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2F3448" w14:textId="5568AE34" w:rsidR="00B60AC2" w:rsidRPr="00BA7AFA" w:rsidRDefault="003763F9" w:rsidP="00E439BE">
      <w:pPr>
        <w:pStyle w:val="Header"/>
        <w:tabs>
          <w:tab w:val="clear" w:pos="4320"/>
          <w:tab w:val="left" w:pos="7200"/>
        </w:tabs>
        <w:ind w:right="-29"/>
        <w:rPr>
          <w:szCs w:val="22"/>
        </w:rPr>
      </w:pPr>
      <w:bookmarkStart w:id="0" w:name="_Hlk86945703"/>
      <w:r>
        <w:rPr>
          <w:szCs w:val="22"/>
          <w:lang w:val="es-ES"/>
        </w:rPr>
        <w:object w:dxaOrig="1440" w:dyaOrig="1440" w14:anchorId="5BF2F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23.45pt;margin-top:-51pt;width:320.1pt;height:28.1pt;z-index:251664384;mso-wrap-edited:f" wrapcoords="3572 1580 2041 2634 170 7376 170 11590 2381 19493 5272 20020 11055 20020 17008 20020 21260 12117 21600 4215 18709 2107 9524 1580 3572 1580" fillcolor="window">
            <v:imagedata r:id="rId11" o:title=""/>
          </v:shape>
          <o:OLEObject Type="Embed" ProgID="Word.Picture.8" ShapeID="_x0000_s2052" DrawAspect="Content" ObjectID="_1781133185" r:id="rId12"/>
        </w:object>
      </w:r>
      <w:r w:rsidR="00B60AC2">
        <w:rPr>
          <w:szCs w:val="22"/>
        </w:rPr>
        <w:t xml:space="preserve">QUINCUAGÉSIMO CUARTO PERÍODO ORDINARIO DE SESIONES </w:t>
      </w:r>
      <w:r w:rsidR="00B60AC2">
        <w:rPr>
          <w:szCs w:val="22"/>
        </w:rPr>
        <w:tab/>
      </w:r>
      <w:r w:rsidR="00B60AC2" w:rsidRPr="00BA7AFA">
        <w:rPr>
          <w:szCs w:val="22"/>
        </w:rPr>
        <w:t>OEA/Ser.P</w:t>
      </w:r>
    </w:p>
    <w:p w14:paraId="15F56D79" w14:textId="56B7AA69" w:rsidR="00B60AC2" w:rsidRPr="00BA7AFA" w:rsidRDefault="00B60AC2" w:rsidP="4354A061">
      <w:pPr>
        <w:pStyle w:val="Header"/>
        <w:tabs>
          <w:tab w:val="clear" w:pos="4320"/>
          <w:tab w:val="left" w:pos="7200"/>
        </w:tabs>
        <w:ind w:right="-929"/>
        <w:rPr>
          <w:i/>
          <w:iCs/>
          <w:lang w:val="es-US"/>
        </w:rPr>
      </w:pPr>
      <w:r>
        <w:t>Del 26 al 28 de junio de 2024</w:t>
      </w:r>
      <w:r>
        <w:tab/>
      </w:r>
      <w:r>
        <w:tab/>
        <w:t>AG/doc.</w:t>
      </w:r>
      <w:r w:rsidRPr="4354A061">
        <w:rPr>
          <w:lang w:val="es-US"/>
        </w:rPr>
        <w:t>5829/</w:t>
      </w:r>
      <w:r>
        <w:t>24</w:t>
      </w:r>
      <w:r w:rsidR="001A397B">
        <w:t xml:space="preserve"> rev. </w:t>
      </w:r>
      <w:r w:rsidR="0090274B">
        <w:t>5</w:t>
      </w:r>
    </w:p>
    <w:p w14:paraId="03758118" w14:textId="5ED0082F" w:rsidR="00B60AC2" w:rsidRPr="00BA7AFA" w:rsidRDefault="00B60AC2" w:rsidP="00B60AC2">
      <w:pPr>
        <w:pStyle w:val="Header"/>
        <w:tabs>
          <w:tab w:val="clear" w:pos="4320"/>
          <w:tab w:val="left" w:pos="7200"/>
        </w:tabs>
        <w:ind w:right="-929"/>
        <w:rPr>
          <w:szCs w:val="22"/>
        </w:rPr>
      </w:pPr>
      <w:r>
        <w:rPr>
          <w:szCs w:val="22"/>
        </w:rPr>
        <w:t>Asunción, Paraguay</w:t>
      </w:r>
      <w:r w:rsidRPr="00BA7AFA">
        <w:rPr>
          <w:szCs w:val="22"/>
        </w:rPr>
        <w:tab/>
      </w:r>
      <w:r w:rsidR="00011548">
        <w:rPr>
          <w:szCs w:val="22"/>
        </w:rPr>
        <w:t>2</w:t>
      </w:r>
      <w:r w:rsidR="0090274B">
        <w:rPr>
          <w:szCs w:val="22"/>
        </w:rPr>
        <w:t>9</w:t>
      </w:r>
      <w:r w:rsidRPr="00BA7AFA">
        <w:rPr>
          <w:szCs w:val="22"/>
        </w:rPr>
        <w:t xml:space="preserve"> junio 202</w:t>
      </w:r>
      <w:r>
        <w:rPr>
          <w:szCs w:val="22"/>
        </w:rPr>
        <w:t>4</w:t>
      </w:r>
    </w:p>
    <w:p w14:paraId="4DE629CB" w14:textId="4655D63F" w:rsidR="00B60AC2" w:rsidRDefault="00B60AC2" w:rsidP="00B60AC2">
      <w:pPr>
        <w:pStyle w:val="Header"/>
        <w:tabs>
          <w:tab w:val="clear" w:pos="4320"/>
          <w:tab w:val="left" w:pos="7200"/>
        </w:tabs>
        <w:ind w:right="-929"/>
        <w:rPr>
          <w:szCs w:val="22"/>
        </w:rPr>
      </w:pPr>
      <w:r>
        <w:rPr>
          <w:szCs w:val="22"/>
        </w:rPr>
        <w:tab/>
      </w:r>
      <w:r>
        <w:rPr>
          <w:szCs w:val="22"/>
        </w:rPr>
        <w:tab/>
      </w:r>
      <w:r w:rsidRPr="00BA7AFA">
        <w:rPr>
          <w:szCs w:val="22"/>
        </w:rPr>
        <w:tab/>
        <w:t xml:space="preserve">Original: </w:t>
      </w:r>
      <w:r>
        <w:rPr>
          <w:szCs w:val="22"/>
        </w:rPr>
        <w:t>Textual</w:t>
      </w:r>
    </w:p>
    <w:p w14:paraId="0ECDE37F" w14:textId="5246E11E" w:rsidR="001D6523" w:rsidRPr="00017091" w:rsidRDefault="00184036" w:rsidP="00017091">
      <w:pPr>
        <w:tabs>
          <w:tab w:val="clear" w:pos="720"/>
          <w:tab w:val="clear" w:pos="1440"/>
          <w:tab w:val="center" w:pos="2736"/>
          <w:tab w:val="left" w:pos="7200"/>
          <w:tab w:val="left" w:pos="7920"/>
        </w:tabs>
        <w:ind w:right="-1109"/>
        <w:rPr>
          <w:szCs w:val="22"/>
          <w:lang w:val="es-ES"/>
        </w:rPr>
      </w:pPr>
      <w:r w:rsidRPr="00017091">
        <w:rPr>
          <w:szCs w:val="22"/>
          <w:lang w:val="es-ES_tradnl"/>
        </w:rPr>
        <w:tab/>
      </w:r>
      <w:bookmarkEnd w:id="0"/>
    </w:p>
    <w:p w14:paraId="0592D3B2" w14:textId="0EA52E7D" w:rsidR="00927E03" w:rsidRPr="00017091" w:rsidRDefault="00927E03" w:rsidP="00017091">
      <w:pPr>
        <w:tabs>
          <w:tab w:val="left" w:pos="8370"/>
        </w:tabs>
        <w:jc w:val="center"/>
        <w:rPr>
          <w:szCs w:val="22"/>
          <w:lang w:val="es-PE"/>
        </w:rPr>
      </w:pPr>
      <w:r w:rsidRPr="00017091">
        <w:rPr>
          <w:szCs w:val="22"/>
          <w:lang w:val="es-ES"/>
        </w:rPr>
        <w:t xml:space="preserve">LISTA </w:t>
      </w:r>
      <w:r w:rsidR="00B60AC2">
        <w:rPr>
          <w:szCs w:val="22"/>
          <w:lang w:val="es-ES"/>
        </w:rPr>
        <w:t>PROVISIONAL</w:t>
      </w:r>
      <w:r w:rsidR="000A4A89" w:rsidRPr="00017091">
        <w:rPr>
          <w:szCs w:val="22"/>
          <w:lang w:val="es-ES"/>
        </w:rPr>
        <w:t xml:space="preserve"> </w:t>
      </w:r>
      <w:r w:rsidRPr="00017091">
        <w:rPr>
          <w:szCs w:val="22"/>
          <w:lang w:val="es-ES"/>
        </w:rPr>
        <w:t>DE DOCUMENTOS REGISTRADOS POR LA SECRETAR</w:t>
      </w:r>
      <w:r w:rsidRPr="00017091">
        <w:rPr>
          <w:szCs w:val="22"/>
          <w:lang w:val="es-PE"/>
        </w:rPr>
        <w:t xml:space="preserve">ÍA </w:t>
      </w:r>
    </w:p>
    <w:p w14:paraId="32EA590C" w14:textId="4FE463AD" w:rsidR="006D6C8F" w:rsidRPr="00017091" w:rsidRDefault="00927E03" w:rsidP="00017091">
      <w:pPr>
        <w:tabs>
          <w:tab w:val="left" w:pos="8370"/>
        </w:tabs>
        <w:jc w:val="center"/>
        <w:rPr>
          <w:szCs w:val="22"/>
          <w:lang w:val="es-ES"/>
        </w:rPr>
      </w:pPr>
      <w:r w:rsidRPr="00017091">
        <w:rPr>
          <w:szCs w:val="22"/>
          <w:lang w:val="es-PE"/>
        </w:rPr>
        <w:t xml:space="preserve">PARA EL </w:t>
      </w:r>
      <w:r w:rsidRPr="00017091">
        <w:rPr>
          <w:szCs w:val="22"/>
          <w:lang w:val="es-ES"/>
        </w:rPr>
        <w:t xml:space="preserve">QUINCUAGÉSIMO </w:t>
      </w:r>
      <w:r w:rsidR="00B60AC2">
        <w:rPr>
          <w:szCs w:val="22"/>
          <w:lang w:val="es-ES"/>
        </w:rPr>
        <w:t xml:space="preserve">CUARTO </w:t>
      </w:r>
      <w:r w:rsidRPr="00017091">
        <w:rPr>
          <w:szCs w:val="22"/>
          <w:lang w:val="es-ES"/>
        </w:rPr>
        <w:t xml:space="preserve">PERÍODO ORDINARIO DE </w:t>
      </w:r>
      <w:r w:rsidR="007172AB" w:rsidRPr="00017091">
        <w:rPr>
          <w:szCs w:val="22"/>
          <w:lang w:val="es-ES"/>
        </w:rPr>
        <w:t xml:space="preserve">SESIONES </w:t>
      </w:r>
      <w:r w:rsidR="007172AB" w:rsidRPr="00017091">
        <w:rPr>
          <w:szCs w:val="22"/>
          <w:lang w:val="es-ES"/>
        </w:rPr>
        <w:br/>
        <w:t>DE LA ASAMBLEA GENERAL</w:t>
      </w:r>
      <w:r w:rsidR="006D6C8F" w:rsidRPr="00017091">
        <w:rPr>
          <w:szCs w:val="22"/>
          <w:lang w:val="es-ES"/>
        </w:rPr>
        <w:t xml:space="preserve"> </w:t>
      </w:r>
    </w:p>
    <w:p w14:paraId="06D0EF61" w14:textId="77777777" w:rsidR="006D6C8F" w:rsidRPr="00017091" w:rsidRDefault="006D6C8F" w:rsidP="00017091">
      <w:pPr>
        <w:tabs>
          <w:tab w:val="left" w:pos="8370"/>
        </w:tabs>
        <w:jc w:val="center"/>
        <w:rPr>
          <w:szCs w:val="22"/>
          <w:lang w:val="es-ES"/>
        </w:rPr>
      </w:pPr>
    </w:p>
    <w:p w14:paraId="6034A813" w14:textId="18EE922F" w:rsidR="006D6C8F" w:rsidRPr="00017091" w:rsidRDefault="006D6C8F" w:rsidP="00017091">
      <w:pPr>
        <w:tabs>
          <w:tab w:val="left" w:pos="8370"/>
        </w:tabs>
        <w:jc w:val="center"/>
        <w:rPr>
          <w:szCs w:val="22"/>
          <w:lang w:val="en-US"/>
        </w:rPr>
      </w:pPr>
      <w:r w:rsidRPr="00017091">
        <w:rPr>
          <w:szCs w:val="22"/>
          <w:lang w:val="en-US"/>
        </w:rPr>
        <w:t xml:space="preserve">(Al </w:t>
      </w:r>
      <w:r w:rsidR="00011548">
        <w:rPr>
          <w:szCs w:val="22"/>
          <w:lang w:val="en-US"/>
        </w:rPr>
        <w:t>2</w:t>
      </w:r>
      <w:r w:rsidR="0090274B">
        <w:rPr>
          <w:szCs w:val="22"/>
          <w:lang w:val="en-US"/>
        </w:rPr>
        <w:t>9</w:t>
      </w:r>
      <w:r w:rsidR="004D422D">
        <w:rPr>
          <w:szCs w:val="22"/>
          <w:lang w:val="en-US"/>
        </w:rPr>
        <w:t xml:space="preserve"> de </w:t>
      </w:r>
      <w:proofErr w:type="spellStart"/>
      <w:r w:rsidR="00B60AC2">
        <w:rPr>
          <w:szCs w:val="22"/>
          <w:lang w:val="en-US"/>
        </w:rPr>
        <w:t>junio</w:t>
      </w:r>
      <w:proofErr w:type="spellEnd"/>
      <w:r w:rsidRPr="00017091">
        <w:rPr>
          <w:szCs w:val="22"/>
          <w:lang w:val="en-US"/>
        </w:rPr>
        <w:t xml:space="preserve"> de 202</w:t>
      </w:r>
      <w:r w:rsidR="00B60AC2">
        <w:rPr>
          <w:szCs w:val="22"/>
          <w:lang w:val="en-US"/>
        </w:rPr>
        <w:t>4</w:t>
      </w:r>
      <w:r w:rsidRPr="00017091">
        <w:rPr>
          <w:szCs w:val="22"/>
          <w:lang w:val="en-US"/>
        </w:rPr>
        <w:t>)</w:t>
      </w:r>
    </w:p>
    <w:p w14:paraId="4EBCFE8C" w14:textId="77777777" w:rsidR="00B259AD" w:rsidRPr="00017091" w:rsidRDefault="00B259AD" w:rsidP="00017091">
      <w:pPr>
        <w:tabs>
          <w:tab w:val="left" w:pos="8370"/>
        </w:tabs>
        <w:jc w:val="center"/>
        <w:rPr>
          <w:szCs w:val="22"/>
          <w:lang w:val="en-US"/>
        </w:rPr>
      </w:pPr>
    </w:p>
    <w:p w14:paraId="44154A44" w14:textId="0A287FD7" w:rsidR="006D6C8F" w:rsidRPr="00017091" w:rsidRDefault="006D6C8F" w:rsidP="00017091">
      <w:pPr>
        <w:tabs>
          <w:tab w:val="left" w:pos="8370"/>
        </w:tabs>
        <w:jc w:val="center"/>
        <w:rPr>
          <w:szCs w:val="22"/>
          <w:lang w:val="en-US"/>
        </w:rPr>
      </w:pPr>
      <w:r w:rsidRPr="00017091">
        <w:rPr>
          <w:szCs w:val="22"/>
          <w:lang w:val="en-US"/>
        </w:rPr>
        <w:t>*/*</w:t>
      </w:r>
    </w:p>
    <w:p w14:paraId="477765FC" w14:textId="1DE1C85E" w:rsidR="007172AB" w:rsidRPr="00017091" w:rsidRDefault="00B60AC2" w:rsidP="00017091">
      <w:pPr>
        <w:tabs>
          <w:tab w:val="left" w:pos="8370"/>
        </w:tabs>
        <w:jc w:val="center"/>
        <w:rPr>
          <w:szCs w:val="22"/>
          <w:lang w:val="en-US"/>
        </w:rPr>
      </w:pPr>
      <w:r>
        <w:rPr>
          <w:szCs w:val="22"/>
          <w:lang w:val="en-US"/>
        </w:rPr>
        <w:t>PROVISIONAL</w:t>
      </w:r>
      <w:r w:rsidR="006D6C8F" w:rsidRPr="00017091">
        <w:rPr>
          <w:szCs w:val="22"/>
          <w:lang w:val="en-US"/>
        </w:rPr>
        <w:t xml:space="preserve"> LIST OF DOCUMENTS REGISTERED BY THE SECRETARIAT </w:t>
      </w:r>
      <w:r w:rsidR="006D6C8F" w:rsidRPr="00017091">
        <w:rPr>
          <w:szCs w:val="22"/>
          <w:lang w:val="en-US"/>
        </w:rPr>
        <w:br/>
        <w:t>FOR THE FIFTY-</w:t>
      </w:r>
      <w:r>
        <w:rPr>
          <w:szCs w:val="22"/>
          <w:lang w:val="en-US"/>
        </w:rPr>
        <w:t>FOURTH</w:t>
      </w:r>
      <w:r w:rsidR="006D6C8F" w:rsidRPr="00017091">
        <w:rPr>
          <w:szCs w:val="22"/>
          <w:lang w:val="en-US"/>
        </w:rPr>
        <w:t xml:space="preserve"> REGULAR SESSION OF THE GENERAL ASSEMBLY</w:t>
      </w:r>
    </w:p>
    <w:p w14:paraId="4A9041CC" w14:textId="77777777" w:rsidR="007172AB" w:rsidRPr="00017091" w:rsidRDefault="007172AB" w:rsidP="00017091">
      <w:pPr>
        <w:tabs>
          <w:tab w:val="left" w:pos="8370"/>
        </w:tabs>
        <w:jc w:val="center"/>
        <w:rPr>
          <w:szCs w:val="22"/>
          <w:lang w:val="en-US"/>
        </w:rPr>
      </w:pPr>
    </w:p>
    <w:p w14:paraId="36873445" w14:textId="02B399DD" w:rsidR="00233127" w:rsidRPr="00017091" w:rsidRDefault="00233127" w:rsidP="00017091">
      <w:pPr>
        <w:tabs>
          <w:tab w:val="left" w:pos="8370"/>
        </w:tabs>
        <w:jc w:val="center"/>
        <w:rPr>
          <w:szCs w:val="22"/>
          <w:lang w:val="en-US"/>
        </w:rPr>
      </w:pPr>
      <w:r w:rsidRPr="00017091">
        <w:rPr>
          <w:szCs w:val="22"/>
          <w:lang w:val="en-US"/>
        </w:rPr>
        <w:t>(</w:t>
      </w:r>
      <w:r w:rsidR="006D6C8F" w:rsidRPr="00017091">
        <w:rPr>
          <w:szCs w:val="22"/>
          <w:lang w:val="en-US"/>
        </w:rPr>
        <w:t xml:space="preserve">As of </w:t>
      </w:r>
      <w:r w:rsidR="00B60AC2">
        <w:rPr>
          <w:szCs w:val="22"/>
          <w:lang w:val="en-US"/>
        </w:rPr>
        <w:t xml:space="preserve">June </w:t>
      </w:r>
      <w:r w:rsidR="00011548">
        <w:rPr>
          <w:szCs w:val="22"/>
          <w:lang w:val="en-US"/>
        </w:rPr>
        <w:t>2</w:t>
      </w:r>
      <w:r w:rsidR="0090274B">
        <w:rPr>
          <w:szCs w:val="22"/>
          <w:lang w:val="en-US"/>
        </w:rPr>
        <w:t>9</w:t>
      </w:r>
      <w:r w:rsidR="006D6C8F" w:rsidRPr="00017091">
        <w:rPr>
          <w:szCs w:val="22"/>
          <w:lang w:val="en-US"/>
        </w:rPr>
        <w:t>, 202</w:t>
      </w:r>
      <w:r w:rsidR="00B60AC2">
        <w:rPr>
          <w:szCs w:val="22"/>
          <w:lang w:val="en-US"/>
        </w:rPr>
        <w:t>4</w:t>
      </w:r>
      <w:r w:rsidR="005E52D1" w:rsidRPr="00017091">
        <w:rPr>
          <w:szCs w:val="22"/>
          <w:lang w:val="en-US"/>
        </w:rPr>
        <w:t>)</w:t>
      </w:r>
      <w:r w:rsidR="005B62AC" w:rsidRPr="00017091">
        <w:rPr>
          <w:szCs w:val="22"/>
          <w:lang w:val="en-US"/>
        </w:rPr>
        <w:t xml:space="preserve"> </w:t>
      </w:r>
    </w:p>
    <w:p w14:paraId="30158D9A" w14:textId="66237292" w:rsidR="00686639" w:rsidRPr="00017091" w:rsidRDefault="00686639" w:rsidP="00017091">
      <w:pPr>
        <w:tabs>
          <w:tab w:val="left" w:pos="8370"/>
        </w:tabs>
        <w:jc w:val="center"/>
        <w:rPr>
          <w:szCs w:val="22"/>
          <w:lang w:val="en-US"/>
        </w:rPr>
      </w:pPr>
    </w:p>
    <w:tbl>
      <w:tblPr>
        <w:tblStyle w:val="ListTable3-Accent4"/>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9"/>
        <w:gridCol w:w="108"/>
        <w:gridCol w:w="972"/>
        <w:gridCol w:w="56"/>
        <w:gridCol w:w="62"/>
        <w:gridCol w:w="18"/>
        <w:gridCol w:w="21"/>
        <w:gridCol w:w="1013"/>
        <w:gridCol w:w="80"/>
        <w:gridCol w:w="41"/>
        <w:gridCol w:w="79"/>
        <w:gridCol w:w="7"/>
        <w:gridCol w:w="1064"/>
        <w:gridCol w:w="79"/>
        <w:gridCol w:w="47"/>
        <w:gridCol w:w="33"/>
        <w:gridCol w:w="10"/>
        <w:gridCol w:w="18"/>
        <w:gridCol w:w="1640"/>
      </w:tblGrid>
      <w:tr w:rsidR="009F2878" w:rsidRPr="00017091" w14:paraId="369FC798" w14:textId="77777777" w:rsidTr="00937CCA">
        <w:trPr>
          <w:cnfStyle w:val="000000100000" w:firstRow="0" w:lastRow="0" w:firstColumn="0" w:lastColumn="0" w:oddVBand="0" w:evenVBand="0" w:oddHBand="1" w:evenHBand="0" w:firstRowFirstColumn="0" w:firstRowLastColumn="0" w:lastRowFirstColumn="0" w:lastRowLastColumn="0"/>
          <w:trHeight w:val="350"/>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5E627C2" w14:textId="5F31A628" w:rsidR="009F2878" w:rsidRPr="00017091" w:rsidRDefault="009F2878" w:rsidP="00017091">
            <w:pPr>
              <w:tabs>
                <w:tab w:val="left" w:pos="8370"/>
              </w:tabs>
              <w:jc w:val="center"/>
              <w:rPr>
                <w:b/>
                <w:color w:val="000000" w:themeColor="text1"/>
                <w:szCs w:val="22"/>
                <w:lang w:val="es-ES"/>
              </w:rPr>
            </w:pPr>
            <w:r w:rsidRPr="00017091">
              <w:rPr>
                <w:b/>
                <w:color w:val="000000" w:themeColor="text1"/>
                <w:szCs w:val="22"/>
                <w:lang w:val="es-ES"/>
              </w:rPr>
              <w:t>Clasificación</w:t>
            </w:r>
          </w:p>
        </w:tc>
        <w:tc>
          <w:tcPr>
            <w:tcW w:w="5240" w:type="dxa"/>
            <w:gridSpan w:val="17"/>
            <w:tcBorders>
              <w:top w:val="none" w:sz="0" w:space="0" w:color="auto"/>
              <w:bottom w:val="none" w:sz="0" w:space="0" w:color="auto"/>
            </w:tcBorders>
            <w:shd w:val="clear" w:color="auto" w:fill="FFFFFF" w:themeFill="background1"/>
          </w:tcPr>
          <w:p w14:paraId="18B5C646" w14:textId="3F3301C9" w:rsidR="009F2878" w:rsidRPr="00017091" w:rsidRDefault="009F2878" w:rsidP="00017091">
            <w:pPr>
              <w:tabs>
                <w:tab w:val="clear" w:pos="720"/>
                <w:tab w:val="clear" w:pos="1440"/>
              </w:tabs>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2"/>
                <w:lang w:val="en-US"/>
              </w:rPr>
            </w:pPr>
            <w:r w:rsidRPr="00017091">
              <w:rPr>
                <w:b/>
                <w:color w:val="000000" w:themeColor="text1"/>
                <w:szCs w:val="22"/>
                <w:lang w:val="es-ES"/>
              </w:rPr>
              <w:t>Título</w:t>
            </w:r>
            <w:r w:rsidRPr="00017091">
              <w:rPr>
                <w:rStyle w:val="FootnoteReference"/>
                <w:color w:val="000000" w:themeColor="text1"/>
                <w:szCs w:val="22"/>
                <w:u w:val="single"/>
              </w:rPr>
              <w:footnoteReference w:id="1"/>
            </w:r>
            <w:r w:rsidRPr="00017091">
              <w:rPr>
                <w:color w:val="000000" w:themeColor="text1"/>
                <w:szCs w:val="22"/>
                <w:vertAlign w:val="superscript"/>
                <w:lang w:val="es-ES"/>
              </w:rPr>
              <w:t>/</w:t>
            </w:r>
            <w:r w:rsidRPr="00017091">
              <w:rPr>
                <w:rStyle w:val="FootnoteReference"/>
                <w:color w:val="000000" w:themeColor="text1"/>
                <w:szCs w:val="22"/>
                <w:u w:val="single"/>
                <w:lang w:val="es-ES"/>
              </w:rPr>
              <w:footnoteReference w:id="2"/>
            </w:r>
            <w:r w:rsidRPr="00017091">
              <w:rPr>
                <w:color w:val="000000" w:themeColor="text1"/>
                <w:szCs w:val="22"/>
                <w:vertAlign w:val="superscript"/>
                <w:lang w:val="es-ES"/>
              </w:rPr>
              <w:t xml:space="preserve">/ </w:t>
            </w:r>
          </w:p>
        </w:tc>
      </w:tr>
      <w:tr w:rsidR="009F2878" w:rsidRPr="00017091" w14:paraId="4B12FF00" w14:textId="77777777" w:rsidTr="00937CCA">
        <w:trPr>
          <w:jc w:val="center"/>
        </w:trPr>
        <w:tc>
          <w:tcPr>
            <w:cnfStyle w:val="000010000000" w:firstRow="0" w:lastRow="0" w:firstColumn="0" w:lastColumn="0" w:oddVBand="1" w:evenVBand="0" w:oddHBand="0" w:evenHBand="0" w:firstRowFirstColumn="0" w:firstRowLastColumn="0" w:lastRowFirstColumn="0" w:lastRowLastColumn="0"/>
            <w:tcW w:w="7797" w:type="dxa"/>
            <w:gridSpan w:val="19"/>
            <w:tcBorders>
              <w:left w:val="none" w:sz="0" w:space="0" w:color="auto"/>
              <w:right w:val="none" w:sz="0" w:space="0" w:color="auto"/>
            </w:tcBorders>
            <w:shd w:val="clear" w:color="auto" w:fill="D9D9D9" w:themeFill="background1" w:themeFillShade="D9"/>
          </w:tcPr>
          <w:p w14:paraId="0D0CA899" w14:textId="4140291B" w:rsidR="009F2878" w:rsidRPr="00017091" w:rsidRDefault="009F2878" w:rsidP="00017091">
            <w:pPr>
              <w:tabs>
                <w:tab w:val="left" w:pos="8370"/>
              </w:tabs>
              <w:rPr>
                <w:szCs w:val="22"/>
                <w:lang w:val="es-ES"/>
              </w:rPr>
            </w:pPr>
            <w:r w:rsidRPr="00017091">
              <w:rPr>
                <w:b/>
                <w:szCs w:val="22"/>
                <w:lang w:val="es-ES"/>
              </w:rPr>
              <w:t>AG/doc</w:t>
            </w:r>
            <w:r w:rsidRPr="00017091">
              <w:rPr>
                <w:b/>
                <w:color w:val="000000" w:themeColor="text1"/>
                <w:szCs w:val="22"/>
                <w:lang w:val="es-ES"/>
              </w:rPr>
              <w:t>.</w:t>
            </w:r>
            <w:r w:rsidRPr="00017091">
              <w:rPr>
                <w:color w:val="000000" w:themeColor="text1"/>
                <w:szCs w:val="22"/>
                <w:lang w:val="es-ES"/>
              </w:rPr>
              <w:t xml:space="preserve"> Documentos considerados y adoptados por el Plenario de la Asamblea General/</w:t>
            </w:r>
            <w:proofErr w:type="spellStart"/>
            <w:r w:rsidRPr="00017091">
              <w:rPr>
                <w:i/>
                <w:iCs/>
                <w:color w:val="000000" w:themeColor="text1"/>
                <w:szCs w:val="22"/>
                <w:lang w:val="es-ES"/>
              </w:rPr>
              <w:t>Documents</w:t>
            </w:r>
            <w:proofErr w:type="spellEnd"/>
            <w:r w:rsidRPr="00017091">
              <w:rPr>
                <w:i/>
                <w:iCs/>
                <w:color w:val="000000" w:themeColor="text1"/>
                <w:szCs w:val="22"/>
                <w:lang w:val="es-ES"/>
              </w:rPr>
              <w:t xml:space="preserve"> </w:t>
            </w:r>
            <w:proofErr w:type="spellStart"/>
            <w:r w:rsidRPr="00017091">
              <w:rPr>
                <w:i/>
                <w:iCs/>
                <w:color w:val="000000" w:themeColor="text1"/>
                <w:szCs w:val="22"/>
                <w:lang w:val="es-ES"/>
              </w:rPr>
              <w:t>considered</w:t>
            </w:r>
            <w:proofErr w:type="spellEnd"/>
            <w:r w:rsidRPr="00017091">
              <w:rPr>
                <w:i/>
                <w:iCs/>
                <w:color w:val="000000" w:themeColor="text1"/>
                <w:szCs w:val="22"/>
                <w:lang w:val="es-ES"/>
              </w:rPr>
              <w:t xml:space="preserve"> and </w:t>
            </w:r>
            <w:proofErr w:type="spellStart"/>
            <w:r w:rsidRPr="00017091">
              <w:rPr>
                <w:i/>
                <w:iCs/>
                <w:color w:val="000000" w:themeColor="text1"/>
                <w:szCs w:val="22"/>
                <w:lang w:val="es-ES"/>
              </w:rPr>
              <w:t>approved</w:t>
            </w:r>
            <w:proofErr w:type="spellEnd"/>
            <w:r w:rsidRPr="00017091">
              <w:rPr>
                <w:i/>
                <w:iCs/>
                <w:color w:val="000000" w:themeColor="text1"/>
                <w:szCs w:val="22"/>
                <w:lang w:val="es-ES"/>
              </w:rPr>
              <w:t xml:space="preserve"> </w:t>
            </w:r>
            <w:proofErr w:type="spellStart"/>
            <w:r w:rsidRPr="00017091">
              <w:rPr>
                <w:i/>
                <w:iCs/>
                <w:color w:val="000000" w:themeColor="text1"/>
                <w:szCs w:val="22"/>
                <w:lang w:val="es-ES"/>
              </w:rPr>
              <w:t>during</w:t>
            </w:r>
            <w:proofErr w:type="spellEnd"/>
            <w:r w:rsidRPr="00017091">
              <w:rPr>
                <w:i/>
                <w:iCs/>
                <w:color w:val="000000" w:themeColor="text1"/>
                <w:szCs w:val="22"/>
                <w:lang w:val="es-ES"/>
              </w:rPr>
              <w:t xml:space="preserve"> the </w:t>
            </w:r>
            <w:proofErr w:type="spellStart"/>
            <w:r w:rsidRPr="00017091">
              <w:rPr>
                <w:i/>
                <w:iCs/>
                <w:color w:val="000000" w:themeColor="text1"/>
                <w:szCs w:val="22"/>
                <w:lang w:val="es-ES"/>
              </w:rPr>
              <w:t>Plenary</w:t>
            </w:r>
            <w:proofErr w:type="spellEnd"/>
            <w:r w:rsidRPr="00017091">
              <w:rPr>
                <w:i/>
                <w:iCs/>
                <w:color w:val="000000" w:themeColor="text1"/>
                <w:szCs w:val="22"/>
                <w:lang w:val="es-ES"/>
              </w:rPr>
              <w:t xml:space="preserve"> </w:t>
            </w:r>
            <w:proofErr w:type="spellStart"/>
            <w:r w:rsidRPr="00017091">
              <w:rPr>
                <w:i/>
                <w:iCs/>
                <w:color w:val="000000" w:themeColor="text1"/>
                <w:szCs w:val="22"/>
                <w:lang w:val="es-ES"/>
              </w:rPr>
              <w:t>Sessions</w:t>
            </w:r>
            <w:proofErr w:type="spellEnd"/>
            <w:r w:rsidRPr="00017091">
              <w:rPr>
                <w:i/>
                <w:iCs/>
                <w:color w:val="000000" w:themeColor="text1"/>
                <w:szCs w:val="22"/>
                <w:lang w:val="es-ES"/>
              </w:rPr>
              <w:t xml:space="preserve"> of the General </w:t>
            </w:r>
            <w:proofErr w:type="spellStart"/>
            <w:r w:rsidRPr="00017091">
              <w:rPr>
                <w:i/>
                <w:iCs/>
                <w:color w:val="000000" w:themeColor="text1"/>
                <w:szCs w:val="22"/>
                <w:lang w:val="es-ES"/>
              </w:rPr>
              <w:t>Assembly</w:t>
            </w:r>
            <w:proofErr w:type="spellEnd"/>
          </w:p>
        </w:tc>
      </w:tr>
      <w:tr w:rsidR="009F2878" w:rsidRPr="00017091" w14:paraId="6C43E444" w14:textId="77777777" w:rsidTr="00937CCA">
        <w:trPr>
          <w:cnfStyle w:val="000000100000" w:firstRow="0" w:lastRow="0" w:firstColumn="0" w:lastColumn="0" w:oddVBand="0" w:evenVBand="0" w:oddHBand="1" w:evenHBand="0" w:firstRowFirstColumn="0" w:firstRowLastColumn="0" w:lastRowFirstColumn="0" w:lastRowLastColumn="0"/>
          <w:trHeight w:val="620"/>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4AF3A507" w14:textId="268ACFFB" w:rsidR="009F2878" w:rsidRPr="00017091" w:rsidRDefault="009F2878" w:rsidP="00017091">
            <w:pPr>
              <w:widowControl w:val="0"/>
              <w:tabs>
                <w:tab w:val="left" w:pos="2610"/>
                <w:tab w:val="left" w:pos="8370"/>
              </w:tabs>
              <w:autoSpaceDE w:val="0"/>
              <w:autoSpaceDN w:val="0"/>
              <w:adjustRightInd w:val="0"/>
              <w:rPr>
                <w:szCs w:val="22"/>
                <w:lang w:val="es-MX"/>
              </w:rPr>
            </w:pPr>
            <w:r w:rsidRPr="00017091">
              <w:rPr>
                <w:szCs w:val="22"/>
                <w:lang w:val="es-MX"/>
              </w:rPr>
              <w:t>AG/doc.5</w:t>
            </w:r>
            <w:r>
              <w:rPr>
                <w:szCs w:val="22"/>
                <w:lang w:val="es-MX"/>
              </w:rPr>
              <w:t>829</w:t>
            </w:r>
            <w:r w:rsidRPr="00017091">
              <w:rPr>
                <w:szCs w:val="22"/>
                <w:lang w:val="es-MX"/>
              </w:rPr>
              <w:t>/2</w:t>
            </w:r>
            <w:r>
              <w:rPr>
                <w:szCs w:val="22"/>
                <w:lang w:val="es-MX"/>
              </w:rPr>
              <w:t xml:space="preserve">4 </w:t>
            </w:r>
            <w:proofErr w:type="spellStart"/>
            <w:r>
              <w:rPr>
                <w:szCs w:val="22"/>
                <w:lang w:val="es-MX"/>
              </w:rPr>
              <w:t>rev.</w:t>
            </w:r>
            <w:proofErr w:type="spellEnd"/>
            <w:r>
              <w:rPr>
                <w:szCs w:val="22"/>
                <w:lang w:val="es-MX"/>
              </w:rPr>
              <w:t xml:space="preserve"> </w:t>
            </w:r>
            <w:r w:rsidR="0090274B">
              <w:rPr>
                <w:szCs w:val="22"/>
                <w:lang w:val="es-MX"/>
              </w:rPr>
              <w:t>5</w:t>
            </w:r>
          </w:p>
          <w:p w14:paraId="6664DBED" w14:textId="3F7756FF" w:rsidR="009F2878" w:rsidRPr="00017091" w:rsidRDefault="009F2878" w:rsidP="00017091">
            <w:pPr>
              <w:widowControl w:val="0"/>
              <w:tabs>
                <w:tab w:val="left" w:pos="2610"/>
                <w:tab w:val="left" w:pos="8370"/>
              </w:tabs>
              <w:autoSpaceDE w:val="0"/>
              <w:autoSpaceDN w:val="0"/>
              <w:adjustRightInd w:val="0"/>
              <w:rPr>
                <w:szCs w:val="22"/>
                <w:lang w:val="es-ES"/>
              </w:rPr>
            </w:pPr>
            <w:r w:rsidRPr="00017091">
              <w:rPr>
                <w:color w:val="000000"/>
                <w:szCs w:val="22"/>
                <w:lang w:val="en-US"/>
              </w:rPr>
              <w:t>AG0</w:t>
            </w:r>
            <w:r>
              <w:rPr>
                <w:color w:val="000000"/>
                <w:szCs w:val="22"/>
                <w:lang w:val="en-US"/>
              </w:rPr>
              <w:t>9083</w:t>
            </w:r>
          </w:p>
        </w:tc>
        <w:tc>
          <w:tcPr>
            <w:tcW w:w="5240" w:type="dxa"/>
            <w:gridSpan w:val="17"/>
            <w:tcBorders>
              <w:top w:val="none" w:sz="0" w:space="0" w:color="auto"/>
              <w:bottom w:val="none" w:sz="0" w:space="0" w:color="auto"/>
            </w:tcBorders>
          </w:tcPr>
          <w:p w14:paraId="2CD58F7E" w14:textId="6CAF8CEE" w:rsidR="009F2878" w:rsidRPr="00B60AC2" w:rsidRDefault="009F2878" w:rsidP="00017091">
            <w:pPr>
              <w:tabs>
                <w:tab w:val="left" w:pos="8370"/>
              </w:tabs>
              <w:jc w:val="left"/>
              <w:cnfStyle w:val="000000100000" w:firstRow="0" w:lastRow="0" w:firstColumn="0" w:lastColumn="0" w:oddVBand="0" w:evenVBand="0" w:oddHBand="1" w:evenHBand="0" w:firstRowFirstColumn="0" w:firstRowLastColumn="0" w:lastRowFirstColumn="0" w:lastRowLastColumn="0"/>
              <w:rPr>
                <w:szCs w:val="22"/>
                <w:lang w:val="es-ES"/>
              </w:rPr>
            </w:pPr>
            <w:r w:rsidRPr="00017091">
              <w:rPr>
                <w:szCs w:val="22"/>
                <w:lang w:val="es-ES"/>
              </w:rPr>
              <w:t xml:space="preserve">Lista </w:t>
            </w:r>
            <w:r>
              <w:rPr>
                <w:szCs w:val="22"/>
                <w:lang w:val="es-ES"/>
              </w:rPr>
              <w:t>provisional</w:t>
            </w:r>
            <w:r w:rsidRPr="00017091">
              <w:rPr>
                <w:szCs w:val="22"/>
                <w:lang w:val="es-ES"/>
              </w:rPr>
              <w:t xml:space="preserve"> de documentos registrados por la Secretar</w:t>
            </w:r>
            <w:proofErr w:type="spellStart"/>
            <w:r w:rsidRPr="00017091">
              <w:rPr>
                <w:szCs w:val="22"/>
                <w:lang w:val="es-PE"/>
              </w:rPr>
              <w:t>ía</w:t>
            </w:r>
            <w:proofErr w:type="spellEnd"/>
            <w:r w:rsidRPr="00017091">
              <w:rPr>
                <w:szCs w:val="22"/>
                <w:lang w:val="es-PE"/>
              </w:rPr>
              <w:t xml:space="preserve"> para el </w:t>
            </w:r>
            <w:r w:rsidRPr="00017091">
              <w:rPr>
                <w:szCs w:val="22"/>
                <w:lang w:val="es-ES"/>
              </w:rPr>
              <w:t xml:space="preserve">quincuagésimo </w:t>
            </w:r>
            <w:r>
              <w:rPr>
                <w:szCs w:val="22"/>
                <w:lang w:val="es-ES"/>
              </w:rPr>
              <w:t>cuarto</w:t>
            </w:r>
            <w:r w:rsidRPr="00017091">
              <w:rPr>
                <w:szCs w:val="22"/>
                <w:lang w:val="es-ES"/>
              </w:rPr>
              <w:t xml:space="preserve"> período ordinario de sesiones de la Asamblea General</w:t>
            </w:r>
            <w:r>
              <w:rPr>
                <w:szCs w:val="22"/>
                <w:lang w:val="es-ES"/>
              </w:rPr>
              <w:t xml:space="preserve"> / </w:t>
            </w:r>
            <w:r w:rsidRPr="00B60AC2">
              <w:rPr>
                <w:szCs w:val="22"/>
                <w:lang w:val="es-ES"/>
              </w:rPr>
              <w:t xml:space="preserve">Provisional </w:t>
            </w:r>
            <w:proofErr w:type="spellStart"/>
            <w:r w:rsidRPr="00B60AC2">
              <w:rPr>
                <w:szCs w:val="22"/>
                <w:lang w:val="es-ES"/>
              </w:rPr>
              <w:t>list</w:t>
            </w:r>
            <w:proofErr w:type="spellEnd"/>
            <w:r w:rsidRPr="00B60AC2">
              <w:rPr>
                <w:szCs w:val="22"/>
                <w:lang w:val="es-ES"/>
              </w:rPr>
              <w:t xml:space="preserve"> of </w:t>
            </w:r>
            <w:proofErr w:type="spellStart"/>
            <w:r w:rsidRPr="00B60AC2">
              <w:rPr>
                <w:szCs w:val="22"/>
                <w:lang w:val="es-ES"/>
              </w:rPr>
              <w:t>documents</w:t>
            </w:r>
            <w:proofErr w:type="spellEnd"/>
            <w:r w:rsidRPr="00B60AC2">
              <w:rPr>
                <w:szCs w:val="22"/>
                <w:lang w:val="es-ES"/>
              </w:rPr>
              <w:t xml:space="preserve"> </w:t>
            </w:r>
            <w:proofErr w:type="spellStart"/>
            <w:r w:rsidRPr="00B60AC2">
              <w:rPr>
                <w:szCs w:val="22"/>
                <w:lang w:val="es-ES"/>
              </w:rPr>
              <w:t>registered</w:t>
            </w:r>
            <w:proofErr w:type="spellEnd"/>
            <w:r w:rsidRPr="00B60AC2">
              <w:rPr>
                <w:szCs w:val="22"/>
                <w:lang w:val="es-ES"/>
              </w:rPr>
              <w:t xml:space="preserve"> </w:t>
            </w:r>
            <w:proofErr w:type="spellStart"/>
            <w:r w:rsidRPr="00B60AC2">
              <w:rPr>
                <w:szCs w:val="22"/>
                <w:lang w:val="es-ES"/>
              </w:rPr>
              <w:t>by</w:t>
            </w:r>
            <w:proofErr w:type="spellEnd"/>
            <w:r w:rsidRPr="00B60AC2">
              <w:rPr>
                <w:szCs w:val="22"/>
                <w:lang w:val="es-ES"/>
              </w:rPr>
              <w:t xml:space="preserve"> the </w:t>
            </w:r>
            <w:proofErr w:type="spellStart"/>
            <w:r w:rsidRPr="00B60AC2">
              <w:rPr>
                <w:szCs w:val="22"/>
                <w:lang w:val="es-ES"/>
              </w:rPr>
              <w:t>Secretariat</w:t>
            </w:r>
            <w:proofErr w:type="spellEnd"/>
            <w:r w:rsidRPr="00B60AC2">
              <w:rPr>
                <w:szCs w:val="22"/>
                <w:lang w:val="es-ES"/>
              </w:rPr>
              <w:t xml:space="preserve"> </w:t>
            </w:r>
            <w:proofErr w:type="spellStart"/>
            <w:r w:rsidRPr="00B60AC2">
              <w:rPr>
                <w:szCs w:val="22"/>
                <w:lang w:val="es-ES"/>
              </w:rPr>
              <w:t>for</w:t>
            </w:r>
            <w:proofErr w:type="spellEnd"/>
            <w:r w:rsidRPr="00B60AC2">
              <w:rPr>
                <w:szCs w:val="22"/>
                <w:lang w:val="es-ES"/>
              </w:rPr>
              <w:t xml:space="preserve"> the </w:t>
            </w:r>
            <w:proofErr w:type="spellStart"/>
            <w:r w:rsidRPr="00B60AC2">
              <w:rPr>
                <w:szCs w:val="22"/>
                <w:lang w:val="es-ES"/>
              </w:rPr>
              <w:t>Fifty-Fourth</w:t>
            </w:r>
            <w:proofErr w:type="spellEnd"/>
            <w:r w:rsidRPr="00B60AC2">
              <w:rPr>
                <w:szCs w:val="22"/>
                <w:lang w:val="es-ES"/>
              </w:rPr>
              <w:t xml:space="preserve"> Regular </w:t>
            </w:r>
            <w:proofErr w:type="spellStart"/>
            <w:r w:rsidRPr="00B60AC2">
              <w:rPr>
                <w:szCs w:val="22"/>
                <w:lang w:val="es-ES"/>
              </w:rPr>
              <w:t>Session</w:t>
            </w:r>
            <w:proofErr w:type="spellEnd"/>
            <w:r w:rsidRPr="00B60AC2">
              <w:rPr>
                <w:szCs w:val="22"/>
                <w:lang w:val="es-ES"/>
              </w:rPr>
              <w:t xml:space="preserve"> of the General </w:t>
            </w:r>
            <w:proofErr w:type="spellStart"/>
            <w:r w:rsidRPr="00B60AC2">
              <w:rPr>
                <w:szCs w:val="22"/>
                <w:lang w:val="es-ES"/>
              </w:rPr>
              <w:t>Assembly</w:t>
            </w:r>
            <w:proofErr w:type="spellEnd"/>
          </w:p>
          <w:p w14:paraId="4655FFD2" w14:textId="77777777" w:rsidR="009F2878" w:rsidRPr="00017091" w:rsidRDefault="009F2878" w:rsidP="00017091">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szCs w:val="22"/>
                <w:lang w:val="es-US"/>
              </w:rPr>
            </w:pPr>
          </w:p>
        </w:tc>
      </w:tr>
      <w:tr w:rsidR="009F2878" w:rsidRPr="00017091" w14:paraId="0FB852B5" w14:textId="77777777" w:rsidTr="00937CCA">
        <w:trPr>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3E0EA1E2" w14:textId="77777777" w:rsidR="009F2878" w:rsidRPr="00017091" w:rsidRDefault="009F2878" w:rsidP="00017091">
            <w:pPr>
              <w:widowControl w:val="0"/>
              <w:tabs>
                <w:tab w:val="left" w:pos="2610"/>
                <w:tab w:val="left" w:pos="8370"/>
              </w:tabs>
              <w:autoSpaceDE w:val="0"/>
              <w:autoSpaceDN w:val="0"/>
              <w:adjustRightInd w:val="0"/>
              <w:rPr>
                <w:szCs w:val="22"/>
                <w:lang w:val="es-ES"/>
              </w:rPr>
            </w:pPr>
          </w:p>
        </w:tc>
        <w:tc>
          <w:tcPr>
            <w:tcW w:w="5240" w:type="dxa"/>
            <w:gridSpan w:val="17"/>
          </w:tcPr>
          <w:p w14:paraId="5265353D" w14:textId="1AE6B864" w:rsidR="009F2878" w:rsidRPr="00017091" w:rsidRDefault="003763F9" w:rsidP="00017091">
            <w:pPr>
              <w:tabs>
                <w:tab w:val="left" w:pos="2610"/>
                <w:tab w:val="left" w:pos="6439"/>
                <w:tab w:val="left" w:pos="8370"/>
              </w:tabs>
              <w:suppressAutoHyphens/>
              <w:jc w:val="center"/>
              <w:cnfStyle w:val="000000000000" w:firstRow="0" w:lastRow="0" w:firstColumn="0" w:lastColumn="0" w:oddVBand="0" w:evenVBand="0" w:oddHBand="0" w:evenHBand="0" w:firstRowFirstColumn="0" w:firstRowLastColumn="0" w:lastRowFirstColumn="0" w:lastRowLastColumn="0"/>
              <w:rPr>
                <w:szCs w:val="22"/>
                <w:lang w:val="es-US"/>
              </w:rPr>
            </w:pPr>
            <w:hyperlink r:id="rId13" w:history="1">
              <w:r w:rsidR="009F2878" w:rsidRPr="00017091">
                <w:rPr>
                  <w:rStyle w:val="Hyperlink"/>
                  <w:szCs w:val="22"/>
                  <w:lang w:val="es-ES"/>
                </w:rPr>
                <w:t>Textual</w:t>
              </w:r>
            </w:hyperlink>
          </w:p>
        </w:tc>
      </w:tr>
      <w:tr w:rsidR="009F2878" w:rsidRPr="00017091" w14:paraId="55B647B7"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6CBA7637" w14:textId="77777777" w:rsidR="009F2878" w:rsidRPr="00017091" w:rsidRDefault="009F2878" w:rsidP="00B60AC2">
            <w:pPr>
              <w:widowControl w:val="0"/>
              <w:tabs>
                <w:tab w:val="left" w:pos="2610"/>
                <w:tab w:val="left" w:pos="8370"/>
              </w:tabs>
              <w:autoSpaceDE w:val="0"/>
              <w:autoSpaceDN w:val="0"/>
              <w:adjustRightInd w:val="0"/>
              <w:rPr>
                <w:szCs w:val="22"/>
                <w:lang w:val="es-ES"/>
              </w:rPr>
            </w:pPr>
            <w:r w:rsidRPr="00017091">
              <w:rPr>
                <w:szCs w:val="22"/>
                <w:lang w:val="es-ES"/>
              </w:rPr>
              <w:t>AG/doc.5</w:t>
            </w:r>
            <w:r>
              <w:rPr>
                <w:szCs w:val="22"/>
                <w:lang w:val="es-ES"/>
              </w:rPr>
              <w:t>831</w:t>
            </w:r>
            <w:r w:rsidRPr="00017091">
              <w:rPr>
                <w:szCs w:val="22"/>
                <w:lang w:val="es-ES"/>
              </w:rPr>
              <w:t>/2</w:t>
            </w:r>
            <w:r>
              <w:rPr>
                <w:szCs w:val="22"/>
                <w:lang w:val="es-ES"/>
              </w:rPr>
              <w:t>4</w:t>
            </w:r>
          </w:p>
          <w:p w14:paraId="77527EAD" w14:textId="020A6739" w:rsidR="009F2878" w:rsidRPr="00017091" w:rsidRDefault="009F2878" w:rsidP="00B60AC2">
            <w:pPr>
              <w:widowControl w:val="0"/>
              <w:tabs>
                <w:tab w:val="left" w:pos="2610"/>
                <w:tab w:val="left" w:pos="8370"/>
              </w:tabs>
              <w:autoSpaceDE w:val="0"/>
              <w:autoSpaceDN w:val="0"/>
              <w:adjustRightInd w:val="0"/>
              <w:rPr>
                <w:szCs w:val="22"/>
                <w:lang w:val="es-ES"/>
              </w:rPr>
            </w:pPr>
            <w:r w:rsidRPr="00017091">
              <w:rPr>
                <w:szCs w:val="22"/>
                <w:lang w:val="es-ES"/>
              </w:rPr>
              <w:t>A</w:t>
            </w:r>
            <w:r>
              <w:rPr>
                <w:szCs w:val="22"/>
                <w:lang w:val="es-ES"/>
              </w:rPr>
              <w:t>C04031</w:t>
            </w:r>
          </w:p>
        </w:tc>
        <w:tc>
          <w:tcPr>
            <w:tcW w:w="5240" w:type="dxa"/>
            <w:gridSpan w:val="17"/>
            <w:tcBorders>
              <w:top w:val="none" w:sz="0" w:space="0" w:color="auto"/>
              <w:bottom w:val="none" w:sz="0" w:space="0" w:color="auto"/>
            </w:tcBorders>
          </w:tcPr>
          <w:p w14:paraId="0F051079" w14:textId="4A6F10C7" w:rsidR="009F2878" w:rsidRPr="00BA7AFA" w:rsidRDefault="009F2878" w:rsidP="00B60AC2">
            <w:pPr>
              <w:pStyle w:val="Header"/>
              <w:tabs>
                <w:tab w:val="clear" w:pos="4320"/>
                <w:tab w:val="clear" w:pos="8640"/>
              </w:tabs>
              <w:jc w:val="left"/>
              <w:cnfStyle w:val="000000100000" w:firstRow="0" w:lastRow="0" w:firstColumn="0" w:lastColumn="0" w:oddVBand="0" w:evenVBand="0" w:oddHBand="1" w:evenHBand="0" w:firstRowFirstColumn="0" w:firstRowLastColumn="0" w:lastRowFirstColumn="0" w:lastRowLastColumn="0"/>
              <w:rPr>
                <w:szCs w:val="22"/>
              </w:rPr>
            </w:pPr>
            <w:r w:rsidRPr="00BA7AFA">
              <w:rPr>
                <w:szCs w:val="22"/>
              </w:rPr>
              <w:t xml:space="preserve">Temario </w:t>
            </w:r>
            <w:r>
              <w:rPr>
                <w:szCs w:val="22"/>
              </w:rPr>
              <w:t>del</w:t>
            </w:r>
            <w:r w:rsidRPr="00BA7AFA">
              <w:rPr>
                <w:szCs w:val="22"/>
              </w:rPr>
              <w:t xml:space="preserve"> quincuagésimo </w:t>
            </w:r>
            <w:r>
              <w:rPr>
                <w:szCs w:val="22"/>
              </w:rPr>
              <w:t>cuarto</w:t>
            </w:r>
            <w:r w:rsidRPr="00BA7AFA">
              <w:rPr>
                <w:szCs w:val="22"/>
              </w:rPr>
              <w:t xml:space="preserve"> período ordinario de sesiones de la Asamblea General</w:t>
            </w:r>
            <w:r>
              <w:rPr>
                <w:szCs w:val="22"/>
              </w:rPr>
              <w:t xml:space="preserve"> </w:t>
            </w:r>
            <w:r w:rsidRPr="00BA7AFA">
              <w:rPr>
                <w:szCs w:val="22"/>
              </w:rPr>
              <w:t>(</w:t>
            </w:r>
            <w:r w:rsidRPr="00E81ABD">
              <w:rPr>
                <w:color w:val="212529"/>
                <w:szCs w:val="22"/>
                <w:shd w:val="clear" w:color="auto" w:fill="FFFFFF"/>
                <w:lang w:val="es-AR"/>
              </w:rPr>
              <w:t>Aprobado en la primera sesión plenaria, celebrada el 27 de junio de 2024</w:t>
            </w:r>
            <w:r w:rsidRPr="00E81ABD">
              <w:rPr>
                <w:szCs w:val="22"/>
                <w:lang w:val="es-MX"/>
              </w:rPr>
              <w:t>)</w:t>
            </w:r>
          </w:p>
          <w:p w14:paraId="32D2A2A4" w14:textId="77777777" w:rsidR="009F2878" w:rsidRPr="00B60AC2" w:rsidRDefault="009F2878" w:rsidP="00017091">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szCs w:val="22"/>
              </w:rPr>
            </w:pPr>
          </w:p>
        </w:tc>
      </w:tr>
      <w:tr w:rsidR="009F2878" w:rsidRPr="00017091" w14:paraId="3BBBC031" w14:textId="77777777" w:rsidTr="00937CCA">
        <w:trPr>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4CF53B28" w14:textId="592B49C8" w:rsidR="009F2878" w:rsidRPr="00017091" w:rsidRDefault="009F2878" w:rsidP="00B60AC2">
            <w:pPr>
              <w:widowControl w:val="0"/>
              <w:tabs>
                <w:tab w:val="left" w:pos="2610"/>
                <w:tab w:val="left" w:pos="8370"/>
              </w:tabs>
              <w:autoSpaceDE w:val="0"/>
              <w:autoSpaceDN w:val="0"/>
              <w:adjustRightInd w:val="0"/>
              <w:rPr>
                <w:szCs w:val="22"/>
                <w:lang w:val="es-ES"/>
              </w:rPr>
            </w:pPr>
          </w:p>
        </w:tc>
        <w:tc>
          <w:tcPr>
            <w:tcW w:w="1108" w:type="dxa"/>
            <w:gridSpan w:val="4"/>
          </w:tcPr>
          <w:p w14:paraId="76EB46EB" w14:textId="71E97D81" w:rsidR="009F2878" w:rsidRPr="00D202D9" w:rsidRDefault="003763F9" w:rsidP="00B13645">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14" w:history="1">
              <w:r w:rsidR="009F2878" w:rsidRPr="00D202D9">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3B0C99F6" w14:textId="0BED865D" w:rsidR="009F2878" w:rsidRPr="00D202D9" w:rsidRDefault="003763F9" w:rsidP="00B13645">
            <w:pPr>
              <w:tabs>
                <w:tab w:val="left" w:pos="2610"/>
                <w:tab w:val="left" w:pos="6439"/>
                <w:tab w:val="left" w:pos="8370"/>
              </w:tabs>
              <w:suppressAutoHyphens/>
              <w:rPr>
                <w:color w:val="000000"/>
                <w:spacing w:val="-2"/>
                <w:szCs w:val="22"/>
                <w:lang w:val="es-PE"/>
              </w:rPr>
            </w:pPr>
            <w:hyperlink r:id="rId15" w:history="1">
              <w:r w:rsidR="009F2878" w:rsidRPr="00D202D9">
                <w:rPr>
                  <w:rStyle w:val="Hyperlink"/>
                  <w:szCs w:val="22"/>
                  <w:lang w:val="es-ES"/>
                </w:rPr>
                <w:t>English</w:t>
              </w:r>
            </w:hyperlink>
          </w:p>
        </w:tc>
        <w:tc>
          <w:tcPr>
            <w:tcW w:w="1230" w:type="dxa"/>
            <w:gridSpan w:val="5"/>
          </w:tcPr>
          <w:p w14:paraId="6D7B3E1E" w14:textId="0AD8ADAC" w:rsidR="009F2878" w:rsidRPr="00D202D9" w:rsidRDefault="003763F9" w:rsidP="00B13645">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fr-CA"/>
              </w:rPr>
            </w:pPr>
            <w:hyperlink r:id="rId16" w:history="1">
              <w:r w:rsidR="009F2878" w:rsidRPr="00D202D9">
                <w:rPr>
                  <w:rStyle w:val="Hyperlink"/>
                  <w:szCs w:val="22"/>
                  <w:lang w:val="fr-CA"/>
                </w:rPr>
                <w:t>Français</w:t>
              </w:r>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2C0AF73E" w14:textId="099763B1" w:rsidR="009F2878" w:rsidRPr="00D202D9" w:rsidRDefault="003763F9" w:rsidP="00B13645">
            <w:pPr>
              <w:tabs>
                <w:tab w:val="left" w:pos="2610"/>
                <w:tab w:val="left" w:pos="6439"/>
                <w:tab w:val="left" w:pos="8370"/>
              </w:tabs>
              <w:suppressAutoHyphens/>
              <w:rPr>
                <w:color w:val="000000"/>
                <w:spacing w:val="-2"/>
                <w:szCs w:val="22"/>
                <w:lang w:val="pt-BR"/>
              </w:rPr>
            </w:pPr>
            <w:hyperlink r:id="rId17" w:history="1">
              <w:r w:rsidR="009F2878" w:rsidRPr="00D202D9">
                <w:rPr>
                  <w:rStyle w:val="Hyperlink"/>
                  <w:szCs w:val="22"/>
                  <w:lang w:val="pt-BR"/>
                </w:rPr>
                <w:t>Português</w:t>
              </w:r>
            </w:hyperlink>
          </w:p>
        </w:tc>
      </w:tr>
      <w:tr w:rsidR="009F2878" w:rsidRPr="00B60AC2" w14:paraId="58EA7980" w14:textId="77777777" w:rsidTr="00937CCA">
        <w:trPr>
          <w:cnfStyle w:val="000000100000" w:firstRow="0" w:lastRow="0" w:firstColumn="0" w:lastColumn="0" w:oddVBand="0" w:evenVBand="0" w:oddHBand="1" w:evenHBand="0" w:firstRowFirstColumn="0" w:firstRowLastColumn="0" w:lastRowFirstColumn="0" w:lastRowLastColumn="0"/>
          <w:trHeight w:val="1043"/>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13189FF0" w14:textId="7129F90C" w:rsidR="009F2878" w:rsidRPr="00791750" w:rsidRDefault="009F2878" w:rsidP="00DF2F68">
            <w:pPr>
              <w:widowControl w:val="0"/>
              <w:tabs>
                <w:tab w:val="left" w:pos="2610"/>
                <w:tab w:val="left" w:pos="8370"/>
              </w:tabs>
              <w:autoSpaceDE w:val="0"/>
              <w:autoSpaceDN w:val="0"/>
              <w:adjustRightInd w:val="0"/>
              <w:rPr>
                <w:szCs w:val="22"/>
                <w:lang w:val="es-ES"/>
              </w:rPr>
            </w:pPr>
            <w:r w:rsidRPr="00791750">
              <w:rPr>
                <w:szCs w:val="22"/>
                <w:lang w:val="es-ES"/>
              </w:rPr>
              <w:t>AG/doc.5832/24</w:t>
            </w:r>
            <w:r>
              <w:rPr>
                <w:szCs w:val="22"/>
                <w:lang w:val="es-ES"/>
              </w:rPr>
              <w:t xml:space="preserve"> </w:t>
            </w:r>
            <w:proofErr w:type="spellStart"/>
            <w:r>
              <w:rPr>
                <w:szCs w:val="22"/>
                <w:lang w:val="es-ES"/>
              </w:rPr>
              <w:t>rev.</w:t>
            </w:r>
            <w:proofErr w:type="spellEnd"/>
            <w:r>
              <w:rPr>
                <w:szCs w:val="22"/>
                <w:lang w:val="es-ES"/>
              </w:rPr>
              <w:t xml:space="preserve"> 4</w:t>
            </w:r>
          </w:p>
          <w:p w14:paraId="4CEA2506" w14:textId="499BD57A" w:rsidR="009F2878" w:rsidRPr="00791750" w:rsidRDefault="009F2878" w:rsidP="00DF2F68">
            <w:pPr>
              <w:widowControl w:val="0"/>
              <w:tabs>
                <w:tab w:val="left" w:pos="2610"/>
                <w:tab w:val="left" w:pos="8370"/>
              </w:tabs>
              <w:autoSpaceDE w:val="0"/>
              <w:autoSpaceDN w:val="0"/>
              <w:adjustRightInd w:val="0"/>
              <w:rPr>
                <w:szCs w:val="22"/>
                <w:lang w:val="es-ES"/>
              </w:rPr>
            </w:pPr>
            <w:r w:rsidRPr="00791750">
              <w:rPr>
                <w:szCs w:val="22"/>
                <w:lang w:val="es-ES"/>
              </w:rPr>
              <w:t>AG090</w:t>
            </w:r>
            <w:r>
              <w:rPr>
                <w:szCs w:val="22"/>
                <w:lang w:val="es-ES"/>
              </w:rPr>
              <w:t>88</w:t>
            </w:r>
          </w:p>
        </w:tc>
        <w:tc>
          <w:tcPr>
            <w:tcW w:w="5240" w:type="dxa"/>
            <w:gridSpan w:val="17"/>
            <w:tcBorders>
              <w:top w:val="none" w:sz="0" w:space="0" w:color="auto"/>
              <w:bottom w:val="none" w:sz="0" w:space="0" w:color="auto"/>
            </w:tcBorders>
          </w:tcPr>
          <w:p w14:paraId="441A71ED" w14:textId="3ACD5885" w:rsidR="009F2878" w:rsidRDefault="009F2878" w:rsidP="00B60AC2">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US"/>
              </w:rPr>
            </w:pPr>
            <w:r w:rsidRPr="00791750">
              <w:rPr>
                <w:szCs w:val="22"/>
              </w:rPr>
              <w:t xml:space="preserve">Calendario del quincuagésimo cuarto período ordinario de sesiones de la Asamblea General </w:t>
            </w:r>
            <w:r w:rsidRPr="00E81ABD">
              <w:rPr>
                <w:szCs w:val="22"/>
                <w:lang w:val="es-MX"/>
              </w:rPr>
              <w:t>(</w:t>
            </w:r>
            <w:r w:rsidRPr="00E81ABD">
              <w:rPr>
                <w:color w:val="212529"/>
                <w:szCs w:val="22"/>
                <w:shd w:val="clear" w:color="auto" w:fill="FFFFFF"/>
                <w:lang w:val="es-AR"/>
              </w:rPr>
              <w:t>Aprobado en la primera sesión plenaria, celebrada el 27 de junio de 2024</w:t>
            </w:r>
            <w:r w:rsidRPr="00E81ABD">
              <w:rPr>
                <w:szCs w:val="22"/>
                <w:lang w:val="es-MX"/>
              </w:rPr>
              <w:t>)</w:t>
            </w:r>
          </w:p>
          <w:p w14:paraId="4D9B4673" w14:textId="6EB4B910" w:rsidR="009F2878" w:rsidRPr="00566706" w:rsidRDefault="009F2878" w:rsidP="00B60AC2">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US"/>
              </w:rPr>
            </w:pPr>
          </w:p>
        </w:tc>
      </w:tr>
      <w:tr w:rsidR="009F2878" w:rsidRPr="00B60AC2" w14:paraId="6DE7B560" w14:textId="77777777" w:rsidTr="00937CCA">
        <w:trPr>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207066CB" w14:textId="77777777" w:rsidR="009F2878" w:rsidRPr="00017091" w:rsidRDefault="009F2878" w:rsidP="00AB5281">
            <w:pPr>
              <w:widowControl w:val="0"/>
              <w:tabs>
                <w:tab w:val="left" w:pos="2610"/>
                <w:tab w:val="left" w:pos="8370"/>
              </w:tabs>
              <w:autoSpaceDE w:val="0"/>
              <w:autoSpaceDN w:val="0"/>
              <w:adjustRightInd w:val="0"/>
              <w:rPr>
                <w:szCs w:val="22"/>
                <w:lang w:val="es-ES"/>
              </w:rPr>
            </w:pPr>
          </w:p>
        </w:tc>
        <w:tc>
          <w:tcPr>
            <w:tcW w:w="1090" w:type="dxa"/>
            <w:gridSpan w:val="3"/>
          </w:tcPr>
          <w:p w14:paraId="4B900B8B" w14:textId="5A5DFD8A" w:rsidR="009F2878" w:rsidRPr="00011548" w:rsidRDefault="003763F9" w:rsidP="00AB5281">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ES"/>
              </w:rPr>
            </w:pPr>
            <w:hyperlink r:id="rId18" w:history="1">
              <w:r w:rsidR="009F2878" w:rsidRPr="00011548">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59" w:type="dxa"/>
            <w:gridSpan w:val="7"/>
            <w:tcBorders>
              <w:left w:val="none" w:sz="0" w:space="0" w:color="auto"/>
              <w:right w:val="none" w:sz="0" w:space="0" w:color="auto"/>
            </w:tcBorders>
          </w:tcPr>
          <w:p w14:paraId="7017B7BF" w14:textId="4D06D82F" w:rsidR="009F2878" w:rsidRPr="00011548" w:rsidRDefault="003763F9" w:rsidP="00AB5281">
            <w:pPr>
              <w:widowControl w:val="0"/>
              <w:tabs>
                <w:tab w:val="left" w:pos="2610"/>
                <w:tab w:val="left" w:pos="8370"/>
              </w:tabs>
              <w:autoSpaceDE w:val="0"/>
              <w:autoSpaceDN w:val="0"/>
              <w:adjustRightInd w:val="0"/>
              <w:rPr>
                <w:szCs w:val="22"/>
                <w:lang w:val="es-ES"/>
              </w:rPr>
            </w:pPr>
            <w:hyperlink r:id="rId19" w:history="1">
              <w:r w:rsidR="009F2878" w:rsidRPr="00011548">
                <w:rPr>
                  <w:rStyle w:val="Hyperlink"/>
                  <w:szCs w:val="22"/>
                  <w:lang w:val="es-ES"/>
                </w:rPr>
                <w:t>English</w:t>
              </w:r>
            </w:hyperlink>
          </w:p>
        </w:tc>
        <w:tc>
          <w:tcPr>
            <w:tcW w:w="1251" w:type="dxa"/>
            <w:gridSpan w:val="6"/>
          </w:tcPr>
          <w:p w14:paraId="58F11BF0" w14:textId="478FFE13" w:rsidR="009F2878" w:rsidRPr="00011548" w:rsidRDefault="003763F9" w:rsidP="00AB5281">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ES"/>
              </w:rPr>
            </w:pPr>
            <w:hyperlink r:id="rId20" w:history="1">
              <w:r w:rsidR="009F2878" w:rsidRPr="00011548">
                <w:rPr>
                  <w:rStyle w:val="Hyperlink"/>
                  <w:szCs w:val="22"/>
                  <w:lang w:val="fr-CA"/>
                </w:rPr>
                <w:t>Français</w:t>
              </w:r>
            </w:hyperlink>
          </w:p>
        </w:tc>
        <w:tc>
          <w:tcPr>
            <w:cnfStyle w:val="000010000000" w:firstRow="0" w:lastRow="0" w:firstColumn="0" w:lastColumn="0" w:oddVBand="1" w:evenVBand="0" w:oddHBand="0" w:evenHBand="0" w:firstRowFirstColumn="0" w:firstRowLastColumn="0" w:lastRowFirstColumn="0" w:lastRowLastColumn="0"/>
            <w:tcW w:w="1640" w:type="dxa"/>
            <w:tcBorders>
              <w:left w:val="none" w:sz="0" w:space="0" w:color="auto"/>
              <w:right w:val="none" w:sz="0" w:space="0" w:color="auto"/>
            </w:tcBorders>
          </w:tcPr>
          <w:p w14:paraId="13242D3A" w14:textId="0BC3AB4D" w:rsidR="009F2878" w:rsidRPr="00011548" w:rsidRDefault="003763F9" w:rsidP="00AB5281">
            <w:pPr>
              <w:widowControl w:val="0"/>
              <w:tabs>
                <w:tab w:val="left" w:pos="2610"/>
                <w:tab w:val="left" w:pos="8370"/>
              </w:tabs>
              <w:autoSpaceDE w:val="0"/>
              <w:autoSpaceDN w:val="0"/>
              <w:adjustRightInd w:val="0"/>
              <w:rPr>
                <w:szCs w:val="22"/>
                <w:lang w:val="es-ES"/>
              </w:rPr>
            </w:pPr>
            <w:hyperlink r:id="rId21" w:history="1">
              <w:r w:rsidR="009F2878" w:rsidRPr="00011548">
                <w:rPr>
                  <w:rStyle w:val="Hyperlink"/>
                  <w:szCs w:val="22"/>
                  <w:lang w:val="pt-BR"/>
                </w:rPr>
                <w:t>Português</w:t>
              </w:r>
            </w:hyperlink>
          </w:p>
        </w:tc>
      </w:tr>
      <w:tr w:rsidR="009F2878" w:rsidRPr="00017091" w14:paraId="4BA3AE3C"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1AB18E5D" w14:textId="43BAF032" w:rsidR="009F2878" w:rsidRPr="00017091" w:rsidRDefault="009F2878" w:rsidP="00BC0C32">
            <w:pPr>
              <w:widowControl w:val="0"/>
              <w:tabs>
                <w:tab w:val="left" w:pos="2610"/>
                <w:tab w:val="left" w:pos="8370"/>
              </w:tabs>
              <w:autoSpaceDE w:val="0"/>
              <w:autoSpaceDN w:val="0"/>
              <w:adjustRightInd w:val="0"/>
              <w:rPr>
                <w:szCs w:val="22"/>
                <w:lang w:val="es-ES"/>
              </w:rPr>
            </w:pPr>
            <w:r w:rsidRPr="00017091">
              <w:rPr>
                <w:szCs w:val="22"/>
                <w:lang w:val="es-ES"/>
              </w:rPr>
              <w:lastRenderedPageBreak/>
              <w:t>AG/doc.5</w:t>
            </w:r>
            <w:r>
              <w:rPr>
                <w:szCs w:val="22"/>
                <w:lang w:val="es-ES"/>
              </w:rPr>
              <w:t>833</w:t>
            </w:r>
            <w:r w:rsidRPr="00017091">
              <w:rPr>
                <w:szCs w:val="22"/>
                <w:lang w:val="es-ES"/>
              </w:rPr>
              <w:t>/2</w:t>
            </w:r>
            <w:r>
              <w:rPr>
                <w:szCs w:val="22"/>
                <w:lang w:val="es-ES"/>
              </w:rPr>
              <w:t>4</w:t>
            </w:r>
          </w:p>
          <w:p w14:paraId="67D3A39F" w14:textId="414489F8" w:rsidR="009F2878" w:rsidRPr="0089782B" w:rsidRDefault="009F2878" w:rsidP="00BC0C32">
            <w:pPr>
              <w:widowControl w:val="0"/>
              <w:tabs>
                <w:tab w:val="left" w:pos="2610"/>
                <w:tab w:val="left" w:pos="8370"/>
              </w:tabs>
              <w:autoSpaceDE w:val="0"/>
              <w:autoSpaceDN w:val="0"/>
              <w:adjustRightInd w:val="0"/>
              <w:rPr>
                <w:szCs w:val="22"/>
                <w:highlight w:val="yellow"/>
                <w:lang w:val="es-ES"/>
              </w:rPr>
            </w:pPr>
            <w:r w:rsidRPr="00017091">
              <w:rPr>
                <w:szCs w:val="22"/>
                <w:lang w:val="es-ES"/>
              </w:rPr>
              <w:t>AG0</w:t>
            </w:r>
            <w:r>
              <w:rPr>
                <w:szCs w:val="22"/>
                <w:lang w:val="es-ES"/>
              </w:rPr>
              <w:t>9022</w:t>
            </w:r>
          </w:p>
        </w:tc>
        <w:tc>
          <w:tcPr>
            <w:tcW w:w="5240" w:type="dxa"/>
            <w:gridSpan w:val="17"/>
            <w:tcBorders>
              <w:top w:val="none" w:sz="0" w:space="0" w:color="auto"/>
              <w:bottom w:val="none" w:sz="0" w:space="0" w:color="auto"/>
            </w:tcBorders>
          </w:tcPr>
          <w:p w14:paraId="3D38EB32" w14:textId="25B7A5F4" w:rsidR="009F2878" w:rsidRPr="0089782B" w:rsidRDefault="009F2878" w:rsidP="008F3A71">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highlight w:val="yellow"/>
                <w:lang w:val="es-PE"/>
              </w:rPr>
            </w:pPr>
            <w:r w:rsidRPr="009C58FE">
              <w:rPr>
                <w:szCs w:val="22"/>
                <w:lang w:val="es-US"/>
              </w:rPr>
              <w:t xml:space="preserve">Orden de Precedencia de las Delegaciones de los Estados Miembros </w:t>
            </w:r>
            <w:r w:rsidRPr="009C58FE">
              <w:rPr>
                <w:lang w:val="es-US"/>
              </w:rPr>
              <w:t>(</w:t>
            </w:r>
            <w:r>
              <w:rPr>
                <w:lang w:val="es-US"/>
              </w:rPr>
              <w:t>Establecido por sorteo en la sesión de la Comisión Preparatoria, celebrada el 1 de mayo de 2024)</w:t>
            </w:r>
          </w:p>
        </w:tc>
      </w:tr>
      <w:tr w:rsidR="009F2878" w:rsidRPr="00017091" w14:paraId="1FC6324C" w14:textId="77777777" w:rsidTr="00937CCA">
        <w:trPr>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75FA9726" w14:textId="77777777" w:rsidR="009F2878" w:rsidRPr="0089782B" w:rsidRDefault="009F2878" w:rsidP="00231AC5">
            <w:pPr>
              <w:widowControl w:val="0"/>
              <w:tabs>
                <w:tab w:val="left" w:pos="2610"/>
                <w:tab w:val="left" w:pos="8370"/>
              </w:tabs>
              <w:autoSpaceDE w:val="0"/>
              <w:autoSpaceDN w:val="0"/>
              <w:adjustRightInd w:val="0"/>
              <w:rPr>
                <w:szCs w:val="22"/>
                <w:highlight w:val="yellow"/>
                <w:lang w:val="es-ES"/>
              </w:rPr>
            </w:pPr>
          </w:p>
        </w:tc>
        <w:tc>
          <w:tcPr>
            <w:tcW w:w="1108" w:type="dxa"/>
            <w:gridSpan w:val="4"/>
          </w:tcPr>
          <w:p w14:paraId="29859001" w14:textId="18B9CF34" w:rsidR="009F2878" w:rsidRPr="0089782B" w:rsidRDefault="003763F9" w:rsidP="00231AC5">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highlight w:val="yellow"/>
                <w:lang w:val="es-PE"/>
              </w:rPr>
            </w:pPr>
            <w:hyperlink r:id="rId22" w:history="1">
              <w:r w:rsidR="009F2878" w:rsidRPr="00D202D9">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03F2524E" w14:textId="586038DF" w:rsidR="009F2878" w:rsidRPr="0089782B" w:rsidRDefault="003763F9" w:rsidP="00231AC5">
            <w:pPr>
              <w:tabs>
                <w:tab w:val="left" w:pos="2610"/>
                <w:tab w:val="left" w:pos="6439"/>
                <w:tab w:val="left" w:pos="8370"/>
              </w:tabs>
              <w:suppressAutoHyphens/>
              <w:rPr>
                <w:color w:val="000000"/>
                <w:spacing w:val="-2"/>
                <w:szCs w:val="22"/>
                <w:highlight w:val="yellow"/>
                <w:lang w:val="es-PE"/>
              </w:rPr>
            </w:pPr>
            <w:hyperlink r:id="rId23" w:history="1">
              <w:r w:rsidR="009F2878" w:rsidRPr="00D202D9">
                <w:rPr>
                  <w:rStyle w:val="Hyperlink"/>
                  <w:szCs w:val="22"/>
                  <w:lang w:val="es-ES"/>
                </w:rPr>
                <w:t>English</w:t>
              </w:r>
            </w:hyperlink>
          </w:p>
        </w:tc>
        <w:tc>
          <w:tcPr>
            <w:tcW w:w="1230" w:type="dxa"/>
            <w:gridSpan w:val="5"/>
          </w:tcPr>
          <w:p w14:paraId="024C28F2" w14:textId="107F79E7" w:rsidR="009F2878" w:rsidRPr="0089782B" w:rsidRDefault="003763F9" w:rsidP="00231AC5">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highlight w:val="yellow"/>
                <w:lang w:val="fr-CA"/>
              </w:rPr>
            </w:pPr>
            <w:hyperlink r:id="rId24" w:history="1">
              <w:r w:rsidR="009F2878" w:rsidRPr="00D202D9">
                <w:rPr>
                  <w:rStyle w:val="Hyperlink"/>
                  <w:szCs w:val="22"/>
                  <w:lang w:val="fr-CA"/>
                </w:rPr>
                <w:t>Français</w:t>
              </w:r>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3ECB7EA4" w14:textId="00FDD050" w:rsidR="009F2878" w:rsidRPr="0089782B" w:rsidRDefault="003763F9" w:rsidP="00231AC5">
            <w:pPr>
              <w:tabs>
                <w:tab w:val="left" w:pos="2610"/>
                <w:tab w:val="left" w:pos="6439"/>
                <w:tab w:val="left" w:pos="8370"/>
              </w:tabs>
              <w:suppressAutoHyphens/>
              <w:rPr>
                <w:color w:val="000000"/>
                <w:spacing w:val="-2"/>
                <w:szCs w:val="22"/>
                <w:highlight w:val="yellow"/>
                <w:lang w:val="pt-BR"/>
              </w:rPr>
            </w:pPr>
            <w:hyperlink r:id="rId25" w:history="1">
              <w:r w:rsidR="009F2878" w:rsidRPr="00D202D9">
                <w:rPr>
                  <w:rStyle w:val="Hyperlink"/>
                  <w:szCs w:val="22"/>
                  <w:lang w:val="pt-BR"/>
                </w:rPr>
                <w:t>Português</w:t>
              </w:r>
            </w:hyperlink>
          </w:p>
        </w:tc>
      </w:tr>
      <w:tr w:rsidR="009F2878" w:rsidRPr="00017091" w14:paraId="75AFEDBC"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03FCD72B" w14:textId="2E462C8C" w:rsidR="009F2878" w:rsidRPr="00017091" w:rsidRDefault="009F2878" w:rsidP="001941EA">
            <w:pPr>
              <w:widowControl w:val="0"/>
              <w:tabs>
                <w:tab w:val="left" w:pos="2610"/>
                <w:tab w:val="left" w:pos="8370"/>
              </w:tabs>
              <w:autoSpaceDE w:val="0"/>
              <w:autoSpaceDN w:val="0"/>
              <w:adjustRightInd w:val="0"/>
              <w:rPr>
                <w:szCs w:val="22"/>
                <w:lang w:val="es-ES"/>
              </w:rPr>
            </w:pPr>
            <w:r w:rsidRPr="00017091">
              <w:rPr>
                <w:szCs w:val="22"/>
                <w:lang w:val="es-ES"/>
              </w:rPr>
              <w:t>AG/doc.5</w:t>
            </w:r>
            <w:r>
              <w:rPr>
                <w:szCs w:val="22"/>
                <w:lang w:val="es-ES"/>
              </w:rPr>
              <w:t>834</w:t>
            </w:r>
            <w:r w:rsidRPr="00017091">
              <w:rPr>
                <w:szCs w:val="22"/>
                <w:lang w:val="es-ES"/>
              </w:rPr>
              <w:t>/2</w:t>
            </w:r>
            <w:r>
              <w:rPr>
                <w:szCs w:val="22"/>
                <w:lang w:val="es-ES"/>
              </w:rPr>
              <w:t>4</w:t>
            </w:r>
          </w:p>
          <w:p w14:paraId="5A442E30" w14:textId="7A34EE4D" w:rsidR="009F2878" w:rsidRPr="001941EA" w:rsidRDefault="009F2878" w:rsidP="001941EA">
            <w:pPr>
              <w:widowControl w:val="0"/>
              <w:tabs>
                <w:tab w:val="left" w:pos="2610"/>
                <w:tab w:val="left" w:pos="8370"/>
              </w:tabs>
              <w:autoSpaceDE w:val="0"/>
              <w:autoSpaceDN w:val="0"/>
              <w:adjustRightInd w:val="0"/>
              <w:rPr>
                <w:szCs w:val="22"/>
                <w:lang w:val="es-ES"/>
              </w:rPr>
            </w:pPr>
            <w:r w:rsidRPr="00017091">
              <w:rPr>
                <w:szCs w:val="22"/>
                <w:lang w:val="es-ES"/>
              </w:rPr>
              <w:t>AG0</w:t>
            </w:r>
            <w:r>
              <w:rPr>
                <w:szCs w:val="22"/>
                <w:lang w:val="es-ES"/>
              </w:rPr>
              <w:t>9023</w:t>
            </w:r>
          </w:p>
        </w:tc>
        <w:tc>
          <w:tcPr>
            <w:tcW w:w="5240" w:type="dxa"/>
            <w:gridSpan w:val="17"/>
            <w:tcBorders>
              <w:top w:val="none" w:sz="0" w:space="0" w:color="auto"/>
              <w:bottom w:val="none" w:sz="0" w:space="0" w:color="auto"/>
            </w:tcBorders>
          </w:tcPr>
          <w:p w14:paraId="79A51521" w14:textId="6199CAEB" w:rsidR="009F2878" w:rsidRPr="001941EA" w:rsidRDefault="009F2878" w:rsidP="00017091">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szCs w:val="22"/>
                <w:lang w:val="es-MX"/>
              </w:rPr>
            </w:pPr>
            <w:r w:rsidRPr="001941EA">
              <w:rPr>
                <w:szCs w:val="22"/>
                <w:lang w:val="es-US"/>
              </w:rPr>
              <w:t>Orden de Precedencia de los Observadores Permanentes (Establecido por sorteo en la reunión de la Comisión Preparatoria celebrada el 1 de mayo de 2024)</w:t>
            </w:r>
          </w:p>
          <w:p w14:paraId="04ACD68F" w14:textId="576EEC2D" w:rsidR="009F2878" w:rsidRPr="001941EA" w:rsidRDefault="009F2878" w:rsidP="00017091">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PE"/>
              </w:rPr>
            </w:pPr>
          </w:p>
        </w:tc>
      </w:tr>
      <w:tr w:rsidR="009F2878" w:rsidRPr="00017091" w14:paraId="0B6179C7" w14:textId="77777777" w:rsidTr="00937CCA">
        <w:trPr>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69CD5D5E" w14:textId="77777777" w:rsidR="009F2878" w:rsidRPr="0089782B" w:rsidRDefault="009F2878" w:rsidP="00231AC5">
            <w:pPr>
              <w:widowControl w:val="0"/>
              <w:tabs>
                <w:tab w:val="left" w:pos="2610"/>
                <w:tab w:val="left" w:pos="8370"/>
              </w:tabs>
              <w:autoSpaceDE w:val="0"/>
              <w:autoSpaceDN w:val="0"/>
              <w:adjustRightInd w:val="0"/>
              <w:rPr>
                <w:szCs w:val="22"/>
                <w:highlight w:val="yellow"/>
                <w:lang w:val="es-ES"/>
              </w:rPr>
            </w:pPr>
          </w:p>
        </w:tc>
        <w:tc>
          <w:tcPr>
            <w:tcW w:w="1108" w:type="dxa"/>
            <w:gridSpan w:val="4"/>
          </w:tcPr>
          <w:p w14:paraId="01CC4959" w14:textId="2DD8244D" w:rsidR="009F2878" w:rsidRPr="0089782B" w:rsidRDefault="003763F9" w:rsidP="00231AC5">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highlight w:val="yellow"/>
                <w:lang w:val="es-PE"/>
              </w:rPr>
            </w:pPr>
            <w:hyperlink r:id="rId26" w:history="1">
              <w:r w:rsidR="009F2878" w:rsidRPr="00D202D9">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15268944" w14:textId="1485EDE5" w:rsidR="009F2878" w:rsidRPr="0089782B" w:rsidRDefault="003763F9" w:rsidP="00231AC5">
            <w:pPr>
              <w:tabs>
                <w:tab w:val="left" w:pos="2610"/>
                <w:tab w:val="left" w:pos="6439"/>
                <w:tab w:val="left" w:pos="8370"/>
              </w:tabs>
              <w:suppressAutoHyphens/>
              <w:rPr>
                <w:color w:val="000000"/>
                <w:spacing w:val="-2"/>
                <w:szCs w:val="22"/>
                <w:highlight w:val="yellow"/>
                <w:lang w:val="es-PE"/>
              </w:rPr>
            </w:pPr>
            <w:hyperlink r:id="rId27" w:history="1">
              <w:r w:rsidR="009F2878" w:rsidRPr="00D202D9">
                <w:rPr>
                  <w:rStyle w:val="Hyperlink"/>
                  <w:szCs w:val="22"/>
                  <w:lang w:val="es-ES"/>
                </w:rPr>
                <w:t>English</w:t>
              </w:r>
            </w:hyperlink>
          </w:p>
        </w:tc>
        <w:tc>
          <w:tcPr>
            <w:tcW w:w="1230" w:type="dxa"/>
            <w:gridSpan w:val="5"/>
          </w:tcPr>
          <w:p w14:paraId="026CB673" w14:textId="53E8AFAB" w:rsidR="009F2878" w:rsidRPr="0089782B" w:rsidRDefault="003763F9" w:rsidP="00231AC5">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highlight w:val="yellow"/>
                <w:lang w:val="es-PE"/>
              </w:rPr>
            </w:pPr>
            <w:hyperlink r:id="rId28" w:history="1">
              <w:r w:rsidR="009F2878" w:rsidRPr="00D202D9">
                <w:rPr>
                  <w:rStyle w:val="Hyperlink"/>
                  <w:szCs w:val="22"/>
                  <w:lang w:val="fr-CA"/>
                </w:rPr>
                <w:t>Français</w:t>
              </w:r>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0683DA7C" w14:textId="124DE29B" w:rsidR="009F2878" w:rsidRPr="0089782B" w:rsidRDefault="003763F9" w:rsidP="00231AC5">
            <w:pPr>
              <w:tabs>
                <w:tab w:val="left" w:pos="2610"/>
                <w:tab w:val="left" w:pos="6439"/>
                <w:tab w:val="left" w:pos="8370"/>
              </w:tabs>
              <w:suppressAutoHyphens/>
              <w:rPr>
                <w:color w:val="000000"/>
                <w:spacing w:val="-2"/>
                <w:szCs w:val="22"/>
                <w:highlight w:val="yellow"/>
                <w:lang w:val="es-PE"/>
              </w:rPr>
            </w:pPr>
            <w:hyperlink r:id="rId29" w:history="1">
              <w:r w:rsidR="009F2878" w:rsidRPr="00D202D9">
                <w:rPr>
                  <w:rStyle w:val="Hyperlink"/>
                  <w:szCs w:val="22"/>
                  <w:lang w:val="pt-BR"/>
                </w:rPr>
                <w:t>Português</w:t>
              </w:r>
            </w:hyperlink>
          </w:p>
        </w:tc>
      </w:tr>
      <w:tr w:rsidR="009F2878" w:rsidRPr="00017091" w14:paraId="67F2B725" w14:textId="77777777" w:rsidTr="00937CCA">
        <w:trPr>
          <w:cnfStyle w:val="000000100000" w:firstRow="0" w:lastRow="0" w:firstColumn="0" w:lastColumn="0" w:oddVBand="0" w:evenVBand="0" w:oddHBand="1" w:evenHBand="0" w:firstRowFirstColumn="0" w:firstRowLastColumn="0" w:lastRowFirstColumn="0" w:lastRowLastColumn="0"/>
          <w:trHeight w:val="971"/>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6B9F3A0B" w14:textId="34F34537" w:rsidR="009F2878" w:rsidRPr="00E92BAC" w:rsidRDefault="009F2878" w:rsidP="00017091">
            <w:pPr>
              <w:widowControl w:val="0"/>
              <w:tabs>
                <w:tab w:val="left" w:pos="2610"/>
                <w:tab w:val="left" w:pos="8370"/>
              </w:tabs>
              <w:autoSpaceDE w:val="0"/>
              <w:autoSpaceDN w:val="0"/>
              <w:adjustRightInd w:val="0"/>
              <w:rPr>
                <w:szCs w:val="22"/>
                <w:lang w:val="es-ES"/>
              </w:rPr>
            </w:pPr>
            <w:r w:rsidRPr="00E92BAC">
              <w:rPr>
                <w:szCs w:val="22"/>
                <w:lang w:val="es-ES"/>
              </w:rPr>
              <w:t>AG/doc.5830/24</w:t>
            </w:r>
            <w:r>
              <w:rPr>
                <w:szCs w:val="22"/>
                <w:lang w:val="es-ES"/>
              </w:rPr>
              <w:t xml:space="preserve"> </w:t>
            </w:r>
            <w:proofErr w:type="spellStart"/>
            <w:r>
              <w:rPr>
                <w:szCs w:val="22"/>
                <w:lang w:val="es-ES"/>
              </w:rPr>
              <w:t>rev.</w:t>
            </w:r>
            <w:proofErr w:type="spellEnd"/>
            <w:r>
              <w:rPr>
                <w:szCs w:val="22"/>
                <w:lang w:val="es-ES"/>
              </w:rPr>
              <w:t xml:space="preserve"> 1</w:t>
            </w:r>
          </w:p>
          <w:p w14:paraId="73958332" w14:textId="4F1E2A87" w:rsidR="009F2878" w:rsidRPr="00E92BAC" w:rsidRDefault="009F2878" w:rsidP="00017091">
            <w:pPr>
              <w:widowControl w:val="0"/>
              <w:tabs>
                <w:tab w:val="left" w:pos="2610"/>
                <w:tab w:val="left" w:pos="8370"/>
              </w:tabs>
              <w:autoSpaceDE w:val="0"/>
              <w:autoSpaceDN w:val="0"/>
              <w:adjustRightInd w:val="0"/>
              <w:rPr>
                <w:szCs w:val="22"/>
                <w:lang w:val="en-US"/>
              </w:rPr>
            </w:pPr>
            <w:r w:rsidRPr="00E92BAC">
              <w:rPr>
                <w:szCs w:val="22"/>
                <w:lang w:val="es-ES"/>
              </w:rPr>
              <w:t>AG0</w:t>
            </w:r>
            <w:r>
              <w:rPr>
                <w:szCs w:val="22"/>
                <w:lang w:val="es-ES"/>
              </w:rPr>
              <w:t>9033</w:t>
            </w:r>
          </w:p>
        </w:tc>
        <w:tc>
          <w:tcPr>
            <w:tcW w:w="5240" w:type="dxa"/>
            <w:gridSpan w:val="17"/>
            <w:tcBorders>
              <w:top w:val="none" w:sz="0" w:space="0" w:color="auto"/>
              <w:bottom w:val="none" w:sz="0" w:space="0" w:color="auto"/>
            </w:tcBorders>
          </w:tcPr>
          <w:p w14:paraId="71939105" w14:textId="0B07EEBD" w:rsidR="009F2878" w:rsidRPr="00E92BAC" w:rsidRDefault="009F2878" w:rsidP="00017091">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PE"/>
              </w:rPr>
            </w:pPr>
            <w:r w:rsidRPr="00E92BAC">
              <w:rPr>
                <w:color w:val="000000"/>
                <w:spacing w:val="-2"/>
                <w:szCs w:val="22"/>
                <w:lang w:val="es-PE"/>
              </w:rPr>
              <w:t>Proyecto de declaración sobre “La Cuestión de las Islas Malvinas” (Presentado por la Misión Permanente de la República Argentina)</w:t>
            </w:r>
          </w:p>
          <w:p w14:paraId="49D7051B" w14:textId="67EC5C08" w:rsidR="009F2878" w:rsidRPr="00E92BAC" w:rsidRDefault="009F2878" w:rsidP="00017091">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PE"/>
              </w:rPr>
            </w:pPr>
          </w:p>
        </w:tc>
      </w:tr>
      <w:tr w:rsidR="009F2878" w:rsidRPr="00017091" w14:paraId="6A0F553B" w14:textId="77777777" w:rsidTr="00937CCA">
        <w:trPr>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5C64DA0F" w14:textId="77777777" w:rsidR="009F2878" w:rsidRPr="00E92BAC" w:rsidRDefault="009F2878" w:rsidP="00017091">
            <w:pPr>
              <w:widowControl w:val="0"/>
              <w:tabs>
                <w:tab w:val="left" w:pos="2610"/>
                <w:tab w:val="left" w:pos="8370"/>
              </w:tabs>
              <w:autoSpaceDE w:val="0"/>
              <w:autoSpaceDN w:val="0"/>
              <w:adjustRightInd w:val="0"/>
              <w:rPr>
                <w:szCs w:val="22"/>
                <w:lang w:val="es-ES"/>
              </w:rPr>
            </w:pPr>
          </w:p>
        </w:tc>
        <w:tc>
          <w:tcPr>
            <w:tcW w:w="1108" w:type="dxa"/>
            <w:gridSpan w:val="4"/>
          </w:tcPr>
          <w:p w14:paraId="05C67082" w14:textId="11E0DA02" w:rsidR="009F2878" w:rsidRPr="00E92BAC" w:rsidRDefault="003763F9" w:rsidP="00017091">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30" w:history="1">
              <w:r w:rsidR="009F2878" w:rsidRPr="00E92BAC">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28D6D20B" w14:textId="0274F233" w:rsidR="009F2878" w:rsidRPr="00E92BAC" w:rsidRDefault="003763F9" w:rsidP="00017091">
            <w:pPr>
              <w:tabs>
                <w:tab w:val="left" w:pos="2610"/>
                <w:tab w:val="left" w:pos="6439"/>
                <w:tab w:val="left" w:pos="8370"/>
              </w:tabs>
              <w:suppressAutoHyphens/>
              <w:rPr>
                <w:color w:val="000000"/>
                <w:spacing w:val="-2"/>
                <w:szCs w:val="22"/>
                <w:lang w:val="es-PE"/>
              </w:rPr>
            </w:pPr>
            <w:hyperlink r:id="rId31" w:history="1">
              <w:r w:rsidR="009F2878" w:rsidRPr="00E92BAC">
                <w:rPr>
                  <w:rStyle w:val="Hyperlink"/>
                  <w:szCs w:val="22"/>
                  <w:lang w:val="es-ES"/>
                </w:rPr>
                <w:t>English</w:t>
              </w:r>
            </w:hyperlink>
          </w:p>
        </w:tc>
        <w:tc>
          <w:tcPr>
            <w:tcW w:w="1230" w:type="dxa"/>
            <w:gridSpan w:val="5"/>
          </w:tcPr>
          <w:p w14:paraId="5444A6EB" w14:textId="7E00B9E2" w:rsidR="009F2878" w:rsidRPr="00E92BAC" w:rsidRDefault="003763F9" w:rsidP="00017091">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32" w:history="1">
              <w:r w:rsidR="009F2878" w:rsidRPr="00E92BAC">
                <w:rPr>
                  <w:rStyle w:val="Hyperlink"/>
                  <w:szCs w:val="22"/>
                  <w:lang w:val="es-ES"/>
                </w:rPr>
                <w:t>Fran</w:t>
              </w:r>
              <w:proofErr w:type="spellStart"/>
              <w:r w:rsidR="009F2878" w:rsidRPr="00E92BAC">
                <w:rPr>
                  <w:rStyle w:val="Hyperlink"/>
                  <w:szCs w:val="22"/>
                  <w:lang w:val="fr-FR"/>
                </w:rPr>
                <w:t>çai</w:t>
              </w:r>
              <w:proofErr w:type="spellEnd"/>
              <w:r w:rsidR="009F2878" w:rsidRPr="00E92BAC">
                <w:rPr>
                  <w:rStyle w:val="Hyperlink"/>
                  <w:szCs w:val="22"/>
                  <w:lang w:val="es-ES"/>
                </w:rPr>
                <w:t>s</w:t>
              </w:r>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240E5AE0" w14:textId="5E8A501F" w:rsidR="009F2878" w:rsidRPr="00E92BAC" w:rsidRDefault="003763F9" w:rsidP="00017091">
            <w:pPr>
              <w:tabs>
                <w:tab w:val="left" w:pos="2610"/>
                <w:tab w:val="left" w:pos="6439"/>
                <w:tab w:val="left" w:pos="8370"/>
              </w:tabs>
              <w:suppressAutoHyphens/>
              <w:rPr>
                <w:color w:val="000000"/>
                <w:spacing w:val="-2"/>
                <w:szCs w:val="22"/>
                <w:lang w:val="es-PE"/>
              </w:rPr>
            </w:pPr>
            <w:hyperlink r:id="rId33" w:history="1">
              <w:proofErr w:type="spellStart"/>
              <w:r w:rsidR="009F2878" w:rsidRPr="00E92BAC">
                <w:rPr>
                  <w:rStyle w:val="Hyperlink"/>
                  <w:szCs w:val="22"/>
                  <w:lang w:val="es-ES"/>
                </w:rPr>
                <w:t>Português</w:t>
              </w:r>
              <w:proofErr w:type="spellEnd"/>
            </w:hyperlink>
          </w:p>
        </w:tc>
      </w:tr>
      <w:tr w:rsidR="009F2878" w:rsidRPr="002572FC" w14:paraId="68E20252"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2FCE64C8" w14:textId="097B3C71" w:rsidR="009F2878" w:rsidRPr="002572FC" w:rsidRDefault="009F2878" w:rsidP="00071BE5">
            <w:pPr>
              <w:widowControl w:val="0"/>
              <w:tabs>
                <w:tab w:val="left" w:pos="2610"/>
                <w:tab w:val="left" w:pos="8370"/>
              </w:tabs>
              <w:autoSpaceDE w:val="0"/>
              <w:autoSpaceDN w:val="0"/>
              <w:adjustRightInd w:val="0"/>
              <w:rPr>
                <w:color w:val="000000" w:themeColor="text1"/>
                <w:szCs w:val="22"/>
                <w:lang w:val="en-US"/>
              </w:rPr>
            </w:pPr>
            <w:r w:rsidRPr="002572FC">
              <w:rPr>
                <w:color w:val="000000" w:themeColor="text1"/>
                <w:szCs w:val="22"/>
                <w:lang w:val="en-US"/>
              </w:rPr>
              <w:t>AG/doc. 583</w:t>
            </w:r>
            <w:r>
              <w:rPr>
                <w:color w:val="000000" w:themeColor="text1"/>
                <w:szCs w:val="22"/>
                <w:lang w:val="en-US"/>
              </w:rPr>
              <w:t>5</w:t>
            </w:r>
            <w:r w:rsidRPr="002572FC">
              <w:rPr>
                <w:color w:val="000000" w:themeColor="text1"/>
                <w:szCs w:val="22"/>
                <w:lang w:val="en-US"/>
              </w:rPr>
              <w:t>/24</w:t>
            </w:r>
            <w:r>
              <w:rPr>
                <w:color w:val="000000" w:themeColor="text1"/>
                <w:szCs w:val="22"/>
                <w:lang w:val="en-US"/>
              </w:rPr>
              <w:t xml:space="preserve"> </w:t>
            </w:r>
          </w:p>
          <w:p w14:paraId="1BFD29B8" w14:textId="0F0CDF8B" w:rsidR="009F2878" w:rsidRPr="002572FC" w:rsidRDefault="009F2878" w:rsidP="00071BE5">
            <w:pPr>
              <w:widowControl w:val="0"/>
              <w:tabs>
                <w:tab w:val="left" w:pos="2610"/>
                <w:tab w:val="left" w:pos="8370"/>
              </w:tabs>
              <w:autoSpaceDE w:val="0"/>
              <w:autoSpaceDN w:val="0"/>
              <w:adjustRightInd w:val="0"/>
              <w:rPr>
                <w:color w:val="000000" w:themeColor="text1"/>
                <w:szCs w:val="22"/>
                <w:lang w:val="en-US"/>
              </w:rPr>
            </w:pPr>
            <w:r w:rsidRPr="002572FC">
              <w:rPr>
                <w:color w:val="000000" w:themeColor="text1"/>
                <w:szCs w:val="22"/>
                <w:lang w:val="en-US"/>
              </w:rPr>
              <w:t>AG0902</w:t>
            </w:r>
            <w:r>
              <w:rPr>
                <w:color w:val="000000" w:themeColor="text1"/>
                <w:szCs w:val="22"/>
                <w:lang w:val="en-US"/>
              </w:rPr>
              <w:t>4</w:t>
            </w:r>
          </w:p>
          <w:p w14:paraId="5A36423F" w14:textId="77777777" w:rsidR="009F2878" w:rsidRPr="002572FC" w:rsidRDefault="009F2878" w:rsidP="00071BE5">
            <w:pPr>
              <w:widowControl w:val="0"/>
              <w:tabs>
                <w:tab w:val="left" w:pos="2610"/>
                <w:tab w:val="left" w:pos="8370"/>
              </w:tabs>
              <w:autoSpaceDE w:val="0"/>
              <w:autoSpaceDN w:val="0"/>
              <w:adjustRightInd w:val="0"/>
              <w:rPr>
                <w:color w:val="000000"/>
                <w:szCs w:val="22"/>
                <w:lang w:val="en-US"/>
              </w:rPr>
            </w:pPr>
          </w:p>
        </w:tc>
        <w:tc>
          <w:tcPr>
            <w:tcW w:w="5240" w:type="dxa"/>
            <w:gridSpan w:val="17"/>
            <w:tcBorders>
              <w:top w:val="none" w:sz="0" w:space="0" w:color="auto"/>
              <w:bottom w:val="none" w:sz="0" w:space="0" w:color="auto"/>
            </w:tcBorders>
          </w:tcPr>
          <w:p w14:paraId="6E9852E2" w14:textId="57304EFA" w:rsidR="009F2878" w:rsidRPr="002572FC" w:rsidRDefault="009F2878" w:rsidP="00071BE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themeColor="text1"/>
                <w:szCs w:val="22"/>
                <w:lang w:val="es-PE"/>
              </w:rPr>
            </w:pPr>
            <w:r w:rsidRPr="0012541C">
              <w:rPr>
                <w:color w:val="000000" w:themeColor="text1"/>
                <w:szCs w:val="22"/>
                <w:lang w:val="es-PE"/>
              </w:rPr>
              <w:t>Informe Anual del Consejo Permanente a la Asamblea General (Junio 2023 - junio 2024)</w:t>
            </w:r>
          </w:p>
          <w:p w14:paraId="64B0ACCC" w14:textId="77777777" w:rsidR="009F2878" w:rsidRPr="0012541C" w:rsidRDefault="009F2878" w:rsidP="00071BE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themeColor="text1"/>
                <w:szCs w:val="22"/>
                <w:lang w:val="es-PE"/>
              </w:rPr>
            </w:pPr>
          </w:p>
        </w:tc>
      </w:tr>
      <w:tr w:rsidR="009F2878" w:rsidRPr="00017091" w14:paraId="58223537" w14:textId="77777777" w:rsidTr="00937CCA">
        <w:trPr>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417FF96D" w14:textId="77777777" w:rsidR="009F2878" w:rsidRPr="002572FC" w:rsidRDefault="009F2878" w:rsidP="00071BE5">
            <w:pPr>
              <w:pStyle w:val="CPClassification"/>
              <w:tabs>
                <w:tab w:val="left" w:pos="7470"/>
                <w:tab w:val="left" w:pos="9000"/>
              </w:tabs>
              <w:ind w:left="0" w:right="-1469"/>
              <w:rPr>
                <w:szCs w:val="22"/>
                <w:lang w:val="es-ES"/>
              </w:rPr>
            </w:pPr>
          </w:p>
        </w:tc>
        <w:tc>
          <w:tcPr>
            <w:tcW w:w="1108" w:type="dxa"/>
            <w:gridSpan w:val="4"/>
          </w:tcPr>
          <w:p w14:paraId="6590AB2E" w14:textId="0B2CB5E9" w:rsidR="009F2878" w:rsidRPr="002572FC" w:rsidRDefault="003763F9" w:rsidP="00071BE5">
            <w:pPr>
              <w:tabs>
                <w:tab w:val="left" w:pos="2610"/>
                <w:tab w:val="left" w:pos="6439"/>
                <w:tab w:val="left" w:pos="8370"/>
              </w:tabs>
              <w:cnfStyle w:val="000000000000" w:firstRow="0" w:lastRow="0" w:firstColumn="0" w:lastColumn="0" w:oddVBand="0" w:evenVBand="0" w:oddHBand="0" w:evenHBand="0" w:firstRowFirstColumn="0" w:firstRowLastColumn="0" w:lastRowFirstColumn="0" w:lastRowLastColumn="0"/>
              <w:rPr>
                <w:color w:val="000000" w:themeColor="text1"/>
                <w:szCs w:val="22"/>
                <w:lang w:val="es-PE"/>
              </w:rPr>
            </w:pPr>
            <w:hyperlink r:id="rId34">
              <w:r w:rsidR="009F2878" w:rsidRPr="002572FC">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7A03E2B7" w14:textId="31A8F149" w:rsidR="009F2878" w:rsidRPr="002572FC" w:rsidRDefault="003763F9" w:rsidP="00071BE5">
            <w:pPr>
              <w:tabs>
                <w:tab w:val="left" w:pos="8370"/>
              </w:tabs>
              <w:jc w:val="left"/>
              <w:rPr>
                <w:szCs w:val="22"/>
                <w:lang w:val="es-ES"/>
              </w:rPr>
            </w:pPr>
            <w:hyperlink r:id="rId35" w:history="1">
              <w:r w:rsidR="009F2878" w:rsidRPr="002572FC">
                <w:rPr>
                  <w:rStyle w:val="Hyperlink"/>
                  <w:szCs w:val="22"/>
                  <w:lang w:val="es-ES"/>
                </w:rPr>
                <w:t>English</w:t>
              </w:r>
            </w:hyperlink>
          </w:p>
        </w:tc>
        <w:tc>
          <w:tcPr>
            <w:tcW w:w="1230" w:type="dxa"/>
            <w:gridSpan w:val="5"/>
          </w:tcPr>
          <w:p w14:paraId="021D92FA" w14:textId="32995CCC" w:rsidR="009F2878" w:rsidRPr="002572FC" w:rsidRDefault="003763F9" w:rsidP="00071BE5">
            <w:pPr>
              <w:tabs>
                <w:tab w:val="left" w:pos="8370"/>
              </w:tabs>
              <w:jc w:val="left"/>
              <w:cnfStyle w:val="000000000000" w:firstRow="0" w:lastRow="0" w:firstColumn="0" w:lastColumn="0" w:oddVBand="0" w:evenVBand="0" w:oddHBand="0" w:evenHBand="0" w:firstRowFirstColumn="0" w:firstRowLastColumn="0" w:lastRowFirstColumn="0" w:lastRowLastColumn="0"/>
              <w:rPr>
                <w:szCs w:val="22"/>
                <w:lang w:val="es-ES"/>
              </w:rPr>
            </w:pPr>
            <w:hyperlink r:id="rId36" w:history="1">
              <w:proofErr w:type="spellStart"/>
              <w:r w:rsidR="009F2878" w:rsidRPr="002572FC">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439C241D" w14:textId="58E565A6" w:rsidR="009F2878" w:rsidRPr="002572FC" w:rsidRDefault="003763F9" w:rsidP="00071BE5">
            <w:pPr>
              <w:tabs>
                <w:tab w:val="left" w:pos="8370"/>
              </w:tabs>
              <w:jc w:val="left"/>
              <w:rPr>
                <w:szCs w:val="22"/>
                <w:lang w:val="es-ES"/>
              </w:rPr>
            </w:pPr>
            <w:hyperlink r:id="rId37" w:history="1">
              <w:proofErr w:type="spellStart"/>
              <w:r w:rsidR="009F2878" w:rsidRPr="002572FC">
                <w:rPr>
                  <w:rStyle w:val="Hyperlink"/>
                  <w:szCs w:val="22"/>
                  <w:lang w:val="es-ES"/>
                </w:rPr>
                <w:t>Português</w:t>
              </w:r>
              <w:proofErr w:type="spellEnd"/>
            </w:hyperlink>
          </w:p>
        </w:tc>
      </w:tr>
      <w:tr w:rsidR="009F2878" w:rsidRPr="002572FC" w14:paraId="3442B1B3"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12FD90F1" w14:textId="68BBA887" w:rsidR="009F2878" w:rsidRPr="002572FC" w:rsidRDefault="009F2878" w:rsidP="00071BE5">
            <w:pPr>
              <w:widowControl w:val="0"/>
              <w:tabs>
                <w:tab w:val="left" w:pos="2610"/>
                <w:tab w:val="left" w:pos="8370"/>
              </w:tabs>
              <w:autoSpaceDE w:val="0"/>
              <w:autoSpaceDN w:val="0"/>
              <w:adjustRightInd w:val="0"/>
              <w:rPr>
                <w:color w:val="000000" w:themeColor="text1"/>
                <w:szCs w:val="22"/>
                <w:lang w:val="en-US"/>
              </w:rPr>
            </w:pPr>
            <w:r w:rsidRPr="002572FC">
              <w:rPr>
                <w:color w:val="000000" w:themeColor="text1"/>
                <w:szCs w:val="22"/>
                <w:lang w:val="en-US"/>
              </w:rPr>
              <w:t>AG/doc. 583</w:t>
            </w:r>
            <w:r>
              <w:rPr>
                <w:color w:val="000000" w:themeColor="text1"/>
                <w:szCs w:val="22"/>
                <w:lang w:val="en-US"/>
              </w:rPr>
              <w:t>5</w:t>
            </w:r>
            <w:r w:rsidRPr="002572FC">
              <w:rPr>
                <w:color w:val="000000" w:themeColor="text1"/>
                <w:szCs w:val="22"/>
                <w:lang w:val="en-US"/>
              </w:rPr>
              <w:t>/24</w:t>
            </w:r>
            <w:r>
              <w:rPr>
                <w:color w:val="000000" w:themeColor="text1"/>
                <w:szCs w:val="22"/>
                <w:lang w:val="en-US"/>
              </w:rPr>
              <w:t xml:space="preserve"> add. 3</w:t>
            </w:r>
          </w:p>
          <w:p w14:paraId="24AE31BD" w14:textId="10E44ADB" w:rsidR="009F2878" w:rsidRPr="002572FC" w:rsidRDefault="009F2878" w:rsidP="00071BE5">
            <w:pPr>
              <w:widowControl w:val="0"/>
              <w:tabs>
                <w:tab w:val="left" w:pos="2610"/>
                <w:tab w:val="left" w:pos="8370"/>
              </w:tabs>
              <w:autoSpaceDE w:val="0"/>
              <w:autoSpaceDN w:val="0"/>
              <w:adjustRightInd w:val="0"/>
              <w:rPr>
                <w:color w:val="000000" w:themeColor="text1"/>
                <w:szCs w:val="22"/>
                <w:lang w:val="en-US"/>
              </w:rPr>
            </w:pPr>
            <w:r w:rsidRPr="002572FC">
              <w:rPr>
                <w:color w:val="000000" w:themeColor="text1"/>
                <w:szCs w:val="22"/>
                <w:lang w:val="en-US"/>
              </w:rPr>
              <w:t>AG0902</w:t>
            </w:r>
            <w:r>
              <w:rPr>
                <w:color w:val="000000" w:themeColor="text1"/>
                <w:szCs w:val="22"/>
                <w:lang w:val="en-US"/>
              </w:rPr>
              <w:t>7</w:t>
            </w:r>
          </w:p>
          <w:p w14:paraId="49B6DE60" w14:textId="77777777" w:rsidR="009F2878" w:rsidRPr="002572FC" w:rsidRDefault="009F2878" w:rsidP="00071BE5">
            <w:pPr>
              <w:widowControl w:val="0"/>
              <w:tabs>
                <w:tab w:val="left" w:pos="2610"/>
                <w:tab w:val="left" w:pos="8370"/>
              </w:tabs>
              <w:autoSpaceDE w:val="0"/>
              <w:autoSpaceDN w:val="0"/>
              <w:adjustRightInd w:val="0"/>
              <w:rPr>
                <w:color w:val="000000"/>
                <w:szCs w:val="22"/>
                <w:lang w:val="en-US"/>
              </w:rPr>
            </w:pPr>
          </w:p>
        </w:tc>
        <w:tc>
          <w:tcPr>
            <w:tcW w:w="5240" w:type="dxa"/>
            <w:gridSpan w:val="17"/>
            <w:tcBorders>
              <w:top w:val="none" w:sz="0" w:space="0" w:color="auto"/>
              <w:bottom w:val="none" w:sz="0" w:space="0" w:color="auto"/>
            </w:tcBorders>
          </w:tcPr>
          <w:p w14:paraId="03A035F5" w14:textId="3EA080C4" w:rsidR="009F2878" w:rsidRPr="0012541C" w:rsidRDefault="009F2878" w:rsidP="00071BE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themeColor="text1"/>
                <w:szCs w:val="22"/>
                <w:lang w:val="es-PE"/>
              </w:rPr>
            </w:pPr>
            <w:r w:rsidRPr="0012541C">
              <w:rPr>
                <w:color w:val="000000" w:themeColor="text1"/>
                <w:szCs w:val="22"/>
                <w:lang w:val="es-PE"/>
              </w:rPr>
              <w:t>Informe anual del Consejo Permanente a la Asamblea General (Informes de las Comisiones del Consejo Permanente)</w:t>
            </w:r>
          </w:p>
        </w:tc>
      </w:tr>
      <w:tr w:rsidR="009F2878" w:rsidRPr="00017091" w14:paraId="744B0426" w14:textId="77777777" w:rsidTr="00937CCA">
        <w:trPr>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7DA7F49E" w14:textId="77777777" w:rsidR="009F2878" w:rsidRPr="002572FC" w:rsidRDefault="009F2878" w:rsidP="00071BE5">
            <w:pPr>
              <w:pStyle w:val="CPClassification"/>
              <w:tabs>
                <w:tab w:val="left" w:pos="7470"/>
                <w:tab w:val="left" w:pos="9000"/>
              </w:tabs>
              <w:ind w:left="0" w:right="-1469"/>
              <w:rPr>
                <w:szCs w:val="22"/>
                <w:lang w:val="es-ES"/>
              </w:rPr>
            </w:pPr>
          </w:p>
        </w:tc>
        <w:tc>
          <w:tcPr>
            <w:tcW w:w="1108" w:type="dxa"/>
            <w:gridSpan w:val="4"/>
          </w:tcPr>
          <w:p w14:paraId="2F605460" w14:textId="64C4337C" w:rsidR="009F2878" w:rsidRPr="002572FC" w:rsidRDefault="003763F9" w:rsidP="00071BE5">
            <w:pPr>
              <w:tabs>
                <w:tab w:val="left" w:pos="2610"/>
                <w:tab w:val="left" w:pos="6439"/>
                <w:tab w:val="left" w:pos="8370"/>
              </w:tabs>
              <w:cnfStyle w:val="000000000000" w:firstRow="0" w:lastRow="0" w:firstColumn="0" w:lastColumn="0" w:oddVBand="0" w:evenVBand="0" w:oddHBand="0" w:evenHBand="0" w:firstRowFirstColumn="0" w:firstRowLastColumn="0" w:lastRowFirstColumn="0" w:lastRowLastColumn="0"/>
              <w:rPr>
                <w:color w:val="000000" w:themeColor="text1"/>
                <w:szCs w:val="22"/>
                <w:lang w:val="es-PE"/>
              </w:rPr>
            </w:pPr>
            <w:hyperlink r:id="rId38">
              <w:r w:rsidR="009F2878" w:rsidRPr="002572FC">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1D91ADD6" w14:textId="77777777" w:rsidR="009F2878" w:rsidRPr="002572FC" w:rsidRDefault="003763F9" w:rsidP="00071BE5">
            <w:pPr>
              <w:tabs>
                <w:tab w:val="left" w:pos="8370"/>
              </w:tabs>
              <w:jc w:val="left"/>
              <w:rPr>
                <w:szCs w:val="22"/>
                <w:lang w:val="es-ES"/>
              </w:rPr>
            </w:pPr>
            <w:hyperlink r:id="rId39" w:history="1">
              <w:r w:rsidR="009F2878" w:rsidRPr="002572FC">
                <w:rPr>
                  <w:rStyle w:val="Hyperlink"/>
                  <w:szCs w:val="22"/>
                  <w:lang w:val="es-ES"/>
                </w:rPr>
                <w:t>English</w:t>
              </w:r>
            </w:hyperlink>
          </w:p>
        </w:tc>
        <w:tc>
          <w:tcPr>
            <w:tcW w:w="1230" w:type="dxa"/>
            <w:gridSpan w:val="5"/>
          </w:tcPr>
          <w:p w14:paraId="78C69EBD" w14:textId="77777777" w:rsidR="009F2878" w:rsidRPr="002572FC" w:rsidRDefault="003763F9" w:rsidP="00071BE5">
            <w:pPr>
              <w:tabs>
                <w:tab w:val="left" w:pos="8370"/>
              </w:tabs>
              <w:jc w:val="left"/>
              <w:cnfStyle w:val="000000000000" w:firstRow="0" w:lastRow="0" w:firstColumn="0" w:lastColumn="0" w:oddVBand="0" w:evenVBand="0" w:oddHBand="0" w:evenHBand="0" w:firstRowFirstColumn="0" w:firstRowLastColumn="0" w:lastRowFirstColumn="0" w:lastRowLastColumn="0"/>
              <w:rPr>
                <w:szCs w:val="22"/>
                <w:lang w:val="es-ES"/>
              </w:rPr>
            </w:pPr>
            <w:hyperlink r:id="rId40" w:history="1">
              <w:proofErr w:type="spellStart"/>
              <w:r w:rsidR="009F2878" w:rsidRPr="002572FC">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76C4BB1B" w14:textId="77777777" w:rsidR="009F2878" w:rsidRPr="002572FC" w:rsidRDefault="003763F9" w:rsidP="00071BE5">
            <w:pPr>
              <w:tabs>
                <w:tab w:val="left" w:pos="8370"/>
              </w:tabs>
              <w:jc w:val="left"/>
              <w:rPr>
                <w:szCs w:val="22"/>
                <w:lang w:val="es-ES"/>
              </w:rPr>
            </w:pPr>
            <w:hyperlink r:id="rId41" w:history="1">
              <w:proofErr w:type="spellStart"/>
              <w:r w:rsidR="009F2878" w:rsidRPr="002572FC">
                <w:rPr>
                  <w:rStyle w:val="Hyperlink"/>
                  <w:szCs w:val="22"/>
                  <w:lang w:val="es-ES"/>
                </w:rPr>
                <w:t>Português</w:t>
              </w:r>
              <w:proofErr w:type="spellEnd"/>
            </w:hyperlink>
          </w:p>
        </w:tc>
      </w:tr>
      <w:tr w:rsidR="009F2878" w:rsidRPr="002572FC" w14:paraId="39DDF8DD"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7CEB240E" w14:textId="77777777" w:rsidR="009F2878" w:rsidRPr="002572FC" w:rsidRDefault="009F2878" w:rsidP="00071BE5">
            <w:pPr>
              <w:widowControl w:val="0"/>
              <w:tabs>
                <w:tab w:val="left" w:pos="2610"/>
                <w:tab w:val="left" w:pos="8370"/>
              </w:tabs>
              <w:autoSpaceDE w:val="0"/>
              <w:autoSpaceDN w:val="0"/>
              <w:adjustRightInd w:val="0"/>
              <w:rPr>
                <w:color w:val="000000" w:themeColor="text1"/>
                <w:szCs w:val="22"/>
                <w:lang w:val="en-US"/>
              </w:rPr>
            </w:pPr>
            <w:r w:rsidRPr="002572FC">
              <w:rPr>
                <w:color w:val="000000" w:themeColor="text1"/>
                <w:szCs w:val="22"/>
                <w:lang w:val="en-US"/>
              </w:rPr>
              <w:t>AG/doc. 583</w:t>
            </w:r>
            <w:r>
              <w:rPr>
                <w:color w:val="000000" w:themeColor="text1"/>
                <w:szCs w:val="22"/>
                <w:lang w:val="en-US"/>
              </w:rPr>
              <w:t>5</w:t>
            </w:r>
            <w:r w:rsidRPr="002572FC">
              <w:rPr>
                <w:color w:val="000000" w:themeColor="text1"/>
                <w:szCs w:val="22"/>
                <w:lang w:val="en-US"/>
              </w:rPr>
              <w:t>/24</w:t>
            </w:r>
            <w:r>
              <w:rPr>
                <w:color w:val="000000" w:themeColor="text1"/>
                <w:szCs w:val="22"/>
                <w:lang w:val="en-US"/>
              </w:rPr>
              <w:t xml:space="preserve"> </w:t>
            </w:r>
          </w:p>
          <w:p w14:paraId="63D32FD5" w14:textId="77777777" w:rsidR="009F2878" w:rsidRPr="002572FC" w:rsidRDefault="009F2878" w:rsidP="00071BE5">
            <w:pPr>
              <w:widowControl w:val="0"/>
              <w:tabs>
                <w:tab w:val="left" w:pos="2610"/>
                <w:tab w:val="left" w:pos="8370"/>
              </w:tabs>
              <w:autoSpaceDE w:val="0"/>
              <w:autoSpaceDN w:val="0"/>
              <w:adjustRightInd w:val="0"/>
              <w:rPr>
                <w:color w:val="000000" w:themeColor="text1"/>
                <w:szCs w:val="22"/>
                <w:lang w:val="en-US"/>
              </w:rPr>
            </w:pPr>
            <w:r w:rsidRPr="002572FC">
              <w:rPr>
                <w:color w:val="000000" w:themeColor="text1"/>
                <w:szCs w:val="22"/>
                <w:lang w:val="en-US"/>
              </w:rPr>
              <w:t>AG0902</w:t>
            </w:r>
            <w:r>
              <w:rPr>
                <w:color w:val="000000" w:themeColor="text1"/>
                <w:szCs w:val="22"/>
                <w:lang w:val="en-US"/>
              </w:rPr>
              <w:t>4</w:t>
            </w:r>
          </w:p>
          <w:p w14:paraId="37DEFD3C" w14:textId="77777777" w:rsidR="009F2878" w:rsidRPr="002572FC" w:rsidRDefault="009F2878" w:rsidP="00071BE5">
            <w:pPr>
              <w:widowControl w:val="0"/>
              <w:tabs>
                <w:tab w:val="left" w:pos="2610"/>
                <w:tab w:val="left" w:pos="8370"/>
              </w:tabs>
              <w:autoSpaceDE w:val="0"/>
              <w:autoSpaceDN w:val="0"/>
              <w:adjustRightInd w:val="0"/>
              <w:rPr>
                <w:color w:val="000000"/>
                <w:szCs w:val="22"/>
                <w:lang w:val="en-US"/>
              </w:rPr>
            </w:pPr>
          </w:p>
        </w:tc>
        <w:tc>
          <w:tcPr>
            <w:tcW w:w="5240" w:type="dxa"/>
            <w:gridSpan w:val="17"/>
            <w:tcBorders>
              <w:top w:val="none" w:sz="0" w:space="0" w:color="auto"/>
              <w:bottom w:val="none" w:sz="0" w:space="0" w:color="auto"/>
            </w:tcBorders>
          </w:tcPr>
          <w:p w14:paraId="00A5AE22" w14:textId="77777777" w:rsidR="009F2878" w:rsidRPr="002572FC" w:rsidRDefault="009F2878" w:rsidP="00071BE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themeColor="text1"/>
                <w:szCs w:val="22"/>
                <w:lang w:val="es-PE"/>
              </w:rPr>
            </w:pPr>
            <w:r w:rsidRPr="002572FC">
              <w:rPr>
                <w:color w:val="000000" w:themeColor="text1"/>
                <w:szCs w:val="22"/>
                <w:lang w:val="es-PE"/>
              </w:rPr>
              <w:t>Informe sobre el cumplimiento con el pago de cuotas al fondo regular de acuerdo con la resolución AG/RES. 1757 (XXX-O/00) modificada por la resolución AG/RES. 2157 (XXXV-O/05)</w:t>
            </w:r>
          </w:p>
          <w:p w14:paraId="6F15FED4" w14:textId="77777777" w:rsidR="009F2878" w:rsidRPr="002572FC" w:rsidRDefault="009F2878" w:rsidP="00071BE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PE"/>
              </w:rPr>
            </w:pPr>
          </w:p>
        </w:tc>
      </w:tr>
      <w:tr w:rsidR="009F2878" w:rsidRPr="00017091" w14:paraId="725FFA76" w14:textId="77777777" w:rsidTr="00937CCA">
        <w:trPr>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13A1003E" w14:textId="77777777" w:rsidR="009F2878" w:rsidRPr="002572FC" w:rsidRDefault="009F2878" w:rsidP="00071BE5">
            <w:pPr>
              <w:pStyle w:val="CPClassification"/>
              <w:tabs>
                <w:tab w:val="left" w:pos="7470"/>
                <w:tab w:val="left" w:pos="9000"/>
              </w:tabs>
              <w:ind w:left="0" w:right="-1469"/>
              <w:rPr>
                <w:szCs w:val="22"/>
                <w:lang w:val="es-ES"/>
              </w:rPr>
            </w:pPr>
          </w:p>
        </w:tc>
        <w:tc>
          <w:tcPr>
            <w:tcW w:w="1108" w:type="dxa"/>
            <w:gridSpan w:val="4"/>
          </w:tcPr>
          <w:p w14:paraId="229308B7" w14:textId="77777777" w:rsidR="009F2878" w:rsidRPr="002572FC" w:rsidRDefault="003763F9" w:rsidP="00071BE5">
            <w:pPr>
              <w:tabs>
                <w:tab w:val="left" w:pos="2610"/>
                <w:tab w:val="left" w:pos="6439"/>
                <w:tab w:val="left" w:pos="8370"/>
              </w:tabs>
              <w:cnfStyle w:val="000000000000" w:firstRow="0" w:lastRow="0" w:firstColumn="0" w:lastColumn="0" w:oddVBand="0" w:evenVBand="0" w:oddHBand="0" w:evenHBand="0" w:firstRowFirstColumn="0" w:firstRowLastColumn="0" w:lastRowFirstColumn="0" w:lastRowLastColumn="0"/>
              <w:rPr>
                <w:color w:val="000000" w:themeColor="text1"/>
                <w:szCs w:val="22"/>
                <w:lang w:val="es-PE"/>
              </w:rPr>
            </w:pPr>
            <w:hyperlink r:id="rId42">
              <w:r w:rsidR="009F2878" w:rsidRPr="002572FC">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7DC2252D" w14:textId="77777777" w:rsidR="009F2878" w:rsidRPr="002572FC" w:rsidRDefault="003763F9" w:rsidP="00071BE5">
            <w:pPr>
              <w:tabs>
                <w:tab w:val="left" w:pos="8370"/>
              </w:tabs>
              <w:jc w:val="left"/>
              <w:rPr>
                <w:szCs w:val="22"/>
                <w:lang w:val="es-ES"/>
              </w:rPr>
            </w:pPr>
            <w:hyperlink r:id="rId43" w:history="1">
              <w:r w:rsidR="009F2878" w:rsidRPr="002572FC">
                <w:rPr>
                  <w:rStyle w:val="Hyperlink"/>
                  <w:szCs w:val="22"/>
                  <w:lang w:val="es-ES"/>
                </w:rPr>
                <w:t>English</w:t>
              </w:r>
            </w:hyperlink>
          </w:p>
        </w:tc>
        <w:tc>
          <w:tcPr>
            <w:tcW w:w="1230" w:type="dxa"/>
            <w:gridSpan w:val="5"/>
          </w:tcPr>
          <w:p w14:paraId="1C19213E" w14:textId="77777777" w:rsidR="009F2878" w:rsidRPr="002572FC" w:rsidRDefault="003763F9" w:rsidP="00071BE5">
            <w:pPr>
              <w:tabs>
                <w:tab w:val="left" w:pos="8370"/>
              </w:tabs>
              <w:jc w:val="left"/>
              <w:cnfStyle w:val="000000000000" w:firstRow="0" w:lastRow="0" w:firstColumn="0" w:lastColumn="0" w:oddVBand="0" w:evenVBand="0" w:oddHBand="0" w:evenHBand="0" w:firstRowFirstColumn="0" w:firstRowLastColumn="0" w:lastRowFirstColumn="0" w:lastRowLastColumn="0"/>
              <w:rPr>
                <w:szCs w:val="22"/>
                <w:lang w:val="es-ES"/>
              </w:rPr>
            </w:pPr>
            <w:hyperlink r:id="rId44" w:history="1">
              <w:proofErr w:type="spellStart"/>
              <w:r w:rsidR="009F2878" w:rsidRPr="002572FC">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0B1CFE99" w14:textId="77777777" w:rsidR="009F2878" w:rsidRPr="002572FC" w:rsidRDefault="003763F9" w:rsidP="00071BE5">
            <w:pPr>
              <w:tabs>
                <w:tab w:val="left" w:pos="8370"/>
              </w:tabs>
              <w:jc w:val="left"/>
              <w:rPr>
                <w:szCs w:val="22"/>
                <w:lang w:val="es-ES"/>
              </w:rPr>
            </w:pPr>
            <w:hyperlink r:id="rId45" w:history="1">
              <w:proofErr w:type="spellStart"/>
              <w:r w:rsidR="009F2878" w:rsidRPr="002572FC">
                <w:rPr>
                  <w:rStyle w:val="Hyperlink"/>
                  <w:szCs w:val="22"/>
                  <w:lang w:val="es-ES"/>
                </w:rPr>
                <w:t>Português</w:t>
              </w:r>
              <w:proofErr w:type="spellEnd"/>
            </w:hyperlink>
          </w:p>
        </w:tc>
      </w:tr>
      <w:tr w:rsidR="009F2878" w:rsidRPr="002572FC" w14:paraId="22A06D32"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04345A13" w14:textId="422A0B20" w:rsidR="009F2878" w:rsidRPr="002572FC" w:rsidRDefault="009F2878" w:rsidP="009E6575">
            <w:pPr>
              <w:widowControl w:val="0"/>
              <w:tabs>
                <w:tab w:val="left" w:pos="2610"/>
                <w:tab w:val="left" w:pos="8370"/>
              </w:tabs>
              <w:autoSpaceDE w:val="0"/>
              <w:autoSpaceDN w:val="0"/>
              <w:adjustRightInd w:val="0"/>
              <w:rPr>
                <w:color w:val="000000" w:themeColor="text1"/>
                <w:szCs w:val="22"/>
                <w:lang w:val="en-US"/>
              </w:rPr>
            </w:pPr>
            <w:r w:rsidRPr="002572FC">
              <w:rPr>
                <w:color w:val="000000" w:themeColor="text1"/>
                <w:szCs w:val="22"/>
                <w:lang w:val="en-US"/>
              </w:rPr>
              <w:t>AG/doc. 5836/24</w:t>
            </w:r>
            <w:r>
              <w:rPr>
                <w:color w:val="000000" w:themeColor="text1"/>
                <w:szCs w:val="22"/>
                <w:lang w:val="en-US"/>
              </w:rPr>
              <w:t xml:space="preserve"> rev. 1</w:t>
            </w:r>
          </w:p>
          <w:p w14:paraId="47121739" w14:textId="65DE45CC" w:rsidR="009F2878" w:rsidRPr="002572FC" w:rsidRDefault="009F2878" w:rsidP="009E6575">
            <w:pPr>
              <w:widowControl w:val="0"/>
              <w:tabs>
                <w:tab w:val="left" w:pos="2610"/>
                <w:tab w:val="left" w:pos="8370"/>
              </w:tabs>
              <w:autoSpaceDE w:val="0"/>
              <w:autoSpaceDN w:val="0"/>
              <w:adjustRightInd w:val="0"/>
              <w:rPr>
                <w:color w:val="000000" w:themeColor="text1"/>
                <w:szCs w:val="22"/>
                <w:lang w:val="en-US"/>
              </w:rPr>
            </w:pPr>
            <w:r w:rsidRPr="002572FC">
              <w:rPr>
                <w:color w:val="000000" w:themeColor="text1"/>
                <w:szCs w:val="22"/>
                <w:lang w:val="en-US"/>
              </w:rPr>
              <w:t>AG09029</w:t>
            </w:r>
          </w:p>
          <w:p w14:paraId="6FF4261E" w14:textId="71002BB2" w:rsidR="009F2878" w:rsidRPr="002572FC" w:rsidRDefault="009F2878" w:rsidP="009E6575">
            <w:pPr>
              <w:widowControl w:val="0"/>
              <w:tabs>
                <w:tab w:val="left" w:pos="2610"/>
                <w:tab w:val="left" w:pos="8370"/>
              </w:tabs>
              <w:autoSpaceDE w:val="0"/>
              <w:autoSpaceDN w:val="0"/>
              <w:adjustRightInd w:val="0"/>
              <w:rPr>
                <w:color w:val="000000"/>
                <w:szCs w:val="22"/>
                <w:lang w:val="en-US"/>
              </w:rPr>
            </w:pPr>
          </w:p>
        </w:tc>
        <w:tc>
          <w:tcPr>
            <w:tcW w:w="5240" w:type="dxa"/>
            <w:gridSpan w:val="17"/>
            <w:tcBorders>
              <w:top w:val="none" w:sz="0" w:space="0" w:color="auto"/>
              <w:bottom w:val="none" w:sz="0" w:space="0" w:color="auto"/>
            </w:tcBorders>
          </w:tcPr>
          <w:p w14:paraId="67F14275" w14:textId="124BD7B1" w:rsidR="009F2878" w:rsidRPr="002572FC" w:rsidRDefault="009F2878" w:rsidP="009E657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themeColor="text1"/>
                <w:szCs w:val="22"/>
                <w:lang w:val="es-PE"/>
              </w:rPr>
            </w:pPr>
            <w:r w:rsidRPr="002572FC">
              <w:rPr>
                <w:color w:val="000000" w:themeColor="text1"/>
                <w:szCs w:val="22"/>
                <w:lang w:val="es-PE"/>
              </w:rPr>
              <w:t>Informe sobre el cumplimiento con el pago de cuotas al fondo regular de acuerdo con la resolución AG/RES. 1757 (XXX-O/00) modificada por la resolución AG/RES. 2157 (XXXV-O/05)</w:t>
            </w:r>
          </w:p>
          <w:p w14:paraId="05EF5F45" w14:textId="476EF2B5" w:rsidR="009F2878" w:rsidRPr="002572FC" w:rsidRDefault="009F2878" w:rsidP="009E657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PE"/>
              </w:rPr>
            </w:pPr>
          </w:p>
        </w:tc>
      </w:tr>
      <w:tr w:rsidR="009F2878" w:rsidRPr="00017091" w14:paraId="2FE0F196" w14:textId="77777777" w:rsidTr="00937CCA">
        <w:trPr>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0616668A" w14:textId="77777777" w:rsidR="009F2878" w:rsidRPr="002572FC" w:rsidRDefault="009F2878" w:rsidP="009E6575">
            <w:pPr>
              <w:pStyle w:val="CPClassification"/>
              <w:tabs>
                <w:tab w:val="left" w:pos="7470"/>
                <w:tab w:val="left" w:pos="9000"/>
              </w:tabs>
              <w:ind w:left="0" w:right="-1469"/>
              <w:rPr>
                <w:szCs w:val="22"/>
                <w:lang w:val="es-ES"/>
              </w:rPr>
            </w:pPr>
          </w:p>
        </w:tc>
        <w:tc>
          <w:tcPr>
            <w:tcW w:w="1108" w:type="dxa"/>
            <w:gridSpan w:val="4"/>
          </w:tcPr>
          <w:p w14:paraId="76CDF919" w14:textId="502B1334" w:rsidR="009F2878" w:rsidRPr="002572FC" w:rsidRDefault="003763F9" w:rsidP="009E6575">
            <w:pPr>
              <w:tabs>
                <w:tab w:val="left" w:pos="2610"/>
                <w:tab w:val="left" w:pos="6439"/>
                <w:tab w:val="left" w:pos="8370"/>
              </w:tabs>
              <w:cnfStyle w:val="000000000000" w:firstRow="0" w:lastRow="0" w:firstColumn="0" w:lastColumn="0" w:oddVBand="0" w:evenVBand="0" w:oddHBand="0" w:evenHBand="0" w:firstRowFirstColumn="0" w:firstRowLastColumn="0" w:lastRowFirstColumn="0" w:lastRowLastColumn="0"/>
              <w:rPr>
                <w:color w:val="000000" w:themeColor="text1"/>
                <w:szCs w:val="22"/>
                <w:lang w:val="es-PE"/>
              </w:rPr>
            </w:pPr>
            <w:hyperlink r:id="rId46">
              <w:r w:rsidR="009F2878" w:rsidRPr="002572FC">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1A92DA1B" w14:textId="1394ED7F" w:rsidR="009F2878" w:rsidRPr="002572FC" w:rsidRDefault="003763F9" w:rsidP="009E6575">
            <w:pPr>
              <w:tabs>
                <w:tab w:val="left" w:pos="8370"/>
              </w:tabs>
              <w:jc w:val="left"/>
              <w:rPr>
                <w:szCs w:val="22"/>
                <w:lang w:val="es-ES"/>
              </w:rPr>
            </w:pPr>
            <w:hyperlink r:id="rId47" w:history="1">
              <w:r w:rsidR="009F2878" w:rsidRPr="002572FC">
                <w:rPr>
                  <w:rStyle w:val="Hyperlink"/>
                  <w:szCs w:val="22"/>
                  <w:lang w:val="es-ES"/>
                </w:rPr>
                <w:t>English</w:t>
              </w:r>
            </w:hyperlink>
          </w:p>
        </w:tc>
        <w:tc>
          <w:tcPr>
            <w:tcW w:w="1230" w:type="dxa"/>
            <w:gridSpan w:val="5"/>
          </w:tcPr>
          <w:p w14:paraId="0EC5FBA1" w14:textId="08A20933" w:rsidR="009F2878" w:rsidRPr="002572FC" w:rsidRDefault="003763F9" w:rsidP="009E6575">
            <w:pPr>
              <w:tabs>
                <w:tab w:val="left" w:pos="8370"/>
              </w:tabs>
              <w:jc w:val="left"/>
              <w:cnfStyle w:val="000000000000" w:firstRow="0" w:lastRow="0" w:firstColumn="0" w:lastColumn="0" w:oddVBand="0" w:evenVBand="0" w:oddHBand="0" w:evenHBand="0" w:firstRowFirstColumn="0" w:firstRowLastColumn="0" w:lastRowFirstColumn="0" w:lastRowLastColumn="0"/>
              <w:rPr>
                <w:szCs w:val="22"/>
                <w:lang w:val="es-ES"/>
              </w:rPr>
            </w:pPr>
            <w:hyperlink r:id="rId48" w:history="1">
              <w:proofErr w:type="spellStart"/>
              <w:r w:rsidR="009F2878" w:rsidRPr="002572FC">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24687DD9" w14:textId="3564A746" w:rsidR="009F2878" w:rsidRPr="002572FC" w:rsidRDefault="003763F9" w:rsidP="009E6575">
            <w:pPr>
              <w:tabs>
                <w:tab w:val="left" w:pos="8370"/>
              </w:tabs>
              <w:jc w:val="left"/>
              <w:rPr>
                <w:szCs w:val="22"/>
                <w:lang w:val="es-ES"/>
              </w:rPr>
            </w:pPr>
            <w:hyperlink r:id="rId49" w:history="1">
              <w:proofErr w:type="spellStart"/>
              <w:r w:rsidR="009F2878" w:rsidRPr="002572FC">
                <w:rPr>
                  <w:rStyle w:val="Hyperlink"/>
                  <w:szCs w:val="22"/>
                  <w:lang w:val="es-ES"/>
                </w:rPr>
                <w:t>Português</w:t>
              </w:r>
              <w:proofErr w:type="spellEnd"/>
            </w:hyperlink>
          </w:p>
        </w:tc>
      </w:tr>
      <w:tr w:rsidR="009F2878" w:rsidRPr="00FC120C" w14:paraId="12F0A754" w14:textId="77777777" w:rsidTr="00937CCA">
        <w:trPr>
          <w:cnfStyle w:val="000000100000" w:firstRow="0" w:lastRow="0" w:firstColumn="0" w:lastColumn="0" w:oddVBand="0" w:evenVBand="0" w:oddHBand="1" w:evenHBand="0" w:firstRowFirstColumn="0" w:firstRowLastColumn="0" w:lastRowFirstColumn="0" w:lastRowLastColumn="0"/>
          <w:trHeight w:val="1029"/>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35B95B6E" w14:textId="69226C2F" w:rsidR="009F2878" w:rsidRPr="00FC120C" w:rsidRDefault="009F2878" w:rsidP="009E6575">
            <w:pPr>
              <w:widowControl w:val="0"/>
              <w:tabs>
                <w:tab w:val="left" w:pos="2610"/>
                <w:tab w:val="left" w:pos="8370"/>
              </w:tabs>
              <w:autoSpaceDE w:val="0"/>
              <w:autoSpaceDN w:val="0"/>
              <w:adjustRightInd w:val="0"/>
              <w:rPr>
                <w:szCs w:val="22"/>
              </w:rPr>
            </w:pPr>
            <w:r w:rsidRPr="00FC120C">
              <w:rPr>
                <w:szCs w:val="22"/>
                <w:shd w:val="clear" w:color="auto" w:fill="FFFFFF"/>
              </w:rPr>
              <w:t>AG/doc.5837/24</w:t>
            </w:r>
          </w:p>
          <w:p w14:paraId="07D70BFB" w14:textId="561C2C64" w:rsidR="009F2878" w:rsidRPr="00FC120C" w:rsidRDefault="009F2878" w:rsidP="009E6575">
            <w:pPr>
              <w:widowControl w:val="0"/>
              <w:tabs>
                <w:tab w:val="left" w:pos="2610"/>
                <w:tab w:val="left" w:pos="8370"/>
              </w:tabs>
              <w:autoSpaceDE w:val="0"/>
              <w:autoSpaceDN w:val="0"/>
              <w:adjustRightInd w:val="0"/>
              <w:rPr>
                <w:szCs w:val="22"/>
                <w:shd w:val="clear" w:color="auto" w:fill="FFFFFF"/>
              </w:rPr>
            </w:pPr>
            <w:r w:rsidRPr="00FC120C">
              <w:rPr>
                <w:szCs w:val="22"/>
              </w:rPr>
              <w:t>AG09031</w:t>
            </w:r>
          </w:p>
        </w:tc>
        <w:tc>
          <w:tcPr>
            <w:tcW w:w="5240" w:type="dxa"/>
            <w:gridSpan w:val="17"/>
            <w:tcBorders>
              <w:top w:val="none" w:sz="0" w:space="0" w:color="auto"/>
              <w:bottom w:val="none" w:sz="0" w:space="0" w:color="auto"/>
            </w:tcBorders>
          </w:tcPr>
          <w:p w14:paraId="76C60A99" w14:textId="77777777" w:rsidR="009F2878" w:rsidRDefault="009F2878" w:rsidP="009E657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rFonts w:eastAsia="MS Mincho"/>
                <w:szCs w:val="22"/>
              </w:rPr>
            </w:pPr>
            <w:r w:rsidRPr="00FC120C">
              <w:rPr>
                <w:rFonts w:eastAsia="MS Mincho"/>
                <w:szCs w:val="22"/>
              </w:rPr>
              <w:t>Informe Anual del Consejo Interamericano para el Desarrollo Integral (CIDI) (2023-2024) (</w:t>
            </w:r>
            <w:bookmarkStart w:id="1" w:name="_Hlk169774363"/>
            <w:r w:rsidRPr="00FC120C">
              <w:rPr>
                <w:rFonts w:eastAsia="MS Mincho"/>
                <w:szCs w:val="22"/>
              </w:rPr>
              <w:t>Acordado por el Consejo Permanente en la sesión ordinaria celebrada el 18 de junio de 2024)</w:t>
            </w:r>
            <w:bookmarkEnd w:id="1"/>
          </w:p>
          <w:p w14:paraId="5FF346D1" w14:textId="4DBBAE75" w:rsidR="009F2878" w:rsidRPr="00FC120C" w:rsidRDefault="009F2878" w:rsidP="009E657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szCs w:val="22"/>
                <w:lang w:val="es-US"/>
              </w:rPr>
            </w:pPr>
          </w:p>
        </w:tc>
      </w:tr>
      <w:tr w:rsidR="009F2878" w:rsidRPr="00017091" w14:paraId="6E821120" w14:textId="77777777" w:rsidTr="00937CCA">
        <w:trPr>
          <w:trHeight w:val="467"/>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35500E78" w14:textId="77777777" w:rsidR="009F2878" w:rsidRPr="00FC120C" w:rsidRDefault="009F2878" w:rsidP="009E6575">
            <w:pPr>
              <w:widowControl w:val="0"/>
              <w:tabs>
                <w:tab w:val="left" w:pos="2610"/>
                <w:tab w:val="left" w:pos="8370"/>
              </w:tabs>
              <w:autoSpaceDE w:val="0"/>
              <w:autoSpaceDN w:val="0"/>
              <w:adjustRightInd w:val="0"/>
              <w:rPr>
                <w:szCs w:val="22"/>
                <w:shd w:val="clear" w:color="auto" w:fill="FFFFFF"/>
              </w:rPr>
            </w:pPr>
          </w:p>
        </w:tc>
        <w:tc>
          <w:tcPr>
            <w:tcW w:w="1090" w:type="dxa"/>
            <w:gridSpan w:val="3"/>
          </w:tcPr>
          <w:p w14:paraId="2FDEB9B8" w14:textId="454FC6F5" w:rsidR="009F2878" w:rsidRPr="00FC120C" w:rsidRDefault="003763F9" w:rsidP="009E6575">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szCs w:val="22"/>
                <w:lang w:val="es-US"/>
              </w:rPr>
            </w:pPr>
            <w:hyperlink r:id="rId50" w:history="1">
              <w:r w:rsidR="009F2878" w:rsidRPr="00FC120C">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59" w:type="dxa"/>
            <w:gridSpan w:val="7"/>
            <w:tcBorders>
              <w:left w:val="none" w:sz="0" w:space="0" w:color="auto"/>
              <w:right w:val="none" w:sz="0" w:space="0" w:color="auto"/>
            </w:tcBorders>
          </w:tcPr>
          <w:p w14:paraId="0E8795D9" w14:textId="143386FB" w:rsidR="009F2878" w:rsidRPr="00FC120C" w:rsidRDefault="003763F9" w:rsidP="009E6575">
            <w:pPr>
              <w:tabs>
                <w:tab w:val="left" w:pos="2610"/>
                <w:tab w:val="left" w:pos="6439"/>
                <w:tab w:val="left" w:pos="8370"/>
              </w:tabs>
              <w:suppressAutoHyphens/>
              <w:rPr>
                <w:szCs w:val="22"/>
                <w:lang w:val="es-US"/>
              </w:rPr>
            </w:pPr>
            <w:hyperlink r:id="rId51">
              <w:r w:rsidR="009F2878" w:rsidRPr="00FC120C">
                <w:rPr>
                  <w:rStyle w:val="Hyperlink"/>
                  <w:szCs w:val="22"/>
                  <w:lang w:val="es-ES"/>
                </w:rPr>
                <w:t>English</w:t>
              </w:r>
            </w:hyperlink>
          </w:p>
        </w:tc>
        <w:tc>
          <w:tcPr>
            <w:tcW w:w="1251" w:type="dxa"/>
            <w:gridSpan w:val="6"/>
          </w:tcPr>
          <w:p w14:paraId="028C5CAF" w14:textId="3D15C230" w:rsidR="009F2878" w:rsidRPr="00FC120C" w:rsidRDefault="003763F9" w:rsidP="009E6575">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szCs w:val="22"/>
                <w:lang w:val="es-US"/>
              </w:rPr>
            </w:pPr>
            <w:hyperlink r:id="rId52">
              <w:proofErr w:type="spellStart"/>
              <w:r w:rsidR="009F2878" w:rsidRPr="00FC120C">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40" w:type="dxa"/>
            <w:tcBorders>
              <w:left w:val="none" w:sz="0" w:space="0" w:color="auto"/>
              <w:right w:val="none" w:sz="0" w:space="0" w:color="auto"/>
            </w:tcBorders>
          </w:tcPr>
          <w:p w14:paraId="5B47D9F9" w14:textId="4E5C8D3A" w:rsidR="009F2878" w:rsidRPr="00FC120C" w:rsidRDefault="003763F9" w:rsidP="009E6575">
            <w:pPr>
              <w:tabs>
                <w:tab w:val="left" w:pos="2610"/>
                <w:tab w:val="left" w:pos="6439"/>
                <w:tab w:val="left" w:pos="8370"/>
              </w:tabs>
              <w:suppressAutoHyphens/>
              <w:rPr>
                <w:szCs w:val="22"/>
                <w:lang w:val="es-US"/>
              </w:rPr>
            </w:pPr>
            <w:hyperlink r:id="rId53">
              <w:proofErr w:type="spellStart"/>
              <w:r w:rsidR="009F2878" w:rsidRPr="00FC120C">
                <w:rPr>
                  <w:rStyle w:val="Hyperlink"/>
                  <w:szCs w:val="22"/>
                  <w:lang w:val="es-ES"/>
                </w:rPr>
                <w:t>Português</w:t>
              </w:r>
              <w:proofErr w:type="spellEnd"/>
            </w:hyperlink>
          </w:p>
        </w:tc>
      </w:tr>
      <w:tr w:rsidR="009F2878" w:rsidRPr="00017091" w14:paraId="65BF4E89" w14:textId="77777777" w:rsidTr="00937CCA">
        <w:trPr>
          <w:cnfStyle w:val="000000100000" w:firstRow="0" w:lastRow="0" w:firstColumn="0" w:lastColumn="0" w:oddVBand="0" w:evenVBand="0" w:oddHBand="1" w:evenHBand="0" w:firstRowFirstColumn="0" w:firstRowLastColumn="0" w:lastRowFirstColumn="0" w:lastRowLastColumn="0"/>
          <w:trHeight w:val="1029"/>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244C05DB" w14:textId="3EFE2F3A" w:rsidR="009F2878" w:rsidRPr="00FC120C" w:rsidRDefault="009F2878" w:rsidP="009E6575">
            <w:pPr>
              <w:widowControl w:val="0"/>
              <w:tabs>
                <w:tab w:val="left" w:pos="2610"/>
                <w:tab w:val="left" w:pos="8370"/>
              </w:tabs>
              <w:autoSpaceDE w:val="0"/>
              <w:autoSpaceDN w:val="0"/>
              <w:adjustRightInd w:val="0"/>
              <w:rPr>
                <w:szCs w:val="22"/>
              </w:rPr>
            </w:pPr>
            <w:r w:rsidRPr="00FC120C">
              <w:rPr>
                <w:szCs w:val="22"/>
                <w:shd w:val="clear" w:color="auto" w:fill="FFFFFF"/>
              </w:rPr>
              <w:lastRenderedPageBreak/>
              <w:t>AG/doc.583</w:t>
            </w:r>
            <w:r>
              <w:rPr>
                <w:szCs w:val="22"/>
                <w:shd w:val="clear" w:color="auto" w:fill="FFFFFF"/>
              </w:rPr>
              <w:t>8</w:t>
            </w:r>
            <w:r w:rsidRPr="00FC120C">
              <w:rPr>
                <w:szCs w:val="22"/>
                <w:shd w:val="clear" w:color="auto" w:fill="FFFFFF"/>
              </w:rPr>
              <w:t>/24</w:t>
            </w:r>
            <w:r>
              <w:rPr>
                <w:szCs w:val="22"/>
                <w:shd w:val="clear" w:color="auto" w:fill="FFFFFF"/>
              </w:rPr>
              <w:t xml:space="preserve"> </w:t>
            </w:r>
            <w:proofErr w:type="spellStart"/>
            <w:r>
              <w:rPr>
                <w:szCs w:val="22"/>
                <w:shd w:val="clear" w:color="auto" w:fill="FFFFFF"/>
              </w:rPr>
              <w:t>rev.</w:t>
            </w:r>
            <w:proofErr w:type="spellEnd"/>
            <w:r>
              <w:rPr>
                <w:szCs w:val="22"/>
                <w:shd w:val="clear" w:color="auto" w:fill="FFFFFF"/>
              </w:rPr>
              <w:t xml:space="preserve"> 1</w:t>
            </w:r>
          </w:p>
          <w:p w14:paraId="00B6230A" w14:textId="14FD2E98" w:rsidR="009F2878" w:rsidRPr="0089782B" w:rsidRDefault="009F2878" w:rsidP="009E6575">
            <w:pPr>
              <w:widowControl w:val="0"/>
              <w:tabs>
                <w:tab w:val="left" w:pos="2610"/>
                <w:tab w:val="left" w:pos="8370"/>
              </w:tabs>
              <w:autoSpaceDE w:val="0"/>
              <w:autoSpaceDN w:val="0"/>
              <w:adjustRightInd w:val="0"/>
              <w:rPr>
                <w:szCs w:val="22"/>
                <w:highlight w:val="yellow"/>
                <w:shd w:val="clear" w:color="auto" w:fill="FFFFFF"/>
              </w:rPr>
            </w:pPr>
            <w:r w:rsidRPr="00FC120C">
              <w:rPr>
                <w:szCs w:val="22"/>
              </w:rPr>
              <w:t>AG090</w:t>
            </w:r>
            <w:r>
              <w:rPr>
                <w:szCs w:val="22"/>
              </w:rPr>
              <w:t>90</w:t>
            </w:r>
          </w:p>
        </w:tc>
        <w:tc>
          <w:tcPr>
            <w:tcW w:w="5240" w:type="dxa"/>
            <w:gridSpan w:val="17"/>
            <w:tcBorders>
              <w:top w:val="none" w:sz="0" w:space="0" w:color="auto"/>
              <w:bottom w:val="none" w:sz="0" w:space="0" w:color="auto"/>
            </w:tcBorders>
          </w:tcPr>
          <w:p w14:paraId="50B20181" w14:textId="19C75897" w:rsidR="009F2878" w:rsidRDefault="009F2878" w:rsidP="00FF05F0">
            <w:pPr>
              <w:pStyle w:val="TitleUppercase"/>
              <w:jc w:val="both"/>
              <w:cnfStyle w:val="000000100000" w:firstRow="0" w:lastRow="0" w:firstColumn="0" w:lastColumn="0" w:oddVBand="0" w:evenVBand="0" w:oddHBand="1" w:evenHBand="0" w:firstRowFirstColumn="0" w:firstRowLastColumn="0" w:lastRowFirstColumn="0" w:lastRowLastColumn="0"/>
              <w:rPr>
                <w:noProof/>
                <w:szCs w:val="22"/>
                <w:lang w:val="es-MX"/>
              </w:rPr>
            </w:pPr>
            <w:r w:rsidRPr="00FC120C">
              <w:rPr>
                <w:szCs w:val="22"/>
                <w:lang w:val="es-US"/>
              </w:rPr>
              <w:t xml:space="preserve">Recomendaciones sobre procedimientos para el quincuagésimo cuarto período ordinario de sesiones de la asamblea general </w:t>
            </w:r>
            <w:r w:rsidRPr="00FC120C">
              <w:rPr>
                <w:noProof/>
                <w:szCs w:val="22"/>
                <w:lang w:val="es-MX"/>
              </w:rPr>
              <w:t>(</w:t>
            </w:r>
            <w:r w:rsidRPr="00FF05F0">
              <w:rPr>
                <w:color w:val="212529"/>
                <w:szCs w:val="22"/>
                <w:shd w:val="clear" w:color="auto" w:fill="FFFFFF"/>
                <w:lang w:val="es-AR"/>
              </w:rPr>
              <w:t>Aprobado en la primera sesión plenaria, celebrada el 27 de junio de 2024</w:t>
            </w:r>
            <w:r>
              <w:rPr>
                <w:noProof/>
                <w:szCs w:val="22"/>
                <w:lang w:val="es-MX"/>
              </w:rPr>
              <w:t>)</w:t>
            </w:r>
          </w:p>
          <w:p w14:paraId="2D2E56A9" w14:textId="77777777" w:rsidR="009F2878" w:rsidRPr="00FC120C" w:rsidRDefault="009F2878" w:rsidP="009E657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szCs w:val="22"/>
                <w:shd w:val="clear" w:color="auto" w:fill="FFFFFF"/>
              </w:rPr>
            </w:pPr>
          </w:p>
        </w:tc>
      </w:tr>
      <w:tr w:rsidR="009F2878" w:rsidRPr="00017091" w14:paraId="0B5E666F" w14:textId="77777777" w:rsidTr="00937CCA">
        <w:trPr>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7734BFFF" w14:textId="77777777" w:rsidR="009F2878" w:rsidRPr="009E6575" w:rsidRDefault="009F2878" w:rsidP="009E6575">
            <w:pPr>
              <w:widowControl w:val="0"/>
              <w:tabs>
                <w:tab w:val="left" w:pos="2610"/>
                <w:tab w:val="left" w:pos="8370"/>
              </w:tabs>
              <w:autoSpaceDE w:val="0"/>
              <w:autoSpaceDN w:val="0"/>
              <w:adjustRightInd w:val="0"/>
              <w:rPr>
                <w:szCs w:val="22"/>
                <w:shd w:val="clear" w:color="auto" w:fill="FFFFFF"/>
              </w:rPr>
            </w:pPr>
          </w:p>
        </w:tc>
        <w:tc>
          <w:tcPr>
            <w:tcW w:w="1108" w:type="dxa"/>
            <w:gridSpan w:val="4"/>
          </w:tcPr>
          <w:p w14:paraId="3DB69EDC" w14:textId="098C9804" w:rsidR="009F2878" w:rsidRPr="009E6575" w:rsidRDefault="003763F9" w:rsidP="009E6575">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54">
              <w:r w:rsidR="009F2878" w:rsidRPr="009E6575">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21F93644" w14:textId="2D6B61E1" w:rsidR="009F2878" w:rsidRPr="009E6575" w:rsidRDefault="003763F9" w:rsidP="009E6575">
            <w:pPr>
              <w:tabs>
                <w:tab w:val="left" w:pos="2610"/>
                <w:tab w:val="left" w:pos="6439"/>
                <w:tab w:val="left" w:pos="8370"/>
              </w:tabs>
              <w:suppressAutoHyphens/>
              <w:rPr>
                <w:color w:val="000000"/>
                <w:spacing w:val="-2"/>
                <w:szCs w:val="22"/>
                <w:lang w:val="es-PE"/>
              </w:rPr>
            </w:pPr>
            <w:hyperlink r:id="rId55">
              <w:r w:rsidR="009F2878" w:rsidRPr="009E6575">
                <w:rPr>
                  <w:rStyle w:val="Hyperlink"/>
                  <w:szCs w:val="22"/>
                  <w:lang w:val="es-ES"/>
                </w:rPr>
                <w:t>English</w:t>
              </w:r>
            </w:hyperlink>
          </w:p>
        </w:tc>
        <w:tc>
          <w:tcPr>
            <w:tcW w:w="1230" w:type="dxa"/>
            <w:gridSpan w:val="5"/>
          </w:tcPr>
          <w:p w14:paraId="70A38818" w14:textId="0ECFCC29" w:rsidR="009F2878" w:rsidRPr="009E6575" w:rsidRDefault="003763F9" w:rsidP="009E6575">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56">
              <w:proofErr w:type="spellStart"/>
              <w:r w:rsidR="009F2878" w:rsidRPr="009E6575">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4CA9062A" w14:textId="740D3B6B" w:rsidR="009F2878" w:rsidRPr="009E6575" w:rsidRDefault="003763F9" w:rsidP="009E6575">
            <w:pPr>
              <w:tabs>
                <w:tab w:val="left" w:pos="2610"/>
                <w:tab w:val="left" w:pos="6439"/>
                <w:tab w:val="left" w:pos="8370"/>
              </w:tabs>
              <w:suppressAutoHyphens/>
              <w:rPr>
                <w:color w:val="000000"/>
                <w:spacing w:val="-2"/>
                <w:szCs w:val="22"/>
                <w:lang w:val="es-PE"/>
              </w:rPr>
            </w:pPr>
            <w:hyperlink r:id="rId57">
              <w:proofErr w:type="spellStart"/>
              <w:r w:rsidR="009F2878" w:rsidRPr="009E6575">
                <w:rPr>
                  <w:rStyle w:val="Hyperlink"/>
                  <w:szCs w:val="22"/>
                  <w:lang w:val="es-ES"/>
                </w:rPr>
                <w:t>Português</w:t>
              </w:r>
              <w:proofErr w:type="spellEnd"/>
            </w:hyperlink>
          </w:p>
        </w:tc>
      </w:tr>
      <w:tr w:rsidR="009F2878" w:rsidRPr="009E6575" w14:paraId="19CBA77E"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56217703" w14:textId="45C19FAD" w:rsidR="009F2878" w:rsidRPr="00FC120C" w:rsidRDefault="009F2878" w:rsidP="009E6575">
            <w:pPr>
              <w:widowControl w:val="0"/>
              <w:tabs>
                <w:tab w:val="left" w:pos="2610"/>
                <w:tab w:val="left" w:pos="8370"/>
              </w:tabs>
              <w:autoSpaceDE w:val="0"/>
              <w:autoSpaceDN w:val="0"/>
              <w:adjustRightInd w:val="0"/>
              <w:rPr>
                <w:szCs w:val="22"/>
              </w:rPr>
            </w:pPr>
            <w:r w:rsidRPr="00FC120C">
              <w:rPr>
                <w:szCs w:val="22"/>
                <w:shd w:val="clear" w:color="auto" w:fill="FFFFFF"/>
              </w:rPr>
              <w:t>AG/doc.583</w:t>
            </w:r>
            <w:r>
              <w:rPr>
                <w:szCs w:val="22"/>
                <w:shd w:val="clear" w:color="auto" w:fill="FFFFFF"/>
              </w:rPr>
              <w:t>9</w:t>
            </w:r>
            <w:r w:rsidRPr="00FC120C">
              <w:rPr>
                <w:szCs w:val="22"/>
                <w:shd w:val="clear" w:color="auto" w:fill="FFFFFF"/>
              </w:rPr>
              <w:t>/24</w:t>
            </w:r>
          </w:p>
          <w:p w14:paraId="651A8867" w14:textId="00C44D53" w:rsidR="009F2878" w:rsidRPr="009E6575" w:rsidRDefault="009F2878" w:rsidP="009E6575">
            <w:pPr>
              <w:tabs>
                <w:tab w:val="left" w:pos="2610"/>
                <w:tab w:val="left" w:pos="6439"/>
                <w:tab w:val="left" w:pos="8370"/>
              </w:tabs>
              <w:suppressAutoHyphens/>
              <w:rPr>
                <w:szCs w:val="22"/>
                <w:lang w:val="es-US"/>
              </w:rPr>
            </w:pPr>
            <w:r w:rsidRPr="00FC120C">
              <w:rPr>
                <w:szCs w:val="22"/>
              </w:rPr>
              <w:t>AG0903</w:t>
            </w:r>
            <w:r>
              <w:rPr>
                <w:szCs w:val="22"/>
              </w:rPr>
              <w:t>4</w:t>
            </w:r>
          </w:p>
        </w:tc>
        <w:tc>
          <w:tcPr>
            <w:tcW w:w="5240" w:type="dxa"/>
            <w:gridSpan w:val="17"/>
            <w:tcBorders>
              <w:top w:val="none" w:sz="0" w:space="0" w:color="auto"/>
              <w:bottom w:val="none" w:sz="0" w:space="0" w:color="auto"/>
            </w:tcBorders>
          </w:tcPr>
          <w:p w14:paraId="1EF37E32" w14:textId="77777777" w:rsidR="009F2878"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US"/>
              </w:rPr>
            </w:pPr>
            <w:r w:rsidRPr="009E6575">
              <w:rPr>
                <w:lang w:val="es-US"/>
              </w:rPr>
              <w:t>Informe anual del Secretario General para el período comprendido entre el 1 de enero y el 31 de diciembre de 2023</w:t>
            </w:r>
          </w:p>
          <w:p w14:paraId="45EFC0FE" w14:textId="1E50DB23" w:rsidR="009F2878" w:rsidRPr="009E6575"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szCs w:val="22"/>
                <w:lang w:val="es-US"/>
              </w:rPr>
            </w:pPr>
            <w:r w:rsidRPr="009E6575">
              <w:rPr>
                <w:lang w:val="es-US"/>
              </w:rPr>
              <w:t> </w:t>
            </w:r>
          </w:p>
        </w:tc>
      </w:tr>
      <w:tr w:rsidR="009F2878" w:rsidRPr="00017091" w14:paraId="5428EFAC"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shd w:val="clear" w:color="auto" w:fill="auto"/>
          </w:tcPr>
          <w:p w14:paraId="34E550BC" w14:textId="77777777" w:rsidR="009F2878" w:rsidRPr="009E6575"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shd w:val="clear" w:color="auto" w:fill="auto"/>
          </w:tcPr>
          <w:p w14:paraId="5C570C78" w14:textId="46802A74" w:rsidR="009F2878" w:rsidRPr="009E6575"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58" w:history="1">
              <w:r w:rsidR="009F2878" w:rsidRPr="009E6575">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shd w:val="clear" w:color="auto" w:fill="auto"/>
          </w:tcPr>
          <w:p w14:paraId="12863F13" w14:textId="70316997" w:rsidR="009F2878" w:rsidRPr="009E6575" w:rsidRDefault="003763F9" w:rsidP="00B13645">
            <w:pPr>
              <w:widowControl w:val="0"/>
              <w:tabs>
                <w:tab w:val="left" w:pos="2610"/>
                <w:tab w:val="left" w:pos="8370"/>
              </w:tabs>
              <w:autoSpaceDE w:val="0"/>
              <w:autoSpaceDN w:val="0"/>
              <w:adjustRightInd w:val="0"/>
              <w:rPr>
                <w:szCs w:val="22"/>
                <w:lang w:val="es-PE"/>
              </w:rPr>
            </w:pPr>
            <w:hyperlink r:id="rId59" w:history="1">
              <w:r w:rsidR="009F2878" w:rsidRPr="009E6575">
                <w:rPr>
                  <w:rStyle w:val="Hyperlink"/>
                  <w:szCs w:val="22"/>
                  <w:lang w:val="es-ES"/>
                </w:rPr>
                <w:t>English</w:t>
              </w:r>
            </w:hyperlink>
          </w:p>
        </w:tc>
        <w:tc>
          <w:tcPr>
            <w:tcW w:w="1230" w:type="dxa"/>
            <w:gridSpan w:val="5"/>
            <w:shd w:val="clear" w:color="auto" w:fill="auto"/>
          </w:tcPr>
          <w:p w14:paraId="432E6975" w14:textId="5A5525B4" w:rsidR="009F2878" w:rsidRPr="009E6575" w:rsidRDefault="009F2878"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shd w:val="clear" w:color="auto" w:fill="auto"/>
          </w:tcPr>
          <w:p w14:paraId="66909820" w14:textId="034071A9" w:rsidR="009F2878" w:rsidRPr="009E6575" w:rsidRDefault="009F2878" w:rsidP="00B13645">
            <w:pPr>
              <w:widowControl w:val="0"/>
              <w:tabs>
                <w:tab w:val="left" w:pos="2610"/>
                <w:tab w:val="left" w:pos="8370"/>
              </w:tabs>
              <w:autoSpaceDE w:val="0"/>
              <w:autoSpaceDN w:val="0"/>
              <w:adjustRightInd w:val="0"/>
              <w:rPr>
                <w:szCs w:val="22"/>
                <w:lang w:val="es-PE"/>
              </w:rPr>
            </w:pPr>
          </w:p>
        </w:tc>
      </w:tr>
      <w:tr w:rsidR="009F2878" w:rsidRPr="002572FC" w14:paraId="6E12E55D"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248DE136" w14:textId="528B0C64" w:rsidR="009F2878" w:rsidRPr="00FC120C" w:rsidRDefault="009F2878" w:rsidP="009E6575">
            <w:pPr>
              <w:widowControl w:val="0"/>
              <w:tabs>
                <w:tab w:val="left" w:pos="2610"/>
                <w:tab w:val="left" w:pos="8370"/>
              </w:tabs>
              <w:autoSpaceDE w:val="0"/>
              <w:autoSpaceDN w:val="0"/>
              <w:adjustRightInd w:val="0"/>
              <w:rPr>
                <w:szCs w:val="22"/>
              </w:rPr>
            </w:pPr>
            <w:r w:rsidRPr="00FC120C">
              <w:rPr>
                <w:szCs w:val="22"/>
                <w:shd w:val="clear" w:color="auto" w:fill="FFFFFF"/>
              </w:rPr>
              <w:t>AG/doc.58</w:t>
            </w:r>
            <w:r>
              <w:rPr>
                <w:szCs w:val="22"/>
                <w:shd w:val="clear" w:color="auto" w:fill="FFFFFF"/>
              </w:rPr>
              <w:t>40</w:t>
            </w:r>
            <w:r w:rsidRPr="00FC120C">
              <w:rPr>
                <w:szCs w:val="22"/>
                <w:shd w:val="clear" w:color="auto" w:fill="FFFFFF"/>
              </w:rPr>
              <w:t>/24</w:t>
            </w:r>
          </w:p>
          <w:p w14:paraId="71039223" w14:textId="7A7E57B9" w:rsidR="009F2878" w:rsidRPr="002572FC" w:rsidRDefault="009F2878" w:rsidP="009E6575">
            <w:pPr>
              <w:widowControl w:val="0"/>
              <w:tabs>
                <w:tab w:val="left" w:pos="2610"/>
                <w:tab w:val="left" w:pos="8370"/>
              </w:tabs>
              <w:autoSpaceDE w:val="0"/>
              <w:autoSpaceDN w:val="0"/>
              <w:adjustRightInd w:val="0"/>
              <w:rPr>
                <w:color w:val="000000" w:themeColor="text1"/>
                <w:szCs w:val="22"/>
                <w:lang w:val="en-US"/>
              </w:rPr>
            </w:pPr>
            <w:r w:rsidRPr="00FC120C">
              <w:rPr>
                <w:szCs w:val="22"/>
              </w:rPr>
              <w:t>AG0903</w:t>
            </w:r>
            <w:r>
              <w:rPr>
                <w:szCs w:val="22"/>
              </w:rPr>
              <w:t>5</w:t>
            </w:r>
          </w:p>
        </w:tc>
        <w:tc>
          <w:tcPr>
            <w:tcW w:w="5240" w:type="dxa"/>
            <w:gridSpan w:val="17"/>
            <w:tcBorders>
              <w:top w:val="none" w:sz="0" w:space="0" w:color="auto"/>
              <w:bottom w:val="none" w:sz="0" w:space="0" w:color="auto"/>
            </w:tcBorders>
          </w:tcPr>
          <w:p w14:paraId="310A2AA6" w14:textId="360DEF31" w:rsidR="009F2878" w:rsidRPr="009E6575"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US"/>
              </w:rPr>
            </w:pPr>
            <w:r w:rsidRPr="009E6575">
              <w:rPr>
                <w:lang w:val="es-US"/>
              </w:rPr>
              <w:t>Proyecto de resolución ómnibus</w:t>
            </w:r>
            <w:r>
              <w:rPr>
                <w:lang w:val="es-US"/>
              </w:rPr>
              <w:t>: “P</w:t>
            </w:r>
            <w:r w:rsidRPr="009E6575">
              <w:rPr>
                <w:lang w:val="es-US"/>
              </w:rPr>
              <w:t>romoción y protección de derechos humanos</w:t>
            </w:r>
            <w:r>
              <w:rPr>
                <w:lang w:val="es-US"/>
              </w:rPr>
              <w:t>”</w:t>
            </w:r>
            <w:r w:rsidRPr="009E6575">
              <w:rPr>
                <w:lang w:val="es-US"/>
              </w:rPr>
              <w:t xml:space="preserve"> (Considerado por el Consejo Permanente en su sesión ordinaria celebrada el 18 de junio de 2024 con la recomendación que se remita a la Comisión General de la Asamblea General para su consideración)</w:t>
            </w:r>
          </w:p>
        </w:tc>
      </w:tr>
      <w:tr w:rsidR="009F2878" w:rsidRPr="00017091" w14:paraId="38651783"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65F6106D" w14:textId="77777777" w:rsidR="009F2878" w:rsidRPr="00A043E7"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2BE11850" w14:textId="684060A9" w:rsidR="009F2878" w:rsidRPr="00A043E7"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60" w:history="1">
              <w:r w:rsidR="009F2878" w:rsidRPr="00A043E7">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756E926C" w14:textId="6C1B3C7F" w:rsidR="009F2878" w:rsidRPr="00A043E7" w:rsidRDefault="003763F9" w:rsidP="00B13645">
            <w:pPr>
              <w:widowControl w:val="0"/>
              <w:tabs>
                <w:tab w:val="left" w:pos="2610"/>
                <w:tab w:val="left" w:pos="8370"/>
              </w:tabs>
              <w:autoSpaceDE w:val="0"/>
              <w:autoSpaceDN w:val="0"/>
              <w:adjustRightInd w:val="0"/>
              <w:rPr>
                <w:szCs w:val="22"/>
                <w:lang w:val="es-PE"/>
              </w:rPr>
            </w:pPr>
            <w:hyperlink r:id="rId61" w:history="1">
              <w:r w:rsidR="009F2878" w:rsidRPr="00A043E7">
                <w:rPr>
                  <w:rStyle w:val="Hyperlink"/>
                  <w:szCs w:val="22"/>
                  <w:lang w:val="es-ES"/>
                </w:rPr>
                <w:t>English</w:t>
              </w:r>
            </w:hyperlink>
          </w:p>
        </w:tc>
        <w:tc>
          <w:tcPr>
            <w:tcW w:w="1230" w:type="dxa"/>
            <w:gridSpan w:val="5"/>
          </w:tcPr>
          <w:p w14:paraId="2DF41F83" w14:textId="428650BB" w:rsidR="009F2878" w:rsidRPr="00A043E7"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62" w:history="1">
              <w:proofErr w:type="spellStart"/>
              <w:r w:rsidR="009F2878" w:rsidRPr="00A043E7">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0969BC2F" w14:textId="5BF03765" w:rsidR="009F2878" w:rsidRPr="00A043E7" w:rsidRDefault="003763F9" w:rsidP="00B13645">
            <w:pPr>
              <w:widowControl w:val="0"/>
              <w:tabs>
                <w:tab w:val="left" w:pos="2610"/>
                <w:tab w:val="left" w:pos="8370"/>
              </w:tabs>
              <w:autoSpaceDE w:val="0"/>
              <w:autoSpaceDN w:val="0"/>
              <w:adjustRightInd w:val="0"/>
              <w:rPr>
                <w:szCs w:val="22"/>
                <w:lang w:val="es-PE"/>
              </w:rPr>
            </w:pPr>
            <w:hyperlink r:id="rId63" w:history="1">
              <w:proofErr w:type="spellStart"/>
              <w:r w:rsidR="009F2878" w:rsidRPr="00A043E7">
                <w:rPr>
                  <w:rStyle w:val="Hyperlink"/>
                  <w:szCs w:val="22"/>
                  <w:lang w:val="es-ES"/>
                </w:rPr>
                <w:t>Português</w:t>
              </w:r>
              <w:proofErr w:type="spellEnd"/>
            </w:hyperlink>
          </w:p>
        </w:tc>
      </w:tr>
      <w:tr w:rsidR="009F2878" w:rsidRPr="002572FC" w14:paraId="39A4B606"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25F58ED4" w14:textId="42DBED72" w:rsidR="009F2878" w:rsidRPr="00FC120C" w:rsidRDefault="009F2878" w:rsidP="00B13645">
            <w:pPr>
              <w:widowControl w:val="0"/>
              <w:tabs>
                <w:tab w:val="left" w:pos="2610"/>
                <w:tab w:val="left" w:pos="8370"/>
              </w:tabs>
              <w:autoSpaceDE w:val="0"/>
              <w:autoSpaceDN w:val="0"/>
              <w:adjustRightInd w:val="0"/>
              <w:rPr>
                <w:szCs w:val="22"/>
              </w:rPr>
            </w:pPr>
            <w:r w:rsidRPr="00FC120C">
              <w:rPr>
                <w:szCs w:val="22"/>
                <w:shd w:val="clear" w:color="auto" w:fill="FFFFFF"/>
              </w:rPr>
              <w:t>AG/doc.58</w:t>
            </w:r>
            <w:r>
              <w:rPr>
                <w:szCs w:val="22"/>
                <w:shd w:val="clear" w:color="auto" w:fill="FFFFFF"/>
              </w:rPr>
              <w:t>40</w:t>
            </w:r>
            <w:r w:rsidRPr="00FC120C">
              <w:rPr>
                <w:szCs w:val="22"/>
                <w:shd w:val="clear" w:color="auto" w:fill="FFFFFF"/>
              </w:rPr>
              <w:t>/24</w:t>
            </w:r>
            <w:r>
              <w:rPr>
                <w:szCs w:val="22"/>
                <w:shd w:val="clear" w:color="auto" w:fill="FFFFFF"/>
              </w:rPr>
              <w:t xml:space="preserve"> </w:t>
            </w:r>
            <w:proofErr w:type="spellStart"/>
            <w:r>
              <w:rPr>
                <w:szCs w:val="22"/>
                <w:shd w:val="clear" w:color="auto" w:fill="FFFFFF"/>
              </w:rPr>
              <w:t>add</w:t>
            </w:r>
            <w:proofErr w:type="spellEnd"/>
            <w:r>
              <w:rPr>
                <w:szCs w:val="22"/>
                <w:shd w:val="clear" w:color="auto" w:fill="FFFFFF"/>
              </w:rPr>
              <w:t>. 1</w:t>
            </w:r>
          </w:p>
          <w:p w14:paraId="58752F3C" w14:textId="58455619" w:rsidR="009F2878" w:rsidRPr="002572FC" w:rsidRDefault="009F2878" w:rsidP="00B13645">
            <w:pPr>
              <w:widowControl w:val="0"/>
              <w:tabs>
                <w:tab w:val="left" w:pos="2610"/>
                <w:tab w:val="left" w:pos="8370"/>
              </w:tabs>
              <w:autoSpaceDE w:val="0"/>
              <w:autoSpaceDN w:val="0"/>
              <w:adjustRightInd w:val="0"/>
              <w:rPr>
                <w:color w:val="000000" w:themeColor="text1"/>
                <w:szCs w:val="22"/>
                <w:lang w:val="en-US"/>
              </w:rPr>
            </w:pPr>
            <w:r w:rsidRPr="00FC120C">
              <w:rPr>
                <w:szCs w:val="22"/>
              </w:rPr>
              <w:t>AG090</w:t>
            </w:r>
            <w:r>
              <w:rPr>
                <w:szCs w:val="22"/>
              </w:rPr>
              <w:t>67</w:t>
            </w:r>
          </w:p>
        </w:tc>
        <w:tc>
          <w:tcPr>
            <w:tcW w:w="5240" w:type="dxa"/>
            <w:gridSpan w:val="17"/>
            <w:tcBorders>
              <w:top w:val="none" w:sz="0" w:space="0" w:color="auto"/>
              <w:bottom w:val="none" w:sz="0" w:space="0" w:color="auto"/>
            </w:tcBorders>
          </w:tcPr>
          <w:p w14:paraId="22A1F0EF" w14:textId="70AC71AC" w:rsidR="009F2878" w:rsidRPr="009E6575" w:rsidRDefault="009F2878" w:rsidP="0098686C">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lang w:val="es-US"/>
              </w:rPr>
            </w:pPr>
            <w:r w:rsidRPr="003F2A15">
              <w:rPr>
                <w:lang w:val="es-US"/>
              </w:rPr>
              <w:t xml:space="preserve">Comentarios de la Misión Permanente de Argentina al Proyecto de resolución ómnibus </w:t>
            </w:r>
            <w:r>
              <w:rPr>
                <w:lang w:val="es-US"/>
              </w:rPr>
              <w:t>“</w:t>
            </w:r>
            <w:r w:rsidRPr="001B2379">
              <w:rPr>
                <w:rFonts w:eastAsia="Arial Unicode MS"/>
                <w:lang w:val="es-ES" w:eastAsia="es-MX"/>
              </w:rPr>
              <w:t>Promoción y Protección de Derechos Humanos”</w:t>
            </w:r>
            <w:r>
              <w:rPr>
                <w:rFonts w:eastAsia="Arial Unicode MS"/>
                <w:lang w:val="es-ES" w:eastAsia="es-MX"/>
              </w:rPr>
              <w:t xml:space="preserve"> (Propuestas formuladas sobre el documento AG/doc.5840/24)</w:t>
            </w:r>
            <w:r w:rsidRPr="003F2A15">
              <w:rPr>
                <w:lang w:val="es-US"/>
              </w:rPr>
              <w:t xml:space="preserve"> </w:t>
            </w:r>
          </w:p>
        </w:tc>
      </w:tr>
      <w:tr w:rsidR="009F2878" w:rsidRPr="00017091" w14:paraId="36457765"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7EE7DCAB" w14:textId="77777777" w:rsidR="009F2878" w:rsidRPr="00A043E7"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200979D2" w14:textId="72FC5062" w:rsidR="009F2878" w:rsidRPr="00A043E7"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64" w:history="1">
              <w:r w:rsidR="009F2878" w:rsidRPr="00A043E7">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26931DC5" w14:textId="419BE35A" w:rsidR="009F2878" w:rsidRPr="00A043E7" w:rsidRDefault="003763F9" w:rsidP="00B13645">
            <w:pPr>
              <w:widowControl w:val="0"/>
              <w:tabs>
                <w:tab w:val="left" w:pos="2610"/>
                <w:tab w:val="left" w:pos="8370"/>
              </w:tabs>
              <w:autoSpaceDE w:val="0"/>
              <w:autoSpaceDN w:val="0"/>
              <w:adjustRightInd w:val="0"/>
              <w:rPr>
                <w:szCs w:val="22"/>
                <w:lang w:val="es-PE"/>
              </w:rPr>
            </w:pPr>
            <w:hyperlink r:id="rId65" w:history="1">
              <w:r w:rsidR="009F2878" w:rsidRPr="004B7C50">
                <w:rPr>
                  <w:rStyle w:val="Hyperlink"/>
                  <w:szCs w:val="22"/>
                  <w:lang w:val="es-ES"/>
                </w:rPr>
                <w:t>English</w:t>
              </w:r>
            </w:hyperlink>
          </w:p>
        </w:tc>
        <w:tc>
          <w:tcPr>
            <w:tcW w:w="1230" w:type="dxa"/>
            <w:gridSpan w:val="5"/>
          </w:tcPr>
          <w:p w14:paraId="74E9D60C" w14:textId="3DA35E51" w:rsidR="009F2878" w:rsidRPr="00A043E7"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66" w:history="1">
              <w:proofErr w:type="spellStart"/>
              <w:r w:rsidR="009F2878" w:rsidRPr="004B7C50">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49C56F23" w14:textId="2F73A824" w:rsidR="009F2878" w:rsidRPr="00A043E7" w:rsidRDefault="003763F9" w:rsidP="00B13645">
            <w:pPr>
              <w:widowControl w:val="0"/>
              <w:tabs>
                <w:tab w:val="left" w:pos="2610"/>
                <w:tab w:val="left" w:pos="8370"/>
              </w:tabs>
              <w:autoSpaceDE w:val="0"/>
              <w:autoSpaceDN w:val="0"/>
              <w:adjustRightInd w:val="0"/>
              <w:rPr>
                <w:szCs w:val="22"/>
                <w:lang w:val="es-PE"/>
              </w:rPr>
            </w:pPr>
            <w:hyperlink r:id="rId67" w:history="1">
              <w:proofErr w:type="spellStart"/>
              <w:r w:rsidR="009F2878" w:rsidRPr="004B7C50">
                <w:rPr>
                  <w:rStyle w:val="Hyperlink"/>
                  <w:szCs w:val="22"/>
                  <w:lang w:val="es-ES"/>
                </w:rPr>
                <w:t>Português</w:t>
              </w:r>
              <w:proofErr w:type="spellEnd"/>
            </w:hyperlink>
          </w:p>
        </w:tc>
      </w:tr>
      <w:tr w:rsidR="009F2878" w:rsidRPr="002572FC" w14:paraId="692DCB6E"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116C63F8" w14:textId="7ABDA757" w:rsidR="009F2878" w:rsidRPr="00FC120C" w:rsidRDefault="009F2878" w:rsidP="00A043E7">
            <w:pPr>
              <w:widowControl w:val="0"/>
              <w:tabs>
                <w:tab w:val="left" w:pos="2610"/>
                <w:tab w:val="left" w:pos="8370"/>
              </w:tabs>
              <w:autoSpaceDE w:val="0"/>
              <w:autoSpaceDN w:val="0"/>
              <w:adjustRightInd w:val="0"/>
              <w:rPr>
                <w:szCs w:val="22"/>
              </w:rPr>
            </w:pPr>
            <w:r w:rsidRPr="00FC120C">
              <w:rPr>
                <w:szCs w:val="22"/>
                <w:shd w:val="clear" w:color="auto" w:fill="FFFFFF"/>
              </w:rPr>
              <w:t>AG/doc.58</w:t>
            </w:r>
            <w:r>
              <w:rPr>
                <w:szCs w:val="22"/>
                <w:shd w:val="clear" w:color="auto" w:fill="FFFFFF"/>
              </w:rPr>
              <w:t>41</w:t>
            </w:r>
            <w:r w:rsidRPr="00FC120C">
              <w:rPr>
                <w:szCs w:val="22"/>
                <w:shd w:val="clear" w:color="auto" w:fill="FFFFFF"/>
              </w:rPr>
              <w:t>/24</w:t>
            </w:r>
          </w:p>
          <w:p w14:paraId="1943DE86" w14:textId="01D63B8C" w:rsidR="009F2878" w:rsidRPr="002572FC" w:rsidRDefault="009F2878" w:rsidP="00A043E7">
            <w:pPr>
              <w:widowControl w:val="0"/>
              <w:tabs>
                <w:tab w:val="left" w:pos="2610"/>
                <w:tab w:val="left" w:pos="8370"/>
              </w:tabs>
              <w:autoSpaceDE w:val="0"/>
              <w:autoSpaceDN w:val="0"/>
              <w:adjustRightInd w:val="0"/>
              <w:rPr>
                <w:color w:val="000000" w:themeColor="text1"/>
                <w:szCs w:val="22"/>
                <w:lang w:val="en-US"/>
              </w:rPr>
            </w:pPr>
            <w:r w:rsidRPr="00FC120C">
              <w:rPr>
                <w:szCs w:val="22"/>
              </w:rPr>
              <w:t>AG0903</w:t>
            </w:r>
            <w:r>
              <w:rPr>
                <w:szCs w:val="22"/>
              </w:rPr>
              <w:t>6</w:t>
            </w:r>
          </w:p>
        </w:tc>
        <w:tc>
          <w:tcPr>
            <w:tcW w:w="5240" w:type="dxa"/>
            <w:gridSpan w:val="17"/>
            <w:tcBorders>
              <w:top w:val="none" w:sz="0" w:space="0" w:color="auto"/>
              <w:bottom w:val="none" w:sz="0" w:space="0" w:color="auto"/>
            </w:tcBorders>
          </w:tcPr>
          <w:p w14:paraId="5BBC7DAA" w14:textId="0198723F" w:rsidR="009F2878" w:rsidRPr="004F4071"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US"/>
              </w:rPr>
            </w:pPr>
            <w:r w:rsidRPr="004F4071">
              <w:rPr>
                <w:lang w:val="es-US"/>
              </w:rPr>
              <w:t xml:space="preserve">Proyecto de resolución ómnibus: </w:t>
            </w:r>
            <w:r>
              <w:rPr>
                <w:lang w:val="es-US"/>
              </w:rPr>
              <w:t>“</w:t>
            </w:r>
            <w:r w:rsidRPr="004F4071">
              <w:rPr>
                <w:lang w:val="es-US"/>
              </w:rPr>
              <w:t>Fortalecimiento de la democracia</w:t>
            </w:r>
            <w:r>
              <w:rPr>
                <w:lang w:val="es-US"/>
              </w:rPr>
              <w:t>”</w:t>
            </w:r>
            <w:r w:rsidRPr="004F4071">
              <w:rPr>
                <w:lang w:val="es-US"/>
              </w:rPr>
              <w:t xml:space="preserve"> (Considerado por el Consejo Permanente en su sesión ordinaria celebrada el 18 de junio de 2024 con la recomendación que se remita a la Comisión General de la Asamblea General para su consideración)</w:t>
            </w:r>
          </w:p>
        </w:tc>
      </w:tr>
      <w:tr w:rsidR="009F2878" w:rsidRPr="00017091" w14:paraId="341061C5"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1CE231A6" w14:textId="77777777" w:rsidR="009F2878" w:rsidRPr="004F4071"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2C977C5B" w14:textId="6D630F08" w:rsidR="009F2878" w:rsidRPr="004F4071"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68" w:history="1">
              <w:r w:rsidR="009F2878" w:rsidRPr="004F4071">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4A8A7ABC" w14:textId="767812DF" w:rsidR="009F2878" w:rsidRPr="004F4071" w:rsidRDefault="003763F9" w:rsidP="00B13645">
            <w:pPr>
              <w:widowControl w:val="0"/>
              <w:tabs>
                <w:tab w:val="left" w:pos="2610"/>
                <w:tab w:val="left" w:pos="8370"/>
              </w:tabs>
              <w:autoSpaceDE w:val="0"/>
              <w:autoSpaceDN w:val="0"/>
              <w:adjustRightInd w:val="0"/>
              <w:rPr>
                <w:szCs w:val="22"/>
                <w:lang w:val="es-PE"/>
              </w:rPr>
            </w:pPr>
            <w:hyperlink r:id="rId69" w:history="1">
              <w:r w:rsidR="009F2878" w:rsidRPr="004F4071">
                <w:rPr>
                  <w:rStyle w:val="Hyperlink"/>
                  <w:szCs w:val="22"/>
                  <w:lang w:val="es-ES"/>
                </w:rPr>
                <w:t>English</w:t>
              </w:r>
            </w:hyperlink>
          </w:p>
        </w:tc>
        <w:tc>
          <w:tcPr>
            <w:tcW w:w="1230" w:type="dxa"/>
            <w:gridSpan w:val="5"/>
          </w:tcPr>
          <w:p w14:paraId="3D9369AB" w14:textId="589C74A1" w:rsidR="009F2878" w:rsidRPr="004F4071"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70" w:history="1">
              <w:proofErr w:type="spellStart"/>
              <w:r w:rsidR="009F2878" w:rsidRPr="004F4071">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5B49AA20" w14:textId="1A41610D" w:rsidR="009F2878" w:rsidRPr="004F4071" w:rsidRDefault="003763F9" w:rsidP="00B13645">
            <w:pPr>
              <w:widowControl w:val="0"/>
              <w:tabs>
                <w:tab w:val="left" w:pos="2610"/>
                <w:tab w:val="left" w:pos="8370"/>
              </w:tabs>
              <w:autoSpaceDE w:val="0"/>
              <w:autoSpaceDN w:val="0"/>
              <w:adjustRightInd w:val="0"/>
              <w:rPr>
                <w:szCs w:val="22"/>
                <w:lang w:val="es-PE"/>
              </w:rPr>
            </w:pPr>
            <w:hyperlink r:id="rId71" w:history="1">
              <w:proofErr w:type="spellStart"/>
              <w:r w:rsidR="009F2878" w:rsidRPr="004F4071">
                <w:rPr>
                  <w:rStyle w:val="Hyperlink"/>
                  <w:szCs w:val="22"/>
                  <w:lang w:val="es-ES"/>
                </w:rPr>
                <w:t>Português</w:t>
              </w:r>
              <w:proofErr w:type="spellEnd"/>
            </w:hyperlink>
          </w:p>
        </w:tc>
      </w:tr>
      <w:tr w:rsidR="009F2878" w:rsidRPr="002572FC" w14:paraId="3BDE3082"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145A1B75" w14:textId="4675AA75" w:rsidR="009F2878" w:rsidRPr="00FC120C" w:rsidRDefault="009F2878" w:rsidP="00B13645">
            <w:pPr>
              <w:widowControl w:val="0"/>
              <w:tabs>
                <w:tab w:val="left" w:pos="2610"/>
                <w:tab w:val="left" w:pos="8370"/>
              </w:tabs>
              <w:autoSpaceDE w:val="0"/>
              <w:autoSpaceDN w:val="0"/>
              <w:adjustRightInd w:val="0"/>
              <w:rPr>
                <w:szCs w:val="22"/>
              </w:rPr>
            </w:pPr>
            <w:r w:rsidRPr="00FC120C">
              <w:rPr>
                <w:szCs w:val="22"/>
                <w:shd w:val="clear" w:color="auto" w:fill="FFFFFF"/>
              </w:rPr>
              <w:t>AG/doc.58</w:t>
            </w:r>
            <w:r>
              <w:rPr>
                <w:szCs w:val="22"/>
                <w:shd w:val="clear" w:color="auto" w:fill="FFFFFF"/>
              </w:rPr>
              <w:t>41</w:t>
            </w:r>
            <w:r w:rsidRPr="00FC120C">
              <w:rPr>
                <w:szCs w:val="22"/>
                <w:shd w:val="clear" w:color="auto" w:fill="FFFFFF"/>
              </w:rPr>
              <w:t>/24</w:t>
            </w:r>
            <w:r>
              <w:rPr>
                <w:szCs w:val="22"/>
                <w:shd w:val="clear" w:color="auto" w:fill="FFFFFF"/>
              </w:rPr>
              <w:t xml:space="preserve"> </w:t>
            </w:r>
            <w:proofErr w:type="spellStart"/>
            <w:r>
              <w:rPr>
                <w:szCs w:val="22"/>
                <w:shd w:val="clear" w:color="auto" w:fill="FFFFFF"/>
              </w:rPr>
              <w:t>add</w:t>
            </w:r>
            <w:proofErr w:type="spellEnd"/>
            <w:r>
              <w:rPr>
                <w:szCs w:val="22"/>
                <w:shd w:val="clear" w:color="auto" w:fill="FFFFFF"/>
              </w:rPr>
              <w:t>. 1</w:t>
            </w:r>
          </w:p>
          <w:p w14:paraId="5FDC01B0" w14:textId="602A49A6" w:rsidR="009F2878" w:rsidRPr="002572FC" w:rsidRDefault="009F2878" w:rsidP="00B13645">
            <w:pPr>
              <w:widowControl w:val="0"/>
              <w:tabs>
                <w:tab w:val="left" w:pos="2610"/>
                <w:tab w:val="left" w:pos="8370"/>
              </w:tabs>
              <w:autoSpaceDE w:val="0"/>
              <w:autoSpaceDN w:val="0"/>
              <w:adjustRightInd w:val="0"/>
              <w:rPr>
                <w:color w:val="000000" w:themeColor="text1"/>
                <w:szCs w:val="22"/>
                <w:lang w:val="en-US"/>
              </w:rPr>
            </w:pPr>
            <w:r w:rsidRPr="00FC120C">
              <w:rPr>
                <w:szCs w:val="22"/>
              </w:rPr>
              <w:t>AG090</w:t>
            </w:r>
            <w:r>
              <w:rPr>
                <w:szCs w:val="22"/>
              </w:rPr>
              <w:t>69</w:t>
            </w:r>
          </w:p>
        </w:tc>
        <w:tc>
          <w:tcPr>
            <w:tcW w:w="5240" w:type="dxa"/>
            <w:gridSpan w:val="17"/>
            <w:tcBorders>
              <w:top w:val="none" w:sz="0" w:space="0" w:color="auto"/>
              <w:bottom w:val="none" w:sz="0" w:space="0" w:color="auto"/>
            </w:tcBorders>
          </w:tcPr>
          <w:p w14:paraId="1639A0E5" w14:textId="77777777" w:rsidR="009F2878" w:rsidRPr="004F4071"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US"/>
              </w:rPr>
            </w:pPr>
            <w:r w:rsidRPr="004F4071">
              <w:rPr>
                <w:lang w:val="es-US"/>
              </w:rPr>
              <w:t xml:space="preserve">Proyecto de resolución ómnibus: </w:t>
            </w:r>
            <w:r>
              <w:rPr>
                <w:lang w:val="es-US"/>
              </w:rPr>
              <w:t>“</w:t>
            </w:r>
            <w:r w:rsidRPr="004F4071">
              <w:rPr>
                <w:lang w:val="es-US"/>
              </w:rPr>
              <w:t>Fortalecimiento de la democracia</w:t>
            </w:r>
            <w:r>
              <w:rPr>
                <w:lang w:val="es-US"/>
              </w:rPr>
              <w:t>”</w:t>
            </w:r>
            <w:r w:rsidRPr="004F4071">
              <w:rPr>
                <w:lang w:val="es-US"/>
              </w:rPr>
              <w:t xml:space="preserve"> (Considerado por el Consejo Permanente en su sesión ordinaria celebrada el 18 de junio de 2024 con la recomendación que se remita a la Comisión General de la Asamblea General para su consideración)</w:t>
            </w:r>
          </w:p>
        </w:tc>
      </w:tr>
      <w:tr w:rsidR="009F2878" w:rsidRPr="00017091" w14:paraId="49F52559"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55F7B15C" w14:textId="77777777" w:rsidR="009F2878" w:rsidRPr="004F4071"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1A5BF0DD" w14:textId="4C6EE39F" w:rsidR="009F2878" w:rsidRPr="004F4071"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72" w:history="1">
              <w:r w:rsidR="009F2878" w:rsidRPr="004F4071">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54340AFA" w14:textId="0641D363" w:rsidR="009F2878" w:rsidRPr="004F4071" w:rsidRDefault="003763F9" w:rsidP="00B13645">
            <w:pPr>
              <w:widowControl w:val="0"/>
              <w:tabs>
                <w:tab w:val="left" w:pos="2610"/>
                <w:tab w:val="left" w:pos="8370"/>
              </w:tabs>
              <w:autoSpaceDE w:val="0"/>
              <w:autoSpaceDN w:val="0"/>
              <w:adjustRightInd w:val="0"/>
              <w:rPr>
                <w:szCs w:val="22"/>
                <w:lang w:val="es-PE"/>
              </w:rPr>
            </w:pPr>
            <w:hyperlink r:id="rId73" w:history="1">
              <w:r w:rsidR="009F2878" w:rsidRPr="004F4071">
                <w:rPr>
                  <w:rStyle w:val="Hyperlink"/>
                  <w:szCs w:val="22"/>
                  <w:lang w:val="es-ES"/>
                </w:rPr>
                <w:t>English</w:t>
              </w:r>
            </w:hyperlink>
          </w:p>
        </w:tc>
        <w:tc>
          <w:tcPr>
            <w:tcW w:w="1230" w:type="dxa"/>
            <w:gridSpan w:val="5"/>
          </w:tcPr>
          <w:p w14:paraId="6B95F79A" w14:textId="4F46788D" w:rsidR="009F2878" w:rsidRPr="004F4071"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74" w:history="1">
              <w:proofErr w:type="spellStart"/>
              <w:r w:rsidR="009F2878" w:rsidRPr="004F4071">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7348C687" w14:textId="39FEF670" w:rsidR="009F2878" w:rsidRPr="004F4071" w:rsidRDefault="003763F9" w:rsidP="00B13645">
            <w:pPr>
              <w:widowControl w:val="0"/>
              <w:tabs>
                <w:tab w:val="left" w:pos="2610"/>
                <w:tab w:val="left" w:pos="8370"/>
              </w:tabs>
              <w:autoSpaceDE w:val="0"/>
              <w:autoSpaceDN w:val="0"/>
              <w:adjustRightInd w:val="0"/>
              <w:rPr>
                <w:szCs w:val="22"/>
                <w:lang w:val="es-PE"/>
              </w:rPr>
            </w:pPr>
            <w:hyperlink r:id="rId75" w:history="1">
              <w:proofErr w:type="spellStart"/>
              <w:r w:rsidR="009F2878" w:rsidRPr="004F4071">
                <w:rPr>
                  <w:rStyle w:val="Hyperlink"/>
                  <w:szCs w:val="22"/>
                  <w:lang w:val="es-ES"/>
                </w:rPr>
                <w:t>Português</w:t>
              </w:r>
              <w:proofErr w:type="spellEnd"/>
            </w:hyperlink>
          </w:p>
        </w:tc>
      </w:tr>
      <w:tr w:rsidR="009F2878" w:rsidRPr="002572FC" w14:paraId="0BC16998"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1DA3551A" w14:textId="5FBEA85D" w:rsidR="009F2878" w:rsidRPr="00FC120C" w:rsidRDefault="009F2878" w:rsidP="004F4071">
            <w:pPr>
              <w:widowControl w:val="0"/>
              <w:tabs>
                <w:tab w:val="left" w:pos="2610"/>
                <w:tab w:val="left" w:pos="8370"/>
              </w:tabs>
              <w:autoSpaceDE w:val="0"/>
              <w:autoSpaceDN w:val="0"/>
              <w:adjustRightInd w:val="0"/>
              <w:rPr>
                <w:szCs w:val="22"/>
              </w:rPr>
            </w:pPr>
            <w:r w:rsidRPr="00FC120C">
              <w:rPr>
                <w:szCs w:val="22"/>
                <w:shd w:val="clear" w:color="auto" w:fill="FFFFFF"/>
              </w:rPr>
              <w:t>AG/doc.58</w:t>
            </w:r>
            <w:r>
              <w:rPr>
                <w:szCs w:val="22"/>
                <w:shd w:val="clear" w:color="auto" w:fill="FFFFFF"/>
              </w:rPr>
              <w:t>42</w:t>
            </w:r>
            <w:r w:rsidRPr="00FC120C">
              <w:rPr>
                <w:szCs w:val="22"/>
                <w:shd w:val="clear" w:color="auto" w:fill="FFFFFF"/>
              </w:rPr>
              <w:t>/24</w:t>
            </w:r>
          </w:p>
          <w:p w14:paraId="73839BBA" w14:textId="1374DA5F" w:rsidR="009F2878" w:rsidRPr="002572FC" w:rsidRDefault="009F2878" w:rsidP="004F4071">
            <w:pPr>
              <w:widowControl w:val="0"/>
              <w:tabs>
                <w:tab w:val="left" w:pos="2610"/>
                <w:tab w:val="left" w:pos="8370"/>
              </w:tabs>
              <w:autoSpaceDE w:val="0"/>
              <w:autoSpaceDN w:val="0"/>
              <w:adjustRightInd w:val="0"/>
              <w:rPr>
                <w:color w:val="000000" w:themeColor="text1"/>
                <w:szCs w:val="22"/>
                <w:lang w:val="en-US"/>
              </w:rPr>
            </w:pPr>
            <w:r w:rsidRPr="00FC120C">
              <w:rPr>
                <w:szCs w:val="22"/>
              </w:rPr>
              <w:t>AG0903</w:t>
            </w:r>
            <w:r>
              <w:rPr>
                <w:szCs w:val="22"/>
              </w:rPr>
              <w:t>7</w:t>
            </w:r>
          </w:p>
        </w:tc>
        <w:tc>
          <w:tcPr>
            <w:tcW w:w="5240" w:type="dxa"/>
            <w:gridSpan w:val="17"/>
            <w:tcBorders>
              <w:top w:val="none" w:sz="0" w:space="0" w:color="auto"/>
              <w:bottom w:val="none" w:sz="0" w:space="0" w:color="auto"/>
            </w:tcBorders>
          </w:tcPr>
          <w:p w14:paraId="1AFA349F" w14:textId="35013C21" w:rsidR="009F2878" w:rsidRPr="004F4071"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US"/>
              </w:rPr>
            </w:pPr>
            <w:r w:rsidRPr="004F4071">
              <w:rPr>
                <w:lang w:val="es-US"/>
              </w:rPr>
              <w:t>Proyecto de resolución: Derecho Internacional (Acordado por el Consejo Permanente en la sesión ordinaria celebrada el 18 de junio de 2024 y remitido al Plenario de la Asamblea General para su consideración)</w:t>
            </w:r>
          </w:p>
        </w:tc>
      </w:tr>
      <w:tr w:rsidR="009F2878" w:rsidRPr="00017091" w14:paraId="37C08DCE"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15FC97AE" w14:textId="77777777" w:rsidR="009F2878" w:rsidRPr="004F4071"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1653AF2D" w14:textId="10A28E0D" w:rsidR="009F2878" w:rsidRPr="004F4071"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76" w:history="1">
              <w:r w:rsidR="009F2878" w:rsidRPr="004F4071">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23741755" w14:textId="0EFEA6AB" w:rsidR="009F2878" w:rsidRPr="004F4071" w:rsidRDefault="003763F9" w:rsidP="00B13645">
            <w:pPr>
              <w:widowControl w:val="0"/>
              <w:tabs>
                <w:tab w:val="left" w:pos="2610"/>
                <w:tab w:val="left" w:pos="8370"/>
              </w:tabs>
              <w:autoSpaceDE w:val="0"/>
              <w:autoSpaceDN w:val="0"/>
              <w:adjustRightInd w:val="0"/>
              <w:rPr>
                <w:szCs w:val="22"/>
                <w:lang w:val="es-PE"/>
              </w:rPr>
            </w:pPr>
            <w:hyperlink r:id="rId77" w:history="1">
              <w:r w:rsidR="009F2878" w:rsidRPr="004F4071">
                <w:rPr>
                  <w:rStyle w:val="Hyperlink"/>
                  <w:szCs w:val="22"/>
                  <w:lang w:val="es-ES"/>
                </w:rPr>
                <w:t>English</w:t>
              </w:r>
            </w:hyperlink>
          </w:p>
        </w:tc>
        <w:tc>
          <w:tcPr>
            <w:tcW w:w="1230" w:type="dxa"/>
            <w:gridSpan w:val="5"/>
          </w:tcPr>
          <w:p w14:paraId="37AFE462" w14:textId="522D1AA0" w:rsidR="009F2878" w:rsidRPr="004F4071"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78" w:history="1">
              <w:proofErr w:type="spellStart"/>
              <w:r w:rsidR="009F2878" w:rsidRPr="004F4071">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71D94888" w14:textId="7FF1B58D" w:rsidR="009F2878" w:rsidRPr="004F4071" w:rsidRDefault="003763F9" w:rsidP="00B13645">
            <w:pPr>
              <w:widowControl w:val="0"/>
              <w:tabs>
                <w:tab w:val="left" w:pos="2610"/>
                <w:tab w:val="left" w:pos="8370"/>
              </w:tabs>
              <w:autoSpaceDE w:val="0"/>
              <w:autoSpaceDN w:val="0"/>
              <w:adjustRightInd w:val="0"/>
              <w:rPr>
                <w:szCs w:val="22"/>
                <w:lang w:val="es-PE"/>
              </w:rPr>
            </w:pPr>
            <w:hyperlink r:id="rId79" w:history="1">
              <w:proofErr w:type="spellStart"/>
              <w:r w:rsidR="009F2878" w:rsidRPr="004F4071">
                <w:rPr>
                  <w:rStyle w:val="Hyperlink"/>
                  <w:szCs w:val="22"/>
                  <w:lang w:val="es-ES"/>
                </w:rPr>
                <w:t>Português</w:t>
              </w:r>
              <w:proofErr w:type="spellEnd"/>
            </w:hyperlink>
          </w:p>
        </w:tc>
      </w:tr>
      <w:tr w:rsidR="009F2878" w:rsidRPr="002572FC" w14:paraId="3AFDC10B"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0D2D81A9" w14:textId="23A858CF" w:rsidR="009F2878" w:rsidRPr="00FC120C" w:rsidRDefault="009F2878" w:rsidP="002A48CE">
            <w:pPr>
              <w:widowControl w:val="0"/>
              <w:tabs>
                <w:tab w:val="left" w:pos="2610"/>
                <w:tab w:val="left" w:pos="8370"/>
              </w:tabs>
              <w:autoSpaceDE w:val="0"/>
              <w:autoSpaceDN w:val="0"/>
              <w:adjustRightInd w:val="0"/>
              <w:rPr>
                <w:szCs w:val="22"/>
              </w:rPr>
            </w:pPr>
            <w:r w:rsidRPr="00FC120C">
              <w:rPr>
                <w:szCs w:val="22"/>
                <w:shd w:val="clear" w:color="auto" w:fill="FFFFFF"/>
              </w:rPr>
              <w:t>AG/doc.58</w:t>
            </w:r>
            <w:r>
              <w:rPr>
                <w:szCs w:val="22"/>
                <w:shd w:val="clear" w:color="auto" w:fill="FFFFFF"/>
              </w:rPr>
              <w:t>43</w:t>
            </w:r>
            <w:r w:rsidRPr="00FC120C">
              <w:rPr>
                <w:szCs w:val="22"/>
                <w:shd w:val="clear" w:color="auto" w:fill="FFFFFF"/>
              </w:rPr>
              <w:t>/24</w:t>
            </w:r>
          </w:p>
          <w:p w14:paraId="710CF02C" w14:textId="77F47B14" w:rsidR="009F2878" w:rsidRPr="002572FC" w:rsidRDefault="009F2878" w:rsidP="002A48CE">
            <w:pPr>
              <w:widowControl w:val="0"/>
              <w:tabs>
                <w:tab w:val="left" w:pos="2610"/>
                <w:tab w:val="left" w:pos="8370"/>
              </w:tabs>
              <w:autoSpaceDE w:val="0"/>
              <w:autoSpaceDN w:val="0"/>
              <w:adjustRightInd w:val="0"/>
              <w:rPr>
                <w:color w:val="000000" w:themeColor="text1"/>
                <w:szCs w:val="22"/>
                <w:lang w:val="en-US"/>
              </w:rPr>
            </w:pPr>
            <w:r w:rsidRPr="00FC120C">
              <w:rPr>
                <w:szCs w:val="22"/>
              </w:rPr>
              <w:t>AG0903</w:t>
            </w:r>
            <w:r>
              <w:rPr>
                <w:szCs w:val="22"/>
              </w:rPr>
              <w:t>9</w:t>
            </w:r>
          </w:p>
        </w:tc>
        <w:tc>
          <w:tcPr>
            <w:tcW w:w="5240" w:type="dxa"/>
            <w:gridSpan w:val="17"/>
            <w:tcBorders>
              <w:top w:val="none" w:sz="0" w:space="0" w:color="auto"/>
              <w:bottom w:val="none" w:sz="0" w:space="0" w:color="auto"/>
            </w:tcBorders>
          </w:tcPr>
          <w:p w14:paraId="1866CE1C" w14:textId="4F9AB2AF" w:rsidR="009F2878" w:rsidRPr="002A48CE"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US"/>
              </w:rPr>
            </w:pPr>
            <w:r w:rsidRPr="002A48CE">
              <w:rPr>
                <w:lang w:val="es-US"/>
              </w:rPr>
              <w:t xml:space="preserve">Proyecto de resolución: Aumento y fortalecimiento de la participación de la sociedad civil y los actores sociales en </w:t>
            </w:r>
            <w:r w:rsidRPr="002A48CE">
              <w:rPr>
                <w:lang w:val="es-US"/>
              </w:rPr>
              <w:lastRenderedPageBreak/>
              <w:t>las actividades de la Organización de los Estados Americanos y en el Proceso de Cumbres de las Américas (Acordado por el Consejo Permanente en la sesión ordinaria celebrada el 18 de junio de 2024 y remitido al Plenario de la Asamblea General para su consideración)</w:t>
            </w:r>
          </w:p>
        </w:tc>
      </w:tr>
      <w:tr w:rsidR="009F2878" w:rsidRPr="00017091" w14:paraId="7A254693"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33E397AB" w14:textId="77777777" w:rsidR="009F2878" w:rsidRPr="00B777DF"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3D3E3857" w14:textId="7189857A" w:rsidR="009F2878" w:rsidRPr="00B777DF"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80" w:history="1">
              <w:r w:rsidR="009F2878" w:rsidRPr="00B777DF">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17042472" w14:textId="18EEA388" w:rsidR="009F2878" w:rsidRPr="00B777DF" w:rsidRDefault="003763F9" w:rsidP="00B13645">
            <w:pPr>
              <w:widowControl w:val="0"/>
              <w:tabs>
                <w:tab w:val="left" w:pos="2610"/>
                <w:tab w:val="left" w:pos="8370"/>
              </w:tabs>
              <w:autoSpaceDE w:val="0"/>
              <w:autoSpaceDN w:val="0"/>
              <w:adjustRightInd w:val="0"/>
              <w:rPr>
                <w:szCs w:val="22"/>
                <w:lang w:val="es-PE"/>
              </w:rPr>
            </w:pPr>
            <w:hyperlink r:id="rId81" w:history="1">
              <w:r w:rsidR="009F2878" w:rsidRPr="00B777DF">
                <w:rPr>
                  <w:rStyle w:val="Hyperlink"/>
                  <w:szCs w:val="22"/>
                  <w:lang w:val="es-ES"/>
                </w:rPr>
                <w:t>English</w:t>
              </w:r>
            </w:hyperlink>
          </w:p>
        </w:tc>
        <w:tc>
          <w:tcPr>
            <w:tcW w:w="1230" w:type="dxa"/>
            <w:gridSpan w:val="5"/>
          </w:tcPr>
          <w:p w14:paraId="14F6DDCB" w14:textId="1FB58B3D" w:rsidR="009F2878" w:rsidRPr="00B777DF"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82" w:history="1">
              <w:proofErr w:type="spellStart"/>
              <w:r w:rsidR="009F2878" w:rsidRPr="00B777DF">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5DA766F2" w14:textId="50284E01" w:rsidR="009F2878" w:rsidRPr="00B777DF" w:rsidRDefault="003763F9" w:rsidP="00B13645">
            <w:pPr>
              <w:widowControl w:val="0"/>
              <w:tabs>
                <w:tab w:val="left" w:pos="2610"/>
                <w:tab w:val="left" w:pos="8370"/>
              </w:tabs>
              <w:autoSpaceDE w:val="0"/>
              <w:autoSpaceDN w:val="0"/>
              <w:adjustRightInd w:val="0"/>
              <w:rPr>
                <w:szCs w:val="22"/>
                <w:lang w:val="es-PE"/>
              </w:rPr>
            </w:pPr>
            <w:hyperlink r:id="rId83" w:history="1">
              <w:proofErr w:type="spellStart"/>
              <w:r w:rsidR="009F2878" w:rsidRPr="00B777DF">
                <w:rPr>
                  <w:rStyle w:val="Hyperlink"/>
                  <w:szCs w:val="22"/>
                  <w:lang w:val="es-ES"/>
                </w:rPr>
                <w:t>Português</w:t>
              </w:r>
              <w:proofErr w:type="spellEnd"/>
            </w:hyperlink>
          </w:p>
        </w:tc>
      </w:tr>
      <w:tr w:rsidR="009F2878" w:rsidRPr="002572FC" w14:paraId="7BE106F6"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7AAB2A06" w14:textId="67DB08EC" w:rsidR="009F2878" w:rsidRPr="00FC120C" w:rsidRDefault="009F2878" w:rsidP="00B777DF">
            <w:pPr>
              <w:widowControl w:val="0"/>
              <w:tabs>
                <w:tab w:val="left" w:pos="2610"/>
                <w:tab w:val="left" w:pos="8370"/>
              </w:tabs>
              <w:autoSpaceDE w:val="0"/>
              <w:autoSpaceDN w:val="0"/>
              <w:adjustRightInd w:val="0"/>
              <w:rPr>
                <w:szCs w:val="22"/>
              </w:rPr>
            </w:pPr>
            <w:r w:rsidRPr="00FC120C">
              <w:rPr>
                <w:szCs w:val="22"/>
                <w:shd w:val="clear" w:color="auto" w:fill="FFFFFF"/>
              </w:rPr>
              <w:t>AG/doc.58</w:t>
            </w:r>
            <w:r>
              <w:rPr>
                <w:szCs w:val="22"/>
                <w:shd w:val="clear" w:color="auto" w:fill="FFFFFF"/>
              </w:rPr>
              <w:t>44</w:t>
            </w:r>
            <w:r w:rsidRPr="00FC120C">
              <w:rPr>
                <w:szCs w:val="22"/>
                <w:shd w:val="clear" w:color="auto" w:fill="FFFFFF"/>
              </w:rPr>
              <w:t>/24</w:t>
            </w:r>
          </w:p>
          <w:p w14:paraId="03116E7E" w14:textId="272CC0A8" w:rsidR="009F2878" w:rsidRPr="002572FC" w:rsidRDefault="009F2878" w:rsidP="00B777DF">
            <w:pPr>
              <w:widowControl w:val="0"/>
              <w:tabs>
                <w:tab w:val="left" w:pos="2610"/>
                <w:tab w:val="left" w:pos="8370"/>
              </w:tabs>
              <w:autoSpaceDE w:val="0"/>
              <w:autoSpaceDN w:val="0"/>
              <w:adjustRightInd w:val="0"/>
              <w:rPr>
                <w:color w:val="000000" w:themeColor="text1"/>
                <w:szCs w:val="22"/>
                <w:lang w:val="en-US"/>
              </w:rPr>
            </w:pPr>
            <w:r w:rsidRPr="00FC120C">
              <w:rPr>
                <w:szCs w:val="22"/>
              </w:rPr>
              <w:t>AG090</w:t>
            </w:r>
            <w:r>
              <w:rPr>
                <w:szCs w:val="22"/>
              </w:rPr>
              <w:t>40</w:t>
            </w:r>
          </w:p>
        </w:tc>
        <w:tc>
          <w:tcPr>
            <w:tcW w:w="5240" w:type="dxa"/>
            <w:gridSpan w:val="17"/>
            <w:tcBorders>
              <w:top w:val="none" w:sz="0" w:space="0" w:color="auto"/>
              <w:bottom w:val="none" w:sz="0" w:space="0" w:color="auto"/>
            </w:tcBorders>
          </w:tcPr>
          <w:p w14:paraId="4EC87944" w14:textId="108744F2" w:rsidR="009F2878" w:rsidRPr="00B777DF"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US"/>
              </w:rPr>
            </w:pPr>
            <w:r w:rsidRPr="00B777DF">
              <w:rPr>
                <w:lang w:val="es-US"/>
              </w:rPr>
              <w:t>Proyecto de resolución: Apoyo y seguimiento del Proceso de Cumbres de las Américas (Acordado por el Consejo Permanente en la sesión ordinaria celebrada el 18 de junio de 2024 y remitido al Plenario de la Asamblea General para su consideración)</w:t>
            </w:r>
          </w:p>
        </w:tc>
      </w:tr>
      <w:tr w:rsidR="009F2878" w:rsidRPr="00017091" w14:paraId="45BD74D2"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02D4F35F" w14:textId="77777777" w:rsidR="009F2878" w:rsidRPr="0089782B" w:rsidRDefault="009F2878" w:rsidP="00B13645">
            <w:pPr>
              <w:widowControl w:val="0"/>
              <w:tabs>
                <w:tab w:val="left" w:pos="2610"/>
                <w:tab w:val="left" w:pos="8370"/>
              </w:tabs>
              <w:autoSpaceDE w:val="0"/>
              <w:autoSpaceDN w:val="0"/>
              <w:adjustRightInd w:val="0"/>
              <w:rPr>
                <w:szCs w:val="22"/>
                <w:highlight w:val="yellow"/>
                <w:shd w:val="clear" w:color="auto" w:fill="FFFFFF"/>
                <w:lang w:val="es-AR"/>
              </w:rPr>
            </w:pPr>
          </w:p>
        </w:tc>
        <w:tc>
          <w:tcPr>
            <w:tcW w:w="1108" w:type="dxa"/>
            <w:gridSpan w:val="4"/>
          </w:tcPr>
          <w:p w14:paraId="3E893B7C" w14:textId="4F3C5997" w:rsidR="009F2878" w:rsidRPr="0001154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84" w:history="1">
              <w:r w:rsidR="009F2878" w:rsidRPr="00011548">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31BBD1D3" w14:textId="618ACC95" w:rsidR="009F2878" w:rsidRPr="00011548" w:rsidRDefault="003763F9" w:rsidP="00B13645">
            <w:pPr>
              <w:widowControl w:val="0"/>
              <w:tabs>
                <w:tab w:val="left" w:pos="2610"/>
                <w:tab w:val="left" w:pos="8370"/>
              </w:tabs>
              <w:autoSpaceDE w:val="0"/>
              <w:autoSpaceDN w:val="0"/>
              <w:adjustRightInd w:val="0"/>
              <w:rPr>
                <w:szCs w:val="22"/>
                <w:lang w:val="es-PE"/>
              </w:rPr>
            </w:pPr>
            <w:hyperlink r:id="rId85" w:history="1">
              <w:r w:rsidR="009F2878" w:rsidRPr="00011548">
                <w:rPr>
                  <w:rStyle w:val="Hyperlink"/>
                  <w:szCs w:val="22"/>
                  <w:lang w:val="es-ES"/>
                </w:rPr>
                <w:t>English</w:t>
              </w:r>
            </w:hyperlink>
          </w:p>
        </w:tc>
        <w:tc>
          <w:tcPr>
            <w:tcW w:w="1230" w:type="dxa"/>
            <w:gridSpan w:val="5"/>
          </w:tcPr>
          <w:p w14:paraId="0D6D6AF7" w14:textId="08ACCFC3" w:rsidR="009F2878" w:rsidRPr="0001154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86" w:history="1">
              <w:proofErr w:type="spellStart"/>
              <w:r w:rsidR="009F2878" w:rsidRPr="00011548">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39AD3B01" w14:textId="35C2FB8C" w:rsidR="009F2878" w:rsidRPr="00011548" w:rsidRDefault="003763F9" w:rsidP="00B13645">
            <w:pPr>
              <w:widowControl w:val="0"/>
              <w:tabs>
                <w:tab w:val="left" w:pos="2610"/>
                <w:tab w:val="left" w:pos="8370"/>
              </w:tabs>
              <w:autoSpaceDE w:val="0"/>
              <w:autoSpaceDN w:val="0"/>
              <w:adjustRightInd w:val="0"/>
              <w:rPr>
                <w:szCs w:val="22"/>
                <w:lang w:val="es-PE"/>
              </w:rPr>
            </w:pPr>
            <w:hyperlink r:id="rId87" w:history="1">
              <w:proofErr w:type="spellStart"/>
              <w:r w:rsidR="009F2878" w:rsidRPr="00011548">
                <w:rPr>
                  <w:rStyle w:val="Hyperlink"/>
                  <w:szCs w:val="22"/>
                  <w:lang w:val="es-ES"/>
                </w:rPr>
                <w:t>Português</w:t>
              </w:r>
              <w:proofErr w:type="spellEnd"/>
            </w:hyperlink>
          </w:p>
        </w:tc>
      </w:tr>
      <w:tr w:rsidR="009F2878" w:rsidRPr="003763F9" w14:paraId="40F886D3"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28D06372" w14:textId="77777777" w:rsidR="009F2878" w:rsidRPr="00FC120C" w:rsidRDefault="009F2878" w:rsidP="00D92220">
            <w:pPr>
              <w:widowControl w:val="0"/>
              <w:tabs>
                <w:tab w:val="left" w:pos="2610"/>
                <w:tab w:val="left" w:pos="8370"/>
              </w:tabs>
              <w:autoSpaceDE w:val="0"/>
              <w:autoSpaceDN w:val="0"/>
              <w:adjustRightInd w:val="0"/>
              <w:rPr>
                <w:szCs w:val="22"/>
              </w:rPr>
            </w:pPr>
            <w:r w:rsidRPr="00FC120C">
              <w:rPr>
                <w:szCs w:val="22"/>
                <w:shd w:val="clear" w:color="auto" w:fill="FFFFFF"/>
              </w:rPr>
              <w:t>AG/doc.58</w:t>
            </w:r>
            <w:r>
              <w:rPr>
                <w:szCs w:val="22"/>
                <w:shd w:val="clear" w:color="auto" w:fill="FFFFFF"/>
              </w:rPr>
              <w:t>45</w:t>
            </w:r>
            <w:r w:rsidRPr="00FC120C">
              <w:rPr>
                <w:szCs w:val="22"/>
                <w:shd w:val="clear" w:color="auto" w:fill="FFFFFF"/>
              </w:rPr>
              <w:t>/24</w:t>
            </w:r>
          </w:p>
          <w:p w14:paraId="103785DE" w14:textId="5D83E0EF" w:rsidR="009F2878" w:rsidRPr="002572FC" w:rsidRDefault="009F2878" w:rsidP="00D92220">
            <w:pPr>
              <w:widowControl w:val="0"/>
              <w:tabs>
                <w:tab w:val="left" w:pos="2610"/>
                <w:tab w:val="left" w:pos="8370"/>
              </w:tabs>
              <w:autoSpaceDE w:val="0"/>
              <w:autoSpaceDN w:val="0"/>
              <w:adjustRightInd w:val="0"/>
              <w:rPr>
                <w:color w:val="000000" w:themeColor="text1"/>
                <w:szCs w:val="22"/>
                <w:lang w:val="en-US"/>
              </w:rPr>
            </w:pPr>
            <w:r w:rsidRPr="00FC120C">
              <w:rPr>
                <w:szCs w:val="22"/>
              </w:rPr>
              <w:t>AG090</w:t>
            </w:r>
            <w:r>
              <w:rPr>
                <w:szCs w:val="22"/>
              </w:rPr>
              <w:t>41</w:t>
            </w:r>
          </w:p>
        </w:tc>
        <w:tc>
          <w:tcPr>
            <w:tcW w:w="5240" w:type="dxa"/>
            <w:gridSpan w:val="17"/>
            <w:tcBorders>
              <w:top w:val="none" w:sz="0" w:space="0" w:color="auto"/>
              <w:bottom w:val="none" w:sz="0" w:space="0" w:color="auto"/>
            </w:tcBorders>
          </w:tcPr>
          <w:p w14:paraId="3D174681" w14:textId="6BC00D53" w:rsidR="009F2878" w:rsidRPr="00CF0109"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n-US"/>
              </w:rPr>
            </w:pPr>
            <w:r w:rsidRPr="00CF0109">
              <w:rPr>
                <w:lang w:val="en-US"/>
              </w:rPr>
              <w:t>Draft resolution: Advancing Hemispheric Security: a Multidimensional Approach (Considered by the Permanent Council at its regular meeting held on June 18, 2024, with the recommendation that it be referred to the General Committee of the General Assembly for consideration) </w:t>
            </w:r>
          </w:p>
        </w:tc>
      </w:tr>
      <w:tr w:rsidR="009F2878" w:rsidRPr="00017091" w14:paraId="794568DE"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19591CD4" w14:textId="77777777" w:rsidR="009F2878" w:rsidRPr="00CF0109" w:rsidRDefault="009F2878" w:rsidP="00B13645">
            <w:pPr>
              <w:widowControl w:val="0"/>
              <w:tabs>
                <w:tab w:val="left" w:pos="2610"/>
                <w:tab w:val="left" w:pos="8370"/>
              </w:tabs>
              <w:autoSpaceDE w:val="0"/>
              <w:autoSpaceDN w:val="0"/>
              <w:adjustRightInd w:val="0"/>
              <w:rPr>
                <w:szCs w:val="22"/>
                <w:shd w:val="clear" w:color="auto" w:fill="FFFFFF"/>
                <w:lang w:val="en-US"/>
              </w:rPr>
            </w:pPr>
          </w:p>
        </w:tc>
        <w:tc>
          <w:tcPr>
            <w:tcW w:w="1108" w:type="dxa"/>
            <w:gridSpan w:val="4"/>
          </w:tcPr>
          <w:p w14:paraId="0AB3B222" w14:textId="0E8A2236" w:rsidR="009F2878" w:rsidRPr="00CF0109"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88" w:history="1">
              <w:r w:rsidR="009F2878" w:rsidRPr="00CF0109">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3CCF48D3" w14:textId="77777777" w:rsidR="009F2878" w:rsidRDefault="003763F9" w:rsidP="00B13645">
            <w:pPr>
              <w:widowControl w:val="0"/>
              <w:tabs>
                <w:tab w:val="left" w:pos="2610"/>
                <w:tab w:val="left" w:pos="8370"/>
              </w:tabs>
              <w:autoSpaceDE w:val="0"/>
              <w:autoSpaceDN w:val="0"/>
              <w:adjustRightInd w:val="0"/>
              <w:rPr>
                <w:rStyle w:val="Hyperlink"/>
                <w:szCs w:val="22"/>
                <w:lang w:val="es-ES"/>
              </w:rPr>
            </w:pPr>
            <w:hyperlink r:id="rId89" w:history="1">
              <w:r w:rsidR="009F2878" w:rsidRPr="00CF0109">
                <w:rPr>
                  <w:rStyle w:val="Hyperlink"/>
                  <w:szCs w:val="22"/>
                  <w:lang w:val="es-ES"/>
                </w:rPr>
                <w:t>English</w:t>
              </w:r>
            </w:hyperlink>
          </w:p>
          <w:p w14:paraId="2AC56FE9" w14:textId="16EDD349" w:rsidR="009F2878" w:rsidRPr="00CF0109" w:rsidRDefault="009F2878" w:rsidP="00B13645">
            <w:pPr>
              <w:widowControl w:val="0"/>
              <w:tabs>
                <w:tab w:val="left" w:pos="2610"/>
                <w:tab w:val="left" w:pos="8370"/>
              </w:tabs>
              <w:autoSpaceDE w:val="0"/>
              <w:autoSpaceDN w:val="0"/>
              <w:adjustRightInd w:val="0"/>
              <w:rPr>
                <w:szCs w:val="22"/>
                <w:lang w:val="es-PE"/>
              </w:rPr>
            </w:pPr>
            <w:proofErr w:type="spellStart"/>
            <w:r w:rsidRPr="00FF05F0">
              <w:rPr>
                <w:rStyle w:val="Hyperlink"/>
                <w:color w:val="auto"/>
                <w:lang w:val="es-ES"/>
              </w:rPr>
              <w:t>corr</w:t>
            </w:r>
            <w:proofErr w:type="spellEnd"/>
            <w:r w:rsidRPr="00FF05F0">
              <w:rPr>
                <w:rStyle w:val="Hyperlink"/>
                <w:color w:val="auto"/>
                <w:lang w:val="es-ES"/>
              </w:rPr>
              <w:t>. 1</w:t>
            </w:r>
          </w:p>
        </w:tc>
        <w:tc>
          <w:tcPr>
            <w:tcW w:w="1230" w:type="dxa"/>
            <w:gridSpan w:val="5"/>
          </w:tcPr>
          <w:p w14:paraId="736301E7" w14:textId="2411E71B" w:rsidR="009F2878" w:rsidRPr="00CF0109"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90" w:history="1">
              <w:proofErr w:type="spellStart"/>
              <w:r w:rsidR="009F2878" w:rsidRPr="00CF0109">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384CE6F7" w14:textId="58740E61" w:rsidR="009F2878" w:rsidRPr="00CF0109" w:rsidRDefault="003763F9" w:rsidP="00B13645">
            <w:pPr>
              <w:widowControl w:val="0"/>
              <w:tabs>
                <w:tab w:val="left" w:pos="2610"/>
                <w:tab w:val="left" w:pos="8370"/>
              </w:tabs>
              <w:autoSpaceDE w:val="0"/>
              <w:autoSpaceDN w:val="0"/>
              <w:adjustRightInd w:val="0"/>
              <w:rPr>
                <w:szCs w:val="22"/>
                <w:lang w:val="es-PE"/>
              </w:rPr>
            </w:pPr>
            <w:hyperlink r:id="rId91" w:history="1">
              <w:proofErr w:type="spellStart"/>
              <w:r w:rsidR="009F2878" w:rsidRPr="00CF0109">
                <w:rPr>
                  <w:rStyle w:val="Hyperlink"/>
                  <w:szCs w:val="22"/>
                  <w:lang w:val="es-ES"/>
                </w:rPr>
                <w:t>Português</w:t>
              </w:r>
              <w:proofErr w:type="spellEnd"/>
            </w:hyperlink>
          </w:p>
        </w:tc>
      </w:tr>
      <w:tr w:rsidR="009F2878" w:rsidRPr="00D92220" w14:paraId="6C1B6434"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27590678" w14:textId="34ABB591" w:rsidR="009F2878" w:rsidRPr="00FC120C" w:rsidRDefault="009F2878" w:rsidP="00D92220">
            <w:pPr>
              <w:widowControl w:val="0"/>
              <w:tabs>
                <w:tab w:val="left" w:pos="2610"/>
                <w:tab w:val="left" w:pos="8370"/>
              </w:tabs>
              <w:autoSpaceDE w:val="0"/>
              <w:autoSpaceDN w:val="0"/>
              <w:adjustRightInd w:val="0"/>
              <w:rPr>
                <w:szCs w:val="22"/>
              </w:rPr>
            </w:pPr>
            <w:r w:rsidRPr="00FC120C">
              <w:rPr>
                <w:szCs w:val="22"/>
                <w:shd w:val="clear" w:color="auto" w:fill="FFFFFF"/>
              </w:rPr>
              <w:t>AG/doc.58</w:t>
            </w:r>
            <w:r>
              <w:rPr>
                <w:szCs w:val="22"/>
                <w:shd w:val="clear" w:color="auto" w:fill="FFFFFF"/>
              </w:rPr>
              <w:t>46</w:t>
            </w:r>
            <w:r w:rsidRPr="00FC120C">
              <w:rPr>
                <w:szCs w:val="22"/>
                <w:shd w:val="clear" w:color="auto" w:fill="FFFFFF"/>
              </w:rPr>
              <w:t>/24</w:t>
            </w:r>
          </w:p>
          <w:p w14:paraId="27AEE8BC" w14:textId="2008A836" w:rsidR="009F2878" w:rsidRPr="002572FC" w:rsidRDefault="009F2878" w:rsidP="00D92220">
            <w:pPr>
              <w:widowControl w:val="0"/>
              <w:tabs>
                <w:tab w:val="left" w:pos="2610"/>
                <w:tab w:val="left" w:pos="8370"/>
              </w:tabs>
              <w:autoSpaceDE w:val="0"/>
              <w:autoSpaceDN w:val="0"/>
              <w:adjustRightInd w:val="0"/>
              <w:rPr>
                <w:color w:val="000000" w:themeColor="text1"/>
                <w:szCs w:val="22"/>
                <w:lang w:val="en-US"/>
              </w:rPr>
            </w:pPr>
            <w:r w:rsidRPr="00FC120C">
              <w:rPr>
                <w:szCs w:val="22"/>
              </w:rPr>
              <w:t>AG090</w:t>
            </w:r>
            <w:r>
              <w:rPr>
                <w:szCs w:val="22"/>
              </w:rPr>
              <w:t>43</w:t>
            </w:r>
          </w:p>
        </w:tc>
        <w:tc>
          <w:tcPr>
            <w:tcW w:w="5240" w:type="dxa"/>
            <w:gridSpan w:val="17"/>
            <w:tcBorders>
              <w:top w:val="none" w:sz="0" w:space="0" w:color="auto"/>
              <w:bottom w:val="none" w:sz="0" w:space="0" w:color="auto"/>
            </w:tcBorders>
          </w:tcPr>
          <w:p w14:paraId="7C232A51" w14:textId="30C724A3" w:rsidR="009F2878" w:rsidRPr="00D92220"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AR"/>
              </w:rPr>
            </w:pPr>
            <w:r w:rsidRPr="00D92220">
              <w:rPr>
                <w:lang w:val="es-AR"/>
              </w:rPr>
              <w:t>Proyecto de resolución: Convocatoria del Quincuagésimo quinto período extraordinario de sesiones de la Asamblea General para considerar y aprobar el programa-presupuesto 2025 y tratar asuntos administrativos y otros asuntos presupuestarios (Acordado por el Consejo Permanente en la sesión ordinaria celebrada el 18 de junio de 2024 y remitido al Plenario de la Asamblea General para su consideración)</w:t>
            </w:r>
          </w:p>
        </w:tc>
      </w:tr>
      <w:tr w:rsidR="009F2878" w:rsidRPr="00017091" w14:paraId="7D20696B"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71E0059D" w14:textId="77777777" w:rsidR="009F2878" w:rsidRPr="00911C34"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3A445970" w14:textId="290B901C" w:rsidR="009F2878" w:rsidRPr="00911C34"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92" w:history="1">
              <w:r w:rsidR="009F2878" w:rsidRPr="00911C3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6B27EBD6" w14:textId="7131AED2" w:rsidR="009F2878" w:rsidRPr="00911C34" w:rsidRDefault="003763F9" w:rsidP="00B13645">
            <w:pPr>
              <w:widowControl w:val="0"/>
              <w:tabs>
                <w:tab w:val="left" w:pos="2610"/>
                <w:tab w:val="left" w:pos="8370"/>
              </w:tabs>
              <w:autoSpaceDE w:val="0"/>
              <w:autoSpaceDN w:val="0"/>
              <w:adjustRightInd w:val="0"/>
              <w:rPr>
                <w:szCs w:val="22"/>
                <w:lang w:val="es-PE"/>
              </w:rPr>
            </w:pPr>
            <w:hyperlink r:id="rId93" w:history="1">
              <w:r w:rsidR="009F2878" w:rsidRPr="00911C34">
                <w:rPr>
                  <w:rStyle w:val="Hyperlink"/>
                  <w:szCs w:val="22"/>
                  <w:lang w:val="es-ES"/>
                </w:rPr>
                <w:t>English</w:t>
              </w:r>
            </w:hyperlink>
          </w:p>
        </w:tc>
        <w:tc>
          <w:tcPr>
            <w:tcW w:w="1230" w:type="dxa"/>
            <w:gridSpan w:val="5"/>
          </w:tcPr>
          <w:p w14:paraId="758F5BE3" w14:textId="6CCF4981" w:rsidR="009F2878" w:rsidRPr="00911C34"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94" w:history="1">
              <w:proofErr w:type="spellStart"/>
              <w:r w:rsidR="009F2878" w:rsidRPr="00911C34">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17C50A14" w14:textId="76D73AF1" w:rsidR="009F2878" w:rsidRPr="00911C34" w:rsidRDefault="003763F9" w:rsidP="00B13645">
            <w:pPr>
              <w:widowControl w:val="0"/>
              <w:tabs>
                <w:tab w:val="left" w:pos="2610"/>
                <w:tab w:val="left" w:pos="8370"/>
              </w:tabs>
              <w:autoSpaceDE w:val="0"/>
              <w:autoSpaceDN w:val="0"/>
              <w:adjustRightInd w:val="0"/>
              <w:rPr>
                <w:szCs w:val="22"/>
                <w:lang w:val="es-PE"/>
              </w:rPr>
            </w:pPr>
            <w:hyperlink r:id="rId95" w:history="1">
              <w:proofErr w:type="spellStart"/>
              <w:r w:rsidR="009F2878" w:rsidRPr="00911C34">
                <w:rPr>
                  <w:rStyle w:val="Hyperlink"/>
                  <w:szCs w:val="22"/>
                  <w:lang w:val="es-ES"/>
                </w:rPr>
                <w:t>Português</w:t>
              </w:r>
              <w:proofErr w:type="spellEnd"/>
            </w:hyperlink>
          </w:p>
        </w:tc>
      </w:tr>
      <w:tr w:rsidR="009F2878" w:rsidRPr="00911C34" w14:paraId="106D7715"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55B9576E" w14:textId="5CE159B2" w:rsidR="009F2878" w:rsidRPr="00FC120C" w:rsidRDefault="009F2878" w:rsidP="00911C34">
            <w:pPr>
              <w:widowControl w:val="0"/>
              <w:tabs>
                <w:tab w:val="left" w:pos="2610"/>
                <w:tab w:val="left" w:pos="8370"/>
              </w:tabs>
              <w:autoSpaceDE w:val="0"/>
              <w:autoSpaceDN w:val="0"/>
              <w:adjustRightInd w:val="0"/>
              <w:rPr>
                <w:szCs w:val="22"/>
              </w:rPr>
            </w:pPr>
            <w:r w:rsidRPr="00FC120C">
              <w:rPr>
                <w:szCs w:val="22"/>
                <w:shd w:val="clear" w:color="auto" w:fill="FFFFFF"/>
              </w:rPr>
              <w:t>AG/doc.58</w:t>
            </w:r>
            <w:r>
              <w:rPr>
                <w:szCs w:val="22"/>
                <w:shd w:val="clear" w:color="auto" w:fill="FFFFFF"/>
              </w:rPr>
              <w:t>47</w:t>
            </w:r>
            <w:r w:rsidRPr="00FC120C">
              <w:rPr>
                <w:szCs w:val="22"/>
                <w:shd w:val="clear" w:color="auto" w:fill="FFFFFF"/>
              </w:rPr>
              <w:t>/24</w:t>
            </w:r>
          </w:p>
          <w:p w14:paraId="7CD99153" w14:textId="780810BA" w:rsidR="009F2878" w:rsidRPr="002572FC" w:rsidRDefault="009F2878" w:rsidP="00911C34">
            <w:pPr>
              <w:widowControl w:val="0"/>
              <w:tabs>
                <w:tab w:val="left" w:pos="2610"/>
                <w:tab w:val="left" w:pos="8370"/>
              </w:tabs>
              <w:autoSpaceDE w:val="0"/>
              <w:autoSpaceDN w:val="0"/>
              <w:adjustRightInd w:val="0"/>
              <w:rPr>
                <w:color w:val="000000" w:themeColor="text1"/>
                <w:szCs w:val="22"/>
                <w:lang w:val="en-US"/>
              </w:rPr>
            </w:pPr>
            <w:r w:rsidRPr="00FC120C">
              <w:rPr>
                <w:szCs w:val="22"/>
              </w:rPr>
              <w:t>AG090</w:t>
            </w:r>
            <w:r>
              <w:rPr>
                <w:szCs w:val="22"/>
              </w:rPr>
              <w:t>44</w:t>
            </w:r>
          </w:p>
        </w:tc>
        <w:tc>
          <w:tcPr>
            <w:tcW w:w="5240" w:type="dxa"/>
            <w:gridSpan w:val="17"/>
            <w:tcBorders>
              <w:top w:val="none" w:sz="0" w:space="0" w:color="auto"/>
              <w:bottom w:val="none" w:sz="0" w:space="0" w:color="auto"/>
            </w:tcBorders>
          </w:tcPr>
          <w:p w14:paraId="41A92140" w14:textId="412BFDBD" w:rsidR="009F2878" w:rsidRPr="00911C34"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AR"/>
              </w:rPr>
            </w:pPr>
            <w:r w:rsidRPr="00911C34">
              <w:rPr>
                <w:lang w:val="es-AR"/>
              </w:rPr>
              <w:t>Proyecto de resolución: Impulsando iniciativas hemisféricas en materia de desarrollo integral: Promoción de la resiliencia (Considerado por el Consejo Permanente en su sesión ordinaria celebrada el 18 de junio de 2024 con la recomendación que se remita a la Comisión General de la Asamblea General para su consideración)</w:t>
            </w:r>
          </w:p>
        </w:tc>
      </w:tr>
      <w:tr w:rsidR="009F2878" w:rsidRPr="00017091" w14:paraId="67A2A207"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527E2A82" w14:textId="77777777" w:rsidR="009F2878" w:rsidRPr="00911C34"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4D319AD0" w14:textId="431F0E4E" w:rsidR="009F2878" w:rsidRPr="00911C34"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96" w:history="1">
              <w:r w:rsidR="009F2878" w:rsidRPr="00911C3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030CF263" w14:textId="185B89A2" w:rsidR="009F2878" w:rsidRPr="00911C34" w:rsidRDefault="003763F9" w:rsidP="00B13645">
            <w:pPr>
              <w:widowControl w:val="0"/>
              <w:tabs>
                <w:tab w:val="left" w:pos="2610"/>
                <w:tab w:val="left" w:pos="8370"/>
              </w:tabs>
              <w:autoSpaceDE w:val="0"/>
              <w:autoSpaceDN w:val="0"/>
              <w:adjustRightInd w:val="0"/>
              <w:rPr>
                <w:szCs w:val="22"/>
                <w:lang w:val="es-PE"/>
              </w:rPr>
            </w:pPr>
            <w:hyperlink r:id="rId97" w:history="1">
              <w:r w:rsidR="009F2878" w:rsidRPr="00911C34">
                <w:rPr>
                  <w:rStyle w:val="Hyperlink"/>
                  <w:szCs w:val="22"/>
                  <w:lang w:val="es-ES"/>
                </w:rPr>
                <w:t>English</w:t>
              </w:r>
            </w:hyperlink>
          </w:p>
        </w:tc>
        <w:tc>
          <w:tcPr>
            <w:tcW w:w="1230" w:type="dxa"/>
            <w:gridSpan w:val="5"/>
          </w:tcPr>
          <w:p w14:paraId="22BB64C2" w14:textId="7E7FB89E" w:rsidR="009F2878" w:rsidRPr="00911C34"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98" w:history="1">
              <w:proofErr w:type="spellStart"/>
              <w:r w:rsidR="009F2878" w:rsidRPr="00911C34">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0A152114" w14:textId="7433887D" w:rsidR="009F2878" w:rsidRPr="00911C34" w:rsidRDefault="003763F9" w:rsidP="00B13645">
            <w:pPr>
              <w:widowControl w:val="0"/>
              <w:tabs>
                <w:tab w:val="left" w:pos="2610"/>
                <w:tab w:val="left" w:pos="8370"/>
              </w:tabs>
              <w:autoSpaceDE w:val="0"/>
              <w:autoSpaceDN w:val="0"/>
              <w:adjustRightInd w:val="0"/>
              <w:rPr>
                <w:szCs w:val="22"/>
                <w:lang w:val="es-PE"/>
              </w:rPr>
            </w:pPr>
            <w:hyperlink r:id="rId99" w:history="1">
              <w:proofErr w:type="spellStart"/>
              <w:r w:rsidR="009F2878" w:rsidRPr="00911C34">
                <w:rPr>
                  <w:rStyle w:val="Hyperlink"/>
                  <w:szCs w:val="22"/>
                  <w:lang w:val="es-ES"/>
                </w:rPr>
                <w:t>Português</w:t>
              </w:r>
              <w:proofErr w:type="spellEnd"/>
            </w:hyperlink>
          </w:p>
        </w:tc>
      </w:tr>
      <w:tr w:rsidR="009F2878" w:rsidRPr="00911C34" w14:paraId="5BB3C534"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4AAC45FB" w14:textId="776BC09C" w:rsidR="009F2878" w:rsidRPr="00FC120C" w:rsidRDefault="009F2878" w:rsidP="00911C34">
            <w:pPr>
              <w:widowControl w:val="0"/>
              <w:tabs>
                <w:tab w:val="left" w:pos="2610"/>
                <w:tab w:val="left" w:pos="8370"/>
              </w:tabs>
              <w:autoSpaceDE w:val="0"/>
              <w:autoSpaceDN w:val="0"/>
              <w:adjustRightInd w:val="0"/>
              <w:rPr>
                <w:szCs w:val="22"/>
              </w:rPr>
            </w:pPr>
            <w:r w:rsidRPr="00FC120C">
              <w:rPr>
                <w:szCs w:val="22"/>
                <w:shd w:val="clear" w:color="auto" w:fill="FFFFFF"/>
              </w:rPr>
              <w:t>AG/doc.58</w:t>
            </w:r>
            <w:r>
              <w:rPr>
                <w:szCs w:val="22"/>
                <w:shd w:val="clear" w:color="auto" w:fill="FFFFFF"/>
              </w:rPr>
              <w:t>48</w:t>
            </w:r>
            <w:r w:rsidRPr="00FC120C">
              <w:rPr>
                <w:szCs w:val="22"/>
                <w:shd w:val="clear" w:color="auto" w:fill="FFFFFF"/>
              </w:rPr>
              <w:t>/24</w:t>
            </w:r>
          </w:p>
          <w:p w14:paraId="652ED55C" w14:textId="6F6C12C5" w:rsidR="009F2878" w:rsidRPr="002572FC" w:rsidRDefault="009F2878" w:rsidP="00911C34">
            <w:pPr>
              <w:widowControl w:val="0"/>
              <w:tabs>
                <w:tab w:val="left" w:pos="2610"/>
                <w:tab w:val="left" w:pos="8370"/>
              </w:tabs>
              <w:autoSpaceDE w:val="0"/>
              <w:autoSpaceDN w:val="0"/>
              <w:adjustRightInd w:val="0"/>
              <w:rPr>
                <w:color w:val="000000" w:themeColor="text1"/>
                <w:szCs w:val="22"/>
                <w:lang w:val="en-US"/>
              </w:rPr>
            </w:pPr>
            <w:r w:rsidRPr="00FC120C">
              <w:rPr>
                <w:szCs w:val="22"/>
              </w:rPr>
              <w:t>AG090</w:t>
            </w:r>
            <w:r>
              <w:rPr>
                <w:szCs w:val="22"/>
              </w:rPr>
              <w:t>45</w:t>
            </w:r>
          </w:p>
        </w:tc>
        <w:tc>
          <w:tcPr>
            <w:tcW w:w="5240" w:type="dxa"/>
            <w:gridSpan w:val="17"/>
            <w:tcBorders>
              <w:top w:val="none" w:sz="0" w:space="0" w:color="auto"/>
              <w:bottom w:val="none" w:sz="0" w:space="0" w:color="auto"/>
            </w:tcBorders>
          </w:tcPr>
          <w:p w14:paraId="50BC1D10" w14:textId="17B2E1D9" w:rsidR="009F2878" w:rsidRPr="00911C34"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AR"/>
              </w:rPr>
            </w:pPr>
            <w:r w:rsidRPr="00911C34">
              <w:rPr>
                <w:lang w:val="es-AR"/>
              </w:rPr>
              <w:t>Nota de la Misión Permanente de Colombia mediante la cual transmite el ofrecimiento del Gobierno de la República de Colombia para ser la sede del quincuagésimo quinto período ordinario de sesiones de la Asamblea General de la Organización de los Estados Americanos en 2025</w:t>
            </w:r>
          </w:p>
        </w:tc>
      </w:tr>
      <w:tr w:rsidR="009F2878" w:rsidRPr="00017091" w14:paraId="6871C972"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1AA1464B" w14:textId="77777777" w:rsidR="009F2878" w:rsidRPr="00E365DF"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38125C06" w14:textId="4E2A4D6E" w:rsidR="009F2878" w:rsidRPr="00E365DF"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00" w:history="1">
              <w:r w:rsidR="009F2878" w:rsidRPr="00E365DF">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33613589" w14:textId="49B3DC7E" w:rsidR="009F2878" w:rsidRPr="00E365DF" w:rsidRDefault="003763F9" w:rsidP="00B13645">
            <w:pPr>
              <w:widowControl w:val="0"/>
              <w:tabs>
                <w:tab w:val="left" w:pos="2610"/>
                <w:tab w:val="left" w:pos="8370"/>
              </w:tabs>
              <w:autoSpaceDE w:val="0"/>
              <w:autoSpaceDN w:val="0"/>
              <w:adjustRightInd w:val="0"/>
              <w:rPr>
                <w:szCs w:val="22"/>
                <w:lang w:val="es-PE"/>
              </w:rPr>
            </w:pPr>
            <w:hyperlink r:id="rId101" w:history="1">
              <w:r w:rsidR="009F2878" w:rsidRPr="00E365DF">
                <w:rPr>
                  <w:rStyle w:val="Hyperlink"/>
                  <w:szCs w:val="22"/>
                  <w:lang w:val="es-ES"/>
                </w:rPr>
                <w:t>English</w:t>
              </w:r>
            </w:hyperlink>
          </w:p>
        </w:tc>
        <w:tc>
          <w:tcPr>
            <w:tcW w:w="1230" w:type="dxa"/>
            <w:gridSpan w:val="5"/>
          </w:tcPr>
          <w:p w14:paraId="334F9D11" w14:textId="1A7188D7" w:rsidR="009F2878" w:rsidRPr="00E365DF"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02" w:history="1">
              <w:proofErr w:type="spellStart"/>
              <w:r w:rsidR="009F2878" w:rsidRPr="00E365DF">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104955EB" w14:textId="248F7342" w:rsidR="009F2878" w:rsidRPr="00E365DF" w:rsidRDefault="003763F9" w:rsidP="00B13645">
            <w:pPr>
              <w:widowControl w:val="0"/>
              <w:tabs>
                <w:tab w:val="left" w:pos="2610"/>
                <w:tab w:val="left" w:pos="8370"/>
              </w:tabs>
              <w:autoSpaceDE w:val="0"/>
              <w:autoSpaceDN w:val="0"/>
              <w:adjustRightInd w:val="0"/>
              <w:rPr>
                <w:szCs w:val="22"/>
                <w:lang w:val="es-PE"/>
              </w:rPr>
            </w:pPr>
            <w:hyperlink r:id="rId103" w:history="1">
              <w:proofErr w:type="spellStart"/>
              <w:r w:rsidR="009F2878" w:rsidRPr="00E365DF">
                <w:rPr>
                  <w:rStyle w:val="Hyperlink"/>
                  <w:szCs w:val="22"/>
                  <w:lang w:val="es-ES"/>
                </w:rPr>
                <w:t>Português</w:t>
              </w:r>
              <w:proofErr w:type="spellEnd"/>
            </w:hyperlink>
          </w:p>
        </w:tc>
      </w:tr>
      <w:tr w:rsidR="009F2878" w:rsidRPr="00911C34" w14:paraId="7B714126"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107A2EBF" w14:textId="6E2E4F7F" w:rsidR="009F2878" w:rsidRPr="00FC120C" w:rsidRDefault="009F2878" w:rsidP="00E365DF">
            <w:pPr>
              <w:widowControl w:val="0"/>
              <w:tabs>
                <w:tab w:val="left" w:pos="2610"/>
                <w:tab w:val="left" w:pos="8370"/>
              </w:tabs>
              <w:autoSpaceDE w:val="0"/>
              <w:autoSpaceDN w:val="0"/>
              <w:adjustRightInd w:val="0"/>
              <w:rPr>
                <w:szCs w:val="22"/>
              </w:rPr>
            </w:pPr>
            <w:r w:rsidRPr="00FC120C">
              <w:rPr>
                <w:szCs w:val="22"/>
                <w:shd w:val="clear" w:color="auto" w:fill="FFFFFF"/>
              </w:rPr>
              <w:lastRenderedPageBreak/>
              <w:t>AG/doc.58</w:t>
            </w:r>
            <w:r>
              <w:rPr>
                <w:szCs w:val="22"/>
                <w:shd w:val="clear" w:color="auto" w:fill="FFFFFF"/>
              </w:rPr>
              <w:t>49</w:t>
            </w:r>
            <w:r w:rsidRPr="00FC120C">
              <w:rPr>
                <w:szCs w:val="22"/>
                <w:shd w:val="clear" w:color="auto" w:fill="FFFFFF"/>
              </w:rPr>
              <w:t>/24</w:t>
            </w:r>
          </w:p>
          <w:p w14:paraId="2DA26946" w14:textId="4CABFA61" w:rsidR="009F2878" w:rsidRPr="002572FC" w:rsidRDefault="009F2878" w:rsidP="00E365DF">
            <w:pPr>
              <w:widowControl w:val="0"/>
              <w:tabs>
                <w:tab w:val="left" w:pos="2610"/>
                <w:tab w:val="left" w:pos="8370"/>
              </w:tabs>
              <w:autoSpaceDE w:val="0"/>
              <w:autoSpaceDN w:val="0"/>
              <w:adjustRightInd w:val="0"/>
              <w:rPr>
                <w:color w:val="000000" w:themeColor="text1"/>
                <w:szCs w:val="22"/>
                <w:lang w:val="en-US"/>
              </w:rPr>
            </w:pPr>
            <w:r w:rsidRPr="00FC120C">
              <w:rPr>
                <w:szCs w:val="22"/>
              </w:rPr>
              <w:t>AG090</w:t>
            </w:r>
            <w:r>
              <w:rPr>
                <w:szCs w:val="22"/>
              </w:rPr>
              <w:t>46</w:t>
            </w:r>
          </w:p>
        </w:tc>
        <w:tc>
          <w:tcPr>
            <w:tcW w:w="5240" w:type="dxa"/>
            <w:gridSpan w:val="17"/>
            <w:tcBorders>
              <w:top w:val="none" w:sz="0" w:space="0" w:color="auto"/>
              <w:bottom w:val="none" w:sz="0" w:space="0" w:color="auto"/>
            </w:tcBorders>
          </w:tcPr>
          <w:p w14:paraId="4AAD7513" w14:textId="75CCCB72" w:rsidR="009F2878" w:rsidRPr="00911C34"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AR"/>
              </w:rPr>
            </w:pPr>
            <w:r>
              <w:rPr>
                <w:lang w:val="es-AR"/>
              </w:rPr>
              <w:t>P</w:t>
            </w:r>
            <w:r w:rsidRPr="00E365DF">
              <w:rPr>
                <w:lang w:val="es-AR"/>
              </w:rPr>
              <w:t>royecto de resolución: Coordinación del voluntariado en el hemisferio para la respuesta a los desastres y la lucha contra el hambre y la pobreza - Iniciativa Cascos Blancos (Acordado por el Consejo Permanente en la sesión ordinaria celebrada el 18 de junio de 2024 y remitido al Plenario de la Asamblea General para su consideración)</w:t>
            </w:r>
          </w:p>
        </w:tc>
      </w:tr>
      <w:tr w:rsidR="009F2878" w:rsidRPr="00017091" w14:paraId="13C4A8D2"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42DD5A8C" w14:textId="77777777" w:rsidR="009F2878" w:rsidRPr="00E365DF"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40E77D8F" w14:textId="0A2E466D" w:rsidR="009F2878" w:rsidRPr="00E365DF"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04" w:history="1">
              <w:r w:rsidR="009F2878" w:rsidRPr="00E365DF">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0BC8A27B" w14:textId="7583AC8F" w:rsidR="009F2878" w:rsidRPr="00E365DF" w:rsidRDefault="003763F9" w:rsidP="00B13645">
            <w:pPr>
              <w:widowControl w:val="0"/>
              <w:tabs>
                <w:tab w:val="left" w:pos="2610"/>
                <w:tab w:val="left" w:pos="8370"/>
              </w:tabs>
              <w:autoSpaceDE w:val="0"/>
              <w:autoSpaceDN w:val="0"/>
              <w:adjustRightInd w:val="0"/>
              <w:rPr>
                <w:szCs w:val="22"/>
                <w:lang w:val="es-PE"/>
              </w:rPr>
            </w:pPr>
            <w:hyperlink r:id="rId105" w:history="1">
              <w:r w:rsidR="009F2878" w:rsidRPr="00E365DF">
                <w:rPr>
                  <w:rStyle w:val="Hyperlink"/>
                  <w:szCs w:val="22"/>
                  <w:lang w:val="es-ES"/>
                </w:rPr>
                <w:t>English</w:t>
              </w:r>
            </w:hyperlink>
          </w:p>
        </w:tc>
        <w:tc>
          <w:tcPr>
            <w:tcW w:w="1230" w:type="dxa"/>
            <w:gridSpan w:val="5"/>
          </w:tcPr>
          <w:p w14:paraId="2B0DFFC2" w14:textId="26D75E43" w:rsidR="009F2878" w:rsidRPr="00E365DF"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06" w:history="1">
              <w:proofErr w:type="spellStart"/>
              <w:r w:rsidR="009F2878" w:rsidRPr="00E365DF">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53197C5C" w14:textId="16256BE4" w:rsidR="009F2878" w:rsidRPr="00E365DF" w:rsidRDefault="003763F9" w:rsidP="00B13645">
            <w:pPr>
              <w:widowControl w:val="0"/>
              <w:tabs>
                <w:tab w:val="left" w:pos="2610"/>
                <w:tab w:val="left" w:pos="8370"/>
              </w:tabs>
              <w:autoSpaceDE w:val="0"/>
              <w:autoSpaceDN w:val="0"/>
              <w:adjustRightInd w:val="0"/>
              <w:rPr>
                <w:szCs w:val="22"/>
                <w:lang w:val="es-PE"/>
              </w:rPr>
            </w:pPr>
            <w:hyperlink r:id="rId107" w:history="1">
              <w:proofErr w:type="spellStart"/>
              <w:r w:rsidR="009F2878" w:rsidRPr="00E365DF">
                <w:rPr>
                  <w:rStyle w:val="Hyperlink"/>
                  <w:szCs w:val="22"/>
                  <w:lang w:val="es-ES"/>
                </w:rPr>
                <w:t>Português</w:t>
              </w:r>
              <w:proofErr w:type="spellEnd"/>
            </w:hyperlink>
          </w:p>
        </w:tc>
      </w:tr>
      <w:tr w:rsidR="009F2878" w:rsidRPr="00911C34" w14:paraId="1A9171DD"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6C6281C1" w14:textId="317CD762" w:rsidR="009F2878" w:rsidRPr="00FC120C" w:rsidRDefault="009F2878" w:rsidP="00E365DF">
            <w:pPr>
              <w:widowControl w:val="0"/>
              <w:tabs>
                <w:tab w:val="left" w:pos="2610"/>
                <w:tab w:val="left" w:pos="8370"/>
              </w:tabs>
              <w:autoSpaceDE w:val="0"/>
              <w:autoSpaceDN w:val="0"/>
              <w:adjustRightInd w:val="0"/>
              <w:rPr>
                <w:szCs w:val="22"/>
              </w:rPr>
            </w:pPr>
            <w:r w:rsidRPr="00FC120C">
              <w:rPr>
                <w:szCs w:val="22"/>
                <w:shd w:val="clear" w:color="auto" w:fill="FFFFFF"/>
              </w:rPr>
              <w:t>AG/doc.58</w:t>
            </w:r>
            <w:r>
              <w:rPr>
                <w:szCs w:val="22"/>
                <w:shd w:val="clear" w:color="auto" w:fill="FFFFFF"/>
              </w:rPr>
              <w:t>50</w:t>
            </w:r>
            <w:r w:rsidRPr="00FC120C">
              <w:rPr>
                <w:szCs w:val="22"/>
                <w:shd w:val="clear" w:color="auto" w:fill="FFFFFF"/>
              </w:rPr>
              <w:t>/24</w:t>
            </w:r>
          </w:p>
          <w:p w14:paraId="18B020DE" w14:textId="7A314957" w:rsidR="009F2878" w:rsidRPr="002572FC" w:rsidRDefault="009F2878" w:rsidP="00E365DF">
            <w:pPr>
              <w:widowControl w:val="0"/>
              <w:tabs>
                <w:tab w:val="left" w:pos="2610"/>
                <w:tab w:val="left" w:pos="8370"/>
              </w:tabs>
              <w:autoSpaceDE w:val="0"/>
              <w:autoSpaceDN w:val="0"/>
              <w:adjustRightInd w:val="0"/>
              <w:rPr>
                <w:color w:val="000000" w:themeColor="text1"/>
                <w:szCs w:val="22"/>
                <w:lang w:val="en-US"/>
              </w:rPr>
            </w:pPr>
            <w:r w:rsidRPr="00FC120C">
              <w:rPr>
                <w:szCs w:val="22"/>
              </w:rPr>
              <w:t>AG090</w:t>
            </w:r>
            <w:r>
              <w:rPr>
                <w:szCs w:val="22"/>
              </w:rPr>
              <w:t>47</w:t>
            </w:r>
          </w:p>
        </w:tc>
        <w:tc>
          <w:tcPr>
            <w:tcW w:w="5240" w:type="dxa"/>
            <w:gridSpan w:val="17"/>
            <w:tcBorders>
              <w:top w:val="none" w:sz="0" w:space="0" w:color="auto"/>
              <w:bottom w:val="none" w:sz="0" w:space="0" w:color="auto"/>
            </w:tcBorders>
          </w:tcPr>
          <w:p w14:paraId="37E9ACA8" w14:textId="5DD7015D" w:rsidR="009F2878" w:rsidRPr="00911C34"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AR"/>
              </w:rPr>
            </w:pPr>
            <w:r w:rsidRPr="00E365DF">
              <w:rPr>
                <w:lang w:val="es-AR"/>
              </w:rPr>
              <w:t>Proyecto de resolución: Papel prioritario de la Comisión Interamericana de Telecomunicaciones en el Desarrollo de las Telecomunicaciones/Tecnologías de la Información y la Comunicación (Acordado por el Consejo Permanente en la sesión ordinaria celebrada el 5 de junio de 2024 y remitido al plenario de la Asamblea General para su consideración)</w:t>
            </w:r>
          </w:p>
        </w:tc>
      </w:tr>
      <w:tr w:rsidR="009F2878" w:rsidRPr="00017091" w14:paraId="0CD29CF7"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58C9F40A" w14:textId="77777777" w:rsidR="009F2878" w:rsidRPr="00E365DF"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56A40BC8" w14:textId="09C4D4AB" w:rsidR="009F2878" w:rsidRPr="00E365DF"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08" w:history="1">
              <w:r w:rsidR="009F2878" w:rsidRPr="00E365DF">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6E64E3ED" w14:textId="6F6FED99" w:rsidR="009F2878" w:rsidRPr="00E365DF" w:rsidRDefault="003763F9" w:rsidP="00B13645">
            <w:pPr>
              <w:widowControl w:val="0"/>
              <w:tabs>
                <w:tab w:val="left" w:pos="2610"/>
                <w:tab w:val="left" w:pos="8370"/>
              </w:tabs>
              <w:autoSpaceDE w:val="0"/>
              <w:autoSpaceDN w:val="0"/>
              <w:adjustRightInd w:val="0"/>
              <w:rPr>
                <w:szCs w:val="22"/>
                <w:lang w:val="es-PE"/>
              </w:rPr>
            </w:pPr>
            <w:hyperlink r:id="rId109" w:history="1">
              <w:r w:rsidR="009F2878" w:rsidRPr="00E365DF">
                <w:rPr>
                  <w:rStyle w:val="Hyperlink"/>
                  <w:szCs w:val="22"/>
                  <w:lang w:val="es-ES"/>
                </w:rPr>
                <w:t>English</w:t>
              </w:r>
            </w:hyperlink>
          </w:p>
        </w:tc>
        <w:tc>
          <w:tcPr>
            <w:tcW w:w="1230" w:type="dxa"/>
            <w:gridSpan w:val="5"/>
          </w:tcPr>
          <w:p w14:paraId="2F88E6FF" w14:textId="01801E55" w:rsidR="009F2878" w:rsidRPr="00E365DF"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10" w:history="1">
              <w:proofErr w:type="spellStart"/>
              <w:r w:rsidR="009F2878" w:rsidRPr="00E365DF">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32128DB1" w14:textId="313F9293" w:rsidR="009F2878" w:rsidRPr="00E365DF" w:rsidRDefault="003763F9" w:rsidP="00B13645">
            <w:pPr>
              <w:widowControl w:val="0"/>
              <w:tabs>
                <w:tab w:val="left" w:pos="2610"/>
                <w:tab w:val="left" w:pos="8370"/>
              </w:tabs>
              <w:autoSpaceDE w:val="0"/>
              <w:autoSpaceDN w:val="0"/>
              <w:adjustRightInd w:val="0"/>
              <w:rPr>
                <w:szCs w:val="22"/>
                <w:lang w:val="es-PE"/>
              </w:rPr>
            </w:pPr>
            <w:hyperlink r:id="rId111" w:history="1">
              <w:proofErr w:type="spellStart"/>
              <w:r w:rsidR="009F2878" w:rsidRPr="00E365DF">
                <w:rPr>
                  <w:rStyle w:val="Hyperlink"/>
                  <w:szCs w:val="22"/>
                  <w:lang w:val="es-ES"/>
                </w:rPr>
                <w:t>Português</w:t>
              </w:r>
              <w:proofErr w:type="spellEnd"/>
            </w:hyperlink>
          </w:p>
        </w:tc>
      </w:tr>
      <w:tr w:rsidR="009F2878" w:rsidRPr="00911C34" w14:paraId="2ECE53A5"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4B60B9E6" w14:textId="2F223B93" w:rsidR="009F2878" w:rsidRPr="00FC120C" w:rsidRDefault="009F2878" w:rsidP="00E365DF">
            <w:pPr>
              <w:widowControl w:val="0"/>
              <w:tabs>
                <w:tab w:val="left" w:pos="2610"/>
                <w:tab w:val="left" w:pos="8370"/>
              </w:tabs>
              <w:autoSpaceDE w:val="0"/>
              <w:autoSpaceDN w:val="0"/>
              <w:adjustRightInd w:val="0"/>
              <w:rPr>
                <w:szCs w:val="22"/>
              </w:rPr>
            </w:pPr>
            <w:r w:rsidRPr="00FC120C">
              <w:rPr>
                <w:szCs w:val="22"/>
                <w:shd w:val="clear" w:color="auto" w:fill="FFFFFF"/>
              </w:rPr>
              <w:t>AG/doc.58</w:t>
            </w:r>
            <w:r>
              <w:rPr>
                <w:szCs w:val="22"/>
                <w:shd w:val="clear" w:color="auto" w:fill="FFFFFF"/>
              </w:rPr>
              <w:t>51</w:t>
            </w:r>
            <w:r w:rsidRPr="00FC120C">
              <w:rPr>
                <w:szCs w:val="22"/>
                <w:shd w:val="clear" w:color="auto" w:fill="FFFFFF"/>
              </w:rPr>
              <w:t>/24</w:t>
            </w:r>
          </w:p>
          <w:p w14:paraId="06DC6528" w14:textId="6C641C90" w:rsidR="009F2878" w:rsidRPr="002572FC" w:rsidRDefault="009F2878" w:rsidP="00E365DF">
            <w:pPr>
              <w:widowControl w:val="0"/>
              <w:tabs>
                <w:tab w:val="left" w:pos="2610"/>
                <w:tab w:val="left" w:pos="8370"/>
              </w:tabs>
              <w:autoSpaceDE w:val="0"/>
              <w:autoSpaceDN w:val="0"/>
              <w:adjustRightInd w:val="0"/>
              <w:rPr>
                <w:color w:val="000000" w:themeColor="text1"/>
                <w:szCs w:val="22"/>
                <w:lang w:val="en-US"/>
              </w:rPr>
            </w:pPr>
            <w:r w:rsidRPr="00FC120C">
              <w:rPr>
                <w:szCs w:val="22"/>
              </w:rPr>
              <w:t>AG090</w:t>
            </w:r>
            <w:r>
              <w:rPr>
                <w:szCs w:val="22"/>
              </w:rPr>
              <w:t>48</w:t>
            </w:r>
          </w:p>
        </w:tc>
        <w:tc>
          <w:tcPr>
            <w:tcW w:w="5240" w:type="dxa"/>
            <w:gridSpan w:val="17"/>
            <w:tcBorders>
              <w:top w:val="none" w:sz="0" w:space="0" w:color="auto"/>
              <w:bottom w:val="none" w:sz="0" w:space="0" w:color="auto"/>
            </w:tcBorders>
          </w:tcPr>
          <w:p w14:paraId="50217690" w14:textId="4593E5A1" w:rsidR="009F2878" w:rsidRPr="00911C34"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AR"/>
              </w:rPr>
            </w:pPr>
            <w:r w:rsidRPr="00E365DF">
              <w:rPr>
                <w:lang w:val="es-AR"/>
              </w:rPr>
              <w:t>Proyecto de resolución: Continuar impulsando el fortalecimiento del Consejo Interamericano para el Desarrollo Integral (CIDI) (Considerado por el Consejo Permanente en su sesión ordinaria celebrada el 18 de junio de 2024 con la recomendación que se remita a la Comisión General de la Asamblea General para su consideración)</w:t>
            </w:r>
          </w:p>
        </w:tc>
      </w:tr>
      <w:tr w:rsidR="009F2878" w:rsidRPr="00017091" w14:paraId="14363781"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3C6BB8E8" w14:textId="77777777" w:rsidR="009F2878" w:rsidRPr="00E365DF"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0BA17F91" w14:textId="149AB658" w:rsidR="009F2878" w:rsidRPr="00E365DF"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12" w:history="1">
              <w:r w:rsidR="009F2878" w:rsidRPr="00E365DF">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4DA784A3" w14:textId="1DAA2A2D" w:rsidR="009F2878" w:rsidRPr="00E365DF" w:rsidRDefault="003763F9" w:rsidP="00B13645">
            <w:pPr>
              <w:widowControl w:val="0"/>
              <w:tabs>
                <w:tab w:val="left" w:pos="2610"/>
                <w:tab w:val="left" w:pos="8370"/>
              </w:tabs>
              <w:autoSpaceDE w:val="0"/>
              <w:autoSpaceDN w:val="0"/>
              <w:adjustRightInd w:val="0"/>
              <w:rPr>
                <w:szCs w:val="22"/>
                <w:lang w:val="es-PE"/>
              </w:rPr>
            </w:pPr>
            <w:hyperlink r:id="rId113" w:history="1">
              <w:r w:rsidR="009F2878" w:rsidRPr="00E365DF">
                <w:rPr>
                  <w:rStyle w:val="Hyperlink"/>
                  <w:szCs w:val="22"/>
                  <w:lang w:val="es-ES"/>
                </w:rPr>
                <w:t>English</w:t>
              </w:r>
            </w:hyperlink>
          </w:p>
        </w:tc>
        <w:tc>
          <w:tcPr>
            <w:tcW w:w="1230" w:type="dxa"/>
            <w:gridSpan w:val="5"/>
          </w:tcPr>
          <w:p w14:paraId="2E984C70" w14:textId="1B78A5D1" w:rsidR="009F2878" w:rsidRPr="00E365DF"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14" w:history="1">
              <w:proofErr w:type="spellStart"/>
              <w:r w:rsidR="009F2878" w:rsidRPr="00E365DF">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23B93BC2" w14:textId="4DB08BD8" w:rsidR="009F2878" w:rsidRPr="00E365DF" w:rsidRDefault="003763F9" w:rsidP="00B13645">
            <w:pPr>
              <w:widowControl w:val="0"/>
              <w:tabs>
                <w:tab w:val="left" w:pos="2610"/>
                <w:tab w:val="left" w:pos="8370"/>
              </w:tabs>
              <w:autoSpaceDE w:val="0"/>
              <w:autoSpaceDN w:val="0"/>
              <w:adjustRightInd w:val="0"/>
              <w:rPr>
                <w:szCs w:val="22"/>
                <w:lang w:val="es-PE"/>
              </w:rPr>
            </w:pPr>
            <w:hyperlink r:id="rId115" w:history="1">
              <w:proofErr w:type="spellStart"/>
              <w:r w:rsidR="009F2878" w:rsidRPr="00E365DF">
                <w:rPr>
                  <w:rStyle w:val="Hyperlink"/>
                  <w:szCs w:val="22"/>
                  <w:lang w:val="es-ES"/>
                </w:rPr>
                <w:t>Português</w:t>
              </w:r>
              <w:proofErr w:type="spellEnd"/>
            </w:hyperlink>
          </w:p>
        </w:tc>
      </w:tr>
      <w:tr w:rsidR="009F2878" w:rsidRPr="00911C34" w14:paraId="19D98B56"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38499996" w14:textId="731F7E48" w:rsidR="009F2878" w:rsidRPr="00FC120C" w:rsidRDefault="009F2878" w:rsidP="00E365DF">
            <w:pPr>
              <w:widowControl w:val="0"/>
              <w:tabs>
                <w:tab w:val="left" w:pos="2610"/>
                <w:tab w:val="left" w:pos="8370"/>
              </w:tabs>
              <w:autoSpaceDE w:val="0"/>
              <w:autoSpaceDN w:val="0"/>
              <w:adjustRightInd w:val="0"/>
              <w:rPr>
                <w:szCs w:val="22"/>
              </w:rPr>
            </w:pPr>
            <w:r w:rsidRPr="00FC120C">
              <w:rPr>
                <w:szCs w:val="22"/>
                <w:shd w:val="clear" w:color="auto" w:fill="FFFFFF"/>
              </w:rPr>
              <w:t>AG/doc.58</w:t>
            </w:r>
            <w:r>
              <w:rPr>
                <w:szCs w:val="22"/>
                <w:shd w:val="clear" w:color="auto" w:fill="FFFFFF"/>
              </w:rPr>
              <w:t>52</w:t>
            </w:r>
            <w:r w:rsidRPr="00FC120C">
              <w:rPr>
                <w:szCs w:val="22"/>
                <w:shd w:val="clear" w:color="auto" w:fill="FFFFFF"/>
              </w:rPr>
              <w:t>/24</w:t>
            </w:r>
          </w:p>
          <w:p w14:paraId="7EFC01E9" w14:textId="1D3670BB" w:rsidR="009F2878" w:rsidRPr="002572FC" w:rsidRDefault="009F2878" w:rsidP="00E365DF">
            <w:pPr>
              <w:widowControl w:val="0"/>
              <w:tabs>
                <w:tab w:val="left" w:pos="2610"/>
                <w:tab w:val="left" w:pos="8370"/>
              </w:tabs>
              <w:autoSpaceDE w:val="0"/>
              <w:autoSpaceDN w:val="0"/>
              <w:adjustRightInd w:val="0"/>
              <w:rPr>
                <w:color w:val="000000" w:themeColor="text1"/>
                <w:szCs w:val="22"/>
                <w:lang w:val="en-US"/>
              </w:rPr>
            </w:pPr>
            <w:r w:rsidRPr="00FC120C">
              <w:rPr>
                <w:szCs w:val="22"/>
              </w:rPr>
              <w:t>AG090</w:t>
            </w:r>
            <w:r>
              <w:rPr>
                <w:szCs w:val="22"/>
              </w:rPr>
              <w:t>49</w:t>
            </w:r>
          </w:p>
        </w:tc>
        <w:tc>
          <w:tcPr>
            <w:tcW w:w="5240" w:type="dxa"/>
            <w:gridSpan w:val="17"/>
            <w:tcBorders>
              <w:top w:val="none" w:sz="0" w:space="0" w:color="auto"/>
              <w:bottom w:val="none" w:sz="0" w:space="0" w:color="auto"/>
            </w:tcBorders>
          </w:tcPr>
          <w:p w14:paraId="24E254BD" w14:textId="0DA90DED" w:rsidR="009F2878" w:rsidRPr="00911C34"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AR"/>
              </w:rPr>
            </w:pPr>
            <w:r w:rsidRPr="00E365DF">
              <w:rPr>
                <w:lang w:val="es-AR"/>
              </w:rPr>
              <w:t>Proyecto de resolución: Fomentemos el Desarrollo de Puertos Competitivos, Seguros, Sostenibles e Inclusivos (Considerado por el Consejo Permanente en su sesión ordinaria celebrada el 18 de junio de 2024 con la recomendación que se remita a la Comisión General de la Asamblea General para su consideración)</w:t>
            </w:r>
          </w:p>
        </w:tc>
      </w:tr>
      <w:tr w:rsidR="009F2878" w:rsidRPr="00B84688" w14:paraId="4BCBD801"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49C33051" w14:textId="77777777" w:rsidR="009F2878" w:rsidRPr="00B84688"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6021779A" w14:textId="304C3ECA" w:rsidR="009F2878" w:rsidRPr="00B8468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16" w:history="1">
              <w:r w:rsidR="009F2878" w:rsidRPr="00B84688">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7EF64986" w14:textId="5307C5BA" w:rsidR="009F2878" w:rsidRPr="00B84688" w:rsidRDefault="003763F9" w:rsidP="00B13645">
            <w:pPr>
              <w:widowControl w:val="0"/>
              <w:tabs>
                <w:tab w:val="left" w:pos="2610"/>
                <w:tab w:val="left" w:pos="8370"/>
              </w:tabs>
              <w:autoSpaceDE w:val="0"/>
              <w:autoSpaceDN w:val="0"/>
              <w:adjustRightInd w:val="0"/>
              <w:rPr>
                <w:szCs w:val="22"/>
                <w:lang w:val="es-PE"/>
              </w:rPr>
            </w:pPr>
            <w:hyperlink r:id="rId117" w:history="1">
              <w:r w:rsidR="009F2878" w:rsidRPr="00B84688">
                <w:rPr>
                  <w:rStyle w:val="Hyperlink"/>
                  <w:szCs w:val="22"/>
                  <w:lang w:val="es-ES"/>
                </w:rPr>
                <w:t>English</w:t>
              </w:r>
            </w:hyperlink>
          </w:p>
        </w:tc>
        <w:tc>
          <w:tcPr>
            <w:tcW w:w="1230" w:type="dxa"/>
            <w:gridSpan w:val="5"/>
          </w:tcPr>
          <w:p w14:paraId="496FA02D" w14:textId="3582702D" w:rsidR="009F2878" w:rsidRPr="00B8468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18" w:history="1">
              <w:proofErr w:type="spellStart"/>
              <w:r w:rsidR="009F2878" w:rsidRPr="00B84688">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5A60B9FC" w14:textId="10C9333E" w:rsidR="009F2878" w:rsidRPr="00B84688" w:rsidRDefault="003763F9" w:rsidP="00B13645">
            <w:pPr>
              <w:widowControl w:val="0"/>
              <w:tabs>
                <w:tab w:val="left" w:pos="2610"/>
                <w:tab w:val="left" w:pos="8370"/>
              </w:tabs>
              <w:autoSpaceDE w:val="0"/>
              <w:autoSpaceDN w:val="0"/>
              <w:adjustRightInd w:val="0"/>
              <w:rPr>
                <w:szCs w:val="22"/>
                <w:lang w:val="es-PE"/>
              </w:rPr>
            </w:pPr>
            <w:hyperlink r:id="rId119" w:history="1">
              <w:proofErr w:type="spellStart"/>
              <w:r w:rsidR="009F2878" w:rsidRPr="00B84688">
                <w:rPr>
                  <w:rStyle w:val="Hyperlink"/>
                  <w:szCs w:val="22"/>
                  <w:lang w:val="es-ES"/>
                </w:rPr>
                <w:t>Português</w:t>
              </w:r>
              <w:proofErr w:type="spellEnd"/>
            </w:hyperlink>
          </w:p>
        </w:tc>
      </w:tr>
      <w:tr w:rsidR="009F2878" w:rsidRPr="003763F9" w14:paraId="2805C815"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1894D46A" w14:textId="349C3C35" w:rsidR="009F2878" w:rsidRPr="00B84688" w:rsidRDefault="009F2878" w:rsidP="00E365DF">
            <w:pPr>
              <w:widowControl w:val="0"/>
              <w:tabs>
                <w:tab w:val="left" w:pos="2610"/>
                <w:tab w:val="left" w:pos="8370"/>
              </w:tabs>
              <w:autoSpaceDE w:val="0"/>
              <w:autoSpaceDN w:val="0"/>
              <w:adjustRightInd w:val="0"/>
              <w:rPr>
                <w:szCs w:val="22"/>
              </w:rPr>
            </w:pPr>
            <w:r w:rsidRPr="00B84688">
              <w:rPr>
                <w:szCs w:val="22"/>
                <w:shd w:val="clear" w:color="auto" w:fill="FFFFFF"/>
              </w:rPr>
              <w:t>AG/doc.5853/24</w:t>
            </w:r>
          </w:p>
          <w:p w14:paraId="5E6716FC" w14:textId="7E8A67C9" w:rsidR="009F2878" w:rsidRPr="00B84688" w:rsidRDefault="009F2878" w:rsidP="00E365DF">
            <w:pPr>
              <w:widowControl w:val="0"/>
              <w:tabs>
                <w:tab w:val="left" w:pos="2610"/>
                <w:tab w:val="left" w:pos="8370"/>
              </w:tabs>
              <w:autoSpaceDE w:val="0"/>
              <w:autoSpaceDN w:val="0"/>
              <w:adjustRightInd w:val="0"/>
              <w:rPr>
                <w:color w:val="000000" w:themeColor="text1"/>
                <w:szCs w:val="22"/>
                <w:lang w:val="en-US"/>
              </w:rPr>
            </w:pPr>
            <w:r w:rsidRPr="00B84688">
              <w:rPr>
                <w:szCs w:val="22"/>
              </w:rPr>
              <w:t>AG09050</w:t>
            </w:r>
          </w:p>
        </w:tc>
        <w:tc>
          <w:tcPr>
            <w:tcW w:w="5240" w:type="dxa"/>
            <w:gridSpan w:val="17"/>
            <w:tcBorders>
              <w:top w:val="none" w:sz="0" w:space="0" w:color="auto"/>
              <w:bottom w:val="none" w:sz="0" w:space="0" w:color="auto"/>
            </w:tcBorders>
          </w:tcPr>
          <w:p w14:paraId="33E9B65C" w14:textId="39305C02" w:rsidR="009F2878" w:rsidRPr="00B84688"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n-US"/>
              </w:rPr>
            </w:pPr>
            <w:r w:rsidRPr="00B84688">
              <w:rPr>
                <w:lang w:val="en-US"/>
              </w:rPr>
              <w:t>Draft resolution: Promoting connectivity and technology for resilient socio-economic development in the Americas (Considered by the Permanent Council at its regular meeting held on June 18, 2024, with the recommendation that it be referred to the General Committee of the General Assembly for consideration)</w:t>
            </w:r>
          </w:p>
        </w:tc>
      </w:tr>
      <w:tr w:rsidR="009F2878" w:rsidRPr="00017091" w14:paraId="6CCFB420"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00D98D3F" w14:textId="77777777" w:rsidR="009F2878" w:rsidRPr="00B84688" w:rsidRDefault="009F2878" w:rsidP="00B13645">
            <w:pPr>
              <w:widowControl w:val="0"/>
              <w:tabs>
                <w:tab w:val="left" w:pos="2610"/>
                <w:tab w:val="left" w:pos="8370"/>
              </w:tabs>
              <w:autoSpaceDE w:val="0"/>
              <w:autoSpaceDN w:val="0"/>
              <w:adjustRightInd w:val="0"/>
              <w:rPr>
                <w:szCs w:val="22"/>
                <w:shd w:val="clear" w:color="auto" w:fill="FFFFFF"/>
                <w:lang w:val="en-US"/>
              </w:rPr>
            </w:pPr>
          </w:p>
        </w:tc>
        <w:tc>
          <w:tcPr>
            <w:tcW w:w="1108" w:type="dxa"/>
            <w:gridSpan w:val="4"/>
          </w:tcPr>
          <w:p w14:paraId="350C6588" w14:textId="77893A52" w:rsidR="009F2878" w:rsidRPr="00B8468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20" w:history="1">
              <w:r w:rsidR="009F2878" w:rsidRPr="00B84688">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379FDC5D" w14:textId="1CB905EF" w:rsidR="009F2878" w:rsidRPr="00B84688" w:rsidRDefault="003763F9" w:rsidP="00B13645">
            <w:pPr>
              <w:widowControl w:val="0"/>
              <w:tabs>
                <w:tab w:val="left" w:pos="2610"/>
                <w:tab w:val="left" w:pos="8370"/>
              </w:tabs>
              <w:autoSpaceDE w:val="0"/>
              <w:autoSpaceDN w:val="0"/>
              <w:adjustRightInd w:val="0"/>
              <w:rPr>
                <w:szCs w:val="22"/>
                <w:lang w:val="es-PE"/>
              </w:rPr>
            </w:pPr>
            <w:hyperlink r:id="rId121" w:history="1">
              <w:r w:rsidR="009F2878" w:rsidRPr="00B84688">
                <w:rPr>
                  <w:rStyle w:val="Hyperlink"/>
                  <w:szCs w:val="22"/>
                  <w:lang w:val="es-ES"/>
                </w:rPr>
                <w:t>English</w:t>
              </w:r>
            </w:hyperlink>
          </w:p>
        </w:tc>
        <w:tc>
          <w:tcPr>
            <w:tcW w:w="1230" w:type="dxa"/>
            <w:gridSpan w:val="5"/>
          </w:tcPr>
          <w:p w14:paraId="0AD5A57B" w14:textId="1F6A5606" w:rsidR="009F2878" w:rsidRPr="00B8468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22" w:history="1">
              <w:proofErr w:type="spellStart"/>
              <w:r w:rsidR="009F2878" w:rsidRPr="00B84688">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413A18A1" w14:textId="081384BC" w:rsidR="009F2878" w:rsidRPr="00B84688" w:rsidRDefault="003763F9" w:rsidP="00B13645">
            <w:pPr>
              <w:widowControl w:val="0"/>
              <w:tabs>
                <w:tab w:val="left" w:pos="2610"/>
                <w:tab w:val="left" w:pos="8370"/>
              </w:tabs>
              <w:autoSpaceDE w:val="0"/>
              <w:autoSpaceDN w:val="0"/>
              <w:adjustRightInd w:val="0"/>
              <w:rPr>
                <w:szCs w:val="22"/>
                <w:lang w:val="es-PE"/>
              </w:rPr>
            </w:pPr>
            <w:hyperlink r:id="rId123" w:history="1">
              <w:proofErr w:type="spellStart"/>
              <w:r w:rsidR="009F2878" w:rsidRPr="00B84688">
                <w:rPr>
                  <w:rStyle w:val="Hyperlink"/>
                  <w:szCs w:val="22"/>
                  <w:lang w:val="es-ES"/>
                </w:rPr>
                <w:t>Português</w:t>
              </w:r>
              <w:proofErr w:type="spellEnd"/>
            </w:hyperlink>
          </w:p>
        </w:tc>
      </w:tr>
      <w:tr w:rsidR="009F2878" w:rsidRPr="00911C34" w14:paraId="73F69BEC"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5FD62337" w14:textId="5221CC44" w:rsidR="009F2878" w:rsidRPr="00B84688" w:rsidRDefault="009F2878" w:rsidP="00B84688">
            <w:pPr>
              <w:widowControl w:val="0"/>
              <w:tabs>
                <w:tab w:val="left" w:pos="2610"/>
                <w:tab w:val="left" w:pos="8370"/>
              </w:tabs>
              <w:autoSpaceDE w:val="0"/>
              <w:autoSpaceDN w:val="0"/>
              <w:adjustRightInd w:val="0"/>
              <w:rPr>
                <w:szCs w:val="22"/>
              </w:rPr>
            </w:pPr>
            <w:r w:rsidRPr="00B84688">
              <w:rPr>
                <w:szCs w:val="22"/>
                <w:shd w:val="clear" w:color="auto" w:fill="FFFFFF"/>
              </w:rPr>
              <w:t>AG/doc.58</w:t>
            </w:r>
            <w:r>
              <w:rPr>
                <w:szCs w:val="22"/>
                <w:shd w:val="clear" w:color="auto" w:fill="FFFFFF"/>
              </w:rPr>
              <w:t>54</w:t>
            </w:r>
            <w:r w:rsidRPr="00B84688">
              <w:rPr>
                <w:szCs w:val="22"/>
                <w:shd w:val="clear" w:color="auto" w:fill="FFFFFF"/>
              </w:rPr>
              <w:t>/24</w:t>
            </w:r>
          </w:p>
          <w:p w14:paraId="773E0F15" w14:textId="5A787041" w:rsidR="009F2878" w:rsidRPr="002572FC" w:rsidRDefault="009F2878" w:rsidP="00B84688">
            <w:pPr>
              <w:widowControl w:val="0"/>
              <w:tabs>
                <w:tab w:val="left" w:pos="2610"/>
                <w:tab w:val="left" w:pos="8370"/>
              </w:tabs>
              <w:autoSpaceDE w:val="0"/>
              <w:autoSpaceDN w:val="0"/>
              <w:adjustRightInd w:val="0"/>
              <w:rPr>
                <w:color w:val="000000" w:themeColor="text1"/>
                <w:szCs w:val="22"/>
                <w:lang w:val="en-US"/>
              </w:rPr>
            </w:pPr>
            <w:r w:rsidRPr="00B84688">
              <w:rPr>
                <w:szCs w:val="22"/>
              </w:rPr>
              <w:t>AG0905</w:t>
            </w:r>
            <w:r>
              <w:rPr>
                <w:szCs w:val="22"/>
              </w:rPr>
              <w:t>1</w:t>
            </w:r>
          </w:p>
        </w:tc>
        <w:tc>
          <w:tcPr>
            <w:tcW w:w="5240" w:type="dxa"/>
            <w:gridSpan w:val="17"/>
            <w:tcBorders>
              <w:top w:val="none" w:sz="0" w:space="0" w:color="auto"/>
              <w:bottom w:val="none" w:sz="0" w:space="0" w:color="auto"/>
            </w:tcBorders>
          </w:tcPr>
          <w:p w14:paraId="22D5825B" w14:textId="11E7FBB4" w:rsidR="009F2878" w:rsidRPr="00B84688"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AR"/>
              </w:rPr>
            </w:pPr>
            <w:r w:rsidRPr="00B84688">
              <w:rPr>
                <w:lang w:val="es-AR"/>
              </w:rPr>
              <w:t>Proyecto de resolución: Promoción de la paridad en elecciones de órganos, organismos y entidades colegiados de la Organización de los Estados Americanos (Considerado por el Consejo Permanente en su sesión ordinaria celebrada el 18 de junio de 2024 con la recomendación que se remita a la Comisión General de la Asamblea General para su consideración)</w:t>
            </w:r>
          </w:p>
        </w:tc>
      </w:tr>
      <w:tr w:rsidR="009F2878" w:rsidRPr="00017091" w14:paraId="39173BD7"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56C895C8" w14:textId="77777777" w:rsidR="009F2878" w:rsidRPr="00B84688"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68270CF8" w14:textId="691BBE48" w:rsidR="009F2878" w:rsidRPr="00B8468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24" w:history="1">
              <w:r w:rsidR="009F2878" w:rsidRPr="00B84688">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3D2974D7" w14:textId="0EA82AB6" w:rsidR="009F2878" w:rsidRPr="00B84688" w:rsidRDefault="003763F9" w:rsidP="00B13645">
            <w:pPr>
              <w:widowControl w:val="0"/>
              <w:tabs>
                <w:tab w:val="left" w:pos="2610"/>
                <w:tab w:val="left" w:pos="8370"/>
              </w:tabs>
              <w:autoSpaceDE w:val="0"/>
              <w:autoSpaceDN w:val="0"/>
              <w:adjustRightInd w:val="0"/>
              <w:rPr>
                <w:szCs w:val="22"/>
                <w:lang w:val="es-PE"/>
              </w:rPr>
            </w:pPr>
            <w:hyperlink r:id="rId125" w:history="1">
              <w:r w:rsidR="009F2878" w:rsidRPr="00B84688">
                <w:rPr>
                  <w:rStyle w:val="Hyperlink"/>
                  <w:szCs w:val="22"/>
                  <w:lang w:val="es-ES"/>
                </w:rPr>
                <w:t>English</w:t>
              </w:r>
            </w:hyperlink>
          </w:p>
        </w:tc>
        <w:tc>
          <w:tcPr>
            <w:tcW w:w="1230" w:type="dxa"/>
            <w:gridSpan w:val="5"/>
          </w:tcPr>
          <w:p w14:paraId="7A742169" w14:textId="3F630347" w:rsidR="009F2878" w:rsidRPr="00B8468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26" w:history="1">
              <w:proofErr w:type="spellStart"/>
              <w:r w:rsidR="009F2878" w:rsidRPr="00B84688">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5432BA05" w14:textId="53771180" w:rsidR="009F2878" w:rsidRPr="00B84688" w:rsidRDefault="003763F9" w:rsidP="00B13645">
            <w:pPr>
              <w:widowControl w:val="0"/>
              <w:tabs>
                <w:tab w:val="left" w:pos="2610"/>
                <w:tab w:val="left" w:pos="8370"/>
              </w:tabs>
              <w:autoSpaceDE w:val="0"/>
              <w:autoSpaceDN w:val="0"/>
              <w:adjustRightInd w:val="0"/>
              <w:rPr>
                <w:szCs w:val="22"/>
                <w:lang w:val="es-PE"/>
              </w:rPr>
            </w:pPr>
            <w:hyperlink r:id="rId127" w:history="1">
              <w:proofErr w:type="spellStart"/>
              <w:r w:rsidR="009F2878" w:rsidRPr="00B84688">
                <w:rPr>
                  <w:rStyle w:val="Hyperlink"/>
                  <w:szCs w:val="22"/>
                  <w:lang w:val="es-ES"/>
                </w:rPr>
                <w:t>Português</w:t>
              </w:r>
              <w:proofErr w:type="spellEnd"/>
            </w:hyperlink>
          </w:p>
        </w:tc>
      </w:tr>
      <w:tr w:rsidR="009F2878" w:rsidRPr="00911C34" w14:paraId="1C3A1BA4"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7F68D0E3" w14:textId="37BC5E6E" w:rsidR="009F2878" w:rsidRPr="00B84688" w:rsidRDefault="009F2878" w:rsidP="00B13645">
            <w:pPr>
              <w:widowControl w:val="0"/>
              <w:tabs>
                <w:tab w:val="left" w:pos="2610"/>
                <w:tab w:val="left" w:pos="8370"/>
              </w:tabs>
              <w:autoSpaceDE w:val="0"/>
              <w:autoSpaceDN w:val="0"/>
              <w:adjustRightInd w:val="0"/>
              <w:rPr>
                <w:szCs w:val="22"/>
              </w:rPr>
            </w:pPr>
            <w:r w:rsidRPr="00B84688">
              <w:rPr>
                <w:szCs w:val="22"/>
                <w:shd w:val="clear" w:color="auto" w:fill="FFFFFF"/>
              </w:rPr>
              <w:t>AG/doc.58</w:t>
            </w:r>
            <w:r>
              <w:rPr>
                <w:szCs w:val="22"/>
                <w:shd w:val="clear" w:color="auto" w:fill="FFFFFF"/>
              </w:rPr>
              <w:t>54</w:t>
            </w:r>
            <w:r w:rsidRPr="00B84688">
              <w:rPr>
                <w:szCs w:val="22"/>
                <w:shd w:val="clear" w:color="auto" w:fill="FFFFFF"/>
              </w:rPr>
              <w:t>/24</w:t>
            </w:r>
            <w:r>
              <w:rPr>
                <w:szCs w:val="22"/>
                <w:shd w:val="clear" w:color="auto" w:fill="FFFFFF"/>
              </w:rPr>
              <w:t xml:space="preserve"> </w:t>
            </w:r>
            <w:proofErr w:type="spellStart"/>
            <w:r>
              <w:rPr>
                <w:szCs w:val="22"/>
                <w:shd w:val="clear" w:color="auto" w:fill="FFFFFF"/>
              </w:rPr>
              <w:t>add</w:t>
            </w:r>
            <w:proofErr w:type="spellEnd"/>
            <w:r>
              <w:rPr>
                <w:szCs w:val="22"/>
                <w:shd w:val="clear" w:color="auto" w:fill="FFFFFF"/>
              </w:rPr>
              <w:t>. 1</w:t>
            </w:r>
          </w:p>
          <w:p w14:paraId="73228B60" w14:textId="2C5E1925" w:rsidR="009F2878" w:rsidRPr="002572FC" w:rsidRDefault="009F2878" w:rsidP="00B13645">
            <w:pPr>
              <w:widowControl w:val="0"/>
              <w:tabs>
                <w:tab w:val="left" w:pos="2610"/>
                <w:tab w:val="left" w:pos="8370"/>
              </w:tabs>
              <w:autoSpaceDE w:val="0"/>
              <w:autoSpaceDN w:val="0"/>
              <w:adjustRightInd w:val="0"/>
              <w:rPr>
                <w:color w:val="000000" w:themeColor="text1"/>
                <w:szCs w:val="22"/>
                <w:lang w:val="en-US"/>
              </w:rPr>
            </w:pPr>
            <w:r>
              <w:rPr>
                <w:szCs w:val="22"/>
              </w:rPr>
              <w:t>CP50119</w:t>
            </w:r>
          </w:p>
        </w:tc>
        <w:tc>
          <w:tcPr>
            <w:tcW w:w="5240" w:type="dxa"/>
            <w:gridSpan w:val="17"/>
            <w:tcBorders>
              <w:top w:val="none" w:sz="0" w:space="0" w:color="auto"/>
              <w:bottom w:val="none" w:sz="0" w:space="0" w:color="auto"/>
            </w:tcBorders>
          </w:tcPr>
          <w:p w14:paraId="0F49C5E8" w14:textId="4B2D3449" w:rsidR="009F2878" w:rsidRPr="00B84688"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AR"/>
              </w:rPr>
            </w:pPr>
            <w:r w:rsidRPr="00B84688">
              <w:rPr>
                <w:lang w:val="es-AR"/>
              </w:rPr>
              <w:t xml:space="preserve">Proyecto de resolución: Promoción de la paridad en elecciones de órganos, organismos y entidades colegiados de la Organización de los Estados Americanos </w:t>
            </w:r>
            <w:r>
              <w:rPr>
                <w:lang w:val="es-US" w:eastAsia="es-ES"/>
              </w:rPr>
              <w:t>(Considerado por el Consejo Permanente en su sesión ordinaria celebrada el 18 de junio de 2024 con la recomendación que se remita a la Comisión General de la Asamblea General para su consideración, con los resultados de las consultas informales celebradas el 21 de junio de 2024)</w:t>
            </w:r>
          </w:p>
        </w:tc>
      </w:tr>
      <w:tr w:rsidR="009F2878" w:rsidRPr="00017091" w14:paraId="651EFA51"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7C432B8E" w14:textId="77777777" w:rsidR="009F2878" w:rsidRPr="00B84688"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37EAE3A4" w14:textId="1CF4EA7B" w:rsidR="009F2878" w:rsidRPr="00B8468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28" w:history="1">
              <w:r w:rsidR="009F2878" w:rsidRPr="00B84688">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492BEA90" w14:textId="3186A68A" w:rsidR="009F2878" w:rsidRPr="00B84688" w:rsidRDefault="003763F9" w:rsidP="00B13645">
            <w:pPr>
              <w:widowControl w:val="0"/>
              <w:tabs>
                <w:tab w:val="left" w:pos="2610"/>
                <w:tab w:val="left" w:pos="8370"/>
              </w:tabs>
              <w:autoSpaceDE w:val="0"/>
              <w:autoSpaceDN w:val="0"/>
              <w:adjustRightInd w:val="0"/>
              <w:rPr>
                <w:szCs w:val="22"/>
                <w:lang w:val="es-PE"/>
              </w:rPr>
            </w:pPr>
            <w:hyperlink r:id="rId129" w:history="1">
              <w:r w:rsidR="009F2878" w:rsidRPr="00B84688">
                <w:rPr>
                  <w:rStyle w:val="Hyperlink"/>
                  <w:szCs w:val="22"/>
                  <w:lang w:val="es-ES"/>
                </w:rPr>
                <w:t>English</w:t>
              </w:r>
            </w:hyperlink>
          </w:p>
        </w:tc>
        <w:tc>
          <w:tcPr>
            <w:tcW w:w="1230" w:type="dxa"/>
            <w:gridSpan w:val="5"/>
          </w:tcPr>
          <w:p w14:paraId="34D263F0" w14:textId="112CFA42" w:rsidR="009F2878" w:rsidRPr="00B8468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30" w:history="1">
              <w:proofErr w:type="spellStart"/>
              <w:r w:rsidR="009F2878" w:rsidRPr="00934126">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0650CEEC" w14:textId="2A61C7A3" w:rsidR="009F2878" w:rsidRPr="00B84688" w:rsidRDefault="003763F9" w:rsidP="00B13645">
            <w:pPr>
              <w:widowControl w:val="0"/>
              <w:tabs>
                <w:tab w:val="left" w:pos="2610"/>
                <w:tab w:val="left" w:pos="8370"/>
              </w:tabs>
              <w:autoSpaceDE w:val="0"/>
              <w:autoSpaceDN w:val="0"/>
              <w:adjustRightInd w:val="0"/>
              <w:rPr>
                <w:szCs w:val="22"/>
                <w:lang w:val="es-PE"/>
              </w:rPr>
            </w:pPr>
            <w:hyperlink r:id="rId131" w:history="1">
              <w:proofErr w:type="spellStart"/>
              <w:r w:rsidR="009F2878" w:rsidRPr="00934126">
                <w:rPr>
                  <w:rStyle w:val="Hyperlink"/>
                  <w:szCs w:val="22"/>
                  <w:lang w:val="es-ES"/>
                </w:rPr>
                <w:t>Português</w:t>
              </w:r>
              <w:proofErr w:type="spellEnd"/>
            </w:hyperlink>
          </w:p>
        </w:tc>
      </w:tr>
      <w:tr w:rsidR="009F2878" w:rsidRPr="00911C34" w14:paraId="319801AE"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3FB108E4" w14:textId="54D98914" w:rsidR="009F2878" w:rsidRPr="00B84688" w:rsidRDefault="009F2878" w:rsidP="00B84688">
            <w:pPr>
              <w:widowControl w:val="0"/>
              <w:tabs>
                <w:tab w:val="left" w:pos="2610"/>
                <w:tab w:val="left" w:pos="8370"/>
              </w:tabs>
              <w:autoSpaceDE w:val="0"/>
              <w:autoSpaceDN w:val="0"/>
              <w:adjustRightInd w:val="0"/>
              <w:rPr>
                <w:szCs w:val="22"/>
              </w:rPr>
            </w:pPr>
            <w:r w:rsidRPr="00B84688">
              <w:rPr>
                <w:szCs w:val="22"/>
                <w:shd w:val="clear" w:color="auto" w:fill="FFFFFF"/>
              </w:rPr>
              <w:t>AG/doc.58</w:t>
            </w:r>
            <w:r>
              <w:rPr>
                <w:szCs w:val="22"/>
                <w:shd w:val="clear" w:color="auto" w:fill="FFFFFF"/>
              </w:rPr>
              <w:t>55</w:t>
            </w:r>
            <w:r w:rsidRPr="00B84688">
              <w:rPr>
                <w:szCs w:val="22"/>
                <w:shd w:val="clear" w:color="auto" w:fill="FFFFFF"/>
              </w:rPr>
              <w:t>/24</w:t>
            </w:r>
          </w:p>
          <w:p w14:paraId="4B5F81C5" w14:textId="3D8F3A3A" w:rsidR="009F2878" w:rsidRPr="00B84688" w:rsidRDefault="009F2878" w:rsidP="00B84688">
            <w:pPr>
              <w:widowControl w:val="0"/>
              <w:tabs>
                <w:tab w:val="left" w:pos="2610"/>
                <w:tab w:val="left" w:pos="8370"/>
              </w:tabs>
              <w:autoSpaceDE w:val="0"/>
              <w:autoSpaceDN w:val="0"/>
              <w:adjustRightInd w:val="0"/>
              <w:rPr>
                <w:b/>
                <w:bCs/>
                <w:color w:val="000000" w:themeColor="text1"/>
                <w:szCs w:val="22"/>
                <w:lang w:val="en-US"/>
              </w:rPr>
            </w:pPr>
            <w:r w:rsidRPr="00B84688">
              <w:rPr>
                <w:szCs w:val="22"/>
              </w:rPr>
              <w:t>AG0905</w:t>
            </w:r>
            <w:r>
              <w:rPr>
                <w:szCs w:val="22"/>
              </w:rPr>
              <w:t>2</w:t>
            </w:r>
          </w:p>
        </w:tc>
        <w:tc>
          <w:tcPr>
            <w:tcW w:w="5240" w:type="dxa"/>
            <w:gridSpan w:val="17"/>
            <w:tcBorders>
              <w:top w:val="none" w:sz="0" w:space="0" w:color="auto"/>
              <w:bottom w:val="none" w:sz="0" w:space="0" w:color="auto"/>
            </w:tcBorders>
          </w:tcPr>
          <w:p w14:paraId="05F49F81" w14:textId="70E0124F" w:rsidR="009F2878" w:rsidRPr="008A2345" w:rsidRDefault="009F2878" w:rsidP="008A23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AR"/>
              </w:rPr>
            </w:pPr>
            <w:r w:rsidRPr="008A2345">
              <w:rPr>
                <w:lang w:val="es-AR"/>
              </w:rPr>
              <w:t xml:space="preserve">Proyecto de Declaración: Sexagésimo Quinto Aniversario de la Creación e Instalación de la Comisión Interamericana de Derechos Humanos, Quincuagésimo Quinto Aniversario de la adopción de la Convención Americana sobre Derechos Humanos (Pacto de San José de Costa Rica) y Cuadragésimo Quinto Aniversario de la Corte Interamericana de Derechos Humanos (Presentado por la Delegación de Costa Rica, con el copatrocinio de las Delegaciones de Argentina, Bolivia, Brasil, Canadá, Chile, Colombia, Ecuador, Estados Unidos, México, Panamá, Paraguay, Perú y Uruguay)  </w:t>
            </w:r>
          </w:p>
          <w:p w14:paraId="2A02342A" w14:textId="1497D29C" w:rsidR="009F2878" w:rsidRPr="008A2345" w:rsidRDefault="009F2878" w:rsidP="008A23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s-AR"/>
              </w:rPr>
            </w:pPr>
          </w:p>
        </w:tc>
      </w:tr>
      <w:tr w:rsidR="009F2878" w:rsidRPr="00017091" w14:paraId="1806EC66"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2F85428F" w14:textId="77777777" w:rsidR="009F2878" w:rsidRPr="008A2345"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26573354" w14:textId="1CD95E2B" w:rsidR="009F2878" w:rsidRPr="008A2345"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32" w:history="1">
              <w:r w:rsidR="009F2878" w:rsidRPr="008A2345">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7A58ED03" w14:textId="0C51B907" w:rsidR="009F2878" w:rsidRPr="008A2345" w:rsidRDefault="003763F9" w:rsidP="00B13645">
            <w:pPr>
              <w:widowControl w:val="0"/>
              <w:tabs>
                <w:tab w:val="left" w:pos="2610"/>
                <w:tab w:val="left" w:pos="8370"/>
              </w:tabs>
              <w:autoSpaceDE w:val="0"/>
              <w:autoSpaceDN w:val="0"/>
              <w:adjustRightInd w:val="0"/>
              <w:rPr>
                <w:szCs w:val="22"/>
                <w:lang w:val="es-PE"/>
              </w:rPr>
            </w:pPr>
            <w:hyperlink r:id="rId133" w:history="1">
              <w:r w:rsidR="009F2878" w:rsidRPr="008A2345">
                <w:rPr>
                  <w:rStyle w:val="Hyperlink"/>
                  <w:szCs w:val="22"/>
                  <w:lang w:val="es-ES"/>
                </w:rPr>
                <w:t>English</w:t>
              </w:r>
            </w:hyperlink>
          </w:p>
        </w:tc>
        <w:tc>
          <w:tcPr>
            <w:tcW w:w="1230" w:type="dxa"/>
            <w:gridSpan w:val="5"/>
          </w:tcPr>
          <w:p w14:paraId="40898194" w14:textId="5874BB96" w:rsidR="009F2878" w:rsidRPr="008A2345"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34" w:history="1">
              <w:proofErr w:type="spellStart"/>
              <w:r w:rsidR="009F2878" w:rsidRPr="00934126">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763CDD69" w14:textId="132435F5" w:rsidR="009F2878" w:rsidRPr="008A2345" w:rsidRDefault="003763F9" w:rsidP="00B13645">
            <w:pPr>
              <w:widowControl w:val="0"/>
              <w:tabs>
                <w:tab w:val="left" w:pos="2610"/>
                <w:tab w:val="left" w:pos="8370"/>
              </w:tabs>
              <w:autoSpaceDE w:val="0"/>
              <w:autoSpaceDN w:val="0"/>
              <w:adjustRightInd w:val="0"/>
              <w:rPr>
                <w:szCs w:val="22"/>
                <w:lang w:val="es-PE"/>
              </w:rPr>
            </w:pPr>
            <w:hyperlink r:id="rId135" w:history="1">
              <w:proofErr w:type="spellStart"/>
              <w:r w:rsidR="009F2878" w:rsidRPr="00934126">
                <w:rPr>
                  <w:rStyle w:val="Hyperlink"/>
                  <w:szCs w:val="22"/>
                  <w:lang w:val="es-ES"/>
                </w:rPr>
                <w:t>Português</w:t>
              </w:r>
              <w:proofErr w:type="spellEnd"/>
            </w:hyperlink>
          </w:p>
        </w:tc>
      </w:tr>
      <w:tr w:rsidR="009F2878" w:rsidRPr="003763F9" w14:paraId="71215E99"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39F4182A" w14:textId="24CF6E8E" w:rsidR="009F2878" w:rsidRPr="00B84688" w:rsidRDefault="009F2878" w:rsidP="008A2345">
            <w:pPr>
              <w:widowControl w:val="0"/>
              <w:tabs>
                <w:tab w:val="left" w:pos="2610"/>
                <w:tab w:val="left" w:pos="8370"/>
              </w:tabs>
              <w:autoSpaceDE w:val="0"/>
              <w:autoSpaceDN w:val="0"/>
              <w:adjustRightInd w:val="0"/>
              <w:rPr>
                <w:szCs w:val="22"/>
              </w:rPr>
            </w:pPr>
            <w:r w:rsidRPr="00B84688">
              <w:rPr>
                <w:szCs w:val="22"/>
                <w:shd w:val="clear" w:color="auto" w:fill="FFFFFF"/>
              </w:rPr>
              <w:t>AG/doc.58</w:t>
            </w:r>
            <w:r>
              <w:rPr>
                <w:szCs w:val="22"/>
                <w:shd w:val="clear" w:color="auto" w:fill="FFFFFF"/>
              </w:rPr>
              <w:t>56</w:t>
            </w:r>
            <w:r w:rsidRPr="00B84688">
              <w:rPr>
                <w:szCs w:val="22"/>
                <w:shd w:val="clear" w:color="auto" w:fill="FFFFFF"/>
              </w:rPr>
              <w:t>/24</w:t>
            </w:r>
            <w:r>
              <w:rPr>
                <w:szCs w:val="22"/>
                <w:shd w:val="clear" w:color="auto" w:fill="FFFFFF"/>
              </w:rPr>
              <w:t xml:space="preserve"> </w:t>
            </w:r>
            <w:proofErr w:type="spellStart"/>
            <w:r>
              <w:rPr>
                <w:szCs w:val="22"/>
                <w:shd w:val="clear" w:color="auto" w:fill="FFFFFF"/>
              </w:rPr>
              <w:t>rev.</w:t>
            </w:r>
            <w:proofErr w:type="spellEnd"/>
            <w:r>
              <w:rPr>
                <w:szCs w:val="22"/>
                <w:shd w:val="clear" w:color="auto" w:fill="FFFFFF"/>
              </w:rPr>
              <w:t xml:space="preserve"> 1</w:t>
            </w:r>
          </w:p>
          <w:p w14:paraId="5CA7C438" w14:textId="71863101" w:rsidR="009F2878" w:rsidRPr="002572FC" w:rsidRDefault="009F2878" w:rsidP="008A2345">
            <w:pPr>
              <w:widowControl w:val="0"/>
              <w:tabs>
                <w:tab w:val="left" w:pos="2610"/>
                <w:tab w:val="left" w:pos="8370"/>
              </w:tabs>
              <w:autoSpaceDE w:val="0"/>
              <w:autoSpaceDN w:val="0"/>
              <w:adjustRightInd w:val="0"/>
              <w:rPr>
                <w:color w:val="000000" w:themeColor="text1"/>
                <w:szCs w:val="22"/>
                <w:lang w:val="en-US"/>
              </w:rPr>
            </w:pPr>
            <w:r w:rsidRPr="00B84688">
              <w:rPr>
                <w:szCs w:val="22"/>
              </w:rPr>
              <w:t>AG090</w:t>
            </w:r>
            <w:r>
              <w:rPr>
                <w:szCs w:val="22"/>
              </w:rPr>
              <w:t>97</w:t>
            </w:r>
          </w:p>
        </w:tc>
        <w:tc>
          <w:tcPr>
            <w:tcW w:w="5240" w:type="dxa"/>
            <w:gridSpan w:val="17"/>
            <w:tcBorders>
              <w:top w:val="none" w:sz="0" w:space="0" w:color="auto"/>
              <w:bottom w:val="none" w:sz="0" w:space="0" w:color="auto"/>
            </w:tcBorders>
          </w:tcPr>
          <w:p w14:paraId="2B1F76E8" w14:textId="08FC6FBC" w:rsidR="009F2878" w:rsidRPr="00FF05F0"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lang w:val="en-US"/>
              </w:rPr>
            </w:pPr>
            <w:r>
              <w:rPr>
                <w:lang w:val="en-US"/>
              </w:rPr>
              <w:t>Resolution</w:t>
            </w:r>
            <w:r w:rsidRPr="008A2345">
              <w:rPr>
                <w:lang w:val="en-US"/>
              </w:rPr>
              <w:t xml:space="preserve"> Continued efforts toward the immediate restoration of security, strengthening of humanitarian assistance, promotion of socioeconomic development, and support for protecting human rights and democracy in Haiti </w:t>
            </w:r>
            <w:r w:rsidRPr="00FF05F0">
              <w:rPr>
                <w:lang w:val="en-US"/>
              </w:rPr>
              <w:t>(Adopted at the first plenary session, held on June 27, 2024)</w:t>
            </w:r>
          </w:p>
        </w:tc>
      </w:tr>
      <w:tr w:rsidR="009F2878" w:rsidRPr="00017091" w14:paraId="2F1C9A6B"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2836F5E4" w14:textId="77777777" w:rsidR="009F2878" w:rsidRPr="00287CC8" w:rsidRDefault="009F2878" w:rsidP="00B13645">
            <w:pPr>
              <w:widowControl w:val="0"/>
              <w:tabs>
                <w:tab w:val="left" w:pos="2610"/>
                <w:tab w:val="left" w:pos="8370"/>
              </w:tabs>
              <w:autoSpaceDE w:val="0"/>
              <w:autoSpaceDN w:val="0"/>
              <w:adjustRightInd w:val="0"/>
              <w:rPr>
                <w:szCs w:val="22"/>
                <w:shd w:val="clear" w:color="auto" w:fill="FFFFFF"/>
                <w:lang w:val="en-US"/>
              </w:rPr>
            </w:pPr>
          </w:p>
        </w:tc>
        <w:tc>
          <w:tcPr>
            <w:tcW w:w="1108" w:type="dxa"/>
            <w:gridSpan w:val="4"/>
          </w:tcPr>
          <w:p w14:paraId="5F83EB4A" w14:textId="2D142EEE" w:rsidR="009F2878" w:rsidRPr="00287CC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36" w:history="1">
              <w:r w:rsidR="009F2878" w:rsidRPr="00287CC8">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62E67050" w14:textId="1ECBCDE0" w:rsidR="009F2878" w:rsidRPr="00287CC8" w:rsidRDefault="003763F9" w:rsidP="00B13645">
            <w:pPr>
              <w:widowControl w:val="0"/>
              <w:tabs>
                <w:tab w:val="left" w:pos="2610"/>
                <w:tab w:val="left" w:pos="8370"/>
              </w:tabs>
              <w:autoSpaceDE w:val="0"/>
              <w:autoSpaceDN w:val="0"/>
              <w:adjustRightInd w:val="0"/>
              <w:rPr>
                <w:szCs w:val="22"/>
                <w:lang w:val="es-PE"/>
              </w:rPr>
            </w:pPr>
            <w:hyperlink r:id="rId137" w:history="1">
              <w:r w:rsidR="009F2878" w:rsidRPr="00287CC8">
                <w:rPr>
                  <w:rStyle w:val="Hyperlink"/>
                  <w:szCs w:val="22"/>
                  <w:lang w:val="es-ES"/>
                </w:rPr>
                <w:t>English</w:t>
              </w:r>
            </w:hyperlink>
          </w:p>
        </w:tc>
        <w:tc>
          <w:tcPr>
            <w:tcW w:w="1230" w:type="dxa"/>
            <w:gridSpan w:val="5"/>
          </w:tcPr>
          <w:p w14:paraId="3D6FA59F" w14:textId="3BE51773" w:rsidR="009F2878" w:rsidRPr="00287CC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38" w:history="1">
              <w:proofErr w:type="spellStart"/>
              <w:r w:rsidR="009F2878" w:rsidRPr="00287CC8">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7F31A890" w14:textId="651C74A6" w:rsidR="009F2878" w:rsidRPr="00287CC8" w:rsidRDefault="003763F9" w:rsidP="00B13645">
            <w:pPr>
              <w:widowControl w:val="0"/>
              <w:tabs>
                <w:tab w:val="left" w:pos="2610"/>
                <w:tab w:val="left" w:pos="8370"/>
              </w:tabs>
              <w:autoSpaceDE w:val="0"/>
              <w:autoSpaceDN w:val="0"/>
              <w:adjustRightInd w:val="0"/>
              <w:rPr>
                <w:szCs w:val="22"/>
                <w:lang w:val="es-PE"/>
              </w:rPr>
            </w:pPr>
            <w:hyperlink r:id="rId139" w:history="1">
              <w:proofErr w:type="spellStart"/>
              <w:r w:rsidR="009F2878" w:rsidRPr="00287CC8">
                <w:rPr>
                  <w:rStyle w:val="Hyperlink"/>
                  <w:szCs w:val="22"/>
                  <w:lang w:val="es-ES"/>
                </w:rPr>
                <w:t>Português</w:t>
              </w:r>
              <w:proofErr w:type="spellEnd"/>
            </w:hyperlink>
          </w:p>
        </w:tc>
      </w:tr>
      <w:tr w:rsidR="009F2878" w:rsidRPr="00911C34" w14:paraId="5EBD0E8A"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250B9ED8" w14:textId="45243F31" w:rsidR="009F2878" w:rsidRPr="00B84688" w:rsidRDefault="009F2878" w:rsidP="00832A50">
            <w:pPr>
              <w:widowControl w:val="0"/>
              <w:tabs>
                <w:tab w:val="left" w:pos="2610"/>
                <w:tab w:val="left" w:pos="8370"/>
              </w:tabs>
              <w:autoSpaceDE w:val="0"/>
              <w:autoSpaceDN w:val="0"/>
              <w:adjustRightInd w:val="0"/>
              <w:rPr>
                <w:szCs w:val="22"/>
              </w:rPr>
            </w:pPr>
            <w:r w:rsidRPr="00B84688">
              <w:rPr>
                <w:szCs w:val="22"/>
                <w:shd w:val="clear" w:color="auto" w:fill="FFFFFF"/>
              </w:rPr>
              <w:t>AG/doc.58</w:t>
            </w:r>
            <w:r>
              <w:rPr>
                <w:szCs w:val="22"/>
                <w:shd w:val="clear" w:color="auto" w:fill="FFFFFF"/>
              </w:rPr>
              <w:t>58</w:t>
            </w:r>
            <w:r w:rsidRPr="00B84688">
              <w:rPr>
                <w:szCs w:val="22"/>
                <w:shd w:val="clear" w:color="auto" w:fill="FFFFFF"/>
              </w:rPr>
              <w:t>/24</w:t>
            </w:r>
          </w:p>
          <w:p w14:paraId="775CC951" w14:textId="04B4AAF5" w:rsidR="009F2878" w:rsidRPr="002572FC" w:rsidRDefault="009F2878" w:rsidP="00832A50">
            <w:pPr>
              <w:widowControl w:val="0"/>
              <w:tabs>
                <w:tab w:val="left" w:pos="2610"/>
                <w:tab w:val="left" w:pos="8370"/>
              </w:tabs>
              <w:autoSpaceDE w:val="0"/>
              <w:autoSpaceDN w:val="0"/>
              <w:adjustRightInd w:val="0"/>
              <w:rPr>
                <w:color w:val="000000" w:themeColor="text1"/>
                <w:szCs w:val="22"/>
                <w:lang w:val="en-US"/>
              </w:rPr>
            </w:pPr>
            <w:r w:rsidRPr="00B84688">
              <w:rPr>
                <w:szCs w:val="22"/>
              </w:rPr>
              <w:t>AG0905</w:t>
            </w:r>
            <w:r>
              <w:rPr>
                <w:szCs w:val="22"/>
              </w:rPr>
              <w:t>5</w:t>
            </w:r>
          </w:p>
        </w:tc>
        <w:tc>
          <w:tcPr>
            <w:tcW w:w="5240" w:type="dxa"/>
            <w:gridSpan w:val="17"/>
            <w:tcBorders>
              <w:top w:val="none" w:sz="0" w:space="0" w:color="auto"/>
              <w:bottom w:val="none" w:sz="0" w:space="0" w:color="auto"/>
            </w:tcBorders>
          </w:tcPr>
          <w:p w14:paraId="2A31E970" w14:textId="21B06496" w:rsidR="009F2878" w:rsidRPr="00B91DC8" w:rsidRDefault="009F2878" w:rsidP="00832A50">
            <w:pPr>
              <w:cnfStyle w:val="000000100000" w:firstRow="0" w:lastRow="0" w:firstColumn="0" w:lastColumn="0" w:oddVBand="0" w:evenVBand="0" w:oddHBand="1" w:evenHBand="0" w:firstRowFirstColumn="0" w:firstRowLastColumn="0" w:lastRowFirstColumn="0" w:lastRowLastColumn="0"/>
              <w:rPr>
                <w:lang w:eastAsia="es-ES"/>
              </w:rPr>
            </w:pPr>
            <w:r w:rsidRPr="00B91DC8">
              <w:t>Proyecto de resolución</w:t>
            </w:r>
            <w:r>
              <w:t xml:space="preserve">: </w:t>
            </w:r>
            <w:r w:rsidRPr="00B91DC8">
              <w:t xml:space="preserve"> Los Estados Americanos por la igualdad sustantiva y la participación plena, igualitaria</w:t>
            </w:r>
            <w:r>
              <w:t xml:space="preserve"> </w:t>
            </w:r>
            <w:r w:rsidRPr="00B91DC8">
              <w:t>y efectiva de todas las mujeres a través de sus políticas exteriores</w:t>
            </w:r>
            <w:bookmarkStart w:id="2" w:name="_Hlk169695057"/>
            <w:r>
              <w:t xml:space="preserve"> </w:t>
            </w:r>
            <w:r w:rsidRPr="00B91DC8">
              <w:rPr>
                <w:lang w:eastAsia="es-ES"/>
              </w:rPr>
              <w:t>(Considerado por el Consejo Permanente en su sesión ordinaria celebrada el 18 de junio de 2024 con la recomendación que se remita a la Comisión General de la Asamblea General para su consideración</w:t>
            </w:r>
            <w:bookmarkEnd w:id="2"/>
            <w:r w:rsidRPr="00B91DC8">
              <w:rPr>
                <w:lang w:eastAsia="es-ES"/>
              </w:rPr>
              <w:t>, con los resultados de las consultas informales celebradas el 20 de junio de 2024)</w:t>
            </w:r>
          </w:p>
          <w:p w14:paraId="3DA42F72" w14:textId="77777777" w:rsidR="009F2878" w:rsidRPr="00832A50" w:rsidRDefault="009F2878" w:rsidP="00B13645">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pPr>
          </w:p>
        </w:tc>
      </w:tr>
      <w:tr w:rsidR="009F2878" w:rsidRPr="00287CC8" w14:paraId="4F2D29EC"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15E3B414" w14:textId="77777777" w:rsidR="009F2878" w:rsidRPr="00287CC8" w:rsidRDefault="009F2878" w:rsidP="005C4EDD">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5B8024FA" w14:textId="40F840AB" w:rsidR="009F2878" w:rsidRPr="00287CC8" w:rsidRDefault="003763F9" w:rsidP="005C4ED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40" w:history="1">
              <w:r w:rsidR="009F2878" w:rsidRPr="00287CC8">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5E17701F" w14:textId="797554D1" w:rsidR="009F2878" w:rsidRPr="00287CC8" w:rsidRDefault="003763F9" w:rsidP="005C4EDD">
            <w:pPr>
              <w:widowControl w:val="0"/>
              <w:tabs>
                <w:tab w:val="left" w:pos="2610"/>
                <w:tab w:val="left" w:pos="8370"/>
              </w:tabs>
              <w:autoSpaceDE w:val="0"/>
              <w:autoSpaceDN w:val="0"/>
              <w:adjustRightInd w:val="0"/>
              <w:rPr>
                <w:szCs w:val="22"/>
                <w:lang w:val="es-PE"/>
              </w:rPr>
            </w:pPr>
            <w:hyperlink r:id="rId141" w:history="1">
              <w:r w:rsidR="009F2878" w:rsidRPr="00287CC8">
                <w:rPr>
                  <w:rStyle w:val="Hyperlink"/>
                  <w:szCs w:val="22"/>
                  <w:lang w:val="es-ES"/>
                </w:rPr>
                <w:t>English</w:t>
              </w:r>
            </w:hyperlink>
          </w:p>
        </w:tc>
        <w:tc>
          <w:tcPr>
            <w:tcW w:w="1230" w:type="dxa"/>
            <w:gridSpan w:val="5"/>
          </w:tcPr>
          <w:p w14:paraId="44354548" w14:textId="383AED90" w:rsidR="009F2878" w:rsidRPr="00287CC8" w:rsidRDefault="009F2878" w:rsidP="005C4ED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r>
              <w:rPr>
                <w:szCs w:val="22"/>
                <w:lang w:val="es-PE"/>
              </w:rPr>
              <w:t>--</w:t>
            </w:r>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4AAFA3D6" w14:textId="09C47BC5" w:rsidR="009F2878" w:rsidRPr="00287CC8" w:rsidRDefault="009F2878" w:rsidP="005C4EDD">
            <w:pPr>
              <w:widowControl w:val="0"/>
              <w:tabs>
                <w:tab w:val="left" w:pos="2610"/>
                <w:tab w:val="left" w:pos="8370"/>
              </w:tabs>
              <w:autoSpaceDE w:val="0"/>
              <w:autoSpaceDN w:val="0"/>
              <w:adjustRightInd w:val="0"/>
              <w:rPr>
                <w:szCs w:val="22"/>
                <w:lang w:val="es-PE"/>
              </w:rPr>
            </w:pPr>
            <w:r>
              <w:rPr>
                <w:szCs w:val="22"/>
                <w:lang w:val="es-PE"/>
              </w:rPr>
              <w:t>--</w:t>
            </w:r>
          </w:p>
        </w:tc>
      </w:tr>
      <w:tr w:rsidR="009F2878" w:rsidRPr="00287CC8" w14:paraId="65190461"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0A4DA04D" w14:textId="6F18D81C" w:rsidR="009F2878" w:rsidRPr="00287CC8" w:rsidRDefault="009F2878" w:rsidP="00832A50">
            <w:pPr>
              <w:widowControl w:val="0"/>
              <w:tabs>
                <w:tab w:val="left" w:pos="2610"/>
                <w:tab w:val="left" w:pos="8370"/>
              </w:tabs>
              <w:autoSpaceDE w:val="0"/>
              <w:autoSpaceDN w:val="0"/>
              <w:adjustRightInd w:val="0"/>
              <w:rPr>
                <w:szCs w:val="22"/>
              </w:rPr>
            </w:pPr>
            <w:r w:rsidRPr="00287CC8">
              <w:rPr>
                <w:szCs w:val="22"/>
                <w:shd w:val="clear" w:color="auto" w:fill="FFFFFF"/>
              </w:rPr>
              <w:t xml:space="preserve">AG/doc.5858/24 </w:t>
            </w:r>
            <w:proofErr w:type="spellStart"/>
            <w:r w:rsidRPr="00287CC8">
              <w:rPr>
                <w:szCs w:val="22"/>
                <w:shd w:val="clear" w:color="auto" w:fill="FFFFFF"/>
              </w:rPr>
              <w:t>add</w:t>
            </w:r>
            <w:proofErr w:type="spellEnd"/>
            <w:r w:rsidRPr="00287CC8">
              <w:rPr>
                <w:szCs w:val="22"/>
                <w:shd w:val="clear" w:color="auto" w:fill="FFFFFF"/>
              </w:rPr>
              <w:t>. 1</w:t>
            </w:r>
          </w:p>
          <w:p w14:paraId="12AE3321" w14:textId="0F5A63CF" w:rsidR="009F2878" w:rsidRPr="00287CC8" w:rsidRDefault="009F2878" w:rsidP="00832A50">
            <w:pPr>
              <w:widowControl w:val="0"/>
              <w:tabs>
                <w:tab w:val="left" w:pos="2610"/>
                <w:tab w:val="left" w:pos="8370"/>
              </w:tabs>
              <w:autoSpaceDE w:val="0"/>
              <w:autoSpaceDN w:val="0"/>
              <w:adjustRightInd w:val="0"/>
              <w:rPr>
                <w:color w:val="000000" w:themeColor="text1"/>
                <w:szCs w:val="22"/>
                <w:lang w:val="en-US"/>
              </w:rPr>
            </w:pPr>
            <w:r w:rsidRPr="00287CC8">
              <w:rPr>
                <w:szCs w:val="22"/>
              </w:rPr>
              <w:t>AG090</w:t>
            </w:r>
            <w:r>
              <w:rPr>
                <w:szCs w:val="22"/>
              </w:rPr>
              <w:t>61</w:t>
            </w:r>
          </w:p>
        </w:tc>
        <w:tc>
          <w:tcPr>
            <w:tcW w:w="5240" w:type="dxa"/>
            <w:gridSpan w:val="17"/>
            <w:tcBorders>
              <w:top w:val="none" w:sz="0" w:space="0" w:color="auto"/>
              <w:bottom w:val="none" w:sz="0" w:space="0" w:color="auto"/>
            </w:tcBorders>
          </w:tcPr>
          <w:p w14:paraId="0F6E3F73" w14:textId="2F9BBB47" w:rsidR="009F2878" w:rsidRPr="00287CC8" w:rsidRDefault="009F2878" w:rsidP="00BD3576">
            <w:pPr>
              <w:cnfStyle w:val="000000100000" w:firstRow="0" w:lastRow="0" w:firstColumn="0" w:lastColumn="0" w:oddVBand="0" w:evenVBand="0" w:oddHBand="1" w:evenHBand="0" w:firstRowFirstColumn="0" w:firstRowLastColumn="0" w:lastRowFirstColumn="0" w:lastRowLastColumn="0"/>
              <w:rPr>
                <w:lang w:eastAsia="es-ES"/>
              </w:rPr>
            </w:pPr>
            <w:r w:rsidRPr="00287CC8">
              <w:t xml:space="preserve">Proyecto de resolución:  Los estados americanos por la igualdad sustantiva y la participación plena, igualitaria y </w:t>
            </w:r>
            <w:r w:rsidRPr="00287CC8">
              <w:lastRenderedPageBreak/>
              <w:t xml:space="preserve">efectiva de todas las mujeres a través de sus políticas exteriores </w:t>
            </w:r>
            <w:r w:rsidRPr="00287CC8">
              <w:rPr>
                <w:lang w:eastAsia="es-ES"/>
              </w:rPr>
              <w:t>(Considerado por el Consejo Permanente en su sesión ordinaria celebrada el 18 de junio de 2024 con la recomendación que se remita a la Comisión General de la Asamblea General para su consideración, con los resultados de las consultas informales celebradas el 20 de junio de 2024)</w:t>
            </w:r>
          </w:p>
          <w:p w14:paraId="3FEC3E26" w14:textId="77777777" w:rsidR="009F2878" w:rsidRPr="00287CC8" w:rsidRDefault="009F2878" w:rsidP="00BD3576">
            <w:pPr>
              <w:cnfStyle w:val="000000100000" w:firstRow="0" w:lastRow="0" w:firstColumn="0" w:lastColumn="0" w:oddVBand="0" w:evenVBand="0" w:oddHBand="1" w:evenHBand="0" w:firstRowFirstColumn="0" w:firstRowLastColumn="0" w:lastRowFirstColumn="0" w:lastRowLastColumn="0"/>
            </w:pPr>
          </w:p>
        </w:tc>
      </w:tr>
      <w:tr w:rsidR="009F2878" w:rsidRPr="00017091" w14:paraId="76FBF604"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0BC9EF82" w14:textId="77777777" w:rsidR="009F2878" w:rsidRPr="00287CC8" w:rsidRDefault="009F2878" w:rsidP="005C4EDD">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5CF601C7" w14:textId="5C90FBCD" w:rsidR="009F2878" w:rsidRPr="00287CC8" w:rsidRDefault="003763F9" w:rsidP="005C4ED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42" w:history="1">
              <w:r w:rsidR="009F2878" w:rsidRPr="00287CC8">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64AF07EE" w14:textId="12A335F3" w:rsidR="009F2878" w:rsidRPr="00287CC8" w:rsidRDefault="003763F9" w:rsidP="005C4EDD">
            <w:pPr>
              <w:widowControl w:val="0"/>
              <w:tabs>
                <w:tab w:val="left" w:pos="2610"/>
                <w:tab w:val="left" w:pos="8370"/>
              </w:tabs>
              <w:autoSpaceDE w:val="0"/>
              <w:autoSpaceDN w:val="0"/>
              <w:adjustRightInd w:val="0"/>
              <w:rPr>
                <w:szCs w:val="22"/>
                <w:lang w:val="es-PE"/>
              </w:rPr>
            </w:pPr>
            <w:hyperlink r:id="rId143" w:history="1">
              <w:r w:rsidR="009F2878" w:rsidRPr="00287CC8">
                <w:rPr>
                  <w:rStyle w:val="Hyperlink"/>
                  <w:szCs w:val="22"/>
                  <w:lang w:val="es-ES"/>
                </w:rPr>
                <w:t>English</w:t>
              </w:r>
            </w:hyperlink>
          </w:p>
        </w:tc>
        <w:tc>
          <w:tcPr>
            <w:tcW w:w="1230" w:type="dxa"/>
            <w:gridSpan w:val="5"/>
          </w:tcPr>
          <w:p w14:paraId="29D03118" w14:textId="73594332" w:rsidR="009F2878" w:rsidRPr="00287CC8" w:rsidRDefault="003763F9" w:rsidP="005C4ED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44" w:history="1">
              <w:proofErr w:type="spellStart"/>
              <w:r w:rsidR="009F2878" w:rsidRPr="00D93641">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32F83452" w14:textId="236DEF29" w:rsidR="009F2878" w:rsidRPr="00287CC8" w:rsidRDefault="003763F9" w:rsidP="005C4EDD">
            <w:pPr>
              <w:widowControl w:val="0"/>
              <w:tabs>
                <w:tab w:val="left" w:pos="2610"/>
                <w:tab w:val="left" w:pos="8370"/>
              </w:tabs>
              <w:autoSpaceDE w:val="0"/>
              <w:autoSpaceDN w:val="0"/>
              <w:adjustRightInd w:val="0"/>
              <w:rPr>
                <w:szCs w:val="22"/>
                <w:lang w:val="es-PE"/>
              </w:rPr>
            </w:pPr>
            <w:hyperlink r:id="rId145" w:history="1">
              <w:proofErr w:type="spellStart"/>
              <w:r w:rsidR="009F2878" w:rsidRPr="00025419">
                <w:rPr>
                  <w:rStyle w:val="Hyperlink"/>
                  <w:szCs w:val="22"/>
                  <w:lang w:val="es-ES"/>
                </w:rPr>
                <w:t>Português</w:t>
              </w:r>
              <w:proofErr w:type="spellEnd"/>
            </w:hyperlink>
          </w:p>
        </w:tc>
      </w:tr>
      <w:tr w:rsidR="009F2878" w:rsidRPr="00911C34" w14:paraId="5DB769F7"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596C0591" w14:textId="1C3F45B8" w:rsidR="009F2878" w:rsidRPr="00B84688" w:rsidRDefault="009F2878" w:rsidP="00287CC8">
            <w:pPr>
              <w:widowControl w:val="0"/>
              <w:tabs>
                <w:tab w:val="left" w:pos="2610"/>
                <w:tab w:val="left" w:pos="8370"/>
              </w:tabs>
              <w:autoSpaceDE w:val="0"/>
              <w:autoSpaceDN w:val="0"/>
              <w:adjustRightInd w:val="0"/>
              <w:rPr>
                <w:szCs w:val="22"/>
              </w:rPr>
            </w:pPr>
            <w:r w:rsidRPr="00B84688">
              <w:rPr>
                <w:szCs w:val="22"/>
                <w:shd w:val="clear" w:color="auto" w:fill="FFFFFF"/>
              </w:rPr>
              <w:t>AG/doc.58</w:t>
            </w:r>
            <w:r>
              <w:rPr>
                <w:szCs w:val="22"/>
                <w:shd w:val="clear" w:color="auto" w:fill="FFFFFF"/>
              </w:rPr>
              <w:t>59</w:t>
            </w:r>
            <w:r w:rsidRPr="00B84688">
              <w:rPr>
                <w:szCs w:val="22"/>
                <w:shd w:val="clear" w:color="auto" w:fill="FFFFFF"/>
              </w:rPr>
              <w:t>/24</w:t>
            </w:r>
          </w:p>
          <w:p w14:paraId="3B19FB8D" w14:textId="2E45A67F" w:rsidR="009F2878" w:rsidRPr="002572FC" w:rsidRDefault="009F2878" w:rsidP="00287CC8">
            <w:pPr>
              <w:widowControl w:val="0"/>
              <w:tabs>
                <w:tab w:val="left" w:pos="2610"/>
                <w:tab w:val="left" w:pos="8370"/>
              </w:tabs>
              <w:autoSpaceDE w:val="0"/>
              <w:autoSpaceDN w:val="0"/>
              <w:adjustRightInd w:val="0"/>
              <w:rPr>
                <w:color w:val="000000" w:themeColor="text1"/>
                <w:szCs w:val="22"/>
                <w:lang w:val="en-US"/>
              </w:rPr>
            </w:pPr>
            <w:r w:rsidRPr="00B84688">
              <w:rPr>
                <w:szCs w:val="22"/>
              </w:rPr>
              <w:t>AG09</w:t>
            </w:r>
            <w:r>
              <w:rPr>
                <w:szCs w:val="22"/>
              </w:rPr>
              <w:t>100</w:t>
            </w:r>
          </w:p>
        </w:tc>
        <w:tc>
          <w:tcPr>
            <w:tcW w:w="5240" w:type="dxa"/>
            <w:gridSpan w:val="17"/>
            <w:tcBorders>
              <w:top w:val="none" w:sz="0" w:space="0" w:color="auto"/>
              <w:bottom w:val="none" w:sz="0" w:space="0" w:color="auto"/>
            </w:tcBorders>
          </w:tcPr>
          <w:p w14:paraId="6ED4330D" w14:textId="0EBB8889" w:rsidR="009F2878" w:rsidRPr="00287CC8" w:rsidRDefault="009F2878" w:rsidP="00287CC8">
            <w:pPr>
              <w:cnfStyle w:val="000000100000" w:firstRow="0" w:lastRow="0" w:firstColumn="0" w:lastColumn="0" w:oddVBand="0" w:evenVBand="0" w:oddHBand="1" w:evenHBand="0" w:firstRowFirstColumn="0" w:firstRowLastColumn="0" w:lastRowFirstColumn="0" w:lastRowLastColumn="0"/>
            </w:pPr>
            <w:r w:rsidRPr="00287CC8">
              <w:t xml:space="preserve">Declaración de Asunción </w:t>
            </w:r>
            <w:r>
              <w:t>“</w:t>
            </w:r>
            <w:r w:rsidRPr="00287CC8">
              <w:t>Integración y seguridad para el desarrollo sostenible de la región</w:t>
            </w:r>
            <w:r>
              <w:t>”</w:t>
            </w:r>
            <w:r w:rsidRPr="00287CC8">
              <w:t xml:space="preserve"> (</w:t>
            </w:r>
            <w:r>
              <w:rPr>
                <w:lang w:val="es-AR"/>
              </w:rPr>
              <w:t>Aprobada en la primera sesión plenaria celebrada el 27 de junio de 2024)</w:t>
            </w:r>
          </w:p>
        </w:tc>
      </w:tr>
      <w:tr w:rsidR="009F2878" w:rsidRPr="00017091" w14:paraId="4278254E"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60690677" w14:textId="77777777" w:rsidR="009F2878" w:rsidRPr="00287CC8"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3829E5FD" w14:textId="262914CF" w:rsidR="009F2878" w:rsidRPr="00287CC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46" w:history="1">
              <w:r w:rsidR="009F2878" w:rsidRPr="00287CC8">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3A68DDD2" w14:textId="49820E90" w:rsidR="009F2878" w:rsidRPr="00287CC8" w:rsidRDefault="003763F9" w:rsidP="00B13645">
            <w:pPr>
              <w:widowControl w:val="0"/>
              <w:tabs>
                <w:tab w:val="left" w:pos="2610"/>
                <w:tab w:val="left" w:pos="8370"/>
              </w:tabs>
              <w:autoSpaceDE w:val="0"/>
              <w:autoSpaceDN w:val="0"/>
              <w:adjustRightInd w:val="0"/>
              <w:rPr>
                <w:szCs w:val="22"/>
                <w:lang w:val="es-PE"/>
              </w:rPr>
            </w:pPr>
            <w:hyperlink r:id="rId147" w:history="1">
              <w:r w:rsidR="009F2878" w:rsidRPr="00287CC8">
                <w:rPr>
                  <w:rStyle w:val="Hyperlink"/>
                  <w:szCs w:val="22"/>
                  <w:lang w:val="es-ES"/>
                </w:rPr>
                <w:t>English</w:t>
              </w:r>
            </w:hyperlink>
          </w:p>
        </w:tc>
        <w:tc>
          <w:tcPr>
            <w:tcW w:w="1230" w:type="dxa"/>
            <w:gridSpan w:val="5"/>
          </w:tcPr>
          <w:p w14:paraId="6412A2FE" w14:textId="78CFE905" w:rsidR="009F2878" w:rsidRPr="00287CC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48" w:history="1">
              <w:proofErr w:type="spellStart"/>
              <w:r w:rsidR="009F2878" w:rsidRPr="00287CC8">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3A03E515" w14:textId="3424B682" w:rsidR="009F2878" w:rsidRPr="00287CC8" w:rsidRDefault="003763F9" w:rsidP="00B13645">
            <w:pPr>
              <w:widowControl w:val="0"/>
              <w:tabs>
                <w:tab w:val="left" w:pos="2610"/>
                <w:tab w:val="left" w:pos="8370"/>
              </w:tabs>
              <w:autoSpaceDE w:val="0"/>
              <w:autoSpaceDN w:val="0"/>
              <w:adjustRightInd w:val="0"/>
              <w:rPr>
                <w:szCs w:val="22"/>
                <w:lang w:val="es-PE"/>
              </w:rPr>
            </w:pPr>
            <w:hyperlink r:id="rId149" w:history="1">
              <w:proofErr w:type="spellStart"/>
              <w:r w:rsidR="009F2878" w:rsidRPr="00287CC8">
                <w:rPr>
                  <w:rStyle w:val="Hyperlink"/>
                  <w:szCs w:val="22"/>
                  <w:lang w:val="es-ES"/>
                </w:rPr>
                <w:t>Português</w:t>
              </w:r>
              <w:proofErr w:type="spellEnd"/>
            </w:hyperlink>
          </w:p>
        </w:tc>
      </w:tr>
      <w:tr w:rsidR="009F2878" w:rsidRPr="00911C34" w14:paraId="2FE13FBC"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4AEA9611" w14:textId="01607EE8" w:rsidR="009F2878" w:rsidRPr="00B84688" w:rsidRDefault="009F2878" w:rsidP="00287CC8">
            <w:pPr>
              <w:widowControl w:val="0"/>
              <w:tabs>
                <w:tab w:val="left" w:pos="2610"/>
                <w:tab w:val="left" w:pos="8370"/>
              </w:tabs>
              <w:autoSpaceDE w:val="0"/>
              <w:autoSpaceDN w:val="0"/>
              <w:adjustRightInd w:val="0"/>
              <w:rPr>
                <w:szCs w:val="22"/>
              </w:rPr>
            </w:pPr>
            <w:r w:rsidRPr="00B84688">
              <w:rPr>
                <w:szCs w:val="22"/>
                <w:shd w:val="clear" w:color="auto" w:fill="FFFFFF"/>
              </w:rPr>
              <w:t>AG/doc.58</w:t>
            </w:r>
            <w:r>
              <w:rPr>
                <w:szCs w:val="22"/>
                <w:shd w:val="clear" w:color="auto" w:fill="FFFFFF"/>
              </w:rPr>
              <w:t>60</w:t>
            </w:r>
            <w:r w:rsidRPr="00B84688">
              <w:rPr>
                <w:szCs w:val="22"/>
                <w:shd w:val="clear" w:color="auto" w:fill="FFFFFF"/>
              </w:rPr>
              <w:t>/24</w:t>
            </w:r>
          </w:p>
          <w:p w14:paraId="163BF08A" w14:textId="7F919CE0" w:rsidR="009F2878" w:rsidRPr="002572FC" w:rsidRDefault="009F2878" w:rsidP="00287CC8">
            <w:pPr>
              <w:widowControl w:val="0"/>
              <w:tabs>
                <w:tab w:val="left" w:pos="2610"/>
                <w:tab w:val="left" w:pos="8370"/>
              </w:tabs>
              <w:autoSpaceDE w:val="0"/>
              <w:autoSpaceDN w:val="0"/>
              <w:adjustRightInd w:val="0"/>
              <w:rPr>
                <w:color w:val="000000" w:themeColor="text1"/>
                <w:szCs w:val="22"/>
                <w:lang w:val="en-US"/>
              </w:rPr>
            </w:pPr>
            <w:r w:rsidRPr="00B84688">
              <w:rPr>
                <w:szCs w:val="22"/>
              </w:rPr>
              <w:t>AG0905</w:t>
            </w:r>
            <w:r>
              <w:rPr>
                <w:szCs w:val="22"/>
              </w:rPr>
              <w:t>7</w:t>
            </w:r>
          </w:p>
        </w:tc>
        <w:tc>
          <w:tcPr>
            <w:tcW w:w="5240" w:type="dxa"/>
            <w:gridSpan w:val="17"/>
            <w:tcBorders>
              <w:top w:val="none" w:sz="0" w:space="0" w:color="auto"/>
              <w:bottom w:val="none" w:sz="0" w:space="0" w:color="auto"/>
            </w:tcBorders>
          </w:tcPr>
          <w:p w14:paraId="14879163" w14:textId="11744DED" w:rsidR="009F2878" w:rsidRPr="00287CC8" w:rsidRDefault="009F2878" w:rsidP="00287CC8">
            <w:pPr>
              <w:cnfStyle w:val="000000100000" w:firstRow="0" w:lastRow="0" w:firstColumn="0" w:lastColumn="0" w:oddVBand="0" w:evenVBand="0" w:oddHBand="1" w:evenHBand="0" w:firstRowFirstColumn="0" w:firstRowLastColumn="0" w:lastRowFirstColumn="0" w:lastRowLastColumn="0"/>
            </w:pPr>
            <w:r w:rsidRPr="00287CC8">
              <w:t>Proyecto de resolución: Congreso Panamericano del Niño, la Niña y Adolescentes (Acordado por el Consejo Permanente en la sesión ordinaria celebrada el 18 de junio de 2024 y remitido al Plenario de la Asamblea General para su consideración)</w:t>
            </w:r>
          </w:p>
        </w:tc>
      </w:tr>
      <w:tr w:rsidR="009F2878" w:rsidRPr="00017091" w14:paraId="3964D666"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6F56CEAF" w14:textId="77777777" w:rsidR="009F2878" w:rsidRPr="00287CC8"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70440309" w14:textId="4D2DAEE0" w:rsidR="009F2878" w:rsidRPr="00287CC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50" w:history="1">
              <w:r w:rsidR="009F2878" w:rsidRPr="00287CC8">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7C356D06" w14:textId="3E7837E4" w:rsidR="009F2878" w:rsidRPr="00287CC8" w:rsidRDefault="003763F9" w:rsidP="00B13645">
            <w:pPr>
              <w:widowControl w:val="0"/>
              <w:tabs>
                <w:tab w:val="left" w:pos="2610"/>
                <w:tab w:val="left" w:pos="8370"/>
              </w:tabs>
              <w:autoSpaceDE w:val="0"/>
              <w:autoSpaceDN w:val="0"/>
              <w:adjustRightInd w:val="0"/>
              <w:rPr>
                <w:szCs w:val="22"/>
                <w:lang w:val="es-PE"/>
              </w:rPr>
            </w:pPr>
            <w:hyperlink r:id="rId151" w:history="1">
              <w:r w:rsidR="009F2878" w:rsidRPr="00287CC8">
                <w:rPr>
                  <w:rStyle w:val="Hyperlink"/>
                  <w:szCs w:val="22"/>
                  <w:lang w:val="es-ES"/>
                </w:rPr>
                <w:t>English</w:t>
              </w:r>
            </w:hyperlink>
          </w:p>
        </w:tc>
        <w:tc>
          <w:tcPr>
            <w:tcW w:w="1230" w:type="dxa"/>
            <w:gridSpan w:val="5"/>
          </w:tcPr>
          <w:p w14:paraId="28A469A8" w14:textId="48E2D916" w:rsidR="009F2878" w:rsidRPr="00287CC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52" w:history="1">
              <w:proofErr w:type="spellStart"/>
              <w:r w:rsidR="009F2878" w:rsidRPr="00287CC8">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467609DA" w14:textId="634BE6EC" w:rsidR="009F2878" w:rsidRPr="00287CC8" w:rsidRDefault="003763F9" w:rsidP="00B13645">
            <w:pPr>
              <w:widowControl w:val="0"/>
              <w:tabs>
                <w:tab w:val="left" w:pos="2610"/>
                <w:tab w:val="left" w:pos="8370"/>
              </w:tabs>
              <w:autoSpaceDE w:val="0"/>
              <w:autoSpaceDN w:val="0"/>
              <w:adjustRightInd w:val="0"/>
              <w:rPr>
                <w:szCs w:val="22"/>
                <w:lang w:val="es-PE"/>
              </w:rPr>
            </w:pPr>
            <w:hyperlink r:id="rId153" w:history="1">
              <w:proofErr w:type="spellStart"/>
              <w:r w:rsidR="009F2878" w:rsidRPr="00287CC8">
                <w:rPr>
                  <w:rStyle w:val="Hyperlink"/>
                  <w:szCs w:val="22"/>
                  <w:lang w:val="es-ES"/>
                </w:rPr>
                <w:t>Português</w:t>
              </w:r>
              <w:proofErr w:type="spellEnd"/>
            </w:hyperlink>
          </w:p>
        </w:tc>
      </w:tr>
      <w:tr w:rsidR="009F2878" w:rsidRPr="00911C34" w14:paraId="4496E762"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4AA74121" w14:textId="31529A0B" w:rsidR="009F2878" w:rsidRPr="00B84688" w:rsidRDefault="009F2878" w:rsidP="00287CC8">
            <w:pPr>
              <w:widowControl w:val="0"/>
              <w:tabs>
                <w:tab w:val="left" w:pos="2610"/>
                <w:tab w:val="left" w:pos="8370"/>
              </w:tabs>
              <w:autoSpaceDE w:val="0"/>
              <w:autoSpaceDN w:val="0"/>
              <w:adjustRightInd w:val="0"/>
              <w:rPr>
                <w:szCs w:val="22"/>
              </w:rPr>
            </w:pPr>
            <w:r w:rsidRPr="00B84688">
              <w:rPr>
                <w:szCs w:val="22"/>
                <w:shd w:val="clear" w:color="auto" w:fill="FFFFFF"/>
              </w:rPr>
              <w:t>AG/doc.58</w:t>
            </w:r>
            <w:r>
              <w:rPr>
                <w:szCs w:val="22"/>
                <w:shd w:val="clear" w:color="auto" w:fill="FFFFFF"/>
              </w:rPr>
              <w:t>61</w:t>
            </w:r>
            <w:r w:rsidRPr="00B84688">
              <w:rPr>
                <w:szCs w:val="22"/>
                <w:shd w:val="clear" w:color="auto" w:fill="FFFFFF"/>
              </w:rPr>
              <w:t>/24</w:t>
            </w:r>
            <w:r>
              <w:rPr>
                <w:szCs w:val="22"/>
                <w:shd w:val="clear" w:color="auto" w:fill="FFFFFF"/>
              </w:rPr>
              <w:t xml:space="preserve"> </w:t>
            </w:r>
            <w:proofErr w:type="spellStart"/>
            <w:r>
              <w:rPr>
                <w:szCs w:val="22"/>
                <w:shd w:val="clear" w:color="auto" w:fill="FFFFFF"/>
              </w:rPr>
              <w:t>rev.</w:t>
            </w:r>
            <w:proofErr w:type="spellEnd"/>
            <w:r>
              <w:rPr>
                <w:szCs w:val="22"/>
                <w:shd w:val="clear" w:color="auto" w:fill="FFFFFF"/>
              </w:rPr>
              <w:t xml:space="preserve"> 1</w:t>
            </w:r>
          </w:p>
          <w:p w14:paraId="6C81D79A" w14:textId="715D416A" w:rsidR="009F2878" w:rsidRPr="00287CC8" w:rsidRDefault="009F2878" w:rsidP="00287CC8">
            <w:pPr>
              <w:widowControl w:val="0"/>
              <w:tabs>
                <w:tab w:val="left" w:pos="2610"/>
                <w:tab w:val="left" w:pos="8370"/>
              </w:tabs>
              <w:autoSpaceDE w:val="0"/>
              <w:autoSpaceDN w:val="0"/>
              <w:adjustRightInd w:val="0"/>
              <w:rPr>
                <w:b/>
                <w:bCs/>
                <w:color w:val="000000" w:themeColor="text1"/>
                <w:szCs w:val="22"/>
                <w:lang w:val="en-US"/>
              </w:rPr>
            </w:pPr>
            <w:r w:rsidRPr="00B84688">
              <w:rPr>
                <w:szCs w:val="22"/>
              </w:rPr>
              <w:t>AG090</w:t>
            </w:r>
            <w:r>
              <w:rPr>
                <w:szCs w:val="22"/>
              </w:rPr>
              <w:t>99</w:t>
            </w:r>
          </w:p>
        </w:tc>
        <w:tc>
          <w:tcPr>
            <w:tcW w:w="5240" w:type="dxa"/>
            <w:gridSpan w:val="17"/>
            <w:tcBorders>
              <w:top w:val="none" w:sz="0" w:space="0" w:color="auto"/>
              <w:bottom w:val="none" w:sz="0" w:space="0" w:color="auto"/>
            </w:tcBorders>
          </w:tcPr>
          <w:p w14:paraId="4C3912E6" w14:textId="3AD0C80A" w:rsidR="009F2878" w:rsidRPr="00104966" w:rsidRDefault="009F2878" w:rsidP="00104966">
            <w:pPr>
              <w:pStyle w:val="NormalWeb"/>
              <w:jc w:val="both"/>
              <w:cnfStyle w:val="000000100000" w:firstRow="0" w:lastRow="0" w:firstColumn="0" w:lastColumn="0" w:oddVBand="0" w:evenVBand="0" w:oddHBand="1" w:evenHBand="0" w:firstRowFirstColumn="0" w:firstRowLastColumn="0" w:lastRowFirstColumn="0" w:lastRowLastColumn="0"/>
              <w:rPr>
                <w:sz w:val="22"/>
                <w:szCs w:val="22"/>
                <w:lang w:val="es-AR"/>
              </w:rPr>
            </w:pPr>
            <w:r w:rsidRPr="00104966">
              <w:rPr>
                <w:sz w:val="22"/>
                <w:szCs w:val="22"/>
                <w:lang w:val="es-AR"/>
              </w:rPr>
              <w:t>Resolución: Seguimiento de la situación en Nicaragua (Aprobada en la primera sesión plenaria celebrada el 27 de junio de 2024)</w:t>
            </w:r>
          </w:p>
        </w:tc>
      </w:tr>
      <w:tr w:rsidR="009F2878" w:rsidRPr="00017091" w14:paraId="588DEE06"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6C376EAB" w14:textId="77777777" w:rsidR="009F2878" w:rsidRPr="00287CC8" w:rsidRDefault="009F2878" w:rsidP="00B13645">
            <w:pPr>
              <w:widowControl w:val="0"/>
              <w:tabs>
                <w:tab w:val="left" w:pos="2610"/>
                <w:tab w:val="left" w:pos="8370"/>
              </w:tabs>
              <w:autoSpaceDE w:val="0"/>
              <w:autoSpaceDN w:val="0"/>
              <w:adjustRightInd w:val="0"/>
              <w:rPr>
                <w:szCs w:val="22"/>
                <w:shd w:val="clear" w:color="auto" w:fill="FFFFFF"/>
                <w:lang w:val="es-AR"/>
              </w:rPr>
            </w:pPr>
          </w:p>
        </w:tc>
        <w:tc>
          <w:tcPr>
            <w:tcW w:w="1108" w:type="dxa"/>
            <w:gridSpan w:val="4"/>
          </w:tcPr>
          <w:p w14:paraId="259D8EAF" w14:textId="73824B93" w:rsidR="009F2878" w:rsidRPr="00287CC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54" w:history="1">
              <w:r w:rsidR="009F2878" w:rsidRPr="00287CC8">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28778D18" w14:textId="515BC25F" w:rsidR="009F2878" w:rsidRPr="00287CC8" w:rsidRDefault="003763F9" w:rsidP="00B13645">
            <w:pPr>
              <w:widowControl w:val="0"/>
              <w:tabs>
                <w:tab w:val="left" w:pos="2610"/>
                <w:tab w:val="left" w:pos="8370"/>
              </w:tabs>
              <w:autoSpaceDE w:val="0"/>
              <w:autoSpaceDN w:val="0"/>
              <w:adjustRightInd w:val="0"/>
              <w:rPr>
                <w:szCs w:val="22"/>
                <w:lang w:val="es-PE"/>
              </w:rPr>
            </w:pPr>
            <w:hyperlink r:id="rId155" w:history="1">
              <w:r w:rsidR="009F2878" w:rsidRPr="00287CC8">
                <w:rPr>
                  <w:rStyle w:val="Hyperlink"/>
                  <w:szCs w:val="22"/>
                  <w:lang w:val="es-ES"/>
                </w:rPr>
                <w:t>English</w:t>
              </w:r>
            </w:hyperlink>
          </w:p>
        </w:tc>
        <w:tc>
          <w:tcPr>
            <w:tcW w:w="1230" w:type="dxa"/>
            <w:gridSpan w:val="5"/>
          </w:tcPr>
          <w:p w14:paraId="0D6C8A11" w14:textId="2654B510" w:rsidR="009F2878" w:rsidRPr="00287CC8"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56" w:history="1">
              <w:proofErr w:type="spellStart"/>
              <w:r w:rsidR="009F2878" w:rsidRPr="00287CC8">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17F9786F" w14:textId="52480EC9" w:rsidR="009F2878" w:rsidRPr="00287CC8" w:rsidRDefault="003763F9" w:rsidP="00B13645">
            <w:pPr>
              <w:widowControl w:val="0"/>
              <w:tabs>
                <w:tab w:val="left" w:pos="2610"/>
                <w:tab w:val="left" w:pos="8370"/>
              </w:tabs>
              <w:autoSpaceDE w:val="0"/>
              <w:autoSpaceDN w:val="0"/>
              <w:adjustRightInd w:val="0"/>
              <w:rPr>
                <w:szCs w:val="22"/>
                <w:lang w:val="es-PE"/>
              </w:rPr>
            </w:pPr>
            <w:hyperlink r:id="rId157" w:history="1">
              <w:proofErr w:type="spellStart"/>
              <w:r w:rsidR="009F2878" w:rsidRPr="00287CC8">
                <w:rPr>
                  <w:rStyle w:val="Hyperlink"/>
                  <w:szCs w:val="22"/>
                  <w:lang w:val="es-ES"/>
                </w:rPr>
                <w:t>Português</w:t>
              </w:r>
              <w:proofErr w:type="spellEnd"/>
            </w:hyperlink>
          </w:p>
        </w:tc>
      </w:tr>
      <w:tr w:rsidR="009F2878" w:rsidRPr="003763F9" w14:paraId="1896F937"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40E81BCD" w14:textId="5310DF7E" w:rsidR="009F2878" w:rsidRPr="00B84688" w:rsidRDefault="009F2878" w:rsidP="005C4EDD">
            <w:pPr>
              <w:widowControl w:val="0"/>
              <w:tabs>
                <w:tab w:val="left" w:pos="2610"/>
                <w:tab w:val="left" w:pos="8370"/>
              </w:tabs>
              <w:autoSpaceDE w:val="0"/>
              <w:autoSpaceDN w:val="0"/>
              <w:adjustRightInd w:val="0"/>
              <w:rPr>
                <w:szCs w:val="22"/>
              </w:rPr>
            </w:pPr>
            <w:r w:rsidRPr="00B84688">
              <w:rPr>
                <w:szCs w:val="22"/>
                <w:shd w:val="clear" w:color="auto" w:fill="FFFFFF"/>
              </w:rPr>
              <w:t>AG/doc.58</w:t>
            </w:r>
            <w:r>
              <w:rPr>
                <w:szCs w:val="22"/>
                <w:shd w:val="clear" w:color="auto" w:fill="FFFFFF"/>
              </w:rPr>
              <w:t>62</w:t>
            </w:r>
            <w:r w:rsidRPr="00B84688">
              <w:rPr>
                <w:szCs w:val="22"/>
                <w:shd w:val="clear" w:color="auto" w:fill="FFFFFF"/>
              </w:rPr>
              <w:t>/24</w:t>
            </w:r>
          </w:p>
          <w:p w14:paraId="57F142C1" w14:textId="39693D8B" w:rsidR="009F2878" w:rsidRPr="002572FC" w:rsidRDefault="009F2878" w:rsidP="005C4EDD">
            <w:pPr>
              <w:widowControl w:val="0"/>
              <w:tabs>
                <w:tab w:val="left" w:pos="2610"/>
                <w:tab w:val="left" w:pos="8370"/>
              </w:tabs>
              <w:autoSpaceDE w:val="0"/>
              <w:autoSpaceDN w:val="0"/>
              <w:adjustRightInd w:val="0"/>
              <w:rPr>
                <w:color w:val="000000" w:themeColor="text1"/>
                <w:szCs w:val="22"/>
                <w:lang w:val="en-US"/>
              </w:rPr>
            </w:pPr>
            <w:r w:rsidRPr="00B84688">
              <w:rPr>
                <w:szCs w:val="22"/>
              </w:rPr>
              <w:t>AG0905</w:t>
            </w:r>
            <w:r>
              <w:rPr>
                <w:szCs w:val="22"/>
              </w:rPr>
              <w:t>9</w:t>
            </w:r>
          </w:p>
        </w:tc>
        <w:tc>
          <w:tcPr>
            <w:tcW w:w="5240" w:type="dxa"/>
            <w:gridSpan w:val="17"/>
            <w:tcBorders>
              <w:top w:val="none" w:sz="0" w:space="0" w:color="auto"/>
              <w:bottom w:val="none" w:sz="0" w:space="0" w:color="auto"/>
            </w:tcBorders>
          </w:tcPr>
          <w:p w14:paraId="5D9AD980" w14:textId="17838FE2" w:rsidR="009F2878" w:rsidRPr="005C4EDD" w:rsidRDefault="009F2878" w:rsidP="00287CC8">
            <w:pPr>
              <w:cnfStyle w:val="000000100000" w:firstRow="0" w:lastRow="0" w:firstColumn="0" w:lastColumn="0" w:oddVBand="0" w:evenVBand="0" w:oddHBand="1" w:evenHBand="0" w:firstRowFirstColumn="0" w:firstRowLastColumn="0" w:lastRowFirstColumn="0" w:lastRowLastColumn="0"/>
              <w:rPr>
                <w:lang w:val="fr-FR"/>
              </w:rPr>
            </w:pPr>
            <w:r w:rsidRPr="005C4EDD">
              <w:rPr>
                <w:lang w:val="fr-FR"/>
              </w:rPr>
              <w:t>Projet de résolution: La célébration de la semaine de la francophonie à l'OEA (Examiné par le Conseil permanent à sa séance ordinaire du 18 juin 2024, avec la recommandation qu'il soit acheminé à la Commission générale de l'Assemblée générale pour examen)</w:t>
            </w:r>
          </w:p>
        </w:tc>
      </w:tr>
      <w:tr w:rsidR="009F2878" w:rsidRPr="00017091" w14:paraId="560BDF67" w14:textId="77777777" w:rsidTr="00822A64">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72E3742A" w14:textId="77777777" w:rsidR="009F2878" w:rsidRPr="005C4EDD" w:rsidRDefault="009F2878" w:rsidP="00B13645">
            <w:pPr>
              <w:widowControl w:val="0"/>
              <w:tabs>
                <w:tab w:val="left" w:pos="2610"/>
                <w:tab w:val="left" w:pos="8370"/>
              </w:tabs>
              <w:autoSpaceDE w:val="0"/>
              <w:autoSpaceDN w:val="0"/>
              <w:adjustRightInd w:val="0"/>
              <w:rPr>
                <w:szCs w:val="22"/>
                <w:shd w:val="clear" w:color="auto" w:fill="FFFFFF"/>
                <w:lang w:val="fr-FR"/>
              </w:rPr>
            </w:pPr>
          </w:p>
        </w:tc>
        <w:tc>
          <w:tcPr>
            <w:tcW w:w="1108" w:type="dxa"/>
            <w:gridSpan w:val="4"/>
          </w:tcPr>
          <w:p w14:paraId="1AEC7083" w14:textId="43CA3158" w:rsidR="009F2878" w:rsidRPr="005C4EDD"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58" w:history="1">
              <w:r w:rsidR="009F2878" w:rsidRPr="005C4ED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7BA511CD" w14:textId="52CE23A2" w:rsidR="009F2878" w:rsidRPr="005C4EDD" w:rsidRDefault="003763F9" w:rsidP="00B13645">
            <w:pPr>
              <w:widowControl w:val="0"/>
              <w:tabs>
                <w:tab w:val="left" w:pos="2610"/>
                <w:tab w:val="left" w:pos="8370"/>
              </w:tabs>
              <w:autoSpaceDE w:val="0"/>
              <w:autoSpaceDN w:val="0"/>
              <w:adjustRightInd w:val="0"/>
              <w:rPr>
                <w:szCs w:val="22"/>
                <w:lang w:val="es-PE"/>
              </w:rPr>
            </w:pPr>
            <w:hyperlink r:id="rId159" w:history="1">
              <w:r w:rsidR="009F2878" w:rsidRPr="005C4EDD">
                <w:rPr>
                  <w:rStyle w:val="Hyperlink"/>
                  <w:szCs w:val="22"/>
                  <w:lang w:val="es-ES"/>
                </w:rPr>
                <w:t>English</w:t>
              </w:r>
            </w:hyperlink>
          </w:p>
        </w:tc>
        <w:tc>
          <w:tcPr>
            <w:tcW w:w="1230" w:type="dxa"/>
            <w:gridSpan w:val="5"/>
          </w:tcPr>
          <w:p w14:paraId="06A8D8DE" w14:textId="7F26DEC8" w:rsidR="009F2878" w:rsidRPr="005C4EDD" w:rsidRDefault="003763F9" w:rsidP="00B1364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60" w:history="1">
              <w:proofErr w:type="spellStart"/>
              <w:r w:rsidR="009F2878" w:rsidRPr="005C4EDD">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169465A3" w14:textId="735ED46A" w:rsidR="009F2878" w:rsidRPr="005C4EDD" w:rsidRDefault="003763F9" w:rsidP="00B13645">
            <w:pPr>
              <w:widowControl w:val="0"/>
              <w:tabs>
                <w:tab w:val="left" w:pos="2610"/>
                <w:tab w:val="left" w:pos="8370"/>
              </w:tabs>
              <w:autoSpaceDE w:val="0"/>
              <w:autoSpaceDN w:val="0"/>
              <w:adjustRightInd w:val="0"/>
              <w:rPr>
                <w:szCs w:val="22"/>
                <w:lang w:val="es-PE"/>
              </w:rPr>
            </w:pPr>
            <w:hyperlink r:id="rId161" w:history="1">
              <w:proofErr w:type="spellStart"/>
              <w:r w:rsidR="009F2878" w:rsidRPr="005C4EDD">
                <w:rPr>
                  <w:rStyle w:val="Hyperlink"/>
                  <w:szCs w:val="22"/>
                  <w:lang w:val="es-ES"/>
                </w:rPr>
                <w:t>Português</w:t>
              </w:r>
              <w:proofErr w:type="spellEnd"/>
            </w:hyperlink>
          </w:p>
        </w:tc>
      </w:tr>
      <w:tr w:rsidR="009F2878" w:rsidRPr="00911C34" w14:paraId="3CAAF12A"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3DEE3F0C" w14:textId="5509AAA3" w:rsidR="009F2878" w:rsidRPr="00B84688" w:rsidRDefault="009F2878" w:rsidP="005C4EDD">
            <w:pPr>
              <w:widowControl w:val="0"/>
              <w:tabs>
                <w:tab w:val="left" w:pos="2610"/>
                <w:tab w:val="left" w:pos="8370"/>
              </w:tabs>
              <w:autoSpaceDE w:val="0"/>
              <w:autoSpaceDN w:val="0"/>
              <w:adjustRightInd w:val="0"/>
              <w:rPr>
                <w:szCs w:val="22"/>
              </w:rPr>
            </w:pPr>
            <w:r w:rsidRPr="00B84688">
              <w:rPr>
                <w:szCs w:val="22"/>
                <w:shd w:val="clear" w:color="auto" w:fill="FFFFFF"/>
              </w:rPr>
              <w:t>AG/doc.58</w:t>
            </w:r>
            <w:r>
              <w:rPr>
                <w:szCs w:val="22"/>
                <w:shd w:val="clear" w:color="auto" w:fill="FFFFFF"/>
              </w:rPr>
              <w:t>63</w:t>
            </w:r>
            <w:r w:rsidRPr="00B84688">
              <w:rPr>
                <w:szCs w:val="22"/>
                <w:shd w:val="clear" w:color="auto" w:fill="FFFFFF"/>
              </w:rPr>
              <w:t>/24</w:t>
            </w:r>
          </w:p>
          <w:p w14:paraId="20864D4F" w14:textId="289266EC" w:rsidR="009F2878" w:rsidRPr="002572FC" w:rsidRDefault="009F2878" w:rsidP="005C4EDD">
            <w:pPr>
              <w:widowControl w:val="0"/>
              <w:tabs>
                <w:tab w:val="left" w:pos="2610"/>
                <w:tab w:val="left" w:pos="8370"/>
              </w:tabs>
              <w:autoSpaceDE w:val="0"/>
              <w:autoSpaceDN w:val="0"/>
              <w:adjustRightInd w:val="0"/>
              <w:rPr>
                <w:color w:val="000000" w:themeColor="text1"/>
                <w:szCs w:val="22"/>
                <w:lang w:val="en-US"/>
              </w:rPr>
            </w:pPr>
            <w:r w:rsidRPr="00B84688">
              <w:rPr>
                <w:szCs w:val="22"/>
              </w:rPr>
              <w:t>AG090</w:t>
            </w:r>
            <w:r>
              <w:rPr>
                <w:szCs w:val="22"/>
              </w:rPr>
              <w:t>60</w:t>
            </w:r>
          </w:p>
        </w:tc>
        <w:tc>
          <w:tcPr>
            <w:tcW w:w="5240" w:type="dxa"/>
            <w:gridSpan w:val="17"/>
            <w:tcBorders>
              <w:top w:val="none" w:sz="0" w:space="0" w:color="auto"/>
              <w:bottom w:val="none" w:sz="0" w:space="0" w:color="auto"/>
            </w:tcBorders>
          </w:tcPr>
          <w:p w14:paraId="5B508FD6" w14:textId="5725184A" w:rsidR="009F2878" w:rsidRPr="005C4EDD" w:rsidRDefault="009F2878" w:rsidP="005C4EDD">
            <w:pPr>
              <w:cnfStyle w:val="000000100000" w:firstRow="0" w:lastRow="0" w:firstColumn="0" w:lastColumn="0" w:oddVBand="0" w:evenVBand="0" w:oddHBand="1" w:evenHBand="0" w:firstRowFirstColumn="0" w:firstRowLastColumn="0" w:lastRowFirstColumn="0" w:lastRowLastColumn="0"/>
              <w:rPr>
                <w:lang w:val="es-AR"/>
              </w:rPr>
            </w:pPr>
            <w:r w:rsidRPr="005C4EDD">
              <w:rPr>
                <w:lang w:val="es-AR"/>
              </w:rPr>
              <w:t>Proyecto de resolución: Papel y parámetros de actuación de las personas que ejerzan la titularidad de la Secretaría General y de la Secretaría General Adjunta de la OEA (Acordado por el Consejo Permanente en la sesión ordinaria celebrada el 18 de junio de 2024 y remitido al Plenario de la Asamblea General para su consideración)</w:t>
            </w:r>
          </w:p>
        </w:tc>
      </w:tr>
      <w:tr w:rsidR="009F2878" w:rsidRPr="00017091" w14:paraId="08DEFB1B"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04F2ABBB" w14:textId="77777777" w:rsidR="009F2878" w:rsidRPr="005C4EDD" w:rsidRDefault="009F2878" w:rsidP="005C4EDD">
            <w:pPr>
              <w:widowControl w:val="0"/>
              <w:tabs>
                <w:tab w:val="left" w:pos="2610"/>
                <w:tab w:val="left" w:pos="8370"/>
              </w:tabs>
              <w:autoSpaceDE w:val="0"/>
              <w:autoSpaceDN w:val="0"/>
              <w:adjustRightInd w:val="0"/>
              <w:jc w:val="center"/>
              <w:rPr>
                <w:szCs w:val="22"/>
                <w:shd w:val="clear" w:color="auto" w:fill="FFFFFF"/>
                <w:lang w:val="es-AR"/>
              </w:rPr>
            </w:pPr>
          </w:p>
        </w:tc>
        <w:tc>
          <w:tcPr>
            <w:tcW w:w="1108" w:type="dxa"/>
            <w:gridSpan w:val="4"/>
          </w:tcPr>
          <w:p w14:paraId="6CB2E5BF" w14:textId="66A21052" w:rsidR="009F2878" w:rsidRPr="005C4EDD" w:rsidRDefault="003763F9" w:rsidP="005C4EDD">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Cs w:val="22"/>
                <w:lang w:val="es-PE"/>
              </w:rPr>
            </w:pPr>
            <w:hyperlink r:id="rId162" w:history="1">
              <w:r w:rsidR="009F2878" w:rsidRPr="005C4ED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2624AECC" w14:textId="1ADD4DA6" w:rsidR="009F2878" w:rsidRPr="005C4EDD" w:rsidRDefault="003763F9" w:rsidP="005C4EDD">
            <w:pPr>
              <w:widowControl w:val="0"/>
              <w:tabs>
                <w:tab w:val="left" w:pos="2610"/>
                <w:tab w:val="left" w:pos="8370"/>
              </w:tabs>
              <w:autoSpaceDE w:val="0"/>
              <w:autoSpaceDN w:val="0"/>
              <w:adjustRightInd w:val="0"/>
              <w:jc w:val="center"/>
              <w:rPr>
                <w:szCs w:val="22"/>
                <w:lang w:val="es-PE"/>
              </w:rPr>
            </w:pPr>
            <w:hyperlink r:id="rId163" w:history="1">
              <w:r w:rsidR="009F2878" w:rsidRPr="005C4EDD">
                <w:rPr>
                  <w:rStyle w:val="Hyperlink"/>
                  <w:szCs w:val="22"/>
                  <w:lang w:val="es-ES"/>
                </w:rPr>
                <w:t>English</w:t>
              </w:r>
            </w:hyperlink>
          </w:p>
        </w:tc>
        <w:tc>
          <w:tcPr>
            <w:tcW w:w="1230" w:type="dxa"/>
            <w:gridSpan w:val="5"/>
          </w:tcPr>
          <w:p w14:paraId="68529CDA" w14:textId="7B5C83E9" w:rsidR="009F2878" w:rsidRPr="005C4EDD" w:rsidRDefault="003763F9" w:rsidP="005C4EDD">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Cs w:val="22"/>
                <w:lang w:val="es-PE"/>
              </w:rPr>
            </w:pPr>
            <w:hyperlink r:id="rId164" w:history="1">
              <w:proofErr w:type="spellStart"/>
              <w:r w:rsidR="009F2878" w:rsidRPr="005C4EDD">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12924BFF" w14:textId="77777777" w:rsidR="009F2878" w:rsidRDefault="003763F9" w:rsidP="005C4EDD">
            <w:pPr>
              <w:widowControl w:val="0"/>
              <w:tabs>
                <w:tab w:val="left" w:pos="2610"/>
                <w:tab w:val="left" w:pos="8370"/>
              </w:tabs>
              <w:autoSpaceDE w:val="0"/>
              <w:autoSpaceDN w:val="0"/>
              <w:adjustRightInd w:val="0"/>
              <w:jc w:val="center"/>
              <w:rPr>
                <w:rStyle w:val="Hyperlink"/>
                <w:szCs w:val="22"/>
                <w:lang w:val="es-ES"/>
              </w:rPr>
            </w:pPr>
            <w:hyperlink r:id="rId165" w:history="1">
              <w:proofErr w:type="spellStart"/>
              <w:r w:rsidR="009F2878" w:rsidRPr="005C4EDD">
                <w:rPr>
                  <w:rStyle w:val="Hyperlink"/>
                  <w:szCs w:val="22"/>
                  <w:lang w:val="es-ES"/>
                </w:rPr>
                <w:t>Português</w:t>
              </w:r>
              <w:proofErr w:type="spellEnd"/>
            </w:hyperlink>
          </w:p>
          <w:p w14:paraId="445841BE" w14:textId="5D07C40E" w:rsidR="009F2878" w:rsidRPr="005C4EDD" w:rsidRDefault="009F2878" w:rsidP="005C4EDD">
            <w:pPr>
              <w:widowControl w:val="0"/>
              <w:tabs>
                <w:tab w:val="left" w:pos="2610"/>
                <w:tab w:val="left" w:pos="8370"/>
              </w:tabs>
              <w:autoSpaceDE w:val="0"/>
              <w:autoSpaceDN w:val="0"/>
              <w:adjustRightInd w:val="0"/>
              <w:jc w:val="center"/>
              <w:rPr>
                <w:szCs w:val="22"/>
                <w:lang w:val="es-PE"/>
              </w:rPr>
            </w:pPr>
          </w:p>
        </w:tc>
      </w:tr>
      <w:tr w:rsidR="009F2878" w:rsidRPr="00911C34" w14:paraId="43C8B7A1" w14:textId="77777777" w:rsidTr="00822A64">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728542BC" w14:textId="15319B22" w:rsidR="009F2878" w:rsidRPr="00B84688" w:rsidRDefault="009F2878" w:rsidP="00F0721B">
            <w:pPr>
              <w:widowControl w:val="0"/>
              <w:tabs>
                <w:tab w:val="left" w:pos="2610"/>
                <w:tab w:val="left" w:pos="8370"/>
              </w:tabs>
              <w:autoSpaceDE w:val="0"/>
              <w:autoSpaceDN w:val="0"/>
              <w:adjustRightInd w:val="0"/>
              <w:rPr>
                <w:szCs w:val="22"/>
              </w:rPr>
            </w:pPr>
            <w:r w:rsidRPr="00B84688">
              <w:rPr>
                <w:szCs w:val="22"/>
                <w:shd w:val="clear" w:color="auto" w:fill="FFFFFF"/>
              </w:rPr>
              <w:t>AG/doc.58</w:t>
            </w:r>
            <w:r>
              <w:rPr>
                <w:szCs w:val="22"/>
                <w:shd w:val="clear" w:color="auto" w:fill="FFFFFF"/>
              </w:rPr>
              <w:t>64</w:t>
            </w:r>
            <w:r w:rsidRPr="00B84688">
              <w:rPr>
                <w:szCs w:val="22"/>
                <w:shd w:val="clear" w:color="auto" w:fill="FFFFFF"/>
              </w:rPr>
              <w:t>/24</w:t>
            </w:r>
            <w:r w:rsidR="0090274B">
              <w:rPr>
                <w:szCs w:val="22"/>
                <w:shd w:val="clear" w:color="auto" w:fill="FFFFFF"/>
              </w:rPr>
              <w:t xml:space="preserve"> </w:t>
            </w:r>
            <w:proofErr w:type="spellStart"/>
            <w:r w:rsidR="0090274B">
              <w:rPr>
                <w:szCs w:val="22"/>
                <w:shd w:val="clear" w:color="auto" w:fill="FFFFFF"/>
              </w:rPr>
              <w:t>rev.</w:t>
            </w:r>
            <w:proofErr w:type="spellEnd"/>
            <w:r w:rsidR="0090274B">
              <w:rPr>
                <w:szCs w:val="22"/>
                <w:shd w:val="clear" w:color="auto" w:fill="FFFFFF"/>
              </w:rPr>
              <w:t xml:space="preserve"> 1</w:t>
            </w:r>
          </w:p>
          <w:p w14:paraId="7D5E20CD" w14:textId="30C3A4A3" w:rsidR="009F2878" w:rsidRPr="002572FC" w:rsidRDefault="009F2878" w:rsidP="00F0721B">
            <w:pPr>
              <w:widowControl w:val="0"/>
              <w:tabs>
                <w:tab w:val="left" w:pos="2610"/>
                <w:tab w:val="left" w:pos="8370"/>
              </w:tabs>
              <w:autoSpaceDE w:val="0"/>
              <w:autoSpaceDN w:val="0"/>
              <w:adjustRightInd w:val="0"/>
              <w:rPr>
                <w:color w:val="000000" w:themeColor="text1"/>
                <w:szCs w:val="22"/>
                <w:lang w:val="en-US"/>
              </w:rPr>
            </w:pPr>
            <w:r w:rsidRPr="00B84688">
              <w:rPr>
                <w:szCs w:val="22"/>
              </w:rPr>
              <w:t>AG09</w:t>
            </w:r>
            <w:r w:rsidR="0090274B">
              <w:rPr>
                <w:szCs w:val="22"/>
              </w:rPr>
              <w:t>141</w:t>
            </w:r>
          </w:p>
        </w:tc>
        <w:tc>
          <w:tcPr>
            <w:tcW w:w="5240" w:type="dxa"/>
            <w:gridSpan w:val="17"/>
            <w:tcBorders>
              <w:top w:val="none" w:sz="0" w:space="0" w:color="auto"/>
              <w:bottom w:val="none" w:sz="0" w:space="0" w:color="auto"/>
            </w:tcBorders>
          </w:tcPr>
          <w:p w14:paraId="1F1D5814" w14:textId="21DAAF09" w:rsidR="009F2878" w:rsidRPr="009F2878" w:rsidRDefault="009F2878" w:rsidP="0033487F">
            <w:pPr>
              <w:pStyle w:val="NormalWeb"/>
              <w:cnfStyle w:val="000000100000" w:firstRow="0" w:lastRow="0" w:firstColumn="0" w:lastColumn="0" w:oddVBand="0" w:evenVBand="0" w:oddHBand="1" w:evenHBand="0" w:firstRowFirstColumn="0" w:firstRowLastColumn="0" w:lastRowFirstColumn="0" w:lastRowLastColumn="0"/>
              <w:rPr>
                <w:sz w:val="22"/>
                <w:szCs w:val="22"/>
                <w:lang w:val="es-AR"/>
              </w:rPr>
            </w:pPr>
            <w:r w:rsidRPr="009F2878">
              <w:rPr>
                <w:sz w:val="22"/>
                <w:szCs w:val="22"/>
                <w:lang w:val="es-AR"/>
              </w:rPr>
              <w:t xml:space="preserve">LISTA DE PARTICIPANTES / LIST OF PARTICIPANTS (Versión provisional / Provisional </w:t>
            </w:r>
            <w:proofErr w:type="spellStart"/>
            <w:r w:rsidRPr="009F2878">
              <w:rPr>
                <w:sz w:val="22"/>
                <w:szCs w:val="22"/>
                <w:lang w:val="es-AR"/>
              </w:rPr>
              <w:t>Version</w:t>
            </w:r>
            <w:proofErr w:type="spellEnd"/>
            <w:r w:rsidRPr="009F2878">
              <w:rPr>
                <w:sz w:val="22"/>
                <w:szCs w:val="22"/>
                <w:lang w:val="es-AR"/>
              </w:rPr>
              <w:t xml:space="preserve">) </w:t>
            </w:r>
          </w:p>
        </w:tc>
      </w:tr>
      <w:tr w:rsidR="009F2878" w:rsidRPr="00017091" w14:paraId="119EFFD8" w14:textId="77777777" w:rsidTr="00822A64">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06397675" w14:textId="77777777" w:rsidR="009F2878" w:rsidRPr="005C4EDD" w:rsidRDefault="009F2878" w:rsidP="00F0721B">
            <w:pPr>
              <w:widowControl w:val="0"/>
              <w:tabs>
                <w:tab w:val="left" w:pos="2610"/>
                <w:tab w:val="left" w:pos="8370"/>
              </w:tabs>
              <w:autoSpaceDE w:val="0"/>
              <w:autoSpaceDN w:val="0"/>
              <w:adjustRightInd w:val="0"/>
              <w:jc w:val="center"/>
              <w:rPr>
                <w:szCs w:val="22"/>
                <w:shd w:val="clear" w:color="auto" w:fill="FFFFFF"/>
                <w:lang w:val="es-AR"/>
              </w:rPr>
            </w:pPr>
          </w:p>
        </w:tc>
        <w:tc>
          <w:tcPr>
            <w:tcW w:w="5240" w:type="dxa"/>
            <w:gridSpan w:val="17"/>
          </w:tcPr>
          <w:p w14:paraId="23CD2F5E" w14:textId="4A0061E2" w:rsidR="009F2878" w:rsidRPr="005C4EDD" w:rsidRDefault="003763F9" w:rsidP="00F0721B">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Cs w:val="22"/>
                <w:lang w:val="es-PE"/>
              </w:rPr>
            </w:pPr>
            <w:hyperlink r:id="rId166" w:history="1">
              <w:r w:rsidR="009F2878" w:rsidRPr="0033487F">
                <w:rPr>
                  <w:rStyle w:val="Hyperlink"/>
                  <w:szCs w:val="22"/>
                  <w:lang w:val="es-PE"/>
                </w:rPr>
                <w:t>Textual</w:t>
              </w:r>
            </w:hyperlink>
          </w:p>
        </w:tc>
      </w:tr>
      <w:tr w:rsidR="009F2878" w:rsidRPr="00911C34" w14:paraId="58D322E9" w14:textId="77777777" w:rsidTr="00937CCA">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58E3D921" w14:textId="109761C0" w:rsidR="009F2878" w:rsidRPr="00B84688" w:rsidRDefault="009F2878" w:rsidP="00B13645">
            <w:pPr>
              <w:widowControl w:val="0"/>
              <w:tabs>
                <w:tab w:val="left" w:pos="2610"/>
                <w:tab w:val="left" w:pos="8370"/>
              </w:tabs>
              <w:autoSpaceDE w:val="0"/>
              <w:autoSpaceDN w:val="0"/>
              <w:adjustRightInd w:val="0"/>
              <w:rPr>
                <w:szCs w:val="22"/>
              </w:rPr>
            </w:pPr>
            <w:r w:rsidRPr="00B84688">
              <w:rPr>
                <w:szCs w:val="22"/>
                <w:shd w:val="clear" w:color="auto" w:fill="FFFFFF"/>
              </w:rPr>
              <w:t>AG/doc.58</w:t>
            </w:r>
            <w:r>
              <w:rPr>
                <w:szCs w:val="22"/>
                <w:shd w:val="clear" w:color="auto" w:fill="FFFFFF"/>
              </w:rPr>
              <w:t>65</w:t>
            </w:r>
            <w:r w:rsidRPr="00B84688">
              <w:rPr>
                <w:szCs w:val="22"/>
                <w:shd w:val="clear" w:color="auto" w:fill="FFFFFF"/>
              </w:rPr>
              <w:t>/24</w:t>
            </w:r>
          </w:p>
          <w:p w14:paraId="380DB030" w14:textId="47EE13C1" w:rsidR="009F2878" w:rsidRPr="002572FC" w:rsidRDefault="009F2878" w:rsidP="00B13645">
            <w:pPr>
              <w:widowControl w:val="0"/>
              <w:tabs>
                <w:tab w:val="left" w:pos="2610"/>
                <w:tab w:val="left" w:pos="8370"/>
              </w:tabs>
              <w:autoSpaceDE w:val="0"/>
              <w:autoSpaceDN w:val="0"/>
              <w:adjustRightInd w:val="0"/>
              <w:rPr>
                <w:color w:val="000000" w:themeColor="text1"/>
                <w:szCs w:val="22"/>
                <w:lang w:val="en-US"/>
              </w:rPr>
            </w:pPr>
            <w:r w:rsidRPr="00B84688">
              <w:rPr>
                <w:szCs w:val="22"/>
              </w:rPr>
              <w:t>AG090</w:t>
            </w:r>
            <w:r>
              <w:rPr>
                <w:szCs w:val="22"/>
              </w:rPr>
              <w:t>68</w:t>
            </w:r>
          </w:p>
        </w:tc>
        <w:tc>
          <w:tcPr>
            <w:tcW w:w="5240" w:type="dxa"/>
            <w:gridSpan w:val="17"/>
            <w:tcBorders>
              <w:top w:val="none" w:sz="0" w:space="0" w:color="auto"/>
              <w:bottom w:val="none" w:sz="0" w:space="0" w:color="auto"/>
            </w:tcBorders>
          </w:tcPr>
          <w:p w14:paraId="002CFC2E" w14:textId="38E573E0" w:rsidR="009F2878" w:rsidRPr="005C4EDD" w:rsidRDefault="009F2878" w:rsidP="00B13645">
            <w:pPr>
              <w:cnfStyle w:val="000000100000" w:firstRow="0" w:lastRow="0" w:firstColumn="0" w:lastColumn="0" w:oddVBand="0" w:evenVBand="0" w:oddHBand="1" w:evenHBand="0" w:firstRowFirstColumn="0" w:firstRowLastColumn="0" w:lastRowFirstColumn="0" w:lastRowLastColumn="0"/>
              <w:rPr>
                <w:lang w:val="es-AR"/>
              </w:rPr>
            </w:pPr>
            <w:r w:rsidRPr="0026273B">
              <w:rPr>
                <w:lang w:val="es-AR"/>
              </w:rPr>
              <w:t xml:space="preserve">Nota de la Misión Permanente de Colombia mediante la cual retira el ofrecimiento del Gobierno de la República </w:t>
            </w:r>
            <w:r w:rsidRPr="0026273B">
              <w:rPr>
                <w:lang w:val="es-AR"/>
              </w:rPr>
              <w:lastRenderedPageBreak/>
              <w:t>de Colombia para ser la sede del quincuagésimo quinto período ordinario de sesiones de la Asamblea General de la Organización de los Estados Americanos en 2025</w:t>
            </w:r>
          </w:p>
        </w:tc>
      </w:tr>
      <w:tr w:rsidR="009F2878" w:rsidRPr="00017091" w14:paraId="6417878E"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36EF394F" w14:textId="77777777" w:rsidR="009F2878" w:rsidRPr="005C4EDD" w:rsidRDefault="009F2878" w:rsidP="00B13645">
            <w:pPr>
              <w:widowControl w:val="0"/>
              <w:tabs>
                <w:tab w:val="left" w:pos="2610"/>
                <w:tab w:val="left" w:pos="8370"/>
              </w:tabs>
              <w:autoSpaceDE w:val="0"/>
              <w:autoSpaceDN w:val="0"/>
              <w:adjustRightInd w:val="0"/>
              <w:jc w:val="center"/>
              <w:rPr>
                <w:szCs w:val="22"/>
                <w:shd w:val="clear" w:color="auto" w:fill="FFFFFF"/>
                <w:lang w:val="es-AR"/>
              </w:rPr>
            </w:pPr>
          </w:p>
        </w:tc>
        <w:tc>
          <w:tcPr>
            <w:tcW w:w="1108" w:type="dxa"/>
            <w:gridSpan w:val="4"/>
          </w:tcPr>
          <w:p w14:paraId="12766CCF" w14:textId="14A78B3B" w:rsidR="009F2878" w:rsidRPr="005C4EDD" w:rsidRDefault="003763F9" w:rsidP="00B13645">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Cs w:val="22"/>
                <w:lang w:val="es-PE"/>
              </w:rPr>
            </w:pPr>
            <w:hyperlink r:id="rId167" w:history="1">
              <w:r w:rsidR="009F2878" w:rsidRPr="005C4ED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64390442" w14:textId="2EAC0ABE" w:rsidR="009F2878" w:rsidRPr="005C4EDD" w:rsidRDefault="003763F9" w:rsidP="00B13645">
            <w:pPr>
              <w:widowControl w:val="0"/>
              <w:tabs>
                <w:tab w:val="left" w:pos="2610"/>
                <w:tab w:val="left" w:pos="8370"/>
              </w:tabs>
              <w:autoSpaceDE w:val="0"/>
              <w:autoSpaceDN w:val="0"/>
              <w:adjustRightInd w:val="0"/>
              <w:jc w:val="center"/>
              <w:rPr>
                <w:szCs w:val="22"/>
                <w:lang w:val="es-PE"/>
              </w:rPr>
            </w:pPr>
            <w:hyperlink r:id="rId168" w:history="1">
              <w:r w:rsidR="009F2878" w:rsidRPr="005C4EDD">
                <w:rPr>
                  <w:rStyle w:val="Hyperlink"/>
                  <w:szCs w:val="22"/>
                  <w:lang w:val="es-ES"/>
                </w:rPr>
                <w:t>English</w:t>
              </w:r>
            </w:hyperlink>
          </w:p>
        </w:tc>
        <w:tc>
          <w:tcPr>
            <w:tcW w:w="1230" w:type="dxa"/>
            <w:gridSpan w:val="5"/>
          </w:tcPr>
          <w:p w14:paraId="7A65479E" w14:textId="29C74432" w:rsidR="009F2878" w:rsidRPr="005C4EDD" w:rsidRDefault="003763F9" w:rsidP="00B13645">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Cs w:val="22"/>
                <w:lang w:val="es-PE"/>
              </w:rPr>
            </w:pPr>
            <w:hyperlink r:id="rId169" w:history="1">
              <w:proofErr w:type="spellStart"/>
              <w:r w:rsidR="009F2878" w:rsidRPr="005C4EDD">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1A796AF7" w14:textId="11A5F5B9" w:rsidR="009F2878" w:rsidRDefault="003763F9" w:rsidP="00B13645">
            <w:pPr>
              <w:widowControl w:val="0"/>
              <w:tabs>
                <w:tab w:val="left" w:pos="2610"/>
                <w:tab w:val="left" w:pos="8370"/>
              </w:tabs>
              <w:autoSpaceDE w:val="0"/>
              <w:autoSpaceDN w:val="0"/>
              <w:adjustRightInd w:val="0"/>
              <w:jc w:val="center"/>
              <w:rPr>
                <w:rStyle w:val="Hyperlink"/>
                <w:szCs w:val="22"/>
                <w:lang w:val="es-ES"/>
              </w:rPr>
            </w:pPr>
            <w:hyperlink r:id="rId170" w:history="1">
              <w:proofErr w:type="spellStart"/>
              <w:r w:rsidR="009F2878" w:rsidRPr="005C4EDD">
                <w:rPr>
                  <w:rStyle w:val="Hyperlink"/>
                  <w:szCs w:val="22"/>
                  <w:lang w:val="es-ES"/>
                </w:rPr>
                <w:t>Português</w:t>
              </w:r>
              <w:proofErr w:type="spellEnd"/>
            </w:hyperlink>
          </w:p>
          <w:p w14:paraId="3F09553B" w14:textId="77777777" w:rsidR="009F2878" w:rsidRPr="005C4EDD" w:rsidRDefault="009F2878" w:rsidP="00B13645">
            <w:pPr>
              <w:widowControl w:val="0"/>
              <w:tabs>
                <w:tab w:val="left" w:pos="2610"/>
                <w:tab w:val="left" w:pos="8370"/>
              </w:tabs>
              <w:autoSpaceDE w:val="0"/>
              <w:autoSpaceDN w:val="0"/>
              <w:adjustRightInd w:val="0"/>
              <w:jc w:val="center"/>
              <w:rPr>
                <w:szCs w:val="22"/>
                <w:lang w:val="es-PE"/>
              </w:rPr>
            </w:pPr>
          </w:p>
        </w:tc>
      </w:tr>
      <w:tr w:rsidR="009F2878" w:rsidRPr="003763F9" w14:paraId="2E8F0E50" w14:textId="77777777" w:rsidTr="00937CCA">
        <w:trPr>
          <w:cnfStyle w:val="000000100000" w:firstRow="0" w:lastRow="0" w:firstColumn="0" w:lastColumn="0" w:oddVBand="0" w:evenVBand="0" w:oddHBand="1" w:evenHBand="0" w:firstRowFirstColumn="0" w:firstRowLastColumn="0" w:lastRowFirstColumn="0" w:lastRowLastColumn="0"/>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4072FAE5" w14:textId="712808E6" w:rsidR="009F2878" w:rsidRPr="00B84688" w:rsidRDefault="009F2878" w:rsidP="0026273B">
            <w:pPr>
              <w:widowControl w:val="0"/>
              <w:tabs>
                <w:tab w:val="left" w:pos="2610"/>
                <w:tab w:val="left" w:pos="8370"/>
              </w:tabs>
              <w:autoSpaceDE w:val="0"/>
              <w:autoSpaceDN w:val="0"/>
              <w:adjustRightInd w:val="0"/>
              <w:rPr>
                <w:szCs w:val="22"/>
              </w:rPr>
            </w:pPr>
            <w:r w:rsidRPr="00B84688">
              <w:rPr>
                <w:szCs w:val="22"/>
                <w:shd w:val="clear" w:color="auto" w:fill="FFFFFF"/>
              </w:rPr>
              <w:t>AG/doc.58</w:t>
            </w:r>
            <w:r>
              <w:rPr>
                <w:szCs w:val="22"/>
                <w:shd w:val="clear" w:color="auto" w:fill="FFFFFF"/>
              </w:rPr>
              <w:t>66</w:t>
            </w:r>
            <w:r w:rsidRPr="00B84688">
              <w:rPr>
                <w:szCs w:val="22"/>
                <w:shd w:val="clear" w:color="auto" w:fill="FFFFFF"/>
              </w:rPr>
              <w:t>/24</w:t>
            </w:r>
          </w:p>
          <w:p w14:paraId="778B428D" w14:textId="2137EBC4" w:rsidR="009F2878" w:rsidRPr="005C4EDD" w:rsidRDefault="009F2878" w:rsidP="0026273B">
            <w:pPr>
              <w:widowControl w:val="0"/>
              <w:tabs>
                <w:tab w:val="left" w:pos="2610"/>
                <w:tab w:val="left" w:pos="8370"/>
              </w:tabs>
              <w:autoSpaceDE w:val="0"/>
              <w:autoSpaceDN w:val="0"/>
              <w:adjustRightInd w:val="0"/>
              <w:rPr>
                <w:szCs w:val="22"/>
                <w:shd w:val="clear" w:color="auto" w:fill="FFFFFF"/>
                <w:lang w:val="es-AR"/>
              </w:rPr>
            </w:pPr>
            <w:r w:rsidRPr="00B84688">
              <w:rPr>
                <w:szCs w:val="22"/>
              </w:rPr>
              <w:t>AG090</w:t>
            </w:r>
            <w:r>
              <w:rPr>
                <w:szCs w:val="22"/>
              </w:rPr>
              <w:t>71</w:t>
            </w:r>
          </w:p>
        </w:tc>
        <w:tc>
          <w:tcPr>
            <w:tcW w:w="5240" w:type="dxa"/>
            <w:gridSpan w:val="17"/>
            <w:tcBorders>
              <w:top w:val="none" w:sz="0" w:space="0" w:color="auto"/>
              <w:bottom w:val="none" w:sz="0" w:space="0" w:color="auto"/>
            </w:tcBorders>
          </w:tcPr>
          <w:p w14:paraId="63D99DFE" w14:textId="1DA8FE98" w:rsidR="009F2878" w:rsidRPr="0026273B" w:rsidRDefault="009F2878" w:rsidP="0026273B">
            <w:pPr>
              <w:cnfStyle w:val="000000100000" w:firstRow="0" w:lastRow="0" w:firstColumn="0" w:lastColumn="0" w:oddVBand="0" w:evenVBand="0" w:oddHBand="1" w:evenHBand="0" w:firstRowFirstColumn="0" w:firstRowLastColumn="0" w:lastRowFirstColumn="0" w:lastRowLastColumn="0"/>
              <w:rPr>
                <w:lang w:val="en-US"/>
              </w:rPr>
            </w:pPr>
            <w:r w:rsidRPr="0026273B">
              <w:rPr>
                <w:lang w:val="en-US"/>
              </w:rPr>
              <w:t>Report of the Preparatory Committee to the General Assembly at its Fifty-Fourth Regular Session</w:t>
            </w:r>
          </w:p>
        </w:tc>
      </w:tr>
      <w:tr w:rsidR="0090274B" w:rsidRPr="0026273B" w14:paraId="09E12F7F" w14:textId="77777777" w:rsidTr="00937CCA">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4DCDCE25" w14:textId="77777777" w:rsidR="0090274B" w:rsidRPr="0026273B" w:rsidRDefault="0090274B" w:rsidP="0090274B">
            <w:pPr>
              <w:widowControl w:val="0"/>
              <w:tabs>
                <w:tab w:val="left" w:pos="2610"/>
                <w:tab w:val="left" w:pos="8370"/>
              </w:tabs>
              <w:autoSpaceDE w:val="0"/>
              <w:autoSpaceDN w:val="0"/>
              <w:adjustRightInd w:val="0"/>
              <w:jc w:val="center"/>
              <w:rPr>
                <w:szCs w:val="22"/>
                <w:shd w:val="clear" w:color="auto" w:fill="FFFFFF"/>
                <w:lang w:val="en-US"/>
              </w:rPr>
            </w:pPr>
          </w:p>
        </w:tc>
        <w:tc>
          <w:tcPr>
            <w:tcW w:w="1108" w:type="dxa"/>
            <w:gridSpan w:val="4"/>
          </w:tcPr>
          <w:p w14:paraId="6B6A44DE" w14:textId="208B7C0C" w:rsidR="0090274B" w:rsidRPr="0026273B" w:rsidRDefault="003763F9" w:rsidP="0090274B">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lang w:val="en-US"/>
              </w:rPr>
            </w:pPr>
            <w:hyperlink r:id="rId171" w:history="1">
              <w:r w:rsidR="0090274B" w:rsidRPr="005C4ED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66E0FA46" w14:textId="77A3E299" w:rsidR="0090274B" w:rsidRPr="0026273B" w:rsidRDefault="003763F9" w:rsidP="0090274B">
            <w:pPr>
              <w:widowControl w:val="0"/>
              <w:tabs>
                <w:tab w:val="left" w:pos="2610"/>
                <w:tab w:val="left" w:pos="8370"/>
              </w:tabs>
              <w:autoSpaceDE w:val="0"/>
              <w:autoSpaceDN w:val="0"/>
              <w:adjustRightInd w:val="0"/>
              <w:jc w:val="center"/>
              <w:rPr>
                <w:lang w:val="en-US"/>
              </w:rPr>
            </w:pPr>
            <w:hyperlink r:id="rId172" w:history="1">
              <w:r w:rsidR="0090274B" w:rsidRPr="005C4EDD">
                <w:rPr>
                  <w:rStyle w:val="Hyperlink"/>
                  <w:szCs w:val="22"/>
                  <w:lang w:val="es-ES"/>
                </w:rPr>
                <w:t>English</w:t>
              </w:r>
            </w:hyperlink>
          </w:p>
        </w:tc>
        <w:tc>
          <w:tcPr>
            <w:tcW w:w="1230" w:type="dxa"/>
            <w:gridSpan w:val="5"/>
          </w:tcPr>
          <w:p w14:paraId="5FEE328F" w14:textId="473BAD4F" w:rsidR="0090274B" w:rsidRPr="0026273B" w:rsidRDefault="003763F9" w:rsidP="0090274B">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lang w:val="en-US"/>
              </w:rPr>
            </w:pPr>
            <w:hyperlink r:id="rId173" w:history="1">
              <w:proofErr w:type="spellStart"/>
              <w:r w:rsidR="0090274B" w:rsidRPr="005C4EDD">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62D50B85" w14:textId="3F832B6B" w:rsidR="0090274B" w:rsidRDefault="003763F9" w:rsidP="0090274B">
            <w:pPr>
              <w:widowControl w:val="0"/>
              <w:tabs>
                <w:tab w:val="left" w:pos="2610"/>
                <w:tab w:val="left" w:pos="8370"/>
              </w:tabs>
              <w:autoSpaceDE w:val="0"/>
              <w:autoSpaceDN w:val="0"/>
              <w:adjustRightInd w:val="0"/>
              <w:jc w:val="center"/>
              <w:rPr>
                <w:rStyle w:val="Hyperlink"/>
                <w:szCs w:val="22"/>
                <w:lang w:val="es-ES"/>
              </w:rPr>
            </w:pPr>
            <w:hyperlink r:id="rId174" w:history="1">
              <w:proofErr w:type="spellStart"/>
              <w:r w:rsidR="0090274B" w:rsidRPr="005C4EDD">
                <w:rPr>
                  <w:rStyle w:val="Hyperlink"/>
                  <w:szCs w:val="22"/>
                  <w:lang w:val="es-ES"/>
                </w:rPr>
                <w:t>Português</w:t>
              </w:r>
              <w:proofErr w:type="spellEnd"/>
            </w:hyperlink>
          </w:p>
          <w:p w14:paraId="50167DB4" w14:textId="77777777" w:rsidR="0090274B" w:rsidRPr="0026273B" w:rsidRDefault="0090274B" w:rsidP="0090274B">
            <w:pPr>
              <w:widowControl w:val="0"/>
              <w:tabs>
                <w:tab w:val="left" w:pos="2610"/>
                <w:tab w:val="left" w:pos="8370"/>
              </w:tabs>
              <w:autoSpaceDE w:val="0"/>
              <w:autoSpaceDN w:val="0"/>
              <w:adjustRightInd w:val="0"/>
              <w:jc w:val="center"/>
              <w:rPr>
                <w:lang w:val="en-US"/>
              </w:rPr>
            </w:pPr>
          </w:p>
        </w:tc>
      </w:tr>
      <w:tr w:rsidR="009F2878" w:rsidRPr="00104966" w14:paraId="3B52DD5D" w14:textId="77777777" w:rsidTr="00822A64">
        <w:trPr>
          <w:cnfStyle w:val="000000100000" w:firstRow="0" w:lastRow="0" w:firstColumn="0" w:lastColumn="0" w:oddVBand="0" w:evenVBand="0" w:oddHBand="1" w:evenHBand="0" w:firstRowFirstColumn="0" w:firstRowLastColumn="0" w:lastRowFirstColumn="0" w:lastRowLastColumn="0"/>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371AD85E" w14:textId="2ECE4943" w:rsidR="009F2878" w:rsidRPr="00104966" w:rsidRDefault="009F2878" w:rsidP="0090274B">
            <w:pPr>
              <w:widowControl w:val="0"/>
              <w:tabs>
                <w:tab w:val="left" w:pos="2610"/>
                <w:tab w:val="left" w:pos="8370"/>
              </w:tabs>
              <w:autoSpaceDE w:val="0"/>
              <w:autoSpaceDN w:val="0"/>
              <w:adjustRightInd w:val="0"/>
              <w:jc w:val="left"/>
              <w:rPr>
                <w:szCs w:val="22"/>
                <w:shd w:val="clear" w:color="auto" w:fill="FFFFFF"/>
                <w:lang w:val="en-US"/>
              </w:rPr>
            </w:pPr>
            <w:r w:rsidRPr="00104966">
              <w:rPr>
                <w:szCs w:val="22"/>
                <w:lang w:val="es-AR"/>
              </w:rPr>
              <w:t xml:space="preserve">AG/doc. 5867/24 </w:t>
            </w:r>
            <w:proofErr w:type="spellStart"/>
            <w:r w:rsidRPr="00104966">
              <w:rPr>
                <w:szCs w:val="22"/>
                <w:lang w:val="es-AR"/>
              </w:rPr>
              <w:t>rev.</w:t>
            </w:r>
            <w:proofErr w:type="spellEnd"/>
            <w:r w:rsidR="0090274B">
              <w:rPr>
                <w:szCs w:val="22"/>
                <w:lang w:val="es-AR"/>
              </w:rPr>
              <w:t xml:space="preserve"> 2</w:t>
            </w:r>
            <w:r w:rsidRPr="00104966">
              <w:rPr>
                <w:szCs w:val="22"/>
                <w:lang w:val="es-AR"/>
              </w:rPr>
              <w:t xml:space="preserve"> </w:t>
            </w:r>
            <w:r w:rsidRPr="00104966">
              <w:rPr>
                <w:szCs w:val="22"/>
              </w:rPr>
              <w:t>AG09098</w:t>
            </w:r>
          </w:p>
        </w:tc>
        <w:tc>
          <w:tcPr>
            <w:tcW w:w="5240" w:type="dxa"/>
            <w:gridSpan w:val="17"/>
            <w:tcBorders>
              <w:top w:val="none" w:sz="0" w:space="0" w:color="auto"/>
              <w:bottom w:val="none" w:sz="0" w:space="0" w:color="auto"/>
            </w:tcBorders>
          </w:tcPr>
          <w:p w14:paraId="539CA42B" w14:textId="7365D577" w:rsidR="009F2878" w:rsidRPr="00104966" w:rsidRDefault="009F2878" w:rsidP="00104966">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ES"/>
              </w:rPr>
            </w:pPr>
            <w:r w:rsidRPr="00104966">
              <w:rPr>
                <w:szCs w:val="22"/>
                <w:lang w:val="es-AR"/>
              </w:rPr>
              <w:t xml:space="preserve">Resolución: Acciones contra la democracia en el Estado Plurinacional de Bolivia </w:t>
            </w:r>
            <w:r w:rsidRPr="00104966">
              <w:rPr>
                <w:szCs w:val="22"/>
                <w:lang w:val="es-US"/>
              </w:rPr>
              <w:t xml:space="preserve">(Aprobada en la primera </w:t>
            </w:r>
            <w:r w:rsidRPr="00104966">
              <w:rPr>
                <w:szCs w:val="22"/>
                <w:lang w:val="es-MX"/>
              </w:rPr>
              <w:t xml:space="preserve">sesión </w:t>
            </w:r>
            <w:r w:rsidRPr="00104966">
              <w:rPr>
                <w:szCs w:val="22"/>
                <w:lang w:val="es-US"/>
              </w:rPr>
              <w:t>plenaria celebrada el 27 de junio de 2024)</w:t>
            </w:r>
          </w:p>
        </w:tc>
      </w:tr>
      <w:tr w:rsidR="009F2878" w:rsidRPr="00104966" w14:paraId="5E7511BF" w14:textId="77777777" w:rsidTr="00822A64">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79D006A5" w14:textId="77777777" w:rsidR="009F2878" w:rsidRPr="00104966" w:rsidRDefault="009F2878" w:rsidP="00104966">
            <w:pPr>
              <w:widowControl w:val="0"/>
              <w:tabs>
                <w:tab w:val="left" w:pos="2610"/>
                <w:tab w:val="left" w:pos="8370"/>
              </w:tabs>
              <w:autoSpaceDE w:val="0"/>
              <w:autoSpaceDN w:val="0"/>
              <w:adjustRightInd w:val="0"/>
              <w:jc w:val="center"/>
              <w:rPr>
                <w:szCs w:val="22"/>
                <w:shd w:val="clear" w:color="auto" w:fill="FFFFFF"/>
                <w:lang w:val="es-AR"/>
              </w:rPr>
            </w:pPr>
          </w:p>
        </w:tc>
        <w:tc>
          <w:tcPr>
            <w:tcW w:w="1108" w:type="dxa"/>
            <w:gridSpan w:val="4"/>
          </w:tcPr>
          <w:p w14:paraId="3C9BD99C" w14:textId="62EECA67" w:rsidR="009F2878" w:rsidRPr="00104966" w:rsidRDefault="003763F9" w:rsidP="00104966">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Cs w:val="22"/>
                <w:lang w:val="es-ES"/>
              </w:rPr>
            </w:pPr>
            <w:hyperlink r:id="rId175" w:history="1">
              <w:r w:rsidR="009F2878" w:rsidRPr="0010496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41F809D1" w14:textId="7DD7AC01" w:rsidR="009F2878" w:rsidRPr="00104966" w:rsidRDefault="003763F9" w:rsidP="00104966">
            <w:pPr>
              <w:widowControl w:val="0"/>
              <w:tabs>
                <w:tab w:val="left" w:pos="2610"/>
                <w:tab w:val="left" w:pos="8370"/>
              </w:tabs>
              <w:autoSpaceDE w:val="0"/>
              <w:autoSpaceDN w:val="0"/>
              <w:adjustRightInd w:val="0"/>
              <w:jc w:val="center"/>
              <w:rPr>
                <w:szCs w:val="22"/>
              </w:rPr>
            </w:pPr>
            <w:hyperlink r:id="rId176" w:history="1">
              <w:r w:rsidR="009F2878" w:rsidRPr="00104966">
                <w:rPr>
                  <w:rStyle w:val="Hyperlink"/>
                  <w:szCs w:val="22"/>
                  <w:lang w:val="es-ES"/>
                </w:rPr>
                <w:t>English</w:t>
              </w:r>
            </w:hyperlink>
          </w:p>
        </w:tc>
        <w:tc>
          <w:tcPr>
            <w:tcW w:w="1230" w:type="dxa"/>
            <w:gridSpan w:val="5"/>
          </w:tcPr>
          <w:p w14:paraId="639D7017" w14:textId="55EE935B" w:rsidR="009F2878" w:rsidRPr="00104966" w:rsidRDefault="003763F9" w:rsidP="00104966">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Cs w:val="22"/>
                <w:lang w:val="es-ES"/>
              </w:rPr>
            </w:pPr>
            <w:hyperlink r:id="rId177" w:history="1">
              <w:proofErr w:type="spellStart"/>
              <w:r w:rsidR="009F2878" w:rsidRPr="00104966">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3C97E09A" w14:textId="77777777" w:rsidR="009F2878" w:rsidRPr="00104966" w:rsidRDefault="003763F9" w:rsidP="00104966">
            <w:pPr>
              <w:widowControl w:val="0"/>
              <w:tabs>
                <w:tab w:val="left" w:pos="2610"/>
                <w:tab w:val="left" w:pos="8370"/>
              </w:tabs>
              <w:autoSpaceDE w:val="0"/>
              <w:autoSpaceDN w:val="0"/>
              <w:adjustRightInd w:val="0"/>
              <w:jc w:val="center"/>
              <w:rPr>
                <w:rStyle w:val="Hyperlink"/>
                <w:szCs w:val="22"/>
                <w:lang w:val="es-ES"/>
              </w:rPr>
            </w:pPr>
            <w:hyperlink r:id="rId178" w:history="1">
              <w:proofErr w:type="spellStart"/>
              <w:r w:rsidR="009F2878" w:rsidRPr="00104966">
                <w:rPr>
                  <w:rStyle w:val="Hyperlink"/>
                  <w:szCs w:val="22"/>
                  <w:lang w:val="es-ES"/>
                </w:rPr>
                <w:t>Português</w:t>
              </w:r>
              <w:proofErr w:type="spellEnd"/>
            </w:hyperlink>
          </w:p>
          <w:p w14:paraId="29E2020A" w14:textId="77777777" w:rsidR="009F2878" w:rsidRPr="00104966" w:rsidRDefault="009F2878" w:rsidP="00104966">
            <w:pPr>
              <w:widowControl w:val="0"/>
              <w:tabs>
                <w:tab w:val="left" w:pos="2610"/>
                <w:tab w:val="left" w:pos="8370"/>
              </w:tabs>
              <w:autoSpaceDE w:val="0"/>
              <w:autoSpaceDN w:val="0"/>
              <w:adjustRightInd w:val="0"/>
              <w:jc w:val="center"/>
              <w:rPr>
                <w:szCs w:val="22"/>
                <w:lang w:val="es-ES"/>
              </w:rPr>
            </w:pPr>
          </w:p>
        </w:tc>
      </w:tr>
      <w:tr w:rsidR="009F2878" w:rsidRPr="003763F9" w14:paraId="2E85E1A4" w14:textId="77777777" w:rsidTr="00822A64">
        <w:trPr>
          <w:cnfStyle w:val="000000100000" w:firstRow="0" w:lastRow="0" w:firstColumn="0" w:lastColumn="0" w:oddVBand="0" w:evenVBand="0" w:oddHBand="1" w:evenHBand="0" w:firstRowFirstColumn="0" w:firstRowLastColumn="0" w:lastRowFirstColumn="0" w:lastRowLastColumn="0"/>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0073BE6D" w14:textId="54C676AB" w:rsidR="009F2878" w:rsidRPr="00104966" w:rsidRDefault="009F2878" w:rsidP="00071BE5">
            <w:pPr>
              <w:widowControl w:val="0"/>
              <w:tabs>
                <w:tab w:val="left" w:pos="2610"/>
                <w:tab w:val="left" w:pos="8370"/>
              </w:tabs>
              <w:autoSpaceDE w:val="0"/>
              <w:autoSpaceDN w:val="0"/>
              <w:adjustRightInd w:val="0"/>
              <w:jc w:val="left"/>
              <w:rPr>
                <w:szCs w:val="22"/>
                <w:lang w:val="es-AR"/>
              </w:rPr>
            </w:pPr>
            <w:r w:rsidRPr="00104966">
              <w:rPr>
                <w:szCs w:val="22"/>
                <w:lang w:val="es-AR"/>
              </w:rPr>
              <w:t>AG/doc. 586</w:t>
            </w:r>
            <w:r>
              <w:rPr>
                <w:szCs w:val="22"/>
                <w:lang w:val="es-AR"/>
              </w:rPr>
              <w:t>8</w:t>
            </w:r>
            <w:r w:rsidRPr="00104966">
              <w:rPr>
                <w:szCs w:val="22"/>
                <w:lang w:val="es-AR"/>
              </w:rPr>
              <w:t xml:space="preserve">/24 </w:t>
            </w:r>
          </w:p>
          <w:p w14:paraId="735D0ACD" w14:textId="4DD2E160" w:rsidR="009F2878" w:rsidRPr="00104966" w:rsidRDefault="009F2878" w:rsidP="00071BE5">
            <w:pPr>
              <w:widowControl w:val="0"/>
              <w:tabs>
                <w:tab w:val="left" w:pos="2610"/>
                <w:tab w:val="left" w:pos="8370"/>
              </w:tabs>
              <w:autoSpaceDE w:val="0"/>
              <w:autoSpaceDN w:val="0"/>
              <w:adjustRightInd w:val="0"/>
              <w:jc w:val="left"/>
              <w:rPr>
                <w:szCs w:val="22"/>
                <w:shd w:val="clear" w:color="auto" w:fill="FFFFFF"/>
                <w:lang w:val="en-US"/>
              </w:rPr>
            </w:pPr>
            <w:r w:rsidRPr="00104966">
              <w:rPr>
                <w:szCs w:val="22"/>
              </w:rPr>
              <w:t>AG0909</w:t>
            </w:r>
            <w:r>
              <w:rPr>
                <w:szCs w:val="22"/>
              </w:rPr>
              <w:t>5</w:t>
            </w:r>
          </w:p>
        </w:tc>
        <w:tc>
          <w:tcPr>
            <w:tcW w:w="5240" w:type="dxa"/>
            <w:gridSpan w:val="17"/>
            <w:tcBorders>
              <w:top w:val="none" w:sz="0" w:space="0" w:color="auto"/>
              <w:bottom w:val="none" w:sz="0" w:space="0" w:color="auto"/>
            </w:tcBorders>
          </w:tcPr>
          <w:p w14:paraId="57422AF9" w14:textId="49F5DF44" w:rsidR="009F2878" w:rsidRPr="005B22AF" w:rsidRDefault="009F2878" w:rsidP="005B22AF">
            <w:pPr>
              <w:pStyle w:val="Heading1"/>
              <w:spacing w:before="0" w:after="0"/>
              <w:jc w:val="left"/>
              <w:cnfStyle w:val="000000100000" w:firstRow="0" w:lastRow="0" w:firstColumn="0" w:lastColumn="0" w:oddVBand="0" w:evenVBand="0" w:oddHBand="1" w:evenHBand="0" w:firstRowFirstColumn="0" w:firstRowLastColumn="0" w:lastRowFirstColumn="0" w:lastRowLastColumn="0"/>
              <w:rPr>
                <w:b w:val="0"/>
                <w:lang w:val="en-US"/>
              </w:rPr>
            </w:pPr>
            <w:r w:rsidRPr="005B22AF">
              <w:rPr>
                <w:b w:val="0"/>
                <w:szCs w:val="22"/>
                <w:lang w:val="en-US"/>
              </w:rPr>
              <w:t xml:space="preserve">Draft </w:t>
            </w:r>
            <w:r>
              <w:rPr>
                <w:b w:val="0"/>
                <w:szCs w:val="22"/>
                <w:lang w:val="en-US"/>
              </w:rPr>
              <w:t xml:space="preserve">resolution: </w:t>
            </w:r>
            <w:r w:rsidRPr="005B22AF">
              <w:rPr>
                <w:b w:val="0"/>
                <w:szCs w:val="22"/>
                <w:lang w:val="en-US"/>
              </w:rPr>
              <w:t>Place and date of the fifty-fifth regular session of the General Assembly</w:t>
            </w:r>
            <w:bookmarkStart w:id="3" w:name="_Hlk87612429"/>
            <w:r>
              <w:rPr>
                <w:b w:val="0"/>
                <w:szCs w:val="22"/>
                <w:lang w:val="en-US"/>
              </w:rPr>
              <w:t xml:space="preserve"> </w:t>
            </w:r>
            <w:r w:rsidRPr="005B22AF">
              <w:rPr>
                <w:b w:val="0"/>
                <w:lang w:val="en-US"/>
              </w:rPr>
              <w:t>(Presented by the delegation of Antigua and Barbuda)</w:t>
            </w:r>
            <w:bookmarkEnd w:id="3"/>
          </w:p>
          <w:p w14:paraId="537444F2" w14:textId="2E1CF1B3" w:rsidR="009F2878" w:rsidRPr="005B22AF" w:rsidRDefault="009F2878" w:rsidP="005B22AF">
            <w:pPr>
              <w:widowControl w:val="0"/>
              <w:tabs>
                <w:tab w:val="left" w:pos="2610"/>
                <w:tab w:val="left" w:pos="8370"/>
              </w:tab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Cs w:val="22"/>
                <w:lang w:val="en-US"/>
              </w:rPr>
            </w:pPr>
          </w:p>
        </w:tc>
      </w:tr>
      <w:tr w:rsidR="009F2878" w:rsidRPr="00104966" w14:paraId="57668ED3" w14:textId="77777777" w:rsidTr="00822A64">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612E0F5E" w14:textId="77777777" w:rsidR="009F2878" w:rsidRPr="005B22AF" w:rsidRDefault="009F2878" w:rsidP="00071BE5">
            <w:pPr>
              <w:widowControl w:val="0"/>
              <w:tabs>
                <w:tab w:val="left" w:pos="2610"/>
                <w:tab w:val="left" w:pos="8370"/>
              </w:tabs>
              <w:autoSpaceDE w:val="0"/>
              <w:autoSpaceDN w:val="0"/>
              <w:adjustRightInd w:val="0"/>
              <w:jc w:val="center"/>
              <w:rPr>
                <w:szCs w:val="22"/>
                <w:shd w:val="clear" w:color="auto" w:fill="FFFFFF"/>
                <w:lang w:val="en-US"/>
              </w:rPr>
            </w:pPr>
          </w:p>
        </w:tc>
        <w:tc>
          <w:tcPr>
            <w:tcW w:w="1108" w:type="dxa"/>
            <w:gridSpan w:val="4"/>
          </w:tcPr>
          <w:p w14:paraId="3F106B3B" w14:textId="2FA5E33A" w:rsidR="009F2878" w:rsidRPr="00104966" w:rsidRDefault="003763F9" w:rsidP="00071BE5">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Cs w:val="22"/>
                <w:lang w:val="es-ES"/>
              </w:rPr>
            </w:pPr>
            <w:hyperlink r:id="rId179" w:history="1">
              <w:r w:rsidR="009F2878" w:rsidRPr="0010496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73EE875A" w14:textId="3C2F93F3" w:rsidR="009F2878" w:rsidRPr="00104966" w:rsidRDefault="003763F9" w:rsidP="00071BE5">
            <w:pPr>
              <w:widowControl w:val="0"/>
              <w:tabs>
                <w:tab w:val="left" w:pos="2610"/>
                <w:tab w:val="left" w:pos="8370"/>
              </w:tabs>
              <w:autoSpaceDE w:val="0"/>
              <w:autoSpaceDN w:val="0"/>
              <w:adjustRightInd w:val="0"/>
              <w:jc w:val="center"/>
              <w:rPr>
                <w:szCs w:val="22"/>
              </w:rPr>
            </w:pPr>
            <w:hyperlink r:id="rId180" w:history="1">
              <w:r w:rsidR="009F2878" w:rsidRPr="00104966">
                <w:rPr>
                  <w:rStyle w:val="Hyperlink"/>
                  <w:szCs w:val="22"/>
                  <w:lang w:val="es-ES"/>
                </w:rPr>
                <w:t>English</w:t>
              </w:r>
            </w:hyperlink>
          </w:p>
        </w:tc>
        <w:tc>
          <w:tcPr>
            <w:tcW w:w="1230" w:type="dxa"/>
            <w:gridSpan w:val="5"/>
          </w:tcPr>
          <w:p w14:paraId="20CB8E7E" w14:textId="4DB3F9DF" w:rsidR="009F2878" w:rsidRPr="00104966" w:rsidRDefault="003763F9" w:rsidP="00071BE5">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Cs w:val="22"/>
                <w:lang w:val="es-ES"/>
              </w:rPr>
            </w:pPr>
            <w:hyperlink r:id="rId181" w:history="1">
              <w:proofErr w:type="spellStart"/>
              <w:r w:rsidR="009F2878" w:rsidRPr="00104966">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3C2648EC" w14:textId="640923AB" w:rsidR="009F2878" w:rsidRPr="00104966" w:rsidRDefault="003763F9" w:rsidP="00071BE5">
            <w:pPr>
              <w:widowControl w:val="0"/>
              <w:tabs>
                <w:tab w:val="left" w:pos="2610"/>
                <w:tab w:val="left" w:pos="8370"/>
              </w:tabs>
              <w:autoSpaceDE w:val="0"/>
              <w:autoSpaceDN w:val="0"/>
              <w:adjustRightInd w:val="0"/>
              <w:jc w:val="center"/>
              <w:rPr>
                <w:rStyle w:val="Hyperlink"/>
                <w:szCs w:val="22"/>
                <w:lang w:val="es-ES"/>
              </w:rPr>
            </w:pPr>
            <w:hyperlink r:id="rId182" w:history="1">
              <w:proofErr w:type="spellStart"/>
              <w:r w:rsidR="009F2878" w:rsidRPr="00104966">
                <w:rPr>
                  <w:rStyle w:val="Hyperlink"/>
                  <w:szCs w:val="22"/>
                  <w:lang w:val="es-ES"/>
                </w:rPr>
                <w:t>Português</w:t>
              </w:r>
              <w:proofErr w:type="spellEnd"/>
            </w:hyperlink>
          </w:p>
          <w:p w14:paraId="23C854B6" w14:textId="77777777" w:rsidR="009F2878" w:rsidRPr="00104966" w:rsidRDefault="009F2878" w:rsidP="00071BE5">
            <w:pPr>
              <w:widowControl w:val="0"/>
              <w:tabs>
                <w:tab w:val="left" w:pos="2610"/>
                <w:tab w:val="left" w:pos="8370"/>
              </w:tabs>
              <w:autoSpaceDE w:val="0"/>
              <w:autoSpaceDN w:val="0"/>
              <w:adjustRightInd w:val="0"/>
              <w:jc w:val="center"/>
              <w:rPr>
                <w:szCs w:val="22"/>
                <w:lang w:val="es-ES"/>
              </w:rPr>
            </w:pPr>
          </w:p>
        </w:tc>
      </w:tr>
      <w:tr w:rsidR="009F2878" w:rsidRPr="00267D92" w14:paraId="32850D5D" w14:textId="77777777" w:rsidTr="00822A64">
        <w:trPr>
          <w:cnfStyle w:val="000000100000" w:firstRow="0" w:lastRow="0" w:firstColumn="0" w:lastColumn="0" w:oddVBand="0" w:evenVBand="0" w:oddHBand="1" w:evenHBand="0" w:firstRowFirstColumn="0" w:firstRowLastColumn="0" w:lastRowFirstColumn="0" w:lastRowLastColumn="0"/>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7A4BB861" w14:textId="3B3BF424" w:rsidR="009F2878" w:rsidRPr="00104966" w:rsidRDefault="009F2878" w:rsidP="00071BE5">
            <w:pPr>
              <w:widowControl w:val="0"/>
              <w:tabs>
                <w:tab w:val="left" w:pos="2610"/>
                <w:tab w:val="left" w:pos="8370"/>
              </w:tabs>
              <w:autoSpaceDE w:val="0"/>
              <w:autoSpaceDN w:val="0"/>
              <w:adjustRightInd w:val="0"/>
              <w:jc w:val="left"/>
              <w:rPr>
                <w:szCs w:val="22"/>
                <w:lang w:val="es-AR"/>
              </w:rPr>
            </w:pPr>
            <w:r w:rsidRPr="00104966">
              <w:rPr>
                <w:szCs w:val="22"/>
                <w:lang w:val="es-AR"/>
              </w:rPr>
              <w:t>AG/doc. 586</w:t>
            </w:r>
            <w:r>
              <w:rPr>
                <w:szCs w:val="22"/>
                <w:lang w:val="es-AR"/>
              </w:rPr>
              <w:t>9</w:t>
            </w:r>
            <w:r w:rsidRPr="00104966">
              <w:rPr>
                <w:szCs w:val="22"/>
                <w:lang w:val="es-AR"/>
              </w:rPr>
              <w:t xml:space="preserve">/24 </w:t>
            </w:r>
          </w:p>
          <w:p w14:paraId="45ED52E8" w14:textId="42AE5EB5" w:rsidR="009F2878" w:rsidRPr="00104966" w:rsidRDefault="009F2878" w:rsidP="00071BE5">
            <w:pPr>
              <w:widowControl w:val="0"/>
              <w:tabs>
                <w:tab w:val="left" w:pos="2610"/>
                <w:tab w:val="left" w:pos="8370"/>
              </w:tabs>
              <w:autoSpaceDE w:val="0"/>
              <w:autoSpaceDN w:val="0"/>
              <w:adjustRightInd w:val="0"/>
              <w:jc w:val="left"/>
              <w:rPr>
                <w:szCs w:val="22"/>
                <w:shd w:val="clear" w:color="auto" w:fill="FFFFFF"/>
                <w:lang w:val="en-US"/>
              </w:rPr>
            </w:pPr>
            <w:r w:rsidRPr="00104966">
              <w:rPr>
                <w:szCs w:val="22"/>
              </w:rPr>
              <w:t>AG09</w:t>
            </w:r>
            <w:r>
              <w:rPr>
                <w:szCs w:val="22"/>
              </w:rPr>
              <w:t>130</w:t>
            </w:r>
          </w:p>
        </w:tc>
        <w:tc>
          <w:tcPr>
            <w:tcW w:w="5240" w:type="dxa"/>
            <w:gridSpan w:val="17"/>
            <w:tcBorders>
              <w:top w:val="none" w:sz="0" w:space="0" w:color="auto"/>
              <w:bottom w:val="none" w:sz="0" w:space="0" w:color="auto"/>
            </w:tcBorders>
          </w:tcPr>
          <w:p w14:paraId="3C9256E3" w14:textId="49C2E41D" w:rsidR="009F2878" w:rsidRPr="00267D92" w:rsidRDefault="00267D92" w:rsidP="00071BE5">
            <w:pPr>
              <w:pStyle w:val="Heading1"/>
              <w:spacing w:before="0" w:after="0"/>
              <w:jc w:val="left"/>
              <w:cnfStyle w:val="000000100000" w:firstRow="0" w:lastRow="0" w:firstColumn="0" w:lastColumn="0" w:oddVBand="0" w:evenVBand="0" w:oddHBand="1" w:evenHBand="0" w:firstRowFirstColumn="0" w:firstRowLastColumn="0" w:lastRowFirstColumn="0" w:lastRowLastColumn="0"/>
              <w:rPr>
                <w:b w:val="0"/>
                <w:lang w:val="es-PE"/>
              </w:rPr>
            </w:pPr>
            <w:r w:rsidRPr="00267D92">
              <w:rPr>
                <w:b w:val="0"/>
                <w:szCs w:val="22"/>
                <w:lang w:val="es-PE"/>
              </w:rPr>
              <w:t xml:space="preserve">Proyecto de resolución voto de agradecimiento al pueblo y gobierno del </w:t>
            </w:r>
            <w:r>
              <w:rPr>
                <w:b w:val="0"/>
                <w:szCs w:val="22"/>
                <w:lang w:val="es-PE"/>
              </w:rPr>
              <w:t>P</w:t>
            </w:r>
            <w:r w:rsidRPr="00267D92">
              <w:rPr>
                <w:b w:val="0"/>
                <w:szCs w:val="22"/>
                <w:lang w:val="es-PE"/>
              </w:rPr>
              <w:t>araguay (Presentado por la Delegación de Republica Dominicana)</w:t>
            </w:r>
          </w:p>
          <w:p w14:paraId="551C1CAD" w14:textId="77777777" w:rsidR="009F2878" w:rsidRPr="00267D92" w:rsidRDefault="009F2878" w:rsidP="00071BE5">
            <w:pPr>
              <w:widowControl w:val="0"/>
              <w:tabs>
                <w:tab w:val="left" w:pos="2610"/>
                <w:tab w:val="left" w:pos="8370"/>
              </w:tab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Cs w:val="22"/>
                <w:lang w:val="es-PE"/>
              </w:rPr>
            </w:pPr>
          </w:p>
        </w:tc>
      </w:tr>
      <w:tr w:rsidR="009F2878" w:rsidRPr="00104966" w14:paraId="2DF9DAE7" w14:textId="77777777" w:rsidTr="00822A64">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355E6D92" w14:textId="77777777" w:rsidR="009F2878" w:rsidRPr="00267D92" w:rsidRDefault="009F2878" w:rsidP="00071BE5">
            <w:pPr>
              <w:widowControl w:val="0"/>
              <w:tabs>
                <w:tab w:val="left" w:pos="2610"/>
                <w:tab w:val="left" w:pos="8370"/>
              </w:tabs>
              <w:autoSpaceDE w:val="0"/>
              <w:autoSpaceDN w:val="0"/>
              <w:adjustRightInd w:val="0"/>
              <w:jc w:val="center"/>
              <w:rPr>
                <w:szCs w:val="22"/>
                <w:shd w:val="clear" w:color="auto" w:fill="FFFFFF"/>
                <w:lang w:val="es-PE"/>
              </w:rPr>
            </w:pPr>
          </w:p>
        </w:tc>
        <w:tc>
          <w:tcPr>
            <w:tcW w:w="1108" w:type="dxa"/>
            <w:gridSpan w:val="4"/>
          </w:tcPr>
          <w:p w14:paraId="029E4A24" w14:textId="1CECABF3" w:rsidR="009F2878" w:rsidRPr="00104966" w:rsidRDefault="003763F9" w:rsidP="00071BE5">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Cs w:val="22"/>
                <w:lang w:val="es-ES"/>
              </w:rPr>
            </w:pPr>
            <w:hyperlink r:id="rId183" w:history="1">
              <w:r w:rsidR="009F2878" w:rsidRPr="0010496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0D8F013A" w14:textId="3AEDF1C2" w:rsidR="009F2878" w:rsidRPr="00104966" w:rsidRDefault="003763F9" w:rsidP="00071BE5">
            <w:pPr>
              <w:widowControl w:val="0"/>
              <w:tabs>
                <w:tab w:val="left" w:pos="2610"/>
                <w:tab w:val="left" w:pos="8370"/>
              </w:tabs>
              <w:autoSpaceDE w:val="0"/>
              <w:autoSpaceDN w:val="0"/>
              <w:adjustRightInd w:val="0"/>
              <w:jc w:val="center"/>
              <w:rPr>
                <w:szCs w:val="22"/>
              </w:rPr>
            </w:pPr>
            <w:hyperlink r:id="rId184" w:history="1">
              <w:r w:rsidR="009F2878" w:rsidRPr="00104966">
                <w:rPr>
                  <w:rStyle w:val="Hyperlink"/>
                  <w:szCs w:val="22"/>
                  <w:lang w:val="es-ES"/>
                </w:rPr>
                <w:t>English</w:t>
              </w:r>
            </w:hyperlink>
          </w:p>
        </w:tc>
        <w:tc>
          <w:tcPr>
            <w:tcW w:w="1230" w:type="dxa"/>
            <w:gridSpan w:val="5"/>
          </w:tcPr>
          <w:p w14:paraId="422EBFC0" w14:textId="234ECFB7" w:rsidR="009F2878" w:rsidRPr="00104966" w:rsidRDefault="003763F9" w:rsidP="00071BE5">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Cs w:val="22"/>
                <w:lang w:val="es-ES"/>
              </w:rPr>
            </w:pPr>
            <w:hyperlink r:id="rId185" w:history="1">
              <w:proofErr w:type="spellStart"/>
              <w:r w:rsidR="009F2878" w:rsidRPr="00104966">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167F03A4" w14:textId="29BA6123" w:rsidR="009F2878" w:rsidRPr="00104966" w:rsidRDefault="003763F9" w:rsidP="00071BE5">
            <w:pPr>
              <w:widowControl w:val="0"/>
              <w:tabs>
                <w:tab w:val="left" w:pos="2610"/>
                <w:tab w:val="left" w:pos="8370"/>
              </w:tabs>
              <w:autoSpaceDE w:val="0"/>
              <w:autoSpaceDN w:val="0"/>
              <w:adjustRightInd w:val="0"/>
              <w:jc w:val="center"/>
              <w:rPr>
                <w:rStyle w:val="Hyperlink"/>
                <w:szCs w:val="22"/>
                <w:lang w:val="es-ES"/>
              </w:rPr>
            </w:pPr>
            <w:hyperlink r:id="rId186" w:history="1">
              <w:proofErr w:type="spellStart"/>
              <w:r w:rsidR="009F2878" w:rsidRPr="00104966">
                <w:rPr>
                  <w:rStyle w:val="Hyperlink"/>
                  <w:szCs w:val="22"/>
                  <w:lang w:val="es-ES"/>
                </w:rPr>
                <w:t>Português</w:t>
              </w:r>
              <w:proofErr w:type="spellEnd"/>
            </w:hyperlink>
          </w:p>
          <w:p w14:paraId="21BB6AB8" w14:textId="77777777" w:rsidR="009F2878" w:rsidRPr="00104966" w:rsidRDefault="009F2878" w:rsidP="00071BE5">
            <w:pPr>
              <w:widowControl w:val="0"/>
              <w:tabs>
                <w:tab w:val="left" w:pos="2610"/>
                <w:tab w:val="left" w:pos="8370"/>
              </w:tabs>
              <w:autoSpaceDE w:val="0"/>
              <w:autoSpaceDN w:val="0"/>
              <w:adjustRightInd w:val="0"/>
              <w:jc w:val="center"/>
              <w:rPr>
                <w:szCs w:val="22"/>
                <w:lang w:val="es-ES"/>
              </w:rPr>
            </w:pPr>
          </w:p>
        </w:tc>
      </w:tr>
      <w:tr w:rsidR="00267D92" w:rsidRPr="00104966" w14:paraId="1E43B142" w14:textId="77777777" w:rsidTr="00822A64">
        <w:trPr>
          <w:cnfStyle w:val="000000100000" w:firstRow="0" w:lastRow="0" w:firstColumn="0" w:lastColumn="0" w:oddVBand="0" w:evenVBand="0" w:oddHBand="1" w:evenHBand="0" w:firstRowFirstColumn="0" w:firstRowLastColumn="0" w:lastRowFirstColumn="0" w:lastRowLastColumn="0"/>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0AE467AD" w14:textId="71482EC7" w:rsidR="00267D92" w:rsidRPr="00104966" w:rsidRDefault="00267D92" w:rsidP="00267D92">
            <w:pPr>
              <w:widowControl w:val="0"/>
              <w:tabs>
                <w:tab w:val="left" w:pos="2610"/>
                <w:tab w:val="left" w:pos="8370"/>
              </w:tabs>
              <w:autoSpaceDE w:val="0"/>
              <w:autoSpaceDN w:val="0"/>
              <w:adjustRightInd w:val="0"/>
              <w:jc w:val="left"/>
              <w:rPr>
                <w:szCs w:val="22"/>
                <w:lang w:val="es-AR"/>
              </w:rPr>
            </w:pPr>
            <w:r w:rsidRPr="00104966">
              <w:rPr>
                <w:szCs w:val="22"/>
                <w:lang w:val="es-AR"/>
              </w:rPr>
              <w:t>AG/doc. 58</w:t>
            </w:r>
            <w:r w:rsidR="001F5A6A">
              <w:rPr>
                <w:szCs w:val="22"/>
                <w:lang w:val="es-AR"/>
              </w:rPr>
              <w:t>70</w:t>
            </w:r>
            <w:r w:rsidRPr="00104966">
              <w:rPr>
                <w:szCs w:val="22"/>
                <w:lang w:val="es-AR"/>
              </w:rPr>
              <w:t xml:space="preserve">/24 </w:t>
            </w:r>
          </w:p>
          <w:p w14:paraId="50E52B22" w14:textId="6334399B" w:rsidR="00267D92" w:rsidRPr="00267D92" w:rsidRDefault="00267D92" w:rsidP="001F5A6A">
            <w:pPr>
              <w:widowControl w:val="0"/>
              <w:tabs>
                <w:tab w:val="left" w:pos="2610"/>
                <w:tab w:val="left" w:pos="8370"/>
              </w:tabs>
              <w:autoSpaceDE w:val="0"/>
              <w:autoSpaceDN w:val="0"/>
              <w:adjustRightInd w:val="0"/>
              <w:rPr>
                <w:szCs w:val="22"/>
                <w:shd w:val="clear" w:color="auto" w:fill="FFFFFF"/>
                <w:lang w:val="es-PE"/>
              </w:rPr>
            </w:pPr>
            <w:r w:rsidRPr="00104966">
              <w:rPr>
                <w:szCs w:val="22"/>
              </w:rPr>
              <w:t>AG09</w:t>
            </w:r>
            <w:r>
              <w:rPr>
                <w:szCs w:val="22"/>
              </w:rPr>
              <w:t>13</w:t>
            </w:r>
            <w:r w:rsidR="001F5A6A">
              <w:rPr>
                <w:szCs w:val="22"/>
              </w:rPr>
              <w:t>5</w:t>
            </w:r>
          </w:p>
        </w:tc>
        <w:tc>
          <w:tcPr>
            <w:tcW w:w="5240" w:type="dxa"/>
            <w:gridSpan w:val="17"/>
            <w:tcBorders>
              <w:top w:val="none" w:sz="0" w:space="0" w:color="auto"/>
              <w:bottom w:val="none" w:sz="0" w:space="0" w:color="auto"/>
            </w:tcBorders>
          </w:tcPr>
          <w:p w14:paraId="4CF074D2" w14:textId="77777777" w:rsidR="00267D92" w:rsidRDefault="001F5A6A" w:rsidP="001F5A6A">
            <w:pPr>
              <w:widowControl w:val="0"/>
              <w:tabs>
                <w:tab w:val="left" w:pos="2610"/>
                <w:tab w:val="left" w:pos="8370"/>
              </w:tab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kern w:val="28"/>
                <w:szCs w:val="22"/>
                <w:lang w:val="es-PE"/>
              </w:rPr>
            </w:pPr>
            <w:r w:rsidRPr="001F5A6A">
              <w:rPr>
                <w:kern w:val="28"/>
                <w:szCs w:val="22"/>
                <w:lang w:val="es-PE"/>
              </w:rPr>
              <w:t xml:space="preserve">Resultados de las elecciones de miembros para ocupar las vacantes en órganos, organismos y entidades de la organización (Elecciones celebradas en la cuarta sesión plenaria el 28 de junio de 2024, a partir de las vacantes y candidaturas descritas en el documento AG/CP/INF. 797/24 </w:t>
            </w:r>
            <w:proofErr w:type="spellStart"/>
            <w:r w:rsidRPr="001F5A6A">
              <w:rPr>
                <w:kern w:val="28"/>
                <w:szCs w:val="22"/>
                <w:lang w:val="es-PE"/>
              </w:rPr>
              <w:t>rev.</w:t>
            </w:r>
            <w:proofErr w:type="spellEnd"/>
            <w:r w:rsidRPr="001F5A6A">
              <w:rPr>
                <w:kern w:val="28"/>
                <w:szCs w:val="22"/>
                <w:lang w:val="es-PE"/>
              </w:rPr>
              <w:t xml:space="preserve"> 6)</w:t>
            </w:r>
          </w:p>
          <w:p w14:paraId="12388B46" w14:textId="4E6E188B" w:rsidR="001F5A6A" w:rsidRDefault="001F5A6A" w:rsidP="001F5A6A">
            <w:pPr>
              <w:widowControl w:val="0"/>
              <w:tabs>
                <w:tab w:val="left" w:pos="2610"/>
                <w:tab w:val="left" w:pos="8370"/>
              </w:tab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pPr>
          </w:p>
        </w:tc>
      </w:tr>
      <w:tr w:rsidR="00267D92" w:rsidRPr="00104966" w14:paraId="71A542F0" w14:textId="77777777" w:rsidTr="00822A64">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785B5525" w14:textId="77777777" w:rsidR="00267D92" w:rsidRPr="00267D92" w:rsidRDefault="00267D92" w:rsidP="00267D92">
            <w:pPr>
              <w:widowControl w:val="0"/>
              <w:tabs>
                <w:tab w:val="left" w:pos="2610"/>
                <w:tab w:val="left" w:pos="8370"/>
              </w:tabs>
              <w:autoSpaceDE w:val="0"/>
              <w:autoSpaceDN w:val="0"/>
              <w:adjustRightInd w:val="0"/>
              <w:jc w:val="center"/>
              <w:rPr>
                <w:szCs w:val="22"/>
                <w:shd w:val="clear" w:color="auto" w:fill="FFFFFF"/>
                <w:lang w:val="es-PE"/>
              </w:rPr>
            </w:pPr>
          </w:p>
        </w:tc>
        <w:tc>
          <w:tcPr>
            <w:tcW w:w="1108" w:type="dxa"/>
            <w:gridSpan w:val="4"/>
          </w:tcPr>
          <w:p w14:paraId="62DE6EBD" w14:textId="1C5AE01B" w:rsidR="00267D92" w:rsidRDefault="003763F9" w:rsidP="00267D92">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r:id="rId187" w:history="1">
              <w:r w:rsidR="00267D92" w:rsidRPr="0010496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0A4B4412" w14:textId="2222C834" w:rsidR="00267D92" w:rsidRDefault="003763F9" w:rsidP="00267D92">
            <w:pPr>
              <w:widowControl w:val="0"/>
              <w:tabs>
                <w:tab w:val="left" w:pos="2610"/>
                <w:tab w:val="left" w:pos="8370"/>
              </w:tabs>
              <w:autoSpaceDE w:val="0"/>
              <w:autoSpaceDN w:val="0"/>
              <w:adjustRightInd w:val="0"/>
              <w:jc w:val="center"/>
            </w:pPr>
            <w:hyperlink r:id="rId188" w:history="1">
              <w:r w:rsidR="00267D92" w:rsidRPr="00104966">
                <w:rPr>
                  <w:rStyle w:val="Hyperlink"/>
                  <w:szCs w:val="22"/>
                  <w:lang w:val="es-ES"/>
                </w:rPr>
                <w:t>English</w:t>
              </w:r>
            </w:hyperlink>
          </w:p>
        </w:tc>
        <w:tc>
          <w:tcPr>
            <w:tcW w:w="1230" w:type="dxa"/>
            <w:gridSpan w:val="5"/>
          </w:tcPr>
          <w:p w14:paraId="047F203D" w14:textId="2D2C429C" w:rsidR="00267D92" w:rsidRDefault="003763F9" w:rsidP="00267D92">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r:id="rId189" w:history="1">
              <w:proofErr w:type="spellStart"/>
              <w:r w:rsidR="00267D92" w:rsidRPr="00104966">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7293AB52" w14:textId="1F486AFD" w:rsidR="00267D92" w:rsidRPr="00104966" w:rsidRDefault="003763F9" w:rsidP="00267D92">
            <w:pPr>
              <w:widowControl w:val="0"/>
              <w:tabs>
                <w:tab w:val="left" w:pos="2610"/>
                <w:tab w:val="left" w:pos="8370"/>
              </w:tabs>
              <w:autoSpaceDE w:val="0"/>
              <w:autoSpaceDN w:val="0"/>
              <w:adjustRightInd w:val="0"/>
              <w:jc w:val="center"/>
              <w:rPr>
                <w:rStyle w:val="Hyperlink"/>
                <w:szCs w:val="22"/>
                <w:lang w:val="es-ES"/>
              </w:rPr>
            </w:pPr>
            <w:hyperlink r:id="rId190" w:history="1">
              <w:proofErr w:type="spellStart"/>
              <w:r w:rsidR="00267D92" w:rsidRPr="00104966">
                <w:rPr>
                  <w:rStyle w:val="Hyperlink"/>
                  <w:szCs w:val="22"/>
                  <w:lang w:val="es-ES"/>
                </w:rPr>
                <w:t>Português</w:t>
              </w:r>
              <w:proofErr w:type="spellEnd"/>
            </w:hyperlink>
          </w:p>
          <w:p w14:paraId="1C047265" w14:textId="77777777" w:rsidR="00267D92" w:rsidRDefault="00267D92" w:rsidP="00267D92">
            <w:pPr>
              <w:widowControl w:val="0"/>
              <w:tabs>
                <w:tab w:val="left" w:pos="2610"/>
                <w:tab w:val="left" w:pos="8370"/>
              </w:tabs>
              <w:autoSpaceDE w:val="0"/>
              <w:autoSpaceDN w:val="0"/>
              <w:adjustRightInd w:val="0"/>
              <w:jc w:val="center"/>
            </w:pPr>
          </w:p>
        </w:tc>
      </w:tr>
      <w:tr w:rsidR="001F5A6A" w:rsidRPr="00104966" w14:paraId="187A9C5E" w14:textId="77777777" w:rsidTr="00822A64">
        <w:trPr>
          <w:cnfStyle w:val="000000100000" w:firstRow="0" w:lastRow="0" w:firstColumn="0" w:lastColumn="0" w:oddVBand="0" w:evenVBand="0" w:oddHBand="1" w:evenHBand="0" w:firstRowFirstColumn="0" w:firstRowLastColumn="0" w:lastRowFirstColumn="0" w:lastRowLastColumn="0"/>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7DEC1CE8" w14:textId="1DD7FDEC" w:rsidR="00937CCA" w:rsidRPr="00104966" w:rsidRDefault="00937CCA" w:rsidP="00937CCA">
            <w:pPr>
              <w:widowControl w:val="0"/>
              <w:tabs>
                <w:tab w:val="left" w:pos="2610"/>
                <w:tab w:val="left" w:pos="8370"/>
              </w:tabs>
              <w:autoSpaceDE w:val="0"/>
              <w:autoSpaceDN w:val="0"/>
              <w:adjustRightInd w:val="0"/>
              <w:jc w:val="left"/>
              <w:rPr>
                <w:szCs w:val="22"/>
                <w:lang w:val="es-AR"/>
              </w:rPr>
            </w:pPr>
            <w:r w:rsidRPr="00104966">
              <w:rPr>
                <w:szCs w:val="22"/>
                <w:lang w:val="es-AR"/>
              </w:rPr>
              <w:t>AG/doc. 58</w:t>
            </w:r>
            <w:r>
              <w:rPr>
                <w:szCs w:val="22"/>
                <w:lang w:val="es-AR"/>
              </w:rPr>
              <w:t>71</w:t>
            </w:r>
            <w:r w:rsidRPr="00104966">
              <w:rPr>
                <w:szCs w:val="22"/>
                <w:lang w:val="es-AR"/>
              </w:rPr>
              <w:t xml:space="preserve">/24 </w:t>
            </w:r>
          </w:p>
          <w:p w14:paraId="59A3FD27" w14:textId="5E07C215" w:rsidR="001F5A6A" w:rsidRPr="00267D92" w:rsidRDefault="00937CCA" w:rsidP="00937CCA">
            <w:pPr>
              <w:widowControl w:val="0"/>
              <w:tabs>
                <w:tab w:val="left" w:pos="2610"/>
                <w:tab w:val="left" w:pos="8370"/>
              </w:tabs>
              <w:autoSpaceDE w:val="0"/>
              <w:autoSpaceDN w:val="0"/>
              <w:adjustRightInd w:val="0"/>
              <w:jc w:val="left"/>
              <w:rPr>
                <w:szCs w:val="22"/>
                <w:shd w:val="clear" w:color="auto" w:fill="FFFFFF"/>
                <w:lang w:val="es-PE"/>
              </w:rPr>
            </w:pPr>
            <w:r w:rsidRPr="00104966">
              <w:rPr>
                <w:szCs w:val="22"/>
              </w:rPr>
              <w:t>AG09</w:t>
            </w:r>
            <w:r>
              <w:rPr>
                <w:szCs w:val="22"/>
              </w:rPr>
              <w:t>142</w:t>
            </w:r>
          </w:p>
        </w:tc>
        <w:tc>
          <w:tcPr>
            <w:tcW w:w="5240" w:type="dxa"/>
            <w:gridSpan w:val="17"/>
            <w:tcBorders>
              <w:top w:val="none" w:sz="0" w:space="0" w:color="auto"/>
              <w:bottom w:val="none" w:sz="0" w:space="0" w:color="auto"/>
            </w:tcBorders>
          </w:tcPr>
          <w:p w14:paraId="51D94D62" w14:textId="7A6BA7C4" w:rsidR="001F5A6A" w:rsidRDefault="00937CCA" w:rsidP="00937CCA">
            <w:pPr>
              <w:widowControl w:val="0"/>
              <w:tabs>
                <w:tab w:val="left" w:pos="2610"/>
                <w:tab w:val="left" w:pos="8370"/>
              </w:tab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pPr>
            <w:r w:rsidRPr="00937CCA">
              <w:rPr>
                <w:kern w:val="28"/>
                <w:szCs w:val="22"/>
                <w:lang w:val="es-PE"/>
              </w:rPr>
              <w:t xml:space="preserve">Declaraciones </w:t>
            </w:r>
            <w:r>
              <w:rPr>
                <w:kern w:val="28"/>
                <w:szCs w:val="22"/>
                <w:lang w:val="es-PE"/>
              </w:rPr>
              <w:t>y</w:t>
            </w:r>
            <w:r w:rsidRPr="00937CCA">
              <w:rPr>
                <w:kern w:val="28"/>
                <w:szCs w:val="22"/>
                <w:lang w:val="es-PE"/>
              </w:rPr>
              <w:t xml:space="preserve"> </w:t>
            </w:r>
            <w:r>
              <w:rPr>
                <w:kern w:val="28"/>
                <w:szCs w:val="22"/>
                <w:lang w:val="es-PE"/>
              </w:rPr>
              <w:t>r</w:t>
            </w:r>
            <w:r w:rsidRPr="00937CCA">
              <w:rPr>
                <w:kern w:val="28"/>
                <w:szCs w:val="22"/>
                <w:lang w:val="es-PE"/>
              </w:rPr>
              <w:t xml:space="preserve">esoluciones </w:t>
            </w:r>
            <w:r>
              <w:rPr>
                <w:kern w:val="28"/>
                <w:szCs w:val="22"/>
                <w:lang w:val="es-PE"/>
              </w:rPr>
              <w:t>a</w:t>
            </w:r>
            <w:r w:rsidRPr="00937CCA">
              <w:rPr>
                <w:kern w:val="28"/>
                <w:szCs w:val="22"/>
                <w:lang w:val="es-PE"/>
              </w:rPr>
              <w:t xml:space="preserve">probadas </w:t>
            </w:r>
            <w:r>
              <w:rPr>
                <w:kern w:val="28"/>
                <w:szCs w:val="22"/>
                <w:lang w:val="es-PE"/>
              </w:rPr>
              <w:t>p</w:t>
            </w:r>
            <w:r w:rsidRPr="00937CCA">
              <w:rPr>
                <w:kern w:val="28"/>
                <w:szCs w:val="22"/>
                <w:lang w:val="es-PE"/>
              </w:rPr>
              <w:t xml:space="preserve">or </w:t>
            </w:r>
            <w:r>
              <w:rPr>
                <w:kern w:val="28"/>
                <w:szCs w:val="22"/>
                <w:lang w:val="es-PE"/>
              </w:rPr>
              <w:t>l</w:t>
            </w:r>
            <w:r w:rsidRPr="00937CCA">
              <w:rPr>
                <w:kern w:val="28"/>
                <w:szCs w:val="22"/>
                <w:lang w:val="es-PE"/>
              </w:rPr>
              <w:t>a Asamblea General (Versión provisional sujeta a revisión de la Comisión de Estilo)</w:t>
            </w:r>
          </w:p>
        </w:tc>
      </w:tr>
      <w:tr w:rsidR="00937CCA" w:rsidRPr="00104966" w14:paraId="2305D25A" w14:textId="77777777" w:rsidTr="00822A64">
        <w:trPr>
          <w:trHeight w:val="444"/>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44864AB9" w14:textId="77777777" w:rsidR="00937CCA" w:rsidRPr="00267D92" w:rsidRDefault="00937CCA" w:rsidP="00937CCA">
            <w:pPr>
              <w:widowControl w:val="0"/>
              <w:tabs>
                <w:tab w:val="left" w:pos="2610"/>
                <w:tab w:val="left" w:pos="8370"/>
              </w:tabs>
              <w:autoSpaceDE w:val="0"/>
              <w:autoSpaceDN w:val="0"/>
              <w:adjustRightInd w:val="0"/>
              <w:jc w:val="center"/>
              <w:rPr>
                <w:szCs w:val="22"/>
                <w:shd w:val="clear" w:color="auto" w:fill="FFFFFF"/>
                <w:lang w:val="es-PE"/>
              </w:rPr>
            </w:pPr>
          </w:p>
        </w:tc>
        <w:tc>
          <w:tcPr>
            <w:tcW w:w="1108" w:type="dxa"/>
            <w:gridSpan w:val="4"/>
          </w:tcPr>
          <w:p w14:paraId="6EED7711" w14:textId="12C19F63" w:rsidR="00937CCA" w:rsidRDefault="003763F9" w:rsidP="00937CCA">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r:id="rId191" w:history="1">
              <w:r w:rsidR="00937CCA" w:rsidRPr="0010496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34" w:type="dxa"/>
            <w:gridSpan w:val="5"/>
            <w:tcBorders>
              <w:left w:val="none" w:sz="0" w:space="0" w:color="auto"/>
              <w:right w:val="none" w:sz="0" w:space="0" w:color="auto"/>
            </w:tcBorders>
          </w:tcPr>
          <w:p w14:paraId="26FDBB8B" w14:textId="1D5F5E1F" w:rsidR="00937CCA" w:rsidRDefault="003763F9" w:rsidP="00937CCA">
            <w:pPr>
              <w:widowControl w:val="0"/>
              <w:tabs>
                <w:tab w:val="left" w:pos="2610"/>
                <w:tab w:val="left" w:pos="8370"/>
              </w:tabs>
              <w:autoSpaceDE w:val="0"/>
              <w:autoSpaceDN w:val="0"/>
              <w:adjustRightInd w:val="0"/>
              <w:jc w:val="center"/>
            </w:pPr>
            <w:hyperlink r:id="rId192" w:history="1">
              <w:r w:rsidR="00937CCA" w:rsidRPr="00104966">
                <w:rPr>
                  <w:rStyle w:val="Hyperlink"/>
                  <w:szCs w:val="22"/>
                  <w:lang w:val="es-ES"/>
                </w:rPr>
                <w:t>English</w:t>
              </w:r>
            </w:hyperlink>
          </w:p>
        </w:tc>
        <w:tc>
          <w:tcPr>
            <w:tcW w:w="1230" w:type="dxa"/>
            <w:gridSpan w:val="5"/>
          </w:tcPr>
          <w:p w14:paraId="6F107A6A" w14:textId="2217E81E" w:rsidR="00937CCA" w:rsidRDefault="00937CCA" w:rsidP="00937CCA">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roofErr w:type="spellStart"/>
            <w:r w:rsidRPr="003763F9">
              <w:rPr>
                <w:szCs w:val="22"/>
                <w:lang w:val="es-ES"/>
              </w:rPr>
              <w:t>Français</w:t>
            </w:r>
            <w:proofErr w:type="spellEnd"/>
          </w:p>
        </w:tc>
        <w:tc>
          <w:tcPr>
            <w:cnfStyle w:val="000010000000" w:firstRow="0" w:lastRow="0" w:firstColumn="0" w:lastColumn="0" w:oddVBand="1" w:evenVBand="0" w:oddHBand="0" w:evenHBand="0" w:firstRowFirstColumn="0" w:firstRowLastColumn="0" w:lastRowFirstColumn="0" w:lastRowLastColumn="0"/>
            <w:tcW w:w="1668" w:type="dxa"/>
            <w:gridSpan w:val="3"/>
            <w:tcBorders>
              <w:left w:val="none" w:sz="0" w:space="0" w:color="auto"/>
              <w:right w:val="none" w:sz="0" w:space="0" w:color="auto"/>
            </w:tcBorders>
          </w:tcPr>
          <w:p w14:paraId="01712F82" w14:textId="19480588" w:rsidR="00937CCA" w:rsidRPr="00104966" w:rsidRDefault="003763F9" w:rsidP="00937CCA">
            <w:pPr>
              <w:widowControl w:val="0"/>
              <w:tabs>
                <w:tab w:val="left" w:pos="2610"/>
                <w:tab w:val="left" w:pos="8370"/>
              </w:tabs>
              <w:autoSpaceDE w:val="0"/>
              <w:autoSpaceDN w:val="0"/>
              <w:adjustRightInd w:val="0"/>
              <w:jc w:val="center"/>
              <w:rPr>
                <w:rStyle w:val="Hyperlink"/>
                <w:szCs w:val="22"/>
                <w:lang w:val="es-ES"/>
              </w:rPr>
            </w:pPr>
            <w:hyperlink r:id="rId193" w:history="1">
              <w:proofErr w:type="spellStart"/>
              <w:r w:rsidR="00937CCA" w:rsidRPr="00104966">
                <w:rPr>
                  <w:rStyle w:val="Hyperlink"/>
                  <w:szCs w:val="22"/>
                  <w:lang w:val="es-ES"/>
                </w:rPr>
                <w:t>Português</w:t>
              </w:r>
              <w:proofErr w:type="spellEnd"/>
            </w:hyperlink>
          </w:p>
          <w:p w14:paraId="66353A2E" w14:textId="77777777" w:rsidR="00937CCA" w:rsidRDefault="00937CCA" w:rsidP="00937CCA">
            <w:pPr>
              <w:widowControl w:val="0"/>
              <w:tabs>
                <w:tab w:val="left" w:pos="2610"/>
                <w:tab w:val="left" w:pos="8370"/>
              </w:tabs>
              <w:autoSpaceDE w:val="0"/>
              <w:autoSpaceDN w:val="0"/>
              <w:adjustRightInd w:val="0"/>
              <w:jc w:val="center"/>
            </w:pPr>
          </w:p>
        </w:tc>
      </w:tr>
      <w:tr w:rsidR="009F2878" w:rsidRPr="00937CCA" w14:paraId="5C8A3864" w14:textId="77777777" w:rsidTr="00822A64">
        <w:trPr>
          <w:cnfStyle w:val="000000100000" w:firstRow="0" w:lastRow="0" w:firstColumn="0" w:lastColumn="0" w:oddVBand="0" w:evenVBand="0" w:oddHBand="1" w:evenHBand="0" w:firstRowFirstColumn="0" w:firstRowLastColumn="0" w:lastRowFirstColumn="0" w:lastRowLastColumn="0"/>
          <w:trHeight w:val="530"/>
          <w:jc w:val="center"/>
        </w:trPr>
        <w:tc>
          <w:tcPr>
            <w:cnfStyle w:val="000010000000" w:firstRow="0" w:lastRow="0" w:firstColumn="0" w:lastColumn="0" w:oddVBand="1" w:evenVBand="0" w:oddHBand="0" w:evenHBand="0" w:firstRowFirstColumn="0" w:firstRowLastColumn="0" w:lastRowFirstColumn="0" w:lastRowLastColumn="0"/>
            <w:tcW w:w="7797" w:type="dxa"/>
            <w:gridSpan w:val="19"/>
            <w:tcBorders>
              <w:top w:val="none" w:sz="0" w:space="0" w:color="auto"/>
              <w:left w:val="none" w:sz="0" w:space="0" w:color="auto"/>
              <w:bottom w:val="none" w:sz="0" w:space="0" w:color="auto"/>
              <w:right w:val="none" w:sz="0" w:space="0" w:color="auto"/>
            </w:tcBorders>
            <w:shd w:val="clear" w:color="auto" w:fill="D9D9D9" w:themeFill="background1" w:themeFillShade="D9"/>
          </w:tcPr>
          <w:p w14:paraId="053431E1" w14:textId="77777777" w:rsidR="009F2878" w:rsidRDefault="009F2878" w:rsidP="005B22AF">
            <w:pPr>
              <w:ind w:right="-1109"/>
              <w:jc w:val="left"/>
              <w:rPr>
                <w:bCs/>
                <w:szCs w:val="22"/>
                <w:highlight w:val="lightGray"/>
              </w:rPr>
            </w:pPr>
            <w:r w:rsidRPr="00017091">
              <w:rPr>
                <w:b/>
                <w:szCs w:val="22"/>
                <w:highlight w:val="lightGray"/>
              </w:rPr>
              <w:t>AG/INF.</w:t>
            </w:r>
            <w:r w:rsidRPr="00017091">
              <w:rPr>
                <w:bCs/>
                <w:szCs w:val="22"/>
                <w:highlight w:val="lightGray"/>
              </w:rPr>
              <w:t xml:space="preserve"> Documentos </w:t>
            </w:r>
            <w:r w:rsidRPr="00017091">
              <w:rPr>
                <w:szCs w:val="22"/>
              </w:rPr>
              <w:t>informativos</w:t>
            </w:r>
            <w:r w:rsidRPr="00017091">
              <w:rPr>
                <w:bCs/>
                <w:szCs w:val="22"/>
                <w:highlight w:val="lightGray"/>
              </w:rPr>
              <w:t xml:space="preserve"> presentados durante el quincuagésimo</w:t>
            </w:r>
          </w:p>
          <w:p w14:paraId="6361B663" w14:textId="3E1A5B1E" w:rsidR="009F2878" w:rsidRPr="00937CCA" w:rsidRDefault="009F2878" w:rsidP="005B22AF">
            <w:pPr>
              <w:ind w:right="-1109"/>
              <w:jc w:val="left"/>
              <w:rPr>
                <w:bCs/>
                <w:i/>
                <w:iCs/>
                <w:szCs w:val="22"/>
                <w:highlight w:val="lightGray"/>
              </w:rPr>
            </w:pPr>
            <w:r w:rsidRPr="00040E8A">
              <w:rPr>
                <w:bCs/>
                <w:szCs w:val="22"/>
                <w:highlight w:val="lightGray"/>
              </w:rPr>
              <w:t xml:space="preserve"> </w:t>
            </w:r>
            <w:r w:rsidRPr="00937CCA">
              <w:rPr>
                <w:bCs/>
                <w:szCs w:val="22"/>
                <w:highlight w:val="lightGray"/>
              </w:rPr>
              <w:t xml:space="preserve">Cuarto período ordinario de sesiones de la Asamblea General / </w:t>
            </w:r>
            <w:r w:rsidRPr="00937CCA">
              <w:rPr>
                <w:bCs/>
                <w:i/>
                <w:iCs/>
                <w:szCs w:val="22"/>
                <w:highlight w:val="lightGray"/>
              </w:rPr>
              <w:t xml:space="preserve">Informative </w:t>
            </w:r>
            <w:r w:rsidRPr="00937CCA">
              <w:rPr>
                <w:bCs/>
                <w:i/>
                <w:iCs/>
                <w:szCs w:val="22"/>
                <w:highlight w:val="lightGray"/>
              </w:rPr>
              <w:br/>
            </w:r>
            <w:proofErr w:type="spellStart"/>
            <w:r w:rsidRPr="00937CCA">
              <w:rPr>
                <w:bCs/>
                <w:i/>
                <w:iCs/>
                <w:szCs w:val="22"/>
                <w:highlight w:val="lightGray"/>
              </w:rPr>
              <w:t>documents</w:t>
            </w:r>
            <w:proofErr w:type="spellEnd"/>
            <w:r w:rsidRPr="00937CCA">
              <w:rPr>
                <w:bCs/>
                <w:i/>
                <w:iCs/>
                <w:szCs w:val="22"/>
                <w:highlight w:val="lightGray"/>
              </w:rPr>
              <w:t xml:space="preserve"> </w:t>
            </w:r>
            <w:proofErr w:type="spellStart"/>
            <w:r w:rsidRPr="00937CCA">
              <w:rPr>
                <w:bCs/>
                <w:i/>
                <w:iCs/>
                <w:szCs w:val="22"/>
                <w:highlight w:val="lightGray"/>
              </w:rPr>
              <w:t>presented</w:t>
            </w:r>
            <w:proofErr w:type="spellEnd"/>
            <w:r w:rsidRPr="00937CCA">
              <w:rPr>
                <w:bCs/>
                <w:i/>
                <w:iCs/>
                <w:szCs w:val="22"/>
                <w:highlight w:val="lightGray"/>
              </w:rPr>
              <w:t xml:space="preserve"> </w:t>
            </w:r>
            <w:proofErr w:type="spellStart"/>
            <w:r w:rsidRPr="00937CCA">
              <w:rPr>
                <w:bCs/>
                <w:i/>
                <w:iCs/>
                <w:szCs w:val="22"/>
                <w:highlight w:val="lightGray"/>
              </w:rPr>
              <w:t>during</w:t>
            </w:r>
            <w:proofErr w:type="spellEnd"/>
            <w:r w:rsidRPr="00937CCA">
              <w:rPr>
                <w:bCs/>
                <w:i/>
                <w:iCs/>
                <w:szCs w:val="22"/>
                <w:highlight w:val="lightGray"/>
              </w:rPr>
              <w:t xml:space="preserve"> the </w:t>
            </w:r>
            <w:proofErr w:type="spellStart"/>
            <w:r w:rsidRPr="00937CCA">
              <w:rPr>
                <w:bCs/>
                <w:i/>
                <w:iCs/>
                <w:szCs w:val="22"/>
                <w:highlight w:val="lightGray"/>
              </w:rPr>
              <w:t>fifty-fourth</w:t>
            </w:r>
            <w:proofErr w:type="spellEnd"/>
            <w:r w:rsidRPr="00937CCA">
              <w:rPr>
                <w:bCs/>
                <w:i/>
                <w:iCs/>
                <w:szCs w:val="22"/>
                <w:highlight w:val="lightGray"/>
              </w:rPr>
              <w:t xml:space="preserve"> regular </w:t>
            </w:r>
            <w:proofErr w:type="spellStart"/>
            <w:r w:rsidRPr="00937CCA">
              <w:rPr>
                <w:bCs/>
                <w:i/>
                <w:iCs/>
                <w:szCs w:val="22"/>
                <w:highlight w:val="lightGray"/>
              </w:rPr>
              <w:t>session</w:t>
            </w:r>
            <w:proofErr w:type="spellEnd"/>
            <w:r w:rsidRPr="00937CCA">
              <w:rPr>
                <w:bCs/>
                <w:i/>
                <w:iCs/>
                <w:szCs w:val="22"/>
                <w:highlight w:val="lightGray"/>
              </w:rPr>
              <w:t xml:space="preserve"> of the General </w:t>
            </w:r>
            <w:proofErr w:type="spellStart"/>
            <w:r w:rsidRPr="00937CCA">
              <w:rPr>
                <w:bCs/>
                <w:i/>
                <w:iCs/>
                <w:szCs w:val="22"/>
                <w:highlight w:val="lightGray"/>
              </w:rPr>
              <w:t>Assembly</w:t>
            </w:r>
            <w:proofErr w:type="spellEnd"/>
          </w:p>
          <w:p w14:paraId="683799C8" w14:textId="7BAEBF28" w:rsidR="009F2878" w:rsidRPr="00937CCA" w:rsidRDefault="009F2878" w:rsidP="00104966">
            <w:pPr>
              <w:ind w:right="-1109"/>
              <w:rPr>
                <w:bCs/>
                <w:szCs w:val="22"/>
                <w:highlight w:val="yellow"/>
              </w:rPr>
            </w:pPr>
          </w:p>
        </w:tc>
      </w:tr>
      <w:tr w:rsidR="009F2878" w:rsidRPr="00AF7FA4" w14:paraId="0B4272A7" w14:textId="77777777" w:rsidTr="00937CCA">
        <w:trPr>
          <w:trHeight w:val="980"/>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61368791" w14:textId="20595F7A" w:rsidR="009F2878" w:rsidRPr="00253047" w:rsidRDefault="009F2878" w:rsidP="00104966">
            <w:pPr>
              <w:widowControl w:val="0"/>
              <w:tabs>
                <w:tab w:val="left" w:pos="2610"/>
                <w:tab w:val="left" w:pos="8370"/>
              </w:tabs>
              <w:autoSpaceDE w:val="0"/>
              <w:autoSpaceDN w:val="0"/>
              <w:adjustRightInd w:val="0"/>
              <w:jc w:val="left"/>
              <w:rPr>
                <w:szCs w:val="22"/>
              </w:rPr>
            </w:pPr>
            <w:r w:rsidRPr="00253047">
              <w:rPr>
                <w:szCs w:val="22"/>
              </w:rPr>
              <w:t>AG/INF. 787/24</w:t>
            </w:r>
          </w:p>
          <w:p w14:paraId="03FBB34D" w14:textId="3E4AF40E" w:rsidR="009F2878" w:rsidRPr="00253047" w:rsidRDefault="009F2878" w:rsidP="00104966">
            <w:pPr>
              <w:widowControl w:val="0"/>
              <w:tabs>
                <w:tab w:val="left" w:pos="2610"/>
                <w:tab w:val="left" w:pos="8370"/>
              </w:tabs>
              <w:autoSpaceDE w:val="0"/>
              <w:autoSpaceDN w:val="0"/>
              <w:adjustRightInd w:val="0"/>
              <w:jc w:val="left"/>
              <w:rPr>
                <w:szCs w:val="22"/>
              </w:rPr>
            </w:pPr>
            <w:r w:rsidRPr="00253047">
              <w:rPr>
                <w:szCs w:val="22"/>
              </w:rPr>
              <w:t>AG08924</w:t>
            </w:r>
          </w:p>
        </w:tc>
        <w:tc>
          <w:tcPr>
            <w:tcW w:w="5240" w:type="dxa"/>
            <w:gridSpan w:val="17"/>
          </w:tcPr>
          <w:p w14:paraId="6A1A3A7B" w14:textId="255C5A5A" w:rsidR="009F2878" w:rsidRPr="006B6320" w:rsidRDefault="009F2878" w:rsidP="0010496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US"/>
              </w:rPr>
            </w:pPr>
            <w:r w:rsidRPr="006B6320">
              <w:rPr>
                <w:sz w:val="22"/>
                <w:szCs w:val="22"/>
                <w:lang w:val="es-US"/>
              </w:rPr>
              <w:t>Eventos paralelos al quincuagésimo cuarto período ordinario de sesiones de la Asamblea General, a celebrarse en Asunción, Paraguay del 26 al 28 de junio de 2024</w:t>
            </w:r>
          </w:p>
        </w:tc>
      </w:tr>
      <w:tr w:rsidR="009F2878" w:rsidRPr="00017091" w14:paraId="4E955103" w14:textId="77777777" w:rsidTr="00822A64">
        <w:trPr>
          <w:cnfStyle w:val="000000100000" w:firstRow="0" w:lastRow="0" w:firstColumn="0" w:lastColumn="0" w:oddVBand="0" w:evenVBand="0" w:oddHBand="1" w:evenHBand="0" w:firstRowFirstColumn="0" w:firstRowLastColumn="0" w:lastRowFirstColumn="0" w:lastRowLastColumn="0"/>
          <w:trHeight w:val="508"/>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0F352EB6" w14:textId="77777777" w:rsidR="009F2878" w:rsidRPr="00253047" w:rsidRDefault="009F2878" w:rsidP="00104966">
            <w:pPr>
              <w:widowControl w:val="0"/>
              <w:tabs>
                <w:tab w:val="left" w:pos="2610"/>
                <w:tab w:val="left" w:pos="8370"/>
              </w:tabs>
              <w:autoSpaceDE w:val="0"/>
              <w:autoSpaceDN w:val="0"/>
              <w:adjustRightInd w:val="0"/>
              <w:rPr>
                <w:szCs w:val="22"/>
                <w:lang w:val="es-US"/>
              </w:rPr>
            </w:pPr>
          </w:p>
        </w:tc>
        <w:tc>
          <w:tcPr>
            <w:tcW w:w="1028" w:type="dxa"/>
            <w:gridSpan w:val="2"/>
            <w:tcBorders>
              <w:top w:val="none" w:sz="0" w:space="0" w:color="auto"/>
              <w:bottom w:val="none" w:sz="0" w:space="0" w:color="auto"/>
            </w:tcBorders>
          </w:tcPr>
          <w:p w14:paraId="435B1041" w14:textId="201690B7" w:rsidR="009F2878" w:rsidRPr="00253047" w:rsidRDefault="003763F9" w:rsidP="0010496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Hyperlink"/>
                <w:sz w:val="22"/>
                <w:szCs w:val="22"/>
                <w:lang w:val="es-ES"/>
              </w:rPr>
            </w:pPr>
            <w:hyperlink r:id="rId194" w:history="1">
              <w:r w:rsidR="009F2878" w:rsidRPr="00253047">
                <w:rPr>
                  <w:rStyle w:val="Hyperlink"/>
                  <w:sz w:val="22"/>
                  <w:szCs w:val="22"/>
                  <w:lang w:val="es-ES"/>
                </w:rPr>
                <w:t>Español</w:t>
              </w:r>
            </w:hyperlink>
          </w:p>
          <w:p w14:paraId="064DBEE2" w14:textId="77777777" w:rsidR="009F2878" w:rsidRPr="00253047" w:rsidRDefault="009F2878" w:rsidP="0010496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CO"/>
              </w:rPr>
            </w:pPr>
          </w:p>
        </w:tc>
        <w:tc>
          <w:tcPr>
            <w:cnfStyle w:val="000010000000" w:firstRow="0" w:lastRow="0" w:firstColumn="0" w:lastColumn="0" w:oddVBand="1" w:evenVBand="0" w:oddHBand="0" w:evenHBand="0" w:firstRowFirstColumn="0" w:firstRowLastColumn="0" w:lastRowFirstColumn="0" w:lastRowLastColumn="0"/>
            <w:tcW w:w="1194" w:type="dxa"/>
            <w:gridSpan w:val="5"/>
            <w:tcBorders>
              <w:top w:val="none" w:sz="0" w:space="0" w:color="auto"/>
              <w:left w:val="none" w:sz="0" w:space="0" w:color="auto"/>
              <w:bottom w:val="none" w:sz="0" w:space="0" w:color="auto"/>
              <w:right w:val="none" w:sz="0" w:space="0" w:color="auto"/>
            </w:tcBorders>
          </w:tcPr>
          <w:p w14:paraId="6FA09181" w14:textId="133A8C4A" w:rsidR="009F2878" w:rsidRPr="006B6320" w:rsidRDefault="003763F9" w:rsidP="00104966">
            <w:pPr>
              <w:pStyle w:val="NormalWeb"/>
              <w:spacing w:before="0" w:beforeAutospacing="0" w:after="0" w:afterAutospacing="0"/>
              <w:jc w:val="both"/>
              <w:rPr>
                <w:sz w:val="22"/>
                <w:szCs w:val="22"/>
                <w:lang w:val="es-CO"/>
              </w:rPr>
            </w:pPr>
            <w:hyperlink r:id="rId195" w:history="1">
              <w:r w:rsidR="009F2878" w:rsidRPr="006B6320">
                <w:rPr>
                  <w:rStyle w:val="Hyperlink"/>
                  <w:sz w:val="22"/>
                  <w:szCs w:val="22"/>
                  <w:lang w:val="es-ES"/>
                </w:rPr>
                <w:t>English</w:t>
              </w:r>
            </w:hyperlink>
          </w:p>
        </w:tc>
        <w:tc>
          <w:tcPr>
            <w:tcW w:w="1191" w:type="dxa"/>
            <w:gridSpan w:val="4"/>
            <w:tcBorders>
              <w:top w:val="none" w:sz="0" w:space="0" w:color="auto"/>
              <w:bottom w:val="none" w:sz="0" w:space="0" w:color="auto"/>
            </w:tcBorders>
          </w:tcPr>
          <w:p w14:paraId="7DFB04E9" w14:textId="1FDBEC51" w:rsidR="009F2878" w:rsidRPr="006B6320" w:rsidRDefault="003763F9" w:rsidP="0010496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CO"/>
              </w:rPr>
            </w:pPr>
            <w:hyperlink r:id="rId196" w:history="1">
              <w:proofErr w:type="spellStart"/>
              <w:r w:rsidR="009F2878" w:rsidRPr="006B6320">
                <w:rPr>
                  <w:rStyle w:val="Hyperlink"/>
                  <w:sz w:val="22"/>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827" w:type="dxa"/>
            <w:gridSpan w:val="6"/>
            <w:tcBorders>
              <w:top w:val="none" w:sz="0" w:space="0" w:color="auto"/>
              <w:left w:val="none" w:sz="0" w:space="0" w:color="auto"/>
              <w:bottom w:val="none" w:sz="0" w:space="0" w:color="auto"/>
              <w:right w:val="none" w:sz="0" w:space="0" w:color="auto"/>
            </w:tcBorders>
          </w:tcPr>
          <w:p w14:paraId="21F85303" w14:textId="14E27270" w:rsidR="009F2878" w:rsidRPr="006B6320" w:rsidRDefault="003763F9" w:rsidP="00104966">
            <w:pPr>
              <w:pStyle w:val="NormalWeb"/>
              <w:spacing w:before="0" w:beforeAutospacing="0" w:after="0" w:afterAutospacing="0"/>
              <w:jc w:val="both"/>
              <w:rPr>
                <w:sz w:val="22"/>
                <w:szCs w:val="22"/>
                <w:lang w:val="es-CO"/>
              </w:rPr>
            </w:pPr>
            <w:hyperlink r:id="rId197" w:history="1">
              <w:proofErr w:type="spellStart"/>
              <w:r w:rsidR="009F2878" w:rsidRPr="006B6320">
                <w:rPr>
                  <w:rStyle w:val="Hyperlink"/>
                  <w:sz w:val="22"/>
                  <w:szCs w:val="22"/>
                  <w:lang w:val="es-ES"/>
                </w:rPr>
                <w:t>Português</w:t>
              </w:r>
              <w:proofErr w:type="spellEnd"/>
            </w:hyperlink>
          </w:p>
        </w:tc>
      </w:tr>
      <w:tr w:rsidR="009F2878" w:rsidRPr="00017091" w14:paraId="6FE17437" w14:textId="77777777" w:rsidTr="00937CCA">
        <w:trPr>
          <w:trHeight w:val="800"/>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45B5556E" w14:textId="7EA1DE40" w:rsidR="009F2878" w:rsidRPr="00F72A09" w:rsidRDefault="009F2878" w:rsidP="00104966">
            <w:pPr>
              <w:widowControl w:val="0"/>
              <w:tabs>
                <w:tab w:val="left" w:pos="2610"/>
                <w:tab w:val="left" w:pos="8370"/>
              </w:tabs>
              <w:autoSpaceDE w:val="0"/>
              <w:autoSpaceDN w:val="0"/>
              <w:adjustRightInd w:val="0"/>
              <w:rPr>
                <w:szCs w:val="22"/>
              </w:rPr>
            </w:pPr>
            <w:r w:rsidRPr="00F72A09">
              <w:rPr>
                <w:szCs w:val="22"/>
              </w:rPr>
              <w:t>AG/INF. 788/24</w:t>
            </w:r>
          </w:p>
          <w:p w14:paraId="6B290BB2" w14:textId="4ECA86D0" w:rsidR="009F2878" w:rsidRPr="00F72A09" w:rsidRDefault="009F2878" w:rsidP="00104966">
            <w:pPr>
              <w:widowControl w:val="0"/>
              <w:tabs>
                <w:tab w:val="left" w:pos="2610"/>
                <w:tab w:val="left" w:pos="8370"/>
              </w:tabs>
              <w:autoSpaceDE w:val="0"/>
              <w:autoSpaceDN w:val="0"/>
              <w:adjustRightInd w:val="0"/>
              <w:rPr>
                <w:szCs w:val="22"/>
              </w:rPr>
            </w:pPr>
            <w:r w:rsidRPr="00F72A09">
              <w:rPr>
                <w:szCs w:val="22"/>
              </w:rPr>
              <w:t>AG08</w:t>
            </w:r>
            <w:r>
              <w:rPr>
                <w:szCs w:val="22"/>
              </w:rPr>
              <w:t>964</w:t>
            </w:r>
          </w:p>
        </w:tc>
        <w:tc>
          <w:tcPr>
            <w:tcW w:w="5240" w:type="dxa"/>
            <w:gridSpan w:val="17"/>
          </w:tcPr>
          <w:p w14:paraId="20B2AA4C" w14:textId="5890A08C" w:rsidR="009F2878" w:rsidRPr="006B6320" w:rsidRDefault="009F2878" w:rsidP="0010496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PE"/>
              </w:rPr>
            </w:pPr>
            <w:r w:rsidRPr="006B6320">
              <w:rPr>
                <w:sz w:val="22"/>
                <w:szCs w:val="22"/>
                <w:lang w:val="es-US"/>
              </w:rPr>
              <w:t>Boletín Informativo del quincuagésimo cuarto período ordinario de sesiones de la Asamblea General</w:t>
            </w:r>
          </w:p>
        </w:tc>
      </w:tr>
      <w:tr w:rsidR="009F2878" w:rsidRPr="00017091" w14:paraId="0DCBB5F4" w14:textId="77777777" w:rsidTr="00822A64">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097F8D8C" w14:textId="77777777" w:rsidR="009F2878" w:rsidRPr="00F72A09" w:rsidRDefault="009F2878" w:rsidP="00104966">
            <w:pPr>
              <w:widowControl w:val="0"/>
              <w:tabs>
                <w:tab w:val="left" w:pos="2610"/>
                <w:tab w:val="left" w:pos="8370"/>
              </w:tabs>
              <w:autoSpaceDE w:val="0"/>
              <w:autoSpaceDN w:val="0"/>
              <w:adjustRightInd w:val="0"/>
              <w:rPr>
                <w:szCs w:val="22"/>
                <w:shd w:val="clear" w:color="auto" w:fill="FFFFFF"/>
              </w:rPr>
            </w:pPr>
          </w:p>
        </w:tc>
        <w:tc>
          <w:tcPr>
            <w:tcW w:w="1028" w:type="dxa"/>
            <w:gridSpan w:val="2"/>
            <w:tcBorders>
              <w:top w:val="none" w:sz="0" w:space="0" w:color="auto"/>
              <w:bottom w:val="none" w:sz="0" w:space="0" w:color="auto"/>
            </w:tcBorders>
          </w:tcPr>
          <w:p w14:paraId="7D65ED7A" w14:textId="51B22118" w:rsidR="009F2878" w:rsidRPr="00F72A09" w:rsidRDefault="003763F9" w:rsidP="00104966">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hyperlink r:id="rId198" w:history="1">
              <w:r w:rsidR="009F2878" w:rsidRPr="00F72A09">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194" w:type="dxa"/>
            <w:gridSpan w:val="5"/>
            <w:tcBorders>
              <w:top w:val="none" w:sz="0" w:space="0" w:color="auto"/>
              <w:left w:val="none" w:sz="0" w:space="0" w:color="auto"/>
              <w:bottom w:val="none" w:sz="0" w:space="0" w:color="auto"/>
              <w:right w:val="none" w:sz="0" w:space="0" w:color="auto"/>
            </w:tcBorders>
          </w:tcPr>
          <w:p w14:paraId="4A54554F" w14:textId="278AEE15" w:rsidR="009F2878" w:rsidRPr="006B6320" w:rsidRDefault="003763F9" w:rsidP="00104966">
            <w:pPr>
              <w:widowControl w:val="0"/>
              <w:tabs>
                <w:tab w:val="left" w:pos="2610"/>
                <w:tab w:val="left" w:pos="8370"/>
              </w:tabs>
              <w:autoSpaceDE w:val="0"/>
              <w:autoSpaceDN w:val="0"/>
              <w:adjustRightInd w:val="0"/>
              <w:rPr>
                <w:szCs w:val="22"/>
                <w:lang w:val="es-PE"/>
              </w:rPr>
            </w:pPr>
            <w:hyperlink r:id="rId199" w:history="1">
              <w:r w:rsidR="009F2878" w:rsidRPr="006B6320">
                <w:rPr>
                  <w:rStyle w:val="Hyperlink"/>
                  <w:szCs w:val="22"/>
                  <w:lang w:val="es-ES"/>
                </w:rPr>
                <w:t>English</w:t>
              </w:r>
            </w:hyperlink>
          </w:p>
        </w:tc>
        <w:tc>
          <w:tcPr>
            <w:tcW w:w="1191" w:type="dxa"/>
            <w:gridSpan w:val="4"/>
            <w:tcBorders>
              <w:top w:val="none" w:sz="0" w:space="0" w:color="auto"/>
              <w:bottom w:val="none" w:sz="0" w:space="0" w:color="auto"/>
            </w:tcBorders>
          </w:tcPr>
          <w:p w14:paraId="2059986F" w14:textId="7D4A47C9" w:rsidR="009F2878" w:rsidRPr="006B6320" w:rsidRDefault="003763F9" w:rsidP="00104966">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hyperlink r:id="rId200" w:history="1">
              <w:proofErr w:type="spellStart"/>
              <w:r w:rsidR="009F2878" w:rsidRPr="006B6320">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827" w:type="dxa"/>
            <w:gridSpan w:val="6"/>
            <w:tcBorders>
              <w:top w:val="none" w:sz="0" w:space="0" w:color="auto"/>
              <w:left w:val="none" w:sz="0" w:space="0" w:color="auto"/>
              <w:bottom w:val="none" w:sz="0" w:space="0" w:color="auto"/>
              <w:right w:val="none" w:sz="0" w:space="0" w:color="auto"/>
            </w:tcBorders>
          </w:tcPr>
          <w:p w14:paraId="2839A0E9" w14:textId="1726B0CA" w:rsidR="009F2878" w:rsidRPr="006B6320" w:rsidRDefault="003763F9" w:rsidP="00104966">
            <w:pPr>
              <w:widowControl w:val="0"/>
              <w:tabs>
                <w:tab w:val="left" w:pos="2610"/>
                <w:tab w:val="left" w:pos="8370"/>
              </w:tabs>
              <w:autoSpaceDE w:val="0"/>
              <w:autoSpaceDN w:val="0"/>
              <w:adjustRightInd w:val="0"/>
              <w:rPr>
                <w:szCs w:val="22"/>
                <w:lang w:val="es-PE"/>
              </w:rPr>
            </w:pPr>
            <w:hyperlink r:id="rId201" w:history="1">
              <w:proofErr w:type="spellStart"/>
              <w:r w:rsidR="009F2878" w:rsidRPr="006B6320">
                <w:rPr>
                  <w:rStyle w:val="Hyperlink"/>
                  <w:szCs w:val="22"/>
                  <w:lang w:val="es-ES"/>
                </w:rPr>
                <w:t>Português</w:t>
              </w:r>
              <w:proofErr w:type="spellEnd"/>
            </w:hyperlink>
          </w:p>
        </w:tc>
      </w:tr>
      <w:tr w:rsidR="009F2878" w:rsidRPr="00017091" w14:paraId="7BDF7C68" w14:textId="77777777" w:rsidTr="00937CCA">
        <w:trPr>
          <w:trHeight w:val="800"/>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3272F567" w14:textId="5BBD7B9D" w:rsidR="009F2878" w:rsidRDefault="009F2878" w:rsidP="00104966">
            <w:pPr>
              <w:widowControl w:val="0"/>
              <w:tabs>
                <w:tab w:val="left" w:pos="2610"/>
                <w:tab w:val="left" w:pos="8370"/>
              </w:tabs>
              <w:autoSpaceDE w:val="0"/>
              <w:autoSpaceDN w:val="0"/>
              <w:adjustRightInd w:val="0"/>
              <w:rPr>
                <w:szCs w:val="22"/>
              </w:rPr>
            </w:pPr>
            <w:r w:rsidRPr="00B16E26">
              <w:rPr>
                <w:szCs w:val="22"/>
              </w:rPr>
              <w:t xml:space="preserve">AG/INF. 789/24 </w:t>
            </w:r>
            <w:proofErr w:type="spellStart"/>
            <w:r w:rsidRPr="00B16E26">
              <w:rPr>
                <w:szCs w:val="22"/>
              </w:rPr>
              <w:t>rev.</w:t>
            </w:r>
            <w:proofErr w:type="spellEnd"/>
            <w:r w:rsidRPr="00B16E26">
              <w:rPr>
                <w:szCs w:val="22"/>
              </w:rPr>
              <w:t xml:space="preserve"> </w:t>
            </w:r>
            <w:r>
              <w:rPr>
                <w:szCs w:val="22"/>
              </w:rPr>
              <w:t>9</w:t>
            </w:r>
          </w:p>
          <w:p w14:paraId="43F5E981" w14:textId="578EAD13" w:rsidR="009F2878" w:rsidRPr="00B16E26" w:rsidRDefault="009F2878" w:rsidP="00104966">
            <w:pPr>
              <w:widowControl w:val="0"/>
              <w:tabs>
                <w:tab w:val="left" w:pos="2610"/>
                <w:tab w:val="left" w:pos="8370"/>
              </w:tabs>
              <w:autoSpaceDE w:val="0"/>
              <w:autoSpaceDN w:val="0"/>
              <w:adjustRightInd w:val="0"/>
              <w:rPr>
                <w:szCs w:val="22"/>
              </w:rPr>
            </w:pPr>
            <w:r>
              <w:rPr>
                <w:szCs w:val="22"/>
              </w:rPr>
              <w:t>AG09081</w:t>
            </w:r>
          </w:p>
        </w:tc>
        <w:tc>
          <w:tcPr>
            <w:tcW w:w="5240" w:type="dxa"/>
            <w:gridSpan w:val="17"/>
          </w:tcPr>
          <w:p w14:paraId="4C0BCDB5" w14:textId="4E651351" w:rsidR="009F2878" w:rsidRPr="00B16E26" w:rsidRDefault="009F2878" w:rsidP="0033487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CO"/>
              </w:rPr>
            </w:pPr>
            <w:r w:rsidRPr="00B16E26">
              <w:rPr>
                <w:sz w:val="22"/>
                <w:szCs w:val="22"/>
                <w:lang w:val="es-US"/>
              </w:rPr>
              <w:t xml:space="preserve">Lista de Jefes de Delegación de los Estados Miembros acreditados ante el quincuagésimo </w:t>
            </w:r>
            <w:r>
              <w:rPr>
                <w:sz w:val="22"/>
                <w:szCs w:val="22"/>
                <w:lang w:val="es-US"/>
              </w:rPr>
              <w:t>cuarto</w:t>
            </w:r>
            <w:r w:rsidRPr="00B16E26">
              <w:rPr>
                <w:sz w:val="22"/>
                <w:szCs w:val="22"/>
                <w:lang w:val="es-US"/>
              </w:rPr>
              <w:t xml:space="preserve"> período ordinario de sesiones (Actualizada al </w:t>
            </w:r>
            <w:r>
              <w:rPr>
                <w:sz w:val="22"/>
                <w:szCs w:val="22"/>
                <w:lang w:val="es-US"/>
              </w:rPr>
              <w:t>26</w:t>
            </w:r>
            <w:r w:rsidRPr="00B16E26">
              <w:rPr>
                <w:sz w:val="22"/>
                <w:szCs w:val="22"/>
                <w:lang w:val="es-US"/>
              </w:rPr>
              <w:t xml:space="preserve"> de junio de 2024) *</w:t>
            </w:r>
            <w:r w:rsidRPr="00B16E26">
              <w:rPr>
                <w:sz w:val="22"/>
                <w:szCs w:val="22"/>
                <w:lang w:val="es-ES_tradnl"/>
              </w:rPr>
              <w:t>/* L</w:t>
            </w:r>
            <w:proofErr w:type="spellStart"/>
            <w:r w:rsidRPr="00B16E26">
              <w:rPr>
                <w:sz w:val="22"/>
                <w:szCs w:val="22"/>
                <w:lang w:val="es-CO"/>
              </w:rPr>
              <w:t>ist</w:t>
            </w:r>
            <w:proofErr w:type="spellEnd"/>
            <w:r w:rsidRPr="00B16E26">
              <w:rPr>
                <w:sz w:val="22"/>
                <w:szCs w:val="22"/>
                <w:lang w:val="es-CO"/>
              </w:rPr>
              <w:t xml:space="preserve"> of </w:t>
            </w:r>
            <w:proofErr w:type="spellStart"/>
            <w:r w:rsidRPr="00B16E26">
              <w:rPr>
                <w:sz w:val="22"/>
                <w:szCs w:val="22"/>
                <w:lang w:val="es-CO"/>
              </w:rPr>
              <w:t>Heads</w:t>
            </w:r>
            <w:proofErr w:type="spellEnd"/>
            <w:r w:rsidRPr="00B16E26">
              <w:rPr>
                <w:sz w:val="22"/>
                <w:szCs w:val="22"/>
                <w:lang w:val="es-CO"/>
              </w:rPr>
              <w:t xml:space="preserve"> of </w:t>
            </w:r>
            <w:proofErr w:type="spellStart"/>
            <w:r w:rsidRPr="00B16E26">
              <w:rPr>
                <w:sz w:val="22"/>
                <w:szCs w:val="22"/>
                <w:lang w:val="es-CO"/>
              </w:rPr>
              <w:t>Member</w:t>
            </w:r>
            <w:proofErr w:type="spellEnd"/>
            <w:r w:rsidRPr="00B16E26">
              <w:rPr>
                <w:sz w:val="22"/>
                <w:szCs w:val="22"/>
                <w:lang w:val="es-CO"/>
              </w:rPr>
              <w:t xml:space="preserve"> </w:t>
            </w:r>
            <w:proofErr w:type="spellStart"/>
            <w:r w:rsidRPr="00B16E26">
              <w:rPr>
                <w:sz w:val="22"/>
                <w:szCs w:val="22"/>
                <w:lang w:val="es-CO"/>
              </w:rPr>
              <w:t>State</w:t>
            </w:r>
            <w:proofErr w:type="spellEnd"/>
            <w:r w:rsidRPr="00B16E26">
              <w:rPr>
                <w:sz w:val="22"/>
                <w:szCs w:val="22"/>
                <w:lang w:val="es-CO"/>
              </w:rPr>
              <w:t xml:space="preserve"> </w:t>
            </w:r>
            <w:proofErr w:type="spellStart"/>
            <w:r w:rsidRPr="00B16E26">
              <w:rPr>
                <w:sz w:val="22"/>
                <w:szCs w:val="22"/>
                <w:lang w:val="es-CO"/>
              </w:rPr>
              <w:t>delegations</w:t>
            </w:r>
            <w:proofErr w:type="spellEnd"/>
            <w:r w:rsidRPr="00B16E26">
              <w:rPr>
                <w:sz w:val="22"/>
                <w:szCs w:val="22"/>
                <w:lang w:val="es-CO"/>
              </w:rPr>
              <w:t xml:space="preserve"> </w:t>
            </w:r>
            <w:proofErr w:type="spellStart"/>
            <w:r w:rsidRPr="00B16E26">
              <w:rPr>
                <w:sz w:val="22"/>
                <w:szCs w:val="22"/>
                <w:lang w:val="es-CO"/>
              </w:rPr>
              <w:t>accredited</w:t>
            </w:r>
            <w:proofErr w:type="spellEnd"/>
            <w:r w:rsidRPr="00B16E26">
              <w:rPr>
                <w:sz w:val="22"/>
                <w:szCs w:val="22"/>
                <w:lang w:val="es-CO"/>
              </w:rPr>
              <w:t xml:space="preserve"> to the </w:t>
            </w:r>
            <w:proofErr w:type="spellStart"/>
            <w:r w:rsidRPr="00B16E26">
              <w:rPr>
                <w:sz w:val="22"/>
                <w:szCs w:val="22"/>
                <w:lang w:val="es-CO"/>
              </w:rPr>
              <w:t>fifty-</w:t>
            </w:r>
            <w:r>
              <w:rPr>
                <w:sz w:val="22"/>
                <w:szCs w:val="22"/>
                <w:lang w:val="es-CO"/>
              </w:rPr>
              <w:t>fourth</w:t>
            </w:r>
            <w:proofErr w:type="spellEnd"/>
            <w:r w:rsidRPr="00B16E26">
              <w:rPr>
                <w:sz w:val="22"/>
                <w:szCs w:val="22"/>
                <w:lang w:val="es-CO"/>
              </w:rPr>
              <w:t xml:space="preserve"> regular </w:t>
            </w:r>
            <w:proofErr w:type="spellStart"/>
            <w:r w:rsidRPr="00B16E26">
              <w:rPr>
                <w:sz w:val="22"/>
                <w:szCs w:val="22"/>
                <w:lang w:val="es-CO"/>
              </w:rPr>
              <w:t>session</w:t>
            </w:r>
            <w:proofErr w:type="spellEnd"/>
            <w:r w:rsidRPr="00B16E26">
              <w:rPr>
                <w:sz w:val="22"/>
                <w:szCs w:val="22"/>
                <w:lang w:val="es-CO"/>
              </w:rPr>
              <w:t xml:space="preserve"> (As of June </w:t>
            </w:r>
            <w:r>
              <w:rPr>
                <w:sz w:val="22"/>
                <w:szCs w:val="22"/>
                <w:lang w:val="es-CO"/>
              </w:rPr>
              <w:t>26</w:t>
            </w:r>
            <w:r w:rsidRPr="00B16E26">
              <w:rPr>
                <w:sz w:val="22"/>
                <w:szCs w:val="22"/>
                <w:lang w:val="es-CO"/>
              </w:rPr>
              <w:t>, 2024)</w:t>
            </w:r>
          </w:p>
        </w:tc>
      </w:tr>
      <w:tr w:rsidR="009F2878" w:rsidRPr="00017091" w14:paraId="7CF7E4B0" w14:textId="77777777" w:rsidTr="00822A64">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47B491F3" w14:textId="77777777" w:rsidR="009F2878" w:rsidRPr="00B16E26" w:rsidRDefault="009F2878" w:rsidP="00104966">
            <w:pPr>
              <w:widowControl w:val="0"/>
              <w:tabs>
                <w:tab w:val="left" w:pos="2610"/>
                <w:tab w:val="left" w:pos="8370"/>
              </w:tabs>
              <w:autoSpaceDE w:val="0"/>
              <w:autoSpaceDN w:val="0"/>
              <w:adjustRightInd w:val="0"/>
              <w:rPr>
                <w:szCs w:val="22"/>
                <w:shd w:val="clear" w:color="auto" w:fill="FFFFFF"/>
              </w:rPr>
            </w:pPr>
          </w:p>
        </w:tc>
        <w:tc>
          <w:tcPr>
            <w:tcW w:w="5240" w:type="dxa"/>
            <w:gridSpan w:val="17"/>
            <w:tcBorders>
              <w:top w:val="none" w:sz="0" w:space="0" w:color="auto"/>
              <w:bottom w:val="none" w:sz="0" w:space="0" w:color="auto"/>
            </w:tcBorders>
          </w:tcPr>
          <w:p w14:paraId="2E5138AC" w14:textId="428DE02B" w:rsidR="009F2878" w:rsidRPr="00B16E26" w:rsidRDefault="003763F9" w:rsidP="00104966">
            <w:pPr>
              <w:widowControl w:val="0"/>
              <w:tabs>
                <w:tab w:val="left" w:pos="2610"/>
                <w:tab w:val="left" w:pos="837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Cs w:val="22"/>
                <w:lang w:val="es-PE"/>
              </w:rPr>
            </w:pPr>
            <w:hyperlink r:id="rId202" w:history="1">
              <w:r w:rsidR="009F2878" w:rsidRPr="00B16E26">
                <w:rPr>
                  <w:rStyle w:val="Hyperlink"/>
                  <w:szCs w:val="22"/>
                  <w:lang w:val="es-ES"/>
                </w:rPr>
                <w:t>Textual</w:t>
              </w:r>
            </w:hyperlink>
          </w:p>
        </w:tc>
      </w:tr>
      <w:tr w:rsidR="009F2878" w:rsidRPr="00017091" w14:paraId="5B175617" w14:textId="77777777" w:rsidTr="00937CCA">
        <w:trPr>
          <w:trHeight w:val="800"/>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2396C90C" w14:textId="18897384" w:rsidR="009F2878" w:rsidRPr="003D1B6A" w:rsidRDefault="009F2878" w:rsidP="00104966">
            <w:pPr>
              <w:widowControl w:val="0"/>
              <w:tabs>
                <w:tab w:val="left" w:pos="2610"/>
                <w:tab w:val="left" w:pos="8370"/>
              </w:tabs>
              <w:autoSpaceDE w:val="0"/>
              <w:autoSpaceDN w:val="0"/>
              <w:adjustRightInd w:val="0"/>
              <w:rPr>
                <w:szCs w:val="22"/>
              </w:rPr>
            </w:pPr>
            <w:r w:rsidRPr="003D1B6A">
              <w:rPr>
                <w:szCs w:val="22"/>
              </w:rPr>
              <w:t>AG/INF. 7</w:t>
            </w:r>
            <w:r>
              <w:rPr>
                <w:szCs w:val="22"/>
              </w:rPr>
              <w:t>90/24</w:t>
            </w:r>
          </w:p>
          <w:p w14:paraId="4C171DF8" w14:textId="1BEFD9B4" w:rsidR="009F2878" w:rsidRPr="0089782B" w:rsidRDefault="009F2878" w:rsidP="00104966">
            <w:pPr>
              <w:widowControl w:val="0"/>
              <w:tabs>
                <w:tab w:val="left" w:pos="2610"/>
                <w:tab w:val="left" w:pos="8370"/>
              </w:tabs>
              <w:autoSpaceDE w:val="0"/>
              <w:autoSpaceDN w:val="0"/>
              <w:adjustRightInd w:val="0"/>
              <w:rPr>
                <w:szCs w:val="22"/>
                <w:highlight w:val="cyan"/>
              </w:rPr>
            </w:pPr>
            <w:r w:rsidRPr="003D1B6A">
              <w:rPr>
                <w:szCs w:val="22"/>
              </w:rPr>
              <w:t>AG0</w:t>
            </w:r>
            <w:r>
              <w:rPr>
                <w:szCs w:val="22"/>
              </w:rPr>
              <w:t>9014</w:t>
            </w:r>
          </w:p>
        </w:tc>
        <w:tc>
          <w:tcPr>
            <w:tcW w:w="5240" w:type="dxa"/>
            <w:gridSpan w:val="17"/>
          </w:tcPr>
          <w:p w14:paraId="3ED7B355" w14:textId="206AB947" w:rsidR="009F2878" w:rsidRDefault="009F2878" w:rsidP="0010496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US"/>
              </w:rPr>
            </w:pPr>
            <w:r w:rsidRPr="00F76648">
              <w:rPr>
                <w:sz w:val="22"/>
                <w:szCs w:val="22"/>
                <w:lang w:val="es-US"/>
              </w:rPr>
              <w:t xml:space="preserve">Nota de la </w:t>
            </w:r>
            <w:r>
              <w:rPr>
                <w:sz w:val="22"/>
                <w:szCs w:val="22"/>
                <w:lang w:val="es-US"/>
              </w:rPr>
              <w:t>M</w:t>
            </w:r>
            <w:r w:rsidRPr="00F76648">
              <w:rPr>
                <w:sz w:val="22"/>
                <w:szCs w:val="22"/>
                <w:lang w:val="es-US"/>
              </w:rPr>
              <w:t xml:space="preserve">isión </w:t>
            </w:r>
            <w:r>
              <w:rPr>
                <w:sz w:val="22"/>
                <w:szCs w:val="22"/>
                <w:lang w:val="es-US"/>
              </w:rPr>
              <w:t>P</w:t>
            </w:r>
            <w:r w:rsidRPr="00F76648">
              <w:rPr>
                <w:sz w:val="22"/>
                <w:szCs w:val="22"/>
                <w:lang w:val="es-US"/>
              </w:rPr>
              <w:t>ermanente del Paraguay mediante la cual remite los requisitos para la provisión de visas de cortesía para las delegaciones que participarán en el</w:t>
            </w:r>
            <w:r>
              <w:rPr>
                <w:sz w:val="22"/>
                <w:szCs w:val="22"/>
                <w:lang w:val="es-US"/>
              </w:rPr>
              <w:t xml:space="preserve"> </w:t>
            </w:r>
            <w:r w:rsidRPr="00F76648">
              <w:rPr>
                <w:sz w:val="22"/>
                <w:szCs w:val="22"/>
                <w:lang w:val="es-US"/>
              </w:rPr>
              <w:t xml:space="preserve">quincuagésimo cuarto período de sesiones de la </w:t>
            </w:r>
            <w:r>
              <w:rPr>
                <w:sz w:val="22"/>
                <w:szCs w:val="22"/>
                <w:lang w:val="es-US"/>
              </w:rPr>
              <w:t>A</w:t>
            </w:r>
            <w:r w:rsidRPr="00F76648">
              <w:rPr>
                <w:sz w:val="22"/>
                <w:szCs w:val="22"/>
                <w:lang w:val="es-US"/>
              </w:rPr>
              <w:t xml:space="preserve">samblea </w:t>
            </w:r>
            <w:r>
              <w:rPr>
                <w:sz w:val="22"/>
                <w:szCs w:val="22"/>
                <w:lang w:val="es-US"/>
              </w:rPr>
              <w:t>G</w:t>
            </w:r>
            <w:r w:rsidRPr="00F76648">
              <w:rPr>
                <w:sz w:val="22"/>
                <w:szCs w:val="22"/>
                <w:lang w:val="es-US"/>
              </w:rPr>
              <w:t>eneral</w:t>
            </w:r>
          </w:p>
          <w:p w14:paraId="2DE591CE" w14:textId="672DF046" w:rsidR="009F2878" w:rsidRPr="0089782B" w:rsidRDefault="009F2878" w:rsidP="0010496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highlight w:val="cyan"/>
                <w:lang w:val="es-US"/>
              </w:rPr>
            </w:pPr>
          </w:p>
        </w:tc>
      </w:tr>
      <w:tr w:rsidR="009F2878" w:rsidRPr="00017091" w14:paraId="20A735CE" w14:textId="77777777" w:rsidTr="00822A64">
        <w:trPr>
          <w:cnfStyle w:val="000000100000" w:firstRow="0" w:lastRow="0" w:firstColumn="0" w:lastColumn="0" w:oddVBand="0" w:evenVBand="0" w:oddHBand="1" w:evenHBand="0" w:firstRowFirstColumn="0" w:firstRowLastColumn="0" w:lastRowFirstColumn="0" w:lastRowLastColumn="0"/>
          <w:trHeight w:val="422"/>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294E8A6C" w14:textId="77777777" w:rsidR="009F2878" w:rsidRPr="0089782B" w:rsidRDefault="009F2878" w:rsidP="00104966">
            <w:pPr>
              <w:widowControl w:val="0"/>
              <w:tabs>
                <w:tab w:val="left" w:pos="2610"/>
                <w:tab w:val="left" w:pos="8370"/>
              </w:tabs>
              <w:autoSpaceDE w:val="0"/>
              <w:autoSpaceDN w:val="0"/>
              <w:adjustRightInd w:val="0"/>
              <w:rPr>
                <w:szCs w:val="22"/>
                <w:highlight w:val="cyan"/>
              </w:rPr>
            </w:pPr>
          </w:p>
        </w:tc>
        <w:tc>
          <w:tcPr>
            <w:tcW w:w="1090" w:type="dxa"/>
            <w:gridSpan w:val="3"/>
            <w:tcBorders>
              <w:top w:val="none" w:sz="0" w:space="0" w:color="auto"/>
              <w:bottom w:val="none" w:sz="0" w:space="0" w:color="auto"/>
            </w:tcBorders>
          </w:tcPr>
          <w:p w14:paraId="0F828F44" w14:textId="6FA2A74F" w:rsidR="009F2878" w:rsidRPr="0089782B" w:rsidRDefault="003763F9" w:rsidP="0010496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highlight w:val="cyan"/>
                <w:lang w:val="es-US"/>
              </w:rPr>
            </w:pPr>
            <w:hyperlink r:id="rId203" w:history="1">
              <w:r w:rsidR="009F2878" w:rsidRPr="00F72A09">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59" w:type="dxa"/>
            <w:gridSpan w:val="7"/>
            <w:tcBorders>
              <w:top w:val="none" w:sz="0" w:space="0" w:color="auto"/>
              <w:left w:val="none" w:sz="0" w:space="0" w:color="auto"/>
              <w:bottom w:val="none" w:sz="0" w:space="0" w:color="auto"/>
              <w:right w:val="none" w:sz="0" w:space="0" w:color="auto"/>
            </w:tcBorders>
          </w:tcPr>
          <w:p w14:paraId="1EBEE4AB" w14:textId="28B939BE" w:rsidR="009F2878" w:rsidRPr="0089782B" w:rsidRDefault="003763F9" w:rsidP="00104966">
            <w:pPr>
              <w:pStyle w:val="NormalWeb"/>
              <w:spacing w:before="0" w:beforeAutospacing="0" w:after="0" w:afterAutospacing="0"/>
              <w:jc w:val="both"/>
              <w:rPr>
                <w:sz w:val="22"/>
                <w:szCs w:val="22"/>
                <w:highlight w:val="cyan"/>
                <w:lang w:val="es-US"/>
              </w:rPr>
            </w:pPr>
            <w:hyperlink r:id="rId204" w:history="1">
              <w:r w:rsidR="009F2878" w:rsidRPr="006B6320">
                <w:rPr>
                  <w:rStyle w:val="Hyperlink"/>
                  <w:sz w:val="22"/>
                  <w:szCs w:val="22"/>
                  <w:lang w:val="es-ES"/>
                </w:rPr>
                <w:t>English</w:t>
              </w:r>
            </w:hyperlink>
          </w:p>
        </w:tc>
        <w:tc>
          <w:tcPr>
            <w:tcW w:w="1251" w:type="dxa"/>
            <w:gridSpan w:val="6"/>
            <w:tcBorders>
              <w:top w:val="none" w:sz="0" w:space="0" w:color="auto"/>
              <w:bottom w:val="none" w:sz="0" w:space="0" w:color="auto"/>
            </w:tcBorders>
          </w:tcPr>
          <w:p w14:paraId="1C573A1B" w14:textId="2A21CE7E" w:rsidR="009F2878" w:rsidRPr="0089782B" w:rsidRDefault="003763F9" w:rsidP="0010496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highlight w:val="cyan"/>
                <w:lang w:val="es-US"/>
              </w:rPr>
            </w:pPr>
            <w:hyperlink r:id="rId205" w:history="1">
              <w:proofErr w:type="spellStart"/>
              <w:r w:rsidR="009F2878" w:rsidRPr="006B6320">
                <w:rPr>
                  <w:rStyle w:val="Hyperlink"/>
                  <w:sz w:val="22"/>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tcPr>
          <w:p w14:paraId="45211173" w14:textId="72A947D3" w:rsidR="009F2878" w:rsidRPr="0089782B" w:rsidRDefault="003763F9" w:rsidP="00104966">
            <w:pPr>
              <w:pStyle w:val="NormalWeb"/>
              <w:spacing w:before="0" w:beforeAutospacing="0" w:after="0" w:afterAutospacing="0"/>
              <w:jc w:val="both"/>
              <w:rPr>
                <w:sz w:val="22"/>
                <w:szCs w:val="22"/>
                <w:highlight w:val="cyan"/>
                <w:lang w:val="es-US"/>
              </w:rPr>
            </w:pPr>
            <w:hyperlink r:id="rId206" w:history="1">
              <w:proofErr w:type="spellStart"/>
              <w:r w:rsidR="009F2878" w:rsidRPr="006B6320">
                <w:rPr>
                  <w:rStyle w:val="Hyperlink"/>
                  <w:sz w:val="22"/>
                  <w:szCs w:val="22"/>
                  <w:lang w:val="es-ES"/>
                </w:rPr>
                <w:t>Português</w:t>
              </w:r>
              <w:proofErr w:type="spellEnd"/>
            </w:hyperlink>
          </w:p>
        </w:tc>
      </w:tr>
      <w:tr w:rsidR="009F2878" w:rsidRPr="003763F9" w14:paraId="6591F565" w14:textId="77777777" w:rsidTr="00937CCA">
        <w:trPr>
          <w:trHeight w:val="800"/>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4A1B5A9D" w14:textId="4A459A56" w:rsidR="009F2878" w:rsidRPr="003D1B6A" w:rsidRDefault="009F2878" w:rsidP="00104966">
            <w:pPr>
              <w:widowControl w:val="0"/>
              <w:tabs>
                <w:tab w:val="left" w:pos="2610"/>
                <w:tab w:val="left" w:pos="8370"/>
              </w:tabs>
              <w:autoSpaceDE w:val="0"/>
              <w:autoSpaceDN w:val="0"/>
              <w:adjustRightInd w:val="0"/>
              <w:rPr>
                <w:szCs w:val="22"/>
              </w:rPr>
            </w:pPr>
            <w:r w:rsidRPr="003D1B6A">
              <w:rPr>
                <w:szCs w:val="22"/>
              </w:rPr>
              <w:t>AG/INF. 7</w:t>
            </w:r>
            <w:r>
              <w:rPr>
                <w:szCs w:val="22"/>
              </w:rPr>
              <w:t>91/24</w:t>
            </w:r>
          </w:p>
          <w:p w14:paraId="16702024" w14:textId="699140D5" w:rsidR="009F2878" w:rsidRPr="0089782B" w:rsidRDefault="009F2878" w:rsidP="00104966">
            <w:pPr>
              <w:widowControl w:val="0"/>
              <w:tabs>
                <w:tab w:val="left" w:pos="2610"/>
                <w:tab w:val="left" w:pos="8370"/>
              </w:tabs>
              <w:autoSpaceDE w:val="0"/>
              <w:autoSpaceDN w:val="0"/>
              <w:adjustRightInd w:val="0"/>
              <w:rPr>
                <w:szCs w:val="22"/>
                <w:highlight w:val="cyan"/>
              </w:rPr>
            </w:pPr>
            <w:r w:rsidRPr="003D1B6A">
              <w:rPr>
                <w:szCs w:val="22"/>
              </w:rPr>
              <w:t>AG0</w:t>
            </w:r>
            <w:r>
              <w:rPr>
                <w:szCs w:val="22"/>
              </w:rPr>
              <w:t>9019</w:t>
            </w:r>
          </w:p>
        </w:tc>
        <w:tc>
          <w:tcPr>
            <w:tcW w:w="5240" w:type="dxa"/>
            <w:gridSpan w:val="17"/>
          </w:tcPr>
          <w:p w14:paraId="0F8BE789" w14:textId="77777777" w:rsidR="009F2878" w:rsidRDefault="009F2878" w:rsidP="0010496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rPr>
            </w:pPr>
            <w:r w:rsidRPr="00A305DB">
              <w:rPr>
                <w:sz w:val="22"/>
                <w:szCs w:val="22"/>
              </w:rPr>
              <w:t>Dialogue of Heads of Delegation, the Secretary General, the Assistant Secretary General and civil society representatives, workers, the private sector and other social actors [Agenda and summary of presentations of coalitions of civil society and social actors] [June 26, 2024, 9:00 a.m. - 1:00 p.m.]</w:t>
            </w:r>
          </w:p>
          <w:p w14:paraId="668DB627" w14:textId="7CA142A5" w:rsidR="009F2878" w:rsidRPr="00A305DB" w:rsidRDefault="009F2878" w:rsidP="0010496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9F2878" w:rsidRPr="00017091" w14:paraId="228E8584" w14:textId="77777777" w:rsidTr="00822A64">
        <w:trPr>
          <w:cnfStyle w:val="000000100000" w:firstRow="0" w:lastRow="0" w:firstColumn="0" w:lastColumn="0" w:oddVBand="0" w:evenVBand="0" w:oddHBand="1" w:evenHBand="0" w:firstRowFirstColumn="0" w:firstRowLastColumn="0" w:lastRowFirstColumn="0" w:lastRowLastColumn="0"/>
          <w:trHeight w:val="422"/>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2B800DDE" w14:textId="77777777" w:rsidR="009F2878" w:rsidRPr="00A305DB" w:rsidRDefault="009F2878" w:rsidP="00104966">
            <w:pPr>
              <w:widowControl w:val="0"/>
              <w:tabs>
                <w:tab w:val="left" w:pos="2610"/>
                <w:tab w:val="left" w:pos="8370"/>
              </w:tabs>
              <w:autoSpaceDE w:val="0"/>
              <w:autoSpaceDN w:val="0"/>
              <w:adjustRightInd w:val="0"/>
              <w:rPr>
                <w:szCs w:val="22"/>
                <w:highlight w:val="cyan"/>
                <w:lang w:val="en-US"/>
              </w:rPr>
            </w:pPr>
          </w:p>
        </w:tc>
        <w:tc>
          <w:tcPr>
            <w:tcW w:w="1090" w:type="dxa"/>
            <w:gridSpan w:val="3"/>
            <w:tcBorders>
              <w:top w:val="none" w:sz="0" w:space="0" w:color="auto"/>
              <w:bottom w:val="none" w:sz="0" w:space="0" w:color="auto"/>
            </w:tcBorders>
          </w:tcPr>
          <w:p w14:paraId="6AA0BFE2" w14:textId="188A4DA9" w:rsidR="009F2878" w:rsidRPr="0089782B" w:rsidRDefault="003763F9" w:rsidP="0010496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highlight w:val="cyan"/>
                <w:lang w:val="es-US"/>
              </w:rPr>
            </w:pPr>
            <w:hyperlink r:id="rId207" w:history="1">
              <w:r w:rsidR="009F2878" w:rsidRPr="00F72A09">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59" w:type="dxa"/>
            <w:gridSpan w:val="7"/>
            <w:tcBorders>
              <w:top w:val="none" w:sz="0" w:space="0" w:color="auto"/>
              <w:left w:val="none" w:sz="0" w:space="0" w:color="auto"/>
              <w:bottom w:val="none" w:sz="0" w:space="0" w:color="auto"/>
              <w:right w:val="none" w:sz="0" w:space="0" w:color="auto"/>
            </w:tcBorders>
          </w:tcPr>
          <w:p w14:paraId="33EE30D2" w14:textId="04A37F12" w:rsidR="009F2878" w:rsidRPr="0089782B" w:rsidRDefault="003763F9" w:rsidP="00104966">
            <w:pPr>
              <w:pStyle w:val="NormalWeb"/>
              <w:spacing w:before="0" w:beforeAutospacing="0" w:after="0" w:afterAutospacing="0"/>
              <w:jc w:val="both"/>
              <w:rPr>
                <w:sz w:val="22"/>
                <w:szCs w:val="22"/>
                <w:highlight w:val="cyan"/>
                <w:lang w:val="es-US"/>
              </w:rPr>
            </w:pPr>
            <w:hyperlink r:id="rId208" w:history="1">
              <w:r w:rsidR="009F2878" w:rsidRPr="006B6320">
                <w:rPr>
                  <w:rStyle w:val="Hyperlink"/>
                  <w:sz w:val="22"/>
                  <w:szCs w:val="22"/>
                  <w:lang w:val="es-ES"/>
                </w:rPr>
                <w:t>English</w:t>
              </w:r>
            </w:hyperlink>
          </w:p>
        </w:tc>
        <w:tc>
          <w:tcPr>
            <w:tcW w:w="1251" w:type="dxa"/>
            <w:gridSpan w:val="6"/>
            <w:tcBorders>
              <w:top w:val="none" w:sz="0" w:space="0" w:color="auto"/>
              <w:bottom w:val="none" w:sz="0" w:space="0" w:color="auto"/>
            </w:tcBorders>
          </w:tcPr>
          <w:p w14:paraId="53D3BB75" w14:textId="7FED5AFC" w:rsidR="009F2878" w:rsidRPr="0089782B" w:rsidRDefault="009F2878" w:rsidP="0010496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highlight w:val="cyan"/>
                <w:lang w:val="es-US"/>
              </w:rPr>
            </w:pPr>
          </w:p>
        </w:tc>
        <w:tc>
          <w:tcPr>
            <w:cnfStyle w:val="000010000000" w:firstRow="0" w:lastRow="0" w:firstColumn="0" w:lastColumn="0" w:oddVBand="1"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tcPr>
          <w:p w14:paraId="7CCB692B" w14:textId="04710C31" w:rsidR="009F2878" w:rsidRPr="0089782B" w:rsidRDefault="009F2878" w:rsidP="00104966">
            <w:pPr>
              <w:pStyle w:val="NormalWeb"/>
              <w:spacing w:before="0" w:beforeAutospacing="0" w:after="0" w:afterAutospacing="0"/>
              <w:jc w:val="both"/>
              <w:rPr>
                <w:sz w:val="22"/>
                <w:szCs w:val="22"/>
                <w:highlight w:val="cyan"/>
                <w:lang w:val="es-US"/>
              </w:rPr>
            </w:pPr>
          </w:p>
        </w:tc>
      </w:tr>
      <w:tr w:rsidR="009F2878" w:rsidRPr="00017091" w14:paraId="4629FFB9" w14:textId="77777777" w:rsidTr="00937CCA">
        <w:trPr>
          <w:trHeight w:val="800"/>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50A4EC33" w14:textId="19119B7F" w:rsidR="009F2878" w:rsidRPr="003D1B6A" w:rsidRDefault="009F2878" w:rsidP="00104966">
            <w:pPr>
              <w:widowControl w:val="0"/>
              <w:tabs>
                <w:tab w:val="left" w:pos="2610"/>
                <w:tab w:val="left" w:pos="8370"/>
              </w:tabs>
              <w:autoSpaceDE w:val="0"/>
              <w:autoSpaceDN w:val="0"/>
              <w:adjustRightInd w:val="0"/>
              <w:rPr>
                <w:szCs w:val="22"/>
              </w:rPr>
            </w:pPr>
            <w:r w:rsidRPr="003D1B6A">
              <w:rPr>
                <w:szCs w:val="22"/>
              </w:rPr>
              <w:t>AG/INF. 7</w:t>
            </w:r>
            <w:r>
              <w:rPr>
                <w:szCs w:val="22"/>
              </w:rPr>
              <w:t>92/24</w:t>
            </w:r>
          </w:p>
          <w:p w14:paraId="620632CC" w14:textId="7DC53F93" w:rsidR="009F2878" w:rsidRPr="0089782B" w:rsidRDefault="009F2878" w:rsidP="00104966">
            <w:pPr>
              <w:widowControl w:val="0"/>
              <w:tabs>
                <w:tab w:val="left" w:pos="2610"/>
                <w:tab w:val="left" w:pos="8370"/>
              </w:tabs>
              <w:autoSpaceDE w:val="0"/>
              <w:autoSpaceDN w:val="0"/>
              <w:adjustRightInd w:val="0"/>
              <w:rPr>
                <w:szCs w:val="22"/>
                <w:highlight w:val="cyan"/>
              </w:rPr>
            </w:pPr>
            <w:r w:rsidRPr="003D1B6A">
              <w:rPr>
                <w:szCs w:val="22"/>
              </w:rPr>
              <w:t>AG0</w:t>
            </w:r>
            <w:r>
              <w:rPr>
                <w:szCs w:val="22"/>
              </w:rPr>
              <w:t>9038</w:t>
            </w:r>
          </w:p>
        </w:tc>
        <w:tc>
          <w:tcPr>
            <w:tcW w:w="5240" w:type="dxa"/>
            <w:gridSpan w:val="17"/>
          </w:tcPr>
          <w:p w14:paraId="6876425F" w14:textId="77777777" w:rsidR="009F2878" w:rsidRDefault="009F2878" w:rsidP="0010496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AR"/>
              </w:rPr>
            </w:pPr>
            <w:r w:rsidRPr="00582F36">
              <w:rPr>
                <w:sz w:val="22"/>
                <w:szCs w:val="22"/>
                <w:lang w:val="es-AR"/>
              </w:rPr>
              <w:t>Diálogo de los Jefes de Delegación de los Estados Miembros, el Secretario General y Secretario General Adjunto con los Observadores Permanentes ante la OEA [Nota Conceptual, Agenda e Informe de Contribuciones] [26 de junio de 2024]</w:t>
            </w:r>
          </w:p>
          <w:p w14:paraId="22D7A6E2" w14:textId="12362DDE" w:rsidR="009F2878" w:rsidRPr="00582F36" w:rsidRDefault="009F2878" w:rsidP="0010496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AR"/>
              </w:rPr>
            </w:pPr>
          </w:p>
        </w:tc>
      </w:tr>
      <w:tr w:rsidR="009F2878" w:rsidRPr="00017091" w14:paraId="653C2009" w14:textId="77777777" w:rsidTr="00822A64">
        <w:trPr>
          <w:cnfStyle w:val="000000100000" w:firstRow="0" w:lastRow="0" w:firstColumn="0" w:lastColumn="0" w:oddVBand="0" w:evenVBand="0" w:oddHBand="1" w:evenHBand="0" w:firstRowFirstColumn="0" w:firstRowLastColumn="0" w:lastRowFirstColumn="0" w:lastRowLastColumn="0"/>
          <w:trHeight w:val="422"/>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54442AF5" w14:textId="77777777" w:rsidR="009F2878" w:rsidRPr="0089782B" w:rsidRDefault="009F2878" w:rsidP="00104966">
            <w:pPr>
              <w:widowControl w:val="0"/>
              <w:tabs>
                <w:tab w:val="left" w:pos="2610"/>
                <w:tab w:val="left" w:pos="8370"/>
              </w:tabs>
              <w:autoSpaceDE w:val="0"/>
              <w:autoSpaceDN w:val="0"/>
              <w:adjustRightInd w:val="0"/>
              <w:rPr>
                <w:szCs w:val="22"/>
                <w:highlight w:val="cyan"/>
              </w:rPr>
            </w:pPr>
          </w:p>
        </w:tc>
        <w:tc>
          <w:tcPr>
            <w:tcW w:w="1090" w:type="dxa"/>
            <w:gridSpan w:val="3"/>
            <w:tcBorders>
              <w:top w:val="none" w:sz="0" w:space="0" w:color="auto"/>
              <w:bottom w:val="none" w:sz="0" w:space="0" w:color="auto"/>
            </w:tcBorders>
          </w:tcPr>
          <w:p w14:paraId="5630CF2C" w14:textId="31190EE1" w:rsidR="009F2878" w:rsidRPr="0089782B" w:rsidRDefault="003763F9" w:rsidP="0010496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highlight w:val="cyan"/>
                <w:lang w:val="es-US"/>
              </w:rPr>
            </w:pPr>
            <w:hyperlink r:id="rId209" w:history="1">
              <w:r w:rsidR="009F2878" w:rsidRPr="00F72A09">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59" w:type="dxa"/>
            <w:gridSpan w:val="7"/>
            <w:tcBorders>
              <w:top w:val="none" w:sz="0" w:space="0" w:color="auto"/>
              <w:left w:val="none" w:sz="0" w:space="0" w:color="auto"/>
              <w:bottom w:val="none" w:sz="0" w:space="0" w:color="auto"/>
              <w:right w:val="none" w:sz="0" w:space="0" w:color="auto"/>
            </w:tcBorders>
          </w:tcPr>
          <w:p w14:paraId="2988A07B" w14:textId="521B7816" w:rsidR="009F2878" w:rsidRPr="0089782B" w:rsidRDefault="003763F9" w:rsidP="00104966">
            <w:pPr>
              <w:pStyle w:val="NormalWeb"/>
              <w:spacing w:before="0" w:beforeAutospacing="0" w:after="0" w:afterAutospacing="0"/>
              <w:jc w:val="both"/>
              <w:rPr>
                <w:sz w:val="22"/>
                <w:szCs w:val="22"/>
                <w:highlight w:val="cyan"/>
                <w:lang w:val="es-US"/>
              </w:rPr>
            </w:pPr>
            <w:hyperlink r:id="rId210" w:history="1">
              <w:r w:rsidR="009F2878" w:rsidRPr="006B6320">
                <w:rPr>
                  <w:rStyle w:val="Hyperlink"/>
                  <w:sz w:val="22"/>
                  <w:szCs w:val="22"/>
                  <w:lang w:val="es-ES"/>
                </w:rPr>
                <w:t>English</w:t>
              </w:r>
            </w:hyperlink>
          </w:p>
        </w:tc>
        <w:tc>
          <w:tcPr>
            <w:tcW w:w="1251" w:type="dxa"/>
            <w:gridSpan w:val="6"/>
            <w:tcBorders>
              <w:top w:val="none" w:sz="0" w:space="0" w:color="auto"/>
              <w:bottom w:val="none" w:sz="0" w:space="0" w:color="auto"/>
            </w:tcBorders>
          </w:tcPr>
          <w:p w14:paraId="79814BD2" w14:textId="2FD22235" w:rsidR="009F2878" w:rsidRPr="0089782B" w:rsidRDefault="009F2878" w:rsidP="0010496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highlight w:val="cyan"/>
                <w:lang w:val="es-US"/>
              </w:rPr>
            </w:pPr>
          </w:p>
        </w:tc>
        <w:tc>
          <w:tcPr>
            <w:cnfStyle w:val="000010000000" w:firstRow="0" w:lastRow="0" w:firstColumn="0" w:lastColumn="0" w:oddVBand="1"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tcPr>
          <w:p w14:paraId="7046BFE1" w14:textId="438A685A" w:rsidR="009F2878" w:rsidRPr="0089782B" w:rsidRDefault="009F2878" w:rsidP="00104966">
            <w:pPr>
              <w:pStyle w:val="NormalWeb"/>
              <w:spacing w:before="0" w:beforeAutospacing="0" w:after="0" w:afterAutospacing="0"/>
              <w:jc w:val="both"/>
              <w:rPr>
                <w:sz w:val="22"/>
                <w:szCs w:val="22"/>
                <w:highlight w:val="cyan"/>
                <w:lang w:val="es-US"/>
              </w:rPr>
            </w:pPr>
          </w:p>
        </w:tc>
      </w:tr>
      <w:tr w:rsidR="009F2878" w:rsidRPr="003763F9" w14:paraId="29E2C9BF" w14:textId="77777777" w:rsidTr="00937CCA">
        <w:trPr>
          <w:trHeight w:val="800"/>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4EA5D881" w14:textId="3F8A499E" w:rsidR="009F2878" w:rsidRPr="003D1B6A" w:rsidRDefault="009F2878" w:rsidP="00104966">
            <w:pPr>
              <w:widowControl w:val="0"/>
              <w:tabs>
                <w:tab w:val="left" w:pos="2610"/>
                <w:tab w:val="left" w:pos="8370"/>
              </w:tabs>
              <w:autoSpaceDE w:val="0"/>
              <w:autoSpaceDN w:val="0"/>
              <w:adjustRightInd w:val="0"/>
              <w:rPr>
                <w:szCs w:val="22"/>
              </w:rPr>
            </w:pPr>
            <w:r w:rsidRPr="003D1B6A">
              <w:rPr>
                <w:szCs w:val="22"/>
              </w:rPr>
              <w:t>AG/INF. 7</w:t>
            </w:r>
            <w:r>
              <w:rPr>
                <w:szCs w:val="22"/>
              </w:rPr>
              <w:t xml:space="preserve">93/24 </w:t>
            </w:r>
            <w:proofErr w:type="spellStart"/>
            <w:r>
              <w:rPr>
                <w:szCs w:val="22"/>
              </w:rPr>
              <w:t>rev.</w:t>
            </w:r>
            <w:proofErr w:type="spellEnd"/>
            <w:r>
              <w:rPr>
                <w:szCs w:val="22"/>
              </w:rPr>
              <w:t xml:space="preserve"> 1</w:t>
            </w:r>
          </w:p>
          <w:p w14:paraId="4B6FA188" w14:textId="71D34340" w:rsidR="009F2878" w:rsidRPr="0089782B" w:rsidRDefault="009F2878" w:rsidP="00104966">
            <w:pPr>
              <w:widowControl w:val="0"/>
              <w:tabs>
                <w:tab w:val="left" w:pos="2610"/>
                <w:tab w:val="left" w:pos="8370"/>
              </w:tabs>
              <w:autoSpaceDE w:val="0"/>
              <w:autoSpaceDN w:val="0"/>
              <w:adjustRightInd w:val="0"/>
              <w:rPr>
                <w:szCs w:val="22"/>
                <w:highlight w:val="cyan"/>
              </w:rPr>
            </w:pPr>
            <w:r w:rsidRPr="003D1B6A">
              <w:rPr>
                <w:szCs w:val="22"/>
              </w:rPr>
              <w:t>AG0</w:t>
            </w:r>
            <w:r>
              <w:rPr>
                <w:szCs w:val="22"/>
              </w:rPr>
              <w:t>9076</w:t>
            </w:r>
          </w:p>
        </w:tc>
        <w:tc>
          <w:tcPr>
            <w:tcW w:w="5240" w:type="dxa"/>
            <w:gridSpan w:val="17"/>
          </w:tcPr>
          <w:p w14:paraId="1494C1FD" w14:textId="6D9CEB61" w:rsidR="009F2878" w:rsidRPr="00E26C57" w:rsidRDefault="009F2878" w:rsidP="0010496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rPr>
            </w:pPr>
            <w:r w:rsidRPr="00E26C57">
              <w:rPr>
                <w:sz w:val="22"/>
                <w:szCs w:val="22"/>
              </w:rPr>
              <w:t>Provisional list of Heads of Permanent Observers' delegations accredited to the fifty-fourth regular session of the General Assembly (As of June 20, 2024)</w:t>
            </w:r>
          </w:p>
        </w:tc>
      </w:tr>
      <w:tr w:rsidR="009F2878" w:rsidRPr="00017091" w14:paraId="4A0D2BFC" w14:textId="77777777" w:rsidTr="00822A64">
        <w:trPr>
          <w:cnfStyle w:val="000000100000" w:firstRow="0" w:lastRow="0" w:firstColumn="0" w:lastColumn="0" w:oddVBand="0" w:evenVBand="0" w:oddHBand="1" w:evenHBand="0" w:firstRowFirstColumn="0" w:firstRowLastColumn="0" w:lastRowFirstColumn="0" w:lastRowLastColumn="0"/>
          <w:trHeight w:val="422"/>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7C627F1F" w14:textId="77777777" w:rsidR="009F2878" w:rsidRPr="00E26C57" w:rsidRDefault="009F2878" w:rsidP="002B408E">
            <w:pPr>
              <w:widowControl w:val="0"/>
              <w:tabs>
                <w:tab w:val="left" w:pos="2610"/>
                <w:tab w:val="left" w:pos="8370"/>
              </w:tabs>
              <w:autoSpaceDE w:val="0"/>
              <w:autoSpaceDN w:val="0"/>
              <w:adjustRightInd w:val="0"/>
              <w:rPr>
                <w:szCs w:val="22"/>
                <w:highlight w:val="cyan"/>
                <w:lang w:val="en-US"/>
              </w:rPr>
            </w:pPr>
          </w:p>
        </w:tc>
        <w:tc>
          <w:tcPr>
            <w:tcW w:w="5240" w:type="dxa"/>
            <w:gridSpan w:val="17"/>
            <w:tcBorders>
              <w:top w:val="none" w:sz="0" w:space="0" w:color="auto"/>
              <w:bottom w:val="none" w:sz="0" w:space="0" w:color="auto"/>
            </w:tcBorders>
          </w:tcPr>
          <w:p w14:paraId="4DDD9E42" w14:textId="5E49FD4E" w:rsidR="009F2878" w:rsidRPr="0089782B" w:rsidRDefault="003763F9" w:rsidP="002B408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highlight w:val="cyan"/>
                <w:lang w:val="es-US"/>
              </w:rPr>
            </w:pPr>
            <w:hyperlink r:id="rId211" w:history="1">
              <w:r w:rsidR="009F2878" w:rsidRPr="00B16E26">
                <w:rPr>
                  <w:rStyle w:val="Hyperlink"/>
                  <w:szCs w:val="22"/>
                  <w:lang w:val="es-ES"/>
                </w:rPr>
                <w:t>Textual</w:t>
              </w:r>
            </w:hyperlink>
          </w:p>
        </w:tc>
      </w:tr>
      <w:tr w:rsidR="009F2878" w:rsidRPr="00017091" w14:paraId="279B0EAC" w14:textId="77777777" w:rsidTr="00937CCA">
        <w:trPr>
          <w:trHeight w:val="422"/>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63421FF7" w14:textId="5199989D" w:rsidR="009F2878" w:rsidRPr="003D1B6A" w:rsidRDefault="009F2878" w:rsidP="002B408E">
            <w:pPr>
              <w:widowControl w:val="0"/>
              <w:tabs>
                <w:tab w:val="left" w:pos="2610"/>
                <w:tab w:val="left" w:pos="8370"/>
              </w:tabs>
              <w:autoSpaceDE w:val="0"/>
              <w:autoSpaceDN w:val="0"/>
              <w:adjustRightInd w:val="0"/>
              <w:rPr>
                <w:szCs w:val="22"/>
              </w:rPr>
            </w:pPr>
            <w:r w:rsidRPr="003D1B6A">
              <w:rPr>
                <w:szCs w:val="22"/>
              </w:rPr>
              <w:t>AG/INF. 7</w:t>
            </w:r>
            <w:r>
              <w:rPr>
                <w:szCs w:val="22"/>
              </w:rPr>
              <w:t>94/24</w:t>
            </w:r>
          </w:p>
          <w:p w14:paraId="624D50FF" w14:textId="68B8F6DA" w:rsidR="009F2878" w:rsidRPr="00E26C57" w:rsidRDefault="009F2878" w:rsidP="002B408E">
            <w:pPr>
              <w:widowControl w:val="0"/>
              <w:tabs>
                <w:tab w:val="left" w:pos="2610"/>
                <w:tab w:val="left" w:pos="8370"/>
              </w:tabs>
              <w:autoSpaceDE w:val="0"/>
              <w:autoSpaceDN w:val="0"/>
              <w:adjustRightInd w:val="0"/>
              <w:rPr>
                <w:szCs w:val="22"/>
                <w:highlight w:val="cyan"/>
                <w:lang w:val="en-US"/>
              </w:rPr>
            </w:pPr>
            <w:r w:rsidRPr="003D1B6A">
              <w:rPr>
                <w:szCs w:val="22"/>
              </w:rPr>
              <w:t>AG0</w:t>
            </w:r>
            <w:r>
              <w:rPr>
                <w:szCs w:val="22"/>
              </w:rPr>
              <w:t>9074</w:t>
            </w:r>
          </w:p>
        </w:tc>
        <w:tc>
          <w:tcPr>
            <w:tcW w:w="5240" w:type="dxa"/>
            <w:gridSpan w:val="17"/>
          </w:tcPr>
          <w:p w14:paraId="55BBFB0D" w14:textId="38496CF4" w:rsidR="009F2878" w:rsidRPr="00D93641" w:rsidRDefault="009F2878" w:rsidP="002B408E">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highlight w:val="cyan"/>
                <w:lang w:val="es-PE"/>
              </w:rPr>
            </w:pPr>
            <w:r w:rsidRPr="00D93641">
              <w:rPr>
                <w:sz w:val="22"/>
                <w:szCs w:val="22"/>
                <w:lang w:val="es-PE"/>
              </w:rPr>
              <w:t xml:space="preserve">Declaración del </w:t>
            </w:r>
            <w:r>
              <w:rPr>
                <w:sz w:val="22"/>
                <w:szCs w:val="22"/>
                <w:lang w:val="es-PE"/>
              </w:rPr>
              <w:t>M</w:t>
            </w:r>
            <w:r w:rsidRPr="00D93641">
              <w:rPr>
                <w:sz w:val="22"/>
                <w:szCs w:val="22"/>
                <w:lang w:val="es-PE"/>
              </w:rPr>
              <w:t xml:space="preserve">ovimiento </w:t>
            </w:r>
            <w:r>
              <w:rPr>
                <w:sz w:val="22"/>
                <w:szCs w:val="22"/>
                <w:lang w:val="es-PE"/>
              </w:rPr>
              <w:t>S</w:t>
            </w:r>
            <w:r w:rsidRPr="00D93641">
              <w:rPr>
                <w:sz w:val="22"/>
                <w:szCs w:val="22"/>
                <w:lang w:val="es-PE"/>
              </w:rPr>
              <w:t xml:space="preserve">indical de las </w:t>
            </w:r>
            <w:r>
              <w:rPr>
                <w:sz w:val="22"/>
                <w:szCs w:val="22"/>
                <w:lang w:val="es-PE"/>
              </w:rPr>
              <w:t>A</w:t>
            </w:r>
            <w:r w:rsidRPr="00D93641">
              <w:rPr>
                <w:sz w:val="22"/>
                <w:szCs w:val="22"/>
                <w:lang w:val="es-PE"/>
              </w:rPr>
              <w:t xml:space="preserve">méricas al quincuagésimo cuarto período ordinario de sesiones de la Asamblea General </w:t>
            </w:r>
            <w:r>
              <w:rPr>
                <w:sz w:val="22"/>
                <w:szCs w:val="22"/>
                <w:lang w:val="es-PE"/>
              </w:rPr>
              <w:t>d</w:t>
            </w:r>
            <w:r w:rsidRPr="00D93641">
              <w:rPr>
                <w:sz w:val="22"/>
                <w:szCs w:val="22"/>
                <w:lang w:val="es-PE"/>
              </w:rPr>
              <w:t xml:space="preserve">e </w:t>
            </w:r>
            <w:r>
              <w:rPr>
                <w:sz w:val="22"/>
                <w:szCs w:val="22"/>
                <w:lang w:val="es-PE"/>
              </w:rPr>
              <w:t>l</w:t>
            </w:r>
            <w:r w:rsidRPr="00D93641">
              <w:rPr>
                <w:sz w:val="22"/>
                <w:szCs w:val="22"/>
                <w:lang w:val="es-PE"/>
              </w:rPr>
              <w:t xml:space="preserve">a Organización </w:t>
            </w:r>
            <w:r>
              <w:rPr>
                <w:sz w:val="22"/>
                <w:szCs w:val="22"/>
                <w:lang w:val="es-PE"/>
              </w:rPr>
              <w:t>d</w:t>
            </w:r>
            <w:r w:rsidRPr="00D93641">
              <w:rPr>
                <w:sz w:val="22"/>
                <w:szCs w:val="22"/>
                <w:lang w:val="es-PE"/>
              </w:rPr>
              <w:t xml:space="preserve">e </w:t>
            </w:r>
            <w:r>
              <w:rPr>
                <w:sz w:val="22"/>
                <w:szCs w:val="22"/>
                <w:lang w:val="es-PE"/>
              </w:rPr>
              <w:t>l</w:t>
            </w:r>
            <w:r w:rsidRPr="00D93641">
              <w:rPr>
                <w:sz w:val="22"/>
                <w:szCs w:val="22"/>
                <w:lang w:val="es-PE"/>
              </w:rPr>
              <w:t>os Estados Americanos [Distribuido a título informativo]</w:t>
            </w:r>
          </w:p>
        </w:tc>
      </w:tr>
      <w:tr w:rsidR="009F2878" w:rsidRPr="00017091" w14:paraId="46BA685A" w14:textId="77777777" w:rsidTr="00822A64">
        <w:trPr>
          <w:cnfStyle w:val="000000100000" w:firstRow="0" w:lastRow="0" w:firstColumn="0" w:lastColumn="0" w:oddVBand="0" w:evenVBand="0" w:oddHBand="1" w:evenHBand="0" w:firstRowFirstColumn="0" w:firstRowLastColumn="0" w:lastRowFirstColumn="0" w:lastRowLastColumn="0"/>
          <w:trHeight w:val="422"/>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4046FD21" w14:textId="77777777" w:rsidR="009F2878" w:rsidRPr="00D93641" w:rsidRDefault="009F2878" w:rsidP="002B408E">
            <w:pPr>
              <w:widowControl w:val="0"/>
              <w:tabs>
                <w:tab w:val="left" w:pos="2610"/>
                <w:tab w:val="left" w:pos="8370"/>
              </w:tabs>
              <w:autoSpaceDE w:val="0"/>
              <w:autoSpaceDN w:val="0"/>
              <w:adjustRightInd w:val="0"/>
              <w:rPr>
                <w:szCs w:val="22"/>
                <w:highlight w:val="cyan"/>
                <w:lang w:val="es-PE"/>
              </w:rPr>
            </w:pPr>
          </w:p>
        </w:tc>
        <w:bookmarkStart w:id="4" w:name="_Hlk170413390"/>
        <w:tc>
          <w:tcPr>
            <w:tcW w:w="5240" w:type="dxa"/>
            <w:gridSpan w:val="17"/>
            <w:tcBorders>
              <w:top w:val="none" w:sz="0" w:space="0" w:color="auto"/>
              <w:bottom w:val="none" w:sz="0" w:space="0" w:color="auto"/>
            </w:tcBorders>
          </w:tcPr>
          <w:p w14:paraId="2B8920C1" w14:textId="3DC99353" w:rsidR="009F2878" w:rsidRPr="0089782B" w:rsidRDefault="009F2878" w:rsidP="002B408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highlight w:val="cyan"/>
                <w:lang w:val="es-US"/>
              </w:rPr>
            </w:pPr>
            <w:r>
              <w:fldChar w:fldCharType="begin"/>
            </w:r>
            <w:r>
              <w:instrText>HYPERLINK "http://scm.oas.org/IDMS/Redirectpage.aspx?class=AG/inf.&amp;&amp;classNum=794&amp;&amp;lang=t"</w:instrText>
            </w:r>
            <w:r>
              <w:fldChar w:fldCharType="separate"/>
            </w:r>
            <w:r w:rsidRPr="00B16E26">
              <w:rPr>
                <w:rStyle w:val="Hyperlink"/>
                <w:szCs w:val="22"/>
                <w:lang w:val="es-ES"/>
              </w:rPr>
              <w:t>Textual</w:t>
            </w:r>
            <w:r>
              <w:rPr>
                <w:rStyle w:val="Hyperlink"/>
                <w:szCs w:val="22"/>
                <w:lang w:val="es-ES"/>
              </w:rPr>
              <w:fldChar w:fldCharType="end"/>
            </w:r>
            <w:bookmarkEnd w:id="4"/>
          </w:p>
        </w:tc>
      </w:tr>
      <w:tr w:rsidR="009F2878" w:rsidRPr="00017091" w14:paraId="684E61AD" w14:textId="77777777" w:rsidTr="00822A64">
        <w:trPr>
          <w:trHeight w:val="422"/>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5FC44F31" w14:textId="76D90F8B" w:rsidR="009F2878" w:rsidRPr="003D1B6A" w:rsidRDefault="009F2878" w:rsidP="002B408E">
            <w:pPr>
              <w:widowControl w:val="0"/>
              <w:tabs>
                <w:tab w:val="left" w:pos="2610"/>
                <w:tab w:val="left" w:pos="8370"/>
              </w:tabs>
              <w:autoSpaceDE w:val="0"/>
              <w:autoSpaceDN w:val="0"/>
              <w:adjustRightInd w:val="0"/>
              <w:rPr>
                <w:szCs w:val="22"/>
              </w:rPr>
            </w:pPr>
            <w:r w:rsidRPr="003D1B6A">
              <w:rPr>
                <w:szCs w:val="22"/>
              </w:rPr>
              <w:lastRenderedPageBreak/>
              <w:t>AG/INF. 7</w:t>
            </w:r>
            <w:r>
              <w:rPr>
                <w:szCs w:val="22"/>
              </w:rPr>
              <w:t>95/24</w:t>
            </w:r>
          </w:p>
          <w:p w14:paraId="68F6ACD1" w14:textId="2BA1659A" w:rsidR="009F2878" w:rsidRPr="00D93641" w:rsidRDefault="009F2878" w:rsidP="002B408E">
            <w:pPr>
              <w:widowControl w:val="0"/>
              <w:tabs>
                <w:tab w:val="left" w:pos="2610"/>
                <w:tab w:val="left" w:pos="8370"/>
              </w:tabs>
              <w:autoSpaceDE w:val="0"/>
              <w:autoSpaceDN w:val="0"/>
              <w:adjustRightInd w:val="0"/>
              <w:rPr>
                <w:szCs w:val="22"/>
                <w:highlight w:val="cyan"/>
                <w:lang w:val="es-PE"/>
              </w:rPr>
            </w:pPr>
            <w:r w:rsidRPr="003D1B6A">
              <w:rPr>
                <w:szCs w:val="22"/>
              </w:rPr>
              <w:t>AG0</w:t>
            </w:r>
            <w:r>
              <w:rPr>
                <w:szCs w:val="22"/>
              </w:rPr>
              <w:t>9077</w:t>
            </w:r>
          </w:p>
        </w:tc>
        <w:tc>
          <w:tcPr>
            <w:tcW w:w="5240" w:type="dxa"/>
            <w:gridSpan w:val="17"/>
          </w:tcPr>
          <w:p w14:paraId="5A50C97B" w14:textId="6BC33A9E" w:rsidR="009F2878" w:rsidRPr="002B408E" w:rsidRDefault="009F2878" w:rsidP="002B408E">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PE"/>
              </w:rPr>
            </w:pPr>
            <w:r w:rsidRPr="002B408E">
              <w:rPr>
                <w:sz w:val="22"/>
                <w:szCs w:val="22"/>
                <w:lang w:val="es-PE"/>
              </w:rPr>
              <w:t>Nota de la Misión Permanente de Argentina mediante la cual informa que la Delegación Argentina levanta los ad referéndum en siete proyectos de resolución y declaración a ser considerados en el quincuagésimo cuarto período ordinario de sesiones de la Asamblea General</w:t>
            </w:r>
          </w:p>
        </w:tc>
      </w:tr>
      <w:tr w:rsidR="009F2878" w:rsidRPr="00017091" w14:paraId="3450D6FC" w14:textId="77777777" w:rsidTr="00822A64">
        <w:trPr>
          <w:cnfStyle w:val="000000100000" w:firstRow="0" w:lastRow="0" w:firstColumn="0" w:lastColumn="0" w:oddVBand="0" w:evenVBand="0" w:oddHBand="1" w:evenHBand="0" w:firstRowFirstColumn="0" w:firstRowLastColumn="0" w:lastRowFirstColumn="0" w:lastRowLastColumn="0"/>
          <w:trHeight w:val="422"/>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27F1C46D" w14:textId="77777777" w:rsidR="009F2878" w:rsidRPr="0089782B" w:rsidRDefault="009F2878" w:rsidP="00F0721B">
            <w:pPr>
              <w:widowControl w:val="0"/>
              <w:tabs>
                <w:tab w:val="left" w:pos="2610"/>
                <w:tab w:val="left" w:pos="8370"/>
              </w:tabs>
              <w:autoSpaceDE w:val="0"/>
              <w:autoSpaceDN w:val="0"/>
              <w:adjustRightInd w:val="0"/>
              <w:rPr>
                <w:szCs w:val="22"/>
                <w:highlight w:val="cyan"/>
              </w:rPr>
            </w:pPr>
          </w:p>
        </w:tc>
        <w:tc>
          <w:tcPr>
            <w:tcW w:w="1090" w:type="dxa"/>
            <w:gridSpan w:val="3"/>
            <w:tcBorders>
              <w:top w:val="none" w:sz="0" w:space="0" w:color="auto"/>
              <w:bottom w:val="none" w:sz="0" w:space="0" w:color="auto"/>
            </w:tcBorders>
          </w:tcPr>
          <w:p w14:paraId="01095D12" w14:textId="3FD499A3" w:rsidR="009F2878" w:rsidRPr="0089782B" w:rsidRDefault="003763F9" w:rsidP="00F0721B">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highlight w:val="cyan"/>
                <w:lang w:val="es-US"/>
              </w:rPr>
            </w:pPr>
            <w:hyperlink r:id="rId212" w:history="1">
              <w:r w:rsidR="009F2878" w:rsidRPr="00F72A09">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259" w:type="dxa"/>
            <w:gridSpan w:val="7"/>
            <w:tcBorders>
              <w:top w:val="none" w:sz="0" w:space="0" w:color="auto"/>
              <w:left w:val="none" w:sz="0" w:space="0" w:color="auto"/>
              <w:bottom w:val="none" w:sz="0" w:space="0" w:color="auto"/>
              <w:right w:val="none" w:sz="0" w:space="0" w:color="auto"/>
            </w:tcBorders>
          </w:tcPr>
          <w:p w14:paraId="5F443C5A" w14:textId="695D02A6" w:rsidR="009F2878" w:rsidRPr="0089782B" w:rsidRDefault="003763F9" w:rsidP="00F0721B">
            <w:pPr>
              <w:pStyle w:val="NormalWeb"/>
              <w:spacing w:before="0" w:beforeAutospacing="0" w:after="0" w:afterAutospacing="0"/>
              <w:jc w:val="both"/>
              <w:rPr>
                <w:sz w:val="22"/>
                <w:szCs w:val="22"/>
                <w:highlight w:val="cyan"/>
                <w:lang w:val="es-US"/>
              </w:rPr>
            </w:pPr>
            <w:hyperlink r:id="rId213" w:history="1">
              <w:r w:rsidR="009F2878" w:rsidRPr="006B6320">
                <w:rPr>
                  <w:rStyle w:val="Hyperlink"/>
                  <w:sz w:val="22"/>
                  <w:szCs w:val="22"/>
                  <w:lang w:val="es-ES"/>
                </w:rPr>
                <w:t>English</w:t>
              </w:r>
            </w:hyperlink>
          </w:p>
        </w:tc>
        <w:tc>
          <w:tcPr>
            <w:tcW w:w="1251" w:type="dxa"/>
            <w:gridSpan w:val="6"/>
            <w:tcBorders>
              <w:top w:val="none" w:sz="0" w:space="0" w:color="auto"/>
              <w:bottom w:val="none" w:sz="0" w:space="0" w:color="auto"/>
            </w:tcBorders>
          </w:tcPr>
          <w:p w14:paraId="57CC271B" w14:textId="6896BD42" w:rsidR="009F2878" w:rsidRPr="0089782B" w:rsidRDefault="003763F9" w:rsidP="00F0721B">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highlight w:val="cyan"/>
                <w:lang w:val="es-US"/>
              </w:rPr>
            </w:pPr>
            <w:hyperlink r:id="rId214" w:history="1">
              <w:proofErr w:type="spellStart"/>
              <w:r w:rsidR="009F2878" w:rsidRPr="006B6320">
                <w:rPr>
                  <w:rStyle w:val="Hyperlink"/>
                  <w:sz w:val="22"/>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tcPr>
          <w:p w14:paraId="4E051704" w14:textId="44C89AFA" w:rsidR="009F2878" w:rsidRPr="0089782B" w:rsidRDefault="003763F9" w:rsidP="00F0721B">
            <w:pPr>
              <w:pStyle w:val="NormalWeb"/>
              <w:spacing w:before="0" w:beforeAutospacing="0" w:after="0" w:afterAutospacing="0"/>
              <w:jc w:val="both"/>
              <w:rPr>
                <w:sz w:val="22"/>
                <w:szCs w:val="22"/>
                <w:highlight w:val="cyan"/>
                <w:lang w:val="es-US"/>
              </w:rPr>
            </w:pPr>
            <w:hyperlink r:id="rId215" w:history="1">
              <w:proofErr w:type="spellStart"/>
              <w:r w:rsidR="009F2878" w:rsidRPr="006B6320">
                <w:rPr>
                  <w:rStyle w:val="Hyperlink"/>
                  <w:sz w:val="22"/>
                  <w:szCs w:val="22"/>
                  <w:lang w:val="es-ES"/>
                </w:rPr>
                <w:t>Português</w:t>
              </w:r>
              <w:proofErr w:type="spellEnd"/>
            </w:hyperlink>
          </w:p>
        </w:tc>
      </w:tr>
      <w:tr w:rsidR="009F2878" w:rsidRPr="00017091" w14:paraId="39506FE5" w14:textId="77777777" w:rsidTr="00822A64">
        <w:trPr>
          <w:trHeight w:val="422"/>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left w:val="none" w:sz="0" w:space="0" w:color="auto"/>
              <w:right w:val="none" w:sz="0" w:space="0" w:color="auto"/>
            </w:tcBorders>
          </w:tcPr>
          <w:p w14:paraId="6137BC77" w14:textId="5BCCFAA7" w:rsidR="009F2878" w:rsidRPr="003D1B6A" w:rsidRDefault="009F2878" w:rsidP="002B408E">
            <w:pPr>
              <w:widowControl w:val="0"/>
              <w:tabs>
                <w:tab w:val="left" w:pos="2610"/>
                <w:tab w:val="left" w:pos="8370"/>
              </w:tabs>
              <w:autoSpaceDE w:val="0"/>
              <w:autoSpaceDN w:val="0"/>
              <w:adjustRightInd w:val="0"/>
              <w:rPr>
                <w:szCs w:val="22"/>
              </w:rPr>
            </w:pPr>
            <w:r w:rsidRPr="003D1B6A">
              <w:rPr>
                <w:szCs w:val="22"/>
              </w:rPr>
              <w:t>AG/INF. 7</w:t>
            </w:r>
            <w:r>
              <w:rPr>
                <w:szCs w:val="22"/>
              </w:rPr>
              <w:t>96/24</w:t>
            </w:r>
          </w:p>
          <w:p w14:paraId="30E7B5C3" w14:textId="6FE34727" w:rsidR="009F2878" w:rsidRPr="00D93641" w:rsidRDefault="009F2878" w:rsidP="002B408E">
            <w:pPr>
              <w:widowControl w:val="0"/>
              <w:tabs>
                <w:tab w:val="left" w:pos="2610"/>
                <w:tab w:val="left" w:pos="8370"/>
              </w:tabs>
              <w:autoSpaceDE w:val="0"/>
              <w:autoSpaceDN w:val="0"/>
              <w:adjustRightInd w:val="0"/>
              <w:rPr>
                <w:szCs w:val="22"/>
                <w:highlight w:val="cyan"/>
                <w:lang w:val="es-PE"/>
              </w:rPr>
            </w:pPr>
            <w:r w:rsidRPr="003D1B6A">
              <w:rPr>
                <w:szCs w:val="22"/>
              </w:rPr>
              <w:t>AG0</w:t>
            </w:r>
            <w:r>
              <w:rPr>
                <w:szCs w:val="22"/>
              </w:rPr>
              <w:t>9121</w:t>
            </w:r>
          </w:p>
        </w:tc>
        <w:tc>
          <w:tcPr>
            <w:tcW w:w="5240" w:type="dxa"/>
            <w:gridSpan w:val="17"/>
          </w:tcPr>
          <w:p w14:paraId="4434D15B" w14:textId="514354F8" w:rsidR="009F2878" w:rsidRPr="002B408E" w:rsidRDefault="009F2878" w:rsidP="002B408E">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PE"/>
              </w:rPr>
            </w:pPr>
            <w:r w:rsidRPr="002B408E">
              <w:rPr>
                <w:sz w:val="22"/>
                <w:szCs w:val="22"/>
                <w:lang w:val="es-PE"/>
              </w:rPr>
              <w:t>Discurso del Secretario General de la Organización de los Estados Americanos, Señor Luis Almagro, pronunciado en la sesión inaugural del quincuagésimo cuarto período ordinario de la Asamblea General celebrada el 26 de junio de 2024</w:t>
            </w:r>
          </w:p>
        </w:tc>
      </w:tr>
      <w:tr w:rsidR="009F2878" w:rsidRPr="00017091" w14:paraId="7ADBCF72" w14:textId="77777777" w:rsidTr="00822A64">
        <w:trPr>
          <w:cnfStyle w:val="000000100000" w:firstRow="0" w:lastRow="0" w:firstColumn="0" w:lastColumn="0" w:oddVBand="0" w:evenVBand="0" w:oddHBand="1" w:evenHBand="0" w:firstRowFirstColumn="0" w:firstRowLastColumn="0" w:lastRowFirstColumn="0" w:lastRowLastColumn="0"/>
          <w:trHeight w:val="422"/>
          <w:jc w:val="center"/>
        </w:trPr>
        <w:tc>
          <w:tcPr>
            <w:cnfStyle w:val="000010000000" w:firstRow="0" w:lastRow="0" w:firstColumn="0" w:lastColumn="0" w:oddVBand="1" w:evenVBand="0" w:oddHBand="0" w:evenHBand="0" w:firstRowFirstColumn="0" w:firstRowLastColumn="0" w:lastRowFirstColumn="0" w:lastRowLastColumn="0"/>
            <w:tcW w:w="2557" w:type="dxa"/>
            <w:gridSpan w:val="2"/>
            <w:tcBorders>
              <w:top w:val="none" w:sz="0" w:space="0" w:color="auto"/>
              <w:left w:val="none" w:sz="0" w:space="0" w:color="auto"/>
              <w:bottom w:val="none" w:sz="0" w:space="0" w:color="auto"/>
              <w:right w:val="none" w:sz="0" w:space="0" w:color="auto"/>
            </w:tcBorders>
          </w:tcPr>
          <w:p w14:paraId="5FE60D50" w14:textId="77777777" w:rsidR="009F2878" w:rsidRPr="00D93641" w:rsidRDefault="009F2878" w:rsidP="002B408E">
            <w:pPr>
              <w:widowControl w:val="0"/>
              <w:tabs>
                <w:tab w:val="left" w:pos="2610"/>
                <w:tab w:val="left" w:pos="8370"/>
              </w:tabs>
              <w:autoSpaceDE w:val="0"/>
              <w:autoSpaceDN w:val="0"/>
              <w:adjustRightInd w:val="0"/>
              <w:rPr>
                <w:szCs w:val="22"/>
                <w:highlight w:val="cyan"/>
                <w:lang w:val="es-PE"/>
              </w:rPr>
            </w:pPr>
          </w:p>
        </w:tc>
        <w:tc>
          <w:tcPr>
            <w:tcW w:w="5240" w:type="dxa"/>
            <w:gridSpan w:val="17"/>
            <w:tcBorders>
              <w:top w:val="none" w:sz="0" w:space="0" w:color="auto"/>
              <w:bottom w:val="none" w:sz="0" w:space="0" w:color="auto"/>
            </w:tcBorders>
          </w:tcPr>
          <w:p w14:paraId="17999AFE" w14:textId="1C133EA8" w:rsidR="009F2878" w:rsidRPr="00937CCA" w:rsidRDefault="003763F9" w:rsidP="002B408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lang w:val="es-AR"/>
              </w:rPr>
            </w:pPr>
            <w:hyperlink r:id="rId216" w:history="1">
              <w:r w:rsidR="009F2878" w:rsidRPr="00937CCA">
                <w:rPr>
                  <w:rStyle w:val="Hyperlink"/>
                  <w:sz w:val="22"/>
                  <w:szCs w:val="22"/>
                  <w:lang w:val="es-ES"/>
                </w:rPr>
                <w:t>Textual</w:t>
              </w:r>
            </w:hyperlink>
          </w:p>
        </w:tc>
      </w:tr>
      <w:tr w:rsidR="009F2878" w:rsidRPr="0041630D" w14:paraId="07120DCF" w14:textId="77777777" w:rsidTr="00937CCA">
        <w:tblPrEx>
          <w:jc w:val="left"/>
          <w:tblLook w:val="04A0" w:firstRow="1" w:lastRow="0" w:firstColumn="1" w:lastColumn="0" w:noHBand="0" w:noVBand="1"/>
        </w:tblPrEx>
        <w:trPr>
          <w:trHeight w:val="662"/>
        </w:trPr>
        <w:tc>
          <w:tcPr>
            <w:cnfStyle w:val="001000000000" w:firstRow="0" w:lastRow="0" w:firstColumn="1" w:lastColumn="0" w:oddVBand="0" w:evenVBand="0" w:oddHBand="0" w:evenHBand="0" w:firstRowFirstColumn="0" w:firstRowLastColumn="0" w:lastRowFirstColumn="0" w:lastRowLastColumn="0"/>
            <w:tcW w:w="7797" w:type="dxa"/>
            <w:gridSpan w:val="19"/>
            <w:tcBorders>
              <w:right w:val="none" w:sz="0" w:space="0" w:color="auto"/>
            </w:tcBorders>
            <w:shd w:val="clear" w:color="auto" w:fill="D0CECE" w:themeFill="background2" w:themeFillShade="E6"/>
          </w:tcPr>
          <w:p w14:paraId="02475EF2" w14:textId="32218B09" w:rsidR="009F2878" w:rsidRDefault="009F2878" w:rsidP="0041630D">
            <w:pPr>
              <w:pStyle w:val="NormalWeb"/>
              <w:spacing w:before="0" w:beforeAutospacing="0" w:after="0" w:afterAutospacing="0"/>
              <w:rPr>
                <w:sz w:val="22"/>
                <w:szCs w:val="22"/>
                <w:lang w:val="es-US"/>
              </w:rPr>
            </w:pPr>
            <w:r w:rsidRPr="0041630D">
              <w:rPr>
                <w:b w:val="0"/>
                <w:szCs w:val="22"/>
                <w:lang w:val="es-US"/>
              </w:rPr>
              <w:t xml:space="preserve">AG/OD. </w:t>
            </w:r>
            <w:r w:rsidRPr="0041630D">
              <w:rPr>
                <w:bCs w:val="0"/>
                <w:szCs w:val="22"/>
                <w:lang w:val="es-US"/>
              </w:rPr>
              <w:t xml:space="preserve">Órdenes del día para las sesiones plenarias celebradas el 27 y 28 de junio de 2024 / </w:t>
            </w:r>
            <w:proofErr w:type="spellStart"/>
            <w:r w:rsidRPr="0041630D">
              <w:rPr>
                <w:bCs w:val="0"/>
                <w:i/>
                <w:iCs/>
                <w:szCs w:val="22"/>
                <w:lang w:val="es-US"/>
              </w:rPr>
              <w:t>Orders</w:t>
            </w:r>
            <w:proofErr w:type="spellEnd"/>
            <w:r w:rsidRPr="0041630D">
              <w:rPr>
                <w:bCs w:val="0"/>
                <w:i/>
                <w:iCs/>
                <w:szCs w:val="22"/>
                <w:lang w:val="es-US"/>
              </w:rPr>
              <w:t xml:space="preserve"> of Business </w:t>
            </w:r>
            <w:proofErr w:type="spellStart"/>
            <w:r w:rsidRPr="0041630D">
              <w:rPr>
                <w:bCs w:val="0"/>
                <w:i/>
                <w:iCs/>
                <w:szCs w:val="22"/>
                <w:lang w:val="es-US"/>
              </w:rPr>
              <w:t>for</w:t>
            </w:r>
            <w:proofErr w:type="spellEnd"/>
            <w:r w:rsidRPr="0041630D">
              <w:rPr>
                <w:bCs w:val="0"/>
                <w:i/>
                <w:iCs/>
                <w:szCs w:val="22"/>
                <w:lang w:val="es-US"/>
              </w:rPr>
              <w:t xml:space="preserve"> the </w:t>
            </w:r>
            <w:proofErr w:type="spellStart"/>
            <w:r w:rsidRPr="0041630D">
              <w:rPr>
                <w:bCs w:val="0"/>
                <w:i/>
                <w:iCs/>
                <w:szCs w:val="22"/>
                <w:lang w:val="es-US"/>
              </w:rPr>
              <w:t>plenary</w:t>
            </w:r>
            <w:proofErr w:type="spellEnd"/>
            <w:r w:rsidRPr="0041630D">
              <w:rPr>
                <w:bCs w:val="0"/>
                <w:i/>
                <w:iCs/>
                <w:szCs w:val="22"/>
                <w:lang w:val="es-US"/>
              </w:rPr>
              <w:t xml:space="preserve"> </w:t>
            </w:r>
            <w:proofErr w:type="spellStart"/>
            <w:r w:rsidRPr="0041630D">
              <w:rPr>
                <w:bCs w:val="0"/>
                <w:i/>
                <w:iCs/>
                <w:szCs w:val="22"/>
                <w:lang w:val="es-US"/>
              </w:rPr>
              <w:t>sessions</w:t>
            </w:r>
            <w:proofErr w:type="spellEnd"/>
            <w:r w:rsidRPr="0041630D">
              <w:rPr>
                <w:bCs w:val="0"/>
                <w:i/>
                <w:iCs/>
                <w:szCs w:val="22"/>
                <w:lang w:val="es-US"/>
              </w:rPr>
              <w:t xml:space="preserve"> </w:t>
            </w:r>
            <w:proofErr w:type="spellStart"/>
            <w:r w:rsidRPr="0041630D">
              <w:rPr>
                <w:bCs w:val="0"/>
                <w:i/>
                <w:iCs/>
                <w:szCs w:val="22"/>
                <w:lang w:val="es-US"/>
              </w:rPr>
              <w:t>held</w:t>
            </w:r>
            <w:proofErr w:type="spellEnd"/>
            <w:r w:rsidRPr="0041630D">
              <w:rPr>
                <w:bCs w:val="0"/>
                <w:i/>
                <w:iCs/>
                <w:szCs w:val="22"/>
                <w:lang w:val="es-US"/>
              </w:rPr>
              <w:t xml:space="preserve"> </w:t>
            </w:r>
            <w:proofErr w:type="spellStart"/>
            <w:r w:rsidRPr="0041630D">
              <w:rPr>
                <w:bCs w:val="0"/>
                <w:i/>
                <w:iCs/>
                <w:szCs w:val="22"/>
                <w:lang w:val="es-US"/>
              </w:rPr>
              <w:t>on</w:t>
            </w:r>
            <w:proofErr w:type="spellEnd"/>
            <w:r w:rsidRPr="0041630D">
              <w:rPr>
                <w:bCs w:val="0"/>
                <w:i/>
                <w:iCs/>
                <w:szCs w:val="22"/>
                <w:lang w:val="es-US"/>
              </w:rPr>
              <w:t xml:space="preserve"> June 27 and 28, 2024</w:t>
            </w:r>
          </w:p>
        </w:tc>
      </w:tr>
      <w:tr w:rsidR="009F2878" w:rsidRPr="0041630D" w14:paraId="084983D4"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557" w:type="dxa"/>
            <w:gridSpan w:val="2"/>
            <w:tcBorders>
              <w:top w:val="none" w:sz="0" w:space="0" w:color="auto"/>
              <w:bottom w:val="none" w:sz="0" w:space="0" w:color="auto"/>
              <w:right w:val="none" w:sz="0" w:space="0" w:color="auto"/>
            </w:tcBorders>
            <w:hideMark/>
          </w:tcPr>
          <w:p w14:paraId="66B4413A" w14:textId="67FD86FB" w:rsidR="009F2878" w:rsidRPr="00F967C9" w:rsidRDefault="009F2878" w:rsidP="0041630D">
            <w:pPr>
              <w:widowControl w:val="0"/>
              <w:tabs>
                <w:tab w:val="left" w:pos="2610"/>
                <w:tab w:val="left" w:pos="8370"/>
              </w:tabs>
              <w:autoSpaceDE w:val="0"/>
              <w:autoSpaceDN w:val="0"/>
              <w:adjustRightInd w:val="0"/>
              <w:jc w:val="left"/>
              <w:rPr>
                <w:b w:val="0"/>
                <w:bCs w:val="0"/>
                <w:szCs w:val="22"/>
                <w:lang w:val="pt-BR"/>
              </w:rPr>
            </w:pPr>
            <w:r w:rsidRPr="00F967C9">
              <w:rPr>
                <w:b w:val="0"/>
                <w:bCs w:val="0"/>
                <w:szCs w:val="22"/>
                <w:lang w:val="pt-BR"/>
              </w:rPr>
              <w:t>AG/OD.1/24</w:t>
            </w:r>
          </w:p>
          <w:p w14:paraId="2C374176" w14:textId="2FBC104A" w:rsidR="009F2878" w:rsidRPr="00F967C9" w:rsidRDefault="009F2878" w:rsidP="0041630D">
            <w:pPr>
              <w:widowControl w:val="0"/>
              <w:tabs>
                <w:tab w:val="left" w:pos="2610"/>
                <w:tab w:val="left" w:pos="8370"/>
              </w:tabs>
              <w:autoSpaceDE w:val="0"/>
              <w:autoSpaceDN w:val="0"/>
              <w:adjustRightInd w:val="0"/>
              <w:rPr>
                <w:b w:val="0"/>
                <w:bCs w:val="0"/>
                <w:noProof/>
                <w:szCs w:val="22"/>
              </w:rPr>
            </w:pPr>
            <w:r w:rsidRPr="00F967C9">
              <w:rPr>
                <w:b w:val="0"/>
                <w:bCs w:val="0"/>
                <w:szCs w:val="22"/>
                <w:lang w:val="pt-BR"/>
              </w:rPr>
              <w:t>AG09080</w:t>
            </w:r>
          </w:p>
        </w:tc>
        <w:tc>
          <w:tcPr>
            <w:tcW w:w="5240" w:type="dxa"/>
            <w:gridSpan w:val="17"/>
            <w:tcBorders>
              <w:top w:val="none" w:sz="0" w:space="0" w:color="auto"/>
              <w:bottom w:val="none" w:sz="0" w:space="0" w:color="auto"/>
            </w:tcBorders>
          </w:tcPr>
          <w:p w14:paraId="5ED71B37" w14:textId="77777777" w:rsidR="009F2878" w:rsidRDefault="009F2878" w:rsidP="0041630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Pr>
                <w:sz w:val="22"/>
                <w:szCs w:val="22"/>
                <w:lang w:val="es-US"/>
              </w:rPr>
              <w:t>ORDEN DEL DÍA: Primera Sesión Plenaria</w:t>
            </w:r>
          </w:p>
          <w:p w14:paraId="2DCDB252" w14:textId="77777777" w:rsidR="009F2878" w:rsidRDefault="009F2878" w:rsidP="0041630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lang w:val="es-AR"/>
              </w:rPr>
            </w:pPr>
            <w:r>
              <w:rPr>
                <w:lang w:val="es-AR"/>
              </w:rPr>
              <w:t xml:space="preserve">Jueves, 27 de junio de 2024 </w:t>
            </w:r>
            <w:r>
              <w:rPr>
                <w:lang w:val="es-AR"/>
              </w:rPr>
              <w:br/>
              <w:t xml:space="preserve">9:45 a.m. - 10:30 a.m. </w:t>
            </w:r>
            <w:r>
              <w:rPr>
                <w:lang w:val="es-AR"/>
              </w:rPr>
              <w:br/>
              <w:t xml:space="preserve">Lugar: Salón João Havelange 1, 2 y 3, Centro de Convenciones de la CONMEBOL </w:t>
            </w:r>
          </w:p>
          <w:p w14:paraId="0020E04C" w14:textId="77777777" w:rsidR="009F2878" w:rsidRDefault="009F2878" w:rsidP="0041630D">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szCs w:val="22"/>
                <w:lang w:val="es-US"/>
              </w:rPr>
            </w:pPr>
          </w:p>
        </w:tc>
      </w:tr>
      <w:tr w:rsidR="009F2878" w14:paraId="738D5CE3" w14:textId="77777777" w:rsidTr="00937CCA">
        <w:tblPrEx>
          <w:jc w:val="left"/>
          <w:tblLook w:val="04A0" w:firstRow="1" w:lastRow="0" w:firstColumn="1" w:lastColumn="0" w:noHBand="0" w:noVBand="1"/>
        </w:tblPrEx>
        <w:trPr>
          <w:trHeight w:val="296"/>
        </w:trPr>
        <w:tc>
          <w:tcPr>
            <w:cnfStyle w:val="001000000000" w:firstRow="0" w:lastRow="0" w:firstColumn="1" w:lastColumn="0" w:oddVBand="0" w:evenVBand="0" w:oddHBand="0" w:evenHBand="0" w:firstRowFirstColumn="0" w:firstRowLastColumn="0" w:lastRowFirstColumn="0" w:lastRowLastColumn="0"/>
            <w:tcW w:w="2557" w:type="dxa"/>
            <w:gridSpan w:val="2"/>
            <w:tcBorders>
              <w:right w:val="none" w:sz="0" w:space="0" w:color="auto"/>
            </w:tcBorders>
          </w:tcPr>
          <w:p w14:paraId="075302AF" w14:textId="77777777" w:rsidR="009F2878" w:rsidRPr="00F967C9" w:rsidRDefault="009F2878" w:rsidP="0041630D">
            <w:pPr>
              <w:widowControl w:val="0"/>
              <w:tabs>
                <w:tab w:val="left" w:pos="2610"/>
                <w:tab w:val="left" w:pos="8370"/>
              </w:tabs>
              <w:autoSpaceDE w:val="0"/>
              <w:autoSpaceDN w:val="0"/>
              <w:adjustRightInd w:val="0"/>
              <w:rPr>
                <w:b w:val="0"/>
                <w:bCs w:val="0"/>
                <w:noProof/>
                <w:szCs w:val="22"/>
              </w:rPr>
            </w:pPr>
          </w:p>
        </w:tc>
        <w:tc>
          <w:tcPr>
            <w:tcW w:w="1129" w:type="dxa"/>
            <w:gridSpan w:val="5"/>
            <w:hideMark/>
          </w:tcPr>
          <w:p w14:paraId="169AAAF1" w14:textId="4EE0BA07" w:rsidR="009F2878" w:rsidRDefault="003763F9" w:rsidP="0041630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17" w:history="1">
              <w:r w:rsidR="009F2878">
                <w:rPr>
                  <w:rStyle w:val="Hyperlink"/>
                  <w:szCs w:val="22"/>
                  <w:lang w:val="es-ES"/>
                </w:rPr>
                <w:t>Español</w:t>
              </w:r>
            </w:hyperlink>
          </w:p>
        </w:tc>
        <w:tc>
          <w:tcPr>
            <w:tcW w:w="1134" w:type="dxa"/>
            <w:gridSpan w:val="3"/>
            <w:hideMark/>
          </w:tcPr>
          <w:p w14:paraId="469C8CB0" w14:textId="656DECC9" w:rsidR="009F2878" w:rsidRDefault="003763F9" w:rsidP="0041630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18" w:history="1">
              <w:r w:rsidR="009F2878">
                <w:rPr>
                  <w:rStyle w:val="Hyperlink"/>
                  <w:szCs w:val="22"/>
                  <w:lang w:val="es-ES"/>
                </w:rPr>
                <w:t>English</w:t>
              </w:r>
            </w:hyperlink>
          </w:p>
        </w:tc>
        <w:tc>
          <w:tcPr>
            <w:tcW w:w="1276" w:type="dxa"/>
            <w:gridSpan w:val="5"/>
            <w:hideMark/>
          </w:tcPr>
          <w:p w14:paraId="7ECE042A" w14:textId="161D0DD8" w:rsidR="009F2878" w:rsidRDefault="003763F9" w:rsidP="0041630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19" w:history="1">
              <w:proofErr w:type="spellStart"/>
              <w:r w:rsidR="009F2878">
                <w:rPr>
                  <w:rStyle w:val="Hyperlink"/>
                  <w:szCs w:val="22"/>
                  <w:lang w:val="es-ES"/>
                </w:rPr>
                <w:t>Français</w:t>
              </w:r>
              <w:proofErr w:type="spellEnd"/>
            </w:hyperlink>
          </w:p>
        </w:tc>
        <w:tc>
          <w:tcPr>
            <w:tcW w:w="1701" w:type="dxa"/>
            <w:gridSpan w:val="4"/>
            <w:hideMark/>
          </w:tcPr>
          <w:p w14:paraId="4082C35B" w14:textId="1E45C6B4" w:rsidR="009F2878" w:rsidRDefault="003763F9" w:rsidP="0041630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FF"/>
                <w:szCs w:val="22"/>
                <w:u w:val="single"/>
                <w:lang w:val="es-ES"/>
              </w:rPr>
            </w:pPr>
            <w:hyperlink r:id="rId220" w:history="1">
              <w:proofErr w:type="spellStart"/>
              <w:r w:rsidR="009F2878">
                <w:rPr>
                  <w:rStyle w:val="Hyperlink"/>
                  <w:szCs w:val="22"/>
                  <w:lang w:val="es-ES"/>
                </w:rPr>
                <w:t>Português</w:t>
              </w:r>
              <w:proofErr w:type="spellEnd"/>
            </w:hyperlink>
          </w:p>
        </w:tc>
      </w:tr>
      <w:tr w:rsidR="009F2878" w:rsidRPr="0041630D" w14:paraId="6647BAD9"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557" w:type="dxa"/>
            <w:gridSpan w:val="2"/>
            <w:tcBorders>
              <w:top w:val="none" w:sz="0" w:space="0" w:color="auto"/>
              <w:bottom w:val="none" w:sz="0" w:space="0" w:color="auto"/>
              <w:right w:val="none" w:sz="0" w:space="0" w:color="auto"/>
            </w:tcBorders>
            <w:hideMark/>
          </w:tcPr>
          <w:p w14:paraId="113160B6" w14:textId="4598B1FB" w:rsidR="009F2878" w:rsidRPr="00F967C9" w:rsidRDefault="009F2878" w:rsidP="0041630D">
            <w:pPr>
              <w:widowControl w:val="0"/>
              <w:tabs>
                <w:tab w:val="left" w:pos="2610"/>
                <w:tab w:val="left" w:pos="8370"/>
              </w:tabs>
              <w:autoSpaceDE w:val="0"/>
              <w:autoSpaceDN w:val="0"/>
              <w:adjustRightInd w:val="0"/>
              <w:jc w:val="left"/>
              <w:rPr>
                <w:b w:val="0"/>
                <w:bCs w:val="0"/>
                <w:szCs w:val="22"/>
                <w:lang w:val="pt-BR"/>
              </w:rPr>
            </w:pPr>
            <w:r w:rsidRPr="00F967C9">
              <w:rPr>
                <w:b w:val="0"/>
                <w:bCs w:val="0"/>
                <w:szCs w:val="22"/>
                <w:lang w:val="pt-BR"/>
              </w:rPr>
              <w:t>AG/OD.2/24</w:t>
            </w:r>
          </w:p>
          <w:p w14:paraId="2E57DD7E" w14:textId="0CC2354F" w:rsidR="009F2878" w:rsidRPr="00F967C9" w:rsidRDefault="009F2878" w:rsidP="0041630D">
            <w:pPr>
              <w:widowControl w:val="0"/>
              <w:tabs>
                <w:tab w:val="left" w:pos="2610"/>
                <w:tab w:val="left" w:pos="8370"/>
              </w:tabs>
              <w:autoSpaceDE w:val="0"/>
              <w:autoSpaceDN w:val="0"/>
              <w:adjustRightInd w:val="0"/>
              <w:rPr>
                <w:b w:val="0"/>
                <w:bCs w:val="0"/>
                <w:noProof/>
                <w:szCs w:val="22"/>
              </w:rPr>
            </w:pPr>
            <w:r w:rsidRPr="00F967C9">
              <w:rPr>
                <w:b w:val="0"/>
                <w:bCs w:val="0"/>
                <w:szCs w:val="22"/>
                <w:lang w:val="pt-BR"/>
              </w:rPr>
              <w:t>AG09093</w:t>
            </w:r>
          </w:p>
        </w:tc>
        <w:tc>
          <w:tcPr>
            <w:tcW w:w="5240" w:type="dxa"/>
            <w:gridSpan w:val="17"/>
            <w:tcBorders>
              <w:top w:val="none" w:sz="0" w:space="0" w:color="auto"/>
              <w:bottom w:val="none" w:sz="0" w:space="0" w:color="auto"/>
            </w:tcBorders>
          </w:tcPr>
          <w:p w14:paraId="7BD8E72A" w14:textId="77777777" w:rsidR="009F2878" w:rsidRPr="00FF5BCD" w:rsidRDefault="009F2878" w:rsidP="00FF5BC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FF5BCD">
              <w:rPr>
                <w:sz w:val="22"/>
                <w:szCs w:val="22"/>
                <w:lang w:val="es-US"/>
              </w:rPr>
              <w:t xml:space="preserve">ORDEN DEL DÍA: Segunda Sesión Plenaria </w:t>
            </w:r>
          </w:p>
          <w:p w14:paraId="4E91D182" w14:textId="77777777" w:rsidR="009F2878" w:rsidRPr="00FF5BCD" w:rsidRDefault="009F2878" w:rsidP="00FF5BC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FF5BCD">
              <w:rPr>
                <w:sz w:val="22"/>
                <w:szCs w:val="22"/>
                <w:lang w:val="es-US"/>
              </w:rPr>
              <w:t xml:space="preserve">Jueves, 27 de junio de 2024 </w:t>
            </w:r>
            <w:r w:rsidRPr="00FF5BCD">
              <w:rPr>
                <w:sz w:val="22"/>
                <w:szCs w:val="22"/>
                <w:lang w:val="es-US"/>
              </w:rPr>
              <w:br/>
              <w:t xml:space="preserve">3:00 p.m. - 7:30 p.m. </w:t>
            </w:r>
            <w:r w:rsidRPr="00FF5BCD">
              <w:rPr>
                <w:sz w:val="22"/>
                <w:szCs w:val="22"/>
                <w:lang w:val="es-US"/>
              </w:rPr>
              <w:br/>
              <w:t xml:space="preserve">Lugar: Salón João Havelange 1, 2 y 3, Centro de Convenciones de la CONMEBOL </w:t>
            </w:r>
          </w:p>
          <w:p w14:paraId="03AB8631" w14:textId="77777777" w:rsidR="009F2878" w:rsidRDefault="009F2878" w:rsidP="0041630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noProof/>
                <w:sz w:val="22"/>
                <w:szCs w:val="22"/>
                <w:lang w:val="es-US"/>
              </w:rPr>
            </w:pPr>
          </w:p>
        </w:tc>
      </w:tr>
      <w:tr w:rsidR="009F2878" w14:paraId="5DF4937F" w14:textId="77777777" w:rsidTr="00937CCA">
        <w:tblPrEx>
          <w:jc w:val="left"/>
          <w:tblLook w:val="04A0" w:firstRow="1" w:lastRow="0" w:firstColumn="1" w:lastColumn="0" w:noHBand="0" w:noVBand="1"/>
        </w:tblPrEx>
        <w:trPr>
          <w:trHeight w:val="296"/>
        </w:trPr>
        <w:tc>
          <w:tcPr>
            <w:cnfStyle w:val="001000000000" w:firstRow="0" w:lastRow="0" w:firstColumn="1" w:lastColumn="0" w:oddVBand="0" w:evenVBand="0" w:oddHBand="0" w:evenHBand="0" w:firstRowFirstColumn="0" w:firstRowLastColumn="0" w:lastRowFirstColumn="0" w:lastRowLastColumn="0"/>
            <w:tcW w:w="2557" w:type="dxa"/>
            <w:gridSpan w:val="2"/>
            <w:tcBorders>
              <w:right w:val="none" w:sz="0" w:space="0" w:color="auto"/>
            </w:tcBorders>
          </w:tcPr>
          <w:p w14:paraId="68D807BF" w14:textId="77777777" w:rsidR="009F2878" w:rsidRPr="00F967C9" w:rsidRDefault="009F2878" w:rsidP="0041630D">
            <w:pPr>
              <w:widowControl w:val="0"/>
              <w:tabs>
                <w:tab w:val="left" w:pos="2610"/>
                <w:tab w:val="left" w:pos="8370"/>
              </w:tabs>
              <w:autoSpaceDE w:val="0"/>
              <w:autoSpaceDN w:val="0"/>
              <w:adjustRightInd w:val="0"/>
              <w:rPr>
                <w:b w:val="0"/>
                <w:bCs w:val="0"/>
                <w:noProof/>
                <w:szCs w:val="22"/>
              </w:rPr>
            </w:pPr>
          </w:p>
        </w:tc>
        <w:tc>
          <w:tcPr>
            <w:tcW w:w="1129" w:type="dxa"/>
            <w:gridSpan w:val="5"/>
            <w:hideMark/>
          </w:tcPr>
          <w:p w14:paraId="42AE2053" w14:textId="3C58F910" w:rsidR="009F2878" w:rsidRDefault="003763F9" w:rsidP="0041630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21" w:history="1">
              <w:r w:rsidR="009F2878">
                <w:rPr>
                  <w:rStyle w:val="Hyperlink"/>
                  <w:szCs w:val="22"/>
                  <w:lang w:val="es-ES"/>
                </w:rPr>
                <w:t>Español</w:t>
              </w:r>
            </w:hyperlink>
          </w:p>
        </w:tc>
        <w:tc>
          <w:tcPr>
            <w:tcW w:w="1134" w:type="dxa"/>
            <w:gridSpan w:val="3"/>
            <w:hideMark/>
          </w:tcPr>
          <w:p w14:paraId="2D1AE63F" w14:textId="35F55931" w:rsidR="009F2878" w:rsidRDefault="003763F9" w:rsidP="0041630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22" w:history="1">
              <w:r w:rsidR="009F2878">
                <w:rPr>
                  <w:rStyle w:val="Hyperlink"/>
                  <w:szCs w:val="22"/>
                  <w:lang w:val="es-ES"/>
                </w:rPr>
                <w:t>English</w:t>
              </w:r>
            </w:hyperlink>
          </w:p>
        </w:tc>
        <w:tc>
          <w:tcPr>
            <w:tcW w:w="1276" w:type="dxa"/>
            <w:gridSpan w:val="5"/>
            <w:hideMark/>
          </w:tcPr>
          <w:p w14:paraId="7BFFCD69" w14:textId="14CCFDD2" w:rsidR="009F2878" w:rsidRDefault="003763F9" w:rsidP="0041630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23" w:history="1">
              <w:proofErr w:type="spellStart"/>
              <w:r w:rsidR="009F2878">
                <w:rPr>
                  <w:rStyle w:val="Hyperlink"/>
                  <w:szCs w:val="22"/>
                  <w:lang w:val="es-ES"/>
                </w:rPr>
                <w:t>Français</w:t>
              </w:r>
              <w:proofErr w:type="spellEnd"/>
            </w:hyperlink>
          </w:p>
        </w:tc>
        <w:tc>
          <w:tcPr>
            <w:tcW w:w="1701" w:type="dxa"/>
            <w:gridSpan w:val="4"/>
            <w:hideMark/>
          </w:tcPr>
          <w:p w14:paraId="1F781CC6" w14:textId="41F53EB0" w:rsidR="009F2878" w:rsidRDefault="003763F9" w:rsidP="0041630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24" w:history="1">
              <w:proofErr w:type="spellStart"/>
              <w:r w:rsidR="009F2878">
                <w:rPr>
                  <w:rStyle w:val="Hyperlink"/>
                  <w:szCs w:val="22"/>
                  <w:lang w:val="es-ES"/>
                </w:rPr>
                <w:t>Português</w:t>
              </w:r>
              <w:proofErr w:type="spellEnd"/>
            </w:hyperlink>
          </w:p>
        </w:tc>
      </w:tr>
      <w:tr w:rsidR="009F2878" w:rsidRPr="0041630D" w14:paraId="43C23615"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557" w:type="dxa"/>
            <w:gridSpan w:val="2"/>
            <w:tcBorders>
              <w:top w:val="none" w:sz="0" w:space="0" w:color="auto"/>
              <w:bottom w:val="none" w:sz="0" w:space="0" w:color="auto"/>
              <w:right w:val="none" w:sz="0" w:space="0" w:color="auto"/>
            </w:tcBorders>
            <w:hideMark/>
          </w:tcPr>
          <w:p w14:paraId="0ACB587D" w14:textId="668457D5" w:rsidR="009F2878" w:rsidRPr="00F967C9" w:rsidRDefault="009F2878" w:rsidP="0041630D">
            <w:pPr>
              <w:widowControl w:val="0"/>
              <w:tabs>
                <w:tab w:val="left" w:pos="2610"/>
                <w:tab w:val="left" w:pos="8370"/>
              </w:tabs>
              <w:autoSpaceDE w:val="0"/>
              <w:autoSpaceDN w:val="0"/>
              <w:adjustRightInd w:val="0"/>
              <w:jc w:val="left"/>
              <w:rPr>
                <w:b w:val="0"/>
                <w:bCs w:val="0"/>
                <w:szCs w:val="22"/>
                <w:lang w:val="pt-BR"/>
              </w:rPr>
            </w:pPr>
            <w:r w:rsidRPr="00F967C9">
              <w:rPr>
                <w:b w:val="0"/>
                <w:bCs w:val="0"/>
                <w:szCs w:val="22"/>
                <w:lang w:val="pt-BR"/>
              </w:rPr>
              <w:t>AG/OD.3/24</w:t>
            </w:r>
          </w:p>
          <w:p w14:paraId="360E75B9" w14:textId="4C735AB6" w:rsidR="009F2878" w:rsidRPr="00F967C9" w:rsidRDefault="009F2878" w:rsidP="0041630D">
            <w:pPr>
              <w:widowControl w:val="0"/>
              <w:tabs>
                <w:tab w:val="left" w:pos="2610"/>
                <w:tab w:val="left" w:pos="8370"/>
              </w:tabs>
              <w:autoSpaceDE w:val="0"/>
              <w:autoSpaceDN w:val="0"/>
              <w:adjustRightInd w:val="0"/>
              <w:rPr>
                <w:b w:val="0"/>
                <w:bCs w:val="0"/>
                <w:noProof/>
                <w:szCs w:val="22"/>
              </w:rPr>
            </w:pPr>
            <w:r w:rsidRPr="00F967C9">
              <w:rPr>
                <w:b w:val="0"/>
                <w:bCs w:val="0"/>
                <w:szCs w:val="22"/>
                <w:lang w:val="pt-BR"/>
              </w:rPr>
              <w:t>AG09122</w:t>
            </w:r>
          </w:p>
        </w:tc>
        <w:tc>
          <w:tcPr>
            <w:tcW w:w="5240" w:type="dxa"/>
            <w:gridSpan w:val="17"/>
            <w:tcBorders>
              <w:top w:val="none" w:sz="0" w:space="0" w:color="auto"/>
              <w:bottom w:val="none" w:sz="0" w:space="0" w:color="auto"/>
            </w:tcBorders>
          </w:tcPr>
          <w:p w14:paraId="63C70A87" w14:textId="77777777" w:rsidR="009F2878" w:rsidRPr="002B23E1" w:rsidRDefault="009F2878" w:rsidP="002B23E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2B23E1">
              <w:rPr>
                <w:sz w:val="22"/>
                <w:szCs w:val="22"/>
                <w:lang w:val="es-US"/>
              </w:rPr>
              <w:t xml:space="preserve">ORDEN DEL DÍA: Tercera Sesión Plenaria </w:t>
            </w:r>
          </w:p>
          <w:p w14:paraId="0EDBD637" w14:textId="77777777" w:rsidR="009F2878" w:rsidRPr="009F2878" w:rsidRDefault="009F2878" w:rsidP="002B23E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AR"/>
              </w:rPr>
            </w:pPr>
            <w:r w:rsidRPr="002B23E1">
              <w:rPr>
                <w:sz w:val="22"/>
                <w:szCs w:val="22"/>
                <w:lang w:val="es-US"/>
              </w:rPr>
              <w:t xml:space="preserve">Fecha:  Viernes, 28 de junio de 2024 </w:t>
            </w:r>
            <w:r w:rsidRPr="002B23E1">
              <w:rPr>
                <w:sz w:val="22"/>
                <w:szCs w:val="22"/>
                <w:lang w:val="es-US"/>
              </w:rPr>
              <w:br/>
              <w:t xml:space="preserve">Hora:   10:00 a.m. </w:t>
            </w:r>
            <w:r w:rsidRPr="002B23E1">
              <w:rPr>
                <w:sz w:val="22"/>
                <w:szCs w:val="22"/>
                <w:lang w:val="es-US"/>
              </w:rPr>
              <w:br/>
            </w:r>
            <w:r w:rsidRPr="009F2878">
              <w:rPr>
                <w:sz w:val="22"/>
                <w:szCs w:val="22"/>
                <w:lang w:val="es-AR"/>
              </w:rPr>
              <w:t xml:space="preserve">Lugar:  Salón João Havelange 1, 2 y 3 Centro de Convenciones de la CONMEBOL </w:t>
            </w:r>
          </w:p>
          <w:p w14:paraId="22F59E2F" w14:textId="77777777" w:rsidR="009F2878" w:rsidRPr="002B23E1" w:rsidRDefault="009F2878" w:rsidP="002B23E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9F2878" w14:paraId="49F8C00E" w14:textId="77777777" w:rsidTr="00937CCA">
        <w:tblPrEx>
          <w:jc w:val="left"/>
          <w:tblLook w:val="04A0" w:firstRow="1" w:lastRow="0" w:firstColumn="1" w:lastColumn="0" w:noHBand="0" w:noVBand="1"/>
        </w:tblPrEx>
        <w:trPr>
          <w:trHeight w:val="296"/>
        </w:trPr>
        <w:tc>
          <w:tcPr>
            <w:cnfStyle w:val="001000000000" w:firstRow="0" w:lastRow="0" w:firstColumn="1" w:lastColumn="0" w:oddVBand="0" w:evenVBand="0" w:oddHBand="0" w:evenHBand="0" w:firstRowFirstColumn="0" w:firstRowLastColumn="0" w:lastRowFirstColumn="0" w:lastRowLastColumn="0"/>
            <w:tcW w:w="2557" w:type="dxa"/>
            <w:gridSpan w:val="2"/>
            <w:tcBorders>
              <w:right w:val="none" w:sz="0" w:space="0" w:color="auto"/>
            </w:tcBorders>
          </w:tcPr>
          <w:p w14:paraId="0CA1A8A3" w14:textId="77777777" w:rsidR="009F2878" w:rsidRPr="00F967C9" w:rsidRDefault="009F2878" w:rsidP="0041630D">
            <w:pPr>
              <w:widowControl w:val="0"/>
              <w:tabs>
                <w:tab w:val="left" w:pos="2610"/>
                <w:tab w:val="left" w:pos="8370"/>
              </w:tabs>
              <w:autoSpaceDE w:val="0"/>
              <w:autoSpaceDN w:val="0"/>
              <w:adjustRightInd w:val="0"/>
              <w:rPr>
                <w:b w:val="0"/>
                <w:bCs w:val="0"/>
                <w:noProof/>
                <w:szCs w:val="22"/>
              </w:rPr>
            </w:pPr>
          </w:p>
        </w:tc>
        <w:tc>
          <w:tcPr>
            <w:tcW w:w="1129" w:type="dxa"/>
            <w:gridSpan w:val="5"/>
            <w:hideMark/>
          </w:tcPr>
          <w:p w14:paraId="30CF22FF" w14:textId="77630C50" w:rsidR="009F2878" w:rsidRDefault="003763F9" w:rsidP="0041630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25" w:history="1">
              <w:r w:rsidR="009F2878">
                <w:rPr>
                  <w:rStyle w:val="Hyperlink"/>
                  <w:szCs w:val="22"/>
                  <w:lang w:val="es-ES"/>
                </w:rPr>
                <w:t>Español</w:t>
              </w:r>
            </w:hyperlink>
          </w:p>
        </w:tc>
        <w:tc>
          <w:tcPr>
            <w:tcW w:w="1134" w:type="dxa"/>
            <w:gridSpan w:val="3"/>
            <w:hideMark/>
          </w:tcPr>
          <w:p w14:paraId="157E69CE" w14:textId="6FFFBDD0" w:rsidR="009F2878" w:rsidRDefault="003763F9" w:rsidP="0041630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26" w:history="1">
              <w:r w:rsidR="009F2878">
                <w:rPr>
                  <w:rStyle w:val="Hyperlink"/>
                  <w:szCs w:val="22"/>
                  <w:lang w:val="es-ES"/>
                </w:rPr>
                <w:t>English</w:t>
              </w:r>
            </w:hyperlink>
          </w:p>
        </w:tc>
        <w:tc>
          <w:tcPr>
            <w:tcW w:w="1276" w:type="dxa"/>
            <w:gridSpan w:val="5"/>
            <w:hideMark/>
          </w:tcPr>
          <w:p w14:paraId="2DADBD28" w14:textId="0B332C8C" w:rsidR="009F2878" w:rsidRDefault="003763F9" w:rsidP="0041630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27" w:history="1">
              <w:proofErr w:type="spellStart"/>
              <w:r w:rsidR="009F2878">
                <w:rPr>
                  <w:rStyle w:val="Hyperlink"/>
                  <w:szCs w:val="22"/>
                  <w:lang w:val="es-ES"/>
                </w:rPr>
                <w:t>Français</w:t>
              </w:r>
              <w:proofErr w:type="spellEnd"/>
            </w:hyperlink>
          </w:p>
        </w:tc>
        <w:tc>
          <w:tcPr>
            <w:tcW w:w="1701" w:type="dxa"/>
            <w:gridSpan w:val="4"/>
          </w:tcPr>
          <w:p w14:paraId="7D3E7FA5" w14:textId="0499C5F6" w:rsidR="009F2878" w:rsidRDefault="003763F9" w:rsidP="0041630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lang w:val="es-ES"/>
              </w:rPr>
            </w:pPr>
            <w:hyperlink r:id="rId228" w:history="1">
              <w:proofErr w:type="spellStart"/>
              <w:r w:rsidR="009F2878">
                <w:rPr>
                  <w:rStyle w:val="Hyperlink"/>
                  <w:szCs w:val="22"/>
                  <w:lang w:val="es-ES"/>
                </w:rPr>
                <w:t>Português</w:t>
              </w:r>
              <w:proofErr w:type="spellEnd"/>
            </w:hyperlink>
          </w:p>
          <w:p w14:paraId="61B3CE28" w14:textId="77777777" w:rsidR="009F2878" w:rsidRDefault="009F2878" w:rsidP="0041630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rPr>
            </w:pPr>
          </w:p>
        </w:tc>
      </w:tr>
      <w:tr w:rsidR="009F2878" w:rsidRPr="0041630D" w14:paraId="1822E910"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557" w:type="dxa"/>
            <w:gridSpan w:val="2"/>
            <w:tcBorders>
              <w:top w:val="none" w:sz="0" w:space="0" w:color="auto"/>
              <w:bottom w:val="none" w:sz="0" w:space="0" w:color="auto"/>
              <w:right w:val="none" w:sz="0" w:space="0" w:color="auto"/>
            </w:tcBorders>
            <w:hideMark/>
          </w:tcPr>
          <w:p w14:paraId="3F15A5C9" w14:textId="0F40BA55" w:rsidR="009F2878" w:rsidRPr="00F967C9" w:rsidRDefault="009F2878" w:rsidP="00F0721B">
            <w:pPr>
              <w:widowControl w:val="0"/>
              <w:tabs>
                <w:tab w:val="left" w:pos="2610"/>
                <w:tab w:val="left" w:pos="8370"/>
              </w:tabs>
              <w:autoSpaceDE w:val="0"/>
              <w:autoSpaceDN w:val="0"/>
              <w:adjustRightInd w:val="0"/>
              <w:jc w:val="left"/>
              <w:rPr>
                <w:b w:val="0"/>
                <w:bCs w:val="0"/>
                <w:szCs w:val="22"/>
                <w:lang w:val="pt-BR"/>
              </w:rPr>
            </w:pPr>
            <w:r w:rsidRPr="00F967C9">
              <w:rPr>
                <w:b w:val="0"/>
                <w:bCs w:val="0"/>
                <w:szCs w:val="22"/>
                <w:lang w:val="pt-BR"/>
              </w:rPr>
              <w:t>AG/OD.4/24</w:t>
            </w:r>
          </w:p>
          <w:p w14:paraId="3C85EF54" w14:textId="02117078" w:rsidR="009F2878" w:rsidRPr="00F967C9" w:rsidRDefault="009F2878" w:rsidP="00F0721B">
            <w:pPr>
              <w:widowControl w:val="0"/>
              <w:tabs>
                <w:tab w:val="left" w:pos="2610"/>
                <w:tab w:val="left" w:pos="8370"/>
              </w:tabs>
              <w:autoSpaceDE w:val="0"/>
              <w:autoSpaceDN w:val="0"/>
              <w:adjustRightInd w:val="0"/>
              <w:rPr>
                <w:b w:val="0"/>
                <w:bCs w:val="0"/>
                <w:noProof/>
                <w:szCs w:val="22"/>
              </w:rPr>
            </w:pPr>
            <w:r w:rsidRPr="00F967C9">
              <w:rPr>
                <w:b w:val="0"/>
                <w:bCs w:val="0"/>
                <w:szCs w:val="22"/>
                <w:lang w:val="pt-BR"/>
              </w:rPr>
              <w:t>AG09123</w:t>
            </w:r>
          </w:p>
        </w:tc>
        <w:tc>
          <w:tcPr>
            <w:tcW w:w="5240" w:type="dxa"/>
            <w:gridSpan w:val="17"/>
            <w:tcBorders>
              <w:top w:val="none" w:sz="0" w:space="0" w:color="auto"/>
              <w:bottom w:val="none" w:sz="0" w:space="0" w:color="auto"/>
            </w:tcBorders>
          </w:tcPr>
          <w:p w14:paraId="793B4526" w14:textId="77777777" w:rsidR="009F2878" w:rsidRPr="002B23E1" w:rsidRDefault="009F2878" w:rsidP="00F0721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2B23E1">
              <w:rPr>
                <w:sz w:val="22"/>
                <w:szCs w:val="22"/>
                <w:lang w:val="es-US"/>
              </w:rPr>
              <w:t xml:space="preserve">ORDEN DEL DÍA: Tercera Sesión Plenaria </w:t>
            </w:r>
          </w:p>
          <w:p w14:paraId="71D8C8A0" w14:textId="77777777" w:rsidR="009F2878" w:rsidRPr="009F2878" w:rsidRDefault="009F2878" w:rsidP="00F0721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AR"/>
              </w:rPr>
            </w:pPr>
            <w:r w:rsidRPr="002B23E1">
              <w:rPr>
                <w:sz w:val="22"/>
                <w:szCs w:val="22"/>
                <w:lang w:val="es-US"/>
              </w:rPr>
              <w:t xml:space="preserve">Fecha:  Viernes, 28 de junio de 2024 </w:t>
            </w:r>
            <w:r w:rsidRPr="002B23E1">
              <w:rPr>
                <w:sz w:val="22"/>
                <w:szCs w:val="22"/>
                <w:lang w:val="es-US"/>
              </w:rPr>
              <w:br/>
              <w:t xml:space="preserve">Hora:   10:00 a.m. </w:t>
            </w:r>
            <w:r w:rsidRPr="002B23E1">
              <w:rPr>
                <w:sz w:val="22"/>
                <w:szCs w:val="22"/>
                <w:lang w:val="es-US"/>
              </w:rPr>
              <w:br/>
            </w:r>
            <w:r w:rsidRPr="009F2878">
              <w:rPr>
                <w:sz w:val="22"/>
                <w:szCs w:val="22"/>
                <w:lang w:val="es-AR"/>
              </w:rPr>
              <w:t xml:space="preserve">Lugar:  Salón João Havelange 1, 2 y 3 Centro de Convenciones de la CONMEBOL </w:t>
            </w:r>
          </w:p>
          <w:p w14:paraId="24958BDA" w14:textId="77777777" w:rsidR="009F2878" w:rsidRPr="002B23E1" w:rsidRDefault="009F2878" w:rsidP="00F0721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9F2878" w14:paraId="0A88DC92" w14:textId="77777777" w:rsidTr="00937CCA">
        <w:tblPrEx>
          <w:jc w:val="left"/>
          <w:tblLook w:val="04A0" w:firstRow="1" w:lastRow="0" w:firstColumn="1" w:lastColumn="0" w:noHBand="0" w:noVBand="1"/>
        </w:tblPrEx>
        <w:trPr>
          <w:trHeight w:val="296"/>
        </w:trPr>
        <w:tc>
          <w:tcPr>
            <w:cnfStyle w:val="001000000000" w:firstRow="0" w:lastRow="0" w:firstColumn="1" w:lastColumn="0" w:oddVBand="0" w:evenVBand="0" w:oddHBand="0" w:evenHBand="0" w:firstRowFirstColumn="0" w:firstRowLastColumn="0" w:lastRowFirstColumn="0" w:lastRowLastColumn="0"/>
            <w:tcW w:w="2557" w:type="dxa"/>
            <w:gridSpan w:val="2"/>
            <w:tcBorders>
              <w:right w:val="none" w:sz="0" w:space="0" w:color="auto"/>
            </w:tcBorders>
          </w:tcPr>
          <w:p w14:paraId="0E53CD81" w14:textId="77777777" w:rsidR="009F2878" w:rsidRDefault="009F2878" w:rsidP="00F0721B">
            <w:pPr>
              <w:widowControl w:val="0"/>
              <w:tabs>
                <w:tab w:val="left" w:pos="2610"/>
                <w:tab w:val="left" w:pos="8370"/>
              </w:tabs>
              <w:autoSpaceDE w:val="0"/>
              <w:autoSpaceDN w:val="0"/>
              <w:adjustRightInd w:val="0"/>
              <w:rPr>
                <w:noProof/>
                <w:szCs w:val="22"/>
              </w:rPr>
            </w:pPr>
          </w:p>
        </w:tc>
        <w:tc>
          <w:tcPr>
            <w:tcW w:w="1129" w:type="dxa"/>
            <w:gridSpan w:val="5"/>
            <w:hideMark/>
          </w:tcPr>
          <w:p w14:paraId="3FFF744D" w14:textId="31875F8A" w:rsidR="009F2878" w:rsidRDefault="003763F9" w:rsidP="00F0721B">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29" w:history="1">
              <w:r w:rsidR="009F2878">
                <w:rPr>
                  <w:rStyle w:val="Hyperlink"/>
                  <w:szCs w:val="22"/>
                  <w:lang w:val="es-ES"/>
                </w:rPr>
                <w:t>Español</w:t>
              </w:r>
            </w:hyperlink>
          </w:p>
        </w:tc>
        <w:tc>
          <w:tcPr>
            <w:tcW w:w="1134" w:type="dxa"/>
            <w:gridSpan w:val="3"/>
            <w:hideMark/>
          </w:tcPr>
          <w:p w14:paraId="461D8EC8" w14:textId="2D423284" w:rsidR="009F2878" w:rsidRDefault="003763F9" w:rsidP="00F0721B">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30" w:history="1">
              <w:r w:rsidR="009F2878">
                <w:rPr>
                  <w:rStyle w:val="Hyperlink"/>
                  <w:szCs w:val="22"/>
                  <w:lang w:val="es-ES"/>
                </w:rPr>
                <w:t>English</w:t>
              </w:r>
            </w:hyperlink>
          </w:p>
        </w:tc>
        <w:tc>
          <w:tcPr>
            <w:tcW w:w="1276" w:type="dxa"/>
            <w:gridSpan w:val="5"/>
            <w:hideMark/>
          </w:tcPr>
          <w:p w14:paraId="76FB5C34" w14:textId="3DD4F55E" w:rsidR="009F2878" w:rsidRDefault="003763F9" w:rsidP="00F0721B">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31" w:history="1">
              <w:proofErr w:type="spellStart"/>
              <w:r w:rsidR="009F2878">
                <w:rPr>
                  <w:rStyle w:val="Hyperlink"/>
                  <w:szCs w:val="22"/>
                  <w:lang w:val="es-ES"/>
                </w:rPr>
                <w:t>Français</w:t>
              </w:r>
              <w:proofErr w:type="spellEnd"/>
            </w:hyperlink>
          </w:p>
        </w:tc>
        <w:tc>
          <w:tcPr>
            <w:tcW w:w="1701" w:type="dxa"/>
            <w:gridSpan w:val="4"/>
          </w:tcPr>
          <w:p w14:paraId="240D3705" w14:textId="181B0E6B" w:rsidR="009F2878" w:rsidRDefault="003763F9" w:rsidP="00F0721B">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lang w:val="es-ES"/>
              </w:rPr>
            </w:pPr>
            <w:hyperlink r:id="rId232" w:history="1">
              <w:proofErr w:type="spellStart"/>
              <w:r w:rsidR="009F2878">
                <w:rPr>
                  <w:rStyle w:val="Hyperlink"/>
                  <w:szCs w:val="22"/>
                  <w:lang w:val="es-ES"/>
                </w:rPr>
                <w:t>Português</w:t>
              </w:r>
              <w:proofErr w:type="spellEnd"/>
            </w:hyperlink>
          </w:p>
          <w:p w14:paraId="2A0485AC" w14:textId="77777777" w:rsidR="009F2878" w:rsidRDefault="009F2878" w:rsidP="00F0721B">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rPr>
            </w:pPr>
          </w:p>
        </w:tc>
      </w:tr>
      <w:tr w:rsidR="009F2878" w:rsidRPr="002B23E1" w14:paraId="76503E2A"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7797" w:type="dxa"/>
            <w:gridSpan w:val="19"/>
            <w:tcBorders>
              <w:top w:val="none" w:sz="0" w:space="0" w:color="auto"/>
              <w:bottom w:val="none" w:sz="0" w:space="0" w:color="auto"/>
              <w:right w:val="none" w:sz="0" w:space="0" w:color="auto"/>
            </w:tcBorders>
            <w:shd w:val="clear" w:color="auto" w:fill="1F4E79" w:themeFill="accent1" w:themeFillShade="80"/>
          </w:tcPr>
          <w:p w14:paraId="4A6A97D9" w14:textId="340DFA9D" w:rsidR="009F2878" w:rsidRPr="002B23E1" w:rsidRDefault="009F2878" w:rsidP="00E21A4C">
            <w:pPr>
              <w:widowControl w:val="0"/>
              <w:tabs>
                <w:tab w:val="left" w:pos="2610"/>
                <w:tab w:val="left" w:pos="8370"/>
              </w:tabs>
              <w:autoSpaceDE w:val="0"/>
              <w:autoSpaceDN w:val="0"/>
              <w:adjustRightInd w:val="0"/>
              <w:rPr>
                <w:bCs w:val="0"/>
                <w:sz w:val="28"/>
                <w:szCs w:val="28"/>
                <w:lang w:val="en-US"/>
              </w:rPr>
            </w:pPr>
            <w:r w:rsidRPr="002B23E1">
              <w:rPr>
                <w:bCs w:val="0"/>
                <w:sz w:val="28"/>
                <w:szCs w:val="28"/>
                <w:lang w:val="es-US"/>
              </w:rPr>
              <w:lastRenderedPageBreak/>
              <w:t xml:space="preserve">Comisión General / General </w:t>
            </w:r>
            <w:proofErr w:type="spellStart"/>
            <w:r w:rsidRPr="002B23E1">
              <w:rPr>
                <w:bCs w:val="0"/>
                <w:sz w:val="28"/>
                <w:szCs w:val="28"/>
                <w:lang w:val="es-US"/>
              </w:rPr>
              <w:t>Committee</w:t>
            </w:r>
            <w:proofErr w:type="spellEnd"/>
          </w:p>
        </w:tc>
      </w:tr>
      <w:tr w:rsidR="009F2878" w:rsidRPr="002B23E1" w14:paraId="647E7446" w14:textId="77777777" w:rsidTr="00937CCA">
        <w:tblPrEx>
          <w:jc w:val="left"/>
          <w:tblLook w:val="04A0" w:firstRow="1" w:lastRow="0" w:firstColumn="1" w:lastColumn="0" w:noHBand="0" w:noVBand="1"/>
        </w:tblPrEx>
        <w:trPr>
          <w:trHeight w:val="70"/>
        </w:trPr>
        <w:tc>
          <w:tcPr>
            <w:cnfStyle w:val="001000000000" w:firstRow="0" w:lastRow="0" w:firstColumn="1" w:lastColumn="0" w:oddVBand="0" w:evenVBand="0" w:oddHBand="0" w:evenHBand="0" w:firstRowFirstColumn="0" w:firstRowLastColumn="0" w:lastRowFirstColumn="0" w:lastRowLastColumn="0"/>
            <w:tcW w:w="7797" w:type="dxa"/>
            <w:gridSpan w:val="19"/>
            <w:tcBorders>
              <w:right w:val="none" w:sz="0" w:space="0" w:color="auto"/>
            </w:tcBorders>
            <w:shd w:val="clear" w:color="auto" w:fill="DEEAF6" w:themeFill="accent1" w:themeFillTint="33"/>
          </w:tcPr>
          <w:p w14:paraId="3639DA74" w14:textId="420ECEEB" w:rsidR="009F2878" w:rsidRPr="0012541C" w:rsidRDefault="009F2878">
            <w:pPr>
              <w:pStyle w:val="NormalWeb"/>
              <w:spacing w:before="0" w:beforeAutospacing="0" w:after="0" w:afterAutospacing="0"/>
              <w:rPr>
                <w:sz w:val="22"/>
                <w:szCs w:val="22"/>
                <w:lang w:val="es-CO"/>
              </w:rPr>
            </w:pPr>
            <w:r w:rsidRPr="0012541C">
              <w:rPr>
                <w:b w:val="0"/>
                <w:szCs w:val="22"/>
                <w:lang w:val="es-CO"/>
              </w:rPr>
              <w:t>AG/CG/OD</w:t>
            </w:r>
            <w:r w:rsidRPr="0012541C">
              <w:rPr>
                <w:bCs w:val="0"/>
                <w:szCs w:val="22"/>
                <w:lang w:val="es-CO"/>
              </w:rPr>
              <w:t xml:space="preserve"> Órdenes del día para las reuniones de la Comisión General celebradas el 22 y 23 de junio de 2023 / </w:t>
            </w:r>
            <w:proofErr w:type="spellStart"/>
            <w:r w:rsidRPr="0012541C">
              <w:rPr>
                <w:bCs w:val="0"/>
                <w:i/>
                <w:iCs/>
                <w:szCs w:val="22"/>
                <w:lang w:val="es-CO"/>
              </w:rPr>
              <w:t>Orders</w:t>
            </w:r>
            <w:proofErr w:type="spellEnd"/>
            <w:r w:rsidRPr="0012541C">
              <w:rPr>
                <w:bCs w:val="0"/>
                <w:i/>
                <w:iCs/>
                <w:szCs w:val="22"/>
                <w:lang w:val="es-CO"/>
              </w:rPr>
              <w:t xml:space="preserve"> of Business </w:t>
            </w:r>
            <w:proofErr w:type="spellStart"/>
            <w:r w:rsidRPr="0012541C">
              <w:rPr>
                <w:bCs w:val="0"/>
                <w:i/>
                <w:iCs/>
                <w:szCs w:val="22"/>
                <w:lang w:val="es-CO"/>
              </w:rPr>
              <w:t>for</w:t>
            </w:r>
            <w:proofErr w:type="spellEnd"/>
            <w:r w:rsidRPr="0012541C">
              <w:rPr>
                <w:bCs w:val="0"/>
                <w:i/>
                <w:iCs/>
                <w:szCs w:val="22"/>
                <w:lang w:val="es-CO"/>
              </w:rPr>
              <w:t xml:space="preserve"> the meetings of the General </w:t>
            </w:r>
            <w:proofErr w:type="spellStart"/>
            <w:r w:rsidRPr="0012541C">
              <w:rPr>
                <w:bCs w:val="0"/>
                <w:i/>
                <w:iCs/>
                <w:szCs w:val="22"/>
                <w:lang w:val="es-CO"/>
              </w:rPr>
              <w:t>Committee</w:t>
            </w:r>
            <w:proofErr w:type="spellEnd"/>
            <w:r w:rsidRPr="0012541C">
              <w:rPr>
                <w:bCs w:val="0"/>
                <w:i/>
                <w:iCs/>
                <w:szCs w:val="22"/>
                <w:lang w:val="es-CO"/>
              </w:rPr>
              <w:t xml:space="preserve"> </w:t>
            </w:r>
            <w:proofErr w:type="spellStart"/>
            <w:r w:rsidRPr="0012541C">
              <w:rPr>
                <w:bCs w:val="0"/>
                <w:i/>
                <w:iCs/>
                <w:szCs w:val="22"/>
                <w:lang w:val="es-CO"/>
              </w:rPr>
              <w:t>held</w:t>
            </w:r>
            <w:proofErr w:type="spellEnd"/>
            <w:r w:rsidRPr="0012541C">
              <w:rPr>
                <w:bCs w:val="0"/>
                <w:i/>
                <w:iCs/>
                <w:szCs w:val="22"/>
                <w:lang w:val="es-CO"/>
              </w:rPr>
              <w:t xml:space="preserve"> </w:t>
            </w:r>
            <w:proofErr w:type="spellStart"/>
            <w:r w:rsidRPr="0012541C">
              <w:rPr>
                <w:bCs w:val="0"/>
                <w:i/>
                <w:iCs/>
                <w:szCs w:val="22"/>
                <w:lang w:val="es-CO"/>
              </w:rPr>
              <w:t>on</w:t>
            </w:r>
            <w:proofErr w:type="spellEnd"/>
            <w:r w:rsidRPr="0012541C">
              <w:rPr>
                <w:bCs w:val="0"/>
                <w:i/>
                <w:iCs/>
                <w:szCs w:val="22"/>
                <w:lang w:val="es-CO"/>
              </w:rPr>
              <w:t xml:space="preserve"> June 27 and 28, 2024</w:t>
            </w:r>
          </w:p>
        </w:tc>
      </w:tr>
      <w:tr w:rsidR="009F2878" w:rsidRPr="003763F9" w14:paraId="31E7D134"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49" w:type="dxa"/>
            <w:tcBorders>
              <w:top w:val="none" w:sz="0" w:space="0" w:color="auto"/>
              <w:bottom w:val="none" w:sz="0" w:space="0" w:color="auto"/>
              <w:right w:val="none" w:sz="0" w:space="0" w:color="auto"/>
            </w:tcBorders>
            <w:hideMark/>
          </w:tcPr>
          <w:p w14:paraId="6C6ECF82" w14:textId="1192CB2F" w:rsidR="009F2878" w:rsidRDefault="009F2878">
            <w:pPr>
              <w:widowControl w:val="0"/>
              <w:tabs>
                <w:tab w:val="left" w:pos="2610"/>
                <w:tab w:val="left" w:pos="8370"/>
              </w:tabs>
              <w:autoSpaceDE w:val="0"/>
              <w:autoSpaceDN w:val="0"/>
              <w:adjustRightInd w:val="0"/>
              <w:jc w:val="left"/>
              <w:rPr>
                <w:szCs w:val="22"/>
                <w:lang w:val="pt-BR"/>
              </w:rPr>
            </w:pPr>
            <w:r>
              <w:rPr>
                <w:szCs w:val="22"/>
                <w:lang w:val="pt-BR"/>
              </w:rPr>
              <w:t xml:space="preserve">AG/CG/OD.1/24 </w:t>
            </w:r>
          </w:p>
          <w:p w14:paraId="721B9E77" w14:textId="730150C7" w:rsidR="009F2878" w:rsidRDefault="009F2878">
            <w:pPr>
              <w:widowControl w:val="0"/>
              <w:tabs>
                <w:tab w:val="left" w:pos="2610"/>
                <w:tab w:val="left" w:pos="8370"/>
              </w:tabs>
              <w:autoSpaceDE w:val="0"/>
              <w:autoSpaceDN w:val="0"/>
              <w:adjustRightInd w:val="0"/>
              <w:rPr>
                <w:noProof/>
                <w:szCs w:val="22"/>
              </w:rPr>
            </w:pPr>
            <w:r>
              <w:rPr>
                <w:szCs w:val="22"/>
                <w:lang w:val="pt-BR"/>
              </w:rPr>
              <w:t>AG09085</w:t>
            </w:r>
          </w:p>
        </w:tc>
        <w:tc>
          <w:tcPr>
            <w:tcW w:w="5348" w:type="dxa"/>
            <w:gridSpan w:val="18"/>
            <w:tcBorders>
              <w:top w:val="none" w:sz="0" w:space="0" w:color="auto"/>
              <w:bottom w:val="none" w:sz="0" w:space="0" w:color="auto"/>
            </w:tcBorders>
          </w:tcPr>
          <w:p w14:paraId="598674ED" w14:textId="77777777" w:rsidR="009F2878" w:rsidRDefault="009F2878" w:rsidP="00E21A4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E21A4C">
              <w:rPr>
                <w:sz w:val="22"/>
                <w:szCs w:val="22"/>
                <w:lang w:val="es-US"/>
              </w:rPr>
              <w:t>COMISIÓN GENERAL  </w:t>
            </w:r>
          </w:p>
          <w:p w14:paraId="09BF50C3" w14:textId="31425A14" w:rsidR="009F2878" w:rsidRPr="00E21A4C" w:rsidRDefault="009F2878" w:rsidP="00E21A4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E21A4C">
              <w:rPr>
                <w:sz w:val="22"/>
                <w:szCs w:val="22"/>
                <w:lang w:val="es-US"/>
              </w:rPr>
              <w:t xml:space="preserve">PROYECTO DE ORDEN DEL DÍA - Primera sesión </w:t>
            </w:r>
          </w:p>
          <w:p w14:paraId="0B89EF6E" w14:textId="3E2F34B2" w:rsidR="009F2878" w:rsidRPr="0012541C" w:rsidRDefault="009F2878" w:rsidP="00E21A4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pt-BR"/>
              </w:rPr>
            </w:pPr>
            <w:r w:rsidRPr="00E21A4C">
              <w:rPr>
                <w:sz w:val="22"/>
                <w:szCs w:val="22"/>
                <w:lang w:val="es-US"/>
              </w:rPr>
              <w:t xml:space="preserve">Fecha:  27 de junio de 2024 </w:t>
            </w:r>
            <w:r w:rsidRPr="00E21A4C">
              <w:rPr>
                <w:sz w:val="22"/>
                <w:szCs w:val="22"/>
                <w:lang w:val="es-US"/>
              </w:rPr>
              <w:br/>
              <w:t xml:space="preserve">Hora:   10:30 a. m. </w:t>
            </w:r>
            <w:r w:rsidRPr="00E21A4C">
              <w:rPr>
                <w:sz w:val="22"/>
                <w:szCs w:val="22"/>
                <w:lang w:val="es-US"/>
              </w:rPr>
              <w:br/>
            </w:r>
            <w:r w:rsidRPr="0012541C">
              <w:rPr>
                <w:sz w:val="22"/>
                <w:szCs w:val="22"/>
                <w:lang w:val="pt-BR"/>
              </w:rPr>
              <w:t xml:space="preserve">Lugar:  Salón João Havelange (Centro de convenciones CONMEBOL) </w:t>
            </w:r>
          </w:p>
          <w:p w14:paraId="3BB88C36" w14:textId="77777777" w:rsidR="009F2878" w:rsidRPr="0012541C" w:rsidRDefault="009F2878">
            <w:pPr>
              <w:widowControl w:val="0"/>
              <w:tabs>
                <w:tab w:val="left" w:pos="2610"/>
                <w:tab w:val="left" w:pos="8370"/>
              </w:tab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noProof/>
                <w:szCs w:val="22"/>
                <w:lang w:val="pt-BR"/>
              </w:rPr>
            </w:pPr>
          </w:p>
        </w:tc>
      </w:tr>
      <w:tr w:rsidR="009F2878" w14:paraId="663BB064" w14:textId="77777777" w:rsidTr="00937CCA">
        <w:tblPrEx>
          <w:jc w:val="left"/>
          <w:tblLook w:val="04A0" w:firstRow="1" w:lastRow="0" w:firstColumn="1" w:lastColumn="0" w:noHBand="0" w:noVBand="1"/>
        </w:tblPrEx>
        <w:trPr>
          <w:trHeight w:val="286"/>
        </w:trPr>
        <w:tc>
          <w:tcPr>
            <w:cnfStyle w:val="001000000000" w:firstRow="0" w:lastRow="0" w:firstColumn="1" w:lastColumn="0" w:oddVBand="0" w:evenVBand="0" w:oddHBand="0" w:evenHBand="0" w:firstRowFirstColumn="0" w:firstRowLastColumn="0" w:lastRowFirstColumn="0" w:lastRowLastColumn="0"/>
            <w:tcW w:w="2449" w:type="dxa"/>
            <w:tcBorders>
              <w:right w:val="none" w:sz="0" w:space="0" w:color="auto"/>
            </w:tcBorders>
          </w:tcPr>
          <w:p w14:paraId="25518CB6" w14:textId="77777777" w:rsidR="009F2878" w:rsidRPr="0012541C" w:rsidRDefault="009F2878">
            <w:pPr>
              <w:widowControl w:val="0"/>
              <w:tabs>
                <w:tab w:val="left" w:pos="2610"/>
                <w:tab w:val="left" w:pos="8370"/>
              </w:tabs>
              <w:autoSpaceDE w:val="0"/>
              <w:autoSpaceDN w:val="0"/>
              <w:adjustRightInd w:val="0"/>
              <w:rPr>
                <w:noProof/>
                <w:szCs w:val="22"/>
                <w:lang w:val="pt-BR"/>
              </w:rPr>
            </w:pPr>
          </w:p>
        </w:tc>
        <w:tc>
          <w:tcPr>
            <w:tcW w:w="1080" w:type="dxa"/>
            <w:gridSpan w:val="2"/>
            <w:hideMark/>
          </w:tcPr>
          <w:p w14:paraId="448FED45" w14:textId="3053E5AE" w:rsidR="009F2878" w:rsidRDefault="003763F9">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33" w:history="1">
              <w:r w:rsidR="009F2878">
                <w:rPr>
                  <w:rStyle w:val="Hyperlink"/>
                  <w:szCs w:val="22"/>
                  <w:lang w:val="es-ES"/>
                </w:rPr>
                <w:t>Español</w:t>
              </w:r>
            </w:hyperlink>
          </w:p>
        </w:tc>
        <w:tc>
          <w:tcPr>
            <w:tcW w:w="1170" w:type="dxa"/>
            <w:gridSpan w:val="5"/>
            <w:hideMark/>
          </w:tcPr>
          <w:p w14:paraId="608E5106" w14:textId="124A1F6D" w:rsidR="009F2878" w:rsidRDefault="003763F9">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34" w:history="1">
              <w:r w:rsidR="009F2878">
                <w:rPr>
                  <w:rStyle w:val="Hyperlink"/>
                  <w:szCs w:val="22"/>
                  <w:lang w:val="es-ES"/>
                </w:rPr>
                <w:t>English</w:t>
              </w:r>
            </w:hyperlink>
          </w:p>
        </w:tc>
        <w:tc>
          <w:tcPr>
            <w:tcW w:w="1350" w:type="dxa"/>
            <w:gridSpan w:val="6"/>
            <w:hideMark/>
          </w:tcPr>
          <w:p w14:paraId="4EC72EAB" w14:textId="33D15251" w:rsidR="009F2878" w:rsidRDefault="003763F9">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35" w:history="1">
              <w:proofErr w:type="spellStart"/>
              <w:r w:rsidR="009F2878">
                <w:rPr>
                  <w:rStyle w:val="Hyperlink"/>
                  <w:szCs w:val="22"/>
                  <w:lang w:val="es-ES"/>
                </w:rPr>
                <w:t>Français</w:t>
              </w:r>
              <w:proofErr w:type="spellEnd"/>
            </w:hyperlink>
          </w:p>
        </w:tc>
        <w:tc>
          <w:tcPr>
            <w:tcW w:w="1748" w:type="dxa"/>
            <w:gridSpan w:val="5"/>
            <w:hideMark/>
          </w:tcPr>
          <w:p w14:paraId="4A5627A5" w14:textId="0A4D5B61" w:rsidR="009F2878" w:rsidRDefault="003763F9">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36" w:history="1">
              <w:proofErr w:type="spellStart"/>
              <w:r w:rsidR="009F2878">
                <w:rPr>
                  <w:rStyle w:val="Hyperlink"/>
                  <w:szCs w:val="22"/>
                  <w:lang w:val="es-ES"/>
                </w:rPr>
                <w:t>Português</w:t>
              </w:r>
              <w:proofErr w:type="spellEnd"/>
            </w:hyperlink>
          </w:p>
        </w:tc>
      </w:tr>
      <w:tr w:rsidR="009F2878" w:rsidRPr="00E10CDB" w14:paraId="68722705"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449" w:type="dxa"/>
            <w:tcBorders>
              <w:top w:val="none" w:sz="0" w:space="0" w:color="auto"/>
              <w:bottom w:val="none" w:sz="0" w:space="0" w:color="auto"/>
              <w:right w:val="none" w:sz="0" w:space="0" w:color="auto"/>
            </w:tcBorders>
            <w:hideMark/>
          </w:tcPr>
          <w:p w14:paraId="1AEAE929" w14:textId="171C6F00" w:rsidR="009F2878" w:rsidRDefault="009F2878">
            <w:pPr>
              <w:widowControl w:val="0"/>
              <w:tabs>
                <w:tab w:val="left" w:pos="2610"/>
                <w:tab w:val="left" w:pos="8370"/>
              </w:tabs>
              <w:autoSpaceDE w:val="0"/>
              <w:autoSpaceDN w:val="0"/>
              <w:adjustRightInd w:val="0"/>
              <w:jc w:val="left"/>
              <w:rPr>
                <w:szCs w:val="22"/>
                <w:lang w:val="pt-BR"/>
              </w:rPr>
            </w:pPr>
            <w:r>
              <w:rPr>
                <w:szCs w:val="22"/>
                <w:lang w:val="pt-BR"/>
              </w:rPr>
              <w:t>AG/CG/OD.2/24</w:t>
            </w:r>
          </w:p>
          <w:p w14:paraId="40FF94E6" w14:textId="355CD7E0" w:rsidR="009F2878" w:rsidRDefault="009F2878">
            <w:pPr>
              <w:widowControl w:val="0"/>
              <w:tabs>
                <w:tab w:val="left" w:pos="2610"/>
                <w:tab w:val="left" w:pos="8370"/>
              </w:tabs>
              <w:autoSpaceDE w:val="0"/>
              <w:autoSpaceDN w:val="0"/>
              <w:adjustRightInd w:val="0"/>
              <w:rPr>
                <w:noProof/>
                <w:szCs w:val="22"/>
              </w:rPr>
            </w:pPr>
            <w:r>
              <w:rPr>
                <w:szCs w:val="22"/>
                <w:lang w:val="pt-BR"/>
              </w:rPr>
              <w:t>AG09125</w:t>
            </w:r>
          </w:p>
        </w:tc>
        <w:tc>
          <w:tcPr>
            <w:tcW w:w="5348" w:type="dxa"/>
            <w:gridSpan w:val="18"/>
            <w:tcBorders>
              <w:top w:val="none" w:sz="0" w:space="0" w:color="auto"/>
              <w:bottom w:val="none" w:sz="0" w:space="0" w:color="auto"/>
            </w:tcBorders>
          </w:tcPr>
          <w:p w14:paraId="32C225DF" w14:textId="69AD9AED" w:rsidR="009F2878" w:rsidRPr="00E10CDB" w:rsidRDefault="009F2878" w:rsidP="00E10CD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E10CDB">
              <w:rPr>
                <w:sz w:val="22"/>
                <w:szCs w:val="22"/>
                <w:lang w:val="es-US"/>
              </w:rPr>
              <w:t xml:space="preserve">COMISIÓN GENERAL: PROYECTO DE ORDEN DEL DÍA </w:t>
            </w:r>
            <w:r>
              <w:rPr>
                <w:sz w:val="22"/>
                <w:szCs w:val="22"/>
                <w:lang w:val="es-US"/>
              </w:rPr>
              <w:t xml:space="preserve">- </w:t>
            </w:r>
            <w:r w:rsidRPr="00E10CDB">
              <w:rPr>
                <w:sz w:val="22"/>
                <w:szCs w:val="22"/>
                <w:lang w:val="es-US"/>
              </w:rPr>
              <w:t xml:space="preserve">Segunda sesión </w:t>
            </w:r>
          </w:p>
          <w:p w14:paraId="5D339C00" w14:textId="7609F7B5" w:rsidR="009F2878" w:rsidRPr="00E10CDB" w:rsidRDefault="009F2878" w:rsidP="00E10CD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AR"/>
              </w:rPr>
            </w:pPr>
            <w:r w:rsidRPr="00E10CDB">
              <w:rPr>
                <w:sz w:val="22"/>
                <w:szCs w:val="22"/>
                <w:lang w:val="es-US"/>
              </w:rPr>
              <w:t xml:space="preserve">Fecha:  27 de junio de 2024 </w:t>
            </w:r>
            <w:r w:rsidRPr="00E10CDB">
              <w:rPr>
                <w:sz w:val="22"/>
                <w:szCs w:val="22"/>
                <w:lang w:val="es-US"/>
              </w:rPr>
              <w:br/>
              <w:t xml:space="preserve">Hora:   3:00 p. m. </w:t>
            </w:r>
            <w:r w:rsidRPr="00E10CDB">
              <w:rPr>
                <w:sz w:val="22"/>
                <w:szCs w:val="22"/>
                <w:lang w:val="es-US"/>
              </w:rPr>
              <w:br/>
            </w:r>
            <w:r w:rsidRPr="00E10CDB">
              <w:rPr>
                <w:sz w:val="22"/>
                <w:szCs w:val="22"/>
                <w:lang w:val="es-AR"/>
              </w:rPr>
              <w:t xml:space="preserve">Lugar:  Salón João Havelange 4 (Centro de Convenciones de la CONMEBOL) </w:t>
            </w:r>
          </w:p>
          <w:p w14:paraId="4CF4DA93" w14:textId="77777777" w:rsidR="009F2878" w:rsidRPr="00E10CDB" w:rsidRDefault="009F2878" w:rsidP="00E10CDB">
            <w:pPr>
              <w:widowControl w:val="0"/>
              <w:tabs>
                <w:tab w:val="left" w:pos="2610"/>
                <w:tab w:val="left" w:pos="8370"/>
              </w:tab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noProof/>
                <w:szCs w:val="22"/>
                <w:lang w:val="es-US"/>
              </w:rPr>
            </w:pPr>
          </w:p>
        </w:tc>
      </w:tr>
      <w:tr w:rsidR="009F2878" w14:paraId="6681C25A" w14:textId="77777777" w:rsidTr="00937CCA">
        <w:tblPrEx>
          <w:jc w:val="left"/>
          <w:tblLook w:val="04A0" w:firstRow="1" w:lastRow="0" w:firstColumn="1" w:lastColumn="0" w:noHBand="0" w:noVBand="1"/>
        </w:tblPrEx>
        <w:trPr>
          <w:trHeight w:val="286"/>
        </w:trPr>
        <w:tc>
          <w:tcPr>
            <w:cnfStyle w:val="001000000000" w:firstRow="0" w:lastRow="0" w:firstColumn="1" w:lastColumn="0" w:oddVBand="0" w:evenVBand="0" w:oddHBand="0" w:evenHBand="0" w:firstRowFirstColumn="0" w:firstRowLastColumn="0" w:lastRowFirstColumn="0" w:lastRowLastColumn="0"/>
            <w:tcW w:w="2449" w:type="dxa"/>
            <w:tcBorders>
              <w:right w:val="none" w:sz="0" w:space="0" w:color="auto"/>
            </w:tcBorders>
          </w:tcPr>
          <w:p w14:paraId="7E4FE10D" w14:textId="77777777" w:rsidR="009F2878" w:rsidRDefault="009F2878">
            <w:pPr>
              <w:widowControl w:val="0"/>
              <w:tabs>
                <w:tab w:val="left" w:pos="2610"/>
                <w:tab w:val="left" w:pos="8370"/>
              </w:tabs>
              <w:autoSpaceDE w:val="0"/>
              <w:autoSpaceDN w:val="0"/>
              <w:adjustRightInd w:val="0"/>
              <w:rPr>
                <w:noProof/>
                <w:szCs w:val="22"/>
              </w:rPr>
            </w:pPr>
          </w:p>
        </w:tc>
        <w:tc>
          <w:tcPr>
            <w:tcW w:w="1080" w:type="dxa"/>
            <w:gridSpan w:val="2"/>
            <w:hideMark/>
          </w:tcPr>
          <w:p w14:paraId="5979A1B0" w14:textId="48FE121D" w:rsidR="009F2878" w:rsidRDefault="003763F9">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37" w:history="1">
              <w:r w:rsidR="009F2878">
                <w:rPr>
                  <w:rStyle w:val="Hyperlink"/>
                  <w:szCs w:val="22"/>
                  <w:lang w:val="es-ES"/>
                </w:rPr>
                <w:t>Español</w:t>
              </w:r>
            </w:hyperlink>
          </w:p>
        </w:tc>
        <w:tc>
          <w:tcPr>
            <w:tcW w:w="1170" w:type="dxa"/>
            <w:gridSpan w:val="5"/>
            <w:hideMark/>
          </w:tcPr>
          <w:p w14:paraId="2A3CC16B" w14:textId="53818F25" w:rsidR="009F2878" w:rsidRDefault="003763F9">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38" w:history="1">
              <w:r w:rsidR="009F2878">
                <w:rPr>
                  <w:rStyle w:val="Hyperlink"/>
                  <w:szCs w:val="22"/>
                  <w:lang w:val="es-ES"/>
                </w:rPr>
                <w:t>English</w:t>
              </w:r>
            </w:hyperlink>
          </w:p>
        </w:tc>
        <w:tc>
          <w:tcPr>
            <w:tcW w:w="1440" w:type="dxa"/>
            <w:gridSpan w:val="9"/>
            <w:hideMark/>
          </w:tcPr>
          <w:p w14:paraId="77D4EF99" w14:textId="0A1DC9D6" w:rsidR="009F2878" w:rsidRDefault="003763F9">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39" w:history="1">
              <w:proofErr w:type="spellStart"/>
              <w:r w:rsidR="009F2878">
                <w:rPr>
                  <w:rStyle w:val="Hyperlink"/>
                  <w:szCs w:val="22"/>
                  <w:lang w:val="es-ES"/>
                </w:rPr>
                <w:t>Français</w:t>
              </w:r>
              <w:proofErr w:type="spellEnd"/>
            </w:hyperlink>
          </w:p>
        </w:tc>
        <w:tc>
          <w:tcPr>
            <w:tcW w:w="1658" w:type="dxa"/>
            <w:gridSpan w:val="2"/>
            <w:hideMark/>
          </w:tcPr>
          <w:p w14:paraId="3EF8B698" w14:textId="53484689" w:rsidR="009F2878" w:rsidRDefault="003763F9">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40" w:history="1">
              <w:proofErr w:type="spellStart"/>
              <w:r w:rsidR="009F2878">
                <w:rPr>
                  <w:rStyle w:val="Hyperlink"/>
                  <w:szCs w:val="22"/>
                  <w:lang w:val="es-ES"/>
                </w:rPr>
                <w:t>Português</w:t>
              </w:r>
              <w:proofErr w:type="spellEnd"/>
            </w:hyperlink>
          </w:p>
        </w:tc>
      </w:tr>
      <w:tr w:rsidR="009F2878" w:rsidRPr="00E10CDB" w14:paraId="0EA4974F"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449" w:type="dxa"/>
            <w:tcBorders>
              <w:top w:val="none" w:sz="0" w:space="0" w:color="auto"/>
              <w:bottom w:val="none" w:sz="0" w:space="0" w:color="auto"/>
              <w:right w:val="none" w:sz="0" w:space="0" w:color="auto"/>
            </w:tcBorders>
            <w:hideMark/>
          </w:tcPr>
          <w:p w14:paraId="6CAC56A6" w14:textId="54FA33B5" w:rsidR="009F2878" w:rsidRDefault="009F2878" w:rsidP="00F0721B">
            <w:pPr>
              <w:widowControl w:val="0"/>
              <w:tabs>
                <w:tab w:val="left" w:pos="2610"/>
                <w:tab w:val="left" w:pos="8370"/>
              </w:tabs>
              <w:autoSpaceDE w:val="0"/>
              <w:autoSpaceDN w:val="0"/>
              <w:adjustRightInd w:val="0"/>
              <w:jc w:val="left"/>
              <w:rPr>
                <w:szCs w:val="22"/>
                <w:lang w:val="pt-BR"/>
              </w:rPr>
            </w:pPr>
            <w:r>
              <w:rPr>
                <w:szCs w:val="22"/>
                <w:lang w:val="pt-BR"/>
              </w:rPr>
              <w:t>AG/CG/OD.3/24</w:t>
            </w:r>
          </w:p>
          <w:p w14:paraId="2A851B23" w14:textId="73EA11BA" w:rsidR="009F2878" w:rsidRDefault="009F2878" w:rsidP="00F0721B">
            <w:pPr>
              <w:widowControl w:val="0"/>
              <w:tabs>
                <w:tab w:val="left" w:pos="2610"/>
                <w:tab w:val="left" w:pos="8370"/>
              </w:tabs>
              <w:autoSpaceDE w:val="0"/>
              <w:autoSpaceDN w:val="0"/>
              <w:adjustRightInd w:val="0"/>
              <w:rPr>
                <w:noProof/>
                <w:szCs w:val="22"/>
              </w:rPr>
            </w:pPr>
            <w:r>
              <w:rPr>
                <w:szCs w:val="22"/>
                <w:lang w:val="pt-BR"/>
              </w:rPr>
              <w:t>AG09127</w:t>
            </w:r>
          </w:p>
        </w:tc>
        <w:tc>
          <w:tcPr>
            <w:tcW w:w="5348" w:type="dxa"/>
            <w:gridSpan w:val="18"/>
            <w:tcBorders>
              <w:top w:val="none" w:sz="0" w:space="0" w:color="auto"/>
              <w:bottom w:val="none" w:sz="0" w:space="0" w:color="auto"/>
            </w:tcBorders>
          </w:tcPr>
          <w:p w14:paraId="6A829D9A" w14:textId="581A5994" w:rsidR="009F2878" w:rsidRPr="00E10CDB" w:rsidRDefault="009F2878" w:rsidP="00F0721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E10CDB">
              <w:rPr>
                <w:sz w:val="22"/>
                <w:szCs w:val="22"/>
                <w:lang w:val="es-US"/>
              </w:rPr>
              <w:t xml:space="preserve">COMISIÓN GENERAL: PROYECTO DE ORDEN DEL DÍA </w:t>
            </w:r>
            <w:r>
              <w:rPr>
                <w:sz w:val="22"/>
                <w:szCs w:val="22"/>
                <w:lang w:val="es-US"/>
              </w:rPr>
              <w:t>- Tercera</w:t>
            </w:r>
            <w:r w:rsidRPr="00E10CDB">
              <w:rPr>
                <w:sz w:val="22"/>
                <w:szCs w:val="22"/>
                <w:lang w:val="es-US"/>
              </w:rPr>
              <w:t xml:space="preserve"> sesión </w:t>
            </w:r>
          </w:p>
          <w:p w14:paraId="2FE51ECC" w14:textId="6E51EDBD" w:rsidR="009F2878" w:rsidRPr="00E10CDB" w:rsidRDefault="009F2878" w:rsidP="00F0721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AR"/>
              </w:rPr>
            </w:pPr>
            <w:r w:rsidRPr="00E10CDB">
              <w:rPr>
                <w:sz w:val="22"/>
                <w:szCs w:val="22"/>
                <w:lang w:val="es-US"/>
              </w:rPr>
              <w:t>Fecha:  2</w:t>
            </w:r>
            <w:r>
              <w:rPr>
                <w:sz w:val="22"/>
                <w:szCs w:val="22"/>
                <w:lang w:val="es-US"/>
              </w:rPr>
              <w:t>8</w:t>
            </w:r>
            <w:r w:rsidRPr="00E10CDB">
              <w:rPr>
                <w:sz w:val="22"/>
                <w:szCs w:val="22"/>
                <w:lang w:val="es-US"/>
              </w:rPr>
              <w:t xml:space="preserve"> de junio de 2024 </w:t>
            </w:r>
            <w:r w:rsidRPr="00E10CDB">
              <w:rPr>
                <w:sz w:val="22"/>
                <w:szCs w:val="22"/>
                <w:lang w:val="es-US"/>
              </w:rPr>
              <w:br/>
              <w:t xml:space="preserve">Hora:   </w:t>
            </w:r>
            <w:r>
              <w:rPr>
                <w:sz w:val="22"/>
                <w:szCs w:val="22"/>
                <w:lang w:val="es-US"/>
              </w:rPr>
              <w:t>8</w:t>
            </w:r>
            <w:r w:rsidRPr="00E10CDB">
              <w:rPr>
                <w:sz w:val="22"/>
                <w:szCs w:val="22"/>
                <w:lang w:val="es-US"/>
              </w:rPr>
              <w:t xml:space="preserve">:00 </w:t>
            </w:r>
            <w:r>
              <w:rPr>
                <w:sz w:val="22"/>
                <w:szCs w:val="22"/>
                <w:lang w:val="es-US"/>
              </w:rPr>
              <w:t>a</w:t>
            </w:r>
            <w:r w:rsidRPr="00E10CDB">
              <w:rPr>
                <w:sz w:val="22"/>
                <w:szCs w:val="22"/>
                <w:lang w:val="es-US"/>
              </w:rPr>
              <w:t xml:space="preserve">.m. </w:t>
            </w:r>
            <w:r w:rsidRPr="00E10CDB">
              <w:rPr>
                <w:sz w:val="22"/>
                <w:szCs w:val="22"/>
                <w:lang w:val="es-US"/>
              </w:rPr>
              <w:br/>
            </w:r>
            <w:r w:rsidRPr="00E10CDB">
              <w:rPr>
                <w:sz w:val="22"/>
                <w:szCs w:val="22"/>
                <w:lang w:val="es-AR"/>
              </w:rPr>
              <w:t xml:space="preserve">Lugar:  Salón João Havelange 4 (Centro de Convenciones de la CONMEBOL) </w:t>
            </w:r>
          </w:p>
          <w:p w14:paraId="03DB49A3" w14:textId="77777777" w:rsidR="009F2878" w:rsidRPr="00E10CDB" w:rsidRDefault="009F2878" w:rsidP="00F0721B">
            <w:pPr>
              <w:widowControl w:val="0"/>
              <w:tabs>
                <w:tab w:val="left" w:pos="2610"/>
                <w:tab w:val="left" w:pos="8370"/>
              </w:tab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noProof/>
                <w:szCs w:val="22"/>
                <w:lang w:val="es-US"/>
              </w:rPr>
            </w:pPr>
          </w:p>
        </w:tc>
      </w:tr>
      <w:tr w:rsidR="009F2878" w14:paraId="31EBE8E1" w14:textId="77777777" w:rsidTr="00937CCA">
        <w:tblPrEx>
          <w:jc w:val="left"/>
          <w:tblLook w:val="04A0" w:firstRow="1" w:lastRow="0" w:firstColumn="1" w:lastColumn="0" w:noHBand="0" w:noVBand="1"/>
        </w:tblPrEx>
        <w:trPr>
          <w:trHeight w:val="286"/>
        </w:trPr>
        <w:tc>
          <w:tcPr>
            <w:cnfStyle w:val="001000000000" w:firstRow="0" w:lastRow="0" w:firstColumn="1" w:lastColumn="0" w:oddVBand="0" w:evenVBand="0" w:oddHBand="0" w:evenHBand="0" w:firstRowFirstColumn="0" w:firstRowLastColumn="0" w:lastRowFirstColumn="0" w:lastRowLastColumn="0"/>
            <w:tcW w:w="2449" w:type="dxa"/>
            <w:tcBorders>
              <w:right w:val="none" w:sz="0" w:space="0" w:color="auto"/>
            </w:tcBorders>
          </w:tcPr>
          <w:p w14:paraId="5B4D61CD" w14:textId="77777777" w:rsidR="009F2878" w:rsidRDefault="009F2878" w:rsidP="00324E03">
            <w:pPr>
              <w:widowControl w:val="0"/>
              <w:tabs>
                <w:tab w:val="left" w:pos="2610"/>
                <w:tab w:val="left" w:pos="8370"/>
              </w:tabs>
              <w:autoSpaceDE w:val="0"/>
              <w:autoSpaceDN w:val="0"/>
              <w:adjustRightInd w:val="0"/>
              <w:rPr>
                <w:noProof/>
                <w:szCs w:val="22"/>
              </w:rPr>
            </w:pPr>
          </w:p>
        </w:tc>
        <w:tc>
          <w:tcPr>
            <w:tcW w:w="1080" w:type="dxa"/>
            <w:gridSpan w:val="2"/>
            <w:hideMark/>
          </w:tcPr>
          <w:p w14:paraId="42ADE6D7" w14:textId="3E5CA2FE" w:rsidR="009F2878" w:rsidRPr="000B7F9E" w:rsidRDefault="003763F9"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highlight w:val="yellow"/>
              </w:rPr>
            </w:pPr>
            <w:hyperlink r:id="rId241" w:history="1">
              <w:r w:rsidR="009F2878" w:rsidRPr="0033487F">
                <w:rPr>
                  <w:rStyle w:val="Hyperlink"/>
                  <w:szCs w:val="22"/>
                  <w:lang w:val="es-ES"/>
                </w:rPr>
                <w:t>Español</w:t>
              </w:r>
            </w:hyperlink>
          </w:p>
        </w:tc>
        <w:tc>
          <w:tcPr>
            <w:tcW w:w="1170" w:type="dxa"/>
            <w:gridSpan w:val="5"/>
            <w:hideMark/>
          </w:tcPr>
          <w:p w14:paraId="247D9921" w14:textId="7C1B87D3" w:rsidR="009F2878" w:rsidRPr="000B7F9E" w:rsidRDefault="003763F9"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highlight w:val="yellow"/>
              </w:rPr>
            </w:pPr>
            <w:hyperlink r:id="rId242" w:history="1">
              <w:r w:rsidR="009F2878" w:rsidRPr="0033487F">
                <w:rPr>
                  <w:rStyle w:val="Hyperlink"/>
                  <w:szCs w:val="22"/>
                  <w:lang w:val="es-ES"/>
                </w:rPr>
                <w:t>English</w:t>
              </w:r>
            </w:hyperlink>
          </w:p>
        </w:tc>
        <w:tc>
          <w:tcPr>
            <w:tcW w:w="1440" w:type="dxa"/>
            <w:gridSpan w:val="9"/>
          </w:tcPr>
          <w:p w14:paraId="0168445C" w14:textId="3A2897C4" w:rsidR="009F2878" w:rsidRPr="000B7F9E" w:rsidRDefault="003763F9"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highlight w:val="yellow"/>
              </w:rPr>
            </w:pPr>
            <w:hyperlink r:id="rId243" w:history="1">
              <w:proofErr w:type="spellStart"/>
              <w:r w:rsidR="009F2878">
                <w:rPr>
                  <w:rStyle w:val="Hyperlink"/>
                  <w:szCs w:val="22"/>
                  <w:lang w:val="es-ES"/>
                </w:rPr>
                <w:t>Français</w:t>
              </w:r>
              <w:proofErr w:type="spellEnd"/>
            </w:hyperlink>
          </w:p>
        </w:tc>
        <w:tc>
          <w:tcPr>
            <w:tcW w:w="1658" w:type="dxa"/>
            <w:gridSpan w:val="2"/>
          </w:tcPr>
          <w:p w14:paraId="181327D6" w14:textId="24F98213" w:rsidR="009F2878" w:rsidRDefault="003763F9"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44" w:history="1">
              <w:proofErr w:type="spellStart"/>
              <w:r w:rsidR="009F2878">
                <w:rPr>
                  <w:rStyle w:val="Hyperlink"/>
                  <w:szCs w:val="22"/>
                  <w:lang w:val="es-ES"/>
                </w:rPr>
                <w:t>Português</w:t>
              </w:r>
              <w:proofErr w:type="spellEnd"/>
            </w:hyperlink>
          </w:p>
        </w:tc>
      </w:tr>
      <w:tr w:rsidR="009F2878" w:rsidRPr="002B23E1" w14:paraId="4CB7BB44"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7797" w:type="dxa"/>
            <w:gridSpan w:val="19"/>
            <w:tcBorders>
              <w:top w:val="none" w:sz="0" w:space="0" w:color="auto"/>
              <w:bottom w:val="none" w:sz="0" w:space="0" w:color="auto"/>
              <w:right w:val="none" w:sz="0" w:space="0" w:color="auto"/>
            </w:tcBorders>
            <w:shd w:val="clear" w:color="auto" w:fill="323E4F" w:themeFill="text2" w:themeFillShade="BF"/>
          </w:tcPr>
          <w:p w14:paraId="3406BBB4" w14:textId="77777777" w:rsidR="009F2878" w:rsidRPr="002B23E1" w:rsidRDefault="009F2878" w:rsidP="00324E03">
            <w:pPr>
              <w:widowControl w:val="0"/>
              <w:tabs>
                <w:tab w:val="left" w:pos="2610"/>
                <w:tab w:val="left" w:pos="8370"/>
              </w:tabs>
              <w:autoSpaceDE w:val="0"/>
              <w:autoSpaceDN w:val="0"/>
              <w:adjustRightInd w:val="0"/>
              <w:rPr>
                <w:bCs w:val="0"/>
                <w:color w:val="FFFFFF" w:themeColor="background1"/>
                <w:sz w:val="28"/>
                <w:szCs w:val="28"/>
                <w:lang w:val="es-US"/>
              </w:rPr>
            </w:pPr>
            <w:r w:rsidRPr="002B23E1">
              <w:rPr>
                <w:bCs w:val="0"/>
                <w:color w:val="FFFFFF" w:themeColor="background1"/>
                <w:sz w:val="28"/>
                <w:szCs w:val="28"/>
                <w:lang w:val="es-US"/>
              </w:rPr>
              <w:t xml:space="preserve">Comisión General / General </w:t>
            </w:r>
            <w:proofErr w:type="spellStart"/>
            <w:r w:rsidRPr="002B23E1">
              <w:rPr>
                <w:bCs w:val="0"/>
                <w:color w:val="FFFFFF" w:themeColor="background1"/>
                <w:sz w:val="28"/>
                <w:szCs w:val="28"/>
                <w:lang w:val="es-US"/>
              </w:rPr>
              <w:t>Committee</w:t>
            </w:r>
            <w:proofErr w:type="spellEnd"/>
          </w:p>
          <w:p w14:paraId="188F4E33" w14:textId="77777777" w:rsidR="009F2878" w:rsidRPr="002B23E1" w:rsidRDefault="009F2878" w:rsidP="00324E03">
            <w:pPr>
              <w:widowControl w:val="0"/>
              <w:tabs>
                <w:tab w:val="left" w:pos="2610"/>
                <w:tab w:val="left" w:pos="8370"/>
              </w:tabs>
              <w:autoSpaceDE w:val="0"/>
              <w:autoSpaceDN w:val="0"/>
              <w:adjustRightInd w:val="0"/>
              <w:rPr>
                <w:bCs w:val="0"/>
                <w:sz w:val="28"/>
                <w:szCs w:val="28"/>
                <w:lang w:val="en-US"/>
              </w:rPr>
            </w:pPr>
          </w:p>
        </w:tc>
      </w:tr>
      <w:tr w:rsidR="009F2878" w:rsidRPr="002B23E1" w14:paraId="0E8B221C" w14:textId="77777777" w:rsidTr="00937CCA">
        <w:tblPrEx>
          <w:jc w:val="left"/>
          <w:tblLook w:val="04A0" w:firstRow="1" w:lastRow="0" w:firstColumn="1" w:lastColumn="0" w:noHBand="0" w:noVBand="1"/>
        </w:tblPrEx>
        <w:trPr>
          <w:trHeight w:val="638"/>
        </w:trPr>
        <w:tc>
          <w:tcPr>
            <w:cnfStyle w:val="001000000000" w:firstRow="0" w:lastRow="0" w:firstColumn="1" w:lastColumn="0" w:oddVBand="0" w:evenVBand="0" w:oddHBand="0" w:evenHBand="0" w:firstRowFirstColumn="0" w:firstRowLastColumn="0" w:lastRowFirstColumn="0" w:lastRowLastColumn="0"/>
            <w:tcW w:w="7797" w:type="dxa"/>
            <w:gridSpan w:val="19"/>
            <w:tcBorders>
              <w:right w:val="none" w:sz="0" w:space="0" w:color="auto"/>
            </w:tcBorders>
            <w:shd w:val="clear" w:color="auto" w:fill="ACB9CA" w:themeFill="text2" w:themeFillTint="66"/>
          </w:tcPr>
          <w:p w14:paraId="35EC6D18" w14:textId="77777777" w:rsidR="009F2878" w:rsidRPr="0012541C" w:rsidRDefault="009F2878" w:rsidP="00324E03">
            <w:pPr>
              <w:widowControl w:val="0"/>
              <w:tabs>
                <w:tab w:val="left" w:pos="2610"/>
                <w:tab w:val="left" w:pos="8370"/>
              </w:tabs>
              <w:autoSpaceDE w:val="0"/>
              <w:autoSpaceDN w:val="0"/>
              <w:adjustRightInd w:val="0"/>
              <w:rPr>
                <w:i/>
                <w:iCs/>
                <w:szCs w:val="22"/>
              </w:rPr>
            </w:pPr>
            <w:r w:rsidRPr="0012541C">
              <w:rPr>
                <w:b w:val="0"/>
                <w:szCs w:val="22"/>
              </w:rPr>
              <w:t xml:space="preserve">AG/CG/doc. </w:t>
            </w:r>
            <w:r w:rsidRPr="0012541C">
              <w:rPr>
                <w:bCs w:val="0"/>
                <w:szCs w:val="22"/>
              </w:rPr>
              <w:t xml:space="preserve">Documentos considerados por la Comisión General para ser elevados a la Plenaria de la Asamblea General / </w:t>
            </w:r>
            <w:proofErr w:type="spellStart"/>
            <w:r w:rsidRPr="0012541C">
              <w:rPr>
                <w:bCs w:val="0"/>
                <w:i/>
                <w:iCs/>
                <w:szCs w:val="22"/>
              </w:rPr>
              <w:t>Documents</w:t>
            </w:r>
            <w:proofErr w:type="spellEnd"/>
            <w:r w:rsidRPr="0012541C">
              <w:rPr>
                <w:bCs w:val="0"/>
                <w:i/>
                <w:iCs/>
                <w:szCs w:val="22"/>
              </w:rPr>
              <w:t xml:space="preserve"> </w:t>
            </w:r>
            <w:proofErr w:type="spellStart"/>
            <w:r w:rsidRPr="0012541C">
              <w:rPr>
                <w:bCs w:val="0"/>
                <w:i/>
                <w:iCs/>
                <w:szCs w:val="22"/>
              </w:rPr>
              <w:t>considered</w:t>
            </w:r>
            <w:proofErr w:type="spellEnd"/>
            <w:r w:rsidRPr="0012541C">
              <w:rPr>
                <w:bCs w:val="0"/>
                <w:i/>
                <w:iCs/>
                <w:szCs w:val="22"/>
              </w:rPr>
              <w:t xml:space="preserve"> </w:t>
            </w:r>
            <w:proofErr w:type="spellStart"/>
            <w:r w:rsidRPr="0012541C">
              <w:rPr>
                <w:bCs w:val="0"/>
                <w:i/>
                <w:iCs/>
                <w:szCs w:val="22"/>
              </w:rPr>
              <w:t>by</w:t>
            </w:r>
            <w:proofErr w:type="spellEnd"/>
            <w:r w:rsidRPr="0012541C">
              <w:rPr>
                <w:bCs w:val="0"/>
                <w:i/>
                <w:iCs/>
                <w:szCs w:val="22"/>
              </w:rPr>
              <w:t xml:space="preserve"> the General </w:t>
            </w:r>
            <w:proofErr w:type="spellStart"/>
            <w:r w:rsidRPr="0012541C">
              <w:rPr>
                <w:bCs w:val="0"/>
                <w:i/>
                <w:iCs/>
                <w:szCs w:val="22"/>
              </w:rPr>
              <w:t>Committee</w:t>
            </w:r>
            <w:proofErr w:type="spellEnd"/>
            <w:r w:rsidRPr="0012541C">
              <w:rPr>
                <w:bCs w:val="0"/>
                <w:i/>
                <w:iCs/>
                <w:szCs w:val="22"/>
              </w:rPr>
              <w:t xml:space="preserve"> and </w:t>
            </w:r>
            <w:proofErr w:type="spellStart"/>
            <w:r w:rsidRPr="0012541C">
              <w:rPr>
                <w:bCs w:val="0"/>
                <w:i/>
                <w:iCs/>
                <w:szCs w:val="22"/>
              </w:rPr>
              <w:t>referred</w:t>
            </w:r>
            <w:proofErr w:type="spellEnd"/>
            <w:r w:rsidRPr="0012541C">
              <w:rPr>
                <w:bCs w:val="0"/>
                <w:i/>
                <w:iCs/>
                <w:szCs w:val="22"/>
              </w:rPr>
              <w:t xml:space="preserve"> to the </w:t>
            </w:r>
            <w:proofErr w:type="spellStart"/>
            <w:r w:rsidRPr="0012541C">
              <w:rPr>
                <w:bCs w:val="0"/>
                <w:i/>
                <w:iCs/>
                <w:szCs w:val="22"/>
              </w:rPr>
              <w:t>Plenary</w:t>
            </w:r>
            <w:proofErr w:type="spellEnd"/>
            <w:r w:rsidRPr="0012541C">
              <w:rPr>
                <w:bCs w:val="0"/>
                <w:i/>
                <w:iCs/>
                <w:szCs w:val="22"/>
              </w:rPr>
              <w:t xml:space="preserve"> </w:t>
            </w:r>
            <w:proofErr w:type="spellStart"/>
            <w:r w:rsidRPr="0012541C">
              <w:rPr>
                <w:bCs w:val="0"/>
                <w:i/>
                <w:iCs/>
                <w:szCs w:val="22"/>
              </w:rPr>
              <w:t>Session</w:t>
            </w:r>
            <w:proofErr w:type="spellEnd"/>
            <w:r w:rsidRPr="0012541C">
              <w:rPr>
                <w:bCs w:val="0"/>
                <w:i/>
                <w:iCs/>
                <w:szCs w:val="22"/>
              </w:rPr>
              <w:t xml:space="preserve"> of the General </w:t>
            </w:r>
            <w:proofErr w:type="spellStart"/>
            <w:r w:rsidRPr="0012541C">
              <w:rPr>
                <w:bCs w:val="0"/>
                <w:i/>
                <w:iCs/>
                <w:szCs w:val="22"/>
              </w:rPr>
              <w:t>Assembly</w:t>
            </w:r>
            <w:proofErr w:type="spellEnd"/>
          </w:p>
          <w:p w14:paraId="75C480B9" w14:textId="77777777" w:rsidR="009F2878" w:rsidRPr="0012541C" w:rsidRDefault="009F2878" w:rsidP="00324E03">
            <w:pPr>
              <w:widowControl w:val="0"/>
              <w:tabs>
                <w:tab w:val="left" w:pos="2610"/>
                <w:tab w:val="left" w:pos="8370"/>
              </w:tabs>
              <w:autoSpaceDE w:val="0"/>
              <w:autoSpaceDN w:val="0"/>
              <w:adjustRightInd w:val="0"/>
              <w:jc w:val="left"/>
              <w:rPr>
                <w:szCs w:val="22"/>
              </w:rPr>
            </w:pPr>
          </w:p>
        </w:tc>
      </w:tr>
      <w:tr w:rsidR="009F2878" w:rsidRPr="000B7F9E" w14:paraId="3D99CE35"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449" w:type="dxa"/>
            <w:tcBorders>
              <w:top w:val="none" w:sz="0" w:space="0" w:color="auto"/>
              <w:bottom w:val="none" w:sz="0" w:space="0" w:color="auto"/>
              <w:right w:val="none" w:sz="0" w:space="0" w:color="auto"/>
            </w:tcBorders>
            <w:hideMark/>
          </w:tcPr>
          <w:p w14:paraId="7925572D" w14:textId="4CB66D8C" w:rsidR="009F2878" w:rsidRPr="0090274B" w:rsidRDefault="009F2878" w:rsidP="00324E03">
            <w:pPr>
              <w:widowControl w:val="0"/>
              <w:tabs>
                <w:tab w:val="left" w:pos="2610"/>
                <w:tab w:val="left" w:pos="8370"/>
              </w:tabs>
              <w:autoSpaceDE w:val="0"/>
              <w:autoSpaceDN w:val="0"/>
              <w:adjustRightInd w:val="0"/>
              <w:rPr>
                <w:szCs w:val="22"/>
                <w:lang w:val="en-US"/>
              </w:rPr>
            </w:pPr>
            <w:r w:rsidRPr="0090274B">
              <w:rPr>
                <w:szCs w:val="22"/>
                <w:lang w:val="en-US"/>
              </w:rPr>
              <w:t>AG/CG/doc.1/23 rev. 1</w:t>
            </w:r>
          </w:p>
          <w:p w14:paraId="288E59DA" w14:textId="687B489A" w:rsidR="009F2878" w:rsidRPr="0090274B" w:rsidRDefault="009F2878" w:rsidP="00324E03">
            <w:pPr>
              <w:widowControl w:val="0"/>
              <w:tabs>
                <w:tab w:val="left" w:pos="2610"/>
                <w:tab w:val="left" w:pos="8370"/>
              </w:tabs>
              <w:autoSpaceDE w:val="0"/>
              <w:autoSpaceDN w:val="0"/>
              <w:adjustRightInd w:val="0"/>
              <w:rPr>
                <w:noProof/>
                <w:szCs w:val="22"/>
                <w:lang w:val="en-US"/>
              </w:rPr>
            </w:pPr>
            <w:r w:rsidRPr="0090274B">
              <w:rPr>
                <w:szCs w:val="22"/>
                <w:lang w:val="en-US"/>
              </w:rPr>
              <w:t>AG09091</w:t>
            </w:r>
          </w:p>
        </w:tc>
        <w:tc>
          <w:tcPr>
            <w:tcW w:w="5348" w:type="dxa"/>
            <w:gridSpan w:val="18"/>
            <w:tcBorders>
              <w:top w:val="none" w:sz="0" w:space="0" w:color="auto"/>
              <w:bottom w:val="none" w:sz="0" w:space="0" w:color="auto"/>
            </w:tcBorders>
          </w:tcPr>
          <w:p w14:paraId="10057D04" w14:textId="7859DA4B" w:rsidR="009F2878" w:rsidRPr="000B7F9E" w:rsidRDefault="009F2878" w:rsidP="00324E0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noProof/>
                <w:szCs w:val="22"/>
                <w:lang w:val="es-US"/>
              </w:rPr>
            </w:pPr>
            <w:r w:rsidRPr="000B7F9E">
              <w:rPr>
                <w:lang w:val="es-US"/>
              </w:rPr>
              <w:t>Metodología de negociación de los proyectos de resolución en la Comisión General (Aprobada por la Comisión en su reunión del 27 de junio de 2024)</w:t>
            </w:r>
          </w:p>
        </w:tc>
      </w:tr>
      <w:tr w:rsidR="009F2878" w14:paraId="06905E89" w14:textId="77777777" w:rsidTr="00937CCA">
        <w:tblPrEx>
          <w:jc w:val="left"/>
          <w:tblLook w:val="04A0" w:firstRow="1" w:lastRow="0" w:firstColumn="1" w:lastColumn="0" w:noHBand="0" w:noVBand="1"/>
        </w:tblPrEx>
        <w:trPr>
          <w:trHeight w:val="286"/>
        </w:trPr>
        <w:tc>
          <w:tcPr>
            <w:cnfStyle w:val="001000000000" w:firstRow="0" w:lastRow="0" w:firstColumn="1" w:lastColumn="0" w:oddVBand="0" w:evenVBand="0" w:oddHBand="0" w:evenHBand="0" w:firstRowFirstColumn="0" w:firstRowLastColumn="0" w:lastRowFirstColumn="0" w:lastRowLastColumn="0"/>
            <w:tcW w:w="2449" w:type="dxa"/>
            <w:tcBorders>
              <w:right w:val="none" w:sz="0" w:space="0" w:color="auto"/>
            </w:tcBorders>
          </w:tcPr>
          <w:p w14:paraId="5088933B" w14:textId="77777777" w:rsidR="009F2878" w:rsidRDefault="009F2878" w:rsidP="00324E03">
            <w:pPr>
              <w:widowControl w:val="0"/>
              <w:tabs>
                <w:tab w:val="left" w:pos="2610"/>
                <w:tab w:val="left" w:pos="8370"/>
              </w:tabs>
              <w:autoSpaceDE w:val="0"/>
              <w:autoSpaceDN w:val="0"/>
              <w:adjustRightInd w:val="0"/>
              <w:rPr>
                <w:noProof/>
                <w:szCs w:val="22"/>
              </w:rPr>
            </w:pPr>
          </w:p>
        </w:tc>
        <w:tc>
          <w:tcPr>
            <w:tcW w:w="1080" w:type="dxa"/>
            <w:gridSpan w:val="2"/>
            <w:hideMark/>
          </w:tcPr>
          <w:p w14:paraId="162D9A16" w14:textId="77777777" w:rsidR="009F2878" w:rsidRDefault="003763F9"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pPr>
            <w:hyperlink r:id="rId245" w:history="1">
              <w:r w:rsidR="009F2878">
                <w:rPr>
                  <w:rStyle w:val="Hyperlink"/>
                  <w:szCs w:val="22"/>
                  <w:lang w:val="es-ES"/>
                </w:rPr>
                <w:t>Español</w:t>
              </w:r>
            </w:hyperlink>
          </w:p>
          <w:p w14:paraId="22851F51" w14:textId="2ADC6260" w:rsidR="009F2878" w:rsidRDefault="009F2878"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r>
              <w:t>corr. 1</w:t>
            </w:r>
          </w:p>
        </w:tc>
        <w:tc>
          <w:tcPr>
            <w:tcW w:w="1170" w:type="dxa"/>
            <w:gridSpan w:val="5"/>
            <w:hideMark/>
          </w:tcPr>
          <w:p w14:paraId="680F3AF1" w14:textId="243F119C" w:rsidR="009F2878" w:rsidRDefault="003763F9"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46" w:history="1">
              <w:r w:rsidR="009F2878">
                <w:rPr>
                  <w:rStyle w:val="Hyperlink"/>
                  <w:szCs w:val="22"/>
                  <w:lang w:val="es-ES"/>
                </w:rPr>
                <w:t>English</w:t>
              </w:r>
            </w:hyperlink>
          </w:p>
        </w:tc>
        <w:tc>
          <w:tcPr>
            <w:tcW w:w="1440" w:type="dxa"/>
            <w:gridSpan w:val="9"/>
            <w:hideMark/>
          </w:tcPr>
          <w:p w14:paraId="09F73549" w14:textId="77777777" w:rsidR="009F2878" w:rsidRDefault="003763F9"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pPr>
            <w:hyperlink r:id="rId247" w:history="1">
              <w:r w:rsidR="009F2878">
                <w:rPr>
                  <w:rStyle w:val="Hyperlink"/>
                  <w:szCs w:val="22"/>
                  <w:lang w:val="es-ES"/>
                </w:rPr>
                <w:t>Français</w:t>
              </w:r>
            </w:hyperlink>
          </w:p>
          <w:p w14:paraId="2B552B8F" w14:textId="0E9BED7F" w:rsidR="009F2878" w:rsidRDefault="009F2878"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r>
              <w:t>corr. 1</w:t>
            </w:r>
          </w:p>
        </w:tc>
        <w:tc>
          <w:tcPr>
            <w:tcW w:w="1658" w:type="dxa"/>
            <w:gridSpan w:val="2"/>
            <w:hideMark/>
          </w:tcPr>
          <w:p w14:paraId="0D410EFF" w14:textId="77777777" w:rsidR="009F2878" w:rsidRDefault="003763F9"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pPr>
            <w:hyperlink r:id="rId248" w:history="1">
              <w:r w:rsidR="009F2878">
                <w:rPr>
                  <w:rStyle w:val="Hyperlink"/>
                  <w:szCs w:val="22"/>
                  <w:lang w:val="es-ES"/>
                </w:rPr>
                <w:t>Português</w:t>
              </w:r>
            </w:hyperlink>
          </w:p>
          <w:p w14:paraId="7D74D806" w14:textId="13E90C54" w:rsidR="009F2878" w:rsidRDefault="009F2878"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r>
              <w:t>corr. 1</w:t>
            </w:r>
          </w:p>
        </w:tc>
      </w:tr>
      <w:tr w:rsidR="009F2878" w:rsidRPr="003527FA" w14:paraId="165CAAEA"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449" w:type="dxa"/>
            <w:tcBorders>
              <w:top w:val="none" w:sz="0" w:space="0" w:color="auto"/>
              <w:bottom w:val="none" w:sz="0" w:space="0" w:color="auto"/>
              <w:right w:val="none" w:sz="0" w:space="0" w:color="auto"/>
            </w:tcBorders>
            <w:hideMark/>
          </w:tcPr>
          <w:p w14:paraId="6B876716" w14:textId="5493B575" w:rsidR="009F2878" w:rsidRDefault="009F2878" w:rsidP="00324E03">
            <w:pPr>
              <w:widowControl w:val="0"/>
              <w:tabs>
                <w:tab w:val="left" w:pos="2610"/>
                <w:tab w:val="left" w:pos="8370"/>
              </w:tabs>
              <w:autoSpaceDE w:val="0"/>
              <w:autoSpaceDN w:val="0"/>
              <w:adjustRightInd w:val="0"/>
              <w:rPr>
                <w:szCs w:val="22"/>
                <w:lang w:val="en-US"/>
              </w:rPr>
            </w:pPr>
            <w:r>
              <w:rPr>
                <w:szCs w:val="22"/>
                <w:lang w:val="en-US"/>
              </w:rPr>
              <w:t>AG/CG/doc.2/24 rev. 1</w:t>
            </w:r>
          </w:p>
          <w:p w14:paraId="1860ADD0" w14:textId="62C60700" w:rsidR="009F2878" w:rsidRDefault="009F2878" w:rsidP="00324E03">
            <w:pPr>
              <w:widowControl w:val="0"/>
              <w:tabs>
                <w:tab w:val="left" w:pos="2610"/>
                <w:tab w:val="left" w:pos="8370"/>
              </w:tabs>
              <w:autoSpaceDE w:val="0"/>
              <w:autoSpaceDN w:val="0"/>
              <w:adjustRightInd w:val="0"/>
              <w:rPr>
                <w:noProof/>
                <w:szCs w:val="22"/>
                <w:lang w:val="en-US"/>
              </w:rPr>
            </w:pPr>
            <w:r>
              <w:rPr>
                <w:noProof/>
                <w:szCs w:val="22"/>
                <w:lang w:val="en-US"/>
              </w:rPr>
              <w:t>AG09137</w:t>
            </w:r>
          </w:p>
        </w:tc>
        <w:tc>
          <w:tcPr>
            <w:tcW w:w="5348" w:type="dxa"/>
            <w:gridSpan w:val="18"/>
            <w:tcBorders>
              <w:top w:val="none" w:sz="0" w:space="0" w:color="auto"/>
              <w:bottom w:val="none" w:sz="0" w:space="0" w:color="auto"/>
            </w:tcBorders>
            <w:hideMark/>
          </w:tcPr>
          <w:p w14:paraId="4FF8C9A5" w14:textId="04ECCAD7" w:rsidR="009F2878" w:rsidRPr="003A7C50" w:rsidRDefault="009F2878" w:rsidP="00324E03">
            <w:pPr>
              <w:pStyle w:val="NormalWeb"/>
              <w:cnfStyle w:val="000000100000" w:firstRow="0" w:lastRow="0" w:firstColumn="0" w:lastColumn="0" w:oddVBand="0" w:evenVBand="0" w:oddHBand="1" w:evenHBand="0" w:firstRowFirstColumn="0" w:firstRowLastColumn="0" w:lastRowFirstColumn="0" w:lastRowLastColumn="0"/>
              <w:rPr>
                <w:noProof/>
                <w:sz w:val="22"/>
                <w:szCs w:val="22"/>
                <w:lang w:val="es-US"/>
              </w:rPr>
            </w:pPr>
            <w:r w:rsidRPr="003A7C50">
              <w:rPr>
                <w:sz w:val="22"/>
                <w:szCs w:val="22"/>
                <w:lang w:val="es-US"/>
              </w:rPr>
              <w:t>Proyecto de resolución ómnibus "Promoción y protección de derechos humanos" (Acordado por la Comisión General durante su tercera sesión celebrada el 28 de junio de 2024, se eleva para la consideración de la Plenaria)</w:t>
            </w:r>
          </w:p>
        </w:tc>
      </w:tr>
      <w:tr w:rsidR="00937CCA" w14:paraId="33D2695C" w14:textId="77777777" w:rsidTr="00937CCA">
        <w:tblPrEx>
          <w:jc w:val="left"/>
          <w:tblLook w:val="04A0" w:firstRow="1" w:lastRow="0" w:firstColumn="1" w:lastColumn="0" w:noHBand="0" w:noVBand="1"/>
        </w:tblPrEx>
        <w:trPr>
          <w:trHeight w:val="341"/>
        </w:trPr>
        <w:tc>
          <w:tcPr>
            <w:cnfStyle w:val="001000000000" w:firstRow="0" w:lastRow="0" w:firstColumn="1" w:lastColumn="0" w:oddVBand="0" w:evenVBand="0" w:oddHBand="0" w:evenHBand="0" w:firstRowFirstColumn="0" w:firstRowLastColumn="0" w:lastRowFirstColumn="0" w:lastRowLastColumn="0"/>
            <w:tcW w:w="2449" w:type="dxa"/>
            <w:tcBorders>
              <w:right w:val="none" w:sz="0" w:space="0" w:color="auto"/>
            </w:tcBorders>
          </w:tcPr>
          <w:p w14:paraId="7C15A307" w14:textId="77777777" w:rsidR="00937CCA" w:rsidRDefault="00937CCA" w:rsidP="00937CCA">
            <w:pPr>
              <w:widowControl w:val="0"/>
              <w:tabs>
                <w:tab w:val="left" w:pos="2610"/>
                <w:tab w:val="left" w:pos="8370"/>
              </w:tabs>
              <w:autoSpaceDE w:val="0"/>
              <w:autoSpaceDN w:val="0"/>
              <w:adjustRightInd w:val="0"/>
              <w:rPr>
                <w:noProof/>
                <w:szCs w:val="22"/>
                <w:lang w:val="es-AR"/>
              </w:rPr>
            </w:pPr>
          </w:p>
        </w:tc>
        <w:tc>
          <w:tcPr>
            <w:tcW w:w="1080" w:type="dxa"/>
            <w:gridSpan w:val="2"/>
            <w:hideMark/>
          </w:tcPr>
          <w:p w14:paraId="651C4372" w14:textId="0DD7E65A" w:rsidR="00937CCA" w:rsidRDefault="003763F9" w:rsidP="00937CCA">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49" w:history="1">
              <w:r w:rsidR="00937CCA">
                <w:rPr>
                  <w:rStyle w:val="Hyperlink"/>
                  <w:szCs w:val="22"/>
                  <w:lang w:val="es-ES"/>
                </w:rPr>
                <w:t>Español</w:t>
              </w:r>
            </w:hyperlink>
            <w:r w:rsidR="00937CCA">
              <w:rPr>
                <w:rStyle w:val="Hyperlink"/>
                <w:szCs w:val="22"/>
                <w:lang w:val="es-ES"/>
              </w:rPr>
              <w:t xml:space="preserve"> </w:t>
            </w:r>
          </w:p>
        </w:tc>
        <w:tc>
          <w:tcPr>
            <w:tcW w:w="1170" w:type="dxa"/>
            <w:gridSpan w:val="5"/>
            <w:hideMark/>
          </w:tcPr>
          <w:p w14:paraId="085448A8" w14:textId="3CC3C043" w:rsidR="00937CCA" w:rsidRDefault="003763F9" w:rsidP="00937CCA">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FF"/>
                <w:szCs w:val="22"/>
                <w:u w:val="single"/>
                <w:lang w:val="es-ES"/>
              </w:rPr>
            </w:pPr>
            <w:hyperlink r:id="rId250" w:history="1">
              <w:r w:rsidR="00937CCA" w:rsidRPr="0033487F">
                <w:rPr>
                  <w:rStyle w:val="Hyperlink"/>
                  <w:szCs w:val="22"/>
                  <w:lang w:val="es-ES"/>
                </w:rPr>
                <w:t>English</w:t>
              </w:r>
            </w:hyperlink>
            <w:r w:rsidR="00937CCA">
              <w:rPr>
                <w:rStyle w:val="Hyperlink"/>
                <w:szCs w:val="22"/>
                <w:lang w:val="es-ES"/>
              </w:rPr>
              <w:t xml:space="preserve"> </w:t>
            </w:r>
          </w:p>
        </w:tc>
        <w:tc>
          <w:tcPr>
            <w:tcW w:w="1440" w:type="dxa"/>
            <w:gridSpan w:val="9"/>
          </w:tcPr>
          <w:p w14:paraId="2473F926" w14:textId="63349DCF" w:rsidR="00937CCA" w:rsidRPr="00937CCA" w:rsidRDefault="00937CCA" w:rsidP="00937CCA">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roofErr w:type="spellStart"/>
            <w:r w:rsidRPr="00822A64">
              <w:rPr>
                <w:szCs w:val="22"/>
                <w:lang w:val="es-ES"/>
              </w:rPr>
              <w:t>Français</w:t>
            </w:r>
            <w:proofErr w:type="spellEnd"/>
          </w:p>
        </w:tc>
        <w:tc>
          <w:tcPr>
            <w:tcW w:w="1658" w:type="dxa"/>
            <w:gridSpan w:val="2"/>
          </w:tcPr>
          <w:p w14:paraId="1029EF6A" w14:textId="359B2125" w:rsidR="00937CCA" w:rsidRPr="00937CCA" w:rsidRDefault="003763F9" w:rsidP="00937CCA">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pPr>
            <w:hyperlink r:id="rId251" w:history="1">
              <w:proofErr w:type="spellStart"/>
              <w:r w:rsidR="00937CCA">
                <w:rPr>
                  <w:rStyle w:val="Hyperlink"/>
                  <w:szCs w:val="22"/>
                  <w:lang w:val="es-ES"/>
                </w:rPr>
                <w:t>Português</w:t>
              </w:r>
              <w:proofErr w:type="spellEnd"/>
            </w:hyperlink>
          </w:p>
        </w:tc>
      </w:tr>
      <w:tr w:rsidR="009F2878" w:rsidRPr="003527FA" w14:paraId="3C8EC1DF"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449" w:type="dxa"/>
            <w:tcBorders>
              <w:top w:val="none" w:sz="0" w:space="0" w:color="auto"/>
              <w:bottom w:val="none" w:sz="0" w:space="0" w:color="auto"/>
              <w:right w:val="none" w:sz="0" w:space="0" w:color="auto"/>
            </w:tcBorders>
            <w:hideMark/>
          </w:tcPr>
          <w:p w14:paraId="6A8109C4" w14:textId="413948D9" w:rsidR="009F2878" w:rsidRDefault="009F2878" w:rsidP="00071BE5">
            <w:pPr>
              <w:widowControl w:val="0"/>
              <w:tabs>
                <w:tab w:val="left" w:pos="2610"/>
                <w:tab w:val="left" w:pos="8370"/>
              </w:tabs>
              <w:autoSpaceDE w:val="0"/>
              <w:autoSpaceDN w:val="0"/>
              <w:adjustRightInd w:val="0"/>
              <w:rPr>
                <w:szCs w:val="22"/>
                <w:lang w:val="en-US"/>
              </w:rPr>
            </w:pPr>
            <w:r>
              <w:rPr>
                <w:szCs w:val="22"/>
                <w:lang w:val="en-US"/>
              </w:rPr>
              <w:lastRenderedPageBreak/>
              <w:t>AG/CG/doc.2/24 add. 1</w:t>
            </w:r>
          </w:p>
          <w:p w14:paraId="7360A647" w14:textId="0DEADE8D" w:rsidR="009F2878" w:rsidRDefault="009F2878" w:rsidP="00071BE5">
            <w:pPr>
              <w:widowControl w:val="0"/>
              <w:tabs>
                <w:tab w:val="left" w:pos="2610"/>
                <w:tab w:val="left" w:pos="8370"/>
              </w:tabs>
              <w:autoSpaceDE w:val="0"/>
              <w:autoSpaceDN w:val="0"/>
              <w:adjustRightInd w:val="0"/>
              <w:rPr>
                <w:noProof/>
                <w:szCs w:val="22"/>
                <w:lang w:val="en-US"/>
              </w:rPr>
            </w:pPr>
            <w:r>
              <w:rPr>
                <w:noProof/>
                <w:szCs w:val="22"/>
                <w:lang w:val="en-US"/>
              </w:rPr>
              <w:t>AG09132</w:t>
            </w:r>
          </w:p>
        </w:tc>
        <w:tc>
          <w:tcPr>
            <w:tcW w:w="5348" w:type="dxa"/>
            <w:gridSpan w:val="18"/>
            <w:tcBorders>
              <w:top w:val="none" w:sz="0" w:space="0" w:color="auto"/>
              <w:bottom w:val="none" w:sz="0" w:space="0" w:color="auto"/>
            </w:tcBorders>
            <w:hideMark/>
          </w:tcPr>
          <w:p w14:paraId="5DD7D838" w14:textId="2E52C189" w:rsidR="009F2878" w:rsidRPr="003A7C50" w:rsidRDefault="009F2878" w:rsidP="00071BE5">
            <w:pPr>
              <w:pStyle w:val="NormalWeb"/>
              <w:cnfStyle w:val="000000100000" w:firstRow="0" w:lastRow="0" w:firstColumn="0" w:lastColumn="0" w:oddVBand="0" w:evenVBand="0" w:oddHBand="1" w:evenHBand="0" w:firstRowFirstColumn="0" w:firstRowLastColumn="0" w:lastRowFirstColumn="0" w:lastRowLastColumn="0"/>
              <w:rPr>
                <w:noProof/>
                <w:sz w:val="22"/>
                <w:szCs w:val="22"/>
                <w:lang w:val="es-US"/>
              </w:rPr>
            </w:pPr>
            <w:r w:rsidRPr="003A7C50">
              <w:rPr>
                <w:sz w:val="22"/>
                <w:szCs w:val="22"/>
                <w:lang w:val="es-US"/>
              </w:rPr>
              <w:t xml:space="preserve">Proyecto de resolución ómnibus "Promoción y protección de derechos humanos" </w:t>
            </w:r>
            <w:r w:rsidRPr="003A7C50">
              <w:rPr>
                <w:lang w:val="es-US"/>
              </w:rPr>
              <w:t>(Propuestas de la delegación de Chile, resultado de consultas informales)</w:t>
            </w:r>
          </w:p>
        </w:tc>
      </w:tr>
      <w:tr w:rsidR="009F2878" w14:paraId="24D91AEF" w14:textId="77777777" w:rsidTr="00937CCA">
        <w:tblPrEx>
          <w:jc w:val="left"/>
          <w:tblLook w:val="04A0" w:firstRow="1" w:lastRow="0" w:firstColumn="1" w:lastColumn="0" w:noHBand="0" w:noVBand="1"/>
        </w:tblPrEx>
        <w:trPr>
          <w:trHeight w:val="341"/>
        </w:trPr>
        <w:tc>
          <w:tcPr>
            <w:cnfStyle w:val="001000000000" w:firstRow="0" w:lastRow="0" w:firstColumn="1" w:lastColumn="0" w:oddVBand="0" w:evenVBand="0" w:oddHBand="0" w:evenHBand="0" w:firstRowFirstColumn="0" w:firstRowLastColumn="0" w:lastRowFirstColumn="0" w:lastRowLastColumn="0"/>
            <w:tcW w:w="2449" w:type="dxa"/>
            <w:tcBorders>
              <w:right w:val="none" w:sz="0" w:space="0" w:color="auto"/>
            </w:tcBorders>
          </w:tcPr>
          <w:p w14:paraId="4BB06692" w14:textId="77777777" w:rsidR="009F2878" w:rsidRDefault="009F2878" w:rsidP="00071BE5">
            <w:pPr>
              <w:widowControl w:val="0"/>
              <w:tabs>
                <w:tab w:val="left" w:pos="2610"/>
                <w:tab w:val="left" w:pos="8370"/>
              </w:tabs>
              <w:autoSpaceDE w:val="0"/>
              <w:autoSpaceDN w:val="0"/>
              <w:adjustRightInd w:val="0"/>
              <w:rPr>
                <w:noProof/>
                <w:szCs w:val="22"/>
                <w:lang w:val="es-AR"/>
              </w:rPr>
            </w:pPr>
          </w:p>
        </w:tc>
        <w:tc>
          <w:tcPr>
            <w:tcW w:w="1080" w:type="dxa"/>
            <w:gridSpan w:val="2"/>
            <w:hideMark/>
          </w:tcPr>
          <w:p w14:paraId="495BD1B8" w14:textId="48BFF068" w:rsidR="009F2878" w:rsidRDefault="003763F9" w:rsidP="00071BE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52" w:history="1">
              <w:r w:rsidR="009F2878">
                <w:rPr>
                  <w:rStyle w:val="Hyperlink"/>
                  <w:szCs w:val="22"/>
                  <w:lang w:val="es-ES"/>
                </w:rPr>
                <w:t>Español</w:t>
              </w:r>
            </w:hyperlink>
            <w:r w:rsidR="009F2878">
              <w:rPr>
                <w:rStyle w:val="Hyperlink"/>
                <w:szCs w:val="22"/>
                <w:lang w:val="es-ES"/>
              </w:rPr>
              <w:t xml:space="preserve"> </w:t>
            </w:r>
          </w:p>
        </w:tc>
        <w:tc>
          <w:tcPr>
            <w:tcW w:w="1170" w:type="dxa"/>
            <w:gridSpan w:val="5"/>
            <w:hideMark/>
          </w:tcPr>
          <w:p w14:paraId="62896226" w14:textId="105A7F9A" w:rsidR="009F2878" w:rsidRDefault="003763F9" w:rsidP="00071BE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FF"/>
                <w:szCs w:val="22"/>
                <w:u w:val="single"/>
                <w:lang w:val="es-ES"/>
              </w:rPr>
            </w:pPr>
            <w:hyperlink r:id="rId253" w:history="1">
              <w:r w:rsidR="009F2878" w:rsidRPr="0033487F">
                <w:rPr>
                  <w:rStyle w:val="Hyperlink"/>
                  <w:szCs w:val="22"/>
                  <w:lang w:val="es-ES"/>
                </w:rPr>
                <w:t>English</w:t>
              </w:r>
            </w:hyperlink>
            <w:r w:rsidR="009F2878">
              <w:rPr>
                <w:rStyle w:val="Hyperlink"/>
                <w:szCs w:val="22"/>
                <w:lang w:val="es-ES"/>
              </w:rPr>
              <w:t xml:space="preserve"> </w:t>
            </w:r>
          </w:p>
        </w:tc>
        <w:tc>
          <w:tcPr>
            <w:tcW w:w="1440" w:type="dxa"/>
            <w:gridSpan w:val="9"/>
          </w:tcPr>
          <w:p w14:paraId="4B8731A2" w14:textId="6052CB22" w:rsidR="009F2878" w:rsidRDefault="009F2878" w:rsidP="00071BE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p>
        </w:tc>
        <w:tc>
          <w:tcPr>
            <w:tcW w:w="1658" w:type="dxa"/>
            <w:gridSpan w:val="2"/>
          </w:tcPr>
          <w:p w14:paraId="1C87E7EC" w14:textId="749702C9" w:rsidR="009F2878" w:rsidRPr="003A7C50" w:rsidRDefault="009F2878" w:rsidP="00071BE5">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rPr>
            </w:pPr>
          </w:p>
        </w:tc>
      </w:tr>
      <w:tr w:rsidR="009F2878" w:rsidRPr="003527FA" w14:paraId="56142131"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449" w:type="dxa"/>
            <w:tcBorders>
              <w:top w:val="none" w:sz="0" w:space="0" w:color="auto"/>
              <w:bottom w:val="none" w:sz="0" w:space="0" w:color="auto"/>
              <w:right w:val="none" w:sz="0" w:space="0" w:color="auto"/>
            </w:tcBorders>
            <w:hideMark/>
          </w:tcPr>
          <w:p w14:paraId="50D97D63" w14:textId="22AD966B" w:rsidR="009F2878" w:rsidRDefault="009F2878" w:rsidP="00324E03">
            <w:pPr>
              <w:widowControl w:val="0"/>
              <w:tabs>
                <w:tab w:val="left" w:pos="2610"/>
                <w:tab w:val="left" w:pos="8370"/>
              </w:tabs>
              <w:autoSpaceDE w:val="0"/>
              <w:autoSpaceDN w:val="0"/>
              <w:adjustRightInd w:val="0"/>
              <w:rPr>
                <w:szCs w:val="22"/>
              </w:rPr>
            </w:pPr>
            <w:r>
              <w:rPr>
                <w:szCs w:val="22"/>
              </w:rPr>
              <w:t>AG/CG/doc.3/24</w:t>
            </w:r>
          </w:p>
          <w:p w14:paraId="42AC3115" w14:textId="49FA1D70" w:rsidR="009F2878" w:rsidRDefault="009F2878" w:rsidP="00324E03">
            <w:pPr>
              <w:widowControl w:val="0"/>
              <w:tabs>
                <w:tab w:val="left" w:pos="2610"/>
                <w:tab w:val="left" w:pos="8370"/>
              </w:tabs>
              <w:autoSpaceDE w:val="0"/>
              <w:autoSpaceDN w:val="0"/>
              <w:adjustRightInd w:val="0"/>
              <w:rPr>
                <w:noProof/>
                <w:szCs w:val="22"/>
              </w:rPr>
            </w:pPr>
            <w:r>
              <w:rPr>
                <w:szCs w:val="22"/>
                <w:lang w:val="pt-BR"/>
              </w:rPr>
              <w:t>AG09094</w:t>
            </w:r>
          </w:p>
        </w:tc>
        <w:tc>
          <w:tcPr>
            <w:tcW w:w="5348" w:type="dxa"/>
            <w:gridSpan w:val="18"/>
            <w:tcBorders>
              <w:top w:val="none" w:sz="0" w:space="0" w:color="auto"/>
              <w:bottom w:val="none" w:sz="0" w:space="0" w:color="auto"/>
            </w:tcBorders>
          </w:tcPr>
          <w:p w14:paraId="62E3BE9B" w14:textId="00A2B0AF" w:rsidR="009F2878" w:rsidRPr="00012713" w:rsidRDefault="009F2878" w:rsidP="00324E0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noProof/>
                <w:sz w:val="22"/>
                <w:szCs w:val="22"/>
                <w:lang w:val="es-US"/>
              </w:rPr>
            </w:pPr>
            <w:r w:rsidRPr="00012713">
              <w:rPr>
                <w:sz w:val="22"/>
                <w:szCs w:val="22"/>
                <w:lang w:val="es-US"/>
              </w:rPr>
              <w:t xml:space="preserve">Proyecto de resolución: Promoción de la seguridad hemisférica: un enfoque </w:t>
            </w:r>
            <w:bookmarkStart w:id="5" w:name="_Hlk170473354"/>
            <w:r w:rsidRPr="00012713">
              <w:rPr>
                <w:sz w:val="22"/>
                <w:szCs w:val="22"/>
                <w:lang w:val="es-US"/>
              </w:rPr>
              <w:t>multidimensional (Acordado por la Comisión General durante su segunda sesión celebrada el 27 de junio de 2024, se eleva para la consideración de la Plenaria)</w:t>
            </w:r>
            <w:bookmarkEnd w:id="5"/>
          </w:p>
        </w:tc>
      </w:tr>
      <w:tr w:rsidR="009F2878" w14:paraId="7A1CD0AF" w14:textId="77777777" w:rsidTr="00937CCA">
        <w:tblPrEx>
          <w:jc w:val="left"/>
          <w:tblLook w:val="04A0" w:firstRow="1" w:lastRow="0" w:firstColumn="1" w:lastColumn="0" w:noHBand="0" w:noVBand="1"/>
        </w:tblPrEx>
        <w:trPr>
          <w:trHeight w:val="286"/>
        </w:trPr>
        <w:tc>
          <w:tcPr>
            <w:cnfStyle w:val="001000000000" w:firstRow="0" w:lastRow="0" w:firstColumn="1" w:lastColumn="0" w:oddVBand="0" w:evenVBand="0" w:oddHBand="0" w:evenHBand="0" w:firstRowFirstColumn="0" w:firstRowLastColumn="0" w:lastRowFirstColumn="0" w:lastRowLastColumn="0"/>
            <w:tcW w:w="2449" w:type="dxa"/>
            <w:tcBorders>
              <w:right w:val="none" w:sz="0" w:space="0" w:color="auto"/>
            </w:tcBorders>
          </w:tcPr>
          <w:p w14:paraId="5D4A2952" w14:textId="77777777" w:rsidR="009F2878" w:rsidRDefault="009F2878" w:rsidP="00324E03">
            <w:pPr>
              <w:widowControl w:val="0"/>
              <w:tabs>
                <w:tab w:val="left" w:pos="2610"/>
                <w:tab w:val="left" w:pos="8370"/>
              </w:tabs>
              <w:autoSpaceDE w:val="0"/>
              <w:autoSpaceDN w:val="0"/>
              <w:adjustRightInd w:val="0"/>
              <w:rPr>
                <w:noProof/>
                <w:szCs w:val="22"/>
                <w:lang w:val="es-AR"/>
              </w:rPr>
            </w:pPr>
          </w:p>
        </w:tc>
        <w:tc>
          <w:tcPr>
            <w:tcW w:w="1080" w:type="dxa"/>
            <w:gridSpan w:val="2"/>
            <w:hideMark/>
          </w:tcPr>
          <w:p w14:paraId="01200470" w14:textId="271522A8" w:rsidR="009F2878" w:rsidRDefault="003763F9"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54" w:history="1">
              <w:r w:rsidR="009F2878">
                <w:rPr>
                  <w:rStyle w:val="Hyperlink"/>
                  <w:szCs w:val="22"/>
                  <w:lang w:val="es-ES"/>
                </w:rPr>
                <w:t>Español</w:t>
              </w:r>
            </w:hyperlink>
          </w:p>
        </w:tc>
        <w:tc>
          <w:tcPr>
            <w:tcW w:w="1170" w:type="dxa"/>
            <w:gridSpan w:val="5"/>
            <w:hideMark/>
          </w:tcPr>
          <w:p w14:paraId="4456E167" w14:textId="39670237" w:rsidR="009F2878" w:rsidRDefault="003763F9"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55" w:history="1">
              <w:r w:rsidR="009F2878">
                <w:rPr>
                  <w:rStyle w:val="Hyperlink"/>
                  <w:szCs w:val="22"/>
                  <w:lang w:val="es-ES"/>
                </w:rPr>
                <w:t>English</w:t>
              </w:r>
            </w:hyperlink>
          </w:p>
        </w:tc>
        <w:tc>
          <w:tcPr>
            <w:tcW w:w="1440" w:type="dxa"/>
            <w:gridSpan w:val="9"/>
          </w:tcPr>
          <w:p w14:paraId="54120668" w14:textId="2560F283" w:rsidR="009F2878" w:rsidRPr="0033487F" w:rsidRDefault="003763F9"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pPr>
            <w:hyperlink r:id="rId256" w:history="1">
              <w:proofErr w:type="spellStart"/>
              <w:r w:rsidR="009F2878">
                <w:rPr>
                  <w:rStyle w:val="Hyperlink"/>
                  <w:szCs w:val="22"/>
                  <w:lang w:val="es-ES"/>
                </w:rPr>
                <w:t>Français</w:t>
              </w:r>
              <w:proofErr w:type="spellEnd"/>
            </w:hyperlink>
          </w:p>
        </w:tc>
        <w:tc>
          <w:tcPr>
            <w:tcW w:w="1658" w:type="dxa"/>
            <w:gridSpan w:val="2"/>
          </w:tcPr>
          <w:p w14:paraId="528CAEDA" w14:textId="244AC24C" w:rsidR="009F2878" w:rsidRPr="0033487F" w:rsidRDefault="003763F9"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pPr>
            <w:hyperlink r:id="rId257" w:history="1">
              <w:proofErr w:type="spellStart"/>
              <w:r w:rsidR="009F2878">
                <w:rPr>
                  <w:rStyle w:val="Hyperlink"/>
                  <w:szCs w:val="22"/>
                  <w:lang w:val="es-ES"/>
                </w:rPr>
                <w:t>Português</w:t>
              </w:r>
              <w:proofErr w:type="spellEnd"/>
            </w:hyperlink>
          </w:p>
        </w:tc>
      </w:tr>
      <w:tr w:rsidR="009F2878" w:rsidRPr="003527FA" w14:paraId="033CBB42"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449" w:type="dxa"/>
            <w:tcBorders>
              <w:top w:val="none" w:sz="0" w:space="0" w:color="auto"/>
              <w:bottom w:val="none" w:sz="0" w:space="0" w:color="auto"/>
              <w:right w:val="none" w:sz="0" w:space="0" w:color="auto"/>
            </w:tcBorders>
            <w:hideMark/>
          </w:tcPr>
          <w:p w14:paraId="558AA6D0" w14:textId="730A9FA4" w:rsidR="009F2878" w:rsidRDefault="009F2878" w:rsidP="00324E03">
            <w:pPr>
              <w:widowControl w:val="0"/>
              <w:tabs>
                <w:tab w:val="left" w:pos="2610"/>
                <w:tab w:val="left" w:pos="8370"/>
              </w:tabs>
              <w:autoSpaceDE w:val="0"/>
              <w:autoSpaceDN w:val="0"/>
              <w:adjustRightInd w:val="0"/>
              <w:rPr>
                <w:szCs w:val="22"/>
              </w:rPr>
            </w:pPr>
            <w:r>
              <w:rPr>
                <w:szCs w:val="22"/>
              </w:rPr>
              <w:t>AG/CG/doc.4/24</w:t>
            </w:r>
          </w:p>
          <w:p w14:paraId="432E6430" w14:textId="4ADAB77E" w:rsidR="009F2878" w:rsidRDefault="009F2878" w:rsidP="00324E03">
            <w:pPr>
              <w:widowControl w:val="0"/>
              <w:tabs>
                <w:tab w:val="left" w:pos="2610"/>
                <w:tab w:val="left" w:pos="8370"/>
              </w:tabs>
              <w:autoSpaceDE w:val="0"/>
              <w:autoSpaceDN w:val="0"/>
              <w:adjustRightInd w:val="0"/>
              <w:rPr>
                <w:noProof/>
                <w:szCs w:val="22"/>
              </w:rPr>
            </w:pPr>
            <w:r>
              <w:rPr>
                <w:szCs w:val="22"/>
                <w:lang w:val="pt-BR"/>
              </w:rPr>
              <w:t>AG09124</w:t>
            </w:r>
          </w:p>
        </w:tc>
        <w:tc>
          <w:tcPr>
            <w:tcW w:w="5348" w:type="dxa"/>
            <w:gridSpan w:val="18"/>
            <w:tcBorders>
              <w:top w:val="none" w:sz="0" w:space="0" w:color="auto"/>
              <w:bottom w:val="none" w:sz="0" w:space="0" w:color="auto"/>
            </w:tcBorders>
          </w:tcPr>
          <w:p w14:paraId="65C64B1E" w14:textId="41220AD2" w:rsidR="009F2878" w:rsidRPr="00012713" w:rsidRDefault="009F2878" w:rsidP="00324E03">
            <w:pPr>
              <w:pStyle w:val="NormalWeb"/>
              <w:jc w:val="both"/>
              <w:cnfStyle w:val="000000100000" w:firstRow="0" w:lastRow="0" w:firstColumn="0" w:lastColumn="0" w:oddVBand="0" w:evenVBand="0" w:oddHBand="1" w:evenHBand="0" w:firstRowFirstColumn="0" w:firstRowLastColumn="0" w:lastRowFirstColumn="0" w:lastRowLastColumn="0"/>
              <w:rPr>
                <w:noProof/>
                <w:sz w:val="22"/>
                <w:szCs w:val="22"/>
                <w:lang w:val="es-US"/>
              </w:rPr>
            </w:pPr>
            <w:r w:rsidRPr="00012713">
              <w:rPr>
                <w:sz w:val="22"/>
                <w:szCs w:val="22"/>
                <w:lang w:val="es-US"/>
              </w:rPr>
              <w:t xml:space="preserve">Proyecto de resolución ómnibus "Fortalecimiento de la Democracia" </w:t>
            </w:r>
            <w:bookmarkStart w:id="6" w:name="_Hlk170461024"/>
            <w:r w:rsidRPr="00012713">
              <w:rPr>
                <w:sz w:val="22"/>
                <w:szCs w:val="22"/>
                <w:lang w:val="es-US"/>
              </w:rPr>
              <w:t>(Acordado por la Comisión General durante su segunda sesión celebrada el 27 de junio de 2024, se eleva para la consideración de la Plenaria)</w:t>
            </w:r>
            <w:bookmarkEnd w:id="6"/>
          </w:p>
        </w:tc>
      </w:tr>
      <w:tr w:rsidR="009F2878" w14:paraId="0228613E" w14:textId="77777777" w:rsidTr="00937CCA">
        <w:tblPrEx>
          <w:jc w:val="left"/>
          <w:tblLook w:val="04A0" w:firstRow="1" w:lastRow="0" w:firstColumn="1" w:lastColumn="0" w:noHBand="0" w:noVBand="1"/>
        </w:tblPrEx>
        <w:trPr>
          <w:trHeight w:val="286"/>
        </w:trPr>
        <w:tc>
          <w:tcPr>
            <w:cnfStyle w:val="001000000000" w:firstRow="0" w:lastRow="0" w:firstColumn="1" w:lastColumn="0" w:oddVBand="0" w:evenVBand="0" w:oddHBand="0" w:evenHBand="0" w:firstRowFirstColumn="0" w:firstRowLastColumn="0" w:lastRowFirstColumn="0" w:lastRowLastColumn="0"/>
            <w:tcW w:w="2449" w:type="dxa"/>
            <w:tcBorders>
              <w:right w:val="none" w:sz="0" w:space="0" w:color="auto"/>
            </w:tcBorders>
          </w:tcPr>
          <w:p w14:paraId="4BE88208" w14:textId="77777777" w:rsidR="009F2878" w:rsidRDefault="009F2878" w:rsidP="00324E03">
            <w:pPr>
              <w:widowControl w:val="0"/>
              <w:tabs>
                <w:tab w:val="left" w:pos="2610"/>
                <w:tab w:val="left" w:pos="8370"/>
              </w:tabs>
              <w:autoSpaceDE w:val="0"/>
              <w:autoSpaceDN w:val="0"/>
              <w:adjustRightInd w:val="0"/>
              <w:rPr>
                <w:noProof/>
                <w:szCs w:val="22"/>
                <w:lang w:val="es-AR"/>
              </w:rPr>
            </w:pPr>
          </w:p>
        </w:tc>
        <w:tc>
          <w:tcPr>
            <w:tcW w:w="1080" w:type="dxa"/>
            <w:gridSpan w:val="2"/>
            <w:hideMark/>
          </w:tcPr>
          <w:p w14:paraId="31D14972" w14:textId="02660BA3" w:rsidR="009F2878" w:rsidRDefault="003763F9"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58" w:history="1">
              <w:r w:rsidR="009F2878">
                <w:rPr>
                  <w:rStyle w:val="Hyperlink"/>
                  <w:szCs w:val="22"/>
                  <w:lang w:val="es-ES"/>
                </w:rPr>
                <w:t>Español</w:t>
              </w:r>
            </w:hyperlink>
          </w:p>
        </w:tc>
        <w:tc>
          <w:tcPr>
            <w:tcW w:w="1170" w:type="dxa"/>
            <w:gridSpan w:val="5"/>
            <w:hideMark/>
          </w:tcPr>
          <w:p w14:paraId="44FB7168" w14:textId="4D9A59E8" w:rsidR="009F2878" w:rsidRDefault="003763F9"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59" w:history="1">
              <w:r w:rsidR="009F2878">
                <w:rPr>
                  <w:rStyle w:val="Hyperlink"/>
                  <w:szCs w:val="22"/>
                  <w:lang w:val="es-ES"/>
                </w:rPr>
                <w:t>English</w:t>
              </w:r>
            </w:hyperlink>
          </w:p>
        </w:tc>
        <w:tc>
          <w:tcPr>
            <w:tcW w:w="1440" w:type="dxa"/>
            <w:gridSpan w:val="9"/>
          </w:tcPr>
          <w:p w14:paraId="7D3A7832" w14:textId="12AEAA81" w:rsidR="009F2878" w:rsidRDefault="003763F9" w:rsidP="006A4D7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60" w:history="1">
              <w:proofErr w:type="spellStart"/>
              <w:r w:rsidR="009F2878">
                <w:rPr>
                  <w:rStyle w:val="Hyperlink"/>
                  <w:szCs w:val="22"/>
                  <w:lang w:val="es-ES"/>
                </w:rPr>
                <w:t>Français</w:t>
              </w:r>
              <w:proofErr w:type="spellEnd"/>
            </w:hyperlink>
          </w:p>
        </w:tc>
        <w:tc>
          <w:tcPr>
            <w:tcW w:w="1658" w:type="dxa"/>
            <w:gridSpan w:val="2"/>
          </w:tcPr>
          <w:p w14:paraId="47221910" w14:textId="0E3AF9D1" w:rsidR="009F2878" w:rsidRDefault="003763F9"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61" w:history="1">
              <w:proofErr w:type="spellStart"/>
              <w:r w:rsidR="009F2878">
                <w:rPr>
                  <w:rStyle w:val="Hyperlink"/>
                  <w:szCs w:val="22"/>
                  <w:lang w:val="es-ES"/>
                </w:rPr>
                <w:t>Português</w:t>
              </w:r>
              <w:proofErr w:type="spellEnd"/>
            </w:hyperlink>
          </w:p>
        </w:tc>
      </w:tr>
      <w:tr w:rsidR="009F2878" w:rsidRPr="003527FA" w14:paraId="0AB06A54"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449" w:type="dxa"/>
            <w:tcBorders>
              <w:top w:val="none" w:sz="0" w:space="0" w:color="auto"/>
              <w:bottom w:val="none" w:sz="0" w:space="0" w:color="auto"/>
              <w:right w:val="none" w:sz="0" w:space="0" w:color="auto"/>
            </w:tcBorders>
            <w:hideMark/>
          </w:tcPr>
          <w:p w14:paraId="6227469C" w14:textId="00B3752E" w:rsidR="009F2878" w:rsidRPr="00672AE1" w:rsidRDefault="009F2878" w:rsidP="00324E03">
            <w:pPr>
              <w:widowControl w:val="0"/>
              <w:tabs>
                <w:tab w:val="left" w:pos="2610"/>
                <w:tab w:val="left" w:pos="8370"/>
              </w:tabs>
              <w:autoSpaceDE w:val="0"/>
              <w:autoSpaceDN w:val="0"/>
              <w:adjustRightInd w:val="0"/>
              <w:rPr>
                <w:szCs w:val="22"/>
                <w:lang w:val="en-US"/>
              </w:rPr>
            </w:pPr>
            <w:r w:rsidRPr="00672AE1">
              <w:rPr>
                <w:szCs w:val="22"/>
                <w:lang w:val="en-US"/>
              </w:rPr>
              <w:t>AG/CG/doc.5/24 rev. 1</w:t>
            </w:r>
          </w:p>
          <w:p w14:paraId="17CCCCA2" w14:textId="5B992F93" w:rsidR="009F2878" w:rsidRPr="00672AE1" w:rsidRDefault="009F2878" w:rsidP="00324E03">
            <w:pPr>
              <w:widowControl w:val="0"/>
              <w:tabs>
                <w:tab w:val="left" w:pos="2610"/>
                <w:tab w:val="left" w:pos="8370"/>
              </w:tabs>
              <w:autoSpaceDE w:val="0"/>
              <w:autoSpaceDN w:val="0"/>
              <w:adjustRightInd w:val="0"/>
              <w:rPr>
                <w:noProof/>
                <w:szCs w:val="22"/>
                <w:lang w:val="en-US"/>
              </w:rPr>
            </w:pPr>
            <w:r w:rsidRPr="00672AE1">
              <w:rPr>
                <w:szCs w:val="22"/>
                <w:lang w:val="en-US"/>
              </w:rPr>
              <w:t>AG0913</w:t>
            </w:r>
            <w:r>
              <w:rPr>
                <w:szCs w:val="22"/>
                <w:lang w:val="en-US"/>
              </w:rPr>
              <w:t>8</w:t>
            </w:r>
          </w:p>
        </w:tc>
        <w:tc>
          <w:tcPr>
            <w:tcW w:w="5348" w:type="dxa"/>
            <w:gridSpan w:val="18"/>
            <w:tcBorders>
              <w:top w:val="none" w:sz="0" w:space="0" w:color="auto"/>
              <w:bottom w:val="none" w:sz="0" w:space="0" w:color="auto"/>
            </w:tcBorders>
            <w:hideMark/>
          </w:tcPr>
          <w:p w14:paraId="26D313EE" w14:textId="6DC9AB41" w:rsidR="009F2878" w:rsidRPr="007E145A" w:rsidRDefault="009F2878" w:rsidP="00324E03">
            <w:pPr>
              <w:widowControl w:val="0"/>
              <w:tabs>
                <w:tab w:val="left" w:pos="2610"/>
                <w:tab w:val="left" w:pos="8370"/>
              </w:tab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noProof/>
                <w:szCs w:val="22"/>
                <w:lang w:val="es-AR"/>
              </w:rPr>
            </w:pPr>
            <w:r w:rsidRPr="007E145A">
              <w:rPr>
                <w:lang w:val="es-US"/>
              </w:rPr>
              <w:t>Proyecto de resolución "Los Estados Americanos por la igualdad sustantiva y la participación plena, igualitaria y efectiva de todas las mujeres a través de sus políticas exteriores" (Considerado por la Comisión General de la Asamblea General durante su segunda sesión celebrada el 27 de junio de 2024)</w:t>
            </w:r>
          </w:p>
        </w:tc>
      </w:tr>
      <w:tr w:rsidR="009F2878" w14:paraId="5775BAA6" w14:textId="77777777" w:rsidTr="00937CCA">
        <w:tblPrEx>
          <w:jc w:val="left"/>
          <w:tblLook w:val="04A0" w:firstRow="1" w:lastRow="0" w:firstColumn="1" w:lastColumn="0" w:noHBand="0" w:noVBand="1"/>
        </w:tblPrEx>
        <w:trPr>
          <w:trHeight w:val="286"/>
        </w:trPr>
        <w:tc>
          <w:tcPr>
            <w:cnfStyle w:val="001000000000" w:firstRow="0" w:lastRow="0" w:firstColumn="1" w:lastColumn="0" w:oddVBand="0" w:evenVBand="0" w:oddHBand="0" w:evenHBand="0" w:firstRowFirstColumn="0" w:firstRowLastColumn="0" w:lastRowFirstColumn="0" w:lastRowLastColumn="0"/>
            <w:tcW w:w="2449" w:type="dxa"/>
            <w:tcBorders>
              <w:right w:val="none" w:sz="0" w:space="0" w:color="auto"/>
            </w:tcBorders>
          </w:tcPr>
          <w:p w14:paraId="2CEBDC54" w14:textId="77777777" w:rsidR="009F2878" w:rsidRDefault="009F2878" w:rsidP="00324E03">
            <w:pPr>
              <w:widowControl w:val="0"/>
              <w:tabs>
                <w:tab w:val="left" w:pos="2610"/>
                <w:tab w:val="left" w:pos="8370"/>
              </w:tabs>
              <w:autoSpaceDE w:val="0"/>
              <w:autoSpaceDN w:val="0"/>
              <w:adjustRightInd w:val="0"/>
              <w:rPr>
                <w:noProof/>
                <w:szCs w:val="22"/>
                <w:lang w:val="es-AR"/>
              </w:rPr>
            </w:pPr>
          </w:p>
        </w:tc>
        <w:tc>
          <w:tcPr>
            <w:tcW w:w="1080" w:type="dxa"/>
            <w:gridSpan w:val="2"/>
            <w:hideMark/>
          </w:tcPr>
          <w:p w14:paraId="6F7044C0" w14:textId="69B12DE8" w:rsidR="009F2878" w:rsidRDefault="003763F9"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62" w:history="1">
              <w:r w:rsidR="009F2878">
                <w:rPr>
                  <w:rStyle w:val="Hyperlink"/>
                  <w:szCs w:val="22"/>
                  <w:lang w:val="es-ES"/>
                </w:rPr>
                <w:t>Español</w:t>
              </w:r>
            </w:hyperlink>
          </w:p>
        </w:tc>
        <w:tc>
          <w:tcPr>
            <w:tcW w:w="1170" w:type="dxa"/>
            <w:gridSpan w:val="5"/>
            <w:hideMark/>
          </w:tcPr>
          <w:p w14:paraId="410A6978" w14:textId="6F293840" w:rsidR="009F2878" w:rsidRDefault="009F2878"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r w:rsidRPr="00672AE1">
              <w:rPr>
                <w:szCs w:val="22"/>
                <w:lang w:val="es-ES"/>
              </w:rPr>
              <w:t>English</w:t>
            </w:r>
          </w:p>
        </w:tc>
        <w:tc>
          <w:tcPr>
            <w:tcW w:w="1440" w:type="dxa"/>
            <w:gridSpan w:val="9"/>
          </w:tcPr>
          <w:p w14:paraId="477CF3D7" w14:textId="02642450" w:rsidR="009F2878" w:rsidRDefault="009F2878"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proofErr w:type="spellStart"/>
            <w:r w:rsidRPr="006A4D73">
              <w:rPr>
                <w:szCs w:val="22"/>
                <w:lang w:val="es-ES"/>
              </w:rPr>
              <w:t>Français</w:t>
            </w:r>
            <w:proofErr w:type="spellEnd"/>
          </w:p>
        </w:tc>
        <w:tc>
          <w:tcPr>
            <w:tcW w:w="1658" w:type="dxa"/>
            <w:gridSpan w:val="2"/>
          </w:tcPr>
          <w:p w14:paraId="1FA35161" w14:textId="4AE501B7" w:rsidR="009F2878" w:rsidRDefault="009F2878" w:rsidP="00324E0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proofErr w:type="spellStart"/>
            <w:r w:rsidRPr="00672AE1">
              <w:rPr>
                <w:szCs w:val="22"/>
                <w:lang w:val="es-ES"/>
              </w:rPr>
              <w:t>Português</w:t>
            </w:r>
            <w:proofErr w:type="spellEnd"/>
          </w:p>
        </w:tc>
      </w:tr>
      <w:tr w:rsidR="009F2878" w:rsidRPr="003527FA" w14:paraId="75FD9D46"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449" w:type="dxa"/>
            <w:tcBorders>
              <w:top w:val="none" w:sz="0" w:space="0" w:color="auto"/>
              <w:bottom w:val="none" w:sz="0" w:space="0" w:color="auto"/>
              <w:right w:val="none" w:sz="0" w:space="0" w:color="auto"/>
            </w:tcBorders>
            <w:hideMark/>
          </w:tcPr>
          <w:p w14:paraId="2A20BC93" w14:textId="6FF4A93F" w:rsidR="009F2878" w:rsidRDefault="009F2878" w:rsidP="00324E03">
            <w:pPr>
              <w:widowControl w:val="0"/>
              <w:tabs>
                <w:tab w:val="left" w:pos="2610"/>
                <w:tab w:val="left" w:pos="8370"/>
              </w:tabs>
              <w:autoSpaceDE w:val="0"/>
              <w:autoSpaceDN w:val="0"/>
              <w:adjustRightInd w:val="0"/>
              <w:rPr>
                <w:szCs w:val="22"/>
              </w:rPr>
            </w:pPr>
            <w:r>
              <w:rPr>
                <w:szCs w:val="22"/>
              </w:rPr>
              <w:t>AG/CG/doc.6/24</w:t>
            </w:r>
          </w:p>
          <w:p w14:paraId="44EF1830" w14:textId="0442AA80" w:rsidR="009F2878" w:rsidRDefault="009F2878" w:rsidP="00324E03">
            <w:pPr>
              <w:widowControl w:val="0"/>
              <w:tabs>
                <w:tab w:val="left" w:pos="2610"/>
                <w:tab w:val="left" w:pos="8370"/>
              </w:tabs>
              <w:autoSpaceDE w:val="0"/>
              <w:autoSpaceDN w:val="0"/>
              <w:adjustRightInd w:val="0"/>
              <w:rPr>
                <w:noProof/>
                <w:szCs w:val="22"/>
              </w:rPr>
            </w:pPr>
            <w:r>
              <w:rPr>
                <w:szCs w:val="22"/>
                <w:lang w:val="pt-BR"/>
              </w:rPr>
              <w:t>AG09128</w:t>
            </w:r>
          </w:p>
        </w:tc>
        <w:tc>
          <w:tcPr>
            <w:tcW w:w="5348" w:type="dxa"/>
            <w:gridSpan w:val="18"/>
            <w:tcBorders>
              <w:top w:val="none" w:sz="0" w:space="0" w:color="auto"/>
              <w:bottom w:val="none" w:sz="0" w:space="0" w:color="auto"/>
            </w:tcBorders>
            <w:hideMark/>
          </w:tcPr>
          <w:p w14:paraId="237FB98A" w14:textId="2EA9C44B" w:rsidR="009F2878" w:rsidRPr="007E145A" w:rsidRDefault="009F2878" w:rsidP="00324E03">
            <w:pPr>
              <w:widowControl w:val="0"/>
              <w:tabs>
                <w:tab w:val="left" w:pos="2610"/>
                <w:tab w:val="left" w:pos="8370"/>
              </w:tab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noProof/>
                <w:szCs w:val="22"/>
                <w:lang w:val="es-AR"/>
              </w:rPr>
            </w:pPr>
            <w:r w:rsidRPr="007E145A">
              <w:rPr>
                <w:lang w:val="es-US"/>
              </w:rPr>
              <w:t>Proyecto de Declaración: Sexagésimo quinto aniversario de la creación e instalación de la Comisión Interamericana de Derechos Humanos, quincuagésimo quinto aniversario de la adopción de la Convención Americana sobre Derechos Humanos (Pacto de San José de Costa Rica) y cuadragésimo quinto aniversario de la Corte Interamericana de Derechos Humanos (Acordado por la Comisión General durante su segunda sesión celebrada el 27 de junio de 2024, se eleva para la consideración de la plenaria)</w:t>
            </w:r>
          </w:p>
        </w:tc>
      </w:tr>
      <w:tr w:rsidR="009F2878" w14:paraId="7865F686" w14:textId="77777777" w:rsidTr="00937CCA">
        <w:tblPrEx>
          <w:jc w:val="left"/>
          <w:tblLook w:val="04A0" w:firstRow="1" w:lastRow="0" w:firstColumn="1" w:lastColumn="0" w:noHBand="0" w:noVBand="1"/>
        </w:tblPrEx>
        <w:trPr>
          <w:trHeight w:val="286"/>
        </w:trPr>
        <w:tc>
          <w:tcPr>
            <w:cnfStyle w:val="001000000000" w:firstRow="0" w:lastRow="0" w:firstColumn="1" w:lastColumn="0" w:oddVBand="0" w:evenVBand="0" w:oddHBand="0" w:evenHBand="0" w:firstRowFirstColumn="0" w:firstRowLastColumn="0" w:lastRowFirstColumn="0" w:lastRowLastColumn="0"/>
            <w:tcW w:w="2449" w:type="dxa"/>
            <w:tcBorders>
              <w:right w:val="none" w:sz="0" w:space="0" w:color="auto"/>
            </w:tcBorders>
          </w:tcPr>
          <w:p w14:paraId="1D8784D6" w14:textId="77777777" w:rsidR="009F2878" w:rsidRDefault="009F2878" w:rsidP="006A4D73">
            <w:pPr>
              <w:widowControl w:val="0"/>
              <w:tabs>
                <w:tab w:val="left" w:pos="2610"/>
                <w:tab w:val="left" w:pos="8370"/>
              </w:tabs>
              <w:autoSpaceDE w:val="0"/>
              <w:autoSpaceDN w:val="0"/>
              <w:adjustRightInd w:val="0"/>
              <w:rPr>
                <w:noProof/>
                <w:szCs w:val="22"/>
                <w:lang w:val="es-AR"/>
              </w:rPr>
            </w:pPr>
          </w:p>
        </w:tc>
        <w:tc>
          <w:tcPr>
            <w:tcW w:w="1080" w:type="dxa"/>
            <w:gridSpan w:val="2"/>
            <w:hideMark/>
          </w:tcPr>
          <w:p w14:paraId="72FFC9B3" w14:textId="21546F85" w:rsidR="009F2878" w:rsidRDefault="003763F9" w:rsidP="006A4D7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63" w:history="1">
              <w:r w:rsidR="009F2878">
                <w:rPr>
                  <w:rStyle w:val="Hyperlink"/>
                  <w:szCs w:val="22"/>
                  <w:lang w:val="es-ES"/>
                </w:rPr>
                <w:t>Español</w:t>
              </w:r>
            </w:hyperlink>
          </w:p>
        </w:tc>
        <w:tc>
          <w:tcPr>
            <w:tcW w:w="1170" w:type="dxa"/>
            <w:gridSpan w:val="5"/>
            <w:hideMark/>
          </w:tcPr>
          <w:p w14:paraId="59E9CE90" w14:textId="5963BFDF" w:rsidR="009F2878" w:rsidRDefault="003763F9" w:rsidP="006A4D7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64" w:history="1">
              <w:r w:rsidR="009F2878">
                <w:rPr>
                  <w:rStyle w:val="Hyperlink"/>
                  <w:szCs w:val="22"/>
                  <w:lang w:val="es-ES"/>
                </w:rPr>
                <w:t>English</w:t>
              </w:r>
            </w:hyperlink>
          </w:p>
        </w:tc>
        <w:tc>
          <w:tcPr>
            <w:tcW w:w="1440" w:type="dxa"/>
            <w:gridSpan w:val="9"/>
          </w:tcPr>
          <w:p w14:paraId="79A651EF" w14:textId="0ECAEA16" w:rsidR="009F2878" w:rsidRDefault="003763F9" w:rsidP="006A4D7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65" w:history="1">
              <w:proofErr w:type="spellStart"/>
              <w:r w:rsidR="009F2878" w:rsidRPr="00672AE1">
                <w:rPr>
                  <w:rStyle w:val="Hyperlink"/>
                  <w:szCs w:val="22"/>
                  <w:lang w:val="es-ES"/>
                </w:rPr>
                <w:t>Français</w:t>
              </w:r>
              <w:proofErr w:type="spellEnd"/>
            </w:hyperlink>
          </w:p>
        </w:tc>
        <w:tc>
          <w:tcPr>
            <w:tcW w:w="1658" w:type="dxa"/>
            <w:gridSpan w:val="2"/>
          </w:tcPr>
          <w:p w14:paraId="7CA2460A" w14:textId="2CBB334E" w:rsidR="009F2878" w:rsidRDefault="003763F9" w:rsidP="006A4D73">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noProof/>
                <w:szCs w:val="22"/>
              </w:rPr>
            </w:pPr>
            <w:hyperlink r:id="rId266" w:history="1">
              <w:proofErr w:type="spellStart"/>
              <w:r w:rsidR="009F2878">
                <w:rPr>
                  <w:rStyle w:val="Hyperlink"/>
                  <w:szCs w:val="22"/>
                  <w:lang w:val="es-ES"/>
                </w:rPr>
                <w:t>Português</w:t>
              </w:r>
              <w:proofErr w:type="spellEnd"/>
            </w:hyperlink>
          </w:p>
        </w:tc>
      </w:tr>
      <w:tr w:rsidR="009F2878" w14:paraId="0B955574"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49" w:type="dxa"/>
            <w:tcBorders>
              <w:top w:val="none" w:sz="0" w:space="0" w:color="auto"/>
              <w:bottom w:val="none" w:sz="0" w:space="0" w:color="auto"/>
              <w:right w:val="none" w:sz="0" w:space="0" w:color="auto"/>
            </w:tcBorders>
          </w:tcPr>
          <w:p w14:paraId="4CA42CC8" w14:textId="5287F6AE" w:rsidR="009F2878" w:rsidRPr="00C752B9" w:rsidRDefault="009F2878" w:rsidP="006A4D73">
            <w:pPr>
              <w:widowControl w:val="0"/>
              <w:tabs>
                <w:tab w:val="left" w:pos="2610"/>
                <w:tab w:val="left" w:pos="8370"/>
              </w:tabs>
              <w:autoSpaceDE w:val="0"/>
              <w:autoSpaceDN w:val="0"/>
              <w:adjustRightInd w:val="0"/>
              <w:rPr>
                <w:b w:val="0"/>
                <w:bCs w:val="0"/>
                <w:lang w:val="es-US"/>
              </w:rPr>
            </w:pPr>
            <w:r w:rsidRPr="00C752B9">
              <w:rPr>
                <w:lang w:val="es-US"/>
              </w:rPr>
              <w:t>AG/CG/doc. 7/24</w:t>
            </w:r>
          </w:p>
          <w:p w14:paraId="0EAA0BB1" w14:textId="0750D4F1" w:rsidR="009F2878" w:rsidRPr="00C752B9" w:rsidRDefault="009F2878" w:rsidP="006A4D73">
            <w:pPr>
              <w:widowControl w:val="0"/>
              <w:tabs>
                <w:tab w:val="left" w:pos="2610"/>
                <w:tab w:val="left" w:pos="8370"/>
              </w:tabs>
              <w:autoSpaceDE w:val="0"/>
              <w:autoSpaceDN w:val="0"/>
              <w:adjustRightInd w:val="0"/>
              <w:rPr>
                <w:noProof/>
                <w:szCs w:val="22"/>
                <w:lang w:val="es-AR"/>
              </w:rPr>
            </w:pPr>
            <w:r w:rsidRPr="00C752B9">
              <w:rPr>
                <w:lang w:val="es-US"/>
              </w:rPr>
              <w:t>AG09133</w:t>
            </w:r>
          </w:p>
        </w:tc>
        <w:tc>
          <w:tcPr>
            <w:tcW w:w="5348" w:type="dxa"/>
            <w:gridSpan w:val="18"/>
            <w:tcBorders>
              <w:top w:val="none" w:sz="0" w:space="0" w:color="auto"/>
              <w:bottom w:val="none" w:sz="0" w:space="0" w:color="auto"/>
            </w:tcBorders>
          </w:tcPr>
          <w:p w14:paraId="18D3ACB5" w14:textId="2DED108A" w:rsidR="009F2878" w:rsidRPr="00C752B9" w:rsidRDefault="009F2878" w:rsidP="006A4D73">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C752B9">
              <w:rPr>
                <w:lang w:val="es-US"/>
              </w:rPr>
              <w:t>Proyecto de resolución: Celebración de la semana de la francofonía en la OEA (Acordado por la Comisión General durante su segunda sesión celebrada el 28 de junio de 2024, se eleva para la consideración de la Plenaria)</w:t>
            </w:r>
          </w:p>
        </w:tc>
      </w:tr>
      <w:tr w:rsidR="009F2878" w14:paraId="20D91537" w14:textId="77777777" w:rsidTr="00822A64">
        <w:tblPrEx>
          <w:jc w:val="left"/>
          <w:tblLook w:val="04A0" w:firstRow="1" w:lastRow="0" w:firstColumn="1" w:lastColumn="0" w:noHBand="0" w:noVBand="1"/>
        </w:tblPrEx>
        <w:trPr>
          <w:trHeight w:val="286"/>
        </w:trPr>
        <w:tc>
          <w:tcPr>
            <w:cnfStyle w:val="001000000000" w:firstRow="0" w:lastRow="0" w:firstColumn="1" w:lastColumn="0" w:oddVBand="0" w:evenVBand="0" w:oddHBand="0" w:evenHBand="0" w:firstRowFirstColumn="0" w:firstRowLastColumn="0" w:lastRowFirstColumn="0" w:lastRowLastColumn="0"/>
            <w:tcW w:w="2449" w:type="dxa"/>
            <w:tcBorders>
              <w:right w:val="none" w:sz="0" w:space="0" w:color="auto"/>
            </w:tcBorders>
          </w:tcPr>
          <w:p w14:paraId="332901D4" w14:textId="77777777" w:rsidR="009F2878" w:rsidRDefault="009F2878" w:rsidP="00C752B9">
            <w:pPr>
              <w:widowControl w:val="0"/>
              <w:tabs>
                <w:tab w:val="left" w:pos="2610"/>
                <w:tab w:val="left" w:pos="8370"/>
              </w:tabs>
              <w:autoSpaceDE w:val="0"/>
              <w:autoSpaceDN w:val="0"/>
              <w:adjustRightInd w:val="0"/>
              <w:rPr>
                <w:noProof/>
                <w:szCs w:val="22"/>
                <w:lang w:val="es-AR"/>
              </w:rPr>
            </w:pPr>
          </w:p>
        </w:tc>
        <w:tc>
          <w:tcPr>
            <w:tcW w:w="1080" w:type="dxa"/>
            <w:gridSpan w:val="2"/>
          </w:tcPr>
          <w:p w14:paraId="4737F2DD" w14:textId="3D3C52D6" w:rsidR="009F2878" w:rsidRDefault="003763F9" w:rsidP="00C752B9">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pPr>
            <w:hyperlink r:id="rId267" w:history="1">
              <w:r w:rsidR="009F2878">
                <w:rPr>
                  <w:rStyle w:val="Hyperlink"/>
                  <w:szCs w:val="22"/>
                  <w:lang w:val="es-ES"/>
                </w:rPr>
                <w:t>Español</w:t>
              </w:r>
            </w:hyperlink>
          </w:p>
        </w:tc>
        <w:tc>
          <w:tcPr>
            <w:tcW w:w="1170" w:type="dxa"/>
            <w:gridSpan w:val="5"/>
          </w:tcPr>
          <w:p w14:paraId="486CE1C0" w14:textId="4DE86E93" w:rsidR="009F2878" w:rsidRDefault="003763F9" w:rsidP="00C752B9">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pPr>
            <w:hyperlink r:id="rId268" w:history="1">
              <w:r w:rsidR="009F2878">
                <w:rPr>
                  <w:rStyle w:val="Hyperlink"/>
                  <w:szCs w:val="22"/>
                  <w:lang w:val="es-ES"/>
                </w:rPr>
                <w:t>English</w:t>
              </w:r>
            </w:hyperlink>
          </w:p>
        </w:tc>
        <w:tc>
          <w:tcPr>
            <w:tcW w:w="1440" w:type="dxa"/>
            <w:gridSpan w:val="9"/>
          </w:tcPr>
          <w:p w14:paraId="141D57F2" w14:textId="0CDD3694" w:rsidR="009F2878" w:rsidRPr="006A4D73" w:rsidRDefault="003763F9" w:rsidP="00C752B9">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ES"/>
              </w:rPr>
            </w:pPr>
            <w:hyperlink r:id="rId269" w:history="1">
              <w:proofErr w:type="spellStart"/>
              <w:r w:rsidR="009F2878" w:rsidRPr="00672AE1">
                <w:rPr>
                  <w:rStyle w:val="Hyperlink"/>
                  <w:szCs w:val="22"/>
                  <w:lang w:val="es-ES"/>
                </w:rPr>
                <w:t>Français</w:t>
              </w:r>
              <w:proofErr w:type="spellEnd"/>
            </w:hyperlink>
          </w:p>
        </w:tc>
        <w:tc>
          <w:tcPr>
            <w:tcW w:w="1658" w:type="dxa"/>
            <w:gridSpan w:val="2"/>
          </w:tcPr>
          <w:p w14:paraId="44C3A68C" w14:textId="2C27F569" w:rsidR="009F2878" w:rsidRDefault="003763F9" w:rsidP="00C752B9">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pPr>
            <w:hyperlink r:id="rId270" w:history="1">
              <w:proofErr w:type="spellStart"/>
              <w:r w:rsidR="009F2878" w:rsidRPr="00672AE1">
                <w:rPr>
                  <w:rStyle w:val="Hyperlink"/>
                  <w:szCs w:val="22"/>
                  <w:lang w:val="es-ES"/>
                </w:rPr>
                <w:t>Português</w:t>
              </w:r>
              <w:proofErr w:type="spellEnd"/>
            </w:hyperlink>
          </w:p>
        </w:tc>
      </w:tr>
      <w:tr w:rsidR="009F2878" w14:paraId="16E2DE77"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49" w:type="dxa"/>
            <w:tcBorders>
              <w:top w:val="none" w:sz="0" w:space="0" w:color="auto"/>
              <w:bottom w:val="none" w:sz="0" w:space="0" w:color="auto"/>
              <w:right w:val="none" w:sz="0" w:space="0" w:color="auto"/>
            </w:tcBorders>
          </w:tcPr>
          <w:p w14:paraId="14813856" w14:textId="4B67E4F0" w:rsidR="009F2878" w:rsidRPr="00C752B9" w:rsidRDefault="009F2878" w:rsidP="00384A14">
            <w:pPr>
              <w:widowControl w:val="0"/>
              <w:tabs>
                <w:tab w:val="left" w:pos="2610"/>
                <w:tab w:val="left" w:pos="8370"/>
              </w:tabs>
              <w:autoSpaceDE w:val="0"/>
              <w:autoSpaceDN w:val="0"/>
              <w:adjustRightInd w:val="0"/>
              <w:rPr>
                <w:b w:val="0"/>
                <w:bCs w:val="0"/>
                <w:lang w:val="es-US"/>
              </w:rPr>
            </w:pPr>
            <w:r w:rsidRPr="00C752B9">
              <w:rPr>
                <w:lang w:val="es-US"/>
              </w:rPr>
              <w:t xml:space="preserve">AG/CG/doc. </w:t>
            </w:r>
            <w:r>
              <w:rPr>
                <w:lang w:val="es-US"/>
              </w:rPr>
              <w:t>8</w:t>
            </w:r>
            <w:r w:rsidRPr="00C752B9">
              <w:rPr>
                <w:lang w:val="es-US"/>
              </w:rPr>
              <w:t>/24</w:t>
            </w:r>
          </w:p>
          <w:p w14:paraId="5BCF1B17" w14:textId="3D34A08C" w:rsidR="009F2878" w:rsidRDefault="009F2878" w:rsidP="00384A14">
            <w:pPr>
              <w:widowControl w:val="0"/>
              <w:tabs>
                <w:tab w:val="left" w:pos="2610"/>
                <w:tab w:val="left" w:pos="8370"/>
              </w:tabs>
              <w:autoSpaceDE w:val="0"/>
              <w:autoSpaceDN w:val="0"/>
              <w:adjustRightInd w:val="0"/>
              <w:rPr>
                <w:noProof/>
                <w:szCs w:val="22"/>
                <w:lang w:val="es-AR"/>
              </w:rPr>
            </w:pPr>
            <w:r w:rsidRPr="00C752B9">
              <w:rPr>
                <w:lang w:val="es-US"/>
              </w:rPr>
              <w:t>AG0913</w:t>
            </w:r>
            <w:r>
              <w:rPr>
                <w:lang w:val="es-US"/>
              </w:rPr>
              <w:t>4</w:t>
            </w:r>
          </w:p>
        </w:tc>
        <w:tc>
          <w:tcPr>
            <w:tcW w:w="5348" w:type="dxa"/>
            <w:gridSpan w:val="18"/>
            <w:tcBorders>
              <w:top w:val="none" w:sz="0" w:space="0" w:color="auto"/>
              <w:bottom w:val="none" w:sz="0" w:space="0" w:color="auto"/>
            </w:tcBorders>
          </w:tcPr>
          <w:p w14:paraId="6D66AC0A" w14:textId="328A20B1" w:rsidR="009F2878" w:rsidRPr="00384A14" w:rsidRDefault="009F2878" w:rsidP="00C752B9">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lang w:val="es-US"/>
              </w:rPr>
            </w:pPr>
            <w:r w:rsidRPr="00384A14">
              <w:rPr>
                <w:lang w:val="es-US"/>
              </w:rPr>
              <w:t>Proyecto de resolución: Promoción de la paridad en elecciones de órganos, organismos y entidades colegiados de la Organización de los Estados Americanos (Acordado por la Comisión General durante su segunda sesión celebrada el 27 de junio de 2024, se eleva para la consideración de la Plenaria)</w:t>
            </w:r>
          </w:p>
        </w:tc>
      </w:tr>
      <w:tr w:rsidR="009F2878" w14:paraId="15CE4B20" w14:textId="77777777" w:rsidTr="00822A64">
        <w:tblPrEx>
          <w:jc w:val="left"/>
          <w:tblLook w:val="04A0" w:firstRow="1" w:lastRow="0" w:firstColumn="1" w:lastColumn="0" w:noHBand="0" w:noVBand="1"/>
        </w:tblPrEx>
        <w:trPr>
          <w:trHeight w:val="286"/>
        </w:trPr>
        <w:tc>
          <w:tcPr>
            <w:cnfStyle w:val="001000000000" w:firstRow="0" w:lastRow="0" w:firstColumn="1" w:lastColumn="0" w:oddVBand="0" w:evenVBand="0" w:oddHBand="0" w:evenHBand="0" w:firstRowFirstColumn="0" w:firstRowLastColumn="0" w:lastRowFirstColumn="0" w:lastRowLastColumn="0"/>
            <w:tcW w:w="2449" w:type="dxa"/>
            <w:tcBorders>
              <w:right w:val="none" w:sz="0" w:space="0" w:color="auto"/>
            </w:tcBorders>
          </w:tcPr>
          <w:p w14:paraId="03698695" w14:textId="77777777" w:rsidR="009F2878" w:rsidRDefault="009F2878" w:rsidP="00384A14">
            <w:pPr>
              <w:widowControl w:val="0"/>
              <w:tabs>
                <w:tab w:val="left" w:pos="2610"/>
                <w:tab w:val="left" w:pos="8370"/>
              </w:tabs>
              <w:autoSpaceDE w:val="0"/>
              <w:autoSpaceDN w:val="0"/>
              <w:adjustRightInd w:val="0"/>
              <w:rPr>
                <w:noProof/>
                <w:szCs w:val="22"/>
                <w:lang w:val="es-AR"/>
              </w:rPr>
            </w:pPr>
          </w:p>
        </w:tc>
        <w:tc>
          <w:tcPr>
            <w:tcW w:w="1080" w:type="dxa"/>
            <w:gridSpan w:val="2"/>
          </w:tcPr>
          <w:p w14:paraId="025CB622" w14:textId="049EA836" w:rsidR="009F2878" w:rsidRDefault="003763F9" w:rsidP="00384A14">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pPr>
            <w:hyperlink r:id="rId271" w:history="1">
              <w:r w:rsidR="009F2878">
                <w:rPr>
                  <w:rStyle w:val="Hyperlink"/>
                  <w:szCs w:val="22"/>
                  <w:lang w:val="es-ES"/>
                </w:rPr>
                <w:t>Español</w:t>
              </w:r>
            </w:hyperlink>
          </w:p>
        </w:tc>
        <w:tc>
          <w:tcPr>
            <w:tcW w:w="1170" w:type="dxa"/>
            <w:gridSpan w:val="5"/>
          </w:tcPr>
          <w:p w14:paraId="39C3EC13" w14:textId="7F8B3B36" w:rsidR="009F2878" w:rsidRDefault="003763F9" w:rsidP="00384A14">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pPr>
            <w:hyperlink r:id="rId272" w:history="1">
              <w:r w:rsidR="009F2878">
                <w:rPr>
                  <w:rStyle w:val="Hyperlink"/>
                  <w:szCs w:val="22"/>
                  <w:lang w:val="es-ES"/>
                </w:rPr>
                <w:t>English</w:t>
              </w:r>
            </w:hyperlink>
          </w:p>
        </w:tc>
        <w:tc>
          <w:tcPr>
            <w:tcW w:w="1440" w:type="dxa"/>
            <w:gridSpan w:val="9"/>
          </w:tcPr>
          <w:p w14:paraId="2C4477D0" w14:textId="5093D7B3" w:rsidR="009F2878" w:rsidRPr="006A4D73" w:rsidRDefault="003763F9" w:rsidP="00384A14">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ES"/>
              </w:rPr>
            </w:pPr>
            <w:hyperlink r:id="rId273" w:history="1">
              <w:proofErr w:type="spellStart"/>
              <w:r w:rsidR="009F2878" w:rsidRPr="00384A14">
                <w:rPr>
                  <w:rStyle w:val="Hyperlink"/>
                  <w:szCs w:val="22"/>
                  <w:lang w:val="es-ES"/>
                </w:rPr>
                <w:t>Français</w:t>
              </w:r>
              <w:proofErr w:type="spellEnd"/>
            </w:hyperlink>
          </w:p>
        </w:tc>
        <w:tc>
          <w:tcPr>
            <w:tcW w:w="1658" w:type="dxa"/>
            <w:gridSpan w:val="2"/>
          </w:tcPr>
          <w:p w14:paraId="59B5280C" w14:textId="4291CF48" w:rsidR="009F2878" w:rsidRPr="00C752B9" w:rsidRDefault="003763F9" w:rsidP="00384A14">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ES"/>
              </w:rPr>
            </w:pPr>
            <w:hyperlink r:id="rId274" w:history="1">
              <w:proofErr w:type="spellStart"/>
              <w:r w:rsidR="009F2878" w:rsidRPr="00384A14">
                <w:rPr>
                  <w:rStyle w:val="Hyperlink"/>
                  <w:szCs w:val="22"/>
                  <w:lang w:val="es-ES"/>
                </w:rPr>
                <w:t>Português</w:t>
              </w:r>
              <w:proofErr w:type="spellEnd"/>
            </w:hyperlink>
          </w:p>
        </w:tc>
      </w:tr>
      <w:tr w:rsidR="00822A64" w:rsidRPr="003763F9" w14:paraId="181E84F4" w14:textId="77777777" w:rsidTr="00822A64">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49" w:type="dxa"/>
            <w:tcBorders>
              <w:top w:val="none" w:sz="0" w:space="0" w:color="auto"/>
              <w:bottom w:val="none" w:sz="0" w:space="0" w:color="auto"/>
              <w:right w:val="none" w:sz="0" w:space="0" w:color="auto"/>
            </w:tcBorders>
          </w:tcPr>
          <w:p w14:paraId="625A52B4" w14:textId="26B324AD" w:rsidR="00822A64" w:rsidRDefault="00822A64" w:rsidP="00822A64">
            <w:pPr>
              <w:widowControl w:val="0"/>
              <w:tabs>
                <w:tab w:val="left" w:pos="2610"/>
                <w:tab w:val="left" w:pos="8370"/>
              </w:tabs>
              <w:autoSpaceDE w:val="0"/>
              <w:autoSpaceDN w:val="0"/>
              <w:adjustRightInd w:val="0"/>
              <w:rPr>
                <w:b w:val="0"/>
                <w:bCs w:val="0"/>
                <w:lang w:val="es-US"/>
              </w:rPr>
            </w:pPr>
            <w:r w:rsidRPr="00C752B9">
              <w:rPr>
                <w:lang w:val="es-US"/>
              </w:rPr>
              <w:t xml:space="preserve">AG/CG/doc. </w:t>
            </w:r>
            <w:r>
              <w:rPr>
                <w:lang w:val="es-US"/>
              </w:rPr>
              <w:t>9</w:t>
            </w:r>
            <w:r w:rsidRPr="00C752B9">
              <w:rPr>
                <w:lang w:val="es-US"/>
              </w:rPr>
              <w:t>/24</w:t>
            </w:r>
          </w:p>
          <w:p w14:paraId="39104CCB" w14:textId="29571178" w:rsidR="00822A64" w:rsidRPr="00C752B9" w:rsidRDefault="00822A64" w:rsidP="00822A64">
            <w:pPr>
              <w:widowControl w:val="0"/>
              <w:tabs>
                <w:tab w:val="left" w:pos="2610"/>
                <w:tab w:val="left" w:pos="8370"/>
              </w:tabs>
              <w:autoSpaceDE w:val="0"/>
              <w:autoSpaceDN w:val="0"/>
              <w:adjustRightInd w:val="0"/>
              <w:rPr>
                <w:b w:val="0"/>
                <w:bCs w:val="0"/>
                <w:lang w:val="es-US"/>
              </w:rPr>
            </w:pPr>
            <w:r>
              <w:rPr>
                <w:lang w:val="es-US"/>
              </w:rPr>
              <w:t>AG09140</w:t>
            </w:r>
          </w:p>
          <w:p w14:paraId="102EB4AF" w14:textId="77777777" w:rsidR="00822A64" w:rsidRDefault="00822A64" w:rsidP="00384A14">
            <w:pPr>
              <w:widowControl w:val="0"/>
              <w:tabs>
                <w:tab w:val="left" w:pos="2610"/>
                <w:tab w:val="left" w:pos="8370"/>
              </w:tabs>
              <w:autoSpaceDE w:val="0"/>
              <w:autoSpaceDN w:val="0"/>
              <w:adjustRightInd w:val="0"/>
              <w:rPr>
                <w:noProof/>
                <w:szCs w:val="22"/>
                <w:lang w:val="es-AR"/>
              </w:rPr>
            </w:pPr>
          </w:p>
        </w:tc>
        <w:tc>
          <w:tcPr>
            <w:tcW w:w="5348" w:type="dxa"/>
            <w:gridSpan w:val="18"/>
            <w:tcBorders>
              <w:top w:val="none" w:sz="0" w:space="0" w:color="auto"/>
              <w:bottom w:val="none" w:sz="0" w:space="0" w:color="auto"/>
            </w:tcBorders>
          </w:tcPr>
          <w:p w14:paraId="15CDED8A" w14:textId="33A326B1" w:rsidR="00822A64" w:rsidRPr="00822A64" w:rsidRDefault="00822A64" w:rsidP="00384A14">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lang w:val="en-US"/>
              </w:rPr>
            </w:pPr>
            <w:r w:rsidRPr="00822A64">
              <w:rPr>
                <w:lang w:val="en-US"/>
              </w:rPr>
              <w:lastRenderedPageBreak/>
              <w:t xml:space="preserve">Report of the rapporteur of the General Committee (Presented at the fourth plenary session, held on June 28, </w:t>
            </w:r>
            <w:r w:rsidRPr="00822A64">
              <w:rPr>
                <w:lang w:val="en-US"/>
              </w:rPr>
              <w:lastRenderedPageBreak/>
              <w:t>2024)</w:t>
            </w:r>
          </w:p>
        </w:tc>
      </w:tr>
      <w:tr w:rsidR="00822A64" w:rsidRPr="00822A64" w14:paraId="3D83FF71" w14:textId="77777777" w:rsidTr="00822A64">
        <w:tblPrEx>
          <w:jc w:val="left"/>
          <w:tblLook w:val="04A0" w:firstRow="1" w:lastRow="0" w:firstColumn="1" w:lastColumn="0" w:noHBand="0" w:noVBand="1"/>
        </w:tblPrEx>
        <w:trPr>
          <w:trHeight w:val="286"/>
        </w:trPr>
        <w:tc>
          <w:tcPr>
            <w:cnfStyle w:val="001000000000" w:firstRow="0" w:lastRow="0" w:firstColumn="1" w:lastColumn="0" w:oddVBand="0" w:evenVBand="0" w:oddHBand="0" w:evenHBand="0" w:firstRowFirstColumn="0" w:firstRowLastColumn="0" w:lastRowFirstColumn="0" w:lastRowLastColumn="0"/>
            <w:tcW w:w="2449" w:type="dxa"/>
            <w:tcBorders>
              <w:right w:val="none" w:sz="0" w:space="0" w:color="auto"/>
            </w:tcBorders>
          </w:tcPr>
          <w:p w14:paraId="26A756CC" w14:textId="77777777" w:rsidR="00822A64" w:rsidRPr="00822A64" w:rsidRDefault="00822A64" w:rsidP="00822A64">
            <w:pPr>
              <w:widowControl w:val="0"/>
              <w:tabs>
                <w:tab w:val="left" w:pos="2610"/>
                <w:tab w:val="left" w:pos="8370"/>
              </w:tabs>
              <w:autoSpaceDE w:val="0"/>
              <w:autoSpaceDN w:val="0"/>
              <w:adjustRightInd w:val="0"/>
              <w:rPr>
                <w:noProof/>
                <w:szCs w:val="22"/>
                <w:lang w:val="en-US"/>
              </w:rPr>
            </w:pPr>
          </w:p>
        </w:tc>
        <w:tc>
          <w:tcPr>
            <w:tcW w:w="1080" w:type="dxa"/>
            <w:gridSpan w:val="2"/>
          </w:tcPr>
          <w:p w14:paraId="7CB99796" w14:textId="6CE67B67" w:rsidR="00822A64" w:rsidRPr="00822A64" w:rsidRDefault="00822A64" w:rsidP="00822A64">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822A64">
              <w:rPr>
                <w:szCs w:val="22"/>
                <w:lang w:val="es-ES"/>
              </w:rPr>
              <w:t>Español</w:t>
            </w:r>
          </w:p>
        </w:tc>
        <w:tc>
          <w:tcPr>
            <w:tcW w:w="1170" w:type="dxa"/>
            <w:gridSpan w:val="5"/>
          </w:tcPr>
          <w:p w14:paraId="76F960A2" w14:textId="1991B575" w:rsidR="00822A64" w:rsidRPr="00822A64" w:rsidRDefault="003763F9" w:rsidP="00822A64">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hyperlink r:id="rId275" w:history="1">
              <w:r w:rsidR="00822A64">
                <w:rPr>
                  <w:rStyle w:val="Hyperlink"/>
                  <w:szCs w:val="22"/>
                  <w:lang w:val="es-ES"/>
                </w:rPr>
                <w:t>English</w:t>
              </w:r>
            </w:hyperlink>
          </w:p>
        </w:tc>
        <w:tc>
          <w:tcPr>
            <w:tcW w:w="1440" w:type="dxa"/>
            <w:gridSpan w:val="9"/>
          </w:tcPr>
          <w:p w14:paraId="57FD0C87" w14:textId="16F8A224" w:rsidR="00822A64" w:rsidRPr="00822A64" w:rsidRDefault="00822A64" w:rsidP="00822A64">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proofErr w:type="spellStart"/>
            <w:r w:rsidRPr="00822A64">
              <w:rPr>
                <w:szCs w:val="22"/>
                <w:lang w:val="es-ES"/>
              </w:rPr>
              <w:t>Français</w:t>
            </w:r>
            <w:proofErr w:type="spellEnd"/>
          </w:p>
        </w:tc>
        <w:tc>
          <w:tcPr>
            <w:tcW w:w="1658" w:type="dxa"/>
            <w:gridSpan w:val="2"/>
          </w:tcPr>
          <w:p w14:paraId="21D6839E" w14:textId="198B86F0" w:rsidR="00822A64" w:rsidRPr="00822A64" w:rsidRDefault="00822A64" w:rsidP="00822A64">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proofErr w:type="spellStart"/>
            <w:r w:rsidRPr="00822A64">
              <w:rPr>
                <w:szCs w:val="22"/>
                <w:lang w:val="es-ES"/>
              </w:rPr>
              <w:t>Português</w:t>
            </w:r>
            <w:proofErr w:type="spellEnd"/>
          </w:p>
        </w:tc>
      </w:tr>
    </w:tbl>
    <w:p w14:paraId="3430BB76" w14:textId="77777777" w:rsidR="00393160" w:rsidRPr="00822A64" w:rsidRDefault="00393160" w:rsidP="00017091">
      <w:pPr>
        <w:tabs>
          <w:tab w:val="left" w:pos="2610"/>
          <w:tab w:val="left" w:pos="8370"/>
        </w:tabs>
        <w:rPr>
          <w:szCs w:val="22"/>
          <w:lang w:val="en-US"/>
        </w:rPr>
      </w:pPr>
    </w:p>
    <w:p w14:paraId="7417EB13" w14:textId="77777777" w:rsidR="00393160" w:rsidRPr="00822A64" w:rsidRDefault="00393160" w:rsidP="00017091">
      <w:pPr>
        <w:tabs>
          <w:tab w:val="left" w:pos="2610"/>
          <w:tab w:val="left" w:pos="8370"/>
        </w:tabs>
        <w:rPr>
          <w:szCs w:val="22"/>
          <w:lang w:val="en-US"/>
        </w:rPr>
      </w:pPr>
    </w:p>
    <w:p w14:paraId="1783A3DB" w14:textId="77777777" w:rsidR="0033487F" w:rsidRPr="00822A64" w:rsidRDefault="0033487F" w:rsidP="00017091">
      <w:pPr>
        <w:tabs>
          <w:tab w:val="left" w:pos="2610"/>
          <w:tab w:val="left" w:pos="8370"/>
        </w:tabs>
        <w:rPr>
          <w:szCs w:val="22"/>
          <w:lang w:val="en-US"/>
        </w:rPr>
      </w:pPr>
    </w:p>
    <w:p w14:paraId="026E6FC2" w14:textId="77777777" w:rsidR="0033487F" w:rsidRPr="00822A64" w:rsidRDefault="0033487F" w:rsidP="00017091">
      <w:pPr>
        <w:tabs>
          <w:tab w:val="left" w:pos="2610"/>
          <w:tab w:val="left" w:pos="8370"/>
        </w:tabs>
        <w:rPr>
          <w:szCs w:val="22"/>
          <w:lang w:val="en-US"/>
        </w:rPr>
      </w:pPr>
    </w:p>
    <w:p w14:paraId="70CADD37" w14:textId="77777777" w:rsidR="0033487F" w:rsidRPr="00822A64" w:rsidRDefault="0033487F" w:rsidP="00017091">
      <w:pPr>
        <w:tabs>
          <w:tab w:val="left" w:pos="2610"/>
          <w:tab w:val="left" w:pos="8370"/>
        </w:tabs>
        <w:rPr>
          <w:szCs w:val="22"/>
          <w:lang w:val="en-US"/>
        </w:rPr>
      </w:pPr>
    </w:p>
    <w:p w14:paraId="4D174E5C" w14:textId="77777777" w:rsidR="0033487F" w:rsidRPr="00822A64" w:rsidRDefault="0033487F" w:rsidP="00017091">
      <w:pPr>
        <w:tabs>
          <w:tab w:val="left" w:pos="2610"/>
          <w:tab w:val="left" w:pos="8370"/>
        </w:tabs>
        <w:rPr>
          <w:szCs w:val="22"/>
          <w:lang w:val="en-US"/>
        </w:rPr>
      </w:pPr>
    </w:p>
    <w:p w14:paraId="56E3A4FC" w14:textId="77777777" w:rsidR="0033487F" w:rsidRPr="00822A64" w:rsidRDefault="0033487F" w:rsidP="00017091">
      <w:pPr>
        <w:tabs>
          <w:tab w:val="left" w:pos="2610"/>
          <w:tab w:val="left" w:pos="8370"/>
        </w:tabs>
        <w:rPr>
          <w:szCs w:val="22"/>
          <w:lang w:val="en-US"/>
        </w:rPr>
      </w:pPr>
    </w:p>
    <w:p w14:paraId="249994C5" w14:textId="77777777" w:rsidR="0033487F" w:rsidRPr="00822A64" w:rsidRDefault="0033487F" w:rsidP="00017091">
      <w:pPr>
        <w:tabs>
          <w:tab w:val="left" w:pos="2610"/>
          <w:tab w:val="left" w:pos="8370"/>
        </w:tabs>
        <w:rPr>
          <w:szCs w:val="22"/>
          <w:lang w:val="en-US"/>
        </w:rPr>
      </w:pPr>
    </w:p>
    <w:p w14:paraId="49441A34" w14:textId="77777777" w:rsidR="0033487F" w:rsidRPr="00822A64" w:rsidRDefault="0033487F" w:rsidP="00017091">
      <w:pPr>
        <w:tabs>
          <w:tab w:val="left" w:pos="2610"/>
          <w:tab w:val="left" w:pos="8370"/>
        </w:tabs>
        <w:rPr>
          <w:szCs w:val="22"/>
          <w:lang w:val="en-US"/>
        </w:rPr>
      </w:pPr>
    </w:p>
    <w:p w14:paraId="33776EF4" w14:textId="77777777" w:rsidR="0033487F" w:rsidRPr="00822A64" w:rsidRDefault="0033487F" w:rsidP="00017091">
      <w:pPr>
        <w:tabs>
          <w:tab w:val="left" w:pos="2610"/>
          <w:tab w:val="left" w:pos="8370"/>
        </w:tabs>
        <w:rPr>
          <w:szCs w:val="22"/>
          <w:lang w:val="en-US"/>
        </w:rPr>
      </w:pPr>
    </w:p>
    <w:p w14:paraId="79095D82" w14:textId="77777777" w:rsidR="0033487F" w:rsidRPr="00822A64" w:rsidRDefault="0033487F" w:rsidP="00017091">
      <w:pPr>
        <w:tabs>
          <w:tab w:val="left" w:pos="2610"/>
          <w:tab w:val="left" w:pos="8370"/>
        </w:tabs>
        <w:rPr>
          <w:szCs w:val="22"/>
          <w:lang w:val="en-US"/>
        </w:rPr>
      </w:pPr>
    </w:p>
    <w:p w14:paraId="1B071A8A" w14:textId="77777777" w:rsidR="0033487F" w:rsidRPr="00822A64" w:rsidRDefault="0033487F" w:rsidP="00017091">
      <w:pPr>
        <w:tabs>
          <w:tab w:val="left" w:pos="2610"/>
          <w:tab w:val="left" w:pos="8370"/>
        </w:tabs>
        <w:rPr>
          <w:szCs w:val="22"/>
          <w:lang w:val="en-US"/>
        </w:rPr>
      </w:pPr>
    </w:p>
    <w:p w14:paraId="4C04A494" w14:textId="77777777" w:rsidR="0033487F" w:rsidRPr="00822A64" w:rsidRDefault="0033487F" w:rsidP="00017091">
      <w:pPr>
        <w:tabs>
          <w:tab w:val="left" w:pos="2610"/>
          <w:tab w:val="left" w:pos="8370"/>
        </w:tabs>
        <w:rPr>
          <w:szCs w:val="22"/>
          <w:lang w:val="en-US"/>
        </w:rPr>
      </w:pPr>
    </w:p>
    <w:p w14:paraId="2391D01E" w14:textId="77777777" w:rsidR="0033487F" w:rsidRPr="00822A64" w:rsidRDefault="0033487F" w:rsidP="00017091">
      <w:pPr>
        <w:tabs>
          <w:tab w:val="left" w:pos="2610"/>
          <w:tab w:val="left" w:pos="8370"/>
        </w:tabs>
        <w:rPr>
          <w:szCs w:val="22"/>
          <w:lang w:val="en-US"/>
        </w:rPr>
      </w:pPr>
    </w:p>
    <w:p w14:paraId="475EAEA9" w14:textId="77777777" w:rsidR="0033487F" w:rsidRPr="00822A64" w:rsidRDefault="0033487F" w:rsidP="00017091">
      <w:pPr>
        <w:tabs>
          <w:tab w:val="left" w:pos="2610"/>
          <w:tab w:val="left" w:pos="8370"/>
        </w:tabs>
        <w:rPr>
          <w:szCs w:val="22"/>
          <w:lang w:val="en-US"/>
        </w:rPr>
      </w:pPr>
    </w:p>
    <w:p w14:paraId="63FBCBA4" w14:textId="77777777" w:rsidR="0033487F" w:rsidRPr="00822A64" w:rsidRDefault="0033487F" w:rsidP="00017091">
      <w:pPr>
        <w:tabs>
          <w:tab w:val="left" w:pos="2610"/>
          <w:tab w:val="left" w:pos="8370"/>
        </w:tabs>
        <w:rPr>
          <w:szCs w:val="22"/>
          <w:lang w:val="en-US"/>
        </w:rPr>
      </w:pPr>
    </w:p>
    <w:p w14:paraId="621883A9" w14:textId="2376752B" w:rsidR="0033487F" w:rsidRPr="00822A64" w:rsidRDefault="00822A64" w:rsidP="00017091">
      <w:pPr>
        <w:tabs>
          <w:tab w:val="left" w:pos="2610"/>
          <w:tab w:val="left" w:pos="8370"/>
        </w:tabs>
        <w:rPr>
          <w:szCs w:val="22"/>
          <w:lang w:val="en-US"/>
        </w:rPr>
      </w:pPr>
      <w:r>
        <w:rPr>
          <w:noProof/>
          <w:szCs w:val="22"/>
          <w:lang w:val="en-US"/>
        </w:rPr>
        <mc:AlternateContent>
          <mc:Choice Requires="wps">
            <w:drawing>
              <wp:anchor distT="0" distB="0" distL="118745" distR="118745" simplePos="0" relativeHeight="251665408" behindDoc="0" locked="1" layoutInCell="1" allowOverlap="1" wp14:anchorId="1279B024" wp14:editId="3B2DD51A">
                <wp:simplePos x="0" y="0"/>
                <wp:positionH relativeFrom="column">
                  <wp:posOffset>-91440</wp:posOffset>
                </wp:positionH>
                <wp:positionV relativeFrom="page">
                  <wp:posOffset>9144000</wp:posOffset>
                </wp:positionV>
                <wp:extent cx="3383280" cy="228600"/>
                <wp:effectExtent l="0" t="0" r="0" b="0"/>
                <wp:wrapNone/>
                <wp:docPr id="11228110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8DDFD43" w14:textId="327DB9C6" w:rsidR="00822A64" w:rsidRPr="00822A64" w:rsidRDefault="00822A64">
                            <w:pPr>
                              <w:rPr>
                                <w:sz w:val="18"/>
                              </w:rPr>
                            </w:pPr>
                            <w:r>
                              <w:rPr>
                                <w:sz w:val="18"/>
                              </w:rPr>
                              <w:fldChar w:fldCharType="begin"/>
                            </w:r>
                            <w:r>
                              <w:rPr>
                                <w:sz w:val="18"/>
                              </w:rPr>
                              <w:instrText xml:space="preserve"> FILENAME  \* MERGEFORMAT </w:instrText>
                            </w:r>
                            <w:r>
                              <w:rPr>
                                <w:sz w:val="18"/>
                              </w:rPr>
                              <w:fldChar w:fldCharType="separate"/>
                            </w:r>
                            <w:r>
                              <w:rPr>
                                <w:noProof/>
                                <w:sz w:val="18"/>
                              </w:rPr>
                              <w:t>AG09129T02</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9B02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540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08DDFD43" w14:textId="327DB9C6" w:rsidR="00822A64" w:rsidRPr="00822A64" w:rsidRDefault="00822A64">
                      <w:pPr>
                        <w:rPr>
                          <w:sz w:val="18"/>
                        </w:rPr>
                      </w:pPr>
                      <w:r>
                        <w:rPr>
                          <w:sz w:val="18"/>
                        </w:rPr>
                        <w:fldChar w:fldCharType="begin"/>
                      </w:r>
                      <w:r>
                        <w:rPr>
                          <w:sz w:val="18"/>
                        </w:rPr>
                        <w:instrText xml:space="preserve"> FILENAME  \* MERGEFORMAT </w:instrText>
                      </w:r>
                      <w:r>
                        <w:rPr>
                          <w:sz w:val="18"/>
                        </w:rPr>
                        <w:fldChar w:fldCharType="separate"/>
                      </w:r>
                      <w:r>
                        <w:rPr>
                          <w:noProof/>
                          <w:sz w:val="18"/>
                        </w:rPr>
                        <w:t>AG09129T02</w:t>
                      </w:r>
                      <w:r>
                        <w:rPr>
                          <w:sz w:val="18"/>
                        </w:rPr>
                        <w:fldChar w:fldCharType="end"/>
                      </w:r>
                    </w:p>
                  </w:txbxContent>
                </v:textbox>
                <w10:wrap anchory="page"/>
                <w10:anchorlock/>
              </v:shape>
            </w:pict>
          </mc:Fallback>
        </mc:AlternateContent>
      </w:r>
    </w:p>
    <w:sectPr w:rsidR="0033487F" w:rsidRPr="00822A64" w:rsidSect="000179EF">
      <w:headerReference w:type="default" r:id="rId276"/>
      <w:pgSz w:w="12240" w:h="15840" w:code="1"/>
      <w:pgMar w:top="2160" w:right="1526"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A4CA6" w14:textId="77777777" w:rsidR="005A731C" w:rsidRDefault="005A731C">
      <w:r>
        <w:separator/>
      </w:r>
    </w:p>
  </w:endnote>
  <w:endnote w:type="continuationSeparator" w:id="0">
    <w:p w14:paraId="508F8343" w14:textId="77777777" w:rsidR="005A731C" w:rsidRDefault="005A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827F9" w14:textId="77777777" w:rsidR="005A731C" w:rsidRDefault="005A731C">
      <w:r>
        <w:separator/>
      </w:r>
    </w:p>
  </w:footnote>
  <w:footnote w:type="continuationSeparator" w:id="0">
    <w:p w14:paraId="6F9B1224" w14:textId="77777777" w:rsidR="005A731C" w:rsidRDefault="005A731C">
      <w:r>
        <w:continuationSeparator/>
      </w:r>
    </w:p>
  </w:footnote>
  <w:footnote w:id="1">
    <w:p w14:paraId="21247F2A" w14:textId="77777777" w:rsidR="009F2878" w:rsidRDefault="009F2878" w:rsidP="008A0E4E">
      <w:pPr>
        <w:pStyle w:val="FootnoteText"/>
      </w:pPr>
      <w:r>
        <w:tab/>
        <w:t>1.</w:t>
      </w:r>
      <w:r>
        <w:tab/>
        <w:t>Título registrado en el idioma original.</w:t>
      </w:r>
    </w:p>
  </w:footnote>
  <w:footnote w:id="2">
    <w:p w14:paraId="79F0859B" w14:textId="68BD4C4F" w:rsidR="009F2878" w:rsidRDefault="009F2878">
      <w:pPr>
        <w:pStyle w:val="FootnoteText"/>
      </w:pPr>
      <w:r>
        <w:tab/>
      </w:r>
      <w:r w:rsidRPr="00C35319">
        <w:rPr>
          <w:rStyle w:val="FootnoteReference"/>
          <w:vertAlign w:val="baseline"/>
        </w:rPr>
        <w:footnoteRef/>
      </w:r>
      <w:r>
        <w:t>.</w:t>
      </w:r>
      <w:r w:rsidRPr="00C35319">
        <w:t xml:space="preserve"> </w:t>
      </w:r>
      <w:r>
        <w:tab/>
        <w:t xml:space="preserve">Para mayor información, visite nuestra página web: </w:t>
      </w:r>
      <w:hyperlink r:id="rId1" w:history="1">
        <w:r w:rsidRPr="00F93B78">
          <w:rPr>
            <w:rStyle w:val="Hyperlink"/>
          </w:rPr>
          <w:t>https://www.oas.org/es/54ag/</w:t>
        </w:r>
      </w:hyperlink>
      <w:r>
        <w:t xml:space="preserve"> </w:t>
      </w:r>
    </w:p>
    <w:p w14:paraId="6B21C4A2" w14:textId="2D00DF8A" w:rsidR="009F2878" w:rsidRPr="00C35319" w:rsidRDefault="009F2878">
      <w:pPr>
        <w:pStyle w:val="FootnoteText"/>
        <w:rPr>
          <w:lang w:val="en-US"/>
        </w:rPr>
      </w:pPr>
      <w:r>
        <w:tab/>
      </w:r>
      <w:r>
        <w:tab/>
      </w:r>
      <w:r w:rsidRPr="00C35319">
        <w:rPr>
          <w:lang w:val="en-US"/>
        </w:rPr>
        <w:t>For more information</w:t>
      </w:r>
      <w:r>
        <w:rPr>
          <w:lang w:val="en-US"/>
        </w:rPr>
        <w:t>, please</w:t>
      </w:r>
      <w:r w:rsidRPr="00C35319">
        <w:rPr>
          <w:lang w:val="en-US"/>
        </w:rPr>
        <w:t xml:space="preserve"> visit our w</w:t>
      </w:r>
      <w:r>
        <w:rPr>
          <w:lang w:val="en-US"/>
        </w:rPr>
        <w:t xml:space="preserve">ebsite: </w:t>
      </w:r>
      <w:r w:rsidR="003763F9">
        <w:fldChar w:fldCharType="begin"/>
      </w:r>
      <w:r w:rsidR="003763F9" w:rsidRPr="003763F9">
        <w:rPr>
          <w:lang w:val="en-US"/>
        </w:rPr>
        <w:instrText>HYPERLINK "https://www.oas.org/en/54ga/"</w:instrText>
      </w:r>
      <w:r w:rsidR="003763F9">
        <w:fldChar w:fldCharType="separate"/>
      </w:r>
      <w:r w:rsidRPr="00F93B78">
        <w:rPr>
          <w:rStyle w:val="Hyperlink"/>
          <w:lang w:val="en-US"/>
        </w:rPr>
        <w:t>https://www.oas.org/en/54ga/</w:t>
      </w:r>
      <w:r w:rsidR="003763F9">
        <w:rPr>
          <w:rStyle w:val="Hyperlink"/>
          <w:lang w:val="en-US"/>
        </w:rPr>
        <w:fldChar w:fldCharType="end"/>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394A6" w14:textId="77777777" w:rsidR="004935C1" w:rsidRDefault="004935C1" w:rsidP="003A46BA">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2235F">
      <w:rPr>
        <w:rStyle w:val="PageNumber"/>
        <w:noProof/>
      </w:rPr>
      <w:t>13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B07D4"/>
    <w:multiLevelType w:val="singleLevel"/>
    <w:tmpl w:val="04090001"/>
    <w:lvl w:ilvl="0">
      <w:start w:val="1"/>
      <w:numFmt w:val="bullet"/>
      <w:pStyle w:val="TitlebulletRoman"/>
      <w:lvlText w:val=""/>
      <w:lvlJc w:val="left"/>
      <w:pPr>
        <w:tabs>
          <w:tab w:val="num" w:pos="360"/>
        </w:tabs>
        <w:ind w:left="360" w:hanging="360"/>
      </w:pPr>
      <w:rPr>
        <w:rFonts w:ascii="Symbol" w:hAnsi="Symbol" w:hint="default"/>
      </w:rPr>
    </w:lvl>
  </w:abstractNum>
  <w:abstractNum w:abstractNumId="1" w15:restartNumberingAfterBreak="0">
    <w:nsid w:val="18465D29"/>
    <w:multiLevelType w:val="hybridMultilevel"/>
    <w:tmpl w:val="6366D218"/>
    <w:lvl w:ilvl="0" w:tplc="CB32CE58">
      <w:start w:val="1"/>
      <w:numFmt w:val="decimal"/>
      <w:pStyle w:val="BodyTextIndentAlfabetic"/>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992D6F"/>
    <w:multiLevelType w:val="hybridMultilevel"/>
    <w:tmpl w:val="81BCA1BC"/>
    <w:lvl w:ilvl="0" w:tplc="FFFFFFFF">
      <w:start w:val="1"/>
      <w:numFmt w:val="decimal"/>
      <w:pStyle w:val="Indenthangingnumerated"/>
      <w:lvlText w:val="%1."/>
      <w:lvlJc w:val="left"/>
      <w:pPr>
        <w:tabs>
          <w:tab w:val="num" w:pos="2880"/>
        </w:tabs>
        <w:ind w:left="28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DA64832"/>
    <w:multiLevelType w:val="hybridMultilevel"/>
    <w:tmpl w:val="233AC7B0"/>
    <w:lvl w:ilvl="0" w:tplc="04090001">
      <w:start w:val="2"/>
      <w:numFmt w:val="decimal"/>
      <w:pStyle w:val="BulletIndent"/>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 w15:restartNumberingAfterBreak="0">
    <w:nsid w:val="4A776E38"/>
    <w:multiLevelType w:val="hybridMultilevel"/>
    <w:tmpl w:val="56F42200"/>
    <w:lvl w:ilvl="0" w:tplc="D4C8A6CC">
      <w:start w:val="1"/>
      <w:numFmt w:val="decimal"/>
      <w:pStyle w:val="BodyTextIndentNumerated"/>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5013C40"/>
    <w:multiLevelType w:val="multilevel"/>
    <w:tmpl w:val="3AB455DE"/>
    <w:lvl w:ilvl="0">
      <w:start w:val="1"/>
      <w:numFmt w:val="decimal"/>
      <w:pStyle w:val="ListBullet4"/>
      <w:lvlText w:val="%1."/>
      <w:lvlJc w:val="left"/>
      <w:rPr>
        <w:caps w:val="0"/>
        <w:strike w:val="0"/>
        <w:dstrike w:val="0"/>
        <w:vanish w:val="0"/>
        <w:color w:va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D24AEE"/>
    <w:multiLevelType w:val="hybridMultilevel"/>
    <w:tmpl w:val="8DA2205C"/>
    <w:lvl w:ilvl="0" w:tplc="2CE48A22">
      <w:start w:val="1"/>
      <w:numFmt w:val="lowerLetter"/>
      <w:pStyle w:val="ListBullet3"/>
      <w:lvlText w:val="%1."/>
      <w:lvlJc w:val="left"/>
      <w:pPr>
        <w:tabs>
          <w:tab w:val="num" w:pos="4140"/>
        </w:tabs>
        <w:ind w:left="4140" w:hanging="360"/>
      </w:pPr>
      <w:rPr>
        <w:rFonts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E3B0C7D"/>
    <w:multiLevelType w:val="hybridMultilevel"/>
    <w:tmpl w:val="B51CA7C4"/>
    <w:lvl w:ilvl="0" w:tplc="FFFFFFFF">
      <w:start w:val="4"/>
      <w:numFmt w:val="decimal"/>
      <w:pStyle w:val="BodyTextFirstIndent2"/>
      <w:lvlText w:val="%1."/>
      <w:lvlJc w:val="left"/>
      <w:pPr>
        <w:tabs>
          <w:tab w:val="num" w:pos="990"/>
        </w:tabs>
        <w:ind w:left="990" w:hanging="450"/>
      </w:pPr>
      <w:rPr>
        <w:rFonts w:hint="default"/>
      </w:rPr>
    </w:lvl>
    <w:lvl w:ilvl="1" w:tplc="FFFFFFFF">
      <w:start w:val="5"/>
      <w:numFmt w:val="lowerLetter"/>
      <w:lvlText w:val="%2."/>
      <w:lvlJc w:val="left"/>
      <w:pPr>
        <w:tabs>
          <w:tab w:val="num" w:pos="1710"/>
        </w:tabs>
        <w:ind w:left="1710" w:hanging="45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15:restartNumberingAfterBreak="0">
    <w:nsid w:val="72BA2BE7"/>
    <w:multiLevelType w:val="hybridMultilevel"/>
    <w:tmpl w:val="277E540C"/>
    <w:lvl w:ilvl="0" w:tplc="FFFFFFFF">
      <w:start w:val="1"/>
      <w:numFmt w:val="decimal"/>
      <w:pStyle w:val="ListBullet2"/>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7D3663CA"/>
    <w:multiLevelType w:val="hybridMultilevel"/>
    <w:tmpl w:val="3632A04E"/>
    <w:lvl w:ilvl="0" w:tplc="04090001">
      <w:start w:val="1"/>
      <w:numFmt w:val="decimal"/>
      <w:pStyle w:val="ListBullet"/>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16cid:durableId="2139835447">
    <w:abstractNumId w:val="7"/>
  </w:num>
  <w:num w:numId="2" w16cid:durableId="1845167506">
    <w:abstractNumId w:val="8"/>
  </w:num>
  <w:num w:numId="3" w16cid:durableId="218978038">
    <w:abstractNumId w:val="9"/>
  </w:num>
  <w:num w:numId="4" w16cid:durableId="456337799">
    <w:abstractNumId w:val="6"/>
  </w:num>
  <w:num w:numId="5" w16cid:durableId="1773208730">
    <w:abstractNumId w:val="5"/>
    <w:lvlOverride w:ilvl="0">
      <w:startOverride w:val="1"/>
    </w:lvlOverride>
    <w:lvlOverride w:ilvl="1"/>
    <w:lvlOverride w:ilvl="2"/>
    <w:lvlOverride w:ilvl="3"/>
    <w:lvlOverride w:ilvl="4"/>
    <w:lvlOverride w:ilvl="5"/>
    <w:lvlOverride w:ilvl="6"/>
    <w:lvlOverride w:ilvl="7"/>
    <w:lvlOverride w:ilvl="8"/>
  </w:num>
  <w:num w:numId="6" w16cid:durableId="1932004825">
    <w:abstractNumId w:val="3"/>
  </w:num>
  <w:num w:numId="7" w16cid:durableId="652829395">
    <w:abstractNumId w:val="0"/>
  </w:num>
  <w:num w:numId="8" w16cid:durableId="1637103301">
    <w:abstractNumId w:val="1"/>
  </w:num>
  <w:num w:numId="9" w16cid:durableId="1533760844">
    <w:abstractNumId w:val="4"/>
  </w:num>
  <w:num w:numId="10" w16cid:durableId="20036383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EF"/>
    <w:rsid w:val="00000678"/>
    <w:rsid w:val="00001C22"/>
    <w:rsid w:val="000033E3"/>
    <w:rsid w:val="000041DA"/>
    <w:rsid w:val="00004D96"/>
    <w:rsid w:val="00006D2B"/>
    <w:rsid w:val="00007DC2"/>
    <w:rsid w:val="00011548"/>
    <w:rsid w:val="00012713"/>
    <w:rsid w:val="00012DF4"/>
    <w:rsid w:val="000133EB"/>
    <w:rsid w:val="000136B0"/>
    <w:rsid w:val="00016183"/>
    <w:rsid w:val="0001640B"/>
    <w:rsid w:val="00016513"/>
    <w:rsid w:val="00017091"/>
    <w:rsid w:val="000179EF"/>
    <w:rsid w:val="00017CF2"/>
    <w:rsid w:val="00021FD9"/>
    <w:rsid w:val="00022A0E"/>
    <w:rsid w:val="00022B1D"/>
    <w:rsid w:val="00023EF1"/>
    <w:rsid w:val="000240A3"/>
    <w:rsid w:val="0002510C"/>
    <w:rsid w:val="00025419"/>
    <w:rsid w:val="00026CBC"/>
    <w:rsid w:val="000317F9"/>
    <w:rsid w:val="0003258D"/>
    <w:rsid w:val="0003278E"/>
    <w:rsid w:val="00032B39"/>
    <w:rsid w:val="00033BAB"/>
    <w:rsid w:val="00033C61"/>
    <w:rsid w:val="00035508"/>
    <w:rsid w:val="00040064"/>
    <w:rsid w:val="000401CD"/>
    <w:rsid w:val="00040E8A"/>
    <w:rsid w:val="0004108C"/>
    <w:rsid w:val="00041E87"/>
    <w:rsid w:val="00043992"/>
    <w:rsid w:val="000448C4"/>
    <w:rsid w:val="000451DB"/>
    <w:rsid w:val="00046390"/>
    <w:rsid w:val="00047D60"/>
    <w:rsid w:val="000502E2"/>
    <w:rsid w:val="000522E8"/>
    <w:rsid w:val="00052729"/>
    <w:rsid w:val="00053E9B"/>
    <w:rsid w:val="0005477C"/>
    <w:rsid w:val="00057567"/>
    <w:rsid w:val="00060068"/>
    <w:rsid w:val="00062F3E"/>
    <w:rsid w:val="00063022"/>
    <w:rsid w:val="00065907"/>
    <w:rsid w:val="00066859"/>
    <w:rsid w:val="0006709B"/>
    <w:rsid w:val="00070CCD"/>
    <w:rsid w:val="00071C2A"/>
    <w:rsid w:val="00071F96"/>
    <w:rsid w:val="000740D5"/>
    <w:rsid w:val="00074416"/>
    <w:rsid w:val="00074C71"/>
    <w:rsid w:val="00074EC3"/>
    <w:rsid w:val="00080658"/>
    <w:rsid w:val="00082C57"/>
    <w:rsid w:val="000832EF"/>
    <w:rsid w:val="00083785"/>
    <w:rsid w:val="00085736"/>
    <w:rsid w:val="000869E8"/>
    <w:rsid w:val="000869F0"/>
    <w:rsid w:val="00086D05"/>
    <w:rsid w:val="00092B2E"/>
    <w:rsid w:val="00092D8D"/>
    <w:rsid w:val="0009362C"/>
    <w:rsid w:val="00093B36"/>
    <w:rsid w:val="00094E17"/>
    <w:rsid w:val="000953DC"/>
    <w:rsid w:val="000969A7"/>
    <w:rsid w:val="00097908"/>
    <w:rsid w:val="000A131C"/>
    <w:rsid w:val="000A2C35"/>
    <w:rsid w:val="000A2EDE"/>
    <w:rsid w:val="000A4A89"/>
    <w:rsid w:val="000A4B7E"/>
    <w:rsid w:val="000A5940"/>
    <w:rsid w:val="000A5CEC"/>
    <w:rsid w:val="000A63E1"/>
    <w:rsid w:val="000A6460"/>
    <w:rsid w:val="000B02AE"/>
    <w:rsid w:val="000B29B3"/>
    <w:rsid w:val="000B2BF5"/>
    <w:rsid w:val="000B4560"/>
    <w:rsid w:val="000B48E1"/>
    <w:rsid w:val="000B513D"/>
    <w:rsid w:val="000B6C3C"/>
    <w:rsid w:val="000B70DD"/>
    <w:rsid w:val="000B72B5"/>
    <w:rsid w:val="000B7F9E"/>
    <w:rsid w:val="000C06E5"/>
    <w:rsid w:val="000C1026"/>
    <w:rsid w:val="000C1E6A"/>
    <w:rsid w:val="000C359F"/>
    <w:rsid w:val="000C38D4"/>
    <w:rsid w:val="000C48E5"/>
    <w:rsid w:val="000C6B48"/>
    <w:rsid w:val="000D1037"/>
    <w:rsid w:val="000D2CEE"/>
    <w:rsid w:val="000D48EA"/>
    <w:rsid w:val="000D5D38"/>
    <w:rsid w:val="000D6084"/>
    <w:rsid w:val="000D7619"/>
    <w:rsid w:val="000D78CE"/>
    <w:rsid w:val="000E05BE"/>
    <w:rsid w:val="000E0DDB"/>
    <w:rsid w:val="000E12B3"/>
    <w:rsid w:val="000E3954"/>
    <w:rsid w:val="000E39F7"/>
    <w:rsid w:val="000E4D59"/>
    <w:rsid w:val="000E5BFA"/>
    <w:rsid w:val="000E66A2"/>
    <w:rsid w:val="000F245E"/>
    <w:rsid w:val="000F2F4A"/>
    <w:rsid w:val="000F43A4"/>
    <w:rsid w:val="000F5245"/>
    <w:rsid w:val="000F529C"/>
    <w:rsid w:val="000F52BE"/>
    <w:rsid w:val="000F5D9F"/>
    <w:rsid w:val="000F5F9D"/>
    <w:rsid w:val="000F6D2F"/>
    <w:rsid w:val="000F7D62"/>
    <w:rsid w:val="000F7E07"/>
    <w:rsid w:val="00102592"/>
    <w:rsid w:val="00104966"/>
    <w:rsid w:val="001049EB"/>
    <w:rsid w:val="00104B18"/>
    <w:rsid w:val="00110813"/>
    <w:rsid w:val="001117EF"/>
    <w:rsid w:val="00114131"/>
    <w:rsid w:val="001154E7"/>
    <w:rsid w:val="0011658A"/>
    <w:rsid w:val="001167EA"/>
    <w:rsid w:val="001171D3"/>
    <w:rsid w:val="00117456"/>
    <w:rsid w:val="00120831"/>
    <w:rsid w:val="00122C2E"/>
    <w:rsid w:val="001253E8"/>
    <w:rsid w:val="0012541C"/>
    <w:rsid w:val="00125C9E"/>
    <w:rsid w:val="00127F59"/>
    <w:rsid w:val="00133C05"/>
    <w:rsid w:val="00133F00"/>
    <w:rsid w:val="0013726C"/>
    <w:rsid w:val="00143073"/>
    <w:rsid w:val="00143381"/>
    <w:rsid w:val="00145F26"/>
    <w:rsid w:val="0014671A"/>
    <w:rsid w:val="00150F39"/>
    <w:rsid w:val="00151C77"/>
    <w:rsid w:val="00151E34"/>
    <w:rsid w:val="00152453"/>
    <w:rsid w:val="00154A74"/>
    <w:rsid w:val="0015748D"/>
    <w:rsid w:val="00160324"/>
    <w:rsid w:val="00161489"/>
    <w:rsid w:val="00161E32"/>
    <w:rsid w:val="00167F11"/>
    <w:rsid w:val="001707EF"/>
    <w:rsid w:val="00170AB8"/>
    <w:rsid w:val="00174244"/>
    <w:rsid w:val="001756F0"/>
    <w:rsid w:val="00175D9A"/>
    <w:rsid w:val="001802D4"/>
    <w:rsid w:val="00181174"/>
    <w:rsid w:val="00181327"/>
    <w:rsid w:val="00181CC6"/>
    <w:rsid w:val="00181F85"/>
    <w:rsid w:val="00182EB6"/>
    <w:rsid w:val="00183C1F"/>
    <w:rsid w:val="00183EDE"/>
    <w:rsid w:val="00184036"/>
    <w:rsid w:val="00185704"/>
    <w:rsid w:val="001858C5"/>
    <w:rsid w:val="00185F3D"/>
    <w:rsid w:val="0018680F"/>
    <w:rsid w:val="00187475"/>
    <w:rsid w:val="0019049B"/>
    <w:rsid w:val="00190929"/>
    <w:rsid w:val="001926CA"/>
    <w:rsid w:val="00192E5F"/>
    <w:rsid w:val="00194097"/>
    <w:rsid w:val="001940FF"/>
    <w:rsid w:val="001941EA"/>
    <w:rsid w:val="001943A6"/>
    <w:rsid w:val="00194EA0"/>
    <w:rsid w:val="001A20FC"/>
    <w:rsid w:val="001A397B"/>
    <w:rsid w:val="001A3A43"/>
    <w:rsid w:val="001A57CB"/>
    <w:rsid w:val="001A633D"/>
    <w:rsid w:val="001A6512"/>
    <w:rsid w:val="001A6BED"/>
    <w:rsid w:val="001A7F1C"/>
    <w:rsid w:val="001B3A88"/>
    <w:rsid w:val="001B59FA"/>
    <w:rsid w:val="001B74E0"/>
    <w:rsid w:val="001B7D9A"/>
    <w:rsid w:val="001C0E28"/>
    <w:rsid w:val="001C466A"/>
    <w:rsid w:val="001C60B9"/>
    <w:rsid w:val="001C623C"/>
    <w:rsid w:val="001C6861"/>
    <w:rsid w:val="001C70F9"/>
    <w:rsid w:val="001C7F09"/>
    <w:rsid w:val="001D27AC"/>
    <w:rsid w:val="001D2E82"/>
    <w:rsid w:val="001D3829"/>
    <w:rsid w:val="001D38CE"/>
    <w:rsid w:val="001D6523"/>
    <w:rsid w:val="001D6892"/>
    <w:rsid w:val="001D6DC8"/>
    <w:rsid w:val="001D7BC4"/>
    <w:rsid w:val="001E2D07"/>
    <w:rsid w:val="001E3076"/>
    <w:rsid w:val="001E6CFB"/>
    <w:rsid w:val="001F280E"/>
    <w:rsid w:val="001F4E00"/>
    <w:rsid w:val="001F4F8D"/>
    <w:rsid w:val="001F586A"/>
    <w:rsid w:val="001F5A6A"/>
    <w:rsid w:val="001F71FE"/>
    <w:rsid w:val="00204982"/>
    <w:rsid w:val="0020562E"/>
    <w:rsid w:val="002069CE"/>
    <w:rsid w:val="00211243"/>
    <w:rsid w:val="0021189D"/>
    <w:rsid w:val="00212087"/>
    <w:rsid w:val="00212689"/>
    <w:rsid w:val="002148C1"/>
    <w:rsid w:val="00214D44"/>
    <w:rsid w:val="002150F4"/>
    <w:rsid w:val="0021664C"/>
    <w:rsid w:val="00216909"/>
    <w:rsid w:val="002173A0"/>
    <w:rsid w:val="00217B7F"/>
    <w:rsid w:val="00220061"/>
    <w:rsid w:val="0022186A"/>
    <w:rsid w:val="002221A5"/>
    <w:rsid w:val="002230BF"/>
    <w:rsid w:val="002244CB"/>
    <w:rsid w:val="00226DCA"/>
    <w:rsid w:val="0022776A"/>
    <w:rsid w:val="00227A73"/>
    <w:rsid w:val="00231242"/>
    <w:rsid w:val="002319C0"/>
    <w:rsid w:val="00231AC5"/>
    <w:rsid w:val="00233127"/>
    <w:rsid w:val="0023404C"/>
    <w:rsid w:val="00235E3E"/>
    <w:rsid w:val="0023624A"/>
    <w:rsid w:val="00241B94"/>
    <w:rsid w:val="002434AB"/>
    <w:rsid w:val="00243C99"/>
    <w:rsid w:val="0024504A"/>
    <w:rsid w:val="00250DD8"/>
    <w:rsid w:val="00251534"/>
    <w:rsid w:val="002516A2"/>
    <w:rsid w:val="00253047"/>
    <w:rsid w:val="002531FB"/>
    <w:rsid w:val="00254343"/>
    <w:rsid w:val="00255372"/>
    <w:rsid w:val="002572FC"/>
    <w:rsid w:val="0025759C"/>
    <w:rsid w:val="00260B37"/>
    <w:rsid w:val="00261B4D"/>
    <w:rsid w:val="0026273B"/>
    <w:rsid w:val="00262C53"/>
    <w:rsid w:val="00264D2A"/>
    <w:rsid w:val="00267D92"/>
    <w:rsid w:val="00271149"/>
    <w:rsid w:val="00271A58"/>
    <w:rsid w:val="0027207B"/>
    <w:rsid w:val="0027225E"/>
    <w:rsid w:val="00273FC5"/>
    <w:rsid w:val="002740CB"/>
    <w:rsid w:val="00274891"/>
    <w:rsid w:val="00275A80"/>
    <w:rsid w:val="00276320"/>
    <w:rsid w:val="00276E70"/>
    <w:rsid w:val="00280C03"/>
    <w:rsid w:val="002834FC"/>
    <w:rsid w:val="00284517"/>
    <w:rsid w:val="00285C88"/>
    <w:rsid w:val="00287CC8"/>
    <w:rsid w:val="00290200"/>
    <w:rsid w:val="00292EBC"/>
    <w:rsid w:val="002963EF"/>
    <w:rsid w:val="00296F1A"/>
    <w:rsid w:val="00297A89"/>
    <w:rsid w:val="002A1157"/>
    <w:rsid w:val="002A48CE"/>
    <w:rsid w:val="002A4A13"/>
    <w:rsid w:val="002A4C39"/>
    <w:rsid w:val="002A569F"/>
    <w:rsid w:val="002A5B14"/>
    <w:rsid w:val="002A73F6"/>
    <w:rsid w:val="002B0241"/>
    <w:rsid w:val="002B1579"/>
    <w:rsid w:val="002B19EA"/>
    <w:rsid w:val="002B1FA5"/>
    <w:rsid w:val="002B23E1"/>
    <w:rsid w:val="002B408E"/>
    <w:rsid w:val="002B457E"/>
    <w:rsid w:val="002B488E"/>
    <w:rsid w:val="002B68DC"/>
    <w:rsid w:val="002C037D"/>
    <w:rsid w:val="002C633A"/>
    <w:rsid w:val="002C6CEC"/>
    <w:rsid w:val="002C7573"/>
    <w:rsid w:val="002C7B44"/>
    <w:rsid w:val="002D096D"/>
    <w:rsid w:val="002D3C61"/>
    <w:rsid w:val="002D481E"/>
    <w:rsid w:val="002D60C0"/>
    <w:rsid w:val="002D61C2"/>
    <w:rsid w:val="002D67C5"/>
    <w:rsid w:val="002D71E3"/>
    <w:rsid w:val="002D75D2"/>
    <w:rsid w:val="002E0110"/>
    <w:rsid w:val="002E16B5"/>
    <w:rsid w:val="002E39D4"/>
    <w:rsid w:val="002E6319"/>
    <w:rsid w:val="002E77BD"/>
    <w:rsid w:val="002F1279"/>
    <w:rsid w:val="002F145F"/>
    <w:rsid w:val="002F1F50"/>
    <w:rsid w:val="002F261B"/>
    <w:rsid w:val="002F288D"/>
    <w:rsid w:val="002F54A4"/>
    <w:rsid w:val="002F65EE"/>
    <w:rsid w:val="002F7275"/>
    <w:rsid w:val="00300F7C"/>
    <w:rsid w:val="003036C8"/>
    <w:rsid w:val="003036C9"/>
    <w:rsid w:val="00305201"/>
    <w:rsid w:val="00305F87"/>
    <w:rsid w:val="0030634B"/>
    <w:rsid w:val="00310399"/>
    <w:rsid w:val="0031091C"/>
    <w:rsid w:val="00311B16"/>
    <w:rsid w:val="00312CA1"/>
    <w:rsid w:val="003131D1"/>
    <w:rsid w:val="003134AF"/>
    <w:rsid w:val="00313AF4"/>
    <w:rsid w:val="003143D1"/>
    <w:rsid w:val="003154A8"/>
    <w:rsid w:val="00316059"/>
    <w:rsid w:val="00316CF2"/>
    <w:rsid w:val="00316FDC"/>
    <w:rsid w:val="00320FBD"/>
    <w:rsid w:val="00324E03"/>
    <w:rsid w:val="00327816"/>
    <w:rsid w:val="00330E80"/>
    <w:rsid w:val="00331BCC"/>
    <w:rsid w:val="00331D0F"/>
    <w:rsid w:val="003338B8"/>
    <w:rsid w:val="00333EE2"/>
    <w:rsid w:val="0033487F"/>
    <w:rsid w:val="00334F0A"/>
    <w:rsid w:val="00335EB3"/>
    <w:rsid w:val="003379B6"/>
    <w:rsid w:val="00340DDF"/>
    <w:rsid w:val="003429D2"/>
    <w:rsid w:val="003442B7"/>
    <w:rsid w:val="00344D62"/>
    <w:rsid w:val="003460EF"/>
    <w:rsid w:val="00351125"/>
    <w:rsid w:val="003522A3"/>
    <w:rsid w:val="0035262F"/>
    <w:rsid w:val="003527FA"/>
    <w:rsid w:val="003551DA"/>
    <w:rsid w:val="00357587"/>
    <w:rsid w:val="00361396"/>
    <w:rsid w:val="00362719"/>
    <w:rsid w:val="00362B5C"/>
    <w:rsid w:val="00364816"/>
    <w:rsid w:val="003676BA"/>
    <w:rsid w:val="0037110D"/>
    <w:rsid w:val="00371224"/>
    <w:rsid w:val="00371D09"/>
    <w:rsid w:val="0037249A"/>
    <w:rsid w:val="00375237"/>
    <w:rsid w:val="003763F9"/>
    <w:rsid w:val="003775C6"/>
    <w:rsid w:val="00377E37"/>
    <w:rsid w:val="00377FDF"/>
    <w:rsid w:val="0038053D"/>
    <w:rsid w:val="0038072E"/>
    <w:rsid w:val="0038086B"/>
    <w:rsid w:val="00382411"/>
    <w:rsid w:val="00382D47"/>
    <w:rsid w:val="003842A6"/>
    <w:rsid w:val="00384A14"/>
    <w:rsid w:val="003855C4"/>
    <w:rsid w:val="0038671E"/>
    <w:rsid w:val="003869C3"/>
    <w:rsid w:val="00386A6A"/>
    <w:rsid w:val="00391A4A"/>
    <w:rsid w:val="00391A8F"/>
    <w:rsid w:val="00392F6E"/>
    <w:rsid w:val="00393160"/>
    <w:rsid w:val="00393446"/>
    <w:rsid w:val="00393686"/>
    <w:rsid w:val="00394856"/>
    <w:rsid w:val="003952BC"/>
    <w:rsid w:val="003959F1"/>
    <w:rsid w:val="00396E38"/>
    <w:rsid w:val="00397299"/>
    <w:rsid w:val="003A02C0"/>
    <w:rsid w:val="003A0C01"/>
    <w:rsid w:val="003A39BF"/>
    <w:rsid w:val="003A46BA"/>
    <w:rsid w:val="003A4DF0"/>
    <w:rsid w:val="003A7C50"/>
    <w:rsid w:val="003B0600"/>
    <w:rsid w:val="003B0A04"/>
    <w:rsid w:val="003B1EB4"/>
    <w:rsid w:val="003B35C3"/>
    <w:rsid w:val="003B40EC"/>
    <w:rsid w:val="003B4391"/>
    <w:rsid w:val="003B6313"/>
    <w:rsid w:val="003C075B"/>
    <w:rsid w:val="003C1657"/>
    <w:rsid w:val="003C19CB"/>
    <w:rsid w:val="003C6D6C"/>
    <w:rsid w:val="003C7113"/>
    <w:rsid w:val="003D1B6A"/>
    <w:rsid w:val="003D30A5"/>
    <w:rsid w:val="003D3CD9"/>
    <w:rsid w:val="003D5A44"/>
    <w:rsid w:val="003D7A71"/>
    <w:rsid w:val="003E2F27"/>
    <w:rsid w:val="003E2F50"/>
    <w:rsid w:val="003E3001"/>
    <w:rsid w:val="003E394B"/>
    <w:rsid w:val="003E3EF8"/>
    <w:rsid w:val="003E40E7"/>
    <w:rsid w:val="003E455E"/>
    <w:rsid w:val="003E4F03"/>
    <w:rsid w:val="003E75CE"/>
    <w:rsid w:val="003F08A4"/>
    <w:rsid w:val="003F0936"/>
    <w:rsid w:val="003F17A3"/>
    <w:rsid w:val="003F2A15"/>
    <w:rsid w:val="003F3308"/>
    <w:rsid w:val="003F4AAC"/>
    <w:rsid w:val="003F4C28"/>
    <w:rsid w:val="003F51A5"/>
    <w:rsid w:val="003F55BB"/>
    <w:rsid w:val="003F5BB6"/>
    <w:rsid w:val="003F60E5"/>
    <w:rsid w:val="004011DE"/>
    <w:rsid w:val="00401563"/>
    <w:rsid w:val="00401BFE"/>
    <w:rsid w:val="00402401"/>
    <w:rsid w:val="00406A50"/>
    <w:rsid w:val="00411138"/>
    <w:rsid w:val="004111C6"/>
    <w:rsid w:val="00413B12"/>
    <w:rsid w:val="00413E94"/>
    <w:rsid w:val="00414287"/>
    <w:rsid w:val="0041431D"/>
    <w:rsid w:val="00415D22"/>
    <w:rsid w:val="00415E5E"/>
    <w:rsid w:val="0041630D"/>
    <w:rsid w:val="00416B27"/>
    <w:rsid w:val="00421E89"/>
    <w:rsid w:val="00422600"/>
    <w:rsid w:val="00424A18"/>
    <w:rsid w:val="004276A2"/>
    <w:rsid w:val="00430B99"/>
    <w:rsid w:val="00430CC6"/>
    <w:rsid w:val="00432A27"/>
    <w:rsid w:val="00432CDD"/>
    <w:rsid w:val="004378F3"/>
    <w:rsid w:val="00437B95"/>
    <w:rsid w:val="00441EB0"/>
    <w:rsid w:val="004430B4"/>
    <w:rsid w:val="00447E29"/>
    <w:rsid w:val="00450774"/>
    <w:rsid w:val="004526D8"/>
    <w:rsid w:val="00453466"/>
    <w:rsid w:val="0045433B"/>
    <w:rsid w:val="00455A77"/>
    <w:rsid w:val="00456A36"/>
    <w:rsid w:val="0045775D"/>
    <w:rsid w:val="00461D6C"/>
    <w:rsid w:val="00461EC2"/>
    <w:rsid w:val="004653D3"/>
    <w:rsid w:val="00467694"/>
    <w:rsid w:val="00472F2B"/>
    <w:rsid w:val="00472F31"/>
    <w:rsid w:val="00473687"/>
    <w:rsid w:val="00473947"/>
    <w:rsid w:val="00473AFF"/>
    <w:rsid w:val="0047461F"/>
    <w:rsid w:val="0047549D"/>
    <w:rsid w:val="00476444"/>
    <w:rsid w:val="00480130"/>
    <w:rsid w:val="00480276"/>
    <w:rsid w:val="0048312D"/>
    <w:rsid w:val="00483651"/>
    <w:rsid w:val="004874D8"/>
    <w:rsid w:val="00490552"/>
    <w:rsid w:val="004905C4"/>
    <w:rsid w:val="004928C5"/>
    <w:rsid w:val="004935C1"/>
    <w:rsid w:val="004947FD"/>
    <w:rsid w:val="004957DC"/>
    <w:rsid w:val="00497500"/>
    <w:rsid w:val="00497CEC"/>
    <w:rsid w:val="004A2849"/>
    <w:rsid w:val="004A3804"/>
    <w:rsid w:val="004A4010"/>
    <w:rsid w:val="004A719E"/>
    <w:rsid w:val="004B2624"/>
    <w:rsid w:val="004B3983"/>
    <w:rsid w:val="004B46A2"/>
    <w:rsid w:val="004B5404"/>
    <w:rsid w:val="004B7C50"/>
    <w:rsid w:val="004C12EC"/>
    <w:rsid w:val="004C2466"/>
    <w:rsid w:val="004C2744"/>
    <w:rsid w:val="004C37C8"/>
    <w:rsid w:val="004D0DB8"/>
    <w:rsid w:val="004D10DE"/>
    <w:rsid w:val="004D19EC"/>
    <w:rsid w:val="004D305F"/>
    <w:rsid w:val="004D422D"/>
    <w:rsid w:val="004D5639"/>
    <w:rsid w:val="004D64D0"/>
    <w:rsid w:val="004D6AD1"/>
    <w:rsid w:val="004E02E1"/>
    <w:rsid w:val="004E0418"/>
    <w:rsid w:val="004E1352"/>
    <w:rsid w:val="004E260F"/>
    <w:rsid w:val="004E36B7"/>
    <w:rsid w:val="004E4C77"/>
    <w:rsid w:val="004E6CD5"/>
    <w:rsid w:val="004E72F4"/>
    <w:rsid w:val="004E7A75"/>
    <w:rsid w:val="004E7AAC"/>
    <w:rsid w:val="004E7E32"/>
    <w:rsid w:val="004F3959"/>
    <w:rsid w:val="004F401C"/>
    <w:rsid w:val="004F4071"/>
    <w:rsid w:val="004F50CF"/>
    <w:rsid w:val="004F52A0"/>
    <w:rsid w:val="004F6180"/>
    <w:rsid w:val="004F74E6"/>
    <w:rsid w:val="004F79B7"/>
    <w:rsid w:val="0050255F"/>
    <w:rsid w:val="005054DB"/>
    <w:rsid w:val="0050551B"/>
    <w:rsid w:val="00505DAB"/>
    <w:rsid w:val="00505F8C"/>
    <w:rsid w:val="00506ADD"/>
    <w:rsid w:val="00507D0C"/>
    <w:rsid w:val="00511533"/>
    <w:rsid w:val="005120C7"/>
    <w:rsid w:val="005151E9"/>
    <w:rsid w:val="0051540D"/>
    <w:rsid w:val="00515F46"/>
    <w:rsid w:val="00516603"/>
    <w:rsid w:val="0051761E"/>
    <w:rsid w:val="0052019C"/>
    <w:rsid w:val="00520332"/>
    <w:rsid w:val="00520A6D"/>
    <w:rsid w:val="00520C53"/>
    <w:rsid w:val="00522AC7"/>
    <w:rsid w:val="00524E9F"/>
    <w:rsid w:val="005255E3"/>
    <w:rsid w:val="00527EE3"/>
    <w:rsid w:val="00531672"/>
    <w:rsid w:val="00531A18"/>
    <w:rsid w:val="00534C3B"/>
    <w:rsid w:val="00535CAE"/>
    <w:rsid w:val="00536879"/>
    <w:rsid w:val="00537EB7"/>
    <w:rsid w:val="00541463"/>
    <w:rsid w:val="00541497"/>
    <w:rsid w:val="00541D93"/>
    <w:rsid w:val="00542018"/>
    <w:rsid w:val="0054206E"/>
    <w:rsid w:val="00542A48"/>
    <w:rsid w:val="00542CB4"/>
    <w:rsid w:val="00542DE4"/>
    <w:rsid w:val="0054341B"/>
    <w:rsid w:val="00543B91"/>
    <w:rsid w:val="00543DD3"/>
    <w:rsid w:val="00545653"/>
    <w:rsid w:val="00545EDA"/>
    <w:rsid w:val="00547005"/>
    <w:rsid w:val="00550D36"/>
    <w:rsid w:val="00551B45"/>
    <w:rsid w:val="00551CC1"/>
    <w:rsid w:val="00553CB3"/>
    <w:rsid w:val="00554246"/>
    <w:rsid w:val="0055630E"/>
    <w:rsid w:val="00560F76"/>
    <w:rsid w:val="00563303"/>
    <w:rsid w:val="00565174"/>
    <w:rsid w:val="00566706"/>
    <w:rsid w:val="00567752"/>
    <w:rsid w:val="00567F84"/>
    <w:rsid w:val="0057260E"/>
    <w:rsid w:val="00575CF6"/>
    <w:rsid w:val="005761EF"/>
    <w:rsid w:val="005763AF"/>
    <w:rsid w:val="00576B2A"/>
    <w:rsid w:val="005771D7"/>
    <w:rsid w:val="00577CBC"/>
    <w:rsid w:val="00577F1E"/>
    <w:rsid w:val="0058252D"/>
    <w:rsid w:val="00582BA3"/>
    <w:rsid w:val="00582F36"/>
    <w:rsid w:val="00583094"/>
    <w:rsid w:val="00583B6C"/>
    <w:rsid w:val="00585A35"/>
    <w:rsid w:val="0058733F"/>
    <w:rsid w:val="00590A74"/>
    <w:rsid w:val="00591BCF"/>
    <w:rsid w:val="00593D6C"/>
    <w:rsid w:val="00594295"/>
    <w:rsid w:val="00594E47"/>
    <w:rsid w:val="0059627B"/>
    <w:rsid w:val="0059712D"/>
    <w:rsid w:val="0059779C"/>
    <w:rsid w:val="00597B17"/>
    <w:rsid w:val="005A0941"/>
    <w:rsid w:val="005A118C"/>
    <w:rsid w:val="005A2F4C"/>
    <w:rsid w:val="005A3591"/>
    <w:rsid w:val="005A60D8"/>
    <w:rsid w:val="005A70E4"/>
    <w:rsid w:val="005A731C"/>
    <w:rsid w:val="005B0452"/>
    <w:rsid w:val="005B07EA"/>
    <w:rsid w:val="005B14C4"/>
    <w:rsid w:val="005B22AF"/>
    <w:rsid w:val="005B2C4A"/>
    <w:rsid w:val="005B3489"/>
    <w:rsid w:val="005B3665"/>
    <w:rsid w:val="005B538B"/>
    <w:rsid w:val="005B62AC"/>
    <w:rsid w:val="005B66C9"/>
    <w:rsid w:val="005B674D"/>
    <w:rsid w:val="005B6E04"/>
    <w:rsid w:val="005B76EF"/>
    <w:rsid w:val="005C0CE8"/>
    <w:rsid w:val="005C46DC"/>
    <w:rsid w:val="005C4EDD"/>
    <w:rsid w:val="005C4F56"/>
    <w:rsid w:val="005C549F"/>
    <w:rsid w:val="005C6147"/>
    <w:rsid w:val="005C7EF4"/>
    <w:rsid w:val="005D0E68"/>
    <w:rsid w:val="005D1A5B"/>
    <w:rsid w:val="005D4F75"/>
    <w:rsid w:val="005D591A"/>
    <w:rsid w:val="005D6F16"/>
    <w:rsid w:val="005D7B38"/>
    <w:rsid w:val="005D7D76"/>
    <w:rsid w:val="005E03A0"/>
    <w:rsid w:val="005E0B61"/>
    <w:rsid w:val="005E1A6D"/>
    <w:rsid w:val="005E3A86"/>
    <w:rsid w:val="005E52D1"/>
    <w:rsid w:val="005E5E39"/>
    <w:rsid w:val="005E6CD5"/>
    <w:rsid w:val="005E7F56"/>
    <w:rsid w:val="005F2F38"/>
    <w:rsid w:val="005F3D21"/>
    <w:rsid w:val="00600D30"/>
    <w:rsid w:val="00601AA1"/>
    <w:rsid w:val="006027B8"/>
    <w:rsid w:val="00602AF0"/>
    <w:rsid w:val="00604DF7"/>
    <w:rsid w:val="00605D4B"/>
    <w:rsid w:val="00605F49"/>
    <w:rsid w:val="00605FCC"/>
    <w:rsid w:val="006069BB"/>
    <w:rsid w:val="0060739C"/>
    <w:rsid w:val="00610951"/>
    <w:rsid w:val="00610F11"/>
    <w:rsid w:val="0061348F"/>
    <w:rsid w:val="0061357A"/>
    <w:rsid w:val="00614526"/>
    <w:rsid w:val="00615094"/>
    <w:rsid w:val="006151B6"/>
    <w:rsid w:val="0061673D"/>
    <w:rsid w:val="00621346"/>
    <w:rsid w:val="006214DC"/>
    <w:rsid w:val="00621B9F"/>
    <w:rsid w:val="006226F4"/>
    <w:rsid w:val="00623435"/>
    <w:rsid w:val="006255A6"/>
    <w:rsid w:val="00626EA4"/>
    <w:rsid w:val="0062750C"/>
    <w:rsid w:val="00627608"/>
    <w:rsid w:val="006319E1"/>
    <w:rsid w:val="00632335"/>
    <w:rsid w:val="00636BAB"/>
    <w:rsid w:val="0063707E"/>
    <w:rsid w:val="0063739F"/>
    <w:rsid w:val="006427BD"/>
    <w:rsid w:val="00647547"/>
    <w:rsid w:val="00652049"/>
    <w:rsid w:val="006523FE"/>
    <w:rsid w:val="0065256F"/>
    <w:rsid w:val="006525BA"/>
    <w:rsid w:val="00654B55"/>
    <w:rsid w:val="00655002"/>
    <w:rsid w:val="00656917"/>
    <w:rsid w:val="00656C4F"/>
    <w:rsid w:val="0066019A"/>
    <w:rsid w:val="00660A1C"/>
    <w:rsid w:val="006612A6"/>
    <w:rsid w:val="00662895"/>
    <w:rsid w:val="00662AA8"/>
    <w:rsid w:val="0066411E"/>
    <w:rsid w:val="006647A5"/>
    <w:rsid w:val="00664F7E"/>
    <w:rsid w:val="00667926"/>
    <w:rsid w:val="00667C1D"/>
    <w:rsid w:val="006715A0"/>
    <w:rsid w:val="006718B6"/>
    <w:rsid w:val="006725DE"/>
    <w:rsid w:val="00672AE1"/>
    <w:rsid w:val="00674239"/>
    <w:rsid w:val="00674BE9"/>
    <w:rsid w:val="006765E1"/>
    <w:rsid w:val="00680D04"/>
    <w:rsid w:val="00681710"/>
    <w:rsid w:val="006830DD"/>
    <w:rsid w:val="006843D2"/>
    <w:rsid w:val="00684A63"/>
    <w:rsid w:val="006856DA"/>
    <w:rsid w:val="00686639"/>
    <w:rsid w:val="00690681"/>
    <w:rsid w:val="006908CD"/>
    <w:rsid w:val="00690941"/>
    <w:rsid w:val="006912BE"/>
    <w:rsid w:val="00692CEA"/>
    <w:rsid w:val="00695917"/>
    <w:rsid w:val="00695CD3"/>
    <w:rsid w:val="00697FCF"/>
    <w:rsid w:val="006A003F"/>
    <w:rsid w:val="006A3267"/>
    <w:rsid w:val="006A4BA1"/>
    <w:rsid w:val="006A4D73"/>
    <w:rsid w:val="006A53B5"/>
    <w:rsid w:val="006A668F"/>
    <w:rsid w:val="006A7C73"/>
    <w:rsid w:val="006B00F0"/>
    <w:rsid w:val="006B102F"/>
    <w:rsid w:val="006B124A"/>
    <w:rsid w:val="006B257F"/>
    <w:rsid w:val="006B26FC"/>
    <w:rsid w:val="006B296C"/>
    <w:rsid w:val="006B29F8"/>
    <w:rsid w:val="006B5844"/>
    <w:rsid w:val="006B5A51"/>
    <w:rsid w:val="006B6320"/>
    <w:rsid w:val="006B6D84"/>
    <w:rsid w:val="006C023F"/>
    <w:rsid w:val="006C1117"/>
    <w:rsid w:val="006C1FC2"/>
    <w:rsid w:val="006C2761"/>
    <w:rsid w:val="006C2FC5"/>
    <w:rsid w:val="006C3286"/>
    <w:rsid w:val="006C382C"/>
    <w:rsid w:val="006C6849"/>
    <w:rsid w:val="006C74A8"/>
    <w:rsid w:val="006C7AA9"/>
    <w:rsid w:val="006D0068"/>
    <w:rsid w:val="006D3D31"/>
    <w:rsid w:val="006D4020"/>
    <w:rsid w:val="006D6C8F"/>
    <w:rsid w:val="006D6F5C"/>
    <w:rsid w:val="006D7719"/>
    <w:rsid w:val="006D7804"/>
    <w:rsid w:val="006E0427"/>
    <w:rsid w:val="006E0DA2"/>
    <w:rsid w:val="006E2BC2"/>
    <w:rsid w:val="006E4A73"/>
    <w:rsid w:val="006E5A4D"/>
    <w:rsid w:val="006F00E1"/>
    <w:rsid w:val="006F0F1B"/>
    <w:rsid w:val="006F2362"/>
    <w:rsid w:val="006F5234"/>
    <w:rsid w:val="007017ED"/>
    <w:rsid w:val="00704412"/>
    <w:rsid w:val="0070542A"/>
    <w:rsid w:val="00705714"/>
    <w:rsid w:val="007122EE"/>
    <w:rsid w:val="00713495"/>
    <w:rsid w:val="0071441E"/>
    <w:rsid w:val="007160C0"/>
    <w:rsid w:val="007172AB"/>
    <w:rsid w:val="00720AF3"/>
    <w:rsid w:val="00720F71"/>
    <w:rsid w:val="00721D38"/>
    <w:rsid w:val="00724F21"/>
    <w:rsid w:val="0072510B"/>
    <w:rsid w:val="00726AD4"/>
    <w:rsid w:val="007271D7"/>
    <w:rsid w:val="00727D81"/>
    <w:rsid w:val="00731F78"/>
    <w:rsid w:val="00733DDA"/>
    <w:rsid w:val="0074097E"/>
    <w:rsid w:val="00741648"/>
    <w:rsid w:val="00743DE6"/>
    <w:rsid w:val="007474C6"/>
    <w:rsid w:val="00747905"/>
    <w:rsid w:val="0074793F"/>
    <w:rsid w:val="00752250"/>
    <w:rsid w:val="00752469"/>
    <w:rsid w:val="00752C87"/>
    <w:rsid w:val="007547F1"/>
    <w:rsid w:val="00755F11"/>
    <w:rsid w:val="0075762F"/>
    <w:rsid w:val="00757A05"/>
    <w:rsid w:val="00760189"/>
    <w:rsid w:val="0076221B"/>
    <w:rsid w:val="00763EBF"/>
    <w:rsid w:val="00763F6F"/>
    <w:rsid w:val="0076438C"/>
    <w:rsid w:val="007645FC"/>
    <w:rsid w:val="00765497"/>
    <w:rsid w:val="0076691E"/>
    <w:rsid w:val="00766CF1"/>
    <w:rsid w:val="007736CA"/>
    <w:rsid w:val="00773C13"/>
    <w:rsid w:val="00773C1D"/>
    <w:rsid w:val="00773D59"/>
    <w:rsid w:val="007746AC"/>
    <w:rsid w:val="00775B4E"/>
    <w:rsid w:val="00775D2C"/>
    <w:rsid w:val="00777565"/>
    <w:rsid w:val="00777ABC"/>
    <w:rsid w:val="00780563"/>
    <w:rsid w:val="007810DB"/>
    <w:rsid w:val="00785A08"/>
    <w:rsid w:val="00787D63"/>
    <w:rsid w:val="007900D8"/>
    <w:rsid w:val="00791750"/>
    <w:rsid w:val="00791A6D"/>
    <w:rsid w:val="007928B7"/>
    <w:rsid w:val="007946BD"/>
    <w:rsid w:val="00797E89"/>
    <w:rsid w:val="007A011B"/>
    <w:rsid w:val="007A1EFA"/>
    <w:rsid w:val="007A38E7"/>
    <w:rsid w:val="007A5477"/>
    <w:rsid w:val="007A59EB"/>
    <w:rsid w:val="007B1ACB"/>
    <w:rsid w:val="007B2301"/>
    <w:rsid w:val="007B3A09"/>
    <w:rsid w:val="007C04F6"/>
    <w:rsid w:val="007C050C"/>
    <w:rsid w:val="007C0DE7"/>
    <w:rsid w:val="007C4E6A"/>
    <w:rsid w:val="007C63C7"/>
    <w:rsid w:val="007C7193"/>
    <w:rsid w:val="007C72C8"/>
    <w:rsid w:val="007D03E0"/>
    <w:rsid w:val="007D0A08"/>
    <w:rsid w:val="007D0E60"/>
    <w:rsid w:val="007D11D7"/>
    <w:rsid w:val="007D2764"/>
    <w:rsid w:val="007D27E6"/>
    <w:rsid w:val="007D389F"/>
    <w:rsid w:val="007D5BD7"/>
    <w:rsid w:val="007D5F34"/>
    <w:rsid w:val="007E038E"/>
    <w:rsid w:val="007E145A"/>
    <w:rsid w:val="007E3AB9"/>
    <w:rsid w:val="007E3BB0"/>
    <w:rsid w:val="007E4104"/>
    <w:rsid w:val="007E46B5"/>
    <w:rsid w:val="007E4A9D"/>
    <w:rsid w:val="007E65AB"/>
    <w:rsid w:val="007F0DED"/>
    <w:rsid w:val="007F4FE8"/>
    <w:rsid w:val="007F54B0"/>
    <w:rsid w:val="007F6111"/>
    <w:rsid w:val="00801015"/>
    <w:rsid w:val="00803039"/>
    <w:rsid w:val="00803B67"/>
    <w:rsid w:val="0080459A"/>
    <w:rsid w:val="008049E4"/>
    <w:rsid w:val="008063AC"/>
    <w:rsid w:val="0080672A"/>
    <w:rsid w:val="00806739"/>
    <w:rsid w:val="00806DFB"/>
    <w:rsid w:val="00807DAB"/>
    <w:rsid w:val="00811EC6"/>
    <w:rsid w:val="0081460E"/>
    <w:rsid w:val="00816406"/>
    <w:rsid w:val="00820F08"/>
    <w:rsid w:val="00821B76"/>
    <w:rsid w:val="008222B2"/>
    <w:rsid w:val="00822A64"/>
    <w:rsid w:val="00826C2B"/>
    <w:rsid w:val="00827FE5"/>
    <w:rsid w:val="00830569"/>
    <w:rsid w:val="00832A50"/>
    <w:rsid w:val="00833768"/>
    <w:rsid w:val="00835E15"/>
    <w:rsid w:val="008363EB"/>
    <w:rsid w:val="00842628"/>
    <w:rsid w:val="00843456"/>
    <w:rsid w:val="00843D37"/>
    <w:rsid w:val="008440A0"/>
    <w:rsid w:val="00847775"/>
    <w:rsid w:val="00851E80"/>
    <w:rsid w:val="008536E9"/>
    <w:rsid w:val="00854FE4"/>
    <w:rsid w:val="00856025"/>
    <w:rsid w:val="00861441"/>
    <w:rsid w:val="0086370B"/>
    <w:rsid w:val="0086442E"/>
    <w:rsid w:val="00864C2B"/>
    <w:rsid w:val="0086557C"/>
    <w:rsid w:val="00865667"/>
    <w:rsid w:val="0086574E"/>
    <w:rsid w:val="00866729"/>
    <w:rsid w:val="00867F8C"/>
    <w:rsid w:val="00872308"/>
    <w:rsid w:val="00873F0D"/>
    <w:rsid w:val="00874587"/>
    <w:rsid w:val="0087793C"/>
    <w:rsid w:val="00880963"/>
    <w:rsid w:val="008818DE"/>
    <w:rsid w:val="00882195"/>
    <w:rsid w:val="00882739"/>
    <w:rsid w:val="00882F4F"/>
    <w:rsid w:val="008900E1"/>
    <w:rsid w:val="0089036D"/>
    <w:rsid w:val="00890993"/>
    <w:rsid w:val="00891270"/>
    <w:rsid w:val="00891DC2"/>
    <w:rsid w:val="0089223A"/>
    <w:rsid w:val="00895295"/>
    <w:rsid w:val="0089573A"/>
    <w:rsid w:val="00895ECB"/>
    <w:rsid w:val="0089782B"/>
    <w:rsid w:val="008A0E4E"/>
    <w:rsid w:val="008A205F"/>
    <w:rsid w:val="008A2345"/>
    <w:rsid w:val="008A340E"/>
    <w:rsid w:val="008A47EF"/>
    <w:rsid w:val="008A4BA1"/>
    <w:rsid w:val="008A711B"/>
    <w:rsid w:val="008A7CFE"/>
    <w:rsid w:val="008A7D17"/>
    <w:rsid w:val="008B4B9F"/>
    <w:rsid w:val="008B5099"/>
    <w:rsid w:val="008B5753"/>
    <w:rsid w:val="008B5C50"/>
    <w:rsid w:val="008C193E"/>
    <w:rsid w:val="008C2805"/>
    <w:rsid w:val="008C33ED"/>
    <w:rsid w:val="008C5DB6"/>
    <w:rsid w:val="008D1406"/>
    <w:rsid w:val="008D4823"/>
    <w:rsid w:val="008D5221"/>
    <w:rsid w:val="008D6FF6"/>
    <w:rsid w:val="008D7E99"/>
    <w:rsid w:val="008E12FC"/>
    <w:rsid w:val="008E2629"/>
    <w:rsid w:val="008E686C"/>
    <w:rsid w:val="008F050E"/>
    <w:rsid w:val="008F0BAA"/>
    <w:rsid w:val="008F1133"/>
    <w:rsid w:val="008F1A8B"/>
    <w:rsid w:val="008F3127"/>
    <w:rsid w:val="008F3A71"/>
    <w:rsid w:val="008F4782"/>
    <w:rsid w:val="008F49C9"/>
    <w:rsid w:val="008F571D"/>
    <w:rsid w:val="008F57DA"/>
    <w:rsid w:val="008F64B4"/>
    <w:rsid w:val="008F6C3D"/>
    <w:rsid w:val="00900520"/>
    <w:rsid w:val="009013FB"/>
    <w:rsid w:val="009026E5"/>
    <w:rsid w:val="0090274B"/>
    <w:rsid w:val="00903EC6"/>
    <w:rsid w:val="00903F66"/>
    <w:rsid w:val="009047F0"/>
    <w:rsid w:val="00904F37"/>
    <w:rsid w:val="00907A5B"/>
    <w:rsid w:val="0091058D"/>
    <w:rsid w:val="00911C34"/>
    <w:rsid w:val="00914C86"/>
    <w:rsid w:val="0091695D"/>
    <w:rsid w:val="00917E4E"/>
    <w:rsid w:val="0092047E"/>
    <w:rsid w:val="00925E71"/>
    <w:rsid w:val="00927015"/>
    <w:rsid w:val="00927E03"/>
    <w:rsid w:val="009307B3"/>
    <w:rsid w:val="0093300B"/>
    <w:rsid w:val="00933E1E"/>
    <w:rsid w:val="00934126"/>
    <w:rsid w:val="0093635E"/>
    <w:rsid w:val="00936589"/>
    <w:rsid w:val="00936E20"/>
    <w:rsid w:val="00937CCA"/>
    <w:rsid w:val="009405F9"/>
    <w:rsid w:val="00941718"/>
    <w:rsid w:val="009422FD"/>
    <w:rsid w:val="0094729C"/>
    <w:rsid w:val="00947AE5"/>
    <w:rsid w:val="009514C7"/>
    <w:rsid w:val="00951CE0"/>
    <w:rsid w:val="00957AF2"/>
    <w:rsid w:val="00957D9C"/>
    <w:rsid w:val="00960774"/>
    <w:rsid w:val="009618AD"/>
    <w:rsid w:val="00964324"/>
    <w:rsid w:val="0096633D"/>
    <w:rsid w:val="00967B37"/>
    <w:rsid w:val="009717F5"/>
    <w:rsid w:val="00971EB6"/>
    <w:rsid w:val="009722B7"/>
    <w:rsid w:val="0097343F"/>
    <w:rsid w:val="00977447"/>
    <w:rsid w:val="009779E7"/>
    <w:rsid w:val="00980403"/>
    <w:rsid w:val="0098049E"/>
    <w:rsid w:val="00980526"/>
    <w:rsid w:val="00980732"/>
    <w:rsid w:val="00980A44"/>
    <w:rsid w:val="009817B6"/>
    <w:rsid w:val="00983481"/>
    <w:rsid w:val="00983886"/>
    <w:rsid w:val="00985082"/>
    <w:rsid w:val="00985FC5"/>
    <w:rsid w:val="009861DE"/>
    <w:rsid w:val="0098686C"/>
    <w:rsid w:val="00987139"/>
    <w:rsid w:val="00987DF5"/>
    <w:rsid w:val="00990CA9"/>
    <w:rsid w:val="00992719"/>
    <w:rsid w:val="00992AE5"/>
    <w:rsid w:val="00992CDB"/>
    <w:rsid w:val="0099327C"/>
    <w:rsid w:val="00994437"/>
    <w:rsid w:val="00997487"/>
    <w:rsid w:val="009975C0"/>
    <w:rsid w:val="009A0238"/>
    <w:rsid w:val="009A1A0D"/>
    <w:rsid w:val="009A50D2"/>
    <w:rsid w:val="009A6058"/>
    <w:rsid w:val="009A6249"/>
    <w:rsid w:val="009A6835"/>
    <w:rsid w:val="009A6FA8"/>
    <w:rsid w:val="009B5D99"/>
    <w:rsid w:val="009B673C"/>
    <w:rsid w:val="009C181F"/>
    <w:rsid w:val="009C5659"/>
    <w:rsid w:val="009C58FE"/>
    <w:rsid w:val="009C5C56"/>
    <w:rsid w:val="009C5C73"/>
    <w:rsid w:val="009C7F08"/>
    <w:rsid w:val="009D3976"/>
    <w:rsid w:val="009D4DCD"/>
    <w:rsid w:val="009D5EFD"/>
    <w:rsid w:val="009D7286"/>
    <w:rsid w:val="009D78D6"/>
    <w:rsid w:val="009E088D"/>
    <w:rsid w:val="009E11A7"/>
    <w:rsid w:val="009E2A7E"/>
    <w:rsid w:val="009E354F"/>
    <w:rsid w:val="009E3918"/>
    <w:rsid w:val="009E5117"/>
    <w:rsid w:val="009E5D3F"/>
    <w:rsid w:val="009E6575"/>
    <w:rsid w:val="009F013F"/>
    <w:rsid w:val="009F0D21"/>
    <w:rsid w:val="009F1725"/>
    <w:rsid w:val="009F17FE"/>
    <w:rsid w:val="009F20FD"/>
    <w:rsid w:val="009F2878"/>
    <w:rsid w:val="009F4F43"/>
    <w:rsid w:val="009F5BB0"/>
    <w:rsid w:val="009F6631"/>
    <w:rsid w:val="009F78BB"/>
    <w:rsid w:val="00A043E7"/>
    <w:rsid w:val="00A0651F"/>
    <w:rsid w:val="00A066DB"/>
    <w:rsid w:val="00A06826"/>
    <w:rsid w:val="00A10419"/>
    <w:rsid w:val="00A10728"/>
    <w:rsid w:val="00A1388F"/>
    <w:rsid w:val="00A16B99"/>
    <w:rsid w:val="00A1745B"/>
    <w:rsid w:val="00A202DD"/>
    <w:rsid w:val="00A20DD0"/>
    <w:rsid w:val="00A21CD5"/>
    <w:rsid w:val="00A235BE"/>
    <w:rsid w:val="00A24C91"/>
    <w:rsid w:val="00A2723D"/>
    <w:rsid w:val="00A273CC"/>
    <w:rsid w:val="00A305DB"/>
    <w:rsid w:val="00A3141D"/>
    <w:rsid w:val="00A33058"/>
    <w:rsid w:val="00A346AE"/>
    <w:rsid w:val="00A357BC"/>
    <w:rsid w:val="00A3773D"/>
    <w:rsid w:val="00A40357"/>
    <w:rsid w:val="00A40DA0"/>
    <w:rsid w:val="00A41DAD"/>
    <w:rsid w:val="00A42B8F"/>
    <w:rsid w:val="00A4340C"/>
    <w:rsid w:val="00A4362B"/>
    <w:rsid w:val="00A43FDC"/>
    <w:rsid w:val="00A441CB"/>
    <w:rsid w:val="00A46624"/>
    <w:rsid w:val="00A46884"/>
    <w:rsid w:val="00A46A90"/>
    <w:rsid w:val="00A50F9D"/>
    <w:rsid w:val="00A52050"/>
    <w:rsid w:val="00A524B4"/>
    <w:rsid w:val="00A524C2"/>
    <w:rsid w:val="00A52519"/>
    <w:rsid w:val="00A54D31"/>
    <w:rsid w:val="00A55E6D"/>
    <w:rsid w:val="00A5661E"/>
    <w:rsid w:val="00A572EE"/>
    <w:rsid w:val="00A61126"/>
    <w:rsid w:val="00A62A05"/>
    <w:rsid w:val="00A6322D"/>
    <w:rsid w:val="00A643C8"/>
    <w:rsid w:val="00A64D7D"/>
    <w:rsid w:val="00A64DC4"/>
    <w:rsid w:val="00A65600"/>
    <w:rsid w:val="00A66B9D"/>
    <w:rsid w:val="00A70D1E"/>
    <w:rsid w:val="00A72262"/>
    <w:rsid w:val="00A72CAE"/>
    <w:rsid w:val="00A77204"/>
    <w:rsid w:val="00A772C5"/>
    <w:rsid w:val="00A82929"/>
    <w:rsid w:val="00A84A1E"/>
    <w:rsid w:val="00A84FAB"/>
    <w:rsid w:val="00A86088"/>
    <w:rsid w:val="00A86C90"/>
    <w:rsid w:val="00A91832"/>
    <w:rsid w:val="00A91A77"/>
    <w:rsid w:val="00A95D13"/>
    <w:rsid w:val="00A96B00"/>
    <w:rsid w:val="00A97100"/>
    <w:rsid w:val="00AA0253"/>
    <w:rsid w:val="00AA08DE"/>
    <w:rsid w:val="00AA3977"/>
    <w:rsid w:val="00AA44B6"/>
    <w:rsid w:val="00AA4D2D"/>
    <w:rsid w:val="00AA687C"/>
    <w:rsid w:val="00AA7080"/>
    <w:rsid w:val="00AB0D32"/>
    <w:rsid w:val="00AB1EB7"/>
    <w:rsid w:val="00AB2944"/>
    <w:rsid w:val="00AB3058"/>
    <w:rsid w:val="00AB30BF"/>
    <w:rsid w:val="00AB3B53"/>
    <w:rsid w:val="00AB4C1B"/>
    <w:rsid w:val="00AB4F02"/>
    <w:rsid w:val="00AB4F04"/>
    <w:rsid w:val="00AB5281"/>
    <w:rsid w:val="00AB55B9"/>
    <w:rsid w:val="00AB5AFF"/>
    <w:rsid w:val="00AB5D4B"/>
    <w:rsid w:val="00AB780E"/>
    <w:rsid w:val="00AC12E2"/>
    <w:rsid w:val="00AC1F01"/>
    <w:rsid w:val="00AC24B3"/>
    <w:rsid w:val="00AC2A07"/>
    <w:rsid w:val="00AC2C80"/>
    <w:rsid w:val="00AC3B53"/>
    <w:rsid w:val="00AC449B"/>
    <w:rsid w:val="00AC472A"/>
    <w:rsid w:val="00AC59BA"/>
    <w:rsid w:val="00AC649C"/>
    <w:rsid w:val="00AC7AA9"/>
    <w:rsid w:val="00AC7FC8"/>
    <w:rsid w:val="00AD09F5"/>
    <w:rsid w:val="00AD4011"/>
    <w:rsid w:val="00AD481F"/>
    <w:rsid w:val="00AD63E2"/>
    <w:rsid w:val="00AD7CFD"/>
    <w:rsid w:val="00AE0146"/>
    <w:rsid w:val="00AE0AC6"/>
    <w:rsid w:val="00AE0FB8"/>
    <w:rsid w:val="00AE440D"/>
    <w:rsid w:val="00AE6096"/>
    <w:rsid w:val="00AE69BD"/>
    <w:rsid w:val="00AE78B4"/>
    <w:rsid w:val="00AE7B5C"/>
    <w:rsid w:val="00AF2232"/>
    <w:rsid w:val="00AF22C1"/>
    <w:rsid w:val="00AF643E"/>
    <w:rsid w:val="00AF65AA"/>
    <w:rsid w:val="00AF7FA4"/>
    <w:rsid w:val="00B01BCF"/>
    <w:rsid w:val="00B01EAC"/>
    <w:rsid w:val="00B033FE"/>
    <w:rsid w:val="00B0436E"/>
    <w:rsid w:val="00B04AA1"/>
    <w:rsid w:val="00B06953"/>
    <w:rsid w:val="00B078EB"/>
    <w:rsid w:val="00B10CA8"/>
    <w:rsid w:val="00B114E3"/>
    <w:rsid w:val="00B14E4E"/>
    <w:rsid w:val="00B157A1"/>
    <w:rsid w:val="00B16243"/>
    <w:rsid w:val="00B16E26"/>
    <w:rsid w:val="00B17D44"/>
    <w:rsid w:val="00B210E5"/>
    <w:rsid w:val="00B212E9"/>
    <w:rsid w:val="00B21A9D"/>
    <w:rsid w:val="00B2235F"/>
    <w:rsid w:val="00B2347B"/>
    <w:rsid w:val="00B240C7"/>
    <w:rsid w:val="00B259AD"/>
    <w:rsid w:val="00B26196"/>
    <w:rsid w:val="00B270FC"/>
    <w:rsid w:val="00B27B8C"/>
    <w:rsid w:val="00B306BF"/>
    <w:rsid w:val="00B306F8"/>
    <w:rsid w:val="00B315C0"/>
    <w:rsid w:val="00B32A81"/>
    <w:rsid w:val="00B362C0"/>
    <w:rsid w:val="00B37E43"/>
    <w:rsid w:val="00B40517"/>
    <w:rsid w:val="00B41648"/>
    <w:rsid w:val="00B441B8"/>
    <w:rsid w:val="00B442D4"/>
    <w:rsid w:val="00B45DAF"/>
    <w:rsid w:val="00B46921"/>
    <w:rsid w:val="00B5068B"/>
    <w:rsid w:val="00B5524E"/>
    <w:rsid w:val="00B55C7F"/>
    <w:rsid w:val="00B55E67"/>
    <w:rsid w:val="00B56D18"/>
    <w:rsid w:val="00B579E1"/>
    <w:rsid w:val="00B57CDB"/>
    <w:rsid w:val="00B60AC2"/>
    <w:rsid w:val="00B639EF"/>
    <w:rsid w:val="00B659F6"/>
    <w:rsid w:val="00B65AB6"/>
    <w:rsid w:val="00B7060F"/>
    <w:rsid w:val="00B711EE"/>
    <w:rsid w:val="00B71EA3"/>
    <w:rsid w:val="00B736FA"/>
    <w:rsid w:val="00B73ABD"/>
    <w:rsid w:val="00B73DEC"/>
    <w:rsid w:val="00B74176"/>
    <w:rsid w:val="00B74A6F"/>
    <w:rsid w:val="00B75B85"/>
    <w:rsid w:val="00B774AB"/>
    <w:rsid w:val="00B777DF"/>
    <w:rsid w:val="00B77F48"/>
    <w:rsid w:val="00B801A8"/>
    <w:rsid w:val="00B80697"/>
    <w:rsid w:val="00B80D48"/>
    <w:rsid w:val="00B81CEC"/>
    <w:rsid w:val="00B83157"/>
    <w:rsid w:val="00B8382D"/>
    <w:rsid w:val="00B8433A"/>
    <w:rsid w:val="00B84688"/>
    <w:rsid w:val="00B8765D"/>
    <w:rsid w:val="00B90A1B"/>
    <w:rsid w:val="00B90D71"/>
    <w:rsid w:val="00B93167"/>
    <w:rsid w:val="00B93895"/>
    <w:rsid w:val="00B94F73"/>
    <w:rsid w:val="00B95448"/>
    <w:rsid w:val="00B97B3D"/>
    <w:rsid w:val="00B97F8B"/>
    <w:rsid w:val="00BA1411"/>
    <w:rsid w:val="00BA1AA0"/>
    <w:rsid w:val="00BA27AD"/>
    <w:rsid w:val="00BA5692"/>
    <w:rsid w:val="00BB244E"/>
    <w:rsid w:val="00BB278B"/>
    <w:rsid w:val="00BB57A6"/>
    <w:rsid w:val="00BB6417"/>
    <w:rsid w:val="00BB6D13"/>
    <w:rsid w:val="00BB7F7C"/>
    <w:rsid w:val="00BC05BF"/>
    <w:rsid w:val="00BC0C32"/>
    <w:rsid w:val="00BC29D4"/>
    <w:rsid w:val="00BC30D8"/>
    <w:rsid w:val="00BC3721"/>
    <w:rsid w:val="00BC3D78"/>
    <w:rsid w:val="00BC4A81"/>
    <w:rsid w:val="00BC54D2"/>
    <w:rsid w:val="00BC60DC"/>
    <w:rsid w:val="00BC6C57"/>
    <w:rsid w:val="00BD08C8"/>
    <w:rsid w:val="00BD0EEC"/>
    <w:rsid w:val="00BD0F91"/>
    <w:rsid w:val="00BD14EB"/>
    <w:rsid w:val="00BD1A9F"/>
    <w:rsid w:val="00BD1BD5"/>
    <w:rsid w:val="00BD1FB0"/>
    <w:rsid w:val="00BD3576"/>
    <w:rsid w:val="00BD4843"/>
    <w:rsid w:val="00BD4EC8"/>
    <w:rsid w:val="00BD4FAB"/>
    <w:rsid w:val="00BD575C"/>
    <w:rsid w:val="00BD6FEB"/>
    <w:rsid w:val="00BE59A6"/>
    <w:rsid w:val="00BE5B13"/>
    <w:rsid w:val="00BE7D8D"/>
    <w:rsid w:val="00BF1BB0"/>
    <w:rsid w:val="00BF2B94"/>
    <w:rsid w:val="00BF2FE6"/>
    <w:rsid w:val="00BF46A0"/>
    <w:rsid w:val="00BF4A15"/>
    <w:rsid w:val="00BF51CA"/>
    <w:rsid w:val="00BF56C5"/>
    <w:rsid w:val="00BF58FE"/>
    <w:rsid w:val="00BF6F8A"/>
    <w:rsid w:val="00C00068"/>
    <w:rsid w:val="00C02488"/>
    <w:rsid w:val="00C031E8"/>
    <w:rsid w:val="00C05D2C"/>
    <w:rsid w:val="00C07A55"/>
    <w:rsid w:val="00C13167"/>
    <w:rsid w:val="00C13282"/>
    <w:rsid w:val="00C14F02"/>
    <w:rsid w:val="00C15534"/>
    <w:rsid w:val="00C20B3A"/>
    <w:rsid w:val="00C218C3"/>
    <w:rsid w:val="00C23C81"/>
    <w:rsid w:val="00C266A0"/>
    <w:rsid w:val="00C26D26"/>
    <w:rsid w:val="00C2708B"/>
    <w:rsid w:val="00C32DCF"/>
    <w:rsid w:val="00C331AB"/>
    <w:rsid w:val="00C334BB"/>
    <w:rsid w:val="00C35319"/>
    <w:rsid w:val="00C3796A"/>
    <w:rsid w:val="00C40268"/>
    <w:rsid w:val="00C4046B"/>
    <w:rsid w:val="00C41038"/>
    <w:rsid w:val="00C45777"/>
    <w:rsid w:val="00C46869"/>
    <w:rsid w:val="00C470EB"/>
    <w:rsid w:val="00C52612"/>
    <w:rsid w:val="00C52B13"/>
    <w:rsid w:val="00C536F1"/>
    <w:rsid w:val="00C5474C"/>
    <w:rsid w:val="00C54962"/>
    <w:rsid w:val="00C549D3"/>
    <w:rsid w:val="00C54E21"/>
    <w:rsid w:val="00C60BA7"/>
    <w:rsid w:val="00C6301B"/>
    <w:rsid w:val="00C64FE7"/>
    <w:rsid w:val="00C666CC"/>
    <w:rsid w:val="00C67DE2"/>
    <w:rsid w:val="00C729F5"/>
    <w:rsid w:val="00C72A5F"/>
    <w:rsid w:val="00C73111"/>
    <w:rsid w:val="00C7448E"/>
    <w:rsid w:val="00C74734"/>
    <w:rsid w:val="00C74AB8"/>
    <w:rsid w:val="00C752B9"/>
    <w:rsid w:val="00C76231"/>
    <w:rsid w:val="00C770BF"/>
    <w:rsid w:val="00C777C8"/>
    <w:rsid w:val="00C80868"/>
    <w:rsid w:val="00C82689"/>
    <w:rsid w:val="00C82741"/>
    <w:rsid w:val="00C833DE"/>
    <w:rsid w:val="00C8467E"/>
    <w:rsid w:val="00C867D6"/>
    <w:rsid w:val="00C86937"/>
    <w:rsid w:val="00C8746A"/>
    <w:rsid w:val="00C877C9"/>
    <w:rsid w:val="00C917C1"/>
    <w:rsid w:val="00C928A4"/>
    <w:rsid w:val="00C932CE"/>
    <w:rsid w:val="00CA00BE"/>
    <w:rsid w:val="00CA1EA4"/>
    <w:rsid w:val="00CA2312"/>
    <w:rsid w:val="00CA2BDF"/>
    <w:rsid w:val="00CA2CF1"/>
    <w:rsid w:val="00CA3918"/>
    <w:rsid w:val="00CA3C36"/>
    <w:rsid w:val="00CA3FBE"/>
    <w:rsid w:val="00CA45DB"/>
    <w:rsid w:val="00CA6CE7"/>
    <w:rsid w:val="00CB1153"/>
    <w:rsid w:val="00CB2D12"/>
    <w:rsid w:val="00CB3CB3"/>
    <w:rsid w:val="00CC1800"/>
    <w:rsid w:val="00CC22EC"/>
    <w:rsid w:val="00CC426F"/>
    <w:rsid w:val="00CC6494"/>
    <w:rsid w:val="00CC7656"/>
    <w:rsid w:val="00CC7E25"/>
    <w:rsid w:val="00CD01F2"/>
    <w:rsid w:val="00CD0E47"/>
    <w:rsid w:val="00CD1E09"/>
    <w:rsid w:val="00CD39A0"/>
    <w:rsid w:val="00CD4C7A"/>
    <w:rsid w:val="00CD529B"/>
    <w:rsid w:val="00CD57B7"/>
    <w:rsid w:val="00CD5D61"/>
    <w:rsid w:val="00CD6560"/>
    <w:rsid w:val="00CD66C5"/>
    <w:rsid w:val="00CD684C"/>
    <w:rsid w:val="00CD6F1F"/>
    <w:rsid w:val="00CD7193"/>
    <w:rsid w:val="00CE2B10"/>
    <w:rsid w:val="00CE2C63"/>
    <w:rsid w:val="00CE381F"/>
    <w:rsid w:val="00CE3AB9"/>
    <w:rsid w:val="00CE430E"/>
    <w:rsid w:val="00CE4D3B"/>
    <w:rsid w:val="00CE566B"/>
    <w:rsid w:val="00CE5CDB"/>
    <w:rsid w:val="00CE6048"/>
    <w:rsid w:val="00CE61CD"/>
    <w:rsid w:val="00CE6BCD"/>
    <w:rsid w:val="00CE70E6"/>
    <w:rsid w:val="00CF0109"/>
    <w:rsid w:val="00CF151B"/>
    <w:rsid w:val="00CF2176"/>
    <w:rsid w:val="00CF2F20"/>
    <w:rsid w:val="00CF41A4"/>
    <w:rsid w:val="00CF41D2"/>
    <w:rsid w:val="00CF61CD"/>
    <w:rsid w:val="00CF77AA"/>
    <w:rsid w:val="00D00F8B"/>
    <w:rsid w:val="00D0233B"/>
    <w:rsid w:val="00D03C49"/>
    <w:rsid w:val="00D03FF4"/>
    <w:rsid w:val="00D04740"/>
    <w:rsid w:val="00D0512B"/>
    <w:rsid w:val="00D06346"/>
    <w:rsid w:val="00D10DBD"/>
    <w:rsid w:val="00D10F29"/>
    <w:rsid w:val="00D11B76"/>
    <w:rsid w:val="00D1280F"/>
    <w:rsid w:val="00D12AFC"/>
    <w:rsid w:val="00D12E92"/>
    <w:rsid w:val="00D14A99"/>
    <w:rsid w:val="00D14B69"/>
    <w:rsid w:val="00D1644C"/>
    <w:rsid w:val="00D16667"/>
    <w:rsid w:val="00D172C6"/>
    <w:rsid w:val="00D202D9"/>
    <w:rsid w:val="00D20F2A"/>
    <w:rsid w:val="00D22AE0"/>
    <w:rsid w:val="00D22C64"/>
    <w:rsid w:val="00D24E4A"/>
    <w:rsid w:val="00D27742"/>
    <w:rsid w:val="00D30D9F"/>
    <w:rsid w:val="00D31336"/>
    <w:rsid w:val="00D32ADE"/>
    <w:rsid w:val="00D32BF1"/>
    <w:rsid w:val="00D3460D"/>
    <w:rsid w:val="00D347B8"/>
    <w:rsid w:val="00D4137E"/>
    <w:rsid w:val="00D41A9F"/>
    <w:rsid w:val="00D43117"/>
    <w:rsid w:val="00D440E5"/>
    <w:rsid w:val="00D457D4"/>
    <w:rsid w:val="00D473E2"/>
    <w:rsid w:val="00D47F1A"/>
    <w:rsid w:val="00D5293E"/>
    <w:rsid w:val="00D52D7F"/>
    <w:rsid w:val="00D5443E"/>
    <w:rsid w:val="00D563ED"/>
    <w:rsid w:val="00D612C6"/>
    <w:rsid w:val="00D613C3"/>
    <w:rsid w:val="00D614A1"/>
    <w:rsid w:val="00D65608"/>
    <w:rsid w:val="00D65E0D"/>
    <w:rsid w:val="00D70C18"/>
    <w:rsid w:val="00D7241C"/>
    <w:rsid w:val="00D7280B"/>
    <w:rsid w:val="00D741E2"/>
    <w:rsid w:val="00D74ED5"/>
    <w:rsid w:val="00D74F85"/>
    <w:rsid w:val="00D75127"/>
    <w:rsid w:val="00D7731E"/>
    <w:rsid w:val="00D7746D"/>
    <w:rsid w:val="00D83A9D"/>
    <w:rsid w:val="00D84E66"/>
    <w:rsid w:val="00D85C64"/>
    <w:rsid w:val="00D8618E"/>
    <w:rsid w:val="00D862F7"/>
    <w:rsid w:val="00D91462"/>
    <w:rsid w:val="00D92220"/>
    <w:rsid w:val="00D93641"/>
    <w:rsid w:val="00D96284"/>
    <w:rsid w:val="00D976C5"/>
    <w:rsid w:val="00DA2F88"/>
    <w:rsid w:val="00DA34F2"/>
    <w:rsid w:val="00DB172F"/>
    <w:rsid w:val="00DB2537"/>
    <w:rsid w:val="00DB3F65"/>
    <w:rsid w:val="00DB4479"/>
    <w:rsid w:val="00DB58A7"/>
    <w:rsid w:val="00DB76F6"/>
    <w:rsid w:val="00DC452E"/>
    <w:rsid w:val="00DC67CD"/>
    <w:rsid w:val="00DD0797"/>
    <w:rsid w:val="00DD0F5B"/>
    <w:rsid w:val="00DD1C93"/>
    <w:rsid w:val="00DD2135"/>
    <w:rsid w:val="00DD22F8"/>
    <w:rsid w:val="00DD2331"/>
    <w:rsid w:val="00DD682B"/>
    <w:rsid w:val="00DD6DE1"/>
    <w:rsid w:val="00DD71F9"/>
    <w:rsid w:val="00DE1445"/>
    <w:rsid w:val="00DE1916"/>
    <w:rsid w:val="00DE51E8"/>
    <w:rsid w:val="00DE56F5"/>
    <w:rsid w:val="00DE5C89"/>
    <w:rsid w:val="00DE648C"/>
    <w:rsid w:val="00DE71A8"/>
    <w:rsid w:val="00DE7EC0"/>
    <w:rsid w:val="00DE7F03"/>
    <w:rsid w:val="00DF288F"/>
    <w:rsid w:val="00DF299B"/>
    <w:rsid w:val="00DF2F68"/>
    <w:rsid w:val="00DF3854"/>
    <w:rsid w:val="00DF6D1D"/>
    <w:rsid w:val="00E00579"/>
    <w:rsid w:val="00E02F6A"/>
    <w:rsid w:val="00E04799"/>
    <w:rsid w:val="00E060C3"/>
    <w:rsid w:val="00E06B60"/>
    <w:rsid w:val="00E06DB4"/>
    <w:rsid w:val="00E06E12"/>
    <w:rsid w:val="00E06F9C"/>
    <w:rsid w:val="00E072C1"/>
    <w:rsid w:val="00E10CDB"/>
    <w:rsid w:val="00E111DC"/>
    <w:rsid w:val="00E126D4"/>
    <w:rsid w:val="00E13615"/>
    <w:rsid w:val="00E1463D"/>
    <w:rsid w:val="00E158F4"/>
    <w:rsid w:val="00E16FD5"/>
    <w:rsid w:val="00E21A4C"/>
    <w:rsid w:val="00E25BF5"/>
    <w:rsid w:val="00E26C57"/>
    <w:rsid w:val="00E27937"/>
    <w:rsid w:val="00E27E09"/>
    <w:rsid w:val="00E31675"/>
    <w:rsid w:val="00E325DD"/>
    <w:rsid w:val="00E339C9"/>
    <w:rsid w:val="00E35516"/>
    <w:rsid w:val="00E365DF"/>
    <w:rsid w:val="00E36BFF"/>
    <w:rsid w:val="00E4031B"/>
    <w:rsid w:val="00E41991"/>
    <w:rsid w:val="00E439BE"/>
    <w:rsid w:val="00E46DC6"/>
    <w:rsid w:val="00E47D66"/>
    <w:rsid w:val="00E5108D"/>
    <w:rsid w:val="00E51183"/>
    <w:rsid w:val="00E5561F"/>
    <w:rsid w:val="00E569F5"/>
    <w:rsid w:val="00E57A85"/>
    <w:rsid w:val="00E62988"/>
    <w:rsid w:val="00E63555"/>
    <w:rsid w:val="00E63F6E"/>
    <w:rsid w:val="00E649AE"/>
    <w:rsid w:val="00E66569"/>
    <w:rsid w:val="00E667E3"/>
    <w:rsid w:val="00E67530"/>
    <w:rsid w:val="00E72B0A"/>
    <w:rsid w:val="00E73A15"/>
    <w:rsid w:val="00E74702"/>
    <w:rsid w:val="00E74B3D"/>
    <w:rsid w:val="00E750BB"/>
    <w:rsid w:val="00E75B3F"/>
    <w:rsid w:val="00E849CC"/>
    <w:rsid w:val="00E85BF0"/>
    <w:rsid w:val="00E8779F"/>
    <w:rsid w:val="00E877E3"/>
    <w:rsid w:val="00E91B8B"/>
    <w:rsid w:val="00E92473"/>
    <w:rsid w:val="00E92BAC"/>
    <w:rsid w:val="00E92BBE"/>
    <w:rsid w:val="00E9329C"/>
    <w:rsid w:val="00E9459E"/>
    <w:rsid w:val="00E9492D"/>
    <w:rsid w:val="00E9501D"/>
    <w:rsid w:val="00E96872"/>
    <w:rsid w:val="00E97016"/>
    <w:rsid w:val="00E97978"/>
    <w:rsid w:val="00EA4906"/>
    <w:rsid w:val="00EA5EF3"/>
    <w:rsid w:val="00EA6F18"/>
    <w:rsid w:val="00EB0DD2"/>
    <w:rsid w:val="00EB7C1B"/>
    <w:rsid w:val="00EB7CF6"/>
    <w:rsid w:val="00EC1611"/>
    <w:rsid w:val="00EC16DF"/>
    <w:rsid w:val="00EC2268"/>
    <w:rsid w:val="00EC2890"/>
    <w:rsid w:val="00EC4713"/>
    <w:rsid w:val="00EC50EC"/>
    <w:rsid w:val="00EC63A1"/>
    <w:rsid w:val="00EC6D2E"/>
    <w:rsid w:val="00EC7758"/>
    <w:rsid w:val="00ED05DC"/>
    <w:rsid w:val="00ED1E24"/>
    <w:rsid w:val="00ED499F"/>
    <w:rsid w:val="00ED4CD1"/>
    <w:rsid w:val="00ED79FC"/>
    <w:rsid w:val="00EE5222"/>
    <w:rsid w:val="00EE5782"/>
    <w:rsid w:val="00EE7753"/>
    <w:rsid w:val="00EE7EEE"/>
    <w:rsid w:val="00EF18CE"/>
    <w:rsid w:val="00EF52BB"/>
    <w:rsid w:val="00EF5F63"/>
    <w:rsid w:val="00F0059D"/>
    <w:rsid w:val="00F02525"/>
    <w:rsid w:val="00F02C59"/>
    <w:rsid w:val="00F06B52"/>
    <w:rsid w:val="00F078BF"/>
    <w:rsid w:val="00F12799"/>
    <w:rsid w:val="00F14BAF"/>
    <w:rsid w:val="00F161D7"/>
    <w:rsid w:val="00F20EF4"/>
    <w:rsid w:val="00F217DA"/>
    <w:rsid w:val="00F21F79"/>
    <w:rsid w:val="00F2222A"/>
    <w:rsid w:val="00F234FA"/>
    <w:rsid w:val="00F23E9B"/>
    <w:rsid w:val="00F24CF0"/>
    <w:rsid w:val="00F253DC"/>
    <w:rsid w:val="00F253EA"/>
    <w:rsid w:val="00F3090D"/>
    <w:rsid w:val="00F30AFD"/>
    <w:rsid w:val="00F32E2C"/>
    <w:rsid w:val="00F3444E"/>
    <w:rsid w:val="00F348BB"/>
    <w:rsid w:val="00F3568B"/>
    <w:rsid w:val="00F36D0B"/>
    <w:rsid w:val="00F4015B"/>
    <w:rsid w:val="00F407A0"/>
    <w:rsid w:val="00F46A99"/>
    <w:rsid w:val="00F479B6"/>
    <w:rsid w:val="00F502AD"/>
    <w:rsid w:val="00F51349"/>
    <w:rsid w:val="00F52AD5"/>
    <w:rsid w:val="00F5519A"/>
    <w:rsid w:val="00F60F61"/>
    <w:rsid w:val="00F61228"/>
    <w:rsid w:val="00F6284C"/>
    <w:rsid w:val="00F64EF0"/>
    <w:rsid w:val="00F64F4B"/>
    <w:rsid w:val="00F65165"/>
    <w:rsid w:val="00F701B2"/>
    <w:rsid w:val="00F70926"/>
    <w:rsid w:val="00F72A09"/>
    <w:rsid w:val="00F75A14"/>
    <w:rsid w:val="00F76648"/>
    <w:rsid w:val="00F7778F"/>
    <w:rsid w:val="00F82891"/>
    <w:rsid w:val="00F84C29"/>
    <w:rsid w:val="00F86DE3"/>
    <w:rsid w:val="00F92C72"/>
    <w:rsid w:val="00F92CCF"/>
    <w:rsid w:val="00F94A47"/>
    <w:rsid w:val="00F967C9"/>
    <w:rsid w:val="00FA05BC"/>
    <w:rsid w:val="00FA0CFA"/>
    <w:rsid w:val="00FA4AE1"/>
    <w:rsid w:val="00FA4B68"/>
    <w:rsid w:val="00FA62C7"/>
    <w:rsid w:val="00FA7BBE"/>
    <w:rsid w:val="00FB016D"/>
    <w:rsid w:val="00FB1242"/>
    <w:rsid w:val="00FB1423"/>
    <w:rsid w:val="00FB1E86"/>
    <w:rsid w:val="00FB4A07"/>
    <w:rsid w:val="00FB4CA9"/>
    <w:rsid w:val="00FB5E48"/>
    <w:rsid w:val="00FC0590"/>
    <w:rsid w:val="00FC0C08"/>
    <w:rsid w:val="00FC115B"/>
    <w:rsid w:val="00FC120C"/>
    <w:rsid w:val="00FC3121"/>
    <w:rsid w:val="00FC34E6"/>
    <w:rsid w:val="00FC4495"/>
    <w:rsid w:val="00FC4770"/>
    <w:rsid w:val="00FC4A1E"/>
    <w:rsid w:val="00FC57C1"/>
    <w:rsid w:val="00FD09FF"/>
    <w:rsid w:val="00FD1802"/>
    <w:rsid w:val="00FD32EA"/>
    <w:rsid w:val="00FD41B5"/>
    <w:rsid w:val="00FD536E"/>
    <w:rsid w:val="00FE250E"/>
    <w:rsid w:val="00FE2EB7"/>
    <w:rsid w:val="00FE39A8"/>
    <w:rsid w:val="00FE4B2F"/>
    <w:rsid w:val="00FE53B4"/>
    <w:rsid w:val="00FE6298"/>
    <w:rsid w:val="00FF05F0"/>
    <w:rsid w:val="00FF1118"/>
    <w:rsid w:val="00FF1506"/>
    <w:rsid w:val="00FF476A"/>
    <w:rsid w:val="00FF4B7E"/>
    <w:rsid w:val="00FF5BCD"/>
    <w:rsid w:val="00FF61D1"/>
    <w:rsid w:val="00FF703A"/>
    <w:rsid w:val="01FEEE7B"/>
    <w:rsid w:val="16EEB587"/>
    <w:rsid w:val="17BAC500"/>
    <w:rsid w:val="2258F4F5"/>
    <w:rsid w:val="26D7B29C"/>
    <w:rsid w:val="280017C4"/>
    <w:rsid w:val="28646F26"/>
    <w:rsid w:val="2DC72AFC"/>
    <w:rsid w:val="2EBA884D"/>
    <w:rsid w:val="2F62FB5D"/>
    <w:rsid w:val="3015183B"/>
    <w:rsid w:val="309298C9"/>
    <w:rsid w:val="31F2290F"/>
    <w:rsid w:val="33CC9739"/>
    <w:rsid w:val="3461DB2F"/>
    <w:rsid w:val="34701449"/>
    <w:rsid w:val="34B594D6"/>
    <w:rsid w:val="37FE694B"/>
    <w:rsid w:val="3B6A1178"/>
    <w:rsid w:val="3E1439B3"/>
    <w:rsid w:val="4208B27B"/>
    <w:rsid w:val="4354A061"/>
    <w:rsid w:val="4732612D"/>
    <w:rsid w:val="47AED0AE"/>
    <w:rsid w:val="4B966C64"/>
    <w:rsid w:val="54EA63A7"/>
    <w:rsid w:val="5915DFCE"/>
    <w:rsid w:val="593AB8EC"/>
    <w:rsid w:val="5B327450"/>
    <w:rsid w:val="5DF98050"/>
    <w:rsid w:val="5ED2E589"/>
    <w:rsid w:val="640A54C0"/>
    <w:rsid w:val="6A691A02"/>
    <w:rsid w:val="6CAE6316"/>
    <w:rsid w:val="6CB9C9F7"/>
    <w:rsid w:val="75FFCE75"/>
    <w:rsid w:val="773F7BAB"/>
    <w:rsid w:val="7E3E07E2"/>
    <w:rsid w:val="7F89A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90CFCF9"/>
  <w15:docId w15:val="{175ABD93-3D2E-4574-A96E-3BEB3E88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672"/>
    <w:pPr>
      <w:tabs>
        <w:tab w:val="left" w:pos="720"/>
        <w:tab w:val="left" w:pos="1440"/>
      </w:tabs>
      <w:jc w:val="both"/>
    </w:pPr>
    <w:rPr>
      <w:sz w:val="22"/>
      <w:lang w:val="es-CO"/>
    </w:rPr>
  </w:style>
  <w:style w:type="paragraph" w:styleId="Heading1">
    <w:name w:val="heading 1"/>
    <w:aliases w:val="Heading 1 Char Char,Heading 1 Char1,Heading 1 Char1 Car"/>
    <w:basedOn w:val="Normal"/>
    <w:next w:val="Normal"/>
    <w:link w:val="Heading1Char"/>
    <w:qFormat/>
    <w:rsid w:val="005B76EF"/>
    <w:pPr>
      <w:keepNext/>
      <w:spacing w:before="240" w:after="60"/>
      <w:outlineLvl w:val="0"/>
    </w:pPr>
    <w:rPr>
      <w:b/>
      <w:kern w:val="28"/>
    </w:rPr>
  </w:style>
  <w:style w:type="paragraph" w:styleId="Heading2">
    <w:name w:val="heading 2"/>
    <w:basedOn w:val="Normal"/>
    <w:next w:val="Normal"/>
    <w:link w:val="Heading2Char"/>
    <w:qFormat/>
    <w:rsid w:val="005B76EF"/>
    <w:pPr>
      <w:keepNext/>
      <w:spacing w:before="240" w:after="60"/>
      <w:ind w:left="720"/>
      <w:outlineLvl w:val="1"/>
    </w:pPr>
    <w:rPr>
      <w:b/>
    </w:rPr>
  </w:style>
  <w:style w:type="paragraph" w:styleId="Heading3">
    <w:name w:val="heading 3"/>
    <w:basedOn w:val="Normal"/>
    <w:next w:val="Normal"/>
    <w:link w:val="Heading3Char"/>
    <w:qFormat/>
    <w:rsid w:val="005B76EF"/>
    <w:pPr>
      <w:keepNext/>
      <w:spacing w:before="240" w:after="60"/>
      <w:ind w:left="1440"/>
      <w:outlineLvl w:val="2"/>
    </w:pPr>
    <w:rPr>
      <w:b/>
    </w:rPr>
  </w:style>
  <w:style w:type="paragraph" w:styleId="Heading4">
    <w:name w:val="heading 4"/>
    <w:basedOn w:val="Normal"/>
    <w:next w:val="Normal"/>
    <w:link w:val="Heading4Char"/>
    <w:qFormat/>
    <w:rsid w:val="005B76EF"/>
    <w:pPr>
      <w:keepNext/>
      <w:tabs>
        <w:tab w:val="clear" w:pos="720"/>
        <w:tab w:val="clear" w:pos="1440"/>
      </w:tabs>
      <w:spacing w:line="480" w:lineRule="auto"/>
      <w:jc w:val="center"/>
      <w:outlineLvl w:val="3"/>
    </w:pPr>
    <w:rPr>
      <w:sz w:val="28"/>
      <w:szCs w:val="28"/>
      <w:lang w:val="es-ES_tradnl"/>
    </w:rPr>
  </w:style>
  <w:style w:type="paragraph" w:styleId="Heading5">
    <w:name w:val="heading 5"/>
    <w:basedOn w:val="Normal"/>
    <w:next w:val="Normal"/>
    <w:link w:val="Heading5Char"/>
    <w:qFormat/>
    <w:rsid w:val="005B76EF"/>
    <w:pPr>
      <w:keepNext/>
      <w:widowControl w:val="0"/>
      <w:tabs>
        <w:tab w:val="left" w:pos="288"/>
        <w:tab w:val="left" w:pos="1008"/>
        <w:tab w:val="left" w:pos="2160"/>
        <w:tab w:val="left" w:pos="2880"/>
        <w:tab w:val="left" w:pos="3600"/>
        <w:tab w:val="left" w:pos="4320"/>
        <w:tab w:val="left" w:pos="5760"/>
        <w:tab w:val="left" w:pos="6480"/>
        <w:tab w:val="left" w:pos="7200"/>
        <w:tab w:val="left" w:pos="7920"/>
      </w:tabs>
      <w:outlineLvl w:val="4"/>
    </w:pPr>
    <w:rPr>
      <w:u w:val="single"/>
      <w:lang w:val="es-ES"/>
    </w:rPr>
  </w:style>
  <w:style w:type="paragraph" w:styleId="Heading6">
    <w:name w:val="heading 6"/>
    <w:basedOn w:val="Normal"/>
    <w:next w:val="Normal"/>
    <w:link w:val="Heading6Char"/>
    <w:qFormat/>
    <w:rsid w:val="005B76EF"/>
    <w:pPr>
      <w:keepNext/>
      <w:tabs>
        <w:tab w:val="clear" w:pos="720"/>
        <w:tab w:val="clear" w:pos="1440"/>
        <w:tab w:val="left" w:pos="288"/>
        <w:tab w:val="left" w:pos="1008"/>
      </w:tabs>
      <w:outlineLvl w:val="5"/>
    </w:pPr>
    <w:rPr>
      <w:color w:val="000000"/>
      <w:u w:val="single"/>
      <w:lang w:val="es-AR"/>
    </w:rPr>
  </w:style>
  <w:style w:type="paragraph" w:styleId="Heading7">
    <w:name w:val="heading 7"/>
    <w:basedOn w:val="Normal"/>
    <w:next w:val="Normal"/>
    <w:link w:val="Heading7Char"/>
    <w:qFormat/>
    <w:rsid w:val="005B76EF"/>
    <w:pPr>
      <w:keepNext/>
      <w:tabs>
        <w:tab w:val="left" w:pos="288"/>
        <w:tab w:val="left" w:pos="1008"/>
        <w:tab w:val="left" w:pos="2160"/>
        <w:tab w:val="left" w:pos="2880"/>
        <w:tab w:val="left" w:pos="3150"/>
        <w:tab w:val="left" w:pos="3240"/>
        <w:tab w:val="left" w:pos="3600"/>
        <w:tab w:val="left" w:pos="4320"/>
        <w:tab w:val="left" w:pos="5760"/>
        <w:tab w:val="left" w:pos="6480"/>
        <w:tab w:val="left" w:pos="7200"/>
        <w:tab w:val="left" w:pos="7920"/>
      </w:tabs>
      <w:spacing w:line="-240" w:lineRule="auto"/>
      <w:ind w:right="432"/>
      <w:jc w:val="left"/>
      <w:outlineLvl w:val="6"/>
    </w:pPr>
    <w:rPr>
      <w:u w:val="singl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locked/>
    <w:rsid w:val="005B76EF"/>
    <w:rPr>
      <w:b/>
      <w:kern w:val="28"/>
      <w:sz w:val="22"/>
      <w:lang w:val="es-CO" w:eastAsia="en-US" w:bidi="ar-SA"/>
    </w:rPr>
  </w:style>
  <w:style w:type="character" w:customStyle="1" w:styleId="Heading2Char">
    <w:name w:val="Heading 2 Char"/>
    <w:link w:val="Heading2"/>
    <w:semiHidden/>
    <w:locked/>
    <w:rsid w:val="005B76EF"/>
    <w:rPr>
      <w:b/>
      <w:sz w:val="22"/>
      <w:lang w:val="es-CO" w:eastAsia="en-US" w:bidi="ar-SA"/>
    </w:rPr>
  </w:style>
  <w:style w:type="character" w:customStyle="1" w:styleId="Heading3Char">
    <w:name w:val="Heading 3 Char"/>
    <w:link w:val="Heading3"/>
    <w:semiHidden/>
    <w:locked/>
    <w:rsid w:val="005B76EF"/>
    <w:rPr>
      <w:b/>
      <w:sz w:val="22"/>
      <w:lang w:val="es-CO" w:eastAsia="en-US" w:bidi="ar-SA"/>
    </w:rPr>
  </w:style>
  <w:style w:type="character" w:customStyle="1" w:styleId="Heading4Char">
    <w:name w:val="Heading 4 Char"/>
    <w:link w:val="Heading4"/>
    <w:semiHidden/>
    <w:locked/>
    <w:rsid w:val="005B76EF"/>
    <w:rPr>
      <w:sz w:val="28"/>
      <w:szCs w:val="28"/>
      <w:lang w:val="es-ES_tradnl" w:eastAsia="en-US" w:bidi="ar-SA"/>
    </w:rPr>
  </w:style>
  <w:style w:type="character" w:customStyle="1" w:styleId="Heading5Char">
    <w:name w:val="Heading 5 Char"/>
    <w:link w:val="Heading5"/>
    <w:semiHidden/>
    <w:locked/>
    <w:rsid w:val="005B76EF"/>
    <w:rPr>
      <w:sz w:val="22"/>
      <w:u w:val="single"/>
      <w:lang w:val="es-ES" w:eastAsia="en-US" w:bidi="ar-SA"/>
    </w:rPr>
  </w:style>
  <w:style w:type="character" w:customStyle="1" w:styleId="Heading6Char">
    <w:name w:val="Heading 6 Char"/>
    <w:link w:val="Heading6"/>
    <w:semiHidden/>
    <w:locked/>
    <w:rsid w:val="005B76EF"/>
    <w:rPr>
      <w:color w:val="000000"/>
      <w:sz w:val="22"/>
      <w:u w:val="single"/>
      <w:lang w:val="es-AR" w:eastAsia="en-US" w:bidi="ar-SA"/>
    </w:rPr>
  </w:style>
  <w:style w:type="character" w:customStyle="1" w:styleId="Heading7Char">
    <w:name w:val="Heading 7 Char"/>
    <w:link w:val="Heading7"/>
    <w:semiHidden/>
    <w:locked/>
    <w:rsid w:val="005B76EF"/>
    <w:rPr>
      <w:sz w:val="22"/>
      <w:u w:val="single"/>
      <w:lang w:val="es-ES" w:eastAsia="en-US" w:bidi="ar-SA"/>
    </w:rPr>
  </w:style>
  <w:style w:type="paragraph" w:styleId="Header">
    <w:name w:val="header"/>
    <w:aliases w:val="encabezado"/>
    <w:basedOn w:val="Normal"/>
    <w:link w:val="HeaderChar"/>
    <w:uiPriority w:val="99"/>
    <w:rsid w:val="005B76EF"/>
    <w:pPr>
      <w:tabs>
        <w:tab w:val="center" w:pos="4320"/>
        <w:tab w:val="right" w:pos="8640"/>
      </w:tabs>
    </w:pPr>
  </w:style>
  <w:style w:type="character" w:customStyle="1" w:styleId="HeaderChar">
    <w:name w:val="Header Char"/>
    <w:aliases w:val="encabezado Char"/>
    <w:link w:val="Header"/>
    <w:uiPriority w:val="99"/>
    <w:locked/>
    <w:rsid w:val="005B76EF"/>
    <w:rPr>
      <w:sz w:val="22"/>
      <w:lang w:val="es-CO" w:eastAsia="en-US" w:bidi="ar-SA"/>
    </w:rPr>
  </w:style>
  <w:style w:type="paragraph" w:styleId="Subtitle">
    <w:name w:val="Subtitle"/>
    <w:basedOn w:val="Normal"/>
    <w:link w:val="SubtitleChar"/>
    <w:qFormat/>
    <w:rsid w:val="005B76EF"/>
    <w:pPr>
      <w:spacing w:after="60"/>
      <w:jc w:val="center"/>
      <w:outlineLvl w:val="1"/>
    </w:pPr>
    <w:rPr>
      <w:b/>
    </w:rPr>
  </w:style>
  <w:style w:type="character" w:customStyle="1" w:styleId="SubtitleChar">
    <w:name w:val="Subtitle Char"/>
    <w:link w:val="Subtitle"/>
    <w:locked/>
    <w:rsid w:val="005B76EF"/>
    <w:rPr>
      <w:b/>
      <w:sz w:val="22"/>
      <w:lang w:val="es-CO" w:eastAsia="en-US" w:bidi="ar-SA"/>
    </w:rPr>
  </w:style>
  <w:style w:type="paragraph" w:styleId="Title">
    <w:name w:val="Title"/>
    <w:basedOn w:val="Normal"/>
    <w:link w:val="TitleChar"/>
    <w:qFormat/>
    <w:rsid w:val="005B76EF"/>
    <w:pPr>
      <w:spacing w:before="240" w:after="60"/>
      <w:jc w:val="center"/>
      <w:outlineLvl w:val="0"/>
    </w:pPr>
    <w:rPr>
      <w:b/>
      <w:caps/>
      <w:kern w:val="28"/>
    </w:rPr>
  </w:style>
  <w:style w:type="character" w:customStyle="1" w:styleId="TitleChar">
    <w:name w:val="Title Char"/>
    <w:link w:val="Title"/>
    <w:locked/>
    <w:rsid w:val="005B76EF"/>
    <w:rPr>
      <w:b/>
      <w:caps/>
      <w:kern w:val="28"/>
      <w:sz w:val="22"/>
      <w:lang w:val="es-CO" w:eastAsia="en-US" w:bidi="ar-SA"/>
    </w:rPr>
  </w:style>
  <w:style w:type="character" w:styleId="PageNumber">
    <w:name w:val="page number"/>
    <w:rsid w:val="005B76EF"/>
    <w:rPr>
      <w:rFonts w:ascii="Times New Roman" w:hAnsi="Times New Roman"/>
      <w:sz w:val="22"/>
    </w:rPr>
  </w:style>
  <w:style w:type="paragraph" w:styleId="Footer">
    <w:name w:val="footer"/>
    <w:basedOn w:val="Normal"/>
    <w:link w:val="FooterChar"/>
    <w:rsid w:val="005B76EF"/>
    <w:pPr>
      <w:tabs>
        <w:tab w:val="center" w:pos="4320"/>
        <w:tab w:val="right" w:pos="8640"/>
      </w:tabs>
    </w:pPr>
  </w:style>
  <w:style w:type="character" w:customStyle="1" w:styleId="FooterChar">
    <w:name w:val="Footer Char"/>
    <w:link w:val="Footer"/>
    <w:semiHidden/>
    <w:locked/>
    <w:rsid w:val="005B76EF"/>
    <w:rPr>
      <w:sz w:val="22"/>
      <w:lang w:val="es-CO" w:eastAsia="en-US" w:bidi="ar-SA"/>
    </w:rPr>
  </w:style>
  <w:style w:type="paragraph" w:customStyle="1" w:styleId="AGIndice">
    <w:name w:val="AG Indice"/>
    <w:basedOn w:val="Normal"/>
    <w:autoRedefine/>
    <w:rsid w:val="005B76EF"/>
    <w:pPr>
      <w:tabs>
        <w:tab w:val="clear" w:pos="720"/>
        <w:tab w:val="clear" w:pos="1440"/>
        <w:tab w:val="left" w:pos="259"/>
        <w:tab w:val="left" w:pos="540"/>
        <w:tab w:val="left" w:pos="990"/>
        <w:tab w:val="left" w:pos="1260"/>
        <w:tab w:val="right" w:leader="dot" w:pos="9000"/>
      </w:tabs>
      <w:suppressAutoHyphens/>
    </w:pPr>
    <w:rPr>
      <w:snapToGrid w:val="0"/>
      <w:szCs w:val="21"/>
    </w:rPr>
  </w:style>
  <w:style w:type="paragraph" w:customStyle="1" w:styleId="abc-AGindice">
    <w:name w:val="abc - AG indice"/>
    <w:basedOn w:val="AGIndice"/>
    <w:autoRedefine/>
    <w:rsid w:val="005B76EF"/>
    <w:pPr>
      <w:tabs>
        <w:tab w:val="clear" w:pos="259"/>
        <w:tab w:val="clear" w:pos="1260"/>
        <w:tab w:val="left" w:pos="1440"/>
        <w:tab w:val="left" w:pos="1800"/>
        <w:tab w:val="left" w:pos="2160"/>
      </w:tabs>
    </w:pPr>
    <w:rPr>
      <w:szCs w:val="22"/>
      <w:lang w:val="es-ES"/>
    </w:rPr>
  </w:style>
  <w:style w:type="paragraph" w:customStyle="1" w:styleId="CPTitle">
    <w:name w:val="CP Title"/>
    <w:basedOn w:val="Normal"/>
    <w:rsid w:val="005B76EF"/>
    <w:pPr>
      <w:tabs>
        <w:tab w:val="left" w:pos="2160"/>
        <w:tab w:val="left" w:pos="2880"/>
        <w:tab w:val="left" w:pos="7200"/>
        <w:tab w:val="left" w:pos="7920"/>
        <w:tab w:val="left" w:pos="8640"/>
      </w:tabs>
      <w:jc w:val="center"/>
    </w:pPr>
    <w:rPr>
      <w:lang w:val="pt-PT"/>
    </w:rPr>
  </w:style>
  <w:style w:type="paragraph" w:styleId="BodyText">
    <w:name w:val="Body Text"/>
    <w:basedOn w:val="Normal"/>
    <w:link w:val="BodyTextChar"/>
    <w:rsid w:val="005B76EF"/>
    <w:pPr>
      <w:tabs>
        <w:tab w:val="clear" w:pos="720"/>
        <w:tab w:val="clear" w:pos="1440"/>
      </w:tabs>
      <w:spacing w:line="480" w:lineRule="auto"/>
      <w:jc w:val="left"/>
    </w:pPr>
    <w:rPr>
      <w:sz w:val="28"/>
      <w:lang w:val="en-US"/>
    </w:rPr>
  </w:style>
  <w:style w:type="character" w:customStyle="1" w:styleId="BodyTextChar">
    <w:name w:val="Body Text Char"/>
    <w:link w:val="BodyText"/>
    <w:semiHidden/>
    <w:locked/>
    <w:rsid w:val="005B76EF"/>
    <w:rPr>
      <w:sz w:val="28"/>
      <w:lang w:val="en-US" w:eastAsia="en-US" w:bidi="ar-SA"/>
    </w:rPr>
  </w:style>
  <w:style w:type="paragraph" w:customStyle="1" w:styleId="AGlistapage">
    <w:name w:val="AG lista page"/>
    <w:basedOn w:val="Normal"/>
    <w:autoRedefine/>
    <w:rsid w:val="005B76EF"/>
    <w:pPr>
      <w:tabs>
        <w:tab w:val="clear" w:pos="720"/>
        <w:tab w:val="clear" w:pos="1440"/>
        <w:tab w:val="right" w:pos="1987"/>
        <w:tab w:val="left" w:pos="2160"/>
        <w:tab w:val="left" w:pos="5940"/>
      </w:tabs>
      <w:suppressAutoHyphens/>
      <w:jc w:val="center"/>
      <w:outlineLvl w:val="0"/>
    </w:pPr>
    <w:rPr>
      <w:noProof/>
      <w:snapToGrid w:val="0"/>
      <w:spacing w:val="-2"/>
      <w:lang w:val="es-ES_tradnl"/>
    </w:rPr>
  </w:style>
  <w:style w:type="paragraph" w:customStyle="1" w:styleId="2linesindent">
    <w:name w:val="2 lines indent"/>
    <w:basedOn w:val="Normal"/>
    <w:link w:val="2linesindentChar"/>
    <w:rsid w:val="005B76EF"/>
    <w:pPr>
      <w:keepNext/>
      <w:keepLines/>
      <w:tabs>
        <w:tab w:val="left" w:pos="288"/>
        <w:tab w:val="left" w:pos="1008"/>
        <w:tab w:val="left" w:pos="2160"/>
        <w:tab w:val="left" w:pos="2880"/>
        <w:tab w:val="left" w:pos="3600"/>
        <w:tab w:val="left" w:pos="4320"/>
        <w:tab w:val="left" w:pos="5760"/>
        <w:tab w:val="left" w:pos="6480"/>
        <w:tab w:val="left" w:pos="7200"/>
        <w:tab w:val="left" w:pos="7920"/>
      </w:tabs>
      <w:ind w:left="720"/>
      <w:jc w:val="left"/>
    </w:pPr>
    <w:rPr>
      <w:lang w:val="pt-BR"/>
    </w:rPr>
  </w:style>
  <w:style w:type="character" w:customStyle="1" w:styleId="2linesindentChar">
    <w:name w:val="2 lines indent Char"/>
    <w:link w:val="2linesindent"/>
    <w:locked/>
    <w:rsid w:val="005B76EF"/>
    <w:rPr>
      <w:sz w:val="22"/>
      <w:lang w:val="pt-BR" w:eastAsia="en-US" w:bidi="ar-SA"/>
    </w:rPr>
  </w:style>
  <w:style w:type="paragraph" w:styleId="FootnoteText">
    <w:name w:val="footnote text"/>
    <w:aliases w:val="footnote text"/>
    <w:basedOn w:val="Normal"/>
    <w:link w:val="FootnoteTextChar"/>
    <w:uiPriority w:val="99"/>
    <w:rsid w:val="005B76EF"/>
    <w:rPr>
      <w:sz w:val="20"/>
    </w:rPr>
  </w:style>
  <w:style w:type="character" w:customStyle="1" w:styleId="FootnoteTextChar">
    <w:name w:val="Footnote Text Char"/>
    <w:aliases w:val="footnote text Char"/>
    <w:link w:val="FootnoteText"/>
    <w:uiPriority w:val="99"/>
    <w:locked/>
    <w:rsid w:val="005B76EF"/>
    <w:rPr>
      <w:lang w:val="es-CO" w:eastAsia="en-US" w:bidi="ar-SA"/>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qFormat/>
    <w:rsid w:val="005B76EF"/>
    <w:rPr>
      <w:vertAlign w:val="superscript"/>
    </w:rPr>
  </w:style>
  <w:style w:type="paragraph" w:styleId="BodyTextIndent">
    <w:name w:val="Body Text Indent"/>
    <w:basedOn w:val="Normal"/>
    <w:link w:val="BodyTextIndentChar"/>
    <w:rsid w:val="005B76EF"/>
    <w:pPr>
      <w:tabs>
        <w:tab w:val="clear" w:pos="720"/>
        <w:tab w:val="clear" w:pos="1440"/>
      </w:tabs>
      <w:spacing w:line="480" w:lineRule="auto"/>
      <w:ind w:firstLine="720"/>
    </w:pPr>
    <w:rPr>
      <w:sz w:val="28"/>
      <w:lang w:val="es-ES"/>
    </w:rPr>
  </w:style>
  <w:style w:type="character" w:customStyle="1" w:styleId="BodyTextIndentChar">
    <w:name w:val="Body Text Indent Char"/>
    <w:link w:val="BodyTextIndent"/>
    <w:semiHidden/>
    <w:locked/>
    <w:rsid w:val="005B76EF"/>
    <w:rPr>
      <w:sz w:val="28"/>
      <w:lang w:val="es-ES" w:eastAsia="en-US" w:bidi="ar-SA"/>
    </w:rPr>
  </w:style>
  <w:style w:type="paragraph" w:customStyle="1" w:styleId="0">
    <w:name w:val="0"/>
    <w:basedOn w:val="Normal"/>
    <w:rsid w:val="005B76EF"/>
    <w:pPr>
      <w:widowControl w:val="0"/>
      <w:tabs>
        <w:tab w:val="clear" w:pos="720"/>
        <w:tab w:val="clear" w:pos="1440"/>
      </w:tabs>
      <w:autoSpaceDE w:val="0"/>
      <w:autoSpaceDN w:val="0"/>
      <w:adjustRightInd w:val="0"/>
      <w:spacing w:line="240" w:lineRule="atLeast"/>
      <w:jc w:val="left"/>
    </w:pPr>
    <w:rPr>
      <w:sz w:val="24"/>
      <w:szCs w:val="24"/>
      <w:lang w:val="es-ES"/>
    </w:rPr>
  </w:style>
  <w:style w:type="paragraph" w:styleId="BodyTextIndent2">
    <w:name w:val="Body Text Indent 2"/>
    <w:basedOn w:val="Normal"/>
    <w:rsid w:val="005B76EF"/>
    <w:pPr>
      <w:tabs>
        <w:tab w:val="clear" w:pos="720"/>
        <w:tab w:val="clear" w:pos="1440"/>
      </w:tabs>
      <w:spacing w:line="480" w:lineRule="auto"/>
      <w:ind w:firstLine="720"/>
    </w:pPr>
    <w:rPr>
      <w:sz w:val="28"/>
      <w:lang w:val="en-US"/>
    </w:rPr>
  </w:style>
  <w:style w:type="paragraph" w:styleId="NormalWeb">
    <w:name w:val="Normal (Web)"/>
    <w:basedOn w:val="Normal"/>
    <w:link w:val="NormalWebChar"/>
    <w:uiPriority w:val="99"/>
    <w:rsid w:val="005B76EF"/>
    <w:pPr>
      <w:tabs>
        <w:tab w:val="clear" w:pos="720"/>
        <w:tab w:val="clear" w:pos="1440"/>
      </w:tabs>
      <w:spacing w:before="100" w:beforeAutospacing="1" w:after="100" w:afterAutospacing="1"/>
      <w:jc w:val="left"/>
    </w:pPr>
    <w:rPr>
      <w:sz w:val="24"/>
      <w:szCs w:val="24"/>
      <w:lang w:val="en-US"/>
    </w:rPr>
  </w:style>
  <w:style w:type="character" w:customStyle="1" w:styleId="NormalWebChar">
    <w:name w:val="Normal (Web) Char"/>
    <w:link w:val="NormalWeb"/>
    <w:uiPriority w:val="99"/>
    <w:rsid w:val="005B76EF"/>
    <w:rPr>
      <w:sz w:val="24"/>
      <w:szCs w:val="24"/>
      <w:lang w:val="en-US" w:eastAsia="en-US" w:bidi="ar-SA"/>
    </w:rPr>
  </w:style>
  <w:style w:type="paragraph" w:customStyle="1" w:styleId="CharChar1Car">
    <w:name w:val="Char Char1 Car"/>
    <w:basedOn w:val="Normal"/>
    <w:rsid w:val="005B76EF"/>
    <w:pPr>
      <w:tabs>
        <w:tab w:val="clear" w:pos="720"/>
        <w:tab w:val="clear" w:pos="1440"/>
        <w:tab w:val="left" w:pos="540"/>
        <w:tab w:val="left" w:pos="1260"/>
        <w:tab w:val="left" w:pos="1800"/>
      </w:tabs>
      <w:spacing w:before="240" w:after="160" w:line="240" w:lineRule="exact"/>
      <w:jc w:val="left"/>
    </w:pPr>
    <w:rPr>
      <w:rFonts w:ascii="Verdana" w:hAnsi="Verdana"/>
      <w:sz w:val="24"/>
      <w:lang w:val="en-US"/>
    </w:rPr>
  </w:style>
  <w:style w:type="paragraph" w:styleId="BodyText2">
    <w:name w:val="Body Text 2"/>
    <w:basedOn w:val="Normal"/>
    <w:link w:val="BodyText2Char"/>
    <w:rsid w:val="005B76EF"/>
    <w:pPr>
      <w:tabs>
        <w:tab w:val="clear" w:pos="720"/>
        <w:tab w:val="clear" w:pos="1440"/>
      </w:tabs>
    </w:pPr>
    <w:rPr>
      <w:szCs w:val="22"/>
      <w:lang w:val="es-ES"/>
    </w:rPr>
  </w:style>
  <w:style w:type="character" w:customStyle="1" w:styleId="BodyText2Char">
    <w:name w:val="Body Text 2 Char"/>
    <w:link w:val="BodyText2"/>
    <w:semiHidden/>
    <w:locked/>
    <w:rsid w:val="005B76EF"/>
    <w:rPr>
      <w:sz w:val="22"/>
      <w:szCs w:val="22"/>
      <w:lang w:val="es-ES" w:eastAsia="en-US" w:bidi="ar-SA"/>
    </w:rPr>
  </w:style>
  <w:style w:type="paragraph" w:styleId="EndnoteText">
    <w:name w:val="endnote text"/>
    <w:basedOn w:val="Normal"/>
    <w:link w:val="EndnoteTextChar"/>
    <w:semiHidden/>
    <w:rsid w:val="005B76EF"/>
    <w:pPr>
      <w:widowControl w:val="0"/>
      <w:tabs>
        <w:tab w:val="left" w:pos="2160"/>
        <w:tab w:val="left" w:pos="2880"/>
        <w:tab w:val="left" w:pos="3600"/>
        <w:tab w:val="left" w:pos="4320"/>
        <w:tab w:val="left" w:pos="5760"/>
        <w:tab w:val="left" w:pos="6480"/>
        <w:tab w:val="left" w:pos="7200"/>
        <w:tab w:val="left" w:pos="7920"/>
      </w:tabs>
    </w:pPr>
    <w:rPr>
      <w:rFonts w:ascii="CG Times" w:hAnsi="CG Times"/>
      <w:lang w:val="es-ES"/>
    </w:rPr>
  </w:style>
  <w:style w:type="character" w:customStyle="1" w:styleId="EndnoteTextChar">
    <w:name w:val="Endnote Text Char"/>
    <w:link w:val="EndnoteText"/>
    <w:semiHidden/>
    <w:locked/>
    <w:rsid w:val="005B76EF"/>
    <w:rPr>
      <w:rFonts w:ascii="CG Times" w:hAnsi="CG Times"/>
      <w:sz w:val="22"/>
      <w:lang w:val="es-ES" w:eastAsia="en-US" w:bidi="ar-SA"/>
    </w:rPr>
  </w:style>
  <w:style w:type="paragraph" w:customStyle="1" w:styleId="Classif">
    <w:name w:val="Classif"/>
    <w:basedOn w:val="Normal"/>
    <w:rsid w:val="005B76EF"/>
    <w:pPr>
      <w:widowControl w:val="0"/>
      <w:tabs>
        <w:tab w:val="clear" w:pos="720"/>
        <w:tab w:val="clear" w:pos="1440"/>
        <w:tab w:val="center" w:pos="3600"/>
        <w:tab w:val="left" w:pos="7200"/>
      </w:tabs>
      <w:ind w:right="-810"/>
      <w:jc w:val="left"/>
    </w:pPr>
    <w:rPr>
      <w:lang w:val="pt-PT"/>
    </w:rPr>
  </w:style>
  <w:style w:type="paragraph" w:styleId="BodyTextFirstIndent">
    <w:name w:val="Body Text First Indent"/>
    <w:basedOn w:val="BodyText"/>
    <w:link w:val="BodyTextFirstIndentChar"/>
    <w:rsid w:val="005B76EF"/>
    <w:pPr>
      <w:spacing w:after="120" w:line="240" w:lineRule="auto"/>
      <w:ind w:firstLine="720"/>
      <w:jc w:val="both"/>
    </w:pPr>
    <w:rPr>
      <w:sz w:val="22"/>
      <w:lang w:val="pt-PT"/>
    </w:rPr>
  </w:style>
  <w:style w:type="character" w:customStyle="1" w:styleId="BodyTextFirstIndentChar">
    <w:name w:val="Body Text First Indent Char"/>
    <w:link w:val="BodyTextFirstIndent"/>
    <w:semiHidden/>
    <w:locked/>
    <w:rsid w:val="005B76EF"/>
    <w:rPr>
      <w:sz w:val="22"/>
      <w:lang w:val="pt-PT" w:eastAsia="en-US" w:bidi="ar-SA"/>
    </w:rPr>
  </w:style>
  <w:style w:type="paragraph" w:styleId="BodyTextFirstIndent2">
    <w:name w:val="Body Text First Indent 2"/>
    <w:basedOn w:val="BodyTextIndent"/>
    <w:link w:val="BodyTextFirstIndent2Char"/>
    <w:rsid w:val="005B76EF"/>
    <w:pPr>
      <w:numPr>
        <w:numId w:val="1"/>
      </w:numPr>
      <w:tabs>
        <w:tab w:val="num" w:pos="1440"/>
      </w:tabs>
      <w:spacing w:after="120" w:line="240" w:lineRule="auto"/>
      <w:ind w:left="0" w:firstLine="720"/>
    </w:pPr>
    <w:rPr>
      <w:sz w:val="22"/>
      <w:lang w:val="pt-PT"/>
    </w:rPr>
  </w:style>
  <w:style w:type="character" w:customStyle="1" w:styleId="BodyTextFirstIndent2Char">
    <w:name w:val="Body Text First Indent 2 Char"/>
    <w:link w:val="BodyTextFirstIndent2"/>
    <w:locked/>
    <w:rsid w:val="005B76EF"/>
    <w:rPr>
      <w:sz w:val="22"/>
      <w:lang w:val="pt-PT" w:eastAsia="en-US" w:bidi="ar-SA"/>
    </w:rPr>
  </w:style>
  <w:style w:type="paragraph" w:styleId="ListBullet">
    <w:name w:val="List Bullet"/>
    <w:basedOn w:val="Normal"/>
    <w:autoRedefine/>
    <w:rsid w:val="005B76EF"/>
    <w:pPr>
      <w:numPr>
        <w:numId w:val="3"/>
      </w:numPr>
      <w:tabs>
        <w:tab w:val="clear" w:pos="720"/>
        <w:tab w:val="clear" w:pos="1440"/>
      </w:tabs>
      <w:ind w:left="360"/>
    </w:pPr>
    <w:rPr>
      <w:lang w:val="pt-PT"/>
    </w:rPr>
  </w:style>
  <w:style w:type="paragraph" w:styleId="ListBullet2">
    <w:name w:val="List Bullet 2"/>
    <w:basedOn w:val="Normal"/>
    <w:autoRedefine/>
    <w:rsid w:val="005B76EF"/>
    <w:pPr>
      <w:numPr>
        <w:numId w:val="2"/>
      </w:numPr>
      <w:tabs>
        <w:tab w:val="clear" w:pos="1440"/>
      </w:tabs>
    </w:pPr>
    <w:rPr>
      <w:lang w:val="pt-PT"/>
    </w:rPr>
  </w:style>
  <w:style w:type="paragraph" w:styleId="ListBullet3">
    <w:name w:val="List Bullet 3"/>
    <w:basedOn w:val="Normal"/>
    <w:autoRedefine/>
    <w:rsid w:val="005B76EF"/>
    <w:pPr>
      <w:numPr>
        <w:numId w:val="4"/>
      </w:numPr>
      <w:tabs>
        <w:tab w:val="clear" w:pos="720"/>
        <w:tab w:val="num" w:pos="1080"/>
      </w:tabs>
      <w:ind w:left="1080"/>
    </w:pPr>
    <w:rPr>
      <w:lang w:val="pt-PT"/>
    </w:rPr>
  </w:style>
  <w:style w:type="paragraph" w:styleId="ListBullet4">
    <w:name w:val="List Bullet 4"/>
    <w:basedOn w:val="Normal"/>
    <w:autoRedefine/>
    <w:rsid w:val="005B76EF"/>
    <w:pPr>
      <w:numPr>
        <w:numId w:val="5"/>
      </w:numPr>
      <w:tabs>
        <w:tab w:val="clear" w:pos="720"/>
      </w:tabs>
      <w:ind w:hanging="360"/>
    </w:pPr>
    <w:rPr>
      <w:lang w:val="pt-PT"/>
    </w:rPr>
  </w:style>
  <w:style w:type="character" w:styleId="FollowedHyperlink">
    <w:name w:val="FollowedHyperlink"/>
    <w:rsid w:val="005B76EF"/>
    <w:rPr>
      <w:rFonts w:cs="Times New Roman"/>
      <w:color w:val="800080"/>
      <w:u w:val="single"/>
    </w:rPr>
  </w:style>
  <w:style w:type="paragraph" w:customStyle="1" w:styleId="BulletIndent">
    <w:name w:val="Bullet Indent"/>
    <w:basedOn w:val="Normal"/>
    <w:rsid w:val="005B76EF"/>
    <w:pPr>
      <w:numPr>
        <w:numId w:val="6"/>
      </w:numPr>
    </w:pPr>
    <w:rPr>
      <w:lang w:val="pt-PT"/>
    </w:rPr>
  </w:style>
  <w:style w:type="paragraph" w:customStyle="1" w:styleId="TitlebulletRoman">
    <w:name w:val="Title bullet Roman"/>
    <w:basedOn w:val="Title"/>
    <w:rsid w:val="005B76EF"/>
    <w:pPr>
      <w:numPr>
        <w:numId w:val="7"/>
      </w:numPr>
      <w:tabs>
        <w:tab w:val="clear" w:pos="360"/>
        <w:tab w:val="clear" w:pos="720"/>
        <w:tab w:val="clear" w:pos="1440"/>
      </w:tabs>
      <w:ind w:left="1440" w:hanging="720"/>
      <w:jc w:val="both"/>
    </w:pPr>
    <w:rPr>
      <w:lang w:val="pt-PT"/>
    </w:rPr>
  </w:style>
  <w:style w:type="paragraph" w:customStyle="1" w:styleId="BodyTextIndentNumerated">
    <w:name w:val="Body Text Indent Numerated"/>
    <w:basedOn w:val="BodyTextFirstIndent2"/>
    <w:rsid w:val="005B76EF"/>
    <w:pPr>
      <w:numPr>
        <w:numId w:val="9"/>
      </w:numPr>
      <w:tabs>
        <w:tab w:val="num" w:pos="720"/>
      </w:tabs>
      <w:spacing w:before="120"/>
      <w:ind w:left="720" w:hanging="576"/>
    </w:pPr>
  </w:style>
  <w:style w:type="paragraph" w:customStyle="1" w:styleId="BodyTextIndentAlfabetic">
    <w:name w:val="Body Text Indent Alfabetic"/>
    <w:basedOn w:val="BodyTextIndentNumerated"/>
    <w:rsid w:val="005B76EF"/>
    <w:pPr>
      <w:numPr>
        <w:numId w:val="8"/>
      </w:numPr>
      <w:tabs>
        <w:tab w:val="num" w:pos="1440"/>
      </w:tabs>
      <w:ind w:left="0" w:firstLine="0"/>
    </w:pPr>
  </w:style>
  <w:style w:type="paragraph" w:customStyle="1" w:styleId="Indenthangingnumerated">
    <w:name w:val="Indent hanging numerated"/>
    <w:basedOn w:val="Normal"/>
    <w:rsid w:val="005B76EF"/>
    <w:pPr>
      <w:numPr>
        <w:numId w:val="10"/>
      </w:numPr>
      <w:tabs>
        <w:tab w:val="clear" w:pos="720"/>
        <w:tab w:val="num" w:pos="1440"/>
      </w:tabs>
      <w:ind w:firstLine="720"/>
    </w:pPr>
    <w:rPr>
      <w:lang w:val="pt-PT"/>
    </w:rPr>
  </w:style>
  <w:style w:type="paragraph" w:styleId="Date">
    <w:name w:val="Date"/>
    <w:basedOn w:val="Normal"/>
    <w:next w:val="Normal"/>
    <w:link w:val="DateChar"/>
    <w:rsid w:val="005B76EF"/>
    <w:pPr>
      <w:tabs>
        <w:tab w:val="clear" w:pos="720"/>
        <w:tab w:val="clear" w:pos="1440"/>
      </w:tabs>
      <w:jc w:val="right"/>
    </w:pPr>
    <w:rPr>
      <w:lang w:val="pt-PT"/>
    </w:rPr>
  </w:style>
  <w:style w:type="character" w:customStyle="1" w:styleId="DateChar">
    <w:name w:val="Date Char"/>
    <w:link w:val="Date"/>
    <w:semiHidden/>
    <w:locked/>
    <w:rsid w:val="005B76EF"/>
    <w:rPr>
      <w:sz w:val="22"/>
      <w:lang w:val="pt-PT" w:eastAsia="en-US" w:bidi="ar-SA"/>
    </w:rPr>
  </w:style>
  <w:style w:type="paragraph" w:styleId="Signature">
    <w:name w:val="Signature"/>
    <w:basedOn w:val="Normal"/>
    <w:link w:val="SignatureChar"/>
    <w:rsid w:val="005B76EF"/>
    <w:pPr>
      <w:tabs>
        <w:tab w:val="clear" w:pos="720"/>
        <w:tab w:val="clear" w:pos="1440"/>
      </w:tabs>
      <w:ind w:left="4320"/>
    </w:pPr>
    <w:rPr>
      <w:lang w:val="pt-PT"/>
    </w:rPr>
  </w:style>
  <w:style w:type="character" w:customStyle="1" w:styleId="SignatureChar">
    <w:name w:val="Signature Char"/>
    <w:link w:val="Signature"/>
    <w:semiHidden/>
    <w:locked/>
    <w:rsid w:val="005B76EF"/>
    <w:rPr>
      <w:sz w:val="22"/>
      <w:lang w:val="pt-PT" w:eastAsia="en-US" w:bidi="ar-SA"/>
    </w:rPr>
  </w:style>
  <w:style w:type="paragraph" w:customStyle="1" w:styleId="Entry2lines">
    <w:name w:val="Entry 2 lines"/>
    <w:aliases w:val="ind"/>
    <w:basedOn w:val="Normal"/>
    <w:link w:val="Entry2linesChar"/>
    <w:rsid w:val="005B76EF"/>
    <w:pPr>
      <w:widowControl w:val="0"/>
      <w:tabs>
        <w:tab w:val="left" w:pos="288"/>
        <w:tab w:val="left" w:pos="1008"/>
        <w:tab w:val="left" w:pos="2160"/>
        <w:tab w:val="left" w:pos="2880"/>
        <w:tab w:val="left" w:pos="3600"/>
        <w:tab w:val="left" w:pos="4320"/>
        <w:tab w:val="left" w:pos="5760"/>
        <w:tab w:val="left" w:pos="6480"/>
        <w:tab w:val="left" w:pos="7200"/>
        <w:tab w:val="left" w:pos="7920"/>
      </w:tabs>
      <w:ind w:left="720"/>
      <w:jc w:val="left"/>
    </w:pPr>
    <w:rPr>
      <w:lang w:val="es-ES"/>
    </w:rPr>
  </w:style>
  <w:style w:type="character" w:customStyle="1" w:styleId="Entry2linesChar">
    <w:name w:val="Entry 2 lines Char"/>
    <w:aliases w:val="ind Char"/>
    <w:link w:val="Entry2lines"/>
    <w:locked/>
    <w:rsid w:val="005B76EF"/>
    <w:rPr>
      <w:sz w:val="22"/>
      <w:lang w:val="es-ES" w:eastAsia="en-US" w:bidi="ar-SA"/>
    </w:rPr>
  </w:style>
  <w:style w:type="paragraph" w:customStyle="1" w:styleId="TitleUppercase">
    <w:name w:val="Title Uppercase"/>
    <w:basedOn w:val="Normal"/>
    <w:rsid w:val="005B76EF"/>
    <w:pPr>
      <w:tabs>
        <w:tab w:val="left" w:pos="2160"/>
        <w:tab w:val="left" w:pos="2880"/>
        <w:tab w:val="left" w:pos="7200"/>
        <w:tab w:val="left" w:pos="7920"/>
        <w:tab w:val="left" w:pos="8640"/>
      </w:tabs>
      <w:jc w:val="center"/>
    </w:pPr>
    <w:rPr>
      <w:lang w:val="en-US"/>
    </w:rPr>
  </w:style>
  <w:style w:type="paragraph" w:customStyle="1" w:styleId="twolines">
    <w:name w:val="two lines"/>
    <w:basedOn w:val="Normal"/>
    <w:rsid w:val="005B76EF"/>
    <w:pPr>
      <w:widowControl w:val="0"/>
      <w:tabs>
        <w:tab w:val="left" w:pos="2160"/>
        <w:tab w:val="left" w:pos="2880"/>
        <w:tab w:val="left" w:pos="3600"/>
        <w:tab w:val="left" w:pos="4320"/>
        <w:tab w:val="left" w:pos="5760"/>
        <w:tab w:val="left" w:pos="6480"/>
        <w:tab w:val="left" w:pos="7200"/>
        <w:tab w:val="left" w:pos="7920"/>
      </w:tabs>
      <w:ind w:left="720"/>
      <w:jc w:val="left"/>
    </w:pPr>
    <w:rPr>
      <w:lang w:val="es-ES"/>
    </w:rPr>
  </w:style>
  <w:style w:type="paragraph" w:customStyle="1" w:styleId="Entry3lines">
    <w:name w:val="Entry 3 lines"/>
    <w:basedOn w:val="BodyText2"/>
    <w:rsid w:val="005B76EF"/>
    <w:pPr>
      <w:keepNext/>
      <w:keepLines/>
      <w:widowControl w:val="0"/>
      <w:tabs>
        <w:tab w:val="left" w:pos="288"/>
        <w:tab w:val="left" w:pos="720"/>
        <w:tab w:val="left" w:pos="1008"/>
      </w:tabs>
      <w:ind w:left="720"/>
      <w:jc w:val="left"/>
    </w:pPr>
    <w:rPr>
      <w:color w:val="000000"/>
      <w:szCs w:val="20"/>
      <w:lang w:val="es-ES_tradnl"/>
    </w:rPr>
  </w:style>
  <w:style w:type="character" w:styleId="Hyperlink">
    <w:name w:val="Hyperlink"/>
    <w:uiPriority w:val="99"/>
    <w:rsid w:val="005B76EF"/>
    <w:rPr>
      <w:rFonts w:cs="Times New Roman"/>
      <w:color w:val="0000FF"/>
      <w:u w:val="single"/>
    </w:rPr>
  </w:style>
  <w:style w:type="paragraph" w:customStyle="1" w:styleId="Enlaciudad">
    <w:name w:val="En la ciudad"/>
    <w:basedOn w:val="Normal"/>
    <w:autoRedefine/>
    <w:rsid w:val="005B76EF"/>
    <w:pPr>
      <w:tabs>
        <w:tab w:val="clear" w:pos="1440"/>
        <w:tab w:val="left" w:pos="1008"/>
      </w:tabs>
      <w:suppressAutoHyphens/>
      <w:ind w:left="720" w:right="-450"/>
    </w:pPr>
    <w:rPr>
      <w:spacing w:val="-2"/>
      <w:lang w:val="es-ES_tradnl"/>
    </w:rPr>
  </w:style>
  <w:style w:type="paragraph" w:customStyle="1" w:styleId="2linesindent0">
    <w:name w:val="2linesindent"/>
    <w:basedOn w:val="Normal"/>
    <w:rsid w:val="005B76EF"/>
    <w:pPr>
      <w:keepNext/>
      <w:tabs>
        <w:tab w:val="clear" w:pos="720"/>
        <w:tab w:val="clear" w:pos="1440"/>
      </w:tabs>
      <w:ind w:left="720"/>
      <w:jc w:val="left"/>
    </w:pPr>
    <w:rPr>
      <w:szCs w:val="22"/>
      <w:lang w:val="en-US"/>
    </w:rPr>
  </w:style>
  <w:style w:type="character" w:customStyle="1" w:styleId="gruppe11">
    <w:name w:val="gruppe11"/>
    <w:rsid w:val="005B76EF"/>
    <w:rPr>
      <w:rFonts w:ascii="Verdana" w:hAnsi="Verdana" w:cs="Times New Roman"/>
      <w:sz w:val="17"/>
      <w:szCs w:val="17"/>
      <w:u w:val="none"/>
      <w:effect w:val="none"/>
    </w:rPr>
  </w:style>
  <w:style w:type="paragraph" w:styleId="BalloonText">
    <w:name w:val="Balloon Text"/>
    <w:basedOn w:val="Normal"/>
    <w:link w:val="BalloonTextChar"/>
    <w:semiHidden/>
    <w:rsid w:val="005B76EF"/>
    <w:pPr>
      <w:tabs>
        <w:tab w:val="clear" w:pos="720"/>
        <w:tab w:val="clear" w:pos="1440"/>
      </w:tabs>
    </w:pPr>
    <w:rPr>
      <w:rFonts w:ascii="Tahoma" w:hAnsi="Tahoma" w:cs="Tahoma"/>
      <w:sz w:val="16"/>
      <w:szCs w:val="16"/>
      <w:lang w:val="pt-PT"/>
    </w:rPr>
  </w:style>
  <w:style w:type="character" w:customStyle="1" w:styleId="BalloonTextChar">
    <w:name w:val="Balloon Text Char"/>
    <w:link w:val="BalloonText"/>
    <w:semiHidden/>
    <w:locked/>
    <w:rsid w:val="005B76EF"/>
    <w:rPr>
      <w:rFonts w:ascii="Tahoma" w:hAnsi="Tahoma" w:cs="Tahoma"/>
      <w:sz w:val="16"/>
      <w:szCs w:val="16"/>
      <w:lang w:val="pt-PT" w:eastAsia="en-US" w:bidi="ar-SA"/>
    </w:rPr>
  </w:style>
  <w:style w:type="paragraph" w:customStyle="1" w:styleId="Listadeparticipindice">
    <w:name w:val="Lista de particip indice"/>
    <w:basedOn w:val="AGIndice"/>
    <w:rsid w:val="005B76EF"/>
    <w:pPr>
      <w:tabs>
        <w:tab w:val="clear" w:pos="259"/>
        <w:tab w:val="clear" w:pos="540"/>
        <w:tab w:val="clear" w:pos="990"/>
        <w:tab w:val="clear" w:pos="1260"/>
        <w:tab w:val="left" w:pos="432"/>
        <w:tab w:val="left" w:pos="720"/>
      </w:tabs>
    </w:pPr>
    <w:rPr>
      <w:snapToGrid/>
      <w:szCs w:val="20"/>
    </w:rPr>
  </w:style>
  <w:style w:type="paragraph" w:styleId="DocumentMap">
    <w:name w:val="Document Map"/>
    <w:basedOn w:val="Normal"/>
    <w:link w:val="DocumentMapChar"/>
    <w:semiHidden/>
    <w:rsid w:val="005B76EF"/>
    <w:pPr>
      <w:shd w:val="clear" w:color="auto" w:fill="000080"/>
      <w:tabs>
        <w:tab w:val="clear" w:pos="720"/>
        <w:tab w:val="clear" w:pos="1440"/>
      </w:tabs>
    </w:pPr>
    <w:rPr>
      <w:rFonts w:ascii="Tahoma" w:hAnsi="Tahoma" w:cs="Tahoma"/>
      <w:lang w:val="pt-PT"/>
    </w:rPr>
  </w:style>
  <w:style w:type="character" w:customStyle="1" w:styleId="DocumentMapChar">
    <w:name w:val="Document Map Char"/>
    <w:link w:val="DocumentMap"/>
    <w:semiHidden/>
    <w:locked/>
    <w:rsid w:val="005B76EF"/>
    <w:rPr>
      <w:rFonts w:ascii="Tahoma" w:hAnsi="Tahoma" w:cs="Tahoma"/>
      <w:sz w:val="22"/>
      <w:lang w:val="pt-PT" w:eastAsia="en-US" w:bidi="ar-SA"/>
    </w:rPr>
  </w:style>
  <w:style w:type="paragraph" w:customStyle="1" w:styleId="CPClassification">
    <w:name w:val="CP Classification"/>
    <w:basedOn w:val="Normal"/>
    <w:rsid w:val="005B76EF"/>
    <w:pPr>
      <w:tabs>
        <w:tab w:val="clear" w:pos="720"/>
        <w:tab w:val="clear" w:pos="1440"/>
        <w:tab w:val="center" w:pos="2160"/>
        <w:tab w:val="left" w:pos="7200"/>
      </w:tabs>
      <w:ind w:left="7200" w:right="-360"/>
    </w:pPr>
    <w:rPr>
      <w:lang w:val="pt-PT"/>
    </w:rPr>
  </w:style>
  <w:style w:type="character" w:styleId="Strong">
    <w:name w:val="Strong"/>
    <w:qFormat/>
    <w:rsid w:val="005B76EF"/>
    <w:rPr>
      <w:rFonts w:cs="Times New Roman"/>
      <w:b/>
      <w:bCs/>
    </w:rPr>
  </w:style>
  <w:style w:type="character" w:customStyle="1" w:styleId="elema1">
    <w:name w:val="elema1"/>
    <w:rsid w:val="005B76EF"/>
    <w:rPr>
      <w:rFonts w:cs="Times New Roman"/>
      <w:color w:val="0000FF"/>
      <w:sz w:val="30"/>
      <w:szCs w:val="30"/>
    </w:rPr>
  </w:style>
  <w:style w:type="paragraph" w:styleId="BodyTextIndent3">
    <w:name w:val="Body Text Indent 3"/>
    <w:basedOn w:val="Normal"/>
    <w:link w:val="BodyTextIndent3Char"/>
    <w:rsid w:val="005B76EF"/>
    <w:pPr>
      <w:tabs>
        <w:tab w:val="clear" w:pos="720"/>
        <w:tab w:val="clear" w:pos="1440"/>
      </w:tabs>
      <w:spacing w:after="120"/>
      <w:ind w:left="360"/>
    </w:pPr>
    <w:rPr>
      <w:sz w:val="16"/>
      <w:szCs w:val="16"/>
      <w:lang w:val="pt-PT"/>
    </w:rPr>
  </w:style>
  <w:style w:type="character" w:customStyle="1" w:styleId="BodyTextIndent3Char">
    <w:name w:val="Body Text Indent 3 Char"/>
    <w:link w:val="BodyTextIndent3"/>
    <w:semiHidden/>
    <w:locked/>
    <w:rsid w:val="005B76EF"/>
    <w:rPr>
      <w:sz w:val="16"/>
      <w:szCs w:val="16"/>
      <w:lang w:val="pt-PT" w:eastAsia="en-US" w:bidi="ar-SA"/>
    </w:rPr>
  </w:style>
  <w:style w:type="character" w:styleId="Emphasis">
    <w:name w:val="Emphasis"/>
    <w:qFormat/>
    <w:rsid w:val="005B76EF"/>
    <w:rPr>
      <w:b/>
      <w:bCs/>
      <w:i w:val="0"/>
      <w:iCs w:val="0"/>
    </w:rPr>
  </w:style>
  <w:style w:type="paragraph" w:customStyle="1" w:styleId="CarCar">
    <w:name w:val="Car Car"/>
    <w:basedOn w:val="Normal"/>
    <w:rsid w:val="005B76EF"/>
    <w:pPr>
      <w:tabs>
        <w:tab w:val="clear" w:pos="720"/>
        <w:tab w:val="clear" w:pos="1440"/>
        <w:tab w:val="left" w:pos="540"/>
        <w:tab w:val="left" w:pos="1260"/>
        <w:tab w:val="left" w:pos="1800"/>
      </w:tabs>
      <w:spacing w:before="240" w:after="160" w:line="240" w:lineRule="exact"/>
      <w:jc w:val="left"/>
    </w:pPr>
    <w:rPr>
      <w:rFonts w:ascii="Verdana" w:hAnsi="Verdana"/>
      <w:sz w:val="24"/>
      <w:lang w:val="en-US"/>
    </w:rPr>
  </w:style>
  <w:style w:type="table" w:styleId="TableGrid">
    <w:name w:val="Table Grid"/>
    <w:basedOn w:val="TableNormal"/>
    <w:rsid w:val="005B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indicepage">
    <w:name w:val="CP indice page"/>
    <w:basedOn w:val="Normal"/>
    <w:autoRedefine/>
    <w:rsid w:val="005B76EF"/>
    <w:pPr>
      <w:tabs>
        <w:tab w:val="clear" w:pos="1440"/>
        <w:tab w:val="left" w:pos="-3060"/>
        <w:tab w:val="right" w:leader="dot" w:pos="9360"/>
      </w:tabs>
      <w:ind w:firstLine="720"/>
    </w:pPr>
    <w:rPr>
      <w:spacing w:val="-2"/>
      <w:lang w:val="es-ES_tradnl"/>
    </w:rPr>
  </w:style>
  <w:style w:type="paragraph" w:styleId="CommentText">
    <w:name w:val="annotation text"/>
    <w:basedOn w:val="Normal"/>
    <w:link w:val="CommentTextChar"/>
    <w:semiHidden/>
    <w:rsid w:val="005B76EF"/>
    <w:pPr>
      <w:tabs>
        <w:tab w:val="clear" w:pos="720"/>
        <w:tab w:val="clear" w:pos="1440"/>
      </w:tabs>
    </w:pPr>
    <w:rPr>
      <w:sz w:val="24"/>
      <w:szCs w:val="24"/>
      <w:lang w:val="en-US"/>
    </w:rPr>
  </w:style>
  <w:style w:type="character" w:customStyle="1" w:styleId="CommentTextChar">
    <w:name w:val="Comment Text Char"/>
    <w:link w:val="CommentText"/>
    <w:semiHidden/>
    <w:locked/>
    <w:rsid w:val="005B76EF"/>
    <w:rPr>
      <w:sz w:val="24"/>
      <w:szCs w:val="24"/>
      <w:lang w:val="en-US" w:eastAsia="en-US" w:bidi="ar-SA"/>
    </w:rPr>
  </w:style>
  <w:style w:type="paragraph" w:styleId="ListParagraph">
    <w:name w:val="List Paragraph"/>
    <w:basedOn w:val="Normal"/>
    <w:qFormat/>
    <w:rsid w:val="005B76EF"/>
    <w:pPr>
      <w:tabs>
        <w:tab w:val="clear" w:pos="720"/>
        <w:tab w:val="clear" w:pos="1440"/>
      </w:tabs>
      <w:ind w:left="720"/>
      <w:contextualSpacing/>
    </w:pPr>
    <w:rPr>
      <w:lang w:val="en-US"/>
    </w:rPr>
  </w:style>
  <w:style w:type="paragraph" w:styleId="CommentSubject">
    <w:name w:val="annotation subject"/>
    <w:basedOn w:val="CommentText"/>
    <w:next w:val="CommentText"/>
    <w:semiHidden/>
    <w:rsid w:val="005B76EF"/>
    <w:rPr>
      <w:sz w:val="22"/>
      <w:szCs w:val="20"/>
    </w:rPr>
  </w:style>
  <w:style w:type="paragraph" w:customStyle="1" w:styleId="19">
    <w:name w:val="19"/>
    <w:basedOn w:val="0"/>
    <w:rsid w:val="005B76EF"/>
    <w:rPr>
      <w:snapToGrid w:val="0"/>
    </w:rPr>
  </w:style>
  <w:style w:type="paragraph" w:customStyle="1" w:styleId="Style1">
    <w:name w:val="Style 1"/>
    <w:basedOn w:val="Normal"/>
    <w:rsid w:val="005B76EF"/>
    <w:pPr>
      <w:widowControl w:val="0"/>
      <w:tabs>
        <w:tab w:val="clear" w:pos="720"/>
        <w:tab w:val="clear" w:pos="1440"/>
      </w:tabs>
      <w:autoSpaceDE w:val="0"/>
      <w:autoSpaceDN w:val="0"/>
      <w:adjustRightInd w:val="0"/>
      <w:jc w:val="left"/>
    </w:pPr>
    <w:rPr>
      <w:sz w:val="24"/>
      <w:szCs w:val="24"/>
      <w:lang w:val="en-US"/>
    </w:rPr>
  </w:style>
  <w:style w:type="paragraph" w:customStyle="1" w:styleId="Style2">
    <w:name w:val="Style 2"/>
    <w:basedOn w:val="Normal"/>
    <w:rsid w:val="005B76EF"/>
    <w:pPr>
      <w:widowControl w:val="0"/>
      <w:tabs>
        <w:tab w:val="clear" w:pos="720"/>
        <w:tab w:val="clear" w:pos="1440"/>
      </w:tabs>
      <w:autoSpaceDE w:val="0"/>
      <w:autoSpaceDN w:val="0"/>
      <w:ind w:left="216" w:hanging="216"/>
      <w:jc w:val="left"/>
    </w:pPr>
    <w:rPr>
      <w:sz w:val="24"/>
      <w:szCs w:val="24"/>
      <w:lang w:val="en-US"/>
    </w:rPr>
  </w:style>
  <w:style w:type="paragraph" w:customStyle="1" w:styleId="Bodytext1">
    <w:name w:val="Body text 1"/>
    <w:basedOn w:val="Normal"/>
    <w:rsid w:val="005B76EF"/>
    <w:pPr>
      <w:tabs>
        <w:tab w:val="clear" w:pos="720"/>
        <w:tab w:val="clear" w:pos="1440"/>
      </w:tabs>
      <w:spacing w:after="120"/>
      <w:ind w:firstLine="720"/>
    </w:pPr>
    <w:rPr>
      <w:lang w:val="pt-PT"/>
    </w:rPr>
  </w:style>
  <w:style w:type="paragraph" w:customStyle="1" w:styleId="msolistparagraph0">
    <w:name w:val="msolistparagraph"/>
    <w:basedOn w:val="Normal"/>
    <w:rsid w:val="005B76EF"/>
    <w:pPr>
      <w:tabs>
        <w:tab w:val="clear" w:pos="720"/>
        <w:tab w:val="clear" w:pos="1440"/>
      </w:tabs>
      <w:ind w:left="720"/>
      <w:jc w:val="left"/>
    </w:pPr>
    <w:rPr>
      <w:color w:val="000000"/>
      <w:sz w:val="24"/>
      <w:szCs w:val="24"/>
      <w:lang w:val="en-US"/>
    </w:rPr>
  </w:style>
  <w:style w:type="character" w:customStyle="1" w:styleId="ft">
    <w:name w:val="ft"/>
    <w:rsid w:val="005B76EF"/>
    <w:rPr>
      <w:rFonts w:cs="Times New Roman"/>
    </w:rPr>
  </w:style>
  <w:style w:type="character" w:customStyle="1" w:styleId="st1">
    <w:name w:val="st1"/>
    <w:rsid w:val="005B76EF"/>
    <w:rPr>
      <w:rFonts w:cs="Times New Roman"/>
    </w:rPr>
  </w:style>
  <w:style w:type="paragraph" w:customStyle="1" w:styleId="Style20">
    <w:name w:val="Style2"/>
    <w:basedOn w:val="Heading2"/>
    <w:link w:val="Style2Char"/>
    <w:autoRedefine/>
    <w:rsid w:val="005B76EF"/>
    <w:pPr>
      <w:tabs>
        <w:tab w:val="clear" w:pos="1440"/>
      </w:tabs>
      <w:spacing w:before="0" w:after="0"/>
      <w:ind w:left="0"/>
      <w:jc w:val="left"/>
      <w:outlineLvl w:val="0"/>
    </w:pPr>
    <w:rPr>
      <w:rFonts w:cs="Arial"/>
      <w:b w:val="0"/>
      <w:iCs/>
      <w:caps/>
      <w:noProof/>
      <w:snapToGrid w:val="0"/>
      <w:kern w:val="32"/>
      <w:szCs w:val="22"/>
      <w:lang w:val="pt-BR"/>
    </w:rPr>
  </w:style>
  <w:style w:type="character" w:customStyle="1" w:styleId="Style2Char">
    <w:name w:val="Style2 Char"/>
    <w:link w:val="Style20"/>
    <w:locked/>
    <w:rsid w:val="005B76EF"/>
    <w:rPr>
      <w:rFonts w:cs="Arial"/>
      <w:iCs/>
      <w:caps/>
      <w:noProof/>
      <w:snapToGrid w:val="0"/>
      <w:kern w:val="32"/>
      <w:sz w:val="22"/>
      <w:szCs w:val="22"/>
      <w:lang w:val="pt-BR" w:eastAsia="en-US" w:bidi="ar-SA"/>
    </w:rPr>
  </w:style>
  <w:style w:type="character" w:customStyle="1" w:styleId="CharChar1">
    <w:name w:val="Char Char1"/>
    <w:rsid w:val="005B76EF"/>
    <w:rPr>
      <w:lang w:val="es-PE"/>
    </w:rPr>
  </w:style>
  <w:style w:type="paragraph" w:styleId="PlainText">
    <w:name w:val="Plain Text"/>
    <w:basedOn w:val="Normal"/>
    <w:rsid w:val="005B76EF"/>
    <w:pPr>
      <w:tabs>
        <w:tab w:val="clear" w:pos="720"/>
        <w:tab w:val="clear" w:pos="1440"/>
      </w:tabs>
      <w:jc w:val="left"/>
    </w:pPr>
    <w:rPr>
      <w:rFonts w:ascii="Courier New" w:hAnsi="Courier New" w:cs="Courier New"/>
      <w:sz w:val="20"/>
      <w:lang w:val="en-US"/>
    </w:rPr>
  </w:style>
  <w:style w:type="paragraph" w:customStyle="1" w:styleId="Prrafodelista2">
    <w:name w:val="Párrafo de lista2"/>
    <w:basedOn w:val="Normal"/>
    <w:rsid w:val="005B76EF"/>
    <w:pPr>
      <w:tabs>
        <w:tab w:val="clear" w:pos="720"/>
        <w:tab w:val="clear" w:pos="1440"/>
      </w:tabs>
      <w:ind w:left="720"/>
    </w:pPr>
    <w:rPr>
      <w:lang w:val="en-US"/>
    </w:rPr>
  </w:style>
  <w:style w:type="paragraph" w:customStyle="1" w:styleId="Prrafodelista6">
    <w:name w:val="Párrafo de lista6"/>
    <w:basedOn w:val="Normal"/>
    <w:rsid w:val="005B76EF"/>
    <w:pPr>
      <w:tabs>
        <w:tab w:val="clear" w:pos="720"/>
        <w:tab w:val="clear" w:pos="1440"/>
      </w:tabs>
      <w:ind w:left="708"/>
    </w:pPr>
    <w:rPr>
      <w:lang w:val="en-US"/>
    </w:rPr>
  </w:style>
  <w:style w:type="character" w:styleId="UnresolvedMention">
    <w:name w:val="Unresolved Mention"/>
    <w:basedOn w:val="DefaultParagraphFont"/>
    <w:uiPriority w:val="99"/>
    <w:semiHidden/>
    <w:unhideWhenUsed/>
    <w:rsid w:val="00E46DC6"/>
    <w:rPr>
      <w:color w:val="605E5C"/>
      <w:shd w:val="clear" w:color="auto" w:fill="E1DFDD"/>
    </w:rPr>
  </w:style>
  <w:style w:type="table" w:styleId="GridTable3-Accent5">
    <w:name w:val="Grid Table 3 Accent 5"/>
    <w:basedOn w:val="TableNormal"/>
    <w:uiPriority w:val="48"/>
    <w:rsid w:val="00CA00B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A00BE"/>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CA00B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5">
    <w:name w:val="List Table 4 Accent 5"/>
    <w:basedOn w:val="TableNormal"/>
    <w:uiPriority w:val="49"/>
    <w:rsid w:val="00CA00B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4">
    <w:name w:val="List Table 4 Accent 4"/>
    <w:basedOn w:val="TableNormal"/>
    <w:uiPriority w:val="49"/>
    <w:rsid w:val="00CA00B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3">
    <w:name w:val="List Table 4 Accent 3"/>
    <w:basedOn w:val="TableNormal"/>
    <w:uiPriority w:val="49"/>
    <w:rsid w:val="00CA00B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2">
    <w:name w:val="List Table 4 Accent 2"/>
    <w:basedOn w:val="TableNormal"/>
    <w:uiPriority w:val="49"/>
    <w:rsid w:val="00CA00B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CA00B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5">
    <w:name w:val="List Table 3 Accent 5"/>
    <w:basedOn w:val="TableNormal"/>
    <w:uiPriority w:val="48"/>
    <w:rsid w:val="00CA00BE"/>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4">
    <w:name w:val="List Table 3 Accent 4"/>
    <w:basedOn w:val="TableNormal"/>
    <w:uiPriority w:val="48"/>
    <w:rsid w:val="00CA00B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2">
    <w:name w:val="List Table 3 Accent 2"/>
    <w:basedOn w:val="TableNormal"/>
    <w:uiPriority w:val="48"/>
    <w:rsid w:val="00CA00B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1">
    <w:name w:val="List Table 3 Accent 1"/>
    <w:basedOn w:val="TableNormal"/>
    <w:uiPriority w:val="48"/>
    <w:rsid w:val="00CA00BE"/>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
    <w:name w:val="List Table 3"/>
    <w:basedOn w:val="TableNormal"/>
    <w:uiPriority w:val="48"/>
    <w:rsid w:val="00CA00B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Accent2">
    <w:name w:val="Grid Table 1 Light Accent 2"/>
    <w:basedOn w:val="TableNormal"/>
    <w:uiPriority w:val="46"/>
    <w:rsid w:val="00CA00B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3338B8"/>
    <w:rPr>
      <w:sz w:val="22"/>
      <w:lang w:val="es-CO"/>
    </w:rPr>
  </w:style>
  <w:style w:type="character" w:customStyle="1" w:styleId="normaltextrun">
    <w:name w:val="normaltextrun"/>
    <w:basedOn w:val="DefaultParagraphFont"/>
    <w:rsid w:val="009E6575"/>
  </w:style>
  <w:style w:type="character" w:customStyle="1" w:styleId="eop">
    <w:name w:val="eop"/>
    <w:basedOn w:val="DefaultParagraphFont"/>
    <w:rsid w:val="009E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9457">
      <w:bodyDiv w:val="1"/>
      <w:marLeft w:val="0"/>
      <w:marRight w:val="0"/>
      <w:marTop w:val="0"/>
      <w:marBottom w:val="0"/>
      <w:divBdr>
        <w:top w:val="none" w:sz="0" w:space="0" w:color="auto"/>
        <w:left w:val="none" w:sz="0" w:space="0" w:color="auto"/>
        <w:bottom w:val="none" w:sz="0" w:space="0" w:color="auto"/>
        <w:right w:val="none" w:sz="0" w:space="0" w:color="auto"/>
      </w:divBdr>
    </w:div>
    <w:div w:id="16123035">
      <w:bodyDiv w:val="1"/>
      <w:marLeft w:val="0"/>
      <w:marRight w:val="0"/>
      <w:marTop w:val="0"/>
      <w:marBottom w:val="0"/>
      <w:divBdr>
        <w:top w:val="none" w:sz="0" w:space="0" w:color="auto"/>
        <w:left w:val="none" w:sz="0" w:space="0" w:color="auto"/>
        <w:bottom w:val="none" w:sz="0" w:space="0" w:color="auto"/>
        <w:right w:val="none" w:sz="0" w:space="0" w:color="auto"/>
      </w:divBdr>
    </w:div>
    <w:div w:id="19819563">
      <w:bodyDiv w:val="1"/>
      <w:marLeft w:val="0"/>
      <w:marRight w:val="0"/>
      <w:marTop w:val="0"/>
      <w:marBottom w:val="0"/>
      <w:divBdr>
        <w:top w:val="none" w:sz="0" w:space="0" w:color="auto"/>
        <w:left w:val="none" w:sz="0" w:space="0" w:color="auto"/>
        <w:bottom w:val="none" w:sz="0" w:space="0" w:color="auto"/>
        <w:right w:val="none" w:sz="0" w:space="0" w:color="auto"/>
      </w:divBdr>
    </w:div>
    <w:div w:id="30107481">
      <w:bodyDiv w:val="1"/>
      <w:marLeft w:val="0"/>
      <w:marRight w:val="0"/>
      <w:marTop w:val="0"/>
      <w:marBottom w:val="0"/>
      <w:divBdr>
        <w:top w:val="none" w:sz="0" w:space="0" w:color="auto"/>
        <w:left w:val="none" w:sz="0" w:space="0" w:color="auto"/>
        <w:bottom w:val="none" w:sz="0" w:space="0" w:color="auto"/>
        <w:right w:val="none" w:sz="0" w:space="0" w:color="auto"/>
      </w:divBdr>
    </w:div>
    <w:div w:id="39331344">
      <w:bodyDiv w:val="1"/>
      <w:marLeft w:val="0"/>
      <w:marRight w:val="0"/>
      <w:marTop w:val="0"/>
      <w:marBottom w:val="0"/>
      <w:divBdr>
        <w:top w:val="none" w:sz="0" w:space="0" w:color="auto"/>
        <w:left w:val="none" w:sz="0" w:space="0" w:color="auto"/>
        <w:bottom w:val="none" w:sz="0" w:space="0" w:color="auto"/>
        <w:right w:val="none" w:sz="0" w:space="0" w:color="auto"/>
      </w:divBdr>
    </w:div>
    <w:div w:id="42952148">
      <w:bodyDiv w:val="1"/>
      <w:marLeft w:val="0"/>
      <w:marRight w:val="0"/>
      <w:marTop w:val="0"/>
      <w:marBottom w:val="0"/>
      <w:divBdr>
        <w:top w:val="none" w:sz="0" w:space="0" w:color="auto"/>
        <w:left w:val="none" w:sz="0" w:space="0" w:color="auto"/>
        <w:bottom w:val="none" w:sz="0" w:space="0" w:color="auto"/>
        <w:right w:val="none" w:sz="0" w:space="0" w:color="auto"/>
      </w:divBdr>
    </w:div>
    <w:div w:id="64381685">
      <w:bodyDiv w:val="1"/>
      <w:marLeft w:val="0"/>
      <w:marRight w:val="0"/>
      <w:marTop w:val="0"/>
      <w:marBottom w:val="0"/>
      <w:divBdr>
        <w:top w:val="none" w:sz="0" w:space="0" w:color="auto"/>
        <w:left w:val="none" w:sz="0" w:space="0" w:color="auto"/>
        <w:bottom w:val="none" w:sz="0" w:space="0" w:color="auto"/>
        <w:right w:val="none" w:sz="0" w:space="0" w:color="auto"/>
      </w:divBdr>
    </w:div>
    <w:div w:id="95255206">
      <w:bodyDiv w:val="1"/>
      <w:marLeft w:val="0"/>
      <w:marRight w:val="0"/>
      <w:marTop w:val="0"/>
      <w:marBottom w:val="0"/>
      <w:divBdr>
        <w:top w:val="none" w:sz="0" w:space="0" w:color="auto"/>
        <w:left w:val="none" w:sz="0" w:space="0" w:color="auto"/>
        <w:bottom w:val="none" w:sz="0" w:space="0" w:color="auto"/>
        <w:right w:val="none" w:sz="0" w:space="0" w:color="auto"/>
      </w:divBdr>
    </w:div>
    <w:div w:id="99105717">
      <w:bodyDiv w:val="1"/>
      <w:marLeft w:val="0"/>
      <w:marRight w:val="0"/>
      <w:marTop w:val="0"/>
      <w:marBottom w:val="0"/>
      <w:divBdr>
        <w:top w:val="none" w:sz="0" w:space="0" w:color="auto"/>
        <w:left w:val="none" w:sz="0" w:space="0" w:color="auto"/>
        <w:bottom w:val="none" w:sz="0" w:space="0" w:color="auto"/>
        <w:right w:val="none" w:sz="0" w:space="0" w:color="auto"/>
      </w:divBdr>
    </w:div>
    <w:div w:id="99420212">
      <w:bodyDiv w:val="1"/>
      <w:marLeft w:val="0"/>
      <w:marRight w:val="0"/>
      <w:marTop w:val="0"/>
      <w:marBottom w:val="0"/>
      <w:divBdr>
        <w:top w:val="none" w:sz="0" w:space="0" w:color="auto"/>
        <w:left w:val="none" w:sz="0" w:space="0" w:color="auto"/>
        <w:bottom w:val="none" w:sz="0" w:space="0" w:color="auto"/>
        <w:right w:val="none" w:sz="0" w:space="0" w:color="auto"/>
      </w:divBdr>
    </w:div>
    <w:div w:id="109668588">
      <w:bodyDiv w:val="1"/>
      <w:marLeft w:val="0"/>
      <w:marRight w:val="0"/>
      <w:marTop w:val="0"/>
      <w:marBottom w:val="0"/>
      <w:divBdr>
        <w:top w:val="none" w:sz="0" w:space="0" w:color="auto"/>
        <w:left w:val="none" w:sz="0" w:space="0" w:color="auto"/>
        <w:bottom w:val="none" w:sz="0" w:space="0" w:color="auto"/>
        <w:right w:val="none" w:sz="0" w:space="0" w:color="auto"/>
      </w:divBdr>
    </w:div>
    <w:div w:id="110705322">
      <w:bodyDiv w:val="1"/>
      <w:marLeft w:val="0"/>
      <w:marRight w:val="0"/>
      <w:marTop w:val="0"/>
      <w:marBottom w:val="0"/>
      <w:divBdr>
        <w:top w:val="none" w:sz="0" w:space="0" w:color="auto"/>
        <w:left w:val="none" w:sz="0" w:space="0" w:color="auto"/>
        <w:bottom w:val="none" w:sz="0" w:space="0" w:color="auto"/>
        <w:right w:val="none" w:sz="0" w:space="0" w:color="auto"/>
      </w:divBdr>
    </w:div>
    <w:div w:id="115101239">
      <w:bodyDiv w:val="1"/>
      <w:marLeft w:val="0"/>
      <w:marRight w:val="0"/>
      <w:marTop w:val="0"/>
      <w:marBottom w:val="0"/>
      <w:divBdr>
        <w:top w:val="none" w:sz="0" w:space="0" w:color="auto"/>
        <w:left w:val="none" w:sz="0" w:space="0" w:color="auto"/>
        <w:bottom w:val="none" w:sz="0" w:space="0" w:color="auto"/>
        <w:right w:val="none" w:sz="0" w:space="0" w:color="auto"/>
      </w:divBdr>
    </w:div>
    <w:div w:id="120614068">
      <w:bodyDiv w:val="1"/>
      <w:marLeft w:val="0"/>
      <w:marRight w:val="0"/>
      <w:marTop w:val="0"/>
      <w:marBottom w:val="0"/>
      <w:divBdr>
        <w:top w:val="none" w:sz="0" w:space="0" w:color="auto"/>
        <w:left w:val="none" w:sz="0" w:space="0" w:color="auto"/>
        <w:bottom w:val="none" w:sz="0" w:space="0" w:color="auto"/>
        <w:right w:val="none" w:sz="0" w:space="0" w:color="auto"/>
      </w:divBdr>
    </w:div>
    <w:div w:id="120811575">
      <w:bodyDiv w:val="1"/>
      <w:marLeft w:val="0"/>
      <w:marRight w:val="0"/>
      <w:marTop w:val="0"/>
      <w:marBottom w:val="0"/>
      <w:divBdr>
        <w:top w:val="none" w:sz="0" w:space="0" w:color="auto"/>
        <w:left w:val="none" w:sz="0" w:space="0" w:color="auto"/>
        <w:bottom w:val="none" w:sz="0" w:space="0" w:color="auto"/>
        <w:right w:val="none" w:sz="0" w:space="0" w:color="auto"/>
      </w:divBdr>
    </w:div>
    <w:div w:id="210307884">
      <w:bodyDiv w:val="1"/>
      <w:marLeft w:val="0"/>
      <w:marRight w:val="0"/>
      <w:marTop w:val="0"/>
      <w:marBottom w:val="0"/>
      <w:divBdr>
        <w:top w:val="none" w:sz="0" w:space="0" w:color="auto"/>
        <w:left w:val="none" w:sz="0" w:space="0" w:color="auto"/>
        <w:bottom w:val="none" w:sz="0" w:space="0" w:color="auto"/>
        <w:right w:val="none" w:sz="0" w:space="0" w:color="auto"/>
      </w:divBdr>
    </w:div>
    <w:div w:id="218789000">
      <w:bodyDiv w:val="1"/>
      <w:marLeft w:val="0"/>
      <w:marRight w:val="0"/>
      <w:marTop w:val="0"/>
      <w:marBottom w:val="0"/>
      <w:divBdr>
        <w:top w:val="none" w:sz="0" w:space="0" w:color="auto"/>
        <w:left w:val="none" w:sz="0" w:space="0" w:color="auto"/>
        <w:bottom w:val="none" w:sz="0" w:space="0" w:color="auto"/>
        <w:right w:val="none" w:sz="0" w:space="0" w:color="auto"/>
      </w:divBdr>
    </w:div>
    <w:div w:id="235285856">
      <w:bodyDiv w:val="1"/>
      <w:marLeft w:val="0"/>
      <w:marRight w:val="0"/>
      <w:marTop w:val="0"/>
      <w:marBottom w:val="0"/>
      <w:divBdr>
        <w:top w:val="none" w:sz="0" w:space="0" w:color="auto"/>
        <w:left w:val="none" w:sz="0" w:space="0" w:color="auto"/>
        <w:bottom w:val="none" w:sz="0" w:space="0" w:color="auto"/>
        <w:right w:val="none" w:sz="0" w:space="0" w:color="auto"/>
      </w:divBdr>
    </w:div>
    <w:div w:id="247081485">
      <w:bodyDiv w:val="1"/>
      <w:marLeft w:val="0"/>
      <w:marRight w:val="0"/>
      <w:marTop w:val="0"/>
      <w:marBottom w:val="0"/>
      <w:divBdr>
        <w:top w:val="none" w:sz="0" w:space="0" w:color="auto"/>
        <w:left w:val="none" w:sz="0" w:space="0" w:color="auto"/>
        <w:bottom w:val="none" w:sz="0" w:space="0" w:color="auto"/>
        <w:right w:val="none" w:sz="0" w:space="0" w:color="auto"/>
      </w:divBdr>
    </w:div>
    <w:div w:id="256909823">
      <w:bodyDiv w:val="1"/>
      <w:marLeft w:val="0"/>
      <w:marRight w:val="0"/>
      <w:marTop w:val="0"/>
      <w:marBottom w:val="0"/>
      <w:divBdr>
        <w:top w:val="none" w:sz="0" w:space="0" w:color="auto"/>
        <w:left w:val="none" w:sz="0" w:space="0" w:color="auto"/>
        <w:bottom w:val="none" w:sz="0" w:space="0" w:color="auto"/>
        <w:right w:val="none" w:sz="0" w:space="0" w:color="auto"/>
      </w:divBdr>
    </w:div>
    <w:div w:id="295646467">
      <w:bodyDiv w:val="1"/>
      <w:marLeft w:val="0"/>
      <w:marRight w:val="0"/>
      <w:marTop w:val="0"/>
      <w:marBottom w:val="0"/>
      <w:divBdr>
        <w:top w:val="none" w:sz="0" w:space="0" w:color="auto"/>
        <w:left w:val="none" w:sz="0" w:space="0" w:color="auto"/>
        <w:bottom w:val="none" w:sz="0" w:space="0" w:color="auto"/>
        <w:right w:val="none" w:sz="0" w:space="0" w:color="auto"/>
      </w:divBdr>
    </w:div>
    <w:div w:id="295912174">
      <w:bodyDiv w:val="1"/>
      <w:marLeft w:val="0"/>
      <w:marRight w:val="0"/>
      <w:marTop w:val="0"/>
      <w:marBottom w:val="0"/>
      <w:divBdr>
        <w:top w:val="none" w:sz="0" w:space="0" w:color="auto"/>
        <w:left w:val="none" w:sz="0" w:space="0" w:color="auto"/>
        <w:bottom w:val="none" w:sz="0" w:space="0" w:color="auto"/>
        <w:right w:val="none" w:sz="0" w:space="0" w:color="auto"/>
      </w:divBdr>
    </w:div>
    <w:div w:id="301469849">
      <w:bodyDiv w:val="1"/>
      <w:marLeft w:val="0"/>
      <w:marRight w:val="0"/>
      <w:marTop w:val="0"/>
      <w:marBottom w:val="0"/>
      <w:divBdr>
        <w:top w:val="none" w:sz="0" w:space="0" w:color="auto"/>
        <w:left w:val="none" w:sz="0" w:space="0" w:color="auto"/>
        <w:bottom w:val="none" w:sz="0" w:space="0" w:color="auto"/>
        <w:right w:val="none" w:sz="0" w:space="0" w:color="auto"/>
      </w:divBdr>
    </w:div>
    <w:div w:id="303896415">
      <w:bodyDiv w:val="1"/>
      <w:marLeft w:val="0"/>
      <w:marRight w:val="0"/>
      <w:marTop w:val="0"/>
      <w:marBottom w:val="0"/>
      <w:divBdr>
        <w:top w:val="none" w:sz="0" w:space="0" w:color="auto"/>
        <w:left w:val="none" w:sz="0" w:space="0" w:color="auto"/>
        <w:bottom w:val="none" w:sz="0" w:space="0" w:color="auto"/>
        <w:right w:val="none" w:sz="0" w:space="0" w:color="auto"/>
      </w:divBdr>
    </w:div>
    <w:div w:id="304892489">
      <w:bodyDiv w:val="1"/>
      <w:marLeft w:val="0"/>
      <w:marRight w:val="0"/>
      <w:marTop w:val="0"/>
      <w:marBottom w:val="0"/>
      <w:divBdr>
        <w:top w:val="none" w:sz="0" w:space="0" w:color="auto"/>
        <w:left w:val="none" w:sz="0" w:space="0" w:color="auto"/>
        <w:bottom w:val="none" w:sz="0" w:space="0" w:color="auto"/>
        <w:right w:val="none" w:sz="0" w:space="0" w:color="auto"/>
      </w:divBdr>
    </w:div>
    <w:div w:id="310520848">
      <w:bodyDiv w:val="1"/>
      <w:marLeft w:val="0"/>
      <w:marRight w:val="0"/>
      <w:marTop w:val="0"/>
      <w:marBottom w:val="0"/>
      <w:divBdr>
        <w:top w:val="none" w:sz="0" w:space="0" w:color="auto"/>
        <w:left w:val="none" w:sz="0" w:space="0" w:color="auto"/>
        <w:bottom w:val="none" w:sz="0" w:space="0" w:color="auto"/>
        <w:right w:val="none" w:sz="0" w:space="0" w:color="auto"/>
      </w:divBdr>
    </w:div>
    <w:div w:id="313726471">
      <w:bodyDiv w:val="1"/>
      <w:marLeft w:val="0"/>
      <w:marRight w:val="0"/>
      <w:marTop w:val="0"/>
      <w:marBottom w:val="0"/>
      <w:divBdr>
        <w:top w:val="none" w:sz="0" w:space="0" w:color="auto"/>
        <w:left w:val="none" w:sz="0" w:space="0" w:color="auto"/>
        <w:bottom w:val="none" w:sz="0" w:space="0" w:color="auto"/>
        <w:right w:val="none" w:sz="0" w:space="0" w:color="auto"/>
      </w:divBdr>
    </w:div>
    <w:div w:id="324093602">
      <w:bodyDiv w:val="1"/>
      <w:marLeft w:val="0"/>
      <w:marRight w:val="0"/>
      <w:marTop w:val="0"/>
      <w:marBottom w:val="0"/>
      <w:divBdr>
        <w:top w:val="none" w:sz="0" w:space="0" w:color="auto"/>
        <w:left w:val="none" w:sz="0" w:space="0" w:color="auto"/>
        <w:bottom w:val="none" w:sz="0" w:space="0" w:color="auto"/>
        <w:right w:val="none" w:sz="0" w:space="0" w:color="auto"/>
      </w:divBdr>
    </w:div>
    <w:div w:id="325329569">
      <w:bodyDiv w:val="1"/>
      <w:marLeft w:val="0"/>
      <w:marRight w:val="0"/>
      <w:marTop w:val="0"/>
      <w:marBottom w:val="0"/>
      <w:divBdr>
        <w:top w:val="none" w:sz="0" w:space="0" w:color="auto"/>
        <w:left w:val="none" w:sz="0" w:space="0" w:color="auto"/>
        <w:bottom w:val="none" w:sz="0" w:space="0" w:color="auto"/>
        <w:right w:val="none" w:sz="0" w:space="0" w:color="auto"/>
      </w:divBdr>
    </w:div>
    <w:div w:id="349375690">
      <w:bodyDiv w:val="1"/>
      <w:marLeft w:val="0"/>
      <w:marRight w:val="0"/>
      <w:marTop w:val="0"/>
      <w:marBottom w:val="0"/>
      <w:divBdr>
        <w:top w:val="none" w:sz="0" w:space="0" w:color="auto"/>
        <w:left w:val="none" w:sz="0" w:space="0" w:color="auto"/>
        <w:bottom w:val="none" w:sz="0" w:space="0" w:color="auto"/>
        <w:right w:val="none" w:sz="0" w:space="0" w:color="auto"/>
      </w:divBdr>
    </w:div>
    <w:div w:id="387996563">
      <w:bodyDiv w:val="1"/>
      <w:marLeft w:val="0"/>
      <w:marRight w:val="0"/>
      <w:marTop w:val="0"/>
      <w:marBottom w:val="0"/>
      <w:divBdr>
        <w:top w:val="none" w:sz="0" w:space="0" w:color="auto"/>
        <w:left w:val="none" w:sz="0" w:space="0" w:color="auto"/>
        <w:bottom w:val="none" w:sz="0" w:space="0" w:color="auto"/>
        <w:right w:val="none" w:sz="0" w:space="0" w:color="auto"/>
      </w:divBdr>
    </w:div>
    <w:div w:id="397245312">
      <w:bodyDiv w:val="1"/>
      <w:marLeft w:val="0"/>
      <w:marRight w:val="0"/>
      <w:marTop w:val="0"/>
      <w:marBottom w:val="0"/>
      <w:divBdr>
        <w:top w:val="none" w:sz="0" w:space="0" w:color="auto"/>
        <w:left w:val="none" w:sz="0" w:space="0" w:color="auto"/>
        <w:bottom w:val="none" w:sz="0" w:space="0" w:color="auto"/>
        <w:right w:val="none" w:sz="0" w:space="0" w:color="auto"/>
      </w:divBdr>
    </w:div>
    <w:div w:id="422191300">
      <w:bodyDiv w:val="1"/>
      <w:marLeft w:val="0"/>
      <w:marRight w:val="0"/>
      <w:marTop w:val="0"/>
      <w:marBottom w:val="0"/>
      <w:divBdr>
        <w:top w:val="none" w:sz="0" w:space="0" w:color="auto"/>
        <w:left w:val="none" w:sz="0" w:space="0" w:color="auto"/>
        <w:bottom w:val="none" w:sz="0" w:space="0" w:color="auto"/>
        <w:right w:val="none" w:sz="0" w:space="0" w:color="auto"/>
      </w:divBdr>
    </w:div>
    <w:div w:id="435058514">
      <w:bodyDiv w:val="1"/>
      <w:marLeft w:val="0"/>
      <w:marRight w:val="0"/>
      <w:marTop w:val="0"/>
      <w:marBottom w:val="0"/>
      <w:divBdr>
        <w:top w:val="none" w:sz="0" w:space="0" w:color="auto"/>
        <w:left w:val="none" w:sz="0" w:space="0" w:color="auto"/>
        <w:bottom w:val="none" w:sz="0" w:space="0" w:color="auto"/>
        <w:right w:val="none" w:sz="0" w:space="0" w:color="auto"/>
      </w:divBdr>
    </w:div>
    <w:div w:id="439684606">
      <w:bodyDiv w:val="1"/>
      <w:marLeft w:val="0"/>
      <w:marRight w:val="0"/>
      <w:marTop w:val="0"/>
      <w:marBottom w:val="0"/>
      <w:divBdr>
        <w:top w:val="none" w:sz="0" w:space="0" w:color="auto"/>
        <w:left w:val="none" w:sz="0" w:space="0" w:color="auto"/>
        <w:bottom w:val="none" w:sz="0" w:space="0" w:color="auto"/>
        <w:right w:val="none" w:sz="0" w:space="0" w:color="auto"/>
      </w:divBdr>
    </w:div>
    <w:div w:id="458182146">
      <w:bodyDiv w:val="1"/>
      <w:marLeft w:val="0"/>
      <w:marRight w:val="0"/>
      <w:marTop w:val="0"/>
      <w:marBottom w:val="0"/>
      <w:divBdr>
        <w:top w:val="none" w:sz="0" w:space="0" w:color="auto"/>
        <w:left w:val="none" w:sz="0" w:space="0" w:color="auto"/>
        <w:bottom w:val="none" w:sz="0" w:space="0" w:color="auto"/>
        <w:right w:val="none" w:sz="0" w:space="0" w:color="auto"/>
      </w:divBdr>
    </w:div>
    <w:div w:id="460464135">
      <w:bodyDiv w:val="1"/>
      <w:marLeft w:val="0"/>
      <w:marRight w:val="0"/>
      <w:marTop w:val="0"/>
      <w:marBottom w:val="0"/>
      <w:divBdr>
        <w:top w:val="none" w:sz="0" w:space="0" w:color="auto"/>
        <w:left w:val="none" w:sz="0" w:space="0" w:color="auto"/>
        <w:bottom w:val="none" w:sz="0" w:space="0" w:color="auto"/>
        <w:right w:val="none" w:sz="0" w:space="0" w:color="auto"/>
      </w:divBdr>
    </w:div>
    <w:div w:id="474219221">
      <w:bodyDiv w:val="1"/>
      <w:marLeft w:val="0"/>
      <w:marRight w:val="0"/>
      <w:marTop w:val="0"/>
      <w:marBottom w:val="0"/>
      <w:divBdr>
        <w:top w:val="none" w:sz="0" w:space="0" w:color="auto"/>
        <w:left w:val="none" w:sz="0" w:space="0" w:color="auto"/>
        <w:bottom w:val="none" w:sz="0" w:space="0" w:color="auto"/>
        <w:right w:val="none" w:sz="0" w:space="0" w:color="auto"/>
      </w:divBdr>
    </w:div>
    <w:div w:id="474638666">
      <w:bodyDiv w:val="1"/>
      <w:marLeft w:val="0"/>
      <w:marRight w:val="0"/>
      <w:marTop w:val="0"/>
      <w:marBottom w:val="0"/>
      <w:divBdr>
        <w:top w:val="none" w:sz="0" w:space="0" w:color="auto"/>
        <w:left w:val="none" w:sz="0" w:space="0" w:color="auto"/>
        <w:bottom w:val="none" w:sz="0" w:space="0" w:color="auto"/>
        <w:right w:val="none" w:sz="0" w:space="0" w:color="auto"/>
      </w:divBdr>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29732387">
      <w:bodyDiv w:val="1"/>
      <w:marLeft w:val="0"/>
      <w:marRight w:val="0"/>
      <w:marTop w:val="0"/>
      <w:marBottom w:val="0"/>
      <w:divBdr>
        <w:top w:val="none" w:sz="0" w:space="0" w:color="auto"/>
        <w:left w:val="none" w:sz="0" w:space="0" w:color="auto"/>
        <w:bottom w:val="none" w:sz="0" w:space="0" w:color="auto"/>
        <w:right w:val="none" w:sz="0" w:space="0" w:color="auto"/>
      </w:divBdr>
    </w:div>
    <w:div w:id="540438614">
      <w:bodyDiv w:val="1"/>
      <w:marLeft w:val="0"/>
      <w:marRight w:val="0"/>
      <w:marTop w:val="0"/>
      <w:marBottom w:val="0"/>
      <w:divBdr>
        <w:top w:val="none" w:sz="0" w:space="0" w:color="auto"/>
        <w:left w:val="none" w:sz="0" w:space="0" w:color="auto"/>
        <w:bottom w:val="none" w:sz="0" w:space="0" w:color="auto"/>
        <w:right w:val="none" w:sz="0" w:space="0" w:color="auto"/>
      </w:divBdr>
    </w:div>
    <w:div w:id="547110029">
      <w:bodyDiv w:val="1"/>
      <w:marLeft w:val="0"/>
      <w:marRight w:val="0"/>
      <w:marTop w:val="0"/>
      <w:marBottom w:val="0"/>
      <w:divBdr>
        <w:top w:val="none" w:sz="0" w:space="0" w:color="auto"/>
        <w:left w:val="none" w:sz="0" w:space="0" w:color="auto"/>
        <w:bottom w:val="none" w:sz="0" w:space="0" w:color="auto"/>
        <w:right w:val="none" w:sz="0" w:space="0" w:color="auto"/>
      </w:divBdr>
    </w:div>
    <w:div w:id="553666002">
      <w:bodyDiv w:val="1"/>
      <w:marLeft w:val="0"/>
      <w:marRight w:val="0"/>
      <w:marTop w:val="0"/>
      <w:marBottom w:val="0"/>
      <w:divBdr>
        <w:top w:val="none" w:sz="0" w:space="0" w:color="auto"/>
        <w:left w:val="none" w:sz="0" w:space="0" w:color="auto"/>
        <w:bottom w:val="none" w:sz="0" w:space="0" w:color="auto"/>
        <w:right w:val="none" w:sz="0" w:space="0" w:color="auto"/>
      </w:divBdr>
    </w:div>
    <w:div w:id="556864104">
      <w:bodyDiv w:val="1"/>
      <w:marLeft w:val="0"/>
      <w:marRight w:val="0"/>
      <w:marTop w:val="0"/>
      <w:marBottom w:val="0"/>
      <w:divBdr>
        <w:top w:val="none" w:sz="0" w:space="0" w:color="auto"/>
        <w:left w:val="none" w:sz="0" w:space="0" w:color="auto"/>
        <w:bottom w:val="none" w:sz="0" w:space="0" w:color="auto"/>
        <w:right w:val="none" w:sz="0" w:space="0" w:color="auto"/>
      </w:divBdr>
    </w:div>
    <w:div w:id="558172701">
      <w:bodyDiv w:val="1"/>
      <w:marLeft w:val="0"/>
      <w:marRight w:val="0"/>
      <w:marTop w:val="0"/>
      <w:marBottom w:val="0"/>
      <w:divBdr>
        <w:top w:val="none" w:sz="0" w:space="0" w:color="auto"/>
        <w:left w:val="none" w:sz="0" w:space="0" w:color="auto"/>
        <w:bottom w:val="none" w:sz="0" w:space="0" w:color="auto"/>
        <w:right w:val="none" w:sz="0" w:space="0" w:color="auto"/>
      </w:divBdr>
    </w:div>
    <w:div w:id="559488494">
      <w:bodyDiv w:val="1"/>
      <w:marLeft w:val="0"/>
      <w:marRight w:val="0"/>
      <w:marTop w:val="0"/>
      <w:marBottom w:val="0"/>
      <w:divBdr>
        <w:top w:val="none" w:sz="0" w:space="0" w:color="auto"/>
        <w:left w:val="none" w:sz="0" w:space="0" w:color="auto"/>
        <w:bottom w:val="none" w:sz="0" w:space="0" w:color="auto"/>
        <w:right w:val="none" w:sz="0" w:space="0" w:color="auto"/>
      </w:divBdr>
    </w:div>
    <w:div w:id="564487900">
      <w:bodyDiv w:val="1"/>
      <w:marLeft w:val="0"/>
      <w:marRight w:val="0"/>
      <w:marTop w:val="0"/>
      <w:marBottom w:val="0"/>
      <w:divBdr>
        <w:top w:val="none" w:sz="0" w:space="0" w:color="auto"/>
        <w:left w:val="none" w:sz="0" w:space="0" w:color="auto"/>
        <w:bottom w:val="none" w:sz="0" w:space="0" w:color="auto"/>
        <w:right w:val="none" w:sz="0" w:space="0" w:color="auto"/>
      </w:divBdr>
    </w:div>
    <w:div w:id="587809574">
      <w:bodyDiv w:val="1"/>
      <w:marLeft w:val="0"/>
      <w:marRight w:val="0"/>
      <w:marTop w:val="0"/>
      <w:marBottom w:val="0"/>
      <w:divBdr>
        <w:top w:val="none" w:sz="0" w:space="0" w:color="auto"/>
        <w:left w:val="none" w:sz="0" w:space="0" w:color="auto"/>
        <w:bottom w:val="none" w:sz="0" w:space="0" w:color="auto"/>
        <w:right w:val="none" w:sz="0" w:space="0" w:color="auto"/>
      </w:divBdr>
    </w:div>
    <w:div w:id="588120968">
      <w:bodyDiv w:val="1"/>
      <w:marLeft w:val="0"/>
      <w:marRight w:val="0"/>
      <w:marTop w:val="0"/>
      <w:marBottom w:val="0"/>
      <w:divBdr>
        <w:top w:val="none" w:sz="0" w:space="0" w:color="auto"/>
        <w:left w:val="none" w:sz="0" w:space="0" w:color="auto"/>
        <w:bottom w:val="none" w:sz="0" w:space="0" w:color="auto"/>
        <w:right w:val="none" w:sz="0" w:space="0" w:color="auto"/>
      </w:divBdr>
    </w:div>
    <w:div w:id="593166493">
      <w:bodyDiv w:val="1"/>
      <w:marLeft w:val="0"/>
      <w:marRight w:val="0"/>
      <w:marTop w:val="0"/>
      <w:marBottom w:val="0"/>
      <w:divBdr>
        <w:top w:val="none" w:sz="0" w:space="0" w:color="auto"/>
        <w:left w:val="none" w:sz="0" w:space="0" w:color="auto"/>
        <w:bottom w:val="none" w:sz="0" w:space="0" w:color="auto"/>
        <w:right w:val="none" w:sz="0" w:space="0" w:color="auto"/>
      </w:divBdr>
    </w:div>
    <w:div w:id="620646323">
      <w:bodyDiv w:val="1"/>
      <w:marLeft w:val="0"/>
      <w:marRight w:val="0"/>
      <w:marTop w:val="0"/>
      <w:marBottom w:val="0"/>
      <w:divBdr>
        <w:top w:val="none" w:sz="0" w:space="0" w:color="auto"/>
        <w:left w:val="none" w:sz="0" w:space="0" w:color="auto"/>
        <w:bottom w:val="none" w:sz="0" w:space="0" w:color="auto"/>
        <w:right w:val="none" w:sz="0" w:space="0" w:color="auto"/>
      </w:divBdr>
    </w:div>
    <w:div w:id="624847589">
      <w:bodyDiv w:val="1"/>
      <w:marLeft w:val="0"/>
      <w:marRight w:val="0"/>
      <w:marTop w:val="0"/>
      <w:marBottom w:val="0"/>
      <w:divBdr>
        <w:top w:val="none" w:sz="0" w:space="0" w:color="auto"/>
        <w:left w:val="none" w:sz="0" w:space="0" w:color="auto"/>
        <w:bottom w:val="none" w:sz="0" w:space="0" w:color="auto"/>
        <w:right w:val="none" w:sz="0" w:space="0" w:color="auto"/>
      </w:divBdr>
    </w:div>
    <w:div w:id="626813367">
      <w:bodyDiv w:val="1"/>
      <w:marLeft w:val="0"/>
      <w:marRight w:val="0"/>
      <w:marTop w:val="0"/>
      <w:marBottom w:val="0"/>
      <w:divBdr>
        <w:top w:val="none" w:sz="0" w:space="0" w:color="auto"/>
        <w:left w:val="none" w:sz="0" w:space="0" w:color="auto"/>
        <w:bottom w:val="none" w:sz="0" w:space="0" w:color="auto"/>
        <w:right w:val="none" w:sz="0" w:space="0" w:color="auto"/>
      </w:divBdr>
    </w:div>
    <w:div w:id="631441103">
      <w:bodyDiv w:val="1"/>
      <w:marLeft w:val="0"/>
      <w:marRight w:val="0"/>
      <w:marTop w:val="0"/>
      <w:marBottom w:val="0"/>
      <w:divBdr>
        <w:top w:val="none" w:sz="0" w:space="0" w:color="auto"/>
        <w:left w:val="none" w:sz="0" w:space="0" w:color="auto"/>
        <w:bottom w:val="none" w:sz="0" w:space="0" w:color="auto"/>
        <w:right w:val="none" w:sz="0" w:space="0" w:color="auto"/>
      </w:divBdr>
    </w:div>
    <w:div w:id="635834541">
      <w:bodyDiv w:val="1"/>
      <w:marLeft w:val="0"/>
      <w:marRight w:val="0"/>
      <w:marTop w:val="0"/>
      <w:marBottom w:val="0"/>
      <w:divBdr>
        <w:top w:val="none" w:sz="0" w:space="0" w:color="auto"/>
        <w:left w:val="none" w:sz="0" w:space="0" w:color="auto"/>
        <w:bottom w:val="none" w:sz="0" w:space="0" w:color="auto"/>
        <w:right w:val="none" w:sz="0" w:space="0" w:color="auto"/>
      </w:divBdr>
    </w:div>
    <w:div w:id="644746050">
      <w:bodyDiv w:val="1"/>
      <w:marLeft w:val="0"/>
      <w:marRight w:val="0"/>
      <w:marTop w:val="0"/>
      <w:marBottom w:val="0"/>
      <w:divBdr>
        <w:top w:val="none" w:sz="0" w:space="0" w:color="auto"/>
        <w:left w:val="none" w:sz="0" w:space="0" w:color="auto"/>
        <w:bottom w:val="none" w:sz="0" w:space="0" w:color="auto"/>
        <w:right w:val="none" w:sz="0" w:space="0" w:color="auto"/>
      </w:divBdr>
    </w:div>
    <w:div w:id="646129522">
      <w:bodyDiv w:val="1"/>
      <w:marLeft w:val="0"/>
      <w:marRight w:val="0"/>
      <w:marTop w:val="0"/>
      <w:marBottom w:val="0"/>
      <w:divBdr>
        <w:top w:val="none" w:sz="0" w:space="0" w:color="auto"/>
        <w:left w:val="none" w:sz="0" w:space="0" w:color="auto"/>
        <w:bottom w:val="none" w:sz="0" w:space="0" w:color="auto"/>
        <w:right w:val="none" w:sz="0" w:space="0" w:color="auto"/>
      </w:divBdr>
    </w:div>
    <w:div w:id="658920963">
      <w:bodyDiv w:val="1"/>
      <w:marLeft w:val="0"/>
      <w:marRight w:val="0"/>
      <w:marTop w:val="0"/>
      <w:marBottom w:val="0"/>
      <w:divBdr>
        <w:top w:val="none" w:sz="0" w:space="0" w:color="auto"/>
        <w:left w:val="none" w:sz="0" w:space="0" w:color="auto"/>
        <w:bottom w:val="none" w:sz="0" w:space="0" w:color="auto"/>
        <w:right w:val="none" w:sz="0" w:space="0" w:color="auto"/>
      </w:divBdr>
    </w:div>
    <w:div w:id="680477526">
      <w:bodyDiv w:val="1"/>
      <w:marLeft w:val="0"/>
      <w:marRight w:val="0"/>
      <w:marTop w:val="0"/>
      <w:marBottom w:val="0"/>
      <w:divBdr>
        <w:top w:val="none" w:sz="0" w:space="0" w:color="auto"/>
        <w:left w:val="none" w:sz="0" w:space="0" w:color="auto"/>
        <w:bottom w:val="none" w:sz="0" w:space="0" w:color="auto"/>
        <w:right w:val="none" w:sz="0" w:space="0" w:color="auto"/>
      </w:divBdr>
    </w:div>
    <w:div w:id="693456455">
      <w:bodyDiv w:val="1"/>
      <w:marLeft w:val="0"/>
      <w:marRight w:val="0"/>
      <w:marTop w:val="0"/>
      <w:marBottom w:val="0"/>
      <w:divBdr>
        <w:top w:val="none" w:sz="0" w:space="0" w:color="auto"/>
        <w:left w:val="none" w:sz="0" w:space="0" w:color="auto"/>
        <w:bottom w:val="none" w:sz="0" w:space="0" w:color="auto"/>
        <w:right w:val="none" w:sz="0" w:space="0" w:color="auto"/>
      </w:divBdr>
    </w:div>
    <w:div w:id="697195351">
      <w:bodyDiv w:val="1"/>
      <w:marLeft w:val="0"/>
      <w:marRight w:val="0"/>
      <w:marTop w:val="0"/>
      <w:marBottom w:val="0"/>
      <w:divBdr>
        <w:top w:val="none" w:sz="0" w:space="0" w:color="auto"/>
        <w:left w:val="none" w:sz="0" w:space="0" w:color="auto"/>
        <w:bottom w:val="none" w:sz="0" w:space="0" w:color="auto"/>
        <w:right w:val="none" w:sz="0" w:space="0" w:color="auto"/>
      </w:divBdr>
    </w:div>
    <w:div w:id="711540261">
      <w:bodyDiv w:val="1"/>
      <w:marLeft w:val="0"/>
      <w:marRight w:val="0"/>
      <w:marTop w:val="0"/>
      <w:marBottom w:val="0"/>
      <w:divBdr>
        <w:top w:val="none" w:sz="0" w:space="0" w:color="auto"/>
        <w:left w:val="none" w:sz="0" w:space="0" w:color="auto"/>
        <w:bottom w:val="none" w:sz="0" w:space="0" w:color="auto"/>
        <w:right w:val="none" w:sz="0" w:space="0" w:color="auto"/>
      </w:divBdr>
    </w:div>
    <w:div w:id="716200207">
      <w:bodyDiv w:val="1"/>
      <w:marLeft w:val="0"/>
      <w:marRight w:val="0"/>
      <w:marTop w:val="0"/>
      <w:marBottom w:val="0"/>
      <w:divBdr>
        <w:top w:val="none" w:sz="0" w:space="0" w:color="auto"/>
        <w:left w:val="none" w:sz="0" w:space="0" w:color="auto"/>
        <w:bottom w:val="none" w:sz="0" w:space="0" w:color="auto"/>
        <w:right w:val="none" w:sz="0" w:space="0" w:color="auto"/>
      </w:divBdr>
    </w:div>
    <w:div w:id="729427698">
      <w:bodyDiv w:val="1"/>
      <w:marLeft w:val="0"/>
      <w:marRight w:val="0"/>
      <w:marTop w:val="0"/>
      <w:marBottom w:val="0"/>
      <w:divBdr>
        <w:top w:val="none" w:sz="0" w:space="0" w:color="auto"/>
        <w:left w:val="none" w:sz="0" w:space="0" w:color="auto"/>
        <w:bottom w:val="none" w:sz="0" w:space="0" w:color="auto"/>
        <w:right w:val="none" w:sz="0" w:space="0" w:color="auto"/>
      </w:divBdr>
    </w:div>
    <w:div w:id="730690103">
      <w:bodyDiv w:val="1"/>
      <w:marLeft w:val="0"/>
      <w:marRight w:val="0"/>
      <w:marTop w:val="0"/>
      <w:marBottom w:val="0"/>
      <w:divBdr>
        <w:top w:val="none" w:sz="0" w:space="0" w:color="auto"/>
        <w:left w:val="none" w:sz="0" w:space="0" w:color="auto"/>
        <w:bottom w:val="none" w:sz="0" w:space="0" w:color="auto"/>
        <w:right w:val="none" w:sz="0" w:space="0" w:color="auto"/>
      </w:divBdr>
    </w:div>
    <w:div w:id="736903629">
      <w:bodyDiv w:val="1"/>
      <w:marLeft w:val="0"/>
      <w:marRight w:val="0"/>
      <w:marTop w:val="0"/>
      <w:marBottom w:val="0"/>
      <w:divBdr>
        <w:top w:val="none" w:sz="0" w:space="0" w:color="auto"/>
        <w:left w:val="none" w:sz="0" w:space="0" w:color="auto"/>
        <w:bottom w:val="none" w:sz="0" w:space="0" w:color="auto"/>
        <w:right w:val="none" w:sz="0" w:space="0" w:color="auto"/>
      </w:divBdr>
    </w:div>
    <w:div w:id="743141277">
      <w:bodyDiv w:val="1"/>
      <w:marLeft w:val="0"/>
      <w:marRight w:val="0"/>
      <w:marTop w:val="0"/>
      <w:marBottom w:val="0"/>
      <w:divBdr>
        <w:top w:val="none" w:sz="0" w:space="0" w:color="auto"/>
        <w:left w:val="none" w:sz="0" w:space="0" w:color="auto"/>
        <w:bottom w:val="none" w:sz="0" w:space="0" w:color="auto"/>
        <w:right w:val="none" w:sz="0" w:space="0" w:color="auto"/>
      </w:divBdr>
    </w:div>
    <w:div w:id="743799542">
      <w:bodyDiv w:val="1"/>
      <w:marLeft w:val="0"/>
      <w:marRight w:val="0"/>
      <w:marTop w:val="0"/>
      <w:marBottom w:val="0"/>
      <w:divBdr>
        <w:top w:val="none" w:sz="0" w:space="0" w:color="auto"/>
        <w:left w:val="none" w:sz="0" w:space="0" w:color="auto"/>
        <w:bottom w:val="none" w:sz="0" w:space="0" w:color="auto"/>
        <w:right w:val="none" w:sz="0" w:space="0" w:color="auto"/>
      </w:divBdr>
    </w:div>
    <w:div w:id="747118030">
      <w:bodyDiv w:val="1"/>
      <w:marLeft w:val="0"/>
      <w:marRight w:val="0"/>
      <w:marTop w:val="0"/>
      <w:marBottom w:val="0"/>
      <w:divBdr>
        <w:top w:val="none" w:sz="0" w:space="0" w:color="auto"/>
        <w:left w:val="none" w:sz="0" w:space="0" w:color="auto"/>
        <w:bottom w:val="none" w:sz="0" w:space="0" w:color="auto"/>
        <w:right w:val="none" w:sz="0" w:space="0" w:color="auto"/>
      </w:divBdr>
    </w:div>
    <w:div w:id="749935604">
      <w:bodyDiv w:val="1"/>
      <w:marLeft w:val="0"/>
      <w:marRight w:val="0"/>
      <w:marTop w:val="0"/>
      <w:marBottom w:val="0"/>
      <w:divBdr>
        <w:top w:val="none" w:sz="0" w:space="0" w:color="auto"/>
        <w:left w:val="none" w:sz="0" w:space="0" w:color="auto"/>
        <w:bottom w:val="none" w:sz="0" w:space="0" w:color="auto"/>
        <w:right w:val="none" w:sz="0" w:space="0" w:color="auto"/>
      </w:divBdr>
    </w:div>
    <w:div w:id="769929220">
      <w:bodyDiv w:val="1"/>
      <w:marLeft w:val="0"/>
      <w:marRight w:val="0"/>
      <w:marTop w:val="0"/>
      <w:marBottom w:val="0"/>
      <w:divBdr>
        <w:top w:val="none" w:sz="0" w:space="0" w:color="auto"/>
        <w:left w:val="none" w:sz="0" w:space="0" w:color="auto"/>
        <w:bottom w:val="none" w:sz="0" w:space="0" w:color="auto"/>
        <w:right w:val="none" w:sz="0" w:space="0" w:color="auto"/>
      </w:divBdr>
    </w:div>
    <w:div w:id="772087822">
      <w:bodyDiv w:val="1"/>
      <w:marLeft w:val="0"/>
      <w:marRight w:val="0"/>
      <w:marTop w:val="0"/>
      <w:marBottom w:val="0"/>
      <w:divBdr>
        <w:top w:val="none" w:sz="0" w:space="0" w:color="auto"/>
        <w:left w:val="none" w:sz="0" w:space="0" w:color="auto"/>
        <w:bottom w:val="none" w:sz="0" w:space="0" w:color="auto"/>
        <w:right w:val="none" w:sz="0" w:space="0" w:color="auto"/>
      </w:divBdr>
    </w:div>
    <w:div w:id="786630192">
      <w:bodyDiv w:val="1"/>
      <w:marLeft w:val="0"/>
      <w:marRight w:val="0"/>
      <w:marTop w:val="0"/>
      <w:marBottom w:val="0"/>
      <w:divBdr>
        <w:top w:val="none" w:sz="0" w:space="0" w:color="auto"/>
        <w:left w:val="none" w:sz="0" w:space="0" w:color="auto"/>
        <w:bottom w:val="none" w:sz="0" w:space="0" w:color="auto"/>
        <w:right w:val="none" w:sz="0" w:space="0" w:color="auto"/>
      </w:divBdr>
    </w:div>
    <w:div w:id="790904530">
      <w:bodyDiv w:val="1"/>
      <w:marLeft w:val="0"/>
      <w:marRight w:val="0"/>
      <w:marTop w:val="0"/>
      <w:marBottom w:val="0"/>
      <w:divBdr>
        <w:top w:val="none" w:sz="0" w:space="0" w:color="auto"/>
        <w:left w:val="none" w:sz="0" w:space="0" w:color="auto"/>
        <w:bottom w:val="none" w:sz="0" w:space="0" w:color="auto"/>
        <w:right w:val="none" w:sz="0" w:space="0" w:color="auto"/>
      </w:divBdr>
    </w:div>
    <w:div w:id="798571122">
      <w:bodyDiv w:val="1"/>
      <w:marLeft w:val="0"/>
      <w:marRight w:val="0"/>
      <w:marTop w:val="0"/>
      <w:marBottom w:val="0"/>
      <w:divBdr>
        <w:top w:val="none" w:sz="0" w:space="0" w:color="auto"/>
        <w:left w:val="none" w:sz="0" w:space="0" w:color="auto"/>
        <w:bottom w:val="none" w:sz="0" w:space="0" w:color="auto"/>
        <w:right w:val="none" w:sz="0" w:space="0" w:color="auto"/>
      </w:divBdr>
    </w:div>
    <w:div w:id="804466723">
      <w:bodyDiv w:val="1"/>
      <w:marLeft w:val="0"/>
      <w:marRight w:val="0"/>
      <w:marTop w:val="0"/>
      <w:marBottom w:val="0"/>
      <w:divBdr>
        <w:top w:val="none" w:sz="0" w:space="0" w:color="auto"/>
        <w:left w:val="none" w:sz="0" w:space="0" w:color="auto"/>
        <w:bottom w:val="none" w:sz="0" w:space="0" w:color="auto"/>
        <w:right w:val="none" w:sz="0" w:space="0" w:color="auto"/>
      </w:divBdr>
    </w:div>
    <w:div w:id="828591574">
      <w:bodyDiv w:val="1"/>
      <w:marLeft w:val="0"/>
      <w:marRight w:val="0"/>
      <w:marTop w:val="0"/>
      <w:marBottom w:val="0"/>
      <w:divBdr>
        <w:top w:val="none" w:sz="0" w:space="0" w:color="auto"/>
        <w:left w:val="none" w:sz="0" w:space="0" w:color="auto"/>
        <w:bottom w:val="none" w:sz="0" w:space="0" w:color="auto"/>
        <w:right w:val="none" w:sz="0" w:space="0" w:color="auto"/>
      </w:divBdr>
    </w:div>
    <w:div w:id="839006756">
      <w:bodyDiv w:val="1"/>
      <w:marLeft w:val="0"/>
      <w:marRight w:val="0"/>
      <w:marTop w:val="0"/>
      <w:marBottom w:val="0"/>
      <w:divBdr>
        <w:top w:val="none" w:sz="0" w:space="0" w:color="auto"/>
        <w:left w:val="none" w:sz="0" w:space="0" w:color="auto"/>
        <w:bottom w:val="none" w:sz="0" w:space="0" w:color="auto"/>
        <w:right w:val="none" w:sz="0" w:space="0" w:color="auto"/>
      </w:divBdr>
    </w:div>
    <w:div w:id="849491950">
      <w:bodyDiv w:val="1"/>
      <w:marLeft w:val="0"/>
      <w:marRight w:val="0"/>
      <w:marTop w:val="0"/>
      <w:marBottom w:val="0"/>
      <w:divBdr>
        <w:top w:val="none" w:sz="0" w:space="0" w:color="auto"/>
        <w:left w:val="none" w:sz="0" w:space="0" w:color="auto"/>
        <w:bottom w:val="none" w:sz="0" w:space="0" w:color="auto"/>
        <w:right w:val="none" w:sz="0" w:space="0" w:color="auto"/>
      </w:divBdr>
    </w:div>
    <w:div w:id="867066154">
      <w:bodyDiv w:val="1"/>
      <w:marLeft w:val="0"/>
      <w:marRight w:val="0"/>
      <w:marTop w:val="0"/>
      <w:marBottom w:val="0"/>
      <w:divBdr>
        <w:top w:val="none" w:sz="0" w:space="0" w:color="auto"/>
        <w:left w:val="none" w:sz="0" w:space="0" w:color="auto"/>
        <w:bottom w:val="none" w:sz="0" w:space="0" w:color="auto"/>
        <w:right w:val="none" w:sz="0" w:space="0" w:color="auto"/>
      </w:divBdr>
    </w:div>
    <w:div w:id="871650519">
      <w:bodyDiv w:val="1"/>
      <w:marLeft w:val="0"/>
      <w:marRight w:val="0"/>
      <w:marTop w:val="0"/>
      <w:marBottom w:val="0"/>
      <w:divBdr>
        <w:top w:val="none" w:sz="0" w:space="0" w:color="auto"/>
        <w:left w:val="none" w:sz="0" w:space="0" w:color="auto"/>
        <w:bottom w:val="none" w:sz="0" w:space="0" w:color="auto"/>
        <w:right w:val="none" w:sz="0" w:space="0" w:color="auto"/>
      </w:divBdr>
    </w:div>
    <w:div w:id="875194717">
      <w:bodyDiv w:val="1"/>
      <w:marLeft w:val="0"/>
      <w:marRight w:val="0"/>
      <w:marTop w:val="0"/>
      <w:marBottom w:val="0"/>
      <w:divBdr>
        <w:top w:val="none" w:sz="0" w:space="0" w:color="auto"/>
        <w:left w:val="none" w:sz="0" w:space="0" w:color="auto"/>
        <w:bottom w:val="none" w:sz="0" w:space="0" w:color="auto"/>
        <w:right w:val="none" w:sz="0" w:space="0" w:color="auto"/>
      </w:divBdr>
    </w:div>
    <w:div w:id="892078632">
      <w:bodyDiv w:val="1"/>
      <w:marLeft w:val="0"/>
      <w:marRight w:val="0"/>
      <w:marTop w:val="0"/>
      <w:marBottom w:val="0"/>
      <w:divBdr>
        <w:top w:val="none" w:sz="0" w:space="0" w:color="auto"/>
        <w:left w:val="none" w:sz="0" w:space="0" w:color="auto"/>
        <w:bottom w:val="none" w:sz="0" w:space="0" w:color="auto"/>
        <w:right w:val="none" w:sz="0" w:space="0" w:color="auto"/>
      </w:divBdr>
    </w:div>
    <w:div w:id="893272765">
      <w:bodyDiv w:val="1"/>
      <w:marLeft w:val="0"/>
      <w:marRight w:val="0"/>
      <w:marTop w:val="0"/>
      <w:marBottom w:val="0"/>
      <w:divBdr>
        <w:top w:val="none" w:sz="0" w:space="0" w:color="auto"/>
        <w:left w:val="none" w:sz="0" w:space="0" w:color="auto"/>
        <w:bottom w:val="none" w:sz="0" w:space="0" w:color="auto"/>
        <w:right w:val="none" w:sz="0" w:space="0" w:color="auto"/>
      </w:divBdr>
    </w:div>
    <w:div w:id="896670375">
      <w:bodyDiv w:val="1"/>
      <w:marLeft w:val="0"/>
      <w:marRight w:val="0"/>
      <w:marTop w:val="0"/>
      <w:marBottom w:val="0"/>
      <w:divBdr>
        <w:top w:val="none" w:sz="0" w:space="0" w:color="auto"/>
        <w:left w:val="none" w:sz="0" w:space="0" w:color="auto"/>
        <w:bottom w:val="none" w:sz="0" w:space="0" w:color="auto"/>
        <w:right w:val="none" w:sz="0" w:space="0" w:color="auto"/>
      </w:divBdr>
    </w:div>
    <w:div w:id="903030789">
      <w:bodyDiv w:val="1"/>
      <w:marLeft w:val="0"/>
      <w:marRight w:val="0"/>
      <w:marTop w:val="0"/>
      <w:marBottom w:val="0"/>
      <w:divBdr>
        <w:top w:val="none" w:sz="0" w:space="0" w:color="auto"/>
        <w:left w:val="none" w:sz="0" w:space="0" w:color="auto"/>
        <w:bottom w:val="none" w:sz="0" w:space="0" w:color="auto"/>
        <w:right w:val="none" w:sz="0" w:space="0" w:color="auto"/>
      </w:divBdr>
    </w:div>
    <w:div w:id="904879084">
      <w:bodyDiv w:val="1"/>
      <w:marLeft w:val="0"/>
      <w:marRight w:val="0"/>
      <w:marTop w:val="0"/>
      <w:marBottom w:val="0"/>
      <w:divBdr>
        <w:top w:val="none" w:sz="0" w:space="0" w:color="auto"/>
        <w:left w:val="none" w:sz="0" w:space="0" w:color="auto"/>
        <w:bottom w:val="none" w:sz="0" w:space="0" w:color="auto"/>
        <w:right w:val="none" w:sz="0" w:space="0" w:color="auto"/>
      </w:divBdr>
    </w:div>
    <w:div w:id="922109048">
      <w:bodyDiv w:val="1"/>
      <w:marLeft w:val="0"/>
      <w:marRight w:val="0"/>
      <w:marTop w:val="0"/>
      <w:marBottom w:val="0"/>
      <w:divBdr>
        <w:top w:val="none" w:sz="0" w:space="0" w:color="auto"/>
        <w:left w:val="none" w:sz="0" w:space="0" w:color="auto"/>
        <w:bottom w:val="none" w:sz="0" w:space="0" w:color="auto"/>
        <w:right w:val="none" w:sz="0" w:space="0" w:color="auto"/>
      </w:divBdr>
    </w:div>
    <w:div w:id="925310010">
      <w:bodyDiv w:val="1"/>
      <w:marLeft w:val="0"/>
      <w:marRight w:val="0"/>
      <w:marTop w:val="0"/>
      <w:marBottom w:val="0"/>
      <w:divBdr>
        <w:top w:val="none" w:sz="0" w:space="0" w:color="auto"/>
        <w:left w:val="none" w:sz="0" w:space="0" w:color="auto"/>
        <w:bottom w:val="none" w:sz="0" w:space="0" w:color="auto"/>
        <w:right w:val="none" w:sz="0" w:space="0" w:color="auto"/>
      </w:divBdr>
    </w:div>
    <w:div w:id="928271128">
      <w:bodyDiv w:val="1"/>
      <w:marLeft w:val="0"/>
      <w:marRight w:val="0"/>
      <w:marTop w:val="0"/>
      <w:marBottom w:val="0"/>
      <w:divBdr>
        <w:top w:val="none" w:sz="0" w:space="0" w:color="auto"/>
        <w:left w:val="none" w:sz="0" w:space="0" w:color="auto"/>
        <w:bottom w:val="none" w:sz="0" w:space="0" w:color="auto"/>
        <w:right w:val="none" w:sz="0" w:space="0" w:color="auto"/>
      </w:divBdr>
    </w:div>
    <w:div w:id="928808341">
      <w:bodyDiv w:val="1"/>
      <w:marLeft w:val="0"/>
      <w:marRight w:val="0"/>
      <w:marTop w:val="0"/>
      <w:marBottom w:val="0"/>
      <w:divBdr>
        <w:top w:val="none" w:sz="0" w:space="0" w:color="auto"/>
        <w:left w:val="none" w:sz="0" w:space="0" w:color="auto"/>
        <w:bottom w:val="none" w:sz="0" w:space="0" w:color="auto"/>
        <w:right w:val="none" w:sz="0" w:space="0" w:color="auto"/>
      </w:divBdr>
    </w:div>
    <w:div w:id="932712246">
      <w:bodyDiv w:val="1"/>
      <w:marLeft w:val="0"/>
      <w:marRight w:val="0"/>
      <w:marTop w:val="0"/>
      <w:marBottom w:val="0"/>
      <w:divBdr>
        <w:top w:val="none" w:sz="0" w:space="0" w:color="auto"/>
        <w:left w:val="none" w:sz="0" w:space="0" w:color="auto"/>
        <w:bottom w:val="none" w:sz="0" w:space="0" w:color="auto"/>
        <w:right w:val="none" w:sz="0" w:space="0" w:color="auto"/>
      </w:divBdr>
    </w:div>
    <w:div w:id="934634914">
      <w:bodyDiv w:val="1"/>
      <w:marLeft w:val="0"/>
      <w:marRight w:val="0"/>
      <w:marTop w:val="0"/>
      <w:marBottom w:val="0"/>
      <w:divBdr>
        <w:top w:val="none" w:sz="0" w:space="0" w:color="auto"/>
        <w:left w:val="none" w:sz="0" w:space="0" w:color="auto"/>
        <w:bottom w:val="none" w:sz="0" w:space="0" w:color="auto"/>
        <w:right w:val="none" w:sz="0" w:space="0" w:color="auto"/>
      </w:divBdr>
    </w:div>
    <w:div w:id="946079185">
      <w:bodyDiv w:val="1"/>
      <w:marLeft w:val="0"/>
      <w:marRight w:val="0"/>
      <w:marTop w:val="0"/>
      <w:marBottom w:val="0"/>
      <w:divBdr>
        <w:top w:val="none" w:sz="0" w:space="0" w:color="auto"/>
        <w:left w:val="none" w:sz="0" w:space="0" w:color="auto"/>
        <w:bottom w:val="none" w:sz="0" w:space="0" w:color="auto"/>
        <w:right w:val="none" w:sz="0" w:space="0" w:color="auto"/>
      </w:divBdr>
    </w:div>
    <w:div w:id="950867435">
      <w:bodyDiv w:val="1"/>
      <w:marLeft w:val="0"/>
      <w:marRight w:val="0"/>
      <w:marTop w:val="0"/>
      <w:marBottom w:val="0"/>
      <w:divBdr>
        <w:top w:val="none" w:sz="0" w:space="0" w:color="auto"/>
        <w:left w:val="none" w:sz="0" w:space="0" w:color="auto"/>
        <w:bottom w:val="none" w:sz="0" w:space="0" w:color="auto"/>
        <w:right w:val="none" w:sz="0" w:space="0" w:color="auto"/>
      </w:divBdr>
    </w:div>
    <w:div w:id="953364888">
      <w:bodyDiv w:val="1"/>
      <w:marLeft w:val="0"/>
      <w:marRight w:val="0"/>
      <w:marTop w:val="0"/>
      <w:marBottom w:val="0"/>
      <w:divBdr>
        <w:top w:val="none" w:sz="0" w:space="0" w:color="auto"/>
        <w:left w:val="none" w:sz="0" w:space="0" w:color="auto"/>
        <w:bottom w:val="none" w:sz="0" w:space="0" w:color="auto"/>
        <w:right w:val="none" w:sz="0" w:space="0" w:color="auto"/>
      </w:divBdr>
    </w:div>
    <w:div w:id="960183645">
      <w:bodyDiv w:val="1"/>
      <w:marLeft w:val="0"/>
      <w:marRight w:val="0"/>
      <w:marTop w:val="0"/>
      <w:marBottom w:val="0"/>
      <w:divBdr>
        <w:top w:val="none" w:sz="0" w:space="0" w:color="auto"/>
        <w:left w:val="none" w:sz="0" w:space="0" w:color="auto"/>
        <w:bottom w:val="none" w:sz="0" w:space="0" w:color="auto"/>
        <w:right w:val="none" w:sz="0" w:space="0" w:color="auto"/>
      </w:divBdr>
    </w:div>
    <w:div w:id="960961526">
      <w:bodyDiv w:val="1"/>
      <w:marLeft w:val="0"/>
      <w:marRight w:val="0"/>
      <w:marTop w:val="0"/>
      <w:marBottom w:val="0"/>
      <w:divBdr>
        <w:top w:val="none" w:sz="0" w:space="0" w:color="auto"/>
        <w:left w:val="none" w:sz="0" w:space="0" w:color="auto"/>
        <w:bottom w:val="none" w:sz="0" w:space="0" w:color="auto"/>
        <w:right w:val="none" w:sz="0" w:space="0" w:color="auto"/>
      </w:divBdr>
    </w:div>
    <w:div w:id="966355785">
      <w:bodyDiv w:val="1"/>
      <w:marLeft w:val="0"/>
      <w:marRight w:val="0"/>
      <w:marTop w:val="0"/>
      <w:marBottom w:val="0"/>
      <w:divBdr>
        <w:top w:val="none" w:sz="0" w:space="0" w:color="auto"/>
        <w:left w:val="none" w:sz="0" w:space="0" w:color="auto"/>
        <w:bottom w:val="none" w:sz="0" w:space="0" w:color="auto"/>
        <w:right w:val="none" w:sz="0" w:space="0" w:color="auto"/>
      </w:divBdr>
    </w:div>
    <w:div w:id="976952919">
      <w:bodyDiv w:val="1"/>
      <w:marLeft w:val="0"/>
      <w:marRight w:val="0"/>
      <w:marTop w:val="0"/>
      <w:marBottom w:val="0"/>
      <w:divBdr>
        <w:top w:val="none" w:sz="0" w:space="0" w:color="auto"/>
        <w:left w:val="none" w:sz="0" w:space="0" w:color="auto"/>
        <w:bottom w:val="none" w:sz="0" w:space="0" w:color="auto"/>
        <w:right w:val="none" w:sz="0" w:space="0" w:color="auto"/>
      </w:divBdr>
    </w:div>
    <w:div w:id="980188959">
      <w:bodyDiv w:val="1"/>
      <w:marLeft w:val="0"/>
      <w:marRight w:val="0"/>
      <w:marTop w:val="0"/>
      <w:marBottom w:val="0"/>
      <w:divBdr>
        <w:top w:val="none" w:sz="0" w:space="0" w:color="auto"/>
        <w:left w:val="none" w:sz="0" w:space="0" w:color="auto"/>
        <w:bottom w:val="none" w:sz="0" w:space="0" w:color="auto"/>
        <w:right w:val="none" w:sz="0" w:space="0" w:color="auto"/>
      </w:divBdr>
    </w:div>
    <w:div w:id="990406463">
      <w:bodyDiv w:val="1"/>
      <w:marLeft w:val="0"/>
      <w:marRight w:val="0"/>
      <w:marTop w:val="0"/>
      <w:marBottom w:val="0"/>
      <w:divBdr>
        <w:top w:val="none" w:sz="0" w:space="0" w:color="auto"/>
        <w:left w:val="none" w:sz="0" w:space="0" w:color="auto"/>
        <w:bottom w:val="none" w:sz="0" w:space="0" w:color="auto"/>
        <w:right w:val="none" w:sz="0" w:space="0" w:color="auto"/>
      </w:divBdr>
    </w:div>
    <w:div w:id="993685370">
      <w:bodyDiv w:val="1"/>
      <w:marLeft w:val="0"/>
      <w:marRight w:val="0"/>
      <w:marTop w:val="0"/>
      <w:marBottom w:val="0"/>
      <w:divBdr>
        <w:top w:val="none" w:sz="0" w:space="0" w:color="auto"/>
        <w:left w:val="none" w:sz="0" w:space="0" w:color="auto"/>
        <w:bottom w:val="none" w:sz="0" w:space="0" w:color="auto"/>
        <w:right w:val="none" w:sz="0" w:space="0" w:color="auto"/>
      </w:divBdr>
    </w:div>
    <w:div w:id="1005935981">
      <w:bodyDiv w:val="1"/>
      <w:marLeft w:val="0"/>
      <w:marRight w:val="0"/>
      <w:marTop w:val="0"/>
      <w:marBottom w:val="0"/>
      <w:divBdr>
        <w:top w:val="none" w:sz="0" w:space="0" w:color="auto"/>
        <w:left w:val="none" w:sz="0" w:space="0" w:color="auto"/>
        <w:bottom w:val="none" w:sz="0" w:space="0" w:color="auto"/>
        <w:right w:val="none" w:sz="0" w:space="0" w:color="auto"/>
      </w:divBdr>
    </w:div>
    <w:div w:id="1010260422">
      <w:bodyDiv w:val="1"/>
      <w:marLeft w:val="0"/>
      <w:marRight w:val="0"/>
      <w:marTop w:val="0"/>
      <w:marBottom w:val="0"/>
      <w:divBdr>
        <w:top w:val="none" w:sz="0" w:space="0" w:color="auto"/>
        <w:left w:val="none" w:sz="0" w:space="0" w:color="auto"/>
        <w:bottom w:val="none" w:sz="0" w:space="0" w:color="auto"/>
        <w:right w:val="none" w:sz="0" w:space="0" w:color="auto"/>
      </w:divBdr>
    </w:div>
    <w:div w:id="1025133279">
      <w:bodyDiv w:val="1"/>
      <w:marLeft w:val="0"/>
      <w:marRight w:val="0"/>
      <w:marTop w:val="0"/>
      <w:marBottom w:val="0"/>
      <w:divBdr>
        <w:top w:val="none" w:sz="0" w:space="0" w:color="auto"/>
        <w:left w:val="none" w:sz="0" w:space="0" w:color="auto"/>
        <w:bottom w:val="none" w:sz="0" w:space="0" w:color="auto"/>
        <w:right w:val="none" w:sz="0" w:space="0" w:color="auto"/>
      </w:divBdr>
    </w:div>
    <w:div w:id="1027563562">
      <w:bodyDiv w:val="1"/>
      <w:marLeft w:val="0"/>
      <w:marRight w:val="0"/>
      <w:marTop w:val="0"/>
      <w:marBottom w:val="0"/>
      <w:divBdr>
        <w:top w:val="none" w:sz="0" w:space="0" w:color="auto"/>
        <w:left w:val="none" w:sz="0" w:space="0" w:color="auto"/>
        <w:bottom w:val="none" w:sz="0" w:space="0" w:color="auto"/>
        <w:right w:val="none" w:sz="0" w:space="0" w:color="auto"/>
      </w:divBdr>
    </w:div>
    <w:div w:id="1031691375">
      <w:bodyDiv w:val="1"/>
      <w:marLeft w:val="0"/>
      <w:marRight w:val="0"/>
      <w:marTop w:val="0"/>
      <w:marBottom w:val="0"/>
      <w:divBdr>
        <w:top w:val="none" w:sz="0" w:space="0" w:color="auto"/>
        <w:left w:val="none" w:sz="0" w:space="0" w:color="auto"/>
        <w:bottom w:val="none" w:sz="0" w:space="0" w:color="auto"/>
        <w:right w:val="none" w:sz="0" w:space="0" w:color="auto"/>
      </w:divBdr>
    </w:div>
    <w:div w:id="1042050229">
      <w:bodyDiv w:val="1"/>
      <w:marLeft w:val="0"/>
      <w:marRight w:val="0"/>
      <w:marTop w:val="0"/>
      <w:marBottom w:val="0"/>
      <w:divBdr>
        <w:top w:val="none" w:sz="0" w:space="0" w:color="auto"/>
        <w:left w:val="none" w:sz="0" w:space="0" w:color="auto"/>
        <w:bottom w:val="none" w:sz="0" w:space="0" w:color="auto"/>
        <w:right w:val="none" w:sz="0" w:space="0" w:color="auto"/>
      </w:divBdr>
    </w:div>
    <w:div w:id="1045835779">
      <w:bodyDiv w:val="1"/>
      <w:marLeft w:val="0"/>
      <w:marRight w:val="0"/>
      <w:marTop w:val="0"/>
      <w:marBottom w:val="0"/>
      <w:divBdr>
        <w:top w:val="none" w:sz="0" w:space="0" w:color="auto"/>
        <w:left w:val="none" w:sz="0" w:space="0" w:color="auto"/>
        <w:bottom w:val="none" w:sz="0" w:space="0" w:color="auto"/>
        <w:right w:val="none" w:sz="0" w:space="0" w:color="auto"/>
      </w:divBdr>
    </w:div>
    <w:div w:id="1067606332">
      <w:bodyDiv w:val="1"/>
      <w:marLeft w:val="0"/>
      <w:marRight w:val="0"/>
      <w:marTop w:val="0"/>
      <w:marBottom w:val="0"/>
      <w:divBdr>
        <w:top w:val="none" w:sz="0" w:space="0" w:color="auto"/>
        <w:left w:val="none" w:sz="0" w:space="0" w:color="auto"/>
        <w:bottom w:val="none" w:sz="0" w:space="0" w:color="auto"/>
        <w:right w:val="none" w:sz="0" w:space="0" w:color="auto"/>
      </w:divBdr>
    </w:div>
    <w:div w:id="1069691878">
      <w:bodyDiv w:val="1"/>
      <w:marLeft w:val="0"/>
      <w:marRight w:val="0"/>
      <w:marTop w:val="0"/>
      <w:marBottom w:val="0"/>
      <w:divBdr>
        <w:top w:val="none" w:sz="0" w:space="0" w:color="auto"/>
        <w:left w:val="none" w:sz="0" w:space="0" w:color="auto"/>
        <w:bottom w:val="none" w:sz="0" w:space="0" w:color="auto"/>
        <w:right w:val="none" w:sz="0" w:space="0" w:color="auto"/>
      </w:divBdr>
    </w:div>
    <w:div w:id="1076980063">
      <w:bodyDiv w:val="1"/>
      <w:marLeft w:val="0"/>
      <w:marRight w:val="0"/>
      <w:marTop w:val="0"/>
      <w:marBottom w:val="0"/>
      <w:divBdr>
        <w:top w:val="none" w:sz="0" w:space="0" w:color="auto"/>
        <w:left w:val="none" w:sz="0" w:space="0" w:color="auto"/>
        <w:bottom w:val="none" w:sz="0" w:space="0" w:color="auto"/>
        <w:right w:val="none" w:sz="0" w:space="0" w:color="auto"/>
      </w:divBdr>
    </w:div>
    <w:div w:id="1077166189">
      <w:bodyDiv w:val="1"/>
      <w:marLeft w:val="0"/>
      <w:marRight w:val="0"/>
      <w:marTop w:val="0"/>
      <w:marBottom w:val="0"/>
      <w:divBdr>
        <w:top w:val="none" w:sz="0" w:space="0" w:color="auto"/>
        <w:left w:val="none" w:sz="0" w:space="0" w:color="auto"/>
        <w:bottom w:val="none" w:sz="0" w:space="0" w:color="auto"/>
        <w:right w:val="none" w:sz="0" w:space="0" w:color="auto"/>
      </w:divBdr>
    </w:div>
    <w:div w:id="1077942814">
      <w:bodyDiv w:val="1"/>
      <w:marLeft w:val="0"/>
      <w:marRight w:val="0"/>
      <w:marTop w:val="0"/>
      <w:marBottom w:val="0"/>
      <w:divBdr>
        <w:top w:val="none" w:sz="0" w:space="0" w:color="auto"/>
        <w:left w:val="none" w:sz="0" w:space="0" w:color="auto"/>
        <w:bottom w:val="none" w:sz="0" w:space="0" w:color="auto"/>
        <w:right w:val="none" w:sz="0" w:space="0" w:color="auto"/>
      </w:divBdr>
    </w:div>
    <w:div w:id="1098253353">
      <w:bodyDiv w:val="1"/>
      <w:marLeft w:val="0"/>
      <w:marRight w:val="0"/>
      <w:marTop w:val="0"/>
      <w:marBottom w:val="0"/>
      <w:divBdr>
        <w:top w:val="none" w:sz="0" w:space="0" w:color="auto"/>
        <w:left w:val="none" w:sz="0" w:space="0" w:color="auto"/>
        <w:bottom w:val="none" w:sz="0" w:space="0" w:color="auto"/>
        <w:right w:val="none" w:sz="0" w:space="0" w:color="auto"/>
      </w:divBdr>
    </w:div>
    <w:div w:id="1109272824">
      <w:bodyDiv w:val="1"/>
      <w:marLeft w:val="0"/>
      <w:marRight w:val="0"/>
      <w:marTop w:val="0"/>
      <w:marBottom w:val="0"/>
      <w:divBdr>
        <w:top w:val="none" w:sz="0" w:space="0" w:color="auto"/>
        <w:left w:val="none" w:sz="0" w:space="0" w:color="auto"/>
        <w:bottom w:val="none" w:sz="0" w:space="0" w:color="auto"/>
        <w:right w:val="none" w:sz="0" w:space="0" w:color="auto"/>
      </w:divBdr>
    </w:div>
    <w:div w:id="1118181433">
      <w:bodyDiv w:val="1"/>
      <w:marLeft w:val="0"/>
      <w:marRight w:val="0"/>
      <w:marTop w:val="0"/>
      <w:marBottom w:val="0"/>
      <w:divBdr>
        <w:top w:val="none" w:sz="0" w:space="0" w:color="auto"/>
        <w:left w:val="none" w:sz="0" w:space="0" w:color="auto"/>
        <w:bottom w:val="none" w:sz="0" w:space="0" w:color="auto"/>
        <w:right w:val="none" w:sz="0" w:space="0" w:color="auto"/>
      </w:divBdr>
    </w:div>
    <w:div w:id="1125661296">
      <w:bodyDiv w:val="1"/>
      <w:marLeft w:val="0"/>
      <w:marRight w:val="0"/>
      <w:marTop w:val="0"/>
      <w:marBottom w:val="0"/>
      <w:divBdr>
        <w:top w:val="none" w:sz="0" w:space="0" w:color="auto"/>
        <w:left w:val="none" w:sz="0" w:space="0" w:color="auto"/>
        <w:bottom w:val="none" w:sz="0" w:space="0" w:color="auto"/>
        <w:right w:val="none" w:sz="0" w:space="0" w:color="auto"/>
      </w:divBdr>
    </w:div>
    <w:div w:id="1126048027">
      <w:bodyDiv w:val="1"/>
      <w:marLeft w:val="0"/>
      <w:marRight w:val="0"/>
      <w:marTop w:val="0"/>
      <w:marBottom w:val="0"/>
      <w:divBdr>
        <w:top w:val="none" w:sz="0" w:space="0" w:color="auto"/>
        <w:left w:val="none" w:sz="0" w:space="0" w:color="auto"/>
        <w:bottom w:val="none" w:sz="0" w:space="0" w:color="auto"/>
        <w:right w:val="none" w:sz="0" w:space="0" w:color="auto"/>
      </w:divBdr>
    </w:div>
    <w:div w:id="1134442207">
      <w:bodyDiv w:val="1"/>
      <w:marLeft w:val="0"/>
      <w:marRight w:val="0"/>
      <w:marTop w:val="0"/>
      <w:marBottom w:val="0"/>
      <w:divBdr>
        <w:top w:val="none" w:sz="0" w:space="0" w:color="auto"/>
        <w:left w:val="none" w:sz="0" w:space="0" w:color="auto"/>
        <w:bottom w:val="none" w:sz="0" w:space="0" w:color="auto"/>
        <w:right w:val="none" w:sz="0" w:space="0" w:color="auto"/>
      </w:divBdr>
    </w:div>
    <w:div w:id="1153255680">
      <w:bodyDiv w:val="1"/>
      <w:marLeft w:val="0"/>
      <w:marRight w:val="0"/>
      <w:marTop w:val="0"/>
      <w:marBottom w:val="0"/>
      <w:divBdr>
        <w:top w:val="none" w:sz="0" w:space="0" w:color="auto"/>
        <w:left w:val="none" w:sz="0" w:space="0" w:color="auto"/>
        <w:bottom w:val="none" w:sz="0" w:space="0" w:color="auto"/>
        <w:right w:val="none" w:sz="0" w:space="0" w:color="auto"/>
      </w:divBdr>
    </w:div>
    <w:div w:id="1159610982">
      <w:bodyDiv w:val="1"/>
      <w:marLeft w:val="0"/>
      <w:marRight w:val="0"/>
      <w:marTop w:val="0"/>
      <w:marBottom w:val="0"/>
      <w:divBdr>
        <w:top w:val="none" w:sz="0" w:space="0" w:color="auto"/>
        <w:left w:val="none" w:sz="0" w:space="0" w:color="auto"/>
        <w:bottom w:val="none" w:sz="0" w:space="0" w:color="auto"/>
        <w:right w:val="none" w:sz="0" w:space="0" w:color="auto"/>
      </w:divBdr>
    </w:div>
    <w:div w:id="1163550986">
      <w:bodyDiv w:val="1"/>
      <w:marLeft w:val="0"/>
      <w:marRight w:val="0"/>
      <w:marTop w:val="0"/>
      <w:marBottom w:val="0"/>
      <w:divBdr>
        <w:top w:val="none" w:sz="0" w:space="0" w:color="auto"/>
        <w:left w:val="none" w:sz="0" w:space="0" w:color="auto"/>
        <w:bottom w:val="none" w:sz="0" w:space="0" w:color="auto"/>
        <w:right w:val="none" w:sz="0" w:space="0" w:color="auto"/>
      </w:divBdr>
    </w:div>
    <w:div w:id="1166552675">
      <w:bodyDiv w:val="1"/>
      <w:marLeft w:val="0"/>
      <w:marRight w:val="0"/>
      <w:marTop w:val="0"/>
      <w:marBottom w:val="0"/>
      <w:divBdr>
        <w:top w:val="none" w:sz="0" w:space="0" w:color="auto"/>
        <w:left w:val="none" w:sz="0" w:space="0" w:color="auto"/>
        <w:bottom w:val="none" w:sz="0" w:space="0" w:color="auto"/>
        <w:right w:val="none" w:sz="0" w:space="0" w:color="auto"/>
      </w:divBdr>
    </w:div>
    <w:div w:id="1179353049">
      <w:bodyDiv w:val="1"/>
      <w:marLeft w:val="0"/>
      <w:marRight w:val="0"/>
      <w:marTop w:val="0"/>
      <w:marBottom w:val="0"/>
      <w:divBdr>
        <w:top w:val="none" w:sz="0" w:space="0" w:color="auto"/>
        <w:left w:val="none" w:sz="0" w:space="0" w:color="auto"/>
        <w:bottom w:val="none" w:sz="0" w:space="0" w:color="auto"/>
        <w:right w:val="none" w:sz="0" w:space="0" w:color="auto"/>
      </w:divBdr>
    </w:div>
    <w:div w:id="1183856362">
      <w:bodyDiv w:val="1"/>
      <w:marLeft w:val="0"/>
      <w:marRight w:val="0"/>
      <w:marTop w:val="0"/>
      <w:marBottom w:val="0"/>
      <w:divBdr>
        <w:top w:val="none" w:sz="0" w:space="0" w:color="auto"/>
        <w:left w:val="none" w:sz="0" w:space="0" w:color="auto"/>
        <w:bottom w:val="none" w:sz="0" w:space="0" w:color="auto"/>
        <w:right w:val="none" w:sz="0" w:space="0" w:color="auto"/>
      </w:divBdr>
    </w:div>
    <w:div w:id="1193767818">
      <w:bodyDiv w:val="1"/>
      <w:marLeft w:val="0"/>
      <w:marRight w:val="0"/>
      <w:marTop w:val="0"/>
      <w:marBottom w:val="0"/>
      <w:divBdr>
        <w:top w:val="none" w:sz="0" w:space="0" w:color="auto"/>
        <w:left w:val="none" w:sz="0" w:space="0" w:color="auto"/>
        <w:bottom w:val="none" w:sz="0" w:space="0" w:color="auto"/>
        <w:right w:val="none" w:sz="0" w:space="0" w:color="auto"/>
      </w:divBdr>
    </w:div>
    <w:div w:id="1208764805">
      <w:bodyDiv w:val="1"/>
      <w:marLeft w:val="0"/>
      <w:marRight w:val="0"/>
      <w:marTop w:val="0"/>
      <w:marBottom w:val="0"/>
      <w:divBdr>
        <w:top w:val="none" w:sz="0" w:space="0" w:color="auto"/>
        <w:left w:val="none" w:sz="0" w:space="0" w:color="auto"/>
        <w:bottom w:val="none" w:sz="0" w:space="0" w:color="auto"/>
        <w:right w:val="none" w:sz="0" w:space="0" w:color="auto"/>
      </w:divBdr>
    </w:div>
    <w:div w:id="1221136711">
      <w:bodyDiv w:val="1"/>
      <w:marLeft w:val="0"/>
      <w:marRight w:val="0"/>
      <w:marTop w:val="0"/>
      <w:marBottom w:val="0"/>
      <w:divBdr>
        <w:top w:val="none" w:sz="0" w:space="0" w:color="auto"/>
        <w:left w:val="none" w:sz="0" w:space="0" w:color="auto"/>
        <w:bottom w:val="none" w:sz="0" w:space="0" w:color="auto"/>
        <w:right w:val="none" w:sz="0" w:space="0" w:color="auto"/>
      </w:divBdr>
    </w:div>
    <w:div w:id="1268123063">
      <w:bodyDiv w:val="1"/>
      <w:marLeft w:val="0"/>
      <w:marRight w:val="0"/>
      <w:marTop w:val="0"/>
      <w:marBottom w:val="0"/>
      <w:divBdr>
        <w:top w:val="none" w:sz="0" w:space="0" w:color="auto"/>
        <w:left w:val="none" w:sz="0" w:space="0" w:color="auto"/>
        <w:bottom w:val="none" w:sz="0" w:space="0" w:color="auto"/>
        <w:right w:val="none" w:sz="0" w:space="0" w:color="auto"/>
      </w:divBdr>
    </w:div>
    <w:div w:id="1269121589">
      <w:bodyDiv w:val="1"/>
      <w:marLeft w:val="0"/>
      <w:marRight w:val="0"/>
      <w:marTop w:val="0"/>
      <w:marBottom w:val="0"/>
      <w:divBdr>
        <w:top w:val="none" w:sz="0" w:space="0" w:color="auto"/>
        <w:left w:val="none" w:sz="0" w:space="0" w:color="auto"/>
        <w:bottom w:val="none" w:sz="0" w:space="0" w:color="auto"/>
        <w:right w:val="none" w:sz="0" w:space="0" w:color="auto"/>
      </w:divBdr>
    </w:div>
    <w:div w:id="1273905120">
      <w:bodyDiv w:val="1"/>
      <w:marLeft w:val="0"/>
      <w:marRight w:val="0"/>
      <w:marTop w:val="0"/>
      <w:marBottom w:val="0"/>
      <w:divBdr>
        <w:top w:val="none" w:sz="0" w:space="0" w:color="auto"/>
        <w:left w:val="none" w:sz="0" w:space="0" w:color="auto"/>
        <w:bottom w:val="none" w:sz="0" w:space="0" w:color="auto"/>
        <w:right w:val="none" w:sz="0" w:space="0" w:color="auto"/>
      </w:divBdr>
    </w:div>
    <w:div w:id="1283071430">
      <w:bodyDiv w:val="1"/>
      <w:marLeft w:val="0"/>
      <w:marRight w:val="0"/>
      <w:marTop w:val="0"/>
      <w:marBottom w:val="0"/>
      <w:divBdr>
        <w:top w:val="none" w:sz="0" w:space="0" w:color="auto"/>
        <w:left w:val="none" w:sz="0" w:space="0" w:color="auto"/>
        <w:bottom w:val="none" w:sz="0" w:space="0" w:color="auto"/>
        <w:right w:val="none" w:sz="0" w:space="0" w:color="auto"/>
      </w:divBdr>
    </w:div>
    <w:div w:id="1316228878">
      <w:bodyDiv w:val="1"/>
      <w:marLeft w:val="0"/>
      <w:marRight w:val="0"/>
      <w:marTop w:val="0"/>
      <w:marBottom w:val="0"/>
      <w:divBdr>
        <w:top w:val="none" w:sz="0" w:space="0" w:color="auto"/>
        <w:left w:val="none" w:sz="0" w:space="0" w:color="auto"/>
        <w:bottom w:val="none" w:sz="0" w:space="0" w:color="auto"/>
        <w:right w:val="none" w:sz="0" w:space="0" w:color="auto"/>
      </w:divBdr>
    </w:div>
    <w:div w:id="1320039910">
      <w:bodyDiv w:val="1"/>
      <w:marLeft w:val="0"/>
      <w:marRight w:val="0"/>
      <w:marTop w:val="0"/>
      <w:marBottom w:val="0"/>
      <w:divBdr>
        <w:top w:val="none" w:sz="0" w:space="0" w:color="auto"/>
        <w:left w:val="none" w:sz="0" w:space="0" w:color="auto"/>
        <w:bottom w:val="none" w:sz="0" w:space="0" w:color="auto"/>
        <w:right w:val="none" w:sz="0" w:space="0" w:color="auto"/>
      </w:divBdr>
    </w:div>
    <w:div w:id="1328552730">
      <w:bodyDiv w:val="1"/>
      <w:marLeft w:val="0"/>
      <w:marRight w:val="0"/>
      <w:marTop w:val="0"/>
      <w:marBottom w:val="0"/>
      <w:divBdr>
        <w:top w:val="none" w:sz="0" w:space="0" w:color="auto"/>
        <w:left w:val="none" w:sz="0" w:space="0" w:color="auto"/>
        <w:bottom w:val="none" w:sz="0" w:space="0" w:color="auto"/>
        <w:right w:val="none" w:sz="0" w:space="0" w:color="auto"/>
      </w:divBdr>
    </w:div>
    <w:div w:id="1331251264">
      <w:bodyDiv w:val="1"/>
      <w:marLeft w:val="0"/>
      <w:marRight w:val="0"/>
      <w:marTop w:val="0"/>
      <w:marBottom w:val="0"/>
      <w:divBdr>
        <w:top w:val="none" w:sz="0" w:space="0" w:color="auto"/>
        <w:left w:val="none" w:sz="0" w:space="0" w:color="auto"/>
        <w:bottom w:val="none" w:sz="0" w:space="0" w:color="auto"/>
        <w:right w:val="none" w:sz="0" w:space="0" w:color="auto"/>
      </w:divBdr>
    </w:div>
    <w:div w:id="1350714707">
      <w:bodyDiv w:val="1"/>
      <w:marLeft w:val="0"/>
      <w:marRight w:val="0"/>
      <w:marTop w:val="0"/>
      <w:marBottom w:val="0"/>
      <w:divBdr>
        <w:top w:val="none" w:sz="0" w:space="0" w:color="auto"/>
        <w:left w:val="none" w:sz="0" w:space="0" w:color="auto"/>
        <w:bottom w:val="none" w:sz="0" w:space="0" w:color="auto"/>
        <w:right w:val="none" w:sz="0" w:space="0" w:color="auto"/>
      </w:divBdr>
    </w:div>
    <w:div w:id="1364360966">
      <w:bodyDiv w:val="1"/>
      <w:marLeft w:val="0"/>
      <w:marRight w:val="0"/>
      <w:marTop w:val="0"/>
      <w:marBottom w:val="0"/>
      <w:divBdr>
        <w:top w:val="none" w:sz="0" w:space="0" w:color="auto"/>
        <w:left w:val="none" w:sz="0" w:space="0" w:color="auto"/>
        <w:bottom w:val="none" w:sz="0" w:space="0" w:color="auto"/>
        <w:right w:val="none" w:sz="0" w:space="0" w:color="auto"/>
      </w:divBdr>
    </w:div>
    <w:div w:id="1382023209">
      <w:bodyDiv w:val="1"/>
      <w:marLeft w:val="0"/>
      <w:marRight w:val="0"/>
      <w:marTop w:val="0"/>
      <w:marBottom w:val="0"/>
      <w:divBdr>
        <w:top w:val="none" w:sz="0" w:space="0" w:color="auto"/>
        <w:left w:val="none" w:sz="0" w:space="0" w:color="auto"/>
        <w:bottom w:val="none" w:sz="0" w:space="0" w:color="auto"/>
        <w:right w:val="none" w:sz="0" w:space="0" w:color="auto"/>
      </w:divBdr>
    </w:div>
    <w:div w:id="1399355695">
      <w:bodyDiv w:val="1"/>
      <w:marLeft w:val="0"/>
      <w:marRight w:val="0"/>
      <w:marTop w:val="0"/>
      <w:marBottom w:val="0"/>
      <w:divBdr>
        <w:top w:val="none" w:sz="0" w:space="0" w:color="auto"/>
        <w:left w:val="none" w:sz="0" w:space="0" w:color="auto"/>
        <w:bottom w:val="none" w:sz="0" w:space="0" w:color="auto"/>
        <w:right w:val="none" w:sz="0" w:space="0" w:color="auto"/>
      </w:divBdr>
    </w:div>
    <w:div w:id="1408529108">
      <w:bodyDiv w:val="1"/>
      <w:marLeft w:val="0"/>
      <w:marRight w:val="0"/>
      <w:marTop w:val="0"/>
      <w:marBottom w:val="0"/>
      <w:divBdr>
        <w:top w:val="none" w:sz="0" w:space="0" w:color="auto"/>
        <w:left w:val="none" w:sz="0" w:space="0" w:color="auto"/>
        <w:bottom w:val="none" w:sz="0" w:space="0" w:color="auto"/>
        <w:right w:val="none" w:sz="0" w:space="0" w:color="auto"/>
      </w:divBdr>
    </w:div>
    <w:div w:id="1410233987">
      <w:bodyDiv w:val="1"/>
      <w:marLeft w:val="0"/>
      <w:marRight w:val="0"/>
      <w:marTop w:val="0"/>
      <w:marBottom w:val="0"/>
      <w:divBdr>
        <w:top w:val="none" w:sz="0" w:space="0" w:color="auto"/>
        <w:left w:val="none" w:sz="0" w:space="0" w:color="auto"/>
        <w:bottom w:val="none" w:sz="0" w:space="0" w:color="auto"/>
        <w:right w:val="none" w:sz="0" w:space="0" w:color="auto"/>
      </w:divBdr>
    </w:div>
    <w:div w:id="1414627140">
      <w:bodyDiv w:val="1"/>
      <w:marLeft w:val="0"/>
      <w:marRight w:val="0"/>
      <w:marTop w:val="0"/>
      <w:marBottom w:val="0"/>
      <w:divBdr>
        <w:top w:val="none" w:sz="0" w:space="0" w:color="auto"/>
        <w:left w:val="none" w:sz="0" w:space="0" w:color="auto"/>
        <w:bottom w:val="none" w:sz="0" w:space="0" w:color="auto"/>
        <w:right w:val="none" w:sz="0" w:space="0" w:color="auto"/>
      </w:divBdr>
    </w:div>
    <w:div w:id="1427117768">
      <w:bodyDiv w:val="1"/>
      <w:marLeft w:val="0"/>
      <w:marRight w:val="0"/>
      <w:marTop w:val="0"/>
      <w:marBottom w:val="0"/>
      <w:divBdr>
        <w:top w:val="none" w:sz="0" w:space="0" w:color="auto"/>
        <w:left w:val="none" w:sz="0" w:space="0" w:color="auto"/>
        <w:bottom w:val="none" w:sz="0" w:space="0" w:color="auto"/>
        <w:right w:val="none" w:sz="0" w:space="0" w:color="auto"/>
      </w:divBdr>
    </w:div>
    <w:div w:id="1439521886">
      <w:bodyDiv w:val="1"/>
      <w:marLeft w:val="0"/>
      <w:marRight w:val="0"/>
      <w:marTop w:val="0"/>
      <w:marBottom w:val="0"/>
      <w:divBdr>
        <w:top w:val="none" w:sz="0" w:space="0" w:color="auto"/>
        <w:left w:val="none" w:sz="0" w:space="0" w:color="auto"/>
        <w:bottom w:val="none" w:sz="0" w:space="0" w:color="auto"/>
        <w:right w:val="none" w:sz="0" w:space="0" w:color="auto"/>
      </w:divBdr>
    </w:div>
    <w:div w:id="1441485225">
      <w:bodyDiv w:val="1"/>
      <w:marLeft w:val="0"/>
      <w:marRight w:val="0"/>
      <w:marTop w:val="0"/>
      <w:marBottom w:val="0"/>
      <w:divBdr>
        <w:top w:val="none" w:sz="0" w:space="0" w:color="auto"/>
        <w:left w:val="none" w:sz="0" w:space="0" w:color="auto"/>
        <w:bottom w:val="none" w:sz="0" w:space="0" w:color="auto"/>
        <w:right w:val="none" w:sz="0" w:space="0" w:color="auto"/>
      </w:divBdr>
    </w:div>
    <w:div w:id="1448160669">
      <w:bodyDiv w:val="1"/>
      <w:marLeft w:val="0"/>
      <w:marRight w:val="0"/>
      <w:marTop w:val="0"/>
      <w:marBottom w:val="0"/>
      <w:divBdr>
        <w:top w:val="none" w:sz="0" w:space="0" w:color="auto"/>
        <w:left w:val="none" w:sz="0" w:space="0" w:color="auto"/>
        <w:bottom w:val="none" w:sz="0" w:space="0" w:color="auto"/>
        <w:right w:val="none" w:sz="0" w:space="0" w:color="auto"/>
      </w:divBdr>
    </w:div>
    <w:div w:id="1452552206">
      <w:bodyDiv w:val="1"/>
      <w:marLeft w:val="0"/>
      <w:marRight w:val="0"/>
      <w:marTop w:val="0"/>
      <w:marBottom w:val="0"/>
      <w:divBdr>
        <w:top w:val="none" w:sz="0" w:space="0" w:color="auto"/>
        <w:left w:val="none" w:sz="0" w:space="0" w:color="auto"/>
        <w:bottom w:val="none" w:sz="0" w:space="0" w:color="auto"/>
        <w:right w:val="none" w:sz="0" w:space="0" w:color="auto"/>
      </w:divBdr>
    </w:div>
    <w:div w:id="1462923597">
      <w:bodyDiv w:val="1"/>
      <w:marLeft w:val="0"/>
      <w:marRight w:val="0"/>
      <w:marTop w:val="0"/>
      <w:marBottom w:val="0"/>
      <w:divBdr>
        <w:top w:val="none" w:sz="0" w:space="0" w:color="auto"/>
        <w:left w:val="none" w:sz="0" w:space="0" w:color="auto"/>
        <w:bottom w:val="none" w:sz="0" w:space="0" w:color="auto"/>
        <w:right w:val="none" w:sz="0" w:space="0" w:color="auto"/>
      </w:divBdr>
    </w:div>
    <w:div w:id="1469662837">
      <w:bodyDiv w:val="1"/>
      <w:marLeft w:val="0"/>
      <w:marRight w:val="0"/>
      <w:marTop w:val="0"/>
      <w:marBottom w:val="0"/>
      <w:divBdr>
        <w:top w:val="none" w:sz="0" w:space="0" w:color="auto"/>
        <w:left w:val="none" w:sz="0" w:space="0" w:color="auto"/>
        <w:bottom w:val="none" w:sz="0" w:space="0" w:color="auto"/>
        <w:right w:val="none" w:sz="0" w:space="0" w:color="auto"/>
      </w:divBdr>
    </w:div>
    <w:div w:id="1475415762">
      <w:bodyDiv w:val="1"/>
      <w:marLeft w:val="0"/>
      <w:marRight w:val="0"/>
      <w:marTop w:val="0"/>
      <w:marBottom w:val="0"/>
      <w:divBdr>
        <w:top w:val="none" w:sz="0" w:space="0" w:color="auto"/>
        <w:left w:val="none" w:sz="0" w:space="0" w:color="auto"/>
        <w:bottom w:val="none" w:sz="0" w:space="0" w:color="auto"/>
        <w:right w:val="none" w:sz="0" w:space="0" w:color="auto"/>
      </w:divBdr>
    </w:div>
    <w:div w:id="1482042135">
      <w:bodyDiv w:val="1"/>
      <w:marLeft w:val="0"/>
      <w:marRight w:val="0"/>
      <w:marTop w:val="0"/>
      <w:marBottom w:val="0"/>
      <w:divBdr>
        <w:top w:val="none" w:sz="0" w:space="0" w:color="auto"/>
        <w:left w:val="none" w:sz="0" w:space="0" w:color="auto"/>
        <w:bottom w:val="none" w:sz="0" w:space="0" w:color="auto"/>
        <w:right w:val="none" w:sz="0" w:space="0" w:color="auto"/>
      </w:divBdr>
    </w:div>
    <w:div w:id="1496603067">
      <w:bodyDiv w:val="1"/>
      <w:marLeft w:val="0"/>
      <w:marRight w:val="0"/>
      <w:marTop w:val="0"/>
      <w:marBottom w:val="0"/>
      <w:divBdr>
        <w:top w:val="none" w:sz="0" w:space="0" w:color="auto"/>
        <w:left w:val="none" w:sz="0" w:space="0" w:color="auto"/>
        <w:bottom w:val="none" w:sz="0" w:space="0" w:color="auto"/>
        <w:right w:val="none" w:sz="0" w:space="0" w:color="auto"/>
      </w:divBdr>
    </w:div>
    <w:div w:id="1497379663">
      <w:bodyDiv w:val="1"/>
      <w:marLeft w:val="0"/>
      <w:marRight w:val="0"/>
      <w:marTop w:val="0"/>
      <w:marBottom w:val="0"/>
      <w:divBdr>
        <w:top w:val="none" w:sz="0" w:space="0" w:color="auto"/>
        <w:left w:val="none" w:sz="0" w:space="0" w:color="auto"/>
        <w:bottom w:val="none" w:sz="0" w:space="0" w:color="auto"/>
        <w:right w:val="none" w:sz="0" w:space="0" w:color="auto"/>
      </w:divBdr>
    </w:div>
    <w:div w:id="1510947118">
      <w:bodyDiv w:val="1"/>
      <w:marLeft w:val="0"/>
      <w:marRight w:val="0"/>
      <w:marTop w:val="0"/>
      <w:marBottom w:val="0"/>
      <w:divBdr>
        <w:top w:val="none" w:sz="0" w:space="0" w:color="auto"/>
        <w:left w:val="none" w:sz="0" w:space="0" w:color="auto"/>
        <w:bottom w:val="none" w:sz="0" w:space="0" w:color="auto"/>
        <w:right w:val="none" w:sz="0" w:space="0" w:color="auto"/>
      </w:divBdr>
    </w:div>
    <w:div w:id="1512331484">
      <w:bodyDiv w:val="1"/>
      <w:marLeft w:val="0"/>
      <w:marRight w:val="0"/>
      <w:marTop w:val="0"/>
      <w:marBottom w:val="0"/>
      <w:divBdr>
        <w:top w:val="none" w:sz="0" w:space="0" w:color="auto"/>
        <w:left w:val="none" w:sz="0" w:space="0" w:color="auto"/>
        <w:bottom w:val="none" w:sz="0" w:space="0" w:color="auto"/>
        <w:right w:val="none" w:sz="0" w:space="0" w:color="auto"/>
      </w:divBdr>
    </w:div>
    <w:div w:id="1543438662">
      <w:bodyDiv w:val="1"/>
      <w:marLeft w:val="0"/>
      <w:marRight w:val="0"/>
      <w:marTop w:val="0"/>
      <w:marBottom w:val="0"/>
      <w:divBdr>
        <w:top w:val="none" w:sz="0" w:space="0" w:color="auto"/>
        <w:left w:val="none" w:sz="0" w:space="0" w:color="auto"/>
        <w:bottom w:val="none" w:sz="0" w:space="0" w:color="auto"/>
        <w:right w:val="none" w:sz="0" w:space="0" w:color="auto"/>
      </w:divBdr>
    </w:div>
    <w:div w:id="1544949458">
      <w:bodyDiv w:val="1"/>
      <w:marLeft w:val="0"/>
      <w:marRight w:val="0"/>
      <w:marTop w:val="0"/>
      <w:marBottom w:val="0"/>
      <w:divBdr>
        <w:top w:val="none" w:sz="0" w:space="0" w:color="auto"/>
        <w:left w:val="none" w:sz="0" w:space="0" w:color="auto"/>
        <w:bottom w:val="none" w:sz="0" w:space="0" w:color="auto"/>
        <w:right w:val="none" w:sz="0" w:space="0" w:color="auto"/>
      </w:divBdr>
    </w:div>
    <w:div w:id="1561209190">
      <w:bodyDiv w:val="1"/>
      <w:marLeft w:val="0"/>
      <w:marRight w:val="0"/>
      <w:marTop w:val="0"/>
      <w:marBottom w:val="0"/>
      <w:divBdr>
        <w:top w:val="none" w:sz="0" w:space="0" w:color="auto"/>
        <w:left w:val="none" w:sz="0" w:space="0" w:color="auto"/>
        <w:bottom w:val="none" w:sz="0" w:space="0" w:color="auto"/>
        <w:right w:val="none" w:sz="0" w:space="0" w:color="auto"/>
      </w:divBdr>
    </w:div>
    <w:div w:id="1564678721">
      <w:bodyDiv w:val="1"/>
      <w:marLeft w:val="0"/>
      <w:marRight w:val="0"/>
      <w:marTop w:val="0"/>
      <w:marBottom w:val="0"/>
      <w:divBdr>
        <w:top w:val="none" w:sz="0" w:space="0" w:color="auto"/>
        <w:left w:val="none" w:sz="0" w:space="0" w:color="auto"/>
        <w:bottom w:val="none" w:sz="0" w:space="0" w:color="auto"/>
        <w:right w:val="none" w:sz="0" w:space="0" w:color="auto"/>
      </w:divBdr>
    </w:div>
    <w:div w:id="1605309259">
      <w:bodyDiv w:val="1"/>
      <w:marLeft w:val="0"/>
      <w:marRight w:val="0"/>
      <w:marTop w:val="0"/>
      <w:marBottom w:val="0"/>
      <w:divBdr>
        <w:top w:val="none" w:sz="0" w:space="0" w:color="auto"/>
        <w:left w:val="none" w:sz="0" w:space="0" w:color="auto"/>
        <w:bottom w:val="none" w:sz="0" w:space="0" w:color="auto"/>
        <w:right w:val="none" w:sz="0" w:space="0" w:color="auto"/>
      </w:divBdr>
    </w:div>
    <w:div w:id="1606305780">
      <w:bodyDiv w:val="1"/>
      <w:marLeft w:val="0"/>
      <w:marRight w:val="0"/>
      <w:marTop w:val="0"/>
      <w:marBottom w:val="0"/>
      <w:divBdr>
        <w:top w:val="none" w:sz="0" w:space="0" w:color="auto"/>
        <w:left w:val="none" w:sz="0" w:space="0" w:color="auto"/>
        <w:bottom w:val="none" w:sz="0" w:space="0" w:color="auto"/>
        <w:right w:val="none" w:sz="0" w:space="0" w:color="auto"/>
      </w:divBdr>
    </w:div>
    <w:div w:id="1607421182">
      <w:bodyDiv w:val="1"/>
      <w:marLeft w:val="0"/>
      <w:marRight w:val="0"/>
      <w:marTop w:val="0"/>
      <w:marBottom w:val="0"/>
      <w:divBdr>
        <w:top w:val="none" w:sz="0" w:space="0" w:color="auto"/>
        <w:left w:val="none" w:sz="0" w:space="0" w:color="auto"/>
        <w:bottom w:val="none" w:sz="0" w:space="0" w:color="auto"/>
        <w:right w:val="none" w:sz="0" w:space="0" w:color="auto"/>
      </w:divBdr>
    </w:div>
    <w:div w:id="1608610955">
      <w:bodyDiv w:val="1"/>
      <w:marLeft w:val="0"/>
      <w:marRight w:val="0"/>
      <w:marTop w:val="0"/>
      <w:marBottom w:val="0"/>
      <w:divBdr>
        <w:top w:val="none" w:sz="0" w:space="0" w:color="auto"/>
        <w:left w:val="none" w:sz="0" w:space="0" w:color="auto"/>
        <w:bottom w:val="none" w:sz="0" w:space="0" w:color="auto"/>
        <w:right w:val="none" w:sz="0" w:space="0" w:color="auto"/>
      </w:divBdr>
    </w:div>
    <w:div w:id="1617827167">
      <w:bodyDiv w:val="1"/>
      <w:marLeft w:val="0"/>
      <w:marRight w:val="0"/>
      <w:marTop w:val="0"/>
      <w:marBottom w:val="0"/>
      <w:divBdr>
        <w:top w:val="none" w:sz="0" w:space="0" w:color="auto"/>
        <w:left w:val="none" w:sz="0" w:space="0" w:color="auto"/>
        <w:bottom w:val="none" w:sz="0" w:space="0" w:color="auto"/>
        <w:right w:val="none" w:sz="0" w:space="0" w:color="auto"/>
      </w:divBdr>
    </w:div>
    <w:div w:id="1620793943">
      <w:bodyDiv w:val="1"/>
      <w:marLeft w:val="0"/>
      <w:marRight w:val="0"/>
      <w:marTop w:val="0"/>
      <w:marBottom w:val="0"/>
      <w:divBdr>
        <w:top w:val="none" w:sz="0" w:space="0" w:color="auto"/>
        <w:left w:val="none" w:sz="0" w:space="0" w:color="auto"/>
        <w:bottom w:val="none" w:sz="0" w:space="0" w:color="auto"/>
        <w:right w:val="none" w:sz="0" w:space="0" w:color="auto"/>
      </w:divBdr>
    </w:div>
    <w:div w:id="1632050944">
      <w:bodyDiv w:val="1"/>
      <w:marLeft w:val="0"/>
      <w:marRight w:val="0"/>
      <w:marTop w:val="0"/>
      <w:marBottom w:val="0"/>
      <w:divBdr>
        <w:top w:val="none" w:sz="0" w:space="0" w:color="auto"/>
        <w:left w:val="none" w:sz="0" w:space="0" w:color="auto"/>
        <w:bottom w:val="none" w:sz="0" w:space="0" w:color="auto"/>
        <w:right w:val="none" w:sz="0" w:space="0" w:color="auto"/>
      </w:divBdr>
    </w:div>
    <w:div w:id="1645230372">
      <w:bodyDiv w:val="1"/>
      <w:marLeft w:val="0"/>
      <w:marRight w:val="0"/>
      <w:marTop w:val="0"/>
      <w:marBottom w:val="0"/>
      <w:divBdr>
        <w:top w:val="none" w:sz="0" w:space="0" w:color="auto"/>
        <w:left w:val="none" w:sz="0" w:space="0" w:color="auto"/>
        <w:bottom w:val="none" w:sz="0" w:space="0" w:color="auto"/>
        <w:right w:val="none" w:sz="0" w:space="0" w:color="auto"/>
      </w:divBdr>
    </w:div>
    <w:div w:id="1652247695">
      <w:bodyDiv w:val="1"/>
      <w:marLeft w:val="0"/>
      <w:marRight w:val="0"/>
      <w:marTop w:val="0"/>
      <w:marBottom w:val="0"/>
      <w:divBdr>
        <w:top w:val="none" w:sz="0" w:space="0" w:color="auto"/>
        <w:left w:val="none" w:sz="0" w:space="0" w:color="auto"/>
        <w:bottom w:val="none" w:sz="0" w:space="0" w:color="auto"/>
        <w:right w:val="none" w:sz="0" w:space="0" w:color="auto"/>
      </w:divBdr>
    </w:div>
    <w:div w:id="1653873984">
      <w:bodyDiv w:val="1"/>
      <w:marLeft w:val="0"/>
      <w:marRight w:val="0"/>
      <w:marTop w:val="0"/>
      <w:marBottom w:val="0"/>
      <w:divBdr>
        <w:top w:val="none" w:sz="0" w:space="0" w:color="auto"/>
        <w:left w:val="none" w:sz="0" w:space="0" w:color="auto"/>
        <w:bottom w:val="none" w:sz="0" w:space="0" w:color="auto"/>
        <w:right w:val="none" w:sz="0" w:space="0" w:color="auto"/>
      </w:divBdr>
    </w:div>
    <w:div w:id="1669362515">
      <w:bodyDiv w:val="1"/>
      <w:marLeft w:val="0"/>
      <w:marRight w:val="0"/>
      <w:marTop w:val="0"/>
      <w:marBottom w:val="0"/>
      <w:divBdr>
        <w:top w:val="none" w:sz="0" w:space="0" w:color="auto"/>
        <w:left w:val="none" w:sz="0" w:space="0" w:color="auto"/>
        <w:bottom w:val="none" w:sz="0" w:space="0" w:color="auto"/>
        <w:right w:val="none" w:sz="0" w:space="0" w:color="auto"/>
      </w:divBdr>
    </w:div>
    <w:div w:id="1682198203">
      <w:bodyDiv w:val="1"/>
      <w:marLeft w:val="0"/>
      <w:marRight w:val="0"/>
      <w:marTop w:val="0"/>
      <w:marBottom w:val="0"/>
      <w:divBdr>
        <w:top w:val="none" w:sz="0" w:space="0" w:color="auto"/>
        <w:left w:val="none" w:sz="0" w:space="0" w:color="auto"/>
        <w:bottom w:val="none" w:sz="0" w:space="0" w:color="auto"/>
        <w:right w:val="none" w:sz="0" w:space="0" w:color="auto"/>
      </w:divBdr>
    </w:div>
    <w:div w:id="1690526619">
      <w:bodyDiv w:val="1"/>
      <w:marLeft w:val="0"/>
      <w:marRight w:val="0"/>
      <w:marTop w:val="0"/>
      <w:marBottom w:val="0"/>
      <w:divBdr>
        <w:top w:val="none" w:sz="0" w:space="0" w:color="auto"/>
        <w:left w:val="none" w:sz="0" w:space="0" w:color="auto"/>
        <w:bottom w:val="none" w:sz="0" w:space="0" w:color="auto"/>
        <w:right w:val="none" w:sz="0" w:space="0" w:color="auto"/>
      </w:divBdr>
    </w:div>
    <w:div w:id="1700813986">
      <w:bodyDiv w:val="1"/>
      <w:marLeft w:val="0"/>
      <w:marRight w:val="0"/>
      <w:marTop w:val="0"/>
      <w:marBottom w:val="0"/>
      <w:divBdr>
        <w:top w:val="none" w:sz="0" w:space="0" w:color="auto"/>
        <w:left w:val="none" w:sz="0" w:space="0" w:color="auto"/>
        <w:bottom w:val="none" w:sz="0" w:space="0" w:color="auto"/>
        <w:right w:val="none" w:sz="0" w:space="0" w:color="auto"/>
      </w:divBdr>
    </w:div>
    <w:div w:id="1729958234">
      <w:bodyDiv w:val="1"/>
      <w:marLeft w:val="0"/>
      <w:marRight w:val="0"/>
      <w:marTop w:val="0"/>
      <w:marBottom w:val="0"/>
      <w:divBdr>
        <w:top w:val="none" w:sz="0" w:space="0" w:color="auto"/>
        <w:left w:val="none" w:sz="0" w:space="0" w:color="auto"/>
        <w:bottom w:val="none" w:sz="0" w:space="0" w:color="auto"/>
        <w:right w:val="none" w:sz="0" w:space="0" w:color="auto"/>
      </w:divBdr>
    </w:div>
    <w:div w:id="1731078029">
      <w:bodyDiv w:val="1"/>
      <w:marLeft w:val="0"/>
      <w:marRight w:val="0"/>
      <w:marTop w:val="0"/>
      <w:marBottom w:val="0"/>
      <w:divBdr>
        <w:top w:val="none" w:sz="0" w:space="0" w:color="auto"/>
        <w:left w:val="none" w:sz="0" w:space="0" w:color="auto"/>
        <w:bottom w:val="none" w:sz="0" w:space="0" w:color="auto"/>
        <w:right w:val="none" w:sz="0" w:space="0" w:color="auto"/>
      </w:divBdr>
    </w:div>
    <w:div w:id="1742487982">
      <w:bodyDiv w:val="1"/>
      <w:marLeft w:val="0"/>
      <w:marRight w:val="0"/>
      <w:marTop w:val="0"/>
      <w:marBottom w:val="0"/>
      <w:divBdr>
        <w:top w:val="none" w:sz="0" w:space="0" w:color="auto"/>
        <w:left w:val="none" w:sz="0" w:space="0" w:color="auto"/>
        <w:bottom w:val="none" w:sz="0" w:space="0" w:color="auto"/>
        <w:right w:val="none" w:sz="0" w:space="0" w:color="auto"/>
      </w:divBdr>
    </w:div>
    <w:div w:id="1783064449">
      <w:bodyDiv w:val="1"/>
      <w:marLeft w:val="0"/>
      <w:marRight w:val="0"/>
      <w:marTop w:val="0"/>
      <w:marBottom w:val="0"/>
      <w:divBdr>
        <w:top w:val="none" w:sz="0" w:space="0" w:color="auto"/>
        <w:left w:val="none" w:sz="0" w:space="0" w:color="auto"/>
        <w:bottom w:val="none" w:sz="0" w:space="0" w:color="auto"/>
        <w:right w:val="none" w:sz="0" w:space="0" w:color="auto"/>
      </w:divBdr>
    </w:div>
    <w:div w:id="1783181176">
      <w:bodyDiv w:val="1"/>
      <w:marLeft w:val="0"/>
      <w:marRight w:val="0"/>
      <w:marTop w:val="0"/>
      <w:marBottom w:val="0"/>
      <w:divBdr>
        <w:top w:val="none" w:sz="0" w:space="0" w:color="auto"/>
        <w:left w:val="none" w:sz="0" w:space="0" w:color="auto"/>
        <w:bottom w:val="none" w:sz="0" w:space="0" w:color="auto"/>
        <w:right w:val="none" w:sz="0" w:space="0" w:color="auto"/>
      </w:divBdr>
    </w:div>
    <w:div w:id="1785734478">
      <w:bodyDiv w:val="1"/>
      <w:marLeft w:val="0"/>
      <w:marRight w:val="0"/>
      <w:marTop w:val="0"/>
      <w:marBottom w:val="0"/>
      <w:divBdr>
        <w:top w:val="none" w:sz="0" w:space="0" w:color="auto"/>
        <w:left w:val="none" w:sz="0" w:space="0" w:color="auto"/>
        <w:bottom w:val="none" w:sz="0" w:space="0" w:color="auto"/>
        <w:right w:val="none" w:sz="0" w:space="0" w:color="auto"/>
      </w:divBdr>
    </w:div>
    <w:div w:id="1798714667">
      <w:bodyDiv w:val="1"/>
      <w:marLeft w:val="0"/>
      <w:marRight w:val="0"/>
      <w:marTop w:val="0"/>
      <w:marBottom w:val="0"/>
      <w:divBdr>
        <w:top w:val="none" w:sz="0" w:space="0" w:color="auto"/>
        <w:left w:val="none" w:sz="0" w:space="0" w:color="auto"/>
        <w:bottom w:val="none" w:sz="0" w:space="0" w:color="auto"/>
        <w:right w:val="none" w:sz="0" w:space="0" w:color="auto"/>
      </w:divBdr>
    </w:div>
    <w:div w:id="1803113218">
      <w:bodyDiv w:val="1"/>
      <w:marLeft w:val="0"/>
      <w:marRight w:val="0"/>
      <w:marTop w:val="0"/>
      <w:marBottom w:val="0"/>
      <w:divBdr>
        <w:top w:val="none" w:sz="0" w:space="0" w:color="auto"/>
        <w:left w:val="none" w:sz="0" w:space="0" w:color="auto"/>
        <w:bottom w:val="none" w:sz="0" w:space="0" w:color="auto"/>
        <w:right w:val="none" w:sz="0" w:space="0" w:color="auto"/>
      </w:divBdr>
    </w:div>
    <w:div w:id="1825047041">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58929307">
      <w:bodyDiv w:val="1"/>
      <w:marLeft w:val="0"/>
      <w:marRight w:val="0"/>
      <w:marTop w:val="0"/>
      <w:marBottom w:val="0"/>
      <w:divBdr>
        <w:top w:val="none" w:sz="0" w:space="0" w:color="auto"/>
        <w:left w:val="none" w:sz="0" w:space="0" w:color="auto"/>
        <w:bottom w:val="none" w:sz="0" w:space="0" w:color="auto"/>
        <w:right w:val="none" w:sz="0" w:space="0" w:color="auto"/>
      </w:divBdr>
    </w:div>
    <w:div w:id="1864827665">
      <w:bodyDiv w:val="1"/>
      <w:marLeft w:val="0"/>
      <w:marRight w:val="0"/>
      <w:marTop w:val="0"/>
      <w:marBottom w:val="0"/>
      <w:divBdr>
        <w:top w:val="none" w:sz="0" w:space="0" w:color="auto"/>
        <w:left w:val="none" w:sz="0" w:space="0" w:color="auto"/>
        <w:bottom w:val="none" w:sz="0" w:space="0" w:color="auto"/>
        <w:right w:val="none" w:sz="0" w:space="0" w:color="auto"/>
      </w:divBdr>
    </w:div>
    <w:div w:id="1865944934">
      <w:bodyDiv w:val="1"/>
      <w:marLeft w:val="0"/>
      <w:marRight w:val="0"/>
      <w:marTop w:val="0"/>
      <w:marBottom w:val="0"/>
      <w:divBdr>
        <w:top w:val="none" w:sz="0" w:space="0" w:color="auto"/>
        <w:left w:val="none" w:sz="0" w:space="0" w:color="auto"/>
        <w:bottom w:val="none" w:sz="0" w:space="0" w:color="auto"/>
        <w:right w:val="none" w:sz="0" w:space="0" w:color="auto"/>
      </w:divBdr>
    </w:div>
    <w:div w:id="1866096436">
      <w:bodyDiv w:val="1"/>
      <w:marLeft w:val="0"/>
      <w:marRight w:val="0"/>
      <w:marTop w:val="0"/>
      <w:marBottom w:val="0"/>
      <w:divBdr>
        <w:top w:val="none" w:sz="0" w:space="0" w:color="auto"/>
        <w:left w:val="none" w:sz="0" w:space="0" w:color="auto"/>
        <w:bottom w:val="none" w:sz="0" w:space="0" w:color="auto"/>
        <w:right w:val="none" w:sz="0" w:space="0" w:color="auto"/>
      </w:divBdr>
    </w:div>
    <w:div w:id="1875733648">
      <w:bodyDiv w:val="1"/>
      <w:marLeft w:val="0"/>
      <w:marRight w:val="0"/>
      <w:marTop w:val="0"/>
      <w:marBottom w:val="0"/>
      <w:divBdr>
        <w:top w:val="none" w:sz="0" w:space="0" w:color="auto"/>
        <w:left w:val="none" w:sz="0" w:space="0" w:color="auto"/>
        <w:bottom w:val="none" w:sz="0" w:space="0" w:color="auto"/>
        <w:right w:val="none" w:sz="0" w:space="0" w:color="auto"/>
      </w:divBdr>
    </w:div>
    <w:div w:id="1883055377">
      <w:bodyDiv w:val="1"/>
      <w:marLeft w:val="0"/>
      <w:marRight w:val="0"/>
      <w:marTop w:val="0"/>
      <w:marBottom w:val="0"/>
      <w:divBdr>
        <w:top w:val="none" w:sz="0" w:space="0" w:color="auto"/>
        <w:left w:val="none" w:sz="0" w:space="0" w:color="auto"/>
        <w:bottom w:val="none" w:sz="0" w:space="0" w:color="auto"/>
        <w:right w:val="none" w:sz="0" w:space="0" w:color="auto"/>
      </w:divBdr>
    </w:div>
    <w:div w:id="1890144703">
      <w:bodyDiv w:val="1"/>
      <w:marLeft w:val="0"/>
      <w:marRight w:val="0"/>
      <w:marTop w:val="0"/>
      <w:marBottom w:val="0"/>
      <w:divBdr>
        <w:top w:val="none" w:sz="0" w:space="0" w:color="auto"/>
        <w:left w:val="none" w:sz="0" w:space="0" w:color="auto"/>
        <w:bottom w:val="none" w:sz="0" w:space="0" w:color="auto"/>
        <w:right w:val="none" w:sz="0" w:space="0" w:color="auto"/>
      </w:divBdr>
    </w:div>
    <w:div w:id="1931502153">
      <w:bodyDiv w:val="1"/>
      <w:marLeft w:val="0"/>
      <w:marRight w:val="0"/>
      <w:marTop w:val="0"/>
      <w:marBottom w:val="0"/>
      <w:divBdr>
        <w:top w:val="none" w:sz="0" w:space="0" w:color="auto"/>
        <w:left w:val="none" w:sz="0" w:space="0" w:color="auto"/>
        <w:bottom w:val="none" w:sz="0" w:space="0" w:color="auto"/>
        <w:right w:val="none" w:sz="0" w:space="0" w:color="auto"/>
      </w:divBdr>
    </w:div>
    <w:div w:id="1939824415">
      <w:bodyDiv w:val="1"/>
      <w:marLeft w:val="0"/>
      <w:marRight w:val="0"/>
      <w:marTop w:val="0"/>
      <w:marBottom w:val="0"/>
      <w:divBdr>
        <w:top w:val="none" w:sz="0" w:space="0" w:color="auto"/>
        <w:left w:val="none" w:sz="0" w:space="0" w:color="auto"/>
        <w:bottom w:val="none" w:sz="0" w:space="0" w:color="auto"/>
        <w:right w:val="none" w:sz="0" w:space="0" w:color="auto"/>
      </w:divBdr>
    </w:div>
    <w:div w:id="1942493808">
      <w:bodyDiv w:val="1"/>
      <w:marLeft w:val="0"/>
      <w:marRight w:val="0"/>
      <w:marTop w:val="0"/>
      <w:marBottom w:val="0"/>
      <w:divBdr>
        <w:top w:val="none" w:sz="0" w:space="0" w:color="auto"/>
        <w:left w:val="none" w:sz="0" w:space="0" w:color="auto"/>
        <w:bottom w:val="none" w:sz="0" w:space="0" w:color="auto"/>
        <w:right w:val="none" w:sz="0" w:space="0" w:color="auto"/>
      </w:divBdr>
    </w:div>
    <w:div w:id="1943148449">
      <w:bodyDiv w:val="1"/>
      <w:marLeft w:val="0"/>
      <w:marRight w:val="0"/>
      <w:marTop w:val="0"/>
      <w:marBottom w:val="0"/>
      <w:divBdr>
        <w:top w:val="none" w:sz="0" w:space="0" w:color="auto"/>
        <w:left w:val="none" w:sz="0" w:space="0" w:color="auto"/>
        <w:bottom w:val="none" w:sz="0" w:space="0" w:color="auto"/>
        <w:right w:val="none" w:sz="0" w:space="0" w:color="auto"/>
      </w:divBdr>
    </w:div>
    <w:div w:id="1945116925">
      <w:bodyDiv w:val="1"/>
      <w:marLeft w:val="0"/>
      <w:marRight w:val="0"/>
      <w:marTop w:val="0"/>
      <w:marBottom w:val="0"/>
      <w:divBdr>
        <w:top w:val="none" w:sz="0" w:space="0" w:color="auto"/>
        <w:left w:val="none" w:sz="0" w:space="0" w:color="auto"/>
        <w:bottom w:val="none" w:sz="0" w:space="0" w:color="auto"/>
        <w:right w:val="none" w:sz="0" w:space="0" w:color="auto"/>
      </w:divBdr>
    </w:div>
    <w:div w:id="1953437565">
      <w:bodyDiv w:val="1"/>
      <w:marLeft w:val="0"/>
      <w:marRight w:val="0"/>
      <w:marTop w:val="0"/>
      <w:marBottom w:val="0"/>
      <w:divBdr>
        <w:top w:val="none" w:sz="0" w:space="0" w:color="auto"/>
        <w:left w:val="none" w:sz="0" w:space="0" w:color="auto"/>
        <w:bottom w:val="none" w:sz="0" w:space="0" w:color="auto"/>
        <w:right w:val="none" w:sz="0" w:space="0" w:color="auto"/>
      </w:divBdr>
    </w:div>
    <w:div w:id="1957982066">
      <w:bodyDiv w:val="1"/>
      <w:marLeft w:val="0"/>
      <w:marRight w:val="0"/>
      <w:marTop w:val="0"/>
      <w:marBottom w:val="0"/>
      <w:divBdr>
        <w:top w:val="none" w:sz="0" w:space="0" w:color="auto"/>
        <w:left w:val="none" w:sz="0" w:space="0" w:color="auto"/>
        <w:bottom w:val="none" w:sz="0" w:space="0" w:color="auto"/>
        <w:right w:val="none" w:sz="0" w:space="0" w:color="auto"/>
      </w:divBdr>
    </w:div>
    <w:div w:id="1973513301">
      <w:bodyDiv w:val="1"/>
      <w:marLeft w:val="0"/>
      <w:marRight w:val="0"/>
      <w:marTop w:val="0"/>
      <w:marBottom w:val="0"/>
      <w:divBdr>
        <w:top w:val="none" w:sz="0" w:space="0" w:color="auto"/>
        <w:left w:val="none" w:sz="0" w:space="0" w:color="auto"/>
        <w:bottom w:val="none" w:sz="0" w:space="0" w:color="auto"/>
        <w:right w:val="none" w:sz="0" w:space="0" w:color="auto"/>
      </w:divBdr>
    </w:div>
    <w:div w:id="1980186015">
      <w:bodyDiv w:val="1"/>
      <w:marLeft w:val="0"/>
      <w:marRight w:val="0"/>
      <w:marTop w:val="0"/>
      <w:marBottom w:val="0"/>
      <w:divBdr>
        <w:top w:val="none" w:sz="0" w:space="0" w:color="auto"/>
        <w:left w:val="none" w:sz="0" w:space="0" w:color="auto"/>
        <w:bottom w:val="none" w:sz="0" w:space="0" w:color="auto"/>
        <w:right w:val="none" w:sz="0" w:space="0" w:color="auto"/>
      </w:divBdr>
    </w:div>
    <w:div w:id="1984893519">
      <w:bodyDiv w:val="1"/>
      <w:marLeft w:val="0"/>
      <w:marRight w:val="0"/>
      <w:marTop w:val="0"/>
      <w:marBottom w:val="0"/>
      <w:divBdr>
        <w:top w:val="none" w:sz="0" w:space="0" w:color="auto"/>
        <w:left w:val="none" w:sz="0" w:space="0" w:color="auto"/>
        <w:bottom w:val="none" w:sz="0" w:space="0" w:color="auto"/>
        <w:right w:val="none" w:sz="0" w:space="0" w:color="auto"/>
      </w:divBdr>
    </w:div>
    <w:div w:id="1987974943">
      <w:bodyDiv w:val="1"/>
      <w:marLeft w:val="0"/>
      <w:marRight w:val="0"/>
      <w:marTop w:val="0"/>
      <w:marBottom w:val="0"/>
      <w:divBdr>
        <w:top w:val="none" w:sz="0" w:space="0" w:color="auto"/>
        <w:left w:val="none" w:sz="0" w:space="0" w:color="auto"/>
        <w:bottom w:val="none" w:sz="0" w:space="0" w:color="auto"/>
        <w:right w:val="none" w:sz="0" w:space="0" w:color="auto"/>
      </w:divBdr>
    </w:div>
    <w:div w:id="1988195357">
      <w:bodyDiv w:val="1"/>
      <w:marLeft w:val="0"/>
      <w:marRight w:val="0"/>
      <w:marTop w:val="0"/>
      <w:marBottom w:val="0"/>
      <w:divBdr>
        <w:top w:val="none" w:sz="0" w:space="0" w:color="auto"/>
        <w:left w:val="none" w:sz="0" w:space="0" w:color="auto"/>
        <w:bottom w:val="none" w:sz="0" w:space="0" w:color="auto"/>
        <w:right w:val="none" w:sz="0" w:space="0" w:color="auto"/>
      </w:divBdr>
    </w:div>
    <w:div w:id="2003309222">
      <w:bodyDiv w:val="1"/>
      <w:marLeft w:val="0"/>
      <w:marRight w:val="0"/>
      <w:marTop w:val="0"/>
      <w:marBottom w:val="0"/>
      <w:divBdr>
        <w:top w:val="none" w:sz="0" w:space="0" w:color="auto"/>
        <w:left w:val="none" w:sz="0" w:space="0" w:color="auto"/>
        <w:bottom w:val="none" w:sz="0" w:space="0" w:color="auto"/>
        <w:right w:val="none" w:sz="0" w:space="0" w:color="auto"/>
      </w:divBdr>
    </w:div>
    <w:div w:id="2020082380">
      <w:bodyDiv w:val="1"/>
      <w:marLeft w:val="0"/>
      <w:marRight w:val="0"/>
      <w:marTop w:val="0"/>
      <w:marBottom w:val="0"/>
      <w:divBdr>
        <w:top w:val="none" w:sz="0" w:space="0" w:color="auto"/>
        <w:left w:val="none" w:sz="0" w:space="0" w:color="auto"/>
        <w:bottom w:val="none" w:sz="0" w:space="0" w:color="auto"/>
        <w:right w:val="none" w:sz="0" w:space="0" w:color="auto"/>
      </w:divBdr>
    </w:div>
    <w:div w:id="2034182934">
      <w:bodyDiv w:val="1"/>
      <w:marLeft w:val="0"/>
      <w:marRight w:val="0"/>
      <w:marTop w:val="0"/>
      <w:marBottom w:val="0"/>
      <w:divBdr>
        <w:top w:val="none" w:sz="0" w:space="0" w:color="auto"/>
        <w:left w:val="none" w:sz="0" w:space="0" w:color="auto"/>
        <w:bottom w:val="none" w:sz="0" w:space="0" w:color="auto"/>
        <w:right w:val="none" w:sz="0" w:space="0" w:color="auto"/>
      </w:divBdr>
    </w:div>
    <w:div w:id="2054693648">
      <w:bodyDiv w:val="1"/>
      <w:marLeft w:val="0"/>
      <w:marRight w:val="0"/>
      <w:marTop w:val="0"/>
      <w:marBottom w:val="0"/>
      <w:divBdr>
        <w:top w:val="none" w:sz="0" w:space="0" w:color="auto"/>
        <w:left w:val="none" w:sz="0" w:space="0" w:color="auto"/>
        <w:bottom w:val="none" w:sz="0" w:space="0" w:color="auto"/>
        <w:right w:val="none" w:sz="0" w:space="0" w:color="auto"/>
      </w:divBdr>
    </w:div>
    <w:div w:id="2066173594">
      <w:bodyDiv w:val="1"/>
      <w:marLeft w:val="0"/>
      <w:marRight w:val="0"/>
      <w:marTop w:val="0"/>
      <w:marBottom w:val="0"/>
      <w:divBdr>
        <w:top w:val="none" w:sz="0" w:space="0" w:color="auto"/>
        <w:left w:val="none" w:sz="0" w:space="0" w:color="auto"/>
        <w:bottom w:val="none" w:sz="0" w:space="0" w:color="auto"/>
        <w:right w:val="none" w:sz="0" w:space="0" w:color="auto"/>
      </w:divBdr>
    </w:div>
    <w:div w:id="2070302613">
      <w:bodyDiv w:val="1"/>
      <w:marLeft w:val="0"/>
      <w:marRight w:val="0"/>
      <w:marTop w:val="0"/>
      <w:marBottom w:val="0"/>
      <w:divBdr>
        <w:top w:val="none" w:sz="0" w:space="0" w:color="auto"/>
        <w:left w:val="none" w:sz="0" w:space="0" w:color="auto"/>
        <w:bottom w:val="none" w:sz="0" w:space="0" w:color="auto"/>
        <w:right w:val="none" w:sz="0" w:space="0" w:color="auto"/>
      </w:divBdr>
    </w:div>
    <w:div w:id="2079090573">
      <w:bodyDiv w:val="1"/>
      <w:marLeft w:val="0"/>
      <w:marRight w:val="0"/>
      <w:marTop w:val="0"/>
      <w:marBottom w:val="0"/>
      <w:divBdr>
        <w:top w:val="none" w:sz="0" w:space="0" w:color="auto"/>
        <w:left w:val="none" w:sz="0" w:space="0" w:color="auto"/>
        <w:bottom w:val="none" w:sz="0" w:space="0" w:color="auto"/>
        <w:right w:val="none" w:sz="0" w:space="0" w:color="auto"/>
      </w:divBdr>
    </w:div>
    <w:div w:id="2083526361">
      <w:bodyDiv w:val="1"/>
      <w:marLeft w:val="0"/>
      <w:marRight w:val="0"/>
      <w:marTop w:val="0"/>
      <w:marBottom w:val="0"/>
      <w:divBdr>
        <w:top w:val="none" w:sz="0" w:space="0" w:color="auto"/>
        <w:left w:val="none" w:sz="0" w:space="0" w:color="auto"/>
        <w:bottom w:val="none" w:sz="0" w:space="0" w:color="auto"/>
        <w:right w:val="none" w:sz="0" w:space="0" w:color="auto"/>
      </w:divBdr>
    </w:div>
    <w:div w:id="2087267881">
      <w:bodyDiv w:val="1"/>
      <w:marLeft w:val="0"/>
      <w:marRight w:val="0"/>
      <w:marTop w:val="0"/>
      <w:marBottom w:val="0"/>
      <w:divBdr>
        <w:top w:val="none" w:sz="0" w:space="0" w:color="auto"/>
        <w:left w:val="none" w:sz="0" w:space="0" w:color="auto"/>
        <w:bottom w:val="none" w:sz="0" w:space="0" w:color="auto"/>
        <w:right w:val="none" w:sz="0" w:space="0" w:color="auto"/>
      </w:divBdr>
    </w:div>
    <w:div w:id="2089227938">
      <w:bodyDiv w:val="1"/>
      <w:marLeft w:val="0"/>
      <w:marRight w:val="0"/>
      <w:marTop w:val="0"/>
      <w:marBottom w:val="0"/>
      <w:divBdr>
        <w:top w:val="none" w:sz="0" w:space="0" w:color="auto"/>
        <w:left w:val="none" w:sz="0" w:space="0" w:color="auto"/>
        <w:bottom w:val="none" w:sz="0" w:space="0" w:color="auto"/>
        <w:right w:val="none" w:sz="0" w:space="0" w:color="auto"/>
      </w:divBdr>
    </w:div>
    <w:div w:id="2101829937">
      <w:bodyDiv w:val="1"/>
      <w:marLeft w:val="0"/>
      <w:marRight w:val="0"/>
      <w:marTop w:val="0"/>
      <w:marBottom w:val="0"/>
      <w:divBdr>
        <w:top w:val="none" w:sz="0" w:space="0" w:color="auto"/>
        <w:left w:val="none" w:sz="0" w:space="0" w:color="auto"/>
        <w:bottom w:val="none" w:sz="0" w:space="0" w:color="auto"/>
        <w:right w:val="none" w:sz="0" w:space="0" w:color="auto"/>
      </w:divBdr>
    </w:div>
    <w:div w:id="2107991399">
      <w:bodyDiv w:val="1"/>
      <w:marLeft w:val="0"/>
      <w:marRight w:val="0"/>
      <w:marTop w:val="0"/>
      <w:marBottom w:val="0"/>
      <w:divBdr>
        <w:top w:val="none" w:sz="0" w:space="0" w:color="auto"/>
        <w:left w:val="none" w:sz="0" w:space="0" w:color="auto"/>
        <w:bottom w:val="none" w:sz="0" w:space="0" w:color="auto"/>
        <w:right w:val="none" w:sz="0" w:space="0" w:color="auto"/>
      </w:divBdr>
    </w:div>
    <w:div w:id="2119905921">
      <w:bodyDiv w:val="1"/>
      <w:marLeft w:val="0"/>
      <w:marRight w:val="0"/>
      <w:marTop w:val="0"/>
      <w:marBottom w:val="0"/>
      <w:divBdr>
        <w:top w:val="none" w:sz="0" w:space="0" w:color="auto"/>
        <w:left w:val="none" w:sz="0" w:space="0" w:color="auto"/>
        <w:bottom w:val="none" w:sz="0" w:space="0" w:color="auto"/>
        <w:right w:val="none" w:sz="0" w:space="0" w:color="auto"/>
      </w:divBdr>
    </w:div>
    <w:div w:id="2119979210">
      <w:bodyDiv w:val="1"/>
      <w:marLeft w:val="0"/>
      <w:marRight w:val="0"/>
      <w:marTop w:val="0"/>
      <w:marBottom w:val="0"/>
      <w:divBdr>
        <w:top w:val="none" w:sz="0" w:space="0" w:color="auto"/>
        <w:left w:val="none" w:sz="0" w:space="0" w:color="auto"/>
        <w:bottom w:val="none" w:sz="0" w:space="0" w:color="auto"/>
        <w:right w:val="none" w:sz="0" w:space="0" w:color="auto"/>
      </w:divBdr>
    </w:div>
    <w:div w:id="2120759076">
      <w:bodyDiv w:val="1"/>
      <w:marLeft w:val="0"/>
      <w:marRight w:val="0"/>
      <w:marTop w:val="0"/>
      <w:marBottom w:val="0"/>
      <w:divBdr>
        <w:top w:val="none" w:sz="0" w:space="0" w:color="auto"/>
        <w:left w:val="none" w:sz="0" w:space="0" w:color="auto"/>
        <w:bottom w:val="none" w:sz="0" w:space="0" w:color="auto"/>
        <w:right w:val="none" w:sz="0" w:space="0" w:color="auto"/>
      </w:divBdr>
    </w:div>
    <w:div w:id="2124497261">
      <w:bodyDiv w:val="1"/>
      <w:marLeft w:val="0"/>
      <w:marRight w:val="0"/>
      <w:marTop w:val="0"/>
      <w:marBottom w:val="0"/>
      <w:divBdr>
        <w:top w:val="none" w:sz="0" w:space="0" w:color="auto"/>
        <w:left w:val="none" w:sz="0" w:space="0" w:color="auto"/>
        <w:bottom w:val="none" w:sz="0" w:space="0" w:color="auto"/>
        <w:right w:val="none" w:sz="0" w:space="0" w:color="auto"/>
      </w:divBdr>
    </w:div>
    <w:div w:id="2132820876">
      <w:bodyDiv w:val="1"/>
      <w:marLeft w:val="0"/>
      <w:marRight w:val="0"/>
      <w:marTop w:val="0"/>
      <w:marBottom w:val="0"/>
      <w:divBdr>
        <w:top w:val="none" w:sz="0" w:space="0" w:color="auto"/>
        <w:left w:val="none" w:sz="0" w:space="0" w:color="auto"/>
        <w:bottom w:val="none" w:sz="0" w:space="0" w:color="auto"/>
        <w:right w:val="none" w:sz="0" w:space="0" w:color="auto"/>
      </w:divBdr>
    </w:div>
    <w:div w:id="2133669508">
      <w:bodyDiv w:val="1"/>
      <w:marLeft w:val="0"/>
      <w:marRight w:val="0"/>
      <w:marTop w:val="0"/>
      <w:marBottom w:val="0"/>
      <w:divBdr>
        <w:top w:val="none" w:sz="0" w:space="0" w:color="auto"/>
        <w:left w:val="none" w:sz="0" w:space="0" w:color="auto"/>
        <w:bottom w:val="none" w:sz="0" w:space="0" w:color="auto"/>
        <w:right w:val="none" w:sz="0" w:space="0" w:color="auto"/>
      </w:divBdr>
    </w:div>
    <w:div w:id="2135979414">
      <w:bodyDiv w:val="1"/>
      <w:marLeft w:val="0"/>
      <w:marRight w:val="0"/>
      <w:marTop w:val="0"/>
      <w:marBottom w:val="0"/>
      <w:divBdr>
        <w:top w:val="none" w:sz="0" w:space="0" w:color="auto"/>
        <w:left w:val="none" w:sz="0" w:space="0" w:color="auto"/>
        <w:bottom w:val="none" w:sz="0" w:space="0" w:color="auto"/>
        <w:right w:val="none" w:sz="0" w:space="0" w:color="auto"/>
      </w:divBdr>
    </w:div>
    <w:div w:id="2143110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m.oas.org/IDMS/Redirectpage.aspx?class=AG/doc.&amp;&amp;classNum=5852&amp;&amp;lang=e" TargetMode="External"/><Relationship Id="rId21" Type="http://schemas.openxmlformats.org/officeDocument/2006/relationships/hyperlink" Target="http://scm.oas.org/IDMS/Redirectpage.aspx?class=AG/doc.&amp;&amp;classNum=5832&amp;&amp;lang=p" TargetMode="External"/><Relationship Id="rId63" Type="http://schemas.openxmlformats.org/officeDocument/2006/relationships/hyperlink" Target="http://scm.oas.org/IDMS/Redirectpage.aspx?class=AG/doc.&amp;&amp;classNum=5840&amp;&amp;lang=p" TargetMode="External"/><Relationship Id="rId159" Type="http://schemas.openxmlformats.org/officeDocument/2006/relationships/hyperlink" Target="http://scm.oas.org/IDMS/Redirectpage.aspx?class=AG/doc.&amp;&amp;classNum=5862&amp;&amp;lang=e" TargetMode="External"/><Relationship Id="rId170" Type="http://schemas.openxmlformats.org/officeDocument/2006/relationships/hyperlink" Target="http://scm.oas.org/IDMS/Redirectpage.aspx?class=AG/doc.&amp;&amp;classNum=5865&amp;&amp;lang=p" TargetMode="External"/><Relationship Id="rId226" Type="http://schemas.openxmlformats.org/officeDocument/2006/relationships/hyperlink" Target="http://scm.oas.org/doc_public/ENGLISH/HIST_24/AG09122E03.docx" TargetMode="External"/><Relationship Id="rId268" Type="http://schemas.openxmlformats.org/officeDocument/2006/relationships/hyperlink" Target="http://scm.oas.org/doc_public/ENGLISH/HIST_24/AG09133E03.docx" TargetMode="External"/><Relationship Id="rId32" Type="http://schemas.openxmlformats.org/officeDocument/2006/relationships/hyperlink" Target="http://scm.oas.org/IDMS/Redirectpage.aspx?class=AG/doc.&amp;&amp;classNum=5830&amp;&amp;lang=f" TargetMode="External"/><Relationship Id="rId74" Type="http://schemas.openxmlformats.org/officeDocument/2006/relationships/hyperlink" Target="http://scm.oas.org/IDMS/Redirectpage.aspx?class=AG/doc.&amp;classNum=5841&amp;Addendum=1&amp;lang=f" TargetMode="External"/><Relationship Id="rId128" Type="http://schemas.openxmlformats.org/officeDocument/2006/relationships/hyperlink" Target="http://scm.oas.org/IDMS/Redirectpage.aspx?class=AG/doc.&amp;classNum=5854&amp;Addendum=1&amp;lang=S" TargetMode="External"/><Relationship Id="rId5" Type="http://schemas.openxmlformats.org/officeDocument/2006/relationships/numbering" Target="numbering.xml"/><Relationship Id="rId181" Type="http://schemas.openxmlformats.org/officeDocument/2006/relationships/hyperlink" Target="http://scm.oas.org/IDMS/Redirectpage.aspx?class=AG/doc.&amp;&amp;classNum=5868&amp;&amp;lang=f" TargetMode="External"/><Relationship Id="rId237" Type="http://schemas.openxmlformats.org/officeDocument/2006/relationships/hyperlink" Target="http://scm.oas.org/doc_public/SPANISH/HIST_24/AG09092S07.docx" TargetMode="External"/><Relationship Id="rId258" Type="http://schemas.openxmlformats.org/officeDocument/2006/relationships/hyperlink" Target="http://scm.oas.org/doc_public/SPANISH/HIST_24/AG09124S03.docx" TargetMode="External"/><Relationship Id="rId22" Type="http://schemas.openxmlformats.org/officeDocument/2006/relationships/hyperlink" Target="http://scm.oas.org/IDMS/Redirectpage.aspx?class=AG/doc.&amp;classNum=5833&amp;&amp;lang=s" TargetMode="External"/><Relationship Id="rId43" Type="http://schemas.openxmlformats.org/officeDocument/2006/relationships/hyperlink" Target="http://scm.oas.org/IDMS/Redirectpage.aspx?class=AG/doc.&amp;&amp;classNum=5835&amp;&amp;lang=e" TargetMode="External"/><Relationship Id="rId64" Type="http://schemas.openxmlformats.org/officeDocument/2006/relationships/hyperlink" Target="http://scm.oas.org/IDMS/Redirectpage.aspx?class=AG/doc.&amp;classNum=5840&amp;Addendum=1&amp;lang=S" TargetMode="External"/><Relationship Id="rId118" Type="http://schemas.openxmlformats.org/officeDocument/2006/relationships/hyperlink" Target="http://scm.oas.org/IDMS/Redirectpage.aspx?class=AG/doc.&amp;&amp;classNum=5852&amp;&amp;lang=f" TargetMode="External"/><Relationship Id="rId139" Type="http://schemas.openxmlformats.org/officeDocument/2006/relationships/hyperlink" Target="http://scm.oas.org/IDMS/Redirectpage.aspx?class=AG/doc.&amp;&amp;classNum=5856&amp;&amp;lang=p" TargetMode="External"/><Relationship Id="rId85" Type="http://schemas.openxmlformats.org/officeDocument/2006/relationships/hyperlink" Target="http://scm.oas.org/IDMS/Redirectpage.aspx?class=AG/doc.&amp;&amp;classNum=5844&amp;&amp;lang=e" TargetMode="External"/><Relationship Id="rId150" Type="http://schemas.openxmlformats.org/officeDocument/2006/relationships/hyperlink" Target="http://scm.oas.org/IDMS/Redirectpage.aspx?class=AG/doc.&amp;&amp;classNum=5860&amp;&amp;lang=s" TargetMode="External"/><Relationship Id="rId171" Type="http://schemas.openxmlformats.org/officeDocument/2006/relationships/hyperlink" Target="http://scm.oas.org/IDMS/Redirectpage.aspx?class=AG/doc.&amp;&amp;classNum=5866&amp;&amp;lang=s" TargetMode="External"/><Relationship Id="rId192" Type="http://schemas.openxmlformats.org/officeDocument/2006/relationships/hyperlink" Target="http://scm.oas.org/IDMS/Redirectpage.aspx?class=AG/doc.&amp;&amp;classNum=5871&amp;&amp;lang=e" TargetMode="External"/><Relationship Id="rId206" Type="http://schemas.openxmlformats.org/officeDocument/2006/relationships/hyperlink" Target="http://scm.oas.org/IDMS/Redirectpage.aspx?class=AG/inf.&amp;&amp;classNum=790&amp;&amp;lang=p" TargetMode="External"/><Relationship Id="rId227" Type="http://schemas.openxmlformats.org/officeDocument/2006/relationships/hyperlink" Target="http://scm.oas.org/doc_public/FRENCH/HIST_24/AG09122F03.docx" TargetMode="External"/><Relationship Id="rId248" Type="http://schemas.openxmlformats.org/officeDocument/2006/relationships/hyperlink" Target="http://scm.oas.org/doc_public/PORTUGUESE/HIST_24/AG09091P03.docx" TargetMode="External"/><Relationship Id="rId269" Type="http://schemas.openxmlformats.org/officeDocument/2006/relationships/hyperlink" Target="http://scm.oas.org/doc_public/FRENCH/HIST_24/AG09133F07.docx" TargetMode="External"/><Relationship Id="rId12" Type="http://schemas.openxmlformats.org/officeDocument/2006/relationships/oleObject" Target="embeddings/oleObject1.bin"/><Relationship Id="rId33" Type="http://schemas.openxmlformats.org/officeDocument/2006/relationships/hyperlink" Target="http://scm.oas.org/IDMS/Redirectpage.aspx?class=AG/doc.&amp;&amp;classNum=5830&amp;&amp;lang=p" TargetMode="External"/><Relationship Id="rId108" Type="http://schemas.openxmlformats.org/officeDocument/2006/relationships/hyperlink" Target="http://scm.oas.org/IDMS/Redirectpage.aspx?class=AG/doc.&amp;&amp;classNum=5850&amp;&amp;lang=s" TargetMode="External"/><Relationship Id="rId129" Type="http://schemas.openxmlformats.org/officeDocument/2006/relationships/hyperlink" Target="http://scm.oas.org/IDMS/Redirectpage.aspx?class=AG/doc.&amp;classNum=5854&amp;Addendum=1&amp;lang=E" TargetMode="External"/><Relationship Id="rId54" Type="http://schemas.openxmlformats.org/officeDocument/2006/relationships/hyperlink" Target="http://scm.oas.org/IDMS/Redirectpage.aspx?class=AG/doc.&amp;&amp;classNum=5838&amp;&amp;lang=s" TargetMode="External"/><Relationship Id="rId75" Type="http://schemas.openxmlformats.org/officeDocument/2006/relationships/hyperlink" Target="http://scm.oas.org/IDMS/Redirectpage.aspx?class=AG/doc.&amp;classNum=5841&amp;Addendum=1&amp;lang=p" TargetMode="External"/><Relationship Id="rId96" Type="http://schemas.openxmlformats.org/officeDocument/2006/relationships/hyperlink" Target="http://scm.oas.org/IDMS/Redirectpage.aspx?class=AG/doc.&amp;&amp;classNum=5847&amp;&amp;lang=s" TargetMode="External"/><Relationship Id="rId140" Type="http://schemas.openxmlformats.org/officeDocument/2006/relationships/hyperlink" Target="http://scm.oas.org/IDMS/Redirectpage.aspx?class=AG/doc.&amp;&amp;classNum=5858&amp;&amp;lang=s" TargetMode="External"/><Relationship Id="rId161" Type="http://schemas.openxmlformats.org/officeDocument/2006/relationships/hyperlink" Target="http://scm.oas.org/IDMS/Redirectpage.aspx?class=AG/doc.&amp;&amp;classNum=5862&amp;&amp;lang=p" TargetMode="External"/><Relationship Id="rId182" Type="http://schemas.openxmlformats.org/officeDocument/2006/relationships/hyperlink" Target="http://scm.oas.org/IDMS/Redirectpage.aspx?class=AG/doc.&amp;&amp;classNum=5868&amp;&amp;lang=p" TargetMode="External"/><Relationship Id="rId217" Type="http://schemas.openxmlformats.org/officeDocument/2006/relationships/hyperlink" Target="http://scm.oas.org/doc_public/SPANISH/HIST_24/AG09080S03.docx" TargetMode="External"/><Relationship Id="rId6" Type="http://schemas.openxmlformats.org/officeDocument/2006/relationships/styles" Target="styles.xml"/><Relationship Id="rId238" Type="http://schemas.openxmlformats.org/officeDocument/2006/relationships/hyperlink" Target="http://scm.oas.org/doc_public/ENGLISH/HIST_24/AG09093E03.docx" TargetMode="External"/><Relationship Id="rId259" Type="http://schemas.openxmlformats.org/officeDocument/2006/relationships/hyperlink" Target="http://scm.oas.org/doc_public/ENGLISH/HIST_24/AG09124E03.docx" TargetMode="External"/><Relationship Id="rId23" Type="http://schemas.openxmlformats.org/officeDocument/2006/relationships/hyperlink" Target="http://scm.oas.org/IDMS/Redirectpage.aspx?class=AG/doc.&amp;&amp;classNum=5833&amp;&amp;lang=e" TargetMode="External"/><Relationship Id="rId119" Type="http://schemas.openxmlformats.org/officeDocument/2006/relationships/hyperlink" Target="http://scm.oas.org/IDMS/Redirectpage.aspx?class=AG/doc.&amp;&amp;classNum=5852&amp;&amp;lang=p" TargetMode="External"/><Relationship Id="rId270" Type="http://schemas.openxmlformats.org/officeDocument/2006/relationships/hyperlink" Target="http://scm.oas.org/doc_public/PORTUGUESE/HIST_24/AG09133P07.docx" TargetMode="External"/><Relationship Id="rId44" Type="http://schemas.openxmlformats.org/officeDocument/2006/relationships/hyperlink" Target="http://scm.oas.org/IDMS/Redirectpage.aspx?class=AG/doc.&amp;&amp;classNum=5835&amp;&amp;lang=f" TargetMode="External"/><Relationship Id="rId65" Type="http://schemas.openxmlformats.org/officeDocument/2006/relationships/hyperlink" Target="http://scm.oas.org/IDMS/Redirectpage.aspx?class=AG/doc.&amp;classNum=5840&amp;Addendum=1&amp;lang=e" TargetMode="External"/><Relationship Id="rId86" Type="http://schemas.openxmlformats.org/officeDocument/2006/relationships/hyperlink" Target="http://scm.oas.org/IDMS/Redirectpage.aspx?class=AG/doc.&amp;&amp;classNum=5844&amp;&amp;lang=f" TargetMode="External"/><Relationship Id="rId130" Type="http://schemas.openxmlformats.org/officeDocument/2006/relationships/hyperlink" Target="http://scm.oas.org/IDMS/Redirectpage.aspx?class=AG/doc.&amp;classNum=5854&amp;Addendum=1&amp;lang=f" TargetMode="External"/><Relationship Id="rId151" Type="http://schemas.openxmlformats.org/officeDocument/2006/relationships/hyperlink" Target="http://scm.oas.org/IDMS/Redirectpage.aspx?class=AG/doc.&amp;&amp;classNum=5860&amp;&amp;lang=e" TargetMode="External"/><Relationship Id="rId172" Type="http://schemas.openxmlformats.org/officeDocument/2006/relationships/hyperlink" Target="http://scm.oas.org/IDMS/Redirectpage.aspx?class=AG/doc.&amp;&amp;classNum=5866&amp;&amp;lang=e" TargetMode="External"/><Relationship Id="rId193" Type="http://schemas.openxmlformats.org/officeDocument/2006/relationships/hyperlink" Target="http://scm.oas.org/IDMS/Redirectpage.aspx?class=AG/doc.&amp;&amp;classNum=5871&amp;&amp;lang=p" TargetMode="External"/><Relationship Id="rId207" Type="http://schemas.openxmlformats.org/officeDocument/2006/relationships/hyperlink" Target="http://scm.oas.org/IDMS/Redirectpage.aspx?class=AG/inf.&amp;&amp;classNum=791&amp;&amp;lang=s" TargetMode="External"/><Relationship Id="rId228" Type="http://schemas.openxmlformats.org/officeDocument/2006/relationships/hyperlink" Target="http://scm.oas.org/doc_public/PORTUGUESE/HIST_24/AG09122P03.docx" TargetMode="External"/><Relationship Id="rId249" Type="http://schemas.openxmlformats.org/officeDocument/2006/relationships/hyperlink" Target="http://scm.oas.org/doc_public/SPANISH/HIST_24/AG09137S03.docx" TargetMode="External"/><Relationship Id="rId13" Type="http://schemas.openxmlformats.org/officeDocument/2006/relationships/hyperlink" Target="http://scm.oas.org/IDMS/Redirectpage.aspx?class=AG/doc.&amp;&amp;classNum=5829&amp;&amp;lang=t" TargetMode="External"/><Relationship Id="rId109" Type="http://schemas.openxmlformats.org/officeDocument/2006/relationships/hyperlink" Target="http://scm.oas.org/IDMS/Redirectpage.aspx?class=AG/doc.&amp;&amp;classNum=5850&amp;&amp;lang=e" TargetMode="External"/><Relationship Id="rId260" Type="http://schemas.openxmlformats.org/officeDocument/2006/relationships/hyperlink" Target="http://scm.oas.org/doc_public/FRENCH/HIST_24/AG09124F07.docx" TargetMode="External"/><Relationship Id="rId34" Type="http://schemas.openxmlformats.org/officeDocument/2006/relationships/hyperlink" Target="http://scm.oas.org/IDMS/Redirectpage.aspx?class=AG/doc.&amp;&amp;classNum=5835&amp;&amp;lang=s" TargetMode="External"/><Relationship Id="rId55" Type="http://schemas.openxmlformats.org/officeDocument/2006/relationships/hyperlink" Target="http://scm.oas.org/IDMS/Redirectpage.aspx?class=AG/doc.&amp;&amp;classNum=5838&amp;&amp;lang=e" TargetMode="External"/><Relationship Id="rId76" Type="http://schemas.openxmlformats.org/officeDocument/2006/relationships/hyperlink" Target="http://scm.oas.org/IDMS/Redirectpage.aspx?class=AG/doc.&amp;&amp;classNum=5842&amp;&amp;lang=s" TargetMode="External"/><Relationship Id="rId97" Type="http://schemas.openxmlformats.org/officeDocument/2006/relationships/hyperlink" Target="http://scm.oas.org/IDMS/Redirectpage.aspx?class=AG/doc.&amp;&amp;classNum=5847&amp;&amp;lang=e" TargetMode="External"/><Relationship Id="rId120" Type="http://schemas.openxmlformats.org/officeDocument/2006/relationships/hyperlink" Target="http://scm.oas.org/IDMS/Redirectpage.aspx?class=AG/doc.&amp;&amp;classNum=5853&amp;&amp;lang=s" TargetMode="External"/><Relationship Id="rId141" Type="http://schemas.openxmlformats.org/officeDocument/2006/relationships/hyperlink" Target="http://scm.oas.org/IDMS/Redirectpage.aspx?class=AG/doc.&amp;&amp;classNum=5858&amp;&amp;lang=e" TargetMode="External"/><Relationship Id="rId7" Type="http://schemas.openxmlformats.org/officeDocument/2006/relationships/settings" Target="settings.xml"/><Relationship Id="rId162" Type="http://schemas.openxmlformats.org/officeDocument/2006/relationships/hyperlink" Target="http://scm.oas.org/IDMS/Redirectpage.aspx?class=AG/doc.&amp;&amp;classNum=5863&amp;&amp;lang=s" TargetMode="External"/><Relationship Id="rId183" Type="http://schemas.openxmlformats.org/officeDocument/2006/relationships/hyperlink" Target="http://scm.oas.org/IDMS/Redirectpage.aspx?class=AG/doc.&amp;&amp;classNum=5869&amp;&amp;lang=s" TargetMode="External"/><Relationship Id="rId218" Type="http://schemas.openxmlformats.org/officeDocument/2006/relationships/hyperlink" Target="http://scm.oas.org/doc_public/ENGLISH/HIST_24/AG09080E03.docx" TargetMode="External"/><Relationship Id="rId239" Type="http://schemas.openxmlformats.org/officeDocument/2006/relationships/hyperlink" Target="http://scm.oas.org/doc_public/FRENCH/HIST_24/AG09092F07.docx" TargetMode="External"/><Relationship Id="rId250" Type="http://schemas.openxmlformats.org/officeDocument/2006/relationships/hyperlink" Target="http://scm.oas.org/doc_public/ENGLISH/HIST_24/AG09137E03.docx" TargetMode="External"/><Relationship Id="rId271" Type="http://schemas.openxmlformats.org/officeDocument/2006/relationships/hyperlink" Target="http://scm.oas.org/doc_public/SPANISH/HIST_24/AG09134S03.docx" TargetMode="External"/><Relationship Id="rId24" Type="http://schemas.openxmlformats.org/officeDocument/2006/relationships/hyperlink" Target="http://scm.oas.org/IDMS/Redirectpage.aspx?class=AG/doc.&amp;&amp;classNum=5833&amp;&amp;lang=f" TargetMode="External"/><Relationship Id="rId45" Type="http://schemas.openxmlformats.org/officeDocument/2006/relationships/hyperlink" Target="http://scm.oas.org/IDMS/Redirectpage.aspx?class=AG/doc.&amp;&amp;classNum=5835&amp;&amp;lang=p" TargetMode="External"/><Relationship Id="rId66" Type="http://schemas.openxmlformats.org/officeDocument/2006/relationships/hyperlink" Target="http://scm.oas.org/IDMS/Redirectpage.aspx?class=AG/doc.&amp;classNum=5840&amp;Addendum=1&amp;lang=f" TargetMode="External"/><Relationship Id="rId87" Type="http://schemas.openxmlformats.org/officeDocument/2006/relationships/hyperlink" Target="http://scm.oas.org/IDMS/Redirectpage.aspx?class=AG/doc.&amp;&amp;classNum=5844&amp;&amp;lang=p" TargetMode="External"/><Relationship Id="rId110" Type="http://schemas.openxmlformats.org/officeDocument/2006/relationships/hyperlink" Target="http://scm.oas.org/IDMS/Redirectpage.aspx?class=AG/doc.&amp;&amp;classNum=5850&amp;&amp;lang=f" TargetMode="External"/><Relationship Id="rId131" Type="http://schemas.openxmlformats.org/officeDocument/2006/relationships/hyperlink" Target="http://scm.oas.org/IDMS/Redirectpage.aspx?class=AG/doc.&amp;classNum=5854&amp;Addendum=1&amp;lang=p" TargetMode="External"/><Relationship Id="rId152" Type="http://schemas.openxmlformats.org/officeDocument/2006/relationships/hyperlink" Target="http://scm.oas.org/IDMS/Redirectpage.aspx?class=AG/doc.&amp;&amp;classNum=5860&amp;&amp;lang=f" TargetMode="External"/><Relationship Id="rId173" Type="http://schemas.openxmlformats.org/officeDocument/2006/relationships/hyperlink" Target="http://scm.oas.org/IDMS/Redirectpage.aspx?class=AG/doc.&amp;&amp;classNum=5866&amp;&amp;lang=f" TargetMode="External"/><Relationship Id="rId194" Type="http://schemas.openxmlformats.org/officeDocument/2006/relationships/hyperlink" Target="http://scm.oas.org/IDMS/Redirectpage.aspx?class=AG/inf.&amp;&amp;classNum=787&amp;&amp;lang=s" TargetMode="External"/><Relationship Id="rId208" Type="http://schemas.openxmlformats.org/officeDocument/2006/relationships/hyperlink" Target="http://scm.oas.org/IDMS/Redirectpage.aspx?class=AG/inf.&amp;&amp;classNum=791&amp;&amp;lang=e" TargetMode="External"/><Relationship Id="rId229" Type="http://schemas.openxmlformats.org/officeDocument/2006/relationships/hyperlink" Target="http://scm.oas.org/doc_public/SPANISH/HIST_24/AG09123S03.docx" TargetMode="External"/><Relationship Id="rId240" Type="http://schemas.openxmlformats.org/officeDocument/2006/relationships/hyperlink" Target="http://scm.oas.org/doc_public/PORTUGUESE/HIST_24/AG09092P07.docx" TargetMode="External"/><Relationship Id="rId261" Type="http://schemas.openxmlformats.org/officeDocument/2006/relationships/hyperlink" Target="http://scm.oas.org/doc_public/PORTUGUESE/HIST_24/AG09124P07.docx" TargetMode="External"/><Relationship Id="rId14" Type="http://schemas.openxmlformats.org/officeDocument/2006/relationships/hyperlink" Target="http://scm.oas.org/IDMS/Redirectpage.aspx?class=AG/doc.&amp;classNum=5831&amp;&amp;lang=s" TargetMode="External"/><Relationship Id="rId35" Type="http://schemas.openxmlformats.org/officeDocument/2006/relationships/hyperlink" Target="http://scm.oas.org/IDMS/Redirectpage.aspx?class=AG/doc.&amp;&amp;classNum=5835&amp;&amp;lang=e" TargetMode="External"/><Relationship Id="rId56" Type="http://schemas.openxmlformats.org/officeDocument/2006/relationships/hyperlink" Target="http://scm.oas.org/IDMS/Redirectpage.aspx?class=AG/doc.&amp;&amp;classNum=5838&amp;&amp;lang=f" TargetMode="External"/><Relationship Id="rId77" Type="http://schemas.openxmlformats.org/officeDocument/2006/relationships/hyperlink" Target="http://scm.oas.org/IDMS/Redirectpage.aspx?class=AG/doc.&amp;&amp;classNum=5842&amp;&amp;lang=e" TargetMode="External"/><Relationship Id="rId100" Type="http://schemas.openxmlformats.org/officeDocument/2006/relationships/hyperlink" Target="http://scm.oas.org/IDMS/Redirectpage.aspx?class=AG/doc.&amp;&amp;classNum=5848&amp;&amp;lang=s" TargetMode="External"/><Relationship Id="rId8" Type="http://schemas.openxmlformats.org/officeDocument/2006/relationships/webSettings" Target="webSettings.xml"/><Relationship Id="rId98" Type="http://schemas.openxmlformats.org/officeDocument/2006/relationships/hyperlink" Target="http://scm.oas.org/IDMS/Redirectpage.aspx?class=AG/doc.&amp;&amp;classNum=5847&amp;&amp;lang=f" TargetMode="External"/><Relationship Id="rId121" Type="http://schemas.openxmlformats.org/officeDocument/2006/relationships/hyperlink" Target="http://scm.oas.org/IDMS/Redirectpage.aspx?class=AG/doc.&amp;&amp;classNum=5853&amp;&amp;lang=e" TargetMode="External"/><Relationship Id="rId142" Type="http://schemas.openxmlformats.org/officeDocument/2006/relationships/hyperlink" Target="http://scm.oas.org/IDMS/Redirectpage.aspx?class=AG/doc.&amp;classNum=5858&amp;Addendum=1&amp;lang=S" TargetMode="External"/><Relationship Id="rId163" Type="http://schemas.openxmlformats.org/officeDocument/2006/relationships/hyperlink" Target="http://scm.oas.org/IDMS/Redirectpage.aspx?class=AG/doc.&amp;&amp;classNum=5863&amp;&amp;lang=e" TargetMode="External"/><Relationship Id="rId184" Type="http://schemas.openxmlformats.org/officeDocument/2006/relationships/hyperlink" Target="http://scm.oas.org/IDMS/Redirectpage.aspx?class=AG/doc.&amp;&amp;classNum=5869&amp;&amp;lang=e" TargetMode="External"/><Relationship Id="rId219" Type="http://schemas.openxmlformats.org/officeDocument/2006/relationships/hyperlink" Target="http://scm.oas.org/doc_public/FRENCH/HIST_24/AG09080F05.docx" TargetMode="External"/><Relationship Id="rId230" Type="http://schemas.openxmlformats.org/officeDocument/2006/relationships/hyperlink" Target="http://scm.oas.org/doc_public/ENGLISH/HIST_24/AG09123E03.docx" TargetMode="External"/><Relationship Id="rId251" Type="http://schemas.openxmlformats.org/officeDocument/2006/relationships/hyperlink" Target="http://scm.oas.org/doc_public/PORTUGUESE/HIST_24/AG09137P07.docx" TargetMode="External"/><Relationship Id="rId25" Type="http://schemas.openxmlformats.org/officeDocument/2006/relationships/hyperlink" Target="http://scm.oas.org/IDMS/Redirectpage.aspx?class=AG/doc.&amp;&amp;classNum=5833&amp;&amp;lang=p" TargetMode="External"/><Relationship Id="rId46" Type="http://schemas.openxmlformats.org/officeDocument/2006/relationships/hyperlink" Target="http://scm.oas.org/IDMS/Redirectpage.aspx?class=AG/doc.&amp;&amp;classNum=5836&amp;&amp;lang=s" TargetMode="External"/><Relationship Id="rId67" Type="http://schemas.openxmlformats.org/officeDocument/2006/relationships/hyperlink" Target="http://scm.oas.org/IDMS/Redirectpage.aspx?class=AG/doc.&amp;classNum=5840&amp;Addendum=1&amp;lang=p" TargetMode="External"/><Relationship Id="rId272" Type="http://schemas.openxmlformats.org/officeDocument/2006/relationships/hyperlink" Target="http://scm.oas.org/doc_public/ENGLISH/HIST_24/AG09134E03.docx" TargetMode="External"/><Relationship Id="rId88" Type="http://schemas.openxmlformats.org/officeDocument/2006/relationships/hyperlink" Target="http://scm.oas.org/IDMS/Redirectpage.aspx?class=AG/doc.&amp;&amp;classNum=5845&amp;&amp;lang=s" TargetMode="External"/><Relationship Id="rId111" Type="http://schemas.openxmlformats.org/officeDocument/2006/relationships/hyperlink" Target="http://scm.oas.org/IDMS/Redirectpage.aspx?class=AG/doc.&amp;&amp;classNum=5850&amp;&amp;lang=p" TargetMode="External"/><Relationship Id="rId132" Type="http://schemas.openxmlformats.org/officeDocument/2006/relationships/hyperlink" Target="http://scm.oas.org/IDMS/Redirectpage.aspx?class=AG/doc.&amp;&amp;classNum=5855&amp;&amp;lang=s" TargetMode="External"/><Relationship Id="rId153" Type="http://schemas.openxmlformats.org/officeDocument/2006/relationships/hyperlink" Target="http://scm.oas.org/IDMS/Redirectpage.aspx?class=AG/doc.&amp;&amp;classNum=5860&amp;&amp;lang=p" TargetMode="External"/><Relationship Id="rId174" Type="http://schemas.openxmlformats.org/officeDocument/2006/relationships/hyperlink" Target="http://scm.oas.org/IDMS/Redirectpage.aspx?class=AG/doc.&amp;&amp;classNum=5866&amp;&amp;lang=p" TargetMode="External"/><Relationship Id="rId195" Type="http://schemas.openxmlformats.org/officeDocument/2006/relationships/hyperlink" Target="http://scm.oas.org/IDMS/Redirectpage.aspx?class=AG/inf.&amp;&amp;classNum=787&amp;&amp;lang=e" TargetMode="External"/><Relationship Id="rId209" Type="http://schemas.openxmlformats.org/officeDocument/2006/relationships/hyperlink" Target="http://scm.oas.org/IDMS/Redirectpage.aspx?class=AG/inf.&amp;&amp;classNum=792&amp;&amp;lang=s" TargetMode="External"/><Relationship Id="rId220" Type="http://schemas.openxmlformats.org/officeDocument/2006/relationships/hyperlink" Target="http://scm.oas.org/doc_public/PORTUGUESE/HIST_24/AG09080P05.docx" TargetMode="External"/><Relationship Id="rId241" Type="http://schemas.openxmlformats.org/officeDocument/2006/relationships/hyperlink" Target="http://scm.oas.org/doc_public/SPANISH/HIST_24/AG09127S03.docx" TargetMode="External"/><Relationship Id="rId15" Type="http://schemas.openxmlformats.org/officeDocument/2006/relationships/hyperlink" Target="http://scm.oas.org/IDMS/Redirectpage.aspx?class=AG/doc.&amp;&amp;classNum=5831&amp;&amp;lang=e" TargetMode="External"/><Relationship Id="rId36" Type="http://schemas.openxmlformats.org/officeDocument/2006/relationships/hyperlink" Target="http://scm.oas.org/IDMS/Redirectpage.aspx?class=AG/doc.&amp;&amp;classNum=5835&amp;&amp;lang=f" TargetMode="External"/><Relationship Id="rId57" Type="http://schemas.openxmlformats.org/officeDocument/2006/relationships/hyperlink" Target="http://scm.oas.org/IDMS/Redirectpage.aspx?class=AG/doc.&amp;&amp;classNum=5838&amp;&amp;lang=p" TargetMode="External"/><Relationship Id="rId262" Type="http://schemas.openxmlformats.org/officeDocument/2006/relationships/hyperlink" Target="http://scm.oas.org/doc_public/SPANISH/HIST_24/AG09138S03.docx" TargetMode="External"/><Relationship Id="rId78" Type="http://schemas.openxmlformats.org/officeDocument/2006/relationships/hyperlink" Target="http://scm.oas.org/IDMS/Redirectpage.aspx?class=AG/doc.&amp;&amp;classNum=5842&amp;&amp;lang=f" TargetMode="External"/><Relationship Id="rId99" Type="http://schemas.openxmlformats.org/officeDocument/2006/relationships/hyperlink" Target="http://scm.oas.org/IDMS/Redirectpage.aspx?class=AG/doc.&amp;&amp;classNum=5847&amp;&amp;lang=p" TargetMode="External"/><Relationship Id="rId101" Type="http://schemas.openxmlformats.org/officeDocument/2006/relationships/hyperlink" Target="http://scm.oas.org/IDMS/Redirectpage.aspx?class=AG/doc.&amp;&amp;classNum=5848&amp;&amp;lang=e" TargetMode="External"/><Relationship Id="rId122" Type="http://schemas.openxmlformats.org/officeDocument/2006/relationships/hyperlink" Target="http://scm.oas.org/IDMS/Redirectpage.aspx?class=AG/doc.&amp;&amp;classNum=5853&amp;&amp;lang=f" TargetMode="External"/><Relationship Id="rId143" Type="http://schemas.openxmlformats.org/officeDocument/2006/relationships/hyperlink" Target="http://scm.oas.org/IDMS/Redirectpage.aspx?class=AG/doc.&amp;classNum=5858&amp;Addendum=1&amp;lang=E" TargetMode="External"/><Relationship Id="rId164" Type="http://schemas.openxmlformats.org/officeDocument/2006/relationships/hyperlink" Target="http://scm.oas.org/IDMS/Redirectpage.aspx?class=AG/doc.&amp;&amp;classNum=5863&amp;&amp;lang=f" TargetMode="External"/><Relationship Id="rId185" Type="http://schemas.openxmlformats.org/officeDocument/2006/relationships/hyperlink" Target="http://scm.oas.org/IDMS/Redirectpage.aspx?class=AG/doc.&amp;&amp;classNum=5869&amp;&amp;lang=f" TargetMode="External"/><Relationship Id="rId9" Type="http://schemas.openxmlformats.org/officeDocument/2006/relationships/footnotes" Target="footnotes.xml"/><Relationship Id="rId210" Type="http://schemas.openxmlformats.org/officeDocument/2006/relationships/hyperlink" Target="http://scm.oas.org/IDMS/Redirectpage.aspx?class=AG/inf.&amp;&amp;classNum=792&amp;&amp;lang=e" TargetMode="External"/><Relationship Id="rId26" Type="http://schemas.openxmlformats.org/officeDocument/2006/relationships/hyperlink" Target="http://scm.oas.org/IDMS/Redirectpage.aspx?class=AG/doc.&amp;classNum=5834&amp;&amp;lang=s" TargetMode="External"/><Relationship Id="rId231" Type="http://schemas.openxmlformats.org/officeDocument/2006/relationships/hyperlink" Target="http://scm.oas.org/doc_public/FRENCH/HIST_24/AG09123F03.docx" TargetMode="External"/><Relationship Id="rId252" Type="http://schemas.openxmlformats.org/officeDocument/2006/relationships/hyperlink" Target="http://scm.oas.org/doc_public/SPANISH/HIST_24/AG09132S03.docx" TargetMode="External"/><Relationship Id="rId273" Type="http://schemas.openxmlformats.org/officeDocument/2006/relationships/hyperlink" Target="http://scm.oas.org/doc_public/FRENCH/HIST_24/AG09134F07.docx" TargetMode="External"/><Relationship Id="rId47" Type="http://schemas.openxmlformats.org/officeDocument/2006/relationships/hyperlink" Target="http://scm.oas.org/IDMS/Redirectpage.aspx?class=AG/doc.&amp;&amp;classNum=5836&amp;&amp;lang=e" TargetMode="External"/><Relationship Id="rId68" Type="http://schemas.openxmlformats.org/officeDocument/2006/relationships/hyperlink" Target="http://scm.oas.org/IDMS/Redirectpage.aspx?class=AG/doc.&amp;&amp;classNum=5841&amp;&amp;lang=s" TargetMode="External"/><Relationship Id="rId89" Type="http://schemas.openxmlformats.org/officeDocument/2006/relationships/hyperlink" Target="http://scm.oas.org/IDMS/Redirectpage.aspx?class=AG/doc.&amp;&amp;classNum=5845&amp;&amp;lang=e" TargetMode="External"/><Relationship Id="rId112" Type="http://schemas.openxmlformats.org/officeDocument/2006/relationships/hyperlink" Target="http://scm.oas.org/IDMS/Redirectpage.aspx?class=AG/doc.&amp;&amp;classNum=5851&amp;&amp;lang=s" TargetMode="External"/><Relationship Id="rId133" Type="http://schemas.openxmlformats.org/officeDocument/2006/relationships/hyperlink" Target="http://scm.oas.org/IDMS/Redirectpage.aspx?class=AG/doc.&amp;&amp;classNum=5855&amp;&amp;lang=e" TargetMode="External"/><Relationship Id="rId154" Type="http://schemas.openxmlformats.org/officeDocument/2006/relationships/hyperlink" Target="http://scm.oas.org/IDMS/Redirectpage.aspx?class=AG/doc.&amp;&amp;classNum=5861&amp;&amp;lang=s" TargetMode="External"/><Relationship Id="rId175" Type="http://schemas.openxmlformats.org/officeDocument/2006/relationships/hyperlink" Target="http://scm.oas.org/IDMS/Redirectpage.aspx?class=AG/doc.&amp;&amp;classNum=5865&amp;&amp;lang=s" TargetMode="External"/><Relationship Id="rId196" Type="http://schemas.openxmlformats.org/officeDocument/2006/relationships/hyperlink" Target="http://scm.oas.org/IDMS/Redirectpage.aspx?class=AG/inf.&amp;&amp;classNum=787&amp;&amp;lang=f" TargetMode="External"/><Relationship Id="rId200" Type="http://schemas.openxmlformats.org/officeDocument/2006/relationships/hyperlink" Target="http://scm.oas.org/IDMS/Redirectpage.aspx?class=AG/inf.&amp;&amp;classNum=788&amp;&amp;lang=f" TargetMode="External"/><Relationship Id="rId16" Type="http://schemas.openxmlformats.org/officeDocument/2006/relationships/hyperlink" Target="http://scm.oas.org/IDMS/Redirectpage.aspx?class=AG/doc.&amp;&amp;classNum=5831&amp;&amp;lang=f" TargetMode="External"/><Relationship Id="rId221" Type="http://schemas.openxmlformats.org/officeDocument/2006/relationships/hyperlink" Target="http://scm.oas.org/doc_public/SPANISH/HIST_24/AG09093S05.docx" TargetMode="External"/><Relationship Id="rId242" Type="http://schemas.openxmlformats.org/officeDocument/2006/relationships/hyperlink" Target="http://scm.oas.org/doc_public/ENGLISH/HIST_24/AG09127E03.docx" TargetMode="External"/><Relationship Id="rId263" Type="http://schemas.openxmlformats.org/officeDocument/2006/relationships/hyperlink" Target="http://scm.oas.org/doc_public/SPANISH/HIST_24/AG09128S03.docx" TargetMode="External"/><Relationship Id="rId37" Type="http://schemas.openxmlformats.org/officeDocument/2006/relationships/hyperlink" Target="http://scm.oas.org/IDMS/Redirectpage.aspx?class=AG/doc.&amp;&amp;classNum=5835&amp;&amp;lang=p" TargetMode="External"/><Relationship Id="rId58" Type="http://schemas.openxmlformats.org/officeDocument/2006/relationships/hyperlink" Target="http://scm.oas.org/IDMS/Redirectpage.aspx?class=AG/doc.&amp;&amp;classNum=5839&amp;&amp;lang=s" TargetMode="External"/><Relationship Id="rId79" Type="http://schemas.openxmlformats.org/officeDocument/2006/relationships/hyperlink" Target="http://scm.oas.org/IDMS/Redirectpage.aspx?class=AG/doc.&amp;&amp;classNum=5842&amp;&amp;lang=p" TargetMode="External"/><Relationship Id="rId102" Type="http://schemas.openxmlformats.org/officeDocument/2006/relationships/hyperlink" Target="http://scm.oas.org/IDMS/Redirectpage.aspx?class=AG/doc.&amp;&amp;classNum=5848&amp;&amp;lang=f" TargetMode="External"/><Relationship Id="rId123" Type="http://schemas.openxmlformats.org/officeDocument/2006/relationships/hyperlink" Target="http://scm.oas.org/IDMS/Redirectpage.aspx?class=AG/doc.&amp;&amp;classNum=5853&amp;&amp;lang=p" TargetMode="External"/><Relationship Id="rId144" Type="http://schemas.openxmlformats.org/officeDocument/2006/relationships/hyperlink" Target="http://scm.oas.org/IDMS/Redirectpage.aspx?class=AG/doc.&amp;classNum=5858&amp;Addendum=1&amp;lang=F" TargetMode="External"/><Relationship Id="rId90" Type="http://schemas.openxmlformats.org/officeDocument/2006/relationships/hyperlink" Target="http://scm.oas.org/IDMS/Redirectpage.aspx?class=AG/doc.&amp;&amp;classNum=5845&amp;&amp;lang=f" TargetMode="External"/><Relationship Id="rId165" Type="http://schemas.openxmlformats.org/officeDocument/2006/relationships/hyperlink" Target="http://scm.oas.org/IDMS/Redirectpage.aspx?class=AG/doc.&amp;&amp;classNum=5863&amp;&amp;lang=p" TargetMode="External"/><Relationship Id="rId186" Type="http://schemas.openxmlformats.org/officeDocument/2006/relationships/hyperlink" Target="http://scm.oas.org/IDMS/Redirectpage.aspx?class=AG/doc.&amp;&amp;classNum=5869&amp;&amp;lang=p" TargetMode="External"/><Relationship Id="rId211" Type="http://schemas.openxmlformats.org/officeDocument/2006/relationships/hyperlink" Target="http://scm.oas.org/IDMS/Redirectpage.aspx?class=AG/inf.&amp;&amp;classNum=793&amp;&amp;lang=t" TargetMode="External"/><Relationship Id="rId232" Type="http://schemas.openxmlformats.org/officeDocument/2006/relationships/hyperlink" Target="http://scm.oas.org/doc_public/PORTUGUESE/HIST_24/AG09123P03.docx" TargetMode="External"/><Relationship Id="rId253" Type="http://schemas.openxmlformats.org/officeDocument/2006/relationships/hyperlink" Target="http://scm.oas.org/doc_public/ENGLISH/HIST_24/AG09132E03.docx" TargetMode="External"/><Relationship Id="rId274" Type="http://schemas.openxmlformats.org/officeDocument/2006/relationships/hyperlink" Target="http://scm.oas.org/doc_public/PORTUGUESE/HIST_24/AG09134P07.docx" TargetMode="External"/><Relationship Id="rId27" Type="http://schemas.openxmlformats.org/officeDocument/2006/relationships/hyperlink" Target="http://scm.oas.org/IDMS/Redirectpage.aspx?class=AG/doc.&amp;&amp;classNum=5834&amp;&amp;lang=e" TargetMode="External"/><Relationship Id="rId48" Type="http://schemas.openxmlformats.org/officeDocument/2006/relationships/hyperlink" Target="http://scm.oas.org/IDMS/Redirectpage.aspx?class=AG/doc.&amp;&amp;classNum=5836&amp;&amp;lang=f" TargetMode="External"/><Relationship Id="rId69" Type="http://schemas.openxmlformats.org/officeDocument/2006/relationships/hyperlink" Target="http://scm.oas.org/IDMS/Redirectpage.aspx?class=AG/doc.&amp;&amp;classNum=5841&amp;&amp;lang=e" TargetMode="External"/><Relationship Id="rId113" Type="http://schemas.openxmlformats.org/officeDocument/2006/relationships/hyperlink" Target="http://scm.oas.org/IDMS/Redirectpage.aspx?class=AG/doc.&amp;&amp;classNum=5851&amp;&amp;lang=e" TargetMode="External"/><Relationship Id="rId134" Type="http://schemas.openxmlformats.org/officeDocument/2006/relationships/hyperlink" Target="http://scm.oas.org/IDMS/Redirectpage.aspx?class=AG/doc.&amp;&amp;classNum=5855&amp;&amp;lang=f" TargetMode="External"/><Relationship Id="rId80" Type="http://schemas.openxmlformats.org/officeDocument/2006/relationships/hyperlink" Target="http://scm.oas.org/IDMS/Redirectpage.aspx?class=AG/doc.&amp;&amp;classNum=5843&amp;&amp;lang=s" TargetMode="External"/><Relationship Id="rId155" Type="http://schemas.openxmlformats.org/officeDocument/2006/relationships/hyperlink" Target="http://scm.oas.org/IDMS/Redirectpage.aspx?class=AG/doc.&amp;&amp;classNum=5861&amp;&amp;lang=e" TargetMode="External"/><Relationship Id="rId176" Type="http://schemas.openxmlformats.org/officeDocument/2006/relationships/hyperlink" Target="http://scm.oas.org/IDMS/Redirectpage.aspx?class=AG/doc.&amp;&amp;classNum=5865&amp;&amp;lang=e" TargetMode="External"/><Relationship Id="rId197" Type="http://schemas.openxmlformats.org/officeDocument/2006/relationships/hyperlink" Target="http://scm.oas.org/IDMS/Redirectpage.aspx?class=AG/inf.&amp;&amp;classNum=787&amp;&amp;lang=p" TargetMode="External"/><Relationship Id="rId201" Type="http://schemas.openxmlformats.org/officeDocument/2006/relationships/hyperlink" Target="http://scm.oas.org/IDMS/Redirectpage.aspx?class=AG/inf.&amp;&amp;classNum=788&amp;&amp;lang=p" TargetMode="External"/><Relationship Id="rId222" Type="http://schemas.openxmlformats.org/officeDocument/2006/relationships/hyperlink" Target="http://scm.oas.org/doc_public/ENGLISH/HIST_24/AG09093E03.docx" TargetMode="External"/><Relationship Id="rId243" Type="http://schemas.openxmlformats.org/officeDocument/2006/relationships/hyperlink" Target="http://scm.oas.org/doc_public/FRENCH/HIST_24/AG09127F03.docx" TargetMode="External"/><Relationship Id="rId264" Type="http://schemas.openxmlformats.org/officeDocument/2006/relationships/hyperlink" Target="http://scm.oas.org/doc_public/ENGLISH/HIST_24/AG09128E03.docx" TargetMode="External"/><Relationship Id="rId17" Type="http://schemas.openxmlformats.org/officeDocument/2006/relationships/hyperlink" Target="http://scm.oas.org/IDMS/Redirectpage.aspx?class=AG/doc.&amp;&amp;classNum=5831&amp;&amp;lang=p" TargetMode="External"/><Relationship Id="rId38" Type="http://schemas.openxmlformats.org/officeDocument/2006/relationships/hyperlink" Target="http://scm.oas.org/IDMS/Redirectpage.aspx?class=AG/doc.&amp;classNum=5835&amp;Addendum=3&amp;lang=S" TargetMode="External"/><Relationship Id="rId59" Type="http://schemas.openxmlformats.org/officeDocument/2006/relationships/hyperlink" Target="http://scm.oas.org/IDMS/Redirectpage.aspx?class=AG/doc.&amp;&amp;classNum=5839&amp;&amp;lang=e" TargetMode="External"/><Relationship Id="rId103" Type="http://schemas.openxmlformats.org/officeDocument/2006/relationships/hyperlink" Target="http://scm.oas.org/IDMS/Redirectpage.aspx?class=AG/doc.&amp;&amp;classNum=5848&amp;&amp;lang=p" TargetMode="External"/><Relationship Id="rId124" Type="http://schemas.openxmlformats.org/officeDocument/2006/relationships/hyperlink" Target="http://scm.oas.org/IDMS/Redirectpage.aspx?class=AG/doc.&amp;&amp;classNum=5854&amp;&amp;lang=s" TargetMode="External"/><Relationship Id="rId70" Type="http://schemas.openxmlformats.org/officeDocument/2006/relationships/hyperlink" Target="http://scm.oas.org/IDMS/Redirectpage.aspx?class=AG/doc.&amp;&amp;classNum=5841&amp;&amp;lang=f" TargetMode="External"/><Relationship Id="rId91" Type="http://schemas.openxmlformats.org/officeDocument/2006/relationships/hyperlink" Target="http://scm.oas.org/IDMS/Redirectpage.aspx?class=AG/doc.&amp;&amp;classNum=5845&amp;&amp;lang=p" TargetMode="External"/><Relationship Id="rId145" Type="http://schemas.openxmlformats.org/officeDocument/2006/relationships/hyperlink" Target="http://scm.oas.org/IDMS/Redirectpage.aspx?class=AG/doc.&amp;classNum=5858&amp;Addendum=1&amp;lang=p" TargetMode="External"/><Relationship Id="rId166" Type="http://schemas.openxmlformats.org/officeDocument/2006/relationships/hyperlink" Target="http://scm.oas.org/IDMS/Redirectpage.aspx?class=AG/doc.&amp;&amp;classNum=5864&amp;&amp;lang=t" TargetMode="External"/><Relationship Id="rId187" Type="http://schemas.openxmlformats.org/officeDocument/2006/relationships/hyperlink" Target="http://scm.oas.org/IDMS/Redirectpage.aspx?class=AG/doc.&amp;&amp;classNum=5870&amp;&amp;lang=s" TargetMode="External"/><Relationship Id="rId1" Type="http://schemas.openxmlformats.org/officeDocument/2006/relationships/customXml" Target="../customXml/item1.xml"/><Relationship Id="rId212" Type="http://schemas.openxmlformats.org/officeDocument/2006/relationships/hyperlink" Target="http://scm.oas.org/IDMS/Redirectpage.aspx?class=AG/inf.&amp;&amp;classNum=794&amp;&amp;lang=s" TargetMode="External"/><Relationship Id="rId233" Type="http://schemas.openxmlformats.org/officeDocument/2006/relationships/hyperlink" Target="http://scm.oas.org/doc_public/SPANISH/HIST_24/AG09085S05.docx" TargetMode="External"/><Relationship Id="rId254" Type="http://schemas.openxmlformats.org/officeDocument/2006/relationships/hyperlink" Target="http://scm.oas.org/doc_public/SPANISH/HIST_24/AG09094S05.docx" TargetMode="External"/><Relationship Id="rId28" Type="http://schemas.openxmlformats.org/officeDocument/2006/relationships/hyperlink" Target="http://scm.oas.org/IDMS/Redirectpage.aspx?class=AG/doc.&amp;&amp;classNum=5834&amp;&amp;lang=f" TargetMode="External"/><Relationship Id="rId49" Type="http://schemas.openxmlformats.org/officeDocument/2006/relationships/hyperlink" Target="http://scm.oas.org/IDMS/Redirectpage.aspx?class=AG/doc.&amp;&amp;classNum=5836&amp;&amp;lang=p" TargetMode="External"/><Relationship Id="rId114" Type="http://schemas.openxmlformats.org/officeDocument/2006/relationships/hyperlink" Target="http://scm.oas.org/IDMS/Redirectpage.aspx?class=AG/doc.&amp;&amp;classNum=5851&amp;&amp;lang=f" TargetMode="External"/><Relationship Id="rId275" Type="http://schemas.openxmlformats.org/officeDocument/2006/relationships/hyperlink" Target="http://scm.oas.org/doc_public/ENGLISH/HIST_24/AG09140E03.docx" TargetMode="External"/><Relationship Id="rId60" Type="http://schemas.openxmlformats.org/officeDocument/2006/relationships/hyperlink" Target="http://scm.oas.org/IDMS/Redirectpage.aspx?class=AG/doc.&amp;&amp;classNum=5840&amp;&amp;lang=s" TargetMode="External"/><Relationship Id="rId81" Type="http://schemas.openxmlformats.org/officeDocument/2006/relationships/hyperlink" Target="http://scm.oas.org/IDMS/Redirectpage.aspx?class=AG/doc.&amp;&amp;classNum=5843&amp;&amp;lang=e" TargetMode="External"/><Relationship Id="rId135" Type="http://schemas.openxmlformats.org/officeDocument/2006/relationships/hyperlink" Target="http://scm.oas.org/IDMS/Redirectpage.aspx?class=AG/doc.&amp;&amp;classNum=5855&amp;&amp;lang=p" TargetMode="External"/><Relationship Id="rId156" Type="http://schemas.openxmlformats.org/officeDocument/2006/relationships/hyperlink" Target="http://scm.oas.org/IDMS/Redirectpage.aspx?class=AG/doc.&amp;&amp;classNum=5861&amp;&amp;lang=f" TargetMode="External"/><Relationship Id="rId177" Type="http://schemas.openxmlformats.org/officeDocument/2006/relationships/hyperlink" Target="http://scm.oas.org/IDMS/Redirectpage.aspx?class=AG/doc.&amp;&amp;classNum=5865&amp;&amp;lang=f" TargetMode="External"/><Relationship Id="rId198" Type="http://schemas.openxmlformats.org/officeDocument/2006/relationships/hyperlink" Target="http://scm.oas.org/IDMS/Redirectpage.aspx?class=AG/inf.&amp;&amp;classNum=788&amp;&amp;lang=s" TargetMode="External"/><Relationship Id="rId202" Type="http://schemas.openxmlformats.org/officeDocument/2006/relationships/hyperlink" Target="http://scm.oas.org/IDMS/Redirectpage.aspx?class=AG/inf.&amp;&amp;classNum=789&amp;&amp;lang=t" TargetMode="External"/><Relationship Id="rId223" Type="http://schemas.openxmlformats.org/officeDocument/2006/relationships/hyperlink" Target="http://scm.oas.org/doc_public/FRENCH/HIST_24/AG09093F03.docx" TargetMode="External"/><Relationship Id="rId244" Type="http://schemas.openxmlformats.org/officeDocument/2006/relationships/hyperlink" Target="http://scm.oas.org/doc_public/PORTUGUESE/HIST_24/AG09127P03.docx" TargetMode="External"/><Relationship Id="rId18" Type="http://schemas.openxmlformats.org/officeDocument/2006/relationships/hyperlink" Target="http://scm.oas.org/IDMS/Redirectpage.aspx?class=AG/doc.&amp;classNum=5832&amp;&amp;lang=s" TargetMode="External"/><Relationship Id="rId39" Type="http://schemas.openxmlformats.org/officeDocument/2006/relationships/hyperlink" Target="http://scm.oas.org/IDMS/Redirectpage.aspx?class=AG/doc.&amp;&amp;classNum=5835&amp;&amp;lang=e" TargetMode="External"/><Relationship Id="rId265" Type="http://schemas.openxmlformats.org/officeDocument/2006/relationships/hyperlink" Target="http://scm.oas.org/doc_public/FRENCH/HIST_24/AG09128F07.docx" TargetMode="External"/><Relationship Id="rId50" Type="http://schemas.openxmlformats.org/officeDocument/2006/relationships/hyperlink" Target="http://scm.oas.org/IDMS/Redirectpage.aspx?class=AG/doc.&amp;&amp;classNum=5837&amp;&amp;lang=s" TargetMode="External"/><Relationship Id="rId104" Type="http://schemas.openxmlformats.org/officeDocument/2006/relationships/hyperlink" Target="http://scm.oas.org/IDMS/Redirectpage.aspx?class=AG/doc.&amp;&amp;classNum=5849&amp;&amp;lang=s" TargetMode="External"/><Relationship Id="rId125" Type="http://schemas.openxmlformats.org/officeDocument/2006/relationships/hyperlink" Target="http://scm.oas.org/IDMS/Redirectpage.aspx?class=AG/doc.&amp;&amp;classNum=5854&amp;&amp;lang=e" TargetMode="External"/><Relationship Id="rId146" Type="http://schemas.openxmlformats.org/officeDocument/2006/relationships/hyperlink" Target="http://scm.oas.org/IDMS/Redirectpage.aspx?class=AG/doc.&amp;&amp;classNum=5859&amp;&amp;lang=s" TargetMode="External"/><Relationship Id="rId167" Type="http://schemas.openxmlformats.org/officeDocument/2006/relationships/hyperlink" Target="http://scm.oas.org/IDMS/Redirectpage.aspx?class=AG/doc.&amp;&amp;classNum=5865&amp;&amp;lang=s" TargetMode="External"/><Relationship Id="rId188" Type="http://schemas.openxmlformats.org/officeDocument/2006/relationships/hyperlink" Target="http://scm.oas.org/IDMS/Redirectpage.aspx?class=AG/doc.&amp;&amp;classNum=5870&amp;&amp;lang=e" TargetMode="External"/><Relationship Id="rId71" Type="http://schemas.openxmlformats.org/officeDocument/2006/relationships/hyperlink" Target="http://scm.oas.org/IDMS/Redirectpage.aspx?class=AG/doc.&amp;&amp;classNum=5841&amp;&amp;lang=p" TargetMode="External"/><Relationship Id="rId92" Type="http://schemas.openxmlformats.org/officeDocument/2006/relationships/hyperlink" Target="http://scm.oas.org/IDMS/Redirectpage.aspx?class=AG/doc.&amp;&amp;classNum=5846&amp;&amp;lang=s" TargetMode="External"/><Relationship Id="rId213" Type="http://schemas.openxmlformats.org/officeDocument/2006/relationships/hyperlink" Target="http://scm.oas.org/IDMS/Redirectpage.aspx?class=AG/inf.&amp;&amp;classNum=794&amp;&amp;lang=e" TargetMode="External"/><Relationship Id="rId234" Type="http://schemas.openxmlformats.org/officeDocument/2006/relationships/hyperlink" Target="http://scm.oas.org/doc_public/ENGLISH/HIST_24/AG09085E03.docx" TargetMode="External"/><Relationship Id="rId2" Type="http://schemas.openxmlformats.org/officeDocument/2006/relationships/customXml" Target="../customXml/item2.xml"/><Relationship Id="rId29" Type="http://schemas.openxmlformats.org/officeDocument/2006/relationships/hyperlink" Target="http://scm.oas.org/IDMS/Redirectpage.aspx?class=AG/doc.&amp;&amp;classNum=5834&amp;&amp;lang=p" TargetMode="External"/><Relationship Id="rId255" Type="http://schemas.openxmlformats.org/officeDocument/2006/relationships/hyperlink" Target="http://scm.oas.org/doc_public/ENGLISH/HIST_24/AG09094E05.docx" TargetMode="External"/><Relationship Id="rId276" Type="http://schemas.openxmlformats.org/officeDocument/2006/relationships/header" Target="header1.xml"/><Relationship Id="rId40" Type="http://schemas.openxmlformats.org/officeDocument/2006/relationships/hyperlink" Target="http://scm.oas.org/IDMS/Redirectpage.aspx?class=AG/doc.&amp;&amp;classNum=5835&amp;&amp;lang=f" TargetMode="External"/><Relationship Id="rId115" Type="http://schemas.openxmlformats.org/officeDocument/2006/relationships/hyperlink" Target="http://scm.oas.org/IDMS/Redirectpage.aspx?class=AG/doc.&amp;&amp;classNum=5851&amp;&amp;lang=p" TargetMode="External"/><Relationship Id="rId136" Type="http://schemas.openxmlformats.org/officeDocument/2006/relationships/hyperlink" Target="http://scm.oas.org/IDMS/Redirectpage.aspx?class=AG/doc.&amp;&amp;classNum=5856&amp;&amp;lang=s" TargetMode="External"/><Relationship Id="rId157" Type="http://schemas.openxmlformats.org/officeDocument/2006/relationships/hyperlink" Target="http://scm.oas.org/IDMS/Redirectpage.aspx?class=AG/doc.&amp;&amp;classNum=5861&amp;&amp;lang=p" TargetMode="External"/><Relationship Id="rId178" Type="http://schemas.openxmlformats.org/officeDocument/2006/relationships/hyperlink" Target="http://scm.oas.org/IDMS/Redirectpage.aspx?class=AG/doc.&amp;&amp;classNum=5865&amp;&amp;lang=p" TargetMode="External"/><Relationship Id="rId61" Type="http://schemas.openxmlformats.org/officeDocument/2006/relationships/hyperlink" Target="http://scm.oas.org/IDMS/Redirectpage.aspx?class=AG/doc.&amp;&amp;classNum=5840&amp;&amp;lang=e" TargetMode="External"/><Relationship Id="rId82" Type="http://schemas.openxmlformats.org/officeDocument/2006/relationships/hyperlink" Target="http://scm.oas.org/IDMS/Redirectpage.aspx?class=AG/doc.&amp;&amp;classNum=5843&amp;&amp;lang=f" TargetMode="External"/><Relationship Id="rId199" Type="http://schemas.openxmlformats.org/officeDocument/2006/relationships/hyperlink" Target="http://scm.oas.org/IDMS/Redirectpage.aspx?class=AG/inf.&amp;&amp;classNum=788&amp;&amp;lang=e" TargetMode="External"/><Relationship Id="rId203" Type="http://schemas.openxmlformats.org/officeDocument/2006/relationships/hyperlink" Target="http://scm.oas.org/IDMS/Redirectpage.aspx?class=AG/inf.&amp;&amp;classNum=790&amp;&amp;lang=s" TargetMode="External"/><Relationship Id="rId19" Type="http://schemas.openxmlformats.org/officeDocument/2006/relationships/hyperlink" Target="http://scm.oas.org/IDMS/Redirectpage.aspx?class=AG/doc.&amp;&amp;classNum=5832&amp;&amp;lang=e" TargetMode="External"/><Relationship Id="rId224" Type="http://schemas.openxmlformats.org/officeDocument/2006/relationships/hyperlink" Target="http://scm.oas.org/doc_public/PORTUGUESE/HIST_24/AG09093P03.docx" TargetMode="External"/><Relationship Id="rId245" Type="http://schemas.openxmlformats.org/officeDocument/2006/relationships/hyperlink" Target="http://scm.oas.org/doc_public/SPANISH/HIST_24/AG09091S03.docx" TargetMode="External"/><Relationship Id="rId266" Type="http://schemas.openxmlformats.org/officeDocument/2006/relationships/hyperlink" Target="http://scm.oas.org/doc_public/PORTUGUESE/HIST_24/AG09128P09.docx" TargetMode="External"/><Relationship Id="rId30" Type="http://schemas.openxmlformats.org/officeDocument/2006/relationships/hyperlink" Target="http://scm.oas.org/IDMS/Redirectpage.aspx?class=AG/doc.&amp;classNum=5830&amp;&amp;lang=s" TargetMode="External"/><Relationship Id="rId105" Type="http://schemas.openxmlformats.org/officeDocument/2006/relationships/hyperlink" Target="http://scm.oas.org/IDMS/Redirectpage.aspx?class=AG/doc.&amp;&amp;classNum=5849&amp;&amp;lang=e" TargetMode="External"/><Relationship Id="rId126" Type="http://schemas.openxmlformats.org/officeDocument/2006/relationships/hyperlink" Target="http://scm.oas.org/IDMS/Redirectpage.aspx?class=AG/doc.&amp;&amp;classNum=5854&amp;&amp;lang=f" TargetMode="External"/><Relationship Id="rId147" Type="http://schemas.openxmlformats.org/officeDocument/2006/relationships/hyperlink" Target="http://scm.oas.org/IDMS/Redirectpage.aspx?class=AG/doc.&amp;&amp;classNum=5859&amp;&amp;lang=e" TargetMode="External"/><Relationship Id="rId168" Type="http://schemas.openxmlformats.org/officeDocument/2006/relationships/hyperlink" Target="http://scm.oas.org/IDMS/Redirectpage.aspx?class=AG/doc.&amp;&amp;classNum=5865&amp;&amp;lang=e" TargetMode="External"/><Relationship Id="rId51" Type="http://schemas.openxmlformats.org/officeDocument/2006/relationships/hyperlink" Target="http://scm.oas.org/IDMS/Redirectpage.aspx?class=AG/doc.&amp;&amp;classNum=5837&amp;&amp;lang=e" TargetMode="External"/><Relationship Id="rId72" Type="http://schemas.openxmlformats.org/officeDocument/2006/relationships/hyperlink" Target="http://scm.oas.org/IDMS/Redirectpage.aspx?class=AG/doc.&amp;classNum=5841&amp;Addendum=1&amp;lang=S" TargetMode="External"/><Relationship Id="rId93" Type="http://schemas.openxmlformats.org/officeDocument/2006/relationships/hyperlink" Target="http://scm.oas.org/IDMS/Redirectpage.aspx?class=AG/doc.&amp;&amp;classNum=5846&amp;&amp;lang=e" TargetMode="External"/><Relationship Id="rId189" Type="http://schemas.openxmlformats.org/officeDocument/2006/relationships/hyperlink" Target="http://scm.oas.org/IDMS/Redirectpage.aspx?class=AG/doc.&amp;&amp;classNum=5870&amp;&amp;lang=f" TargetMode="External"/><Relationship Id="rId3" Type="http://schemas.openxmlformats.org/officeDocument/2006/relationships/customXml" Target="../customXml/item3.xml"/><Relationship Id="rId214" Type="http://schemas.openxmlformats.org/officeDocument/2006/relationships/hyperlink" Target="http://scm.oas.org/IDMS/Redirectpage.aspx?class=AG/inf.&amp;&amp;classNum=794&amp;&amp;lang=f" TargetMode="External"/><Relationship Id="rId235" Type="http://schemas.openxmlformats.org/officeDocument/2006/relationships/hyperlink" Target="http://scm.oas.org/doc_public/FRENCH/HIST_24/AG09085F03.docx" TargetMode="External"/><Relationship Id="rId256" Type="http://schemas.openxmlformats.org/officeDocument/2006/relationships/hyperlink" Target="http://scm.oas.org/doc_public/FRENCH/HIST_24/AG09094F11.docx" TargetMode="External"/><Relationship Id="rId277" Type="http://schemas.openxmlformats.org/officeDocument/2006/relationships/fontTable" Target="fontTable.xml"/><Relationship Id="rId116" Type="http://schemas.openxmlformats.org/officeDocument/2006/relationships/hyperlink" Target="http://scm.oas.org/IDMS/Redirectpage.aspx?class=AG/doc.&amp;&amp;classNum=5852&amp;&amp;lang=s" TargetMode="External"/><Relationship Id="rId137" Type="http://schemas.openxmlformats.org/officeDocument/2006/relationships/hyperlink" Target="http://scm.oas.org/IDMS/Redirectpage.aspx?class=AG/doc.&amp;&amp;classNum=5856&amp;&amp;lang=e" TargetMode="External"/><Relationship Id="rId158" Type="http://schemas.openxmlformats.org/officeDocument/2006/relationships/hyperlink" Target="http://scm.oas.org/IDMS/Redirectpage.aspx?class=AG/doc.&amp;&amp;classNum=5862&amp;&amp;lang=s" TargetMode="External"/><Relationship Id="rId20" Type="http://schemas.openxmlformats.org/officeDocument/2006/relationships/hyperlink" Target="http://scm.oas.org/IDMS/Redirectpage.aspx?class=AG/doc.&amp;&amp;classNum=5832&amp;&amp;lang=f" TargetMode="External"/><Relationship Id="rId41" Type="http://schemas.openxmlformats.org/officeDocument/2006/relationships/hyperlink" Target="http://scm.oas.org/IDMS/Redirectpage.aspx?class=AG/doc.&amp;&amp;classNum=5835&amp;&amp;lang=p" TargetMode="External"/><Relationship Id="rId62" Type="http://schemas.openxmlformats.org/officeDocument/2006/relationships/hyperlink" Target="http://scm.oas.org/IDMS/Redirectpage.aspx?class=AG/doc.&amp;&amp;classNum=5840&amp;&amp;lang=f" TargetMode="External"/><Relationship Id="rId83" Type="http://schemas.openxmlformats.org/officeDocument/2006/relationships/hyperlink" Target="http://scm.oas.org/IDMS/Redirectpage.aspx?class=AG/doc.&amp;&amp;classNum=5843&amp;&amp;lang=p" TargetMode="External"/><Relationship Id="rId179" Type="http://schemas.openxmlformats.org/officeDocument/2006/relationships/hyperlink" Target="http://scm.oas.org/IDMS/Redirectpage.aspx?class=AG/doc.&amp;&amp;classNum=5868&amp;&amp;lang=s" TargetMode="External"/><Relationship Id="rId190" Type="http://schemas.openxmlformats.org/officeDocument/2006/relationships/hyperlink" Target="http://scm.oas.org/IDMS/Redirectpage.aspx?class=AG/doc.&amp;&amp;classNum=5870&amp;&amp;lang=p" TargetMode="External"/><Relationship Id="rId204" Type="http://schemas.openxmlformats.org/officeDocument/2006/relationships/hyperlink" Target="http://scm.oas.org/IDMS/Redirectpage.aspx?class=AG/inf.&amp;&amp;classNum=790&amp;&amp;lang=e" TargetMode="External"/><Relationship Id="rId225" Type="http://schemas.openxmlformats.org/officeDocument/2006/relationships/hyperlink" Target="http://scm.oas.org/doc_public/SPANISH/HIST_24/AG09122S03.docx" TargetMode="External"/><Relationship Id="rId246" Type="http://schemas.openxmlformats.org/officeDocument/2006/relationships/hyperlink" Target="http://scm.oas.org/doc_public/ENGLISH/HIST_24/AG09089E03.docx" TargetMode="External"/><Relationship Id="rId267" Type="http://schemas.openxmlformats.org/officeDocument/2006/relationships/hyperlink" Target="http://scm.oas.org/doc_public/SPANISH/HIST_24/AG09133S03.docx" TargetMode="External"/><Relationship Id="rId106" Type="http://schemas.openxmlformats.org/officeDocument/2006/relationships/hyperlink" Target="http://scm.oas.org/IDMS/Redirectpage.aspx?class=AG/doc.&amp;&amp;classNum=5849&amp;&amp;lang=f" TargetMode="External"/><Relationship Id="rId127" Type="http://schemas.openxmlformats.org/officeDocument/2006/relationships/hyperlink" Target="http://scm.oas.org/IDMS/Redirectpage.aspx?class=AG/doc.&amp;&amp;classNum=5854&amp;&amp;lang=p" TargetMode="External"/><Relationship Id="rId10" Type="http://schemas.openxmlformats.org/officeDocument/2006/relationships/endnotes" Target="endnotes.xml"/><Relationship Id="rId31" Type="http://schemas.openxmlformats.org/officeDocument/2006/relationships/hyperlink" Target="http://scm.oas.org/IDMS/Redirectpage.aspx?class=AG/doc.&amp;&amp;classNum=5830&amp;&amp;lang=e" TargetMode="External"/><Relationship Id="rId52" Type="http://schemas.openxmlformats.org/officeDocument/2006/relationships/hyperlink" Target="http://scm.oas.org/IDMS/Redirectpage.aspx?class=AG/doc.&amp;&amp;classNum=5837&amp;&amp;lang=f" TargetMode="External"/><Relationship Id="rId73" Type="http://schemas.openxmlformats.org/officeDocument/2006/relationships/hyperlink" Target="http://scm.oas.org/IDMS/Redirectpage.aspx?class=AG/doc.&amp;classNum=5841&amp;Addendum=1&amp;lang=e" TargetMode="External"/><Relationship Id="rId94" Type="http://schemas.openxmlformats.org/officeDocument/2006/relationships/hyperlink" Target="http://scm.oas.org/IDMS/Redirectpage.aspx?class=AG/doc.&amp;&amp;classNum=5846&amp;&amp;lang=f" TargetMode="External"/><Relationship Id="rId148" Type="http://schemas.openxmlformats.org/officeDocument/2006/relationships/hyperlink" Target="http://scm.oas.org/IDMS/Redirectpage.aspx?class=AG/doc.&amp;&amp;classNum=5859&amp;&amp;lang=f" TargetMode="External"/><Relationship Id="rId169" Type="http://schemas.openxmlformats.org/officeDocument/2006/relationships/hyperlink" Target="http://scm.oas.org/IDMS/Redirectpage.aspx?class=AG/doc.&amp;&amp;classNum=5865&amp;&amp;lang=f" TargetMode="External"/><Relationship Id="rId4" Type="http://schemas.openxmlformats.org/officeDocument/2006/relationships/customXml" Target="../customXml/item4.xml"/><Relationship Id="rId180" Type="http://schemas.openxmlformats.org/officeDocument/2006/relationships/hyperlink" Target="http://scm.oas.org/IDMS/Redirectpage.aspx?class=AG/doc.&amp;&amp;classNum=5868&amp;&amp;lang=e" TargetMode="External"/><Relationship Id="rId215" Type="http://schemas.openxmlformats.org/officeDocument/2006/relationships/hyperlink" Target="http://scm.oas.org/IDMS/Redirectpage.aspx?class=AG/inf.&amp;&amp;classNum=794&amp;&amp;lang=p" TargetMode="External"/><Relationship Id="rId236" Type="http://schemas.openxmlformats.org/officeDocument/2006/relationships/hyperlink" Target="http://scm.oas.org/doc_public/PORTUGUESE/HIST_24/AG09085P03.docx" TargetMode="External"/><Relationship Id="rId257" Type="http://schemas.openxmlformats.org/officeDocument/2006/relationships/hyperlink" Target="http://scm.oas.org/doc_public/PORTUGUESE/HIST_24/AG09094P09.docx" TargetMode="External"/><Relationship Id="rId278" Type="http://schemas.openxmlformats.org/officeDocument/2006/relationships/theme" Target="theme/theme1.xml"/><Relationship Id="rId42" Type="http://schemas.openxmlformats.org/officeDocument/2006/relationships/hyperlink" Target="http://scm.oas.org/IDMS/Redirectpage.aspx?class=AG/doc.&amp;&amp;classNum=5835&amp;&amp;lang=s" TargetMode="External"/><Relationship Id="rId84" Type="http://schemas.openxmlformats.org/officeDocument/2006/relationships/hyperlink" Target="http://scm.oas.org/IDMS/Redirectpage.aspx?class=AG/doc.&amp;&amp;classNum=5844&amp;&amp;lang=s" TargetMode="External"/><Relationship Id="rId138" Type="http://schemas.openxmlformats.org/officeDocument/2006/relationships/hyperlink" Target="http://scm.oas.org/IDMS/Redirectpage.aspx?class=AG/doc.&amp;&amp;classNum=5856&amp;&amp;lang=f" TargetMode="External"/><Relationship Id="rId191" Type="http://schemas.openxmlformats.org/officeDocument/2006/relationships/hyperlink" Target="http://scm.oas.org/IDMS/Redirectpage.aspx?class=AG/doc.&amp;&amp;classNum=5871&amp;&amp;lang=s" TargetMode="External"/><Relationship Id="rId205" Type="http://schemas.openxmlformats.org/officeDocument/2006/relationships/hyperlink" Target="http://scm.oas.org/IDMS/Redirectpage.aspx?class=AG/inf.&amp;&amp;classNum=790&amp;&amp;lang=f" TargetMode="External"/><Relationship Id="rId247" Type="http://schemas.openxmlformats.org/officeDocument/2006/relationships/hyperlink" Target="http://scm.oas.org/doc_public/FRENCH/HIST_24/AG09091F03.docx" TargetMode="External"/><Relationship Id="rId107" Type="http://schemas.openxmlformats.org/officeDocument/2006/relationships/hyperlink" Target="http://scm.oas.org/IDMS/Redirectpage.aspx?class=AG/doc.&amp;&amp;classNum=5849&amp;&amp;lang=p" TargetMode="External"/><Relationship Id="rId11" Type="http://schemas.openxmlformats.org/officeDocument/2006/relationships/image" Target="media/image1.emf"/><Relationship Id="rId53" Type="http://schemas.openxmlformats.org/officeDocument/2006/relationships/hyperlink" Target="http://scm.oas.org/IDMS/Redirectpage.aspx?class=AG/doc.&amp;&amp;classNum=5837&amp;&amp;lang=p" TargetMode="External"/><Relationship Id="rId149" Type="http://schemas.openxmlformats.org/officeDocument/2006/relationships/hyperlink" Target="http://scm.oas.org/IDMS/Redirectpage.aspx?class=AG/doc.&amp;&amp;classNum=5859&amp;&amp;lang=p" TargetMode="External"/><Relationship Id="rId95" Type="http://schemas.openxmlformats.org/officeDocument/2006/relationships/hyperlink" Target="http://scm.oas.org/IDMS/Redirectpage.aspx?class=AG/doc.&amp;&amp;classNum=5846&amp;&amp;lang=p" TargetMode="External"/><Relationship Id="rId160" Type="http://schemas.openxmlformats.org/officeDocument/2006/relationships/hyperlink" Target="http://scm.oas.org/IDMS/Redirectpage.aspx?class=AG/doc.&amp;&amp;classNum=5862&amp;&amp;lang=f" TargetMode="External"/><Relationship Id="rId216" Type="http://schemas.openxmlformats.org/officeDocument/2006/relationships/hyperlink" Target="http://scm.oas.org/IDMS/Redirectpage.aspx?class=AG/inf.&amp;&amp;classNum=796&amp;&amp;lang=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54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574e88-c862-4bb8-a3a5-c33c4611b1fc">
      <UserInfo>
        <DisplayName/>
        <AccountId xsi:nil="true"/>
        <AccountType/>
      </UserInfo>
    </SharedWithUsers>
    <TaxCatchAll xmlns="730f74aa-8393-4aa5-b2f8-3c7aae566a68" xsi:nil="true"/>
    <lcf76f155ced4ddcb4097134ff3c332f xmlns="fa574e88-c862-4bb8-a3a5-c33c4611b1f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B0F59B73C31A47A98B185A51FF55E2" ma:contentTypeVersion="17" ma:contentTypeDescription="Create a new document." ma:contentTypeScope="" ma:versionID="19ae43c7141786610364189a9aab98af">
  <xsd:schema xmlns:xsd="http://www.w3.org/2001/XMLSchema" xmlns:xs="http://www.w3.org/2001/XMLSchema" xmlns:p="http://schemas.microsoft.com/office/2006/metadata/properties" xmlns:ns2="fa574e88-c862-4bb8-a3a5-c33c4611b1fc" xmlns:ns3="730f74aa-8393-4aa5-b2f8-3c7aae566a68" targetNamespace="http://schemas.microsoft.com/office/2006/metadata/properties" ma:root="true" ma:fieldsID="5a4dc6a4d753e88aba3d00d0e59eb129" ns2:_="" ns3:_="">
    <xsd:import namespace="fa574e88-c862-4bb8-a3a5-c33c4611b1f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74e88-c862-4bb8-a3a5-c33c4611b1f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7586fc1-5d31-4406-964a-15ea801539ce}"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8B615-0647-4775-81A1-AD0BAC210BD0}">
  <ds:schemaRefs>
    <ds:schemaRef ds:uri="http://schemas.microsoft.com/office/2006/metadata/properties"/>
    <ds:schemaRef ds:uri="http://schemas.microsoft.com/office/infopath/2007/PartnerControls"/>
    <ds:schemaRef ds:uri="fa574e88-c862-4bb8-a3a5-c33c4611b1fc"/>
    <ds:schemaRef ds:uri="730f74aa-8393-4aa5-b2f8-3c7aae566a68"/>
  </ds:schemaRefs>
</ds:datastoreItem>
</file>

<file path=customXml/itemProps2.xml><?xml version="1.0" encoding="utf-8"?>
<ds:datastoreItem xmlns:ds="http://schemas.openxmlformats.org/officeDocument/2006/customXml" ds:itemID="{9ECFFE93-322E-4E01-A1F5-D720CA920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74e88-c862-4bb8-a3a5-c33c4611b1f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CCA8F-9A1E-4D56-B01D-4BEBA924C52D}">
  <ds:schemaRefs>
    <ds:schemaRef ds:uri="http://schemas.openxmlformats.org/officeDocument/2006/bibliography"/>
  </ds:schemaRefs>
</ds:datastoreItem>
</file>

<file path=customXml/itemProps4.xml><?xml version="1.0" encoding="utf-8"?>
<ds:datastoreItem xmlns:ds="http://schemas.openxmlformats.org/officeDocument/2006/customXml" ds:itemID="{623242F7-2F73-4BE5-B88C-FABAB482F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7335</Words>
  <Characters>40345</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CUADRAGÉSIMO SEGUNDO PERÍODO ORDINARIO DE SESIONES</vt:lpstr>
    </vt:vector>
  </TitlesOfParts>
  <Company>OAS</Company>
  <LinksUpToDate>false</LinksUpToDate>
  <CharactersWithSpaces>47585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CUADRAGÉSIMO SEGUNDO PERÍODO ORDINARIO DE SESIONES</dc:title>
  <dc:subject/>
  <dc:creator>ahector</dc:creator>
  <cp:keywords/>
  <dc:description/>
  <cp:lastModifiedBy>Loredo, Carmen</cp:lastModifiedBy>
  <cp:revision>5</cp:revision>
  <cp:lastPrinted>2024-06-18T14:33:00Z</cp:lastPrinted>
  <dcterms:created xsi:type="dcterms:W3CDTF">2024-06-29T06:02:00Z</dcterms:created>
  <dcterms:modified xsi:type="dcterms:W3CDTF">2024-06-29T06:27:00Z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0x010100D3B0F59B73C31A47A98B185A51FF55E2</vt:lpwstr>
  </property>
</Properties>
</file>