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E7" w:rsidRDefault="000D0AE7" w:rsidP="00B707F1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  <w:lang w:val="pt-BR"/>
        </w:rPr>
      </w:pPr>
    </w:p>
    <w:p w:rsidR="00B707F1" w:rsidRPr="00B707F1" w:rsidRDefault="000D0AE7" w:rsidP="00B707F1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lang w:val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25.3pt;margin-top:-50.4pt;width:320.1pt;height:28.1pt;z-index:-251658240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opAndBottom"/>
          </v:shape>
          <o:OLEObject Type="Embed" ProgID="Word.Picture.8" ShapeID="_x0000_s1031" DrawAspect="Content" ObjectID="_1644129842" r:id="rId8"/>
        </w:object>
      </w:r>
      <w:r w:rsidR="00B707F1" w:rsidRPr="00B707F1">
        <w:rPr>
          <w:rFonts w:ascii="Times New Roman" w:hAnsi="Times New Roman"/>
          <w:lang w:val="pt-BR"/>
        </w:rPr>
        <w:tab/>
        <w:t>COMISSÃO PREPARATÓRIA</w:t>
      </w:r>
      <w:r w:rsidR="00B707F1" w:rsidRPr="00B707F1">
        <w:rPr>
          <w:rFonts w:ascii="Times New Roman" w:hAnsi="Times New Roman"/>
          <w:lang w:val="pt-BR"/>
        </w:rPr>
        <w:tab/>
        <w:t>OEA/Ser.P</w:t>
      </w:r>
    </w:p>
    <w:p w:rsidR="00B707F1" w:rsidRPr="00B707F1" w:rsidRDefault="00B707F1" w:rsidP="00B707F1">
      <w:pPr>
        <w:pStyle w:val="CPClassification"/>
        <w:tabs>
          <w:tab w:val="clear" w:pos="2160"/>
          <w:tab w:val="center" w:pos="2880"/>
        </w:tabs>
        <w:ind w:left="0" w:right="-1109"/>
        <w:jc w:val="left"/>
        <w:rPr>
          <w:szCs w:val="22"/>
          <w:lang w:val="pt-BR"/>
        </w:rPr>
      </w:pPr>
      <w:r w:rsidRPr="00B707F1">
        <w:rPr>
          <w:lang w:val="pt-BR"/>
        </w:rPr>
        <w:tab/>
      </w:r>
      <w:r w:rsidRPr="00B707F1">
        <w:rPr>
          <w:lang w:val="pt-BR"/>
        </w:rPr>
        <w:tab/>
        <w:t>AG/CP/doc.</w:t>
      </w:r>
      <w:r w:rsidR="000D0AE7">
        <w:rPr>
          <w:lang w:val="pt-BR"/>
        </w:rPr>
        <w:t>961</w:t>
      </w:r>
      <w:r w:rsidRPr="00B707F1">
        <w:rPr>
          <w:lang w:val="pt-BR"/>
        </w:rPr>
        <w:t>/20</w:t>
      </w:r>
    </w:p>
    <w:p w:rsidR="00B707F1" w:rsidRPr="00B707F1" w:rsidRDefault="00B707F1" w:rsidP="00B707F1">
      <w:pPr>
        <w:pStyle w:val="CPClassification"/>
        <w:tabs>
          <w:tab w:val="clear" w:pos="2160"/>
          <w:tab w:val="center" w:pos="2880"/>
        </w:tabs>
        <w:ind w:left="0" w:right="-1109"/>
        <w:rPr>
          <w:szCs w:val="22"/>
          <w:lang w:val="pt-BR"/>
        </w:rPr>
      </w:pPr>
      <w:r w:rsidRPr="00B707F1">
        <w:rPr>
          <w:lang w:val="pt-BR"/>
        </w:rPr>
        <w:tab/>
      </w:r>
      <w:r w:rsidRPr="00B707F1">
        <w:rPr>
          <w:u w:val="single"/>
          <w:lang w:val="pt-BR"/>
        </w:rPr>
        <w:t>Quinquagésimo Quarto Período Extraordinário de Sessões</w:t>
      </w:r>
      <w:r w:rsidRPr="00B707F1">
        <w:rPr>
          <w:lang w:val="pt-BR"/>
        </w:rPr>
        <w:t xml:space="preserve"> </w:t>
      </w:r>
      <w:r w:rsidRPr="00B707F1">
        <w:rPr>
          <w:lang w:val="pt-BR"/>
        </w:rPr>
        <w:tab/>
      </w:r>
      <w:r w:rsidR="000D0AE7">
        <w:rPr>
          <w:lang w:val="pt-BR"/>
        </w:rPr>
        <w:t>25 fever</w:t>
      </w:r>
      <w:r w:rsidRPr="00B707F1">
        <w:rPr>
          <w:lang w:val="pt-BR"/>
        </w:rPr>
        <w:t>eiro 2020</w:t>
      </w: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  <w:szCs w:val="22"/>
          <w:lang w:val="pt-BR"/>
        </w:rPr>
      </w:pPr>
      <w:r w:rsidRPr="00B707F1">
        <w:rPr>
          <w:rFonts w:ascii="Times New Roman" w:hAnsi="Times New Roman"/>
          <w:lang w:val="pt-BR"/>
        </w:rPr>
        <w:tab/>
      </w:r>
      <w:r w:rsidRPr="00B707F1">
        <w:rPr>
          <w:rFonts w:ascii="Times New Roman" w:hAnsi="Times New Roman"/>
          <w:lang w:val="pt-BR"/>
        </w:rPr>
        <w:tab/>
        <w:t>Original: inglês</w:t>
      </w: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</w:tabs>
        <w:rPr>
          <w:rFonts w:ascii="Times New Roman" w:hAnsi="Times New Roman"/>
          <w:szCs w:val="22"/>
          <w:lang w:val="pt-BR"/>
        </w:rPr>
      </w:pP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pacing w:val="-2"/>
          <w:szCs w:val="22"/>
          <w:lang w:val="pt-BR"/>
        </w:rPr>
      </w:pPr>
      <w:r w:rsidRPr="00B707F1">
        <w:rPr>
          <w:rFonts w:ascii="Times New Roman" w:hAnsi="Times New Roman"/>
          <w:lang w:val="pt-BR"/>
        </w:rPr>
        <w:t xml:space="preserve">PROJETO PRELIMINAR </w:t>
      </w:r>
      <w:r w:rsidRPr="00B707F1">
        <w:rPr>
          <w:rFonts w:ascii="Times New Roman" w:hAnsi="Times New Roman"/>
          <w:spacing w:val="-2"/>
          <w:lang w:val="pt-BR"/>
        </w:rPr>
        <w:t>DE AGENDA</w:t>
      </w:r>
      <w:r w:rsidRPr="00B707F1">
        <w:rPr>
          <w:rStyle w:val="FootnoteReference"/>
          <w:rFonts w:ascii="Times New Roman" w:hAnsi="Times New Roman"/>
          <w:spacing w:val="-2"/>
          <w:u w:val="single"/>
          <w:vertAlign w:val="superscript"/>
          <w:lang w:val="pt-BR"/>
        </w:rPr>
        <w:footnoteReference w:id="1"/>
      </w:r>
      <w:r w:rsidRPr="00B707F1">
        <w:rPr>
          <w:rFonts w:ascii="Times New Roman" w:hAnsi="Times New Roman"/>
          <w:vertAlign w:val="superscript"/>
          <w:lang w:val="pt-BR"/>
        </w:rPr>
        <w:t>/</w:t>
      </w:r>
      <w:r w:rsidRPr="00B707F1">
        <w:rPr>
          <w:rFonts w:ascii="Times New Roman" w:hAnsi="Times New Roman"/>
          <w:spacing w:val="-2"/>
          <w:lang w:val="pt-BR"/>
        </w:rPr>
        <w:t xml:space="preserve"> PARA O</w:t>
      </w:r>
      <w:r w:rsidR="000D0AE7">
        <w:rPr>
          <w:rFonts w:ascii="Times New Roman" w:hAnsi="Times New Roman"/>
          <w:spacing w:val="-2"/>
          <w:lang w:val="pt-BR"/>
        </w:rPr>
        <w:br/>
      </w:r>
      <w:r w:rsidRPr="00B707F1">
        <w:rPr>
          <w:rFonts w:ascii="Times New Roman" w:hAnsi="Times New Roman"/>
          <w:lang w:val="pt-BR"/>
        </w:rPr>
        <w:t>QUINQUAGÉSIMO QUARTO PERÍODO EXTRAORDINÁRIO DE SESSÕES</w:t>
      </w: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pt-BR"/>
        </w:rPr>
      </w:pP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</w:p>
    <w:p w:rsidR="00B707F1" w:rsidRPr="00B707F1" w:rsidRDefault="000D0AE7" w:rsidP="00B707F1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-83820</wp:posOffset>
                </wp:positionH>
                <wp:positionV relativeFrom="page">
                  <wp:posOffset>9448800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0D0AE7" w:rsidRPr="000D0AE7" w:rsidRDefault="000D0AE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AG07999P01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744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0D0AE7" w:rsidRPr="000D0AE7" w:rsidRDefault="000D0AE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AG07999P01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07F1" w:rsidRPr="00B707F1">
        <w:rPr>
          <w:rFonts w:ascii="Times New Roman" w:hAnsi="Times New Roman"/>
          <w:lang w:val="pt-BR"/>
        </w:rPr>
        <w:t>Eleição do Presidente</w:t>
      </w: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</w:p>
    <w:p w:rsidR="00B707F1" w:rsidRPr="00B707F1" w:rsidRDefault="00B707F1" w:rsidP="00B707F1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color w:val="000000"/>
          <w:szCs w:val="22"/>
          <w:lang w:val="pt-BR"/>
        </w:rPr>
      </w:pPr>
      <w:r w:rsidRPr="00B707F1">
        <w:rPr>
          <w:rFonts w:ascii="Times New Roman" w:hAnsi="Times New Roman"/>
          <w:color w:val="000000"/>
          <w:lang w:val="pt-BR"/>
        </w:rPr>
        <w:t xml:space="preserve">Aprovação das recomendações da Comissão Preparatória do Quinquagésimo Quarto Período Extraordinário de Sessões da Assembleia Geral </w:t>
      </w: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</w:p>
    <w:p w:rsidR="00B707F1" w:rsidRPr="00B707F1" w:rsidRDefault="00B707F1" w:rsidP="00B707F1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  <w:r w:rsidRPr="00B707F1">
        <w:rPr>
          <w:rFonts w:ascii="Times New Roman" w:hAnsi="Times New Roman"/>
          <w:lang w:val="pt-BR"/>
        </w:rPr>
        <w:t>Relatório do Secretário-Geral sobre credenciais</w:t>
      </w: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</w:p>
    <w:p w:rsidR="00B707F1" w:rsidRPr="00B707F1" w:rsidRDefault="00B707F1" w:rsidP="00B707F1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  <w:r w:rsidRPr="00B707F1">
        <w:rPr>
          <w:rFonts w:ascii="Times New Roman" w:hAnsi="Times New Roman"/>
          <w:lang w:val="pt-BR"/>
        </w:rPr>
        <w:t xml:space="preserve">Eleição do Secretário-Geral da Organização dos Estados Americanos </w:t>
      </w:r>
      <w:r w:rsidRPr="00B707F1">
        <w:rPr>
          <w:lang w:val="pt-BR"/>
        </w:rPr>
        <w:br/>
      </w:r>
      <w:r w:rsidRPr="00B707F1">
        <w:rPr>
          <w:rFonts w:ascii="Times New Roman" w:hAnsi="Times New Roman"/>
          <w:lang w:val="pt-BR"/>
        </w:rPr>
        <w:t>[</w:t>
      </w:r>
      <w:hyperlink r:id="rId9" w:history="1">
        <w:r w:rsidRPr="00B707F1">
          <w:rPr>
            <w:rStyle w:val="Hyperlink"/>
            <w:rFonts w:ascii="Times New Roman" w:hAnsi="Times New Roman"/>
            <w:szCs w:val="22"/>
            <w:lang w:val="pt-BR"/>
          </w:rPr>
          <w:t>CP/RES. 1139 (2247/19)</w:t>
        </w:r>
      </w:hyperlink>
      <w:r w:rsidRPr="00B707F1">
        <w:rPr>
          <w:rFonts w:ascii="Times New Roman" w:hAnsi="Times New Roman"/>
          <w:lang w:val="pt-BR"/>
        </w:rPr>
        <w:t>]</w:t>
      </w: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</w:p>
    <w:p w:rsidR="00B707F1" w:rsidRPr="00B707F1" w:rsidRDefault="00B707F1" w:rsidP="00B707F1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pt-BR"/>
        </w:rPr>
      </w:pPr>
      <w:r w:rsidRPr="00B707F1">
        <w:rPr>
          <w:rFonts w:ascii="Times New Roman" w:hAnsi="Times New Roman"/>
          <w:lang w:val="pt-BR"/>
        </w:rPr>
        <w:t>Eleição do Secretário-Geral Adjunto da Organização dos Estados Americanos [</w:t>
      </w:r>
      <w:hyperlink r:id="rId10" w:history="1">
        <w:r w:rsidRPr="00B707F1">
          <w:rPr>
            <w:rStyle w:val="Hyperlink"/>
            <w:rFonts w:ascii="Times New Roman" w:hAnsi="Times New Roman"/>
            <w:szCs w:val="22"/>
            <w:lang w:val="pt-BR"/>
          </w:rPr>
          <w:t>CP/RES. 1139 (2247/19)</w:t>
        </w:r>
      </w:hyperlink>
      <w:r w:rsidRPr="00B707F1">
        <w:rPr>
          <w:rFonts w:ascii="Times New Roman" w:hAnsi="Times New Roman"/>
          <w:szCs w:val="22"/>
          <w:lang w:val="pt-BR"/>
        </w:rPr>
        <w:t>]</w:t>
      </w:r>
    </w:p>
    <w:p w:rsidR="00B707F1" w:rsidRPr="00B707F1" w:rsidRDefault="00B707F1" w:rsidP="00B707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pt-BR"/>
        </w:rPr>
      </w:pPr>
    </w:p>
    <w:p w:rsidR="00B923C7" w:rsidRPr="00B707F1" w:rsidRDefault="00B923C7" w:rsidP="00B707F1">
      <w:pPr>
        <w:rPr>
          <w:lang w:val="pt-BR"/>
        </w:rPr>
      </w:pPr>
    </w:p>
    <w:sectPr w:rsidR="00B923C7" w:rsidRPr="00B707F1" w:rsidSect="00484ADB">
      <w:headerReference w:type="default" r:id="rId11"/>
      <w:headerReference w:type="first" r:id="rId12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B3" w:rsidRDefault="006C3CB3">
      <w:pPr>
        <w:spacing w:line="20" w:lineRule="exact"/>
      </w:pPr>
    </w:p>
  </w:endnote>
  <w:endnote w:type="continuationSeparator" w:id="0">
    <w:p w:rsidR="006C3CB3" w:rsidRDefault="006C3CB3">
      <w:r>
        <w:t xml:space="preserve"> </w:t>
      </w:r>
    </w:p>
  </w:endnote>
  <w:endnote w:type="continuationNotice" w:id="1">
    <w:p w:rsidR="006C3CB3" w:rsidRDefault="006C3C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B3" w:rsidRDefault="006C3CB3">
      <w:r>
        <w:separator/>
      </w:r>
    </w:p>
  </w:footnote>
  <w:footnote w:type="continuationSeparator" w:id="0">
    <w:p w:rsidR="006C3CB3" w:rsidRDefault="006C3CB3">
      <w:r>
        <w:continuationSeparator/>
      </w:r>
    </w:p>
  </w:footnote>
  <w:footnote w:id="1">
    <w:p w:rsidR="00B707F1" w:rsidRPr="00B707F1" w:rsidRDefault="00B707F1" w:rsidP="00B707F1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sz w:val="20"/>
          <w:lang w:val="pt-BR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 w:rsidRPr="00B707F1">
        <w:rPr>
          <w:rFonts w:ascii="Times New Roman" w:hAnsi="Times New Roman"/>
          <w:sz w:val="20"/>
          <w:lang w:val="pt-BR"/>
        </w:rPr>
        <w:t xml:space="preserve"> .</w:t>
      </w:r>
      <w:r w:rsidRPr="00B707F1">
        <w:rPr>
          <w:rFonts w:ascii="Times New Roman" w:hAnsi="Times New Roman"/>
          <w:sz w:val="20"/>
          <w:lang w:val="pt-BR"/>
        </w:rPr>
        <w:tab/>
      </w:r>
      <w:r w:rsidRPr="00B707F1">
        <w:rPr>
          <w:u w:val="single"/>
          <w:lang w:val="pt-BR"/>
        </w:rPr>
        <w:t>Artigo 35</w:t>
      </w:r>
      <w:r w:rsidRPr="00B707F1">
        <w:rPr>
          <w:lang w:val="pt-BR"/>
        </w:rPr>
        <w:t>:</w:t>
      </w:r>
      <w:r w:rsidRPr="00B707F1">
        <w:rPr>
          <w:rFonts w:ascii="Times New Roman" w:hAnsi="Times New Roman"/>
          <w:sz w:val="20"/>
          <w:lang w:val="pt-BR"/>
        </w:rPr>
        <w:t xml:space="preserve"> A agenda de cada período extraordinário de sessões da Assembleia Geral limitar-se-á ao assunto ou assuntos que houverem motivado sua convocação.</w:t>
      </w:r>
    </w:p>
    <w:p w:rsidR="00B707F1" w:rsidRPr="00B707F1" w:rsidRDefault="00B707F1" w:rsidP="00B707F1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sz w:val="20"/>
          <w:lang w:val="pt-BR"/>
        </w:rPr>
      </w:pPr>
      <w:r w:rsidRPr="00B707F1">
        <w:rPr>
          <w:rFonts w:ascii="Times New Roman" w:hAnsi="Times New Roman"/>
          <w:sz w:val="20"/>
          <w:lang w:val="pt-BR"/>
        </w:rPr>
        <w:tab/>
      </w:r>
      <w:r w:rsidRPr="00B707F1">
        <w:rPr>
          <w:u w:val="single"/>
          <w:lang w:val="pt-BR"/>
        </w:rPr>
        <w:t>Artigo 42</w:t>
      </w:r>
      <w:r w:rsidRPr="00B707F1">
        <w:rPr>
          <w:lang w:val="pt-BR"/>
        </w:rPr>
        <w:t>:</w:t>
      </w:r>
      <w:r w:rsidRPr="00B707F1">
        <w:rPr>
          <w:rFonts w:ascii="Times New Roman" w:hAnsi="Times New Roman"/>
          <w:sz w:val="20"/>
          <w:lang w:val="pt-BR"/>
        </w:rPr>
        <w:t xml:space="preserve"> Os procedimentos e prazos estabelecidos neste capítulo com relação aos projetos e documentos de trabalho poderão, se for necessário, ser modificados pela Comissão Preparatória, quando se tratar de períodos extraordinários de sessões da Assembleia.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19" w:rsidRDefault="004D3D1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577">
      <w:rPr>
        <w:rStyle w:val="PageNumber"/>
        <w:noProof/>
      </w:rPr>
      <w:t>2</w:t>
    </w:r>
    <w:r>
      <w:rPr>
        <w:rStyle w:val="PageNumber"/>
      </w:rPr>
      <w:fldChar w:fldCharType="end"/>
    </w:r>
  </w:p>
  <w:p w:rsidR="004D3D19" w:rsidRDefault="004D3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19" w:rsidRDefault="004D3D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75"/>
    <w:multiLevelType w:val="hybridMultilevel"/>
    <w:tmpl w:val="0078715C"/>
    <w:lvl w:ilvl="0" w:tplc="AEBC17D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D2B08"/>
    <w:multiLevelType w:val="hybridMultilevel"/>
    <w:tmpl w:val="60588F8C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F931D8"/>
    <w:multiLevelType w:val="hybridMultilevel"/>
    <w:tmpl w:val="F0AA49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A70CC6"/>
    <w:multiLevelType w:val="hybridMultilevel"/>
    <w:tmpl w:val="BE6CA582"/>
    <w:lvl w:ilvl="0" w:tplc="14F4462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B2007"/>
    <w:multiLevelType w:val="hybridMultilevel"/>
    <w:tmpl w:val="F26CAC16"/>
    <w:lvl w:ilvl="0" w:tplc="928ECEC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CB2E8E"/>
    <w:multiLevelType w:val="hybridMultilevel"/>
    <w:tmpl w:val="12C2068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039D5"/>
    <w:multiLevelType w:val="hybridMultilevel"/>
    <w:tmpl w:val="38EC22AC"/>
    <w:lvl w:ilvl="0" w:tplc="7DD858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3"/>
    <w:rsid w:val="000403CD"/>
    <w:rsid w:val="00050BB9"/>
    <w:rsid w:val="00066126"/>
    <w:rsid w:val="000D0AE7"/>
    <w:rsid w:val="000E21FB"/>
    <w:rsid w:val="000E4289"/>
    <w:rsid w:val="000F0F6F"/>
    <w:rsid w:val="00107BF9"/>
    <w:rsid w:val="001444F7"/>
    <w:rsid w:val="001476E1"/>
    <w:rsid w:val="001720BE"/>
    <w:rsid w:val="00181254"/>
    <w:rsid w:val="001878BD"/>
    <w:rsid w:val="0019496D"/>
    <w:rsid w:val="001A0629"/>
    <w:rsid w:val="001A41E5"/>
    <w:rsid w:val="001A55C4"/>
    <w:rsid w:val="001D0A73"/>
    <w:rsid w:val="001D132C"/>
    <w:rsid w:val="001D5AD0"/>
    <w:rsid w:val="00200C9E"/>
    <w:rsid w:val="0020165B"/>
    <w:rsid w:val="00221098"/>
    <w:rsid w:val="00243ADF"/>
    <w:rsid w:val="00244DDC"/>
    <w:rsid w:val="002511F0"/>
    <w:rsid w:val="0027533D"/>
    <w:rsid w:val="00280499"/>
    <w:rsid w:val="0029134B"/>
    <w:rsid w:val="002A3489"/>
    <w:rsid w:val="002A6011"/>
    <w:rsid w:val="002C0577"/>
    <w:rsid w:val="002E41C8"/>
    <w:rsid w:val="002F5952"/>
    <w:rsid w:val="00300789"/>
    <w:rsid w:val="003116D4"/>
    <w:rsid w:val="003162F3"/>
    <w:rsid w:val="00331120"/>
    <w:rsid w:val="0033458D"/>
    <w:rsid w:val="00337144"/>
    <w:rsid w:val="00346487"/>
    <w:rsid w:val="00352DF8"/>
    <w:rsid w:val="00370BC2"/>
    <w:rsid w:val="00375427"/>
    <w:rsid w:val="003A3CFA"/>
    <w:rsid w:val="003F32C5"/>
    <w:rsid w:val="004012A6"/>
    <w:rsid w:val="004023A6"/>
    <w:rsid w:val="00403E42"/>
    <w:rsid w:val="00404772"/>
    <w:rsid w:val="00404E44"/>
    <w:rsid w:val="00420F1C"/>
    <w:rsid w:val="0042351D"/>
    <w:rsid w:val="00437EAD"/>
    <w:rsid w:val="00441364"/>
    <w:rsid w:val="00464DD5"/>
    <w:rsid w:val="004749E6"/>
    <w:rsid w:val="004845B9"/>
    <w:rsid w:val="00484ADB"/>
    <w:rsid w:val="00491B92"/>
    <w:rsid w:val="004A2B70"/>
    <w:rsid w:val="004B647C"/>
    <w:rsid w:val="004C4039"/>
    <w:rsid w:val="004C5B43"/>
    <w:rsid w:val="004C71EB"/>
    <w:rsid w:val="004D101D"/>
    <w:rsid w:val="004D3D19"/>
    <w:rsid w:val="004E4D71"/>
    <w:rsid w:val="004E6565"/>
    <w:rsid w:val="0055252E"/>
    <w:rsid w:val="0056661F"/>
    <w:rsid w:val="005A3B62"/>
    <w:rsid w:val="005B1D31"/>
    <w:rsid w:val="005B42B0"/>
    <w:rsid w:val="005B6453"/>
    <w:rsid w:val="005E56A1"/>
    <w:rsid w:val="00601E3A"/>
    <w:rsid w:val="00611823"/>
    <w:rsid w:val="0064370C"/>
    <w:rsid w:val="00680FD9"/>
    <w:rsid w:val="006869B1"/>
    <w:rsid w:val="00690126"/>
    <w:rsid w:val="00690FFD"/>
    <w:rsid w:val="00696693"/>
    <w:rsid w:val="006A5A63"/>
    <w:rsid w:val="006A7567"/>
    <w:rsid w:val="006B3069"/>
    <w:rsid w:val="006C3CB3"/>
    <w:rsid w:val="006D5591"/>
    <w:rsid w:val="006F5643"/>
    <w:rsid w:val="00701750"/>
    <w:rsid w:val="00704C96"/>
    <w:rsid w:val="007058B0"/>
    <w:rsid w:val="00764039"/>
    <w:rsid w:val="007655CD"/>
    <w:rsid w:val="007702D0"/>
    <w:rsid w:val="00776E7D"/>
    <w:rsid w:val="00793B4D"/>
    <w:rsid w:val="00794FFD"/>
    <w:rsid w:val="0079699D"/>
    <w:rsid w:val="00797EA6"/>
    <w:rsid w:val="007C22CA"/>
    <w:rsid w:val="007D4420"/>
    <w:rsid w:val="007F1134"/>
    <w:rsid w:val="008126B4"/>
    <w:rsid w:val="00822CFE"/>
    <w:rsid w:val="00824920"/>
    <w:rsid w:val="00825FCA"/>
    <w:rsid w:val="00831D17"/>
    <w:rsid w:val="008345A1"/>
    <w:rsid w:val="00834B6D"/>
    <w:rsid w:val="00883124"/>
    <w:rsid w:val="00891E13"/>
    <w:rsid w:val="008B0DB3"/>
    <w:rsid w:val="008C3481"/>
    <w:rsid w:val="008D59E0"/>
    <w:rsid w:val="00944B45"/>
    <w:rsid w:val="00944E0B"/>
    <w:rsid w:val="009A0211"/>
    <w:rsid w:val="009B59DC"/>
    <w:rsid w:val="009E7080"/>
    <w:rsid w:val="009F372B"/>
    <w:rsid w:val="00A04650"/>
    <w:rsid w:val="00A06EB6"/>
    <w:rsid w:val="00A11119"/>
    <w:rsid w:val="00A22635"/>
    <w:rsid w:val="00A27D82"/>
    <w:rsid w:val="00A302E7"/>
    <w:rsid w:val="00A33D9C"/>
    <w:rsid w:val="00A62018"/>
    <w:rsid w:val="00A81368"/>
    <w:rsid w:val="00A870B3"/>
    <w:rsid w:val="00AA4F2C"/>
    <w:rsid w:val="00AB7AE4"/>
    <w:rsid w:val="00AD6FB3"/>
    <w:rsid w:val="00B0091F"/>
    <w:rsid w:val="00B059FB"/>
    <w:rsid w:val="00B07F16"/>
    <w:rsid w:val="00B11372"/>
    <w:rsid w:val="00B3015C"/>
    <w:rsid w:val="00B36942"/>
    <w:rsid w:val="00B42ED3"/>
    <w:rsid w:val="00B60FBA"/>
    <w:rsid w:val="00B61695"/>
    <w:rsid w:val="00B707F1"/>
    <w:rsid w:val="00B76B75"/>
    <w:rsid w:val="00B87BF3"/>
    <w:rsid w:val="00B923C7"/>
    <w:rsid w:val="00BB0106"/>
    <w:rsid w:val="00BB7B18"/>
    <w:rsid w:val="00BE054E"/>
    <w:rsid w:val="00BE40F3"/>
    <w:rsid w:val="00BE6C6E"/>
    <w:rsid w:val="00BF3D44"/>
    <w:rsid w:val="00BF4C06"/>
    <w:rsid w:val="00BF6D1F"/>
    <w:rsid w:val="00C36A16"/>
    <w:rsid w:val="00C52F95"/>
    <w:rsid w:val="00C82885"/>
    <w:rsid w:val="00C92440"/>
    <w:rsid w:val="00C92B26"/>
    <w:rsid w:val="00CA2295"/>
    <w:rsid w:val="00CB2623"/>
    <w:rsid w:val="00CB484C"/>
    <w:rsid w:val="00CB4EF3"/>
    <w:rsid w:val="00CD0FA3"/>
    <w:rsid w:val="00CE2A73"/>
    <w:rsid w:val="00CE3D0D"/>
    <w:rsid w:val="00CE5AD9"/>
    <w:rsid w:val="00CF058E"/>
    <w:rsid w:val="00D05C6F"/>
    <w:rsid w:val="00D45FB2"/>
    <w:rsid w:val="00D70F57"/>
    <w:rsid w:val="00D809E8"/>
    <w:rsid w:val="00D857D0"/>
    <w:rsid w:val="00DA1F69"/>
    <w:rsid w:val="00DA42AE"/>
    <w:rsid w:val="00DB11E1"/>
    <w:rsid w:val="00DC195B"/>
    <w:rsid w:val="00DC3005"/>
    <w:rsid w:val="00DC3B1B"/>
    <w:rsid w:val="00DD6296"/>
    <w:rsid w:val="00DE3144"/>
    <w:rsid w:val="00E32F74"/>
    <w:rsid w:val="00E364AB"/>
    <w:rsid w:val="00EB50EE"/>
    <w:rsid w:val="00EB6532"/>
    <w:rsid w:val="00EC1C9B"/>
    <w:rsid w:val="00EE23FA"/>
    <w:rsid w:val="00F0036C"/>
    <w:rsid w:val="00F04D99"/>
    <w:rsid w:val="00F2182F"/>
    <w:rsid w:val="00F40E89"/>
    <w:rsid w:val="00F45459"/>
    <w:rsid w:val="00F5116F"/>
    <w:rsid w:val="00F53742"/>
    <w:rsid w:val="00F6621B"/>
    <w:rsid w:val="00F73D41"/>
    <w:rsid w:val="00F940C5"/>
    <w:rsid w:val="00FE0E2C"/>
    <w:rsid w:val="00FE1E5F"/>
    <w:rsid w:val="00FE4CDB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napToGrid w:val="0"/>
      <w:lang w:val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F53742"/>
    <w:rPr>
      <w:bCs/>
      <w:color w:val="000000"/>
      <w:sz w:val="22"/>
      <w:szCs w:val="28"/>
      <w:lang w:val="es-ES" w:eastAsia="en-US" w:bidi="ar-SA"/>
    </w:rPr>
  </w:style>
  <w:style w:type="character" w:customStyle="1" w:styleId="Heading2Char">
    <w:name w:val="Heading 2 Char"/>
    <w:link w:val="Heading2"/>
    <w:rsid w:val="00F53742"/>
    <w:rPr>
      <w:bCs/>
      <w:color w:val="000000"/>
      <w:sz w:val="22"/>
      <w:szCs w:val="26"/>
      <w:lang w:val="es-ES" w:eastAsia="en-US" w:bidi="ar-SA"/>
    </w:rPr>
  </w:style>
  <w:style w:type="paragraph" w:styleId="BalloonText">
    <w:name w:val="Balloon Text"/>
    <w:basedOn w:val="Normal"/>
    <w:link w:val="BalloonTextChar"/>
    <w:rsid w:val="0004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3CD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F6621B"/>
    <w:rPr>
      <w:rFonts w:cs="Times New Roman"/>
      <w:color w:val="0000FF"/>
      <w:u w:val="single"/>
    </w:rPr>
  </w:style>
  <w:style w:type="character" w:styleId="FollowedHyperlink">
    <w:name w:val="FollowedHyperlink"/>
    <w:rsid w:val="00F6621B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B707F1"/>
    <w:rPr>
      <w:rFonts w:ascii="CG Times" w:hAnsi="CG Times"/>
      <w:sz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P/RES&amp;classNum=1139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P/RES&amp;classNum=1139&amp;lang=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830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http://scm.oas.org/IDMS/Redirectpage.aspx?class=CP/RES&amp;classNum=1139&amp;lang=p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http://scm.oas.org/IDMS/Redirectpage.aspx?class=CP/RES&amp;classNum=1139&amp;lang=p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cp:lastPrinted>2015-01-23T16:13:00Z</cp:lastPrinted>
  <dcterms:created xsi:type="dcterms:W3CDTF">2020-02-25T14:55:00Z</dcterms:created>
  <dcterms:modified xsi:type="dcterms:W3CDTF">2020-02-25T14:58:00Z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yEAAA3XvfJWbMjl6cPTgghD2Qs/JnojRsSI3odWrqEjQsbEIT5u/KiT2TrmuUkD3/AjSdFtDZFyWVNHN_x000d_
g8z+cBdcAmyNelVv8XnQ/uFWyLpuHADRS99XOdn84e6ywz9an4TxDK2HHkmj6QbNg8z+cBdcAmyN_x000d_
elVv8XnQ/uFWyLpuHADRS99XOdn84WAf/DZZKFfXT9kCN8d2473cRuBorrUxxtLgH3b8/8M8TozC_x000d_
aFnuJ3pOw8iz/r93V</vt:lpwstr>
  </property>
  <property fmtid="{D5CDD505-2E9C-101B-9397-08002B2CF9AE}" pid="3" name="MAIL_MSG_ID2">
    <vt:lpwstr>tEzZuDmZ7DWG5bu/Eth2Y824ou390TRlVxfeu25L3ixlF4s3yDjhTc=</vt:lpwstr>
  </property>
  <property fmtid="{D5CDD505-2E9C-101B-9397-08002B2CF9AE}" pid="4" name="RESPONSE_SENDER_NAME">
    <vt:lpwstr>sAAAE9kkUq3pEoLX84ZKu2Wy/DSdWF5OwBt8tC9dyGvKGoA=</vt:lpwstr>
  </property>
  <property fmtid="{D5CDD505-2E9C-101B-9397-08002B2CF9AE}" pid="5" name="EMAIL_OWNER_ADDRESS">
    <vt:lpwstr>sAAA4E8dREqJqIp6VnF5hamP7FrIjGUJs0SlEz76m9YjuqM=</vt:lpwstr>
  </property>
</Properties>
</file>