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274B" w14:textId="65C48485" w:rsidR="00686A3B" w:rsidRPr="0049777E" w:rsidRDefault="00106B37" w:rsidP="00106B37">
      <w:pPr>
        <w:widowControl w:val="0"/>
        <w:tabs>
          <w:tab w:val="left" w:pos="720"/>
          <w:tab w:val="left" w:pos="810"/>
          <w:tab w:val="left" w:pos="900"/>
          <w:tab w:val="left" w:pos="1080"/>
          <w:tab w:val="left" w:pos="1350"/>
          <w:tab w:val="left" w:pos="1440"/>
          <w:tab w:val="left" w:pos="1530"/>
          <w:tab w:val="left" w:pos="2160"/>
          <w:tab w:val="left" w:pos="2880"/>
          <w:tab w:val="left" w:pos="3600"/>
          <w:tab w:val="left" w:pos="4320"/>
          <w:tab w:val="left" w:pos="5760"/>
          <w:tab w:val="left" w:pos="6480"/>
          <w:tab w:val="left" w:pos="7920"/>
        </w:tabs>
        <w:suppressAutoHyphens/>
        <w:jc w:val="center"/>
        <w:rPr>
          <w:b/>
          <w:bCs/>
          <w:noProof/>
          <w:sz w:val="22"/>
          <w:szCs w:val="22"/>
          <w:lang w:val="pt-BR"/>
        </w:rPr>
      </w:pPr>
      <w:r w:rsidRPr="0049777E">
        <w:rPr>
          <w:b/>
          <w:noProof/>
          <w:sz w:val="22"/>
          <w:szCs w:val="22"/>
          <w:lang w:val="pt-BR"/>
        </w:rPr>
        <w:tab/>
      </w:r>
      <w:r w:rsidR="00686A3B" w:rsidRPr="0049777E">
        <w:rPr>
          <w:b/>
          <w:noProof/>
          <w:sz w:val="22"/>
          <w:szCs w:val="22"/>
          <w:lang w:val="pt-BR"/>
        </w:rPr>
        <w:t>AG</w:t>
      </w:r>
      <w:r w:rsidR="00B24313" w:rsidRPr="0049777E">
        <w:rPr>
          <w:b/>
          <w:noProof/>
          <w:sz w:val="22"/>
          <w:szCs w:val="22"/>
          <w:lang w:val="pt-BR"/>
        </w:rPr>
        <w:t>Ê</w:t>
      </w:r>
      <w:r w:rsidR="00686A3B" w:rsidRPr="0049777E">
        <w:rPr>
          <w:b/>
          <w:noProof/>
          <w:sz w:val="22"/>
          <w:szCs w:val="22"/>
          <w:lang w:val="pt-BR"/>
        </w:rPr>
        <w:t xml:space="preserve">NCIA INTERAMERICANA </w:t>
      </w:r>
      <w:r w:rsidR="00B24313" w:rsidRPr="0049777E">
        <w:rPr>
          <w:b/>
          <w:noProof/>
          <w:sz w:val="22"/>
          <w:szCs w:val="22"/>
          <w:lang w:val="pt-BR"/>
        </w:rPr>
        <w:t>DE COOPERAÇÃO E DESENVOLVIMENTO</w:t>
      </w:r>
    </w:p>
    <w:p w14:paraId="5AFB2310" w14:textId="77777777" w:rsidR="00686A3B" w:rsidRPr="0049777E" w:rsidRDefault="00686A3B" w:rsidP="00686A3B">
      <w:pPr>
        <w:tabs>
          <w:tab w:val="left" w:pos="4140"/>
        </w:tabs>
        <w:suppressAutoHyphens/>
        <w:jc w:val="center"/>
        <w:rPr>
          <w:b/>
          <w:noProof/>
          <w:sz w:val="22"/>
          <w:szCs w:val="22"/>
          <w:lang w:val="pt-BR"/>
        </w:rPr>
      </w:pPr>
      <w:r w:rsidRPr="0049777E">
        <w:rPr>
          <w:b/>
          <w:noProof/>
          <w:sz w:val="22"/>
          <w:szCs w:val="22"/>
          <w:lang w:val="pt-BR"/>
        </w:rPr>
        <w:t>(AICD)</w:t>
      </w:r>
    </w:p>
    <w:p w14:paraId="6F7D0D34" w14:textId="77777777" w:rsidR="00686A3B" w:rsidRPr="0049777E" w:rsidRDefault="00686A3B" w:rsidP="007F35A2">
      <w:pPr>
        <w:rPr>
          <w:b/>
          <w:noProof/>
          <w:sz w:val="22"/>
          <w:szCs w:val="22"/>
          <w:lang w:val="pt-BR"/>
        </w:rPr>
      </w:pPr>
    </w:p>
    <w:p w14:paraId="2B706F6A" w14:textId="65EDFD30" w:rsidR="00686A3B" w:rsidRPr="0049777E" w:rsidRDefault="007F35A2" w:rsidP="00106B37">
      <w:pPr>
        <w:tabs>
          <w:tab w:val="left" w:pos="180"/>
          <w:tab w:val="left" w:pos="540"/>
          <w:tab w:val="center" w:pos="2880"/>
          <w:tab w:val="left" w:pos="6840"/>
        </w:tabs>
        <w:suppressAutoHyphens/>
        <w:rPr>
          <w:noProof/>
          <w:sz w:val="22"/>
          <w:szCs w:val="22"/>
          <w:lang w:val="pt-BR"/>
        </w:rPr>
      </w:pPr>
      <w:r w:rsidRPr="0049777E">
        <w:rPr>
          <w:b/>
          <w:noProof/>
          <w:sz w:val="22"/>
          <w:szCs w:val="22"/>
          <w:lang w:val="pt-BR"/>
        </w:rPr>
        <w:tab/>
      </w:r>
      <w:r w:rsidR="00686A3B" w:rsidRPr="0049777E">
        <w:rPr>
          <w:b/>
          <w:noProof/>
          <w:sz w:val="22"/>
          <w:szCs w:val="22"/>
          <w:lang w:val="pt-BR"/>
        </w:rPr>
        <w:t>REUNI</w:t>
      </w:r>
      <w:r w:rsidR="00B24313" w:rsidRPr="0049777E">
        <w:rPr>
          <w:b/>
          <w:noProof/>
          <w:sz w:val="22"/>
          <w:szCs w:val="22"/>
          <w:lang w:val="pt-BR"/>
        </w:rPr>
        <w:t xml:space="preserve">ÃO DA </w:t>
      </w:r>
      <w:r w:rsidR="00686A3B" w:rsidRPr="0049777E">
        <w:rPr>
          <w:b/>
          <w:noProof/>
          <w:sz w:val="22"/>
          <w:szCs w:val="22"/>
          <w:lang w:val="pt-BR"/>
        </w:rPr>
        <w:t>JUNTA DIRE</w:t>
      </w:r>
      <w:r w:rsidR="00B24313" w:rsidRPr="0049777E">
        <w:rPr>
          <w:b/>
          <w:noProof/>
          <w:sz w:val="22"/>
          <w:szCs w:val="22"/>
          <w:lang w:val="pt-BR"/>
        </w:rPr>
        <w:t>TORA</w:t>
      </w:r>
      <w:r w:rsidR="00686A3B" w:rsidRPr="0049777E">
        <w:rPr>
          <w:b/>
          <w:noProof/>
          <w:sz w:val="22"/>
          <w:szCs w:val="22"/>
          <w:lang w:val="pt-BR"/>
        </w:rPr>
        <w:tab/>
      </w:r>
      <w:r w:rsidR="00686A3B" w:rsidRPr="0049777E">
        <w:rPr>
          <w:noProof/>
          <w:sz w:val="22"/>
          <w:szCs w:val="22"/>
          <w:lang w:val="pt-BR"/>
        </w:rPr>
        <w:t>OEA/Ser.W/XX.2</w:t>
      </w:r>
    </w:p>
    <w:p w14:paraId="136F022A" w14:textId="3D9A16B3" w:rsidR="00686A3B" w:rsidRPr="0049777E" w:rsidRDefault="00686A3B" w:rsidP="007F35A2">
      <w:pPr>
        <w:widowControl w:val="0"/>
        <w:tabs>
          <w:tab w:val="left" w:pos="720"/>
          <w:tab w:val="left" w:pos="1440"/>
          <w:tab w:val="left" w:pos="2160"/>
          <w:tab w:val="left" w:pos="2880"/>
          <w:tab w:val="left" w:pos="3600"/>
          <w:tab w:val="left" w:pos="4320"/>
          <w:tab w:val="left" w:pos="5760"/>
          <w:tab w:val="left" w:pos="6480"/>
          <w:tab w:val="left" w:pos="6840"/>
          <w:tab w:val="left" w:pos="7920"/>
        </w:tabs>
        <w:suppressAutoHyphens/>
        <w:ind w:right="-1289"/>
        <w:jc w:val="both"/>
        <w:rPr>
          <w:noProof/>
          <w:sz w:val="22"/>
          <w:szCs w:val="22"/>
          <w:lang w:val="pt-BR"/>
        </w:rPr>
      </w:pPr>
      <w:r w:rsidRPr="0049777E">
        <w:rPr>
          <w:noProof/>
          <w:sz w:val="22"/>
          <w:szCs w:val="22"/>
          <w:lang w:val="pt-BR"/>
        </w:rPr>
        <w:tab/>
      </w:r>
      <w:r w:rsidRPr="0049777E">
        <w:rPr>
          <w:noProof/>
          <w:sz w:val="22"/>
          <w:szCs w:val="22"/>
          <w:lang w:val="pt-BR"/>
        </w:rPr>
        <w:tab/>
      </w:r>
      <w:r w:rsidRPr="0049777E">
        <w:rPr>
          <w:noProof/>
          <w:sz w:val="22"/>
          <w:szCs w:val="22"/>
          <w:lang w:val="pt-BR"/>
        </w:rPr>
        <w:tab/>
      </w:r>
      <w:r w:rsidRPr="0049777E">
        <w:rPr>
          <w:noProof/>
          <w:sz w:val="22"/>
          <w:szCs w:val="22"/>
          <w:lang w:val="pt-BR"/>
        </w:rPr>
        <w:tab/>
      </w:r>
      <w:r w:rsidRPr="0049777E">
        <w:rPr>
          <w:noProof/>
          <w:sz w:val="22"/>
          <w:szCs w:val="22"/>
          <w:lang w:val="pt-BR"/>
        </w:rPr>
        <w:tab/>
      </w:r>
      <w:r w:rsidRPr="0049777E">
        <w:rPr>
          <w:noProof/>
          <w:sz w:val="22"/>
          <w:szCs w:val="22"/>
          <w:lang w:val="pt-BR"/>
        </w:rPr>
        <w:tab/>
      </w:r>
      <w:r w:rsidRPr="0049777E">
        <w:rPr>
          <w:noProof/>
          <w:sz w:val="22"/>
          <w:szCs w:val="22"/>
          <w:lang w:val="pt-BR"/>
        </w:rPr>
        <w:tab/>
      </w:r>
      <w:r w:rsidRPr="0049777E">
        <w:rPr>
          <w:noProof/>
          <w:sz w:val="22"/>
          <w:szCs w:val="22"/>
          <w:lang w:val="pt-BR"/>
        </w:rPr>
        <w:tab/>
      </w:r>
      <w:r w:rsidRPr="0049777E">
        <w:rPr>
          <w:noProof/>
          <w:sz w:val="22"/>
          <w:szCs w:val="22"/>
          <w:lang w:val="pt-BR"/>
        </w:rPr>
        <w:tab/>
        <w:t>AICD/JD/DE-</w:t>
      </w:r>
      <w:r w:rsidR="002C0A4A" w:rsidRPr="0049777E">
        <w:rPr>
          <w:noProof/>
          <w:sz w:val="22"/>
          <w:szCs w:val="22"/>
          <w:lang w:val="pt-BR"/>
        </w:rPr>
        <w:t>13</w:t>
      </w:r>
      <w:r w:rsidR="00192D07" w:rsidRPr="0049777E">
        <w:rPr>
          <w:noProof/>
          <w:sz w:val="22"/>
          <w:szCs w:val="22"/>
          <w:lang w:val="pt-BR"/>
        </w:rPr>
        <w:t>5/</w:t>
      </w:r>
      <w:r w:rsidR="00750D3C" w:rsidRPr="0049777E">
        <w:rPr>
          <w:noProof/>
          <w:sz w:val="22"/>
          <w:szCs w:val="22"/>
          <w:lang w:val="pt-BR"/>
        </w:rPr>
        <w:t>2</w:t>
      </w:r>
      <w:r w:rsidR="000247C4" w:rsidRPr="0049777E">
        <w:rPr>
          <w:noProof/>
          <w:sz w:val="22"/>
          <w:szCs w:val="22"/>
          <w:lang w:val="pt-BR"/>
        </w:rPr>
        <w:t>2</w:t>
      </w:r>
    </w:p>
    <w:p w14:paraId="24B2B1C4" w14:textId="0BDC15AC" w:rsidR="00686A3B" w:rsidRPr="0049777E" w:rsidRDefault="00686A3B" w:rsidP="007F35A2">
      <w:pPr>
        <w:widowControl w:val="0"/>
        <w:tabs>
          <w:tab w:val="left" w:pos="720"/>
          <w:tab w:val="left" w:pos="1440"/>
          <w:tab w:val="left" w:pos="2160"/>
          <w:tab w:val="left" w:pos="2880"/>
          <w:tab w:val="left" w:pos="3600"/>
          <w:tab w:val="left" w:pos="4320"/>
          <w:tab w:val="left" w:pos="5760"/>
          <w:tab w:val="left" w:pos="6480"/>
          <w:tab w:val="left" w:pos="6840"/>
          <w:tab w:val="left" w:pos="7920"/>
        </w:tabs>
        <w:suppressAutoHyphens/>
        <w:jc w:val="both"/>
        <w:rPr>
          <w:noProof/>
          <w:sz w:val="22"/>
          <w:szCs w:val="22"/>
          <w:lang w:val="pt-BR"/>
        </w:rPr>
      </w:pPr>
      <w:r w:rsidRPr="0049777E">
        <w:rPr>
          <w:noProof/>
          <w:sz w:val="22"/>
          <w:szCs w:val="22"/>
          <w:lang w:val="pt-BR"/>
        </w:rPr>
        <w:tab/>
      </w:r>
      <w:r w:rsidRPr="0049777E">
        <w:rPr>
          <w:noProof/>
          <w:sz w:val="22"/>
          <w:szCs w:val="22"/>
          <w:lang w:val="pt-BR"/>
        </w:rPr>
        <w:tab/>
      </w:r>
      <w:r w:rsidRPr="0049777E">
        <w:rPr>
          <w:noProof/>
          <w:sz w:val="22"/>
          <w:szCs w:val="22"/>
          <w:lang w:val="pt-BR"/>
        </w:rPr>
        <w:tab/>
      </w:r>
      <w:r w:rsidRPr="0049777E">
        <w:rPr>
          <w:noProof/>
          <w:sz w:val="22"/>
          <w:szCs w:val="22"/>
          <w:lang w:val="pt-BR"/>
        </w:rPr>
        <w:tab/>
      </w:r>
      <w:r w:rsidRPr="0049777E">
        <w:rPr>
          <w:noProof/>
          <w:sz w:val="22"/>
          <w:szCs w:val="22"/>
          <w:lang w:val="pt-BR"/>
        </w:rPr>
        <w:tab/>
      </w:r>
      <w:r w:rsidRPr="0049777E">
        <w:rPr>
          <w:noProof/>
          <w:sz w:val="22"/>
          <w:szCs w:val="22"/>
          <w:lang w:val="pt-BR"/>
        </w:rPr>
        <w:tab/>
      </w:r>
      <w:r w:rsidRPr="0049777E">
        <w:rPr>
          <w:noProof/>
          <w:sz w:val="22"/>
          <w:szCs w:val="22"/>
          <w:lang w:val="pt-BR"/>
        </w:rPr>
        <w:tab/>
      </w:r>
      <w:r w:rsidRPr="0049777E">
        <w:rPr>
          <w:noProof/>
          <w:sz w:val="22"/>
          <w:szCs w:val="22"/>
          <w:lang w:val="pt-BR"/>
        </w:rPr>
        <w:tab/>
      </w:r>
      <w:r w:rsidRPr="0049777E">
        <w:rPr>
          <w:noProof/>
          <w:sz w:val="22"/>
          <w:szCs w:val="22"/>
          <w:lang w:val="pt-BR"/>
        </w:rPr>
        <w:tab/>
      </w:r>
      <w:r w:rsidR="00192D07" w:rsidRPr="0049777E">
        <w:rPr>
          <w:noProof/>
          <w:sz w:val="22"/>
          <w:szCs w:val="22"/>
          <w:lang w:val="pt-BR"/>
        </w:rPr>
        <w:t xml:space="preserve">20 </w:t>
      </w:r>
      <w:r w:rsidR="00B24313" w:rsidRPr="0049777E">
        <w:rPr>
          <w:noProof/>
          <w:sz w:val="22"/>
          <w:szCs w:val="22"/>
          <w:lang w:val="pt-BR"/>
        </w:rPr>
        <w:t>setembro</w:t>
      </w:r>
      <w:r w:rsidR="00750D3C" w:rsidRPr="0049777E">
        <w:rPr>
          <w:noProof/>
          <w:sz w:val="22"/>
          <w:szCs w:val="22"/>
          <w:lang w:val="pt-BR"/>
        </w:rPr>
        <w:t xml:space="preserve"> </w:t>
      </w:r>
      <w:r w:rsidRPr="0049777E">
        <w:rPr>
          <w:noProof/>
          <w:sz w:val="22"/>
          <w:szCs w:val="22"/>
          <w:lang w:val="pt-BR"/>
        </w:rPr>
        <w:t>20</w:t>
      </w:r>
      <w:r w:rsidR="00750D3C" w:rsidRPr="0049777E">
        <w:rPr>
          <w:noProof/>
          <w:sz w:val="22"/>
          <w:szCs w:val="22"/>
          <w:lang w:val="pt-BR"/>
        </w:rPr>
        <w:t>2</w:t>
      </w:r>
      <w:r w:rsidR="000247C4" w:rsidRPr="0049777E">
        <w:rPr>
          <w:noProof/>
          <w:sz w:val="22"/>
          <w:szCs w:val="22"/>
          <w:lang w:val="pt-BR"/>
        </w:rPr>
        <w:t>2</w:t>
      </w:r>
    </w:p>
    <w:p w14:paraId="765A81FE" w14:textId="7395619E" w:rsidR="00686A3B" w:rsidRPr="0049777E" w:rsidRDefault="00686A3B" w:rsidP="00686A3B">
      <w:pPr>
        <w:widowControl w:val="0"/>
        <w:tabs>
          <w:tab w:val="left" w:pos="720"/>
          <w:tab w:val="left" w:pos="1440"/>
          <w:tab w:val="left" w:pos="2160"/>
          <w:tab w:val="left" w:pos="2880"/>
          <w:tab w:val="left" w:pos="3600"/>
          <w:tab w:val="left" w:pos="4320"/>
          <w:tab w:val="left" w:pos="5760"/>
          <w:tab w:val="left" w:pos="6480"/>
          <w:tab w:val="left" w:pos="6840"/>
          <w:tab w:val="left" w:pos="7200"/>
          <w:tab w:val="left" w:pos="7920"/>
        </w:tabs>
        <w:suppressAutoHyphens/>
        <w:jc w:val="both"/>
        <w:rPr>
          <w:noProof/>
          <w:sz w:val="22"/>
          <w:szCs w:val="22"/>
          <w:lang w:val="pt-BR"/>
        </w:rPr>
      </w:pPr>
      <w:r w:rsidRPr="0049777E">
        <w:rPr>
          <w:noProof/>
          <w:sz w:val="22"/>
          <w:szCs w:val="22"/>
          <w:lang w:val="pt-BR"/>
        </w:rPr>
        <w:tab/>
      </w:r>
      <w:r w:rsidRPr="0049777E">
        <w:rPr>
          <w:noProof/>
          <w:sz w:val="22"/>
          <w:szCs w:val="22"/>
          <w:lang w:val="pt-BR"/>
        </w:rPr>
        <w:tab/>
      </w:r>
      <w:r w:rsidRPr="0049777E">
        <w:rPr>
          <w:noProof/>
          <w:sz w:val="22"/>
          <w:szCs w:val="22"/>
          <w:lang w:val="pt-BR"/>
        </w:rPr>
        <w:tab/>
      </w:r>
      <w:r w:rsidRPr="0049777E">
        <w:rPr>
          <w:noProof/>
          <w:sz w:val="22"/>
          <w:szCs w:val="22"/>
          <w:lang w:val="pt-BR"/>
        </w:rPr>
        <w:tab/>
      </w:r>
      <w:r w:rsidRPr="0049777E">
        <w:rPr>
          <w:noProof/>
          <w:sz w:val="22"/>
          <w:szCs w:val="22"/>
          <w:lang w:val="pt-BR"/>
        </w:rPr>
        <w:tab/>
      </w:r>
      <w:r w:rsidRPr="0049777E">
        <w:rPr>
          <w:noProof/>
          <w:sz w:val="22"/>
          <w:szCs w:val="22"/>
          <w:lang w:val="pt-BR"/>
        </w:rPr>
        <w:tab/>
      </w:r>
      <w:r w:rsidRPr="0049777E">
        <w:rPr>
          <w:noProof/>
          <w:sz w:val="22"/>
          <w:szCs w:val="22"/>
          <w:lang w:val="pt-BR"/>
        </w:rPr>
        <w:tab/>
      </w:r>
      <w:r w:rsidRPr="0049777E">
        <w:rPr>
          <w:noProof/>
          <w:sz w:val="22"/>
          <w:szCs w:val="22"/>
          <w:lang w:val="pt-BR"/>
        </w:rPr>
        <w:tab/>
      </w:r>
      <w:r w:rsidRPr="0049777E">
        <w:rPr>
          <w:noProof/>
          <w:sz w:val="22"/>
          <w:szCs w:val="22"/>
          <w:lang w:val="pt-BR"/>
        </w:rPr>
        <w:tab/>
        <w:t xml:space="preserve">Original: </w:t>
      </w:r>
      <w:r w:rsidR="007E449E" w:rsidRPr="0049777E">
        <w:rPr>
          <w:noProof/>
          <w:sz w:val="22"/>
          <w:szCs w:val="22"/>
          <w:lang w:val="pt-BR"/>
        </w:rPr>
        <w:t>espa</w:t>
      </w:r>
      <w:r w:rsidR="00B24313" w:rsidRPr="0049777E">
        <w:rPr>
          <w:noProof/>
          <w:sz w:val="22"/>
          <w:szCs w:val="22"/>
          <w:lang w:val="pt-BR"/>
        </w:rPr>
        <w:t>nh</w:t>
      </w:r>
      <w:r w:rsidR="007E449E" w:rsidRPr="0049777E">
        <w:rPr>
          <w:noProof/>
          <w:sz w:val="22"/>
          <w:szCs w:val="22"/>
          <w:lang w:val="pt-BR"/>
        </w:rPr>
        <w:t>ol</w:t>
      </w:r>
    </w:p>
    <w:p w14:paraId="0939ECA8" w14:textId="77777777" w:rsidR="00686A3B" w:rsidRPr="0049777E" w:rsidRDefault="00686A3B" w:rsidP="00D72277">
      <w:pPr>
        <w:pBdr>
          <w:bottom w:val="single" w:sz="12" w:space="0" w:color="auto"/>
        </w:pBdr>
        <w:rPr>
          <w:noProof/>
          <w:sz w:val="22"/>
          <w:szCs w:val="22"/>
          <w:lang w:val="pt-BR"/>
        </w:rPr>
      </w:pPr>
    </w:p>
    <w:p w14:paraId="0E38946B" w14:textId="77777777" w:rsidR="00E76955" w:rsidRPr="0049777E" w:rsidRDefault="00E76955" w:rsidP="00405959">
      <w:pPr>
        <w:tabs>
          <w:tab w:val="left" w:pos="720"/>
          <w:tab w:val="center" w:pos="4680"/>
          <w:tab w:val="left" w:pos="9360"/>
        </w:tabs>
        <w:suppressAutoHyphens/>
        <w:ind w:right="99"/>
        <w:rPr>
          <w:noProof/>
          <w:sz w:val="22"/>
          <w:szCs w:val="22"/>
          <w:lang w:val="pt-BR"/>
        </w:rPr>
      </w:pPr>
    </w:p>
    <w:p w14:paraId="33CC0488" w14:textId="77777777" w:rsidR="00140A39" w:rsidRPr="0049777E" w:rsidRDefault="00140A39" w:rsidP="00405959">
      <w:pPr>
        <w:tabs>
          <w:tab w:val="left" w:pos="720"/>
          <w:tab w:val="center" w:pos="4680"/>
          <w:tab w:val="left" w:pos="9360"/>
        </w:tabs>
        <w:suppressAutoHyphens/>
        <w:ind w:right="99"/>
        <w:rPr>
          <w:noProof/>
          <w:sz w:val="22"/>
          <w:szCs w:val="22"/>
          <w:lang w:val="pt-BR"/>
        </w:rPr>
      </w:pPr>
    </w:p>
    <w:p w14:paraId="4F73BF41" w14:textId="7AFF739D" w:rsidR="000247C4" w:rsidRPr="0049777E" w:rsidRDefault="000247C4" w:rsidP="000247C4">
      <w:pPr>
        <w:tabs>
          <w:tab w:val="left" w:pos="720"/>
          <w:tab w:val="center" w:pos="4680"/>
          <w:tab w:val="left" w:pos="9360"/>
        </w:tabs>
        <w:suppressAutoHyphens/>
        <w:ind w:right="99"/>
        <w:jc w:val="center"/>
        <w:rPr>
          <w:noProof/>
          <w:sz w:val="22"/>
          <w:szCs w:val="22"/>
          <w:lang w:val="pt-BR"/>
        </w:rPr>
      </w:pPr>
      <w:r w:rsidRPr="0049777E">
        <w:rPr>
          <w:noProof/>
          <w:sz w:val="22"/>
          <w:szCs w:val="22"/>
          <w:lang w:val="pt-BR"/>
        </w:rPr>
        <w:t>DECIS</w:t>
      </w:r>
      <w:r w:rsidR="00B24313" w:rsidRPr="0049777E">
        <w:rPr>
          <w:noProof/>
          <w:sz w:val="22"/>
          <w:szCs w:val="22"/>
          <w:lang w:val="pt-BR"/>
        </w:rPr>
        <w:t xml:space="preserve">ÕES DA </w:t>
      </w:r>
      <w:r w:rsidRPr="0049777E">
        <w:rPr>
          <w:noProof/>
          <w:sz w:val="22"/>
          <w:szCs w:val="22"/>
          <w:lang w:val="pt-BR"/>
        </w:rPr>
        <w:t>JUNTA DIRE</w:t>
      </w:r>
      <w:r w:rsidR="00B24313" w:rsidRPr="0049777E">
        <w:rPr>
          <w:noProof/>
          <w:sz w:val="22"/>
          <w:szCs w:val="22"/>
          <w:lang w:val="pt-BR"/>
        </w:rPr>
        <w:t xml:space="preserve">TORA </w:t>
      </w:r>
    </w:p>
    <w:p w14:paraId="267D10B5" w14:textId="77777777" w:rsidR="000247C4" w:rsidRPr="0049777E" w:rsidRDefault="000247C4" w:rsidP="000247C4">
      <w:pPr>
        <w:tabs>
          <w:tab w:val="left" w:pos="720"/>
          <w:tab w:val="center" w:pos="4680"/>
          <w:tab w:val="left" w:pos="9360"/>
        </w:tabs>
        <w:suppressAutoHyphens/>
        <w:ind w:right="99"/>
        <w:rPr>
          <w:noProof/>
          <w:sz w:val="22"/>
          <w:szCs w:val="22"/>
          <w:lang w:val="pt-BR"/>
        </w:rPr>
      </w:pPr>
    </w:p>
    <w:p w14:paraId="26F6BF68" w14:textId="21B624E0" w:rsidR="000247C4" w:rsidRPr="0049777E" w:rsidRDefault="000247C4" w:rsidP="000247C4">
      <w:pPr>
        <w:tabs>
          <w:tab w:val="left" w:pos="720"/>
          <w:tab w:val="center" w:pos="4680"/>
          <w:tab w:val="left" w:pos="9360"/>
        </w:tabs>
        <w:suppressAutoHyphens/>
        <w:ind w:right="99"/>
        <w:jc w:val="center"/>
        <w:rPr>
          <w:noProof/>
          <w:sz w:val="22"/>
          <w:szCs w:val="22"/>
          <w:lang w:val="pt-BR"/>
        </w:rPr>
      </w:pPr>
      <w:r w:rsidRPr="0049777E">
        <w:rPr>
          <w:noProof/>
          <w:sz w:val="22"/>
          <w:szCs w:val="22"/>
          <w:lang w:val="pt-BR"/>
        </w:rPr>
        <w:t>(A</w:t>
      </w:r>
      <w:r w:rsidR="00B24313" w:rsidRPr="0049777E">
        <w:rPr>
          <w:noProof/>
          <w:sz w:val="22"/>
          <w:szCs w:val="22"/>
          <w:lang w:val="pt-BR"/>
        </w:rPr>
        <w:t xml:space="preserve">provadas na reunião realizada em </w:t>
      </w:r>
      <w:r w:rsidR="00A46C57" w:rsidRPr="0049777E">
        <w:rPr>
          <w:noProof/>
          <w:sz w:val="22"/>
          <w:szCs w:val="22"/>
          <w:lang w:val="pt-BR"/>
        </w:rPr>
        <w:t>1</w:t>
      </w:r>
      <w:r w:rsidR="00192D07" w:rsidRPr="0049777E">
        <w:rPr>
          <w:noProof/>
          <w:sz w:val="22"/>
          <w:szCs w:val="22"/>
          <w:lang w:val="pt-BR"/>
        </w:rPr>
        <w:t>9</w:t>
      </w:r>
      <w:r w:rsidRPr="0049777E">
        <w:rPr>
          <w:noProof/>
          <w:sz w:val="22"/>
          <w:szCs w:val="22"/>
          <w:lang w:val="pt-BR"/>
        </w:rPr>
        <w:t xml:space="preserve"> de </w:t>
      </w:r>
      <w:r w:rsidR="00B24313" w:rsidRPr="0049777E">
        <w:rPr>
          <w:noProof/>
          <w:sz w:val="22"/>
          <w:szCs w:val="22"/>
          <w:lang w:val="pt-BR"/>
        </w:rPr>
        <w:t xml:space="preserve">setembro </w:t>
      </w:r>
      <w:r w:rsidRPr="0049777E">
        <w:rPr>
          <w:noProof/>
          <w:sz w:val="22"/>
          <w:szCs w:val="22"/>
          <w:lang w:val="pt-BR"/>
        </w:rPr>
        <w:t>de 2022)</w:t>
      </w:r>
    </w:p>
    <w:p w14:paraId="6319AF7A" w14:textId="77777777" w:rsidR="000247C4" w:rsidRPr="0049777E" w:rsidRDefault="000247C4" w:rsidP="000247C4">
      <w:pPr>
        <w:rPr>
          <w:noProof/>
          <w:sz w:val="22"/>
          <w:szCs w:val="22"/>
          <w:lang w:val="pt-BR"/>
        </w:rPr>
      </w:pPr>
    </w:p>
    <w:p w14:paraId="6B6DCC16" w14:textId="77777777" w:rsidR="000247C4" w:rsidRPr="0049777E" w:rsidRDefault="000247C4" w:rsidP="000247C4">
      <w:pPr>
        <w:rPr>
          <w:noProof/>
          <w:sz w:val="22"/>
          <w:szCs w:val="22"/>
          <w:lang w:val="pt-BR"/>
        </w:rPr>
      </w:pPr>
    </w:p>
    <w:p w14:paraId="6E3B4FFD" w14:textId="40393696" w:rsidR="000247C4" w:rsidRPr="0049777E" w:rsidRDefault="000247C4" w:rsidP="000247C4">
      <w:pPr>
        <w:tabs>
          <w:tab w:val="left" w:pos="-1440"/>
          <w:tab w:val="left" w:pos="-720"/>
          <w:tab w:val="left" w:pos="0"/>
          <w:tab w:val="left" w:pos="720"/>
          <w:tab w:val="left" w:pos="9360"/>
        </w:tabs>
        <w:suppressAutoHyphens/>
        <w:ind w:right="99"/>
        <w:jc w:val="both"/>
        <w:rPr>
          <w:noProof/>
          <w:sz w:val="22"/>
          <w:szCs w:val="22"/>
          <w:lang w:val="pt-BR"/>
        </w:rPr>
      </w:pPr>
      <w:r w:rsidRPr="0049777E">
        <w:rPr>
          <w:noProof/>
          <w:sz w:val="22"/>
          <w:szCs w:val="22"/>
          <w:lang w:val="pt-BR"/>
        </w:rPr>
        <w:tab/>
      </w:r>
      <w:r w:rsidR="00B24313" w:rsidRPr="0049777E">
        <w:rPr>
          <w:noProof/>
          <w:sz w:val="22"/>
          <w:szCs w:val="22"/>
          <w:lang w:val="pt-BR"/>
        </w:rPr>
        <w:t>A Reunião</w:t>
      </w:r>
      <w:r w:rsidR="00A1633D">
        <w:rPr>
          <w:noProof/>
          <w:sz w:val="22"/>
          <w:szCs w:val="22"/>
          <w:lang w:val="pt-BR"/>
        </w:rPr>
        <w:t xml:space="preserve"> </w:t>
      </w:r>
      <w:r w:rsidR="00B24313" w:rsidRPr="0049777E">
        <w:rPr>
          <w:noProof/>
          <w:sz w:val="22"/>
          <w:szCs w:val="22"/>
          <w:lang w:val="pt-BR"/>
        </w:rPr>
        <w:t>da Junta Diretora da Agência</w:t>
      </w:r>
      <w:r w:rsidR="00A1633D">
        <w:rPr>
          <w:noProof/>
          <w:sz w:val="22"/>
          <w:szCs w:val="22"/>
          <w:lang w:val="pt-BR"/>
        </w:rPr>
        <w:t xml:space="preserve"> </w:t>
      </w:r>
      <w:r w:rsidRPr="0049777E">
        <w:rPr>
          <w:noProof/>
          <w:sz w:val="22"/>
          <w:szCs w:val="22"/>
          <w:lang w:val="pt-BR"/>
        </w:rPr>
        <w:t xml:space="preserve">Interamericana </w:t>
      </w:r>
      <w:r w:rsidR="00B24313" w:rsidRPr="0049777E">
        <w:rPr>
          <w:noProof/>
          <w:sz w:val="22"/>
          <w:szCs w:val="22"/>
          <w:lang w:val="pt-BR"/>
        </w:rPr>
        <w:t xml:space="preserve">de Cooperação e Desenvolvimento </w:t>
      </w:r>
      <w:r w:rsidRPr="0049777E">
        <w:rPr>
          <w:noProof/>
          <w:sz w:val="22"/>
          <w:szCs w:val="22"/>
          <w:lang w:val="pt-BR"/>
        </w:rPr>
        <w:t xml:space="preserve">(AICD) </w:t>
      </w:r>
      <w:r w:rsidR="00B24313" w:rsidRPr="0049777E">
        <w:rPr>
          <w:noProof/>
          <w:sz w:val="22"/>
          <w:szCs w:val="22"/>
          <w:lang w:val="pt-BR"/>
        </w:rPr>
        <w:t xml:space="preserve">foi realizada de maneira </w:t>
      </w:r>
      <w:r w:rsidRPr="0049777E">
        <w:rPr>
          <w:noProof/>
          <w:sz w:val="22"/>
          <w:szCs w:val="22"/>
          <w:lang w:val="pt-BR"/>
        </w:rPr>
        <w:t>virtual</w:t>
      </w:r>
      <w:r w:rsidR="00B24313" w:rsidRPr="0049777E">
        <w:rPr>
          <w:noProof/>
          <w:sz w:val="22"/>
          <w:szCs w:val="22"/>
          <w:lang w:val="pt-BR"/>
        </w:rPr>
        <w:t xml:space="preserve">, em </w:t>
      </w:r>
      <w:r w:rsidR="00A46C57" w:rsidRPr="0049777E">
        <w:rPr>
          <w:noProof/>
          <w:sz w:val="22"/>
          <w:szCs w:val="22"/>
          <w:lang w:val="pt-BR"/>
        </w:rPr>
        <w:t>1</w:t>
      </w:r>
      <w:r w:rsidR="00582AD5">
        <w:rPr>
          <w:noProof/>
          <w:sz w:val="22"/>
          <w:szCs w:val="22"/>
          <w:lang w:val="pt-BR"/>
        </w:rPr>
        <w:t>9</w:t>
      </w:r>
      <w:r w:rsidRPr="0049777E">
        <w:rPr>
          <w:noProof/>
          <w:sz w:val="22"/>
          <w:szCs w:val="22"/>
          <w:lang w:val="pt-BR"/>
        </w:rPr>
        <w:t xml:space="preserve"> de </w:t>
      </w:r>
      <w:r w:rsidR="00582AD5">
        <w:rPr>
          <w:noProof/>
          <w:sz w:val="22"/>
          <w:szCs w:val="22"/>
          <w:lang w:val="pt-BR"/>
        </w:rPr>
        <w:t>setembro</w:t>
      </w:r>
      <w:r w:rsidRPr="0049777E">
        <w:rPr>
          <w:noProof/>
          <w:sz w:val="22"/>
          <w:szCs w:val="22"/>
          <w:lang w:val="pt-BR"/>
        </w:rPr>
        <w:t xml:space="preserve"> de 2022.</w:t>
      </w:r>
    </w:p>
    <w:p w14:paraId="7478A19B" w14:textId="77777777" w:rsidR="000247C4" w:rsidRPr="0049777E" w:rsidRDefault="000247C4" w:rsidP="000247C4">
      <w:pPr>
        <w:rPr>
          <w:noProof/>
          <w:sz w:val="22"/>
          <w:szCs w:val="22"/>
          <w:lang w:val="pt-BR"/>
        </w:rPr>
      </w:pPr>
    </w:p>
    <w:p w14:paraId="76AD0307" w14:textId="3FCBC4D4" w:rsidR="000247C4" w:rsidRPr="0049777E" w:rsidRDefault="000247C4" w:rsidP="000247C4">
      <w:pPr>
        <w:tabs>
          <w:tab w:val="left" w:pos="-1440"/>
          <w:tab w:val="left" w:pos="-720"/>
          <w:tab w:val="left" w:pos="0"/>
          <w:tab w:val="left" w:pos="720"/>
          <w:tab w:val="left" w:pos="9360"/>
        </w:tabs>
        <w:suppressAutoHyphens/>
        <w:ind w:left="720" w:right="99" w:hanging="720"/>
        <w:jc w:val="both"/>
        <w:rPr>
          <w:noProof/>
          <w:sz w:val="22"/>
          <w:szCs w:val="22"/>
          <w:u w:val="single"/>
          <w:lang w:val="pt-BR"/>
        </w:rPr>
      </w:pPr>
      <w:r w:rsidRPr="0049777E">
        <w:rPr>
          <w:noProof/>
          <w:sz w:val="22"/>
          <w:szCs w:val="22"/>
          <w:u w:val="single"/>
          <w:lang w:val="pt-BR"/>
        </w:rPr>
        <w:t>Participantes</w:t>
      </w:r>
    </w:p>
    <w:p w14:paraId="665A0B18" w14:textId="77777777" w:rsidR="000247C4" w:rsidRPr="0049777E" w:rsidRDefault="000247C4" w:rsidP="000247C4">
      <w:pPr>
        <w:tabs>
          <w:tab w:val="left" w:pos="-1440"/>
          <w:tab w:val="left" w:pos="-720"/>
          <w:tab w:val="left" w:pos="720"/>
          <w:tab w:val="left" w:pos="9360"/>
        </w:tabs>
        <w:suppressAutoHyphens/>
        <w:ind w:right="99"/>
        <w:jc w:val="both"/>
        <w:rPr>
          <w:noProof/>
          <w:sz w:val="22"/>
          <w:szCs w:val="22"/>
          <w:lang w:val="pt-BR"/>
        </w:rPr>
      </w:pPr>
    </w:p>
    <w:p w14:paraId="276872C2" w14:textId="42AF2C74" w:rsidR="000247C4" w:rsidRPr="0049777E" w:rsidRDefault="000247C4" w:rsidP="000247C4">
      <w:pPr>
        <w:tabs>
          <w:tab w:val="left" w:pos="-1440"/>
          <w:tab w:val="left" w:pos="-720"/>
          <w:tab w:val="left" w:pos="720"/>
          <w:tab w:val="left" w:pos="9360"/>
        </w:tabs>
        <w:suppressAutoHyphens/>
        <w:ind w:right="99"/>
        <w:jc w:val="both"/>
        <w:rPr>
          <w:noProof/>
          <w:sz w:val="22"/>
          <w:szCs w:val="22"/>
          <w:lang w:val="pt-BR"/>
        </w:rPr>
      </w:pPr>
      <w:r w:rsidRPr="0049777E">
        <w:rPr>
          <w:noProof/>
          <w:sz w:val="22"/>
          <w:szCs w:val="22"/>
          <w:lang w:val="pt-BR"/>
        </w:rPr>
        <w:tab/>
        <w:t>Participar</w:t>
      </w:r>
      <w:r w:rsidR="00B24313" w:rsidRPr="0049777E">
        <w:rPr>
          <w:noProof/>
          <w:sz w:val="22"/>
          <w:szCs w:val="22"/>
          <w:lang w:val="pt-BR"/>
        </w:rPr>
        <w:t>am da reunião</w:t>
      </w:r>
      <w:r w:rsidR="00A1633D">
        <w:rPr>
          <w:noProof/>
          <w:sz w:val="22"/>
          <w:szCs w:val="22"/>
          <w:lang w:val="pt-BR"/>
        </w:rPr>
        <w:t xml:space="preserve"> </w:t>
      </w:r>
      <w:r w:rsidRPr="0049777E">
        <w:rPr>
          <w:noProof/>
          <w:sz w:val="22"/>
          <w:szCs w:val="22"/>
          <w:lang w:val="pt-BR"/>
        </w:rPr>
        <w:t xml:space="preserve">os </w:t>
      </w:r>
      <w:r w:rsidR="00B24313" w:rsidRPr="0049777E">
        <w:rPr>
          <w:noProof/>
          <w:sz w:val="22"/>
          <w:szCs w:val="22"/>
          <w:lang w:val="pt-BR"/>
        </w:rPr>
        <w:t>seguintes</w:t>
      </w:r>
      <w:r w:rsidR="00A1633D">
        <w:rPr>
          <w:noProof/>
          <w:sz w:val="22"/>
          <w:szCs w:val="22"/>
          <w:lang w:val="pt-BR"/>
        </w:rPr>
        <w:t xml:space="preserve"> </w:t>
      </w:r>
      <w:r w:rsidR="00F020BC">
        <w:rPr>
          <w:noProof/>
          <w:sz w:val="22"/>
          <w:szCs w:val="22"/>
          <w:lang w:val="pt-BR"/>
        </w:rPr>
        <w:t>m</w:t>
      </w:r>
      <w:r w:rsidRPr="0049777E">
        <w:rPr>
          <w:noProof/>
          <w:sz w:val="22"/>
          <w:szCs w:val="22"/>
          <w:lang w:val="pt-BR"/>
        </w:rPr>
        <w:t xml:space="preserve">embros </w:t>
      </w:r>
      <w:r w:rsidR="00B24313" w:rsidRPr="0049777E">
        <w:rPr>
          <w:noProof/>
          <w:sz w:val="22"/>
          <w:szCs w:val="22"/>
          <w:lang w:val="pt-BR"/>
        </w:rPr>
        <w:t>da Junta Diretora</w:t>
      </w:r>
      <w:r w:rsidR="00F020BC">
        <w:rPr>
          <w:noProof/>
          <w:sz w:val="22"/>
          <w:szCs w:val="22"/>
          <w:lang w:val="pt-BR"/>
        </w:rPr>
        <w:t>:</w:t>
      </w:r>
      <w:r w:rsidR="00B24313" w:rsidRPr="0049777E">
        <w:rPr>
          <w:noProof/>
          <w:sz w:val="22"/>
          <w:szCs w:val="22"/>
          <w:lang w:val="pt-BR"/>
        </w:rPr>
        <w:t xml:space="preserve"> </w:t>
      </w:r>
    </w:p>
    <w:p w14:paraId="6D074A8D" w14:textId="77777777" w:rsidR="000247C4" w:rsidRPr="0049777E" w:rsidRDefault="000247C4" w:rsidP="000247C4">
      <w:pPr>
        <w:tabs>
          <w:tab w:val="left" w:pos="-1440"/>
          <w:tab w:val="left" w:pos="-720"/>
          <w:tab w:val="left" w:pos="720"/>
          <w:tab w:val="center" w:pos="4680"/>
          <w:tab w:val="left" w:pos="9360"/>
        </w:tabs>
        <w:suppressAutoHyphens/>
        <w:ind w:right="99"/>
        <w:jc w:val="both"/>
        <w:rPr>
          <w:noProof/>
          <w:snapToGrid w:val="0"/>
          <w:sz w:val="22"/>
          <w:szCs w:val="22"/>
          <w:lang w:val="pt-BR"/>
        </w:rPr>
      </w:pPr>
    </w:p>
    <w:p w14:paraId="4BC3E767" w14:textId="6B5FF071" w:rsidR="000247C4" w:rsidRPr="0049777E" w:rsidRDefault="003352AA" w:rsidP="000247C4">
      <w:pPr>
        <w:ind w:left="720"/>
        <w:jc w:val="both"/>
        <w:rPr>
          <w:noProof/>
          <w:sz w:val="22"/>
          <w:szCs w:val="22"/>
          <w:lang w:val="pt-BR"/>
        </w:rPr>
      </w:pPr>
      <w:r w:rsidRPr="0049777E">
        <w:rPr>
          <w:noProof/>
          <w:sz w:val="22"/>
          <w:szCs w:val="22"/>
          <w:lang w:val="pt-BR"/>
        </w:rPr>
        <w:t xml:space="preserve">Licenciada </w:t>
      </w:r>
      <w:r w:rsidR="000247C4" w:rsidRPr="0049777E">
        <w:rPr>
          <w:noProof/>
          <w:sz w:val="22"/>
          <w:szCs w:val="22"/>
          <w:lang w:val="pt-BR"/>
        </w:rPr>
        <w:t>Karla de Palma, Diretora</w:t>
      </w:r>
      <w:r w:rsidR="00B24313" w:rsidRPr="0049777E">
        <w:rPr>
          <w:noProof/>
          <w:sz w:val="22"/>
          <w:szCs w:val="22"/>
          <w:lang w:val="pt-BR"/>
        </w:rPr>
        <w:t>-</w:t>
      </w:r>
      <w:r w:rsidR="000247C4" w:rsidRPr="0049777E">
        <w:rPr>
          <w:noProof/>
          <w:sz w:val="22"/>
          <w:szCs w:val="22"/>
          <w:lang w:val="pt-BR"/>
        </w:rPr>
        <w:t xml:space="preserve">Geral </w:t>
      </w:r>
      <w:r w:rsidR="00B24313" w:rsidRPr="0049777E">
        <w:rPr>
          <w:noProof/>
          <w:sz w:val="22"/>
          <w:szCs w:val="22"/>
          <w:lang w:val="pt-BR"/>
        </w:rPr>
        <w:t>da Agência</w:t>
      </w:r>
      <w:r w:rsidR="00A1633D">
        <w:rPr>
          <w:noProof/>
          <w:sz w:val="22"/>
          <w:szCs w:val="22"/>
          <w:lang w:val="pt-BR"/>
        </w:rPr>
        <w:t xml:space="preserve"> </w:t>
      </w:r>
      <w:r w:rsidR="000247C4" w:rsidRPr="0049777E">
        <w:rPr>
          <w:noProof/>
          <w:sz w:val="22"/>
          <w:szCs w:val="22"/>
          <w:lang w:val="pt-BR"/>
        </w:rPr>
        <w:t>de El Salvador para a Coopera</w:t>
      </w:r>
      <w:r w:rsidR="00B24313" w:rsidRPr="0049777E">
        <w:rPr>
          <w:noProof/>
          <w:sz w:val="22"/>
          <w:szCs w:val="22"/>
          <w:lang w:val="pt-BR"/>
        </w:rPr>
        <w:t>ção</w:t>
      </w:r>
      <w:r w:rsidR="000247C4" w:rsidRPr="0049777E">
        <w:rPr>
          <w:noProof/>
          <w:sz w:val="22"/>
          <w:szCs w:val="22"/>
          <w:lang w:val="pt-BR"/>
        </w:rPr>
        <w:t xml:space="preserve"> Internacional (ESCO), </w:t>
      </w:r>
      <w:r w:rsidR="00B24313" w:rsidRPr="0049777E">
        <w:rPr>
          <w:noProof/>
          <w:sz w:val="22"/>
          <w:szCs w:val="22"/>
          <w:lang w:val="pt-BR"/>
        </w:rPr>
        <w:t>Presidência</w:t>
      </w:r>
      <w:r w:rsidR="00A1633D">
        <w:rPr>
          <w:noProof/>
          <w:sz w:val="22"/>
          <w:szCs w:val="22"/>
          <w:lang w:val="pt-BR"/>
        </w:rPr>
        <w:t xml:space="preserve"> </w:t>
      </w:r>
      <w:r w:rsidR="00B24313" w:rsidRPr="0049777E">
        <w:rPr>
          <w:noProof/>
          <w:sz w:val="22"/>
          <w:szCs w:val="22"/>
          <w:lang w:val="pt-BR"/>
        </w:rPr>
        <w:t>da Junta Diretora</w:t>
      </w:r>
      <w:r w:rsidR="000247C4" w:rsidRPr="0049777E">
        <w:rPr>
          <w:noProof/>
          <w:sz w:val="22"/>
          <w:szCs w:val="22"/>
          <w:lang w:val="pt-BR"/>
        </w:rPr>
        <w:t xml:space="preserve">; </w:t>
      </w:r>
    </w:p>
    <w:p w14:paraId="35912EB7" w14:textId="77777777" w:rsidR="000247C4" w:rsidRPr="0049777E" w:rsidRDefault="000247C4" w:rsidP="000247C4">
      <w:pPr>
        <w:tabs>
          <w:tab w:val="left" w:pos="-1440"/>
          <w:tab w:val="left" w:pos="-720"/>
          <w:tab w:val="left" w:pos="720"/>
          <w:tab w:val="left" w:pos="9360"/>
        </w:tabs>
        <w:suppressAutoHyphens/>
        <w:ind w:left="720" w:right="99"/>
        <w:jc w:val="both"/>
        <w:rPr>
          <w:noProof/>
          <w:sz w:val="22"/>
          <w:szCs w:val="22"/>
          <w:lang w:val="pt-BR"/>
        </w:rPr>
      </w:pPr>
    </w:p>
    <w:p w14:paraId="1DB9E339" w14:textId="3C4DEFD1" w:rsidR="000247C4" w:rsidRPr="0049777E" w:rsidRDefault="000247C4" w:rsidP="000247C4">
      <w:pPr>
        <w:tabs>
          <w:tab w:val="left" w:pos="-1440"/>
          <w:tab w:val="left" w:pos="-720"/>
          <w:tab w:val="left" w:pos="720"/>
          <w:tab w:val="left" w:pos="9360"/>
        </w:tabs>
        <w:suppressAutoHyphens/>
        <w:ind w:left="720" w:right="99"/>
        <w:jc w:val="both"/>
        <w:rPr>
          <w:noProof/>
          <w:sz w:val="22"/>
          <w:szCs w:val="22"/>
          <w:u w:val="single"/>
          <w:lang w:val="pt-BR"/>
        </w:rPr>
      </w:pPr>
      <w:r w:rsidRPr="0049777E">
        <w:rPr>
          <w:noProof/>
          <w:sz w:val="22"/>
          <w:szCs w:val="22"/>
          <w:u w:val="single"/>
          <w:lang w:val="pt-BR"/>
        </w:rPr>
        <w:t xml:space="preserve">Membros </w:t>
      </w:r>
      <w:r w:rsidR="00B24313" w:rsidRPr="0049777E">
        <w:rPr>
          <w:noProof/>
          <w:sz w:val="22"/>
          <w:szCs w:val="22"/>
          <w:u w:val="single"/>
          <w:lang w:val="pt-BR"/>
        </w:rPr>
        <w:t xml:space="preserve">da Junta Diretora </w:t>
      </w:r>
    </w:p>
    <w:p w14:paraId="7F4EB2C8" w14:textId="77777777" w:rsidR="000247C4" w:rsidRPr="0049777E" w:rsidRDefault="000247C4" w:rsidP="000247C4">
      <w:pPr>
        <w:tabs>
          <w:tab w:val="left" w:pos="-1440"/>
          <w:tab w:val="left" w:pos="-720"/>
          <w:tab w:val="left" w:pos="720"/>
          <w:tab w:val="left" w:pos="9360"/>
        </w:tabs>
        <w:suppressAutoHyphens/>
        <w:ind w:left="720" w:right="99"/>
        <w:jc w:val="both"/>
        <w:rPr>
          <w:noProof/>
          <w:sz w:val="22"/>
          <w:szCs w:val="22"/>
          <w:u w:val="single"/>
          <w:lang w:val="pt-BR"/>
        </w:rPr>
      </w:pPr>
    </w:p>
    <w:p w14:paraId="092DA1E3" w14:textId="16B7CC06" w:rsidR="000247C4" w:rsidRPr="0049777E" w:rsidRDefault="00694399" w:rsidP="00C757AD">
      <w:pPr>
        <w:numPr>
          <w:ilvl w:val="0"/>
          <w:numId w:val="1"/>
        </w:numPr>
        <w:ind w:left="1440" w:hanging="720"/>
        <w:rPr>
          <w:noProof/>
          <w:color w:val="000000"/>
          <w:sz w:val="22"/>
          <w:szCs w:val="22"/>
          <w:lang w:val="pt-BR" w:eastAsia="en-US"/>
        </w:rPr>
      </w:pPr>
      <w:r w:rsidRPr="0049777E">
        <w:rPr>
          <w:noProof/>
          <w:color w:val="000000"/>
          <w:sz w:val="22"/>
          <w:szCs w:val="22"/>
          <w:lang w:val="pt-BR" w:eastAsia="en-US"/>
        </w:rPr>
        <w:t>Ruben Alejo Perie</w:t>
      </w:r>
      <w:r w:rsidR="000247C4" w:rsidRPr="0049777E">
        <w:rPr>
          <w:noProof/>
          <w:color w:val="000000"/>
          <w:sz w:val="22"/>
          <w:szCs w:val="22"/>
          <w:lang w:val="pt-BR" w:eastAsia="en-US"/>
        </w:rPr>
        <w:t xml:space="preserve">, </w:t>
      </w:r>
      <w:r w:rsidRPr="0049777E">
        <w:rPr>
          <w:noProof/>
          <w:color w:val="000000"/>
          <w:sz w:val="22"/>
          <w:szCs w:val="22"/>
          <w:lang w:val="pt-BR" w:eastAsia="en-US"/>
        </w:rPr>
        <w:t xml:space="preserve">Representante </w:t>
      </w:r>
      <w:r w:rsidR="00B24313" w:rsidRPr="0049777E">
        <w:rPr>
          <w:noProof/>
          <w:color w:val="000000"/>
          <w:sz w:val="22"/>
          <w:szCs w:val="22"/>
          <w:lang w:val="pt-BR" w:eastAsia="en-US"/>
        </w:rPr>
        <w:t xml:space="preserve">Suplente da </w:t>
      </w:r>
      <w:r w:rsidR="000247C4" w:rsidRPr="0049777E">
        <w:rPr>
          <w:noProof/>
          <w:color w:val="000000"/>
          <w:sz w:val="22"/>
          <w:szCs w:val="22"/>
          <w:lang w:val="pt-BR" w:eastAsia="en-US"/>
        </w:rPr>
        <w:t>Argentina</w:t>
      </w:r>
      <w:r w:rsidR="00A1633D">
        <w:rPr>
          <w:noProof/>
          <w:color w:val="000000"/>
          <w:sz w:val="22"/>
          <w:szCs w:val="22"/>
          <w:lang w:val="pt-BR" w:eastAsia="en-US"/>
        </w:rPr>
        <w:t xml:space="preserve"> </w:t>
      </w:r>
    </w:p>
    <w:p w14:paraId="1235D308" w14:textId="6C3D8D4B" w:rsidR="00496728" w:rsidRPr="0049777E" w:rsidRDefault="00496728" w:rsidP="00C757AD">
      <w:pPr>
        <w:numPr>
          <w:ilvl w:val="0"/>
          <w:numId w:val="1"/>
        </w:numPr>
        <w:ind w:left="1440" w:hanging="720"/>
        <w:rPr>
          <w:noProof/>
          <w:color w:val="000000"/>
          <w:sz w:val="22"/>
          <w:szCs w:val="22"/>
          <w:lang w:val="pt-BR" w:eastAsia="en-US"/>
        </w:rPr>
      </w:pPr>
      <w:r w:rsidRPr="0049777E">
        <w:rPr>
          <w:noProof/>
          <w:color w:val="000000"/>
          <w:sz w:val="22"/>
          <w:szCs w:val="22"/>
          <w:lang w:val="pt-BR" w:eastAsia="en-US"/>
        </w:rPr>
        <w:t xml:space="preserve">Felipe Aravena, Representante </w:t>
      </w:r>
      <w:r w:rsidR="00B24313" w:rsidRPr="0049777E">
        <w:rPr>
          <w:noProof/>
          <w:color w:val="000000"/>
          <w:sz w:val="22"/>
          <w:szCs w:val="22"/>
          <w:lang w:val="pt-BR" w:eastAsia="en-US"/>
        </w:rPr>
        <w:t xml:space="preserve">Suplente do </w:t>
      </w:r>
      <w:r w:rsidRPr="0049777E">
        <w:rPr>
          <w:noProof/>
          <w:color w:val="000000"/>
          <w:sz w:val="22"/>
          <w:szCs w:val="22"/>
          <w:lang w:val="pt-BR" w:eastAsia="en-US"/>
        </w:rPr>
        <w:t>Chile</w:t>
      </w:r>
    </w:p>
    <w:p w14:paraId="707C36C5" w14:textId="0B51CA45" w:rsidR="000247C4" w:rsidRPr="0049777E" w:rsidRDefault="00694399" w:rsidP="00C757AD">
      <w:pPr>
        <w:numPr>
          <w:ilvl w:val="0"/>
          <w:numId w:val="1"/>
        </w:numPr>
        <w:ind w:left="1440" w:hanging="720"/>
        <w:rPr>
          <w:noProof/>
          <w:color w:val="000000"/>
          <w:sz w:val="22"/>
          <w:szCs w:val="22"/>
          <w:lang w:val="pt-BR" w:eastAsia="en-US"/>
        </w:rPr>
      </w:pPr>
      <w:r w:rsidRPr="0049777E">
        <w:rPr>
          <w:noProof/>
          <w:color w:val="000000"/>
          <w:sz w:val="22"/>
          <w:szCs w:val="22"/>
          <w:lang w:val="pt-BR" w:eastAsia="en-US"/>
        </w:rPr>
        <w:t xml:space="preserve">German Enrique Herrera, Representante </w:t>
      </w:r>
      <w:r w:rsidR="00B24313" w:rsidRPr="0049777E">
        <w:rPr>
          <w:noProof/>
          <w:color w:val="000000"/>
          <w:sz w:val="22"/>
          <w:szCs w:val="22"/>
          <w:lang w:val="pt-BR" w:eastAsia="en-US"/>
        </w:rPr>
        <w:t xml:space="preserve">Suplente da </w:t>
      </w:r>
      <w:r w:rsidR="005C3D33" w:rsidRPr="0049777E">
        <w:rPr>
          <w:noProof/>
          <w:color w:val="000000"/>
          <w:sz w:val="22"/>
          <w:szCs w:val="22"/>
          <w:lang w:val="pt-BR" w:eastAsia="en-US"/>
        </w:rPr>
        <w:t>Col</w:t>
      </w:r>
      <w:r w:rsidR="00B24313" w:rsidRPr="0049777E">
        <w:rPr>
          <w:noProof/>
          <w:color w:val="000000"/>
          <w:sz w:val="22"/>
          <w:szCs w:val="22"/>
          <w:lang w:val="pt-BR" w:eastAsia="en-US"/>
        </w:rPr>
        <w:t>ô</w:t>
      </w:r>
      <w:r w:rsidR="005C3D33" w:rsidRPr="0049777E">
        <w:rPr>
          <w:noProof/>
          <w:color w:val="000000"/>
          <w:sz w:val="22"/>
          <w:szCs w:val="22"/>
          <w:lang w:val="pt-BR" w:eastAsia="en-US"/>
        </w:rPr>
        <w:t>mbia</w:t>
      </w:r>
      <w:r w:rsidR="000247C4" w:rsidRPr="0049777E">
        <w:rPr>
          <w:noProof/>
          <w:color w:val="000000"/>
          <w:sz w:val="22"/>
          <w:szCs w:val="22"/>
          <w:lang w:val="pt-BR" w:eastAsia="en-US"/>
        </w:rPr>
        <w:t xml:space="preserve"> </w:t>
      </w:r>
    </w:p>
    <w:p w14:paraId="684E0B0A" w14:textId="46EB018A" w:rsidR="000247C4" w:rsidRPr="0049777E" w:rsidRDefault="005C3D33" w:rsidP="00C757AD">
      <w:pPr>
        <w:numPr>
          <w:ilvl w:val="0"/>
          <w:numId w:val="1"/>
        </w:numPr>
        <w:ind w:left="1440" w:hanging="720"/>
        <w:textAlignment w:val="baseline"/>
        <w:rPr>
          <w:noProof/>
          <w:color w:val="000000"/>
          <w:sz w:val="22"/>
          <w:szCs w:val="22"/>
          <w:lang w:val="pt-BR" w:eastAsia="en-US"/>
        </w:rPr>
      </w:pPr>
      <w:bookmarkStart w:id="0" w:name="_Hlk86769402"/>
      <w:r w:rsidRPr="0049777E">
        <w:rPr>
          <w:noProof/>
          <w:color w:val="000000"/>
          <w:sz w:val="22"/>
          <w:szCs w:val="22"/>
          <w:lang w:val="pt-BR" w:eastAsia="en-US"/>
        </w:rPr>
        <w:t>Gertrudis Ernestina Reyes</w:t>
      </w:r>
      <w:r w:rsidR="000247C4" w:rsidRPr="0049777E">
        <w:rPr>
          <w:noProof/>
          <w:color w:val="000000"/>
          <w:sz w:val="22"/>
          <w:szCs w:val="22"/>
          <w:lang w:val="pt-BR" w:eastAsia="en-US"/>
        </w:rPr>
        <w:t xml:space="preserve">, Representante </w:t>
      </w:r>
      <w:r w:rsidR="00B24313" w:rsidRPr="0049777E">
        <w:rPr>
          <w:noProof/>
          <w:color w:val="000000"/>
          <w:sz w:val="22"/>
          <w:szCs w:val="22"/>
          <w:lang w:val="pt-BR" w:eastAsia="en-US"/>
        </w:rPr>
        <w:t xml:space="preserve">Suplente </w:t>
      </w:r>
      <w:r w:rsidR="000247C4" w:rsidRPr="0049777E">
        <w:rPr>
          <w:noProof/>
          <w:color w:val="000000"/>
          <w:sz w:val="22"/>
          <w:szCs w:val="22"/>
          <w:lang w:val="pt-BR" w:eastAsia="en-US"/>
        </w:rPr>
        <w:t xml:space="preserve">de El Salvador </w:t>
      </w:r>
    </w:p>
    <w:bookmarkEnd w:id="0"/>
    <w:p w14:paraId="50EBDD6D" w14:textId="1D1653B5" w:rsidR="000247C4" w:rsidRPr="0049777E" w:rsidRDefault="00496728" w:rsidP="00C757AD">
      <w:pPr>
        <w:numPr>
          <w:ilvl w:val="0"/>
          <w:numId w:val="1"/>
        </w:numPr>
        <w:ind w:left="1440" w:hanging="720"/>
        <w:textAlignment w:val="baseline"/>
        <w:rPr>
          <w:noProof/>
          <w:color w:val="000000"/>
          <w:sz w:val="22"/>
          <w:szCs w:val="22"/>
          <w:lang w:val="pt-BR" w:eastAsia="en-US"/>
        </w:rPr>
      </w:pPr>
      <w:r w:rsidRPr="0049777E">
        <w:rPr>
          <w:noProof/>
          <w:color w:val="000000"/>
          <w:sz w:val="22"/>
          <w:szCs w:val="22"/>
          <w:lang w:val="pt-BR" w:eastAsia="en-US"/>
        </w:rPr>
        <w:t xml:space="preserve">Socorro Guadalupe Jorge Cholula, </w:t>
      </w:r>
      <w:r w:rsidR="00834259" w:rsidRPr="0049777E">
        <w:rPr>
          <w:noProof/>
          <w:color w:val="000000"/>
          <w:sz w:val="22"/>
          <w:szCs w:val="22"/>
          <w:lang w:val="pt-BR" w:eastAsia="en-US"/>
        </w:rPr>
        <w:t xml:space="preserve">Representante </w:t>
      </w:r>
      <w:r w:rsidR="00B24313" w:rsidRPr="0049777E">
        <w:rPr>
          <w:noProof/>
          <w:color w:val="000000"/>
          <w:sz w:val="22"/>
          <w:szCs w:val="22"/>
          <w:lang w:val="pt-BR" w:eastAsia="en-US"/>
        </w:rPr>
        <w:t xml:space="preserve">Suplente do </w:t>
      </w:r>
      <w:r w:rsidR="00834259" w:rsidRPr="0049777E">
        <w:rPr>
          <w:noProof/>
          <w:color w:val="000000"/>
          <w:sz w:val="22"/>
          <w:szCs w:val="22"/>
          <w:lang w:val="pt-BR" w:eastAsia="en-US"/>
        </w:rPr>
        <w:t>México</w:t>
      </w:r>
    </w:p>
    <w:p w14:paraId="039A75F8" w14:textId="6AD49DCC" w:rsidR="000247C4" w:rsidRPr="0049777E" w:rsidRDefault="00250F94" w:rsidP="00C757AD">
      <w:pPr>
        <w:numPr>
          <w:ilvl w:val="0"/>
          <w:numId w:val="1"/>
        </w:numPr>
        <w:ind w:left="1440" w:hanging="720"/>
        <w:textAlignment w:val="baseline"/>
        <w:rPr>
          <w:noProof/>
          <w:sz w:val="22"/>
          <w:szCs w:val="22"/>
          <w:lang w:val="pt-BR"/>
        </w:rPr>
      </w:pPr>
      <w:r w:rsidRPr="0049777E">
        <w:rPr>
          <w:noProof/>
          <w:sz w:val="22"/>
          <w:szCs w:val="22"/>
          <w:lang w:val="pt-BR"/>
        </w:rPr>
        <w:t>Bruno Sotomayor Villanueva,</w:t>
      </w:r>
      <w:r w:rsidR="00A1633D">
        <w:rPr>
          <w:noProof/>
          <w:sz w:val="22"/>
          <w:szCs w:val="22"/>
          <w:lang w:val="pt-BR"/>
        </w:rPr>
        <w:t xml:space="preserve"> </w:t>
      </w:r>
      <w:r w:rsidRPr="0049777E">
        <w:rPr>
          <w:noProof/>
          <w:sz w:val="22"/>
          <w:szCs w:val="22"/>
          <w:lang w:val="pt-BR"/>
        </w:rPr>
        <w:t>Dire</w:t>
      </w:r>
      <w:r w:rsidR="00B24313" w:rsidRPr="0049777E">
        <w:rPr>
          <w:noProof/>
          <w:sz w:val="22"/>
          <w:szCs w:val="22"/>
          <w:lang w:val="pt-BR"/>
        </w:rPr>
        <w:t>ção</w:t>
      </w:r>
      <w:r w:rsidRPr="0049777E">
        <w:rPr>
          <w:noProof/>
          <w:sz w:val="22"/>
          <w:szCs w:val="22"/>
          <w:lang w:val="pt-BR"/>
        </w:rPr>
        <w:t xml:space="preserve"> de Políticas </w:t>
      </w:r>
      <w:r w:rsidR="00B24313" w:rsidRPr="0049777E">
        <w:rPr>
          <w:noProof/>
          <w:sz w:val="22"/>
          <w:szCs w:val="22"/>
          <w:lang w:val="pt-BR"/>
        </w:rPr>
        <w:t>e</w:t>
      </w:r>
      <w:r w:rsidRPr="0049777E">
        <w:rPr>
          <w:noProof/>
          <w:sz w:val="22"/>
          <w:szCs w:val="22"/>
          <w:lang w:val="pt-BR"/>
        </w:rPr>
        <w:t xml:space="preserve"> Programas, </w:t>
      </w:r>
      <w:r w:rsidR="00B24313" w:rsidRPr="0049777E">
        <w:rPr>
          <w:noProof/>
          <w:sz w:val="22"/>
          <w:szCs w:val="22"/>
          <w:lang w:val="pt-BR"/>
        </w:rPr>
        <w:t>Agência</w:t>
      </w:r>
      <w:r w:rsidR="00A1633D">
        <w:rPr>
          <w:noProof/>
          <w:sz w:val="22"/>
          <w:szCs w:val="22"/>
          <w:lang w:val="pt-BR"/>
        </w:rPr>
        <w:t xml:space="preserve"> </w:t>
      </w:r>
      <w:r w:rsidRPr="0049777E">
        <w:rPr>
          <w:noProof/>
          <w:sz w:val="22"/>
          <w:szCs w:val="22"/>
          <w:lang w:val="pt-BR"/>
        </w:rPr>
        <w:t>Peruana de Coopera</w:t>
      </w:r>
      <w:r w:rsidR="00B24313" w:rsidRPr="0049777E">
        <w:rPr>
          <w:noProof/>
          <w:sz w:val="22"/>
          <w:szCs w:val="22"/>
          <w:lang w:val="pt-BR"/>
        </w:rPr>
        <w:t>ção</w:t>
      </w:r>
      <w:r w:rsidRPr="0049777E">
        <w:rPr>
          <w:noProof/>
          <w:sz w:val="22"/>
          <w:szCs w:val="22"/>
          <w:lang w:val="pt-BR"/>
        </w:rPr>
        <w:t xml:space="preserve"> Internacional </w:t>
      </w:r>
    </w:p>
    <w:p w14:paraId="57AC56A0" w14:textId="380F7660" w:rsidR="000247C4" w:rsidRPr="0049777E" w:rsidRDefault="00834259" w:rsidP="00C757AD">
      <w:pPr>
        <w:numPr>
          <w:ilvl w:val="0"/>
          <w:numId w:val="1"/>
        </w:numPr>
        <w:ind w:left="1440" w:hanging="720"/>
        <w:textAlignment w:val="baseline"/>
        <w:rPr>
          <w:noProof/>
          <w:color w:val="000000"/>
          <w:sz w:val="22"/>
          <w:szCs w:val="22"/>
          <w:lang w:val="pt-BR" w:eastAsia="en-US"/>
        </w:rPr>
      </w:pPr>
      <w:r w:rsidRPr="0049777E">
        <w:rPr>
          <w:noProof/>
          <w:sz w:val="22"/>
          <w:szCs w:val="22"/>
          <w:lang w:val="pt-BR"/>
        </w:rPr>
        <w:t>Omari Seitu Williams</w:t>
      </w:r>
      <w:r w:rsidR="000247C4" w:rsidRPr="0049777E">
        <w:rPr>
          <w:noProof/>
          <w:sz w:val="22"/>
          <w:szCs w:val="22"/>
          <w:lang w:val="pt-BR"/>
        </w:rPr>
        <w:t xml:space="preserve">, </w:t>
      </w:r>
      <w:r w:rsidRPr="0049777E">
        <w:rPr>
          <w:noProof/>
          <w:sz w:val="22"/>
          <w:szCs w:val="22"/>
          <w:lang w:val="pt-BR"/>
        </w:rPr>
        <w:t xml:space="preserve">Representante Permanente Adjunto </w:t>
      </w:r>
      <w:r w:rsidR="00B24313" w:rsidRPr="0049777E">
        <w:rPr>
          <w:noProof/>
          <w:sz w:val="22"/>
          <w:szCs w:val="22"/>
          <w:lang w:val="pt-BR"/>
        </w:rPr>
        <w:t>e</w:t>
      </w:r>
      <w:r w:rsidRPr="0049777E">
        <w:rPr>
          <w:noProof/>
          <w:sz w:val="22"/>
          <w:szCs w:val="22"/>
          <w:lang w:val="pt-BR"/>
        </w:rPr>
        <w:t xml:space="preserve"> </w:t>
      </w:r>
      <w:r w:rsidR="000247C4" w:rsidRPr="0049777E">
        <w:rPr>
          <w:noProof/>
          <w:sz w:val="22"/>
          <w:szCs w:val="22"/>
          <w:lang w:val="pt-BR"/>
        </w:rPr>
        <w:t xml:space="preserve">Representante </w:t>
      </w:r>
      <w:r w:rsidR="00B24313" w:rsidRPr="0049777E">
        <w:rPr>
          <w:noProof/>
          <w:sz w:val="22"/>
          <w:szCs w:val="22"/>
          <w:lang w:val="pt-BR"/>
        </w:rPr>
        <w:t xml:space="preserve">Suplente </w:t>
      </w:r>
      <w:r w:rsidR="000247C4" w:rsidRPr="0049777E">
        <w:rPr>
          <w:noProof/>
          <w:sz w:val="22"/>
          <w:szCs w:val="22"/>
          <w:lang w:val="pt-BR"/>
        </w:rPr>
        <w:t>de S</w:t>
      </w:r>
      <w:r w:rsidR="00B24313" w:rsidRPr="0049777E">
        <w:rPr>
          <w:noProof/>
          <w:sz w:val="22"/>
          <w:szCs w:val="22"/>
          <w:lang w:val="pt-BR"/>
        </w:rPr>
        <w:t xml:space="preserve">ão </w:t>
      </w:r>
      <w:r w:rsidR="000247C4" w:rsidRPr="0049777E">
        <w:rPr>
          <w:noProof/>
          <w:sz w:val="22"/>
          <w:szCs w:val="22"/>
          <w:lang w:val="pt-BR"/>
        </w:rPr>
        <w:t xml:space="preserve">Vicente </w:t>
      </w:r>
      <w:r w:rsidR="00B24313" w:rsidRPr="0049777E">
        <w:rPr>
          <w:noProof/>
          <w:sz w:val="22"/>
          <w:szCs w:val="22"/>
          <w:lang w:val="pt-BR"/>
        </w:rPr>
        <w:t>e</w:t>
      </w:r>
      <w:r w:rsidR="000247C4" w:rsidRPr="0049777E">
        <w:rPr>
          <w:noProof/>
          <w:sz w:val="22"/>
          <w:szCs w:val="22"/>
          <w:lang w:val="pt-BR"/>
        </w:rPr>
        <w:t xml:space="preserve"> Granadinas</w:t>
      </w:r>
      <w:r w:rsidR="00E12063" w:rsidRPr="0049777E">
        <w:rPr>
          <w:noProof/>
          <w:sz w:val="22"/>
          <w:szCs w:val="22"/>
          <w:lang w:val="pt-BR"/>
        </w:rPr>
        <w:t xml:space="preserve"> </w:t>
      </w:r>
    </w:p>
    <w:p w14:paraId="0984266C" w14:textId="77777777" w:rsidR="000247C4" w:rsidRPr="0049777E" w:rsidRDefault="000247C4" w:rsidP="000247C4">
      <w:pPr>
        <w:tabs>
          <w:tab w:val="left" w:pos="720"/>
          <w:tab w:val="left" w:pos="9360"/>
        </w:tabs>
        <w:ind w:left="720" w:right="99"/>
        <w:jc w:val="both"/>
        <w:rPr>
          <w:noProof/>
          <w:sz w:val="22"/>
          <w:szCs w:val="22"/>
          <w:lang w:val="pt-BR"/>
        </w:rPr>
      </w:pPr>
    </w:p>
    <w:p w14:paraId="2DC2BF19" w14:textId="78525497" w:rsidR="000247C4" w:rsidRPr="0049777E" w:rsidRDefault="000247C4" w:rsidP="000247C4">
      <w:pPr>
        <w:ind w:firstLine="720"/>
        <w:jc w:val="both"/>
        <w:rPr>
          <w:noProof/>
          <w:sz w:val="22"/>
          <w:szCs w:val="22"/>
          <w:lang w:val="pt-BR"/>
        </w:rPr>
      </w:pPr>
      <w:r w:rsidRPr="0049777E">
        <w:rPr>
          <w:noProof/>
          <w:sz w:val="22"/>
          <w:szCs w:val="22"/>
          <w:lang w:val="pt-BR"/>
        </w:rPr>
        <w:t>Kim Osborne, Secret</w:t>
      </w:r>
      <w:r w:rsidR="00B24313" w:rsidRPr="0049777E">
        <w:rPr>
          <w:noProof/>
          <w:sz w:val="22"/>
          <w:szCs w:val="22"/>
          <w:lang w:val="pt-BR"/>
        </w:rPr>
        <w:t>á</w:t>
      </w:r>
      <w:r w:rsidRPr="0049777E">
        <w:rPr>
          <w:noProof/>
          <w:sz w:val="22"/>
          <w:szCs w:val="22"/>
          <w:lang w:val="pt-BR"/>
        </w:rPr>
        <w:t>ria E</w:t>
      </w:r>
      <w:r w:rsidR="00B24313" w:rsidRPr="0049777E">
        <w:rPr>
          <w:noProof/>
          <w:sz w:val="22"/>
          <w:szCs w:val="22"/>
          <w:lang w:val="pt-BR"/>
        </w:rPr>
        <w:t>x</w:t>
      </w:r>
      <w:r w:rsidRPr="0049777E">
        <w:rPr>
          <w:noProof/>
          <w:sz w:val="22"/>
          <w:szCs w:val="22"/>
          <w:lang w:val="pt-BR"/>
        </w:rPr>
        <w:t xml:space="preserve">ecutiva </w:t>
      </w:r>
      <w:r w:rsidR="00B24313" w:rsidRPr="0049777E">
        <w:rPr>
          <w:noProof/>
          <w:sz w:val="22"/>
          <w:szCs w:val="22"/>
          <w:lang w:val="pt-BR"/>
        </w:rPr>
        <w:t xml:space="preserve">de Desenvolvimento </w:t>
      </w:r>
      <w:r w:rsidRPr="0049777E">
        <w:rPr>
          <w:noProof/>
          <w:sz w:val="22"/>
          <w:szCs w:val="22"/>
          <w:lang w:val="pt-BR"/>
        </w:rPr>
        <w:t xml:space="preserve">Integral; </w:t>
      </w:r>
      <w:r w:rsidR="00B24313" w:rsidRPr="0049777E">
        <w:rPr>
          <w:noProof/>
          <w:sz w:val="22"/>
          <w:szCs w:val="22"/>
          <w:lang w:val="pt-BR"/>
        </w:rPr>
        <w:t xml:space="preserve">bem como as </w:t>
      </w:r>
      <w:r w:rsidRPr="0049777E">
        <w:rPr>
          <w:noProof/>
          <w:sz w:val="22"/>
          <w:szCs w:val="22"/>
          <w:lang w:val="pt-BR"/>
        </w:rPr>
        <w:t>delega</w:t>
      </w:r>
      <w:r w:rsidR="00B24313" w:rsidRPr="0049777E">
        <w:rPr>
          <w:noProof/>
          <w:sz w:val="22"/>
          <w:szCs w:val="22"/>
          <w:lang w:val="pt-BR"/>
        </w:rPr>
        <w:t>ções</w:t>
      </w:r>
      <w:r w:rsidRPr="0049777E">
        <w:rPr>
          <w:noProof/>
          <w:sz w:val="22"/>
          <w:szCs w:val="22"/>
          <w:lang w:val="pt-BR"/>
        </w:rPr>
        <w:t xml:space="preserve"> d</w:t>
      </w:r>
      <w:r w:rsidR="00B24313" w:rsidRPr="0049777E">
        <w:rPr>
          <w:noProof/>
          <w:sz w:val="22"/>
          <w:szCs w:val="22"/>
          <w:lang w:val="pt-BR"/>
        </w:rPr>
        <w:t>as</w:t>
      </w:r>
      <w:r w:rsidRPr="0049777E">
        <w:rPr>
          <w:noProof/>
          <w:sz w:val="22"/>
          <w:szCs w:val="22"/>
          <w:lang w:val="pt-BR"/>
        </w:rPr>
        <w:t xml:space="preserve"> </w:t>
      </w:r>
      <w:r w:rsidR="000B19F0" w:rsidRPr="0049777E">
        <w:rPr>
          <w:noProof/>
          <w:sz w:val="22"/>
          <w:szCs w:val="22"/>
          <w:lang w:val="pt-BR"/>
        </w:rPr>
        <w:t xml:space="preserve">Bahamas, </w:t>
      </w:r>
      <w:r w:rsidR="001C2594" w:rsidRPr="0049777E">
        <w:rPr>
          <w:noProof/>
          <w:sz w:val="22"/>
          <w:szCs w:val="22"/>
          <w:lang w:val="pt-BR"/>
        </w:rPr>
        <w:t>Barbados, Bol</w:t>
      </w:r>
      <w:r w:rsidR="00B24313" w:rsidRPr="0049777E">
        <w:rPr>
          <w:noProof/>
          <w:sz w:val="22"/>
          <w:szCs w:val="22"/>
          <w:lang w:val="pt-BR"/>
        </w:rPr>
        <w:t>í</w:t>
      </w:r>
      <w:r w:rsidR="001C2594" w:rsidRPr="0049777E">
        <w:rPr>
          <w:noProof/>
          <w:sz w:val="22"/>
          <w:szCs w:val="22"/>
          <w:lang w:val="pt-BR"/>
        </w:rPr>
        <w:t xml:space="preserve">via, </w:t>
      </w:r>
      <w:r w:rsidRPr="0049777E">
        <w:rPr>
          <w:noProof/>
          <w:sz w:val="22"/>
          <w:szCs w:val="22"/>
          <w:lang w:val="pt-BR"/>
        </w:rPr>
        <w:t xml:space="preserve">Brasil, </w:t>
      </w:r>
      <w:r w:rsidR="001C2594" w:rsidRPr="0049777E">
        <w:rPr>
          <w:noProof/>
          <w:sz w:val="22"/>
          <w:szCs w:val="22"/>
          <w:lang w:val="pt-BR"/>
        </w:rPr>
        <w:t xml:space="preserve">Costa Rica, </w:t>
      </w:r>
      <w:r w:rsidRPr="0049777E">
        <w:rPr>
          <w:noProof/>
          <w:sz w:val="22"/>
          <w:szCs w:val="22"/>
          <w:lang w:val="pt-BR"/>
        </w:rPr>
        <w:t>Guatemala,</w:t>
      </w:r>
      <w:r w:rsidR="00E12063" w:rsidRPr="0049777E">
        <w:rPr>
          <w:noProof/>
          <w:sz w:val="22"/>
          <w:szCs w:val="22"/>
          <w:lang w:val="pt-BR"/>
        </w:rPr>
        <w:t xml:space="preserve"> </w:t>
      </w:r>
      <w:r w:rsidR="00B84CF3" w:rsidRPr="0049777E">
        <w:rPr>
          <w:noProof/>
          <w:sz w:val="22"/>
          <w:szCs w:val="22"/>
          <w:lang w:val="pt-BR"/>
        </w:rPr>
        <w:t>Paragua</w:t>
      </w:r>
      <w:r w:rsidR="00B24313" w:rsidRPr="0049777E">
        <w:rPr>
          <w:noProof/>
          <w:sz w:val="22"/>
          <w:szCs w:val="22"/>
          <w:lang w:val="pt-BR"/>
        </w:rPr>
        <w:t>i</w:t>
      </w:r>
      <w:r w:rsidR="00B84CF3" w:rsidRPr="0049777E">
        <w:rPr>
          <w:noProof/>
          <w:sz w:val="22"/>
          <w:szCs w:val="22"/>
          <w:lang w:val="pt-BR"/>
        </w:rPr>
        <w:t xml:space="preserve">, </w:t>
      </w:r>
      <w:r w:rsidRPr="0049777E">
        <w:rPr>
          <w:noProof/>
          <w:sz w:val="22"/>
          <w:szCs w:val="22"/>
          <w:lang w:val="pt-BR"/>
        </w:rPr>
        <w:t xml:space="preserve">República Dominicana, </w:t>
      </w:r>
      <w:r w:rsidR="00D87F92" w:rsidRPr="0049777E">
        <w:rPr>
          <w:noProof/>
          <w:sz w:val="22"/>
          <w:szCs w:val="22"/>
          <w:lang w:val="pt-BR"/>
        </w:rPr>
        <w:t xml:space="preserve">Trinidad </w:t>
      </w:r>
      <w:r w:rsidR="00B24313" w:rsidRPr="0049777E">
        <w:rPr>
          <w:noProof/>
          <w:sz w:val="22"/>
          <w:szCs w:val="22"/>
          <w:lang w:val="pt-BR"/>
        </w:rPr>
        <w:t>e</w:t>
      </w:r>
      <w:r w:rsidR="00D87F92" w:rsidRPr="0049777E">
        <w:rPr>
          <w:noProof/>
          <w:sz w:val="22"/>
          <w:szCs w:val="22"/>
          <w:lang w:val="pt-BR"/>
        </w:rPr>
        <w:t xml:space="preserve"> Tobago, Urugua</w:t>
      </w:r>
      <w:r w:rsidR="00B24313" w:rsidRPr="0049777E">
        <w:rPr>
          <w:noProof/>
          <w:sz w:val="22"/>
          <w:szCs w:val="22"/>
          <w:lang w:val="pt-BR"/>
        </w:rPr>
        <w:t xml:space="preserve">i e </w:t>
      </w:r>
      <w:r w:rsidR="00D87F92" w:rsidRPr="0049777E">
        <w:rPr>
          <w:noProof/>
          <w:sz w:val="22"/>
          <w:szCs w:val="22"/>
          <w:lang w:val="pt-BR"/>
        </w:rPr>
        <w:t>Venezuela</w:t>
      </w:r>
      <w:r w:rsidR="00B24313" w:rsidRPr="0049777E">
        <w:rPr>
          <w:noProof/>
          <w:sz w:val="22"/>
          <w:szCs w:val="22"/>
          <w:lang w:val="pt-BR"/>
        </w:rPr>
        <w:t xml:space="preserve">, na qualidade </w:t>
      </w:r>
      <w:r w:rsidRPr="0049777E">
        <w:rPr>
          <w:noProof/>
          <w:sz w:val="22"/>
          <w:szCs w:val="22"/>
          <w:lang w:val="pt-BR"/>
        </w:rPr>
        <w:t>de observadores.</w:t>
      </w:r>
      <w:r w:rsidR="00A1633D">
        <w:rPr>
          <w:noProof/>
          <w:sz w:val="22"/>
          <w:szCs w:val="22"/>
          <w:lang w:val="pt-BR"/>
        </w:rPr>
        <w:t xml:space="preserve"> </w:t>
      </w:r>
      <w:r w:rsidRPr="0049777E">
        <w:rPr>
          <w:noProof/>
          <w:sz w:val="22"/>
          <w:szCs w:val="22"/>
          <w:lang w:val="pt-BR"/>
        </w:rPr>
        <w:t>Participar</w:t>
      </w:r>
      <w:r w:rsidR="00B24313" w:rsidRPr="0049777E">
        <w:rPr>
          <w:noProof/>
          <w:sz w:val="22"/>
          <w:szCs w:val="22"/>
          <w:lang w:val="pt-BR"/>
        </w:rPr>
        <w:t xml:space="preserve">am também </w:t>
      </w:r>
      <w:r w:rsidRPr="0049777E">
        <w:rPr>
          <w:noProof/>
          <w:sz w:val="22"/>
          <w:szCs w:val="22"/>
          <w:lang w:val="pt-BR"/>
        </w:rPr>
        <w:t>Autoridades de Coopera</w:t>
      </w:r>
      <w:r w:rsidR="00B24313" w:rsidRPr="0049777E">
        <w:rPr>
          <w:noProof/>
          <w:sz w:val="22"/>
          <w:szCs w:val="22"/>
          <w:lang w:val="pt-BR"/>
        </w:rPr>
        <w:t>ção</w:t>
      </w:r>
      <w:r w:rsidRPr="0049777E">
        <w:rPr>
          <w:noProof/>
          <w:sz w:val="22"/>
          <w:szCs w:val="22"/>
          <w:lang w:val="pt-BR"/>
        </w:rPr>
        <w:t xml:space="preserve"> </w:t>
      </w:r>
      <w:r w:rsidR="000006F9">
        <w:rPr>
          <w:noProof/>
          <w:sz w:val="22"/>
          <w:szCs w:val="22"/>
          <w:lang w:val="pt-BR"/>
        </w:rPr>
        <w:t>d</w:t>
      </w:r>
      <w:r w:rsidR="00B24313" w:rsidRPr="0049777E">
        <w:rPr>
          <w:noProof/>
          <w:sz w:val="22"/>
          <w:szCs w:val="22"/>
          <w:lang w:val="pt-BR"/>
        </w:rPr>
        <w:t xml:space="preserve">os </w:t>
      </w:r>
      <w:r w:rsidR="003352AA" w:rsidRPr="0049777E">
        <w:rPr>
          <w:noProof/>
          <w:sz w:val="22"/>
          <w:szCs w:val="22"/>
          <w:lang w:val="pt-BR"/>
        </w:rPr>
        <w:t xml:space="preserve">Estados </w:t>
      </w:r>
      <w:r w:rsidR="00B24313" w:rsidRPr="0049777E">
        <w:rPr>
          <w:noProof/>
          <w:sz w:val="22"/>
          <w:szCs w:val="22"/>
          <w:lang w:val="pt-BR"/>
        </w:rPr>
        <w:t>m</w:t>
      </w:r>
      <w:r w:rsidR="003352AA" w:rsidRPr="0049777E">
        <w:rPr>
          <w:noProof/>
          <w:sz w:val="22"/>
          <w:szCs w:val="22"/>
          <w:lang w:val="pt-BR"/>
        </w:rPr>
        <w:t xml:space="preserve">embros, </w:t>
      </w:r>
      <w:r w:rsidR="00B24313" w:rsidRPr="0049777E">
        <w:rPr>
          <w:noProof/>
          <w:sz w:val="22"/>
          <w:szCs w:val="22"/>
          <w:lang w:val="pt-BR"/>
        </w:rPr>
        <w:t>inclusive</w:t>
      </w:r>
      <w:r w:rsidRPr="0049777E">
        <w:rPr>
          <w:noProof/>
          <w:sz w:val="22"/>
          <w:szCs w:val="22"/>
          <w:lang w:val="pt-BR"/>
        </w:rPr>
        <w:t>:</w:t>
      </w:r>
      <w:r w:rsidR="00A1633D">
        <w:rPr>
          <w:noProof/>
          <w:sz w:val="22"/>
          <w:szCs w:val="22"/>
          <w:lang w:val="pt-BR"/>
        </w:rPr>
        <w:t xml:space="preserve"> </w:t>
      </w:r>
      <w:r w:rsidRPr="0049777E">
        <w:rPr>
          <w:noProof/>
          <w:sz w:val="22"/>
          <w:szCs w:val="22"/>
          <w:lang w:val="pt-BR"/>
        </w:rPr>
        <w:t>Argentina,</w:t>
      </w:r>
      <w:r w:rsidR="00A1633D">
        <w:rPr>
          <w:noProof/>
          <w:sz w:val="22"/>
          <w:szCs w:val="22"/>
          <w:lang w:val="pt-BR"/>
        </w:rPr>
        <w:t xml:space="preserve"> </w:t>
      </w:r>
      <w:r w:rsidR="009A586C" w:rsidRPr="0049777E">
        <w:rPr>
          <w:noProof/>
          <w:sz w:val="22"/>
          <w:szCs w:val="22"/>
          <w:lang w:val="pt-BR"/>
        </w:rPr>
        <w:t xml:space="preserve">Brasil, </w:t>
      </w:r>
      <w:r w:rsidRPr="0049777E">
        <w:rPr>
          <w:noProof/>
          <w:sz w:val="22"/>
          <w:szCs w:val="22"/>
          <w:lang w:val="pt-BR"/>
        </w:rPr>
        <w:t>Col</w:t>
      </w:r>
      <w:r w:rsidR="00B24313" w:rsidRPr="0049777E">
        <w:rPr>
          <w:noProof/>
          <w:sz w:val="22"/>
          <w:szCs w:val="22"/>
          <w:lang w:val="pt-BR"/>
        </w:rPr>
        <w:t>ô</w:t>
      </w:r>
      <w:r w:rsidRPr="0049777E">
        <w:rPr>
          <w:noProof/>
          <w:sz w:val="22"/>
          <w:szCs w:val="22"/>
          <w:lang w:val="pt-BR"/>
        </w:rPr>
        <w:t xml:space="preserve">mbia, </w:t>
      </w:r>
      <w:r w:rsidR="001C2594" w:rsidRPr="0049777E">
        <w:rPr>
          <w:noProof/>
          <w:sz w:val="22"/>
          <w:szCs w:val="22"/>
          <w:lang w:val="pt-BR"/>
        </w:rPr>
        <w:t>E</w:t>
      </w:r>
      <w:r w:rsidR="00B24313" w:rsidRPr="0049777E">
        <w:rPr>
          <w:noProof/>
          <w:sz w:val="22"/>
          <w:szCs w:val="22"/>
          <w:lang w:val="pt-BR"/>
        </w:rPr>
        <w:t>q</w:t>
      </w:r>
      <w:r w:rsidR="001C2594" w:rsidRPr="0049777E">
        <w:rPr>
          <w:noProof/>
          <w:sz w:val="22"/>
          <w:szCs w:val="22"/>
          <w:lang w:val="pt-BR"/>
        </w:rPr>
        <w:t xml:space="preserve">uador, </w:t>
      </w:r>
      <w:r w:rsidRPr="0049777E">
        <w:rPr>
          <w:noProof/>
          <w:sz w:val="22"/>
          <w:szCs w:val="22"/>
          <w:lang w:val="pt-BR"/>
        </w:rPr>
        <w:t>México,</w:t>
      </w:r>
      <w:r w:rsidR="00667BCA" w:rsidRPr="0049777E">
        <w:rPr>
          <w:noProof/>
          <w:sz w:val="22"/>
          <w:szCs w:val="22"/>
          <w:lang w:val="pt-BR"/>
        </w:rPr>
        <w:t xml:space="preserve"> Panamá,</w:t>
      </w:r>
      <w:r w:rsidR="00A1633D">
        <w:rPr>
          <w:noProof/>
          <w:sz w:val="22"/>
          <w:szCs w:val="22"/>
          <w:lang w:val="pt-BR"/>
        </w:rPr>
        <w:t xml:space="preserve"> </w:t>
      </w:r>
      <w:r w:rsidR="00667BCA" w:rsidRPr="0049777E">
        <w:rPr>
          <w:noProof/>
          <w:sz w:val="22"/>
          <w:szCs w:val="22"/>
          <w:lang w:val="pt-BR"/>
        </w:rPr>
        <w:t>Per</w:t>
      </w:r>
      <w:r w:rsidR="00B24313" w:rsidRPr="0049777E">
        <w:rPr>
          <w:noProof/>
          <w:sz w:val="22"/>
          <w:szCs w:val="22"/>
          <w:lang w:val="pt-BR"/>
        </w:rPr>
        <w:t>u</w:t>
      </w:r>
      <w:r w:rsidR="00667BCA" w:rsidRPr="0049777E">
        <w:rPr>
          <w:noProof/>
          <w:sz w:val="22"/>
          <w:szCs w:val="22"/>
          <w:lang w:val="pt-BR"/>
        </w:rPr>
        <w:t xml:space="preserve">, </w:t>
      </w:r>
      <w:r w:rsidRPr="0049777E">
        <w:rPr>
          <w:noProof/>
          <w:sz w:val="22"/>
          <w:szCs w:val="22"/>
          <w:lang w:val="pt-BR"/>
        </w:rPr>
        <w:t>República Dominicana</w:t>
      </w:r>
      <w:r w:rsidR="00636115" w:rsidRPr="0049777E">
        <w:rPr>
          <w:noProof/>
          <w:sz w:val="22"/>
          <w:szCs w:val="22"/>
          <w:lang w:val="pt-BR"/>
        </w:rPr>
        <w:t xml:space="preserve"> </w:t>
      </w:r>
      <w:r w:rsidR="00B24313" w:rsidRPr="0049777E">
        <w:rPr>
          <w:noProof/>
          <w:sz w:val="22"/>
          <w:szCs w:val="22"/>
          <w:lang w:val="pt-BR"/>
        </w:rPr>
        <w:t>e</w:t>
      </w:r>
      <w:r w:rsidR="00636115" w:rsidRPr="0049777E">
        <w:rPr>
          <w:noProof/>
          <w:sz w:val="22"/>
          <w:szCs w:val="22"/>
          <w:lang w:val="pt-BR"/>
        </w:rPr>
        <w:t xml:space="preserve"> Urugua</w:t>
      </w:r>
      <w:r w:rsidR="00B24313" w:rsidRPr="0049777E">
        <w:rPr>
          <w:noProof/>
          <w:sz w:val="22"/>
          <w:szCs w:val="22"/>
          <w:lang w:val="pt-BR"/>
        </w:rPr>
        <w:t>i</w:t>
      </w:r>
      <w:r w:rsidR="00BB3365" w:rsidRPr="0049777E">
        <w:rPr>
          <w:noProof/>
          <w:sz w:val="22"/>
          <w:szCs w:val="22"/>
          <w:lang w:val="pt-BR"/>
        </w:rPr>
        <w:t>.</w:t>
      </w:r>
    </w:p>
    <w:p w14:paraId="2329EEF6" w14:textId="77777777" w:rsidR="000247C4" w:rsidRPr="0049777E" w:rsidRDefault="000247C4" w:rsidP="00025420">
      <w:pPr>
        <w:jc w:val="both"/>
        <w:rPr>
          <w:noProof/>
          <w:sz w:val="22"/>
          <w:szCs w:val="22"/>
          <w:lang w:val="pt-BR"/>
        </w:rPr>
      </w:pPr>
    </w:p>
    <w:p w14:paraId="1AC114C8" w14:textId="49413D0B" w:rsidR="000247C4" w:rsidRPr="0049777E" w:rsidRDefault="00B24313" w:rsidP="000247C4">
      <w:pPr>
        <w:ind w:firstLine="720"/>
        <w:jc w:val="both"/>
        <w:rPr>
          <w:noProof/>
          <w:sz w:val="22"/>
          <w:szCs w:val="22"/>
          <w:lang w:val="pt-BR"/>
        </w:rPr>
      </w:pPr>
      <w:r w:rsidRPr="0049777E">
        <w:rPr>
          <w:noProof/>
          <w:sz w:val="22"/>
          <w:szCs w:val="22"/>
          <w:lang w:val="pt-BR"/>
        </w:rPr>
        <w:t>A reunião</w:t>
      </w:r>
      <w:r w:rsidR="00A1633D">
        <w:rPr>
          <w:noProof/>
          <w:sz w:val="22"/>
          <w:szCs w:val="22"/>
          <w:lang w:val="pt-BR"/>
        </w:rPr>
        <w:t xml:space="preserve"> </w:t>
      </w:r>
      <w:r w:rsidRPr="0049777E">
        <w:rPr>
          <w:noProof/>
          <w:sz w:val="22"/>
          <w:szCs w:val="22"/>
          <w:lang w:val="pt-BR"/>
        </w:rPr>
        <w:t xml:space="preserve">teve início com a </w:t>
      </w:r>
      <w:r w:rsidR="000247C4" w:rsidRPr="0049777E">
        <w:rPr>
          <w:noProof/>
          <w:sz w:val="22"/>
          <w:szCs w:val="22"/>
          <w:lang w:val="pt-BR"/>
        </w:rPr>
        <w:t>apro</w:t>
      </w:r>
      <w:r w:rsidRPr="0049777E">
        <w:rPr>
          <w:noProof/>
          <w:sz w:val="22"/>
          <w:szCs w:val="22"/>
          <w:lang w:val="pt-BR"/>
        </w:rPr>
        <w:t>v</w:t>
      </w:r>
      <w:r w:rsidR="000247C4" w:rsidRPr="0049777E">
        <w:rPr>
          <w:noProof/>
          <w:sz w:val="22"/>
          <w:szCs w:val="22"/>
          <w:lang w:val="pt-BR"/>
        </w:rPr>
        <w:t>a</w:t>
      </w:r>
      <w:r w:rsidRPr="0049777E">
        <w:rPr>
          <w:noProof/>
          <w:sz w:val="22"/>
          <w:szCs w:val="22"/>
          <w:lang w:val="pt-BR"/>
        </w:rPr>
        <w:t>ção</w:t>
      </w:r>
      <w:r w:rsidR="000247C4" w:rsidRPr="0049777E">
        <w:rPr>
          <w:noProof/>
          <w:sz w:val="22"/>
          <w:szCs w:val="22"/>
          <w:lang w:val="pt-BR"/>
        </w:rPr>
        <w:t xml:space="preserve"> d</w:t>
      </w:r>
      <w:r w:rsidRPr="0049777E">
        <w:rPr>
          <w:noProof/>
          <w:sz w:val="22"/>
          <w:szCs w:val="22"/>
          <w:lang w:val="pt-BR"/>
        </w:rPr>
        <w:t xml:space="preserve">o projeto de ordem do dia </w:t>
      </w:r>
    </w:p>
    <w:p w14:paraId="0E76C914" w14:textId="45C6BFD9" w:rsidR="006B40C2" w:rsidRPr="00A1633D" w:rsidRDefault="000247C4" w:rsidP="00BF0CEF">
      <w:pPr>
        <w:ind w:left="1440" w:right="99" w:firstLine="720"/>
        <w:jc w:val="both"/>
        <w:rPr>
          <w:noProof/>
          <w:sz w:val="22"/>
          <w:szCs w:val="22"/>
        </w:rPr>
      </w:pPr>
      <w:r w:rsidRPr="00A1633D">
        <w:rPr>
          <w:noProof/>
          <w:sz w:val="22"/>
          <w:szCs w:val="22"/>
        </w:rPr>
        <w:t>Documento:</w:t>
      </w:r>
      <w:r w:rsidR="00A1633D" w:rsidRPr="00A1633D">
        <w:rPr>
          <w:noProof/>
          <w:sz w:val="22"/>
          <w:szCs w:val="22"/>
        </w:rPr>
        <w:t xml:space="preserve"> </w:t>
      </w:r>
      <w:r w:rsidRPr="00A1633D">
        <w:rPr>
          <w:noProof/>
          <w:sz w:val="22"/>
          <w:szCs w:val="22"/>
        </w:rPr>
        <w:t>(AICD/JD/OD-6</w:t>
      </w:r>
      <w:r w:rsidR="00D545FC" w:rsidRPr="00A1633D">
        <w:rPr>
          <w:noProof/>
          <w:sz w:val="22"/>
          <w:szCs w:val="22"/>
        </w:rPr>
        <w:t>9</w:t>
      </w:r>
      <w:r w:rsidRPr="00A1633D">
        <w:rPr>
          <w:noProof/>
          <w:sz w:val="22"/>
          <w:szCs w:val="22"/>
        </w:rPr>
        <w:t xml:space="preserve">/22) - </w:t>
      </w:r>
      <w:hyperlink r:id="rId8" w:history="1">
        <w:r w:rsidRPr="00A1633D">
          <w:rPr>
            <w:noProof/>
            <w:color w:val="0000FF"/>
            <w:sz w:val="22"/>
            <w:szCs w:val="22"/>
            <w:u w:val="single"/>
          </w:rPr>
          <w:t>Español</w:t>
        </w:r>
      </w:hyperlink>
      <w:r w:rsidRPr="00A1633D">
        <w:rPr>
          <w:noProof/>
          <w:color w:val="0000FF"/>
          <w:sz w:val="22"/>
          <w:szCs w:val="22"/>
        </w:rPr>
        <w:t xml:space="preserve"> </w:t>
      </w:r>
      <w:r w:rsidRPr="00A1633D">
        <w:rPr>
          <w:noProof/>
          <w:sz w:val="22"/>
          <w:szCs w:val="22"/>
          <w:shd w:val="clear" w:color="auto" w:fill="FFFFFF"/>
        </w:rPr>
        <w:t xml:space="preserve">- </w:t>
      </w:r>
      <w:hyperlink r:id="rId9" w:history="1">
        <w:r w:rsidRPr="00A1633D">
          <w:rPr>
            <w:noProof/>
            <w:color w:val="0000FF"/>
            <w:sz w:val="22"/>
            <w:szCs w:val="22"/>
            <w:u w:val="single"/>
          </w:rPr>
          <w:t>English</w:t>
        </w:r>
      </w:hyperlink>
    </w:p>
    <w:p w14:paraId="21BCC1E1" w14:textId="4C26DEB5" w:rsidR="00140A39" w:rsidRPr="00A1633D" w:rsidRDefault="00140A39">
      <w:pPr>
        <w:rPr>
          <w:sz w:val="22"/>
          <w:szCs w:val="22"/>
          <w:lang w:eastAsia="en-US"/>
        </w:rPr>
      </w:pPr>
    </w:p>
    <w:p w14:paraId="6F350711" w14:textId="1531143D" w:rsidR="00614B44" w:rsidRDefault="00614B44" w:rsidP="00C757AD">
      <w:pPr>
        <w:pStyle w:val="ListParagraph"/>
        <w:numPr>
          <w:ilvl w:val="0"/>
          <w:numId w:val="2"/>
        </w:numPr>
        <w:ind w:hanging="720"/>
        <w:jc w:val="both"/>
        <w:rPr>
          <w:sz w:val="22"/>
          <w:szCs w:val="22"/>
          <w:lang w:val="pt-BR" w:eastAsia="en-US"/>
        </w:rPr>
      </w:pPr>
      <w:r w:rsidRPr="0049777E">
        <w:rPr>
          <w:sz w:val="22"/>
          <w:szCs w:val="22"/>
          <w:lang w:val="pt-BR" w:eastAsia="en-US"/>
        </w:rPr>
        <w:t>Autoriza</w:t>
      </w:r>
      <w:r w:rsidR="00B24313" w:rsidRPr="0049777E">
        <w:rPr>
          <w:sz w:val="22"/>
          <w:szCs w:val="22"/>
          <w:lang w:val="pt-BR" w:eastAsia="en-US"/>
        </w:rPr>
        <w:t>ção</w:t>
      </w:r>
      <w:r w:rsidRPr="0049777E">
        <w:rPr>
          <w:sz w:val="22"/>
          <w:szCs w:val="22"/>
          <w:lang w:val="pt-BR" w:eastAsia="en-US"/>
        </w:rPr>
        <w:t xml:space="preserve"> para </w:t>
      </w:r>
      <w:r w:rsidR="00B24313" w:rsidRPr="0049777E">
        <w:rPr>
          <w:sz w:val="22"/>
          <w:szCs w:val="22"/>
          <w:lang w:val="pt-BR" w:eastAsia="en-US"/>
        </w:rPr>
        <w:t>a transfer</w:t>
      </w:r>
      <w:r w:rsidR="00DF4E95" w:rsidRPr="0049777E">
        <w:rPr>
          <w:sz w:val="22"/>
          <w:szCs w:val="22"/>
          <w:lang w:val="pt-BR" w:eastAsia="en-US"/>
        </w:rPr>
        <w:t>ê</w:t>
      </w:r>
      <w:r w:rsidR="00B24313" w:rsidRPr="0049777E">
        <w:rPr>
          <w:sz w:val="22"/>
          <w:szCs w:val="22"/>
          <w:lang w:val="pt-BR" w:eastAsia="en-US"/>
        </w:rPr>
        <w:t xml:space="preserve">ncia de fundos de bolsas de estudos </w:t>
      </w:r>
      <w:r w:rsidRPr="0049777E">
        <w:rPr>
          <w:sz w:val="22"/>
          <w:szCs w:val="22"/>
          <w:lang w:val="pt-BR" w:eastAsia="en-US"/>
        </w:rPr>
        <w:t>2021 n</w:t>
      </w:r>
      <w:r w:rsidR="00B24313" w:rsidRPr="0049777E">
        <w:rPr>
          <w:sz w:val="22"/>
          <w:szCs w:val="22"/>
          <w:lang w:val="pt-BR" w:eastAsia="en-US"/>
        </w:rPr>
        <w:t>ã</w:t>
      </w:r>
      <w:r w:rsidRPr="0049777E">
        <w:rPr>
          <w:sz w:val="22"/>
          <w:szCs w:val="22"/>
          <w:lang w:val="pt-BR" w:eastAsia="en-US"/>
        </w:rPr>
        <w:t xml:space="preserve">o utilizados </w:t>
      </w:r>
      <w:r w:rsidR="00B24313" w:rsidRPr="0049777E">
        <w:rPr>
          <w:sz w:val="22"/>
          <w:szCs w:val="22"/>
          <w:lang w:val="pt-BR" w:eastAsia="en-US"/>
        </w:rPr>
        <w:t xml:space="preserve">para o Fundo de Capital </w:t>
      </w:r>
      <w:r w:rsidRPr="0049777E">
        <w:rPr>
          <w:sz w:val="22"/>
          <w:szCs w:val="22"/>
          <w:lang w:val="pt-BR" w:eastAsia="en-US"/>
        </w:rPr>
        <w:t xml:space="preserve">para </w:t>
      </w:r>
      <w:r w:rsidR="00DF4E95" w:rsidRPr="0049777E">
        <w:rPr>
          <w:sz w:val="22"/>
          <w:szCs w:val="22"/>
          <w:lang w:val="pt-BR" w:eastAsia="en-US"/>
        </w:rPr>
        <w:t xml:space="preserve">os </w:t>
      </w:r>
      <w:r w:rsidRPr="0049777E">
        <w:rPr>
          <w:sz w:val="22"/>
          <w:szCs w:val="22"/>
          <w:lang w:val="pt-BR" w:eastAsia="en-US"/>
        </w:rPr>
        <w:t>Programa</w:t>
      </w:r>
      <w:r w:rsidR="00DF4E95" w:rsidRPr="0049777E">
        <w:rPr>
          <w:sz w:val="22"/>
          <w:szCs w:val="22"/>
          <w:lang w:val="pt-BR" w:eastAsia="en-US"/>
        </w:rPr>
        <w:t>s</w:t>
      </w:r>
      <w:r w:rsidRPr="0049777E">
        <w:rPr>
          <w:sz w:val="22"/>
          <w:szCs w:val="22"/>
          <w:lang w:val="pt-BR" w:eastAsia="en-US"/>
        </w:rPr>
        <w:t xml:space="preserve"> de B</w:t>
      </w:r>
      <w:r w:rsidR="00DF4E95" w:rsidRPr="0049777E">
        <w:rPr>
          <w:sz w:val="22"/>
          <w:szCs w:val="22"/>
          <w:lang w:val="pt-BR" w:eastAsia="en-US"/>
        </w:rPr>
        <w:t xml:space="preserve">olsas de Estudo e Treinamento </w:t>
      </w:r>
      <w:r w:rsidR="00B24313" w:rsidRPr="0049777E">
        <w:rPr>
          <w:sz w:val="22"/>
          <w:szCs w:val="22"/>
          <w:lang w:val="pt-BR" w:eastAsia="en-US"/>
        </w:rPr>
        <w:t xml:space="preserve">da </w:t>
      </w:r>
      <w:r w:rsidRPr="0049777E">
        <w:rPr>
          <w:sz w:val="22"/>
          <w:szCs w:val="22"/>
          <w:lang w:val="pt-BR" w:eastAsia="en-US"/>
        </w:rPr>
        <w:t xml:space="preserve">OEA, conforme a </w:t>
      </w:r>
      <w:r w:rsidRPr="0049777E">
        <w:rPr>
          <w:sz w:val="22"/>
          <w:szCs w:val="22"/>
          <w:lang w:val="pt-BR" w:eastAsia="en-US"/>
        </w:rPr>
        <w:lastRenderedPageBreak/>
        <w:t>resolu</w:t>
      </w:r>
      <w:r w:rsidR="00B24313" w:rsidRPr="0049777E">
        <w:rPr>
          <w:sz w:val="22"/>
          <w:szCs w:val="22"/>
          <w:lang w:val="pt-BR" w:eastAsia="en-US"/>
        </w:rPr>
        <w:t>ção</w:t>
      </w:r>
      <w:r w:rsidRPr="0049777E">
        <w:rPr>
          <w:sz w:val="22"/>
          <w:szCs w:val="22"/>
          <w:lang w:val="pt-BR" w:eastAsia="en-US"/>
        </w:rPr>
        <w:t xml:space="preserve"> </w:t>
      </w:r>
      <w:r w:rsidR="00DF4E95" w:rsidRPr="0049777E">
        <w:rPr>
          <w:sz w:val="22"/>
          <w:szCs w:val="22"/>
          <w:lang w:val="pt-BR" w:eastAsia="en-US"/>
        </w:rPr>
        <w:t xml:space="preserve">orçamentária </w:t>
      </w:r>
      <w:r w:rsidRPr="0049777E">
        <w:rPr>
          <w:sz w:val="22"/>
          <w:szCs w:val="22"/>
          <w:lang w:val="pt-BR" w:eastAsia="en-US"/>
        </w:rPr>
        <w:t>[AG-RES.2971 (LI-O-21) – (ANEXO II - Renova</w:t>
      </w:r>
      <w:r w:rsidR="00B24313" w:rsidRPr="0049777E">
        <w:rPr>
          <w:sz w:val="22"/>
          <w:szCs w:val="22"/>
          <w:lang w:val="pt-BR" w:eastAsia="en-US"/>
        </w:rPr>
        <w:t>ção</w:t>
      </w:r>
      <w:r w:rsidRPr="0049777E">
        <w:rPr>
          <w:sz w:val="22"/>
          <w:szCs w:val="22"/>
          <w:lang w:val="pt-BR" w:eastAsia="en-US"/>
        </w:rPr>
        <w:t xml:space="preserve"> de p</w:t>
      </w:r>
      <w:r w:rsidR="00DF4E95" w:rsidRPr="0049777E">
        <w:rPr>
          <w:sz w:val="22"/>
          <w:szCs w:val="22"/>
          <w:lang w:val="pt-BR" w:eastAsia="en-US"/>
        </w:rPr>
        <w:t>ar</w:t>
      </w:r>
      <w:r w:rsidRPr="0049777E">
        <w:rPr>
          <w:sz w:val="22"/>
          <w:szCs w:val="22"/>
          <w:lang w:val="pt-BR" w:eastAsia="en-US"/>
        </w:rPr>
        <w:t>á</w:t>
      </w:r>
      <w:r w:rsidR="00DF4E95" w:rsidRPr="0049777E">
        <w:rPr>
          <w:sz w:val="22"/>
          <w:szCs w:val="22"/>
          <w:lang w:val="pt-BR" w:eastAsia="en-US"/>
        </w:rPr>
        <w:t>g</w:t>
      </w:r>
      <w:r w:rsidRPr="0049777E">
        <w:rPr>
          <w:sz w:val="22"/>
          <w:szCs w:val="22"/>
          <w:lang w:val="pt-BR" w:eastAsia="en-US"/>
        </w:rPr>
        <w:t xml:space="preserve">rafos resolutivos para </w:t>
      </w:r>
      <w:r w:rsidR="00DF4E95" w:rsidRPr="0049777E">
        <w:rPr>
          <w:sz w:val="22"/>
          <w:szCs w:val="22"/>
          <w:lang w:val="pt-BR" w:eastAsia="en-US"/>
        </w:rPr>
        <w:t xml:space="preserve">o ciclo orçamentário </w:t>
      </w:r>
      <w:r w:rsidRPr="0049777E">
        <w:rPr>
          <w:sz w:val="22"/>
          <w:szCs w:val="22"/>
          <w:lang w:val="pt-BR" w:eastAsia="en-US"/>
        </w:rPr>
        <w:t>2022, P</w:t>
      </w:r>
      <w:r w:rsidR="00DF4E95" w:rsidRPr="0049777E">
        <w:rPr>
          <w:sz w:val="22"/>
          <w:szCs w:val="22"/>
          <w:lang w:val="pt-BR" w:eastAsia="en-US"/>
        </w:rPr>
        <w:t>o</w:t>
      </w:r>
      <w:r w:rsidRPr="0049777E">
        <w:rPr>
          <w:sz w:val="22"/>
          <w:szCs w:val="22"/>
          <w:lang w:val="pt-BR" w:eastAsia="en-US"/>
        </w:rPr>
        <w:t>nto 4.</w:t>
      </w:r>
      <w:r w:rsidRPr="0049777E">
        <w:rPr>
          <w:sz w:val="22"/>
          <w:szCs w:val="22"/>
          <w:u w:val="single"/>
          <w:lang w:val="pt-BR" w:eastAsia="en-US"/>
        </w:rPr>
        <w:t>f</w:t>
      </w:r>
      <w:r w:rsidRPr="0049777E">
        <w:rPr>
          <w:sz w:val="22"/>
          <w:szCs w:val="22"/>
          <w:lang w:val="pt-BR" w:eastAsia="en-US"/>
        </w:rPr>
        <w:t>).</w:t>
      </w:r>
    </w:p>
    <w:p w14:paraId="16E21E09" w14:textId="77777777" w:rsidR="00025420" w:rsidRPr="00025420" w:rsidRDefault="00025420" w:rsidP="00025420">
      <w:pPr>
        <w:jc w:val="both"/>
        <w:rPr>
          <w:sz w:val="22"/>
          <w:szCs w:val="22"/>
          <w:lang w:val="pt-BR" w:eastAsia="en-US"/>
        </w:rPr>
      </w:pPr>
    </w:p>
    <w:p w14:paraId="174C9B1C" w14:textId="3B6B37BE" w:rsidR="008644BB" w:rsidRPr="0049777E" w:rsidRDefault="00641454" w:rsidP="00614B44">
      <w:pPr>
        <w:numPr>
          <w:ilvl w:val="0"/>
          <w:numId w:val="7"/>
        </w:numPr>
        <w:jc w:val="both"/>
        <w:rPr>
          <w:sz w:val="22"/>
          <w:szCs w:val="22"/>
          <w:lang w:val="pt-BR" w:eastAsia="en-US"/>
        </w:rPr>
      </w:pPr>
      <w:r>
        <w:rPr>
          <w:sz w:val="22"/>
          <w:szCs w:val="22"/>
          <w:lang w:val="pt-BR" w:eastAsia="en-US"/>
        </w:rPr>
        <w:t>Exposição</w:t>
      </w:r>
      <w:r w:rsidR="00614B44" w:rsidRPr="0049777E">
        <w:rPr>
          <w:sz w:val="22"/>
          <w:szCs w:val="22"/>
          <w:lang w:val="pt-BR" w:eastAsia="en-US"/>
        </w:rPr>
        <w:t xml:space="preserve"> </w:t>
      </w:r>
      <w:r w:rsidR="00B24313" w:rsidRPr="0049777E">
        <w:rPr>
          <w:sz w:val="22"/>
          <w:szCs w:val="22"/>
          <w:lang w:val="pt-BR" w:eastAsia="en-US"/>
        </w:rPr>
        <w:t xml:space="preserve">da </w:t>
      </w:r>
      <w:r w:rsidR="00DF4E95" w:rsidRPr="0049777E">
        <w:rPr>
          <w:sz w:val="22"/>
          <w:szCs w:val="22"/>
          <w:lang w:val="pt-BR" w:eastAsia="en-US"/>
        </w:rPr>
        <w:t>Secretaria</w:t>
      </w:r>
      <w:r w:rsidR="00A1633D">
        <w:rPr>
          <w:sz w:val="22"/>
          <w:szCs w:val="22"/>
          <w:lang w:val="pt-BR" w:eastAsia="en-US"/>
        </w:rPr>
        <w:t xml:space="preserve"> </w:t>
      </w:r>
      <w:r w:rsidR="00614B44" w:rsidRPr="0049777E">
        <w:rPr>
          <w:sz w:val="22"/>
          <w:szCs w:val="22"/>
          <w:lang w:val="pt-BR" w:eastAsia="en-US"/>
        </w:rPr>
        <w:t>de Administra</w:t>
      </w:r>
      <w:r w:rsidR="00B24313" w:rsidRPr="0049777E">
        <w:rPr>
          <w:sz w:val="22"/>
          <w:szCs w:val="22"/>
          <w:lang w:val="pt-BR" w:eastAsia="en-US"/>
        </w:rPr>
        <w:t>ção</w:t>
      </w:r>
      <w:r w:rsidR="00614B44" w:rsidRPr="0049777E">
        <w:rPr>
          <w:sz w:val="22"/>
          <w:szCs w:val="22"/>
          <w:lang w:val="pt-BR" w:eastAsia="en-US"/>
        </w:rPr>
        <w:t xml:space="preserve"> </w:t>
      </w:r>
      <w:r w:rsidR="00DF4E95" w:rsidRPr="0049777E">
        <w:rPr>
          <w:sz w:val="22"/>
          <w:szCs w:val="22"/>
          <w:lang w:val="pt-BR" w:eastAsia="en-US"/>
        </w:rPr>
        <w:t>e</w:t>
      </w:r>
      <w:r w:rsidR="00614B44" w:rsidRPr="0049777E">
        <w:rPr>
          <w:sz w:val="22"/>
          <w:szCs w:val="22"/>
          <w:lang w:val="pt-BR" w:eastAsia="en-US"/>
        </w:rPr>
        <w:t xml:space="preserve"> Finan</w:t>
      </w:r>
      <w:r>
        <w:rPr>
          <w:sz w:val="22"/>
          <w:szCs w:val="22"/>
          <w:lang w:val="pt-BR" w:eastAsia="en-US"/>
        </w:rPr>
        <w:t>ç</w:t>
      </w:r>
      <w:r w:rsidR="00614B44" w:rsidRPr="0049777E">
        <w:rPr>
          <w:sz w:val="22"/>
          <w:szCs w:val="22"/>
          <w:lang w:val="pt-BR" w:eastAsia="en-US"/>
        </w:rPr>
        <w:t>as (SAF)</w:t>
      </w:r>
      <w:r w:rsidR="008644BB" w:rsidRPr="0049777E">
        <w:rPr>
          <w:sz w:val="22"/>
          <w:szCs w:val="22"/>
          <w:lang w:val="pt-BR" w:eastAsia="en-US"/>
        </w:rPr>
        <w:t xml:space="preserve"> </w:t>
      </w:r>
    </w:p>
    <w:p w14:paraId="10450F71" w14:textId="77777777" w:rsidR="00025420" w:rsidRDefault="00025420" w:rsidP="00025420">
      <w:pPr>
        <w:jc w:val="both"/>
        <w:rPr>
          <w:sz w:val="22"/>
          <w:szCs w:val="22"/>
          <w:lang w:val="pt-BR"/>
        </w:rPr>
      </w:pPr>
    </w:p>
    <w:p w14:paraId="72BB071C" w14:textId="73940307" w:rsidR="00752CA2" w:rsidRPr="0049777E" w:rsidRDefault="00955FC7" w:rsidP="00752CA2">
      <w:pPr>
        <w:ind w:firstLine="720"/>
        <w:jc w:val="both"/>
        <w:rPr>
          <w:sz w:val="22"/>
          <w:szCs w:val="22"/>
          <w:lang w:val="pt-BR"/>
        </w:rPr>
      </w:pPr>
      <w:r w:rsidRPr="0049777E">
        <w:rPr>
          <w:sz w:val="22"/>
          <w:szCs w:val="22"/>
          <w:lang w:val="pt-BR"/>
        </w:rPr>
        <w:t>Es</w:t>
      </w:r>
      <w:r w:rsidR="00DF4E95" w:rsidRPr="0049777E">
        <w:rPr>
          <w:sz w:val="22"/>
          <w:szCs w:val="22"/>
          <w:lang w:val="pt-BR"/>
        </w:rPr>
        <w:t>s</w:t>
      </w:r>
      <w:r w:rsidRPr="0049777E">
        <w:rPr>
          <w:sz w:val="22"/>
          <w:szCs w:val="22"/>
          <w:lang w:val="pt-BR"/>
        </w:rPr>
        <w:t>e p</w:t>
      </w:r>
      <w:r w:rsidR="00DF4E95" w:rsidRPr="0049777E">
        <w:rPr>
          <w:sz w:val="22"/>
          <w:szCs w:val="22"/>
          <w:lang w:val="pt-BR"/>
        </w:rPr>
        <w:t>on</w:t>
      </w:r>
      <w:r w:rsidRPr="0049777E">
        <w:rPr>
          <w:sz w:val="22"/>
          <w:szCs w:val="22"/>
          <w:lang w:val="pt-BR"/>
        </w:rPr>
        <w:t>to</w:t>
      </w:r>
      <w:r w:rsidR="00752CA2" w:rsidRPr="0049777E">
        <w:rPr>
          <w:sz w:val="22"/>
          <w:szCs w:val="22"/>
          <w:lang w:val="pt-BR"/>
        </w:rPr>
        <w:t xml:space="preserve"> d</w:t>
      </w:r>
      <w:r w:rsidR="00DF4E95" w:rsidRPr="0049777E">
        <w:rPr>
          <w:sz w:val="22"/>
          <w:szCs w:val="22"/>
          <w:lang w:val="pt-BR"/>
        </w:rPr>
        <w:t>a</w:t>
      </w:r>
      <w:r w:rsidR="00752CA2" w:rsidRPr="0049777E">
        <w:rPr>
          <w:sz w:val="22"/>
          <w:szCs w:val="22"/>
          <w:lang w:val="pt-BR"/>
        </w:rPr>
        <w:t xml:space="preserve"> </w:t>
      </w:r>
      <w:r w:rsidR="00DF4E95" w:rsidRPr="0049777E">
        <w:rPr>
          <w:sz w:val="22"/>
          <w:szCs w:val="22"/>
          <w:lang w:val="pt-BR"/>
        </w:rPr>
        <w:t xml:space="preserve">ordem do dia </w:t>
      </w:r>
      <w:r w:rsidR="000006F9">
        <w:rPr>
          <w:sz w:val="22"/>
          <w:szCs w:val="22"/>
          <w:lang w:val="pt-BR"/>
        </w:rPr>
        <w:t>se destinava</w:t>
      </w:r>
      <w:r w:rsidR="00DF4E95" w:rsidRPr="0049777E">
        <w:rPr>
          <w:sz w:val="22"/>
          <w:szCs w:val="22"/>
          <w:lang w:val="pt-BR"/>
        </w:rPr>
        <w:t xml:space="preserve"> à questão da transferência de fundos de bolsas de estudos </w:t>
      </w:r>
      <w:r w:rsidR="00752CA2" w:rsidRPr="0049777E">
        <w:rPr>
          <w:sz w:val="22"/>
          <w:szCs w:val="22"/>
          <w:lang w:val="pt-BR"/>
        </w:rPr>
        <w:t xml:space="preserve">2021 </w:t>
      </w:r>
      <w:r w:rsidR="00DF4E95" w:rsidRPr="0049777E">
        <w:rPr>
          <w:sz w:val="22"/>
          <w:szCs w:val="22"/>
          <w:lang w:val="pt-BR"/>
        </w:rPr>
        <w:t xml:space="preserve">não </w:t>
      </w:r>
      <w:r w:rsidR="00752CA2" w:rsidRPr="0049777E">
        <w:rPr>
          <w:sz w:val="22"/>
          <w:szCs w:val="22"/>
          <w:lang w:val="pt-BR"/>
        </w:rPr>
        <w:t xml:space="preserve">utilizados </w:t>
      </w:r>
      <w:r w:rsidR="00967365">
        <w:rPr>
          <w:sz w:val="22"/>
          <w:szCs w:val="22"/>
          <w:lang w:val="pt-BR"/>
        </w:rPr>
        <w:t xml:space="preserve">para </w:t>
      </w:r>
      <w:r w:rsidR="00DF4E95" w:rsidRPr="0049777E">
        <w:rPr>
          <w:sz w:val="22"/>
          <w:szCs w:val="22"/>
          <w:lang w:val="pt-BR"/>
        </w:rPr>
        <w:t xml:space="preserve">o Fundo </w:t>
      </w:r>
      <w:r w:rsidR="00752CA2" w:rsidRPr="0049777E">
        <w:rPr>
          <w:sz w:val="22"/>
          <w:szCs w:val="22"/>
          <w:lang w:val="pt-BR"/>
        </w:rPr>
        <w:t xml:space="preserve">de Capital </w:t>
      </w:r>
      <w:r w:rsidR="00DF4E95" w:rsidRPr="0049777E">
        <w:rPr>
          <w:sz w:val="22"/>
          <w:szCs w:val="22"/>
          <w:lang w:val="pt-BR"/>
        </w:rPr>
        <w:t xml:space="preserve">para os </w:t>
      </w:r>
      <w:r w:rsidR="00752CA2" w:rsidRPr="0049777E">
        <w:rPr>
          <w:sz w:val="22"/>
          <w:szCs w:val="22"/>
          <w:lang w:val="pt-BR"/>
        </w:rPr>
        <w:t>Programa</w:t>
      </w:r>
      <w:r w:rsidR="00DF4E95" w:rsidRPr="0049777E">
        <w:rPr>
          <w:sz w:val="22"/>
          <w:szCs w:val="22"/>
          <w:lang w:val="pt-BR"/>
        </w:rPr>
        <w:t>s</w:t>
      </w:r>
      <w:r w:rsidR="00752CA2" w:rsidRPr="0049777E">
        <w:rPr>
          <w:sz w:val="22"/>
          <w:szCs w:val="22"/>
          <w:lang w:val="pt-BR"/>
        </w:rPr>
        <w:t xml:space="preserve"> de B</w:t>
      </w:r>
      <w:r w:rsidR="00DF4E95" w:rsidRPr="0049777E">
        <w:rPr>
          <w:sz w:val="22"/>
          <w:szCs w:val="22"/>
          <w:lang w:val="pt-BR"/>
        </w:rPr>
        <w:t xml:space="preserve">olsas de Estudo e Treinamento </w:t>
      </w:r>
      <w:r w:rsidR="00B24313" w:rsidRPr="0049777E">
        <w:rPr>
          <w:sz w:val="22"/>
          <w:szCs w:val="22"/>
          <w:lang w:val="pt-BR"/>
        </w:rPr>
        <w:t xml:space="preserve">da </w:t>
      </w:r>
      <w:r w:rsidR="00752CA2" w:rsidRPr="0049777E">
        <w:rPr>
          <w:sz w:val="22"/>
          <w:szCs w:val="22"/>
          <w:lang w:val="pt-BR"/>
        </w:rPr>
        <w:t xml:space="preserve">OEA, </w:t>
      </w:r>
      <w:r w:rsidR="00DF4E95" w:rsidRPr="0049777E">
        <w:rPr>
          <w:sz w:val="22"/>
          <w:szCs w:val="22"/>
          <w:lang w:val="pt-BR"/>
        </w:rPr>
        <w:t xml:space="preserve">em conformidade com a resolução orçamentária </w:t>
      </w:r>
      <w:r w:rsidR="00752CA2" w:rsidRPr="0049777E">
        <w:rPr>
          <w:sz w:val="22"/>
          <w:szCs w:val="22"/>
          <w:lang w:val="pt-BR"/>
        </w:rPr>
        <w:t>[AG-RES.2971 (LI-O-21)].</w:t>
      </w:r>
      <w:r w:rsidR="00A1633D">
        <w:rPr>
          <w:sz w:val="22"/>
          <w:szCs w:val="22"/>
          <w:lang w:val="pt-BR"/>
        </w:rPr>
        <w:t xml:space="preserve"> </w:t>
      </w:r>
      <w:r w:rsidR="00DF4E95" w:rsidRPr="0049777E">
        <w:rPr>
          <w:sz w:val="22"/>
          <w:szCs w:val="22"/>
          <w:lang w:val="pt-BR"/>
        </w:rPr>
        <w:t xml:space="preserve">O </w:t>
      </w:r>
      <w:r w:rsidR="00752CA2" w:rsidRPr="0049777E">
        <w:rPr>
          <w:sz w:val="22"/>
          <w:szCs w:val="22"/>
          <w:lang w:val="pt-BR"/>
        </w:rPr>
        <w:t>anexo II de</w:t>
      </w:r>
      <w:r w:rsidR="00DF4E95" w:rsidRPr="0049777E">
        <w:rPr>
          <w:sz w:val="22"/>
          <w:szCs w:val="22"/>
          <w:lang w:val="pt-BR"/>
        </w:rPr>
        <w:t xml:space="preserve">ssa </w:t>
      </w:r>
      <w:r w:rsidR="00752CA2" w:rsidRPr="0049777E">
        <w:rPr>
          <w:sz w:val="22"/>
          <w:szCs w:val="22"/>
          <w:lang w:val="pt-BR"/>
        </w:rPr>
        <w:t>resolu</w:t>
      </w:r>
      <w:r w:rsidR="00B24313" w:rsidRPr="0049777E">
        <w:rPr>
          <w:sz w:val="22"/>
          <w:szCs w:val="22"/>
          <w:lang w:val="pt-BR"/>
        </w:rPr>
        <w:t>ção</w:t>
      </w:r>
      <w:r w:rsidR="00752CA2" w:rsidRPr="0049777E">
        <w:rPr>
          <w:sz w:val="22"/>
          <w:szCs w:val="22"/>
          <w:lang w:val="pt-BR"/>
        </w:rPr>
        <w:t xml:space="preserve"> </w:t>
      </w:r>
      <w:r w:rsidR="00DF4E95" w:rsidRPr="0049777E">
        <w:rPr>
          <w:sz w:val="22"/>
          <w:szCs w:val="22"/>
          <w:lang w:val="pt-BR"/>
        </w:rPr>
        <w:t>faz refer</w:t>
      </w:r>
      <w:r w:rsidR="0049777E" w:rsidRPr="0049777E">
        <w:rPr>
          <w:sz w:val="22"/>
          <w:szCs w:val="22"/>
          <w:lang w:val="pt-BR"/>
        </w:rPr>
        <w:t>ê</w:t>
      </w:r>
      <w:r w:rsidR="00DF4E95" w:rsidRPr="0049777E">
        <w:rPr>
          <w:sz w:val="22"/>
          <w:szCs w:val="22"/>
          <w:lang w:val="pt-BR"/>
        </w:rPr>
        <w:t xml:space="preserve">ncia à </w:t>
      </w:r>
      <w:r w:rsidR="00752CA2" w:rsidRPr="0049777E">
        <w:rPr>
          <w:sz w:val="22"/>
          <w:szCs w:val="22"/>
          <w:lang w:val="pt-BR"/>
        </w:rPr>
        <w:t>resolu</w:t>
      </w:r>
      <w:r w:rsidR="00B24313" w:rsidRPr="0049777E">
        <w:rPr>
          <w:sz w:val="22"/>
          <w:szCs w:val="22"/>
          <w:lang w:val="pt-BR"/>
        </w:rPr>
        <w:t>ção</w:t>
      </w:r>
      <w:r w:rsidR="00752CA2" w:rsidRPr="0049777E">
        <w:rPr>
          <w:sz w:val="22"/>
          <w:szCs w:val="22"/>
          <w:lang w:val="pt-BR"/>
        </w:rPr>
        <w:t xml:space="preserve"> apro</w:t>
      </w:r>
      <w:r w:rsidR="00DF4E95" w:rsidRPr="0049777E">
        <w:rPr>
          <w:sz w:val="22"/>
          <w:szCs w:val="22"/>
          <w:lang w:val="pt-BR"/>
        </w:rPr>
        <w:t>v</w:t>
      </w:r>
      <w:r w:rsidR="00752CA2" w:rsidRPr="0049777E">
        <w:rPr>
          <w:sz w:val="22"/>
          <w:szCs w:val="22"/>
          <w:lang w:val="pt-BR"/>
        </w:rPr>
        <w:t>ada p</w:t>
      </w:r>
      <w:r w:rsidR="0049777E">
        <w:rPr>
          <w:sz w:val="22"/>
          <w:szCs w:val="22"/>
          <w:lang w:val="pt-BR"/>
        </w:rPr>
        <w:t xml:space="preserve">ela Assembleia Geral </w:t>
      </w:r>
      <w:r w:rsidR="00752CA2" w:rsidRPr="0049777E">
        <w:rPr>
          <w:sz w:val="22"/>
          <w:szCs w:val="22"/>
          <w:lang w:val="pt-BR"/>
        </w:rPr>
        <w:t xml:space="preserve">de 2020 (AG/RES. 2957 (L-O/20), a </w:t>
      </w:r>
      <w:r w:rsidR="0049777E">
        <w:rPr>
          <w:sz w:val="22"/>
          <w:szCs w:val="22"/>
          <w:lang w:val="pt-BR"/>
        </w:rPr>
        <w:t>q</w:t>
      </w:r>
      <w:r w:rsidR="00752CA2" w:rsidRPr="0049777E">
        <w:rPr>
          <w:sz w:val="22"/>
          <w:szCs w:val="22"/>
          <w:lang w:val="pt-BR"/>
        </w:rPr>
        <w:t>ual especifica “</w:t>
      </w:r>
      <w:r w:rsidR="0049777E" w:rsidRPr="0049777E">
        <w:rPr>
          <w:sz w:val="22"/>
          <w:szCs w:val="22"/>
          <w:lang w:val="pt-BR"/>
        </w:rPr>
        <w:t>Autorizar a Secretaria-Geral a depositar no Fundo de Capital para os Programas de Bolsas de Estudo e Treinamento da OEA, conforme o Artigo 18 do Estatuto da AICD, quaisquer fundos não utilizados ou desobrigados de bolsas de estudo, de acordo com o Objeto 3, na proporção permitida no Artigo 106 das Normas Gerais. Para a execução deste mandato, a Secretaria-Geral deverá consultar o CIDI, por intermédio da Junta Diretora da AICD, e obter a aprovação do Conselho Permanente, por intermédio da CAAP</w:t>
      </w:r>
      <w:r w:rsidR="00752CA2" w:rsidRPr="0049777E">
        <w:rPr>
          <w:sz w:val="22"/>
          <w:szCs w:val="22"/>
          <w:lang w:val="pt-BR"/>
        </w:rPr>
        <w:t>.”</w:t>
      </w:r>
      <w:r w:rsidR="00A1633D">
        <w:rPr>
          <w:sz w:val="22"/>
          <w:szCs w:val="22"/>
          <w:lang w:val="pt-BR"/>
        </w:rPr>
        <w:t xml:space="preserve"> </w:t>
      </w:r>
    </w:p>
    <w:p w14:paraId="47885B0A" w14:textId="77777777" w:rsidR="00E41F4B" w:rsidRPr="0049777E" w:rsidRDefault="00E41F4B" w:rsidP="00025420">
      <w:pPr>
        <w:jc w:val="both"/>
        <w:rPr>
          <w:sz w:val="22"/>
          <w:szCs w:val="22"/>
          <w:lang w:val="pt-BR"/>
        </w:rPr>
      </w:pPr>
    </w:p>
    <w:p w14:paraId="2C943EA3" w14:textId="66E5DE94" w:rsidR="00BF3CB4" w:rsidRPr="0049777E" w:rsidRDefault="00353897" w:rsidP="006223C0">
      <w:pPr>
        <w:ind w:firstLine="720"/>
        <w:jc w:val="both"/>
        <w:rPr>
          <w:sz w:val="22"/>
          <w:szCs w:val="22"/>
          <w:lang w:val="pt-BR"/>
        </w:rPr>
      </w:pPr>
      <w:r w:rsidRPr="0049777E">
        <w:rPr>
          <w:sz w:val="22"/>
          <w:szCs w:val="22"/>
          <w:lang w:val="pt-BR"/>
        </w:rPr>
        <w:t>A</w:t>
      </w:r>
      <w:r w:rsidR="0049777E" w:rsidRPr="0049777E">
        <w:rPr>
          <w:sz w:val="22"/>
          <w:szCs w:val="22"/>
          <w:lang w:val="pt-BR"/>
        </w:rPr>
        <w:t xml:space="preserve">o </w:t>
      </w:r>
      <w:r w:rsidRPr="0049777E">
        <w:rPr>
          <w:sz w:val="22"/>
          <w:szCs w:val="22"/>
          <w:lang w:val="pt-BR"/>
        </w:rPr>
        <w:t>iniciar es</w:t>
      </w:r>
      <w:r w:rsidR="0049777E" w:rsidRPr="0049777E">
        <w:rPr>
          <w:sz w:val="22"/>
          <w:szCs w:val="22"/>
          <w:lang w:val="pt-BR"/>
        </w:rPr>
        <w:t>s</w:t>
      </w:r>
      <w:r w:rsidRPr="0049777E">
        <w:rPr>
          <w:sz w:val="22"/>
          <w:szCs w:val="22"/>
          <w:lang w:val="pt-BR"/>
        </w:rPr>
        <w:t>e tema</w:t>
      </w:r>
      <w:r w:rsidR="00000FA2" w:rsidRPr="0049777E">
        <w:rPr>
          <w:sz w:val="22"/>
          <w:szCs w:val="22"/>
          <w:lang w:val="pt-BR"/>
        </w:rPr>
        <w:t xml:space="preserve"> d</w:t>
      </w:r>
      <w:r w:rsidR="0049777E" w:rsidRPr="0049777E">
        <w:rPr>
          <w:sz w:val="22"/>
          <w:szCs w:val="22"/>
          <w:lang w:val="pt-BR"/>
        </w:rPr>
        <w:t>a</w:t>
      </w:r>
      <w:r w:rsidR="00000FA2" w:rsidRPr="0049777E">
        <w:rPr>
          <w:sz w:val="22"/>
          <w:szCs w:val="22"/>
          <w:lang w:val="pt-BR"/>
        </w:rPr>
        <w:t xml:space="preserve"> </w:t>
      </w:r>
      <w:r w:rsidR="0049777E" w:rsidRPr="0049777E">
        <w:rPr>
          <w:sz w:val="22"/>
          <w:szCs w:val="22"/>
          <w:lang w:val="pt-BR"/>
        </w:rPr>
        <w:t>orde</w:t>
      </w:r>
      <w:r w:rsidR="0049777E">
        <w:rPr>
          <w:sz w:val="22"/>
          <w:szCs w:val="22"/>
          <w:lang w:val="pt-BR"/>
        </w:rPr>
        <w:t>m</w:t>
      </w:r>
      <w:r w:rsidR="0049777E" w:rsidRPr="0049777E">
        <w:rPr>
          <w:sz w:val="22"/>
          <w:szCs w:val="22"/>
          <w:lang w:val="pt-BR"/>
        </w:rPr>
        <w:t xml:space="preserve"> do dia</w:t>
      </w:r>
      <w:r w:rsidR="00000FA2" w:rsidRPr="0049777E">
        <w:rPr>
          <w:sz w:val="22"/>
          <w:szCs w:val="22"/>
          <w:lang w:val="pt-BR"/>
        </w:rPr>
        <w:t>, a</w:t>
      </w:r>
      <w:r w:rsidRPr="0049777E">
        <w:rPr>
          <w:sz w:val="22"/>
          <w:szCs w:val="22"/>
          <w:lang w:val="pt-BR"/>
        </w:rPr>
        <w:t xml:space="preserve"> President</w:t>
      </w:r>
      <w:r w:rsidR="0049777E" w:rsidRPr="0049777E">
        <w:rPr>
          <w:sz w:val="22"/>
          <w:szCs w:val="22"/>
          <w:lang w:val="pt-BR"/>
        </w:rPr>
        <w:t>e</w:t>
      </w:r>
      <w:r w:rsidRPr="0049777E">
        <w:rPr>
          <w:sz w:val="22"/>
          <w:szCs w:val="22"/>
          <w:lang w:val="pt-BR"/>
        </w:rPr>
        <w:t xml:space="preserve"> </w:t>
      </w:r>
      <w:r w:rsidR="00000FA2" w:rsidRPr="0049777E">
        <w:rPr>
          <w:sz w:val="22"/>
          <w:szCs w:val="22"/>
          <w:lang w:val="pt-BR"/>
        </w:rPr>
        <w:t xml:space="preserve">se </w:t>
      </w:r>
      <w:r w:rsidR="0049777E" w:rsidRPr="0049777E">
        <w:rPr>
          <w:sz w:val="22"/>
          <w:szCs w:val="22"/>
          <w:lang w:val="pt-BR"/>
        </w:rPr>
        <w:t>referiu à importân</w:t>
      </w:r>
      <w:r w:rsidR="0049777E">
        <w:rPr>
          <w:sz w:val="22"/>
          <w:szCs w:val="22"/>
          <w:lang w:val="pt-BR"/>
        </w:rPr>
        <w:t>cia do P</w:t>
      </w:r>
      <w:r w:rsidR="00000FA2" w:rsidRPr="0049777E">
        <w:rPr>
          <w:sz w:val="22"/>
          <w:szCs w:val="22"/>
          <w:lang w:val="pt-BR"/>
        </w:rPr>
        <w:t xml:space="preserve">rograma de </w:t>
      </w:r>
      <w:r w:rsidR="0049777E">
        <w:rPr>
          <w:sz w:val="22"/>
          <w:szCs w:val="22"/>
          <w:lang w:val="pt-BR"/>
        </w:rPr>
        <w:t xml:space="preserve">Bolsas de Estudo e Treinamento </w:t>
      </w:r>
      <w:r w:rsidR="00000FA2" w:rsidRPr="0049777E">
        <w:rPr>
          <w:sz w:val="22"/>
          <w:szCs w:val="22"/>
          <w:lang w:val="pt-BR"/>
        </w:rPr>
        <w:t xml:space="preserve">para </w:t>
      </w:r>
      <w:r w:rsidR="0049777E">
        <w:rPr>
          <w:sz w:val="22"/>
          <w:szCs w:val="22"/>
          <w:lang w:val="pt-BR"/>
        </w:rPr>
        <w:t xml:space="preserve">o desenvolvimento dos </w:t>
      </w:r>
      <w:r w:rsidR="00000FA2" w:rsidRPr="0049777E">
        <w:rPr>
          <w:sz w:val="22"/>
          <w:szCs w:val="22"/>
          <w:lang w:val="pt-BR"/>
        </w:rPr>
        <w:t xml:space="preserve">Estados </w:t>
      </w:r>
      <w:r w:rsidR="0049777E">
        <w:rPr>
          <w:sz w:val="22"/>
          <w:szCs w:val="22"/>
          <w:lang w:val="pt-BR"/>
        </w:rPr>
        <w:t>m</w:t>
      </w:r>
      <w:r w:rsidR="00000FA2" w:rsidRPr="0049777E">
        <w:rPr>
          <w:sz w:val="22"/>
          <w:szCs w:val="22"/>
          <w:lang w:val="pt-BR"/>
        </w:rPr>
        <w:t xml:space="preserve">embros </w:t>
      </w:r>
      <w:r w:rsidR="0049777E">
        <w:rPr>
          <w:sz w:val="22"/>
          <w:szCs w:val="22"/>
          <w:lang w:val="pt-BR"/>
        </w:rPr>
        <w:t xml:space="preserve">e cedeu a </w:t>
      </w:r>
      <w:r w:rsidR="00000FA2" w:rsidRPr="0049777E">
        <w:rPr>
          <w:sz w:val="22"/>
          <w:szCs w:val="22"/>
          <w:lang w:val="pt-BR"/>
        </w:rPr>
        <w:t>pala</w:t>
      </w:r>
      <w:r w:rsidR="0049777E">
        <w:rPr>
          <w:sz w:val="22"/>
          <w:szCs w:val="22"/>
          <w:lang w:val="pt-BR"/>
        </w:rPr>
        <w:t>v</w:t>
      </w:r>
      <w:r w:rsidR="00000FA2" w:rsidRPr="0049777E">
        <w:rPr>
          <w:sz w:val="22"/>
          <w:szCs w:val="22"/>
          <w:lang w:val="pt-BR"/>
        </w:rPr>
        <w:t xml:space="preserve">ra </w:t>
      </w:r>
      <w:r w:rsidR="0049777E">
        <w:rPr>
          <w:sz w:val="22"/>
          <w:szCs w:val="22"/>
          <w:lang w:val="pt-BR"/>
        </w:rPr>
        <w:t xml:space="preserve">ao </w:t>
      </w:r>
      <w:r w:rsidR="00000FA2" w:rsidRPr="0049777E">
        <w:rPr>
          <w:sz w:val="22"/>
          <w:szCs w:val="22"/>
          <w:lang w:val="pt-BR"/>
        </w:rPr>
        <w:t>representante d</w:t>
      </w:r>
      <w:r w:rsidR="0049777E">
        <w:rPr>
          <w:sz w:val="22"/>
          <w:szCs w:val="22"/>
          <w:lang w:val="pt-BR"/>
        </w:rPr>
        <w:t xml:space="preserve">o </w:t>
      </w:r>
      <w:r w:rsidR="00000FA2" w:rsidRPr="0049777E">
        <w:rPr>
          <w:sz w:val="22"/>
          <w:szCs w:val="22"/>
          <w:lang w:val="pt-BR"/>
        </w:rPr>
        <w:t>Departamento de Servi</w:t>
      </w:r>
      <w:r w:rsidR="0049777E">
        <w:rPr>
          <w:sz w:val="22"/>
          <w:szCs w:val="22"/>
          <w:lang w:val="pt-BR"/>
        </w:rPr>
        <w:t>ç</w:t>
      </w:r>
      <w:r w:rsidR="00000FA2" w:rsidRPr="0049777E">
        <w:rPr>
          <w:sz w:val="22"/>
          <w:szCs w:val="22"/>
          <w:lang w:val="pt-BR"/>
        </w:rPr>
        <w:t>os Financ</w:t>
      </w:r>
      <w:r w:rsidR="0049777E">
        <w:rPr>
          <w:sz w:val="22"/>
          <w:szCs w:val="22"/>
          <w:lang w:val="pt-BR"/>
        </w:rPr>
        <w:t>e</w:t>
      </w:r>
      <w:r w:rsidR="00000FA2" w:rsidRPr="0049777E">
        <w:rPr>
          <w:sz w:val="22"/>
          <w:szCs w:val="22"/>
          <w:lang w:val="pt-BR"/>
        </w:rPr>
        <w:t xml:space="preserve">iros </w:t>
      </w:r>
      <w:r w:rsidR="00B24313" w:rsidRPr="0049777E">
        <w:rPr>
          <w:sz w:val="22"/>
          <w:szCs w:val="22"/>
          <w:lang w:val="pt-BR"/>
        </w:rPr>
        <w:t xml:space="preserve">da </w:t>
      </w:r>
      <w:r w:rsidR="00000FA2" w:rsidRPr="0049777E">
        <w:rPr>
          <w:sz w:val="22"/>
          <w:szCs w:val="22"/>
          <w:lang w:val="pt-BR"/>
        </w:rPr>
        <w:t xml:space="preserve">Secretaria </w:t>
      </w:r>
      <w:r w:rsidR="00752CA2" w:rsidRPr="0049777E">
        <w:rPr>
          <w:sz w:val="22"/>
          <w:szCs w:val="22"/>
          <w:lang w:val="pt-BR"/>
        </w:rPr>
        <w:t>de Administra</w:t>
      </w:r>
      <w:r w:rsidR="00B24313" w:rsidRPr="0049777E">
        <w:rPr>
          <w:sz w:val="22"/>
          <w:szCs w:val="22"/>
          <w:lang w:val="pt-BR"/>
        </w:rPr>
        <w:t>ção</w:t>
      </w:r>
      <w:r w:rsidR="00752CA2" w:rsidRPr="0049777E">
        <w:rPr>
          <w:sz w:val="22"/>
          <w:szCs w:val="22"/>
          <w:lang w:val="pt-BR"/>
        </w:rPr>
        <w:t xml:space="preserve"> </w:t>
      </w:r>
      <w:r w:rsidR="0049777E">
        <w:rPr>
          <w:sz w:val="22"/>
          <w:szCs w:val="22"/>
          <w:lang w:val="pt-BR"/>
        </w:rPr>
        <w:t xml:space="preserve">e Finanças </w:t>
      </w:r>
      <w:r w:rsidR="00752CA2" w:rsidRPr="0049777E">
        <w:rPr>
          <w:sz w:val="22"/>
          <w:szCs w:val="22"/>
          <w:lang w:val="pt-BR"/>
        </w:rPr>
        <w:t>(SAF)</w:t>
      </w:r>
      <w:r w:rsidR="00E41F4B" w:rsidRPr="0049777E">
        <w:rPr>
          <w:sz w:val="22"/>
          <w:szCs w:val="22"/>
          <w:lang w:val="pt-BR"/>
        </w:rPr>
        <w:t>,</w:t>
      </w:r>
      <w:r w:rsidR="00BF3CB4" w:rsidRPr="0049777E">
        <w:rPr>
          <w:sz w:val="22"/>
          <w:szCs w:val="22"/>
          <w:lang w:val="pt-BR"/>
        </w:rPr>
        <w:t xml:space="preserve"> </w:t>
      </w:r>
      <w:r w:rsidR="00A96F37">
        <w:rPr>
          <w:sz w:val="22"/>
          <w:szCs w:val="22"/>
          <w:lang w:val="pt-BR"/>
        </w:rPr>
        <w:t xml:space="preserve">cuja exposição </w:t>
      </w:r>
      <w:r w:rsidR="0049777E">
        <w:rPr>
          <w:sz w:val="22"/>
          <w:szCs w:val="22"/>
          <w:lang w:val="pt-BR"/>
        </w:rPr>
        <w:t xml:space="preserve">prestou esclarecimentos mais detalhados aos </w:t>
      </w:r>
      <w:r w:rsidR="00BF3CB4" w:rsidRPr="0049777E">
        <w:rPr>
          <w:sz w:val="22"/>
          <w:szCs w:val="22"/>
          <w:lang w:val="pt-BR"/>
        </w:rPr>
        <w:t>participantes</w:t>
      </w:r>
      <w:r w:rsidR="0049777E">
        <w:rPr>
          <w:sz w:val="22"/>
          <w:szCs w:val="22"/>
          <w:lang w:val="pt-BR"/>
        </w:rPr>
        <w:t xml:space="preserve"> </w:t>
      </w:r>
      <w:r w:rsidR="00BF3CB4" w:rsidRPr="0049777E">
        <w:rPr>
          <w:sz w:val="22"/>
          <w:szCs w:val="22"/>
          <w:lang w:val="pt-BR"/>
        </w:rPr>
        <w:t>(documento</w:t>
      </w:r>
      <w:r w:rsidR="00A1633D">
        <w:rPr>
          <w:sz w:val="22"/>
          <w:szCs w:val="22"/>
          <w:lang w:val="pt-BR"/>
        </w:rPr>
        <w:t xml:space="preserve"> </w:t>
      </w:r>
      <w:r w:rsidR="00BF3CB4" w:rsidRPr="0049777E">
        <w:rPr>
          <w:sz w:val="22"/>
          <w:szCs w:val="22"/>
          <w:lang w:val="pt-BR"/>
        </w:rPr>
        <w:t>AICD/JD/INF.88/22</w:t>
      </w:r>
      <w:r w:rsidR="00BF3CB4" w:rsidRPr="0049777E">
        <w:rPr>
          <w:sz w:val="22"/>
          <w:szCs w:val="22"/>
          <w:lang w:val="pt-BR" w:eastAsia="en-US"/>
        </w:rPr>
        <w:t xml:space="preserve">- </w:t>
      </w:r>
      <w:hyperlink r:id="rId10" w:history="1">
        <w:r w:rsidR="00BF3CB4" w:rsidRPr="0049777E">
          <w:rPr>
            <w:color w:val="0000FF"/>
            <w:sz w:val="22"/>
            <w:szCs w:val="22"/>
            <w:u w:val="single"/>
            <w:lang w:val="pt-BR" w:eastAsia="en-US"/>
          </w:rPr>
          <w:t>Español</w:t>
        </w:r>
      </w:hyperlink>
      <w:r w:rsidR="00BF3CB4" w:rsidRPr="0049777E">
        <w:rPr>
          <w:sz w:val="22"/>
          <w:szCs w:val="22"/>
          <w:lang w:val="pt-BR" w:eastAsia="en-US"/>
        </w:rPr>
        <w:t xml:space="preserve"> - </w:t>
      </w:r>
      <w:hyperlink r:id="rId11" w:history="1">
        <w:r w:rsidR="00BF3CB4" w:rsidRPr="0049777E">
          <w:rPr>
            <w:color w:val="0000FF"/>
            <w:sz w:val="22"/>
            <w:szCs w:val="22"/>
            <w:u w:val="single"/>
            <w:lang w:val="pt-BR" w:eastAsia="en-US"/>
          </w:rPr>
          <w:t>English</w:t>
        </w:r>
      </w:hyperlink>
      <w:r w:rsidR="00BF3CB4" w:rsidRPr="0049777E">
        <w:rPr>
          <w:color w:val="0000FF"/>
          <w:sz w:val="22"/>
          <w:szCs w:val="22"/>
          <w:lang w:val="pt-BR" w:eastAsia="en-US"/>
        </w:rPr>
        <w:t>)</w:t>
      </w:r>
      <w:r w:rsidR="0049777E" w:rsidRPr="0049777E">
        <w:rPr>
          <w:color w:val="0000FF"/>
          <w:sz w:val="22"/>
          <w:szCs w:val="22"/>
          <w:lang w:val="pt-BR" w:eastAsia="en-US"/>
        </w:rPr>
        <w:t>.</w:t>
      </w:r>
      <w:r w:rsidR="00BF3CB4" w:rsidRPr="0049777E">
        <w:rPr>
          <w:rFonts w:ascii="Calibri" w:hAnsi="Calibri" w:cs="Calibri"/>
          <w:sz w:val="22"/>
          <w:szCs w:val="22"/>
          <w:lang w:val="pt-BR" w:eastAsia="en-US"/>
        </w:rPr>
        <w:t> </w:t>
      </w:r>
    </w:p>
    <w:p w14:paraId="58785A04" w14:textId="6A6F1BD5" w:rsidR="00A16FC5" w:rsidRPr="0049777E" w:rsidRDefault="00A16FC5" w:rsidP="00025420">
      <w:pPr>
        <w:jc w:val="both"/>
        <w:rPr>
          <w:sz w:val="22"/>
          <w:szCs w:val="22"/>
          <w:lang w:val="pt-BR"/>
        </w:rPr>
      </w:pPr>
    </w:p>
    <w:p w14:paraId="640EF9C7" w14:textId="451F242C" w:rsidR="00B01A5A" w:rsidRPr="0049777E" w:rsidRDefault="00FD26BB" w:rsidP="00FD26BB">
      <w:pPr>
        <w:ind w:firstLine="720"/>
        <w:jc w:val="both"/>
        <w:rPr>
          <w:sz w:val="22"/>
          <w:szCs w:val="22"/>
          <w:lang w:val="pt-BR"/>
        </w:rPr>
      </w:pPr>
      <w:r w:rsidRPr="0049777E">
        <w:rPr>
          <w:sz w:val="22"/>
          <w:szCs w:val="22"/>
          <w:lang w:val="pt-BR"/>
        </w:rPr>
        <w:t>D</w:t>
      </w:r>
      <w:r w:rsidR="0049777E">
        <w:rPr>
          <w:sz w:val="22"/>
          <w:szCs w:val="22"/>
          <w:lang w:val="pt-BR"/>
        </w:rPr>
        <w:t xml:space="preserve">epois de atender aos comentários e às consultas sobre o </w:t>
      </w:r>
      <w:r w:rsidRPr="0049777E">
        <w:rPr>
          <w:sz w:val="22"/>
          <w:szCs w:val="22"/>
          <w:lang w:val="pt-BR"/>
        </w:rPr>
        <w:t>tema</w:t>
      </w:r>
      <w:r w:rsidR="0081357C" w:rsidRPr="0049777E">
        <w:rPr>
          <w:sz w:val="22"/>
          <w:szCs w:val="22"/>
          <w:lang w:val="pt-BR"/>
        </w:rPr>
        <w:t>, a President</w:t>
      </w:r>
      <w:r w:rsidR="0049777E">
        <w:rPr>
          <w:sz w:val="22"/>
          <w:szCs w:val="22"/>
          <w:lang w:val="pt-BR"/>
        </w:rPr>
        <w:t>e</w:t>
      </w:r>
      <w:r w:rsidR="00B01A5A" w:rsidRPr="0049777E">
        <w:rPr>
          <w:sz w:val="22"/>
          <w:szCs w:val="22"/>
          <w:lang w:val="pt-BR"/>
        </w:rPr>
        <w:t xml:space="preserve"> </w:t>
      </w:r>
      <w:r w:rsidR="0049777E">
        <w:rPr>
          <w:sz w:val="22"/>
          <w:szCs w:val="22"/>
          <w:lang w:val="pt-BR"/>
        </w:rPr>
        <w:t xml:space="preserve">agradeceu ao </w:t>
      </w:r>
      <w:r w:rsidR="00B01A5A" w:rsidRPr="0049777E">
        <w:rPr>
          <w:sz w:val="22"/>
          <w:szCs w:val="22"/>
          <w:lang w:val="pt-BR"/>
        </w:rPr>
        <w:t xml:space="preserve">representante </w:t>
      </w:r>
      <w:r w:rsidR="00B24313" w:rsidRPr="0049777E">
        <w:rPr>
          <w:sz w:val="22"/>
          <w:szCs w:val="22"/>
          <w:lang w:val="pt-BR"/>
        </w:rPr>
        <w:t xml:space="preserve">da </w:t>
      </w:r>
      <w:r w:rsidR="00DF4E95" w:rsidRPr="0049777E">
        <w:rPr>
          <w:sz w:val="22"/>
          <w:szCs w:val="22"/>
          <w:lang w:val="pt-BR"/>
        </w:rPr>
        <w:t>Secretaria</w:t>
      </w:r>
      <w:r w:rsidR="00A1633D">
        <w:rPr>
          <w:sz w:val="22"/>
          <w:szCs w:val="22"/>
          <w:lang w:val="pt-BR"/>
        </w:rPr>
        <w:t xml:space="preserve"> </w:t>
      </w:r>
      <w:r w:rsidR="00B01A5A" w:rsidRPr="0049777E">
        <w:rPr>
          <w:sz w:val="22"/>
          <w:szCs w:val="22"/>
          <w:lang w:val="pt-BR"/>
        </w:rPr>
        <w:t xml:space="preserve">de </w:t>
      </w:r>
      <w:r w:rsidR="0081357C" w:rsidRPr="0049777E">
        <w:rPr>
          <w:sz w:val="22"/>
          <w:szCs w:val="22"/>
          <w:lang w:val="pt-BR"/>
        </w:rPr>
        <w:t>A</w:t>
      </w:r>
      <w:r w:rsidR="00B01A5A" w:rsidRPr="0049777E">
        <w:rPr>
          <w:sz w:val="22"/>
          <w:szCs w:val="22"/>
          <w:lang w:val="pt-BR"/>
        </w:rPr>
        <w:t>dministra</w:t>
      </w:r>
      <w:r w:rsidR="00B24313" w:rsidRPr="0049777E">
        <w:rPr>
          <w:sz w:val="22"/>
          <w:szCs w:val="22"/>
          <w:lang w:val="pt-BR"/>
        </w:rPr>
        <w:t>ção</w:t>
      </w:r>
      <w:r w:rsidR="00B01A5A" w:rsidRPr="0049777E">
        <w:rPr>
          <w:sz w:val="22"/>
          <w:szCs w:val="22"/>
          <w:lang w:val="pt-BR"/>
        </w:rPr>
        <w:t xml:space="preserve"> </w:t>
      </w:r>
      <w:r w:rsidR="0049777E">
        <w:rPr>
          <w:sz w:val="22"/>
          <w:szCs w:val="22"/>
          <w:lang w:val="pt-BR"/>
        </w:rPr>
        <w:t>e Finanças</w:t>
      </w:r>
      <w:r w:rsidR="00704755" w:rsidRPr="0049777E">
        <w:rPr>
          <w:sz w:val="22"/>
          <w:szCs w:val="22"/>
          <w:lang w:val="pt-BR"/>
        </w:rPr>
        <w:t>.</w:t>
      </w:r>
      <w:r w:rsidR="00A1633D">
        <w:rPr>
          <w:sz w:val="22"/>
          <w:szCs w:val="22"/>
          <w:lang w:val="pt-BR"/>
        </w:rPr>
        <w:t xml:space="preserve"> </w:t>
      </w:r>
      <w:r w:rsidR="0049777E">
        <w:rPr>
          <w:sz w:val="22"/>
          <w:szCs w:val="22"/>
          <w:lang w:val="pt-BR"/>
        </w:rPr>
        <w:t xml:space="preserve">Em seguida, a </w:t>
      </w:r>
      <w:r w:rsidR="00B24313" w:rsidRPr="0049777E">
        <w:rPr>
          <w:sz w:val="22"/>
          <w:szCs w:val="22"/>
          <w:lang w:val="pt-BR"/>
        </w:rPr>
        <w:t xml:space="preserve">Junta Diretora da </w:t>
      </w:r>
      <w:r w:rsidR="00704755" w:rsidRPr="0049777E">
        <w:rPr>
          <w:sz w:val="22"/>
          <w:szCs w:val="22"/>
          <w:lang w:val="pt-BR"/>
        </w:rPr>
        <w:t xml:space="preserve">AICD </w:t>
      </w:r>
      <w:r w:rsidR="0049777E">
        <w:rPr>
          <w:sz w:val="22"/>
          <w:szCs w:val="22"/>
          <w:lang w:val="pt-BR"/>
        </w:rPr>
        <w:t>tomou a seguinte decisão</w:t>
      </w:r>
      <w:r w:rsidR="00704755" w:rsidRPr="0049777E">
        <w:rPr>
          <w:sz w:val="22"/>
          <w:szCs w:val="22"/>
          <w:lang w:val="pt-BR"/>
        </w:rPr>
        <w:t>:</w:t>
      </w:r>
      <w:r w:rsidR="0081357C" w:rsidRPr="0049777E">
        <w:rPr>
          <w:sz w:val="22"/>
          <w:szCs w:val="22"/>
          <w:lang w:val="pt-BR"/>
        </w:rPr>
        <w:t xml:space="preserve"> </w:t>
      </w:r>
    </w:p>
    <w:p w14:paraId="4CD9F8DF" w14:textId="22C8FA75" w:rsidR="00032917" w:rsidRPr="0049777E" w:rsidRDefault="00032917" w:rsidP="00025420">
      <w:pPr>
        <w:jc w:val="both"/>
        <w:rPr>
          <w:sz w:val="22"/>
          <w:szCs w:val="22"/>
          <w:lang w:val="pt-BR"/>
        </w:rPr>
      </w:pPr>
    </w:p>
    <w:p w14:paraId="475E1A8C" w14:textId="74021530" w:rsidR="00490981" w:rsidRPr="0049777E" w:rsidRDefault="00F76849" w:rsidP="00490981">
      <w:pPr>
        <w:tabs>
          <w:tab w:val="left" w:pos="2520"/>
          <w:tab w:val="left" w:pos="8640"/>
        </w:tabs>
        <w:suppressAutoHyphens/>
        <w:ind w:left="2880" w:right="821" w:hanging="1800"/>
        <w:jc w:val="both"/>
        <w:rPr>
          <w:sz w:val="22"/>
          <w:szCs w:val="22"/>
          <w:lang w:val="pt-BR" w:eastAsia="en-US"/>
        </w:rPr>
      </w:pPr>
      <w:r w:rsidRPr="0049777E">
        <w:rPr>
          <w:sz w:val="22"/>
          <w:szCs w:val="22"/>
          <w:lang w:val="pt-BR" w:eastAsia="en-US"/>
        </w:rPr>
        <w:t>Decis</w:t>
      </w:r>
      <w:r w:rsidR="0049777E">
        <w:rPr>
          <w:sz w:val="22"/>
          <w:szCs w:val="22"/>
          <w:lang w:val="pt-BR" w:eastAsia="en-US"/>
        </w:rPr>
        <w:t>ão</w:t>
      </w:r>
      <w:r w:rsidRPr="0049777E">
        <w:rPr>
          <w:sz w:val="22"/>
          <w:szCs w:val="22"/>
          <w:lang w:val="pt-BR" w:eastAsia="en-US"/>
        </w:rPr>
        <w:t xml:space="preserve"> </w:t>
      </w:r>
      <w:r w:rsidRPr="0049777E">
        <w:rPr>
          <w:spacing w:val="-2"/>
          <w:sz w:val="22"/>
          <w:szCs w:val="22"/>
          <w:lang w:val="pt-BR" w:eastAsia="en-US"/>
        </w:rPr>
        <w:t>N</w:t>
      </w:r>
      <w:r w:rsidRPr="0049777E">
        <w:rPr>
          <w:sz w:val="22"/>
          <w:szCs w:val="22"/>
          <w:vertAlign w:val="superscript"/>
          <w:lang w:val="pt-BR" w:eastAsia="en-US"/>
        </w:rPr>
        <w:t>o.</w:t>
      </w:r>
      <w:r w:rsidRPr="0049777E">
        <w:rPr>
          <w:spacing w:val="-2"/>
          <w:sz w:val="22"/>
          <w:szCs w:val="22"/>
          <w:lang w:val="pt-BR" w:eastAsia="en-US"/>
        </w:rPr>
        <w:t xml:space="preserve"> 1</w:t>
      </w:r>
      <w:r w:rsidRPr="0049777E">
        <w:rPr>
          <w:sz w:val="22"/>
          <w:szCs w:val="22"/>
          <w:lang w:val="pt-BR" w:eastAsia="en-US"/>
        </w:rPr>
        <w:t>:</w:t>
      </w:r>
      <w:r w:rsidR="00490981" w:rsidRPr="0049777E">
        <w:rPr>
          <w:sz w:val="22"/>
          <w:szCs w:val="22"/>
          <w:lang w:val="pt-BR" w:eastAsia="en-US"/>
        </w:rPr>
        <w:tab/>
      </w:r>
      <w:r w:rsidR="009641B5" w:rsidRPr="0049777E">
        <w:rPr>
          <w:sz w:val="22"/>
          <w:szCs w:val="22"/>
          <w:lang w:val="pt-BR" w:eastAsia="en-US"/>
        </w:rPr>
        <w:tab/>
      </w:r>
      <w:r w:rsidR="00490981" w:rsidRPr="0049777E">
        <w:rPr>
          <w:sz w:val="22"/>
          <w:szCs w:val="22"/>
          <w:lang w:val="pt-BR" w:eastAsia="en-US"/>
        </w:rPr>
        <w:t xml:space="preserve">Autorizar </w:t>
      </w:r>
      <w:r w:rsidR="0049777E">
        <w:rPr>
          <w:sz w:val="22"/>
          <w:szCs w:val="22"/>
          <w:lang w:val="pt-BR" w:eastAsia="en-US"/>
        </w:rPr>
        <w:t xml:space="preserve">o </w:t>
      </w:r>
      <w:r w:rsidR="00490981" w:rsidRPr="0049777E">
        <w:rPr>
          <w:sz w:val="22"/>
          <w:szCs w:val="22"/>
          <w:lang w:val="pt-BR" w:eastAsia="en-US"/>
        </w:rPr>
        <w:t>depósito</w:t>
      </w:r>
      <w:r w:rsidR="0049777E">
        <w:rPr>
          <w:sz w:val="22"/>
          <w:szCs w:val="22"/>
          <w:lang w:val="pt-BR" w:eastAsia="en-US"/>
        </w:rPr>
        <w:t>,</w:t>
      </w:r>
      <w:r w:rsidR="00490981" w:rsidRPr="0049777E">
        <w:rPr>
          <w:sz w:val="22"/>
          <w:szCs w:val="22"/>
          <w:lang w:val="pt-BR" w:eastAsia="en-US"/>
        </w:rPr>
        <w:t xml:space="preserve"> </w:t>
      </w:r>
      <w:r w:rsidR="0049777E">
        <w:rPr>
          <w:sz w:val="22"/>
          <w:szCs w:val="22"/>
          <w:lang w:val="pt-BR" w:eastAsia="en-US"/>
        </w:rPr>
        <w:t xml:space="preserve">no Fundo </w:t>
      </w:r>
      <w:r w:rsidR="00490981" w:rsidRPr="0049777E">
        <w:rPr>
          <w:sz w:val="22"/>
          <w:szCs w:val="22"/>
          <w:lang w:val="pt-BR" w:eastAsia="en-US"/>
        </w:rPr>
        <w:t>de Capital para os Programas de B</w:t>
      </w:r>
      <w:r w:rsidR="0049777E">
        <w:rPr>
          <w:sz w:val="22"/>
          <w:szCs w:val="22"/>
          <w:lang w:val="pt-BR" w:eastAsia="en-US"/>
        </w:rPr>
        <w:t xml:space="preserve">olsas de Estudo e Treinamento </w:t>
      </w:r>
      <w:r w:rsidR="00B24313" w:rsidRPr="0049777E">
        <w:rPr>
          <w:sz w:val="22"/>
          <w:szCs w:val="22"/>
          <w:lang w:val="pt-BR" w:eastAsia="en-US"/>
        </w:rPr>
        <w:t xml:space="preserve">da </w:t>
      </w:r>
      <w:r w:rsidR="00490981" w:rsidRPr="0049777E">
        <w:rPr>
          <w:sz w:val="22"/>
          <w:szCs w:val="22"/>
          <w:lang w:val="pt-BR" w:eastAsia="en-US"/>
        </w:rPr>
        <w:t xml:space="preserve">OEA, </w:t>
      </w:r>
      <w:r w:rsidR="0049777E">
        <w:rPr>
          <w:sz w:val="22"/>
          <w:szCs w:val="22"/>
          <w:lang w:val="pt-BR" w:eastAsia="en-US"/>
        </w:rPr>
        <w:t>d</w:t>
      </w:r>
      <w:r w:rsidR="00490981" w:rsidRPr="0049777E">
        <w:rPr>
          <w:sz w:val="22"/>
          <w:szCs w:val="22"/>
          <w:lang w:val="pt-BR" w:eastAsia="en-US"/>
        </w:rPr>
        <w:t>os f</w:t>
      </w:r>
      <w:r w:rsidR="0049777E">
        <w:rPr>
          <w:sz w:val="22"/>
          <w:szCs w:val="22"/>
          <w:lang w:val="pt-BR" w:eastAsia="en-US"/>
        </w:rPr>
        <w:t>u</w:t>
      </w:r>
      <w:r w:rsidR="00490981" w:rsidRPr="0049777E">
        <w:rPr>
          <w:sz w:val="22"/>
          <w:szCs w:val="22"/>
          <w:lang w:val="pt-BR" w:eastAsia="en-US"/>
        </w:rPr>
        <w:t xml:space="preserve">ndos de </w:t>
      </w:r>
      <w:r w:rsidR="0049777E">
        <w:rPr>
          <w:sz w:val="22"/>
          <w:szCs w:val="22"/>
          <w:lang w:val="pt-BR" w:eastAsia="en-US"/>
        </w:rPr>
        <w:t xml:space="preserve">bolsas de estudo </w:t>
      </w:r>
      <w:r w:rsidR="00490981" w:rsidRPr="0049777E">
        <w:rPr>
          <w:sz w:val="22"/>
          <w:szCs w:val="22"/>
          <w:lang w:val="pt-BR" w:eastAsia="en-US"/>
        </w:rPr>
        <w:t xml:space="preserve">2021 </w:t>
      </w:r>
      <w:r w:rsidR="0049777E">
        <w:rPr>
          <w:sz w:val="22"/>
          <w:szCs w:val="22"/>
          <w:lang w:val="pt-BR" w:eastAsia="en-US"/>
        </w:rPr>
        <w:t xml:space="preserve">não </w:t>
      </w:r>
      <w:r w:rsidR="00490981" w:rsidRPr="0049777E">
        <w:rPr>
          <w:sz w:val="22"/>
          <w:szCs w:val="22"/>
          <w:lang w:val="pt-BR" w:eastAsia="en-US"/>
        </w:rPr>
        <w:t xml:space="preserve">utilizados </w:t>
      </w:r>
      <w:r w:rsidR="00445C4F">
        <w:rPr>
          <w:sz w:val="22"/>
          <w:szCs w:val="22"/>
          <w:lang w:val="pt-BR" w:eastAsia="en-US"/>
        </w:rPr>
        <w:t>ou desobrigados</w:t>
      </w:r>
      <w:r w:rsidR="00490981" w:rsidRPr="0049777E">
        <w:rPr>
          <w:sz w:val="22"/>
          <w:szCs w:val="22"/>
          <w:lang w:val="pt-BR" w:eastAsia="en-US"/>
        </w:rPr>
        <w:t xml:space="preserve">, conforme </w:t>
      </w:r>
      <w:r w:rsidR="00AB5169" w:rsidRPr="0049777E">
        <w:rPr>
          <w:sz w:val="22"/>
          <w:szCs w:val="22"/>
          <w:lang w:val="pt-BR" w:eastAsia="en-US"/>
        </w:rPr>
        <w:t xml:space="preserve">a </w:t>
      </w:r>
      <w:r w:rsidR="00490981" w:rsidRPr="0049777E">
        <w:rPr>
          <w:sz w:val="22"/>
          <w:szCs w:val="22"/>
          <w:lang w:val="pt-BR" w:eastAsia="en-US"/>
        </w:rPr>
        <w:t>resolu</w:t>
      </w:r>
      <w:r w:rsidR="00B24313" w:rsidRPr="0049777E">
        <w:rPr>
          <w:sz w:val="22"/>
          <w:szCs w:val="22"/>
          <w:lang w:val="pt-BR" w:eastAsia="en-US"/>
        </w:rPr>
        <w:t>ção</w:t>
      </w:r>
      <w:r w:rsidR="00490981" w:rsidRPr="0049777E">
        <w:rPr>
          <w:sz w:val="22"/>
          <w:szCs w:val="22"/>
          <w:lang w:val="pt-BR" w:eastAsia="en-US"/>
        </w:rPr>
        <w:t xml:space="preserve"> </w:t>
      </w:r>
      <w:r w:rsidR="00D66CAD" w:rsidRPr="0049777E">
        <w:rPr>
          <w:sz w:val="22"/>
          <w:szCs w:val="22"/>
          <w:lang w:val="pt-BR" w:eastAsia="en-US"/>
        </w:rPr>
        <w:t>d</w:t>
      </w:r>
      <w:r w:rsidR="00445C4F">
        <w:rPr>
          <w:sz w:val="22"/>
          <w:szCs w:val="22"/>
          <w:lang w:val="pt-BR" w:eastAsia="en-US"/>
        </w:rPr>
        <w:t xml:space="preserve">o orçamento-programa </w:t>
      </w:r>
      <w:r w:rsidR="00B24313" w:rsidRPr="0049777E">
        <w:rPr>
          <w:sz w:val="22"/>
          <w:szCs w:val="22"/>
          <w:lang w:val="pt-BR" w:eastAsia="en-US"/>
        </w:rPr>
        <w:t xml:space="preserve">da </w:t>
      </w:r>
      <w:r w:rsidR="00AB5169" w:rsidRPr="0049777E">
        <w:rPr>
          <w:sz w:val="22"/>
          <w:szCs w:val="22"/>
          <w:lang w:val="pt-BR" w:eastAsia="en-US"/>
        </w:rPr>
        <w:t>Organiza</w:t>
      </w:r>
      <w:r w:rsidR="00B24313" w:rsidRPr="0049777E">
        <w:rPr>
          <w:sz w:val="22"/>
          <w:szCs w:val="22"/>
          <w:lang w:val="pt-BR" w:eastAsia="en-US"/>
        </w:rPr>
        <w:t>ção</w:t>
      </w:r>
      <w:r w:rsidR="00AB5169" w:rsidRPr="0049777E">
        <w:rPr>
          <w:sz w:val="22"/>
          <w:szCs w:val="22"/>
          <w:lang w:val="pt-BR" w:eastAsia="en-US"/>
        </w:rPr>
        <w:t xml:space="preserve"> [</w:t>
      </w:r>
      <w:r w:rsidR="00490981" w:rsidRPr="0049777E">
        <w:rPr>
          <w:sz w:val="22"/>
          <w:szCs w:val="22"/>
          <w:lang w:val="pt-BR" w:eastAsia="en-US"/>
        </w:rPr>
        <w:t xml:space="preserve">AG-RES.2971 (LI-O-21)] </w:t>
      </w:r>
    </w:p>
    <w:p w14:paraId="35C39C7E" w14:textId="2C575375" w:rsidR="00AB5169" w:rsidRPr="0049777E" w:rsidRDefault="00AB5169" w:rsidP="00025420">
      <w:pPr>
        <w:tabs>
          <w:tab w:val="left" w:pos="2520"/>
          <w:tab w:val="left" w:pos="8640"/>
        </w:tabs>
        <w:suppressAutoHyphens/>
        <w:ind w:right="821"/>
        <w:jc w:val="both"/>
        <w:rPr>
          <w:sz w:val="22"/>
          <w:szCs w:val="22"/>
          <w:lang w:val="pt-BR" w:eastAsia="en-US"/>
        </w:rPr>
      </w:pPr>
    </w:p>
    <w:p w14:paraId="797DB8C5" w14:textId="4BD3F7AF" w:rsidR="00644C24" w:rsidRPr="0049777E" w:rsidRDefault="00644C24" w:rsidP="00C757AD">
      <w:pPr>
        <w:pStyle w:val="ListParagraph"/>
        <w:numPr>
          <w:ilvl w:val="0"/>
          <w:numId w:val="2"/>
        </w:numPr>
        <w:ind w:hanging="720"/>
        <w:jc w:val="both"/>
        <w:rPr>
          <w:sz w:val="22"/>
          <w:szCs w:val="22"/>
          <w:lang w:val="pt-BR" w:eastAsia="en-US"/>
        </w:rPr>
      </w:pPr>
      <w:r w:rsidRPr="0049777E">
        <w:rPr>
          <w:sz w:val="22"/>
          <w:szCs w:val="22"/>
          <w:lang w:val="pt-BR" w:eastAsia="en-US"/>
        </w:rPr>
        <w:t>Considera</w:t>
      </w:r>
      <w:r w:rsidR="00B24313" w:rsidRPr="0049777E">
        <w:rPr>
          <w:sz w:val="22"/>
          <w:szCs w:val="22"/>
          <w:lang w:val="pt-BR" w:eastAsia="en-US"/>
        </w:rPr>
        <w:t>ção</w:t>
      </w:r>
      <w:r w:rsidRPr="0049777E">
        <w:rPr>
          <w:sz w:val="22"/>
          <w:szCs w:val="22"/>
          <w:lang w:val="pt-BR" w:eastAsia="en-US"/>
        </w:rPr>
        <w:t xml:space="preserve"> </w:t>
      </w:r>
      <w:r w:rsidR="00B24313" w:rsidRPr="0049777E">
        <w:rPr>
          <w:sz w:val="22"/>
          <w:szCs w:val="22"/>
          <w:lang w:val="pt-BR" w:eastAsia="en-US"/>
        </w:rPr>
        <w:t xml:space="preserve">da </w:t>
      </w:r>
      <w:r w:rsidR="00445C4F">
        <w:rPr>
          <w:sz w:val="22"/>
          <w:szCs w:val="22"/>
          <w:lang w:val="pt-BR" w:eastAsia="en-US"/>
        </w:rPr>
        <w:t xml:space="preserve">proposta de parágrafos a serem incluídos no projeto de </w:t>
      </w:r>
      <w:r w:rsidRPr="0049777E">
        <w:rPr>
          <w:sz w:val="22"/>
          <w:szCs w:val="22"/>
          <w:lang w:val="pt-BR" w:eastAsia="en-US"/>
        </w:rPr>
        <w:t>resolu</w:t>
      </w:r>
      <w:r w:rsidR="00B24313" w:rsidRPr="0049777E">
        <w:rPr>
          <w:sz w:val="22"/>
          <w:szCs w:val="22"/>
          <w:lang w:val="pt-BR" w:eastAsia="en-US"/>
        </w:rPr>
        <w:t>ção</w:t>
      </w:r>
      <w:r w:rsidRPr="0049777E">
        <w:rPr>
          <w:sz w:val="22"/>
          <w:szCs w:val="22"/>
          <w:lang w:val="pt-BR" w:eastAsia="en-US"/>
        </w:rPr>
        <w:t xml:space="preserve"> </w:t>
      </w:r>
      <w:r w:rsidR="00445C4F" w:rsidRPr="00445C4F">
        <w:rPr>
          <w:i/>
          <w:iCs/>
          <w:sz w:val="22"/>
          <w:szCs w:val="22"/>
          <w:lang w:val="pt-BR" w:eastAsia="en-US"/>
        </w:rPr>
        <w:t>o</w:t>
      </w:r>
      <w:r w:rsidRPr="00445C4F">
        <w:rPr>
          <w:i/>
          <w:iCs/>
          <w:sz w:val="22"/>
          <w:szCs w:val="22"/>
          <w:lang w:val="pt-BR" w:eastAsia="en-US"/>
        </w:rPr>
        <w:t>mnibus</w:t>
      </w:r>
      <w:r w:rsidRPr="0049777E">
        <w:rPr>
          <w:sz w:val="22"/>
          <w:szCs w:val="22"/>
          <w:lang w:val="pt-BR" w:eastAsia="en-US"/>
        </w:rPr>
        <w:t xml:space="preserve"> d</w:t>
      </w:r>
      <w:r w:rsidR="00445C4F">
        <w:rPr>
          <w:sz w:val="22"/>
          <w:szCs w:val="22"/>
          <w:lang w:val="pt-BR" w:eastAsia="en-US"/>
        </w:rPr>
        <w:t>o</w:t>
      </w:r>
      <w:r w:rsidRPr="0049777E">
        <w:rPr>
          <w:sz w:val="22"/>
          <w:szCs w:val="22"/>
          <w:lang w:val="pt-BR" w:eastAsia="en-US"/>
        </w:rPr>
        <w:t xml:space="preserve"> CIDI, para considera</w:t>
      </w:r>
      <w:r w:rsidR="00B24313" w:rsidRPr="0049777E">
        <w:rPr>
          <w:sz w:val="22"/>
          <w:szCs w:val="22"/>
          <w:lang w:val="pt-BR" w:eastAsia="en-US"/>
        </w:rPr>
        <w:t>ção</w:t>
      </w:r>
      <w:r w:rsidRPr="0049777E">
        <w:rPr>
          <w:sz w:val="22"/>
          <w:szCs w:val="22"/>
          <w:lang w:val="pt-BR" w:eastAsia="en-US"/>
        </w:rPr>
        <w:t xml:space="preserve"> </w:t>
      </w:r>
      <w:r w:rsidR="00445C4F">
        <w:rPr>
          <w:sz w:val="22"/>
          <w:szCs w:val="22"/>
          <w:lang w:val="pt-BR" w:eastAsia="en-US"/>
        </w:rPr>
        <w:t xml:space="preserve">do </w:t>
      </w:r>
      <w:r w:rsidRPr="0049777E">
        <w:rPr>
          <w:sz w:val="22"/>
          <w:szCs w:val="22"/>
          <w:lang w:val="pt-BR" w:eastAsia="en-US"/>
        </w:rPr>
        <w:t>Quin</w:t>
      </w:r>
      <w:r w:rsidR="00445C4F">
        <w:rPr>
          <w:sz w:val="22"/>
          <w:szCs w:val="22"/>
          <w:lang w:val="pt-BR" w:eastAsia="en-US"/>
        </w:rPr>
        <w:t>q</w:t>
      </w:r>
      <w:r w:rsidRPr="0049777E">
        <w:rPr>
          <w:sz w:val="22"/>
          <w:szCs w:val="22"/>
          <w:lang w:val="pt-BR" w:eastAsia="en-US"/>
        </w:rPr>
        <w:t>uagésimo Segundo Período Ordin</w:t>
      </w:r>
      <w:r w:rsidR="00445C4F">
        <w:rPr>
          <w:sz w:val="22"/>
          <w:szCs w:val="22"/>
          <w:lang w:val="pt-BR" w:eastAsia="en-US"/>
        </w:rPr>
        <w:t>á</w:t>
      </w:r>
      <w:r w:rsidRPr="0049777E">
        <w:rPr>
          <w:sz w:val="22"/>
          <w:szCs w:val="22"/>
          <w:lang w:val="pt-BR" w:eastAsia="en-US"/>
        </w:rPr>
        <w:t xml:space="preserve">rio de </w:t>
      </w:r>
      <w:r w:rsidR="00445C4F">
        <w:rPr>
          <w:sz w:val="22"/>
          <w:szCs w:val="22"/>
          <w:lang w:val="pt-BR" w:eastAsia="en-US"/>
        </w:rPr>
        <w:t xml:space="preserve">Sessões </w:t>
      </w:r>
      <w:r w:rsidR="00B24313" w:rsidRPr="0049777E">
        <w:rPr>
          <w:sz w:val="22"/>
          <w:szCs w:val="22"/>
          <w:lang w:val="pt-BR" w:eastAsia="en-US"/>
        </w:rPr>
        <w:t xml:space="preserve">da </w:t>
      </w:r>
      <w:r w:rsidR="00445C4F">
        <w:rPr>
          <w:sz w:val="22"/>
          <w:szCs w:val="22"/>
          <w:lang w:val="pt-BR" w:eastAsia="en-US"/>
        </w:rPr>
        <w:t>Assembleia Geral</w:t>
      </w:r>
      <w:r w:rsidRPr="0049777E">
        <w:rPr>
          <w:sz w:val="22"/>
          <w:szCs w:val="22"/>
          <w:lang w:val="pt-BR" w:eastAsia="en-US"/>
        </w:rPr>
        <w:t>.</w:t>
      </w:r>
    </w:p>
    <w:p w14:paraId="6EE6F82D" w14:textId="227287DF" w:rsidR="00644C24" w:rsidRPr="0049777E" w:rsidRDefault="00644C24" w:rsidP="00644C24">
      <w:pPr>
        <w:jc w:val="both"/>
        <w:rPr>
          <w:sz w:val="22"/>
          <w:szCs w:val="22"/>
          <w:lang w:val="pt-BR" w:eastAsia="en-US"/>
        </w:rPr>
      </w:pPr>
    </w:p>
    <w:p w14:paraId="2477A64B" w14:textId="679AC379" w:rsidR="00DD5D7A" w:rsidRPr="0049777E" w:rsidRDefault="00445C4F" w:rsidP="00D05461">
      <w:pPr>
        <w:ind w:firstLine="720"/>
        <w:jc w:val="both"/>
        <w:rPr>
          <w:sz w:val="22"/>
          <w:szCs w:val="22"/>
          <w:lang w:val="pt-BR"/>
        </w:rPr>
      </w:pPr>
      <w:r>
        <w:rPr>
          <w:sz w:val="22"/>
          <w:szCs w:val="22"/>
          <w:lang w:val="pt-BR"/>
        </w:rPr>
        <w:t xml:space="preserve">O </w:t>
      </w:r>
      <w:r w:rsidR="00D05461" w:rsidRPr="0049777E">
        <w:rPr>
          <w:sz w:val="22"/>
          <w:szCs w:val="22"/>
          <w:lang w:val="pt-BR"/>
        </w:rPr>
        <w:t>a</w:t>
      </w:r>
      <w:r>
        <w:rPr>
          <w:sz w:val="22"/>
          <w:szCs w:val="22"/>
          <w:lang w:val="pt-BR"/>
        </w:rPr>
        <w:t>s</w:t>
      </w:r>
      <w:r w:rsidR="00D05461" w:rsidRPr="0049777E">
        <w:rPr>
          <w:sz w:val="22"/>
          <w:szCs w:val="22"/>
          <w:lang w:val="pt-BR"/>
        </w:rPr>
        <w:t xml:space="preserve">sunto </w:t>
      </w:r>
      <w:r>
        <w:rPr>
          <w:sz w:val="22"/>
          <w:szCs w:val="22"/>
          <w:lang w:val="pt-BR"/>
        </w:rPr>
        <w:t xml:space="preserve">considerado nesse ponto da ordem do dia </w:t>
      </w:r>
      <w:r w:rsidR="00D05461" w:rsidRPr="0049777E">
        <w:rPr>
          <w:sz w:val="22"/>
          <w:szCs w:val="22"/>
          <w:lang w:val="pt-BR"/>
        </w:rPr>
        <w:t xml:space="preserve">se relaciona </w:t>
      </w:r>
      <w:r>
        <w:rPr>
          <w:sz w:val="22"/>
          <w:szCs w:val="22"/>
          <w:lang w:val="pt-BR"/>
        </w:rPr>
        <w:t xml:space="preserve">às propostas de parágrafos </w:t>
      </w:r>
      <w:r w:rsidR="00DD5D7A" w:rsidRPr="0049777E">
        <w:rPr>
          <w:sz w:val="22"/>
          <w:szCs w:val="22"/>
          <w:lang w:val="pt-BR"/>
        </w:rPr>
        <w:t xml:space="preserve">elaborados </w:t>
      </w:r>
      <w:r w:rsidR="00CB0A21" w:rsidRPr="0049777E">
        <w:rPr>
          <w:sz w:val="22"/>
          <w:szCs w:val="22"/>
          <w:lang w:val="pt-BR"/>
        </w:rPr>
        <w:t>p</w:t>
      </w:r>
      <w:r>
        <w:rPr>
          <w:sz w:val="22"/>
          <w:szCs w:val="22"/>
          <w:lang w:val="pt-BR"/>
        </w:rPr>
        <w:t xml:space="preserve">elos três </w:t>
      </w:r>
      <w:r w:rsidR="00DD5D7A" w:rsidRPr="0049777E">
        <w:rPr>
          <w:sz w:val="22"/>
          <w:szCs w:val="22"/>
          <w:lang w:val="pt-BR"/>
        </w:rPr>
        <w:t>Grupos</w:t>
      </w:r>
      <w:r w:rsidR="00CB0A21" w:rsidRPr="0049777E">
        <w:rPr>
          <w:sz w:val="22"/>
          <w:szCs w:val="22"/>
          <w:lang w:val="pt-BR"/>
        </w:rPr>
        <w:t xml:space="preserve"> de </w:t>
      </w:r>
      <w:r>
        <w:rPr>
          <w:sz w:val="22"/>
          <w:szCs w:val="22"/>
          <w:lang w:val="pt-BR"/>
        </w:rPr>
        <w:t xml:space="preserve">Trabalho </w:t>
      </w:r>
      <w:r w:rsidR="00B24313" w:rsidRPr="0049777E">
        <w:rPr>
          <w:sz w:val="22"/>
          <w:szCs w:val="22"/>
          <w:lang w:val="pt-BR"/>
        </w:rPr>
        <w:t xml:space="preserve">da Junta Diretora da </w:t>
      </w:r>
      <w:r w:rsidR="00CB0A21" w:rsidRPr="0049777E">
        <w:rPr>
          <w:sz w:val="22"/>
          <w:szCs w:val="22"/>
          <w:lang w:val="pt-BR"/>
        </w:rPr>
        <w:t>AICD</w:t>
      </w:r>
      <w:r w:rsidR="00DD5D7A" w:rsidRPr="0049777E">
        <w:rPr>
          <w:sz w:val="22"/>
          <w:szCs w:val="22"/>
          <w:lang w:val="pt-BR"/>
        </w:rPr>
        <w:t xml:space="preserve">, para </w:t>
      </w:r>
      <w:r>
        <w:rPr>
          <w:sz w:val="22"/>
          <w:szCs w:val="22"/>
          <w:lang w:val="pt-BR"/>
        </w:rPr>
        <w:t xml:space="preserve">inclusão no projeto de resolução </w:t>
      </w:r>
      <w:r w:rsidRPr="00445C4F">
        <w:rPr>
          <w:i/>
          <w:iCs/>
          <w:sz w:val="22"/>
          <w:szCs w:val="22"/>
          <w:lang w:val="pt-BR"/>
        </w:rPr>
        <w:t>o</w:t>
      </w:r>
      <w:r w:rsidR="00DD5D7A" w:rsidRPr="00445C4F">
        <w:rPr>
          <w:i/>
          <w:iCs/>
          <w:sz w:val="22"/>
          <w:szCs w:val="22"/>
          <w:lang w:val="pt-BR"/>
        </w:rPr>
        <w:t>mnibus</w:t>
      </w:r>
      <w:r w:rsidR="00DD5D7A" w:rsidRPr="0049777E">
        <w:rPr>
          <w:sz w:val="22"/>
          <w:szCs w:val="22"/>
          <w:lang w:val="pt-BR"/>
        </w:rPr>
        <w:t xml:space="preserve"> d</w:t>
      </w:r>
      <w:r>
        <w:rPr>
          <w:sz w:val="22"/>
          <w:szCs w:val="22"/>
          <w:lang w:val="pt-BR"/>
        </w:rPr>
        <w:t>o</w:t>
      </w:r>
      <w:r w:rsidR="00DD5D7A" w:rsidRPr="0049777E">
        <w:rPr>
          <w:sz w:val="22"/>
          <w:szCs w:val="22"/>
          <w:lang w:val="pt-BR"/>
        </w:rPr>
        <w:t xml:space="preserve"> CIDI</w:t>
      </w:r>
      <w:r w:rsidR="00EC57C9" w:rsidRPr="0049777E">
        <w:rPr>
          <w:sz w:val="22"/>
          <w:szCs w:val="22"/>
          <w:lang w:val="pt-BR"/>
        </w:rPr>
        <w:t xml:space="preserve"> </w:t>
      </w:r>
      <w:r>
        <w:rPr>
          <w:sz w:val="22"/>
          <w:szCs w:val="22"/>
          <w:lang w:val="pt-BR"/>
        </w:rPr>
        <w:t xml:space="preserve">e sua </w:t>
      </w:r>
      <w:r w:rsidR="004D4AFE" w:rsidRPr="0049777E">
        <w:rPr>
          <w:sz w:val="22"/>
          <w:szCs w:val="22"/>
          <w:lang w:val="pt-BR"/>
        </w:rPr>
        <w:t>considera</w:t>
      </w:r>
      <w:r w:rsidR="00B24313" w:rsidRPr="0049777E">
        <w:rPr>
          <w:sz w:val="22"/>
          <w:szCs w:val="22"/>
          <w:lang w:val="pt-BR"/>
        </w:rPr>
        <w:t>ção</w:t>
      </w:r>
      <w:r w:rsidR="004D4AFE" w:rsidRPr="0049777E">
        <w:rPr>
          <w:sz w:val="22"/>
          <w:szCs w:val="22"/>
          <w:lang w:val="pt-BR"/>
        </w:rPr>
        <w:t xml:space="preserve"> </w:t>
      </w:r>
      <w:r>
        <w:rPr>
          <w:sz w:val="22"/>
          <w:szCs w:val="22"/>
          <w:lang w:val="pt-BR"/>
        </w:rPr>
        <w:t xml:space="preserve">no </w:t>
      </w:r>
      <w:r w:rsidR="004D4AFE" w:rsidRPr="0049777E">
        <w:rPr>
          <w:sz w:val="22"/>
          <w:szCs w:val="22"/>
          <w:lang w:val="pt-BR"/>
        </w:rPr>
        <w:t>Quin</w:t>
      </w:r>
      <w:r>
        <w:rPr>
          <w:sz w:val="22"/>
          <w:szCs w:val="22"/>
          <w:lang w:val="pt-BR"/>
        </w:rPr>
        <w:t>q</w:t>
      </w:r>
      <w:r w:rsidR="004D4AFE" w:rsidRPr="0049777E">
        <w:rPr>
          <w:sz w:val="22"/>
          <w:szCs w:val="22"/>
          <w:lang w:val="pt-BR"/>
        </w:rPr>
        <w:t xml:space="preserve">uagésimo Segundo Período </w:t>
      </w:r>
      <w:r>
        <w:rPr>
          <w:sz w:val="22"/>
          <w:szCs w:val="22"/>
          <w:lang w:val="pt-BR"/>
        </w:rPr>
        <w:t xml:space="preserve">Ordinário de Sessões </w:t>
      </w:r>
      <w:r w:rsidR="00B24313" w:rsidRPr="0049777E">
        <w:rPr>
          <w:sz w:val="22"/>
          <w:szCs w:val="22"/>
          <w:lang w:val="pt-BR"/>
        </w:rPr>
        <w:t xml:space="preserve">da </w:t>
      </w:r>
      <w:r>
        <w:rPr>
          <w:sz w:val="22"/>
          <w:szCs w:val="22"/>
          <w:lang w:val="pt-BR"/>
        </w:rPr>
        <w:t>Assembleia Geral</w:t>
      </w:r>
      <w:r w:rsidR="004D4AFE" w:rsidRPr="0049777E">
        <w:rPr>
          <w:sz w:val="22"/>
          <w:szCs w:val="22"/>
          <w:lang w:val="pt-BR"/>
        </w:rPr>
        <w:t>.</w:t>
      </w:r>
      <w:r w:rsidR="00A1633D">
        <w:rPr>
          <w:sz w:val="22"/>
          <w:szCs w:val="22"/>
          <w:lang w:val="pt-BR"/>
        </w:rPr>
        <w:t xml:space="preserve"> </w:t>
      </w:r>
      <w:r>
        <w:rPr>
          <w:sz w:val="22"/>
          <w:szCs w:val="22"/>
          <w:lang w:val="pt-BR"/>
        </w:rPr>
        <w:t xml:space="preserve">A maioria dos parágrafos foi discutida em reuniões anteriores, com a finalidade de submetê-los à </w:t>
      </w:r>
      <w:r w:rsidR="00344359" w:rsidRPr="0049777E">
        <w:rPr>
          <w:sz w:val="22"/>
          <w:szCs w:val="22"/>
          <w:lang w:val="pt-BR"/>
        </w:rPr>
        <w:t>considera</w:t>
      </w:r>
      <w:r w:rsidR="00B24313" w:rsidRPr="0049777E">
        <w:rPr>
          <w:sz w:val="22"/>
          <w:szCs w:val="22"/>
          <w:lang w:val="pt-BR"/>
        </w:rPr>
        <w:t>ção</w:t>
      </w:r>
      <w:r w:rsidR="00344359" w:rsidRPr="0049777E">
        <w:rPr>
          <w:sz w:val="22"/>
          <w:szCs w:val="22"/>
          <w:lang w:val="pt-BR"/>
        </w:rPr>
        <w:t xml:space="preserve"> </w:t>
      </w:r>
      <w:r w:rsidR="00B24313" w:rsidRPr="0049777E">
        <w:rPr>
          <w:sz w:val="22"/>
          <w:szCs w:val="22"/>
          <w:lang w:val="pt-BR"/>
        </w:rPr>
        <w:t xml:space="preserve">da Junta Diretora da </w:t>
      </w:r>
      <w:r w:rsidR="00A02050" w:rsidRPr="0049777E">
        <w:rPr>
          <w:sz w:val="22"/>
          <w:szCs w:val="22"/>
          <w:lang w:val="pt-BR"/>
        </w:rPr>
        <w:t>AICD</w:t>
      </w:r>
      <w:r w:rsidR="00344359" w:rsidRPr="0049777E">
        <w:rPr>
          <w:sz w:val="22"/>
          <w:szCs w:val="22"/>
          <w:lang w:val="pt-BR"/>
        </w:rPr>
        <w:t xml:space="preserve"> </w:t>
      </w:r>
      <w:r>
        <w:rPr>
          <w:sz w:val="22"/>
          <w:szCs w:val="22"/>
          <w:lang w:val="pt-BR"/>
        </w:rPr>
        <w:t xml:space="preserve">em sua </w:t>
      </w:r>
      <w:r w:rsidR="00B24313" w:rsidRPr="0049777E">
        <w:rPr>
          <w:sz w:val="22"/>
          <w:szCs w:val="22"/>
          <w:lang w:val="pt-BR"/>
        </w:rPr>
        <w:t>reunião</w:t>
      </w:r>
      <w:r w:rsidR="00A1633D">
        <w:rPr>
          <w:sz w:val="22"/>
          <w:szCs w:val="22"/>
          <w:lang w:val="pt-BR"/>
        </w:rPr>
        <w:t xml:space="preserve"> </w:t>
      </w:r>
      <w:r w:rsidR="00344359" w:rsidRPr="0049777E">
        <w:rPr>
          <w:sz w:val="22"/>
          <w:szCs w:val="22"/>
          <w:lang w:val="pt-BR"/>
        </w:rPr>
        <w:t>formal.</w:t>
      </w:r>
      <w:r w:rsidR="00A1633D">
        <w:rPr>
          <w:sz w:val="22"/>
          <w:szCs w:val="22"/>
          <w:lang w:val="pt-BR"/>
        </w:rPr>
        <w:t xml:space="preserve"> </w:t>
      </w:r>
      <w:r>
        <w:rPr>
          <w:sz w:val="22"/>
          <w:szCs w:val="22"/>
          <w:lang w:val="pt-BR"/>
        </w:rPr>
        <w:t xml:space="preserve">Ao </w:t>
      </w:r>
      <w:r w:rsidR="00344359" w:rsidRPr="0049777E">
        <w:rPr>
          <w:sz w:val="22"/>
          <w:szCs w:val="22"/>
          <w:lang w:val="pt-BR"/>
        </w:rPr>
        <w:t>concluir as delibera</w:t>
      </w:r>
      <w:r w:rsidR="00B24313" w:rsidRPr="0049777E">
        <w:rPr>
          <w:sz w:val="22"/>
          <w:szCs w:val="22"/>
          <w:lang w:val="pt-BR"/>
        </w:rPr>
        <w:t>ções</w:t>
      </w:r>
      <w:r w:rsidR="00344359" w:rsidRPr="0049777E">
        <w:rPr>
          <w:sz w:val="22"/>
          <w:szCs w:val="22"/>
          <w:lang w:val="pt-BR"/>
        </w:rPr>
        <w:t xml:space="preserve"> </w:t>
      </w:r>
      <w:r w:rsidR="00B24313" w:rsidRPr="0049777E">
        <w:rPr>
          <w:sz w:val="22"/>
          <w:szCs w:val="22"/>
          <w:lang w:val="pt-BR"/>
        </w:rPr>
        <w:t xml:space="preserve">da </w:t>
      </w:r>
      <w:r>
        <w:rPr>
          <w:sz w:val="22"/>
          <w:szCs w:val="22"/>
          <w:lang w:val="pt-BR"/>
        </w:rPr>
        <w:t>proposta de parágrafos</w:t>
      </w:r>
      <w:r w:rsidR="00A02050" w:rsidRPr="0049777E">
        <w:rPr>
          <w:sz w:val="22"/>
          <w:szCs w:val="22"/>
          <w:lang w:val="pt-BR"/>
        </w:rPr>
        <w:t xml:space="preserve">, </w:t>
      </w:r>
      <w:r w:rsidR="004E423D" w:rsidRPr="0049777E">
        <w:rPr>
          <w:sz w:val="22"/>
          <w:szCs w:val="22"/>
          <w:lang w:val="pt-BR"/>
        </w:rPr>
        <w:t>a President</w:t>
      </w:r>
      <w:r>
        <w:rPr>
          <w:sz w:val="22"/>
          <w:szCs w:val="22"/>
          <w:lang w:val="pt-BR"/>
        </w:rPr>
        <w:t xml:space="preserve">e e a </w:t>
      </w:r>
      <w:r w:rsidR="004E423D" w:rsidRPr="0049777E">
        <w:rPr>
          <w:sz w:val="22"/>
          <w:szCs w:val="22"/>
          <w:lang w:val="pt-BR"/>
        </w:rPr>
        <w:t>Secret</w:t>
      </w:r>
      <w:r w:rsidR="002F41BF">
        <w:rPr>
          <w:sz w:val="22"/>
          <w:szCs w:val="22"/>
          <w:lang w:val="pt-BR"/>
        </w:rPr>
        <w:t>á</w:t>
      </w:r>
      <w:r w:rsidR="004E423D" w:rsidRPr="0049777E">
        <w:rPr>
          <w:sz w:val="22"/>
          <w:szCs w:val="22"/>
          <w:lang w:val="pt-BR"/>
        </w:rPr>
        <w:t>ria E</w:t>
      </w:r>
      <w:r>
        <w:rPr>
          <w:sz w:val="22"/>
          <w:szCs w:val="22"/>
          <w:lang w:val="pt-BR"/>
        </w:rPr>
        <w:t>x</w:t>
      </w:r>
      <w:r w:rsidR="004E423D" w:rsidRPr="0049777E">
        <w:rPr>
          <w:sz w:val="22"/>
          <w:szCs w:val="22"/>
          <w:lang w:val="pt-BR"/>
        </w:rPr>
        <w:t xml:space="preserve">ecutiva </w:t>
      </w:r>
      <w:r w:rsidR="00B24313" w:rsidRPr="0049777E">
        <w:rPr>
          <w:sz w:val="22"/>
          <w:szCs w:val="22"/>
          <w:lang w:val="pt-BR"/>
        </w:rPr>
        <w:t xml:space="preserve">de Desenvolvimento </w:t>
      </w:r>
      <w:r w:rsidR="00011C03" w:rsidRPr="0049777E">
        <w:rPr>
          <w:sz w:val="22"/>
          <w:szCs w:val="22"/>
          <w:lang w:val="pt-BR"/>
        </w:rPr>
        <w:t xml:space="preserve">Integral </w:t>
      </w:r>
      <w:r>
        <w:rPr>
          <w:sz w:val="22"/>
          <w:szCs w:val="22"/>
          <w:lang w:val="pt-BR"/>
        </w:rPr>
        <w:t xml:space="preserve">reconheceram o trabalho e os esforços dos </w:t>
      </w:r>
      <w:r w:rsidR="00011C03" w:rsidRPr="0049777E">
        <w:rPr>
          <w:sz w:val="22"/>
          <w:szCs w:val="22"/>
          <w:lang w:val="pt-BR"/>
        </w:rPr>
        <w:t xml:space="preserve">Grupos de </w:t>
      </w:r>
      <w:r>
        <w:rPr>
          <w:sz w:val="22"/>
          <w:szCs w:val="22"/>
          <w:lang w:val="pt-BR"/>
        </w:rPr>
        <w:t xml:space="preserve">Trabalho para </w:t>
      </w:r>
      <w:r w:rsidR="00C51BE8" w:rsidRPr="0049777E">
        <w:rPr>
          <w:sz w:val="22"/>
          <w:szCs w:val="22"/>
          <w:lang w:val="pt-BR"/>
        </w:rPr>
        <w:t xml:space="preserve">fortalecer a AICD </w:t>
      </w:r>
      <w:r>
        <w:rPr>
          <w:sz w:val="22"/>
          <w:szCs w:val="22"/>
          <w:lang w:val="pt-BR"/>
        </w:rPr>
        <w:t xml:space="preserve">e desenvolver </w:t>
      </w:r>
      <w:r w:rsidR="00D701CB" w:rsidRPr="0049777E">
        <w:rPr>
          <w:sz w:val="22"/>
          <w:szCs w:val="22"/>
          <w:lang w:val="pt-BR"/>
        </w:rPr>
        <w:t>atividades de coopera</w:t>
      </w:r>
      <w:r w:rsidR="00B24313" w:rsidRPr="0049777E">
        <w:rPr>
          <w:sz w:val="22"/>
          <w:szCs w:val="22"/>
          <w:lang w:val="pt-BR"/>
        </w:rPr>
        <w:t>ção</w:t>
      </w:r>
      <w:r w:rsidR="00D701CB" w:rsidRPr="0049777E">
        <w:rPr>
          <w:sz w:val="22"/>
          <w:szCs w:val="22"/>
          <w:lang w:val="pt-BR"/>
        </w:rPr>
        <w:t xml:space="preserve"> solid</w:t>
      </w:r>
      <w:r>
        <w:rPr>
          <w:sz w:val="22"/>
          <w:szCs w:val="22"/>
          <w:lang w:val="pt-BR"/>
        </w:rPr>
        <w:t>á</w:t>
      </w:r>
      <w:r w:rsidR="00D701CB" w:rsidRPr="0049777E">
        <w:rPr>
          <w:sz w:val="22"/>
          <w:szCs w:val="22"/>
          <w:lang w:val="pt-BR"/>
        </w:rPr>
        <w:t>ria e</w:t>
      </w:r>
      <w:r>
        <w:rPr>
          <w:sz w:val="22"/>
          <w:szCs w:val="22"/>
          <w:lang w:val="pt-BR"/>
        </w:rPr>
        <w:t xml:space="preserve">m benefício dos </w:t>
      </w:r>
      <w:r w:rsidR="00D701CB" w:rsidRPr="0049777E">
        <w:rPr>
          <w:sz w:val="22"/>
          <w:szCs w:val="22"/>
          <w:lang w:val="pt-BR"/>
        </w:rPr>
        <w:t xml:space="preserve">Estados </w:t>
      </w:r>
      <w:r>
        <w:rPr>
          <w:sz w:val="22"/>
          <w:szCs w:val="22"/>
          <w:lang w:val="pt-BR"/>
        </w:rPr>
        <w:t>m</w:t>
      </w:r>
      <w:r w:rsidR="00D701CB" w:rsidRPr="0049777E">
        <w:rPr>
          <w:sz w:val="22"/>
          <w:szCs w:val="22"/>
          <w:lang w:val="pt-BR"/>
        </w:rPr>
        <w:t>embros</w:t>
      </w:r>
      <w:r w:rsidR="00C51BE8" w:rsidRPr="0049777E">
        <w:rPr>
          <w:sz w:val="22"/>
          <w:szCs w:val="22"/>
          <w:lang w:val="pt-BR"/>
        </w:rPr>
        <w:t>.</w:t>
      </w:r>
      <w:r w:rsidR="00A1633D">
        <w:rPr>
          <w:sz w:val="22"/>
          <w:szCs w:val="22"/>
          <w:lang w:val="pt-BR"/>
        </w:rPr>
        <w:t xml:space="preserve"> </w:t>
      </w:r>
      <w:r>
        <w:rPr>
          <w:sz w:val="22"/>
          <w:szCs w:val="22"/>
          <w:lang w:val="pt-BR"/>
        </w:rPr>
        <w:t xml:space="preserve">Nesse </w:t>
      </w:r>
      <w:r w:rsidR="00C51BE8" w:rsidRPr="0049777E">
        <w:rPr>
          <w:sz w:val="22"/>
          <w:szCs w:val="22"/>
          <w:lang w:val="pt-BR"/>
        </w:rPr>
        <w:t>sentido</w:t>
      </w:r>
      <w:r>
        <w:rPr>
          <w:sz w:val="22"/>
          <w:szCs w:val="22"/>
          <w:lang w:val="pt-BR"/>
        </w:rPr>
        <w:t>,</w:t>
      </w:r>
      <w:r w:rsidR="00C51BE8" w:rsidRPr="0049777E">
        <w:rPr>
          <w:sz w:val="22"/>
          <w:szCs w:val="22"/>
          <w:lang w:val="pt-BR"/>
        </w:rPr>
        <w:t xml:space="preserve"> </w:t>
      </w:r>
      <w:r w:rsidR="00A02050" w:rsidRPr="0049777E">
        <w:rPr>
          <w:sz w:val="22"/>
          <w:szCs w:val="22"/>
          <w:lang w:val="pt-BR"/>
        </w:rPr>
        <w:t xml:space="preserve">a </w:t>
      </w:r>
      <w:r w:rsidR="00B24313" w:rsidRPr="0049777E">
        <w:rPr>
          <w:sz w:val="22"/>
          <w:szCs w:val="22"/>
          <w:lang w:val="pt-BR"/>
        </w:rPr>
        <w:t xml:space="preserve">Junta Diretora </w:t>
      </w:r>
      <w:r>
        <w:rPr>
          <w:sz w:val="22"/>
          <w:szCs w:val="22"/>
          <w:lang w:val="pt-BR"/>
        </w:rPr>
        <w:t>decidiu o seguinte</w:t>
      </w:r>
      <w:r w:rsidR="00A02050" w:rsidRPr="0049777E">
        <w:rPr>
          <w:sz w:val="22"/>
          <w:szCs w:val="22"/>
          <w:lang w:val="pt-BR"/>
        </w:rPr>
        <w:t>:</w:t>
      </w:r>
    </w:p>
    <w:p w14:paraId="51096A3C" w14:textId="446E2B1B" w:rsidR="00344359" w:rsidRDefault="00344359" w:rsidP="00025420">
      <w:pPr>
        <w:jc w:val="both"/>
        <w:rPr>
          <w:sz w:val="22"/>
          <w:szCs w:val="22"/>
          <w:lang w:val="pt-BR"/>
        </w:rPr>
      </w:pPr>
    </w:p>
    <w:p w14:paraId="51788878" w14:textId="77777777" w:rsidR="00025420" w:rsidRPr="0049777E" w:rsidRDefault="00025420" w:rsidP="00025420">
      <w:pPr>
        <w:jc w:val="both"/>
        <w:rPr>
          <w:sz w:val="22"/>
          <w:szCs w:val="22"/>
          <w:lang w:val="pt-BR"/>
        </w:rPr>
      </w:pPr>
    </w:p>
    <w:p w14:paraId="5CB6F7E5" w14:textId="4F9BB207" w:rsidR="00043A78" w:rsidRPr="0049777E" w:rsidRDefault="00A02050" w:rsidP="00453863">
      <w:pPr>
        <w:tabs>
          <w:tab w:val="left" w:pos="2520"/>
          <w:tab w:val="left" w:pos="8640"/>
        </w:tabs>
        <w:suppressAutoHyphens/>
        <w:ind w:left="2880" w:right="781" w:hanging="1800"/>
        <w:jc w:val="both"/>
        <w:rPr>
          <w:sz w:val="22"/>
          <w:szCs w:val="22"/>
          <w:lang w:val="pt-BR" w:eastAsia="en-US"/>
        </w:rPr>
      </w:pPr>
      <w:r w:rsidRPr="0049777E">
        <w:rPr>
          <w:sz w:val="22"/>
          <w:szCs w:val="22"/>
          <w:lang w:val="pt-BR" w:eastAsia="en-US"/>
        </w:rPr>
        <w:lastRenderedPageBreak/>
        <w:t>Decis</w:t>
      </w:r>
      <w:r w:rsidR="00445C4F">
        <w:rPr>
          <w:sz w:val="22"/>
          <w:szCs w:val="22"/>
          <w:lang w:val="pt-BR" w:eastAsia="en-US"/>
        </w:rPr>
        <w:t xml:space="preserve">ão </w:t>
      </w:r>
      <w:r w:rsidRPr="0049777E">
        <w:rPr>
          <w:spacing w:val="-2"/>
          <w:sz w:val="22"/>
          <w:szCs w:val="22"/>
          <w:lang w:val="pt-BR" w:eastAsia="en-US"/>
        </w:rPr>
        <w:t>N</w:t>
      </w:r>
      <w:r w:rsidRPr="00445C4F">
        <w:rPr>
          <w:sz w:val="22"/>
          <w:szCs w:val="22"/>
          <w:vertAlign w:val="superscript"/>
          <w:lang w:val="pt-BR" w:eastAsia="en-US"/>
        </w:rPr>
        <w:t>o.</w:t>
      </w:r>
      <w:r w:rsidRPr="0049777E">
        <w:rPr>
          <w:spacing w:val="-2"/>
          <w:sz w:val="22"/>
          <w:szCs w:val="22"/>
          <w:lang w:val="pt-BR" w:eastAsia="en-US"/>
        </w:rPr>
        <w:t xml:space="preserve"> 2</w:t>
      </w:r>
      <w:r w:rsidRPr="0049777E">
        <w:rPr>
          <w:sz w:val="22"/>
          <w:szCs w:val="22"/>
          <w:lang w:val="pt-BR" w:eastAsia="en-US"/>
        </w:rPr>
        <w:t>:</w:t>
      </w:r>
      <w:r w:rsidRPr="0049777E">
        <w:rPr>
          <w:sz w:val="22"/>
          <w:szCs w:val="22"/>
          <w:lang w:val="pt-BR" w:eastAsia="en-US"/>
        </w:rPr>
        <w:tab/>
      </w:r>
      <w:r w:rsidRPr="0049777E">
        <w:rPr>
          <w:sz w:val="22"/>
          <w:szCs w:val="22"/>
          <w:lang w:val="pt-BR" w:eastAsia="en-US"/>
        </w:rPr>
        <w:tab/>
      </w:r>
      <w:r w:rsidRPr="0049777E">
        <w:rPr>
          <w:sz w:val="22"/>
          <w:szCs w:val="22"/>
          <w:lang w:val="pt-BR"/>
        </w:rPr>
        <w:t xml:space="preserve">Acordar a </w:t>
      </w:r>
      <w:r w:rsidR="00445C4F">
        <w:rPr>
          <w:sz w:val="22"/>
          <w:szCs w:val="22"/>
          <w:lang w:val="pt-BR"/>
        </w:rPr>
        <w:t xml:space="preserve">proposta de parágrafos constante do </w:t>
      </w:r>
      <w:r w:rsidR="00453863" w:rsidRPr="0049777E">
        <w:rPr>
          <w:sz w:val="22"/>
          <w:szCs w:val="22"/>
          <w:lang w:val="pt-BR"/>
        </w:rPr>
        <w:t>d</w:t>
      </w:r>
      <w:r w:rsidR="00422573" w:rsidRPr="0049777E">
        <w:rPr>
          <w:sz w:val="22"/>
          <w:szCs w:val="22"/>
          <w:lang w:val="pt-BR"/>
        </w:rPr>
        <w:t>ocumento</w:t>
      </w:r>
      <w:r w:rsidR="00FB52F4" w:rsidRPr="0049777E">
        <w:rPr>
          <w:sz w:val="22"/>
          <w:szCs w:val="22"/>
          <w:lang w:val="pt-BR"/>
        </w:rPr>
        <w:t xml:space="preserve"> anexo</w:t>
      </w:r>
      <w:r w:rsidR="00422573" w:rsidRPr="0049777E">
        <w:rPr>
          <w:sz w:val="22"/>
          <w:szCs w:val="22"/>
          <w:lang w:val="pt-BR"/>
        </w:rPr>
        <w:t xml:space="preserve"> (</w:t>
      </w:r>
      <w:r w:rsidR="00354E85" w:rsidRPr="0049777E">
        <w:rPr>
          <w:sz w:val="22"/>
          <w:szCs w:val="22"/>
          <w:lang w:val="pt-BR"/>
        </w:rPr>
        <w:t>AICD/JD/doc.203/22 rev.2</w:t>
      </w:r>
      <w:r w:rsidR="00426A3C" w:rsidRPr="0049777E">
        <w:rPr>
          <w:sz w:val="22"/>
          <w:szCs w:val="22"/>
          <w:lang w:val="pt-BR"/>
        </w:rPr>
        <w:t xml:space="preserve"> - </w:t>
      </w:r>
      <w:r w:rsidR="00453863" w:rsidRPr="0049777E">
        <w:rPr>
          <w:color w:val="F47B29"/>
          <w:sz w:val="20"/>
          <w:szCs w:val="20"/>
          <w:u w:val="single"/>
          <w:shd w:val="clear" w:color="auto" w:fill="FFFFFF"/>
          <w:lang w:val="pt-BR"/>
        </w:rPr>
        <w:t>English</w:t>
      </w:r>
      <w:r w:rsidR="00453863" w:rsidRPr="0049777E">
        <w:rPr>
          <w:color w:val="333333"/>
          <w:sz w:val="20"/>
          <w:szCs w:val="20"/>
          <w:shd w:val="clear" w:color="auto" w:fill="FFFFFF"/>
          <w:lang w:val="pt-BR"/>
        </w:rPr>
        <w:t> - </w:t>
      </w:r>
      <w:r w:rsidR="00453863" w:rsidRPr="0049777E">
        <w:rPr>
          <w:color w:val="0D499C"/>
          <w:sz w:val="20"/>
          <w:szCs w:val="20"/>
          <w:u w:val="single"/>
          <w:shd w:val="clear" w:color="auto" w:fill="FFFFFF"/>
          <w:lang w:val="pt-BR"/>
        </w:rPr>
        <w:t>Español</w:t>
      </w:r>
      <w:r w:rsidR="00FB52F4" w:rsidRPr="0049777E">
        <w:rPr>
          <w:sz w:val="22"/>
          <w:szCs w:val="22"/>
          <w:lang w:val="pt-BR"/>
        </w:rPr>
        <w:t xml:space="preserve">), </w:t>
      </w:r>
      <w:r w:rsidR="00445C4F">
        <w:rPr>
          <w:sz w:val="22"/>
          <w:szCs w:val="22"/>
          <w:lang w:val="pt-BR"/>
        </w:rPr>
        <w:t>com base nas discussões mantidas nes</w:t>
      </w:r>
      <w:r w:rsidR="002F41BF">
        <w:rPr>
          <w:sz w:val="22"/>
          <w:szCs w:val="22"/>
          <w:lang w:val="pt-BR"/>
        </w:rPr>
        <w:t>t</w:t>
      </w:r>
      <w:r w:rsidR="00445C4F">
        <w:rPr>
          <w:sz w:val="22"/>
          <w:szCs w:val="22"/>
          <w:lang w:val="pt-BR"/>
        </w:rPr>
        <w:t xml:space="preserve">a reunião </w:t>
      </w:r>
      <w:r w:rsidR="00B24313" w:rsidRPr="0049777E">
        <w:rPr>
          <w:sz w:val="22"/>
          <w:szCs w:val="22"/>
          <w:lang w:val="pt-BR"/>
        </w:rPr>
        <w:t>da Junta Diretora</w:t>
      </w:r>
      <w:r w:rsidR="00445C4F">
        <w:rPr>
          <w:sz w:val="22"/>
          <w:szCs w:val="22"/>
          <w:lang w:val="pt-BR"/>
        </w:rPr>
        <w:t>,</w:t>
      </w:r>
      <w:r w:rsidR="00B24313" w:rsidRPr="0049777E">
        <w:rPr>
          <w:sz w:val="22"/>
          <w:szCs w:val="22"/>
          <w:lang w:val="pt-BR"/>
        </w:rPr>
        <w:t xml:space="preserve"> </w:t>
      </w:r>
      <w:r w:rsidR="00445C4F">
        <w:rPr>
          <w:sz w:val="22"/>
          <w:szCs w:val="22"/>
          <w:lang w:val="pt-BR"/>
        </w:rPr>
        <w:t xml:space="preserve">com a </w:t>
      </w:r>
      <w:r w:rsidR="00043A78" w:rsidRPr="0049777E">
        <w:rPr>
          <w:sz w:val="22"/>
          <w:szCs w:val="22"/>
          <w:lang w:val="pt-BR"/>
        </w:rPr>
        <w:t>participa</w:t>
      </w:r>
      <w:r w:rsidR="00B24313" w:rsidRPr="0049777E">
        <w:rPr>
          <w:sz w:val="22"/>
          <w:szCs w:val="22"/>
          <w:lang w:val="pt-BR"/>
        </w:rPr>
        <w:t>ção</w:t>
      </w:r>
      <w:r w:rsidR="00043A78" w:rsidRPr="0049777E">
        <w:rPr>
          <w:sz w:val="22"/>
          <w:szCs w:val="22"/>
          <w:lang w:val="pt-BR"/>
        </w:rPr>
        <w:t xml:space="preserve"> </w:t>
      </w:r>
      <w:r w:rsidR="00861AE8" w:rsidRPr="0049777E">
        <w:rPr>
          <w:sz w:val="22"/>
          <w:szCs w:val="22"/>
          <w:lang w:val="pt-BR"/>
        </w:rPr>
        <w:t>d</w:t>
      </w:r>
      <w:r w:rsidR="00FB52F4" w:rsidRPr="0049777E">
        <w:rPr>
          <w:sz w:val="22"/>
          <w:szCs w:val="22"/>
          <w:lang w:val="pt-BR"/>
        </w:rPr>
        <w:t>os</w:t>
      </w:r>
      <w:r w:rsidR="00FB52F4" w:rsidRPr="0049777E">
        <w:rPr>
          <w:sz w:val="22"/>
          <w:szCs w:val="22"/>
          <w:lang w:val="pt-BR" w:eastAsia="en-US"/>
        </w:rPr>
        <w:t xml:space="preserve"> Grupos de </w:t>
      </w:r>
      <w:r w:rsidR="00445C4F">
        <w:rPr>
          <w:sz w:val="22"/>
          <w:szCs w:val="22"/>
          <w:lang w:val="pt-BR" w:eastAsia="en-US"/>
        </w:rPr>
        <w:t>Trabalho</w:t>
      </w:r>
      <w:r w:rsidR="00FB52F4" w:rsidRPr="0049777E">
        <w:rPr>
          <w:sz w:val="22"/>
          <w:szCs w:val="22"/>
          <w:lang w:val="pt-BR" w:eastAsia="en-US"/>
        </w:rPr>
        <w:t xml:space="preserve">, </w:t>
      </w:r>
      <w:r w:rsidR="00445C4F">
        <w:rPr>
          <w:sz w:val="22"/>
          <w:szCs w:val="22"/>
          <w:lang w:val="pt-BR" w:eastAsia="en-US"/>
        </w:rPr>
        <w:t>das d</w:t>
      </w:r>
      <w:r w:rsidR="00861AE8" w:rsidRPr="0049777E">
        <w:rPr>
          <w:sz w:val="22"/>
          <w:szCs w:val="22"/>
          <w:lang w:val="pt-BR" w:eastAsia="en-US"/>
        </w:rPr>
        <w:t>elega</w:t>
      </w:r>
      <w:r w:rsidR="00B24313" w:rsidRPr="0049777E">
        <w:rPr>
          <w:sz w:val="22"/>
          <w:szCs w:val="22"/>
          <w:lang w:val="pt-BR" w:eastAsia="en-US"/>
        </w:rPr>
        <w:t>ções</w:t>
      </w:r>
      <w:r w:rsidR="00861AE8" w:rsidRPr="0049777E">
        <w:rPr>
          <w:sz w:val="22"/>
          <w:szCs w:val="22"/>
          <w:lang w:val="pt-BR" w:eastAsia="en-US"/>
        </w:rPr>
        <w:t xml:space="preserve"> dos Estados </w:t>
      </w:r>
      <w:r w:rsidR="00445C4F">
        <w:rPr>
          <w:sz w:val="22"/>
          <w:szCs w:val="22"/>
          <w:lang w:val="pt-BR" w:eastAsia="en-US"/>
        </w:rPr>
        <w:t>m</w:t>
      </w:r>
      <w:r w:rsidR="00861AE8" w:rsidRPr="0049777E">
        <w:rPr>
          <w:sz w:val="22"/>
          <w:szCs w:val="22"/>
          <w:lang w:val="pt-BR" w:eastAsia="en-US"/>
        </w:rPr>
        <w:t xml:space="preserve">embros </w:t>
      </w:r>
      <w:r w:rsidR="00445C4F">
        <w:rPr>
          <w:sz w:val="22"/>
          <w:szCs w:val="22"/>
          <w:lang w:val="pt-BR" w:eastAsia="en-US"/>
        </w:rPr>
        <w:t xml:space="preserve">e das </w:t>
      </w:r>
      <w:r w:rsidR="00426A3C" w:rsidRPr="0049777E">
        <w:rPr>
          <w:sz w:val="22"/>
          <w:szCs w:val="22"/>
          <w:lang w:val="pt-BR" w:eastAsia="en-US"/>
        </w:rPr>
        <w:t>Autoridades de Coopera</w:t>
      </w:r>
      <w:r w:rsidR="00B24313" w:rsidRPr="0049777E">
        <w:rPr>
          <w:sz w:val="22"/>
          <w:szCs w:val="22"/>
          <w:lang w:val="pt-BR" w:eastAsia="en-US"/>
        </w:rPr>
        <w:t>ção</w:t>
      </w:r>
      <w:r w:rsidR="00426A3C" w:rsidRPr="0049777E">
        <w:rPr>
          <w:sz w:val="22"/>
          <w:szCs w:val="22"/>
          <w:lang w:val="pt-BR" w:eastAsia="en-US"/>
        </w:rPr>
        <w:t>.</w:t>
      </w:r>
      <w:r w:rsidR="00453863" w:rsidRPr="0049777E">
        <w:rPr>
          <w:sz w:val="22"/>
          <w:szCs w:val="22"/>
          <w:lang w:val="pt-BR" w:eastAsia="en-US"/>
        </w:rPr>
        <w:t xml:space="preserve"> </w:t>
      </w:r>
      <w:r w:rsidR="00445C4F">
        <w:rPr>
          <w:sz w:val="22"/>
          <w:szCs w:val="22"/>
          <w:lang w:val="pt-BR" w:eastAsia="en-US"/>
        </w:rPr>
        <w:t xml:space="preserve">Esses </w:t>
      </w:r>
      <w:r w:rsidR="00453863" w:rsidRPr="0049777E">
        <w:rPr>
          <w:sz w:val="22"/>
          <w:szCs w:val="22"/>
          <w:lang w:val="pt-BR" w:eastAsia="en-US"/>
        </w:rPr>
        <w:t>p</w:t>
      </w:r>
      <w:r w:rsidR="00445C4F">
        <w:rPr>
          <w:sz w:val="22"/>
          <w:szCs w:val="22"/>
          <w:lang w:val="pt-BR" w:eastAsia="en-US"/>
        </w:rPr>
        <w:t>arág</w:t>
      </w:r>
      <w:r w:rsidR="00453863" w:rsidRPr="0049777E">
        <w:rPr>
          <w:sz w:val="22"/>
          <w:szCs w:val="22"/>
          <w:lang w:val="pt-BR" w:eastAsia="en-US"/>
        </w:rPr>
        <w:t xml:space="preserve">rafos </w:t>
      </w:r>
      <w:r w:rsidR="0030646B">
        <w:rPr>
          <w:sz w:val="22"/>
          <w:szCs w:val="22"/>
          <w:lang w:val="pt-BR" w:eastAsia="en-US"/>
        </w:rPr>
        <w:t xml:space="preserve">serão enviados ao </w:t>
      </w:r>
      <w:r w:rsidR="00453863" w:rsidRPr="0049777E">
        <w:rPr>
          <w:sz w:val="22"/>
          <w:szCs w:val="22"/>
          <w:lang w:val="pt-BR" w:eastAsia="en-US"/>
        </w:rPr>
        <w:t>CIDI</w:t>
      </w:r>
      <w:r w:rsidR="004E423D" w:rsidRPr="0049777E">
        <w:rPr>
          <w:sz w:val="22"/>
          <w:szCs w:val="22"/>
          <w:lang w:val="pt-BR" w:eastAsia="en-US"/>
        </w:rPr>
        <w:t xml:space="preserve">, para </w:t>
      </w:r>
      <w:r w:rsidR="0030646B">
        <w:rPr>
          <w:sz w:val="22"/>
          <w:szCs w:val="22"/>
          <w:lang w:val="pt-BR" w:eastAsia="en-US"/>
        </w:rPr>
        <w:t xml:space="preserve">inclusão na </w:t>
      </w:r>
      <w:r w:rsidR="004E423D" w:rsidRPr="0049777E">
        <w:rPr>
          <w:sz w:val="22"/>
          <w:szCs w:val="22"/>
          <w:lang w:val="pt-BR" w:eastAsia="en-US"/>
        </w:rPr>
        <w:t>resolu</w:t>
      </w:r>
      <w:r w:rsidR="00B24313" w:rsidRPr="0049777E">
        <w:rPr>
          <w:sz w:val="22"/>
          <w:szCs w:val="22"/>
          <w:lang w:val="pt-BR" w:eastAsia="en-US"/>
        </w:rPr>
        <w:t>ção</w:t>
      </w:r>
      <w:r w:rsidR="004E423D" w:rsidRPr="0049777E">
        <w:rPr>
          <w:sz w:val="22"/>
          <w:szCs w:val="22"/>
          <w:lang w:val="pt-BR" w:eastAsia="en-US"/>
        </w:rPr>
        <w:t xml:space="preserve"> </w:t>
      </w:r>
      <w:r w:rsidR="0030646B" w:rsidRPr="0030646B">
        <w:rPr>
          <w:i/>
          <w:iCs/>
          <w:sz w:val="22"/>
          <w:szCs w:val="22"/>
          <w:lang w:val="pt-BR" w:eastAsia="en-US"/>
        </w:rPr>
        <w:t>o</w:t>
      </w:r>
      <w:r w:rsidR="004E423D" w:rsidRPr="0030646B">
        <w:rPr>
          <w:i/>
          <w:iCs/>
          <w:sz w:val="22"/>
          <w:szCs w:val="22"/>
          <w:lang w:val="pt-BR" w:eastAsia="en-US"/>
        </w:rPr>
        <w:t>mnibus</w:t>
      </w:r>
      <w:r w:rsidR="002F41BF">
        <w:rPr>
          <w:i/>
          <w:iCs/>
          <w:sz w:val="22"/>
          <w:szCs w:val="22"/>
          <w:lang w:val="pt-BR" w:eastAsia="en-US"/>
        </w:rPr>
        <w:t xml:space="preserve"> </w:t>
      </w:r>
      <w:r w:rsidR="002F41BF">
        <w:rPr>
          <w:sz w:val="22"/>
          <w:szCs w:val="22"/>
          <w:lang w:val="pt-BR" w:eastAsia="en-US"/>
        </w:rPr>
        <w:t>que será considerad</w:t>
      </w:r>
      <w:r w:rsidR="00267580">
        <w:rPr>
          <w:sz w:val="22"/>
          <w:szCs w:val="22"/>
          <w:lang w:val="pt-BR" w:eastAsia="en-US"/>
        </w:rPr>
        <w:t>a</w:t>
      </w:r>
      <w:r w:rsidR="002F41BF">
        <w:rPr>
          <w:sz w:val="22"/>
          <w:szCs w:val="22"/>
          <w:lang w:val="pt-BR" w:eastAsia="en-US"/>
        </w:rPr>
        <w:t xml:space="preserve"> no </w:t>
      </w:r>
      <w:r w:rsidR="004E423D" w:rsidRPr="0049777E">
        <w:rPr>
          <w:sz w:val="22"/>
          <w:szCs w:val="22"/>
          <w:lang w:val="pt-BR" w:eastAsia="en-US"/>
        </w:rPr>
        <w:t>Quin</w:t>
      </w:r>
      <w:r w:rsidR="0030646B">
        <w:rPr>
          <w:sz w:val="22"/>
          <w:szCs w:val="22"/>
          <w:lang w:val="pt-BR" w:eastAsia="en-US"/>
        </w:rPr>
        <w:t>q</w:t>
      </w:r>
      <w:r w:rsidR="004E423D" w:rsidRPr="0049777E">
        <w:rPr>
          <w:sz w:val="22"/>
          <w:szCs w:val="22"/>
          <w:lang w:val="pt-BR" w:eastAsia="en-US"/>
        </w:rPr>
        <w:t xml:space="preserve">uagésimo Segundo Período </w:t>
      </w:r>
      <w:r w:rsidR="0030646B">
        <w:rPr>
          <w:sz w:val="22"/>
          <w:szCs w:val="22"/>
          <w:lang w:val="pt-BR" w:eastAsia="en-US"/>
        </w:rPr>
        <w:t xml:space="preserve">Ordinário de Sessões </w:t>
      </w:r>
      <w:r w:rsidR="00B24313" w:rsidRPr="0049777E">
        <w:rPr>
          <w:sz w:val="22"/>
          <w:szCs w:val="22"/>
          <w:lang w:val="pt-BR" w:eastAsia="en-US"/>
        </w:rPr>
        <w:t xml:space="preserve">da </w:t>
      </w:r>
      <w:r w:rsidR="00445C4F">
        <w:rPr>
          <w:sz w:val="22"/>
          <w:szCs w:val="22"/>
          <w:lang w:val="pt-BR" w:eastAsia="en-US"/>
        </w:rPr>
        <w:t>Assembleia Geral</w:t>
      </w:r>
      <w:r w:rsidR="004E423D" w:rsidRPr="0049777E">
        <w:rPr>
          <w:sz w:val="22"/>
          <w:szCs w:val="22"/>
          <w:lang w:val="pt-BR" w:eastAsia="en-US"/>
        </w:rPr>
        <w:t>.</w:t>
      </w:r>
    </w:p>
    <w:p w14:paraId="5D4C99CD" w14:textId="5EB54030" w:rsidR="00426A3C" w:rsidRPr="0049777E" w:rsidRDefault="00426A3C" w:rsidP="00025420">
      <w:pPr>
        <w:tabs>
          <w:tab w:val="left" w:pos="2520"/>
          <w:tab w:val="left" w:pos="8640"/>
        </w:tabs>
        <w:suppressAutoHyphens/>
        <w:ind w:right="821"/>
        <w:jc w:val="both"/>
        <w:rPr>
          <w:sz w:val="22"/>
          <w:szCs w:val="22"/>
          <w:lang w:val="pt-BR" w:eastAsia="en-US"/>
        </w:rPr>
      </w:pPr>
    </w:p>
    <w:p w14:paraId="6F0F7AD3" w14:textId="77777777" w:rsidR="00C82BDA" w:rsidRPr="0049777E" w:rsidRDefault="00C82BDA" w:rsidP="00025420">
      <w:pPr>
        <w:jc w:val="both"/>
        <w:rPr>
          <w:sz w:val="22"/>
          <w:szCs w:val="22"/>
          <w:lang w:val="pt-BR"/>
        </w:rPr>
      </w:pPr>
    </w:p>
    <w:p w14:paraId="52087F2E" w14:textId="6F32E3F3" w:rsidR="007C4879" w:rsidRPr="0030646B" w:rsidRDefault="00CE5F64" w:rsidP="00547420">
      <w:pPr>
        <w:ind w:firstLine="720"/>
        <w:jc w:val="both"/>
        <w:rPr>
          <w:noProof/>
          <w:sz w:val="22"/>
          <w:szCs w:val="22"/>
          <w:lang w:val="pt-BR"/>
        </w:rPr>
      </w:pPr>
      <w:r w:rsidRPr="0030646B">
        <w:rPr>
          <w:noProof/>
          <w:sz w:val="22"/>
          <w:szCs w:val="22"/>
          <w:lang w:val="pt-BR"/>
        </w:rPr>
        <w:t>A</w:t>
      </w:r>
      <w:r w:rsidR="0030646B" w:rsidRPr="0030646B">
        <w:rPr>
          <w:noProof/>
          <w:sz w:val="22"/>
          <w:szCs w:val="22"/>
          <w:lang w:val="pt-BR"/>
        </w:rPr>
        <w:t xml:space="preserve">o </w:t>
      </w:r>
      <w:r w:rsidRPr="0030646B">
        <w:rPr>
          <w:noProof/>
          <w:sz w:val="22"/>
          <w:szCs w:val="22"/>
          <w:lang w:val="pt-BR"/>
        </w:rPr>
        <w:t xml:space="preserve">concluir as </w:t>
      </w:r>
      <w:r w:rsidR="0030646B" w:rsidRPr="0030646B">
        <w:rPr>
          <w:noProof/>
          <w:sz w:val="22"/>
          <w:szCs w:val="22"/>
          <w:lang w:val="pt-BR"/>
        </w:rPr>
        <w:t xml:space="preserve">discussões </w:t>
      </w:r>
      <w:r w:rsidR="002F41BF">
        <w:rPr>
          <w:noProof/>
          <w:sz w:val="22"/>
          <w:szCs w:val="22"/>
          <w:lang w:val="pt-BR"/>
        </w:rPr>
        <w:t>d</w:t>
      </w:r>
      <w:r w:rsidR="0030646B" w:rsidRPr="0030646B">
        <w:rPr>
          <w:noProof/>
          <w:sz w:val="22"/>
          <w:szCs w:val="22"/>
          <w:lang w:val="pt-BR"/>
        </w:rPr>
        <w:t xml:space="preserve">o </w:t>
      </w:r>
      <w:r w:rsidR="00011709" w:rsidRPr="0030646B">
        <w:rPr>
          <w:noProof/>
          <w:sz w:val="22"/>
          <w:szCs w:val="22"/>
          <w:lang w:val="pt-BR"/>
        </w:rPr>
        <w:t>ú</w:t>
      </w:r>
      <w:r w:rsidRPr="0030646B">
        <w:rPr>
          <w:noProof/>
          <w:sz w:val="22"/>
          <w:szCs w:val="22"/>
          <w:lang w:val="pt-BR"/>
        </w:rPr>
        <w:t>ltimo p</w:t>
      </w:r>
      <w:r w:rsidR="0030646B" w:rsidRPr="0030646B">
        <w:rPr>
          <w:noProof/>
          <w:sz w:val="22"/>
          <w:szCs w:val="22"/>
          <w:lang w:val="pt-BR"/>
        </w:rPr>
        <w:t>o</w:t>
      </w:r>
      <w:r w:rsidRPr="0030646B">
        <w:rPr>
          <w:noProof/>
          <w:sz w:val="22"/>
          <w:szCs w:val="22"/>
          <w:lang w:val="pt-BR"/>
        </w:rPr>
        <w:t>nto d</w:t>
      </w:r>
      <w:r w:rsidR="0030646B" w:rsidRPr="0030646B">
        <w:rPr>
          <w:noProof/>
          <w:sz w:val="22"/>
          <w:szCs w:val="22"/>
          <w:lang w:val="pt-BR"/>
        </w:rPr>
        <w:t xml:space="preserve">a ordem do dia e tendo abordado os </w:t>
      </w:r>
      <w:r w:rsidRPr="0030646B">
        <w:rPr>
          <w:noProof/>
          <w:sz w:val="22"/>
          <w:szCs w:val="22"/>
          <w:lang w:val="pt-BR"/>
        </w:rPr>
        <w:t xml:space="preserve">temas relacionados </w:t>
      </w:r>
      <w:r w:rsidR="0030646B" w:rsidRPr="0030646B">
        <w:rPr>
          <w:noProof/>
          <w:sz w:val="22"/>
          <w:szCs w:val="22"/>
          <w:lang w:val="pt-BR"/>
        </w:rPr>
        <w:t>a</w:t>
      </w:r>
      <w:r w:rsidR="0030646B">
        <w:rPr>
          <w:noProof/>
          <w:sz w:val="22"/>
          <w:szCs w:val="22"/>
          <w:lang w:val="pt-BR"/>
        </w:rPr>
        <w:t xml:space="preserve"> outros assuntos, a </w:t>
      </w:r>
      <w:r w:rsidRPr="0030646B">
        <w:rPr>
          <w:noProof/>
          <w:sz w:val="22"/>
          <w:szCs w:val="22"/>
          <w:lang w:val="pt-BR"/>
        </w:rPr>
        <w:t>President</w:t>
      </w:r>
      <w:r w:rsidR="0030646B">
        <w:rPr>
          <w:noProof/>
          <w:sz w:val="22"/>
          <w:szCs w:val="22"/>
          <w:lang w:val="pt-BR"/>
        </w:rPr>
        <w:t>e</w:t>
      </w:r>
      <w:r w:rsidRPr="0030646B">
        <w:rPr>
          <w:noProof/>
          <w:sz w:val="22"/>
          <w:szCs w:val="22"/>
          <w:lang w:val="pt-BR"/>
        </w:rPr>
        <w:t xml:space="preserve"> </w:t>
      </w:r>
      <w:r w:rsidR="0030646B">
        <w:rPr>
          <w:noProof/>
          <w:sz w:val="22"/>
          <w:szCs w:val="22"/>
          <w:lang w:val="pt-BR"/>
        </w:rPr>
        <w:t xml:space="preserve">agradeceu aos </w:t>
      </w:r>
      <w:r w:rsidR="005C6B63" w:rsidRPr="0030646B">
        <w:rPr>
          <w:noProof/>
          <w:sz w:val="22"/>
          <w:szCs w:val="22"/>
          <w:lang w:val="pt-BR"/>
        </w:rPr>
        <w:t xml:space="preserve">participantes </w:t>
      </w:r>
      <w:r w:rsidR="0030646B">
        <w:rPr>
          <w:noProof/>
          <w:sz w:val="22"/>
          <w:szCs w:val="22"/>
          <w:lang w:val="pt-BR"/>
        </w:rPr>
        <w:t>e declarou encerrada a sessão</w:t>
      </w:r>
      <w:r w:rsidR="00F94AFB" w:rsidRPr="0030646B">
        <w:rPr>
          <w:noProof/>
          <w:sz w:val="22"/>
          <w:szCs w:val="22"/>
          <w:lang w:val="pt-BR"/>
        </w:rPr>
        <w:t>.</w:t>
      </w:r>
    </w:p>
    <w:p w14:paraId="2B03E932" w14:textId="77777777" w:rsidR="00F94AFB" w:rsidRPr="0030646B" w:rsidRDefault="00F94AFB" w:rsidP="00025420">
      <w:pPr>
        <w:jc w:val="both"/>
        <w:rPr>
          <w:noProof/>
          <w:sz w:val="22"/>
          <w:szCs w:val="22"/>
          <w:lang w:val="pt-BR"/>
        </w:rPr>
      </w:pPr>
    </w:p>
    <w:p w14:paraId="0092297E" w14:textId="6BB844DF" w:rsidR="002351DE" w:rsidRPr="0030646B" w:rsidRDefault="002351DE" w:rsidP="00025420">
      <w:pPr>
        <w:jc w:val="both"/>
        <w:rPr>
          <w:sz w:val="22"/>
          <w:szCs w:val="22"/>
          <w:lang w:val="pt-BR"/>
        </w:rPr>
      </w:pPr>
    </w:p>
    <w:p w14:paraId="17370B49" w14:textId="77777777" w:rsidR="00A54B3D" w:rsidRPr="0030646B" w:rsidRDefault="00A54B3D" w:rsidP="00025420">
      <w:pPr>
        <w:jc w:val="both"/>
        <w:rPr>
          <w:sz w:val="22"/>
          <w:szCs w:val="22"/>
          <w:lang w:val="pt-BR"/>
        </w:rPr>
      </w:pPr>
    </w:p>
    <w:p w14:paraId="797A811E" w14:textId="77777777" w:rsidR="00A54B3D" w:rsidRPr="0030646B" w:rsidRDefault="00A54B3D" w:rsidP="00025420">
      <w:pPr>
        <w:jc w:val="both"/>
        <w:rPr>
          <w:sz w:val="22"/>
          <w:szCs w:val="22"/>
          <w:lang w:val="pt-BR"/>
        </w:rPr>
      </w:pPr>
    </w:p>
    <w:tbl>
      <w:tblPr>
        <w:tblW w:w="10264" w:type="dxa"/>
        <w:tblInd w:w="-814" w:type="dxa"/>
        <w:tblLook w:val="04A0" w:firstRow="1" w:lastRow="0" w:firstColumn="1" w:lastColumn="0" w:noHBand="0" w:noVBand="1"/>
      </w:tblPr>
      <w:tblGrid>
        <w:gridCol w:w="4864"/>
        <w:gridCol w:w="5400"/>
      </w:tblGrid>
      <w:tr w:rsidR="00686A3B" w:rsidRPr="00582AD5" w14:paraId="53011D2F" w14:textId="77777777" w:rsidTr="00BF0CEF">
        <w:tc>
          <w:tcPr>
            <w:tcW w:w="4864" w:type="dxa"/>
            <w:shd w:val="clear" w:color="auto" w:fill="auto"/>
          </w:tcPr>
          <w:p w14:paraId="7789028C" w14:textId="1423A16D" w:rsidR="00686A3B" w:rsidRPr="0049777E" w:rsidRDefault="002F639D" w:rsidP="00E64057">
            <w:pPr>
              <w:pStyle w:val="Header"/>
              <w:tabs>
                <w:tab w:val="left" w:pos="-1440"/>
                <w:tab w:val="left" w:pos="-720"/>
              </w:tabs>
              <w:suppressAutoHyphens/>
              <w:jc w:val="center"/>
              <w:rPr>
                <w:sz w:val="22"/>
                <w:szCs w:val="22"/>
                <w:lang w:val="pt-BR"/>
              </w:rPr>
            </w:pPr>
            <w:r w:rsidRPr="0049777E">
              <w:rPr>
                <w:sz w:val="22"/>
                <w:szCs w:val="22"/>
                <w:lang w:val="pt-BR"/>
              </w:rPr>
              <w:t xml:space="preserve">Karla </w:t>
            </w:r>
            <w:r w:rsidR="005A2FB4" w:rsidRPr="0049777E">
              <w:rPr>
                <w:sz w:val="22"/>
                <w:szCs w:val="22"/>
                <w:lang w:val="pt-BR"/>
              </w:rPr>
              <w:t xml:space="preserve">Majano </w:t>
            </w:r>
            <w:r w:rsidRPr="0049777E">
              <w:rPr>
                <w:sz w:val="22"/>
                <w:szCs w:val="22"/>
                <w:lang w:val="pt-BR"/>
              </w:rPr>
              <w:t xml:space="preserve">de Palma </w:t>
            </w:r>
          </w:p>
          <w:p w14:paraId="05677698" w14:textId="27254664" w:rsidR="0046007E" w:rsidRPr="0049777E" w:rsidRDefault="002F639D" w:rsidP="00681799">
            <w:pPr>
              <w:pStyle w:val="Header"/>
              <w:tabs>
                <w:tab w:val="left" w:pos="-1440"/>
                <w:tab w:val="left" w:pos="-720"/>
              </w:tabs>
              <w:suppressAutoHyphens/>
              <w:jc w:val="center"/>
              <w:rPr>
                <w:sz w:val="22"/>
                <w:szCs w:val="22"/>
                <w:lang w:val="pt-BR"/>
              </w:rPr>
            </w:pPr>
            <w:r w:rsidRPr="0049777E">
              <w:rPr>
                <w:sz w:val="22"/>
                <w:szCs w:val="22"/>
                <w:lang w:val="pt-BR"/>
              </w:rPr>
              <w:t>Diretora</w:t>
            </w:r>
            <w:r w:rsidR="0030646B">
              <w:rPr>
                <w:sz w:val="22"/>
                <w:szCs w:val="22"/>
                <w:lang w:val="pt-BR"/>
              </w:rPr>
              <w:t>-</w:t>
            </w:r>
            <w:r w:rsidRPr="0049777E">
              <w:rPr>
                <w:sz w:val="22"/>
                <w:szCs w:val="22"/>
                <w:lang w:val="pt-BR"/>
              </w:rPr>
              <w:t xml:space="preserve">Geral </w:t>
            </w:r>
            <w:r w:rsidR="00B24313" w:rsidRPr="0049777E">
              <w:rPr>
                <w:sz w:val="22"/>
                <w:szCs w:val="22"/>
                <w:lang w:val="pt-BR"/>
              </w:rPr>
              <w:t>da Agência</w:t>
            </w:r>
            <w:r w:rsidR="00A1633D">
              <w:rPr>
                <w:sz w:val="22"/>
                <w:szCs w:val="22"/>
                <w:lang w:val="pt-BR"/>
              </w:rPr>
              <w:t xml:space="preserve"> </w:t>
            </w:r>
            <w:r w:rsidRPr="0049777E">
              <w:rPr>
                <w:sz w:val="22"/>
                <w:szCs w:val="22"/>
                <w:lang w:val="pt-BR"/>
              </w:rPr>
              <w:t>de</w:t>
            </w:r>
            <w:r w:rsidR="00681799" w:rsidRPr="0049777E">
              <w:rPr>
                <w:sz w:val="22"/>
                <w:szCs w:val="22"/>
                <w:lang w:val="pt-BR"/>
              </w:rPr>
              <w:t xml:space="preserve"> El </w:t>
            </w:r>
            <w:r w:rsidRPr="0049777E">
              <w:rPr>
                <w:sz w:val="22"/>
                <w:szCs w:val="22"/>
                <w:lang w:val="pt-BR"/>
              </w:rPr>
              <w:t xml:space="preserve">Salvador para a </w:t>
            </w:r>
            <w:r w:rsidR="005A2FB4" w:rsidRPr="0049777E">
              <w:rPr>
                <w:sz w:val="22"/>
                <w:szCs w:val="22"/>
                <w:lang w:val="pt-BR"/>
              </w:rPr>
              <w:t>C</w:t>
            </w:r>
            <w:r w:rsidRPr="0049777E">
              <w:rPr>
                <w:sz w:val="22"/>
                <w:szCs w:val="22"/>
                <w:lang w:val="pt-BR"/>
              </w:rPr>
              <w:t>oopera</w:t>
            </w:r>
            <w:r w:rsidR="00B24313" w:rsidRPr="0049777E">
              <w:rPr>
                <w:sz w:val="22"/>
                <w:szCs w:val="22"/>
                <w:lang w:val="pt-BR"/>
              </w:rPr>
              <w:t>ção</w:t>
            </w:r>
            <w:r w:rsidRPr="0049777E">
              <w:rPr>
                <w:sz w:val="22"/>
                <w:szCs w:val="22"/>
                <w:lang w:val="pt-BR"/>
              </w:rPr>
              <w:t xml:space="preserve"> Internacional (ESCO)</w:t>
            </w:r>
          </w:p>
        </w:tc>
        <w:tc>
          <w:tcPr>
            <w:tcW w:w="5400" w:type="dxa"/>
            <w:shd w:val="clear" w:color="auto" w:fill="auto"/>
          </w:tcPr>
          <w:p w14:paraId="6D3D55B2" w14:textId="77777777" w:rsidR="00686A3B" w:rsidRPr="0049777E" w:rsidRDefault="00686A3B" w:rsidP="00BF0CEF">
            <w:pPr>
              <w:pStyle w:val="Header"/>
              <w:tabs>
                <w:tab w:val="left" w:pos="-1440"/>
                <w:tab w:val="left" w:pos="-720"/>
              </w:tabs>
              <w:suppressAutoHyphens/>
              <w:ind w:firstLine="885"/>
              <w:jc w:val="center"/>
              <w:rPr>
                <w:snapToGrid w:val="0"/>
                <w:sz w:val="22"/>
                <w:szCs w:val="22"/>
                <w:lang w:val="pt-BR"/>
              </w:rPr>
            </w:pPr>
            <w:r w:rsidRPr="0049777E">
              <w:rPr>
                <w:sz w:val="22"/>
                <w:szCs w:val="22"/>
                <w:lang w:val="pt-BR"/>
              </w:rPr>
              <w:t>Kim Osborne</w:t>
            </w:r>
          </w:p>
          <w:p w14:paraId="650D8701" w14:textId="43606431" w:rsidR="00686A3B" w:rsidRPr="0049777E" w:rsidRDefault="00686A3B" w:rsidP="00BF0CEF">
            <w:pPr>
              <w:pStyle w:val="Header"/>
              <w:tabs>
                <w:tab w:val="left" w:pos="-1440"/>
                <w:tab w:val="left" w:pos="-720"/>
              </w:tabs>
              <w:suppressAutoHyphens/>
              <w:ind w:left="-15" w:firstLine="15"/>
              <w:jc w:val="center"/>
              <w:rPr>
                <w:sz w:val="22"/>
                <w:szCs w:val="22"/>
                <w:lang w:val="pt-BR"/>
              </w:rPr>
            </w:pPr>
            <w:r w:rsidRPr="0049777E">
              <w:rPr>
                <w:sz w:val="22"/>
                <w:szCs w:val="22"/>
                <w:lang w:val="pt-BR"/>
              </w:rPr>
              <w:t>Secret</w:t>
            </w:r>
            <w:r w:rsidR="0030646B">
              <w:rPr>
                <w:sz w:val="22"/>
                <w:szCs w:val="22"/>
                <w:lang w:val="pt-BR"/>
              </w:rPr>
              <w:t>á</w:t>
            </w:r>
            <w:r w:rsidRPr="0049777E">
              <w:rPr>
                <w:sz w:val="22"/>
                <w:szCs w:val="22"/>
                <w:lang w:val="pt-BR"/>
              </w:rPr>
              <w:t>ria E</w:t>
            </w:r>
            <w:r w:rsidR="0030646B">
              <w:rPr>
                <w:sz w:val="22"/>
                <w:szCs w:val="22"/>
                <w:lang w:val="pt-BR"/>
              </w:rPr>
              <w:t>x</w:t>
            </w:r>
            <w:r w:rsidRPr="0049777E">
              <w:rPr>
                <w:sz w:val="22"/>
                <w:szCs w:val="22"/>
                <w:lang w:val="pt-BR"/>
              </w:rPr>
              <w:t xml:space="preserve">ecutiva </w:t>
            </w:r>
            <w:r w:rsidR="00B24313" w:rsidRPr="0049777E">
              <w:rPr>
                <w:sz w:val="22"/>
                <w:szCs w:val="22"/>
                <w:lang w:val="pt-BR"/>
              </w:rPr>
              <w:t xml:space="preserve">de Desenvolvimento </w:t>
            </w:r>
            <w:r w:rsidRPr="0049777E">
              <w:rPr>
                <w:sz w:val="22"/>
                <w:szCs w:val="22"/>
                <w:lang w:val="pt-BR"/>
              </w:rPr>
              <w:t>Integral</w:t>
            </w:r>
          </w:p>
        </w:tc>
      </w:tr>
      <w:tr w:rsidR="00451DEA" w:rsidRPr="00582AD5" w14:paraId="007C3132" w14:textId="77777777" w:rsidTr="00BF0CEF">
        <w:tc>
          <w:tcPr>
            <w:tcW w:w="4864" w:type="dxa"/>
            <w:shd w:val="clear" w:color="auto" w:fill="auto"/>
          </w:tcPr>
          <w:p w14:paraId="6155282D" w14:textId="77777777" w:rsidR="00451DEA" w:rsidRPr="0049777E" w:rsidRDefault="00451DEA" w:rsidP="00E64057">
            <w:pPr>
              <w:pStyle w:val="Header"/>
              <w:tabs>
                <w:tab w:val="left" w:pos="-1440"/>
                <w:tab w:val="left" w:pos="-720"/>
              </w:tabs>
              <w:suppressAutoHyphens/>
              <w:jc w:val="center"/>
              <w:rPr>
                <w:sz w:val="22"/>
                <w:szCs w:val="22"/>
                <w:lang w:val="pt-BR"/>
              </w:rPr>
            </w:pPr>
          </w:p>
        </w:tc>
        <w:tc>
          <w:tcPr>
            <w:tcW w:w="5400" w:type="dxa"/>
            <w:shd w:val="clear" w:color="auto" w:fill="auto"/>
          </w:tcPr>
          <w:p w14:paraId="1AF33D1D" w14:textId="77777777" w:rsidR="00451DEA" w:rsidRPr="0049777E" w:rsidRDefault="00451DEA" w:rsidP="00686A3B">
            <w:pPr>
              <w:pStyle w:val="Header"/>
              <w:tabs>
                <w:tab w:val="left" w:pos="-1440"/>
                <w:tab w:val="left" w:pos="-720"/>
              </w:tabs>
              <w:suppressAutoHyphens/>
              <w:jc w:val="center"/>
              <w:rPr>
                <w:sz w:val="22"/>
                <w:szCs w:val="22"/>
                <w:lang w:val="pt-BR"/>
              </w:rPr>
            </w:pPr>
          </w:p>
        </w:tc>
      </w:tr>
      <w:tr w:rsidR="00451DEA" w:rsidRPr="00582AD5" w14:paraId="7B05D77A" w14:textId="77777777" w:rsidTr="00BF0CEF">
        <w:tc>
          <w:tcPr>
            <w:tcW w:w="4864" w:type="dxa"/>
            <w:shd w:val="clear" w:color="auto" w:fill="auto"/>
          </w:tcPr>
          <w:p w14:paraId="7D42FF19" w14:textId="77777777" w:rsidR="00451DEA" w:rsidRPr="0049777E" w:rsidRDefault="00451DEA" w:rsidP="00E64057">
            <w:pPr>
              <w:pStyle w:val="Header"/>
              <w:tabs>
                <w:tab w:val="left" w:pos="-1440"/>
                <w:tab w:val="left" w:pos="-720"/>
              </w:tabs>
              <w:suppressAutoHyphens/>
              <w:jc w:val="center"/>
              <w:rPr>
                <w:sz w:val="22"/>
                <w:szCs w:val="22"/>
                <w:lang w:val="pt-BR"/>
              </w:rPr>
            </w:pPr>
          </w:p>
        </w:tc>
        <w:tc>
          <w:tcPr>
            <w:tcW w:w="5400" w:type="dxa"/>
            <w:shd w:val="clear" w:color="auto" w:fill="auto"/>
          </w:tcPr>
          <w:p w14:paraId="0E41527A" w14:textId="77777777" w:rsidR="00451DEA" w:rsidRPr="0049777E" w:rsidRDefault="00451DEA" w:rsidP="00686A3B">
            <w:pPr>
              <w:pStyle w:val="Header"/>
              <w:tabs>
                <w:tab w:val="left" w:pos="-1440"/>
                <w:tab w:val="left" w:pos="-720"/>
              </w:tabs>
              <w:suppressAutoHyphens/>
              <w:jc w:val="center"/>
              <w:rPr>
                <w:sz w:val="22"/>
                <w:szCs w:val="22"/>
                <w:lang w:val="pt-BR"/>
              </w:rPr>
            </w:pPr>
          </w:p>
        </w:tc>
      </w:tr>
      <w:tr w:rsidR="00681799" w:rsidRPr="00582AD5" w14:paraId="6D3A4EBB" w14:textId="77777777" w:rsidTr="00BF0CEF">
        <w:tc>
          <w:tcPr>
            <w:tcW w:w="4864" w:type="dxa"/>
            <w:shd w:val="clear" w:color="auto" w:fill="auto"/>
          </w:tcPr>
          <w:p w14:paraId="3BE0AF06" w14:textId="77777777" w:rsidR="00681799" w:rsidRPr="0049777E" w:rsidRDefault="00681799" w:rsidP="00E64057">
            <w:pPr>
              <w:pStyle w:val="Header"/>
              <w:tabs>
                <w:tab w:val="left" w:pos="-1440"/>
                <w:tab w:val="left" w:pos="-720"/>
              </w:tabs>
              <w:suppressAutoHyphens/>
              <w:jc w:val="center"/>
              <w:rPr>
                <w:sz w:val="22"/>
                <w:szCs w:val="22"/>
                <w:lang w:val="pt-BR"/>
              </w:rPr>
            </w:pPr>
          </w:p>
        </w:tc>
        <w:tc>
          <w:tcPr>
            <w:tcW w:w="5400" w:type="dxa"/>
            <w:shd w:val="clear" w:color="auto" w:fill="auto"/>
          </w:tcPr>
          <w:p w14:paraId="35A74622" w14:textId="77777777" w:rsidR="00681799" w:rsidRPr="0049777E" w:rsidRDefault="00681799" w:rsidP="00686A3B">
            <w:pPr>
              <w:pStyle w:val="Header"/>
              <w:tabs>
                <w:tab w:val="left" w:pos="-1440"/>
                <w:tab w:val="left" w:pos="-720"/>
              </w:tabs>
              <w:suppressAutoHyphens/>
              <w:jc w:val="center"/>
              <w:rPr>
                <w:sz w:val="22"/>
                <w:szCs w:val="22"/>
                <w:lang w:val="pt-BR"/>
              </w:rPr>
            </w:pPr>
          </w:p>
        </w:tc>
      </w:tr>
    </w:tbl>
    <w:p w14:paraId="3998E45A" w14:textId="77777777" w:rsidR="00434A1B" w:rsidRPr="0049777E" w:rsidRDefault="00434A1B" w:rsidP="00451DEA">
      <w:pPr>
        <w:rPr>
          <w:lang w:val="pt-BR"/>
        </w:rPr>
      </w:pPr>
    </w:p>
    <w:p w14:paraId="1270D476" w14:textId="77777777" w:rsidR="00434A1B" w:rsidRPr="0049777E" w:rsidRDefault="00434A1B" w:rsidP="00451DEA">
      <w:pPr>
        <w:rPr>
          <w:lang w:val="pt-BR"/>
        </w:rPr>
      </w:pPr>
    </w:p>
    <w:p w14:paraId="6BDE0339" w14:textId="77777777" w:rsidR="00434A1B" w:rsidRPr="0049777E" w:rsidRDefault="00434A1B" w:rsidP="00451DEA">
      <w:pPr>
        <w:rPr>
          <w:lang w:val="pt-BR"/>
        </w:rPr>
      </w:pPr>
    </w:p>
    <w:p w14:paraId="79290EDB" w14:textId="77777777" w:rsidR="00434A1B" w:rsidRPr="0049777E" w:rsidRDefault="00434A1B" w:rsidP="00451DEA">
      <w:pPr>
        <w:rPr>
          <w:lang w:val="pt-BR"/>
        </w:rPr>
      </w:pPr>
    </w:p>
    <w:p w14:paraId="2A69D562" w14:textId="77777777" w:rsidR="00434A1B" w:rsidRPr="0049777E" w:rsidRDefault="00434A1B" w:rsidP="00451DEA">
      <w:pPr>
        <w:rPr>
          <w:lang w:val="pt-BR"/>
        </w:rPr>
      </w:pPr>
    </w:p>
    <w:p w14:paraId="641E6A9C" w14:textId="77777777" w:rsidR="00434A1B" w:rsidRPr="0049777E" w:rsidRDefault="00434A1B" w:rsidP="00451DEA">
      <w:pPr>
        <w:rPr>
          <w:lang w:val="pt-BR"/>
        </w:rPr>
      </w:pPr>
    </w:p>
    <w:p w14:paraId="0124FB71" w14:textId="77777777" w:rsidR="00434A1B" w:rsidRPr="0049777E" w:rsidRDefault="00434A1B" w:rsidP="00451DEA">
      <w:pPr>
        <w:rPr>
          <w:lang w:val="pt-BR"/>
        </w:rPr>
      </w:pPr>
    </w:p>
    <w:p w14:paraId="54A1EA32" w14:textId="407EF693" w:rsidR="00434A1B" w:rsidRPr="00267580" w:rsidRDefault="0030646B" w:rsidP="0030646B">
      <w:pPr>
        <w:ind w:hanging="567"/>
        <w:rPr>
          <w:sz w:val="8"/>
          <w:szCs w:val="8"/>
          <w:lang w:val="pt-BR"/>
        </w:rPr>
      </w:pPr>
      <w:r w:rsidRPr="00267580">
        <w:rPr>
          <w:sz w:val="8"/>
          <w:szCs w:val="8"/>
          <w:lang w:val="pt-BR"/>
        </w:rPr>
        <w:t>.</w:t>
      </w:r>
      <w:r w:rsidR="00267580" w:rsidRPr="00267580">
        <w:rPr>
          <w:sz w:val="8"/>
          <w:szCs w:val="8"/>
          <w:lang w:val="pt-BR"/>
        </w:rPr>
        <w:t>..</w:t>
      </w:r>
      <w:r w:rsidR="002F41BF" w:rsidRPr="00267580">
        <w:rPr>
          <w:sz w:val="8"/>
          <w:szCs w:val="8"/>
          <w:lang w:val="pt-BR"/>
        </w:rPr>
        <w:t>.</w:t>
      </w:r>
    </w:p>
    <w:p w14:paraId="0BAC88C1" w14:textId="77777777" w:rsidR="00434A1B" w:rsidRPr="0049777E" w:rsidRDefault="00434A1B" w:rsidP="00451DEA">
      <w:pPr>
        <w:rPr>
          <w:lang w:val="pt-BR"/>
        </w:rPr>
      </w:pPr>
    </w:p>
    <w:p w14:paraId="2C58BF65" w14:textId="77777777" w:rsidR="00434A1B" w:rsidRPr="0049777E" w:rsidRDefault="00434A1B" w:rsidP="00451DEA">
      <w:pPr>
        <w:rPr>
          <w:lang w:val="pt-BR"/>
        </w:rPr>
      </w:pPr>
    </w:p>
    <w:p w14:paraId="732B38A9" w14:textId="77777777" w:rsidR="00434A1B" w:rsidRPr="0049777E" w:rsidRDefault="00434A1B" w:rsidP="00451DEA">
      <w:pPr>
        <w:rPr>
          <w:lang w:val="pt-BR"/>
        </w:rPr>
      </w:pPr>
    </w:p>
    <w:p w14:paraId="46721547" w14:textId="77777777" w:rsidR="00434A1B" w:rsidRPr="0049777E" w:rsidRDefault="00434A1B" w:rsidP="00451DEA">
      <w:pPr>
        <w:rPr>
          <w:lang w:val="pt-BR"/>
        </w:rPr>
      </w:pPr>
    </w:p>
    <w:p w14:paraId="0B41CDE0" w14:textId="77777777" w:rsidR="00434A1B" w:rsidRPr="0049777E" w:rsidRDefault="00434A1B" w:rsidP="00451DEA">
      <w:pPr>
        <w:rPr>
          <w:lang w:val="pt-BR"/>
        </w:rPr>
      </w:pPr>
    </w:p>
    <w:p w14:paraId="39AF27FE" w14:textId="77777777" w:rsidR="00434A1B" w:rsidRPr="0049777E" w:rsidRDefault="00434A1B" w:rsidP="00451DEA">
      <w:pPr>
        <w:rPr>
          <w:lang w:val="pt-BR"/>
        </w:rPr>
      </w:pPr>
    </w:p>
    <w:p w14:paraId="3F9F7F91" w14:textId="77777777" w:rsidR="00434A1B" w:rsidRPr="0049777E" w:rsidRDefault="00434A1B" w:rsidP="00451DEA">
      <w:pPr>
        <w:rPr>
          <w:lang w:val="pt-BR"/>
        </w:rPr>
      </w:pPr>
    </w:p>
    <w:p w14:paraId="107D7F6B" w14:textId="77777777" w:rsidR="00434A1B" w:rsidRPr="0049777E" w:rsidRDefault="00434A1B" w:rsidP="00451DEA">
      <w:pPr>
        <w:rPr>
          <w:lang w:val="pt-BR"/>
        </w:rPr>
      </w:pPr>
    </w:p>
    <w:p w14:paraId="09AA5CB8" w14:textId="77777777" w:rsidR="00025420" w:rsidRDefault="00025420" w:rsidP="00451DEA">
      <w:pPr>
        <w:rPr>
          <w:lang w:val="pt-BR"/>
        </w:rPr>
        <w:sectPr w:rsidR="00025420" w:rsidSect="003536FD">
          <w:headerReference w:type="default" r:id="rId12"/>
          <w:headerReference w:type="first" r:id="rId13"/>
          <w:pgSz w:w="12240" w:h="15840" w:code="1"/>
          <w:pgMar w:top="1440" w:right="1570" w:bottom="1296" w:left="1699" w:header="1296" w:footer="1296" w:gutter="0"/>
          <w:pgNumType w:fmt="numberInDash"/>
          <w:cols w:space="720"/>
          <w:titlePg/>
          <w:docGrid w:linePitch="360"/>
        </w:sectPr>
      </w:pPr>
    </w:p>
    <w:p w14:paraId="5DB6DD75" w14:textId="77777777" w:rsidR="00025420" w:rsidRPr="00371C0B" w:rsidRDefault="00025420" w:rsidP="00025420">
      <w:pPr>
        <w:jc w:val="right"/>
        <w:rPr>
          <w:lang w:val="pt-BR"/>
        </w:rPr>
      </w:pPr>
      <w:r w:rsidRPr="00371C0B">
        <w:rPr>
          <w:lang w:val="pt-BR"/>
        </w:rPr>
        <w:lastRenderedPageBreak/>
        <w:t>ANEXO I</w:t>
      </w:r>
    </w:p>
    <w:p w14:paraId="0CF9BDD9" w14:textId="77777777" w:rsidR="00025420" w:rsidRPr="00371C0B" w:rsidRDefault="00025420" w:rsidP="00025420">
      <w:pPr>
        <w:rPr>
          <w:lang w:val="pt-BR"/>
        </w:rPr>
      </w:pPr>
    </w:p>
    <w:p w14:paraId="183421BA" w14:textId="77777777" w:rsidR="00326E21" w:rsidRPr="00326E21" w:rsidRDefault="00326E21" w:rsidP="00326E21">
      <w:pPr>
        <w:tabs>
          <w:tab w:val="left" w:pos="7200"/>
        </w:tabs>
        <w:suppressAutoHyphens/>
        <w:ind w:right="-900"/>
        <w:jc w:val="both"/>
        <w:rPr>
          <w:sz w:val="22"/>
          <w:szCs w:val="22"/>
          <w:lang w:val="pt-BR" w:eastAsia="en-US"/>
        </w:rPr>
      </w:pPr>
      <w:r w:rsidRPr="00326E21">
        <w:rPr>
          <w:rFonts w:eastAsia="SimSun"/>
          <w:b/>
          <w:sz w:val="22"/>
          <w:szCs w:val="22"/>
          <w:lang w:val="pt-BR" w:eastAsia="en-US"/>
        </w:rPr>
        <w:t xml:space="preserve">AGÊNCIA INTERAMERICANA DE </w:t>
      </w:r>
      <w:r w:rsidRPr="00326E21">
        <w:rPr>
          <w:rFonts w:eastAsia="SimSun"/>
          <w:b/>
          <w:sz w:val="22"/>
          <w:szCs w:val="22"/>
          <w:lang w:val="pt-BR" w:eastAsia="en-US"/>
        </w:rPr>
        <w:tab/>
      </w:r>
      <w:r w:rsidRPr="00326E21">
        <w:rPr>
          <w:sz w:val="22"/>
          <w:szCs w:val="22"/>
          <w:lang w:val="pt-BR" w:eastAsia="en-US"/>
        </w:rPr>
        <w:t>OEA/Ser. W</w:t>
      </w:r>
    </w:p>
    <w:p w14:paraId="22FE8B2E" w14:textId="77777777" w:rsidR="00326E21" w:rsidRPr="00326E21" w:rsidRDefault="00326E21" w:rsidP="00326E21">
      <w:pPr>
        <w:tabs>
          <w:tab w:val="left" w:pos="7200"/>
        </w:tabs>
        <w:suppressAutoHyphens/>
        <w:ind w:right="-900"/>
        <w:jc w:val="both"/>
        <w:rPr>
          <w:rFonts w:eastAsia="SimSun"/>
          <w:b/>
          <w:sz w:val="22"/>
          <w:szCs w:val="22"/>
          <w:lang w:val="pt-BR"/>
        </w:rPr>
      </w:pPr>
      <w:r w:rsidRPr="00326E21">
        <w:rPr>
          <w:rFonts w:eastAsia="SimSun"/>
          <w:b/>
          <w:sz w:val="22"/>
          <w:szCs w:val="22"/>
          <w:lang w:val="pt-BR" w:eastAsia="en-US"/>
        </w:rPr>
        <w:t>COOPERAÇÃO E DESENVOLVIMENTO</w:t>
      </w:r>
      <w:r w:rsidRPr="00326E21">
        <w:rPr>
          <w:rFonts w:eastAsia="SimSun"/>
          <w:sz w:val="22"/>
          <w:szCs w:val="22"/>
          <w:lang w:val="pt-BR" w:eastAsia="en-US"/>
        </w:rPr>
        <w:tab/>
        <w:t>AICD/JD/doc.203/22 rev.2</w:t>
      </w:r>
    </w:p>
    <w:p w14:paraId="1A2E1671" w14:textId="77777777" w:rsidR="00326E21" w:rsidRPr="00326E21" w:rsidRDefault="00326E21" w:rsidP="00326E21">
      <w:pPr>
        <w:tabs>
          <w:tab w:val="center" w:pos="4680"/>
          <w:tab w:val="left" w:pos="7200"/>
          <w:tab w:val="right" w:pos="9360"/>
        </w:tabs>
        <w:suppressAutoHyphens/>
        <w:ind w:right="-900"/>
        <w:rPr>
          <w:rFonts w:eastAsia="SimSun"/>
          <w:sz w:val="22"/>
          <w:szCs w:val="22"/>
          <w:lang w:val="pt-BR"/>
        </w:rPr>
      </w:pPr>
      <w:r w:rsidRPr="00326E21">
        <w:rPr>
          <w:rFonts w:eastAsia="SimSun"/>
          <w:b/>
          <w:sz w:val="22"/>
          <w:szCs w:val="22"/>
          <w:lang w:val="pt-BR" w:eastAsia="en-US"/>
        </w:rPr>
        <w:t>REUNIÃO DA JUNTA DIRETORA</w:t>
      </w:r>
      <w:r w:rsidRPr="00326E21">
        <w:rPr>
          <w:rFonts w:eastAsia="SimSun"/>
          <w:b/>
          <w:sz w:val="22"/>
          <w:szCs w:val="22"/>
          <w:lang w:val="pt-BR" w:eastAsia="en-US"/>
        </w:rPr>
        <w:tab/>
      </w:r>
      <w:r w:rsidRPr="00326E21">
        <w:rPr>
          <w:rFonts w:eastAsia="SimSun"/>
          <w:b/>
          <w:sz w:val="22"/>
          <w:szCs w:val="22"/>
          <w:lang w:val="pt-BR" w:eastAsia="en-US"/>
        </w:rPr>
        <w:tab/>
      </w:r>
      <w:r w:rsidRPr="00326E21">
        <w:rPr>
          <w:rFonts w:eastAsia="SimSun"/>
          <w:bCs/>
          <w:sz w:val="22"/>
          <w:szCs w:val="22"/>
          <w:lang w:val="pt-BR" w:eastAsia="en-US"/>
        </w:rPr>
        <w:t>19</w:t>
      </w:r>
      <w:r w:rsidRPr="00326E21">
        <w:rPr>
          <w:rFonts w:eastAsia="SimSun"/>
          <w:sz w:val="22"/>
          <w:szCs w:val="22"/>
          <w:lang w:val="pt-BR"/>
        </w:rPr>
        <w:t xml:space="preserve"> setembro 2022</w:t>
      </w:r>
    </w:p>
    <w:p w14:paraId="751F9F66" w14:textId="77777777" w:rsidR="00326E21" w:rsidRPr="00326E21" w:rsidRDefault="00326E21" w:rsidP="00326E21">
      <w:pPr>
        <w:tabs>
          <w:tab w:val="left" w:pos="7200"/>
        </w:tabs>
        <w:suppressAutoHyphens/>
        <w:ind w:right="-900"/>
        <w:rPr>
          <w:rFonts w:eastAsia="SimSun"/>
          <w:sz w:val="22"/>
          <w:szCs w:val="22"/>
          <w:lang w:val="pt-BR" w:eastAsia="en-US"/>
        </w:rPr>
      </w:pPr>
      <w:r w:rsidRPr="00326E21">
        <w:rPr>
          <w:rFonts w:eastAsia="SimSun"/>
          <w:sz w:val="22"/>
          <w:szCs w:val="22"/>
          <w:lang w:val="pt-BR" w:eastAsia="en-US"/>
        </w:rPr>
        <w:tab/>
        <w:t xml:space="preserve">Original: espanhol </w:t>
      </w:r>
    </w:p>
    <w:p w14:paraId="59330EA7" w14:textId="77777777" w:rsidR="00326E21" w:rsidRPr="00326E21" w:rsidRDefault="00326E21" w:rsidP="00326E21">
      <w:pPr>
        <w:pBdr>
          <w:bottom w:val="single" w:sz="12" w:space="1" w:color="auto"/>
        </w:pBdr>
        <w:jc w:val="both"/>
        <w:rPr>
          <w:rFonts w:eastAsia="SimSun"/>
          <w:sz w:val="22"/>
          <w:szCs w:val="22"/>
          <w:lang w:val="pt-BR"/>
        </w:rPr>
      </w:pPr>
    </w:p>
    <w:p w14:paraId="16C60D96" w14:textId="77777777" w:rsidR="00326E21" w:rsidRPr="00326E21" w:rsidRDefault="00326E21" w:rsidP="00326E21">
      <w:pPr>
        <w:jc w:val="both"/>
        <w:rPr>
          <w:rFonts w:eastAsia="SimSun"/>
          <w:color w:val="000000"/>
          <w:sz w:val="22"/>
          <w:szCs w:val="22"/>
          <w:lang w:val="pt-BR"/>
        </w:rPr>
      </w:pPr>
    </w:p>
    <w:p w14:paraId="47040311" w14:textId="77777777" w:rsidR="00326E21" w:rsidRPr="00326E21" w:rsidRDefault="00326E21" w:rsidP="00326E21">
      <w:pPr>
        <w:jc w:val="both"/>
        <w:rPr>
          <w:rFonts w:eastAsia="SimSun"/>
          <w:color w:val="000000"/>
          <w:sz w:val="22"/>
          <w:szCs w:val="22"/>
          <w:lang w:val="pt-BR"/>
        </w:rPr>
      </w:pPr>
    </w:p>
    <w:p w14:paraId="7FF67944" w14:textId="77777777" w:rsidR="00326E21" w:rsidRPr="00326E21" w:rsidRDefault="00326E21" w:rsidP="00326E21">
      <w:pPr>
        <w:spacing w:after="160" w:line="256" w:lineRule="auto"/>
        <w:jc w:val="center"/>
        <w:rPr>
          <w:color w:val="000000"/>
          <w:sz w:val="22"/>
          <w:szCs w:val="22"/>
          <w:lang w:val="pt-BR" w:eastAsia="en-US"/>
        </w:rPr>
      </w:pPr>
      <w:r w:rsidRPr="00326E21">
        <w:rPr>
          <w:sz w:val="22"/>
          <w:szCs w:val="22"/>
          <w:lang w:val="pt-BR" w:eastAsia="en-US"/>
        </w:rPr>
        <w:t xml:space="preserve">PARÁGRAFOS </w:t>
      </w:r>
      <w:r w:rsidRPr="00326E21">
        <w:rPr>
          <w:rFonts w:eastAsia="MS Mincho"/>
          <w:sz w:val="22"/>
          <w:szCs w:val="22"/>
          <w:lang w:val="pt-BR" w:eastAsia="en-US"/>
        </w:rPr>
        <w:t xml:space="preserve">PARA INCLUSÃO NO PROJETO DE RESOLUÇÃO </w:t>
      </w:r>
      <w:r w:rsidRPr="00326E21">
        <w:rPr>
          <w:rFonts w:eastAsia="MS Mincho"/>
          <w:i/>
          <w:iCs/>
          <w:sz w:val="22"/>
          <w:szCs w:val="22"/>
          <w:lang w:val="pt-BR" w:eastAsia="en-US"/>
        </w:rPr>
        <w:t>OMNIBUS</w:t>
      </w:r>
      <w:r w:rsidRPr="00326E21">
        <w:rPr>
          <w:rFonts w:eastAsia="MS Mincho"/>
          <w:sz w:val="22"/>
          <w:szCs w:val="22"/>
          <w:lang w:val="pt-BR" w:eastAsia="en-US"/>
        </w:rPr>
        <w:t xml:space="preserve"> DO CIDI: PROMOVENDO INICIATIVAS HEMISFERICAS EM MATÉRIA DE DESENVOLVIMENTO INTEGRAL: </w:t>
      </w:r>
      <w:r w:rsidRPr="00326E21">
        <w:rPr>
          <w:sz w:val="22"/>
          <w:szCs w:val="22"/>
          <w:lang w:val="pt-BR" w:eastAsia="en-US"/>
        </w:rPr>
        <w:t>PROMOÇÃO DA RESILIÊNCIA</w:t>
      </w:r>
    </w:p>
    <w:p w14:paraId="2D971A98" w14:textId="77777777" w:rsidR="00326E21" w:rsidRPr="00326E21" w:rsidRDefault="00326E21" w:rsidP="00326E21">
      <w:pPr>
        <w:ind w:left="720" w:hanging="720"/>
        <w:jc w:val="center"/>
        <w:rPr>
          <w:sz w:val="22"/>
          <w:szCs w:val="22"/>
          <w:lang w:val="pt-BR" w:eastAsia="en-US"/>
        </w:rPr>
      </w:pPr>
      <w:r w:rsidRPr="00326E21">
        <w:rPr>
          <w:sz w:val="22"/>
          <w:szCs w:val="22"/>
          <w:lang w:val="pt-BR" w:eastAsia="en-US"/>
        </w:rPr>
        <w:t xml:space="preserve">(Acordados pela Junta Diretora da Agência Interamericana de Cooperação e Desenvolvimento </w:t>
      </w:r>
    </w:p>
    <w:p w14:paraId="18E3FA7C" w14:textId="77777777" w:rsidR="00326E21" w:rsidRPr="00326E21" w:rsidRDefault="00326E21" w:rsidP="00326E21">
      <w:pPr>
        <w:ind w:left="720" w:hanging="720"/>
        <w:jc w:val="center"/>
        <w:rPr>
          <w:sz w:val="22"/>
          <w:szCs w:val="22"/>
          <w:lang w:val="pt-BR" w:eastAsia="en-US"/>
        </w:rPr>
      </w:pPr>
      <w:r w:rsidRPr="00326E21">
        <w:rPr>
          <w:sz w:val="22"/>
          <w:szCs w:val="22"/>
          <w:lang w:val="pt-BR" w:eastAsia="en-US"/>
        </w:rPr>
        <w:t xml:space="preserve"> (AICD), em conformidade com a decisão (AICD/JD/DE-135/22), na reunião realizada em </w:t>
      </w:r>
    </w:p>
    <w:p w14:paraId="7D0D2289" w14:textId="77777777" w:rsidR="00326E21" w:rsidRPr="00326E21" w:rsidRDefault="00326E21" w:rsidP="00326E21">
      <w:pPr>
        <w:ind w:left="720" w:hanging="720"/>
        <w:jc w:val="center"/>
        <w:rPr>
          <w:sz w:val="22"/>
          <w:szCs w:val="22"/>
          <w:lang w:val="pt-BR" w:eastAsia="en-US"/>
        </w:rPr>
      </w:pPr>
      <w:r w:rsidRPr="00326E21">
        <w:rPr>
          <w:sz w:val="22"/>
          <w:szCs w:val="22"/>
          <w:lang w:val="pt-BR" w:eastAsia="en-US"/>
        </w:rPr>
        <w:t>19 de setembro de 2022)</w:t>
      </w:r>
    </w:p>
    <w:p w14:paraId="7BF2EA83" w14:textId="77777777" w:rsidR="00326E21" w:rsidRPr="00326E21" w:rsidRDefault="00326E21" w:rsidP="00326E21">
      <w:pPr>
        <w:tabs>
          <w:tab w:val="left" w:pos="8242"/>
        </w:tabs>
        <w:rPr>
          <w:b/>
          <w:bCs/>
          <w:color w:val="000000"/>
          <w:sz w:val="22"/>
          <w:szCs w:val="22"/>
          <w:lang w:val="pt-BR" w:eastAsia="en-US"/>
        </w:rPr>
      </w:pPr>
    </w:p>
    <w:p w14:paraId="311B9076" w14:textId="77777777" w:rsidR="00326E21" w:rsidRPr="00326E21" w:rsidRDefault="00326E21" w:rsidP="00326E21">
      <w:pPr>
        <w:tabs>
          <w:tab w:val="left" w:pos="8242"/>
        </w:tabs>
        <w:rPr>
          <w:b/>
          <w:bCs/>
          <w:color w:val="000000"/>
          <w:sz w:val="22"/>
          <w:szCs w:val="22"/>
          <w:lang w:val="pt-BR" w:eastAsia="en-US"/>
        </w:rPr>
      </w:pPr>
    </w:p>
    <w:p w14:paraId="0981D5DD" w14:textId="77777777" w:rsidR="00326E21" w:rsidRPr="00326E21" w:rsidRDefault="00326E21" w:rsidP="00326E21">
      <w:pPr>
        <w:spacing w:after="160" w:line="256" w:lineRule="auto"/>
        <w:jc w:val="center"/>
        <w:rPr>
          <w:sz w:val="22"/>
          <w:szCs w:val="22"/>
          <w:lang w:val="pt-BR" w:eastAsia="en-US"/>
        </w:rPr>
      </w:pPr>
      <w:r w:rsidRPr="00326E21">
        <w:rPr>
          <w:sz w:val="22"/>
          <w:szCs w:val="22"/>
          <w:lang w:val="pt-BR" w:eastAsia="en-US"/>
        </w:rPr>
        <w:t>COM RESPEITO À LINHA ESTRATÉGICA “FOMENTAR A COOPERAÇÃO PARA O DESENVOLVIMENTO E A CRIAÇÃO DE PARCERIAS”</w:t>
      </w:r>
    </w:p>
    <w:p w14:paraId="54F62E57" w14:textId="77777777" w:rsidR="00326E21" w:rsidRPr="00326E21" w:rsidRDefault="00326E21" w:rsidP="00326E21">
      <w:pPr>
        <w:tabs>
          <w:tab w:val="left" w:pos="8242"/>
        </w:tabs>
        <w:rPr>
          <w:b/>
          <w:bCs/>
          <w:color w:val="000000"/>
          <w:sz w:val="22"/>
          <w:szCs w:val="22"/>
          <w:lang w:val="pt-BR" w:eastAsia="en-US"/>
        </w:rPr>
      </w:pPr>
    </w:p>
    <w:p w14:paraId="035C9C25" w14:textId="77777777" w:rsidR="00326E21" w:rsidRPr="00326E21" w:rsidRDefault="00326E21" w:rsidP="00326E21">
      <w:pPr>
        <w:tabs>
          <w:tab w:val="left" w:pos="8242"/>
        </w:tabs>
        <w:rPr>
          <w:b/>
          <w:bCs/>
          <w:color w:val="000000"/>
          <w:sz w:val="22"/>
          <w:szCs w:val="22"/>
          <w:lang w:val="pt-BR" w:eastAsia="en-US"/>
        </w:rPr>
      </w:pPr>
    </w:p>
    <w:p w14:paraId="12DEF76F" w14:textId="77777777" w:rsidR="00326E21" w:rsidRPr="00326E21" w:rsidRDefault="00326E21" w:rsidP="00326E21">
      <w:pPr>
        <w:numPr>
          <w:ilvl w:val="0"/>
          <w:numId w:val="9"/>
        </w:numPr>
        <w:spacing w:line="360" w:lineRule="auto"/>
        <w:ind w:left="0" w:firstLine="720"/>
        <w:jc w:val="both"/>
        <w:rPr>
          <w:rFonts w:eastAsia="Calibri"/>
          <w:sz w:val="22"/>
          <w:szCs w:val="22"/>
          <w:lang w:val="pt-BR" w:eastAsia="en-US"/>
        </w:rPr>
      </w:pPr>
      <w:bookmarkStart w:id="1" w:name="_Hlk114581693"/>
      <w:r w:rsidRPr="00326E21">
        <w:rPr>
          <w:rFonts w:eastAsia="Calibri"/>
          <w:sz w:val="22"/>
          <w:szCs w:val="22"/>
          <w:lang w:val="pt-BR" w:eastAsia="en-US"/>
        </w:rPr>
        <w:t>Encarregar a Junta Diretora da Agência Interamericana de Cooperação e Desenvolvimento (AICD) de consolidar, com o apoio das Autoridades de Cooperação e em conformidade com o artigo 9</w:t>
      </w:r>
      <w:r w:rsidRPr="00326E21">
        <w:rPr>
          <w:rFonts w:eastAsia="Calibri"/>
          <w:sz w:val="22"/>
          <w:szCs w:val="22"/>
          <w:vertAlign w:val="superscript"/>
          <w:lang w:val="pt-BR" w:eastAsia="en-US"/>
        </w:rPr>
        <w:t>o</w:t>
      </w:r>
      <w:r w:rsidRPr="00326E21">
        <w:rPr>
          <w:rFonts w:eastAsia="Calibri"/>
          <w:sz w:val="22"/>
          <w:szCs w:val="22"/>
          <w:lang w:val="pt-BR" w:eastAsia="en-US"/>
        </w:rPr>
        <w:t xml:space="preserve"> do Estatuto da AICD, a proposta de reforçar a estrutura de gestão da cooperação no âmbito da AICD, inclusive ferramentas de planejamento, mobilização de recursos, identificação de associações, execução, acompanhamento e avaliação. </w:t>
      </w:r>
    </w:p>
    <w:bookmarkEnd w:id="1"/>
    <w:p w14:paraId="0EC71573" w14:textId="77777777" w:rsidR="00326E21" w:rsidRPr="00326E21" w:rsidRDefault="00326E21" w:rsidP="00326E21">
      <w:pPr>
        <w:spacing w:line="360" w:lineRule="auto"/>
        <w:jc w:val="both"/>
        <w:rPr>
          <w:sz w:val="22"/>
          <w:szCs w:val="22"/>
          <w:lang w:val="pt-BR" w:eastAsia="en-US"/>
        </w:rPr>
      </w:pPr>
    </w:p>
    <w:p w14:paraId="068E9221" w14:textId="77777777" w:rsidR="00326E21" w:rsidRPr="00326E21" w:rsidRDefault="00326E21" w:rsidP="00326E21">
      <w:pPr>
        <w:numPr>
          <w:ilvl w:val="0"/>
          <w:numId w:val="9"/>
        </w:numPr>
        <w:spacing w:line="360" w:lineRule="auto"/>
        <w:ind w:left="0" w:firstLine="720"/>
        <w:jc w:val="both"/>
        <w:rPr>
          <w:rFonts w:eastAsia="Calibri"/>
          <w:sz w:val="22"/>
          <w:szCs w:val="22"/>
          <w:lang w:val="pt-BR" w:eastAsia="en-US"/>
        </w:rPr>
      </w:pPr>
      <w:r w:rsidRPr="00326E21">
        <w:rPr>
          <w:rFonts w:eastAsia="Calibri"/>
          <w:sz w:val="22"/>
          <w:szCs w:val="22"/>
          <w:lang w:val="pt-BR" w:eastAsia="en-US"/>
        </w:rPr>
        <w:t xml:space="preserve">Instar a Junta Diretora da AICD a que promova a plena adequação das prioridades de cooperação setorial aos processos ministeriais da OEA. </w:t>
      </w:r>
    </w:p>
    <w:p w14:paraId="2688BC0E" w14:textId="77777777" w:rsidR="00326E21" w:rsidRPr="00326E21" w:rsidRDefault="00326E21" w:rsidP="00326E21">
      <w:pPr>
        <w:spacing w:line="360" w:lineRule="auto"/>
        <w:jc w:val="both"/>
        <w:rPr>
          <w:sz w:val="22"/>
          <w:szCs w:val="22"/>
          <w:lang w:val="pt-BR" w:eastAsia="en-US"/>
        </w:rPr>
      </w:pPr>
    </w:p>
    <w:p w14:paraId="66A3242C" w14:textId="77777777" w:rsidR="00326E21" w:rsidRPr="00326E21" w:rsidRDefault="00326E21" w:rsidP="00326E21">
      <w:pPr>
        <w:numPr>
          <w:ilvl w:val="0"/>
          <w:numId w:val="9"/>
        </w:numPr>
        <w:spacing w:line="360" w:lineRule="auto"/>
        <w:ind w:left="0" w:firstLine="720"/>
        <w:jc w:val="both"/>
        <w:rPr>
          <w:rFonts w:eastAsia="Calibri"/>
          <w:sz w:val="22"/>
          <w:szCs w:val="22"/>
          <w:lang w:val="pt-BR" w:eastAsia="en-US"/>
        </w:rPr>
      </w:pPr>
      <w:bookmarkStart w:id="2" w:name="bookmark=id.30j0zll"/>
      <w:bookmarkStart w:id="3" w:name="bookmark=id.gjdgxs"/>
      <w:bookmarkEnd w:id="2"/>
      <w:bookmarkEnd w:id="3"/>
      <w:r w:rsidRPr="00326E21">
        <w:rPr>
          <w:rFonts w:eastAsia="Calibri"/>
          <w:sz w:val="22"/>
          <w:szCs w:val="22"/>
          <w:lang w:val="pt-BR" w:eastAsia="en-US"/>
        </w:rPr>
        <w:t xml:space="preserve">Encarregar a Junta Diretora da AICD de elaborar, com o apoio da Secretaria Executiva de Desenvolvimento Integral (SEDI) e em consulta com as autoridades de cooperação, propostas de caráter normativo, a fim de fortalecer a AICD, para envio ao CIDI para consideração e posterior apresentação à Assembleia Geral. </w:t>
      </w:r>
    </w:p>
    <w:p w14:paraId="1BAFA9F1" w14:textId="77777777" w:rsidR="00326E21" w:rsidRPr="00326E21" w:rsidRDefault="00326E21" w:rsidP="00326E21">
      <w:pPr>
        <w:spacing w:line="360" w:lineRule="auto"/>
        <w:jc w:val="both"/>
        <w:rPr>
          <w:sz w:val="22"/>
          <w:szCs w:val="22"/>
          <w:lang w:val="pt-BR" w:eastAsia="en-US"/>
        </w:rPr>
      </w:pPr>
    </w:p>
    <w:p w14:paraId="3D1742FD" w14:textId="77777777" w:rsidR="00326E21" w:rsidRPr="00326E21" w:rsidRDefault="00326E21" w:rsidP="00326E21">
      <w:pPr>
        <w:numPr>
          <w:ilvl w:val="0"/>
          <w:numId w:val="9"/>
        </w:numPr>
        <w:spacing w:line="360" w:lineRule="auto"/>
        <w:ind w:left="0" w:firstLine="720"/>
        <w:jc w:val="both"/>
        <w:rPr>
          <w:rFonts w:eastAsia="Calibri"/>
          <w:sz w:val="22"/>
          <w:szCs w:val="22"/>
          <w:lang w:val="pt-BR" w:eastAsia="en-US"/>
        </w:rPr>
      </w:pPr>
      <w:r w:rsidRPr="00326E21">
        <w:rPr>
          <w:rFonts w:eastAsia="Calibri"/>
          <w:sz w:val="22"/>
          <w:szCs w:val="22"/>
          <w:lang w:val="pt-BR" w:eastAsia="en-US"/>
        </w:rPr>
        <w:t xml:space="preserve">Transferir a responsabilidade da supervisão e da gestão desses programas e atividades de cooperação técnica da Comissão de Políticas de Cooperação Solidária para a AICD, com vistas a assegurar melhor governança dos projetos e atividades dos programas de cooperação. </w:t>
      </w:r>
    </w:p>
    <w:p w14:paraId="4071C5D7" w14:textId="77777777" w:rsidR="00326E21" w:rsidRPr="00326E21" w:rsidRDefault="00326E21" w:rsidP="00326E21">
      <w:pPr>
        <w:spacing w:line="360" w:lineRule="auto"/>
        <w:jc w:val="both"/>
        <w:rPr>
          <w:rFonts w:eastAsia="Calibri"/>
          <w:sz w:val="22"/>
          <w:szCs w:val="22"/>
          <w:lang w:val="pt-BR" w:eastAsia="en-US"/>
        </w:rPr>
      </w:pPr>
    </w:p>
    <w:p w14:paraId="67BFB274" w14:textId="77777777" w:rsidR="00326E21" w:rsidRPr="00326E21" w:rsidRDefault="00326E21" w:rsidP="00326E21">
      <w:pPr>
        <w:numPr>
          <w:ilvl w:val="0"/>
          <w:numId w:val="9"/>
        </w:numPr>
        <w:spacing w:line="360" w:lineRule="auto"/>
        <w:ind w:left="0" w:firstLine="720"/>
        <w:jc w:val="both"/>
        <w:rPr>
          <w:rFonts w:eastAsia="Calibri"/>
          <w:sz w:val="22"/>
          <w:szCs w:val="22"/>
          <w:lang w:val="pt-BR" w:eastAsia="en-US"/>
        </w:rPr>
      </w:pPr>
      <w:r w:rsidRPr="00326E21">
        <w:rPr>
          <w:rFonts w:eastAsia="Calibri"/>
          <w:sz w:val="22"/>
          <w:szCs w:val="22"/>
          <w:lang w:val="pt-BR" w:eastAsia="en-US"/>
        </w:rPr>
        <w:t xml:space="preserve">Modificar, </w:t>
      </w:r>
      <w:r w:rsidRPr="00326E21">
        <w:rPr>
          <w:rFonts w:eastAsia="Calibri"/>
          <w:i/>
          <w:iCs/>
          <w:sz w:val="22"/>
          <w:szCs w:val="22"/>
          <w:lang w:val="pt-BR" w:eastAsia="en-US"/>
        </w:rPr>
        <w:t>ad referendum</w:t>
      </w:r>
      <w:r w:rsidRPr="00326E21">
        <w:rPr>
          <w:rFonts w:eastAsia="Calibri"/>
          <w:sz w:val="22"/>
          <w:szCs w:val="22"/>
          <w:lang w:val="pt-BR" w:eastAsia="en-US"/>
        </w:rPr>
        <w:t xml:space="preserve"> da Assembleia Geral, o Estatuto da Agência Interamericana de Cooperação e Desenvolvimento (AICD), a fim de incluir, no artigo 3</w:t>
      </w:r>
      <w:r w:rsidRPr="00326E21">
        <w:rPr>
          <w:rFonts w:eastAsia="Calibri"/>
          <w:sz w:val="22"/>
          <w:szCs w:val="22"/>
          <w:vertAlign w:val="superscript"/>
          <w:lang w:val="pt-BR" w:eastAsia="en-US"/>
        </w:rPr>
        <w:t>o</w:t>
      </w:r>
      <w:r w:rsidRPr="00326E21">
        <w:rPr>
          <w:rFonts w:eastAsia="Calibri"/>
          <w:sz w:val="22"/>
          <w:szCs w:val="22"/>
          <w:lang w:val="pt-BR" w:eastAsia="en-US"/>
        </w:rPr>
        <w:t>, relativo às “Funções”, e no artigo 9</w:t>
      </w:r>
      <w:r w:rsidRPr="00326E21">
        <w:rPr>
          <w:rFonts w:eastAsia="Calibri"/>
          <w:sz w:val="22"/>
          <w:szCs w:val="22"/>
          <w:vertAlign w:val="superscript"/>
          <w:lang w:val="pt-BR" w:eastAsia="en-US"/>
        </w:rPr>
        <w:t>o</w:t>
      </w:r>
      <w:r w:rsidRPr="00326E21">
        <w:rPr>
          <w:rFonts w:eastAsia="Calibri"/>
          <w:sz w:val="22"/>
          <w:szCs w:val="22"/>
          <w:lang w:val="pt-BR" w:eastAsia="en-US"/>
        </w:rPr>
        <w:t>, relativo às “Funções da Junta Diretora”, a função adicional de promover a participação do setor privado, de acordo com a proposta do Grupo de Trabalho N</w:t>
      </w:r>
      <w:r w:rsidRPr="00326E21">
        <w:rPr>
          <w:rFonts w:eastAsia="Calibri"/>
          <w:sz w:val="22"/>
          <w:szCs w:val="22"/>
          <w:vertAlign w:val="superscript"/>
          <w:lang w:val="pt-BR" w:eastAsia="en-US"/>
        </w:rPr>
        <w:t xml:space="preserve">o. </w:t>
      </w:r>
      <w:r w:rsidRPr="00326E21">
        <w:rPr>
          <w:rFonts w:eastAsia="Calibri"/>
          <w:sz w:val="22"/>
          <w:szCs w:val="22"/>
          <w:lang w:val="pt-BR" w:eastAsia="en-US"/>
        </w:rPr>
        <w:t>2 da Junta Diretora da AICD, objetivo N</w:t>
      </w:r>
      <w:r w:rsidRPr="00326E21">
        <w:rPr>
          <w:rFonts w:eastAsia="Calibri"/>
          <w:sz w:val="22"/>
          <w:szCs w:val="22"/>
          <w:vertAlign w:val="superscript"/>
          <w:lang w:val="pt-BR" w:eastAsia="en-US"/>
        </w:rPr>
        <w:t>o.</w:t>
      </w:r>
      <w:r w:rsidRPr="00326E21">
        <w:rPr>
          <w:rFonts w:eastAsia="Calibri"/>
          <w:sz w:val="22"/>
          <w:szCs w:val="22"/>
          <w:lang w:val="pt-BR" w:eastAsia="en-US"/>
        </w:rPr>
        <w:t xml:space="preserve"> 3 de seu plano de trabalho: "Promover a participação da AICD em organismos, plataformas e espaços multilaterais que promovam a participação do setor privado na cooperação internacional". O Estatuto da AICD ficará modificado nos seguintes termos: </w:t>
      </w:r>
    </w:p>
    <w:p w14:paraId="402DF4D1" w14:textId="77777777" w:rsidR="00326E21" w:rsidRPr="00326E21" w:rsidRDefault="00326E21" w:rsidP="00326E21">
      <w:pPr>
        <w:numPr>
          <w:ilvl w:val="0"/>
          <w:numId w:val="11"/>
        </w:numPr>
        <w:spacing w:line="360" w:lineRule="auto"/>
        <w:ind w:left="2160" w:hanging="720"/>
        <w:contextualSpacing/>
        <w:jc w:val="both"/>
        <w:rPr>
          <w:sz w:val="20"/>
          <w:szCs w:val="20"/>
          <w:lang w:val="pt-BR" w:eastAsia="en-US"/>
        </w:rPr>
      </w:pPr>
      <w:r w:rsidRPr="00326E21">
        <w:rPr>
          <w:sz w:val="20"/>
          <w:szCs w:val="20"/>
          <w:lang w:val="pt-BR" w:eastAsia="en-US"/>
        </w:rPr>
        <w:t xml:space="preserve">Capítulo II, artigo 3.3: Desenvolver e estabelecer relações de cooperação com Observadores Permanentes, outros Estados, organizações nacionais e internacionais e o setor privado, em matéria de atividades de cooperação solidária para o desenvolvimento. </w:t>
      </w:r>
    </w:p>
    <w:p w14:paraId="3E15C640" w14:textId="77777777" w:rsidR="00326E21" w:rsidRPr="00326E21" w:rsidRDefault="00326E21" w:rsidP="00326E21">
      <w:pPr>
        <w:numPr>
          <w:ilvl w:val="0"/>
          <w:numId w:val="11"/>
        </w:numPr>
        <w:spacing w:line="360" w:lineRule="auto"/>
        <w:ind w:left="2160" w:hanging="720"/>
        <w:contextualSpacing/>
        <w:jc w:val="both"/>
        <w:rPr>
          <w:sz w:val="20"/>
          <w:szCs w:val="20"/>
          <w:lang w:val="pt-BR" w:eastAsia="en-US"/>
        </w:rPr>
      </w:pPr>
      <w:r w:rsidRPr="00326E21">
        <w:rPr>
          <w:sz w:val="20"/>
          <w:szCs w:val="20"/>
          <w:lang w:val="pt-BR" w:eastAsia="en-US"/>
        </w:rPr>
        <w:t xml:space="preserve">Capítulo III, artigo 9.12: Aprovar, no âmbito das políticas estabelecidas pelo CIDI e com a finalidade de aumentar recursos, diretrizes para que a AICD promova relações de cooperação com Observadores Permanentes, outros Estados, organizações nacionais e internacionais, o setor privado e outras entidades e pessoas. </w:t>
      </w:r>
    </w:p>
    <w:p w14:paraId="6463544C" w14:textId="77777777" w:rsidR="00326E21" w:rsidRPr="00326E21" w:rsidRDefault="00326E21" w:rsidP="00326E21">
      <w:pPr>
        <w:spacing w:line="360" w:lineRule="auto"/>
        <w:jc w:val="both"/>
        <w:rPr>
          <w:rFonts w:eastAsia="Calibri"/>
          <w:sz w:val="22"/>
          <w:szCs w:val="22"/>
          <w:lang w:val="pt-BR" w:eastAsia="en-US"/>
        </w:rPr>
      </w:pPr>
    </w:p>
    <w:p w14:paraId="51A5D9A6" w14:textId="77777777" w:rsidR="00326E21" w:rsidRPr="00326E21" w:rsidRDefault="00326E21" w:rsidP="00326E21">
      <w:pPr>
        <w:numPr>
          <w:ilvl w:val="0"/>
          <w:numId w:val="9"/>
        </w:numPr>
        <w:spacing w:line="360" w:lineRule="auto"/>
        <w:ind w:left="0" w:firstLine="720"/>
        <w:jc w:val="both"/>
        <w:rPr>
          <w:rFonts w:eastAsia="Calibri"/>
          <w:sz w:val="22"/>
          <w:szCs w:val="22"/>
          <w:lang w:val="pt-BR" w:eastAsia="en-US"/>
        </w:rPr>
      </w:pPr>
      <w:r w:rsidRPr="00326E21">
        <w:rPr>
          <w:rFonts w:eastAsia="Calibri"/>
          <w:sz w:val="22"/>
          <w:szCs w:val="22"/>
          <w:lang w:val="pt-BR" w:eastAsia="en-US"/>
        </w:rPr>
        <w:t xml:space="preserve">Encarregar a Junta Diretora da AICD de examinar possíveis mecanismos de financiamento para o Fundo de Cooperação para o Desenvolvimento, além de fundos voluntários, entre eles a possibilidade de estabelecer uma entidade isenta de impostos, em conformidade com o artigo 501.c.3 do Código Fiscal dos Estados Unidos, que funcione exclusivamente com contribuições do setor privado, e que informe o CIDI sobre as propostas e recomendações a esse respeito, o mais tardar no segundo trimestre de 2023. </w:t>
      </w:r>
    </w:p>
    <w:p w14:paraId="629BA0AD" w14:textId="77777777" w:rsidR="00326E21" w:rsidRPr="00326E21" w:rsidRDefault="00326E21" w:rsidP="00326E21">
      <w:pPr>
        <w:spacing w:line="360" w:lineRule="auto"/>
        <w:jc w:val="both"/>
        <w:rPr>
          <w:rFonts w:eastAsia="Calibri"/>
          <w:sz w:val="22"/>
          <w:szCs w:val="22"/>
          <w:lang w:val="pt-BR" w:eastAsia="en-US"/>
        </w:rPr>
      </w:pPr>
    </w:p>
    <w:p w14:paraId="076FF1DB" w14:textId="77777777" w:rsidR="00326E21" w:rsidRPr="00326E21" w:rsidRDefault="00326E21" w:rsidP="00326E21">
      <w:pPr>
        <w:numPr>
          <w:ilvl w:val="0"/>
          <w:numId w:val="9"/>
        </w:numPr>
        <w:spacing w:line="360" w:lineRule="auto"/>
        <w:ind w:left="0" w:firstLine="720"/>
        <w:jc w:val="both"/>
        <w:rPr>
          <w:rFonts w:eastAsia="Calibri"/>
          <w:sz w:val="22"/>
          <w:szCs w:val="22"/>
          <w:lang w:val="pt-BR" w:eastAsia="en-US"/>
        </w:rPr>
      </w:pPr>
      <w:r w:rsidRPr="00326E21">
        <w:rPr>
          <w:rFonts w:eastAsia="Calibri"/>
          <w:sz w:val="22"/>
          <w:szCs w:val="22"/>
          <w:lang w:val="pt-BR" w:eastAsia="en-US"/>
        </w:rPr>
        <w:t xml:space="preserve">Encarregar a Junta Diretora da AICD de analisar o impacto do RCI e da Metodologia do Sistema de Recuperação de Custos Indiretos no FCD e formular recomendações de reformas a ele relacionadas, para o segundo quadrimestre de 2023, para a consideração do CIDI e das autoridades pertinentes da OEA. </w:t>
      </w:r>
    </w:p>
    <w:p w14:paraId="6C9E0C56" w14:textId="77777777" w:rsidR="00326E21" w:rsidRPr="00326E21" w:rsidRDefault="00326E21" w:rsidP="00326E21">
      <w:pPr>
        <w:spacing w:after="160" w:line="256" w:lineRule="auto"/>
        <w:rPr>
          <w:rFonts w:eastAsia="Calibri"/>
          <w:sz w:val="22"/>
          <w:szCs w:val="22"/>
          <w:lang w:val="pt-BR" w:eastAsia="en-US"/>
        </w:rPr>
      </w:pPr>
    </w:p>
    <w:p w14:paraId="064C3EC6" w14:textId="77777777" w:rsidR="00326E21" w:rsidRPr="00326E21" w:rsidRDefault="00326E21" w:rsidP="00326E21">
      <w:pPr>
        <w:numPr>
          <w:ilvl w:val="0"/>
          <w:numId w:val="9"/>
        </w:numPr>
        <w:spacing w:line="360" w:lineRule="auto"/>
        <w:ind w:left="0" w:firstLine="720"/>
        <w:jc w:val="both"/>
        <w:rPr>
          <w:rFonts w:eastAsia="Calibri"/>
          <w:sz w:val="22"/>
          <w:szCs w:val="22"/>
          <w:lang w:val="pt-BR" w:eastAsia="en-US"/>
        </w:rPr>
      </w:pPr>
      <w:r w:rsidRPr="00326E21">
        <w:rPr>
          <w:rFonts w:eastAsia="Calibri"/>
          <w:sz w:val="22"/>
          <w:szCs w:val="22"/>
          <w:lang w:val="pt-BR" w:eastAsia="en-US"/>
        </w:rPr>
        <w:t xml:space="preserve">Encarregar a AICD de estabelecer, em coordenação com as Autoridades de Cooperação, processos para aumentar os vínculos com outros organismos universais, regionais e sub-regionais de cooperação. Além disso, aproveitar as ofertas e os recursos de cooperação existentes para desenvolver um plano de trabalho piloto para estabelecer a coordenação com diversos mecanismos, </w:t>
      </w:r>
      <w:r w:rsidRPr="00326E21">
        <w:rPr>
          <w:rFonts w:eastAsia="Calibri"/>
          <w:sz w:val="22"/>
          <w:szCs w:val="22"/>
          <w:lang w:val="pt-BR" w:eastAsia="en-US"/>
        </w:rPr>
        <w:lastRenderedPageBreak/>
        <w:t xml:space="preserve">tais como a Secretaria-Geral Ibero-Americana (SEGIB) (especificamente, com os programas, iniciativas e projetos a ela subordinados -PIPA-), o Mercado Comum do Sul (Mercosul), e outros mecanismos de que participem Estados membros do Sistema Interamericano. Do mesmo modo, estabelecer, em conjunto com as Autoridades de Cooperação, diretrizes para regulamentar as relações que se estabeleçam com os contatos de outros organismos universais, regionais e sub-regionais relacionados à cooperação para o desenvolvimento. </w:t>
      </w:r>
    </w:p>
    <w:p w14:paraId="3610EB67" w14:textId="77777777" w:rsidR="00326E21" w:rsidRPr="00326E21" w:rsidRDefault="00326E21" w:rsidP="00326E21">
      <w:pPr>
        <w:spacing w:line="360" w:lineRule="auto"/>
        <w:jc w:val="both"/>
        <w:rPr>
          <w:rFonts w:eastAsia="Calibri"/>
          <w:sz w:val="22"/>
          <w:szCs w:val="22"/>
          <w:lang w:val="pt-BR" w:eastAsia="en-US"/>
        </w:rPr>
      </w:pPr>
    </w:p>
    <w:p w14:paraId="42238E1B" w14:textId="77777777" w:rsidR="00326E21" w:rsidRPr="00326E21" w:rsidRDefault="00326E21" w:rsidP="00326E21">
      <w:pPr>
        <w:numPr>
          <w:ilvl w:val="0"/>
          <w:numId w:val="9"/>
        </w:numPr>
        <w:spacing w:line="360" w:lineRule="auto"/>
        <w:ind w:left="0" w:firstLine="720"/>
        <w:jc w:val="both"/>
        <w:rPr>
          <w:rFonts w:eastAsia="Calibri"/>
          <w:sz w:val="22"/>
          <w:szCs w:val="22"/>
          <w:lang w:val="pt-BR" w:eastAsia="en-US"/>
        </w:rPr>
      </w:pPr>
      <w:r w:rsidRPr="00326E21">
        <w:rPr>
          <w:rFonts w:eastAsia="Calibri"/>
          <w:sz w:val="22"/>
          <w:szCs w:val="22"/>
          <w:lang w:val="pt-BR" w:eastAsia="en-US"/>
        </w:rPr>
        <w:t xml:space="preserve">Encarregar a AICD de apresentar relatórios internos mais concisos e específicos, aperfeiçoando os canais e instrumentos de comunicação e visibilidade das ações de cooperação entre os Estados membros, dirigidos ao público em geral e aos parceiros externos da OEA, com o objetivo de conseguir melhor posicionamento da Organização em âmbito internacional. Do mesmo modo, instar a AICD a que solicite o apoio das Autoridades de Cooperação na concepção de ferramentas de comunicação inovadoras e efetivas, renovando as já existentes, mediante a criação de um grupo especializado em assuntos de comunicação. </w:t>
      </w:r>
    </w:p>
    <w:p w14:paraId="690F8AC8" w14:textId="77777777" w:rsidR="00326E21" w:rsidRPr="00326E21" w:rsidRDefault="00326E21" w:rsidP="00326E21">
      <w:pPr>
        <w:spacing w:after="160" w:line="256" w:lineRule="auto"/>
        <w:rPr>
          <w:rFonts w:eastAsia="Calibri"/>
          <w:sz w:val="22"/>
          <w:szCs w:val="22"/>
          <w:lang w:val="pt-BR" w:eastAsia="en-US"/>
        </w:rPr>
      </w:pPr>
    </w:p>
    <w:p w14:paraId="144C06DB" w14:textId="77777777" w:rsidR="00326E21" w:rsidRPr="00326E21" w:rsidRDefault="00326E21" w:rsidP="00326E21">
      <w:pPr>
        <w:numPr>
          <w:ilvl w:val="0"/>
          <w:numId w:val="9"/>
        </w:numPr>
        <w:spacing w:line="360" w:lineRule="auto"/>
        <w:ind w:left="0" w:firstLine="720"/>
        <w:jc w:val="both"/>
        <w:rPr>
          <w:rFonts w:eastAsia="Calibri"/>
          <w:sz w:val="22"/>
          <w:szCs w:val="22"/>
          <w:lang w:val="pt-BR" w:eastAsia="en-US"/>
        </w:rPr>
      </w:pPr>
      <w:r w:rsidRPr="00326E21">
        <w:rPr>
          <w:rFonts w:eastAsia="Calibri"/>
          <w:sz w:val="22"/>
          <w:szCs w:val="22"/>
          <w:lang w:val="pt-BR" w:eastAsia="en-US"/>
        </w:rPr>
        <w:t xml:space="preserve">Solicitar à AICD que conduza uma campanha de promoção e socialização da plataforma CooperaNet, com a finalidade de fortalecer essa ferramenta como modelo de identificação efetiva e de cruzamento de oferta e demanda de oportunidades de cooperação dos Estados membros. </w:t>
      </w:r>
    </w:p>
    <w:p w14:paraId="43AFBE20" w14:textId="77777777" w:rsidR="00326E21" w:rsidRPr="00326E21" w:rsidRDefault="00326E21" w:rsidP="00326E21">
      <w:pPr>
        <w:spacing w:line="360" w:lineRule="auto"/>
        <w:jc w:val="both"/>
        <w:rPr>
          <w:rFonts w:eastAsia="Calibri"/>
          <w:sz w:val="22"/>
          <w:szCs w:val="22"/>
          <w:lang w:val="pt-BR" w:eastAsia="en-US"/>
        </w:rPr>
      </w:pPr>
    </w:p>
    <w:p w14:paraId="481D9ECD" w14:textId="77777777" w:rsidR="00326E21" w:rsidRPr="00326E21" w:rsidRDefault="00326E21" w:rsidP="00326E21">
      <w:pPr>
        <w:numPr>
          <w:ilvl w:val="0"/>
          <w:numId w:val="9"/>
        </w:numPr>
        <w:spacing w:line="360" w:lineRule="auto"/>
        <w:ind w:left="0" w:firstLine="720"/>
        <w:jc w:val="both"/>
        <w:rPr>
          <w:rFonts w:eastAsia="Calibri"/>
          <w:sz w:val="22"/>
          <w:szCs w:val="22"/>
          <w:lang w:val="pt-BR" w:eastAsia="en-US"/>
        </w:rPr>
      </w:pPr>
      <w:r w:rsidRPr="00326E21">
        <w:rPr>
          <w:rFonts w:eastAsia="Calibri"/>
          <w:sz w:val="22"/>
          <w:szCs w:val="22"/>
          <w:lang w:val="pt-BR" w:eastAsia="en-US"/>
        </w:rPr>
        <w:t xml:space="preserve">Encarregar a Junta Diretora da AICD de autorizar o uso do Programa de Bolsas de Estudo de Desenvolvimento Profissional (PBDP) para desenvolver um programa de capacitação e certificação de domínio de idiomas, nos quatro idiomas </w:t>
      </w:r>
      <w:bookmarkStart w:id="4" w:name="_Hlk114570997"/>
      <w:r w:rsidRPr="00326E21">
        <w:rPr>
          <w:rFonts w:eastAsia="Calibri"/>
          <w:sz w:val="22"/>
          <w:szCs w:val="22"/>
          <w:lang w:val="pt-BR" w:eastAsia="en-US"/>
        </w:rPr>
        <w:t xml:space="preserve">oficiais </w:t>
      </w:r>
      <w:bookmarkEnd w:id="4"/>
      <w:r w:rsidRPr="00326E21">
        <w:rPr>
          <w:rFonts w:eastAsia="Calibri"/>
          <w:sz w:val="22"/>
          <w:szCs w:val="22"/>
          <w:lang w:val="pt-BR" w:eastAsia="en-US"/>
        </w:rPr>
        <w:t xml:space="preserve">da OEA, que seja acessível aos cidadãos de todos os Estados membros, e fazer os ajustes necessários no Manual de Procedimentos dos Programas de Bolsas de Estudo e Treinamento para facilitar esse mandato. </w:t>
      </w:r>
    </w:p>
    <w:p w14:paraId="3361FBC2" w14:textId="77777777" w:rsidR="00326E21" w:rsidRPr="00326E21" w:rsidRDefault="00326E21" w:rsidP="00326E21">
      <w:pPr>
        <w:spacing w:after="160" w:line="256" w:lineRule="auto"/>
        <w:rPr>
          <w:rFonts w:eastAsia="Calibri"/>
          <w:sz w:val="22"/>
          <w:szCs w:val="22"/>
          <w:lang w:val="pt-BR" w:eastAsia="en-US"/>
        </w:rPr>
      </w:pPr>
    </w:p>
    <w:p w14:paraId="510420C9" w14:textId="77777777" w:rsidR="00326E21" w:rsidRPr="00326E21" w:rsidRDefault="00326E21" w:rsidP="00326E21">
      <w:pPr>
        <w:spacing w:line="360" w:lineRule="auto"/>
        <w:jc w:val="both"/>
        <w:rPr>
          <w:rFonts w:eastAsia="Calibri"/>
          <w:sz w:val="12"/>
          <w:szCs w:val="12"/>
          <w:lang w:val="pt-BR" w:eastAsia="en-US"/>
        </w:rPr>
      </w:pPr>
      <w:r w:rsidRPr="00326E21">
        <w:rPr>
          <w:rFonts w:ascii="Calibri" w:eastAsia="Calibri" w:hAnsi="Calibri"/>
          <w:noProof/>
          <w:sz w:val="22"/>
          <w:szCs w:val="22"/>
          <w:lang w:val="en-US" w:eastAsia="en-US"/>
        </w:rPr>
        <mc:AlternateContent>
          <mc:Choice Requires="wps">
            <w:drawing>
              <wp:anchor distT="0" distB="0" distL="114300" distR="114300" simplePos="0" relativeHeight="251662336" behindDoc="0" locked="1" layoutInCell="1" allowOverlap="1" wp14:anchorId="266A9AA9" wp14:editId="36D05461">
                <wp:simplePos x="0" y="0"/>
                <wp:positionH relativeFrom="column">
                  <wp:posOffset>-88265</wp:posOffset>
                </wp:positionH>
                <wp:positionV relativeFrom="page">
                  <wp:posOffset>9144000</wp:posOffset>
                </wp:positionV>
                <wp:extent cx="3383280" cy="552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552450"/>
                        </a:xfrm>
                        <a:prstGeom prst="rect">
                          <a:avLst/>
                        </a:prstGeom>
                        <a:noFill/>
                        <a:ln w="9525" cap="flat" cmpd="sng" algn="ctr">
                          <a:noFill/>
                          <a:prstDash val="solid"/>
                          <a:round/>
                          <a:headEnd type="none" w="med" len="med"/>
                          <a:tailEnd type="none" w="med" len="med"/>
                        </a:ln>
                      </wps:spPr>
                      <wps:txbx>
                        <w:txbxContent>
                          <w:p w14:paraId="5C6F2222" w14:textId="172C9458" w:rsidR="00326E21" w:rsidRDefault="00326E21" w:rsidP="00326E21">
                            <w:pPr>
                              <w:rPr>
                                <w:sz w:val="18"/>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66A9AA9" id="_x0000_t202" coordsize="21600,21600" o:spt="202" path="m,l,21600r21600,l21600,xe">
                <v:stroke joinstyle="miter"/>
                <v:path gradientshapeok="t" o:connecttype="rect"/>
              </v:shapetype>
              <v:shape id="Text Box 2" o:spid="_x0000_s1026" type="#_x0000_t202" style="position:absolute;left:0;text-align:left;margin-left:-6.95pt;margin-top:10in;width:266.4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" filled="f" stroked="f">
                <v:stroke joinstyle="round"/>
                <v:textbox>
                  <w:txbxContent>
                    <w:p w14:paraId="5C6F2222" w14:textId="172C9458" w:rsidR="00326E21" w:rsidRDefault="00326E21" w:rsidP="00326E21">
                      <w:pPr>
                        <w:rPr>
                          <w:sz w:val="18"/>
                        </w:rPr>
                      </w:pPr>
                    </w:p>
                  </w:txbxContent>
                </v:textbox>
                <w10:wrap anchory="page"/>
                <w10:anchorlock/>
              </v:shape>
            </w:pict>
          </mc:Fallback>
        </mc:AlternateContent>
      </w:r>
    </w:p>
    <w:p w14:paraId="7D5CC777" w14:textId="54662BC5" w:rsidR="00740678" w:rsidRPr="0049777E" w:rsidRDefault="00C757AD" w:rsidP="00451DEA">
      <w:pPr>
        <w:rPr>
          <w:lang w:val="pt-BR"/>
        </w:rPr>
      </w:pPr>
      <w:r>
        <w:rPr>
          <w:noProof/>
          <w:lang w:val="pt-BR"/>
        </w:rPr>
        <mc:AlternateContent>
          <mc:Choice Requires="wps">
            <w:drawing>
              <wp:anchor distT="0" distB="0" distL="114300" distR="114300" simplePos="0" relativeHeight="251660288" behindDoc="0" locked="1" layoutInCell="1" allowOverlap="1" wp14:anchorId="22865880" wp14:editId="654CAC69">
                <wp:simplePos x="0" y="0"/>
                <wp:positionH relativeFrom="column">
                  <wp:posOffset>-97790</wp:posOffset>
                </wp:positionH>
                <wp:positionV relativeFrom="bottomMargin">
                  <wp:align>top</wp:align>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4B13135" w14:textId="6F2DC7B3" w:rsidR="00C757AD" w:rsidRPr="00C757AD" w:rsidRDefault="00C757AD">
                            <w:pPr>
                              <w:rPr>
                                <w:sz w:val="18"/>
                              </w:rPr>
                            </w:pPr>
                            <w:r>
                              <w:rPr>
                                <w:sz w:val="18"/>
                              </w:rPr>
                              <w:fldChar w:fldCharType="begin"/>
                            </w:r>
                            <w:r>
                              <w:rPr>
                                <w:sz w:val="18"/>
                              </w:rPr>
                              <w:instrText xml:space="preserve"> FILENAME  \* MERGEFORMAT </w:instrText>
                            </w:r>
                            <w:r>
                              <w:rPr>
                                <w:sz w:val="18"/>
                              </w:rPr>
                              <w:fldChar w:fldCharType="separate"/>
                            </w:r>
                            <w:r>
                              <w:rPr>
                                <w:noProof/>
                                <w:sz w:val="18"/>
                              </w:rPr>
                              <w:t>CIDRP03687P04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865880" id="Text Box 3" o:spid="_x0000_s1027" type="#_x0000_t202" style="position:absolute;margin-left:-7.7pt;margin-top:0;width:266.4pt;height:18pt;z-index:251660288;visibility:visible;mso-wrap-style:square;mso-height-percent:0;mso-wrap-distance-left:9pt;mso-wrap-distance-top:0;mso-wrap-distance-right:9pt;mso-wrap-distance-bottom:0;mso-position-horizontal:absolute;mso-position-horizontal-relative:text;mso-position-vertical:top;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" filled="f" stroked="f">
                <v:stroke joinstyle="round"/>
                <v:textbox>
                  <w:txbxContent>
                    <w:p w14:paraId="24B13135" w14:textId="6F2DC7B3" w:rsidR="00C757AD" w:rsidRPr="00C757AD" w:rsidRDefault="00C757AD">
                      <w:pPr>
                        <w:rPr>
                          <w:sz w:val="18"/>
                        </w:rPr>
                      </w:pPr>
                      <w:r>
                        <w:rPr>
                          <w:sz w:val="18"/>
                        </w:rPr>
                        <w:fldChar w:fldCharType="begin"/>
                      </w:r>
                      <w:r>
                        <w:rPr>
                          <w:sz w:val="18"/>
                        </w:rPr>
                        <w:instrText xml:space="preserve"> FILENAME  \* MERGEFORMAT </w:instrText>
                      </w:r>
                      <w:r>
                        <w:rPr>
                          <w:sz w:val="18"/>
                        </w:rPr>
                        <w:fldChar w:fldCharType="separate"/>
                      </w:r>
                      <w:r>
                        <w:rPr>
                          <w:noProof/>
                          <w:sz w:val="18"/>
                        </w:rPr>
                        <w:t>CIDRP03687P04</w:t>
                      </w:r>
                      <w:r>
                        <w:rPr>
                          <w:sz w:val="18"/>
                        </w:rPr>
                        <w:fldChar w:fldCharType="end"/>
                      </w:r>
                    </w:p>
                  </w:txbxContent>
                </v:textbox>
                <w10:wrap anchory="margin"/>
                <w10:anchorlock/>
              </v:shape>
            </w:pict>
          </mc:Fallback>
        </mc:AlternateContent>
      </w:r>
    </w:p>
    <w:sectPr w:rsidR="00740678" w:rsidRPr="0049777E" w:rsidSect="00025420">
      <w:headerReference w:type="first" r:id="rId14"/>
      <w:type w:val="oddPage"/>
      <w:pgSz w:w="12240" w:h="15840" w:code="1"/>
      <w:pgMar w:top="144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31905" w14:textId="77777777" w:rsidR="00100C29" w:rsidRPr="00BD0411" w:rsidRDefault="00100C29" w:rsidP="00686A3B">
      <w:r>
        <w:separator/>
      </w:r>
    </w:p>
  </w:endnote>
  <w:endnote w:type="continuationSeparator" w:id="0">
    <w:p w14:paraId="42741C10" w14:textId="77777777" w:rsidR="00100C29" w:rsidRPr="00BD0411" w:rsidRDefault="00100C29" w:rsidP="0068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7D051" w14:textId="77777777" w:rsidR="00100C29" w:rsidRPr="00BD0411" w:rsidRDefault="00100C29" w:rsidP="00686A3B">
      <w:r>
        <w:separator/>
      </w:r>
    </w:p>
  </w:footnote>
  <w:footnote w:type="continuationSeparator" w:id="0">
    <w:p w14:paraId="1E1012EA" w14:textId="77777777" w:rsidR="00100C29" w:rsidRPr="00BD0411" w:rsidRDefault="00100C29" w:rsidP="00686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F184" w14:textId="0BE9D247" w:rsidR="00BA4592" w:rsidRDefault="00BA4592">
    <w:pPr>
      <w:pStyle w:val="Header"/>
      <w:jc w:val="center"/>
    </w:pPr>
    <w:r>
      <w:fldChar w:fldCharType="begin"/>
    </w:r>
    <w:r>
      <w:instrText xml:space="preserve"> PAGE   \* MERGEFORMAT </w:instrText>
    </w:r>
    <w:r>
      <w:fldChar w:fldCharType="separate"/>
    </w:r>
    <w:r w:rsidR="00451DEA">
      <w:rPr>
        <w:noProof/>
      </w:rPr>
      <w:t>- 5 -</w:t>
    </w:r>
    <w:r>
      <w:rPr>
        <w:noProof/>
      </w:rPr>
      <w:fldChar w:fldCharType="end"/>
    </w:r>
  </w:p>
  <w:p w14:paraId="3CDC1C36" w14:textId="3C91B2F5" w:rsidR="00BA4592" w:rsidRDefault="00BA4592">
    <w:pPr>
      <w:pStyle w:val="Header"/>
    </w:pPr>
  </w:p>
  <w:p w14:paraId="3C8B23C4" w14:textId="77777777" w:rsidR="00025420" w:rsidRDefault="000254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CA98" w14:textId="77C9D659" w:rsidR="00025420" w:rsidRDefault="00025420" w:rsidP="00025420">
    <w:pPr>
      <w:pStyle w:val="Header"/>
    </w:pPr>
  </w:p>
  <w:p w14:paraId="6CEF98B4" w14:textId="33192655" w:rsidR="00025420" w:rsidRDefault="00025420">
    <w:pPr>
      <w:pStyle w:val="Header"/>
    </w:pPr>
  </w:p>
  <w:p w14:paraId="66E048D8" w14:textId="77777777" w:rsidR="00025420" w:rsidRDefault="000254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126321"/>
      <w:docPartObj>
        <w:docPartGallery w:val="Page Numbers (Top of Page)"/>
        <w:docPartUnique/>
      </w:docPartObj>
    </w:sdtPr>
    <w:sdtEndPr>
      <w:rPr>
        <w:noProof/>
      </w:rPr>
    </w:sdtEndPr>
    <w:sdtContent>
      <w:p w14:paraId="4571E762" w14:textId="77777777" w:rsidR="00025420" w:rsidRDefault="0002542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DC666A7" w14:textId="77777777" w:rsidR="00025420" w:rsidRDefault="00025420">
    <w:pPr>
      <w:pStyle w:val="Header"/>
    </w:pPr>
  </w:p>
  <w:p w14:paraId="7F5CFC84" w14:textId="77777777" w:rsidR="00025420" w:rsidRDefault="00025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0B2C"/>
    <w:multiLevelType w:val="hybridMultilevel"/>
    <w:tmpl w:val="DFCC4C08"/>
    <w:lvl w:ilvl="0" w:tplc="E264D2C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223081D"/>
    <w:multiLevelType w:val="hybridMultilevel"/>
    <w:tmpl w:val="D4685B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CE82365"/>
    <w:multiLevelType w:val="hybridMultilevel"/>
    <w:tmpl w:val="0882A58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260970F0"/>
    <w:multiLevelType w:val="hybridMultilevel"/>
    <w:tmpl w:val="E1B802D8"/>
    <w:lvl w:ilvl="0" w:tplc="5AA0FD70">
      <w:start w:val="1"/>
      <w:numFmt w:val="bullet"/>
      <w:lvlText w:val=""/>
      <w:lvlJc w:val="left"/>
      <w:pPr>
        <w:ind w:left="3600" w:hanging="360"/>
      </w:pPr>
      <w:rPr>
        <w:rFonts w:ascii="Wingdings" w:hAnsi="Wingdings" w:hint="default"/>
        <w:color w:val="000000"/>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4" w15:restartNumberingAfterBreak="0">
    <w:nsid w:val="2ADE3406"/>
    <w:multiLevelType w:val="hybridMultilevel"/>
    <w:tmpl w:val="A9361F92"/>
    <w:lvl w:ilvl="0" w:tplc="BD18BC2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13D99"/>
    <w:multiLevelType w:val="hybridMultilevel"/>
    <w:tmpl w:val="F8B60E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31BA76D1"/>
    <w:multiLevelType w:val="hybridMultilevel"/>
    <w:tmpl w:val="93FEF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DC3D42"/>
    <w:multiLevelType w:val="hybridMultilevel"/>
    <w:tmpl w:val="D78A7D5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562D4CC3"/>
    <w:multiLevelType w:val="hybridMultilevel"/>
    <w:tmpl w:val="002C0820"/>
    <w:lvl w:ilvl="0" w:tplc="F578B980">
      <w:start w:val="1"/>
      <w:numFmt w:val="decimal"/>
      <w:lvlText w:val="%1."/>
      <w:lvlJc w:val="left"/>
      <w:pPr>
        <w:ind w:left="1080" w:hanging="360"/>
      </w:pPr>
    </w:lvl>
    <w:lvl w:ilvl="1" w:tplc="540A0019">
      <w:start w:val="1"/>
      <w:numFmt w:val="lowerLetter"/>
      <w:lvlText w:val="%2."/>
      <w:lvlJc w:val="left"/>
      <w:pPr>
        <w:ind w:left="1800" w:hanging="360"/>
      </w:pPr>
    </w:lvl>
    <w:lvl w:ilvl="2" w:tplc="540A001B">
      <w:start w:val="1"/>
      <w:numFmt w:val="lowerRoman"/>
      <w:lvlText w:val="%3."/>
      <w:lvlJc w:val="right"/>
      <w:pPr>
        <w:ind w:left="2520" w:hanging="180"/>
      </w:pPr>
    </w:lvl>
    <w:lvl w:ilvl="3" w:tplc="540A000F">
      <w:start w:val="1"/>
      <w:numFmt w:val="decimal"/>
      <w:lvlText w:val="%4."/>
      <w:lvlJc w:val="left"/>
      <w:pPr>
        <w:ind w:left="3240" w:hanging="360"/>
      </w:pPr>
    </w:lvl>
    <w:lvl w:ilvl="4" w:tplc="540A0019">
      <w:start w:val="1"/>
      <w:numFmt w:val="lowerLetter"/>
      <w:lvlText w:val="%5."/>
      <w:lvlJc w:val="left"/>
      <w:pPr>
        <w:ind w:left="3960" w:hanging="360"/>
      </w:pPr>
    </w:lvl>
    <w:lvl w:ilvl="5" w:tplc="540A001B">
      <w:start w:val="1"/>
      <w:numFmt w:val="lowerRoman"/>
      <w:lvlText w:val="%6."/>
      <w:lvlJc w:val="right"/>
      <w:pPr>
        <w:ind w:left="4680" w:hanging="180"/>
      </w:pPr>
    </w:lvl>
    <w:lvl w:ilvl="6" w:tplc="540A000F">
      <w:start w:val="1"/>
      <w:numFmt w:val="decimal"/>
      <w:lvlText w:val="%7."/>
      <w:lvlJc w:val="left"/>
      <w:pPr>
        <w:ind w:left="5400" w:hanging="360"/>
      </w:pPr>
    </w:lvl>
    <w:lvl w:ilvl="7" w:tplc="540A0019">
      <w:start w:val="1"/>
      <w:numFmt w:val="lowerLetter"/>
      <w:lvlText w:val="%8."/>
      <w:lvlJc w:val="left"/>
      <w:pPr>
        <w:ind w:left="6120" w:hanging="360"/>
      </w:pPr>
    </w:lvl>
    <w:lvl w:ilvl="8" w:tplc="540A001B">
      <w:start w:val="1"/>
      <w:numFmt w:val="lowerRoman"/>
      <w:lvlText w:val="%9."/>
      <w:lvlJc w:val="right"/>
      <w:pPr>
        <w:ind w:left="6840" w:hanging="180"/>
      </w:pPr>
    </w:lvl>
  </w:abstractNum>
  <w:abstractNum w:abstractNumId="9" w15:restartNumberingAfterBreak="0">
    <w:nsid w:val="57D266F3"/>
    <w:multiLevelType w:val="hybridMultilevel"/>
    <w:tmpl w:val="9CC83364"/>
    <w:lvl w:ilvl="0" w:tplc="7DF0C32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19619805">
    <w:abstractNumId w:val="6"/>
  </w:num>
  <w:num w:numId="2" w16cid:durableId="910505976">
    <w:abstractNumId w:val="4"/>
  </w:num>
  <w:num w:numId="3" w16cid:durableId="1731733164">
    <w:abstractNumId w:val="9"/>
  </w:num>
  <w:num w:numId="4" w16cid:durableId="1336541533">
    <w:abstractNumId w:val="0"/>
  </w:num>
  <w:num w:numId="5" w16cid:durableId="1807816862">
    <w:abstractNumId w:val="2"/>
  </w:num>
  <w:num w:numId="6" w16cid:durableId="1128738295">
    <w:abstractNumId w:val="7"/>
  </w:num>
  <w:num w:numId="7" w16cid:durableId="909192073">
    <w:abstractNumId w:val="5"/>
  </w:num>
  <w:num w:numId="8" w16cid:durableId="212548046">
    <w:abstractNumId w:val="3"/>
  </w:num>
  <w:num w:numId="9" w16cid:durableId="11862879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0323184">
    <w:abstractNumId w:val="1"/>
  </w:num>
  <w:num w:numId="11" w16cid:durableId="184026964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9B5"/>
    <w:rsid w:val="000002F3"/>
    <w:rsid w:val="0000036B"/>
    <w:rsid w:val="000006F9"/>
    <w:rsid w:val="00000FA2"/>
    <w:rsid w:val="000016A1"/>
    <w:rsid w:val="000019C0"/>
    <w:rsid w:val="00006843"/>
    <w:rsid w:val="0000730E"/>
    <w:rsid w:val="000104CE"/>
    <w:rsid w:val="00011709"/>
    <w:rsid w:val="00011C03"/>
    <w:rsid w:val="00012B59"/>
    <w:rsid w:val="00012DD3"/>
    <w:rsid w:val="0001436E"/>
    <w:rsid w:val="0002048E"/>
    <w:rsid w:val="00021B3A"/>
    <w:rsid w:val="0002227B"/>
    <w:rsid w:val="000247C4"/>
    <w:rsid w:val="00025420"/>
    <w:rsid w:val="000256DD"/>
    <w:rsid w:val="00032917"/>
    <w:rsid w:val="00032A17"/>
    <w:rsid w:val="00036D91"/>
    <w:rsid w:val="00043A78"/>
    <w:rsid w:val="00045AA3"/>
    <w:rsid w:val="000465D2"/>
    <w:rsid w:val="000466E7"/>
    <w:rsid w:val="000514DA"/>
    <w:rsid w:val="000520E6"/>
    <w:rsid w:val="00052DC1"/>
    <w:rsid w:val="0006039E"/>
    <w:rsid w:val="0006050F"/>
    <w:rsid w:val="00060C97"/>
    <w:rsid w:val="00062E22"/>
    <w:rsid w:val="00062E7A"/>
    <w:rsid w:val="0006486A"/>
    <w:rsid w:val="00071AC3"/>
    <w:rsid w:val="00072A4D"/>
    <w:rsid w:val="00072EB0"/>
    <w:rsid w:val="00074135"/>
    <w:rsid w:val="00074D59"/>
    <w:rsid w:val="00075600"/>
    <w:rsid w:val="00075996"/>
    <w:rsid w:val="000825A5"/>
    <w:rsid w:val="00082CE5"/>
    <w:rsid w:val="00082FA4"/>
    <w:rsid w:val="00090021"/>
    <w:rsid w:val="0009080B"/>
    <w:rsid w:val="000909D6"/>
    <w:rsid w:val="00091BA3"/>
    <w:rsid w:val="00095921"/>
    <w:rsid w:val="00095C31"/>
    <w:rsid w:val="000A1329"/>
    <w:rsid w:val="000A2E16"/>
    <w:rsid w:val="000A31E7"/>
    <w:rsid w:val="000A3F68"/>
    <w:rsid w:val="000A4CAA"/>
    <w:rsid w:val="000A57A9"/>
    <w:rsid w:val="000A7AE7"/>
    <w:rsid w:val="000B133C"/>
    <w:rsid w:val="000B1364"/>
    <w:rsid w:val="000B19F0"/>
    <w:rsid w:val="000C12CE"/>
    <w:rsid w:val="000C16F0"/>
    <w:rsid w:val="000C2927"/>
    <w:rsid w:val="000C2FFD"/>
    <w:rsid w:val="000C346B"/>
    <w:rsid w:val="000C370E"/>
    <w:rsid w:val="000C5761"/>
    <w:rsid w:val="000C6588"/>
    <w:rsid w:val="000C6C0D"/>
    <w:rsid w:val="000D0163"/>
    <w:rsid w:val="000D11BF"/>
    <w:rsid w:val="000D1771"/>
    <w:rsid w:val="000D3548"/>
    <w:rsid w:val="000D404E"/>
    <w:rsid w:val="000D44DF"/>
    <w:rsid w:val="000D4D72"/>
    <w:rsid w:val="000D6BED"/>
    <w:rsid w:val="000D74BA"/>
    <w:rsid w:val="000E0DD5"/>
    <w:rsid w:val="000E39C7"/>
    <w:rsid w:val="000E3BE0"/>
    <w:rsid w:val="000E4D8E"/>
    <w:rsid w:val="000E4F1F"/>
    <w:rsid w:val="000E6549"/>
    <w:rsid w:val="000E77FF"/>
    <w:rsid w:val="000E7D82"/>
    <w:rsid w:val="000F0688"/>
    <w:rsid w:val="000F324C"/>
    <w:rsid w:val="000F41B9"/>
    <w:rsid w:val="000F4B55"/>
    <w:rsid w:val="000F4FA7"/>
    <w:rsid w:val="000F5F2C"/>
    <w:rsid w:val="000F63FD"/>
    <w:rsid w:val="000F6555"/>
    <w:rsid w:val="000F76F3"/>
    <w:rsid w:val="0010024C"/>
    <w:rsid w:val="00100C29"/>
    <w:rsid w:val="00102700"/>
    <w:rsid w:val="00103915"/>
    <w:rsid w:val="00103F7A"/>
    <w:rsid w:val="00105EB7"/>
    <w:rsid w:val="00106077"/>
    <w:rsid w:val="00106B37"/>
    <w:rsid w:val="001071CE"/>
    <w:rsid w:val="00107921"/>
    <w:rsid w:val="00114B25"/>
    <w:rsid w:val="00114DE9"/>
    <w:rsid w:val="001154D9"/>
    <w:rsid w:val="00115C8A"/>
    <w:rsid w:val="00117A90"/>
    <w:rsid w:val="001206B7"/>
    <w:rsid w:val="00121751"/>
    <w:rsid w:val="00125F27"/>
    <w:rsid w:val="001268DB"/>
    <w:rsid w:val="00133672"/>
    <w:rsid w:val="00134A0F"/>
    <w:rsid w:val="0013544B"/>
    <w:rsid w:val="00135C82"/>
    <w:rsid w:val="0013783E"/>
    <w:rsid w:val="0014041B"/>
    <w:rsid w:val="00140A39"/>
    <w:rsid w:val="00142099"/>
    <w:rsid w:val="001426E4"/>
    <w:rsid w:val="0014368C"/>
    <w:rsid w:val="0014508F"/>
    <w:rsid w:val="0014571C"/>
    <w:rsid w:val="00145D56"/>
    <w:rsid w:val="001478FA"/>
    <w:rsid w:val="00150A0A"/>
    <w:rsid w:val="00150E2C"/>
    <w:rsid w:val="0015528F"/>
    <w:rsid w:val="001558FB"/>
    <w:rsid w:val="001568EB"/>
    <w:rsid w:val="00157749"/>
    <w:rsid w:val="0016226A"/>
    <w:rsid w:val="0016397B"/>
    <w:rsid w:val="001641B6"/>
    <w:rsid w:val="00172B07"/>
    <w:rsid w:val="001752F7"/>
    <w:rsid w:val="0017704C"/>
    <w:rsid w:val="00181646"/>
    <w:rsid w:val="0018277D"/>
    <w:rsid w:val="00183B74"/>
    <w:rsid w:val="00183FF5"/>
    <w:rsid w:val="00185771"/>
    <w:rsid w:val="00191A88"/>
    <w:rsid w:val="00191EEC"/>
    <w:rsid w:val="00192D07"/>
    <w:rsid w:val="00192ECA"/>
    <w:rsid w:val="00197EEA"/>
    <w:rsid w:val="001A37C2"/>
    <w:rsid w:val="001B044C"/>
    <w:rsid w:val="001B0B3E"/>
    <w:rsid w:val="001B18D7"/>
    <w:rsid w:val="001B4C1E"/>
    <w:rsid w:val="001B75C7"/>
    <w:rsid w:val="001C04A6"/>
    <w:rsid w:val="001C09E2"/>
    <w:rsid w:val="001C0ECD"/>
    <w:rsid w:val="001C1A2D"/>
    <w:rsid w:val="001C2594"/>
    <w:rsid w:val="001C4B81"/>
    <w:rsid w:val="001C56CB"/>
    <w:rsid w:val="001C740C"/>
    <w:rsid w:val="001D01F1"/>
    <w:rsid w:val="001D1CE0"/>
    <w:rsid w:val="001E0168"/>
    <w:rsid w:val="001E1CF6"/>
    <w:rsid w:val="001E2447"/>
    <w:rsid w:val="001E2F53"/>
    <w:rsid w:val="001E61A9"/>
    <w:rsid w:val="001E6D0B"/>
    <w:rsid w:val="001F13D8"/>
    <w:rsid w:val="001F17DD"/>
    <w:rsid w:val="001F22CB"/>
    <w:rsid w:val="001F472C"/>
    <w:rsid w:val="002007E5"/>
    <w:rsid w:val="0020213D"/>
    <w:rsid w:val="00203E7B"/>
    <w:rsid w:val="002052CC"/>
    <w:rsid w:val="00210659"/>
    <w:rsid w:val="00211B3E"/>
    <w:rsid w:val="00217823"/>
    <w:rsid w:val="00220458"/>
    <w:rsid w:val="00220BFB"/>
    <w:rsid w:val="00221175"/>
    <w:rsid w:val="00224738"/>
    <w:rsid w:val="002265C7"/>
    <w:rsid w:val="00226696"/>
    <w:rsid w:val="002317F7"/>
    <w:rsid w:val="002318C1"/>
    <w:rsid w:val="00233A23"/>
    <w:rsid w:val="00233BC9"/>
    <w:rsid w:val="002351DE"/>
    <w:rsid w:val="00235432"/>
    <w:rsid w:val="002355B3"/>
    <w:rsid w:val="00237AD8"/>
    <w:rsid w:val="00242C7E"/>
    <w:rsid w:val="00245512"/>
    <w:rsid w:val="0024608A"/>
    <w:rsid w:val="00250F94"/>
    <w:rsid w:val="00252338"/>
    <w:rsid w:val="00252EF7"/>
    <w:rsid w:val="00252FC9"/>
    <w:rsid w:val="00254308"/>
    <w:rsid w:val="0025474E"/>
    <w:rsid w:val="002622FF"/>
    <w:rsid w:val="002662F7"/>
    <w:rsid w:val="00266A00"/>
    <w:rsid w:val="002670FC"/>
    <w:rsid w:val="00267580"/>
    <w:rsid w:val="002701E9"/>
    <w:rsid w:val="00271F2E"/>
    <w:rsid w:val="002754AE"/>
    <w:rsid w:val="00280745"/>
    <w:rsid w:val="002809B5"/>
    <w:rsid w:val="0028184F"/>
    <w:rsid w:val="00282427"/>
    <w:rsid w:val="00282F2B"/>
    <w:rsid w:val="00285549"/>
    <w:rsid w:val="002866CA"/>
    <w:rsid w:val="002867C0"/>
    <w:rsid w:val="002875CE"/>
    <w:rsid w:val="002904E9"/>
    <w:rsid w:val="002928B1"/>
    <w:rsid w:val="00293904"/>
    <w:rsid w:val="0029409F"/>
    <w:rsid w:val="00296CD1"/>
    <w:rsid w:val="0029793D"/>
    <w:rsid w:val="002A117F"/>
    <w:rsid w:val="002A3042"/>
    <w:rsid w:val="002A3681"/>
    <w:rsid w:val="002A492E"/>
    <w:rsid w:val="002A7F3B"/>
    <w:rsid w:val="002B0273"/>
    <w:rsid w:val="002B03EB"/>
    <w:rsid w:val="002B046E"/>
    <w:rsid w:val="002B20A3"/>
    <w:rsid w:val="002B600F"/>
    <w:rsid w:val="002B6854"/>
    <w:rsid w:val="002B775D"/>
    <w:rsid w:val="002C0A4A"/>
    <w:rsid w:val="002C10F0"/>
    <w:rsid w:val="002C25C3"/>
    <w:rsid w:val="002C49BC"/>
    <w:rsid w:val="002C55BC"/>
    <w:rsid w:val="002C5B78"/>
    <w:rsid w:val="002C6858"/>
    <w:rsid w:val="002C7DCC"/>
    <w:rsid w:val="002D0A19"/>
    <w:rsid w:val="002D2E25"/>
    <w:rsid w:val="002D6B6D"/>
    <w:rsid w:val="002D6FBE"/>
    <w:rsid w:val="002E1A5E"/>
    <w:rsid w:val="002E27D3"/>
    <w:rsid w:val="002E345E"/>
    <w:rsid w:val="002E41E7"/>
    <w:rsid w:val="002E591F"/>
    <w:rsid w:val="002E6C47"/>
    <w:rsid w:val="002F0EC4"/>
    <w:rsid w:val="002F145E"/>
    <w:rsid w:val="002F2942"/>
    <w:rsid w:val="002F3ED0"/>
    <w:rsid w:val="002F41BF"/>
    <w:rsid w:val="002F639D"/>
    <w:rsid w:val="002F677A"/>
    <w:rsid w:val="002F6CBA"/>
    <w:rsid w:val="003017F1"/>
    <w:rsid w:val="00302663"/>
    <w:rsid w:val="00303C1B"/>
    <w:rsid w:val="00304E84"/>
    <w:rsid w:val="0030646B"/>
    <w:rsid w:val="00306D30"/>
    <w:rsid w:val="00306F22"/>
    <w:rsid w:val="003100E7"/>
    <w:rsid w:val="00315D69"/>
    <w:rsid w:val="00317503"/>
    <w:rsid w:val="00317DD6"/>
    <w:rsid w:val="00321EDD"/>
    <w:rsid w:val="0032271B"/>
    <w:rsid w:val="00324275"/>
    <w:rsid w:val="003255BE"/>
    <w:rsid w:val="00326127"/>
    <w:rsid w:val="00326389"/>
    <w:rsid w:val="00326E21"/>
    <w:rsid w:val="00326E9D"/>
    <w:rsid w:val="00333638"/>
    <w:rsid w:val="0033376E"/>
    <w:rsid w:val="003352AA"/>
    <w:rsid w:val="00335A04"/>
    <w:rsid w:val="00342434"/>
    <w:rsid w:val="00342436"/>
    <w:rsid w:val="00342AA4"/>
    <w:rsid w:val="00344359"/>
    <w:rsid w:val="00345209"/>
    <w:rsid w:val="00346B4E"/>
    <w:rsid w:val="00346BEF"/>
    <w:rsid w:val="00347B56"/>
    <w:rsid w:val="0035064B"/>
    <w:rsid w:val="00350A89"/>
    <w:rsid w:val="003536FD"/>
    <w:rsid w:val="00353897"/>
    <w:rsid w:val="00354E85"/>
    <w:rsid w:val="003562DE"/>
    <w:rsid w:val="0036148E"/>
    <w:rsid w:val="00361679"/>
    <w:rsid w:val="00362657"/>
    <w:rsid w:val="00364A1C"/>
    <w:rsid w:val="00364B14"/>
    <w:rsid w:val="00366151"/>
    <w:rsid w:val="003669B6"/>
    <w:rsid w:val="00370E0D"/>
    <w:rsid w:val="00371C0B"/>
    <w:rsid w:val="00371C88"/>
    <w:rsid w:val="00372976"/>
    <w:rsid w:val="003803AA"/>
    <w:rsid w:val="00383D45"/>
    <w:rsid w:val="00386667"/>
    <w:rsid w:val="00391F50"/>
    <w:rsid w:val="003925BF"/>
    <w:rsid w:val="003938BE"/>
    <w:rsid w:val="00394224"/>
    <w:rsid w:val="003972C2"/>
    <w:rsid w:val="003A0AEC"/>
    <w:rsid w:val="003A1957"/>
    <w:rsid w:val="003A2B93"/>
    <w:rsid w:val="003A3EA5"/>
    <w:rsid w:val="003A3EDE"/>
    <w:rsid w:val="003A63AA"/>
    <w:rsid w:val="003B00F7"/>
    <w:rsid w:val="003B344B"/>
    <w:rsid w:val="003B50BC"/>
    <w:rsid w:val="003B706B"/>
    <w:rsid w:val="003C2C9C"/>
    <w:rsid w:val="003C30C3"/>
    <w:rsid w:val="003C3468"/>
    <w:rsid w:val="003C3FB5"/>
    <w:rsid w:val="003C686A"/>
    <w:rsid w:val="003C75AD"/>
    <w:rsid w:val="003D0355"/>
    <w:rsid w:val="003D5D0E"/>
    <w:rsid w:val="003D5EB5"/>
    <w:rsid w:val="003E0D7C"/>
    <w:rsid w:val="003E19FF"/>
    <w:rsid w:val="003E2198"/>
    <w:rsid w:val="003E291D"/>
    <w:rsid w:val="003E4588"/>
    <w:rsid w:val="003F3B55"/>
    <w:rsid w:val="003F44DE"/>
    <w:rsid w:val="003F76ED"/>
    <w:rsid w:val="00400D7B"/>
    <w:rsid w:val="00401919"/>
    <w:rsid w:val="0040364D"/>
    <w:rsid w:val="0040592C"/>
    <w:rsid w:val="00405959"/>
    <w:rsid w:val="004065FD"/>
    <w:rsid w:val="00407FFB"/>
    <w:rsid w:val="00410952"/>
    <w:rsid w:val="00410FC0"/>
    <w:rsid w:val="004118A1"/>
    <w:rsid w:val="004157DC"/>
    <w:rsid w:val="00415A1C"/>
    <w:rsid w:val="00420471"/>
    <w:rsid w:val="00421BFE"/>
    <w:rsid w:val="00422573"/>
    <w:rsid w:val="00422837"/>
    <w:rsid w:val="004242A8"/>
    <w:rsid w:val="00426A3C"/>
    <w:rsid w:val="00431BB4"/>
    <w:rsid w:val="00432293"/>
    <w:rsid w:val="00434A1B"/>
    <w:rsid w:val="00437019"/>
    <w:rsid w:val="00440C78"/>
    <w:rsid w:val="004416CF"/>
    <w:rsid w:val="00441DF1"/>
    <w:rsid w:val="00444613"/>
    <w:rsid w:val="0044463C"/>
    <w:rsid w:val="00445C4F"/>
    <w:rsid w:val="00451C80"/>
    <w:rsid w:val="00451DEA"/>
    <w:rsid w:val="004526A9"/>
    <w:rsid w:val="00453863"/>
    <w:rsid w:val="00454454"/>
    <w:rsid w:val="00454CA9"/>
    <w:rsid w:val="00457930"/>
    <w:rsid w:val="0046007E"/>
    <w:rsid w:val="004600FB"/>
    <w:rsid w:val="004606B9"/>
    <w:rsid w:val="004626AF"/>
    <w:rsid w:val="004631C2"/>
    <w:rsid w:val="00466977"/>
    <w:rsid w:val="00467887"/>
    <w:rsid w:val="00467D82"/>
    <w:rsid w:val="004718F3"/>
    <w:rsid w:val="00471957"/>
    <w:rsid w:val="0047214B"/>
    <w:rsid w:val="0047365B"/>
    <w:rsid w:val="004800C3"/>
    <w:rsid w:val="00481311"/>
    <w:rsid w:val="00483B1F"/>
    <w:rsid w:val="00484C0D"/>
    <w:rsid w:val="00485185"/>
    <w:rsid w:val="00490981"/>
    <w:rsid w:val="00490AE6"/>
    <w:rsid w:val="00491B92"/>
    <w:rsid w:val="004926E6"/>
    <w:rsid w:val="004950A3"/>
    <w:rsid w:val="0049580B"/>
    <w:rsid w:val="00496728"/>
    <w:rsid w:val="00496B40"/>
    <w:rsid w:val="0049777E"/>
    <w:rsid w:val="004A06CD"/>
    <w:rsid w:val="004A22BC"/>
    <w:rsid w:val="004A34AD"/>
    <w:rsid w:val="004B0B4F"/>
    <w:rsid w:val="004B3BC4"/>
    <w:rsid w:val="004B4252"/>
    <w:rsid w:val="004C144A"/>
    <w:rsid w:val="004C1726"/>
    <w:rsid w:val="004C1E85"/>
    <w:rsid w:val="004C26A0"/>
    <w:rsid w:val="004D1804"/>
    <w:rsid w:val="004D4AFE"/>
    <w:rsid w:val="004D5B19"/>
    <w:rsid w:val="004E1428"/>
    <w:rsid w:val="004E2B9D"/>
    <w:rsid w:val="004E423D"/>
    <w:rsid w:val="004F0221"/>
    <w:rsid w:val="004F0B1D"/>
    <w:rsid w:val="004F147A"/>
    <w:rsid w:val="004F1D55"/>
    <w:rsid w:val="004F1DF7"/>
    <w:rsid w:val="004F32D4"/>
    <w:rsid w:val="004F53A0"/>
    <w:rsid w:val="004F53F3"/>
    <w:rsid w:val="004F6345"/>
    <w:rsid w:val="005018F0"/>
    <w:rsid w:val="00502187"/>
    <w:rsid w:val="00502F85"/>
    <w:rsid w:val="00510140"/>
    <w:rsid w:val="00512710"/>
    <w:rsid w:val="005135B3"/>
    <w:rsid w:val="005147D2"/>
    <w:rsid w:val="005151CB"/>
    <w:rsid w:val="005156C1"/>
    <w:rsid w:val="00516909"/>
    <w:rsid w:val="00521398"/>
    <w:rsid w:val="00525F0F"/>
    <w:rsid w:val="005262F8"/>
    <w:rsid w:val="005277B6"/>
    <w:rsid w:val="00530F5B"/>
    <w:rsid w:val="00534509"/>
    <w:rsid w:val="005351C1"/>
    <w:rsid w:val="005355B9"/>
    <w:rsid w:val="00540266"/>
    <w:rsid w:val="00541E4D"/>
    <w:rsid w:val="005443DA"/>
    <w:rsid w:val="0054584B"/>
    <w:rsid w:val="0054638E"/>
    <w:rsid w:val="00546ECE"/>
    <w:rsid w:val="00547420"/>
    <w:rsid w:val="00547936"/>
    <w:rsid w:val="00547C4C"/>
    <w:rsid w:val="005500F6"/>
    <w:rsid w:val="00555062"/>
    <w:rsid w:val="00560DFF"/>
    <w:rsid w:val="00561B7C"/>
    <w:rsid w:val="00565664"/>
    <w:rsid w:val="0056712E"/>
    <w:rsid w:val="00572A6C"/>
    <w:rsid w:val="0057756E"/>
    <w:rsid w:val="00577D6D"/>
    <w:rsid w:val="00582747"/>
    <w:rsid w:val="00582AD5"/>
    <w:rsid w:val="00582F00"/>
    <w:rsid w:val="00583C99"/>
    <w:rsid w:val="00586786"/>
    <w:rsid w:val="00590946"/>
    <w:rsid w:val="005925FA"/>
    <w:rsid w:val="005931D2"/>
    <w:rsid w:val="00593DC6"/>
    <w:rsid w:val="00593ED0"/>
    <w:rsid w:val="00593EE0"/>
    <w:rsid w:val="00597962"/>
    <w:rsid w:val="005A0C65"/>
    <w:rsid w:val="005A1E40"/>
    <w:rsid w:val="005A2BDB"/>
    <w:rsid w:val="005A2BF2"/>
    <w:rsid w:val="005A2FB4"/>
    <w:rsid w:val="005A3464"/>
    <w:rsid w:val="005A3B9C"/>
    <w:rsid w:val="005A42BC"/>
    <w:rsid w:val="005A44DE"/>
    <w:rsid w:val="005A5C80"/>
    <w:rsid w:val="005A63FA"/>
    <w:rsid w:val="005A7B52"/>
    <w:rsid w:val="005B177E"/>
    <w:rsid w:val="005B28C1"/>
    <w:rsid w:val="005B2ECC"/>
    <w:rsid w:val="005B44C3"/>
    <w:rsid w:val="005B69DE"/>
    <w:rsid w:val="005C3D33"/>
    <w:rsid w:val="005C4DC7"/>
    <w:rsid w:val="005C5D42"/>
    <w:rsid w:val="005C5F54"/>
    <w:rsid w:val="005C5FFD"/>
    <w:rsid w:val="005C6B63"/>
    <w:rsid w:val="005C6CA2"/>
    <w:rsid w:val="005C797C"/>
    <w:rsid w:val="005D1BC9"/>
    <w:rsid w:val="005D2B42"/>
    <w:rsid w:val="005D44F4"/>
    <w:rsid w:val="005D49F8"/>
    <w:rsid w:val="005E1941"/>
    <w:rsid w:val="005E21A3"/>
    <w:rsid w:val="005E3642"/>
    <w:rsid w:val="005E5595"/>
    <w:rsid w:val="005E6AB2"/>
    <w:rsid w:val="005E77D3"/>
    <w:rsid w:val="005E7F36"/>
    <w:rsid w:val="005F30C3"/>
    <w:rsid w:val="005F44C9"/>
    <w:rsid w:val="005F78D3"/>
    <w:rsid w:val="006030D4"/>
    <w:rsid w:val="0060412A"/>
    <w:rsid w:val="00604486"/>
    <w:rsid w:val="006053E1"/>
    <w:rsid w:val="006110D0"/>
    <w:rsid w:val="00613150"/>
    <w:rsid w:val="006135EC"/>
    <w:rsid w:val="00614B44"/>
    <w:rsid w:val="00615516"/>
    <w:rsid w:val="0061572F"/>
    <w:rsid w:val="006170FB"/>
    <w:rsid w:val="00617EFD"/>
    <w:rsid w:val="006223C0"/>
    <w:rsid w:val="006307A0"/>
    <w:rsid w:val="0063118C"/>
    <w:rsid w:val="00633D2A"/>
    <w:rsid w:val="00635462"/>
    <w:rsid w:val="00636115"/>
    <w:rsid w:val="006363CD"/>
    <w:rsid w:val="00637319"/>
    <w:rsid w:val="006413CB"/>
    <w:rsid w:val="00641454"/>
    <w:rsid w:val="00644189"/>
    <w:rsid w:val="00644890"/>
    <w:rsid w:val="00644C24"/>
    <w:rsid w:val="00647060"/>
    <w:rsid w:val="0065095E"/>
    <w:rsid w:val="00650CBB"/>
    <w:rsid w:val="0065577A"/>
    <w:rsid w:val="006601CB"/>
    <w:rsid w:val="00662D3D"/>
    <w:rsid w:val="00664AA9"/>
    <w:rsid w:val="00665335"/>
    <w:rsid w:val="00666289"/>
    <w:rsid w:val="0066700E"/>
    <w:rsid w:val="00667BCA"/>
    <w:rsid w:val="00667F18"/>
    <w:rsid w:val="0067293E"/>
    <w:rsid w:val="00673094"/>
    <w:rsid w:val="00675355"/>
    <w:rsid w:val="00680F9A"/>
    <w:rsid w:val="00681799"/>
    <w:rsid w:val="00681C29"/>
    <w:rsid w:val="00681CA3"/>
    <w:rsid w:val="00683934"/>
    <w:rsid w:val="00684C7B"/>
    <w:rsid w:val="0068539A"/>
    <w:rsid w:val="00686A3B"/>
    <w:rsid w:val="0069019A"/>
    <w:rsid w:val="00690241"/>
    <w:rsid w:val="00690770"/>
    <w:rsid w:val="00690929"/>
    <w:rsid w:val="00694399"/>
    <w:rsid w:val="006949D1"/>
    <w:rsid w:val="006A091A"/>
    <w:rsid w:val="006A186F"/>
    <w:rsid w:val="006A2D16"/>
    <w:rsid w:val="006A40FC"/>
    <w:rsid w:val="006A5BE6"/>
    <w:rsid w:val="006A5EB2"/>
    <w:rsid w:val="006A687B"/>
    <w:rsid w:val="006A6CE0"/>
    <w:rsid w:val="006B1388"/>
    <w:rsid w:val="006B2331"/>
    <w:rsid w:val="006B40C2"/>
    <w:rsid w:val="006B46B7"/>
    <w:rsid w:val="006B52E1"/>
    <w:rsid w:val="006B6805"/>
    <w:rsid w:val="006B6901"/>
    <w:rsid w:val="006B7C15"/>
    <w:rsid w:val="006C19E5"/>
    <w:rsid w:val="006C29B3"/>
    <w:rsid w:val="006C3A46"/>
    <w:rsid w:val="006D55A5"/>
    <w:rsid w:val="006D63C6"/>
    <w:rsid w:val="006D68FB"/>
    <w:rsid w:val="006E086C"/>
    <w:rsid w:val="006E2301"/>
    <w:rsid w:val="006E295C"/>
    <w:rsid w:val="006E2BC3"/>
    <w:rsid w:val="006E341C"/>
    <w:rsid w:val="006E3AC0"/>
    <w:rsid w:val="006E435E"/>
    <w:rsid w:val="006E6484"/>
    <w:rsid w:val="006F0807"/>
    <w:rsid w:val="006F7E23"/>
    <w:rsid w:val="007009FF"/>
    <w:rsid w:val="00700E7C"/>
    <w:rsid w:val="0070217E"/>
    <w:rsid w:val="00702B53"/>
    <w:rsid w:val="007037E3"/>
    <w:rsid w:val="00703D50"/>
    <w:rsid w:val="00704755"/>
    <w:rsid w:val="00704AAF"/>
    <w:rsid w:val="00706939"/>
    <w:rsid w:val="00710B2C"/>
    <w:rsid w:val="00713DD5"/>
    <w:rsid w:val="00714310"/>
    <w:rsid w:val="0071467B"/>
    <w:rsid w:val="00714E50"/>
    <w:rsid w:val="00720092"/>
    <w:rsid w:val="0072068D"/>
    <w:rsid w:val="00720707"/>
    <w:rsid w:val="00721F36"/>
    <w:rsid w:val="00723D6A"/>
    <w:rsid w:val="007253C5"/>
    <w:rsid w:val="00725A5C"/>
    <w:rsid w:val="00725BDB"/>
    <w:rsid w:val="0072673F"/>
    <w:rsid w:val="007268F1"/>
    <w:rsid w:val="00730C8F"/>
    <w:rsid w:val="007346FE"/>
    <w:rsid w:val="00740678"/>
    <w:rsid w:val="00742E18"/>
    <w:rsid w:val="00745B02"/>
    <w:rsid w:val="007473AA"/>
    <w:rsid w:val="00750D3C"/>
    <w:rsid w:val="0075181D"/>
    <w:rsid w:val="00751921"/>
    <w:rsid w:val="00751D81"/>
    <w:rsid w:val="00752CA2"/>
    <w:rsid w:val="00753C4F"/>
    <w:rsid w:val="007602A3"/>
    <w:rsid w:val="00763896"/>
    <w:rsid w:val="00763ACB"/>
    <w:rsid w:val="00765BA1"/>
    <w:rsid w:val="007677B1"/>
    <w:rsid w:val="00770508"/>
    <w:rsid w:val="007706B6"/>
    <w:rsid w:val="0077387B"/>
    <w:rsid w:val="00776262"/>
    <w:rsid w:val="007771F4"/>
    <w:rsid w:val="00782AF6"/>
    <w:rsid w:val="007830E1"/>
    <w:rsid w:val="00786389"/>
    <w:rsid w:val="007875BC"/>
    <w:rsid w:val="007915AB"/>
    <w:rsid w:val="00791D95"/>
    <w:rsid w:val="00792221"/>
    <w:rsid w:val="0079236F"/>
    <w:rsid w:val="00792530"/>
    <w:rsid w:val="00793732"/>
    <w:rsid w:val="007A1961"/>
    <w:rsid w:val="007A2A6A"/>
    <w:rsid w:val="007A4173"/>
    <w:rsid w:val="007A4D24"/>
    <w:rsid w:val="007A75FC"/>
    <w:rsid w:val="007A7635"/>
    <w:rsid w:val="007B2387"/>
    <w:rsid w:val="007B26A1"/>
    <w:rsid w:val="007B3D5B"/>
    <w:rsid w:val="007B6409"/>
    <w:rsid w:val="007B7CAC"/>
    <w:rsid w:val="007C24D5"/>
    <w:rsid w:val="007C40E0"/>
    <w:rsid w:val="007C43E8"/>
    <w:rsid w:val="007C4879"/>
    <w:rsid w:val="007C5D7E"/>
    <w:rsid w:val="007C7D72"/>
    <w:rsid w:val="007D66D8"/>
    <w:rsid w:val="007D6C7C"/>
    <w:rsid w:val="007D73D9"/>
    <w:rsid w:val="007D7EC4"/>
    <w:rsid w:val="007E01DC"/>
    <w:rsid w:val="007E2D09"/>
    <w:rsid w:val="007E40A2"/>
    <w:rsid w:val="007E449E"/>
    <w:rsid w:val="007E46D6"/>
    <w:rsid w:val="007E5BBE"/>
    <w:rsid w:val="007F0640"/>
    <w:rsid w:val="007F0D95"/>
    <w:rsid w:val="007F2339"/>
    <w:rsid w:val="007F35A2"/>
    <w:rsid w:val="007F3657"/>
    <w:rsid w:val="007F427D"/>
    <w:rsid w:val="007F446F"/>
    <w:rsid w:val="007F4B13"/>
    <w:rsid w:val="007F646C"/>
    <w:rsid w:val="007F71DB"/>
    <w:rsid w:val="00800002"/>
    <w:rsid w:val="00802640"/>
    <w:rsid w:val="00804ADE"/>
    <w:rsid w:val="00805D53"/>
    <w:rsid w:val="00807512"/>
    <w:rsid w:val="00807FAB"/>
    <w:rsid w:val="0081357C"/>
    <w:rsid w:val="00813B03"/>
    <w:rsid w:val="00820D8D"/>
    <w:rsid w:val="008211DD"/>
    <w:rsid w:val="00823E53"/>
    <w:rsid w:val="00824F82"/>
    <w:rsid w:val="0082502D"/>
    <w:rsid w:val="00825084"/>
    <w:rsid w:val="008302AC"/>
    <w:rsid w:val="00831DEA"/>
    <w:rsid w:val="00834259"/>
    <w:rsid w:val="008362DB"/>
    <w:rsid w:val="00836ED7"/>
    <w:rsid w:val="00840AB8"/>
    <w:rsid w:val="00843917"/>
    <w:rsid w:val="008442AE"/>
    <w:rsid w:val="008467C4"/>
    <w:rsid w:val="0084790E"/>
    <w:rsid w:val="00850D86"/>
    <w:rsid w:val="00851AFC"/>
    <w:rsid w:val="0085325C"/>
    <w:rsid w:val="008551DE"/>
    <w:rsid w:val="008569B0"/>
    <w:rsid w:val="00861AE8"/>
    <w:rsid w:val="008625F8"/>
    <w:rsid w:val="0086284D"/>
    <w:rsid w:val="00862C9D"/>
    <w:rsid w:val="0086361B"/>
    <w:rsid w:val="00863878"/>
    <w:rsid w:val="00864374"/>
    <w:rsid w:val="008644BB"/>
    <w:rsid w:val="008656AA"/>
    <w:rsid w:val="00866B08"/>
    <w:rsid w:val="00870F71"/>
    <w:rsid w:val="00871C38"/>
    <w:rsid w:val="00872731"/>
    <w:rsid w:val="00874669"/>
    <w:rsid w:val="00875BAE"/>
    <w:rsid w:val="00880C36"/>
    <w:rsid w:val="00882766"/>
    <w:rsid w:val="0088333D"/>
    <w:rsid w:val="0088340A"/>
    <w:rsid w:val="00885AF4"/>
    <w:rsid w:val="008866D3"/>
    <w:rsid w:val="00887C2A"/>
    <w:rsid w:val="008900B1"/>
    <w:rsid w:val="00894A4E"/>
    <w:rsid w:val="00897A78"/>
    <w:rsid w:val="008A207E"/>
    <w:rsid w:val="008A3737"/>
    <w:rsid w:val="008A4131"/>
    <w:rsid w:val="008A4EF8"/>
    <w:rsid w:val="008A527B"/>
    <w:rsid w:val="008A6431"/>
    <w:rsid w:val="008B0B14"/>
    <w:rsid w:val="008B31F2"/>
    <w:rsid w:val="008B6E01"/>
    <w:rsid w:val="008B71F6"/>
    <w:rsid w:val="008B7612"/>
    <w:rsid w:val="008C0243"/>
    <w:rsid w:val="008C177F"/>
    <w:rsid w:val="008C4A09"/>
    <w:rsid w:val="008C5547"/>
    <w:rsid w:val="008C5FD2"/>
    <w:rsid w:val="008C76BC"/>
    <w:rsid w:val="008D1FB2"/>
    <w:rsid w:val="008D452C"/>
    <w:rsid w:val="008D4E73"/>
    <w:rsid w:val="008D503C"/>
    <w:rsid w:val="008D7394"/>
    <w:rsid w:val="008E01A8"/>
    <w:rsid w:val="008E27D4"/>
    <w:rsid w:val="008E4BC0"/>
    <w:rsid w:val="008E5F5F"/>
    <w:rsid w:val="008F0A57"/>
    <w:rsid w:val="008F0D34"/>
    <w:rsid w:val="008F2502"/>
    <w:rsid w:val="008F305F"/>
    <w:rsid w:val="00904949"/>
    <w:rsid w:val="009061F1"/>
    <w:rsid w:val="009101B4"/>
    <w:rsid w:val="00910EAB"/>
    <w:rsid w:val="00913927"/>
    <w:rsid w:val="00914169"/>
    <w:rsid w:val="00915337"/>
    <w:rsid w:val="0091539F"/>
    <w:rsid w:val="009179F6"/>
    <w:rsid w:val="00917F77"/>
    <w:rsid w:val="009213A3"/>
    <w:rsid w:val="00921C27"/>
    <w:rsid w:val="009233EA"/>
    <w:rsid w:val="009248BC"/>
    <w:rsid w:val="0092627E"/>
    <w:rsid w:val="00926992"/>
    <w:rsid w:val="00927FF8"/>
    <w:rsid w:val="00931B83"/>
    <w:rsid w:val="009322DE"/>
    <w:rsid w:val="00932A73"/>
    <w:rsid w:val="00936E50"/>
    <w:rsid w:val="00940631"/>
    <w:rsid w:val="00941873"/>
    <w:rsid w:val="00941F3F"/>
    <w:rsid w:val="009426BA"/>
    <w:rsid w:val="009430B9"/>
    <w:rsid w:val="009432BE"/>
    <w:rsid w:val="0094469A"/>
    <w:rsid w:val="00946698"/>
    <w:rsid w:val="00947053"/>
    <w:rsid w:val="00947AA5"/>
    <w:rsid w:val="00951879"/>
    <w:rsid w:val="009518E4"/>
    <w:rsid w:val="00951AED"/>
    <w:rsid w:val="00954D8E"/>
    <w:rsid w:val="00955FC7"/>
    <w:rsid w:val="00960215"/>
    <w:rsid w:val="00960714"/>
    <w:rsid w:val="00961286"/>
    <w:rsid w:val="0096221C"/>
    <w:rsid w:val="009641B5"/>
    <w:rsid w:val="00964828"/>
    <w:rsid w:val="0096536B"/>
    <w:rsid w:val="00967365"/>
    <w:rsid w:val="00967985"/>
    <w:rsid w:val="00971414"/>
    <w:rsid w:val="00971702"/>
    <w:rsid w:val="00971BAB"/>
    <w:rsid w:val="00973017"/>
    <w:rsid w:val="00973821"/>
    <w:rsid w:val="009773F0"/>
    <w:rsid w:val="0097758E"/>
    <w:rsid w:val="009779B4"/>
    <w:rsid w:val="009804DF"/>
    <w:rsid w:val="00980BD2"/>
    <w:rsid w:val="009821D7"/>
    <w:rsid w:val="0098383A"/>
    <w:rsid w:val="009872CC"/>
    <w:rsid w:val="00987682"/>
    <w:rsid w:val="009917E3"/>
    <w:rsid w:val="00992ED1"/>
    <w:rsid w:val="00994053"/>
    <w:rsid w:val="0099729F"/>
    <w:rsid w:val="00997771"/>
    <w:rsid w:val="0099791C"/>
    <w:rsid w:val="009A1FA0"/>
    <w:rsid w:val="009A337E"/>
    <w:rsid w:val="009A5779"/>
    <w:rsid w:val="009A586C"/>
    <w:rsid w:val="009A6136"/>
    <w:rsid w:val="009A66D1"/>
    <w:rsid w:val="009A6A97"/>
    <w:rsid w:val="009A7296"/>
    <w:rsid w:val="009A7857"/>
    <w:rsid w:val="009B052A"/>
    <w:rsid w:val="009B1E7C"/>
    <w:rsid w:val="009B4886"/>
    <w:rsid w:val="009B5959"/>
    <w:rsid w:val="009B7AA1"/>
    <w:rsid w:val="009C0971"/>
    <w:rsid w:val="009C2317"/>
    <w:rsid w:val="009C2ED3"/>
    <w:rsid w:val="009C3770"/>
    <w:rsid w:val="009C3797"/>
    <w:rsid w:val="009C5C81"/>
    <w:rsid w:val="009C73A3"/>
    <w:rsid w:val="009C7AEB"/>
    <w:rsid w:val="009D0D7E"/>
    <w:rsid w:val="009D153F"/>
    <w:rsid w:val="009D16D8"/>
    <w:rsid w:val="009D1C59"/>
    <w:rsid w:val="009D2975"/>
    <w:rsid w:val="009D2C6A"/>
    <w:rsid w:val="009E0D37"/>
    <w:rsid w:val="009E14B1"/>
    <w:rsid w:val="009E4DB5"/>
    <w:rsid w:val="009E5E17"/>
    <w:rsid w:val="009E6C60"/>
    <w:rsid w:val="009F0917"/>
    <w:rsid w:val="009F23D1"/>
    <w:rsid w:val="009F55EE"/>
    <w:rsid w:val="009F5BDD"/>
    <w:rsid w:val="009F7DA4"/>
    <w:rsid w:val="00A01309"/>
    <w:rsid w:val="00A017D9"/>
    <w:rsid w:val="00A02050"/>
    <w:rsid w:val="00A020C4"/>
    <w:rsid w:val="00A10ADB"/>
    <w:rsid w:val="00A10E7D"/>
    <w:rsid w:val="00A1137A"/>
    <w:rsid w:val="00A126EA"/>
    <w:rsid w:val="00A1584B"/>
    <w:rsid w:val="00A1633D"/>
    <w:rsid w:val="00A165F6"/>
    <w:rsid w:val="00A16FC5"/>
    <w:rsid w:val="00A20C63"/>
    <w:rsid w:val="00A21D23"/>
    <w:rsid w:val="00A21DD6"/>
    <w:rsid w:val="00A24C98"/>
    <w:rsid w:val="00A24D17"/>
    <w:rsid w:val="00A253A9"/>
    <w:rsid w:val="00A2548D"/>
    <w:rsid w:val="00A25C5A"/>
    <w:rsid w:val="00A322EC"/>
    <w:rsid w:val="00A326F6"/>
    <w:rsid w:val="00A3429D"/>
    <w:rsid w:val="00A34312"/>
    <w:rsid w:val="00A35CCA"/>
    <w:rsid w:val="00A410D8"/>
    <w:rsid w:val="00A426DC"/>
    <w:rsid w:val="00A457F1"/>
    <w:rsid w:val="00A46398"/>
    <w:rsid w:val="00A468B9"/>
    <w:rsid w:val="00A46C57"/>
    <w:rsid w:val="00A5214C"/>
    <w:rsid w:val="00A526BD"/>
    <w:rsid w:val="00A54B3D"/>
    <w:rsid w:val="00A578AC"/>
    <w:rsid w:val="00A60E64"/>
    <w:rsid w:val="00A66C29"/>
    <w:rsid w:val="00A7005B"/>
    <w:rsid w:val="00A702F0"/>
    <w:rsid w:val="00A72FD0"/>
    <w:rsid w:val="00A748A3"/>
    <w:rsid w:val="00A76AB0"/>
    <w:rsid w:val="00A76E73"/>
    <w:rsid w:val="00A80965"/>
    <w:rsid w:val="00A82FED"/>
    <w:rsid w:val="00A832A5"/>
    <w:rsid w:val="00A83FB4"/>
    <w:rsid w:val="00A84BC8"/>
    <w:rsid w:val="00A85DBF"/>
    <w:rsid w:val="00A87754"/>
    <w:rsid w:val="00A87F79"/>
    <w:rsid w:val="00A93905"/>
    <w:rsid w:val="00A943DC"/>
    <w:rsid w:val="00A9562E"/>
    <w:rsid w:val="00A96F37"/>
    <w:rsid w:val="00A97983"/>
    <w:rsid w:val="00AA5ACC"/>
    <w:rsid w:val="00AA7AD5"/>
    <w:rsid w:val="00AA7D0D"/>
    <w:rsid w:val="00AA7F7B"/>
    <w:rsid w:val="00AB3801"/>
    <w:rsid w:val="00AB4A3E"/>
    <w:rsid w:val="00AB4A84"/>
    <w:rsid w:val="00AB5011"/>
    <w:rsid w:val="00AB5169"/>
    <w:rsid w:val="00AB63D6"/>
    <w:rsid w:val="00AB69CD"/>
    <w:rsid w:val="00AC0649"/>
    <w:rsid w:val="00AC0FA1"/>
    <w:rsid w:val="00AC4A7E"/>
    <w:rsid w:val="00AC54F6"/>
    <w:rsid w:val="00AD0229"/>
    <w:rsid w:val="00AD03A4"/>
    <w:rsid w:val="00AD49CD"/>
    <w:rsid w:val="00AD4FDF"/>
    <w:rsid w:val="00AD632B"/>
    <w:rsid w:val="00AE0750"/>
    <w:rsid w:val="00AE1907"/>
    <w:rsid w:val="00AE3AB3"/>
    <w:rsid w:val="00AE3BDE"/>
    <w:rsid w:val="00AE3CFA"/>
    <w:rsid w:val="00AF059A"/>
    <w:rsid w:val="00AF23B7"/>
    <w:rsid w:val="00AF2A00"/>
    <w:rsid w:val="00AF35D2"/>
    <w:rsid w:val="00AF41E3"/>
    <w:rsid w:val="00AF6519"/>
    <w:rsid w:val="00B003AA"/>
    <w:rsid w:val="00B00FE9"/>
    <w:rsid w:val="00B012CD"/>
    <w:rsid w:val="00B01A5A"/>
    <w:rsid w:val="00B01F35"/>
    <w:rsid w:val="00B02E1A"/>
    <w:rsid w:val="00B05945"/>
    <w:rsid w:val="00B05A98"/>
    <w:rsid w:val="00B06E2E"/>
    <w:rsid w:val="00B11CE5"/>
    <w:rsid w:val="00B1254D"/>
    <w:rsid w:val="00B16820"/>
    <w:rsid w:val="00B2046A"/>
    <w:rsid w:val="00B21F19"/>
    <w:rsid w:val="00B24313"/>
    <w:rsid w:val="00B262CF"/>
    <w:rsid w:val="00B32322"/>
    <w:rsid w:val="00B3585B"/>
    <w:rsid w:val="00B36463"/>
    <w:rsid w:val="00B36540"/>
    <w:rsid w:val="00B370D9"/>
    <w:rsid w:val="00B40166"/>
    <w:rsid w:val="00B40AB1"/>
    <w:rsid w:val="00B413D9"/>
    <w:rsid w:val="00B42B41"/>
    <w:rsid w:val="00B42D1A"/>
    <w:rsid w:val="00B449D7"/>
    <w:rsid w:val="00B46C2B"/>
    <w:rsid w:val="00B50453"/>
    <w:rsid w:val="00B51A8F"/>
    <w:rsid w:val="00B51FFA"/>
    <w:rsid w:val="00B52B9C"/>
    <w:rsid w:val="00B53E53"/>
    <w:rsid w:val="00B543BE"/>
    <w:rsid w:val="00B56088"/>
    <w:rsid w:val="00B57D18"/>
    <w:rsid w:val="00B61208"/>
    <w:rsid w:val="00B62398"/>
    <w:rsid w:val="00B62EFD"/>
    <w:rsid w:val="00B6517E"/>
    <w:rsid w:val="00B6531A"/>
    <w:rsid w:val="00B6565F"/>
    <w:rsid w:val="00B660F4"/>
    <w:rsid w:val="00B67A34"/>
    <w:rsid w:val="00B701DB"/>
    <w:rsid w:val="00B70C98"/>
    <w:rsid w:val="00B71E9E"/>
    <w:rsid w:val="00B72019"/>
    <w:rsid w:val="00B7427A"/>
    <w:rsid w:val="00B7557D"/>
    <w:rsid w:val="00B80127"/>
    <w:rsid w:val="00B810E6"/>
    <w:rsid w:val="00B819F4"/>
    <w:rsid w:val="00B82F5D"/>
    <w:rsid w:val="00B84CF3"/>
    <w:rsid w:val="00B87A00"/>
    <w:rsid w:val="00B93D06"/>
    <w:rsid w:val="00B94465"/>
    <w:rsid w:val="00B95FEC"/>
    <w:rsid w:val="00B962F6"/>
    <w:rsid w:val="00BA16CB"/>
    <w:rsid w:val="00BA16D6"/>
    <w:rsid w:val="00BA4592"/>
    <w:rsid w:val="00BA56EB"/>
    <w:rsid w:val="00BB01D9"/>
    <w:rsid w:val="00BB122B"/>
    <w:rsid w:val="00BB1752"/>
    <w:rsid w:val="00BB19C4"/>
    <w:rsid w:val="00BB2BF8"/>
    <w:rsid w:val="00BB3365"/>
    <w:rsid w:val="00BB44C2"/>
    <w:rsid w:val="00BB524F"/>
    <w:rsid w:val="00BB59C7"/>
    <w:rsid w:val="00BB60AE"/>
    <w:rsid w:val="00BC03D2"/>
    <w:rsid w:val="00BC17B5"/>
    <w:rsid w:val="00BC7402"/>
    <w:rsid w:val="00BC7BC2"/>
    <w:rsid w:val="00BD12D9"/>
    <w:rsid w:val="00BD1A1F"/>
    <w:rsid w:val="00BD4204"/>
    <w:rsid w:val="00BD4371"/>
    <w:rsid w:val="00BE0FBC"/>
    <w:rsid w:val="00BE2DE2"/>
    <w:rsid w:val="00BE41CC"/>
    <w:rsid w:val="00BE4484"/>
    <w:rsid w:val="00BF0CEF"/>
    <w:rsid w:val="00BF1B5C"/>
    <w:rsid w:val="00BF3C5D"/>
    <w:rsid w:val="00BF3CB4"/>
    <w:rsid w:val="00BF76F5"/>
    <w:rsid w:val="00BF7BA8"/>
    <w:rsid w:val="00C002C0"/>
    <w:rsid w:val="00C02BBE"/>
    <w:rsid w:val="00C059AD"/>
    <w:rsid w:val="00C05C66"/>
    <w:rsid w:val="00C0780E"/>
    <w:rsid w:val="00C07B44"/>
    <w:rsid w:val="00C07E2D"/>
    <w:rsid w:val="00C110E4"/>
    <w:rsid w:val="00C11C98"/>
    <w:rsid w:val="00C21067"/>
    <w:rsid w:val="00C22432"/>
    <w:rsid w:val="00C2304A"/>
    <w:rsid w:val="00C23DAD"/>
    <w:rsid w:val="00C24F8E"/>
    <w:rsid w:val="00C259F6"/>
    <w:rsid w:val="00C25AB5"/>
    <w:rsid w:val="00C27C7C"/>
    <w:rsid w:val="00C30565"/>
    <w:rsid w:val="00C30692"/>
    <w:rsid w:val="00C30C55"/>
    <w:rsid w:val="00C33777"/>
    <w:rsid w:val="00C34433"/>
    <w:rsid w:val="00C40AC3"/>
    <w:rsid w:val="00C41E84"/>
    <w:rsid w:val="00C4373B"/>
    <w:rsid w:val="00C4388E"/>
    <w:rsid w:val="00C440FB"/>
    <w:rsid w:val="00C4437E"/>
    <w:rsid w:val="00C45B36"/>
    <w:rsid w:val="00C45F01"/>
    <w:rsid w:val="00C46AC7"/>
    <w:rsid w:val="00C51BE8"/>
    <w:rsid w:val="00C52705"/>
    <w:rsid w:val="00C54D04"/>
    <w:rsid w:val="00C557BD"/>
    <w:rsid w:val="00C55A47"/>
    <w:rsid w:val="00C55D39"/>
    <w:rsid w:val="00C571C7"/>
    <w:rsid w:val="00C575AC"/>
    <w:rsid w:val="00C60A72"/>
    <w:rsid w:val="00C61551"/>
    <w:rsid w:val="00C62A4D"/>
    <w:rsid w:val="00C643D1"/>
    <w:rsid w:val="00C65915"/>
    <w:rsid w:val="00C70735"/>
    <w:rsid w:val="00C70EAA"/>
    <w:rsid w:val="00C72661"/>
    <w:rsid w:val="00C757AD"/>
    <w:rsid w:val="00C813EE"/>
    <w:rsid w:val="00C81450"/>
    <w:rsid w:val="00C82662"/>
    <w:rsid w:val="00C82BDA"/>
    <w:rsid w:val="00C844BA"/>
    <w:rsid w:val="00C84E9F"/>
    <w:rsid w:val="00C931CA"/>
    <w:rsid w:val="00CA07C4"/>
    <w:rsid w:val="00CA0A4A"/>
    <w:rsid w:val="00CA21BF"/>
    <w:rsid w:val="00CA4241"/>
    <w:rsid w:val="00CA74ED"/>
    <w:rsid w:val="00CA764D"/>
    <w:rsid w:val="00CB02A4"/>
    <w:rsid w:val="00CB0A21"/>
    <w:rsid w:val="00CB5760"/>
    <w:rsid w:val="00CC08FF"/>
    <w:rsid w:val="00CC0D57"/>
    <w:rsid w:val="00CC12BD"/>
    <w:rsid w:val="00CC2933"/>
    <w:rsid w:val="00CC31A2"/>
    <w:rsid w:val="00CC3380"/>
    <w:rsid w:val="00CD02C7"/>
    <w:rsid w:val="00CD0C35"/>
    <w:rsid w:val="00CD0E55"/>
    <w:rsid w:val="00CD1522"/>
    <w:rsid w:val="00CD6DE7"/>
    <w:rsid w:val="00CD7B5E"/>
    <w:rsid w:val="00CD7EFD"/>
    <w:rsid w:val="00CE0AE3"/>
    <w:rsid w:val="00CE0E62"/>
    <w:rsid w:val="00CE2E88"/>
    <w:rsid w:val="00CE3115"/>
    <w:rsid w:val="00CE445F"/>
    <w:rsid w:val="00CE5F64"/>
    <w:rsid w:val="00CE6B2C"/>
    <w:rsid w:val="00CF06C8"/>
    <w:rsid w:val="00CF2040"/>
    <w:rsid w:val="00CF5D65"/>
    <w:rsid w:val="00CF6655"/>
    <w:rsid w:val="00CF794C"/>
    <w:rsid w:val="00D00A7D"/>
    <w:rsid w:val="00D00D37"/>
    <w:rsid w:val="00D03DD2"/>
    <w:rsid w:val="00D05461"/>
    <w:rsid w:val="00D07C46"/>
    <w:rsid w:val="00D1536A"/>
    <w:rsid w:val="00D15630"/>
    <w:rsid w:val="00D16177"/>
    <w:rsid w:val="00D1711D"/>
    <w:rsid w:val="00D173E6"/>
    <w:rsid w:val="00D20A0D"/>
    <w:rsid w:val="00D216A9"/>
    <w:rsid w:val="00D22416"/>
    <w:rsid w:val="00D225EE"/>
    <w:rsid w:val="00D23510"/>
    <w:rsid w:val="00D252E7"/>
    <w:rsid w:val="00D25431"/>
    <w:rsid w:val="00D3245D"/>
    <w:rsid w:val="00D33D28"/>
    <w:rsid w:val="00D35C3E"/>
    <w:rsid w:val="00D365E7"/>
    <w:rsid w:val="00D36DF6"/>
    <w:rsid w:val="00D40A43"/>
    <w:rsid w:val="00D44778"/>
    <w:rsid w:val="00D51E2E"/>
    <w:rsid w:val="00D5279C"/>
    <w:rsid w:val="00D53988"/>
    <w:rsid w:val="00D540E0"/>
    <w:rsid w:val="00D545FC"/>
    <w:rsid w:val="00D571D3"/>
    <w:rsid w:val="00D63058"/>
    <w:rsid w:val="00D63D66"/>
    <w:rsid w:val="00D64347"/>
    <w:rsid w:val="00D65555"/>
    <w:rsid w:val="00D66CAD"/>
    <w:rsid w:val="00D67719"/>
    <w:rsid w:val="00D701CB"/>
    <w:rsid w:val="00D707B9"/>
    <w:rsid w:val="00D72277"/>
    <w:rsid w:val="00D75AC8"/>
    <w:rsid w:val="00D85267"/>
    <w:rsid w:val="00D87D22"/>
    <w:rsid w:val="00D87F92"/>
    <w:rsid w:val="00D948F3"/>
    <w:rsid w:val="00D95176"/>
    <w:rsid w:val="00D960AE"/>
    <w:rsid w:val="00D9715B"/>
    <w:rsid w:val="00DA00DA"/>
    <w:rsid w:val="00DA0FE7"/>
    <w:rsid w:val="00DA315F"/>
    <w:rsid w:val="00DA4BFA"/>
    <w:rsid w:val="00DA512C"/>
    <w:rsid w:val="00DA5BE3"/>
    <w:rsid w:val="00DA5C9E"/>
    <w:rsid w:val="00DB47ED"/>
    <w:rsid w:val="00DB4F3C"/>
    <w:rsid w:val="00DB66C7"/>
    <w:rsid w:val="00DC118C"/>
    <w:rsid w:val="00DC172F"/>
    <w:rsid w:val="00DC2CB2"/>
    <w:rsid w:val="00DC33CB"/>
    <w:rsid w:val="00DC37F1"/>
    <w:rsid w:val="00DC46F8"/>
    <w:rsid w:val="00DC4970"/>
    <w:rsid w:val="00DC55DA"/>
    <w:rsid w:val="00DC628F"/>
    <w:rsid w:val="00DD08DD"/>
    <w:rsid w:val="00DD23B1"/>
    <w:rsid w:val="00DD4CD6"/>
    <w:rsid w:val="00DD5D7A"/>
    <w:rsid w:val="00DD7513"/>
    <w:rsid w:val="00DD78AB"/>
    <w:rsid w:val="00DE0979"/>
    <w:rsid w:val="00DE29BC"/>
    <w:rsid w:val="00DE2BD8"/>
    <w:rsid w:val="00DE3DD1"/>
    <w:rsid w:val="00DE6812"/>
    <w:rsid w:val="00DF2E19"/>
    <w:rsid w:val="00DF4E95"/>
    <w:rsid w:val="00DF687B"/>
    <w:rsid w:val="00E00258"/>
    <w:rsid w:val="00E00DDC"/>
    <w:rsid w:val="00E02094"/>
    <w:rsid w:val="00E04E79"/>
    <w:rsid w:val="00E04FA8"/>
    <w:rsid w:val="00E100B1"/>
    <w:rsid w:val="00E11540"/>
    <w:rsid w:val="00E12063"/>
    <w:rsid w:val="00E12DE6"/>
    <w:rsid w:val="00E12ECF"/>
    <w:rsid w:val="00E14035"/>
    <w:rsid w:val="00E14F05"/>
    <w:rsid w:val="00E168AC"/>
    <w:rsid w:val="00E2045C"/>
    <w:rsid w:val="00E21DD7"/>
    <w:rsid w:val="00E2329E"/>
    <w:rsid w:val="00E239FB"/>
    <w:rsid w:val="00E24364"/>
    <w:rsid w:val="00E26F58"/>
    <w:rsid w:val="00E3017B"/>
    <w:rsid w:val="00E31295"/>
    <w:rsid w:val="00E3270B"/>
    <w:rsid w:val="00E329E2"/>
    <w:rsid w:val="00E33AFD"/>
    <w:rsid w:val="00E33E8A"/>
    <w:rsid w:val="00E345D7"/>
    <w:rsid w:val="00E41F4B"/>
    <w:rsid w:val="00E42A07"/>
    <w:rsid w:val="00E445C9"/>
    <w:rsid w:val="00E4494D"/>
    <w:rsid w:val="00E4553E"/>
    <w:rsid w:val="00E45D2D"/>
    <w:rsid w:val="00E45D67"/>
    <w:rsid w:val="00E46A10"/>
    <w:rsid w:val="00E46C75"/>
    <w:rsid w:val="00E47161"/>
    <w:rsid w:val="00E507DC"/>
    <w:rsid w:val="00E534C8"/>
    <w:rsid w:val="00E55ADD"/>
    <w:rsid w:val="00E55DF0"/>
    <w:rsid w:val="00E560B0"/>
    <w:rsid w:val="00E5646B"/>
    <w:rsid w:val="00E56E7E"/>
    <w:rsid w:val="00E60203"/>
    <w:rsid w:val="00E62BA0"/>
    <w:rsid w:val="00E64057"/>
    <w:rsid w:val="00E645FE"/>
    <w:rsid w:val="00E7175B"/>
    <w:rsid w:val="00E71A92"/>
    <w:rsid w:val="00E725C1"/>
    <w:rsid w:val="00E72B38"/>
    <w:rsid w:val="00E74B54"/>
    <w:rsid w:val="00E75D54"/>
    <w:rsid w:val="00E75FCB"/>
    <w:rsid w:val="00E76955"/>
    <w:rsid w:val="00E76DBA"/>
    <w:rsid w:val="00E81656"/>
    <w:rsid w:val="00E8222B"/>
    <w:rsid w:val="00E82F40"/>
    <w:rsid w:val="00E85CA8"/>
    <w:rsid w:val="00E9175D"/>
    <w:rsid w:val="00E9271F"/>
    <w:rsid w:val="00E95564"/>
    <w:rsid w:val="00E96213"/>
    <w:rsid w:val="00E976C8"/>
    <w:rsid w:val="00EA05E5"/>
    <w:rsid w:val="00EA4BC6"/>
    <w:rsid w:val="00EA64D5"/>
    <w:rsid w:val="00EB1EDE"/>
    <w:rsid w:val="00EB2710"/>
    <w:rsid w:val="00EB3013"/>
    <w:rsid w:val="00EB4A52"/>
    <w:rsid w:val="00EB5261"/>
    <w:rsid w:val="00EB57F4"/>
    <w:rsid w:val="00EC0B6B"/>
    <w:rsid w:val="00EC18BF"/>
    <w:rsid w:val="00EC1CE9"/>
    <w:rsid w:val="00EC290C"/>
    <w:rsid w:val="00EC2B66"/>
    <w:rsid w:val="00EC4B3A"/>
    <w:rsid w:val="00EC5196"/>
    <w:rsid w:val="00EC57C9"/>
    <w:rsid w:val="00EC6C3D"/>
    <w:rsid w:val="00EC7926"/>
    <w:rsid w:val="00ED4225"/>
    <w:rsid w:val="00ED7A25"/>
    <w:rsid w:val="00EE2AA3"/>
    <w:rsid w:val="00EE6E9C"/>
    <w:rsid w:val="00EE7AFB"/>
    <w:rsid w:val="00EF019E"/>
    <w:rsid w:val="00EF100F"/>
    <w:rsid w:val="00EF1BD2"/>
    <w:rsid w:val="00EF220A"/>
    <w:rsid w:val="00EF24BE"/>
    <w:rsid w:val="00EF457B"/>
    <w:rsid w:val="00EF5043"/>
    <w:rsid w:val="00EF6AB6"/>
    <w:rsid w:val="00EF6BD0"/>
    <w:rsid w:val="00F02014"/>
    <w:rsid w:val="00F020BC"/>
    <w:rsid w:val="00F0771B"/>
    <w:rsid w:val="00F118A8"/>
    <w:rsid w:val="00F13862"/>
    <w:rsid w:val="00F1413A"/>
    <w:rsid w:val="00F15184"/>
    <w:rsid w:val="00F161F1"/>
    <w:rsid w:val="00F16600"/>
    <w:rsid w:val="00F2147A"/>
    <w:rsid w:val="00F22E5C"/>
    <w:rsid w:val="00F234CA"/>
    <w:rsid w:val="00F305D8"/>
    <w:rsid w:val="00F30BC9"/>
    <w:rsid w:val="00F31AD1"/>
    <w:rsid w:val="00F33D3F"/>
    <w:rsid w:val="00F37F94"/>
    <w:rsid w:val="00F4295A"/>
    <w:rsid w:val="00F44FE2"/>
    <w:rsid w:val="00F4580D"/>
    <w:rsid w:val="00F4765F"/>
    <w:rsid w:val="00F47AFE"/>
    <w:rsid w:val="00F517CE"/>
    <w:rsid w:val="00F53861"/>
    <w:rsid w:val="00F561C5"/>
    <w:rsid w:val="00F5638A"/>
    <w:rsid w:val="00F56F33"/>
    <w:rsid w:val="00F57BBA"/>
    <w:rsid w:val="00F6022E"/>
    <w:rsid w:val="00F60375"/>
    <w:rsid w:val="00F60569"/>
    <w:rsid w:val="00F60BCD"/>
    <w:rsid w:val="00F6193B"/>
    <w:rsid w:val="00F61AD3"/>
    <w:rsid w:val="00F62EEA"/>
    <w:rsid w:val="00F64F12"/>
    <w:rsid w:val="00F668D6"/>
    <w:rsid w:val="00F67755"/>
    <w:rsid w:val="00F701EB"/>
    <w:rsid w:val="00F7105D"/>
    <w:rsid w:val="00F73790"/>
    <w:rsid w:val="00F74E72"/>
    <w:rsid w:val="00F74EE9"/>
    <w:rsid w:val="00F75D13"/>
    <w:rsid w:val="00F76849"/>
    <w:rsid w:val="00F77A0E"/>
    <w:rsid w:val="00F80A39"/>
    <w:rsid w:val="00F90123"/>
    <w:rsid w:val="00F93165"/>
    <w:rsid w:val="00F93A70"/>
    <w:rsid w:val="00F94AFB"/>
    <w:rsid w:val="00FA5925"/>
    <w:rsid w:val="00FA6FF8"/>
    <w:rsid w:val="00FB0D19"/>
    <w:rsid w:val="00FB16A9"/>
    <w:rsid w:val="00FB394A"/>
    <w:rsid w:val="00FB4AE4"/>
    <w:rsid w:val="00FB52F4"/>
    <w:rsid w:val="00FB7487"/>
    <w:rsid w:val="00FB7823"/>
    <w:rsid w:val="00FC0178"/>
    <w:rsid w:val="00FC0463"/>
    <w:rsid w:val="00FC1AF6"/>
    <w:rsid w:val="00FC7614"/>
    <w:rsid w:val="00FD26BB"/>
    <w:rsid w:val="00FD2C9C"/>
    <w:rsid w:val="00FD3485"/>
    <w:rsid w:val="00FD43F5"/>
    <w:rsid w:val="00FD45E5"/>
    <w:rsid w:val="00FD6F1A"/>
    <w:rsid w:val="00FD70C1"/>
    <w:rsid w:val="00FD7974"/>
    <w:rsid w:val="00FE4D1F"/>
    <w:rsid w:val="00FE5767"/>
    <w:rsid w:val="00FF58B3"/>
    <w:rsid w:val="00FF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78E04"/>
  <w15:docId w15:val="{B0269DCC-EC5E-4FBB-8702-6C074043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4B54"/>
    <w:rPr>
      <w:sz w:val="24"/>
      <w:szCs w:val="24"/>
      <w:lang w:val="es-419"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2953"/>
    <w:rPr>
      <w:color w:val="0000FF"/>
      <w:u w:val="single"/>
      <w:lang w:val="es-ES" w:eastAsia="es-ES"/>
    </w:rPr>
  </w:style>
  <w:style w:type="paragraph" w:styleId="Header">
    <w:name w:val="header"/>
    <w:basedOn w:val="Normal"/>
    <w:link w:val="HeaderChar"/>
    <w:uiPriority w:val="99"/>
    <w:rsid w:val="00491FD4"/>
    <w:pPr>
      <w:tabs>
        <w:tab w:val="center" w:pos="4680"/>
        <w:tab w:val="right" w:pos="9360"/>
      </w:tabs>
    </w:pPr>
  </w:style>
  <w:style w:type="character" w:customStyle="1" w:styleId="HeaderChar">
    <w:name w:val="Header Char"/>
    <w:link w:val="Header"/>
    <w:uiPriority w:val="99"/>
    <w:rsid w:val="00491FD4"/>
    <w:rPr>
      <w:sz w:val="24"/>
      <w:szCs w:val="24"/>
      <w:lang w:val="es-ES" w:eastAsia="es-ES"/>
    </w:rPr>
  </w:style>
  <w:style w:type="paragraph" w:styleId="Footer">
    <w:name w:val="footer"/>
    <w:basedOn w:val="Normal"/>
    <w:link w:val="FooterChar"/>
    <w:rsid w:val="00491FD4"/>
    <w:pPr>
      <w:tabs>
        <w:tab w:val="center" w:pos="4680"/>
        <w:tab w:val="right" w:pos="9360"/>
      </w:tabs>
    </w:pPr>
  </w:style>
  <w:style w:type="character" w:customStyle="1" w:styleId="FooterChar">
    <w:name w:val="Footer Char"/>
    <w:link w:val="Footer"/>
    <w:rsid w:val="00491FD4"/>
    <w:rPr>
      <w:sz w:val="24"/>
      <w:szCs w:val="24"/>
      <w:lang w:val="es-ES" w:eastAsia="es-ES"/>
    </w:rPr>
  </w:style>
  <w:style w:type="paragraph" w:styleId="BalloonText">
    <w:name w:val="Balloon Text"/>
    <w:basedOn w:val="Normal"/>
    <w:link w:val="BalloonTextChar"/>
    <w:rsid w:val="001C26E3"/>
    <w:rPr>
      <w:rFonts w:ascii="Tahoma" w:hAnsi="Tahoma" w:cs="Tahoma"/>
      <w:sz w:val="16"/>
      <w:szCs w:val="16"/>
    </w:rPr>
  </w:style>
  <w:style w:type="character" w:customStyle="1" w:styleId="BalloonTextChar">
    <w:name w:val="Balloon Text Char"/>
    <w:link w:val="BalloonText"/>
    <w:rsid w:val="001C26E3"/>
    <w:rPr>
      <w:rFonts w:ascii="Tahoma" w:hAnsi="Tahoma" w:cs="Tahoma"/>
      <w:sz w:val="16"/>
      <w:szCs w:val="16"/>
      <w:lang w:val="es-ES" w:eastAsia="es-ES"/>
    </w:rPr>
  </w:style>
  <w:style w:type="paragraph" w:customStyle="1" w:styleId="ColorfulShading-Accent11">
    <w:name w:val="Colorful Shading - Accent 11"/>
    <w:hidden/>
    <w:uiPriority w:val="99"/>
    <w:semiHidden/>
    <w:rsid w:val="001C26E3"/>
    <w:rPr>
      <w:sz w:val="24"/>
      <w:szCs w:val="24"/>
      <w:lang w:val="es-ES" w:eastAsia="es-ES"/>
    </w:rPr>
  </w:style>
  <w:style w:type="character" w:styleId="FollowedHyperlink">
    <w:name w:val="FollowedHyperlink"/>
    <w:rsid w:val="007602A3"/>
    <w:rPr>
      <w:color w:val="800080"/>
      <w:u w:val="single"/>
    </w:rPr>
  </w:style>
  <w:style w:type="paragraph" w:customStyle="1" w:styleId="ColorfulList-Accent11">
    <w:name w:val="Colorful List - Accent 11"/>
    <w:basedOn w:val="Normal"/>
    <w:uiPriority w:val="34"/>
    <w:qFormat/>
    <w:rsid w:val="003255BE"/>
    <w:pPr>
      <w:ind w:left="720"/>
    </w:pPr>
  </w:style>
  <w:style w:type="character" w:styleId="CommentReference">
    <w:name w:val="annotation reference"/>
    <w:rsid w:val="00B01F35"/>
    <w:rPr>
      <w:sz w:val="16"/>
      <w:szCs w:val="16"/>
    </w:rPr>
  </w:style>
  <w:style w:type="paragraph" w:styleId="CommentText">
    <w:name w:val="annotation text"/>
    <w:basedOn w:val="Normal"/>
    <w:link w:val="CommentTextChar"/>
    <w:rsid w:val="00B01F35"/>
    <w:rPr>
      <w:sz w:val="20"/>
      <w:szCs w:val="20"/>
    </w:rPr>
  </w:style>
  <w:style w:type="character" w:customStyle="1" w:styleId="CommentTextChar">
    <w:name w:val="Comment Text Char"/>
    <w:link w:val="CommentText"/>
    <w:rsid w:val="00B01F35"/>
    <w:rPr>
      <w:lang w:val="es-ES" w:eastAsia="es-ES"/>
    </w:rPr>
  </w:style>
  <w:style w:type="paragraph" w:styleId="CommentSubject">
    <w:name w:val="annotation subject"/>
    <w:basedOn w:val="CommentText"/>
    <w:next w:val="CommentText"/>
    <w:link w:val="CommentSubjectChar"/>
    <w:rsid w:val="00B01F35"/>
    <w:rPr>
      <w:b/>
      <w:bCs/>
    </w:rPr>
  </w:style>
  <w:style w:type="character" w:customStyle="1" w:styleId="CommentSubjectChar">
    <w:name w:val="Comment Subject Char"/>
    <w:link w:val="CommentSubject"/>
    <w:rsid w:val="00B01F35"/>
    <w:rPr>
      <w:b/>
      <w:bCs/>
      <w:lang w:val="es-ES" w:eastAsia="es-ES"/>
    </w:rPr>
  </w:style>
  <w:style w:type="character" w:styleId="Strong">
    <w:name w:val="Strong"/>
    <w:uiPriority w:val="22"/>
    <w:qFormat/>
    <w:rsid w:val="000104CE"/>
    <w:rPr>
      <w:b/>
      <w:bCs/>
    </w:rPr>
  </w:style>
  <w:style w:type="paragraph" w:styleId="ListParagraph">
    <w:name w:val="List Paragraph"/>
    <w:basedOn w:val="Normal"/>
    <w:uiPriority w:val="34"/>
    <w:qFormat/>
    <w:rsid w:val="001D1CE0"/>
    <w:pPr>
      <w:ind w:left="720"/>
    </w:pPr>
  </w:style>
  <w:style w:type="character" w:customStyle="1" w:styleId="UnresolvedMention1">
    <w:name w:val="Unresolved Mention1"/>
    <w:basedOn w:val="DefaultParagraphFont"/>
    <w:uiPriority w:val="99"/>
    <w:semiHidden/>
    <w:unhideWhenUsed/>
    <w:rsid w:val="0065095E"/>
    <w:rPr>
      <w:color w:val="605E5C"/>
      <w:shd w:val="clear" w:color="auto" w:fill="E1DFDD"/>
    </w:rPr>
  </w:style>
  <w:style w:type="paragraph" w:styleId="Revision">
    <w:name w:val="Revision"/>
    <w:hidden/>
    <w:uiPriority w:val="71"/>
    <w:semiHidden/>
    <w:rsid w:val="00A24C98"/>
    <w:rPr>
      <w:sz w:val="24"/>
      <w:szCs w:val="24"/>
      <w:lang w:val="es-419"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4698">
      <w:bodyDiv w:val="1"/>
      <w:marLeft w:val="0"/>
      <w:marRight w:val="0"/>
      <w:marTop w:val="0"/>
      <w:marBottom w:val="0"/>
      <w:divBdr>
        <w:top w:val="none" w:sz="0" w:space="0" w:color="auto"/>
        <w:left w:val="none" w:sz="0" w:space="0" w:color="auto"/>
        <w:bottom w:val="none" w:sz="0" w:space="0" w:color="auto"/>
        <w:right w:val="none" w:sz="0" w:space="0" w:color="auto"/>
      </w:divBdr>
    </w:div>
    <w:div w:id="160314423">
      <w:bodyDiv w:val="1"/>
      <w:marLeft w:val="0"/>
      <w:marRight w:val="0"/>
      <w:marTop w:val="0"/>
      <w:marBottom w:val="0"/>
      <w:divBdr>
        <w:top w:val="none" w:sz="0" w:space="0" w:color="auto"/>
        <w:left w:val="none" w:sz="0" w:space="0" w:color="auto"/>
        <w:bottom w:val="none" w:sz="0" w:space="0" w:color="auto"/>
        <w:right w:val="none" w:sz="0" w:space="0" w:color="auto"/>
      </w:divBdr>
    </w:div>
    <w:div w:id="481848364">
      <w:bodyDiv w:val="1"/>
      <w:marLeft w:val="0"/>
      <w:marRight w:val="0"/>
      <w:marTop w:val="0"/>
      <w:marBottom w:val="0"/>
      <w:divBdr>
        <w:top w:val="none" w:sz="0" w:space="0" w:color="auto"/>
        <w:left w:val="none" w:sz="0" w:space="0" w:color="auto"/>
        <w:bottom w:val="none" w:sz="0" w:space="0" w:color="auto"/>
        <w:right w:val="none" w:sz="0" w:space="0" w:color="auto"/>
      </w:divBdr>
    </w:div>
    <w:div w:id="538905981">
      <w:bodyDiv w:val="1"/>
      <w:marLeft w:val="0"/>
      <w:marRight w:val="0"/>
      <w:marTop w:val="0"/>
      <w:marBottom w:val="0"/>
      <w:divBdr>
        <w:top w:val="none" w:sz="0" w:space="0" w:color="auto"/>
        <w:left w:val="none" w:sz="0" w:space="0" w:color="auto"/>
        <w:bottom w:val="none" w:sz="0" w:space="0" w:color="auto"/>
        <w:right w:val="none" w:sz="0" w:space="0" w:color="auto"/>
      </w:divBdr>
    </w:div>
    <w:div w:id="784545846">
      <w:bodyDiv w:val="1"/>
      <w:marLeft w:val="0"/>
      <w:marRight w:val="0"/>
      <w:marTop w:val="0"/>
      <w:marBottom w:val="0"/>
      <w:divBdr>
        <w:top w:val="none" w:sz="0" w:space="0" w:color="auto"/>
        <w:left w:val="none" w:sz="0" w:space="0" w:color="auto"/>
        <w:bottom w:val="none" w:sz="0" w:space="0" w:color="auto"/>
        <w:right w:val="none" w:sz="0" w:space="0" w:color="auto"/>
      </w:divBdr>
    </w:div>
    <w:div w:id="893933094">
      <w:bodyDiv w:val="1"/>
      <w:marLeft w:val="0"/>
      <w:marRight w:val="0"/>
      <w:marTop w:val="0"/>
      <w:marBottom w:val="0"/>
      <w:divBdr>
        <w:top w:val="none" w:sz="0" w:space="0" w:color="auto"/>
        <w:left w:val="none" w:sz="0" w:space="0" w:color="auto"/>
        <w:bottom w:val="none" w:sz="0" w:space="0" w:color="auto"/>
        <w:right w:val="none" w:sz="0" w:space="0" w:color="auto"/>
      </w:divBdr>
    </w:div>
    <w:div w:id="901140916">
      <w:bodyDiv w:val="1"/>
      <w:marLeft w:val="0"/>
      <w:marRight w:val="0"/>
      <w:marTop w:val="0"/>
      <w:marBottom w:val="0"/>
      <w:divBdr>
        <w:top w:val="none" w:sz="0" w:space="0" w:color="auto"/>
        <w:left w:val="none" w:sz="0" w:space="0" w:color="auto"/>
        <w:bottom w:val="none" w:sz="0" w:space="0" w:color="auto"/>
        <w:right w:val="none" w:sz="0" w:space="0" w:color="auto"/>
      </w:divBdr>
    </w:div>
    <w:div w:id="1078361742">
      <w:bodyDiv w:val="1"/>
      <w:marLeft w:val="0"/>
      <w:marRight w:val="0"/>
      <w:marTop w:val="0"/>
      <w:marBottom w:val="0"/>
      <w:divBdr>
        <w:top w:val="none" w:sz="0" w:space="0" w:color="auto"/>
        <w:left w:val="none" w:sz="0" w:space="0" w:color="auto"/>
        <w:bottom w:val="none" w:sz="0" w:space="0" w:color="auto"/>
        <w:right w:val="none" w:sz="0" w:space="0" w:color="auto"/>
      </w:divBdr>
    </w:div>
    <w:div w:id="1150710056">
      <w:bodyDiv w:val="1"/>
      <w:marLeft w:val="0"/>
      <w:marRight w:val="0"/>
      <w:marTop w:val="0"/>
      <w:marBottom w:val="0"/>
      <w:divBdr>
        <w:top w:val="none" w:sz="0" w:space="0" w:color="auto"/>
        <w:left w:val="none" w:sz="0" w:space="0" w:color="auto"/>
        <w:bottom w:val="none" w:sz="0" w:space="0" w:color="auto"/>
        <w:right w:val="none" w:sz="0" w:space="0" w:color="auto"/>
      </w:divBdr>
    </w:div>
    <w:div w:id="1276208105">
      <w:bodyDiv w:val="1"/>
      <w:marLeft w:val="0"/>
      <w:marRight w:val="0"/>
      <w:marTop w:val="0"/>
      <w:marBottom w:val="0"/>
      <w:divBdr>
        <w:top w:val="none" w:sz="0" w:space="0" w:color="auto"/>
        <w:left w:val="none" w:sz="0" w:space="0" w:color="auto"/>
        <w:bottom w:val="none" w:sz="0" w:space="0" w:color="auto"/>
        <w:right w:val="none" w:sz="0" w:space="0" w:color="auto"/>
      </w:divBdr>
    </w:div>
    <w:div w:id="1422141349">
      <w:bodyDiv w:val="1"/>
      <w:marLeft w:val="0"/>
      <w:marRight w:val="0"/>
      <w:marTop w:val="0"/>
      <w:marBottom w:val="0"/>
      <w:divBdr>
        <w:top w:val="none" w:sz="0" w:space="0" w:color="auto"/>
        <w:left w:val="none" w:sz="0" w:space="0" w:color="auto"/>
        <w:bottom w:val="none" w:sz="0" w:space="0" w:color="auto"/>
        <w:right w:val="none" w:sz="0" w:space="0" w:color="auto"/>
      </w:divBdr>
    </w:div>
    <w:div w:id="1487084795">
      <w:bodyDiv w:val="1"/>
      <w:marLeft w:val="0"/>
      <w:marRight w:val="0"/>
      <w:marTop w:val="0"/>
      <w:marBottom w:val="0"/>
      <w:divBdr>
        <w:top w:val="none" w:sz="0" w:space="0" w:color="auto"/>
        <w:left w:val="none" w:sz="0" w:space="0" w:color="auto"/>
        <w:bottom w:val="none" w:sz="0" w:space="0" w:color="auto"/>
        <w:right w:val="none" w:sz="0" w:space="0" w:color="auto"/>
      </w:divBdr>
    </w:div>
    <w:div w:id="1614241329">
      <w:bodyDiv w:val="1"/>
      <w:marLeft w:val="0"/>
      <w:marRight w:val="0"/>
      <w:marTop w:val="0"/>
      <w:marBottom w:val="0"/>
      <w:divBdr>
        <w:top w:val="none" w:sz="0" w:space="0" w:color="auto"/>
        <w:left w:val="none" w:sz="0" w:space="0" w:color="auto"/>
        <w:bottom w:val="none" w:sz="0" w:space="0" w:color="auto"/>
        <w:right w:val="none" w:sz="0" w:space="0" w:color="auto"/>
      </w:divBdr>
    </w:div>
    <w:div w:id="1615096075">
      <w:bodyDiv w:val="1"/>
      <w:marLeft w:val="0"/>
      <w:marRight w:val="0"/>
      <w:marTop w:val="0"/>
      <w:marBottom w:val="0"/>
      <w:divBdr>
        <w:top w:val="none" w:sz="0" w:space="0" w:color="auto"/>
        <w:left w:val="none" w:sz="0" w:space="0" w:color="auto"/>
        <w:bottom w:val="none" w:sz="0" w:space="0" w:color="auto"/>
        <w:right w:val="none" w:sz="0" w:space="0" w:color="auto"/>
      </w:divBdr>
    </w:div>
    <w:div w:id="1772120538">
      <w:bodyDiv w:val="1"/>
      <w:marLeft w:val="0"/>
      <w:marRight w:val="0"/>
      <w:marTop w:val="0"/>
      <w:marBottom w:val="0"/>
      <w:divBdr>
        <w:top w:val="none" w:sz="0" w:space="0" w:color="auto"/>
        <w:left w:val="none" w:sz="0" w:space="0" w:color="auto"/>
        <w:bottom w:val="none" w:sz="0" w:space="0" w:color="auto"/>
        <w:right w:val="none" w:sz="0" w:space="0" w:color="auto"/>
      </w:divBdr>
    </w:div>
    <w:div w:id="1920477672">
      <w:bodyDiv w:val="1"/>
      <w:marLeft w:val="0"/>
      <w:marRight w:val="0"/>
      <w:marTop w:val="0"/>
      <w:marBottom w:val="0"/>
      <w:divBdr>
        <w:top w:val="none" w:sz="0" w:space="0" w:color="auto"/>
        <w:left w:val="none" w:sz="0" w:space="0" w:color="auto"/>
        <w:bottom w:val="none" w:sz="0" w:space="0" w:color="auto"/>
        <w:right w:val="none" w:sz="0" w:space="0" w:color="auto"/>
      </w:divBdr>
    </w:div>
    <w:div w:id="2060009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cm.oas.org/IDMS/Redirectpage.aspx?class=AICD/JD/od&amp;classNum=69&amp;lang=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m.oas.org/IDMS/Redirectpage.aspx?class=AICD/JD/INF&amp;classNum=88&amp;lan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cm.oas.org/IDMS/Redirectpage.aspx?class=AICD/JD/INF&amp;classNum=88&amp;lang=s" TargetMode="External"/><Relationship Id="rId4" Type="http://schemas.openxmlformats.org/officeDocument/2006/relationships/settings" Target="settings.xml"/><Relationship Id="rId9" Type="http://schemas.openxmlformats.org/officeDocument/2006/relationships/hyperlink" Target="https://scm.oas.org/IDMS/Redirectpage.aspx?class=AICD/JD/od&amp;classNum=69&amp;lang=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BF626-4CE0-4D8D-866B-73807EB3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1814</Words>
  <Characters>10342</Characters>
  <Application>Microsoft Office Word</Application>
  <DocSecurity>0</DocSecurity>
  <Lines>86</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12132</CharactersWithSpaces>
  <SharedDoc>false</SharedDoc>
  <HLinks>
    <vt:vector size="78" baseType="variant">
      <vt:variant>
        <vt:i4>7340145</vt:i4>
      </vt:variant>
      <vt:variant>
        <vt:i4>36</vt:i4>
      </vt:variant>
      <vt:variant>
        <vt:i4>0</vt:i4>
      </vt:variant>
      <vt:variant>
        <vt:i4>5</vt:i4>
      </vt:variant>
      <vt:variant>
        <vt:lpwstr>http://scm.oas.org/IDMS/Redirectpage.aspx?class=AICD/JD/INF&amp;classNum=64&amp;lang=e</vt:lpwstr>
      </vt:variant>
      <vt:variant>
        <vt:lpwstr/>
      </vt:variant>
      <vt:variant>
        <vt:i4>6684785</vt:i4>
      </vt:variant>
      <vt:variant>
        <vt:i4>33</vt:i4>
      </vt:variant>
      <vt:variant>
        <vt:i4>0</vt:i4>
      </vt:variant>
      <vt:variant>
        <vt:i4>5</vt:i4>
      </vt:variant>
      <vt:variant>
        <vt:lpwstr>http://scm.oas.org/IDMS/Redirectpage.aspx?class=AICD/JD/INF&amp;classNum=64&amp;lang=s</vt:lpwstr>
      </vt:variant>
      <vt:variant>
        <vt:lpwstr/>
      </vt:variant>
      <vt:variant>
        <vt:i4>2162799</vt:i4>
      </vt:variant>
      <vt:variant>
        <vt:i4>30</vt:i4>
      </vt:variant>
      <vt:variant>
        <vt:i4>0</vt:i4>
      </vt:variant>
      <vt:variant>
        <vt:i4>5</vt:i4>
      </vt:variant>
      <vt:variant>
        <vt:lpwstr>http://scm.oas.org/IDMS/Redirectpage.aspx?class=AICD/JD/INF.&amp;classNum=60&amp;lang=e</vt:lpwstr>
      </vt:variant>
      <vt:variant>
        <vt:lpwstr/>
      </vt:variant>
      <vt:variant>
        <vt:i4>2162799</vt:i4>
      </vt:variant>
      <vt:variant>
        <vt:i4>27</vt:i4>
      </vt:variant>
      <vt:variant>
        <vt:i4>0</vt:i4>
      </vt:variant>
      <vt:variant>
        <vt:i4>5</vt:i4>
      </vt:variant>
      <vt:variant>
        <vt:lpwstr>http://scm.oas.org/IDMS/Redirectpage.aspx?class=AICD/JD/INF.&amp;classNum=60&amp;lang=s</vt:lpwstr>
      </vt:variant>
      <vt:variant>
        <vt:lpwstr/>
      </vt:variant>
      <vt:variant>
        <vt:i4>6160467</vt:i4>
      </vt:variant>
      <vt:variant>
        <vt:i4>24</vt:i4>
      </vt:variant>
      <vt:variant>
        <vt:i4>0</vt:i4>
      </vt:variant>
      <vt:variant>
        <vt:i4>5</vt:i4>
      </vt:variant>
      <vt:variant>
        <vt:lpwstr>http://scm.oas.org/IDMS/Redirectpage.aspx?class=cidi/doc.&amp;classNum=99&amp;lang=e</vt:lpwstr>
      </vt:variant>
      <vt:variant>
        <vt:lpwstr/>
      </vt:variant>
      <vt:variant>
        <vt:i4>4718675</vt:i4>
      </vt:variant>
      <vt:variant>
        <vt:i4>21</vt:i4>
      </vt:variant>
      <vt:variant>
        <vt:i4>0</vt:i4>
      </vt:variant>
      <vt:variant>
        <vt:i4>5</vt:i4>
      </vt:variant>
      <vt:variant>
        <vt:lpwstr>http://scm.oas.org/IDMS/Redirectpage.aspx?class=cidi/doc.&amp;classNum=99&amp;lang=s</vt:lpwstr>
      </vt:variant>
      <vt:variant>
        <vt:lpwstr/>
      </vt:variant>
      <vt:variant>
        <vt:i4>2162799</vt:i4>
      </vt:variant>
      <vt:variant>
        <vt:i4>18</vt:i4>
      </vt:variant>
      <vt:variant>
        <vt:i4>0</vt:i4>
      </vt:variant>
      <vt:variant>
        <vt:i4>5</vt:i4>
      </vt:variant>
      <vt:variant>
        <vt:lpwstr>http://scm.oas.org/IDMS/Redirectpage.aspx?class=AICD/JD/INF.&amp;classNum=60&amp;lang=e</vt:lpwstr>
      </vt:variant>
      <vt:variant>
        <vt:lpwstr/>
      </vt:variant>
      <vt:variant>
        <vt:i4>2162799</vt:i4>
      </vt:variant>
      <vt:variant>
        <vt:i4>15</vt:i4>
      </vt:variant>
      <vt:variant>
        <vt:i4>0</vt:i4>
      </vt:variant>
      <vt:variant>
        <vt:i4>5</vt:i4>
      </vt:variant>
      <vt:variant>
        <vt:lpwstr>http://scm.oas.org/IDMS/Redirectpage.aspx?class=AICD/JD/INF.&amp;classNum=60&amp;lang=s</vt:lpwstr>
      </vt:variant>
      <vt:variant>
        <vt:lpwstr/>
      </vt:variant>
      <vt:variant>
        <vt:i4>2293871</vt:i4>
      </vt:variant>
      <vt:variant>
        <vt:i4>12</vt:i4>
      </vt:variant>
      <vt:variant>
        <vt:i4>0</vt:i4>
      </vt:variant>
      <vt:variant>
        <vt:i4>5</vt:i4>
      </vt:variant>
      <vt:variant>
        <vt:lpwstr>http://scm.oas.org/IDMS/Redirectpage.aspx?class=AICD/JD/INF.&amp;classNum=62&amp;lang=e</vt:lpwstr>
      </vt:variant>
      <vt:variant>
        <vt:lpwstr/>
      </vt:variant>
      <vt:variant>
        <vt:i4>3342392</vt:i4>
      </vt:variant>
      <vt:variant>
        <vt:i4>9</vt:i4>
      </vt:variant>
      <vt:variant>
        <vt:i4>0</vt:i4>
      </vt:variant>
      <vt:variant>
        <vt:i4>5</vt:i4>
      </vt:variant>
      <vt:variant>
        <vt:lpwstr>http://scm.oas.org/IDMS/Redirectpage.aspx?class=AICD/JD%20XX.2.18/doc.&amp;classNum=175&amp;lang=e</vt:lpwstr>
      </vt:variant>
      <vt:variant>
        <vt:lpwstr/>
      </vt:variant>
      <vt:variant>
        <vt:i4>2424888</vt:i4>
      </vt:variant>
      <vt:variant>
        <vt:i4>6</vt:i4>
      </vt:variant>
      <vt:variant>
        <vt:i4>0</vt:i4>
      </vt:variant>
      <vt:variant>
        <vt:i4>5</vt:i4>
      </vt:variant>
      <vt:variant>
        <vt:lpwstr>http://scm.oas.org/IDMS/Redirectpage.aspx?class=AICD/JD%20XX.2.18/doc.&amp;classNum=175&amp;lang=s</vt:lpwstr>
      </vt:variant>
      <vt:variant>
        <vt:lpwstr/>
      </vt:variant>
      <vt:variant>
        <vt:i4>327695</vt:i4>
      </vt:variant>
      <vt:variant>
        <vt:i4>3</vt:i4>
      </vt:variant>
      <vt:variant>
        <vt:i4>0</vt:i4>
      </vt:variant>
      <vt:variant>
        <vt:i4>5</vt:i4>
      </vt:variant>
      <vt:variant>
        <vt:lpwstr>http://scm.oas.org/IDMS/Redirectpage.aspx?class=AICD/JD/od&amp;classNum=60&amp;lang=e</vt:lpwstr>
      </vt:variant>
      <vt:variant>
        <vt:lpwstr/>
      </vt:variant>
      <vt:variant>
        <vt:i4>327695</vt:i4>
      </vt:variant>
      <vt:variant>
        <vt:i4>0</vt:i4>
      </vt:variant>
      <vt:variant>
        <vt:i4>0</vt:i4>
      </vt:variant>
      <vt:variant>
        <vt:i4>5</vt:i4>
      </vt:variant>
      <vt:variant>
        <vt:lpwstr>http://scm.oas.org/IDMS/Redirectpage.aspx?class=AICD/JD/od&amp;classNum=60&amp;lang=s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Burns, Sandra</cp:lastModifiedBy>
  <cp:revision>13</cp:revision>
  <cp:lastPrinted>2022-08-23T16:51:00Z</cp:lastPrinted>
  <dcterms:created xsi:type="dcterms:W3CDTF">2022-09-22T15:29:00Z</dcterms:created>
  <dcterms:modified xsi:type="dcterms:W3CDTF">2022-09-22T22:40:00Z</dcterms:modified>
</cp:coreProperties>
</file>