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D6" w:rsidRPr="001C2DDF" w:rsidRDefault="007364D6" w:rsidP="00E52E06">
      <w:pPr>
        <w:tabs>
          <w:tab w:val="center" w:pos="4680"/>
        </w:tabs>
        <w:suppressAutoHyphens/>
        <w:ind w:right="-360"/>
        <w:jc w:val="both"/>
        <w:rPr>
          <w:b/>
          <w:noProof/>
          <w:spacing w:val="-2"/>
          <w:sz w:val="22"/>
          <w:szCs w:val="22"/>
        </w:rPr>
      </w:pPr>
    </w:p>
    <w:p w:rsidR="00E52E06" w:rsidRPr="002F65A8" w:rsidRDefault="00E52E06" w:rsidP="00DB6371">
      <w:pPr>
        <w:tabs>
          <w:tab w:val="left" w:pos="7200"/>
        </w:tabs>
        <w:suppressAutoHyphens/>
        <w:ind w:right="-360"/>
        <w:jc w:val="both"/>
        <w:rPr>
          <w:noProof/>
          <w:spacing w:val="-2"/>
          <w:sz w:val="22"/>
          <w:szCs w:val="22"/>
        </w:rPr>
      </w:pPr>
      <w:r w:rsidRPr="001C2DDF">
        <w:rPr>
          <w:b/>
          <w:noProof/>
          <w:spacing w:val="-2"/>
          <w:sz w:val="22"/>
          <w:szCs w:val="22"/>
        </w:rPr>
        <w:tab/>
      </w:r>
      <w:r w:rsidRPr="002F65A8">
        <w:rPr>
          <w:noProof/>
          <w:spacing w:val="-2"/>
          <w:sz w:val="22"/>
          <w:szCs w:val="22"/>
        </w:rPr>
        <w:t>OEA/Ser.</w:t>
      </w:r>
      <w:r w:rsidR="0095235A" w:rsidRPr="002F65A8">
        <w:rPr>
          <w:spacing w:val="-2"/>
          <w:sz w:val="22"/>
          <w:szCs w:val="22"/>
        </w:rPr>
        <w:t xml:space="preserve"> W/XX.5</w:t>
      </w:r>
    </w:p>
    <w:p w:rsidR="00E52E06" w:rsidRPr="001C2DDF" w:rsidRDefault="00E52E06" w:rsidP="00DB6371">
      <w:pPr>
        <w:tabs>
          <w:tab w:val="left" w:pos="7200"/>
        </w:tabs>
        <w:suppressAutoHyphens/>
        <w:ind w:right="-389"/>
        <w:jc w:val="both"/>
        <w:rPr>
          <w:noProof/>
          <w:spacing w:val="-2"/>
          <w:sz w:val="22"/>
          <w:szCs w:val="22"/>
        </w:rPr>
      </w:pPr>
      <w:r w:rsidRPr="002F65A8">
        <w:rPr>
          <w:b/>
          <w:noProof/>
          <w:spacing w:val="-2"/>
          <w:sz w:val="22"/>
          <w:szCs w:val="22"/>
        </w:rPr>
        <w:tab/>
      </w:r>
      <w:r w:rsidRPr="002F65A8">
        <w:rPr>
          <w:noProof/>
          <w:spacing w:val="-2"/>
          <w:sz w:val="22"/>
          <w:szCs w:val="22"/>
        </w:rPr>
        <w:t>AICD/JD/CN-</w:t>
      </w:r>
      <w:r w:rsidR="002F65A8" w:rsidRPr="002F65A8">
        <w:rPr>
          <w:noProof/>
          <w:spacing w:val="-2"/>
          <w:sz w:val="22"/>
          <w:szCs w:val="22"/>
        </w:rPr>
        <w:t>34</w:t>
      </w:r>
      <w:r w:rsidR="00416EEC" w:rsidRPr="002F65A8">
        <w:rPr>
          <w:noProof/>
          <w:spacing w:val="-2"/>
          <w:sz w:val="22"/>
          <w:szCs w:val="22"/>
        </w:rPr>
        <w:t>/</w:t>
      </w:r>
      <w:r w:rsidR="00FE7F37" w:rsidRPr="002F65A8">
        <w:rPr>
          <w:noProof/>
          <w:spacing w:val="-2"/>
          <w:sz w:val="22"/>
          <w:szCs w:val="22"/>
        </w:rPr>
        <w:t>20</w:t>
      </w:r>
    </w:p>
    <w:p w:rsidR="00E52E06" w:rsidRPr="001C2DDF" w:rsidRDefault="005E3842" w:rsidP="00DB6371">
      <w:pPr>
        <w:pStyle w:val="Header"/>
        <w:tabs>
          <w:tab w:val="clear" w:pos="4320"/>
          <w:tab w:val="clear" w:pos="8640"/>
          <w:tab w:val="left" w:pos="7200"/>
        </w:tabs>
        <w:suppressAutoHyphens/>
        <w:rPr>
          <w:noProof/>
          <w:snapToGrid w:val="0"/>
          <w:spacing w:val="-2"/>
          <w:sz w:val="22"/>
          <w:szCs w:val="22"/>
        </w:rPr>
      </w:pPr>
      <w:r w:rsidRPr="001C2DDF">
        <w:rPr>
          <w:noProof/>
          <w:snapToGrid w:val="0"/>
          <w:spacing w:val="-2"/>
          <w:sz w:val="22"/>
          <w:szCs w:val="22"/>
        </w:rPr>
        <w:tab/>
      </w:r>
      <w:r w:rsidR="002F65A8">
        <w:rPr>
          <w:noProof/>
          <w:snapToGrid w:val="0"/>
          <w:spacing w:val="-2"/>
          <w:sz w:val="22"/>
          <w:szCs w:val="22"/>
        </w:rPr>
        <w:t>20</w:t>
      </w:r>
      <w:r w:rsidR="00507793" w:rsidRPr="001C2DDF">
        <w:rPr>
          <w:noProof/>
          <w:snapToGrid w:val="0"/>
          <w:spacing w:val="-2"/>
          <w:sz w:val="22"/>
          <w:szCs w:val="22"/>
        </w:rPr>
        <w:t xml:space="preserve"> </w:t>
      </w:r>
      <w:r w:rsidR="00FE7F37">
        <w:rPr>
          <w:noProof/>
          <w:snapToGrid w:val="0"/>
          <w:spacing w:val="-2"/>
          <w:sz w:val="22"/>
          <w:szCs w:val="22"/>
        </w:rPr>
        <w:t>Nov</w:t>
      </w:r>
      <w:r w:rsidR="00D20373">
        <w:rPr>
          <w:noProof/>
          <w:snapToGrid w:val="0"/>
          <w:spacing w:val="-2"/>
          <w:sz w:val="22"/>
          <w:szCs w:val="22"/>
        </w:rPr>
        <w:t>ember</w:t>
      </w:r>
      <w:r w:rsidR="00E76580" w:rsidRPr="001C2DDF">
        <w:rPr>
          <w:noProof/>
          <w:snapToGrid w:val="0"/>
          <w:spacing w:val="-2"/>
          <w:sz w:val="22"/>
          <w:szCs w:val="22"/>
        </w:rPr>
        <w:t xml:space="preserve"> </w:t>
      </w:r>
      <w:r w:rsidR="00D20373">
        <w:rPr>
          <w:noProof/>
          <w:snapToGrid w:val="0"/>
          <w:spacing w:val="-2"/>
          <w:sz w:val="22"/>
          <w:szCs w:val="22"/>
        </w:rPr>
        <w:t>20</w:t>
      </w:r>
      <w:r w:rsidR="00FE7F37">
        <w:rPr>
          <w:noProof/>
          <w:snapToGrid w:val="0"/>
          <w:spacing w:val="-2"/>
          <w:sz w:val="22"/>
          <w:szCs w:val="22"/>
        </w:rPr>
        <w:t>20</w:t>
      </w:r>
    </w:p>
    <w:p w:rsidR="00E52E06" w:rsidRDefault="00E52E06" w:rsidP="00305853">
      <w:pPr>
        <w:pStyle w:val="Header"/>
        <w:pBdr>
          <w:bottom w:val="single" w:sz="12" w:space="1" w:color="auto"/>
        </w:pBdr>
        <w:tabs>
          <w:tab w:val="clear" w:pos="4320"/>
          <w:tab w:val="clear" w:pos="8640"/>
          <w:tab w:val="left" w:pos="7200"/>
        </w:tabs>
        <w:suppressAutoHyphens/>
        <w:rPr>
          <w:noProof/>
          <w:snapToGrid w:val="0"/>
          <w:spacing w:val="-2"/>
          <w:sz w:val="22"/>
          <w:szCs w:val="22"/>
        </w:rPr>
      </w:pPr>
      <w:r w:rsidRPr="001C2DDF">
        <w:rPr>
          <w:noProof/>
          <w:snapToGrid w:val="0"/>
          <w:spacing w:val="-2"/>
          <w:sz w:val="22"/>
          <w:szCs w:val="22"/>
        </w:rPr>
        <w:tab/>
        <w:t xml:space="preserve">Original: </w:t>
      </w:r>
      <w:r w:rsidR="00E12A1F">
        <w:rPr>
          <w:noProof/>
          <w:snapToGrid w:val="0"/>
          <w:spacing w:val="-2"/>
          <w:sz w:val="22"/>
          <w:szCs w:val="22"/>
        </w:rPr>
        <w:t>Spanish</w:t>
      </w:r>
    </w:p>
    <w:p w:rsidR="001C2DDF" w:rsidRPr="001C2DDF" w:rsidRDefault="001C2DDF" w:rsidP="00305853">
      <w:pPr>
        <w:pStyle w:val="Header"/>
        <w:pBdr>
          <w:bottom w:val="single" w:sz="12" w:space="1" w:color="auto"/>
        </w:pBdr>
        <w:tabs>
          <w:tab w:val="clear" w:pos="4320"/>
          <w:tab w:val="clear" w:pos="8640"/>
          <w:tab w:val="left" w:pos="7200"/>
        </w:tabs>
        <w:suppressAutoHyphens/>
        <w:rPr>
          <w:noProof/>
          <w:snapToGrid w:val="0"/>
          <w:spacing w:val="-2"/>
          <w:sz w:val="22"/>
          <w:szCs w:val="22"/>
        </w:rPr>
      </w:pPr>
    </w:p>
    <w:p w:rsidR="0004645A" w:rsidRPr="001C2DDF" w:rsidRDefault="0004645A" w:rsidP="00F61BF3">
      <w:pPr>
        <w:rPr>
          <w:sz w:val="22"/>
          <w:szCs w:val="22"/>
        </w:rPr>
      </w:pPr>
    </w:p>
    <w:p w:rsidR="001C2DDF" w:rsidRDefault="001C2DDF" w:rsidP="000760F0">
      <w:pPr>
        <w:jc w:val="center"/>
        <w:rPr>
          <w:sz w:val="22"/>
          <w:szCs w:val="22"/>
        </w:rPr>
      </w:pPr>
    </w:p>
    <w:p w:rsidR="00FE7F37" w:rsidRDefault="00742561" w:rsidP="00FE7F37">
      <w:pPr>
        <w:jc w:val="center"/>
        <w:rPr>
          <w:sz w:val="22"/>
          <w:szCs w:val="22"/>
        </w:rPr>
      </w:pPr>
      <w:r w:rsidRPr="00BC18B5">
        <w:rPr>
          <w:sz w:val="22"/>
          <w:szCs w:val="22"/>
        </w:rPr>
        <w:t xml:space="preserve">CONSULTATION FROM THE CHAIR OF THE MANAGEMENT BOARD OF THE </w:t>
      </w:r>
      <w:r w:rsidRPr="00BC18B5">
        <w:rPr>
          <w:sz w:val="22"/>
          <w:szCs w:val="22"/>
        </w:rPr>
        <w:br/>
        <w:t xml:space="preserve">INTER-AMERICAN AGENCY FOR COOPERATION AND DEVELOPMENT (IACD) REGARDING </w:t>
      </w:r>
      <w:r w:rsidR="00FE7F37" w:rsidRPr="00FE7F37">
        <w:rPr>
          <w:sz w:val="22"/>
          <w:szCs w:val="22"/>
        </w:rPr>
        <w:t>THE</w:t>
      </w:r>
      <w:r w:rsidR="00FE7F37">
        <w:rPr>
          <w:sz w:val="22"/>
          <w:szCs w:val="22"/>
        </w:rPr>
        <w:t xml:space="preserve"> </w:t>
      </w:r>
      <w:r w:rsidR="00FE7F37" w:rsidRPr="00FE7F37">
        <w:rPr>
          <w:sz w:val="22"/>
          <w:szCs w:val="22"/>
        </w:rPr>
        <w:t>ELIGIBILITY AND PROPOSED BUDGET FOR THE OAS</w:t>
      </w:r>
    </w:p>
    <w:p w:rsidR="00D20373" w:rsidRPr="00E12A1F" w:rsidRDefault="00FE7F37" w:rsidP="00FE7F37">
      <w:pPr>
        <w:jc w:val="center"/>
        <w:rPr>
          <w:sz w:val="22"/>
          <w:szCs w:val="22"/>
        </w:rPr>
      </w:pPr>
      <w:r w:rsidRPr="00FE7F37">
        <w:rPr>
          <w:sz w:val="22"/>
          <w:szCs w:val="22"/>
        </w:rPr>
        <w:t xml:space="preserve"> DEVELOPMENT COOPERATION FUND PROGRAMMING CYCLE 2021-2024</w:t>
      </w:r>
    </w:p>
    <w:p w:rsidR="00D20373" w:rsidRPr="00E12A1F" w:rsidRDefault="00D20373" w:rsidP="00D20373">
      <w:pPr>
        <w:spacing w:line="360" w:lineRule="auto"/>
        <w:jc w:val="both"/>
        <w:rPr>
          <w:sz w:val="22"/>
          <w:szCs w:val="22"/>
          <w:u w:val="single"/>
        </w:rPr>
      </w:pPr>
    </w:p>
    <w:p w:rsidR="00D20373" w:rsidRPr="00E12A1F" w:rsidRDefault="002F65A8" w:rsidP="00E12A1F">
      <w:pPr>
        <w:ind w:firstLine="720"/>
        <w:jc w:val="both"/>
        <w:rPr>
          <w:sz w:val="22"/>
          <w:szCs w:val="22"/>
        </w:rPr>
      </w:pPr>
      <w:r>
        <w:rPr>
          <w:noProof/>
          <w:sz w:val="22"/>
          <w:szCs w:val="22"/>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DAE" w:rsidRPr="00360DAE" w:rsidRDefault="00360DAE">
                            <w:pPr>
                              <w:rPr>
                                <w:sz w:val="18"/>
                              </w:rPr>
                            </w:pPr>
                            <w:r w:rsidRPr="00A9770D">
                              <w:rPr>
                                <w:sz w:val="18"/>
                              </w:rPr>
                              <w:fldChar w:fldCharType="begin"/>
                            </w:r>
                            <w:r w:rsidRPr="00A9770D">
                              <w:rPr>
                                <w:sz w:val="18"/>
                              </w:rPr>
                              <w:instrText xml:space="preserve"> FILENAME  \* MERGEFORMAT </w:instrText>
                            </w:r>
                            <w:r w:rsidRPr="00A9770D">
                              <w:rPr>
                                <w:sz w:val="18"/>
                              </w:rPr>
                              <w:fldChar w:fldCharType="separate"/>
                            </w:r>
                            <w:r w:rsidR="00530FCD">
                              <w:rPr>
                                <w:noProof/>
                                <w:sz w:val="18"/>
                              </w:rPr>
                              <w:t>CIDRP03043E01</w:t>
                            </w:r>
                            <w:r w:rsidRPr="00A9770D">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nN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1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xDKJzbYCAAC5&#10;BQAADgAAAAAAAAAAAAAAAAAuAgAAZHJzL2Uyb0RvYy54bWxQSwECLQAUAAYACAAAACEAoiJjj94A&#10;AAANAQAADwAAAAAAAAAAAAAAAAAQBQAAZHJzL2Rvd25yZXYueG1sUEsFBgAAAAAEAAQA8wAAABsG&#10;AAAAAA==&#10;" filled="f" stroked="f">
                <v:textbox>
                  <w:txbxContent>
                    <w:p w:rsidR="00360DAE" w:rsidRPr="00360DAE" w:rsidRDefault="00360DAE">
                      <w:pPr>
                        <w:rPr>
                          <w:sz w:val="18"/>
                        </w:rPr>
                      </w:pPr>
                      <w:r w:rsidRPr="00A9770D">
                        <w:rPr>
                          <w:sz w:val="18"/>
                        </w:rPr>
                        <w:fldChar w:fldCharType="begin"/>
                      </w:r>
                      <w:r w:rsidRPr="00A9770D">
                        <w:rPr>
                          <w:sz w:val="18"/>
                        </w:rPr>
                        <w:instrText xml:space="preserve"> FILENAME  \* MERGEFORMAT </w:instrText>
                      </w:r>
                      <w:r w:rsidRPr="00A9770D">
                        <w:rPr>
                          <w:sz w:val="18"/>
                        </w:rPr>
                        <w:fldChar w:fldCharType="separate"/>
                      </w:r>
                      <w:r w:rsidR="00530FCD">
                        <w:rPr>
                          <w:noProof/>
                          <w:sz w:val="18"/>
                        </w:rPr>
                        <w:t>CIDRP03043E01</w:t>
                      </w:r>
                      <w:r w:rsidRPr="00A9770D">
                        <w:rPr>
                          <w:sz w:val="18"/>
                        </w:rPr>
                        <w:fldChar w:fldCharType="end"/>
                      </w:r>
                    </w:p>
                  </w:txbxContent>
                </v:textbox>
                <w10:wrap anchory="page"/>
                <w10:anchorlock/>
              </v:shape>
            </w:pict>
          </mc:Fallback>
        </mc:AlternateContent>
      </w:r>
      <w:r w:rsidRPr="00E12A1F">
        <w:rPr>
          <w:noProof/>
          <w:sz w:val="22"/>
          <w:szCs w:val="22"/>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5F" w:rsidRPr="008349DB" w:rsidRDefault="009C7D5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10in;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WUuA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CZFjWUuAIA&#10;AMAFAAAOAAAAAAAAAAAAAAAAAC4CAABkcnMvZTJvRG9jLnhtbFBLAQItABQABgAIAAAAIQCiImOP&#10;3gAAAA0BAAAPAAAAAAAAAAAAAAAAABIFAABkcnMvZG93bnJldi54bWxQSwUGAAAAAAQABADzAAAA&#10;HQYAAAAA&#10;" filled="f" stroked="f">
                <v:textbox>
                  <w:txbxContent>
                    <w:p w:rsidR="009C7D5F" w:rsidRPr="008349DB" w:rsidRDefault="009C7D5F">
                      <w:pPr>
                        <w:rPr>
                          <w:sz w:val="18"/>
                        </w:rPr>
                      </w:pPr>
                    </w:p>
                  </w:txbxContent>
                </v:textbox>
                <w10:wrap anchory="page"/>
                <w10:anchorlock/>
              </v:shape>
            </w:pict>
          </mc:Fallback>
        </mc:AlternateContent>
      </w:r>
      <w:r w:rsidR="0039627B" w:rsidRPr="0039627B">
        <w:t xml:space="preserve"> </w:t>
      </w:r>
      <w:r w:rsidR="0039627B" w:rsidRPr="0039627B">
        <w:rPr>
          <w:noProof/>
          <w:sz w:val="22"/>
          <w:szCs w:val="22"/>
        </w:rPr>
        <w:t>The Executive Secretariat for Integral Development presents its compliments to the members of the Management Board of the Inter-American Agency for Cooperation and Development (MB/IACD) and to the Permanent Missions, and by instructions of the Permanent Mission of Mexico,</w:t>
      </w:r>
      <w:r w:rsidR="0039627B">
        <w:rPr>
          <w:noProof/>
          <w:sz w:val="22"/>
          <w:szCs w:val="22"/>
        </w:rPr>
        <w:t xml:space="preserve"> Chair of the Management Board,</w:t>
      </w:r>
      <w:r w:rsidR="00D20373" w:rsidRPr="00E12A1F">
        <w:rPr>
          <w:sz w:val="22"/>
          <w:szCs w:val="22"/>
        </w:rPr>
        <w:t xml:space="preserve"> requests the approval of the Board </w:t>
      </w:r>
      <w:r w:rsidR="00FE7F37" w:rsidRPr="00FE7F37">
        <w:rPr>
          <w:sz w:val="22"/>
          <w:szCs w:val="22"/>
        </w:rPr>
        <w:t xml:space="preserve">of the revised document “Eligibility and proposed budget for the OAS Development Cooperation Fund programming cycle 2021-2024” (document AICD/JD/doc.183/20 rev.1 - </w:t>
      </w:r>
      <w:hyperlink r:id="rId7" w:history="1">
        <w:proofErr w:type="spellStart"/>
        <w:r w:rsidR="00FE7F37" w:rsidRPr="00FE7F37">
          <w:rPr>
            <w:color w:val="0563C1"/>
            <w:u w:val="single"/>
          </w:rPr>
          <w:t>Español</w:t>
        </w:r>
        <w:proofErr w:type="spellEnd"/>
      </w:hyperlink>
      <w:r w:rsidR="00FE7F37" w:rsidRPr="00FE7F37">
        <w:rPr>
          <w:color w:val="000000"/>
        </w:rPr>
        <w:t xml:space="preserve"> - </w:t>
      </w:r>
      <w:hyperlink r:id="rId8" w:history="1">
        <w:r w:rsidR="00FE7F37" w:rsidRPr="00FE7F37">
          <w:rPr>
            <w:color w:val="0563C1"/>
            <w:u w:val="single"/>
          </w:rPr>
          <w:t>English</w:t>
        </w:r>
      </w:hyperlink>
      <w:r w:rsidR="00FE7F37" w:rsidRPr="00FE7F37">
        <w:rPr>
          <w:sz w:val="22"/>
          <w:szCs w:val="22"/>
        </w:rPr>
        <w:t>).</w:t>
      </w:r>
      <w:r w:rsidR="00D20373" w:rsidRPr="00E12A1F">
        <w:rPr>
          <w:color w:val="000000"/>
          <w:sz w:val="22"/>
          <w:szCs w:val="22"/>
        </w:rPr>
        <w:t xml:space="preserve"> </w:t>
      </w:r>
    </w:p>
    <w:p w:rsidR="00D20373" w:rsidRPr="00E12A1F" w:rsidRDefault="00D20373" w:rsidP="00E12A1F">
      <w:pPr>
        <w:jc w:val="both"/>
        <w:rPr>
          <w:sz w:val="22"/>
          <w:szCs w:val="22"/>
        </w:rPr>
      </w:pPr>
    </w:p>
    <w:p w:rsidR="008C22B2" w:rsidRDefault="00FE7F37" w:rsidP="00FE7F37">
      <w:pPr>
        <w:ind w:firstLine="720"/>
        <w:jc w:val="both"/>
        <w:rPr>
          <w:sz w:val="22"/>
          <w:szCs w:val="22"/>
        </w:rPr>
      </w:pPr>
      <w:r w:rsidRPr="00FE7F37">
        <w:rPr>
          <w:sz w:val="22"/>
          <w:szCs w:val="22"/>
        </w:rPr>
        <w:t xml:space="preserve">The document was submitted for consideration of the Management Board at the meeting held on September 21, 2020 and updated subsequent to the approval of the area of action and programs for the 2021-2024 programming cycle of the DCF (document AICD/JD/doc.180/20 rev.2 - </w:t>
      </w:r>
      <w:hyperlink r:id="rId9" w:history="1">
        <w:proofErr w:type="spellStart"/>
        <w:r w:rsidRPr="00FE7F37">
          <w:rPr>
            <w:color w:val="0563C1"/>
            <w:u w:val="single"/>
          </w:rPr>
          <w:t>Español</w:t>
        </w:r>
        <w:proofErr w:type="spellEnd"/>
      </w:hyperlink>
      <w:r w:rsidRPr="00FE7F37">
        <w:rPr>
          <w:color w:val="000000"/>
        </w:rPr>
        <w:t xml:space="preserve"> -</w:t>
      </w:r>
      <w:hyperlink r:id="rId10" w:history="1">
        <w:r w:rsidRPr="00FE7F37">
          <w:rPr>
            <w:color w:val="0563C1"/>
            <w:u w:val="single"/>
          </w:rPr>
          <w:t>English</w:t>
        </w:r>
      </w:hyperlink>
      <w:r w:rsidRPr="00FE7F37">
        <w:rPr>
          <w:sz w:val="22"/>
          <w:szCs w:val="22"/>
        </w:rPr>
        <w:t>).</w:t>
      </w:r>
    </w:p>
    <w:p w:rsidR="00FE7F37" w:rsidRPr="00E12A1F" w:rsidRDefault="00FE7F37" w:rsidP="00FE7F37">
      <w:pPr>
        <w:ind w:firstLine="720"/>
        <w:jc w:val="both"/>
        <w:rPr>
          <w:color w:val="000000"/>
          <w:sz w:val="22"/>
          <w:szCs w:val="22"/>
        </w:rPr>
      </w:pPr>
    </w:p>
    <w:p w:rsidR="002C0009" w:rsidRDefault="00D20373" w:rsidP="00E12A1F">
      <w:pPr>
        <w:ind w:firstLine="720"/>
        <w:jc w:val="both"/>
        <w:rPr>
          <w:bCs/>
          <w:sz w:val="22"/>
          <w:szCs w:val="22"/>
        </w:rPr>
      </w:pPr>
      <w:r w:rsidRPr="00E12A1F">
        <w:rPr>
          <w:sz w:val="22"/>
          <w:szCs w:val="22"/>
        </w:rPr>
        <w:t xml:space="preserve">The Secretariat would appreciate </w:t>
      </w:r>
      <w:r w:rsidRPr="00E12A1F">
        <w:rPr>
          <w:bCs/>
          <w:sz w:val="22"/>
          <w:szCs w:val="22"/>
        </w:rPr>
        <w:t xml:space="preserve">receiving the response from members of the Management Board of the IACD, by the close of business of </w:t>
      </w:r>
      <w:r w:rsidR="002C0009">
        <w:rPr>
          <w:bCs/>
          <w:sz w:val="22"/>
          <w:szCs w:val="22"/>
        </w:rPr>
        <w:t>Tues</w:t>
      </w:r>
      <w:r w:rsidR="0039627B">
        <w:rPr>
          <w:bCs/>
          <w:sz w:val="22"/>
          <w:szCs w:val="22"/>
        </w:rPr>
        <w:t>da</w:t>
      </w:r>
      <w:r w:rsidR="00E12A1F" w:rsidRPr="00E12A1F">
        <w:rPr>
          <w:bCs/>
          <w:sz w:val="22"/>
          <w:szCs w:val="22"/>
        </w:rPr>
        <w:t xml:space="preserve">y, </w:t>
      </w:r>
      <w:r w:rsidR="002C0009">
        <w:rPr>
          <w:bCs/>
          <w:sz w:val="22"/>
          <w:szCs w:val="22"/>
        </w:rPr>
        <w:t>December</w:t>
      </w:r>
      <w:r w:rsidR="00C365A2" w:rsidRPr="00E12A1F">
        <w:rPr>
          <w:bCs/>
          <w:sz w:val="22"/>
          <w:szCs w:val="22"/>
        </w:rPr>
        <w:t xml:space="preserve"> </w:t>
      </w:r>
      <w:r w:rsidR="003A5D04">
        <w:rPr>
          <w:bCs/>
          <w:sz w:val="22"/>
          <w:szCs w:val="22"/>
        </w:rPr>
        <w:t>1, 2020.</w:t>
      </w:r>
    </w:p>
    <w:p w:rsidR="002F65A8" w:rsidRDefault="002F65A8" w:rsidP="00E12A1F">
      <w:pPr>
        <w:ind w:firstLine="720"/>
        <w:jc w:val="both"/>
        <w:rPr>
          <w:bCs/>
          <w:sz w:val="22"/>
          <w:szCs w:val="22"/>
        </w:rPr>
      </w:pPr>
    </w:p>
    <w:p w:rsidR="00D20373" w:rsidRDefault="00D20373" w:rsidP="00E12A1F">
      <w:pPr>
        <w:ind w:firstLine="720"/>
        <w:jc w:val="both"/>
        <w:rPr>
          <w:bCs/>
          <w:sz w:val="22"/>
          <w:szCs w:val="22"/>
        </w:rPr>
      </w:pPr>
      <w:r w:rsidRPr="00E12A1F">
        <w:rPr>
          <w:bCs/>
          <w:sz w:val="22"/>
          <w:szCs w:val="22"/>
        </w:rPr>
        <w:t xml:space="preserve">In accordance with the provisions of Article 19.1 of the Management Board’s Rules of Procedure, an absence of replies by that deadline </w:t>
      </w:r>
      <w:proofErr w:type="gramStart"/>
      <w:r w:rsidRPr="00E12A1F">
        <w:rPr>
          <w:bCs/>
          <w:sz w:val="22"/>
          <w:szCs w:val="22"/>
        </w:rPr>
        <w:t>shall be taken</w:t>
      </w:r>
      <w:proofErr w:type="gramEnd"/>
      <w:r w:rsidRPr="00E12A1F">
        <w:rPr>
          <w:bCs/>
          <w:sz w:val="22"/>
          <w:szCs w:val="22"/>
        </w:rPr>
        <w:t xml:space="preserve"> as acceptance of the </w:t>
      </w:r>
      <w:r w:rsidR="00FE7F37">
        <w:rPr>
          <w:bCs/>
          <w:sz w:val="22"/>
          <w:szCs w:val="22"/>
        </w:rPr>
        <w:t>proposed document</w:t>
      </w:r>
      <w:r w:rsidRPr="00E12A1F">
        <w:rPr>
          <w:bCs/>
          <w:sz w:val="22"/>
          <w:szCs w:val="22"/>
        </w:rPr>
        <w:t>.</w:t>
      </w:r>
    </w:p>
    <w:p w:rsidR="0094207F" w:rsidRDefault="0094207F" w:rsidP="00E12A1F">
      <w:pPr>
        <w:jc w:val="both"/>
        <w:rPr>
          <w:bCs/>
          <w:sz w:val="22"/>
          <w:szCs w:val="22"/>
        </w:rPr>
      </w:pPr>
      <w:bookmarkStart w:id="0" w:name="_GoBack"/>
      <w:bookmarkEnd w:id="0"/>
    </w:p>
    <w:p w:rsidR="00D55028" w:rsidRPr="00D20373" w:rsidRDefault="00D55028" w:rsidP="00D20373">
      <w:pPr>
        <w:spacing w:line="360" w:lineRule="auto"/>
        <w:jc w:val="center"/>
        <w:rPr>
          <w:sz w:val="22"/>
          <w:szCs w:val="22"/>
        </w:rPr>
      </w:pPr>
    </w:p>
    <w:sectPr w:rsidR="00D55028" w:rsidRPr="00D20373" w:rsidSect="000760F0">
      <w:headerReference w:type="even" r:id="rId11"/>
      <w:headerReference w:type="default" r:id="rId12"/>
      <w:headerReference w:type="first" r:id="rId13"/>
      <w:pgSz w:w="12240" w:h="15840" w:code="1"/>
      <w:pgMar w:top="162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2D" w:rsidRDefault="00DF492D">
      <w:r>
        <w:separator/>
      </w:r>
    </w:p>
  </w:endnote>
  <w:endnote w:type="continuationSeparator" w:id="0">
    <w:p w:rsidR="00DF492D" w:rsidRDefault="00DF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2D" w:rsidRDefault="00DF492D">
      <w:r>
        <w:separator/>
      </w:r>
    </w:p>
  </w:footnote>
  <w:footnote w:type="continuationSeparator" w:id="0">
    <w:p w:rsidR="00DF492D" w:rsidRDefault="00DF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F" w:rsidRDefault="009C7D5F" w:rsidP="00F671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D5F" w:rsidRDefault="009C7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F" w:rsidRPr="00D07881" w:rsidRDefault="009C7D5F" w:rsidP="00F6718F">
    <w:pPr>
      <w:pStyle w:val="Header"/>
      <w:framePr w:wrap="around" w:vAnchor="text" w:hAnchor="margin" w:xAlign="center" w:y="1"/>
      <w:rPr>
        <w:rStyle w:val="PageNumber"/>
        <w:sz w:val="22"/>
        <w:szCs w:val="22"/>
      </w:rPr>
    </w:pPr>
    <w:r w:rsidRPr="00D07881">
      <w:rPr>
        <w:rStyle w:val="PageNumber"/>
        <w:sz w:val="22"/>
        <w:szCs w:val="22"/>
      </w:rPr>
      <w:fldChar w:fldCharType="begin"/>
    </w:r>
    <w:r w:rsidRPr="00D07881">
      <w:rPr>
        <w:rStyle w:val="PageNumber"/>
        <w:sz w:val="22"/>
        <w:szCs w:val="22"/>
      </w:rPr>
      <w:instrText xml:space="preserve">PAGE  </w:instrText>
    </w:r>
    <w:r w:rsidRPr="00D07881">
      <w:rPr>
        <w:rStyle w:val="PageNumber"/>
        <w:sz w:val="22"/>
        <w:szCs w:val="22"/>
      </w:rPr>
      <w:fldChar w:fldCharType="separate"/>
    </w:r>
    <w:r>
      <w:rPr>
        <w:rStyle w:val="PageNumber"/>
        <w:noProof/>
        <w:sz w:val="22"/>
        <w:szCs w:val="22"/>
      </w:rPr>
      <w:t>- 2 -</w:t>
    </w:r>
    <w:r w:rsidRPr="00D07881">
      <w:rPr>
        <w:rStyle w:val="PageNumber"/>
        <w:sz w:val="22"/>
        <w:szCs w:val="22"/>
      </w:rPr>
      <w:fldChar w:fldCharType="end"/>
    </w:r>
  </w:p>
  <w:p w:rsidR="009C7D5F" w:rsidRDefault="009C7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F" w:rsidRPr="000760F0" w:rsidRDefault="009C7D5F" w:rsidP="000760F0">
    <w:pPr>
      <w:pStyle w:val="Title"/>
      <w:rPr>
        <w:b w:val="0"/>
        <w:sz w:val="22"/>
        <w:szCs w:val="22"/>
        <w:u w:val="none"/>
      </w:rPr>
    </w:pPr>
    <w:r w:rsidRPr="000760F0">
      <w:rPr>
        <w:b w:val="0"/>
        <w:noProof/>
        <w:sz w:val="22"/>
        <w:szCs w:val="22"/>
        <w:u w:val="none"/>
      </w:rPr>
      <w:t>INTER-AMERICAN AGENCY FOR COOPERATION AND DEVELOPMENT</w:t>
    </w:r>
  </w:p>
  <w:p w:rsidR="009C7D5F" w:rsidRPr="000760F0" w:rsidRDefault="009C7D5F" w:rsidP="000760F0">
    <w:pPr>
      <w:suppressAutoHyphens/>
      <w:jc w:val="center"/>
      <w:rPr>
        <w:spacing w:val="-2"/>
        <w:sz w:val="22"/>
        <w:szCs w:val="22"/>
      </w:rPr>
    </w:pPr>
    <w:r w:rsidRPr="000760F0">
      <w:rPr>
        <w:spacing w:val="-2"/>
        <w:sz w:val="22"/>
        <w:szCs w:val="22"/>
      </w:rPr>
      <w:t>(IACD)</w:t>
    </w:r>
  </w:p>
  <w:p w:rsidR="009C7D5F" w:rsidRPr="004F5E0F" w:rsidRDefault="009C7D5F" w:rsidP="00E52E06">
    <w:pPr>
      <w:tabs>
        <w:tab w:val="left" w:pos="3960"/>
      </w:tabs>
      <w:suppressAutoHyphens/>
      <w:rPr>
        <w:noProof/>
        <w:spacing w:val="-2"/>
        <w:sz w:val="22"/>
        <w:szCs w:val="22"/>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24F"/>
    <w:multiLevelType w:val="multilevel"/>
    <w:tmpl w:val="EF2035A2"/>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63719A7"/>
    <w:multiLevelType w:val="hybridMultilevel"/>
    <w:tmpl w:val="D1E0FC5C"/>
    <w:lvl w:ilvl="0" w:tplc="A9165DAA">
      <w:start w:val="1"/>
      <w:numFmt w:val="lowerRoman"/>
      <w:lvlText w:val="%1."/>
      <w:lvlJc w:val="left"/>
      <w:pPr>
        <w:tabs>
          <w:tab w:val="num" w:pos="1512"/>
        </w:tabs>
        <w:ind w:left="1512" w:hanging="792"/>
      </w:pPr>
      <w:rPr>
        <w:rFonts w:cs="Times New Roman" w:hint="default"/>
        <w:strike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E809E7"/>
    <w:multiLevelType w:val="hybridMultilevel"/>
    <w:tmpl w:val="D46A9680"/>
    <w:lvl w:ilvl="0" w:tplc="6C5C60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4F06DA"/>
    <w:multiLevelType w:val="hybridMultilevel"/>
    <w:tmpl w:val="4ED0FCB4"/>
    <w:lvl w:ilvl="0" w:tplc="49C46F04">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2F26F7"/>
    <w:multiLevelType w:val="hybridMultilevel"/>
    <w:tmpl w:val="2C7C0B16"/>
    <w:lvl w:ilvl="0" w:tplc="818EC9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A5778"/>
    <w:multiLevelType w:val="hybridMultilevel"/>
    <w:tmpl w:val="F2C6359E"/>
    <w:lvl w:ilvl="0" w:tplc="68D636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2A14FE7"/>
    <w:multiLevelType w:val="multilevel"/>
    <w:tmpl w:val="2C7C0B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B337D"/>
    <w:multiLevelType w:val="hybridMultilevel"/>
    <w:tmpl w:val="EA6A8C12"/>
    <w:lvl w:ilvl="0" w:tplc="5084653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821532"/>
    <w:multiLevelType w:val="hybridMultilevel"/>
    <w:tmpl w:val="CB8C6146"/>
    <w:lvl w:ilvl="0" w:tplc="ED30DE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A530EFB"/>
    <w:multiLevelType w:val="hybridMultilevel"/>
    <w:tmpl w:val="D38E974A"/>
    <w:lvl w:ilvl="0" w:tplc="508465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A8E70E6"/>
    <w:multiLevelType w:val="multilevel"/>
    <w:tmpl w:val="7EE2015C"/>
    <w:lvl w:ilvl="0">
      <w:start w:val="1"/>
      <w:numFmt w:val="lowerRoman"/>
      <w:lvlText w:val="(%1)"/>
      <w:lvlJc w:val="left"/>
      <w:pPr>
        <w:tabs>
          <w:tab w:val="num" w:pos="1785"/>
        </w:tabs>
        <w:ind w:left="1785" w:hanging="106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AF84C47"/>
    <w:multiLevelType w:val="hybridMultilevel"/>
    <w:tmpl w:val="25C203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3630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6C0A95"/>
    <w:multiLevelType w:val="hybridMultilevel"/>
    <w:tmpl w:val="ECBC92E4"/>
    <w:lvl w:ilvl="0" w:tplc="67CC7F10">
      <w:start w:val="1"/>
      <w:numFmt w:val="decimal"/>
      <w:lvlText w:val="%1."/>
      <w:lvlJc w:val="left"/>
      <w:pPr>
        <w:tabs>
          <w:tab w:val="num" w:pos="2115"/>
        </w:tabs>
        <w:ind w:left="2115" w:hanging="13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8E7B2B"/>
    <w:multiLevelType w:val="hybridMultilevel"/>
    <w:tmpl w:val="C8AAADA4"/>
    <w:lvl w:ilvl="0" w:tplc="CF36F1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B60868"/>
    <w:multiLevelType w:val="hybridMultilevel"/>
    <w:tmpl w:val="6018D7C4"/>
    <w:lvl w:ilvl="0" w:tplc="EF7AB1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272B0"/>
    <w:multiLevelType w:val="multilevel"/>
    <w:tmpl w:val="58C62B0C"/>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D773592"/>
    <w:multiLevelType w:val="multilevel"/>
    <w:tmpl w:val="58C62B0C"/>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F16669C"/>
    <w:multiLevelType w:val="hybridMultilevel"/>
    <w:tmpl w:val="10E0DDAE"/>
    <w:lvl w:ilvl="0" w:tplc="088C1B9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0E4812"/>
    <w:multiLevelType w:val="hybridMultilevel"/>
    <w:tmpl w:val="5CC20520"/>
    <w:lvl w:ilvl="0" w:tplc="0C0A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58B18D6"/>
    <w:multiLevelType w:val="hybridMultilevel"/>
    <w:tmpl w:val="DE40E90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5BF62AC"/>
    <w:multiLevelType w:val="hybridMultilevel"/>
    <w:tmpl w:val="70980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762F0"/>
    <w:multiLevelType w:val="hybridMultilevel"/>
    <w:tmpl w:val="C64CDCD8"/>
    <w:lvl w:ilvl="0" w:tplc="E57EC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8E33F5"/>
    <w:multiLevelType w:val="hybridMultilevel"/>
    <w:tmpl w:val="3130587A"/>
    <w:lvl w:ilvl="0" w:tplc="58B2281E">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F42E01"/>
    <w:multiLevelType w:val="multilevel"/>
    <w:tmpl w:val="EF2035A2"/>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5DA37B86"/>
    <w:multiLevelType w:val="hybridMultilevel"/>
    <w:tmpl w:val="A1049F1C"/>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42B143E"/>
    <w:multiLevelType w:val="hybridMultilevel"/>
    <w:tmpl w:val="466ADFB2"/>
    <w:lvl w:ilvl="0" w:tplc="4FC23BF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74478DC"/>
    <w:multiLevelType w:val="hybridMultilevel"/>
    <w:tmpl w:val="D3002C3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7D3F3F"/>
    <w:multiLevelType w:val="hybridMultilevel"/>
    <w:tmpl w:val="1AD0F6A4"/>
    <w:lvl w:ilvl="0" w:tplc="818EC9AE">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0874160"/>
    <w:multiLevelType w:val="hybridMultilevel"/>
    <w:tmpl w:val="39FE1276"/>
    <w:lvl w:ilvl="0" w:tplc="188AC496">
      <w:start w:val="1"/>
      <w:numFmt w:val="decimal"/>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4"/>
  </w:num>
  <w:num w:numId="2">
    <w:abstractNumId w:val="3"/>
  </w:num>
  <w:num w:numId="3">
    <w:abstractNumId w:val="8"/>
  </w:num>
  <w:num w:numId="4">
    <w:abstractNumId w:val="2"/>
  </w:num>
  <w:num w:numId="5">
    <w:abstractNumId w:val="22"/>
  </w:num>
  <w:num w:numId="6">
    <w:abstractNumId w:val="13"/>
  </w:num>
  <w:num w:numId="7">
    <w:abstractNumId w:val="29"/>
  </w:num>
  <w:num w:numId="8">
    <w:abstractNumId w:val="25"/>
  </w:num>
  <w:num w:numId="9">
    <w:abstractNumId w:val="11"/>
  </w:num>
  <w:num w:numId="10">
    <w:abstractNumId w:val="23"/>
  </w:num>
  <w:num w:numId="11">
    <w:abstractNumId w:val="24"/>
  </w:num>
  <w:num w:numId="12">
    <w:abstractNumId w:val="0"/>
  </w:num>
  <w:num w:numId="13">
    <w:abstractNumId w:val="12"/>
  </w:num>
  <w:num w:numId="14">
    <w:abstractNumId w:val="17"/>
  </w:num>
  <w:num w:numId="15">
    <w:abstractNumId w:val="16"/>
  </w:num>
  <w:num w:numId="16">
    <w:abstractNumId w:val="21"/>
  </w:num>
  <w:num w:numId="17">
    <w:abstractNumId w:val="7"/>
  </w:num>
  <w:num w:numId="18">
    <w:abstractNumId w:val="9"/>
  </w:num>
  <w:num w:numId="19">
    <w:abstractNumId w:val="20"/>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num>
  <w:num w:numId="23">
    <w:abstractNumId w:val="6"/>
  </w:num>
  <w:num w:numId="24">
    <w:abstractNumId w:val="15"/>
  </w:num>
  <w:num w:numId="25">
    <w:abstractNumId w:val="18"/>
  </w:num>
  <w:num w:numId="26">
    <w:abstractNumId w:val="26"/>
  </w:num>
  <w:num w:numId="27">
    <w:abstractNumId w:val="1"/>
  </w:num>
  <w:num w:numId="28">
    <w:abstractNumId w:val="10"/>
  </w:num>
  <w:num w:numId="29">
    <w:abstractNumId w:val="19"/>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C9"/>
    <w:rsid w:val="000006AE"/>
    <w:rsid w:val="00007EE9"/>
    <w:rsid w:val="000201F2"/>
    <w:rsid w:val="00040DDE"/>
    <w:rsid w:val="0004645A"/>
    <w:rsid w:val="00065BD2"/>
    <w:rsid w:val="00072A67"/>
    <w:rsid w:val="000760F0"/>
    <w:rsid w:val="00083991"/>
    <w:rsid w:val="00084C08"/>
    <w:rsid w:val="000920E6"/>
    <w:rsid w:val="0009563D"/>
    <w:rsid w:val="000A3977"/>
    <w:rsid w:val="000A3FB8"/>
    <w:rsid w:val="000A5EEB"/>
    <w:rsid w:val="000D0A06"/>
    <w:rsid w:val="000E45F0"/>
    <w:rsid w:val="001132B2"/>
    <w:rsid w:val="00114DE6"/>
    <w:rsid w:val="0014151A"/>
    <w:rsid w:val="00161C76"/>
    <w:rsid w:val="001731DE"/>
    <w:rsid w:val="00182CCC"/>
    <w:rsid w:val="00184566"/>
    <w:rsid w:val="001A17FA"/>
    <w:rsid w:val="001A2EC3"/>
    <w:rsid w:val="001A5BFE"/>
    <w:rsid w:val="001A63E6"/>
    <w:rsid w:val="001B02DC"/>
    <w:rsid w:val="001C1F3D"/>
    <w:rsid w:val="001C2DDF"/>
    <w:rsid w:val="001C6ED6"/>
    <w:rsid w:val="001D5F6A"/>
    <w:rsid w:val="001F0AF9"/>
    <w:rsid w:val="001F123F"/>
    <w:rsid w:val="00225558"/>
    <w:rsid w:val="002366E6"/>
    <w:rsid w:val="0027702E"/>
    <w:rsid w:val="00286750"/>
    <w:rsid w:val="00293FF5"/>
    <w:rsid w:val="00294A66"/>
    <w:rsid w:val="00296910"/>
    <w:rsid w:val="002B01CA"/>
    <w:rsid w:val="002C0009"/>
    <w:rsid w:val="002C34E0"/>
    <w:rsid w:val="002D24A8"/>
    <w:rsid w:val="002F61A2"/>
    <w:rsid w:val="002F65A8"/>
    <w:rsid w:val="00301B3F"/>
    <w:rsid w:val="00305853"/>
    <w:rsid w:val="00310A2F"/>
    <w:rsid w:val="00325433"/>
    <w:rsid w:val="003444A6"/>
    <w:rsid w:val="00344A57"/>
    <w:rsid w:val="00352F89"/>
    <w:rsid w:val="00360831"/>
    <w:rsid w:val="00360DAE"/>
    <w:rsid w:val="00373543"/>
    <w:rsid w:val="0037423D"/>
    <w:rsid w:val="00393552"/>
    <w:rsid w:val="0039627B"/>
    <w:rsid w:val="003A0B64"/>
    <w:rsid w:val="003A5D04"/>
    <w:rsid w:val="003A666A"/>
    <w:rsid w:val="003A6D8C"/>
    <w:rsid w:val="003B7C35"/>
    <w:rsid w:val="003C3FC9"/>
    <w:rsid w:val="003C44B0"/>
    <w:rsid w:val="003D5E86"/>
    <w:rsid w:val="003D62D2"/>
    <w:rsid w:val="003D6E36"/>
    <w:rsid w:val="003D7D30"/>
    <w:rsid w:val="004000BF"/>
    <w:rsid w:val="004074B7"/>
    <w:rsid w:val="004115AE"/>
    <w:rsid w:val="00416EEC"/>
    <w:rsid w:val="00427CA0"/>
    <w:rsid w:val="00436D90"/>
    <w:rsid w:val="00485CDD"/>
    <w:rsid w:val="004928EE"/>
    <w:rsid w:val="004A044A"/>
    <w:rsid w:val="004B2605"/>
    <w:rsid w:val="004C0526"/>
    <w:rsid w:val="00504490"/>
    <w:rsid w:val="00507793"/>
    <w:rsid w:val="00511664"/>
    <w:rsid w:val="0052260A"/>
    <w:rsid w:val="00530FCD"/>
    <w:rsid w:val="005332EF"/>
    <w:rsid w:val="005341D6"/>
    <w:rsid w:val="00543D23"/>
    <w:rsid w:val="00554E7B"/>
    <w:rsid w:val="00555249"/>
    <w:rsid w:val="00563A53"/>
    <w:rsid w:val="00580563"/>
    <w:rsid w:val="005A43DB"/>
    <w:rsid w:val="005A5476"/>
    <w:rsid w:val="005B42D2"/>
    <w:rsid w:val="005D7A90"/>
    <w:rsid w:val="005E1C39"/>
    <w:rsid w:val="005E3842"/>
    <w:rsid w:val="005F625C"/>
    <w:rsid w:val="00604E2B"/>
    <w:rsid w:val="00606B11"/>
    <w:rsid w:val="006320F5"/>
    <w:rsid w:val="00640711"/>
    <w:rsid w:val="006423FE"/>
    <w:rsid w:val="0066001A"/>
    <w:rsid w:val="00674212"/>
    <w:rsid w:val="006B2AFE"/>
    <w:rsid w:val="006C12DB"/>
    <w:rsid w:val="006C7F84"/>
    <w:rsid w:val="006D07BE"/>
    <w:rsid w:val="006D33F4"/>
    <w:rsid w:val="006E17B4"/>
    <w:rsid w:val="006E2BD4"/>
    <w:rsid w:val="007017F7"/>
    <w:rsid w:val="0070529E"/>
    <w:rsid w:val="0072322C"/>
    <w:rsid w:val="007364D6"/>
    <w:rsid w:val="00742561"/>
    <w:rsid w:val="00752C0A"/>
    <w:rsid w:val="007860E9"/>
    <w:rsid w:val="00793D12"/>
    <w:rsid w:val="00797EF7"/>
    <w:rsid w:val="007A164B"/>
    <w:rsid w:val="007A1DB1"/>
    <w:rsid w:val="007A2D99"/>
    <w:rsid w:val="007C2ABE"/>
    <w:rsid w:val="007C2BE2"/>
    <w:rsid w:val="007C426E"/>
    <w:rsid w:val="007D51C7"/>
    <w:rsid w:val="007E7B71"/>
    <w:rsid w:val="007F7678"/>
    <w:rsid w:val="0080676D"/>
    <w:rsid w:val="00823CCA"/>
    <w:rsid w:val="00830E76"/>
    <w:rsid w:val="008349DB"/>
    <w:rsid w:val="00840A6F"/>
    <w:rsid w:val="00852276"/>
    <w:rsid w:val="008555F4"/>
    <w:rsid w:val="00881F7C"/>
    <w:rsid w:val="008832E8"/>
    <w:rsid w:val="00897C9F"/>
    <w:rsid w:val="008B5E67"/>
    <w:rsid w:val="008C22B2"/>
    <w:rsid w:val="0093706C"/>
    <w:rsid w:val="0094207F"/>
    <w:rsid w:val="0094320E"/>
    <w:rsid w:val="0095235A"/>
    <w:rsid w:val="00955D79"/>
    <w:rsid w:val="00973333"/>
    <w:rsid w:val="00976D1B"/>
    <w:rsid w:val="00992A76"/>
    <w:rsid w:val="00995C31"/>
    <w:rsid w:val="009B561F"/>
    <w:rsid w:val="009C7D5F"/>
    <w:rsid w:val="009D18DA"/>
    <w:rsid w:val="009E662B"/>
    <w:rsid w:val="009F3C8F"/>
    <w:rsid w:val="009F7ABC"/>
    <w:rsid w:val="00A00896"/>
    <w:rsid w:val="00A02E82"/>
    <w:rsid w:val="00A304FE"/>
    <w:rsid w:val="00A34AEF"/>
    <w:rsid w:val="00A36481"/>
    <w:rsid w:val="00A43E25"/>
    <w:rsid w:val="00A57253"/>
    <w:rsid w:val="00A618F1"/>
    <w:rsid w:val="00A625C8"/>
    <w:rsid w:val="00A906A7"/>
    <w:rsid w:val="00A947AA"/>
    <w:rsid w:val="00A9770D"/>
    <w:rsid w:val="00AA407B"/>
    <w:rsid w:val="00AC6623"/>
    <w:rsid w:val="00AF18DD"/>
    <w:rsid w:val="00B023CA"/>
    <w:rsid w:val="00B0439D"/>
    <w:rsid w:val="00B12767"/>
    <w:rsid w:val="00B45B7C"/>
    <w:rsid w:val="00B74884"/>
    <w:rsid w:val="00B94499"/>
    <w:rsid w:val="00B94711"/>
    <w:rsid w:val="00BB517C"/>
    <w:rsid w:val="00BB54C4"/>
    <w:rsid w:val="00BC18B5"/>
    <w:rsid w:val="00BC2ECE"/>
    <w:rsid w:val="00BC5FDE"/>
    <w:rsid w:val="00BD571F"/>
    <w:rsid w:val="00BD5F26"/>
    <w:rsid w:val="00BD7DB9"/>
    <w:rsid w:val="00BE2B62"/>
    <w:rsid w:val="00BE3C79"/>
    <w:rsid w:val="00BE415A"/>
    <w:rsid w:val="00BE55C0"/>
    <w:rsid w:val="00BF556A"/>
    <w:rsid w:val="00C21912"/>
    <w:rsid w:val="00C22CA5"/>
    <w:rsid w:val="00C35F9D"/>
    <w:rsid w:val="00C360A7"/>
    <w:rsid w:val="00C365A2"/>
    <w:rsid w:val="00C42ABA"/>
    <w:rsid w:val="00C45D1E"/>
    <w:rsid w:val="00C50ABA"/>
    <w:rsid w:val="00C654E2"/>
    <w:rsid w:val="00C81DC3"/>
    <w:rsid w:val="00C93D5D"/>
    <w:rsid w:val="00CC07EC"/>
    <w:rsid w:val="00CC7BF0"/>
    <w:rsid w:val="00CD6E08"/>
    <w:rsid w:val="00CE1B37"/>
    <w:rsid w:val="00D07881"/>
    <w:rsid w:val="00D1791E"/>
    <w:rsid w:val="00D17D91"/>
    <w:rsid w:val="00D20373"/>
    <w:rsid w:val="00D31176"/>
    <w:rsid w:val="00D3381C"/>
    <w:rsid w:val="00D34B85"/>
    <w:rsid w:val="00D35C68"/>
    <w:rsid w:val="00D55028"/>
    <w:rsid w:val="00D70982"/>
    <w:rsid w:val="00D80267"/>
    <w:rsid w:val="00D86296"/>
    <w:rsid w:val="00D9415D"/>
    <w:rsid w:val="00DA704B"/>
    <w:rsid w:val="00DB16C9"/>
    <w:rsid w:val="00DB6371"/>
    <w:rsid w:val="00DC711A"/>
    <w:rsid w:val="00DE63DF"/>
    <w:rsid w:val="00DF0A6D"/>
    <w:rsid w:val="00DF1484"/>
    <w:rsid w:val="00DF492D"/>
    <w:rsid w:val="00E055CA"/>
    <w:rsid w:val="00E12A1F"/>
    <w:rsid w:val="00E341D3"/>
    <w:rsid w:val="00E403C4"/>
    <w:rsid w:val="00E52E06"/>
    <w:rsid w:val="00E60632"/>
    <w:rsid w:val="00E632D8"/>
    <w:rsid w:val="00E75A12"/>
    <w:rsid w:val="00E76580"/>
    <w:rsid w:val="00E96003"/>
    <w:rsid w:val="00E97125"/>
    <w:rsid w:val="00E97C8B"/>
    <w:rsid w:val="00EA11C6"/>
    <w:rsid w:val="00EA3EF8"/>
    <w:rsid w:val="00EB3FD0"/>
    <w:rsid w:val="00EB4DF0"/>
    <w:rsid w:val="00EC123F"/>
    <w:rsid w:val="00EC140C"/>
    <w:rsid w:val="00ED12A9"/>
    <w:rsid w:val="00ED21C9"/>
    <w:rsid w:val="00ED2CAE"/>
    <w:rsid w:val="00EE3BBC"/>
    <w:rsid w:val="00EF017E"/>
    <w:rsid w:val="00F00139"/>
    <w:rsid w:val="00F05439"/>
    <w:rsid w:val="00F122C3"/>
    <w:rsid w:val="00F169C4"/>
    <w:rsid w:val="00F36B68"/>
    <w:rsid w:val="00F40EA3"/>
    <w:rsid w:val="00F41A55"/>
    <w:rsid w:val="00F4726C"/>
    <w:rsid w:val="00F52C0B"/>
    <w:rsid w:val="00F61BF3"/>
    <w:rsid w:val="00F635E0"/>
    <w:rsid w:val="00F6718F"/>
    <w:rsid w:val="00F81AAD"/>
    <w:rsid w:val="00FA7882"/>
    <w:rsid w:val="00FC4692"/>
    <w:rsid w:val="00FC6E22"/>
    <w:rsid w:val="00FD308B"/>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D79D4F"/>
  <w15:chartTrackingRefBased/>
  <w15:docId w15:val="{6A42CF69-2ABF-4C89-84FF-A69BF4CE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80563"/>
    <w:pPr>
      <w:spacing w:before="100" w:beforeAutospacing="1" w:after="100" w:afterAutospacing="1"/>
    </w:pPr>
  </w:style>
  <w:style w:type="paragraph" w:styleId="BalloonText">
    <w:name w:val="Balloon Text"/>
    <w:basedOn w:val="Normal"/>
    <w:semiHidden/>
    <w:rsid w:val="003D6E36"/>
    <w:rPr>
      <w:rFonts w:ascii="Tahoma" w:hAnsi="Tahoma" w:cs="Tahoma"/>
      <w:sz w:val="16"/>
      <w:szCs w:val="16"/>
    </w:rPr>
  </w:style>
  <w:style w:type="paragraph" w:styleId="Header">
    <w:name w:val="header"/>
    <w:basedOn w:val="Normal"/>
    <w:link w:val="HeaderChar"/>
    <w:rsid w:val="00393552"/>
    <w:pPr>
      <w:tabs>
        <w:tab w:val="center" w:pos="4320"/>
        <w:tab w:val="right" w:pos="8640"/>
      </w:tabs>
    </w:pPr>
  </w:style>
  <w:style w:type="paragraph" w:styleId="Footer">
    <w:name w:val="footer"/>
    <w:basedOn w:val="Normal"/>
    <w:rsid w:val="00393552"/>
    <w:pPr>
      <w:tabs>
        <w:tab w:val="center" w:pos="4320"/>
        <w:tab w:val="right" w:pos="8640"/>
      </w:tabs>
    </w:pPr>
  </w:style>
  <w:style w:type="character" w:styleId="PageNumber">
    <w:name w:val="page number"/>
    <w:basedOn w:val="DefaultParagraphFont"/>
    <w:rsid w:val="00393552"/>
  </w:style>
  <w:style w:type="paragraph" w:styleId="Title">
    <w:name w:val="Title"/>
    <w:basedOn w:val="Normal"/>
    <w:qFormat/>
    <w:rsid w:val="00E52E06"/>
    <w:pPr>
      <w:jc w:val="center"/>
    </w:pPr>
    <w:rPr>
      <w:b/>
      <w:bCs/>
      <w:sz w:val="20"/>
      <w:szCs w:val="20"/>
      <w:u w:val="single"/>
    </w:rPr>
  </w:style>
  <w:style w:type="paragraph" w:styleId="BodyText">
    <w:name w:val="Body Text"/>
    <w:basedOn w:val="Normal"/>
    <w:rsid w:val="00D9415D"/>
    <w:pPr>
      <w:jc w:val="both"/>
    </w:pPr>
    <w:rPr>
      <w:szCs w:val="20"/>
      <w:lang w:val="es-ES"/>
    </w:rPr>
  </w:style>
  <w:style w:type="paragraph" w:styleId="BodyText2">
    <w:name w:val="Body Text 2"/>
    <w:basedOn w:val="Normal"/>
    <w:rsid w:val="00563A53"/>
    <w:pPr>
      <w:spacing w:after="120" w:line="480" w:lineRule="auto"/>
    </w:pPr>
  </w:style>
  <w:style w:type="character" w:styleId="Hyperlink">
    <w:name w:val="Hyperlink"/>
    <w:rsid w:val="0052260A"/>
    <w:rPr>
      <w:color w:val="0000FF"/>
      <w:u w:val="single"/>
    </w:rPr>
  </w:style>
  <w:style w:type="character" w:customStyle="1" w:styleId="HeaderChar">
    <w:name w:val="Header Char"/>
    <w:link w:val="Header"/>
    <w:rsid w:val="00C45D1E"/>
    <w:rPr>
      <w:sz w:val="24"/>
      <w:szCs w:val="24"/>
      <w:lang w:val="en-US" w:eastAsia="en-US" w:bidi="ar-SA"/>
    </w:rPr>
  </w:style>
  <w:style w:type="character" w:styleId="Strong">
    <w:name w:val="Strong"/>
    <w:qFormat/>
    <w:rsid w:val="00D55028"/>
    <w:rPr>
      <w:b/>
      <w:bCs/>
    </w:rPr>
  </w:style>
  <w:style w:type="paragraph" w:styleId="ListParagraph">
    <w:name w:val="List Paragraph"/>
    <w:basedOn w:val="Normal"/>
    <w:uiPriority w:val="34"/>
    <w:qFormat/>
    <w:rsid w:val="003058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7283">
      <w:bodyDiv w:val="1"/>
      <w:marLeft w:val="0"/>
      <w:marRight w:val="0"/>
      <w:marTop w:val="0"/>
      <w:marBottom w:val="0"/>
      <w:divBdr>
        <w:top w:val="none" w:sz="0" w:space="0" w:color="auto"/>
        <w:left w:val="none" w:sz="0" w:space="0" w:color="auto"/>
        <w:bottom w:val="none" w:sz="0" w:space="0" w:color="auto"/>
        <w:right w:val="none" w:sz="0" w:space="0" w:color="auto"/>
      </w:divBdr>
    </w:div>
    <w:div w:id="999390091">
      <w:bodyDiv w:val="1"/>
      <w:marLeft w:val="0"/>
      <w:marRight w:val="0"/>
      <w:marTop w:val="0"/>
      <w:marBottom w:val="0"/>
      <w:divBdr>
        <w:top w:val="none" w:sz="0" w:space="0" w:color="auto"/>
        <w:left w:val="none" w:sz="0" w:space="0" w:color="auto"/>
        <w:bottom w:val="none" w:sz="0" w:space="0" w:color="auto"/>
        <w:right w:val="none" w:sz="0" w:space="0" w:color="auto"/>
      </w:divBdr>
    </w:div>
    <w:div w:id="1445492624">
      <w:bodyDiv w:val="1"/>
      <w:marLeft w:val="0"/>
      <w:marRight w:val="0"/>
      <w:marTop w:val="0"/>
      <w:marBottom w:val="0"/>
      <w:divBdr>
        <w:top w:val="none" w:sz="0" w:space="0" w:color="auto"/>
        <w:left w:val="none" w:sz="0" w:space="0" w:color="auto"/>
        <w:bottom w:val="none" w:sz="0" w:space="0" w:color="auto"/>
        <w:right w:val="none" w:sz="0" w:space="0" w:color="auto"/>
      </w:divBdr>
    </w:div>
    <w:div w:id="16862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20XX.2.18/doc.&amp;classNum=183&amp;lan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m.oas.org/IDMS/Redirectpage.aspx?class=AICD/JD%20XX.2.18/doc.&amp;classNum=183&amp;lang=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m.oas.org/IDMS/Redirectpage.aspx?class=AICD/JD%20XX.2.18/doc.&amp;classNum=180&amp;lang=e" TargetMode="External"/><Relationship Id="rId4" Type="http://schemas.openxmlformats.org/officeDocument/2006/relationships/webSettings" Target="webSettings.xml"/><Relationship Id="rId9" Type="http://schemas.openxmlformats.org/officeDocument/2006/relationships/hyperlink" Target="http://scm.oas.org/IDMS/Redirectpage.aspx?class=AICD/JD%20XX.2.18/doc.&amp;classNum=180&amp;la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Como antecedente para la consideración de este asunto, el artículo 23 literal 3 del Estatuto de FEMCIDI establece que “La Junta Directiva de la AICD podrá extender excepcionalmente el plazo de ejecución de una actividad, cuando ésta no haya podido cumpli</vt:lpstr>
    </vt:vector>
  </TitlesOfParts>
  <Company>OAS</Company>
  <LinksUpToDate>false</LinksUpToDate>
  <CharactersWithSpaces>1910</CharactersWithSpaces>
  <SharedDoc>false</SharedDoc>
  <HLinks>
    <vt:vector size="24" baseType="variant">
      <vt:variant>
        <vt:i4>3932221</vt:i4>
      </vt:variant>
      <vt:variant>
        <vt:i4>9</vt:i4>
      </vt:variant>
      <vt:variant>
        <vt:i4>0</vt:i4>
      </vt:variant>
      <vt:variant>
        <vt:i4>5</vt:i4>
      </vt:variant>
      <vt:variant>
        <vt:lpwstr>http://scm.oas.org/IDMS/Redirectpage.aspx?class=AICD/JD%20XX.2.18/doc.&amp;classNum=180&amp;lang=e</vt:lpwstr>
      </vt:variant>
      <vt:variant>
        <vt:lpwstr/>
      </vt:variant>
      <vt:variant>
        <vt:i4>2752573</vt:i4>
      </vt:variant>
      <vt:variant>
        <vt:i4>6</vt:i4>
      </vt:variant>
      <vt:variant>
        <vt:i4>0</vt:i4>
      </vt:variant>
      <vt:variant>
        <vt:i4>5</vt:i4>
      </vt:variant>
      <vt:variant>
        <vt:lpwstr>http://scm.oas.org/IDMS/Redirectpage.aspx?class=AICD/JD%20XX.2.18/doc.&amp;classNum=180&amp;lang=s</vt:lpwstr>
      </vt:variant>
      <vt:variant>
        <vt:lpwstr/>
      </vt:variant>
      <vt:variant>
        <vt:i4>3932222</vt:i4>
      </vt:variant>
      <vt:variant>
        <vt:i4>3</vt:i4>
      </vt:variant>
      <vt:variant>
        <vt:i4>0</vt:i4>
      </vt:variant>
      <vt:variant>
        <vt:i4>5</vt:i4>
      </vt:variant>
      <vt:variant>
        <vt:lpwstr>http://scm.oas.org/IDMS/Redirectpage.aspx?class=AICD/JD%20XX.2.18/doc.&amp;classNum=183&amp;lang=e</vt:lpwstr>
      </vt:variant>
      <vt:variant>
        <vt:lpwstr/>
      </vt:variant>
      <vt:variant>
        <vt:i4>2752574</vt:i4>
      </vt:variant>
      <vt:variant>
        <vt:i4>0</vt:i4>
      </vt:variant>
      <vt:variant>
        <vt:i4>0</vt:i4>
      </vt:variant>
      <vt:variant>
        <vt:i4>5</vt:i4>
      </vt:variant>
      <vt:variant>
        <vt:lpwstr>http://scm.oas.org/IDMS/Redirectpage.aspx?class=AICD/JD%20XX.2.18/doc.&amp;classNum=183&amp;lang=s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antecedente para la consideración de este asunto, el artículo 23 literal 3 del Estatuto de FEMCIDI establece que “La Junta Directiva de la AICD podrá extender excepcionalmente el plazo de ejecución de una actividad, cuando ésta no haya podido cumpli</dc:title>
  <dc:subject/>
  <dc:creator>user</dc:creator>
  <cp:keywords/>
  <cp:lastModifiedBy>Burns, Sandra</cp:lastModifiedBy>
  <cp:revision>4</cp:revision>
  <cp:lastPrinted>2016-12-21T14:37:00Z</cp:lastPrinted>
  <dcterms:created xsi:type="dcterms:W3CDTF">2020-11-20T22:37:00Z</dcterms:created>
  <dcterms:modified xsi:type="dcterms:W3CDTF">2020-11-20T22:40:00Z</dcterms:modified>
</cp:coreProperties>
</file>