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274B" w14:textId="77777777" w:rsidR="00686A3B" w:rsidRPr="00653C50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653C50">
        <w:rPr>
          <w:b/>
          <w:noProof/>
          <w:sz w:val="22"/>
          <w:szCs w:val="22"/>
          <w:lang w:val="es-US"/>
        </w:rPr>
        <w:tab/>
      </w:r>
      <w:r w:rsidR="00686A3B" w:rsidRPr="00653C50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653C50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653C50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653C50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653C50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653C50">
        <w:rPr>
          <w:b/>
          <w:noProof/>
          <w:sz w:val="22"/>
          <w:szCs w:val="22"/>
          <w:lang w:val="es-US"/>
        </w:rPr>
        <w:tab/>
      </w:r>
      <w:r w:rsidR="00686A3B" w:rsidRPr="00653C50">
        <w:rPr>
          <w:b/>
          <w:noProof/>
          <w:sz w:val="22"/>
          <w:szCs w:val="22"/>
          <w:lang w:val="es-US"/>
        </w:rPr>
        <w:t>REUNIÓN DE LA JUNTA DIRECTIVA</w:t>
      </w:r>
      <w:r w:rsidR="00686A3B" w:rsidRPr="00653C50">
        <w:rPr>
          <w:b/>
          <w:noProof/>
          <w:sz w:val="22"/>
          <w:szCs w:val="22"/>
          <w:lang w:val="es-US"/>
        </w:rPr>
        <w:tab/>
      </w:r>
      <w:r w:rsidR="00686A3B" w:rsidRPr="00653C50">
        <w:rPr>
          <w:noProof/>
          <w:sz w:val="22"/>
          <w:szCs w:val="22"/>
          <w:lang w:val="es-US"/>
        </w:rPr>
        <w:t>OEA/Ser.W/XX.2</w:t>
      </w:r>
    </w:p>
    <w:p w14:paraId="136F022A" w14:textId="52A12EC1" w:rsidR="00686A3B" w:rsidRPr="00653C50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  <w:t>AICD/JD/DE-</w:t>
      </w:r>
      <w:r w:rsidR="00D54C8C" w:rsidRPr="00653C50">
        <w:rPr>
          <w:noProof/>
          <w:sz w:val="22"/>
          <w:szCs w:val="22"/>
          <w:lang w:val="es-US"/>
        </w:rPr>
        <w:t>128/</w:t>
      </w:r>
      <w:r w:rsidR="00750D3C" w:rsidRPr="00653C50">
        <w:rPr>
          <w:noProof/>
          <w:sz w:val="22"/>
          <w:szCs w:val="22"/>
          <w:lang w:val="es-US"/>
        </w:rPr>
        <w:t>2</w:t>
      </w:r>
      <w:r w:rsidR="00CC2933" w:rsidRPr="00653C50">
        <w:rPr>
          <w:noProof/>
          <w:sz w:val="22"/>
          <w:szCs w:val="22"/>
          <w:lang w:val="es-US"/>
        </w:rPr>
        <w:t>1</w:t>
      </w:r>
    </w:p>
    <w:p w14:paraId="24B2B1C4" w14:textId="791F97F1" w:rsidR="00686A3B" w:rsidRPr="00653C50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="00AD4560" w:rsidRPr="00653C50">
        <w:rPr>
          <w:noProof/>
          <w:sz w:val="22"/>
          <w:szCs w:val="22"/>
          <w:lang w:val="es-US"/>
        </w:rPr>
        <w:tab/>
        <w:t>31</w:t>
      </w:r>
      <w:r w:rsidR="0065095E" w:rsidRPr="00653C50">
        <w:rPr>
          <w:noProof/>
          <w:sz w:val="22"/>
          <w:szCs w:val="22"/>
          <w:lang w:val="es-US"/>
        </w:rPr>
        <w:t xml:space="preserve"> </w:t>
      </w:r>
      <w:r w:rsidR="00CC2933" w:rsidRPr="00653C50">
        <w:rPr>
          <w:noProof/>
          <w:sz w:val="22"/>
          <w:szCs w:val="22"/>
          <w:lang w:val="es-US"/>
        </w:rPr>
        <w:t>marzo</w:t>
      </w:r>
      <w:r w:rsidR="00750D3C" w:rsidRPr="00653C50">
        <w:rPr>
          <w:noProof/>
          <w:sz w:val="22"/>
          <w:szCs w:val="22"/>
          <w:lang w:val="es-US"/>
        </w:rPr>
        <w:t xml:space="preserve"> </w:t>
      </w:r>
      <w:r w:rsidRPr="00653C50">
        <w:rPr>
          <w:noProof/>
          <w:sz w:val="22"/>
          <w:szCs w:val="22"/>
          <w:lang w:val="es-US"/>
        </w:rPr>
        <w:t>20</w:t>
      </w:r>
      <w:r w:rsidR="00750D3C" w:rsidRPr="00653C50">
        <w:rPr>
          <w:noProof/>
          <w:sz w:val="22"/>
          <w:szCs w:val="22"/>
          <w:lang w:val="es-US"/>
        </w:rPr>
        <w:t>2</w:t>
      </w:r>
      <w:r w:rsidR="00CC2933" w:rsidRPr="00653C50">
        <w:rPr>
          <w:noProof/>
          <w:sz w:val="22"/>
          <w:szCs w:val="22"/>
          <w:lang w:val="es-US"/>
        </w:rPr>
        <w:t>1</w:t>
      </w:r>
    </w:p>
    <w:p w14:paraId="765A81FE" w14:textId="77777777" w:rsidR="00686A3B" w:rsidRPr="00653C50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  <w:t xml:space="preserve">Original: </w:t>
      </w:r>
      <w:r w:rsidR="007E449E" w:rsidRPr="00653C50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653C50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653C50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4FAB5ACD" w14:textId="77777777" w:rsidR="002F145E" w:rsidRPr="00653C50" w:rsidRDefault="002F145E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151CBCC1" w14:textId="4F7B7E5B" w:rsidR="00686A3B" w:rsidRPr="00653C50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DECISIONES DE LA JUNTA DIRECTIVA</w:t>
      </w:r>
    </w:p>
    <w:p w14:paraId="0A82043E" w14:textId="77777777" w:rsidR="00686A3B" w:rsidRPr="00653C50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38E986FB" w14:textId="58EE79E8" w:rsidR="00686A3B" w:rsidRPr="00653C50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 xml:space="preserve">(Adoptadas en la reunión celebrada el </w:t>
      </w:r>
      <w:r w:rsidR="00750D3C" w:rsidRPr="00653C50">
        <w:rPr>
          <w:noProof/>
          <w:sz w:val="22"/>
          <w:szCs w:val="22"/>
          <w:lang w:val="es-US"/>
        </w:rPr>
        <w:t>1</w:t>
      </w:r>
      <w:r w:rsidR="00CC2933" w:rsidRPr="00653C50">
        <w:rPr>
          <w:noProof/>
          <w:sz w:val="22"/>
          <w:szCs w:val="22"/>
          <w:lang w:val="es-US"/>
        </w:rPr>
        <w:t>5</w:t>
      </w:r>
      <w:r w:rsidR="00183FF5" w:rsidRPr="00653C50">
        <w:rPr>
          <w:noProof/>
          <w:sz w:val="22"/>
          <w:szCs w:val="22"/>
          <w:lang w:val="es-US"/>
        </w:rPr>
        <w:t xml:space="preserve"> de </w:t>
      </w:r>
      <w:r w:rsidR="00CC2933" w:rsidRPr="00653C50">
        <w:rPr>
          <w:noProof/>
          <w:sz w:val="22"/>
          <w:szCs w:val="22"/>
          <w:lang w:val="es-US"/>
        </w:rPr>
        <w:t>marzo</w:t>
      </w:r>
      <w:r w:rsidRPr="00653C50">
        <w:rPr>
          <w:noProof/>
          <w:sz w:val="22"/>
          <w:szCs w:val="22"/>
          <w:lang w:val="es-US"/>
        </w:rPr>
        <w:t xml:space="preserve"> de 20</w:t>
      </w:r>
      <w:r w:rsidR="00750D3C" w:rsidRPr="00653C50">
        <w:rPr>
          <w:noProof/>
          <w:sz w:val="22"/>
          <w:szCs w:val="22"/>
          <w:lang w:val="es-US"/>
        </w:rPr>
        <w:t>2</w:t>
      </w:r>
      <w:r w:rsidR="00CC2933" w:rsidRPr="00653C50">
        <w:rPr>
          <w:noProof/>
          <w:sz w:val="22"/>
          <w:szCs w:val="22"/>
          <w:lang w:val="es-US"/>
        </w:rPr>
        <w:t>1</w:t>
      </w:r>
      <w:r w:rsidRPr="00653C50">
        <w:rPr>
          <w:noProof/>
          <w:sz w:val="22"/>
          <w:szCs w:val="22"/>
          <w:lang w:val="es-US"/>
        </w:rPr>
        <w:t>)</w:t>
      </w:r>
    </w:p>
    <w:p w14:paraId="71EC1775" w14:textId="6EA15251" w:rsidR="00686A3B" w:rsidRPr="00653C50" w:rsidRDefault="00686A3B" w:rsidP="00686A3B">
      <w:pPr>
        <w:rPr>
          <w:noProof/>
          <w:sz w:val="22"/>
          <w:szCs w:val="22"/>
          <w:lang w:val="es-US"/>
        </w:rPr>
      </w:pPr>
    </w:p>
    <w:p w14:paraId="3DDFEE61" w14:textId="77777777" w:rsidR="006B40C2" w:rsidRPr="00653C50" w:rsidRDefault="006B40C2" w:rsidP="00686A3B">
      <w:pPr>
        <w:rPr>
          <w:noProof/>
          <w:sz w:val="22"/>
          <w:szCs w:val="22"/>
          <w:lang w:val="es-US"/>
        </w:rPr>
      </w:pPr>
    </w:p>
    <w:p w14:paraId="65442E73" w14:textId="4338421F" w:rsidR="00686A3B" w:rsidRPr="00653C50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</w:t>
      </w:r>
      <w:r w:rsidR="00A7020C" w:rsidRPr="00653C50">
        <w:rPr>
          <w:noProof/>
          <w:sz w:val="22"/>
          <w:szCs w:val="22"/>
          <w:lang w:val="es-US"/>
        </w:rPr>
        <w:t>JD/</w:t>
      </w:r>
      <w:r w:rsidRPr="00653C50">
        <w:rPr>
          <w:noProof/>
          <w:sz w:val="22"/>
          <w:szCs w:val="22"/>
          <w:lang w:val="es-US"/>
        </w:rPr>
        <w:t>AICD)</w:t>
      </w:r>
      <w:r w:rsidR="009E4DB5" w:rsidRPr="00653C50">
        <w:rPr>
          <w:noProof/>
          <w:sz w:val="22"/>
          <w:szCs w:val="22"/>
          <w:lang w:val="es-US"/>
        </w:rPr>
        <w:t>,</w:t>
      </w:r>
      <w:r w:rsidRPr="00653C50">
        <w:rPr>
          <w:noProof/>
          <w:sz w:val="22"/>
          <w:szCs w:val="22"/>
          <w:lang w:val="es-US"/>
        </w:rPr>
        <w:t xml:space="preserve"> se llevó a cabo </w:t>
      </w:r>
      <w:r w:rsidR="0065095E" w:rsidRPr="00653C50">
        <w:rPr>
          <w:noProof/>
          <w:sz w:val="22"/>
          <w:szCs w:val="22"/>
          <w:lang w:val="es-US"/>
        </w:rPr>
        <w:t>de manera virtual el 1</w:t>
      </w:r>
      <w:r w:rsidR="00CC2933" w:rsidRPr="00653C50">
        <w:rPr>
          <w:noProof/>
          <w:sz w:val="22"/>
          <w:szCs w:val="22"/>
          <w:lang w:val="es-US"/>
        </w:rPr>
        <w:t>5</w:t>
      </w:r>
      <w:r w:rsidR="0065095E" w:rsidRPr="00653C50">
        <w:rPr>
          <w:noProof/>
          <w:sz w:val="22"/>
          <w:szCs w:val="22"/>
          <w:lang w:val="es-US"/>
        </w:rPr>
        <w:t xml:space="preserve"> de </w:t>
      </w:r>
      <w:r w:rsidR="00CC2933" w:rsidRPr="00653C50">
        <w:rPr>
          <w:noProof/>
          <w:sz w:val="22"/>
          <w:szCs w:val="22"/>
          <w:lang w:val="es-US"/>
        </w:rPr>
        <w:t>marzo</w:t>
      </w:r>
      <w:r w:rsidR="00750D3C" w:rsidRPr="00653C50">
        <w:rPr>
          <w:noProof/>
          <w:sz w:val="22"/>
          <w:szCs w:val="22"/>
          <w:lang w:val="es-US"/>
        </w:rPr>
        <w:t xml:space="preserve"> de 202</w:t>
      </w:r>
      <w:r w:rsidR="00CC2933" w:rsidRPr="00653C50">
        <w:rPr>
          <w:noProof/>
          <w:sz w:val="22"/>
          <w:szCs w:val="22"/>
          <w:lang w:val="es-US"/>
        </w:rPr>
        <w:t>1</w:t>
      </w:r>
      <w:r w:rsidRPr="00653C50">
        <w:rPr>
          <w:noProof/>
          <w:sz w:val="22"/>
          <w:szCs w:val="22"/>
          <w:lang w:val="es-US"/>
        </w:rPr>
        <w:t>.</w:t>
      </w:r>
    </w:p>
    <w:p w14:paraId="03B6CFE4" w14:textId="218C5CD4" w:rsidR="00686A3B" w:rsidRPr="00653C50" w:rsidRDefault="00686A3B" w:rsidP="00686A3B">
      <w:pPr>
        <w:rPr>
          <w:noProof/>
          <w:sz w:val="22"/>
          <w:szCs w:val="22"/>
          <w:lang w:val="es-US"/>
        </w:rPr>
      </w:pPr>
    </w:p>
    <w:p w14:paraId="20D2084F" w14:textId="77777777" w:rsidR="006B40C2" w:rsidRPr="00653C50" w:rsidRDefault="006B40C2" w:rsidP="00686A3B">
      <w:pPr>
        <w:rPr>
          <w:noProof/>
          <w:sz w:val="22"/>
          <w:szCs w:val="22"/>
          <w:lang w:val="es-US"/>
        </w:rPr>
      </w:pPr>
    </w:p>
    <w:p w14:paraId="175216B4" w14:textId="77777777" w:rsidR="00686A3B" w:rsidRPr="00653C50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653C50">
        <w:rPr>
          <w:noProof/>
          <w:sz w:val="22"/>
          <w:szCs w:val="22"/>
          <w:u w:val="single"/>
          <w:lang w:val="es-US"/>
        </w:rPr>
        <w:t>Participantes:</w:t>
      </w:r>
    </w:p>
    <w:p w14:paraId="433DA5B2" w14:textId="77777777" w:rsidR="00686A3B" w:rsidRPr="00653C50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F0A813F" w14:textId="77777777" w:rsidR="00686A3B" w:rsidRPr="00653C50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410D10B9" w14:textId="77777777" w:rsidR="00686A3B" w:rsidRPr="00653C50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2D4763F2" w14:textId="13CF66E4" w:rsidR="00753C4F" w:rsidRPr="00653C50" w:rsidRDefault="0065095E" w:rsidP="005C2981">
      <w:pPr>
        <w:ind w:left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Embajadora Luz Elena Baños Rivas, Representante Permanente de México</w:t>
      </w:r>
      <w:r w:rsidR="00E96213" w:rsidRPr="00653C50">
        <w:rPr>
          <w:noProof/>
          <w:sz w:val="22"/>
          <w:szCs w:val="22"/>
          <w:lang w:val="es-US"/>
        </w:rPr>
        <w:t xml:space="preserve">, </w:t>
      </w:r>
      <w:r w:rsidR="000F4B55" w:rsidRPr="00653C50">
        <w:rPr>
          <w:noProof/>
          <w:sz w:val="22"/>
          <w:szCs w:val="22"/>
          <w:lang w:val="es-US"/>
        </w:rPr>
        <w:t>Presiden</w:t>
      </w:r>
      <w:r w:rsidR="00750D3C" w:rsidRPr="00653C50">
        <w:rPr>
          <w:noProof/>
          <w:sz w:val="22"/>
          <w:szCs w:val="22"/>
          <w:lang w:val="es-US"/>
        </w:rPr>
        <w:t>cia</w:t>
      </w:r>
      <w:r w:rsidR="000F4B55" w:rsidRPr="00653C50">
        <w:rPr>
          <w:noProof/>
          <w:sz w:val="22"/>
          <w:szCs w:val="22"/>
          <w:lang w:val="es-US"/>
        </w:rPr>
        <w:t xml:space="preserve"> de la Junta Directiva</w:t>
      </w:r>
      <w:r w:rsidR="00EB3013" w:rsidRPr="00653C50">
        <w:rPr>
          <w:noProof/>
          <w:sz w:val="22"/>
          <w:szCs w:val="22"/>
          <w:lang w:val="es-US"/>
        </w:rPr>
        <w:t>;</w:t>
      </w:r>
      <w:r w:rsidR="00E96213" w:rsidRPr="00653C50">
        <w:rPr>
          <w:noProof/>
          <w:sz w:val="22"/>
          <w:szCs w:val="22"/>
          <w:lang w:val="es-US"/>
        </w:rPr>
        <w:t xml:space="preserve"> </w:t>
      </w:r>
    </w:p>
    <w:p w14:paraId="26D2137B" w14:textId="77777777" w:rsidR="00E96213" w:rsidRPr="00653C50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644223FB" w14:textId="77777777" w:rsidR="00686A3B" w:rsidRPr="00653C50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653C50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586B4D44" w14:textId="77777777" w:rsidR="009B4886" w:rsidRPr="00653C50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278017ED" w14:textId="5CD5FCF8" w:rsidR="00466977" w:rsidRPr="00653C50" w:rsidRDefault="00992ED1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653C50">
        <w:rPr>
          <w:noProof/>
          <w:color w:val="000000"/>
          <w:sz w:val="22"/>
          <w:szCs w:val="22"/>
          <w:lang w:val="es-US" w:eastAsia="en-US"/>
        </w:rPr>
        <w:t>Guido Pierri</w:t>
      </w:r>
      <w:r w:rsidR="00C40AC3" w:rsidRPr="00653C50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750D3C" w:rsidRPr="00653C50">
        <w:rPr>
          <w:noProof/>
          <w:color w:val="000000"/>
          <w:sz w:val="22"/>
          <w:szCs w:val="22"/>
          <w:lang w:val="es-US" w:eastAsia="en-US"/>
        </w:rPr>
        <w:t xml:space="preserve">o </w:t>
      </w:r>
      <w:r w:rsidR="00C40AC3" w:rsidRPr="00653C50">
        <w:rPr>
          <w:noProof/>
          <w:color w:val="000000"/>
          <w:sz w:val="22"/>
          <w:szCs w:val="22"/>
          <w:lang w:val="es-US" w:eastAsia="en-US"/>
        </w:rPr>
        <w:t>de Argentina</w:t>
      </w:r>
    </w:p>
    <w:p w14:paraId="782299FD" w14:textId="533E75A9" w:rsidR="00686A3B" w:rsidRPr="00653C50" w:rsidRDefault="00992ED1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653C50">
        <w:rPr>
          <w:noProof/>
          <w:color w:val="000000"/>
          <w:sz w:val="22"/>
          <w:szCs w:val="22"/>
          <w:lang w:val="pt-BR" w:eastAsia="en-US"/>
        </w:rPr>
        <w:t>Jackson Luiz Lima Oliveira</w:t>
      </w:r>
      <w:r w:rsidR="00686A3B" w:rsidRPr="00653C50">
        <w:rPr>
          <w:noProof/>
          <w:color w:val="000000"/>
          <w:sz w:val="22"/>
          <w:szCs w:val="22"/>
          <w:lang w:val="pt-BR" w:eastAsia="en-US"/>
        </w:rPr>
        <w:t xml:space="preserve">, Representante </w:t>
      </w:r>
      <w:r w:rsidR="00021B3A" w:rsidRPr="00653C50">
        <w:rPr>
          <w:noProof/>
          <w:color w:val="000000"/>
          <w:sz w:val="22"/>
          <w:szCs w:val="22"/>
          <w:lang w:val="pt-BR" w:eastAsia="en-US"/>
        </w:rPr>
        <w:t xml:space="preserve">Alterno </w:t>
      </w:r>
      <w:r w:rsidR="00686A3B" w:rsidRPr="00653C50">
        <w:rPr>
          <w:noProof/>
          <w:color w:val="000000"/>
          <w:sz w:val="22"/>
          <w:szCs w:val="22"/>
          <w:lang w:val="pt-BR" w:eastAsia="en-US"/>
        </w:rPr>
        <w:t xml:space="preserve">de </w:t>
      </w:r>
      <w:r w:rsidR="00547C4C" w:rsidRPr="00653C50">
        <w:rPr>
          <w:noProof/>
          <w:color w:val="000000"/>
          <w:sz w:val="22"/>
          <w:szCs w:val="22"/>
          <w:lang w:val="pt-BR" w:eastAsia="en-US"/>
        </w:rPr>
        <w:t>Brasil</w:t>
      </w:r>
    </w:p>
    <w:p w14:paraId="627A7645" w14:textId="145ACFAC" w:rsidR="00686A3B" w:rsidRPr="00653C50" w:rsidRDefault="00992ED1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color w:val="000000"/>
          <w:sz w:val="22"/>
          <w:szCs w:val="22"/>
          <w:lang w:val="es-US" w:eastAsia="en-US"/>
        </w:rPr>
        <w:t>Felipe Aravena</w:t>
      </w:r>
      <w:r w:rsidR="00686A3B" w:rsidRPr="00653C50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1F13D8" w:rsidRPr="00653C50">
        <w:rPr>
          <w:noProof/>
          <w:color w:val="000000"/>
          <w:sz w:val="22"/>
          <w:szCs w:val="22"/>
          <w:lang w:val="es-US" w:eastAsia="en-US"/>
        </w:rPr>
        <w:t>o</w:t>
      </w:r>
      <w:r w:rsidR="00686A3B" w:rsidRPr="00653C50">
        <w:rPr>
          <w:noProof/>
          <w:color w:val="000000"/>
          <w:sz w:val="22"/>
          <w:szCs w:val="22"/>
          <w:lang w:val="es-US" w:eastAsia="en-US"/>
        </w:rPr>
        <w:t xml:space="preserve"> de </w:t>
      </w:r>
      <w:r w:rsidRPr="00653C50">
        <w:rPr>
          <w:noProof/>
          <w:color w:val="000000"/>
          <w:sz w:val="22"/>
          <w:szCs w:val="22"/>
          <w:lang w:val="es-US" w:eastAsia="en-US"/>
        </w:rPr>
        <w:t>Chile</w:t>
      </w:r>
    </w:p>
    <w:p w14:paraId="0F181C8C" w14:textId="1DDD4DA2" w:rsidR="00FD2C9C" w:rsidRPr="00653C50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color w:val="000000"/>
          <w:sz w:val="22"/>
          <w:szCs w:val="22"/>
          <w:lang w:val="es-US" w:eastAsia="en-US"/>
        </w:rPr>
        <w:t>Jenny Caicedo</w:t>
      </w:r>
      <w:r w:rsidR="00FD2C9C" w:rsidRPr="00653C50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Pr="00653C50">
        <w:rPr>
          <w:noProof/>
          <w:color w:val="000000"/>
          <w:sz w:val="22"/>
          <w:szCs w:val="22"/>
          <w:lang w:val="es-US" w:eastAsia="en-US"/>
        </w:rPr>
        <w:t>Altern</w:t>
      </w:r>
      <w:r w:rsidR="001F13D8" w:rsidRPr="00653C50">
        <w:rPr>
          <w:noProof/>
          <w:color w:val="000000"/>
          <w:sz w:val="22"/>
          <w:szCs w:val="22"/>
          <w:lang w:val="es-US" w:eastAsia="en-US"/>
        </w:rPr>
        <w:t xml:space="preserve">a </w:t>
      </w:r>
      <w:r w:rsidR="005E21A3" w:rsidRPr="00653C50">
        <w:rPr>
          <w:noProof/>
          <w:color w:val="000000"/>
          <w:sz w:val="22"/>
          <w:szCs w:val="22"/>
          <w:lang w:val="es-US" w:eastAsia="en-US"/>
        </w:rPr>
        <w:t xml:space="preserve">de </w:t>
      </w:r>
      <w:r w:rsidR="001F13D8" w:rsidRPr="00653C50">
        <w:rPr>
          <w:noProof/>
          <w:color w:val="000000"/>
          <w:sz w:val="22"/>
          <w:szCs w:val="22"/>
          <w:lang w:val="es-US" w:eastAsia="en-US"/>
        </w:rPr>
        <w:t>Ecuador</w:t>
      </w:r>
    </w:p>
    <w:p w14:paraId="3B78167D" w14:textId="69685E80" w:rsidR="002754AE" w:rsidRPr="00653C50" w:rsidRDefault="001F13D8" w:rsidP="001F13D8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653C50">
        <w:rPr>
          <w:noProof/>
          <w:color w:val="000000"/>
          <w:sz w:val="22"/>
          <w:szCs w:val="22"/>
          <w:lang w:val="pt-BR" w:eastAsia="en-US"/>
        </w:rPr>
        <w:t>Maria Fernanda Pineda, Representante Alterna de Honduras</w:t>
      </w:r>
    </w:p>
    <w:p w14:paraId="7FE0D121" w14:textId="53C6C4EF" w:rsidR="00686A3B" w:rsidRPr="00653C50" w:rsidRDefault="001F13D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color w:val="000000"/>
          <w:sz w:val="22"/>
          <w:szCs w:val="22"/>
          <w:lang w:val="es-US" w:eastAsia="en-US"/>
        </w:rPr>
        <w:t>Salim Ali Modad</w:t>
      </w:r>
      <w:r w:rsidR="00686A3B" w:rsidRPr="00653C50">
        <w:rPr>
          <w:noProof/>
          <w:color w:val="000000"/>
          <w:sz w:val="22"/>
          <w:szCs w:val="22"/>
          <w:lang w:val="es-US" w:eastAsia="en-US"/>
        </w:rPr>
        <w:t>, Representante Altern</w:t>
      </w:r>
      <w:r w:rsidR="005B69DE" w:rsidRPr="00653C50">
        <w:rPr>
          <w:noProof/>
          <w:color w:val="000000"/>
          <w:sz w:val="22"/>
          <w:szCs w:val="22"/>
          <w:lang w:val="es-US" w:eastAsia="en-US"/>
        </w:rPr>
        <w:t>o</w:t>
      </w:r>
      <w:r w:rsidR="00686A3B" w:rsidRPr="00653C50">
        <w:rPr>
          <w:noProof/>
          <w:color w:val="000000"/>
          <w:sz w:val="22"/>
          <w:szCs w:val="22"/>
          <w:lang w:val="es-US" w:eastAsia="en-US"/>
        </w:rPr>
        <w:t xml:space="preserve"> de México </w:t>
      </w:r>
    </w:p>
    <w:p w14:paraId="73997A99" w14:textId="60F6DCA0" w:rsidR="006E2301" w:rsidRPr="00653C50" w:rsidRDefault="006E2301" w:rsidP="006E2301">
      <w:pPr>
        <w:pStyle w:val="ListParagraph"/>
        <w:numPr>
          <w:ilvl w:val="0"/>
          <w:numId w:val="7"/>
        </w:numPr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color w:val="000000"/>
          <w:sz w:val="22"/>
          <w:szCs w:val="22"/>
          <w:lang w:val="es-US" w:eastAsia="en-US"/>
        </w:rPr>
        <w:t xml:space="preserve">Yasmin Brea, en representacion de la </w:t>
      </w:r>
      <w:r w:rsidR="002754AE" w:rsidRPr="00653C50">
        <w:rPr>
          <w:noProof/>
          <w:color w:val="000000"/>
          <w:sz w:val="22"/>
          <w:szCs w:val="22"/>
          <w:lang w:val="es-US" w:eastAsia="en-US"/>
        </w:rPr>
        <w:t>Lic. Yill Otero, Directora de Cooperación Internacional</w:t>
      </w:r>
      <w:r w:rsidRPr="00653C50">
        <w:rPr>
          <w:noProof/>
          <w:color w:val="000000"/>
          <w:sz w:val="22"/>
          <w:szCs w:val="22"/>
          <w:lang w:val="es-US" w:eastAsia="en-US"/>
        </w:rPr>
        <w:t xml:space="preserve">, </w:t>
      </w:r>
      <w:r w:rsidR="002754AE" w:rsidRPr="00653C50">
        <w:rPr>
          <w:noProof/>
          <w:color w:val="000000"/>
          <w:sz w:val="22"/>
          <w:szCs w:val="22"/>
          <w:lang w:val="es-US" w:eastAsia="en-US"/>
        </w:rPr>
        <w:t>Ministerio de Relaciones Exteriores de P</w:t>
      </w:r>
      <w:r w:rsidRPr="00653C50">
        <w:rPr>
          <w:noProof/>
          <w:color w:val="000000"/>
          <w:sz w:val="22"/>
          <w:szCs w:val="22"/>
          <w:lang w:val="es-US" w:eastAsia="en-US"/>
        </w:rPr>
        <w:t>anamá; junto con Gina Castro, Representante Alterna de Panamá</w:t>
      </w:r>
    </w:p>
    <w:p w14:paraId="358F9D45" w14:textId="170D5511" w:rsidR="008E01A8" w:rsidRPr="00653C50" w:rsidRDefault="008E01A8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sz w:val="22"/>
          <w:szCs w:val="22"/>
          <w:lang w:val="es-US"/>
        </w:rPr>
        <w:t xml:space="preserve">Christina Bruff,  </w:t>
      </w:r>
      <w:r w:rsidRPr="00653C50">
        <w:rPr>
          <w:noProof/>
          <w:color w:val="000000"/>
          <w:sz w:val="22"/>
          <w:szCs w:val="22"/>
          <w:lang w:val="es-US" w:eastAsia="en-US"/>
        </w:rPr>
        <w:t xml:space="preserve">Representante Alterna de </w:t>
      </w:r>
      <w:r w:rsidRPr="00653C50">
        <w:rPr>
          <w:noProof/>
          <w:sz w:val="22"/>
          <w:szCs w:val="22"/>
          <w:lang w:val="es-US"/>
        </w:rPr>
        <w:t xml:space="preserve">Estados Unidos de América </w:t>
      </w:r>
    </w:p>
    <w:p w14:paraId="75853913" w14:textId="1C891D6E" w:rsidR="006E2301" w:rsidRPr="00653C50" w:rsidRDefault="006E2301" w:rsidP="00EB3013">
      <w:pPr>
        <w:numPr>
          <w:ilvl w:val="0"/>
          <w:numId w:val="7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653C50">
        <w:rPr>
          <w:noProof/>
          <w:sz w:val="22"/>
          <w:szCs w:val="22"/>
          <w:lang w:val="es-US"/>
        </w:rPr>
        <w:t>Embajadora Lou-Anne Gaylene Gilchrist, Representante Permanente de San Vicente y las Granadinas</w:t>
      </w:r>
    </w:p>
    <w:p w14:paraId="6850EF69" w14:textId="0A727FCF" w:rsidR="00686A3B" w:rsidRPr="00653C50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03FD7294" w14:textId="0F127781" w:rsidR="00686A3B" w:rsidRPr="00653C50" w:rsidRDefault="00686A3B" w:rsidP="00686A3B">
      <w:pPr>
        <w:ind w:firstLine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 xml:space="preserve">Kim Osborne, </w:t>
      </w:r>
      <w:r w:rsidR="002866CA" w:rsidRPr="00653C50">
        <w:rPr>
          <w:noProof/>
          <w:sz w:val="22"/>
          <w:szCs w:val="22"/>
          <w:lang w:val="es-US"/>
        </w:rPr>
        <w:t>Secretaria</w:t>
      </w:r>
      <w:r w:rsidR="002D2E25" w:rsidRPr="00653C50">
        <w:rPr>
          <w:noProof/>
          <w:sz w:val="22"/>
          <w:szCs w:val="22"/>
          <w:lang w:val="es-US"/>
        </w:rPr>
        <w:t xml:space="preserve"> Ejecutiva</w:t>
      </w:r>
      <w:r w:rsidR="002866CA" w:rsidRPr="00653C50">
        <w:rPr>
          <w:noProof/>
          <w:sz w:val="22"/>
          <w:szCs w:val="22"/>
          <w:lang w:val="es-US"/>
        </w:rPr>
        <w:t xml:space="preserve"> para el Desarrollo Integral</w:t>
      </w:r>
      <w:r w:rsidR="00822110" w:rsidRPr="00653C50">
        <w:rPr>
          <w:noProof/>
          <w:sz w:val="22"/>
          <w:szCs w:val="22"/>
          <w:lang w:val="es-US"/>
        </w:rPr>
        <w:t>;</w:t>
      </w:r>
      <w:r w:rsidRPr="00653C50">
        <w:rPr>
          <w:noProof/>
          <w:sz w:val="22"/>
          <w:szCs w:val="22"/>
          <w:lang w:val="es-US"/>
        </w:rPr>
        <w:t xml:space="preserve"> así como las </w:t>
      </w:r>
      <w:r w:rsidR="002D0A19" w:rsidRPr="00653C50">
        <w:rPr>
          <w:noProof/>
          <w:sz w:val="22"/>
          <w:szCs w:val="22"/>
          <w:lang w:val="es-US"/>
        </w:rPr>
        <w:t xml:space="preserve">delegaciones </w:t>
      </w:r>
      <w:r w:rsidRPr="00653C50">
        <w:rPr>
          <w:noProof/>
          <w:sz w:val="22"/>
          <w:szCs w:val="22"/>
          <w:lang w:val="es-US"/>
        </w:rPr>
        <w:t>de</w:t>
      </w:r>
      <w:r w:rsidR="00B05945" w:rsidRPr="00653C50">
        <w:rPr>
          <w:noProof/>
          <w:sz w:val="22"/>
          <w:szCs w:val="22"/>
          <w:lang w:val="es-US"/>
        </w:rPr>
        <w:t xml:space="preserve"> </w:t>
      </w:r>
      <w:r w:rsidR="003E2198" w:rsidRPr="00653C50">
        <w:rPr>
          <w:noProof/>
          <w:sz w:val="22"/>
          <w:szCs w:val="22"/>
          <w:lang w:val="es-US"/>
        </w:rPr>
        <w:t>Bahamas, Canad</w:t>
      </w:r>
      <w:r w:rsidR="00326127" w:rsidRPr="00653C50">
        <w:rPr>
          <w:noProof/>
          <w:sz w:val="22"/>
          <w:szCs w:val="22"/>
          <w:lang w:val="es-US"/>
        </w:rPr>
        <w:t>á</w:t>
      </w:r>
      <w:r w:rsidR="008E01A8" w:rsidRPr="00653C50">
        <w:rPr>
          <w:noProof/>
          <w:sz w:val="22"/>
          <w:szCs w:val="22"/>
          <w:lang w:val="es-US"/>
        </w:rPr>
        <w:t>,</w:t>
      </w:r>
      <w:r w:rsidR="00CC12BD" w:rsidRPr="00653C50">
        <w:rPr>
          <w:noProof/>
          <w:sz w:val="22"/>
          <w:szCs w:val="22"/>
          <w:lang w:val="es-US"/>
        </w:rPr>
        <w:t xml:space="preserve"> </w:t>
      </w:r>
      <w:r w:rsidR="003E2198" w:rsidRPr="00653C50">
        <w:rPr>
          <w:noProof/>
          <w:sz w:val="22"/>
          <w:szCs w:val="22"/>
          <w:lang w:val="es-US"/>
        </w:rPr>
        <w:t xml:space="preserve">Colombia, Costa Rica, El Salvador, Grenada, Guatemala, </w:t>
      </w:r>
      <w:r w:rsidR="008E01A8" w:rsidRPr="00653C50">
        <w:rPr>
          <w:noProof/>
          <w:sz w:val="22"/>
          <w:szCs w:val="22"/>
          <w:lang w:val="es-US"/>
        </w:rPr>
        <w:t>Nicaragua,</w:t>
      </w:r>
      <w:r w:rsidR="00CC12BD" w:rsidRPr="00653C50">
        <w:rPr>
          <w:noProof/>
          <w:sz w:val="22"/>
          <w:szCs w:val="22"/>
          <w:lang w:val="es-US"/>
        </w:rPr>
        <w:t xml:space="preserve"> </w:t>
      </w:r>
      <w:r w:rsidR="008E01A8" w:rsidRPr="00653C50">
        <w:rPr>
          <w:noProof/>
          <w:sz w:val="22"/>
          <w:szCs w:val="22"/>
          <w:lang w:val="es-US"/>
        </w:rPr>
        <w:t>Paraguay, Perú, República Dominicana</w:t>
      </w:r>
      <w:r w:rsidR="00326127" w:rsidRPr="00653C50">
        <w:rPr>
          <w:noProof/>
          <w:sz w:val="22"/>
          <w:szCs w:val="22"/>
          <w:lang w:val="es-US"/>
        </w:rPr>
        <w:t>, Santa Lucía, Uruguay</w:t>
      </w:r>
      <w:r w:rsidR="008E01A8" w:rsidRPr="00653C50">
        <w:rPr>
          <w:noProof/>
          <w:sz w:val="22"/>
          <w:szCs w:val="22"/>
          <w:lang w:val="es-US"/>
        </w:rPr>
        <w:t xml:space="preserve"> y Venezuela </w:t>
      </w:r>
      <w:r w:rsidR="009A7296" w:rsidRPr="00653C50">
        <w:rPr>
          <w:noProof/>
          <w:sz w:val="22"/>
          <w:szCs w:val="22"/>
          <w:lang w:val="es-US"/>
        </w:rPr>
        <w:t>en calidad de</w:t>
      </w:r>
      <w:r w:rsidR="005B69DE" w:rsidRPr="00653C50">
        <w:rPr>
          <w:noProof/>
          <w:sz w:val="22"/>
          <w:szCs w:val="22"/>
          <w:lang w:val="es-US"/>
        </w:rPr>
        <w:t xml:space="preserve"> observadores</w:t>
      </w:r>
      <w:r w:rsidR="009A7296" w:rsidRPr="00653C50">
        <w:rPr>
          <w:noProof/>
          <w:sz w:val="22"/>
          <w:szCs w:val="22"/>
          <w:lang w:val="es-US"/>
        </w:rPr>
        <w:t>.</w:t>
      </w:r>
      <w:r w:rsidR="00315D69" w:rsidRPr="00653C50">
        <w:rPr>
          <w:noProof/>
          <w:sz w:val="22"/>
          <w:szCs w:val="22"/>
          <w:lang w:val="es-US"/>
        </w:rPr>
        <w:t xml:space="preserve">  </w:t>
      </w:r>
    </w:p>
    <w:p w14:paraId="2D214CAB" w14:textId="77777777" w:rsidR="00686A3B" w:rsidRPr="00653C50" w:rsidRDefault="00686A3B" w:rsidP="00F13862">
      <w:pPr>
        <w:jc w:val="both"/>
        <w:rPr>
          <w:noProof/>
          <w:sz w:val="22"/>
          <w:szCs w:val="22"/>
          <w:lang w:val="es-US"/>
        </w:rPr>
      </w:pPr>
    </w:p>
    <w:p w14:paraId="7186F8BC" w14:textId="7952B4F6" w:rsidR="00AB5011" w:rsidRPr="00653C50" w:rsidRDefault="00686A3B" w:rsidP="00315D69">
      <w:pPr>
        <w:ind w:firstLine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La reunión inici</w:t>
      </w:r>
      <w:r w:rsidR="0023530D" w:rsidRPr="00653C50">
        <w:rPr>
          <w:noProof/>
          <w:sz w:val="22"/>
          <w:szCs w:val="22"/>
          <w:lang w:val="es-US"/>
        </w:rPr>
        <w:t>ó</w:t>
      </w:r>
      <w:r w:rsidRPr="00653C50">
        <w:rPr>
          <w:noProof/>
          <w:sz w:val="22"/>
          <w:szCs w:val="22"/>
          <w:lang w:val="es-US"/>
        </w:rPr>
        <w:t xml:space="preserve"> con la aprobación del proyecto de orden del día</w:t>
      </w:r>
      <w:r w:rsidR="00AB5011" w:rsidRPr="00653C50">
        <w:rPr>
          <w:noProof/>
          <w:sz w:val="22"/>
          <w:szCs w:val="22"/>
          <w:lang w:val="es-US"/>
        </w:rPr>
        <w:t xml:space="preserve"> </w:t>
      </w:r>
    </w:p>
    <w:p w14:paraId="1EC4778E" w14:textId="6A4D9047" w:rsidR="009E14B1" w:rsidRPr="00653C50" w:rsidRDefault="00DE3DD1" w:rsidP="00F13862">
      <w:pPr>
        <w:ind w:right="99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 xml:space="preserve">Documento: </w:t>
      </w:r>
      <w:r w:rsidR="00686A3B" w:rsidRPr="00653C50">
        <w:rPr>
          <w:noProof/>
          <w:sz w:val="22"/>
          <w:szCs w:val="22"/>
          <w:lang w:val="es-US"/>
        </w:rPr>
        <w:t xml:space="preserve"> </w:t>
      </w:r>
      <w:r w:rsidR="00954D8E" w:rsidRPr="00653C50">
        <w:rPr>
          <w:noProof/>
          <w:sz w:val="22"/>
          <w:szCs w:val="22"/>
          <w:lang w:val="es-US"/>
        </w:rPr>
        <w:t>(</w:t>
      </w:r>
      <w:r w:rsidR="00DA00DA" w:rsidRPr="00653C50">
        <w:rPr>
          <w:noProof/>
          <w:sz w:val="22"/>
          <w:szCs w:val="22"/>
          <w:lang w:val="es-US"/>
        </w:rPr>
        <w:t>AICD/JD/OD-6</w:t>
      </w:r>
      <w:r w:rsidR="00233A23" w:rsidRPr="00653C50">
        <w:rPr>
          <w:noProof/>
          <w:sz w:val="22"/>
          <w:szCs w:val="22"/>
          <w:lang w:val="es-US"/>
        </w:rPr>
        <w:t>3</w:t>
      </w:r>
      <w:r w:rsidR="00DA00DA" w:rsidRPr="00653C50">
        <w:rPr>
          <w:noProof/>
          <w:sz w:val="22"/>
          <w:szCs w:val="22"/>
          <w:lang w:val="es-US"/>
        </w:rPr>
        <w:t>/2</w:t>
      </w:r>
      <w:r w:rsidR="00233A23" w:rsidRPr="00653C50">
        <w:rPr>
          <w:noProof/>
          <w:sz w:val="22"/>
          <w:szCs w:val="22"/>
          <w:lang w:val="es-US"/>
        </w:rPr>
        <w:t>1 rev.1</w:t>
      </w:r>
      <w:r w:rsidR="0065095E" w:rsidRPr="00653C50">
        <w:rPr>
          <w:noProof/>
          <w:sz w:val="22"/>
          <w:szCs w:val="22"/>
          <w:lang w:val="es-US"/>
        </w:rPr>
        <w:t xml:space="preserve"> </w:t>
      </w:r>
      <w:r w:rsidR="00954D8E" w:rsidRPr="00653C50">
        <w:rPr>
          <w:noProof/>
          <w:sz w:val="22"/>
          <w:szCs w:val="22"/>
          <w:lang w:val="es-US"/>
        </w:rPr>
        <w:t xml:space="preserve">) </w:t>
      </w:r>
      <w:r w:rsidR="00D53988" w:rsidRPr="00653C50">
        <w:rPr>
          <w:noProof/>
          <w:sz w:val="22"/>
          <w:szCs w:val="22"/>
          <w:lang w:val="es-US"/>
        </w:rPr>
        <w:t xml:space="preserve">- </w:t>
      </w:r>
      <w:hyperlink r:id="rId8" w:history="1">
        <w:r w:rsidR="00AD03A4" w:rsidRPr="00653C50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AD03A4" w:rsidRPr="00653C50">
        <w:rPr>
          <w:noProof/>
          <w:color w:val="0000FF"/>
          <w:sz w:val="22"/>
          <w:szCs w:val="22"/>
          <w:lang w:val="es-US"/>
        </w:rPr>
        <w:t xml:space="preserve"> </w:t>
      </w:r>
      <w:r w:rsidR="00AD03A4" w:rsidRPr="00653C50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="00AD03A4" w:rsidRPr="00653C50">
          <w:rPr>
            <w:rStyle w:val="Hyperlink"/>
            <w:noProof/>
            <w:sz w:val="22"/>
            <w:szCs w:val="22"/>
            <w:lang w:val="es-US"/>
          </w:rPr>
          <w:t>English</w:t>
        </w:r>
      </w:hyperlink>
    </w:p>
    <w:p w14:paraId="0E76C914" w14:textId="77777777" w:rsidR="006B40C2" w:rsidRPr="00653C50" w:rsidRDefault="006B40C2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4BC48F24" w14:textId="533BBF4F" w:rsidR="006B40C2" w:rsidRPr="00653C50" w:rsidRDefault="006B40C2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3627254C" w14:textId="536ECC7D" w:rsidR="00D54C8C" w:rsidRPr="00653C50" w:rsidRDefault="00D54C8C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5CA7B452" w14:textId="77777777" w:rsidR="00D54C8C" w:rsidRPr="00653C50" w:rsidRDefault="00D54C8C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14:paraId="568C797D" w14:textId="0B0D2AE6" w:rsidR="00233A23" w:rsidRPr="00653C50" w:rsidRDefault="00233A23" w:rsidP="00233A23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2"/>
          <w:szCs w:val="22"/>
          <w:lang w:val="es-CO" w:eastAsia="en-US"/>
        </w:rPr>
      </w:pPr>
      <w:r w:rsidRPr="00653C50">
        <w:rPr>
          <w:noProof/>
          <w:sz w:val="22"/>
          <w:szCs w:val="22"/>
          <w:lang w:val="es-US"/>
        </w:rPr>
        <w:lastRenderedPageBreak/>
        <w:t>Elección de Autoridades de la JD/AICD para el período 2020-2021</w:t>
      </w:r>
      <w:r w:rsidR="0023530D" w:rsidRPr="00653C50">
        <w:rPr>
          <w:noProof/>
          <w:sz w:val="22"/>
          <w:szCs w:val="22"/>
          <w:lang w:val="es-US"/>
        </w:rPr>
        <w:t>.</w:t>
      </w:r>
      <w:r w:rsidRPr="00653C50">
        <w:rPr>
          <w:noProof/>
          <w:sz w:val="22"/>
          <w:szCs w:val="22"/>
          <w:lang w:val="es-US"/>
        </w:rPr>
        <w:t>  </w:t>
      </w:r>
    </w:p>
    <w:p w14:paraId="5A2B1CA0" w14:textId="2769402F" w:rsidR="008442AE" w:rsidRPr="009D3192" w:rsidRDefault="008442AE" w:rsidP="008442AE">
      <w:pPr>
        <w:jc w:val="both"/>
        <w:rPr>
          <w:rFonts w:eastAsia="Calibri"/>
          <w:noProof/>
          <w:sz w:val="22"/>
          <w:szCs w:val="22"/>
          <w:lang w:val="es-CO"/>
        </w:rPr>
      </w:pPr>
    </w:p>
    <w:p w14:paraId="576C9FCB" w14:textId="3D72898B" w:rsidR="00F53861" w:rsidRPr="00653C50" w:rsidRDefault="00114DE9" w:rsidP="002E591F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>Ante la ausencia</w:t>
      </w:r>
      <w:r w:rsidR="002E591F" w:rsidRPr="00653C50">
        <w:rPr>
          <w:sz w:val="22"/>
          <w:szCs w:val="22"/>
        </w:rPr>
        <w:t xml:space="preserve"> de posibles candidatos para ocupar los cargos de Presidente y Vicepresidente de la Junta Directiva de la AICD para el periodo 2020-2021</w:t>
      </w:r>
      <w:r w:rsidR="00F53861" w:rsidRPr="00653C50">
        <w:rPr>
          <w:sz w:val="22"/>
          <w:szCs w:val="22"/>
        </w:rPr>
        <w:t xml:space="preserve">, la Delegación de México manifestó la anuencia de su país de seguir </w:t>
      </w:r>
      <w:r w:rsidRPr="00653C50">
        <w:rPr>
          <w:sz w:val="22"/>
          <w:szCs w:val="22"/>
        </w:rPr>
        <w:t>ejerciendo</w:t>
      </w:r>
      <w:r w:rsidR="00F53861" w:rsidRPr="00653C50">
        <w:rPr>
          <w:sz w:val="22"/>
          <w:szCs w:val="22"/>
        </w:rPr>
        <w:t xml:space="preserve"> la Presidencia en tanto no se </w:t>
      </w:r>
      <w:proofErr w:type="gramStart"/>
      <w:r w:rsidR="00F53861" w:rsidRPr="00653C50">
        <w:rPr>
          <w:sz w:val="22"/>
          <w:szCs w:val="22"/>
        </w:rPr>
        <w:t>presentara</w:t>
      </w:r>
      <w:proofErr w:type="gramEnd"/>
      <w:r w:rsidR="00F53861" w:rsidRPr="00653C50">
        <w:rPr>
          <w:sz w:val="22"/>
          <w:szCs w:val="22"/>
        </w:rPr>
        <w:t xml:space="preserve"> una postulación </w:t>
      </w:r>
      <w:r w:rsidR="00A24D17" w:rsidRPr="00653C50">
        <w:rPr>
          <w:sz w:val="22"/>
          <w:szCs w:val="22"/>
        </w:rPr>
        <w:t xml:space="preserve">de candidatos </w:t>
      </w:r>
      <w:r w:rsidR="00F53861" w:rsidRPr="00653C50">
        <w:rPr>
          <w:sz w:val="22"/>
          <w:szCs w:val="22"/>
        </w:rPr>
        <w:t>para el periodo.</w:t>
      </w:r>
      <w:r w:rsidRPr="00653C50">
        <w:rPr>
          <w:sz w:val="22"/>
          <w:szCs w:val="22"/>
        </w:rPr>
        <w:t xml:space="preserve"> </w:t>
      </w:r>
      <w:r w:rsidR="00BB01D9" w:rsidRPr="00653C50">
        <w:rPr>
          <w:sz w:val="22"/>
          <w:szCs w:val="22"/>
        </w:rPr>
        <w:t xml:space="preserve"> </w:t>
      </w:r>
      <w:r w:rsidR="0013783E" w:rsidRPr="00653C50">
        <w:rPr>
          <w:sz w:val="22"/>
          <w:szCs w:val="22"/>
        </w:rPr>
        <w:t xml:space="preserve">Posteriormente </w:t>
      </w:r>
      <w:r w:rsidR="00BB01D9" w:rsidRPr="00653C50">
        <w:rPr>
          <w:sz w:val="22"/>
          <w:szCs w:val="22"/>
        </w:rPr>
        <w:t xml:space="preserve">la Presidenta </w:t>
      </w:r>
      <w:r w:rsidR="0013783E" w:rsidRPr="00653C50">
        <w:rPr>
          <w:sz w:val="22"/>
          <w:szCs w:val="22"/>
        </w:rPr>
        <w:t>consult</w:t>
      </w:r>
      <w:r w:rsidR="00C54D04" w:rsidRPr="00653C50">
        <w:rPr>
          <w:sz w:val="22"/>
          <w:szCs w:val="22"/>
        </w:rPr>
        <w:t>ó</w:t>
      </w:r>
      <w:r w:rsidR="0013783E" w:rsidRPr="00653C50">
        <w:rPr>
          <w:sz w:val="22"/>
          <w:szCs w:val="22"/>
        </w:rPr>
        <w:t xml:space="preserve"> sobre candidatos a Vicepresidencia y al no contar con </w:t>
      </w:r>
      <w:r w:rsidR="00A24D17" w:rsidRPr="00653C50">
        <w:rPr>
          <w:sz w:val="22"/>
          <w:szCs w:val="22"/>
        </w:rPr>
        <w:t xml:space="preserve">candidatos para el cargo, </w:t>
      </w:r>
      <w:r w:rsidRPr="00653C50">
        <w:rPr>
          <w:sz w:val="22"/>
          <w:szCs w:val="22"/>
        </w:rPr>
        <w:t>la Junta</w:t>
      </w:r>
      <w:r w:rsidR="00BB01D9" w:rsidRPr="00653C50">
        <w:rPr>
          <w:sz w:val="22"/>
          <w:szCs w:val="22"/>
        </w:rPr>
        <w:t xml:space="preserve"> tomó la siguiente</w:t>
      </w:r>
      <w:r w:rsidR="00A24D17" w:rsidRPr="00653C50">
        <w:rPr>
          <w:sz w:val="22"/>
          <w:szCs w:val="22"/>
        </w:rPr>
        <w:t xml:space="preserve"> decisión:</w:t>
      </w:r>
    </w:p>
    <w:p w14:paraId="4526A573" w14:textId="0B54BAB2" w:rsidR="00F53861" w:rsidRDefault="00F53861" w:rsidP="002E591F">
      <w:pPr>
        <w:ind w:firstLine="720"/>
        <w:jc w:val="both"/>
        <w:rPr>
          <w:sz w:val="22"/>
          <w:szCs w:val="22"/>
        </w:rPr>
      </w:pPr>
    </w:p>
    <w:p w14:paraId="486D46FD" w14:textId="291ECB09" w:rsidR="00A24D17" w:rsidRPr="00653C50" w:rsidRDefault="002E591F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653C50">
        <w:rPr>
          <w:sz w:val="22"/>
          <w:szCs w:val="22"/>
          <w:lang w:eastAsia="en-US"/>
        </w:rPr>
        <w:t xml:space="preserve">Decisión </w:t>
      </w:r>
      <w:r w:rsidRPr="00653C50">
        <w:rPr>
          <w:spacing w:val="-2"/>
          <w:sz w:val="22"/>
          <w:szCs w:val="22"/>
          <w:lang w:eastAsia="en-US"/>
        </w:rPr>
        <w:t>N</w:t>
      </w:r>
      <w:r w:rsidRPr="00653C50">
        <w:rPr>
          <w:sz w:val="22"/>
          <w:szCs w:val="22"/>
          <w:lang w:eastAsia="en-US"/>
        </w:rPr>
        <w:t>o.</w:t>
      </w:r>
      <w:r w:rsidRPr="00653C50">
        <w:rPr>
          <w:spacing w:val="-2"/>
          <w:sz w:val="22"/>
          <w:szCs w:val="22"/>
          <w:lang w:eastAsia="en-US"/>
        </w:rPr>
        <w:t xml:space="preserve"> 1</w:t>
      </w:r>
      <w:r w:rsidRPr="00653C50">
        <w:rPr>
          <w:sz w:val="22"/>
          <w:szCs w:val="22"/>
          <w:lang w:eastAsia="en-US"/>
        </w:rPr>
        <w:t>:</w:t>
      </w:r>
      <w:r w:rsidRPr="00653C50">
        <w:rPr>
          <w:sz w:val="22"/>
          <w:szCs w:val="22"/>
          <w:lang w:eastAsia="en-US"/>
        </w:rPr>
        <w:tab/>
      </w:r>
      <w:r w:rsidR="0013783E" w:rsidRPr="00653C50">
        <w:rPr>
          <w:sz w:val="22"/>
          <w:szCs w:val="22"/>
          <w:lang w:eastAsia="en-US"/>
        </w:rPr>
        <w:t>La</w:t>
      </w:r>
      <w:r w:rsidRPr="00653C50">
        <w:rPr>
          <w:sz w:val="22"/>
          <w:szCs w:val="22"/>
          <w:lang w:eastAsia="en-US"/>
        </w:rPr>
        <w:t xml:space="preserve"> Delegación de México</w:t>
      </w:r>
      <w:r w:rsidR="0013783E" w:rsidRPr="00653C50">
        <w:rPr>
          <w:sz w:val="22"/>
          <w:szCs w:val="22"/>
          <w:lang w:eastAsia="en-US"/>
        </w:rPr>
        <w:t xml:space="preserve"> contin</w:t>
      </w:r>
      <w:r w:rsidR="00C27C7C" w:rsidRPr="00653C50">
        <w:rPr>
          <w:sz w:val="22"/>
          <w:szCs w:val="22"/>
          <w:lang w:eastAsia="en-US"/>
        </w:rPr>
        <w:t>úa</w:t>
      </w:r>
      <w:r w:rsidR="0013783E" w:rsidRPr="00653C50">
        <w:rPr>
          <w:sz w:val="22"/>
          <w:szCs w:val="22"/>
          <w:lang w:eastAsia="en-US"/>
        </w:rPr>
        <w:t xml:space="preserve"> ejerciendo la Presidencia de la Junta Directiva de la AICD en tanto no se presente una postulación para el periodo 2020-2021</w:t>
      </w:r>
      <w:r w:rsidR="00C27C7C" w:rsidRPr="00653C50">
        <w:rPr>
          <w:sz w:val="22"/>
          <w:szCs w:val="22"/>
          <w:lang w:eastAsia="en-US"/>
        </w:rPr>
        <w:t xml:space="preserve"> y la </w:t>
      </w:r>
      <w:r w:rsidR="00441DF1" w:rsidRPr="00653C50">
        <w:rPr>
          <w:sz w:val="22"/>
          <w:szCs w:val="22"/>
          <w:lang w:eastAsia="en-US"/>
        </w:rPr>
        <w:t>elección de la Vice</w:t>
      </w:r>
      <w:r w:rsidR="00C27C7C" w:rsidRPr="00653C50">
        <w:rPr>
          <w:sz w:val="22"/>
          <w:szCs w:val="22"/>
          <w:lang w:eastAsia="en-US"/>
        </w:rPr>
        <w:t>presidencia</w:t>
      </w:r>
      <w:r w:rsidR="00441DF1" w:rsidRPr="00653C50">
        <w:rPr>
          <w:sz w:val="22"/>
          <w:szCs w:val="22"/>
          <w:lang w:eastAsia="en-US"/>
        </w:rPr>
        <w:t xml:space="preserve"> ser</w:t>
      </w:r>
      <w:r w:rsidR="00C27C7C" w:rsidRPr="00653C50">
        <w:rPr>
          <w:sz w:val="22"/>
          <w:szCs w:val="22"/>
          <w:lang w:eastAsia="en-US"/>
        </w:rPr>
        <w:t>á</w:t>
      </w:r>
      <w:r w:rsidR="00441DF1" w:rsidRPr="00653C50">
        <w:rPr>
          <w:sz w:val="22"/>
          <w:szCs w:val="22"/>
          <w:lang w:eastAsia="en-US"/>
        </w:rPr>
        <w:t xml:space="preserve"> postergada hasta </w:t>
      </w:r>
      <w:r w:rsidR="00C27C7C" w:rsidRPr="00653C50">
        <w:rPr>
          <w:sz w:val="22"/>
          <w:szCs w:val="22"/>
          <w:lang w:eastAsia="en-US"/>
        </w:rPr>
        <w:t>que se reciba la postulación de candidatos para ocupar el cargo.</w:t>
      </w:r>
    </w:p>
    <w:p w14:paraId="0C63638B" w14:textId="77777777" w:rsidR="002E591F" w:rsidRPr="00653C50" w:rsidRDefault="002E591F" w:rsidP="002E591F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653C50">
        <w:rPr>
          <w:sz w:val="22"/>
          <w:szCs w:val="22"/>
          <w:lang w:eastAsia="en-US"/>
        </w:rPr>
        <w:tab/>
      </w:r>
      <w:r w:rsidRPr="00653C50">
        <w:rPr>
          <w:sz w:val="22"/>
          <w:szCs w:val="22"/>
          <w:lang w:eastAsia="en-US"/>
        </w:rPr>
        <w:tab/>
      </w:r>
    </w:p>
    <w:p w14:paraId="5BEE766E" w14:textId="27485BAA" w:rsidR="002E591F" w:rsidRPr="00653C50" w:rsidRDefault="00AE0750" w:rsidP="00AE0750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Plan de Trabajo 2020-2021 de la AICD: Estado de implementación</w:t>
      </w:r>
      <w:r w:rsidR="002E591F" w:rsidRPr="00653C50">
        <w:rPr>
          <w:noProof/>
          <w:sz w:val="22"/>
          <w:szCs w:val="22"/>
          <w:lang w:val="es-US"/>
        </w:rPr>
        <w:tab/>
      </w:r>
    </w:p>
    <w:p w14:paraId="4DF74407" w14:textId="3E168760" w:rsidR="002E591F" w:rsidRPr="00653C50" w:rsidRDefault="00E74B54" w:rsidP="002F6CBA">
      <w:pPr>
        <w:ind w:left="144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653C50">
        <w:rPr>
          <w:rFonts w:eastAsia="Calibri"/>
          <w:sz w:val="22"/>
          <w:szCs w:val="22"/>
          <w:lang w:val="es-US" w:eastAsia="en-US"/>
        </w:rPr>
        <w:t xml:space="preserve">Documento:  </w:t>
      </w:r>
      <w:r w:rsidR="002F6CBA" w:rsidRPr="00653C50">
        <w:rPr>
          <w:rFonts w:eastAsia="Calibri"/>
          <w:sz w:val="22"/>
          <w:szCs w:val="22"/>
          <w:lang w:val="es-US" w:eastAsia="en-US"/>
        </w:rPr>
        <w:t>(AICD/JD/inf.71/21</w:t>
      </w:r>
      <w:r w:rsidR="002F6CBA" w:rsidRPr="00653C50">
        <w:rPr>
          <w:rFonts w:eastAsia="Calibri"/>
          <w:color w:val="1F497D"/>
          <w:sz w:val="22"/>
          <w:szCs w:val="22"/>
          <w:lang w:val="es-US" w:eastAsia="en-US"/>
        </w:rPr>
        <w:t xml:space="preserve">) </w:t>
      </w:r>
      <w:hyperlink r:id="rId10" w:history="1">
        <w:r w:rsidR="002F6CBA"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="002F6CBA" w:rsidRPr="00653C50">
        <w:rPr>
          <w:rFonts w:eastAsia="Calibri"/>
          <w:color w:val="1F497D"/>
          <w:sz w:val="22"/>
          <w:szCs w:val="22"/>
          <w:lang w:val="es-US" w:eastAsia="en-US"/>
        </w:rPr>
        <w:t xml:space="preserve">  </w:t>
      </w:r>
      <w:r w:rsidR="002F6CBA" w:rsidRPr="00653C50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1" w:history="1">
        <w:r w:rsidR="002F6CBA"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="002F6CBA" w:rsidRPr="00653C50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3B23A63C" w14:textId="77777777" w:rsidR="002F6CBA" w:rsidRPr="00653C50" w:rsidRDefault="002F6CBA" w:rsidP="002F6CBA">
      <w:pPr>
        <w:ind w:left="1440"/>
        <w:jc w:val="both"/>
        <w:rPr>
          <w:rFonts w:eastAsia="Calibri"/>
          <w:noProof/>
          <w:color w:val="1F497D"/>
          <w:sz w:val="22"/>
          <w:szCs w:val="22"/>
        </w:rPr>
      </w:pPr>
    </w:p>
    <w:p w14:paraId="4771D319" w14:textId="740563BF" w:rsidR="00150A0A" w:rsidRPr="00653C50" w:rsidRDefault="00CC31A2" w:rsidP="009E14B1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>En este punto la Secretar</w:t>
      </w:r>
      <w:r w:rsidR="00A7020C" w:rsidRPr="00653C50">
        <w:rPr>
          <w:sz w:val="22"/>
          <w:szCs w:val="22"/>
          <w:lang w:val="es-CO"/>
        </w:rPr>
        <w:t>í</w:t>
      </w:r>
      <w:r w:rsidRPr="00653C50">
        <w:rPr>
          <w:sz w:val="22"/>
          <w:szCs w:val="22"/>
        </w:rPr>
        <w:t xml:space="preserve">a realizó una presentación </w:t>
      </w:r>
      <w:r w:rsidR="00E21D16" w:rsidRPr="00653C50">
        <w:rPr>
          <w:sz w:val="22"/>
          <w:szCs w:val="22"/>
        </w:rPr>
        <w:t xml:space="preserve">sobre </w:t>
      </w:r>
      <w:r w:rsidRPr="00653C50">
        <w:rPr>
          <w:sz w:val="22"/>
          <w:szCs w:val="22"/>
        </w:rPr>
        <w:t>el estado de impl</w:t>
      </w:r>
      <w:r w:rsidR="00C54D04" w:rsidRPr="00653C50">
        <w:rPr>
          <w:sz w:val="22"/>
          <w:szCs w:val="22"/>
        </w:rPr>
        <w:t>e</w:t>
      </w:r>
      <w:r w:rsidRPr="00653C50">
        <w:rPr>
          <w:sz w:val="22"/>
          <w:szCs w:val="22"/>
        </w:rPr>
        <w:t>mentación</w:t>
      </w:r>
      <w:r w:rsidR="00647060" w:rsidRPr="00653C50">
        <w:rPr>
          <w:sz w:val="22"/>
          <w:szCs w:val="22"/>
        </w:rPr>
        <w:t xml:space="preserve"> </w:t>
      </w:r>
      <w:r w:rsidRPr="00653C50">
        <w:rPr>
          <w:sz w:val="22"/>
          <w:szCs w:val="22"/>
        </w:rPr>
        <w:t>del Plan de Trabajo 2020-2021 de la AICD</w:t>
      </w:r>
      <w:r w:rsidR="009E14B1" w:rsidRPr="00653C50">
        <w:rPr>
          <w:sz w:val="22"/>
          <w:szCs w:val="22"/>
        </w:rPr>
        <w:t xml:space="preserve">, </w:t>
      </w:r>
      <w:r w:rsidRPr="00653C50">
        <w:rPr>
          <w:sz w:val="22"/>
          <w:szCs w:val="22"/>
        </w:rPr>
        <w:t>aprobado por la Junta Directiva en su reunión celebrada el 16 de junio de 2020.</w:t>
      </w:r>
      <w:r w:rsidR="00DC33CB" w:rsidRPr="00653C50">
        <w:rPr>
          <w:sz w:val="22"/>
          <w:szCs w:val="22"/>
        </w:rPr>
        <w:t xml:space="preserve"> </w:t>
      </w:r>
      <w:r w:rsidR="00647060" w:rsidRPr="00653C50">
        <w:rPr>
          <w:sz w:val="22"/>
          <w:szCs w:val="22"/>
        </w:rPr>
        <w:t xml:space="preserve"> </w:t>
      </w:r>
      <w:r w:rsidR="00A7020C" w:rsidRPr="00653C50">
        <w:rPr>
          <w:sz w:val="22"/>
          <w:szCs w:val="22"/>
        </w:rPr>
        <w:t>La Secretaría informó sobre los avances</w:t>
      </w:r>
      <w:r w:rsidR="00A7020C" w:rsidRPr="00653C50" w:rsidDel="00A7020C">
        <w:rPr>
          <w:sz w:val="22"/>
          <w:szCs w:val="22"/>
        </w:rPr>
        <w:t xml:space="preserve"> </w:t>
      </w:r>
      <w:r w:rsidR="00A7020C" w:rsidRPr="00653C50">
        <w:rPr>
          <w:sz w:val="22"/>
          <w:szCs w:val="22"/>
        </w:rPr>
        <w:t>realizados</w:t>
      </w:r>
      <w:r w:rsidR="00443CDE" w:rsidRPr="00653C50">
        <w:rPr>
          <w:sz w:val="22"/>
          <w:szCs w:val="22"/>
        </w:rPr>
        <w:t xml:space="preserve"> a la fecha</w:t>
      </w:r>
      <w:r w:rsidR="00A7020C" w:rsidRPr="00653C50">
        <w:rPr>
          <w:sz w:val="22"/>
          <w:szCs w:val="22"/>
        </w:rPr>
        <w:t xml:space="preserve"> en cumplimiento de las </w:t>
      </w:r>
      <w:r w:rsidR="00647060" w:rsidRPr="00653C50">
        <w:rPr>
          <w:sz w:val="22"/>
          <w:szCs w:val="22"/>
        </w:rPr>
        <w:t>ocho acciones priorizadas</w:t>
      </w:r>
      <w:r w:rsidR="00B36463" w:rsidRPr="00653C50">
        <w:rPr>
          <w:sz w:val="22"/>
          <w:szCs w:val="22"/>
        </w:rPr>
        <w:t xml:space="preserve"> en el Plan de T</w:t>
      </w:r>
      <w:r w:rsidR="00210659" w:rsidRPr="00653C50">
        <w:rPr>
          <w:sz w:val="22"/>
          <w:szCs w:val="22"/>
        </w:rPr>
        <w:t>rabajo</w:t>
      </w:r>
      <w:r w:rsidR="00E21D16" w:rsidRPr="00653C50">
        <w:rPr>
          <w:sz w:val="22"/>
          <w:szCs w:val="22"/>
        </w:rPr>
        <w:t>,</w:t>
      </w:r>
      <w:r w:rsidR="00CF2040" w:rsidRPr="00653C50">
        <w:rPr>
          <w:sz w:val="22"/>
          <w:szCs w:val="22"/>
        </w:rPr>
        <w:t xml:space="preserve"> así como los próximos pasos a seguir.</w:t>
      </w:r>
      <w:r w:rsidR="002F6CBA" w:rsidRPr="00653C50">
        <w:rPr>
          <w:sz w:val="22"/>
          <w:szCs w:val="22"/>
        </w:rPr>
        <w:t xml:space="preserve">  Algunos Miembros de la Directiva, además de agradecer </w:t>
      </w:r>
      <w:r w:rsidR="00A7020C" w:rsidRPr="00653C50">
        <w:rPr>
          <w:sz w:val="22"/>
          <w:szCs w:val="22"/>
        </w:rPr>
        <w:t>la presentación</w:t>
      </w:r>
      <w:r w:rsidR="002F6CBA" w:rsidRPr="00653C50">
        <w:rPr>
          <w:sz w:val="22"/>
          <w:szCs w:val="22"/>
        </w:rPr>
        <w:t xml:space="preserve">, solicitaron </w:t>
      </w:r>
      <w:r w:rsidR="00A7020C" w:rsidRPr="00653C50">
        <w:rPr>
          <w:sz w:val="22"/>
          <w:szCs w:val="22"/>
        </w:rPr>
        <w:t xml:space="preserve">reflejar los </w:t>
      </w:r>
      <w:r w:rsidR="002F6CBA" w:rsidRPr="00653C50">
        <w:rPr>
          <w:sz w:val="22"/>
          <w:szCs w:val="22"/>
        </w:rPr>
        <w:t xml:space="preserve">ajustes </w:t>
      </w:r>
      <w:r w:rsidR="00A7020C" w:rsidRPr="00653C50">
        <w:rPr>
          <w:sz w:val="22"/>
          <w:szCs w:val="22"/>
        </w:rPr>
        <w:t xml:space="preserve">necesarios </w:t>
      </w:r>
      <w:r w:rsidR="002F6CBA" w:rsidRPr="00653C50">
        <w:rPr>
          <w:sz w:val="22"/>
          <w:szCs w:val="22"/>
        </w:rPr>
        <w:t xml:space="preserve">al </w:t>
      </w:r>
      <w:r w:rsidR="00A7020C" w:rsidRPr="00653C50">
        <w:rPr>
          <w:sz w:val="22"/>
          <w:szCs w:val="22"/>
        </w:rPr>
        <w:t xml:space="preserve">calendario </w:t>
      </w:r>
      <w:r w:rsidR="002F6CBA" w:rsidRPr="00653C50">
        <w:rPr>
          <w:sz w:val="22"/>
          <w:szCs w:val="22"/>
        </w:rPr>
        <w:t xml:space="preserve">de actividades y recalcaron la importancia de contar con la colaboración de los Estados Miembros para establecer </w:t>
      </w:r>
      <w:r w:rsidR="009D2975" w:rsidRPr="00653C50">
        <w:rPr>
          <w:sz w:val="22"/>
          <w:szCs w:val="22"/>
        </w:rPr>
        <w:t xml:space="preserve">nuevas </w:t>
      </w:r>
      <w:r w:rsidR="002F6CBA" w:rsidRPr="00653C50">
        <w:rPr>
          <w:sz w:val="22"/>
          <w:szCs w:val="22"/>
        </w:rPr>
        <w:t xml:space="preserve">alianzas </w:t>
      </w:r>
      <w:r w:rsidR="009D2975" w:rsidRPr="00653C50">
        <w:rPr>
          <w:sz w:val="22"/>
          <w:szCs w:val="22"/>
        </w:rPr>
        <w:t>con otras entidades.</w:t>
      </w:r>
    </w:p>
    <w:p w14:paraId="3F1A3AD2" w14:textId="13C4E4FE" w:rsidR="00C55A47" w:rsidRPr="00653C50" w:rsidRDefault="00FE1BAE" w:rsidP="009E14B1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 xml:space="preserve"> </w:t>
      </w:r>
    </w:p>
    <w:p w14:paraId="1ADAF046" w14:textId="0DD07EB1" w:rsidR="00150A0A" w:rsidRPr="00653C50" w:rsidRDefault="00150A0A" w:rsidP="009E14B1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 xml:space="preserve">La Presidenta concluyó este punto </w:t>
      </w:r>
      <w:r w:rsidR="00A20C63" w:rsidRPr="00653C50">
        <w:rPr>
          <w:sz w:val="22"/>
          <w:szCs w:val="22"/>
        </w:rPr>
        <w:t xml:space="preserve">reconociendo </w:t>
      </w:r>
      <w:r w:rsidR="00C55A47" w:rsidRPr="00653C50">
        <w:rPr>
          <w:sz w:val="22"/>
          <w:szCs w:val="22"/>
        </w:rPr>
        <w:t xml:space="preserve">los esfuerzos de la Secretaría </w:t>
      </w:r>
      <w:r w:rsidRPr="00653C50">
        <w:rPr>
          <w:sz w:val="22"/>
          <w:szCs w:val="22"/>
        </w:rPr>
        <w:t>por dar cumpl</w:t>
      </w:r>
      <w:r w:rsidR="00C55A47" w:rsidRPr="00653C50">
        <w:rPr>
          <w:sz w:val="22"/>
          <w:szCs w:val="22"/>
        </w:rPr>
        <w:t xml:space="preserve">imiento a las actividades del Plan de Trabajo a pesar de las limitaciones enfrentadas debido a la pandemia del COVID-19. Al respecto </w:t>
      </w:r>
      <w:r w:rsidR="00A20C63" w:rsidRPr="00653C50">
        <w:rPr>
          <w:sz w:val="22"/>
          <w:szCs w:val="22"/>
        </w:rPr>
        <w:t xml:space="preserve">la Junta Directiva </w:t>
      </w:r>
      <w:r w:rsidR="00C55A47" w:rsidRPr="00653C50">
        <w:rPr>
          <w:sz w:val="22"/>
          <w:szCs w:val="22"/>
        </w:rPr>
        <w:t>tom</w:t>
      </w:r>
      <w:r w:rsidR="00A20C63" w:rsidRPr="00653C50">
        <w:rPr>
          <w:sz w:val="22"/>
          <w:szCs w:val="22"/>
        </w:rPr>
        <w:t>ó</w:t>
      </w:r>
      <w:r w:rsidR="00C55A47" w:rsidRPr="00653C50">
        <w:rPr>
          <w:sz w:val="22"/>
          <w:szCs w:val="22"/>
        </w:rPr>
        <w:t xml:space="preserve"> la siguiente dec</w:t>
      </w:r>
      <w:r w:rsidR="00A7020C" w:rsidRPr="00653C50">
        <w:rPr>
          <w:sz w:val="22"/>
          <w:szCs w:val="22"/>
        </w:rPr>
        <w:t>i</w:t>
      </w:r>
      <w:r w:rsidR="00C55A47" w:rsidRPr="00653C50">
        <w:rPr>
          <w:sz w:val="22"/>
          <w:szCs w:val="22"/>
        </w:rPr>
        <w:t>sión.</w:t>
      </w:r>
    </w:p>
    <w:p w14:paraId="66844675" w14:textId="3712358A" w:rsidR="00C55A47" w:rsidRDefault="00C55A47" w:rsidP="009E14B1">
      <w:pPr>
        <w:ind w:firstLine="720"/>
        <w:jc w:val="both"/>
        <w:rPr>
          <w:sz w:val="22"/>
          <w:szCs w:val="22"/>
        </w:rPr>
      </w:pPr>
    </w:p>
    <w:p w14:paraId="266468C7" w14:textId="1298F9C9" w:rsidR="00150A0A" w:rsidRPr="00653C50" w:rsidRDefault="00150A0A" w:rsidP="00150A0A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653C50">
        <w:rPr>
          <w:sz w:val="22"/>
          <w:szCs w:val="22"/>
          <w:lang w:eastAsia="en-US"/>
        </w:rPr>
        <w:t xml:space="preserve">Decisión </w:t>
      </w:r>
      <w:r w:rsidRPr="00653C50">
        <w:rPr>
          <w:spacing w:val="-2"/>
          <w:sz w:val="22"/>
          <w:szCs w:val="22"/>
          <w:lang w:eastAsia="en-US"/>
        </w:rPr>
        <w:t>N</w:t>
      </w:r>
      <w:r w:rsidRPr="00653C50">
        <w:rPr>
          <w:sz w:val="22"/>
          <w:szCs w:val="22"/>
          <w:lang w:eastAsia="en-US"/>
        </w:rPr>
        <w:t>o.</w:t>
      </w:r>
      <w:r w:rsidRPr="00653C50">
        <w:rPr>
          <w:spacing w:val="-2"/>
          <w:sz w:val="22"/>
          <w:szCs w:val="22"/>
          <w:lang w:eastAsia="en-US"/>
        </w:rPr>
        <w:t xml:space="preserve"> 2</w:t>
      </w:r>
      <w:r w:rsidRPr="00653C50">
        <w:rPr>
          <w:sz w:val="22"/>
          <w:szCs w:val="22"/>
          <w:lang w:eastAsia="en-US"/>
        </w:rPr>
        <w:t>:</w:t>
      </w:r>
      <w:r w:rsidRPr="00653C50">
        <w:rPr>
          <w:sz w:val="22"/>
          <w:szCs w:val="22"/>
          <w:lang w:eastAsia="en-US"/>
        </w:rPr>
        <w:tab/>
      </w:r>
      <w:r w:rsidR="00A20C63" w:rsidRPr="00653C50">
        <w:rPr>
          <w:sz w:val="22"/>
          <w:szCs w:val="22"/>
          <w:lang w:eastAsia="en-US"/>
        </w:rPr>
        <w:t>Solicitar a la</w:t>
      </w:r>
      <w:r w:rsidRPr="00653C50">
        <w:rPr>
          <w:sz w:val="22"/>
          <w:szCs w:val="22"/>
          <w:lang w:eastAsia="en-US"/>
        </w:rPr>
        <w:t xml:space="preserve"> Secretar</w:t>
      </w:r>
      <w:r w:rsidR="00C55A47" w:rsidRPr="00653C50">
        <w:rPr>
          <w:sz w:val="22"/>
          <w:szCs w:val="22"/>
          <w:lang w:eastAsia="en-US"/>
        </w:rPr>
        <w:t>í</w:t>
      </w:r>
      <w:r w:rsidRPr="00653C50">
        <w:rPr>
          <w:sz w:val="22"/>
          <w:szCs w:val="22"/>
          <w:lang w:eastAsia="en-US"/>
        </w:rPr>
        <w:t xml:space="preserve">a </w:t>
      </w:r>
      <w:r w:rsidR="00A20C63" w:rsidRPr="00653C50">
        <w:rPr>
          <w:sz w:val="22"/>
          <w:szCs w:val="22"/>
          <w:lang w:eastAsia="en-US"/>
        </w:rPr>
        <w:t>que circule</w:t>
      </w:r>
      <w:r w:rsidR="00C55A47" w:rsidRPr="00653C50">
        <w:rPr>
          <w:sz w:val="22"/>
          <w:szCs w:val="22"/>
          <w:lang w:eastAsia="en-US"/>
        </w:rPr>
        <w:t xml:space="preserve"> </w:t>
      </w:r>
      <w:r w:rsidRPr="00653C50">
        <w:rPr>
          <w:sz w:val="22"/>
          <w:szCs w:val="22"/>
          <w:lang w:eastAsia="en-US"/>
        </w:rPr>
        <w:t>una versión</w:t>
      </w:r>
      <w:r w:rsidR="005B2ECC" w:rsidRPr="00653C50">
        <w:rPr>
          <w:sz w:val="22"/>
          <w:szCs w:val="22"/>
          <w:lang w:eastAsia="en-US"/>
        </w:rPr>
        <w:t xml:space="preserve"> </w:t>
      </w:r>
      <w:r w:rsidR="00A20C63" w:rsidRPr="00653C50">
        <w:rPr>
          <w:sz w:val="22"/>
          <w:szCs w:val="22"/>
          <w:lang w:eastAsia="en-US"/>
        </w:rPr>
        <w:t>actualizada</w:t>
      </w:r>
      <w:r w:rsidRPr="00653C50">
        <w:rPr>
          <w:sz w:val="22"/>
          <w:szCs w:val="22"/>
          <w:lang w:eastAsia="en-US"/>
        </w:rPr>
        <w:t xml:space="preserve"> del </w:t>
      </w:r>
      <w:r w:rsidR="00034628" w:rsidRPr="00653C50">
        <w:rPr>
          <w:sz w:val="22"/>
          <w:szCs w:val="22"/>
          <w:lang w:eastAsia="en-US"/>
        </w:rPr>
        <w:t xml:space="preserve">calendario </w:t>
      </w:r>
      <w:r w:rsidRPr="00653C50">
        <w:rPr>
          <w:sz w:val="22"/>
          <w:szCs w:val="22"/>
          <w:lang w:eastAsia="en-US"/>
        </w:rPr>
        <w:t>de actividades del</w:t>
      </w:r>
      <w:r w:rsidRPr="00653C50">
        <w:rPr>
          <w:sz w:val="22"/>
          <w:szCs w:val="22"/>
        </w:rPr>
        <w:t xml:space="preserve"> Plan de Trabajo 2020-2021 de la AICD</w:t>
      </w:r>
      <w:r w:rsidRPr="00653C50">
        <w:rPr>
          <w:sz w:val="22"/>
          <w:szCs w:val="22"/>
          <w:lang w:eastAsia="en-US"/>
        </w:rPr>
        <w:t>.</w:t>
      </w:r>
    </w:p>
    <w:p w14:paraId="6CE879F9" w14:textId="04F66984" w:rsidR="00E74B54" w:rsidRDefault="00E74B54" w:rsidP="008442AE">
      <w:pPr>
        <w:jc w:val="both"/>
        <w:rPr>
          <w:rFonts w:eastAsia="Calibri"/>
          <w:noProof/>
          <w:sz w:val="22"/>
          <w:szCs w:val="22"/>
        </w:rPr>
      </w:pPr>
    </w:p>
    <w:p w14:paraId="5FBD40ED" w14:textId="6423B62B" w:rsidR="00E74B54" w:rsidRPr="00653C50" w:rsidRDefault="00E74B54" w:rsidP="00E74B54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 xml:space="preserve">Presentación de la Propuesta de </w:t>
      </w:r>
      <w:r w:rsidR="00B56F7D" w:rsidRPr="00653C50">
        <w:rPr>
          <w:noProof/>
          <w:sz w:val="22"/>
          <w:szCs w:val="22"/>
          <w:lang w:val="es-US"/>
        </w:rPr>
        <w:t>cronograma</w:t>
      </w:r>
      <w:r w:rsidRPr="00653C50">
        <w:rPr>
          <w:noProof/>
          <w:sz w:val="22"/>
          <w:szCs w:val="22"/>
          <w:lang w:val="es-US"/>
        </w:rPr>
        <w:t xml:space="preserve"> 2021 de la JD/AICD y plan de trabajo </w:t>
      </w:r>
    </w:p>
    <w:p w14:paraId="1E59EBA5" w14:textId="3E3702DA" w:rsidR="00E74B54" w:rsidRPr="00653C50" w:rsidRDefault="00E74B54" w:rsidP="00E74B54">
      <w:pPr>
        <w:jc w:val="both"/>
        <w:rPr>
          <w:rFonts w:eastAsia="Calibri"/>
          <w:sz w:val="22"/>
          <w:szCs w:val="22"/>
          <w:u w:val="single"/>
          <w:lang w:val="es-US" w:eastAsia="en-US"/>
        </w:rPr>
      </w:pPr>
      <w:r w:rsidRPr="00653C50">
        <w:rPr>
          <w:noProof/>
          <w:sz w:val="22"/>
          <w:szCs w:val="22"/>
          <w:lang w:val="es-US"/>
        </w:rPr>
        <w:tab/>
      </w:r>
      <w:r w:rsidRPr="00653C50">
        <w:rPr>
          <w:noProof/>
          <w:sz w:val="22"/>
          <w:szCs w:val="22"/>
          <w:lang w:val="es-US"/>
        </w:rPr>
        <w:tab/>
        <w:t xml:space="preserve">Documento:  </w:t>
      </w:r>
      <w:r w:rsidRPr="00653C50">
        <w:rPr>
          <w:rFonts w:eastAsia="Calibri"/>
          <w:sz w:val="22"/>
          <w:szCs w:val="22"/>
          <w:lang w:val="es-US"/>
        </w:rPr>
        <w:t>(</w:t>
      </w:r>
      <w:r w:rsidRPr="00653C50">
        <w:rPr>
          <w:rFonts w:eastAsia="Calibri"/>
          <w:sz w:val="22"/>
          <w:szCs w:val="22"/>
          <w:lang w:val="es-US" w:eastAsia="en-US"/>
        </w:rPr>
        <w:t xml:space="preserve">AICD/JD/doc.186/21) </w:t>
      </w:r>
      <w:hyperlink r:id="rId12" w:history="1">
        <w:r w:rsidRPr="00653C50">
          <w:rPr>
            <w:rFonts w:eastAsia="Calibri"/>
            <w:sz w:val="22"/>
            <w:szCs w:val="22"/>
            <w:u w:val="single"/>
            <w:lang w:val="es-US" w:eastAsia="en-US"/>
          </w:rPr>
          <w:t>English</w:t>
        </w:r>
      </w:hyperlink>
      <w:r w:rsidRPr="00653C50">
        <w:rPr>
          <w:rFonts w:eastAsia="Calibri"/>
          <w:sz w:val="22"/>
          <w:szCs w:val="22"/>
          <w:lang w:val="es-US" w:eastAsia="en-US"/>
        </w:rPr>
        <w:t> - </w:t>
      </w:r>
      <w:hyperlink r:id="rId13" w:history="1">
        <w:r w:rsidRPr="00653C50">
          <w:rPr>
            <w:rFonts w:eastAsia="Calibri"/>
            <w:sz w:val="22"/>
            <w:szCs w:val="22"/>
            <w:u w:val="single"/>
            <w:lang w:val="es-US" w:eastAsia="en-US"/>
          </w:rPr>
          <w:t>Español</w:t>
        </w:r>
      </w:hyperlink>
    </w:p>
    <w:p w14:paraId="5F754ADF" w14:textId="22F4F113" w:rsidR="00E74B54" w:rsidRPr="00653C50" w:rsidRDefault="00E74B54" w:rsidP="00E74B54">
      <w:pPr>
        <w:jc w:val="both"/>
        <w:rPr>
          <w:rFonts w:eastAsia="Calibri"/>
          <w:sz w:val="22"/>
          <w:szCs w:val="22"/>
          <w:u w:val="single"/>
          <w:lang w:val="es-US" w:eastAsia="en-US"/>
        </w:rPr>
      </w:pPr>
    </w:p>
    <w:p w14:paraId="4CC99297" w14:textId="1496F98D" w:rsidR="003B706B" w:rsidRPr="00653C50" w:rsidRDefault="00034628" w:rsidP="00E74B54">
      <w:pPr>
        <w:ind w:firstLine="720"/>
        <w:jc w:val="both"/>
        <w:rPr>
          <w:sz w:val="22"/>
          <w:szCs w:val="22"/>
        </w:rPr>
      </w:pPr>
      <w:proofErr w:type="gramStart"/>
      <w:r w:rsidRPr="00653C50">
        <w:rPr>
          <w:sz w:val="22"/>
          <w:szCs w:val="22"/>
          <w:lang w:val="es-US"/>
        </w:rPr>
        <w:t>En</w:t>
      </w:r>
      <w:r w:rsidR="00E74B54" w:rsidRPr="00653C50">
        <w:rPr>
          <w:sz w:val="22"/>
          <w:szCs w:val="22"/>
          <w:lang w:val="es-US"/>
        </w:rPr>
        <w:t xml:space="preserve"> </w:t>
      </w:r>
      <w:r w:rsidR="00E74B54" w:rsidRPr="00653C50">
        <w:rPr>
          <w:sz w:val="22"/>
          <w:szCs w:val="22"/>
        </w:rPr>
        <w:t xml:space="preserve"> cumplimiento</w:t>
      </w:r>
      <w:proofErr w:type="gramEnd"/>
      <w:r w:rsidR="00E74B54" w:rsidRPr="00653C50">
        <w:rPr>
          <w:sz w:val="22"/>
          <w:szCs w:val="22"/>
        </w:rPr>
        <w:t xml:space="preserve"> </w:t>
      </w:r>
      <w:r w:rsidRPr="00653C50">
        <w:rPr>
          <w:sz w:val="22"/>
          <w:szCs w:val="22"/>
        </w:rPr>
        <w:t xml:space="preserve">de </w:t>
      </w:r>
      <w:r w:rsidR="00E74B54" w:rsidRPr="00653C50">
        <w:rPr>
          <w:sz w:val="22"/>
          <w:szCs w:val="22"/>
        </w:rPr>
        <w:t xml:space="preserve">una de las </w:t>
      </w:r>
      <w:r w:rsidR="003B706B" w:rsidRPr="00653C50">
        <w:rPr>
          <w:sz w:val="22"/>
          <w:szCs w:val="22"/>
        </w:rPr>
        <w:t xml:space="preserve">acciones prioritarias </w:t>
      </w:r>
      <w:r w:rsidR="00E74B54" w:rsidRPr="00653C50">
        <w:rPr>
          <w:sz w:val="22"/>
          <w:szCs w:val="22"/>
        </w:rPr>
        <w:t>del Plan de Trabajo</w:t>
      </w:r>
      <w:r w:rsidR="003B706B" w:rsidRPr="00653C50">
        <w:rPr>
          <w:sz w:val="22"/>
          <w:szCs w:val="22"/>
        </w:rPr>
        <w:t xml:space="preserve"> y </w:t>
      </w:r>
      <w:r w:rsidRPr="00653C50">
        <w:rPr>
          <w:sz w:val="22"/>
          <w:szCs w:val="22"/>
        </w:rPr>
        <w:t xml:space="preserve">a fin de </w:t>
      </w:r>
      <w:proofErr w:type="spellStart"/>
      <w:r w:rsidR="003B706B" w:rsidRPr="00653C50">
        <w:rPr>
          <w:sz w:val="22"/>
          <w:szCs w:val="22"/>
        </w:rPr>
        <w:t>atendar</w:t>
      </w:r>
      <w:proofErr w:type="spellEnd"/>
      <w:r w:rsidR="003B706B" w:rsidRPr="00653C50">
        <w:rPr>
          <w:sz w:val="22"/>
          <w:szCs w:val="22"/>
        </w:rPr>
        <w:t xml:space="preserve"> la solicitud de la Junta </w:t>
      </w:r>
      <w:proofErr w:type="spellStart"/>
      <w:r w:rsidR="003B706B" w:rsidRPr="00653C50">
        <w:rPr>
          <w:sz w:val="22"/>
          <w:szCs w:val="22"/>
        </w:rPr>
        <w:t>Dirctiva</w:t>
      </w:r>
      <w:proofErr w:type="spellEnd"/>
      <w:r w:rsidR="003B706B" w:rsidRPr="00653C50">
        <w:rPr>
          <w:sz w:val="22"/>
          <w:szCs w:val="22"/>
        </w:rPr>
        <w:t xml:space="preserve"> de informar por adelantado las fechas y temas a tratar en las futuras reuniones de la Junta Directiva, la Secretaría </w:t>
      </w:r>
      <w:proofErr w:type="spellStart"/>
      <w:r w:rsidR="003B706B" w:rsidRPr="00653C50">
        <w:rPr>
          <w:sz w:val="22"/>
          <w:szCs w:val="22"/>
        </w:rPr>
        <w:t>pesentó</w:t>
      </w:r>
      <w:proofErr w:type="spellEnd"/>
      <w:r w:rsidR="005B2ECC" w:rsidRPr="00653C50">
        <w:rPr>
          <w:sz w:val="22"/>
          <w:szCs w:val="22"/>
        </w:rPr>
        <w:t xml:space="preserve"> </w:t>
      </w:r>
      <w:r w:rsidR="003B706B" w:rsidRPr="00653C50">
        <w:rPr>
          <w:sz w:val="22"/>
          <w:szCs w:val="22"/>
        </w:rPr>
        <w:t xml:space="preserve">una propuesta de </w:t>
      </w:r>
      <w:r w:rsidR="00B56F7D" w:rsidRPr="00653C50">
        <w:rPr>
          <w:sz w:val="22"/>
          <w:szCs w:val="22"/>
        </w:rPr>
        <w:t>cronograma y plan de trabajo</w:t>
      </w:r>
      <w:r w:rsidR="003B706B" w:rsidRPr="00653C50">
        <w:rPr>
          <w:sz w:val="22"/>
          <w:szCs w:val="22"/>
        </w:rPr>
        <w:t xml:space="preserve"> para el año 2021 para consideración de la Junta Direct</w:t>
      </w:r>
      <w:r w:rsidR="005B2ECC" w:rsidRPr="00653C50">
        <w:rPr>
          <w:sz w:val="22"/>
          <w:szCs w:val="22"/>
        </w:rPr>
        <w:t>iva</w:t>
      </w:r>
      <w:r w:rsidR="003B706B" w:rsidRPr="00653C50">
        <w:rPr>
          <w:sz w:val="22"/>
          <w:szCs w:val="22"/>
        </w:rPr>
        <w:t>.</w:t>
      </w:r>
      <w:r w:rsidR="004F0B1D" w:rsidRPr="00653C50">
        <w:rPr>
          <w:sz w:val="22"/>
          <w:szCs w:val="22"/>
        </w:rPr>
        <w:t xml:space="preserve">  El calendario incluye propuesta de fechas de reuniones formales e informales, previendo la necesidad de sostener discusiones más elaboradas.  Despu</w:t>
      </w:r>
      <w:r w:rsidR="00C54D04" w:rsidRPr="00653C50">
        <w:rPr>
          <w:sz w:val="22"/>
          <w:szCs w:val="22"/>
        </w:rPr>
        <w:t>é</w:t>
      </w:r>
      <w:r w:rsidR="004F0B1D" w:rsidRPr="00653C50">
        <w:rPr>
          <w:sz w:val="22"/>
          <w:szCs w:val="22"/>
        </w:rPr>
        <w:t xml:space="preserve">s de la aclaración por parte de la Secretaría a las consultas sobre la presentación y </w:t>
      </w:r>
      <w:r w:rsidRPr="00653C50">
        <w:rPr>
          <w:sz w:val="22"/>
          <w:szCs w:val="22"/>
        </w:rPr>
        <w:t xml:space="preserve">al </w:t>
      </w:r>
      <w:r w:rsidR="004F0B1D" w:rsidRPr="00653C50">
        <w:rPr>
          <w:sz w:val="22"/>
          <w:szCs w:val="22"/>
        </w:rPr>
        <w:t xml:space="preserve">no haber comentario adicional, la Presidenta pasó al siguiente punto del orden del </w:t>
      </w:r>
      <w:proofErr w:type="spellStart"/>
      <w:r w:rsidR="004F0B1D" w:rsidRPr="00653C50">
        <w:rPr>
          <w:sz w:val="22"/>
          <w:szCs w:val="22"/>
        </w:rPr>
        <w:t>dia</w:t>
      </w:r>
      <w:proofErr w:type="spellEnd"/>
      <w:r w:rsidR="004F0B1D" w:rsidRPr="00653C50">
        <w:rPr>
          <w:sz w:val="22"/>
          <w:szCs w:val="22"/>
        </w:rPr>
        <w:t xml:space="preserve">. </w:t>
      </w:r>
    </w:p>
    <w:p w14:paraId="7FE0B1B6" w14:textId="5A72F54C" w:rsidR="006B40C2" w:rsidRPr="00653C50" w:rsidRDefault="006B40C2" w:rsidP="00E74B54">
      <w:pPr>
        <w:ind w:firstLine="720"/>
        <w:jc w:val="both"/>
        <w:rPr>
          <w:sz w:val="22"/>
          <w:szCs w:val="22"/>
        </w:rPr>
      </w:pPr>
    </w:p>
    <w:p w14:paraId="672743F0" w14:textId="3C60BB06" w:rsidR="006B52E1" w:rsidRPr="00653C50" w:rsidRDefault="006B52E1" w:rsidP="006B52E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653C50">
        <w:rPr>
          <w:sz w:val="22"/>
          <w:szCs w:val="22"/>
          <w:lang w:eastAsia="en-US"/>
        </w:rPr>
        <w:t xml:space="preserve">Decisión </w:t>
      </w:r>
      <w:r w:rsidRPr="00653C50">
        <w:rPr>
          <w:spacing w:val="-2"/>
          <w:sz w:val="22"/>
          <w:szCs w:val="22"/>
          <w:lang w:eastAsia="en-US"/>
        </w:rPr>
        <w:t>N</w:t>
      </w:r>
      <w:r w:rsidRPr="00653C50">
        <w:rPr>
          <w:sz w:val="22"/>
          <w:szCs w:val="22"/>
          <w:lang w:eastAsia="en-US"/>
        </w:rPr>
        <w:t>o.</w:t>
      </w:r>
      <w:r w:rsidRPr="00653C50">
        <w:rPr>
          <w:spacing w:val="-2"/>
          <w:sz w:val="22"/>
          <w:szCs w:val="22"/>
          <w:lang w:eastAsia="en-US"/>
        </w:rPr>
        <w:t xml:space="preserve"> 3</w:t>
      </w:r>
      <w:r w:rsidRPr="00653C50">
        <w:rPr>
          <w:sz w:val="22"/>
          <w:szCs w:val="22"/>
          <w:lang w:eastAsia="en-US"/>
        </w:rPr>
        <w:t>:</w:t>
      </w:r>
      <w:r w:rsidRPr="00653C50">
        <w:rPr>
          <w:sz w:val="22"/>
          <w:szCs w:val="22"/>
          <w:lang w:eastAsia="en-US"/>
        </w:rPr>
        <w:tab/>
        <w:t xml:space="preserve">Aprobar la Propuesta de </w:t>
      </w:r>
      <w:r w:rsidR="00B56F7D" w:rsidRPr="00653C50">
        <w:rPr>
          <w:sz w:val="22"/>
          <w:szCs w:val="22"/>
          <w:lang w:eastAsia="en-US"/>
        </w:rPr>
        <w:t>cronograma</w:t>
      </w:r>
      <w:r w:rsidRPr="00653C50">
        <w:rPr>
          <w:sz w:val="22"/>
          <w:szCs w:val="22"/>
          <w:lang w:eastAsia="en-US"/>
        </w:rPr>
        <w:t xml:space="preserve"> 2021 de la JD/AICD y plan de trabajo </w:t>
      </w:r>
    </w:p>
    <w:p w14:paraId="482A4DA4" w14:textId="77777777" w:rsidR="006B40C2" w:rsidRPr="00653C50" w:rsidRDefault="006B40C2" w:rsidP="006B52E1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</w:p>
    <w:p w14:paraId="39833FE8" w14:textId="2F064697" w:rsidR="009C73A3" w:rsidRPr="00653C50" w:rsidRDefault="00364A1C" w:rsidP="009C73A3">
      <w:pPr>
        <w:jc w:val="both"/>
        <w:rPr>
          <w:rFonts w:eastAsia="Calibri"/>
          <w:color w:val="0000FF"/>
          <w:sz w:val="22"/>
          <w:szCs w:val="22"/>
          <w:u w:val="single"/>
          <w:lang w:val="es-US" w:eastAsia="en-US"/>
        </w:rPr>
      </w:pPr>
      <w:r w:rsidRPr="00653C50">
        <w:rPr>
          <w:noProof/>
          <w:sz w:val="22"/>
          <w:szCs w:val="22"/>
          <w:lang w:val="es-US"/>
        </w:rPr>
        <w:t>4</w:t>
      </w:r>
      <w:r w:rsidR="009C73A3" w:rsidRPr="00653C50">
        <w:rPr>
          <w:noProof/>
          <w:sz w:val="22"/>
          <w:szCs w:val="22"/>
          <w:lang w:val="es-US"/>
        </w:rPr>
        <w:t>.</w:t>
      </w:r>
      <w:r w:rsidR="009C73A3" w:rsidRPr="00653C50">
        <w:rPr>
          <w:noProof/>
          <w:sz w:val="22"/>
          <w:szCs w:val="22"/>
          <w:lang w:val="es-US"/>
        </w:rPr>
        <w:tab/>
        <w:t>Fondo de Cooperación para el Desarrollo (FCD): Ciclos de Programación:</w:t>
      </w:r>
      <w:r w:rsidR="009C73A3" w:rsidRPr="00653C50">
        <w:rPr>
          <w:noProof/>
          <w:sz w:val="22"/>
          <w:szCs w:val="22"/>
          <w:lang w:val="es-US"/>
        </w:rPr>
        <w:tab/>
      </w:r>
      <w:r w:rsidR="009C73A3" w:rsidRPr="00653C50">
        <w:rPr>
          <w:noProof/>
          <w:sz w:val="22"/>
          <w:szCs w:val="22"/>
          <w:lang w:val="es-US"/>
        </w:rPr>
        <w:tab/>
        <w:t xml:space="preserve">Documento:  </w:t>
      </w:r>
      <w:r w:rsidR="007E01DC" w:rsidRPr="00653C50">
        <w:rPr>
          <w:rFonts w:eastAsia="Calibri"/>
          <w:sz w:val="22"/>
          <w:szCs w:val="22"/>
          <w:lang w:val="es-US" w:eastAsia="en-US"/>
        </w:rPr>
        <w:t>(AICD/JD/inf.70/21</w:t>
      </w:r>
      <w:r w:rsidR="007E01DC" w:rsidRPr="00653C50">
        <w:rPr>
          <w:rFonts w:eastAsia="Calibri"/>
          <w:color w:val="1F497D"/>
          <w:sz w:val="22"/>
          <w:szCs w:val="22"/>
          <w:lang w:val="es-US" w:eastAsia="en-US"/>
        </w:rPr>
        <w:t xml:space="preserve">) </w:t>
      </w:r>
      <w:hyperlink r:id="rId14" w:history="1">
        <w:r w:rsidR="007E01DC"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="007E01DC" w:rsidRPr="00653C50">
        <w:rPr>
          <w:rFonts w:eastAsia="Calibri"/>
          <w:color w:val="1F497D"/>
          <w:sz w:val="22"/>
          <w:szCs w:val="22"/>
          <w:lang w:val="es-US" w:eastAsia="en-US"/>
        </w:rPr>
        <w:t> </w:t>
      </w:r>
      <w:r w:rsidR="007E01DC" w:rsidRPr="00653C50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5" w:history="1">
        <w:r w:rsidR="007E01DC"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</w:p>
    <w:p w14:paraId="33BDCB39" w14:textId="77777777" w:rsidR="009C73A3" w:rsidRPr="00653C50" w:rsidRDefault="009C73A3" w:rsidP="00E74B54">
      <w:pPr>
        <w:ind w:firstLine="720"/>
        <w:jc w:val="both"/>
        <w:rPr>
          <w:sz w:val="22"/>
          <w:szCs w:val="22"/>
          <w:lang w:val="es-US"/>
        </w:rPr>
      </w:pPr>
    </w:p>
    <w:p w14:paraId="1DBE5760" w14:textId="1565DED8" w:rsidR="002E1A5E" w:rsidRPr="00653C50" w:rsidRDefault="003B706B" w:rsidP="00E74B54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lastRenderedPageBreak/>
        <w:t xml:space="preserve"> </w:t>
      </w:r>
      <w:r w:rsidR="0096536B" w:rsidRPr="00653C50">
        <w:rPr>
          <w:sz w:val="22"/>
          <w:szCs w:val="22"/>
        </w:rPr>
        <w:t xml:space="preserve"> </w:t>
      </w:r>
      <w:r w:rsidR="008E7B8D" w:rsidRPr="00653C50">
        <w:rPr>
          <w:sz w:val="22"/>
          <w:szCs w:val="22"/>
        </w:rPr>
        <w:t>L</w:t>
      </w:r>
      <w:r w:rsidR="0096536B" w:rsidRPr="00653C50">
        <w:rPr>
          <w:sz w:val="22"/>
          <w:szCs w:val="22"/>
        </w:rPr>
        <w:t xml:space="preserve">a Secretaría </w:t>
      </w:r>
      <w:r w:rsidR="008E7B8D" w:rsidRPr="00653C50">
        <w:rPr>
          <w:sz w:val="22"/>
          <w:szCs w:val="22"/>
        </w:rPr>
        <w:t xml:space="preserve">hizo </w:t>
      </w:r>
      <w:r w:rsidR="0096536B" w:rsidRPr="00653C50">
        <w:rPr>
          <w:sz w:val="22"/>
          <w:szCs w:val="22"/>
        </w:rPr>
        <w:t>una presentación con un</w:t>
      </w:r>
      <w:r w:rsidR="00364A1C" w:rsidRPr="00653C50">
        <w:rPr>
          <w:sz w:val="22"/>
          <w:szCs w:val="22"/>
        </w:rPr>
        <w:t xml:space="preserve"> breve recuento sobre el proceso</w:t>
      </w:r>
      <w:r w:rsidR="0096536B" w:rsidRPr="00653C50">
        <w:rPr>
          <w:sz w:val="22"/>
          <w:szCs w:val="22"/>
        </w:rPr>
        <w:t xml:space="preserve"> </w:t>
      </w:r>
      <w:r w:rsidR="00364A1C" w:rsidRPr="00653C50">
        <w:rPr>
          <w:sz w:val="22"/>
          <w:szCs w:val="22"/>
        </w:rPr>
        <w:t>d</w:t>
      </w:r>
      <w:r w:rsidR="0096536B" w:rsidRPr="00653C50">
        <w:rPr>
          <w:sz w:val="22"/>
          <w:szCs w:val="22"/>
        </w:rPr>
        <w:t xml:space="preserve">el Fondo de Cooperación para el Desarrollo (FCD), seguido por un informe </w:t>
      </w:r>
      <w:r w:rsidR="00364A1C" w:rsidRPr="00653C50">
        <w:rPr>
          <w:sz w:val="22"/>
          <w:szCs w:val="22"/>
        </w:rPr>
        <w:t>d</w:t>
      </w:r>
      <w:r w:rsidR="0096536B" w:rsidRPr="00653C50">
        <w:rPr>
          <w:sz w:val="22"/>
          <w:szCs w:val="22"/>
        </w:rPr>
        <w:t xml:space="preserve">el estado de implementación de los programas del Ciclo de Programación 2017-2021 y la lista de confirmación de participación de los </w:t>
      </w:r>
      <w:r w:rsidR="002E1A5E" w:rsidRPr="00653C50">
        <w:rPr>
          <w:sz w:val="22"/>
          <w:szCs w:val="22"/>
        </w:rPr>
        <w:t xml:space="preserve">17 </w:t>
      </w:r>
      <w:r w:rsidR="0096536B" w:rsidRPr="00653C50">
        <w:rPr>
          <w:sz w:val="22"/>
          <w:szCs w:val="22"/>
        </w:rPr>
        <w:t>Estados Miembros elegibles en los programas aprobados del Ciclo de Programación 2021-2024</w:t>
      </w:r>
      <w:r w:rsidR="008E7B8D" w:rsidRPr="00653C50">
        <w:rPr>
          <w:sz w:val="22"/>
          <w:szCs w:val="22"/>
        </w:rPr>
        <w:t>, con un</w:t>
      </w:r>
      <w:r w:rsidR="002E1A5E" w:rsidRPr="00653C50">
        <w:rPr>
          <w:sz w:val="22"/>
          <w:szCs w:val="22"/>
        </w:rPr>
        <w:t xml:space="preserve"> monto aprobado de $1</w:t>
      </w:r>
      <w:r w:rsidR="008E7B8D" w:rsidRPr="00653C50">
        <w:rPr>
          <w:sz w:val="22"/>
          <w:szCs w:val="22"/>
        </w:rPr>
        <w:t>.</w:t>
      </w:r>
      <w:r w:rsidR="002E1A5E" w:rsidRPr="00653C50">
        <w:rPr>
          <w:sz w:val="22"/>
          <w:szCs w:val="22"/>
        </w:rPr>
        <w:t>700</w:t>
      </w:r>
      <w:r w:rsidR="00D44231" w:rsidRPr="00653C50">
        <w:rPr>
          <w:sz w:val="22"/>
          <w:szCs w:val="22"/>
        </w:rPr>
        <w:t>.</w:t>
      </w:r>
      <w:r w:rsidR="002E1A5E" w:rsidRPr="00653C50">
        <w:rPr>
          <w:sz w:val="22"/>
          <w:szCs w:val="22"/>
        </w:rPr>
        <w:t>000</w:t>
      </w:r>
      <w:r w:rsidR="00D44231" w:rsidRPr="00653C50">
        <w:rPr>
          <w:sz w:val="22"/>
          <w:szCs w:val="22"/>
        </w:rPr>
        <w:t>,</w:t>
      </w:r>
      <w:r w:rsidR="002E1A5E" w:rsidRPr="00653C50">
        <w:rPr>
          <w:sz w:val="22"/>
          <w:szCs w:val="22"/>
        </w:rPr>
        <w:t>00</w:t>
      </w:r>
      <w:r w:rsidR="0096536B" w:rsidRPr="00653C50">
        <w:rPr>
          <w:sz w:val="22"/>
          <w:szCs w:val="22"/>
        </w:rPr>
        <w:t xml:space="preserve">, en  </w:t>
      </w:r>
      <w:r w:rsidR="00317503" w:rsidRPr="00653C50">
        <w:rPr>
          <w:sz w:val="22"/>
          <w:szCs w:val="22"/>
        </w:rPr>
        <w:t>cumplimiento con lo establecido en el Estatuto del FCD</w:t>
      </w:r>
      <w:r w:rsidR="0096536B" w:rsidRPr="00653C50">
        <w:rPr>
          <w:sz w:val="22"/>
          <w:szCs w:val="22"/>
        </w:rPr>
        <w:t xml:space="preserve"> </w:t>
      </w:r>
      <w:r w:rsidR="00317503" w:rsidRPr="00653C50">
        <w:rPr>
          <w:sz w:val="22"/>
          <w:szCs w:val="22"/>
        </w:rPr>
        <w:t>y Disposiciones sobre otros recursos para la Cooperación Solidaria para el Desarrollo</w:t>
      </w:r>
      <w:r w:rsidR="0096536B" w:rsidRPr="00653C50">
        <w:rPr>
          <w:sz w:val="22"/>
          <w:szCs w:val="22"/>
        </w:rPr>
        <w:t>.</w:t>
      </w:r>
      <w:r w:rsidR="00317503" w:rsidRPr="00653C50">
        <w:rPr>
          <w:sz w:val="22"/>
          <w:szCs w:val="22"/>
        </w:rPr>
        <w:t xml:space="preserve"> </w:t>
      </w:r>
    </w:p>
    <w:p w14:paraId="62C5FD45" w14:textId="32E6504D" w:rsidR="002E1A5E" w:rsidRPr="00653C50" w:rsidRDefault="002E1A5E" w:rsidP="00E74B54">
      <w:pPr>
        <w:ind w:firstLine="720"/>
        <w:jc w:val="both"/>
        <w:rPr>
          <w:sz w:val="22"/>
          <w:szCs w:val="22"/>
        </w:rPr>
      </w:pPr>
    </w:p>
    <w:p w14:paraId="48A35DDC" w14:textId="0022CCEE" w:rsidR="002E1A5E" w:rsidRPr="00653C50" w:rsidRDefault="00364A1C" w:rsidP="00E74B54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>Las Delegaciones se mostraron satisfech</w:t>
      </w:r>
      <w:r w:rsidR="00D44231" w:rsidRPr="00653C50">
        <w:rPr>
          <w:sz w:val="22"/>
          <w:szCs w:val="22"/>
        </w:rPr>
        <w:t>a</w:t>
      </w:r>
      <w:r w:rsidRPr="00653C50">
        <w:rPr>
          <w:sz w:val="22"/>
          <w:szCs w:val="22"/>
        </w:rPr>
        <w:t xml:space="preserve">s con el informe y la </w:t>
      </w:r>
      <w:r w:rsidR="002E1A5E" w:rsidRPr="00653C50">
        <w:rPr>
          <w:sz w:val="22"/>
          <w:szCs w:val="22"/>
        </w:rPr>
        <w:t xml:space="preserve">Presidenta </w:t>
      </w:r>
      <w:r w:rsidR="0040364D" w:rsidRPr="00653C50">
        <w:rPr>
          <w:sz w:val="22"/>
          <w:szCs w:val="22"/>
        </w:rPr>
        <w:t>congratul</w:t>
      </w:r>
      <w:r w:rsidR="002E1A5E" w:rsidRPr="00653C50">
        <w:rPr>
          <w:sz w:val="22"/>
          <w:szCs w:val="22"/>
        </w:rPr>
        <w:t xml:space="preserve">ó </w:t>
      </w:r>
      <w:r w:rsidRPr="00653C50">
        <w:rPr>
          <w:sz w:val="22"/>
          <w:szCs w:val="22"/>
        </w:rPr>
        <w:t xml:space="preserve">y agradeció </w:t>
      </w:r>
      <w:r w:rsidR="002E1A5E" w:rsidRPr="00653C50">
        <w:rPr>
          <w:sz w:val="22"/>
          <w:szCs w:val="22"/>
        </w:rPr>
        <w:t>a la Secretar</w:t>
      </w:r>
      <w:r w:rsidR="0040364D" w:rsidRPr="00653C50">
        <w:rPr>
          <w:sz w:val="22"/>
          <w:szCs w:val="22"/>
        </w:rPr>
        <w:t>í</w:t>
      </w:r>
      <w:r w:rsidR="002E1A5E" w:rsidRPr="00653C50">
        <w:rPr>
          <w:sz w:val="22"/>
          <w:szCs w:val="22"/>
        </w:rPr>
        <w:t>a por el informe brindado</w:t>
      </w:r>
      <w:r w:rsidRPr="00653C50">
        <w:rPr>
          <w:sz w:val="22"/>
          <w:szCs w:val="22"/>
        </w:rPr>
        <w:t>.</w:t>
      </w:r>
      <w:r w:rsidR="002E1A5E" w:rsidRPr="00653C50">
        <w:rPr>
          <w:sz w:val="22"/>
          <w:szCs w:val="22"/>
        </w:rPr>
        <w:t xml:space="preserve"> </w:t>
      </w:r>
    </w:p>
    <w:p w14:paraId="4AFC442A" w14:textId="14118433" w:rsidR="00E74B54" w:rsidRDefault="00E74B54" w:rsidP="00E74B54">
      <w:pPr>
        <w:jc w:val="both"/>
        <w:rPr>
          <w:rFonts w:eastAsia="Calibri"/>
          <w:sz w:val="22"/>
          <w:szCs w:val="22"/>
          <w:lang w:val="es-US" w:eastAsia="en-US"/>
        </w:rPr>
      </w:pPr>
    </w:p>
    <w:p w14:paraId="00A33C91" w14:textId="295CB397" w:rsidR="00440C78" w:rsidRPr="00653C50" w:rsidRDefault="00364A1C" w:rsidP="00440C78">
      <w:pPr>
        <w:ind w:left="720" w:hanging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5</w:t>
      </w:r>
      <w:r w:rsidR="00440C78" w:rsidRPr="00653C50">
        <w:rPr>
          <w:noProof/>
          <w:sz w:val="22"/>
          <w:szCs w:val="22"/>
          <w:lang w:val="es-US"/>
        </w:rPr>
        <w:t>.</w:t>
      </w:r>
      <w:r w:rsidR="00440C78" w:rsidRPr="00653C50">
        <w:rPr>
          <w:noProof/>
          <w:sz w:val="22"/>
          <w:szCs w:val="22"/>
          <w:lang w:val="es-US"/>
        </w:rPr>
        <w:tab/>
        <w:t xml:space="preserve">Discusión con </w:t>
      </w:r>
      <w:r w:rsidR="004F3B0C" w:rsidRPr="00653C50">
        <w:rPr>
          <w:noProof/>
          <w:sz w:val="22"/>
          <w:szCs w:val="22"/>
          <w:lang w:val="es-US"/>
        </w:rPr>
        <w:t>el Sr.</w:t>
      </w:r>
      <w:r w:rsidR="00440C78" w:rsidRPr="00653C50">
        <w:rPr>
          <w:noProof/>
          <w:sz w:val="22"/>
          <w:szCs w:val="22"/>
          <w:lang w:val="es-US"/>
        </w:rPr>
        <w:t xml:space="preserve"> Jay Anania,  Secretario de Administración y Finanzas de la OEA y las Delegaciones de los Estados Miembros en respuesta al mandato de la Asamblea General sobre  recapitalización e inversión del Fondo de Capital para el Programa de Becas y Capacitación de la OEA:</w:t>
      </w:r>
      <w:r w:rsidRPr="00653C50">
        <w:rPr>
          <w:noProof/>
          <w:sz w:val="22"/>
          <w:szCs w:val="22"/>
          <w:lang w:val="es-US"/>
        </w:rPr>
        <w:t xml:space="preserve"> (AG/RES. 2957(L-O/20) </w:t>
      </w:r>
      <w:r w:rsidR="00316F34" w:rsidRPr="00653C50">
        <w:rPr>
          <w:noProof/>
          <w:sz w:val="22"/>
          <w:szCs w:val="22"/>
          <w:lang w:val="es-US"/>
        </w:rPr>
        <w:t>–</w:t>
      </w:r>
      <w:r w:rsidRPr="00653C50">
        <w:rPr>
          <w:noProof/>
          <w:sz w:val="22"/>
          <w:szCs w:val="22"/>
          <w:lang w:val="es-US"/>
        </w:rPr>
        <w:t xml:space="preserve"> </w:t>
      </w:r>
      <w:r w:rsidR="00316F34" w:rsidRPr="00653C50">
        <w:rPr>
          <w:noProof/>
          <w:sz w:val="22"/>
          <w:szCs w:val="22"/>
          <w:lang w:val="es-US"/>
        </w:rPr>
        <w:t>a</w:t>
      </w:r>
      <w:r w:rsidRPr="00653C50">
        <w:rPr>
          <w:noProof/>
          <w:sz w:val="22"/>
          <w:szCs w:val="22"/>
          <w:lang w:val="es-US"/>
        </w:rPr>
        <w:t>rt</w:t>
      </w:r>
      <w:r w:rsidR="00316F34" w:rsidRPr="00653C50">
        <w:rPr>
          <w:noProof/>
          <w:sz w:val="22"/>
          <w:szCs w:val="22"/>
          <w:lang w:val="es-US"/>
        </w:rPr>
        <w:t>í</w:t>
      </w:r>
      <w:r w:rsidRPr="00653C50">
        <w:rPr>
          <w:noProof/>
          <w:sz w:val="22"/>
          <w:szCs w:val="22"/>
          <w:lang w:val="es-US"/>
        </w:rPr>
        <w:t>c</w:t>
      </w:r>
      <w:r w:rsidR="00316F34" w:rsidRPr="00653C50">
        <w:rPr>
          <w:noProof/>
          <w:sz w:val="22"/>
          <w:szCs w:val="22"/>
          <w:lang w:val="es-US"/>
        </w:rPr>
        <w:t xml:space="preserve">ulo </w:t>
      </w:r>
      <w:r w:rsidRPr="00653C50">
        <w:rPr>
          <w:noProof/>
          <w:sz w:val="22"/>
          <w:szCs w:val="22"/>
          <w:lang w:val="es-US"/>
        </w:rPr>
        <w:t xml:space="preserve">5.e  </w:t>
      </w:r>
      <w:hyperlink r:id="rId16" w:history="1">
        <w:r w:rsidRPr="00653C50">
          <w:rPr>
            <w:color w:val="0000FF"/>
            <w:sz w:val="22"/>
            <w:szCs w:val="22"/>
            <w:u w:val="single"/>
          </w:rPr>
          <w:t>Español</w:t>
        </w:r>
      </w:hyperlink>
      <w:r w:rsidRPr="00653C50">
        <w:rPr>
          <w:color w:val="0000FF"/>
          <w:sz w:val="22"/>
          <w:szCs w:val="22"/>
        </w:rPr>
        <w:t xml:space="preserve"> -  </w:t>
      </w:r>
      <w:hyperlink r:id="rId17" w:history="1">
        <w:r w:rsidRPr="00653C50">
          <w:rPr>
            <w:color w:val="0000FF"/>
            <w:sz w:val="22"/>
            <w:szCs w:val="22"/>
            <w:u w:val="single"/>
          </w:rPr>
          <w:t>English</w:t>
        </w:r>
      </w:hyperlink>
    </w:p>
    <w:p w14:paraId="074CBDCC" w14:textId="60FAEBB7" w:rsidR="00440C78" w:rsidRPr="00653C50" w:rsidRDefault="00440C78" w:rsidP="008442AE">
      <w:pPr>
        <w:jc w:val="both"/>
        <w:rPr>
          <w:rFonts w:eastAsia="Calibri"/>
          <w:noProof/>
          <w:sz w:val="22"/>
          <w:szCs w:val="22"/>
          <w:lang w:val="es-US"/>
        </w:rPr>
      </w:pPr>
    </w:p>
    <w:p w14:paraId="6A0A2696" w14:textId="3DBB9473" w:rsidR="00364A1C" w:rsidRPr="00653C50" w:rsidRDefault="0033376E" w:rsidP="0033376E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 xml:space="preserve">La Secretaría invitó al señor Jay Anania, Secretario de Administración y Finanzas de la OEA </w:t>
      </w:r>
      <w:r w:rsidR="004F3B0C" w:rsidRPr="00653C50">
        <w:rPr>
          <w:sz w:val="22"/>
          <w:szCs w:val="22"/>
        </w:rPr>
        <w:t>c</w:t>
      </w:r>
      <w:r w:rsidR="00FE4D1F" w:rsidRPr="00653C50">
        <w:rPr>
          <w:sz w:val="22"/>
          <w:szCs w:val="22"/>
        </w:rPr>
        <w:t xml:space="preserve">on el propósito de sostener un diálogo e intercambio de ideas y determinar las acciones </w:t>
      </w:r>
      <w:proofErr w:type="gramStart"/>
      <w:r w:rsidR="00FE4D1F" w:rsidRPr="00653C50">
        <w:rPr>
          <w:sz w:val="22"/>
          <w:szCs w:val="22"/>
        </w:rPr>
        <w:t>sobre  recapitalización</w:t>
      </w:r>
      <w:proofErr w:type="gramEnd"/>
      <w:r w:rsidR="00FE4D1F" w:rsidRPr="00653C50">
        <w:rPr>
          <w:sz w:val="22"/>
          <w:szCs w:val="22"/>
        </w:rPr>
        <w:t xml:space="preserve"> e inversión del Fondo</w:t>
      </w:r>
      <w:r w:rsidR="00062E22" w:rsidRPr="00653C50">
        <w:rPr>
          <w:sz w:val="22"/>
          <w:szCs w:val="22"/>
        </w:rPr>
        <w:t xml:space="preserve"> y</w:t>
      </w:r>
      <w:r w:rsidR="00FE4D1F" w:rsidRPr="00653C50">
        <w:rPr>
          <w:sz w:val="22"/>
          <w:szCs w:val="22"/>
        </w:rPr>
        <w:t xml:space="preserve"> contribuir con la sostenibilidad de los Programas de Becas y Capacitación de la OEA.  </w:t>
      </w:r>
      <w:r w:rsidRPr="00653C50">
        <w:rPr>
          <w:sz w:val="22"/>
          <w:szCs w:val="22"/>
        </w:rPr>
        <w:t xml:space="preserve">Al inicio de este punto la Secretaria Ejecutiva explicó </w:t>
      </w:r>
      <w:r w:rsidR="00062E22" w:rsidRPr="00653C50">
        <w:rPr>
          <w:sz w:val="22"/>
          <w:szCs w:val="22"/>
        </w:rPr>
        <w:t>que el tema de discusión ha estado sobre la mesa con la Secretar</w:t>
      </w:r>
      <w:r w:rsidRPr="00653C50">
        <w:rPr>
          <w:sz w:val="22"/>
          <w:szCs w:val="22"/>
        </w:rPr>
        <w:t>í</w:t>
      </w:r>
      <w:r w:rsidR="00062E22" w:rsidRPr="00653C50">
        <w:rPr>
          <w:sz w:val="22"/>
          <w:szCs w:val="22"/>
        </w:rPr>
        <w:t>a de Administraci</w:t>
      </w:r>
      <w:r w:rsidRPr="00653C50">
        <w:rPr>
          <w:sz w:val="22"/>
          <w:szCs w:val="22"/>
        </w:rPr>
        <w:t>ó</w:t>
      </w:r>
      <w:r w:rsidR="00062E22" w:rsidRPr="00653C50">
        <w:rPr>
          <w:sz w:val="22"/>
          <w:szCs w:val="22"/>
        </w:rPr>
        <w:t>n y Finanzas (SAF) por más de una década y en este momento la Junta Directiva debe cumplir con un mandato de la Asamblea General y del CIDI</w:t>
      </w:r>
      <w:r w:rsidRPr="00653C50">
        <w:rPr>
          <w:sz w:val="22"/>
          <w:szCs w:val="22"/>
        </w:rPr>
        <w:t>.  El Secretario Anania presentó ideas y sostuvo</w:t>
      </w:r>
      <w:r w:rsidR="009B3A04" w:rsidRPr="00653C50">
        <w:rPr>
          <w:sz w:val="22"/>
          <w:szCs w:val="22"/>
        </w:rPr>
        <w:t xml:space="preserve"> </w:t>
      </w:r>
      <w:r w:rsidRPr="00653C50">
        <w:rPr>
          <w:sz w:val="22"/>
          <w:szCs w:val="22"/>
        </w:rPr>
        <w:t xml:space="preserve">un diálogo con la Junta Directiva y las Delegaciones sobre </w:t>
      </w:r>
      <w:r w:rsidR="0063289B" w:rsidRPr="00653C50">
        <w:rPr>
          <w:sz w:val="22"/>
          <w:szCs w:val="22"/>
        </w:rPr>
        <w:t>tipos de</w:t>
      </w:r>
      <w:r w:rsidR="0090323A" w:rsidRPr="00653C50">
        <w:rPr>
          <w:sz w:val="22"/>
          <w:szCs w:val="22"/>
        </w:rPr>
        <w:t xml:space="preserve"> estrategias de</w:t>
      </w:r>
      <w:r w:rsidRPr="00653C50">
        <w:rPr>
          <w:sz w:val="22"/>
          <w:szCs w:val="22"/>
        </w:rPr>
        <w:t xml:space="preserve"> inversiones y otras medidas utilizadas por </w:t>
      </w:r>
      <w:r w:rsidR="0063289B" w:rsidRPr="00653C50">
        <w:rPr>
          <w:sz w:val="22"/>
          <w:szCs w:val="22"/>
        </w:rPr>
        <w:t xml:space="preserve">diferentes </w:t>
      </w:r>
      <w:r w:rsidRPr="00653C50">
        <w:rPr>
          <w:sz w:val="22"/>
          <w:szCs w:val="22"/>
        </w:rPr>
        <w:t>fondos de la organización</w:t>
      </w:r>
      <w:r w:rsidR="00B471F8" w:rsidRPr="00653C50">
        <w:rPr>
          <w:sz w:val="22"/>
          <w:szCs w:val="22"/>
        </w:rPr>
        <w:t>, de acuerdo con los objetivos de los mismos</w:t>
      </w:r>
      <w:r w:rsidRPr="00653C50">
        <w:rPr>
          <w:sz w:val="22"/>
          <w:szCs w:val="22"/>
        </w:rPr>
        <w:t xml:space="preserve">.  De esta forma la Junta Directiva podría tener una orientación </w:t>
      </w:r>
      <w:r w:rsidR="009C2ED3" w:rsidRPr="00653C50">
        <w:rPr>
          <w:sz w:val="22"/>
          <w:szCs w:val="22"/>
        </w:rPr>
        <w:t>para definir objetivos de inversión para el Fondo.</w:t>
      </w:r>
    </w:p>
    <w:p w14:paraId="3DBA5130" w14:textId="77777777" w:rsidR="00742E18" w:rsidRPr="00653C50" w:rsidRDefault="00742E18" w:rsidP="0033376E">
      <w:pPr>
        <w:ind w:firstLine="720"/>
        <w:jc w:val="both"/>
        <w:rPr>
          <w:sz w:val="22"/>
          <w:szCs w:val="22"/>
        </w:rPr>
      </w:pPr>
    </w:p>
    <w:p w14:paraId="4EC2D4D8" w14:textId="7E2B0B01" w:rsidR="009C2ED3" w:rsidRPr="00653C50" w:rsidRDefault="009C2ED3" w:rsidP="00707690">
      <w:pPr>
        <w:ind w:firstLine="720"/>
        <w:jc w:val="both"/>
        <w:rPr>
          <w:sz w:val="22"/>
          <w:szCs w:val="22"/>
        </w:rPr>
      </w:pPr>
      <w:r w:rsidRPr="00653C50">
        <w:rPr>
          <w:sz w:val="22"/>
          <w:szCs w:val="22"/>
        </w:rPr>
        <w:t xml:space="preserve">Además de mostrar interés y </w:t>
      </w:r>
      <w:r w:rsidR="00C24F8E" w:rsidRPr="00653C50">
        <w:rPr>
          <w:sz w:val="22"/>
          <w:szCs w:val="22"/>
        </w:rPr>
        <w:t xml:space="preserve">con el </w:t>
      </w:r>
      <w:r w:rsidR="00B471F8" w:rsidRPr="00653C50">
        <w:rPr>
          <w:sz w:val="22"/>
          <w:szCs w:val="22"/>
        </w:rPr>
        <w:t xml:space="preserve">fin </w:t>
      </w:r>
      <w:r w:rsidR="00C24F8E" w:rsidRPr="00653C50">
        <w:rPr>
          <w:sz w:val="22"/>
          <w:szCs w:val="22"/>
        </w:rPr>
        <w:t>de</w:t>
      </w:r>
      <w:r w:rsidRPr="00653C50">
        <w:rPr>
          <w:sz w:val="22"/>
          <w:szCs w:val="22"/>
        </w:rPr>
        <w:t xml:space="preserve"> definir una </w:t>
      </w:r>
      <w:r w:rsidR="009522FE" w:rsidRPr="00653C50">
        <w:rPr>
          <w:sz w:val="22"/>
          <w:szCs w:val="22"/>
        </w:rPr>
        <w:t xml:space="preserve">estrategia </w:t>
      </w:r>
      <w:r w:rsidRPr="00653C50">
        <w:rPr>
          <w:sz w:val="22"/>
          <w:szCs w:val="22"/>
        </w:rPr>
        <w:t xml:space="preserve">de inversión del Fondo, </w:t>
      </w:r>
      <w:r w:rsidR="00C24F8E" w:rsidRPr="00653C50">
        <w:rPr>
          <w:sz w:val="22"/>
          <w:szCs w:val="22"/>
        </w:rPr>
        <w:t xml:space="preserve">algunas </w:t>
      </w:r>
      <w:r w:rsidRPr="00653C50">
        <w:rPr>
          <w:sz w:val="22"/>
          <w:szCs w:val="22"/>
        </w:rPr>
        <w:t>Delegaciones solicitaron al Secretario Anania opciones de inversión por escrito, a fin de que la Junta pu</w:t>
      </w:r>
      <w:r w:rsidR="00742E18" w:rsidRPr="00653C50">
        <w:rPr>
          <w:sz w:val="22"/>
          <w:szCs w:val="22"/>
        </w:rPr>
        <w:t>eda</w:t>
      </w:r>
      <w:r w:rsidRPr="00653C50">
        <w:rPr>
          <w:sz w:val="22"/>
          <w:szCs w:val="22"/>
        </w:rPr>
        <w:t xml:space="preserve"> considerarlas y tomar una decisión</w:t>
      </w:r>
      <w:r w:rsidR="00742E18" w:rsidRPr="00653C50">
        <w:rPr>
          <w:sz w:val="22"/>
          <w:szCs w:val="22"/>
        </w:rPr>
        <w:t xml:space="preserve"> sobre la inversión del Fondo de Capital</w:t>
      </w:r>
      <w:r w:rsidRPr="00653C50">
        <w:rPr>
          <w:sz w:val="22"/>
          <w:szCs w:val="22"/>
        </w:rPr>
        <w:t xml:space="preserve">.  </w:t>
      </w:r>
      <w:r w:rsidR="00C24F8E" w:rsidRPr="00653C50">
        <w:rPr>
          <w:sz w:val="22"/>
          <w:szCs w:val="22"/>
        </w:rPr>
        <w:t xml:space="preserve">La Presidenta concluyó agradeciendo al Secretario Anania por compartir su conocimiento </w:t>
      </w:r>
      <w:r w:rsidR="00742E18" w:rsidRPr="00653C50">
        <w:rPr>
          <w:sz w:val="22"/>
          <w:szCs w:val="22"/>
        </w:rPr>
        <w:t>y por la información que estaría remitiendo, la cual contribuir</w:t>
      </w:r>
      <w:r w:rsidR="009522FE" w:rsidRPr="00653C50">
        <w:rPr>
          <w:sz w:val="22"/>
          <w:szCs w:val="22"/>
        </w:rPr>
        <w:t>á</w:t>
      </w:r>
      <w:r w:rsidR="00742E18" w:rsidRPr="00653C50">
        <w:rPr>
          <w:sz w:val="22"/>
          <w:szCs w:val="22"/>
        </w:rPr>
        <w:t xml:space="preserve"> a la toma de decisiones por parte de las </w:t>
      </w:r>
      <w:proofErr w:type="spellStart"/>
      <w:r w:rsidR="00742E18" w:rsidRPr="00653C50">
        <w:rPr>
          <w:sz w:val="22"/>
          <w:szCs w:val="22"/>
        </w:rPr>
        <w:t>Delegaiones</w:t>
      </w:r>
      <w:proofErr w:type="spellEnd"/>
      <w:r w:rsidR="00742E18" w:rsidRPr="00653C50">
        <w:rPr>
          <w:sz w:val="22"/>
          <w:szCs w:val="22"/>
        </w:rPr>
        <w:t>.</w:t>
      </w:r>
    </w:p>
    <w:p w14:paraId="52C11E13" w14:textId="482F4730" w:rsidR="00364A1C" w:rsidRPr="009D3192" w:rsidRDefault="00364A1C" w:rsidP="008442AE">
      <w:pPr>
        <w:jc w:val="both"/>
        <w:rPr>
          <w:rFonts w:eastAsia="Calibri"/>
          <w:noProof/>
          <w:sz w:val="22"/>
          <w:szCs w:val="22"/>
          <w:lang w:val="es-US"/>
        </w:rPr>
      </w:pPr>
    </w:p>
    <w:p w14:paraId="21F03B21" w14:textId="7AD0C438" w:rsidR="00742E18" w:rsidRPr="00653C50" w:rsidRDefault="00742E18" w:rsidP="00742E18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  <w:lang w:eastAsia="en-US"/>
        </w:rPr>
      </w:pPr>
      <w:r w:rsidRPr="00653C50">
        <w:rPr>
          <w:sz w:val="22"/>
          <w:szCs w:val="22"/>
          <w:lang w:eastAsia="en-US"/>
        </w:rPr>
        <w:t xml:space="preserve">Decisión </w:t>
      </w:r>
      <w:r w:rsidRPr="00653C50">
        <w:rPr>
          <w:spacing w:val="-2"/>
          <w:sz w:val="22"/>
          <w:szCs w:val="22"/>
          <w:lang w:eastAsia="en-US"/>
        </w:rPr>
        <w:t>N</w:t>
      </w:r>
      <w:r w:rsidRPr="00653C50">
        <w:rPr>
          <w:sz w:val="22"/>
          <w:szCs w:val="22"/>
          <w:lang w:eastAsia="en-US"/>
        </w:rPr>
        <w:t>o.</w:t>
      </w:r>
      <w:r w:rsidRPr="00653C50">
        <w:rPr>
          <w:spacing w:val="-2"/>
          <w:sz w:val="22"/>
          <w:szCs w:val="22"/>
          <w:lang w:eastAsia="en-US"/>
        </w:rPr>
        <w:t xml:space="preserve"> 4</w:t>
      </w:r>
      <w:r w:rsidRPr="00653C50">
        <w:rPr>
          <w:sz w:val="22"/>
          <w:szCs w:val="22"/>
          <w:lang w:eastAsia="en-US"/>
        </w:rPr>
        <w:t>:</w:t>
      </w:r>
      <w:r w:rsidRPr="00653C50">
        <w:rPr>
          <w:sz w:val="22"/>
          <w:szCs w:val="22"/>
          <w:lang w:eastAsia="en-US"/>
        </w:rPr>
        <w:tab/>
        <w:t>Solicitar al Secretario de Administración y Finanzas opciones de inversión por escrito, a fin de que la</w:t>
      </w:r>
      <w:r w:rsidR="00707690" w:rsidRPr="00653C50">
        <w:rPr>
          <w:sz w:val="22"/>
          <w:szCs w:val="22"/>
          <w:lang w:eastAsia="en-US"/>
        </w:rPr>
        <w:t xml:space="preserve">s delegaciones </w:t>
      </w:r>
      <w:r w:rsidR="00C43268">
        <w:rPr>
          <w:sz w:val="22"/>
          <w:szCs w:val="22"/>
          <w:lang w:eastAsia="en-US"/>
        </w:rPr>
        <w:t xml:space="preserve">de los Estados Miembros </w:t>
      </w:r>
      <w:r w:rsidR="00707690" w:rsidRPr="00653C50">
        <w:rPr>
          <w:sz w:val="22"/>
          <w:szCs w:val="22"/>
          <w:lang w:eastAsia="en-US"/>
        </w:rPr>
        <w:t xml:space="preserve">puedan considerarlas y </w:t>
      </w:r>
      <w:proofErr w:type="gramStart"/>
      <w:r w:rsidR="00707690" w:rsidRPr="00653C50">
        <w:rPr>
          <w:sz w:val="22"/>
          <w:szCs w:val="22"/>
          <w:lang w:eastAsia="en-US"/>
        </w:rPr>
        <w:t xml:space="preserve">la </w:t>
      </w:r>
      <w:r w:rsidRPr="00653C50">
        <w:rPr>
          <w:sz w:val="22"/>
          <w:szCs w:val="22"/>
          <w:lang w:eastAsia="en-US"/>
        </w:rPr>
        <w:t xml:space="preserve"> Junta</w:t>
      </w:r>
      <w:proofErr w:type="gramEnd"/>
      <w:r w:rsidRPr="00653C50">
        <w:rPr>
          <w:sz w:val="22"/>
          <w:szCs w:val="22"/>
          <w:lang w:eastAsia="en-US"/>
        </w:rPr>
        <w:t xml:space="preserve"> Directiva pueda tomar una decisión sobre la </w:t>
      </w:r>
      <w:r w:rsidR="009522FE" w:rsidRPr="00653C50">
        <w:rPr>
          <w:sz w:val="22"/>
          <w:szCs w:val="22"/>
          <w:lang w:eastAsia="en-US"/>
        </w:rPr>
        <w:t xml:space="preserve">estrategia de </w:t>
      </w:r>
      <w:r w:rsidRPr="00653C50">
        <w:rPr>
          <w:sz w:val="22"/>
          <w:szCs w:val="22"/>
          <w:lang w:eastAsia="en-US"/>
        </w:rPr>
        <w:t xml:space="preserve">inversión del Fondo de Capital del Programa de Becas y </w:t>
      </w:r>
      <w:proofErr w:type="spellStart"/>
      <w:r w:rsidRPr="00653C50">
        <w:rPr>
          <w:sz w:val="22"/>
          <w:szCs w:val="22"/>
          <w:lang w:eastAsia="en-US"/>
        </w:rPr>
        <w:t>Capacitacion</w:t>
      </w:r>
      <w:proofErr w:type="spellEnd"/>
      <w:r w:rsidRPr="00653C50">
        <w:rPr>
          <w:sz w:val="22"/>
          <w:szCs w:val="22"/>
          <w:lang w:eastAsia="en-US"/>
        </w:rPr>
        <w:t xml:space="preserve"> de la OEA</w:t>
      </w:r>
    </w:p>
    <w:p w14:paraId="54B5DA9C" w14:textId="1E8EA82A" w:rsidR="00364A1C" w:rsidRDefault="00364A1C" w:rsidP="008442AE">
      <w:pPr>
        <w:jc w:val="both"/>
        <w:rPr>
          <w:rFonts w:eastAsia="Calibri"/>
          <w:noProof/>
          <w:sz w:val="22"/>
          <w:szCs w:val="22"/>
        </w:rPr>
      </w:pPr>
    </w:p>
    <w:p w14:paraId="5D9BC66F" w14:textId="62DCD07D" w:rsidR="004F53A0" w:rsidRPr="00653C50" w:rsidRDefault="004F53A0" w:rsidP="004F53A0">
      <w:pPr>
        <w:ind w:left="720" w:hanging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6.</w:t>
      </w:r>
      <w:r w:rsidRPr="00653C50">
        <w:rPr>
          <w:noProof/>
          <w:sz w:val="22"/>
          <w:szCs w:val="22"/>
          <w:lang w:val="es-US"/>
        </w:rPr>
        <w:tab/>
        <w:t>Programas de Becas y Capacitación de la OEA:</w:t>
      </w:r>
      <w:r w:rsidRPr="00653C50">
        <w:rPr>
          <w:noProof/>
          <w:sz w:val="22"/>
          <w:szCs w:val="22"/>
          <w:lang w:val="es-US"/>
        </w:rPr>
        <w:tab/>
        <w:t xml:space="preserve">Presentación del presupuesto aprobado para 2021: (AICD/JD/inf.72/21) -  </w:t>
      </w:r>
      <w:hyperlink r:id="rId18" w:history="1">
        <w:r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653C50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r w:rsidRPr="00653C50">
        <w:rPr>
          <w:rFonts w:eastAsia="Calibri"/>
          <w:color w:val="0000FF"/>
          <w:sz w:val="22"/>
          <w:szCs w:val="22"/>
          <w:lang w:val="es-US" w:eastAsia="en-US"/>
        </w:rPr>
        <w:t>- </w:t>
      </w:r>
      <w:hyperlink r:id="rId19" w:history="1">
        <w:r w:rsidRPr="00653C50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653C50">
        <w:rPr>
          <w:rFonts w:eastAsia="Calibri"/>
          <w:color w:val="1F497D"/>
          <w:sz w:val="22"/>
          <w:szCs w:val="22"/>
          <w:lang w:val="es-US" w:eastAsia="en-US"/>
        </w:rPr>
        <w:t>   </w:t>
      </w:r>
    </w:p>
    <w:p w14:paraId="50D8BD9A" w14:textId="77777777" w:rsidR="001D1CE0" w:rsidRPr="00653C50" w:rsidRDefault="001D1CE0" w:rsidP="001D1CE0">
      <w:pPr>
        <w:jc w:val="both"/>
        <w:rPr>
          <w:noProof/>
          <w:sz w:val="22"/>
          <w:szCs w:val="22"/>
          <w:lang w:val="es-CO"/>
        </w:rPr>
      </w:pPr>
    </w:p>
    <w:p w14:paraId="365DA41F" w14:textId="16E03DB9" w:rsidR="00825084" w:rsidRPr="00653C50" w:rsidRDefault="004F53A0" w:rsidP="00F56F33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 xml:space="preserve">En </w:t>
      </w:r>
      <w:proofErr w:type="spellStart"/>
      <w:r w:rsidRPr="00653C50">
        <w:rPr>
          <w:sz w:val="22"/>
          <w:szCs w:val="22"/>
          <w:lang w:val="es-CO"/>
        </w:rPr>
        <w:t>ente</w:t>
      </w:r>
      <w:proofErr w:type="spellEnd"/>
      <w:r w:rsidRPr="00653C50">
        <w:rPr>
          <w:sz w:val="22"/>
          <w:szCs w:val="22"/>
          <w:lang w:val="es-CO"/>
        </w:rPr>
        <w:t xml:space="preserve"> punto el Director del Departamento de Desarrollo Humano, Educación y </w:t>
      </w:r>
      <w:proofErr w:type="gramStart"/>
      <w:r w:rsidRPr="00653C50">
        <w:rPr>
          <w:sz w:val="22"/>
          <w:szCs w:val="22"/>
          <w:lang w:val="es-CO"/>
        </w:rPr>
        <w:t xml:space="preserve">Empleo, </w:t>
      </w:r>
      <w:r w:rsidR="00471957" w:rsidRPr="00653C50">
        <w:rPr>
          <w:sz w:val="22"/>
          <w:szCs w:val="22"/>
          <w:lang w:val="es-CO"/>
        </w:rPr>
        <w:t xml:space="preserve"> </w:t>
      </w:r>
      <w:r w:rsidR="00A97428" w:rsidRPr="00653C50">
        <w:rPr>
          <w:sz w:val="22"/>
          <w:szCs w:val="22"/>
          <w:lang w:val="es-CO"/>
        </w:rPr>
        <w:t>presentó</w:t>
      </w:r>
      <w:proofErr w:type="gramEnd"/>
      <w:r w:rsidR="00A97428" w:rsidRPr="00653C50">
        <w:rPr>
          <w:sz w:val="22"/>
          <w:szCs w:val="22"/>
          <w:lang w:val="es-CO"/>
        </w:rPr>
        <w:t xml:space="preserve"> </w:t>
      </w:r>
      <w:r w:rsidR="00471957" w:rsidRPr="00653C50">
        <w:rPr>
          <w:sz w:val="22"/>
          <w:szCs w:val="22"/>
          <w:lang w:val="es-CO"/>
        </w:rPr>
        <w:t>una tabla</w:t>
      </w:r>
      <w:r w:rsidRPr="00653C50">
        <w:rPr>
          <w:sz w:val="22"/>
          <w:szCs w:val="22"/>
          <w:lang w:val="es-CO"/>
        </w:rPr>
        <w:t xml:space="preserve"> </w:t>
      </w:r>
      <w:r w:rsidR="00471957" w:rsidRPr="00653C50">
        <w:rPr>
          <w:sz w:val="22"/>
          <w:szCs w:val="22"/>
          <w:lang w:val="es-CO"/>
        </w:rPr>
        <w:t>con</w:t>
      </w:r>
      <w:r w:rsidR="00075600" w:rsidRPr="00653C50">
        <w:rPr>
          <w:sz w:val="22"/>
          <w:szCs w:val="22"/>
          <w:lang w:val="es-CO"/>
        </w:rPr>
        <w:t xml:space="preserve"> el gasto estimado para el a</w:t>
      </w:r>
      <w:r w:rsidR="00E168AC" w:rsidRPr="00653C50">
        <w:rPr>
          <w:sz w:val="22"/>
          <w:szCs w:val="22"/>
          <w:lang w:val="es-CO"/>
        </w:rPr>
        <w:t>ñ</w:t>
      </w:r>
      <w:r w:rsidR="00075600" w:rsidRPr="00653C50">
        <w:rPr>
          <w:sz w:val="22"/>
          <w:szCs w:val="22"/>
          <w:lang w:val="es-CO"/>
        </w:rPr>
        <w:t>o 2021 y las proyecciones al 2025 para el P</w:t>
      </w:r>
      <w:r w:rsidRPr="00653C50">
        <w:rPr>
          <w:sz w:val="22"/>
          <w:szCs w:val="22"/>
          <w:lang w:val="es-CO"/>
        </w:rPr>
        <w:t xml:space="preserve">rograma de </w:t>
      </w:r>
      <w:r w:rsidR="00075600" w:rsidRPr="00653C50">
        <w:rPr>
          <w:sz w:val="22"/>
          <w:szCs w:val="22"/>
          <w:lang w:val="es-CO"/>
        </w:rPr>
        <w:t>B</w:t>
      </w:r>
      <w:r w:rsidRPr="00653C50">
        <w:rPr>
          <w:sz w:val="22"/>
          <w:szCs w:val="22"/>
          <w:lang w:val="es-CO"/>
        </w:rPr>
        <w:t>ecas</w:t>
      </w:r>
      <w:r w:rsidR="00471957" w:rsidRPr="00653C50">
        <w:rPr>
          <w:sz w:val="22"/>
          <w:szCs w:val="22"/>
          <w:lang w:val="es-CO"/>
        </w:rPr>
        <w:t xml:space="preserve"> y </w:t>
      </w:r>
      <w:proofErr w:type="spellStart"/>
      <w:r w:rsidR="00471957" w:rsidRPr="00653C50">
        <w:rPr>
          <w:sz w:val="22"/>
          <w:szCs w:val="22"/>
          <w:lang w:val="es-CO"/>
        </w:rPr>
        <w:t>Capacitacion</w:t>
      </w:r>
      <w:proofErr w:type="spellEnd"/>
      <w:r w:rsidR="00471957" w:rsidRPr="00653C50">
        <w:rPr>
          <w:sz w:val="22"/>
          <w:szCs w:val="22"/>
          <w:lang w:val="es-CO"/>
        </w:rPr>
        <w:t xml:space="preserve"> de la OEA.  El Director recalc</w:t>
      </w:r>
      <w:r w:rsidR="00C11C98" w:rsidRPr="00653C50">
        <w:rPr>
          <w:sz w:val="22"/>
          <w:szCs w:val="22"/>
          <w:lang w:val="es-CO"/>
        </w:rPr>
        <w:t>ó</w:t>
      </w:r>
      <w:r w:rsidR="00471957" w:rsidRPr="00653C50">
        <w:rPr>
          <w:sz w:val="22"/>
          <w:szCs w:val="22"/>
          <w:lang w:val="es-CO"/>
        </w:rPr>
        <w:t xml:space="preserve"> la importancia de </w:t>
      </w:r>
      <w:proofErr w:type="spellStart"/>
      <w:r w:rsidR="00471957" w:rsidRPr="00653C50">
        <w:rPr>
          <w:sz w:val="22"/>
          <w:szCs w:val="22"/>
          <w:lang w:val="es-CO"/>
        </w:rPr>
        <w:t>aprobrar</w:t>
      </w:r>
      <w:proofErr w:type="spellEnd"/>
      <w:r w:rsidR="00471957" w:rsidRPr="00653C50">
        <w:rPr>
          <w:sz w:val="22"/>
          <w:szCs w:val="22"/>
          <w:lang w:val="es-CO"/>
        </w:rPr>
        <w:t xml:space="preserve"> la disponibilidad de los recursos a fin de lanzar la convocatoria de becas. </w:t>
      </w:r>
    </w:p>
    <w:p w14:paraId="3FCFD89D" w14:textId="4733F6C0" w:rsidR="004F53A0" w:rsidRPr="00653C50" w:rsidRDefault="004F53A0" w:rsidP="00825084">
      <w:pPr>
        <w:ind w:firstLine="720"/>
        <w:rPr>
          <w:sz w:val="22"/>
          <w:szCs w:val="22"/>
          <w:lang w:val="es-CO"/>
        </w:rPr>
      </w:pPr>
    </w:p>
    <w:p w14:paraId="5AF7C5AB" w14:textId="28DD0D95" w:rsidR="004F53A0" w:rsidRPr="00653C50" w:rsidRDefault="00521398" w:rsidP="00C11C98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>Adem</w:t>
      </w:r>
      <w:r w:rsidR="005E77D3" w:rsidRPr="00653C50">
        <w:rPr>
          <w:sz w:val="22"/>
          <w:szCs w:val="22"/>
          <w:lang w:val="es-CO"/>
        </w:rPr>
        <w:t>á</w:t>
      </w:r>
      <w:r w:rsidRPr="00653C50">
        <w:rPr>
          <w:sz w:val="22"/>
          <w:szCs w:val="22"/>
          <w:lang w:val="es-CO"/>
        </w:rPr>
        <w:t>s de reconocer el esfuerzo de la Secretar</w:t>
      </w:r>
      <w:r w:rsidR="005E77D3" w:rsidRPr="00653C50">
        <w:rPr>
          <w:sz w:val="22"/>
          <w:szCs w:val="22"/>
          <w:lang w:val="es-CO"/>
        </w:rPr>
        <w:t>í</w:t>
      </w:r>
      <w:r w:rsidRPr="00653C50">
        <w:rPr>
          <w:sz w:val="22"/>
          <w:szCs w:val="22"/>
          <w:lang w:val="es-CO"/>
        </w:rPr>
        <w:t xml:space="preserve">a por la ejecución del programa académico y de becas en el 2020, </w:t>
      </w:r>
      <w:r w:rsidR="00E168AC" w:rsidRPr="00653C50">
        <w:rPr>
          <w:sz w:val="22"/>
          <w:szCs w:val="22"/>
          <w:lang w:val="es-CO"/>
        </w:rPr>
        <w:t xml:space="preserve">miembros de la Junta </w:t>
      </w:r>
      <w:r w:rsidRPr="00653C50">
        <w:rPr>
          <w:sz w:val="22"/>
          <w:szCs w:val="22"/>
          <w:lang w:val="es-CO"/>
        </w:rPr>
        <w:t>indicaron</w:t>
      </w:r>
      <w:r w:rsidR="00E168AC" w:rsidRPr="00653C50">
        <w:rPr>
          <w:sz w:val="22"/>
          <w:szCs w:val="22"/>
          <w:lang w:val="es-CO"/>
        </w:rPr>
        <w:t xml:space="preserve"> que </w:t>
      </w:r>
      <w:r w:rsidR="005E77D3" w:rsidRPr="00653C50">
        <w:rPr>
          <w:sz w:val="22"/>
          <w:szCs w:val="22"/>
          <w:lang w:val="es-CO"/>
        </w:rPr>
        <w:t xml:space="preserve">algunos porcentajes y montos reflejados en la tabla no </w:t>
      </w:r>
      <w:proofErr w:type="spellStart"/>
      <w:r w:rsidR="005E77D3" w:rsidRPr="00653C50">
        <w:rPr>
          <w:sz w:val="22"/>
          <w:szCs w:val="22"/>
          <w:lang w:val="es-CO"/>
        </w:rPr>
        <w:t>obedecián</w:t>
      </w:r>
      <w:proofErr w:type="spellEnd"/>
      <w:r w:rsidR="00E168AC" w:rsidRPr="00653C50">
        <w:rPr>
          <w:sz w:val="22"/>
          <w:szCs w:val="22"/>
          <w:lang w:val="es-CO"/>
        </w:rPr>
        <w:t xml:space="preserve"> </w:t>
      </w:r>
      <w:r w:rsidR="005E77D3" w:rsidRPr="00653C50">
        <w:rPr>
          <w:sz w:val="22"/>
          <w:szCs w:val="22"/>
          <w:lang w:val="es-CO"/>
        </w:rPr>
        <w:t xml:space="preserve">a </w:t>
      </w:r>
      <w:r w:rsidR="00C11C98" w:rsidRPr="00653C50">
        <w:rPr>
          <w:sz w:val="22"/>
          <w:szCs w:val="22"/>
          <w:lang w:val="es-CO"/>
        </w:rPr>
        <w:t>los mandatos</w:t>
      </w:r>
      <w:r w:rsidR="00E168AC" w:rsidRPr="00653C50">
        <w:rPr>
          <w:sz w:val="22"/>
          <w:szCs w:val="22"/>
          <w:lang w:val="es-CO"/>
        </w:rPr>
        <w:t xml:space="preserve"> en la</w:t>
      </w:r>
      <w:r w:rsidR="00C11C98" w:rsidRPr="00653C50">
        <w:rPr>
          <w:sz w:val="22"/>
          <w:szCs w:val="22"/>
          <w:lang w:val="es-CO"/>
        </w:rPr>
        <w:t>s r</w:t>
      </w:r>
      <w:r w:rsidR="00E168AC" w:rsidRPr="00653C50">
        <w:rPr>
          <w:sz w:val="22"/>
          <w:szCs w:val="22"/>
          <w:lang w:val="es-CO"/>
        </w:rPr>
        <w:t>esolucion</w:t>
      </w:r>
      <w:r w:rsidR="00C11C98" w:rsidRPr="00653C50">
        <w:rPr>
          <w:sz w:val="22"/>
          <w:szCs w:val="22"/>
          <w:lang w:val="es-CO"/>
        </w:rPr>
        <w:t>es</w:t>
      </w:r>
      <w:r w:rsidR="00E168AC" w:rsidRPr="00653C50">
        <w:rPr>
          <w:sz w:val="22"/>
          <w:szCs w:val="22"/>
          <w:lang w:val="es-CO"/>
        </w:rPr>
        <w:t xml:space="preserve"> CIDI/RES. 337 (LXXXVIII-O/19)</w:t>
      </w:r>
      <w:r w:rsidR="00C11C98" w:rsidRPr="00653C50">
        <w:rPr>
          <w:sz w:val="22"/>
          <w:szCs w:val="22"/>
          <w:lang w:val="es-CO"/>
        </w:rPr>
        <w:t xml:space="preserve"> y (AG/RES. 2957(L-O/20)</w:t>
      </w:r>
      <w:r w:rsidR="005E77D3" w:rsidRPr="00653C50">
        <w:rPr>
          <w:sz w:val="22"/>
          <w:szCs w:val="22"/>
        </w:rPr>
        <w:t xml:space="preserve"> como el </w:t>
      </w:r>
      <w:r w:rsidR="005E77D3" w:rsidRPr="00653C50">
        <w:rPr>
          <w:sz w:val="22"/>
          <w:szCs w:val="22"/>
          <w:lang w:val="es-CO"/>
        </w:rPr>
        <w:t>factor de corrección del 80%</w:t>
      </w:r>
      <w:r w:rsidR="00C11C98" w:rsidRPr="00653C50">
        <w:rPr>
          <w:sz w:val="22"/>
          <w:szCs w:val="22"/>
          <w:lang w:val="es-CO"/>
        </w:rPr>
        <w:t xml:space="preserve">; el monto correspondiente a las Becas para el </w:t>
      </w:r>
      <w:r w:rsidR="00C11C98" w:rsidRPr="00653C50">
        <w:rPr>
          <w:sz w:val="22"/>
          <w:szCs w:val="22"/>
          <w:lang w:val="es-CO"/>
        </w:rPr>
        <w:lastRenderedPageBreak/>
        <w:t>Desarrollo Profesional (PBDP)</w:t>
      </w:r>
      <w:r w:rsidRPr="00653C50">
        <w:rPr>
          <w:sz w:val="22"/>
          <w:szCs w:val="22"/>
          <w:lang w:val="es-CO"/>
        </w:rPr>
        <w:t xml:space="preserve"> y el monto asignado al fondo de contingencia</w:t>
      </w:r>
      <w:r w:rsidR="005E77D3" w:rsidRPr="00653C50">
        <w:rPr>
          <w:sz w:val="22"/>
          <w:szCs w:val="22"/>
          <w:lang w:val="es-CO"/>
        </w:rPr>
        <w:t xml:space="preserve">.  Por otro </w:t>
      </w:r>
      <w:proofErr w:type="gramStart"/>
      <w:r w:rsidR="005E77D3" w:rsidRPr="00653C50">
        <w:rPr>
          <w:sz w:val="22"/>
          <w:szCs w:val="22"/>
          <w:lang w:val="es-CO"/>
        </w:rPr>
        <w:t xml:space="preserve">lado </w:t>
      </w:r>
      <w:r w:rsidRPr="00653C50">
        <w:rPr>
          <w:sz w:val="22"/>
          <w:szCs w:val="22"/>
          <w:lang w:val="es-CO"/>
        </w:rPr>
        <w:t xml:space="preserve"> </w:t>
      </w:r>
      <w:r w:rsidR="005E77D3" w:rsidRPr="00653C50">
        <w:rPr>
          <w:sz w:val="22"/>
          <w:szCs w:val="22"/>
          <w:lang w:val="es-CO"/>
        </w:rPr>
        <w:t>no</w:t>
      </w:r>
      <w:proofErr w:type="gramEnd"/>
      <w:r w:rsidR="005E77D3" w:rsidRPr="00653C50">
        <w:rPr>
          <w:sz w:val="22"/>
          <w:szCs w:val="22"/>
          <w:lang w:val="es-CO"/>
        </w:rPr>
        <w:t xml:space="preserve"> se incluyó </w:t>
      </w:r>
      <w:r w:rsidRPr="00653C50">
        <w:rPr>
          <w:sz w:val="22"/>
          <w:szCs w:val="22"/>
          <w:lang w:val="es-CO"/>
        </w:rPr>
        <w:t>el fondo ejecutado los tres años anteriores.</w:t>
      </w:r>
    </w:p>
    <w:p w14:paraId="2764A124" w14:textId="602DF819" w:rsidR="00B51A8F" w:rsidRPr="00653C50" w:rsidRDefault="00B51A8F" w:rsidP="00825084">
      <w:pPr>
        <w:ind w:firstLine="720"/>
        <w:rPr>
          <w:sz w:val="22"/>
          <w:szCs w:val="22"/>
          <w:lang w:val="es-US"/>
        </w:rPr>
      </w:pPr>
    </w:p>
    <w:p w14:paraId="5E93BA36" w14:textId="03D8B30E" w:rsidR="00E168AC" w:rsidRPr="00653C50" w:rsidRDefault="005E77D3" w:rsidP="00AF2A00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 xml:space="preserve">La Presidencia solicitó un voto de confianza por parte de la Junta para poder autorizar la disponibilidad de fondos </w:t>
      </w:r>
      <w:r w:rsidR="00DB66C7" w:rsidRPr="00653C50">
        <w:rPr>
          <w:sz w:val="22"/>
          <w:szCs w:val="22"/>
          <w:lang w:val="es-CO"/>
        </w:rPr>
        <w:t>y s</w:t>
      </w:r>
      <w:r w:rsidRPr="00653C50">
        <w:rPr>
          <w:sz w:val="22"/>
          <w:szCs w:val="22"/>
          <w:lang w:val="es-CO"/>
        </w:rPr>
        <w:t xml:space="preserve">acar la convocatoria de becas; sin </w:t>
      </w:r>
      <w:proofErr w:type="gramStart"/>
      <w:r w:rsidRPr="00653C50">
        <w:rPr>
          <w:sz w:val="22"/>
          <w:szCs w:val="22"/>
          <w:lang w:val="es-CO"/>
        </w:rPr>
        <w:t>embargo</w:t>
      </w:r>
      <w:proofErr w:type="gramEnd"/>
      <w:r w:rsidRPr="00653C50">
        <w:rPr>
          <w:sz w:val="22"/>
          <w:szCs w:val="22"/>
          <w:lang w:val="es-CO"/>
        </w:rPr>
        <w:t xml:space="preserve"> los miembros de la Junta solicitaron la distribución de una tabla corregida con los montos </w:t>
      </w:r>
      <w:r w:rsidR="00AF2A00" w:rsidRPr="00653C50">
        <w:rPr>
          <w:sz w:val="22"/>
          <w:szCs w:val="22"/>
          <w:lang w:val="es-CO"/>
        </w:rPr>
        <w:t xml:space="preserve">acordes a los mandatos en las resoluciones CIDI/RES. 337 (LXXXVIII-O/19) y (AG/RES. 2957(L-O/20) y de ser necesario la Junta Directiva </w:t>
      </w:r>
      <w:proofErr w:type="spellStart"/>
      <w:r w:rsidR="00AF2A00" w:rsidRPr="00653C50">
        <w:rPr>
          <w:sz w:val="22"/>
          <w:szCs w:val="22"/>
          <w:lang w:val="es-CO"/>
        </w:rPr>
        <w:t>podria</w:t>
      </w:r>
      <w:proofErr w:type="spellEnd"/>
      <w:r w:rsidR="00AF2A00" w:rsidRPr="00653C50">
        <w:rPr>
          <w:sz w:val="22"/>
          <w:szCs w:val="22"/>
          <w:lang w:val="es-CO"/>
        </w:rPr>
        <w:t xml:space="preserve"> reconsiderar </w:t>
      </w:r>
      <w:r w:rsidR="00DB66C7" w:rsidRPr="00653C50">
        <w:rPr>
          <w:sz w:val="22"/>
          <w:szCs w:val="22"/>
          <w:lang w:val="es-CO"/>
        </w:rPr>
        <w:t>un</w:t>
      </w:r>
      <w:r w:rsidR="00AF2A00" w:rsidRPr="00653C50">
        <w:rPr>
          <w:sz w:val="22"/>
          <w:szCs w:val="22"/>
          <w:lang w:val="es-CO"/>
        </w:rPr>
        <w:t xml:space="preserve"> ajuste de los montos m</w:t>
      </w:r>
      <w:r w:rsidR="007F3657" w:rsidRPr="00653C50">
        <w:rPr>
          <w:sz w:val="22"/>
          <w:szCs w:val="22"/>
          <w:lang w:val="es-CO"/>
        </w:rPr>
        <w:t>á</w:t>
      </w:r>
      <w:r w:rsidR="00AF2A00" w:rsidRPr="00653C50">
        <w:rPr>
          <w:sz w:val="22"/>
          <w:szCs w:val="22"/>
          <w:lang w:val="es-CO"/>
        </w:rPr>
        <w:t>s adelante.</w:t>
      </w:r>
    </w:p>
    <w:p w14:paraId="2B59D908" w14:textId="39DCEE52" w:rsidR="007F3657" w:rsidRPr="00653C50" w:rsidRDefault="007F3657" w:rsidP="00AF2A00">
      <w:pPr>
        <w:ind w:firstLine="720"/>
        <w:jc w:val="both"/>
        <w:rPr>
          <w:sz w:val="22"/>
          <w:szCs w:val="22"/>
          <w:lang w:val="es-CO"/>
        </w:rPr>
      </w:pPr>
    </w:p>
    <w:p w14:paraId="6BAF8E76" w14:textId="033B7B1B" w:rsidR="007F3657" w:rsidRPr="00653C50" w:rsidRDefault="007F3657" w:rsidP="00AF2A00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 xml:space="preserve">La Presidenta </w:t>
      </w:r>
      <w:r w:rsidR="00E60203" w:rsidRPr="00653C50">
        <w:rPr>
          <w:sz w:val="22"/>
          <w:szCs w:val="22"/>
          <w:lang w:val="es-CO"/>
        </w:rPr>
        <w:t xml:space="preserve">finalizó </w:t>
      </w:r>
      <w:r w:rsidR="009D16D8" w:rsidRPr="00653C50">
        <w:rPr>
          <w:sz w:val="22"/>
          <w:szCs w:val="22"/>
          <w:lang w:val="es-CO"/>
        </w:rPr>
        <w:t xml:space="preserve">este </w:t>
      </w:r>
      <w:r w:rsidRPr="00653C50">
        <w:rPr>
          <w:sz w:val="22"/>
          <w:szCs w:val="22"/>
          <w:lang w:val="es-CO"/>
        </w:rPr>
        <w:t xml:space="preserve">tema con una </w:t>
      </w:r>
      <w:proofErr w:type="spellStart"/>
      <w:r w:rsidRPr="00653C50">
        <w:rPr>
          <w:sz w:val="22"/>
          <w:szCs w:val="22"/>
          <w:lang w:val="es-CO"/>
        </w:rPr>
        <w:t>reflecci</w:t>
      </w:r>
      <w:r w:rsidR="009D16D8" w:rsidRPr="00653C50">
        <w:rPr>
          <w:sz w:val="22"/>
          <w:szCs w:val="22"/>
          <w:lang w:val="es-CO"/>
        </w:rPr>
        <w:t>ó</w:t>
      </w:r>
      <w:r w:rsidRPr="00653C50">
        <w:rPr>
          <w:sz w:val="22"/>
          <w:szCs w:val="22"/>
          <w:lang w:val="es-CO"/>
        </w:rPr>
        <w:t>n</w:t>
      </w:r>
      <w:proofErr w:type="spellEnd"/>
      <w:r w:rsidRPr="00653C50">
        <w:rPr>
          <w:sz w:val="22"/>
          <w:szCs w:val="22"/>
          <w:lang w:val="es-CO"/>
        </w:rPr>
        <w:t xml:space="preserve"> </w:t>
      </w:r>
      <w:r w:rsidR="009D16D8" w:rsidRPr="00653C50">
        <w:rPr>
          <w:sz w:val="22"/>
          <w:szCs w:val="22"/>
          <w:lang w:val="es-CO"/>
        </w:rPr>
        <w:t xml:space="preserve">para las delegaciones sobre el propósito de las becas y </w:t>
      </w:r>
      <w:r w:rsidR="00FE0013" w:rsidRPr="00653C50">
        <w:rPr>
          <w:sz w:val="22"/>
          <w:szCs w:val="22"/>
          <w:lang w:val="es-CO"/>
        </w:rPr>
        <w:t xml:space="preserve">el </w:t>
      </w:r>
      <w:r w:rsidR="009D16D8" w:rsidRPr="00653C50">
        <w:rPr>
          <w:sz w:val="22"/>
          <w:szCs w:val="22"/>
          <w:lang w:val="es-CO"/>
        </w:rPr>
        <w:t xml:space="preserve">tipo de ciudadanos </w:t>
      </w:r>
      <w:r w:rsidR="00FE0013" w:rsidRPr="00653C50">
        <w:rPr>
          <w:sz w:val="22"/>
          <w:szCs w:val="22"/>
          <w:lang w:val="es-CO"/>
        </w:rPr>
        <w:t xml:space="preserve">a </w:t>
      </w:r>
      <w:r w:rsidR="009D16D8" w:rsidRPr="00653C50">
        <w:rPr>
          <w:sz w:val="22"/>
          <w:szCs w:val="22"/>
          <w:lang w:val="es-CO"/>
        </w:rPr>
        <w:t>forma</w:t>
      </w:r>
      <w:r w:rsidR="00FE0013" w:rsidRPr="00653C50">
        <w:rPr>
          <w:sz w:val="22"/>
          <w:szCs w:val="22"/>
          <w:lang w:val="es-CO"/>
        </w:rPr>
        <w:t>r</w:t>
      </w:r>
      <w:r w:rsidR="009D16D8" w:rsidRPr="00653C50">
        <w:rPr>
          <w:sz w:val="22"/>
          <w:szCs w:val="22"/>
          <w:lang w:val="es-CO"/>
        </w:rPr>
        <w:t xml:space="preserve"> de acuerdo con las prioridades nacionales.</w:t>
      </w:r>
    </w:p>
    <w:p w14:paraId="627CA4EE" w14:textId="1E9AB86B" w:rsidR="00EF1BD2" w:rsidRDefault="00EF1BD2" w:rsidP="00AF2A00">
      <w:pPr>
        <w:ind w:firstLine="720"/>
        <w:jc w:val="both"/>
        <w:rPr>
          <w:sz w:val="22"/>
          <w:szCs w:val="22"/>
          <w:lang w:val="es-CO"/>
        </w:rPr>
      </w:pPr>
    </w:p>
    <w:p w14:paraId="318F44C6" w14:textId="1ED64709" w:rsidR="005E77D3" w:rsidRPr="00653C50" w:rsidRDefault="00E60203" w:rsidP="00E60203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sz w:val="22"/>
          <w:szCs w:val="22"/>
        </w:rPr>
      </w:pPr>
      <w:r w:rsidRPr="00653C50">
        <w:rPr>
          <w:sz w:val="22"/>
          <w:szCs w:val="22"/>
          <w:lang w:eastAsia="en-US"/>
        </w:rPr>
        <w:t xml:space="preserve">Decisión </w:t>
      </w:r>
      <w:r w:rsidRPr="00653C50">
        <w:rPr>
          <w:spacing w:val="-2"/>
          <w:sz w:val="22"/>
          <w:szCs w:val="22"/>
          <w:lang w:eastAsia="en-US"/>
        </w:rPr>
        <w:t>N</w:t>
      </w:r>
      <w:r w:rsidRPr="00653C50">
        <w:rPr>
          <w:sz w:val="22"/>
          <w:szCs w:val="22"/>
          <w:lang w:eastAsia="en-US"/>
        </w:rPr>
        <w:t>o.</w:t>
      </w:r>
      <w:r w:rsidRPr="00653C50">
        <w:rPr>
          <w:spacing w:val="-2"/>
          <w:sz w:val="22"/>
          <w:szCs w:val="22"/>
          <w:lang w:eastAsia="en-US"/>
        </w:rPr>
        <w:t xml:space="preserve"> 5</w:t>
      </w:r>
      <w:r w:rsidRPr="00653C50">
        <w:rPr>
          <w:sz w:val="22"/>
          <w:szCs w:val="22"/>
          <w:lang w:eastAsia="en-US"/>
        </w:rPr>
        <w:t>:</w:t>
      </w:r>
      <w:r w:rsidRPr="00653C50">
        <w:rPr>
          <w:sz w:val="22"/>
          <w:szCs w:val="22"/>
          <w:lang w:eastAsia="en-US"/>
        </w:rPr>
        <w:tab/>
      </w:r>
      <w:r w:rsidR="00AE1BB8" w:rsidRPr="00653C50">
        <w:rPr>
          <w:sz w:val="22"/>
          <w:szCs w:val="22"/>
          <w:lang w:eastAsia="en-US"/>
        </w:rPr>
        <w:t>Solicitar a la Secretar</w:t>
      </w:r>
      <w:r w:rsidR="00653C50" w:rsidRPr="00653C50">
        <w:rPr>
          <w:sz w:val="22"/>
          <w:szCs w:val="22"/>
          <w:lang w:eastAsia="en-US"/>
        </w:rPr>
        <w:t>í</w:t>
      </w:r>
      <w:r w:rsidR="00AE1BB8" w:rsidRPr="00653C50">
        <w:rPr>
          <w:sz w:val="22"/>
          <w:szCs w:val="22"/>
          <w:lang w:eastAsia="en-US"/>
        </w:rPr>
        <w:t xml:space="preserve">a la distribución de </w:t>
      </w:r>
      <w:r w:rsidRPr="00653C50">
        <w:rPr>
          <w:sz w:val="22"/>
          <w:szCs w:val="22"/>
          <w:lang w:eastAsia="en-US"/>
        </w:rPr>
        <w:t xml:space="preserve">una tabla corregida del Programas de Becas y Capacitación de la OEA con el presupuesto para el año 2021 con las proyecciones al 2025; </w:t>
      </w:r>
      <w:proofErr w:type="spellStart"/>
      <w:r w:rsidRPr="00653C50">
        <w:rPr>
          <w:sz w:val="22"/>
          <w:szCs w:val="22"/>
          <w:lang w:eastAsia="en-US"/>
        </w:rPr>
        <w:t>asi</w:t>
      </w:r>
      <w:proofErr w:type="spellEnd"/>
      <w:r w:rsidRPr="00653C50">
        <w:rPr>
          <w:sz w:val="22"/>
          <w:szCs w:val="22"/>
          <w:lang w:eastAsia="en-US"/>
        </w:rPr>
        <w:t xml:space="preserve"> como la información de los fondos </w:t>
      </w:r>
      <w:r w:rsidR="00064718" w:rsidRPr="00653C50">
        <w:rPr>
          <w:sz w:val="22"/>
          <w:szCs w:val="22"/>
          <w:lang w:eastAsia="en-US"/>
        </w:rPr>
        <w:t xml:space="preserve">ejecutados </w:t>
      </w:r>
      <w:r w:rsidRPr="00653C50">
        <w:rPr>
          <w:sz w:val="22"/>
          <w:szCs w:val="22"/>
          <w:lang w:eastAsia="en-US"/>
        </w:rPr>
        <w:t xml:space="preserve">en </w:t>
      </w:r>
      <w:proofErr w:type="spellStart"/>
      <w:r w:rsidRPr="00653C50">
        <w:rPr>
          <w:sz w:val="22"/>
          <w:szCs w:val="22"/>
          <w:lang w:eastAsia="en-US"/>
        </w:rPr>
        <w:t>lo</w:t>
      </w:r>
      <w:proofErr w:type="spellEnd"/>
      <w:r w:rsidRPr="00653C50">
        <w:rPr>
          <w:sz w:val="22"/>
          <w:szCs w:val="22"/>
          <w:lang w:eastAsia="en-US"/>
        </w:rPr>
        <w:t xml:space="preserve"> tres años anteriores </w:t>
      </w:r>
    </w:p>
    <w:p w14:paraId="63DDA92D" w14:textId="1381039C" w:rsidR="005E77D3" w:rsidRDefault="005E77D3" w:rsidP="00825084">
      <w:pPr>
        <w:ind w:firstLine="720"/>
        <w:rPr>
          <w:sz w:val="22"/>
          <w:szCs w:val="22"/>
          <w:lang w:val="es-US"/>
        </w:rPr>
      </w:pPr>
    </w:p>
    <w:p w14:paraId="578F3FF4" w14:textId="77777777" w:rsidR="008F305F" w:rsidRPr="00653C50" w:rsidRDefault="008F305F" w:rsidP="008F305F">
      <w:pPr>
        <w:ind w:left="720" w:hanging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8.</w:t>
      </w:r>
      <w:r w:rsidRPr="00653C50">
        <w:rPr>
          <w:noProof/>
          <w:sz w:val="22"/>
          <w:szCs w:val="22"/>
          <w:lang w:val="es-US"/>
        </w:rPr>
        <w:tab/>
        <w:t xml:space="preserve">III Reunión Especializada del CIDI de Altas Autoridades de Cooperación (2021): </w:t>
      </w:r>
    </w:p>
    <w:p w14:paraId="6CC1BC28" w14:textId="51587299" w:rsidR="008F305F" w:rsidRPr="00653C50" w:rsidRDefault="008F305F" w:rsidP="008F305F">
      <w:pPr>
        <w:ind w:left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>Discusión sobre si la reunión debería celebrarse este año.</w:t>
      </w:r>
    </w:p>
    <w:p w14:paraId="08470B34" w14:textId="2090B79D" w:rsidR="008F305F" w:rsidRPr="00653C50" w:rsidRDefault="008F305F" w:rsidP="008F305F">
      <w:pPr>
        <w:ind w:left="720"/>
        <w:jc w:val="both"/>
        <w:rPr>
          <w:noProof/>
          <w:sz w:val="22"/>
          <w:szCs w:val="22"/>
          <w:lang w:val="es-US"/>
        </w:rPr>
      </w:pPr>
    </w:p>
    <w:p w14:paraId="7AF363C7" w14:textId="11DBA49F" w:rsidR="005B28C1" w:rsidRPr="00653C50" w:rsidRDefault="008F305F" w:rsidP="008F305F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>En este punto la President</w:t>
      </w:r>
      <w:r w:rsidR="00064718" w:rsidRPr="00653C50">
        <w:rPr>
          <w:sz w:val="22"/>
          <w:szCs w:val="22"/>
          <w:lang w:val="es-CO"/>
        </w:rPr>
        <w:t>a</w:t>
      </w:r>
      <w:r w:rsidRPr="00653C50">
        <w:rPr>
          <w:sz w:val="22"/>
          <w:szCs w:val="22"/>
          <w:lang w:val="es-CO"/>
        </w:rPr>
        <w:t xml:space="preserve"> </w:t>
      </w:r>
      <w:proofErr w:type="spellStart"/>
      <w:r w:rsidRPr="00653C50">
        <w:rPr>
          <w:sz w:val="22"/>
          <w:szCs w:val="22"/>
          <w:lang w:val="es-CO"/>
        </w:rPr>
        <w:t>explic</w:t>
      </w:r>
      <w:proofErr w:type="spellEnd"/>
      <w:r w:rsidRPr="00653C50">
        <w:rPr>
          <w:noProof/>
          <w:sz w:val="22"/>
          <w:szCs w:val="22"/>
          <w:lang w:val="es-US"/>
        </w:rPr>
        <w:t>ó</w:t>
      </w:r>
      <w:r w:rsidRPr="00653C50">
        <w:rPr>
          <w:sz w:val="22"/>
          <w:szCs w:val="22"/>
          <w:lang w:val="es-CO"/>
        </w:rPr>
        <w:t xml:space="preserve"> que de acuerdo con el ciclo de las Reuniones Ministeriales del CIDI, corresponde realizar la reunión en el presente año.  Sin embargo, debido a las circunstancias imprevistas de la Pandemia del COVID-19, la Secretar</w:t>
      </w:r>
      <w:r w:rsidR="00653C50" w:rsidRPr="00653C50">
        <w:rPr>
          <w:sz w:val="22"/>
          <w:szCs w:val="22"/>
          <w:lang w:val="es-CO"/>
        </w:rPr>
        <w:t>í</w:t>
      </w:r>
      <w:r w:rsidRPr="00653C50">
        <w:rPr>
          <w:sz w:val="22"/>
          <w:szCs w:val="22"/>
          <w:lang w:val="es-CO"/>
        </w:rPr>
        <w:t>a ha considerado importante someter a discusión si la reunión debería efectuarse este año.  Algu</w:t>
      </w:r>
      <w:r w:rsidR="00064718" w:rsidRPr="00653C50">
        <w:rPr>
          <w:sz w:val="22"/>
          <w:szCs w:val="22"/>
          <w:lang w:val="es-CO"/>
        </w:rPr>
        <w:t>n</w:t>
      </w:r>
      <w:r w:rsidRPr="00653C50">
        <w:rPr>
          <w:sz w:val="22"/>
          <w:szCs w:val="22"/>
          <w:lang w:val="es-CO"/>
        </w:rPr>
        <w:t xml:space="preserve">os miembros de la Junta </w:t>
      </w:r>
      <w:proofErr w:type="spellStart"/>
      <w:r w:rsidRPr="00653C50">
        <w:rPr>
          <w:sz w:val="22"/>
          <w:szCs w:val="22"/>
          <w:lang w:val="es-CO"/>
        </w:rPr>
        <w:t>Direcctiva</w:t>
      </w:r>
      <w:proofErr w:type="spellEnd"/>
      <w:r w:rsidRPr="00653C50">
        <w:rPr>
          <w:sz w:val="22"/>
          <w:szCs w:val="22"/>
          <w:lang w:val="es-CO"/>
        </w:rPr>
        <w:t xml:space="preserve"> manifestaron la necesidad </w:t>
      </w:r>
      <w:r w:rsidR="00064718" w:rsidRPr="00653C50">
        <w:rPr>
          <w:sz w:val="22"/>
          <w:szCs w:val="22"/>
          <w:lang w:val="es-CO"/>
        </w:rPr>
        <w:t xml:space="preserve">de </w:t>
      </w:r>
      <w:r w:rsidR="005B28C1" w:rsidRPr="00653C50">
        <w:rPr>
          <w:sz w:val="22"/>
          <w:szCs w:val="22"/>
          <w:lang w:val="es-CO"/>
        </w:rPr>
        <w:t>evaluar las condiciones de los países debido a la Pandemia del COVID-19 o</w:t>
      </w:r>
      <w:r w:rsidR="000465D2" w:rsidRPr="00653C50">
        <w:rPr>
          <w:sz w:val="22"/>
          <w:szCs w:val="22"/>
          <w:lang w:val="es-CO"/>
        </w:rPr>
        <w:t xml:space="preserve"> </w:t>
      </w:r>
      <w:r w:rsidR="005B28C1" w:rsidRPr="00653C50">
        <w:rPr>
          <w:sz w:val="22"/>
          <w:szCs w:val="22"/>
          <w:lang w:val="es-CO"/>
        </w:rPr>
        <w:t xml:space="preserve">tomar la decisión de realizar la </w:t>
      </w:r>
      <w:proofErr w:type="spellStart"/>
      <w:r w:rsidR="005B28C1" w:rsidRPr="00653C50">
        <w:rPr>
          <w:sz w:val="22"/>
          <w:szCs w:val="22"/>
          <w:lang w:val="es-CO"/>
        </w:rPr>
        <w:t>reunion</w:t>
      </w:r>
      <w:proofErr w:type="spellEnd"/>
      <w:r w:rsidR="005B28C1" w:rsidRPr="00653C50">
        <w:rPr>
          <w:sz w:val="22"/>
          <w:szCs w:val="22"/>
          <w:lang w:val="es-CO"/>
        </w:rPr>
        <w:t xml:space="preserve"> virtualmente.</w:t>
      </w:r>
    </w:p>
    <w:p w14:paraId="18ED6092" w14:textId="77777777" w:rsidR="005B28C1" w:rsidRPr="00653C50" w:rsidRDefault="005B28C1" w:rsidP="008F305F">
      <w:pPr>
        <w:ind w:firstLine="720"/>
        <w:jc w:val="both"/>
        <w:rPr>
          <w:sz w:val="22"/>
          <w:szCs w:val="22"/>
          <w:lang w:val="es-CO"/>
        </w:rPr>
      </w:pPr>
    </w:p>
    <w:p w14:paraId="6AE0BEBA" w14:textId="33A7F7CB" w:rsidR="008F305F" w:rsidRPr="00653C50" w:rsidRDefault="005B28C1" w:rsidP="008F305F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 xml:space="preserve">La Secretaria Ejecutiva subrayó que de </w:t>
      </w:r>
      <w:proofErr w:type="spellStart"/>
      <w:r w:rsidRPr="00653C50">
        <w:rPr>
          <w:sz w:val="22"/>
          <w:szCs w:val="22"/>
          <w:lang w:val="es-CO"/>
        </w:rPr>
        <w:t>porstergarse</w:t>
      </w:r>
      <w:proofErr w:type="spellEnd"/>
      <w:r w:rsidRPr="00653C50">
        <w:rPr>
          <w:sz w:val="22"/>
          <w:szCs w:val="22"/>
          <w:lang w:val="es-CO"/>
        </w:rPr>
        <w:t xml:space="preserve"> la Reunión este año, la Secretar</w:t>
      </w:r>
      <w:r w:rsidR="00653C50" w:rsidRPr="00653C50">
        <w:rPr>
          <w:sz w:val="22"/>
          <w:szCs w:val="22"/>
          <w:lang w:val="es-CO"/>
        </w:rPr>
        <w:t>í</w:t>
      </w:r>
      <w:r w:rsidRPr="00653C50">
        <w:rPr>
          <w:sz w:val="22"/>
          <w:szCs w:val="22"/>
          <w:lang w:val="es-CO"/>
        </w:rPr>
        <w:t>a no contar</w:t>
      </w:r>
      <w:r w:rsidR="007473AA" w:rsidRPr="00653C50">
        <w:rPr>
          <w:sz w:val="22"/>
          <w:szCs w:val="22"/>
          <w:lang w:val="es-CO"/>
        </w:rPr>
        <w:t>í</w:t>
      </w:r>
      <w:r w:rsidRPr="00653C50">
        <w:rPr>
          <w:sz w:val="22"/>
          <w:szCs w:val="22"/>
          <w:lang w:val="es-CO"/>
        </w:rPr>
        <w:t>a con los fondos para el próximo a</w:t>
      </w:r>
      <w:r w:rsidR="00653C50" w:rsidRPr="00653C50">
        <w:rPr>
          <w:sz w:val="22"/>
          <w:szCs w:val="22"/>
          <w:lang w:val="es-CO"/>
        </w:rPr>
        <w:t>ñ</w:t>
      </w:r>
      <w:r w:rsidRPr="00653C50">
        <w:rPr>
          <w:sz w:val="22"/>
          <w:szCs w:val="22"/>
          <w:lang w:val="es-CO"/>
        </w:rPr>
        <w:t xml:space="preserve">o, debido a que hay </w:t>
      </w:r>
      <w:proofErr w:type="gramStart"/>
      <w:r w:rsidRPr="00653C50">
        <w:rPr>
          <w:sz w:val="22"/>
          <w:szCs w:val="22"/>
          <w:lang w:val="es-CO"/>
        </w:rPr>
        <w:t xml:space="preserve">otras </w:t>
      </w:r>
      <w:r w:rsidR="00903A4C" w:rsidRPr="00653C50">
        <w:rPr>
          <w:sz w:val="22"/>
          <w:szCs w:val="22"/>
          <w:lang w:val="es-CO"/>
        </w:rPr>
        <w:t xml:space="preserve"> </w:t>
      </w:r>
      <w:r w:rsidRPr="00653C50">
        <w:rPr>
          <w:sz w:val="22"/>
          <w:szCs w:val="22"/>
          <w:lang w:val="es-CO"/>
        </w:rPr>
        <w:t>reuniones</w:t>
      </w:r>
      <w:proofErr w:type="gramEnd"/>
      <w:r w:rsidRPr="00653C50">
        <w:rPr>
          <w:sz w:val="22"/>
          <w:szCs w:val="22"/>
          <w:lang w:val="es-CO"/>
        </w:rPr>
        <w:t xml:space="preserve"> </w:t>
      </w:r>
      <w:r w:rsidR="000C259D" w:rsidRPr="00653C50">
        <w:rPr>
          <w:sz w:val="22"/>
          <w:szCs w:val="22"/>
          <w:lang w:val="es-CO"/>
        </w:rPr>
        <w:t>progra</w:t>
      </w:r>
      <w:r w:rsidR="003F3324" w:rsidRPr="00653C50">
        <w:rPr>
          <w:sz w:val="22"/>
          <w:szCs w:val="22"/>
          <w:lang w:val="es-CO"/>
        </w:rPr>
        <w:t>madas</w:t>
      </w:r>
      <w:r w:rsidR="000C259D" w:rsidRPr="00653C50">
        <w:rPr>
          <w:sz w:val="22"/>
          <w:szCs w:val="22"/>
          <w:lang w:val="es-CO"/>
        </w:rPr>
        <w:t xml:space="preserve"> </w:t>
      </w:r>
      <w:r w:rsidRPr="00653C50">
        <w:rPr>
          <w:sz w:val="22"/>
          <w:szCs w:val="22"/>
          <w:lang w:val="es-CO"/>
        </w:rPr>
        <w:t>y las reglas no permiten trasladar los fondos</w:t>
      </w:r>
      <w:r w:rsidR="00107921" w:rsidRPr="00653C50">
        <w:rPr>
          <w:sz w:val="22"/>
          <w:szCs w:val="22"/>
          <w:lang w:val="es-CO"/>
        </w:rPr>
        <w:t xml:space="preserve"> asignados al año siguiente.  Adem</w:t>
      </w:r>
      <w:r w:rsidR="000465D2" w:rsidRPr="00653C50">
        <w:rPr>
          <w:sz w:val="22"/>
          <w:szCs w:val="22"/>
          <w:lang w:val="es-CO"/>
        </w:rPr>
        <w:t>á</w:t>
      </w:r>
      <w:r w:rsidR="00107921" w:rsidRPr="00653C50">
        <w:rPr>
          <w:sz w:val="22"/>
          <w:szCs w:val="22"/>
          <w:lang w:val="es-CO"/>
        </w:rPr>
        <w:t>s</w:t>
      </w:r>
      <w:r w:rsidR="003F3324" w:rsidRPr="00653C50">
        <w:rPr>
          <w:sz w:val="22"/>
          <w:szCs w:val="22"/>
          <w:lang w:val="es-CO"/>
        </w:rPr>
        <w:t>,</w:t>
      </w:r>
      <w:r w:rsidR="00107921" w:rsidRPr="00653C50">
        <w:rPr>
          <w:sz w:val="22"/>
          <w:szCs w:val="22"/>
          <w:lang w:val="es-CO"/>
        </w:rPr>
        <w:t xml:space="preserve"> ante la ausencia del ofrecimiento de un país anfitrión, la Reuni</w:t>
      </w:r>
      <w:r w:rsidR="007A4D24" w:rsidRPr="00653C50">
        <w:rPr>
          <w:sz w:val="22"/>
          <w:szCs w:val="22"/>
          <w:lang w:val="es-CO"/>
        </w:rPr>
        <w:t>ó</w:t>
      </w:r>
      <w:r w:rsidR="00107921" w:rsidRPr="00653C50">
        <w:rPr>
          <w:sz w:val="22"/>
          <w:szCs w:val="22"/>
          <w:lang w:val="es-CO"/>
        </w:rPr>
        <w:t>n deber</w:t>
      </w:r>
      <w:r w:rsidR="007A4D24" w:rsidRPr="00653C50">
        <w:rPr>
          <w:sz w:val="22"/>
          <w:szCs w:val="22"/>
          <w:lang w:val="es-CO"/>
        </w:rPr>
        <w:t>í</w:t>
      </w:r>
      <w:r w:rsidR="00107921" w:rsidRPr="00653C50">
        <w:rPr>
          <w:sz w:val="22"/>
          <w:szCs w:val="22"/>
          <w:lang w:val="es-CO"/>
        </w:rPr>
        <w:t xml:space="preserve">a celebrarse en la </w:t>
      </w:r>
      <w:r w:rsidR="00653C50" w:rsidRPr="00653C50">
        <w:rPr>
          <w:sz w:val="22"/>
          <w:szCs w:val="22"/>
          <w:lang w:val="es-CO"/>
        </w:rPr>
        <w:t>S</w:t>
      </w:r>
      <w:r w:rsidR="00107921" w:rsidRPr="00653C50">
        <w:rPr>
          <w:sz w:val="22"/>
          <w:szCs w:val="22"/>
          <w:lang w:val="es-CO"/>
        </w:rPr>
        <w:t>ede de la OEA por lo que se podr</w:t>
      </w:r>
      <w:r w:rsidR="003F3324" w:rsidRPr="00653C50">
        <w:rPr>
          <w:sz w:val="22"/>
          <w:szCs w:val="22"/>
          <w:lang w:val="es-CO"/>
        </w:rPr>
        <w:t>í</w:t>
      </w:r>
      <w:r w:rsidR="00107921" w:rsidRPr="00653C50">
        <w:rPr>
          <w:sz w:val="22"/>
          <w:szCs w:val="22"/>
          <w:lang w:val="es-CO"/>
        </w:rPr>
        <w:t>a considerar celebrar</w:t>
      </w:r>
      <w:r w:rsidR="000465D2" w:rsidRPr="00653C50">
        <w:rPr>
          <w:sz w:val="22"/>
          <w:szCs w:val="22"/>
          <w:lang w:val="es-CO"/>
        </w:rPr>
        <w:t xml:space="preserve"> la reunión en los últimos meses</w:t>
      </w:r>
      <w:r w:rsidR="00107921" w:rsidRPr="00653C50">
        <w:rPr>
          <w:sz w:val="22"/>
          <w:szCs w:val="22"/>
          <w:lang w:val="es-CO"/>
        </w:rPr>
        <w:t xml:space="preserve"> </w:t>
      </w:r>
      <w:r w:rsidR="003F3324" w:rsidRPr="00653C50">
        <w:rPr>
          <w:sz w:val="22"/>
          <w:szCs w:val="22"/>
          <w:lang w:val="es-CO"/>
        </w:rPr>
        <w:t xml:space="preserve">de </w:t>
      </w:r>
      <w:r w:rsidR="00107921" w:rsidRPr="00653C50">
        <w:rPr>
          <w:sz w:val="22"/>
          <w:szCs w:val="22"/>
          <w:lang w:val="es-CO"/>
        </w:rPr>
        <w:t>este a</w:t>
      </w:r>
      <w:r w:rsidR="000465D2" w:rsidRPr="00653C50">
        <w:rPr>
          <w:sz w:val="22"/>
          <w:szCs w:val="22"/>
          <w:lang w:val="es-CO"/>
        </w:rPr>
        <w:t>ñ</w:t>
      </w:r>
      <w:r w:rsidR="00107921" w:rsidRPr="00653C50">
        <w:rPr>
          <w:sz w:val="22"/>
          <w:szCs w:val="22"/>
          <w:lang w:val="es-CO"/>
        </w:rPr>
        <w:t xml:space="preserve">o de forma virtual y </w:t>
      </w:r>
      <w:r w:rsidR="000465D2" w:rsidRPr="00653C50">
        <w:rPr>
          <w:sz w:val="22"/>
          <w:szCs w:val="22"/>
          <w:lang w:val="es-CO"/>
        </w:rPr>
        <w:t xml:space="preserve">así dar </w:t>
      </w:r>
      <w:r w:rsidR="00107921" w:rsidRPr="00653C50">
        <w:rPr>
          <w:sz w:val="22"/>
          <w:szCs w:val="22"/>
          <w:lang w:val="es-CO"/>
        </w:rPr>
        <w:t>cumpli</w:t>
      </w:r>
      <w:r w:rsidR="000465D2" w:rsidRPr="00653C50">
        <w:rPr>
          <w:sz w:val="22"/>
          <w:szCs w:val="22"/>
          <w:lang w:val="es-CO"/>
        </w:rPr>
        <w:t>miento</w:t>
      </w:r>
      <w:r w:rsidR="00107921" w:rsidRPr="00653C50">
        <w:rPr>
          <w:sz w:val="22"/>
          <w:szCs w:val="22"/>
          <w:lang w:val="es-CO"/>
        </w:rPr>
        <w:t xml:space="preserve"> </w:t>
      </w:r>
      <w:r w:rsidR="003F3324" w:rsidRPr="00653C50">
        <w:rPr>
          <w:sz w:val="22"/>
          <w:szCs w:val="22"/>
          <w:lang w:val="es-CO"/>
        </w:rPr>
        <w:t>al</w:t>
      </w:r>
      <w:r w:rsidR="00107921" w:rsidRPr="00653C50">
        <w:rPr>
          <w:sz w:val="22"/>
          <w:szCs w:val="22"/>
          <w:lang w:val="es-CO"/>
        </w:rPr>
        <w:t xml:space="preserve"> ciclo de las Reuniones Ministeriales.</w:t>
      </w:r>
      <w:r w:rsidR="000465D2" w:rsidRPr="00653C50">
        <w:rPr>
          <w:sz w:val="22"/>
          <w:szCs w:val="22"/>
          <w:lang w:val="es-CO"/>
        </w:rPr>
        <w:t xml:space="preserve">  </w:t>
      </w:r>
      <w:r w:rsidR="00C54D04" w:rsidRPr="00653C50">
        <w:rPr>
          <w:sz w:val="22"/>
          <w:szCs w:val="22"/>
          <w:lang w:val="es-CO"/>
        </w:rPr>
        <w:t xml:space="preserve">Por otro </w:t>
      </w:r>
      <w:r w:rsidR="003F3324" w:rsidRPr="00653C50">
        <w:rPr>
          <w:sz w:val="22"/>
          <w:szCs w:val="22"/>
          <w:lang w:val="es-CO"/>
        </w:rPr>
        <w:t xml:space="preserve">lado, la Secretaria </w:t>
      </w:r>
      <w:r w:rsidR="00C54D04" w:rsidRPr="00653C50">
        <w:rPr>
          <w:sz w:val="22"/>
          <w:szCs w:val="22"/>
          <w:lang w:val="es-CO"/>
        </w:rPr>
        <w:t xml:space="preserve">solicitó la </w:t>
      </w:r>
      <w:proofErr w:type="spellStart"/>
      <w:r w:rsidR="00C54D04" w:rsidRPr="00653C50">
        <w:rPr>
          <w:sz w:val="22"/>
          <w:szCs w:val="22"/>
          <w:lang w:val="es-CO"/>
        </w:rPr>
        <w:t>contribucion</w:t>
      </w:r>
      <w:proofErr w:type="spellEnd"/>
      <w:r w:rsidR="00C54D04" w:rsidRPr="00653C50">
        <w:rPr>
          <w:sz w:val="22"/>
          <w:szCs w:val="22"/>
          <w:lang w:val="es-CO"/>
        </w:rPr>
        <w:t xml:space="preserve"> </w:t>
      </w:r>
      <w:r w:rsidR="003F3324" w:rsidRPr="00653C50">
        <w:rPr>
          <w:sz w:val="22"/>
          <w:szCs w:val="22"/>
          <w:lang w:val="es-CO"/>
        </w:rPr>
        <w:t>de</w:t>
      </w:r>
      <w:r w:rsidR="00C54D04" w:rsidRPr="00653C50">
        <w:rPr>
          <w:sz w:val="22"/>
          <w:szCs w:val="22"/>
          <w:lang w:val="es-CO"/>
        </w:rPr>
        <w:t xml:space="preserve"> las delegaciones </w:t>
      </w:r>
      <w:r w:rsidR="003F3324" w:rsidRPr="00653C50">
        <w:rPr>
          <w:sz w:val="22"/>
          <w:szCs w:val="22"/>
          <w:lang w:val="es-CO"/>
        </w:rPr>
        <w:t xml:space="preserve">a </w:t>
      </w:r>
      <w:r w:rsidR="00C54D04" w:rsidRPr="00653C50">
        <w:rPr>
          <w:sz w:val="22"/>
          <w:szCs w:val="22"/>
          <w:lang w:val="es-CO"/>
        </w:rPr>
        <w:t>la búsqueda de nuevas forma</w:t>
      </w:r>
      <w:r w:rsidR="003F3324" w:rsidRPr="00653C50">
        <w:rPr>
          <w:sz w:val="22"/>
          <w:szCs w:val="22"/>
          <w:lang w:val="es-CO"/>
        </w:rPr>
        <w:t>s</w:t>
      </w:r>
      <w:r w:rsidR="00C54D04" w:rsidRPr="00653C50">
        <w:rPr>
          <w:sz w:val="22"/>
          <w:szCs w:val="22"/>
          <w:lang w:val="es-CO"/>
        </w:rPr>
        <w:t xml:space="preserve"> de alianzas de cooperación, especialmente en el proceso </w:t>
      </w:r>
      <w:r w:rsidR="003F3324" w:rsidRPr="00653C50">
        <w:rPr>
          <w:sz w:val="22"/>
          <w:szCs w:val="22"/>
          <w:lang w:val="es-CO"/>
        </w:rPr>
        <w:t xml:space="preserve">de recuperación </w:t>
      </w:r>
      <w:r w:rsidR="00C54D04" w:rsidRPr="00653C50">
        <w:rPr>
          <w:sz w:val="22"/>
          <w:szCs w:val="22"/>
          <w:lang w:val="es-CO"/>
        </w:rPr>
        <w:t>post pandemia COVID-19.</w:t>
      </w:r>
    </w:p>
    <w:p w14:paraId="64C31AD7" w14:textId="1B7FA822" w:rsidR="000465D2" w:rsidRPr="00653C50" w:rsidRDefault="000465D2" w:rsidP="008F305F">
      <w:pPr>
        <w:ind w:firstLine="720"/>
        <w:jc w:val="both"/>
        <w:rPr>
          <w:sz w:val="22"/>
          <w:szCs w:val="22"/>
          <w:lang w:val="es-CO"/>
        </w:rPr>
      </w:pPr>
    </w:p>
    <w:p w14:paraId="31966D7A" w14:textId="1A55AB45" w:rsidR="000465D2" w:rsidRPr="00653C50" w:rsidRDefault="000465D2" w:rsidP="008F305F">
      <w:pPr>
        <w:ind w:firstLine="720"/>
        <w:jc w:val="both"/>
        <w:rPr>
          <w:sz w:val="22"/>
          <w:szCs w:val="22"/>
          <w:lang w:val="es-CO"/>
        </w:rPr>
      </w:pPr>
      <w:r w:rsidRPr="00653C50">
        <w:rPr>
          <w:sz w:val="22"/>
          <w:szCs w:val="22"/>
          <w:lang w:val="es-CO"/>
        </w:rPr>
        <w:t xml:space="preserve">En apoyo a la propuesta de la Secretaria Ejecutiva, la Presidenta instó a las Delegaciones </w:t>
      </w:r>
      <w:proofErr w:type="gramStart"/>
      <w:r w:rsidRPr="00653C50">
        <w:rPr>
          <w:sz w:val="22"/>
          <w:szCs w:val="22"/>
          <w:lang w:val="es-CO"/>
        </w:rPr>
        <w:t>a  considera</w:t>
      </w:r>
      <w:r w:rsidR="00B91828" w:rsidRPr="00653C50">
        <w:rPr>
          <w:sz w:val="22"/>
          <w:szCs w:val="22"/>
          <w:lang w:val="es-CO"/>
        </w:rPr>
        <w:t>r</w:t>
      </w:r>
      <w:proofErr w:type="gramEnd"/>
      <w:r w:rsidRPr="00653C50">
        <w:rPr>
          <w:sz w:val="22"/>
          <w:szCs w:val="22"/>
          <w:lang w:val="es-CO"/>
        </w:rPr>
        <w:t xml:space="preserve"> la celebra</w:t>
      </w:r>
      <w:r w:rsidR="00B91828" w:rsidRPr="00653C50">
        <w:rPr>
          <w:sz w:val="22"/>
          <w:szCs w:val="22"/>
          <w:lang w:val="es-CO"/>
        </w:rPr>
        <w:t>ción</w:t>
      </w:r>
      <w:r w:rsidRPr="00653C50">
        <w:rPr>
          <w:sz w:val="22"/>
          <w:szCs w:val="22"/>
          <w:lang w:val="es-CO"/>
        </w:rPr>
        <w:t xml:space="preserve"> d</w:t>
      </w:r>
      <w:r w:rsidR="00B91828" w:rsidRPr="00653C50">
        <w:rPr>
          <w:sz w:val="22"/>
          <w:szCs w:val="22"/>
          <w:lang w:val="es-CO"/>
        </w:rPr>
        <w:t>e</w:t>
      </w:r>
      <w:r w:rsidRPr="00653C50">
        <w:rPr>
          <w:sz w:val="22"/>
          <w:szCs w:val="22"/>
          <w:lang w:val="es-CO"/>
        </w:rPr>
        <w:t xml:space="preserve"> la III </w:t>
      </w:r>
      <w:proofErr w:type="spellStart"/>
      <w:r w:rsidRPr="00653C50">
        <w:rPr>
          <w:sz w:val="22"/>
          <w:szCs w:val="22"/>
          <w:lang w:val="es-CO"/>
        </w:rPr>
        <w:t>Reunion</w:t>
      </w:r>
      <w:proofErr w:type="spellEnd"/>
      <w:r w:rsidRPr="00653C50">
        <w:rPr>
          <w:sz w:val="22"/>
          <w:szCs w:val="22"/>
          <w:lang w:val="es-CO"/>
        </w:rPr>
        <w:t xml:space="preserve"> Ministerial de Cooperación a finales de este año.</w:t>
      </w:r>
    </w:p>
    <w:p w14:paraId="4BA8495B" w14:textId="013BE37D" w:rsidR="008F305F" w:rsidRDefault="008F305F" w:rsidP="00825084">
      <w:pPr>
        <w:ind w:firstLine="720"/>
        <w:rPr>
          <w:sz w:val="22"/>
          <w:szCs w:val="22"/>
          <w:lang w:val="es-CO"/>
        </w:rPr>
      </w:pPr>
    </w:p>
    <w:p w14:paraId="52087F2E" w14:textId="1B0E1E1A" w:rsidR="007C4879" w:rsidRPr="00653C50" w:rsidRDefault="007C4879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653C50">
        <w:rPr>
          <w:noProof/>
          <w:sz w:val="22"/>
          <w:szCs w:val="22"/>
          <w:lang w:val="es-US"/>
        </w:rPr>
        <w:t xml:space="preserve">La </w:t>
      </w:r>
      <w:r w:rsidR="00F94AFB" w:rsidRPr="00653C50">
        <w:rPr>
          <w:noProof/>
          <w:sz w:val="22"/>
          <w:szCs w:val="22"/>
          <w:lang w:val="es-US"/>
        </w:rPr>
        <w:t xml:space="preserve">Presidencia concluyó la reunión </w:t>
      </w:r>
      <w:r w:rsidR="005C6B63" w:rsidRPr="00653C50">
        <w:rPr>
          <w:noProof/>
          <w:sz w:val="22"/>
          <w:szCs w:val="22"/>
          <w:lang w:val="es-US"/>
        </w:rPr>
        <w:t>agradeci</w:t>
      </w:r>
      <w:r w:rsidR="000465D2" w:rsidRPr="00653C50">
        <w:rPr>
          <w:noProof/>
          <w:sz w:val="22"/>
          <w:szCs w:val="22"/>
          <w:lang w:val="es-US"/>
        </w:rPr>
        <w:t xml:space="preserve">endo </w:t>
      </w:r>
      <w:r w:rsidR="005C6B63" w:rsidRPr="00653C50">
        <w:rPr>
          <w:noProof/>
          <w:sz w:val="22"/>
          <w:szCs w:val="22"/>
          <w:lang w:val="es-US"/>
        </w:rPr>
        <w:t xml:space="preserve">a los participantes y </w:t>
      </w:r>
      <w:r w:rsidR="00D3245D" w:rsidRPr="00653C50">
        <w:rPr>
          <w:noProof/>
          <w:sz w:val="22"/>
          <w:szCs w:val="22"/>
          <w:lang w:val="es-US"/>
        </w:rPr>
        <w:t>declaró co</w:t>
      </w:r>
      <w:r w:rsidR="000465D2" w:rsidRPr="00653C50">
        <w:rPr>
          <w:noProof/>
          <w:sz w:val="22"/>
          <w:szCs w:val="22"/>
          <w:lang w:val="es-US"/>
        </w:rPr>
        <w:t>ncluida</w:t>
      </w:r>
      <w:r w:rsidR="00D3245D" w:rsidRPr="00653C50">
        <w:rPr>
          <w:noProof/>
          <w:sz w:val="22"/>
          <w:szCs w:val="22"/>
          <w:lang w:val="es-US"/>
        </w:rPr>
        <w:t xml:space="preserve"> la sesión</w:t>
      </w:r>
      <w:r w:rsidR="00F94AFB" w:rsidRPr="00653C50">
        <w:rPr>
          <w:noProof/>
          <w:sz w:val="22"/>
          <w:szCs w:val="22"/>
          <w:lang w:val="es-US"/>
        </w:rPr>
        <w:t>.</w:t>
      </w:r>
    </w:p>
    <w:p w14:paraId="2B03E932" w14:textId="77777777" w:rsidR="00F94AFB" w:rsidRPr="00653C50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14:paraId="2274FD9A" w14:textId="5ABDA75C" w:rsidR="00686A3B" w:rsidRDefault="00686A3B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US"/>
        </w:rPr>
      </w:pPr>
    </w:p>
    <w:p w14:paraId="38CA651D" w14:textId="77777777" w:rsidR="001066FD" w:rsidRDefault="001066F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US"/>
        </w:rPr>
      </w:pPr>
    </w:p>
    <w:p w14:paraId="167D7271" w14:textId="7BD06D1B" w:rsidR="001066FD" w:rsidRDefault="001066FD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653C50" w14:paraId="53011D2F" w14:textId="77777777" w:rsidTr="00686A3B">
        <w:tc>
          <w:tcPr>
            <w:tcW w:w="4425" w:type="dxa"/>
            <w:shd w:val="clear" w:color="auto" w:fill="auto"/>
          </w:tcPr>
          <w:p w14:paraId="7D31B8BC" w14:textId="7BD06D1B" w:rsidR="00FB4AE4" w:rsidRPr="00653C50" w:rsidRDefault="00E64057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653C50">
              <w:rPr>
                <w:sz w:val="22"/>
                <w:szCs w:val="22"/>
                <w:lang w:val="es-CO"/>
              </w:rPr>
              <w:t>Embajadora Luz Elena Baños Rivas</w:t>
            </w:r>
          </w:p>
          <w:p w14:paraId="7789028C" w14:textId="77777777" w:rsidR="00686A3B" w:rsidRPr="00653C50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653C50">
              <w:rPr>
                <w:sz w:val="22"/>
                <w:szCs w:val="22"/>
                <w:lang w:val="es-CO"/>
              </w:rPr>
              <w:t xml:space="preserve">Representante </w:t>
            </w:r>
            <w:r w:rsidR="00E64057" w:rsidRPr="00653C50">
              <w:rPr>
                <w:sz w:val="22"/>
                <w:szCs w:val="22"/>
                <w:lang w:val="es-CO"/>
              </w:rPr>
              <w:t xml:space="preserve">Permanente </w:t>
            </w:r>
            <w:r w:rsidRPr="00653C50">
              <w:rPr>
                <w:sz w:val="22"/>
                <w:szCs w:val="22"/>
                <w:lang w:val="es-CO"/>
              </w:rPr>
              <w:t>de México</w:t>
            </w:r>
          </w:p>
          <w:p w14:paraId="5E33B79C" w14:textId="77777777" w:rsidR="0046007E" w:rsidRPr="00653C50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14:paraId="05677698" w14:textId="77777777" w:rsidR="0046007E" w:rsidRPr="00653C50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14:paraId="6D3D55B2" w14:textId="77777777" w:rsidR="00686A3B" w:rsidRPr="00653C50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653C50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653C50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653C50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653C50">
              <w:rPr>
                <w:sz w:val="22"/>
                <w:szCs w:val="22"/>
                <w:lang w:val="es-CO"/>
              </w:rPr>
              <w:t xml:space="preserve"> </w:t>
            </w:r>
            <w:r w:rsidRPr="00653C50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</w:tbl>
    <w:p w14:paraId="7D5CC777" w14:textId="4AB180C4" w:rsidR="00740678" w:rsidRPr="00653C50" w:rsidRDefault="00FF65C2" w:rsidP="002F145E">
      <w:pPr>
        <w:rPr>
          <w:sz w:val="22"/>
          <w:szCs w:val="22"/>
          <w:lang w:val="es-CO"/>
        </w:rPr>
      </w:pPr>
      <w:bookmarkStart w:id="0" w:name="_GoBack"/>
      <w:bookmarkEnd w:id="0"/>
      <w:r w:rsidRPr="00653C5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A5C0FD" wp14:editId="1BA8EF5C">
                <wp:simplePos x="0" y="0"/>
                <wp:positionH relativeFrom="column">
                  <wp:posOffset>-88265</wp:posOffset>
                </wp:positionH>
                <wp:positionV relativeFrom="page">
                  <wp:posOffset>9467850</wp:posOffset>
                </wp:positionV>
                <wp:extent cx="338328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8FDAAA" w14:textId="716C8CEC" w:rsidR="00FF65C2" w:rsidRPr="00FF65C2" w:rsidRDefault="00FF65C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C0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5pt;margin-top:745.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14:paraId="388FDAAA" w14:textId="716C8CEC" w:rsidR="00FF65C2" w:rsidRPr="00FF65C2" w:rsidRDefault="00FF65C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653C50" w:rsidSect="001066FD">
      <w:headerReference w:type="default" r:id="rId20"/>
      <w:pgSz w:w="12240" w:h="15840" w:code="1"/>
      <w:pgMar w:top="1440" w:right="1350" w:bottom="1296" w:left="1699" w:header="1296" w:footer="1296" w:gutter="0"/>
      <w:pgNumType w:fmt="numberInDash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9D8B" w16cex:dateUtc="2021-04-05T18:30:00Z"/>
  <w16cex:commentExtensible w16cex:durableId="24159DDB" w16cex:dateUtc="2021-04-0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75C42" w16cid:durableId="24159D8B"/>
  <w16cid:commentId w16cid:paraId="18AB1B50" w16cid:durableId="24159D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D0B95" w14:textId="77777777" w:rsidR="008E68F6" w:rsidRPr="00BD0411" w:rsidRDefault="008E68F6" w:rsidP="00686A3B">
      <w:r>
        <w:separator/>
      </w:r>
    </w:p>
  </w:endnote>
  <w:endnote w:type="continuationSeparator" w:id="0">
    <w:p w14:paraId="4441224C" w14:textId="77777777" w:rsidR="008E68F6" w:rsidRPr="00BD0411" w:rsidRDefault="008E68F6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F105" w14:textId="77777777" w:rsidR="008E68F6" w:rsidRPr="00BD0411" w:rsidRDefault="008E68F6" w:rsidP="00686A3B">
      <w:r>
        <w:separator/>
      </w:r>
    </w:p>
  </w:footnote>
  <w:footnote w:type="continuationSeparator" w:id="0">
    <w:p w14:paraId="341920CF" w14:textId="77777777" w:rsidR="008E68F6" w:rsidRPr="00BD0411" w:rsidRDefault="008E68F6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6F184" w14:textId="439A187F" w:rsidR="0046007E" w:rsidRDefault="004600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6FD">
      <w:rPr>
        <w:noProof/>
      </w:rPr>
      <w:t>- 3 -</w:t>
    </w:r>
    <w:r>
      <w:rPr>
        <w:noProof/>
      </w:rPr>
      <w:fldChar w:fldCharType="end"/>
    </w:r>
  </w:p>
  <w:p w14:paraId="3CDC1C36" w14:textId="77777777" w:rsidR="0046007E" w:rsidRDefault="0046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7A3107"/>
    <w:multiLevelType w:val="multilevel"/>
    <w:tmpl w:val="3F9CD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31F08"/>
    <w:multiLevelType w:val="hybridMultilevel"/>
    <w:tmpl w:val="6B3A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A28"/>
    <w:multiLevelType w:val="multilevel"/>
    <w:tmpl w:val="DEC2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3976"/>
    <w:multiLevelType w:val="hybridMultilevel"/>
    <w:tmpl w:val="F16AF6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AC0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455CEF"/>
    <w:multiLevelType w:val="multilevel"/>
    <w:tmpl w:val="2F18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68343F"/>
    <w:multiLevelType w:val="multilevel"/>
    <w:tmpl w:val="1FBA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B2F04"/>
    <w:multiLevelType w:val="multilevel"/>
    <w:tmpl w:val="AE4C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837F1A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337CA"/>
    <w:multiLevelType w:val="multilevel"/>
    <w:tmpl w:val="1C9E4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4777E"/>
    <w:multiLevelType w:val="hybridMultilevel"/>
    <w:tmpl w:val="B24A67EC"/>
    <w:lvl w:ilvl="0" w:tplc="3D58C29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86FBC"/>
    <w:multiLevelType w:val="multilevel"/>
    <w:tmpl w:val="A6E41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619F9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694D16"/>
    <w:multiLevelType w:val="multilevel"/>
    <w:tmpl w:val="3728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0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2"/>
  </w:num>
  <w:num w:numId="21">
    <w:abstractNumId w:val="21"/>
  </w:num>
  <w:num w:numId="22">
    <w:abstractNumId w:val="5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</w:num>
  <w:num w:numId="27">
    <w:abstractNumId w:val="16"/>
  </w:num>
  <w:num w:numId="28">
    <w:abstractNumId w:val="22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5"/>
    <w:rsid w:val="000002F3"/>
    <w:rsid w:val="000016A1"/>
    <w:rsid w:val="00006843"/>
    <w:rsid w:val="0000730E"/>
    <w:rsid w:val="000104CE"/>
    <w:rsid w:val="00012B59"/>
    <w:rsid w:val="00012DD3"/>
    <w:rsid w:val="0001436E"/>
    <w:rsid w:val="0002048E"/>
    <w:rsid w:val="00021B3A"/>
    <w:rsid w:val="0002227B"/>
    <w:rsid w:val="00032A17"/>
    <w:rsid w:val="00034628"/>
    <w:rsid w:val="00036D91"/>
    <w:rsid w:val="00045AA3"/>
    <w:rsid w:val="000465D2"/>
    <w:rsid w:val="000466E7"/>
    <w:rsid w:val="00052DC1"/>
    <w:rsid w:val="0006039E"/>
    <w:rsid w:val="00060C97"/>
    <w:rsid w:val="00062E22"/>
    <w:rsid w:val="00062E7A"/>
    <w:rsid w:val="00064525"/>
    <w:rsid w:val="00064718"/>
    <w:rsid w:val="0006486A"/>
    <w:rsid w:val="00071AC3"/>
    <w:rsid w:val="00072A4D"/>
    <w:rsid w:val="00072EB0"/>
    <w:rsid w:val="00074135"/>
    <w:rsid w:val="00075600"/>
    <w:rsid w:val="00075996"/>
    <w:rsid w:val="000825A5"/>
    <w:rsid w:val="00082FA4"/>
    <w:rsid w:val="0009080B"/>
    <w:rsid w:val="000909D6"/>
    <w:rsid w:val="00095921"/>
    <w:rsid w:val="00095C31"/>
    <w:rsid w:val="000A2E16"/>
    <w:rsid w:val="000A31E7"/>
    <w:rsid w:val="000A3F68"/>
    <w:rsid w:val="000A4CAA"/>
    <w:rsid w:val="000A7AE7"/>
    <w:rsid w:val="000B133C"/>
    <w:rsid w:val="000C12CE"/>
    <w:rsid w:val="000C16F0"/>
    <w:rsid w:val="000C259D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D6BED"/>
    <w:rsid w:val="000E0DD5"/>
    <w:rsid w:val="000E3BE0"/>
    <w:rsid w:val="000E4D8E"/>
    <w:rsid w:val="000E4F1F"/>
    <w:rsid w:val="000F0688"/>
    <w:rsid w:val="000F324C"/>
    <w:rsid w:val="000F4B55"/>
    <w:rsid w:val="000F5F2C"/>
    <w:rsid w:val="000F63FD"/>
    <w:rsid w:val="000F6555"/>
    <w:rsid w:val="000F76F3"/>
    <w:rsid w:val="0010024C"/>
    <w:rsid w:val="00102700"/>
    <w:rsid w:val="00103915"/>
    <w:rsid w:val="00103F7A"/>
    <w:rsid w:val="00105EB7"/>
    <w:rsid w:val="00106077"/>
    <w:rsid w:val="001066FD"/>
    <w:rsid w:val="00106B37"/>
    <w:rsid w:val="001071CE"/>
    <w:rsid w:val="00107921"/>
    <w:rsid w:val="00114DE9"/>
    <w:rsid w:val="001154D9"/>
    <w:rsid w:val="00115C8A"/>
    <w:rsid w:val="00117A90"/>
    <w:rsid w:val="001206B7"/>
    <w:rsid w:val="00125F27"/>
    <w:rsid w:val="001268DB"/>
    <w:rsid w:val="00133672"/>
    <w:rsid w:val="0013544B"/>
    <w:rsid w:val="0013783E"/>
    <w:rsid w:val="0014041B"/>
    <w:rsid w:val="001426E4"/>
    <w:rsid w:val="0014368C"/>
    <w:rsid w:val="0014508F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52F7"/>
    <w:rsid w:val="00181646"/>
    <w:rsid w:val="0018277D"/>
    <w:rsid w:val="00183B74"/>
    <w:rsid w:val="00183FF5"/>
    <w:rsid w:val="00185771"/>
    <w:rsid w:val="00191A88"/>
    <w:rsid w:val="00192ECA"/>
    <w:rsid w:val="001A37C2"/>
    <w:rsid w:val="001B0B3E"/>
    <w:rsid w:val="001B18D7"/>
    <w:rsid w:val="001B4C1E"/>
    <w:rsid w:val="001B75C7"/>
    <w:rsid w:val="001B779A"/>
    <w:rsid w:val="001C04A6"/>
    <w:rsid w:val="001C09E2"/>
    <w:rsid w:val="001C0EC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213D"/>
    <w:rsid w:val="00203E7B"/>
    <w:rsid w:val="002052CC"/>
    <w:rsid w:val="00210659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530D"/>
    <w:rsid w:val="002355B3"/>
    <w:rsid w:val="00237AD8"/>
    <w:rsid w:val="00242C7E"/>
    <w:rsid w:val="00245512"/>
    <w:rsid w:val="0024608A"/>
    <w:rsid w:val="00252338"/>
    <w:rsid w:val="00254308"/>
    <w:rsid w:val="0025474E"/>
    <w:rsid w:val="002622FF"/>
    <w:rsid w:val="002662F7"/>
    <w:rsid w:val="00266A00"/>
    <w:rsid w:val="002670FC"/>
    <w:rsid w:val="002701E9"/>
    <w:rsid w:val="002754AE"/>
    <w:rsid w:val="00280745"/>
    <w:rsid w:val="002809B5"/>
    <w:rsid w:val="0028184F"/>
    <w:rsid w:val="00282427"/>
    <w:rsid w:val="00282F2B"/>
    <w:rsid w:val="00285549"/>
    <w:rsid w:val="002866CA"/>
    <w:rsid w:val="002928B1"/>
    <w:rsid w:val="00296CD1"/>
    <w:rsid w:val="0029793D"/>
    <w:rsid w:val="002A3042"/>
    <w:rsid w:val="002A7F3B"/>
    <w:rsid w:val="002B03EB"/>
    <w:rsid w:val="002B046E"/>
    <w:rsid w:val="002B20A3"/>
    <w:rsid w:val="002B600F"/>
    <w:rsid w:val="002B6854"/>
    <w:rsid w:val="002B775D"/>
    <w:rsid w:val="002C10F0"/>
    <w:rsid w:val="002C25C3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345E"/>
    <w:rsid w:val="002E591F"/>
    <w:rsid w:val="002F0EC4"/>
    <w:rsid w:val="002F145E"/>
    <w:rsid w:val="002F6CBA"/>
    <w:rsid w:val="003017F1"/>
    <w:rsid w:val="00304E84"/>
    <w:rsid w:val="00306D30"/>
    <w:rsid w:val="00315D69"/>
    <w:rsid w:val="00316F34"/>
    <w:rsid w:val="00317503"/>
    <w:rsid w:val="003255BE"/>
    <w:rsid w:val="00326127"/>
    <w:rsid w:val="00326389"/>
    <w:rsid w:val="00333638"/>
    <w:rsid w:val="0033376E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64A1C"/>
    <w:rsid w:val="00366151"/>
    <w:rsid w:val="00370E0D"/>
    <w:rsid w:val="00371C88"/>
    <w:rsid w:val="003803AA"/>
    <w:rsid w:val="00386667"/>
    <w:rsid w:val="00391F50"/>
    <w:rsid w:val="003925BF"/>
    <w:rsid w:val="003938BE"/>
    <w:rsid w:val="00394224"/>
    <w:rsid w:val="003A0AEC"/>
    <w:rsid w:val="003A1957"/>
    <w:rsid w:val="003A3EA5"/>
    <w:rsid w:val="003A3EDE"/>
    <w:rsid w:val="003B00F7"/>
    <w:rsid w:val="003B344B"/>
    <w:rsid w:val="003B50BC"/>
    <w:rsid w:val="003B706B"/>
    <w:rsid w:val="003C3FB5"/>
    <w:rsid w:val="003C686A"/>
    <w:rsid w:val="003D0355"/>
    <w:rsid w:val="003E0D7C"/>
    <w:rsid w:val="003E19FF"/>
    <w:rsid w:val="003E2198"/>
    <w:rsid w:val="003E291D"/>
    <w:rsid w:val="003E4588"/>
    <w:rsid w:val="003F3324"/>
    <w:rsid w:val="003F3B55"/>
    <w:rsid w:val="003F44DE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31BB4"/>
    <w:rsid w:val="00432293"/>
    <w:rsid w:val="00437019"/>
    <w:rsid w:val="00440C78"/>
    <w:rsid w:val="004416CF"/>
    <w:rsid w:val="00441DF1"/>
    <w:rsid w:val="00443CDE"/>
    <w:rsid w:val="00444613"/>
    <w:rsid w:val="0044463C"/>
    <w:rsid w:val="00450C02"/>
    <w:rsid w:val="004526A9"/>
    <w:rsid w:val="00454454"/>
    <w:rsid w:val="0046007E"/>
    <w:rsid w:val="004600FB"/>
    <w:rsid w:val="004606B9"/>
    <w:rsid w:val="004626AF"/>
    <w:rsid w:val="004631C2"/>
    <w:rsid w:val="00466977"/>
    <w:rsid w:val="004718F3"/>
    <w:rsid w:val="00471957"/>
    <w:rsid w:val="0047365B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44A"/>
    <w:rsid w:val="004C1726"/>
    <w:rsid w:val="004C1E85"/>
    <w:rsid w:val="004D5B19"/>
    <w:rsid w:val="004E1428"/>
    <w:rsid w:val="004F0221"/>
    <w:rsid w:val="004F0B1D"/>
    <w:rsid w:val="004F147A"/>
    <w:rsid w:val="004F1D55"/>
    <w:rsid w:val="004F1DF7"/>
    <w:rsid w:val="004F32D4"/>
    <w:rsid w:val="004F3B0C"/>
    <w:rsid w:val="004F53A0"/>
    <w:rsid w:val="00502187"/>
    <w:rsid w:val="00502F85"/>
    <w:rsid w:val="00510140"/>
    <w:rsid w:val="00512710"/>
    <w:rsid w:val="005147D2"/>
    <w:rsid w:val="005151CB"/>
    <w:rsid w:val="005156C1"/>
    <w:rsid w:val="00516909"/>
    <w:rsid w:val="00521398"/>
    <w:rsid w:val="00525F0F"/>
    <w:rsid w:val="005262F8"/>
    <w:rsid w:val="005277B6"/>
    <w:rsid w:val="00534509"/>
    <w:rsid w:val="00540266"/>
    <w:rsid w:val="005443DA"/>
    <w:rsid w:val="00546ECE"/>
    <w:rsid w:val="00547420"/>
    <w:rsid w:val="00547936"/>
    <w:rsid w:val="00547C4C"/>
    <w:rsid w:val="00554DAE"/>
    <w:rsid w:val="00555062"/>
    <w:rsid w:val="00560DFF"/>
    <w:rsid w:val="00565664"/>
    <w:rsid w:val="0056712E"/>
    <w:rsid w:val="00572A6C"/>
    <w:rsid w:val="00577D6D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0C65"/>
    <w:rsid w:val="005A25D2"/>
    <w:rsid w:val="005A2BF2"/>
    <w:rsid w:val="005A3464"/>
    <w:rsid w:val="005A3B9C"/>
    <w:rsid w:val="005A44DE"/>
    <w:rsid w:val="005A63FA"/>
    <w:rsid w:val="005A7B52"/>
    <w:rsid w:val="005B177E"/>
    <w:rsid w:val="005B28C1"/>
    <w:rsid w:val="005B2ECC"/>
    <w:rsid w:val="005B44C3"/>
    <w:rsid w:val="005B69DE"/>
    <w:rsid w:val="005C2981"/>
    <w:rsid w:val="005C4DC7"/>
    <w:rsid w:val="005C5D42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289B"/>
    <w:rsid w:val="00635462"/>
    <w:rsid w:val="006363CD"/>
    <w:rsid w:val="00637319"/>
    <w:rsid w:val="00644189"/>
    <w:rsid w:val="00644890"/>
    <w:rsid w:val="00647060"/>
    <w:rsid w:val="0065095E"/>
    <w:rsid w:val="00650CBB"/>
    <w:rsid w:val="00653C50"/>
    <w:rsid w:val="0065577A"/>
    <w:rsid w:val="00656DC7"/>
    <w:rsid w:val="006601CB"/>
    <w:rsid w:val="00664AA9"/>
    <w:rsid w:val="00665335"/>
    <w:rsid w:val="0066700E"/>
    <w:rsid w:val="00667F18"/>
    <w:rsid w:val="0067293E"/>
    <w:rsid w:val="00680F9A"/>
    <w:rsid w:val="00681CA3"/>
    <w:rsid w:val="00683934"/>
    <w:rsid w:val="00684C7B"/>
    <w:rsid w:val="0068539A"/>
    <w:rsid w:val="00686A3B"/>
    <w:rsid w:val="0069019A"/>
    <w:rsid w:val="00690241"/>
    <w:rsid w:val="00690770"/>
    <w:rsid w:val="006A186F"/>
    <w:rsid w:val="006A2D16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C19E5"/>
    <w:rsid w:val="006D68FB"/>
    <w:rsid w:val="006E2301"/>
    <w:rsid w:val="006E295C"/>
    <w:rsid w:val="006E2BC3"/>
    <w:rsid w:val="006E341C"/>
    <w:rsid w:val="006E435E"/>
    <w:rsid w:val="007009FF"/>
    <w:rsid w:val="0070217E"/>
    <w:rsid w:val="007037E3"/>
    <w:rsid w:val="00703D50"/>
    <w:rsid w:val="00704AAF"/>
    <w:rsid w:val="00706939"/>
    <w:rsid w:val="00707690"/>
    <w:rsid w:val="00713DD5"/>
    <w:rsid w:val="00714310"/>
    <w:rsid w:val="0071467B"/>
    <w:rsid w:val="00720092"/>
    <w:rsid w:val="0072068D"/>
    <w:rsid w:val="00720707"/>
    <w:rsid w:val="00721F36"/>
    <w:rsid w:val="00723D6A"/>
    <w:rsid w:val="00725A5C"/>
    <w:rsid w:val="00725BDB"/>
    <w:rsid w:val="0072673F"/>
    <w:rsid w:val="007268F1"/>
    <w:rsid w:val="00736DD2"/>
    <w:rsid w:val="00740678"/>
    <w:rsid w:val="00742E18"/>
    <w:rsid w:val="007473AA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706B6"/>
    <w:rsid w:val="00782AF6"/>
    <w:rsid w:val="007830E1"/>
    <w:rsid w:val="00786389"/>
    <w:rsid w:val="007875BC"/>
    <w:rsid w:val="007915AB"/>
    <w:rsid w:val="00791D95"/>
    <w:rsid w:val="00792530"/>
    <w:rsid w:val="00793732"/>
    <w:rsid w:val="007A1961"/>
    <w:rsid w:val="007A4173"/>
    <w:rsid w:val="007A4D24"/>
    <w:rsid w:val="007A75FC"/>
    <w:rsid w:val="007A7635"/>
    <w:rsid w:val="007B0B2F"/>
    <w:rsid w:val="007B2387"/>
    <w:rsid w:val="007B26A1"/>
    <w:rsid w:val="007B3D5B"/>
    <w:rsid w:val="007B7CAC"/>
    <w:rsid w:val="007C24D5"/>
    <w:rsid w:val="007C40E0"/>
    <w:rsid w:val="007C43E8"/>
    <w:rsid w:val="007C4879"/>
    <w:rsid w:val="007C7D72"/>
    <w:rsid w:val="007D66D8"/>
    <w:rsid w:val="007D6C7C"/>
    <w:rsid w:val="007D73D9"/>
    <w:rsid w:val="007D7EC4"/>
    <w:rsid w:val="007E01DC"/>
    <w:rsid w:val="007E40A2"/>
    <w:rsid w:val="007E449E"/>
    <w:rsid w:val="007E5BBE"/>
    <w:rsid w:val="007F0640"/>
    <w:rsid w:val="007F0D95"/>
    <w:rsid w:val="007F35A2"/>
    <w:rsid w:val="007F3657"/>
    <w:rsid w:val="007F427D"/>
    <w:rsid w:val="007F446F"/>
    <w:rsid w:val="007F4B13"/>
    <w:rsid w:val="007F646C"/>
    <w:rsid w:val="007F71DB"/>
    <w:rsid w:val="00802640"/>
    <w:rsid w:val="00804ADE"/>
    <w:rsid w:val="00805D53"/>
    <w:rsid w:val="00807FAB"/>
    <w:rsid w:val="008211DD"/>
    <w:rsid w:val="00822110"/>
    <w:rsid w:val="00823E53"/>
    <w:rsid w:val="00824F82"/>
    <w:rsid w:val="00825084"/>
    <w:rsid w:val="008302AC"/>
    <w:rsid w:val="00831DEA"/>
    <w:rsid w:val="00836ED7"/>
    <w:rsid w:val="008442AE"/>
    <w:rsid w:val="008467C4"/>
    <w:rsid w:val="0084790E"/>
    <w:rsid w:val="00851AFC"/>
    <w:rsid w:val="0085325C"/>
    <w:rsid w:val="008551DE"/>
    <w:rsid w:val="008569B0"/>
    <w:rsid w:val="008625F8"/>
    <w:rsid w:val="0086284D"/>
    <w:rsid w:val="00862C9D"/>
    <w:rsid w:val="0086361B"/>
    <w:rsid w:val="00864374"/>
    <w:rsid w:val="008656AA"/>
    <w:rsid w:val="00866B08"/>
    <w:rsid w:val="00870F71"/>
    <w:rsid w:val="00871C38"/>
    <w:rsid w:val="00875D64"/>
    <w:rsid w:val="00882766"/>
    <w:rsid w:val="0088333D"/>
    <w:rsid w:val="00885AF4"/>
    <w:rsid w:val="00887C2A"/>
    <w:rsid w:val="008900B1"/>
    <w:rsid w:val="008A3737"/>
    <w:rsid w:val="008A527B"/>
    <w:rsid w:val="008A6431"/>
    <w:rsid w:val="008B0B14"/>
    <w:rsid w:val="008B31F2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E01A8"/>
    <w:rsid w:val="008E27D4"/>
    <w:rsid w:val="008E5F5F"/>
    <w:rsid w:val="008E68F6"/>
    <w:rsid w:val="008E7B8D"/>
    <w:rsid w:val="008F0A57"/>
    <w:rsid w:val="008F0D34"/>
    <w:rsid w:val="008F2502"/>
    <w:rsid w:val="008F305F"/>
    <w:rsid w:val="0090323A"/>
    <w:rsid w:val="00903A4C"/>
    <w:rsid w:val="009101B4"/>
    <w:rsid w:val="00910EAB"/>
    <w:rsid w:val="00914169"/>
    <w:rsid w:val="00915337"/>
    <w:rsid w:val="0091539F"/>
    <w:rsid w:val="009179F6"/>
    <w:rsid w:val="00917F77"/>
    <w:rsid w:val="00921C27"/>
    <w:rsid w:val="0092627E"/>
    <w:rsid w:val="00926992"/>
    <w:rsid w:val="00927FF8"/>
    <w:rsid w:val="009322DE"/>
    <w:rsid w:val="00936E50"/>
    <w:rsid w:val="00940631"/>
    <w:rsid w:val="00941873"/>
    <w:rsid w:val="00941F3F"/>
    <w:rsid w:val="009426BA"/>
    <w:rsid w:val="009430B9"/>
    <w:rsid w:val="009432BE"/>
    <w:rsid w:val="0094469A"/>
    <w:rsid w:val="00947053"/>
    <w:rsid w:val="00947AA5"/>
    <w:rsid w:val="00951879"/>
    <w:rsid w:val="009522FE"/>
    <w:rsid w:val="00954D8E"/>
    <w:rsid w:val="00960215"/>
    <w:rsid w:val="00961286"/>
    <w:rsid w:val="00964828"/>
    <w:rsid w:val="0096536B"/>
    <w:rsid w:val="00967985"/>
    <w:rsid w:val="00971702"/>
    <w:rsid w:val="00971BAB"/>
    <w:rsid w:val="00973017"/>
    <w:rsid w:val="009773F0"/>
    <w:rsid w:val="009804DF"/>
    <w:rsid w:val="0098383A"/>
    <w:rsid w:val="00987682"/>
    <w:rsid w:val="00992ED1"/>
    <w:rsid w:val="00994053"/>
    <w:rsid w:val="0099729F"/>
    <w:rsid w:val="00997771"/>
    <w:rsid w:val="0099791C"/>
    <w:rsid w:val="009A1FA0"/>
    <w:rsid w:val="009A337E"/>
    <w:rsid w:val="009A5779"/>
    <w:rsid w:val="009A66D1"/>
    <w:rsid w:val="009A6A97"/>
    <w:rsid w:val="009A7296"/>
    <w:rsid w:val="009A7857"/>
    <w:rsid w:val="009B052A"/>
    <w:rsid w:val="009B1E7C"/>
    <w:rsid w:val="009B3A04"/>
    <w:rsid w:val="009B4886"/>
    <w:rsid w:val="009B5959"/>
    <w:rsid w:val="009B7AA1"/>
    <w:rsid w:val="009C0971"/>
    <w:rsid w:val="009C2ED3"/>
    <w:rsid w:val="009C3770"/>
    <w:rsid w:val="009C3797"/>
    <w:rsid w:val="009C5C81"/>
    <w:rsid w:val="009C73A3"/>
    <w:rsid w:val="009C7AEB"/>
    <w:rsid w:val="009D153F"/>
    <w:rsid w:val="009D16D8"/>
    <w:rsid w:val="009D1C59"/>
    <w:rsid w:val="009D2975"/>
    <w:rsid w:val="009D2C6A"/>
    <w:rsid w:val="009D3192"/>
    <w:rsid w:val="009E14B1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0C63"/>
    <w:rsid w:val="00A21D23"/>
    <w:rsid w:val="00A24D17"/>
    <w:rsid w:val="00A253A9"/>
    <w:rsid w:val="00A2548D"/>
    <w:rsid w:val="00A25C5A"/>
    <w:rsid w:val="00A322EC"/>
    <w:rsid w:val="00A326F6"/>
    <w:rsid w:val="00A34312"/>
    <w:rsid w:val="00A35CCA"/>
    <w:rsid w:val="00A410D8"/>
    <w:rsid w:val="00A426DC"/>
    <w:rsid w:val="00A46398"/>
    <w:rsid w:val="00A468B9"/>
    <w:rsid w:val="00A47C5A"/>
    <w:rsid w:val="00A578AC"/>
    <w:rsid w:val="00A60E64"/>
    <w:rsid w:val="00A66C29"/>
    <w:rsid w:val="00A7005B"/>
    <w:rsid w:val="00A7020C"/>
    <w:rsid w:val="00A72FD0"/>
    <w:rsid w:val="00A748A3"/>
    <w:rsid w:val="00A76AB0"/>
    <w:rsid w:val="00A76E73"/>
    <w:rsid w:val="00A832A5"/>
    <w:rsid w:val="00A83FB4"/>
    <w:rsid w:val="00A87A2F"/>
    <w:rsid w:val="00A87F79"/>
    <w:rsid w:val="00A93905"/>
    <w:rsid w:val="00A943DC"/>
    <w:rsid w:val="00A97428"/>
    <w:rsid w:val="00AA7AD5"/>
    <w:rsid w:val="00AA7D0D"/>
    <w:rsid w:val="00AA7F7B"/>
    <w:rsid w:val="00AB3801"/>
    <w:rsid w:val="00AB4A84"/>
    <w:rsid w:val="00AB5011"/>
    <w:rsid w:val="00AB63D6"/>
    <w:rsid w:val="00AC0649"/>
    <w:rsid w:val="00AC0FA1"/>
    <w:rsid w:val="00AC4A7E"/>
    <w:rsid w:val="00AD03A4"/>
    <w:rsid w:val="00AD4560"/>
    <w:rsid w:val="00AD49CD"/>
    <w:rsid w:val="00AD4FDF"/>
    <w:rsid w:val="00AE0750"/>
    <w:rsid w:val="00AE1907"/>
    <w:rsid w:val="00AE1BB8"/>
    <w:rsid w:val="00AF23B7"/>
    <w:rsid w:val="00AF2A00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262CF"/>
    <w:rsid w:val="00B32322"/>
    <w:rsid w:val="00B36463"/>
    <w:rsid w:val="00B36540"/>
    <w:rsid w:val="00B370D9"/>
    <w:rsid w:val="00B40AB1"/>
    <w:rsid w:val="00B413D9"/>
    <w:rsid w:val="00B42B41"/>
    <w:rsid w:val="00B471F8"/>
    <w:rsid w:val="00B50453"/>
    <w:rsid w:val="00B51A8F"/>
    <w:rsid w:val="00B52B9C"/>
    <w:rsid w:val="00B54205"/>
    <w:rsid w:val="00B543BE"/>
    <w:rsid w:val="00B56F7D"/>
    <w:rsid w:val="00B57D18"/>
    <w:rsid w:val="00B61208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80127"/>
    <w:rsid w:val="00B810E6"/>
    <w:rsid w:val="00B819F4"/>
    <w:rsid w:val="00B82F5D"/>
    <w:rsid w:val="00B87A00"/>
    <w:rsid w:val="00B91828"/>
    <w:rsid w:val="00B94465"/>
    <w:rsid w:val="00BA16CB"/>
    <w:rsid w:val="00BA16D6"/>
    <w:rsid w:val="00BA56EB"/>
    <w:rsid w:val="00BB01D9"/>
    <w:rsid w:val="00BB1752"/>
    <w:rsid w:val="00BB2BF8"/>
    <w:rsid w:val="00BB44C2"/>
    <w:rsid w:val="00BB524F"/>
    <w:rsid w:val="00BB59C7"/>
    <w:rsid w:val="00BC03D2"/>
    <w:rsid w:val="00BC17B5"/>
    <w:rsid w:val="00BD12D9"/>
    <w:rsid w:val="00BD1A1F"/>
    <w:rsid w:val="00BE0FBC"/>
    <w:rsid w:val="00BE2DE2"/>
    <w:rsid w:val="00BE41CC"/>
    <w:rsid w:val="00BE4484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11C98"/>
    <w:rsid w:val="00C151A2"/>
    <w:rsid w:val="00C21067"/>
    <w:rsid w:val="00C22432"/>
    <w:rsid w:val="00C2304A"/>
    <w:rsid w:val="00C23DAD"/>
    <w:rsid w:val="00C24F8E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268"/>
    <w:rsid w:val="00C4373B"/>
    <w:rsid w:val="00C4388E"/>
    <w:rsid w:val="00C440FB"/>
    <w:rsid w:val="00C4437E"/>
    <w:rsid w:val="00C45B36"/>
    <w:rsid w:val="00C45F01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43D1"/>
    <w:rsid w:val="00C65915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21BF"/>
    <w:rsid w:val="00CA74ED"/>
    <w:rsid w:val="00CB02A4"/>
    <w:rsid w:val="00CB5760"/>
    <w:rsid w:val="00CB6E29"/>
    <w:rsid w:val="00CC08FF"/>
    <w:rsid w:val="00CC0D57"/>
    <w:rsid w:val="00CC12BD"/>
    <w:rsid w:val="00CC2933"/>
    <w:rsid w:val="00CC31A2"/>
    <w:rsid w:val="00CC3380"/>
    <w:rsid w:val="00CD02C7"/>
    <w:rsid w:val="00CD0E55"/>
    <w:rsid w:val="00CD6DE7"/>
    <w:rsid w:val="00CD7B5E"/>
    <w:rsid w:val="00CD7EFD"/>
    <w:rsid w:val="00CE0E62"/>
    <w:rsid w:val="00CE2E88"/>
    <w:rsid w:val="00CE445F"/>
    <w:rsid w:val="00CF2040"/>
    <w:rsid w:val="00CF5D65"/>
    <w:rsid w:val="00CF794C"/>
    <w:rsid w:val="00D00A7D"/>
    <w:rsid w:val="00D03DD2"/>
    <w:rsid w:val="00D1536A"/>
    <w:rsid w:val="00D15630"/>
    <w:rsid w:val="00D1711D"/>
    <w:rsid w:val="00D216A9"/>
    <w:rsid w:val="00D225EE"/>
    <w:rsid w:val="00D23510"/>
    <w:rsid w:val="00D25431"/>
    <w:rsid w:val="00D3245D"/>
    <w:rsid w:val="00D365E7"/>
    <w:rsid w:val="00D36DF6"/>
    <w:rsid w:val="00D40A43"/>
    <w:rsid w:val="00D44231"/>
    <w:rsid w:val="00D44778"/>
    <w:rsid w:val="00D51E2E"/>
    <w:rsid w:val="00D5279C"/>
    <w:rsid w:val="00D53988"/>
    <w:rsid w:val="00D54C8C"/>
    <w:rsid w:val="00D571D3"/>
    <w:rsid w:val="00D63058"/>
    <w:rsid w:val="00D63D66"/>
    <w:rsid w:val="00D64347"/>
    <w:rsid w:val="00D707B9"/>
    <w:rsid w:val="00D72277"/>
    <w:rsid w:val="00D75AC8"/>
    <w:rsid w:val="00D87D22"/>
    <w:rsid w:val="00D95176"/>
    <w:rsid w:val="00D960AE"/>
    <w:rsid w:val="00D9715B"/>
    <w:rsid w:val="00DA00DA"/>
    <w:rsid w:val="00DA0FE7"/>
    <w:rsid w:val="00DA315F"/>
    <w:rsid w:val="00DA4BFA"/>
    <w:rsid w:val="00DA512C"/>
    <w:rsid w:val="00DA5C9E"/>
    <w:rsid w:val="00DB66C7"/>
    <w:rsid w:val="00DC2CB2"/>
    <w:rsid w:val="00DC33CB"/>
    <w:rsid w:val="00DC4970"/>
    <w:rsid w:val="00DC628F"/>
    <w:rsid w:val="00DD08DD"/>
    <w:rsid w:val="00DD4CD6"/>
    <w:rsid w:val="00DD78AB"/>
    <w:rsid w:val="00DE2BD8"/>
    <w:rsid w:val="00DE3DD1"/>
    <w:rsid w:val="00DE6812"/>
    <w:rsid w:val="00DF2E19"/>
    <w:rsid w:val="00DF687B"/>
    <w:rsid w:val="00E00258"/>
    <w:rsid w:val="00E00DDC"/>
    <w:rsid w:val="00E04E79"/>
    <w:rsid w:val="00E04FA8"/>
    <w:rsid w:val="00E100B1"/>
    <w:rsid w:val="00E11540"/>
    <w:rsid w:val="00E12DE6"/>
    <w:rsid w:val="00E12ECF"/>
    <w:rsid w:val="00E14035"/>
    <w:rsid w:val="00E14F05"/>
    <w:rsid w:val="00E168AC"/>
    <w:rsid w:val="00E2045C"/>
    <w:rsid w:val="00E21D16"/>
    <w:rsid w:val="00E21DD7"/>
    <w:rsid w:val="00E2329E"/>
    <w:rsid w:val="00E239FB"/>
    <w:rsid w:val="00E24364"/>
    <w:rsid w:val="00E26F58"/>
    <w:rsid w:val="00E3017B"/>
    <w:rsid w:val="00E31295"/>
    <w:rsid w:val="00E3270B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DF0"/>
    <w:rsid w:val="00E560B0"/>
    <w:rsid w:val="00E5646B"/>
    <w:rsid w:val="00E56E7E"/>
    <w:rsid w:val="00E60203"/>
    <w:rsid w:val="00E64057"/>
    <w:rsid w:val="00E645FE"/>
    <w:rsid w:val="00E7175B"/>
    <w:rsid w:val="00E71A92"/>
    <w:rsid w:val="00E72B38"/>
    <w:rsid w:val="00E74B54"/>
    <w:rsid w:val="00E75FCB"/>
    <w:rsid w:val="00E76955"/>
    <w:rsid w:val="00E76DBA"/>
    <w:rsid w:val="00E8222B"/>
    <w:rsid w:val="00E85CA8"/>
    <w:rsid w:val="00E95564"/>
    <w:rsid w:val="00E96213"/>
    <w:rsid w:val="00E976C8"/>
    <w:rsid w:val="00EA05E5"/>
    <w:rsid w:val="00EB2710"/>
    <w:rsid w:val="00EB3013"/>
    <w:rsid w:val="00EB4A52"/>
    <w:rsid w:val="00EB5261"/>
    <w:rsid w:val="00EB57F4"/>
    <w:rsid w:val="00EC0B6B"/>
    <w:rsid w:val="00EC18BF"/>
    <w:rsid w:val="00EC290C"/>
    <w:rsid w:val="00EC6C3D"/>
    <w:rsid w:val="00ED4225"/>
    <w:rsid w:val="00EE2AA3"/>
    <w:rsid w:val="00EF019E"/>
    <w:rsid w:val="00EF100F"/>
    <w:rsid w:val="00EF1BD2"/>
    <w:rsid w:val="00EF220A"/>
    <w:rsid w:val="00EF5043"/>
    <w:rsid w:val="00EF6AB6"/>
    <w:rsid w:val="00EF6BD0"/>
    <w:rsid w:val="00F02014"/>
    <w:rsid w:val="00F0771B"/>
    <w:rsid w:val="00F118A8"/>
    <w:rsid w:val="00F13862"/>
    <w:rsid w:val="00F161F1"/>
    <w:rsid w:val="00F16600"/>
    <w:rsid w:val="00F234CA"/>
    <w:rsid w:val="00F30BC9"/>
    <w:rsid w:val="00F37F94"/>
    <w:rsid w:val="00F4580D"/>
    <w:rsid w:val="00F53861"/>
    <w:rsid w:val="00F56F33"/>
    <w:rsid w:val="00F6022E"/>
    <w:rsid w:val="00F60375"/>
    <w:rsid w:val="00F64F12"/>
    <w:rsid w:val="00F67755"/>
    <w:rsid w:val="00F73790"/>
    <w:rsid w:val="00F74E72"/>
    <w:rsid w:val="00F74EE9"/>
    <w:rsid w:val="00F75D13"/>
    <w:rsid w:val="00F80A39"/>
    <w:rsid w:val="00F94AFB"/>
    <w:rsid w:val="00FB394A"/>
    <w:rsid w:val="00FB4AE4"/>
    <w:rsid w:val="00FB7487"/>
    <w:rsid w:val="00FC0178"/>
    <w:rsid w:val="00FC0463"/>
    <w:rsid w:val="00FC1AF6"/>
    <w:rsid w:val="00FC7614"/>
    <w:rsid w:val="00FD2C9C"/>
    <w:rsid w:val="00FD3485"/>
    <w:rsid w:val="00FD43F5"/>
    <w:rsid w:val="00FD45E5"/>
    <w:rsid w:val="00FD6F1A"/>
    <w:rsid w:val="00FD7974"/>
    <w:rsid w:val="00FE0013"/>
    <w:rsid w:val="00FE1BAE"/>
    <w:rsid w:val="00FE4D1F"/>
    <w:rsid w:val="00FE5767"/>
    <w:rsid w:val="00FE6A75"/>
    <w:rsid w:val="00FF60A9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078E04"/>
  <w15:chartTrackingRefBased/>
  <w15:docId w15:val="{37B8C5F3-8BB6-4249-B9B4-6C18347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5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3&amp;lang=s" TargetMode="External"/><Relationship Id="rId13" Type="http://schemas.openxmlformats.org/officeDocument/2006/relationships/hyperlink" Target="http://scm.oas.org/IDMS/Redirectpage.aspx?class=AICD/JD%20XX.2.18/doc.&amp;classNum=186&amp;lang=s" TargetMode="External"/><Relationship Id="rId18" Type="http://schemas.openxmlformats.org/officeDocument/2006/relationships/hyperlink" Target="http://scm.oas.org/IDMS/Redirectpage.aspx?class=AICD/JD/INF&amp;classNum=72&amp;lang=e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86&amp;lang=e" TargetMode="External"/><Relationship Id="rId17" Type="http://schemas.openxmlformats.org/officeDocument/2006/relationships/hyperlink" Target="http://scm.oas.org/doc_public/ENGLISH/HIST_21/CIDSC00161E0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1/CIDSC00161S0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71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70&amp;lang=s" TargetMode="External"/><Relationship Id="rId10" Type="http://schemas.openxmlformats.org/officeDocument/2006/relationships/hyperlink" Target="http://scm.oas.org/IDMS/Redirectpage.aspx?class=AICD/JD/INF&amp;classNum=71&amp;lang=e" TargetMode="External"/><Relationship Id="rId19" Type="http://schemas.openxmlformats.org/officeDocument/2006/relationships/hyperlink" Target="http://scm.oas.org/IDMS/Redirectpage.aspx?class=AICD/JD/INF&amp;classNum=72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3&amp;lang=e" TargetMode="External"/><Relationship Id="rId14" Type="http://schemas.openxmlformats.org/officeDocument/2006/relationships/hyperlink" Target="http://scm.oas.org/IDMS/Redirectpage.aspx?class=AICD/JD/INF&amp;classNum=70&amp;lang=e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1DDB-48D0-4979-9486-FF8A9319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1780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12580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18</cp:revision>
  <cp:lastPrinted>2019-12-19T20:42:00Z</cp:lastPrinted>
  <dcterms:created xsi:type="dcterms:W3CDTF">2021-04-05T21:05:00Z</dcterms:created>
  <dcterms:modified xsi:type="dcterms:W3CDTF">2021-04-13T15:23:00Z</dcterms:modified>
</cp:coreProperties>
</file>