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2310" w14:textId="6DC30DA5" w:rsidR="00686A3B" w:rsidRPr="00AA0B4D" w:rsidRDefault="007A76D8" w:rsidP="00AA0B4D">
      <w:pPr>
        <w:suppressAutoHyphens/>
        <w:jc w:val="center"/>
        <w:rPr>
          <w:b/>
          <w:bCs/>
          <w:noProof/>
          <w:sz w:val="22"/>
          <w:szCs w:val="22"/>
          <w:lang w:val="en-US"/>
        </w:rPr>
      </w:pPr>
      <w:r w:rsidRPr="00AA0B4D">
        <w:rPr>
          <w:b/>
          <w:noProof/>
          <w:sz w:val="22"/>
          <w:szCs w:val="22"/>
          <w:lang w:val="en-US"/>
        </w:rPr>
        <w:t>INTER-AMERICAN AGENCY FOR COOPERATION AND DEVELOPMENT (I</w:t>
      </w:r>
      <w:r w:rsidR="00E00EBD" w:rsidRPr="00AA0B4D">
        <w:rPr>
          <w:b/>
          <w:noProof/>
          <w:sz w:val="22"/>
          <w:szCs w:val="22"/>
          <w:lang w:val="en-US"/>
        </w:rPr>
        <w:t>ACD)</w:t>
      </w:r>
    </w:p>
    <w:p w14:paraId="6F7D0D34" w14:textId="77777777" w:rsidR="00686A3B" w:rsidRPr="00AA0B4D" w:rsidRDefault="00686A3B" w:rsidP="00AA0B4D">
      <w:pPr>
        <w:suppressAutoHyphens/>
        <w:rPr>
          <w:bCs/>
          <w:noProof/>
          <w:sz w:val="22"/>
          <w:szCs w:val="22"/>
          <w:lang w:val="en-US"/>
        </w:rPr>
      </w:pPr>
    </w:p>
    <w:p w14:paraId="2B706F6A" w14:textId="28CA51B7" w:rsidR="00686A3B" w:rsidRPr="00AA0B4D" w:rsidRDefault="00E00EBD" w:rsidP="00AA0B4D">
      <w:pPr>
        <w:tabs>
          <w:tab w:val="left" w:pos="7200"/>
        </w:tabs>
        <w:suppressAutoHyphens/>
        <w:rPr>
          <w:noProof/>
          <w:sz w:val="22"/>
          <w:szCs w:val="22"/>
          <w:lang w:val="en-US"/>
        </w:rPr>
      </w:pPr>
      <w:r w:rsidRPr="00AA0B4D">
        <w:rPr>
          <w:b/>
          <w:noProof/>
          <w:sz w:val="22"/>
          <w:szCs w:val="22"/>
          <w:lang w:val="en-US"/>
        </w:rPr>
        <w:t>MEETING OF THE MANAGEMENT BOARD</w:t>
      </w:r>
      <w:r w:rsidR="00686A3B" w:rsidRPr="00AA0B4D">
        <w:rPr>
          <w:b/>
          <w:noProof/>
          <w:sz w:val="22"/>
          <w:szCs w:val="22"/>
          <w:lang w:val="en-US"/>
        </w:rPr>
        <w:tab/>
      </w:r>
      <w:r w:rsidR="00686A3B" w:rsidRPr="00AA0B4D">
        <w:rPr>
          <w:noProof/>
          <w:sz w:val="22"/>
          <w:szCs w:val="22"/>
          <w:lang w:val="en-US"/>
        </w:rPr>
        <w:t>OEA/Ser.W/XX.2</w:t>
      </w:r>
    </w:p>
    <w:p w14:paraId="136F022A" w14:textId="291F2835" w:rsidR="00686A3B" w:rsidRPr="00AA0B4D" w:rsidRDefault="00686A3B" w:rsidP="00AA0B4D">
      <w:pPr>
        <w:tabs>
          <w:tab w:val="left" w:pos="7200"/>
        </w:tabs>
        <w:suppressAutoHyphens/>
        <w:ind w:right="-749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ab/>
        <w:t>AICD/JD/DE-</w:t>
      </w:r>
      <w:r w:rsidR="00014F56" w:rsidRPr="00AA0B4D">
        <w:rPr>
          <w:noProof/>
          <w:sz w:val="22"/>
          <w:szCs w:val="22"/>
          <w:lang w:val="en-US"/>
        </w:rPr>
        <w:t>131</w:t>
      </w:r>
      <w:r w:rsidR="00D54C8C" w:rsidRPr="00AA0B4D">
        <w:rPr>
          <w:noProof/>
          <w:sz w:val="22"/>
          <w:szCs w:val="22"/>
          <w:lang w:val="en-US"/>
        </w:rPr>
        <w:t>/</w:t>
      </w:r>
      <w:r w:rsidR="00750D3C" w:rsidRPr="00AA0B4D">
        <w:rPr>
          <w:noProof/>
          <w:sz w:val="22"/>
          <w:szCs w:val="22"/>
          <w:lang w:val="en-US"/>
        </w:rPr>
        <w:t>2</w:t>
      </w:r>
      <w:r w:rsidR="00CC2933" w:rsidRPr="00AA0B4D">
        <w:rPr>
          <w:noProof/>
          <w:sz w:val="22"/>
          <w:szCs w:val="22"/>
          <w:lang w:val="en-US"/>
        </w:rPr>
        <w:t>1</w:t>
      </w:r>
    </w:p>
    <w:p w14:paraId="24B2B1C4" w14:textId="469CE445" w:rsidR="00686A3B" w:rsidRPr="00AA0B4D" w:rsidRDefault="00686A3B" w:rsidP="00AA0B4D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ab/>
      </w:r>
      <w:r w:rsidR="003E230B" w:rsidRPr="00AA0B4D">
        <w:rPr>
          <w:noProof/>
          <w:sz w:val="22"/>
          <w:szCs w:val="22"/>
          <w:lang w:val="en-US"/>
        </w:rPr>
        <w:t>3</w:t>
      </w:r>
      <w:r w:rsidR="0065095E" w:rsidRPr="00AA0B4D">
        <w:rPr>
          <w:noProof/>
          <w:sz w:val="22"/>
          <w:szCs w:val="22"/>
          <w:lang w:val="en-US"/>
        </w:rPr>
        <w:t xml:space="preserve"> </w:t>
      </w:r>
      <w:r w:rsidR="007A76D8" w:rsidRPr="00AA0B4D">
        <w:rPr>
          <w:noProof/>
          <w:sz w:val="22"/>
          <w:szCs w:val="22"/>
          <w:lang w:val="en-US"/>
        </w:rPr>
        <w:t>November</w:t>
      </w:r>
      <w:r w:rsidR="003E230B" w:rsidRPr="00AA0B4D">
        <w:rPr>
          <w:noProof/>
          <w:sz w:val="22"/>
          <w:szCs w:val="22"/>
          <w:lang w:val="en-US"/>
        </w:rPr>
        <w:t xml:space="preserve"> </w:t>
      </w:r>
      <w:r w:rsidRPr="00AA0B4D">
        <w:rPr>
          <w:noProof/>
          <w:sz w:val="22"/>
          <w:szCs w:val="22"/>
          <w:lang w:val="en-US"/>
        </w:rPr>
        <w:t>20</w:t>
      </w:r>
      <w:r w:rsidR="00750D3C" w:rsidRPr="00AA0B4D">
        <w:rPr>
          <w:noProof/>
          <w:sz w:val="22"/>
          <w:szCs w:val="22"/>
          <w:lang w:val="en-US"/>
        </w:rPr>
        <w:t>2</w:t>
      </w:r>
      <w:r w:rsidR="00CC2933" w:rsidRPr="00AA0B4D">
        <w:rPr>
          <w:noProof/>
          <w:sz w:val="22"/>
          <w:szCs w:val="22"/>
          <w:lang w:val="en-US"/>
        </w:rPr>
        <w:t>1</w:t>
      </w:r>
    </w:p>
    <w:p w14:paraId="765A81FE" w14:textId="0BEE17CA" w:rsidR="00686A3B" w:rsidRPr="00AA0B4D" w:rsidRDefault="00686A3B" w:rsidP="00AA0B4D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ab/>
        <w:t xml:space="preserve">Original: </w:t>
      </w:r>
      <w:r w:rsidR="007A76D8" w:rsidRPr="00AA0B4D">
        <w:rPr>
          <w:noProof/>
          <w:sz w:val="22"/>
          <w:szCs w:val="22"/>
          <w:lang w:val="en-US"/>
        </w:rPr>
        <w:t>Spanish</w:t>
      </w:r>
    </w:p>
    <w:p w14:paraId="0939ECA8" w14:textId="77777777" w:rsidR="00686A3B" w:rsidRPr="00AA0B4D" w:rsidRDefault="00686A3B" w:rsidP="00AA0B4D">
      <w:pPr>
        <w:pBdr>
          <w:bottom w:val="single" w:sz="12" w:space="0" w:color="auto"/>
        </w:pBdr>
        <w:tabs>
          <w:tab w:val="left" w:pos="7200"/>
        </w:tabs>
        <w:suppressAutoHyphens/>
        <w:rPr>
          <w:noProof/>
          <w:sz w:val="22"/>
          <w:szCs w:val="22"/>
          <w:lang w:val="en-US"/>
        </w:rPr>
      </w:pPr>
    </w:p>
    <w:p w14:paraId="0E38946B" w14:textId="54A760E4" w:rsidR="00E76955" w:rsidRPr="00AA0B4D" w:rsidRDefault="00E76955" w:rsidP="00AA0B4D">
      <w:pPr>
        <w:suppressAutoHyphens/>
        <w:ind w:right="99"/>
        <w:jc w:val="both"/>
        <w:rPr>
          <w:noProof/>
          <w:sz w:val="22"/>
          <w:szCs w:val="22"/>
          <w:lang w:val="en-US"/>
        </w:rPr>
      </w:pPr>
    </w:p>
    <w:p w14:paraId="343CE591" w14:textId="77777777" w:rsidR="0075745D" w:rsidRPr="00AA0B4D" w:rsidRDefault="0075745D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151CBCC1" w14:textId="472B6D92" w:rsidR="00686A3B" w:rsidRPr="00AA0B4D" w:rsidRDefault="00686A3B" w:rsidP="00603F2B">
      <w:pPr>
        <w:suppressAutoHyphens/>
        <w:jc w:val="center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 xml:space="preserve">DECISIONS </w:t>
      </w:r>
      <w:r w:rsidR="007A76D8" w:rsidRPr="00AA0B4D">
        <w:rPr>
          <w:noProof/>
          <w:sz w:val="22"/>
          <w:szCs w:val="22"/>
          <w:lang w:val="en-US"/>
        </w:rPr>
        <w:t>OF THE MANAGEMENT BOARD</w:t>
      </w:r>
    </w:p>
    <w:p w14:paraId="0A82043E" w14:textId="77777777" w:rsidR="00686A3B" w:rsidRPr="00AA0B4D" w:rsidRDefault="00686A3B" w:rsidP="00603F2B">
      <w:pPr>
        <w:suppressAutoHyphens/>
        <w:rPr>
          <w:noProof/>
          <w:sz w:val="22"/>
          <w:szCs w:val="22"/>
          <w:lang w:val="en-US"/>
        </w:rPr>
      </w:pPr>
    </w:p>
    <w:p w14:paraId="38E986FB" w14:textId="7EF200EB" w:rsidR="00686A3B" w:rsidRPr="00AA0B4D" w:rsidRDefault="00686A3B" w:rsidP="00603F2B">
      <w:pPr>
        <w:suppressAutoHyphens/>
        <w:jc w:val="center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(Adopt</w:t>
      </w:r>
      <w:r w:rsidR="00E00EBD" w:rsidRPr="00AA0B4D">
        <w:rPr>
          <w:noProof/>
          <w:sz w:val="22"/>
          <w:szCs w:val="22"/>
          <w:lang w:val="en-US"/>
        </w:rPr>
        <w:t xml:space="preserve">ed at its meeting held on November </w:t>
      </w:r>
      <w:r w:rsidR="00501E1C" w:rsidRPr="00AA0B4D">
        <w:rPr>
          <w:noProof/>
          <w:sz w:val="22"/>
          <w:szCs w:val="22"/>
          <w:lang w:val="en-US"/>
        </w:rPr>
        <w:t>2</w:t>
      </w:r>
      <w:r w:rsidR="00E00EBD" w:rsidRPr="00AA0B4D">
        <w:rPr>
          <w:noProof/>
          <w:sz w:val="22"/>
          <w:szCs w:val="22"/>
          <w:lang w:val="en-US"/>
        </w:rPr>
        <w:t>,</w:t>
      </w:r>
      <w:r w:rsidR="00501E1C" w:rsidRPr="00AA0B4D">
        <w:rPr>
          <w:noProof/>
          <w:sz w:val="22"/>
          <w:szCs w:val="22"/>
          <w:lang w:val="en-US"/>
        </w:rPr>
        <w:t xml:space="preserve"> </w:t>
      </w:r>
      <w:r w:rsidRPr="00AA0B4D">
        <w:rPr>
          <w:noProof/>
          <w:sz w:val="22"/>
          <w:szCs w:val="22"/>
          <w:lang w:val="en-US"/>
        </w:rPr>
        <w:t>20</w:t>
      </w:r>
      <w:r w:rsidR="00750D3C" w:rsidRPr="00AA0B4D">
        <w:rPr>
          <w:noProof/>
          <w:sz w:val="22"/>
          <w:szCs w:val="22"/>
          <w:lang w:val="en-US"/>
        </w:rPr>
        <w:t>2</w:t>
      </w:r>
      <w:r w:rsidR="00CC2933" w:rsidRPr="00AA0B4D">
        <w:rPr>
          <w:noProof/>
          <w:sz w:val="22"/>
          <w:szCs w:val="22"/>
          <w:lang w:val="en-US"/>
        </w:rPr>
        <w:t>1</w:t>
      </w:r>
      <w:r w:rsidRPr="00AA0B4D">
        <w:rPr>
          <w:noProof/>
          <w:sz w:val="22"/>
          <w:szCs w:val="22"/>
          <w:lang w:val="en-US"/>
        </w:rPr>
        <w:t>)</w:t>
      </w:r>
    </w:p>
    <w:p w14:paraId="71EC1775" w14:textId="4813695D" w:rsidR="00686A3B" w:rsidRDefault="00686A3B" w:rsidP="00603F2B">
      <w:pPr>
        <w:suppressAutoHyphens/>
        <w:rPr>
          <w:noProof/>
          <w:sz w:val="22"/>
          <w:szCs w:val="22"/>
          <w:lang w:val="en-US"/>
        </w:rPr>
      </w:pPr>
    </w:p>
    <w:p w14:paraId="2BBDEB7B" w14:textId="77777777" w:rsidR="00AA0B4D" w:rsidRPr="00AA0B4D" w:rsidRDefault="00AA0B4D" w:rsidP="00603F2B">
      <w:pPr>
        <w:suppressAutoHyphens/>
        <w:rPr>
          <w:noProof/>
          <w:sz w:val="22"/>
          <w:szCs w:val="22"/>
          <w:lang w:val="en-US"/>
        </w:rPr>
      </w:pPr>
    </w:p>
    <w:p w14:paraId="65442E73" w14:textId="0A4AF237" w:rsidR="00686A3B" w:rsidRPr="00AA0B4D" w:rsidRDefault="00686A3B" w:rsidP="00603F2B">
      <w:pPr>
        <w:suppressAutoHyphens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ab/>
      </w:r>
      <w:r w:rsidR="007A76D8" w:rsidRPr="00AA0B4D">
        <w:rPr>
          <w:noProof/>
          <w:sz w:val="22"/>
          <w:szCs w:val="22"/>
          <w:lang w:val="en-US"/>
        </w:rPr>
        <w:t>The me</w:t>
      </w:r>
      <w:r w:rsidR="000E04FD" w:rsidRPr="00AA0B4D">
        <w:rPr>
          <w:noProof/>
          <w:sz w:val="22"/>
          <w:szCs w:val="22"/>
          <w:lang w:val="en-US"/>
        </w:rPr>
        <w:t>e</w:t>
      </w:r>
      <w:r w:rsidR="007A76D8" w:rsidRPr="00AA0B4D">
        <w:rPr>
          <w:noProof/>
          <w:sz w:val="22"/>
          <w:szCs w:val="22"/>
          <w:lang w:val="en-US"/>
        </w:rPr>
        <w:t>ting of the Management Board of the Inter-American Agency for</w:t>
      </w:r>
      <w:r w:rsidR="00E00EBD" w:rsidRPr="00AA0B4D">
        <w:rPr>
          <w:noProof/>
          <w:sz w:val="22"/>
          <w:szCs w:val="22"/>
          <w:lang w:val="en-US"/>
        </w:rPr>
        <w:t xml:space="preserve"> Cooperation and Development</w:t>
      </w:r>
      <w:r w:rsidRPr="00AA0B4D">
        <w:rPr>
          <w:noProof/>
          <w:sz w:val="22"/>
          <w:szCs w:val="22"/>
          <w:lang w:val="en-US"/>
        </w:rPr>
        <w:t xml:space="preserve"> (</w:t>
      </w:r>
      <w:r w:rsidR="00A7020C" w:rsidRPr="00AA0B4D">
        <w:rPr>
          <w:noProof/>
          <w:sz w:val="22"/>
          <w:szCs w:val="22"/>
          <w:lang w:val="en-US"/>
        </w:rPr>
        <w:t>JD/</w:t>
      </w:r>
      <w:r w:rsidR="00E00EBD" w:rsidRPr="00AA0B4D">
        <w:rPr>
          <w:noProof/>
          <w:sz w:val="22"/>
          <w:szCs w:val="22"/>
          <w:lang w:val="en-US"/>
        </w:rPr>
        <w:t>IACD</w:t>
      </w:r>
      <w:r w:rsidRPr="00AA0B4D">
        <w:rPr>
          <w:noProof/>
          <w:sz w:val="22"/>
          <w:szCs w:val="22"/>
          <w:lang w:val="en-US"/>
        </w:rPr>
        <w:t xml:space="preserve">) </w:t>
      </w:r>
      <w:r w:rsidR="00E00EBD" w:rsidRPr="00AA0B4D">
        <w:rPr>
          <w:noProof/>
          <w:sz w:val="22"/>
          <w:szCs w:val="22"/>
          <w:lang w:val="en-US"/>
        </w:rPr>
        <w:t xml:space="preserve">was held virtually on November </w:t>
      </w:r>
      <w:r w:rsidR="00501E1C" w:rsidRPr="00AA0B4D">
        <w:rPr>
          <w:noProof/>
          <w:sz w:val="22"/>
          <w:szCs w:val="22"/>
          <w:lang w:val="en-US"/>
        </w:rPr>
        <w:t>2</w:t>
      </w:r>
      <w:r w:rsidR="00E00EBD" w:rsidRPr="00AA0B4D">
        <w:rPr>
          <w:noProof/>
          <w:sz w:val="22"/>
          <w:szCs w:val="22"/>
          <w:lang w:val="en-US"/>
        </w:rPr>
        <w:t>,</w:t>
      </w:r>
      <w:r w:rsidR="00415B47" w:rsidRPr="00AA0B4D">
        <w:rPr>
          <w:noProof/>
          <w:sz w:val="22"/>
          <w:szCs w:val="22"/>
          <w:lang w:val="en-US"/>
        </w:rPr>
        <w:t xml:space="preserve"> </w:t>
      </w:r>
      <w:r w:rsidR="00750D3C" w:rsidRPr="00AA0B4D">
        <w:rPr>
          <w:noProof/>
          <w:sz w:val="22"/>
          <w:szCs w:val="22"/>
          <w:lang w:val="en-US"/>
        </w:rPr>
        <w:t>202</w:t>
      </w:r>
      <w:r w:rsidR="00CC2933" w:rsidRPr="00AA0B4D">
        <w:rPr>
          <w:noProof/>
          <w:sz w:val="22"/>
          <w:szCs w:val="22"/>
          <w:lang w:val="en-US"/>
        </w:rPr>
        <w:t>1</w:t>
      </w:r>
      <w:r w:rsidRPr="00AA0B4D">
        <w:rPr>
          <w:noProof/>
          <w:sz w:val="22"/>
          <w:szCs w:val="22"/>
          <w:lang w:val="en-US"/>
        </w:rPr>
        <w:t>.</w:t>
      </w:r>
    </w:p>
    <w:p w14:paraId="03B6CFE4" w14:textId="218C5CD4" w:rsidR="00686A3B" w:rsidRPr="00AA0B4D" w:rsidRDefault="00686A3B" w:rsidP="00603F2B">
      <w:pPr>
        <w:suppressAutoHyphens/>
        <w:rPr>
          <w:noProof/>
          <w:sz w:val="22"/>
          <w:szCs w:val="22"/>
          <w:lang w:val="en-US"/>
        </w:rPr>
      </w:pPr>
    </w:p>
    <w:p w14:paraId="20D2084F" w14:textId="77777777" w:rsidR="006B40C2" w:rsidRPr="00AA0B4D" w:rsidRDefault="006B40C2" w:rsidP="00603F2B">
      <w:pPr>
        <w:suppressAutoHyphens/>
        <w:rPr>
          <w:noProof/>
          <w:sz w:val="22"/>
          <w:szCs w:val="22"/>
          <w:lang w:val="en-US"/>
        </w:rPr>
      </w:pPr>
    </w:p>
    <w:p w14:paraId="175216B4" w14:textId="748AF2DA" w:rsidR="00686A3B" w:rsidRPr="00AA0B4D" w:rsidRDefault="00686A3B" w:rsidP="00603F2B">
      <w:pPr>
        <w:suppressAutoHyphens/>
        <w:ind w:left="720" w:hanging="720"/>
        <w:jc w:val="both"/>
        <w:rPr>
          <w:noProof/>
          <w:sz w:val="22"/>
          <w:szCs w:val="22"/>
          <w:u w:val="single"/>
          <w:lang w:val="en-US"/>
        </w:rPr>
      </w:pPr>
      <w:r w:rsidRPr="00AA0B4D">
        <w:rPr>
          <w:noProof/>
          <w:sz w:val="22"/>
          <w:szCs w:val="22"/>
          <w:u w:val="single"/>
          <w:lang w:val="en-US"/>
        </w:rPr>
        <w:t>Participants:</w:t>
      </w:r>
    </w:p>
    <w:p w14:paraId="433DA5B2" w14:textId="77777777" w:rsidR="00686A3B" w:rsidRPr="00AA0B4D" w:rsidRDefault="00686A3B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2F0A813F" w14:textId="2151104C" w:rsidR="00686A3B" w:rsidRPr="00AA0B4D" w:rsidRDefault="00686A3B" w:rsidP="00603F2B">
      <w:pPr>
        <w:suppressAutoHyphens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ab/>
      </w:r>
      <w:r w:rsidR="00093DA7" w:rsidRPr="00AA0B4D">
        <w:rPr>
          <w:noProof/>
          <w:sz w:val="22"/>
          <w:szCs w:val="22"/>
          <w:lang w:val="en-US"/>
        </w:rPr>
        <w:t>The following members of the Management Board participated in the meeting</w:t>
      </w:r>
      <w:r w:rsidRPr="00AA0B4D">
        <w:rPr>
          <w:noProof/>
          <w:sz w:val="22"/>
          <w:szCs w:val="22"/>
          <w:lang w:val="en-US"/>
        </w:rPr>
        <w:t>:</w:t>
      </w:r>
    </w:p>
    <w:p w14:paraId="410D10B9" w14:textId="77777777" w:rsidR="00686A3B" w:rsidRPr="00AA0B4D" w:rsidRDefault="00686A3B" w:rsidP="00603F2B">
      <w:pPr>
        <w:suppressAutoHyphens/>
        <w:jc w:val="both"/>
        <w:rPr>
          <w:noProof/>
          <w:snapToGrid w:val="0"/>
          <w:sz w:val="22"/>
          <w:szCs w:val="22"/>
          <w:lang w:val="en-US"/>
        </w:rPr>
      </w:pPr>
    </w:p>
    <w:p w14:paraId="2D4763F2" w14:textId="1FBC1143" w:rsidR="00753C4F" w:rsidRPr="00AA0B4D" w:rsidRDefault="00674750" w:rsidP="00603F2B">
      <w:pPr>
        <w:suppressAutoHyphens/>
        <w:ind w:left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Ambassador</w:t>
      </w:r>
      <w:r w:rsidR="0065095E" w:rsidRPr="00AA0B4D">
        <w:rPr>
          <w:noProof/>
          <w:sz w:val="22"/>
          <w:szCs w:val="22"/>
          <w:lang w:val="en-US"/>
        </w:rPr>
        <w:t xml:space="preserve"> Luz Elena Baños Rivas, Permanent</w:t>
      </w:r>
      <w:r w:rsidRPr="00AA0B4D">
        <w:rPr>
          <w:noProof/>
          <w:sz w:val="22"/>
          <w:szCs w:val="22"/>
          <w:lang w:val="en-US"/>
        </w:rPr>
        <w:t xml:space="preserve"> Representative of</w:t>
      </w:r>
      <w:r w:rsidR="0065095E" w:rsidRPr="00AA0B4D">
        <w:rPr>
          <w:noProof/>
          <w:sz w:val="22"/>
          <w:szCs w:val="22"/>
          <w:lang w:val="en-US"/>
        </w:rPr>
        <w:t xml:space="preserve"> M</w:t>
      </w:r>
      <w:r w:rsidRPr="00AA0B4D">
        <w:rPr>
          <w:noProof/>
          <w:sz w:val="22"/>
          <w:szCs w:val="22"/>
          <w:lang w:val="en-US"/>
        </w:rPr>
        <w:t>e</w:t>
      </w:r>
      <w:r w:rsidR="0065095E" w:rsidRPr="00AA0B4D">
        <w:rPr>
          <w:noProof/>
          <w:sz w:val="22"/>
          <w:szCs w:val="22"/>
          <w:lang w:val="en-US"/>
        </w:rPr>
        <w:t>xico</w:t>
      </w:r>
      <w:r w:rsidR="00E96213" w:rsidRPr="00AA0B4D">
        <w:rPr>
          <w:noProof/>
          <w:sz w:val="22"/>
          <w:szCs w:val="22"/>
          <w:lang w:val="en-US"/>
        </w:rPr>
        <w:t xml:space="preserve">, </w:t>
      </w:r>
      <w:r w:rsidR="00093DA7" w:rsidRPr="00AA0B4D">
        <w:rPr>
          <w:noProof/>
          <w:sz w:val="22"/>
          <w:szCs w:val="22"/>
          <w:lang w:val="en-US"/>
        </w:rPr>
        <w:t>Chair of the Management Board</w:t>
      </w:r>
      <w:r w:rsidR="00EB3013" w:rsidRPr="00AA0B4D">
        <w:rPr>
          <w:noProof/>
          <w:sz w:val="22"/>
          <w:szCs w:val="22"/>
          <w:lang w:val="en-US"/>
        </w:rPr>
        <w:t>;</w:t>
      </w:r>
      <w:r w:rsidR="00E96213" w:rsidRPr="00AA0B4D">
        <w:rPr>
          <w:noProof/>
          <w:sz w:val="22"/>
          <w:szCs w:val="22"/>
          <w:lang w:val="en-US"/>
        </w:rPr>
        <w:t xml:space="preserve"> </w:t>
      </w:r>
    </w:p>
    <w:p w14:paraId="26D2137B" w14:textId="77777777" w:rsidR="00E96213" w:rsidRPr="00AA0B4D" w:rsidRDefault="00E96213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644223FB" w14:textId="39534E1D" w:rsidR="00686A3B" w:rsidRPr="00AA0B4D" w:rsidRDefault="00686A3B" w:rsidP="00603F2B">
      <w:pPr>
        <w:suppressAutoHyphens/>
        <w:ind w:left="720"/>
        <w:jc w:val="both"/>
        <w:rPr>
          <w:noProof/>
          <w:sz w:val="22"/>
          <w:szCs w:val="22"/>
          <w:u w:val="single"/>
          <w:lang w:val="en-US"/>
        </w:rPr>
      </w:pPr>
      <w:r w:rsidRPr="00AA0B4D">
        <w:rPr>
          <w:noProof/>
          <w:sz w:val="22"/>
          <w:szCs w:val="22"/>
          <w:u w:val="single"/>
          <w:lang w:val="en-US"/>
        </w:rPr>
        <w:t>M</w:t>
      </w:r>
      <w:r w:rsidR="00093DA7" w:rsidRPr="00AA0B4D">
        <w:rPr>
          <w:noProof/>
          <w:sz w:val="22"/>
          <w:szCs w:val="22"/>
          <w:u w:val="single"/>
          <w:lang w:val="en-US"/>
        </w:rPr>
        <w:t>embers of the Management Board</w:t>
      </w:r>
    </w:p>
    <w:p w14:paraId="586B4D44" w14:textId="77777777" w:rsidR="009B4886" w:rsidRPr="00AA0B4D" w:rsidRDefault="009B4886" w:rsidP="00603F2B">
      <w:pPr>
        <w:suppressAutoHyphens/>
        <w:jc w:val="both"/>
        <w:rPr>
          <w:noProof/>
          <w:sz w:val="22"/>
          <w:szCs w:val="22"/>
          <w:u w:val="single"/>
          <w:lang w:val="en-US"/>
        </w:rPr>
      </w:pPr>
    </w:p>
    <w:p w14:paraId="278017ED" w14:textId="4CCDAFC3" w:rsidR="00466977" w:rsidRPr="00AA0B4D" w:rsidRDefault="00992ED1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sz w:val="22"/>
          <w:szCs w:val="22"/>
          <w:lang w:val="en-US"/>
        </w:rPr>
      </w:pPr>
      <w:r w:rsidRPr="00AA0B4D">
        <w:rPr>
          <w:noProof/>
          <w:color w:val="000000"/>
          <w:sz w:val="22"/>
          <w:szCs w:val="22"/>
          <w:lang w:val="en-US" w:eastAsia="en-US"/>
        </w:rPr>
        <w:t>Guido Pierri</w:t>
      </w:r>
      <w:r w:rsidR="00C40AC3" w:rsidRPr="00AA0B4D">
        <w:rPr>
          <w:noProof/>
          <w:color w:val="000000"/>
          <w:sz w:val="22"/>
          <w:szCs w:val="22"/>
          <w:lang w:val="en-US" w:eastAsia="en-US"/>
        </w:rPr>
        <w:t xml:space="preserve">, 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 xml:space="preserve">Alernate </w:t>
      </w:r>
      <w:r w:rsidR="00C40AC3" w:rsidRPr="00AA0B4D">
        <w:rPr>
          <w:noProof/>
          <w:color w:val="000000"/>
          <w:sz w:val="22"/>
          <w:szCs w:val="22"/>
          <w:lang w:val="en-US" w:eastAsia="en-US"/>
        </w:rPr>
        <w:t>Represent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 xml:space="preserve">ative of </w:t>
      </w:r>
      <w:r w:rsidR="00C40AC3" w:rsidRPr="00AA0B4D">
        <w:rPr>
          <w:noProof/>
          <w:color w:val="000000"/>
          <w:sz w:val="22"/>
          <w:szCs w:val="22"/>
          <w:lang w:val="en-US" w:eastAsia="en-US"/>
        </w:rPr>
        <w:t>Argentina</w:t>
      </w:r>
    </w:p>
    <w:p w14:paraId="7AA37B24" w14:textId="6CB66821" w:rsidR="00501E1C" w:rsidRPr="00AA0B4D" w:rsidRDefault="00501E1C" w:rsidP="00603F2B">
      <w:pPr>
        <w:pStyle w:val="ListParagraph"/>
        <w:numPr>
          <w:ilvl w:val="0"/>
          <w:numId w:val="7"/>
        </w:numPr>
        <w:suppressAutoHyphens/>
        <w:ind w:left="1440" w:hanging="720"/>
        <w:jc w:val="both"/>
        <w:rPr>
          <w:noProof/>
          <w:color w:val="000000"/>
          <w:sz w:val="22"/>
          <w:szCs w:val="22"/>
          <w:lang w:val="en-US" w:eastAsia="en-US"/>
        </w:rPr>
      </w:pPr>
      <w:r w:rsidRPr="00AA0B4D">
        <w:rPr>
          <w:noProof/>
          <w:color w:val="000000"/>
          <w:sz w:val="22"/>
          <w:szCs w:val="22"/>
          <w:lang w:val="en-US" w:eastAsia="en-US"/>
        </w:rPr>
        <w:t xml:space="preserve">Felipe Aravena, 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 xml:space="preserve">Alternate </w:t>
      </w:r>
      <w:r w:rsidRPr="00AA0B4D">
        <w:rPr>
          <w:noProof/>
          <w:color w:val="000000"/>
          <w:sz w:val="22"/>
          <w:szCs w:val="22"/>
          <w:lang w:val="en-US" w:eastAsia="en-US"/>
        </w:rPr>
        <w:t>Representa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>tive of</w:t>
      </w:r>
      <w:r w:rsidRPr="00AA0B4D">
        <w:rPr>
          <w:noProof/>
          <w:color w:val="000000"/>
          <w:sz w:val="22"/>
          <w:szCs w:val="22"/>
          <w:lang w:val="en-US" w:eastAsia="en-US"/>
        </w:rPr>
        <w:t xml:space="preserve"> Chile</w:t>
      </w:r>
    </w:p>
    <w:p w14:paraId="782299FD" w14:textId="27E63DFD" w:rsidR="00686A3B" w:rsidRPr="00AA0B4D" w:rsidRDefault="00501E1C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en-US" w:eastAsia="en-US"/>
        </w:rPr>
      </w:pPr>
      <w:r w:rsidRPr="00AA0B4D">
        <w:rPr>
          <w:noProof/>
          <w:color w:val="000000"/>
          <w:sz w:val="22"/>
          <w:szCs w:val="22"/>
          <w:lang w:val="en-US" w:eastAsia="en-US"/>
        </w:rPr>
        <w:t>Alvaro Calderón Ponce de León</w:t>
      </w:r>
      <w:r w:rsidR="00686A3B" w:rsidRPr="00AA0B4D">
        <w:rPr>
          <w:noProof/>
          <w:color w:val="000000"/>
          <w:sz w:val="22"/>
          <w:szCs w:val="22"/>
          <w:lang w:val="en-US" w:eastAsia="en-US"/>
        </w:rPr>
        <w:t xml:space="preserve">, </w:t>
      </w:r>
      <w:r w:rsidRPr="00AA0B4D">
        <w:rPr>
          <w:noProof/>
          <w:color w:val="000000"/>
          <w:sz w:val="22"/>
          <w:szCs w:val="22"/>
          <w:lang w:val="en-US" w:eastAsia="en-US"/>
        </w:rPr>
        <w:t xml:space="preserve">Director 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>of International Cooperation</w:t>
      </w:r>
      <w:r w:rsidRPr="00AA0B4D">
        <w:rPr>
          <w:noProof/>
          <w:color w:val="000000"/>
          <w:sz w:val="22"/>
          <w:szCs w:val="22"/>
          <w:lang w:val="en-US" w:eastAsia="en-US"/>
        </w:rPr>
        <w:t>, Minist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 xml:space="preserve">ry of Foreign Relations of </w:t>
      </w:r>
      <w:r w:rsidRPr="00AA0B4D">
        <w:rPr>
          <w:noProof/>
          <w:color w:val="000000"/>
          <w:sz w:val="22"/>
          <w:szCs w:val="22"/>
          <w:lang w:val="en-US" w:eastAsia="en-US"/>
        </w:rPr>
        <w:t>Colombia</w:t>
      </w:r>
    </w:p>
    <w:p w14:paraId="64CFE657" w14:textId="2437FEF4" w:rsidR="0077100C" w:rsidRPr="00AA0B4D" w:rsidRDefault="0077100C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en-US" w:eastAsia="en-US"/>
        </w:rPr>
      </w:pPr>
      <w:bookmarkStart w:id="0" w:name="_Hlk86769402"/>
      <w:r w:rsidRPr="00AA0B4D">
        <w:rPr>
          <w:noProof/>
          <w:color w:val="000000"/>
          <w:sz w:val="22"/>
          <w:szCs w:val="22"/>
          <w:lang w:val="en-US" w:eastAsia="en-US"/>
        </w:rPr>
        <w:t xml:space="preserve">Karla de Palma, Director General 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>of the Salvadoran Agency for International Cooperation</w:t>
      </w:r>
      <w:r w:rsidRPr="00AA0B4D">
        <w:rPr>
          <w:noProof/>
          <w:color w:val="000000"/>
          <w:sz w:val="22"/>
          <w:szCs w:val="22"/>
          <w:lang w:val="en-US" w:eastAsia="en-US"/>
        </w:rPr>
        <w:t xml:space="preserve"> (ESCO)</w:t>
      </w:r>
    </w:p>
    <w:bookmarkEnd w:id="0"/>
    <w:p w14:paraId="0AAD828A" w14:textId="3DBD6646" w:rsidR="0077100C" w:rsidRPr="00AA0B4D" w:rsidRDefault="0077100C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en-US" w:eastAsia="en-US"/>
        </w:rPr>
      </w:pPr>
      <w:r w:rsidRPr="00AA0B4D">
        <w:rPr>
          <w:noProof/>
          <w:color w:val="000000"/>
          <w:sz w:val="22"/>
          <w:szCs w:val="22"/>
          <w:lang w:val="en-US" w:eastAsia="en-US"/>
        </w:rPr>
        <w:t xml:space="preserve">Christina Bruff,  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 xml:space="preserve">Alternate </w:t>
      </w:r>
      <w:r w:rsidRPr="00AA0B4D">
        <w:rPr>
          <w:noProof/>
          <w:color w:val="000000"/>
          <w:sz w:val="22"/>
          <w:szCs w:val="22"/>
          <w:lang w:val="en-US" w:eastAsia="en-US"/>
        </w:rPr>
        <w:t>Representa</w:t>
      </w:r>
      <w:r w:rsidR="00674750" w:rsidRPr="00AA0B4D">
        <w:rPr>
          <w:noProof/>
          <w:color w:val="000000"/>
          <w:sz w:val="22"/>
          <w:szCs w:val="22"/>
          <w:lang w:val="en-US" w:eastAsia="en-US"/>
        </w:rPr>
        <w:t>tive of the United States of America</w:t>
      </w:r>
    </w:p>
    <w:p w14:paraId="3B78167D" w14:textId="5FA75C44" w:rsidR="002754AE" w:rsidRPr="00AA0B4D" w:rsidRDefault="001F13D8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A0B4D">
        <w:rPr>
          <w:noProof/>
          <w:color w:val="000000"/>
          <w:sz w:val="22"/>
          <w:szCs w:val="22"/>
          <w:lang w:val="pt-BR" w:eastAsia="en-US"/>
        </w:rPr>
        <w:t xml:space="preserve">Maria Fernanda Pineda, </w:t>
      </w:r>
      <w:r w:rsidR="00093DA7" w:rsidRPr="00AA0B4D">
        <w:rPr>
          <w:noProof/>
          <w:color w:val="000000"/>
          <w:sz w:val="22"/>
          <w:szCs w:val="22"/>
          <w:lang w:val="pt-BR" w:eastAsia="en-US"/>
        </w:rPr>
        <w:t xml:space="preserve">Alternate </w:t>
      </w:r>
      <w:r w:rsidRPr="00AA0B4D">
        <w:rPr>
          <w:noProof/>
          <w:color w:val="000000"/>
          <w:sz w:val="22"/>
          <w:szCs w:val="22"/>
          <w:lang w:val="pt-BR" w:eastAsia="en-US"/>
        </w:rPr>
        <w:t>Representa</w:t>
      </w:r>
      <w:r w:rsidR="00093DA7" w:rsidRPr="00AA0B4D">
        <w:rPr>
          <w:noProof/>
          <w:color w:val="000000"/>
          <w:sz w:val="22"/>
          <w:szCs w:val="22"/>
          <w:lang w:val="pt-BR" w:eastAsia="en-US"/>
        </w:rPr>
        <w:t>tive of</w:t>
      </w:r>
      <w:r w:rsidRPr="00AA0B4D">
        <w:rPr>
          <w:noProof/>
          <w:color w:val="000000"/>
          <w:sz w:val="22"/>
          <w:szCs w:val="22"/>
          <w:lang w:val="pt-BR" w:eastAsia="en-US"/>
        </w:rPr>
        <w:t xml:space="preserve"> Honduras</w:t>
      </w:r>
    </w:p>
    <w:p w14:paraId="7FE0D121" w14:textId="39330C29" w:rsidR="00686A3B" w:rsidRPr="00AA0B4D" w:rsidRDefault="0077100C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A0B4D">
        <w:rPr>
          <w:noProof/>
          <w:color w:val="000000"/>
          <w:sz w:val="22"/>
          <w:szCs w:val="22"/>
          <w:lang w:val="pt-BR" w:eastAsia="en-US"/>
        </w:rPr>
        <w:t>Socorro Jorge Cholula</w:t>
      </w:r>
      <w:r w:rsidR="00686A3B" w:rsidRPr="00AA0B4D">
        <w:rPr>
          <w:noProof/>
          <w:color w:val="000000"/>
          <w:sz w:val="22"/>
          <w:szCs w:val="22"/>
          <w:lang w:val="pt-BR" w:eastAsia="en-US"/>
        </w:rPr>
        <w:t xml:space="preserve">, </w:t>
      </w:r>
      <w:r w:rsidR="00093DA7" w:rsidRPr="00AA0B4D">
        <w:rPr>
          <w:noProof/>
          <w:color w:val="000000"/>
          <w:sz w:val="22"/>
          <w:szCs w:val="22"/>
          <w:lang w:val="pt-BR" w:eastAsia="en-US"/>
        </w:rPr>
        <w:t xml:space="preserve">Alternate </w:t>
      </w:r>
      <w:r w:rsidR="00686A3B" w:rsidRPr="00AA0B4D">
        <w:rPr>
          <w:noProof/>
          <w:color w:val="000000"/>
          <w:sz w:val="22"/>
          <w:szCs w:val="22"/>
          <w:lang w:val="pt-BR" w:eastAsia="en-US"/>
        </w:rPr>
        <w:t>Representa</w:t>
      </w:r>
      <w:r w:rsidR="00093DA7" w:rsidRPr="00AA0B4D">
        <w:rPr>
          <w:noProof/>
          <w:color w:val="000000"/>
          <w:sz w:val="22"/>
          <w:szCs w:val="22"/>
          <w:lang w:val="pt-BR" w:eastAsia="en-US"/>
        </w:rPr>
        <w:t xml:space="preserve">tive of </w:t>
      </w:r>
      <w:r w:rsidR="00686A3B" w:rsidRPr="00AA0B4D">
        <w:rPr>
          <w:noProof/>
          <w:color w:val="000000"/>
          <w:sz w:val="22"/>
          <w:szCs w:val="22"/>
          <w:lang w:val="pt-BR" w:eastAsia="en-US"/>
        </w:rPr>
        <w:t>M</w:t>
      </w:r>
      <w:r w:rsidR="00093DA7" w:rsidRPr="00AA0B4D">
        <w:rPr>
          <w:noProof/>
          <w:color w:val="000000"/>
          <w:sz w:val="22"/>
          <w:szCs w:val="22"/>
          <w:lang w:val="pt-BR" w:eastAsia="en-US"/>
        </w:rPr>
        <w:t>e</w:t>
      </w:r>
      <w:r w:rsidR="00686A3B" w:rsidRPr="00AA0B4D">
        <w:rPr>
          <w:noProof/>
          <w:color w:val="000000"/>
          <w:sz w:val="22"/>
          <w:szCs w:val="22"/>
          <w:lang w:val="pt-BR" w:eastAsia="en-US"/>
        </w:rPr>
        <w:t xml:space="preserve">xico </w:t>
      </w:r>
    </w:p>
    <w:p w14:paraId="73997A99" w14:textId="428DA40A" w:rsidR="006E2301" w:rsidRPr="00AA0B4D" w:rsidRDefault="0077100C" w:rsidP="00603F2B">
      <w:pPr>
        <w:pStyle w:val="ListParagraph"/>
        <w:numPr>
          <w:ilvl w:val="0"/>
          <w:numId w:val="7"/>
        </w:numPr>
        <w:suppressAutoHyphens/>
        <w:ind w:left="1440" w:hanging="720"/>
        <w:jc w:val="both"/>
        <w:rPr>
          <w:noProof/>
          <w:color w:val="000000"/>
          <w:sz w:val="22"/>
          <w:szCs w:val="22"/>
          <w:lang w:val="en-US" w:eastAsia="en-US"/>
        </w:rPr>
      </w:pPr>
      <w:r w:rsidRPr="00AA0B4D">
        <w:rPr>
          <w:noProof/>
          <w:color w:val="000000"/>
          <w:sz w:val="22"/>
          <w:szCs w:val="22"/>
          <w:lang w:val="en-US" w:eastAsia="en-US"/>
        </w:rPr>
        <w:t>Ana Gabriela Vasquez</w:t>
      </w:r>
      <w:r w:rsidR="006E2301" w:rsidRPr="00AA0B4D">
        <w:rPr>
          <w:noProof/>
          <w:color w:val="000000"/>
          <w:sz w:val="22"/>
          <w:szCs w:val="22"/>
          <w:lang w:val="en-US" w:eastAsia="en-US"/>
        </w:rPr>
        <w:t xml:space="preserve">, 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 xml:space="preserve">Alternate </w:t>
      </w:r>
      <w:r w:rsidR="006E2301" w:rsidRPr="00AA0B4D">
        <w:rPr>
          <w:noProof/>
          <w:color w:val="000000"/>
          <w:sz w:val="22"/>
          <w:szCs w:val="22"/>
          <w:lang w:val="en-US" w:eastAsia="en-US"/>
        </w:rPr>
        <w:t>Representa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 xml:space="preserve">tive of </w:t>
      </w:r>
      <w:r w:rsidR="006E2301" w:rsidRPr="00AA0B4D">
        <w:rPr>
          <w:noProof/>
          <w:color w:val="000000"/>
          <w:sz w:val="22"/>
          <w:szCs w:val="22"/>
          <w:lang w:val="en-US" w:eastAsia="en-US"/>
        </w:rPr>
        <w:t>P</w:t>
      </w:r>
      <w:r w:rsidRPr="00AA0B4D">
        <w:rPr>
          <w:noProof/>
          <w:color w:val="000000"/>
          <w:sz w:val="22"/>
          <w:szCs w:val="22"/>
          <w:lang w:val="en-US" w:eastAsia="en-US"/>
        </w:rPr>
        <w:t>er</w:t>
      </w:r>
      <w:r w:rsidR="00093DA7" w:rsidRPr="00AA0B4D">
        <w:rPr>
          <w:noProof/>
          <w:color w:val="000000"/>
          <w:sz w:val="22"/>
          <w:szCs w:val="22"/>
          <w:lang w:val="en-US" w:eastAsia="en-US"/>
        </w:rPr>
        <w:t>u</w:t>
      </w:r>
    </w:p>
    <w:p w14:paraId="75853913" w14:textId="58095C8F" w:rsidR="006E2301" w:rsidRPr="00AA0B4D" w:rsidRDefault="005C2DEF" w:rsidP="00603F2B">
      <w:pPr>
        <w:numPr>
          <w:ilvl w:val="0"/>
          <w:numId w:val="7"/>
        </w:numPr>
        <w:suppressAutoHyphens/>
        <w:ind w:left="1440" w:hanging="720"/>
        <w:jc w:val="both"/>
        <w:textAlignment w:val="baseline"/>
        <w:rPr>
          <w:noProof/>
          <w:color w:val="000000"/>
          <w:sz w:val="22"/>
          <w:szCs w:val="22"/>
          <w:lang w:val="en-US" w:eastAsia="en-US"/>
        </w:rPr>
      </w:pPr>
      <w:r w:rsidRPr="00AA0B4D">
        <w:rPr>
          <w:noProof/>
          <w:sz w:val="22"/>
          <w:szCs w:val="22"/>
          <w:lang w:val="en-US"/>
        </w:rPr>
        <w:t>Omari Williams</w:t>
      </w:r>
      <w:r w:rsidR="006E2301" w:rsidRPr="00AA0B4D">
        <w:rPr>
          <w:noProof/>
          <w:sz w:val="22"/>
          <w:szCs w:val="22"/>
          <w:lang w:val="en-US"/>
        </w:rPr>
        <w:t xml:space="preserve">, </w:t>
      </w:r>
      <w:r w:rsidR="00093DA7" w:rsidRPr="00AA0B4D">
        <w:rPr>
          <w:noProof/>
          <w:sz w:val="22"/>
          <w:szCs w:val="22"/>
          <w:lang w:val="en-US"/>
        </w:rPr>
        <w:t xml:space="preserve">Alternate </w:t>
      </w:r>
      <w:r w:rsidR="006E2301" w:rsidRPr="00AA0B4D">
        <w:rPr>
          <w:noProof/>
          <w:sz w:val="22"/>
          <w:szCs w:val="22"/>
          <w:lang w:val="en-US"/>
        </w:rPr>
        <w:t>Representa</w:t>
      </w:r>
      <w:r w:rsidR="00093DA7" w:rsidRPr="00AA0B4D">
        <w:rPr>
          <w:noProof/>
          <w:sz w:val="22"/>
          <w:szCs w:val="22"/>
          <w:lang w:val="en-US"/>
        </w:rPr>
        <w:t>tive of Saint Vincent and the Grenadines</w:t>
      </w:r>
    </w:p>
    <w:p w14:paraId="6850EF69" w14:textId="0A727FCF" w:rsidR="00686A3B" w:rsidRPr="00AA0B4D" w:rsidRDefault="00686A3B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2D214CAB" w14:textId="1785304D" w:rsidR="00686A3B" w:rsidRPr="00AA0B4D" w:rsidRDefault="00686A3B" w:rsidP="00603F2B">
      <w:pPr>
        <w:suppressAutoHyphens/>
        <w:ind w:firstLine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 xml:space="preserve">Kim Osborne, </w:t>
      </w:r>
      <w:r w:rsidR="00977A01" w:rsidRPr="00AA0B4D">
        <w:rPr>
          <w:noProof/>
          <w:sz w:val="22"/>
          <w:szCs w:val="22"/>
          <w:lang w:val="en-US"/>
        </w:rPr>
        <w:t xml:space="preserve">Executive </w:t>
      </w:r>
      <w:r w:rsidR="002866CA" w:rsidRPr="00AA0B4D">
        <w:rPr>
          <w:noProof/>
          <w:sz w:val="22"/>
          <w:szCs w:val="22"/>
          <w:lang w:val="en-US"/>
        </w:rPr>
        <w:t>Secretar</w:t>
      </w:r>
      <w:r w:rsidR="00977A01" w:rsidRPr="00AA0B4D">
        <w:rPr>
          <w:noProof/>
          <w:sz w:val="22"/>
          <w:szCs w:val="22"/>
          <w:lang w:val="en-US"/>
        </w:rPr>
        <w:t>y</w:t>
      </w:r>
      <w:r w:rsidR="002D2E25" w:rsidRPr="00AA0B4D">
        <w:rPr>
          <w:noProof/>
          <w:sz w:val="22"/>
          <w:szCs w:val="22"/>
          <w:lang w:val="en-US"/>
        </w:rPr>
        <w:t xml:space="preserve"> </w:t>
      </w:r>
      <w:r w:rsidR="005C4DC3" w:rsidRPr="00AA0B4D">
        <w:rPr>
          <w:noProof/>
          <w:sz w:val="22"/>
          <w:szCs w:val="22"/>
          <w:lang w:val="en-US"/>
        </w:rPr>
        <w:t xml:space="preserve">for </w:t>
      </w:r>
      <w:r w:rsidR="002866CA" w:rsidRPr="00AA0B4D">
        <w:rPr>
          <w:noProof/>
          <w:sz w:val="22"/>
          <w:szCs w:val="22"/>
          <w:lang w:val="en-US"/>
        </w:rPr>
        <w:t>Integral</w:t>
      </w:r>
      <w:r w:rsidR="005C4DC3" w:rsidRPr="00AA0B4D">
        <w:rPr>
          <w:noProof/>
          <w:sz w:val="22"/>
          <w:szCs w:val="22"/>
          <w:lang w:val="en-US"/>
        </w:rPr>
        <w:t xml:space="preserve"> Development, as well as the delegations of The</w:t>
      </w:r>
      <w:r w:rsidR="00B05945" w:rsidRPr="00AA0B4D">
        <w:rPr>
          <w:noProof/>
          <w:sz w:val="22"/>
          <w:szCs w:val="22"/>
          <w:lang w:val="en-US"/>
        </w:rPr>
        <w:t xml:space="preserve"> </w:t>
      </w:r>
      <w:r w:rsidR="003E2198" w:rsidRPr="00AA0B4D">
        <w:rPr>
          <w:noProof/>
          <w:sz w:val="22"/>
          <w:szCs w:val="22"/>
          <w:lang w:val="en-US"/>
        </w:rPr>
        <w:t>Bahamas,</w:t>
      </w:r>
      <w:r w:rsidR="00B223C6" w:rsidRPr="00AA0B4D">
        <w:rPr>
          <w:noProof/>
          <w:sz w:val="22"/>
          <w:szCs w:val="22"/>
          <w:lang w:val="en-US"/>
        </w:rPr>
        <w:t xml:space="preserve"> Bra</w:t>
      </w:r>
      <w:r w:rsidR="00977A01" w:rsidRPr="00AA0B4D">
        <w:rPr>
          <w:noProof/>
          <w:sz w:val="22"/>
          <w:szCs w:val="22"/>
          <w:lang w:val="en-US"/>
        </w:rPr>
        <w:t>z</w:t>
      </w:r>
      <w:r w:rsidR="00B223C6" w:rsidRPr="00AA0B4D">
        <w:rPr>
          <w:noProof/>
          <w:sz w:val="22"/>
          <w:szCs w:val="22"/>
          <w:lang w:val="en-US"/>
        </w:rPr>
        <w:t>il</w:t>
      </w:r>
      <w:r w:rsidR="005C2DEF" w:rsidRPr="00AA0B4D">
        <w:rPr>
          <w:noProof/>
          <w:sz w:val="22"/>
          <w:szCs w:val="22"/>
          <w:lang w:val="en-US"/>
        </w:rPr>
        <w:t xml:space="preserve">, </w:t>
      </w:r>
      <w:r w:rsidR="005C4DC3" w:rsidRPr="00AA0B4D">
        <w:rPr>
          <w:noProof/>
          <w:sz w:val="22"/>
          <w:szCs w:val="22"/>
          <w:lang w:val="en-US"/>
        </w:rPr>
        <w:t xml:space="preserve">Dominican Republic, </w:t>
      </w:r>
      <w:r w:rsidR="00B223C6" w:rsidRPr="00AA0B4D">
        <w:rPr>
          <w:noProof/>
          <w:sz w:val="22"/>
          <w:szCs w:val="22"/>
          <w:lang w:val="en-US"/>
        </w:rPr>
        <w:t xml:space="preserve">Ecuador, </w:t>
      </w:r>
      <w:r w:rsidR="003E2198" w:rsidRPr="00AA0B4D">
        <w:rPr>
          <w:noProof/>
          <w:sz w:val="22"/>
          <w:szCs w:val="22"/>
          <w:lang w:val="en-US"/>
        </w:rPr>
        <w:t xml:space="preserve">Guatemala, </w:t>
      </w:r>
      <w:r w:rsidR="005C2DEF" w:rsidRPr="00AA0B4D">
        <w:rPr>
          <w:noProof/>
          <w:sz w:val="22"/>
          <w:szCs w:val="22"/>
          <w:lang w:val="en-US"/>
        </w:rPr>
        <w:t>Hait</w:t>
      </w:r>
      <w:r w:rsidR="00977A01" w:rsidRPr="00AA0B4D">
        <w:rPr>
          <w:noProof/>
          <w:sz w:val="22"/>
          <w:szCs w:val="22"/>
          <w:lang w:val="en-US"/>
        </w:rPr>
        <w:t>i</w:t>
      </w:r>
      <w:r w:rsidR="005C2DEF" w:rsidRPr="00AA0B4D">
        <w:rPr>
          <w:noProof/>
          <w:sz w:val="22"/>
          <w:szCs w:val="22"/>
          <w:lang w:val="en-US"/>
        </w:rPr>
        <w:t xml:space="preserve">, </w:t>
      </w:r>
      <w:r w:rsidR="008E01A8" w:rsidRPr="00AA0B4D">
        <w:rPr>
          <w:noProof/>
          <w:sz w:val="22"/>
          <w:szCs w:val="22"/>
          <w:lang w:val="en-US"/>
        </w:rPr>
        <w:t>Paraguay</w:t>
      </w:r>
      <w:r w:rsidR="00F96C2F" w:rsidRPr="00AA0B4D">
        <w:rPr>
          <w:noProof/>
          <w:sz w:val="22"/>
          <w:szCs w:val="22"/>
          <w:lang w:val="en-US"/>
        </w:rPr>
        <w:t>,</w:t>
      </w:r>
      <w:r w:rsidR="00E56E59" w:rsidRPr="00AA0B4D">
        <w:rPr>
          <w:noProof/>
          <w:sz w:val="22"/>
          <w:szCs w:val="22"/>
          <w:lang w:val="en-US"/>
        </w:rPr>
        <w:t xml:space="preserve"> Uruguay</w:t>
      </w:r>
      <w:r w:rsidR="00411635">
        <w:rPr>
          <w:noProof/>
          <w:sz w:val="22"/>
          <w:szCs w:val="22"/>
          <w:lang w:val="en-US"/>
        </w:rPr>
        <w:t>,</w:t>
      </w:r>
      <w:r w:rsidR="00326127" w:rsidRPr="00AA0B4D">
        <w:rPr>
          <w:noProof/>
          <w:sz w:val="22"/>
          <w:szCs w:val="22"/>
          <w:lang w:val="en-US"/>
        </w:rPr>
        <w:t xml:space="preserve"> </w:t>
      </w:r>
      <w:r w:rsidR="005C4DC3" w:rsidRPr="00AA0B4D">
        <w:rPr>
          <w:noProof/>
          <w:sz w:val="22"/>
          <w:szCs w:val="22"/>
          <w:lang w:val="en-US"/>
        </w:rPr>
        <w:t>and</w:t>
      </w:r>
      <w:r w:rsidR="00F96C2F" w:rsidRPr="00AA0B4D">
        <w:rPr>
          <w:noProof/>
          <w:sz w:val="22"/>
          <w:szCs w:val="22"/>
          <w:lang w:val="en-US"/>
        </w:rPr>
        <w:t xml:space="preserve"> Venezuela </w:t>
      </w:r>
      <w:r w:rsidR="005C4DC3" w:rsidRPr="00AA0B4D">
        <w:rPr>
          <w:noProof/>
          <w:sz w:val="22"/>
          <w:szCs w:val="22"/>
          <w:lang w:val="en-US"/>
        </w:rPr>
        <w:t>as observers</w:t>
      </w:r>
      <w:r w:rsidR="00F96C2F" w:rsidRPr="00AA0B4D">
        <w:rPr>
          <w:noProof/>
          <w:sz w:val="22"/>
          <w:szCs w:val="22"/>
          <w:lang w:val="en-US"/>
        </w:rPr>
        <w:t xml:space="preserve">. </w:t>
      </w:r>
      <w:r w:rsidR="005C4DC3" w:rsidRPr="00AA0B4D">
        <w:rPr>
          <w:noProof/>
          <w:sz w:val="22"/>
          <w:szCs w:val="22"/>
          <w:lang w:val="en-US"/>
        </w:rPr>
        <w:t>The Cooperation Authorities of</w:t>
      </w:r>
      <w:r w:rsidR="00F96C2F" w:rsidRPr="00AA0B4D">
        <w:rPr>
          <w:noProof/>
          <w:sz w:val="22"/>
          <w:szCs w:val="22"/>
          <w:lang w:val="en-US"/>
        </w:rPr>
        <w:t xml:space="preserve"> </w:t>
      </w:r>
      <w:r w:rsidR="005C4DC3" w:rsidRPr="00AA0B4D">
        <w:rPr>
          <w:noProof/>
          <w:sz w:val="22"/>
          <w:szCs w:val="22"/>
          <w:lang w:val="en-US"/>
        </w:rPr>
        <w:t>the Dominican Republic,</w:t>
      </w:r>
      <w:r w:rsidR="00FE138E" w:rsidRPr="00AA0B4D">
        <w:rPr>
          <w:noProof/>
          <w:sz w:val="22"/>
          <w:szCs w:val="22"/>
          <w:lang w:val="en-US"/>
        </w:rPr>
        <w:t xml:space="preserve"> </w:t>
      </w:r>
      <w:r w:rsidR="00F96C2F" w:rsidRPr="00AA0B4D">
        <w:rPr>
          <w:noProof/>
          <w:sz w:val="22"/>
          <w:szCs w:val="22"/>
          <w:lang w:val="en-US"/>
        </w:rPr>
        <w:t>Guatemala, M</w:t>
      </w:r>
      <w:r w:rsidR="005C4DC3" w:rsidRPr="00AA0B4D">
        <w:rPr>
          <w:noProof/>
          <w:sz w:val="22"/>
          <w:szCs w:val="22"/>
          <w:lang w:val="en-US"/>
        </w:rPr>
        <w:t>e</w:t>
      </w:r>
      <w:r w:rsidR="00F96C2F" w:rsidRPr="00AA0B4D">
        <w:rPr>
          <w:noProof/>
          <w:sz w:val="22"/>
          <w:szCs w:val="22"/>
          <w:lang w:val="en-US"/>
        </w:rPr>
        <w:t>xico</w:t>
      </w:r>
      <w:r w:rsidR="00E56E59" w:rsidRPr="00AA0B4D">
        <w:rPr>
          <w:noProof/>
          <w:sz w:val="22"/>
          <w:szCs w:val="22"/>
          <w:lang w:val="en-US"/>
        </w:rPr>
        <w:t>, Panam</w:t>
      </w:r>
      <w:r w:rsidR="005C4DC3" w:rsidRPr="00AA0B4D">
        <w:rPr>
          <w:noProof/>
          <w:sz w:val="22"/>
          <w:szCs w:val="22"/>
          <w:lang w:val="en-US"/>
        </w:rPr>
        <w:t>a</w:t>
      </w:r>
      <w:r w:rsidR="00411635">
        <w:rPr>
          <w:noProof/>
          <w:sz w:val="22"/>
          <w:szCs w:val="22"/>
          <w:lang w:val="en-US"/>
        </w:rPr>
        <w:t>,</w:t>
      </w:r>
      <w:r w:rsidR="005C4DC3" w:rsidRPr="00AA0B4D">
        <w:rPr>
          <w:noProof/>
          <w:sz w:val="22"/>
          <w:szCs w:val="22"/>
          <w:lang w:val="en-US"/>
        </w:rPr>
        <w:t xml:space="preserve"> and</w:t>
      </w:r>
      <w:r w:rsidR="00E56E59" w:rsidRPr="00AA0B4D">
        <w:rPr>
          <w:noProof/>
          <w:sz w:val="22"/>
          <w:szCs w:val="22"/>
          <w:lang w:val="en-US"/>
        </w:rPr>
        <w:t xml:space="preserve"> </w:t>
      </w:r>
      <w:r w:rsidR="00F96C2F" w:rsidRPr="00AA0B4D">
        <w:rPr>
          <w:noProof/>
          <w:sz w:val="22"/>
          <w:szCs w:val="22"/>
          <w:lang w:val="en-US"/>
        </w:rPr>
        <w:t>Paraguay</w:t>
      </w:r>
      <w:r w:rsidR="005C4DC3" w:rsidRPr="00AA0B4D">
        <w:rPr>
          <w:noProof/>
          <w:sz w:val="22"/>
          <w:szCs w:val="22"/>
          <w:lang w:val="en-US"/>
        </w:rPr>
        <w:t xml:space="preserve"> also participated</w:t>
      </w:r>
      <w:r w:rsidR="009D03C1" w:rsidRPr="00AA0B4D">
        <w:rPr>
          <w:noProof/>
          <w:sz w:val="22"/>
          <w:szCs w:val="22"/>
          <w:lang w:val="en-US"/>
        </w:rPr>
        <w:t>.</w:t>
      </w:r>
    </w:p>
    <w:p w14:paraId="1CF02A88" w14:textId="77777777" w:rsidR="00E56E59" w:rsidRPr="00AA0B4D" w:rsidRDefault="00E56E59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1EC4778E" w14:textId="5AF505DE" w:rsidR="009E14B1" w:rsidRPr="00AA0B4D" w:rsidRDefault="00977A01" w:rsidP="00603F2B">
      <w:pPr>
        <w:suppressAutoHyphens/>
        <w:ind w:firstLine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The meeting began with the approval of the draft order of business</w:t>
      </w:r>
      <w:r w:rsidR="00AB5011" w:rsidRPr="00AA0B4D">
        <w:rPr>
          <w:noProof/>
          <w:sz w:val="22"/>
          <w:szCs w:val="22"/>
          <w:lang w:val="en-US"/>
        </w:rPr>
        <w:t xml:space="preserve"> </w:t>
      </w:r>
      <w:r w:rsidR="00DD5F04" w:rsidRPr="00AA0B4D">
        <w:rPr>
          <w:noProof/>
          <w:sz w:val="22"/>
          <w:szCs w:val="22"/>
          <w:lang w:val="en-US"/>
        </w:rPr>
        <w:t>(d</w:t>
      </w:r>
      <w:r w:rsidR="00DE3DD1" w:rsidRPr="00AA0B4D">
        <w:rPr>
          <w:noProof/>
          <w:sz w:val="22"/>
          <w:szCs w:val="22"/>
          <w:lang w:val="en-US"/>
        </w:rPr>
        <w:t>ocument</w:t>
      </w:r>
      <w:r w:rsidR="005C4DC3" w:rsidRPr="00AA0B4D">
        <w:rPr>
          <w:noProof/>
          <w:sz w:val="22"/>
          <w:szCs w:val="22"/>
          <w:lang w:val="en-US"/>
        </w:rPr>
        <w:t xml:space="preserve"> </w:t>
      </w:r>
      <w:r w:rsidR="00686A3B" w:rsidRPr="00AA0B4D">
        <w:rPr>
          <w:noProof/>
          <w:sz w:val="22"/>
          <w:szCs w:val="22"/>
          <w:lang w:val="en-US"/>
        </w:rPr>
        <w:t xml:space="preserve"> </w:t>
      </w:r>
      <w:r w:rsidR="00DA00DA" w:rsidRPr="00AA0B4D">
        <w:rPr>
          <w:noProof/>
          <w:sz w:val="22"/>
          <w:szCs w:val="22"/>
          <w:lang w:val="en-US"/>
        </w:rPr>
        <w:t>AICD/JD/OD-6</w:t>
      </w:r>
      <w:r w:rsidR="00B223C6" w:rsidRPr="00AA0B4D">
        <w:rPr>
          <w:noProof/>
          <w:sz w:val="22"/>
          <w:szCs w:val="22"/>
          <w:lang w:val="en-US"/>
        </w:rPr>
        <w:t>5</w:t>
      </w:r>
      <w:r w:rsidR="00DA00DA" w:rsidRPr="00AA0B4D">
        <w:rPr>
          <w:noProof/>
          <w:sz w:val="22"/>
          <w:szCs w:val="22"/>
          <w:lang w:val="en-US"/>
        </w:rPr>
        <w:t>/2</w:t>
      </w:r>
      <w:r w:rsidR="00233A23" w:rsidRPr="00AA0B4D">
        <w:rPr>
          <w:noProof/>
          <w:sz w:val="22"/>
          <w:szCs w:val="22"/>
          <w:lang w:val="en-US"/>
        </w:rPr>
        <w:t>1</w:t>
      </w:r>
      <w:r w:rsidR="00D53988" w:rsidRPr="00AA0B4D">
        <w:rPr>
          <w:noProof/>
          <w:sz w:val="22"/>
          <w:szCs w:val="22"/>
          <w:lang w:val="en-US"/>
        </w:rPr>
        <w:t xml:space="preserve"> </w:t>
      </w:r>
      <w:hyperlink r:id="rId8" w:history="1">
        <w:r w:rsidR="00AD03A4" w:rsidRPr="00AA0B4D">
          <w:rPr>
            <w:rStyle w:val="Hyperlink"/>
            <w:noProof/>
            <w:sz w:val="22"/>
            <w:szCs w:val="22"/>
            <w:lang w:val="en-US"/>
          </w:rPr>
          <w:t>Español</w:t>
        </w:r>
      </w:hyperlink>
      <w:r w:rsidR="00AD03A4" w:rsidRPr="00AA0B4D">
        <w:rPr>
          <w:noProof/>
          <w:color w:val="0000FF"/>
          <w:sz w:val="22"/>
          <w:szCs w:val="22"/>
          <w:lang w:val="en-US"/>
        </w:rPr>
        <w:t xml:space="preserve"> </w:t>
      </w:r>
      <w:r w:rsidR="00AD03A4" w:rsidRPr="00AA0B4D">
        <w:rPr>
          <w:noProof/>
          <w:sz w:val="22"/>
          <w:szCs w:val="22"/>
          <w:shd w:val="clear" w:color="auto" w:fill="FFFFFF"/>
          <w:lang w:val="en-US"/>
        </w:rPr>
        <w:t xml:space="preserve">- </w:t>
      </w:r>
      <w:hyperlink r:id="rId9" w:history="1">
        <w:r w:rsidR="00AD03A4" w:rsidRPr="00AA0B4D">
          <w:rPr>
            <w:rStyle w:val="Hyperlink"/>
            <w:noProof/>
            <w:sz w:val="22"/>
            <w:szCs w:val="22"/>
            <w:lang w:val="en-US"/>
          </w:rPr>
          <w:t>English</w:t>
        </w:r>
      </w:hyperlink>
      <w:r w:rsidR="00DD5F04" w:rsidRPr="00AA0B4D">
        <w:rPr>
          <w:rStyle w:val="Hyperlink"/>
          <w:noProof/>
          <w:sz w:val="22"/>
          <w:szCs w:val="22"/>
          <w:lang w:val="en-US"/>
        </w:rPr>
        <w:t>.)</w:t>
      </w:r>
    </w:p>
    <w:p w14:paraId="3E303522" w14:textId="5A732E05" w:rsidR="0075745D" w:rsidRPr="00AA0B4D" w:rsidRDefault="0075745D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0FB95966" w14:textId="77777777" w:rsidR="0075745D" w:rsidRPr="00AA0B4D" w:rsidRDefault="0075745D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4FBDF617" w14:textId="7BE7679C" w:rsidR="001274DE" w:rsidRPr="00AA0B4D" w:rsidRDefault="00A6473F" w:rsidP="00603F2B">
      <w:pPr>
        <w:numPr>
          <w:ilvl w:val="0"/>
          <w:numId w:val="8"/>
        </w:numPr>
        <w:tabs>
          <w:tab w:val="clear" w:pos="1440"/>
        </w:tabs>
        <w:suppressAutoHyphens/>
        <w:ind w:left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lastRenderedPageBreak/>
        <w:t>Third Specialized CIDI Meeting of High-Level Authorities of Cooperation,</w:t>
      </w:r>
      <w:r w:rsidR="001274DE" w:rsidRPr="00AA0B4D">
        <w:rPr>
          <w:noProof/>
          <w:sz w:val="22"/>
          <w:szCs w:val="22"/>
          <w:lang w:val="en-US"/>
        </w:rPr>
        <w:t xml:space="preserve"> 2021: </w:t>
      </w:r>
    </w:p>
    <w:p w14:paraId="08B53592" w14:textId="62F7B5DE" w:rsidR="00505D7A" w:rsidRPr="00AA0B4D" w:rsidRDefault="001274DE" w:rsidP="00603F2B">
      <w:pPr>
        <w:pStyle w:val="ListParagraph"/>
        <w:numPr>
          <w:ilvl w:val="0"/>
          <w:numId w:val="33"/>
        </w:numPr>
        <w:suppressAutoHyphens/>
        <w:ind w:hanging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t>Presenta</w:t>
      </w:r>
      <w:r w:rsidR="00A6473F" w:rsidRPr="00AA0B4D">
        <w:rPr>
          <w:sz w:val="22"/>
          <w:szCs w:val="22"/>
          <w:lang w:val="en-US"/>
        </w:rPr>
        <w:t>tion by the Secretariat on preparations for the meeting,</w:t>
      </w:r>
      <w:r w:rsidR="00DD5F04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rFonts w:eastAsia="Calibri"/>
          <w:sz w:val="22"/>
          <w:szCs w:val="22"/>
          <w:lang w:val="en-US" w:eastAsia="en-US"/>
        </w:rPr>
        <w:t>d</w:t>
      </w:r>
      <w:r w:rsidR="00505D7A" w:rsidRPr="00AA0B4D">
        <w:rPr>
          <w:rFonts w:eastAsia="Calibri"/>
          <w:sz w:val="22"/>
          <w:szCs w:val="22"/>
          <w:lang w:val="en-US" w:eastAsia="en-US"/>
        </w:rPr>
        <w:t xml:space="preserve">ocument </w:t>
      </w:r>
      <w:r w:rsidR="002A1BC8" w:rsidRPr="00AA0B4D">
        <w:rPr>
          <w:color w:val="000000"/>
          <w:sz w:val="22"/>
          <w:szCs w:val="22"/>
          <w:shd w:val="clear" w:color="auto" w:fill="FFFFFF"/>
          <w:lang w:val="en-US"/>
        </w:rPr>
        <w:t xml:space="preserve">CIDI/RES.350/21 </w:t>
      </w:r>
      <w:hyperlink r:id="rId10" w:history="1">
        <w:r w:rsidR="002A1BC8" w:rsidRPr="00AA0B4D">
          <w:rPr>
            <w:color w:val="0D499C"/>
            <w:sz w:val="22"/>
            <w:szCs w:val="22"/>
            <w:u w:val="single"/>
            <w:shd w:val="clear" w:color="auto" w:fill="FFFFFF"/>
            <w:lang w:val="en-US"/>
          </w:rPr>
          <w:t>Español</w:t>
        </w:r>
      </w:hyperlink>
      <w:r w:rsidR="002A1BC8" w:rsidRPr="00AA0B4D">
        <w:rPr>
          <w:color w:val="333333"/>
          <w:sz w:val="22"/>
          <w:szCs w:val="22"/>
          <w:shd w:val="clear" w:color="auto" w:fill="FFFFFF"/>
          <w:lang w:val="en-US"/>
        </w:rPr>
        <w:t xml:space="preserve"> |</w:t>
      </w:r>
      <w:hyperlink r:id="rId11" w:history="1">
        <w:r w:rsidR="002A1BC8" w:rsidRPr="00AA0B4D">
          <w:rPr>
            <w:color w:val="0D499C"/>
            <w:sz w:val="22"/>
            <w:szCs w:val="22"/>
            <w:u w:val="single"/>
            <w:shd w:val="clear" w:color="auto" w:fill="FFFFFF"/>
            <w:lang w:val="en-US"/>
          </w:rPr>
          <w:t>English</w:t>
        </w:r>
      </w:hyperlink>
    </w:p>
    <w:p w14:paraId="3FBAD407" w14:textId="77777777" w:rsidR="00451050" w:rsidRPr="00AA0B4D" w:rsidRDefault="00451050" w:rsidP="00603F2B">
      <w:pPr>
        <w:suppressAutoHyphens/>
        <w:jc w:val="both"/>
        <w:rPr>
          <w:sz w:val="22"/>
          <w:szCs w:val="22"/>
          <w:lang w:val="en-US"/>
        </w:rPr>
      </w:pPr>
    </w:p>
    <w:p w14:paraId="226B515A" w14:textId="3EBF910A" w:rsidR="009619E9" w:rsidRPr="00AA0B4D" w:rsidRDefault="00DD5F04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t>In opening discussion of this agenda item</w:t>
      </w:r>
      <w:r w:rsidR="00BA2DC5" w:rsidRPr="00AA0B4D">
        <w:rPr>
          <w:sz w:val="22"/>
          <w:szCs w:val="22"/>
          <w:lang w:val="en-US"/>
        </w:rPr>
        <w:t>, the Chair gave the floor to the Executive Secretary</w:t>
      </w:r>
      <w:r w:rsidR="00451050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sz w:val="22"/>
          <w:szCs w:val="22"/>
          <w:lang w:val="en-US"/>
        </w:rPr>
        <w:t>for</w:t>
      </w:r>
      <w:r w:rsidR="00451050" w:rsidRPr="00AA0B4D">
        <w:rPr>
          <w:sz w:val="22"/>
          <w:szCs w:val="22"/>
          <w:lang w:val="en-US"/>
        </w:rPr>
        <w:t xml:space="preserve"> Integral</w:t>
      </w:r>
      <w:r w:rsidR="00A6473F" w:rsidRPr="00AA0B4D">
        <w:rPr>
          <w:sz w:val="22"/>
          <w:szCs w:val="22"/>
          <w:lang w:val="en-US"/>
        </w:rPr>
        <w:t xml:space="preserve"> Development</w:t>
      </w:r>
      <w:r w:rsidR="00451050" w:rsidRPr="00AA0B4D">
        <w:rPr>
          <w:sz w:val="22"/>
          <w:szCs w:val="22"/>
          <w:lang w:val="en-US"/>
        </w:rPr>
        <w:t xml:space="preserve">, </w:t>
      </w:r>
      <w:r w:rsidR="00BA2DC5" w:rsidRPr="00AA0B4D">
        <w:rPr>
          <w:sz w:val="22"/>
          <w:szCs w:val="22"/>
          <w:lang w:val="en-US"/>
        </w:rPr>
        <w:t xml:space="preserve">who gave a presentation on the objectives and </w:t>
      </w:r>
      <w:r w:rsidR="000E04FD" w:rsidRPr="00AA0B4D">
        <w:rPr>
          <w:sz w:val="22"/>
          <w:szCs w:val="22"/>
          <w:lang w:val="en-US"/>
        </w:rPr>
        <w:t xml:space="preserve">anticipated </w:t>
      </w:r>
      <w:r w:rsidR="00BA2DC5" w:rsidRPr="00AA0B4D">
        <w:rPr>
          <w:sz w:val="22"/>
          <w:szCs w:val="22"/>
          <w:lang w:val="en-US"/>
        </w:rPr>
        <w:t>outcomes of the</w:t>
      </w:r>
      <w:r w:rsidR="00530685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noProof/>
          <w:sz w:val="22"/>
          <w:szCs w:val="22"/>
          <w:lang w:val="en-US"/>
        </w:rPr>
        <w:t>Third Specialized CIDI Meeting of High-Level Authorities of Cooperation</w:t>
      </w:r>
      <w:r w:rsidR="00A6473F" w:rsidRPr="00AA0B4D">
        <w:rPr>
          <w:sz w:val="22"/>
          <w:szCs w:val="22"/>
          <w:lang w:val="en-US"/>
        </w:rPr>
        <w:t xml:space="preserve"> scheduled for December </w:t>
      </w:r>
      <w:r w:rsidR="00530685" w:rsidRPr="00AA0B4D">
        <w:rPr>
          <w:sz w:val="22"/>
          <w:szCs w:val="22"/>
          <w:lang w:val="en-US"/>
        </w:rPr>
        <w:t>2</w:t>
      </w:r>
      <w:r w:rsidR="00A6473F" w:rsidRPr="00AA0B4D">
        <w:rPr>
          <w:sz w:val="22"/>
          <w:szCs w:val="22"/>
          <w:lang w:val="en-US"/>
        </w:rPr>
        <w:t>-</w:t>
      </w:r>
      <w:r w:rsidR="00530685" w:rsidRPr="00AA0B4D">
        <w:rPr>
          <w:sz w:val="22"/>
          <w:szCs w:val="22"/>
          <w:lang w:val="en-US"/>
        </w:rPr>
        <w:t>3</w:t>
      </w:r>
      <w:r w:rsidR="00A6473F" w:rsidRPr="00AA0B4D">
        <w:rPr>
          <w:sz w:val="22"/>
          <w:szCs w:val="22"/>
          <w:lang w:val="en-US"/>
        </w:rPr>
        <w:t>,</w:t>
      </w:r>
      <w:r w:rsidR="00530685" w:rsidRPr="00AA0B4D">
        <w:rPr>
          <w:sz w:val="22"/>
          <w:szCs w:val="22"/>
          <w:lang w:val="en-US"/>
        </w:rPr>
        <w:t xml:space="preserve"> 2021</w:t>
      </w:r>
      <w:r w:rsidRPr="00AA0B4D">
        <w:rPr>
          <w:sz w:val="22"/>
          <w:szCs w:val="22"/>
          <w:lang w:val="en-US"/>
        </w:rPr>
        <w:t xml:space="preserve">. She also </w:t>
      </w:r>
      <w:r w:rsidR="008B74F4" w:rsidRPr="00AA0B4D">
        <w:rPr>
          <w:sz w:val="22"/>
          <w:szCs w:val="22"/>
          <w:lang w:val="en-US"/>
        </w:rPr>
        <w:t>discussed</w:t>
      </w:r>
      <w:r w:rsidRPr="00AA0B4D">
        <w:rPr>
          <w:sz w:val="22"/>
          <w:szCs w:val="22"/>
          <w:lang w:val="en-US"/>
        </w:rPr>
        <w:t xml:space="preserve"> the</w:t>
      </w:r>
      <w:r w:rsidR="00530685" w:rsidRPr="00AA0B4D">
        <w:rPr>
          <w:sz w:val="22"/>
          <w:szCs w:val="22"/>
          <w:lang w:val="en-US"/>
        </w:rPr>
        <w:t xml:space="preserve"> </w:t>
      </w:r>
      <w:r w:rsidR="007E15AD" w:rsidRPr="00AA0B4D">
        <w:rPr>
          <w:sz w:val="22"/>
          <w:szCs w:val="22"/>
          <w:lang w:val="en-US"/>
        </w:rPr>
        <w:t>documents</w:t>
      </w:r>
      <w:r w:rsidR="002E3EF6" w:rsidRPr="00AA0B4D">
        <w:rPr>
          <w:sz w:val="22"/>
          <w:szCs w:val="22"/>
          <w:lang w:val="en-US"/>
        </w:rPr>
        <w:t xml:space="preserve"> </w:t>
      </w:r>
      <w:r w:rsidR="007E15AD" w:rsidRPr="00AA0B4D">
        <w:rPr>
          <w:sz w:val="22"/>
          <w:szCs w:val="22"/>
          <w:lang w:val="en-US"/>
        </w:rPr>
        <w:t>ap</w:t>
      </w:r>
      <w:r w:rsidRPr="00AA0B4D">
        <w:rPr>
          <w:sz w:val="22"/>
          <w:szCs w:val="22"/>
          <w:lang w:val="en-US"/>
        </w:rPr>
        <w:t xml:space="preserve">proved by </w:t>
      </w:r>
      <w:r w:rsidR="007E15AD" w:rsidRPr="00AA0B4D">
        <w:rPr>
          <w:sz w:val="22"/>
          <w:szCs w:val="22"/>
          <w:lang w:val="en-US"/>
        </w:rPr>
        <w:t xml:space="preserve">CIDI </w:t>
      </w:r>
      <w:r w:rsidR="00A6473F" w:rsidRPr="00AA0B4D">
        <w:rPr>
          <w:sz w:val="22"/>
          <w:szCs w:val="22"/>
          <w:lang w:val="en-US"/>
        </w:rPr>
        <w:t>and other documents developed by the Secretariat</w:t>
      </w:r>
      <w:r w:rsidR="00530685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sz w:val="22"/>
          <w:szCs w:val="22"/>
          <w:lang w:val="en-US"/>
        </w:rPr>
        <w:t>in preparation for the meeting</w:t>
      </w:r>
      <w:r w:rsidR="007E15AD" w:rsidRPr="00AA0B4D">
        <w:rPr>
          <w:sz w:val="22"/>
          <w:szCs w:val="22"/>
          <w:lang w:val="en-US"/>
        </w:rPr>
        <w:t xml:space="preserve">. </w:t>
      </w:r>
      <w:r w:rsidR="00BA2DC5" w:rsidRPr="00AA0B4D">
        <w:rPr>
          <w:sz w:val="22"/>
          <w:szCs w:val="22"/>
          <w:lang w:val="en-US"/>
        </w:rPr>
        <w:t>The Executive Secretary</w:t>
      </w:r>
      <w:r w:rsidR="007E15AD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sz w:val="22"/>
          <w:szCs w:val="22"/>
          <w:lang w:val="en-US"/>
        </w:rPr>
        <w:t xml:space="preserve">also </w:t>
      </w:r>
      <w:r w:rsidR="0072112E" w:rsidRPr="00AA0B4D">
        <w:rPr>
          <w:sz w:val="22"/>
          <w:szCs w:val="22"/>
          <w:lang w:val="en-US"/>
        </w:rPr>
        <w:t>spoke to the goals of</w:t>
      </w:r>
      <w:r w:rsidR="007E15AD" w:rsidRPr="00AA0B4D">
        <w:rPr>
          <w:sz w:val="22"/>
          <w:szCs w:val="22"/>
          <w:lang w:val="en-US"/>
        </w:rPr>
        <w:t xml:space="preserve"> </w:t>
      </w:r>
      <w:r w:rsidR="00A6473F" w:rsidRPr="00AA0B4D">
        <w:rPr>
          <w:sz w:val="22"/>
          <w:szCs w:val="22"/>
          <w:lang w:val="en-US"/>
        </w:rPr>
        <w:t>the Inter-American Agency for Cooperation and Development (IACD) and its role</w:t>
      </w:r>
      <w:r w:rsidR="007E15AD" w:rsidRPr="00AA0B4D">
        <w:rPr>
          <w:sz w:val="22"/>
          <w:szCs w:val="22"/>
          <w:lang w:val="en-US"/>
        </w:rPr>
        <w:t xml:space="preserve"> </w:t>
      </w:r>
      <w:r w:rsidR="0072112E" w:rsidRPr="00AA0B4D">
        <w:rPr>
          <w:sz w:val="22"/>
          <w:szCs w:val="22"/>
          <w:lang w:val="en-US"/>
        </w:rPr>
        <w:t>in furthering a partnership for development within the OAS</w:t>
      </w:r>
      <w:r w:rsidR="00E82E84" w:rsidRPr="00AA0B4D">
        <w:rPr>
          <w:sz w:val="22"/>
          <w:szCs w:val="22"/>
          <w:lang w:val="en-US"/>
        </w:rPr>
        <w:t xml:space="preserve">.  </w:t>
      </w:r>
    </w:p>
    <w:p w14:paraId="0BDF77F2" w14:textId="77777777" w:rsidR="009619E9" w:rsidRPr="00AA0B4D" w:rsidRDefault="009619E9" w:rsidP="00603F2B">
      <w:pPr>
        <w:suppressAutoHyphens/>
        <w:jc w:val="both"/>
        <w:rPr>
          <w:sz w:val="22"/>
          <w:szCs w:val="22"/>
          <w:lang w:val="en-US"/>
        </w:rPr>
      </w:pPr>
    </w:p>
    <w:p w14:paraId="7403AB79" w14:textId="6DB1A343" w:rsidR="00A532B9" w:rsidRPr="00AA0B4D" w:rsidRDefault="00A6473F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t>T</w:t>
      </w:r>
      <w:r w:rsidR="00BA2DC5" w:rsidRPr="00AA0B4D">
        <w:rPr>
          <w:sz w:val="22"/>
          <w:szCs w:val="22"/>
          <w:lang w:val="en-US"/>
        </w:rPr>
        <w:t xml:space="preserve">he Chair </w:t>
      </w:r>
      <w:r w:rsidRPr="00AA0B4D">
        <w:rPr>
          <w:sz w:val="22"/>
          <w:szCs w:val="22"/>
          <w:lang w:val="en-US"/>
        </w:rPr>
        <w:t xml:space="preserve">then </w:t>
      </w:r>
      <w:r w:rsidR="00BA2DC5" w:rsidRPr="00AA0B4D">
        <w:rPr>
          <w:sz w:val="22"/>
          <w:szCs w:val="22"/>
          <w:lang w:val="en-US"/>
        </w:rPr>
        <w:t>stressed that</w:t>
      </w:r>
      <w:r w:rsidR="009619E9" w:rsidRPr="00AA0B4D">
        <w:rPr>
          <w:sz w:val="22"/>
          <w:szCs w:val="22"/>
          <w:lang w:val="en-US"/>
        </w:rPr>
        <w:t xml:space="preserve"> </w:t>
      </w:r>
      <w:r w:rsidRPr="00AA0B4D">
        <w:rPr>
          <w:sz w:val="22"/>
          <w:szCs w:val="22"/>
          <w:lang w:val="en-US"/>
        </w:rPr>
        <w:t>the success of the meeting will depend on the commitment of each of the members of</w:t>
      </w:r>
      <w:r w:rsidR="009619E9" w:rsidRPr="00AA0B4D">
        <w:rPr>
          <w:sz w:val="22"/>
          <w:szCs w:val="22"/>
          <w:lang w:val="en-US"/>
        </w:rPr>
        <w:t xml:space="preserve"> </w:t>
      </w:r>
      <w:r w:rsidR="0072112E" w:rsidRPr="00AA0B4D">
        <w:rPr>
          <w:sz w:val="22"/>
          <w:szCs w:val="22"/>
          <w:lang w:val="en-US"/>
        </w:rPr>
        <w:t>Management Board and the combined efforts of the Cooperation Authorities in all of the member states</w:t>
      </w:r>
      <w:r w:rsidR="009619E9" w:rsidRPr="00AA0B4D">
        <w:rPr>
          <w:sz w:val="22"/>
          <w:szCs w:val="22"/>
          <w:lang w:val="en-US"/>
        </w:rPr>
        <w:t>.</w:t>
      </w:r>
      <w:r w:rsidR="00A532B9" w:rsidRPr="00AA0B4D">
        <w:rPr>
          <w:sz w:val="22"/>
          <w:szCs w:val="22"/>
          <w:lang w:val="en-US"/>
        </w:rPr>
        <w:t xml:space="preserve"> </w:t>
      </w:r>
      <w:r w:rsidR="000E04FD" w:rsidRPr="00AA0B4D">
        <w:rPr>
          <w:sz w:val="22"/>
          <w:szCs w:val="22"/>
          <w:lang w:val="en-US"/>
        </w:rPr>
        <w:t>M</w:t>
      </w:r>
      <w:r w:rsidR="00BA2DC5" w:rsidRPr="00AA0B4D">
        <w:rPr>
          <w:sz w:val="22"/>
          <w:szCs w:val="22"/>
          <w:lang w:val="en-US"/>
        </w:rPr>
        <w:t>embers of the</w:t>
      </w:r>
      <w:r w:rsidR="00486AB6" w:rsidRPr="00AA0B4D">
        <w:rPr>
          <w:sz w:val="22"/>
          <w:szCs w:val="22"/>
          <w:lang w:val="en-US"/>
        </w:rPr>
        <w:t xml:space="preserve"> </w:t>
      </w:r>
      <w:r w:rsidR="0072112E" w:rsidRPr="00AA0B4D">
        <w:rPr>
          <w:sz w:val="22"/>
          <w:szCs w:val="22"/>
          <w:lang w:val="en-US"/>
        </w:rPr>
        <w:t>Management Board</w:t>
      </w:r>
      <w:r w:rsidR="00486AB6" w:rsidRPr="00AA0B4D">
        <w:rPr>
          <w:sz w:val="22"/>
          <w:szCs w:val="22"/>
          <w:lang w:val="en-US"/>
        </w:rPr>
        <w:t xml:space="preserve"> to</w:t>
      </w:r>
      <w:r w:rsidR="0072112E" w:rsidRPr="00AA0B4D">
        <w:rPr>
          <w:sz w:val="22"/>
          <w:szCs w:val="22"/>
          <w:lang w:val="en-US"/>
        </w:rPr>
        <w:t>ok the floor to say how pleased they were with the preparations for the meeting</w:t>
      </w:r>
      <w:r w:rsidR="00DD5F04" w:rsidRPr="00AA0B4D">
        <w:rPr>
          <w:sz w:val="22"/>
          <w:szCs w:val="22"/>
          <w:lang w:val="en-US"/>
        </w:rPr>
        <w:t>, and that they would consult on them</w:t>
      </w:r>
      <w:r w:rsidR="002E3EF6" w:rsidRPr="00AA0B4D">
        <w:rPr>
          <w:sz w:val="22"/>
          <w:szCs w:val="22"/>
          <w:lang w:val="en-US"/>
        </w:rPr>
        <w:t>.</w:t>
      </w:r>
    </w:p>
    <w:p w14:paraId="72D6F2EF" w14:textId="77777777" w:rsidR="00A532B9" w:rsidRPr="00AA0B4D" w:rsidRDefault="00A532B9" w:rsidP="00603F2B">
      <w:pPr>
        <w:suppressAutoHyphens/>
        <w:jc w:val="both"/>
        <w:rPr>
          <w:sz w:val="22"/>
          <w:szCs w:val="22"/>
          <w:lang w:val="en-US"/>
        </w:rPr>
      </w:pPr>
    </w:p>
    <w:p w14:paraId="7C6414D0" w14:textId="02801E83" w:rsidR="00DB10E6" w:rsidRPr="00AA0B4D" w:rsidRDefault="00DD5F04" w:rsidP="00603F2B">
      <w:pPr>
        <w:numPr>
          <w:ilvl w:val="0"/>
          <w:numId w:val="8"/>
        </w:numPr>
        <w:tabs>
          <w:tab w:val="clear" w:pos="1440"/>
        </w:tabs>
        <w:suppressAutoHyphens/>
        <w:ind w:left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 xml:space="preserve">Development Cooperation Fund </w:t>
      </w:r>
      <w:r w:rsidR="00DB10E6" w:rsidRPr="00AA0B4D">
        <w:rPr>
          <w:noProof/>
          <w:sz w:val="22"/>
          <w:szCs w:val="22"/>
          <w:lang w:val="en-US"/>
        </w:rPr>
        <w:t>(</w:t>
      </w:r>
      <w:r w:rsidRPr="00AA0B4D">
        <w:rPr>
          <w:noProof/>
          <w:sz w:val="22"/>
          <w:szCs w:val="22"/>
          <w:lang w:val="en-US"/>
        </w:rPr>
        <w:t>DCF</w:t>
      </w:r>
      <w:r w:rsidR="00DB10E6" w:rsidRPr="00AA0B4D">
        <w:rPr>
          <w:noProof/>
          <w:sz w:val="22"/>
          <w:szCs w:val="22"/>
          <w:lang w:val="en-US"/>
        </w:rPr>
        <w:t xml:space="preserve">): </w:t>
      </w:r>
    </w:p>
    <w:p w14:paraId="5671F62F" w14:textId="77777777" w:rsidR="00DF1F66" w:rsidRDefault="00DB10E6" w:rsidP="00DF1F66">
      <w:pPr>
        <w:numPr>
          <w:ilvl w:val="0"/>
          <w:numId w:val="34"/>
        </w:numPr>
        <w:suppressAutoHyphens/>
        <w:snapToGrid w:val="0"/>
        <w:ind w:left="1440" w:hanging="720"/>
        <w:contextualSpacing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Considera</w:t>
      </w:r>
      <w:r w:rsidR="00DD5F04" w:rsidRPr="00AA0B4D">
        <w:rPr>
          <w:sz w:val="22"/>
          <w:szCs w:val="22"/>
          <w:lang w:val="en-US" w:eastAsia="en-US"/>
        </w:rPr>
        <w:t>tion of an extension of the deadline for member states to make their pledges and contributions to the Development Cooperation Fund (DCF) from</w:t>
      </w:r>
      <w:r w:rsidRPr="00AA0B4D">
        <w:rPr>
          <w:sz w:val="22"/>
          <w:szCs w:val="22"/>
          <w:lang w:val="en-US" w:eastAsia="en-US"/>
        </w:rPr>
        <w:t xml:space="preserve"> </w:t>
      </w:r>
      <w:r w:rsidR="00C24B5F" w:rsidRPr="00AA0B4D">
        <w:rPr>
          <w:sz w:val="22"/>
          <w:szCs w:val="22"/>
          <w:lang w:val="en-US" w:eastAsia="en-US"/>
        </w:rPr>
        <w:t xml:space="preserve">October 31, </w:t>
      </w:r>
      <w:r w:rsidRPr="00AA0B4D">
        <w:rPr>
          <w:sz w:val="22"/>
          <w:szCs w:val="22"/>
          <w:lang w:val="en-US" w:eastAsia="en-US"/>
        </w:rPr>
        <w:t xml:space="preserve">2021 </w:t>
      </w:r>
      <w:r w:rsidR="00C24B5F" w:rsidRPr="00AA0B4D">
        <w:rPr>
          <w:sz w:val="22"/>
          <w:szCs w:val="22"/>
          <w:lang w:val="en-US" w:eastAsia="en-US"/>
        </w:rPr>
        <w:t>to March</w:t>
      </w:r>
      <w:r w:rsidRPr="00AA0B4D">
        <w:rPr>
          <w:sz w:val="22"/>
          <w:szCs w:val="22"/>
          <w:lang w:val="en-US" w:eastAsia="en-US"/>
        </w:rPr>
        <w:t xml:space="preserve"> 31</w:t>
      </w:r>
      <w:r w:rsidR="00C24B5F" w:rsidRPr="00AA0B4D">
        <w:rPr>
          <w:sz w:val="22"/>
          <w:szCs w:val="22"/>
          <w:lang w:val="en-US" w:eastAsia="en-US"/>
        </w:rPr>
        <w:t>,</w:t>
      </w:r>
      <w:r w:rsidR="00DF1F66">
        <w:rPr>
          <w:sz w:val="22"/>
          <w:szCs w:val="22"/>
          <w:lang w:val="en-US" w:eastAsia="en-US"/>
        </w:rPr>
        <w:t xml:space="preserve"> </w:t>
      </w:r>
      <w:r w:rsidRPr="00AA0B4D">
        <w:rPr>
          <w:sz w:val="22"/>
          <w:szCs w:val="22"/>
          <w:lang w:val="en-US" w:eastAsia="en-US"/>
        </w:rPr>
        <w:t>2022.</w:t>
      </w:r>
      <w:r w:rsidR="00DD5F04" w:rsidRPr="00AA0B4D">
        <w:rPr>
          <w:sz w:val="22"/>
          <w:szCs w:val="22"/>
          <w:lang w:val="en-US" w:eastAsia="en-US"/>
        </w:rPr>
        <w:t xml:space="preserve"> </w:t>
      </w:r>
    </w:p>
    <w:p w14:paraId="034FA413" w14:textId="0CCAAD95" w:rsidR="00DB10E6" w:rsidRPr="00AA0B4D" w:rsidRDefault="00DD5F04" w:rsidP="00DF1F66">
      <w:pPr>
        <w:suppressAutoHyphens/>
        <w:snapToGrid w:val="0"/>
        <w:ind w:left="2160"/>
        <w:contextualSpacing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(</w:t>
      </w:r>
      <w:r w:rsidR="00DB10E6" w:rsidRPr="00AA0B4D">
        <w:rPr>
          <w:rFonts w:eastAsia="Calibri"/>
          <w:sz w:val="22"/>
          <w:szCs w:val="22"/>
          <w:lang w:val="en-US" w:eastAsia="en-US"/>
        </w:rPr>
        <w:t>Document AICD/JD/doc</w:t>
      </w:r>
      <w:r w:rsidRPr="00AA0B4D">
        <w:rPr>
          <w:rFonts w:eastAsia="Calibri"/>
          <w:sz w:val="22"/>
          <w:szCs w:val="22"/>
          <w:lang w:val="en-US" w:eastAsia="en-US"/>
        </w:rPr>
        <w:t>.</w:t>
      </w:r>
      <w:r w:rsidR="00DB10E6" w:rsidRPr="00AA0B4D">
        <w:rPr>
          <w:rFonts w:eastAsia="Calibri"/>
          <w:sz w:val="22"/>
          <w:szCs w:val="22"/>
          <w:lang w:val="en-US" w:eastAsia="en-US"/>
        </w:rPr>
        <w:t>192/21-</w:t>
      </w:r>
      <w:hyperlink r:id="rId12" w:history="1">
        <w:r w:rsidR="00DB10E6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="00DB10E6" w:rsidRPr="00AA0B4D">
        <w:rPr>
          <w:rFonts w:eastAsia="Calibri"/>
          <w:sz w:val="22"/>
          <w:szCs w:val="22"/>
          <w:lang w:val="en-US" w:eastAsia="en-US"/>
        </w:rPr>
        <w:t xml:space="preserve"> | </w:t>
      </w:r>
      <w:hyperlink r:id="rId13" w:history="1">
        <w:r w:rsidR="00DB10E6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="00DB10E6" w:rsidRPr="00AA0B4D">
        <w:rPr>
          <w:rFonts w:eastAsia="Calibri"/>
          <w:sz w:val="22"/>
          <w:szCs w:val="22"/>
          <w:lang w:val="en-US" w:eastAsia="en-US"/>
        </w:rPr>
        <w:t>)</w:t>
      </w:r>
    </w:p>
    <w:p w14:paraId="28D1F743" w14:textId="77777777" w:rsidR="00DB10E6" w:rsidRPr="00AA0B4D" w:rsidRDefault="00DB10E6" w:rsidP="00603F2B">
      <w:pPr>
        <w:suppressAutoHyphens/>
        <w:jc w:val="both"/>
        <w:rPr>
          <w:color w:val="1F497D"/>
          <w:sz w:val="22"/>
          <w:szCs w:val="22"/>
          <w:lang w:val="en-US" w:eastAsia="en-US"/>
        </w:rPr>
      </w:pPr>
    </w:p>
    <w:p w14:paraId="1411A6B4" w14:textId="77777777" w:rsidR="00DF1F66" w:rsidRDefault="00DB10E6" w:rsidP="00DF1F66">
      <w:pPr>
        <w:numPr>
          <w:ilvl w:val="0"/>
          <w:numId w:val="34"/>
        </w:numPr>
        <w:suppressAutoHyphens/>
        <w:snapToGrid w:val="0"/>
        <w:ind w:left="1440" w:hanging="720"/>
        <w:contextualSpacing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Considera</w:t>
      </w:r>
      <w:r w:rsidR="00C24B5F" w:rsidRPr="00AA0B4D">
        <w:rPr>
          <w:sz w:val="22"/>
          <w:szCs w:val="22"/>
          <w:lang w:val="en-US" w:eastAsia="en-US"/>
        </w:rPr>
        <w:t>tion of the proposal by the Secretariat that Saint Vincent and the Grenadines</w:t>
      </w:r>
      <w:r w:rsidRPr="00AA0B4D">
        <w:rPr>
          <w:sz w:val="22"/>
          <w:szCs w:val="22"/>
          <w:lang w:val="en-US" w:eastAsia="en-US"/>
        </w:rPr>
        <w:t xml:space="preserve"> </w:t>
      </w:r>
      <w:r w:rsidR="00DD5F04" w:rsidRPr="00AA0B4D">
        <w:rPr>
          <w:sz w:val="22"/>
          <w:szCs w:val="22"/>
          <w:lang w:val="en-US" w:eastAsia="en-US"/>
        </w:rPr>
        <w:t xml:space="preserve">be a beneficiary of the </w:t>
      </w:r>
      <w:r w:rsidRPr="00AA0B4D">
        <w:rPr>
          <w:sz w:val="22"/>
          <w:szCs w:val="22"/>
          <w:lang w:val="en-US" w:eastAsia="en-US"/>
        </w:rPr>
        <w:t>2021-2024</w:t>
      </w:r>
      <w:r w:rsidR="00C24B5F" w:rsidRPr="00AA0B4D">
        <w:rPr>
          <w:sz w:val="22"/>
          <w:szCs w:val="22"/>
          <w:lang w:val="en-US" w:eastAsia="en-US"/>
        </w:rPr>
        <w:t xml:space="preserve"> programming cycle of the </w:t>
      </w:r>
      <w:r w:rsidRPr="00AA0B4D">
        <w:rPr>
          <w:sz w:val="22"/>
          <w:szCs w:val="22"/>
          <w:lang w:val="en-US" w:eastAsia="en-US"/>
        </w:rPr>
        <w:t xml:space="preserve">FCD, </w:t>
      </w:r>
      <w:r w:rsidR="00DD5F04" w:rsidRPr="00AA0B4D">
        <w:rPr>
          <w:sz w:val="22"/>
          <w:szCs w:val="22"/>
          <w:lang w:val="en-US" w:eastAsia="en-US"/>
        </w:rPr>
        <w:t xml:space="preserve">in response to the decision of the </w:t>
      </w:r>
      <w:r w:rsidR="000E04FD" w:rsidRPr="00AA0B4D">
        <w:rPr>
          <w:sz w:val="22"/>
          <w:szCs w:val="22"/>
          <w:lang w:val="en-US" w:eastAsia="en-US"/>
        </w:rPr>
        <w:t>Management Board,</w:t>
      </w:r>
      <w:r w:rsidR="00DD5F04" w:rsidRPr="00AA0B4D">
        <w:rPr>
          <w:sz w:val="22"/>
          <w:szCs w:val="22"/>
          <w:lang w:val="en-US" w:eastAsia="en-US"/>
        </w:rPr>
        <w:t xml:space="preserve"> and request that appropriate steps be taken </w:t>
      </w:r>
    </w:p>
    <w:p w14:paraId="31989139" w14:textId="37D95171" w:rsidR="00DF1F66" w:rsidRDefault="00DD5F04" w:rsidP="00DF1F66">
      <w:pPr>
        <w:suppressAutoHyphens/>
        <w:snapToGrid w:val="0"/>
        <w:ind w:left="2160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(</w:t>
      </w:r>
      <w:r w:rsidR="00DF1F66">
        <w:rPr>
          <w:sz w:val="22"/>
          <w:szCs w:val="22"/>
          <w:lang w:val="en-US" w:eastAsia="en-US"/>
        </w:rPr>
        <w:t>D</w:t>
      </w:r>
      <w:r w:rsidR="00DB10E6" w:rsidRPr="00AA0B4D">
        <w:rPr>
          <w:rFonts w:eastAsia="Calibri"/>
          <w:sz w:val="22"/>
          <w:szCs w:val="22"/>
          <w:lang w:val="en-US" w:eastAsia="en-US"/>
        </w:rPr>
        <w:t>ocument</w:t>
      </w:r>
      <w:r w:rsidR="00C24B5F" w:rsidRPr="00AA0B4D">
        <w:rPr>
          <w:rFonts w:eastAsia="Calibri"/>
          <w:sz w:val="22"/>
          <w:szCs w:val="22"/>
          <w:lang w:val="en-US" w:eastAsia="en-US"/>
        </w:rPr>
        <w:t xml:space="preserve">s </w:t>
      </w:r>
      <w:r w:rsidR="00DB10E6" w:rsidRPr="00AA0B4D">
        <w:rPr>
          <w:rFonts w:eastAsia="Calibri"/>
          <w:sz w:val="22"/>
          <w:szCs w:val="22"/>
          <w:lang w:val="en-US" w:eastAsia="en-US"/>
        </w:rPr>
        <w:t>AICD/JD/doc</w:t>
      </w:r>
      <w:r w:rsidRPr="00AA0B4D">
        <w:rPr>
          <w:rFonts w:eastAsia="Calibri"/>
          <w:sz w:val="22"/>
          <w:szCs w:val="22"/>
          <w:lang w:val="en-US" w:eastAsia="en-US"/>
        </w:rPr>
        <w:t>.</w:t>
      </w:r>
      <w:r w:rsidR="00DB10E6" w:rsidRPr="00AA0B4D">
        <w:rPr>
          <w:rFonts w:eastAsia="Calibri"/>
          <w:sz w:val="22"/>
          <w:szCs w:val="22"/>
          <w:lang w:val="en-US" w:eastAsia="en-US"/>
        </w:rPr>
        <w:t xml:space="preserve">191/21 </w:t>
      </w:r>
      <w:hyperlink r:id="rId14" w:history="1">
        <w:r w:rsidR="00DB10E6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="00DB10E6" w:rsidRPr="00AA0B4D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| </w:t>
      </w:r>
      <w:hyperlink r:id="rId15" w:history="1">
        <w:r w:rsidR="00DB10E6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</w:p>
    <w:p w14:paraId="4AD28F07" w14:textId="67227827" w:rsidR="00DB10E6" w:rsidRPr="00AA0B4D" w:rsidRDefault="00DB10E6" w:rsidP="00DF1F66">
      <w:pPr>
        <w:suppressAutoHyphens/>
        <w:snapToGrid w:val="0"/>
        <w:ind w:left="3330"/>
        <w:contextualSpacing/>
        <w:jc w:val="both"/>
        <w:rPr>
          <w:sz w:val="22"/>
          <w:szCs w:val="22"/>
          <w:lang w:val="en-US" w:eastAsia="en-US"/>
        </w:rPr>
      </w:pPr>
      <w:r w:rsidRPr="00AA0B4D">
        <w:rPr>
          <w:rFonts w:eastAsia="Calibri"/>
          <w:sz w:val="22"/>
          <w:szCs w:val="22"/>
          <w:lang w:val="en-US" w:eastAsia="en-US"/>
        </w:rPr>
        <w:t>A</w:t>
      </w:r>
      <w:r w:rsidR="00DF1F66">
        <w:rPr>
          <w:rFonts w:eastAsia="Calibri"/>
          <w:sz w:val="22"/>
          <w:szCs w:val="22"/>
          <w:lang w:val="en-US" w:eastAsia="en-US"/>
        </w:rPr>
        <w:t>I</w:t>
      </w:r>
      <w:r w:rsidRPr="00AA0B4D">
        <w:rPr>
          <w:rFonts w:eastAsia="Calibri"/>
          <w:sz w:val="22"/>
          <w:szCs w:val="22"/>
          <w:lang w:val="en-US" w:eastAsia="en-US"/>
        </w:rPr>
        <w:t>CD/JD/INF.78/21</w:t>
      </w:r>
      <w:r w:rsidR="00DF1F66">
        <w:rPr>
          <w:rFonts w:eastAsia="Calibri"/>
          <w:sz w:val="22"/>
          <w:szCs w:val="22"/>
          <w:lang w:val="en-US" w:eastAsia="en-US"/>
        </w:rPr>
        <w:t xml:space="preserve"> </w:t>
      </w:r>
      <w:r w:rsidRPr="00AA0B4D">
        <w:rPr>
          <w:rFonts w:eastAsia="Calibri"/>
          <w:sz w:val="22"/>
          <w:szCs w:val="22"/>
          <w:lang w:val="en-US" w:eastAsia="en-US"/>
        </w:rPr>
        <w:t xml:space="preserve">- </w:t>
      </w:r>
      <w:hyperlink r:id="rId16" w:history="1">
        <w:r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AA0B4D">
        <w:rPr>
          <w:rFonts w:eastAsia="Calibri"/>
          <w:sz w:val="22"/>
          <w:szCs w:val="22"/>
          <w:lang w:val="en-US" w:eastAsia="en-US"/>
        </w:rPr>
        <w:t xml:space="preserve"> | </w:t>
      </w:r>
      <w:hyperlink r:id="rId17" w:history="1">
        <w:r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AA0B4D">
        <w:rPr>
          <w:rFonts w:eastAsia="Calibri"/>
          <w:sz w:val="22"/>
          <w:szCs w:val="22"/>
          <w:lang w:val="en-US" w:eastAsia="en-US"/>
        </w:rPr>
        <w:t>)</w:t>
      </w:r>
      <w:r w:rsidR="00DD5F04" w:rsidRPr="00AA0B4D">
        <w:rPr>
          <w:rFonts w:eastAsia="Calibri"/>
          <w:sz w:val="22"/>
          <w:szCs w:val="22"/>
          <w:lang w:val="en-US" w:eastAsia="en-US"/>
        </w:rPr>
        <w:t>.</w:t>
      </w:r>
    </w:p>
    <w:p w14:paraId="2C7632CE" w14:textId="77777777" w:rsidR="00DB10E6" w:rsidRPr="00AA0B4D" w:rsidRDefault="00DB10E6" w:rsidP="00603F2B">
      <w:pPr>
        <w:suppressAutoHyphens/>
        <w:jc w:val="both"/>
        <w:rPr>
          <w:color w:val="1F497D"/>
          <w:sz w:val="22"/>
          <w:szCs w:val="22"/>
          <w:lang w:val="en-US" w:eastAsia="en-US"/>
        </w:rPr>
      </w:pPr>
    </w:p>
    <w:p w14:paraId="55010297" w14:textId="076B3B94" w:rsidR="00E41DB7" w:rsidRPr="00AA0B4D" w:rsidRDefault="00DD5F04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t>On the first item</w:t>
      </w:r>
      <w:r w:rsidR="00BA58A9" w:rsidRPr="00AA0B4D">
        <w:rPr>
          <w:sz w:val="22"/>
          <w:szCs w:val="22"/>
          <w:lang w:val="en-US"/>
        </w:rPr>
        <w:t>, the Chair</w:t>
      </w:r>
      <w:r w:rsidR="00E41DB7" w:rsidRPr="00AA0B4D">
        <w:rPr>
          <w:sz w:val="22"/>
          <w:szCs w:val="22"/>
          <w:lang w:val="en-US"/>
        </w:rPr>
        <w:t xml:space="preserve"> </w:t>
      </w:r>
      <w:r w:rsidRPr="00AA0B4D">
        <w:rPr>
          <w:sz w:val="22"/>
          <w:szCs w:val="22"/>
          <w:lang w:val="en-US"/>
        </w:rPr>
        <w:t>submitted for the consideration of the Management Board a proposal</w:t>
      </w:r>
      <w:r w:rsidR="00E41DB7" w:rsidRPr="00AA0B4D">
        <w:rPr>
          <w:sz w:val="22"/>
          <w:szCs w:val="22"/>
          <w:lang w:val="en-US"/>
        </w:rPr>
        <w:t xml:space="preserve"> </w:t>
      </w:r>
      <w:r w:rsidR="00EA3A21" w:rsidRPr="00AA0B4D">
        <w:rPr>
          <w:sz w:val="22"/>
          <w:szCs w:val="22"/>
          <w:lang w:val="en-US"/>
        </w:rPr>
        <w:t>that the deadline for member states to make their pledges and contributions to the</w:t>
      </w:r>
      <w:r w:rsidR="00E41DB7" w:rsidRPr="00AA0B4D">
        <w:rPr>
          <w:sz w:val="22"/>
          <w:szCs w:val="22"/>
          <w:lang w:val="en-US"/>
        </w:rPr>
        <w:t xml:space="preserve"> </w:t>
      </w:r>
      <w:r w:rsidR="00BA58A9" w:rsidRPr="00AA0B4D">
        <w:rPr>
          <w:sz w:val="22"/>
          <w:szCs w:val="22"/>
          <w:lang w:val="en-US"/>
        </w:rPr>
        <w:t>Development Cooperation Fund</w:t>
      </w:r>
      <w:r w:rsidR="00E41DB7" w:rsidRPr="00AA0B4D">
        <w:rPr>
          <w:sz w:val="22"/>
          <w:szCs w:val="22"/>
          <w:lang w:val="en-US"/>
        </w:rPr>
        <w:t xml:space="preserve"> (</w:t>
      </w:r>
      <w:r w:rsidR="00BA58A9" w:rsidRPr="00AA0B4D">
        <w:rPr>
          <w:sz w:val="22"/>
          <w:szCs w:val="22"/>
          <w:lang w:val="en-US"/>
        </w:rPr>
        <w:t>DCF</w:t>
      </w:r>
      <w:r w:rsidR="00E41DB7" w:rsidRPr="00AA0B4D">
        <w:rPr>
          <w:sz w:val="22"/>
          <w:szCs w:val="22"/>
          <w:lang w:val="en-US"/>
        </w:rPr>
        <w:t xml:space="preserve">) </w:t>
      </w:r>
      <w:r w:rsidR="00EA3A21" w:rsidRPr="00AA0B4D">
        <w:rPr>
          <w:sz w:val="22"/>
          <w:szCs w:val="22"/>
          <w:lang w:val="en-US"/>
        </w:rPr>
        <w:t>be extended to March</w:t>
      </w:r>
      <w:r w:rsidR="00E41DB7" w:rsidRPr="00AA0B4D">
        <w:rPr>
          <w:sz w:val="22"/>
          <w:szCs w:val="22"/>
          <w:lang w:val="en-US"/>
        </w:rPr>
        <w:t xml:space="preserve"> 31</w:t>
      </w:r>
      <w:r w:rsidR="00EA3A21" w:rsidRPr="00AA0B4D">
        <w:rPr>
          <w:sz w:val="22"/>
          <w:szCs w:val="22"/>
          <w:lang w:val="en-US"/>
        </w:rPr>
        <w:t xml:space="preserve">, </w:t>
      </w:r>
      <w:r w:rsidR="00E41DB7" w:rsidRPr="00AA0B4D">
        <w:rPr>
          <w:sz w:val="22"/>
          <w:szCs w:val="22"/>
          <w:lang w:val="en-US"/>
        </w:rPr>
        <w:t>2022</w:t>
      </w:r>
      <w:r w:rsidR="00E26C6E" w:rsidRPr="00AA0B4D">
        <w:rPr>
          <w:sz w:val="22"/>
          <w:szCs w:val="22"/>
          <w:lang w:val="en-US"/>
        </w:rPr>
        <w:t xml:space="preserve">.  </w:t>
      </w:r>
      <w:r w:rsidR="00BA58A9" w:rsidRPr="00AA0B4D">
        <w:rPr>
          <w:sz w:val="22"/>
          <w:szCs w:val="22"/>
          <w:lang w:val="en-US"/>
        </w:rPr>
        <w:t xml:space="preserve">Her request was based on the provisions of </w:t>
      </w:r>
      <w:r w:rsidR="00C24B5F" w:rsidRPr="00AA0B4D">
        <w:rPr>
          <w:sz w:val="22"/>
          <w:szCs w:val="22"/>
          <w:lang w:val="en-US"/>
        </w:rPr>
        <w:t xml:space="preserve">Article </w:t>
      </w:r>
      <w:r w:rsidR="00E26C6E" w:rsidRPr="00AA0B4D">
        <w:rPr>
          <w:sz w:val="22"/>
          <w:szCs w:val="22"/>
          <w:lang w:val="en-US"/>
        </w:rPr>
        <w:t xml:space="preserve">16 </w:t>
      </w:r>
      <w:r w:rsidR="00C24B5F" w:rsidRPr="00AA0B4D">
        <w:rPr>
          <w:sz w:val="22"/>
          <w:szCs w:val="22"/>
          <w:lang w:val="en-US"/>
        </w:rPr>
        <w:t xml:space="preserve">of the </w:t>
      </w:r>
      <w:r w:rsidR="00BA58A9" w:rsidRPr="00AA0B4D">
        <w:rPr>
          <w:sz w:val="22"/>
          <w:szCs w:val="22"/>
          <w:lang w:val="en-US"/>
        </w:rPr>
        <w:t xml:space="preserve">Statutes of the DCF that allow for an extension of the deadline in exceptional </w:t>
      </w:r>
      <w:r w:rsidR="008B74F4" w:rsidRPr="00AA0B4D">
        <w:rPr>
          <w:sz w:val="22"/>
          <w:szCs w:val="22"/>
          <w:lang w:val="en-US"/>
        </w:rPr>
        <w:t>cases and</w:t>
      </w:r>
      <w:r w:rsidRPr="00AA0B4D">
        <w:rPr>
          <w:sz w:val="22"/>
          <w:szCs w:val="22"/>
          <w:lang w:val="en-US"/>
        </w:rPr>
        <w:t xml:space="preserve"> given the challenges that member states were facing due to the</w:t>
      </w:r>
      <w:r w:rsidR="00E26C6E" w:rsidRPr="00AA0B4D">
        <w:rPr>
          <w:sz w:val="22"/>
          <w:szCs w:val="22"/>
          <w:lang w:val="en-US"/>
        </w:rPr>
        <w:t xml:space="preserve"> </w:t>
      </w:r>
      <w:r w:rsidR="00365A98" w:rsidRPr="00AA0B4D">
        <w:rPr>
          <w:sz w:val="22"/>
          <w:szCs w:val="22"/>
          <w:lang w:val="en-US"/>
        </w:rPr>
        <w:t xml:space="preserve">COVID-19 </w:t>
      </w:r>
      <w:r w:rsidRPr="00AA0B4D">
        <w:rPr>
          <w:sz w:val="22"/>
          <w:szCs w:val="22"/>
          <w:lang w:val="en-US"/>
        </w:rPr>
        <w:t xml:space="preserve">pandemic </w:t>
      </w:r>
      <w:r w:rsidR="00FE1379" w:rsidRPr="00AA0B4D">
        <w:rPr>
          <w:sz w:val="22"/>
          <w:szCs w:val="22"/>
          <w:lang w:val="en-US"/>
        </w:rPr>
        <w:t>and other unforeseen events</w:t>
      </w:r>
      <w:r w:rsidR="00365A98" w:rsidRPr="00AA0B4D">
        <w:rPr>
          <w:sz w:val="22"/>
          <w:szCs w:val="22"/>
          <w:lang w:val="en-US"/>
        </w:rPr>
        <w:t>.</w:t>
      </w:r>
    </w:p>
    <w:p w14:paraId="356B6256" w14:textId="7C2505F7" w:rsidR="00E41DB7" w:rsidRPr="00AA0B4D" w:rsidRDefault="00E41DB7" w:rsidP="00603F2B">
      <w:pPr>
        <w:suppressAutoHyphens/>
        <w:jc w:val="both"/>
        <w:rPr>
          <w:sz w:val="22"/>
          <w:szCs w:val="22"/>
          <w:lang w:val="en-US"/>
        </w:rPr>
      </w:pPr>
    </w:p>
    <w:p w14:paraId="39014C5F" w14:textId="39F72E61" w:rsidR="00F562F8" w:rsidRPr="00AA0B4D" w:rsidRDefault="00BA58A9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t>The second item referred to the Secretariat’s proposal that Saint Vincent and the Grenadines</w:t>
      </w:r>
      <w:r w:rsidR="00FE1379" w:rsidRPr="00AA0B4D">
        <w:rPr>
          <w:sz w:val="22"/>
          <w:szCs w:val="22"/>
          <w:lang w:val="en-US"/>
        </w:rPr>
        <w:t xml:space="preserve"> be included as a beneficiary of the </w:t>
      </w:r>
      <w:r w:rsidR="00365A98" w:rsidRPr="00AA0B4D">
        <w:rPr>
          <w:sz w:val="22"/>
          <w:szCs w:val="22"/>
          <w:lang w:val="en-US"/>
        </w:rPr>
        <w:t>2021-2024</w:t>
      </w:r>
      <w:r w:rsidR="00FE1379" w:rsidRPr="00AA0B4D">
        <w:rPr>
          <w:sz w:val="22"/>
          <w:szCs w:val="22"/>
          <w:lang w:val="en-US"/>
        </w:rPr>
        <w:t xml:space="preserve"> programming cycle</w:t>
      </w:r>
      <w:r w:rsidR="00365A98" w:rsidRPr="00AA0B4D">
        <w:rPr>
          <w:sz w:val="22"/>
          <w:szCs w:val="22"/>
          <w:lang w:val="en-US"/>
        </w:rPr>
        <w:t xml:space="preserve"> </w:t>
      </w:r>
      <w:r w:rsidR="00DD5F04" w:rsidRPr="00AA0B4D">
        <w:rPr>
          <w:sz w:val="22"/>
          <w:szCs w:val="22"/>
          <w:lang w:val="en-US"/>
        </w:rPr>
        <w:t>of the DCF</w:t>
      </w:r>
      <w:r w:rsidR="00365A98" w:rsidRPr="00AA0B4D">
        <w:rPr>
          <w:sz w:val="22"/>
          <w:szCs w:val="22"/>
          <w:lang w:val="en-US"/>
        </w:rPr>
        <w:t xml:space="preserve">, </w:t>
      </w:r>
      <w:r w:rsidR="00DD5F04" w:rsidRPr="00AA0B4D">
        <w:rPr>
          <w:sz w:val="22"/>
          <w:szCs w:val="22"/>
          <w:lang w:val="en-US"/>
        </w:rPr>
        <w:t>in response to the decision of the Management Board</w:t>
      </w:r>
      <w:r w:rsidR="005363E6" w:rsidRPr="00AA0B4D">
        <w:rPr>
          <w:sz w:val="22"/>
          <w:szCs w:val="22"/>
          <w:lang w:val="en-US"/>
        </w:rPr>
        <w:t xml:space="preserve"> and request that appropriate steps be taken</w:t>
      </w:r>
      <w:r w:rsidR="00365A98" w:rsidRPr="00AA0B4D">
        <w:rPr>
          <w:sz w:val="22"/>
          <w:szCs w:val="22"/>
          <w:lang w:val="en-US"/>
        </w:rPr>
        <w:t xml:space="preserve">.  </w:t>
      </w:r>
    </w:p>
    <w:p w14:paraId="60878435" w14:textId="49E7CE9B" w:rsidR="00F562F8" w:rsidRPr="00AA0B4D" w:rsidRDefault="00F562F8" w:rsidP="00603F2B">
      <w:pPr>
        <w:suppressAutoHyphens/>
        <w:jc w:val="both"/>
        <w:rPr>
          <w:sz w:val="22"/>
          <w:szCs w:val="22"/>
          <w:lang w:val="en-US"/>
        </w:rPr>
      </w:pPr>
    </w:p>
    <w:p w14:paraId="53DC012C" w14:textId="6A4455F0" w:rsidR="00F562F8" w:rsidRPr="00AA0B4D" w:rsidRDefault="00BA2DC5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bCs/>
          <w:sz w:val="22"/>
          <w:szCs w:val="22"/>
          <w:lang w:val="en-US"/>
        </w:rPr>
        <w:t>As provided in Article</w:t>
      </w:r>
      <w:r w:rsidR="00F562F8" w:rsidRPr="00AA0B4D">
        <w:rPr>
          <w:sz w:val="22"/>
          <w:szCs w:val="22"/>
          <w:lang w:val="en-US"/>
        </w:rPr>
        <w:t xml:space="preserve"> 13 </w:t>
      </w:r>
      <w:r w:rsidRPr="00AA0B4D">
        <w:rPr>
          <w:sz w:val="22"/>
          <w:szCs w:val="22"/>
          <w:lang w:val="en-US"/>
        </w:rPr>
        <w:t>of the</w:t>
      </w:r>
      <w:r w:rsidR="00F562F8" w:rsidRPr="00AA0B4D">
        <w:rPr>
          <w:sz w:val="22"/>
          <w:szCs w:val="22"/>
          <w:lang w:val="en-US"/>
        </w:rPr>
        <w:t xml:space="preserve"> </w:t>
      </w:r>
      <w:r w:rsidR="00C24B5F" w:rsidRPr="00AA0B4D">
        <w:rPr>
          <w:sz w:val="22"/>
          <w:szCs w:val="22"/>
          <w:lang w:val="en-US"/>
        </w:rPr>
        <w:t xml:space="preserve">Statutes of the Development Cooperation Fund </w:t>
      </w:r>
      <w:r w:rsidR="00F37F03" w:rsidRPr="00AA0B4D">
        <w:rPr>
          <w:sz w:val="22"/>
          <w:szCs w:val="22"/>
          <w:lang w:val="en-US"/>
        </w:rPr>
        <w:t xml:space="preserve">(document CIDI/doc.99/14 rev. 1 </w:t>
      </w:r>
      <w:hyperlink r:id="rId18" w:history="1">
        <w:r w:rsidR="00F37F03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="00F37F03" w:rsidRPr="00AA0B4D">
        <w:rPr>
          <w:rFonts w:eastAsia="Calibri"/>
          <w:color w:val="0D499C"/>
          <w:sz w:val="22"/>
          <w:szCs w:val="22"/>
          <w:shd w:val="clear" w:color="auto" w:fill="FFFFFF"/>
          <w:lang w:val="en-US" w:eastAsia="en-US"/>
        </w:rPr>
        <w:t> - </w:t>
      </w:r>
      <w:hyperlink r:id="rId19" w:history="1">
        <w:r w:rsidR="00F37F03" w:rsidRPr="00AA0B4D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="00F37F03" w:rsidRPr="00AA0B4D">
        <w:rPr>
          <w:rFonts w:eastAsia="Calibri"/>
          <w:color w:val="0D499C"/>
          <w:sz w:val="22"/>
          <w:szCs w:val="22"/>
          <w:u w:val="single"/>
          <w:shd w:val="clear" w:color="auto" w:fill="FFFFFF"/>
          <w:lang w:val="en-US" w:eastAsia="en-US"/>
        </w:rPr>
        <w:t>)</w:t>
      </w:r>
      <w:r w:rsidRPr="00AA0B4D">
        <w:rPr>
          <w:rFonts w:eastAsia="Calibri"/>
          <w:color w:val="0D499C"/>
          <w:sz w:val="22"/>
          <w:szCs w:val="22"/>
          <w:u w:val="single"/>
          <w:shd w:val="clear" w:color="auto" w:fill="FFFFFF"/>
          <w:lang w:val="en-US" w:eastAsia="en-US"/>
        </w:rPr>
        <w:t>,</w:t>
      </w:r>
      <w:r w:rsidR="000E04FD" w:rsidRPr="00AA0B4D">
        <w:rPr>
          <w:rFonts w:eastAsia="Calibri"/>
          <w:color w:val="0D499C"/>
          <w:sz w:val="22"/>
          <w:szCs w:val="22"/>
          <w:u w:val="single"/>
          <w:shd w:val="clear" w:color="auto" w:fill="FFFFFF"/>
          <w:lang w:val="en-US" w:eastAsia="en-US"/>
        </w:rPr>
        <w:t xml:space="preserve"> </w:t>
      </w:r>
      <w:r w:rsidR="00C24B5F" w:rsidRPr="00AA0B4D">
        <w:rPr>
          <w:sz w:val="22"/>
          <w:szCs w:val="22"/>
          <w:lang w:val="en-US" w:eastAsia="en-US"/>
        </w:rPr>
        <w:t xml:space="preserve">the </w:t>
      </w:r>
      <w:r w:rsidR="000E04FD" w:rsidRPr="00AA0B4D">
        <w:rPr>
          <w:sz w:val="22"/>
          <w:szCs w:val="22"/>
          <w:lang w:val="en-US" w:eastAsia="en-US"/>
        </w:rPr>
        <w:t>Management Board</w:t>
      </w:r>
      <w:r w:rsidR="00F37F03" w:rsidRPr="00AA0B4D">
        <w:rPr>
          <w:sz w:val="22"/>
          <w:szCs w:val="22"/>
          <w:lang w:val="en-US" w:eastAsia="en-US"/>
        </w:rPr>
        <w:t xml:space="preserve"> </w:t>
      </w:r>
      <w:r w:rsidRPr="00AA0B4D">
        <w:rPr>
          <w:sz w:val="22"/>
          <w:szCs w:val="22"/>
          <w:lang w:val="en-US" w:eastAsia="en-US"/>
        </w:rPr>
        <w:t>decided to approve the request from Saint Vincent and the Grenadines</w:t>
      </w:r>
      <w:r w:rsidR="00F37F03" w:rsidRPr="00AA0B4D">
        <w:rPr>
          <w:sz w:val="22"/>
          <w:szCs w:val="22"/>
          <w:lang w:val="en-US" w:eastAsia="en-US"/>
        </w:rPr>
        <w:t xml:space="preserve"> </w:t>
      </w:r>
      <w:r w:rsidR="00BA58A9" w:rsidRPr="00AA0B4D">
        <w:rPr>
          <w:sz w:val="22"/>
          <w:szCs w:val="22"/>
          <w:lang w:val="en-US" w:eastAsia="en-US"/>
        </w:rPr>
        <w:t>that it be included in the list of countries</w:t>
      </w:r>
      <w:r w:rsidR="00EA3A21" w:rsidRPr="00AA0B4D">
        <w:rPr>
          <w:sz w:val="22"/>
          <w:szCs w:val="22"/>
          <w:lang w:val="en-US" w:eastAsia="en-US"/>
        </w:rPr>
        <w:t xml:space="preserve"> that are beneficiaries of the </w:t>
      </w:r>
      <w:r w:rsidR="00F37F03" w:rsidRPr="00AA0B4D">
        <w:rPr>
          <w:sz w:val="22"/>
          <w:szCs w:val="22"/>
          <w:lang w:val="en-US" w:eastAsia="en-US"/>
        </w:rPr>
        <w:t>2021- 2024</w:t>
      </w:r>
      <w:r w:rsidR="00EA3A21" w:rsidRPr="00AA0B4D">
        <w:rPr>
          <w:sz w:val="22"/>
          <w:szCs w:val="22"/>
          <w:lang w:val="en-US" w:eastAsia="en-US"/>
        </w:rPr>
        <w:t xml:space="preserve"> programming cycle</w:t>
      </w:r>
      <w:r w:rsidR="00F37F03" w:rsidRPr="00AA0B4D">
        <w:rPr>
          <w:sz w:val="22"/>
          <w:szCs w:val="22"/>
          <w:lang w:val="en-US" w:eastAsia="en-US"/>
        </w:rPr>
        <w:t>.</w:t>
      </w:r>
      <w:r w:rsidR="00967CBB" w:rsidRPr="00AA0B4D">
        <w:rPr>
          <w:sz w:val="22"/>
          <w:szCs w:val="22"/>
          <w:lang w:val="en-US" w:eastAsia="en-US"/>
        </w:rPr>
        <w:t xml:space="preserve">  </w:t>
      </w:r>
      <w:r w:rsidR="005363E6" w:rsidRPr="00AA0B4D">
        <w:rPr>
          <w:sz w:val="22"/>
          <w:szCs w:val="22"/>
          <w:lang w:val="en-US" w:eastAsia="en-US"/>
        </w:rPr>
        <w:t>To implement this</w:t>
      </w:r>
      <w:r w:rsidR="00967CBB" w:rsidRPr="00AA0B4D">
        <w:rPr>
          <w:sz w:val="22"/>
          <w:szCs w:val="22"/>
          <w:lang w:val="en-US" w:eastAsia="en-US"/>
        </w:rPr>
        <w:t xml:space="preserve">, </w:t>
      </w:r>
      <w:r w:rsidR="00BA58A9" w:rsidRPr="00AA0B4D">
        <w:rPr>
          <w:sz w:val="22"/>
          <w:szCs w:val="22"/>
          <w:lang w:val="en-US" w:eastAsia="en-US"/>
        </w:rPr>
        <w:t xml:space="preserve">the Secretariat proposed to the Management Board that it add </w:t>
      </w:r>
      <w:r w:rsidRPr="00AA0B4D">
        <w:rPr>
          <w:sz w:val="22"/>
          <w:szCs w:val="22"/>
          <w:lang w:val="en-US" w:eastAsia="en-US"/>
        </w:rPr>
        <w:t>US</w:t>
      </w:r>
      <w:r w:rsidR="00967CBB" w:rsidRPr="00AA0B4D">
        <w:rPr>
          <w:sz w:val="22"/>
          <w:szCs w:val="22"/>
          <w:lang w:val="en-US" w:eastAsia="en-US"/>
        </w:rPr>
        <w:t xml:space="preserve">$100,000 </w:t>
      </w:r>
      <w:r w:rsidR="00BA58A9" w:rsidRPr="00AA0B4D">
        <w:rPr>
          <w:sz w:val="22"/>
          <w:szCs w:val="22"/>
          <w:lang w:val="en-US" w:eastAsia="en-US"/>
        </w:rPr>
        <w:t>to the approved seed fund of US</w:t>
      </w:r>
      <w:r w:rsidR="00967CBB" w:rsidRPr="00AA0B4D">
        <w:rPr>
          <w:sz w:val="22"/>
          <w:szCs w:val="22"/>
          <w:lang w:val="en-US" w:eastAsia="en-US"/>
        </w:rPr>
        <w:t>$1.7 mill</w:t>
      </w:r>
      <w:r w:rsidR="00BA58A9" w:rsidRPr="00AA0B4D">
        <w:rPr>
          <w:sz w:val="22"/>
          <w:szCs w:val="22"/>
          <w:lang w:val="en-US" w:eastAsia="en-US"/>
        </w:rPr>
        <w:t>i</w:t>
      </w:r>
      <w:r w:rsidR="00967CBB" w:rsidRPr="00AA0B4D">
        <w:rPr>
          <w:sz w:val="22"/>
          <w:szCs w:val="22"/>
          <w:lang w:val="en-US" w:eastAsia="en-US"/>
        </w:rPr>
        <w:t xml:space="preserve">on, </w:t>
      </w:r>
      <w:r w:rsidR="00BA58A9" w:rsidRPr="00AA0B4D">
        <w:rPr>
          <w:sz w:val="22"/>
          <w:szCs w:val="22"/>
          <w:lang w:val="en-US" w:eastAsia="en-US"/>
        </w:rPr>
        <w:t xml:space="preserve">for a </w:t>
      </w:r>
      <w:r w:rsidR="00967CBB" w:rsidRPr="00AA0B4D">
        <w:rPr>
          <w:sz w:val="22"/>
          <w:szCs w:val="22"/>
          <w:lang w:val="en-US" w:eastAsia="en-US"/>
        </w:rPr>
        <w:t xml:space="preserve">total </w:t>
      </w:r>
      <w:r w:rsidR="00BA58A9" w:rsidRPr="00AA0B4D">
        <w:rPr>
          <w:sz w:val="22"/>
          <w:szCs w:val="22"/>
          <w:lang w:val="en-US" w:eastAsia="en-US"/>
        </w:rPr>
        <w:t>of US</w:t>
      </w:r>
      <w:r w:rsidR="00967CBB" w:rsidRPr="00AA0B4D">
        <w:rPr>
          <w:sz w:val="22"/>
          <w:szCs w:val="22"/>
          <w:lang w:val="en-US" w:eastAsia="en-US"/>
        </w:rPr>
        <w:t>$1.8 mill</w:t>
      </w:r>
      <w:r w:rsidR="00BA58A9" w:rsidRPr="00AA0B4D">
        <w:rPr>
          <w:sz w:val="22"/>
          <w:szCs w:val="22"/>
          <w:lang w:val="en-US" w:eastAsia="en-US"/>
        </w:rPr>
        <w:t>i</w:t>
      </w:r>
      <w:r w:rsidR="00967CBB" w:rsidRPr="00AA0B4D">
        <w:rPr>
          <w:sz w:val="22"/>
          <w:szCs w:val="22"/>
          <w:lang w:val="en-US" w:eastAsia="en-US"/>
        </w:rPr>
        <w:t xml:space="preserve">on </w:t>
      </w:r>
      <w:r w:rsidR="00BA58A9" w:rsidRPr="00AA0B4D">
        <w:rPr>
          <w:sz w:val="22"/>
          <w:szCs w:val="22"/>
          <w:lang w:val="en-US" w:eastAsia="en-US"/>
        </w:rPr>
        <w:t xml:space="preserve">for the </w:t>
      </w:r>
      <w:r w:rsidR="00967CBB" w:rsidRPr="00AA0B4D">
        <w:rPr>
          <w:sz w:val="22"/>
          <w:szCs w:val="22"/>
          <w:lang w:val="en-US" w:eastAsia="en-US"/>
        </w:rPr>
        <w:t>2021-2024</w:t>
      </w:r>
      <w:r w:rsidR="00BA58A9" w:rsidRPr="00AA0B4D">
        <w:rPr>
          <w:sz w:val="22"/>
          <w:szCs w:val="22"/>
          <w:lang w:val="en-US" w:eastAsia="en-US"/>
        </w:rPr>
        <w:t xml:space="preserve"> programming cycle</w:t>
      </w:r>
      <w:r w:rsidR="00967CBB" w:rsidRPr="00AA0B4D">
        <w:rPr>
          <w:sz w:val="22"/>
          <w:szCs w:val="22"/>
          <w:lang w:val="en-US" w:eastAsia="en-US"/>
        </w:rPr>
        <w:t>.</w:t>
      </w:r>
    </w:p>
    <w:p w14:paraId="26DA4CA5" w14:textId="1FBB1A47" w:rsidR="00F37F03" w:rsidRPr="00AA0B4D" w:rsidRDefault="00F37F03" w:rsidP="00603F2B">
      <w:pPr>
        <w:suppressAutoHyphens/>
        <w:jc w:val="both"/>
        <w:rPr>
          <w:sz w:val="22"/>
          <w:szCs w:val="22"/>
          <w:lang w:val="en-US"/>
        </w:rPr>
      </w:pPr>
    </w:p>
    <w:p w14:paraId="67EBE271" w14:textId="1A6E0F0C" w:rsidR="00F37F03" w:rsidRPr="00AA0B4D" w:rsidRDefault="00FE1379" w:rsidP="00603F2B">
      <w:pPr>
        <w:suppressAutoHyphens/>
        <w:ind w:firstLine="72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/>
        </w:rPr>
        <w:lastRenderedPageBreak/>
        <w:t>The Management Board decided as follows with regard to the topics considered under this agenda item</w:t>
      </w:r>
      <w:r w:rsidR="00967CBB" w:rsidRPr="00AA0B4D">
        <w:rPr>
          <w:sz w:val="22"/>
          <w:szCs w:val="22"/>
          <w:lang w:val="en-US"/>
        </w:rPr>
        <w:t>:</w:t>
      </w:r>
    </w:p>
    <w:p w14:paraId="7E006C61" w14:textId="714ACDC1" w:rsidR="00967CBB" w:rsidRPr="00AA0B4D" w:rsidRDefault="00967CBB" w:rsidP="00603F2B">
      <w:pPr>
        <w:suppressAutoHyphens/>
        <w:jc w:val="both"/>
        <w:rPr>
          <w:sz w:val="22"/>
          <w:szCs w:val="22"/>
          <w:lang w:val="en-US"/>
        </w:rPr>
      </w:pPr>
    </w:p>
    <w:p w14:paraId="5DC46384" w14:textId="6B09870B" w:rsidR="00967CBB" w:rsidRPr="00AA0B4D" w:rsidRDefault="00967CBB" w:rsidP="00F756D8">
      <w:pPr>
        <w:suppressAutoHyphens/>
        <w:ind w:left="2520" w:hanging="1800"/>
        <w:jc w:val="both"/>
        <w:rPr>
          <w:sz w:val="22"/>
          <w:szCs w:val="22"/>
          <w:lang w:val="en-US"/>
        </w:rPr>
      </w:pPr>
      <w:r w:rsidRPr="00AA0B4D">
        <w:rPr>
          <w:sz w:val="22"/>
          <w:szCs w:val="22"/>
          <w:lang w:val="en-US" w:eastAsia="en-US"/>
        </w:rPr>
        <w:t>Decisi</w:t>
      </w:r>
      <w:r w:rsidR="00A6473F" w:rsidRPr="00AA0B4D">
        <w:rPr>
          <w:sz w:val="22"/>
          <w:szCs w:val="22"/>
          <w:lang w:val="en-US" w:eastAsia="en-US"/>
        </w:rPr>
        <w:t>o</w:t>
      </w:r>
      <w:r w:rsidRPr="00AA0B4D">
        <w:rPr>
          <w:sz w:val="22"/>
          <w:szCs w:val="22"/>
          <w:lang w:val="en-US" w:eastAsia="en-US"/>
        </w:rPr>
        <w:t xml:space="preserve">n </w:t>
      </w:r>
      <w:r w:rsidRPr="00AA0B4D">
        <w:rPr>
          <w:spacing w:val="-2"/>
          <w:sz w:val="22"/>
          <w:szCs w:val="22"/>
          <w:lang w:val="en-US" w:eastAsia="en-US"/>
        </w:rPr>
        <w:t>N</w:t>
      </w:r>
      <w:r w:rsidRPr="00AA0B4D">
        <w:rPr>
          <w:sz w:val="22"/>
          <w:szCs w:val="22"/>
          <w:lang w:val="en-US" w:eastAsia="en-US"/>
        </w:rPr>
        <w:t>o.</w:t>
      </w:r>
      <w:r w:rsidRPr="00AA0B4D">
        <w:rPr>
          <w:spacing w:val="-2"/>
          <w:sz w:val="22"/>
          <w:szCs w:val="22"/>
          <w:lang w:val="en-US" w:eastAsia="en-US"/>
        </w:rPr>
        <w:t xml:space="preserve"> 1</w:t>
      </w:r>
      <w:r w:rsidRPr="00AA0B4D">
        <w:rPr>
          <w:sz w:val="22"/>
          <w:szCs w:val="22"/>
          <w:lang w:val="en-US" w:eastAsia="en-US"/>
        </w:rPr>
        <w:t>:</w:t>
      </w:r>
      <w:r w:rsidRPr="00AA0B4D">
        <w:rPr>
          <w:sz w:val="22"/>
          <w:szCs w:val="22"/>
          <w:lang w:val="en-US" w:eastAsia="en-US"/>
        </w:rPr>
        <w:tab/>
      </w:r>
      <w:r w:rsidR="00FE1379" w:rsidRPr="00AA0B4D">
        <w:rPr>
          <w:sz w:val="22"/>
          <w:szCs w:val="22"/>
          <w:lang w:val="en-US" w:eastAsia="en-US"/>
        </w:rPr>
        <w:t>To approve the extension of the deadline for member states to make their pledges and contributions to the Development Cooperation Fund</w:t>
      </w:r>
      <w:r w:rsidR="009F636A" w:rsidRPr="00AA0B4D">
        <w:rPr>
          <w:sz w:val="22"/>
          <w:szCs w:val="22"/>
          <w:lang w:val="en-US" w:eastAsia="en-US"/>
        </w:rPr>
        <w:t xml:space="preserve"> </w:t>
      </w:r>
      <w:r w:rsidR="00FE1379" w:rsidRPr="00AA0B4D">
        <w:rPr>
          <w:sz w:val="22"/>
          <w:szCs w:val="22"/>
          <w:lang w:val="en-US" w:eastAsia="en-US"/>
        </w:rPr>
        <w:t>from October</w:t>
      </w:r>
      <w:r w:rsidR="009F636A" w:rsidRPr="00AA0B4D">
        <w:rPr>
          <w:sz w:val="22"/>
          <w:szCs w:val="22"/>
          <w:lang w:val="en-US" w:eastAsia="en-US"/>
        </w:rPr>
        <w:t xml:space="preserve"> 31</w:t>
      </w:r>
      <w:r w:rsidR="00FE1379" w:rsidRPr="00AA0B4D">
        <w:rPr>
          <w:sz w:val="22"/>
          <w:szCs w:val="22"/>
          <w:lang w:val="en-US" w:eastAsia="en-US"/>
        </w:rPr>
        <w:t>,</w:t>
      </w:r>
      <w:r w:rsidR="009F636A" w:rsidRPr="00AA0B4D">
        <w:rPr>
          <w:sz w:val="22"/>
          <w:szCs w:val="22"/>
          <w:lang w:val="en-US" w:eastAsia="en-US"/>
        </w:rPr>
        <w:t xml:space="preserve"> 2021 </w:t>
      </w:r>
      <w:r w:rsidR="00FE1379" w:rsidRPr="00AA0B4D">
        <w:rPr>
          <w:sz w:val="22"/>
          <w:szCs w:val="22"/>
          <w:lang w:val="en-US" w:eastAsia="en-US"/>
        </w:rPr>
        <w:t>to March</w:t>
      </w:r>
      <w:r w:rsidR="009F636A" w:rsidRPr="00AA0B4D">
        <w:rPr>
          <w:sz w:val="22"/>
          <w:szCs w:val="22"/>
          <w:lang w:val="en-US" w:eastAsia="en-US"/>
        </w:rPr>
        <w:t xml:space="preserve"> 31</w:t>
      </w:r>
      <w:r w:rsidR="00FE1379" w:rsidRPr="00AA0B4D">
        <w:rPr>
          <w:sz w:val="22"/>
          <w:szCs w:val="22"/>
          <w:lang w:val="en-US" w:eastAsia="en-US"/>
        </w:rPr>
        <w:t>,</w:t>
      </w:r>
      <w:r w:rsidR="009F636A" w:rsidRPr="00AA0B4D">
        <w:rPr>
          <w:sz w:val="22"/>
          <w:szCs w:val="22"/>
          <w:lang w:val="en-US" w:eastAsia="en-US"/>
        </w:rPr>
        <w:t xml:space="preserve"> 2022.</w:t>
      </w:r>
    </w:p>
    <w:p w14:paraId="49ACD8F7" w14:textId="070C6336" w:rsidR="00967CBB" w:rsidRPr="00AA0B4D" w:rsidRDefault="00967CBB" w:rsidP="00603F2B">
      <w:pPr>
        <w:suppressAutoHyphens/>
        <w:jc w:val="both"/>
        <w:rPr>
          <w:sz w:val="22"/>
          <w:szCs w:val="22"/>
          <w:lang w:val="en-US"/>
        </w:rPr>
      </w:pPr>
    </w:p>
    <w:p w14:paraId="18974F7C" w14:textId="014D7029" w:rsidR="009F636A" w:rsidRPr="00AA0B4D" w:rsidRDefault="009F636A" w:rsidP="00F756D8">
      <w:pPr>
        <w:suppressAutoHyphens/>
        <w:ind w:left="2520" w:hanging="1800"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Decisi</w:t>
      </w:r>
      <w:r w:rsidR="00A6473F" w:rsidRPr="00AA0B4D">
        <w:rPr>
          <w:sz w:val="22"/>
          <w:szCs w:val="22"/>
          <w:lang w:val="en-US" w:eastAsia="en-US"/>
        </w:rPr>
        <w:t>o</w:t>
      </w:r>
      <w:r w:rsidRPr="00AA0B4D">
        <w:rPr>
          <w:sz w:val="22"/>
          <w:szCs w:val="22"/>
          <w:lang w:val="en-US" w:eastAsia="en-US"/>
        </w:rPr>
        <w:t xml:space="preserve">n </w:t>
      </w:r>
      <w:r w:rsidRPr="00AA0B4D">
        <w:rPr>
          <w:spacing w:val="-2"/>
          <w:sz w:val="22"/>
          <w:szCs w:val="22"/>
          <w:lang w:val="en-US" w:eastAsia="en-US"/>
        </w:rPr>
        <w:t>N</w:t>
      </w:r>
      <w:r w:rsidRPr="00AA0B4D">
        <w:rPr>
          <w:sz w:val="22"/>
          <w:szCs w:val="22"/>
          <w:lang w:val="en-US" w:eastAsia="en-US"/>
        </w:rPr>
        <w:t>o.</w:t>
      </w:r>
      <w:r w:rsidRPr="00AA0B4D">
        <w:rPr>
          <w:spacing w:val="-2"/>
          <w:sz w:val="22"/>
          <w:szCs w:val="22"/>
          <w:lang w:val="en-US" w:eastAsia="en-US"/>
        </w:rPr>
        <w:t xml:space="preserve"> 2</w:t>
      </w:r>
      <w:r w:rsidRPr="00AA0B4D">
        <w:rPr>
          <w:sz w:val="22"/>
          <w:szCs w:val="22"/>
          <w:lang w:val="en-US" w:eastAsia="en-US"/>
        </w:rPr>
        <w:t>:</w:t>
      </w:r>
      <w:r w:rsidRPr="00AA0B4D">
        <w:rPr>
          <w:sz w:val="22"/>
          <w:szCs w:val="22"/>
          <w:lang w:val="en-US" w:eastAsia="en-US"/>
        </w:rPr>
        <w:tab/>
      </w:r>
      <w:r w:rsidR="001456F5" w:rsidRPr="00AA0B4D">
        <w:rPr>
          <w:sz w:val="22"/>
          <w:szCs w:val="22"/>
          <w:lang w:val="en-US" w:eastAsia="en-US"/>
        </w:rPr>
        <w:t>To approve the</w:t>
      </w:r>
      <w:r w:rsidRPr="00AA0B4D">
        <w:rPr>
          <w:sz w:val="22"/>
          <w:szCs w:val="22"/>
          <w:lang w:val="en-US" w:eastAsia="en-US"/>
        </w:rPr>
        <w:t xml:space="preserve"> d</w:t>
      </w:r>
      <w:r w:rsidR="005363E6" w:rsidRPr="00AA0B4D">
        <w:rPr>
          <w:sz w:val="22"/>
          <w:szCs w:val="22"/>
          <w:lang w:val="en-US" w:eastAsia="en-US"/>
        </w:rPr>
        <w:t xml:space="preserve">isbursement of US$100,000 from the Development Cooperation Fund </w:t>
      </w:r>
      <w:r w:rsidR="001456F5" w:rsidRPr="00AA0B4D">
        <w:rPr>
          <w:sz w:val="22"/>
          <w:szCs w:val="22"/>
          <w:lang w:val="en-US" w:eastAsia="en-US"/>
        </w:rPr>
        <w:t>to be added to the approved seed fund of US</w:t>
      </w:r>
      <w:r w:rsidRPr="00AA0B4D">
        <w:rPr>
          <w:sz w:val="22"/>
          <w:szCs w:val="22"/>
          <w:lang w:val="en-US" w:eastAsia="en-US"/>
        </w:rPr>
        <w:t>$1.7 mill</w:t>
      </w:r>
      <w:r w:rsidR="001456F5" w:rsidRPr="00AA0B4D">
        <w:rPr>
          <w:sz w:val="22"/>
          <w:szCs w:val="22"/>
          <w:lang w:val="en-US" w:eastAsia="en-US"/>
        </w:rPr>
        <w:t>i</w:t>
      </w:r>
      <w:r w:rsidRPr="00AA0B4D">
        <w:rPr>
          <w:sz w:val="22"/>
          <w:szCs w:val="22"/>
          <w:lang w:val="en-US" w:eastAsia="en-US"/>
        </w:rPr>
        <w:t xml:space="preserve">on, </w:t>
      </w:r>
      <w:r w:rsidR="001456F5" w:rsidRPr="00AA0B4D">
        <w:rPr>
          <w:sz w:val="22"/>
          <w:szCs w:val="22"/>
          <w:lang w:val="en-US" w:eastAsia="en-US"/>
        </w:rPr>
        <w:t xml:space="preserve">for a </w:t>
      </w:r>
      <w:r w:rsidRPr="00AA0B4D">
        <w:rPr>
          <w:sz w:val="22"/>
          <w:szCs w:val="22"/>
          <w:lang w:val="en-US" w:eastAsia="en-US"/>
        </w:rPr>
        <w:t xml:space="preserve">total </w:t>
      </w:r>
      <w:r w:rsidR="001456F5" w:rsidRPr="00AA0B4D">
        <w:rPr>
          <w:sz w:val="22"/>
          <w:szCs w:val="22"/>
          <w:lang w:val="en-US" w:eastAsia="en-US"/>
        </w:rPr>
        <w:t>of US</w:t>
      </w:r>
      <w:r w:rsidRPr="00AA0B4D">
        <w:rPr>
          <w:sz w:val="22"/>
          <w:szCs w:val="22"/>
          <w:lang w:val="en-US" w:eastAsia="en-US"/>
        </w:rPr>
        <w:t>$1.8 mill</w:t>
      </w:r>
      <w:r w:rsidR="001456F5" w:rsidRPr="00AA0B4D">
        <w:rPr>
          <w:sz w:val="22"/>
          <w:szCs w:val="22"/>
          <w:lang w:val="en-US" w:eastAsia="en-US"/>
        </w:rPr>
        <w:t>i</w:t>
      </w:r>
      <w:r w:rsidRPr="00AA0B4D">
        <w:rPr>
          <w:sz w:val="22"/>
          <w:szCs w:val="22"/>
          <w:lang w:val="en-US" w:eastAsia="en-US"/>
        </w:rPr>
        <w:t>on</w:t>
      </w:r>
      <w:r w:rsidR="001456F5" w:rsidRPr="00AA0B4D">
        <w:rPr>
          <w:sz w:val="22"/>
          <w:szCs w:val="22"/>
          <w:lang w:val="en-US" w:eastAsia="en-US"/>
        </w:rPr>
        <w:t xml:space="preserve"> for the</w:t>
      </w:r>
      <w:r w:rsidRPr="00AA0B4D">
        <w:rPr>
          <w:sz w:val="22"/>
          <w:szCs w:val="22"/>
          <w:lang w:val="en-US" w:eastAsia="en-US"/>
        </w:rPr>
        <w:t xml:space="preserve"> 2021-2024</w:t>
      </w:r>
      <w:r w:rsidR="001456F5" w:rsidRPr="00AA0B4D">
        <w:rPr>
          <w:sz w:val="22"/>
          <w:szCs w:val="22"/>
          <w:lang w:val="en-US" w:eastAsia="en-US"/>
        </w:rPr>
        <w:t xml:space="preserve"> programming cycle.</w:t>
      </w:r>
    </w:p>
    <w:p w14:paraId="38C25C3C" w14:textId="13593687" w:rsidR="009F636A" w:rsidRPr="00AA0B4D" w:rsidRDefault="009F636A" w:rsidP="00603F2B">
      <w:pPr>
        <w:suppressAutoHyphens/>
        <w:jc w:val="both"/>
        <w:rPr>
          <w:sz w:val="22"/>
          <w:szCs w:val="22"/>
          <w:lang w:val="en-US"/>
        </w:rPr>
      </w:pPr>
    </w:p>
    <w:p w14:paraId="3F69D1CA" w14:textId="43BC2B44" w:rsidR="00017490" w:rsidRPr="00AA0B4D" w:rsidRDefault="00017490" w:rsidP="00603F2B">
      <w:pPr>
        <w:numPr>
          <w:ilvl w:val="0"/>
          <w:numId w:val="8"/>
        </w:numPr>
        <w:tabs>
          <w:tab w:val="clear" w:pos="1440"/>
        </w:tabs>
        <w:suppressAutoHyphens/>
        <w:ind w:left="720"/>
        <w:jc w:val="both"/>
        <w:rPr>
          <w:sz w:val="22"/>
          <w:szCs w:val="22"/>
          <w:lang w:val="en-US" w:eastAsia="en-US"/>
        </w:rPr>
      </w:pPr>
      <w:r w:rsidRPr="00AA0B4D">
        <w:rPr>
          <w:noProof/>
          <w:sz w:val="22"/>
          <w:szCs w:val="22"/>
          <w:lang w:val="en-US"/>
        </w:rPr>
        <w:t>Elec</w:t>
      </w:r>
      <w:r w:rsidR="00BA2DC5" w:rsidRPr="00AA0B4D">
        <w:rPr>
          <w:noProof/>
          <w:sz w:val="22"/>
          <w:szCs w:val="22"/>
          <w:lang w:val="en-US"/>
        </w:rPr>
        <w:t>tion of officers of the</w:t>
      </w:r>
      <w:r w:rsidRPr="00AA0B4D">
        <w:rPr>
          <w:noProof/>
          <w:sz w:val="22"/>
          <w:szCs w:val="22"/>
          <w:lang w:val="en-US"/>
        </w:rPr>
        <w:t xml:space="preserve"> </w:t>
      </w:r>
      <w:r w:rsidR="005363E6" w:rsidRPr="00AA0B4D">
        <w:rPr>
          <w:noProof/>
          <w:sz w:val="22"/>
          <w:szCs w:val="22"/>
          <w:lang w:val="en-US"/>
        </w:rPr>
        <w:t>Management Board</w:t>
      </w:r>
      <w:r w:rsidRPr="00AA0B4D">
        <w:rPr>
          <w:noProof/>
          <w:sz w:val="22"/>
          <w:szCs w:val="22"/>
          <w:lang w:val="en-US"/>
        </w:rPr>
        <w:t xml:space="preserve"> </w:t>
      </w:r>
      <w:r w:rsidR="00BA2DC5" w:rsidRPr="00AA0B4D">
        <w:rPr>
          <w:noProof/>
          <w:sz w:val="22"/>
          <w:szCs w:val="22"/>
          <w:lang w:val="en-US"/>
        </w:rPr>
        <w:t xml:space="preserve">for the </w:t>
      </w:r>
      <w:r w:rsidRPr="00AA0B4D">
        <w:rPr>
          <w:noProof/>
          <w:sz w:val="22"/>
          <w:szCs w:val="22"/>
          <w:lang w:val="en-US"/>
        </w:rPr>
        <w:t>2021-2022</w:t>
      </w:r>
      <w:r w:rsidR="00BA2DC5" w:rsidRPr="00AA0B4D">
        <w:rPr>
          <w:noProof/>
          <w:sz w:val="22"/>
          <w:szCs w:val="22"/>
          <w:lang w:val="en-US"/>
        </w:rPr>
        <w:t xml:space="preserve"> term of office</w:t>
      </w:r>
      <w:r w:rsidRPr="00AA0B4D">
        <w:rPr>
          <w:noProof/>
          <w:sz w:val="22"/>
          <w:szCs w:val="22"/>
          <w:lang w:val="en-US"/>
        </w:rPr>
        <w:t>  </w:t>
      </w:r>
    </w:p>
    <w:p w14:paraId="6C5D5EA1" w14:textId="651B7B92" w:rsidR="00017490" w:rsidRPr="00AA0B4D" w:rsidRDefault="00017490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6A6088AC" w14:textId="6B6233C5" w:rsidR="00017490" w:rsidRPr="00AA0B4D" w:rsidRDefault="00BA2DC5" w:rsidP="00603F2B">
      <w:pPr>
        <w:suppressAutoHyphens/>
        <w:ind w:firstLine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The Chair included this item in the order of business in compliance with Article</w:t>
      </w:r>
      <w:r w:rsidR="00017490" w:rsidRPr="00AA0B4D">
        <w:rPr>
          <w:noProof/>
          <w:sz w:val="22"/>
          <w:szCs w:val="22"/>
          <w:lang w:val="en-US"/>
        </w:rPr>
        <w:t xml:space="preserve"> 6 </w:t>
      </w:r>
      <w:r w:rsidRPr="00AA0B4D">
        <w:rPr>
          <w:noProof/>
          <w:sz w:val="22"/>
          <w:szCs w:val="22"/>
          <w:lang w:val="en-US"/>
        </w:rPr>
        <w:t>of the</w:t>
      </w:r>
      <w:r w:rsidR="00017490" w:rsidRPr="00AA0B4D">
        <w:rPr>
          <w:noProof/>
          <w:sz w:val="22"/>
          <w:szCs w:val="22"/>
          <w:lang w:val="en-US"/>
        </w:rPr>
        <w:t xml:space="preserve"> R</w:t>
      </w:r>
      <w:r w:rsidR="001456F5" w:rsidRPr="00AA0B4D">
        <w:rPr>
          <w:noProof/>
          <w:sz w:val="22"/>
          <w:szCs w:val="22"/>
          <w:lang w:val="en-US"/>
        </w:rPr>
        <w:t>ules of Procedure of the Management Board of the IACD</w:t>
      </w:r>
      <w:r w:rsidR="005E5F9B" w:rsidRPr="00AA0B4D">
        <w:rPr>
          <w:noProof/>
          <w:sz w:val="22"/>
          <w:szCs w:val="22"/>
          <w:lang w:val="en-US"/>
        </w:rPr>
        <w:t xml:space="preserve">, </w:t>
      </w:r>
      <w:r w:rsidRPr="00AA0B4D">
        <w:rPr>
          <w:noProof/>
          <w:sz w:val="22"/>
          <w:szCs w:val="22"/>
          <w:lang w:val="en-US"/>
        </w:rPr>
        <w:t>which provides that the</w:t>
      </w:r>
      <w:r w:rsidR="00953E9F" w:rsidRPr="00AA0B4D">
        <w:rPr>
          <w:noProof/>
          <w:sz w:val="22"/>
          <w:szCs w:val="22"/>
          <w:lang w:val="en-US"/>
        </w:rPr>
        <w:t xml:space="preserve"> </w:t>
      </w:r>
      <w:r w:rsidR="001456F5" w:rsidRPr="00AA0B4D">
        <w:rPr>
          <w:noProof/>
          <w:sz w:val="22"/>
          <w:szCs w:val="22"/>
          <w:lang w:val="en-US"/>
        </w:rPr>
        <w:t>Management Board shall elect annually</w:t>
      </w:r>
      <w:r w:rsidR="005E5F9B" w:rsidRPr="00AA0B4D">
        <w:rPr>
          <w:noProof/>
          <w:sz w:val="22"/>
          <w:szCs w:val="22"/>
          <w:lang w:val="en-US"/>
        </w:rPr>
        <w:t xml:space="preserve"> </w:t>
      </w:r>
      <w:r w:rsidR="00953E9F" w:rsidRPr="00AA0B4D">
        <w:rPr>
          <w:noProof/>
          <w:sz w:val="22"/>
          <w:szCs w:val="22"/>
          <w:lang w:val="en-US"/>
        </w:rPr>
        <w:t xml:space="preserve">a </w:t>
      </w:r>
      <w:r w:rsidR="001456F5" w:rsidRPr="00AA0B4D">
        <w:rPr>
          <w:noProof/>
          <w:sz w:val="22"/>
          <w:szCs w:val="22"/>
          <w:lang w:val="en-US"/>
        </w:rPr>
        <w:t>c</w:t>
      </w:r>
      <w:r w:rsidR="00953E9F" w:rsidRPr="00AA0B4D">
        <w:rPr>
          <w:noProof/>
          <w:sz w:val="22"/>
          <w:szCs w:val="22"/>
          <w:lang w:val="en-US"/>
        </w:rPr>
        <w:t xml:space="preserve">hair and </w:t>
      </w:r>
      <w:r w:rsidR="001456F5" w:rsidRPr="00AA0B4D">
        <w:rPr>
          <w:noProof/>
          <w:sz w:val="22"/>
          <w:szCs w:val="22"/>
          <w:lang w:val="en-US"/>
        </w:rPr>
        <w:t>v</w:t>
      </w:r>
      <w:r w:rsidR="00953E9F" w:rsidRPr="00AA0B4D">
        <w:rPr>
          <w:noProof/>
          <w:sz w:val="22"/>
          <w:szCs w:val="22"/>
          <w:lang w:val="en-US"/>
        </w:rPr>
        <w:t xml:space="preserve">ice </w:t>
      </w:r>
      <w:r w:rsidR="001456F5" w:rsidRPr="00AA0B4D">
        <w:rPr>
          <w:noProof/>
          <w:sz w:val="22"/>
          <w:szCs w:val="22"/>
          <w:lang w:val="en-US"/>
        </w:rPr>
        <w:t>c</w:t>
      </w:r>
      <w:r w:rsidR="00953E9F" w:rsidRPr="00AA0B4D">
        <w:rPr>
          <w:noProof/>
          <w:sz w:val="22"/>
          <w:szCs w:val="22"/>
          <w:lang w:val="en-US"/>
        </w:rPr>
        <w:t>hair</w:t>
      </w:r>
      <w:r w:rsidR="005E5F9B" w:rsidRPr="00AA0B4D">
        <w:rPr>
          <w:noProof/>
          <w:sz w:val="22"/>
          <w:szCs w:val="22"/>
          <w:lang w:val="en-US"/>
        </w:rPr>
        <w:t xml:space="preserve"> </w:t>
      </w:r>
      <w:r w:rsidR="001456F5" w:rsidRPr="00AA0B4D">
        <w:rPr>
          <w:noProof/>
          <w:sz w:val="22"/>
          <w:szCs w:val="22"/>
          <w:lang w:val="en-US"/>
        </w:rPr>
        <w:t>at the first meeting following the CIDI meeting at which members of the Board were elected</w:t>
      </w:r>
      <w:r w:rsidR="005E5F9B" w:rsidRPr="00AA0B4D">
        <w:rPr>
          <w:noProof/>
          <w:sz w:val="22"/>
          <w:szCs w:val="22"/>
          <w:lang w:val="en-US"/>
        </w:rPr>
        <w:t xml:space="preserve">. </w:t>
      </w:r>
      <w:r w:rsidR="001456F5" w:rsidRPr="00AA0B4D">
        <w:rPr>
          <w:noProof/>
          <w:sz w:val="22"/>
          <w:szCs w:val="22"/>
          <w:lang w:val="en-US"/>
        </w:rPr>
        <w:t>The Management Board decided as follows</w:t>
      </w:r>
      <w:r w:rsidR="005E5F9B" w:rsidRPr="00AA0B4D">
        <w:rPr>
          <w:noProof/>
          <w:sz w:val="22"/>
          <w:szCs w:val="22"/>
          <w:lang w:val="en-US"/>
        </w:rPr>
        <w:t>:</w:t>
      </w:r>
    </w:p>
    <w:p w14:paraId="789DCC98" w14:textId="58BED855" w:rsidR="00017490" w:rsidRPr="00AA0B4D" w:rsidRDefault="00017490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37D6B6F7" w14:textId="4B674A50" w:rsidR="00FB002D" w:rsidRPr="00AA0B4D" w:rsidRDefault="00FB002D" w:rsidP="00F756D8">
      <w:pPr>
        <w:suppressAutoHyphens/>
        <w:ind w:left="2520" w:hanging="1800"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>Decisi</w:t>
      </w:r>
      <w:r w:rsidR="00A6473F" w:rsidRPr="00AA0B4D">
        <w:rPr>
          <w:sz w:val="22"/>
          <w:szCs w:val="22"/>
          <w:lang w:val="en-US" w:eastAsia="en-US"/>
        </w:rPr>
        <w:t>o</w:t>
      </w:r>
      <w:r w:rsidRPr="00AA0B4D">
        <w:rPr>
          <w:sz w:val="22"/>
          <w:szCs w:val="22"/>
          <w:lang w:val="en-US" w:eastAsia="en-US"/>
        </w:rPr>
        <w:t>n No. 3:</w:t>
      </w:r>
      <w:r w:rsidRPr="00AA0B4D">
        <w:rPr>
          <w:sz w:val="22"/>
          <w:szCs w:val="22"/>
          <w:lang w:val="en-US" w:eastAsia="en-US"/>
        </w:rPr>
        <w:tab/>
      </w:r>
      <w:r w:rsidR="00953E9F" w:rsidRPr="00AA0B4D">
        <w:rPr>
          <w:sz w:val="22"/>
          <w:szCs w:val="22"/>
          <w:lang w:val="en-US" w:eastAsia="en-US"/>
        </w:rPr>
        <w:t xml:space="preserve">To elect by acclamation the following officers for the </w:t>
      </w:r>
      <w:r w:rsidRPr="00AA0B4D">
        <w:rPr>
          <w:sz w:val="22"/>
          <w:szCs w:val="22"/>
          <w:lang w:val="en-US" w:eastAsia="en-US"/>
        </w:rPr>
        <w:t>2021-2022</w:t>
      </w:r>
      <w:r w:rsidR="00953E9F" w:rsidRPr="00AA0B4D">
        <w:rPr>
          <w:sz w:val="22"/>
          <w:szCs w:val="22"/>
          <w:lang w:val="en-US" w:eastAsia="en-US"/>
        </w:rPr>
        <w:t xml:space="preserve"> term of office</w:t>
      </w:r>
      <w:r w:rsidRPr="00AA0B4D">
        <w:rPr>
          <w:sz w:val="22"/>
          <w:szCs w:val="22"/>
          <w:lang w:val="en-US" w:eastAsia="en-US"/>
        </w:rPr>
        <w:t>:</w:t>
      </w:r>
    </w:p>
    <w:p w14:paraId="06745F12" w14:textId="77777777" w:rsidR="00FB002D" w:rsidRPr="00AA0B4D" w:rsidRDefault="00FB002D" w:rsidP="00F756D8">
      <w:pPr>
        <w:suppressAutoHyphens/>
        <w:jc w:val="both"/>
        <w:rPr>
          <w:sz w:val="22"/>
          <w:szCs w:val="22"/>
          <w:lang w:val="en-US" w:eastAsia="en-US"/>
        </w:rPr>
      </w:pPr>
    </w:p>
    <w:p w14:paraId="7F75EF8C" w14:textId="12D494BD" w:rsidR="00FB002D" w:rsidRPr="00AA0B4D" w:rsidRDefault="00FB002D" w:rsidP="00F756D8">
      <w:pPr>
        <w:suppressAutoHyphens/>
        <w:ind w:left="2520" w:hanging="1800"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ab/>
      </w:r>
      <w:r w:rsidR="00BA2DC5" w:rsidRPr="00AA0B4D">
        <w:rPr>
          <w:sz w:val="22"/>
          <w:szCs w:val="22"/>
          <w:lang w:val="en-US" w:eastAsia="en-US"/>
        </w:rPr>
        <w:t>Chair</w:t>
      </w:r>
      <w:r w:rsidRPr="00AA0B4D">
        <w:rPr>
          <w:sz w:val="22"/>
          <w:szCs w:val="22"/>
          <w:lang w:val="en-US" w:eastAsia="en-US"/>
        </w:rPr>
        <w:t xml:space="preserve">: </w:t>
      </w:r>
      <w:r w:rsidR="00BA2DC5" w:rsidRPr="00AA0B4D">
        <w:rPr>
          <w:sz w:val="22"/>
          <w:szCs w:val="22"/>
          <w:lang w:val="en-US" w:eastAsia="en-US"/>
        </w:rPr>
        <w:t>The</w:t>
      </w:r>
      <w:r w:rsidRPr="00AA0B4D">
        <w:rPr>
          <w:sz w:val="22"/>
          <w:szCs w:val="22"/>
          <w:lang w:val="en-US" w:eastAsia="en-US"/>
        </w:rPr>
        <w:t xml:space="preserve"> delega</w:t>
      </w:r>
      <w:r w:rsidR="00BA2DC5" w:rsidRPr="00AA0B4D">
        <w:rPr>
          <w:sz w:val="22"/>
          <w:szCs w:val="22"/>
          <w:lang w:val="en-US" w:eastAsia="en-US"/>
        </w:rPr>
        <w:t xml:space="preserve">tion of </w:t>
      </w:r>
      <w:r w:rsidRPr="00AA0B4D">
        <w:rPr>
          <w:sz w:val="22"/>
          <w:szCs w:val="22"/>
          <w:lang w:val="en-US" w:eastAsia="en-US"/>
        </w:rPr>
        <w:t>El Salvador, represent</w:t>
      </w:r>
      <w:r w:rsidR="00953E9F" w:rsidRPr="00AA0B4D">
        <w:rPr>
          <w:sz w:val="22"/>
          <w:szCs w:val="22"/>
          <w:lang w:val="en-US" w:eastAsia="en-US"/>
        </w:rPr>
        <w:t xml:space="preserve">ed by Ms. </w:t>
      </w:r>
      <w:r w:rsidRPr="00AA0B4D">
        <w:rPr>
          <w:sz w:val="22"/>
          <w:szCs w:val="22"/>
          <w:lang w:val="en-US" w:eastAsia="en-US"/>
        </w:rPr>
        <w:t xml:space="preserve">Karla de Palma, Director General </w:t>
      </w:r>
      <w:r w:rsidR="00F71946" w:rsidRPr="00AA0B4D">
        <w:rPr>
          <w:sz w:val="22"/>
          <w:szCs w:val="22"/>
          <w:lang w:val="en-US" w:eastAsia="en-US"/>
        </w:rPr>
        <w:t xml:space="preserve">of the </w:t>
      </w:r>
      <w:r w:rsidRPr="00AA0B4D">
        <w:rPr>
          <w:sz w:val="22"/>
          <w:szCs w:val="22"/>
          <w:lang w:val="en-US" w:eastAsia="en-US"/>
        </w:rPr>
        <w:t>Salvador</w:t>
      </w:r>
      <w:r w:rsidR="00F71946" w:rsidRPr="00AA0B4D">
        <w:rPr>
          <w:sz w:val="22"/>
          <w:szCs w:val="22"/>
          <w:lang w:val="en-US" w:eastAsia="en-US"/>
        </w:rPr>
        <w:t>an Agency for International Cooperation</w:t>
      </w:r>
      <w:r w:rsidRPr="00AA0B4D">
        <w:rPr>
          <w:sz w:val="22"/>
          <w:szCs w:val="22"/>
          <w:lang w:val="en-US" w:eastAsia="en-US"/>
        </w:rPr>
        <w:t xml:space="preserve"> (ESCO)</w:t>
      </w:r>
      <w:r w:rsidR="000E04FD" w:rsidRPr="00AA0B4D">
        <w:rPr>
          <w:sz w:val="22"/>
          <w:szCs w:val="22"/>
          <w:lang w:val="en-US" w:eastAsia="en-US"/>
        </w:rPr>
        <w:t>, and</w:t>
      </w:r>
    </w:p>
    <w:p w14:paraId="744E14AB" w14:textId="3C6D2837" w:rsidR="00FB002D" w:rsidRPr="00AA0B4D" w:rsidRDefault="00FB002D" w:rsidP="00F756D8">
      <w:pPr>
        <w:suppressAutoHyphens/>
        <w:jc w:val="both"/>
        <w:rPr>
          <w:sz w:val="22"/>
          <w:szCs w:val="22"/>
          <w:lang w:val="en-US" w:eastAsia="en-US"/>
        </w:rPr>
      </w:pPr>
    </w:p>
    <w:p w14:paraId="533CC22D" w14:textId="0AF939BF" w:rsidR="00FB002D" w:rsidRPr="00AA0B4D" w:rsidRDefault="00FB002D" w:rsidP="00F756D8">
      <w:pPr>
        <w:suppressAutoHyphens/>
        <w:ind w:left="2520" w:hanging="1800"/>
        <w:jc w:val="both"/>
        <w:rPr>
          <w:sz w:val="22"/>
          <w:szCs w:val="22"/>
          <w:lang w:val="en-US" w:eastAsia="en-US"/>
        </w:rPr>
      </w:pPr>
      <w:r w:rsidRPr="00AA0B4D">
        <w:rPr>
          <w:sz w:val="22"/>
          <w:szCs w:val="22"/>
          <w:lang w:val="en-US" w:eastAsia="en-US"/>
        </w:rPr>
        <w:tab/>
        <w:t>Vice</w:t>
      </w:r>
      <w:r w:rsidR="00BA2DC5" w:rsidRPr="00AA0B4D">
        <w:rPr>
          <w:sz w:val="22"/>
          <w:szCs w:val="22"/>
          <w:lang w:val="en-US" w:eastAsia="en-US"/>
        </w:rPr>
        <w:t xml:space="preserve"> Chair</w:t>
      </w:r>
      <w:r w:rsidRPr="00AA0B4D">
        <w:rPr>
          <w:sz w:val="22"/>
          <w:szCs w:val="22"/>
          <w:lang w:val="en-US" w:eastAsia="en-US"/>
        </w:rPr>
        <w:t xml:space="preserve">:  </w:t>
      </w:r>
      <w:r w:rsidR="00BA2DC5" w:rsidRPr="00AA0B4D">
        <w:rPr>
          <w:sz w:val="22"/>
          <w:szCs w:val="22"/>
          <w:lang w:val="en-US" w:eastAsia="en-US"/>
        </w:rPr>
        <w:t>The</w:t>
      </w:r>
      <w:r w:rsidRPr="00AA0B4D">
        <w:rPr>
          <w:sz w:val="22"/>
          <w:szCs w:val="22"/>
          <w:lang w:val="en-US" w:eastAsia="en-US"/>
        </w:rPr>
        <w:t xml:space="preserve"> delega</w:t>
      </w:r>
      <w:r w:rsidR="00BA2DC5" w:rsidRPr="00AA0B4D">
        <w:rPr>
          <w:sz w:val="22"/>
          <w:szCs w:val="22"/>
          <w:lang w:val="en-US" w:eastAsia="en-US"/>
        </w:rPr>
        <w:t>tion of the United States, represented by</w:t>
      </w:r>
      <w:r w:rsidRPr="00AA0B4D">
        <w:rPr>
          <w:sz w:val="22"/>
          <w:szCs w:val="22"/>
          <w:lang w:val="en-US" w:eastAsia="en-US"/>
        </w:rPr>
        <w:t xml:space="preserve"> </w:t>
      </w:r>
      <w:r w:rsidR="00953E9F" w:rsidRPr="00AA0B4D">
        <w:rPr>
          <w:sz w:val="22"/>
          <w:szCs w:val="22"/>
          <w:lang w:val="en-US" w:eastAsia="en-US"/>
        </w:rPr>
        <w:t>Ms.</w:t>
      </w:r>
      <w:r w:rsidR="00F756D8">
        <w:rPr>
          <w:sz w:val="22"/>
          <w:szCs w:val="22"/>
          <w:lang w:val="en-US" w:eastAsia="en-US"/>
        </w:rPr>
        <w:t> </w:t>
      </w:r>
      <w:r w:rsidRPr="00AA0B4D">
        <w:rPr>
          <w:sz w:val="22"/>
          <w:szCs w:val="22"/>
          <w:lang w:val="en-US" w:eastAsia="en-US"/>
        </w:rPr>
        <w:t xml:space="preserve">Christina E. Bruff, </w:t>
      </w:r>
      <w:r w:rsidR="007A76D8" w:rsidRPr="00AA0B4D">
        <w:rPr>
          <w:sz w:val="22"/>
          <w:szCs w:val="22"/>
          <w:lang w:val="en-US" w:eastAsia="en-US"/>
        </w:rPr>
        <w:t>Development Counselor,</w:t>
      </w:r>
      <w:r w:rsidRPr="00AA0B4D">
        <w:rPr>
          <w:sz w:val="22"/>
          <w:szCs w:val="22"/>
          <w:lang w:val="en-US" w:eastAsia="en-US"/>
        </w:rPr>
        <w:t xml:space="preserve"> </w:t>
      </w:r>
      <w:r w:rsidR="00A6473F" w:rsidRPr="00AA0B4D">
        <w:rPr>
          <w:sz w:val="22"/>
          <w:szCs w:val="22"/>
          <w:lang w:val="en-US" w:eastAsia="en-US"/>
        </w:rPr>
        <w:t xml:space="preserve">Alternate </w:t>
      </w:r>
      <w:r w:rsidRPr="00AA0B4D">
        <w:rPr>
          <w:sz w:val="22"/>
          <w:szCs w:val="22"/>
          <w:lang w:val="en-US" w:eastAsia="en-US"/>
        </w:rPr>
        <w:t>Representa</w:t>
      </w:r>
      <w:r w:rsidR="00A6473F" w:rsidRPr="00AA0B4D">
        <w:rPr>
          <w:sz w:val="22"/>
          <w:szCs w:val="22"/>
          <w:lang w:val="en-US" w:eastAsia="en-US"/>
        </w:rPr>
        <w:t>tive</w:t>
      </w:r>
    </w:p>
    <w:p w14:paraId="2EBBDD3F" w14:textId="77777777" w:rsidR="00120984" w:rsidRPr="00AA0B4D" w:rsidRDefault="00120984" w:rsidP="00603F2B">
      <w:pPr>
        <w:suppressAutoHyphens/>
        <w:jc w:val="both"/>
        <w:rPr>
          <w:sz w:val="22"/>
          <w:szCs w:val="22"/>
          <w:lang w:val="en-US"/>
        </w:rPr>
      </w:pPr>
    </w:p>
    <w:p w14:paraId="18AF3EAF" w14:textId="2E075BB7" w:rsidR="00951356" w:rsidRPr="00AA0B4D" w:rsidRDefault="00C361EE" w:rsidP="00603F2B">
      <w:pPr>
        <w:numPr>
          <w:ilvl w:val="0"/>
          <w:numId w:val="8"/>
        </w:numPr>
        <w:tabs>
          <w:tab w:val="clear" w:pos="1440"/>
        </w:tabs>
        <w:suppressAutoHyphens/>
        <w:ind w:left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Ot</w:t>
      </w:r>
      <w:r w:rsidR="000E6B2F" w:rsidRPr="00AA0B4D">
        <w:rPr>
          <w:noProof/>
          <w:sz w:val="22"/>
          <w:szCs w:val="22"/>
          <w:lang w:val="en-US"/>
        </w:rPr>
        <w:t>her business</w:t>
      </w:r>
    </w:p>
    <w:p w14:paraId="66185618" w14:textId="77777777" w:rsidR="0071730B" w:rsidRPr="00AA0B4D" w:rsidRDefault="0071730B" w:rsidP="00603F2B">
      <w:pPr>
        <w:suppressAutoHyphens/>
        <w:jc w:val="both"/>
        <w:rPr>
          <w:sz w:val="22"/>
          <w:szCs w:val="22"/>
          <w:lang w:val="en-US"/>
        </w:rPr>
      </w:pPr>
    </w:p>
    <w:p w14:paraId="52087F2E" w14:textId="56365A07" w:rsidR="007C4879" w:rsidRPr="00AA0B4D" w:rsidRDefault="000E04FD" w:rsidP="00603F2B">
      <w:pPr>
        <w:suppressAutoHyphens/>
        <w:ind w:firstLine="720"/>
        <w:jc w:val="both"/>
        <w:rPr>
          <w:noProof/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w:t>Before asking the participants whether they wished to bring forward any other business for the attention of the Management Board</w:t>
      </w:r>
      <w:r w:rsidR="00EA457F" w:rsidRPr="00AA0B4D">
        <w:rPr>
          <w:noProof/>
          <w:sz w:val="22"/>
          <w:szCs w:val="22"/>
          <w:lang w:val="en-US"/>
        </w:rPr>
        <w:t xml:space="preserve">, </w:t>
      </w:r>
      <w:r w:rsidR="000E6B2F" w:rsidRPr="00AA0B4D">
        <w:rPr>
          <w:noProof/>
          <w:sz w:val="22"/>
          <w:szCs w:val="22"/>
          <w:lang w:val="en-US"/>
        </w:rPr>
        <w:t>the Chair expressed her thanks to the members of the</w:t>
      </w:r>
      <w:r w:rsidR="00EA457F" w:rsidRPr="00AA0B4D">
        <w:rPr>
          <w:noProof/>
          <w:sz w:val="22"/>
          <w:szCs w:val="22"/>
          <w:lang w:val="en-US"/>
        </w:rPr>
        <w:t xml:space="preserve"> </w:t>
      </w:r>
      <w:r w:rsidRPr="00AA0B4D">
        <w:rPr>
          <w:noProof/>
          <w:sz w:val="22"/>
          <w:szCs w:val="22"/>
          <w:lang w:val="en-US"/>
        </w:rPr>
        <w:t>Board</w:t>
      </w:r>
      <w:r w:rsidR="00F060BE" w:rsidRPr="00AA0B4D">
        <w:rPr>
          <w:noProof/>
          <w:sz w:val="22"/>
          <w:szCs w:val="22"/>
          <w:lang w:val="en-US"/>
        </w:rPr>
        <w:t>,</w:t>
      </w:r>
      <w:r w:rsidR="00EA457F" w:rsidRPr="00AA0B4D">
        <w:rPr>
          <w:noProof/>
          <w:sz w:val="22"/>
          <w:szCs w:val="22"/>
          <w:lang w:val="en-US"/>
        </w:rPr>
        <w:t xml:space="preserve"> </w:t>
      </w:r>
      <w:r w:rsidR="00953E9F" w:rsidRPr="00AA0B4D">
        <w:rPr>
          <w:noProof/>
          <w:sz w:val="22"/>
          <w:szCs w:val="22"/>
          <w:lang w:val="en-US"/>
        </w:rPr>
        <w:t xml:space="preserve">the </w:t>
      </w:r>
      <w:r w:rsidR="00443801">
        <w:rPr>
          <w:noProof/>
          <w:sz w:val="22"/>
          <w:szCs w:val="22"/>
          <w:lang w:val="en-US"/>
        </w:rPr>
        <w:t xml:space="preserve">Executive </w:t>
      </w:r>
      <w:r w:rsidR="00953E9F" w:rsidRPr="00AA0B4D">
        <w:rPr>
          <w:noProof/>
          <w:sz w:val="22"/>
          <w:szCs w:val="22"/>
          <w:lang w:val="en-US"/>
        </w:rPr>
        <w:t>Secretari</w:t>
      </w:r>
      <w:r w:rsidR="00443801">
        <w:rPr>
          <w:noProof/>
          <w:sz w:val="22"/>
          <w:szCs w:val="22"/>
          <w:lang w:val="en-US"/>
        </w:rPr>
        <w:t xml:space="preserve">y </w:t>
      </w:r>
      <w:r w:rsidR="00953E9F" w:rsidRPr="00AA0B4D">
        <w:rPr>
          <w:noProof/>
          <w:sz w:val="22"/>
          <w:szCs w:val="22"/>
          <w:lang w:val="en-US"/>
        </w:rPr>
        <w:t>and her te</w:t>
      </w:r>
      <w:r w:rsidR="00F71946" w:rsidRPr="00AA0B4D">
        <w:rPr>
          <w:noProof/>
          <w:sz w:val="22"/>
          <w:szCs w:val="22"/>
          <w:lang w:val="en-US"/>
        </w:rPr>
        <w:t>a</w:t>
      </w:r>
      <w:r w:rsidR="00953E9F" w:rsidRPr="00AA0B4D">
        <w:rPr>
          <w:noProof/>
          <w:sz w:val="22"/>
          <w:szCs w:val="22"/>
          <w:lang w:val="en-US"/>
        </w:rPr>
        <w:t>m</w:t>
      </w:r>
      <w:r w:rsidR="00443801">
        <w:rPr>
          <w:noProof/>
          <w:sz w:val="22"/>
          <w:szCs w:val="22"/>
          <w:lang w:val="en-US"/>
        </w:rPr>
        <w:t>; as well as her own team</w:t>
      </w:r>
      <w:r w:rsidR="00953E9F" w:rsidRPr="00AA0B4D">
        <w:rPr>
          <w:noProof/>
          <w:sz w:val="22"/>
          <w:szCs w:val="22"/>
          <w:lang w:val="en-US"/>
        </w:rPr>
        <w:t xml:space="preserve"> in the Permanent Mission of </w:t>
      </w:r>
      <w:r w:rsidR="00F060BE" w:rsidRPr="00AA0B4D">
        <w:rPr>
          <w:noProof/>
          <w:sz w:val="22"/>
          <w:szCs w:val="22"/>
          <w:lang w:val="en-US"/>
        </w:rPr>
        <w:t>M</w:t>
      </w:r>
      <w:r w:rsidR="00953E9F" w:rsidRPr="00AA0B4D">
        <w:rPr>
          <w:noProof/>
          <w:sz w:val="22"/>
          <w:szCs w:val="22"/>
          <w:lang w:val="en-US"/>
        </w:rPr>
        <w:t>e</w:t>
      </w:r>
      <w:r w:rsidR="00F060BE" w:rsidRPr="00AA0B4D">
        <w:rPr>
          <w:noProof/>
          <w:sz w:val="22"/>
          <w:szCs w:val="22"/>
          <w:lang w:val="en-US"/>
        </w:rPr>
        <w:t>xico</w:t>
      </w:r>
      <w:r w:rsidRPr="00AA0B4D">
        <w:rPr>
          <w:noProof/>
          <w:sz w:val="22"/>
          <w:szCs w:val="22"/>
          <w:lang w:val="en-US"/>
        </w:rPr>
        <w:t xml:space="preserve"> </w:t>
      </w:r>
      <w:r w:rsidR="00F71946" w:rsidRPr="00AA0B4D">
        <w:rPr>
          <w:noProof/>
          <w:sz w:val="22"/>
          <w:szCs w:val="22"/>
          <w:lang w:val="en-US"/>
        </w:rPr>
        <w:t>for their hard work and for the results achieved during her two terms of office as chair</w:t>
      </w:r>
      <w:r w:rsidRPr="00AA0B4D">
        <w:rPr>
          <w:noProof/>
          <w:sz w:val="22"/>
          <w:szCs w:val="22"/>
          <w:lang w:val="en-US"/>
        </w:rPr>
        <w:t>.</w:t>
      </w:r>
      <w:r w:rsidR="00EA457F" w:rsidRPr="00AA0B4D">
        <w:rPr>
          <w:noProof/>
          <w:sz w:val="22"/>
          <w:szCs w:val="22"/>
          <w:lang w:val="en-US"/>
        </w:rPr>
        <w:t xml:space="preserve">  </w:t>
      </w:r>
      <w:r w:rsidR="00953E9F" w:rsidRPr="00AA0B4D">
        <w:rPr>
          <w:noProof/>
          <w:sz w:val="22"/>
          <w:szCs w:val="22"/>
          <w:lang w:val="en-US"/>
        </w:rPr>
        <w:t xml:space="preserve">The Executive Secretary and members of the </w:t>
      </w:r>
      <w:r w:rsidR="00F71946" w:rsidRPr="00AA0B4D">
        <w:rPr>
          <w:noProof/>
          <w:sz w:val="22"/>
          <w:szCs w:val="22"/>
          <w:lang w:val="en-US"/>
        </w:rPr>
        <w:t xml:space="preserve">Management Board offered their thanks to Ambassador </w:t>
      </w:r>
      <w:r w:rsidR="00F060BE" w:rsidRPr="00AA0B4D">
        <w:rPr>
          <w:noProof/>
          <w:sz w:val="22"/>
          <w:szCs w:val="22"/>
          <w:lang w:val="en-US"/>
        </w:rPr>
        <w:t>Baños.</w:t>
      </w:r>
    </w:p>
    <w:p w14:paraId="2B03E932" w14:textId="77777777" w:rsidR="00F94AFB" w:rsidRPr="00AA0B4D" w:rsidRDefault="00F94AFB" w:rsidP="00603F2B">
      <w:pPr>
        <w:suppressAutoHyphens/>
        <w:jc w:val="both"/>
        <w:rPr>
          <w:noProof/>
          <w:sz w:val="22"/>
          <w:szCs w:val="22"/>
          <w:lang w:val="en-US"/>
        </w:rPr>
      </w:pPr>
    </w:p>
    <w:p w14:paraId="38CA651D" w14:textId="20064073" w:rsidR="001066FD" w:rsidRPr="00AA0B4D" w:rsidRDefault="001066FD" w:rsidP="00603F2B">
      <w:pPr>
        <w:suppressAutoHyphens/>
        <w:jc w:val="both"/>
        <w:rPr>
          <w:sz w:val="22"/>
          <w:szCs w:val="22"/>
          <w:lang w:val="en-US"/>
        </w:rPr>
      </w:pPr>
    </w:p>
    <w:p w14:paraId="2AE336BF" w14:textId="77777777" w:rsidR="00200F77" w:rsidRPr="00AA0B4D" w:rsidRDefault="00200F77" w:rsidP="00603F2B">
      <w:pPr>
        <w:suppressAutoHyphens/>
        <w:jc w:val="both"/>
        <w:rPr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443801" w14:paraId="53011D2F" w14:textId="77777777" w:rsidTr="00686A3B">
        <w:tc>
          <w:tcPr>
            <w:tcW w:w="4425" w:type="dxa"/>
            <w:shd w:val="clear" w:color="auto" w:fill="auto"/>
          </w:tcPr>
          <w:p w14:paraId="7D31B8BC" w14:textId="177594D2" w:rsidR="00FB4AE4" w:rsidRPr="00AA0B4D" w:rsidRDefault="000E6B2F" w:rsidP="00603F2B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A0B4D">
              <w:rPr>
                <w:sz w:val="22"/>
                <w:szCs w:val="22"/>
                <w:lang w:val="en-US"/>
              </w:rPr>
              <w:t>Ambassador</w:t>
            </w:r>
            <w:r w:rsidR="00E64057" w:rsidRPr="00AA0B4D">
              <w:rPr>
                <w:sz w:val="22"/>
                <w:szCs w:val="22"/>
                <w:lang w:val="en-US"/>
              </w:rPr>
              <w:t xml:space="preserve"> Luz Elena Baños Rivas</w:t>
            </w:r>
          </w:p>
          <w:p w14:paraId="7789028C" w14:textId="13E7B876" w:rsidR="00686A3B" w:rsidRPr="00AA0B4D" w:rsidRDefault="00E64057" w:rsidP="00603F2B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A0B4D">
              <w:rPr>
                <w:sz w:val="22"/>
                <w:szCs w:val="22"/>
                <w:lang w:val="en-US"/>
              </w:rPr>
              <w:t>Permanent</w:t>
            </w:r>
            <w:r w:rsidR="000E6B2F" w:rsidRPr="00AA0B4D">
              <w:rPr>
                <w:sz w:val="22"/>
                <w:szCs w:val="22"/>
                <w:lang w:val="en-US"/>
              </w:rPr>
              <w:t xml:space="preserve"> Representative of</w:t>
            </w:r>
            <w:r w:rsidRPr="00AA0B4D">
              <w:rPr>
                <w:sz w:val="22"/>
                <w:szCs w:val="22"/>
                <w:lang w:val="en-US"/>
              </w:rPr>
              <w:t xml:space="preserve"> </w:t>
            </w:r>
            <w:r w:rsidR="00FB4AE4" w:rsidRPr="00AA0B4D">
              <w:rPr>
                <w:sz w:val="22"/>
                <w:szCs w:val="22"/>
                <w:lang w:val="en-US"/>
              </w:rPr>
              <w:t>M</w:t>
            </w:r>
            <w:r w:rsidR="000E6B2F" w:rsidRPr="00AA0B4D">
              <w:rPr>
                <w:sz w:val="22"/>
                <w:szCs w:val="22"/>
                <w:lang w:val="en-US"/>
              </w:rPr>
              <w:t>e</w:t>
            </w:r>
            <w:r w:rsidR="00FB4AE4" w:rsidRPr="00AA0B4D">
              <w:rPr>
                <w:sz w:val="22"/>
                <w:szCs w:val="22"/>
                <w:lang w:val="en-US"/>
              </w:rPr>
              <w:t>xico</w:t>
            </w:r>
          </w:p>
          <w:p w14:paraId="05677698" w14:textId="77777777" w:rsidR="0046007E" w:rsidRPr="00AA0B4D" w:rsidRDefault="0046007E" w:rsidP="00603F2B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AA0B4D" w:rsidRDefault="00686A3B" w:rsidP="00603F2B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A0B4D">
              <w:rPr>
                <w:sz w:val="22"/>
                <w:szCs w:val="22"/>
                <w:lang w:val="en-US"/>
              </w:rPr>
              <w:t>Kim Osborne</w:t>
            </w:r>
          </w:p>
          <w:p w14:paraId="650D8701" w14:textId="5B1838D0" w:rsidR="00686A3B" w:rsidRPr="00AA0B4D" w:rsidRDefault="000E6B2F" w:rsidP="00603F2B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AA0B4D">
              <w:rPr>
                <w:sz w:val="22"/>
                <w:szCs w:val="22"/>
                <w:lang w:val="en-US"/>
              </w:rPr>
              <w:t>Executive Secretary</w:t>
            </w:r>
            <w:r w:rsidR="00686A3B" w:rsidRPr="00AA0B4D">
              <w:rPr>
                <w:sz w:val="22"/>
                <w:szCs w:val="22"/>
                <w:lang w:val="en-US"/>
              </w:rPr>
              <w:t xml:space="preserve"> </w:t>
            </w:r>
            <w:r w:rsidR="00A6473F" w:rsidRPr="00AA0B4D">
              <w:rPr>
                <w:sz w:val="22"/>
                <w:szCs w:val="22"/>
                <w:lang w:val="en-US"/>
              </w:rPr>
              <w:t>for</w:t>
            </w:r>
            <w:r w:rsidR="00686A3B" w:rsidRPr="00AA0B4D">
              <w:rPr>
                <w:sz w:val="22"/>
                <w:szCs w:val="22"/>
                <w:lang w:val="en-US"/>
              </w:rPr>
              <w:t xml:space="preserve"> Integral</w:t>
            </w:r>
            <w:r w:rsidR="00A6473F" w:rsidRPr="00AA0B4D">
              <w:rPr>
                <w:sz w:val="22"/>
                <w:szCs w:val="22"/>
                <w:lang w:val="en-US"/>
              </w:rPr>
              <w:t xml:space="preserve"> Development</w:t>
            </w:r>
          </w:p>
        </w:tc>
      </w:tr>
    </w:tbl>
    <w:p w14:paraId="7D5CC777" w14:textId="3E81775D" w:rsidR="00740678" w:rsidRPr="00AA0B4D" w:rsidRDefault="008552FA" w:rsidP="00603F2B">
      <w:pPr>
        <w:suppressAutoHyphens/>
        <w:rPr>
          <w:sz w:val="22"/>
          <w:szCs w:val="22"/>
          <w:lang w:val="en-US"/>
        </w:rPr>
      </w:pPr>
      <w:r w:rsidRPr="00AA0B4D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CD07ED" wp14:editId="02A43C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367990" w14:textId="7153F1B9" w:rsidR="008552FA" w:rsidRPr="008552FA" w:rsidRDefault="008552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C1FCC">
                              <w:rPr>
                                <w:noProof/>
                                <w:sz w:val="18"/>
                              </w:rPr>
                              <w:t>CIDRP03428</w:t>
                            </w:r>
                            <w:r w:rsidR="00AA0B4D">
                              <w:rPr>
                                <w:noProof/>
                                <w:sz w:val="18"/>
                              </w:rPr>
                              <w:t>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07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3367990" w14:textId="7153F1B9" w:rsidR="008552FA" w:rsidRPr="008552FA" w:rsidRDefault="008552F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C1FCC">
                        <w:rPr>
                          <w:noProof/>
                          <w:sz w:val="18"/>
                        </w:rPr>
                        <w:t>CIDRP03428</w:t>
                      </w:r>
                      <w:r w:rsidR="00AA0B4D">
                        <w:rPr>
                          <w:noProof/>
                          <w:sz w:val="18"/>
                        </w:rPr>
                        <w:t>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AA0B4D" w:rsidSect="00AA0B4D">
      <w:headerReference w:type="default" r:id="rId20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5E87" w14:textId="77777777" w:rsidR="00D27A12" w:rsidRPr="00BD0411" w:rsidRDefault="00D27A12" w:rsidP="00686A3B">
      <w:r>
        <w:separator/>
      </w:r>
    </w:p>
  </w:endnote>
  <w:endnote w:type="continuationSeparator" w:id="0">
    <w:p w14:paraId="1AE97C58" w14:textId="77777777" w:rsidR="00D27A12" w:rsidRPr="00BD0411" w:rsidRDefault="00D27A12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1413" w14:textId="77777777" w:rsidR="00D27A12" w:rsidRPr="00BD0411" w:rsidRDefault="00D27A12" w:rsidP="00686A3B">
      <w:r>
        <w:separator/>
      </w:r>
    </w:p>
  </w:footnote>
  <w:footnote w:type="continuationSeparator" w:id="0">
    <w:p w14:paraId="2A43E7EC" w14:textId="77777777" w:rsidR="00D27A12" w:rsidRPr="00BD0411" w:rsidRDefault="00D27A12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439A187F" w:rsidR="0046007E" w:rsidRPr="00AA0B4D" w:rsidRDefault="0046007E">
    <w:pPr>
      <w:pStyle w:val="Header"/>
      <w:jc w:val="center"/>
      <w:rPr>
        <w:sz w:val="22"/>
        <w:szCs w:val="22"/>
      </w:rPr>
    </w:pPr>
    <w:r w:rsidRPr="00AA0B4D">
      <w:rPr>
        <w:sz w:val="22"/>
        <w:szCs w:val="22"/>
      </w:rPr>
      <w:fldChar w:fldCharType="begin"/>
    </w:r>
    <w:r w:rsidRPr="00AA0B4D">
      <w:rPr>
        <w:sz w:val="22"/>
        <w:szCs w:val="22"/>
      </w:rPr>
      <w:instrText xml:space="preserve"> PAGE   \* MERGEFORMAT </w:instrText>
    </w:r>
    <w:r w:rsidRPr="00AA0B4D">
      <w:rPr>
        <w:sz w:val="22"/>
        <w:szCs w:val="22"/>
      </w:rPr>
      <w:fldChar w:fldCharType="separate"/>
    </w:r>
    <w:r w:rsidR="00602363" w:rsidRPr="00AA0B4D">
      <w:rPr>
        <w:noProof/>
        <w:sz w:val="22"/>
        <w:szCs w:val="22"/>
      </w:rPr>
      <w:t>- 3 -</w:t>
    </w:r>
    <w:r w:rsidRPr="00AA0B4D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0D0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21925"/>
    <w:multiLevelType w:val="hybridMultilevel"/>
    <w:tmpl w:val="AA449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3976"/>
    <w:multiLevelType w:val="hybridMultilevel"/>
    <w:tmpl w:val="ED3227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27"/>
  </w:num>
  <w:num w:numId="20">
    <w:abstractNumId w:val="2"/>
  </w:num>
  <w:num w:numId="21">
    <w:abstractNumId w:val="25"/>
  </w:num>
  <w:num w:numId="22">
    <w:abstractNumId w:val="6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19"/>
  </w:num>
  <w:num w:numId="28">
    <w:abstractNumId w:val="26"/>
  </w:num>
  <w:num w:numId="29">
    <w:abstractNumId w:val="3"/>
  </w:num>
  <w:num w:numId="30">
    <w:abstractNumId w:val="23"/>
  </w:num>
  <w:num w:numId="31">
    <w:abstractNumId w:val="16"/>
  </w:num>
  <w:num w:numId="32">
    <w:abstractNumId w:val="5"/>
  </w:num>
  <w:num w:numId="33">
    <w:abstractNumId w:val="7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1006"/>
    <w:rsid w:val="00012B59"/>
    <w:rsid w:val="00012DD3"/>
    <w:rsid w:val="00012E79"/>
    <w:rsid w:val="00013E03"/>
    <w:rsid w:val="0001436E"/>
    <w:rsid w:val="00014F56"/>
    <w:rsid w:val="00017490"/>
    <w:rsid w:val="0002048E"/>
    <w:rsid w:val="00021B3A"/>
    <w:rsid w:val="0002227B"/>
    <w:rsid w:val="00032A17"/>
    <w:rsid w:val="00034628"/>
    <w:rsid w:val="00036D91"/>
    <w:rsid w:val="00045AA3"/>
    <w:rsid w:val="000465D2"/>
    <w:rsid w:val="000466E7"/>
    <w:rsid w:val="00052DC1"/>
    <w:rsid w:val="0006039E"/>
    <w:rsid w:val="00060C97"/>
    <w:rsid w:val="00062E22"/>
    <w:rsid w:val="00062E7A"/>
    <w:rsid w:val="00064525"/>
    <w:rsid w:val="00064718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86B9C"/>
    <w:rsid w:val="0009080B"/>
    <w:rsid w:val="000909D6"/>
    <w:rsid w:val="00093DA7"/>
    <w:rsid w:val="00095921"/>
    <w:rsid w:val="00095C31"/>
    <w:rsid w:val="00096F4D"/>
    <w:rsid w:val="000A2E16"/>
    <w:rsid w:val="000A31E7"/>
    <w:rsid w:val="000A3F68"/>
    <w:rsid w:val="000A4CAA"/>
    <w:rsid w:val="000A7AE7"/>
    <w:rsid w:val="000B133C"/>
    <w:rsid w:val="000C12CE"/>
    <w:rsid w:val="000C16F0"/>
    <w:rsid w:val="000C259D"/>
    <w:rsid w:val="000C2FFD"/>
    <w:rsid w:val="000C346B"/>
    <w:rsid w:val="000C36B5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4FD"/>
    <w:rsid w:val="000E0DD5"/>
    <w:rsid w:val="000E3BE0"/>
    <w:rsid w:val="000E4D8E"/>
    <w:rsid w:val="000E4F1F"/>
    <w:rsid w:val="000E551A"/>
    <w:rsid w:val="000E6B2F"/>
    <w:rsid w:val="000F0688"/>
    <w:rsid w:val="000F324C"/>
    <w:rsid w:val="000F4B55"/>
    <w:rsid w:val="000F5F2C"/>
    <w:rsid w:val="000F63FD"/>
    <w:rsid w:val="000F6555"/>
    <w:rsid w:val="000F76F3"/>
    <w:rsid w:val="0010024C"/>
    <w:rsid w:val="00100D85"/>
    <w:rsid w:val="00102700"/>
    <w:rsid w:val="00103915"/>
    <w:rsid w:val="00103F7A"/>
    <w:rsid w:val="00105EB7"/>
    <w:rsid w:val="00106077"/>
    <w:rsid w:val="001066FD"/>
    <w:rsid w:val="00106B37"/>
    <w:rsid w:val="001071CE"/>
    <w:rsid w:val="00107921"/>
    <w:rsid w:val="00114DE9"/>
    <w:rsid w:val="001154D9"/>
    <w:rsid w:val="00115C8A"/>
    <w:rsid w:val="00117A90"/>
    <w:rsid w:val="001206B7"/>
    <w:rsid w:val="00120984"/>
    <w:rsid w:val="00125F27"/>
    <w:rsid w:val="001268DB"/>
    <w:rsid w:val="001274DE"/>
    <w:rsid w:val="00133672"/>
    <w:rsid w:val="0013544B"/>
    <w:rsid w:val="00136B59"/>
    <w:rsid w:val="0013783E"/>
    <w:rsid w:val="0014041B"/>
    <w:rsid w:val="001426E4"/>
    <w:rsid w:val="0014368C"/>
    <w:rsid w:val="0014508F"/>
    <w:rsid w:val="001456F5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4088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B3E"/>
    <w:rsid w:val="001B18D7"/>
    <w:rsid w:val="001B4C1E"/>
    <w:rsid w:val="001B75C7"/>
    <w:rsid w:val="001B779A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F77"/>
    <w:rsid w:val="0020213D"/>
    <w:rsid w:val="00203E7B"/>
    <w:rsid w:val="002052CC"/>
    <w:rsid w:val="00210659"/>
    <w:rsid w:val="00216BF4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30D"/>
    <w:rsid w:val="002355B3"/>
    <w:rsid w:val="002359CC"/>
    <w:rsid w:val="00237AD8"/>
    <w:rsid w:val="00242C7E"/>
    <w:rsid w:val="00245512"/>
    <w:rsid w:val="0024608A"/>
    <w:rsid w:val="00252338"/>
    <w:rsid w:val="00254308"/>
    <w:rsid w:val="0025474E"/>
    <w:rsid w:val="002622FF"/>
    <w:rsid w:val="00265F92"/>
    <w:rsid w:val="002662F7"/>
    <w:rsid w:val="00266A00"/>
    <w:rsid w:val="002670FC"/>
    <w:rsid w:val="00270097"/>
    <w:rsid w:val="002701E9"/>
    <w:rsid w:val="002705BC"/>
    <w:rsid w:val="002754AE"/>
    <w:rsid w:val="00280745"/>
    <w:rsid w:val="002809B5"/>
    <w:rsid w:val="0028184F"/>
    <w:rsid w:val="00281CDA"/>
    <w:rsid w:val="00282427"/>
    <w:rsid w:val="00282F2B"/>
    <w:rsid w:val="002839C3"/>
    <w:rsid w:val="00285549"/>
    <w:rsid w:val="002866CA"/>
    <w:rsid w:val="002928B1"/>
    <w:rsid w:val="00296CD1"/>
    <w:rsid w:val="0029793D"/>
    <w:rsid w:val="002A1BC8"/>
    <w:rsid w:val="002A3042"/>
    <w:rsid w:val="002A7F3B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79C"/>
    <w:rsid w:val="002D2E25"/>
    <w:rsid w:val="002D6B6D"/>
    <w:rsid w:val="002D6FBE"/>
    <w:rsid w:val="002E1A5E"/>
    <w:rsid w:val="002E345E"/>
    <w:rsid w:val="002E3EF6"/>
    <w:rsid w:val="002E591F"/>
    <w:rsid w:val="002F0EC4"/>
    <w:rsid w:val="002F145E"/>
    <w:rsid w:val="002F6CBA"/>
    <w:rsid w:val="003017F1"/>
    <w:rsid w:val="00304E84"/>
    <w:rsid w:val="00306D30"/>
    <w:rsid w:val="00315D69"/>
    <w:rsid w:val="00316F34"/>
    <w:rsid w:val="00317503"/>
    <w:rsid w:val="003255BE"/>
    <w:rsid w:val="00326127"/>
    <w:rsid w:val="00326389"/>
    <w:rsid w:val="00333638"/>
    <w:rsid w:val="0033376E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4A1C"/>
    <w:rsid w:val="00365A98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96046"/>
    <w:rsid w:val="003A0AEC"/>
    <w:rsid w:val="003A1957"/>
    <w:rsid w:val="003A3EA5"/>
    <w:rsid w:val="003A3EDE"/>
    <w:rsid w:val="003B00F7"/>
    <w:rsid w:val="003B344B"/>
    <w:rsid w:val="003B50BC"/>
    <w:rsid w:val="003B706B"/>
    <w:rsid w:val="003C1FCC"/>
    <w:rsid w:val="003C3FB5"/>
    <w:rsid w:val="003C686A"/>
    <w:rsid w:val="003D0355"/>
    <w:rsid w:val="003E0D7C"/>
    <w:rsid w:val="003E19FF"/>
    <w:rsid w:val="003E2198"/>
    <w:rsid w:val="003E230B"/>
    <w:rsid w:val="003E291D"/>
    <w:rsid w:val="003E4588"/>
    <w:rsid w:val="003F3324"/>
    <w:rsid w:val="003F3B55"/>
    <w:rsid w:val="003F44DE"/>
    <w:rsid w:val="00401919"/>
    <w:rsid w:val="0040364D"/>
    <w:rsid w:val="0040592C"/>
    <w:rsid w:val="004065FD"/>
    <w:rsid w:val="00407FFB"/>
    <w:rsid w:val="00410952"/>
    <w:rsid w:val="00410FC0"/>
    <w:rsid w:val="00411635"/>
    <w:rsid w:val="004118A1"/>
    <w:rsid w:val="00414E6D"/>
    <w:rsid w:val="004157DC"/>
    <w:rsid w:val="00415A1C"/>
    <w:rsid w:val="00415B47"/>
    <w:rsid w:val="00420471"/>
    <w:rsid w:val="00421BFE"/>
    <w:rsid w:val="00422837"/>
    <w:rsid w:val="00427D18"/>
    <w:rsid w:val="00431BB4"/>
    <w:rsid w:val="00432293"/>
    <w:rsid w:val="0043432D"/>
    <w:rsid w:val="00437019"/>
    <w:rsid w:val="00440C78"/>
    <w:rsid w:val="004416CF"/>
    <w:rsid w:val="00441DF1"/>
    <w:rsid w:val="00443801"/>
    <w:rsid w:val="00443CDE"/>
    <w:rsid w:val="00444613"/>
    <w:rsid w:val="0044463C"/>
    <w:rsid w:val="00450C02"/>
    <w:rsid w:val="00451050"/>
    <w:rsid w:val="004526A9"/>
    <w:rsid w:val="00454454"/>
    <w:rsid w:val="0046007E"/>
    <w:rsid w:val="004600FB"/>
    <w:rsid w:val="004606B9"/>
    <w:rsid w:val="004626AF"/>
    <w:rsid w:val="004631C2"/>
    <w:rsid w:val="00466977"/>
    <w:rsid w:val="004718F3"/>
    <w:rsid w:val="00471957"/>
    <w:rsid w:val="0047365B"/>
    <w:rsid w:val="00480B8F"/>
    <w:rsid w:val="00481311"/>
    <w:rsid w:val="00483B1F"/>
    <w:rsid w:val="00484C0D"/>
    <w:rsid w:val="00486AB6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4D13"/>
    <w:rsid w:val="004D5B19"/>
    <w:rsid w:val="004E1428"/>
    <w:rsid w:val="004F0221"/>
    <w:rsid w:val="004F0B1D"/>
    <w:rsid w:val="004F147A"/>
    <w:rsid w:val="004F1706"/>
    <w:rsid w:val="004F1D55"/>
    <w:rsid w:val="004F1DF7"/>
    <w:rsid w:val="004F32D4"/>
    <w:rsid w:val="004F3B0C"/>
    <w:rsid w:val="004F53A0"/>
    <w:rsid w:val="00501E1C"/>
    <w:rsid w:val="00502187"/>
    <w:rsid w:val="00502F85"/>
    <w:rsid w:val="00505D7A"/>
    <w:rsid w:val="00510140"/>
    <w:rsid w:val="00512710"/>
    <w:rsid w:val="005147D2"/>
    <w:rsid w:val="005151CB"/>
    <w:rsid w:val="005156C1"/>
    <w:rsid w:val="00516909"/>
    <w:rsid w:val="00521398"/>
    <w:rsid w:val="005228AA"/>
    <w:rsid w:val="00525F0F"/>
    <w:rsid w:val="005262F8"/>
    <w:rsid w:val="005277B6"/>
    <w:rsid w:val="00530685"/>
    <w:rsid w:val="00531477"/>
    <w:rsid w:val="00534509"/>
    <w:rsid w:val="005363E6"/>
    <w:rsid w:val="00540266"/>
    <w:rsid w:val="00542E9D"/>
    <w:rsid w:val="005443DA"/>
    <w:rsid w:val="00546ECE"/>
    <w:rsid w:val="00547420"/>
    <w:rsid w:val="00547936"/>
    <w:rsid w:val="00547C4C"/>
    <w:rsid w:val="00554DAE"/>
    <w:rsid w:val="00555062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6E8"/>
    <w:rsid w:val="005A0C65"/>
    <w:rsid w:val="005A25D2"/>
    <w:rsid w:val="005A2BF2"/>
    <w:rsid w:val="005A3464"/>
    <w:rsid w:val="005A3B9C"/>
    <w:rsid w:val="005A44DE"/>
    <w:rsid w:val="005A63FA"/>
    <w:rsid w:val="005A7B52"/>
    <w:rsid w:val="005B177E"/>
    <w:rsid w:val="005B200D"/>
    <w:rsid w:val="005B28C1"/>
    <w:rsid w:val="005B2ECC"/>
    <w:rsid w:val="005B44C3"/>
    <w:rsid w:val="005B69DE"/>
    <w:rsid w:val="005C0186"/>
    <w:rsid w:val="005C2981"/>
    <w:rsid w:val="005C2DEF"/>
    <w:rsid w:val="005C4DC3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5F9B"/>
    <w:rsid w:val="005E6AB2"/>
    <w:rsid w:val="005E77D3"/>
    <w:rsid w:val="005E7F36"/>
    <w:rsid w:val="005F24CB"/>
    <w:rsid w:val="005F44C9"/>
    <w:rsid w:val="00602363"/>
    <w:rsid w:val="00603F2B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289B"/>
    <w:rsid w:val="00635462"/>
    <w:rsid w:val="006363CD"/>
    <w:rsid w:val="00637319"/>
    <w:rsid w:val="00644189"/>
    <w:rsid w:val="00644890"/>
    <w:rsid w:val="00647060"/>
    <w:rsid w:val="0065095E"/>
    <w:rsid w:val="00650CBB"/>
    <w:rsid w:val="00653C50"/>
    <w:rsid w:val="0065577A"/>
    <w:rsid w:val="00656DC7"/>
    <w:rsid w:val="006601CB"/>
    <w:rsid w:val="006608B1"/>
    <w:rsid w:val="00664AA9"/>
    <w:rsid w:val="00665335"/>
    <w:rsid w:val="0066700E"/>
    <w:rsid w:val="00667F18"/>
    <w:rsid w:val="0067293E"/>
    <w:rsid w:val="00674750"/>
    <w:rsid w:val="00680F9A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552A"/>
    <w:rsid w:val="006B6805"/>
    <w:rsid w:val="006B6901"/>
    <w:rsid w:val="006B6E54"/>
    <w:rsid w:val="006C19E5"/>
    <w:rsid w:val="006C1E9A"/>
    <w:rsid w:val="006C3EA0"/>
    <w:rsid w:val="006D68FB"/>
    <w:rsid w:val="006E2301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07690"/>
    <w:rsid w:val="00713DD5"/>
    <w:rsid w:val="00714310"/>
    <w:rsid w:val="0071467B"/>
    <w:rsid w:val="0071730B"/>
    <w:rsid w:val="00720092"/>
    <w:rsid w:val="0072068D"/>
    <w:rsid w:val="00720707"/>
    <w:rsid w:val="0072112E"/>
    <w:rsid w:val="00721F36"/>
    <w:rsid w:val="00723D6A"/>
    <w:rsid w:val="00725A5C"/>
    <w:rsid w:val="00725BDB"/>
    <w:rsid w:val="0072673F"/>
    <w:rsid w:val="007268F1"/>
    <w:rsid w:val="00736DD2"/>
    <w:rsid w:val="00740678"/>
    <w:rsid w:val="00742E18"/>
    <w:rsid w:val="007473AA"/>
    <w:rsid w:val="00750D3C"/>
    <w:rsid w:val="0075181D"/>
    <w:rsid w:val="00751D81"/>
    <w:rsid w:val="00753C4F"/>
    <w:rsid w:val="0075745D"/>
    <w:rsid w:val="007602A3"/>
    <w:rsid w:val="00763896"/>
    <w:rsid w:val="00765BA1"/>
    <w:rsid w:val="007677B1"/>
    <w:rsid w:val="00770508"/>
    <w:rsid w:val="007706B6"/>
    <w:rsid w:val="0077100C"/>
    <w:rsid w:val="00782AF6"/>
    <w:rsid w:val="007830E1"/>
    <w:rsid w:val="00784D13"/>
    <w:rsid w:val="00786389"/>
    <w:rsid w:val="007875BC"/>
    <w:rsid w:val="007915AB"/>
    <w:rsid w:val="00791D95"/>
    <w:rsid w:val="00792530"/>
    <w:rsid w:val="00793732"/>
    <w:rsid w:val="007A1961"/>
    <w:rsid w:val="007A4173"/>
    <w:rsid w:val="007A4D24"/>
    <w:rsid w:val="007A75FC"/>
    <w:rsid w:val="007A7635"/>
    <w:rsid w:val="007A76D8"/>
    <w:rsid w:val="007B0B2F"/>
    <w:rsid w:val="007B2387"/>
    <w:rsid w:val="007B26A1"/>
    <w:rsid w:val="007B3D5B"/>
    <w:rsid w:val="007B7CAC"/>
    <w:rsid w:val="007C24D5"/>
    <w:rsid w:val="007C40E0"/>
    <w:rsid w:val="007C43E8"/>
    <w:rsid w:val="007C4879"/>
    <w:rsid w:val="007C6325"/>
    <w:rsid w:val="007C7D72"/>
    <w:rsid w:val="007D66D8"/>
    <w:rsid w:val="007D6C7C"/>
    <w:rsid w:val="007D73D9"/>
    <w:rsid w:val="007D7EC4"/>
    <w:rsid w:val="007E01DC"/>
    <w:rsid w:val="007E15AD"/>
    <w:rsid w:val="007E40A2"/>
    <w:rsid w:val="007E449E"/>
    <w:rsid w:val="007E5BBE"/>
    <w:rsid w:val="007F0640"/>
    <w:rsid w:val="007F0D95"/>
    <w:rsid w:val="007F276D"/>
    <w:rsid w:val="007F35A2"/>
    <w:rsid w:val="007F3657"/>
    <w:rsid w:val="007F3D50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110A5"/>
    <w:rsid w:val="008211DD"/>
    <w:rsid w:val="00822110"/>
    <w:rsid w:val="00823E53"/>
    <w:rsid w:val="00824F82"/>
    <w:rsid w:val="00825084"/>
    <w:rsid w:val="008302AC"/>
    <w:rsid w:val="00831DEA"/>
    <w:rsid w:val="00833FE4"/>
    <w:rsid w:val="00836ED7"/>
    <w:rsid w:val="008442AE"/>
    <w:rsid w:val="008467C4"/>
    <w:rsid w:val="0084790E"/>
    <w:rsid w:val="00851AFC"/>
    <w:rsid w:val="0085325C"/>
    <w:rsid w:val="008551DE"/>
    <w:rsid w:val="008552FA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5D64"/>
    <w:rsid w:val="00882766"/>
    <w:rsid w:val="0088333D"/>
    <w:rsid w:val="00885AF4"/>
    <w:rsid w:val="00887C2A"/>
    <w:rsid w:val="008900B1"/>
    <w:rsid w:val="008A3737"/>
    <w:rsid w:val="008A527B"/>
    <w:rsid w:val="008A6431"/>
    <w:rsid w:val="008B0B14"/>
    <w:rsid w:val="008B31F2"/>
    <w:rsid w:val="008B6A9B"/>
    <w:rsid w:val="008B71F6"/>
    <w:rsid w:val="008B74F4"/>
    <w:rsid w:val="008B7612"/>
    <w:rsid w:val="008C0243"/>
    <w:rsid w:val="008C177F"/>
    <w:rsid w:val="008C267E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E68F6"/>
    <w:rsid w:val="008E7B8D"/>
    <w:rsid w:val="008F0A57"/>
    <w:rsid w:val="008F0D34"/>
    <w:rsid w:val="008F2502"/>
    <w:rsid w:val="008F305F"/>
    <w:rsid w:val="0090323A"/>
    <w:rsid w:val="00903A4C"/>
    <w:rsid w:val="009101B4"/>
    <w:rsid w:val="00910EAB"/>
    <w:rsid w:val="00914169"/>
    <w:rsid w:val="00915337"/>
    <w:rsid w:val="0091539F"/>
    <w:rsid w:val="009179F6"/>
    <w:rsid w:val="00917F77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7053"/>
    <w:rsid w:val="00947AA5"/>
    <w:rsid w:val="00951356"/>
    <w:rsid w:val="00951879"/>
    <w:rsid w:val="009522FE"/>
    <w:rsid w:val="00953E9F"/>
    <w:rsid w:val="00954D8E"/>
    <w:rsid w:val="00960215"/>
    <w:rsid w:val="00961286"/>
    <w:rsid w:val="009619E9"/>
    <w:rsid w:val="00964828"/>
    <w:rsid w:val="0096536B"/>
    <w:rsid w:val="00967985"/>
    <w:rsid w:val="00967CBB"/>
    <w:rsid w:val="00971702"/>
    <w:rsid w:val="00971BAB"/>
    <w:rsid w:val="00973017"/>
    <w:rsid w:val="009773F0"/>
    <w:rsid w:val="00977A01"/>
    <w:rsid w:val="009804DF"/>
    <w:rsid w:val="0098383A"/>
    <w:rsid w:val="00987682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3A04"/>
    <w:rsid w:val="009B4886"/>
    <w:rsid w:val="009B49D5"/>
    <w:rsid w:val="009B5959"/>
    <w:rsid w:val="009B5EA9"/>
    <w:rsid w:val="009B7AA1"/>
    <w:rsid w:val="009C0971"/>
    <w:rsid w:val="009C2ED3"/>
    <w:rsid w:val="009C3770"/>
    <w:rsid w:val="009C3797"/>
    <w:rsid w:val="009C5C81"/>
    <w:rsid w:val="009C73A3"/>
    <w:rsid w:val="009C7AEB"/>
    <w:rsid w:val="009D03C1"/>
    <w:rsid w:val="009D153F"/>
    <w:rsid w:val="009D16D8"/>
    <w:rsid w:val="009D1C59"/>
    <w:rsid w:val="009D2975"/>
    <w:rsid w:val="009D2C6A"/>
    <w:rsid w:val="009D3192"/>
    <w:rsid w:val="009E14B1"/>
    <w:rsid w:val="009E4DB5"/>
    <w:rsid w:val="009E5E17"/>
    <w:rsid w:val="009E6C60"/>
    <w:rsid w:val="009F0917"/>
    <w:rsid w:val="009F23D1"/>
    <w:rsid w:val="009F636A"/>
    <w:rsid w:val="009F7DA4"/>
    <w:rsid w:val="00A017D9"/>
    <w:rsid w:val="00A01947"/>
    <w:rsid w:val="00A020C4"/>
    <w:rsid w:val="00A10ADB"/>
    <w:rsid w:val="00A10E7D"/>
    <w:rsid w:val="00A165F6"/>
    <w:rsid w:val="00A20C63"/>
    <w:rsid w:val="00A21D23"/>
    <w:rsid w:val="00A24D17"/>
    <w:rsid w:val="00A253A9"/>
    <w:rsid w:val="00A2548D"/>
    <w:rsid w:val="00A25C5A"/>
    <w:rsid w:val="00A322EC"/>
    <w:rsid w:val="00A326F6"/>
    <w:rsid w:val="00A34312"/>
    <w:rsid w:val="00A35CCA"/>
    <w:rsid w:val="00A410D8"/>
    <w:rsid w:val="00A41E4B"/>
    <w:rsid w:val="00A426DC"/>
    <w:rsid w:val="00A46398"/>
    <w:rsid w:val="00A468B9"/>
    <w:rsid w:val="00A47C5A"/>
    <w:rsid w:val="00A532B9"/>
    <w:rsid w:val="00A578AC"/>
    <w:rsid w:val="00A60E64"/>
    <w:rsid w:val="00A6473F"/>
    <w:rsid w:val="00A66C29"/>
    <w:rsid w:val="00A7005B"/>
    <w:rsid w:val="00A7020C"/>
    <w:rsid w:val="00A72462"/>
    <w:rsid w:val="00A72FD0"/>
    <w:rsid w:val="00A748A3"/>
    <w:rsid w:val="00A76AB0"/>
    <w:rsid w:val="00A76E73"/>
    <w:rsid w:val="00A832A5"/>
    <w:rsid w:val="00A83FB4"/>
    <w:rsid w:val="00A87A2F"/>
    <w:rsid w:val="00A87F79"/>
    <w:rsid w:val="00A93905"/>
    <w:rsid w:val="00A943DC"/>
    <w:rsid w:val="00A97428"/>
    <w:rsid w:val="00AA0B4D"/>
    <w:rsid w:val="00AA4FF5"/>
    <w:rsid w:val="00AA7109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D03A4"/>
    <w:rsid w:val="00AD3529"/>
    <w:rsid w:val="00AD4560"/>
    <w:rsid w:val="00AD49CD"/>
    <w:rsid w:val="00AD4FDF"/>
    <w:rsid w:val="00AE0750"/>
    <w:rsid w:val="00AE1907"/>
    <w:rsid w:val="00AE1BB8"/>
    <w:rsid w:val="00AF23B7"/>
    <w:rsid w:val="00AF2A00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49E5"/>
    <w:rsid w:val="00B16820"/>
    <w:rsid w:val="00B223C6"/>
    <w:rsid w:val="00B262CF"/>
    <w:rsid w:val="00B32322"/>
    <w:rsid w:val="00B36463"/>
    <w:rsid w:val="00B36540"/>
    <w:rsid w:val="00B370D9"/>
    <w:rsid w:val="00B40AB1"/>
    <w:rsid w:val="00B413D9"/>
    <w:rsid w:val="00B42B41"/>
    <w:rsid w:val="00B471F8"/>
    <w:rsid w:val="00B50453"/>
    <w:rsid w:val="00B51A8F"/>
    <w:rsid w:val="00B52B9C"/>
    <w:rsid w:val="00B54205"/>
    <w:rsid w:val="00B543BE"/>
    <w:rsid w:val="00B56F7D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127F"/>
    <w:rsid w:val="00B72019"/>
    <w:rsid w:val="00B7427A"/>
    <w:rsid w:val="00B77DE2"/>
    <w:rsid w:val="00B80127"/>
    <w:rsid w:val="00B810E6"/>
    <w:rsid w:val="00B819F4"/>
    <w:rsid w:val="00B82027"/>
    <w:rsid w:val="00B82F5D"/>
    <w:rsid w:val="00B87A00"/>
    <w:rsid w:val="00B91828"/>
    <w:rsid w:val="00B94465"/>
    <w:rsid w:val="00BA16CB"/>
    <w:rsid w:val="00BA16D6"/>
    <w:rsid w:val="00BA1ADD"/>
    <w:rsid w:val="00BA2DC5"/>
    <w:rsid w:val="00BA56EB"/>
    <w:rsid w:val="00BA58A9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D54E3"/>
    <w:rsid w:val="00BE0FBC"/>
    <w:rsid w:val="00BE2DE2"/>
    <w:rsid w:val="00BE41CC"/>
    <w:rsid w:val="00BE4484"/>
    <w:rsid w:val="00BF3C5D"/>
    <w:rsid w:val="00BF541E"/>
    <w:rsid w:val="00BF76F5"/>
    <w:rsid w:val="00BF7BA8"/>
    <w:rsid w:val="00C002C0"/>
    <w:rsid w:val="00C02BBE"/>
    <w:rsid w:val="00C059AD"/>
    <w:rsid w:val="00C0639F"/>
    <w:rsid w:val="00C0780E"/>
    <w:rsid w:val="00C07E2D"/>
    <w:rsid w:val="00C110E4"/>
    <w:rsid w:val="00C117E4"/>
    <w:rsid w:val="00C11C98"/>
    <w:rsid w:val="00C136EE"/>
    <w:rsid w:val="00C151A2"/>
    <w:rsid w:val="00C21067"/>
    <w:rsid w:val="00C22432"/>
    <w:rsid w:val="00C2304A"/>
    <w:rsid w:val="00C23DAD"/>
    <w:rsid w:val="00C24B5F"/>
    <w:rsid w:val="00C24F8E"/>
    <w:rsid w:val="00C25AB5"/>
    <w:rsid w:val="00C27C7C"/>
    <w:rsid w:val="00C30565"/>
    <w:rsid w:val="00C30692"/>
    <w:rsid w:val="00C30C55"/>
    <w:rsid w:val="00C33777"/>
    <w:rsid w:val="00C34433"/>
    <w:rsid w:val="00C361EE"/>
    <w:rsid w:val="00C40AC3"/>
    <w:rsid w:val="00C41E84"/>
    <w:rsid w:val="00C43268"/>
    <w:rsid w:val="00C4373B"/>
    <w:rsid w:val="00C4388E"/>
    <w:rsid w:val="00C440FB"/>
    <w:rsid w:val="00C4437E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2662"/>
    <w:rsid w:val="00C84E9F"/>
    <w:rsid w:val="00C931CA"/>
    <w:rsid w:val="00C9324D"/>
    <w:rsid w:val="00CA07C4"/>
    <w:rsid w:val="00CA0A4A"/>
    <w:rsid w:val="00CA21BF"/>
    <w:rsid w:val="00CA74ED"/>
    <w:rsid w:val="00CB02A4"/>
    <w:rsid w:val="00CB5760"/>
    <w:rsid w:val="00CB6E29"/>
    <w:rsid w:val="00CC08FF"/>
    <w:rsid w:val="00CC0D57"/>
    <w:rsid w:val="00CC12BD"/>
    <w:rsid w:val="00CC2933"/>
    <w:rsid w:val="00CC31A2"/>
    <w:rsid w:val="00CC3380"/>
    <w:rsid w:val="00CD02C7"/>
    <w:rsid w:val="00CD0E55"/>
    <w:rsid w:val="00CD6DE7"/>
    <w:rsid w:val="00CD7B5E"/>
    <w:rsid w:val="00CD7EFD"/>
    <w:rsid w:val="00CE0E62"/>
    <w:rsid w:val="00CE2E88"/>
    <w:rsid w:val="00CE445F"/>
    <w:rsid w:val="00CF2040"/>
    <w:rsid w:val="00CF4200"/>
    <w:rsid w:val="00CF5D65"/>
    <w:rsid w:val="00CF794C"/>
    <w:rsid w:val="00D00A7D"/>
    <w:rsid w:val="00D03DD2"/>
    <w:rsid w:val="00D1536A"/>
    <w:rsid w:val="00D15630"/>
    <w:rsid w:val="00D167E8"/>
    <w:rsid w:val="00D1711D"/>
    <w:rsid w:val="00D216A9"/>
    <w:rsid w:val="00D225EE"/>
    <w:rsid w:val="00D23510"/>
    <w:rsid w:val="00D25431"/>
    <w:rsid w:val="00D27A12"/>
    <w:rsid w:val="00D3245D"/>
    <w:rsid w:val="00D365E7"/>
    <w:rsid w:val="00D36DF6"/>
    <w:rsid w:val="00D373C7"/>
    <w:rsid w:val="00D40A43"/>
    <w:rsid w:val="00D44231"/>
    <w:rsid w:val="00D44778"/>
    <w:rsid w:val="00D51E2E"/>
    <w:rsid w:val="00D5279C"/>
    <w:rsid w:val="00D53988"/>
    <w:rsid w:val="00D54C8C"/>
    <w:rsid w:val="00D571D3"/>
    <w:rsid w:val="00D63058"/>
    <w:rsid w:val="00D63D66"/>
    <w:rsid w:val="00D64347"/>
    <w:rsid w:val="00D707B9"/>
    <w:rsid w:val="00D72277"/>
    <w:rsid w:val="00D75AC8"/>
    <w:rsid w:val="00D87D22"/>
    <w:rsid w:val="00D95176"/>
    <w:rsid w:val="00D960AE"/>
    <w:rsid w:val="00D9715B"/>
    <w:rsid w:val="00DA00DA"/>
    <w:rsid w:val="00DA0FE7"/>
    <w:rsid w:val="00DA315F"/>
    <w:rsid w:val="00DA429A"/>
    <w:rsid w:val="00DA4BFA"/>
    <w:rsid w:val="00DA512C"/>
    <w:rsid w:val="00DA5C9E"/>
    <w:rsid w:val="00DB10E6"/>
    <w:rsid w:val="00DB66C7"/>
    <w:rsid w:val="00DC2CB2"/>
    <w:rsid w:val="00DC33CB"/>
    <w:rsid w:val="00DC4970"/>
    <w:rsid w:val="00DC628F"/>
    <w:rsid w:val="00DD08DD"/>
    <w:rsid w:val="00DD4CD6"/>
    <w:rsid w:val="00DD5F04"/>
    <w:rsid w:val="00DD61EA"/>
    <w:rsid w:val="00DD78AB"/>
    <w:rsid w:val="00DE2BD8"/>
    <w:rsid w:val="00DE3DD1"/>
    <w:rsid w:val="00DE6812"/>
    <w:rsid w:val="00DF1F66"/>
    <w:rsid w:val="00DF2E19"/>
    <w:rsid w:val="00DF687B"/>
    <w:rsid w:val="00E00258"/>
    <w:rsid w:val="00E00DDC"/>
    <w:rsid w:val="00E00EBD"/>
    <w:rsid w:val="00E04E79"/>
    <w:rsid w:val="00E04FA8"/>
    <w:rsid w:val="00E100B1"/>
    <w:rsid w:val="00E11540"/>
    <w:rsid w:val="00E12DE6"/>
    <w:rsid w:val="00E12ECF"/>
    <w:rsid w:val="00E14035"/>
    <w:rsid w:val="00E14F05"/>
    <w:rsid w:val="00E1527D"/>
    <w:rsid w:val="00E168AC"/>
    <w:rsid w:val="00E2045C"/>
    <w:rsid w:val="00E21D16"/>
    <w:rsid w:val="00E21DD7"/>
    <w:rsid w:val="00E2329E"/>
    <w:rsid w:val="00E239FB"/>
    <w:rsid w:val="00E24364"/>
    <w:rsid w:val="00E26C6E"/>
    <w:rsid w:val="00E26F58"/>
    <w:rsid w:val="00E3017B"/>
    <w:rsid w:val="00E31295"/>
    <w:rsid w:val="00E3270B"/>
    <w:rsid w:val="00E33AFD"/>
    <w:rsid w:val="00E33E8A"/>
    <w:rsid w:val="00E345D7"/>
    <w:rsid w:val="00E41464"/>
    <w:rsid w:val="00E41DB7"/>
    <w:rsid w:val="00E42A07"/>
    <w:rsid w:val="00E445C9"/>
    <w:rsid w:val="00E4494D"/>
    <w:rsid w:val="00E4553E"/>
    <w:rsid w:val="00E45AE1"/>
    <w:rsid w:val="00E45D2D"/>
    <w:rsid w:val="00E45D67"/>
    <w:rsid w:val="00E46A10"/>
    <w:rsid w:val="00E46C75"/>
    <w:rsid w:val="00E47161"/>
    <w:rsid w:val="00E507DC"/>
    <w:rsid w:val="00E50A2C"/>
    <w:rsid w:val="00E534C8"/>
    <w:rsid w:val="00E55DF0"/>
    <w:rsid w:val="00E560B0"/>
    <w:rsid w:val="00E5646B"/>
    <w:rsid w:val="00E56E59"/>
    <w:rsid w:val="00E56E7E"/>
    <w:rsid w:val="00E60203"/>
    <w:rsid w:val="00E63A82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2E84"/>
    <w:rsid w:val="00E85CA8"/>
    <w:rsid w:val="00E95564"/>
    <w:rsid w:val="00E96213"/>
    <w:rsid w:val="00E976C8"/>
    <w:rsid w:val="00EA05E5"/>
    <w:rsid w:val="00EA3A21"/>
    <w:rsid w:val="00EA457F"/>
    <w:rsid w:val="00EB2710"/>
    <w:rsid w:val="00EB3013"/>
    <w:rsid w:val="00EB3592"/>
    <w:rsid w:val="00EB39EC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E6542"/>
    <w:rsid w:val="00EF019E"/>
    <w:rsid w:val="00EF100F"/>
    <w:rsid w:val="00EF1BD2"/>
    <w:rsid w:val="00EF220A"/>
    <w:rsid w:val="00EF5043"/>
    <w:rsid w:val="00EF6AB6"/>
    <w:rsid w:val="00EF6BD0"/>
    <w:rsid w:val="00F02014"/>
    <w:rsid w:val="00F060BE"/>
    <w:rsid w:val="00F0771B"/>
    <w:rsid w:val="00F118A8"/>
    <w:rsid w:val="00F13862"/>
    <w:rsid w:val="00F161F1"/>
    <w:rsid w:val="00F16600"/>
    <w:rsid w:val="00F234CA"/>
    <w:rsid w:val="00F30BC9"/>
    <w:rsid w:val="00F37F03"/>
    <w:rsid w:val="00F37F94"/>
    <w:rsid w:val="00F4580D"/>
    <w:rsid w:val="00F51D52"/>
    <w:rsid w:val="00F53861"/>
    <w:rsid w:val="00F562F8"/>
    <w:rsid w:val="00F56B96"/>
    <w:rsid w:val="00F56F33"/>
    <w:rsid w:val="00F6022E"/>
    <w:rsid w:val="00F60375"/>
    <w:rsid w:val="00F62F42"/>
    <w:rsid w:val="00F64F12"/>
    <w:rsid w:val="00F67755"/>
    <w:rsid w:val="00F71946"/>
    <w:rsid w:val="00F73790"/>
    <w:rsid w:val="00F74E72"/>
    <w:rsid w:val="00F74EE9"/>
    <w:rsid w:val="00F756D8"/>
    <w:rsid w:val="00F75D13"/>
    <w:rsid w:val="00F80A39"/>
    <w:rsid w:val="00F87DFE"/>
    <w:rsid w:val="00F94AFB"/>
    <w:rsid w:val="00F96C2F"/>
    <w:rsid w:val="00FB002D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0013"/>
    <w:rsid w:val="00FE1379"/>
    <w:rsid w:val="00FE138E"/>
    <w:rsid w:val="00FE1BAE"/>
    <w:rsid w:val="00FE4D1F"/>
    <w:rsid w:val="00FE5767"/>
    <w:rsid w:val="00FE6A75"/>
    <w:rsid w:val="00FF50AE"/>
    <w:rsid w:val="00FF60A9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5&amp;lang=s" TargetMode="External"/><Relationship Id="rId13" Type="http://schemas.openxmlformats.org/officeDocument/2006/relationships/hyperlink" Target="http://scm.oas.org/IDMS/Redirectpage.aspx?class=AICD/JD%20XX.2.18/doc.&amp;classNum=192&amp;lang=s" TargetMode="External"/><Relationship Id="rId18" Type="http://schemas.openxmlformats.org/officeDocument/2006/relationships/hyperlink" Target="http://scm.oas.org/IDMS/Redirectpage.aspx?class=cidi/doc.&amp;classNum=99&amp;lang=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2&amp;lang=e" TargetMode="External"/><Relationship Id="rId17" Type="http://schemas.openxmlformats.org/officeDocument/2006/relationships/hyperlink" Target="http://scm.oas.org/IDMS/Redirectpage.aspx?class=AICD/JD/INF&amp;classNum=78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78&amp;lang=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RES.&amp;classNum=350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%20XX.2.18/doc.&amp;classNum=191&amp;lang=s" TargetMode="External"/><Relationship Id="rId10" Type="http://schemas.openxmlformats.org/officeDocument/2006/relationships/hyperlink" Target="http://scm.oas.org/IDMS/Redirectpage.aspx?class=cidi/RES.&amp;classNum=350&amp;lang=s" TargetMode="External"/><Relationship Id="rId19" Type="http://schemas.openxmlformats.org/officeDocument/2006/relationships/hyperlink" Target="http://scm.oas.org/IDMS/Redirectpage.aspx?class=cidi/doc.&amp;classNum=99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5&amp;lang=e" TargetMode="External"/><Relationship Id="rId14" Type="http://schemas.openxmlformats.org/officeDocument/2006/relationships/hyperlink" Target="http://scm.oas.org/IDMS/Redirectpage.aspx?class=AICD/JD%20XX.2.18/doc.&amp;classNum=191&amp;lang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6DC-1C1A-4013-9106-B977D28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7952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23</cp:revision>
  <cp:lastPrinted>2019-12-19T20:42:00Z</cp:lastPrinted>
  <dcterms:created xsi:type="dcterms:W3CDTF">2021-11-05T21:22:00Z</dcterms:created>
  <dcterms:modified xsi:type="dcterms:W3CDTF">2021-11-08T16:14:00Z</dcterms:modified>
</cp:coreProperties>
</file>