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274B" w14:textId="77777777" w:rsidR="00686A3B" w:rsidRPr="00B21F19" w:rsidRDefault="00106B37" w:rsidP="00106B37">
      <w:pPr>
        <w:widowControl w:val="0"/>
        <w:tabs>
          <w:tab w:val="left" w:pos="720"/>
          <w:tab w:val="left" w:pos="810"/>
          <w:tab w:val="left" w:pos="900"/>
          <w:tab w:val="left" w:pos="1080"/>
          <w:tab w:val="left" w:pos="1350"/>
          <w:tab w:val="left" w:pos="1440"/>
          <w:tab w:val="left" w:pos="1530"/>
          <w:tab w:val="left" w:pos="2160"/>
          <w:tab w:val="left" w:pos="2880"/>
          <w:tab w:val="left" w:pos="3600"/>
          <w:tab w:val="left" w:pos="4320"/>
          <w:tab w:val="left" w:pos="5760"/>
          <w:tab w:val="left" w:pos="6480"/>
          <w:tab w:val="left" w:pos="7920"/>
        </w:tabs>
        <w:suppressAutoHyphens/>
        <w:jc w:val="center"/>
        <w:rPr>
          <w:b/>
          <w:bCs/>
          <w:noProof/>
          <w:sz w:val="22"/>
          <w:szCs w:val="22"/>
          <w:lang w:val="es-US"/>
        </w:rPr>
      </w:pPr>
      <w:r w:rsidRPr="009179F6">
        <w:rPr>
          <w:b/>
          <w:noProof/>
          <w:sz w:val="22"/>
          <w:szCs w:val="22"/>
          <w:lang w:val="es-US"/>
        </w:rPr>
        <w:tab/>
      </w:r>
      <w:r w:rsidR="00686A3B" w:rsidRPr="00B21F19">
        <w:rPr>
          <w:b/>
          <w:noProof/>
          <w:sz w:val="22"/>
          <w:szCs w:val="22"/>
          <w:lang w:val="es-US"/>
        </w:rPr>
        <w:t>AGENCIA INTERAMERICANA PARA LA COOPERACIÓN Y EL DESARROLLO</w:t>
      </w:r>
    </w:p>
    <w:p w14:paraId="5AFB2310" w14:textId="77777777" w:rsidR="00686A3B" w:rsidRPr="00B21F19" w:rsidRDefault="00686A3B" w:rsidP="00686A3B">
      <w:pPr>
        <w:tabs>
          <w:tab w:val="left" w:pos="4140"/>
        </w:tabs>
        <w:suppressAutoHyphens/>
        <w:jc w:val="center"/>
        <w:rPr>
          <w:b/>
          <w:noProof/>
          <w:sz w:val="22"/>
          <w:szCs w:val="22"/>
          <w:lang w:val="es-US"/>
        </w:rPr>
      </w:pPr>
      <w:r w:rsidRPr="00B21F19">
        <w:rPr>
          <w:b/>
          <w:noProof/>
          <w:sz w:val="22"/>
          <w:szCs w:val="22"/>
          <w:lang w:val="es-US"/>
        </w:rPr>
        <w:t>(AICD)</w:t>
      </w:r>
    </w:p>
    <w:p w14:paraId="6F7D0D34" w14:textId="77777777" w:rsidR="00686A3B" w:rsidRPr="00B21F19" w:rsidRDefault="00686A3B" w:rsidP="007F35A2">
      <w:pPr>
        <w:rPr>
          <w:b/>
          <w:noProof/>
          <w:sz w:val="22"/>
          <w:szCs w:val="22"/>
          <w:lang w:val="es-US"/>
        </w:rPr>
      </w:pPr>
    </w:p>
    <w:p w14:paraId="2B706F6A" w14:textId="77777777" w:rsidR="00686A3B" w:rsidRPr="00B21F19" w:rsidRDefault="007F35A2" w:rsidP="00106B37">
      <w:pPr>
        <w:tabs>
          <w:tab w:val="left" w:pos="180"/>
          <w:tab w:val="left" w:pos="540"/>
          <w:tab w:val="center" w:pos="2880"/>
          <w:tab w:val="left" w:pos="6840"/>
        </w:tabs>
        <w:suppressAutoHyphens/>
        <w:rPr>
          <w:noProof/>
          <w:sz w:val="22"/>
          <w:szCs w:val="22"/>
          <w:lang w:val="es-US"/>
        </w:rPr>
      </w:pPr>
      <w:r w:rsidRPr="00B21F19">
        <w:rPr>
          <w:b/>
          <w:noProof/>
          <w:sz w:val="22"/>
          <w:szCs w:val="22"/>
          <w:lang w:val="es-US"/>
        </w:rPr>
        <w:tab/>
      </w:r>
      <w:r w:rsidR="00686A3B" w:rsidRPr="00B21F19">
        <w:rPr>
          <w:b/>
          <w:noProof/>
          <w:sz w:val="22"/>
          <w:szCs w:val="22"/>
          <w:lang w:val="es-US"/>
        </w:rPr>
        <w:t>REUNIÓN DE LA JUNTA DIRECTIVA</w:t>
      </w:r>
      <w:r w:rsidR="00686A3B" w:rsidRPr="00B21F19">
        <w:rPr>
          <w:b/>
          <w:noProof/>
          <w:sz w:val="22"/>
          <w:szCs w:val="22"/>
          <w:lang w:val="es-US"/>
        </w:rPr>
        <w:tab/>
      </w:r>
      <w:r w:rsidR="00686A3B" w:rsidRPr="00B21F19">
        <w:rPr>
          <w:noProof/>
          <w:sz w:val="22"/>
          <w:szCs w:val="22"/>
          <w:lang w:val="es-US"/>
        </w:rPr>
        <w:t>OEA/Ser.W/XX.2</w:t>
      </w:r>
    </w:p>
    <w:p w14:paraId="136F022A" w14:textId="3D9A16B3"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ind w:right="-1289"/>
        <w:jc w:val="both"/>
        <w:rPr>
          <w:noProof/>
          <w:sz w:val="22"/>
          <w:szCs w:val="22"/>
          <w:lang w:val="es-US"/>
        </w:rPr>
      </w:pP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B21F19">
        <w:rPr>
          <w:noProof/>
          <w:sz w:val="22"/>
          <w:szCs w:val="22"/>
          <w:lang w:val="es-US"/>
        </w:rPr>
        <w:tab/>
      </w:r>
      <w:r w:rsidRPr="00DA5BE3">
        <w:rPr>
          <w:noProof/>
          <w:sz w:val="22"/>
          <w:szCs w:val="22"/>
          <w:lang w:val="es-US"/>
        </w:rPr>
        <w:t>AICD/JD/DE-</w:t>
      </w:r>
      <w:r w:rsidR="002C0A4A" w:rsidRPr="00DA5BE3">
        <w:rPr>
          <w:noProof/>
          <w:sz w:val="22"/>
          <w:szCs w:val="22"/>
          <w:lang w:val="es-US"/>
        </w:rPr>
        <w:t>13</w:t>
      </w:r>
      <w:r w:rsidR="00192D07">
        <w:rPr>
          <w:noProof/>
          <w:sz w:val="22"/>
          <w:szCs w:val="22"/>
          <w:lang w:val="es-US"/>
        </w:rPr>
        <w:t>5/</w:t>
      </w:r>
      <w:r w:rsidR="00750D3C" w:rsidRPr="00DA5BE3">
        <w:rPr>
          <w:noProof/>
          <w:sz w:val="22"/>
          <w:szCs w:val="22"/>
          <w:lang w:val="es-US"/>
        </w:rPr>
        <w:t>2</w:t>
      </w:r>
      <w:r w:rsidR="000247C4" w:rsidRPr="00DA5BE3">
        <w:rPr>
          <w:noProof/>
          <w:sz w:val="22"/>
          <w:szCs w:val="22"/>
          <w:lang w:val="es-US"/>
        </w:rPr>
        <w:t>2</w:t>
      </w:r>
    </w:p>
    <w:p w14:paraId="24B2B1C4" w14:textId="389389A0" w:rsidR="00686A3B" w:rsidRPr="00DA5BE3" w:rsidRDefault="00686A3B" w:rsidP="007F35A2">
      <w:pPr>
        <w:widowControl w:val="0"/>
        <w:tabs>
          <w:tab w:val="left" w:pos="720"/>
          <w:tab w:val="left" w:pos="1440"/>
          <w:tab w:val="left" w:pos="2160"/>
          <w:tab w:val="left" w:pos="2880"/>
          <w:tab w:val="left" w:pos="3600"/>
          <w:tab w:val="left" w:pos="4320"/>
          <w:tab w:val="left" w:pos="5760"/>
          <w:tab w:val="left" w:pos="6480"/>
          <w:tab w:val="left" w:pos="6840"/>
          <w:tab w:val="left" w:pos="7920"/>
        </w:tabs>
        <w:suppressAutoHyphens/>
        <w:jc w:val="both"/>
        <w:rPr>
          <w:noProof/>
          <w:sz w:val="22"/>
          <w:szCs w:val="22"/>
          <w:lang w:val="es-US"/>
        </w:rPr>
      </w:pP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00192D07">
        <w:rPr>
          <w:noProof/>
          <w:sz w:val="22"/>
          <w:szCs w:val="22"/>
          <w:lang w:val="es-US"/>
        </w:rPr>
        <w:t>20 septiembre</w:t>
      </w:r>
      <w:r w:rsidR="00750D3C" w:rsidRPr="00DA5BE3">
        <w:rPr>
          <w:noProof/>
          <w:sz w:val="22"/>
          <w:szCs w:val="22"/>
          <w:lang w:val="es-US"/>
        </w:rPr>
        <w:t xml:space="preserve"> </w:t>
      </w:r>
      <w:r w:rsidRPr="00DA5BE3">
        <w:rPr>
          <w:noProof/>
          <w:sz w:val="22"/>
          <w:szCs w:val="22"/>
          <w:lang w:val="es-US"/>
        </w:rPr>
        <w:t>20</w:t>
      </w:r>
      <w:r w:rsidR="00750D3C" w:rsidRPr="00DA5BE3">
        <w:rPr>
          <w:noProof/>
          <w:sz w:val="22"/>
          <w:szCs w:val="22"/>
          <w:lang w:val="es-US"/>
        </w:rPr>
        <w:t>2</w:t>
      </w:r>
      <w:r w:rsidR="000247C4" w:rsidRPr="00DA5BE3">
        <w:rPr>
          <w:noProof/>
          <w:sz w:val="22"/>
          <w:szCs w:val="22"/>
          <w:lang w:val="es-US"/>
        </w:rPr>
        <w:t>2</w:t>
      </w:r>
    </w:p>
    <w:p w14:paraId="765A81FE" w14:textId="77777777" w:rsidR="00686A3B" w:rsidRPr="00B21F19" w:rsidRDefault="00686A3B" w:rsidP="00686A3B">
      <w:pPr>
        <w:widowControl w:val="0"/>
        <w:tabs>
          <w:tab w:val="left" w:pos="720"/>
          <w:tab w:val="left" w:pos="1440"/>
          <w:tab w:val="left" w:pos="2160"/>
          <w:tab w:val="left" w:pos="2880"/>
          <w:tab w:val="left" w:pos="3600"/>
          <w:tab w:val="left" w:pos="4320"/>
          <w:tab w:val="left" w:pos="5760"/>
          <w:tab w:val="left" w:pos="6480"/>
          <w:tab w:val="left" w:pos="6840"/>
          <w:tab w:val="left" w:pos="7200"/>
          <w:tab w:val="left" w:pos="7920"/>
        </w:tabs>
        <w:suppressAutoHyphens/>
        <w:jc w:val="both"/>
        <w:rPr>
          <w:noProof/>
          <w:sz w:val="22"/>
          <w:szCs w:val="22"/>
          <w:lang w:val="es-US"/>
        </w:rPr>
      </w:pP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DA5BE3">
        <w:rPr>
          <w:noProof/>
          <w:sz w:val="22"/>
          <w:szCs w:val="22"/>
          <w:lang w:val="es-US"/>
        </w:rPr>
        <w:tab/>
      </w:r>
      <w:r w:rsidRPr="00B21F19">
        <w:rPr>
          <w:noProof/>
          <w:sz w:val="22"/>
          <w:szCs w:val="22"/>
          <w:lang w:val="es-US"/>
        </w:rPr>
        <w:t xml:space="preserve">Original: </w:t>
      </w:r>
      <w:r w:rsidR="007E449E" w:rsidRPr="00B21F19">
        <w:rPr>
          <w:noProof/>
          <w:sz w:val="22"/>
          <w:szCs w:val="22"/>
          <w:lang w:val="es-US"/>
        </w:rPr>
        <w:t>español</w:t>
      </w:r>
    </w:p>
    <w:p w14:paraId="0939ECA8" w14:textId="77777777" w:rsidR="00686A3B" w:rsidRPr="00B21F19" w:rsidRDefault="00686A3B" w:rsidP="00D72277">
      <w:pPr>
        <w:pBdr>
          <w:bottom w:val="single" w:sz="12" w:space="0" w:color="auto"/>
        </w:pBdr>
        <w:rPr>
          <w:noProof/>
          <w:sz w:val="22"/>
          <w:szCs w:val="22"/>
          <w:lang w:val="es-US"/>
        </w:rPr>
      </w:pPr>
    </w:p>
    <w:p w14:paraId="0E38946B" w14:textId="77777777" w:rsidR="00E76955" w:rsidRPr="00B21F19" w:rsidRDefault="00E76955" w:rsidP="00686A3B">
      <w:pPr>
        <w:tabs>
          <w:tab w:val="left" w:pos="720"/>
          <w:tab w:val="center" w:pos="4680"/>
          <w:tab w:val="left" w:pos="9360"/>
        </w:tabs>
        <w:suppressAutoHyphens/>
        <w:ind w:right="99"/>
        <w:jc w:val="center"/>
        <w:rPr>
          <w:noProof/>
          <w:sz w:val="22"/>
          <w:szCs w:val="22"/>
          <w:lang w:val="es-US"/>
        </w:rPr>
      </w:pPr>
    </w:p>
    <w:p w14:paraId="33CC0488" w14:textId="77777777" w:rsidR="00140A39" w:rsidRDefault="00140A39" w:rsidP="000247C4">
      <w:pPr>
        <w:tabs>
          <w:tab w:val="left" w:pos="720"/>
          <w:tab w:val="center" w:pos="4680"/>
          <w:tab w:val="left" w:pos="9360"/>
        </w:tabs>
        <w:suppressAutoHyphens/>
        <w:ind w:right="99"/>
        <w:jc w:val="center"/>
        <w:rPr>
          <w:noProof/>
          <w:sz w:val="22"/>
          <w:szCs w:val="22"/>
          <w:lang w:val="es-US"/>
        </w:rPr>
      </w:pPr>
    </w:p>
    <w:p w14:paraId="4F73BF41" w14:textId="51D0013B" w:rsidR="000247C4" w:rsidRPr="00B21F19" w:rsidRDefault="000247C4" w:rsidP="000247C4">
      <w:pPr>
        <w:tabs>
          <w:tab w:val="left" w:pos="720"/>
          <w:tab w:val="center" w:pos="4680"/>
          <w:tab w:val="left" w:pos="9360"/>
        </w:tabs>
        <w:suppressAutoHyphens/>
        <w:ind w:right="99"/>
        <w:jc w:val="center"/>
        <w:rPr>
          <w:noProof/>
          <w:sz w:val="22"/>
          <w:szCs w:val="22"/>
          <w:lang w:val="es-US"/>
        </w:rPr>
      </w:pPr>
      <w:r w:rsidRPr="00B21F19">
        <w:rPr>
          <w:noProof/>
          <w:sz w:val="22"/>
          <w:szCs w:val="22"/>
          <w:lang w:val="es-US"/>
        </w:rPr>
        <w:t>DECISIONES DE LA JUNTA DIRECTIVA</w:t>
      </w:r>
    </w:p>
    <w:p w14:paraId="267D10B5" w14:textId="77777777" w:rsidR="000247C4" w:rsidRPr="00B21F19" w:rsidRDefault="000247C4" w:rsidP="000247C4">
      <w:pPr>
        <w:tabs>
          <w:tab w:val="left" w:pos="720"/>
          <w:tab w:val="center" w:pos="4680"/>
          <w:tab w:val="left" w:pos="9360"/>
        </w:tabs>
        <w:suppressAutoHyphens/>
        <w:ind w:right="99"/>
        <w:rPr>
          <w:noProof/>
          <w:sz w:val="22"/>
          <w:szCs w:val="22"/>
          <w:lang w:val="es-US"/>
        </w:rPr>
      </w:pPr>
    </w:p>
    <w:p w14:paraId="26F6BF68" w14:textId="0D3D93CE" w:rsidR="000247C4" w:rsidRPr="00B21F19" w:rsidRDefault="000247C4" w:rsidP="000247C4">
      <w:pPr>
        <w:tabs>
          <w:tab w:val="left" w:pos="720"/>
          <w:tab w:val="center" w:pos="4680"/>
          <w:tab w:val="left" w:pos="9360"/>
        </w:tabs>
        <w:suppressAutoHyphens/>
        <w:ind w:right="99"/>
        <w:jc w:val="center"/>
        <w:rPr>
          <w:noProof/>
          <w:sz w:val="22"/>
          <w:szCs w:val="22"/>
          <w:lang w:val="es-US"/>
        </w:rPr>
      </w:pPr>
      <w:r w:rsidRPr="00B21F19">
        <w:rPr>
          <w:noProof/>
          <w:sz w:val="22"/>
          <w:szCs w:val="22"/>
          <w:lang w:val="es-US"/>
        </w:rPr>
        <w:t xml:space="preserve">(Adoptadas en la reunión celebrada el </w:t>
      </w:r>
      <w:r w:rsidR="00A46C57">
        <w:rPr>
          <w:noProof/>
          <w:sz w:val="22"/>
          <w:szCs w:val="22"/>
          <w:lang w:val="es-US"/>
        </w:rPr>
        <w:t>1</w:t>
      </w:r>
      <w:r w:rsidR="00192D07">
        <w:rPr>
          <w:noProof/>
          <w:sz w:val="22"/>
          <w:szCs w:val="22"/>
          <w:lang w:val="es-US"/>
        </w:rPr>
        <w:t>9</w:t>
      </w:r>
      <w:r w:rsidRPr="00B21F19">
        <w:rPr>
          <w:noProof/>
          <w:sz w:val="22"/>
          <w:szCs w:val="22"/>
          <w:lang w:val="es-US"/>
        </w:rPr>
        <w:t xml:space="preserve"> de </w:t>
      </w:r>
      <w:r w:rsidR="00192D07">
        <w:rPr>
          <w:noProof/>
          <w:sz w:val="22"/>
          <w:szCs w:val="22"/>
          <w:lang w:val="es-US"/>
        </w:rPr>
        <w:t>septiembre</w:t>
      </w:r>
      <w:r w:rsidRPr="00B21F19">
        <w:rPr>
          <w:noProof/>
          <w:sz w:val="22"/>
          <w:szCs w:val="22"/>
          <w:lang w:val="es-US"/>
        </w:rPr>
        <w:t xml:space="preserve"> de 2022)</w:t>
      </w:r>
    </w:p>
    <w:p w14:paraId="6319AF7A" w14:textId="77777777" w:rsidR="000247C4" w:rsidRPr="00B21F19" w:rsidRDefault="000247C4" w:rsidP="000247C4">
      <w:pPr>
        <w:rPr>
          <w:noProof/>
          <w:sz w:val="22"/>
          <w:szCs w:val="22"/>
          <w:lang w:val="es-US"/>
        </w:rPr>
      </w:pPr>
    </w:p>
    <w:p w14:paraId="6B6DCC16" w14:textId="77777777" w:rsidR="000247C4" w:rsidRPr="00B21F19" w:rsidRDefault="000247C4" w:rsidP="000247C4">
      <w:pPr>
        <w:rPr>
          <w:noProof/>
          <w:sz w:val="22"/>
          <w:szCs w:val="22"/>
          <w:lang w:val="es-US"/>
        </w:rPr>
      </w:pPr>
    </w:p>
    <w:p w14:paraId="6E3B4FFD" w14:textId="6281C04E" w:rsidR="000247C4" w:rsidRPr="00B21F19" w:rsidRDefault="000247C4" w:rsidP="000247C4">
      <w:pPr>
        <w:tabs>
          <w:tab w:val="left" w:pos="-1440"/>
          <w:tab w:val="left" w:pos="-720"/>
          <w:tab w:val="left" w:pos="0"/>
          <w:tab w:val="left" w:pos="720"/>
          <w:tab w:val="left" w:pos="9360"/>
        </w:tabs>
        <w:suppressAutoHyphens/>
        <w:ind w:right="99"/>
        <w:jc w:val="both"/>
        <w:rPr>
          <w:noProof/>
          <w:sz w:val="22"/>
          <w:szCs w:val="22"/>
          <w:lang w:val="es-US"/>
        </w:rPr>
      </w:pPr>
      <w:r w:rsidRPr="00B21F19">
        <w:rPr>
          <w:noProof/>
          <w:sz w:val="22"/>
          <w:szCs w:val="22"/>
          <w:lang w:val="es-US"/>
        </w:rPr>
        <w:tab/>
        <w:t xml:space="preserve">La Reunión de la Junta Directiva de la Agencia Interamericana para la Cooperación y el Desarrollo (AICD) se llevó a cabo de manera virtual el </w:t>
      </w:r>
      <w:r w:rsidR="004D2FC4">
        <w:rPr>
          <w:noProof/>
          <w:sz w:val="22"/>
          <w:szCs w:val="22"/>
          <w:lang w:val="es-US"/>
        </w:rPr>
        <w:t>19 septiembre</w:t>
      </w:r>
      <w:r w:rsidRPr="00B21F19">
        <w:rPr>
          <w:noProof/>
          <w:sz w:val="22"/>
          <w:szCs w:val="22"/>
          <w:lang w:val="es-US"/>
        </w:rPr>
        <w:t xml:space="preserve"> de 2022.</w:t>
      </w:r>
    </w:p>
    <w:p w14:paraId="7478A19B" w14:textId="77777777" w:rsidR="000247C4" w:rsidRPr="00B21F19" w:rsidRDefault="000247C4" w:rsidP="000247C4">
      <w:pPr>
        <w:rPr>
          <w:noProof/>
          <w:sz w:val="22"/>
          <w:szCs w:val="22"/>
          <w:lang w:val="es-US"/>
        </w:rPr>
      </w:pPr>
    </w:p>
    <w:p w14:paraId="76AD0307" w14:textId="77777777" w:rsidR="000247C4" w:rsidRPr="00B21F19" w:rsidRDefault="000247C4" w:rsidP="000247C4">
      <w:pPr>
        <w:tabs>
          <w:tab w:val="left" w:pos="-1440"/>
          <w:tab w:val="left" w:pos="-720"/>
          <w:tab w:val="left" w:pos="0"/>
          <w:tab w:val="left" w:pos="720"/>
          <w:tab w:val="left" w:pos="9360"/>
        </w:tabs>
        <w:suppressAutoHyphens/>
        <w:ind w:left="720" w:right="99" w:hanging="720"/>
        <w:jc w:val="both"/>
        <w:rPr>
          <w:noProof/>
          <w:sz w:val="22"/>
          <w:szCs w:val="22"/>
          <w:u w:val="single"/>
          <w:lang w:val="es-US"/>
        </w:rPr>
      </w:pPr>
      <w:r w:rsidRPr="00B21F19">
        <w:rPr>
          <w:noProof/>
          <w:sz w:val="22"/>
          <w:szCs w:val="22"/>
          <w:u w:val="single"/>
          <w:lang w:val="es-US"/>
        </w:rPr>
        <w:t>Participantes:</w:t>
      </w:r>
    </w:p>
    <w:p w14:paraId="665A0B18" w14:textId="77777777" w:rsidR="000247C4" w:rsidRPr="00B21F19" w:rsidRDefault="000247C4" w:rsidP="000247C4">
      <w:pPr>
        <w:tabs>
          <w:tab w:val="left" w:pos="-1440"/>
          <w:tab w:val="left" w:pos="-720"/>
          <w:tab w:val="left" w:pos="720"/>
          <w:tab w:val="left" w:pos="9360"/>
        </w:tabs>
        <w:suppressAutoHyphens/>
        <w:ind w:right="99"/>
        <w:jc w:val="both"/>
        <w:rPr>
          <w:noProof/>
          <w:sz w:val="22"/>
          <w:szCs w:val="22"/>
          <w:lang w:val="es-US"/>
        </w:rPr>
      </w:pPr>
    </w:p>
    <w:p w14:paraId="276872C2" w14:textId="77777777" w:rsidR="000247C4" w:rsidRPr="00B21F19" w:rsidRDefault="000247C4" w:rsidP="000247C4">
      <w:pPr>
        <w:tabs>
          <w:tab w:val="left" w:pos="-1440"/>
          <w:tab w:val="left" w:pos="-720"/>
          <w:tab w:val="left" w:pos="720"/>
          <w:tab w:val="left" w:pos="9360"/>
        </w:tabs>
        <w:suppressAutoHyphens/>
        <w:ind w:right="99"/>
        <w:jc w:val="both"/>
        <w:rPr>
          <w:noProof/>
          <w:sz w:val="22"/>
          <w:szCs w:val="22"/>
          <w:lang w:val="es-US"/>
        </w:rPr>
      </w:pPr>
      <w:r w:rsidRPr="00B21F19">
        <w:rPr>
          <w:noProof/>
          <w:sz w:val="22"/>
          <w:szCs w:val="22"/>
          <w:lang w:val="es-US"/>
        </w:rPr>
        <w:tab/>
        <w:t>Participaron en la reunión los siguientes Miembros de la Junta Directiva:</w:t>
      </w:r>
    </w:p>
    <w:p w14:paraId="6D074A8D" w14:textId="77777777" w:rsidR="000247C4" w:rsidRPr="00B21F19" w:rsidRDefault="000247C4" w:rsidP="000247C4">
      <w:pPr>
        <w:tabs>
          <w:tab w:val="left" w:pos="-1440"/>
          <w:tab w:val="left" w:pos="-720"/>
          <w:tab w:val="left" w:pos="720"/>
          <w:tab w:val="center" w:pos="4680"/>
          <w:tab w:val="left" w:pos="9360"/>
        </w:tabs>
        <w:suppressAutoHyphens/>
        <w:ind w:right="99"/>
        <w:jc w:val="both"/>
        <w:rPr>
          <w:noProof/>
          <w:snapToGrid w:val="0"/>
          <w:sz w:val="22"/>
          <w:szCs w:val="22"/>
          <w:lang w:val="es-US"/>
        </w:rPr>
      </w:pPr>
    </w:p>
    <w:p w14:paraId="4BC3E767" w14:textId="4C5946DD" w:rsidR="000247C4" w:rsidRPr="00B21F19" w:rsidRDefault="003352AA" w:rsidP="000247C4">
      <w:pPr>
        <w:ind w:left="720"/>
        <w:jc w:val="both"/>
        <w:rPr>
          <w:noProof/>
          <w:sz w:val="22"/>
          <w:szCs w:val="22"/>
          <w:lang w:val="es-US"/>
        </w:rPr>
      </w:pPr>
      <w:r w:rsidRPr="00B21F19">
        <w:rPr>
          <w:noProof/>
          <w:sz w:val="22"/>
          <w:szCs w:val="22"/>
          <w:lang w:val="es-US"/>
        </w:rPr>
        <w:t xml:space="preserve">Licenciada </w:t>
      </w:r>
      <w:r w:rsidR="000247C4" w:rsidRPr="00B21F19">
        <w:rPr>
          <w:noProof/>
          <w:sz w:val="22"/>
          <w:szCs w:val="22"/>
          <w:lang w:val="es-US"/>
        </w:rPr>
        <w:t xml:space="preserve">Karla de Palma, Directora General de la Agencia de El Salvador para la Cooperación Internacional (ESCO), Presidencia de la Junta Directiva; </w:t>
      </w:r>
    </w:p>
    <w:p w14:paraId="35912EB7"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lang w:val="es-US"/>
        </w:rPr>
      </w:pPr>
    </w:p>
    <w:p w14:paraId="1DB9E339"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r w:rsidRPr="00B21F19">
        <w:rPr>
          <w:noProof/>
          <w:sz w:val="22"/>
          <w:szCs w:val="22"/>
          <w:u w:val="single"/>
          <w:lang w:val="es-US"/>
        </w:rPr>
        <w:t>Miembros de la Junta Directiva</w:t>
      </w:r>
    </w:p>
    <w:p w14:paraId="7F4EB2C8" w14:textId="77777777" w:rsidR="000247C4" w:rsidRPr="00B21F19" w:rsidRDefault="000247C4" w:rsidP="000247C4">
      <w:pPr>
        <w:tabs>
          <w:tab w:val="left" w:pos="-1440"/>
          <w:tab w:val="left" w:pos="-720"/>
          <w:tab w:val="left" w:pos="720"/>
          <w:tab w:val="left" w:pos="9360"/>
        </w:tabs>
        <w:suppressAutoHyphens/>
        <w:ind w:left="720" w:right="99"/>
        <w:jc w:val="both"/>
        <w:rPr>
          <w:noProof/>
          <w:sz w:val="22"/>
          <w:szCs w:val="22"/>
          <w:u w:val="single"/>
          <w:lang w:val="es-US"/>
        </w:rPr>
      </w:pPr>
    </w:p>
    <w:p w14:paraId="092DA1E3" w14:textId="3C49CDEA" w:rsidR="000247C4" w:rsidRPr="00B21F19" w:rsidRDefault="00694399">
      <w:pPr>
        <w:numPr>
          <w:ilvl w:val="0"/>
          <w:numId w:val="1"/>
        </w:numPr>
        <w:rPr>
          <w:noProof/>
          <w:color w:val="000000"/>
          <w:sz w:val="22"/>
          <w:szCs w:val="22"/>
          <w:lang w:val="es-US" w:eastAsia="en-US"/>
        </w:rPr>
      </w:pPr>
      <w:r>
        <w:rPr>
          <w:noProof/>
          <w:color w:val="000000"/>
          <w:sz w:val="22"/>
          <w:szCs w:val="22"/>
          <w:lang w:val="es-US" w:eastAsia="en-US"/>
        </w:rPr>
        <w:t>Ruben Alejo Perie</w:t>
      </w:r>
      <w:r w:rsidR="000247C4" w:rsidRPr="00B21F19">
        <w:rPr>
          <w:noProof/>
          <w:color w:val="000000"/>
          <w:sz w:val="22"/>
          <w:szCs w:val="22"/>
          <w:lang w:val="es-US" w:eastAsia="en-US"/>
        </w:rPr>
        <w:t xml:space="preserve">, </w:t>
      </w:r>
      <w:r w:rsidRPr="00694399">
        <w:rPr>
          <w:noProof/>
          <w:color w:val="000000"/>
          <w:sz w:val="22"/>
          <w:szCs w:val="22"/>
          <w:lang w:val="es-US" w:eastAsia="en-US"/>
        </w:rPr>
        <w:t>Representante Altern</w:t>
      </w:r>
      <w:r>
        <w:rPr>
          <w:noProof/>
          <w:color w:val="000000"/>
          <w:sz w:val="22"/>
          <w:szCs w:val="22"/>
          <w:lang w:val="es-US" w:eastAsia="en-US"/>
        </w:rPr>
        <w:t>o</w:t>
      </w:r>
      <w:r w:rsidRPr="00694399">
        <w:rPr>
          <w:noProof/>
          <w:color w:val="000000"/>
          <w:sz w:val="22"/>
          <w:szCs w:val="22"/>
          <w:lang w:val="es-US" w:eastAsia="en-US"/>
        </w:rPr>
        <w:t xml:space="preserve"> de </w:t>
      </w:r>
      <w:r w:rsidR="000247C4" w:rsidRPr="00B21F19">
        <w:rPr>
          <w:noProof/>
          <w:color w:val="000000"/>
          <w:sz w:val="22"/>
          <w:szCs w:val="22"/>
          <w:lang w:val="es-US" w:eastAsia="en-US"/>
        </w:rPr>
        <w:t xml:space="preserve">Argentina  </w:t>
      </w:r>
    </w:p>
    <w:p w14:paraId="1235D308" w14:textId="652D4C9E" w:rsidR="00496728" w:rsidRDefault="00496728" w:rsidP="00694399">
      <w:pPr>
        <w:numPr>
          <w:ilvl w:val="0"/>
          <w:numId w:val="1"/>
        </w:numPr>
        <w:rPr>
          <w:noProof/>
          <w:color w:val="000000"/>
          <w:sz w:val="22"/>
          <w:szCs w:val="22"/>
          <w:lang w:val="es-US" w:eastAsia="en-US"/>
        </w:rPr>
      </w:pPr>
      <w:r>
        <w:rPr>
          <w:noProof/>
          <w:color w:val="000000"/>
          <w:sz w:val="22"/>
          <w:szCs w:val="22"/>
          <w:lang w:val="es-US" w:eastAsia="en-US"/>
        </w:rPr>
        <w:t>Felipe Aravena, Representante Alterno de Chile</w:t>
      </w:r>
    </w:p>
    <w:p w14:paraId="707C36C5" w14:textId="38B85230" w:rsidR="000247C4" w:rsidRPr="00B21F19" w:rsidRDefault="00694399" w:rsidP="00694399">
      <w:pPr>
        <w:numPr>
          <w:ilvl w:val="0"/>
          <w:numId w:val="1"/>
        </w:numPr>
        <w:rPr>
          <w:noProof/>
          <w:color w:val="000000"/>
          <w:sz w:val="22"/>
          <w:szCs w:val="22"/>
          <w:lang w:val="es-US" w:eastAsia="en-US"/>
        </w:rPr>
      </w:pPr>
      <w:r>
        <w:rPr>
          <w:noProof/>
          <w:color w:val="000000"/>
          <w:sz w:val="22"/>
          <w:szCs w:val="22"/>
          <w:lang w:val="es-US" w:eastAsia="en-US"/>
        </w:rPr>
        <w:t>German Enrique Herrera, Representante Alterno</w:t>
      </w:r>
      <w:r w:rsidR="005C3D33">
        <w:rPr>
          <w:noProof/>
          <w:color w:val="000000"/>
          <w:sz w:val="22"/>
          <w:szCs w:val="22"/>
          <w:lang w:val="es-US" w:eastAsia="en-US"/>
        </w:rPr>
        <w:t xml:space="preserve"> de Colombia</w:t>
      </w:r>
      <w:r w:rsidR="000247C4" w:rsidRPr="00B21F19">
        <w:rPr>
          <w:noProof/>
          <w:color w:val="000000"/>
          <w:sz w:val="22"/>
          <w:szCs w:val="22"/>
          <w:lang w:val="es-US" w:eastAsia="en-US"/>
        </w:rPr>
        <w:t xml:space="preserve"> </w:t>
      </w:r>
    </w:p>
    <w:p w14:paraId="684E0B0A" w14:textId="6649B126" w:rsidR="000247C4" w:rsidRPr="00B21F19" w:rsidRDefault="005C3D33">
      <w:pPr>
        <w:numPr>
          <w:ilvl w:val="0"/>
          <w:numId w:val="1"/>
        </w:numPr>
        <w:textAlignment w:val="baseline"/>
        <w:rPr>
          <w:noProof/>
          <w:color w:val="000000"/>
          <w:sz w:val="22"/>
          <w:szCs w:val="22"/>
          <w:lang w:val="es-US" w:eastAsia="en-US"/>
        </w:rPr>
      </w:pPr>
      <w:bookmarkStart w:id="0" w:name="_Hlk86769402"/>
      <w:r w:rsidRPr="005C3D33">
        <w:rPr>
          <w:noProof/>
          <w:color w:val="000000"/>
          <w:sz w:val="22"/>
          <w:szCs w:val="22"/>
          <w:lang w:val="es-US" w:eastAsia="en-US"/>
        </w:rPr>
        <w:t>Gertrudis Ernestina</w:t>
      </w:r>
      <w:r>
        <w:rPr>
          <w:noProof/>
          <w:color w:val="000000"/>
          <w:sz w:val="22"/>
          <w:szCs w:val="22"/>
          <w:lang w:val="es-US" w:eastAsia="en-US"/>
        </w:rPr>
        <w:t xml:space="preserve"> Reyes</w:t>
      </w:r>
      <w:r w:rsidR="000247C4" w:rsidRPr="00B21F19">
        <w:rPr>
          <w:noProof/>
          <w:color w:val="000000"/>
          <w:sz w:val="22"/>
          <w:szCs w:val="22"/>
          <w:lang w:val="es-US" w:eastAsia="en-US"/>
        </w:rPr>
        <w:t xml:space="preserve">, Representante </w:t>
      </w:r>
      <w:r>
        <w:rPr>
          <w:noProof/>
          <w:color w:val="000000"/>
          <w:sz w:val="22"/>
          <w:szCs w:val="22"/>
          <w:lang w:val="es-US" w:eastAsia="en-US"/>
        </w:rPr>
        <w:t>Alterna</w:t>
      </w:r>
      <w:r w:rsidR="000247C4" w:rsidRPr="00B21F19">
        <w:rPr>
          <w:noProof/>
          <w:color w:val="000000"/>
          <w:sz w:val="22"/>
          <w:szCs w:val="22"/>
          <w:lang w:val="es-US" w:eastAsia="en-US"/>
        </w:rPr>
        <w:t xml:space="preserve"> de El Salvador </w:t>
      </w:r>
    </w:p>
    <w:bookmarkEnd w:id="0"/>
    <w:p w14:paraId="50EBDD6D" w14:textId="698BF53F" w:rsidR="000247C4" w:rsidRPr="00496728" w:rsidRDefault="00496728">
      <w:pPr>
        <w:numPr>
          <w:ilvl w:val="0"/>
          <w:numId w:val="1"/>
        </w:numPr>
        <w:textAlignment w:val="baseline"/>
        <w:rPr>
          <w:noProof/>
          <w:color w:val="000000"/>
          <w:sz w:val="22"/>
          <w:szCs w:val="22"/>
          <w:lang w:val="pt-BR" w:eastAsia="en-US"/>
        </w:rPr>
      </w:pPr>
      <w:r w:rsidRPr="00496728">
        <w:rPr>
          <w:noProof/>
          <w:color w:val="000000"/>
          <w:sz w:val="22"/>
          <w:szCs w:val="22"/>
          <w:lang w:val="pt-BR" w:eastAsia="en-US"/>
        </w:rPr>
        <w:t>Socorro Guadalupe Jorge Cholu</w:t>
      </w:r>
      <w:r>
        <w:rPr>
          <w:noProof/>
          <w:color w:val="000000"/>
          <w:sz w:val="22"/>
          <w:szCs w:val="22"/>
          <w:lang w:val="pt-BR" w:eastAsia="en-US"/>
        </w:rPr>
        <w:t xml:space="preserve">la, </w:t>
      </w:r>
      <w:r w:rsidR="00834259" w:rsidRPr="00496728">
        <w:rPr>
          <w:noProof/>
          <w:color w:val="000000"/>
          <w:sz w:val="22"/>
          <w:szCs w:val="22"/>
          <w:lang w:val="pt-BR" w:eastAsia="en-US"/>
        </w:rPr>
        <w:t xml:space="preserve">, Representante </w:t>
      </w:r>
      <w:r>
        <w:rPr>
          <w:noProof/>
          <w:color w:val="000000"/>
          <w:sz w:val="22"/>
          <w:szCs w:val="22"/>
          <w:lang w:val="pt-BR" w:eastAsia="en-US"/>
        </w:rPr>
        <w:t>Alterno</w:t>
      </w:r>
      <w:r w:rsidR="00834259" w:rsidRPr="00496728">
        <w:rPr>
          <w:noProof/>
          <w:color w:val="000000"/>
          <w:sz w:val="22"/>
          <w:szCs w:val="22"/>
          <w:lang w:val="pt-BR" w:eastAsia="en-US"/>
        </w:rPr>
        <w:t xml:space="preserve"> de México</w:t>
      </w:r>
    </w:p>
    <w:p w14:paraId="039A75F8" w14:textId="4963CBAE" w:rsidR="000247C4" w:rsidRPr="00250F94" w:rsidRDefault="00250F94">
      <w:pPr>
        <w:numPr>
          <w:ilvl w:val="0"/>
          <w:numId w:val="1"/>
        </w:numPr>
        <w:textAlignment w:val="baseline"/>
        <w:rPr>
          <w:noProof/>
          <w:sz w:val="22"/>
          <w:szCs w:val="22"/>
          <w:lang w:val="es-US"/>
        </w:rPr>
      </w:pPr>
      <w:r w:rsidRPr="00250F94">
        <w:rPr>
          <w:noProof/>
          <w:sz w:val="22"/>
          <w:szCs w:val="22"/>
          <w:lang w:val="es-US"/>
        </w:rPr>
        <w:t xml:space="preserve">Bruno Sotomayor Villanueva, </w:t>
      </w:r>
      <w:r w:rsidR="000247C4" w:rsidRPr="00250F94">
        <w:rPr>
          <w:noProof/>
          <w:sz w:val="22"/>
          <w:szCs w:val="22"/>
          <w:lang w:val="es-US"/>
        </w:rPr>
        <w:t xml:space="preserve"> </w:t>
      </w:r>
      <w:r w:rsidRPr="00250F94">
        <w:rPr>
          <w:noProof/>
          <w:sz w:val="22"/>
          <w:szCs w:val="22"/>
          <w:lang w:val="es-US"/>
        </w:rPr>
        <w:t xml:space="preserve">Dirección de Políticas y Programas, Agencia Peruana de Cooperación Internacional </w:t>
      </w:r>
    </w:p>
    <w:p w14:paraId="57AC56A0" w14:textId="7FA29FBB" w:rsidR="000247C4" w:rsidRPr="00B21F19" w:rsidRDefault="00834259">
      <w:pPr>
        <w:numPr>
          <w:ilvl w:val="0"/>
          <w:numId w:val="1"/>
        </w:numPr>
        <w:textAlignment w:val="baseline"/>
        <w:rPr>
          <w:noProof/>
          <w:color w:val="000000"/>
          <w:sz w:val="22"/>
          <w:szCs w:val="22"/>
          <w:lang w:val="es-US" w:eastAsia="en-US"/>
        </w:rPr>
      </w:pPr>
      <w:r>
        <w:rPr>
          <w:noProof/>
          <w:sz w:val="22"/>
          <w:szCs w:val="22"/>
          <w:lang w:val="es-US"/>
        </w:rPr>
        <w:t>Omari Seitu Williams</w:t>
      </w:r>
      <w:r w:rsidR="000247C4" w:rsidRPr="00B21F19">
        <w:rPr>
          <w:noProof/>
          <w:sz w:val="22"/>
          <w:szCs w:val="22"/>
          <w:lang w:val="es-US"/>
        </w:rPr>
        <w:t xml:space="preserve">, </w:t>
      </w:r>
      <w:r w:rsidRPr="00834259">
        <w:rPr>
          <w:noProof/>
          <w:sz w:val="22"/>
          <w:szCs w:val="22"/>
          <w:lang w:val="es-US"/>
        </w:rPr>
        <w:t xml:space="preserve">Representante Permanente Adjunto y </w:t>
      </w:r>
      <w:r w:rsidR="000247C4" w:rsidRPr="00B21F19">
        <w:rPr>
          <w:noProof/>
          <w:sz w:val="22"/>
          <w:szCs w:val="22"/>
          <w:lang w:val="es-US"/>
        </w:rPr>
        <w:t xml:space="preserve">Representante </w:t>
      </w:r>
      <w:r>
        <w:rPr>
          <w:noProof/>
          <w:sz w:val="22"/>
          <w:szCs w:val="22"/>
          <w:lang w:val="es-US"/>
        </w:rPr>
        <w:t xml:space="preserve">Alterno </w:t>
      </w:r>
      <w:r w:rsidR="000247C4" w:rsidRPr="00B21F19">
        <w:rPr>
          <w:noProof/>
          <w:sz w:val="22"/>
          <w:szCs w:val="22"/>
          <w:lang w:val="es-US"/>
        </w:rPr>
        <w:t>de San Vicente y las Granadinas</w:t>
      </w:r>
      <w:r w:rsidR="00E12063" w:rsidRPr="00B21F19">
        <w:rPr>
          <w:noProof/>
          <w:sz w:val="22"/>
          <w:szCs w:val="22"/>
          <w:lang w:val="es-US"/>
        </w:rPr>
        <w:t xml:space="preserve"> </w:t>
      </w:r>
    </w:p>
    <w:p w14:paraId="0984266C" w14:textId="77777777" w:rsidR="000247C4" w:rsidRPr="00B21F19" w:rsidRDefault="000247C4" w:rsidP="000247C4">
      <w:pPr>
        <w:tabs>
          <w:tab w:val="left" w:pos="720"/>
          <w:tab w:val="left" w:pos="9360"/>
        </w:tabs>
        <w:ind w:left="720" w:right="99"/>
        <w:jc w:val="both"/>
        <w:rPr>
          <w:noProof/>
          <w:sz w:val="22"/>
          <w:szCs w:val="22"/>
          <w:lang w:val="es-US"/>
        </w:rPr>
      </w:pPr>
    </w:p>
    <w:p w14:paraId="2DC2BF19" w14:textId="5F9210DB" w:rsidR="000247C4" w:rsidRPr="00B21F19" w:rsidRDefault="000247C4" w:rsidP="000247C4">
      <w:pPr>
        <w:ind w:firstLine="720"/>
        <w:jc w:val="both"/>
        <w:rPr>
          <w:noProof/>
          <w:sz w:val="22"/>
          <w:szCs w:val="22"/>
          <w:lang w:val="es-US"/>
        </w:rPr>
      </w:pPr>
      <w:r w:rsidRPr="00B21F19">
        <w:rPr>
          <w:noProof/>
          <w:sz w:val="22"/>
          <w:szCs w:val="22"/>
          <w:lang w:val="es-US"/>
        </w:rPr>
        <w:t xml:space="preserve">Kim Osborne, Secretaria Ejecutiva para el Desarrollo Integral; así como las delegaciones de </w:t>
      </w:r>
      <w:r w:rsidR="000B19F0">
        <w:rPr>
          <w:noProof/>
          <w:sz w:val="22"/>
          <w:szCs w:val="22"/>
          <w:lang w:val="es-US"/>
        </w:rPr>
        <w:t xml:space="preserve">Bahamas, </w:t>
      </w:r>
      <w:r w:rsidR="001C2594">
        <w:rPr>
          <w:noProof/>
          <w:sz w:val="22"/>
          <w:szCs w:val="22"/>
          <w:lang w:val="es-US"/>
        </w:rPr>
        <w:t xml:space="preserve">Barbados, Bolivia, </w:t>
      </w:r>
      <w:r w:rsidRPr="00B21F19">
        <w:rPr>
          <w:noProof/>
          <w:sz w:val="22"/>
          <w:szCs w:val="22"/>
          <w:lang w:val="es-US"/>
        </w:rPr>
        <w:t xml:space="preserve">Brasil, </w:t>
      </w:r>
      <w:r w:rsidR="001C2594">
        <w:rPr>
          <w:noProof/>
          <w:sz w:val="22"/>
          <w:szCs w:val="22"/>
          <w:lang w:val="es-US"/>
        </w:rPr>
        <w:t xml:space="preserve">Costa Rica, </w:t>
      </w:r>
      <w:r w:rsidRPr="00B21F19">
        <w:rPr>
          <w:noProof/>
          <w:sz w:val="22"/>
          <w:szCs w:val="22"/>
          <w:lang w:val="es-US"/>
        </w:rPr>
        <w:t>Guatemala,</w:t>
      </w:r>
      <w:r w:rsidR="00E12063" w:rsidRPr="00B21F19">
        <w:rPr>
          <w:noProof/>
          <w:sz w:val="22"/>
          <w:szCs w:val="22"/>
          <w:lang w:val="es-US"/>
        </w:rPr>
        <w:t xml:space="preserve"> </w:t>
      </w:r>
      <w:r w:rsidR="00B84CF3">
        <w:rPr>
          <w:noProof/>
          <w:sz w:val="22"/>
          <w:szCs w:val="22"/>
          <w:lang w:val="es-US"/>
        </w:rPr>
        <w:t xml:space="preserve">Paraguay, </w:t>
      </w:r>
      <w:r w:rsidRPr="00B21F19">
        <w:rPr>
          <w:noProof/>
          <w:sz w:val="22"/>
          <w:szCs w:val="22"/>
          <w:lang w:val="es-US"/>
        </w:rPr>
        <w:t xml:space="preserve">República Dominicana, </w:t>
      </w:r>
      <w:r w:rsidR="00D87F92" w:rsidRPr="00D87F92">
        <w:rPr>
          <w:noProof/>
          <w:sz w:val="22"/>
          <w:szCs w:val="22"/>
          <w:lang w:val="es-US"/>
        </w:rPr>
        <w:t xml:space="preserve">Trinidad y Tobago, Uruguay y Venezuela </w:t>
      </w:r>
      <w:r w:rsidRPr="00B21F19">
        <w:rPr>
          <w:noProof/>
          <w:sz w:val="22"/>
          <w:szCs w:val="22"/>
          <w:lang w:val="es-US"/>
        </w:rPr>
        <w:t xml:space="preserve">en calidad de observadores. </w:t>
      </w:r>
      <w:r w:rsidR="00E12063" w:rsidRPr="00B21F19">
        <w:rPr>
          <w:noProof/>
          <w:sz w:val="22"/>
          <w:szCs w:val="22"/>
          <w:lang w:val="es-US"/>
        </w:rPr>
        <w:t xml:space="preserve"> </w:t>
      </w:r>
      <w:r w:rsidRPr="00B21F19">
        <w:rPr>
          <w:noProof/>
          <w:sz w:val="22"/>
          <w:szCs w:val="22"/>
          <w:lang w:val="es-US"/>
        </w:rPr>
        <w:t>Participaron además Autoridades de Cooperaci</w:t>
      </w:r>
      <w:r w:rsidR="00E12063" w:rsidRPr="00B21F19">
        <w:rPr>
          <w:noProof/>
          <w:sz w:val="22"/>
          <w:szCs w:val="22"/>
          <w:lang w:val="es-US"/>
        </w:rPr>
        <w:t>ó</w:t>
      </w:r>
      <w:r w:rsidRPr="00B21F19">
        <w:rPr>
          <w:noProof/>
          <w:sz w:val="22"/>
          <w:szCs w:val="22"/>
          <w:lang w:val="es-US"/>
        </w:rPr>
        <w:t xml:space="preserve">n </w:t>
      </w:r>
      <w:r w:rsidR="003352AA" w:rsidRPr="00B21F19">
        <w:rPr>
          <w:noProof/>
          <w:sz w:val="22"/>
          <w:szCs w:val="22"/>
          <w:lang w:val="es-US"/>
        </w:rPr>
        <w:t xml:space="preserve">en los Estados Miembros, </w:t>
      </w:r>
      <w:r w:rsidR="00E12063" w:rsidRPr="00B21F19">
        <w:rPr>
          <w:noProof/>
          <w:sz w:val="22"/>
          <w:szCs w:val="22"/>
          <w:lang w:val="es-US"/>
        </w:rPr>
        <w:t>incluidos</w:t>
      </w:r>
      <w:r w:rsidRPr="00B21F19">
        <w:rPr>
          <w:noProof/>
          <w:sz w:val="22"/>
          <w:szCs w:val="22"/>
          <w:lang w:val="es-US"/>
        </w:rPr>
        <w:t xml:space="preserve">:  Argentina, </w:t>
      </w:r>
      <w:r w:rsidR="009A586C">
        <w:rPr>
          <w:noProof/>
          <w:sz w:val="22"/>
          <w:szCs w:val="22"/>
          <w:lang w:val="es-US"/>
        </w:rPr>
        <w:t xml:space="preserve"> Brasil, </w:t>
      </w:r>
      <w:r w:rsidRPr="00B21F19">
        <w:rPr>
          <w:noProof/>
          <w:sz w:val="22"/>
          <w:szCs w:val="22"/>
          <w:lang w:val="es-US"/>
        </w:rPr>
        <w:t xml:space="preserve">Colombia, </w:t>
      </w:r>
      <w:r w:rsidR="001C2594">
        <w:rPr>
          <w:noProof/>
          <w:sz w:val="22"/>
          <w:szCs w:val="22"/>
          <w:lang w:val="es-US"/>
        </w:rPr>
        <w:t xml:space="preserve">Ecuador, </w:t>
      </w:r>
      <w:r w:rsidRPr="00B21F19">
        <w:rPr>
          <w:noProof/>
          <w:sz w:val="22"/>
          <w:szCs w:val="22"/>
          <w:lang w:val="es-US"/>
        </w:rPr>
        <w:t>México,</w:t>
      </w:r>
      <w:r w:rsidR="00667BCA">
        <w:rPr>
          <w:noProof/>
          <w:sz w:val="22"/>
          <w:szCs w:val="22"/>
          <w:lang w:val="es-US"/>
        </w:rPr>
        <w:t xml:space="preserve"> Panamá, </w:t>
      </w:r>
      <w:r w:rsidRPr="00B21F19">
        <w:rPr>
          <w:noProof/>
          <w:sz w:val="22"/>
          <w:szCs w:val="22"/>
          <w:lang w:val="es-US"/>
        </w:rPr>
        <w:t xml:space="preserve"> </w:t>
      </w:r>
      <w:r w:rsidR="00667BCA">
        <w:rPr>
          <w:noProof/>
          <w:sz w:val="22"/>
          <w:szCs w:val="22"/>
          <w:lang w:val="es-US"/>
        </w:rPr>
        <w:t xml:space="preserve">Perú, </w:t>
      </w:r>
      <w:r w:rsidRPr="00B21F19">
        <w:rPr>
          <w:noProof/>
          <w:sz w:val="22"/>
          <w:szCs w:val="22"/>
          <w:lang w:val="es-US"/>
        </w:rPr>
        <w:t>República Dominicana</w:t>
      </w:r>
      <w:r w:rsidR="00636115">
        <w:rPr>
          <w:noProof/>
          <w:sz w:val="22"/>
          <w:szCs w:val="22"/>
          <w:lang w:val="es-US"/>
        </w:rPr>
        <w:t xml:space="preserve"> y Uruguay</w:t>
      </w:r>
      <w:r w:rsidR="00BB3365">
        <w:rPr>
          <w:noProof/>
          <w:sz w:val="22"/>
          <w:szCs w:val="22"/>
          <w:lang w:val="es-US"/>
        </w:rPr>
        <w:t>.</w:t>
      </w:r>
    </w:p>
    <w:p w14:paraId="2329EEF6" w14:textId="77777777" w:rsidR="000247C4" w:rsidRPr="00B21F19" w:rsidRDefault="000247C4" w:rsidP="000247C4">
      <w:pPr>
        <w:ind w:firstLine="720"/>
        <w:jc w:val="both"/>
        <w:rPr>
          <w:noProof/>
          <w:sz w:val="22"/>
          <w:szCs w:val="22"/>
          <w:lang w:val="es-US"/>
        </w:rPr>
      </w:pPr>
    </w:p>
    <w:p w14:paraId="1AC114C8" w14:textId="77777777" w:rsidR="000247C4" w:rsidRPr="008644BB" w:rsidRDefault="000247C4" w:rsidP="000247C4">
      <w:pPr>
        <w:ind w:firstLine="720"/>
        <w:jc w:val="both"/>
        <w:rPr>
          <w:noProof/>
          <w:sz w:val="22"/>
          <w:szCs w:val="22"/>
          <w:lang w:val="es-US"/>
        </w:rPr>
      </w:pPr>
      <w:r w:rsidRPr="008644BB">
        <w:rPr>
          <w:noProof/>
          <w:sz w:val="22"/>
          <w:szCs w:val="22"/>
          <w:lang w:val="es-US"/>
        </w:rPr>
        <w:t xml:space="preserve">La reunión inició con la aprobación del proyecto de orden del día </w:t>
      </w:r>
    </w:p>
    <w:p w14:paraId="0E76C914" w14:textId="7BDE8DAD" w:rsidR="006B40C2" w:rsidRPr="008644BB" w:rsidRDefault="000247C4" w:rsidP="00BF0CEF">
      <w:pPr>
        <w:ind w:left="1440" w:right="99" w:firstLine="720"/>
        <w:jc w:val="both"/>
        <w:rPr>
          <w:noProof/>
          <w:sz w:val="22"/>
          <w:szCs w:val="22"/>
          <w:lang w:val="es-US"/>
        </w:rPr>
      </w:pPr>
      <w:r w:rsidRPr="008644BB">
        <w:rPr>
          <w:noProof/>
          <w:sz w:val="22"/>
          <w:szCs w:val="22"/>
          <w:lang w:val="es-US"/>
        </w:rPr>
        <w:t>Documento:  (AICD/JD/OD-6</w:t>
      </w:r>
      <w:r w:rsidR="00D545FC" w:rsidRPr="008644BB">
        <w:rPr>
          <w:noProof/>
          <w:sz w:val="22"/>
          <w:szCs w:val="22"/>
          <w:lang w:val="es-US"/>
        </w:rPr>
        <w:t>9</w:t>
      </w:r>
      <w:r w:rsidRPr="008644BB">
        <w:rPr>
          <w:noProof/>
          <w:sz w:val="22"/>
          <w:szCs w:val="22"/>
          <w:lang w:val="es-US"/>
        </w:rPr>
        <w:t xml:space="preserve">/22) - </w:t>
      </w:r>
      <w:hyperlink r:id="rId8" w:history="1">
        <w:r w:rsidRPr="008644BB">
          <w:rPr>
            <w:noProof/>
            <w:color w:val="0000FF"/>
            <w:sz w:val="22"/>
            <w:szCs w:val="22"/>
            <w:u w:val="single"/>
            <w:lang w:val="es-US"/>
          </w:rPr>
          <w:t>Español</w:t>
        </w:r>
      </w:hyperlink>
      <w:r w:rsidRPr="008644BB">
        <w:rPr>
          <w:noProof/>
          <w:color w:val="0000FF"/>
          <w:sz w:val="22"/>
          <w:szCs w:val="22"/>
          <w:lang w:val="es-US"/>
        </w:rPr>
        <w:t xml:space="preserve"> </w:t>
      </w:r>
      <w:r w:rsidRPr="008644BB">
        <w:rPr>
          <w:noProof/>
          <w:sz w:val="22"/>
          <w:szCs w:val="22"/>
          <w:shd w:val="clear" w:color="auto" w:fill="FFFFFF"/>
          <w:lang w:val="es-US"/>
        </w:rPr>
        <w:t xml:space="preserve">- </w:t>
      </w:r>
      <w:hyperlink r:id="rId9" w:history="1">
        <w:r w:rsidRPr="008644BB">
          <w:rPr>
            <w:noProof/>
            <w:color w:val="0000FF"/>
            <w:sz w:val="22"/>
            <w:szCs w:val="22"/>
            <w:u w:val="single"/>
            <w:lang w:val="es-US"/>
          </w:rPr>
          <w:t>English</w:t>
        </w:r>
      </w:hyperlink>
    </w:p>
    <w:p w14:paraId="21BCC1E1" w14:textId="4C26DEB5" w:rsidR="00140A39" w:rsidRPr="008644BB" w:rsidRDefault="00140A39">
      <w:pPr>
        <w:rPr>
          <w:sz w:val="22"/>
          <w:szCs w:val="22"/>
          <w:lang w:val="es-CO" w:eastAsia="en-US"/>
        </w:rPr>
      </w:pPr>
    </w:p>
    <w:p w14:paraId="6F350711" w14:textId="74CC2E9F" w:rsidR="00614B44" w:rsidRPr="008644BB" w:rsidRDefault="00614B44" w:rsidP="00614B44">
      <w:pPr>
        <w:pStyle w:val="ListParagraph"/>
        <w:numPr>
          <w:ilvl w:val="0"/>
          <w:numId w:val="2"/>
        </w:numPr>
        <w:jc w:val="both"/>
        <w:rPr>
          <w:sz w:val="22"/>
          <w:szCs w:val="22"/>
          <w:lang w:val="es-CO" w:eastAsia="en-US"/>
        </w:rPr>
      </w:pPr>
      <w:r w:rsidRPr="008644BB">
        <w:rPr>
          <w:sz w:val="22"/>
          <w:szCs w:val="22"/>
          <w:lang w:val="es-CO" w:eastAsia="en-US"/>
        </w:rPr>
        <w:t>Autorización para el traspaso de fondos de becas 2021 no utilizados al Fondo Capital para el Programa de Becas y Capacitación de la OEA, conforme la resolución presupuestaria [AG-RES.2971 (LI-O-21) – (ANEXO II - Renovación de párrafos resolutivos para el ciclo presupuestario 2022, Punto 4.f).</w:t>
      </w:r>
    </w:p>
    <w:p w14:paraId="174C9B1C" w14:textId="77777777" w:rsidR="008644BB" w:rsidRDefault="00614B44" w:rsidP="00614B44">
      <w:pPr>
        <w:numPr>
          <w:ilvl w:val="0"/>
          <w:numId w:val="7"/>
        </w:numPr>
        <w:jc w:val="both"/>
        <w:rPr>
          <w:sz w:val="22"/>
          <w:szCs w:val="22"/>
          <w:lang w:val="es-CO" w:eastAsia="en-US"/>
        </w:rPr>
      </w:pPr>
      <w:r w:rsidRPr="00614B44">
        <w:rPr>
          <w:sz w:val="22"/>
          <w:szCs w:val="22"/>
          <w:lang w:val="es-CO" w:eastAsia="en-US"/>
        </w:rPr>
        <w:t>Presentación de la Secretaría de Administración y Finanzas (SAF)</w:t>
      </w:r>
      <w:r w:rsidR="008644BB" w:rsidRPr="008644BB">
        <w:rPr>
          <w:sz w:val="22"/>
          <w:szCs w:val="22"/>
          <w:lang w:val="es-CO" w:eastAsia="en-US"/>
        </w:rPr>
        <w:t xml:space="preserve"> </w:t>
      </w:r>
    </w:p>
    <w:p w14:paraId="6E77B5E8" w14:textId="15624CD7" w:rsidR="00614B44" w:rsidRPr="00614B44" w:rsidRDefault="00614B44" w:rsidP="008644BB">
      <w:pPr>
        <w:ind w:left="1080"/>
        <w:jc w:val="both"/>
        <w:rPr>
          <w:sz w:val="22"/>
          <w:szCs w:val="22"/>
          <w:lang w:val="es-CO" w:eastAsia="en-US"/>
        </w:rPr>
      </w:pPr>
    </w:p>
    <w:p w14:paraId="0BF8939F" w14:textId="565048DD" w:rsidR="00614B44" w:rsidRDefault="00614B44" w:rsidP="00614B44">
      <w:pPr>
        <w:jc w:val="both"/>
        <w:rPr>
          <w:sz w:val="22"/>
          <w:szCs w:val="22"/>
          <w:lang w:val="es-CO" w:eastAsia="en-US"/>
        </w:rPr>
      </w:pPr>
    </w:p>
    <w:p w14:paraId="72BB071C" w14:textId="09485757" w:rsidR="00752CA2" w:rsidRDefault="00955FC7" w:rsidP="00752CA2">
      <w:pPr>
        <w:ind w:firstLine="720"/>
        <w:jc w:val="both"/>
        <w:rPr>
          <w:sz w:val="22"/>
          <w:szCs w:val="22"/>
          <w:lang w:val="es-CO"/>
        </w:rPr>
      </w:pPr>
      <w:r>
        <w:rPr>
          <w:sz w:val="22"/>
          <w:szCs w:val="22"/>
          <w:lang w:val="es-CO"/>
        </w:rPr>
        <w:t>Este punto</w:t>
      </w:r>
      <w:r w:rsidR="00752CA2" w:rsidRPr="00353897">
        <w:rPr>
          <w:sz w:val="22"/>
          <w:szCs w:val="22"/>
          <w:lang w:val="es-CO"/>
        </w:rPr>
        <w:t xml:space="preserve"> </w:t>
      </w:r>
      <w:r w:rsidR="00752CA2">
        <w:rPr>
          <w:sz w:val="22"/>
          <w:szCs w:val="22"/>
          <w:lang w:val="es-CO"/>
        </w:rPr>
        <w:t>del orden del día estaba dedicado al tema sobre</w:t>
      </w:r>
      <w:r w:rsidR="00752CA2" w:rsidRPr="00353897">
        <w:rPr>
          <w:sz w:val="22"/>
          <w:szCs w:val="22"/>
          <w:lang w:val="es-CO"/>
        </w:rPr>
        <w:t xml:space="preserve"> el traspaso de fondos de becas 2021 no utilizados al Fondo de Capital </w:t>
      </w:r>
      <w:r w:rsidR="00752CA2">
        <w:rPr>
          <w:sz w:val="22"/>
          <w:szCs w:val="22"/>
          <w:lang w:val="es-CO"/>
        </w:rPr>
        <w:t xml:space="preserve">al </w:t>
      </w:r>
      <w:r w:rsidR="00752CA2" w:rsidRPr="00353897">
        <w:rPr>
          <w:sz w:val="22"/>
          <w:szCs w:val="22"/>
          <w:lang w:val="es-CO"/>
        </w:rPr>
        <w:t xml:space="preserve">Programa de Becas y Capacitación de la OEA, </w:t>
      </w:r>
      <w:r w:rsidR="00752CA2">
        <w:rPr>
          <w:sz w:val="22"/>
          <w:szCs w:val="22"/>
          <w:lang w:val="es-CO"/>
        </w:rPr>
        <w:t xml:space="preserve">de conformidad </w:t>
      </w:r>
      <w:r w:rsidR="00E41F4B">
        <w:rPr>
          <w:sz w:val="22"/>
          <w:szCs w:val="22"/>
          <w:lang w:val="es-CO"/>
        </w:rPr>
        <w:t xml:space="preserve">con </w:t>
      </w:r>
      <w:r w:rsidR="00E41F4B" w:rsidRPr="00353897">
        <w:rPr>
          <w:sz w:val="22"/>
          <w:szCs w:val="22"/>
          <w:lang w:val="es-CO"/>
        </w:rPr>
        <w:t>la</w:t>
      </w:r>
      <w:r w:rsidR="00752CA2" w:rsidRPr="00353897">
        <w:rPr>
          <w:sz w:val="22"/>
          <w:szCs w:val="22"/>
          <w:lang w:val="es-CO"/>
        </w:rPr>
        <w:t xml:space="preserve"> resolución presupuestaria [AG-RES.2971 (LI-O-21)</w:t>
      </w:r>
      <w:r w:rsidR="00752CA2">
        <w:rPr>
          <w:sz w:val="22"/>
          <w:szCs w:val="22"/>
          <w:lang w:val="es-CO"/>
        </w:rPr>
        <w:t>]</w:t>
      </w:r>
      <w:r w:rsidR="00752CA2" w:rsidRPr="00353897">
        <w:rPr>
          <w:sz w:val="22"/>
          <w:szCs w:val="22"/>
          <w:lang w:val="es-CO"/>
        </w:rPr>
        <w:t xml:space="preserve">.  El anexo II de dicha resolución hace referencia a la resolución aprobada por la Asamblea general de 2020 (AG/RES. 2957 (L-O/20), la cual especifica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105 de las Normas Generales. Para la ejecución de este mandato, la Secretaría General deberá consultar al CIDI, a través de la Junta Directiva de la AICD, y obtener la aprobación del Consejo Permanente a través de la CAAP.”  </w:t>
      </w:r>
    </w:p>
    <w:p w14:paraId="47885B0A" w14:textId="77777777" w:rsidR="00E41F4B" w:rsidRDefault="00E41F4B" w:rsidP="006223C0">
      <w:pPr>
        <w:ind w:firstLine="720"/>
        <w:jc w:val="both"/>
        <w:rPr>
          <w:sz w:val="22"/>
          <w:szCs w:val="22"/>
          <w:lang w:val="es-CO"/>
        </w:rPr>
      </w:pPr>
    </w:p>
    <w:p w14:paraId="2C943EA3" w14:textId="18646A1A" w:rsidR="00BF3CB4" w:rsidRPr="00BF3CB4" w:rsidRDefault="00353897" w:rsidP="006223C0">
      <w:pPr>
        <w:ind w:firstLine="720"/>
        <w:jc w:val="both"/>
        <w:rPr>
          <w:sz w:val="22"/>
          <w:szCs w:val="22"/>
          <w:lang w:val="es-US"/>
        </w:rPr>
      </w:pPr>
      <w:r>
        <w:rPr>
          <w:sz w:val="22"/>
          <w:szCs w:val="22"/>
          <w:lang w:val="es-CO"/>
        </w:rPr>
        <w:t>Al iniciar este tema</w:t>
      </w:r>
      <w:r w:rsidR="00000FA2">
        <w:rPr>
          <w:sz w:val="22"/>
          <w:szCs w:val="22"/>
          <w:lang w:val="es-CO"/>
        </w:rPr>
        <w:t xml:space="preserve"> del orden del día, la</w:t>
      </w:r>
      <w:r>
        <w:rPr>
          <w:sz w:val="22"/>
          <w:szCs w:val="22"/>
          <w:lang w:val="es-CO"/>
        </w:rPr>
        <w:t xml:space="preserve"> Presidenta </w:t>
      </w:r>
      <w:r w:rsidR="00000FA2">
        <w:rPr>
          <w:sz w:val="22"/>
          <w:szCs w:val="22"/>
          <w:lang w:val="es-CO"/>
        </w:rPr>
        <w:t xml:space="preserve">se refirió a la importancia del programa de becas </w:t>
      </w:r>
      <w:r w:rsidR="00B56088">
        <w:rPr>
          <w:sz w:val="22"/>
          <w:szCs w:val="22"/>
          <w:lang w:val="es-CO"/>
        </w:rPr>
        <w:t xml:space="preserve">y capacitación </w:t>
      </w:r>
      <w:r w:rsidR="00000FA2">
        <w:rPr>
          <w:sz w:val="22"/>
          <w:szCs w:val="22"/>
          <w:lang w:val="es-CO"/>
        </w:rPr>
        <w:t xml:space="preserve">para el desarrollo de los países los Estados Miembros y cedió la palabra al representante del Departamento de Servicios Financieros de la Secretaria </w:t>
      </w:r>
      <w:r w:rsidR="00752CA2">
        <w:rPr>
          <w:sz w:val="22"/>
          <w:szCs w:val="22"/>
          <w:lang w:val="es-CO"/>
        </w:rPr>
        <w:t>de Administración y Finanzas (SAF)</w:t>
      </w:r>
      <w:r w:rsidR="00E41F4B">
        <w:rPr>
          <w:sz w:val="22"/>
          <w:szCs w:val="22"/>
          <w:lang w:val="es-CO"/>
        </w:rPr>
        <w:t>,</w:t>
      </w:r>
      <w:r w:rsidR="00BF3CB4">
        <w:rPr>
          <w:sz w:val="22"/>
          <w:szCs w:val="22"/>
          <w:lang w:val="es-CO"/>
        </w:rPr>
        <w:t xml:space="preserve"> quien brindó una explicación más detallada a los participantes, mediante una presentación (documento  </w:t>
      </w:r>
      <w:r w:rsidR="00BF3CB4" w:rsidRPr="00BF3CB4">
        <w:rPr>
          <w:sz w:val="22"/>
          <w:szCs w:val="22"/>
          <w:lang w:val="es-CO"/>
        </w:rPr>
        <w:t>AICD/JD/INF.88/22</w:t>
      </w:r>
      <w:r w:rsidR="00BF3CB4" w:rsidRPr="00614B44">
        <w:rPr>
          <w:sz w:val="22"/>
          <w:szCs w:val="22"/>
          <w:lang w:val="es-US" w:eastAsia="en-US"/>
        </w:rPr>
        <w:t>-</w:t>
      </w:r>
      <w:r w:rsidR="00BF3CB4" w:rsidRPr="00A16FC5">
        <w:rPr>
          <w:sz w:val="22"/>
          <w:szCs w:val="22"/>
          <w:lang w:val="es-US" w:eastAsia="en-US"/>
        </w:rPr>
        <w:t xml:space="preserve"> </w:t>
      </w:r>
      <w:hyperlink r:id="rId10" w:history="1">
        <w:r w:rsidR="00BF3CB4" w:rsidRPr="00614B44">
          <w:rPr>
            <w:color w:val="0000FF"/>
            <w:sz w:val="22"/>
            <w:szCs w:val="22"/>
            <w:u w:val="single"/>
            <w:lang w:val="es-US" w:eastAsia="en-US"/>
          </w:rPr>
          <w:t>Español</w:t>
        </w:r>
      </w:hyperlink>
      <w:r w:rsidR="00BF3CB4" w:rsidRPr="00614B44">
        <w:rPr>
          <w:sz w:val="22"/>
          <w:szCs w:val="22"/>
          <w:lang w:val="es-US" w:eastAsia="en-US"/>
        </w:rPr>
        <w:t> </w:t>
      </w:r>
      <w:r w:rsidR="00BF3CB4" w:rsidRPr="00A16FC5">
        <w:rPr>
          <w:sz w:val="22"/>
          <w:szCs w:val="22"/>
          <w:lang w:val="es-US" w:eastAsia="en-US"/>
        </w:rPr>
        <w:t>-</w:t>
      </w:r>
      <w:r w:rsidR="00BF3CB4" w:rsidRPr="00614B44">
        <w:rPr>
          <w:sz w:val="22"/>
          <w:szCs w:val="22"/>
          <w:lang w:val="es-US" w:eastAsia="en-US"/>
        </w:rPr>
        <w:t xml:space="preserve"> </w:t>
      </w:r>
      <w:hyperlink r:id="rId11" w:history="1">
        <w:r w:rsidR="00BF3CB4" w:rsidRPr="00614B44">
          <w:rPr>
            <w:color w:val="0000FF"/>
            <w:sz w:val="22"/>
            <w:szCs w:val="22"/>
            <w:u w:val="single"/>
            <w:lang w:val="es-US" w:eastAsia="en-US"/>
          </w:rPr>
          <w:t>English</w:t>
        </w:r>
      </w:hyperlink>
      <w:r w:rsidR="00BF3CB4">
        <w:rPr>
          <w:color w:val="0000FF"/>
          <w:sz w:val="22"/>
          <w:szCs w:val="22"/>
          <w:u w:val="single"/>
          <w:lang w:val="es-US" w:eastAsia="en-US"/>
        </w:rPr>
        <w:t>)</w:t>
      </w:r>
      <w:r w:rsidR="00BF3CB4" w:rsidRPr="00614B44">
        <w:rPr>
          <w:rFonts w:ascii="Calibri" w:hAnsi="Calibri" w:cs="Calibri"/>
          <w:sz w:val="22"/>
          <w:szCs w:val="22"/>
          <w:lang w:val="es-US" w:eastAsia="en-US"/>
        </w:rPr>
        <w:t> </w:t>
      </w:r>
    </w:p>
    <w:p w14:paraId="58785A04" w14:textId="77777777" w:rsidR="00A16FC5" w:rsidRPr="00A16FC5" w:rsidRDefault="00A16FC5" w:rsidP="006223C0">
      <w:pPr>
        <w:ind w:firstLine="720"/>
        <w:jc w:val="both"/>
        <w:rPr>
          <w:sz w:val="22"/>
          <w:szCs w:val="22"/>
          <w:lang w:val="es-US"/>
        </w:rPr>
      </w:pPr>
    </w:p>
    <w:p w14:paraId="640EF9C7" w14:textId="001468C3" w:rsidR="00B01A5A" w:rsidRPr="00FD26BB" w:rsidRDefault="00FD26BB" w:rsidP="00FD26BB">
      <w:pPr>
        <w:ind w:firstLine="720"/>
        <w:jc w:val="both"/>
        <w:rPr>
          <w:sz w:val="22"/>
          <w:szCs w:val="22"/>
          <w:lang w:val="es-CO"/>
        </w:rPr>
      </w:pPr>
      <w:r>
        <w:rPr>
          <w:sz w:val="22"/>
          <w:szCs w:val="22"/>
          <w:lang w:val="es-CO"/>
        </w:rPr>
        <w:t xml:space="preserve">Después de atender los </w:t>
      </w:r>
      <w:r w:rsidRPr="00FD26BB">
        <w:rPr>
          <w:sz w:val="22"/>
          <w:szCs w:val="22"/>
          <w:lang w:val="es-CO"/>
        </w:rPr>
        <w:t xml:space="preserve">comentarios y </w:t>
      </w:r>
      <w:r>
        <w:rPr>
          <w:sz w:val="22"/>
          <w:szCs w:val="22"/>
          <w:lang w:val="es-CO"/>
        </w:rPr>
        <w:t xml:space="preserve">las </w:t>
      </w:r>
      <w:r w:rsidR="0081357C">
        <w:rPr>
          <w:sz w:val="22"/>
          <w:szCs w:val="22"/>
          <w:lang w:val="es-CO"/>
        </w:rPr>
        <w:t xml:space="preserve">consultas </w:t>
      </w:r>
      <w:r w:rsidR="0081357C" w:rsidRPr="00FD26BB">
        <w:rPr>
          <w:sz w:val="22"/>
          <w:szCs w:val="22"/>
          <w:lang w:val="es-CO"/>
        </w:rPr>
        <w:t>sobre</w:t>
      </w:r>
      <w:r w:rsidRPr="00FD26BB">
        <w:rPr>
          <w:sz w:val="22"/>
          <w:szCs w:val="22"/>
          <w:lang w:val="es-CO"/>
        </w:rPr>
        <w:t xml:space="preserve"> el tema</w:t>
      </w:r>
      <w:r w:rsidR="0081357C">
        <w:rPr>
          <w:sz w:val="22"/>
          <w:szCs w:val="22"/>
          <w:lang w:val="es-CO"/>
        </w:rPr>
        <w:t>, la Presidenta</w:t>
      </w:r>
      <w:r w:rsidR="00B01A5A" w:rsidRPr="00FD26BB">
        <w:rPr>
          <w:sz w:val="22"/>
          <w:szCs w:val="22"/>
          <w:lang w:val="es-CO"/>
        </w:rPr>
        <w:t xml:space="preserve"> </w:t>
      </w:r>
      <w:r w:rsidR="0081357C">
        <w:rPr>
          <w:sz w:val="22"/>
          <w:szCs w:val="22"/>
          <w:lang w:val="es-CO"/>
        </w:rPr>
        <w:t xml:space="preserve">agradeció </w:t>
      </w:r>
      <w:r w:rsidR="00B01A5A" w:rsidRPr="00FD26BB">
        <w:rPr>
          <w:sz w:val="22"/>
          <w:szCs w:val="22"/>
          <w:lang w:val="es-CO"/>
        </w:rPr>
        <w:t>al representante de la Secretar</w:t>
      </w:r>
      <w:r w:rsidR="0081357C">
        <w:rPr>
          <w:sz w:val="22"/>
          <w:szCs w:val="22"/>
          <w:lang w:val="es-CO"/>
        </w:rPr>
        <w:t>í</w:t>
      </w:r>
      <w:r w:rsidR="00B01A5A" w:rsidRPr="00FD26BB">
        <w:rPr>
          <w:sz w:val="22"/>
          <w:szCs w:val="22"/>
          <w:lang w:val="es-CO"/>
        </w:rPr>
        <w:t xml:space="preserve">a de </w:t>
      </w:r>
      <w:r w:rsidR="0081357C">
        <w:rPr>
          <w:sz w:val="22"/>
          <w:szCs w:val="22"/>
          <w:lang w:val="es-CO"/>
        </w:rPr>
        <w:t>A</w:t>
      </w:r>
      <w:r w:rsidR="00B01A5A" w:rsidRPr="00FD26BB">
        <w:rPr>
          <w:sz w:val="22"/>
          <w:szCs w:val="22"/>
          <w:lang w:val="es-CO"/>
        </w:rPr>
        <w:t xml:space="preserve">dministración y </w:t>
      </w:r>
      <w:r w:rsidR="0081357C">
        <w:rPr>
          <w:sz w:val="22"/>
          <w:szCs w:val="22"/>
          <w:lang w:val="es-CO"/>
        </w:rPr>
        <w:t>Finanzas</w:t>
      </w:r>
      <w:r w:rsidR="00704755">
        <w:rPr>
          <w:sz w:val="22"/>
          <w:szCs w:val="22"/>
          <w:lang w:val="es-CO"/>
        </w:rPr>
        <w:t>.  Seguidamente la Junta Directiva de la AICD tomó la siguiente decisión:</w:t>
      </w:r>
      <w:r w:rsidR="0081357C">
        <w:rPr>
          <w:sz w:val="22"/>
          <w:szCs w:val="22"/>
          <w:lang w:val="es-CO"/>
        </w:rPr>
        <w:t xml:space="preserve"> </w:t>
      </w:r>
    </w:p>
    <w:p w14:paraId="5B4A531A" w14:textId="4D62E89B" w:rsidR="00353897" w:rsidRPr="00B01A5A" w:rsidRDefault="00353897" w:rsidP="006223C0">
      <w:pPr>
        <w:ind w:firstLine="720"/>
        <w:jc w:val="both"/>
        <w:rPr>
          <w:sz w:val="22"/>
          <w:szCs w:val="22"/>
          <w:lang w:val="es-US"/>
        </w:rPr>
      </w:pPr>
    </w:p>
    <w:p w14:paraId="4CD9F8DF" w14:textId="22C8FA75" w:rsidR="00032917" w:rsidRDefault="00032917" w:rsidP="006223C0">
      <w:pPr>
        <w:ind w:firstLine="720"/>
        <w:jc w:val="both"/>
        <w:rPr>
          <w:sz w:val="22"/>
          <w:szCs w:val="22"/>
          <w:lang w:val="es-CO"/>
        </w:rPr>
      </w:pPr>
    </w:p>
    <w:p w14:paraId="475E1A8C" w14:textId="622F4CE0" w:rsidR="00490981" w:rsidRDefault="00F76849" w:rsidP="00490981">
      <w:pPr>
        <w:tabs>
          <w:tab w:val="left" w:pos="2520"/>
          <w:tab w:val="left" w:pos="8640"/>
        </w:tabs>
        <w:suppressAutoHyphens/>
        <w:ind w:left="2880" w:right="821" w:hanging="1800"/>
        <w:jc w:val="both"/>
        <w:rPr>
          <w:sz w:val="22"/>
          <w:szCs w:val="22"/>
          <w:lang w:eastAsia="en-US"/>
        </w:rPr>
      </w:pPr>
      <w:r w:rsidRPr="00B21F19">
        <w:rPr>
          <w:sz w:val="22"/>
          <w:szCs w:val="22"/>
          <w:lang w:eastAsia="en-US"/>
        </w:rPr>
        <w:t xml:space="preserve">Decisión </w:t>
      </w:r>
      <w:r w:rsidRPr="00B21F19">
        <w:rPr>
          <w:spacing w:val="-2"/>
          <w:sz w:val="22"/>
          <w:szCs w:val="22"/>
          <w:lang w:eastAsia="en-US"/>
        </w:rPr>
        <w:t>N</w:t>
      </w:r>
      <w:r w:rsidRPr="00B21F19">
        <w:rPr>
          <w:sz w:val="22"/>
          <w:szCs w:val="22"/>
          <w:lang w:eastAsia="en-US"/>
        </w:rPr>
        <w:t>o.</w:t>
      </w:r>
      <w:r w:rsidRPr="00B21F19">
        <w:rPr>
          <w:spacing w:val="-2"/>
          <w:sz w:val="22"/>
          <w:szCs w:val="22"/>
          <w:lang w:eastAsia="en-US"/>
        </w:rPr>
        <w:t xml:space="preserve"> 1</w:t>
      </w:r>
      <w:r w:rsidRPr="00B21F19">
        <w:rPr>
          <w:sz w:val="22"/>
          <w:szCs w:val="22"/>
          <w:lang w:eastAsia="en-US"/>
        </w:rPr>
        <w:t>:</w:t>
      </w:r>
      <w:r w:rsidR="00490981">
        <w:rPr>
          <w:sz w:val="22"/>
          <w:szCs w:val="22"/>
          <w:lang w:eastAsia="en-US"/>
        </w:rPr>
        <w:tab/>
      </w:r>
      <w:r w:rsidR="009641B5">
        <w:rPr>
          <w:sz w:val="22"/>
          <w:szCs w:val="22"/>
          <w:lang w:eastAsia="en-US"/>
        </w:rPr>
        <w:tab/>
      </w:r>
      <w:r w:rsidR="00490981" w:rsidRPr="00490981">
        <w:rPr>
          <w:sz w:val="22"/>
          <w:szCs w:val="22"/>
          <w:lang w:eastAsia="en-US"/>
        </w:rPr>
        <w:t xml:space="preserve">Autorizar el depósito en el Fondo de Capital para los Programas de Becas y Capacitación de la OEA, los fondos de becas 2021 no utilizados o desobligados, conforme </w:t>
      </w:r>
      <w:r w:rsidR="00AB5169">
        <w:rPr>
          <w:sz w:val="22"/>
          <w:szCs w:val="22"/>
          <w:lang w:eastAsia="en-US"/>
        </w:rPr>
        <w:t xml:space="preserve">a </w:t>
      </w:r>
      <w:r w:rsidR="00490981" w:rsidRPr="00490981">
        <w:rPr>
          <w:sz w:val="22"/>
          <w:szCs w:val="22"/>
          <w:lang w:eastAsia="en-US"/>
        </w:rPr>
        <w:t xml:space="preserve">la resolución </w:t>
      </w:r>
      <w:r w:rsidR="00D66CAD">
        <w:rPr>
          <w:sz w:val="22"/>
          <w:szCs w:val="22"/>
          <w:lang w:eastAsia="en-US"/>
        </w:rPr>
        <w:t xml:space="preserve">del Programa Presupuesto de la </w:t>
      </w:r>
      <w:r w:rsidR="00AB5169">
        <w:rPr>
          <w:sz w:val="22"/>
          <w:szCs w:val="22"/>
          <w:lang w:eastAsia="en-US"/>
        </w:rPr>
        <w:t xml:space="preserve">Organización </w:t>
      </w:r>
      <w:r w:rsidR="00AB5169" w:rsidRPr="00490981">
        <w:rPr>
          <w:sz w:val="22"/>
          <w:szCs w:val="22"/>
          <w:lang w:eastAsia="en-US"/>
        </w:rPr>
        <w:t>[</w:t>
      </w:r>
      <w:r w:rsidR="00490981" w:rsidRPr="00490981">
        <w:rPr>
          <w:sz w:val="22"/>
          <w:szCs w:val="22"/>
          <w:lang w:eastAsia="en-US"/>
        </w:rPr>
        <w:t xml:space="preserve">AG-RES.2971 (LI-O-21)] </w:t>
      </w:r>
    </w:p>
    <w:p w14:paraId="35C39C7E" w14:textId="2C575375" w:rsidR="00AB5169" w:rsidRDefault="00AB5169" w:rsidP="00490981">
      <w:pPr>
        <w:tabs>
          <w:tab w:val="left" w:pos="2520"/>
          <w:tab w:val="left" w:pos="8640"/>
        </w:tabs>
        <w:suppressAutoHyphens/>
        <w:ind w:left="2880" w:right="821" w:hanging="1800"/>
        <w:jc w:val="both"/>
        <w:rPr>
          <w:sz w:val="22"/>
          <w:szCs w:val="22"/>
          <w:lang w:eastAsia="en-US"/>
        </w:rPr>
      </w:pPr>
    </w:p>
    <w:p w14:paraId="797DB8C5" w14:textId="7854F925" w:rsidR="00644C24" w:rsidRDefault="00644C24" w:rsidP="00644C24">
      <w:pPr>
        <w:pStyle w:val="ListParagraph"/>
        <w:numPr>
          <w:ilvl w:val="0"/>
          <w:numId w:val="2"/>
        </w:numPr>
        <w:jc w:val="both"/>
        <w:rPr>
          <w:sz w:val="22"/>
          <w:szCs w:val="22"/>
          <w:lang w:val="es-CO" w:eastAsia="en-US"/>
        </w:rPr>
      </w:pPr>
      <w:r w:rsidRPr="00644C24">
        <w:rPr>
          <w:sz w:val="22"/>
          <w:szCs w:val="22"/>
          <w:lang w:val="es-CO" w:eastAsia="en-US"/>
        </w:rPr>
        <w:t>Consideración de la propuesta de párrafos a ser incluidos en el proyecto de resolución ómnibus del CIDI, para su consideración en el Quincuagésimo Segundo Período Ordinario de Sesiones de la Asamblea General.</w:t>
      </w:r>
    </w:p>
    <w:p w14:paraId="6EE6F82D" w14:textId="227287DF" w:rsidR="00644C24" w:rsidRDefault="00644C24" w:rsidP="00644C24">
      <w:pPr>
        <w:jc w:val="both"/>
        <w:rPr>
          <w:sz w:val="22"/>
          <w:szCs w:val="22"/>
          <w:lang w:val="es-CO" w:eastAsia="en-US"/>
        </w:rPr>
      </w:pPr>
    </w:p>
    <w:p w14:paraId="2477A64B" w14:textId="594AE0F6" w:rsidR="00DD5D7A" w:rsidRDefault="00D05461" w:rsidP="00D05461">
      <w:pPr>
        <w:ind w:firstLine="720"/>
        <w:jc w:val="both"/>
        <w:rPr>
          <w:sz w:val="22"/>
          <w:szCs w:val="22"/>
          <w:lang w:val="es-CO"/>
        </w:rPr>
      </w:pPr>
      <w:r>
        <w:rPr>
          <w:sz w:val="22"/>
          <w:szCs w:val="22"/>
          <w:lang w:val="es-CO"/>
        </w:rPr>
        <w:t xml:space="preserve">El asunto </w:t>
      </w:r>
      <w:r w:rsidR="00CB0A21">
        <w:rPr>
          <w:sz w:val="22"/>
          <w:szCs w:val="22"/>
          <w:lang w:val="es-CO"/>
        </w:rPr>
        <w:t xml:space="preserve">tratado en </w:t>
      </w:r>
      <w:r w:rsidR="00DD5D7A">
        <w:rPr>
          <w:sz w:val="22"/>
          <w:szCs w:val="22"/>
          <w:lang w:val="es-CO"/>
        </w:rPr>
        <w:t>este punto</w:t>
      </w:r>
      <w:r>
        <w:rPr>
          <w:sz w:val="22"/>
          <w:szCs w:val="22"/>
          <w:lang w:val="es-CO"/>
        </w:rPr>
        <w:t xml:space="preserve"> del orden del día se relaciona con </w:t>
      </w:r>
      <w:r w:rsidR="00CB0A21">
        <w:rPr>
          <w:sz w:val="22"/>
          <w:szCs w:val="22"/>
          <w:lang w:val="es-CO"/>
        </w:rPr>
        <w:t xml:space="preserve">las propuestas de párrafos </w:t>
      </w:r>
      <w:r w:rsidR="00DD5D7A">
        <w:rPr>
          <w:sz w:val="22"/>
          <w:szCs w:val="22"/>
          <w:lang w:val="es-CO"/>
        </w:rPr>
        <w:t xml:space="preserve">elaborados </w:t>
      </w:r>
      <w:r w:rsidR="00CB0A21">
        <w:rPr>
          <w:sz w:val="22"/>
          <w:szCs w:val="22"/>
          <w:lang w:val="es-CO"/>
        </w:rPr>
        <w:t>por los</w:t>
      </w:r>
      <w:r w:rsidR="00DD5D7A">
        <w:rPr>
          <w:sz w:val="22"/>
          <w:szCs w:val="22"/>
          <w:lang w:val="es-CO"/>
        </w:rPr>
        <w:t xml:space="preserve"> tres Grupos</w:t>
      </w:r>
      <w:r w:rsidR="00CB0A21">
        <w:rPr>
          <w:sz w:val="22"/>
          <w:szCs w:val="22"/>
          <w:lang w:val="es-CO"/>
        </w:rPr>
        <w:t xml:space="preserve"> de </w:t>
      </w:r>
      <w:r w:rsidR="00DD5D7A">
        <w:rPr>
          <w:sz w:val="22"/>
          <w:szCs w:val="22"/>
          <w:lang w:val="es-CO"/>
        </w:rPr>
        <w:t>T</w:t>
      </w:r>
      <w:r w:rsidR="00CB0A21">
        <w:rPr>
          <w:sz w:val="22"/>
          <w:szCs w:val="22"/>
          <w:lang w:val="es-CO"/>
        </w:rPr>
        <w:t>rabajo de la Junta Directiva de la AICD</w:t>
      </w:r>
      <w:r w:rsidR="00DD5D7A">
        <w:rPr>
          <w:sz w:val="22"/>
          <w:szCs w:val="22"/>
          <w:lang w:val="es-CO"/>
        </w:rPr>
        <w:t>, para su inclusión en el Proyecto de Resolución Ómnibus del CIDI</w:t>
      </w:r>
      <w:r w:rsidR="00EC57C9">
        <w:rPr>
          <w:sz w:val="22"/>
          <w:szCs w:val="22"/>
          <w:lang w:val="es-CO"/>
        </w:rPr>
        <w:t xml:space="preserve"> y </w:t>
      </w:r>
      <w:r w:rsidR="004D4AFE">
        <w:rPr>
          <w:sz w:val="22"/>
          <w:szCs w:val="22"/>
          <w:lang w:val="es-CO"/>
        </w:rPr>
        <w:t xml:space="preserve">su consideración en la </w:t>
      </w:r>
      <w:r w:rsidR="004D4AFE" w:rsidRPr="004D4AFE">
        <w:rPr>
          <w:sz w:val="22"/>
          <w:szCs w:val="22"/>
          <w:lang w:val="es-CO"/>
        </w:rPr>
        <w:t>Quincuagésimo Segundo Período Ordinario de Sesiones de la Asamblea General.</w:t>
      </w:r>
      <w:r w:rsidR="004D4AFE">
        <w:rPr>
          <w:sz w:val="22"/>
          <w:szCs w:val="22"/>
          <w:lang w:val="es-CO"/>
        </w:rPr>
        <w:t xml:space="preserve">  </w:t>
      </w:r>
      <w:r w:rsidR="00344359">
        <w:rPr>
          <w:sz w:val="22"/>
          <w:szCs w:val="22"/>
          <w:lang w:val="es-CO"/>
        </w:rPr>
        <w:t>La mayoría de los párrafos</w:t>
      </w:r>
      <w:r w:rsidR="004D4AFE">
        <w:rPr>
          <w:sz w:val="22"/>
          <w:szCs w:val="22"/>
          <w:lang w:val="es-CO"/>
        </w:rPr>
        <w:t xml:space="preserve"> fueron discutidos </w:t>
      </w:r>
      <w:r w:rsidR="00681C29">
        <w:rPr>
          <w:sz w:val="22"/>
          <w:szCs w:val="22"/>
          <w:lang w:val="es-CO"/>
        </w:rPr>
        <w:t>en reuniones previas</w:t>
      </w:r>
      <w:r w:rsidR="00344359">
        <w:rPr>
          <w:sz w:val="22"/>
          <w:szCs w:val="22"/>
          <w:lang w:val="es-CO"/>
        </w:rPr>
        <w:t>, con el fin de someterlos a consideración de la Junta Directiva</w:t>
      </w:r>
      <w:r w:rsidR="00A02050">
        <w:rPr>
          <w:sz w:val="22"/>
          <w:szCs w:val="22"/>
          <w:lang w:val="es-CO"/>
        </w:rPr>
        <w:t xml:space="preserve"> de la AICD</w:t>
      </w:r>
      <w:r w:rsidR="00344359">
        <w:rPr>
          <w:sz w:val="22"/>
          <w:szCs w:val="22"/>
          <w:lang w:val="es-CO"/>
        </w:rPr>
        <w:t xml:space="preserve"> en su reunión formal.  Al concluir las deliberaciones </w:t>
      </w:r>
      <w:r w:rsidR="00A02050">
        <w:rPr>
          <w:sz w:val="22"/>
          <w:szCs w:val="22"/>
          <w:lang w:val="es-CO"/>
        </w:rPr>
        <w:t xml:space="preserve">de la propuesta de párrafos, </w:t>
      </w:r>
      <w:r w:rsidR="004E423D">
        <w:rPr>
          <w:sz w:val="22"/>
          <w:szCs w:val="22"/>
          <w:lang w:val="es-CO"/>
        </w:rPr>
        <w:t xml:space="preserve">la Presidenta y la Secretaria Ejecutiva para </w:t>
      </w:r>
      <w:r w:rsidR="00011C03">
        <w:rPr>
          <w:sz w:val="22"/>
          <w:szCs w:val="22"/>
          <w:lang w:val="es-CO"/>
        </w:rPr>
        <w:t>el Desarrollo</w:t>
      </w:r>
      <w:r w:rsidR="004E423D">
        <w:rPr>
          <w:sz w:val="22"/>
          <w:szCs w:val="22"/>
          <w:lang w:val="es-CO"/>
        </w:rPr>
        <w:t xml:space="preserve"> </w:t>
      </w:r>
      <w:r w:rsidR="00011C03">
        <w:rPr>
          <w:sz w:val="22"/>
          <w:szCs w:val="22"/>
          <w:lang w:val="es-CO"/>
        </w:rPr>
        <w:t xml:space="preserve">Integral reconocieron el trabajo y los esfuerzos de los Grupos de Trabajo </w:t>
      </w:r>
      <w:r w:rsidR="00C51BE8">
        <w:rPr>
          <w:sz w:val="22"/>
          <w:szCs w:val="22"/>
          <w:lang w:val="es-CO"/>
        </w:rPr>
        <w:t xml:space="preserve">en fortalecer la AICD </w:t>
      </w:r>
      <w:r w:rsidR="00D701CB">
        <w:rPr>
          <w:sz w:val="22"/>
          <w:szCs w:val="22"/>
          <w:lang w:val="es-CO"/>
        </w:rPr>
        <w:t xml:space="preserve">y desarrollar actividades de cooperación solidaria en beneficio de los Estados Miembros </w:t>
      </w:r>
      <w:r w:rsidR="00C51BE8">
        <w:rPr>
          <w:sz w:val="22"/>
          <w:szCs w:val="22"/>
          <w:lang w:val="es-CO"/>
        </w:rPr>
        <w:t xml:space="preserve">.  En ese sentido </w:t>
      </w:r>
      <w:r w:rsidR="00A02050">
        <w:rPr>
          <w:sz w:val="22"/>
          <w:szCs w:val="22"/>
          <w:lang w:val="es-CO"/>
        </w:rPr>
        <w:t>La Junta Directiva decidió los siguiente:</w:t>
      </w:r>
    </w:p>
    <w:p w14:paraId="51096A3C" w14:textId="713D55A9" w:rsidR="00344359" w:rsidRDefault="00344359" w:rsidP="00D05461">
      <w:pPr>
        <w:ind w:firstLine="720"/>
        <w:jc w:val="both"/>
        <w:rPr>
          <w:sz w:val="22"/>
          <w:szCs w:val="22"/>
          <w:lang w:val="es-CO"/>
        </w:rPr>
      </w:pPr>
    </w:p>
    <w:p w14:paraId="5CB6F7E5" w14:textId="34F96B96" w:rsidR="00043A78" w:rsidRDefault="00A02050" w:rsidP="00453863">
      <w:pPr>
        <w:tabs>
          <w:tab w:val="left" w:pos="2520"/>
          <w:tab w:val="left" w:pos="8640"/>
        </w:tabs>
        <w:suppressAutoHyphens/>
        <w:ind w:left="2880" w:right="781" w:hanging="1800"/>
        <w:jc w:val="both"/>
        <w:rPr>
          <w:sz w:val="22"/>
          <w:szCs w:val="22"/>
          <w:lang w:eastAsia="en-US"/>
        </w:rPr>
      </w:pPr>
      <w:r w:rsidRPr="00B21F19">
        <w:rPr>
          <w:sz w:val="22"/>
          <w:szCs w:val="22"/>
          <w:lang w:eastAsia="en-US"/>
        </w:rPr>
        <w:t xml:space="preserve">Decisión </w:t>
      </w:r>
      <w:r w:rsidRPr="00B21F19">
        <w:rPr>
          <w:spacing w:val="-2"/>
          <w:sz w:val="22"/>
          <w:szCs w:val="22"/>
          <w:lang w:eastAsia="en-US"/>
        </w:rPr>
        <w:t>N</w:t>
      </w:r>
      <w:r w:rsidRPr="00B21F19">
        <w:rPr>
          <w:sz w:val="22"/>
          <w:szCs w:val="22"/>
          <w:lang w:eastAsia="en-US"/>
        </w:rPr>
        <w:t>o.</w:t>
      </w:r>
      <w:r w:rsidRPr="00B21F19">
        <w:rPr>
          <w:spacing w:val="-2"/>
          <w:sz w:val="22"/>
          <w:szCs w:val="22"/>
          <w:lang w:eastAsia="en-US"/>
        </w:rPr>
        <w:t xml:space="preserve"> </w:t>
      </w:r>
      <w:r>
        <w:rPr>
          <w:spacing w:val="-2"/>
          <w:sz w:val="22"/>
          <w:szCs w:val="22"/>
          <w:lang w:eastAsia="en-US"/>
        </w:rPr>
        <w:t>2</w:t>
      </w:r>
      <w:r w:rsidRPr="00B21F19">
        <w:rPr>
          <w:sz w:val="22"/>
          <w:szCs w:val="22"/>
          <w:lang w:eastAsia="en-US"/>
        </w:rPr>
        <w:t>:</w:t>
      </w:r>
      <w:r>
        <w:rPr>
          <w:sz w:val="22"/>
          <w:szCs w:val="22"/>
          <w:lang w:eastAsia="en-US"/>
        </w:rPr>
        <w:tab/>
      </w:r>
      <w:r>
        <w:rPr>
          <w:sz w:val="22"/>
          <w:szCs w:val="22"/>
          <w:lang w:eastAsia="en-US"/>
        </w:rPr>
        <w:tab/>
      </w:r>
      <w:r w:rsidRPr="001F22CB">
        <w:rPr>
          <w:sz w:val="22"/>
          <w:szCs w:val="22"/>
          <w:lang w:val="es-CO"/>
        </w:rPr>
        <w:t>Acordar la propuesta de párrafos</w:t>
      </w:r>
      <w:r w:rsidR="00422573" w:rsidRPr="001F22CB">
        <w:rPr>
          <w:sz w:val="22"/>
          <w:szCs w:val="22"/>
          <w:lang w:val="es-CO"/>
        </w:rPr>
        <w:t xml:space="preserve"> contenidas en el </w:t>
      </w:r>
      <w:r w:rsidR="00453863">
        <w:rPr>
          <w:sz w:val="22"/>
          <w:szCs w:val="22"/>
          <w:lang w:val="es-CO"/>
        </w:rPr>
        <w:t>d</w:t>
      </w:r>
      <w:r w:rsidR="00422573" w:rsidRPr="001F22CB">
        <w:rPr>
          <w:sz w:val="22"/>
          <w:szCs w:val="22"/>
          <w:lang w:val="es-CO"/>
        </w:rPr>
        <w:t>ocumento</w:t>
      </w:r>
      <w:r w:rsidR="00FB52F4" w:rsidRPr="001F22CB">
        <w:rPr>
          <w:sz w:val="22"/>
          <w:szCs w:val="22"/>
          <w:lang w:val="es-CO"/>
        </w:rPr>
        <w:t xml:space="preserve"> anexo</w:t>
      </w:r>
      <w:r w:rsidR="00422573" w:rsidRPr="001F22CB">
        <w:rPr>
          <w:sz w:val="22"/>
          <w:szCs w:val="22"/>
          <w:lang w:val="es-CO"/>
        </w:rPr>
        <w:t xml:space="preserve"> (</w:t>
      </w:r>
      <w:r w:rsidR="00354E85" w:rsidRPr="001F22CB">
        <w:rPr>
          <w:sz w:val="22"/>
          <w:szCs w:val="22"/>
          <w:lang w:val="es-CO"/>
        </w:rPr>
        <w:t>AICD/JD/doc.203/22 rev.2</w:t>
      </w:r>
      <w:r w:rsidR="00426A3C" w:rsidRPr="001F22CB">
        <w:rPr>
          <w:sz w:val="22"/>
          <w:szCs w:val="22"/>
          <w:lang w:val="es-CO"/>
        </w:rPr>
        <w:t xml:space="preserve"> - </w:t>
      </w:r>
      <w:r w:rsidR="00453863" w:rsidRPr="00354E85">
        <w:rPr>
          <w:color w:val="F47B29"/>
          <w:sz w:val="20"/>
          <w:szCs w:val="20"/>
          <w:u w:val="single"/>
          <w:shd w:val="clear" w:color="auto" w:fill="FFFFFF"/>
        </w:rPr>
        <w:t>English</w:t>
      </w:r>
      <w:r w:rsidR="00453863" w:rsidRPr="00354E85">
        <w:rPr>
          <w:color w:val="333333"/>
          <w:sz w:val="20"/>
          <w:szCs w:val="20"/>
          <w:shd w:val="clear" w:color="auto" w:fill="FFFFFF"/>
        </w:rPr>
        <w:t> - </w:t>
      </w:r>
      <w:r w:rsidR="00453863" w:rsidRPr="00354E85">
        <w:rPr>
          <w:color w:val="0D499C"/>
          <w:sz w:val="20"/>
          <w:szCs w:val="20"/>
          <w:u w:val="single"/>
          <w:shd w:val="clear" w:color="auto" w:fill="FFFFFF"/>
        </w:rPr>
        <w:t>Español</w:t>
      </w:r>
      <w:r w:rsidR="00FB52F4" w:rsidRPr="001F22CB">
        <w:rPr>
          <w:sz w:val="22"/>
          <w:szCs w:val="22"/>
          <w:lang w:val="es-CO"/>
        </w:rPr>
        <w:t xml:space="preserve">), </w:t>
      </w:r>
      <w:r w:rsidR="00426A3C" w:rsidRPr="001F22CB">
        <w:rPr>
          <w:sz w:val="22"/>
          <w:szCs w:val="22"/>
          <w:lang w:val="es-CO"/>
        </w:rPr>
        <w:t>a</w:t>
      </w:r>
      <w:r w:rsidRPr="001F22CB">
        <w:rPr>
          <w:sz w:val="22"/>
          <w:szCs w:val="22"/>
          <w:lang w:val="es-CO"/>
        </w:rPr>
        <w:t xml:space="preserve"> partir de las discusiones sostenidas </w:t>
      </w:r>
      <w:r w:rsidR="00861AE8" w:rsidRPr="001F22CB">
        <w:rPr>
          <w:sz w:val="22"/>
          <w:szCs w:val="22"/>
          <w:lang w:val="es-CO"/>
        </w:rPr>
        <w:t>en esta</w:t>
      </w:r>
      <w:r w:rsidR="00043A78" w:rsidRPr="001F22CB">
        <w:rPr>
          <w:sz w:val="22"/>
          <w:szCs w:val="22"/>
          <w:lang w:val="es-CO"/>
        </w:rPr>
        <w:t xml:space="preserve"> reunión de la Junta Direct</w:t>
      </w:r>
      <w:r w:rsidR="00FB16A9">
        <w:rPr>
          <w:sz w:val="22"/>
          <w:szCs w:val="22"/>
          <w:lang w:val="es-CO"/>
        </w:rPr>
        <w:t>iva</w:t>
      </w:r>
      <w:r w:rsidR="00043A78" w:rsidRPr="001F22CB">
        <w:rPr>
          <w:sz w:val="22"/>
          <w:szCs w:val="22"/>
          <w:lang w:val="es-CO"/>
        </w:rPr>
        <w:t xml:space="preserve">, con la participación </w:t>
      </w:r>
      <w:r w:rsidR="00861AE8" w:rsidRPr="001F22CB">
        <w:rPr>
          <w:sz w:val="22"/>
          <w:szCs w:val="22"/>
          <w:lang w:val="es-CO"/>
        </w:rPr>
        <w:t xml:space="preserve">de </w:t>
      </w:r>
      <w:r w:rsidR="00FB52F4" w:rsidRPr="001F22CB">
        <w:rPr>
          <w:sz w:val="22"/>
          <w:szCs w:val="22"/>
          <w:lang w:val="es-CO"/>
        </w:rPr>
        <w:t>los</w:t>
      </w:r>
      <w:r w:rsidR="00FB52F4" w:rsidRPr="00FB52F4">
        <w:rPr>
          <w:sz w:val="22"/>
          <w:szCs w:val="22"/>
          <w:lang w:eastAsia="en-US"/>
        </w:rPr>
        <w:t xml:space="preserve"> Grupos de Trabajo</w:t>
      </w:r>
      <w:r w:rsidR="00FB52F4">
        <w:rPr>
          <w:sz w:val="22"/>
          <w:szCs w:val="22"/>
          <w:lang w:eastAsia="en-US"/>
        </w:rPr>
        <w:t>,</w:t>
      </w:r>
      <w:r w:rsidR="00FB52F4" w:rsidRPr="00FB52F4">
        <w:rPr>
          <w:sz w:val="22"/>
          <w:szCs w:val="22"/>
          <w:lang w:eastAsia="en-US"/>
        </w:rPr>
        <w:t xml:space="preserve"> </w:t>
      </w:r>
      <w:r w:rsidR="00453863">
        <w:rPr>
          <w:sz w:val="22"/>
          <w:szCs w:val="22"/>
          <w:lang w:eastAsia="en-US"/>
        </w:rPr>
        <w:t>D</w:t>
      </w:r>
      <w:r w:rsidR="00861AE8">
        <w:rPr>
          <w:sz w:val="22"/>
          <w:szCs w:val="22"/>
          <w:lang w:eastAsia="en-US"/>
        </w:rPr>
        <w:t xml:space="preserve">elegaciones de los Estados Miembros y </w:t>
      </w:r>
      <w:r w:rsidR="00426A3C">
        <w:rPr>
          <w:sz w:val="22"/>
          <w:szCs w:val="22"/>
          <w:lang w:eastAsia="en-US"/>
        </w:rPr>
        <w:t>Autoridades de Cooperación.</w:t>
      </w:r>
      <w:r w:rsidR="00453863">
        <w:rPr>
          <w:sz w:val="22"/>
          <w:szCs w:val="22"/>
          <w:lang w:eastAsia="en-US"/>
        </w:rPr>
        <w:t xml:space="preserve"> Dichos párrafos serán </w:t>
      </w:r>
      <w:r w:rsidR="00453863">
        <w:rPr>
          <w:sz w:val="22"/>
          <w:szCs w:val="22"/>
          <w:lang w:eastAsia="en-US"/>
        </w:rPr>
        <w:lastRenderedPageBreak/>
        <w:t>remitidos al CIDI</w:t>
      </w:r>
      <w:r w:rsidR="004E423D">
        <w:rPr>
          <w:sz w:val="22"/>
          <w:szCs w:val="22"/>
          <w:lang w:eastAsia="en-US"/>
        </w:rPr>
        <w:t xml:space="preserve">, para su inclusión en la resolución ómnibus, para su consideración en </w:t>
      </w:r>
      <w:r w:rsidR="004E423D" w:rsidRPr="004E423D">
        <w:rPr>
          <w:sz w:val="22"/>
          <w:szCs w:val="22"/>
          <w:lang w:eastAsia="en-US"/>
        </w:rPr>
        <w:t>el Quincuagésimo Segundo Período Ordinario de Sesiones de la Asamblea General.</w:t>
      </w:r>
    </w:p>
    <w:p w14:paraId="5D4C99CD" w14:textId="5EB54030" w:rsidR="00426A3C" w:rsidRDefault="00426A3C" w:rsidP="00A02050">
      <w:pPr>
        <w:tabs>
          <w:tab w:val="left" w:pos="2520"/>
          <w:tab w:val="left" w:pos="8640"/>
        </w:tabs>
        <w:suppressAutoHyphens/>
        <w:ind w:left="2880" w:right="821" w:hanging="1800"/>
        <w:jc w:val="both"/>
        <w:rPr>
          <w:sz w:val="22"/>
          <w:szCs w:val="22"/>
          <w:lang w:eastAsia="en-US"/>
        </w:rPr>
      </w:pPr>
    </w:p>
    <w:p w14:paraId="6F0F7AD3" w14:textId="77777777" w:rsidR="00C82BDA" w:rsidRPr="00DE29BC" w:rsidRDefault="00C82BDA" w:rsidP="00DE29BC">
      <w:pPr>
        <w:ind w:left="360" w:firstLine="720"/>
        <w:jc w:val="both"/>
        <w:rPr>
          <w:sz w:val="22"/>
          <w:szCs w:val="22"/>
          <w:lang w:val="es-US"/>
        </w:rPr>
      </w:pPr>
    </w:p>
    <w:p w14:paraId="52087F2E" w14:textId="53BBD4D9" w:rsidR="007C4879" w:rsidRPr="00B21F19" w:rsidRDefault="00CE5F64" w:rsidP="00547420">
      <w:pPr>
        <w:ind w:firstLine="720"/>
        <w:jc w:val="both"/>
        <w:rPr>
          <w:noProof/>
          <w:sz w:val="22"/>
          <w:szCs w:val="22"/>
          <w:lang w:val="es-US"/>
        </w:rPr>
      </w:pPr>
      <w:r w:rsidRPr="00B21F19">
        <w:rPr>
          <w:noProof/>
          <w:sz w:val="22"/>
          <w:szCs w:val="22"/>
          <w:lang w:val="es-US"/>
        </w:rPr>
        <w:t xml:space="preserve">Al concluir las discusiones en el </w:t>
      </w:r>
      <w:r w:rsidR="00011709" w:rsidRPr="00B21F19">
        <w:rPr>
          <w:noProof/>
          <w:sz w:val="22"/>
          <w:szCs w:val="22"/>
          <w:lang w:val="es-US"/>
        </w:rPr>
        <w:t>ú</w:t>
      </w:r>
      <w:r w:rsidRPr="00B21F19">
        <w:rPr>
          <w:noProof/>
          <w:sz w:val="22"/>
          <w:szCs w:val="22"/>
          <w:lang w:val="es-US"/>
        </w:rPr>
        <w:t>ltimo punto del orden del d</w:t>
      </w:r>
      <w:r w:rsidR="00BD4371">
        <w:rPr>
          <w:noProof/>
          <w:sz w:val="22"/>
          <w:szCs w:val="22"/>
          <w:lang w:val="es-US"/>
        </w:rPr>
        <w:t>í</w:t>
      </w:r>
      <w:r w:rsidRPr="00B21F19">
        <w:rPr>
          <w:noProof/>
          <w:sz w:val="22"/>
          <w:szCs w:val="22"/>
          <w:lang w:val="es-US"/>
        </w:rPr>
        <w:t>a y habiendo a</w:t>
      </w:r>
      <w:r w:rsidR="00ED7A25">
        <w:rPr>
          <w:noProof/>
          <w:sz w:val="22"/>
          <w:szCs w:val="22"/>
          <w:lang w:val="es-US"/>
        </w:rPr>
        <w:t>abordado</w:t>
      </w:r>
      <w:r w:rsidRPr="00B21F19">
        <w:rPr>
          <w:noProof/>
          <w:sz w:val="22"/>
          <w:szCs w:val="22"/>
          <w:lang w:val="es-US"/>
        </w:rPr>
        <w:t xml:space="preserve"> los temas relacionados con  otros asuntos, la Presidenta </w:t>
      </w:r>
      <w:r w:rsidR="005C6B63" w:rsidRPr="00B21F19">
        <w:rPr>
          <w:noProof/>
          <w:sz w:val="22"/>
          <w:szCs w:val="22"/>
          <w:lang w:val="es-US"/>
        </w:rPr>
        <w:t>agradeci</w:t>
      </w:r>
      <w:r w:rsidRPr="00B21F19">
        <w:rPr>
          <w:noProof/>
          <w:sz w:val="22"/>
          <w:szCs w:val="22"/>
          <w:lang w:val="es-US"/>
        </w:rPr>
        <w:t>ó</w:t>
      </w:r>
      <w:r w:rsidR="000465D2" w:rsidRPr="00B21F19">
        <w:rPr>
          <w:noProof/>
          <w:sz w:val="22"/>
          <w:szCs w:val="22"/>
          <w:lang w:val="es-US"/>
        </w:rPr>
        <w:t xml:space="preserve"> </w:t>
      </w:r>
      <w:r w:rsidR="005C6B63" w:rsidRPr="00B21F19">
        <w:rPr>
          <w:noProof/>
          <w:sz w:val="22"/>
          <w:szCs w:val="22"/>
          <w:lang w:val="es-US"/>
        </w:rPr>
        <w:t xml:space="preserve">a los participantes y </w:t>
      </w:r>
      <w:r w:rsidR="00D3245D" w:rsidRPr="00B21F19">
        <w:rPr>
          <w:noProof/>
          <w:sz w:val="22"/>
          <w:szCs w:val="22"/>
          <w:lang w:val="es-US"/>
        </w:rPr>
        <w:t>declaró co</w:t>
      </w:r>
      <w:r w:rsidR="000465D2" w:rsidRPr="00B21F19">
        <w:rPr>
          <w:noProof/>
          <w:sz w:val="22"/>
          <w:szCs w:val="22"/>
          <w:lang w:val="es-US"/>
        </w:rPr>
        <w:t>ncluida</w:t>
      </w:r>
      <w:r w:rsidR="00D3245D" w:rsidRPr="00B21F19">
        <w:rPr>
          <w:noProof/>
          <w:sz w:val="22"/>
          <w:szCs w:val="22"/>
          <w:lang w:val="es-US"/>
        </w:rPr>
        <w:t xml:space="preserve"> la sesión</w:t>
      </w:r>
      <w:r w:rsidR="00F94AFB" w:rsidRPr="00B21F19">
        <w:rPr>
          <w:noProof/>
          <w:sz w:val="22"/>
          <w:szCs w:val="22"/>
          <w:lang w:val="es-US"/>
        </w:rPr>
        <w:t>.</w:t>
      </w:r>
    </w:p>
    <w:p w14:paraId="2B03E932" w14:textId="77777777" w:rsidR="00F94AFB" w:rsidRPr="00B21F19" w:rsidRDefault="00F94AFB" w:rsidP="00547420">
      <w:pPr>
        <w:ind w:firstLine="720"/>
        <w:jc w:val="both"/>
        <w:rPr>
          <w:noProof/>
          <w:sz w:val="22"/>
          <w:szCs w:val="22"/>
          <w:lang w:val="es-US"/>
        </w:rPr>
      </w:pPr>
    </w:p>
    <w:p w14:paraId="0092297E" w14:textId="6BB844DF" w:rsidR="002351DE" w:rsidRDefault="002351DE" w:rsidP="00547420">
      <w:pPr>
        <w:ind w:firstLine="720"/>
        <w:jc w:val="both"/>
        <w:rPr>
          <w:sz w:val="22"/>
          <w:szCs w:val="22"/>
        </w:rPr>
      </w:pPr>
    </w:p>
    <w:p w14:paraId="17370B49" w14:textId="77777777" w:rsidR="00A54B3D" w:rsidRDefault="00A54B3D" w:rsidP="00547420">
      <w:pPr>
        <w:ind w:firstLine="720"/>
        <w:jc w:val="both"/>
        <w:rPr>
          <w:sz w:val="22"/>
          <w:szCs w:val="22"/>
        </w:rPr>
      </w:pPr>
    </w:p>
    <w:p w14:paraId="797A811E" w14:textId="77777777" w:rsidR="00A54B3D" w:rsidRPr="00B21F19" w:rsidRDefault="00A54B3D" w:rsidP="00547420">
      <w:pPr>
        <w:ind w:firstLine="720"/>
        <w:jc w:val="both"/>
        <w:rPr>
          <w:sz w:val="22"/>
          <w:szCs w:val="22"/>
        </w:rPr>
      </w:pPr>
    </w:p>
    <w:tbl>
      <w:tblPr>
        <w:tblW w:w="10264" w:type="dxa"/>
        <w:tblInd w:w="-814" w:type="dxa"/>
        <w:tblLook w:val="04A0" w:firstRow="1" w:lastRow="0" w:firstColumn="1" w:lastColumn="0" w:noHBand="0" w:noVBand="1"/>
      </w:tblPr>
      <w:tblGrid>
        <w:gridCol w:w="4864"/>
        <w:gridCol w:w="5400"/>
      </w:tblGrid>
      <w:tr w:rsidR="00686A3B" w:rsidRPr="00B21F19" w14:paraId="53011D2F" w14:textId="77777777" w:rsidTr="00BF0CEF">
        <w:tc>
          <w:tcPr>
            <w:tcW w:w="4864" w:type="dxa"/>
            <w:shd w:val="clear" w:color="auto" w:fill="auto"/>
          </w:tcPr>
          <w:p w14:paraId="7789028C" w14:textId="1423A16D" w:rsidR="00686A3B" w:rsidRPr="00B21F19" w:rsidRDefault="002F639D" w:rsidP="00E64057">
            <w:pPr>
              <w:pStyle w:val="Header"/>
              <w:tabs>
                <w:tab w:val="left" w:pos="-1440"/>
                <w:tab w:val="left" w:pos="-720"/>
              </w:tabs>
              <w:suppressAutoHyphens/>
              <w:jc w:val="center"/>
              <w:rPr>
                <w:sz w:val="22"/>
                <w:szCs w:val="22"/>
                <w:lang w:val="es-CO"/>
              </w:rPr>
            </w:pPr>
            <w:r w:rsidRPr="00B21F19">
              <w:rPr>
                <w:sz w:val="22"/>
                <w:szCs w:val="22"/>
                <w:lang w:val="es-CO"/>
              </w:rPr>
              <w:t xml:space="preserve">Karla </w:t>
            </w:r>
            <w:r w:rsidR="005A2FB4" w:rsidRPr="00B21F19">
              <w:rPr>
                <w:sz w:val="22"/>
                <w:szCs w:val="22"/>
                <w:lang w:val="es-CO"/>
              </w:rPr>
              <w:t xml:space="preserve">Majano </w:t>
            </w:r>
            <w:r w:rsidRPr="00B21F19">
              <w:rPr>
                <w:sz w:val="22"/>
                <w:szCs w:val="22"/>
                <w:lang w:val="es-CO"/>
              </w:rPr>
              <w:t xml:space="preserve">de Palma </w:t>
            </w:r>
          </w:p>
          <w:p w14:paraId="05677698" w14:textId="669B6B62" w:rsidR="0046007E" w:rsidRPr="00B21F19" w:rsidRDefault="002F639D" w:rsidP="00681799">
            <w:pPr>
              <w:pStyle w:val="Header"/>
              <w:tabs>
                <w:tab w:val="left" w:pos="-1440"/>
                <w:tab w:val="left" w:pos="-720"/>
              </w:tabs>
              <w:suppressAutoHyphens/>
              <w:jc w:val="center"/>
              <w:rPr>
                <w:sz w:val="22"/>
                <w:szCs w:val="22"/>
                <w:lang w:val="es-CO"/>
              </w:rPr>
            </w:pPr>
            <w:r w:rsidRPr="00B21F19">
              <w:rPr>
                <w:sz w:val="22"/>
                <w:szCs w:val="22"/>
                <w:lang w:val="es-CO"/>
              </w:rPr>
              <w:t>Directora  General de la Agencia de</w:t>
            </w:r>
            <w:r w:rsidR="00681799" w:rsidRPr="00B21F19">
              <w:rPr>
                <w:sz w:val="22"/>
                <w:szCs w:val="22"/>
                <w:lang w:val="es-CO"/>
              </w:rPr>
              <w:t xml:space="preserve"> El </w:t>
            </w:r>
            <w:r w:rsidRPr="00B21F19">
              <w:rPr>
                <w:sz w:val="22"/>
                <w:szCs w:val="22"/>
                <w:lang w:val="es-CO"/>
              </w:rPr>
              <w:t xml:space="preserve">Salvador para la </w:t>
            </w:r>
            <w:r w:rsidR="005A2FB4" w:rsidRPr="00B21F19">
              <w:rPr>
                <w:sz w:val="22"/>
                <w:szCs w:val="22"/>
                <w:lang w:val="es-CO"/>
              </w:rPr>
              <w:t>C</w:t>
            </w:r>
            <w:r w:rsidRPr="00B21F19">
              <w:rPr>
                <w:sz w:val="22"/>
                <w:szCs w:val="22"/>
                <w:lang w:val="es-CO"/>
              </w:rPr>
              <w:t>ooperación Internacional (ESCO)</w:t>
            </w:r>
          </w:p>
        </w:tc>
        <w:tc>
          <w:tcPr>
            <w:tcW w:w="5400" w:type="dxa"/>
            <w:shd w:val="clear" w:color="auto" w:fill="auto"/>
          </w:tcPr>
          <w:p w14:paraId="6D3D55B2" w14:textId="77777777" w:rsidR="00686A3B" w:rsidRPr="00B21F19" w:rsidRDefault="00686A3B" w:rsidP="00BF0CEF">
            <w:pPr>
              <w:pStyle w:val="Header"/>
              <w:tabs>
                <w:tab w:val="left" w:pos="-1440"/>
                <w:tab w:val="left" w:pos="-720"/>
              </w:tabs>
              <w:suppressAutoHyphens/>
              <w:ind w:firstLine="885"/>
              <w:jc w:val="center"/>
              <w:rPr>
                <w:snapToGrid w:val="0"/>
                <w:sz w:val="22"/>
                <w:szCs w:val="22"/>
                <w:lang w:val="es-CO"/>
              </w:rPr>
            </w:pPr>
            <w:r w:rsidRPr="00B21F19">
              <w:rPr>
                <w:sz w:val="22"/>
                <w:szCs w:val="22"/>
                <w:lang w:val="es-CO"/>
              </w:rPr>
              <w:t>Kim Osborne</w:t>
            </w:r>
          </w:p>
          <w:p w14:paraId="650D8701" w14:textId="77777777" w:rsidR="00686A3B" w:rsidRPr="00B21F19" w:rsidRDefault="00686A3B" w:rsidP="00BF0CEF">
            <w:pPr>
              <w:pStyle w:val="Header"/>
              <w:tabs>
                <w:tab w:val="left" w:pos="-1440"/>
                <w:tab w:val="left" w:pos="-720"/>
              </w:tabs>
              <w:suppressAutoHyphens/>
              <w:ind w:left="-15" w:firstLine="15"/>
              <w:jc w:val="center"/>
              <w:rPr>
                <w:sz w:val="22"/>
                <w:szCs w:val="22"/>
                <w:lang w:val="es-CO"/>
              </w:rPr>
            </w:pPr>
            <w:r w:rsidRPr="00B21F19">
              <w:rPr>
                <w:sz w:val="22"/>
                <w:szCs w:val="22"/>
                <w:lang w:val="es-CO"/>
              </w:rPr>
              <w:t xml:space="preserve">Secretaria Ejecutiva </w:t>
            </w:r>
            <w:r w:rsidR="0046007E" w:rsidRPr="00B21F19">
              <w:rPr>
                <w:sz w:val="22"/>
                <w:szCs w:val="22"/>
                <w:lang w:val="es-CO"/>
              </w:rPr>
              <w:t xml:space="preserve"> </w:t>
            </w:r>
            <w:r w:rsidRPr="00B21F19">
              <w:rPr>
                <w:sz w:val="22"/>
                <w:szCs w:val="22"/>
                <w:lang w:val="es-CO"/>
              </w:rPr>
              <w:t>para el Desarrollo Integral</w:t>
            </w:r>
          </w:p>
        </w:tc>
      </w:tr>
      <w:tr w:rsidR="00451DEA" w:rsidRPr="00B21F19" w14:paraId="007C3132" w14:textId="77777777" w:rsidTr="00BF0CEF">
        <w:tc>
          <w:tcPr>
            <w:tcW w:w="4864" w:type="dxa"/>
            <w:shd w:val="clear" w:color="auto" w:fill="auto"/>
          </w:tcPr>
          <w:p w14:paraId="6155282D" w14:textId="77777777" w:rsidR="00451DEA" w:rsidRPr="00B21F19" w:rsidRDefault="00451DEA" w:rsidP="00E64057">
            <w:pPr>
              <w:pStyle w:val="Header"/>
              <w:tabs>
                <w:tab w:val="left" w:pos="-1440"/>
                <w:tab w:val="left" w:pos="-720"/>
              </w:tabs>
              <w:suppressAutoHyphens/>
              <w:jc w:val="center"/>
              <w:rPr>
                <w:sz w:val="22"/>
                <w:szCs w:val="22"/>
                <w:lang w:val="es-CO"/>
              </w:rPr>
            </w:pPr>
          </w:p>
        </w:tc>
        <w:tc>
          <w:tcPr>
            <w:tcW w:w="5400" w:type="dxa"/>
            <w:shd w:val="clear" w:color="auto" w:fill="auto"/>
          </w:tcPr>
          <w:p w14:paraId="1AF33D1D" w14:textId="77777777" w:rsidR="00451DEA" w:rsidRPr="00B21F19" w:rsidRDefault="00451DEA" w:rsidP="00686A3B">
            <w:pPr>
              <w:pStyle w:val="Header"/>
              <w:tabs>
                <w:tab w:val="left" w:pos="-1440"/>
                <w:tab w:val="left" w:pos="-720"/>
              </w:tabs>
              <w:suppressAutoHyphens/>
              <w:jc w:val="center"/>
              <w:rPr>
                <w:sz w:val="22"/>
                <w:szCs w:val="22"/>
                <w:lang w:val="es-CO"/>
              </w:rPr>
            </w:pPr>
          </w:p>
        </w:tc>
      </w:tr>
      <w:tr w:rsidR="00451DEA" w:rsidRPr="00B21F19" w14:paraId="7B05D77A" w14:textId="77777777" w:rsidTr="00BF0CEF">
        <w:tc>
          <w:tcPr>
            <w:tcW w:w="4864" w:type="dxa"/>
            <w:shd w:val="clear" w:color="auto" w:fill="auto"/>
          </w:tcPr>
          <w:p w14:paraId="7D42FF19" w14:textId="77777777" w:rsidR="00451DEA" w:rsidRPr="00B21F19" w:rsidRDefault="00451DEA" w:rsidP="00E64057">
            <w:pPr>
              <w:pStyle w:val="Header"/>
              <w:tabs>
                <w:tab w:val="left" w:pos="-1440"/>
                <w:tab w:val="left" w:pos="-720"/>
              </w:tabs>
              <w:suppressAutoHyphens/>
              <w:jc w:val="center"/>
              <w:rPr>
                <w:sz w:val="22"/>
                <w:szCs w:val="22"/>
                <w:lang w:val="es-CO"/>
              </w:rPr>
            </w:pPr>
          </w:p>
        </w:tc>
        <w:tc>
          <w:tcPr>
            <w:tcW w:w="5400" w:type="dxa"/>
            <w:shd w:val="clear" w:color="auto" w:fill="auto"/>
          </w:tcPr>
          <w:p w14:paraId="0E41527A" w14:textId="77777777" w:rsidR="00451DEA" w:rsidRPr="00B21F19" w:rsidRDefault="00451DEA" w:rsidP="00686A3B">
            <w:pPr>
              <w:pStyle w:val="Header"/>
              <w:tabs>
                <w:tab w:val="left" w:pos="-1440"/>
                <w:tab w:val="left" w:pos="-720"/>
              </w:tabs>
              <w:suppressAutoHyphens/>
              <w:jc w:val="center"/>
              <w:rPr>
                <w:sz w:val="22"/>
                <w:szCs w:val="22"/>
                <w:lang w:val="es-CO"/>
              </w:rPr>
            </w:pPr>
          </w:p>
        </w:tc>
      </w:tr>
      <w:tr w:rsidR="00681799" w:rsidRPr="00B21F19" w14:paraId="6D3A4EBB" w14:textId="77777777" w:rsidTr="00BF0CEF">
        <w:tc>
          <w:tcPr>
            <w:tcW w:w="4864" w:type="dxa"/>
            <w:shd w:val="clear" w:color="auto" w:fill="auto"/>
          </w:tcPr>
          <w:p w14:paraId="3BE0AF06" w14:textId="77777777" w:rsidR="00681799" w:rsidRPr="00B21F19" w:rsidRDefault="00681799" w:rsidP="00E64057">
            <w:pPr>
              <w:pStyle w:val="Header"/>
              <w:tabs>
                <w:tab w:val="left" w:pos="-1440"/>
                <w:tab w:val="left" w:pos="-720"/>
              </w:tabs>
              <w:suppressAutoHyphens/>
              <w:jc w:val="center"/>
              <w:rPr>
                <w:sz w:val="22"/>
                <w:szCs w:val="22"/>
                <w:lang w:val="es-CO"/>
              </w:rPr>
            </w:pPr>
          </w:p>
        </w:tc>
        <w:tc>
          <w:tcPr>
            <w:tcW w:w="5400" w:type="dxa"/>
            <w:shd w:val="clear" w:color="auto" w:fill="auto"/>
          </w:tcPr>
          <w:p w14:paraId="35A74622" w14:textId="77777777" w:rsidR="00681799" w:rsidRPr="00B21F19" w:rsidRDefault="00681799" w:rsidP="00686A3B">
            <w:pPr>
              <w:pStyle w:val="Header"/>
              <w:tabs>
                <w:tab w:val="left" w:pos="-1440"/>
                <w:tab w:val="left" w:pos="-720"/>
              </w:tabs>
              <w:suppressAutoHyphens/>
              <w:jc w:val="center"/>
              <w:rPr>
                <w:sz w:val="22"/>
                <w:szCs w:val="22"/>
                <w:lang w:val="es-CO"/>
              </w:rPr>
            </w:pPr>
          </w:p>
        </w:tc>
      </w:tr>
    </w:tbl>
    <w:p w14:paraId="3998E45A" w14:textId="77777777" w:rsidR="00434A1B" w:rsidRDefault="00434A1B" w:rsidP="00451DEA">
      <w:pPr>
        <w:rPr>
          <w:lang w:val="es-CO"/>
        </w:rPr>
      </w:pPr>
    </w:p>
    <w:p w14:paraId="1270D476" w14:textId="77777777" w:rsidR="00434A1B" w:rsidRDefault="00434A1B" w:rsidP="00451DEA">
      <w:pPr>
        <w:rPr>
          <w:lang w:val="es-CO"/>
        </w:rPr>
      </w:pPr>
    </w:p>
    <w:p w14:paraId="6BDE0339" w14:textId="77777777" w:rsidR="00434A1B" w:rsidRDefault="00434A1B" w:rsidP="00451DEA">
      <w:pPr>
        <w:rPr>
          <w:lang w:val="es-CO"/>
        </w:rPr>
      </w:pPr>
    </w:p>
    <w:p w14:paraId="79290EDB" w14:textId="77777777" w:rsidR="00434A1B" w:rsidRDefault="00434A1B" w:rsidP="00451DEA">
      <w:pPr>
        <w:rPr>
          <w:lang w:val="es-CO"/>
        </w:rPr>
      </w:pPr>
    </w:p>
    <w:p w14:paraId="2A69D562" w14:textId="77777777" w:rsidR="00434A1B" w:rsidRDefault="00434A1B" w:rsidP="00451DEA">
      <w:pPr>
        <w:rPr>
          <w:lang w:val="es-CO"/>
        </w:rPr>
      </w:pPr>
    </w:p>
    <w:p w14:paraId="641E6A9C" w14:textId="77777777" w:rsidR="00434A1B" w:rsidRDefault="00434A1B" w:rsidP="00451DEA">
      <w:pPr>
        <w:rPr>
          <w:lang w:val="es-CO"/>
        </w:rPr>
      </w:pPr>
    </w:p>
    <w:p w14:paraId="0124FB71" w14:textId="77777777" w:rsidR="00434A1B" w:rsidRDefault="00434A1B" w:rsidP="00451DEA">
      <w:pPr>
        <w:rPr>
          <w:lang w:val="es-CO"/>
        </w:rPr>
      </w:pPr>
    </w:p>
    <w:p w14:paraId="54A1EA32" w14:textId="77777777" w:rsidR="00434A1B" w:rsidRDefault="00434A1B" w:rsidP="00451DEA">
      <w:pPr>
        <w:rPr>
          <w:lang w:val="es-CO"/>
        </w:rPr>
      </w:pPr>
    </w:p>
    <w:p w14:paraId="0BAC88C1" w14:textId="77777777" w:rsidR="00434A1B" w:rsidRDefault="00434A1B" w:rsidP="00451DEA">
      <w:pPr>
        <w:rPr>
          <w:lang w:val="es-CO"/>
        </w:rPr>
      </w:pPr>
    </w:p>
    <w:p w14:paraId="2C58BF65" w14:textId="77777777" w:rsidR="00434A1B" w:rsidRDefault="00434A1B" w:rsidP="00451DEA">
      <w:pPr>
        <w:rPr>
          <w:lang w:val="es-CO"/>
        </w:rPr>
      </w:pPr>
    </w:p>
    <w:p w14:paraId="732B38A9" w14:textId="77777777" w:rsidR="00434A1B" w:rsidRDefault="00434A1B" w:rsidP="00451DEA">
      <w:pPr>
        <w:rPr>
          <w:lang w:val="es-CO"/>
        </w:rPr>
      </w:pPr>
    </w:p>
    <w:p w14:paraId="46721547" w14:textId="77777777" w:rsidR="00434A1B" w:rsidRDefault="00434A1B" w:rsidP="00451DEA">
      <w:pPr>
        <w:rPr>
          <w:lang w:val="es-CO"/>
        </w:rPr>
      </w:pPr>
    </w:p>
    <w:p w14:paraId="214C75AD" w14:textId="77777777" w:rsidR="00434A1B" w:rsidRDefault="00434A1B" w:rsidP="00451DEA">
      <w:pPr>
        <w:rPr>
          <w:lang w:val="es-CO"/>
        </w:rPr>
      </w:pPr>
    </w:p>
    <w:p w14:paraId="17895079" w14:textId="77777777" w:rsidR="00434A1B" w:rsidRDefault="00434A1B" w:rsidP="00451DEA">
      <w:pPr>
        <w:rPr>
          <w:lang w:val="es-CO"/>
        </w:rPr>
      </w:pPr>
    </w:p>
    <w:p w14:paraId="142D80BB" w14:textId="77777777" w:rsidR="00434A1B" w:rsidRDefault="00434A1B" w:rsidP="00451DEA">
      <w:pPr>
        <w:rPr>
          <w:lang w:val="es-CO"/>
        </w:rPr>
      </w:pPr>
    </w:p>
    <w:p w14:paraId="7623C575" w14:textId="77777777" w:rsidR="00434A1B" w:rsidRDefault="00434A1B" w:rsidP="00451DEA">
      <w:pPr>
        <w:rPr>
          <w:lang w:val="es-CO"/>
        </w:rPr>
      </w:pPr>
    </w:p>
    <w:p w14:paraId="20AE80AE" w14:textId="77777777" w:rsidR="00434A1B" w:rsidRDefault="00434A1B" w:rsidP="00451DEA">
      <w:pPr>
        <w:rPr>
          <w:lang w:val="es-CO"/>
        </w:rPr>
      </w:pPr>
    </w:p>
    <w:p w14:paraId="3BB58AF9" w14:textId="77777777" w:rsidR="00434A1B" w:rsidRDefault="00434A1B" w:rsidP="00451DEA">
      <w:pPr>
        <w:rPr>
          <w:lang w:val="es-CO"/>
        </w:rPr>
      </w:pPr>
    </w:p>
    <w:p w14:paraId="4E829F90" w14:textId="77777777" w:rsidR="00434A1B" w:rsidRDefault="00434A1B" w:rsidP="00451DEA">
      <w:pPr>
        <w:rPr>
          <w:lang w:val="es-CO"/>
        </w:rPr>
      </w:pPr>
    </w:p>
    <w:p w14:paraId="496A04DD" w14:textId="77777777" w:rsidR="00434A1B" w:rsidRDefault="00434A1B" w:rsidP="00451DEA">
      <w:pPr>
        <w:rPr>
          <w:lang w:val="es-CO"/>
        </w:rPr>
      </w:pPr>
    </w:p>
    <w:p w14:paraId="3319358C" w14:textId="77777777" w:rsidR="00434A1B" w:rsidRDefault="00434A1B" w:rsidP="00451DEA">
      <w:pPr>
        <w:rPr>
          <w:lang w:val="es-CO"/>
        </w:rPr>
      </w:pPr>
    </w:p>
    <w:p w14:paraId="411A851C" w14:textId="77777777" w:rsidR="00434A1B" w:rsidRDefault="00434A1B" w:rsidP="00451DEA">
      <w:pPr>
        <w:rPr>
          <w:lang w:val="es-CO"/>
        </w:rPr>
      </w:pPr>
    </w:p>
    <w:p w14:paraId="63831F59" w14:textId="77777777" w:rsidR="00434A1B" w:rsidRDefault="00434A1B" w:rsidP="00451DEA">
      <w:pPr>
        <w:rPr>
          <w:lang w:val="es-CO"/>
        </w:rPr>
      </w:pPr>
    </w:p>
    <w:p w14:paraId="6AFCC915" w14:textId="77777777" w:rsidR="00434A1B" w:rsidRDefault="00434A1B" w:rsidP="00451DEA">
      <w:pPr>
        <w:rPr>
          <w:lang w:val="es-CO"/>
        </w:rPr>
      </w:pPr>
    </w:p>
    <w:p w14:paraId="6853B994" w14:textId="77777777" w:rsidR="00434A1B" w:rsidRDefault="00434A1B" w:rsidP="00451DEA">
      <w:pPr>
        <w:rPr>
          <w:lang w:val="es-CO"/>
        </w:rPr>
      </w:pPr>
    </w:p>
    <w:p w14:paraId="6E6627DE" w14:textId="77777777" w:rsidR="00434A1B" w:rsidRDefault="00434A1B" w:rsidP="00451DEA">
      <w:pPr>
        <w:rPr>
          <w:lang w:val="es-CO"/>
        </w:rPr>
      </w:pPr>
    </w:p>
    <w:p w14:paraId="0B41CDE0" w14:textId="77777777" w:rsidR="00434A1B" w:rsidRDefault="00434A1B" w:rsidP="00451DEA">
      <w:pPr>
        <w:rPr>
          <w:lang w:val="es-CO"/>
        </w:rPr>
      </w:pPr>
    </w:p>
    <w:p w14:paraId="39AF27FE" w14:textId="77777777" w:rsidR="00434A1B" w:rsidRDefault="00434A1B" w:rsidP="00451DEA">
      <w:pPr>
        <w:rPr>
          <w:lang w:val="es-CO"/>
        </w:rPr>
      </w:pPr>
    </w:p>
    <w:p w14:paraId="3F9F7F91" w14:textId="77777777" w:rsidR="00434A1B" w:rsidRDefault="00434A1B" w:rsidP="00451DEA">
      <w:pPr>
        <w:rPr>
          <w:lang w:val="es-CO"/>
        </w:rPr>
      </w:pPr>
    </w:p>
    <w:p w14:paraId="107D7F6B" w14:textId="77777777" w:rsidR="00434A1B" w:rsidRDefault="00434A1B" w:rsidP="00451DEA">
      <w:pPr>
        <w:rPr>
          <w:lang w:val="es-CO"/>
        </w:rPr>
      </w:pPr>
    </w:p>
    <w:p w14:paraId="14E0526F" w14:textId="77777777" w:rsidR="00434A1B" w:rsidRDefault="00434A1B" w:rsidP="00451DEA">
      <w:pPr>
        <w:rPr>
          <w:lang w:val="es-CO"/>
        </w:rPr>
      </w:pPr>
    </w:p>
    <w:p w14:paraId="016EA6DE" w14:textId="77777777" w:rsidR="00434A1B" w:rsidRDefault="00434A1B" w:rsidP="00451DEA">
      <w:pPr>
        <w:rPr>
          <w:lang w:val="es-CO"/>
        </w:rPr>
      </w:pPr>
    </w:p>
    <w:p w14:paraId="79227E5D" w14:textId="695552BE" w:rsidR="00434A1B" w:rsidRPr="00371C0B" w:rsidRDefault="005D1BC9" w:rsidP="00434A1B">
      <w:pPr>
        <w:jc w:val="right"/>
        <w:rPr>
          <w:lang w:val="pt-BR"/>
        </w:rPr>
      </w:pPr>
      <w:r w:rsidRPr="00371C0B">
        <w:rPr>
          <w:lang w:val="pt-BR"/>
        </w:rPr>
        <w:t>ANEXO I</w:t>
      </w:r>
    </w:p>
    <w:p w14:paraId="05F42AC4" w14:textId="095421F6" w:rsidR="00434A1B" w:rsidRPr="00371C0B" w:rsidRDefault="00434A1B" w:rsidP="00451DEA">
      <w:pPr>
        <w:rPr>
          <w:lang w:val="pt-BR"/>
        </w:rPr>
      </w:pPr>
    </w:p>
    <w:p w14:paraId="7BA79329" w14:textId="66C57FF5" w:rsidR="005D1BC9" w:rsidRPr="00371C0B" w:rsidRDefault="005D1BC9" w:rsidP="00451DEA">
      <w:pPr>
        <w:rPr>
          <w:lang w:val="pt-BR"/>
        </w:rPr>
      </w:pPr>
    </w:p>
    <w:p w14:paraId="41CAC1C8" w14:textId="77777777" w:rsidR="005D1BC9" w:rsidRPr="00371C0B" w:rsidRDefault="005D1BC9" w:rsidP="00451DEA">
      <w:pPr>
        <w:rPr>
          <w:lang w:val="pt-BR"/>
        </w:rPr>
      </w:pPr>
    </w:p>
    <w:p w14:paraId="759824A6" w14:textId="77777777" w:rsidR="005D1BC9" w:rsidRPr="005D1BC9" w:rsidRDefault="005D1BC9" w:rsidP="005D1BC9">
      <w:pPr>
        <w:tabs>
          <w:tab w:val="left" w:pos="7200"/>
        </w:tabs>
        <w:suppressAutoHyphens/>
        <w:ind w:right="-900"/>
        <w:jc w:val="both"/>
        <w:rPr>
          <w:sz w:val="22"/>
          <w:szCs w:val="22"/>
          <w:lang w:val="es-CO" w:eastAsia="en-US"/>
        </w:rPr>
      </w:pPr>
      <w:r w:rsidRPr="00371C0B">
        <w:rPr>
          <w:rFonts w:eastAsia="SimSun"/>
          <w:b/>
          <w:sz w:val="22"/>
          <w:szCs w:val="22"/>
          <w:lang w:val="pt-BR" w:eastAsia="en-US"/>
        </w:rPr>
        <w:t xml:space="preserve">AGENCIA INTERAMERICANA PARA </w:t>
      </w:r>
      <w:r w:rsidRPr="00371C0B">
        <w:rPr>
          <w:rFonts w:eastAsia="SimSun"/>
          <w:b/>
          <w:sz w:val="22"/>
          <w:szCs w:val="22"/>
          <w:lang w:val="pt-BR" w:eastAsia="en-US"/>
        </w:rPr>
        <w:tab/>
      </w:r>
      <w:r w:rsidRPr="00371C0B">
        <w:rPr>
          <w:sz w:val="22"/>
          <w:szCs w:val="22"/>
          <w:lang w:val="pt-BR" w:eastAsia="en-US"/>
        </w:rPr>
        <w:t xml:space="preserve">OEA/Ser. </w:t>
      </w:r>
      <w:r w:rsidRPr="005D1BC9">
        <w:rPr>
          <w:sz w:val="22"/>
          <w:szCs w:val="22"/>
          <w:lang w:val="es-CO" w:eastAsia="en-US"/>
        </w:rPr>
        <w:t>W</w:t>
      </w:r>
    </w:p>
    <w:p w14:paraId="68C2DD34" w14:textId="77777777" w:rsidR="005D1BC9" w:rsidRPr="005D1BC9" w:rsidRDefault="005D1BC9" w:rsidP="005D1BC9">
      <w:pPr>
        <w:tabs>
          <w:tab w:val="left" w:pos="7200"/>
        </w:tabs>
        <w:suppressAutoHyphens/>
        <w:ind w:right="-900"/>
        <w:jc w:val="both"/>
        <w:rPr>
          <w:rFonts w:eastAsia="SimSun"/>
          <w:b/>
          <w:sz w:val="22"/>
          <w:szCs w:val="22"/>
          <w:lang w:val="es-CO"/>
        </w:rPr>
      </w:pPr>
      <w:r w:rsidRPr="005D1BC9">
        <w:rPr>
          <w:rFonts w:eastAsia="SimSun"/>
          <w:b/>
          <w:sz w:val="22"/>
          <w:szCs w:val="22"/>
          <w:lang w:val="es-CO" w:eastAsia="en-US"/>
        </w:rPr>
        <w:t xml:space="preserve">LA COOPERACIÓN Y EL DESARROLLO </w:t>
      </w:r>
      <w:r w:rsidRPr="005D1BC9">
        <w:rPr>
          <w:rFonts w:eastAsia="SimSun"/>
          <w:sz w:val="22"/>
          <w:szCs w:val="22"/>
          <w:lang w:val="es-CO" w:eastAsia="en-US"/>
        </w:rPr>
        <w:tab/>
        <w:t>AICD/JD/doc.203/22 rev.2</w:t>
      </w:r>
    </w:p>
    <w:p w14:paraId="16ACF91F" w14:textId="77777777" w:rsidR="005D1BC9" w:rsidRPr="005D1BC9" w:rsidRDefault="005D1BC9" w:rsidP="005D1BC9">
      <w:pPr>
        <w:tabs>
          <w:tab w:val="center" w:pos="4680"/>
          <w:tab w:val="left" w:pos="7200"/>
          <w:tab w:val="right" w:pos="9360"/>
        </w:tabs>
        <w:suppressAutoHyphens/>
        <w:ind w:right="-900"/>
        <w:rPr>
          <w:rFonts w:eastAsia="SimSun"/>
          <w:sz w:val="22"/>
          <w:szCs w:val="22"/>
          <w:lang w:val="es-CO"/>
        </w:rPr>
      </w:pPr>
      <w:r w:rsidRPr="005D1BC9">
        <w:rPr>
          <w:rFonts w:eastAsia="SimSun"/>
          <w:b/>
          <w:sz w:val="22"/>
          <w:szCs w:val="22"/>
          <w:lang w:val="es-CO" w:eastAsia="en-US"/>
        </w:rPr>
        <w:t>REUNIÓN DE LA JUNTA DIRECTIVA</w:t>
      </w:r>
      <w:r w:rsidRPr="005D1BC9">
        <w:rPr>
          <w:rFonts w:eastAsia="SimSun"/>
          <w:b/>
          <w:sz w:val="22"/>
          <w:szCs w:val="22"/>
          <w:lang w:val="es-CO" w:eastAsia="en-US"/>
        </w:rPr>
        <w:tab/>
      </w:r>
      <w:r w:rsidRPr="005D1BC9">
        <w:rPr>
          <w:rFonts w:eastAsia="SimSun"/>
          <w:b/>
          <w:sz w:val="22"/>
          <w:szCs w:val="22"/>
          <w:lang w:val="es-CO" w:eastAsia="en-US"/>
        </w:rPr>
        <w:tab/>
      </w:r>
      <w:r w:rsidRPr="005D1BC9">
        <w:rPr>
          <w:rFonts w:eastAsia="SimSun"/>
          <w:bCs/>
          <w:sz w:val="22"/>
          <w:szCs w:val="22"/>
          <w:lang w:val="es-CO" w:eastAsia="en-US"/>
        </w:rPr>
        <w:t>19</w:t>
      </w:r>
      <w:r w:rsidRPr="005D1BC9">
        <w:rPr>
          <w:rFonts w:eastAsia="SimSun"/>
          <w:sz w:val="22"/>
          <w:szCs w:val="22"/>
          <w:lang w:val="es-CO"/>
        </w:rPr>
        <w:t xml:space="preserve"> septiembre 2022</w:t>
      </w:r>
    </w:p>
    <w:p w14:paraId="04DDDCF4" w14:textId="77777777" w:rsidR="005D1BC9" w:rsidRPr="005D1BC9" w:rsidRDefault="005D1BC9" w:rsidP="005D1BC9">
      <w:pPr>
        <w:tabs>
          <w:tab w:val="left" w:pos="7200"/>
        </w:tabs>
        <w:suppressAutoHyphens/>
        <w:ind w:right="-900"/>
        <w:rPr>
          <w:rFonts w:eastAsia="SimSun"/>
          <w:sz w:val="22"/>
          <w:szCs w:val="22"/>
          <w:lang w:val="es-CO" w:eastAsia="en-US"/>
        </w:rPr>
      </w:pPr>
      <w:r w:rsidRPr="005D1BC9">
        <w:rPr>
          <w:rFonts w:eastAsia="SimSun"/>
          <w:sz w:val="22"/>
          <w:szCs w:val="22"/>
          <w:lang w:val="es-CO" w:eastAsia="en-US"/>
        </w:rPr>
        <w:tab/>
        <w:t xml:space="preserve">Original: español </w:t>
      </w:r>
    </w:p>
    <w:p w14:paraId="4E722314" w14:textId="77777777" w:rsidR="005D1BC9" w:rsidRPr="005D1BC9" w:rsidRDefault="005D1BC9" w:rsidP="005D1BC9">
      <w:pPr>
        <w:pBdr>
          <w:bottom w:val="single" w:sz="12" w:space="1" w:color="auto"/>
        </w:pBdr>
        <w:jc w:val="both"/>
        <w:rPr>
          <w:rFonts w:eastAsia="SimSun"/>
          <w:sz w:val="22"/>
          <w:szCs w:val="22"/>
          <w:lang w:val="es-CO"/>
        </w:rPr>
      </w:pPr>
    </w:p>
    <w:p w14:paraId="0BB89714" w14:textId="77777777" w:rsidR="005D1BC9" w:rsidRPr="005D1BC9" w:rsidRDefault="005D1BC9" w:rsidP="005D1BC9">
      <w:pPr>
        <w:jc w:val="both"/>
        <w:rPr>
          <w:rFonts w:eastAsia="SimSun"/>
          <w:color w:val="000000"/>
          <w:sz w:val="22"/>
          <w:szCs w:val="22"/>
          <w:lang w:val="es-CO"/>
        </w:rPr>
      </w:pPr>
    </w:p>
    <w:p w14:paraId="43888174" w14:textId="77777777" w:rsidR="005D1BC9" w:rsidRPr="005D1BC9" w:rsidRDefault="005D1BC9" w:rsidP="005D1BC9">
      <w:pPr>
        <w:jc w:val="both"/>
        <w:rPr>
          <w:rFonts w:eastAsia="SimSun"/>
          <w:color w:val="000000"/>
          <w:sz w:val="22"/>
          <w:szCs w:val="22"/>
          <w:lang w:val="es-CO"/>
        </w:rPr>
      </w:pPr>
    </w:p>
    <w:p w14:paraId="66DB18E7" w14:textId="77777777" w:rsidR="005D1BC9" w:rsidRPr="005D1BC9" w:rsidRDefault="005D1BC9" w:rsidP="005D1BC9">
      <w:pPr>
        <w:spacing w:after="160" w:line="256" w:lineRule="auto"/>
        <w:jc w:val="center"/>
        <w:rPr>
          <w:color w:val="000000"/>
          <w:sz w:val="22"/>
          <w:szCs w:val="22"/>
          <w:lang w:val="es-US" w:eastAsia="en-US"/>
        </w:rPr>
      </w:pPr>
      <w:r w:rsidRPr="005D1BC9">
        <w:rPr>
          <w:sz w:val="22"/>
          <w:szCs w:val="22"/>
          <w:lang w:val="es-US" w:eastAsia="en-US"/>
        </w:rPr>
        <w:t xml:space="preserve">PÁRRAFOS </w:t>
      </w:r>
      <w:r w:rsidRPr="005D1BC9">
        <w:rPr>
          <w:rFonts w:eastAsia="MS Mincho"/>
          <w:sz w:val="22"/>
          <w:szCs w:val="22"/>
          <w:lang w:val="es-GT" w:eastAsia="en-US"/>
        </w:rPr>
        <w:t xml:space="preserve">PARA INCLUSIÓN EN EL PROYECTO DE RESOLUCION OMNIBUS DEL CIDI: IMPULSANDO INICIATIVAS HEMISFERICAS EN MATERIA DE DESARROLLO INTEGRAL: </w:t>
      </w:r>
      <w:r w:rsidRPr="005D1BC9">
        <w:rPr>
          <w:sz w:val="22"/>
          <w:szCs w:val="22"/>
          <w:lang w:val="es-US" w:eastAsia="en-US"/>
        </w:rPr>
        <w:t>PROMOCIÓN DE LA RESILIENCIA</w:t>
      </w:r>
    </w:p>
    <w:p w14:paraId="7E5746FB" w14:textId="77777777" w:rsidR="005D1BC9" w:rsidRPr="005D1BC9" w:rsidRDefault="005D1BC9" w:rsidP="005D1BC9">
      <w:pPr>
        <w:ind w:left="720" w:hanging="720"/>
        <w:jc w:val="center"/>
        <w:rPr>
          <w:sz w:val="22"/>
          <w:szCs w:val="22"/>
          <w:lang w:val="es-US" w:eastAsia="en-US"/>
        </w:rPr>
      </w:pPr>
      <w:r w:rsidRPr="005D1BC9">
        <w:rPr>
          <w:sz w:val="22"/>
          <w:szCs w:val="22"/>
          <w:lang w:val="es-US" w:eastAsia="en-US"/>
        </w:rPr>
        <w:t xml:space="preserve">(Acordados por la Junta Directiva de la Agencia Interamericana para la Cooperación y </w:t>
      </w:r>
    </w:p>
    <w:p w14:paraId="754B0F0E" w14:textId="77777777" w:rsidR="005D1BC9" w:rsidRPr="005D1BC9" w:rsidRDefault="005D1BC9" w:rsidP="005D1BC9">
      <w:pPr>
        <w:ind w:left="720" w:hanging="720"/>
        <w:jc w:val="center"/>
        <w:rPr>
          <w:sz w:val="22"/>
          <w:szCs w:val="22"/>
          <w:lang w:val="es-US" w:eastAsia="en-US"/>
        </w:rPr>
      </w:pPr>
      <w:r w:rsidRPr="005D1BC9">
        <w:rPr>
          <w:sz w:val="22"/>
          <w:szCs w:val="22"/>
          <w:lang w:val="es-US" w:eastAsia="en-US"/>
        </w:rPr>
        <w:t xml:space="preserve">el Desarrollo (AICD) bajo decisión (AICD/JD/DE-135/22), en la reunión celebrada el </w:t>
      </w:r>
    </w:p>
    <w:p w14:paraId="5B8D804C" w14:textId="77777777" w:rsidR="005D1BC9" w:rsidRPr="005D1BC9" w:rsidRDefault="005D1BC9" w:rsidP="005D1BC9">
      <w:pPr>
        <w:ind w:left="720" w:hanging="720"/>
        <w:jc w:val="center"/>
        <w:rPr>
          <w:sz w:val="22"/>
          <w:szCs w:val="22"/>
          <w:lang w:val="es-US" w:eastAsia="en-US"/>
        </w:rPr>
      </w:pPr>
      <w:r w:rsidRPr="005D1BC9">
        <w:rPr>
          <w:sz w:val="22"/>
          <w:szCs w:val="22"/>
          <w:lang w:val="es-US" w:eastAsia="en-US"/>
        </w:rPr>
        <w:t>19 de septiembre de 2022)</w:t>
      </w:r>
    </w:p>
    <w:p w14:paraId="5E7FD952" w14:textId="77777777" w:rsidR="005D1BC9" w:rsidRPr="005D1BC9" w:rsidRDefault="005D1BC9" w:rsidP="005D1BC9">
      <w:pPr>
        <w:tabs>
          <w:tab w:val="left" w:pos="8242"/>
        </w:tabs>
        <w:rPr>
          <w:b/>
          <w:bCs/>
          <w:color w:val="000000"/>
          <w:sz w:val="22"/>
          <w:szCs w:val="22"/>
          <w:lang w:val="es-US" w:eastAsia="en-US"/>
        </w:rPr>
      </w:pPr>
    </w:p>
    <w:p w14:paraId="69C10656" w14:textId="77777777" w:rsidR="005D1BC9" w:rsidRPr="005D1BC9" w:rsidRDefault="005D1BC9" w:rsidP="005D1BC9">
      <w:pPr>
        <w:tabs>
          <w:tab w:val="left" w:pos="8242"/>
        </w:tabs>
        <w:rPr>
          <w:b/>
          <w:bCs/>
          <w:color w:val="000000"/>
          <w:sz w:val="22"/>
          <w:szCs w:val="22"/>
          <w:lang w:val="es-US" w:eastAsia="en-US"/>
        </w:rPr>
      </w:pPr>
    </w:p>
    <w:p w14:paraId="2D1D127F" w14:textId="77777777" w:rsidR="005D1BC9" w:rsidRPr="005D1BC9" w:rsidRDefault="005D1BC9" w:rsidP="005D1BC9">
      <w:pPr>
        <w:spacing w:after="160" w:line="256" w:lineRule="auto"/>
        <w:jc w:val="center"/>
        <w:rPr>
          <w:sz w:val="22"/>
          <w:szCs w:val="22"/>
          <w:lang w:val="es-US" w:eastAsia="en-US"/>
        </w:rPr>
      </w:pPr>
      <w:r w:rsidRPr="005D1BC9">
        <w:rPr>
          <w:sz w:val="22"/>
          <w:szCs w:val="22"/>
          <w:lang w:val="es-US" w:eastAsia="en-US"/>
        </w:rPr>
        <w:t>CON RESPECTO A LA LÍNEA ESTRATÉGICA “FOMENTAR LA COOPERACIÓN PARA EL DESARROLLO Y LA CREACIÓN DE ALIANZAS”</w:t>
      </w:r>
    </w:p>
    <w:p w14:paraId="4F5B5246" w14:textId="77777777" w:rsidR="005D1BC9" w:rsidRPr="005D1BC9" w:rsidRDefault="005D1BC9" w:rsidP="005D1BC9">
      <w:pPr>
        <w:tabs>
          <w:tab w:val="left" w:pos="8242"/>
        </w:tabs>
        <w:jc w:val="center"/>
        <w:rPr>
          <w:b/>
          <w:bCs/>
          <w:color w:val="000000"/>
          <w:sz w:val="22"/>
          <w:szCs w:val="22"/>
          <w:lang w:val="es-US" w:eastAsia="en-US"/>
        </w:rPr>
      </w:pPr>
    </w:p>
    <w:p w14:paraId="7D7033D9" w14:textId="77777777" w:rsidR="005D1BC9" w:rsidRPr="005D1BC9" w:rsidRDefault="005D1BC9" w:rsidP="005D1BC9">
      <w:pPr>
        <w:tabs>
          <w:tab w:val="left" w:pos="8242"/>
        </w:tabs>
        <w:jc w:val="center"/>
        <w:rPr>
          <w:b/>
          <w:bCs/>
          <w:color w:val="000000"/>
          <w:sz w:val="22"/>
          <w:szCs w:val="22"/>
          <w:lang w:val="es-US" w:eastAsia="en-US"/>
        </w:rPr>
      </w:pPr>
    </w:p>
    <w:p w14:paraId="548205AA"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bookmarkStart w:id="1" w:name="_Hlk114581693"/>
      <w:r w:rsidRPr="005D1BC9">
        <w:rPr>
          <w:rFonts w:eastAsia="Calibri"/>
          <w:sz w:val="22"/>
          <w:szCs w:val="22"/>
          <w:lang w:val="es-ES" w:eastAsia="en-US"/>
        </w:rPr>
        <w:t xml:space="preserve">Encomendar a la Junta Directiva de la Agencia Interamericana para la Cooperación y el Desarrollo (AICD) que, con el apoyo de las Autoridades de Cooperación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p>
    <w:bookmarkEnd w:id="1"/>
    <w:p w14:paraId="1B203216" w14:textId="77777777" w:rsidR="005D1BC9" w:rsidRPr="005D1BC9" w:rsidRDefault="005D1BC9" w:rsidP="005D1BC9">
      <w:pPr>
        <w:spacing w:line="360" w:lineRule="auto"/>
        <w:ind w:firstLine="720"/>
        <w:jc w:val="both"/>
        <w:rPr>
          <w:sz w:val="22"/>
          <w:szCs w:val="22"/>
          <w:lang w:val="es-US" w:eastAsia="en-US"/>
        </w:rPr>
      </w:pPr>
    </w:p>
    <w:p w14:paraId="3D2E3BFA"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Instar a la Junta Directiva de la AICD que promueva la plena adecuación de las prioridades de cooperación sectorial a los procesos ministeriales de la OEA. </w:t>
      </w:r>
    </w:p>
    <w:p w14:paraId="31BFB253" w14:textId="77777777" w:rsidR="005D1BC9" w:rsidRPr="005D1BC9" w:rsidRDefault="005D1BC9" w:rsidP="005D1BC9">
      <w:pPr>
        <w:spacing w:line="360" w:lineRule="auto"/>
        <w:ind w:firstLine="720"/>
        <w:jc w:val="both"/>
        <w:rPr>
          <w:sz w:val="22"/>
          <w:szCs w:val="22"/>
          <w:lang w:val="es-US" w:eastAsia="en-US"/>
        </w:rPr>
      </w:pPr>
    </w:p>
    <w:p w14:paraId="2228DF17"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bookmarkStart w:id="2" w:name="bookmark=id.30j0zll"/>
      <w:bookmarkStart w:id="3" w:name="bookmark=id.gjdgxs"/>
      <w:bookmarkEnd w:id="2"/>
      <w:bookmarkEnd w:id="3"/>
      <w:r w:rsidRPr="005D1BC9">
        <w:rPr>
          <w:rFonts w:eastAsia="Calibri"/>
          <w:sz w:val="22"/>
          <w:szCs w:val="22"/>
          <w:lang w:val="es-ES" w:eastAsia="en-US"/>
        </w:rPr>
        <w:t xml:space="preserve">Encomendar a la Junta Directiva de la AICD que, con el apoyo de la Secretaría Ejecutiva de Desarrollo Integral (SEDI) y en consulta con las autoridades de cooperación, elabore propuestas de carácter normativo, con el fin de fortalecer la AICD, para su remisión y consideración del CIDI y su posterior presentación a la Asamblea General. </w:t>
      </w:r>
    </w:p>
    <w:p w14:paraId="15032D08" w14:textId="77777777" w:rsidR="005D1BC9" w:rsidRPr="005D1BC9" w:rsidRDefault="005D1BC9" w:rsidP="005D1BC9">
      <w:pPr>
        <w:spacing w:line="360" w:lineRule="auto"/>
        <w:ind w:firstLine="720"/>
        <w:jc w:val="both"/>
        <w:rPr>
          <w:sz w:val="22"/>
          <w:szCs w:val="22"/>
          <w:lang w:val="es-US" w:eastAsia="en-US"/>
        </w:rPr>
      </w:pPr>
    </w:p>
    <w:p w14:paraId="35E33DCF"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lastRenderedPageBreak/>
        <w:t xml:space="preserve">Para asegurar una mejor gobernanza de los proyectos y actividades de los programas de cooperación, transferir la responsabilidad de la supervisión y gestión de dichos programas y actividades de cooperación técnica, de la Comisión de Políticas de Cooperación Solidaria a la AICD. </w:t>
      </w:r>
    </w:p>
    <w:p w14:paraId="69C706FD" w14:textId="77777777" w:rsidR="005D1BC9" w:rsidRPr="005D1BC9" w:rsidRDefault="005D1BC9" w:rsidP="005D1BC9">
      <w:pPr>
        <w:spacing w:line="360" w:lineRule="auto"/>
        <w:ind w:left="720"/>
        <w:jc w:val="both"/>
        <w:rPr>
          <w:rFonts w:eastAsia="Calibri"/>
          <w:sz w:val="22"/>
          <w:szCs w:val="22"/>
          <w:lang w:val="es-ES" w:eastAsia="en-US"/>
        </w:rPr>
      </w:pPr>
    </w:p>
    <w:p w14:paraId="1363FB1E"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Modificar ad referéndum de la Asamblea General el Estatuto de la Agencia Interamericana para la Cooperación y el Desarrollo (AICD), a fin de incluir en su Artículo 3, relativo a las “Funciones” y Artículo 9, relativo a las “Funciones de la Junta Directiva”,  la función adicional de fomentar la participación del sector privado de acuerdo a la propuesta del Grupo de Trabajo No.2 de la Junta Directiva de la AICD objetivo No. 3 de su plan de trabajo: "Promover la participación de la AICD en organismos, plataformas y espacios multilaterales que promuevan la participación del sector privado en la cooperación internacional".  El Estatuto de la AICD quedará modificado conforme a los siguientes términos: </w:t>
      </w:r>
    </w:p>
    <w:p w14:paraId="7DA57441" w14:textId="77777777" w:rsidR="005D1BC9" w:rsidRPr="005D1BC9" w:rsidRDefault="005D1BC9" w:rsidP="005D1BC9">
      <w:pPr>
        <w:numPr>
          <w:ilvl w:val="0"/>
          <w:numId w:val="10"/>
        </w:numPr>
        <w:spacing w:line="360" w:lineRule="auto"/>
        <w:contextualSpacing/>
        <w:jc w:val="both"/>
        <w:rPr>
          <w:sz w:val="20"/>
          <w:szCs w:val="20"/>
          <w:lang w:val="es-ES" w:eastAsia="en-US"/>
        </w:rPr>
      </w:pPr>
      <w:r w:rsidRPr="005D1BC9">
        <w:rPr>
          <w:sz w:val="20"/>
          <w:szCs w:val="20"/>
          <w:lang w:val="es-ES" w:eastAsia="en-US"/>
        </w:rPr>
        <w:t xml:space="preserve">Capítulo II, artículo 3.3: Desarrollar y establecer relaciones de cooperación con Observadores Permanentes, otros Estados, organizaciones nacionales e internacionales y el sector privado en materia de actividades de cooperación solidaria para el desarrollo. </w:t>
      </w:r>
    </w:p>
    <w:p w14:paraId="4F69D0F5" w14:textId="77777777" w:rsidR="005D1BC9" w:rsidRPr="005D1BC9" w:rsidRDefault="005D1BC9" w:rsidP="005D1BC9">
      <w:pPr>
        <w:numPr>
          <w:ilvl w:val="0"/>
          <w:numId w:val="10"/>
        </w:numPr>
        <w:spacing w:line="360" w:lineRule="auto"/>
        <w:contextualSpacing/>
        <w:jc w:val="both"/>
        <w:rPr>
          <w:sz w:val="20"/>
          <w:szCs w:val="20"/>
          <w:lang w:val="es-ES" w:eastAsia="en-US"/>
        </w:rPr>
      </w:pPr>
      <w:r w:rsidRPr="005D1BC9">
        <w:rPr>
          <w:sz w:val="20"/>
          <w:szCs w:val="20"/>
          <w:lang w:val="es-ES" w:eastAsia="en-US"/>
        </w:rPr>
        <w:t xml:space="preserve">Capítulo III, artículo 9.12: Aprobar, en el marco de las políticas establecidas por el CIDI y con el fin de incrementar recursos, lineamientos para que la AICD promueva relaciones de cooperación con Observadores Permanentes, otros Estados, organizaciones nacionales e internacionales, el sector privado y con otras entidades y personas. </w:t>
      </w:r>
    </w:p>
    <w:p w14:paraId="29821DD9" w14:textId="77777777" w:rsidR="005D1BC9" w:rsidRPr="005D1BC9" w:rsidRDefault="005D1BC9" w:rsidP="005D1BC9">
      <w:pPr>
        <w:spacing w:line="360" w:lineRule="auto"/>
        <w:ind w:left="720"/>
        <w:jc w:val="both"/>
        <w:rPr>
          <w:rFonts w:eastAsia="Calibri"/>
          <w:sz w:val="22"/>
          <w:szCs w:val="22"/>
          <w:lang w:val="es-ES" w:eastAsia="en-US"/>
        </w:rPr>
      </w:pPr>
    </w:p>
    <w:p w14:paraId="7FBFD54F"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Encomendar a la Junta Directiva de la AICD que examine posibles mecanismos de financiamiento para el Fondo de Cooperación para el Desarrollo,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 </w:t>
      </w:r>
    </w:p>
    <w:p w14:paraId="7D6742D6" w14:textId="77777777" w:rsidR="005D1BC9" w:rsidRPr="005D1BC9" w:rsidRDefault="005D1BC9" w:rsidP="005D1BC9">
      <w:pPr>
        <w:spacing w:line="360" w:lineRule="auto"/>
        <w:ind w:left="720"/>
        <w:jc w:val="both"/>
        <w:rPr>
          <w:rFonts w:eastAsia="Calibri"/>
          <w:sz w:val="22"/>
          <w:szCs w:val="22"/>
          <w:lang w:val="es-ES" w:eastAsia="en-US"/>
        </w:rPr>
      </w:pPr>
    </w:p>
    <w:p w14:paraId="7D7C17C8"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Instruir a la Junta Directiva de la AICD que, analice el impacto del ICR y la Metodología del Sistema de Recuperación de Costos Indirectos sobre el FCD y hacer recomendaciones de reformas relacionadas con este, para el segundo cuatrimestre del 2023 para la consideración del CIDI y las autoridades pertinentes de la OEA. </w:t>
      </w:r>
    </w:p>
    <w:p w14:paraId="1CA9403B" w14:textId="77777777" w:rsidR="005D1BC9" w:rsidRPr="005D1BC9" w:rsidRDefault="005D1BC9" w:rsidP="005D1BC9">
      <w:pPr>
        <w:spacing w:after="160" w:line="256" w:lineRule="auto"/>
        <w:ind w:left="720"/>
        <w:contextualSpacing/>
        <w:rPr>
          <w:sz w:val="20"/>
          <w:szCs w:val="20"/>
          <w:lang w:val="es-ES" w:eastAsia="en-US"/>
        </w:rPr>
      </w:pPr>
    </w:p>
    <w:p w14:paraId="2411D28E"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Encomendar a la AICD que, en coordinación con las autoridades de cooperación, establezca procesos para potenciar vínculos con otros organismos universales, regionales y </w:t>
      </w:r>
      <w:r w:rsidRPr="005D1BC9">
        <w:rPr>
          <w:rFonts w:eastAsia="Calibri"/>
          <w:sz w:val="22"/>
          <w:szCs w:val="22"/>
          <w:lang w:val="es-ES" w:eastAsia="en-US"/>
        </w:rPr>
        <w:lastRenderedPageBreak/>
        <w:t xml:space="preserve">subregionales de Cooperación. Adicionalmente, aprovechar las ofertas y recursos de cooperación existentes para desarrollar un plan de trabajo piloto para establecer la coordinación con diversos mecanismos tales como la Secretaría General Iberoamericana (SEGIB) (en particular con sus Programas, Iniciativas y Proyectos Adscritos -PIPA-), el Mercado Común del Sur (MERCOSUR), y otros mecanismos en lo que participen Estados Miembros del Sistema Interamericano. Asimismo, establecer, en conjunto con las autoridades de cooperación, lineamientos para regular las relaciones que se realizarán con los contactos de otros organismos universales, regionales, y subregionales relacionados con la cooperación para el desarrollo. </w:t>
      </w:r>
    </w:p>
    <w:p w14:paraId="5AC75120" w14:textId="77777777" w:rsidR="005D1BC9" w:rsidRPr="005D1BC9" w:rsidRDefault="005D1BC9" w:rsidP="005D1BC9">
      <w:pPr>
        <w:spacing w:line="360" w:lineRule="auto"/>
        <w:jc w:val="both"/>
        <w:rPr>
          <w:rFonts w:eastAsia="Calibri"/>
          <w:sz w:val="22"/>
          <w:szCs w:val="22"/>
          <w:lang w:val="es-ES" w:eastAsia="en-US"/>
        </w:rPr>
      </w:pPr>
    </w:p>
    <w:p w14:paraId="2B8013AA"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Instruir a la AICD presentar informes internos más concisos y específicos, mejorando los canales e instrumentos de comunicación y visibilidad de las acciones de cooperación entre Estados Miembros, dirigidos al público general y socios externos a la OEA, con el objetivo de lograr un mejor posicionamiento de la Organización a nivel internacional.  Asimismo, instar a la AICD a solicitar el apoyo de las autoridades de cooperación para diseñar herramientas de comunicación innovadoras y efectivas, y renovando las ya existentes, mediante la creación de un grupo especializado en temas de comunicaciones. </w:t>
      </w:r>
    </w:p>
    <w:p w14:paraId="6B7F2ED5" w14:textId="77777777" w:rsidR="005D1BC9" w:rsidRPr="005D1BC9" w:rsidRDefault="005D1BC9" w:rsidP="005D1BC9">
      <w:pPr>
        <w:spacing w:after="160" w:line="256" w:lineRule="auto"/>
        <w:ind w:left="720"/>
        <w:contextualSpacing/>
        <w:rPr>
          <w:sz w:val="20"/>
          <w:szCs w:val="20"/>
          <w:lang w:val="es-ES" w:eastAsia="en-US"/>
        </w:rPr>
      </w:pPr>
    </w:p>
    <w:p w14:paraId="09348590" w14:textId="77777777"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Solicitar a la AICD llevar adelante una campaña de promoción y socialización de la plataforma CooperaNet, a efectos de fortalecer esta herramienta como modelo de identificación efectiva y de cruce de oferta y demanda de oportunidades de cooperación de los Estados Miembros. </w:t>
      </w:r>
    </w:p>
    <w:p w14:paraId="3EF4933E" w14:textId="77777777" w:rsidR="005D1BC9" w:rsidRPr="005D1BC9" w:rsidRDefault="005D1BC9" w:rsidP="005D1BC9">
      <w:pPr>
        <w:spacing w:line="360" w:lineRule="auto"/>
        <w:jc w:val="both"/>
        <w:rPr>
          <w:rFonts w:eastAsia="Calibri"/>
          <w:sz w:val="22"/>
          <w:szCs w:val="22"/>
          <w:lang w:val="es-ES" w:eastAsia="en-US"/>
        </w:rPr>
      </w:pPr>
    </w:p>
    <w:p w14:paraId="47C198A0" w14:textId="0D1BAC20" w:rsidR="005D1BC9" w:rsidRPr="005D1BC9" w:rsidRDefault="005D1BC9" w:rsidP="005D1BC9">
      <w:pPr>
        <w:numPr>
          <w:ilvl w:val="0"/>
          <w:numId w:val="9"/>
        </w:numPr>
        <w:spacing w:line="360" w:lineRule="auto"/>
        <w:ind w:left="0" w:firstLine="720"/>
        <w:jc w:val="both"/>
        <w:rPr>
          <w:rFonts w:eastAsia="Calibri"/>
          <w:sz w:val="22"/>
          <w:szCs w:val="22"/>
          <w:lang w:val="es-ES" w:eastAsia="en-US"/>
        </w:rPr>
      </w:pPr>
      <w:r w:rsidRPr="005D1BC9">
        <w:rPr>
          <w:rFonts w:eastAsia="Calibri"/>
          <w:sz w:val="22"/>
          <w:szCs w:val="22"/>
          <w:lang w:val="es-ES" w:eastAsia="en-US"/>
        </w:rPr>
        <w:t xml:space="preserve">Instruir a la Junta Directiva de la AICD para que autorice el uso del Programa de Becas de Desarrollo Profesional (PDSP) para desarrollar un programa de capacitación y certificación de dominio de idiomas en los cuatro idiomas </w:t>
      </w:r>
      <w:bookmarkStart w:id="4" w:name="_Hlk114570997"/>
      <w:r w:rsidRPr="005D1BC9">
        <w:rPr>
          <w:rFonts w:eastAsia="Calibri"/>
          <w:sz w:val="22"/>
          <w:szCs w:val="22"/>
          <w:lang w:val="es-ES" w:eastAsia="en-US"/>
        </w:rPr>
        <w:t xml:space="preserve">oficiales </w:t>
      </w:r>
      <w:bookmarkEnd w:id="4"/>
      <w:r w:rsidRPr="005D1BC9">
        <w:rPr>
          <w:rFonts w:eastAsia="Calibri"/>
          <w:sz w:val="22"/>
          <w:szCs w:val="22"/>
          <w:lang w:val="es-ES" w:eastAsia="en-US"/>
        </w:rPr>
        <w:t xml:space="preserve">de la OEA, que será accesible a los ciudadanos de todos los Estados Miembros y hacer los ajustes necesarios al Manual de Procedimientos de los Programas de Becas y Capacitación para facilitar este mandato. </w:t>
      </w:r>
    </w:p>
    <w:p w14:paraId="7F2E393B" w14:textId="77777777" w:rsidR="00434A1B" w:rsidRPr="005D1BC9" w:rsidRDefault="00434A1B" w:rsidP="005D1BC9">
      <w:pPr>
        <w:jc w:val="both"/>
        <w:rPr>
          <w:lang w:val="es-ES"/>
        </w:rPr>
      </w:pPr>
    </w:p>
    <w:p w14:paraId="324FD29D" w14:textId="77777777" w:rsidR="00434A1B" w:rsidRDefault="00434A1B" w:rsidP="00451DEA">
      <w:pPr>
        <w:rPr>
          <w:lang w:val="es-CO"/>
        </w:rPr>
      </w:pPr>
    </w:p>
    <w:p w14:paraId="77502817" w14:textId="77777777" w:rsidR="00434A1B" w:rsidRDefault="00434A1B" w:rsidP="00451DEA">
      <w:pPr>
        <w:rPr>
          <w:lang w:val="es-CO"/>
        </w:rPr>
      </w:pPr>
    </w:p>
    <w:p w14:paraId="7D5CC777" w14:textId="7BED5AC0" w:rsidR="00740678" w:rsidRPr="00BF0CEF" w:rsidRDefault="00B06E2E" w:rsidP="00451DEA">
      <w:pPr>
        <w:rPr>
          <w:lang w:val="es-CO"/>
        </w:rPr>
      </w:pPr>
      <w:r>
        <w:rPr>
          <w:noProof/>
        </w:rPr>
        <mc:AlternateContent>
          <mc:Choice Requires="wps">
            <w:drawing>
              <wp:anchor distT="0" distB="0" distL="114300" distR="114300" simplePos="0" relativeHeight="251659264" behindDoc="0" locked="1" layoutInCell="1" allowOverlap="1" wp14:anchorId="022AA5E9" wp14:editId="7D84BD4D">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AE38C7" w14:textId="3B91A7BB" w:rsidR="00A702F0" w:rsidRPr="004A06CD" w:rsidRDefault="00A702F0">
                            <w:pPr>
                              <w:rPr>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2AA5E9" id="_x0000_t202" coordsize="21600,21600" o:spt="202" path="m,l,21600r21600,l21600,xe">
                <v:stroke joinstyle="miter"/>
                <v:path gradientshapeok="t" o:connecttype="rect"/>
              </v:shapetype>
              <v:shape id="Text Box 2" o:spid="_x0000_s1026"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8AE38C7" w14:textId="3B91A7BB" w:rsidR="00A702F0" w:rsidRPr="004A06CD" w:rsidRDefault="00A702F0">
                      <w:pPr>
                        <w:rPr>
                          <w:sz w:val="18"/>
                          <w:lang w:val="en-US"/>
                        </w:rPr>
                      </w:pPr>
                    </w:p>
                  </w:txbxContent>
                </v:textbox>
                <w10:wrap anchory="page"/>
                <w10:anchorlock/>
              </v:shape>
            </w:pict>
          </mc:Fallback>
        </mc:AlternateContent>
      </w:r>
      <w:r w:rsidR="00DA5BE3">
        <w:rPr>
          <w:noProof/>
          <w:lang w:val="es-CO"/>
        </w:rPr>
        <mc:AlternateContent>
          <mc:Choice Requires="wps">
            <w:drawing>
              <wp:anchor distT="0" distB="0" distL="114300" distR="114300" simplePos="0" relativeHeight="251660288" behindDoc="0" locked="1" layoutInCell="1" allowOverlap="1" wp14:anchorId="356FC7A9" wp14:editId="28DB820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C95F6F" w14:textId="4A8E22A8"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B84CF3">
                              <w:rPr>
                                <w:noProof/>
                                <w:sz w:val="18"/>
                              </w:rPr>
                              <w:t>CIDRP03687S01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FC7A9" id="Text Box 1"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29C95F6F" w14:textId="4A8E22A8" w:rsidR="00DA5BE3" w:rsidRPr="00DA5BE3" w:rsidRDefault="00DA5BE3">
                      <w:pPr>
                        <w:rPr>
                          <w:sz w:val="18"/>
                        </w:rPr>
                      </w:pPr>
                      <w:r>
                        <w:rPr>
                          <w:sz w:val="18"/>
                        </w:rPr>
                        <w:fldChar w:fldCharType="begin"/>
                      </w:r>
                      <w:r>
                        <w:rPr>
                          <w:sz w:val="18"/>
                        </w:rPr>
                        <w:instrText xml:space="preserve"> FILENAME  \* MERGEFORMAT </w:instrText>
                      </w:r>
                      <w:r>
                        <w:rPr>
                          <w:sz w:val="18"/>
                        </w:rPr>
                        <w:fldChar w:fldCharType="separate"/>
                      </w:r>
                      <w:r w:rsidR="00B84CF3">
                        <w:rPr>
                          <w:noProof/>
                          <w:sz w:val="18"/>
                        </w:rPr>
                        <w:t>CIDRP03687S01</w:t>
                      </w:r>
                      <w:r>
                        <w:rPr>
                          <w:sz w:val="18"/>
                        </w:rPr>
                        <w:fldChar w:fldCharType="end"/>
                      </w:r>
                    </w:p>
                  </w:txbxContent>
                </v:textbox>
                <w10:wrap anchory="page"/>
                <w10:anchorlock/>
              </v:shape>
            </w:pict>
          </mc:Fallback>
        </mc:AlternateContent>
      </w:r>
    </w:p>
    <w:sectPr w:rsidR="00740678" w:rsidRPr="00BF0CEF" w:rsidSect="003536FD">
      <w:headerReference w:type="default" r:id="rId12"/>
      <w:pgSz w:w="12240" w:h="15840" w:code="1"/>
      <w:pgMar w:top="144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E33C" w14:textId="77777777" w:rsidR="00A87754" w:rsidRPr="00BD0411" w:rsidRDefault="00A87754" w:rsidP="00686A3B">
      <w:r>
        <w:separator/>
      </w:r>
    </w:p>
  </w:endnote>
  <w:endnote w:type="continuationSeparator" w:id="0">
    <w:p w14:paraId="247D8A6E" w14:textId="77777777" w:rsidR="00A87754" w:rsidRPr="00BD0411" w:rsidRDefault="00A87754" w:rsidP="0068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C28DE" w14:textId="77777777" w:rsidR="00A87754" w:rsidRPr="00BD0411" w:rsidRDefault="00A87754" w:rsidP="00686A3B">
      <w:r>
        <w:separator/>
      </w:r>
    </w:p>
  </w:footnote>
  <w:footnote w:type="continuationSeparator" w:id="0">
    <w:p w14:paraId="78C00477" w14:textId="77777777" w:rsidR="00A87754" w:rsidRPr="00BD0411" w:rsidRDefault="00A87754" w:rsidP="00686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F184" w14:textId="0BE9D247" w:rsidR="00BA4592" w:rsidRDefault="00BA4592">
    <w:pPr>
      <w:pStyle w:val="Header"/>
      <w:jc w:val="center"/>
    </w:pPr>
    <w:r>
      <w:fldChar w:fldCharType="begin"/>
    </w:r>
    <w:r>
      <w:instrText xml:space="preserve"> PAGE   \* MERGEFORMAT </w:instrText>
    </w:r>
    <w:r>
      <w:fldChar w:fldCharType="separate"/>
    </w:r>
    <w:r w:rsidR="00451DEA">
      <w:rPr>
        <w:noProof/>
      </w:rPr>
      <w:t>- 5 -</w:t>
    </w:r>
    <w:r>
      <w:rPr>
        <w:noProof/>
      </w:rPr>
      <w:fldChar w:fldCharType="end"/>
    </w:r>
  </w:p>
  <w:p w14:paraId="3CDC1C36" w14:textId="77777777" w:rsidR="00BA4592" w:rsidRDefault="00BA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2C"/>
    <w:multiLevelType w:val="hybridMultilevel"/>
    <w:tmpl w:val="DFCC4C08"/>
    <w:lvl w:ilvl="0" w:tplc="E264D2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CE82365"/>
    <w:multiLevelType w:val="hybridMultilevel"/>
    <w:tmpl w:val="0882A5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60970F0"/>
    <w:multiLevelType w:val="hybridMultilevel"/>
    <w:tmpl w:val="E1B802D8"/>
    <w:lvl w:ilvl="0" w:tplc="5AA0FD70">
      <w:start w:val="1"/>
      <w:numFmt w:val="bullet"/>
      <w:lvlText w:val=""/>
      <w:lvlJc w:val="left"/>
      <w:pPr>
        <w:ind w:left="3600" w:hanging="360"/>
      </w:pPr>
      <w:rPr>
        <w:rFonts w:ascii="Wingdings" w:hAnsi="Wingdings" w:hint="default"/>
        <w:color w:val="000000"/>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2ADE3406"/>
    <w:multiLevelType w:val="hybridMultilevel"/>
    <w:tmpl w:val="A9361F92"/>
    <w:lvl w:ilvl="0" w:tplc="BD18BC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13D99"/>
    <w:multiLevelType w:val="hybridMultilevel"/>
    <w:tmpl w:val="F8B60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1BA76D1"/>
    <w:multiLevelType w:val="hybridMultilevel"/>
    <w:tmpl w:val="93FEF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C3D42"/>
    <w:multiLevelType w:val="hybridMultilevel"/>
    <w:tmpl w:val="D78A7D5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62D4CC3"/>
    <w:multiLevelType w:val="hybridMultilevel"/>
    <w:tmpl w:val="002C0820"/>
    <w:lvl w:ilvl="0" w:tplc="F578B980">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9" w15:restartNumberingAfterBreak="0">
    <w:nsid w:val="57D266F3"/>
    <w:multiLevelType w:val="hybridMultilevel"/>
    <w:tmpl w:val="9CC83364"/>
    <w:lvl w:ilvl="0" w:tplc="7DF0C3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9619805">
    <w:abstractNumId w:val="6"/>
  </w:num>
  <w:num w:numId="2" w16cid:durableId="910505976">
    <w:abstractNumId w:val="4"/>
  </w:num>
  <w:num w:numId="3" w16cid:durableId="1731733164">
    <w:abstractNumId w:val="9"/>
  </w:num>
  <w:num w:numId="4" w16cid:durableId="1336541533">
    <w:abstractNumId w:val="0"/>
  </w:num>
  <w:num w:numId="5" w16cid:durableId="1807816862">
    <w:abstractNumId w:val="2"/>
  </w:num>
  <w:num w:numId="6" w16cid:durableId="1128738295">
    <w:abstractNumId w:val="7"/>
  </w:num>
  <w:num w:numId="7" w16cid:durableId="909192073">
    <w:abstractNumId w:val="5"/>
  </w:num>
  <w:num w:numId="8" w16cid:durableId="212548046">
    <w:abstractNumId w:val="3"/>
  </w:num>
  <w:num w:numId="9" w16cid:durableId="11862879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032318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B5"/>
    <w:rsid w:val="000002F3"/>
    <w:rsid w:val="0000036B"/>
    <w:rsid w:val="00000FA2"/>
    <w:rsid w:val="000016A1"/>
    <w:rsid w:val="000019C0"/>
    <w:rsid w:val="00006843"/>
    <w:rsid w:val="0000730E"/>
    <w:rsid w:val="000104CE"/>
    <w:rsid w:val="00011709"/>
    <w:rsid w:val="00011C03"/>
    <w:rsid w:val="00012B59"/>
    <w:rsid w:val="00012DD3"/>
    <w:rsid w:val="0001436E"/>
    <w:rsid w:val="0002048E"/>
    <w:rsid w:val="00021B3A"/>
    <w:rsid w:val="0002227B"/>
    <w:rsid w:val="000247C4"/>
    <w:rsid w:val="000256DD"/>
    <w:rsid w:val="00032917"/>
    <w:rsid w:val="00032A17"/>
    <w:rsid w:val="00036D91"/>
    <w:rsid w:val="00043A78"/>
    <w:rsid w:val="00045AA3"/>
    <w:rsid w:val="000465D2"/>
    <w:rsid w:val="000466E7"/>
    <w:rsid w:val="000514DA"/>
    <w:rsid w:val="000520E6"/>
    <w:rsid w:val="00052DC1"/>
    <w:rsid w:val="0006039E"/>
    <w:rsid w:val="0006050F"/>
    <w:rsid w:val="00060C97"/>
    <w:rsid w:val="00062E22"/>
    <w:rsid w:val="00062E7A"/>
    <w:rsid w:val="0006486A"/>
    <w:rsid w:val="00071AC3"/>
    <w:rsid w:val="00072A4D"/>
    <w:rsid w:val="00072EB0"/>
    <w:rsid w:val="00074135"/>
    <w:rsid w:val="00074D59"/>
    <w:rsid w:val="00075600"/>
    <w:rsid w:val="00075996"/>
    <w:rsid w:val="000825A5"/>
    <w:rsid w:val="00082CE5"/>
    <w:rsid w:val="00082FA4"/>
    <w:rsid w:val="00090021"/>
    <w:rsid w:val="0009080B"/>
    <w:rsid w:val="000909D6"/>
    <w:rsid w:val="00091BA3"/>
    <w:rsid w:val="00095921"/>
    <w:rsid w:val="00095C31"/>
    <w:rsid w:val="000A1329"/>
    <w:rsid w:val="000A2E16"/>
    <w:rsid w:val="000A31E7"/>
    <w:rsid w:val="000A3F68"/>
    <w:rsid w:val="000A4CAA"/>
    <w:rsid w:val="000A57A9"/>
    <w:rsid w:val="000A7AE7"/>
    <w:rsid w:val="000B133C"/>
    <w:rsid w:val="000B1364"/>
    <w:rsid w:val="000B19F0"/>
    <w:rsid w:val="000C12CE"/>
    <w:rsid w:val="000C16F0"/>
    <w:rsid w:val="000C2927"/>
    <w:rsid w:val="000C2FFD"/>
    <w:rsid w:val="000C346B"/>
    <w:rsid w:val="000C370E"/>
    <w:rsid w:val="000C5761"/>
    <w:rsid w:val="000C6588"/>
    <w:rsid w:val="000C6C0D"/>
    <w:rsid w:val="000D0163"/>
    <w:rsid w:val="000D11BF"/>
    <w:rsid w:val="000D1771"/>
    <w:rsid w:val="000D3548"/>
    <w:rsid w:val="000D404E"/>
    <w:rsid w:val="000D44DF"/>
    <w:rsid w:val="000D4D72"/>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B25"/>
    <w:rsid w:val="00114DE9"/>
    <w:rsid w:val="001154D9"/>
    <w:rsid w:val="00115C8A"/>
    <w:rsid w:val="00117A90"/>
    <w:rsid w:val="001206B7"/>
    <w:rsid w:val="00121751"/>
    <w:rsid w:val="00125F27"/>
    <w:rsid w:val="001268DB"/>
    <w:rsid w:val="00133672"/>
    <w:rsid w:val="00134A0F"/>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1EEC"/>
    <w:rsid w:val="00192D07"/>
    <w:rsid w:val="00192ECA"/>
    <w:rsid w:val="00197EEA"/>
    <w:rsid w:val="001A37C2"/>
    <w:rsid w:val="001B044C"/>
    <w:rsid w:val="001B0B3E"/>
    <w:rsid w:val="001B18D7"/>
    <w:rsid w:val="001B4C1E"/>
    <w:rsid w:val="001B75C7"/>
    <w:rsid w:val="001C04A6"/>
    <w:rsid w:val="001C09E2"/>
    <w:rsid w:val="001C0ECD"/>
    <w:rsid w:val="001C1A2D"/>
    <w:rsid w:val="001C2594"/>
    <w:rsid w:val="001C4B81"/>
    <w:rsid w:val="001C56CB"/>
    <w:rsid w:val="001C740C"/>
    <w:rsid w:val="001D01F1"/>
    <w:rsid w:val="001D1CE0"/>
    <w:rsid w:val="001E0168"/>
    <w:rsid w:val="001E1CF6"/>
    <w:rsid w:val="001E2447"/>
    <w:rsid w:val="001E2F53"/>
    <w:rsid w:val="001E61A9"/>
    <w:rsid w:val="001E6D0B"/>
    <w:rsid w:val="001F13D8"/>
    <w:rsid w:val="001F17DD"/>
    <w:rsid w:val="001F22CB"/>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C7E"/>
    <w:rsid w:val="00245512"/>
    <w:rsid w:val="0024608A"/>
    <w:rsid w:val="00250F94"/>
    <w:rsid w:val="00252338"/>
    <w:rsid w:val="00252EF7"/>
    <w:rsid w:val="00252FC9"/>
    <w:rsid w:val="00254308"/>
    <w:rsid w:val="0025474E"/>
    <w:rsid w:val="002622FF"/>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875CE"/>
    <w:rsid w:val="002904E9"/>
    <w:rsid w:val="002928B1"/>
    <w:rsid w:val="00293904"/>
    <w:rsid w:val="0029409F"/>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0A4A"/>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41E7"/>
    <w:rsid w:val="002E591F"/>
    <w:rsid w:val="002E6C47"/>
    <w:rsid w:val="002F0EC4"/>
    <w:rsid w:val="002F145E"/>
    <w:rsid w:val="002F2942"/>
    <w:rsid w:val="002F3ED0"/>
    <w:rsid w:val="002F639D"/>
    <w:rsid w:val="002F677A"/>
    <w:rsid w:val="002F6CBA"/>
    <w:rsid w:val="003017F1"/>
    <w:rsid w:val="00302663"/>
    <w:rsid w:val="00303C1B"/>
    <w:rsid w:val="00304E84"/>
    <w:rsid w:val="00306D30"/>
    <w:rsid w:val="00306F22"/>
    <w:rsid w:val="003100E7"/>
    <w:rsid w:val="00315D69"/>
    <w:rsid w:val="00317503"/>
    <w:rsid w:val="00317DD6"/>
    <w:rsid w:val="00321EDD"/>
    <w:rsid w:val="0032271B"/>
    <w:rsid w:val="00324275"/>
    <w:rsid w:val="003255BE"/>
    <w:rsid w:val="00326127"/>
    <w:rsid w:val="00326389"/>
    <w:rsid w:val="00326E9D"/>
    <w:rsid w:val="00333638"/>
    <w:rsid w:val="0033376E"/>
    <w:rsid w:val="003352AA"/>
    <w:rsid w:val="00335A04"/>
    <w:rsid w:val="00342434"/>
    <w:rsid w:val="00342436"/>
    <w:rsid w:val="00342AA4"/>
    <w:rsid w:val="00344359"/>
    <w:rsid w:val="00345209"/>
    <w:rsid w:val="00346B4E"/>
    <w:rsid w:val="00346BEF"/>
    <w:rsid w:val="00347B56"/>
    <w:rsid w:val="0035064B"/>
    <w:rsid w:val="00350A89"/>
    <w:rsid w:val="003536FD"/>
    <w:rsid w:val="00353897"/>
    <w:rsid w:val="00354E85"/>
    <w:rsid w:val="003562DE"/>
    <w:rsid w:val="0036148E"/>
    <w:rsid w:val="00361679"/>
    <w:rsid w:val="00362657"/>
    <w:rsid w:val="00364A1C"/>
    <w:rsid w:val="00364B14"/>
    <w:rsid w:val="00366151"/>
    <w:rsid w:val="003669B6"/>
    <w:rsid w:val="00370E0D"/>
    <w:rsid w:val="00371C0B"/>
    <w:rsid w:val="00371C88"/>
    <w:rsid w:val="00372976"/>
    <w:rsid w:val="003803AA"/>
    <w:rsid w:val="00383D45"/>
    <w:rsid w:val="00386667"/>
    <w:rsid w:val="00391F50"/>
    <w:rsid w:val="003925BF"/>
    <w:rsid w:val="003938BE"/>
    <w:rsid w:val="00394224"/>
    <w:rsid w:val="003972C2"/>
    <w:rsid w:val="003A0AEC"/>
    <w:rsid w:val="003A1957"/>
    <w:rsid w:val="003A2B93"/>
    <w:rsid w:val="003A3EA5"/>
    <w:rsid w:val="003A3EDE"/>
    <w:rsid w:val="003A63AA"/>
    <w:rsid w:val="003B00F7"/>
    <w:rsid w:val="003B344B"/>
    <w:rsid w:val="003B50BC"/>
    <w:rsid w:val="003B706B"/>
    <w:rsid w:val="003C2C9C"/>
    <w:rsid w:val="003C30C3"/>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0D7B"/>
    <w:rsid w:val="00401919"/>
    <w:rsid w:val="0040364D"/>
    <w:rsid w:val="0040592C"/>
    <w:rsid w:val="004065FD"/>
    <w:rsid w:val="00407FFB"/>
    <w:rsid w:val="00410952"/>
    <w:rsid w:val="00410FC0"/>
    <w:rsid w:val="004118A1"/>
    <w:rsid w:val="004157DC"/>
    <w:rsid w:val="00415A1C"/>
    <w:rsid w:val="00420471"/>
    <w:rsid w:val="00421BFE"/>
    <w:rsid w:val="00422573"/>
    <w:rsid w:val="00422837"/>
    <w:rsid w:val="004242A8"/>
    <w:rsid w:val="00426A3C"/>
    <w:rsid w:val="00431BB4"/>
    <w:rsid w:val="00432293"/>
    <w:rsid w:val="00434A1B"/>
    <w:rsid w:val="00437019"/>
    <w:rsid w:val="00440C78"/>
    <w:rsid w:val="004416CF"/>
    <w:rsid w:val="00441DF1"/>
    <w:rsid w:val="00444613"/>
    <w:rsid w:val="0044463C"/>
    <w:rsid w:val="00451C80"/>
    <w:rsid w:val="00451DEA"/>
    <w:rsid w:val="004526A9"/>
    <w:rsid w:val="00453863"/>
    <w:rsid w:val="00454454"/>
    <w:rsid w:val="00454CA9"/>
    <w:rsid w:val="00457930"/>
    <w:rsid w:val="0046007E"/>
    <w:rsid w:val="004600FB"/>
    <w:rsid w:val="004606B9"/>
    <w:rsid w:val="004626AF"/>
    <w:rsid w:val="004631C2"/>
    <w:rsid w:val="00466977"/>
    <w:rsid w:val="00467887"/>
    <w:rsid w:val="00467D82"/>
    <w:rsid w:val="004718F3"/>
    <w:rsid w:val="00471957"/>
    <w:rsid w:val="0047214B"/>
    <w:rsid w:val="0047365B"/>
    <w:rsid w:val="004800C3"/>
    <w:rsid w:val="00481311"/>
    <w:rsid w:val="00483B1F"/>
    <w:rsid w:val="00484C0D"/>
    <w:rsid w:val="00490981"/>
    <w:rsid w:val="00490AE6"/>
    <w:rsid w:val="00491B92"/>
    <w:rsid w:val="004926E6"/>
    <w:rsid w:val="004950A3"/>
    <w:rsid w:val="0049580B"/>
    <w:rsid w:val="00496728"/>
    <w:rsid w:val="00496B40"/>
    <w:rsid w:val="004A06CD"/>
    <w:rsid w:val="004A22BC"/>
    <w:rsid w:val="004A34AD"/>
    <w:rsid w:val="004B0B4F"/>
    <w:rsid w:val="004B3BC4"/>
    <w:rsid w:val="004B4252"/>
    <w:rsid w:val="004C144A"/>
    <w:rsid w:val="004C1726"/>
    <w:rsid w:val="004C1E85"/>
    <w:rsid w:val="004C26A0"/>
    <w:rsid w:val="004D1804"/>
    <w:rsid w:val="004D2FC4"/>
    <w:rsid w:val="004D4AFE"/>
    <w:rsid w:val="004D5B19"/>
    <w:rsid w:val="004E1428"/>
    <w:rsid w:val="004E2B9D"/>
    <w:rsid w:val="004E423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35B3"/>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3DA"/>
    <w:rsid w:val="0054584B"/>
    <w:rsid w:val="0054638E"/>
    <w:rsid w:val="00546ECE"/>
    <w:rsid w:val="00547420"/>
    <w:rsid w:val="00547936"/>
    <w:rsid w:val="00547C4C"/>
    <w:rsid w:val="005500F6"/>
    <w:rsid w:val="00555062"/>
    <w:rsid w:val="00560DFF"/>
    <w:rsid w:val="00561B7C"/>
    <w:rsid w:val="00565664"/>
    <w:rsid w:val="0056712E"/>
    <w:rsid w:val="00572A6C"/>
    <w:rsid w:val="0057756E"/>
    <w:rsid w:val="00577D6D"/>
    <w:rsid w:val="00582747"/>
    <w:rsid w:val="00582F00"/>
    <w:rsid w:val="00583C99"/>
    <w:rsid w:val="00586786"/>
    <w:rsid w:val="00590946"/>
    <w:rsid w:val="005925FA"/>
    <w:rsid w:val="005931D2"/>
    <w:rsid w:val="00593DC6"/>
    <w:rsid w:val="00593ED0"/>
    <w:rsid w:val="00593EE0"/>
    <w:rsid w:val="00597962"/>
    <w:rsid w:val="005A0C65"/>
    <w:rsid w:val="005A1E40"/>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54"/>
    <w:rsid w:val="005C5FFD"/>
    <w:rsid w:val="005C6B63"/>
    <w:rsid w:val="005C6CA2"/>
    <w:rsid w:val="005C797C"/>
    <w:rsid w:val="005D1BC9"/>
    <w:rsid w:val="005D2B42"/>
    <w:rsid w:val="005D49F8"/>
    <w:rsid w:val="005E1941"/>
    <w:rsid w:val="005E21A3"/>
    <w:rsid w:val="005E3642"/>
    <w:rsid w:val="005E5595"/>
    <w:rsid w:val="005E6AB2"/>
    <w:rsid w:val="005E77D3"/>
    <w:rsid w:val="005E7F36"/>
    <w:rsid w:val="005F30C3"/>
    <w:rsid w:val="005F44C9"/>
    <w:rsid w:val="005F78D3"/>
    <w:rsid w:val="006030D4"/>
    <w:rsid w:val="0060412A"/>
    <w:rsid w:val="00604486"/>
    <w:rsid w:val="006053E1"/>
    <w:rsid w:val="006110D0"/>
    <w:rsid w:val="00613150"/>
    <w:rsid w:val="006135EC"/>
    <w:rsid w:val="00614B44"/>
    <w:rsid w:val="00615516"/>
    <w:rsid w:val="0061572F"/>
    <w:rsid w:val="006170FB"/>
    <w:rsid w:val="00617EFD"/>
    <w:rsid w:val="006223C0"/>
    <w:rsid w:val="006307A0"/>
    <w:rsid w:val="0063118C"/>
    <w:rsid w:val="00633D2A"/>
    <w:rsid w:val="00635462"/>
    <w:rsid w:val="00636115"/>
    <w:rsid w:val="006363CD"/>
    <w:rsid w:val="00637319"/>
    <w:rsid w:val="006413CB"/>
    <w:rsid w:val="00644189"/>
    <w:rsid w:val="00644890"/>
    <w:rsid w:val="00644C24"/>
    <w:rsid w:val="00647060"/>
    <w:rsid w:val="0065095E"/>
    <w:rsid w:val="00650CBB"/>
    <w:rsid w:val="0065577A"/>
    <w:rsid w:val="006601CB"/>
    <w:rsid w:val="00662D3D"/>
    <w:rsid w:val="00664AA9"/>
    <w:rsid w:val="00665335"/>
    <w:rsid w:val="00666289"/>
    <w:rsid w:val="0066700E"/>
    <w:rsid w:val="00667BCA"/>
    <w:rsid w:val="00667F18"/>
    <w:rsid w:val="0067293E"/>
    <w:rsid w:val="00673094"/>
    <w:rsid w:val="00675355"/>
    <w:rsid w:val="00680F9A"/>
    <w:rsid w:val="00681799"/>
    <w:rsid w:val="00681C29"/>
    <w:rsid w:val="00681CA3"/>
    <w:rsid w:val="00683934"/>
    <w:rsid w:val="00684C7B"/>
    <w:rsid w:val="0068539A"/>
    <w:rsid w:val="00686A3B"/>
    <w:rsid w:val="0069019A"/>
    <w:rsid w:val="00690241"/>
    <w:rsid w:val="00690770"/>
    <w:rsid w:val="00690929"/>
    <w:rsid w:val="00694399"/>
    <w:rsid w:val="006949D1"/>
    <w:rsid w:val="006A091A"/>
    <w:rsid w:val="006A186F"/>
    <w:rsid w:val="006A2D16"/>
    <w:rsid w:val="006A40FC"/>
    <w:rsid w:val="006A5BE6"/>
    <w:rsid w:val="006A5EB2"/>
    <w:rsid w:val="006A687B"/>
    <w:rsid w:val="006A6CE0"/>
    <w:rsid w:val="006B1388"/>
    <w:rsid w:val="006B2331"/>
    <w:rsid w:val="006B40C2"/>
    <w:rsid w:val="006B46B7"/>
    <w:rsid w:val="006B52E1"/>
    <w:rsid w:val="006B6805"/>
    <w:rsid w:val="006B6901"/>
    <w:rsid w:val="006B7C15"/>
    <w:rsid w:val="006C19E5"/>
    <w:rsid w:val="006C29B3"/>
    <w:rsid w:val="006C3A46"/>
    <w:rsid w:val="006D55A5"/>
    <w:rsid w:val="006D63C6"/>
    <w:rsid w:val="006D68FB"/>
    <w:rsid w:val="006E086C"/>
    <w:rsid w:val="006E2301"/>
    <w:rsid w:val="006E295C"/>
    <w:rsid w:val="006E2BC3"/>
    <w:rsid w:val="006E341C"/>
    <w:rsid w:val="006E3AC0"/>
    <w:rsid w:val="006E435E"/>
    <w:rsid w:val="006E6484"/>
    <w:rsid w:val="006F0807"/>
    <w:rsid w:val="006F7E23"/>
    <w:rsid w:val="007009FF"/>
    <w:rsid w:val="00700E7C"/>
    <w:rsid w:val="0070217E"/>
    <w:rsid w:val="00702B53"/>
    <w:rsid w:val="007037E3"/>
    <w:rsid w:val="00703D50"/>
    <w:rsid w:val="00704755"/>
    <w:rsid w:val="00704AAF"/>
    <w:rsid w:val="00706939"/>
    <w:rsid w:val="00710B2C"/>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30C8F"/>
    <w:rsid w:val="007346FE"/>
    <w:rsid w:val="00740678"/>
    <w:rsid w:val="00742E18"/>
    <w:rsid w:val="00745B02"/>
    <w:rsid w:val="007473AA"/>
    <w:rsid w:val="00750D3C"/>
    <w:rsid w:val="0075181D"/>
    <w:rsid w:val="00751921"/>
    <w:rsid w:val="00751D81"/>
    <w:rsid w:val="00752CA2"/>
    <w:rsid w:val="00753C4F"/>
    <w:rsid w:val="007602A3"/>
    <w:rsid w:val="00763896"/>
    <w:rsid w:val="00763ACB"/>
    <w:rsid w:val="00765BA1"/>
    <w:rsid w:val="007677B1"/>
    <w:rsid w:val="00770508"/>
    <w:rsid w:val="007706B6"/>
    <w:rsid w:val="0077387B"/>
    <w:rsid w:val="00776262"/>
    <w:rsid w:val="007771F4"/>
    <w:rsid w:val="00782AF6"/>
    <w:rsid w:val="007830E1"/>
    <w:rsid w:val="00786389"/>
    <w:rsid w:val="007875BC"/>
    <w:rsid w:val="007915AB"/>
    <w:rsid w:val="00791D95"/>
    <w:rsid w:val="00792221"/>
    <w:rsid w:val="0079236F"/>
    <w:rsid w:val="00792530"/>
    <w:rsid w:val="00793732"/>
    <w:rsid w:val="007A1961"/>
    <w:rsid w:val="007A2A6A"/>
    <w:rsid w:val="007A4173"/>
    <w:rsid w:val="007A4D24"/>
    <w:rsid w:val="007A75FC"/>
    <w:rsid w:val="007A7635"/>
    <w:rsid w:val="007B2387"/>
    <w:rsid w:val="007B26A1"/>
    <w:rsid w:val="007B3D5B"/>
    <w:rsid w:val="007B6409"/>
    <w:rsid w:val="007B7CAC"/>
    <w:rsid w:val="007C24D5"/>
    <w:rsid w:val="007C40E0"/>
    <w:rsid w:val="007C43E8"/>
    <w:rsid w:val="007C4879"/>
    <w:rsid w:val="007C5D7E"/>
    <w:rsid w:val="007C7D72"/>
    <w:rsid w:val="007D66D8"/>
    <w:rsid w:val="007D6C7C"/>
    <w:rsid w:val="007D73D9"/>
    <w:rsid w:val="007D7EC4"/>
    <w:rsid w:val="007E01DC"/>
    <w:rsid w:val="007E2D09"/>
    <w:rsid w:val="007E40A2"/>
    <w:rsid w:val="007E449E"/>
    <w:rsid w:val="007E46D6"/>
    <w:rsid w:val="007E5BBE"/>
    <w:rsid w:val="007F0640"/>
    <w:rsid w:val="007F0D95"/>
    <w:rsid w:val="007F2339"/>
    <w:rsid w:val="007F35A2"/>
    <w:rsid w:val="007F3657"/>
    <w:rsid w:val="007F427D"/>
    <w:rsid w:val="007F446F"/>
    <w:rsid w:val="007F4B13"/>
    <w:rsid w:val="007F646C"/>
    <w:rsid w:val="007F71DB"/>
    <w:rsid w:val="00800002"/>
    <w:rsid w:val="00802640"/>
    <w:rsid w:val="00804ADE"/>
    <w:rsid w:val="00805D53"/>
    <w:rsid w:val="00807512"/>
    <w:rsid w:val="00807FAB"/>
    <w:rsid w:val="0081357C"/>
    <w:rsid w:val="00813B03"/>
    <w:rsid w:val="00820D8D"/>
    <w:rsid w:val="008211DD"/>
    <w:rsid w:val="00823E53"/>
    <w:rsid w:val="00824F82"/>
    <w:rsid w:val="0082502D"/>
    <w:rsid w:val="00825084"/>
    <w:rsid w:val="008302AC"/>
    <w:rsid w:val="00831DEA"/>
    <w:rsid w:val="00834259"/>
    <w:rsid w:val="008362DB"/>
    <w:rsid w:val="00836ED7"/>
    <w:rsid w:val="00840AB8"/>
    <w:rsid w:val="00843917"/>
    <w:rsid w:val="008442AE"/>
    <w:rsid w:val="008467C4"/>
    <w:rsid w:val="0084790E"/>
    <w:rsid w:val="00850D86"/>
    <w:rsid w:val="00851AFC"/>
    <w:rsid w:val="0085325C"/>
    <w:rsid w:val="008551DE"/>
    <w:rsid w:val="008569B0"/>
    <w:rsid w:val="00861AE8"/>
    <w:rsid w:val="008625F8"/>
    <w:rsid w:val="0086284D"/>
    <w:rsid w:val="00862C9D"/>
    <w:rsid w:val="0086361B"/>
    <w:rsid w:val="00863878"/>
    <w:rsid w:val="00864374"/>
    <w:rsid w:val="008644BB"/>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97A78"/>
    <w:rsid w:val="008A207E"/>
    <w:rsid w:val="008A3737"/>
    <w:rsid w:val="008A4131"/>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4BC0"/>
    <w:rsid w:val="008E5F5F"/>
    <w:rsid w:val="008F0A57"/>
    <w:rsid w:val="008F0D34"/>
    <w:rsid w:val="008F2502"/>
    <w:rsid w:val="008F305F"/>
    <w:rsid w:val="00904949"/>
    <w:rsid w:val="009061F1"/>
    <w:rsid w:val="009101B4"/>
    <w:rsid w:val="00910EAB"/>
    <w:rsid w:val="00913927"/>
    <w:rsid w:val="00914169"/>
    <w:rsid w:val="00915337"/>
    <w:rsid w:val="0091539F"/>
    <w:rsid w:val="009179F6"/>
    <w:rsid w:val="00917F77"/>
    <w:rsid w:val="009213A3"/>
    <w:rsid w:val="00921C27"/>
    <w:rsid w:val="009233EA"/>
    <w:rsid w:val="009248BC"/>
    <w:rsid w:val="0092627E"/>
    <w:rsid w:val="00926992"/>
    <w:rsid w:val="00927FF8"/>
    <w:rsid w:val="00931B83"/>
    <w:rsid w:val="009322DE"/>
    <w:rsid w:val="00932A73"/>
    <w:rsid w:val="00936E50"/>
    <w:rsid w:val="00940631"/>
    <w:rsid w:val="00941873"/>
    <w:rsid w:val="00941F3F"/>
    <w:rsid w:val="009426BA"/>
    <w:rsid w:val="009430B9"/>
    <w:rsid w:val="009432BE"/>
    <w:rsid w:val="0094469A"/>
    <w:rsid w:val="00946698"/>
    <w:rsid w:val="00947053"/>
    <w:rsid w:val="00947AA5"/>
    <w:rsid w:val="00951879"/>
    <w:rsid w:val="009518E4"/>
    <w:rsid w:val="00951AED"/>
    <w:rsid w:val="00954D8E"/>
    <w:rsid w:val="00955FC7"/>
    <w:rsid w:val="00960215"/>
    <w:rsid w:val="00960714"/>
    <w:rsid w:val="00961286"/>
    <w:rsid w:val="0096221C"/>
    <w:rsid w:val="009641B5"/>
    <w:rsid w:val="00964828"/>
    <w:rsid w:val="0096536B"/>
    <w:rsid w:val="00967985"/>
    <w:rsid w:val="00971414"/>
    <w:rsid w:val="00971702"/>
    <w:rsid w:val="00971BAB"/>
    <w:rsid w:val="00973017"/>
    <w:rsid w:val="00973821"/>
    <w:rsid w:val="009773F0"/>
    <w:rsid w:val="0097758E"/>
    <w:rsid w:val="009779B4"/>
    <w:rsid w:val="009804DF"/>
    <w:rsid w:val="00980BD2"/>
    <w:rsid w:val="0098383A"/>
    <w:rsid w:val="009872CC"/>
    <w:rsid w:val="00987682"/>
    <w:rsid w:val="009917E3"/>
    <w:rsid w:val="00992ED1"/>
    <w:rsid w:val="00994053"/>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4886"/>
    <w:rsid w:val="009B5959"/>
    <w:rsid w:val="009B7AA1"/>
    <w:rsid w:val="009C0971"/>
    <w:rsid w:val="009C2317"/>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55EE"/>
    <w:rsid w:val="009F5BDD"/>
    <w:rsid w:val="009F7DA4"/>
    <w:rsid w:val="00A01309"/>
    <w:rsid w:val="00A017D9"/>
    <w:rsid w:val="00A02050"/>
    <w:rsid w:val="00A020C4"/>
    <w:rsid w:val="00A10ADB"/>
    <w:rsid w:val="00A10E7D"/>
    <w:rsid w:val="00A1137A"/>
    <w:rsid w:val="00A126EA"/>
    <w:rsid w:val="00A1584B"/>
    <w:rsid w:val="00A165F6"/>
    <w:rsid w:val="00A16FC5"/>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6C29"/>
    <w:rsid w:val="00A7005B"/>
    <w:rsid w:val="00A702F0"/>
    <w:rsid w:val="00A72FD0"/>
    <w:rsid w:val="00A748A3"/>
    <w:rsid w:val="00A76AB0"/>
    <w:rsid w:val="00A76E73"/>
    <w:rsid w:val="00A80965"/>
    <w:rsid w:val="00A82FED"/>
    <w:rsid w:val="00A832A5"/>
    <w:rsid w:val="00A83FB4"/>
    <w:rsid w:val="00A84BC8"/>
    <w:rsid w:val="00A85DBF"/>
    <w:rsid w:val="00A87754"/>
    <w:rsid w:val="00A87F79"/>
    <w:rsid w:val="00A93905"/>
    <w:rsid w:val="00A943DC"/>
    <w:rsid w:val="00A9562E"/>
    <w:rsid w:val="00A97983"/>
    <w:rsid w:val="00AA5ACC"/>
    <w:rsid w:val="00AA7AD5"/>
    <w:rsid w:val="00AA7D0D"/>
    <w:rsid w:val="00AA7F7B"/>
    <w:rsid w:val="00AB3801"/>
    <w:rsid w:val="00AB4A3E"/>
    <w:rsid w:val="00AB4A84"/>
    <w:rsid w:val="00AB5011"/>
    <w:rsid w:val="00AB5169"/>
    <w:rsid w:val="00AB63D6"/>
    <w:rsid w:val="00AB69CD"/>
    <w:rsid w:val="00AC0649"/>
    <w:rsid w:val="00AC0FA1"/>
    <w:rsid w:val="00AC4A7E"/>
    <w:rsid w:val="00AC54F6"/>
    <w:rsid w:val="00AD0229"/>
    <w:rsid w:val="00AD03A4"/>
    <w:rsid w:val="00AD49CD"/>
    <w:rsid w:val="00AD4FDF"/>
    <w:rsid w:val="00AD632B"/>
    <w:rsid w:val="00AE0750"/>
    <w:rsid w:val="00AE1907"/>
    <w:rsid w:val="00AE3AB3"/>
    <w:rsid w:val="00AE3BDE"/>
    <w:rsid w:val="00AE3CFA"/>
    <w:rsid w:val="00AF059A"/>
    <w:rsid w:val="00AF23B7"/>
    <w:rsid w:val="00AF2A00"/>
    <w:rsid w:val="00AF35D2"/>
    <w:rsid w:val="00AF41E3"/>
    <w:rsid w:val="00AF6519"/>
    <w:rsid w:val="00B003AA"/>
    <w:rsid w:val="00B00FE9"/>
    <w:rsid w:val="00B012CD"/>
    <w:rsid w:val="00B01A5A"/>
    <w:rsid w:val="00B01F35"/>
    <w:rsid w:val="00B02E1A"/>
    <w:rsid w:val="00B05945"/>
    <w:rsid w:val="00B05A98"/>
    <w:rsid w:val="00B06E2E"/>
    <w:rsid w:val="00B11CE5"/>
    <w:rsid w:val="00B1254D"/>
    <w:rsid w:val="00B16820"/>
    <w:rsid w:val="00B2046A"/>
    <w:rsid w:val="00B21F19"/>
    <w:rsid w:val="00B262CF"/>
    <w:rsid w:val="00B32322"/>
    <w:rsid w:val="00B3585B"/>
    <w:rsid w:val="00B36463"/>
    <w:rsid w:val="00B36540"/>
    <w:rsid w:val="00B370D9"/>
    <w:rsid w:val="00B40166"/>
    <w:rsid w:val="00B40AB1"/>
    <w:rsid w:val="00B413D9"/>
    <w:rsid w:val="00B42B41"/>
    <w:rsid w:val="00B42D1A"/>
    <w:rsid w:val="00B449D7"/>
    <w:rsid w:val="00B46C2B"/>
    <w:rsid w:val="00B50453"/>
    <w:rsid w:val="00B51A8F"/>
    <w:rsid w:val="00B51FFA"/>
    <w:rsid w:val="00B52B9C"/>
    <w:rsid w:val="00B53E53"/>
    <w:rsid w:val="00B543BE"/>
    <w:rsid w:val="00B56088"/>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4CF3"/>
    <w:rsid w:val="00B87A00"/>
    <w:rsid w:val="00B93D06"/>
    <w:rsid w:val="00B94465"/>
    <w:rsid w:val="00B95FEC"/>
    <w:rsid w:val="00B962F6"/>
    <w:rsid w:val="00BA16CB"/>
    <w:rsid w:val="00BA16D6"/>
    <w:rsid w:val="00BA4592"/>
    <w:rsid w:val="00BA56EB"/>
    <w:rsid w:val="00BB01D9"/>
    <w:rsid w:val="00BB122B"/>
    <w:rsid w:val="00BB1752"/>
    <w:rsid w:val="00BB19C4"/>
    <w:rsid w:val="00BB2BF8"/>
    <w:rsid w:val="00BB3365"/>
    <w:rsid w:val="00BB44C2"/>
    <w:rsid w:val="00BB524F"/>
    <w:rsid w:val="00BB59C7"/>
    <w:rsid w:val="00BB60AE"/>
    <w:rsid w:val="00BC03D2"/>
    <w:rsid w:val="00BC17B5"/>
    <w:rsid w:val="00BC7402"/>
    <w:rsid w:val="00BC7BC2"/>
    <w:rsid w:val="00BD12D9"/>
    <w:rsid w:val="00BD1A1F"/>
    <w:rsid w:val="00BD4204"/>
    <w:rsid w:val="00BD4371"/>
    <w:rsid w:val="00BE0FBC"/>
    <w:rsid w:val="00BE2DE2"/>
    <w:rsid w:val="00BE41CC"/>
    <w:rsid w:val="00BE4484"/>
    <w:rsid w:val="00BF0CEF"/>
    <w:rsid w:val="00BF1B5C"/>
    <w:rsid w:val="00BF3C5D"/>
    <w:rsid w:val="00BF3CB4"/>
    <w:rsid w:val="00BF76F5"/>
    <w:rsid w:val="00BF7BA8"/>
    <w:rsid w:val="00C002C0"/>
    <w:rsid w:val="00C02BBE"/>
    <w:rsid w:val="00C059AD"/>
    <w:rsid w:val="00C05C66"/>
    <w:rsid w:val="00C0780E"/>
    <w:rsid w:val="00C07B44"/>
    <w:rsid w:val="00C07E2D"/>
    <w:rsid w:val="00C110E4"/>
    <w:rsid w:val="00C11C98"/>
    <w:rsid w:val="00C21067"/>
    <w:rsid w:val="00C22432"/>
    <w:rsid w:val="00C2304A"/>
    <w:rsid w:val="00C23DAD"/>
    <w:rsid w:val="00C24F8E"/>
    <w:rsid w:val="00C259F6"/>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1BE8"/>
    <w:rsid w:val="00C52705"/>
    <w:rsid w:val="00C54D04"/>
    <w:rsid w:val="00C557BD"/>
    <w:rsid w:val="00C55A47"/>
    <w:rsid w:val="00C55D39"/>
    <w:rsid w:val="00C571C7"/>
    <w:rsid w:val="00C575AC"/>
    <w:rsid w:val="00C60A72"/>
    <w:rsid w:val="00C61551"/>
    <w:rsid w:val="00C62A4D"/>
    <w:rsid w:val="00C643D1"/>
    <w:rsid w:val="00C65915"/>
    <w:rsid w:val="00C70735"/>
    <w:rsid w:val="00C70EAA"/>
    <w:rsid w:val="00C72661"/>
    <w:rsid w:val="00C813EE"/>
    <w:rsid w:val="00C81450"/>
    <w:rsid w:val="00C82662"/>
    <w:rsid w:val="00C82BDA"/>
    <w:rsid w:val="00C84E9F"/>
    <w:rsid w:val="00C931CA"/>
    <w:rsid w:val="00CA07C4"/>
    <w:rsid w:val="00CA0A4A"/>
    <w:rsid w:val="00CA21BF"/>
    <w:rsid w:val="00CA4241"/>
    <w:rsid w:val="00CA74ED"/>
    <w:rsid w:val="00CA764D"/>
    <w:rsid w:val="00CB02A4"/>
    <w:rsid w:val="00CB0A21"/>
    <w:rsid w:val="00CB5760"/>
    <w:rsid w:val="00CC08FF"/>
    <w:rsid w:val="00CC0D57"/>
    <w:rsid w:val="00CC12BD"/>
    <w:rsid w:val="00CC2933"/>
    <w:rsid w:val="00CC31A2"/>
    <w:rsid w:val="00CC3380"/>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05461"/>
    <w:rsid w:val="00D07C46"/>
    <w:rsid w:val="00D1536A"/>
    <w:rsid w:val="00D15630"/>
    <w:rsid w:val="00D16177"/>
    <w:rsid w:val="00D1711D"/>
    <w:rsid w:val="00D173E6"/>
    <w:rsid w:val="00D20A0D"/>
    <w:rsid w:val="00D216A9"/>
    <w:rsid w:val="00D22416"/>
    <w:rsid w:val="00D225EE"/>
    <w:rsid w:val="00D23510"/>
    <w:rsid w:val="00D252E7"/>
    <w:rsid w:val="00D25431"/>
    <w:rsid w:val="00D3245D"/>
    <w:rsid w:val="00D33D28"/>
    <w:rsid w:val="00D35C3E"/>
    <w:rsid w:val="00D365E7"/>
    <w:rsid w:val="00D36DF6"/>
    <w:rsid w:val="00D40A43"/>
    <w:rsid w:val="00D44778"/>
    <w:rsid w:val="00D51E2E"/>
    <w:rsid w:val="00D5279C"/>
    <w:rsid w:val="00D53988"/>
    <w:rsid w:val="00D540E0"/>
    <w:rsid w:val="00D545FC"/>
    <w:rsid w:val="00D571D3"/>
    <w:rsid w:val="00D63058"/>
    <w:rsid w:val="00D63D66"/>
    <w:rsid w:val="00D64347"/>
    <w:rsid w:val="00D65555"/>
    <w:rsid w:val="00D66CAD"/>
    <w:rsid w:val="00D67719"/>
    <w:rsid w:val="00D701CB"/>
    <w:rsid w:val="00D707B9"/>
    <w:rsid w:val="00D72277"/>
    <w:rsid w:val="00D75AC8"/>
    <w:rsid w:val="00D85267"/>
    <w:rsid w:val="00D87D22"/>
    <w:rsid w:val="00D87F92"/>
    <w:rsid w:val="00D948F3"/>
    <w:rsid w:val="00D95176"/>
    <w:rsid w:val="00D960AE"/>
    <w:rsid w:val="00D9715B"/>
    <w:rsid w:val="00DA00DA"/>
    <w:rsid w:val="00DA0FE7"/>
    <w:rsid w:val="00DA315F"/>
    <w:rsid w:val="00DA4BFA"/>
    <w:rsid w:val="00DA512C"/>
    <w:rsid w:val="00DA5BE3"/>
    <w:rsid w:val="00DA5C9E"/>
    <w:rsid w:val="00DB47ED"/>
    <w:rsid w:val="00DB4F3C"/>
    <w:rsid w:val="00DB66C7"/>
    <w:rsid w:val="00DC118C"/>
    <w:rsid w:val="00DC172F"/>
    <w:rsid w:val="00DC2CB2"/>
    <w:rsid w:val="00DC33CB"/>
    <w:rsid w:val="00DC37F1"/>
    <w:rsid w:val="00DC46F8"/>
    <w:rsid w:val="00DC4970"/>
    <w:rsid w:val="00DC55DA"/>
    <w:rsid w:val="00DC628F"/>
    <w:rsid w:val="00DD08DD"/>
    <w:rsid w:val="00DD23B1"/>
    <w:rsid w:val="00DD4CD6"/>
    <w:rsid w:val="00DD5D7A"/>
    <w:rsid w:val="00DD7513"/>
    <w:rsid w:val="00DD78AB"/>
    <w:rsid w:val="00DE0979"/>
    <w:rsid w:val="00DE29BC"/>
    <w:rsid w:val="00DE2BD8"/>
    <w:rsid w:val="00DE3DD1"/>
    <w:rsid w:val="00DE6812"/>
    <w:rsid w:val="00DF2E19"/>
    <w:rsid w:val="00DF687B"/>
    <w:rsid w:val="00E00258"/>
    <w:rsid w:val="00E00DDC"/>
    <w:rsid w:val="00E0209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1F4B"/>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2BA0"/>
    <w:rsid w:val="00E64057"/>
    <w:rsid w:val="00E645FE"/>
    <w:rsid w:val="00E7175B"/>
    <w:rsid w:val="00E71A92"/>
    <w:rsid w:val="00E725C1"/>
    <w:rsid w:val="00E72B38"/>
    <w:rsid w:val="00E74B54"/>
    <w:rsid w:val="00E75D54"/>
    <w:rsid w:val="00E75FCB"/>
    <w:rsid w:val="00E76955"/>
    <w:rsid w:val="00E76DBA"/>
    <w:rsid w:val="00E81656"/>
    <w:rsid w:val="00E8222B"/>
    <w:rsid w:val="00E82F40"/>
    <w:rsid w:val="00E85CA8"/>
    <w:rsid w:val="00E9175D"/>
    <w:rsid w:val="00E9271F"/>
    <w:rsid w:val="00E95564"/>
    <w:rsid w:val="00E96213"/>
    <w:rsid w:val="00E976C8"/>
    <w:rsid w:val="00EA05E5"/>
    <w:rsid w:val="00EA4BC6"/>
    <w:rsid w:val="00EA64D5"/>
    <w:rsid w:val="00EB1EDE"/>
    <w:rsid w:val="00EB2710"/>
    <w:rsid w:val="00EB3013"/>
    <w:rsid w:val="00EB4A52"/>
    <w:rsid w:val="00EB5261"/>
    <w:rsid w:val="00EB57F4"/>
    <w:rsid w:val="00EC0B6B"/>
    <w:rsid w:val="00EC18BF"/>
    <w:rsid w:val="00EC1CE9"/>
    <w:rsid w:val="00EC290C"/>
    <w:rsid w:val="00EC2B66"/>
    <w:rsid w:val="00EC4B3A"/>
    <w:rsid w:val="00EC5196"/>
    <w:rsid w:val="00EC57C9"/>
    <w:rsid w:val="00EC6C3D"/>
    <w:rsid w:val="00EC7926"/>
    <w:rsid w:val="00ED4225"/>
    <w:rsid w:val="00ED7A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1AD1"/>
    <w:rsid w:val="00F33D3F"/>
    <w:rsid w:val="00F37F94"/>
    <w:rsid w:val="00F4295A"/>
    <w:rsid w:val="00F44FE2"/>
    <w:rsid w:val="00F4580D"/>
    <w:rsid w:val="00F4765F"/>
    <w:rsid w:val="00F47AFE"/>
    <w:rsid w:val="00F517CE"/>
    <w:rsid w:val="00F53861"/>
    <w:rsid w:val="00F561C5"/>
    <w:rsid w:val="00F5638A"/>
    <w:rsid w:val="00F56F33"/>
    <w:rsid w:val="00F57BBA"/>
    <w:rsid w:val="00F6022E"/>
    <w:rsid w:val="00F60375"/>
    <w:rsid w:val="00F60569"/>
    <w:rsid w:val="00F60BCD"/>
    <w:rsid w:val="00F6193B"/>
    <w:rsid w:val="00F61AD3"/>
    <w:rsid w:val="00F62EEA"/>
    <w:rsid w:val="00F64F12"/>
    <w:rsid w:val="00F668D6"/>
    <w:rsid w:val="00F67755"/>
    <w:rsid w:val="00F701EB"/>
    <w:rsid w:val="00F7105D"/>
    <w:rsid w:val="00F73790"/>
    <w:rsid w:val="00F74E72"/>
    <w:rsid w:val="00F74EE9"/>
    <w:rsid w:val="00F75D13"/>
    <w:rsid w:val="00F76849"/>
    <w:rsid w:val="00F77A0E"/>
    <w:rsid w:val="00F80A39"/>
    <w:rsid w:val="00F90123"/>
    <w:rsid w:val="00F93165"/>
    <w:rsid w:val="00F93A70"/>
    <w:rsid w:val="00F94AFB"/>
    <w:rsid w:val="00FA5925"/>
    <w:rsid w:val="00FA6FF8"/>
    <w:rsid w:val="00FB0D19"/>
    <w:rsid w:val="00FB16A9"/>
    <w:rsid w:val="00FB394A"/>
    <w:rsid w:val="00FB4AE4"/>
    <w:rsid w:val="00FB52F4"/>
    <w:rsid w:val="00FB7487"/>
    <w:rsid w:val="00FB7823"/>
    <w:rsid w:val="00FC0178"/>
    <w:rsid w:val="00FC0463"/>
    <w:rsid w:val="00FC1AF6"/>
    <w:rsid w:val="00FC7614"/>
    <w:rsid w:val="00FD26BB"/>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8E04"/>
  <w15:docId w15:val="{B0269DCC-EC5E-4FBB-8702-6C07404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B54"/>
    <w:rPr>
      <w:sz w:val="24"/>
      <w:szCs w:val="24"/>
      <w:lang w:val="es-419"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953"/>
    <w:rPr>
      <w:color w:val="0000FF"/>
      <w:u w:val="single"/>
      <w:lang w:val="es-ES" w:eastAsia="es-ES"/>
    </w:rPr>
  </w:style>
  <w:style w:type="paragraph" w:styleId="Header">
    <w:name w:val="header"/>
    <w:basedOn w:val="Normal"/>
    <w:link w:val="HeaderChar"/>
    <w:uiPriority w:val="99"/>
    <w:rsid w:val="00491FD4"/>
    <w:pPr>
      <w:tabs>
        <w:tab w:val="center" w:pos="4680"/>
        <w:tab w:val="right" w:pos="9360"/>
      </w:tabs>
    </w:pPr>
  </w:style>
  <w:style w:type="character" w:customStyle="1" w:styleId="HeaderChar">
    <w:name w:val="Header Char"/>
    <w:link w:val="Header"/>
    <w:uiPriority w:val="99"/>
    <w:rsid w:val="00491FD4"/>
    <w:rPr>
      <w:sz w:val="24"/>
      <w:szCs w:val="24"/>
      <w:lang w:val="es-ES" w:eastAsia="es-ES"/>
    </w:rPr>
  </w:style>
  <w:style w:type="paragraph" w:styleId="Footer">
    <w:name w:val="footer"/>
    <w:basedOn w:val="Normal"/>
    <w:link w:val="FooterChar"/>
    <w:rsid w:val="00491FD4"/>
    <w:pPr>
      <w:tabs>
        <w:tab w:val="center" w:pos="4680"/>
        <w:tab w:val="right" w:pos="9360"/>
      </w:tabs>
    </w:pPr>
  </w:style>
  <w:style w:type="character" w:customStyle="1" w:styleId="FooterChar">
    <w:name w:val="Footer Char"/>
    <w:link w:val="Footer"/>
    <w:rsid w:val="00491FD4"/>
    <w:rPr>
      <w:sz w:val="24"/>
      <w:szCs w:val="24"/>
      <w:lang w:val="es-ES" w:eastAsia="es-ES"/>
    </w:rPr>
  </w:style>
  <w:style w:type="paragraph" w:styleId="BalloonText">
    <w:name w:val="Balloon Text"/>
    <w:basedOn w:val="Normal"/>
    <w:link w:val="BalloonTextChar"/>
    <w:rsid w:val="001C26E3"/>
    <w:rPr>
      <w:rFonts w:ascii="Tahoma" w:hAnsi="Tahoma" w:cs="Tahoma"/>
      <w:sz w:val="16"/>
      <w:szCs w:val="16"/>
    </w:rPr>
  </w:style>
  <w:style w:type="character" w:customStyle="1" w:styleId="BalloonTextChar">
    <w:name w:val="Balloon Text Char"/>
    <w:link w:val="BalloonText"/>
    <w:rsid w:val="001C26E3"/>
    <w:rPr>
      <w:rFonts w:ascii="Tahoma" w:hAnsi="Tahoma" w:cs="Tahoma"/>
      <w:sz w:val="16"/>
      <w:szCs w:val="16"/>
      <w:lang w:val="es-ES" w:eastAsia="es-ES"/>
    </w:rPr>
  </w:style>
  <w:style w:type="paragraph" w:customStyle="1" w:styleId="ColorfulShading-Accent11">
    <w:name w:val="Colorful Shading - Accent 11"/>
    <w:hidden/>
    <w:uiPriority w:val="99"/>
    <w:semiHidden/>
    <w:rsid w:val="001C26E3"/>
    <w:rPr>
      <w:sz w:val="24"/>
      <w:szCs w:val="24"/>
      <w:lang w:val="es-ES" w:eastAsia="es-ES"/>
    </w:rPr>
  </w:style>
  <w:style w:type="character" w:styleId="FollowedHyperlink">
    <w:name w:val="FollowedHyperlink"/>
    <w:rsid w:val="007602A3"/>
    <w:rPr>
      <w:color w:val="800080"/>
      <w:u w:val="single"/>
    </w:rPr>
  </w:style>
  <w:style w:type="paragraph" w:customStyle="1" w:styleId="ColorfulList-Accent11">
    <w:name w:val="Colorful List - Accent 11"/>
    <w:basedOn w:val="Normal"/>
    <w:uiPriority w:val="34"/>
    <w:qFormat/>
    <w:rsid w:val="003255BE"/>
    <w:pPr>
      <w:ind w:left="720"/>
    </w:pPr>
  </w:style>
  <w:style w:type="character" w:styleId="CommentReference">
    <w:name w:val="annotation reference"/>
    <w:rsid w:val="00B01F35"/>
    <w:rPr>
      <w:sz w:val="16"/>
      <w:szCs w:val="16"/>
    </w:rPr>
  </w:style>
  <w:style w:type="paragraph" w:styleId="CommentText">
    <w:name w:val="annotation text"/>
    <w:basedOn w:val="Normal"/>
    <w:link w:val="CommentTextChar"/>
    <w:rsid w:val="00B01F35"/>
    <w:rPr>
      <w:sz w:val="20"/>
      <w:szCs w:val="20"/>
    </w:rPr>
  </w:style>
  <w:style w:type="character" w:customStyle="1" w:styleId="CommentTextChar">
    <w:name w:val="Comment Text Char"/>
    <w:link w:val="CommentText"/>
    <w:rsid w:val="00B01F35"/>
    <w:rPr>
      <w:lang w:val="es-ES" w:eastAsia="es-ES"/>
    </w:rPr>
  </w:style>
  <w:style w:type="paragraph" w:styleId="CommentSubject">
    <w:name w:val="annotation subject"/>
    <w:basedOn w:val="CommentText"/>
    <w:next w:val="CommentText"/>
    <w:link w:val="CommentSubjectChar"/>
    <w:rsid w:val="00B01F35"/>
    <w:rPr>
      <w:b/>
      <w:bCs/>
    </w:rPr>
  </w:style>
  <w:style w:type="character" w:customStyle="1" w:styleId="CommentSubjectChar">
    <w:name w:val="Comment Subject Char"/>
    <w:link w:val="CommentSubject"/>
    <w:rsid w:val="00B01F35"/>
    <w:rPr>
      <w:b/>
      <w:bCs/>
      <w:lang w:val="es-ES" w:eastAsia="es-ES"/>
    </w:rPr>
  </w:style>
  <w:style w:type="character" w:styleId="Strong">
    <w:name w:val="Strong"/>
    <w:uiPriority w:val="22"/>
    <w:qFormat/>
    <w:rsid w:val="000104CE"/>
    <w:rPr>
      <w:b/>
      <w:bCs/>
    </w:rPr>
  </w:style>
  <w:style w:type="paragraph" w:styleId="ListParagraph">
    <w:name w:val="List Paragraph"/>
    <w:basedOn w:val="Normal"/>
    <w:uiPriority w:val="34"/>
    <w:qFormat/>
    <w:rsid w:val="001D1CE0"/>
    <w:pPr>
      <w:ind w:left="720"/>
    </w:pPr>
  </w:style>
  <w:style w:type="character" w:customStyle="1" w:styleId="UnresolvedMention1">
    <w:name w:val="Unresolved Mention1"/>
    <w:basedOn w:val="DefaultParagraphFont"/>
    <w:uiPriority w:val="99"/>
    <w:semiHidden/>
    <w:unhideWhenUsed/>
    <w:rsid w:val="0065095E"/>
    <w:rPr>
      <w:color w:val="605E5C"/>
      <w:shd w:val="clear" w:color="auto" w:fill="E1DFDD"/>
    </w:rPr>
  </w:style>
  <w:style w:type="paragraph" w:styleId="Revision">
    <w:name w:val="Revision"/>
    <w:hidden/>
    <w:uiPriority w:val="71"/>
    <w:semiHidden/>
    <w:rsid w:val="00A24C98"/>
    <w:rPr>
      <w:sz w:val="24"/>
      <w:szCs w:val="24"/>
      <w:lang w:val="es-419"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698">
      <w:bodyDiv w:val="1"/>
      <w:marLeft w:val="0"/>
      <w:marRight w:val="0"/>
      <w:marTop w:val="0"/>
      <w:marBottom w:val="0"/>
      <w:divBdr>
        <w:top w:val="none" w:sz="0" w:space="0" w:color="auto"/>
        <w:left w:val="none" w:sz="0" w:space="0" w:color="auto"/>
        <w:bottom w:val="none" w:sz="0" w:space="0" w:color="auto"/>
        <w:right w:val="none" w:sz="0" w:space="0" w:color="auto"/>
      </w:divBdr>
    </w:div>
    <w:div w:id="160314423">
      <w:bodyDiv w:val="1"/>
      <w:marLeft w:val="0"/>
      <w:marRight w:val="0"/>
      <w:marTop w:val="0"/>
      <w:marBottom w:val="0"/>
      <w:divBdr>
        <w:top w:val="none" w:sz="0" w:space="0" w:color="auto"/>
        <w:left w:val="none" w:sz="0" w:space="0" w:color="auto"/>
        <w:bottom w:val="none" w:sz="0" w:space="0" w:color="auto"/>
        <w:right w:val="none" w:sz="0" w:space="0" w:color="auto"/>
      </w:divBdr>
    </w:div>
    <w:div w:id="481848364">
      <w:bodyDiv w:val="1"/>
      <w:marLeft w:val="0"/>
      <w:marRight w:val="0"/>
      <w:marTop w:val="0"/>
      <w:marBottom w:val="0"/>
      <w:divBdr>
        <w:top w:val="none" w:sz="0" w:space="0" w:color="auto"/>
        <w:left w:val="none" w:sz="0" w:space="0" w:color="auto"/>
        <w:bottom w:val="none" w:sz="0" w:space="0" w:color="auto"/>
        <w:right w:val="none" w:sz="0" w:space="0" w:color="auto"/>
      </w:divBdr>
    </w:div>
    <w:div w:id="538905981">
      <w:bodyDiv w:val="1"/>
      <w:marLeft w:val="0"/>
      <w:marRight w:val="0"/>
      <w:marTop w:val="0"/>
      <w:marBottom w:val="0"/>
      <w:divBdr>
        <w:top w:val="none" w:sz="0" w:space="0" w:color="auto"/>
        <w:left w:val="none" w:sz="0" w:space="0" w:color="auto"/>
        <w:bottom w:val="none" w:sz="0" w:space="0" w:color="auto"/>
        <w:right w:val="none" w:sz="0" w:space="0" w:color="auto"/>
      </w:divBdr>
    </w:div>
    <w:div w:id="784545846">
      <w:bodyDiv w:val="1"/>
      <w:marLeft w:val="0"/>
      <w:marRight w:val="0"/>
      <w:marTop w:val="0"/>
      <w:marBottom w:val="0"/>
      <w:divBdr>
        <w:top w:val="none" w:sz="0" w:space="0" w:color="auto"/>
        <w:left w:val="none" w:sz="0" w:space="0" w:color="auto"/>
        <w:bottom w:val="none" w:sz="0" w:space="0" w:color="auto"/>
        <w:right w:val="none" w:sz="0" w:space="0" w:color="auto"/>
      </w:divBdr>
    </w:div>
    <w:div w:id="893933094">
      <w:bodyDiv w:val="1"/>
      <w:marLeft w:val="0"/>
      <w:marRight w:val="0"/>
      <w:marTop w:val="0"/>
      <w:marBottom w:val="0"/>
      <w:divBdr>
        <w:top w:val="none" w:sz="0" w:space="0" w:color="auto"/>
        <w:left w:val="none" w:sz="0" w:space="0" w:color="auto"/>
        <w:bottom w:val="none" w:sz="0" w:space="0" w:color="auto"/>
        <w:right w:val="none" w:sz="0" w:space="0" w:color="auto"/>
      </w:divBdr>
    </w:div>
    <w:div w:id="901140916">
      <w:bodyDiv w:val="1"/>
      <w:marLeft w:val="0"/>
      <w:marRight w:val="0"/>
      <w:marTop w:val="0"/>
      <w:marBottom w:val="0"/>
      <w:divBdr>
        <w:top w:val="none" w:sz="0" w:space="0" w:color="auto"/>
        <w:left w:val="none" w:sz="0" w:space="0" w:color="auto"/>
        <w:bottom w:val="none" w:sz="0" w:space="0" w:color="auto"/>
        <w:right w:val="none" w:sz="0" w:space="0" w:color="auto"/>
      </w:divBdr>
    </w:div>
    <w:div w:id="1150710056">
      <w:bodyDiv w:val="1"/>
      <w:marLeft w:val="0"/>
      <w:marRight w:val="0"/>
      <w:marTop w:val="0"/>
      <w:marBottom w:val="0"/>
      <w:divBdr>
        <w:top w:val="none" w:sz="0" w:space="0" w:color="auto"/>
        <w:left w:val="none" w:sz="0" w:space="0" w:color="auto"/>
        <w:bottom w:val="none" w:sz="0" w:space="0" w:color="auto"/>
        <w:right w:val="none" w:sz="0" w:space="0" w:color="auto"/>
      </w:divBdr>
    </w:div>
    <w:div w:id="1276208105">
      <w:bodyDiv w:val="1"/>
      <w:marLeft w:val="0"/>
      <w:marRight w:val="0"/>
      <w:marTop w:val="0"/>
      <w:marBottom w:val="0"/>
      <w:divBdr>
        <w:top w:val="none" w:sz="0" w:space="0" w:color="auto"/>
        <w:left w:val="none" w:sz="0" w:space="0" w:color="auto"/>
        <w:bottom w:val="none" w:sz="0" w:space="0" w:color="auto"/>
        <w:right w:val="none" w:sz="0" w:space="0" w:color="auto"/>
      </w:divBdr>
    </w:div>
    <w:div w:id="1422141349">
      <w:bodyDiv w:val="1"/>
      <w:marLeft w:val="0"/>
      <w:marRight w:val="0"/>
      <w:marTop w:val="0"/>
      <w:marBottom w:val="0"/>
      <w:divBdr>
        <w:top w:val="none" w:sz="0" w:space="0" w:color="auto"/>
        <w:left w:val="none" w:sz="0" w:space="0" w:color="auto"/>
        <w:bottom w:val="none" w:sz="0" w:space="0" w:color="auto"/>
        <w:right w:val="none" w:sz="0" w:space="0" w:color="auto"/>
      </w:divBdr>
    </w:div>
    <w:div w:id="1487084795">
      <w:bodyDiv w:val="1"/>
      <w:marLeft w:val="0"/>
      <w:marRight w:val="0"/>
      <w:marTop w:val="0"/>
      <w:marBottom w:val="0"/>
      <w:divBdr>
        <w:top w:val="none" w:sz="0" w:space="0" w:color="auto"/>
        <w:left w:val="none" w:sz="0" w:space="0" w:color="auto"/>
        <w:bottom w:val="none" w:sz="0" w:space="0" w:color="auto"/>
        <w:right w:val="none" w:sz="0" w:space="0" w:color="auto"/>
      </w:divBdr>
    </w:div>
    <w:div w:id="1614241329">
      <w:bodyDiv w:val="1"/>
      <w:marLeft w:val="0"/>
      <w:marRight w:val="0"/>
      <w:marTop w:val="0"/>
      <w:marBottom w:val="0"/>
      <w:divBdr>
        <w:top w:val="none" w:sz="0" w:space="0" w:color="auto"/>
        <w:left w:val="none" w:sz="0" w:space="0" w:color="auto"/>
        <w:bottom w:val="none" w:sz="0" w:space="0" w:color="auto"/>
        <w:right w:val="none" w:sz="0" w:space="0" w:color="auto"/>
      </w:divBdr>
    </w:div>
    <w:div w:id="1615096075">
      <w:bodyDiv w:val="1"/>
      <w:marLeft w:val="0"/>
      <w:marRight w:val="0"/>
      <w:marTop w:val="0"/>
      <w:marBottom w:val="0"/>
      <w:divBdr>
        <w:top w:val="none" w:sz="0" w:space="0" w:color="auto"/>
        <w:left w:val="none" w:sz="0" w:space="0" w:color="auto"/>
        <w:bottom w:val="none" w:sz="0" w:space="0" w:color="auto"/>
        <w:right w:val="none" w:sz="0" w:space="0" w:color="auto"/>
      </w:divBdr>
    </w:div>
    <w:div w:id="1772120538">
      <w:bodyDiv w:val="1"/>
      <w:marLeft w:val="0"/>
      <w:marRight w:val="0"/>
      <w:marTop w:val="0"/>
      <w:marBottom w:val="0"/>
      <w:divBdr>
        <w:top w:val="none" w:sz="0" w:space="0" w:color="auto"/>
        <w:left w:val="none" w:sz="0" w:space="0" w:color="auto"/>
        <w:bottom w:val="none" w:sz="0" w:space="0" w:color="auto"/>
        <w:right w:val="none" w:sz="0" w:space="0" w:color="auto"/>
      </w:divBdr>
    </w:div>
    <w:div w:id="1920477672">
      <w:bodyDiv w:val="1"/>
      <w:marLeft w:val="0"/>
      <w:marRight w:val="0"/>
      <w:marTop w:val="0"/>
      <w:marBottom w:val="0"/>
      <w:divBdr>
        <w:top w:val="none" w:sz="0" w:space="0" w:color="auto"/>
        <w:left w:val="none" w:sz="0" w:space="0" w:color="auto"/>
        <w:bottom w:val="none" w:sz="0" w:space="0" w:color="auto"/>
        <w:right w:val="none" w:sz="0" w:space="0" w:color="auto"/>
      </w:divBdr>
    </w:div>
    <w:div w:id="206000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m.oas.org/IDMS/Redirectpage.aspx?class=AICD/JD/od&amp;classNum=69&amp;la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AICD/JD/INF&amp;classNum=88&amp;lang=e" TargetMode="External"/><Relationship Id="rId5" Type="http://schemas.openxmlformats.org/officeDocument/2006/relationships/webSettings" Target="webSettings.xml"/><Relationship Id="rId10" Type="http://schemas.openxmlformats.org/officeDocument/2006/relationships/hyperlink" Target="https://scm.oas.org/IDMS/Redirectpage.aspx?class=AICD/JD/INF&amp;classNum=88&amp;lang=s" TargetMode="External"/><Relationship Id="rId4" Type="http://schemas.openxmlformats.org/officeDocument/2006/relationships/settings" Target="settings.xml"/><Relationship Id="rId9" Type="http://schemas.openxmlformats.org/officeDocument/2006/relationships/hyperlink" Target="https://scm.oas.org/IDMS/Redirectpage.aspx?class=AICD/JD/od&amp;classNum=69&amp;l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F626-4CE0-4D8D-866B-73807EB3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10739</Characters>
  <Application>Microsoft Office Word</Application>
  <DocSecurity>4</DocSecurity>
  <Lines>210</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12627</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2</cp:revision>
  <cp:lastPrinted>2022-08-23T16:51:00Z</cp:lastPrinted>
  <dcterms:created xsi:type="dcterms:W3CDTF">2022-09-22T19:45:00Z</dcterms:created>
  <dcterms:modified xsi:type="dcterms:W3CDTF">2022-09-22T19:45:00Z</dcterms:modified>
</cp:coreProperties>
</file>