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F119BF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F119BF">
        <w:rPr>
          <w:b/>
          <w:spacing w:val="-2"/>
          <w:sz w:val="22"/>
          <w:szCs w:val="22"/>
          <w:lang w:val="en-US"/>
        </w:rPr>
        <w:tab/>
      </w:r>
      <w:r w:rsidRPr="00F119BF">
        <w:rPr>
          <w:noProof/>
          <w:spacing w:val="-2"/>
          <w:sz w:val="22"/>
          <w:szCs w:val="22"/>
          <w:lang w:val="en-US"/>
        </w:rPr>
        <w:t>OEA/Ser.</w:t>
      </w:r>
      <w:r w:rsidRPr="00F119BF">
        <w:rPr>
          <w:spacing w:val="-2"/>
          <w:sz w:val="22"/>
          <w:szCs w:val="22"/>
          <w:lang w:val="en-US"/>
        </w:rPr>
        <w:t xml:space="preserve"> W</w:t>
      </w:r>
    </w:p>
    <w:p w14:paraId="48F8D3E7" w14:textId="77777777" w:rsidR="00F119BF" w:rsidRPr="00F119BF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F119BF">
        <w:rPr>
          <w:b/>
          <w:spacing w:val="-2"/>
          <w:sz w:val="22"/>
          <w:szCs w:val="22"/>
          <w:lang w:val="en-US"/>
        </w:rPr>
        <w:t>COOPERATION AND DEVELOPMENT</w:t>
      </w:r>
      <w:r w:rsidRPr="00F119BF">
        <w:rPr>
          <w:b/>
          <w:spacing w:val="-2"/>
          <w:sz w:val="22"/>
          <w:szCs w:val="22"/>
          <w:lang w:val="en-US"/>
        </w:rPr>
        <w:tab/>
      </w:r>
      <w:r w:rsidRPr="00F119BF">
        <w:rPr>
          <w:spacing w:val="-2"/>
          <w:sz w:val="22"/>
          <w:szCs w:val="22"/>
          <w:lang w:val="en-US"/>
        </w:rPr>
        <w:t>AICD/JD/OD-63/21</w:t>
      </w:r>
      <w:r>
        <w:rPr>
          <w:spacing w:val="-2"/>
          <w:sz w:val="22"/>
          <w:szCs w:val="22"/>
          <w:lang w:val="en-US"/>
        </w:rPr>
        <w:t xml:space="preserve"> rev.1</w:t>
      </w:r>
    </w:p>
    <w:p w14:paraId="0CE610E6" w14:textId="77777777" w:rsidR="00F119BF" w:rsidRPr="00F119BF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F119BF">
        <w:rPr>
          <w:b/>
          <w:spacing w:val="-2"/>
          <w:sz w:val="22"/>
          <w:szCs w:val="22"/>
          <w:lang w:val="en-US"/>
        </w:rPr>
        <w:t>MEETING OF THE MANAGEMENT BOARD</w:t>
      </w:r>
      <w:r w:rsidRPr="00F119BF">
        <w:rPr>
          <w:spacing w:val="-2"/>
          <w:sz w:val="22"/>
          <w:szCs w:val="22"/>
          <w:lang w:val="en-US"/>
        </w:rPr>
        <w:tab/>
        <w:t>11</w:t>
      </w:r>
      <w:r w:rsidR="002C7CB9">
        <w:rPr>
          <w:spacing w:val="-2"/>
          <w:sz w:val="22"/>
          <w:szCs w:val="22"/>
          <w:lang w:val="en-US"/>
        </w:rPr>
        <w:t xml:space="preserve"> </w:t>
      </w:r>
      <w:r w:rsidRPr="00F119BF">
        <w:rPr>
          <w:spacing w:val="-2"/>
          <w:sz w:val="22"/>
          <w:szCs w:val="22"/>
          <w:lang w:val="en-US"/>
        </w:rPr>
        <w:t>March 2021</w:t>
      </w:r>
    </w:p>
    <w:p w14:paraId="71230212" w14:textId="77777777" w:rsidR="00F119BF" w:rsidRPr="004C24B0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F119BF">
        <w:rPr>
          <w:snapToGrid w:val="0"/>
          <w:spacing w:val="-2"/>
          <w:sz w:val="22"/>
          <w:szCs w:val="22"/>
          <w:lang w:val="en-US"/>
        </w:rPr>
        <w:tab/>
      </w:r>
      <w:r w:rsidRPr="00F119BF">
        <w:rPr>
          <w:snapToGrid w:val="0"/>
          <w:spacing w:val="-2"/>
          <w:sz w:val="22"/>
          <w:szCs w:val="22"/>
          <w:lang w:val="en-US"/>
        </w:rPr>
        <w:tab/>
      </w:r>
      <w:r>
        <w:rPr>
          <w:snapToGrid w:val="0"/>
          <w:spacing w:val="-2"/>
          <w:sz w:val="22"/>
          <w:szCs w:val="22"/>
          <w:lang w:val="en-US"/>
        </w:rPr>
        <w:t xml:space="preserve">  </w:t>
      </w:r>
      <w:r w:rsidRPr="00F119BF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4C24B0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6E736FE0" w14:textId="77777777" w:rsidR="00BD45BA" w:rsidRPr="004C24B0" w:rsidRDefault="00BD45BA" w:rsidP="00BD45BA">
      <w:pPr>
        <w:rPr>
          <w:sz w:val="22"/>
          <w:szCs w:val="22"/>
          <w:lang w:val="en-US"/>
        </w:rPr>
      </w:pPr>
    </w:p>
    <w:p w14:paraId="5D97D5D1" w14:textId="77777777" w:rsidR="002844CF" w:rsidRPr="004C24B0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4C24B0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4C24B0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4C24B0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4C24B0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77777777" w:rsidR="004C24B0" w:rsidRPr="004C24B0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4C24B0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4C24B0">
        <w:rPr>
          <w:rFonts w:eastAsia="Calibri"/>
          <w:spacing w:val="-2"/>
          <w:sz w:val="22"/>
          <w:szCs w:val="22"/>
          <w:lang w:val="en-US" w:eastAsia="en-US"/>
        </w:rPr>
        <w:t>     Monday, March 15, 2021</w:t>
      </w:r>
    </w:p>
    <w:p w14:paraId="56B1FB49" w14:textId="77777777" w:rsidR="004C24B0" w:rsidRPr="004C24B0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4C24B0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4C24B0">
        <w:rPr>
          <w:rFonts w:eastAsia="Calibri"/>
          <w:spacing w:val="-2"/>
          <w:sz w:val="22"/>
          <w:szCs w:val="22"/>
          <w:lang w:val="en-US" w:eastAsia="en-US"/>
        </w:rPr>
        <w:t>     2:30 p.m. – 5:30 p.m.  (Washington, D.C. Time, EST)</w:t>
      </w:r>
    </w:p>
    <w:p w14:paraId="05021323" w14:textId="77777777" w:rsidR="004C24B0" w:rsidRPr="004C24B0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4C24B0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4C24B0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4C24B0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4C24B0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44194215" w14:textId="77777777" w:rsidR="00BD45BA" w:rsidRPr="004C24B0" w:rsidRDefault="00BD45BA" w:rsidP="00BD45BA">
      <w:pPr>
        <w:jc w:val="both"/>
        <w:rPr>
          <w:sz w:val="22"/>
          <w:szCs w:val="22"/>
          <w:lang w:val="en-US"/>
        </w:rPr>
      </w:pPr>
    </w:p>
    <w:p w14:paraId="18090802" w14:textId="77777777" w:rsidR="0058232C" w:rsidRPr="004C24B0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77777777" w:rsidR="00B76634" w:rsidRPr="00B76634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B76634">
        <w:rPr>
          <w:sz w:val="22"/>
          <w:szCs w:val="22"/>
          <w:lang w:val="en-US" w:eastAsia="en-US"/>
        </w:rPr>
        <w:t>Adoption of the draft order of business (AICD/JD/OD-63/21 rev.</w:t>
      </w:r>
      <w:r>
        <w:rPr>
          <w:sz w:val="22"/>
          <w:szCs w:val="22"/>
          <w:lang w:val="en-US" w:eastAsia="en-US"/>
        </w:rPr>
        <w:t>1</w:t>
      </w:r>
      <w:r w:rsidRPr="00B76634">
        <w:rPr>
          <w:sz w:val="22"/>
          <w:szCs w:val="22"/>
          <w:lang w:val="en-US" w:eastAsia="en-US"/>
        </w:rPr>
        <w:t xml:space="preserve">) </w:t>
      </w:r>
    </w:p>
    <w:p w14:paraId="5EF242E1" w14:textId="77777777" w:rsidR="0058232C" w:rsidRPr="00B76634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0EFCA249" w14:textId="77777777" w:rsidR="00933426" w:rsidRPr="002C7CB9" w:rsidRDefault="00933426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Election of the Authorities of the MB/IACD for the 2020-2021 term</w:t>
      </w:r>
    </w:p>
    <w:p w14:paraId="0CEA7741" w14:textId="77777777" w:rsidR="00933426" w:rsidRPr="00933426" w:rsidRDefault="00C145ED" w:rsidP="00933426">
      <w:pPr>
        <w:jc w:val="both"/>
        <w:rPr>
          <w:rFonts w:eastAsia="Calibri"/>
          <w:color w:val="1F497D"/>
          <w:sz w:val="22"/>
          <w:szCs w:val="22"/>
          <w:lang w:val="en-US" w:eastAsia="en-US"/>
        </w:rPr>
      </w:pPr>
      <w:r>
        <w:rPr>
          <w:rFonts w:eastAsia="Calibri"/>
          <w:noProof/>
          <w:color w:val="1F497D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9C8224" wp14:editId="143985E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2E11AB" w14:textId="77777777" w:rsidR="00C145ED" w:rsidRPr="00C145ED" w:rsidRDefault="00C14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CIDRP03121E01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C145ED" w:rsidRPr="00C145ED" w:rsidRDefault="00C14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CIDRP03121E01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9EDBCF3" w14:textId="77777777" w:rsidR="00933426" w:rsidRPr="002C7CB9" w:rsidRDefault="00933426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2020-2021 IACD Work plan:  Status of implementation</w:t>
      </w:r>
    </w:p>
    <w:p w14:paraId="507682EE" w14:textId="77777777" w:rsidR="00933426" w:rsidRPr="00933426" w:rsidRDefault="00933426" w:rsidP="00933426">
      <w:pPr>
        <w:ind w:left="2160" w:hanging="72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>Documents:    (AICD/JD/inf.71/21</w:t>
      </w:r>
      <w:r w:rsidRPr="00933426">
        <w:rPr>
          <w:rFonts w:eastAsia="Calibri"/>
          <w:color w:val="1F497D"/>
          <w:sz w:val="22"/>
          <w:szCs w:val="22"/>
          <w:lang w:val="en-US" w:eastAsia="en-US"/>
        </w:rPr>
        <w:t xml:space="preserve">) </w:t>
      </w:r>
      <w:hyperlink r:id="rId8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933426">
        <w:rPr>
          <w:rFonts w:eastAsia="Calibri"/>
          <w:color w:val="1F497D"/>
          <w:sz w:val="22"/>
          <w:szCs w:val="22"/>
          <w:lang w:val="en-US" w:eastAsia="en-US"/>
        </w:rPr>
        <w:t xml:space="preserve">  </w:t>
      </w:r>
      <w:r w:rsidRPr="00933426">
        <w:rPr>
          <w:rFonts w:eastAsia="Calibri"/>
          <w:color w:val="0000FF"/>
          <w:sz w:val="22"/>
          <w:szCs w:val="22"/>
          <w:lang w:val="en-US" w:eastAsia="en-US"/>
        </w:rPr>
        <w:t>- </w:t>
      </w:r>
      <w:hyperlink r:id="rId9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  <w:r w:rsidRPr="00933426">
        <w:rPr>
          <w:rFonts w:eastAsia="Calibri"/>
          <w:color w:val="1F497D"/>
          <w:sz w:val="22"/>
          <w:szCs w:val="22"/>
          <w:lang w:val="en-US" w:eastAsia="en-US"/>
        </w:rPr>
        <w:t>   </w:t>
      </w:r>
    </w:p>
    <w:p w14:paraId="6D89B754" w14:textId="77777777" w:rsidR="00933426" w:rsidRPr="00933426" w:rsidRDefault="00933426" w:rsidP="00933426">
      <w:pPr>
        <w:tabs>
          <w:tab w:val="left" w:pos="2700"/>
          <w:tab w:val="left" w:pos="2790"/>
        </w:tabs>
        <w:ind w:left="216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/>
        </w:rPr>
        <w:t>          (</w:t>
      </w:r>
      <w:r w:rsidRPr="00933426">
        <w:rPr>
          <w:rFonts w:eastAsia="Calibri"/>
          <w:sz w:val="22"/>
          <w:szCs w:val="22"/>
          <w:lang w:val="en-US" w:eastAsia="en-US"/>
        </w:rPr>
        <w:t xml:space="preserve">AICD/JD/doc.177/20 rev.2 ) </w:t>
      </w:r>
      <w:hyperlink r:id="rId10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933426">
        <w:rPr>
          <w:rFonts w:eastAsia="Calibri"/>
          <w:color w:val="0000FF"/>
          <w:sz w:val="22"/>
          <w:szCs w:val="22"/>
          <w:lang w:val="en-US" w:eastAsia="en-US"/>
        </w:rPr>
        <w:t> - </w:t>
      </w:r>
      <w:hyperlink r:id="rId11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</w:p>
    <w:p w14:paraId="574B0DAC" w14:textId="77777777" w:rsidR="00933426" w:rsidRPr="00933426" w:rsidRDefault="00933426" w:rsidP="00933426">
      <w:pPr>
        <w:ind w:left="216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color w:val="1F497D"/>
          <w:sz w:val="22"/>
          <w:szCs w:val="22"/>
          <w:lang w:val="en-US" w:eastAsia="en-US"/>
        </w:rPr>
        <w:t> </w:t>
      </w:r>
    </w:p>
    <w:p w14:paraId="75585892" w14:textId="77777777" w:rsidR="00933426" w:rsidRPr="002C7CB9" w:rsidRDefault="00933426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Presentation of proposed MB/IACD 2021 draft Calendar and work plan</w:t>
      </w:r>
    </w:p>
    <w:p w14:paraId="594AD81E" w14:textId="77777777" w:rsidR="00933426" w:rsidRPr="00933426" w:rsidRDefault="00933426" w:rsidP="00B76634">
      <w:pPr>
        <w:ind w:left="2160" w:hanging="63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>Document</w:t>
      </w:r>
      <w:r w:rsidR="00B76634">
        <w:rPr>
          <w:rFonts w:eastAsia="Calibri"/>
          <w:sz w:val="22"/>
          <w:szCs w:val="22"/>
          <w:lang w:val="en-US" w:eastAsia="en-US"/>
        </w:rPr>
        <w:t>:</w:t>
      </w:r>
      <w:r w:rsidRPr="00933426">
        <w:rPr>
          <w:rFonts w:eastAsia="Calibri"/>
          <w:sz w:val="22"/>
          <w:szCs w:val="22"/>
          <w:lang w:val="en-US" w:eastAsia="en-US"/>
        </w:rPr>
        <w:t xml:space="preserve"> </w:t>
      </w:r>
      <w:r w:rsidR="00B76634">
        <w:rPr>
          <w:rFonts w:eastAsia="Calibri"/>
          <w:sz w:val="22"/>
          <w:szCs w:val="22"/>
          <w:lang w:val="en-US" w:eastAsia="en-US"/>
        </w:rPr>
        <w:t xml:space="preserve">  </w:t>
      </w:r>
      <w:r w:rsidRPr="00933426">
        <w:rPr>
          <w:rFonts w:eastAsia="Calibri"/>
          <w:sz w:val="22"/>
          <w:szCs w:val="22"/>
          <w:lang w:val="en-US"/>
        </w:rPr>
        <w:t>(</w:t>
      </w:r>
      <w:r w:rsidRPr="00933426">
        <w:rPr>
          <w:rFonts w:eastAsia="Calibri"/>
          <w:sz w:val="22"/>
          <w:szCs w:val="22"/>
          <w:lang w:val="en-US" w:eastAsia="en-US"/>
        </w:rPr>
        <w:t xml:space="preserve">AICD/JD/doc.186/21) </w:t>
      </w:r>
      <w:hyperlink r:id="rId12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933426">
        <w:rPr>
          <w:rFonts w:eastAsia="Calibri"/>
          <w:color w:val="0000FF"/>
          <w:sz w:val="22"/>
          <w:szCs w:val="22"/>
          <w:lang w:val="en-US" w:eastAsia="en-US"/>
        </w:rPr>
        <w:t> - </w:t>
      </w:r>
      <w:hyperlink r:id="rId13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</w:p>
    <w:p w14:paraId="2751D323" w14:textId="77777777" w:rsidR="00933426" w:rsidRPr="00933426" w:rsidRDefault="00933426" w:rsidP="00933426">
      <w:pPr>
        <w:jc w:val="both"/>
        <w:rPr>
          <w:rFonts w:eastAsia="Calibri"/>
          <w:color w:val="1F497D"/>
          <w:sz w:val="22"/>
          <w:szCs w:val="22"/>
          <w:lang w:val="en-US" w:eastAsia="en-US"/>
        </w:rPr>
      </w:pPr>
    </w:p>
    <w:p w14:paraId="091DB032" w14:textId="77777777" w:rsidR="00933426" w:rsidRPr="00933426" w:rsidRDefault="00933426" w:rsidP="00C5106E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 Development Cooperation Fund (DCF) Programming Cycles:</w:t>
      </w:r>
    </w:p>
    <w:p w14:paraId="52FD36C5" w14:textId="77777777" w:rsidR="00933426" w:rsidRPr="00933426" w:rsidRDefault="00933426" w:rsidP="00C5106E">
      <w:pPr>
        <w:numPr>
          <w:ilvl w:val="0"/>
          <w:numId w:val="2"/>
        </w:numPr>
        <w:ind w:left="900" w:hanging="45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 xml:space="preserve">Programming Cycle 2017 -2021: Status report on program implementation </w:t>
      </w:r>
    </w:p>
    <w:p w14:paraId="572AFDC7" w14:textId="77777777" w:rsidR="00933426" w:rsidRPr="00933426" w:rsidRDefault="00933426" w:rsidP="00C5106E">
      <w:pPr>
        <w:numPr>
          <w:ilvl w:val="0"/>
          <w:numId w:val="2"/>
        </w:numPr>
        <w:ind w:left="900" w:hanging="45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>Programming Cycle 2021-2024: List of confirmation of participation of eligible Member States on the approved programs</w:t>
      </w:r>
    </w:p>
    <w:p w14:paraId="2756AFCF" w14:textId="77777777" w:rsidR="00933426" w:rsidRPr="00933426" w:rsidRDefault="00933426" w:rsidP="00B76634">
      <w:pPr>
        <w:ind w:left="3600" w:hanging="207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>Document</w:t>
      </w:r>
      <w:r w:rsidR="00B76634">
        <w:rPr>
          <w:rFonts w:eastAsia="Calibri"/>
          <w:sz w:val="22"/>
          <w:szCs w:val="22"/>
          <w:lang w:val="en-US" w:eastAsia="en-US"/>
        </w:rPr>
        <w:t>:</w:t>
      </w:r>
      <w:r w:rsidRPr="00933426">
        <w:rPr>
          <w:rFonts w:eastAsia="Calibri"/>
          <w:sz w:val="22"/>
          <w:szCs w:val="22"/>
          <w:lang w:val="en-US" w:eastAsia="en-US"/>
        </w:rPr>
        <w:t xml:space="preserve"> </w:t>
      </w:r>
      <w:r w:rsidR="00B76634">
        <w:rPr>
          <w:rFonts w:eastAsia="Calibri"/>
          <w:sz w:val="22"/>
          <w:szCs w:val="22"/>
          <w:lang w:val="en-US" w:eastAsia="en-US"/>
        </w:rPr>
        <w:t xml:space="preserve"> </w:t>
      </w:r>
      <w:r w:rsidRPr="00933426">
        <w:rPr>
          <w:rFonts w:eastAsia="Calibri"/>
          <w:sz w:val="22"/>
          <w:szCs w:val="22"/>
          <w:lang w:val="en-US" w:eastAsia="en-US"/>
        </w:rPr>
        <w:t xml:space="preserve">(AICD/JD/doc.70/21) </w:t>
      </w:r>
      <w:hyperlink r:id="rId14" w:history="1">
        <w:r w:rsidRPr="0093342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933426">
        <w:rPr>
          <w:rFonts w:eastAsia="Calibri"/>
          <w:sz w:val="22"/>
          <w:szCs w:val="22"/>
          <w:lang w:val="en-US" w:eastAsia="en-US"/>
        </w:rPr>
        <w:t xml:space="preserve">    </w:t>
      </w:r>
    </w:p>
    <w:p w14:paraId="43A35CFC" w14:textId="77777777" w:rsidR="00933426" w:rsidRPr="00933426" w:rsidRDefault="00933426" w:rsidP="00933426">
      <w:pPr>
        <w:jc w:val="both"/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</w:pPr>
      <w:r w:rsidRPr="00933426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 </w:t>
      </w:r>
    </w:p>
    <w:p w14:paraId="6D32FFA5" w14:textId="77777777" w:rsidR="00933426" w:rsidRPr="002C7CB9" w:rsidRDefault="00933426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Capital Fund for the OAS Scholarship and Training Programs:</w:t>
      </w:r>
    </w:p>
    <w:p w14:paraId="58863D73" w14:textId="77777777" w:rsidR="00933426" w:rsidRPr="00933426" w:rsidRDefault="00933426" w:rsidP="00C5106E">
      <w:pPr>
        <w:numPr>
          <w:ilvl w:val="0"/>
          <w:numId w:val="2"/>
        </w:numPr>
        <w:ind w:left="900" w:hanging="45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>Discussion with Jay Anania,  Secretary for Administration and Finance of the OAS and delegations of member states in response to the GA mandate on the</w:t>
      </w:r>
      <w:r w:rsidR="00B76634" w:rsidRPr="00B76634">
        <w:rPr>
          <w:rFonts w:eastAsia="Calibri"/>
          <w:sz w:val="22"/>
          <w:szCs w:val="22"/>
          <w:lang w:val="en-US" w:eastAsia="en-US"/>
        </w:rPr>
        <w:t xml:space="preserve"> </w:t>
      </w:r>
      <w:r w:rsidRPr="00933426">
        <w:rPr>
          <w:rFonts w:eastAsia="Calibri"/>
          <w:sz w:val="22"/>
          <w:szCs w:val="22"/>
          <w:lang w:val="en-US" w:eastAsia="en-US"/>
        </w:rPr>
        <w:t>recapitalization and investment plan/policy for the Capital Fund [resolution (AG/RES.2957(L-O/20)-</w:t>
      </w:r>
      <w:r w:rsidR="00B76634">
        <w:rPr>
          <w:rFonts w:eastAsia="Calibri"/>
          <w:sz w:val="22"/>
          <w:szCs w:val="22"/>
          <w:lang w:val="en-US" w:eastAsia="en-US"/>
        </w:rPr>
        <w:t>a</w:t>
      </w:r>
      <w:r w:rsidRPr="00933426">
        <w:rPr>
          <w:rFonts w:eastAsia="Calibri"/>
          <w:sz w:val="22"/>
          <w:szCs w:val="22"/>
          <w:lang w:val="en-US" w:eastAsia="en-US"/>
        </w:rPr>
        <w:t>rticle 5.e  </w:t>
      </w:r>
      <w:hyperlink r:id="rId15" w:history="1">
        <w:r w:rsidRPr="00B76634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  <w:r w:rsidRPr="00933426">
        <w:rPr>
          <w:rFonts w:eastAsia="Calibri"/>
          <w:color w:val="0000FF"/>
          <w:sz w:val="22"/>
          <w:szCs w:val="22"/>
          <w:lang w:val="en-US" w:eastAsia="en-US"/>
        </w:rPr>
        <w:t xml:space="preserve"> -  </w:t>
      </w:r>
      <w:hyperlink r:id="rId16" w:history="1">
        <w:r w:rsidRPr="00B76634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</w:p>
    <w:p w14:paraId="30F03CD2" w14:textId="77777777" w:rsidR="00933426" w:rsidRPr="00933426" w:rsidRDefault="00933426" w:rsidP="00933426">
      <w:pPr>
        <w:ind w:left="2160"/>
        <w:jc w:val="both"/>
        <w:rPr>
          <w:rFonts w:eastAsia="Calibri"/>
          <w:color w:val="1F497D"/>
          <w:sz w:val="22"/>
          <w:szCs w:val="22"/>
          <w:lang w:val="en-US" w:eastAsia="en-US"/>
        </w:rPr>
      </w:pPr>
    </w:p>
    <w:p w14:paraId="0B5A082D" w14:textId="77777777" w:rsidR="00933426" w:rsidRPr="002C7CB9" w:rsidRDefault="00933426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OAS Scholarship and Training Programs:</w:t>
      </w:r>
    </w:p>
    <w:p w14:paraId="17F86F8E" w14:textId="77777777" w:rsidR="00933426" w:rsidRPr="00933426" w:rsidRDefault="00933426" w:rsidP="00C5106E">
      <w:pPr>
        <w:numPr>
          <w:ilvl w:val="0"/>
          <w:numId w:val="2"/>
        </w:numPr>
        <w:ind w:left="900" w:hanging="45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>Presentation on the approved budget for 2021:</w:t>
      </w:r>
    </w:p>
    <w:p w14:paraId="30DC5FD2" w14:textId="77777777" w:rsidR="00933426" w:rsidRPr="002C7CB9" w:rsidRDefault="00933426" w:rsidP="00B76634">
      <w:pPr>
        <w:ind w:left="2880" w:hanging="1440"/>
        <w:jc w:val="both"/>
        <w:rPr>
          <w:rFonts w:eastAsia="Calibri"/>
          <w:sz w:val="22"/>
          <w:szCs w:val="22"/>
          <w:lang w:val="es-US" w:eastAsia="en-US"/>
        </w:rPr>
      </w:pPr>
      <w:r w:rsidRPr="002C7CB9">
        <w:rPr>
          <w:rFonts w:eastAsia="Calibri"/>
          <w:sz w:val="22"/>
          <w:szCs w:val="22"/>
          <w:lang w:val="es-US" w:eastAsia="en-US"/>
        </w:rPr>
        <w:t>Document:    </w:t>
      </w:r>
      <w:r w:rsidR="00B76634" w:rsidRPr="002C7CB9">
        <w:rPr>
          <w:rFonts w:eastAsia="Calibri"/>
          <w:sz w:val="22"/>
          <w:szCs w:val="22"/>
          <w:lang w:val="es-US" w:eastAsia="en-US"/>
        </w:rPr>
        <w:t xml:space="preserve">     </w:t>
      </w:r>
      <w:r w:rsidRPr="002C7CB9">
        <w:rPr>
          <w:rFonts w:eastAsia="Calibri"/>
          <w:sz w:val="22"/>
          <w:szCs w:val="22"/>
          <w:lang w:val="es-US" w:eastAsia="en-US"/>
        </w:rPr>
        <w:t>(AICD/JD/inf.72/21</w:t>
      </w:r>
      <w:r w:rsidRPr="002C7CB9">
        <w:rPr>
          <w:rFonts w:eastAsia="Calibri"/>
          <w:color w:val="1F497D"/>
          <w:sz w:val="22"/>
          <w:szCs w:val="22"/>
          <w:lang w:val="es-US" w:eastAsia="en-US"/>
        </w:rPr>
        <w:t xml:space="preserve">) </w:t>
      </w:r>
      <w:hyperlink r:id="rId17" w:history="1">
        <w:r w:rsidRPr="002C7CB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2C7CB9">
        <w:rPr>
          <w:rFonts w:eastAsia="Calibri"/>
          <w:color w:val="1F497D"/>
          <w:sz w:val="22"/>
          <w:szCs w:val="22"/>
          <w:lang w:val="es-US" w:eastAsia="en-US"/>
        </w:rPr>
        <w:t xml:space="preserve">  </w:t>
      </w:r>
      <w:r w:rsidRPr="002C7CB9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8" w:history="1">
        <w:r w:rsidRPr="002C7CB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2C7CB9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1154CED6" w14:textId="77777777" w:rsidR="00933426" w:rsidRPr="00933426" w:rsidRDefault="00933426" w:rsidP="00B76634">
      <w:pPr>
        <w:snapToGrid w:val="0"/>
        <w:ind w:left="2520" w:right="81" w:hanging="1080"/>
        <w:contextualSpacing/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</w:pPr>
      <w:proofErr w:type="spellStart"/>
      <w:r w:rsidRPr="00933426">
        <w:rPr>
          <w:rFonts w:eastAsia="Calibri"/>
          <w:sz w:val="22"/>
          <w:szCs w:val="22"/>
          <w:lang w:val="es-CO" w:eastAsia="en-US"/>
        </w:rPr>
        <w:t>Resolutions</w:t>
      </w:r>
      <w:proofErr w:type="spellEnd"/>
      <w:r w:rsidRPr="00933426">
        <w:rPr>
          <w:rFonts w:eastAsia="Calibri"/>
          <w:color w:val="1F497D"/>
          <w:sz w:val="22"/>
          <w:szCs w:val="22"/>
          <w:lang w:val="es-CO" w:eastAsia="en-US"/>
        </w:rPr>
        <w:t xml:space="preserve">:       </w:t>
      </w:r>
      <w:r w:rsidRPr="00933426">
        <w:rPr>
          <w:rFonts w:eastAsia="Calibri"/>
          <w:sz w:val="22"/>
          <w:szCs w:val="22"/>
          <w:lang w:val="es-US" w:eastAsia="en-US"/>
        </w:rPr>
        <w:t xml:space="preserve">CIDI/RES. 337 (LXXXVIII-O/19) - </w:t>
      </w:r>
      <w:hyperlink r:id="rId19" w:history="1">
        <w:r w:rsidRPr="00933426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933426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- </w:t>
      </w:r>
      <w:hyperlink r:id="rId20" w:history="1">
        <w:r w:rsidRPr="00933426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933426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</w:t>
      </w:r>
    </w:p>
    <w:p w14:paraId="7D8FAF85" w14:textId="77777777" w:rsidR="00933426" w:rsidRPr="00933426" w:rsidRDefault="00933426" w:rsidP="00C5106E">
      <w:pPr>
        <w:snapToGrid w:val="0"/>
        <w:ind w:left="4320" w:right="81" w:hanging="1350"/>
        <w:contextualSpacing/>
        <w:rPr>
          <w:rFonts w:eastAsia="Calibri"/>
          <w:color w:val="1F497D"/>
          <w:sz w:val="22"/>
          <w:szCs w:val="22"/>
          <w:lang w:val="es-US" w:eastAsia="en-US"/>
        </w:rPr>
      </w:pPr>
      <w:r w:rsidRPr="00933426">
        <w:rPr>
          <w:rFonts w:eastAsia="Calibri"/>
          <w:sz w:val="22"/>
          <w:szCs w:val="22"/>
          <w:lang w:val="es-US" w:eastAsia="en-US"/>
        </w:rPr>
        <w:t xml:space="preserve">(AG/RES. 2957(L-O/20) - </w:t>
      </w:r>
      <w:hyperlink r:id="rId21" w:history="1">
        <w:r w:rsidRPr="00933426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933426">
        <w:rPr>
          <w:rFonts w:eastAsia="Calibri"/>
          <w:color w:val="0000FF"/>
          <w:sz w:val="22"/>
          <w:szCs w:val="22"/>
          <w:lang w:val="es-US" w:eastAsia="en-US"/>
        </w:rPr>
        <w:t xml:space="preserve"> -  </w:t>
      </w:r>
      <w:hyperlink r:id="rId22" w:history="1">
        <w:r w:rsidRPr="00933426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933426">
        <w:rPr>
          <w:rFonts w:eastAsia="Calibri"/>
          <w:sz w:val="22"/>
          <w:szCs w:val="22"/>
          <w:lang w:val="es-US" w:eastAsia="en-US"/>
        </w:rPr>
        <w:t xml:space="preserve">                            </w:t>
      </w:r>
    </w:p>
    <w:p w14:paraId="0C4D81F9" w14:textId="77777777" w:rsidR="00933426" w:rsidRPr="00933426" w:rsidRDefault="00933426" w:rsidP="00933426">
      <w:pPr>
        <w:ind w:left="3600"/>
        <w:jc w:val="both"/>
        <w:rPr>
          <w:rFonts w:eastAsia="Calibri"/>
          <w:color w:val="1F497D"/>
          <w:sz w:val="22"/>
          <w:szCs w:val="22"/>
          <w:lang w:val="es-US" w:eastAsia="en-US"/>
        </w:rPr>
      </w:pPr>
    </w:p>
    <w:p w14:paraId="147FDC4A" w14:textId="77777777" w:rsidR="00933426" w:rsidRPr="00933426" w:rsidRDefault="00933426" w:rsidP="00C5106E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2C7CB9">
        <w:rPr>
          <w:sz w:val="22"/>
          <w:szCs w:val="22"/>
          <w:lang w:val="en-US" w:eastAsia="en-US"/>
        </w:rPr>
        <w:t>III Specialized Meeting of CIDI of High Cooperation Authorities (2021)</w:t>
      </w:r>
    </w:p>
    <w:p w14:paraId="0832CA85" w14:textId="77777777" w:rsidR="00933426" w:rsidRPr="00933426" w:rsidRDefault="00933426" w:rsidP="00C5106E">
      <w:pPr>
        <w:numPr>
          <w:ilvl w:val="0"/>
          <w:numId w:val="2"/>
        </w:numPr>
        <w:ind w:left="900" w:hanging="450"/>
        <w:jc w:val="both"/>
        <w:rPr>
          <w:rFonts w:eastAsia="Calibri"/>
          <w:sz w:val="22"/>
          <w:szCs w:val="22"/>
          <w:lang w:val="en-US" w:eastAsia="en-US"/>
        </w:rPr>
      </w:pPr>
      <w:r w:rsidRPr="00933426">
        <w:rPr>
          <w:rFonts w:eastAsia="Calibri"/>
          <w:sz w:val="22"/>
          <w:szCs w:val="22"/>
          <w:lang w:val="en-US" w:eastAsia="en-US"/>
        </w:rPr>
        <w:t xml:space="preserve">Discussion on whether the meeting should be held this year </w:t>
      </w:r>
    </w:p>
    <w:p w14:paraId="1F8FF64F" w14:textId="77777777" w:rsidR="00B11F35" w:rsidRPr="00933426" w:rsidRDefault="00B11F35" w:rsidP="00B11F35">
      <w:pPr>
        <w:ind w:left="2160" w:firstLine="90"/>
        <w:jc w:val="both"/>
        <w:rPr>
          <w:rFonts w:eastAsia="Calibri"/>
          <w:sz w:val="22"/>
          <w:szCs w:val="22"/>
          <w:lang w:val="en-US" w:eastAsia="en-US"/>
        </w:rPr>
      </w:pPr>
    </w:p>
    <w:p w14:paraId="70E8EBB2" w14:textId="77777777" w:rsidR="00C5106E" w:rsidRPr="00C5106E" w:rsidRDefault="00C5106E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CO" w:eastAsia="en-US"/>
        </w:rPr>
      </w:pPr>
      <w:proofErr w:type="spellStart"/>
      <w:r w:rsidRPr="00C5106E">
        <w:rPr>
          <w:sz w:val="22"/>
          <w:szCs w:val="22"/>
          <w:lang w:val="es-CO" w:eastAsia="en-US"/>
        </w:rPr>
        <w:t>Other</w:t>
      </w:r>
      <w:proofErr w:type="spellEnd"/>
      <w:r w:rsidRPr="00C5106E">
        <w:rPr>
          <w:sz w:val="22"/>
          <w:szCs w:val="22"/>
          <w:lang w:val="es-CO" w:eastAsia="en-US"/>
        </w:rPr>
        <w:t xml:space="preserve"> </w:t>
      </w:r>
      <w:proofErr w:type="spellStart"/>
      <w:r w:rsidRPr="00C5106E">
        <w:rPr>
          <w:sz w:val="22"/>
          <w:szCs w:val="22"/>
          <w:lang w:val="es-CO" w:eastAsia="en-US"/>
        </w:rPr>
        <w:t>business</w:t>
      </w:r>
      <w:proofErr w:type="spellEnd"/>
    </w:p>
    <w:p w14:paraId="32A6F1F1" w14:textId="77777777" w:rsidR="003D7249" w:rsidRPr="00C5106E" w:rsidRDefault="003D7249" w:rsidP="00C5106E">
      <w:pPr>
        <w:ind w:left="-360"/>
        <w:jc w:val="both"/>
        <w:rPr>
          <w:sz w:val="22"/>
          <w:szCs w:val="22"/>
          <w:lang w:val="es-CO" w:eastAsia="en-US"/>
        </w:rPr>
      </w:pPr>
    </w:p>
    <w:sectPr w:rsidR="003D7249" w:rsidRPr="00C5106E" w:rsidSect="00E05685">
      <w:headerReference w:type="even" r:id="rId23"/>
      <w:headerReference w:type="default" r:id="rId24"/>
      <w:headerReference w:type="first" r:id="rId25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A6B" w14:textId="77777777" w:rsidR="00436053" w:rsidRPr="00497869" w:rsidRDefault="00436053">
      <w:r>
        <w:separator/>
      </w:r>
    </w:p>
  </w:endnote>
  <w:endnote w:type="continuationSeparator" w:id="0">
    <w:p w14:paraId="0423D322" w14:textId="77777777" w:rsidR="00436053" w:rsidRPr="00497869" w:rsidRDefault="004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EED6" w14:textId="77777777" w:rsidR="00436053" w:rsidRPr="00497869" w:rsidRDefault="00436053">
      <w:r>
        <w:separator/>
      </w:r>
    </w:p>
  </w:footnote>
  <w:footnote w:type="continuationSeparator" w:id="0">
    <w:p w14:paraId="1F49AC51" w14:textId="77777777" w:rsidR="00436053" w:rsidRPr="00497869" w:rsidRDefault="004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10A4C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334ED"/>
    <w:rsid w:val="00A414BB"/>
    <w:rsid w:val="00A5576A"/>
    <w:rsid w:val="00A726AA"/>
    <w:rsid w:val="00A90A5F"/>
    <w:rsid w:val="00A9374E"/>
    <w:rsid w:val="00AC5CA6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64A13"/>
    <w:rsid w:val="00D65BB3"/>
    <w:rsid w:val="00D66767"/>
    <w:rsid w:val="00D71FE8"/>
    <w:rsid w:val="00D83946"/>
    <w:rsid w:val="00D87A44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71&amp;lang=e" TargetMode="External"/><Relationship Id="rId13" Type="http://schemas.openxmlformats.org/officeDocument/2006/relationships/hyperlink" Target="http://scm.oas.org/IDMS/Redirectpage.aspx?class=AICD/JD%20XX.2.18/doc.&amp;classNum=186&amp;lang=s" TargetMode="External"/><Relationship Id="rId18" Type="http://schemas.openxmlformats.org/officeDocument/2006/relationships/hyperlink" Target="http://scm.oas.org/IDMS/Redirectpage.aspx?class=AICD/JD/INF&amp;classNum=72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doc_public/SPANISH/HIST_21/CIDSC00161S0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86&amp;lang=e" TargetMode="External"/><Relationship Id="rId17" Type="http://schemas.openxmlformats.org/officeDocument/2006/relationships/hyperlink" Target="http://scm.oas.org/IDMS/Redirectpage.aspx?class=AICD/JD/INF&amp;classNum=72&amp;lang=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ENGLISH/HIST_21/CIDSC00161E02.docx" TargetMode="External"/><Relationship Id="rId20" Type="http://schemas.openxmlformats.org/officeDocument/2006/relationships/hyperlink" Target="http://scm.oas.org/IDMS/Redirectpage.aspx?class=cidi/RES.&amp;classNum=337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77&amp;lang=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SPANISH/HIST_21/CIDSC00161S02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m.oas.org/IDMS/Redirectpage.aspx?class=AICD/JD%20XX.2.18/doc.&amp;classNum=177&amp;lang=e" TargetMode="External"/><Relationship Id="rId19" Type="http://schemas.openxmlformats.org/officeDocument/2006/relationships/hyperlink" Target="http://scm.oas.org/IDMS/Redirectpage.aspx?class=cidi/RES.&amp;classNum=337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INF&amp;classNum=71&amp;lang=s" TargetMode="External"/><Relationship Id="rId14" Type="http://schemas.openxmlformats.org/officeDocument/2006/relationships/hyperlink" Target="http://scm.oas.org/IDMS/Redirectpage.aspx?class=AICD/JD/INF&amp;classNum=70&amp;lang=e" TargetMode="External"/><Relationship Id="rId22" Type="http://schemas.openxmlformats.org/officeDocument/2006/relationships/hyperlink" Target="http://scm.oas.org/doc_public/ENGLISH/HIST_21/CIDSC00161E02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3202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2</cp:revision>
  <cp:lastPrinted>2019-12-05T15:13:00Z</cp:lastPrinted>
  <dcterms:created xsi:type="dcterms:W3CDTF">2021-06-07T15:45:00Z</dcterms:created>
  <dcterms:modified xsi:type="dcterms:W3CDTF">2021-06-07T15:45:00Z</dcterms:modified>
</cp:coreProperties>
</file>