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1077" w14:textId="055977FA" w:rsidR="00BD45BA" w:rsidRPr="001D7077" w:rsidRDefault="00BD45BA" w:rsidP="002D7B06">
      <w:pPr>
        <w:tabs>
          <w:tab w:val="left" w:pos="7200"/>
        </w:tabs>
        <w:suppressAutoHyphens/>
        <w:ind w:right="-1109"/>
        <w:jc w:val="both"/>
        <w:rPr>
          <w:sz w:val="22"/>
          <w:szCs w:val="22"/>
        </w:rPr>
      </w:pPr>
      <w:r w:rsidRPr="001D7077">
        <w:rPr>
          <w:b/>
          <w:bCs/>
          <w:sz w:val="22"/>
          <w:szCs w:val="22"/>
        </w:rPr>
        <w:t>AGENCE INTERAMÉRICAINE POUR LA</w:t>
      </w:r>
      <w:r w:rsidRPr="001D7077">
        <w:rPr>
          <w:b/>
          <w:bCs/>
          <w:sz w:val="22"/>
          <w:szCs w:val="22"/>
        </w:rPr>
        <w:tab/>
      </w:r>
      <w:r w:rsidRPr="001D7077">
        <w:rPr>
          <w:sz w:val="22"/>
          <w:szCs w:val="22"/>
        </w:rPr>
        <w:t>OEA/</w:t>
      </w:r>
      <w:proofErr w:type="spellStart"/>
      <w:r w:rsidRPr="001D7077">
        <w:rPr>
          <w:sz w:val="22"/>
          <w:szCs w:val="22"/>
        </w:rPr>
        <w:t>Ser</w:t>
      </w:r>
      <w:proofErr w:type="spellEnd"/>
      <w:r w:rsidRPr="001D7077">
        <w:rPr>
          <w:sz w:val="22"/>
          <w:szCs w:val="22"/>
        </w:rPr>
        <w:t>. W</w:t>
      </w:r>
    </w:p>
    <w:p w14:paraId="10068D29" w14:textId="4F0D5702" w:rsidR="00BD45BA" w:rsidRPr="001D7077" w:rsidRDefault="00BD45BA" w:rsidP="002D7B06">
      <w:pPr>
        <w:tabs>
          <w:tab w:val="left" w:pos="7200"/>
        </w:tabs>
        <w:suppressAutoHyphens/>
        <w:ind w:right="-389"/>
        <w:jc w:val="both"/>
        <w:rPr>
          <w:sz w:val="22"/>
          <w:szCs w:val="22"/>
        </w:rPr>
      </w:pPr>
      <w:r w:rsidRPr="001D7077">
        <w:rPr>
          <w:b/>
          <w:sz w:val="22"/>
          <w:szCs w:val="22"/>
        </w:rPr>
        <w:t xml:space="preserve">COOPÉRATION ET LE DÉVELOPPEMENT </w:t>
      </w:r>
      <w:r w:rsidRPr="001D7077">
        <w:rPr>
          <w:b/>
          <w:sz w:val="22"/>
          <w:szCs w:val="22"/>
        </w:rPr>
        <w:tab/>
      </w:r>
      <w:r w:rsidRPr="001D7077">
        <w:rPr>
          <w:sz w:val="22"/>
          <w:szCs w:val="22"/>
        </w:rPr>
        <w:t xml:space="preserve">AICD/JD/OD-69/22 </w:t>
      </w:r>
    </w:p>
    <w:p w14:paraId="66620EE5" w14:textId="2153358E" w:rsidR="00BD45BA" w:rsidRPr="001D7077" w:rsidRDefault="00BD45BA" w:rsidP="002D7B06">
      <w:pPr>
        <w:pStyle w:val="Header"/>
        <w:tabs>
          <w:tab w:val="clear" w:pos="4320"/>
          <w:tab w:val="clear" w:pos="8640"/>
          <w:tab w:val="left" w:pos="7200"/>
        </w:tabs>
        <w:suppressAutoHyphens/>
        <w:rPr>
          <w:snapToGrid w:val="0"/>
          <w:sz w:val="22"/>
          <w:szCs w:val="22"/>
        </w:rPr>
      </w:pPr>
      <w:r w:rsidRPr="001D7077">
        <w:rPr>
          <w:b/>
          <w:sz w:val="22"/>
          <w:szCs w:val="22"/>
        </w:rPr>
        <w:t>RÉUNION DU CONSEIL D’ADMINISTRATION</w:t>
      </w:r>
      <w:r w:rsidRPr="001D7077">
        <w:rPr>
          <w:sz w:val="22"/>
          <w:szCs w:val="22"/>
        </w:rPr>
        <w:tab/>
        <w:t>16 septembre 2022</w:t>
      </w:r>
    </w:p>
    <w:p w14:paraId="5AE25F73" w14:textId="55201880" w:rsidR="00BD45BA" w:rsidRPr="001D7077" w:rsidRDefault="00BD45BA" w:rsidP="002D7B06">
      <w:pPr>
        <w:pStyle w:val="Header"/>
        <w:pBdr>
          <w:bottom w:val="single" w:sz="12" w:space="0" w:color="auto"/>
        </w:pBdr>
        <w:tabs>
          <w:tab w:val="clear" w:pos="4320"/>
          <w:tab w:val="clear" w:pos="8640"/>
          <w:tab w:val="left" w:pos="7200"/>
        </w:tabs>
        <w:suppressAutoHyphens/>
        <w:rPr>
          <w:sz w:val="22"/>
          <w:szCs w:val="22"/>
        </w:rPr>
      </w:pPr>
      <w:r w:rsidRPr="001D7077">
        <w:rPr>
          <w:sz w:val="22"/>
          <w:szCs w:val="22"/>
        </w:rPr>
        <w:tab/>
        <w:t>Original: espagnol</w:t>
      </w:r>
    </w:p>
    <w:p w14:paraId="3974AD13" w14:textId="77777777" w:rsidR="00BD45BA" w:rsidRPr="001D7077" w:rsidRDefault="00BD45BA" w:rsidP="00EB7616">
      <w:pPr>
        <w:pStyle w:val="Header"/>
        <w:pBdr>
          <w:bottom w:val="single" w:sz="12" w:space="0" w:color="auto"/>
        </w:pBdr>
        <w:tabs>
          <w:tab w:val="clear" w:pos="4320"/>
          <w:tab w:val="clear" w:pos="8640"/>
          <w:tab w:val="center" w:pos="4680"/>
        </w:tabs>
        <w:suppressAutoHyphens/>
        <w:rPr>
          <w:snapToGrid w:val="0"/>
          <w:sz w:val="22"/>
          <w:szCs w:val="22"/>
        </w:rPr>
      </w:pPr>
    </w:p>
    <w:p w14:paraId="4C2073C4" w14:textId="77777777" w:rsidR="00BD45BA" w:rsidRPr="001D7077" w:rsidRDefault="00BD45BA" w:rsidP="00BD45BA">
      <w:pPr>
        <w:rPr>
          <w:sz w:val="22"/>
          <w:szCs w:val="22"/>
        </w:rPr>
      </w:pPr>
    </w:p>
    <w:p w14:paraId="1405F315" w14:textId="76E41387" w:rsidR="002844CF" w:rsidRDefault="002844CF" w:rsidP="002222ED">
      <w:pPr>
        <w:pStyle w:val="CPTitle"/>
        <w:widowControl w:val="0"/>
        <w:tabs>
          <w:tab w:val="clear" w:pos="8640"/>
          <w:tab w:val="left" w:pos="3600"/>
          <w:tab w:val="left" w:pos="4320"/>
          <w:tab w:val="center" w:pos="4680"/>
          <w:tab w:val="left" w:pos="5760"/>
          <w:tab w:val="left" w:pos="6480"/>
        </w:tabs>
        <w:suppressAutoHyphens/>
        <w:jc w:val="left"/>
      </w:pPr>
    </w:p>
    <w:p w14:paraId="26CE0999" w14:textId="4952E742" w:rsidR="002222ED" w:rsidRDefault="002222ED" w:rsidP="002222ED">
      <w:pPr>
        <w:pStyle w:val="CPTitle"/>
        <w:widowControl w:val="0"/>
        <w:tabs>
          <w:tab w:val="clear" w:pos="8640"/>
          <w:tab w:val="left" w:pos="3600"/>
          <w:tab w:val="left" w:pos="4320"/>
          <w:tab w:val="center" w:pos="4680"/>
          <w:tab w:val="left" w:pos="5760"/>
          <w:tab w:val="left" w:pos="6480"/>
        </w:tabs>
        <w:suppressAutoHyphens/>
        <w:jc w:val="left"/>
      </w:pPr>
    </w:p>
    <w:p w14:paraId="0C7E9D0E" w14:textId="77777777" w:rsidR="002222ED" w:rsidRPr="001D7077" w:rsidRDefault="002222ED" w:rsidP="002222ED">
      <w:pPr>
        <w:pStyle w:val="CPTitle"/>
        <w:widowControl w:val="0"/>
        <w:tabs>
          <w:tab w:val="clear" w:pos="8640"/>
          <w:tab w:val="left" w:pos="3600"/>
          <w:tab w:val="left" w:pos="4320"/>
          <w:tab w:val="center" w:pos="4680"/>
          <w:tab w:val="left" w:pos="5760"/>
          <w:tab w:val="left" w:pos="6480"/>
        </w:tabs>
        <w:suppressAutoHyphens/>
        <w:jc w:val="left"/>
      </w:pPr>
    </w:p>
    <w:p w14:paraId="434B2E0B" w14:textId="77777777" w:rsidR="00BD45BA" w:rsidRPr="001D7077" w:rsidRDefault="00BD45BA" w:rsidP="00BD45BA">
      <w:pPr>
        <w:pStyle w:val="CPTitle"/>
        <w:widowControl w:val="0"/>
        <w:tabs>
          <w:tab w:val="clear" w:pos="8640"/>
          <w:tab w:val="left" w:pos="3600"/>
          <w:tab w:val="left" w:pos="4320"/>
          <w:tab w:val="center" w:pos="4680"/>
          <w:tab w:val="left" w:pos="5760"/>
          <w:tab w:val="left" w:pos="6480"/>
        </w:tabs>
        <w:suppressAutoHyphens/>
      </w:pPr>
      <w:r w:rsidRPr="001D7077">
        <w:t>ORDRE DU JOUR</w:t>
      </w:r>
    </w:p>
    <w:p w14:paraId="3632256D" w14:textId="705BDFE6" w:rsidR="00BD45BA" w:rsidRDefault="00BD45BA" w:rsidP="00BD45BA">
      <w:pPr>
        <w:tabs>
          <w:tab w:val="left" w:pos="2880"/>
        </w:tabs>
        <w:suppressAutoHyphens/>
        <w:rPr>
          <w:sz w:val="22"/>
          <w:szCs w:val="22"/>
        </w:rPr>
      </w:pPr>
    </w:p>
    <w:p w14:paraId="0FA97524" w14:textId="77777777" w:rsidR="002222ED" w:rsidRPr="001D7077" w:rsidRDefault="002222ED" w:rsidP="00BD45BA">
      <w:pPr>
        <w:tabs>
          <w:tab w:val="left" w:pos="2880"/>
        </w:tabs>
        <w:suppressAutoHyphens/>
        <w:rPr>
          <w:sz w:val="22"/>
          <w:szCs w:val="22"/>
        </w:rPr>
      </w:pPr>
    </w:p>
    <w:p w14:paraId="3CD2A0BD" w14:textId="1B02F32D" w:rsidR="00BD45BA" w:rsidRPr="001D7077" w:rsidRDefault="00BD45BA" w:rsidP="00BD45BA">
      <w:pPr>
        <w:tabs>
          <w:tab w:val="left" w:pos="2880"/>
        </w:tabs>
        <w:suppressAutoHyphens/>
        <w:ind w:left="2880"/>
        <w:rPr>
          <w:sz w:val="22"/>
          <w:szCs w:val="22"/>
        </w:rPr>
      </w:pPr>
      <w:r w:rsidRPr="001D7077">
        <w:rPr>
          <w:sz w:val="22"/>
          <w:szCs w:val="22"/>
          <w:u w:val="single"/>
        </w:rPr>
        <w:t>Date</w:t>
      </w:r>
      <w:r w:rsidRPr="001D7077">
        <w:rPr>
          <w:sz w:val="22"/>
          <w:szCs w:val="22"/>
        </w:rPr>
        <w:t> :</w:t>
      </w:r>
      <w:r w:rsidRPr="001D7077">
        <w:rPr>
          <w:sz w:val="22"/>
          <w:szCs w:val="22"/>
        </w:rPr>
        <w:tab/>
        <w:t>lundi 19 septembre 2022</w:t>
      </w:r>
    </w:p>
    <w:p w14:paraId="776D39D7" w14:textId="67C0CC72" w:rsidR="00BD45BA" w:rsidRPr="001D7077" w:rsidRDefault="00BD45BA" w:rsidP="00BD45BA">
      <w:pPr>
        <w:tabs>
          <w:tab w:val="left" w:pos="2880"/>
        </w:tabs>
        <w:suppressAutoHyphens/>
        <w:ind w:left="2880"/>
        <w:rPr>
          <w:sz w:val="22"/>
          <w:szCs w:val="22"/>
        </w:rPr>
      </w:pPr>
      <w:r w:rsidRPr="001D7077">
        <w:rPr>
          <w:sz w:val="22"/>
          <w:szCs w:val="22"/>
          <w:u w:val="single"/>
        </w:rPr>
        <w:t>Heure</w:t>
      </w:r>
      <w:r w:rsidRPr="001D7077">
        <w:rPr>
          <w:sz w:val="22"/>
          <w:szCs w:val="22"/>
        </w:rPr>
        <w:t xml:space="preserve"> :</w:t>
      </w:r>
      <w:r w:rsidRPr="001D7077">
        <w:rPr>
          <w:sz w:val="22"/>
          <w:szCs w:val="22"/>
        </w:rPr>
        <w:tab/>
        <w:t>11 h 00 – 13 h 00 (heure de Washington)</w:t>
      </w:r>
    </w:p>
    <w:p w14:paraId="3450DC60" w14:textId="77777777" w:rsidR="00BD45BA" w:rsidRPr="001D7077" w:rsidRDefault="00BD45BA" w:rsidP="00BD45BA">
      <w:pPr>
        <w:tabs>
          <w:tab w:val="left" w:pos="2880"/>
        </w:tabs>
        <w:suppressAutoHyphens/>
        <w:ind w:left="2880"/>
        <w:rPr>
          <w:sz w:val="22"/>
          <w:szCs w:val="22"/>
        </w:rPr>
      </w:pPr>
      <w:r w:rsidRPr="001D7077">
        <w:rPr>
          <w:sz w:val="22"/>
          <w:szCs w:val="22"/>
          <w:u w:val="single"/>
        </w:rPr>
        <w:t>Lieu</w:t>
      </w:r>
      <w:r w:rsidRPr="001D7077">
        <w:rPr>
          <w:sz w:val="22"/>
          <w:szCs w:val="22"/>
        </w:rPr>
        <w:t xml:space="preserve"> :</w:t>
      </w:r>
      <w:r w:rsidRPr="001D7077">
        <w:rPr>
          <w:sz w:val="22"/>
          <w:szCs w:val="22"/>
        </w:rPr>
        <w:tab/>
        <w:t>réunion virtuelle</w:t>
      </w:r>
    </w:p>
    <w:p w14:paraId="1D231EAD" w14:textId="77777777" w:rsidR="00BD45BA" w:rsidRPr="002D7B06" w:rsidRDefault="00BD45BA" w:rsidP="00BD45BA">
      <w:pPr>
        <w:jc w:val="both"/>
        <w:rPr>
          <w:sz w:val="22"/>
          <w:szCs w:val="22"/>
        </w:rPr>
      </w:pPr>
    </w:p>
    <w:p w14:paraId="675C977B" w14:textId="77777777" w:rsidR="0058232C" w:rsidRPr="001D7077" w:rsidRDefault="0058232C" w:rsidP="0058232C">
      <w:pPr>
        <w:jc w:val="both"/>
        <w:rPr>
          <w:rFonts w:eastAsia="Calibri"/>
          <w:sz w:val="22"/>
          <w:szCs w:val="22"/>
          <w:lang w:eastAsia="en-US"/>
        </w:rPr>
      </w:pPr>
    </w:p>
    <w:p w14:paraId="662C3235" w14:textId="048C1EE3" w:rsidR="00D52E41" w:rsidRPr="001D7077" w:rsidRDefault="00D52E41" w:rsidP="00E21A32">
      <w:pPr>
        <w:numPr>
          <w:ilvl w:val="0"/>
          <w:numId w:val="3"/>
        </w:numPr>
        <w:ind w:hanging="720"/>
        <w:jc w:val="both"/>
        <w:rPr>
          <w:sz w:val="22"/>
          <w:szCs w:val="22"/>
        </w:rPr>
      </w:pPr>
      <w:r w:rsidRPr="001D7077">
        <w:rPr>
          <w:sz w:val="22"/>
          <w:szCs w:val="22"/>
        </w:rPr>
        <w:t>Approbation du projet d’ordre du jour (AICD/JD/OD-69/22)</w:t>
      </w:r>
    </w:p>
    <w:p w14:paraId="1FD0602C" w14:textId="77777777" w:rsidR="00B65A67" w:rsidRPr="002D7B06" w:rsidRDefault="00B65A67" w:rsidP="002222ED">
      <w:pPr>
        <w:jc w:val="both"/>
        <w:rPr>
          <w:sz w:val="22"/>
          <w:szCs w:val="22"/>
          <w:lang w:val="en-US" w:eastAsia="en-US"/>
        </w:rPr>
      </w:pPr>
    </w:p>
    <w:p w14:paraId="0343DCB4" w14:textId="103A4761" w:rsidR="00F83DAE" w:rsidRPr="001D7077" w:rsidRDefault="00F83DAE" w:rsidP="003F19C6">
      <w:pPr>
        <w:numPr>
          <w:ilvl w:val="0"/>
          <w:numId w:val="3"/>
        </w:numPr>
        <w:ind w:hanging="720"/>
        <w:jc w:val="both"/>
        <w:rPr>
          <w:sz w:val="22"/>
          <w:szCs w:val="22"/>
        </w:rPr>
      </w:pPr>
      <w:r w:rsidRPr="001D7077">
        <w:rPr>
          <w:sz w:val="22"/>
          <w:szCs w:val="22"/>
        </w:rPr>
        <w:t>Autorisation du transfert des fonds pour les bourses d’études de 2021 qui n’ont pas été dépensés au Fonds d'investissement pour le Programme de bourses d’études et de perfectionnement de l'OEA, conformément à la résolution sur le budget [AG/RES. 2971 (LI-O/21)</w:t>
      </w:r>
      <w:r w:rsidR="001D7077" w:rsidRPr="001D7077">
        <w:rPr>
          <w:sz w:val="22"/>
          <w:szCs w:val="22"/>
        </w:rPr>
        <w:t>]</w:t>
      </w:r>
      <w:r w:rsidRPr="001D7077">
        <w:rPr>
          <w:sz w:val="22"/>
          <w:szCs w:val="22"/>
        </w:rPr>
        <w:t xml:space="preserve"> - (annexe II - Renouvellement des paragraphes du dispositif pour le cycle budgétaire 2022, point 4.f)</w:t>
      </w:r>
    </w:p>
    <w:p w14:paraId="5D769AE3" w14:textId="77777777" w:rsidR="00F83DAE" w:rsidRPr="002D7B06" w:rsidRDefault="00F83DAE" w:rsidP="002222ED">
      <w:pPr>
        <w:rPr>
          <w:rFonts w:eastAsia="Calibri"/>
          <w:sz w:val="22"/>
          <w:szCs w:val="22"/>
          <w:lang w:val="en-US" w:eastAsia="en-US"/>
        </w:rPr>
      </w:pPr>
    </w:p>
    <w:p w14:paraId="2A20EAD5" w14:textId="77777777" w:rsidR="00F83DAE" w:rsidRPr="001D7077" w:rsidRDefault="00F83DAE" w:rsidP="002222ED">
      <w:pPr>
        <w:numPr>
          <w:ilvl w:val="0"/>
          <w:numId w:val="27"/>
        </w:numPr>
        <w:ind w:hanging="720"/>
        <w:jc w:val="both"/>
        <w:rPr>
          <w:sz w:val="22"/>
          <w:szCs w:val="22"/>
        </w:rPr>
      </w:pPr>
      <w:r w:rsidRPr="001D7077">
        <w:rPr>
          <w:sz w:val="22"/>
          <w:szCs w:val="22"/>
        </w:rPr>
        <w:t>Exposé du Secrétariat aux questions administratives et financières (SAF)</w:t>
      </w:r>
    </w:p>
    <w:p w14:paraId="4BDDBB3B" w14:textId="59703687" w:rsidR="00F83DAE" w:rsidRPr="001D7077" w:rsidRDefault="00F83DAE" w:rsidP="002222ED">
      <w:pPr>
        <w:ind w:left="1440"/>
        <w:jc w:val="both"/>
        <w:rPr>
          <w:rFonts w:eastAsia="Calibri"/>
          <w:sz w:val="22"/>
          <w:szCs w:val="22"/>
        </w:rPr>
      </w:pPr>
      <w:r w:rsidRPr="001D7077">
        <w:rPr>
          <w:sz w:val="22"/>
          <w:szCs w:val="22"/>
        </w:rPr>
        <w:t>Documents</w:t>
      </w:r>
    </w:p>
    <w:p w14:paraId="146495B6" w14:textId="2B2D8F4A" w:rsidR="00F83DAE" w:rsidRPr="001D7077" w:rsidRDefault="00F83DAE" w:rsidP="002222ED">
      <w:pPr>
        <w:numPr>
          <w:ilvl w:val="0"/>
          <w:numId w:val="28"/>
        </w:numPr>
        <w:ind w:left="2160" w:hanging="720"/>
        <w:jc w:val="both"/>
        <w:rPr>
          <w:rFonts w:eastAsia="Calibri"/>
          <w:b/>
          <w:bCs/>
          <w:i/>
          <w:iCs/>
          <w:color w:val="FF0000"/>
          <w:sz w:val="22"/>
          <w:szCs w:val="22"/>
        </w:rPr>
      </w:pPr>
      <w:r w:rsidRPr="001D7077">
        <w:rPr>
          <w:sz w:val="22"/>
          <w:szCs w:val="22"/>
        </w:rPr>
        <w:t xml:space="preserve">Exposé : AICD/JD/INF.88/22  </w:t>
      </w:r>
      <w:hyperlink r:id="rId8" w:history="1">
        <w:r w:rsidRPr="001D7077">
          <w:rPr>
            <w:color w:val="0000FF"/>
            <w:sz w:val="22"/>
            <w:szCs w:val="22"/>
            <w:u w:val="single"/>
          </w:rPr>
          <w:t>English</w:t>
        </w:r>
      </w:hyperlink>
      <w:r w:rsidRPr="001D7077">
        <w:rPr>
          <w:sz w:val="22"/>
          <w:szCs w:val="22"/>
        </w:rPr>
        <w:t xml:space="preserve">  </w:t>
      </w:r>
    </w:p>
    <w:p w14:paraId="3F4099CB" w14:textId="08E53923" w:rsidR="00EA525F" w:rsidRPr="001D7077" w:rsidRDefault="00EA525F" w:rsidP="002222ED">
      <w:pPr>
        <w:numPr>
          <w:ilvl w:val="0"/>
          <w:numId w:val="28"/>
        </w:numPr>
        <w:tabs>
          <w:tab w:val="left" w:pos="2880"/>
          <w:tab w:val="left" w:pos="4140"/>
          <w:tab w:val="left" w:pos="4230"/>
          <w:tab w:val="left" w:pos="4320"/>
        </w:tabs>
        <w:ind w:left="2160" w:hanging="720"/>
        <w:jc w:val="both"/>
        <w:rPr>
          <w:rFonts w:eastAsia="Calibri"/>
          <w:sz w:val="22"/>
          <w:szCs w:val="22"/>
        </w:rPr>
      </w:pPr>
      <w:r w:rsidRPr="001D7077">
        <w:rPr>
          <w:sz w:val="22"/>
          <w:szCs w:val="22"/>
        </w:rPr>
        <w:t>Résolution sur le budget : AG/RES. 2971 (LI-O/21) -</w:t>
      </w:r>
      <w:r w:rsidR="001D7077" w:rsidRPr="001D7077">
        <w:rPr>
          <w:sz w:val="22"/>
          <w:szCs w:val="22"/>
        </w:rPr>
        <w:t xml:space="preserve"> </w:t>
      </w:r>
      <w:hyperlink r:id="rId9" w:history="1">
        <w:proofErr w:type="spellStart"/>
        <w:r w:rsidRPr="001D7077">
          <w:rPr>
            <w:color w:val="0000FF"/>
            <w:sz w:val="22"/>
            <w:szCs w:val="22"/>
            <w:u w:val="single"/>
          </w:rPr>
          <w:t>Español</w:t>
        </w:r>
        <w:proofErr w:type="spellEnd"/>
      </w:hyperlink>
      <w:r w:rsidRPr="001D7077">
        <w:rPr>
          <w:color w:val="0000FF"/>
          <w:sz w:val="22"/>
          <w:szCs w:val="22"/>
        </w:rPr>
        <w:t xml:space="preserve"> -  </w:t>
      </w:r>
      <w:hyperlink r:id="rId10" w:history="1">
        <w:r w:rsidRPr="001D7077">
          <w:rPr>
            <w:color w:val="0000FF"/>
            <w:sz w:val="22"/>
            <w:szCs w:val="22"/>
            <w:u w:val="single"/>
          </w:rPr>
          <w:t>English</w:t>
        </w:r>
      </w:hyperlink>
    </w:p>
    <w:p w14:paraId="6A04E060" w14:textId="77777777" w:rsidR="00F83DAE" w:rsidRPr="001D7077" w:rsidRDefault="00F83DAE" w:rsidP="002222ED">
      <w:pPr>
        <w:jc w:val="both"/>
        <w:rPr>
          <w:rFonts w:eastAsia="Calibri"/>
          <w:sz w:val="22"/>
          <w:szCs w:val="22"/>
          <w:lang w:val="es-CO" w:eastAsia="en-US"/>
        </w:rPr>
      </w:pPr>
    </w:p>
    <w:p w14:paraId="5820B2D1" w14:textId="77777777" w:rsidR="00F83DAE" w:rsidRPr="001D7077" w:rsidRDefault="00F83DAE" w:rsidP="00EA525F">
      <w:pPr>
        <w:numPr>
          <w:ilvl w:val="0"/>
          <w:numId w:val="3"/>
        </w:numPr>
        <w:ind w:hanging="720"/>
        <w:jc w:val="both"/>
        <w:rPr>
          <w:sz w:val="22"/>
          <w:szCs w:val="22"/>
        </w:rPr>
      </w:pPr>
      <w:r w:rsidRPr="001D7077">
        <w:rPr>
          <w:sz w:val="22"/>
          <w:szCs w:val="22"/>
        </w:rPr>
        <w:t>Examen des paragraphes proposés aux fins d’inclusion dans le projet de résolution globale du CIDI destiné à l’Assemblée générale pour examen lors de sa cinquante-deuxième session ordinaire</w:t>
      </w:r>
    </w:p>
    <w:p w14:paraId="7978E3FF" w14:textId="77777777" w:rsidR="00F83DAE" w:rsidRPr="001D7077" w:rsidRDefault="00F83DAE" w:rsidP="00F83DAE">
      <w:pPr>
        <w:ind w:left="4320" w:hanging="2160"/>
        <w:rPr>
          <w:rFonts w:eastAsia="Calibri"/>
          <w:sz w:val="22"/>
          <w:szCs w:val="22"/>
        </w:rPr>
      </w:pPr>
      <w:r w:rsidRPr="001D7077">
        <w:rPr>
          <w:sz w:val="22"/>
          <w:szCs w:val="22"/>
        </w:rPr>
        <w:t>Document :  </w:t>
      </w:r>
      <w:r w:rsidRPr="001D7077">
        <w:rPr>
          <w:color w:val="333333"/>
          <w:sz w:val="22"/>
          <w:szCs w:val="22"/>
          <w:shd w:val="clear" w:color="auto" w:fill="FFFFFF"/>
        </w:rPr>
        <w:t>AICD/JD/doc.203/22 rev. 1</w:t>
      </w:r>
      <w:r w:rsidRPr="001D7077">
        <w:rPr>
          <w:sz w:val="22"/>
          <w:szCs w:val="22"/>
        </w:rPr>
        <w:t xml:space="preserve"> - </w:t>
      </w:r>
      <w:hyperlink r:id="rId11" w:history="1">
        <w:r w:rsidRPr="001D7077">
          <w:rPr>
            <w:color w:val="F47B29"/>
            <w:sz w:val="22"/>
            <w:szCs w:val="22"/>
            <w:u w:val="single"/>
            <w:shd w:val="clear" w:color="auto" w:fill="FFFFFF"/>
          </w:rPr>
          <w:t>English</w:t>
        </w:r>
      </w:hyperlink>
      <w:r w:rsidRPr="001D7077">
        <w:rPr>
          <w:color w:val="333333"/>
          <w:sz w:val="22"/>
          <w:szCs w:val="22"/>
          <w:shd w:val="clear" w:color="auto" w:fill="FFFFFF"/>
        </w:rPr>
        <w:t> - </w:t>
      </w:r>
      <w:proofErr w:type="spellStart"/>
      <w:r w:rsidR="002222ED" w:rsidRPr="001D7077">
        <w:rPr>
          <w:sz w:val="22"/>
          <w:szCs w:val="22"/>
        </w:rPr>
        <w:fldChar w:fldCharType="begin"/>
      </w:r>
      <w:r w:rsidR="002222ED" w:rsidRPr="001D7077">
        <w:rPr>
          <w:sz w:val="22"/>
          <w:szCs w:val="22"/>
        </w:rPr>
        <w:instrText xml:space="preserve"> HYPERLINK "http://scm.oas.org/IDMS/Redirectpage.aspx?class=AICD/JD%20XX.2.18/doc.&amp;classNum=203&amp;lang=s" </w:instrText>
      </w:r>
      <w:r w:rsidR="002222ED" w:rsidRPr="001D7077">
        <w:rPr>
          <w:sz w:val="22"/>
          <w:szCs w:val="22"/>
        </w:rPr>
        <w:fldChar w:fldCharType="separate"/>
      </w:r>
      <w:r w:rsidRPr="001D7077">
        <w:rPr>
          <w:color w:val="0D499C"/>
          <w:sz w:val="22"/>
          <w:szCs w:val="22"/>
          <w:u w:val="single"/>
          <w:shd w:val="clear" w:color="auto" w:fill="FFFFFF"/>
        </w:rPr>
        <w:t>Español</w:t>
      </w:r>
      <w:proofErr w:type="spellEnd"/>
      <w:r w:rsidR="002222ED" w:rsidRPr="001D7077">
        <w:rPr>
          <w:color w:val="0D499C"/>
          <w:sz w:val="22"/>
          <w:szCs w:val="22"/>
          <w:u w:val="single"/>
          <w:shd w:val="clear" w:color="auto" w:fill="FFFFFF"/>
        </w:rPr>
        <w:fldChar w:fldCharType="end"/>
      </w:r>
      <w:r w:rsidRPr="001D7077">
        <w:rPr>
          <w:sz w:val="22"/>
          <w:szCs w:val="22"/>
        </w:rPr>
        <w:t>    </w:t>
      </w:r>
    </w:p>
    <w:p w14:paraId="134E0558" w14:textId="77777777" w:rsidR="00247DCB" w:rsidRPr="001D7077" w:rsidRDefault="00247DCB" w:rsidP="00247DCB">
      <w:pPr>
        <w:jc w:val="both"/>
        <w:rPr>
          <w:rFonts w:eastAsia="Calibri"/>
          <w:sz w:val="22"/>
          <w:szCs w:val="22"/>
          <w:lang w:val="es-US" w:eastAsia="en-US"/>
        </w:rPr>
      </w:pPr>
    </w:p>
    <w:p w14:paraId="78D16B6F" w14:textId="2F93369A" w:rsidR="00D52E41" w:rsidRPr="001D7077" w:rsidRDefault="00387AF9" w:rsidP="00027A7F">
      <w:pPr>
        <w:numPr>
          <w:ilvl w:val="0"/>
          <w:numId w:val="3"/>
        </w:numPr>
        <w:ind w:hanging="720"/>
        <w:jc w:val="both"/>
        <w:rPr>
          <w:sz w:val="22"/>
          <w:szCs w:val="22"/>
        </w:rPr>
      </w:pPr>
      <w:r w:rsidRPr="001D7077">
        <w:rPr>
          <w:sz w:val="22"/>
          <w:szCs w:val="22"/>
        </w:rPr>
        <w:t>Autres questions</w:t>
      </w:r>
    </w:p>
    <w:p w14:paraId="151384D4" w14:textId="5846FC64" w:rsidR="003D7249" w:rsidRPr="001D7077" w:rsidRDefault="002222ED" w:rsidP="002222ED">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364D5B46" wp14:editId="6B3CBE0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D751B3" w14:textId="451C0B1E" w:rsidR="002222ED" w:rsidRPr="002222ED" w:rsidRDefault="002222ED">
                            <w:pPr>
                              <w:rPr>
                                <w:sz w:val="18"/>
                              </w:rPr>
                            </w:pPr>
                            <w:r>
                              <w:rPr>
                                <w:sz w:val="18"/>
                              </w:rPr>
                              <w:fldChar w:fldCharType="begin"/>
                            </w:r>
                            <w:r>
                              <w:rPr>
                                <w:sz w:val="18"/>
                              </w:rPr>
                              <w:instrText xml:space="preserve"> FILENAME  \* MERGEFORMAT </w:instrText>
                            </w:r>
                            <w:r>
                              <w:rPr>
                                <w:sz w:val="18"/>
                              </w:rPr>
                              <w:fldChar w:fldCharType="separate"/>
                            </w:r>
                            <w:r>
                              <w:rPr>
                                <w:noProof/>
                                <w:sz w:val="18"/>
                              </w:rPr>
                              <w:t>CIDRP03681F04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4D5B4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DD751B3" w14:textId="451C0B1E" w:rsidR="002222ED" w:rsidRPr="002222ED" w:rsidRDefault="002222ED">
                      <w:pPr>
                        <w:rPr>
                          <w:sz w:val="18"/>
                        </w:rPr>
                      </w:pPr>
                      <w:r>
                        <w:rPr>
                          <w:sz w:val="18"/>
                        </w:rPr>
                        <w:fldChar w:fldCharType="begin"/>
                      </w:r>
                      <w:r>
                        <w:rPr>
                          <w:sz w:val="18"/>
                        </w:rPr>
                        <w:instrText xml:space="preserve"> FILENAME  \* MERGEFORMAT </w:instrText>
                      </w:r>
                      <w:r>
                        <w:rPr>
                          <w:sz w:val="18"/>
                        </w:rPr>
                        <w:fldChar w:fldCharType="separate"/>
                      </w:r>
                      <w:r>
                        <w:rPr>
                          <w:noProof/>
                          <w:sz w:val="18"/>
                        </w:rPr>
                        <w:t>CIDRP03681F04</w:t>
                      </w:r>
                      <w:r>
                        <w:rPr>
                          <w:sz w:val="18"/>
                        </w:rPr>
                        <w:fldChar w:fldCharType="end"/>
                      </w:r>
                    </w:p>
                  </w:txbxContent>
                </v:textbox>
                <w10:wrap anchory="page"/>
                <w10:anchorlock/>
              </v:shape>
            </w:pict>
          </mc:Fallback>
        </mc:AlternateContent>
      </w:r>
    </w:p>
    <w:sectPr w:rsidR="003D7249" w:rsidRPr="001D7077" w:rsidSect="00247DCB">
      <w:headerReference w:type="even" r:id="rId12"/>
      <w:headerReference w:type="default" r:id="rId13"/>
      <w:headerReference w:type="first" r:id="rId14"/>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CF32" w14:textId="77777777" w:rsidR="00EB7616" w:rsidRPr="00497869" w:rsidRDefault="00EB7616">
      <w:r>
        <w:separator/>
      </w:r>
    </w:p>
  </w:endnote>
  <w:endnote w:type="continuationSeparator" w:id="0">
    <w:p w14:paraId="06508068" w14:textId="77777777" w:rsidR="00EB7616" w:rsidRPr="00497869" w:rsidRDefault="00EB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6E0D" w14:textId="77777777" w:rsidR="00EB7616" w:rsidRPr="00497869" w:rsidRDefault="00EB7616">
      <w:r>
        <w:separator/>
      </w:r>
    </w:p>
  </w:footnote>
  <w:footnote w:type="continuationSeparator" w:id="0">
    <w:p w14:paraId="7C805A3C" w14:textId="77777777" w:rsidR="00EB7616" w:rsidRPr="00497869" w:rsidRDefault="00EB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6DFA" w14:textId="77777777" w:rsidR="00EB7616" w:rsidRPr="00497869" w:rsidRDefault="00EB7616" w:rsidP="00BD45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4D4FB" w14:textId="77777777" w:rsidR="00EB7616" w:rsidRPr="00497869" w:rsidRDefault="00EB7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9DBF" w14:textId="77777777" w:rsidR="00EB7616" w:rsidRPr="00497869" w:rsidRDefault="00EB7616" w:rsidP="00BD45BA">
    <w:pPr>
      <w:pStyle w:val="Header"/>
      <w:jc w:val="center"/>
      <w:rPr>
        <w:sz w:val="22"/>
        <w:szCs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D52E41">
      <w:rPr>
        <w:rStyle w:val="PageNumber"/>
        <w:sz w:val="22"/>
      </w:rPr>
      <w:t>2</w:t>
    </w:r>
    <w:r>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DED3" w14:textId="77777777" w:rsidR="00EB7616" w:rsidRDefault="00EB7616" w:rsidP="00BD45BA">
    <w:pPr>
      <w:pStyle w:val="Header"/>
      <w:ind w:right="-38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D2F"/>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142D484C"/>
    <w:multiLevelType w:val="hybridMultilevel"/>
    <w:tmpl w:val="9CB683F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9A3262A"/>
    <w:multiLevelType w:val="multilevel"/>
    <w:tmpl w:val="A11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40D45C5"/>
    <w:multiLevelType w:val="multilevel"/>
    <w:tmpl w:val="CEE4B50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60970F0"/>
    <w:multiLevelType w:val="hybridMultilevel"/>
    <w:tmpl w:val="E1B802D8"/>
    <w:lvl w:ilvl="0" w:tplc="5AA0FD70">
      <w:start w:val="1"/>
      <w:numFmt w:val="bullet"/>
      <w:lvlText w:val=""/>
      <w:lvlJc w:val="left"/>
      <w:pPr>
        <w:ind w:left="3600" w:hanging="360"/>
      </w:pPr>
      <w:rPr>
        <w:rFonts w:ascii="Wingdings" w:hAnsi="Wingdings" w:hint="default"/>
        <w:color w:val="000000"/>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2722082F"/>
    <w:multiLevelType w:val="hybridMultilevel"/>
    <w:tmpl w:val="99248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3A5C15"/>
    <w:multiLevelType w:val="hybridMultilevel"/>
    <w:tmpl w:val="934C305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30513D99"/>
    <w:multiLevelType w:val="hybridMultilevel"/>
    <w:tmpl w:val="F8B60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7AB59E9"/>
    <w:multiLevelType w:val="hybridMultilevel"/>
    <w:tmpl w:val="4C6C5664"/>
    <w:lvl w:ilvl="0" w:tplc="FFFFFFFF">
      <w:start w:val="1"/>
      <w:numFmt w:val="lowerLetter"/>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9" w15:restartNumberingAfterBreak="0">
    <w:nsid w:val="3D3C5F44"/>
    <w:multiLevelType w:val="hybridMultilevel"/>
    <w:tmpl w:val="4C6C5664"/>
    <w:lvl w:ilvl="0" w:tplc="FFFFFFFF">
      <w:start w:val="1"/>
      <w:numFmt w:val="lowerLetter"/>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10" w15:restartNumberingAfterBreak="0">
    <w:nsid w:val="3FC22A5D"/>
    <w:multiLevelType w:val="multilevel"/>
    <w:tmpl w:val="C512D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CB7586"/>
    <w:multiLevelType w:val="hybridMultilevel"/>
    <w:tmpl w:val="F1AE41A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5D544FB"/>
    <w:multiLevelType w:val="hybridMultilevel"/>
    <w:tmpl w:val="1C54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855361"/>
    <w:multiLevelType w:val="hybridMultilevel"/>
    <w:tmpl w:val="D016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985AA8"/>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571A55C5"/>
    <w:multiLevelType w:val="hybridMultilevel"/>
    <w:tmpl w:val="ACD6074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617E79EF"/>
    <w:multiLevelType w:val="hybridMultilevel"/>
    <w:tmpl w:val="4C6C5664"/>
    <w:lvl w:ilvl="0" w:tplc="FFFFFFFF">
      <w:start w:val="1"/>
      <w:numFmt w:val="lowerLetter"/>
      <w:lvlText w:val="%1."/>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7" w15:restartNumberingAfterBreak="0">
    <w:nsid w:val="648F0053"/>
    <w:multiLevelType w:val="hybridMultilevel"/>
    <w:tmpl w:val="F9C6D3EC"/>
    <w:lvl w:ilvl="0" w:tplc="04090005">
      <w:start w:val="1"/>
      <w:numFmt w:val="bullet"/>
      <w:lvlText w:val=""/>
      <w:lvlJc w:val="left"/>
      <w:pPr>
        <w:ind w:left="2880" w:hanging="360"/>
      </w:pPr>
      <w:rPr>
        <w:rFonts w:ascii="Wingdings" w:hAnsi="Wingdings" w:hint="default"/>
      </w:rPr>
    </w:lvl>
    <w:lvl w:ilvl="1" w:tplc="CB5C3D56">
      <w:numFmt w:val="bullet"/>
      <w:lvlText w:val="•"/>
      <w:lvlJc w:val="left"/>
      <w:pPr>
        <w:ind w:left="3960" w:hanging="720"/>
      </w:pPr>
      <w:rPr>
        <w:rFonts w:ascii="Calibri" w:eastAsia="Calibri" w:hAnsi="Calibri" w:cs="Calibri"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71186324"/>
    <w:multiLevelType w:val="hybridMultilevel"/>
    <w:tmpl w:val="6440444A"/>
    <w:lvl w:ilvl="0" w:tplc="FFFFFFFF">
      <w:start w:val="1"/>
      <w:numFmt w:val="decimal"/>
      <w:lvlText w:val="%1."/>
      <w:lvlJc w:val="left"/>
      <w:pPr>
        <w:ind w:left="720" w:hanging="360"/>
      </w:pPr>
    </w:lvl>
    <w:lvl w:ilvl="1" w:tplc="FFFFFFFF">
      <w:start w:val="1"/>
      <w:numFmt w:val="lowerLetter"/>
      <w:lvlText w:val="%2."/>
      <w:lvlJc w:val="left"/>
      <w:pPr>
        <w:ind w:left="1800" w:hanging="72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2A60EB8"/>
    <w:multiLevelType w:val="hybridMultilevel"/>
    <w:tmpl w:val="5742003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82E5567"/>
    <w:multiLevelType w:val="hybridMultilevel"/>
    <w:tmpl w:val="248C8798"/>
    <w:lvl w:ilvl="0" w:tplc="7A8A5ED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C16F71"/>
    <w:multiLevelType w:val="hybridMultilevel"/>
    <w:tmpl w:val="FEEE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985823">
    <w:abstractNumId w:val="1"/>
  </w:num>
  <w:num w:numId="2" w16cid:durableId="14806145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27287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54848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37400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782709">
    <w:abstractNumId w:val="15"/>
  </w:num>
  <w:num w:numId="7" w16cid:durableId="1826241894">
    <w:abstractNumId w:val="6"/>
  </w:num>
  <w:num w:numId="8" w16cid:durableId="1321614708">
    <w:abstractNumId w:val="15"/>
  </w:num>
  <w:num w:numId="9" w16cid:durableId="343820975">
    <w:abstractNumId w:val="12"/>
  </w:num>
  <w:num w:numId="10" w16cid:durableId="2107844436">
    <w:abstractNumId w:val="21"/>
  </w:num>
  <w:num w:numId="11" w16cid:durableId="1125611922">
    <w:abstractNumId w:val="13"/>
  </w:num>
  <w:num w:numId="12" w16cid:durableId="1216427958">
    <w:abstractNumId w:val="5"/>
  </w:num>
  <w:num w:numId="13" w16cid:durableId="19532486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5943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4025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9780357">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12719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7239">
    <w:abstractNumId w:val="16"/>
    <w:lvlOverride w:ilvl="0">
      <w:startOverride w:val="1"/>
    </w:lvlOverride>
    <w:lvlOverride w:ilvl="1"/>
    <w:lvlOverride w:ilvl="2"/>
    <w:lvlOverride w:ilvl="3"/>
    <w:lvlOverride w:ilvl="4"/>
    <w:lvlOverride w:ilvl="5"/>
    <w:lvlOverride w:ilvl="6"/>
    <w:lvlOverride w:ilvl="7"/>
    <w:lvlOverride w:ilvl="8"/>
  </w:num>
  <w:num w:numId="19" w16cid:durableId="1296255619">
    <w:abstractNumId w:val="17"/>
  </w:num>
  <w:num w:numId="20" w16cid:durableId="1013531009">
    <w:abstractNumId w:val="14"/>
    <w:lvlOverride w:ilvl="0">
      <w:startOverride w:val="1"/>
    </w:lvlOverride>
    <w:lvlOverride w:ilvl="1"/>
    <w:lvlOverride w:ilvl="2"/>
    <w:lvlOverride w:ilvl="3"/>
    <w:lvlOverride w:ilvl="4"/>
    <w:lvlOverride w:ilvl="5"/>
    <w:lvlOverride w:ilvl="6"/>
    <w:lvlOverride w:ilvl="7"/>
    <w:lvlOverride w:ilvl="8"/>
  </w:num>
  <w:num w:numId="21" w16cid:durableId="373116615">
    <w:abstractNumId w:val="0"/>
    <w:lvlOverride w:ilvl="0">
      <w:startOverride w:val="1"/>
    </w:lvlOverride>
    <w:lvlOverride w:ilvl="1"/>
    <w:lvlOverride w:ilvl="2"/>
    <w:lvlOverride w:ilvl="3"/>
    <w:lvlOverride w:ilvl="4"/>
    <w:lvlOverride w:ilvl="5"/>
    <w:lvlOverride w:ilvl="6"/>
    <w:lvlOverride w:ilvl="7"/>
    <w:lvlOverride w:ilvl="8"/>
  </w:num>
  <w:num w:numId="22" w16cid:durableId="1681547395">
    <w:abstractNumId w:val="9"/>
    <w:lvlOverride w:ilvl="0">
      <w:startOverride w:val="1"/>
    </w:lvlOverride>
    <w:lvlOverride w:ilvl="1"/>
    <w:lvlOverride w:ilvl="2"/>
    <w:lvlOverride w:ilvl="3"/>
    <w:lvlOverride w:ilvl="4"/>
    <w:lvlOverride w:ilvl="5"/>
    <w:lvlOverride w:ilvl="6"/>
    <w:lvlOverride w:ilvl="7"/>
    <w:lvlOverride w:ilvl="8"/>
  </w:num>
  <w:num w:numId="23" w16cid:durableId="2003850465">
    <w:abstractNumId w:val="17"/>
  </w:num>
  <w:num w:numId="24" w16cid:durableId="1902786660">
    <w:abstractNumId w:val="20"/>
  </w:num>
  <w:num w:numId="25" w16cid:durableId="290526699">
    <w:abstractNumId w:val="0"/>
  </w:num>
  <w:num w:numId="26" w16cid:durableId="86775073">
    <w:abstractNumId w:val="8"/>
  </w:num>
  <w:num w:numId="27" w16cid:durableId="1555897241">
    <w:abstractNumId w:val="7"/>
  </w:num>
  <w:num w:numId="28" w16cid:durableId="159308048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33"/>
    <w:rsid w:val="0001471F"/>
    <w:rsid w:val="00017823"/>
    <w:rsid w:val="00027A7F"/>
    <w:rsid w:val="00027B7E"/>
    <w:rsid w:val="00034AC1"/>
    <w:rsid w:val="00055BC7"/>
    <w:rsid w:val="00063AA0"/>
    <w:rsid w:val="00073925"/>
    <w:rsid w:val="00074642"/>
    <w:rsid w:val="000B6412"/>
    <w:rsid w:val="000B6BF7"/>
    <w:rsid w:val="000D71BD"/>
    <w:rsid w:val="000E1311"/>
    <w:rsid w:val="000F208D"/>
    <w:rsid w:val="000F5335"/>
    <w:rsid w:val="000F5A7B"/>
    <w:rsid w:val="00100246"/>
    <w:rsid w:val="00123DCC"/>
    <w:rsid w:val="0012470D"/>
    <w:rsid w:val="001527FF"/>
    <w:rsid w:val="00152CF5"/>
    <w:rsid w:val="001B617F"/>
    <w:rsid w:val="001C5C9D"/>
    <w:rsid w:val="001D0660"/>
    <w:rsid w:val="001D5AB7"/>
    <w:rsid w:val="001D7077"/>
    <w:rsid w:val="001E409F"/>
    <w:rsid w:val="00204BE5"/>
    <w:rsid w:val="00204DDD"/>
    <w:rsid w:val="00206BAF"/>
    <w:rsid w:val="002222ED"/>
    <w:rsid w:val="002231F5"/>
    <w:rsid w:val="00247DCB"/>
    <w:rsid w:val="0025101F"/>
    <w:rsid w:val="00251281"/>
    <w:rsid w:val="0025362E"/>
    <w:rsid w:val="00257649"/>
    <w:rsid w:val="0026256F"/>
    <w:rsid w:val="002644DB"/>
    <w:rsid w:val="0027005E"/>
    <w:rsid w:val="00281737"/>
    <w:rsid w:val="002844CF"/>
    <w:rsid w:val="002952EF"/>
    <w:rsid w:val="002C0F72"/>
    <w:rsid w:val="002D7B06"/>
    <w:rsid w:val="002F7174"/>
    <w:rsid w:val="0030426B"/>
    <w:rsid w:val="00311E6A"/>
    <w:rsid w:val="00334957"/>
    <w:rsid w:val="0034072A"/>
    <w:rsid w:val="00342482"/>
    <w:rsid w:val="00350826"/>
    <w:rsid w:val="00366C94"/>
    <w:rsid w:val="00367396"/>
    <w:rsid w:val="00387AF9"/>
    <w:rsid w:val="00397414"/>
    <w:rsid w:val="003A6820"/>
    <w:rsid w:val="003C038C"/>
    <w:rsid w:val="003C363D"/>
    <w:rsid w:val="003C48D5"/>
    <w:rsid w:val="003D1669"/>
    <w:rsid w:val="003D40B7"/>
    <w:rsid w:val="003D7249"/>
    <w:rsid w:val="003E5BD0"/>
    <w:rsid w:val="00401FEA"/>
    <w:rsid w:val="0040654D"/>
    <w:rsid w:val="004067DC"/>
    <w:rsid w:val="0040738A"/>
    <w:rsid w:val="00414F7C"/>
    <w:rsid w:val="00416AB0"/>
    <w:rsid w:val="00431D6E"/>
    <w:rsid w:val="00443AF4"/>
    <w:rsid w:val="00465E6F"/>
    <w:rsid w:val="00485463"/>
    <w:rsid w:val="00495C21"/>
    <w:rsid w:val="004A1D6F"/>
    <w:rsid w:val="004C01CC"/>
    <w:rsid w:val="004C3D81"/>
    <w:rsid w:val="0051031A"/>
    <w:rsid w:val="00515239"/>
    <w:rsid w:val="00517B75"/>
    <w:rsid w:val="005336BC"/>
    <w:rsid w:val="00541002"/>
    <w:rsid w:val="00544B55"/>
    <w:rsid w:val="0054676B"/>
    <w:rsid w:val="0055058F"/>
    <w:rsid w:val="0058232C"/>
    <w:rsid w:val="00582656"/>
    <w:rsid w:val="00592CA6"/>
    <w:rsid w:val="005B17AD"/>
    <w:rsid w:val="005B26B3"/>
    <w:rsid w:val="005E3A0C"/>
    <w:rsid w:val="005E4E13"/>
    <w:rsid w:val="005E6397"/>
    <w:rsid w:val="00610A4C"/>
    <w:rsid w:val="00627B9D"/>
    <w:rsid w:val="006514D0"/>
    <w:rsid w:val="00652188"/>
    <w:rsid w:val="006621D1"/>
    <w:rsid w:val="00665558"/>
    <w:rsid w:val="006A33D2"/>
    <w:rsid w:val="006A43ED"/>
    <w:rsid w:val="006C4303"/>
    <w:rsid w:val="006C66B5"/>
    <w:rsid w:val="006D1884"/>
    <w:rsid w:val="006D300C"/>
    <w:rsid w:val="006E0B50"/>
    <w:rsid w:val="006F7417"/>
    <w:rsid w:val="00701E78"/>
    <w:rsid w:val="00713891"/>
    <w:rsid w:val="0072221E"/>
    <w:rsid w:val="00734D6E"/>
    <w:rsid w:val="00742997"/>
    <w:rsid w:val="00772464"/>
    <w:rsid w:val="00774A3F"/>
    <w:rsid w:val="007772C6"/>
    <w:rsid w:val="00783980"/>
    <w:rsid w:val="007B0797"/>
    <w:rsid w:val="007B2460"/>
    <w:rsid w:val="007B41C3"/>
    <w:rsid w:val="007B490A"/>
    <w:rsid w:val="007B5F38"/>
    <w:rsid w:val="007C2327"/>
    <w:rsid w:val="008007FC"/>
    <w:rsid w:val="00804A79"/>
    <w:rsid w:val="008059A6"/>
    <w:rsid w:val="008133D2"/>
    <w:rsid w:val="00814D6D"/>
    <w:rsid w:val="00821EDF"/>
    <w:rsid w:val="008433E3"/>
    <w:rsid w:val="008440ED"/>
    <w:rsid w:val="00845AAC"/>
    <w:rsid w:val="00853769"/>
    <w:rsid w:val="00854B68"/>
    <w:rsid w:val="00893AC8"/>
    <w:rsid w:val="00894DCC"/>
    <w:rsid w:val="008A4016"/>
    <w:rsid w:val="008A615E"/>
    <w:rsid w:val="008B0233"/>
    <w:rsid w:val="008C39EA"/>
    <w:rsid w:val="008E6664"/>
    <w:rsid w:val="00903B4D"/>
    <w:rsid w:val="00922B5C"/>
    <w:rsid w:val="0092578E"/>
    <w:rsid w:val="00933426"/>
    <w:rsid w:val="00936F6F"/>
    <w:rsid w:val="009421AA"/>
    <w:rsid w:val="009516E9"/>
    <w:rsid w:val="009659F1"/>
    <w:rsid w:val="00970520"/>
    <w:rsid w:val="009715A9"/>
    <w:rsid w:val="009A78D5"/>
    <w:rsid w:val="009C1544"/>
    <w:rsid w:val="009C4F0A"/>
    <w:rsid w:val="009D69F9"/>
    <w:rsid w:val="009E56B8"/>
    <w:rsid w:val="009F5615"/>
    <w:rsid w:val="009F5EE2"/>
    <w:rsid w:val="00A21A3C"/>
    <w:rsid w:val="00A21E43"/>
    <w:rsid w:val="00A235E5"/>
    <w:rsid w:val="00A334ED"/>
    <w:rsid w:val="00A35C4E"/>
    <w:rsid w:val="00A40260"/>
    <w:rsid w:val="00A414BB"/>
    <w:rsid w:val="00A5576A"/>
    <w:rsid w:val="00A726AA"/>
    <w:rsid w:val="00A90A5F"/>
    <w:rsid w:val="00A9374E"/>
    <w:rsid w:val="00AC4B5D"/>
    <w:rsid w:val="00AC5CA6"/>
    <w:rsid w:val="00AD3E14"/>
    <w:rsid w:val="00B10C9A"/>
    <w:rsid w:val="00B11F35"/>
    <w:rsid w:val="00B128EB"/>
    <w:rsid w:val="00B26401"/>
    <w:rsid w:val="00B61309"/>
    <w:rsid w:val="00B65A67"/>
    <w:rsid w:val="00B752CE"/>
    <w:rsid w:val="00B76634"/>
    <w:rsid w:val="00B87EA6"/>
    <w:rsid w:val="00B95BDD"/>
    <w:rsid w:val="00BA250A"/>
    <w:rsid w:val="00BA43AF"/>
    <w:rsid w:val="00BA7588"/>
    <w:rsid w:val="00BB250C"/>
    <w:rsid w:val="00BC2BF0"/>
    <w:rsid w:val="00BC7663"/>
    <w:rsid w:val="00BD45BA"/>
    <w:rsid w:val="00BD7856"/>
    <w:rsid w:val="00BE00D2"/>
    <w:rsid w:val="00BE4B04"/>
    <w:rsid w:val="00C00C7C"/>
    <w:rsid w:val="00C2719D"/>
    <w:rsid w:val="00C41ED9"/>
    <w:rsid w:val="00C5106E"/>
    <w:rsid w:val="00C57404"/>
    <w:rsid w:val="00C67721"/>
    <w:rsid w:val="00C71763"/>
    <w:rsid w:val="00C96D73"/>
    <w:rsid w:val="00CA008E"/>
    <w:rsid w:val="00CB555F"/>
    <w:rsid w:val="00CC2222"/>
    <w:rsid w:val="00CD222B"/>
    <w:rsid w:val="00D152C7"/>
    <w:rsid w:val="00D217B8"/>
    <w:rsid w:val="00D33F7B"/>
    <w:rsid w:val="00D353B4"/>
    <w:rsid w:val="00D52E41"/>
    <w:rsid w:val="00D64A13"/>
    <w:rsid w:val="00D65BB3"/>
    <w:rsid w:val="00D66767"/>
    <w:rsid w:val="00D71FE8"/>
    <w:rsid w:val="00D83946"/>
    <w:rsid w:val="00DA668F"/>
    <w:rsid w:val="00DB06BE"/>
    <w:rsid w:val="00DB153D"/>
    <w:rsid w:val="00DB75A3"/>
    <w:rsid w:val="00DC05E9"/>
    <w:rsid w:val="00DC2632"/>
    <w:rsid w:val="00DC67BC"/>
    <w:rsid w:val="00DE604F"/>
    <w:rsid w:val="00DF1B94"/>
    <w:rsid w:val="00DF2257"/>
    <w:rsid w:val="00DF6743"/>
    <w:rsid w:val="00E021FC"/>
    <w:rsid w:val="00E03279"/>
    <w:rsid w:val="00E043F0"/>
    <w:rsid w:val="00E05685"/>
    <w:rsid w:val="00E10D06"/>
    <w:rsid w:val="00E157C6"/>
    <w:rsid w:val="00E21A32"/>
    <w:rsid w:val="00E25FFD"/>
    <w:rsid w:val="00E34073"/>
    <w:rsid w:val="00E46973"/>
    <w:rsid w:val="00E51141"/>
    <w:rsid w:val="00E61A8B"/>
    <w:rsid w:val="00E83B72"/>
    <w:rsid w:val="00E9178F"/>
    <w:rsid w:val="00EA372C"/>
    <w:rsid w:val="00EA398C"/>
    <w:rsid w:val="00EA525F"/>
    <w:rsid w:val="00EB7616"/>
    <w:rsid w:val="00EC755F"/>
    <w:rsid w:val="00ED1496"/>
    <w:rsid w:val="00EE5D09"/>
    <w:rsid w:val="00EF1D42"/>
    <w:rsid w:val="00F04779"/>
    <w:rsid w:val="00F04E3E"/>
    <w:rsid w:val="00F104D1"/>
    <w:rsid w:val="00F11460"/>
    <w:rsid w:val="00F716DF"/>
    <w:rsid w:val="00F73E67"/>
    <w:rsid w:val="00F83DAE"/>
    <w:rsid w:val="00F86F00"/>
    <w:rsid w:val="00F95FEE"/>
    <w:rsid w:val="00FC128A"/>
    <w:rsid w:val="00FC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FBB6E07"/>
  <w15:chartTrackingRefBased/>
  <w15:docId w15:val="{8DF8CF29-DF2A-4E84-A579-D1CE93F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Heading2">
    <w:name w:val="heading 2"/>
    <w:basedOn w:val="Normal"/>
    <w:next w:val="Normal"/>
    <w:link w:val="Heading2Char"/>
    <w:semiHidden/>
    <w:unhideWhenUsed/>
    <w:qFormat/>
    <w:rsid w:val="00C03A8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5065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2"/>
    </w:rPr>
  </w:style>
  <w:style w:type="paragraph" w:styleId="Title">
    <w:name w:val="Title"/>
    <w:basedOn w:val="Normal"/>
    <w:qFormat/>
    <w:rsid w:val="00B50652"/>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customStyle="1" w:styleId="CPTitle">
    <w:name w:val="CP Title"/>
    <w:basedOn w:val="Normal"/>
    <w:rsid w:val="007A4E01"/>
    <w:pPr>
      <w:tabs>
        <w:tab w:val="left" w:pos="720"/>
        <w:tab w:val="left" w:pos="1440"/>
        <w:tab w:val="left" w:pos="2160"/>
        <w:tab w:val="left" w:pos="2880"/>
        <w:tab w:val="left" w:pos="7200"/>
        <w:tab w:val="left" w:pos="7920"/>
        <w:tab w:val="left" w:pos="8640"/>
      </w:tabs>
      <w:jc w:val="center"/>
    </w:pPr>
    <w:rPr>
      <w:sz w:val="22"/>
      <w:szCs w:val="22"/>
    </w:rPr>
  </w:style>
  <w:style w:type="character" w:styleId="Hyperlink">
    <w:name w:val="Hyperlink"/>
    <w:rsid w:val="00753129"/>
    <w:rPr>
      <w:color w:val="0000FF"/>
      <w:u w:val="single"/>
      <w:lang w:val="fr-CA" w:eastAsia="es-ES"/>
    </w:rPr>
  </w:style>
  <w:style w:type="paragraph" w:styleId="NormalWeb">
    <w:name w:val="Normal (Web)"/>
    <w:basedOn w:val="Normal"/>
    <w:rsid w:val="002C4BF0"/>
    <w:pPr>
      <w:spacing w:before="100" w:beforeAutospacing="1" w:after="100" w:afterAutospacing="1"/>
    </w:pPr>
  </w:style>
  <w:style w:type="character" w:customStyle="1" w:styleId="apple-style-span">
    <w:name w:val="apple-style-span"/>
    <w:basedOn w:val="DefaultParagraphFont"/>
    <w:rsid w:val="00910E3C"/>
  </w:style>
  <w:style w:type="paragraph" w:styleId="BalloonText">
    <w:name w:val="Balloon Text"/>
    <w:basedOn w:val="Normal"/>
    <w:semiHidden/>
    <w:rsid w:val="00FB6897"/>
    <w:rPr>
      <w:rFonts w:ascii="Tahoma" w:hAnsi="Tahoma" w:cs="Tahoma"/>
      <w:sz w:val="16"/>
      <w:szCs w:val="16"/>
    </w:rPr>
  </w:style>
  <w:style w:type="character" w:styleId="CommentReference">
    <w:name w:val="annotation reference"/>
    <w:semiHidden/>
    <w:rsid w:val="00FB6897"/>
    <w:rPr>
      <w:sz w:val="16"/>
      <w:szCs w:val="16"/>
      <w:lang w:val="fr-CA" w:eastAsia="es-ES"/>
    </w:rPr>
  </w:style>
  <w:style w:type="paragraph" w:styleId="CommentText">
    <w:name w:val="annotation text"/>
    <w:basedOn w:val="Normal"/>
    <w:semiHidden/>
    <w:rsid w:val="00FB6897"/>
    <w:rPr>
      <w:sz w:val="20"/>
      <w:szCs w:val="20"/>
    </w:rPr>
  </w:style>
  <w:style w:type="paragraph" w:styleId="CommentSubject">
    <w:name w:val="annotation subject"/>
    <w:basedOn w:val="CommentText"/>
    <w:next w:val="CommentText"/>
    <w:semiHidden/>
    <w:rsid w:val="00FB6897"/>
    <w:rPr>
      <w:b/>
      <w:bCs/>
    </w:rPr>
  </w:style>
  <w:style w:type="character" w:styleId="FollowedHyperlink">
    <w:name w:val="FollowedHyperlink"/>
    <w:rsid w:val="00EA4D03"/>
    <w:rPr>
      <w:color w:val="800080"/>
      <w:u w:val="single"/>
      <w:lang w:val="fr-CA" w:eastAsia="es-ES"/>
    </w:rPr>
  </w:style>
  <w:style w:type="paragraph" w:styleId="Header">
    <w:name w:val="header"/>
    <w:basedOn w:val="Normal"/>
    <w:rsid w:val="00AE4753"/>
    <w:pPr>
      <w:tabs>
        <w:tab w:val="center" w:pos="4320"/>
        <w:tab w:val="right" w:pos="8640"/>
      </w:tabs>
    </w:pPr>
  </w:style>
  <w:style w:type="paragraph" w:styleId="Footer">
    <w:name w:val="footer"/>
    <w:basedOn w:val="Normal"/>
    <w:rsid w:val="00AE4753"/>
    <w:pPr>
      <w:tabs>
        <w:tab w:val="center" w:pos="4320"/>
        <w:tab w:val="right" w:pos="8640"/>
      </w:tabs>
    </w:pPr>
  </w:style>
  <w:style w:type="character" w:styleId="PageNumber">
    <w:name w:val="page number"/>
    <w:basedOn w:val="DefaultParagraphFont"/>
    <w:rsid w:val="00AE4753"/>
  </w:style>
  <w:style w:type="character" w:customStyle="1" w:styleId="user">
    <w:name w:val="user"/>
    <w:semiHidden/>
    <w:rsid w:val="008A4044"/>
    <w:rPr>
      <w:rFonts w:ascii="Calibri" w:hAnsi="Calibri"/>
      <w:b w:val="0"/>
      <w:bCs w:val="0"/>
      <w:i w:val="0"/>
      <w:iCs w:val="0"/>
      <w:strike w:val="0"/>
      <w:color w:val="000000"/>
      <w:sz w:val="24"/>
      <w:szCs w:val="24"/>
      <w:u w:val="none"/>
      <w:lang w:val="fr-CA" w:eastAsia="es-ES"/>
    </w:rPr>
  </w:style>
  <w:style w:type="character" w:styleId="Strong">
    <w:name w:val="Strong"/>
    <w:uiPriority w:val="22"/>
    <w:qFormat/>
    <w:rsid w:val="003178B3"/>
    <w:rPr>
      <w:b/>
      <w:bCs/>
      <w:lang w:val="fr-CA" w:eastAsia="es-ES"/>
    </w:rPr>
  </w:style>
  <w:style w:type="paragraph" w:styleId="FootnoteText">
    <w:name w:val="footnote text"/>
    <w:basedOn w:val="Normal"/>
    <w:semiHidden/>
    <w:rsid w:val="003178B3"/>
    <w:rPr>
      <w:sz w:val="20"/>
      <w:szCs w:val="20"/>
    </w:rPr>
  </w:style>
  <w:style w:type="character" w:styleId="FootnoteReference">
    <w:name w:val="footnote reference"/>
    <w:semiHidden/>
    <w:rsid w:val="003178B3"/>
    <w:rPr>
      <w:vertAlign w:val="superscript"/>
      <w:lang w:val="fr-CA" w:eastAsia="es-ES"/>
    </w:rPr>
  </w:style>
  <w:style w:type="paragraph" w:styleId="ListParagraph">
    <w:name w:val="List Paragraph"/>
    <w:basedOn w:val="Normal"/>
    <w:uiPriority w:val="34"/>
    <w:qFormat/>
    <w:rsid w:val="00244289"/>
    <w:pPr>
      <w:ind w:left="720"/>
    </w:pPr>
  </w:style>
  <w:style w:type="paragraph" w:customStyle="1" w:styleId="Style2">
    <w:name w:val="Style2"/>
    <w:basedOn w:val="Heading2"/>
    <w:link w:val="Style2Char"/>
    <w:autoRedefine/>
    <w:rsid w:val="00C03A84"/>
    <w:pPr>
      <w:spacing w:before="0" w:after="0"/>
      <w:jc w:val="center"/>
    </w:pPr>
    <w:rPr>
      <w:rFonts w:ascii="Times New Roman" w:hAnsi="Times New Roman"/>
      <w:b w:val="0"/>
      <w:bCs w:val="0"/>
      <w:i w:val="0"/>
      <w:caps/>
      <w:sz w:val="22"/>
      <w:szCs w:val="22"/>
    </w:rPr>
  </w:style>
  <w:style w:type="character" w:customStyle="1" w:styleId="Style2Char">
    <w:name w:val="Style2 Char"/>
    <w:link w:val="Style2"/>
    <w:rsid w:val="00C03A84"/>
    <w:rPr>
      <w:iCs/>
      <w:caps/>
      <w:sz w:val="22"/>
      <w:szCs w:val="22"/>
      <w:lang w:val="fr-CA" w:eastAsia="es-ES"/>
    </w:rPr>
  </w:style>
  <w:style w:type="character" w:customStyle="1" w:styleId="Heading2Char">
    <w:name w:val="Heading 2 Char"/>
    <w:link w:val="Heading2"/>
    <w:semiHidden/>
    <w:rsid w:val="00C03A84"/>
    <w:rPr>
      <w:rFonts w:ascii="Cambria" w:eastAsia="Times New Roman" w:hAnsi="Cambria" w:cs="Times New Roman"/>
      <w:b/>
      <w:bCs/>
      <w:i/>
      <w:iCs/>
      <w:sz w:val="28"/>
      <w:szCs w:val="28"/>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981">
      <w:bodyDiv w:val="1"/>
      <w:marLeft w:val="0"/>
      <w:marRight w:val="0"/>
      <w:marTop w:val="0"/>
      <w:marBottom w:val="0"/>
      <w:divBdr>
        <w:top w:val="none" w:sz="0" w:space="0" w:color="auto"/>
        <w:left w:val="none" w:sz="0" w:space="0" w:color="auto"/>
        <w:bottom w:val="none" w:sz="0" w:space="0" w:color="auto"/>
        <w:right w:val="none" w:sz="0" w:space="0" w:color="auto"/>
      </w:divBdr>
    </w:div>
    <w:div w:id="220141616">
      <w:bodyDiv w:val="1"/>
      <w:marLeft w:val="0"/>
      <w:marRight w:val="0"/>
      <w:marTop w:val="0"/>
      <w:marBottom w:val="0"/>
      <w:divBdr>
        <w:top w:val="none" w:sz="0" w:space="0" w:color="auto"/>
        <w:left w:val="none" w:sz="0" w:space="0" w:color="auto"/>
        <w:bottom w:val="none" w:sz="0" w:space="0" w:color="auto"/>
        <w:right w:val="none" w:sz="0" w:space="0" w:color="auto"/>
      </w:divBdr>
    </w:div>
    <w:div w:id="446051601">
      <w:bodyDiv w:val="1"/>
      <w:marLeft w:val="0"/>
      <w:marRight w:val="0"/>
      <w:marTop w:val="0"/>
      <w:marBottom w:val="0"/>
      <w:divBdr>
        <w:top w:val="none" w:sz="0" w:space="0" w:color="auto"/>
        <w:left w:val="none" w:sz="0" w:space="0" w:color="auto"/>
        <w:bottom w:val="none" w:sz="0" w:space="0" w:color="auto"/>
        <w:right w:val="none" w:sz="0" w:space="0" w:color="auto"/>
      </w:divBdr>
    </w:div>
    <w:div w:id="479081690">
      <w:bodyDiv w:val="1"/>
      <w:marLeft w:val="0"/>
      <w:marRight w:val="0"/>
      <w:marTop w:val="0"/>
      <w:marBottom w:val="0"/>
      <w:divBdr>
        <w:top w:val="none" w:sz="0" w:space="0" w:color="auto"/>
        <w:left w:val="none" w:sz="0" w:space="0" w:color="auto"/>
        <w:bottom w:val="none" w:sz="0" w:space="0" w:color="auto"/>
        <w:right w:val="none" w:sz="0" w:space="0" w:color="auto"/>
      </w:divBdr>
    </w:div>
    <w:div w:id="671220734">
      <w:bodyDiv w:val="1"/>
      <w:marLeft w:val="0"/>
      <w:marRight w:val="0"/>
      <w:marTop w:val="0"/>
      <w:marBottom w:val="0"/>
      <w:divBdr>
        <w:top w:val="none" w:sz="0" w:space="0" w:color="auto"/>
        <w:left w:val="none" w:sz="0" w:space="0" w:color="auto"/>
        <w:bottom w:val="none" w:sz="0" w:space="0" w:color="auto"/>
        <w:right w:val="none" w:sz="0" w:space="0" w:color="auto"/>
      </w:divBdr>
    </w:div>
    <w:div w:id="779177678">
      <w:bodyDiv w:val="1"/>
      <w:marLeft w:val="0"/>
      <w:marRight w:val="0"/>
      <w:marTop w:val="0"/>
      <w:marBottom w:val="0"/>
      <w:divBdr>
        <w:top w:val="none" w:sz="0" w:space="0" w:color="auto"/>
        <w:left w:val="none" w:sz="0" w:space="0" w:color="auto"/>
        <w:bottom w:val="none" w:sz="0" w:space="0" w:color="auto"/>
        <w:right w:val="none" w:sz="0" w:space="0" w:color="auto"/>
      </w:divBdr>
    </w:div>
    <w:div w:id="921908941">
      <w:bodyDiv w:val="1"/>
      <w:marLeft w:val="0"/>
      <w:marRight w:val="0"/>
      <w:marTop w:val="0"/>
      <w:marBottom w:val="0"/>
      <w:divBdr>
        <w:top w:val="none" w:sz="0" w:space="0" w:color="auto"/>
        <w:left w:val="none" w:sz="0" w:space="0" w:color="auto"/>
        <w:bottom w:val="none" w:sz="0" w:space="0" w:color="auto"/>
        <w:right w:val="none" w:sz="0" w:space="0" w:color="auto"/>
      </w:divBdr>
    </w:div>
    <w:div w:id="928656717">
      <w:bodyDiv w:val="1"/>
      <w:marLeft w:val="0"/>
      <w:marRight w:val="0"/>
      <w:marTop w:val="0"/>
      <w:marBottom w:val="0"/>
      <w:divBdr>
        <w:top w:val="none" w:sz="0" w:space="0" w:color="auto"/>
        <w:left w:val="none" w:sz="0" w:space="0" w:color="auto"/>
        <w:bottom w:val="none" w:sz="0" w:space="0" w:color="auto"/>
        <w:right w:val="none" w:sz="0" w:space="0" w:color="auto"/>
      </w:divBdr>
    </w:div>
    <w:div w:id="999889102">
      <w:bodyDiv w:val="1"/>
      <w:marLeft w:val="0"/>
      <w:marRight w:val="0"/>
      <w:marTop w:val="0"/>
      <w:marBottom w:val="0"/>
      <w:divBdr>
        <w:top w:val="none" w:sz="0" w:space="0" w:color="auto"/>
        <w:left w:val="none" w:sz="0" w:space="0" w:color="auto"/>
        <w:bottom w:val="none" w:sz="0" w:space="0" w:color="auto"/>
        <w:right w:val="none" w:sz="0" w:space="0" w:color="auto"/>
      </w:divBdr>
    </w:div>
    <w:div w:id="1053967289">
      <w:bodyDiv w:val="1"/>
      <w:marLeft w:val="0"/>
      <w:marRight w:val="0"/>
      <w:marTop w:val="0"/>
      <w:marBottom w:val="0"/>
      <w:divBdr>
        <w:top w:val="none" w:sz="0" w:space="0" w:color="auto"/>
        <w:left w:val="none" w:sz="0" w:space="0" w:color="auto"/>
        <w:bottom w:val="none" w:sz="0" w:space="0" w:color="auto"/>
        <w:right w:val="none" w:sz="0" w:space="0" w:color="auto"/>
      </w:divBdr>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211964410">
      <w:bodyDiv w:val="1"/>
      <w:marLeft w:val="0"/>
      <w:marRight w:val="0"/>
      <w:marTop w:val="0"/>
      <w:marBottom w:val="0"/>
      <w:divBdr>
        <w:top w:val="none" w:sz="0" w:space="0" w:color="auto"/>
        <w:left w:val="none" w:sz="0" w:space="0" w:color="auto"/>
        <w:bottom w:val="none" w:sz="0" w:space="0" w:color="auto"/>
        <w:right w:val="none" w:sz="0" w:space="0" w:color="auto"/>
      </w:divBdr>
    </w:div>
    <w:div w:id="1220163802">
      <w:bodyDiv w:val="1"/>
      <w:marLeft w:val="0"/>
      <w:marRight w:val="0"/>
      <w:marTop w:val="0"/>
      <w:marBottom w:val="0"/>
      <w:divBdr>
        <w:top w:val="none" w:sz="0" w:space="0" w:color="auto"/>
        <w:left w:val="none" w:sz="0" w:space="0" w:color="auto"/>
        <w:bottom w:val="none" w:sz="0" w:space="0" w:color="auto"/>
        <w:right w:val="none" w:sz="0" w:space="0" w:color="auto"/>
      </w:divBdr>
    </w:div>
    <w:div w:id="1271204353">
      <w:bodyDiv w:val="1"/>
      <w:marLeft w:val="0"/>
      <w:marRight w:val="0"/>
      <w:marTop w:val="0"/>
      <w:marBottom w:val="0"/>
      <w:divBdr>
        <w:top w:val="none" w:sz="0" w:space="0" w:color="auto"/>
        <w:left w:val="none" w:sz="0" w:space="0" w:color="auto"/>
        <w:bottom w:val="none" w:sz="0" w:space="0" w:color="auto"/>
        <w:right w:val="none" w:sz="0" w:space="0" w:color="auto"/>
      </w:divBdr>
    </w:div>
    <w:div w:id="1383865784">
      <w:bodyDiv w:val="1"/>
      <w:marLeft w:val="0"/>
      <w:marRight w:val="0"/>
      <w:marTop w:val="0"/>
      <w:marBottom w:val="0"/>
      <w:divBdr>
        <w:top w:val="none" w:sz="0" w:space="0" w:color="auto"/>
        <w:left w:val="none" w:sz="0" w:space="0" w:color="auto"/>
        <w:bottom w:val="none" w:sz="0" w:space="0" w:color="auto"/>
        <w:right w:val="none" w:sz="0" w:space="0" w:color="auto"/>
      </w:divBdr>
    </w:div>
    <w:div w:id="1442804138">
      <w:bodyDiv w:val="1"/>
      <w:marLeft w:val="0"/>
      <w:marRight w:val="0"/>
      <w:marTop w:val="0"/>
      <w:marBottom w:val="0"/>
      <w:divBdr>
        <w:top w:val="none" w:sz="0" w:space="0" w:color="auto"/>
        <w:left w:val="none" w:sz="0" w:space="0" w:color="auto"/>
        <w:bottom w:val="none" w:sz="0" w:space="0" w:color="auto"/>
        <w:right w:val="none" w:sz="0" w:space="0" w:color="auto"/>
      </w:divBdr>
    </w:div>
    <w:div w:id="1567691344">
      <w:bodyDiv w:val="1"/>
      <w:marLeft w:val="0"/>
      <w:marRight w:val="0"/>
      <w:marTop w:val="0"/>
      <w:marBottom w:val="0"/>
      <w:divBdr>
        <w:top w:val="none" w:sz="0" w:space="0" w:color="auto"/>
        <w:left w:val="none" w:sz="0" w:space="0" w:color="auto"/>
        <w:bottom w:val="none" w:sz="0" w:space="0" w:color="auto"/>
        <w:right w:val="none" w:sz="0" w:space="0" w:color="auto"/>
      </w:divBdr>
    </w:div>
    <w:div w:id="1624187221">
      <w:bodyDiv w:val="1"/>
      <w:marLeft w:val="0"/>
      <w:marRight w:val="0"/>
      <w:marTop w:val="0"/>
      <w:marBottom w:val="0"/>
      <w:divBdr>
        <w:top w:val="none" w:sz="0" w:space="0" w:color="auto"/>
        <w:left w:val="none" w:sz="0" w:space="0" w:color="auto"/>
        <w:bottom w:val="none" w:sz="0" w:space="0" w:color="auto"/>
        <w:right w:val="none" w:sz="0" w:space="0" w:color="auto"/>
      </w:divBdr>
    </w:div>
    <w:div w:id="1634216863">
      <w:bodyDiv w:val="1"/>
      <w:marLeft w:val="0"/>
      <w:marRight w:val="0"/>
      <w:marTop w:val="0"/>
      <w:marBottom w:val="0"/>
      <w:divBdr>
        <w:top w:val="none" w:sz="0" w:space="0" w:color="auto"/>
        <w:left w:val="none" w:sz="0" w:space="0" w:color="auto"/>
        <w:bottom w:val="none" w:sz="0" w:space="0" w:color="auto"/>
        <w:right w:val="none" w:sz="0" w:space="0" w:color="auto"/>
      </w:divBdr>
    </w:div>
    <w:div w:id="1646592355">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818302995">
      <w:bodyDiv w:val="1"/>
      <w:marLeft w:val="0"/>
      <w:marRight w:val="0"/>
      <w:marTop w:val="0"/>
      <w:marBottom w:val="0"/>
      <w:divBdr>
        <w:top w:val="none" w:sz="0" w:space="0" w:color="auto"/>
        <w:left w:val="none" w:sz="0" w:space="0" w:color="auto"/>
        <w:bottom w:val="none" w:sz="0" w:space="0" w:color="auto"/>
        <w:right w:val="none" w:sz="0" w:space="0" w:color="auto"/>
      </w:divBdr>
    </w:div>
    <w:div w:id="1827622395">
      <w:bodyDiv w:val="1"/>
      <w:marLeft w:val="0"/>
      <w:marRight w:val="0"/>
      <w:marTop w:val="0"/>
      <w:marBottom w:val="0"/>
      <w:divBdr>
        <w:top w:val="none" w:sz="0" w:space="0" w:color="auto"/>
        <w:left w:val="none" w:sz="0" w:space="0" w:color="auto"/>
        <w:bottom w:val="none" w:sz="0" w:space="0" w:color="auto"/>
        <w:right w:val="none" w:sz="0" w:space="0" w:color="auto"/>
      </w:divBdr>
    </w:div>
    <w:div w:id="1829175784">
      <w:bodyDiv w:val="1"/>
      <w:marLeft w:val="0"/>
      <w:marRight w:val="0"/>
      <w:marTop w:val="0"/>
      <w:marBottom w:val="0"/>
      <w:divBdr>
        <w:top w:val="none" w:sz="0" w:space="0" w:color="auto"/>
        <w:left w:val="none" w:sz="0" w:space="0" w:color="auto"/>
        <w:bottom w:val="none" w:sz="0" w:space="0" w:color="auto"/>
        <w:right w:val="none" w:sz="0" w:space="0" w:color="auto"/>
      </w:divBdr>
    </w:div>
    <w:div w:id="2012369953">
      <w:bodyDiv w:val="1"/>
      <w:marLeft w:val="0"/>
      <w:marRight w:val="0"/>
      <w:marTop w:val="0"/>
      <w:marBottom w:val="0"/>
      <w:divBdr>
        <w:top w:val="none" w:sz="0" w:space="0" w:color="auto"/>
        <w:left w:val="none" w:sz="0" w:space="0" w:color="auto"/>
        <w:bottom w:val="none" w:sz="0" w:space="0" w:color="auto"/>
        <w:right w:val="none" w:sz="0" w:space="0" w:color="auto"/>
      </w:divBdr>
    </w:div>
    <w:div w:id="2091808614">
      <w:bodyDiv w:val="1"/>
      <w:marLeft w:val="0"/>
      <w:marRight w:val="0"/>
      <w:marTop w:val="0"/>
      <w:marBottom w:val="0"/>
      <w:divBdr>
        <w:top w:val="none" w:sz="0" w:space="0" w:color="auto"/>
        <w:left w:val="none" w:sz="0" w:space="0" w:color="auto"/>
        <w:bottom w:val="none" w:sz="0" w:space="0" w:color="auto"/>
        <w:right w:val="none" w:sz="0" w:space="0" w:color="auto"/>
      </w:divBdr>
    </w:div>
    <w:div w:id="21326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INF&amp;classNum=88&amp;lan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203&amp;l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m.oas.org/doc_public/ENGLISH/HIST_22/CIDSC00184E02.docx" TargetMode="External"/><Relationship Id="rId4" Type="http://schemas.openxmlformats.org/officeDocument/2006/relationships/settings" Target="settings.xml"/><Relationship Id="rId9" Type="http://schemas.openxmlformats.org/officeDocument/2006/relationships/hyperlink" Target="https://scm.oas.org/doc_public/SPANISH/HIST_22/CIDSC00184S0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7E35-E4CD-4B22-AFA5-A5C5CDAF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AGENCIA INTERAMERICANA PARA LA COOPERACION Y EL DESARROLLO</vt:lpstr>
    </vt:vector>
  </TitlesOfParts>
  <Company>Organization of American States</Company>
  <LinksUpToDate>false</LinksUpToDate>
  <CharactersWithSpaces>1652</CharactersWithSpaces>
  <SharedDoc>false</SharedDoc>
  <HLinks>
    <vt:vector size="108" baseType="variant">
      <vt:variant>
        <vt:i4>6160467</vt:i4>
      </vt:variant>
      <vt:variant>
        <vt:i4>51</vt:i4>
      </vt:variant>
      <vt:variant>
        <vt:i4>0</vt:i4>
      </vt:variant>
      <vt:variant>
        <vt:i4>5</vt:i4>
      </vt:variant>
      <vt:variant>
        <vt:lpwstr>http://scm.oas.org/IDMS/Redirectpage.aspx?class=cidi/doc.&amp;classNum=99&amp;lang=e</vt:lpwstr>
      </vt:variant>
      <vt:variant>
        <vt:lpwstr/>
      </vt:variant>
      <vt:variant>
        <vt:i4>4718675</vt:i4>
      </vt:variant>
      <vt:variant>
        <vt:i4>48</vt:i4>
      </vt:variant>
      <vt:variant>
        <vt:i4>0</vt:i4>
      </vt:variant>
      <vt:variant>
        <vt:i4>5</vt:i4>
      </vt:variant>
      <vt:variant>
        <vt:lpwstr>http://scm.oas.org/IDMS/Redirectpage.aspx?class=cidi/doc.&amp;classNum=99&amp;lang=s</vt:lpwstr>
      </vt:variant>
      <vt:variant>
        <vt:lpwstr/>
      </vt:variant>
      <vt:variant>
        <vt:i4>1966150</vt:i4>
      </vt:variant>
      <vt:variant>
        <vt:i4>45</vt:i4>
      </vt:variant>
      <vt:variant>
        <vt:i4>0</vt:i4>
      </vt:variant>
      <vt:variant>
        <vt:i4>5</vt:i4>
      </vt:variant>
      <vt:variant>
        <vt:lpwstr>http://scm.oas.org/IDMS/Redirectpage.aspx?class=cidi/doc.&amp;classNum=132&amp;lang=e</vt:lpwstr>
      </vt:variant>
      <vt:variant>
        <vt:lpwstr/>
      </vt:variant>
      <vt:variant>
        <vt:i4>1966150</vt:i4>
      </vt:variant>
      <vt:variant>
        <vt:i4>42</vt:i4>
      </vt:variant>
      <vt:variant>
        <vt:i4>0</vt:i4>
      </vt:variant>
      <vt:variant>
        <vt:i4>5</vt:i4>
      </vt:variant>
      <vt:variant>
        <vt:lpwstr>http://scm.oas.org/IDMS/Redirectpage.aspx?class=cidi/doc.&amp;classNum=132&amp;lang=s</vt:lpwstr>
      </vt:variant>
      <vt:variant>
        <vt:lpwstr/>
      </vt:variant>
      <vt:variant>
        <vt:i4>8257573</vt:i4>
      </vt:variant>
      <vt:variant>
        <vt:i4>39</vt:i4>
      </vt:variant>
      <vt:variant>
        <vt:i4>0</vt:i4>
      </vt:variant>
      <vt:variant>
        <vt:i4>5</vt:i4>
      </vt:variant>
      <vt:variant>
        <vt:lpwstr>http://scm.oas.org/IDMS/Redirectpage.aspx?class=AICD/JD/DE&amp;classNum=109&amp;lang=e</vt:lpwstr>
      </vt:variant>
      <vt:variant>
        <vt:lpwstr/>
      </vt:variant>
      <vt:variant>
        <vt:i4>6815781</vt:i4>
      </vt:variant>
      <vt:variant>
        <vt:i4>36</vt:i4>
      </vt:variant>
      <vt:variant>
        <vt:i4>0</vt:i4>
      </vt:variant>
      <vt:variant>
        <vt:i4>5</vt:i4>
      </vt:variant>
      <vt:variant>
        <vt:lpwstr>http://scm.oas.org/IDMS/Redirectpage.aspx?class=AICD/JD/DE&amp;classNum=109&amp;lang=s</vt:lpwstr>
      </vt:variant>
      <vt:variant>
        <vt:lpwstr/>
      </vt:variant>
      <vt:variant>
        <vt:i4>1638468</vt:i4>
      </vt:variant>
      <vt:variant>
        <vt:i4>33</vt:i4>
      </vt:variant>
      <vt:variant>
        <vt:i4>0</vt:i4>
      </vt:variant>
      <vt:variant>
        <vt:i4>5</vt:i4>
      </vt:variant>
      <vt:variant>
        <vt:lpwstr>http://scm.oas.org/IDMS/Redirectpage.aspx?class=cidi/doc.&amp;classNum=216&amp;lang=p</vt:lpwstr>
      </vt:variant>
      <vt:variant>
        <vt:lpwstr/>
      </vt:variant>
      <vt:variant>
        <vt:i4>1638468</vt:i4>
      </vt:variant>
      <vt:variant>
        <vt:i4>30</vt:i4>
      </vt:variant>
      <vt:variant>
        <vt:i4>0</vt:i4>
      </vt:variant>
      <vt:variant>
        <vt:i4>5</vt:i4>
      </vt:variant>
      <vt:variant>
        <vt:lpwstr>http://scm.oas.org/IDMS/Redirectpage.aspx?class=cidi/doc.&amp;classNum=216&amp;lang=f</vt:lpwstr>
      </vt:variant>
      <vt:variant>
        <vt:lpwstr/>
      </vt:variant>
      <vt:variant>
        <vt:i4>1638468</vt:i4>
      </vt:variant>
      <vt:variant>
        <vt:i4>27</vt:i4>
      </vt:variant>
      <vt:variant>
        <vt:i4>0</vt:i4>
      </vt:variant>
      <vt:variant>
        <vt:i4>5</vt:i4>
      </vt:variant>
      <vt:variant>
        <vt:lpwstr>http://scm.oas.org/IDMS/Redirectpage.aspx?class=cidi/doc.&amp;classNum=216&amp;lang=e</vt:lpwstr>
      </vt:variant>
      <vt:variant>
        <vt:lpwstr/>
      </vt:variant>
      <vt:variant>
        <vt:i4>1638468</vt:i4>
      </vt:variant>
      <vt:variant>
        <vt:i4>24</vt:i4>
      </vt:variant>
      <vt:variant>
        <vt:i4>0</vt:i4>
      </vt:variant>
      <vt:variant>
        <vt:i4>5</vt:i4>
      </vt:variant>
      <vt:variant>
        <vt:lpwstr>http://scm.oas.org/IDMS/Redirectpage.aspx?class=cidi/doc.&amp;classNum=216&amp;lang=s</vt:lpwstr>
      </vt:variant>
      <vt:variant>
        <vt:lpwstr/>
      </vt:variant>
      <vt:variant>
        <vt:i4>2031692</vt:i4>
      </vt:variant>
      <vt:variant>
        <vt:i4>21</vt:i4>
      </vt:variant>
      <vt:variant>
        <vt:i4>0</vt:i4>
      </vt:variant>
      <vt:variant>
        <vt:i4>5</vt:i4>
      </vt:variant>
      <vt:variant>
        <vt:lpwstr>http://scm.oas.org/IDMS/Redirectpage.aspx?class=cidi/RES.&amp;classNum=337&amp;lang=e</vt:lpwstr>
      </vt:variant>
      <vt:variant>
        <vt:lpwstr/>
      </vt:variant>
      <vt:variant>
        <vt:i4>2031692</vt:i4>
      </vt:variant>
      <vt:variant>
        <vt:i4>18</vt:i4>
      </vt:variant>
      <vt:variant>
        <vt:i4>0</vt:i4>
      </vt:variant>
      <vt:variant>
        <vt:i4>5</vt:i4>
      </vt:variant>
      <vt:variant>
        <vt:lpwstr>http://scm.oas.org/IDMS/Redirectpage.aspx?class=cidi/RES.&amp;classNum=337&amp;lang=s</vt:lpwstr>
      </vt:variant>
      <vt:variant>
        <vt:lpwstr/>
      </vt:variant>
      <vt:variant>
        <vt:i4>3342393</vt:i4>
      </vt:variant>
      <vt:variant>
        <vt:i4>15</vt:i4>
      </vt:variant>
      <vt:variant>
        <vt:i4>0</vt:i4>
      </vt:variant>
      <vt:variant>
        <vt:i4>5</vt:i4>
      </vt:variant>
      <vt:variant>
        <vt:lpwstr>http://scm.oas.org/IDMS/Redirectpage.aspx?class=AICD/JD%20XX.2.18/doc.&amp;classNum=174&amp;lang=e</vt:lpwstr>
      </vt:variant>
      <vt:variant>
        <vt:lpwstr/>
      </vt:variant>
      <vt:variant>
        <vt:i4>2424889</vt:i4>
      </vt:variant>
      <vt:variant>
        <vt:i4>12</vt:i4>
      </vt:variant>
      <vt:variant>
        <vt:i4>0</vt:i4>
      </vt:variant>
      <vt:variant>
        <vt:i4>5</vt:i4>
      </vt:variant>
      <vt:variant>
        <vt:lpwstr>http://scm.oas.org/IDMS/Redirectpage.aspx?class=AICD/JD%20XX.2.18/doc.&amp;classNum=174&amp;lang=s</vt:lpwstr>
      </vt:variant>
      <vt:variant>
        <vt:lpwstr/>
      </vt:variant>
      <vt:variant>
        <vt:i4>6684796</vt:i4>
      </vt:variant>
      <vt:variant>
        <vt:i4>9</vt:i4>
      </vt:variant>
      <vt:variant>
        <vt:i4>0</vt:i4>
      </vt:variant>
      <vt:variant>
        <vt:i4>5</vt:i4>
      </vt:variant>
      <vt:variant>
        <vt:lpwstr>http://scm.oas.org/IDMS/Redirectpage.aspx?class=AICD/JD/INF&amp;classNum=59&amp;lang=p</vt:lpwstr>
      </vt:variant>
      <vt:variant>
        <vt:lpwstr/>
      </vt:variant>
      <vt:variant>
        <vt:i4>7340156</vt:i4>
      </vt:variant>
      <vt:variant>
        <vt:i4>6</vt:i4>
      </vt:variant>
      <vt:variant>
        <vt:i4>0</vt:i4>
      </vt:variant>
      <vt:variant>
        <vt:i4>5</vt:i4>
      </vt:variant>
      <vt:variant>
        <vt:lpwstr>http://scm.oas.org/IDMS/Redirectpage.aspx?class=AICD/JD/INF&amp;classNum=59&amp;lang=f</vt:lpwstr>
      </vt:variant>
      <vt:variant>
        <vt:lpwstr/>
      </vt:variant>
      <vt:variant>
        <vt:i4>7536764</vt:i4>
      </vt:variant>
      <vt:variant>
        <vt:i4>3</vt:i4>
      </vt:variant>
      <vt:variant>
        <vt:i4>0</vt:i4>
      </vt:variant>
      <vt:variant>
        <vt:i4>5</vt:i4>
      </vt:variant>
      <vt:variant>
        <vt:lpwstr>http://scm.oas.org/IDMS/Redirectpage.aspx?class=AICD/JD/INF&amp;classNum=59&amp;lang=e</vt:lpwstr>
      </vt:variant>
      <vt:variant>
        <vt:lpwstr/>
      </vt:variant>
      <vt:variant>
        <vt:i4>6619260</vt:i4>
      </vt:variant>
      <vt:variant>
        <vt:i4>0</vt:i4>
      </vt:variant>
      <vt:variant>
        <vt:i4>0</vt:i4>
      </vt:variant>
      <vt:variant>
        <vt:i4>5</vt:i4>
      </vt:variant>
      <vt:variant>
        <vt:lpwstr>http://scm.oas.org/IDMS/Redirectpage.aspx?class=AICD/JD/INF&amp;classNum=59&amp;lang=s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INTERAMERICANA PARA LA COOPERACION Y EL DESARROLLO</dc:title>
  <dc:subject/>
  <dc:creator>Georgina Mayorga</dc:creator>
  <cp:keywords/>
  <cp:lastModifiedBy>Santos, Ada</cp:lastModifiedBy>
  <cp:revision>3</cp:revision>
  <cp:lastPrinted>2019-12-05T15:13:00Z</cp:lastPrinted>
  <dcterms:created xsi:type="dcterms:W3CDTF">2022-09-19T14:29:00Z</dcterms:created>
  <dcterms:modified xsi:type="dcterms:W3CDTF">2022-09-19T14:59:00Z</dcterms:modified>
</cp:coreProperties>
</file>