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8DA" w14:textId="77777777" w:rsidR="00CA04C8" w:rsidRPr="00327D3F" w:rsidRDefault="00CA04C8" w:rsidP="009B73CD">
      <w:pPr>
        <w:pBdr>
          <w:bottom w:val="single" w:sz="6" w:space="1" w:color="auto"/>
        </w:pBdr>
        <w:tabs>
          <w:tab w:val="left" w:pos="5040"/>
          <w:tab w:val="left" w:pos="6390"/>
        </w:tabs>
        <w:ind w:right="11"/>
        <w:rPr>
          <w:b/>
          <w:caps/>
        </w:rPr>
      </w:pPr>
      <w:r w:rsidRPr="00327D3F">
        <w:rPr>
          <w:b/>
          <w:caps/>
        </w:rPr>
        <w:t xml:space="preserve">INTER-AMERICAN AGENCY FOR </w:t>
      </w:r>
      <w:r w:rsidRPr="00327D3F">
        <w:rPr>
          <w:b/>
          <w:caps/>
        </w:rPr>
        <w:tab/>
      </w:r>
      <w:r w:rsidRPr="00327D3F">
        <w:rPr>
          <w:b/>
          <w:caps/>
        </w:rPr>
        <w:tab/>
      </w:r>
      <w:r w:rsidRPr="00327D3F">
        <w:rPr>
          <w:caps/>
        </w:rPr>
        <w:t>OEA/Ser. W</w:t>
      </w:r>
    </w:p>
    <w:p w14:paraId="4CCF031C" w14:textId="224330D3" w:rsidR="00CA04C8" w:rsidRPr="00AD0A1D" w:rsidRDefault="00CA04C8" w:rsidP="009B73CD">
      <w:pPr>
        <w:pBdr>
          <w:bottom w:val="single" w:sz="6" w:space="1" w:color="auto"/>
        </w:pBdr>
        <w:tabs>
          <w:tab w:val="left" w:pos="5040"/>
          <w:tab w:val="left" w:pos="6390"/>
        </w:tabs>
        <w:ind w:right="11"/>
        <w:rPr>
          <w:b/>
          <w:caps/>
        </w:rPr>
      </w:pPr>
      <w:r w:rsidRPr="00327D3F">
        <w:rPr>
          <w:b/>
          <w:caps/>
        </w:rPr>
        <w:t>COOPERATION AND DEVELOPMENT</w:t>
      </w:r>
      <w:r w:rsidRPr="00327D3F">
        <w:rPr>
          <w:b/>
          <w:caps/>
        </w:rPr>
        <w:tab/>
      </w:r>
      <w:r w:rsidRPr="00327D3F">
        <w:rPr>
          <w:b/>
          <w:caps/>
        </w:rPr>
        <w:tab/>
      </w:r>
      <w:r w:rsidR="00CA076F" w:rsidRPr="00CA076F">
        <w:rPr>
          <w:caps/>
        </w:rPr>
        <w:t>AICD/JD/OD-7</w:t>
      </w:r>
      <w:r w:rsidR="00CA076F">
        <w:rPr>
          <w:caps/>
        </w:rPr>
        <w:t>3</w:t>
      </w:r>
      <w:r w:rsidR="00CA076F" w:rsidRPr="00CA076F">
        <w:rPr>
          <w:caps/>
        </w:rPr>
        <w:t>/23</w:t>
      </w:r>
    </w:p>
    <w:p w14:paraId="3CB720B0" w14:textId="631041AC" w:rsidR="00CA04C8" w:rsidRPr="00AD0A1D" w:rsidRDefault="00CA04C8" w:rsidP="009B73CD">
      <w:pPr>
        <w:pBdr>
          <w:bottom w:val="single" w:sz="6" w:space="1" w:color="auto"/>
        </w:pBdr>
        <w:tabs>
          <w:tab w:val="left" w:pos="5040"/>
          <w:tab w:val="left" w:pos="6390"/>
        </w:tabs>
        <w:ind w:right="11"/>
        <w:rPr>
          <w:b/>
          <w:caps/>
        </w:rPr>
      </w:pPr>
      <w:r w:rsidRPr="00AD0A1D">
        <w:rPr>
          <w:b/>
          <w:caps/>
        </w:rPr>
        <w:tab/>
      </w:r>
      <w:r w:rsidR="003B5F43" w:rsidRPr="00AD0A1D">
        <w:rPr>
          <w:b/>
          <w:caps/>
        </w:rPr>
        <w:tab/>
      </w:r>
      <w:r w:rsidR="005C3BF7" w:rsidRPr="00AD0A1D">
        <w:rPr>
          <w:caps/>
        </w:rPr>
        <w:t>2</w:t>
      </w:r>
      <w:r w:rsidR="009D2F25" w:rsidRPr="00AD0A1D">
        <w:rPr>
          <w:caps/>
        </w:rPr>
        <w:t xml:space="preserve"> </w:t>
      </w:r>
      <w:r w:rsidR="00CA076F">
        <w:t xml:space="preserve">November </w:t>
      </w:r>
      <w:r w:rsidRPr="00AD0A1D">
        <w:rPr>
          <w:caps/>
        </w:rPr>
        <w:t>20</w:t>
      </w:r>
      <w:r w:rsidR="00316F6E" w:rsidRPr="00AD0A1D">
        <w:rPr>
          <w:caps/>
        </w:rPr>
        <w:t>23</w:t>
      </w:r>
    </w:p>
    <w:p w14:paraId="586DDFC5" w14:textId="7A5BEC76" w:rsidR="00CA04C8" w:rsidRDefault="00CA04C8" w:rsidP="009B73CD">
      <w:pPr>
        <w:pBdr>
          <w:bottom w:val="single" w:sz="6" w:space="1" w:color="auto"/>
        </w:pBdr>
        <w:tabs>
          <w:tab w:val="left" w:pos="5040"/>
          <w:tab w:val="left" w:pos="6390"/>
        </w:tabs>
        <w:ind w:right="11"/>
      </w:pPr>
      <w:r w:rsidRPr="00AD0A1D">
        <w:rPr>
          <w:b/>
          <w:caps/>
        </w:rPr>
        <w:tab/>
      </w:r>
      <w:r w:rsidRPr="00AD0A1D">
        <w:rPr>
          <w:b/>
          <w:caps/>
        </w:rPr>
        <w:tab/>
      </w:r>
      <w:r w:rsidRPr="00AD0A1D">
        <w:t>Original: English</w:t>
      </w:r>
      <w:r w:rsidR="00BD5375">
        <w:t xml:space="preserve"> </w:t>
      </w:r>
    </w:p>
    <w:p w14:paraId="338B6AD9" w14:textId="77777777" w:rsidR="00A06857" w:rsidRDefault="00A06857" w:rsidP="009B73CD">
      <w:pPr>
        <w:pBdr>
          <w:bottom w:val="single" w:sz="6" w:space="1" w:color="auto"/>
        </w:pBdr>
        <w:tabs>
          <w:tab w:val="left" w:pos="5040"/>
          <w:tab w:val="left" w:pos="6390"/>
        </w:tabs>
        <w:ind w:right="11"/>
      </w:pPr>
    </w:p>
    <w:p w14:paraId="0A2E6E9F" w14:textId="77C8107F" w:rsidR="00CA04C8" w:rsidRPr="00327D3F" w:rsidRDefault="00CA04C8" w:rsidP="00CD0381">
      <w:pPr>
        <w:tabs>
          <w:tab w:val="left" w:pos="5040"/>
          <w:tab w:val="left" w:pos="6480"/>
        </w:tabs>
        <w:ind w:right="11"/>
        <w:rPr>
          <w:b/>
          <w:caps/>
        </w:rPr>
      </w:pPr>
    </w:p>
    <w:p w14:paraId="75724A35" w14:textId="77777777" w:rsidR="00CA076F" w:rsidRDefault="00CA076F" w:rsidP="00895CCA">
      <w:pPr>
        <w:ind w:right="11"/>
        <w:jc w:val="center"/>
      </w:pPr>
      <w:r>
        <w:t xml:space="preserve">MEETING OF THE </w:t>
      </w:r>
      <w:r w:rsidR="00895CCA">
        <w:t xml:space="preserve">MANAGEMENT BOARD OF THE INTER-AMERICAN AGENCY </w:t>
      </w:r>
    </w:p>
    <w:p w14:paraId="53D9374E" w14:textId="3C95D5B4" w:rsidR="00895CCA" w:rsidRDefault="00895CCA" w:rsidP="00895CCA">
      <w:pPr>
        <w:ind w:right="11"/>
        <w:jc w:val="center"/>
      </w:pPr>
      <w:r>
        <w:t>FOR COOPERATION AND DEVELOPMENT (IACD)</w:t>
      </w:r>
    </w:p>
    <w:p w14:paraId="4F2B81E1" w14:textId="77777777" w:rsidR="00895CCA" w:rsidRDefault="00895CCA" w:rsidP="00895CCA">
      <w:pPr>
        <w:ind w:right="11"/>
        <w:jc w:val="center"/>
      </w:pPr>
    </w:p>
    <w:p w14:paraId="532266B6" w14:textId="77777777" w:rsidR="00895CCA" w:rsidRDefault="00895CCA" w:rsidP="00895CCA">
      <w:pPr>
        <w:ind w:right="11"/>
        <w:jc w:val="center"/>
      </w:pPr>
    </w:p>
    <w:p w14:paraId="69CB2304" w14:textId="77777777" w:rsidR="00895CCA" w:rsidRDefault="00895CCA" w:rsidP="00895CCA">
      <w:pPr>
        <w:ind w:right="11"/>
        <w:jc w:val="center"/>
      </w:pPr>
      <w:r>
        <w:t>FORMAL MEETING OF THE WORKING GROUPS OF THE IACD</w:t>
      </w:r>
    </w:p>
    <w:p w14:paraId="310B348F" w14:textId="77777777" w:rsidR="00895CCA" w:rsidRDefault="00895CCA" w:rsidP="00895CCA">
      <w:pPr>
        <w:ind w:right="11"/>
        <w:jc w:val="center"/>
        <w:rPr>
          <w:caps/>
        </w:rPr>
      </w:pPr>
      <w:r>
        <w:rPr>
          <w:caps/>
        </w:rPr>
        <w:t>(</w:t>
      </w:r>
      <w:r>
        <w:t>Virtual Format</w:t>
      </w:r>
      <w:r>
        <w:rPr>
          <w:caps/>
        </w:rPr>
        <w:t>)</w:t>
      </w:r>
    </w:p>
    <w:p w14:paraId="645AA006" w14:textId="58D58428" w:rsidR="00133204" w:rsidRDefault="00133204" w:rsidP="00895CCA">
      <w:pPr>
        <w:ind w:right="11"/>
        <w:jc w:val="center"/>
        <w:rPr>
          <w:caps/>
        </w:rPr>
      </w:pPr>
    </w:p>
    <w:p w14:paraId="02886B0E" w14:textId="467FB800" w:rsidR="00CA076F" w:rsidRDefault="00CA076F" w:rsidP="00895CCA">
      <w:pPr>
        <w:ind w:right="11"/>
        <w:jc w:val="center"/>
        <w:rPr>
          <w:caps/>
        </w:rPr>
      </w:pPr>
    </w:p>
    <w:p w14:paraId="5152F2F2" w14:textId="77777777" w:rsidR="00CA076F" w:rsidRPr="00CA076F" w:rsidRDefault="00CA076F" w:rsidP="00CA076F">
      <w:pPr>
        <w:jc w:val="center"/>
        <w:rPr>
          <w:rFonts w:eastAsia="Calibri"/>
          <w:spacing w:val="-2"/>
        </w:rPr>
      </w:pPr>
      <w:r w:rsidRPr="00CA076F">
        <w:rPr>
          <w:rFonts w:eastAsia="Calibri"/>
          <w:spacing w:val="-2"/>
        </w:rPr>
        <w:t>DRAFT ORDER OF BUSINESS</w:t>
      </w:r>
    </w:p>
    <w:p w14:paraId="763F1A08" w14:textId="77777777" w:rsidR="00CA076F" w:rsidRPr="00CA076F" w:rsidRDefault="00CA076F" w:rsidP="00CA076F">
      <w:pPr>
        <w:jc w:val="center"/>
        <w:rPr>
          <w:rFonts w:eastAsia="Calibri"/>
          <w:spacing w:val="-2"/>
        </w:rPr>
      </w:pPr>
    </w:p>
    <w:p w14:paraId="6DD6A93A" w14:textId="2B69FEF7" w:rsidR="00CA076F" w:rsidRPr="00CA076F" w:rsidRDefault="00CA076F" w:rsidP="00CA076F">
      <w:pPr>
        <w:ind w:left="2880"/>
        <w:rPr>
          <w:rFonts w:eastAsia="Calibri"/>
          <w:spacing w:val="-2"/>
        </w:rPr>
      </w:pPr>
      <w:r w:rsidRPr="00CA076F">
        <w:rPr>
          <w:rFonts w:eastAsia="Calibri"/>
          <w:spacing w:val="-2"/>
          <w:u w:val="single"/>
        </w:rPr>
        <w:t>Date:</w:t>
      </w:r>
      <w:r w:rsidRPr="00CA076F">
        <w:rPr>
          <w:rFonts w:eastAsia="Calibri"/>
          <w:spacing w:val="-2"/>
        </w:rPr>
        <w:t xml:space="preserve">     Thursday, </w:t>
      </w:r>
      <w:r>
        <w:rPr>
          <w:rFonts w:eastAsia="Calibri"/>
          <w:spacing w:val="-2"/>
        </w:rPr>
        <w:t>Nov</w:t>
      </w:r>
      <w:r w:rsidRPr="00CA076F">
        <w:rPr>
          <w:rFonts w:eastAsia="Calibri"/>
          <w:spacing w:val="-2"/>
        </w:rPr>
        <w:t>ember 2, 2023</w:t>
      </w:r>
    </w:p>
    <w:p w14:paraId="5F270DE1" w14:textId="111D6952" w:rsidR="00CA076F" w:rsidRPr="00CA076F" w:rsidRDefault="00CA076F" w:rsidP="00CA076F">
      <w:pPr>
        <w:ind w:left="2880"/>
        <w:rPr>
          <w:rFonts w:eastAsia="Calibri"/>
          <w:spacing w:val="-2"/>
        </w:rPr>
      </w:pPr>
      <w:r w:rsidRPr="00CA076F">
        <w:rPr>
          <w:rFonts w:eastAsia="Calibri"/>
          <w:spacing w:val="-2"/>
          <w:u w:val="single"/>
        </w:rPr>
        <w:t>Time:</w:t>
      </w:r>
      <w:r w:rsidRPr="00CA076F">
        <w:rPr>
          <w:rFonts w:eastAsia="Calibri"/>
          <w:spacing w:val="-2"/>
        </w:rPr>
        <w:t>    1</w:t>
      </w:r>
      <w:r>
        <w:rPr>
          <w:rFonts w:eastAsia="Calibri"/>
          <w:spacing w:val="-2"/>
        </w:rPr>
        <w:t>0</w:t>
      </w:r>
      <w:r w:rsidRPr="00CA076F">
        <w:rPr>
          <w:rFonts w:eastAsia="Calibri"/>
          <w:spacing w:val="-2"/>
        </w:rPr>
        <w:t xml:space="preserve">:00 a.m. – </w:t>
      </w:r>
      <w:r w:rsidR="00A06857">
        <w:rPr>
          <w:rFonts w:eastAsia="Calibri"/>
          <w:spacing w:val="-2"/>
        </w:rPr>
        <w:t>5</w:t>
      </w:r>
      <w:r w:rsidRPr="00CA076F">
        <w:rPr>
          <w:rFonts w:eastAsia="Calibri"/>
          <w:spacing w:val="-2"/>
        </w:rPr>
        <w:t>:</w:t>
      </w:r>
      <w:r w:rsidR="00A06857">
        <w:rPr>
          <w:rFonts w:eastAsia="Calibri"/>
          <w:spacing w:val="-2"/>
        </w:rPr>
        <w:t>3</w:t>
      </w:r>
      <w:r w:rsidRPr="00CA076F">
        <w:rPr>
          <w:rFonts w:eastAsia="Calibri"/>
          <w:spacing w:val="-2"/>
        </w:rPr>
        <w:t>0 p.m.  (Washington, D.C. Time, EST)</w:t>
      </w:r>
    </w:p>
    <w:p w14:paraId="784C5BA8" w14:textId="77777777" w:rsidR="00CA076F" w:rsidRPr="00CA076F" w:rsidRDefault="00CA076F" w:rsidP="00CA076F">
      <w:pPr>
        <w:ind w:left="2880"/>
        <w:rPr>
          <w:rFonts w:eastAsia="Calibri"/>
          <w:spacing w:val="-2"/>
        </w:rPr>
      </w:pPr>
      <w:r w:rsidRPr="00CA076F">
        <w:rPr>
          <w:rFonts w:eastAsia="Calibri"/>
          <w:spacing w:val="-2"/>
          <w:u w:val="single"/>
        </w:rPr>
        <w:t>Place:</w:t>
      </w:r>
      <w:r w:rsidRPr="00CA076F">
        <w:rPr>
          <w:rFonts w:eastAsia="Calibri"/>
          <w:spacing w:val="-2"/>
        </w:rPr>
        <w:t>    Virtual Meeting</w:t>
      </w:r>
    </w:p>
    <w:p w14:paraId="2CC2AF85" w14:textId="43D451CA" w:rsidR="00CA076F" w:rsidRDefault="00CA076F" w:rsidP="00895CCA">
      <w:pPr>
        <w:ind w:right="11"/>
        <w:jc w:val="center"/>
        <w:rPr>
          <w:caps/>
        </w:rPr>
      </w:pPr>
    </w:p>
    <w:p w14:paraId="43528F5E" w14:textId="77777777" w:rsidR="00CA076F" w:rsidRDefault="00CA076F" w:rsidP="00895CCA">
      <w:pPr>
        <w:ind w:right="11"/>
        <w:jc w:val="center"/>
        <w:rPr>
          <w:caps/>
        </w:rPr>
      </w:pPr>
    </w:p>
    <w:p w14:paraId="15EC1F34" w14:textId="77777777" w:rsidR="00895CCA" w:rsidRDefault="00895CCA" w:rsidP="00895CCA">
      <w:pPr>
        <w:ind w:right="11"/>
      </w:pPr>
    </w:p>
    <w:p w14:paraId="281792D9" w14:textId="0028C93D" w:rsidR="00895CCA" w:rsidRDefault="00895CCA" w:rsidP="00133204">
      <w:pPr>
        <w:ind w:right="11"/>
        <w:jc w:val="center"/>
        <w:rPr>
          <w:b/>
          <w:bCs/>
        </w:rPr>
      </w:pPr>
      <w:r>
        <w:rPr>
          <w:b/>
          <w:bCs/>
        </w:rPr>
        <w:t>DRAFT WORK SCHEDULE</w:t>
      </w:r>
    </w:p>
    <w:p w14:paraId="2B69447B" w14:textId="77777777" w:rsidR="00895CCA" w:rsidRDefault="00895CCA" w:rsidP="00895CCA">
      <w:pPr>
        <w:ind w:left="2160" w:hanging="2160"/>
        <w:jc w:val="center"/>
      </w:pPr>
      <w:r>
        <w:t>(Schedules in Eastern Standard Time – Washington D.C. Please check local times)</w:t>
      </w:r>
    </w:p>
    <w:p w14:paraId="00217503" w14:textId="3C7C19A2" w:rsidR="00327D3F" w:rsidRPr="003E136F" w:rsidRDefault="00327D3F" w:rsidP="00A51D3C">
      <w:pPr>
        <w:tabs>
          <w:tab w:val="left" w:pos="0"/>
        </w:tabs>
        <w:ind w:right="461"/>
        <w:jc w:val="both"/>
      </w:pPr>
    </w:p>
    <w:tbl>
      <w:tblPr>
        <w:tblW w:w="8928" w:type="dxa"/>
        <w:tblInd w:w="-108" w:type="dxa"/>
        <w:tblBorders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4"/>
        <w:gridCol w:w="7394"/>
      </w:tblGrid>
      <w:tr w:rsidR="005B06B9" w:rsidRPr="003E136F" w14:paraId="6D58A641" w14:textId="77777777" w:rsidTr="00250AA9">
        <w:trPr>
          <w:trHeight w:val="486"/>
        </w:trPr>
        <w:tc>
          <w:tcPr>
            <w:tcW w:w="8928" w:type="dxa"/>
            <w:gridSpan w:val="2"/>
            <w:shd w:val="clear" w:color="auto" w:fill="BFBFBF" w:themeFill="background1" w:themeFillShade="BF"/>
            <w:vAlign w:val="center"/>
          </w:tcPr>
          <w:p w14:paraId="3A4111E7" w14:textId="57C644AA" w:rsidR="005B06B9" w:rsidRPr="003E136F" w:rsidRDefault="005B06B9" w:rsidP="005B06B9">
            <w:pPr>
              <w:tabs>
                <w:tab w:val="left" w:pos="540"/>
              </w:tabs>
              <w:ind w:right="11"/>
              <w:rPr>
                <w:b/>
                <w:bCs/>
              </w:rPr>
            </w:pPr>
            <w:r w:rsidRPr="003E136F">
              <w:rPr>
                <w:b/>
                <w:bCs/>
              </w:rPr>
              <w:t>Thursday, November 2, 2023</w:t>
            </w:r>
          </w:p>
        </w:tc>
      </w:tr>
      <w:tr w:rsidR="005B06B9" w:rsidRPr="003E136F" w14:paraId="12AA7F4F" w14:textId="77777777" w:rsidTr="00250AA9">
        <w:tc>
          <w:tcPr>
            <w:tcW w:w="1534" w:type="dxa"/>
            <w:vMerge w:val="restart"/>
            <w:shd w:val="clear" w:color="auto" w:fill="auto"/>
          </w:tcPr>
          <w:p w14:paraId="6FB2A0F8" w14:textId="0ADF88F6" w:rsidR="005B06B9" w:rsidRPr="003E136F" w:rsidRDefault="00A85F9E" w:rsidP="007E64B1">
            <w:pPr>
              <w:tabs>
                <w:tab w:val="left" w:pos="540"/>
              </w:tabs>
              <w:ind w:right="11"/>
              <w:rPr>
                <w:b/>
                <w:bCs/>
              </w:rPr>
            </w:pPr>
            <w:r w:rsidRPr="003E136F">
              <w:rPr>
                <w:b/>
                <w:bCs/>
              </w:rPr>
              <w:t>10:</w:t>
            </w:r>
            <w:r w:rsidR="005B06B9" w:rsidRPr="003E136F">
              <w:rPr>
                <w:b/>
                <w:bCs/>
              </w:rPr>
              <w:t>0</w:t>
            </w:r>
            <w:r w:rsidRPr="003E136F">
              <w:rPr>
                <w:b/>
                <w:bCs/>
              </w:rPr>
              <w:t>0</w:t>
            </w:r>
            <w:r w:rsidR="005B06B9" w:rsidRPr="003E136F">
              <w:rPr>
                <w:b/>
                <w:bCs/>
              </w:rPr>
              <w:t xml:space="preserve"> – 10:</w:t>
            </w:r>
            <w:r w:rsidR="007B4BEB" w:rsidRPr="003E136F">
              <w:rPr>
                <w:b/>
                <w:bCs/>
              </w:rPr>
              <w:t>15</w:t>
            </w:r>
          </w:p>
        </w:tc>
        <w:tc>
          <w:tcPr>
            <w:tcW w:w="7394" w:type="dxa"/>
            <w:shd w:val="clear" w:color="auto" w:fill="auto"/>
            <w:vAlign w:val="center"/>
          </w:tcPr>
          <w:p w14:paraId="0081E7E9" w14:textId="4AAF8C7B" w:rsidR="005B06B9" w:rsidRPr="003E136F" w:rsidRDefault="005B06B9" w:rsidP="009B73CD">
            <w:pPr>
              <w:tabs>
                <w:tab w:val="left" w:pos="540"/>
              </w:tabs>
              <w:ind w:right="11"/>
            </w:pPr>
            <w:r w:rsidRPr="003E136F">
              <w:t>Welcome Remarks</w:t>
            </w:r>
            <w:r w:rsidR="00ED7052" w:rsidRPr="003E136F">
              <w:t>:</w:t>
            </w:r>
            <w:r w:rsidRPr="003E136F">
              <w:t xml:space="preserve"> </w:t>
            </w:r>
            <w:r w:rsidR="0016363A" w:rsidRPr="003E136F">
              <w:t>Mr.</w:t>
            </w:r>
            <w:r w:rsidR="00BA1128" w:rsidRPr="003E136F">
              <w:t xml:space="preserve"> </w:t>
            </w:r>
            <w:r w:rsidR="00C5140C" w:rsidRPr="003E136F">
              <w:t>Omari Seitu Williams</w:t>
            </w:r>
            <w:r w:rsidRPr="003E136F">
              <w:t xml:space="preserve">, </w:t>
            </w:r>
            <w:r w:rsidR="002E0537" w:rsidRPr="003E136F">
              <w:t>Minister</w:t>
            </w:r>
            <w:r w:rsidR="00BA1128" w:rsidRPr="003E136F">
              <w:t>-</w:t>
            </w:r>
            <w:r w:rsidR="002E0537" w:rsidRPr="003E136F">
              <w:t>Counselor and Alternate Representative</w:t>
            </w:r>
            <w:r w:rsidR="00FD3794" w:rsidRPr="003E136F">
              <w:t xml:space="preserve"> of the Permanent Mission of Saint Vincent and the Grenadines and </w:t>
            </w:r>
            <w:r w:rsidR="0054527F" w:rsidRPr="003E136F">
              <w:t>Vice Chair</w:t>
            </w:r>
            <w:r w:rsidRPr="003E136F">
              <w:t xml:space="preserve"> of the Management Board of the Inter-American Agency for Cooperation and Development (IACD).</w:t>
            </w:r>
          </w:p>
        </w:tc>
      </w:tr>
      <w:tr w:rsidR="005B06B9" w:rsidRPr="003E136F" w14:paraId="16799065" w14:textId="77777777" w:rsidTr="00250AA9">
        <w:trPr>
          <w:trHeight w:val="525"/>
        </w:trPr>
        <w:tc>
          <w:tcPr>
            <w:tcW w:w="1534" w:type="dxa"/>
            <w:vMerge/>
          </w:tcPr>
          <w:p w14:paraId="6486CE47" w14:textId="77777777" w:rsidR="005B06B9" w:rsidRPr="003E136F" w:rsidRDefault="005B06B9" w:rsidP="007E64B1">
            <w:pPr>
              <w:tabs>
                <w:tab w:val="left" w:pos="540"/>
              </w:tabs>
              <w:ind w:right="11"/>
              <w:rPr>
                <w:b/>
                <w:bCs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14:paraId="22A45C67" w14:textId="0F329E72" w:rsidR="00835DB7" w:rsidRPr="003E136F" w:rsidRDefault="005B06B9" w:rsidP="009B73CD">
            <w:pPr>
              <w:tabs>
                <w:tab w:val="left" w:pos="540"/>
              </w:tabs>
              <w:ind w:right="11"/>
            </w:pPr>
            <w:r w:rsidRPr="003E136F">
              <w:t xml:space="preserve">Overview and introductory </w:t>
            </w:r>
            <w:r w:rsidR="00ED7052" w:rsidRPr="003E136F">
              <w:t>remarks:</w:t>
            </w:r>
            <w:r w:rsidR="00DB3D19" w:rsidRPr="003E136F">
              <w:t xml:space="preserve"> </w:t>
            </w:r>
            <w:r w:rsidR="00EF40E7" w:rsidRPr="003E136F">
              <w:t>Ms. Kim</w:t>
            </w:r>
            <w:r w:rsidRPr="003E136F">
              <w:t xml:space="preserve"> Osborne, Executive Secretary for Integral Development (SEDI/OAS)</w:t>
            </w:r>
            <w:r w:rsidR="007E64B1" w:rsidRPr="003E136F">
              <w:t>.</w:t>
            </w:r>
          </w:p>
        </w:tc>
      </w:tr>
      <w:tr w:rsidR="005B06B9" w:rsidRPr="003E136F" w14:paraId="52E81C90" w14:textId="77777777" w:rsidTr="00250AA9">
        <w:trPr>
          <w:trHeight w:val="471"/>
        </w:trPr>
        <w:tc>
          <w:tcPr>
            <w:tcW w:w="8928" w:type="dxa"/>
            <w:gridSpan w:val="2"/>
            <w:shd w:val="clear" w:color="auto" w:fill="E7E6E6" w:themeFill="background2"/>
            <w:vAlign w:val="center"/>
          </w:tcPr>
          <w:p w14:paraId="61C80EAE" w14:textId="09CDE32B" w:rsidR="005B06B9" w:rsidRPr="003E136F" w:rsidRDefault="005B06B9" w:rsidP="009B73CD">
            <w:pPr>
              <w:tabs>
                <w:tab w:val="left" w:pos="0"/>
              </w:tabs>
              <w:ind w:right="11"/>
              <w:jc w:val="both"/>
              <w:rPr>
                <w:b/>
                <w:bCs/>
              </w:rPr>
            </w:pPr>
            <w:r w:rsidRPr="003E136F">
              <w:rPr>
                <w:b/>
                <w:bCs/>
              </w:rPr>
              <w:t xml:space="preserve">Working </w:t>
            </w:r>
            <w:r w:rsidR="008D0F9E">
              <w:rPr>
                <w:b/>
                <w:bCs/>
              </w:rPr>
              <w:t>G</w:t>
            </w:r>
            <w:r w:rsidRPr="003E136F">
              <w:rPr>
                <w:b/>
                <w:bCs/>
              </w:rPr>
              <w:t>roups of the Inter-American Agency for Cooperation and Development (IACD)</w:t>
            </w:r>
          </w:p>
        </w:tc>
      </w:tr>
      <w:tr w:rsidR="005B06B9" w:rsidRPr="003E136F" w14:paraId="43E2BC9A" w14:textId="77777777" w:rsidTr="00250AA9">
        <w:trPr>
          <w:trHeight w:val="2811"/>
        </w:trPr>
        <w:tc>
          <w:tcPr>
            <w:tcW w:w="1534" w:type="dxa"/>
            <w:shd w:val="clear" w:color="auto" w:fill="auto"/>
          </w:tcPr>
          <w:p w14:paraId="2D9C9F53" w14:textId="4F1B02B3" w:rsidR="005B06B9" w:rsidRPr="003E136F" w:rsidRDefault="005B06B9" w:rsidP="0057764D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3E136F">
              <w:rPr>
                <w:b/>
                <w:bCs/>
              </w:rPr>
              <w:t>10:</w:t>
            </w:r>
            <w:r w:rsidR="007B4BEB" w:rsidRPr="003E136F">
              <w:rPr>
                <w:b/>
                <w:bCs/>
              </w:rPr>
              <w:t>15</w:t>
            </w:r>
            <w:r w:rsidR="00307141" w:rsidRPr="003E136F">
              <w:rPr>
                <w:b/>
                <w:bCs/>
              </w:rPr>
              <w:t xml:space="preserve"> </w:t>
            </w:r>
            <w:r w:rsidRPr="003E136F">
              <w:rPr>
                <w:b/>
                <w:bCs/>
              </w:rPr>
              <w:t>– 1</w:t>
            </w:r>
            <w:r w:rsidR="0057764D">
              <w:rPr>
                <w:b/>
                <w:bCs/>
              </w:rPr>
              <w:t>2</w:t>
            </w:r>
            <w:r w:rsidRPr="003E136F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00</w:t>
            </w:r>
          </w:p>
        </w:tc>
        <w:tc>
          <w:tcPr>
            <w:tcW w:w="7394" w:type="dxa"/>
            <w:shd w:val="clear" w:color="auto" w:fill="auto"/>
          </w:tcPr>
          <w:p w14:paraId="4591262E" w14:textId="77777777" w:rsidR="005B06B9" w:rsidRPr="003E136F" w:rsidRDefault="005B06B9" w:rsidP="009B73CD">
            <w:pPr>
              <w:tabs>
                <w:tab w:val="left" w:pos="0"/>
              </w:tabs>
              <w:ind w:right="11"/>
              <w:jc w:val="both"/>
              <w:rPr>
                <w:b/>
                <w:bCs/>
              </w:rPr>
            </w:pPr>
            <w:r w:rsidRPr="003E136F">
              <w:rPr>
                <w:b/>
                <w:bCs/>
              </w:rPr>
              <w:t xml:space="preserve">Working Group 1 </w:t>
            </w:r>
          </w:p>
          <w:p w14:paraId="6C727D56" w14:textId="77777777" w:rsidR="005B06B9" w:rsidRPr="003E136F" w:rsidRDefault="005B06B9" w:rsidP="009B73CD">
            <w:pPr>
              <w:tabs>
                <w:tab w:val="left" w:pos="540"/>
              </w:tabs>
              <w:ind w:right="11"/>
              <w:jc w:val="both"/>
              <w:rPr>
                <w:i/>
                <w:iCs/>
              </w:rPr>
            </w:pPr>
            <w:r w:rsidRPr="003E136F">
              <w:rPr>
                <w:i/>
                <w:iCs/>
              </w:rPr>
              <w:t>Updated model for the CIDI ministerial process and the role of the region’s cooperation authorities</w:t>
            </w:r>
          </w:p>
          <w:p w14:paraId="7F3F4925" w14:textId="77777777" w:rsidR="005B06B9" w:rsidRPr="003E136F" w:rsidRDefault="005B06B9" w:rsidP="009B73CD">
            <w:pPr>
              <w:tabs>
                <w:tab w:val="left" w:pos="540"/>
              </w:tabs>
              <w:ind w:right="11"/>
              <w:jc w:val="both"/>
            </w:pPr>
          </w:p>
          <w:p w14:paraId="39E608DA" w14:textId="502C1571" w:rsidR="005B06B9" w:rsidRPr="00DD34C0" w:rsidRDefault="005B06B9" w:rsidP="009B73CD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</w:rPr>
            </w:pPr>
            <w:r w:rsidRPr="003E136F">
              <w:rPr>
                <w:b/>
              </w:rPr>
              <w:t xml:space="preserve">Presentation: </w:t>
            </w:r>
            <w:r w:rsidRPr="00DD34C0">
              <w:t xml:space="preserve">The Chair of the </w:t>
            </w:r>
            <w:r w:rsidR="003119A0">
              <w:t>W</w:t>
            </w:r>
            <w:r w:rsidRPr="00DD34C0">
              <w:t xml:space="preserve">orking </w:t>
            </w:r>
            <w:r w:rsidR="003119A0">
              <w:t>G</w:t>
            </w:r>
            <w:r w:rsidRPr="00DD34C0">
              <w:t xml:space="preserve">roup will present </w:t>
            </w:r>
            <w:r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proposed recommendations</w:t>
            </w:r>
            <w:r w:rsidR="007E74CA"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for action </w:t>
            </w:r>
            <w:r w:rsidRPr="00DD34C0">
              <w:t xml:space="preserve">emanating from their work over the past year as contained in the work plan of the IACD </w:t>
            </w:r>
            <w:hyperlink r:id="rId11" w:history="1">
              <w:r w:rsidRPr="00DD34C0">
                <w:rPr>
                  <w:rStyle w:val="Hyperlink"/>
                </w:rPr>
                <w:t>AICD/JD/doc-205/23 rev.1</w:t>
              </w:r>
            </w:hyperlink>
            <w:r w:rsidRPr="00DD34C0">
              <w:t xml:space="preserve">. </w:t>
            </w:r>
            <w:r w:rsidR="005408AB" w:rsidRPr="00DD34C0">
              <w:t>These proposed</w:t>
            </w:r>
            <w:r w:rsidR="007E74CA"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recommendations will be presented </w:t>
            </w:r>
            <w:r w:rsidR="00B5292F"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separately</w:t>
            </w:r>
            <w:r w:rsidR="007E74CA"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3D77" w:rsidRPr="00DD34C0">
              <w:t>to facili</w:t>
            </w:r>
            <w:r w:rsidR="006C7507" w:rsidRPr="00DD34C0">
              <w:t>tate constructive</w:t>
            </w:r>
            <w:r w:rsidRPr="00DD34C0">
              <w:t xml:space="preserve"> dialogue and </w:t>
            </w:r>
            <w:r w:rsidR="00E23C5C" w:rsidRPr="00DD34C0">
              <w:t>agreement among</w:t>
            </w:r>
            <w:r w:rsidRPr="00DD34C0">
              <w:t xml:space="preserve"> </w:t>
            </w:r>
            <w:r w:rsidR="0031764F" w:rsidRPr="00DD34C0">
              <w:t>m</w:t>
            </w:r>
            <w:r w:rsidRPr="00DD34C0">
              <w:t xml:space="preserve">ember </w:t>
            </w:r>
            <w:r w:rsidR="0031764F" w:rsidRPr="00DD34C0">
              <w:t>s</w:t>
            </w:r>
            <w:r w:rsidRPr="00DD34C0">
              <w:t xml:space="preserve">tates. </w:t>
            </w:r>
          </w:p>
          <w:p w14:paraId="7908BCFA" w14:textId="7596358F" w:rsidR="005B06B9" w:rsidRPr="00DD34C0" w:rsidRDefault="003119A0" w:rsidP="009B73CD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/>
              </w:rPr>
            </w:pPr>
            <w:r>
              <w:rPr>
                <w:b/>
              </w:rPr>
              <w:t>Discussion on Recommendations</w:t>
            </w:r>
            <w:r w:rsidR="0097506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B06B9" w:rsidRPr="00DD34C0">
              <w:rPr>
                <w:b/>
              </w:rPr>
              <w:t xml:space="preserve"> </w:t>
            </w:r>
            <w:r w:rsidR="008D0F9E" w:rsidRPr="008D0F9E">
              <w:rPr>
                <w:bCs/>
              </w:rPr>
              <w:t>M</w:t>
            </w:r>
            <w:r w:rsidR="005B06B9" w:rsidRPr="00DD34C0">
              <w:rPr>
                <w:noProof/>
              </w:rPr>
              <w:t xml:space="preserve">ember states will take the floor </w:t>
            </w:r>
            <w:r w:rsidR="008C708D" w:rsidRPr="00DD34C0">
              <w:rPr>
                <w:noProof/>
              </w:rPr>
              <w:t>after</w:t>
            </w:r>
            <w:r w:rsidR="00A12B56" w:rsidRPr="00DD34C0">
              <w:rPr>
                <w:noProof/>
              </w:rPr>
              <w:t xml:space="preserve"> the</w:t>
            </w:r>
            <w:r w:rsidR="00E71FD0" w:rsidRPr="00DD34C0">
              <w:rPr>
                <w:noProof/>
              </w:rPr>
              <w:t xml:space="preserve"> presenta</w:t>
            </w:r>
            <w:r w:rsidR="00B55C8B" w:rsidRPr="00DD34C0">
              <w:rPr>
                <w:noProof/>
              </w:rPr>
              <w:t>t</w:t>
            </w:r>
            <w:r w:rsidR="00E71FD0" w:rsidRPr="00DD34C0">
              <w:rPr>
                <w:noProof/>
              </w:rPr>
              <w:t xml:space="preserve">ion of each </w:t>
            </w:r>
            <w:r w:rsidR="005B06B9" w:rsidRPr="00DD34C0">
              <w:rPr>
                <w:noProof/>
              </w:rPr>
              <w:t>proposed recommendation</w:t>
            </w:r>
            <w:r w:rsidR="00A12B56" w:rsidRPr="00DD34C0">
              <w:rPr>
                <w:noProof/>
              </w:rPr>
              <w:t xml:space="preserve"> to</w:t>
            </w:r>
            <w:r>
              <w:rPr>
                <w:noProof/>
              </w:rPr>
              <w:t xml:space="preserve"> consider the merit of each and approve accordingly.</w:t>
            </w:r>
            <w:r w:rsidR="005B06B9" w:rsidRPr="00DD34C0">
              <w:rPr>
                <w:noProof/>
              </w:rPr>
              <w:t xml:space="preserve"> </w:t>
            </w:r>
          </w:p>
          <w:p w14:paraId="5E7B8679" w14:textId="481AC56E" w:rsidR="003E136F" w:rsidRPr="003E136F" w:rsidRDefault="003E136F" w:rsidP="0057764D">
            <w:pPr>
              <w:tabs>
                <w:tab w:val="left" w:pos="335"/>
                <w:tab w:val="left" w:pos="900"/>
              </w:tabs>
              <w:ind w:left="342" w:right="11"/>
              <w:jc w:val="both"/>
              <w:rPr>
                <w:b/>
              </w:rPr>
            </w:pPr>
          </w:p>
        </w:tc>
      </w:tr>
      <w:tr w:rsidR="005B06B9" w:rsidRPr="003E136F" w14:paraId="7D388F7A" w14:textId="77777777" w:rsidTr="0057764D">
        <w:trPr>
          <w:trHeight w:val="606"/>
        </w:trPr>
        <w:tc>
          <w:tcPr>
            <w:tcW w:w="153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C6A4851" w14:textId="785AEE32" w:rsidR="005B06B9" w:rsidRPr="003E136F" w:rsidRDefault="005B06B9" w:rsidP="005B06B9">
            <w:pPr>
              <w:tabs>
                <w:tab w:val="left" w:pos="540"/>
              </w:tabs>
              <w:ind w:right="11"/>
              <w:rPr>
                <w:b/>
                <w:bCs/>
              </w:rPr>
            </w:pPr>
            <w:r w:rsidRPr="11762B5A">
              <w:rPr>
                <w:b/>
                <w:bCs/>
              </w:rPr>
              <w:lastRenderedPageBreak/>
              <w:t>1</w:t>
            </w:r>
            <w:r w:rsidR="0057764D">
              <w:rPr>
                <w:b/>
                <w:bCs/>
              </w:rPr>
              <w:t>2</w:t>
            </w:r>
            <w:r w:rsidRPr="11762B5A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00</w:t>
            </w:r>
            <w:r w:rsidRPr="11762B5A">
              <w:rPr>
                <w:b/>
                <w:bCs/>
              </w:rPr>
              <w:t xml:space="preserve"> </w:t>
            </w:r>
            <w:r w:rsidR="0057764D" w:rsidRPr="003E136F">
              <w:rPr>
                <w:b/>
                <w:bCs/>
              </w:rPr>
              <w:t>–</w:t>
            </w:r>
            <w:r w:rsidRPr="11762B5A">
              <w:rPr>
                <w:b/>
                <w:bCs/>
              </w:rPr>
              <w:t xml:space="preserve"> </w:t>
            </w:r>
            <w:r w:rsidR="0057764D">
              <w:rPr>
                <w:b/>
                <w:bCs/>
              </w:rPr>
              <w:t>12</w:t>
            </w:r>
            <w:r w:rsidRPr="11762B5A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15</w:t>
            </w:r>
            <w:r w:rsidRPr="11762B5A">
              <w:rPr>
                <w:b/>
                <w:bCs/>
              </w:rPr>
              <w:t xml:space="preserve"> </w:t>
            </w:r>
          </w:p>
        </w:tc>
        <w:tc>
          <w:tcPr>
            <w:tcW w:w="739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4654C9A" w14:textId="51495D94" w:rsidR="00835DB7" w:rsidRPr="003E136F" w:rsidRDefault="005B06B9" w:rsidP="005B06B9">
            <w:pPr>
              <w:pStyle w:val="ListParagraph"/>
              <w:ind w:left="0"/>
              <w:contextualSpacing/>
              <w:jc w:val="both"/>
            </w:pPr>
            <w:r w:rsidRPr="003E136F">
              <w:rPr>
                <w:b/>
                <w:iCs/>
              </w:rPr>
              <w:t>Report:</w:t>
            </w:r>
            <w:r w:rsidRPr="003E136F">
              <w:t xml:space="preserve"> </w:t>
            </w:r>
            <w:r w:rsidR="00FF3C72" w:rsidRPr="003E136F">
              <w:rPr>
                <w:bCs/>
              </w:rPr>
              <w:t xml:space="preserve">Chair of the </w:t>
            </w:r>
            <w:r w:rsidR="003119A0">
              <w:rPr>
                <w:bCs/>
              </w:rPr>
              <w:t>W</w:t>
            </w:r>
            <w:r w:rsidR="00FF3C72" w:rsidRPr="003E136F">
              <w:rPr>
                <w:bCs/>
              </w:rPr>
              <w:t xml:space="preserve">orking </w:t>
            </w:r>
            <w:r w:rsidR="003119A0">
              <w:rPr>
                <w:bCs/>
              </w:rPr>
              <w:t>G</w:t>
            </w:r>
            <w:r w:rsidR="00FF3C72" w:rsidRPr="003E136F">
              <w:rPr>
                <w:bCs/>
              </w:rPr>
              <w:t>roup</w:t>
            </w:r>
            <w:r w:rsidR="00FF3C72" w:rsidRPr="003E136F">
              <w:t xml:space="preserve"> will </w:t>
            </w:r>
            <w:r w:rsidR="003119A0">
              <w:t xml:space="preserve">summarize </w:t>
            </w:r>
            <w:r w:rsidR="009A1B34" w:rsidRPr="003E136F">
              <w:t xml:space="preserve">on </w:t>
            </w:r>
            <w:r w:rsidR="0097506E" w:rsidRPr="003E136F">
              <w:t xml:space="preserve">the </w:t>
            </w:r>
            <w:r w:rsidR="0097506E">
              <w:t>approved</w:t>
            </w:r>
            <w:r w:rsidR="003119A0">
              <w:t xml:space="preserve"> recommendations for action</w:t>
            </w:r>
            <w:r w:rsidR="0057764D">
              <w:t>.</w:t>
            </w:r>
          </w:p>
        </w:tc>
      </w:tr>
      <w:tr w:rsidR="0057764D" w:rsidRPr="003E136F" w14:paraId="238702F1" w14:textId="77777777" w:rsidTr="0057764D">
        <w:trPr>
          <w:trHeight w:val="498"/>
        </w:trPr>
        <w:tc>
          <w:tcPr>
            <w:tcW w:w="1534" w:type="dxa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1384C" w14:textId="5370F557" w:rsidR="0057764D" w:rsidRPr="003E136F" w:rsidRDefault="0057764D" w:rsidP="002653F5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1CD2FE6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1CD2FE6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15 </w:t>
            </w:r>
            <w:r w:rsidRPr="1CD2FE60">
              <w:rPr>
                <w:b/>
                <w:bCs/>
              </w:rPr>
              <w:t>– 1</w:t>
            </w:r>
            <w:r>
              <w:rPr>
                <w:b/>
                <w:bCs/>
              </w:rPr>
              <w:t>3</w:t>
            </w:r>
            <w:r w:rsidRPr="1CD2FE6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7394" w:type="dxa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199C1E" w14:textId="77777777" w:rsidR="0057764D" w:rsidRPr="003E136F" w:rsidRDefault="0057764D" w:rsidP="002653F5">
            <w:pPr>
              <w:pStyle w:val="ListParagraph"/>
              <w:ind w:left="0"/>
              <w:contextualSpacing/>
              <w:jc w:val="both"/>
              <w:rPr>
                <w:b/>
                <w:iCs/>
              </w:rPr>
            </w:pPr>
            <w:r w:rsidRPr="1CD2FE60">
              <w:rPr>
                <w:i/>
                <w:iCs/>
              </w:rPr>
              <w:t>LUNCH BREAK</w:t>
            </w:r>
          </w:p>
        </w:tc>
      </w:tr>
      <w:tr w:rsidR="008F1F84" w:rsidRPr="003E136F" w14:paraId="5193F688" w14:textId="77777777" w:rsidTr="0057764D">
        <w:trPr>
          <w:trHeight w:val="903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E2BEDEF" w14:textId="05EF95E6" w:rsidR="008F1F84" w:rsidRPr="003E136F" w:rsidRDefault="008F1F84" w:rsidP="008F1F84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3DB0E334">
              <w:rPr>
                <w:b/>
                <w:bCs/>
              </w:rPr>
              <w:t>1</w:t>
            </w:r>
            <w:r w:rsidR="0057764D">
              <w:rPr>
                <w:b/>
                <w:bCs/>
              </w:rPr>
              <w:t>3</w:t>
            </w:r>
            <w:r w:rsidRPr="003E136F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15</w:t>
            </w:r>
            <w:r w:rsidRPr="003E136F">
              <w:rPr>
                <w:b/>
                <w:bCs/>
              </w:rPr>
              <w:t xml:space="preserve"> – 1</w:t>
            </w:r>
            <w:r w:rsidR="0057764D">
              <w:rPr>
                <w:b/>
                <w:bCs/>
              </w:rPr>
              <w:t>5</w:t>
            </w:r>
            <w:r w:rsidR="005F4601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00</w:t>
            </w:r>
          </w:p>
        </w:tc>
        <w:tc>
          <w:tcPr>
            <w:tcW w:w="7394" w:type="dxa"/>
            <w:tcBorders>
              <w:top w:val="single" w:sz="4" w:space="0" w:color="auto"/>
            </w:tcBorders>
            <w:shd w:val="clear" w:color="auto" w:fill="auto"/>
          </w:tcPr>
          <w:p w14:paraId="3BF3463E" w14:textId="77777777" w:rsidR="008F1F84" w:rsidRPr="003E136F" w:rsidRDefault="008F1F84" w:rsidP="008F1F84">
            <w:pPr>
              <w:pStyle w:val="ListParagraph"/>
              <w:ind w:left="0"/>
              <w:contextualSpacing/>
              <w:jc w:val="both"/>
              <w:rPr>
                <w:b/>
                <w:bCs/>
                <w:color w:val="000000"/>
              </w:rPr>
            </w:pPr>
            <w:r w:rsidRPr="003E136F">
              <w:rPr>
                <w:b/>
                <w:bCs/>
                <w:color w:val="000000"/>
              </w:rPr>
              <w:t>Working Group 2</w:t>
            </w:r>
          </w:p>
          <w:p w14:paraId="7EDA920F" w14:textId="77777777" w:rsidR="008F1F84" w:rsidRPr="003E136F" w:rsidRDefault="008F1F84" w:rsidP="008F1F84">
            <w:pPr>
              <w:pStyle w:val="ListParagraph"/>
              <w:ind w:left="0"/>
              <w:contextualSpacing/>
              <w:jc w:val="both"/>
              <w:rPr>
                <w:i/>
                <w:iCs/>
                <w:color w:val="000000"/>
              </w:rPr>
            </w:pPr>
            <w:r w:rsidRPr="003E136F">
              <w:rPr>
                <w:i/>
                <w:iCs/>
                <w:color w:val="000000"/>
              </w:rPr>
              <w:t>Fundraising to support partnership for development activities within OAS/SEDI</w:t>
            </w:r>
          </w:p>
          <w:p w14:paraId="22224BFA" w14:textId="77777777" w:rsidR="008F1F84" w:rsidRPr="003E136F" w:rsidRDefault="008F1F84" w:rsidP="008F1F84">
            <w:pPr>
              <w:tabs>
                <w:tab w:val="left" w:pos="540"/>
              </w:tabs>
              <w:ind w:right="11"/>
              <w:jc w:val="both"/>
            </w:pPr>
          </w:p>
          <w:p w14:paraId="7BEEE08C" w14:textId="0B565927" w:rsidR="008F1F84" w:rsidRPr="00DD34C0" w:rsidRDefault="008F1F84" w:rsidP="008F1F84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</w:rPr>
            </w:pPr>
            <w:r w:rsidRPr="003E136F">
              <w:rPr>
                <w:b/>
              </w:rPr>
              <w:t xml:space="preserve">Presentation: </w:t>
            </w:r>
            <w:r w:rsidRPr="003E136F">
              <w:t xml:space="preserve">The Chair of the </w:t>
            </w:r>
            <w:r w:rsidR="0097506E">
              <w:t>W</w:t>
            </w:r>
            <w:r w:rsidRPr="003E136F">
              <w:t xml:space="preserve">orking </w:t>
            </w:r>
            <w:r w:rsidR="0097506E">
              <w:t>G</w:t>
            </w:r>
            <w:r w:rsidRPr="003E136F">
              <w:t xml:space="preserve">roup will present </w:t>
            </w:r>
            <w:r w:rsidRPr="003E136F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proposed recommendations for action </w:t>
            </w:r>
            <w:r w:rsidRPr="003E136F">
              <w:t xml:space="preserve">emanating from their work over the past year as </w:t>
            </w:r>
            <w:r w:rsidRPr="00DD34C0">
              <w:t xml:space="preserve">contained in the work plan of the IACD </w:t>
            </w:r>
            <w:hyperlink r:id="rId12" w:history="1">
              <w:r w:rsidRPr="00DD34C0">
                <w:rPr>
                  <w:rStyle w:val="Hyperlink"/>
                </w:rPr>
                <w:t>AICD/JD/doc-205/23 rev.1</w:t>
              </w:r>
            </w:hyperlink>
            <w:r w:rsidRPr="00DD34C0">
              <w:t>. These proposed</w:t>
            </w:r>
            <w:r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recommendations will be presented separately </w:t>
            </w:r>
            <w:r w:rsidRPr="00DD34C0">
              <w:t xml:space="preserve">to facilitate constructive dialogue and agreement among member states. </w:t>
            </w:r>
          </w:p>
          <w:p w14:paraId="5C083765" w14:textId="55C57F3E" w:rsidR="008F1F84" w:rsidRPr="00DD34C0" w:rsidRDefault="0097506E" w:rsidP="57326EE0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noProof/>
              </w:rPr>
            </w:pPr>
            <w:r>
              <w:rPr>
                <w:b/>
              </w:rPr>
              <w:t xml:space="preserve">Discussion on Recommendations: </w:t>
            </w:r>
            <w:r w:rsidRPr="00DD34C0">
              <w:rPr>
                <w:b/>
              </w:rPr>
              <w:t xml:space="preserve"> </w:t>
            </w:r>
            <w:r w:rsidR="008D0F9E" w:rsidRPr="008D0F9E">
              <w:rPr>
                <w:bCs/>
              </w:rPr>
              <w:t>M</w:t>
            </w:r>
            <w:r w:rsidRPr="00DD34C0">
              <w:rPr>
                <w:noProof/>
              </w:rPr>
              <w:t xml:space="preserve">ember states will take the floor after the presentation of each proposed recommendation to </w:t>
            </w:r>
            <w:r>
              <w:rPr>
                <w:noProof/>
              </w:rPr>
              <w:t xml:space="preserve"> consider the merit of each and approve accordingly.</w:t>
            </w:r>
            <w:r w:rsidR="0CEC5D17" w:rsidRPr="57326EE0">
              <w:rPr>
                <w:noProof/>
              </w:rPr>
              <w:t xml:space="preserve"> </w:t>
            </w:r>
          </w:p>
          <w:p w14:paraId="29D7A9A5" w14:textId="6F4A70F1" w:rsidR="008F1F84" w:rsidRPr="003E136F" w:rsidRDefault="008F1F84" w:rsidP="008F1F84">
            <w:pPr>
              <w:tabs>
                <w:tab w:val="left" w:pos="335"/>
                <w:tab w:val="left" w:pos="900"/>
              </w:tabs>
              <w:ind w:left="342" w:right="11"/>
              <w:jc w:val="both"/>
              <w:rPr>
                <w:b/>
              </w:rPr>
            </w:pPr>
          </w:p>
        </w:tc>
      </w:tr>
      <w:tr w:rsidR="008F1F84" w:rsidRPr="003E136F" w14:paraId="5D5BDDEA" w14:textId="77777777" w:rsidTr="00250AA9">
        <w:tc>
          <w:tcPr>
            <w:tcW w:w="1534" w:type="dxa"/>
            <w:shd w:val="clear" w:color="auto" w:fill="auto"/>
          </w:tcPr>
          <w:p w14:paraId="5D9F44FD" w14:textId="7FA33141" w:rsidR="008F1F84" w:rsidRPr="003E136F" w:rsidRDefault="008F1F84" w:rsidP="008F1F84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3E136F">
              <w:rPr>
                <w:b/>
                <w:bCs/>
              </w:rPr>
              <w:t>1</w:t>
            </w:r>
            <w:r w:rsidR="0057764D">
              <w:rPr>
                <w:b/>
                <w:bCs/>
              </w:rPr>
              <w:t>5</w:t>
            </w:r>
            <w:r w:rsidRPr="003E136F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0</w:t>
            </w:r>
            <w:r w:rsidR="005F4601">
              <w:rPr>
                <w:b/>
                <w:bCs/>
              </w:rPr>
              <w:t>0</w:t>
            </w:r>
            <w:r w:rsidRPr="003E136F">
              <w:rPr>
                <w:b/>
                <w:bCs/>
              </w:rPr>
              <w:t xml:space="preserve"> </w:t>
            </w:r>
            <w:r w:rsidR="0057764D" w:rsidRPr="003E136F">
              <w:rPr>
                <w:b/>
                <w:bCs/>
              </w:rPr>
              <w:t>–</w:t>
            </w:r>
            <w:r w:rsidRPr="003E136F">
              <w:rPr>
                <w:b/>
                <w:bCs/>
              </w:rPr>
              <w:t>1</w:t>
            </w:r>
            <w:r w:rsidR="0057764D">
              <w:rPr>
                <w:b/>
                <w:bCs/>
              </w:rPr>
              <w:t>5</w:t>
            </w:r>
            <w:r w:rsidRPr="003E136F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1</w:t>
            </w:r>
            <w:r w:rsidR="005F4601">
              <w:rPr>
                <w:b/>
                <w:bCs/>
              </w:rPr>
              <w:t>5</w:t>
            </w:r>
            <w:r w:rsidRPr="003E136F">
              <w:rPr>
                <w:b/>
                <w:bCs/>
              </w:rPr>
              <w:t xml:space="preserve"> </w:t>
            </w:r>
          </w:p>
        </w:tc>
        <w:tc>
          <w:tcPr>
            <w:tcW w:w="7394" w:type="dxa"/>
            <w:shd w:val="clear" w:color="auto" w:fill="auto"/>
          </w:tcPr>
          <w:p w14:paraId="0F8CCF77" w14:textId="0091BE84" w:rsidR="008F1F84" w:rsidRPr="003E136F" w:rsidRDefault="008F1F84" w:rsidP="008F1F84">
            <w:pPr>
              <w:pStyle w:val="ListParagraph"/>
              <w:ind w:left="0"/>
              <w:contextualSpacing/>
              <w:jc w:val="both"/>
            </w:pPr>
            <w:r w:rsidRPr="003E136F">
              <w:rPr>
                <w:b/>
                <w:iCs/>
              </w:rPr>
              <w:t>Report:</w:t>
            </w:r>
            <w:r w:rsidRPr="003E136F">
              <w:t xml:space="preserve"> </w:t>
            </w:r>
            <w:r w:rsidR="0097506E" w:rsidRPr="003E136F">
              <w:rPr>
                <w:bCs/>
              </w:rPr>
              <w:t xml:space="preserve">Chair of the </w:t>
            </w:r>
            <w:r w:rsidR="0097506E">
              <w:rPr>
                <w:bCs/>
              </w:rPr>
              <w:t>W</w:t>
            </w:r>
            <w:r w:rsidR="0097506E" w:rsidRPr="003E136F">
              <w:rPr>
                <w:bCs/>
              </w:rPr>
              <w:t xml:space="preserve">orking </w:t>
            </w:r>
            <w:r w:rsidR="0097506E">
              <w:rPr>
                <w:bCs/>
              </w:rPr>
              <w:t>G</w:t>
            </w:r>
            <w:r w:rsidR="0097506E" w:rsidRPr="003E136F">
              <w:rPr>
                <w:bCs/>
              </w:rPr>
              <w:t>roup</w:t>
            </w:r>
            <w:r w:rsidR="0097506E" w:rsidRPr="003E136F">
              <w:t xml:space="preserve"> will </w:t>
            </w:r>
            <w:r w:rsidR="0097506E">
              <w:t xml:space="preserve">summarize </w:t>
            </w:r>
            <w:r w:rsidR="0097506E" w:rsidRPr="003E136F">
              <w:t xml:space="preserve">on the </w:t>
            </w:r>
            <w:r w:rsidR="0097506E">
              <w:t>approved recommendations for action</w:t>
            </w:r>
            <w:r w:rsidR="0097506E" w:rsidRPr="003E136F">
              <w:t>.</w:t>
            </w:r>
          </w:p>
          <w:p w14:paraId="4226962C" w14:textId="4C5FBAC4" w:rsidR="008F1F84" w:rsidRPr="003E136F" w:rsidRDefault="008F1F84" w:rsidP="008F1F84">
            <w:pPr>
              <w:pStyle w:val="ListParagraph"/>
              <w:ind w:left="0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5F4601" w:rsidRPr="003E136F" w14:paraId="5BF67BA9" w14:textId="77777777" w:rsidTr="009E4DF6">
        <w:trPr>
          <w:trHeight w:val="498"/>
        </w:trPr>
        <w:tc>
          <w:tcPr>
            <w:tcW w:w="1534" w:type="dxa"/>
            <w:shd w:val="clear" w:color="auto" w:fill="auto"/>
          </w:tcPr>
          <w:p w14:paraId="6EA3191A" w14:textId="7E501CE5" w:rsidR="005F4601" w:rsidRPr="1CD2FE60" w:rsidRDefault="009E4DF6" w:rsidP="009E4DF6">
            <w:pPr>
              <w:tabs>
                <w:tab w:val="left" w:pos="540"/>
              </w:tabs>
              <w:ind w:right="11"/>
              <w:rPr>
                <w:b/>
                <w:bCs/>
              </w:rPr>
            </w:pPr>
            <w:r w:rsidRPr="1CD2FE60">
              <w:rPr>
                <w:b/>
                <w:bCs/>
              </w:rPr>
              <w:t>1</w:t>
            </w:r>
            <w:r w:rsidR="0057764D">
              <w:rPr>
                <w:b/>
                <w:bCs/>
              </w:rPr>
              <w:t>5</w:t>
            </w:r>
            <w:r w:rsidRPr="1CD2FE60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 xml:space="preserve">15 </w:t>
            </w:r>
            <w:r w:rsidR="0057764D" w:rsidRPr="003E136F">
              <w:rPr>
                <w:b/>
                <w:bCs/>
              </w:rPr>
              <w:t>–</w:t>
            </w:r>
            <w:r w:rsidR="0057764D">
              <w:rPr>
                <w:b/>
                <w:bCs/>
              </w:rPr>
              <w:t xml:space="preserve"> </w:t>
            </w:r>
            <w:r w:rsidRPr="1CD2FE60">
              <w:rPr>
                <w:b/>
                <w:bCs/>
              </w:rPr>
              <w:t>1</w:t>
            </w:r>
            <w:r w:rsidR="0057764D">
              <w:rPr>
                <w:b/>
                <w:bCs/>
              </w:rPr>
              <w:t>7</w:t>
            </w:r>
            <w:r w:rsidRPr="1CD2FE60">
              <w:rPr>
                <w:b/>
                <w:bCs/>
              </w:rPr>
              <w:t>:</w:t>
            </w:r>
            <w:r w:rsidR="0057764D">
              <w:rPr>
                <w:b/>
                <w:bCs/>
              </w:rPr>
              <w:t>00</w:t>
            </w:r>
          </w:p>
        </w:tc>
        <w:tc>
          <w:tcPr>
            <w:tcW w:w="7394" w:type="dxa"/>
            <w:shd w:val="clear" w:color="auto" w:fill="auto"/>
            <w:vAlign w:val="center"/>
          </w:tcPr>
          <w:p w14:paraId="09F35B7E" w14:textId="77777777" w:rsidR="009E4DF6" w:rsidRDefault="009E4DF6" w:rsidP="009E4DF6">
            <w:pPr>
              <w:ind w:right="-4185"/>
              <w:rPr>
                <w:b/>
                <w:bCs/>
              </w:rPr>
            </w:pPr>
            <w:r w:rsidRPr="5D4B7E18">
              <w:rPr>
                <w:b/>
                <w:bCs/>
              </w:rPr>
              <w:t>Working Group 3</w:t>
            </w:r>
          </w:p>
          <w:p w14:paraId="5809AD9D" w14:textId="77777777" w:rsidR="009E4DF6" w:rsidRDefault="009E4DF6" w:rsidP="009E4DF6">
            <w:pPr>
              <w:ind w:right="-4185"/>
              <w:rPr>
                <w:i/>
                <w:iCs/>
              </w:rPr>
            </w:pPr>
            <w:r w:rsidRPr="5D4B7E18">
              <w:rPr>
                <w:i/>
                <w:iCs/>
              </w:rPr>
              <w:t>Role of the IACD in the international development cooperation landscape</w:t>
            </w:r>
          </w:p>
          <w:p w14:paraId="06564CC3" w14:textId="77777777" w:rsidR="009E4DF6" w:rsidRDefault="009E4DF6" w:rsidP="009E4DF6">
            <w:pPr>
              <w:ind w:right="-4185"/>
              <w:rPr>
                <w:i/>
                <w:iCs/>
              </w:rPr>
            </w:pPr>
          </w:p>
          <w:p w14:paraId="37CB7775" w14:textId="46ECD375" w:rsidR="009E4DF6" w:rsidRPr="00DD34C0" w:rsidRDefault="009E4DF6" w:rsidP="009E4DF6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</w:rPr>
            </w:pPr>
            <w:r w:rsidRPr="00DD34C0">
              <w:rPr>
                <w:b/>
              </w:rPr>
              <w:t xml:space="preserve">Presentation: </w:t>
            </w:r>
            <w:r w:rsidRPr="00DD34C0">
              <w:t xml:space="preserve">The Chair of the </w:t>
            </w:r>
            <w:r w:rsidR="0097506E">
              <w:t>W</w:t>
            </w:r>
            <w:r w:rsidRPr="00DD34C0">
              <w:t xml:space="preserve">orking </w:t>
            </w:r>
            <w:r w:rsidR="0097506E">
              <w:t>G</w:t>
            </w:r>
            <w:r w:rsidRPr="00DD34C0">
              <w:t xml:space="preserve">roup will present </w:t>
            </w:r>
            <w:r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proposed recommendations for action </w:t>
            </w:r>
            <w:r w:rsidRPr="00DD34C0">
              <w:t xml:space="preserve">emanating from their work over the past year as contained in the work plan of the IACD </w:t>
            </w:r>
            <w:hyperlink r:id="rId13">
              <w:r w:rsidRPr="57326EE0">
                <w:rPr>
                  <w:rStyle w:val="Hyperlink"/>
                </w:rPr>
                <w:t>AICD/JD/doc-205/23 rev.1</w:t>
              </w:r>
            </w:hyperlink>
            <w:r>
              <w:t>.</w:t>
            </w:r>
            <w:r w:rsidRPr="00DD34C0">
              <w:t xml:space="preserve"> These proposed</w:t>
            </w:r>
            <w:r w:rsidRPr="00DD34C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recommendations will be presented separately </w:t>
            </w:r>
            <w:r w:rsidRPr="00DD34C0">
              <w:t xml:space="preserve">to facilitate constructive dialogue and agreement among member states. </w:t>
            </w:r>
          </w:p>
          <w:p w14:paraId="45D25012" w14:textId="23E9E59B" w:rsidR="009E4DF6" w:rsidRPr="003E136F" w:rsidRDefault="0097506E" w:rsidP="009E4DF6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/>
              </w:rPr>
            </w:pPr>
            <w:r>
              <w:rPr>
                <w:b/>
              </w:rPr>
              <w:t xml:space="preserve">Discussion on Recommendations: </w:t>
            </w:r>
            <w:r w:rsidRPr="00DD34C0">
              <w:rPr>
                <w:b/>
              </w:rPr>
              <w:t xml:space="preserve"> </w:t>
            </w:r>
            <w:r w:rsidR="008D0F9E" w:rsidRPr="008D0F9E">
              <w:rPr>
                <w:bCs/>
              </w:rPr>
              <w:t>M</w:t>
            </w:r>
            <w:r w:rsidRPr="00DD34C0">
              <w:rPr>
                <w:noProof/>
              </w:rPr>
              <w:t xml:space="preserve">ember states will take the floor after the presentation of each proposed recommendation to </w:t>
            </w:r>
            <w:r>
              <w:rPr>
                <w:noProof/>
              </w:rPr>
              <w:t xml:space="preserve"> consider the merit of each and approve accordingly.</w:t>
            </w:r>
            <w:r w:rsidR="009E4DF6" w:rsidRPr="003E136F">
              <w:rPr>
                <w:bCs/>
              </w:rPr>
              <w:t xml:space="preserve"> </w:t>
            </w:r>
          </w:p>
          <w:p w14:paraId="0206DA6F" w14:textId="77777777" w:rsidR="005F4601" w:rsidRPr="1CD2FE60" w:rsidRDefault="005F4601" w:rsidP="00EC7C79">
            <w:pPr>
              <w:pStyle w:val="ListParagraph"/>
              <w:ind w:left="0"/>
              <w:contextualSpacing/>
              <w:jc w:val="both"/>
              <w:rPr>
                <w:i/>
                <w:iCs/>
              </w:rPr>
            </w:pPr>
          </w:p>
        </w:tc>
      </w:tr>
      <w:tr w:rsidR="00EC7C79" w:rsidRPr="003E136F" w14:paraId="4E2FBFC6" w14:textId="77777777" w:rsidTr="00250AA9">
        <w:tc>
          <w:tcPr>
            <w:tcW w:w="1534" w:type="dxa"/>
            <w:shd w:val="clear" w:color="auto" w:fill="auto"/>
          </w:tcPr>
          <w:p w14:paraId="31D39863" w14:textId="50B54F62" w:rsidR="00EC7C79" w:rsidRPr="00DD34C0" w:rsidRDefault="0057764D" w:rsidP="00EC7C79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17:00 </w:t>
            </w:r>
            <w:r w:rsidRPr="003E136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17:15 </w:t>
            </w:r>
          </w:p>
        </w:tc>
        <w:tc>
          <w:tcPr>
            <w:tcW w:w="7394" w:type="dxa"/>
            <w:shd w:val="clear" w:color="auto" w:fill="auto"/>
          </w:tcPr>
          <w:p w14:paraId="3075FC85" w14:textId="2A2E016A" w:rsidR="00EC7C79" w:rsidRPr="00DD34C0" w:rsidRDefault="00EC7C79" w:rsidP="00EC7C79">
            <w:r w:rsidRPr="00DD34C0">
              <w:rPr>
                <w:b/>
              </w:rPr>
              <w:t>Report:</w:t>
            </w:r>
            <w:r w:rsidRPr="00DD34C0">
              <w:t xml:space="preserve"> </w:t>
            </w:r>
            <w:r w:rsidR="0097506E" w:rsidRPr="003E136F">
              <w:rPr>
                <w:bCs/>
              </w:rPr>
              <w:t xml:space="preserve">Chair of the </w:t>
            </w:r>
            <w:r w:rsidR="0097506E">
              <w:rPr>
                <w:bCs/>
              </w:rPr>
              <w:t>W</w:t>
            </w:r>
            <w:r w:rsidR="0097506E" w:rsidRPr="003E136F">
              <w:rPr>
                <w:bCs/>
              </w:rPr>
              <w:t xml:space="preserve">orking </w:t>
            </w:r>
            <w:r w:rsidR="0097506E">
              <w:rPr>
                <w:bCs/>
              </w:rPr>
              <w:t>G</w:t>
            </w:r>
            <w:r w:rsidR="0097506E" w:rsidRPr="003E136F">
              <w:rPr>
                <w:bCs/>
              </w:rPr>
              <w:t>roup</w:t>
            </w:r>
            <w:r w:rsidR="0097506E" w:rsidRPr="003E136F">
              <w:t xml:space="preserve"> will </w:t>
            </w:r>
            <w:r w:rsidR="0097506E">
              <w:t xml:space="preserve">summarize </w:t>
            </w:r>
            <w:r w:rsidR="0097506E" w:rsidRPr="003E136F">
              <w:t xml:space="preserve">on the </w:t>
            </w:r>
            <w:r w:rsidR="0097506E">
              <w:t>approved recommendations for action.</w:t>
            </w:r>
          </w:p>
          <w:p w14:paraId="1D89E555" w14:textId="3D599355" w:rsidR="00EC7C79" w:rsidRPr="00DD34C0" w:rsidRDefault="00EC7C79" w:rsidP="00EC7C79">
            <w:pPr>
              <w:rPr>
                <w:b/>
                <w:bCs/>
              </w:rPr>
            </w:pPr>
          </w:p>
        </w:tc>
      </w:tr>
      <w:tr w:rsidR="00EC7C79" w:rsidRPr="00DD34C0" w14:paraId="23BB2DC2" w14:textId="77777777" w:rsidTr="00250AA9">
        <w:tc>
          <w:tcPr>
            <w:tcW w:w="1534" w:type="dxa"/>
            <w:shd w:val="clear" w:color="auto" w:fill="auto"/>
          </w:tcPr>
          <w:p w14:paraId="2EFFBC3C" w14:textId="24D64673" w:rsidR="00EC7C79" w:rsidRPr="00DD34C0" w:rsidRDefault="003119A0" w:rsidP="00EC7C79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7764D">
              <w:rPr>
                <w:b/>
                <w:bCs/>
              </w:rPr>
              <w:t xml:space="preserve">17:15 </w:t>
            </w:r>
            <w:r w:rsidR="0057764D" w:rsidRPr="003E136F">
              <w:rPr>
                <w:b/>
                <w:bCs/>
              </w:rPr>
              <w:t>–</w:t>
            </w:r>
            <w:r w:rsidR="0057764D">
              <w:rPr>
                <w:b/>
                <w:bCs/>
              </w:rPr>
              <w:t xml:space="preserve"> 17:30</w:t>
            </w:r>
          </w:p>
        </w:tc>
        <w:tc>
          <w:tcPr>
            <w:tcW w:w="7394" w:type="dxa"/>
            <w:shd w:val="clear" w:color="auto" w:fill="auto"/>
          </w:tcPr>
          <w:p w14:paraId="44716AC7" w14:textId="77777777" w:rsidR="00EC7C79" w:rsidRPr="00DD34C0" w:rsidRDefault="00EC7C79" w:rsidP="00EC7C79">
            <w:pPr>
              <w:pStyle w:val="ListParagraph"/>
              <w:ind w:left="0"/>
              <w:contextualSpacing/>
              <w:jc w:val="both"/>
              <w:rPr>
                <w:b/>
                <w:bCs/>
              </w:rPr>
            </w:pPr>
            <w:r w:rsidRPr="00DD34C0">
              <w:rPr>
                <w:b/>
                <w:bCs/>
                <w:noProof/>
              </w:rPr>
              <w:t>CLOSING REMARKS</w:t>
            </w:r>
          </w:p>
          <w:p w14:paraId="4E1A3C38" w14:textId="77777777" w:rsidR="00EC7C79" w:rsidRPr="00DD34C0" w:rsidRDefault="00EC7C79" w:rsidP="00EC7C79">
            <w:pPr>
              <w:pStyle w:val="ListParagraph"/>
              <w:ind w:left="0"/>
              <w:contextualSpacing/>
              <w:jc w:val="both"/>
              <w:rPr>
                <w:b/>
                <w:bCs/>
              </w:rPr>
            </w:pPr>
          </w:p>
          <w:p w14:paraId="04E1A7EE" w14:textId="77777777" w:rsidR="00EC7C79" w:rsidRPr="00DD34C0" w:rsidRDefault="00EC7C79" w:rsidP="00EC7C79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</w:rPr>
            </w:pPr>
            <w:r w:rsidRPr="00DD34C0">
              <w:t>Ms. Kim Osborne, Executive Secretary for Integral Development, OAS.</w:t>
            </w:r>
          </w:p>
          <w:p w14:paraId="23E50345" w14:textId="554DB351" w:rsidR="00EC7C79" w:rsidRPr="00DD34C0" w:rsidRDefault="00EC7C79" w:rsidP="00EC7C79">
            <w:pPr>
              <w:numPr>
                <w:ilvl w:val="0"/>
                <w:numId w:val="34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</w:rPr>
            </w:pPr>
            <w:r w:rsidRPr="00DD34C0">
              <w:t>Mr. Omari Seitu Williams, Minister-Counselor and Alternate Representative of the Permanent Mission of Saint Vincent and the Grenadines and Vice Chair of the Management Board of the Inter-American Agency for Cooperation and Development (IACD).</w:t>
            </w:r>
          </w:p>
        </w:tc>
      </w:tr>
    </w:tbl>
    <w:p w14:paraId="3DC68823" w14:textId="77777777" w:rsidR="0096054B" w:rsidRPr="00DD34C0" w:rsidRDefault="0096054B" w:rsidP="00A51D3C">
      <w:pPr>
        <w:tabs>
          <w:tab w:val="left" w:pos="0"/>
        </w:tabs>
        <w:ind w:right="461"/>
        <w:jc w:val="both"/>
      </w:pPr>
    </w:p>
    <w:p w14:paraId="505D27E8" w14:textId="6036E9B3" w:rsidR="00F84F08" w:rsidRPr="00B957BB" w:rsidRDefault="009A1B34" w:rsidP="00232FD5">
      <w:r w:rsidRPr="00F84F0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552E0D4" wp14:editId="4787EC0C">
                <wp:simplePos x="0" y="0"/>
                <wp:positionH relativeFrom="column">
                  <wp:posOffset>0</wp:posOffset>
                </wp:positionH>
                <wp:positionV relativeFrom="page">
                  <wp:posOffset>8941435</wp:posOffset>
                </wp:positionV>
                <wp:extent cx="3383280" cy="276225"/>
                <wp:effectExtent l="0" t="0" r="0" b="0"/>
                <wp:wrapNone/>
                <wp:docPr id="773463029" name="Text Box 77346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8D91FE" w14:textId="47BEB614" w:rsidR="009A1B34" w:rsidRDefault="009A1B34" w:rsidP="009A1B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06857">
                              <w:rPr>
                                <w:noProof/>
                                <w:sz w:val="18"/>
                              </w:rPr>
                              <w:t>CIDRP04042E01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E0D4" id="_x0000_t202" coordsize="21600,21600" o:spt="202" path="m,l,21600r21600,l21600,xe">
                <v:stroke joinstyle="miter"/>
                <v:path gradientshapeok="t" o:connecttype="rect"/>
              </v:shapetype>
              <v:shape id="Text Box 773463029" o:spid="_x0000_s1026" type="#_x0000_t202" style="position:absolute;margin-left:0;margin-top:704.05pt;width:266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" filled="f" stroked="f">
                <v:stroke joinstyle="round"/>
                <v:textbox>
                  <w:txbxContent>
                    <w:p w14:paraId="258D91FE" w14:textId="47BEB614" w:rsidR="009A1B34" w:rsidRDefault="009A1B34" w:rsidP="009A1B3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06857">
                        <w:rPr>
                          <w:noProof/>
                          <w:sz w:val="18"/>
                        </w:rPr>
                        <w:t>CIDRP04042E01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4F08" w:rsidRPr="00B957BB" w:rsidSect="00A82FA6">
      <w:headerReference w:type="even" r:id="rId14"/>
      <w:headerReference w:type="default" r:id="rId15"/>
      <w:pgSz w:w="12242" w:h="15842" w:code="1"/>
      <w:pgMar w:top="1512" w:right="1570" w:bottom="1296" w:left="1699" w:header="116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68C9" w14:textId="77777777" w:rsidR="006043F0" w:rsidRDefault="006043F0">
      <w:r>
        <w:separator/>
      </w:r>
    </w:p>
  </w:endnote>
  <w:endnote w:type="continuationSeparator" w:id="0">
    <w:p w14:paraId="4BA571A1" w14:textId="77777777" w:rsidR="006043F0" w:rsidRDefault="006043F0">
      <w:r>
        <w:continuationSeparator/>
      </w:r>
    </w:p>
  </w:endnote>
  <w:endnote w:type="continuationNotice" w:id="1">
    <w:p w14:paraId="4BF15EF5" w14:textId="77777777" w:rsidR="006043F0" w:rsidRDefault="00604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D845" w14:textId="77777777" w:rsidR="006043F0" w:rsidRDefault="006043F0">
      <w:r>
        <w:separator/>
      </w:r>
    </w:p>
  </w:footnote>
  <w:footnote w:type="continuationSeparator" w:id="0">
    <w:p w14:paraId="4BE28B38" w14:textId="77777777" w:rsidR="006043F0" w:rsidRDefault="006043F0">
      <w:r>
        <w:continuationSeparator/>
      </w:r>
    </w:p>
  </w:footnote>
  <w:footnote w:type="continuationNotice" w:id="1">
    <w:p w14:paraId="248E9976" w14:textId="77777777" w:rsidR="006043F0" w:rsidRDefault="00604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6B69" w14:textId="77777777" w:rsidR="0099293C" w:rsidRDefault="00992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2A190" w14:textId="77777777" w:rsidR="0099293C" w:rsidRDefault="0099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4F7F" w14:textId="77777777" w:rsidR="0099293C" w:rsidRDefault="0099293C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7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C64C5A"/>
    <w:multiLevelType w:val="hybridMultilevel"/>
    <w:tmpl w:val="A6EC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E8C"/>
    <w:multiLevelType w:val="hybridMultilevel"/>
    <w:tmpl w:val="563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3821"/>
    <w:multiLevelType w:val="multilevel"/>
    <w:tmpl w:val="867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7" w15:restartNumberingAfterBreak="0">
    <w:nsid w:val="1EA965AA"/>
    <w:multiLevelType w:val="hybridMultilevel"/>
    <w:tmpl w:val="F34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68F"/>
    <w:multiLevelType w:val="hybridMultilevel"/>
    <w:tmpl w:val="0F3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FFB"/>
    <w:multiLevelType w:val="hybridMultilevel"/>
    <w:tmpl w:val="6B62F412"/>
    <w:lvl w:ilvl="0" w:tplc="16F8888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18"/>
        <w:szCs w:val="18"/>
      </w:rPr>
    </w:lvl>
    <w:lvl w:ilvl="1" w:tplc="DF8CBE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605B"/>
    <w:multiLevelType w:val="hybridMultilevel"/>
    <w:tmpl w:val="7A8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56F"/>
    <w:multiLevelType w:val="hybridMultilevel"/>
    <w:tmpl w:val="91DC34BE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AAB"/>
    <w:multiLevelType w:val="hybridMultilevel"/>
    <w:tmpl w:val="63C4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AB1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319D5"/>
    <w:multiLevelType w:val="hybridMultilevel"/>
    <w:tmpl w:val="73DE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5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6" w15:restartNumberingAfterBreak="0">
    <w:nsid w:val="41B335A8"/>
    <w:multiLevelType w:val="hybridMultilevel"/>
    <w:tmpl w:val="4D10B69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7DD9"/>
    <w:multiLevelType w:val="hybridMultilevel"/>
    <w:tmpl w:val="8DAC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7321"/>
    <w:multiLevelType w:val="hybridMultilevel"/>
    <w:tmpl w:val="41AE41C8"/>
    <w:lvl w:ilvl="0" w:tplc="16F8888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98E"/>
    <w:multiLevelType w:val="hybridMultilevel"/>
    <w:tmpl w:val="C0B678E6"/>
    <w:lvl w:ilvl="0" w:tplc="423A2458">
      <w:start w:val="1"/>
      <w:numFmt w:val="bullet"/>
      <w:lvlText w:val=""/>
      <w:lvlJc w:val="left"/>
      <w:rPr>
        <w:rFonts w:ascii="Symbol" w:eastAsia="Calibri" w:hAnsi="Symbol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 w15:restartNumberingAfterBreak="0">
    <w:nsid w:val="57145B02"/>
    <w:multiLevelType w:val="hybridMultilevel"/>
    <w:tmpl w:val="052C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C4E51"/>
    <w:multiLevelType w:val="hybridMultilevel"/>
    <w:tmpl w:val="751AED48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4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667E49F5"/>
    <w:multiLevelType w:val="hybridMultilevel"/>
    <w:tmpl w:val="0E04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7" w15:restartNumberingAfterBreak="0">
    <w:nsid w:val="6AF22124"/>
    <w:multiLevelType w:val="hybridMultilevel"/>
    <w:tmpl w:val="4DB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91E8B"/>
    <w:multiLevelType w:val="hybridMultilevel"/>
    <w:tmpl w:val="DE646368"/>
    <w:lvl w:ilvl="0" w:tplc="A8D6AD8C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512777"/>
    <w:multiLevelType w:val="hybridMultilevel"/>
    <w:tmpl w:val="F7589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FC5258B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5D7A10"/>
    <w:multiLevelType w:val="hybridMultilevel"/>
    <w:tmpl w:val="2B8261A0"/>
    <w:lvl w:ilvl="0" w:tplc="7ECCC4EC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10AA5"/>
    <w:multiLevelType w:val="hybridMultilevel"/>
    <w:tmpl w:val="08726DBC"/>
    <w:lvl w:ilvl="0" w:tplc="16F8888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728B2"/>
    <w:multiLevelType w:val="hybridMultilevel"/>
    <w:tmpl w:val="0062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91DCD"/>
    <w:multiLevelType w:val="hybridMultilevel"/>
    <w:tmpl w:val="B85417B0"/>
    <w:lvl w:ilvl="0" w:tplc="B664B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B4233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63CA2"/>
    <w:multiLevelType w:val="hybridMultilevel"/>
    <w:tmpl w:val="A23A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00429">
    <w:abstractNumId w:val="23"/>
  </w:num>
  <w:num w:numId="2" w16cid:durableId="1021665641">
    <w:abstractNumId w:val="2"/>
  </w:num>
  <w:num w:numId="3" w16cid:durableId="1096750042">
    <w:abstractNumId w:val="3"/>
  </w:num>
  <w:num w:numId="4" w16cid:durableId="884104647">
    <w:abstractNumId w:val="1"/>
  </w:num>
  <w:num w:numId="5" w16cid:durableId="1402364069">
    <w:abstractNumId w:val="0"/>
  </w:num>
  <w:num w:numId="6" w16cid:durableId="1412003395">
    <w:abstractNumId w:val="14"/>
  </w:num>
  <w:num w:numId="7" w16cid:durableId="705179582">
    <w:abstractNumId w:val="20"/>
  </w:num>
  <w:num w:numId="8" w16cid:durableId="1146357515">
    <w:abstractNumId w:val="24"/>
  </w:num>
  <w:num w:numId="9" w16cid:durableId="1760250796">
    <w:abstractNumId w:val="26"/>
  </w:num>
  <w:num w:numId="10" w16cid:durableId="1151140311">
    <w:abstractNumId w:val="15"/>
  </w:num>
  <w:num w:numId="11" w16cid:durableId="1114596386">
    <w:abstractNumId w:val="12"/>
  </w:num>
  <w:num w:numId="12" w16cid:durableId="1116556492">
    <w:abstractNumId w:val="22"/>
  </w:num>
  <w:num w:numId="13" w16cid:durableId="1760516365">
    <w:abstractNumId w:val="11"/>
  </w:num>
  <w:num w:numId="14" w16cid:durableId="599994849">
    <w:abstractNumId w:val="33"/>
  </w:num>
  <w:num w:numId="15" w16cid:durableId="1321420115">
    <w:abstractNumId w:val="30"/>
  </w:num>
  <w:num w:numId="16" w16cid:durableId="978263885">
    <w:abstractNumId w:val="28"/>
  </w:num>
  <w:num w:numId="17" w16cid:durableId="1988048529">
    <w:abstractNumId w:val="6"/>
  </w:num>
  <w:num w:numId="18" w16cid:durableId="694118070">
    <w:abstractNumId w:val="4"/>
  </w:num>
  <w:num w:numId="19" w16cid:durableId="440220960">
    <w:abstractNumId w:val="21"/>
  </w:num>
  <w:num w:numId="20" w16cid:durableId="586378285">
    <w:abstractNumId w:val="13"/>
  </w:num>
  <w:num w:numId="21" w16cid:durableId="985740866">
    <w:abstractNumId w:val="34"/>
  </w:num>
  <w:num w:numId="22" w16cid:durableId="1362782983">
    <w:abstractNumId w:val="25"/>
  </w:num>
  <w:num w:numId="23" w16cid:durableId="1247766887">
    <w:abstractNumId w:val="7"/>
  </w:num>
  <w:num w:numId="24" w16cid:durableId="1659502818">
    <w:abstractNumId w:val="17"/>
  </w:num>
  <w:num w:numId="25" w16cid:durableId="356781251">
    <w:abstractNumId w:val="27"/>
  </w:num>
  <w:num w:numId="26" w16cid:durableId="1485272413">
    <w:abstractNumId w:val="32"/>
  </w:num>
  <w:num w:numId="27" w16cid:durableId="1005743565">
    <w:abstractNumId w:val="10"/>
  </w:num>
  <w:num w:numId="28" w16cid:durableId="604923136">
    <w:abstractNumId w:val="8"/>
  </w:num>
  <w:num w:numId="29" w16cid:durableId="216280578">
    <w:abstractNumId w:val="18"/>
  </w:num>
  <w:num w:numId="30" w16cid:durableId="1076123441">
    <w:abstractNumId w:val="5"/>
  </w:num>
  <w:num w:numId="31" w16cid:durableId="1113600113">
    <w:abstractNumId w:val="9"/>
  </w:num>
  <w:num w:numId="32" w16cid:durableId="198470929">
    <w:abstractNumId w:val="19"/>
  </w:num>
  <w:num w:numId="33" w16cid:durableId="1908417580">
    <w:abstractNumId w:val="31"/>
  </w:num>
  <w:num w:numId="34" w16cid:durableId="794298599">
    <w:abstractNumId w:val="29"/>
  </w:num>
  <w:num w:numId="35" w16cid:durableId="112138808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C6"/>
    <w:rsid w:val="0000647C"/>
    <w:rsid w:val="00010F26"/>
    <w:rsid w:val="000155B7"/>
    <w:rsid w:val="00015A09"/>
    <w:rsid w:val="00022CF0"/>
    <w:rsid w:val="00027511"/>
    <w:rsid w:val="000306C5"/>
    <w:rsid w:val="00031525"/>
    <w:rsid w:val="00034EE1"/>
    <w:rsid w:val="0003503B"/>
    <w:rsid w:val="00036DF3"/>
    <w:rsid w:val="00037075"/>
    <w:rsid w:val="00040D71"/>
    <w:rsid w:val="000416AC"/>
    <w:rsid w:val="000421AF"/>
    <w:rsid w:val="00046A18"/>
    <w:rsid w:val="00050A56"/>
    <w:rsid w:val="0005234D"/>
    <w:rsid w:val="00052522"/>
    <w:rsid w:val="00052A6C"/>
    <w:rsid w:val="00054FC3"/>
    <w:rsid w:val="0005753B"/>
    <w:rsid w:val="000617FE"/>
    <w:rsid w:val="000622C4"/>
    <w:rsid w:val="00062DFF"/>
    <w:rsid w:val="00064614"/>
    <w:rsid w:val="000657CB"/>
    <w:rsid w:val="00072307"/>
    <w:rsid w:val="00072F65"/>
    <w:rsid w:val="00073073"/>
    <w:rsid w:val="00076639"/>
    <w:rsid w:val="00077385"/>
    <w:rsid w:val="00081CF8"/>
    <w:rsid w:val="00082577"/>
    <w:rsid w:val="00084820"/>
    <w:rsid w:val="000909F6"/>
    <w:rsid w:val="0009285B"/>
    <w:rsid w:val="00095101"/>
    <w:rsid w:val="00096B6B"/>
    <w:rsid w:val="000A114D"/>
    <w:rsid w:val="000B13F3"/>
    <w:rsid w:val="000B660E"/>
    <w:rsid w:val="000C08B6"/>
    <w:rsid w:val="000C7226"/>
    <w:rsid w:val="000D0052"/>
    <w:rsid w:val="000D1B6B"/>
    <w:rsid w:val="000D2398"/>
    <w:rsid w:val="000D5ADE"/>
    <w:rsid w:val="000E03B2"/>
    <w:rsid w:val="000E1807"/>
    <w:rsid w:val="000E3EAB"/>
    <w:rsid w:val="000E412E"/>
    <w:rsid w:val="000E4AF3"/>
    <w:rsid w:val="000E5171"/>
    <w:rsid w:val="000F1792"/>
    <w:rsid w:val="000F3C40"/>
    <w:rsid w:val="000F5726"/>
    <w:rsid w:val="000F6594"/>
    <w:rsid w:val="000F75B5"/>
    <w:rsid w:val="00103A19"/>
    <w:rsid w:val="00103BDE"/>
    <w:rsid w:val="0010733C"/>
    <w:rsid w:val="00111C0A"/>
    <w:rsid w:val="00111CCB"/>
    <w:rsid w:val="00114AE6"/>
    <w:rsid w:val="001158BF"/>
    <w:rsid w:val="00116298"/>
    <w:rsid w:val="001222B2"/>
    <w:rsid w:val="00122358"/>
    <w:rsid w:val="0012387E"/>
    <w:rsid w:val="0012469B"/>
    <w:rsid w:val="001250D9"/>
    <w:rsid w:val="00126ADB"/>
    <w:rsid w:val="00131383"/>
    <w:rsid w:val="00133204"/>
    <w:rsid w:val="001353D5"/>
    <w:rsid w:val="00136E6B"/>
    <w:rsid w:val="00143DA7"/>
    <w:rsid w:val="00151339"/>
    <w:rsid w:val="001524B0"/>
    <w:rsid w:val="00154ABF"/>
    <w:rsid w:val="00155005"/>
    <w:rsid w:val="001575B0"/>
    <w:rsid w:val="00160DAC"/>
    <w:rsid w:val="0016363A"/>
    <w:rsid w:val="001638F5"/>
    <w:rsid w:val="0017200D"/>
    <w:rsid w:val="00174724"/>
    <w:rsid w:val="0018120A"/>
    <w:rsid w:val="00181B40"/>
    <w:rsid w:val="0018215B"/>
    <w:rsid w:val="00184E7C"/>
    <w:rsid w:val="00191B78"/>
    <w:rsid w:val="00195B45"/>
    <w:rsid w:val="001A0296"/>
    <w:rsid w:val="001A37B1"/>
    <w:rsid w:val="001A3C5D"/>
    <w:rsid w:val="001B3AE8"/>
    <w:rsid w:val="001B4B17"/>
    <w:rsid w:val="001B52A9"/>
    <w:rsid w:val="001B7EDF"/>
    <w:rsid w:val="001C04F3"/>
    <w:rsid w:val="001C1F64"/>
    <w:rsid w:val="001C2399"/>
    <w:rsid w:val="001C5C94"/>
    <w:rsid w:val="001C7D40"/>
    <w:rsid w:val="001C7EB2"/>
    <w:rsid w:val="001D0249"/>
    <w:rsid w:val="001D0F6A"/>
    <w:rsid w:val="001D4A83"/>
    <w:rsid w:val="001D54DB"/>
    <w:rsid w:val="001E30FD"/>
    <w:rsid w:val="001E337F"/>
    <w:rsid w:val="001E3651"/>
    <w:rsid w:val="001F2D18"/>
    <w:rsid w:val="001F2F68"/>
    <w:rsid w:val="001F581F"/>
    <w:rsid w:val="001F77C0"/>
    <w:rsid w:val="001F7DB3"/>
    <w:rsid w:val="001F7EB0"/>
    <w:rsid w:val="0020060F"/>
    <w:rsid w:val="0021346C"/>
    <w:rsid w:val="002144DB"/>
    <w:rsid w:val="00214D57"/>
    <w:rsid w:val="00214EE7"/>
    <w:rsid w:val="002178B9"/>
    <w:rsid w:val="00222A0C"/>
    <w:rsid w:val="00222AD2"/>
    <w:rsid w:val="002267DA"/>
    <w:rsid w:val="00226EC9"/>
    <w:rsid w:val="00232FD5"/>
    <w:rsid w:val="002340FD"/>
    <w:rsid w:val="00234717"/>
    <w:rsid w:val="0023479C"/>
    <w:rsid w:val="00234942"/>
    <w:rsid w:val="002351EB"/>
    <w:rsid w:val="00235536"/>
    <w:rsid w:val="002366FC"/>
    <w:rsid w:val="002369B0"/>
    <w:rsid w:val="00240D8D"/>
    <w:rsid w:val="00241973"/>
    <w:rsid w:val="00241AEA"/>
    <w:rsid w:val="00246AA1"/>
    <w:rsid w:val="00246FBF"/>
    <w:rsid w:val="00250A43"/>
    <w:rsid w:val="00250AA9"/>
    <w:rsid w:val="00251532"/>
    <w:rsid w:val="00251781"/>
    <w:rsid w:val="00252035"/>
    <w:rsid w:val="00254551"/>
    <w:rsid w:val="0025546E"/>
    <w:rsid w:val="00255E07"/>
    <w:rsid w:val="0025605E"/>
    <w:rsid w:val="00260650"/>
    <w:rsid w:val="00264918"/>
    <w:rsid w:val="002653AA"/>
    <w:rsid w:val="002670BE"/>
    <w:rsid w:val="0027110E"/>
    <w:rsid w:val="00273F16"/>
    <w:rsid w:val="002749DF"/>
    <w:rsid w:val="00277C2E"/>
    <w:rsid w:val="00280523"/>
    <w:rsid w:val="0028065E"/>
    <w:rsid w:val="00282175"/>
    <w:rsid w:val="002831FD"/>
    <w:rsid w:val="0028354D"/>
    <w:rsid w:val="00286EC6"/>
    <w:rsid w:val="00286F99"/>
    <w:rsid w:val="00293001"/>
    <w:rsid w:val="00294816"/>
    <w:rsid w:val="0029780A"/>
    <w:rsid w:val="002A1923"/>
    <w:rsid w:val="002A2A4C"/>
    <w:rsid w:val="002B5257"/>
    <w:rsid w:val="002B6B96"/>
    <w:rsid w:val="002C16A5"/>
    <w:rsid w:val="002D1C59"/>
    <w:rsid w:val="002D1C61"/>
    <w:rsid w:val="002D3A00"/>
    <w:rsid w:val="002E0537"/>
    <w:rsid w:val="002E1151"/>
    <w:rsid w:val="002F0C2B"/>
    <w:rsid w:val="002F1ECC"/>
    <w:rsid w:val="002F4264"/>
    <w:rsid w:val="002F43D9"/>
    <w:rsid w:val="00300352"/>
    <w:rsid w:val="00302050"/>
    <w:rsid w:val="00302C36"/>
    <w:rsid w:val="00303393"/>
    <w:rsid w:val="00305337"/>
    <w:rsid w:val="0030549A"/>
    <w:rsid w:val="003068B8"/>
    <w:rsid w:val="00307141"/>
    <w:rsid w:val="00310D00"/>
    <w:rsid w:val="0031133C"/>
    <w:rsid w:val="00311587"/>
    <w:rsid w:val="003119A0"/>
    <w:rsid w:val="003123D3"/>
    <w:rsid w:val="00313A21"/>
    <w:rsid w:val="00316F6E"/>
    <w:rsid w:val="003172D1"/>
    <w:rsid w:val="0031764F"/>
    <w:rsid w:val="0032265E"/>
    <w:rsid w:val="00327D3F"/>
    <w:rsid w:val="00341F02"/>
    <w:rsid w:val="00343A0D"/>
    <w:rsid w:val="003450E8"/>
    <w:rsid w:val="003463CB"/>
    <w:rsid w:val="003479EE"/>
    <w:rsid w:val="00351EFC"/>
    <w:rsid w:val="00356930"/>
    <w:rsid w:val="00356ED9"/>
    <w:rsid w:val="00360599"/>
    <w:rsid w:val="0036115E"/>
    <w:rsid w:val="00361BA4"/>
    <w:rsid w:val="003623D8"/>
    <w:rsid w:val="00366065"/>
    <w:rsid w:val="0036674F"/>
    <w:rsid w:val="00370AFD"/>
    <w:rsid w:val="0037149F"/>
    <w:rsid w:val="00374258"/>
    <w:rsid w:val="00375797"/>
    <w:rsid w:val="003773CB"/>
    <w:rsid w:val="003803AA"/>
    <w:rsid w:val="00382F6C"/>
    <w:rsid w:val="00386DB9"/>
    <w:rsid w:val="00395DFD"/>
    <w:rsid w:val="00397344"/>
    <w:rsid w:val="0039782E"/>
    <w:rsid w:val="00397A9D"/>
    <w:rsid w:val="003A4572"/>
    <w:rsid w:val="003A55CF"/>
    <w:rsid w:val="003B0345"/>
    <w:rsid w:val="003B1941"/>
    <w:rsid w:val="003B5CF9"/>
    <w:rsid w:val="003B5F43"/>
    <w:rsid w:val="003C245D"/>
    <w:rsid w:val="003C431C"/>
    <w:rsid w:val="003C54C9"/>
    <w:rsid w:val="003C665B"/>
    <w:rsid w:val="003C7785"/>
    <w:rsid w:val="003C7BE7"/>
    <w:rsid w:val="003D2656"/>
    <w:rsid w:val="003D3D61"/>
    <w:rsid w:val="003D50D2"/>
    <w:rsid w:val="003E12E7"/>
    <w:rsid w:val="003E136F"/>
    <w:rsid w:val="003E21D8"/>
    <w:rsid w:val="003E3B02"/>
    <w:rsid w:val="003E4700"/>
    <w:rsid w:val="003E57A9"/>
    <w:rsid w:val="003E7657"/>
    <w:rsid w:val="003E76BF"/>
    <w:rsid w:val="003F067F"/>
    <w:rsid w:val="003F2065"/>
    <w:rsid w:val="003F3AC6"/>
    <w:rsid w:val="003F5B39"/>
    <w:rsid w:val="00400E22"/>
    <w:rsid w:val="0040253D"/>
    <w:rsid w:val="00403E2D"/>
    <w:rsid w:val="00404663"/>
    <w:rsid w:val="004077F8"/>
    <w:rsid w:val="00407D1C"/>
    <w:rsid w:val="00410204"/>
    <w:rsid w:val="004118E1"/>
    <w:rsid w:val="00414EEA"/>
    <w:rsid w:val="00420A5D"/>
    <w:rsid w:val="00421FCE"/>
    <w:rsid w:val="00423120"/>
    <w:rsid w:val="0042381D"/>
    <w:rsid w:val="00423956"/>
    <w:rsid w:val="0042403F"/>
    <w:rsid w:val="00430C05"/>
    <w:rsid w:val="004328BF"/>
    <w:rsid w:val="0043335C"/>
    <w:rsid w:val="004375F3"/>
    <w:rsid w:val="00440D72"/>
    <w:rsid w:val="00441DD1"/>
    <w:rsid w:val="00443959"/>
    <w:rsid w:val="00445981"/>
    <w:rsid w:val="0044722E"/>
    <w:rsid w:val="004521A8"/>
    <w:rsid w:val="004618EA"/>
    <w:rsid w:val="00462449"/>
    <w:rsid w:val="004626B7"/>
    <w:rsid w:val="00473D77"/>
    <w:rsid w:val="0047433A"/>
    <w:rsid w:val="00474774"/>
    <w:rsid w:val="00475011"/>
    <w:rsid w:val="00484F98"/>
    <w:rsid w:val="004850CE"/>
    <w:rsid w:val="0048632F"/>
    <w:rsid w:val="00486F99"/>
    <w:rsid w:val="00490024"/>
    <w:rsid w:val="00494C35"/>
    <w:rsid w:val="00497F36"/>
    <w:rsid w:val="004A141C"/>
    <w:rsid w:val="004A5EDA"/>
    <w:rsid w:val="004B2C59"/>
    <w:rsid w:val="004C210F"/>
    <w:rsid w:val="004C5878"/>
    <w:rsid w:val="004C6307"/>
    <w:rsid w:val="004C64A1"/>
    <w:rsid w:val="004C7DBB"/>
    <w:rsid w:val="004D1B88"/>
    <w:rsid w:val="004D3F22"/>
    <w:rsid w:val="004D5335"/>
    <w:rsid w:val="004D66BE"/>
    <w:rsid w:val="004D6F2C"/>
    <w:rsid w:val="004E0543"/>
    <w:rsid w:val="004E3977"/>
    <w:rsid w:val="004E3AE1"/>
    <w:rsid w:val="004E6857"/>
    <w:rsid w:val="004F011F"/>
    <w:rsid w:val="004F09A6"/>
    <w:rsid w:val="004F0C4E"/>
    <w:rsid w:val="004F27C8"/>
    <w:rsid w:val="004F33CA"/>
    <w:rsid w:val="004F348F"/>
    <w:rsid w:val="004F3540"/>
    <w:rsid w:val="004F4C49"/>
    <w:rsid w:val="004F58BB"/>
    <w:rsid w:val="004F6048"/>
    <w:rsid w:val="005005C7"/>
    <w:rsid w:val="00500F03"/>
    <w:rsid w:val="005102BB"/>
    <w:rsid w:val="00510510"/>
    <w:rsid w:val="00511ED4"/>
    <w:rsid w:val="00512EA8"/>
    <w:rsid w:val="0051509D"/>
    <w:rsid w:val="00515FBA"/>
    <w:rsid w:val="0051617B"/>
    <w:rsid w:val="0051703F"/>
    <w:rsid w:val="00520A4F"/>
    <w:rsid w:val="0052331F"/>
    <w:rsid w:val="00525937"/>
    <w:rsid w:val="005259B8"/>
    <w:rsid w:val="00531772"/>
    <w:rsid w:val="00532027"/>
    <w:rsid w:val="005322FE"/>
    <w:rsid w:val="005408AB"/>
    <w:rsid w:val="0054095E"/>
    <w:rsid w:val="00542A98"/>
    <w:rsid w:val="0054378F"/>
    <w:rsid w:val="0054527F"/>
    <w:rsid w:val="005527E4"/>
    <w:rsid w:val="005550CB"/>
    <w:rsid w:val="005570F0"/>
    <w:rsid w:val="00562FC6"/>
    <w:rsid w:val="005675B4"/>
    <w:rsid w:val="00567A0A"/>
    <w:rsid w:val="00570322"/>
    <w:rsid w:val="005705C7"/>
    <w:rsid w:val="00570756"/>
    <w:rsid w:val="00570F17"/>
    <w:rsid w:val="0057181F"/>
    <w:rsid w:val="00574F4F"/>
    <w:rsid w:val="005754CB"/>
    <w:rsid w:val="005756B6"/>
    <w:rsid w:val="0057764D"/>
    <w:rsid w:val="00583504"/>
    <w:rsid w:val="0058510B"/>
    <w:rsid w:val="00586A74"/>
    <w:rsid w:val="00587346"/>
    <w:rsid w:val="00587508"/>
    <w:rsid w:val="00591CD1"/>
    <w:rsid w:val="00595593"/>
    <w:rsid w:val="00596098"/>
    <w:rsid w:val="005960FC"/>
    <w:rsid w:val="0059779B"/>
    <w:rsid w:val="005A0AA4"/>
    <w:rsid w:val="005A4212"/>
    <w:rsid w:val="005A552E"/>
    <w:rsid w:val="005A632A"/>
    <w:rsid w:val="005A7D7C"/>
    <w:rsid w:val="005B06B9"/>
    <w:rsid w:val="005B16A0"/>
    <w:rsid w:val="005B1FA1"/>
    <w:rsid w:val="005B73EF"/>
    <w:rsid w:val="005C0CC8"/>
    <w:rsid w:val="005C2FCD"/>
    <w:rsid w:val="005C3BF7"/>
    <w:rsid w:val="005D1EA0"/>
    <w:rsid w:val="005D51D4"/>
    <w:rsid w:val="005D5934"/>
    <w:rsid w:val="005D7586"/>
    <w:rsid w:val="005D7893"/>
    <w:rsid w:val="005E17CA"/>
    <w:rsid w:val="005E1B15"/>
    <w:rsid w:val="005E2CB5"/>
    <w:rsid w:val="005E2CD0"/>
    <w:rsid w:val="005E553F"/>
    <w:rsid w:val="005E56E2"/>
    <w:rsid w:val="005E6E75"/>
    <w:rsid w:val="005F042E"/>
    <w:rsid w:val="005F2672"/>
    <w:rsid w:val="005F42FB"/>
    <w:rsid w:val="005F4601"/>
    <w:rsid w:val="0060001D"/>
    <w:rsid w:val="00601266"/>
    <w:rsid w:val="00601C9D"/>
    <w:rsid w:val="006043F0"/>
    <w:rsid w:val="00610996"/>
    <w:rsid w:val="006156F5"/>
    <w:rsid w:val="006170A0"/>
    <w:rsid w:val="00617201"/>
    <w:rsid w:val="00626367"/>
    <w:rsid w:val="006274AA"/>
    <w:rsid w:val="00627C1D"/>
    <w:rsid w:val="00630642"/>
    <w:rsid w:val="00633410"/>
    <w:rsid w:val="00635E07"/>
    <w:rsid w:val="00640D57"/>
    <w:rsid w:val="006429EC"/>
    <w:rsid w:val="00642C06"/>
    <w:rsid w:val="00642C83"/>
    <w:rsid w:val="006461C6"/>
    <w:rsid w:val="006478CF"/>
    <w:rsid w:val="00647E33"/>
    <w:rsid w:val="0065121F"/>
    <w:rsid w:val="00651C2C"/>
    <w:rsid w:val="00657834"/>
    <w:rsid w:val="00657BBC"/>
    <w:rsid w:val="006605C4"/>
    <w:rsid w:val="006639BF"/>
    <w:rsid w:val="00664631"/>
    <w:rsid w:val="00667303"/>
    <w:rsid w:val="00670B66"/>
    <w:rsid w:val="00670D03"/>
    <w:rsid w:val="00671A8E"/>
    <w:rsid w:val="006803AF"/>
    <w:rsid w:val="00682E52"/>
    <w:rsid w:val="006860C5"/>
    <w:rsid w:val="00690329"/>
    <w:rsid w:val="00691E26"/>
    <w:rsid w:val="00692766"/>
    <w:rsid w:val="0069357F"/>
    <w:rsid w:val="006979F3"/>
    <w:rsid w:val="006A21DB"/>
    <w:rsid w:val="006A6A75"/>
    <w:rsid w:val="006A6B2A"/>
    <w:rsid w:val="006A7653"/>
    <w:rsid w:val="006A7946"/>
    <w:rsid w:val="006A7C7D"/>
    <w:rsid w:val="006B0150"/>
    <w:rsid w:val="006B0263"/>
    <w:rsid w:val="006B05FB"/>
    <w:rsid w:val="006B0DEF"/>
    <w:rsid w:val="006B1F90"/>
    <w:rsid w:val="006B3144"/>
    <w:rsid w:val="006B3D38"/>
    <w:rsid w:val="006B495F"/>
    <w:rsid w:val="006B614A"/>
    <w:rsid w:val="006C07AC"/>
    <w:rsid w:val="006C39F6"/>
    <w:rsid w:val="006C47EB"/>
    <w:rsid w:val="006C5B5A"/>
    <w:rsid w:val="006C7507"/>
    <w:rsid w:val="006D2F7B"/>
    <w:rsid w:val="006D4177"/>
    <w:rsid w:val="006D4A04"/>
    <w:rsid w:val="006D4FC1"/>
    <w:rsid w:val="006D7C51"/>
    <w:rsid w:val="006D7C7E"/>
    <w:rsid w:val="006E4507"/>
    <w:rsid w:val="006E5C75"/>
    <w:rsid w:val="006E7503"/>
    <w:rsid w:val="006F0C6C"/>
    <w:rsid w:val="006F0E14"/>
    <w:rsid w:val="006F52F0"/>
    <w:rsid w:val="006F6067"/>
    <w:rsid w:val="00702816"/>
    <w:rsid w:val="00704FAC"/>
    <w:rsid w:val="00710284"/>
    <w:rsid w:val="007141B5"/>
    <w:rsid w:val="00716273"/>
    <w:rsid w:val="007244B3"/>
    <w:rsid w:val="007250C1"/>
    <w:rsid w:val="007274E7"/>
    <w:rsid w:val="00727E35"/>
    <w:rsid w:val="00732B58"/>
    <w:rsid w:val="00735A6D"/>
    <w:rsid w:val="00735D83"/>
    <w:rsid w:val="00735E23"/>
    <w:rsid w:val="00737490"/>
    <w:rsid w:val="007522AD"/>
    <w:rsid w:val="0075408D"/>
    <w:rsid w:val="0076102B"/>
    <w:rsid w:val="00761BA9"/>
    <w:rsid w:val="00762443"/>
    <w:rsid w:val="00762D42"/>
    <w:rsid w:val="007650E8"/>
    <w:rsid w:val="0077570C"/>
    <w:rsid w:val="007764A4"/>
    <w:rsid w:val="00780546"/>
    <w:rsid w:val="0078440B"/>
    <w:rsid w:val="007860B9"/>
    <w:rsid w:val="00790C51"/>
    <w:rsid w:val="0079168A"/>
    <w:rsid w:val="00793CD6"/>
    <w:rsid w:val="007942E3"/>
    <w:rsid w:val="007973DE"/>
    <w:rsid w:val="00797539"/>
    <w:rsid w:val="00797F13"/>
    <w:rsid w:val="007A0CA8"/>
    <w:rsid w:val="007A282B"/>
    <w:rsid w:val="007B3DEF"/>
    <w:rsid w:val="007B4BEB"/>
    <w:rsid w:val="007B4C20"/>
    <w:rsid w:val="007B6B15"/>
    <w:rsid w:val="007C0CB2"/>
    <w:rsid w:val="007C203D"/>
    <w:rsid w:val="007C2F6F"/>
    <w:rsid w:val="007D044A"/>
    <w:rsid w:val="007D0FE2"/>
    <w:rsid w:val="007D1072"/>
    <w:rsid w:val="007D24B9"/>
    <w:rsid w:val="007D4451"/>
    <w:rsid w:val="007D4BE3"/>
    <w:rsid w:val="007D5DF9"/>
    <w:rsid w:val="007D6807"/>
    <w:rsid w:val="007D710D"/>
    <w:rsid w:val="007E2680"/>
    <w:rsid w:val="007E2C04"/>
    <w:rsid w:val="007E64B1"/>
    <w:rsid w:val="007E74CA"/>
    <w:rsid w:val="007F0BA4"/>
    <w:rsid w:val="007F4679"/>
    <w:rsid w:val="007F6297"/>
    <w:rsid w:val="008050E2"/>
    <w:rsid w:val="0080590C"/>
    <w:rsid w:val="00807A3E"/>
    <w:rsid w:val="00811436"/>
    <w:rsid w:val="0081184B"/>
    <w:rsid w:val="00812F75"/>
    <w:rsid w:val="008134A3"/>
    <w:rsid w:val="00814A23"/>
    <w:rsid w:val="0081584E"/>
    <w:rsid w:val="00816E18"/>
    <w:rsid w:val="00817DA6"/>
    <w:rsid w:val="00823490"/>
    <w:rsid w:val="00830891"/>
    <w:rsid w:val="00831AC8"/>
    <w:rsid w:val="008330F2"/>
    <w:rsid w:val="008336B9"/>
    <w:rsid w:val="008338FE"/>
    <w:rsid w:val="00835982"/>
    <w:rsid w:val="00835DB7"/>
    <w:rsid w:val="008423F5"/>
    <w:rsid w:val="008424A5"/>
    <w:rsid w:val="00843ABD"/>
    <w:rsid w:val="00844444"/>
    <w:rsid w:val="008454E3"/>
    <w:rsid w:val="00852512"/>
    <w:rsid w:val="00853BD1"/>
    <w:rsid w:val="00855D5B"/>
    <w:rsid w:val="0085648F"/>
    <w:rsid w:val="00857453"/>
    <w:rsid w:val="00860510"/>
    <w:rsid w:val="008608CA"/>
    <w:rsid w:val="00861113"/>
    <w:rsid w:val="008615C1"/>
    <w:rsid w:val="00862C00"/>
    <w:rsid w:val="0086553E"/>
    <w:rsid w:val="0086656E"/>
    <w:rsid w:val="00866DCD"/>
    <w:rsid w:val="008703B6"/>
    <w:rsid w:val="00871693"/>
    <w:rsid w:val="0087186B"/>
    <w:rsid w:val="00872A26"/>
    <w:rsid w:val="00875159"/>
    <w:rsid w:val="00877FEA"/>
    <w:rsid w:val="00881331"/>
    <w:rsid w:val="00885326"/>
    <w:rsid w:val="00887DF3"/>
    <w:rsid w:val="008924CD"/>
    <w:rsid w:val="0089397C"/>
    <w:rsid w:val="00895CCA"/>
    <w:rsid w:val="00895F0D"/>
    <w:rsid w:val="0089616E"/>
    <w:rsid w:val="0089714D"/>
    <w:rsid w:val="008A000E"/>
    <w:rsid w:val="008A1389"/>
    <w:rsid w:val="008A1A4B"/>
    <w:rsid w:val="008A472A"/>
    <w:rsid w:val="008A4897"/>
    <w:rsid w:val="008A4DD9"/>
    <w:rsid w:val="008A717A"/>
    <w:rsid w:val="008B07C3"/>
    <w:rsid w:val="008B1888"/>
    <w:rsid w:val="008B3EE8"/>
    <w:rsid w:val="008B41F3"/>
    <w:rsid w:val="008B42BF"/>
    <w:rsid w:val="008B4DCA"/>
    <w:rsid w:val="008B4FAD"/>
    <w:rsid w:val="008C0E9E"/>
    <w:rsid w:val="008C1B24"/>
    <w:rsid w:val="008C2E6C"/>
    <w:rsid w:val="008C33E3"/>
    <w:rsid w:val="008C3566"/>
    <w:rsid w:val="008C591F"/>
    <w:rsid w:val="008C708D"/>
    <w:rsid w:val="008D0F9E"/>
    <w:rsid w:val="008D1B85"/>
    <w:rsid w:val="008D232C"/>
    <w:rsid w:val="008D2F25"/>
    <w:rsid w:val="008D54F5"/>
    <w:rsid w:val="008E0D80"/>
    <w:rsid w:val="008E2D32"/>
    <w:rsid w:val="008E3A6A"/>
    <w:rsid w:val="008E6497"/>
    <w:rsid w:val="008E6D4B"/>
    <w:rsid w:val="008E72A1"/>
    <w:rsid w:val="008E7F33"/>
    <w:rsid w:val="008F1F84"/>
    <w:rsid w:val="008F4CD4"/>
    <w:rsid w:val="00900462"/>
    <w:rsid w:val="0090126F"/>
    <w:rsid w:val="00906EEF"/>
    <w:rsid w:val="00907691"/>
    <w:rsid w:val="00907891"/>
    <w:rsid w:val="0091232F"/>
    <w:rsid w:val="00912D49"/>
    <w:rsid w:val="00913940"/>
    <w:rsid w:val="0091469A"/>
    <w:rsid w:val="0091559F"/>
    <w:rsid w:val="00915D6C"/>
    <w:rsid w:val="00916640"/>
    <w:rsid w:val="00916A8C"/>
    <w:rsid w:val="00923F1C"/>
    <w:rsid w:val="00925B87"/>
    <w:rsid w:val="00925F98"/>
    <w:rsid w:val="00927A3A"/>
    <w:rsid w:val="00930292"/>
    <w:rsid w:val="00930F6F"/>
    <w:rsid w:val="00933790"/>
    <w:rsid w:val="00934BD5"/>
    <w:rsid w:val="00935032"/>
    <w:rsid w:val="00952CB1"/>
    <w:rsid w:val="00954672"/>
    <w:rsid w:val="009549E0"/>
    <w:rsid w:val="00956AD9"/>
    <w:rsid w:val="0095794B"/>
    <w:rsid w:val="0096054B"/>
    <w:rsid w:val="00964ADD"/>
    <w:rsid w:val="009654AA"/>
    <w:rsid w:val="0097076F"/>
    <w:rsid w:val="0097506E"/>
    <w:rsid w:val="0097783D"/>
    <w:rsid w:val="00980EDB"/>
    <w:rsid w:val="00985439"/>
    <w:rsid w:val="00985521"/>
    <w:rsid w:val="009860B9"/>
    <w:rsid w:val="009872F2"/>
    <w:rsid w:val="00991F6C"/>
    <w:rsid w:val="0099293C"/>
    <w:rsid w:val="009933AC"/>
    <w:rsid w:val="0099513E"/>
    <w:rsid w:val="00995462"/>
    <w:rsid w:val="009A1B34"/>
    <w:rsid w:val="009A1C9D"/>
    <w:rsid w:val="009A256C"/>
    <w:rsid w:val="009A3A3B"/>
    <w:rsid w:val="009A58B6"/>
    <w:rsid w:val="009B3F99"/>
    <w:rsid w:val="009B55D5"/>
    <w:rsid w:val="009B5AEC"/>
    <w:rsid w:val="009B73CD"/>
    <w:rsid w:val="009B7941"/>
    <w:rsid w:val="009B79E2"/>
    <w:rsid w:val="009B7AC6"/>
    <w:rsid w:val="009C0676"/>
    <w:rsid w:val="009C2BAA"/>
    <w:rsid w:val="009C38DA"/>
    <w:rsid w:val="009C4280"/>
    <w:rsid w:val="009C7F9B"/>
    <w:rsid w:val="009D20E1"/>
    <w:rsid w:val="009D2357"/>
    <w:rsid w:val="009D2F25"/>
    <w:rsid w:val="009D3473"/>
    <w:rsid w:val="009D546A"/>
    <w:rsid w:val="009D5C15"/>
    <w:rsid w:val="009E3529"/>
    <w:rsid w:val="009E3E1B"/>
    <w:rsid w:val="009E4DF6"/>
    <w:rsid w:val="009E63F2"/>
    <w:rsid w:val="009F0CEE"/>
    <w:rsid w:val="009F1BB1"/>
    <w:rsid w:val="009F6136"/>
    <w:rsid w:val="009F7A6C"/>
    <w:rsid w:val="00A03050"/>
    <w:rsid w:val="00A03761"/>
    <w:rsid w:val="00A04569"/>
    <w:rsid w:val="00A04FE5"/>
    <w:rsid w:val="00A06857"/>
    <w:rsid w:val="00A121E9"/>
    <w:rsid w:val="00A12964"/>
    <w:rsid w:val="00A12B56"/>
    <w:rsid w:val="00A13261"/>
    <w:rsid w:val="00A14F50"/>
    <w:rsid w:val="00A15913"/>
    <w:rsid w:val="00A15DFD"/>
    <w:rsid w:val="00A16A73"/>
    <w:rsid w:val="00A2205F"/>
    <w:rsid w:val="00A22FFE"/>
    <w:rsid w:val="00A234D9"/>
    <w:rsid w:val="00A2397F"/>
    <w:rsid w:val="00A24C8B"/>
    <w:rsid w:val="00A25359"/>
    <w:rsid w:val="00A3163C"/>
    <w:rsid w:val="00A31962"/>
    <w:rsid w:val="00A32F4C"/>
    <w:rsid w:val="00A36D02"/>
    <w:rsid w:val="00A36F1D"/>
    <w:rsid w:val="00A370A3"/>
    <w:rsid w:val="00A37319"/>
    <w:rsid w:val="00A40029"/>
    <w:rsid w:val="00A40302"/>
    <w:rsid w:val="00A43ACA"/>
    <w:rsid w:val="00A4619E"/>
    <w:rsid w:val="00A51784"/>
    <w:rsid w:val="00A51C0F"/>
    <w:rsid w:val="00A51D3C"/>
    <w:rsid w:val="00A53421"/>
    <w:rsid w:val="00A57C41"/>
    <w:rsid w:val="00A57E0F"/>
    <w:rsid w:val="00A60C6E"/>
    <w:rsid w:val="00A62A35"/>
    <w:rsid w:val="00A63CAE"/>
    <w:rsid w:val="00A65925"/>
    <w:rsid w:val="00A66DBD"/>
    <w:rsid w:val="00A676C1"/>
    <w:rsid w:val="00A67B00"/>
    <w:rsid w:val="00A72386"/>
    <w:rsid w:val="00A72E0C"/>
    <w:rsid w:val="00A75590"/>
    <w:rsid w:val="00A76BFA"/>
    <w:rsid w:val="00A77E50"/>
    <w:rsid w:val="00A82FA6"/>
    <w:rsid w:val="00A83806"/>
    <w:rsid w:val="00A85F9E"/>
    <w:rsid w:val="00A902A0"/>
    <w:rsid w:val="00A9414B"/>
    <w:rsid w:val="00A94CE1"/>
    <w:rsid w:val="00AA5276"/>
    <w:rsid w:val="00AA5AE8"/>
    <w:rsid w:val="00AA75B6"/>
    <w:rsid w:val="00AB0CFA"/>
    <w:rsid w:val="00AB5EEB"/>
    <w:rsid w:val="00AB6371"/>
    <w:rsid w:val="00AC011E"/>
    <w:rsid w:val="00AC6526"/>
    <w:rsid w:val="00AC762D"/>
    <w:rsid w:val="00AD0A1D"/>
    <w:rsid w:val="00AD0AFA"/>
    <w:rsid w:val="00AD3009"/>
    <w:rsid w:val="00AD42EE"/>
    <w:rsid w:val="00AD5076"/>
    <w:rsid w:val="00AD75D1"/>
    <w:rsid w:val="00AE351A"/>
    <w:rsid w:val="00AE532F"/>
    <w:rsid w:val="00AE5D80"/>
    <w:rsid w:val="00AF3295"/>
    <w:rsid w:val="00AF608A"/>
    <w:rsid w:val="00AF7E6A"/>
    <w:rsid w:val="00B01677"/>
    <w:rsid w:val="00B05A02"/>
    <w:rsid w:val="00B1176A"/>
    <w:rsid w:val="00B1177B"/>
    <w:rsid w:val="00B12EB5"/>
    <w:rsid w:val="00B145B8"/>
    <w:rsid w:val="00B146AE"/>
    <w:rsid w:val="00B1620D"/>
    <w:rsid w:val="00B16683"/>
    <w:rsid w:val="00B17AC6"/>
    <w:rsid w:val="00B20D7A"/>
    <w:rsid w:val="00B21845"/>
    <w:rsid w:val="00B34CEF"/>
    <w:rsid w:val="00B413DC"/>
    <w:rsid w:val="00B4294B"/>
    <w:rsid w:val="00B42C80"/>
    <w:rsid w:val="00B4411A"/>
    <w:rsid w:val="00B45AA8"/>
    <w:rsid w:val="00B467C7"/>
    <w:rsid w:val="00B468F3"/>
    <w:rsid w:val="00B51D55"/>
    <w:rsid w:val="00B5292F"/>
    <w:rsid w:val="00B53FFC"/>
    <w:rsid w:val="00B55C8B"/>
    <w:rsid w:val="00B618AA"/>
    <w:rsid w:val="00B62CF4"/>
    <w:rsid w:val="00B63AE7"/>
    <w:rsid w:val="00B64493"/>
    <w:rsid w:val="00B65C7A"/>
    <w:rsid w:val="00B66CA5"/>
    <w:rsid w:val="00B67434"/>
    <w:rsid w:val="00B70238"/>
    <w:rsid w:val="00B70A1C"/>
    <w:rsid w:val="00B72793"/>
    <w:rsid w:val="00B73BD5"/>
    <w:rsid w:val="00B745BB"/>
    <w:rsid w:val="00B74E1E"/>
    <w:rsid w:val="00B752D1"/>
    <w:rsid w:val="00B75EA7"/>
    <w:rsid w:val="00B806E4"/>
    <w:rsid w:val="00B80B9B"/>
    <w:rsid w:val="00B847A2"/>
    <w:rsid w:val="00B848E5"/>
    <w:rsid w:val="00B9157B"/>
    <w:rsid w:val="00B93923"/>
    <w:rsid w:val="00B957BB"/>
    <w:rsid w:val="00B966E4"/>
    <w:rsid w:val="00B97997"/>
    <w:rsid w:val="00B97D86"/>
    <w:rsid w:val="00BA1128"/>
    <w:rsid w:val="00BA1CBB"/>
    <w:rsid w:val="00BA2282"/>
    <w:rsid w:val="00BA278F"/>
    <w:rsid w:val="00BA2E6B"/>
    <w:rsid w:val="00BA38F7"/>
    <w:rsid w:val="00BA3988"/>
    <w:rsid w:val="00BA4884"/>
    <w:rsid w:val="00BA48AE"/>
    <w:rsid w:val="00BA6BE8"/>
    <w:rsid w:val="00BA787A"/>
    <w:rsid w:val="00BB0101"/>
    <w:rsid w:val="00BB3782"/>
    <w:rsid w:val="00BB66DF"/>
    <w:rsid w:val="00BC5489"/>
    <w:rsid w:val="00BC5734"/>
    <w:rsid w:val="00BD298A"/>
    <w:rsid w:val="00BD451C"/>
    <w:rsid w:val="00BD50AD"/>
    <w:rsid w:val="00BD5375"/>
    <w:rsid w:val="00BD6E64"/>
    <w:rsid w:val="00BE1450"/>
    <w:rsid w:val="00BE16EE"/>
    <w:rsid w:val="00BE18F5"/>
    <w:rsid w:val="00BE3CE8"/>
    <w:rsid w:val="00BE6883"/>
    <w:rsid w:val="00BE767C"/>
    <w:rsid w:val="00BF044D"/>
    <w:rsid w:val="00BF3716"/>
    <w:rsid w:val="00BF4502"/>
    <w:rsid w:val="00BF6D4F"/>
    <w:rsid w:val="00BF750B"/>
    <w:rsid w:val="00C05742"/>
    <w:rsid w:val="00C10638"/>
    <w:rsid w:val="00C1096E"/>
    <w:rsid w:val="00C11F80"/>
    <w:rsid w:val="00C1271C"/>
    <w:rsid w:val="00C12BD3"/>
    <w:rsid w:val="00C14C2A"/>
    <w:rsid w:val="00C16017"/>
    <w:rsid w:val="00C17215"/>
    <w:rsid w:val="00C20771"/>
    <w:rsid w:val="00C21E18"/>
    <w:rsid w:val="00C2205F"/>
    <w:rsid w:val="00C307BD"/>
    <w:rsid w:val="00C31708"/>
    <w:rsid w:val="00C32441"/>
    <w:rsid w:val="00C32FE2"/>
    <w:rsid w:val="00C356E3"/>
    <w:rsid w:val="00C3725F"/>
    <w:rsid w:val="00C41393"/>
    <w:rsid w:val="00C441DE"/>
    <w:rsid w:val="00C5140C"/>
    <w:rsid w:val="00C524A6"/>
    <w:rsid w:val="00C52DEE"/>
    <w:rsid w:val="00C53678"/>
    <w:rsid w:val="00C560AA"/>
    <w:rsid w:val="00C56659"/>
    <w:rsid w:val="00C609C9"/>
    <w:rsid w:val="00C62E0C"/>
    <w:rsid w:val="00C63260"/>
    <w:rsid w:val="00C65AB7"/>
    <w:rsid w:val="00C71CBD"/>
    <w:rsid w:val="00C7269F"/>
    <w:rsid w:val="00C74F72"/>
    <w:rsid w:val="00C75538"/>
    <w:rsid w:val="00C80CB8"/>
    <w:rsid w:val="00C81E4B"/>
    <w:rsid w:val="00C8646F"/>
    <w:rsid w:val="00C87997"/>
    <w:rsid w:val="00C9105C"/>
    <w:rsid w:val="00C91116"/>
    <w:rsid w:val="00C923CF"/>
    <w:rsid w:val="00C931B0"/>
    <w:rsid w:val="00C93A2E"/>
    <w:rsid w:val="00C93B34"/>
    <w:rsid w:val="00C95E1A"/>
    <w:rsid w:val="00C96D19"/>
    <w:rsid w:val="00CA04C8"/>
    <w:rsid w:val="00CA076F"/>
    <w:rsid w:val="00CA18FA"/>
    <w:rsid w:val="00CA3726"/>
    <w:rsid w:val="00CA703B"/>
    <w:rsid w:val="00CA7370"/>
    <w:rsid w:val="00CA761E"/>
    <w:rsid w:val="00CA77AF"/>
    <w:rsid w:val="00CB3378"/>
    <w:rsid w:val="00CB3B97"/>
    <w:rsid w:val="00CB413E"/>
    <w:rsid w:val="00CB759E"/>
    <w:rsid w:val="00CB7DE7"/>
    <w:rsid w:val="00CB7F26"/>
    <w:rsid w:val="00CC0101"/>
    <w:rsid w:val="00CC0124"/>
    <w:rsid w:val="00CC170A"/>
    <w:rsid w:val="00CC2543"/>
    <w:rsid w:val="00CC2B87"/>
    <w:rsid w:val="00CC36F4"/>
    <w:rsid w:val="00CC4F67"/>
    <w:rsid w:val="00CC77AA"/>
    <w:rsid w:val="00CC7C67"/>
    <w:rsid w:val="00CD0381"/>
    <w:rsid w:val="00CD0A02"/>
    <w:rsid w:val="00CD2E16"/>
    <w:rsid w:val="00CD321A"/>
    <w:rsid w:val="00CD32B7"/>
    <w:rsid w:val="00CD72CE"/>
    <w:rsid w:val="00CD7878"/>
    <w:rsid w:val="00CD7FAD"/>
    <w:rsid w:val="00CE0251"/>
    <w:rsid w:val="00CE10A0"/>
    <w:rsid w:val="00CE1E44"/>
    <w:rsid w:val="00CE657C"/>
    <w:rsid w:val="00CF23C9"/>
    <w:rsid w:val="00CF363B"/>
    <w:rsid w:val="00CF6266"/>
    <w:rsid w:val="00CF6FFB"/>
    <w:rsid w:val="00D0017A"/>
    <w:rsid w:val="00D00DAC"/>
    <w:rsid w:val="00D011BD"/>
    <w:rsid w:val="00D018D7"/>
    <w:rsid w:val="00D01E36"/>
    <w:rsid w:val="00D03E2D"/>
    <w:rsid w:val="00D03F7E"/>
    <w:rsid w:val="00D04E24"/>
    <w:rsid w:val="00D0620F"/>
    <w:rsid w:val="00D0769D"/>
    <w:rsid w:val="00D11BEA"/>
    <w:rsid w:val="00D11E4F"/>
    <w:rsid w:val="00D12E5E"/>
    <w:rsid w:val="00D16A39"/>
    <w:rsid w:val="00D209BA"/>
    <w:rsid w:val="00D21AA5"/>
    <w:rsid w:val="00D26F33"/>
    <w:rsid w:val="00D26FBA"/>
    <w:rsid w:val="00D2763C"/>
    <w:rsid w:val="00D328F9"/>
    <w:rsid w:val="00D37732"/>
    <w:rsid w:val="00D44420"/>
    <w:rsid w:val="00D47642"/>
    <w:rsid w:val="00D50465"/>
    <w:rsid w:val="00D54153"/>
    <w:rsid w:val="00D5639B"/>
    <w:rsid w:val="00D6408E"/>
    <w:rsid w:val="00D66FC9"/>
    <w:rsid w:val="00D7089D"/>
    <w:rsid w:val="00D732C5"/>
    <w:rsid w:val="00D806C9"/>
    <w:rsid w:val="00D82D41"/>
    <w:rsid w:val="00D83EA4"/>
    <w:rsid w:val="00D86B3D"/>
    <w:rsid w:val="00D91A3E"/>
    <w:rsid w:val="00D924BA"/>
    <w:rsid w:val="00D92A35"/>
    <w:rsid w:val="00D94FA7"/>
    <w:rsid w:val="00D95AE6"/>
    <w:rsid w:val="00D95F54"/>
    <w:rsid w:val="00DA1C00"/>
    <w:rsid w:val="00DA2798"/>
    <w:rsid w:val="00DA411A"/>
    <w:rsid w:val="00DB2FC2"/>
    <w:rsid w:val="00DB3D19"/>
    <w:rsid w:val="00DB3D49"/>
    <w:rsid w:val="00DC015F"/>
    <w:rsid w:val="00DC2650"/>
    <w:rsid w:val="00DC49DD"/>
    <w:rsid w:val="00DC65D5"/>
    <w:rsid w:val="00DD34C0"/>
    <w:rsid w:val="00DD4019"/>
    <w:rsid w:val="00DD6879"/>
    <w:rsid w:val="00DD68C9"/>
    <w:rsid w:val="00DE2D0F"/>
    <w:rsid w:val="00DE4A4B"/>
    <w:rsid w:val="00DE660C"/>
    <w:rsid w:val="00DE77C0"/>
    <w:rsid w:val="00DF4BA3"/>
    <w:rsid w:val="00DF6DB1"/>
    <w:rsid w:val="00DF7BCA"/>
    <w:rsid w:val="00E0274F"/>
    <w:rsid w:val="00E02B30"/>
    <w:rsid w:val="00E0331F"/>
    <w:rsid w:val="00E033A5"/>
    <w:rsid w:val="00E04AA7"/>
    <w:rsid w:val="00E06645"/>
    <w:rsid w:val="00E0676A"/>
    <w:rsid w:val="00E135CC"/>
    <w:rsid w:val="00E14FA7"/>
    <w:rsid w:val="00E1586C"/>
    <w:rsid w:val="00E21438"/>
    <w:rsid w:val="00E23C5C"/>
    <w:rsid w:val="00E30DA7"/>
    <w:rsid w:val="00E30DC9"/>
    <w:rsid w:val="00E32E50"/>
    <w:rsid w:val="00E33A3B"/>
    <w:rsid w:val="00E3607E"/>
    <w:rsid w:val="00E3681D"/>
    <w:rsid w:val="00E37E9E"/>
    <w:rsid w:val="00E4184F"/>
    <w:rsid w:val="00E4279D"/>
    <w:rsid w:val="00E43B19"/>
    <w:rsid w:val="00E452CE"/>
    <w:rsid w:val="00E47947"/>
    <w:rsid w:val="00E50AD6"/>
    <w:rsid w:val="00E50B6A"/>
    <w:rsid w:val="00E51EDF"/>
    <w:rsid w:val="00E546C1"/>
    <w:rsid w:val="00E54A82"/>
    <w:rsid w:val="00E54BED"/>
    <w:rsid w:val="00E560B2"/>
    <w:rsid w:val="00E56E19"/>
    <w:rsid w:val="00E610C3"/>
    <w:rsid w:val="00E6230B"/>
    <w:rsid w:val="00E66808"/>
    <w:rsid w:val="00E71FD0"/>
    <w:rsid w:val="00E74C28"/>
    <w:rsid w:val="00E750FB"/>
    <w:rsid w:val="00E7633C"/>
    <w:rsid w:val="00E77720"/>
    <w:rsid w:val="00E82B09"/>
    <w:rsid w:val="00E86486"/>
    <w:rsid w:val="00E9005E"/>
    <w:rsid w:val="00E9031C"/>
    <w:rsid w:val="00E90A3E"/>
    <w:rsid w:val="00E9194B"/>
    <w:rsid w:val="00E944A0"/>
    <w:rsid w:val="00E9451D"/>
    <w:rsid w:val="00E96142"/>
    <w:rsid w:val="00E97665"/>
    <w:rsid w:val="00EC673A"/>
    <w:rsid w:val="00EC6DA4"/>
    <w:rsid w:val="00EC75EA"/>
    <w:rsid w:val="00EC7645"/>
    <w:rsid w:val="00EC7C79"/>
    <w:rsid w:val="00ED244F"/>
    <w:rsid w:val="00ED4012"/>
    <w:rsid w:val="00ED7052"/>
    <w:rsid w:val="00ED7829"/>
    <w:rsid w:val="00EE03DA"/>
    <w:rsid w:val="00EE1EC1"/>
    <w:rsid w:val="00EF0303"/>
    <w:rsid w:val="00EF05F6"/>
    <w:rsid w:val="00EF24B9"/>
    <w:rsid w:val="00EF2560"/>
    <w:rsid w:val="00EF2AD3"/>
    <w:rsid w:val="00EF3760"/>
    <w:rsid w:val="00EF3790"/>
    <w:rsid w:val="00EF40E7"/>
    <w:rsid w:val="00EF42AB"/>
    <w:rsid w:val="00EF6696"/>
    <w:rsid w:val="00F04D5B"/>
    <w:rsid w:val="00F05C7C"/>
    <w:rsid w:val="00F13754"/>
    <w:rsid w:val="00F1394B"/>
    <w:rsid w:val="00F16DF8"/>
    <w:rsid w:val="00F17002"/>
    <w:rsid w:val="00F175F2"/>
    <w:rsid w:val="00F178F4"/>
    <w:rsid w:val="00F2016E"/>
    <w:rsid w:val="00F20EB6"/>
    <w:rsid w:val="00F22120"/>
    <w:rsid w:val="00F276CB"/>
    <w:rsid w:val="00F329A3"/>
    <w:rsid w:val="00F349C7"/>
    <w:rsid w:val="00F37788"/>
    <w:rsid w:val="00F413FD"/>
    <w:rsid w:val="00F47486"/>
    <w:rsid w:val="00F50307"/>
    <w:rsid w:val="00F514F2"/>
    <w:rsid w:val="00F519A8"/>
    <w:rsid w:val="00F51ED9"/>
    <w:rsid w:val="00F522A1"/>
    <w:rsid w:val="00F62D93"/>
    <w:rsid w:val="00F658A9"/>
    <w:rsid w:val="00F66849"/>
    <w:rsid w:val="00F70718"/>
    <w:rsid w:val="00F732C3"/>
    <w:rsid w:val="00F748E7"/>
    <w:rsid w:val="00F77529"/>
    <w:rsid w:val="00F83967"/>
    <w:rsid w:val="00F84CF5"/>
    <w:rsid w:val="00F84F08"/>
    <w:rsid w:val="00F871F7"/>
    <w:rsid w:val="00F92097"/>
    <w:rsid w:val="00F945D6"/>
    <w:rsid w:val="00F97ADE"/>
    <w:rsid w:val="00FA0C67"/>
    <w:rsid w:val="00FA70BA"/>
    <w:rsid w:val="00FB636C"/>
    <w:rsid w:val="00FC3039"/>
    <w:rsid w:val="00FC35AC"/>
    <w:rsid w:val="00FC4FDC"/>
    <w:rsid w:val="00FD1B9C"/>
    <w:rsid w:val="00FD3537"/>
    <w:rsid w:val="00FD3794"/>
    <w:rsid w:val="00FE017E"/>
    <w:rsid w:val="00FE17E7"/>
    <w:rsid w:val="00FE3D27"/>
    <w:rsid w:val="00FF2A8C"/>
    <w:rsid w:val="00FF3C72"/>
    <w:rsid w:val="00FF49E5"/>
    <w:rsid w:val="00FF5F57"/>
    <w:rsid w:val="01ACE9E5"/>
    <w:rsid w:val="073CC753"/>
    <w:rsid w:val="0CEC5D17"/>
    <w:rsid w:val="0ED8E9FF"/>
    <w:rsid w:val="0EDADE20"/>
    <w:rsid w:val="11762B5A"/>
    <w:rsid w:val="1502AC99"/>
    <w:rsid w:val="1C31AE8D"/>
    <w:rsid w:val="1CD2FE60"/>
    <w:rsid w:val="204D3687"/>
    <w:rsid w:val="22B62A07"/>
    <w:rsid w:val="386E0939"/>
    <w:rsid w:val="3944439F"/>
    <w:rsid w:val="3B4E8E32"/>
    <w:rsid w:val="3BBAE4FE"/>
    <w:rsid w:val="3C1C18FD"/>
    <w:rsid w:val="3C7F2206"/>
    <w:rsid w:val="3DB0E334"/>
    <w:rsid w:val="40BBB42D"/>
    <w:rsid w:val="4995897D"/>
    <w:rsid w:val="49B19769"/>
    <w:rsid w:val="4BF9B2EC"/>
    <w:rsid w:val="52739CA5"/>
    <w:rsid w:val="56B8C9BC"/>
    <w:rsid w:val="57326EE0"/>
    <w:rsid w:val="57C37FFB"/>
    <w:rsid w:val="5BEDDE1C"/>
    <w:rsid w:val="5D4B7E18"/>
    <w:rsid w:val="5E10E6E0"/>
    <w:rsid w:val="5E605732"/>
    <w:rsid w:val="5F83A8D1"/>
    <w:rsid w:val="6A68B051"/>
    <w:rsid w:val="6B88C818"/>
    <w:rsid w:val="719F4C9E"/>
    <w:rsid w:val="7280C88A"/>
    <w:rsid w:val="75C5B2AC"/>
    <w:rsid w:val="76B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40DCA"/>
  <w15:chartTrackingRefBased/>
  <w15:docId w15:val="{F4FAFB28-78B6-498F-9AC5-4897055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848E5"/>
    <w:pPr>
      <w:tabs>
        <w:tab w:val="right" w:leader="dot" w:pos="8971"/>
      </w:tabs>
      <w:jc w:val="center"/>
    </w:pPr>
    <w:rPr>
      <w:snapToGrid w:val="0"/>
      <w:sz w:val="21"/>
      <w:szCs w:val="21"/>
    </w:rPr>
  </w:style>
  <w:style w:type="paragraph" w:customStyle="1" w:styleId="cptitle0">
    <w:name w:val="cptitle"/>
    <w:basedOn w:val="Normal"/>
    <w:rsid w:val="001C7D40"/>
    <w:pPr>
      <w:jc w:val="center"/>
    </w:pPr>
  </w:style>
  <w:style w:type="character" w:customStyle="1" w:styleId="emailstyle21">
    <w:name w:val="emailstyle21"/>
    <w:semiHidden/>
    <w:rsid w:val="001C7D40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3967"/>
    <w:pPr>
      <w:ind w:left="720"/>
    </w:pPr>
  </w:style>
  <w:style w:type="character" w:customStyle="1" w:styleId="HeaderChar">
    <w:name w:val="Header Char"/>
    <w:aliases w:val="encabezado Char"/>
    <w:link w:val="Header"/>
    <w:rsid w:val="002D1C5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A0AA4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5A0AA4"/>
    <w:rPr>
      <w:szCs w:val="22"/>
    </w:rPr>
  </w:style>
  <w:style w:type="character" w:customStyle="1" w:styleId="CommentSubjectChar">
    <w:name w:val="Comment Subject Char"/>
    <w:link w:val="CommentSubject"/>
    <w:rsid w:val="005A0AA4"/>
    <w:rPr>
      <w:b/>
      <w:bCs/>
      <w:szCs w:val="22"/>
    </w:rPr>
  </w:style>
  <w:style w:type="character" w:styleId="UnresolvedMention">
    <w:name w:val="Unresolved Mention"/>
    <w:uiPriority w:val="99"/>
    <w:semiHidden/>
    <w:unhideWhenUsed/>
    <w:rsid w:val="00923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3F1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2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250C1"/>
  </w:style>
  <w:style w:type="character" w:styleId="Strong">
    <w:name w:val="Strong"/>
    <w:uiPriority w:val="22"/>
    <w:qFormat/>
    <w:rsid w:val="00BD451C"/>
    <w:rPr>
      <w:b/>
      <w:bCs/>
    </w:rPr>
  </w:style>
  <w:style w:type="paragraph" w:styleId="Revision">
    <w:name w:val="Revision"/>
    <w:hidden/>
    <w:uiPriority w:val="99"/>
    <w:semiHidden/>
    <w:rsid w:val="004D6F2C"/>
    <w:rPr>
      <w:sz w:val="22"/>
      <w:szCs w:val="22"/>
    </w:rPr>
  </w:style>
  <w:style w:type="character" w:customStyle="1" w:styleId="ui-provider">
    <w:name w:val="ui-provider"/>
    <w:basedOn w:val="DefaultParagraphFont"/>
    <w:rsid w:val="00CD321A"/>
  </w:style>
  <w:style w:type="character" w:customStyle="1" w:styleId="cf01">
    <w:name w:val="cf01"/>
    <w:basedOn w:val="DefaultParagraphFont"/>
    <w:rsid w:val="005B06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IDMS/Redirectpage.aspx?class=AICD/JD%20XX.2.18/doc.&amp;classNum=205&amp;lang=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AICD/JD%20XX.2.18/doc.&amp;classNum=205&amp;lang=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AICD/JD%20XX.2.18/doc.&amp;classNum=205&amp;lang=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1" ma:contentTypeDescription="Create a new document." ma:contentTypeScope="" ma:versionID="f4139609f971c9f058cc4234c72ca173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58f9284a4b66e90198ec05f2758cc57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5A3-8F69-4E1F-97F0-696BAA1E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E25DE-813A-4737-B46D-6615627C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E4259-C8DD-4CDF-A793-8E5C71CDEA60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4.xml><?xml version="1.0" encoding="utf-8"?>
<ds:datastoreItem xmlns:ds="http://schemas.openxmlformats.org/officeDocument/2006/customXml" ds:itemID="{0FAB4AA0-FC9C-4B69-9AB9-A3F648D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3073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3588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https://scm.oas.org/IDMS/Redirectpage.aspx?class=AICD/JD%20XX.2.18/doc.&amp;classNum=205&amp;lang=e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https://scm.oas.org/IDMS/Redirectpage.aspx?class=AICD/JD%20XX.2.18/doc.&amp;classNum=205&amp;lang=e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https://scm.oas.org/IDMS/Redirectpage.aspx?class=AICD/JD%20XX.2.18/doc.&amp;classNum=205&amp;lang=e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5</cp:revision>
  <cp:lastPrinted>2019-09-09T18:33:00Z</cp:lastPrinted>
  <dcterms:created xsi:type="dcterms:W3CDTF">2024-01-10T21:52:00Z</dcterms:created>
  <dcterms:modified xsi:type="dcterms:W3CDTF">2024-01-10T21:58:00Z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0x01010083DA92C3BFEA4644ACDBD6852DD00DA0</vt:lpwstr>
  </property>
</Properties>
</file>