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6611" w14:textId="77777777" w:rsidR="00623027" w:rsidRPr="009D6A26" w:rsidRDefault="00623027" w:rsidP="00375174">
      <w:pPr>
        <w:tabs>
          <w:tab w:val="center" w:pos="2880"/>
          <w:tab w:val="left" w:pos="7200"/>
        </w:tabs>
        <w:jc w:val="both"/>
        <w:rPr>
          <w:noProof/>
          <w:sz w:val="22"/>
          <w:szCs w:val="22"/>
        </w:rPr>
      </w:pPr>
      <w:r w:rsidRPr="009D6A26">
        <w:rPr>
          <w:sz w:val="22"/>
          <w:szCs w:val="22"/>
        </w:rPr>
        <w:tab/>
      </w:r>
      <w:r w:rsidRPr="009D6A26">
        <w:rPr>
          <w:noProof/>
          <w:sz w:val="22"/>
          <w:szCs w:val="22"/>
        </w:rPr>
        <w:t>PERMANENT COUNCIL OF THE</w:t>
      </w:r>
      <w:r w:rsidRPr="009D6A26">
        <w:rPr>
          <w:noProof/>
          <w:sz w:val="22"/>
          <w:szCs w:val="22"/>
        </w:rPr>
        <w:tab/>
        <w:t>OEA/Ser.G</w:t>
      </w:r>
    </w:p>
    <w:p w14:paraId="690578F5" w14:textId="302B9066" w:rsidR="00623027" w:rsidRPr="009D6A26" w:rsidRDefault="00623027" w:rsidP="00375174">
      <w:pPr>
        <w:tabs>
          <w:tab w:val="center" w:pos="2880"/>
          <w:tab w:val="left" w:pos="7200"/>
        </w:tabs>
        <w:ind w:right="-1469"/>
        <w:jc w:val="both"/>
        <w:rPr>
          <w:noProof/>
          <w:sz w:val="22"/>
          <w:szCs w:val="22"/>
        </w:rPr>
      </w:pPr>
      <w:r w:rsidRPr="009D6A26">
        <w:rPr>
          <w:noProof/>
          <w:sz w:val="22"/>
          <w:szCs w:val="22"/>
        </w:rPr>
        <w:tab/>
        <w:t>ORGANIZATION OF AMERICAN STATES</w:t>
      </w:r>
      <w:r w:rsidRPr="009D6A26">
        <w:rPr>
          <w:noProof/>
          <w:sz w:val="22"/>
          <w:szCs w:val="22"/>
        </w:rPr>
        <w:tab/>
        <w:t>CP/CAJP-</w:t>
      </w:r>
      <w:r w:rsidR="005B3A61" w:rsidRPr="009D6A26">
        <w:rPr>
          <w:sz w:val="22"/>
          <w:szCs w:val="22"/>
        </w:rPr>
        <w:t>3771/24</w:t>
      </w:r>
      <w:r w:rsidR="00836892" w:rsidRPr="009D6A26">
        <w:rPr>
          <w:sz w:val="22"/>
          <w:szCs w:val="22"/>
        </w:rPr>
        <w:t xml:space="preserve"> rev. </w:t>
      </w:r>
      <w:r w:rsidR="00B15FB1" w:rsidRPr="009D6A26">
        <w:rPr>
          <w:sz w:val="22"/>
          <w:szCs w:val="22"/>
        </w:rPr>
        <w:t>2</w:t>
      </w:r>
      <w:r w:rsidR="0090384D" w:rsidRPr="007268A1">
        <w:rPr>
          <w:sz w:val="22"/>
          <w:szCs w:val="22"/>
          <w:u w:val="single"/>
          <w:vertAlign w:val="superscript"/>
          <w:lang w:val="es-ES"/>
        </w:rPr>
        <w:footnoteReference w:id="1"/>
      </w:r>
      <w:r w:rsidR="0090384D" w:rsidRPr="009D6A26">
        <w:rPr>
          <w:sz w:val="22"/>
          <w:szCs w:val="22"/>
          <w:vertAlign w:val="superscript"/>
        </w:rPr>
        <w:t>/</w:t>
      </w:r>
    </w:p>
    <w:p w14:paraId="11FE4698" w14:textId="598DD76A" w:rsidR="00623027" w:rsidRPr="009D6A26" w:rsidRDefault="00623027" w:rsidP="00375174">
      <w:pPr>
        <w:tabs>
          <w:tab w:val="center" w:pos="2880"/>
          <w:tab w:val="left" w:pos="7200"/>
        </w:tabs>
        <w:ind w:right="-1469"/>
        <w:jc w:val="both"/>
        <w:rPr>
          <w:noProof/>
          <w:sz w:val="22"/>
          <w:szCs w:val="22"/>
        </w:rPr>
      </w:pPr>
      <w:r w:rsidRPr="009D6A26">
        <w:rPr>
          <w:noProof/>
          <w:sz w:val="22"/>
          <w:szCs w:val="22"/>
        </w:rPr>
        <w:tab/>
      </w:r>
      <w:r w:rsidRPr="009D6A26">
        <w:rPr>
          <w:noProof/>
          <w:sz w:val="22"/>
          <w:szCs w:val="22"/>
        </w:rPr>
        <w:tab/>
      </w:r>
      <w:r w:rsidR="00B15FB1" w:rsidRPr="009D6A26">
        <w:rPr>
          <w:noProof/>
          <w:sz w:val="22"/>
          <w:szCs w:val="22"/>
        </w:rPr>
        <w:t xml:space="preserve">12 March </w:t>
      </w:r>
      <w:r w:rsidRPr="009D6A26">
        <w:rPr>
          <w:noProof/>
          <w:sz w:val="22"/>
          <w:szCs w:val="22"/>
        </w:rPr>
        <w:t>202</w:t>
      </w:r>
      <w:r w:rsidR="005B3A61" w:rsidRPr="009D6A26">
        <w:rPr>
          <w:noProof/>
          <w:sz w:val="22"/>
          <w:szCs w:val="22"/>
        </w:rPr>
        <w:t>4</w:t>
      </w:r>
    </w:p>
    <w:p w14:paraId="62E6E4CC" w14:textId="2BDC94E0" w:rsidR="00623027" w:rsidRPr="009D6A26" w:rsidRDefault="00623027" w:rsidP="00375174">
      <w:pPr>
        <w:tabs>
          <w:tab w:val="center" w:pos="2880"/>
          <w:tab w:val="left" w:pos="7200"/>
        </w:tabs>
        <w:ind w:right="-1469"/>
        <w:jc w:val="both"/>
        <w:rPr>
          <w:noProof/>
          <w:sz w:val="22"/>
          <w:szCs w:val="22"/>
        </w:rPr>
      </w:pPr>
      <w:r w:rsidRPr="009D6A26">
        <w:rPr>
          <w:noProof/>
          <w:sz w:val="22"/>
          <w:szCs w:val="22"/>
        </w:rPr>
        <w:tab/>
        <w:t>COMMITTEE ON JURIDICAL AND POLITICAL AFFAIRS</w:t>
      </w:r>
      <w:r w:rsidRPr="009D6A26">
        <w:rPr>
          <w:noProof/>
          <w:sz w:val="22"/>
          <w:szCs w:val="22"/>
        </w:rPr>
        <w:tab/>
        <w:t xml:space="preserve">Original: </w:t>
      </w:r>
      <w:r w:rsidR="009B7E51" w:rsidRPr="009D6A26">
        <w:rPr>
          <w:noProof/>
          <w:sz w:val="22"/>
          <w:szCs w:val="22"/>
        </w:rPr>
        <w:t>Span</w:t>
      </w:r>
      <w:r w:rsidR="00412FB9" w:rsidRPr="009D6A26">
        <w:rPr>
          <w:noProof/>
          <w:sz w:val="22"/>
          <w:szCs w:val="22"/>
        </w:rPr>
        <w:t>ish</w:t>
      </w:r>
    </w:p>
    <w:p w14:paraId="4EE44D0F" w14:textId="77777777" w:rsidR="00623027" w:rsidRPr="009D6A26" w:rsidRDefault="00623027" w:rsidP="00375174">
      <w:pPr>
        <w:tabs>
          <w:tab w:val="left" w:pos="720"/>
          <w:tab w:val="center" w:pos="2160"/>
          <w:tab w:val="left" w:pos="7200"/>
        </w:tabs>
        <w:jc w:val="both"/>
        <w:rPr>
          <w:noProof/>
          <w:sz w:val="22"/>
          <w:szCs w:val="22"/>
        </w:rPr>
      </w:pPr>
    </w:p>
    <w:p w14:paraId="276D2852" w14:textId="77777777" w:rsidR="00623027" w:rsidRPr="009D6A26" w:rsidRDefault="00623027" w:rsidP="00375174">
      <w:pPr>
        <w:jc w:val="both"/>
        <w:rPr>
          <w:noProof/>
          <w:sz w:val="22"/>
          <w:szCs w:val="22"/>
        </w:rPr>
      </w:pPr>
    </w:p>
    <w:p w14:paraId="21B08C89" w14:textId="77777777" w:rsidR="00623027" w:rsidRPr="009D6A26" w:rsidRDefault="00623027" w:rsidP="00375174">
      <w:pPr>
        <w:jc w:val="both"/>
        <w:rPr>
          <w:noProof/>
          <w:sz w:val="22"/>
          <w:szCs w:val="22"/>
        </w:rPr>
      </w:pPr>
    </w:p>
    <w:p w14:paraId="0D0C26D5" w14:textId="77777777" w:rsidR="00623027" w:rsidRPr="009D6A26" w:rsidRDefault="00623027" w:rsidP="00375174">
      <w:pPr>
        <w:jc w:val="both"/>
        <w:rPr>
          <w:noProof/>
          <w:sz w:val="22"/>
          <w:szCs w:val="22"/>
        </w:rPr>
      </w:pPr>
    </w:p>
    <w:p w14:paraId="263A82A9" w14:textId="610F5953" w:rsidR="00623027" w:rsidRPr="009D6A26" w:rsidRDefault="00623027" w:rsidP="00375174">
      <w:pPr>
        <w:jc w:val="center"/>
        <w:rPr>
          <w:noProof/>
          <w:sz w:val="22"/>
          <w:szCs w:val="22"/>
        </w:rPr>
      </w:pPr>
      <w:r w:rsidRPr="009D6A26">
        <w:rPr>
          <w:noProof/>
          <w:sz w:val="22"/>
          <w:szCs w:val="22"/>
        </w:rPr>
        <w:t>METHODOLOGY</w:t>
      </w:r>
      <w:r w:rsidR="00C06EE4" w:rsidRPr="009D6A26">
        <w:rPr>
          <w:noProof/>
          <w:sz w:val="22"/>
          <w:szCs w:val="22"/>
        </w:rPr>
        <w:t xml:space="preserve"> </w:t>
      </w:r>
      <w:r w:rsidRPr="009D6A26">
        <w:rPr>
          <w:noProof/>
          <w:sz w:val="22"/>
          <w:szCs w:val="22"/>
        </w:rPr>
        <w:br/>
        <w:t>FOR THE PRESENTATION AND NEGOTIATION IN THE COMMITTEE ON JURIDICAL</w:t>
      </w:r>
      <w:r w:rsidRPr="009D6A26">
        <w:rPr>
          <w:noProof/>
          <w:sz w:val="22"/>
          <w:szCs w:val="22"/>
        </w:rPr>
        <w:br/>
        <w:t>AND POLITICAL AFFAIRS OF DRAFT RESOLUTIONS TO BE REFERRED TO THE</w:t>
      </w:r>
      <w:r w:rsidRPr="009D6A26">
        <w:rPr>
          <w:noProof/>
          <w:sz w:val="22"/>
          <w:szCs w:val="22"/>
        </w:rPr>
        <w:br/>
        <w:t>GENERAL ASSEMBLY AT ITS FIFTY-</w:t>
      </w:r>
      <w:r w:rsidR="00AD2A4B" w:rsidRPr="009D6A26">
        <w:rPr>
          <w:noProof/>
          <w:sz w:val="22"/>
          <w:szCs w:val="22"/>
        </w:rPr>
        <w:t xml:space="preserve">FOURTH </w:t>
      </w:r>
      <w:r w:rsidRPr="009D6A26">
        <w:rPr>
          <w:noProof/>
          <w:sz w:val="22"/>
          <w:szCs w:val="22"/>
        </w:rPr>
        <w:t>REGULAR SESSION</w:t>
      </w:r>
    </w:p>
    <w:p w14:paraId="2DB35999" w14:textId="77777777" w:rsidR="00623027" w:rsidRPr="009D6A26" w:rsidRDefault="00623027" w:rsidP="00375174">
      <w:pPr>
        <w:jc w:val="both"/>
        <w:rPr>
          <w:noProof/>
          <w:sz w:val="22"/>
          <w:szCs w:val="22"/>
        </w:rPr>
      </w:pPr>
    </w:p>
    <w:p w14:paraId="54811201" w14:textId="2F83319B" w:rsidR="00623027" w:rsidRPr="009D6A26" w:rsidRDefault="00623027" w:rsidP="00375174">
      <w:pPr>
        <w:jc w:val="center"/>
        <w:rPr>
          <w:noProof/>
          <w:sz w:val="22"/>
          <w:szCs w:val="22"/>
        </w:rPr>
      </w:pPr>
      <w:r w:rsidRPr="009D6A26">
        <w:rPr>
          <w:noProof/>
          <w:sz w:val="22"/>
          <w:szCs w:val="22"/>
        </w:rPr>
        <w:t>(</w:t>
      </w:r>
      <w:r w:rsidR="00B759D0" w:rsidRPr="009D6A26">
        <w:rPr>
          <w:noProof/>
          <w:sz w:val="22"/>
          <w:szCs w:val="22"/>
        </w:rPr>
        <w:t xml:space="preserve">Approved by the </w:t>
      </w:r>
      <w:r w:rsidR="0046623A" w:rsidRPr="009D6A26">
        <w:rPr>
          <w:noProof/>
          <w:sz w:val="22"/>
          <w:szCs w:val="22"/>
        </w:rPr>
        <w:t>CAJP</w:t>
      </w:r>
      <w:r w:rsidR="00B759D0" w:rsidRPr="009D6A26">
        <w:rPr>
          <w:noProof/>
          <w:sz w:val="22"/>
          <w:szCs w:val="22"/>
        </w:rPr>
        <w:t xml:space="preserve"> at its meeting on </w:t>
      </w:r>
      <w:r w:rsidR="008F77B8" w:rsidRPr="009D6A26">
        <w:rPr>
          <w:noProof/>
          <w:sz w:val="22"/>
          <w:szCs w:val="22"/>
        </w:rPr>
        <w:t>February 22, 20-24</w:t>
      </w:r>
      <w:r w:rsidRPr="009D6A26">
        <w:rPr>
          <w:noProof/>
          <w:sz w:val="22"/>
          <w:szCs w:val="22"/>
        </w:rPr>
        <w:t>)</w:t>
      </w:r>
    </w:p>
    <w:p w14:paraId="769C9EE1" w14:textId="77777777" w:rsidR="00623027" w:rsidRPr="009D6A26" w:rsidRDefault="00623027" w:rsidP="00375174">
      <w:pPr>
        <w:jc w:val="both"/>
        <w:rPr>
          <w:noProof/>
          <w:color w:val="000000"/>
          <w:sz w:val="22"/>
          <w:szCs w:val="22"/>
        </w:rPr>
      </w:pPr>
    </w:p>
    <w:p w14:paraId="71881ADE" w14:textId="77777777" w:rsidR="00623027" w:rsidRPr="009D6A26" w:rsidRDefault="00623027" w:rsidP="00375174">
      <w:pPr>
        <w:jc w:val="both"/>
        <w:rPr>
          <w:noProof/>
          <w:sz w:val="22"/>
          <w:szCs w:val="22"/>
        </w:rPr>
      </w:pPr>
    </w:p>
    <w:p w14:paraId="769C0394" w14:textId="5712CDF7" w:rsidR="00DB539B" w:rsidRPr="009D6A26" w:rsidRDefault="00623027" w:rsidP="00375174">
      <w:pPr>
        <w:ind w:firstLine="684"/>
        <w:jc w:val="both"/>
        <w:rPr>
          <w:noProof/>
          <w:sz w:val="22"/>
          <w:szCs w:val="22"/>
        </w:rPr>
      </w:pPr>
      <w:r w:rsidRPr="009D6A26">
        <w:rPr>
          <w:noProof/>
          <w:sz w:val="22"/>
          <w:szCs w:val="22"/>
        </w:rPr>
        <w:t xml:space="preserve">This methodology aims </w:t>
      </w:r>
      <w:r w:rsidR="00412FB9" w:rsidRPr="009D6A26">
        <w:rPr>
          <w:noProof/>
          <w:sz w:val="22"/>
          <w:szCs w:val="22"/>
        </w:rPr>
        <w:t xml:space="preserve">at </w:t>
      </w:r>
      <w:r w:rsidRPr="009D6A26">
        <w:rPr>
          <w:noProof/>
          <w:sz w:val="22"/>
          <w:szCs w:val="22"/>
        </w:rPr>
        <w:t>mak</w:t>
      </w:r>
      <w:r w:rsidR="00412FB9" w:rsidRPr="009D6A26">
        <w:rPr>
          <w:noProof/>
          <w:sz w:val="22"/>
          <w:szCs w:val="22"/>
        </w:rPr>
        <w:t>ing</w:t>
      </w:r>
      <w:r w:rsidRPr="009D6A26">
        <w:rPr>
          <w:noProof/>
          <w:sz w:val="22"/>
          <w:szCs w:val="22"/>
        </w:rPr>
        <w:t xml:space="preserve"> an effective contribution to the presentation and negotiation of draft resolutions to be </w:t>
      </w:r>
      <w:r w:rsidR="006E3E84" w:rsidRPr="009D6A26">
        <w:rPr>
          <w:noProof/>
          <w:sz w:val="22"/>
          <w:szCs w:val="22"/>
        </w:rPr>
        <w:t xml:space="preserve">referred </w:t>
      </w:r>
      <w:r w:rsidRPr="009D6A26">
        <w:rPr>
          <w:noProof/>
          <w:sz w:val="22"/>
          <w:szCs w:val="22"/>
        </w:rPr>
        <w:t>to the General Assembly at its fifty-</w:t>
      </w:r>
      <w:r w:rsidR="006E3E84" w:rsidRPr="009D6A26">
        <w:rPr>
          <w:noProof/>
          <w:sz w:val="22"/>
          <w:szCs w:val="22"/>
        </w:rPr>
        <w:t xml:space="preserve">fourth </w:t>
      </w:r>
      <w:r w:rsidRPr="009D6A26">
        <w:rPr>
          <w:noProof/>
          <w:sz w:val="22"/>
          <w:szCs w:val="22"/>
        </w:rPr>
        <w:t>regular session, in order to optimize the use of available resources and streamline the work of the Committee on Juridical and Political Affairs (CAJP). This document was prepared based on the methodology that the CAJP adopted in 2020</w:t>
      </w:r>
      <w:r w:rsidR="00A33F87" w:rsidRPr="009D6A26">
        <w:rPr>
          <w:noProof/>
          <w:sz w:val="22"/>
          <w:szCs w:val="22"/>
        </w:rPr>
        <w:t xml:space="preserve"> </w:t>
      </w:r>
      <w:r w:rsidRPr="009D6A26">
        <w:rPr>
          <w:noProof/>
          <w:sz w:val="22"/>
          <w:szCs w:val="22"/>
        </w:rPr>
        <w:t>and includes updates and new proposals that the current Chair has considered necessary</w:t>
      </w:r>
      <w:r w:rsidR="00DB539B" w:rsidRPr="009D6A26">
        <w:rPr>
          <w:noProof/>
          <w:sz w:val="22"/>
          <w:szCs w:val="22"/>
        </w:rPr>
        <w:t>.</w:t>
      </w:r>
    </w:p>
    <w:p w14:paraId="5A4236A8" w14:textId="77777777" w:rsidR="00DB539B" w:rsidRPr="009D6A26" w:rsidRDefault="00DB539B" w:rsidP="00375174">
      <w:pPr>
        <w:jc w:val="both"/>
        <w:rPr>
          <w:noProof/>
          <w:sz w:val="22"/>
          <w:szCs w:val="22"/>
        </w:rPr>
      </w:pPr>
    </w:p>
    <w:p w14:paraId="6B6F0907" w14:textId="77777777" w:rsidR="00A05F51" w:rsidRPr="009D6A26" w:rsidRDefault="00A05F51" w:rsidP="00375174">
      <w:pPr>
        <w:contextualSpacing/>
        <w:jc w:val="both"/>
        <w:rPr>
          <w:noProof/>
          <w:sz w:val="22"/>
          <w:szCs w:val="22"/>
        </w:rPr>
      </w:pPr>
    </w:p>
    <w:p w14:paraId="3433F4A6" w14:textId="039BA34C" w:rsidR="00623027" w:rsidRPr="009D6A26" w:rsidRDefault="00623027" w:rsidP="00375174">
      <w:pPr>
        <w:numPr>
          <w:ilvl w:val="0"/>
          <w:numId w:val="28"/>
        </w:numPr>
        <w:ind w:hanging="720"/>
        <w:contextualSpacing/>
        <w:jc w:val="both"/>
        <w:rPr>
          <w:noProof/>
          <w:sz w:val="22"/>
          <w:szCs w:val="22"/>
        </w:rPr>
      </w:pPr>
      <w:r w:rsidRPr="009D6A26">
        <w:rPr>
          <w:noProof/>
          <w:sz w:val="22"/>
          <w:szCs w:val="22"/>
        </w:rPr>
        <w:t>The Chair invites the delegations of member states to submit their proposals b</w:t>
      </w:r>
      <w:r w:rsidR="00412FB9" w:rsidRPr="009D6A26">
        <w:rPr>
          <w:noProof/>
          <w:sz w:val="22"/>
          <w:szCs w:val="22"/>
        </w:rPr>
        <w:t xml:space="preserve">etween April 1 and </w:t>
      </w:r>
      <w:r w:rsidR="005B1C59" w:rsidRPr="009D6A26">
        <w:rPr>
          <w:noProof/>
          <w:sz w:val="22"/>
          <w:szCs w:val="22"/>
        </w:rPr>
        <w:t>25</w:t>
      </w:r>
      <w:r w:rsidRPr="009D6A26">
        <w:rPr>
          <w:noProof/>
          <w:sz w:val="22"/>
          <w:szCs w:val="22"/>
        </w:rPr>
        <w:t>, 202</w:t>
      </w:r>
      <w:r w:rsidR="005B1C59" w:rsidRPr="009D6A26">
        <w:rPr>
          <w:noProof/>
          <w:sz w:val="22"/>
          <w:szCs w:val="22"/>
        </w:rPr>
        <w:t>4</w:t>
      </w:r>
      <w:r w:rsidRPr="009D6A26">
        <w:rPr>
          <w:noProof/>
          <w:sz w:val="22"/>
          <w:szCs w:val="22"/>
        </w:rPr>
        <w:t>.</w:t>
      </w:r>
    </w:p>
    <w:p w14:paraId="483D439E" w14:textId="77777777" w:rsidR="00623027" w:rsidRPr="009D6A26" w:rsidRDefault="00623027" w:rsidP="00375174">
      <w:pPr>
        <w:jc w:val="both"/>
        <w:rPr>
          <w:noProof/>
          <w:sz w:val="22"/>
          <w:szCs w:val="22"/>
        </w:rPr>
      </w:pPr>
    </w:p>
    <w:p w14:paraId="7157F0E4" w14:textId="11CCDF3D" w:rsidR="00623027" w:rsidRPr="009D6A26" w:rsidRDefault="00412FB9" w:rsidP="00375174">
      <w:pPr>
        <w:numPr>
          <w:ilvl w:val="0"/>
          <w:numId w:val="28"/>
        </w:numPr>
        <w:ind w:hanging="720"/>
        <w:contextualSpacing/>
        <w:jc w:val="both"/>
        <w:rPr>
          <w:noProof/>
          <w:sz w:val="22"/>
          <w:szCs w:val="22"/>
        </w:rPr>
      </w:pPr>
      <w:r w:rsidRPr="009D6A26">
        <w:rPr>
          <w:noProof/>
          <w:sz w:val="22"/>
          <w:szCs w:val="22"/>
        </w:rPr>
        <w:t>P</w:t>
      </w:r>
      <w:r w:rsidR="003F24A3" w:rsidRPr="009D6A26">
        <w:rPr>
          <w:noProof/>
          <w:sz w:val="22"/>
          <w:szCs w:val="22"/>
        </w:rPr>
        <w:t>roposing</w:t>
      </w:r>
      <w:r w:rsidRPr="009D6A26">
        <w:rPr>
          <w:noProof/>
          <w:sz w:val="22"/>
          <w:szCs w:val="22"/>
        </w:rPr>
        <w:t xml:space="preserve"> d</w:t>
      </w:r>
      <w:r w:rsidR="00623027" w:rsidRPr="009D6A26">
        <w:rPr>
          <w:noProof/>
          <w:sz w:val="22"/>
          <w:szCs w:val="22"/>
        </w:rPr>
        <w:t xml:space="preserve">elegations </w:t>
      </w:r>
      <w:r w:rsidRPr="009D6A26">
        <w:rPr>
          <w:noProof/>
          <w:sz w:val="22"/>
          <w:szCs w:val="22"/>
        </w:rPr>
        <w:t>are encouraged</w:t>
      </w:r>
      <w:r w:rsidR="00623027" w:rsidRPr="009D6A26">
        <w:rPr>
          <w:noProof/>
          <w:sz w:val="22"/>
          <w:szCs w:val="22"/>
        </w:rPr>
        <w:t xml:space="preserve"> to hold consultations with</w:t>
      </w:r>
      <w:r w:rsidRPr="009D6A26">
        <w:rPr>
          <w:noProof/>
          <w:sz w:val="22"/>
          <w:szCs w:val="22"/>
        </w:rPr>
        <w:t xml:space="preserve"> other delegations </w:t>
      </w:r>
      <w:r w:rsidR="003F24A3" w:rsidRPr="009D6A26">
        <w:rPr>
          <w:noProof/>
          <w:sz w:val="22"/>
          <w:szCs w:val="22"/>
        </w:rPr>
        <w:t>while drafting</w:t>
      </w:r>
      <w:r w:rsidR="009B7E51" w:rsidRPr="009D6A26">
        <w:rPr>
          <w:noProof/>
          <w:sz w:val="22"/>
          <w:szCs w:val="22"/>
        </w:rPr>
        <w:t>,</w:t>
      </w:r>
      <w:r w:rsidR="003F24A3" w:rsidRPr="009D6A26">
        <w:rPr>
          <w:noProof/>
          <w:sz w:val="22"/>
          <w:szCs w:val="22"/>
        </w:rPr>
        <w:t xml:space="preserve"> and prior to the</w:t>
      </w:r>
      <w:r w:rsidRPr="009D6A26">
        <w:rPr>
          <w:noProof/>
          <w:sz w:val="22"/>
          <w:szCs w:val="22"/>
        </w:rPr>
        <w:t xml:space="preserve"> </w:t>
      </w:r>
      <w:r w:rsidR="003F24A3" w:rsidRPr="009D6A26">
        <w:rPr>
          <w:noProof/>
          <w:sz w:val="22"/>
          <w:szCs w:val="22"/>
        </w:rPr>
        <w:t>submittal of</w:t>
      </w:r>
      <w:r w:rsidR="009B7E51" w:rsidRPr="009D6A26">
        <w:rPr>
          <w:noProof/>
          <w:sz w:val="22"/>
          <w:szCs w:val="22"/>
        </w:rPr>
        <w:t>,</w:t>
      </w:r>
      <w:r w:rsidR="003F24A3" w:rsidRPr="009D6A26">
        <w:rPr>
          <w:noProof/>
          <w:sz w:val="22"/>
          <w:szCs w:val="22"/>
        </w:rPr>
        <w:t xml:space="preserve"> </w:t>
      </w:r>
      <w:r w:rsidRPr="009D6A26">
        <w:rPr>
          <w:noProof/>
          <w:sz w:val="22"/>
          <w:szCs w:val="22"/>
        </w:rPr>
        <w:t>their texts</w:t>
      </w:r>
      <w:r w:rsidR="00623027" w:rsidRPr="009D6A26">
        <w:rPr>
          <w:noProof/>
          <w:sz w:val="22"/>
          <w:szCs w:val="22"/>
        </w:rPr>
        <w:t>.</w:t>
      </w:r>
    </w:p>
    <w:p w14:paraId="55C15BA1" w14:textId="77777777" w:rsidR="00623027" w:rsidRPr="009D6A26" w:rsidRDefault="00623027" w:rsidP="00375174">
      <w:pPr>
        <w:ind w:left="720" w:hanging="720"/>
        <w:contextualSpacing/>
        <w:jc w:val="both"/>
        <w:rPr>
          <w:noProof/>
          <w:sz w:val="22"/>
          <w:szCs w:val="22"/>
        </w:rPr>
      </w:pPr>
    </w:p>
    <w:p w14:paraId="75E5129E" w14:textId="05D25157" w:rsidR="00623027" w:rsidRPr="009D6A26" w:rsidRDefault="0067576D" w:rsidP="00375174">
      <w:pPr>
        <w:numPr>
          <w:ilvl w:val="0"/>
          <w:numId w:val="28"/>
        </w:numPr>
        <w:ind w:hanging="720"/>
        <w:contextualSpacing/>
        <w:jc w:val="both"/>
        <w:rPr>
          <w:noProof/>
          <w:sz w:val="22"/>
          <w:szCs w:val="22"/>
        </w:rPr>
      </w:pPr>
      <w:r w:rsidRPr="009D6A26">
        <w:rPr>
          <w:noProof/>
          <w:sz w:val="22"/>
          <w:szCs w:val="22"/>
        </w:rPr>
        <w:t>The Chair encourages the inclusion of preferably one preambular paragraph and up to three operative paragraphs per topic in proposed topics for the omnibus resolutions on human rights, democracy, and international law.</w:t>
      </w:r>
    </w:p>
    <w:p w14:paraId="2D5DECE9" w14:textId="6032A2E4" w:rsidR="002E751C" w:rsidRPr="009D6A26" w:rsidRDefault="002E751C" w:rsidP="00375174">
      <w:pPr>
        <w:jc w:val="both"/>
        <w:rPr>
          <w:noProof/>
          <w:sz w:val="22"/>
          <w:szCs w:val="22"/>
        </w:rPr>
      </w:pPr>
    </w:p>
    <w:p w14:paraId="6A62D824" w14:textId="7B5A0A93" w:rsidR="007838F7" w:rsidRPr="009D6A26" w:rsidRDefault="00623027" w:rsidP="00375174">
      <w:pPr>
        <w:numPr>
          <w:ilvl w:val="0"/>
          <w:numId w:val="28"/>
        </w:numPr>
        <w:ind w:hanging="720"/>
        <w:contextualSpacing/>
        <w:jc w:val="both"/>
        <w:rPr>
          <w:noProof/>
          <w:sz w:val="22"/>
          <w:szCs w:val="22"/>
        </w:rPr>
      </w:pPr>
      <w:r w:rsidRPr="009D6A26">
        <w:rPr>
          <w:noProof/>
          <w:sz w:val="22"/>
          <w:szCs w:val="22"/>
        </w:rPr>
        <w:t>Proposals should take into account available financial resources.</w:t>
      </w:r>
    </w:p>
    <w:p w14:paraId="4C28A333" w14:textId="21AC08F3" w:rsidR="00623027" w:rsidRPr="009D6A26" w:rsidRDefault="00623027" w:rsidP="00375174">
      <w:pPr>
        <w:contextualSpacing/>
        <w:jc w:val="both"/>
        <w:rPr>
          <w:noProof/>
          <w:sz w:val="22"/>
          <w:szCs w:val="22"/>
        </w:rPr>
      </w:pPr>
    </w:p>
    <w:p w14:paraId="4E09BDAF" w14:textId="3FB8EF58" w:rsidR="00623027" w:rsidRPr="009D6A26" w:rsidRDefault="00623027" w:rsidP="00375174">
      <w:pPr>
        <w:numPr>
          <w:ilvl w:val="0"/>
          <w:numId w:val="28"/>
        </w:numPr>
        <w:ind w:hanging="720"/>
        <w:contextualSpacing/>
        <w:jc w:val="both"/>
        <w:rPr>
          <w:noProof/>
          <w:sz w:val="22"/>
          <w:szCs w:val="22"/>
        </w:rPr>
      </w:pPr>
      <w:r w:rsidRPr="009D6A26">
        <w:rPr>
          <w:noProof/>
          <w:sz w:val="22"/>
          <w:szCs w:val="22"/>
        </w:rPr>
        <w:t>The proposing</w:t>
      </w:r>
      <w:r w:rsidR="00412FB9" w:rsidRPr="009D6A26">
        <w:rPr>
          <w:noProof/>
          <w:sz w:val="22"/>
          <w:szCs w:val="22"/>
        </w:rPr>
        <w:t xml:space="preserve"> </w:t>
      </w:r>
      <w:r w:rsidRPr="009D6A26">
        <w:rPr>
          <w:noProof/>
          <w:sz w:val="22"/>
          <w:szCs w:val="22"/>
        </w:rPr>
        <w:t xml:space="preserve">delegations should exercise leadership throughout the process of negotiating their proposals. The Chair asks that proposing delegations advance any </w:t>
      </w:r>
      <w:r w:rsidR="001F34E5" w:rsidRPr="009D6A26">
        <w:rPr>
          <w:noProof/>
          <w:sz w:val="22"/>
          <w:szCs w:val="22"/>
        </w:rPr>
        <w:t>preliminary</w:t>
      </w:r>
      <w:r w:rsidRPr="009D6A26">
        <w:rPr>
          <w:noProof/>
          <w:sz w:val="22"/>
          <w:szCs w:val="22"/>
        </w:rPr>
        <w:t xml:space="preserve"> </w:t>
      </w:r>
      <w:r w:rsidR="0074235F" w:rsidRPr="009D6A26">
        <w:rPr>
          <w:noProof/>
          <w:sz w:val="22"/>
          <w:szCs w:val="22"/>
        </w:rPr>
        <w:t>report</w:t>
      </w:r>
      <w:r w:rsidRPr="009D6A26">
        <w:rPr>
          <w:noProof/>
          <w:sz w:val="22"/>
          <w:szCs w:val="22"/>
        </w:rPr>
        <w:t>s they deem necessary in order to obtain the broadest possible consensus prior to the</w:t>
      </w:r>
      <w:r w:rsidR="0074235F" w:rsidRPr="009D6A26">
        <w:rPr>
          <w:noProof/>
          <w:sz w:val="22"/>
          <w:szCs w:val="22"/>
        </w:rPr>
        <w:t xml:space="preserve"> formal or informal</w:t>
      </w:r>
      <w:r w:rsidRPr="009D6A26">
        <w:rPr>
          <w:noProof/>
          <w:sz w:val="22"/>
          <w:szCs w:val="22"/>
        </w:rPr>
        <w:t xml:space="preserve"> meeting at which such proposals will be</w:t>
      </w:r>
      <w:r w:rsidR="001F34E5" w:rsidRPr="009D6A26">
        <w:rPr>
          <w:noProof/>
          <w:sz w:val="22"/>
          <w:szCs w:val="22"/>
        </w:rPr>
        <w:t xml:space="preserve"> </w:t>
      </w:r>
      <w:r w:rsidRPr="009D6A26">
        <w:rPr>
          <w:noProof/>
          <w:sz w:val="22"/>
          <w:szCs w:val="22"/>
        </w:rPr>
        <w:t>considered.</w:t>
      </w:r>
      <w:r w:rsidRPr="009D6A26">
        <w:rPr>
          <w:noProof/>
          <w:sz w:val="22"/>
          <w:szCs w:val="22"/>
          <w:u w:val="single"/>
          <w:vertAlign w:val="superscript"/>
        </w:rPr>
        <w:t xml:space="preserve"> </w:t>
      </w:r>
    </w:p>
    <w:p w14:paraId="0F5BAF6C" w14:textId="77777777" w:rsidR="0074235F" w:rsidRPr="009D6A26" w:rsidRDefault="0074235F" w:rsidP="00375174">
      <w:pPr>
        <w:contextualSpacing/>
        <w:jc w:val="both"/>
        <w:rPr>
          <w:noProof/>
          <w:sz w:val="22"/>
          <w:szCs w:val="22"/>
        </w:rPr>
      </w:pPr>
    </w:p>
    <w:p w14:paraId="4176BBD7" w14:textId="77777777" w:rsidR="00623027" w:rsidRPr="009D6A26" w:rsidRDefault="00623027" w:rsidP="00375174">
      <w:pPr>
        <w:numPr>
          <w:ilvl w:val="0"/>
          <w:numId w:val="28"/>
        </w:numPr>
        <w:ind w:hanging="720"/>
        <w:contextualSpacing/>
        <w:jc w:val="both"/>
        <w:rPr>
          <w:noProof/>
          <w:sz w:val="22"/>
          <w:szCs w:val="22"/>
        </w:rPr>
      </w:pPr>
      <w:r w:rsidRPr="009D6A26">
        <w:rPr>
          <w:noProof/>
          <w:sz w:val="22"/>
          <w:szCs w:val="22"/>
        </w:rPr>
        <w:t>Negotiation of paragraphs will focus on substance, not on style.</w:t>
      </w:r>
    </w:p>
    <w:p w14:paraId="6BCA1A36" w14:textId="77777777" w:rsidR="0066241E" w:rsidRPr="009D6A26" w:rsidRDefault="0066241E" w:rsidP="00375174">
      <w:pPr>
        <w:pStyle w:val="ListParagraph"/>
        <w:spacing w:line="240" w:lineRule="auto"/>
        <w:ind w:left="0"/>
        <w:rPr>
          <w:rFonts w:ascii="Times New Roman" w:hAnsi="Times New Roman"/>
          <w:noProof/>
          <w:lang w:val="en-US"/>
        </w:rPr>
      </w:pPr>
    </w:p>
    <w:p w14:paraId="435C8B9E" w14:textId="4099EDF8" w:rsidR="0066241E" w:rsidRPr="009D6A26" w:rsidRDefault="0066241E" w:rsidP="00375174">
      <w:pPr>
        <w:pStyle w:val="ListParagraph"/>
        <w:numPr>
          <w:ilvl w:val="0"/>
          <w:numId w:val="28"/>
        </w:numPr>
        <w:tabs>
          <w:tab w:val="clear" w:pos="720"/>
        </w:tabs>
        <w:spacing w:after="0" w:line="240" w:lineRule="auto"/>
        <w:ind w:hanging="720"/>
        <w:jc w:val="both"/>
        <w:rPr>
          <w:rFonts w:ascii="Times New Roman" w:hAnsi="Times New Roman"/>
          <w:lang w:val="en-US"/>
        </w:rPr>
      </w:pPr>
      <w:r w:rsidRPr="009D6A26">
        <w:rPr>
          <w:rFonts w:ascii="Times New Roman" w:hAnsi="Times New Roman"/>
          <w:lang w:val="en-US"/>
        </w:rPr>
        <w:t xml:space="preserve">In order to concentrate efforts and negotiation time, it is recommended that the texts for each topic be drafted on the basis of the texts of resolutions adopted by the General Assembly </w:t>
      </w:r>
      <w:r w:rsidRPr="009D6A26">
        <w:rPr>
          <w:rFonts w:ascii="Times New Roman" w:hAnsi="Times New Roman"/>
          <w:lang w:val="en-US"/>
        </w:rPr>
        <w:lastRenderedPageBreak/>
        <w:t xml:space="preserve">(pending review by the Style Committee), as contained in Volume I of the Proceedings of the </w:t>
      </w:r>
      <w:r w:rsidR="00621559" w:rsidRPr="009D6A26">
        <w:rPr>
          <w:rFonts w:ascii="Times New Roman" w:hAnsi="Times New Roman"/>
          <w:lang w:val="en-US"/>
        </w:rPr>
        <w:t>Fif</w:t>
      </w:r>
      <w:r w:rsidRPr="009D6A26">
        <w:rPr>
          <w:rFonts w:ascii="Times New Roman" w:hAnsi="Times New Roman"/>
          <w:lang w:val="en-US"/>
        </w:rPr>
        <w:t>ty-</w:t>
      </w:r>
      <w:r w:rsidR="00B733C2" w:rsidRPr="009D6A26">
        <w:rPr>
          <w:rFonts w:ascii="Times New Roman" w:hAnsi="Times New Roman"/>
          <w:lang w:val="en-US"/>
        </w:rPr>
        <w:t>t</w:t>
      </w:r>
      <w:r w:rsidRPr="009D6A26">
        <w:rPr>
          <w:rFonts w:ascii="Times New Roman" w:hAnsi="Times New Roman"/>
          <w:lang w:val="en-US"/>
        </w:rPr>
        <w:t xml:space="preserve">hird </w:t>
      </w:r>
      <w:r w:rsidR="00621559" w:rsidRPr="009D6A26">
        <w:rPr>
          <w:rFonts w:ascii="Times New Roman" w:hAnsi="Times New Roman"/>
          <w:lang w:val="en-US"/>
        </w:rPr>
        <w:t>R</w:t>
      </w:r>
      <w:r w:rsidRPr="009D6A26">
        <w:rPr>
          <w:rFonts w:ascii="Times New Roman" w:hAnsi="Times New Roman"/>
          <w:lang w:val="en-US"/>
        </w:rPr>
        <w:t xml:space="preserve">egular </w:t>
      </w:r>
      <w:r w:rsidR="00621559" w:rsidRPr="009D6A26">
        <w:rPr>
          <w:rFonts w:ascii="Times New Roman" w:hAnsi="Times New Roman"/>
          <w:lang w:val="en-US"/>
        </w:rPr>
        <w:t>S</w:t>
      </w:r>
      <w:r w:rsidRPr="009D6A26">
        <w:rPr>
          <w:rFonts w:ascii="Times New Roman" w:hAnsi="Times New Roman"/>
          <w:lang w:val="en-US"/>
        </w:rPr>
        <w:t>ession, Washington, D.C., United States, June 2023</w:t>
      </w:r>
      <w:r w:rsidR="009D6A26" w:rsidRPr="009D6A26">
        <w:rPr>
          <w:rFonts w:ascii="Times New Roman" w:hAnsi="Times New Roman"/>
          <w:lang w:val="en-US"/>
        </w:rPr>
        <w:t xml:space="preserve">: </w:t>
      </w:r>
      <w:hyperlink r:id="rId8" w:history="1">
        <w:r w:rsidR="009D6A26" w:rsidRPr="009D6A26">
          <w:rPr>
            <w:rStyle w:val="Hyperlink"/>
            <w:rFonts w:ascii="Times New Roman" w:hAnsi="Times New Roman"/>
            <w:lang w:val="en-US"/>
          </w:rPr>
          <w:t>AG/doc.5828/23 rev.</w:t>
        </w:r>
        <w:r w:rsidR="007268A1">
          <w:rPr>
            <w:rStyle w:val="Hyperlink"/>
            <w:rFonts w:ascii="Times New Roman" w:hAnsi="Times New Roman"/>
            <w:lang w:val="en-US"/>
          </w:rPr>
          <w:t> </w:t>
        </w:r>
        <w:r w:rsidR="009D6A26" w:rsidRPr="009D6A26">
          <w:rPr>
            <w:rStyle w:val="Hyperlink"/>
            <w:rFonts w:ascii="Times New Roman" w:hAnsi="Times New Roman"/>
            <w:lang w:val="en-US"/>
          </w:rPr>
          <w:t>1</w:t>
        </w:r>
      </w:hyperlink>
      <w:r w:rsidR="009D6A26" w:rsidRPr="009D6A26">
        <w:rPr>
          <w:rFonts w:ascii="Times New Roman" w:hAnsi="Times New Roman"/>
          <w:lang w:val="en-US"/>
        </w:rPr>
        <w:t>.</w:t>
      </w:r>
    </w:p>
    <w:p w14:paraId="0310F961" w14:textId="77777777" w:rsidR="00623027" w:rsidRPr="009D6A26" w:rsidRDefault="00623027" w:rsidP="00375174">
      <w:pPr>
        <w:contextualSpacing/>
        <w:jc w:val="both"/>
        <w:rPr>
          <w:noProof/>
          <w:sz w:val="22"/>
          <w:szCs w:val="22"/>
        </w:rPr>
      </w:pPr>
    </w:p>
    <w:p w14:paraId="25D4F24C" w14:textId="5ECD7361" w:rsidR="00623027" w:rsidRPr="009D6A26" w:rsidRDefault="00623027" w:rsidP="00375174">
      <w:pPr>
        <w:numPr>
          <w:ilvl w:val="0"/>
          <w:numId w:val="28"/>
        </w:numPr>
        <w:ind w:hanging="720"/>
        <w:contextualSpacing/>
        <w:jc w:val="both"/>
        <w:rPr>
          <w:noProof/>
          <w:sz w:val="22"/>
          <w:szCs w:val="22"/>
        </w:rPr>
      </w:pPr>
      <w:r w:rsidRPr="009D6A26">
        <w:rPr>
          <w:noProof/>
          <w:sz w:val="22"/>
          <w:szCs w:val="22"/>
        </w:rPr>
        <w:t>Each draft omnibus resolution should be divided into topics. The order of the topics will be agreed upon once the deadline for delegations to present the texts on the topics has lapsed</w:t>
      </w:r>
      <w:r w:rsidR="00BE2DCD" w:rsidRPr="009D6A26">
        <w:rPr>
          <w:noProof/>
          <w:sz w:val="22"/>
          <w:szCs w:val="22"/>
        </w:rPr>
        <w:t xml:space="preserve"> (</w:t>
      </w:r>
      <w:r w:rsidR="003F2BF5" w:rsidRPr="009D6A26">
        <w:rPr>
          <w:noProof/>
          <w:sz w:val="22"/>
          <w:szCs w:val="22"/>
        </w:rPr>
        <w:t>April 25, 2024</w:t>
      </w:r>
      <w:r w:rsidR="00BE2DCD" w:rsidRPr="009D6A26">
        <w:rPr>
          <w:noProof/>
          <w:sz w:val="22"/>
          <w:szCs w:val="22"/>
        </w:rPr>
        <w:t>)</w:t>
      </w:r>
      <w:r w:rsidR="007838F7" w:rsidRPr="009D6A26">
        <w:rPr>
          <w:noProof/>
          <w:sz w:val="22"/>
          <w:szCs w:val="22"/>
        </w:rPr>
        <w:t>.</w:t>
      </w:r>
    </w:p>
    <w:p w14:paraId="2DD3F81C" w14:textId="77777777" w:rsidR="007838F7" w:rsidRPr="009D6A26" w:rsidRDefault="007838F7" w:rsidP="00375174">
      <w:pPr>
        <w:ind w:left="720" w:hanging="720"/>
        <w:jc w:val="both"/>
        <w:rPr>
          <w:noProof/>
          <w:sz w:val="22"/>
          <w:szCs w:val="22"/>
        </w:rPr>
      </w:pPr>
    </w:p>
    <w:p w14:paraId="756023ED" w14:textId="74E8F408" w:rsidR="00623027" w:rsidRPr="009D6A26" w:rsidRDefault="00623027" w:rsidP="00375174">
      <w:pPr>
        <w:numPr>
          <w:ilvl w:val="0"/>
          <w:numId w:val="28"/>
        </w:numPr>
        <w:ind w:hanging="720"/>
        <w:contextualSpacing/>
        <w:jc w:val="both"/>
        <w:rPr>
          <w:noProof/>
          <w:sz w:val="22"/>
          <w:szCs w:val="22"/>
        </w:rPr>
      </w:pPr>
      <w:r w:rsidRPr="009D6A26">
        <w:rPr>
          <w:noProof/>
          <w:sz w:val="22"/>
          <w:szCs w:val="22"/>
        </w:rPr>
        <w:t xml:space="preserve">Delegations </w:t>
      </w:r>
      <w:r w:rsidR="000A5A7B" w:rsidRPr="009D6A26">
        <w:rPr>
          <w:noProof/>
          <w:sz w:val="22"/>
          <w:szCs w:val="22"/>
        </w:rPr>
        <w:t>sha</w:t>
      </w:r>
      <w:r w:rsidR="003F2BF5" w:rsidRPr="009D6A26">
        <w:rPr>
          <w:noProof/>
          <w:sz w:val="22"/>
          <w:szCs w:val="22"/>
        </w:rPr>
        <w:t xml:space="preserve">ll </w:t>
      </w:r>
      <w:r w:rsidRPr="009D6A26">
        <w:rPr>
          <w:noProof/>
          <w:sz w:val="22"/>
          <w:szCs w:val="22"/>
        </w:rPr>
        <w:t>avoid submitting proposals on topics or paragraphs whose sole purpose is to express appreciation, recognize work, or request additional institutional or financial resources.</w:t>
      </w:r>
    </w:p>
    <w:p w14:paraId="044F2A08" w14:textId="77777777" w:rsidR="00623027" w:rsidRPr="009D6A26" w:rsidRDefault="00623027" w:rsidP="00375174">
      <w:pPr>
        <w:ind w:left="720" w:hanging="720"/>
        <w:jc w:val="both"/>
        <w:rPr>
          <w:noProof/>
          <w:sz w:val="22"/>
          <w:szCs w:val="22"/>
        </w:rPr>
      </w:pPr>
    </w:p>
    <w:p w14:paraId="6C0C3890" w14:textId="77777777" w:rsidR="00623027" w:rsidRPr="009D6A26" w:rsidRDefault="00623027" w:rsidP="00375174">
      <w:pPr>
        <w:numPr>
          <w:ilvl w:val="0"/>
          <w:numId w:val="28"/>
        </w:numPr>
        <w:ind w:hanging="720"/>
        <w:contextualSpacing/>
        <w:jc w:val="both"/>
        <w:rPr>
          <w:noProof/>
          <w:sz w:val="22"/>
          <w:szCs w:val="22"/>
        </w:rPr>
      </w:pPr>
      <w:r w:rsidRPr="009D6A26">
        <w:rPr>
          <w:noProof/>
          <w:sz w:val="22"/>
          <w:szCs w:val="22"/>
        </w:rPr>
        <w:t>The CAJP will endeavor to adopt standard formats for operative paragraphs in which the presentation of reports is requested.</w:t>
      </w:r>
    </w:p>
    <w:p w14:paraId="0253CC9B" w14:textId="77777777" w:rsidR="003F2BF5" w:rsidRPr="009D6A26" w:rsidRDefault="003F2BF5" w:rsidP="00375174">
      <w:pPr>
        <w:ind w:left="720" w:hanging="720"/>
        <w:jc w:val="both"/>
        <w:rPr>
          <w:noProof/>
          <w:sz w:val="22"/>
          <w:szCs w:val="22"/>
        </w:rPr>
      </w:pPr>
    </w:p>
    <w:p w14:paraId="63DD0F7A" w14:textId="4040F9BF" w:rsidR="003F2BF5" w:rsidRPr="009D6A26" w:rsidRDefault="003F2BF5" w:rsidP="00375174">
      <w:pPr>
        <w:pStyle w:val="ListParagraph"/>
        <w:numPr>
          <w:ilvl w:val="0"/>
          <w:numId w:val="28"/>
        </w:numPr>
        <w:tabs>
          <w:tab w:val="clear" w:pos="720"/>
        </w:tabs>
        <w:spacing w:after="0" w:line="240" w:lineRule="auto"/>
        <w:ind w:hanging="720"/>
        <w:jc w:val="both"/>
        <w:rPr>
          <w:rFonts w:ascii="Times New Roman" w:hAnsi="Times New Roman"/>
          <w:lang w:val="en-US"/>
        </w:rPr>
      </w:pPr>
      <w:r w:rsidRPr="009D6A26">
        <w:rPr>
          <w:rFonts w:ascii="Times New Roman" w:hAnsi="Times New Roman"/>
          <w:lang w:val="en-US"/>
        </w:rPr>
        <w:t xml:space="preserve">Proposals that involve holding special meetings should be considered </w:t>
      </w:r>
      <w:r w:rsidR="000A5A7B" w:rsidRPr="009D6A26">
        <w:rPr>
          <w:rFonts w:ascii="Times New Roman" w:hAnsi="Times New Roman"/>
          <w:lang w:val="en-US"/>
        </w:rPr>
        <w:t>to be held only</w:t>
      </w:r>
      <w:r w:rsidRPr="009D6A26">
        <w:rPr>
          <w:rFonts w:ascii="Times New Roman" w:hAnsi="Times New Roman"/>
          <w:lang w:val="en-US"/>
        </w:rPr>
        <w:t xml:space="preserve"> once every two years.</w:t>
      </w:r>
    </w:p>
    <w:p w14:paraId="5118ED69" w14:textId="77777777" w:rsidR="003F2BF5" w:rsidRPr="009D6A26" w:rsidRDefault="003F2BF5" w:rsidP="00375174">
      <w:pPr>
        <w:jc w:val="both"/>
        <w:rPr>
          <w:sz w:val="22"/>
          <w:szCs w:val="22"/>
        </w:rPr>
      </w:pPr>
    </w:p>
    <w:p w14:paraId="1C034031" w14:textId="20DB108B" w:rsidR="00623027" w:rsidRPr="009D6A26" w:rsidRDefault="00623027" w:rsidP="00375174">
      <w:pPr>
        <w:numPr>
          <w:ilvl w:val="0"/>
          <w:numId w:val="28"/>
        </w:numPr>
        <w:ind w:hanging="720"/>
        <w:contextualSpacing/>
        <w:jc w:val="both"/>
        <w:rPr>
          <w:noProof/>
          <w:sz w:val="22"/>
          <w:szCs w:val="22"/>
        </w:rPr>
      </w:pPr>
      <w:r w:rsidRPr="009D6A26">
        <w:rPr>
          <w:noProof/>
          <w:sz w:val="22"/>
          <w:szCs w:val="22"/>
        </w:rPr>
        <w:t xml:space="preserve">The </w:t>
      </w:r>
      <w:r w:rsidR="00FF1642">
        <w:rPr>
          <w:noProof/>
          <w:sz w:val="22"/>
          <w:szCs w:val="22"/>
        </w:rPr>
        <w:t>s</w:t>
      </w:r>
      <w:r w:rsidRPr="009D6A26">
        <w:rPr>
          <w:noProof/>
          <w:sz w:val="22"/>
          <w:szCs w:val="22"/>
        </w:rPr>
        <w:t>ecretariat will keep a record of the negotiations and will take into account the language in which the original proposal was made, to avoid it being translated back into the original language.</w:t>
      </w:r>
    </w:p>
    <w:p w14:paraId="6CE87C3A" w14:textId="77777777" w:rsidR="00FB2649" w:rsidRPr="009D6A26" w:rsidRDefault="00FB2649" w:rsidP="00375174">
      <w:pPr>
        <w:rPr>
          <w:noProof/>
          <w:sz w:val="22"/>
          <w:szCs w:val="22"/>
        </w:rPr>
      </w:pPr>
    </w:p>
    <w:p w14:paraId="138069EB" w14:textId="68A6CCB4" w:rsidR="00623027" w:rsidRPr="009D6A26" w:rsidRDefault="00623027" w:rsidP="00375174">
      <w:pPr>
        <w:numPr>
          <w:ilvl w:val="0"/>
          <w:numId w:val="28"/>
        </w:numPr>
        <w:ind w:hanging="720"/>
        <w:contextualSpacing/>
        <w:jc w:val="both"/>
        <w:rPr>
          <w:noProof/>
          <w:sz w:val="22"/>
          <w:szCs w:val="22"/>
        </w:rPr>
      </w:pPr>
      <w:r w:rsidRPr="009D6A26">
        <w:rPr>
          <w:noProof/>
          <w:sz w:val="22"/>
          <w:szCs w:val="22"/>
        </w:rPr>
        <w:t xml:space="preserve">Delegations should present the proposed texts agreed upon in informal consultations to the </w:t>
      </w:r>
      <w:r w:rsidR="00FF1642">
        <w:rPr>
          <w:noProof/>
          <w:sz w:val="22"/>
          <w:szCs w:val="22"/>
        </w:rPr>
        <w:t>s</w:t>
      </w:r>
      <w:r w:rsidRPr="009D6A26">
        <w:rPr>
          <w:noProof/>
          <w:sz w:val="22"/>
          <w:szCs w:val="22"/>
        </w:rPr>
        <w:t>ecretariat at least 72 hours prior to formal meetings</w:t>
      </w:r>
      <w:r w:rsidR="004B5287" w:rsidRPr="009D6A26">
        <w:rPr>
          <w:noProof/>
          <w:sz w:val="22"/>
          <w:szCs w:val="22"/>
        </w:rPr>
        <w:t>.</w:t>
      </w:r>
    </w:p>
    <w:p w14:paraId="31191F67" w14:textId="77777777" w:rsidR="00FB2649" w:rsidRPr="009D6A26" w:rsidRDefault="00FB2649" w:rsidP="00375174">
      <w:pPr>
        <w:rPr>
          <w:noProof/>
          <w:sz w:val="22"/>
          <w:szCs w:val="22"/>
        </w:rPr>
      </w:pPr>
    </w:p>
    <w:p w14:paraId="0431C5F5" w14:textId="77777777" w:rsidR="00623027" w:rsidRPr="009D6A26" w:rsidRDefault="00623027" w:rsidP="00375174">
      <w:pPr>
        <w:numPr>
          <w:ilvl w:val="0"/>
          <w:numId w:val="28"/>
        </w:numPr>
        <w:ind w:hanging="720"/>
        <w:contextualSpacing/>
        <w:jc w:val="both"/>
        <w:rPr>
          <w:noProof/>
          <w:sz w:val="22"/>
          <w:szCs w:val="22"/>
        </w:rPr>
      </w:pPr>
      <w:r w:rsidRPr="009D6A26">
        <w:rPr>
          <w:noProof/>
          <w:sz w:val="22"/>
          <w:szCs w:val="22"/>
        </w:rPr>
        <w:t>In line with the “Agreement of the Permanent Council on the Inclusion of Footnotes and Annexation of Documents” (</w:t>
      </w:r>
      <w:hyperlink r:id="rId9" w:history="1">
        <w:r w:rsidRPr="009D6A26">
          <w:rPr>
            <w:rStyle w:val="Hyperlink"/>
            <w:noProof/>
            <w:color w:val="0000CC"/>
            <w:sz w:val="22"/>
            <w:szCs w:val="22"/>
          </w:rPr>
          <w:t>CP/doc.4556/11</w:t>
        </w:r>
      </w:hyperlink>
      <w:r w:rsidRPr="009D6A26">
        <w:rPr>
          <w:noProof/>
          <w:sz w:val="22"/>
          <w:szCs w:val="22"/>
        </w:rPr>
        <w:t>), footnotes referring to any parts of a draft resolution shall be limited to a maximum of two lines. For footnotes that exceed that length, the first two lines will begin on the corresponding page and the remainder of the note will continue at the end of the text of the draft resolution. Furthermore, no annexes shall be appended to draft resolutions, unless they are documents presented to the General Assembly for approval or adoption, such as conventions, charters, and statutes. Any references to documents in the text of draft resolutions should be made using the appropriate title and classification and other identifying information such as name, place and date of the meeting at which the document was considered.</w:t>
      </w:r>
    </w:p>
    <w:p w14:paraId="79F33D25" w14:textId="77777777" w:rsidR="00B5616C" w:rsidRPr="009D6A26" w:rsidRDefault="00B5616C" w:rsidP="00375174">
      <w:pPr>
        <w:rPr>
          <w:noProof/>
          <w:sz w:val="22"/>
          <w:szCs w:val="22"/>
        </w:rPr>
      </w:pPr>
    </w:p>
    <w:p w14:paraId="64692F19" w14:textId="4FDD5BF6" w:rsidR="006C122A" w:rsidRPr="009D6A26" w:rsidRDefault="006C122A" w:rsidP="00375174">
      <w:pPr>
        <w:numPr>
          <w:ilvl w:val="0"/>
          <w:numId w:val="28"/>
        </w:numPr>
        <w:ind w:hanging="720"/>
        <w:contextualSpacing/>
        <w:jc w:val="both"/>
        <w:rPr>
          <w:noProof/>
          <w:sz w:val="22"/>
          <w:szCs w:val="22"/>
        </w:rPr>
      </w:pPr>
      <w:r w:rsidRPr="009D6A26">
        <w:rPr>
          <w:noProof/>
          <w:sz w:val="22"/>
          <w:szCs w:val="22"/>
        </w:rPr>
        <w:t>In accordance with paragraph III.9 of resolution AG/RES. 2971 (LI-O/21), “Program-Budget of the Organization for 2022,” the Committee will implement the use of the template and follow the agreed-upon criteria for the use of the template as ratified by the General Assembly and detailed in the document CP/doc.5722/21 rev. 1. The financial resources available will be taken into account and the Committee will adhere to the established procedure for the costing of new mandates, published with classification CAAP/GT/RVPP-508/23.</w:t>
      </w:r>
    </w:p>
    <w:p w14:paraId="1E125C0F" w14:textId="474C4FE9" w:rsidR="00872F2C" w:rsidRPr="009D6A26" w:rsidRDefault="00872F2C" w:rsidP="00375174">
      <w:pPr>
        <w:pStyle w:val="ListParagraph"/>
        <w:spacing w:line="240" w:lineRule="auto"/>
        <w:rPr>
          <w:rFonts w:ascii="Times New Roman" w:hAnsi="Times New Roman"/>
          <w:noProof/>
          <w:lang w:val="en-US"/>
        </w:rPr>
      </w:pPr>
    </w:p>
    <w:p w14:paraId="0ED25791" w14:textId="77777777" w:rsidR="00053E0A" w:rsidRPr="009D6A26" w:rsidRDefault="00053E0A" w:rsidP="00375174">
      <w:pPr>
        <w:pStyle w:val="ListParagraph"/>
        <w:spacing w:line="240" w:lineRule="auto"/>
        <w:ind w:left="0"/>
        <w:rPr>
          <w:rFonts w:ascii="Times New Roman" w:hAnsi="Times New Roman"/>
          <w:noProof/>
          <w:lang w:val="en-US"/>
        </w:rPr>
        <w:sectPr w:rsidR="00053E0A" w:rsidRPr="009D6A26" w:rsidSect="00F34D12">
          <w:headerReference w:type="default" r:id="rId10"/>
          <w:type w:val="oddPage"/>
          <w:pgSz w:w="12240" w:h="15840" w:code="1"/>
          <w:pgMar w:top="2160" w:right="1571" w:bottom="1298" w:left="1701" w:header="720" w:footer="720" w:gutter="0"/>
          <w:pgNumType w:start="1"/>
          <w:cols w:space="720"/>
          <w:titlePg/>
          <w:docGrid w:linePitch="326"/>
        </w:sectPr>
      </w:pPr>
    </w:p>
    <w:p w14:paraId="367606C1" w14:textId="77777777" w:rsidR="00623027" w:rsidRPr="009D6A26" w:rsidRDefault="00623027" w:rsidP="00375174">
      <w:pPr>
        <w:jc w:val="center"/>
        <w:rPr>
          <w:noProof/>
          <w:sz w:val="22"/>
          <w:szCs w:val="22"/>
        </w:rPr>
      </w:pPr>
      <w:r w:rsidRPr="009D6A26">
        <w:rPr>
          <w:noProof/>
          <w:sz w:val="22"/>
          <w:szCs w:val="22"/>
        </w:rPr>
        <w:lastRenderedPageBreak/>
        <w:t>ANNEX I</w:t>
      </w:r>
    </w:p>
    <w:p w14:paraId="68EDF2FA" w14:textId="77777777" w:rsidR="00623027" w:rsidRPr="009D6A26" w:rsidRDefault="00623027" w:rsidP="00375174">
      <w:pPr>
        <w:jc w:val="both"/>
        <w:rPr>
          <w:noProof/>
          <w:sz w:val="22"/>
          <w:szCs w:val="22"/>
        </w:rPr>
      </w:pPr>
    </w:p>
    <w:p w14:paraId="0B8F4AFF" w14:textId="77777777" w:rsidR="00623027" w:rsidRPr="009D6A26" w:rsidRDefault="00623027" w:rsidP="00375174">
      <w:pPr>
        <w:jc w:val="center"/>
        <w:rPr>
          <w:noProof/>
          <w:sz w:val="22"/>
          <w:szCs w:val="22"/>
        </w:rPr>
      </w:pPr>
      <w:r w:rsidRPr="009D6A26">
        <w:rPr>
          <w:noProof/>
          <w:sz w:val="22"/>
          <w:szCs w:val="22"/>
        </w:rPr>
        <w:t>SUGGESTIONS FOR EXPEDITING THE NEGOTIATION PROCESS AND MAKING EFFICIENT USE OF THE LIMITED TIME AVAILABLE</w:t>
      </w:r>
    </w:p>
    <w:p w14:paraId="133CDAE0" w14:textId="77777777" w:rsidR="00623027" w:rsidRPr="009D6A26" w:rsidRDefault="00623027" w:rsidP="00375174">
      <w:pPr>
        <w:rPr>
          <w:noProof/>
          <w:sz w:val="22"/>
          <w:szCs w:val="22"/>
        </w:rPr>
      </w:pPr>
    </w:p>
    <w:p w14:paraId="20A58CBB" w14:textId="77777777" w:rsidR="00623027" w:rsidRPr="009D6A26" w:rsidRDefault="00623027" w:rsidP="00375174">
      <w:pPr>
        <w:rPr>
          <w:noProof/>
          <w:sz w:val="22"/>
          <w:szCs w:val="22"/>
        </w:rPr>
      </w:pPr>
    </w:p>
    <w:p w14:paraId="0A14B51C" w14:textId="77777777" w:rsidR="00623027" w:rsidRPr="009D6A26" w:rsidRDefault="00623027" w:rsidP="00375174">
      <w:pPr>
        <w:numPr>
          <w:ilvl w:val="1"/>
          <w:numId w:val="29"/>
        </w:numPr>
        <w:snapToGrid w:val="0"/>
        <w:ind w:left="720" w:hanging="720"/>
        <w:jc w:val="both"/>
        <w:rPr>
          <w:noProof/>
          <w:sz w:val="22"/>
          <w:szCs w:val="22"/>
        </w:rPr>
      </w:pPr>
      <w:r w:rsidRPr="009D6A26">
        <w:rPr>
          <w:noProof/>
          <w:sz w:val="22"/>
          <w:szCs w:val="22"/>
        </w:rPr>
        <w:t>In order to ensure equitable attention to topics, the Chair intends to assign the same negotiation time to each of the omnibus resolutions, both in terms of the distribution of the number of meetings and of the amount of time assigned to them at each meeting.</w:t>
      </w:r>
    </w:p>
    <w:p w14:paraId="0A7BA83C" w14:textId="77777777" w:rsidR="000D29B5" w:rsidRPr="009D6A26" w:rsidRDefault="000D29B5" w:rsidP="00375174">
      <w:pPr>
        <w:rPr>
          <w:noProof/>
          <w:sz w:val="22"/>
          <w:szCs w:val="22"/>
        </w:rPr>
      </w:pPr>
    </w:p>
    <w:p w14:paraId="7B6A4CC2" w14:textId="77777777" w:rsidR="000D29B5" w:rsidRPr="009D6A26" w:rsidRDefault="000D29B5" w:rsidP="00375174">
      <w:pPr>
        <w:numPr>
          <w:ilvl w:val="1"/>
          <w:numId w:val="29"/>
        </w:numPr>
        <w:snapToGrid w:val="0"/>
        <w:ind w:left="720" w:hanging="720"/>
        <w:jc w:val="both"/>
        <w:rPr>
          <w:noProof/>
          <w:sz w:val="22"/>
          <w:szCs w:val="22"/>
        </w:rPr>
      </w:pPr>
      <w:r w:rsidRPr="009D6A26">
        <w:rPr>
          <w:noProof/>
          <w:sz w:val="22"/>
          <w:szCs w:val="22"/>
        </w:rPr>
        <w:t>Delegations are urged to refrain from presenting their proposals or reading them aloud, since the texts will already have been distributed in the four official languages of the OAS and will be known to each delegation.</w:t>
      </w:r>
    </w:p>
    <w:p w14:paraId="5774981C" w14:textId="77777777" w:rsidR="00623027" w:rsidRPr="009D6A26" w:rsidRDefault="00623027" w:rsidP="00375174">
      <w:pPr>
        <w:rPr>
          <w:noProof/>
          <w:sz w:val="22"/>
          <w:szCs w:val="22"/>
        </w:rPr>
      </w:pPr>
    </w:p>
    <w:p w14:paraId="50A36581" w14:textId="4C905D36" w:rsidR="00623027" w:rsidRPr="009D6A26" w:rsidRDefault="004447CC" w:rsidP="00375174">
      <w:pPr>
        <w:numPr>
          <w:ilvl w:val="1"/>
          <w:numId w:val="29"/>
        </w:numPr>
        <w:snapToGrid w:val="0"/>
        <w:ind w:left="720" w:hanging="720"/>
        <w:jc w:val="both"/>
        <w:rPr>
          <w:noProof/>
          <w:sz w:val="22"/>
          <w:szCs w:val="22"/>
        </w:rPr>
      </w:pPr>
      <w:r w:rsidRPr="009D6A26">
        <w:rPr>
          <w:noProof/>
          <w:sz w:val="22"/>
          <w:szCs w:val="22"/>
        </w:rPr>
        <w:t xml:space="preserve">As </w:t>
      </w:r>
      <w:r w:rsidR="00F3519B" w:rsidRPr="009D6A26">
        <w:rPr>
          <w:noProof/>
          <w:sz w:val="22"/>
          <w:szCs w:val="22"/>
        </w:rPr>
        <w:t>done in</w:t>
      </w:r>
      <w:r w:rsidR="00801365" w:rsidRPr="009D6A26">
        <w:rPr>
          <w:noProof/>
          <w:sz w:val="22"/>
          <w:szCs w:val="22"/>
        </w:rPr>
        <w:t xml:space="preserve"> </w:t>
      </w:r>
      <w:r w:rsidRPr="009D6A26">
        <w:rPr>
          <w:noProof/>
          <w:sz w:val="22"/>
          <w:szCs w:val="22"/>
        </w:rPr>
        <w:t xml:space="preserve">other </w:t>
      </w:r>
      <w:r w:rsidR="00801365" w:rsidRPr="009D6A26">
        <w:rPr>
          <w:noProof/>
          <w:sz w:val="22"/>
          <w:szCs w:val="22"/>
        </w:rPr>
        <w:t>C</w:t>
      </w:r>
      <w:r w:rsidRPr="009D6A26">
        <w:rPr>
          <w:noProof/>
          <w:sz w:val="22"/>
          <w:szCs w:val="22"/>
        </w:rPr>
        <w:t>ommittees, t</w:t>
      </w:r>
      <w:r w:rsidR="00623027" w:rsidRPr="009D6A26">
        <w:rPr>
          <w:noProof/>
          <w:sz w:val="22"/>
          <w:szCs w:val="22"/>
        </w:rPr>
        <w:t>he text of paragraphs will not be read out. The Chair should mention only the section title and the number of the paragraph under consideration.</w:t>
      </w:r>
    </w:p>
    <w:p w14:paraId="2779F0A3" w14:textId="77777777" w:rsidR="00623027" w:rsidRPr="009D6A26" w:rsidRDefault="00623027" w:rsidP="00375174">
      <w:pPr>
        <w:ind w:left="720" w:hanging="720"/>
        <w:rPr>
          <w:noProof/>
          <w:sz w:val="22"/>
          <w:szCs w:val="22"/>
        </w:rPr>
      </w:pPr>
    </w:p>
    <w:p w14:paraId="0C1170D7" w14:textId="5D5C6152" w:rsidR="00623027" w:rsidRPr="009D6A26" w:rsidRDefault="00623027" w:rsidP="00375174">
      <w:pPr>
        <w:numPr>
          <w:ilvl w:val="1"/>
          <w:numId w:val="29"/>
        </w:numPr>
        <w:snapToGrid w:val="0"/>
        <w:ind w:left="720" w:hanging="720"/>
        <w:jc w:val="both"/>
        <w:rPr>
          <w:noProof/>
          <w:sz w:val="22"/>
          <w:szCs w:val="22"/>
        </w:rPr>
      </w:pPr>
      <w:r w:rsidRPr="009D6A26">
        <w:rPr>
          <w:noProof/>
          <w:sz w:val="22"/>
          <w:szCs w:val="22"/>
        </w:rPr>
        <w:t>Overall and for each section of the draft resolution concerned</w:t>
      </w:r>
      <w:r w:rsidR="007F7BA2" w:rsidRPr="009D6A26">
        <w:rPr>
          <w:noProof/>
          <w:sz w:val="22"/>
          <w:szCs w:val="22"/>
        </w:rPr>
        <w:t xml:space="preserve"> –</w:t>
      </w:r>
      <w:r w:rsidRPr="009D6A26">
        <w:rPr>
          <w:noProof/>
          <w:sz w:val="22"/>
          <w:szCs w:val="22"/>
        </w:rPr>
        <w:t xml:space="preserve"> </w:t>
      </w:r>
      <w:r w:rsidR="000E28BB" w:rsidRPr="009D6A26">
        <w:rPr>
          <w:noProof/>
          <w:sz w:val="22"/>
          <w:szCs w:val="22"/>
        </w:rPr>
        <w:t xml:space="preserve">first the preamble and then the operative section </w:t>
      </w:r>
      <w:r w:rsidR="007F7BA2" w:rsidRPr="009D6A26">
        <w:rPr>
          <w:noProof/>
          <w:sz w:val="22"/>
          <w:szCs w:val="22"/>
        </w:rPr>
        <w:t xml:space="preserve">– </w:t>
      </w:r>
      <w:r w:rsidRPr="009D6A26">
        <w:rPr>
          <w:noProof/>
          <w:sz w:val="22"/>
          <w:szCs w:val="22"/>
        </w:rPr>
        <w:t xml:space="preserve">consideration will be given to paragraphs and text in bold that </w:t>
      </w:r>
      <w:r w:rsidR="00ED4A7E" w:rsidRPr="009D6A26">
        <w:rPr>
          <w:noProof/>
          <w:sz w:val="22"/>
          <w:szCs w:val="22"/>
        </w:rPr>
        <w:t>include</w:t>
      </w:r>
      <w:r w:rsidR="00872F2C" w:rsidRPr="009D6A26">
        <w:rPr>
          <w:noProof/>
          <w:sz w:val="22"/>
          <w:szCs w:val="22"/>
        </w:rPr>
        <w:t xml:space="preserve"> </w:t>
      </w:r>
      <w:r w:rsidRPr="009D6A26">
        <w:rPr>
          <w:noProof/>
          <w:sz w:val="22"/>
          <w:szCs w:val="22"/>
        </w:rPr>
        <w:t>new proposals and/or changes introduced by delegations.</w:t>
      </w:r>
    </w:p>
    <w:p w14:paraId="1422907F" w14:textId="77777777" w:rsidR="00623027" w:rsidRPr="009D6A26" w:rsidRDefault="00623027" w:rsidP="00375174">
      <w:pPr>
        <w:ind w:left="720" w:hanging="720"/>
        <w:contextualSpacing/>
        <w:rPr>
          <w:noProof/>
          <w:sz w:val="22"/>
          <w:szCs w:val="22"/>
        </w:rPr>
      </w:pPr>
    </w:p>
    <w:p w14:paraId="0D0E07F2" w14:textId="77777777" w:rsidR="00623027" w:rsidRPr="009D6A26" w:rsidRDefault="00623027" w:rsidP="00375174">
      <w:pPr>
        <w:numPr>
          <w:ilvl w:val="1"/>
          <w:numId w:val="29"/>
        </w:numPr>
        <w:snapToGrid w:val="0"/>
        <w:ind w:left="720" w:hanging="720"/>
        <w:jc w:val="both"/>
        <w:rPr>
          <w:noProof/>
          <w:sz w:val="22"/>
          <w:szCs w:val="22"/>
        </w:rPr>
      </w:pPr>
      <w:r w:rsidRPr="009D6A26">
        <w:rPr>
          <w:noProof/>
          <w:sz w:val="22"/>
          <w:szCs w:val="22"/>
        </w:rPr>
        <w:t xml:space="preserve">Changes to paragraphs of draft resolutions made in the framework of formal meetings of negotiation of the CAJP shall be suitably identified with the date on which such changes were made. </w:t>
      </w:r>
    </w:p>
    <w:p w14:paraId="6E537E0B" w14:textId="77777777" w:rsidR="00623027" w:rsidRPr="009D6A26" w:rsidRDefault="00623027" w:rsidP="00375174">
      <w:pPr>
        <w:ind w:left="720" w:hanging="720"/>
        <w:rPr>
          <w:noProof/>
          <w:sz w:val="22"/>
          <w:szCs w:val="22"/>
        </w:rPr>
      </w:pPr>
    </w:p>
    <w:p w14:paraId="14174F81" w14:textId="77777777" w:rsidR="00623027" w:rsidRPr="009D6A26" w:rsidRDefault="00623027" w:rsidP="00375174">
      <w:pPr>
        <w:numPr>
          <w:ilvl w:val="1"/>
          <w:numId w:val="29"/>
        </w:numPr>
        <w:snapToGrid w:val="0"/>
        <w:ind w:left="720" w:hanging="720"/>
        <w:jc w:val="both"/>
        <w:rPr>
          <w:noProof/>
          <w:sz w:val="22"/>
          <w:szCs w:val="22"/>
        </w:rPr>
      </w:pPr>
      <w:r w:rsidRPr="009D6A26">
        <w:rPr>
          <w:noProof/>
          <w:sz w:val="22"/>
          <w:szCs w:val="22"/>
        </w:rPr>
        <w:t xml:space="preserve">Once all the changes to the text of a section have been agreed upon, the section as a whole will be approved, on the premise that anything not in bold has already been adopted by the General Assembly at previous sessions. </w:t>
      </w:r>
    </w:p>
    <w:p w14:paraId="5D51C3BB" w14:textId="77777777" w:rsidR="00623027" w:rsidRPr="009D6A26" w:rsidRDefault="00623027" w:rsidP="00375174">
      <w:pPr>
        <w:ind w:left="720" w:hanging="720"/>
        <w:jc w:val="both"/>
        <w:rPr>
          <w:noProof/>
          <w:sz w:val="22"/>
          <w:szCs w:val="22"/>
        </w:rPr>
      </w:pPr>
    </w:p>
    <w:p w14:paraId="24CEBBCB" w14:textId="7F717A54" w:rsidR="00623027" w:rsidRPr="009D6A26" w:rsidRDefault="00623027" w:rsidP="00375174">
      <w:pPr>
        <w:numPr>
          <w:ilvl w:val="1"/>
          <w:numId w:val="29"/>
        </w:numPr>
        <w:snapToGrid w:val="0"/>
        <w:ind w:left="720" w:hanging="720"/>
        <w:jc w:val="both"/>
        <w:rPr>
          <w:noProof/>
          <w:sz w:val="22"/>
          <w:szCs w:val="22"/>
        </w:rPr>
      </w:pPr>
      <w:r w:rsidRPr="009D6A26">
        <w:rPr>
          <w:noProof/>
          <w:sz w:val="22"/>
          <w:szCs w:val="22"/>
        </w:rPr>
        <w:t xml:space="preserve">The Chair will at all times ensure that the negotiations focus on substance and not on </w:t>
      </w:r>
      <w:r w:rsidR="00300CC8" w:rsidRPr="009D6A26">
        <w:rPr>
          <w:noProof/>
          <w:sz w:val="22"/>
          <w:szCs w:val="22"/>
        </w:rPr>
        <w:t>editorial aspects</w:t>
      </w:r>
      <w:r w:rsidRPr="009D6A26">
        <w:rPr>
          <w:noProof/>
          <w:sz w:val="22"/>
          <w:szCs w:val="22"/>
        </w:rPr>
        <w:t>. Delegations requesting the floor are invited to propose specific amendments to the</w:t>
      </w:r>
      <w:r w:rsidR="00872F2C" w:rsidRPr="009D6A26">
        <w:rPr>
          <w:noProof/>
          <w:sz w:val="22"/>
          <w:szCs w:val="22"/>
        </w:rPr>
        <w:t xml:space="preserve"> </w:t>
      </w:r>
      <w:r w:rsidRPr="009D6A26">
        <w:rPr>
          <w:noProof/>
          <w:sz w:val="22"/>
          <w:szCs w:val="22"/>
        </w:rPr>
        <w:t>paragraphs under discussion.</w:t>
      </w:r>
    </w:p>
    <w:p w14:paraId="2A0732F0" w14:textId="77777777" w:rsidR="00623027" w:rsidRPr="009D6A26" w:rsidRDefault="00623027" w:rsidP="00375174">
      <w:pPr>
        <w:ind w:left="720" w:hanging="720"/>
        <w:rPr>
          <w:noProof/>
          <w:sz w:val="22"/>
          <w:szCs w:val="22"/>
        </w:rPr>
      </w:pPr>
    </w:p>
    <w:p w14:paraId="7139F302" w14:textId="5A62C798" w:rsidR="00623027" w:rsidRPr="009D6A26" w:rsidRDefault="00623027" w:rsidP="00375174">
      <w:pPr>
        <w:numPr>
          <w:ilvl w:val="1"/>
          <w:numId w:val="29"/>
        </w:numPr>
        <w:snapToGrid w:val="0"/>
        <w:ind w:left="720" w:hanging="720"/>
        <w:jc w:val="both"/>
        <w:rPr>
          <w:noProof/>
          <w:sz w:val="22"/>
          <w:szCs w:val="22"/>
        </w:rPr>
      </w:pPr>
      <w:r w:rsidRPr="009D6A26">
        <w:rPr>
          <w:noProof/>
          <w:sz w:val="22"/>
          <w:szCs w:val="22"/>
        </w:rPr>
        <w:t xml:space="preserve">Where difficulties arise in reaching agreement, the Chair will request the proposing delegation to enter into informal consultations with the delegations concerned, seek to overcome the difficulties, and transmit the results of such consultations to the </w:t>
      </w:r>
      <w:r w:rsidR="00FF1642">
        <w:rPr>
          <w:noProof/>
          <w:sz w:val="22"/>
          <w:szCs w:val="22"/>
        </w:rPr>
        <w:t>s</w:t>
      </w:r>
      <w:r w:rsidR="00872F2C" w:rsidRPr="009D6A26">
        <w:rPr>
          <w:noProof/>
          <w:sz w:val="22"/>
          <w:szCs w:val="22"/>
        </w:rPr>
        <w:t xml:space="preserve">ecretariat </w:t>
      </w:r>
      <w:r w:rsidRPr="009D6A26">
        <w:rPr>
          <w:noProof/>
          <w:sz w:val="22"/>
          <w:szCs w:val="22"/>
        </w:rPr>
        <w:t>for subsequent approval by the CAJP.</w:t>
      </w:r>
    </w:p>
    <w:p w14:paraId="572C7B0D" w14:textId="77777777" w:rsidR="00623027" w:rsidRPr="009D6A26" w:rsidRDefault="00623027" w:rsidP="00375174">
      <w:pPr>
        <w:ind w:left="720" w:hanging="720"/>
        <w:rPr>
          <w:noProof/>
          <w:sz w:val="22"/>
          <w:szCs w:val="22"/>
        </w:rPr>
      </w:pPr>
    </w:p>
    <w:p w14:paraId="60798E24" w14:textId="65A3C01D" w:rsidR="00623027" w:rsidRPr="009D6A26" w:rsidRDefault="00623027" w:rsidP="00375174">
      <w:pPr>
        <w:numPr>
          <w:ilvl w:val="1"/>
          <w:numId w:val="29"/>
        </w:numPr>
        <w:snapToGrid w:val="0"/>
        <w:ind w:left="720" w:hanging="720"/>
        <w:jc w:val="both"/>
        <w:rPr>
          <w:noProof/>
          <w:sz w:val="22"/>
          <w:szCs w:val="22"/>
        </w:rPr>
      </w:pPr>
      <w:r w:rsidRPr="009D6A26">
        <w:rPr>
          <w:noProof/>
          <w:sz w:val="22"/>
          <w:szCs w:val="22"/>
        </w:rPr>
        <w:t>Delegations are also requested to advise the</w:t>
      </w:r>
      <w:r w:rsidR="006931E0" w:rsidRPr="009D6A26">
        <w:rPr>
          <w:noProof/>
          <w:sz w:val="22"/>
          <w:szCs w:val="22"/>
        </w:rPr>
        <w:t xml:space="preserve"> </w:t>
      </w:r>
      <w:r w:rsidR="000F37BF">
        <w:rPr>
          <w:noProof/>
          <w:sz w:val="22"/>
          <w:szCs w:val="22"/>
        </w:rPr>
        <w:t>s</w:t>
      </w:r>
      <w:r w:rsidR="00872F2C" w:rsidRPr="009D6A26">
        <w:rPr>
          <w:noProof/>
          <w:sz w:val="22"/>
          <w:szCs w:val="22"/>
        </w:rPr>
        <w:t xml:space="preserve">ecretariat </w:t>
      </w:r>
      <w:r w:rsidRPr="009D6A26">
        <w:rPr>
          <w:noProof/>
          <w:sz w:val="22"/>
          <w:szCs w:val="22"/>
        </w:rPr>
        <w:t>(</w:t>
      </w:r>
      <w:hyperlink r:id="rId11" w:history="1">
        <w:r w:rsidRPr="009D6A26">
          <w:rPr>
            <w:rStyle w:val="Hyperlink"/>
            <w:noProof/>
            <w:sz w:val="22"/>
            <w:szCs w:val="22"/>
          </w:rPr>
          <w:t>aaristizabal@oas.org</w:t>
        </w:r>
      </w:hyperlink>
      <w:r w:rsidRPr="009D6A26">
        <w:rPr>
          <w:noProof/>
          <w:sz w:val="22"/>
          <w:szCs w:val="22"/>
        </w:rPr>
        <w:t>) of any agreements reached in informal consultations, proposed changes, and/or co-sponsorship of proposals at least 72 hours before the relevant meeting, to allow time for their translation and inclusion in the appropriate draft resolution.</w:t>
      </w:r>
    </w:p>
    <w:p w14:paraId="324EF4EA" w14:textId="77777777" w:rsidR="00623027" w:rsidRPr="009D6A26" w:rsidRDefault="00623027" w:rsidP="00375174">
      <w:pPr>
        <w:rPr>
          <w:noProof/>
          <w:sz w:val="22"/>
          <w:szCs w:val="22"/>
        </w:rPr>
        <w:sectPr w:rsidR="00623027" w:rsidRPr="009D6A26" w:rsidSect="00F34D12">
          <w:headerReference w:type="default" r:id="rId12"/>
          <w:type w:val="oddPage"/>
          <w:pgSz w:w="12240" w:h="15840"/>
          <w:pgMar w:top="2160" w:right="1570" w:bottom="1296" w:left="1699" w:header="720" w:footer="720" w:gutter="0"/>
          <w:cols w:space="720"/>
          <w:docGrid w:linePitch="326"/>
        </w:sectPr>
      </w:pPr>
    </w:p>
    <w:p w14:paraId="1A1675D3" w14:textId="77777777" w:rsidR="00623027" w:rsidRPr="009D6A26" w:rsidRDefault="00623027" w:rsidP="00375174">
      <w:pPr>
        <w:jc w:val="center"/>
        <w:rPr>
          <w:noProof/>
          <w:sz w:val="22"/>
          <w:szCs w:val="22"/>
        </w:rPr>
      </w:pPr>
      <w:r w:rsidRPr="009D6A26">
        <w:rPr>
          <w:noProof/>
          <w:sz w:val="22"/>
          <w:szCs w:val="22"/>
        </w:rPr>
        <w:lastRenderedPageBreak/>
        <w:t>ANNEX II</w:t>
      </w:r>
    </w:p>
    <w:p w14:paraId="6AB2D7B2" w14:textId="77777777" w:rsidR="00623027" w:rsidRPr="009D6A26" w:rsidRDefault="00623027" w:rsidP="00375174">
      <w:pPr>
        <w:jc w:val="center"/>
        <w:rPr>
          <w:noProof/>
          <w:sz w:val="22"/>
          <w:szCs w:val="22"/>
        </w:rPr>
      </w:pPr>
    </w:p>
    <w:p w14:paraId="6A09C2C5" w14:textId="718DD1E4" w:rsidR="00623027" w:rsidRPr="009D6A26" w:rsidRDefault="00623027" w:rsidP="00375174">
      <w:pPr>
        <w:jc w:val="center"/>
        <w:rPr>
          <w:noProof/>
          <w:sz w:val="22"/>
          <w:szCs w:val="22"/>
        </w:rPr>
      </w:pPr>
      <w:r w:rsidRPr="009D6A26">
        <w:rPr>
          <w:noProof/>
          <w:sz w:val="22"/>
          <w:szCs w:val="22"/>
        </w:rPr>
        <w:t>TIMETABLE FOR THE SUBMISSION</w:t>
      </w:r>
      <w:r w:rsidR="00537692" w:rsidRPr="009D6A26">
        <w:rPr>
          <w:noProof/>
          <w:sz w:val="22"/>
          <w:szCs w:val="22"/>
        </w:rPr>
        <w:t xml:space="preserve">, COMPILATION, CONSULTATIONS, </w:t>
      </w:r>
      <w:r w:rsidRPr="009D6A26">
        <w:rPr>
          <w:noProof/>
          <w:sz w:val="22"/>
          <w:szCs w:val="22"/>
        </w:rPr>
        <w:t>AND NEGOTIATION</w:t>
      </w:r>
      <w:r w:rsidR="00537692" w:rsidRPr="009D6A26">
        <w:rPr>
          <w:noProof/>
          <w:sz w:val="22"/>
          <w:szCs w:val="22"/>
        </w:rPr>
        <w:t>S</w:t>
      </w:r>
      <w:r w:rsidRPr="009D6A26">
        <w:rPr>
          <w:noProof/>
          <w:sz w:val="22"/>
          <w:szCs w:val="22"/>
        </w:rPr>
        <w:t xml:space="preserve"> OF DRAFT OMNIBUS RESOLUTIONS IN THE CAJP</w:t>
      </w:r>
    </w:p>
    <w:p w14:paraId="00FE10B8" w14:textId="77777777" w:rsidR="00D51E39" w:rsidRPr="009D6A26" w:rsidRDefault="00D51E39" w:rsidP="00375174">
      <w:pPr>
        <w:jc w:val="center"/>
        <w:rPr>
          <w:noProof/>
          <w:sz w:val="22"/>
          <w:szCs w:val="22"/>
        </w:rPr>
      </w:pPr>
    </w:p>
    <w:tbl>
      <w:tblPr>
        <w:tblW w:w="13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9994"/>
      </w:tblGrid>
      <w:tr w:rsidR="00D51E39" w:rsidRPr="009D6A26" w14:paraId="0D38A1A4" w14:textId="77777777" w:rsidTr="00F34857">
        <w:trPr>
          <w:trHeight w:val="566"/>
          <w:jc w:val="center"/>
        </w:trPr>
        <w:tc>
          <w:tcPr>
            <w:tcW w:w="3146" w:type="dxa"/>
            <w:tcBorders>
              <w:top w:val="single" w:sz="4" w:space="0" w:color="000000"/>
              <w:left w:val="single" w:sz="4" w:space="0" w:color="000000"/>
              <w:bottom w:val="single" w:sz="4" w:space="0" w:color="000000"/>
              <w:right w:val="single" w:sz="4" w:space="0" w:color="000000"/>
            </w:tcBorders>
            <w:vAlign w:val="center"/>
            <w:hideMark/>
          </w:tcPr>
          <w:p w14:paraId="1B45F52F" w14:textId="74FC778B" w:rsidR="00D51E39" w:rsidRPr="009D6A26" w:rsidRDefault="00D51E39" w:rsidP="00375174">
            <w:pPr>
              <w:jc w:val="center"/>
              <w:rPr>
                <w:noProof/>
                <w:sz w:val="22"/>
                <w:szCs w:val="22"/>
              </w:rPr>
            </w:pPr>
            <w:r w:rsidRPr="009D6A26">
              <w:rPr>
                <w:noProof/>
                <w:sz w:val="22"/>
                <w:szCs w:val="22"/>
              </w:rPr>
              <w:t>February 22, 2024</w:t>
            </w:r>
          </w:p>
          <w:p w14:paraId="70A9E3C6" w14:textId="260E08E2" w:rsidR="00D51E39" w:rsidRPr="009D6A26" w:rsidRDefault="00D51E39" w:rsidP="00375174">
            <w:pPr>
              <w:jc w:val="center"/>
              <w:rPr>
                <w:noProof/>
                <w:sz w:val="22"/>
                <w:szCs w:val="22"/>
              </w:rPr>
            </w:pPr>
            <w:r w:rsidRPr="009D6A26">
              <w:rPr>
                <w:noProof/>
                <w:sz w:val="22"/>
                <w:szCs w:val="22"/>
              </w:rPr>
              <w:t>Regular meeting of the CAJP</w:t>
            </w:r>
          </w:p>
          <w:p w14:paraId="65DBCFF5" w14:textId="77777777" w:rsidR="00D51E39" w:rsidRPr="009D6A26" w:rsidRDefault="00D51E39" w:rsidP="00375174">
            <w:pPr>
              <w:spacing w:before="20" w:after="20"/>
              <w:ind w:left="335" w:hanging="360"/>
              <w:jc w:val="center"/>
              <w:rPr>
                <w:noProof/>
                <w:sz w:val="22"/>
                <w:szCs w:val="22"/>
              </w:rPr>
            </w:pPr>
          </w:p>
        </w:tc>
        <w:tc>
          <w:tcPr>
            <w:tcW w:w="9994" w:type="dxa"/>
            <w:tcBorders>
              <w:top w:val="single" w:sz="4" w:space="0" w:color="000000"/>
              <w:left w:val="single" w:sz="4" w:space="0" w:color="000000"/>
              <w:bottom w:val="single" w:sz="4" w:space="0" w:color="000000"/>
              <w:right w:val="single" w:sz="4" w:space="0" w:color="000000"/>
            </w:tcBorders>
            <w:vAlign w:val="center"/>
            <w:hideMark/>
          </w:tcPr>
          <w:p w14:paraId="3CC5D993" w14:textId="39755ED5" w:rsidR="00D51E39" w:rsidRPr="009D6A26" w:rsidRDefault="004F7EBE" w:rsidP="00C11F6F">
            <w:pPr>
              <w:spacing w:before="120" w:after="120"/>
              <w:ind w:left="430"/>
              <w:rPr>
                <w:noProof/>
                <w:sz w:val="22"/>
                <w:szCs w:val="22"/>
              </w:rPr>
            </w:pPr>
            <w:r w:rsidRPr="009D6A26">
              <w:rPr>
                <w:noProof/>
                <w:sz w:val="22"/>
                <w:szCs w:val="22"/>
              </w:rPr>
              <w:t>Approval</w:t>
            </w:r>
            <w:r w:rsidR="00D51E39" w:rsidRPr="009D6A26">
              <w:rPr>
                <w:noProof/>
                <w:sz w:val="22"/>
                <w:szCs w:val="22"/>
              </w:rPr>
              <w:t xml:space="preserve"> of the methodology for the presentation and negotiation in the CAJP of draft resolutions to be referred to the General Assembly at its fifty-fourth regular session </w:t>
            </w:r>
          </w:p>
        </w:tc>
      </w:tr>
    </w:tbl>
    <w:p w14:paraId="766C13EC" w14:textId="77777777" w:rsidR="00D51E39" w:rsidRPr="009D6A26" w:rsidRDefault="00D51E39" w:rsidP="00375174">
      <w:pPr>
        <w:jc w:val="center"/>
        <w:rPr>
          <w:noProof/>
          <w:sz w:val="22"/>
          <w:szCs w:val="22"/>
        </w:rPr>
      </w:pPr>
    </w:p>
    <w:p w14:paraId="1381EA1E" w14:textId="77777777" w:rsidR="00623027" w:rsidRPr="009D6A26" w:rsidRDefault="00623027" w:rsidP="00375174">
      <w:pPr>
        <w:jc w:val="center"/>
        <w:rPr>
          <w:noProof/>
          <w:sz w:val="22"/>
          <w:szCs w:val="22"/>
        </w:rPr>
      </w:pPr>
    </w:p>
    <w:tbl>
      <w:tblPr>
        <w:tblW w:w="13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9994"/>
      </w:tblGrid>
      <w:tr w:rsidR="00623027" w:rsidRPr="009D6A26" w14:paraId="50384526" w14:textId="77777777" w:rsidTr="00623027">
        <w:trPr>
          <w:trHeight w:val="620"/>
          <w:jc w:val="center"/>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FF3F9C" w14:textId="0896C498" w:rsidR="00623027" w:rsidRPr="009D6A26" w:rsidRDefault="00872F2C" w:rsidP="00375174">
            <w:pPr>
              <w:spacing w:before="20" w:after="20"/>
              <w:ind w:left="695"/>
              <w:jc w:val="center"/>
              <w:rPr>
                <w:noProof/>
                <w:sz w:val="22"/>
                <w:szCs w:val="22"/>
              </w:rPr>
            </w:pPr>
            <w:r w:rsidRPr="009D6A26">
              <w:rPr>
                <w:noProof/>
                <w:sz w:val="22"/>
                <w:szCs w:val="22"/>
              </w:rPr>
              <w:t>APRIL 202</w:t>
            </w:r>
            <w:r w:rsidR="00537692" w:rsidRPr="009D6A26">
              <w:rPr>
                <w:noProof/>
                <w:sz w:val="22"/>
                <w:szCs w:val="22"/>
              </w:rPr>
              <w:t>4</w:t>
            </w:r>
          </w:p>
        </w:tc>
      </w:tr>
      <w:tr w:rsidR="00623027" w:rsidRPr="009D6A26" w14:paraId="4455BCCA" w14:textId="77777777" w:rsidTr="00C11F6F">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19C197DA" w14:textId="64A18FCE" w:rsidR="00623027" w:rsidRPr="009D6A26" w:rsidRDefault="00B922A2" w:rsidP="00C11F6F">
            <w:pPr>
              <w:ind w:left="335"/>
              <w:jc w:val="center"/>
              <w:rPr>
                <w:noProof/>
                <w:sz w:val="22"/>
                <w:szCs w:val="22"/>
              </w:rPr>
            </w:pPr>
            <w:r w:rsidRPr="009D6A26">
              <w:rPr>
                <w:noProof/>
                <w:sz w:val="22"/>
                <w:szCs w:val="22"/>
              </w:rPr>
              <w:t>Mon</w:t>
            </w:r>
            <w:r w:rsidR="00623027" w:rsidRPr="009D6A26">
              <w:rPr>
                <w:noProof/>
                <w:sz w:val="22"/>
                <w:szCs w:val="22"/>
              </w:rPr>
              <w:t xml:space="preserve">day, </w:t>
            </w:r>
            <w:r w:rsidR="00872F2C" w:rsidRPr="009D6A26">
              <w:rPr>
                <w:noProof/>
                <w:sz w:val="22"/>
                <w:szCs w:val="22"/>
              </w:rPr>
              <w:t xml:space="preserve">April </w:t>
            </w:r>
            <w:r w:rsidRPr="009D6A26">
              <w:rPr>
                <w:noProof/>
                <w:sz w:val="22"/>
                <w:szCs w:val="22"/>
              </w:rPr>
              <w:t>1</w:t>
            </w:r>
          </w:p>
          <w:p w14:paraId="05FEE26D" w14:textId="71E19C39" w:rsidR="00623027" w:rsidRPr="009D6A26" w:rsidRDefault="00623027" w:rsidP="00C11F6F">
            <w:pPr>
              <w:spacing w:before="20" w:after="20"/>
              <w:ind w:left="335" w:hanging="360"/>
              <w:jc w:val="center"/>
              <w:rPr>
                <w:noProof/>
                <w:sz w:val="22"/>
                <w:szCs w:val="22"/>
              </w:rPr>
            </w:pPr>
          </w:p>
        </w:tc>
        <w:tc>
          <w:tcPr>
            <w:tcW w:w="99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1E4125D9" w14:textId="3849D6FE" w:rsidR="00623027" w:rsidRPr="009D6A26" w:rsidRDefault="00B922A2" w:rsidP="00C11F6F">
            <w:pPr>
              <w:spacing w:before="120" w:after="120"/>
              <w:ind w:left="335"/>
              <w:rPr>
                <w:noProof/>
                <w:sz w:val="22"/>
                <w:szCs w:val="22"/>
              </w:rPr>
            </w:pPr>
            <w:r w:rsidRPr="009D6A26">
              <w:rPr>
                <w:noProof/>
                <w:sz w:val="22"/>
                <w:szCs w:val="22"/>
              </w:rPr>
              <w:t xml:space="preserve">First day for submission of texts of draft resolutions for the fifty-fourth regular session of the General Assembly </w:t>
            </w:r>
          </w:p>
        </w:tc>
      </w:tr>
      <w:tr w:rsidR="00623027" w:rsidRPr="009D6A26" w14:paraId="31BDB6DD" w14:textId="77777777" w:rsidTr="00FD44A5">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28386BC0" w14:textId="6B4306B2" w:rsidR="00623027" w:rsidRPr="009D6A26" w:rsidRDefault="00B922A2" w:rsidP="00375174">
            <w:pPr>
              <w:ind w:left="335"/>
              <w:jc w:val="center"/>
              <w:rPr>
                <w:noProof/>
                <w:sz w:val="22"/>
                <w:szCs w:val="22"/>
              </w:rPr>
            </w:pPr>
            <w:r w:rsidRPr="009D6A26">
              <w:rPr>
                <w:noProof/>
                <w:sz w:val="22"/>
                <w:szCs w:val="22"/>
              </w:rPr>
              <w:t>Thurs</w:t>
            </w:r>
            <w:r w:rsidR="00623027" w:rsidRPr="009D6A26">
              <w:rPr>
                <w:noProof/>
                <w:sz w:val="22"/>
                <w:szCs w:val="22"/>
              </w:rPr>
              <w:t xml:space="preserve">day, </w:t>
            </w:r>
            <w:r w:rsidR="00872F2C" w:rsidRPr="009D6A26">
              <w:rPr>
                <w:noProof/>
                <w:sz w:val="22"/>
                <w:szCs w:val="22"/>
              </w:rPr>
              <w:t>April 2</w:t>
            </w:r>
            <w:r w:rsidRPr="009D6A26">
              <w:rPr>
                <w:noProof/>
                <w:sz w:val="22"/>
                <w:szCs w:val="22"/>
              </w:rPr>
              <w:t>5</w:t>
            </w:r>
          </w:p>
        </w:tc>
        <w:tc>
          <w:tcPr>
            <w:tcW w:w="99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178A5A7A" w14:textId="26FC714E" w:rsidR="00623027" w:rsidRPr="009D6A26" w:rsidRDefault="00B922A2" w:rsidP="00C11F6F">
            <w:pPr>
              <w:spacing w:before="120" w:after="120"/>
              <w:ind w:left="430"/>
              <w:rPr>
                <w:noProof/>
                <w:sz w:val="22"/>
                <w:szCs w:val="22"/>
              </w:rPr>
            </w:pPr>
            <w:r w:rsidRPr="009D6A26">
              <w:rPr>
                <w:noProof/>
                <w:sz w:val="22"/>
                <w:szCs w:val="22"/>
              </w:rPr>
              <w:t>Last day for submission of texts of draft resolutions for the fifty</w:t>
            </w:r>
            <w:r w:rsidR="00772A45" w:rsidRPr="009D6A26">
              <w:rPr>
                <w:noProof/>
                <w:sz w:val="22"/>
                <w:szCs w:val="22"/>
              </w:rPr>
              <w:t>-fourth</w:t>
            </w:r>
            <w:r w:rsidRPr="009D6A26">
              <w:rPr>
                <w:noProof/>
                <w:sz w:val="22"/>
                <w:szCs w:val="22"/>
              </w:rPr>
              <w:t xml:space="preserve"> regular session of the General Assembly</w:t>
            </w:r>
            <w:r w:rsidRPr="009D6A26" w:rsidDel="00B922A2">
              <w:rPr>
                <w:noProof/>
                <w:sz w:val="22"/>
                <w:szCs w:val="22"/>
              </w:rPr>
              <w:t xml:space="preserve"> </w:t>
            </w:r>
          </w:p>
        </w:tc>
      </w:tr>
      <w:tr w:rsidR="00623027" w:rsidRPr="009D6A26" w14:paraId="338DAAD1" w14:textId="77777777" w:rsidTr="00623027">
        <w:trPr>
          <w:trHeight w:val="566"/>
          <w:jc w:val="center"/>
        </w:trPr>
        <w:tc>
          <w:tcPr>
            <w:tcW w:w="13140" w:type="dxa"/>
            <w:gridSpan w:val="2"/>
            <w:tcBorders>
              <w:top w:val="single" w:sz="4" w:space="0" w:color="auto"/>
              <w:left w:val="nil"/>
              <w:bottom w:val="nil"/>
              <w:right w:val="nil"/>
            </w:tcBorders>
            <w:shd w:val="clear" w:color="auto" w:fill="FFFFFF" w:themeFill="background1"/>
            <w:vAlign w:val="center"/>
          </w:tcPr>
          <w:p w14:paraId="561D0D22" w14:textId="77777777" w:rsidR="00623027" w:rsidRPr="009D6A26" w:rsidRDefault="00623027" w:rsidP="00375174">
            <w:pPr>
              <w:spacing w:before="20" w:after="20"/>
              <w:ind w:left="695"/>
              <w:jc w:val="both"/>
              <w:rPr>
                <w:noProof/>
                <w:sz w:val="22"/>
                <w:szCs w:val="22"/>
              </w:rPr>
            </w:pPr>
          </w:p>
        </w:tc>
      </w:tr>
      <w:tr w:rsidR="00623027" w:rsidRPr="009D6A26" w14:paraId="6EA211E4" w14:textId="77777777" w:rsidTr="00623027">
        <w:trPr>
          <w:trHeight w:val="620"/>
          <w:jc w:val="center"/>
        </w:trPr>
        <w:tc>
          <w:tcPr>
            <w:tcW w:w="13140" w:type="dxa"/>
            <w:gridSpan w:val="2"/>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5CDEE91E" w14:textId="3D93978D" w:rsidR="00623027" w:rsidRPr="009D6A26" w:rsidRDefault="00872F2C" w:rsidP="00375174">
            <w:pPr>
              <w:keepNext/>
              <w:spacing w:before="20" w:after="20"/>
              <w:ind w:left="691"/>
              <w:jc w:val="center"/>
              <w:rPr>
                <w:noProof/>
                <w:sz w:val="22"/>
                <w:szCs w:val="22"/>
              </w:rPr>
            </w:pPr>
            <w:r w:rsidRPr="009D6A26">
              <w:rPr>
                <w:noProof/>
                <w:sz w:val="22"/>
                <w:szCs w:val="22"/>
              </w:rPr>
              <w:t xml:space="preserve">MAY </w:t>
            </w:r>
            <w:r w:rsidR="000B32D5" w:rsidRPr="009D6A26">
              <w:rPr>
                <w:noProof/>
                <w:sz w:val="22"/>
                <w:szCs w:val="22"/>
              </w:rPr>
              <w:t>202</w:t>
            </w:r>
            <w:r w:rsidR="00D51E39" w:rsidRPr="009D6A26">
              <w:rPr>
                <w:noProof/>
                <w:sz w:val="22"/>
                <w:szCs w:val="22"/>
              </w:rPr>
              <w:t>4</w:t>
            </w:r>
          </w:p>
        </w:tc>
      </w:tr>
      <w:tr w:rsidR="00623027" w:rsidRPr="009D6A26" w14:paraId="038CFEB6" w14:textId="77777777" w:rsidTr="00FD44A5">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331E679B" w14:textId="1EBEE87F" w:rsidR="00623027" w:rsidRPr="009D6A26" w:rsidRDefault="00C70691" w:rsidP="00375174">
            <w:pPr>
              <w:pStyle w:val="ListParagraph"/>
              <w:numPr>
                <w:ilvl w:val="0"/>
                <w:numId w:val="37"/>
              </w:numPr>
              <w:spacing w:line="240" w:lineRule="auto"/>
              <w:ind w:left="340"/>
              <w:jc w:val="center"/>
              <w:rPr>
                <w:rFonts w:ascii="Times New Roman" w:hAnsi="Times New Roman"/>
                <w:noProof/>
              </w:rPr>
            </w:pPr>
            <w:r w:rsidRPr="009D6A26">
              <w:rPr>
                <w:rFonts w:ascii="Times New Roman" w:hAnsi="Times New Roman"/>
                <w:noProof/>
              </w:rPr>
              <w:t>Thursday</w:t>
            </w:r>
          </w:p>
          <w:p w14:paraId="58357393" w14:textId="77777777" w:rsidR="00677EC1" w:rsidRPr="009D6A26" w:rsidRDefault="00677EC1" w:rsidP="00375174">
            <w:pPr>
              <w:pStyle w:val="ListParagraph"/>
              <w:spacing w:line="240" w:lineRule="auto"/>
              <w:ind w:left="0"/>
              <w:jc w:val="center"/>
              <w:rPr>
                <w:rFonts w:ascii="Times New Roman" w:hAnsi="Times New Roman"/>
                <w:noProof/>
              </w:rPr>
            </w:pPr>
          </w:p>
          <w:p w14:paraId="22AB2F53" w14:textId="6301D42B" w:rsidR="00C70691" w:rsidRPr="009D6A26" w:rsidRDefault="00C70691" w:rsidP="00375174">
            <w:pPr>
              <w:pStyle w:val="ListParagraph"/>
              <w:spacing w:line="240" w:lineRule="auto"/>
              <w:ind w:left="0"/>
              <w:jc w:val="center"/>
              <w:rPr>
                <w:rFonts w:ascii="Times New Roman" w:hAnsi="Times New Roman"/>
                <w:noProof/>
              </w:rPr>
            </w:pPr>
            <w:r w:rsidRPr="009D6A26">
              <w:rPr>
                <w:rFonts w:ascii="Times New Roman" w:hAnsi="Times New Roman"/>
                <w:noProof/>
              </w:rPr>
              <w:t>May 2, 2024</w:t>
            </w:r>
          </w:p>
          <w:p w14:paraId="76A63608" w14:textId="7B5E9E11" w:rsidR="00C70691" w:rsidRPr="009D6A26" w:rsidRDefault="00C70691" w:rsidP="00375174">
            <w:pPr>
              <w:spacing w:before="20" w:after="20"/>
              <w:jc w:val="center"/>
              <w:rPr>
                <w:sz w:val="22"/>
                <w:szCs w:val="22"/>
                <w:lang w:val="es-CO"/>
              </w:rPr>
            </w:pPr>
            <w:r w:rsidRPr="009D6A26">
              <w:rPr>
                <w:sz w:val="22"/>
                <w:szCs w:val="22"/>
                <w:lang w:val="es-CO"/>
              </w:rPr>
              <w:t>2:30 - 5:30 p. m.</w:t>
            </w:r>
          </w:p>
          <w:p w14:paraId="5A954A8B" w14:textId="371A2D13" w:rsidR="00C70691" w:rsidRPr="009D6A26" w:rsidRDefault="00C70691" w:rsidP="00375174">
            <w:pPr>
              <w:pStyle w:val="ListParagraph"/>
              <w:spacing w:line="240" w:lineRule="auto"/>
              <w:ind w:left="695"/>
              <w:rPr>
                <w:rFonts w:ascii="Times New Roman" w:hAnsi="Times New Roman"/>
                <w:noProof/>
              </w:rPr>
            </w:pPr>
          </w:p>
        </w:tc>
        <w:tc>
          <w:tcPr>
            <w:tcW w:w="99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2C5993EF" w14:textId="5620864D" w:rsidR="00623027" w:rsidRPr="009D6A26" w:rsidRDefault="00116E56" w:rsidP="00C11F6F">
            <w:pPr>
              <w:spacing w:before="120" w:after="120"/>
              <w:ind w:left="430"/>
              <w:rPr>
                <w:noProof/>
                <w:sz w:val="22"/>
                <w:szCs w:val="22"/>
              </w:rPr>
            </w:pPr>
            <w:r w:rsidRPr="009D6A26">
              <w:rPr>
                <w:noProof/>
                <w:sz w:val="22"/>
                <w:szCs w:val="22"/>
              </w:rPr>
              <w:t>Beginning of negotiations of draft resolutions for the General Assembly</w:t>
            </w:r>
            <w:r w:rsidRPr="009D6A26" w:rsidDel="00B922A2">
              <w:rPr>
                <w:noProof/>
                <w:sz w:val="22"/>
                <w:szCs w:val="22"/>
              </w:rPr>
              <w:t xml:space="preserve"> </w:t>
            </w:r>
          </w:p>
        </w:tc>
      </w:tr>
      <w:tr w:rsidR="000B32D5" w:rsidRPr="009D6A26" w14:paraId="0952C5B2" w14:textId="77777777" w:rsidTr="000B32D5">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97565" w14:textId="77777777" w:rsidR="000B32D5" w:rsidRPr="009D6A26" w:rsidRDefault="000B32D5" w:rsidP="00375174">
            <w:pPr>
              <w:keepNext/>
              <w:jc w:val="center"/>
              <w:rPr>
                <w:noProof/>
                <w:sz w:val="22"/>
                <w:szCs w:val="22"/>
              </w:rPr>
            </w:pPr>
          </w:p>
          <w:p w14:paraId="1E4981A7" w14:textId="38CD27EB" w:rsidR="000B32D5" w:rsidRPr="009D6A26" w:rsidRDefault="000B32D5" w:rsidP="00375174">
            <w:pPr>
              <w:pStyle w:val="ListParagraph"/>
              <w:numPr>
                <w:ilvl w:val="0"/>
                <w:numId w:val="37"/>
              </w:numPr>
              <w:spacing w:line="240" w:lineRule="auto"/>
              <w:ind w:left="340"/>
              <w:jc w:val="center"/>
              <w:rPr>
                <w:rFonts w:ascii="Times New Roman" w:hAnsi="Times New Roman"/>
                <w:noProof/>
              </w:rPr>
            </w:pPr>
            <w:r w:rsidRPr="009D6A26">
              <w:rPr>
                <w:rFonts w:ascii="Times New Roman" w:hAnsi="Times New Roman"/>
                <w:noProof/>
              </w:rPr>
              <w:t>Tuesday</w:t>
            </w:r>
          </w:p>
          <w:p w14:paraId="7DF1FD9F" w14:textId="2FA5765B" w:rsidR="005D7282" w:rsidRPr="009D6A26" w:rsidRDefault="005D7282" w:rsidP="00375174">
            <w:pPr>
              <w:keepNext/>
              <w:ind w:left="720" w:right="73"/>
              <w:jc w:val="center"/>
              <w:rPr>
                <w:noProof/>
                <w:sz w:val="22"/>
                <w:szCs w:val="22"/>
              </w:rPr>
            </w:pPr>
            <w:r w:rsidRPr="009D6A26">
              <w:rPr>
                <w:noProof/>
                <w:sz w:val="22"/>
                <w:szCs w:val="22"/>
              </w:rPr>
              <w:t>(informal meeting)</w:t>
            </w:r>
          </w:p>
          <w:p w14:paraId="091E0BFA" w14:textId="77777777" w:rsidR="00E20440" w:rsidRPr="009D6A26" w:rsidRDefault="00E20440" w:rsidP="00375174">
            <w:pPr>
              <w:keepNext/>
              <w:ind w:left="720" w:right="73"/>
              <w:jc w:val="center"/>
              <w:rPr>
                <w:noProof/>
                <w:sz w:val="22"/>
                <w:szCs w:val="22"/>
              </w:rPr>
            </w:pPr>
          </w:p>
          <w:p w14:paraId="08E10C8C" w14:textId="098AD816" w:rsidR="00E20440" w:rsidRPr="009D6A26" w:rsidRDefault="00E20440" w:rsidP="00375174">
            <w:pPr>
              <w:keepNext/>
              <w:ind w:left="720" w:right="73"/>
              <w:jc w:val="center"/>
              <w:rPr>
                <w:noProof/>
                <w:sz w:val="22"/>
                <w:szCs w:val="22"/>
              </w:rPr>
            </w:pPr>
            <w:r w:rsidRPr="009D6A26">
              <w:rPr>
                <w:noProof/>
                <w:sz w:val="22"/>
                <w:szCs w:val="22"/>
              </w:rPr>
              <w:t>May 7, 2024</w:t>
            </w:r>
          </w:p>
          <w:p w14:paraId="04FFB4F8" w14:textId="77777777" w:rsidR="000B32D5" w:rsidRPr="009D6A26" w:rsidRDefault="000B32D5" w:rsidP="00375174">
            <w:pPr>
              <w:jc w:val="center"/>
              <w:rPr>
                <w:noProof/>
                <w:sz w:val="22"/>
                <w:szCs w:val="22"/>
              </w:rPr>
            </w:pPr>
            <w:r w:rsidRPr="009D6A26">
              <w:rPr>
                <w:noProof/>
                <w:sz w:val="22"/>
                <w:szCs w:val="22"/>
              </w:rPr>
              <w:t>2:30 – 5:30 p.m.</w:t>
            </w:r>
          </w:p>
          <w:p w14:paraId="0143A229" w14:textId="3F921626" w:rsidR="000B32D5" w:rsidRPr="009D6A26" w:rsidRDefault="000B32D5" w:rsidP="00375174">
            <w:pPr>
              <w:jc w:val="center"/>
              <w:rPr>
                <w:noProof/>
                <w:sz w:val="22"/>
                <w:szCs w:val="22"/>
              </w:rPr>
            </w:pPr>
            <w:r w:rsidRPr="009D6A26">
              <w:rPr>
                <w:noProof/>
                <w:sz w:val="22"/>
                <w:szCs w:val="22"/>
              </w:rPr>
              <w:t>Informal meeting of the CAJP</w:t>
            </w:r>
          </w:p>
        </w:tc>
        <w:tc>
          <w:tcPr>
            <w:tcW w:w="9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0BD16" w14:textId="65814BF7" w:rsidR="000B32D5" w:rsidRPr="009D6A26" w:rsidRDefault="00E20440" w:rsidP="00C11F6F">
            <w:pPr>
              <w:spacing w:before="120" w:after="120"/>
              <w:ind w:left="430"/>
              <w:rPr>
                <w:noProof/>
                <w:sz w:val="22"/>
                <w:szCs w:val="22"/>
              </w:rPr>
            </w:pPr>
            <w:r w:rsidRPr="009D6A26">
              <w:rPr>
                <w:noProof/>
                <w:sz w:val="22"/>
                <w:szCs w:val="22"/>
              </w:rPr>
              <w:t>N</w:t>
            </w:r>
            <w:r w:rsidR="005D7282" w:rsidRPr="009D6A26">
              <w:rPr>
                <w:noProof/>
                <w:sz w:val="22"/>
                <w:szCs w:val="22"/>
              </w:rPr>
              <w:t>egotiation of draft resolutions for the General Assembly</w:t>
            </w:r>
            <w:r w:rsidR="005D7282" w:rsidRPr="009D6A26" w:rsidDel="00B922A2">
              <w:rPr>
                <w:noProof/>
                <w:sz w:val="22"/>
                <w:szCs w:val="22"/>
              </w:rPr>
              <w:t xml:space="preserve"> </w:t>
            </w:r>
          </w:p>
        </w:tc>
      </w:tr>
      <w:tr w:rsidR="00623027" w:rsidRPr="009D6A26" w14:paraId="626E209E" w14:textId="77777777" w:rsidTr="00FD44A5">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B5C6" w14:textId="77777777" w:rsidR="000B32D5" w:rsidRPr="009D6A26" w:rsidRDefault="000B32D5" w:rsidP="00375174">
            <w:pPr>
              <w:jc w:val="center"/>
              <w:rPr>
                <w:noProof/>
                <w:sz w:val="22"/>
                <w:szCs w:val="22"/>
              </w:rPr>
            </w:pPr>
          </w:p>
          <w:p w14:paraId="50248B5A" w14:textId="77777777" w:rsidR="00E20440" w:rsidRPr="009D6A26" w:rsidRDefault="000B32D5" w:rsidP="00375174">
            <w:pPr>
              <w:pStyle w:val="ListParagraph"/>
              <w:numPr>
                <w:ilvl w:val="0"/>
                <w:numId w:val="37"/>
              </w:numPr>
              <w:spacing w:line="240" w:lineRule="auto"/>
              <w:ind w:left="340"/>
              <w:jc w:val="center"/>
              <w:rPr>
                <w:rFonts w:ascii="Times New Roman" w:hAnsi="Times New Roman"/>
                <w:noProof/>
              </w:rPr>
            </w:pPr>
            <w:r w:rsidRPr="009D6A26">
              <w:rPr>
                <w:rFonts w:ascii="Times New Roman" w:hAnsi="Times New Roman"/>
                <w:noProof/>
              </w:rPr>
              <w:t>Thursday</w:t>
            </w:r>
          </w:p>
          <w:p w14:paraId="0AC9CAA1" w14:textId="7615F859" w:rsidR="00E20440" w:rsidRPr="009D6A26" w:rsidRDefault="00E20440" w:rsidP="00375174">
            <w:pPr>
              <w:keepNext/>
              <w:ind w:right="73"/>
              <w:jc w:val="both"/>
              <w:rPr>
                <w:noProof/>
                <w:sz w:val="22"/>
                <w:szCs w:val="22"/>
              </w:rPr>
            </w:pPr>
          </w:p>
          <w:p w14:paraId="7D125FE1" w14:textId="30B78D2F" w:rsidR="000B32D5" w:rsidRPr="009D6A26" w:rsidRDefault="000B32D5" w:rsidP="00375174">
            <w:pPr>
              <w:keepNext/>
              <w:ind w:left="337" w:right="73"/>
              <w:jc w:val="center"/>
              <w:rPr>
                <w:noProof/>
                <w:sz w:val="22"/>
                <w:szCs w:val="22"/>
              </w:rPr>
            </w:pPr>
            <w:r w:rsidRPr="009D6A26">
              <w:rPr>
                <w:noProof/>
                <w:sz w:val="22"/>
                <w:szCs w:val="22"/>
              </w:rPr>
              <w:t xml:space="preserve">May </w:t>
            </w:r>
            <w:r w:rsidR="00E20440" w:rsidRPr="009D6A26">
              <w:rPr>
                <w:noProof/>
                <w:sz w:val="22"/>
                <w:szCs w:val="22"/>
              </w:rPr>
              <w:t>9, 2024</w:t>
            </w:r>
          </w:p>
          <w:p w14:paraId="44F52E94" w14:textId="77777777" w:rsidR="000B32D5" w:rsidRPr="009D6A26" w:rsidRDefault="000B32D5" w:rsidP="00375174">
            <w:pPr>
              <w:jc w:val="center"/>
              <w:rPr>
                <w:noProof/>
                <w:sz w:val="22"/>
                <w:szCs w:val="22"/>
              </w:rPr>
            </w:pPr>
            <w:r w:rsidRPr="009D6A26">
              <w:rPr>
                <w:noProof/>
                <w:sz w:val="22"/>
                <w:szCs w:val="22"/>
              </w:rPr>
              <w:t>2:30 – 5:30 p.m.</w:t>
            </w:r>
          </w:p>
          <w:p w14:paraId="53143926" w14:textId="0395BC9D" w:rsidR="00623027" w:rsidRPr="009D6A26" w:rsidRDefault="00623027" w:rsidP="00375174">
            <w:pPr>
              <w:ind w:left="335"/>
              <w:jc w:val="center"/>
              <w:rPr>
                <w:noProof/>
                <w:sz w:val="22"/>
                <w:szCs w:val="22"/>
              </w:rPr>
            </w:pPr>
          </w:p>
        </w:tc>
        <w:tc>
          <w:tcPr>
            <w:tcW w:w="9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14703" w14:textId="48387D60" w:rsidR="00623027" w:rsidRPr="009D6A26" w:rsidRDefault="00E20440" w:rsidP="00C11F6F">
            <w:pPr>
              <w:spacing w:before="120" w:after="120"/>
              <w:ind w:left="430"/>
              <w:rPr>
                <w:noProof/>
                <w:sz w:val="22"/>
                <w:szCs w:val="22"/>
              </w:rPr>
            </w:pPr>
            <w:r w:rsidRPr="009D6A26">
              <w:rPr>
                <w:noProof/>
                <w:sz w:val="22"/>
                <w:szCs w:val="22"/>
              </w:rPr>
              <w:t>N</w:t>
            </w:r>
            <w:r w:rsidR="000B32D5" w:rsidRPr="009D6A26">
              <w:rPr>
                <w:noProof/>
                <w:sz w:val="22"/>
                <w:szCs w:val="22"/>
              </w:rPr>
              <w:t>egotiation of draft resolutions for the General Assembly</w:t>
            </w:r>
            <w:r w:rsidR="000B32D5" w:rsidRPr="009D6A26" w:rsidDel="000B32D5">
              <w:rPr>
                <w:noProof/>
                <w:sz w:val="22"/>
                <w:szCs w:val="22"/>
              </w:rPr>
              <w:t xml:space="preserve"> </w:t>
            </w:r>
          </w:p>
        </w:tc>
      </w:tr>
      <w:tr w:rsidR="00AC6D54" w:rsidRPr="009D6A26" w14:paraId="1792D29C" w14:textId="77777777" w:rsidTr="00E9599B">
        <w:trPr>
          <w:trHeight w:val="1882"/>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43917" w14:textId="77777777" w:rsidR="00AC6D54" w:rsidRPr="009D6A26" w:rsidRDefault="00AC6D54" w:rsidP="00375174">
            <w:pPr>
              <w:pStyle w:val="ListParagraph"/>
              <w:numPr>
                <w:ilvl w:val="0"/>
                <w:numId w:val="37"/>
              </w:numPr>
              <w:spacing w:after="0" w:line="240" w:lineRule="auto"/>
              <w:ind w:left="346"/>
              <w:jc w:val="center"/>
              <w:rPr>
                <w:rFonts w:ascii="Times New Roman" w:hAnsi="Times New Roman"/>
                <w:noProof/>
              </w:rPr>
            </w:pPr>
            <w:r w:rsidRPr="009D6A26">
              <w:rPr>
                <w:rFonts w:ascii="Times New Roman" w:hAnsi="Times New Roman"/>
                <w:noProof/>
              </w:rPr>
              <w:t>Tuesday</w:t>
            </w:r>
          </w:p>
          <w:p w14:paraId="109EF50F" w14:textId="77777777" w:rsidR="00AC6D54" w:rsidRPr="009D6A26" w:rsidRDefault="00AC6D54" w:rsidP="00375174">
            <w:pPr>
              <w:keepNext/>
              <w:ind w:left="331" w:right="72"/>
              <w:jc w:val="center"/>
              <w:rPr>
                <w:noProof/>
                <w:sz w:val="22"/>
                <w:szCs w:val="22"/>
              </w:rPr>
            </w:pPr>
            <w:r w:rsidRPr="009D6A26">
              <w:rPr>
                <w:noProof/>
                <w:sz w:val="22"/>
                <w:szCs w:val="22"/>
              </w:rPr>
              <w:t>(Informal meeting)</w:t>
            </w:r>
          </w:p>
          <w:p w14:paraId="3D2C01CA" w14:textId="77777777" w:rsidR="00AC6D54" w:rsidRPr="009D6A26" w:rsidRDefault="00AC6D54" w:rsidP="00375174">
            <w:pPr>
              <w:keepNext/>
              <w:ind w:left="337" w:right="73"/>
              <w:jc w:val="center"/>
              <w:rPr>
                <w:noProof/>
                <w:sz w:val="22"/>
                <w:szCs w:val="22"/>
              </w:rPr>
            </w:pPr>
          </w:p>
          <w:p w14:paraId="5C4D64D8" w14:textId="77777777" w:rsidR="00AC6D54" w:rsidRPr="009D6A26" w:rsidRDefault="00AC6D54" w:rsidP="00375174">
            <w:pPr>
              <w:keepNext/>
              <w:ind w:left="337" w:right="73"/>
              <w:jc w:val="center"/>
              <w:rPr>
                <w:noProof/>
                <w:sz w:val="22"/>
                <w:szCs w:val="22"/>
              </w:rPr>
            </w:pPr>
            <w:r w:rsidRPr="009D6A26">
              <w:rPr>
                <w:noProof/>
                <w:sz w:val="22"/>
                <w:szCs w:val="22"/>
              </w:rPr>
              <w:t>May 14, 2024</w:t>
            </w:r>
          </w:p>
          <w:p w14:paraId="27DE9715" w14:textId="68CF772C" w:rsidR="00AC6D54" w:rsidRPr="009D6A26" w:rsidRDefault="00AC6D54" w:rsidP="00375174">
            <w:pPr>
              <w:jc w:val="center"/>
              <w:rPr>
                <w:noProof/>
                <w:sz w:val="22"/>
                <w:szCs w:val="22"/>
              </w:rPr>
            </w:pPr>
            <w:r w:rsidRPr="009D6A26">
              <w:rPr>
                <w:noProof/>
                <w:sz w:val="22"/>
                <w:szCs w:val="22"/>
              </w:rPr>
              <w:t>2:30 – 5:30 p.m.</w:t>
            </w:r>
          </w:p>
        </w:tc>
        <w:tc>
          <w:tcPr>
            <w:tcW w:w="9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ABDA" w14:textId="77777777" w:rsidR="00AC6D54" w:rsidRPr="009D6A26" w:rsidRDefault="00AC6D54" w:rsidP="00375174">
            <w:pPr>
              <w:spacing w:before="120" w:after="120"/>
              <w:jc w:val="both"/>
              <w:rPr>
                <w:noProof/>
                <w:sz w:val="22"/>
                <w:szCs w:val="22"/>
              </w:rPr>
            </w:pPr>
          </w:p>
          <w:p w14:paraId="7B6E1683" w14:textId="454DBF60" w:rsidR="00AC6D54" w:rsidRPr="009D6A26" w:rsidRDefault="00AC6D54" w:rsidP="00C11F6F">
            <w:pPr>
              <w:spacing w:before="120" w:after="120"/>
              <w:ind w:left="430"/>
              <w:rPr>
                <w:noProof/>
                <w:sz w:val="22"/>
                <w:szCs w:val="22"/>
              </w:rPr>
            </w:pPr>
            <w:r w:rsidRPr="009D6A26">
              <w:rPr>
                <w:noProof/>
                <w:sz w:val="22"/>
                <w:szCs w:val="22"/>
              </w:rPr>
              <w:t>Negotiation of draft resolutions for the General Assembly</w:t>
            </w:r>
          </w:p>
          <w:p w14:paraId="67BB7EF0" w14:textId="77777777" w:rsidR="00AC6D54" w:rsidRPr="009D6A26" w:rsidRDefault="00AC6D54" w:rsidP="00375174">
            <w:pPr>
              <w:rPr>
                <w:noProof/>
                <w:sz w:val="22"/>
                <w:szCs w:val="22"/>
              </w:rPr>
            </w:pPr>
          </w:p>
          <w:p w14:paraId="2156BCB9" w14:textId="77777777" w:rsidR="00AC6D54" w:rsidRPr="009D6A26" w:rsidRDefault="00AC6D54" w:rsidP="00375174">
            <w:pPr>
              <w:spacing w:before="120" w:after="120"/>
              <w:ind w:left="695"/>
              <w:jc w:val="both"/>
              <w:rPr>
                <w:noProof/>
                <w:sz w:val="22"/>
                <w:szCs w:val="22"/>
              </w:rPr>
            </w:pPr>
          </w:p>
        </w:tc>
      </w:tr>
      <w:tr w:rsidR="00AC6D54" w:rsidRPr="009D6A26" w14:paraId="4534E40A" w14:textId="77777777" w:rsidTr="00FD44A5">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B6C5E" w14:textId="77777777" w:rsidR="00AC6D54" w:rsidRPr="009D6A26" w:rsidRDefault="00AC6D54" w:rsidP="00375174">
            <w:pPr>
              <w:pStyle w:val="ListParagraph"/>
              <w:numPr>
                <w:ilvl w:val="0"/>
                <w:numId w:val="37"/>
              </w:numPr>
              <w:spacing w:line="240" w:lineRule="auto"/>
              <w:ind w:left="340"/>
              <w:jc w:val="center"/>
              <w:rPr>
                <w:rFonts w:ascii="Times New Roman" w:hAnsi="Times New Roman"/>
                <w:noProof/>
              </w:rPr>
            </w:pPr>
            <w:r w:rsidRPr="009D6A26">
              <w:rPr>
                <w:rFonts w:ascii="Times New Roman" w:hAnsi="Times New Roman"/>
                <w:noProof/>
              </w:rPr>
              <w:t>Thursday</w:t>
            </w:r>
          </w:p>
          <w:p w14:paraId="4C792B8A" w14:textId="77777777" w:rsidR="00AC6D54" w:rsidRPr="009D6A26" w:rsidRDefault="00AC6D54" w:rsidP="00375174">
            <w:pPr>
              <w:jc w:val="center"/>
              <w:rPr>
                <w:noProof/>
                <w:sz w:val="22"/>
                <w:szCs w:val="22"/>
              </w:rPr>
            </w:pPr>
            <w:r w:rsidRPr="009D6A26">
              <w:rPr>
                <w:noProof/>
                <w:sz w:val="22"/>
                <w:szCs w:val="22"/>
              </w:rPr>
              <w:t>May 16, 2024</w:t>
            </w:r>
          </w:p>
          <w:p w14:paraId="5F881B5B" w14:textId="77777777" w:rsidR="00AC6D54" w:rsidRPr="009D6A26" w:rsidRDefault="00AC6D54" w:rsidP="00375174">
            <w:pPr>
              <w:jc w:val="center"/>
              <w:rPr>
                <w:noProof/>
                <w:sz w:val="22"/>
                <w:szCs w:val="22"/>
              </w:rPr>
            </w:pPr>
            <w:r w:rsidRPr="009D6A26">
              <w:rPr>
                <w:noProof/>
                <w:sz w:val="22"/>
                <w:szCs w:val="22"/>
              </w:rPr>
              <w:t>2:30 – 5:30 p.m.</w:t>
            </w:r>
          </w:p>
          <w:p w14:paraId="5D442D7C" w14:textId="77777777" w:rsidR="00AC6D54" w:rsidRPr="009D6A26" w:rsidRDefault="00AC6D54" w:rsidP="00375174">
            <w:pPr>
              <w:jc w:val="center"/>
              <w:rPr>
                <w:noProof/>
                <w:sz w:val="22"/>
                <w:szCs w:val="22"/>
              </w:rPr>
            </w:pPr>
          </w:p>
        </w:tc>
        <w:tc>
          <w:tcPr>
            <w:tcW w:w="9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1D8BF" w14:textId="10BD5A99" w:rsidR="00AC6D54" w:rsidRPr="009D6A26" w:rsidRDefault="00AC6D54" w:rsidP="00C11F6F">
            <w:pPr>
              <w:spacing w:before="120" w:after="120"/>
              <w:ind w:left="430"/>
              <w:rPr>
                <w:noProof/>
                <w:sz w:val="22"/>
                <w:szCs w:val="22"/>
              </w:rPr>
            </w:pPr>
            <w:r w:rsidRPr="009D6A26">
              <w:rPr>
                <w:noProof/>
                <w:sz w:val="22"/>
                <w:szCs w:val="22"/>
              </w:rPr>
              <w:t>Negotiation of draft resolutions for the General Assembly</w:t>
            </w:r>
          </w:p>
        </w:tc>
      </w:tr>
      <w:tr w:rsidR="00AC6D54" w:rsidRPr="009D6A26" w14:paraId="4665872B" w14:textId="77777777" w:rsidTr="00FD44A5">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9F7B3" w14:textId="77777777" w:rsidR="00375174" w:rsidRPr="009D6A26" w:rsidRDefault="00375174" w:rsidP="00375174">
            <w:pPr>
              <w:jc w:val="both"/>
              <w:rPr>
                <w:noProof/>
              </w:rPr>
            </w:pPr>
          </w:p>
          <w:p w14:paraId="0653D64A" w14:textId="03A15EAE" w:rsidR="00AC6D54" w:rsidRPr="009D6A26" w:rsidRDefault="00AC6D54" w:rsidP="00375174">
            <w:pPr>
              <w:pStyle w:val="ListParagraph"/>
              <w:numPr>
                <w:ilvl w:val="0"/>
                <w:numId w:val="37"/>
              </w:numPr>
              <w:spacing w:line="240" w:lineRule="auto"/>
              <w:ind w:left="340"/>
              <w:jc w:val="center"/>
              <w:rPr>
                <w:rFonts w:ascii="Times New Roman" w:hAnsi="Times New Roman"/>
                <w:noProof/>
              </w:rPr>
            </w:pPr>
            <w:r w:rsidRPr="009D6A26">
              <w:rPr>
                <w:rFonts w:ascii="Times New Roman" w:hAnsi="Times New Roman"/>
                <w:noProof/>
              </w:rPr>
              <w:t>Tuesday,</w:t>
            </w:r>
          </w:p>
          <w:p w14:paraId="7DE45D65" w14:textId="77777777" w:rsidR="00375174" w:rsidRPr="009D6A26" w:rsidRDefault="00375174" w:rsidP="00375174">
            <w:pPr>
              <w:pStyle w:val="ListParagraph"/>
              <w:keepNext/>
              <w:spacing w:after="0" w:line="240" w:lineRule="auto"/>
              <w:ind w:left="0" w:right="72"/>
              <w:jc w:val="both"/>
              <w:rPr>
                <w:rFonts w:ascii="Times New Roman" w:hAnsi="Times New Roman"/>
                <w:noProof/>
              </w:rPr>
            </w:pPr>
          </w:p>
          <w:p w14:paraId="3FF773A1" w14:textId="4C7349D5" w:rsidR="00AC6D54" w:rsidRPr="009D6A26" w:rsidRDefault="00AC6D54" w:rsidP="00375174">
            <w:pPr>
              <w:jc w:val="center"/>
              <w:rPr>
                <w:noProof/>
                <w:sz w:val="22"/>
                <w:szCs w:val="22"/>
              </w:rPr>
            </w:pPr>
            <w:r w:rsidRPr="009D6A26">
              <w:rPr>
                <w:noProof/>
                <w:sz w:val="22"/>
                <w:szCs w:val="22"/>
              </w:rPr>
              <w:t>May 21, 2024</w:t>
            </w:r>
          </w:p>
          <w:p w14:paraId="1C4423EE" w14:textId="1330C1EA" w:rsidR="00AC6D54" w:rsidRPr="009D6A26" w:rsidRDefault="00AC6D54" w:rsidP="00375174">
            <w:pPr>
              <w:jc w:val="center"/>
              <w:rPr>
                <w:noProof/>
                <w:sz w:val="22"/>
                <w:szCs w:val="22"/>
              </w:rPr>
            </w:pPr>
            <w:r w:rsidRPr="009D6A26">
              <w:rPr>
                <w:noProof/>
                <w:sz w:val="22"/>
                <w:szCs w:val="22"/>
              </w:rPr>
              <w:t>2:30 – 5:30 p.m.</w:t>
            </w:r>
          </w:p>
        </w:tc>
        <w:tc>
          <w:tcPr>
            <w:tcW w:w="9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3183B" w14:textId="5926016E" w:rsidR="00AC6D54" w:rsidRPr="009D6A26" w:rsidRDefault="00AC6D54" w:rsidP="00C11F6F">
            <w:pPr>
              <w:spacing w:before="120" w:after="120"/>
              <w:ind w:left="430"/>
              <w:rPr>
                <w:noProof/>
                <w:sz w:val="22"/>
                <w:szCs w:val="22"/>
              </w:rPr>
            </w:pPr>
            <w:r w:rsidRPr="009D6A26">
              <w:rPr>
                <w:noProof/>
                <w:sz w:val="22"/>
                <w:szCs w:val="22"/>
              </w:rPr>
              <w:t>Negotiation of draft resolutions for the General Assembly</w:t>
            </w:r>
          </w:p>
        </w:tc>
      </w:tr>
      <w:tr w:rsidR="00AC6D54" w:rsidRPr="009D6A26" w14:paraId="5F523CA2" w14:textId="77777777" w:rsidTr="00FD44A5">
        <w:trPr>
          <w:trHeight w:val="566"/>
          <w:jc w:val="center"/>
        </w:trPr>
        <w:tc>
          <w:tcPr>
            <w:tcW w:w="3146" w:type="dxa"/>
            <w:tcBorders>
              <w:top w:val="single" w:sz="4" w:space="0" w:color="000000"/>
              <w:left w:val="single" w:sz="4" w:space="0" w:color="000000"/>
              <w:bottom w:val="single" w:sz="4" w:space="0" w:color="auto"/>
              <w:right w:val="single" w:sz="4" w:space="0" w:color="000000"/>
            </w:tcBorders>
            <w:shd w:val="clear" w:color="auto" w:fill="auto"/>
            <w:vAlign w:val="center"/>
          </w:tcPr>
          <w:p w14:paraId="5BF59BC9" w14:textId="77777777" w:rsidR="00AC6D54" w:rsidRPr="009D6A26" w:rsidRDefault="00AC6D54" w:rsidP="00375174">
            <w:pPr>
              <w:keepNext/>
              <w:jc w:val="center"/>
              <w:rPr>
                <w:noProof/>
                <w:sz w:val="22"/>
                <w:szCs w:val="22"/>
              </w:rPr>
            </w:pPr>
          </w:p>
          <w:p w14:paraId="51E05FCE" w14:textId="22718C5C" w:rsidR="00AC6D54" w:rsidRPr="009D6A26" w:rsidRDefault="00AC6D54" w:rsidP="00375174">
            <w:pPr>
              <w:pStyle w:val="ListParagraph"/>
              <w:numPr>
                <w:ilvl w:val="0"/>
                <w:numId w:val="37"/>
              </w:numPr>
              <w:spacing w:after="0" w:line="240" w:lineRule="auto"/>
              <w:ind w:left="346"/>
              <w:jc w:val="center"/>
              <w:rPr>
                <w:rFonts w:ascii="Times New Roman" w:hAnsi="Times New Roman"/>
                <w:noProof/>
              </w:rPr>
            </w:pPr>
            <w:r w:rsidRPr="009D6A26">
              <w:rPr>
                <w:rFonts w:ascii="Times New Roman" w:hAnsi="Times New Roman"/>
                <w:noProof/>
              </w:rPr>
              <w:t>Thursday,</w:t>
            </w:r>
          </w:p>
          <w:p w14:paraId="25BBDBA1" w14:textId="77777777" w:rsidR="00375174" w:rsidRPr="009D6A26" w:rsidRDefault="00375174" w:rsidP="00375174">
            <w:pPr>
              <w:jc w:val="center"/>
              <w:rPr>
                <w:noProof/>
                <w:sz w:val="22"/>
                <w:szCs w:val="22"/>
              </w:rPr>
            </w:pPr>
          </w:p>
          <w:p w14:paraId="60B566DB" w14:textId="0472087A" w:rsidR="00AC6D54" w:rsidRPr="009D6A26" w:rsidRDefault="00AC6D54" w:rsidP="00375174">
            <w:pPr>
              <w:jc w:val="center"/>
              <w:rPr>
                <w:noProof/>
                <w:sz w:val="22"/>
                <w:szCs w:val="22"/>
              </w:rPr>
            </w:pPr>
            <w:r w:rsidRPr="009D6A26">
              <w:rPr>
                <w:noProof/>
                <w:sz w:val="22"/>
                <w:szCs w:val="22"/>
              </w:rPr>
              <w:t>May 23, 2024</w:t>
            </w:r>
          </w:p>
          <w:p w14:paraId="7FD50C87" w14:textId="56056F15" w:rsidR="00AC6D54" w:rsidRPr="009D6A26" w:rsidRDefault="00AC6D54" w:rsidP="00375174">
            <w:pPr>
              <w:jc w:val="center"/>
              <w:rPr>
                <w:noProof/>
                <w:sz w:val="22"/>
                <w:szCs w:val="22"/>
              </w:rPr>
            </w:pPr>
            <w:r w:rsidRPr="009D6A26">
              <w:rPr>
                <w:noProof/>
                <w:sz w:val="22"/>
                <w:szCs w:val="22"/>
              </w:rPr>
              <w:t>2:30 – 5:30 p.m.</w:t>
            </w:r>
          </w:p>
          <w:p w14:paraId="552FB5D9" w14:textId="650995CE" w:rsidR="00AC6D54" w:rsidRPr="009D6A26" w:rsidRDefault="00AC6D54" w:rsidP="00375174">
            <w:pPr>
              <w:pStyle w:val="ListParagraph"/>
              <w:spacing w:line="240" w:lineRule="auto"/>
              <w:jc w:val="center"/>
              <w:rPr>
                <w:rFonts w:ascii="Times New Roman" w:hAnsi="Times New Roman"/>
                <w:noProof/>
              </w:rPr>
            </w:pPr>
          </w:p>
        </w:tc>
        <w:tc>
          <w:tcPr>
            <w:tcW w:w="9994" w:type="dxa"/>
            <w:tcBorders>
              <w:top w:val="single" w:sz="4" w:space="0" w:color="000000"/>
              <w:left w:val="single" w:sz="4" w:space="0" w:color="000000"/>
              <w:bottom w:val="single" w:sz="4" w:space="0" w:color="auto"/>
              <w:right w:val="single" w:sz="4" w:space="0" w:color="000000"/>
            </w:tcBorders>
            <w:shd w:val="clear" w:color="auto" w:fill="auto"/>
            <w:vAlign w:val="center"/>
          </w:tcPr>
          <w:p w14:paraId="2260315B" w14:textId="7E336D56" w:rsidR="00AC6D54" w:rsidRPr="009D6A26" w:rsidRDefault="00AC6D54" w:rsidP="00C11F6F">
            <w:pPr>
              <w:spacing w:before="120" w:after="120"/>
              <w:ind w:left="430"/>
              <w:rPr>
                <w:sz w:val="22"/>
                <w:szCs w:val="22"/>
              </w:rPr>
            </w:pPr>
            <w:r w:rsidRPr="009D6A26">
              <w:rPr>
                <w:noProof/>
                <w:sz w:val="22"/>
                <w:szCs w:val="22"/>
              </w:rPr>
              <w:t>Negotiation of draft resolutions for the General Assembly</w:t>
            </w:r>
            <w:r w:rsidRPr="009D6A26" w:rsidDel="00E20440">
              <w:rPr>
                <w:noProof/>
                <w:sz w:val="22"/>
                <w:szCs w:val="22"/>
              </w:rPr>
              <w:t xml:space="preserve"> </w:t>
            </w:r>
          </w:p>
        </w:tc>
      </w:tr>
      <w:tr w:rsidR="00AC6D54" w:rsidRPr="009D6A26" w14:paraId="0F80ED7A" w14:textId="77777777" w:rsidTr="00FD44A5">
        <w:trPr>
          <w:trHeight w:val="566"/>
          <w:jc w:val="center"/>
        </w:trPr>
        <w:tc>
          <w:tcPr>
            <w:tcW w:w="3146" w:type="dxa"/>
            <w:tcBorders>
              <w:top w:val="single" w:sz="4" w:space="0" w:color="000000"/>
              <w:left w:val="single" w:sz="4" w:space="0" w:color="000000"/>
              <w:bottom w:val="single" w:sz="4" w:space="0" w:color="auto"/>
              <w:right w:val="single" w:sz="4" w:space="0" w:color="000000"/>
            </w:tcBorders>
            <w:shd w:val="clear" w:color="auto" w:fill="auto"/>
            <w:vAlign w:val="center"/>
          </w:tcPr>
          <w:p w14:paraId="1FE9EE9B" w14:textId="77777777" w:rsidR="00DA407B" w:rsidRPr="009D6A26" w:rsidRDefault="00AC6D54" w:rsidP="00375174">
            <w:pPr>
              <w:pStyle w:val="ListParagraph"/>
              <w:numPr>
                <w:ilvl w:val="0"/>
                <w:numId w:val="37"/>
              </w:numPr>
              <w:spacing w:after="0" w:line="240" w:lineRule="auto"/>
              <w:ind w:left="346"/>
              <w:jc w:val="center"/>
              <w:rPr>
                <w:rFonts w:ascii="Times New Roman" w:hAnsi="Times New Roman"/>
                <w:noProof/>
              </w:rPr>
            </w:pPr>
            <w:r w:rsidRPr="009D6A26">
              <w:rPr>
                <w:rFonts w:ascii="Times New Roman" w:hAnsi="Times New Roman"/>
                <w:noProof/>
              </w:rPr>
              <w:t>Tuesday,</w:t>
            </w:r>
          </w:p>
          <w:p w14:paraId="219F9E47" w14:textId="34B5CA31" w:rsidR="00AC6D54" w:rsidRPr="009D6A26" w:rsidRDefault="00AC6D54" w:rsidP="00375174">
            <w:pPr>
              <w:jc w:val="center"/>
              <w:rPr>
                <w:noProof/>
                <w:sz w:val="22"/>
                <w:szCs w:val="22"/>
              </w:rPr>
            </w:pPr>
            <w:r w:rsidRPr="009D6A26">
              <w:rPr>
                <w:noProof/>
                <w:sz w:val="22"/>
                <w:szCs w:val="22"/>
              </w:rPr>
              <w:t>(Informal Meeting</w:t>
            </w:r>
            <w:r w:rsidR="00DA407B" w:rsidRPr="009D6A26">
              <w:rPr>
                <w:noProof/>
                <w:sz w:val="22"/>
                <w:szCs w:val="22"/>
              </w:rPr>
              <w:t>)</w:t>
            </w:r>
          </w:p>
          <w:p w14:paraId="22E51DCE" w14:textId="77777777" w:rsidR="00375174" w:rsidRPr="009D6A26" w:rsidRDefault="00375174" w:rsidP="00375174">
            <w:pPr>
              <w:jc w:val="center"/>
              <w:rPr>
                <w:noProof/>
                <w:sz w:val="22"/>
                <w:szCs w:val="22"/>
              </w:rPr>
            </w:pPr>
          </w:p>
          <w:p w14:paraId="1B7CB1D6" w14:textId="74F21891" w:rsidR="00DA407B" w:rsidRPr="009D6A26" w:rsidRDefault="00DA407B" w:rsidP="00375174">
            <w:pPr>
              <w:jc w:val="center"/>
              <w:rPr>
                <w:noProof/>
                <w:sz w:val="22"/>
                <w:szCs w:val="22"/>
              </w:rPr>
            </w:pPr>
            <w:r w:rsidRPr="009D6A26">
              <w:rPr>
                <w:noProof/>
                <w:sz w:val="22"/>
                <w:szCs w:val="22"/>
              </w:rPr>
              <w:t>May 28, 2024</w:t>
            </w:r>
          </w:p>
          <w:p w14:paraId="19BF318A" w14:textId="77777777" w:rsidR="00DA407B" w:rsidRPr="009D6A26" w:rsidRDefault="00DA407B" w:rsidP="00375174">
            <w:pPr>
              <w:jc w:val="center"/>
              <w:rPr>
                <w:noProof/>
                <w:sz w:val="22"/>
                <w:szCs w:val="22"/>
              </w:rPr>
            </w:pPr>
            <w:r w:rsidRPr="009D6A26">
              <w:rPr>
                <w:noProof/>
                <w:sz w:val="22"/>
                <w:szCs w:val="22"/>
              </w:rPr>
              <w:t>2:30 – 5:30 p.m.</w:t>
            </w:r>
          </w:p>
          <w:p w14:paraId="6781284E" w14:textId="624B45C8" w:rsidR="00DA407B" w:rsidRPr="009D6A26" w:rsidRDefault="00DA407B" w:rsidP="00375174">
            <w:pPr>
              <w:pStyle w:val="ListParagraph"/>
              <w:spacing w:line="240" w:lineRule="auto"/>
              <w:jc w:val="center"/>
              <w:rPr>
                <w:rFonts w:ascii="Times New Roman" w:hAnsi="Times New Roman"/>
                <w:noProof/>
                <w:lang w:val="en-US"/>
              </w:rPr>
            </w:pPr>
          </w:p>
        </w:tc>
        <w:tc>
          <w:tcPr>
            <w:tcW w:w="9994" w:type="dxa"/>
            <w:tcBorders>
              <w:top w:val="single" w:sz="4" w:space="0" w:color="000000"/>
              <w:left w:val="single" w:sz="4" w:space="0" w:color="000000"/>
              <w:bottom w:val="single" w:sz="4" w:space="0" w:color="auto"/>
              <w:right w:val="single" w:sz="4" w:space="0" w:color="000000"/>
            </w:tcBorders>
            <w:shd w:val="clear" w:color="auto" w:fill="auto"/>
            <w:vAlign w:val="center"/>
          </w:tcPr>
          <w:p w14:paraId="60F41971" w14:textId="09BBD80C" w:rsidR="00AC6D54" w:rsidRPr="009D6A26" w:rsidDel="00E20440" w:rsidRDefault="00AC6D54" w:rsidP="00C11F6F">
            <w:pPr>
              <w:spacing w:before="120" w:after="120"/>
              <w:ind w:left="430"/>
              <w:rPr>
                <w:noProof/>
                <w:sz w:val="22"/>
                <w:szCs w:val="22"/>
              </w:rPr>
            </w:pPr>
            <w:r w:rsidRPr="009D6A26">
              <w:rPr>
                <w:noProof/>
                <w:sz w:val="22"/>
                <w:szCs w:val="22"/>
              </w:rPr>
              <w:t>Negotiation of draft resolutions for the General Assembly</w:t>
            </w:r>
          </w:p>
        </w:tc>
      </w:tr>
      <w:tr w:rsidR="00AC6D54" w:rsidRPr="009D6A26" w14:paraId="0C86A986" w14:textId="77777777" w:rsidTr="00FD44A5">
        <w:trPr>
          <w:trHeight w:val="566"/>
          <w:jc w:val="center"/>
        </w:trPr>
        <w:tc>
          <w:tcPr>
            <w:tcW w:w="3146" w:type="dxa"/>
            <w:tcBorders>
              <w:top w:val="single" w:sz="4" w:space="0" w:color="000000"/>
              <w:left w:val="single" w:sz="4" w:space="0" w:color="000000"/>
              <w:bottom w:val="single" w:sz="4" w:space="0" w:color="auto"/>
              <w:right w:val="single" w:sz="4" w:space="0" w:color="000000"/>
            </w:tcBorders>
            <w:shd w:val="clear" w:color="auto" w:fill="auto"/>
            <w:vAlign w:val="center"/>
          </w:tcPr>
          <w:p w14:paraId="154AE664" w14:textId="7922572C" w:rsidR="00096414" w:rsidRPr="009D6A26" w:rsidRDefault="00096414" w:rsidP="00375174">
            <w:pPr>
              <w:pStyle w:val="ListParagraph"/>
              <w:numPr>
                <w:ilvl w:val="0"/>
                <w:numId w:val="37"/>
              </w:numPr>
              <w:spacing w:line="240" w:lineRule="auto"/>
              <w:ind w:left="340"/>
              <w:jc w:val="center"/>
              <w:rPr>
                <w:rFonts w:ascii="Times New Roman" w:hAnsi="Times New Roman"/>
                <w:noProof/>
              </w:rPr>
            </w:pPr>
            <w:r w:rsidRPr="009D6A26">
              <w:rPr>
                <w:rFonts w:ascii="Times New Roman" w:hAnsi="Times New Roman"/>
                <w:noProof/>
              </w:rPr>
              <w:t>Thursday,</w:t>
            </w:r>
          </w:p>
          <w:p w14:paraId="6195A927" w14:textId="77777777" w:rsidR="00096414" w:rsidRPr="009D6A26" w:rsidRDefault="00096414" w:rsidP="00375174">
            <w:pPr>
              <w:pStyle w:val="ListParagraph"/>
              <w:spacing w:after="0" w:line="240" w:lineRule="auto"/>
              <w:jc w:val="both"/>
              <w:rPr>
                <w:rFonts w:ascii="Times New Roman" w:hAnsi="Times New Roman"/>
                <w:noProof/>
              </w:rPr>
            </w:pPr>
          </w:p>
          <w:p w14:paraId="75755002" w14:textId="5D344200" w:rsidR="00096414" w:rsidRPr="009D6A26" w:rsidRDefault="00096414" w:rsidP="00375174">
            <w:pPr>
              <w:jc w:val="center"/>
              <w:rPr>
                <w:noProof/>
                <w:sz w:val="22"/>
                <w:szCs w:val="22"/>
              </w:rPr>
            </w:pPr>
            <w:r w:rsidRPr="009D6A26">
              <w:rPr>
                <w:noProof/>
                <w:sz w:val="22"/>
                <w:szCs w:val="22"/>
              </w:rPr>
              <w:t>May 30, 2024</w:t>
            </w:r>
          </w:p>
          <w:p w14:paraId="0FA00826" w14:textId="65329F37" w:rsidR="00AC6D54" w:rsidRPr="009D6A26" w:rsidRDefault="00096414" w:rsidP="00375174">
            <w:pPr>
              <w:jc w:val="center"/>
              <w:rPr>
                <w:noProof/>
                <w:sz w:val="22"/>
                <w:szCs w:val="22"/>
              </w:rPr>
            </w:pPr>
            <w:r w:rsidRPr="009D6A26">
              <w:rPr>
                <w:noProof/>
                <w:sz w:val="22"/>
                <w:szCs w:val="22"/>
              </w:rPr>
              <w:t>2:30 – 5:30 p.m.</w:t>
            </w:r>
          </w:p>
        </w:tc>
        <w:tc>
          <w:tcPr>
            <w:tcW w:w="9994" w:type="dxa"/>
            <w:tcBorders>
              <w:top w:val="single" w:sz="4" w:space="0" w:color="000000"/>
              <w:left w:val="single" w:sz="4" w:space="0" w:color="000000"/>
              <w:bottom w:val="single" w:sz="4" w:space="0" w:color="auto"/>
              <w:right w:val="single" w:sz="4" w:space="0" w:color="000000"/>
            </w:tcBorders>
            <w:shd w:val="clear" w:color="auto" w:fill="auto"/>
            <w:vAlign w:val="center"/>
          </w:tcPr>
          <w:p w14:paraId="0965414C" w14:textId="2601AC57" w:rsidR="00AC6D54" w:rsidRPr="009D6A26" w:rsidRDefault="00096414" w:rsidP="00C11F6F">
            <w:pPr>
              <w:spacing w:before="120" w:after="120"/>
              <w:ind w:left="430"/>
              <w:rPr>
                <w:noProof/>
                <w:sz w:val="22"/>
                <w:szCs w:val="22"/>
              </w:rPr>
            </w:pPr>
            <w:r w:rsidRPr="009D6A26">
              <w:rPr>
                <w:noProof/>
                <w:sz w:val="22"/>
                <w:szCs w:val="22"/>
              </w:rPr>
              <w:t>Conclusion of the negotiation of draft resolutions for the General Assembly</w:t>
            </w:r>
          </w:p>
        </w:tc>
      </w:tr>
    </w:tbl>
    <w:p w14:paraId="74825B8A" w14:textId="2C786E82" w:rsidR="00925209" w:rsidRPr="009D6A26" w:rsidRDefault="00375174" w:rsidP="00375174">
      <w:pPr>
        <w:rPr>
          <w:sz w:val="22"/>
          <w:szCs w:val="22"/>
        </w:rPr>
      </w:pPr>
      <w:r w:rsidRPr="009D6A26">
        <w:rPr>
          <w:noProof/>
          <w:sz w:val="22"/>
          <w:szCs w:val="22"/>
        </w:rPr>
        <mc:AlternateContent>
          <mc:Choice Requires="wps">
            <w:drawing>
              <wp:anchor distT="0" distB="0" distL="114300" distR="114300" simplePos="0" relativeHeight="251659264" behindDoc="0" locked="0" layoutInCell="1" allowOverlap="1" wp14:anchorId="23343051" wp14:editId="44237FDE">
                <wp:simplePos x="0" y="0"/>
                <wp:positionH relativeFrom="column">
                  <wp:posOffset>186690</wp:posOffset>
                </wp:positionH>
                <wp:positionV relativeFrom="paragraph">
                  <wp:posOffset>2872105</wp:posOffset>
                </wp:positionV>
                <wp:extent cx="3383280"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66700"/>
                        </a:xfrm>
                        <a:prstGeom prst="rect">
                          <a:avLst/>
                        </a:prstGeom>
                        <a:noFill/>
                        <a:ln w="9525" cap="flat" cmpd="sng" algn="ctr">
                          <a:noFill/>
                          <a:prstDash val="solid"/>
                          <a:round/>
                          <a:headEnd type="none" w="med" len="med"/>
                          <a:tailEnd type="none" w="med" len="med"/>
                        </a:ln>
                      </wps:spPr>
                      <wps:txbx>
                        <w:txbxContent>
                          <w:p w14:paraId="2C8D17D9" w14:textId="5B57A1B8" w:rsidR="00375174" w:rsidRPr="00375174" w:rsidRDefault="00375174">
                            <w:pPr>
                              <w:rPr>
                                <w:sz w:val="18"/>
                              </w:rPr>
                            </w:pPr>
                            <w:r>
                              <w:rPr>
                                <w:sz w:val="18"/>
                              </w:rPr>
                              <w:fldChar w:fldCharType="begin"/>
                            </w:r>
                            <w:r>
                              <w:rPr>
                                <w:sz w:val="18"/>
                              </w:rPr>
                              <w:instrText xml:space="preserve"> FILENAME  \* MERGEFORMAT </w:instrText>
                            </w:r>
                            <w:r>
                              <w:rPr>
                                <w:sz w:val="18"/>
                              </w:rPr>
                              <w:fldChar w:fldCharType="separate"/>
                            </w:r>
                            <w:r>
                              <w:rPr>
                                <w:noProof/>
                                <w:sz w:val="18"/>
                              </w:rPr>
                              <w:t>CP49</w:t>
                            </w:r>
                            <w:r w:rsidR="00DE70D4">
                              <w:rPr>
                                <w:noProof/>
                                <w:sz w:val="18"/>
                              </w:rPr>
                              <w:t>218</w:t>
                            </w:r>
                            <w:r>
                              <w:rPr>
                                <w:noProof/>
                                <w:sz w:val="18"/>
                              </w:rPr>
                              <w:t>E0</w:t>
                            </w:r>
                            <w:r w:rsidR="00C11F6F">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43051" id="_x0000_t202" coordsize="21600,21600" o:spt="202" path="m,l,21600r21600,l21600,xe">
                <v:stroke joinstyle="miter"/>
                <v:path gradientshapeok="t" o:connecttype="rect"/>
              </v:shapetype>
              <v:shape id="Text Box 1" o:spid="_x0000_s1026" type="#_x0000_t202" style="position:absolute;margin-left:14.7pt;margin-top:226.15pt;width:266.4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20bQIAAN0EAAAOAAAAZHJzL2Uyb0RvYy54bWysVE1v2zAMvQ/YfxB0X52kX6lRp8jadRgQ&#10;tAXaoWdGlmJjkqhJSuLs15eSnTbodhiGXRTKpB7Jx8dcXnVGs430oUVb8fHRiDNpBdatXVX8+9Pt&#10;pylnIYKtQaOVFd/JwK9mHz9cbl0pJ9igrqVnBGJDuXUVb2J0ZVEE0UgD4QidtORU6A1EuvpVUXvY&#10;ErrRxWQ0Oiu26GvnUcgQ6OtN7+SzjK+UFPFeqSAj0xWn2mI+fT6X6Sxml1CuPLimFUMZ8A9VGGgt&#10;JX2FuoEIbO3b36BMKzwGVPFIoClQqVbI3AN1Mx696+axASdzL0ROcK80hf8HK+42j+7Bs9h9xo4G&#10;mJsIboHiRyBuiq0L5RCTOA1loOjUaKe8Sb/UAqOHxO3ulU/ZRSbo4/Hx9HgyJZcg3+Ts7HyUCS/e&#10;Xjsf4leJhiWj4p7mlSuAzSLElB/KfUhKZvG21TrPTFu2rfjF6eSU4IGUozREMo2rKx7sijPQK5Kk&#10;iD4jHjxNiDcQGrYBUkVA3da9DjyubZ3RGwn1F1uzuHMkWkvS5SmdkTVnWhJssnJkhFb/TSR1ou1A&#10;aM9hYjN2y45gkrnEekeD8NhrNDhx21KhCwjxATyJknikRYv3dCiNVA0OFmcN+l9/+p7iSSvkpfJJ&#10;5NTtzzV4akZ/s6Sii/HJSdqKfDk5PZ/QxR96loceuzbXSIyNaaWdyGaKj3pvKo/mmfZxnrKSC6yg&#10;3BWnufTmdexXj/ZZyPk8B9EeOIgL++jEXn9pQE/dM3g36CKSou5wvw5QvpNHH9sLZL6OqNqsnTdW&#10;B95ph7Kkhn1PS3p4z1Fv/0qzFwAAAP//AwBQSwMEFAAGAAgAAAAhAJBxfxjeAAAACgEAAA8AAABk&#10;cnMvZG93bnJldi54bWxMj01PwzAMhu9I/IfISNxYQtZOtDSdEIgriPEhccsar61onKrJ1vLvMSc4&#10;2n70+nmr7eIHccIp9oEMXK8UCKQmuJ5aA2+vj1c3IGKy5OwQCA18Y4RtfX5W2dKFmV7wtEut4BCK&#10;pTXQpTSWUsamQ2/jKoxIfDuEydvE49RKN9mZw/0gtVIb6W1P/KGzI9532Hztjt7A+9Ph8yNTz+2D&#10;z8c5LEqSL6QxlxfL3S2IhEv6g+FXn9WhZqd9OJKLYjCgi4xJA1mu1yAYyDdag9jzpsjWIOtK/q9Q&#10;/wAAAP//AwBQSwECLQAUAAYACAAAACEAtoM4kv4AAADhAQAAEwAAAAAAAAAAAAAAAAAAAAAAW0Nv&#10;bnRlbnRfVHlwZXNdLnhtbFBLAQItABQABgAIAAAAIQA4/SH/1gAAAJQBAAALAAAAAAAAAAAAAAAA&#10;AC8BAABfcmVscy8ucmVsc1BLAQItABQABgAIAAAAIQASbF20bQIAAN0EAAAOAAAAAAAAAAAAAAAA&#10;AC4CAABkcnMvZTJvRG9jLnhtbFBLAQItABQABgAIAAAAIQCQcX8Y3gAAAAoBAAAPAAAAAAAAAAAA&#10;AAAAAMcEAABkcnMvZG93bnJldi54bWxQSwUGAAAAAAQABADzAAAA0gUAAAAA&#10;" filled="f" stroked="f">
                <v:stroke joinstyle="round"/>
                <v:textbox>
                  <w:txbxContent>
                    <w:p w14:paraId="2C8D17D9" w14:textId="5B57A1B8" w:rsidR="00375174" w:rsidRPr="00375174" w:rsidRDefault="00375174">
                      <w:pPr>
                        <w:rPr>
                          <w:sz w:val="18"/>
                        </w:rPr>
                      </w:pPr>
                      <w:r>
                        <w:rPr>
                          <w:sz w:val="18"/>
                        </w:rPr>
                        <w:fldChar w:fldCharType="begin"/>
                      </w:r>
                      <w:r>
                        <w:rPr>
                          <w:sz w:val="18"/>
                        </w:rPr>
                        <w:instrText xml:space="preserve"> FILENAME  \* MERGEFORMAT </w:instrText>
                      </w:r>
                      <w:r>
                        <w:rPr>
                          <w:sz w:val="18"/>
                        </w:rPr>
                        <w:fldChar w:fldCharType="separate"/>
                      </w:r>
                      <w:r>
                        <w:rPr>
                          <w:noProof/>
                          <w:sz w:val="18"/>
                        </w:rPr>
                        <w:t>CP49</w:t>
                      </w:r>
                      <w:r w:rsidR="00DE70D4">
                        <w:rPr>
                          <w:noProof/>
                          <w:sz w:val="18"/>
                        </w:rPr>
                        <w:t>218</w:t>
                      </w:r>
                      <w:r>
                        <w:rPr>
                          <w:noProof/>
                          <w:sz w:val="18"/>
                        </w:rPr>
                        <w:t>E0</w:t>
                      </w:r>
                      <w:r w:rsidR="00C11F6F">
                        <w:rPr>
                          <w:noProof/>
                          <w:sz w:val="18"/>
                        </w:rPr>
                        <w:t>4</w:t>
                      </w:r>
                      <w:r>
                        <w:rPr>
                          <w:sz w:val="18"/>
                        </w:rPr>
                        <w:fldChar w:fldCharType="end"/>
                      </w:r>
                    </w:p>
                  </w:txbxContent>
                </v:textbox>
              </v:shape>
            </w:pict>
          </mc:Fallback>
        </mc:AlternateContent>
      </w:r>
    </w:p>
    <w:sectPr w:rsidR="00925209" w:rsidRPr="009D6A26" w:rsidSect="00F34D12">
      <w:headerReference w:type="first" r:id="rId13"/>
      <w:type w:val="oddPage"/>
      <w:pgSz w:w="15840" w:h="12240" w:orient="landscape" w:code="1"/>
      <w:pgMar w:top="1699" w:right="2160" w:bottom="157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557E" w14:textId="77777777" w:rsidR="000036E7" w:rsidRDefault="000036E7">
      <w:r>
        <w:separator/>
      </w:r>
    </w:p>
  </w:endnote>
  <w:endnote w:type="continuationSeparator" w:id="0">
    <w:p w14:paraId="28191B6A" w14:textId="77777777" w:rsidR="000036E7" w:rsidRDefault="0000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0C2D" w14:textId="77777777" w:rsidR="000036E7" w:rsidRDefault="000036E7">
      <w:r>
        <w:separator/>
      </w:r>
    </w:p>
  </w:footnote>
  <w:footnote w:type="continuationSeparator" w:id="0">
    <w:p w14:paraId="185F62E7" w14:textId="77777777" w:rsidR="000036E7" w:rsidRDefault="000036E7">
      <w:r>
        <w:continuationSeparator/>
      </w:r>
    </w:p>
  </w:footnote>
  <w:footnote w:id="1">
    <w:p w14:paraId="124F7166" w14:textId="43EF70CA" w:rsidR="0090384D" w:rsidRPr="00501307" w:rsidRDefault="0090384D" w:rsidP="007268A1">
      <w:pPr>
        <w:pStyle w:val="FootnoteText"/>
        <w:tabs>
          <w:tab w:val="clear" w:pos="360"/>
        </w:tabs>
        <w:ind w:left="630"/>
        <w:rPr>
          <w:rFonts w:ascii="Times New Roman" w:hAnsi="Times New Roman"/>
          <w:sz w:val="20"/>
          <w:lang w:val="en-US"/>
        </w:rPr>
      </w:pPr>
      <w:r w:rsidRPr="00501307">
        <w:rPr>
          <w:rStyle w:val="FootnoteReference"/>
          <w:rFonts w:ascii="Times New Roman" w:hAnsi="Times New Roman"/>
          <w:sz w:val="20"/>
        </w:rPr>
        <w:footnoteRef/>
      </w:r>
      <w:r w:rsidR="007268A1">
        <w:rPr>
          <w:rFonts w:ascii="Times New Roman" w:hAnsi="Times New Roman"/>
          <w:sz w:val="20"/>
          <w:lang w:val="en-US"/>
        </w:rPr>
        <w:t>.</w:t>
      </w:r>
      <w:r w:rsidRPr="00501307">
        <w:rPr>
          <w:rFonts w:ascii="Times New Roman" w:hAnsi="Times New Roman"/>
          <w:sz w:val="20"/>
          <w:lang w:val="en-US"/>
        </w:rPr>
        <w:tab/>
      </w:r>
      <w:r w:rsidR="005B5E77" w:rsidRPr="00501307">
        <w:rPr>
          <w:rFonts w:ascii="Times New Roman" w:hAnsi="Times New Roman"/>
          <w:sz w:val="20"/>
          <w:lang w:val="en-US"/>
        </w:rPr>
        <w:t xml:space="preserve">Revision 2 of this document is issued </w:t>
      </w:r>
      <w:r w:rsidR="00016551">
        <w:rPr>
          <w:rFonts w:ascii="Times New Roman" w:hAnsi="Times New Roman"/>
          <w:sz w:val="20"/>
          <w:lang w:val="en-US"/>
        </w:rPr>
        <w:t xml:space="preserve">solely for the purpose of </w:t>
      </w:r>
      <w:r w:rsidR="005B5E77" w:rsidRPr="00501307">
        <w:rPr>
          <w:rFonts w:ascii="Times New Roman" w:hAnsi="Times New Roman"/>
          <w:sz w:val="20"/>
          <w:lang w:val="en-US"/>
        </w:rPr>
        <w:t>includ</w:t>
      </w:r>
      <w:r w:rsidR="00016551">
        <w:rPr>
          <w:rFonts w:ascii="Times New Roman" w:hAnsi="Times New Roman"/>
          <w:sz w:val="20"/>
          <w:lang w:val="en-US"/>
        </w:rPr>
        <w:t>ing</w:t>
      </w:r>
      <w:r w:rsidR="005B5E77" w:rsidRPr="00501307">
        <w:rPr>
          <w:rFonts w:ascii="Times New Roman" w:hAnsi="Times New Roman"/>
          <w:sz w:val="20"/>
          <w:lang w:val="en-US"/>
        </w:rPr>
        <w:t xml:space="preserve"> </w:t>
      </w:r>
      <w:r w:rsidR="00016551">
        <w:rPr>
          <w:rFonts w:ascii="Times New Roman" w:hAnsi="Times New Roman"/>
          <w:sz w:val="20"/>
          <w:lang w:val="en-US"/>
        </w:rPr>
        <w:t xml:space="preserve">a </w:t>
      </w:r>
      <w:r w:rsidR="005B5E77" w:rsidRPr="00501307">
        <w:rPr>
          <w:rFonts w:ascii="Times New Roman" w:hAnsi="Times New Roman"/>
          <w:sz w:val="20"/>
          <w:lang w:val="en-US"/>
        </w:rPr>
        <w:t xml:space="preserve">link to the </w:t>
      </w:r>
      <w:r w:rsidR="00032ACF" w:rsidRPr="00501307">
        <w:rPr>
          <w:rFonts w:ascii="Times New Roman" w:hAnsi="Times New Roman"/>
          <w:sz w:val="20"/>
          <w:lang w:val="en-US"/>
        </w:rPr>
        <w:t>v</w:t>
      </w:r>
      <w:r w:rsidR="005B5E77" w:rsidRPr="00501307">
        <w:rPr>
          <w:rFonts w:ascii="Times New Roman" w:hAnsi="Times New Roman"/>
          <w:sz w:val="20"/>
          <w:lang w:val="en-US"/>
        </w:rPr>
        <w:t xml:space="preserve">olume </w:t>
      </w:r>
      <w:r w:rsidR="00032ACF" w:rsidRPr="00501307">
        <w:rPr>
          <w:rFonts w:ascii="Times New Roman" w:hAnsi="Times New Roman"/>
          <w:sz w:val="20"/>
          <w:lang w:val="en-US"/>
        </w:rPr>
        <w:t xml:space="preserve">of </w:t>
      </w:r>
      <w:r w:rsidR="005B5E77" w:rsidRPr="00501307">
        <w:rPr>
          <w:rFonts w:ascii="Times New Roman" w:hAnsi="Times New Roman"/>
          <w:sz w:val="20"/>
          <w:lang w:val="en-US"/>
        </w:rPr>
        <w:t xml:space="preserve">resolutions and declarations </w:t>
      </w:r>
      <w:r w:rsidR="00032ACF" w:rsidRPr="00501307">
        <w:rPr>
          <w:rFonts w:ascii="Times New Roman" w:hAnsi="Times New Roman"/>
          <w:sz w:val="20"/>
          <w:lang w:val="en-US"/>
        </w:rPr>
        <w:t xml:space="preserve">adopted by </w:t>
      </w:r>
      <w:r w:rsidR="005B5E77" w:rsidRPr="00501307">
        <w:rPr>
          <w:rFonts w:ascii="Times New Roman" w:hAnsi="Times New Roman"/>
          <w:sz w:val="20"/>
          <w:lang w:val="en-US"/>
        </w:rPr>
        <w:t>the General Assembly</w:t>
      </w:r>
      <w:r w:rsidR="00032ACF" w:rsidRPr="00501307">
        <w:rPr>
          <w:rFonts w:ascii="Times New Roman" w:hAnsi="Times New Roman"/>
          <w:sz w:val="20"/>
          <w:lang w:val="en-US"/>
        </w:rPr>
        <w:t xml:space="preserve"> at its fifty-third regular session</w:t>
      </w:r>
      <w:r w:rsidR="005B5E77" w:rsidRPr="00501307">
        <w:rPr>
          <w:rFonts w:ascii="Times New Roman" w:hAnsi="Times New Roman"/>
          <w:sz w:val="20"/>
          <w:lang w:val="en-US"/>
        </w:rPr>
        <w:t>, as revie</w:t>
      </w:r>
      <w:r w:rsidR="00501307" w:rsidRPr="00501307">
        <w:rPr>
          <w:rFonts w:ascii="Times New Roman" w:hAnsi="Times New Roman"/>
          <w:sz w:val="20"/>
          <w:lang w:val="en-US"/>
        </w:rPr>
        <w:t>we</w:t>
      </w:r>
      <w:r w:rsidR="005B5E77" w:rsidRPr="00501307">
        <w:rPr>
          <w:rFonts w:ascii="Times New Roman" w:hAnsi="Times New Roman"/>
          <w:sz w:val="20"/>
          <w:lang w:val="en-US"/>
        </w:rPr>
        <w:t xml:space="preserve">d by </w:t>
      </w:r>
      <w:r w:rsidR="00501307" w:rsidRPr="00501307">
        <w:rPr>
          <w:rFonts w:ascii="Times New Roman" w:hAnsi="Times New Roman"/>
          <w:sz w:val="20"/>
          <w:lang w:val="en-US"/>
        </w:rPr>
        <w:t>the Style Committee</w:t>
      </w:r>
      <w:r w:rsidR="005B5E77" w:rsidRPr="00501307">
        <w:rPr>
          <w:rFonts w:ascii="Times New Roman" w:hAnsi="Times New Roman"/>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D689" w14:textId="68CED3DD" w:rsidR="00592FC6" w:rsidRPr="00592FC6" w:rsidRDefault="00592FC6">
    <w:pPr>
      <w:pStyle w:val="Header"/>
      <w:jc w:val="center"/>
      <w:rPr>
        <w:sz w:val="22"/>
        <w:szCs w:val="22"/>
      </w:rPr>
    </w:pPr>
    <w:r w:rsidRPr="00592FC6">
      <w:rPr>
        <w:sz w:val="22"/>
        <w:szCs w:val="22"/>
      </w:rPr>
      <w:t xml:space="preserve">- </w:t>
    </w:r>
    <w:sdt>
      <w:sdtPr>
        <w:rPr>
          <w:sz w:val="22"/>
          <w:szCs w:val="22"/>
        </w:rPr>
        <w:id w:val="-450479172"/>
        <w:docPartObj>
          <w:docPartGallery w:val="Page Numbers (Top of Page)"/>
          <w:docPartUnique/>
        </w:docPartObj>
      </w:sdtPr>
      <w:sdtEndPr>
        <w:rPr>
          <w:noProof/>
        </w:rPr>
      </w:sdtEndPr>
      <w:sdtContent>
        <w:r w:rsidRPr="00592FC6">
          <w:rPr>
            <w:sz w:val="22"/>
            <w:szCs w:val="22"/>
          </w:rPr>
          <w:fldChar w:fldCharType="begin"/>
        </w:r>
        <w:r w:rsidRPr="00592FC6">
          <w:rPr>
            <w:sz w:val="22"/>
            <w:szCs w:val="22"/>
          </w:rPr>
          <w:instrText xml:space="preserve"> PAGE   \* MERGEFORMAT </w:instrText>
        </w:r>
        <w:r w:rsidRPr="00592FC6">
          <w:rPr>
            <w:sz w:val="22"/>
            <w:szCs w:val="22"/>
          </w:rPr>
          <w:fldChar w:fldCharType="separate"/>
        </w:r>
        <w:r w:rsidR="00BE2DCD">
          <w:rPr>
            <w:noProof/>
            <w:sz w:val="22"/>
            <w:szCs w:val="22"/>
          </w:rPr>
          <w:t>2</w:t>
        </w:r>
        <w:r w:rsidRPr="00592FC6">
          <w:rPr>
            <w:noProof/>
            <w:sz w:val="22"/>
            <w:szCs w:val="22"/>
          </w:rPr>
          <w:fldChar w:fldCharType="end"/>
        </w:r>
        <w:r w:rsidRPr="00592FC6">
          <w:rPr>
            <w:noProof/>
            <w:sz w:val="22"/>
            <w:szCs w:val="22"/>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5B10" w14:textId="37A9F61A" w:rsidR="00592FC6" w:rsidRPr="00592FC6" w:rsidRDefault="00592FC6">
    <w:pPr>
      <w:pStyle w:val="Header"/>
      <w:jc w:val="center"/>
      <w:rPr>
        <w:sz w:val="22"/>
        <w:szCs w:val="22"/>
      </w:rPr>
    </w:pPr>
    <w:r w:rsidRPr="00592FC6">
      <w:rPr>
        <w:sz w:val="22"/>
        <w:szCs w:val="22"/>
      </w:rPr>
      <w:t xml:space="preserve">- </w:t>
    </w:r>
    <w:sdt>
      <w:sdtPr>
        <w:rPr>
          <w:sz w:val="22"/>
          <w:szCs w:val="22"/>
        </w:rPr>
        <w:id w:val="1166056745"/>
        <w:docPartObj>
          <w:docPartGallery w:val="Page Numbers (Top of Page)"/>
          <w:docPartUnique/>
        </w:docPartObj>
      </w:sdtPr>
      <w:sdtEndPr>
        <w:rPr>
          <w:noProof/>
        </w:rPr>
      </w:sdtEndPr>
      <w:sdtContent>
        <w:r w:rsidRPr="00592FC6">
          <w:rPr>
            <w:sz w:val="22"/>
            <w:szCs w:val="22"/>
          </w:rPr>
          <w:fldChar w:fldCharType="begin"/>
        </w:r>
        <w:r w:rsidRPr="00592FC6">
          <w:rPr>
            <w:sz w:val="22"/>
            <w:szCs w:val="22"/>
          </w:rPr>
          <w:instrText xml:space="preserve"> PAGE   \* MERGEFORMAT </w:instrText>
        </w:r>
        <w:r w:rsidRPr="00592FC6">
          <w:rPr>
            <w:sz w:val="22"/>
            <w:szCs w:val="22"/>
          </w:rPr>
          <w:fldChar w:fldCharType="separate"/>
        </w:r>
        <w:r w:rsidR="00BE2DCD">
          <w:rPr>
            <w:noProof/>
            <w:sz w:val="22"/>
            <w:szCs w:val="22"/>
          </w:rPr>
          <w:t>6</w:t>
        </w:r>
        <w:r w:rsidRPr="00592FC6">
          <w:rPr>
            <w:noProof/>
            <w:sz w:val="22"/>
            <w:szCs w:val="22"/>
          </w:rPr>
          <w:fldChar w:fldCharType="end"/>
        </w:r>
        <w:r w:rsidRPr="00592FC6">
          <w:rPr>
            <w:noProof/>
            <w:sz w:val="22"/>
            <w:szCs w:val="22"/>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7ABC" w14:textId="4ABE5E51" w:rsidR="00FF6F96" w:rsidRPr="00FF6F96" w:rsidRDefault="00FF6F96">
    <w:pPr>
      <w:pStyle w:val="Header"/>
      <w:jc w:val="center"/>
      <w:rPr>
        <w:sz w:val="22"/>
        <w:szCs w:val="22"/>
      </w:rPr>
    </w:pPr>
    <w:r w:rsidRPr="00FF6F96">
      <w:rPr>
        <w:sz w:val="22"/>
        <w:szCs w:val="22"/>
      </w:rPr>
      <w:t xml:space="preserve">- </w:t>
    </w:r>
    <w:sdt>
      <w:sdtPr>
        <w:rPr>
          <w:sz w:val="22"/>
          <w:szCs w:val="22"/>
        </w:rPr>
        <w:id w:val="1270287781"/>
        <w:docPartObj>
          <w:docPartGallery w:val="Page Numbers (Top of Page)"/>
          <w:docPartUnique/>
        </w:docPartObj>
      </w:sdtPr>
      <w:sdtEndPr>
        <w:rPr>
          <w:noProof/>
        </w:rPr>
      </w:sdtEndPr>
      <w:sdtContent>
        <w:r w:rsidRPr="00FF6F96">
          <w:rPr>
            <w:sz w:val="22"/>
            <w:szCs w:val="22"/>
          </w:rPr>
          <w:fldChar w:fldCharType="begin"/>
        </w:r>
        <w:r w:rsidRPr="00FF6F96">
          <w:rPr>
            <w:sz w:val="22"/>
            <w:szCs w:val="22"/>
          </w:rPr>
          <w:instrText xml:space="preserve"> PAGE   \* MERGEFORMAT </w:instrText>
        </w:r>
        <w:r w:rsidRPr="00FF6F96">
          <w:rPr>
            <w:sz w:val="22"/>
            <w:szCs w:val="22"/>
          </w:rPr>
          <w:fldChar w:fldCharType="separate"/>
        </w:r>
        <w:r w:rsidR="00BE2DCD">
          <w:rPr>
            <w:noProof/>
            <w:sz w:val="22"/>
            <w:szCs w:val="22"/>
          </w:rPr>
          <w:t>5</w:t>
        </w:r>
        <w:r w:rsidRPr="00FF6F96">
          <w:rPr>
            <w:noProof/>
            <w:sz w:val="22"/>
            <w:szCs w:val="22"/>
          </w:rPr>
          <w:fldChar w:fldCharType="end"/>
        </w:r>
        <w:r w:rsidRPr="00FF6F96">
          <w:rPr>
            <w:noProof/>
            <w:sz w:val="22"/>
            <w:szCs w:val="22"/>
          </w:rPr>
          <w:t xml:space="preserve"> -</w:t>
        </w:r>
      </w:sdtContent>
    </w:sdt>
  </w:p>
  <w:p w14:paraId="5A0D5643" w14:textId="77777777" w:rsidR="00FF6F96" w:rsidRDefault="00FF6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7E9F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0618"/>
    <w:multiLevelType w:val="hybridMultilevel"/>
    <w:tmpl w:val="704202E8"/>
    <w:lvl w:ilvl="0" w:tplc="BBB6CCDE">
      <w:start w:val="1"/>
      <w:numFmt w:val="decimal"/>
      <w:lvlText w:val="%1."/>
      <w:lvlJc w:val="left"/>
      <w:pPr>
        <w:tabs>
          <w:tab w:val="num" w:pos="720"/>
        </w:tabs>
        <w:ind w:left="720" w:hanging="360"/>
      </w:pPr>
      <w:rPr>
        <w:b w:val="0"/>
        <w:bCs w:val="0"/>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857EB"/>
    <w:multiLevelType w:val="hybridMultilevel"/>
    <w:tmpl w:val="AAA40902"/>
    <w:lvl w:ilvl="0" w:tplc="0409000F">
      <w:start w:val="1"/>
      <w:numFmt w:val="decimal"/>
      <w:lvlText w:val="%1."/>
      <w:lvlJc w:val="left"/>
      <w:pPr>
        <w:tabs>
          <w:tab w:val="num" w:pos="432"/>
        </w:tabs>
        <w:ind w:left="432"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85C5B"/>
    <w:multiLevelType w:val="hybridMultilevel"/>
    <w:tmpl w:val="B9C08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25E54"/>
    <w:multiLevelType w:val="hybridMultilevel"/>
    <w:tmpl w:val="CD14FD98"/>
    <w:lvl w:ilvl="0" w:tplc="2FDEDD3C">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5" w15:restartNumberingAfterBreak="0">
    <w:nsid w:val="08600D20"/>
    <w:multiLevelType w:val="singleLevel"/>
    <w:tmpl w:val="DCBE11A4"/>
    <w:lvl w:ilvl="0">
      <w:numFmt w:val="decimal"/>
      <w:lvlText w:val="%1"/>
      <w:legacy w:legacy="1" w:legacySpace="0" w:legacyIndent="0"/>
      <w:lvlJc w:val="left"/>
    </w:lvl>
  </w:abstractNum>
  <w:abstractNum w:abstractNumId="6" w15:restartNumberingAfterBreak="0">
    <w:nsid w:val="134A3E74"/>
    <w:multiLevelType w:val="hybridMultilevel"/>
    <w:tmpl w:val="FAD6A868"/>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6D81C81"/>
    <w:multiLevelType w:val="hybridMultilevel"/>
    <w:tmpl w:val="70FA8BE0"/>
    <w:lvl w:ilvl="0" w:tplc="A4F4D7D4">
      <w:start w:val="1"/>
      <w:numFmt w:val="decimal"/>
      <w:lvlText w:val="%1."/>
      <w:lvlJc w:val="left"/>
      <w:pPr>
        <w:tabs>
          <w:tab w:val="num" w:pos="1440"/>
        </w:tabs>
        <w:ind w:firstLine="720"/>
      </w:pPr>
      <w:rPr>
        <w:rFonts w:cs="Times New Roman"/>
        <w:b w:val="0"/>
      </w:rPr>
    </w:lvl>
    <w:lvl w:ilvl="1" w:tplc="233C16AE">
      <w:start w:val="1"/>
      <w:numFmt w:val="lowerLetter"/>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27594C03"/>
    <w:multiLevelType w:val="hybridMultilevel"/>
    <w:tmpl w:val="8514E5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C55CEA"/>
    <w:multiLevelType w:val="multilevel"/>
    <w:tmpl w:val="6A92F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60BD6"/>
    <w:multiLevelType w:val="hybridMultilevel"/>
    <w:tmpl w:val="7C867F56"/>
    <w:lvl w:ilvl="0" w:tplc="9182B7EC">
      <w:start w:val="1"/>
      <w:numFmt w:val="lowerLetter"/>
      <w:lvlText w:val="%1)"/>
      <w:lvlJc w:val="left"/>
      <w:pPr>
        <w:tabs>
          <w:tab w:val="num" w:pos="1156"/>
        </w:tabs>
        <w:ind w:left="1800" w:hanging="360"/>
      </w:pPr>
      <w:rPr>
        <w:rFonts w:cs="Times New Roman" w:hint="default"/>
        <w:b w:val="0"/>
      </w:rPr>
    </w:lvl>
    <w:lvl w:ilvl="1" w:tplc="04090019" w:tentative="1">
      <w:start w:val="1"/>
      <w:numFmt w:val="lowerLetter"/>
      <w:lvlText w:val="%2."/>
      <w:lvlJc w:val="left"/>
      <w:pPr>
        <w:tabs>
          <w:tab w:val="num" w:pos="2596"/>
        </w:tabs>
        <w:ind w:left="2596" w:hanging="360"/>
      </w:pPr>
      <w:rPr>
        <w:rFonts w:cs="Times New Roman"/>
      </w:rPr>
    </w:lvl>
    <w:lvl w:ilvl="2" w:tplc="0409001B" w:tentative="1">
      <w:start w:val="1"/>
      <w:numFmt w:val="lowerRoman"/>
      <w:lvlText w:val="%3."/>
      <w:lvlJc w:val="right"/>
      <w:pPr>
        <w:tabs>
          <w:tab w:val="num" w:pos="3316"/>
        </w:tabs>
        <w:ind w:left="3316" w:hanging="180"/>
      </w:pPr>
      <w:rPr>
        <w:rFonts w:cs="Times New Roman"/>
      </w:rPr>
    </w:lvl>
    <w:lvl w:ilvl="3" w:tplc="0409000F" w:tentative="1">
      <w:start w:val="1"/>
      <w:numFmt w:val="decimal"/>
      <w:lvlText w:val="%4."/>
      <w:lvlJc w:val="left"/>
      <w:pPr>
        <w:tabs>
          <w:tab w:val="num" w:pos="4036"/>
        </w:tabs>
        <w:ind w:left="4036" w:hanging="360"/>
      </w:pPr>
      <w:rPr>
        <w:rFonts w:cs="Times New Roman"/>
      </w:rPr>
    </w:lvl>
    <w:lvl w:ilvl="4" w:tplc="04090019" w:tentative="1">
      <w:start w:val="1"/>
      <w:numFmt w:val="lowerLetter"/>
      <w:lvlText w:val="%5."/>
      <w:lvlJc w:val="left"/>
      <w:pPr>
        <w:tabs>
          <w:tab w:val="num" w:pos="4756"/>
        </w:tabs>
        <w:ind w:left="4756" w:hanging="360"/>
      </w:pPr>
      <w:rPr>
        <w:rFonts w:cs="Times New Roman"/>
      </w:rPr>
    </w:lvl>
    <w:lvl w:ilvl="5" w:tplc="0409001B" w:tentative="1">
      <w:start w:val="1"/>
      <w:numFmt w:val="lowerRoman"/>
      <w:lvlText w:val="%6."/>
      <w:lvlJc w:val="right"/>
      <w:pPr>
        <w:tabs>
          <w:tab w:val="num" w:pos="5476"/>
        </w:tabs>
        <w:ind w:left="5476" w:hanging="180"/>
      </w:pPr>
      <w:rPr>
        <w:rFonts w:cs="Times New Roman"/>
      </w:rPr>
    </w:lvl>
    <w:lvl w:ilvl="6" w:tplc="0409000F" w:tentative="1">
      <w:start w:val="1"/>
      <w:numFmt w:val="decimal"/>
      <w:lvlText w:val="%7."/>
      <w:lvlJc w:val="left"/>
      <w:pPr>
        <w:tabs>
          <w:tab w:val="num" w:pos="6196"/>
        </w:tabs>
        <w:ind w:left="6196" w:hanging="360"/>
      </w:pPr>
      <w:rPr>
        <w:rFonts w:cs="Times New Roman"/>
      </w:rPr>
    </w:lvl>
    <w:lvl w:ilvl="7" w:tplc="04090019" w:tentative="1">
      <w:start w:val="1"/>
      <w:numFmt w:val="lowerLetter"/>
      <w:lvlText w:val="%8."/>
      <w:lvlJc w:val="left"/>
      <w:pPr>
        <w:tabs>
          <w:tab w:val="num" w:pos="6916"/>
        </w:tabs>
        <w:ind w:left="6916" w:hanging="360"/>
      </w:pPr>
      <w:rPr>
        <w:rFonts w:cs="Times New Roman"/>
      </w:rPr>
    </w:lvl>
    <w:lvl w:ilvl="8" w:tplc="0409001B" w:tentative="1">
      <w:start w:val="1"/>
      <w:numFmt w:val="lowerRoman"/>
      <w:lvlText w:val="%9."/>
      <w:lvlJc w:val="right"/>
      <w:pPr>
        <w:tabs>
          <w:tab w:val="num" w:pos="7636"/>
        </w:tabs>
        <w:ind w:left="7636" w:hanging="180"/>
      </w:pPr>
      <w:rPr>
        <w:rFonts w:cs="Times New Roman"/>
      </w:rPr>
    </w:lvl>
  </w:abstractNum>
  <w:abstractNum w:abstractNumId="11" w15:restartNumberingAfterBreak="0">
    <w:nsid w:val="2B4A01FC"/>
    <w:multiLevelType w:val="hybridMultilevel"/>
    <w:tmpl w:val="AD0C3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1734A40"/>
    <w:multiLevelType w:val="hybridMultilevel"/>
    <w:tmpl w:val="6F208F22"/>
    <w:lvl w:ilvl="0" w:tplc="0409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3BC3785E"/>
    <w:multiLevelType w:val="hybridMultilevel"/>
    <w:tmpl w:val="D9C28F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3D04B28"/>
    <w:multiLevelType w:val="hybridMultilevel"/>
    <w:tmpl w:val="AC780A4C"/>
    <w:lvl w:ilvl="0" w:tplc="6DD29EB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6811061"/>
    <w:multiLevelType w:val="hybridMultilevel"/>
    <w:tmpl w:val="C67E851A"/>
    <w:lvl w:ilvl="0" w:tplc="04090003">
      <w:start w:val="1"/>
      <w:numFmt w:val="bullet"/>
      <w:lvlText w:val="o"/>
      <w:lvlJc w:val="left"/>
      <w:pPr>
        <w:tabs>
          <w:tab w:val="num" w:pos="720"/>
        </w:tabs>
        <w:ind w:left="720" w:hanging="360"/>
      </w:pPr>
      <w:rPr>
        <w:rFonts w:ascii="Courier New" w:hAnsi="Courier New" w:cs="Arial" w:hint="default"/>
      </w:rPr>
    </w:lvl>
    <w:lvl w:ilvl="1" w:tplc="CD306216">
      <w:start w:val="1"/>
      <w:numFmt w:val="bullet"/>
      <w:lvlText w:val="-"/>
      <w:lvlJc w:val="left"/>
      <w:pPr>
        <w:tabs>
          <w:tab w:val="num" w:pos="1584"/>
        </w:tabs>
        <w:ind w:left="1584" w:hanging="504"/>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D3EA7"/>
    <w:multiLevelType w:val="hybridMultilevel"/>
    <w:tmpl w:val="D9C28F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8" w15:restartNumberingAfterBreak="0">
    <w:nsid w:val="4E23595D"/>
    <w:multiLevelType w:val="hybridMultilevel"/>
    <w:tmpl w:val="2ECE00D4"/>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1503CDD"/>
    <w:multiLevelType w:val="hybridMultilevel"/>
    <w:tmpl w:val="2534A0B8"/>
    <w:lvl w:ilvl="0" w:tplc="8D04690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0F4647"/>
    <w:multiLevelType w:val="hybridMultilevel"/>
    <w:tmpl w:val="AABA5278"/>
    <w:lvl w:ilvl="0" w:tplc="080A0001">
      <w:start w:val="1"/>
      <w:numFmt w:val="bullet"/>
      <w:lvlText w:val=""/>
      <w:lvlJc w:val="left"/>
      <w:pPr>
        <w:ind w:left="630" w:hanging="360"/>
      </w:pPr>
      <w:rPr>
        <w:rFonts w:ascii="Symbol" w:hAnsi="Symbol" w:hint="default"/>
      </w:rPr>
    </w:lvl>
    <w:lvl w:ilvl="1" w:tplc="080A0003">
      <w:start w:val="1"/>
      <w:numFmt w:val="bullet"/>
      <w:lvlText w:val="o"/>
      <w:lvlJc w:val="left"/>
      <w:pPr>
        <w:ind w:left="1350" w:hanging="360"/>
      </w:pPr>
      <w:rPr>
        <w:rFonts w:ascii="Courier New" w:hAnsi="Courier New" w:cs="Courier New" w:hint="default"/>
      </w:rPr>
    </w:lvl>
    <w:lvl w:ilvl="2" w:tplc="080A0005" w:tentative="1">
      <w:start w:val="1"/>
      <w:numFmt w:val="bullet"/>
      <w:lvlText w:val=""/>
      <w:lvlJc w:val="left"/>
      <w:pPr>
        <w:ind w:left="2070" w:hanging="360"/>
      </w:pPr>
      <w:rPr>
        <w:rFonts w:ascii="Wingdings" w:hAnsi="Wingdings" w:hint="default"/>
      </w:rPr>
    </w:lvl>
    <w:lvl w:ilvl="3" w:tplc="080A0001" w:tentative="1">
      <w:start w:val="1"/>
      <w:numFmt w:val="bullet"/>
      <w:lvlText w:val=""/>
      <w:lvlJc w:val="left"/>
      <w:pPr>
        <w:ind w:left="2790" w:hanging="360"/>
      </w:pPr>
      <w:rPr>
        <w:rFonts w:ascii="Symbol" w:hAnsi="Symbol" w:hint="default"/>
      </w:rPr>
    </w:lvl>
    <w:lvl w:ilvl="4" w:tplc="080A0003" w:tentative="1">
      <w:start w:val="1"/>
      <w:numFmt w:val="bullet"/>
      <w:lvlText w:val="o"/>
      <w:lvlJc w:val="left"/>
      <w:pPr>
        <w:ind w:left="3510" w:hanging="360"/>
      </w:pPr>
      <w:rPr>
        <w:rFonts w:ascii="Courier New" w:hAnsi="Courier New" w:cs="Courier New" w:hint="default"/>
      </w:rPr>
    </w:lvl>
    <w:lvl w:ilvl="5" w:tplc="080A0005" w:tentative="1">
      <w:start w:val="1"/>
      <w:numFmt w:val="bullet"/>
      <w:lvlText w:val=""/>
      <w:lvlJc w:val="left"/>
      <w:pPr>
        <w:ind w:left="4230" w:hanging="360"/>
      </w:pPr>
      <w:rPr>
        <w:rFonts w:ascii="Wingdings" w:hAnsi="Wingdings" w:hint="default"/>
      </w:rPr>
    </w:lvl>
    <w:lvl w:ilvl="6" w:tplc="080A0001" w:tentative="1">
      <w:start w:val="1"/>
      <w:numFmt w:val="bullet"/>
      <w:lvlText w:val=""/>
      <w:lvlJc w:val="left"/>
      <w:pPr>
        <w:ind w:left="4950" w:hanging="360"/>
      </w:pPr>
      <w:rPr>
        <w:rFonts w:ascii="Symbol" w:hAnsi="Symbol" w:hint="default"/>
      </w:rPr>
    </w:lvl>
    <w:lvl w:ilvl="7" w:tplc="080A0003" w:tentative="1">
      <w:start w:val="1"/>
      <w:numFmt w:val="bullet"/>
      <w:lvlText w:val="o"/>
      <w:lvlJc w:val="left"/>
      <w:pPr>
        <w:ind w:left="5670" w:hanging="360"/>
      </w:pPr>
      <w:rPr>
        <w:rFonts w:ascii="Courier New" w:hAnsi="Courier New" w:cs="Courier New" w:hint="default"/>
      </w:rPr>
    </w:lvl>
    <w:lvl w:ilvl="8" w:tplc="080A0005" w:tentative="1">
      <w:start w:val="1"/>
      <w:numFmt w:val="bullet"/>
      <w:lvlText w:val=""/>
      <w:lvlJc w:val="left"/>
      <w:pPr>
        <w:ind w:left="6390" w:hanging="360"/>
      </w:pPr>
      <w:rPr>
        <w:rFonts w:ascii="Wingdings" w:hAnsi="Wingdings" w:hint="default"/>
      </w:rPr>
    </w:lvl>
  </w:abstractNum>
  <w:abstractNum w:abstractNumId="21" w15:restartNumberingAfterBreak="0">
    <w:nsid w:val="564D0280"/>
    <w:multiLevelType w:val="multilevel"/>
    <w:tmpl w:val="68B2E3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F129F8"/>
    <w:multiLevelType w:val="hybridMultilevel"/>
    <w:tmpl w:val="D9C28F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8C25FAD"/>
    <w:multiLevelType w:val="hybridMultilevel"/>
    <w:tmpl w:val="7612F996"/>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1C03B1"/>
    <w:multiLevelType w:val="hybridMultilevel"/>
    <w:tmpl w:val="8D740AEA"/>
    <w:lvl w:ilvl="0" w:tplc="0409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60C10BAD"/>
    <w:multiLevelType w:val="hybridMultilevel"/>
    <w:tmpl w:val="15ACC3C8"/>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4986271"/>
    <w:multiLevelType w:val="hybridMultilevel"/>
    <w:tmpl w:val="3B76A396"/>
    <w:lvl w:ilvl="0" w:tplc="CD306216">
      <w:start w:val="1"/>
      <w:numFmt w:val="bullet"/>
      <w:lvlText w:val="-"/>
      <w:lvlJc w:val="left"/>
      <w:pPr>
        <w:tabs>
          <w:tab w:val="num" w:pos="576"/>
        </w:tabs>
        <w:ind w:left="576" w:hanging="50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37CD9"/>
    <w:multiLevelType w:val="hybridMultilevel"/>
    <w:tmpl w:val="D9C28F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BAF69CF"/>
    <w:multiLevelType w:val="hybridMultilevel"/>
    <w:tmpl w:val="DFFE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E6CCF"/>
    <w:multiLevelType w:val="hybridMultilevel"/>
    <w:tmpl w:val="D9C28F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0124333"/>
    <w:multiLevelType w:val="hybridMultilevel"/>
    <w:tmpl w:val="72EEB870"/>
    <w:lvl w:ilvl="0" w:tplc="16E4A20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6107D"/>
    <w:multiLevelType w:val="hybridMultilevel"/>
    <w:tmpl w:val="D9C2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D75CA"/>
    <w:multiLevelType w:val="hybridMultilevel"/>
    <w:tmpl w:val="39327BD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61A8A"/>
    <w:multiLevelType w:val="singleLevel"/>
    <w:tmpl w:val="DCBE11A4"/>
    <w:lvl w:ilvl="0">
      <w:numFmt w:val="decimal"/>
      <w:lvlText w:val="%1"/>
      <w:legacy w:legacy="1" w:legacySpace="0" w:legacyIndent="0"/>
      <w:lvlJc w:val="left"/>
    </w:lvl>
  </w:abstractNum>
  <w:num w:numId="1" w16cid:durableId="233198635">
    <w:abstractNumId w:val="26"/>
  </w:num>
  <w:num w:numId="2" w16cid:durableId="2128768167">
    <w:abstractNumId w:val="15"/>
  </w:num>
  <w:num w:numId="3" w16cid:durableId="1946960634">
    <w:abstractNumId w:val="32"/>
  </w:num>
  <w:num w:numId="4" w16cid:durableId="1008412808">
    <w:abstractNumId w:val="2"/>
  </w:num>
  <w:num w:numId="5" w16cid:durableId="701130691">
    <w:abstractNumId w:val="21"/>
  </w:num>
  <w:num w:numId="6" w16cid:durableId="197164130">
    <w:abstractNumId w:val="18"/>
  </w:num>
  <w:num w:numId="7" w16cid:durableId="1718773695">
    <w:abstractNumId w:val="32"/>
  </w:num>
  <w:num w:numId="8" w16cid:durableId="1303384377">
    <w:abstractNumId w:val="8"/>
  </w:num>
  <w:num w:numId="9" w16cid:durableId="2033723823">
    <w:abstractNumId w:val="7"/>
  </w:num>
  <w:num w:numId="10" w16cid:durableId="69810216">
    <w:abstractNumId w:val="10"/>
  </w:num>
  <w:num w:numId="11" w16cid:durableId="664748189">
    <w:abstractNumId w:val="6"/>
  </w:num>
  <w:num w:numId="12" w16cid:durableId="1121336831">
    <w:abstractNumId w:val="14"/>
  </w:num>
  <w:num w:numId="13" w16cid:durableId="1272206328">
    <w:abstractNumId w:val="1"/>
  </w:num>
  <w:num w:numId="14" w16cid:durableId="190384652">
    <w:abstractNumId w:val="33"/>
  </w:num>
  <w:num w:numId="15" w16cid:durableId="1249116190">
    <w:abstractNumId w:val="3"/>
  </w:num>
  <w:num w:numId="16" w16cid:durableId="2031485969">
    <w:abstractNumId w:val="28"/>
  </w:num>
  <w:num w:numId="17" w16cid:durableId="1103762380">
    <w:abstractNumId w:val="9"/>
  </w:num>
  <w:num w:numId="18" w16cid:durableId="14968442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3734661">
    <w:abstractNumId w:val="0"/>
  </w:num>
  <w:num w:numId="20" w16cid:durableId="1043948109">
    <w:abstractNumId w:val="5"/>
  </w:num>
  <w:num w:numId="21" w16cid:durableId="1717926340">
    <w:abstractNumId w:val="23"/>
  </w:num>
  <w:num w:numId="22" w16cid:durableId="498354931">
    <w:abstractNumId w:val="17"/>
  </w:num>
  <w:num w:numId="23" w16cid:durableId="241959332">
    <w:abstractNumId w:val="31"/>
  </w:num>
  <w:num w:numId="24" w16cid:durableId="2142263961">
    <w:abstractNumId w:val="11"/>
  </w:num>
  <w:num w:numId="25" w16cid:durableId="1769040094">
    <w:abstractNumId w:val="20"/>
  </w:num>
  <w:num w:numId="26" w16cid:durableId="835656927">
    <w:abstractNumId w:val="24"/>
  </w:num>
  <w:num w:numId="27" w16cid:durableId="1956712836">
    <w:abstractNumId w:val="12"/>
  </w:num>
  <w:num w:numId="28" w16cid:durableId="2044401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02958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0742020">
    <w:abstractNumId w:val="19"/>
  </w:num>
  <w:num w:numId="31" w16cid:durableId="115950446">
    <w:abstractNumId w:val="13"/>
  </w:num>
  <w:num w:numId="32" w16cid:durableId="1781608269">
    <w:abstractNumId w:val="29"/>
  </w:num>
  <w:num w:numId="33" w16cid:durableId="984746953">
    <w:abstractNumId w:val="16"/>
  </w:num>
  <w:num w:numId="34" w16cid:durableId="1194997045">
    <w:abstractNumId w:val="22"/>
  </w:num>
  <w:num w:numId="35" w16cid:durableId="504979979">
    <w:abstractNumId w:val="27"/>
  </w:num>
  <w:num w:numId="36" w16cid:durableId="1946964419">
    <w:abstractNumId w:val="30"/>
  </w:num>
  <w:num w:numId="37" w16cid:durableId="1184248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E0"/>
    <w:rsid w:val="0000290F"/>
    <w:rsid w:val="000032E0"/>
    <w:rsid w:val="000036E7"/>
    <w:rsid w:val="00003979"/>
    <w:rsid w:val="00004324"/>
    <w:rsid w:val="00004FD7"/>
    <w:rsid w:val="00007CD1"/>
    <w:rsid w:val="000146CF"/>
    <w:rsid w:val="0001560A"/>
    <w:rsid w:val="00016551"/>
    <w:rsid w:val="000207CA"/>
    <w:rsid w:val="00021755"/>
    <w:rsid w:val="00023A4D"/>
    <w:rsid w:val="00025637"/>
    <w:rsid w:val="000272B4"/>
    <w:rsid w:val="0002740C"/>
    <w:rsid w:val="00032366"/>
    <w:rsid w:val="00032ACF"/>
    <w:rsid w:val="000334A6"/>
    <w:rsid w:val="000359AD"/>
    <w:rsid w:val="000373F0"/>
    <w:rsid w:val="00037A4B"/>
    <w:rsid w:val="00040E28"/>
    <w:rsid w:val="00041234"/>
    <w:rsid w:val="0004519F"/>
    <w:rsid w:val="00047FA4"/>
    <w:rsid w:val="000529AE"/>
    <w:rsid w:val="00053E0A"/>
    <w:rsid w:val="00053E36"/>
    <w:rsid w:val="000542E5"/>
    <w:rsid w:val="00060371"/>
    <w:rsid w:val="000624DC"/>
    <w:rsid w:val="000651CA"/>
    <w:rsid w:val="00065E31"/>
    <w:rsid w:val="000762FD"/>
    <w:rsid w:val="00076598"/>
    <w:rsid w:val="00080333"/>
    <w:rsid w:val="00080C41"/>
    <w:rsid w:val="00081634"/>
    <w:rsid w:val="00083BE7"/>
    <w:rsid w:val="00085171"/>
    <w:rsid w:val="000919FA"/>
    <w:rsid w:val="0009418A"/>
    <w:rsid w:val="00096414"/>
    <w:rsid w:val="000A02EE"/>
    <w:rsid w:val="000A2ED7"/>
    <w:rsid w:val="000A301D"/>
    <w:rsid w:val="000A48C8"/>
    <w:rsid w:val="000A50EB"/>
    <w:rsid w:val="000A5A7B"/>
    <w:rsid w:val="000A6032"/>
    <w:rsid w:val="000B28B4"/>
    <w:rsid w:val="000B32D5"/>
    <w:rsid w:val="000B3A51"/>
    <w:rsid w:val="000B6D4B"/>
    <w:rsid w:val="000C3CF4"/>
    <w:rsid w:val="000D29B5"/>
    <w:rsid w:val="000D2E9C"/>
    <w:rsid w:val="000D33CB"/>
    <w:rsid w:val="000D4CB3"/>
    <w:rsid w:val="000E28BB"/>
    <w:rsid w:val="000E2BBD"/>
    <w:rsid w:val="000E58AA"/>
    <w:rsid w:val="000E5CE4"/>
    <w:rsid w:val="000E7975"/>
    <w:rsid w:val="000F37BF"/>
    <w:rsid w:val="000F413D"/>
    <w:rsid w:val="000F65D8"/>
    <w:rsid w:val="000F7D91"/>
    <w:rsid w:val="001023A9"/>
    <w:rsid w:val="00104C54"/>
    <w:rsid w:val="001068D8"/>
    <w:rsid w:val="001072D4"/>
    <w:rsid w:val="001109B4"/>
    <w:rsid w:val="00110BC2"/>
    <w:rsid w:val="0011434B"/>
    <w:rsid w:val="00114B85"/>
    <w:rsid w:val="00114C3E"/>
    <w:rsid w:val="00116E56"/>
    <w:rsid w:val="00122FB1"/>
    <w:rsid w:val="001246E8"/>
    <w:rsid w:val="0012789D"/>
    <w:rsid w:val="00134CD8"/>
    <w:rsid w:val="001351A1"/>
    <w:rsid w:val="00136FB1"/>
    <w:rsid w:val="00141C5C"/>
    <w:rsid w:val="00141F14"/>
    <w:rsid w:val="00144502"/>
    <w:rsid w:val="00144758"/>
    <w:rsid w:val="001555B8"/>
    <w:rsid w:val="00155F11"/>
    <w:rsid w:val="001607AF"/>
    <w:rsid w:val="00161C07"/>
    <w:rsid w:val="00162456"/>
    <w:rsid w:val="001625F6"/>
    <w:rsid w:val="001644E4"/>
    <w:rsid w:val="0016747C"/>
    <w:rsid w:val="0017558E"/>
    <w:rsid w:val="00175FAD"/>
    <w:rsid w:val="00177B50"/>
    <w:rsid w:val="00181EAC"/>
    <w:rsid w:val="0018278E"/>
    <w:rsid w:val="0018374B"/>
    <w:rsid w:val="001843E7"/>
    <w:rsid w:val="00196B0B"/>
    <w:rsid w:val="00197BCB"/>
    <w:rsid w:val="001A08A4"/>
    <w:rsid w:val="001A1793"/>
    <w:rsid w:val="001A1BDE"/>
    <w:rsid w:val="001A59CF"/>
    <w:rsid w:val="001B293A"/>
    <w:rsid w:val="001B2A20"/>
    <w:rsid w:val="001B442B"/>
    <w:rsid w:val="001B4ACB"/>
    <w:rsid w:val="001B6F96"/>
    <w:rsid w:val="001C0D15"/>
    <w:rsid w:val="001C3102"/>
    <w:rsid w:val="001C3DD6"/>
    <w:rsid w:val="001C5301"/>
    <w:rsid w:val="001D0536"/>
    <w:rsid w:val="001D0F25"/>
    <w:rsid w:val="001D36BF"/>
    <w:rsid w:val="001D4E84"/>
    <w:rsid w:val="001D5F12"/>
    <w:rsid w:val="001D6BE0"/>
    <w:rsid w:val="001E41A2"/>
    <w:rsid w:val="001E6246"/>
    <w:rsid w:val="001F177D"/>
    <w:rsid w:val="001F2AF6"/>
    <w:rsid w:val="001F334C"/>
    <w:rsid w:val="001F34E5"/>
    <w:rsid w:val="001F5C1B"/>
    <w:rsid w:val="0020510B"/>
    <w:rsid w:val="00211C42"/>
    <w:rsid w:val="002133D1"/>
    <w:rsid w:val="00213A70"/>
    <w:rsid w:val="00217BE3"/>
    <w:rsid w:val="002227A6"/>
    <w:rsid w:val="00222D26"/>
    <w:rsid w:val="00223B43"/>
    <w:rsid w:val="00224E2F"/>
    <w:rsid w:val="00227285"/>
    <w:rsid w:val="0023411F"/>
    <w:rsid w:val="0023591B"/>
    <w:rsid w:val="0024033C"/>
    <w:rsid w:val="00242B46"/>
    <w:rsid w:val="00245692"/>
    <w:rsid w:val="0024644B"/>
    <w:rsid w:val="00246B85"/>
    <w:rsid w:val="002653AA"/>
    <w:rsid w:val="002668A7"/>
    <w:rsid w:val="00270B43"/>
    <w:rsid w:val="00271D43"/>
    <w:rsid w:val="0027661A"/>
    <w:rsid w:val="002777C1"/>
    <w:rsid w:val="00281CD3"/>
    <w:rsid w:val="00283690"/>
    <w:rsid w:val="00283BCE"/>
    <w:rsid w:val="002842A0"/>
    <w:rsid w:val="0029206E"/>
    <w:rsid w:val="00295341"/>
    <w:rsid w:val="00296F21"/>
    <w:rsid w:val="00297EF2"/>
    <w:rsid w:val="002A05E0"/>
    <w:rsid w:val="002A2FBB"/>
    <w:rsid w:val="002A364F"/>
    <w:rsid w:val="002A4460"/>
    <w:rsid w:val="002B067D"/>
    <w:rsid w:val="002B61BE"/>
    <w:rsid w:val="002C54D2"/>
    <w:rsid w:val="002C6096"/>
    <w:rsid w:val="002C7B06"/>
    <w:rsid w:val="002D14C4"/>
    <w:rsid w:val="002D22E9"/>
    <w:rsid w:val="002D2D74"/>
    <w:rsid w:val="002D4252"/>
    <w:rsid w:val="002E0D41"/>
    <w:rsid w:val="002E2EAF"/>
    <w:rsid w:val="002E5923"/>
    <w:rsid w:val="002E67B1"/>
    <w:rsid w:val="002E751C"/>
    <w:rsid w:val="002F5AF9"/>
    <w:rsid w:val="002F7A90"/>
    <w:rsid w:val="00300CC8"/>
    <w:rsid w:val="00312CA2"/>
    <w:rsid w:val="00313DAE"/>
    <w:rsid w:val="003150B5"/>
    <w:rsid w:val="00315FED"/>
    <w:rsid w:val="00316D70"/>
    <w:rsid w:val="00320125"/>
    <w:rsid w:val="003202BF"/>
    <w:rsid w:val="00320A79"/>
    <w:rsid w:val="0032340D"/>
    <w:rsid w:val="003269B0"/>
    <w:rsid w:val="0033417D"/>
    <w:rsid w:val="00337554"/>
    <w:rsid w:val="00342A78"/>
    <w:rsid w:val="003440C0"/>
    <w:rsid w:val="00344736"/>
    <w:rsid w:val="00345502"/>
    <w:rsid w:val="00346B12"/>
    <w:rsid w:val="00353403"/>
    <w:rsid w:val="00353D77"/>
    <w:rsid w:val="00354CC9"/>
    <w:rsid w:val="00356CD3"/>
    <w:rsid w:val="00357BBC"/>
    <w:rsid w:val="00360F28"/>
    <w:rsid w:val="00360F2A"/>
    <w:rsid w:val="00367694"/>
    <w:rsid w:val="00370F77"/>
    <w:rsid w:val="00374F3E"/>
    <w:rsid w:val="00375174"/>
    <w:rsid w:val="00376670"/>
    <w:rsid w:val="0037692E"/>
    <w:rsid w:val="00384978"/>
    <w:rsid w:val="003850AD"/>
    <w:rsid w:val="00387C18"/>
    <w:rsid w:val="003961F5"/>
    <w:rsid w:val="00396265"/>
    <w:rsid w:val="00397223"/>
    <w:rsid w:val="0039749A"/>
    <w:rsid w:val="00397D16"/>
    <w:rsid w:val="003A1A7D"/>
    <w:rsid w:val="003A5286"/>
    <w:rsid w:val="003B255B"/>
    <w:rsid w:val="003B3729"/>
    <w:rsid w:val="003B5AB5"/>
    <w:rsid w:val="003B6651"/>
    <w:rsid w:val="003C3CDF"/>
    <w:rsid w:val="003C3FFA"/>
    <w:rsid w:val="003C5310"/>
    <w:rsid w:val="003C54B6"/>
    <w:rsid w:val="003C790D"/>
    <w:rsid w:val="003D3D13"/>
    <w:rsid w:val="003D6045"/>
    <w:rsid w:val="003D606A"/>
    <w:rsid w:val="003D6A5A"/>
    <w:rsid w:val="003E22C7"/>
    <w:rsid w:val="003E39C1"/>
    <w:rsid w:val="003E4A69"/>
    <w:rsid w:val="003E7670"/>
    <w:rsid w:val="003E7EE1"/>
    <w:rsid w:val="003F209D"/>
    <w:rsid w:val="003F24A3"/>
    <w:rsid w:val="003F260D"/>
    <w:rsid w:val="003F2BF5"/>
    <w:rsid w:val="003F3EF6"/>
    <w:rsid w:val="003F65AA"/>
    <w:rsid w:val="003F6A16"/>
    <w:rsid w:val="004025C3"/>
    <w:rsid w:val="004046D7"/>
    <w:rsid w:val="004107E7"/>
    <w:rsid w:val="00412FB9"/>
    <w:rsid w:val="0042110A"/>
    <w:rsid w:val="004234AA"/>
    <w:rsid w:val="0042456A"/>
    <w:rsid w:val="00424E88"/>
    <w:rsid w:val="00425B7E"/>
    <w:rsid w:val="0042611F"/>
    <w:rsid w:val="004265D5"/>
    <w:rsid w:val="004303C0"/>
    <w:rsid w:val="0043337B"/>
    <w:rsid w:val="00434492"/>
    <w:rsid w:val="00434FF4"/>
    <w:rsid w:val="00435B41"/>
    <w:rsid w:val="00437F5E"/>
    <w:rsid w:val="00441F12"/>
    <w:rsid w:val="0044224E"/>
    <w:rsid w:val="004447CC"/>
    <w:rsid w:val="00444D24"/>
    <w:rsid w:val="00446B55"/>
    <w:rsid w:val="00450337"/>
    <w:rsid w:val="004519EB"/>
    <w:rsid w:val="00452A7E"/>
    <w:rsid w:val="004532A3"/>
    <w:rsid w:val="004548B6"/>
    <w:rsid w:val="004555AE"/>
    <w:rsid w:val="00457063"/>
    <w:rsid w:val="0046499D"/>
    <w:rsid w:val="0046574F"/>
    <w:rsid w:val="00465ADA"/>
    <w:rsid w:val="0046623A"/>
    <w:rsid w:val="0047361A"/>
    <w:rsid w:val="00474582"/>
    <w:rsid w:val="0047685F"/>
    <w:rsid w:val="004833C7"/>
    <w:rsid w:val="00483EFF"/>
    <w:rsid w:val="00484B76"/>
    <w:rsid w:val="00485260"/>
    <w:rsid w:val="004858EA"/>
    <w:rsid w:val="004941C8"/>
    <w:rsid w:val="0049782F"/>
    <w:rsid w:val="004A0087"/>
    <w:rsid w:val="004A04CD"/>
    <w:rsid w:val="004A0833"/>
    <w:rsid w:val="004A2CC3"/>
    <w:rsid w:val="004A4498"/>
    <w:rsid w:val="004B3C4A"/>
    <w:rsid w:val="004B5287"/>
    <w:rsid w:val="004C288B"/>
    <w:rsid w:val="004C2F94"/>
    <w:rsid w:val="004C3BF9"/>
    <w:rsid w:val="004D27AC"/>
    <w:rsid w:val="004D32A9"/>
    <w:rsid w:val="004D7738"/>
    <w:rsid w:val="004D7B0E"/>
    <w:rsid w:val="004D7BDE"/>
    <w:rsid w:val="004E2B0C"/>
    <w:rsid w:val="004E3017"/>
    <w:rsid w:val="004E4E52"/>
    <w:rsid w:val="004E6140"/>
    <w:rsid w:val="004F2EAA"/>
    <w:rsid w:val="004F46A8"/>
    <w:rsid w:val="004F4A7E"/>
    <w:rsid w:val="004F733C"/>
    <w:rsid w:val="004F7EBE"/>
    <w:rsid w:val="00501307"/>
    <w:rsid w:val="00504EFB"/>
    <w:rsid w:val="00506197"/>
    <w:rsid w:val="00506CA6"/>
    <w:rsid w:val="005070A9"/>
    <w:rsid w:val="005074D0"/>
    <w:rsid w:val="005109F5"/>
    <w:rsid w:val="00513826"/>
    <w:rsid w:val="00516C6A"/>
    <w:rsid w:val="00522795"/>
    <w:rsid w:val="0052419B"/>
    <w:rsid w:val="00525B14"/>
    <w:rsid w:val="00525BCB"/>
    <w:rsid w:val="00525FC9"/>
    <w:rsid w:val="005331F7"/>
    <w:rsid w:val="00534A0F"/>
    <w:rsid w:val="00536B1D"/>
    <w:rsid w:val="00537692"/>
    <w:rsid w:val="00540FCB"/>
    <w:rsid w:val="00541FB5"/>
    <w:rsid w:val="00542B36"/>
    <w:rsid w:val="00545D1D"/>
    <w:rsid w:val="00546884"/>
    <w:rsid w:val="005472C2"/>
    <w:rsid w:val="005507D8"/>
    <w:rsid w:val="00553823"/>
    <w:rsid w:val="00554FD0"/>
    <w:rsid w:val="0055632A"/>
    <w:rsid w:val="00561F8F"/>
    <w:rsid w:val="00562EC9"/>
    <w:rsid w:val="00564FCD"/>
    <w:rsid w:val="005749E2"/>
    <w:rsid w:val="005804F0"/>
    <w:rsid w:val="00580EAA"/>
    <w:rsid w:val="00582B7B"/>
    <w:rsid w:val="00582C3B"/>
    <w:rsid w:val="00583DC6"/>
    <w:rsid w:val="005852F1"/>
    <w:rsid w:val="0058613C"/>
    <w:rsid w:val="00587B8C"/>
    <w:rsid w:val="005929AD"/>
    <w:rsid w:val="00592FC6"/>
    <w:rsid w:val="005956E4"/>
    <w:rsid w:val="00596617"/>
    <w:rsid w:val="005A2C66"/>
    <w:rsid w:val="005A790F"/>
    <w:rsid w:val="005B17D0"/>
    <w:rsid w:val="005B1C59"/>
    <w:rsid w:val="005B2FEE"/>
    <w:rsid w:val="005B3A61"/>
    <w:rsid w:val="005B5E77"/>
    <w:rsid w:val="005B5ED1"/>
    <w:rsid w:val="005B6B36"/>
    <w:rsid w:val="005C2659"/>
    <w:rsid w:val="005C3450"/>
    <w:rsid w:val="005C7702"/>
    <w:rsid w:val="005D12A0"/>
    <w:rsid w:val="005D33B5"/>
    <w:rsid w:val="005D35AA"/>
    <w:rsid w:val="005D4194"/>
    <w:rsid w:val="005D64EC"/>
    <w:rsid w:val="005D7282"/>
    <w:rsid w:val="005E0786"/>
    <w:rsid w:val="005E3424"/>
    <w:rsid w:val="005E62CC"/>
    <w:rsid w:val="005E6C2A"/>
    <w:rsid w:val="005F3898"/>
    <w:rsid w:val="005F5497"/>
    <w:rsid w:val="005F7E73"/>
    <w:rsid w:val="006019EB"/>
    <w:rsid w:val="00602E6F"/>
    <w:rsid w:val="0060342F"/>
    <w:rsid w:val="00603529"/>
    <w:rsid w:val="00604FA1"/>
    <w:rsid w:val="00605F70"/>
    <w:rsid w:val="00610CE4"/>
    <w:rsid w:val="00613092"/>
    <w:rsid w:val="006207AB"/>
    <w:rsid w:val="00621559"/>
    <w:rsid w:val="00623027"/>
    <w:rsid w:val="006244AC"/>
    <w:rsid w:val="00624837"/>
    <w:rsid w:val="00625CAA"/>
    <w:rsid w:val="00626650"/>
    <w:rsid w:val="00630F8F"/>
    <w:rsid w:val="00631021"/>
    <w:rsid w:val="00631A82"/>
    <w:rsid w:val="00640673"/>
    <w:rsid w:val="00643CD2"/>
    <w:rsid w:val="0064444F"/>
    <w:rsid w:val="00646646"/>
    <w:rsid w:val="00647D73"/>
    <w:rsid w:val="00651754"/>
    <w:rsid w:val="006529BF"/>
    <w:rsid w:val="00657340"/>
    <w:rsid w:val="0066241E"/>
    <w:rsid w:val="00664349"/>
    <w:rsid w:val="00664A5D"/>
    <w:rsid w:val="0067029D"/>
    <w:rsid w:val="0067363E"/>
    <w:rsid w:val="0067576D"/>
    <w:rsid w:val="006763A7"/>
    <w:rsid w:val="00677A09"/>
    <w:rsid w:val="00677EC1"/>
    <w:rsid w:val="00680563"/>
    <w:rsid w:val="0068219C"/>
    <w:rsid w:val="006826CA"/>
    <w:rsid w:val="00686040"/>
    <w:rsid w:val="00686358"/>
    <w:rsid w:val="00687BD8"/>
    <w:rsid w:val="006931E0"/>
    <w:rsid w:val="0069730D"/>
    <w:rsid w:val="006A3E96"/>
    <w:rsid w:val="006A4B75"/>
    <w:rsid w:val="006A6665"/>
    <w:rsid w:val="006A6CBB"/>
    <w:rsid w:val="006A7A39"/>
    <w:rsid w:val="006B0C10"/>
    <w:rsid w:val="006B19A9"/>
    <w:rsid w:val="006B3D79"/>
    <w:rsid w:val="006B6618"/>
    <w:rsid w:val="006C122A"/>
    <w:rsid w:val="006C3E8D"/>
    <w:rsid w:val="006C5735"/>
    <w:rsid w:val="006D0AE7"/>
    <w:rsid w:val="006D1EEA"/>
    <w:rsid w:val="006D3C8B"/>
    <w:rsid w:val="006D4F46"/>
    <w:rsid w:val="006D56CB"/>
    <w:rsid w:val="006D5A0F"/>
    <w:rsid w:val="006D68A3"/>
    <w:rsid w:val="006D737B"/>
    <w:rsid w:val="006E0D3E"/>
    <w:rsid w:val="006E3E84"/>
    <w:rsid w:val="006E6681"/>
    <w:rsid w:val="006F0D4C"/>
    <w:rsid w:val="006F130E"/>
    <w:rsid w:val="006F1F7B"/>
    <w:rsid w:val="006F3567"/>
    <w:rsid w:val="006F529E"/>
    <w:rsid w:val="006F6233"/>
    <w:rsid w:val="006F7DF1"/>
    <w:rsid w:val="00705B83"/>
    <w:rsid w:val="00705F40"/>
    <w:rsid w:val="00707447"/>
    <w:rsid w:val="00707B82"/>
    <w:rsid w:val="00710140"/>
    <w:rsid w:val="00710D75"/>
    <w:rsid w:val="0071603F"/>
    <w:rsid w:val="00716B7B"/>
    <w:rsid w:val="007249BE"/>
    <w:rsid w:val="007268A1"/>
    <w:rsid w:val="00732B59"/>
    <w:rsid w:val="0073303A"/>
    <w:rsid w:val="00736379"/>
    <w:rsid w:val="00740C79"/>
    <w:rsid w:val="0074235F"/>
    <w:rsid w:val="00742479"/>
    <w:rsid w:val="00753635"/>
    <w:rsid w:val="00755EA7"/>
    <w:rsid w:val="00760810"/>
    <w:rsid w:val="00761644"/>
    <w:rsid w:val="00766212"/>
    <w:rsid w:val="00770895"/>
    <w:rsid w:val="007718B4"/>
    <w:rsid w:val="00772313"/>
    <w:rsid w:val="00772A45"/>
    <w:rsid w:val="00777179"/>
    <w:rsid w:val="00781AAB"/>
    <w:rsid w:val="00782197"/>
    <w:rsid w:val="007838F7"/>
    <w:rsid w:val="00783F5B"/>
    <w:rsid w:val="007867F7"/>
    <w:rsid w:val="00790462"/>
    <w:rsid w:val="007A1E5A"/>
    <w:rsid w:val="007A20C6"/>
    <w:rsid w:val="007A282A"/>
    <w:rsid w:val="007A2872"/>
    <w:rsid w:val="007A551D"/>
    <w:rsid w:val="007A56A8"/>
    <w:rsid w:val="007A615E"/>
    <w:rsid w:val="007A720D"/>
    <w:rsid w:val="007B0019"/>
    <w:rsid w:val="007B1ECC"/>
    <w:rsid w:val="007B3997"/>
    <w:rsid w:val="007B537F"/>
    <w:rsid w:val="007B7748"/>
    <w:rsid w:val="007C2B77"/>
    <w:rsid w:val="007C2E38"/>
    <w:rsid w:val="007C31C9"/>
    <w:rsid w:val="007C467D"/>
    <w:rsid w:val="007D3E92"/>
    <w:rsid w:val="007D6C8F"/>
    <w:rsid w:val="007F2F36"/>
    <w:rsid w:val="007F789F"/>
    <w:rsid w:val="007F7BA2"/>
    <w:rsid w:val="00801365"/>
    <w:rsid w:val="00801CFF"/>
    <w:rsid w:val="00803B84"/>
    <w:rsid w:val="008065C2"/>
    <w:rsid w:val="0081090D"/>
    <w:rsid w:val="00811A6D"/>
    <w:rsid w:val="00813C08"/>
    <w:rsid w:val="0081503D"/>
    <w:rsid w:val="008158F5"/>
    <w:rsid w:val="00816C0A"/>
    <w:rsid w:val="008249BA"/>
    <w:rsid w:val="00825397"/>
    <w:rsid w:val="00830408"/>
    <w:rsid w:val="00830E2D"/>
    <w:rsid w:val="00832045"/>
    <w:rsid w:val="00832EBB"/>
    <w:rsid w:val="008330A5"/>
    <w:rsid w:val="008364F0"/>
    <w:rsid w:val="00836892"/>
    <w:rsid w:val="00837888"/>
    <w:rsid w:val="00840388"/>
    <w:rsid w:val="008409F4"/>
    <w:rsid w:val="00842B2A"/>
    <w:rsid w:val="00844037"/>
    <w:rsid w:val="00845542"/>
    <w:rsid w:val="0085136B"/>
    <w:rsid w:val="00855D72"/>
    <w:rsid w:val="00856655"/>
    <w:rsid w:val="00856EE9"/>
    <w:rsid w:val="008602C2"/>
    <w:rsid w:val="00864A26"/>
    <w:rsid w:val="008671F7"/>
    <w:rsid w:val="00867F77"/>
    <w:rsid w:val="008710A2"/>
    <w:rsid w:val="00872F2C"/>
    <w:rsid w:val="00872FED"/>
    <w:rsid w:val="008737C4"/>
    <w:rsid w:val="00875F1F"/>
    <w:rsid w:val="00877F0B"/>
    <w:rsid w:val="00880C60"/>
    <w:rsid w:val="008817B8"/>
    <w:rsid w:val="008817DE"/>
    <w:rsid w:val="00882BD8"/>
    <w:rsid w:val="00884712"/>
    <w:rsid w:val="00885C6E"/>
    <w:rsid w:val="00886200"/>
    <w:rsid w:val="00891775"/>
    <w:rsid w:val="008928FE"/>
    <w:rsid w:val="00894A09"/>
    <w:rsid w:val="00894B4E"/>
    <w:rsid w:val="00896347"/>
    <w:rsid w:val="008A31A6"/>
    <w:rsid w:val="008A3730"/>
    <w:rsid w:val="008A448D"/>
    <w:rsid w:val="008A5B5E"/>
    <w:rsid w:val="008A712D"/>
    <w:rsid w:val="008A7DF2"/>
    <w:rsid w:val="008B3557"/>
    <w:rsid w:val="008B55E2"/>
    <w:rsid w:val="008B76D7"/>
    <w:rsid w:val="008B7962"/>
    <w:rsid w:val="008C0B4A"/>
    <w:rsid w:val="008C1120"/>
    <w:rsid w:val="008C6CCF"/>
    <w:rsid w:val="008D48E7"/>
    <w:rsid w:val="008D7498"/>
    <w:rsid w:val="008E201E"/>
    <w:rsid w:val="008E44F9"/>
    <w:rsid w:val="008E4F9A"/>
    <w:rsid w:val="008E50A7"/>
    <w:rsid w:val="008E7962"/>
    <w:rsid w:val="008F2ACE"/>
    <w:rsid w:val="008F443E"/>
    <w:rsid w:val="008F4BF3"/>
    <w:rsid w:val="008F77B8"/>
    <w:rsid w:val="00902266"/>
    <w:rsid w:val="0090384D"/>
    <w:rsid w:val="0090715C"/>
    <w:rsid w:val="009101DA"/>
    <w:rsid w:val="00914DD6"/>
    <w:rsid w:val="00915C6B"/>
    <w:rsid w:val="00916F09"/>
    <w:rsid w:val="009175CF"/>
    <w:rsid w:val="00925209"/>
    <w:rsid w:val="00930D9F"/>
    <w:rsid w:val="00935D15"/>
    <w:rsid w:val="00936675"/>
    <w:rsid w:val="00940144"/>
    <w:rsid w:val="00941D8F"/>
    <w:rsid w:val="0094489C"/>
    <w:rsid w:val="009460A5"/>
    <w:rsid w:val="009469E0"/>
    <w:rsid w:val="00947823"/>
    <w:rsid w:val="00951BDA"/>
    <w:rsid w:val="0095374F"/>
    <w:rsid w:val="0095762B"/>
    <w:rsid w:val="00962879"/>
    <w:rsid w:val="009629DA"/>
    <w:rsid w:val="00962F63"/>
    <w:rsid w:val="00966B3E"/>
    <w:rsid w:val="0097000A"/>
    <w:rsid w:val="00970844"/>
    <w:rsid w:val="00971712"/>
    <w:rsid w:val="00972E58"/>
    <w:rsid w:val="00974104"/>
    <w:rsid w:val="0097617F"/>
    <w:rsid w:val="00976FB5"/>
    <w:rsid w:val="00977343"/>
    <w:rsid w:val="00981D3F"/>
    <w:rsid w:val="00981FF9"/>
    <w:rsid w:val="00982C25"/>
    <w:rsid w:val="00983DAC"/>
    <w:rsid w:val="00990B8C"/>
    <w:rsid w:val="00990E30"/>
    <w:rsid w:val="00992F77"/>
    <w:rsid w:val="00996822"/>
    <w:rsid w:val="009A1087"/>
    <w:rsid w:val="009A1150"/>
    <w:rsid w:val="009A11F2"/>
    <w:rsid w:val="009A1A84"/>
    <w:rsid w:val="009A2166"/>
    <w:rsid w:val="009A2BCC"/>
    <w:rsid w:val="009A5B8C"/>
    <w:rsid w:val="009A63A9"/>
    <w:rsid w:val="009A7572"/>
    <w:rsid w:val="009B39FF"/>
    <w:rsid w:val="009B714B"/>
    <w:rsid w:val="009B7E51"/>
    <w:rsid w:val="009C5489"/>
    <w:rsid w:val="009C5AC3"/>
    <w:rsid w:val="009C6D2A"/>
    <w:rsid w:val="009D4BD0"/>
    <w:rsid w:val="009D6A26"/>
    <w:rsid w:val="009D7C3F"/>
    <w:rsid w:val="009E06DF"/>
    <w:rsid w:val="009E2534"/>
    <w:rsid w:val="009F0B74"/>
    <w:rsid w:val="009F2355"/>
    <w:rsid w:val="009F25F7"/>
    <w:rsid w:val="009F77BB"/>
    <w:rsid w:val="00A00E61"/>
    <w:rsid w:val="00A0221C"/>
    <w:rsid w:val="00A05ABC"/>
    <w:rsid w:val="00A05F51"/>
    <w:rsid w:val="00A0743A"/>
    <w:rsid w:val="00A07F49"/>
    <w:rsid w:val="00A07F4A"/>
    <w:rsid w:val="00A11B73"/>
    <w:rsid w:val="00A16D75"/>
    <w:rsid w:val="00A2152C"/>
    <w:rsid w:val="00A22CE7"/>
    <w:rsid w:val="00A236DB"/>
    <w:rsid w:val="00A25984"/>
    <w:rsid w:val="00A26E02"/>
    <w:rsid w:val="00A32A68"/>
    <w:rsid w:val="00A33E4F"/>
    <w:rsid w:val="00A33F87"/>
    <w:rsid w:val="00A344F7"/>
    <w:rsid w:val="00A37716"/>
    <w:rsid w:val="00A43B1A"/>
    <w:rsid w:val="00A531DA"/>
    <w:rsid w:val="00A545AF"/>
    <w:rsid w:val="00A5584C"/>
    <w:rsid w:val="00A55E46"/>
    <w:rsid w:val="00A56427"/>
    <w:rsid w:val="00A6174B"/>
    <w:rsid w:val="00A67896"/>
    <w:rsid w:val="00A720C8"/>
    <w:rsid w:val="00A75977"/>
    <w:rsid w:val="00A75FE9"/>
    <w:rsid w:val="00A7739D"/>
    <w:rsid w:val="00A80417"/>
    <w:rsid w:val="00A805CF"/>
    <w:rsid w:val="00A80781"/>
    <w:rsid w:val="00A828F7"/>
    <w:rsid w:val="00A84655"/>
    <w:rsid w:val="00A85406"/>
    <w:rsid w:val="00A91B06"/>
    <w:rsid w:val="00A92294"/>
    <w:rsid w:val="00A959A2"/>
    <w:rsid w:val="00A97C0F"/>
    <w:rsid w:val="00AA761F"/>
    <w:rsid w:val="00AB02B5"/>
    <w:rsid w:val="00AC1E62"/>
    <w:rsid w:val="00AC42DA"/>
    <w:rsid w:val="00AC6D54"/>
    <w:rsid w:val="00AC7EE5"/>
    <w:rsid w:val="00AD0287"/>
    <w:rsid w:val="00AD06CD"/>
    <w:rsid w:val="00AD24BD"/>
    <w:rsid w:val="00AD2A4B"/>
    <w:rsid w:val="00AD439C"/>
    <w:rsid w:val="00AD5A73"/>
    <w:rsid w:val="00AD61EC"/>
    <w:rsid w:val="00AD6A74"/>
    <w:rsid w:val="00AE296C"/>
    <w:rsid w:val="00AE5617"/>
    <w:rsid w:val="00AF1E65"/>
    <w:rsid w:val="00AF3F2C"/>
    <w:rsid w:val="00AF5AD9"/>
    <w:rsid w:val="00B00BB1"/>
    <w:rsid w:val="00B01AF4"/>
    <w:rsid w:val="00B01B08"/>
    <w:rsid w:val="00B02790"/>
    <w:rsid w:val="00B05B2B"/>
    <w:rsid w:val="00B05D9B"/>
    <w:rsid w:val="00B07728"/>
    <w:rsid w:val="00B07EFE"/>
    <w:rsid w:val="00B15FB1"/>
    <w:rsid w:val="00B16B3A"/>
    <w:rsid w:val="00B16EF9"/>
    <w:rsid w:val="00B31B62"/>
    <w:rsid w:val="00B34209"/>
    <w:rsid w:val="00B4094D"/>
    <w:rsid w:val="00B44D40"/>
    <w:rsid w:val="00B45683"/>
    <w:rsid w:val="00B52F34"/>
    <w:rsid w:val="00B5473E"/>
    <w:rsid w:val="00B5616C"/>
    <w:rsid w:val="00B5739C"/>
    <w:rsid w:val="00B57BCF"/>
    <w:rsid w:val="00B60D1C"/>
    <w:rsid w:val="00B62B3C"/>
    <w:rsid w:val="00B7092A"/>
    <w:rsid w:val="00B71C51"/>
    <w:rsid w:val="00B72D50"/>
    <w:rsid w:val="00B733C2"/>
    <w:rsid w:val="00B758DE"/>
    <w:rsid w:val="00B759D0"/>
    <w:rsid w:val="00B75ABC"/>
    <w:rsid w:val="00B75E89"/>
    <w:rsid w:val="00B77F4E"/>
    <w:rsid w:val="00B80A19"/>
    <w:rsid w:val="00B81E5B"/>
    <w:rsid w:val="00B8366A"/>
    <w:rsid w:val="00B84D5E"/>
    <w:rsid w:val="00B922A2"/>
    <w:rsid w:val="00B928E3"/>
    <w:rsid w:val="00B94435"/>
    <w:rsid w:val="00B97B66"/>
    <w:rsid w:val="00B97DD1"/>
    <w:rsid w:val="00BA5DF8"/>
    <w:rsid w:val="00BA664A"/>
    <w:rsid w:val="00BB3BC7"/>
    <w:rsid w:val="00BB598E"/>
    <w:rsid w:val="00BC7F16"/>
    <w:rsid w:val="00BD00F9"/>
    <w:rsid w:val="00BD23DE"/>
    <w:rsid w:val="00BD5316"/>
    <w:rsid w:val="00BE066F"/>
    <w:rsid w:val="00BE2DCD"/>
    <w:rsid w:val="00BE32AA"/>
    <w:rsid w:val="00BE5FE3"/>
    <w:rsid w:val="00BE755D"/>
    <w:rsid w:val="00BF0828"/>
    <w:rsid w:val="00BF0B76"/>
    <w:rsid w:val="00BF1FB0"/>
    <w:rsid w:val="00C00932"/>
    <w:rsid w:val="00C0588B"/>
    <w:rsid w:val="00C06EE4"/>
    <w:rsid w:val="00C077CA"/>
    <w:rsid w:val="00C10303"/>
    <w:rsid w:val="00C11F6F"/>
    <w:rsid w:val="00C120D4"/>
    <w:rsid w:val="00C15030"/>
    <w:rsid w:val="00C15857"/>
    <w:rsid w:val="00C20E03"/>
    <w:rsid w:val="00C22431"/>
    <w:rsid w:val="00C23B34"/>
    <w:rsid w:val="00C26C34"/>
    <w:rsid w:val="00C37E78"/>
    <w:rsid w:val="00C431ED"/>
    <w:rsid w:val="00C4669A"/>
    <w:rsid w:val="00C474E7"/>
    <w:rsid w:val="00C517F4"/>
    <w:rsid w:val="00C62FA7"/>
    <w:rsid w:val="00C63E43"/>
    <w:rsid w:val="00C66B29"/>
    <w:rsid w:val="00C70691"/>
    <w:rsid w:val="00C73C51"/>
    <w:rsid w:val="00C74EC4"/>
    <w:rsid w:val="00C764EA"/>
    <w:rsid w:val="00C87439"/>
    <w:rsid w:val="00CA08B8"/>
    <w:rsid w:val="00CA24DA"/>
    <w:rsid w:val="00CA254B"/>
    <w:rsid w:val="00CA5100"/>
    <w:rsid w:val="00CA6145"/>
    <w:rsid w:val="00CA7663"/>
    <w:rsid w:val="00CB53A7"/>
    <w:rsid w:val="00CB569D"/>
    <w:rsid w:val="00CB75D9"/>
    <w:rsid w:val="00CC0A00"/>
    <w:rsid w:val="00CC29CF"/>
    <w:rsid w:val="00CC371B"/>
    <w:rsid w:val="00CD108C"/>
    <w:rsid w:val="00CD1886"/>
    <w:rsid w:val="00CD249C"/>
    <w:rsid w:val="00CD72E1"/>
    <w:rsid w:val="00CE266A"/>
    <w:rsid w:val="00CE33E2"/>
    <w:rsid w:val="00CE3FC5"/>
    <w:rsid w:val="00CE4094"/>
    <w:rsid w:val="00CE7DB3"/>
    <w:rsid w:val="00CF14AB"/>
    <w:rsid w:val="00CF345A"/>
    <w:rsid w:val="00CF4381"/>
    <w:rsid w:val="00D018D2"/>
    <w:rsid w:val="00D10982"/>
    <w:rsid w:val="00D14329"/>
    <w:rsid w:val="00D2219F"/>
    <w:rsid w:val="00D23367"/>
    <w:rsid w:val="00D26B21"/>
    <w:rsid w:val="00D323F8"/>
    <w:rsid w:val="00D32A9C"/>
    <w:rsid w:val="00D40B3C"/>
    <w:rsid w:val="00D42D3B"/>
    <w:rsid w:val="00D4598B"/>
    <w:rsid w:val="00D46B97"/>
    <w:rsid w:val="00D5004A"/>
    <w:rsid w:val="00D5052E"/>
    <w:rsid w:val="00D51474"/>
    <w:rsid w:val="00D51E39"/>
    <w:rsid w:val="00D53048"/>
    <w:rsid w:val="00D53636"/>
    <w:rsid w:val="00D558C1"/>
    <w:rsid w:val="00D56291"/>
    <w:rsid w:val="00D56910"/>
    <w:rsid w:val="00D57C81"/>
    <w:rsid w:val="00D72A88"/>
    <w:rsid w:val="00D73B99"/>
    <w:rsid w:val="00D801B1"/>
    <w:rsid w:val="00D804A7"/>
    <w:rsid w:val="00D826ED"/>
    <w:rsid w:val="00D84BFC"/>
    <w:rsid w:val="00D9421A"/>
    <w:rsid w:val="00D94931"/>
    <w:rsid w:val="00D97D90"/>
    <w:rsid w:val="00DA2091"/>
    <w:rsid w:val="00DA407B"/>
    <w:rsid w:val="00DA5F30"/>
    <w:rsid w:val="00DA7A7D"/>
    <w:rsid w:val="00DB1FB6"/>
    <w:rsid w:val="00DB443C"/>
    <w:rsid w:val="00DB539B"/>
    <w:rsid w:val="00DB59AE"/>
    <w:rsid w:val="00DB6A49"/>
    <w:rsid w:val="00DB781E"/>
    <w:rsid w:val="00DC0F2A"/>
    <w:rsid w:val="00DC2B88"/>
    <w:rsid w:val="00DC39BF"/>
    <w:rsid w:val="00DC698F"/>
    <w:rsid w:val="00DC7125"/>
    <w:rsid w:val="00DC77EE"/>
    <w:rsid w:val="00DD2744"/>
    <w:rsid w:val="00DD2BE3"/>
    <w:rsid w:val="00DD647C"/>
    <w:rsid w:val="00DD64E8"/>
    <w:rsid w:val="00DD7C5C"/>
    <w:rsid w:val="00DE0A77"/>
    <w:rsid w:val="00DE0E06"/>
    <w:rsid w:val="00DE539D"/>
    <w:rsid w:val="00DE5600"/>
    <w:rsid w:val="00DE70D4"/>
    <w:rsid w:val="00DF0EE8"/>
    <w:rsid w:val="00DF2F0B"/>
    <w:rsid w:val="00DF3569"/>
    <w:rsid w:val="00DF6C4A"/>
    <w:rsid w:val="00DF7ADB"/>
    <w:rsid w:val="00E0016F"/>
    <w:rsid w:val="00E04DC9"/>
    <w:rsid w:val="00E05074"/>
    <w:rsid w:val="00E11EAC"/>
    <w:rsid w:val="00E133DD"/>
    <w:rsid w:val="00E14059"/>
    <w:rsid w:val="00E20440"/>
    <w:rsid w:val="00E22703"/>
    <w:rsid w:val="00E2341B"/>
    <w:rsid w:val="00E27B96"/>
    <w:rsid w:val="00E30B4C"/>
    <w:rsid w:val="00E32063"/>
    <w:rsid w:val="00E336C1"/>
    <w:rsid w:val="00E34531"/>
    <w:rsid w:val="00E3646D"/>
    <w:rsid w:val="00E42036"/>
    <w:rsid w:val="00E44060"/>
    <w:rsid w:val="00E440D2"/>
    <w:rsid w:val="00E46CF8"/>
    <w:rsid w:val="00E479DE"/>
    <w:rsid w:val="00E52DB4"/>
    <w:rsid w:val="00E53857"/>
    <w:rsid w:val="00E53E15"/>
    <w:rsid w:val="00E558C7"/>
    <w:rsid w:val="00E566D0"/>
    <w:rsid w:val="00E57E95"/>
    <w:rsid w:val="00E6147B"/>
    <w:rsid w:val="00E61B87"/>
    <w:rsid w:val="00E63270"/>
    <w:rsid w:val="00E64D45"/>
    <w:rsid w:val="00E677E3"/>
    <w:rsid w:val="00E70F90"/>
    <w:rsid w:val="00E765AF"/>
    <w:rsid w:val="00E80629"/>
    <w:rsid w:val="00E80677"/>
    <w:rsid w:val="00E813B2"/>
    <w:rsid w:val="00E83618"/>
    <w:rsid w:val="00E8432D"/>
    <w:rsid w:val="00E84EAE"/>
    <w:rsid w:val="00E8578D"/>
    <w:rsid w:val="00E8587E"/>
    <w:rsid w:val="00E9136D"/>
    <w:rsid w:val="00E9411A"/>
    <w:rsid w:val="00E94496"/>
    <w:rsid w:val="00E9476A"/>
    <w:rsid w:val="00E9599B"/>
    <w:rsid w:val="00E95FE2"/>
    <w:rsid w:val="00E96CB9"/>
    <w:rsid w:val="00EA15D4"/>
    <w:rsid w:val="00EA2FFB"/>
    <w:rsid w:val="00EA3779"/>
    <w:rsid w:val="00EA764A"/>
    <w:rsid w:val="00EB0FC3"/>
    <w:rsid w:val="00EB28EC"/>
    <w:rsid w:val="00EB46A0"/>
    <w:rsid w:val="00EB5414"/>
    <w:rsid w:val="00EB58F9"/>
    <w:rsid w:val="00EC077F"/>
    <w:rsid w:val="00EC224F"/>
    <w:rsid w:val="00EC63EA"/>
    <w:rsid w:val="00ED21F1"/>
    <w:rsid w:val="00ED2407"/>
    <w:rsid w:val="00ED345B"/>
    <w:rsid w:val="00ED4A7E"/>
    <w:rsid w:val="00ED5E2F"/>
    <w:rsid w:val="00ED6E35"/>
    <w:rsid w:val="00ED78AF"/>
    <w:rsid w:val="00EE04C5"/>
    <w:rsid w:val="00EE1C81"/>
    <w:rsid w:val="00EE2140"/>
    <w:rsid w:val="00EE3B03"/>
    <w:rsid w:val="00EE5C2F"/>
    <w:rsid w:val="00EF0A9C"/>
    <w:rsid w:val="00EF1869"/>
    <w:rsid w:val="00EF3D5E"/>
    <w:rsid w:val="00EF5B95"/>
    <w:rsid w:val="00EF620B"/>
    <w:rsid w:val="00EF69F9"/>
    <w:rsid w:val="00F11501"/>
    <w:rsid w:val="00F128C4"/>
    <w:rsid w:val="00F1535A"/>
    <w:rsid w:val="00F17C89"/>
    <w:rsid w:val="00F20694"/>
    <w:rsid w:val="00F2680F"/>
    <w:rsid w:val="00F26AF7"/>
    <w:rsid w:val="00F3087B"/>
    <w:rsid w:val="00F3091A"/>
    <w:rsid w:val="00F3102D"/>
    <w:rsid w:val="00F33D77"/>
    <w:rsid w:val="00F34D12"/>
    <w:rsid w:val="00F3519B"/>
    <w:rsid w:val="00F355BF"/>
    <w:rsid w:val="00F42FDF"/>
    <w:rsid w:val="00F43426"/>
    <w:rsid w:val="00F4492E"/>
    <w:rsid w:val="00F4670E"/>
    <w:rsid w:val="00F5092F"/>
    <w:rsid w:val="00F50E0E"/>
    <w:rsid w:val="00F522A3"/>
    <w:rsid w:val="00F605A8"/>
    <w:rsid w:val="00F628A0"/>
    <w:rsid w:val="00F640C9"/>
    <w:rsid w:val="00F6498E"/>
    <w:rsid w:val="00F65DCC"/>
    <w:rsid w:val="00F66D2B"/>
    <w:rsid w:val="00F70D92"/>
    <w:rsid w:val="00F74270"/>
    <w:rsid w:val="00F7490C"/>
    <w:rsid w:val="00F7660B"/>
    <w:rsid w:val="00F768CB"/>
    <w:rsid w:val="00F80C05"/>
    <w:rsid w:val="00F8266D"/>
    <w:rsid w:val="00F826CB"/>
    <w:rsid w:val="00F82E5E"/>
    <w:rsid w:val="00F83A8B"/>
    <w:rsid w:val="00F875F5"/>
    <w:rsid w:val="00F911AD"/>
    <w:rsid w:val="00F93B79"/>
    <w:rsid w:val="00F9493B"/>
    <w:rsid w:val="00F94BBE"/>
    <w:rsid w:val="00FA0EFA"/>
    <w:rsid w:val="00FA4422"/>
    <w:rsid w:val="00FA6C68"/>
    <w:rsid w:val="00FA6FFA"/>
    <w:rsid w:val="00FB2649"/>
    <w:rsid w:val="00FB33CA"/>
    <w:rsid w:val="00FB52CB"/>
    <w:rsid w:val="00FC7C71"/>
    <w:rsid w:val="00FC7F31"/>
    <w:rsid w:val="00FD0294"/>
    <w:rsid w:val="00FD1B36"/>
    <w:rsid w:val="00FD3D06"/>
    <w:rsid w:val="00FD44A5"/>
    <w:rsid w:val="00FD598F"/>
    <w:rsid w:val="00FD5FCD"/>
    <w:rsid w:val="00FD6FDD"/>
    <w:rsid w:val="00FE270C"/>
    <w:rsid w:val="00FE2BAB"/>
    <w:rsid w:val="00FE61C4"/>
    <w:rsid w:val="00FE68A7"/>
    <w:rsid w:val="00FE6C1C"/>
    <w:rsid w:val="00FF066A"/>
    <w:rsid w:val="00FF0B89"/>
    <w:rsid w:val="00FF162C"/>
    <w:rsid w:val="00FF1642"/>
    <w:rsid w:val="00FF254F"/>
    <w:rsid w:val="00FF433B"/>
    <w:rsid w:val="00FF62ED"/>
    <w:rsid w:val="00FF6F9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0FE52"/>
  <w15:docId w15:val="{6CBC5119-BAF2-4341-8549-DA358412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9E0"/>
    <w:rPr>
      <w:sz w:val="24"/>
      <w:szCs w:val="24"/>
    </w:rPr>
  </w:style>
  <w:style w:type="paragraph" w:styleId="Heading1">
    <w:name w:val="heading 1"/>
    <w:aliases w:val="Heading 1 Char Char,Heading 1 Char1,Heading 1 Char1 Car"/>
    <w:basedOn w:val="Normal"/>
    <w:next w:val="Normal"/>
    <w:link w:val="Heading1Char"/>
    <w:autoRedefine/>
    <w:qFormat/>
    <w:rsid w:val="005D12A0"/>
    <w:pPr>
      <w:tabs>
        <w:tab w:val="left" w:pos="1530"/>
        <w:tab w:val="left" w:pos="7200"/>
      </w:tabs>
      <w:ind w:right="-29"/>
      <w:outlineLvl w:val="0"/>
    </w:pPr>
    <w:rPr>
      <w:noProof/>
      <w:snapToGrid w:val="0"/>
      <w:kern w:val="32"/>
      <w:sz w:val="22"/>
      <w:szCs w:val="22"/>
      <w:lang w:val="es-ES"/>
    </w:rPr>
  </w:style>
  <w:style w:type="paragraph" w:styleId="Heading2">
    <w:name w:val="heading 2"/>
    <w:basedOn w:val="Normal"/>
    <w:next w:val="Normal"/>
    <w:link w:val="Heading2Char"/>
    <w:semiHidden/>
    <w:unhideWhenUsed/>
    <w:qFormat/>
    <w:rsid w:val="005F38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69E0"/>
    <w:pPr>
      <w:spacing w:before="100" w:beforeAutospacing="1" w:after="100" w:afterAutospacing="1"/>
    </w:pPr>
  </w:style>
  <w:style w:type="paragraph" w:customStyle="1" w:styleId="CPClassification">
    <w:name w:val="CP Classification"/>
    <w:basedOn w:val="Normal"/>
    <w:rsid w:val="009469E0"/>
    <w:pPr>
      <w:tabs>
        <w:tab w:val="center" w:pos="2160"/>
        <w:tab w:val="left" w:pos="7200"/>
      </w:tabs>
      <w:ind w:left="7200" w:right="-360"/>
      <w:jc w:val="both"/>
    </w:pPr>
    <w:rPr>
      <w:sz w:val="22"/>
      <w:szCs w:val="20"/>
      <w:lang w:val="pt-PT"/>
    </w:rPr>
  </w:style>
  <w:style w:type="character" w:customStyle="1" w:styleId="st1">
    <w:name w:val="st1"/>
    <w:basedOn w:val="DefaultParagraphFont"/>
    <w:rsid w:val="00513826"/>
  </w:style>
  <w:style w:type="paragraph" w:styleId="Header">
    <w:name w:val="header"/>
    <w:aliases w:val="encabezado"/>
    <w:basedOn w:val="Normal"/>
    <w:link w:val="HeaderChar"/>
    <w:uiPriority w:val="99"/>
    <w:rsid w:val="00E04DC9"/>
    <w:pPr>
      <w:tabs>
        <w:tab w:val="center" w:pos="4320"/>
        <w:tab w:val="right" w:pos="8640"/>
      </w:tabs>
    </w:pPr>
  </w:style>
  <w:style w:type="paragraph" w:styleId="Footer">
    <w:name w:val="footer"/>
    <w:basedOn w:val="Normal"/>
    <w:rsid w:val="00E04DC9"/>
    <w:pPr>
      <w:tabs>
        <w:tab w:val="center" w:pos="4320"/>
        <w:tab w:val="right" w:pos="8640"/>
      </w:tabs>
    </w:pPr>
  </w:style>
  <w:style w:type="character" w:styleId="PageNumber">
    <w:name w:val="page number"/>
    <w:basedOn w:val="DefaultParagraphFont"/>
    <w:rsid w:val="00E04DC9"/>
  </w:style>
  <w:style w:type="paragraph" w:customStyle="1" w:styleId="Default">
    <w:name w:val="Default"/>
    <w:rsid w:val="004F733C"/>
    <w:pPr>
      <w:autoSpaceDE w:val="0"/>
      <w:autoSpaceDN w:val="0"/>
      <w:adjustRightInd w:val="0"/>
    </w:pPr>
    <w:rPr>
      <w:rFonts w:ascii="Arial" w:hAnsi="Arial" w:cs="Arial"/>
      <w:color w:val="000000"/>
      <w:sz w:val="24"/>
      <w:szCs w:val="24"/>
    </w:rPr>
  </w:style>
  <w:style w:type="character" w:styleId="Hyperlink">
    <w:name w:val="Hyperlink"/>
    <w:rsid w:val="00FE6C1C"/>
    <w:rPr>
      <w:color w:val="0000FF"/>
      <w:u w:val="single"/>
    </w:rPr>
  </w:style>
  <w:style w:type="character" w:styleId="FollowedHyperlink">
    <w:name w:val="FollowedHyperlink"/>
    <w:rsid w:val="00FE6C1C"/>
    <w:rPr>
      <w:color w:val="800080"/>
      <w:u w:val="single"/>
    </w:rPr>
  </w:style>
  <w:style w:type="character" w:styleId="FootnoteReference">
    <w:name w:val="footnote reference"/>
    <w:semiHidden/>
    <w:rsid w:val="0009418A"/>
    <w:rPr>
      <w:color w:val="auto"/>
      <w:vertAlign w:val="baseline"/>
    </w:rPr>
  </w:style>
  <w:style w:type="character" w:styleId="CommentReference">
    <w:name w:val="annotation reference"/>
    <w:semiHidden/>
    <w:rsid w:val="003D3D13"/>
    <w:rPr>
      <w:rFonts w:cs="Times New Roman"/>
      <w:sz w:val="16"/>
      <w:szCs w:val="16"/>
    </w:rPr>
  </w:style>
  <w:style w:type="paragraph" w:styleId="CommentText">
    <w:name w:val="annotation text"/>
    <w:basedOn w:val="Normal"/>
    <w:link w:val="CommentTextChar"/>
    <w:semiHidden/>
    <w:rsid w:val="003D3D13"/>
    <w:pPr>
      <w:spacing w:after="200"/>
    </w:pPr>
    <w:rPr>
      <w:rFonts w:ascii="Calibri" w:hAnsi="Calibri"/>
      <w:sz w:val="20"/>
      <w:szCs w:val="20"/>
    </w:rPr>
  </w:style>
  <w:style w:type="character" w:customStyle="1" w:styleId="CommentTextChar">
    <w:name w:val="Comment Text Char"/>
    <w:link w:val="CommentText"/>
    <w:semiHidden/>
    <w:locked/>
    <w:rsid w:val="003D3D13"/>
    <w:rPr>
      <w:rFonts w:ascii="Calibri" w:hAnsi="Calibri"/>
      <w:lang w:val="en-US" w:eastAsia="en-US" w:bidi="ar-SA"/>
    </w:rPr>
  </w:style>
  <w:style w:type="paragraph" w:styleId="BalloonText">
    <w:name w:val="Balloon Text"/>
    <w:basedOn w:val="Normal"/>
    <w:semiHidden/>
    <w:rsid w:val="003D3D13"/>
    <w:rPr>
      <w:rFonts w:ascii="Tahoma" w:hAnsi="Tahoma" w:cs="Tahoma"/>
      <w:sz w:val="16"/>
      <w:szCs w:val="16"/>
    </w:rPr>
  </w:style>
  <w:style w:type="paragraph" w:customStyle="1" w:styleId="Normal11">
    <w:name w:val="Normal 11"/>
    <w:basedOn w:val="Header"/>
    <w:rsid w:val="00FA6FFA"/>
    <w:pPr>
      <w:tabs>
        <w:tab w:val="clear" w:pos="4320"/>
        <w:tab w:val="clear" w:pos="8640"/>
        <w:tab w:val="center" w:pos="2880"/>
        <w:tab w:val="left" w:pos="7200"/>
      </w:tabs>
    </w:pPr>
    <w:rPr>
      <w:sz w:val="22"/>
      <w:szCs w:val="22"/>
      <w:lang w:val="es-AR"/>
    </w:rPr>
  </w:style>
  <w:style w:type="paragraph" w:customStyle="1" w:styleId="Prrafodelista1">
    <w:name w:val="Párrafo de lista1"/>
    <w:basedOn w:val="Normal"/>
    <w:qFormat/>
    <w:rsid w:val="005749E2"/>
    <w:pPr>
      <w:spacing w:after="200" w:line="276" w:lineRule="auto"/>
      <w:ind w:left="720"/>
      <w:contextualSpacing/>
    </w:pPr>
    <w:rPr>
      <w:rFonts w:ascii="Calibri" w:eastAsia="Calibri" w:hAnsi="Calibri"/>
      <w:sz w:val="22"/>
      <w:szCs w:val="22"/>
    </w:rPr>
  </w:style>
  <w:style w:type="character" w:customStyle="1" w:styleId="Heading1Char">
    <w:name w:val="Heading 1 Char"/>
    <w:aliases w:val="Heading 1 Char Char Char,Heading 1 Char1 Char,Heading 1 Char1 Car Char"/>
    <w:link w:val="Heading1"/>
    <w:rsid w:val="005D12A0"/>
    <w:rPr>
      <w:noProof/>
      <w:snapToGrid w:val="0"/>
      <w:kern w:val="32"/>
      <w:sz w:val="22"/>
      <w:szCs w:val="22"/>
      <w:lang w:val="es-ES" w:eastAsia="en-US" w:bidi="ar-SA"/>
    </w:rPr>
  </w:style>
  <w:style w:type="paragraph" w:styleId="ListParagraph">
    <w:name w:val="List Paragraph"/>
    <w:basedOn w:val="Normal"/>
    <w:qFormat/>
    <w:rsid w:val="00F94BBE"/>
    <w:pPr>
      <w:spacing w:after="160" w:line="259" w:lineRule="auto"/>
      <w:ind w:left="720"/>
      <w:contextualSpacing/>
    </w:pPr>
    <w:rPr>
      <w:rFonts w:ascii="Calibri" w:hAnsi="Calibri"/>
      <w:sz w:val="22"/>
      <w:szCs w:val="22"/>
      <w:lang w:val="es-BO"/>
    </w:rPr>
  </w:style>
  <w:style w:type="paragraph" w:styleId="FootnoteText">
    <w:name w:val="footnote text"/>
    <w:basedOn w:val="Normal"/>
    <w:link w:val="FootnoteTextChar"/>
    <w:semiHidden/>
    <w:rsid w:val="004A0087"/>
    <w:pPr>
      <w:tabs>
        <w:tab w:val="left" w:pos="360"/>
      </w:tabs>
      <w:ind w:left="360" w:hanging="360"/>
      <w:jc w:val="both"/>
    </w:pPr>
    <w:rPr>
      <w:rFonts w:ascii="CG Times" w:hAnsi="CG Times"/>
      <w:sz w:val="18"/>
      <w:szCs w:val="20"/>
      <w:lang w:val="es-ES"/>
    </w:rPr>
  </w:style>
  <w:style w:type="character" w:customStyle="1" w:styleId="HeaderChar">
    <w:name w:val="Header Char"/>
    <w:aliases w:val="encabezado Char"/>
    <w:link w:val="Header"/>
    <w:uiPriority w:val="99"/>
    <w:locked/>
    <w:rsid w:val="004A0087"/>
    <w:rPr>
      <w:sz w:val="24"/>
      <w:szCs w:val="24"/>
      <w:lang w:val="en-US" w:eastAsia="en-US" w:bidi="ar-SA"/>
    </w:rPr>
  </w:style>
  <w:style w:type="character" w:customStyle="1" w:styleId="CharChar2">
    <w:name w:val="Char Char2"/>
    <w:semiHidden/>
    <w:locked/>
    <w:rsid w:val="00E84EAE"/>
    <w:rPr>
      <w:rFonts w:ascii="CG Times" w:hAnsi="CG Times"/>
      <w:sz w:val="22"/>
      <w:lang w:val="es-ES" w:eastAsia="en-US" w:bidi="ar-SA"/>
    </w:rPr>
  </w:style>
  <w:style w:type="paragraph" w:styleId="CommentSubject">
    <w:name w:val="annotation subject"/>
    <w:basedOn w:val="CommentText"/>
    <w:next w:val="CommentText"/>
    <w:link w:val="CommentSubjectChar"/>
    <w:rsid w:val="000A2ED7"/>
    <w:pPr>
      <w:spacing w:after="0"/>
    </w:pPr>
    <w:rPr>
      <w:b/>
      <w:bCs/>
    </w:rPr>
  </w:style>
  <w:style w:type="character" w:customStyle="1" w:styleId="CommentSubjectChar">
    <w:name w:val="Comment Subject Char"/>
    <w:link w:val="CommentSubject"/>
    <w:rsid w:val="000A2ED7"/>
    <w:rPr>
      <w:rFonts w:ascii="Calibri" w:hAnsi="Calibri"/>
      <w:b/>
      <w:bCs/>
      <w:lang w:val="en-US" w:eastAsia="en-US" w:bidi="ar-SA"/>
    </w:rPr>
  </w:style>
  <w:style w:type="character" w:styleId="Emphasis">
    <w:name w:val="Emphasis"/>
    <w:qFormat/>
    <w:rsid w:val="005331F7"/>
    <w:rPr>
      <w:i/>
      <w:iCs/>
    </w:rPr>
  </w:style>
  <w:style w:type="paragraph" w:styleId="ListBullet">
    <w:name w:val="List Bullet"/>
    <w:basedOn w:val="Normal"/>
    <w:rsid w:val="00962F63"/>
    <w:pPr>
      <w:numPr>
        <w:numId w:val="19"/>
      </w:numPr>
      <w:contextualSpacing/>
    </w:pPr>
  </w:style>
  <w:style w:type="character" w:customStyle="1" w:styleId="FootnoteTextChar">
    <w:name w:val="Footnote Text Char"/>
    <w:link w:val="FootnoteText"/>
    <w:semiHidden/>
    <w:rsid w:val="00076598"/>
    <w:rPr>
      <w:rFonts w:ascii="CG Times" w:hAnsi="CG Times"/>
      <w:sz w:val="18"/>
      <w:lang w:val="es-ES" w:eastAsia="en-US"/>
    </w:rPr>
  </w:style>
  <w:style w:type="character" w:customStyle="1" w:styleId="Heading2Char">
    <w:name w:val="Heading 2 Char"/>
    <w:basedOn w:val="DefaultParagraphFont"/>
    <w:link w:val="Heading2"/>
    <w:semiHidden/>
    <w:rsid w:val="005F3898"/>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E3B03"/>
    <w:rPr>
      <w:color w:val="605E5C"/>
      <w:shd w:val="clear" w:color="auto" w:fill="E1DFDD"/>
    </w:rPr>
  </w:style>
  <w:style w:type="paragraph" w:styleId="Revision">
    <w:name w:val="Revision"/>
    <w:hidden/>
    <w:uiPriority w:val="99"/>
    <w:semiHidden/>
    <w:rsid w:val="0032340D"/>
    <w:rPr>
      <w:sz w:val="24"/>
      <w:szCs w:val="24"/>
    </w:rPr>
  </w:style>
  <w:style w:type="character" w:styleId="UnresolvedMention">
    <w:name w:val="Unresolved Mention"/>
    <w:basedOn w:val="DefaultParagraphFont"/>
    <w:uiPriority w:val="99"/>
    <w:semiHidden/>
    <w:unhideWhenUsed/>
    <w:rsid w:val="00F34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8043">
      <w:bodyDiv w:val="1"/>
      <w:marLeft w:val="0"/>
      <w:marRight w:val="0"/>
      <w:marTop w:val="0"/>
      <w:marBottom w:val="0"/>
      <w:divBdr>
        <w:top w:val="none" w:sz="0" w:space="0" w:color="auto"/>
        <w:left w:val="none" w:sz="0" w:space="0" w:color="auto"/>
        <w:bottom w:val="none" w:sz="0" w:space="0" w:color="auto"/>
        <w:right w:val="none" w:sz="0" w:space="0" w:color="auto"/>
      </w:divBdr>
    </w:div>
    <w:div w:id="228738242">
      <w:bodyDiv w:val="1"/>
      <w:marLeft w:val="0"/>
      <w:marRight w:val="0"/>
      <w:marTop w:val="0"/>
      <w:marBottom w:val="0"/>
      <w:divBdr>
        <w:top w:val="none" w:sz="0" w:space="0" w:color="auto"/>
        <w:left w:val="none" w:sz="0" w:space="0" w:color="auto"/>
        <w:bottom w:val="none" w:sz="0" w:space="0" w:color="auto"/>
        <w:right w:val="none" w:sz="0" w:space="0" w:color="auto"/>
      </w:divBdr>
    </w:div>
    <w:div w:id="594292717">
      <w:bodyDiv w:val="1"/>
      <w:marLeft w:val="0"/>
      <w:marRight w:val="0"/>
      <w:marTop w:val="0"/>
      <w:marBottom w:val="0"/>
      <w:divBdr>
        <w:top w:val="none" w:sz="0" w:space="0" w:color="auto"/>
        <w:left w:val="none" w:sz="0" w:space="0" w:color="auto"/>
        <w:bottom w:val="none" w:sz="0" w:space="0" w:color="auto"/>
        <w:right w:val="none" w:sz="0" w:space="0" w:color="auto"/>
      </w:divBdr>
    </w:div>
    <w:div w:id="936133269">
      <w:bodyDiv w:val="1"/>
      <w:marLeft w:val="0"/>
      <w:marRight w:val="0"/>
      <w:marTop w:val="0"/>
      <w:marBottom w:val="0"/>
      <w:divBdr>
        <w:top w:val="none" w:sz="0" w:space="0" w:color="auto"/>
        <w:left w:val="none" w:sz="0" w:space="0" w:color="auto"/>
        <w:bottom w:val="none" w:sz="0" w:space="0" w:color="auto"/>
        <w:right w:val="none" w:sz="0" w:space="0" w:color="auto"/>
      </w:divBdr>
    </w:div>
    <w:div w:id="1106657782">
      <w:bodyDiv w:val="1"/>
      <w:marLeft w:val="0"/>
      <w:marRight w:val="0"/>
      <w:marTop w:val="0"/>
      <w:marBottom w:val="0"/>
      <w:divBdr>
        <w:top w:val="none" w:sz="0" w:space="0" w:color="auto"/>
        <w:left w:val="none" w:sz="0" w:space="0" w:color="auto"/>
        <w:bottom w:val="none" w:sz="0" w:space="0" w:color="auto"/>
        <w:right w:val="none" w:sz="0" w:space="0" w:color="auto"/>
      </w:divBdr>
    </w:div>
    <w:div w:id="1171063775">
      <w:bodyDiv w:val="1"/>
      <w:marLeft w:val="0"/>
      <w:marRight w:val="0"/>
      <w:marTop w:val="0"/>
      <w:marBottom w:val="0"/>
      <w:divBdr>
        <w:top w:val="none" w:sz="0" w:space="0" w:color="auto"/>
        <w:left w:val="none" w:sz="0" w:space="0" w:color="auto"/>
        <w:bottom w:val="none" w:sz="0" w:space="0" w:color="auto"/>
        <w:right w:val="none" w:sz="0" w:space="0" w:color="auto"/>
      </w:divBdr>
    </w:div>
    <w:div w:id="1575506858">
      <w:bodyDiv w:val="1"/>
      <w:marLeft w:val="0"/>
      <w:marRight w:val="0"/>
      <w:marTop w:val="0"/>
      <w:marBottom w:val="0"/>
      <w:divBdr>
        <w:top w:val="none" w:sz="0" w:space="0" w:color="auto"/>
        <w:left w:val="none" w:sz="0" w:space="0" w:color="auto"/>
        <w:bottom w:val="none" w:sz="0" w:space="0" w:color="auto"/>
        <w:right w:val="none" w:sz="0" w:space="0" w:color="auto"/>
      </w:divBdr>
    </w:div>
    <w:div w:id="1577208497">
      <w:bodyDiv w:val="1"/>
      <w:marLeft w:val="0"/>
      <w:marRight w:val="0"/>
      <w:marTop w:val="0"/>
      <w:marBottom w:val="0"/>
      <w:divBdr>
        <w:top w:val="none" w:sz="0" w:space="0" w:color="auto"/>
        <w:left w:val="none" w:sz="0" w:space="0" w:color="auto"/>
        <w:bottom w:val="none" w:sz="0" w:space="0" w:color="auto"/>
        <w:right w:val="none" w:sz="0" w:space="0" w:color="auto"/>
      </w:divBdr>
    </w:div>
    <w:div w:id="1591311996">
      <w:bodyDiv w:val="1"/>
      <w:marLeft w:val="0"/>
      <w:marRight w:val="0"/>
      <w:marTop w:val="0"/>
      <w:marBottom w:val="0"/>
      <w:divBdr>
        <w:top w:val="none" w:sz="0" w:space="0" w:color="auto"/>
        <w:left w:val="none" w:sz="0" w:space="0" w:color="auto"/>
        <w:bottom w:val="none" w:sz="0" w:space="0" w:color="auto"/>
        <w:right w:val="none" w:sz="0" w:space="0" w:color="auto"/>
      </w:divBdr>
    </w:div>
    <w:div w:id="1594244012">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967814346">
      <w:bodyDiv w:val="1"/>
      <w:marLeft w:val="0"/>
      <w:marRight w:val="0"/>
      <w:marTop w:val="0"/>
      <w:marBottom w:val="0"/>
      <w:divBdr>
        <w:top w:val="none" w:sz="0" w:space="0" w:color="auto"/>
        <w:left w:val="none" w:sz="0" w:space="0" w:color="auto"/>
        <w:bottom w:val="none" w:sz="0" w:space="0" w:color="auto"/>
        <w:right w:val="none" w:sz="0" w:space="0" w:color="auto"/>
      </w:divBdr>
    </w:div>
    <w:div w:id="20918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english/HIST_24/AG08909E07.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ristizabal@oa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oas.org/doc_public/ENGLISH/HIST_11/CP26202E04.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831FB-38D9-4E4B-933C-2E6971E8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1344</Words>
  <Characters>7219</Characters>
  <Application>Microsoft Office Word</Application>
  <DocSecurity>0</DocSecurity>
  <Lines>214</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CONSEJO PERMANENTE DE LA</vt:lpstr>
      <vt:lpstr>CONSEJO PERMANENTE DE LA</vt:lpstr>
    </vt:vector>
  </TitlesOfParts>
  <Company>Microsoft</Company>
  <LinksUpToDate>false</LinksUpToDate>
  <CharactersWithSpaces>8502</CharactersWithSpaces>
  <SharedDoc>false</SharedDoc>
  <HLinks>
    <vt:vector size="30" baseType="variant">
      <vt:variant>
        <vt:i4>917590</vt:i4>
      </vt:variant>
      <vt:variant>
        <vt:i4>9</vt:i4>
      </vt:variant>
      <vt:variant>
        <vt:i4>0</vt:i4>
      </vt:variant>
      <vt:variant>
        <vt:i4>5</vt:i4>
      </vt:variant>
      <vt:variant>
        <vt:lpwstr>http://scm.oas.org/IDMS/Redirectpage.aspx?class=CP/CAAP&amp;classNum=3098&amp;lang=s</vt:lpwstr>
      </vt:variant>
      <vt:variant>
        <vt:lpwstr/>
      </vt:variant>
      <vt:variant>
        <vt:i4>458847</vt:i4>
      </vt:variant>
      <vt:variant>
        <vt:i4>6</vt:i4>
      </vt:variant>
      <vt:variant>
        <vt:i4>0</vt:i4>
      </vt:variant>
      <vt:variant>
        <vt:i4>5</vt:i4>
      </vt:variant>
      <vt:variant>
        <vt:lpwstr>http://scm.oas.org/doc_public/spanish/hist_09/cp23469s04.doc</vt:lpwstr>
      </vt:variant>
      <vt:variant>
        <vt:lpwstr/>
      </vt:variant>
      <vt:variant>
        <vt:i4>262235</vt:i4>
      </vt:variant>
      <vt:variant>
        <vt:i4>3</vt:i4>
      </vt:variant>
      <vt:variant>
        <vt:i4>0</vt:i4>
      </vt:variant>
      <vt:variant>
        <vt:i4>5</vt:i4>
      </vt:variant>
      <vt:variant>
        <vt:lpwstr>http://scm.oas.org/doc_public/spanish/hist_11/cp25928s04.doc</vt:lpwstr>
      </vt:variant>
      <vt:variant>
        <vt:lpwstr/>
      </vt:variant>
      <vt:variant>
        <vt:i4>327770</vt:i4>
      </vt:variant>
      <vt:variant>
        <vt:i4>0</vt:i4>
      </vt:variant>
      <vt:variant>
        <vt:i4>0</vt:i4>
      </vt:variant>
      <vt:variant>
        <vt:i4>5</vt:i4>
      </vt:variant>
      <vt:variant>
        <vt:lpwstr>http://scm.oas.org/doc_public/SPANISH/HIST_11/CP26202S04.doc</vt:lpwstr>
      </vt:variant>
      <vt:variant>
        <vt:lpwstr/>
      </vt:variant>
      <vt:variant>
        <vt:i4>262237</vt:i4>
      </vt:variant>
      <vt:variant>
        <vt:i4>0</vt:i4>
      </vt:variant>
      <vt:variant>
        <vt:i4>0</vt:i4>
      </vt:variant>
      <vt:variant>
        <vt:i4>5</vt:i4>
      </vt:variant>
      <vt:variant>
        <vt:lpwstr>http://scm.oas.org/doc_public/SPANISH/HIST_20/CP41929S03.doc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PERMANENTE DE LA</dc:title>
  <dc:creator>LRojas</dc:creator>
  <cp:lastModifiedBy>Palmer, Margaret</cp:lastModifiedBy>
  <cp:revision>13</cp:revision>
  <cp:lastPrinted>2020-02-21T14:37:00Z</cp:lastPrinted>
  <dcterms:created xsi:type="dcterms:W3CDTF">2024-03-15T13:27:00Z</dcterms:created>
  <dcterms:modified xsi:type="dcterms:W3CDTF">2024-03-15T16:09:00Z</dcterms:modified>
</cp:coreProperties>
</file>