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4A82" w14:textId="77777777" w:rsidR="00847A11" w:rsidRPr="00EF6C6E" w:rsidRDefault="00847A11" w:rsidP="00C71871">
      <w:pPr>
        <w:tabs>
          <w:tab w:val="center" w:pos="2880"/>
          <w:tab w:val="left" w:pos="7200"/>
          <w:tab w:val="left" w:pos="7965"/>
        </w:tabs>
        <w:spacing w:after="0" w:line="240" w:lineRule="auto"/>
        <w:rPr>
          <w:rFonts w:ascii="Times New Roman" w:eastAsia="Times New Roman" w:hAnsi="Times New Roman"/>
          <w:lang w:val="en-US"/>
        </w:rPr>
      </w:pPr>
      <w:bookmarkStart w:id="0" w:name="_Toc453352513"/>
      <w:bookmarkStart w:id="1" w:name="_Toc453355255"/>
      <w:bookmarkStart w:id="2" w:name="_Toc453852633"/>
      <w:bookmarkStart w:id="3" w:name="_Toc476309201"/>
      <w:r w:rsidRPr="00563158">
        <w:rPr>
          <w:rFonts w:ascii="Times New Roman" w:eastAsia="Times New Roman" w:hAnsi="Times New Roman"/>
          <w:lang w:val="en-US"/>
        </w:rPr>
        <w:tab/>
      </w:r>
      <w:r w:rsidRPr="00EF6C6E">
        <w:rPr>
          <w:rFonts w:ascii="Times New Roman" w:eastAsia="Times New Roman" w:hAnsi="Times New Roman"/>
          <w:lang w:val="en-US"/>
        </w:rPr>
        <w:t>PERMANENT COUNCIL OF THE</w:t>
      </w:r>
      <w:r w:rsidRPr="00EF6C6E">
        <w:rPr>
          <w:rFonts w:ascii="Times New Roman" w:eastAsia="Times New Roman" w:hAnsi="Times New Roman"/>
          <w:lang w:val="en-US"/>
        </w:rPr>
        <w:tab/>
        <w:t>OEA/</w:t>
      </w:r>
      <w:proofErr w:type="spellStart"/>
      <w:r w:rsidRPr="00EF6C6E">
        <w:rPr>
          <w:rFonts w:ascii="Times New Roman" w:eastAsia="Times New Roman" w:hAnsi="Times New Roman"/>
          <w:lang w:val="en-US"/>
        </w:rPr>
        <w:t>Ser.G</w:t>
      </w:r>
      <w:proofErr w:type="spellEnd"/>
    </w:p>
    <w:p w14:paraId="6F7B46B9" w14:textId="78B2CF9A" w:rsidR="00847A11" w:rsidRPr="00EF6C6E" w:rsidRDefault="00847A11" w:rsidP="00C71871">
      <w:pPr>
        <w:tabs>
          <w:tab w:val="center" w:pos="2880"/>
          <w:tab w:val="left" w:pos="7200"/>
        </w:tabs>
        <w:spacing w:after="0" w:line="240" w:lineRule="auto"/>
        <w:ind w:right="-1289"/>
        <w:rPr>
          <w:rFonts w:ascii="Times New Roman" w:eastAsia="Times New Roman" w:hAnsi="Times New Roman"/>
          <w:lang w:val="en-US"/>
        </w:rPr>
      </w:pPr>
      <w:r w:rsidRPr="00EF6C6E">
        <w:rPr>
          <w:rFonts w:ascii="Times New Roman" w:eastAsia="Times New Roman" w:hAnsi="Times New Roman"/>
          <w:lang w:val="en-US"/>
        </w:rPr>
        <w:tab/>
        <w:t>ORGANIZATION OF AMERICAN STATES</w:t>
      </w:r>
      <w:r w:rsidRPr="00EF6C6E">
        <w:rPr>
          <w:rFonts w:ascii="Times New Roman" w:eastAsia="Times New Roman" w:hAnsi="Times New Roman"/>
          <w:lang w:val="en-US"/>
        </w:rPr>
        <w:tab/>
        <w:t>CP/CAJP-3785/24</w:t>
      </w:r>
      <w:r w:rsidR="00FB402A" w:rsidRPr="00EF6C6E">
        <w:rPr>
          <w:rFonts w:ascii="Times New Roman" w:eastAsia="Times New Roman" w:hAnsi="Times New Roman"/>
          <w:lang w:val="en-US"/>
        </w:rPr>
        <w:t xml:space="preserve"> </w:t>
      </w:r>
      <w:r w:rsidR="0032071C" w:rsidRPr="00EF6C6E">
        <w:rPr>
          <w:rFonts w:ascii="Times New Roman" w:eastAsia="Times New Roman" w:hAnsi="Times New Roman"/>
          <w:lang w:val="en-US"/>
        </w:rPr>
        <w:t xml:space="preserve">rev. </w:t>
      </w:r>
      <w:r w:rsidR="008114D3">
        <w:rPr>
          <w:rFonts w:ascii="Times New Roman" w:eastAsia="Times New Roman" w:hAnsi="Times New Roman"/>
          <w:lang w:val="en-US"/>
        </w:rPr>
        <w:t>13</w:t>
      </w:r>
    </w:p>
    <w:p w14:paraId="67551DD1" w14:textId="78245A0C" w:rsidR="00847A11" w:rsidRPr="00EF6C6E" w:rsidRDefault="00847A11" w:rsidP="00C71871">
      <w:pPr>
        <w:tabs>
          <w:tab w:val="center" w:pos="2880"/>
          <w:tab w:val="left" w:pos="7200"/>
        </w:tabs>
        <w:spacing w:after="0" w:line="240" w:lineRule="auto"/>
        <w:ind w:right="-360"/>
        <w:rPr>
          <w:rFonts w:ascii="Times New Roman" w:eastAsia="Times New Roman" w:hAnsi="Times New Roman"/>
          <w:lang w:val="en-US"/>
        </w:rPr>
      </w:pPr>
      <w:r w:rsidRPr="00EF6C6E">
        <w:rPr>
          <w:rFonts w:ascii="Times New Roman" w:eastAsia="Times New Roman" w:hAnsi="Times New Roman"/>
          <w:lang w:val="en-US"/>
        </w:rPr>
        <w:tab/>
      </w:r>
      <w:r w:rsidRPr="00EF6C6E">
        <w:rPr>
          <w:rFonts w:ascii="Times New Roman" w:eastAsia="Times New Roman" w:hAnsi="Times New Roman"/>
          <w:lang w:val="en-US"/>
        </w:rPr>
        <w:tab/>
      </w:r>
      <w:r w:rsidR="008114D3">
        <w:rPr>
          <w:rFonts w:ascii="Times New Roman" w:eastAsia="Times New Roman" w:hAnsi="Times New Roman"/>
          <w:lang w:val="en-US"/>
        </w:rPr>
        <w:t>17</w:t>
      </w:r>
      <w:r w:rsidR="008114D3" w:rsidRPr="00EF6C6E">
        <w:rPr>
          <w:rFonts w:ascii="Times New Roman" w:eastAsia="Times New Roman" w:hAnsi="Times New Roman"/>
          <w:lang w:val="en-US"/>
        </w:rPr>
        <w:t xml:space="preserve"> </w:t>
      </w:r>
      <w:r w:rsidR="00627BAA" w:rsidRPr="00EF6C6E">
        <w:rPr>
          <w:rFonts w:ascii="Times New Roman" w:eastAsia="Times New Roman" w:hAnsi="Times New Roman"/>
          <w:lang w:val="en-US"/>
        </w:rPr>
        <w:t xml:space="preserve">June </w:t>
      </w:r>
      <w:r w:rsidRPr="00EF6C6E">
        <w:rPr>
          <w:rFonts w:ascii="Times New Roman" w:eastAsia="Times New Roman" w:hAnsi="Times New Roman"/>
          <w:lang w:val="en-US"/>
        </w:rPr>
        <w:t>2024</w:t>
      </w:r>
    </w:p>
    <w:p w14:paraId="4765C972" w14:textId="77777777" w:rsidR="00847A11" w:rsidRPr="00EF6C6E" w:rsidRDefault="00847A11" w:rsidP="00BD69EA">
      <w:pPr>
        <w:tabs>
          <w:tab w:val="center" w:pos="2880"/>
          <w:tab w:val="left" w:pos="7200"/>
        </w:tabs>
        <w:spacing w:after="0" w:line="240" w:lineRule="auto"/>
        <w:ind w:right="-1443"/>
        <w:rPr>
          <w:rFonts w:ascii="Times New Roman" w:eastAsia="Times New Roman" w:hAnsi="Times New Roman"/>
          <w:lang w:val="en-US"/>
        </w:rPr>
      </w:pPr>
      <w:r w:rsidRPr="00EF6C6E">
        <w:rPr>
          <w:rFonts w:ascii="Times New Roman" w:eastAsia="Times New Roman" w:hAnsi="Times New Roman"/>
          <w:lang w:val="en-US"/>
        </w:rPr>
        <w:tab/>
        <w:t>COMMITTEE ON JURIDICAL AND POLITICAL AFFAIRS</w:t>
      </w:r>
      <w:r w:rsidRPr="00EF6C6E">
        <w:rPr>
          <w:rFonts w:ascii="Times New Roman" w:eastAsia="Times New Roman" w:hAnsi="Times New Roman"/>
          <w:lang w:val="en-US"/>
        </w:rPr>
        <w:tab/>
        <w:t>Original: Spanish</w:t>
      </w:r>
      <w:r w:rsidR="0032071C" w:rsidRPr="00EF6C6E">
        <w:rPr>
          <w:rFonts w:ascii="Times New Roman" w:eastAsia="Times New Roman" w:hAnsi="Times New Roman"/>
          <w:lang w:val="en-US"/>
        </w:rPr>
        <w:t>/English</w:t>
      </w:r>
    </w:p>
    <w:p w14:paraId="26EDF12F"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114A5897"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6C355B64"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55FFF08E"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56BC60B6"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13D6F9E4" w14:textId="77777777" w:rsidR="00013EBA" w:rsidRPr="00EF6C6E" w:rsidRDefault="00013EBA" w:rsidP="00563158">
      <w:pPr>
        <w:spacing w:after="0" w:line="240" w:lineRule="auto"/>
        <w:jc w:val="both"/>
        <w:rPr>
          <w:rFonts w:ascii="Times New Roman" w:hAnsi="Times New Roman"/>
          <w:lang w:val="en-US"/>
        </w:rPr>
      </w:pPr>
    </w:p>
    <w:p w14:paraId="393D5627"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011EE419"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192142F7"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2C12B3D5"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6489B6E6" w14:textId="77777777" w:rsidR="008649D9" w:rsidRPr="00EF6C6E" w:rsidRDefault="008649D9"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123A86D0" w14:textId="77777777" w:rsidR="008649D9" w:rsidRPr="00EF6C6E" w:rsidRDefault="008649D9"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6A528EE9" w14:textId="77777777" w:rsidR="00C71871" w:rsidRPr="00EF6C6E" w:rsidRDefault="00C71871"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7C416711" w14:textId="77777777" w:rsidR="00FF26F4" w:rsidRPr="00EF6C6E" w:rsidRDefault="00FF26F4"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741C02FD" w14:textId="77777777" w:rsidR="00BD69EA" w:rsidRPr="00EF6C6E" w:rsidRDefault="00BD69EA"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p w14:paraId="71ABA203" w14:textId="77777777" w:rsidR="00BD69EA" w:rsidRPr="00EF6C6E" w:rsidRDefault="00BD69EA" w:rsidP="00563158">
      <w:pPr>
        <w:widowControl w:val="0"/>
        <w:tabs>
          <w:tab w:val="left" w:pos="720"/>
        </w:tabs>
        <w:snapToGrid w:val="0"/>
        <w:spacing w:after="0" w:line="240" w:lineRule="auto"/>
        <w:ind w:right="61"/>
        <w:jc w:val="both"/>
        <w:rPr>
          <w:rFonts w:ascii="Times New Roman" w:eastAsia="Times New Roman" w:hAnsi="Times New Roman"/>
          <w:bCs/>
          <w:snapToGrid w:val="0"/>
          <w:lang w:val="en-US"/>
        </w:rPr>
      </w:pPr>
    </w:p>
    <w:bookmarkEnd w:id="0"/>
    <w:bookmarkEnd w:id="1"/>
    <w:bookmarkEnd w:id="2"/>
    <w:bookmarkEnd w:id="3"/>
    <w:p w14:paraId="607341E7" w14:textId="649EA687" w:rsidR="0051569F" w:rsidRPr="00EF6C6E" w:rsidRDefault="00884F84" w:rsidP="004906BD">
      <w:pPr>
        <w:pStyle w:val="Default"/>
        <w:jc w:val="center"/>
        <w:rPr>
          <w:rFonts w:eastAsia="Arial Unicode MS"/>
          <w:color w:val="auto"/>
          <w:sz w:val="22"/>
          <w:szCs w:val="22"/>
          <w:lang w:val="en-US"/>
        </w:rPr>
      </w:pPr>
      <w:r w:rsidRPr="00EF6C6E">
        <w:rPr>
          <w:rFonts w:eastAsia="Arial Unicode MS"/>
          <w:color w:val="auto"/>
          <w:sz w:val="22"/>
          <w:szCs w:val="22"/>
          <w:lang w:val="en-US"/>
        </w:rPr>
        <w:t>DRAFT OMNIBUS RESOLUTION</w:t>
      </w:r>
    </w:p>
    <w:p w14:paraId="40B41BA7" w14:textId="77777777" w:rsidR="0051569F" w:rsidRPr="00EF6C6E" w:rsidRDefault="00AE7F5D" w:rsidP="004906BD">
      <w:pPr>
        <w:pStyle w:val="Default"/>
        <w:jc w:val="center"/>
        <w:rPr>
          <w:rFonts w:eastAsia="Arial Unicode MS"/>
          <w:color w:val="auto"/>
          <w:sz w:val="22"/>
          <w:szCs w:val="22"/>
          <w:lang w:val="en-US"/>
        </w:rPr>
      </w:pPr>
      <w:r w:rsidRPr="00EF6C6E">
        <w:rPr>
          <w:rFonts w:eastAsia="Arial Unicode MS"/>
          <w:color w:val="auto"/>
          <w:sz w:val="22"/>
          <w:szCs w:val="22"/>
          <w:lang w:val="en-US"/>
        </w:rPr>
        <w:t>“</w:t>
      </w:r>
      <w:r w:rsidR="00884F84" w:rsidRPr="00EF6C6E">
        <w:rPr>
          <w:rFonts w:eastAsia="Arial Unicode MS"/>
          <w:color w:val="auto"/>
          <w:sz w:val="22"/>
          <w:szCs w:val="22"/>
          <w:lang w:val="en-US"/>
        </w:rPr>
        <w:t>PROMOTION AND PROTECTION OF HUMAN RIGHTS</w:t>
      </w:r>
      <w:r w:rsidRPr="00EF6C6E">
        <w:rPr>
          <w:rFonts w:eastAsia="Arial Unicode MS"/>
          <w:color w:val="auto"/>
          <w:sz w:val="22"/>
          <w:szCs w:val="22"/>
          <w:lang w:val="en-US"/>
        </w:rPr>
        <w:t>”</w:t>
      </w:r>
      <w:r w:rsidR="00884F84" w:rsidRPr="00EF6C6E">
        <w:rPr>
          <w:rFonts w:eastAsia="Arial Unicode MS"/>
          <w:color w:val="auto"/>
          <w:sz w:val="22"/>
          <w:szCs w:val="22"/>
          <w:lang w:val="en-US"/>
        </w:rPr>
        <w:t xml:space="preserve"> </w:t>
      </w:r>
    </w:p>
    <w:p w14:paraId="50B3BCC0" w14:textId="0A191C63" w:rsidR="00AC2A59" w:rsidRPr="00EF6C6E" w:rsidRDefault="00AE7F5D" w:rsidP="00AE7F5D">
      <w:pPr>
        <w:pStyle w:val="Default"/>
        <w:jc w:val="center"/>
        <w:rPr>
          <w:rFonts w:eastAsia="Arial Unicode MS"/>
          <w:color w:val="auto"/>
          <w:sz w:val="22"/>
          <w:szCs w:val="22"/>
          <w:lang w:val="en-US"/>
        </w:rPr>
      </w:pPr>
      <w:r w:rsidRPr="00EF6C6E">
        <w:rPr>
          <w:rFonts w:eastAsia="Arial Unicode MS"/>
          <w:color w:val="auto"/>
          <w:sz w:val="22"/>
          <w:szCs w:val="22"/>
          <w:lang w:val="en-US"/>
        </w:rPr>
        <w:t xml:space="preserve">TO BE SUBMITTED TO THE GENERAL ASSEMBLY </w:t>
      </w:r>
      <w:r w:rsidR="00563158" w:rsidRPr="00EF6C6E">
        <w:rPr>
          <w:rFonts w:eastAsia="Arial Unicode MS"/>
          <w:color w:val="auto"/>
          <w:sz w:val="22"/>
          <w:szCs w:val="22"/>
          <w:lang w:val="en-US"/>
        </w:rPr>
        <w:br/>
      </w:r>
      <w:r w:rsidRPr="00EF6C6E">
        <w:rPr>
          <w:rFonts w:eastAsia="Arial Unicode MS"/>
          <w:color w:val="auto"/>
          <w:sz w:val="22"/>
          <w:szCs w:val="22"/>
          <w:lang w:val="en-US"/>
        </w:rPr>
        <w:t>AT ITS FIFTY-FOURTH REGULAR SESSION</w:t>
      </w:r>
      <w:r w:rsidR="00D871CC" w:rsidRPr="005248A9">
        <w:rPr>
          <w:rStyle w:val="FootnoteReference"/>
          <w:rFonts w:eastAsia="Arial Unicode MS"/>
          <w:sz w:val="22"/>
          <w:szCs w:val="22"/>
          <w:u w:val="single"/>
          <w:vertAlign w:val="superscript"/>
          <w:lang w:val="en-US"/>
        </w:rPr>
        <w:footnoteReference w:id="2"/>
      </w:r>
      <w:r w:rsidR="00D871CC" w:rsidRPr="005248A9">
        <w:rPr>
          <w:rFonts w:eastAsia="Arial Unicode MS"/>
          <w:color w:val="auto"/>
          <w:sz w:val="22"/>
          <w:szCs w:val="22"/>
          <w:vertAlign w:val="superscript"/>
          <w:lang w:val="en-US"/>
        </w:rPr>
        <w:t>/</w:t>
      </w:r>
      <w:r w:rsidR="00D871CC" w:rsidRPr="005248A9">
        <w:rPr>
          <w:rStyle w:val="FootnoteReference"/>
          <w:rFonts w:eastAsia="Arial Unicode MS"/>
          <w:sz w:val="22"/>
          <w:szCs w:val="22"/>
          <w:u w:val="single"/>
          <w:vertAlign w:val="superscript"/>
          <w:lang w:val="en-US"/>
        </w:rPr>
        <w:footnoteReference w:id="3"/>
      </w:r>
      <w:r w:rsidR="00D871CC" w:rsidRPr="005248A9">
        <w:rPr>
          <w:rFonts w:eastAsia="Arial Unicode MS"/>
          <w:color w:val="auto"/>
          <w:sz w:val="22"/>
          <w:szCs w:val="22"/>
          <w:vertAlign w:val="superscript"/>
          <w:lang w:val="en-US"/>
        </w:rPr>
        <w:t>/</w:t>
      </w:r>
      <w:r w:rsidR="00D871CC" w:rsidRPr="005248A9">
        <w:rPr>
          <w:rStyle w:val="FootnoteReference"/>
          <w:rFonts w:eastAsia="Arial Unicode MS"/>
          <w:sz w:val="22"/>
          <w:szCs w:val="22"/>
          <w:u w:val="single"/>
          <w:vertAlign w:val="superscript"/>
          <w:lang w:val="en-US"/>
        </w:rPr>
        <w:footnoteReference w:id="4"/>
      </w:r>
      <w:r w:rsidR="00D871CC" w:rsidRPr="005248A9">
        <w:rPr>
          <w:rFonts w:eastAsia="Arial Unicode MS"/>
          <w:color w:val="auto"/>
          <w:sz w:val="22"/>
          <w:szCs w:val="22"/>
          <w:vertAlign w:val="superscript"/>
          <w:lang w:val="en-US"/>
        </w:rPr>
        <w:t>/</w:t>
      </w:r>
    </w:p>
    <w:p w14:paraId="624908A7" w14:textId="77777777" w:rsidR="00AC2A59" w:rsidRPr="00EF6C6E" w:rsidRDefault="00AC2A59" w:rsidP="00AE7F5D">
      <w:pPr>
        <w:pStyle w:val="Default"/>
        <w:jc w:val="center"/>
        <w:rPr>
          <w:rFonts w:eastAsia="Arial Unicode MS"/>
          <w:color w:val="auto"/>
          <w:sz w:val="22"/>
          <w:szCs w:val="22"/>
          <w:lang w:val="en-US"/>
        </w:rPr>
      </w:pPr>
    </w:p>
    <w:p w14:paraId="7E982122" w14:textId="35229C88" w:rsidR="00884F84" w:rsidRPr="00EF6C6E" w:rsidRDefault="008114D3" w:rsidP="004906BD">
      <w:pPr>
        <w:pStyle w:val="Default"/>
        <w:jc w:val="center"/>
        <w:rPr>
          <w:rFonts w:eastAsia="Arial Unicode MS"/>
          <w:color w:val="auto"/>
          <w:sz w:val="22"/>
          <w:szCs w:val="22"/>
          <w:lang w:val="en-US"/>
        </w:rPr>
      </w:pPr>
      <w:r>
        <w:rPr>
          <w:rFonts w:eastAsia="Arial Unicode MS"/>
          <w:color w:val="auto"/>
          <w:sz w:val="22"/>
          <w:szCs w:val="22"/>
          <w:lang w:val="en-US"/>
        </w:rPr>
        <w:t>(Forwarded for the consideration of the Permanent Council)</w:t>
      </w:r>
    </w:p>
    <w:p w14:paraId="72C0B507" w14:textId="75E9E920" w:rsidR="00D31FE1" w:rsidRPr="00EF6C6E" w:rsidRDefault="00D31FE1" w:rsidP="00993EF7">
      <w:pPr>
        <w:autoSpaceDE w:val="0"/>
        <w:autoSpaceDN w:val="0"/>
        <w:adjustRightInd w:val="0"/>
        <w:spacing w:after="0" w:line="240" w:lineRule="auto"/>
        <w:rPr>
          <w:rFonts w:ascii="Times New Roman" w:eastAsia="Arial Unicode MS" w:hAnsi="Times New Roman"/>
          <w:b/>
          <w:lang w:val="en-US"/>
        </w:rPr>
      </w:pPr>
    </w:p>
    <w:p w14:paraId="65EDAFFF" w14:textId="77777777" w:rsidR="00D31FE1" w:rsidRPr="00EF6C6E" w:rsidRDefault="00D31FE1" w:rsidP="005248A9">
      <w:pPr>
        <w:jc w:val="center"/>
        <w:rPr>
          <w:lang w:val="en-US" w:eastAsia="es-MX"/>
        </w:rPr>
      </w:pPr>
    </w:p>
    <w:p w14:paraId="6A85BD8C" w14:textId="7EA01E63" w:rsidR="00D31FE1" w:rsidRPr="00EF6C6E" w:rsidRDefault="005248A9" w:rsidP="005248A9">
      <w:pPr>
        <w:tabs>
          <w:tab w:val="center" w:pos="4428"/>
        </w:tabs>
        <w:spacing w:after="0"/>
        <w:rPr>
          <w:lang w:val="en-US" w:eastAsia="es-MX"/>
        </w:rPr>
        <w:sectPr w:rsidR="00D31FE1" w:rsidRPr="00EF6C6E" w:rsidSect="003D5C86">
          <w:headerReference w:type="default" r:id="rId8"/>
          <w:pgSz w:w="12240" w:h="15840"/>
          <w:pgMar w:top="2160" w:right="1570" w:bottom="1296" w:left="1699" w:header="720" w:footer="720" w:gutter="0"/>
          <w:cols w:space="720"/>
          <w:titlePg/>
          <w:docGrid w:linePitch="299"/>
        </w:sectPr>
      </w:pPr>
      <w:r>
        <w:rPr>
          <w:lang w:val="en-US" w:eastAsia="es-MX"/>
        </w:rPr>
        <w:tab/>
      </w:r>
    </w:p>
    <w:p w14:paraId="27C5A3FD" w14:textId="77777777" w:rsidR="00D31FE1" w:rsidRPr="00EF6C6E" w:rsidRDefault="00D31FE1" w:rsidP="00D31FE1">
      <w:pPr>
        <w:spacing w:after="0" w:line="240" w:lineRule="auto"/>
        <w:jc w:val="center"/>
        <w:outlineLvl w:val="0"/>
        <w:rPr>
          <w:rFonts w:ascii="Times New Roman" w:hAnsi="Times New Roman"/>
          <w:lang w:val="en-US"/>
        </w:rPr>
      </w:pPr>
      <w:r w:rsidRPr="00EF6C6E">
        <w:rPr>
          <w:rFonts w:ascii="Times New Roman" w:hAnsi="Times New Roman"/>
          <w:lang w:val="en-US"/>
        </w:rPr>
        <w:lastRenderedPageBreak/>
        <w:t>DRAFT RESOLUTION</w:t>
      </w:r>
      <w:r w:rsidRPr="00EF6C6E">
        <w:rPr>
          <w:lang w:val="en-US"/>
        </w:rPr>
        <w:t xml:space="preserve"> </w:t>
      </w:r>
      <w:r w:rsidRPr="00EF6C6E">
        <w:rPr>
          <w:rFonts w:ascii="Times New Roman" w:hAnsi="Times New Roman"/>
          <w:lang w:val="en-US"/>
        </w:rPr>
        <w:br/>
      </w:r>
      <w:r w:rsidRPr="00EF6C6E">
        <w:rPr>
          <w:rFonts w:ascii="Times New Roman" w:hAnsi="Times New Roman"/>
          <w:lang w:val="en-US"/>
        </w:rPr>
        <w:br/>
        <w:t>PROMOTION AND PROTECTION OF HUMAN RIGHTS</w:t>
      </w:r>
    </w:p>
    <w:p w14:paraId="252AE9DB" w14:textId="77777777" w:rsidR="009B0A98" w:rsidRPr="00EF6C6E" w:rsidRDefault="009B0A98" w:rsidP="00D31FE1">
      <w:pPr>
        <w:spacing w:after="0" w:line="240" w:lineRule="auto"/>
        <w:jc w:val="center"/>
        <w:outlineLvl w:val="0"/>
        <w:rPr>
          <w:rFonts w:ascii="Times New Roman" w:eastAsia="Times New Roman" w:hAnsi="Times New Roman"/>
          <w:lang w:val="en-US"/>
        </w:rPr>
      </w:pPr>
    </w:p>
    <w:p w14:paraId="0B10C805" w14:textId="4657C236" w:rsidR="00011116" w:rsidRPr="005248A9" w:rsidRDefault="00011116" w:rsidP="00D31FE1">
      <w:pPr>
        <w:spacing w:after="0" w:line="240" w:lineRule="auto"/>
        <w:jc w:val="both"/>
        <w:rPr>
          <w:rFonts w:ascii="Times New Roman" w:eastAsia="Times New Roman" w:hAnsi="Times New Roman"/>
          <w:b/>
          <w:lang w:val="en-US"/>
        </w:rPr>
      </w:pPr>
    </w:p>
    <w:p w14:paraId="43CBC38C" w14:textId="77777777" w:rsidR="00D31FE1" w:rsidRPr="00EF6C6E" w:rsidRDefault="00D31FE1" w:rsidP="00D31FE1">
      <w:pPr>
        <w:spacing w:after="0" w:line="240" w:lineRule="auto"/>
        <w:jc w:val="both"/>
        <w:rPr>
          <w:rFonts w:ascii="Times New Roman" w:eastAsia="Times New Roman" w:hAnsi="Times New Roman"/>
          <w:bCs/>
          <w:lang w:val="en-US"/>
        </w:rPr>
      </w:pPr>
    </w:p>
    <w:p w14:paraId="7B199FB5" w14:textId="77777777" w:rsidR="00D31FE1" w:rsidRPr="00EF6C6E" w:rsidRDefault="00D31FE1" w:rsidP="00656E96">
      <w:pPr>
        <w:spacing w:after="0" w:line="360" w:lineRule="auto"/>
        <w:ind w:firstLine="720"/>
        <w:jc w:val="both"/>
        <w:rPr>
          <w:rFonts w:ascii="Times New Roman" w:eastAsia="Times New Roman" w:hAnsi="Times New Roman"/>
          <w:bCs/>
          <w:lang w:val="en-US"/>
        </w:rPr>
      </w:pPr>
      <w:r w:rsidRPr="00EF6C6E">
        <w:rPr>
          <w:rFonts w:ascii="Times New Roman" w:hAnsi="Times New Roman"/>
          <w:lang w:val="en-US"/>
        </w:rPr>
        <w:t>THE GENERAL ASSEMBLY,</w:t>
      </w:r>
    </w:p>
    <w:p w14:paraId="2110D865" w14:textId="77777777" w:rsidR="00D31FE1" w:rsidRPr="00EF6C6E" w:rsidRDefault="00D31FE1" w:rsidP="00656E96">
      <w:pPr>
        <w:spacing w:after="0" w:line="360" w:lineRule="auto"/>
        <w:jc w:val="both"/>
        <w:rPr>
          <w:rFonts w:ascii="Times New Roman" w:eastAsia="Times New Roman" w:hAnsi="Times New Roman"/>
          <w:lang w:val="en-US"/>
        </w:rPr>
      </w:pPr>
    </w:p>
    <w:p w14:paraId="1E4A5510" w14:textId="04BCFD42" w:rsidR="00D31FE1" w:rsidRPr="00EF6C6E" w:rsidRDefault="00D31FE1" w:rsidP="00656E96">
      <w:pPr>
        <w:spacing w:after="0" w:line="360" w:lineRule="auto"/>
        <w:ind w:firstLine="720"/>
        <w:jc w:val="both"/>
        <w:rPr>
          <w:rFonts w:ascii="Times New Roman" w:eastAsia="Times New Roman" w:hAnsi="Times New Roman"/>
          <w:b/>
          <w:bCs/>
          <w:lang w:val="en-US"/>
        </w:rPr>
      </w:pPr>
      <w:r w:rsidRPr="00EF6C6E">
        <w:rPr>
          <w:rFonts w:ascii="Times New Roman" w:hAnsi="Times New Roman"/>
          <w:lang w:val="en-US"/>
        </w:rPr>
        <w:t>REAFFIRMING the norms and general principles of international law and those contained in the Charter of the Organization of American States (OAS), international human rights law and international humanitarian law and binding inter-American instruments on the subject, as well as the rights enshrined in the American Declaration of the Rights and Duties of Man, and the American Convention on Human Rights, as pertinent; and the important role played by the organs of the inter-American human rights system in promoting and protecting human rights in the Americas;</w:t>
      </w:r>
      <w:r w:rsidR="00CF0760" w:rsidRPr="00EF6C6E">
        <w:rPr>
          <w:rFonts w:ascii="Times New Roman" w:hAnsi="Times New Roman"/>
          <w:lang w:val="en-US"/>
        </w:rPr>
        <w:t xml:space="preserve"> </w:t>
      </w:r>
      <w:r w:rsidR="006A6140" w:rsidRPr="00EF6C6E">
        <w:rPr>
          <w:rFonts w:ascii="Times New Roman" w:hAnsi="Times New Roman"/>
          <w:b/>
          <w:bCs/>
          <w:lang w:val="en-US"/>
        </w:rPr>
        <w:t>(Agreed – 05/23/24)</w:t>
      </w:r>
    </w:p>
    <w:p w14:paraId="24AE0D66" w14:textId="77777777" w:rsidR="00D31FE1" w:rsidRPr="00EF6C6E" w:rsidRDefault="00D31FE1" w:rsidP="00656E96">
      <w:pPr>
        <w:spacing w:after="0" w:line="360" w:lineRule="auto"/>
        <w:jc w:val="both"/>
        <w:rPr>
          <w:rFonts w:ascii="Times New Roman" w:eastAsia="Times New Roman" w:hAnsi="Times New Roman"/>
          <w:bCs/>
          <w:lang w:val="en-US"/>
        </w:rPr>
      </w:pPr>
    </w:p>
    <w:p w14:paraId="4444B994" w14:textId="614C7A28" w:rsidR="00D31FE1" w:rsidRPr="00EF6C6E" w:rsidRDefault="00D31FE1" w:rsidP="00656E96">
      <w:pPr>
        <w:spacing w:after="0" w:line="360" w:lineRule="auto"/>
        <w:ind w:firstLine="720"/>
        <w:jc w:val="both"/>
        <w:rPr>
          <w:rFonts w:ascii="Times New Roman" w:eastAsia="Times New Roman" w:hAnsi="Times New Roman"/>
          <w:lang w:val="en-US"/>
        </w:rPr>
      </w:pPr>
      <w:r w:rsidRPr="00EF6C6E">
        <w:rPr>
          <w:rFonts w:ascii="Times New Roman" w:hAnsi="Times New Roman"/>
          <w:lang w:val="en-US"/>
        </w:rPr>
        <w:t>RECALLING resolution AG/RES. 3003 (LIII-O/23) “Promotion and Protection of Human Rights” and all previous declarations and resolutions adopted on this subject;</w:t>
      </w:r>
      <w:r w:rsidR="00DF55BE" w:rsidRPr="00EF6C6E">
        <w:rPr>
          <w:rFonts w:ascii="Times New Roman" w:hAnsi="Times New Roman"/>
          <w:lang w:val="en-US"/>
        </w:rPr>
        <w:t xml:space="preserve"> </w:t>
      </w:r>
      <w:r w:rsidR="00263332" w:rsidRPr="00EF6C6E">
        <w:rPr>
          <w:rFonts w:ascii="Times New Roman" w:hAnsi="Times New Roman"/>
          <w:b/>
          <w:bCs/>
          <w:lang w:val="en-US"/>
        </w:rPr>
        <w:t>(Agreed – 05/23/24)</w:t>
      </w:r>
    </w:p>
    <w:p w14:paraId="1B902D19" w14:textId="77777777" w:rsidR="00D31FE1" w:rsidRPr="00EF6C6E" w:rsidRDefault="00D31FE1" w:rsidP="00656E96">
      <w:pPr>
        <w:spacing w:after="0" w:line="360" w:lineRule="auto"/>
        <w:jc w:val="both"/>
        <w:rPr>
          <w:rFonts w:ascii="Times New Roman" w:eastAsia="Times New Roman" w:hAnsi="Times New Roman"/>
          <w:lang w:val="en-US"/>
        </w:rPr>
      </w:pPr>
    </w:p>
    <w:p w14:paraId="051ED2C1" w14:textId="4DF73EAD" w:rsidR="00D31FE1" w:rsidRPr="00EF6C6E" w:rsidRDefault="00D31FE1" w:rsidP="00656E96">
      <w:pPr>
        <w:spacing w:after="0" w:line="360" w:lineRule="auto"/>
        <w:ind w:firstLine="720"/>
        <w:jc w:val="both"/>
        <w:rPr>
          <w:rFonts w:ascii="Times New Roman" w:eastAsia="Times New Roman" w:hAnsi="Times New Roman"/>
          <w:lang w:val="en-US"/>
        </w:rPr>
      </w:pPr>
      <w:r w:rsidRPr="00EF6C6E">
        <w:rPr>
          <w:rFonts w:ascii="Times New Roman" w:hAnsi="Times New Roman"/>
          <w:lang w:val="en-US"/>
        </w:rPr>
        <w:t>HAVING SEEN the “Annual Report of the Permanent Council to the General Assembly (2023-2024)” (AG/</w:t>
      </w:r>
      <w:proofErr w:type="spellStart"/>
      <w:r w:rsidRPr="00EF6C6E">
        <w:rPr>
          <w:rFonts w:ascii="Times New Roman" w:hAnsi="Times New Roman"/>
          <w:lang w:val="en-US"/>
        </w:rPr>
        <w:t>doc.xxxx</w:t>
      </w:r>
      <w:proofErr w:type="spellEnd"/>
      <w:r w:rsidRPr="00EF6C6E">
        <w:rPr>
          <w:rFonts w:ascii="Times New Roman" w:hAnsi="Times New Roman"/>
          <w:lang w:val="en-US"/>
        </w:rPr>
        <w:t xml:space="preserve">/24 add. 1), </w:t>
      </w:r>
      <w:proofErr w:type="gramStart"/>
      <w:r w:rsidRPr="00EF6C6E">
        <w:rPr>
          <w:rFonts w:ascii="Times New Roman" w:hAnsi="Times New Roman"/>
          <w:lang w:val="en-US"/>
        </w:rPr>
        <w:t>in particular the</w:t>
      </w:r>
      <w:proofErr w:type="gramEnd"/>
      <w:r w:rsidRPr="00EF6C6E">
        <w:rPr>
          <w:rFonts w:ascii="Times New Roman" w:hAnsi="Times New Roman"/>
          <w:lang w:val="en-US"/>
        </w:rPr>
        <w:t xml:space="preserve"> section on the activities of the Committee on Juridical and Political Affairs (CAJP);</w:t>
      </w:r>
      <w:r w:rsidR="00D676EE" w:rsidRPr="00EF6C6E">
        <w:rPr>
          <w:rFonts w:ascii="Times New Roman" w:hAnsi="Times New Roman"/>
          <w:lang w:val="en-US"/>
        </w:rPr>
        <w:t xml:space="preserve"> </w:t>
      </w:r>
      <w:r w:rsidR="00263332" w:rsidRPr="00EF6C6E">
        <w:rPr>
          <w:rFonts w:ascii="Times New Roman" w:hAnsi="Times New Roman"/>
          <w:b/>
          <w:bCs/>
          <w:lang w:val="en-US"/>
        </w:rPr>
        <w:t>(Agreed – 05/23/24)</w:t>
      </w:r>
    </w:p>
    <w:p w14:paraId="0A87F236" w14:textId="77777777" w:rsidR="00D31FE1" w:rsidRPr="00EF6C6E" w:rsidRDefault="00D31FE1" w:rsidP="00656E96">
      <w:pPr>
        <w:spacing w:after="0" w:line="360" w:lineRule="auto"/>
        <w:jc w:val="both"/>
        <w:rPr>
          <w:rFonts w:ascii="Times New Roman" w:eastAsia="Times New Roman" w:hAnsi="Times New Roman"/>
          <w:lang w:val="en-US"/>
        </w:rPr>
      </w:pPr>
    </w:p>
    <w:p w14:paraId="1C63A8A8" w14:textId="212C4D23" w:rsidR="00D31FE1" w:rsidRPr="00EF6C6E" w:rsidRDefault="00D31FE1" w:rsidP="00656E96">
      <w:pPr>
        <w:spacing w:after="0" w:line="360" w:lineRule="auto"/>
        <w:ind w:firstLine="720"/>
        <w:jc w:val="both"/>
        <w:rPr>
          <w:rFonts w:ascii="Times New Roman" w:eastAsia="Times New Roman" w:hAnsi="Times New Roman"/>
          <w:lang w:val="en-US"/>
        </w:rPr>
      </w:pPr>
      <w:r w:rsidRPr="00EF6C6E">
        <w:rPr>
          <w:rFonts w:ascii="Times New Roman" w:hAnsi="Times New Roman"/>
          <w:lang w:val="en-US"/>
        </w:rPr>
        <w:t>CONSIDERING that the programs, activities, and tasks set out in the resolutions under the purview of the CAJP help to further the essential</w:t>
      </w:r>
      <w:r w:rsidR="00941A00" w:rsidRPr="00EF6C6E">
        <w:rPr>
          <w:rFonts w:ascii="Times New Roman" w:hAnsi="Times New Roman"/>
          <w:lang w:val="en-US"/>
        </w:rPr>
        <w:t xml:space="preserve"> </w:t>
      </w:r>
      <w:r w:rsidRPr="00EF6C6E">
        <w:rPr>
          <w:rFonts w:ascii="Times New Roman" w:hAnsi="Times New Roman"/>
          <w:lang w:val="en-US"/>
        </w:rPr>
        <w:t>purposes of the Organization of American States as enshrined in its Charter;</w:t>
      </w:r>
      <w:r w:rsidR="00131471" w:rsidRPr="00EF6C6E">
        <w:rPr>
          <w:rFonts w:ascii="Times New Roman" w:hAnsi="Times New Roman"/>
          <w:lang w:val="en-US"/>
        </w:rPr>
        <w:t xml:space="preserve"> </w:t>
      </w:r>
      <w:r w:rsidR="00263332" w:rsidRPr="00EF6C6E">
        <w:rPr>
          <w:rFonts w:ascii="Times New Roman" w:hAnsi="Times New Roman"/>
          <w:b/>
          <w:bCs/>
          <w:lang w:val="en-US"/>
        </w:rPr>
        <w:t>(Agreed – 05/23/24)</w:t>
      </w:r>
    </w:p>
    <w:p w14:paraId="364A00DC" w14:textId="77777777" w:rsidR="00D31FE1" w:rsidRPr="00EF6C6E" w:rsidRDefault="00D31FE1" w:rsidP="00656E96">
      <w:pPr>
        <w:spacing w:after="0" w:line="360" w:lineRule="auto"/>
        <w:jc w:val="both"/>
        <w:rPr>
          <w:rFonts w:ascii="Times New Roman" w:eastAsia="Times New Roman" w:hAnsi="Times New Roman"/>
          <w:lang w:val="en-US"/>
        </w:rPr>
      </w:pPr>
    </w:p>
    <w:p w14:paraId="500FCADE" w14:textId="5AB1A9E3" w:rsidR="00D31FE1" w:rsidRPr="00EF6C6E" w:rsidRDefault="00D31FE1" w:rsidP="00656E96">
      <w:pPr>
        <w:spacing w:after="0" w:line="360" w:lineRule="auto"/>
        <w:jc w:val="both"/>
        <w:rPr>
          <w:rFonts w:ascii="Times New Roman" w:eastAsia="Times New Roman" w:hAnsi="Times New Roman"/>
          <w:lang w:val="en-US"/>
        </w:rPr>
      </w:pPr>
      <w:r w:rsidRPr="00EF6C6E">
        <w:rPr>
          <w:rFonts w:ascii="Times New Roman" w:hAnsi="Times New Roman"/>
          <w:lang w:val="en-US"/>
        </w:rPr>
        <w:tab/>
        <w:t>UNDERSTANDING intersectionality as the interconnection</w:t>
      </w:r>
      <w:r w:rsidR="00436006" w:rsidRPr="00EF6C6E">
        <w:rPr>
          <w:rFonts w:ascii="Times New Roman" w:hAnsi="Times New Roman"/>
          <w:lang w:val="en-US"/>
        </w:rPr>
        <w:t xml:space="preserve"> of</w:t>
      </w:r>
      <w:r w:rsidRPr="00EF6C6E">
        <w:rPr>
          <w:rFonts w:ascii="Times New Roman" w:hAnsi="Times New Roman"/>
          <w:lang w:val="en-US"/>
        </w:rPr>
        <w:t xml:space="preserve"> multiple </w:t>
      </w:r>
      <w:r w:rsidR="00B86DD5" w:rsidRPr="00EF6C6E">
        <w:rPr>
          <w:rFonts w:ascii="Times New Roman" w:hAnsi="Times New Roman"/>
          <w:lang w:val="en-US"/>
        </w:rPr>
        <w:t xml:space="preserve">and compound </w:t>
      </w:r>
      <w:r w:rsidRPr="00EF6C6E">
        <w:rPr>
          <w:rFonts w:ascii="Times New Roman" w:hAnsi="Times New Roman"/>
          <w:lang w:val="en-US"/>
        </w:rPr>
        <w:t>forms of discrimination, exclusion, and inequality; and</w:t>
      </w:r>
      <w:r w:rsidR="0079257C" w:rsidRPr="00752E4C">
        <w:rPr>
          <w:rFonts w:ascii="Times New Roman" w:hAnsi="Times New Roman"/>
          <w:lang w:val="en-US"/>
        </w:rPr>
        <w:t xml:space="preserve"> </w:t>
      </w:r>
      <w:r w:rsidR="0041256B" w:rsidRPr="00EF6C6E">
        <w:rPr>
          <w:rFonts w:ascii="Times New Roman" w:hAnsi="Times New Roman"/>
          <w:b/>
          <w:bCs/>
          <w:lang w:val="en-US"/>
        </w:rPr>
        <w:t>(Agreed – 05/23/24)</w:t>
      </w:r>
    </w:p>
    <w:p w14:paraId="08E6836A" w14:textId="77777777" w:rsidR="00D31FE1" w:rsidRPr="00EF6C6E" w:rsidRDefault="00D31FE1" w:rsidP="00656E96">
      <w:pPr>
        <w:spacing w:after="0" w:line="360" w:lineRule="auto"/>
        <w:jc w:val="both"/>
        <w:rPr>
          <w:rFonts w:ascii="Times New Roman" w:eastAsia="Times New Roman" w:hAnsi="Times New Roman"/>
          <w:lang w:val="en-US"/>
        </w:rPr>
      </w:pPr>
    </w:p>
    <w:p w14:paraId="0E4C280B" w14:textId="2E504DAB" w:rsidR="00E256D7" w:rsidRPr="00792B0E" w:rsidRDefault="00D31FE1" w:rsidP="00656E96">
      <w:pPr>
        <w:autoSpaceDE w:val="0"/>
        <w:autoSpaceDN w:val="0"/>
        <w:adjustRightInd w:val="0"/>
        <w:spacing w:after="0" w:line="360" w:lineRule="auto"/>
        <w:jc w:val="both"/>
        <w:rPr>
          <w:rFonts w:ascii="Times New Roman" w:eastAsia="Times New Roman" w:hAnsi="Times New Roman"/>
          <w:lang w:val="en-US"/>
        </w:rPr>
      </w:pPr>
      <w:r w:rsidRPr="00EF6C6E">
        <w:rPr>
          <w:rFonts w:ascii="Times New Roman" w:hAnsi="Times New Roman"/>
          <w:lang w:val="en-US"/>
        </w:rPr>
        <w:tab/>
        <w:t>REAFFIRMING the member states’ commitment to eradicating all forms of violence,</w:t>
      </w:r>
      <w:r w:rsidR="00525123" w:rsidRPr="00EF6C6E">
        <w:rPr>
          <w:rFonts w:ascii="Times New Roman" w:hAnsi="Times New Roman"/>
          <w:lang w:val="en-US"/>
        </w:rPr>
        <w:t xml:space="preserve"> </w:t>
      </w:r>
      <w:r w:rsidRPr="00EF6C6E">
        <w:rPr>
          <w:rFonts w:ascii="Times New Roman" w:hAnsi="Times New Roman"/>
          <w:lang w:val="en-US"/>
        </w:rPr>
        <w:t xml:space="preserve">discrimination, and intolerance, and recognizing the importance of mainstreaming the principle of equality and nondiscrimination </w:t>
      </w:r>
      <w:proofErr w:type="gramStart"/>
      <w:r w:rsidRPr="00EF6C6E">
        <w:rPr>
          <w:rFonts w:ascii="Times New Roman" w:hAnsi="Times New Roman"/>
          <w:lang w:val="en-US"/>
        </w:rPr>
        <w:t>in order to</w:t>
      </w:r>
      <w:proofErr w:type="gramEnd"/>
      <w:r w:rsidRPr="00EF6C6E">
        <w:rPr>
          <w:rFonts w:ascii="Times New Roman" w:hAnsi="Times New Roman"/>
          <w:lang w:val="en-US"/>
        </w:rPr>
        <w:t xml:space="preserve"> ensure full, equal, meaningful, and effective participation of </w:t>
      </w:r>
      <w:r w:rsidRPr="00EF6C6E">
        <w:rPr>
          <w:rFonts w:ascii="Times New Roman" w:hAnsi="Times New Roman"/>
          <w:lang w:val="en-US"/>
        </w:rPr>
        <w:lastRenderedPageBreak/>
        <w:t>all women and members of groups in situations of vulnerability and/or historically discriminated against in the formulation of public policies,</w:t>
      </w:r>
      <w:r w:rsidR="00A94FB3" w:rsidRPr="00EF6C6E">
        <w:rPr>
          <w:rFonts w:ascii="Times New Roman" w:hAnsi="Times New Roman"/>
          <w:b/>
          <w:bCs/>
          <w:lang w:val="en-US"/>
        </w:rPr>
        <w:t xml:space="preserve"> </w:t>
      </w:r>
      <w:r w:rsidR="00792B0E">
        <w:rPr>
          <w:rFonts w:ascii="Times New Roman" w:hAnsi="Times New Roman"/>
          <w:b/>
          <w:bCs/>
          <w:lang w:val="en-US"/>
        </w:rPr>
        <w:t xml:space="preserve">(Agreed </w:t>
      </w:r>
      <w:r w:rsidR="00CE64A6">
        <w:rPr>
          <w:rFonts w:ascii="Times New Roman" w:hAnsi="Times New Roman"/>
          <w:b/>
          <w:bCs/>
          <w:lang w:val="en-US"/>
        </w:rPr>
        <w:t>– 06/12/24)</w:t>
      </w:r>
    </w:p>
    <w:p w14:paraId="1AA8D9C2" w14:textId="77777777" w:rsidR="00B62F45" w:rsidRPr="00EF6C6E" w:rsidRDefault="00B62F45" w:rsidP="003C6A12">
      <w:pPr>
        <w:spacing w:after="0" w:line="240" w:lineRule="auto"/>
        <w:jc w:val="both"/>
        <w:rPr>
          <w:rFonts w:ascii="Times New Roman" w:eastAsia="Times New Roman" w:hAnsi="Times New Roman"/>
          <w:lang w:val="en-US"/>
        </w:rPr>
      </w:pPr>
    </w:p>
    <w:p w14:paraId="5AB69DF3" w14:textId="77777777" w:rsidR="00CC4382" w:rsidRPr="00EF6C6E" w:rsidRDefault="00B62F45" w:rsidP="00CC4382">
      <w:pPr>
        <w:spacing w:after="0" w:line="240" w:lineRule="auto"/>
        <w:jc w:val="both"/>
        <w:rPr>
          <w:rFonts w:ascii="Times New Roman" w:eastAsia="Times New Roman" w:hAnsi="Times New Roman"/>
          <w:lang w:val="en-US"/>
        </w:rPr>
      </w:pPr>
      <w:r w:rsidRPr="00EF6C6E">
        <w:rPr>
          <w:rFonts w:ascii="Times New Roman" w:eastAsia="Times New Roman" w:hAnsi="Times New Roman"/>
          <w:lang w:val="en-US"/>
        </w:rPr>
        <w:t>RESOLVES:</w:t>
      </w:r>
    </w:p>
    <w:p w14:paraId="2AD64F24" w14:textId="77777777" w:rsidR="00B62F45" w:rsidRDefault="00B62F45" w:rsidP="00CC4382">
      <w:pPr>
        <w:spacing w:after="0" w:line="240" w:lineRule="auto"/>
        <w:jc w:val="both"/>
        <w:rPr>
          <w:rFonts w:ascii="Times New Roman" w:eastAsia="Times New Roman" w:hAnsi="Times New Roman"/>
          <w:lang w:val="en-US"/>
        </w:rPr>
      </w:pPr>
    </w:p>
    <w:p w14:paraId="36A80B75" w14:textId="77777777" w:rsidR="00C367E7" w:rsidRPr="00EF6C6E" w:rsidRDefault="00C367E7" w:rsidP="00CC4382">
      <w:pPr>
        <w:spacing w:after="0" w:line="240" w:lineRule="auto"/>
        <w:jc w:val="both"/>
        <w:rPr>
          <w:rFonts w:ascii="Times New Roman" w:eastAsia="Times New Roman" w:hAnsi="Times New Roman"/>
          <w:lang w:val="en-US"/>
        </w:rPr>
      </w:pPr>
    </w:p>
    <w:p w14:paraId="7AA6E613" w14:textId="13BB3634" w:rsidR="00B62F45" w:rsidRPr="00EF6C6E" w:rsidRDefault="00B62F45" w:rsidP="003C6A12">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val="en-US"/>
        </w:rPr>
      </w:pPr>
      <w:r w:rsidRPr="00EF6C6E">
        <w:rPr>
          <w:rFonts w:ascii="Times New Roman" w:eastAsia="Times New Roman" w:hAnsi="Times New Roman"/>
          <w:lang w:val="en-US"/>
        </w:rPr>
        <w:t>“THE ROLE OF THE OFFICIAL PUBLIC DEFENDER IN ENVIRONMENTAL JUSTICE”</w:t>
      </w:r>
      <w:r w:rsidR="0075471B" w:rsidRPr="00EF6C6E">
        <w:rPr>
          <w:rFonts w:ascii="Times New Roman" w:eastAsia="Times New Roman" w:hAnsi="Times New Roman"/>
          <w:lang w:val="en-US"/>
        </w:rPr>
        <w:t xml:space="preserve"> </w:t>
      </w:r>
      <w:r w:rsidR="00CE0713" w:rsidRPr="001C3728">
        <w:rPr>
          <w:rFonts w:ascii="Times New Roman" w:eastAsia="Times New Roman" w:hAnsi="Times New Roman"/>
          <w:b/>
          <w:bCs/>
          <w:lang w:val="en-US"/>
        </w:rPr>
        <w:t>(</w:t>
      </w:r>
      <w:r w:rsidR="00EE722D" w:rsidRPr="001C3728">
        <w:rPr>
          <w:rFonts w:ascii="Times New Roman" w:eastAsia="Times New Roman" w:hAnsi="Times New Roman"/>
          <w:b/>
          <w:bCs/>
          <w:lang w:val="en-US"/>
        </w:rPr>
        <w:t>TT will present footnote</w:t>
      </w:r>
      <w:r w:rsidR="00CE0713" w:rsidRPr="001C3728">
        <w:rPr>
          <w:rFonts w:ascii="Times New Roman" w:eastAsia="Times New Roman" w:hAnsi="Times New Roman"/>
          <w:b/>
          <w:bCs/>
          <w:lang w:val="en-US"/>
        </w:rPr>
        <w:t>)</w:t>
      </w:r>
    </w:p>
    <w:p w14:paraId="6FD56A79" w14:textId="77777777" w:rsidR="00B62F45" w:rsidRPr="00EF6C6E" w:rsidRDefault="00B62F45" w:rsidP="00B62F45">
      <w:pPr>
        <w:spacing w:line="240" w:lineRule="auto"/>
        <w:contextualSpacing/>
        <w:jc w:val="both"/>
        <w:rPr>
          <w:rFonts w:ascii="Times New Roman" w:eastAsia="Times New Roman" w:hAnsi="Times New Roman"/>
          <w:lang w:val="en-US"/>
        </w:rPr>
      </w:pPr>
    </w:p>
    <w:p w14:paraId="6962A2A9" w14:textId="101B19F9" w:rsidR="00B62F45" w:rsidRPr="00EF6C6E" w:rsidRDefault="00FD2C04" w:rsidP="00B62F45">
      <w:pPr>
        <w:spacing w:line="360" w:lineRule="auto"/>
        <w:ind w:firstLine="720"/>
        <w:contextualSpacing/>
        <w:jc w:val="both"/>
        <w:rPr>
          <w:rFonts w:ascii="Times New Roman" w:eastAsia="Times New Roman" w:hAnsi="Times New Roman"/>
          <w:b/>
          <w:bCs/>
          <w:lang w:val="en-US"/>
        </w:rPr>
      </w:pPr>
      <w:r w:rsidRPr="00EF6C6E">
        <w:rPr>
          <w:rFonts w:ascii="Times New Roman" w:eastAsia="Times New Roman" w:hAnsi="Times New Roman"/>
          <w:lang w:val="en-US"/>
        </w:rPr>
        <w:t xml:space="preserve">TAKING NOTE OF </w:t>
      </w:r>
      <w:r w:rsidR="00B62F45" w:rsidRPr="00EF6C6E">
        <w:rPr>
          <w:rFonts w:ascii="Times New Roman" w:eastAsia="Times New Roman" w:hAnsi="Times New Roman"/>
          <w:lang w:val="en-US"/>
        </w:rPr>
        <w:t>the Regional Agreement on Access to Information, Public Participation and Access to Justice in Environmental Matters in Latin America and the Caribbean (Escazú Agreement), which provides</w:t>
      </w:r>
      <w:r w:rsidR="000166AD" w:rsidRPr="00EF6C6E">
        <w:rPr>
          <w:rFonts w:ascii="Times New Roman" w:eastAsia="Times New Roman" w:hAnsi="Times New Roman"/>
          <w:lang w:val="en-US"/>
        </w:rPr>
        <w:t xml:space="preserve"> </w:t>
      </w:r>
      <w:r w:rsidR="002422CC" w:rsidRPr="00EF6C6E">
        <w:rPr>
          <w:rFonts w:ascii="Times New Roman" w:eastAsia="Times New Roman" w:hAnsi="Times New Roman"/>
          <w:lang w:val="en-US"/>
        </w:rPr>
        <w:t xml:space="preserve">for </w:t>
      </w:r>
      <w:r w:rsidR="000166AD" w:rsidRPr="00EF6C6E">
        <w:rPr>
          <w:rFonts w:ascii="Times New Roman" w:eastAsia="Times New Roman" w:hAnsi="Times New Roman"/>
          <w:lang w:val="en-US"/>
        </w:rPr>
        <w:t>State Parties</w:t>
      </w:r>
      <w:r w:rsidR="00B62F45" w:rsidRPr="00EF6C6E">
        <w:rPr>
          <w:rFonts w:ascii="Times New Roman" w:eastAsia="Times New Roman" w:hAnsi="Times New Roman"/>
          <w:lang w:val="en-US"/>
        </w:rPr>
        <w:t xml:space="preserve"> that “[e]ach Party shall ensure that guidance and assistance is provided to the public —particularly those persons or groups in vulnerable situations— in order to facilitate the exercise of their access rights” and “shall take adequate and effective measures to recognize, protect and promote all the rights of human rights defenders in environmental matters”; and </w:t>
      </w:r>
      <w:r w:rsidR="00EA56D6">
        <w:rPr>
          <w:rFonts w:ascii="Times New Roman" w:hAnsi="Times New Roman"/>
          <w:b/>
          <w:bCs/>
          <w:lang w:val="en-US"/>
        </w:rPr>
        <w:t>(Agreed – 06/12/24)</w:t>
      </w:r>
    </w:p>
    <w:p w14:paraId="08070D3B" w14:textId="77777777" w:rsidR="00B62F45" w:rsidRPr="00EF6C6E" w:rsidRDefault="00B62F45" w:rsidP="00B62F45">
      <w:pPr>
        <w:spacing w:line="360" w:lineRule="auto"/>
        <w:contextualSpacing/>
        <w:jc w:val="both"/>
        <w:rPr>
          <w:rFonts w:ascii="Times New Roman" w:eastAsia="Times New Roman" w:hAnsi="Times New Roman"/>
          <w:lang w:val="en-US"/>
        </w:rPr>
      </w:pPr>
    </w:p>
    <w:p w14:paraId="11935020" w14:textId="7AC017F5" w:rsidR="00B62F45" w:rsidRPr="00EF6C6E" w:rsidRDefault="00A25A8A" w:rsidP="00B62F45">
      <w:pPr>
        <w:spacing w:line="360" w:lineRule="auto"/>
        <w:ind w:firstLine="720"/>
        <w:contextualSpacing/>
        <w:jc w:val="both"/>
        <w:rPr>
          <w:rFonts w:ascii="Times New Roman" w:eastAsia="Times New Roman" w:hAnsi="Times New Roman"/>
          <w:lang w:val="en-US"/>
        </w:rPr>
      </w:pPr>
      <w:r w:rsidRPr="00EF6C6E">
        <w:rPr>
          <w:rFonts w:ascii="Times New Roman" w:eastAsia="Times New Roman" w:hAnsi="Times New Roman"/>
          <w:lang w:val="en-US"/>
        </w:rPr>
        <w:t>RECALLING</w:t>
      </w:r>
      <w:r w:rsidR="00B62F45" w:rsidRPr="00EF6C6E">
        <w:rPr>
          <w:rFonts w:ascii="Times New Roman" w:eastAsia="Times New Roman" w:hAnsi="Times New Roman"/>
          <w:lang w:val="en-US"/>
        </w:rPr>
        <w:t xml:space="preserve"> Advisory Opinion OC-23/17 of the Inter-American Court of Human Rights concerning “State Obligations in Relation to the Environment in the Context of the Protection and Guarantee of the Rights to Life and to Personal Integrity” and resolution 3/21 “Climate Emergency: Scope of Inter-American Human Rights Obligations” published by the IACHR together with its Special Rapporteur on Economic, Social, Cultural and Environmental Rights (SRESCER),</w:t>
      </w:r>
      <w:r w:rsidR="005C2CF2" w:rsidRPr="00EF6C6E">
        <w:rPr>
          <w:rFonts w:ascii="Times New Roman" w:eastAsia="Times New Roman" w:hAnsi="Times New Roman"/>
          <w:lang w:val="en-US"/>
        </w:rPr>
        <w:t xml:space="preserve"> </w:t>
      </w:r>
      <w:r w:rsidR="00EA56D6">
        <w:rPr>
          <w:rFonts w:ascii="Times New Roman" w:hAnsi="Times New Roman"/>
          <w:b/>
          <w:bCs/>
          <w:lang w:val="en-US"/>
        </w:rPr>
        <w:t>(Agreed – 06/12/24)</w:t>
      </w:r>
    </w:p>
    <w:p w14:paraId="5B759E3C" w14:textId="77777777" w:rsidR="00B62F45" w:rsidRPr="00EF6C6E" w:rsidRDefault="00B62F45" w:rsidP="00B62F45">
      <w:pPr>
        <w:spacing w:line="360" w:lineRule="auto"/>
        <w:contextualSpacing/>
        <w:jc w:val="both"/>
        <w:rPr>
          <w:rFonts w:ascii="Times New Roman" w:eastAsia="Times New Roman" w:hAnsi="Times New Roman"/>
          <w:lang w:val="en-US"/>
        </w:rPr>
      </w:pPr>
    </w:p>
    <w:p w14:paraId="4A444FFE" w14:textId="77777777" w:rsidR="00B62F45" w:rsidRPr="00EF6C6E" w:rsidRDefault="00B62F45" w:rsidP="003C6A12">
      <w:pPr>
        <w:spacing w:after="0" w:line="360" w:lineRule="auto"/>
        <w:contextualSpacing/>
        <w:jc w:val="both"/>
        <w:rPr>
          <w:rFonts w:ascii="Times New Roman" w:eastAsia="Times New Roman" w:hAnsi="Times New Roman"/>
          <w:lang w:val="en-US"/>
        </w:rPr>
      </w:pPr>
      <w:r w:rsidRPr="00EF6C6E">
        <w:rPr>
          <w:rFonts w:ascii="Times New Roman" w:eastAsia="Times New Roman" w:hAnsi="Times New Roman"/>
          <w:lang w:val="en-US"/>
        </w:rPr>
        <w:t>RESOLVES:</w:t>
      </w:r>
    </w:p>
    <w:p w14:paraId="39BDA834" w14:textId="77777777" w:rsidR="00B62F45" w:rsidRPr="00EF6C6E" w:rsidRDefault="00B62F45" w:rsidP="003C6A12">
      <w:pPr>
        <w:spacing w:after="0" w:line="360" w:lineRule="auto"/>
        <w:contextualSpacing/>
        <w:jc w:val="both"/>
        <w:rPr>
          <w:rFonts w:ascii="Times New Roman" w:eastAsia="Times New Roman" w:hAnsi="Times New Roman"/>
          <w:lang w:val="en-US"/>
        </w:rPr>
      </w:pPr>
    </w:p>
    <w:p w14:paraId="3BEAA011" w14:textId="50374892" w:rsidR="00B62F45" w:rsidRPr="00EF6C6E" w:rsidRDefault="00B62F45" w:rsidP="003C6A12">
      <w:pPr>
        <w:pStyle w:val="ListParagraph"/>
        <w:numPr>
          <w:ilvl w:val="0"/>
          <w:numId w:val="8"/>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encourage States to</w:t>
      </w:r>
      <w:r w:rsidR="00DA5C58" w:rsidRPr="00EF6C6E">
        <w:rPr>
          <w:rFonts w:ascii="Times New Roman" w:eastAsia="Times New Roman" w:hAnsi="Times New Roman"/>
          <w:lang w:val="en-US"/>
        </w:rPr>
        <w:t xml:space="preserve"> </w:t>
      </w:r>
      <w:r w:rsidR="00DA5C58" w:rsidRPr="00752E4C">
        <w:rPr>
          <w:rFonts w:ascii="Times New Roman" w:hAnsi="Times New Roman"/>
          <w:lang w:val="en-US"/>
        </w:rPr>
        <w:t>guarantee</w:t>
      </w:r>
      <w:r w:rsidRPr="00EF6C6E">
        <w:rPr>
          <w:rFonts w:ascii="Times New Roman" w:eastAsia="Times New Roman" w:hAnsi="Times New Roman"/>
          <w:lang w:val="en-US"/>
        </w:rPr>
        <w:t xml:space="preserve"> the provision of timely, competent and free legal assistance, within the framework of their competencies, for the defense of right</w:t>
      </w:r>
      <w:r w:rsidR="00DB10B8" w:rsidRPr="00752E4C">
        <w:rPr>
          <w:rFonts w:ascii="Times New Roman" w:hAnsi="Times New Roman"/>
          <w:lang w:val="en-US"/>
        </w:rPr>
        <w:t>s related</w:t>
      </w:r>
      <w:r w:rsidRPr="00752E4C">
        <w:rPr>
          <w:rFonts w:ascii="Times New Roman" w:hAnsi="Times New Roman"/>
          <w:lang w:val="en-US"/>
        </w:rPr>
        <w:t xml:space="preserve"> </w:t>
      </w:r>
      <w:r w:rsidRPr="00EF6C6E">
        <w:rPr>
          <w:rFonts w:ascii="Times New Roman" w:eastAsia="Times New Roman" w:hAnsi="Times New Roman"/>
          <w:lang w:val="en-US"/>
        </w:rPr>
        <w:t xml:space="preserve">to a </w:t>
      </w:r>
      <w:r w:rsidR="00A355DF" w:rsidRPr="00752E4C">
        <w:rPr>
          <w:rFonts w:ascii="Times New Roman" w:hAnsi="Times New Roman"/>
          <w:lang w:val="en-US"/>
        </w:rPr>
        <w:t>clean</w:t>
      </w:r>
      <w:r w:rsidR="00A355DF" w:rsidRPr="00EF6C6E">
        <w:rPr>
          <w:rFonts w:ascii="Times New Roman" w:eastAsia="Times New Roman" w:hAnsi="Times New Roman"/>
          <w:lang w:val="en-US"/>
        </w:rPr>
        <w:t xml:space="preserve">, </w:t>
      </w:r>
      <w:r w:rsidRPr="00EF6C6E">
        <w:rPr>
          <w:rFonts w:ascii="Times New Roman" w:eastAsia="Times New Roman" w:hAnsi="Times New Roman"/>
          <w:lang w:val="en-US"/>
        </w:rPr>
        <w:t xml:space="preserve">healthy </w:t>
      </w:r>
      <w:r w:rsidR="00A355DF" w:rsidRPr="00752E4C">
        <w:rPr>
          <w:rFonts w:ascii="Times New Roman" w:hAnsi="Times New Roman"/>
          <w:lang w:val="en-US"/>
        </w:rPr>
        <w:t>and sustainable</w:t>
      </w:r>
      <w:r w:rsidR="00A355DF" w:rsidRPr="00EF6C6E">
        <w:rPr>
          <w:rFonts w:ascii="Times New Roman" w:eastAsia="Times New Roman" w:hAnsi="Times New Roman"/>
          <w:lang w:val="en-US"/>
        </w:rPr>
        <w:t xml:space="preserve"> </w:t>
      </w:r>
      <w:r w:rsidRPr="00EF6C6E">
        <w:rPr>
          <w:rFonts w:ascii="Times New Roman" w:eastAsia="Times New Roman" w:hAnsi="Times New Roman"/>
          <w:lang w:val="en-US"/>
        </w:rPr>
        <w:t xml:space="preserve">environment </w:t>
      </w:r>
      <w:r w:rsidR="00601FD7" w:rsidRPr="0029023C">
        <w:rPr>
          <w:rFonts w:ascii="Times New Roman" w:eastAsia="Times New Roman" w:hAnsi="Times New Roman"/>
          <w:lang w:val="en-US"/>
        </w:rPr>
        <w:t>in consideration of the corresponding substantive and procedural obligations, as well as</w:t>
      </w:r>
      <w:r w:rsidRPr="00EF6C6E">
        <w:rPr>
          <w:rFonts w:ascii="Times New Roman" w:eastAsia="Times New Roman" w:hAnsi="Times New Roman"/>
          <w:lang w:val="en-US"/>
        </w:rPr>
        <w:t xml:space="preserve"> particular contexts of vulnerability, reaffirming the fundamental importance of the autonomy and independence of official public defender offices in the Americas and their role as guarantors of access to justice.</w:t>
      </w:r>
      <w:r w:rsidR="00872A5E" w:rsidRPr="00EF6C6E">
        <w:rPr>
          <w:rFonts w:ascii="Times New Roman" w:eastAsia="Times New Roman" w:hAnsi="Times New Roman"/>
          <w:lang w:val="en-US"/>
        </w:rPr>
        <w:t xml:space="preserve"> </w:t>
      </w:r>
      <w:r w:rsidR="003D2ABE">
        <w:rPr>
          <w:rFonts w:ascii="Times New Roman" w:hAnsi="Times New Roman"/>
          <w:b/>
          <w:bCs/>
          <w:lang w:val="en-US"/>
        </w:rPr>
        <w:t>(Agreed – 06/12/24)</w:t>
      </w:r>
      <w:r w:rsidR="005529E6" w:rsidRPr="00EF6C6E">
        <w:rPr>
          <w:rFonts w:ascii="Times New Roman" w:eastAsia="Times New Roman" w:hAnsi="Times New Roman"/>
          <w:b/>
          <w:bCs/>
          <w:lang w:val="en-US"/>
        </w:rPr>
        <w:t xml:space="preserve"> </w:t>
      </w:r>
    </w:p>
    <w:p w14:paraId="330B8976" w14:textId="77777777" w:rsidR="003C6A12" w:rsidRPr="00EF6C6E" w:rsidRDefault="003C6A12" w:rsidP="003C6A12">
      <w:pPr>
        <w:pStyle w:val="ListParagraph"/>
        <w:spacing w:after="0" w:line="360" w:lineRule="auto"/>
        <w:contextualSpacing/>
        <w:jc w:val="both"/>
        <w:rPr>
          <w:rFonts w:ascii="Times New Roman" w:eastAsia="Times New Roman" w:hAnsi="Times New Roman"/>
          <w:lang w:val="en-US"/>
        </w:rPr>
      </w:pPr>
    </w:p>
    <w:p w14:paraId="4D74C0FC" w14:textId="228B3680" w:rsidR="003C6A12" w:rsidRPr="00EF6C6E" w:rsidRDefault="00B62F45" w:rsidP="003C6A12">
      <w:pPr>
        <w:pStyle w:val="ListParagraph"/>
        <w:numPr>
          <w:ilvl w:val="0"/>
          <w:numId w:val="8"/>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urge States to strengthen public defenders </w:t>
      </w:r>
      <w:proofErr w:type="gramStart"/>
      <w:r w:rsidRPr="00EF6C6E">
        <w:rPr>
          <w:rFonts w:ascii="Times New Roman" w:eastAsia="Times New Roman" w:hAnsi="Times New Roman"/>
          <w:lang w:val="en-US"/>
        </w:rPr>
        <w:t>in the area of</w:t>
      </w:r>
      <w:proofErr w:type="gramEnd"/>
      <w:r w:rsidRPr="00EF6C6E">
        <w:rPr>
          <w:rFonts w:ascii="Times New Roman" w:eastAsia="Times New Roman" w:hAnsi="Times New Roman"/>
          <w:lang w:val="en-US"/>
        </w:rPr>
        <w:t xml:space="preserve"> access to justice in environmental matters through training and specialization for public defenders in litigation </w:t>
      </w:r>
      <w:r w:rsidR="00664325">
        <w:rPr>
          <w:rFonts w:ascii="Times New Roman" w:eastAsia="Times New Roman" w:hAnsi="Times New Roman"/>
          <w:lang w:val="en-US"/>
        </w:rPr>
        <w:t xml:space="preserve">in </w:t>
      </w:r>
      <w:r w:rsidR="00664325">
        <w:rPr>
          <w:rFonts w:ascii="Times New Roman" w:eastAsia="Times New Roman" w:hAnsi="Times New Roman"/>
          <w:lang w:val="en-US"/>
        </w:rPr>
        <w:lastRenderedPageBreak/>
        <w:t xml:space="preserve">environmental matters </w:t>
      </w:r>
      <w:r w:rsidRPr="00EF6C6E">
        <w:rPr>
          <w:rFonts w:ascii="Times New Roman" w:eastAsia="Times New Roman" w:hAnsi="Times New Roman"/>
          <w:lang w:val="en-US"/>
        </w:rPr>
        <w:t>and defending the rights of access to</w:t>
      </w:r>
      <w:r w:rsidR="000B424A" w:rsidRPr="00EF6C6E">
        <w:rPr>
          <w:rFonts w:ascii="Times New Roman" w:eastAsia="Times New Roman" w:hAnsi="Times New Roman"/>
          <w:lang w:val="en-US"/>
        </w:rPr>
        <w:t xml:space="preserve"> </w:t>
      </w:r>
      <w:r w:rsidR="000B424A" w:rsidRPr="00752E4C">
        <w:rPr>
          <w:rFonts w:ascii="Times New Roman" w:hAnsi="Times New Roman"/>
          <w:lang w:val="en-US"/>
        </w:rPr>
        <w:t>justice and information regarding environmental issues</w:t>
      </w:r>
      <w:r w:rsidR="00043060" w:rsidRPr="00752E4C">
        <w:rPr>
          <w:rFonts w:ascii="Times New Roman" w:hAnsi="Times New Roman"/>
          <w:lang w:val="en-US"/>
        </w:rPr>
        <w:t xml:space="preserve"> a</w:t>
      </w:r>
      <w:r w:rsidR="005E7080" w:rsidRPr="00752E4C">
        <w:rPr>
          <w:rFonts w:ascii="Times New Roman" w:hAnsi="Times New Roman"/>
          <w:lang w:val="en-US"/>
        </w:rPr>
        <w:t>nd</w:t>
      </w:r>
      <w:r w:rsidRPr="00EF6C6E">
        <w:rPr>
          <w:rFonts w:ascii="Times New Roman" w:eastAsia="Times New Roman" w:hAnsi="Times New Roman"/>
          <w:lang w:val="en-US"/>
        </w:rPr>
        <w:t xml:space="preserve"> public participation in environmental decision-making processes, as well as in the protection and defense of environmental defenders.</w:t>
      </w:r>
      <w:r w:rsidR="00576C5F" w:rsidRPr="00EF6C6E">
        <w:rPr>
          <w:rFonts w:ascii="Times New Roman" w:eastAsia="Times New Roman" w:hAnsi="Times New Roman"/>
          <w:lang w:val="en-US"/>
        </w:rPr>
        <w:t xml:space="preserve"> </w:t>
      </w:r>
      <w:r w:rsidR="00B86681">
        <w:rPr>
          <w:rFonts w:ascii="Times New Roman" w:hAnsi="Times New Roman"/>
          <w:b/>
          <w:bCs/>
          <w:lang w:val="en-US"/>
        </w:rPr>
        <w:t>(Agreed – 06/12/24)</w:t>
      </w:r>
      <w:r w:rsidR="00B86681" w:rsidRPr="00EF6C6E" w:rsidDel="00B86681">
        <w:rPr>
          <w:rFonts w:ascii="Times New Roman" w:eastAsia="Times New Roman" w:hAnsi="Times New Roman"/>
          <w:b/>
          <w:bCs/>
          <w:lang w:val="en-US"/>
        </w:rPr>
        <w:t xml:space="preserve"> </w:t>
      </w:r>
      <w:r w:rsidR="00576C5F" w:rsidRPr="00EF6C6E">
        <w:rPr>
          <w:rFonts w:ascii="Times New Roman" w:eastAsia="Times New Roman" w:hAnsi="Times New Roman"/>
          <w:lang w:val="en-US"/>
        </w:rPr>
        <w:t xml:space="preserve"> </w:t>
      </w:r>
    </w:p>
    <w:p w14:paraId="73C65E55" w14:textId="77777777" w:rsidR="00CA6398" w:rsidRPr="00EF6C6E" w:rsidRDefault="00CA6398" w:rsidP="00CA6398">
      <w:pPr>
        <w:spacing w:after="0" w:line="360" w:lineRule="auto"/>
        <w:contextualSpacing/>
        <w:jc w:val="both"/>
        <w:rPr>
          <w:rFonts w:ascii="Times New Roman" w:eastAsia="Times New Roman" w:hAnsi="Times New Roman"/>
          <w:lang w:val="en-US"/>
        </w:rPr>
      </w:pPr>
    </w:p>
    <w:p w14:paraId="131C6302" w14:textId="2250430D" w:rsidR="00E60BFD" w:rsidRPr="00EF6C6E" w:rsidRDefault="00B62F45" w:rsidP="003C6A12">
      <w:pPr>
        <w:pStyle w:val="ListParagraph"/>
        <w:numPr>
          <w:ilvl w:val="0"/>
          <w:numId w:val="8"/>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request the Committee on Juridical and Political Affairs (CAJP) to hold a special meeting on “The role of the official public defender in environmental justice” in the first quarter of 2025, in order to promote the exchange of experience and good practices aimed at advancing efforts in defense of the right to a</w:t>
      </w:r>
      <w:r w:rsidR="0032781E" w:rsidRPr="00EF6C6E">
        <w:rPr>
          <w:rFonts w:ascii="Times New Roman" w:eastAsia="Times New Roman" w:hAnsi="Times New Roman"/>
          <w:lang w:val="en-US"/>
        </w:rPr>
        <w:t xml:space="preserve"> clean, </w:t>
      </w:r>
      <w:r w:rsidRPr="00EF6C6E">
        <w:rPr>
          <w:rFonts w:ascii="Times New Roman" w:eastAsia="Times New Roman" w:hAnsi="Times New Roman"/>
          <w:lang w:val="en-US"/>
        </w:rPr>
        <w:t xml:space="preserve">healthy </w:t>
      </w:r>
      <w:r w:rsidR="0032781E" w:rsidRPr="00EF6C6E">
        <w:rPr>
          <w:rFonts w:ascii="Times New Roman" w:eastAsia="Times New Roman" w:hAnsi="Times New Roman"/>
          <w:lang w:val="en-US"/>
        </w:rPr>
        <w:t xml:space="preserve">and sustainable </w:t>
      </w:r>
      <w:r w:rsidRPr="00EF6C6E">
        <w:rPr>
          <w:rFonts w:ascii="Times New Roman" w:eastAsia="Times New Roman" w:hAnsi="Times New Roman"/>
          <w:lang w:val="en-US"/>
        </w:rPr>
        <w:t>environment, to be attended by member states and their respective official public defender institutions that provide legal aid, members of the AIDEF (whose attendance will be guaranteed by that organization), and experts from the academic community, civil society, and international organizations.</w:t>
      </w:r>
      <w:r w:rsidR="00576C5F" w:rsidRPr="00EF6C6E">
        <w:rPr>
          <w:rFonts w:ascii="Times New Roman" w:eastAsia="Times New Roman" w:hAnsi="Times New Roman"/>
          <w:lang w:val="en-US"/>
        </w:rPr>
        <w:t xml:space="preserve"> </w:t>
      </w:r>
      <w:r w:rsidR="00576C5F" w:rsidRPr="00EF6C6E">
        <w:rPr>
          <w:rFonts w:ascii="Times New Roman" w:eastAsia="Times New Roman" w:hAnsi="Times New Roman"/>
          <w:b/>
          <w:bCs/>
          <w:lang w:val="en-US"/>
        </w:rPr>
        <w:t>(Agreed – 05/23/24)</w:t>
      </w:r>
    </w:p>
    <w:p w14:paraId="3289FC68" w14:textId="635AC0E5" w:rsidR="003C6A12" w:rsidRDefault="003C6A12">
      <w:pPr>
        <w:spacing w:after="0" w:line="240" w:lineRule="auto"/>
        <w:rPr>
          <w:rFonts w:ascii="Times New Roman" w:eastAsia="Arial Unicode MS" w:hAnsi="Times New Roman"/>
          <w:lang w:val="en-US" w:eastAsia="es-MX"/>
        </w:rPr>
      </w:pPr>
    </w:p>
    <w:p w14:paraId="6CFA9ED1" w14:textId="77777777" w:rsidR="00C367E7" w:rsidRPr="00EF6C6E" w:rsidRDefault="00C367E7">
      <w:pPr>
        <w:spacing w:after="0" w:line="240" w:lineRule="auto"/>
        <w:rPr>
          <w:rFonts w:ascii="Times New Roman" w:eastAsia="Arial Unicode MS" w:hAnsi="Times New Roman"/>
          <w:lang w:val="en-US" w:eastAsia="es-MX"/>
        </w:rPr>
      </w:pPr>
    </w:p>
    <w:p w14:paraId="72A4E5BD" w14:textId="1746CE6B" w:rsidR="00B36615" w:rsidRPr="00EF6C6E" w:rsidRDefault="00B36615" w:rsidP="003C6A12">
      <w:pPr>
        <w:pStyle w:val="Default"/>
        <w:numPr>
          <w:ilvl w:val="0"/>
          <w:numId w:val="17"/>
        </w:numPr>
        <w:spacing w:line="360" w:lineRule="auto"/>
        <w:ind w:left="900"/>
        <w:rPr>
          <w:rFonts w:eastAsia="Arial Unicode MS"/>
          <w:color w:val="auto"/>
          <w:sz w:val="22"/>
          <w:szCs w:val="22"/>
          <w:lang w:val="en-US"/>
        </w:rPr>
      </w:pPr>
      <w:r w:rsidRPr="00EF6C6E">
        <w:rPr>
          <w:rFonts w:eastAsia="Arial Unicode MS"/>
          <w:color w:val="auto"/>
          <w:sz w:val="22"/>
          <w:szCs w:val="22"/>
          <w:lang w:val="en-US"/>
        </w:rPr>
        <w:t>“PERSONS WHO HAVE DISAPPEARED AND ASSISTANCE TO MEMBERS OF THEIR FAMILIES”</w:t>
      </w:r>
      <w:r w:rsidR="00F84F1E" w:rsidRPr="00EF6C6E">
        <w:rPr>
          <w:rFonts w:eastAsia="Arial Unicode MS"/>
          <w:color w:val="auto"/>
          <w:sz w:val="22"/>
          <w:szCs w:val="22"/>
          <w:lang w:val="en-US"/>
        </w:rPr>
        <w:t xml:space="preserve"> </w:t>
      </w:r>
    </w:p>
    <w:p w14:paraId="3B0E7A33" w14:textId="77777777" w:rsidR="00B36615" w:rsidRPr="00EF6C6E" w:rsidRDefault="00B36615" w:rsidP="003C6A12">
      <w:pPr>
        <w:spacing w:after="0" w:line="360" w:lineRule="auto"/>
        <w:contextualSpacing/>
        <w:jc w:val="both"/>
        <w:rPr>
          <w:rFonts w:ascii="Times New Roman" w:eastAsia="Times New Roman" w:hAnsi="Times New Roman"/>
          <w:lang w:val="en-US"/>
        </w:rPr>
      </w:pPr>
    </w:p>
    <w:p w14:paraId="3572B7CA" w14:textId="6062CABF" w:rsidR="00B36615" w:rsidRPr="00752E4C" w:rsidRDefault="00B36615" w:rsidP="003C6A12">
      <w:pPr>
        <w:spacing w:after="0" w:line="360" w:lineRule="auto"/>
        <w:ind w:firstLine="708"/>
        <w:jc w:val="both"/>
        <w:rPr>
          <w:rFonts w:ascii="Times New Roman" w:hAnsi="Times New Roman"/>
          <w:b/>
          <w:lang w:val="en-US"/>
        </w:rPr>
      </w:pPr>
      <w:r w:rsidRPr="00EF6C6E">
        <w:rPr>
          <w:rFonts w:ascii="Times New Roman" w:hAnsi="Times New Roman"/>
          <w:lang w:val="en-US"/>
        </w:rPr>
        <w:t xml:space="preserve">REAFFIRMING the responsibility of the member states to continue efforts to prevent the disappearance of people, discover the fate and whereabouts of those who are missing, and alleviate the suffering, anxiety, and uncertainty experienced by the families of persons missing to comprehensively address their various needs </w:t>
      </w:r>
      <w:r w:rsidRPr="00003635">
        <w:rPr>
          <w:rFonts w:ascii="Times New Roman" w:hAnsi="Times New Roman"/>
          <w:lang w:val="en-US"/>
        </w:rPr>
        <w:t xml:space="preserve">and </w:t>
      </w:r>
      <w:r w:rsidR="00C91C97" w:rsidRPr="001C3728">
        <w:rPr>
          <w:rFonts w:ascii="Times New Roman" w:hAnsi="Times New Roman"/>
          <w:lang w:val="en-US"/>
        </w:rPr>
        <w:t xml:space="preserve">their </w:t>
      </w:r>
      <w:r w:rsidR="00820311" w:rsidRPr="001C3728">
        <w:rPr>
          <w:rFonts w:ascii="Times New Roman" w:hAnsi="Times New Roman"/>
          <w:lang w:val="en-US"/>
        </w:rPr>
        <w:t>right to</w:t>
      </w:r>
      <w:r w:rsidR="00820311" w:rsidRPr="00003635">
        <w:rPr>
          <w:rFonts w:ascii="Times New Roman" w:hAnsi="Times New Roman"/>
          <w:lang w:val="en-US"/>
        </w:rPr>
        <w:t xml:space="preserve"> </w:t>
      </w:r>
      <w:r w:rsidR="0065025C" w:rsidRPr="00003635">
        <w:rPr>
          <w:rFonts w:ascii="Times New Roman" w:hAnsi="Times New Roman"/>
          <w:lang w:val="en-US"/>
        </w:rPr>
        <w:t xml:space="preserve"> </w:t>
      </w:r>
      <w:r w:rsidRPr="00003635">
        <w:rPr>
          <w:rFonts w:ascii="Times New Roman" w:hAnsi="Times New Roman"/>
          <w:lang w:val="en-US"/>
        </w:rPr>
        <w:t>truth,</w:t>
      </w:r>
      <w:r w:rsidR="00AC08F7" w:rsidRPr="00003635">
        <w:rPr>
          <w:rFonts w:ascii="Times New Roman" w:hAnsi="Times New Roman"/>
          <w:lang w:val="en-US"/>
        </w:rPr>
        <w:t xml:space="preserve"> </w:t>
      </w:r>
      <w:r w:rsidRPr="00003635">
        <w:rPr>
          <w:rFonts w:ascii="Times New Roman" w:hAnsi="Times New Roman"/>
          <w:lang w:val="en-US"/>
        </w:rPr>
        <w:t>justice</w:t>
      </w:r>
      <w:r w:rsidRPr="00EF6C6E">
        <w:rPr>
          <w:rFonts w:ascii="Times New Roman" w:hAnsi="Times New Roman"/>
          <w:lang w:val="en-US"/>
        </w:rPr>
        <w:t>, and, as appropriate, reparation for the harm caused,</w:t>
      </w:r>
      <w:r w:rsidR="00705110" w:rsidRPr="00EF6C6E">
        <w:rPr>
          <w:rFonts w:ascii="Times New Roman" w:hAnsi="Times New Roman"/>
          <w:lang w:val="en-US"/>
        </w:rPr>
        <w:t xml:space="preserve"> </w:t>
      </w:r>
      <w:r w:rsidR="00003635">
        <w:rPr>
          <w:rFonts w:ascii="Times New Roman" w:hAnsi="Times New Roman"/>
          <w:b/>
          <w:bCs/>
          <w:lang w:val="en-US"/>
        </w:rPr>
        <w:t>(Agreed – 06/12/24)</w:t>
      </w:r>
      <w:r w:rsidR="00003635" w:rsidRPr="00EF6C6E" w:rsidDel="00003635">
        <w:rPr>
          <w:rFonts w:ascii="Times New Roman" w:hAnsi="Times New Roman"/>
          <w:b/>
          <w:bCs/>
          <w:lang w:val="en-US"/>
        </w:rPr>
        <w:t xml:space="preserve"> </w:t>
      </w:r>
      <w:r w:rsidR="00581B93" w:rsidRPr="00EF6C6E">
        <w:rPr>
          <w:rFonts w:ascii="Times New Roman" w:hAnsi="Times New Roman"/>
          <w:b/>
          <w:bCs/>
          <w:lang w:val="en-US"/>
        </w:rPr>
        <w:t xml:space="preserve"> </w:t>
      </w:r>
      <w:r w:rsidR="00003635">
        <w:rPr>
          <w:rFonts w:ascii="Times New Roman" w:hAnsi="Times New Roman"/>
          <w:b/>
          <w:bCs/>
          <w:lang w:val="en-US"/>
        </w:rPr>
        <w:t>(US: will submit a footnote)</w:t>
      </w:r>
    </w:p>
    <w:p w14:paraId="0D01A23E" w14:textId="77777777" w:rsidR="00B36615" w:rsidRPr="00EF6C6E" w:rsidRDefault="00B36615" w:rsidP="003C6A12">
      <w:pPr>
        <w:spacing w:after="0" w:line="360" w:lineRule="auto"/>
        <w:ind w:right="58"/>
        <w:jc w:val="both"/>
        <w:rPr>
          <w:rFonts w:ascii="Times New Roman" w:eastAsia="Times New Roman" w:hAnsi="Times New Roman"/>
          <w:lang w:val="en-US"/>
        </w:rPr>
      </w:pPr>
    </w:p>
    <w:p w14:paraId="12B9E08B" w14:textId="77777777" w:rsidR="00B36615" w:rsidRPr="00EF6C6E" w:rsidRDefault="00B36615" w:rsidP="003C6A12">
      <w:pPr>
        <w:spacing w:after="0" w:line="360" w:lineRule="auto"/>
        <w:ind w:right="61"/>
        <w:jc w:val="both"/>
        <w:rPr>
          <w:rFonts w:ascii="Times New Roman" w:eastAsia="Times New Roman" w:hAnsi="Times New Roman"/>
          <w:lang w:val="en-US"/>
        </w:rPr>
      </w:pPr>
      <w:r w:rsidRPr="00EF6C6E">
        <w:rPr>
          <w:rFonts w:ascii="Times New Roman" w:eastAsia="Times New Roman" w:hAnsi="Times New Roman"/>
          <w:lang w:val="en-US"/>
        </w:rPr>
        <w:t>RESOLVES:</w:t>
      </w:r>
    </w:p>
    <w:p w14:paraId="7FE7FAED" w14:textId="77777777" w:rsidR="00B36615" w:rsidRPr="00EF6C6E" w:rsidRDefault="00B36615" w:rsidP="003C6A12">
      <w:pPr>
        <w:spacing w:after="0" w:line="360" w:lineRule="auto"/>
        <w:ind w:right="58"/>
        <w:jc w:val="both"/>
        <w:rPr>
          <w:rFonts w:ascii="Times New Roman" w:eastAsia="Times New Roman" w:hAnsi="Times New Roman"/>
          <w:lang w:val="en-US"/>
        </w:rPr>
      </w:pPr>
    </w:p>
    <w:p w14:paraId="648A2ACA" w14:textId="55BB9611" w:rsidR="00B36615" w:rsidRPr="00EF6C6E" w:rsidRDefault="00B36615" w:rsidP="00B70449">
      <w:pPr>
        <w:spacing w:after="0" w:line="360" w:lineRule="auto"/>
        <w:ind w:firstLine="708"/>
        <w:jc w:val="both"/>
        <w:rPr>
          <w:rFonts w:ascii="Times New Roman" w:eastAsia="Times New Roman" w:hAnsi="Times New Roman"/>
          <w:lang w:val="en-US"/>
        </w:rPr>
      </w:pPr>
      <w:r w:rsidRPr="00EF6C6E">
        <w:rPr>
          <w:rFonts w:ascii="Times New Roman" w:eastAsia="Times New Roman" w:hAnsi="Times New Roman"/>
          <w:lang w:val="en-US"/>
        </w:rPr>
        <w:t>1.</w:t>
      </w:r>
      <w:r w:rsidRPr="00EF6C6E">
        <w:rPr>
          <w:rFonts w:ascii="Times New Roman" w:eastAsia="Times New Roman" w:hAnsi="Times New Roman"/>
          <w:lang w:val="en-US"/>
        </w:rPr>
        <w:tab/>
        <w:t xml:space="preserve">To urge member states, in accordance with their applicable obligations </w:t>
      </w:r>
      <w:proofErr w:type="gramStart"/>
      <w:r w:rsidRPr="00EF6C6E">
        <w:rPr>
          <w:rFonts w:ascii="Times New Roman" w:eastAsia="Times New Roman" w:hAnsi="Times New Roman"/>
          <w:lang w:val="en-US"/>
        </w:rPr>
        <w:t>in the area of</w:t>
      </w:r>
      <w:proofErr w:type="gramEnd"/>
      <w:r w:rsidRPr="00EF6C6E">
        <w:rPr>
          <w:rFonts w:ascii="Times New Roman" w:eastAsia="Times New Roman" w:hAnsi="Times New Roman"/>
          <w:lang w:val="en-US"/>
        </w:rPr>
        <w:t xml:space="preserve"> international humanitarian law and international human rights law, and taking into account existing jurisprudence on the subject, to continue progressively to adopt measures, including laws, protocols, guidelines, and other national provisions of a legal and institutional nature, in order to:</w:t>
      </w:r>
      <w:r w:rsidR="00581B93" w:rsidRPr="00EF6C6E">
        <w:rPr>
          <w:rFonts w:ascii="Times New Roman" w:eastAsia="Times New Roman" w:hAnsi="Times New Roman"/>
          <w:lang w:val="en-US"/>
        </w:rPr>
        <w:t xml:space="preserve"> </w:t>
      </w:r>
      <w:r w:rsidR="002752C2">
        <w:rPr>
          <w:rFonts w:ascii="Times New Roman" w:hAnsi="Times New Roman"/>
          <w:b/>
          <w:bCs/>
          <w:lang w:val="en-US"/>
        </w:rPr>
        <w:t>(Agreed – 06/12/24)</w:t>
      </w:r>
    </w:p>
    <w:p w14:paraId="29D92DB2" w14:textId="06B5413B" w:rsidR="00B36615" w:rsidRPr="0029023C" w:rsidRDefault="00B36615" w:rsidP="00327DA4">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 xml:space="preserve">respect the family unit, preventing insofar as </w:t>
      </w:r>
      <w:r w:rsidRPr="00752E4C">
        <w:rPr>
          <w:rFonts w:ascii="Times New Roman" w:hAnsi="Times New Roman"/>
          <w:lang w:val="en-US"/>
        </w:rPr>
        <w:t>possible</w:t>
      </w:r>
      <w:r w:rsidRPr="00EF6C6E">
        <w:rPr>
          <w:rFonts w:ascii="Times New Roman" w:hAnsi="Times New Roman"/>
          <w:lang w:val="en-US"/>
        </w:rPr>
        <w:t xml:space="preserve">, the separation of family members and facilitating contact with them, as well as their reunification, </w:t>
      </w:r>
      <w:r w:rsidR="00E83811">
        <w:rPr>
          <w:rFonts w:ascii="Times New Roman" w:hAnsi="Times New Roman"/>
          <w:lang w:val="en-US"/>
        </w:rPr>
        <w:t>including</w:t>
      </w:r>
      <w:r w:rsidR="00E83811" w:rsidRPr="00EF6C6E">
        <w:rPr>
          <w:rFonts w:ascii="Times New Roman" w:hAnsi="Times New Roman"/>
          <w:lang w:val="en-US"/>
        </w:rPr>
        <w:t xml:space="preserve"> </w:t>
      </w:r>
      <w:r w:rsidRPr="00EF6C6E">
        <w:rPr>
          <w:rFonts w:ascii="Times New Roman" w:hAnsi="Times New Roman"/>
          <w:lang w:val="en-US"/>
        </w:rPr>
        <w:t>when persons</w:t>
      </w:r>
      <w:r w:rsidR="00242055" w:rsidRPr="00EF6C6E">
        <w:rPr>
          <w:rFonts w:ascii="Times New Roman" w:hAnsi="Times New Roman"/>
          <w:lang w:val="en-US"/>
        </w:rPr>
        <w:t xml:space="preserve"> in situation</w:t>
      </w:r>
      <w:r w:rsidR="00A12BEA">
        <w:rPr>
          <w:rFonts w:ascii="Times New Roman" w:hAnsi="Times New Roman"/>
          <w:lang w:val="en-US"/>
        </w:rPr>
        <w:t>s</w:t>
      </w:r>
      <w:r w:rsidR="00242055" w:rsidRPr="00EF6C6E">
        <w:rPr>
          <w:rFonts w:ascii="Times New Roman" w:hAnsi="Times New Roman"/>
          <w:lang w:val="en-US"/>
        </w:rPr>
        <w:t xml:space="preserve"> </w:t>
      </w:r>
      <w:r w:rsidR="00C10C76" w:rsidRPr="00EF6C6E">
        <w:rPr>
          <w:rFonts w:ascii="Times New Roman" w:hAnsi="Times New Roman"/>
          <w:lang w:val="en-US"/>
        </w:rPr>
        <w:t>of vulnerability</w:t>
      </w:r>
      <w:r w:rsidRPr="00EF6C6E">
        <w:rPr>
          <w:rFonts w:ascii="Times New Roman" w:hAnsi="Times New Roman"/>
          <w:lang w:val="en-US"/>
        </w:rPr>
        <w:t>,</w:t>
      </w:r>
      <w:r w:rsidR="00C10C76" w:rsidRPr="00752E4C">
        <w:rPr>
          <w:rFonts w:ascii="Times New Roman" w:hAnsi="Times New Roman"/>
          <w:lang w:val="en-US"/>
        </w:rPr>
        <w:t xml:space="preserve"> including</w:t>
      </w:r>
      <w:r w:rsidRPr="00752E4C">
        <w:rPr>
          <w:rFonts w:ascii="Times New Roman" w:hAnsi="Times New Roman"/>
          <w:lang w:val="en-US"/>
        </w:rPr>
        <w:t xml:space="preserve"> </w:t>
      </w:r>
      <w:r w:rsidRPr="00EF6C6E">
        <w:rPr>
          <w:rFonts w:ascii="Times New Roman" w:hAnsi="Times New Roman"/>
          <w:lang w:val="en-US"/>
        </w:rPr>
        <w:t>women and minors, are affected;</w:t>
      </w:r>
      <w:r w:rsidR="00D66010" w:rsidRPr="00EF6C6E">
        <w:rPr>
          <w:rFonts w:ascii="Times New Roman" w:hAnsi="Times New Roman"/>
          <w:lang w:val="en-US"/>
        </w:rPr>
        <w:t xml:space="preserve"> </w:t>
      </w:r>
      <w:r w:rsidR="009A33F8">
        <w:rPr>
          <w:rFonts w:ascii="Times New Roman" w:hAnsi="Times New Roman"/>
          <w:b/>
          <w:bCs/>
          <w:lang w:val="en-US"/>
        </w:rPr>
        <w:t>(Agreed – 06/12/24)</w:t>
      </w:r>
      <w:r w:rsidR="00D66010" w:rsidRPr="00EF6C6E">
        <w:rPr>
          <w:rFonts w:ascii="Times New Roman" w:hAnsi="Times New Roman"/>
          <w:b/>
          <w:bCs/>
          <w:lang w:val="en-US"/>
        </w:rPr>
        <w:t xml:space="preserve">  </w:t>
      </w:r>
    </w:p>
    <w:p w14:paraId="188D0B0D" w14:textId="77777777" w:rsidR="00C367E7" w:rsidRPr="00EF6C6E" w:rsidRDefault="00C367E7" w:rsidP="0029023C">
      <w:pPr>
        <w:spacing w:after="0" w:line="360" w:lineRule="auto"/>
        <w:jc w:val="both"/>
        <w:rPr>
          <w:rFonts w:ascii="Times New Roman" w:eastAsia="Times New Roman" w:hAnsi="Times New Roman"/>
          <w:lang w:val="en-US"/>
        </w:rPr>
      </w:pPr>
    </w:p>
    <w:p w14:paraId="18880748" w14:textId="729437DE" w:rsidR="00B36615" w:rsidRPr="00EF6C6E" w:rsidRDefault="00B36615">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 xml:space="preserve">prevent and investigate the disappearance of all persons, with particular attention to </w:t>
      </w:r>
      <w:r w:rsidR="005A7456" w:rsidRPr="00752E4C">
        <w:rPr>
          <w:rFonts w:ascii="Times New Roman" w:hAnsi="Times New Roman"/>
          <w:lang w:val="en-US"/>
        </w:rPr>
        <w:t>women</w:t>
      </w:r>
      <w:r w:rsidR="00973F69" w:rsidRPr="00EF6C6E">
        <w:rPr>
          <w:rFonts w:ascii="Times New Roman" w:hAnsi="Times New Roman"/>
          <w:lang w:val="en-US"/>
        </w:rPr>
        <w:t>,</w:t>
      </w:r>
      <w:r w:rsidR="005A7456" w:rsidRPr="00752E4C">
        <w:rPr>
          <w:rFonts w:ascii="Times New Roman" w:hAnsi="Times New Roman"/>
          <w:lang w:val="en-US"/>
        </w:rPr>
        <w:t xml:space="preserve"> girls, and</w:t>
      </w:r>
      <w:r w:rsidR="005A7456" w:rsidRPr="00EF6C6E">
        <w:rPr>
          <w:rFonts w:ascii="Times New Roman" w:hAnsi="Times New Roman"/>
          <w:lang w:val="en-US"/>
        </w:rPr>
        <w:t xml:space="preserve"> </w:t>
      </w:r>
      <w:r w:rsidRPr="00EF6C6E">
        <w:rPr>
          <w:rFonts w:ascii="Times New Roman" w:hAnsi="Times New Roman"/>
          <w:lang w:val="en-US"/>
        </w:rPr>
        <w:t>groups that have been historically marginalized, discriminated against, and/or in a situation of vulnerability;</w:t>
      </w:r>
      <w:r w:rsidR="00D66010" w:rsidRPr="00EF6C6E">
        <w:rPr>
          <w:rFonts w:ascii="Times New Roman" w:hAnsi="Times New Roman"/>
          <w:lang w:val="en-US"/>
        </w:rPr>
        <w:t xml:space="preserve"> </w:t>
      </w:r>
      <w:r w:rsidR="009A33F8">
        <w:rPr>
          <w:rFonts w:ascii="Times New Roman" w:hAnsi="Times New Roman"/>
          <w:b/>
          <w:bCs/>
          <w:lang w:val="en-US"/>
        </w:rPr>
        <w:t>(Agreed – 06/12/24)</w:t>
      </w:r>
    </w:p>
    <w:p w14:paraId="358C234F" w14:textId="77777777" w:rsidR="00B36615" w:rsidRPr="00EF6C6E" w:rsidRDefault="00B36615" w:rsidP="00B70449">
      <w:pPr>
        <w:spacing w:after="0" w:line="360" w:lineRule="auto"/>
        <w:jc w:val="both"/>
        <w:rPr>
          <w:rFonts w:ascii="Times New Roman" w:eastAsia="Times New Roman" w:hAnsi="Times New Roman"/>
          <w:lang w:val="en-US"/>
        </w:rPr>
      </w:pPr>
    </w:p>
    <w:p w14:paraId="5C33527B" w14:textId="3B302BC5" w:rsidR="00B36615" w:rsidRPr="00EF6C6E" w:rsidRDefault="00B36615" w:rsidP="003C6A12">
      <w:pPr>
        <w:numPr>
          <w:ilvl w:val="0"/>
          <w:numId w:val="10"/>
        </w:numPr>
        <w:spacing w:after="0" w:line="360" w:lineRule="auto"/>
        <w:ind w:left="1428" w:hanging="708"/>
        <w:jc w:val="both"/>
        <w:rPr>
          <w:rFonts w:ascii="Times New Roman" w:eastAsia="MS Mincho" w:hAnsi="Times New Roman"/>
          <w:lang w:val="en-US"/>
        </w:rPr>
      </w:pPr>
      <w:r w:rsidRPr="00EF6C6E">
        <w:rPr>
          <w:rFonts w:ascii="Times New Roman" w:eastAsia="Times New Roman" w:hAnsi="Times New Roman"/>
          <w:lang w:val="en-US"/>
        </w:rPr>
        <w:t>promote the creation of a national information office in peacetime and, pursuant to the Third and Fourth Geneva Conventions of 1949, activate their application at the start of an international armed conflict and/or in cases of occupation, gather information on protected persons, living or dead, in the power of one of the parties and transmit it to the other party and families through the International Committee of the Red Cross Central Tracing Agency;</w:t>
      </w:r>
      <w:r w:rsidR="000B2967" w:rsidRPr="00EF6C6E">
        <w:rPr>
          <w:rFonts w:ascii="Times New Roman" w:eastAsia="Times New Roman" w:hAnsi="Times New Roman"/>
          <w:lang w:val="en-US"/>
        </w:rPr>
        <w:t xml:space="preserve"> </w:t>
      </w:r>
      <w:r w:rsidR="009A33F8">
        <w:rPr>
          <w:rFonts w:ascii="Times New Roman" w:hAnsi="Times New Roman"/>
          <w:b/>
          <w:bCs/>
          <w:lang w:val="en-US"/>
        </w:rPr>
        <w:t>(Agreed – 06/12/24)</w:t>
      </w:r>
    </w:p>
    <w:p w14:paraId="37F02F25" w14:textId="77777777" w:rsidR="00B36615" w:rsidRPr="00EF6C6E" w:rsidRDefault="00B36615" w:rsidP="003C6A12">
      <w:pPr>
        <w:spacing w:after="0" w:line="360" w:lineRule="auto"/>
        <w:ind w:left="708" w:hanging="708"/>
        <w:jc w:val="both"/>
        <w:rPr>
          <w:rFonts w:ascii="Times New Roman" w:eastAsia="MS Mincho" w:hAnsi="Times New Roman"/>
          <w:lang w:val="en-US"/>
        </w:rPr>
      </w:pPr>
    </w:p>
    <w:p w14:paraId="1644963A" w14:textId="420C029A" w:rsidR="008876B1" w:rsidRPr="00EF6C6E" w:rsidRDefault="00B36615" w:rsidP="008876B1">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take up the cases of missing migrants,</w:t>
      </w:r>
      <w:r w:rsidR="00042082" w:rsidRPr="00EF6C6E">
        <w:rPr>
          <w:rFonts w:ascii="Times New Roman" w:hAnsi="Times New Roman"/>
          <w:lang w:val="en-US"/>
        </w:rPr>
        <w:t xml:space="preserve"> with particular attention to</w:t>
      </w:r>
      <w:r w:rsidRPr="00EF6C6E">
        <w:rPr>
          <w:rFonts w:ascii="Times New Roman" w:hAnsi="Times New Roman"/>
          <w:lang w:val="en-US"/>
        </w:rPr>
        <w:t xml:space="preserve">  children</w:t>
      </w:r>
      <w:r w:rsidR="00C118D7" w:rsidRPr="00EF6C6E">
        <w:rPr>
          <w:rFonts w:ascii="Times New Roman" w:hAnsi="Times New Roman"/>
          <w:lang w:val="en-US"/>
        </w:rPr>
        <w:t xml:space="preserve">, </w:t>
      </w:r>
      <w:r w:rsidR="00E26E5A" w:rsidRPr="00EF6C6E">
        <w:rPr>
          <w:rFonts w:ascii="Times New Roman" w:hAnsi="Times New Roman"/>
          <w:lang w:val="en-US"/>
        </w:rPr>
        <w:t>girls</w:t>
      </w:r>
      <w:r w:rsidR="00E26E5A" w:rsidRPr="00752E4C">
        <w:rPr>
          <w:rFonts w:ascii="Times New Roman" w:hAnsi="Times New Roman"/>
          <w:lang w:val="en-US"/>
        </w:rPr>
        <w:t xml:space="preserve"> and </w:t>
      </w:r>
      <w:r w:rsidR="00C118D7" w:rsidRPr="00EF6C6E">
        <w:rPr>
          <w:rFonts w:ascii="Times New Roman" w:hAnsi="Times New Roman"/>
          <w:lang w:val="en-US"/>
        </w:rPr>
        <w:t>women</w:t>
      </w:r>
      <w:r w:rsidRPr="00EF6C6E">
        <w:rPr>
          <w:rFonts w:ascii="Times New Roman" w:hAnsi="Times New Roman"/>
          <w:lang w:val="en-US"/>
        </w:rPr>
        <w:t xml:space="preserve"> that are missing, with a view to searching for them, ensuring that their families are included</w:t>
      </w:r>
      <w:r w:rsidR="00DE6CAE" w:rsidRPr="00752E4C">
        <w:rPr>
          <w:rFonts w:ascii="Times New Roman" w:hAnsi="Times New Roman"/>
          <w:lang w:val="en-US"/>
        </w:rPr>
        <w:t>, as appropriate</w:t>
      </w:r>
      <w:r w:rsidR="00DE6CAE" w:rsidRPr="00EF6C6E">
        <w:rPr>
          <w:rFonts w:ascii="Times New Roman" w:hAnsi="Times New Roman"/>
          <w:lang w:val="en-US"/>
        </w:rPr>
        <w:t>,</w:t>
      </w:r>
      <w:r w:rsidRPr="00EF6C6E">
        <w:rPr>
          <w:rFonts w:ascii="Times New Roman" w:hAnsi="Times New Roman"/>
          <w:lang w:val="en-US"/>
        </w:rPr>
        <w:t xml:space="preserve"> in the search process; locate them, reestablish contact between family members; reunite them, if possible, with their families, or, in the event they are deceased, identify them and return their remains to their families with dignity; and promote national coordination and regional cooperation in technical, judicial, and consular assistance;</w:t>
      </w:r>
      <w:r w:rsidR="00E26E5A" w:rsidRPr="00EF6C6E">
        <w:rPr>
          <w:rFonts w:ascii="Times New Roman" w:hAnsi="Times New Roman"/>
          <w:lang w:val="en-US"/>
        </w:rPr>
        <w:t xml:space="preserve"> </w:t>
      </w:r>
      <w:r w:rsidR="009A33F8">
        <w:rPr>
          <w:rFonts w:ascii="Times New Roman" w:hAnsi="Times New Roman"/>
          <w:b/>
          <w:bCs/>
          <w:lang w:val="en-US"/>
        </w:rPr>
        <w:t>(Agreed – 06/12/24)</w:t>
      </w:r>
    </w:p>
    <w:p w14:paraId="19E91923" w14:textId="77777777" w:rsidR="000C4FFC" w:rsidRPr="00EF6C6E" w:rsidRDefault="000C4FFC" w:rsidP="00752E4C">
      <w:pPr>
        <w:spacing w:after="0" w:line="360" w:lineRule="auto"/>
        <w:jc w:val="both"/>
        <w:rPr>
          <w:rFonts w:ascii="Times New Roman" w:eastAsia="Times New Roman" w:hAnsi="Times New Roman"/>
          <w:lang w:val="en"/>
        </w:rPr>
      </w:pPr>
    </w:p>
    <w:p w14:paraId="1E7625FD" w14:textId="61CCA636" w:rsidR="00B36615" w:rsidRPr="00EF6C6E" w:rsidRDefault="00B36615" w:rsidP="003C6A12">
      <w:pPr>
        <w:numPr>
          <w:ilvl w:val="0"/>
          <w:numId w:val="10"/>
        </w:numPr>
        <w:spacing w:after="0" w:line="360" w:lineRule="auto"/>
        <w:ind w:left="1428" w:hanging="708"/>
        <w:jc w:val="both"/>
        <w:rPr>
          <w:rFonts w:ascii="Times New Roman" w:eastAsia="MS Mincho" w:hAnsi="Times New Roman"/>
          <w:lang w:val="en-US"/>
        </w:rPr>
      </w:pPr>
      <w:r w:rsidRPr="00EF6C6E">
        <w:rPr>
          <w:rFonts w:ascii="Times New Roman" w:hAnsi="Times New Roman"/>
          <w:lang w:val="en-US"/>
        </w:rPr>
        <w:t>determine the whereabouts and fate of missing persons with the goal of providing a prompt response to their family members, including the possibility of setting up mechanisms or entities of a primarily humanitarian nature and purpose endowed with the necessary resources and capacity to gather, centralize, and transmit relevant data to facilitate a comprehensive, wide-scale search and, in the case of the death of the missing person, give priority to the humanitarian objectives of recovering, identifying, returning, and disposing of the human remains with dignity, while at the same time complying with other obligations or commitments, as applicable, to investigate, prosecute, and punish those responsible for forced disappearances and any other criminal conduct that has resulted in the disappearance of people;</w:t>
      </w:r>
      <w:r w:rsidR="00E26E5A" w:rsidRPr="00EF6C6E">
        <w:rPr>
          <w:rFonts w:ascii="Times New Roman" w:hAnsi="Times New Roman"/>
          <w:lang w:val="en-US"/>
        </w:rPr>
        <w:t xml:space="preserve"> </w:t>
      </w:r>
      <w:r w:rsidR="009A33F8">
        <w:rPr>
          <w:rFonts w:ascii="Times New Roman" w:hAnsi="Times New Roman"/>
          <w:b/>
          <w:bCs/>
          <w:lang w:val="en-US"/>
        </w:rPr>
        <w:t>(Agreed – 06/12/24)</w:t>
      </w:r>
    </w:p>
    <w:p w14:paraId="359C1F52" w14:textId="77777777" w:rsidR="00B36615" w:rsidRPr="00EF6C6E" w:rsidRDefault="00B36615" w:rsidP="003C6A12">
      <w:pPr>
        <w:spacing w:after="0" w:line="360" w:lineRule="auto"/>
        <w:ind w:left="708" w:hanging="708"/>
        <w:jc w:val="both"/>
        <w:rPr>
          <w:rFonts w:ascii="Times New Roman" w:eastAsia="MS Mincho" w:hAnsi="Times New Roman"/>
          <w:lang w:val="en-US"/>
        </w:rPr>
      </w:pPr>
    </w:p>
    <w:p w14:paraId="416A6069" w14:textId="03113E69" w:rsidR="00B36615" w:rsidRPr="00EF6C6E" w:rsidRDefault="00B36615" w:rsidP="003C6A12">
      <w:pPr>
        <w:numPr>
          <w:ilvl w:val="0"/>
          <w:numId w:val="10"/>
        </w:numPr>
        <w:snapToGrid w:val="0"/>
        <w:spacing w:after="0" w:line="360" w:lineRule="auto"/>
        <w:ind w:left="1428" w:hanging="708"/>
        <w:contextualSpacing/>
        <w:jc w:val="both"/>
        <w:rPr>
          <w:rFonts w:ascii="Times New Roman" w:eastAsia="MS Mincho" w:hAnsi="Times New Roman"/>
          <w:lang w:val="en-US"/>
        </w:rPr>
      </w:pPr>
      <w:r w:rsidRPr="00EF6C6E">
        <w:rPr>
          <w:rFonts w:ascii="Times New Roman" w:eastAsia="MS Mincho" w:hAnsi="Times New Roman"/>
          <w:lang w:val="en-US"/>
        </w:rPr>
        <w:lastRenderedPageBreak/>
        <w:t xml:space="preserve">demand that the search follow a differential approach and be conducted with </w:t>
      </w:r>
      <w:proofErr w:type="gramStart"/>
      <w:r w:rsidRPr="00EF6C6E">
        <w:rPr>
          <w:rFonts w:ascii="Times New Roman" w:eastAsia="MS Mincho" w:hAnsi="Times New Roman"/>
          <w:lang w:val="en-US"/>
        </w:rPr>
        <w:t>a gender</w:t>
      </w:r>
      <w:r w:rsidR="00386735" w:rsidRPr="00EF6C6E">
        <w:rPr>
          <w:rFonts w:ascii="Times New Roman" w:eastAsia="MS Mincho" w:hAnsi="Times New Roman"/>
          <w:lang w:val="en-US"/>
        </w:rPr>
        <w:t xml:space="preserve"> </w:t>
      </w:r>
      <w:r w:rsidRPr="00EF6C6E">
        <w:rPr>
          <w:rFonts w:ascii="Times New Roman" w:eastAsia="MS Mincho" w:hAnsi="Times New Roman"/>
          <w:lang w:val="en-US"/>
        </w:rPr>
        <w:t>perspective and adequately trained personnel</w:t>
      </w:r>
      <w:proofErr w:type="gramEnd"/>
      <w:r w:rsidRPr="00EF6C6E">
        <w:rPr>
          <w:rFonts w:ascii="Times New Roman" w:eastAsia="MS Mincho" w:hAnsi="Times New Roman"/>
          <w:lang w:val="en-US"/>
        </w:rPr>
        <w:t>, taking into account specific contexts and respecting the cultural, social, economic, and other needs and preferences of victims and their families;</w:t>
      </w:r>
      <w:r w:rsidR="00E26E5A" w:rsidRPr="00EF6C6E">
        <w:rPr>
          <w:rFonts w:ascii="Times New Roman" w:eastAsia="MS Mincho" w:hAnsi="Times New Roman"/>
          <w:lang w:val="en-US"/>
        </w:rPr>
        <w:t xml:space="preserve"> </w:t>
      </w:r>
      <w:r w:rsidR="009A33F8">
        <w:rPr>
          <w:rFonts w:ascii="Times New Roman" w:hAnsi="Times New Roman"/>
          <w:b/>
          <w:bCs/>
          <w:lang w:val="en-US"/>
        </w:rPr>
        <w:t>(Agreed – 06/12/24)</w:t>
      </w:r>
    </w:p>
    <w:p w14:paraId="29016AE5" w14:textId="77777777" w:rsidR="00B36615" w:rsidRPr="00EF6C6E" w:rsidRDefault="00B36615" w:rsidP="003C6A12">
      <w:pPr>
        <w:spacing w:after="0" w:line="360" w:lineRule="auto"/>
        <w:ind w:left="708" w:hanging="708"/>
        <w:jc w:val="both"/>
        <w:rPr>
          <w:rFonts w:ascii="Times New Roman" w:eastAsia="MS Mincho" w:hAnsi="Times New Roman"/>
          <w:lang w:val="en-US"/>
        </w:rPr>
      </w:pPr>
    </w:p>
    <w:p w14:paraId="366EA95C" w14:textId="4793FEFC" w:rsidR="00B36615" w:rsidRPr="00EF6C6E" w:rsidRDefault="00B36615" w:rsidP="003C6A12">
      <w:pPr>
        <w:numPr>
          <w:ilvl w:val="0"/>
          <w:numId w:val="10"/>
        </w:numPr>
        <w:spacing w:after="0" w:line="360" w:lineRule="auto"/>
        <w:ind w:left="1428" w:hanging="708"/>
        <w:jc w:val="both"/>
        <w:rPr>
          <w:rFonts w:ascii="Times New Roman" w:eastAsia="MS Mincho" w:hAnsi="Times New Roman"/>
          <w:lang w:val="en-US"/>
        </w:rPr>
      </w:pPr>
      <w:r w:rsidRPr="00EF6C6E">
        <w:rPr>
          <w:rFonts w:ascii="Times New Roman" w:hAnsi="Times New Roman"/>
          <w:lang w:val="en-US"/>
        </w:rPr>
        <w:t>urgently meet the multidimensional needs of families, including their psychological, social, legal, and material needs, as regards access to information about the possible causes of the disappearance of their loved ones - in particular, the need to know the truth about what happened to them; conduct a search, recover their remains in the event of their death, and return them; and resolve legal and administrative problems through comprehensive and affordable domestic legal procedures that recognize the legal status of the missing persons; and provide psychological, legal, psychosocial, and economic support when necessary;</w:t>
      </w:r>
      <w:r w:rsidR="00E26E5A" w:rsidRPr="00EF6C6E">
        <w:rPr>
          <w:rFonts w:ascii="Times New Roman" w:hAnsi="Times New Roman"/>
          <w:lang w:val="en-US"/>
        </w:rPr>
        <w:t xml:space="preserve"> </w:t>
      </w:r>
      <w:r w:rsidR="009A33F8">
        <w:rPr>
          <w:rFonts w:ascii="Times New Roman" w:hAnsi="Times New Roman"/>
          <w:b/>
          <w:bCs/>
          <w:lang w:val="en-US"/>
        </w:rPr>
        <w:t>(Agreed – 06/12/24)</w:t>
      </w:r>
    </w:p>
    <w:p w14:paraId="4E6403EA" w14:textId="77777777" w:rsidR="00B36615" w:rsidRPr="00EF6C6E" w:rsidRDefault="00B36615" w:rsidP="003C6A12">
      <w:pPr>
        <w:spacing w:after="0" w:line="360" w:lineRule="auto"/>
        <w:ind w:left="708" w:hanging="708"/>
        <w:jc w:val="both"/>
        <w:rPr>
          <w:rFonts w:ascii="Times New Roman" w:eastAsia="MS Mincho" w:hAnsi="Times New Roman"/>
          <w:lang w:val="en-US"/>
        </w:rPr>
      </w:pPr>
    </w:p>
    <w:p w14:paraId="6DF70B83" w14:textId="13A9F646" w:rsidR="00B36615" w:rsidRPr="00EF6C6E" w:rsidRDefault="00B36615" w:rsidP="003C6A12">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adopt the necessary measures to preserve traceability and ensure that the remains of the deceased, whether identified, unidentified, or as yet unclaimed, are treated with dignity in accordance with applicable law and professional ethical guidelines, and retain post-mortem information about them to preserve the possibility of identifying them and restoring their remains to their respective families at a later date in order to issue the corresponding death certificates;</w:t>
      </w:r>
      <w:r w:rsidR="00E26E5A" w:rsidRPr="00EF6C6E">
        <w:rPr>
          <w:rFonts w:ascii="Times New Roman" w:hAnsi="Times New Roman"/>
          <w:lang w:val="en-US"/>
        </w:rPr>
        <w:t xml:space="preserve"> </w:t>
      </w:r>
      <w:r w:rsidR="009A33F8">
        <w:rPr>
          <w:rFonts w:ascii="Times New Roman" w:hAnsi="Times New Roman"/>
          <w:b/>
          <w:bCs/>
          <w:lang w:val="en-US"/>
        </w:rPr>
        <w:t>(Agreed – 06/12/24)</w:t>
      </w:r>
    </w:p>
    <w:p w14:paraId="398182D2" w14:textId="77777777" w:rsidR="00B36615" w:rsidRPr="00EF6C6E" w:rsidRDefault="00B36615" w:rsidP="003C6A12">
      <w:pPr>
        <w:spacing w:after="0" w:line="360" w:lineRule="auto"/>
        <w:ind w:left="708" w:hanging="708"/>
        <w:jc w:val="both"/>
        <w:rPr>
          <w:rFonts w:ascii="Times New Roman" w:eastAsia="Times New Roman" w:hAnsi="Times New Roman"/>
          <w:lang w:val="en-US"/>
        </w:rPr>
      </w:pPr>
    </w:p>
    <w:p w14:paraId="38849139" w14:textId="7A59950C" w:rsidR="00B36615" w:rsidRPr="00EF6C6E" w:rsidRDefault="00B36615" w:rsidP="003C6A12">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adopt the necessary measures to locate, respect, and protect places where the human remains of missing persons may be found, including places where unidentified or unclaimed remains have been buried, with a view to their recovery, identification, and return with dignity;</w:t>
      </w:r>
      <w:r w:rsidR="00FE4BDC" w:rsidRPr="00EF6C6E">
        <w:rPr>
          <w:rFonts w:ascii="Times New Roman" w:hAnsi="Times New Roman"/>
          <w:lang w:val="en-US"/>
        </w:rPr>
        <w:t xml:space="preserve"> </w:t>
      </w:r>
      <w:r w:rsidR="009A33F8">
        <w:rPr>
          <w:rFonts w:ascii="Times New Roman" w:hAnsi="Times New Roman"/>
          <w:b/>
          <w:bCs/>
          <w:lang w:val="en-US"/>
        </w:rPr>
        <w:t>(Agreed – 06/12/24)</w:t>
      </w:r>
    </w:p>
    <w:p w14:paraId="6F6BB26D" w14:textId="77777777" w:rsidR="00D3701D" w:rsidRPr="00EF6C6E" w:rsidRDefault="00D3701D" w:rsidP="00C73393">
      <w:pPr>
        <w:spacing w:after="0" w:line="360" w:lineRule="auto"/>
        <w:jc w:val="both"/>
        <w:rPr>
          <w:rFonts w:ascii="Times New Roman" w:eastAsia="Times New Roman" w:hAnsi="Times New Roman"/>
          <w:lang w:val="en-US"/>
        </w:rPr>
      </w:pPr>
    </w:p>
    <w:p w14:paraId="49FB243E" w14:textId="59B7E159" w:rsidR="00DA6637" w:rsidRPr="00EF6C6E" w:rsidRDefault="00B36615" w:rsidP="001A631E">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guarantee the active participation and representation of victims and their family members at the relevant proceedings, their access to justice and to mechanisms that ensure them full, fair, prompt, and effective reparations</w:t>
      </w:r>
      <w:r w:rsidR="00FD4056" w:rsidRPr="00EF6C6E">
        <w:rPr>
          <w:rFonts w:ascii="Times New Roman" w:hAnsi="Times New Roman"/>
          <w:lang w:val="en-US"/>
        </w:rPr>
        <w:t xml:space="preserve">. </w:t>
      </w:r>
      <w:r w:rsidR="001D0B3B" w:rsidRPr="00EF6C6E">
        <w:rPr>
          <w:rFonts w:ascii="Times New Roman" w:hAnsi="Times New Roman"/>
          <w:lang w:val="en-US"/>
        </w:rPr>
        <w:t>Likewise</w:t>
      </w:r>
      <w:r w:rsidR="00341AA6" w:rsidRPr="00EF6C6E">
        <w:rPr>
          <w:rFonts w:ascii="Times New Roman" w:hAnsi="Times New Roman"/>
          <w:lang w:val="en-US"/>
        </w:rPr>
        <w:t>,</w:t>
      </w:r>
      <w:r w:rsidRPr="00EF6C6E">
        <w:rPr>
          <w:rFonts w:ascii="Times New Roman" w:hAnsi="Times New Roman"/>
          <w:lang w:val="en-US"/>
        </w:rPr>
        <w:t xml:space="preserve"> to ensure arrangements </w:t>
      </w:r>
      <w:r w:rsidR="008A45E1" w:rsidRPr="00752E4C">
        <w:rPr>
          <w:rFonts w:ascii="Times New Roman" w:hAnsi="Times New Roman"/>
          <w:lang w:val="en-US"/>
        </w:rPr>
        <w:t>and take measures</w:t>
      </w:r>
      <w:r w:rsidR="008A45E1" w:rsidRPr="00EF6C6E">
        <w:rPr>
          <w:rFonts w:ascii="Times New Roman" w:eastAsia="Times New Roman" w:hAnsi="Times New Roman"/>
          <w:lang w:val="en-US"/>
        </w:rPr>
        <w:t xml:space="preserve"> </w:t>
      </w:r>
      <w:r w:rsidRPr="00EF6C6E">
        <w:rPr>
          <w:rFonts w:ascii="Times New Roman" w:hAnsi="Times New Roman"/>
          <w:lang w:val="en-US"/>
        </w:rPr>
        <w:t>for the protection of victims, members of their families, witnesses</w:t>
      </w:r>
      <w:r w:rsidR="009925A7" w:rsidRPr="00EF6C6E">
        <w:rPr>
          <w:rFonts w:ascii="Times New Roman" w:hAnsi="Times New Roman"/>
          <w:lang w:val="en-US"/>
        </w:rPr>
        <w:t>,</w:t>
      </w:r>
      <w:r w:rsidRPr="00EF6C6E">
        <w:rPr>
          <w:rFonts w:ascii="Times New Roman" w:hAnsi="Times New Roman"/>
          <w:lang w:val="en-US"/>
        </w:rPr>
        <w:t xml:space="preserve"> </w:t>
      </w:r>
      <w:r w:rsidR="007435D7" w:rsidRPr="00752E4C">
        <w:rPr>
          <w:rFonts w:ascii="Times New Roman" w:hAnsi="Times New Roman"/>
          <w:lang w:val="en-US"/>
        </w:rPr>
        <w:t xml:space="preserve">lawyers and </w:t>
      </w:r>
      <w:r w:rsidR="009925A7" w:rsidRPr="00752E4C">
        <w:rPr>
          <w:rFonts w:ascii="Times New Roman" w:hAnsi="Times New Roman"/>
          <w:lang w:val="en-US"/>
        </w:rPr>
        <w:t>human rights defenders</w:t>
      </w:r>
      <w:r w:rsidRPr="00752E4C">
        <w:rPr>
          <w:rFonts w:ascii="Times New Roman" w:hAnsi="Times New Roman"/>
          <w:lang w:val="en-US"/>
        </w:rPr>
        <w:t xml:space="preserve">, </w:t>
      </w:r>
      <w:r w:rsidR="009B59D4" w:rsidRPr="00752E4C">
        <w:rPr>
          <w:rFonts w:ascii="Times New Roman" w:hAnsi="Times New Roman"/>
          <w:lang w:val="en-US"/>
        </w:rPr>
        <w:t xml:space="preserve">against any acts of intimidation or </w:t>
      </w:r>
      <w:r w:rsidR="00D41B84" w:rsidRPr="00752E4C">
        <w:rPr>
          <w:rFonts w:ascii="Times New Roman" w:hAnsi="Times New Roman"/>
          <w:lang w:val="en-US"/>
        </w:rPr>
        <w:t>acts against</w:t>
      </w:r>
      <w:r w:rsidRPr="00EF6C6E">
        <w:rPr>
          <w:rFonts w:ascii="Times New Roman" w:hAnsi="Times New Roman"/>
          <w:lang w:val="en-US"/>
        </w:rPr>
        <w:t xml:space="preserve"> their safety and well-being as a consequence of their </w:t>
      </w:r>
      <w:r w:rsidRPr="00EF6C6E">
        <w:rPr>
          <w:rFonts w:ascii="Times New Roman" w:hAnsi="Times New Roman"/>
          <w:lang w:val="en-US"/>
        </w:rPr>
        <w:lastRenderedPageBreak/>
        <w:t>involvement in the search process or their reporting of the crime of forced disappearance and other offenses that result in the disappearance of persons</w:t>
      </w:r>
      <w:r w:rsidR="002450C9" w:rsidRPr="00EF6C6E">
        <w:rPr>
          <w:rFonts w:ascii="Times New Roman" w:hAnsi="Times New Roman"/>
          <w:lang w:val="en-US"/>
        </w:rPr>
        <w:t xml:space="preserve"> </w:t>
      </w:r>
      <w:r w:rsidR="002450C9" w:rsidRPr="00752E4C">
        <w:rPr>
          <w:rFonts w:ascii="Times New Roman" w:hAnsi="Times New Roman"/>
          <w:lang w:val="en-US"/>
        </w:rPr>
        <w:t>in criminal courts and in other search and justice mechanisms</w:t>
      </w:r>
      <w:r w:rsidRPr="00EF6C6E">
        <w:rPr>
          <w:rFonts w:ascii="Times New Roman" w:hAnsi="Times New Roman"/>
          <w:lang w:val="en-US"/>
        </w:rPr>
        <w:t>;</w:t>
      </w:r>
      <w:r w:rsidR="00FE4BDC" w:rsidRPr="00EF6C6E">
        <w:rPr>
          <w:rFonts w:ascii="Times New Roman" w:hAnsi="Times New Roman"/>
          <w:lang w:val="en-US"/>
        </w:rPr>
        <w:t xml:space="preserve"> </w:t>
      </w:r>
      <w:r w:rsidR="009A33F8">
        <w:rPr>
          <w:rFonts w:ascii="Times New Roman" w:hAnsi="Times New Roman"/>
          <w:b/>
          <w:bCs/>
          <w:lang w:val="en-US"/>
        </w:rPr>
        <w:t>(Agreed – 06/12/24)</w:t>
      </w:r>
    </w:p>
    <w:p w14:paraId="2706E023" w14:textId="77777777" w:rsidR="001A631E" w:rsidRPr="00EF6C6E" w:rsidRDefault="001A631E" w:rsidP="001A631E">
      <w:pPr>
        <w:spacing w:after="0" w:line="360" w:lineRule="auto"/>
        <w:jc w:val="both"/>
        <w:rPr>
          <w:rFonts w:ascii="Times New Roman" w:eastAsia="Times New Roman" w:hAnsi="Times New Roman"/>
          <w:lang w:val="en-US"/>
        </w:rPr>
      </w:pPr>
    </w:p>
    <w:p w14:paraId="2019FC56" w14:textId="7E4CF410" w:rsidR="00DA6637" w:rsidRPr="00EF6C6E" w:rsidRDefault="00B36615" w:rsidP="001514A6">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strengthen technical skills involved in the search, recovery, and analysis of human remains and associated evidence, as well as the use of various forensic sciences;</w:t>
      </w:r>
      <w:r w:rsidR="00FE4BDC" w:rsidRPr="00EF6C6E">
        <w:rPr>
          <w:rFonts w:ascii="Times New Roman" w:hAnsi="Times New Roman"/>
          <w:lang w:val="en-US"/>
        </w:rPr>
        <w:t xml:space="preserve"> </w:t>
      </w:r>
      <w:r w:rsidR="009A33F8">
        <w:rPr>
          <w:rFonts w:ascii="Times New Roman" w:hAnsi="Times New Roman"/>
          <w:b/>
          <w:bCs/>
          <w:lang w:val="en-US"/>
        </w:rPr>
        <w:t>(Agreed – 06/12/24)</w:t>
      </w:r>
    </w:p>
    <w:p w14:paraId="7283320F" w14:textId="77777777" w:rsidR="00704E29" w:rsidRPr="00EF6C6E" w:rsidRDefault="00704E29" w:rsidP="00704E29">
      <w:pPr>
        <w:spacing w:after="0" w:line="360" w:lineRule="auto"/>
        <w:ind w:left="1428"/>
        <w:jc w:val="both"/>
        <w:rPr>
          <w:rFonts w:ascii="Times New Roman" w:eastAsia="Times New Roman" w:hAnsi="Times New Roman"/>
          <w:lang w:val="en-US"/>
        </w:rPr>
      </w:pPr>
    </w:p>
    <w:p w14:paraId="2D4791F9" w14:textId="693BF6C2" w:rsidR="00B36615" w:rsidRPr="00EF6C6E" w:rsidRDefault="00B36615" w:rsidP="003C6A12">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eastAsia="Times New Roman" w:hAnsi="Times New Roman"/>
          <w:lang w:val="en-US"/>
        </w:rPr>
        <w:t>strengthen the forensic system and mechanisms or entities that deal with missing persons by endowing them with the necessary resources (infrastructure, equipment, trained specialists) —and guaranteeing those resources by law—to implement standards and protocols for the recovery, custody, and identification of cadavers with dignity, and provide their families with answers;</w:t>
      </w:r>
      <w:r w:rsidR="00FE4BDC" w:rsidRPr="00EF6C6E">
        <w:rPr>
          <w:rFonts w:ascii="Times New Roman" w:eastAsia="Times New Roman" w:hAnsi="Times New Roman"/>
          <w:lang w:val="en-US"/>
        </w:rPr>
        <w:t xml:space="preserve"> </w:t>
      </w:r>
      <w:r w:rsidR="009A33F8">
        <w:rPr>
          <w:rFonts w:ascii="Times New Roman" w:hAnsi="Times New Roman"/>
          <w:b/>
          <w:bCs/>
          <w:lang w:val="en-US"/>
        </w:rPr>
        <w:t>(Agreed – 06/12/24)</w:t>
      </w:r>
    </w:p>
    <w:p w14:paraId="72F96FE8" w14:textId="77777777" w:rsidR="00D66038" w:rsidRPr="00EF6C6E" w:rsidRDefault="00D66038" w:rsidP="00D66038">
      <w:pPr>
        <w:spacing w:after="0" w:line="360" w:lineRule="auto"/>
        <w:ind w:left="1428"/>
        <w:jc w:val="both"/>
        <w:rPr>
          <w:rFonts w:ascii="Times New Roman" w:eastAsia="Times New Roman" w:hAnsi="Times New Roman"/>
          <w:lang w:val="en-US"/>
        </w:rPr>
      </w:pPr>
    </w:p>
    <w:p w14:paraId="2DB7C9E3" w14:textId="3C764E83" w:rsidR="00B36615" w:rsidRPr="00EF6C6E" w:rsidRDefault="00B36615" w:rsidP="003C6A12">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promote</w:t>
      </w:r>
      <w:r w:rsidR="00197F6F" w:rsidRPr="00EF6C6E">
        <w:rPr>
          <w:rFonts w:ascii="Times New Roman" w:hAnsi="Times New Roman"/>
          <w:lang w:val="en-US"/>
        </w:rPr>
        <w:t xml:space="preserve"> </w:t>
      </w:r>
      <w:r w:rsidR="00197F6F" w:rsidRPr="00752E4C">
        <w:rPr>
          <w:rFonts w:ascii="Times New Roman" w:hAnsi="Times New Roman"/>
          <w:lang w:val="en-US"/>
        </w:rPr>
        <w:t>gender responsive</w:t>
      </w:r>
      <w:r w:rsidR="00197F6F" w:rsidRPr="00EF6C6E">
        <w:rPr>
          <w:rFonts w:ascii="Times New Roman" w:hAnsi="Times New Roman"/>
          <w:lang w:val="en-US"/>
        </w:rPr>
        <w:t xml:space="preserve"> </w:t>
      </w:r>
      <w:r w:rsidRPr="00EF6C6E">
        <w:rPr>
          <w:rFonts w:ascii="Times New Roman" w:hAnsi="Times New Roman"/>
          <w:lang w:val="en-US"/>
        </w:rPr>
        <w:t>training and capacity building for those in charge of providing psychosocial support, cultural support, and psychological care during the process of searching for persons who have disappeared and assisting members of their families;</w:t>
      </w:r>
      <w:r w:rsidR="008B4031" w:rsidRPr="00EF6C6E">
        <w:rPr>
          <w:rFonts w:ascii="Times New Roman" w:hAnsi="Times New Roman"/>
          <w:lang w:val="en-US"/>
        </w:rPr>
        <w:t xml:space="preserve"> </w:t>
      </w:r>
      <w:r w:rsidR="009A33F8">
        <w:rPr>
          <w:rFonts w:ascii="Times New Roman" w:hAnsi="Times New Roman"/>
          <w:b/>
          <w:bCs/>
          <w:lang w:val="en-US"/>
        </w:rPr>
        <w:t>(Agreed – 06/12/24)</w:t>
      </w:r>
    </w:p>
    <w:p w14:paraId="1BD5235D" w14:textId="77777777" w:rsidR="00D66038" w:rsidRPr="00EF6C6E" w:rsidRDefault="00D66038" w:rsidP="00D66038">
      <w:pPr>
        <w:spacing w:after="0" w:line="360" w:lineRule="auto"/>
        <w:jc w:val="both"/>
        <w:rPr>
          <w:rFonts w:ascii="Times New Roman" w:eastAsia="Times New Roman" w:hAnsi="Times New Roman"/>
          <w:lang w:val="en-US"/>
        </w:rPr>
      </w:pPr>
    </w:p>
    <w:p w14:paraId="7EC8C76D" w14:textId="446122CE" w:rsidR="00B36615" w:rsidRPr="00EF6C6E" w:rsidRDefault="00B36615" w:rsidP="003C6A12">
      <w:pPr>
        <w:numPr>
          <w:ilvl w:val="0"/>
          <w:numId w:val="10"/>
        </w:numPr>
        <w:spacing w:after="0" w:line="360" w:lineRule="auto"/>
        <w:ind w:left="1428" w:hanging="708"/>
        <w:jc w:val="both"/>
        <w:rPr>
          <w:rFonts w:ascii="Times New Roman" w:eastAsia="Times New Roman" w:hAnsi="Times New Roman"/>
          <w:lang w:val="en-US"/>
        </w:rPr>
      </w:pPr>
      <w:r w:rsidRPr="00EF6C6E">
        <w:rPr>
          <w:rFonts w:ascii="Times New Roman" w:hAnsi="Times New Roman"/>
          <w:lang w:val="en-US"/>
        </w:rPr>
        <w:t>ensure proper management of information, including the personal data of missing persons, members of their families, missing persons found alive, and persons deprived of their liberty, as well as information on unidentified remains, by setting up information management systems to gather, protect, and manage data</w:t>
      </w:r>
      <w:r w:rsidR="00BE0322">
        <w:rPr>
          <w:rFonts w:ascii="Times New Roman" w:hAnsi="Times New Roman"/>
          <w:lang w:val="en-US"/>
        </w:rPr>
        <w:t xml:space="preserve"> </w:t>
      </w:r>
      <w:r w:rsidR="000615F7">
        <w:rPr>
          <w:rFonts w:ascii="Times New Roman" w:hAnsi="Times New Roman"/>
          <w:lang w:val="en-US"/>
        </w:rPr>
        <w:t>a manner that is consistent</w:t>
      </w:r>
      <w:r w:rsidRPr="00EF6C6E">
        <w:rPr>
          <w:rFonts w:ascii="Times New Roman" w:hAnsi="Times New Roman"/>
          <w:lang w:val="en-US"/>
        </w:rPr>
        <w:t xml:space="preserve"> with national and international legal standards and provisions to support the search for and identification of persons who have disappeared; and</w:t>
      </w:r>
      <w:r w:rsidR="008B4031" w:rsidRPr="00EF6C6E">
        <w:rPr>
          <w:rFonts w:ascii="Times New Roman" w:hAnsi="Times New Roman"/>
          <w:lang w:val="en-US"/>
        </w:rPr>
        <w:t xml:space="preserve"> </w:t>
      </w:r>
      <w:r w:rsidR="0098382B">
        <w:rPr>
          <w:rFonts w:ascii="Times New Roman" w:hAnsi="Times New Roman"/>
          <w:b/>
          <w:bCs/>
          <w:lang w:val="en-US"/>
        </w:rPr>
        <w:t>(Agreed – 06/12/24)</w:t>
      </w:r>
    </w:p>
    <w:p w14:paraId="7797A91D" w14:textId="77777777" w:rsidR="00B36615" w:rsidRPr="00EF6C6E" w:rsidRDefault="00B36615" w:rsidP="003C6A12">
      <w:pPr>
        <w:spacing w:after="0" w:line="360" w:lineRule="auto"/>
        <w:ind w:left="708" w:hanging="708"/>
        <w:jc w:val="both"/>
        <w:rPr>
          <w:rFonts w:ascii="Times New Roman" w:eastAsia="Times New Roman" w:hAnsi="Times New Roman"/>
          <w:lang w:val="en-US"/>
        </w:rPr>
      </w:pPr>
    </w:p>
    <w:p w14:paraId="103FBBF1" w14:textId="3C9F1E0B" w:rsidR="00B36615" w:rsidRPr="00EF6C6E" w:rsidRDefault="00B36615" w:rsidP="003C6A12">
      <w:pPr>
        <w:numPr>
          <w:ilvl w:val="0"/>
          <w:numId w:val="10"/>
        </w:numPr>
        <w:spacing w:after="0" w:line="360" w:lineRule="auto"/>
        <w:ind w:left="1428" w:hanging="708"/>
        <w:jc w:val="both"/>
        <w:rPr>
          <w:rFonts w:ascii="Times New Roman" w:eastAsia="MS Mincho" w:hAnsi="Times New Roman"/>
          <w:lang w:val="en-US"/>
        </w:rPr>
      </w:pPr>
      <w:r w:rsidRPr="00EF6C6E">
        <w:rPr>
          <w:rFonts w:ascii="Times New Roman" w:hAnsi="Times New Roman"/>
          <w:lang w:val="en-US"/>
        </w:rPr>
        <w:t>promote, as necessary, standardized procedures within forensic systems and mechanisms or entities that deal with missing persons to coordinate and manage the records of unidentified and unclaimed deceased persons, compare the information on missing persons with that of deceased persons, and produce a scientific identification report for the authorities and family members.</w:t>
      </w:r>
      <w:r w:rsidR="008B4031" w:rsidRPr="00EF6C6E">
        <w:rPr>
          <w:rFonts w:ascii="Times New Roman" w:hAnsi="Times New Roman"/>
          <w:lang w:val="en-US"/>
        </w:rPr>
        <w:t xml:space="preserve"> </w:t>
      </w:r>
      <w:r w:rsidR="003F637D">
        <w:rPr>
          <w:rFonts w:ascii="Times New Roman" w:hAnsi="Times New Roman"/>
          <w:b/>
          <w:bCs/>
          <w:lang w:val="en-US"/>
        </w:rPr>
        <w:t>(Agreed – 06/12/24)</w:t>
      </w:r>
    </w:p>
    <w:p w14:paraId="116101C4" w14:textId="3F5070DA" w:rsidR="00B36615" w:rsidRPr="00EF6C6E" w:rsidRDefault="00B36615" w:rsidP="003C6A12">
      <w:pPr>
        <w:spacing w:after="0" w:line="360" w:lineRule="auto"/>
        <w:ind w:firstLine="708"/>
        <w:jc w:val="both"/>
        <w:rPr>
          <w:rFonts w:ascii="Times New Roman" w:eastAsia="Times New Roman" w:hAnsi="Times New Roman"/>
          <w:lang w:val="en-US"/>
        </w:rPr>
      </w:pPr>
      <w:r w:rsidRPr="00EF6C6E">
        <w:rPr>
          <w:rFonts w:ascii="Times New Roman" w:hAnsi="Times New Roman"/>
          <w:lang w:val="en-US"/>
        </w:rPr>
        <w:lastRenderedPageBreak/>
        <w:t>2.</w:t>
      </w:r>
      <w:r w:rsidRPr="00EF6C6E">
        <w:rPr>
          <w:rFonts w:ascii="Times New Roman" w:hAnsi="Times New Roman"/>
          <w:lang w:val="en-US"/>
        </w:rPr>
        <w:tab/>
        <w:t>To urge member states to ensure the implementation of legislation and other applicable measures in this area, with a humanitarian and transitional-justice approach.</w:t>
      </w:r>
      <w:r w:rsidR="008B4031" w:rsidRPr="00EF6C6E">
        <w:rPr>
          <w:rFonts w:ascii="Times New Roman" w:hAnsi="Times New Roman"/>
          <w:lang w:val="en-US"/>
        </w:rPr>
        <w:t xml:space="preserve"> </w:t>
      </w:r>
      <w:r w:rsidR="003F637D">
        <w:rPr>
          <w:rFonts w:ascii="Times New Roman" w:hAnsi="Times New Roman"/>
          <w:b/>
          <w:bCs/>
          <w:lang w:val="en-US"/>
        </w:rPr>
        <w:t>(Agreed – 06/12/24)</w:t>
      </w:r>
    </w:p>
    <w:p w14:paraId="518D7D77" w14:textId="77777777" w:rsidR="00B36615" w:rsidRPr="00EF6C6E" w:rsidRDefault="00B36615" w:rsidP="003C6A12">
      <w:pPr>
        <w:spacing w:after="0" w:line="360" w:lineRule="auto"/>
        <w:jc w:val="both"/>
        <w:rPr>
          <w:rFonts w:ascii="Times New Roman" w:eastAsia="Times New Roman" w:hAnsi="Times New Roman"/>
          <w:lang w:val="en-US"/>
        </w:rPr>
      </w:pPr>
    </w:p>
    <w:p w14:paraId="3C132016" w14:textId="18D34D84" w:rsidR="00B36615" w:rsidRPr="00EF6C6E" w:rsidRDefault="00B36615" w:rsidP="003C6A12">
      <w:pPr>
        <w:spacing w:after="0" w:line="360" w:lineRule="auto"/>
        <w:ind w:right="57"/>
        <w:jc w:val="both"/>
        <w:rPr>
          <w:rFonts w:ascii="Times New Roman" w:hAnsi="Times New Roman"/>
          <w:lang w:val="en-US"/>
        </w:rPr>
      </w:pPr>
      <w:r w:rsidRPr="00EF6C6E">
        <w:rPr>
          <w:rFonts w:ascii="Times New Roman" w:hAnsi="Times New Roman"/>
          <w:lang w:val="en-US"/>
        </w:rPr>
        <w:tab/>
        <w:t>3.</w:t>
      </w:r>
      <w:r w:rsidRPr="00EF6C6E">
        <w:rPr>
          <w:rFonts w:ascii="Times New Roman" w:hAnsi="Times New Roman"/>
          <w:lang w:val="en-US"/>
        </w:rPr>
        <w:tab/>
        <w:t>To encourage member states to</w:t>
      </w:r>
      <w:r w:rsidR="00C73148">
        <w:rPr>
          <w:rFonts w:ascii="Times New Roman" w:hAnsi="Times New Roman"/>
          <w:lang w:val="en-US"/>
        </w:rPr>
        <w:t xml:space="preserve"> consider ratification o</w:t>
      </w:r>
      <w:r w:rsidR="00BD6D68">
        <w:rPr>
          <w:rFonts w:ascii="Times New Roman" w:hAnsi="Times New Roman"/>
          <w:lang w:val="en-US"/>
        </w:rPr>
        <w:t>r adhering</w:t>
      </w:r>
      <w:r w:rsidRPr="00EF6C6E">
        <w:rPr>
          <w:rFonts w:ascii="Times New Roman" w:hAnsi="Times New Roman"/>
          <w:lang w:val="en-US"/>
        </w:rPr>
        <w:t xml:space="preserve"> to the Inter-American Convention on Forced Disappearance of Persons and the International Convention for the Protection of All Persons from Enforced Disappearance, and implement them through domestic laws</w:t>
      </w:r>
      <w:r w:rsidR="00AB2334">
        <w:rPr>
          <w:rFonts w:ascii="Times New Roman" w:hAnsi="Times New Roman"/>
          <w:lang w:val="en-US"/>
        </w:rPr>
        <w:t>, as appropriate</w:t>
      </w:r>
      <w:r w:rsidRPr="00EF6C6E">
        <w:rPr>
          <w:rFonts w:ascii="Times New Roman" w:hAnsi="Times New Roman"/>
          <w:lang w:val="en-US"/>
        </w:rPr>
        <w:t xml:space="preserve">; </w:t>
      </w:r>
      <w:r w:rsidR="00AB2334">
        <w:rPr>
          <w:rFonts w:ascii="Times New Roman" w:hAnsi="Times New Roman"/>
          <w:lang w:val="en-US"/>
        </w:rPr>
        <w:t xml:space="preserve">consider recognizing </w:t>
      </w:r>
      <w:r w:rsidRPr="00EF6C6E">
        <w:rPr>
          <w:rFonts w:ascii="Times New Roman" w:hAnsi="Times New Roman"/>
          <w:lang w:val="en-US"/>
        </w:rPr>
        <w:t xml:space="preserve">the competence of the Committee against Forced Disappearance; share experiences and best practices; strengthen international cooperation and exchanges of information; and support the participation and technical assistance of international and national institutions with recognized experience in the search for people who have disappeared and their identification. To invite member states to continue working with the International Red Cross and Red Crescent Movement and cooperating with the International Committee of the Red Cross, facilitating their </w:t>
      </w:r>
      <w:proofErr w:type="gramStart"/>
      <w:r w:rsidRPr="00EF6C6E">
        <w:rPr>
          <w:rFonts w:ascii="Times New Roman" w:hAnsi="Times New Roman"/>
          <w:lang w:val="en-US"/>
        </w:rPr>
        <w:t>work</w:t>
      </w:r>
      <w:proofErr w:type="gramEnd"/>
      <w:r w:rsidRPr="00EF6C6E">
        <w:rPr>
          <w:rFonts w:ascii="Times New Roman" w:hAnsi="Times New Roman"/>
          <w:lang w:val="en-US"/>
        </w:rPr>
        <w:t xml:space="preserve"> and taking up their technical recommendations, with a view to consolidating the measures adopted by the member states to prevent and address the consequences of disappearances and family separation, search for disappeared persons, treat human remains with dignity, and assist family members.</w:t>
      </w:r>
      <w:r w:rsidR="0048569D" w:rsidRPr="00EF6C6E">
        <w:rPr>
          <w:rFonts w:ascii="Times New Roman" w:hAnsi="Times New Roman"/>
          <w:lang w:val="en-US"/>
        </w:rPr>
        <w:t xml:space="preserve"> </w:t>
      </w:r>
      <w:r w:rsidR="00575B53">
        <w:rPr>
          <w:rFonts w:ascii="Times New Roman" w:hAnsi="Times New Roman"/>
          <w:b/>
          <w:bCs/>
          <w:lang w:val="en-US"/>
        </w:rPr>
        <w:t>(Agreed – 06/12/24)</w:t>
      </w:r>
    </w:p>
    <w:p w14:paraId="44C2CE60" w14:textId="77777777" w:rsidR="003C6A12" w:rsidRPr="00EF6C6E" w:rsidRDefault="003C6A12" w:rsidP="003C6A12">
      <w:pPr>
        <w:spacing w:after="0" w:line="360" w:lineRule="auto"/>
        <w:ind w:right="57"/>
        <w:jc w:val="both"/>
        <w:rPr>
          <w:rFonts w:ascii="Times New Roman" w:eastAsia="Times New Roman" w:hAnsi="Times New Roman"/>
          <w:lang w:val="en-US"/>
        </w:rPr>
      </w:pPr>
    </w:p>
    <w:p w14:paraId="0073FF50" w14:textId="5DE75628" w:rsidR="00B62F45" w:rsidRPr="00EF6C6E" w:rsidRDefault="00B36615" w:rsidP="003C6A12">
      <w:pPr>
        <w:spacing w:after="0" w:line="360" w:lineRule="auto"/>
        <w:ind w:right="57" w:firstLine="706"/>
        <w:jc w:val="both"/>
        <w:rPr>
          <w:rFonts w:ascii="Times New Roman" w:hAnsi="Times New Roman"/>
          <w:lang w:val="en-US"/>
        </w:rPr>
      </w:pPr>
      <w:r w:rsidRPr="00EF6C6E">
        <w:rPr>
          <w:rFonts w:ascii="Times New Roman" w:eastAsia="Times New Roman" w:hAnsi="Times New Roman"/>
          <w:lang w:val="en-US"/>
        </w:rPr>
        <w:t>4.</w:t>
      </w:r>
      <w:r w:rsidRPr="00EF6C6E">
        <w:rPr>
          <w:rFonts w:ascii="Times New Roman" w:eastAsia="Times New Roman" w:hAnsi="Times New Roman"/>
          <w:lang w:val="en-US"/>
        </w:rPr>
        <w:tab/>
      </w:r>
      <w:r w:rsidRPr="00EF6C6E">
        <w:rPr>
          <w:rFonts w:ascii="Times New Roman" w:hAnsi="Times New Roman"/>
          <w:lang w:val="en-US"/>
        </w:rPr>
        <w:t>To encourage member states to promote the adoption at the domestic level of measures related to the provisions contained in resolution AG/RES. 2134 (XXXV-O/05), "Persons Who Have Disappeared and Assistance to Members of Their Families," and subsequent resolutions adopted by the General Assembly on the subject, and provide information in that regard; and to instruct the CAJP to take the necessary steps to disseminate that information prior to the fifty-fifth regular session of the General Assembly.</w:t>
      </w:r>
      <w:r w:rsidR="0048569D" w:rsidRPr="00EF6C6E">
        <w:rPr>
          <w:rFonts w:ascii="Times New Roman" w:hAnsi="Times New Roman"/>
          <w:lang w:val="en-US"/>
        </w:rPr>
        <w:t xml:space="preserve"> </w:t>
      </w:r>
      <w:r w:rsidR="00C55104">
        <w:rPr>
          <w:rFonts w:ascii="Times New Roman" w:hAnsi="Times New Roman"/>
          <w:b/>
          <w:bCs/>
          <w:lang w:val="en-US"/>
        </w:rPr>
        <w:t>(Agreed – 06/12/24)</w:t>
      </w:r>
    </w:p>
    <w:p w14:paraId="1268F74F" w14:textId="77777777" w:rsidR="00EF6C6E" w:rsidRPr="00EF6C6E" w:rsidRDefault="00EF6C6E" w:rsidP="003C6A12">
      <w:pPr>
        <w:spacing w:after="0" w:line="360" w:lineRule="auto"/>
        <w:ind w:right="57"/>
        <w:jc w:val="both"/>
        <w:rPr>
          <w:rFonts w:ascii="Times New Roman" w:hAnsi="Times New Roman"/>
          <w:lang w:val="en-US"/>
        </w:rPr>
      </w:pPr>
    </w:p>
    <w:p w14:paraId="5B1437E0" w14:textId="77777777" w:rsidR="00D64B5A" w:rsidRPr="00EF6C6E" w:rsidRDefault="00D64B5A" w:rsidP="003C6A12">
      <w:pPr>
        <w:pStyle w:val="Default"/>
        <w:numPr>
          <w:ilvl w:val="0"/>
          <w:numId w:val="19"/>
        </w:numPr>
        <w:spacing w:line="360" w:lineRule="auto"/>
        <w:rPr>
          <w:rFonts w:eastAsia="Arial Unicode MS"/>
          <w:color w:val="auto"/>
          <w:sz w:val="22"/>
          <w:szCs w:val="22"/>
          <w:lang w:val="en-US"/>
        </w:rPr>
      </w:pPr>
      <w:r w:rsidRPr="00EF6C6E">
        <w:rPr>
          <w:rFonts w:eastAsia="Arial Unicode MS"/>
          <w:color w:val="auto"/>
          <w:sz w:val="22"/>
          <w:szCs w:val="22"/>
          <w:lang w:val="en-US"/>
        </w:rPr>
        <w:t xml:space="preserve">“SITUATION OF PEOPLE OF AFRICAN DESCENT IN THE HEMISPHERE AND THE FIGHT AGAINST RACISM” </w:t>
      </w:r>
    </w:p>
    <w:p w14:paraId="31B07833" w14:textId="77777777" w:rsidR="00D64B5A" w:rsidRPr="00EF6C6E" w:rsidRDefault="00D64B5A" w:rsidP="003C6A12">
      <w:pPr>
        <w:spacing w:after="0" w:line="360" w:lineRule="auto"/>
        <w:jc w:val="both"/>
        <w:rPr>
          <w:rFonts w:ascii="Times New Roman" w:hAnsi="Times New Roman"/>
          <w:bCs/>
          <w:lang w:val="en-US"/>
        </w:rPr>
      </w:pPr>
    </w:p>
    <w:p w14:paraId="59FFFE9D" w14:textId="3275D720" w:rsidR="00D64B5A" w:rsidRPr="00EF6C6E" w:rsidRDefault="00D64B5A" w:rsidP="003C6A12">
      <w:pPr>
        <w:spacing w:after="0" w:line="360" w:lineRule="auto"/>
        <w:ind w:firstLine="708"/>
        <w:jc w:val="both"/>
        <w:rPr>
          <w:rFonts w:ascii="Times New Roman" w:eastAsia="Times New Roman" w:hAnsi="Times New Roman"/>
          <w:lang w:val="en-US"/>
        </w:rPr>
      </w:pPr>
      <w:r w:rsidRPr="00EF6C6E">
        <w:rPr>
          <w:rFonts w:ascii="Times New Roman" w:hAnsi="Times New Roman"/>
          <w:lang w:val="en-US"/>
        </w:rPr>
        <w:t xml:space="preserve">WELCOMING the summary and conclusions of the meeting convened by the Committee on Juridical and Political Affairs on October 26, 2023, in accordance with the mandate contained in resolution AG/RES. 2990 (LII-O/22), as reflected in the document “More effective regional cooperation to advance recognition, protection, and promotion of the rights of people of African descent, including all </w:t>
      </w:r>
      <w:r w:rsidR="00130EF9" w:rsidRPr="00752E4C">
        <w:rPr>
          <w:rFonts w:ascii="Times New Roman" w:hAnsi="Times New Roman"/>
          <w:lang w:val="en-US"/>
        </w:rPr>
        <w:t>girls and</w:t>
      </w:r>
      <w:r w:rsidR="00130EF9" w:rsidRPr="00EF6C6E">
        <w:rPr>
          <w:rFonts w:ascii="Times New Roman" w:hAnsi="Times New Roman"/>
          <w:lang w:val="en-US"/>
        </w:rPr>
        <w:t xml:space="preserve"> </w:t>
      </w:r>
      <w:r w:rsidRPr="00EF6C6E">
        <w:rPr>
          <w:rFonts w:ascii="Times New Roman" w:hAnsi="Times New Roman"/>
          <w:lang w:val="en-US"/>
        </w:rPr>
        <w:t xml:space="preserve">women of African descent and, in particular, on the advisability of </w:t>
      </w:r>
      <w:r w:rsidRPr="00EF6C6E">
        <w:rPr>
          <w:rFonts w:ascii="Times New Roman" w:hAnsi="Times New Roman"/>
          <w:lang w:val="en-US"/>
        </w:rPr>
        <w:lastRenderedPageBreak/>
        <w:t>adopting a declaration on promotion, protection, and full respect for the human rights of people of African descent in the Americas,” (</w:t>
      </w:r>
      <w:r w:rsidR="0015534D">
        <w:fldChar w:fldCharType="begin"/>
      </w:r>
      <w:r w:rsidR="0015534D" w:rsidRPr="0015534D">
        <w:rPr>
          <w:lang w:val="en-US"/>
        </w:rPr>
        <w:instrText>HYPERLINK "http://scm.oas.org/doc_public/english/HIST_24/CP49044E07.docx"</w:instrText>
      </w:r>
      <w:r w:rsidR="0015534D">
        <w:fldChar w:fldCharType="separate"/>
      </w:r>
      <w:r w:rsidRPr="00EF6C6E">
        <w:rPr>
          <w:rStyle w:val="Hyperlink"/>
          <w:rFonts w:ascii="Times New Roman" w:hAnsi="Times New Roman"/>
          <w:color w:val="0000FF"/>
          <w:lang w:val="en-US"/>
        </w:rPr>
        <w:t>CP/CAJP/SA.765/23 rev. 1</w:t>
      </w:r>
      <w:r w:rsidR="0015534D">
        <w:rPr>
          <w:rStyle w:val="Hyperlink"/>
          <w:rFonts w:ascii="Times New Roman" w:hAnsi="Times New Roman"/>
          <w:color w:val="0000FF"/>
          <w:lang w:val="en-US"/>
        </w:rPr>
        <w:fldChar w:fldCharType="end"/>
      </w:r>
      <w:r w:rsidRPr="00EF6C6E">
        <w:rPr>
          <w:rFonts w:ascii="Times New Roman" w:hAnsi="Times New Roman"/>
          <w:lang w:val="en-US"/>
        </w:rPr>
        <w:t>) of January 23, 2024; and</w:t>
      </w:r>
      <w:r w:rsidR="004964D9" w:rsidRPr="00EF6C6E">
        <w:rPr>
          <w:rFonts w:ascii="Times New Roman" w:hAnsi="Times New Roman"/>
          <w:lang w:val="en-US"/>
        </w:rPr>
        <w:t xml:space="preserve"> </w:t>
      </w:r>
      <w:r w:rsidR="006A0290">
        <w:rPr>
          <w:rFonts w:ascii="Times New Roman" w:hAnsi="Times New Roman"/>
          <w:b/>
          <w:bCs/>
          <w:lang w:val="en-US"/>
        </w:rPr>
        <w:t>(Agreed – 06/12/24)</w:t>
      </w:r>
    </w:p>
    <w:p w14:paraId="4CD7AED1" w14:textId="77777777" w:rsidR="00D64B5A" w:rsidRPr="00EF6C6E" w:rsidRDefault="00D64B5A" w:rsidP="003C6A12">
      <w:pPr>
        <w:spacing w:after="0" w:line="360" w:lineRule="auto"/>
        <w:jc w:val="both"/>
        <w:rPr>
          <w:rFonts w:ascii="Times New Roman" w:eastAsia="Times New Roman" w:hAnsi="Times New Roman"/>
          <w:lang w:val="en-US"/>
        </w:rPr>
      </w:pPr>
    </w:p>
    <w:p w14:paraId="6BA1CB28" w14:textId="13D1B1D6" w:rsidR="00D64B5A" w:rsidRPr="00EF6C6E" w:rsidRDefault="00D64B5A" w:rsidP="00D66038">
      <w:pPr>
        <w:spacing w:after="0" w:line="360" w:lineRule="auto"/>
        <w:ind w:firstLine="708"/>
        <w:jc w:val="both"/>
        <w:rPr>
          <w:rFonts w:ascii="Times New Roman" w:eastAsia="Times New Roman" w:hAnsi="Times New Roman"/>
          <w:lang w:val="en-US"/>
        </w:rPr>
      </w:pPr>
      <w:r w:rsidRPr="00EF6C6E">
        <w:rPr>
          <w:rFonts w:ascii="Times New Roman" w:hAnsi="Times New Roman"/>
          <w:lang w:val="en-US"/>
        </w:rPr>
        <w:t xml:space="preserve">BEARING IN MIND declaration </w:t>
      </w:r>
      <w:r w:rsidR="0015534D">
        <w:fldChar w:fldCharType="begin"/>
      </w:r>
      <w:r w:rsidR="0015534D" w:rsidRPr="0015534D">
        <w:rPr>
          <w:lang w:val="en-US"/>
        </w:rPr>
        <w:instrText>HYPERLINK "https://scm.oas.org/doc_public/english/hist_24/cp49461e03.docx"</w:instrText>
      </w:r>
      <w:r w:rsidR="0015534D">
        <w:fldChar w:fldCharType="separate"/>
      </w:r>
      <w:r w:rsidRPr="00EF6C6E">
        <w:rPr>
          <w:rStyle w:val="Hyperlink"/>
          <w:rFonts w:ascii="Times New Roman" w:hAnsi="Times New Roman"/>
          <w:color w:val="0000FF"/>
          <w:shd w:val="clear" w:color="auto" w:fill="FFFFFF"/>
          <w:lang w:val="en-US"/>
        </w:rPr>
        <w:t>CP/DEC. 83/24 rev. 1</w:t>
      </w:r>
      <w:r w:rsidR="0015534D">
        <w:rPr>
          <w:rStyle w:val="Hyperlink"/>
          <w:rFonts w:ascii="Times New Roman" w:hAnsi="Times New Roman"/>
          <w:color w:val="0000FF"/>
          <w:shd w:val="clear" w:color="auto" w:fill="FFFFFF"/>
          <w:lang w:val="en-US"/>
        </w:rPr>
        <w:fldChar w:fldCharType="end"/>
      </w:r>
      <w:r w:rsidRPr="00EF6C6E">
        <w:rPr>
          <w:rFonts w:ascii="Times New Roman" w:hAnsi="Times New Roman"/>
          <w:color w:val="0000FF"/>
          <w:lang w:val="en-US"/>
        </w:rPr>
        <w:t xml:space="preserve">, </w:t>
      </w:r>
      <w:r w:rsidRPr="00EF6C6E">
        <w:rPr>
          <w:rFonts w:ascii="Times New Roman" w:hAnsi="Times New Roman"/>
          <w:lang w:val="en-US"/>
        </w:rPr>
        <w:t xml:space="preserve">“Toward a More Effective Regional Cooperation to Advance the Recognition, Protection, and Promotion of the Rights of People of African Descent in the Americas, Including Girls and Women of African Descent,” adopted by the Permanent Council on March 25, 2024, which expressed the willingness of the member states to consider a mandate at the fifty-fourth regular session of the OAS General Assembly that would allow efforts to begin to promote negotiations on a first draft of an American Declaration on the Rights of People of African Descent, while remaining within the budget constraints of the OAS; </w:t>
      </w:r>
      <w:r w:rsidR="004964D9" w:rsidRPr="00EF6C6E">
        <w:rPr>
          <w:rFonts w:ascii="Times New Roman" w:hAnsi="Times New Roman"/>
          <w:lang w:val="en-US"/>
        </w:rPr>
        <w:t xml:space="preserve"> </w:t>
      </w:r>
      <w:r w:rsidR="0065358A" w:rsidRPr="00EF6C6E">
        <w:rPr>
          <w:rFonts w:ascii="Times New Roman" w:eastAsia="Times New Roman" w:hAnsi="Times New Roman"/>
          <w:b/>
          <w:bCs/>
          <w:lang w:val="en-US"/>
        </w:rPr>
        <w:t>(Agreed – 05/23/24)</w:t>
      </w:r>
    </w:p>
    <w:p w14:paraId="79BAA012" w14:textId="77777777" w:rsidR="004964D9" w:rsidRPr="00EF6C6E" w:rsidRDefault="004964D9" w:rsidP="003C6A12">
      <w:pPr>
        <w:spacing w:after="0" w:line="360" w:lineRule="auto"/>
        <w:jc w:val="both"/>
        <w:rPr>
          <w:rFonts w:ascii="Times New Roman" w:hAnsi="Times New Roman"/>
          <w:lang w:val="en-US"/>
        </w:rPr>
      </w:pPr>
    </w:p>
    <w:p w14:paraId="38FBB378" w14:textId="767ECE3B" w:rsidR="00D64B5A" w:rsidRPr="00EF6C6E" w:rsidRDefault="00D64B5A" w:rsidP="003C6A12">
      <w:pPr>
        <w:spacing w:after="0" w:line="360" w:lineRule="auto"/>
        <w:jc w:val="both"/>
        <w:rPr>
          <w:rFonts w:ascii="Times New Roman" w:hAnsi="Times New Roman"/>
        </w:rPr>
      </w:pPr>
      <w:r w:rsidRPr="00EF6C6E">
        <w:rPr>
          <w:rFonts w:ascii="Times New Roman" w:hAnsi="Times New Roman"/>
          <w:lang w:val="en-US"/>
        </w:rPr>
        <w:t>RESOLVES:</w:t>
      </w:r>
    </w:p>
    <w:p w14:paraId="2B20D8D6" w14:textId="77777777" w:rsidR="00D64B5A" w:rsidRPr="00EF6C6E" w:rsidRDefault="00D64B5A" w:rsidP="003C6A12">
      <w:pPr>
        <w:spacing w:after="0" w:line="360" w:lineRule="auto"/>
        <w:jc w:val="both"/>
        <w:rPr>
          <w:rFonts w:ascii="Times New Roman" w:hAnsi="Times New Roman"/>
        </w:rPr>
      </w:pPr>
    </w:p>
    <w:p w14:paraId="262B6635" w14:textId="2F274633" w:rsidR="00D64B5A" w:rsidRPr="00EF6C6E" w:rsidRDefault="00D64B5A" w:rsidP="003C6A12">
      <w:pPr>
        <w:pStyle w:val="ListParagraph"/>
        <w:numPr>
          <w:ilvl w:val="0"/>
          <w:numId w:val="18"/>
        </w:numPr>
        <w:spacing w:after="0" w:line="360" w:lineRule="auto"/>
        <w:ind w:left="0" w:firstLine="720"/>
        <w:jc w:val="both"/>
        <w:rPr>
          <w:rFonts w:ascii="Times New Roman" w:eastAsia="Times New Roman" w:hAnsi="Times New Roman"/>
          <w:lang w:val="en-US"/>
        </w:rPr>
      </w:pPr>
      <w:r w:rsidRPr="00EF6C6E">
        <w:rPr>
          <w:rFonts w:ascii="Times New Roman" w:eastAsia="Times New Roman" w:hAnsi="Times New Roman"/>
          <w:lang w:val="en-US"/>
        </w:rPr>
        <w:t xml:space="preserve">To call on member states to </w:t>
      </w:r>
      <w:r w:rsidR="00B5322A" w:rsidRPr="00752E4C">
        <w:rPr>
          <w:rFonts w:ascii="Times New Roman" w:hAnsi="Times New Roman"/>
          <w:lang w:val="en-US"/>
        </w:rPr>
        <w:t xml:space="preserve">form </w:t>
      </w:r>
      <w:r w:rsidR="00441FF2" w:rsidRPr="00752E4C">
        <w:rPr>
          <w:rFonts w:ascii="Times New Roman" w:hAnsi="Times New Roman"/>
          <w:lang w:val="en-US"/>
        </w:rPr>
        <w:t xml:space="preserve">an </w:t>
      </w:r>
      <w:r w:rsidR="00441FF2" w:rsidRPr="00EF6C6E">
        <w:rPr>
          <w:rFonts w:ascii="Times New Roman" w:eastAsia="Times New Roman" w:hAnsi="Times New Roman"/>
          <w:lang w:val="en-US"/>
        </w:rPr>
        <w:t>informal</w:t>
      </w:r>
      <w:r w:rsidRPr="00752E4C">
        <w:rPr>
          <w:rFonts w:ascii="Times New Roman" w:hAnsi="Times New Roman"/>
          <w:lang w:val="en-US"/>
        </w:rPr>
        <w:t xml:space="preserve"> </w:t>
      </w:r>
      <w:r w:rsidRPr="00EF6C6E">
        <w:rPr>
          <w:rFonts w:ascii="Times New Roman" w:eastAsia="Times New Roman" w:hAnsi="Times New Roman"/>
          <w:lang w:val="en-US"/>
        </w:rPr>
        <w:t>group with the primary objective of presenting—with the assistance of the Department of Social Inclusion (DIS) of the OAS</w:t>
      </w:r>
      <w:r w:rsidR="00B01871" w:rsidRPr="00EF6C6E">
        <w:rPr>
          <w:rFonts w:ascii="Times New Roman" w:eastAsia="Times New Roman" w:hAnsi="Times New Roman"/>
          <w:lang w:val="en-US"/>
        </w:rPr>
        <w:t xml:space="preserve"> </w:t>
      </w:r>
      <w:r w:rsidR="00B01871" w:rsidRPr="00752E4C">
        <w:rPr>
          <w:rFonts w:ascii="Times New Roman" w:hAnsi="Times New Roman"/>
          <w:lang w:val="en-US"/>
        </w:rPr>
        <w:t>in consultation with civil society and social actors</w:t>
      </w:r>
      <w:r w:rsidR="00B01871" w:rsidRPr="00EF6C6E">
        <w:rPr>
          <w:rFonts w:ascii="Times New Roman" w:eastAsia="Times New Roman" w:hAnsi="Times New Roman"/>
          <w:lang w:val="en-US"/>
        </w:rPr>
        <w:t xml:space="preserve"> </w:t>
      </w:r>
      <w:r w:rsidRPr="00EF6C6E">
        <w:rPr>
          <w:rFonts w:ascii="Times New Roman" w:eastAsia="Times New Roman" w:hAnsi="Times New Roman"/>
          <w:lang w:val="en-US"/>
        </w:rPr>
        <w:t>and within existing resources</w:t>
      </w:r>
      <w:r w:rsidR="0038084C" w:rsidRPr="00EF6C6E">
        <w:rPr>
          <w:rFonts w:ascii="Times New Roman" w:eastAsia="Times New Roman" w:hAnsi="Times New Roman"/>
          <w:lang w:val="en-US"/>
        </w:rPr>
        <w:t xml:space="preserve"> and other resources</w:t>
      </w:r>
      <w:r w:rsidRPr="00EF6C6E">
        <w:rPr>
          <w:rFonts w:ascii="Times New Roman" w:eastAsia="Times New Roman" w:hAnsi="Times New Roman"/>
          <w:lang w:val="en-US"/>
        </w:rPr>
        <w:t>—recommendations on the formulation and preparation of a draft inter-American declaration that combines the visions and perspectives of States to advance the human rights of individuals</w:t>
      </w:r>
      <w:r w:rsidR="00805188" w:rsidRPr="00EF6C6E">
        <w:rPr>
          <w:rFonts w:ascii="Times New Roman" w:eastAsia="Times New Roman" w:hAnsi="Times New Roman"/>
          <w:lang w:val="en-US"/>
        </w:rPr>
        <w:t xml:space="preserve"> </w:t>
      </w:r>
      <w:r w:rsidR="00805188" w:rsidRPr="00752E4C">
        <w:rPr>
          <w:rFonts w:ascii="Times New Roman" w:hAnsi="Times New Roman"/>
          <w:lang w:val="en-US"/>
        </w:rPr>
        <w:t>and peoples</w:t>
      </w:r>
      <w:r w:rsidR="00805188" w:rsidRPr="00EF6C6E">
        <w:rPr>
          <w:rFonts w:ascii="Times New Roman" w:eastAsia="Times New Roman" w:hAnsi="Times New Roman"/>
          <w:lang w:val="en-US"/>
        </w:rPr>
        <w:t xml:space="preserve"> </w:t>
      </w:r>
      <w:r w:rsidRPr="00EF6C6E">
        <w:rPr>
          <w:rFonts w:ascii="Times New Roman" w:eastAsia="Times New Roman" w:hAnsi="Times New Roman"/>
          <w:lang w:val="en-US"/>
        </w:rPr>
        <w:t>of African descent in the Americas, based on an intersectional approach to address the related and systematic inequalities, as well as the structural causes of systemic racism in the region.</w:t>
      </w:r>
      <w:r w:rsidR="004964D9" w:rsidRPr="00EF6C6E">
        <w:rPr>
          <w:rFonts w:ascii="Times New Roman" w:eastAsia="Times New Roman" w:hAnsi="Times New Roman"/>
          <w:lang w:val="en-US"/>
        </w:rPr>
        <w:t xml:space="preserve"> </w:t>
      </w:r>
      <w:r w:rsidR="008062AF">
        <w:rPr>
          <w:rFonts w:ascii="Times New Roman" w:hAnsi="Times New Roman"/>
          <w:b/>
          <w:bCs/>
          <w:lang w:val="en-US"/>
        </w:rPr>
        <w:t>(Agreed – 06/12/24)</w:t>
      </w:r>
      <w:r w:rsidR="008062AF" w:rsidRPr="00EF6C6E" w:rsidDel="008062AF">
        <w:rPr>
          <w:rFonts w:ascii="Times New Roman" w:hAnsi="Times New Roman"/>
          <w:b/>
          <w:bCs/>
          <w:lang w:val="en-US"/>
        </w:rPr>
        <w:t xml:space="preserve"> </w:t>
      </w:r>
      <w:r w:rsidR="00E93763">
        <w:rPr>
          <w:rFonts w:ascii="Times New Roman" w:hAnsi="Times New Roman"/>
          <w:b/>
          <w:bCs/>
          <w:lang w:val="en-US"/>
        </w:rPr>
        <w:t>(</w:t>
      </w:r>
      <w:r w:rsidR="008062AF" w:rsidRPr="005248A9">
        <w:rPr>
          <w:rFonts w:ascii="Times New Roman" w:hAnsi="Times New Roman"/>
          <w:b/>
          <w:bCs/>
          <w:lang w:val="en-US"/>
        </w:rPr>
        <w:t xml:space="preserve">Ad referendum </w:t>
      </w:r>
      <w:r w:rsidR="00CC6AFC" w:rsidRPr="005248A9">
        <w:rPr>
          <w:rFonts w:ascii="Times New Roman" w:hAnsi="Times New Roman"/>
          <w:b/>
          <w:bCs/>
          <w:lang w:val="en-US"/>
        </w:rPr>
        <w:t>AR</w:t>
      </w:r>
      <w:r w:rsidR="00CC6AFC" w:rsidRPr="00EF6C6E">
        <w:rPr>
          <w:rFonts w:ascii="Times New Roman" w:hAnsi="Times New Roman"/>
          <w:b/>
          <w:bCs/>
          <w:lang w:val="en-US"/>
        </w:rPr>
        <w:t>)</w:t>
      </w:r>
      <w:r w:rsidR="00860C7A">
        <w:rPr>
          <w:rFonts w:ascii="Times New Roman" w:hAnsi="Times New Roman"/>
          <w:b/>
          <w:bCs/>
          <w:lang w:val="en-US"/>
        </w:rPr>
        <w:t xml:space="preserve"> </w:t>
      </w:r>
      <w:r w:rsidR="00860C7A" w:rsidRPr="00EF6C6E">
        <w:rPr>
          <w:rFonts w:ascii="Times New Roman" w:hAnsi="Times New Roman"/>
          <w:b/>
          <w:bCs/>
          <w:lang w:val="en-US"/>
        </w:rPr>
        <w:t>(</w:t>
      </w:r>
      <w:r w:rsidR="00860C7A">
        <w:rPr>
          <w:rFonts w:ascii="Times New Roman" w:hAnsi="Times New Roman"/>
          <w:b/>
          <w:bCs/>
          <w:lang w:val="en-US"/>
        </w:rPr>
        <w:t>US will present a footnote)</w:t>
      </w:r>
    </w:p>
    <w:p w14:paraId="1A2C869C" w14:textId="77777777" w:rsidR="00704E29" w:rsidRPr="00EF6C6E" w:rsidRDefault="00704E29" w:rsidP="00752E4C">
      <w:pPr>
        <w:spacing w:after="0" w:line="360" w:lineRule="auto"/>
        <w:jc w:val="both"/>
        <w:rPr>
          <w:rFonts w:ascii="Times New Roman" w:eastAsia="Times New Roman" w:hAnsi="Times New Roman"/>
          <w:i/>
          <w:iCs/>
          <w:lang w:val="en-US"/>
        </w:rPr>
      </w:pPr>
    </w:p>
    <w:p w14:paraId="69FCB846" w14:textId="6EA01CEE" w:rsidR="002805A5" w:rsidRPr="0029023C" w:rsidRDefault="00D64B5A" w:rsidP="003C6A12">
      <w:pPr>
        <w:pStyle w:val="ListParagraph"/>
        <w:numPr>
          <w:ilvl w:val="0"/>
          <w:numId w:val="18"/>
        </w:numPr>
        <w:spacing w:after="0" w:line="360" w:lineRule="auto"/>
        <w:ind w:left="0" w:firstLine="720"/>
        <w:jc w:val="both"/>
        <w:rPr>
          <w:rFonts w:ascii="Times New Roman" w:eastAsia="Times New Roman" w:hAnsi="Times New Roman"/>
          <w:lang w:val="en-US"/>
        </w:rPr>
      </w:pPr>
      <w:r w:rsidRPr="00EF6C6E">
        <w:rPr>
          <w:rFonts w:ascii="Times New Roman" w:eastAsia="Times New Roman" w:hAnsi="Times New Roman"/>
          <w:lang w:val="en-US"/>
        </w:rPr>
        <w:t>That its conclusions be presented at a special meeting of the Permanent Council prior to the fifty-fifth regular session of the OAS General Assembly, coinciding with the conclusion of the Plan of Action for the Decade for People of African Descent in the Americas (2016-2025).</w:t>
      </w:r>
      <w:r w:rsidR="0036240C" w:rsidRPr="00EF6C6E">
        <w:rPr>
          <w:rFonts w:ascii="Times New Roman" w:eastAsia="Times New Roman" w:hAnsi="Times New Roman"/>
          <w:lang w:val="en-US"/>
        </w:rPr>
        <w:t xml:space="preserve"> </w:t>
      </w:r>
      <w:r w:rsidR="0065358A" w:rsidRPr="00EF6C6E">
        <w:rPr>
          <w:rFonts w:ascii="Times New Roman" w:eastAsia="Times New Roman" w:hAnsi="Times New Roman"/>
          <w:b/>
          <w:bCs/>
          <w:lang w:val="en-US"/>
        </w:rPr>
        <w:t>(Agreed – 05/23/24)</w:t>
      </w:r>
    </w:p>
    <w:p w14:paraId="51B93052" w14:textId="77777777" w:rsidR="004D6E40" w:rsidRDefault="004D6E40" w:rsidP="0029023C">
      <w:pPr>
        <w:spacing w:after="0" w:line="360" w:lineRule="auto"/>
        <w:jc w:val="both"/>
        <w:rPr>
          <w:rFonts w:ascii="Times New Roman" w:eastAsia="Times New Roman" w:hAnsi="Times New Roman"/>
          <w:lang w:val="en-US"/>
        </w:rPr>
      </w:pPr>
    </w:p>
    <w:p w14:paraId="7E108C9B" w14:textId="70817096" w:rsidR="00AE4C2B" w:rsidRPr="00EF6C6E" w:rsidRDefault="00AE4C2B" w:rsidP="008945AC">
      <w:pPr>
        <w:pStyle w:val="ListParagraph"/>
        <w:numPr>
          <w:ilvl w:val="0"/>
          <w:numId w:val="20"/>
        </w:numPr>
        <w:spacing w:after="0" w:line="360" w:lineRule="auto"/>
        <w:jc w:val="both"/>
        <w:rPr>
          <w:rFonts w:ascii="Times New Roman" w:eastAsia="Arial Unicode MS" w:hAnsi="Times New Roman"/>
          <w:bCs/>
          <w:lang w:val="en-US"/>
        </w:rPr>
      </w:pPr>
      <w:r w:rsidRPr="00EF6C6E">
        <w:rPr>
          <w:rFonts w:ascii="Times New Roman" w:hAnsi="Times New Roman"/>
          <w:bCs/>
          <w:lang w:val="en-US"/>
        </w:rPr>
        <w:t>“HUMAN RIGHTS AND THE ENVIRONMENT”</w:t>
      </w:r>
    </w:p>
    <w:p w14:paraId="5BEF0041" w14:textId="77777777" w:rsidR="00AE4C2B" w:rsidRPr="00EF6C6E" w:rsidRDefault="00AE4C2B" w:rsidP="003C6A12">
      <w:pPr>
        <w:spacing w:after="0" w:line="360" w:lineRule="auto"/>
        <w:contextualSpacing/>
        <w:jc w:val="both"/>
        <w:rPr>
          <w:rFonts w:ascii="Times New Roman" w:eastAsia="Times New Roman" w:hAnsi="Times New Roman"/>
          <w:lang w:val="en-US"/>
        </w:rPr>
      </w:pPr>
    </w:p>
    <w:p w14:paraId="0555B8EB" w14:textId="5A7285E9" w:rsidR="000F2A82" w:rsidRPr="00EF6C6E" w:rsidRDefault="000F2A82" w:rsidP="000F2A82">
      <w:pPr>
        <w:spacing w:after="0" w:line="360" w:lineRule="auto"/>
        <w:ind w:firstLine="706"/>
        <w:jc w:val="both"/>
        <w:rPr>
          <w:rFonts w:ascii="Times New Roman" w:hAnsi="Times New Roman"/>
          <w:lang w:val="en-US"/>
        </w:rPr>
      </w:pPr>
      <w:r w:rsidRPr="00EF6C6E">
        <w:rPr>
          <w:rFonts w:ascii="Times New Roman" w:hAnsi="Times New Roman"/>
          <w:lang w:val="en-US"/>
        </w:rPr>
        <w:t xml:space="preserve">RECALLING THAT United Nations General Assembly resolution 76/300, which recognizes the right to a clean, healthy, and sustainable environment as a human right and further calls upon states, </w:t>
      </w:r>
      <w:r w:rsidRPr="00EF6C6E">
        <w:rPr>
          <w:rFonts w:ascii="Times New Roman" w:hAnsi="Times New Roman"/>
          <w:lang w:val="en-US"/>
        </w:rPr>
        <w:lastRenderedPageBreak/>
        <w:t>international organizations, business enterprises, and other relevant stakeholders to adopt policies, enhance international cooperation, strengthen capacity-building, and continue to share good practices in order to scale up efforts to ensure a clean, healthy, and sustainable environment for all.</w:t>
      </w:r>
      <w:r w:rsidR="00D20D5A" w:rsidRPr="00EF6C6E">
        <w:rPr>
          <w:rFonts w:ascii="Times New Roman" w:hAnsi="Times New Roman"/>
          <w:lang w:val="en-US"/>
        </w:rPr>
        <w:t xml:space="preserve"> </w:t>
      </w:r>
      <w:r w:rsidR="008062AF">
        <w:rPr>
          <w:rFonts w:ascii="Times New Roman" w:hAnsi="Times New Roman"/>
          <w:b/>
          <w:bCs/>
          <w:lang w:val="en-US"/>
        </w:rPr>
        <w:t>(Agreed – 06/12/24)</w:t>
      </w:r>
    </w:p>
    <w:p w14:paraId="44A3D49B" w14:textId="77777777" w:rsidR="000F2A82" w:rsidRPr="00EF6C6E" w:rsidRDefault="000F2A82" w:rsidP="000F2A82">
      <w:pPr>
        <w:spacing w:after="0" w:line="360" w:lineRule="auto"/>
        <w:jc w:val="both"/>
        <w:rPr>
          <w:rFonts w:ascii="Times New Roman" w:hAnsi="Times New Roman"/>
          <w:lang w:val="en-US"/>
        </w:rPr>
      </w:pPr>
    </w:p>
    <w:p w14:paraId="5C2011DA" w14:textId="768832C7" w:rsidR="000F2A82" w:rsidRPr="00EF6C6E" w:rsidRDefault="000F2A82" w:rsidP="000F2A82">
      <w:pPr>
        <w:spacing w:after="0" w:line="360" w:lineRule="auto"/>
        <w:ind w:firstLine="706"/>
        <w:jc w:val="both"/>
        <w:rPr>
          <w:rFonts w:ascii="Times New Roman" w:hAnsi="Times New Roman"/>
          <w:lang w:val="en-US"/>
        </w:rPr>
      </w:pPr>
      <w:r w:rsidRPr="00EF6C6E">
        <w:rPr>
          <w:rFonts w:ascii="Times New Roman" w:hAnsi="Times New Roman"/>
          <w:lang w:val="en-US"/>
        </w:rPr>
        <w:t xml:space="preserve">RECALLING LIKEWISE that on March 4, 2022 the IACHR together with the Office of its Special Rapporteur for Economic, Social, Cultural and Environmental Rights (ESCER) published its resolution 3/21, “Climate Emergency: Scope of Inter-American Human Rights Obligations” which recognizes that climate change is a human rights emergency and is one of the greatest threats to the full enjoyment of human rights by individuals, to present and future generations, in particular women and girls, and to the health of ecosystems and of all species that inhabit the Hemisphere. </w:t>
      </w:r>
      <w:r w:rsidR="008062AF">
        <w:rPr>
          <w:rFonts w:ascii="Times New Roman" w:hAnsi="Times New Roman"/>
          <w:b/>
          <w:bCs/>
          <w:lang w:val="en-US"/>
        </w:rPr>
        <w:t>(Agreed – 06/12/24)</w:t>
      </w:r>
    </w:p>
    <w:p w14:paraId="5559C657" w14:textId="77777777" w:rsidR="000F2A82" w:rsidRPr="00EF6C6E" w:rsidRDefault="000F2A82" w:rsidP="000F2A82">
      <w:pPr>
        <w:spacing w:after="0" w:line="360" w:lineRule="auto"/>
        <w:jc w:val="both"/>
        <w:rPr>
          <w:rFonts w:ascii="Times New Roman" w:hAnsi="Times New Roman"/>
          <w:lang w:val="en-US"/>
        </w:rPr>
      </w:pPr>
    </w:p>
    <w:p w14:paraId="701AD1E4" w14:textId="6210F527" w:rsidR="000F2A82" w:rsidRPr="00EF6C6E" w:rsidRDefault="000F2A82" w:rsidP="000F2A82">
      <w:pPr>
        <w:spacing w:after="0" w:line="360" w:lineRule="auto"/>
        <w:ind w:firstLine="706"/>
        <w:jc w:val="both"/>
        <w:rPr>
          <w:rFonts w:ascii="Times New Roman" w:hAnsi="Times New Roman"/>
          <w:lang w:val="en-US"/>
        </w:rPr>
      </w:pPr>
      <w:r w:rsidRPr="00EF6C6E">
        <w:rPr>
          <w:rFonts w:ascii="Times New Roman" w:hAnsi="Times New Roman"/>
          <w:lang w:val="en-US"/>
        </w:rPr>
        <w:t xml:space="preserve">CONSIDERING the presentation on the request for an advisory opinion on “Climate Emergency and Human Rights,” submitted to the Inter-American Court of Human Rights by the Republic of Chile and the Republic of Colombia, and the public hearings held on the “Climate Emergency and Human Rights,” convened by the Inter-American Court of Human Rights, as well as a strong participation of civil society, states, and academia therein”; </w:t>
      </w:r>
      <w:r w:rsidR="008062AF">
        <w:rPr>
          <w:rFonts w:ascii="Times New Roman" w:hAnsi="Times New Roman"/>
          <w:b/>
          <w:bCs/>
          <w:lang w:val="en-US"/>
        </w:rPr>
        <w:t>(Agreed – 06/12/24)</w:t>
      </w:r>
    </w:p>
    <w:p w14:paraId="4FF3134F" w14:textId="77777777" w:rsidR="000F2A82" w:rsidRPr="00EF6C6E" w:rsidRDefault="000F2A82" w:rsidP="000F2A82">
      <w:pPr>
        <w:spacing w:after="0" w:line="360" w:lineRule="auto"/>
        <w:jc w:val="both"/>
        <w:rPr>
          <w:rFonts w:ascii="Times New Roman" w:hAnsi="Times New Roman"/>
          <w:lang w:val="en-US"/>
        </w:rPr>
      </w:pPr>
    </w:p>
    <w:p w14:paraId="3B38A4BA" w14:textId="3F99B28F" w:rsidR="000F2A82" w:rsidRPr="00EF6C6E" w:rsidRDefault="000F2A82" w:rsidP="000F2A82">
      <w:pPr>
        <w:spacing w:after="0" w:line="360" w:lineRule="auto"/>
        <w:ind w:firstLine="706"/>
        <w:jc w:val="both"/>
        <w:rPr>
          <w:rFonts w:ascii="Times New Roman" w:hAnsi="Times New Roman"/>
          <w:lang w:val="en-US"/>
        </w:rPr>
      </w:pPr>
      <w:r w:rsidRPr="00EF6C6E">
        <w:rPr>
          <w:rFonts w:ascii="Times New Roman" w:hAnsi="Times New Roman"/>
          <w:lang w:val="en-US"/>
        </w:rPr>
        <w:t>WELCOMING the adoption of the Agreement under the United Nations Convention on the Law of the Sea on the conservation and sustainable use of marine biological diversity of areas beyond national jurisdiction (BBNJ); and</w:t>
      </w:r>
      <w:r w:rsidR="0004092F" w:rsidRPr="00EF6C6E">
        <w:rPr>
          <w:rFonts w:ascii="Times New Roman" w:hAnsi="Times New Roman"/>
          <w:lang w:val="en-US"/>
        </w:rPr>
        <w:t xml:space="preserve"> </w:t>
      </w:r>
      <w:r w:rsidR="008062AF">
        <w:rPr>
          <w:rFonts w:ascii="Times New Roman" w:hAnsi="Times New Roman"/>
          <w:b/>
          <w:bCs/>
          <w:lang w:val="en-US"/>
        </w:rPr>
        <w:t>(Agreed – 06/12/24)</w:t>
      </w:r>
    </w:p>
    <w:p w14:paraId="0714440C" w14:textId="77777777" w:rsidR="000F2A82" w:rsidRPr="00EF6C6E" w:rsidRDefault="000F2A82" w:rsidP="000F2A82">
      <w:pPr>
        <w:spacing w:after="0" w:line="360" w:lineRule="auto"/>
        <w:jc w:val="both"/>
        <w:rPr>
          <w:rFonts w:ascii="Times New Roman" w:hAnsi="Times New Roman"/>
          <w:lang w:val="en-US"/>
        </w:rPr>
      </w:pPr>
    </w:p>
    <w:p w14:paraId="57E124FB" w14:textId="0663E62E" w:rsidR="000F2A82" w:rsidRPr="00EF6C6E" w:rsidRDefault="000F2A82" w:rsidP="00327DA4">
      <w:pPr>
        <w:spacing w:after="0" w:line="360" w:lineRule="auto"/>
        <w:ind w:firstLine="706"/>
        <w:jc w:val="both"/>
        <w:rPr>
          <w:rFonts w:ascii="Times New Roman" w:hAnsi="Times New Roman"/>
          <w:lang w:val="en-US"/>
        </w:rPr>
      </w:pPr>
      <w:r w:rsidRPr="00EF6C6E">
        <w:rPr>
          <w:rFonts w:ascii="Times New Roman" w:hAnsi="Times New Roman"/>
          <w:lang w:val="en-US"/>
        </w:rPr>
        <w:t xml:space="preserve">TAKING NOTE of the outcomes of the Permanent Council meeting that discussed the issue of access to information, public participation, and justice in environmental matters in Latin America and the Caribbean, at which meeting an invitation was extended to the Inter-American Commission on Human Rights (IACHR), its Special </w:t>
      </w:r>
      <w:proofErr w:type="spellStart"/>
      <w:r w:rsidRPr="00EF6C6E">
        <w:rPr>
          <w:rFonts w:ascii="Times New Roman" w:hAnsi="Times New Roman"/>
          <w:lang w:val="en-US"/>
        </w:rPr>
        <w:t>Rapporteurship</w:t>
      </w:r>
      <w:proofErr w:type="spellEnd"/>
      <w:r w:rsidRPr="00EF6C6E">
        <w:rPr>
          <w:rFonts w:ascii="Times New Roman" w:hAnsi="Times New Roman"/>
          <w:lang w:val="en-US"/>
        </w:rPr>
        <w:t xml:space="preserve"> on Economic, Social, Cultural and Environmental Rights (ESCER), and the Working Group to Examine the Periodic Reports of the States Parties to the Protocol of San Salvador, to give a status report on this issue in Latin America and the Caribbean, based on the provisions of section xvi of resolution AG/RES. 2991 (LII-O/22); </w:t>
      </w:r>
      <w:r w:rsidR="008062AF">
        <w:rPr>
          <w:rFonts w:ascii="Times New Roman" w:hAnsi="Times New Roman"/>
          <w:b/>
          <w:bCs/>
          <w:lang w:val="en-US"/>
        </w:rPr>
        <w:t>(Agreed – 06/12/24)</w:t>
      </w:r>
    </w:p>
    <w:p w14:paraId="138CB8B5" w14:textId="77777777" w:rsidR="00DE49FA" w:rsidRDefault="00DE49FA" w:rsidP="000F2A82">
      <w:pPr>
        <w:keepNext/>
        <w:spacing w:after="0" w:line="360" w:lineRule="auto"/>
        <w:jc w:val="both"/>
        <w:rPr>
          <w:rFonts w:ascii="Times New Roman" w:hAnsi="Times New Roman"/>
          <w:lang w:val="en-US"/>
        </w:rPr>
      </w:pPr>
    </w:p>
    <w:p w14:paraId="73549D4D" w14:textId="34253C72" w:rsidR="000F2A82" w:rsidRPr="00EF6C6E" w:rsidRDefault="000F2A82" w:rsidP="000F2A82">
      <w:pPr>
        <w:keepNext/>
        <w:spacing w:after="0" w:line="360" w:lineRule="auto"/>
        <w:jc w:val="both"/>
        <w:rPr>
          <w:rFonts w:ascii="Times New Roman" w:hAnsi="Times New Roman"/>
          <w:lang w:val="en-US"/>
        </w:rPr>
      </w:pPr>
      <w:r w:rsidRPr="005E197B">
        <w:rPr>
          <w:rFonts w:ascii="Times New Roman" w:hAnsi="Times New Roman"/>
          <w:lang w:val="en-US"/>
        </w:rPr>
        <w:t>RESOLVES</w:t>
      </w:r>
      <w:r w:rsidRPr="00EF6C6E">
        <w:rPr>
          <w:rFonts w:ascii="Times New Roman" w:hAnsi="Times New Roman"/>
          <w:lang w:val="en-US"/>
        </w:rPr>
        <w:t>:</w:t>
      </w:r>
    </w:p>
    <w:p w14:paraId="1023974D" w14:textId="77777777" w:rsidR="000F2A82" w:rsidRPr="00EF6C6E" w:rsidRDefault="000F2A82" w:rsidP="000F2A82">
      <w:pPr>
        <w:keepNext/>
        <w:spacing w:after="0" w:line="360" w:lineRule="auto"/>
        <w:jc w:val="both"/>
        <w:rPr>
          <w:rFonts w:ascii="Times New Roman" w:hAnsi="Times New Roman"/>
          <w:lang w:val="en-US"/>
        </w:rPr>
      </w:pPr>
    </w:p>
    <w:p w14:paraId="2624D3F0" w14:textId="3A37CA28" w:rsidR="000F2A82" w:rsidRPr="003C1FF4" w:rsidRDefault="007D650A" w:rsidP="005E197B">
      <w:pPr>
        <w:pStyle w:val="ListParagraph"/>
        <w:numPr>
          <w:ilvl w:val="0"/>
          <w:numId w:val="69"/>
        </w:numPr>
        <w:spacing w:after="0" w:line="360" w:lineRule="auto"/>
        <w:ind w:left="0" w:firstLine="810"/>
        <w:jc w:val="both"/>
        <w:rPr>
          <w:rFonts w:ascii="Times New Roman" w:hAnsi="Times New Roman"/>
          <w:lang w:val="en-US"/>
        </w:rPr>
      </w:pPr>
      <w:r w:rsidRPr="003C1FF4">
        <w:rPr>
          <w:rFonts w:ascii="Times New Roman" w:hAnsi="Times New Roman"/>
          <w:lang w:val="en-US"/>
        </w:rPr>
        <w:t xml:space="preserve">To once again urge member states to promote the human right to a clean, healthy, and sustainable environment, </w:t>
      </w:r>
      <w:r w:rsidR="005F01F9" w:rsidRPr="003C1FF4">
        <w:rPr>
          <w:rFonts w:ascii="Times New Roman" w:hAnsi="Times New Roman"/>
          <w:lang w:val="en-US"/>
        </w:rPr>
        <w:t xml:space="preserve">to implement public policies for disaster risk response and prevention that are inclusive of marginalized and vulnerable groups, including persons with disabilities </w:t>
      </w:r>
      <w:r w:rsidRPr="003C1FF4">
        <w:rPr>
          <w:rFonts w:ascii="Times New Roman" w:hAnsi="Times New Roman"/>
          <w:lang w:val="en-US"/>
        </w:rPr>
        <w:t xml:space="preserve">increase international cooperation in these matters, strengthen capacity-building, and continue to share good practices that would help ensure a clean, healthy, and sustainable environment, </w:t>
      </w:r>
      <w:r w:rsidR="003E3DF9" w:rsidRPr="003C1FF4">
        <w:rPr>
          <w:rFonts w:ascii="Times New Roman" w:hAnsi="Times New Roman"/>
          <w:lang w:val="en-US"/>
        </w:rPr>
        <w:t>and disaster risk prevention and timely responses, encouraging</w:t>
      </w:r>
      <w:r w:rsidRPr="003C1FF4">
        <w:rPr>
          <w:rFonts w:ascii="Times New Roman" w:hAnsi="Times New Roman"/>
          <w:lang w:val="en-US"/>
        </w:rPr>
        <w:t xml:space="preserve"> the adoption of measures to meet the relevant goals and targets of the 2030 Agenda for Sustainable Development.</w:t>
      </w:r>
      <w:r w:rsidR="003332E0" w:rsidRPr="003C1FF4">
        <w:rPr>
          <w:rFonts w:ascii="Times New Roman" w:hAnsi="Times New Roman"/>
          <w:lang w:val="en-US"/>
        </w:rPr>
        <w:t xml:space="preserve"> </w:t>
      </w:r>
      <w:r w:rsidR="008062AF" w:rsidRPr="003C1FF4">
        <w:rPr>
          <w:rFonts w:ascii="Times New Roman" w:hAnsi="Times New Roman"/>
          <w:b/>
          <w:bCs/>
          <w:lang w:val="en-US"/>
        </w:rPr>
        <w:t>(Agreed – 06/</w:t>
      </w:r>
      <w:r w:rsidR="009E0A49" w:rsidRPr="003C1FF4">
        <w:rPr>
          <w:rFonts w:ascii="Times New Roman" w:hAnsi="Times New Roman"/>
          <w:b/>
          <w:bCs/>
          <w:lang w:val="en-US"/>
        </w:rPr>
        <w:t>1</w:t>
      </w:r>
      <w:r w:rsidR="009E0A49">
        <w:rPr>
          <w:rFonts w:ascii="Times New Roman" w:hAnsi="Times New Roman"/>
          <w:b/>
          <w:bCs/>
          <w:lang w:val="en-US"/>
        </w:rPr>
        <w:t>7</w:t>
      </w:r>
      <w:r w:rsidR="008062AF" w:rsidRPr="003C1FF4">
        <w:rPr>
          <w:rFonts w:ascii="Times New Roman" w:hAnsi="Times New Roman"/>
          <w:b/>
          <w:bCs/>
          <w:lang w:val="en-US"/>
        </w:rPr>
        <w:t>/24) (US</w:t>
      </w:r>
      <w:r w:rsidR="003C1FF4" w:rsidRPr="003C1FF4">
        <w:rPr>
          <w:rFonts w:ascii="Times New Roman" w:hAnsi="Times New Roman"/>
          <w:b/>
          <w:bCs/>
          <w:lang w:val="en-US"/>
        </w:rPr>
        <w:t>, AR</w:t>
      </w:r>
      <w:r w:rsidR="008062AF" w:rsidRPr="003C1FF4">
        <w:rPr>
          <w:rFonts w:ascii="Times New Roman" w:hAnsi="Times New Roman"/>
          <w:b/>
          <w:bCs/>
          <w:lang w:val="en-US"/>
        </w:rPr>
        <w:t>: will submit a footnote)</w:t>
      </w:r>
    </w:p>
    <w:p w14:paraId="0FECD045" w14:textId="77777777" w:rsidR="007D650A" w:rsidRPr="00EF6C6E" w:rsidRDefault="007D650A" w:rsidP="00327DA4">
      <w:pPr>
        <w:spacing w:after="0" w:line="360" w:lineRule="auto"/>
        <w:ind w:left="706"/>
        <w:jc w:val="both"/>
        <w:rPr>
          <w:rFonts w:ascii="Times New Roman" w:hAnsi="Times New Roman"/>
          <w:lang w:val="en-US"/>
        </w:rPr>
      </w:pPr>
    </w:p>
    <w:p w14:paraId="6DE35269" w14:textId="2D7A8283" w:rsidR="000F2A82" w:rsidRPr="003C1FF4" w:rsidRDefault="000F2A82" w:rsidP="005E197B">
      <w:pPr>
        <w:pStyle w:val="ListParagraph"/>
        <w:numPr>
          <w:ilvl w:val="0"/>
          <w:numId w:val="69"/>
        </w:numPr>
        <w:spacing w:after="0" w:line="360" w:lineRule="auto"/>
        <w:ind w:left="0" w:firstLine="810"/>
        <w:jc w:val="both"/>
        <w:rPr>
          <w:rFonts w:ascii="Times New Roman" w:hAnsi="Times New Roman"/>
          <w:lang w:val="en-US"/>
        </w:rPr>
      </w:pPr>
      <w:r w:rsidRPr="003C1FF4">
        <w:rPr>
          <w:rFonts w:ascii="Times New Roman" w:hAnsi="Times New Roman"/>
          <w:lang w:val="en-US"/>
        </w:rPr>
        <w:t xml:space="preserve">The states parties to the Regional Agreement on Access to Information, Public Participation and Justice in Environmental Matters in Latin America and the Caribbean (Escazú Agreement) renew the call for Latin American and Caribbean states that have not yet done so to consider ratifying or acceding to, as appropriate, the </w:t>
      </w:r>
      <w:proofErr w:type="gramStart"/>
      <w:r w:rsidRPr="003C1FF4">
        <w:rPr>
          <w:rFonts w:ascii="Times New Roman" w:hAnsi="Times New Roman"/>
          <w:lang w:val="en-US"/>
        </w:rPr>
        <w:t>aforementioned Agreement</w:t>
      </w:r>
      <w:proofErr w:type="gramEnd"/>
      <w:r w:rsidRPr="003C1FF4">
        <w:rPr>
          <w:rFonts w:ascii="Times New Roman" w:hAnsi="Times New Roman"/>
          <w:lang w:val="en-US"/>
        </w:rPr>
        <w:t>.</w:t>
      </w:r>
      <w:r w:rsidR="00DF76B4" w:rsidRPr="003C1FF4">
        <w:rPr>
          <w:rFonts w:ascii="Times New Roman" w:eastAsia="Times New Roman" w:hAnsi="Times New Roman"/>
          <w:b/>
          <w:bCs/>
          <w:lang w:val="en-US"/>
        </w:rPr>
        <w:t xml:space="preserve"> </w:t>
      </w:r>
      <w:r w:rsidR="0060321A" w:rsidRPr="003C1FF4">
        <w:rPr>
          <w:rFonts w:ascii="Times New Roman" w:hAnsi="Times New Roman"/>
          <w:b/>
          <w:bCs/>
          <w:lang w:val="en-US"/>
        </w:rPr>
        <w:t>(Agreed – 06/12/24)</w:t>
      </w:r>
    </w:p>
    <w:p w14:paraId="44DD7723" w14:textId="77777777" w:rsidR="000F2A82" w:rsidRPr="00EF6C6E" w:rsidRDefault="000F2A82" w:rsidP="000F2A82">
      <w:pPr>
        <w:spacing w:after="0" w:line="360" w:lineRule="auto"/>
        <w:jc w:val="both"/>
        <w:rPr>
          <w:rFonts w:ascii="Times New Roman" w:hAnsi="Times New Roman"/>
          <w:lang w:val="en-US"/>
        </w:rPr>
      </w:pPr>
    </w:p>
    <w:p w14:paraId="7F305041" w14:textId="3B1B369C" w:rsidR="000F2A82" w:rsidRPr="003C1FF4" w:rsidRDefault="000F2A82" w:rsidP="005E197B">
      <w:pPr>
        <w:pStyle w:val="ListParagraph"/>
        <w:numPr>
          <w:ilvl w:val="0"/>
          <w:numId w:val="69"/>
        </w:numPr>
        <w:spacing w:after="0" w:line="360" w:lineRule="auto"/>
        <w:ind w:left="0" w:firstLine="810"/>
        <w:jc w:val="both"/>
        <w:rPr>
          <w:rFonts w:ascii="Times New Roman" w:hAnsi="Times New Roman"/>
          <w:lang w:val="en-US"/>
        </w:rPr>
      </w:pPr>
      <w:r w:rsidRPr="003C1FF4">
        <w:rPr>
          <w:rFonts w:ascii="Times New Roman" w:hAnsi="Times New Roman"/>
          <w:lang w:val="en-US"/>
        </w:rPr>
        <w:t xml:space="preserve">To urge the member states to </w:t>
      </w:r>
      <w:r w:rsidR="00A6066D" w:rsidRPr="003C1FF4">
        <w:rPr>
          <w:rFonts w:ascii="Times New Roman" w:hAnsi="Times New Roman"/>
          <w:lang w:val="en-US"/>
        </w:rPr>
        <w:t xml:space="preserve">carefully </w:t>
      </w:r>
      <w:r w:rsidR="00152C57" w:rsidRPr="003C1FF4">
        <w:rPr>
          <w:rFonts w:ascii="Times New Roman" w:hAnsi="Times New Roman"/>
          <w:lang w:val="en-US"/>
        </w:rPr>
        <w:t xml:space="preserve">consider </w:t>
      </w:r>
      <w:r w:rsidRPr="003C1FF4">
        <w:rPr>
          <w:rFonts w:ascii="Times New Roman" w:hAnsi="Times New Roman"/>
          <w:lang w:val="en-US"/>
        </w:rPr>
        <w:t xml:space="preserve">the advisory opinion on “Climate Emergency and Human Rights,” to be issued by the Inter-American Court of Human Rights. </w:t>
      </w:r>
      <w:r w:rsidR="0060321A" w:rsidRPr="003C1FF4">
        <w:rPr>
          <w:rFonts w:ascii="Times New Roman" w:hAnsi="Times New Roman"/>
          <w:b/>
          <w:bCs/>
          <w:lang w:val="en-US"/>
        </w:rPr>
        <w:t>(Agreed – 06/12/24)</w:t>
      </w:r>
    </w:p>
    <w:p w14:paraId="7B83C5F2" w14:textId="77777777" w:rsidR="000F2A82" w:rsidRPr="00EF6C6E" w:rsidRDefault="000F2A82" w:rsidP="000F2A82">
      <w:pPr>
        <w:spacing w:after="0" w:line="360" w:lineRule="auto"/>
        <w:jc w:val="both"/>
        <w:rPr>
          <w:rFonts w:ascii="Times New Roman" w:hAnsi="Times New Roman"/>
          <w:lang w:val="en-US"/>
        </w:rPr>
      </w:pPr>
    </w:p>
    <w:p w14:paraId="094DCA55" w14:textId="70810130" w:rsidR="000F2A82" w:rsidRPr="003C1FF4" w:rsidRDefault="000F2A82" w:rsidP="005E197B">
      <w:pPr>
        <w:pStyle w:val="ListParagraph"/>
        <w:numPr>
          <w:ilvl w:val="0"/>
          <w:numId w:val="69"/>
        </w:numPr>
        <w:spacing w:after="0" w:line="360" w:lineRule="auto"/>
        <w:ind w:left="0" w:firstLine="810"/>
        <w:jc w:val="both"/>
        <w:rPr>
          <w:rFonts w:ascii="Times New Roman" w:hAnsi="Times New Roman"/>
          <w:lang w:val="en-US"/>
        </w:rPr>
      </w:pPr>
      <w:r w:rsidRPr="003C1FF4">
        <w:rPr>
          <w:rFonts w:ascii="Times New Roman" w:hAnsi="Times New Roman"/>
          <w:lang w:val="en-US"/>
        </w:rPr>
        <w:t>To reiterate the invitation extended for member states to sign and ratify, in accordance with their legal systems and as soon as possible, the Agreement under the United Nations Convention on the Law of the Sea concerning the conservation and sustainable use of marine biological diversity in areas beyond national jurisdiction (BBNJ), and noting with appreciation Chile</w:t>
      </w:r>
      <w:r w:rsidR="003C1FF4">
        <w:rPr>
          <w:rFonts w:ascii="Times New Roman" w:hAnsi="Times New Roman"/>
          <w:lang w:val="en-US"/>
        </w:rPr>
        <w:t>’</w:t>
      </w:r>
      <w:r w:rsidRPr="003C1FF4">
        <w:rPr>
          <w:rFonts w:ascii="Times New Roman" w:hAnsi="Times New Roman"/>
          <w:lang w:val="en-US"/>
        </w:rPr>
        <w:t>s offer to host the Secretariat to the Agreement;</w:t>
      </w:r>
      <w:r w:rsidR="00DF76B4" w:rsidRPr="003C1FF4">
        <w:rPr>
          <w:rFonts w:ascii="Times New Roman" w:eastAsia="Times New Roman" w:hAnsi="Times New Roman"/>
          <w:b/>
          <w:bCs/>
          <w:lang w:val="en-US"/>
        </w:rPr>
        <w:t xml:space="preserve"> </w:t>
      </w:r>
      <w:r w:rsidR="0060321A" w:rsidRPr="003C1FF4">
        <w:rPr>
          <w:rFonts w:ascii="Times New Roman" w:hAnsi="Times New Roman"/>
          <w:b/>
          <w:bCs/>
          <w:lang w:val="en-US"/>
        </w:rPr>
        <w:t>(Agreed – 06/12/24)</w:t>
      </w:r>
    </w:p>
    <w:p w14:paraId="0857C446" w14:textId="77777777" w:rsidR="000F2A82" w:rsidRPr="00EF6C6E" w:rsidRDefault="000F2A82" w:rsidP="000F2A82">
      <w:pPr>
        <w:spacing w:after="0" w:line="360" w:lineRule="auto"/>
        <w:jc w:val="both"/>
        <w:rPr>
          <w:rFonts w:ascii="Times New Roman" w:hAnsi="Times New Roman"/>
          <w:lang w:val="en-US"/>
        </w:rPr>
      </w:pPr>
    </w:p>
    <w:p w14:paraId="624968B9" w14:textId="0F4E5689" w:rsidR="00463E93" w:rsidRDefault="000F2A82" w:rsidP="005E197B">
      <w:pPr>
        <w:pStyle w:val="ListParagraph"/>
        <w:numPr>
          <w:ilvl w:val="0"/>
          <w:numId w:val="69"/>
        </w:numPr>
        <w:spacing w:after="0" w:line="360" w:lineRule="auto"/>
        <w:ind w:left="0" w:firstLine="810"/>
        <w:jc w:val="both"/>
        <w:rPr>
          <w:rFonts w:ascii="Times New Roman" w:hAnsi="Times New Roman"/>
          <w:b/>
          <w:bCs/>
          <w:lang w:val="en-US"/>
        </w:rPr>
      </w:pPr>
      <w:r w:rsidRPr="00EF6C6E">
        <w:rPr>
          <w:rFonts w:ascii="Times New Roman" w:hAnsi="Times New Roman"/>
          <w:lang w:val="en-US"/>
        </w:rPr>
        <w:t xml:space="preserve">To instruct the Permanent Council to include at one of its regular meetings the issue of conservation and sustainable use of marine biological diversity beyond national jurisdiction and its relationship to the right to a clean, healthy, and sustainable environment as a human right, and to invite, among others, the Inter-American Commission on Human Rights (IACHR) and its Special Rapporteur </w:t>
      </w:r>
      <w:r w:rsidRPr="00EF6C6E">
        <w:rPr>
          <w:rFonts w:ascii="Times New Roman" w:hAnsi="Times New Roman"/>
          <w:lang w:val="en-US"/>
        </w:rPr>
        <w:lastRenderedPageBreak/>
        <w:t>for Economic, Social, Cultural and Environmental Rights</w:t>
      </w:r>
      <w:r w:rsidR="00997FB8" w:rsidRPr="00EF6C6E">
        <w:rPr>
          <w:rFonts w:ascii="Times New Roman" w:hAnsi="Times New Roman"/>
          <w:lang w:val="en-US"/>
        </w:rPr>
        <w:t xml:space="preserve"> </w:t>
      </w:r>
      <w:r w:rsidRPr="00EF6C6E">
        <w:rPr>
          <w:rFonts w:ascii="Times New Roman" w:hAnsi="Times New Roman"/>
          <w:lang w:val="en-US"/>
        </w:rPr>
        <w:t>to give a status report on this issue in Latin America and the Caribbean.</w:t>
      </w:r>
      <w:r w:rsidR="00DF76B4" w:rsidRPr="00EF6C6E">
        <w:rPr>
          <w:rFonts w:ascii="Times New Roman" w:hAnsi="Times New Roman"/>
          <w:lang w:val="en-US"/>
        </w:rPr>
        <w:t xml:space="preserve"> </w:t>
      </w:r>
      <w:r w:rsidR="0060321A">
        <w:rPr>
          <w:rFonts w:ascii="Times New Roman" w:hAnsi="Times New Roman"/>
          <w:b/>
          <w:bCs/>
          <w:lang w:val="en-US"/>
        </w:rPr>
        <w:t>(Agreed – 06/12/24)</w:t>
      </w:r>
    </w:p>
    <w:p w14:paraId="5BA7761F" w14:textId="77777777" w:rsidR="003C1FF4" w:rsidRDefault="003C1FF4" w:rsidP="00327DA4">
      <w:pPr>
        <w:spacing w:after="0" w:line="360" w:lineRule="auto"/>
        <w:ind w:firstLine="706"/>
        <w:jc w:val="both"/>
        <w:rPr>
          <w:rFonts w:ascii="Times New Roman" w:eastAsia="Times New Roman" w:hAnsi="Times New Roman"/>
          <w:b/>
          <w:bCs/>
          <w:lang w:val="en-US"/>
        </w:rPr>
      </w:pPr>
    </w:p>
    <w:p w14:paraId="57412F7A" w14:textId="0953440A" w:rsidR="00F3494D" w:rsidRPr="00EF6C6E" w:rsidRDefault="00F3494D" w:rsidP="003C6A12">
      <w:pPr>
        <w:pStyle w:val="Default"/>
        <w:numPr>
          <w:ilvl w:val="0"/>
          <w:numId w:val="20"/>
        </w:numPr>
        <w:spacing w:line="360" w:lineRule="auto"/>
        <w:jc w:val="both"/>
        <w:rPr>
          <w:rFonts w:eastAsia="Arial Unicode MS"/>
          <w:color w:val="auto"/>
          <w:sz w:val="22"/>
          <w:szCs w:val="22"/>
          <w:lang w:val="en-US"/>
        </w:rPr>
      </w:pPr>
      <w:r w:rsidRPr="00EF6C6E">
        <w:rPr>
          <w:rFonts w:eastAsia="Arial Unicode MS"/>
          <w:color w:val="auto"/>
          <w:sz w:val="22"/>
          <w:szCs w:val="22"/>
          <w:lang w:val="en-US"/>
        </w:rPr>
        <w:t>“HUMAN RIGHTS AND PEOPLE LIVING WITH A RARE DISEASE AND THEIR FAMILIES”</w:t>
      </w:r>
      <w:r w:rsidR="001C4ECA">
        <w:rPr>
          <w:rFonts w:eastAsia="Arial Unicode MS"/>
          <w:color w:val="auto"/>
          <w:sz w:val="22"/>
          <w:szCs w:val="22"/>
          <w:lang w:val="en-US"/>
        </w:rPr>
        <w:t xml:space="preserve"> </w:t>
      </w:r>
    </w:p>
    <w:p w14:paraId="7AC739A7" w14:textId="77777777" w:rsidR="00F3494D" w:rsidRPr="00EF6C6E" w:rsidRDefault="00F3494D" w:rsidP="003C6A12">
      <w:pPr>
        <w:spacing w:after="0" w:line="360" w:lineRule="auto"/>
        <w:jc w:val="both"/>
        <w:rPr>
          <w:rFonts w:ascii="Times New Roman" w:eastAsia="Times New Roman" w:hAnsi="Times New Roman"/>
          <w:lang w:val="en-US"/>
        </w:rPr>
      </w:pPr>
    </w:p>
    <w:p w14:paraId="0E2D0A77" w14:textId="7BB597B7" w:rsidR="00EE30EF" w:rsidRPr="00EF6C6E" w:rsidRDefault="00EE30EF" w:rsidP="001C3728">
      <w:pPr>
        <w:spacing w:after="0" w:line="360" w:lineRule="auto"/>
        <w:ind w:firstLine="706"/>
        <w:jc w:val="both"/>
        <w:rPr>
          <w:rFonts w:ascii="Times New Roman" w:eastAsia="Times New Roman" w:hAnsi="Times New Roman"/>
          <w:b/>
          <w:bCs/>
          <w:lang w:val="en-US"/>
        </w:rPr>
      </w:pPr>
      <w:r w:rsidRPr="001C3728">
        <w:rPr>
          <w:rFonts w:ascii="Times New Roman" w:eastAsia="Times New Roman" w:hAnsi="Times New Roman"/>
          <w:lang w:val="en-US"/>
        </w:rPr>
        <w:t xml:space="preserve">CONSIDERING the need to raise awareness of the existence of rare or uncommon diseases that progressively affect the life, health, well-being, and development of the individuals who face them, many of whom are children, as well as their families; </w:t>
      </w:r>
      <w:r w:rsidR="001C4ECA">
        <w:rPr>
          <w:rFonts w:ascii="Times New Roman" w:hAnsi="Times New Roman"/>
          <w:b/>
          <w:bCs/>
          <w:lang w:val="en-US"/>
        </w:rPr>
        <w:t>(Agreed – 06/12/24)</w:t>
      </w:r>
    </w:p>
    <w:p w14:paraId="70F723A9" w14:textId="008A3B4E" w:rsidR="00EE30EF" w:rsidRPr="00EF6C6E" w:rsidRDefault="00EE30EF" w:rsidP="00327DA4">
      <w:pPr>
        <w:spacing w:after="0" w:line="360" w:lineRule="auto"/>
        <w:ind w:firstLine="706"/>
        <w:jc w:val="both"/>
        <w:rPr>
          <w:rFonts w:ascii="Times New Roman" w:eastAsia="Times New Roman" w:hAnsi="Times New Roman"/>
          <w:b/>
          <w:bCs/>
          <w:lang w:val="en-US"/>
        </w:rPr>
      </w:pPr>
    </w:p>
    <w:p w14:paraId="541FFF95" w14:textId="46527C49" w:rsidR="00EE30EF" w:rsidRPr="001C3728" w:rsidRDefault="00EE30EF" w:rsidP="001C4ECA">
      <w:pPr>
        <w:spacing w:after="0" w:line="360" w:lineRule="auto"/>
        <w:ind w:firstLine="706"/>
        <w:jc w:val="both"/>
        <w:rPr>
          <w:rFonts w:ascii="Times New Roman" w:eastAsia="Times New Roman" w:hAnsi="Times New Roman"/>
          <w:lang w:val="en-US"/>
        </w:rPr>
      </w:pPr>
      <w:r w:rsidRPr="001C3728">
        <w:rPr>
          <w:rFonts w:ascii="Times New Roman" w:eastAsia="Times New Roman" w:hAnsi="Times New Roman"/>
          <w:lang w:val="en-US"/>
        </w:rPr>
        <w:t xml:space="preserve">RECOGNIZING that </w:t>
      </w:r>
      <w:r w:rsidR="001C4ECA" w:rsidRPr="001C3728">
        <w:rPr>
          <w:rFonts w:ascii="Times New Roman" w:eastAsia="Times New Roman" w:hAnsi="Times New Roman"/>
          <w:lang w:val="en-US"/>
        </w:rPr>
        <w:t xml:space="preserve">persons </w:t>
      </w:r>
      <w:r w:rsidRPr="001C3728">
        <w:rPr>
          <w:rFonts w:ascii="Times New Roman" w:eastAsia="Times New Roman" w:hAnsi="Times New Roman"/>
          <w:lang w:val="en-US"/>
        </w:rPr>
        <w:t xml:space="preserve">living with a rare disease may develop one or more disabilities and face various barriers that affect their development, the exercise and enjoyment of their rights, and their full and effective participation and inclusion in </w:t>
      </w:r>
      <w:proofErr w:type="gramStart"/>
      <w:r w:rsidRPr="001C3728">
        <w:rPr>
          <w:rFonts w:ascii="Times New Roman" w:eastAsia="Times New Roman" w:hAnsi="Times New Roman"/>
          <w:lang w:val="en-US"/>
        </w:rPr>
        <w:t xml:space="preserve">society; </w:t>
      </w:r>
      <w:r w:rsidR="001C4ECA">
        <w:rPr>
          <w:rFonts w:ascii="Times New Roman" w:eastAsia="Times New Roman" w:hAnsi="Times New Roman"/>
          <w:lang w:val="en-US"/>
        </w:rPr>
        <w:t xml:space="preserve"> </w:t>
      </w:r>
      <w:r w:rsidR="001C4ECA">
        <w:rPr>
          <w:rFonts w:ascii="Times New Roman" w:hAnsi="Times New Roman"/>
          <w:b/>
          <w:bCs/>
          <w:lang w:val="en-US"/>
        </w:rPr>
        <w:t>(</w:t>
      </w:r>
      <w:proofErr w:type="gramEnd"/>
      <w:r w:rsidR="001C4ECA">
        <w:rPr>
          <w:rFonts w:ascii="Times New Roman" w:hAnsi="Times New Roman"/>
          <w:b/>
          <w:bCs/>
          <w:lang w:val="en-US"/>
        </w:rPr>
        <w:t>Agreed – 06/12/24)</w:t>
      </w:r>
    </w:p>
    <w:p w14:paraId="2B00CE72" w14:textId="6576D156" w:rsidR="009030FE" w:rsidRPr="00EF6C6E" w:rsidRDefault="009030FE" w:rsidP="009030FE">
      <w:pPr>
        <w:spacing w:after="0" w:line="360" w:lineRule="auto"/>
        <w:ind w:firstLine="706"/>
        <w:jc w:val="both"/>
        <w:rPr>
          <w:rFonts w:ascii="Times New Roman" w:eastAsia="Times New Roman" w:hAnsi="Times New Roman"/>
          <w:b/>
          <w:bCs/>
          <w:lang w:val="en-US"/>
        </w:rPr>
      </w:pPr>
    </w:p>
    <w:p w14:paraId="1D880614" w14:textId="49D24DD0" w:rsidR="00EE30EF" w:rsidRPr="001C4ECA" w:rsidRDefault="001C4ECA" w:rsidP="001C4ECA">
      <w:pPr>
        <w:spacing w:after="0" w:line="360" w:lineRule="auto"/>
        <w:ind w:firstLine="706"/>
        <w:jc w:val="both"/>
        <w:rPr>
          <w:rFonts w:ascii="Times New Roman" w:eastAsia="Times New Roman" w:hAnsi="Times New Roman"/>
          <w:lang w:val="en-US"/>
        </w:rPr>
      </w:pPr>
      <w:r>
        <w:rPr>
          <w:rFonts w:ascii="Times New Roman" w:eastAsia="Times New Roman" w:hAnsi="Times New Roman"/>
          <w:lang w:val="en-US"/>
        </w:rPr>
        <w:t>RECALLING</w:t>
      </w:r>
      <w:r w:rsidRPr="001C3728">
        <w:rPr>
          <w:rFonts w:ascii="Times New Roman" w:eastAsia="Times New Roman" w:hAnsi="Times New Roman"/>
          <w:lang w:val="en-US"/>
        </w:rPr>
        <w:t xml:space="preserve"> </w:t>
      </w:r>
      <w:r w:rsidR="00EE30EF" w:rsidRPr="001C3728">
        <w:rPr>
          <w:rFonts w:ascii="Times New Roman" w:eastAsia="Times New Roman" w:hAnsi="Times New Roman"/>
          <w:lang w:val="en-US"/>
        </w:rPr>
        <w:t xml:space="preserve">the </w:t>
      </w:r>
      <w:r w:rsidR="009030FE" w:rsidRPr="001C3728">
        <w:rPr>
          <w:rFonts w:ascii="Times New Roman" w:eastAsia="Times New Roman" w:hAnsi="Times New Roman"/>
          <w:lang w:val="en-US"/>
        </w:rPr>
        <w:t>“</w:t>
      </w:r>
      <w:r w:rsidR="00EE30EF" w:rsidRPr="001C3728">
        <w:rPr>
          <w:rFonts w:ascii="Times New Roman" w:eastAsia="Times New Roman" w:hAnsi="Times New Roman"/>
          <w:lang w:val="en-US"/>
        </w:rPr>
        <w:t>Declaration of the Group of Friends of Persons with Disabilities of the Organization of American States on the occasion of World Rare Disease Day</w:t>
      </w:r>
      <w:r w:rsidR="009030FE" w:rsidRPr="001C3728">
        <w:rPr>
          <w:rFonts w:ascii="Times New Roman" w:eastAsia="Times New Roman" w:hAnsi="Times New Roman"/>
          <w:lang w:val="en-US"/>
        </w:rPr>
        <w:t>”</w:t>
      </w:r>
      <w:r w:rsidR="00EE30EF" w:rsidRPr="001C3728">
        <w:rPr>
          <w:rFonts w:ascii="Times New Roman" w:eastAsia="Times New Roman" w:hAnsi="Times New Roman"/>
          <w:lang w:val="en-US"/>
        </w:rPr>
        <w:t xml:space="preserve"> read at the regular session of the Permanent Council on March 2, 2022; the Commemoration of World Rare Disease Day in the Permanent Council on March 6, 2024; as well as resolutions A/RES/76/132 of December 16, 2021, and A/RES/78/173 of December 19, 2023, on how to </w:t>
      </w:r>
      <w:r w:rsidR="00327C4A" w:rsidRPr="001C3728">
        <w:rPr>
          <w:rFonts w:ascii="Times New Roman" w:eastAsia="Times New Roman" w:hAnsi="Times New Roman"/>
          <w:lang w:val="en-US"/>
        </w:rPr>
        <w:t>“</w:t>
      </w:r>
      <w:r w:rsidR="00EE30EF" w:rsidRPr="001C3728">
        <w:rPr>
          <w:rFonts w:ascii="Times New Roman" w:eastAsia="Times New Roman" w:hAnsi="Times New Roman"/>
          <w:lang w:val="en-US"/>
        </w:rPr>
        <w:t>Address the challenges of people living with a rare disease and their families</w:t>
      </w:r>
      <w:r w:rsidR="00327C4A" w:rsidRPr="001C3728">
        <w:rPr>
          <w:rFonts w:ascii="Times New Roman" w:eastAsia="Times New Roman" w:hAnsi="Times New Roman"/>
          <w:lang w:val="en-US"/>
        </w:rPr>
        <w:t>”</w:t>
      </w:r>
      <w:r w:rsidR="00EE30EF" w:rsidRPr="001C3728">
        <w:rPr>
          <w:rFonts w:ascii="Times New Roman" w:eastAsia="Times New Roman" w:hAnsi="Times New Roman"/>
          <w:lang w:val="en-US"/>
        </w:rPr>
        <w:t xml:space="preserve"> approved by the United Nations General Assembly; </w:t>
      </w:r>
      <w:r w:rsidR="00A85275">
        <w:rPr>
          <w:rFonts w:ascii="Times New Roman" w:eastAsia="Times New Roman" w:hAnsi="Times New Roman"/>
          <w:lang w:val="en-US"/>
        </w:rPr>
        <w:t xml:space="preserve"> </w:t>
      </w:r>
      <w:r w:rsidR="00A85275">
        <w:rPr>
          <w:rFonts w:ascii="Times New Roman" w:hAnsi="Times New Roman"/>
          <w:b/>
          <w:bCs/>
          <w:lang w:val="en-US"/>
        </w:rPr>
        <w:t>(Agreed – 06/12/24)</w:t>
      </w:r>
    </w:p>
    <w:p w14:paraId="065DEAC9" w14:textId="77777777" w:rsidR="00EE30EF" w:rsidRPr="00EF6C6E" w:rsidRDefault="00EE30EF" w:rsidP="00EE30EF">
      <w:pPr>
        <w:spacing w:after="0" w:line="360" w:lineRule="auto"/>
        <w:jc w:val="both"/>
        <w:rPr>
          <w:rFonts w:ascii="Times New Roman" w:eastAsia="Times New Roman" w:hAnsi="Times New Roman"/>
          <w:lang w:val="en-US"/>
        </w:rPr>
      </w:pPr>
    </w:p>
    <w:p w14:paraId="4986573E" w14:textId="5C04D95D" w:rsidR="00563E63" w:rsidRPr="001C4ECA" w:rsidRDefault="00EE30EF" w:rsidP="00EE30EF">
      <w:pPr>
        <w:spacing w:after="0" w:line="360" w:lineRule="auto"/>
        <w:jc w:val="both"/>
        <w:rPr>
          <w:rFonts w:ascii="Times New Roman" w:eastAsia="Times New Roman" w:hAnsi="Times New Roman"/>
          <w:bCs/>
          <w:lang w:val="en-US"/>
        </w:rPr>
      </w:pPr>
      <w:r w:rsidRPr="001C4ECA">
        <w:rPr>
          <w:rFonts w:ascii="Times New Roman" w:hAnsi="Times New Roman"/>
          <w:bCs/>
          <w:lang w:val="en-US"/>
        </w:rPr>
        <w:t>RESOLVES:</w:t>
      </w:r>
    </w:p>
    <w:p w14:paraId="2D8AA74E" w14:textId="77777777" w:rsidR="00563E63" w:rsidRPr="00EF6C6E" w:rsidRDefault="00563E63" w:rsidP="003C6A12">
      <w:pPr>
        <w:spacing w:after="0" w:line="360" w:lineRule="auto"/>
        <w:jc w:val="both"/>
        <w:rPr>
          <w:rFonts w:ascii="Times New Roman" w:eastAsia="Times New Roman" w:hAnsi="Times New Roman"/>
          <w:lang w:val="en-US"/>
        </w:rPr>
      </w:pPr>
    </w:p>
    <w:p w14:paraId="47FBAFCF" w14:textId="63CCD1BA" w:rsidR="00F3494D" w:rsidRPr="00EF6C6E" w:rsidRDefault="00F3494D" w:rsidP="003C6A12">
      <w:pPr>
        <w:spacing w:after="0" w:line="360" w:lineRule="auto"/>
        <w:ind w:firstLine="706"/>
        <w:jc w:val="both"/>
        <w:rPr>
          <w:rFonts w:ascii="Times New Roman" w:eastAsia="Times New Roman" w:hAnsi="Times New Roman"/>
          <w:b/>
          <w:bCs/>
          <w:lang w:val="en-US"/>
        </w:rPr>
      </w:pPr>
      <w:r w:rsidRPr="00EF6C6E">
        <w:rPr>
          <w:rFonts w:ascii="Times New Roman" w:hAnsi="Times New Roman"/>
          <w:lang w:val="en-US"/>
        </w:rPr>
        <w:t>1.</w:t>
      </w:r>
      <w:r w:rsidRPr="00EF6C6E">
        <w:rPr>
          <w:rFonts w:ascii="Times New Roman" w:hAnsi="Times New Roman"/>
          <w:lang w:val="en-US"/>
        </w:rPr>
        <w:tab/>
        <w:t>To renew the mandate contained in section xiii of resolution AG/RES. 3003 (LIII-O/23) “Promotion and Protection of Human Rights,” which instructs the Permanent Council to commemorate Rare Disease Day each year.</w:t>
      </w:r>
      <w:r w:rsidR="00AC66BD" w:rsidRPr="00EF6C6E">
        <w:rPr>
          <w:rFonts w:ascii="Times New Roman" w:hAnsi="Times New Roman"/>
          <w:lang w:val="en-US"/>
        </w:rPr>
        <w:t xml:space="preserve"> </w:t>
      </w:r>
      <w:r w:rsidR="00A85275">
        <w:rPr>
          <w:rFonts w:ascii="Times New Roman" w:hAnsi="Times New Roman"/>
          <w:b/>
          <w:bCs/>
          <w:lang w:val="en-US"/>
        </w:rPr>
        <w:t>(Agreed – 06/12/24)</w:t>
      </w:r>
    </w:p>
    <w:p w14:paraId="1D9460A8" w14:textId="77777777" w:rsidR="00F3494D" w:rsidRPr="00EF6C6E" w:rsidRDefault="00F3494D" w:rsidP="003C6A12">
      <w:pPr>
        <w:spacing w:after="0" w:line="360" w:lineRule="auto"/>
        <w:jc w:val="both"/>
        <w:rPr>
          <w:rFonts w:ascii="Times New Roman" w:eastAsia="Times New Roman" w:hAnsi="Times New Roman"/>
          <w:lang w:val="en-US"/>
        </w:rPr>
      </w:pPr>
    </w:p>
    <w:p w14:paraId="604CD94E" w14:textId="7A637E83" w:rsidR="008E7CC9" w:rsidRDefault="008E7CC9" w:rsidP="003C6A12">
      <w:pPr>
        <w:spacing w:after="0" w:line="360" w:lineRule="auto"/>
        <w:ind w:firstLine="706"/>
        <w:jc w:val="both"/>
        <w:rPr>
          <w:rFonts w:ascii="Times New Roman" w:hAnsi="Times New Roman"/>
          <w:b/>
          <w:bCs/>
          <w:lang w:val="en-US"/>
        </w:rPr>
      </w:pPr>
      <w:r w:rsidRPr="00EF6C6E">
        <w:rPr>
          <w:rFonts w:ascii="Times New Roman" w:eastAsia="Times New Roman" w:hAnsi="Times New Roman"/>
          <w:lang w:val="en-US"/>
        </w:rPr>
        <w:t>2.</w:t>
      </w:r>
      <w:r w:rsidRPr="00EF6C6E">
        <w:rPr>
          <w:rFonts w:ascii="Times New Roman" w:eastAsia="Times New Roman" w:hAnsi="Times New Roman"/>
          <w:lang w:val="en-US"/>
        </w:rPr>
        <w:tab/>
      </w:r>
      <w:r w:rsidR="00F3494D" w:rsidRPr="00EF6C6E">
        <w:rPr>
          <w:rFonts w:ascii="Times New Roman" w:eastAsia="Times New Roman" w:hAnsi="Times New Roman"/>
          <w:lang w:val="en-US"/>
        </w:rPr>
        <w:t>To thank the Department of Social Inclusion of the Secretariat for Access to Rights and Equity for its invaluable support in the commemoration of Rare Disease Day at the regular meeting of the Permanent Council of March 6, 2024.</w:t>
      </w:r>
      <w:r w:rsidR="00A85275">
        <w:rPr>
          <w:rFonts w:ascii="Times New Roman" w:eastAsia="Times New Roman" w:hAnsi="Times New Roman"/>
          <w:lang w:val="en-US"/>
        </w:rPr>
        <w:t xml:space="preserve"> </w:t>
      </w:r>
      <w:r w:rsidR="00975346">
        <w:rPr>
          <w:rFonts w:ascii="Times New Roman" w:hAnsi="Times New Roman"/>
          <w:b/>
          <w:bCs/>
          <w:lang w:val="en-US"/>
        </w:rPr>
        <w:t>(Agreed – 06/12/24)</w:t>
      </w:r>
    </w:p>
    <w:p w14:paraId="3E29FAE9" w14:textId="77777777" w:rsidR="001034D7" w:rsidRPr="00EF6C6E" w:rsidRDefault="001034D7" w:rsidP="003C6A12">
      <w:pPr>
        <w:spacing w:after="0" w:line="360" w:lineRule="auto"/>
        <w:ind w:firstLine="706"/>
        <w:jc w:val="both"/>
        <w:rPr>
          <w:rFonts w:ascii="Times New Roman" w:eastAsia="Times New Roman" w:hAnsi="Times New Roman"/>
          <w:lang w:val="en-US"/>
        </w:rPr>
      </w:pPr>
    </w:p>
    <w:p w14:paraId="538D0C85" w14:textId="5D04AAE4" w:rsidR="00E15E24" w:rsidRPr="00752E4C" w:rsidRDefault="008E7CC9" w:rsidP="00E15E24">
      <w:pPr>
        <w:spacing w:after="0" w:line="360" w:lineRule="auto"/>
        <w:ind w:firstLine="706"/>
        <w:jc w:val="both"/>
        <w:rPr>
          <w:rFonts w:ascii="Times New Roman" w:hAnsi="Times New Roman"/>
          <w:b/>
          <w:lang w:val="en-US"/>
        </w:rPr>
      </w:pPr>
      <w:r w:rsidRPr="00EF6C6E">
        <w:rPr>
          <w:rFonts w:ascii="Times New Roman" w:eastAsia="Times New Roman" w:hAnsi="Times New Roman"/>
          <w:lang w:val="en-US"/>
        </w:rPr>
        <w:lastRenderedPageBreak/>
        <w:t>3.</w:t>
      </w:r>
      <w:r w:rsidRPr="00EF6C6E">
        <w:rPr>
          <w:rFonts w:ascii="Times New Roman" w:eastAsia="Times New Roman" w:hAnsi="Times New Roman"/>
          <w:lang w:val="en-US"/>
        </w:rPr>
        <w:tab/>
      </w:r>
      <w:r w:rsidR="00F3494D" w:rsidRPr="00671916">
        <w:rPr>
          <w:rFonts w:ascii="Times New Roman" w:hAnsi="Times New Roman"/>
          <w:lang w:val="en-US"/>
        </w:rPr>
        <w:t>To urge member states to organize activities to raise awareness of the needs and challenges of people living with rare disease</w:t>
      </w:r>
      <w:r w:rsidR="00671916">
        <w:rPr>
          <w:rFonts w:ascii="Times New Roman" w:hAnsi="Times New Roman"/>
          <w:lang w:val="en-US"/>
        </w:rPr>
        <w:t>s</w:t>
      </w:r>
      <w:r w:rsidR="00F3494D" w:rsidRPr="00671916">
        <w:rPr>
          <w:rFonts w:ascii="Times New Roman" w:hAnsi="Times New Roman"/>
          <w:lang w:val="en-US"/>
        </w:rPr>
        <w:t xml:space="preserve"> and their</w:t>
      </w:r>
      <w:r w:rsidR="0078613B" w:rsidRPr="001C3728">
        <w:rPr>
          <w:rFonts w:ascii="Times New Roman" w:hAnsi="Times New Roman"/>
          <w:lang w:val="en-US"/>
        </w:rPr>
        <w:t xml:space="preserve"> family</w:t>
      </w:r>
      <w:r w:rsidR="00DB2DD6" w:rsidRPr="001C3728">
        <w:rPr>
          <w:rFonts w:ascii="Times New Roman" w:hAnsi="Times New Roman"/>
          <w:lang w:val="en-US"/>
        </w:rPr>
        <w:t xml:space="preserve"> members</w:t>
      </w:r>
      <w:r w:rsidR="00F3494D" w:rsidRPr="00671916">
        <w:rPr>
          <w:rFonts w:ascii="Times New Roman" w:hAnsi="Times New Roman"/>
          <w:lang w:val="en-US"/>
        </w:rPr>
        <w:t xml:space="preserve">, </w:t>
      </w:r>
      <w:proofErr w:type="gramStart"/>
      <w:r w:rsidR="00F3494D" w:rsidRPr="00671916">
        <w:rPr>
          <w:rFonts w:ascii="Times New Roman" w:hAnsi="Times New Roman"/>
          <w:lang w:val="en-US"/>
        </w:rPr>
        <w:t>in order to</w:t>
      </w:r>
      <w:proofErr w:type="gramEnd"/>
      <w:r w:rsidR="00F3494D" w:rsidRPr="00671916">
        <w:rPr>
          <w:rFonts w:ascii="Times New Roman" w:hAnsi="Times New Roman"/>
          <w:lang w:val="en-US"/>
        </w:rPr>
        <w:t xml:space="preserve"> advance recognition of their rights and eliminate the discrimination that they continue to suffer in our societies.</w:t>
      </w:r>
      <w:r w:rsidR="00E15E24" w:rsidRPr="00671916">
        <w:rPr>
          <w:rFonts w:ascii="Times New Roman" w:hAnsi="Times New Roman"/>
          <w:lang w:val="en-US"/>
        </w:rPr>
        <w:t xml:space="preserve"> </w:t>
      </w:r>
      <w:r w:rsidR="00E15E24" w:rsidRPr="001C3728">
        <w:rPr>
          <w:rFonts w:ascii="Times New Roman" w:hAnsi="Times New Roman"/>
          <w:lang w:val="en-US"/>
        </w:rPr>
        <w:t>Likewise, promote</w:t>
      </w:r>
      <w:r w:rsidR="0060347C" w:rsidRPr="001C3728">
        <w:rPr>
          <w:rFonts w:ascii="Times New Roman" w:hAnsi="Times New Roman"/>
          <w:lang w:val="en-US"/>
        </w:rPr>
        <w:t xml:space="preserve">, </w:t>
      </w:r>
      <w:r w:rsidR="009F0DFB" w:rsidRPr="001C3728">
        <w:rPr>
          <w:rFonts w:ascii="Times New Roman" w:hAnsi="Times New Roman"/>
          <w:lang w:val="en-US"/>
        </w:rPr>
        <w:t>a</w:t>
      </w:r>
      <w:r w:rsidR="00E15E24" w:rsidRPr="001C3728">
        <w:rPr>
          <w:rFonts w:ascii="Times New Roman" w:hAnsi="Times New Roman"/>
          <w:lang w:val="en-US"/>
        </w:rPr>
        <w:t>wareness through the human resources of the health systems about the needs and challenges faced by people living with a rare disease, their caregivers, and families.</w:t>
      </w:r>
      <w:r w:rsidR="00872979">
        <w:rPr>
          <w:rFonts w:ascii="Times New Roman" w:hAnsi="Times New Roman"/>
          <w:lang w:val="en-US"/>
        </w:rPr>
        <w:t xml:space="preserve"> </w:t>
      </w:r>
      <w:r w:rsidR="00872979">
        <w:rPr>
          <w:rFonts w:ascii="Times New Roman" w:hAnsi="Times New Roman"/>
          <w:b/>
          <w:bCs/>
          <w:lang w:val="en-US"/>
        </w:rPr>
        <w:t>(Agreed – 06/12/24)</w:t>
      </w:r>
    </w:p>
    <w:p w14:paraId="11FDA7DB" w14:textId="77777777" w:rsidR="009F0DFB" w:rsidRPr="00EF6C6E" w:rsidRDefault="009F0DFB" w:rsidP="00E15E24">
      <w:pPr>
        <w:spacing w:after="0" w:line="360" w:lineRule="auto"/>
        <w:ind w:firstLine="706"/>
        <w:jc w:val="both"/>
        <w:rPr>
          <w:rFonts w:ascii="Times New Roman" w:hAnsi="Times New Roman"/>
          <w:lang w:val="en-US"/>
        </w:rPr>
      </w:pPr>
    </w:p>
    <w:p w14:paraId="5C4096C1" w14:textId="3B31204A" w:rsidR="008E7CC9" w:rsidRPr="00EF6C6E" w:rsidRDefault="00E15E24" w:rsidP="00E15E24">
      <w:pPr>
        <w:spacing w:after="0" w:line="360" w:lineRule="auto"/>
        <w:ind w:firstLine="706"/>
        <w:jc w:val="both"/>
        <w:rPr>
          <w:rFonts w:ascii="Times New Roman" w:hAnsi="Times New Roman"/>
          <w:b/>
          <w:bCs/>
          <w:lang w:val="en-US"/>
        </w:rPr>
      </w:pPr>
      <w:r w:rsidRPr="00EF6C6E">
        <w:rPr>
          <w:rFonts w:ascii="Times New Roman" w:hAnsi="Times New Roman"/>
          <w:lang w:val="en-US"/>
        </w:rPr>
        <w:t>4.</w:t>
      </w:r>
      <w:r w:rsidRPr="00EF6C6E">
        <w:rPr>
          <w:rFonts w:ascii="Times New Roman" w:hAnsi="Times New Roman"/>
          <w:lang w:val="en-US"/>
        </w:rPr>
        <w:tab/>
      </w:r>
      <w:r w:rsidRPr="001C3728">
        <w:rPr>
          <w:rFonts w:ascii="Times New Roman" w:hAnsi="Times New Roman"/>
          <w:lang w:val="en-US"/>
        </w:rPr>
        <w:t xml:space="preserve">To encourage Member States, to design, adopt, apply, update, supervise, and policies, resource allocation, and the of plans and strategies that improve the quality of life of </w:t>
      </w:r>
      <w:r w:rsidR="005E3BDE">
        <w:rPr>
          <w:rFonts w:ascii="Times New Roman" w:hAnsi="Times New Roman"/>
          <w:lang w:val="en-US"/>
        </w:rPr>
        <w:t>persons</w:t>
      </w:r>
      <w:r w:rsidR="005E3BDE" w:rsidRPr="001C3728">
        <w:rPr>
          <w:rFonts w:ascii="Times New Roman" w:hAnsi="Times New Roman"/>
          <w:lang w:val="en-US"/>
        </w:rPr>
        <w:t xml:space="preserve"> </w:t>
      </w:r>
      <w:r w:rsidRPr="001C3728">
        <w:rPr>
          <w:rFonts w:ascii="Times New Roman" w:hAnsi="Times New Roman"/>
          <w:lang w:val="en-US"/>
        </w:rPr>
        <w:t>living with rare disease</w:t>
      </w:r>
      <w:r w:rsidR="00205518">
        <w:rPr>
          <w:rFonts w:ascii="Times New Roman" w:hAnsi="Times New Roman"/>
          <w:lang w:val="en-US"/>
        </w:rPr>
        <w:t>s</w:t>
      </w:r>
      <w:r w:rsidRPr="001C3728">
        <w:rPr>
          <w:rFonts w:ascii="Times New Roman" w:hAnsi="Times New Roman"/>
          <w:lang w:val="en-US"/>
        </w:rPr>
        <w:t xml:space="preserve">, their caregivers, and </w:t>
      </w:r>
      <w:r w:rsidR="00205518">
        <w:rPr>
          <w:rFonts w:ascii="Times New Roman" w:hAnsi="Times New Roman"/>
          <w:lang w:val="en-US"/>
        </w:rPr>
        <w:t>family members</w:t>
      </w:r>
      <w:r w:rsidRPr="001C3728">
        <w:rPr>
          <w:rFonts w:ascii="Times New Roman" w:hAnsi="Times New Roman"/>
          <w:lang w:val="en-US"/>
        </w:rPr>
        <w:t>.</w:t>
      </w:r>
      <w:r w:rsidR="00D63FA3">
        <w:rPr>
          <w:rFonts w:ascii="Times New Roman" w:hAnsi="Times New Roman"/>
          <w:lang w:val="en-US"/>
        </w:rPr>
        <w:t xml:space="preserve"> </w:t>
      </w:r>
      <w:r w:rsidR="00D63FA3">
        <w:rPr>
          <w:rFonts w:ascii="Times New Roman" w:hAnsi="Times New Roman"/>
          <w:b/>
          <w:bCs/>
          <w:lang w:val="en-US"/>
        </w:rPr>
        <w:t>(Agreed – 06/12/24)</w:t>
      </w:r>
    </w:p>
    <w:p w14:paraId="34E44142" w14:textId="77777777" w:rsidR="004C4C6A" w:rsidRDefault="004C4C6A" w:rsidP="003C6A12">
      <w:pPr>
        <w:spacing w:after="0" w:line="360" w:lineRule="auto"/>
        <w:jc w:val="both"/>
        <w:rPr>
          <w:rFonts w:ascii="Times New Roman" w:hAnsi="Times New Roman"/>
          <w:lang w:val="en-US"/>
        </w:rPr>
      </w:pPr>
    </w:p>
    <w:p w14:paraId="33A83DF8" w14:textId="05CCFE81" w:rsidR="004C4C6A" w:rsidRPr="00EF6C6E" w:rsidRDefault="002F1A6E" w:rsidP="003C6A12">
      <w:pPr>
        <w:pStyle w:val="ListParagraph"/>
        <w:numPr>
          <w:ilvl w:val="0"/>
          <w:numId w:val="20"/>
        </w:numPr>
        <w:spacing w:after="0" w:line="360" w:lineRule="auto"/>
        <w:jc w:val="both"/>
        <w:rPr>
          <w:rFonts w:ascii="Times New Roman" w:hAnsi="Times New Roman"/>
          <w:lang w:val="en-US"/>
        </w:rPr>
      </w:pPr>
      <w:r w:rsidRPr="00EF6C6E">
        <w:rPr>
          <w:rFonts w:ascii="Times New Roman" w:hAnsi="Times New Roman"/>
          <w:lang w:val="en-US"/>
        </w:rPr>
        <w:t>“</w:t>
      </w:r>
      <w:r w:rsidR="005535F1" w:rsidRPr="00EF6C6E">
        <w:rPr>
          <w:rFonts w:ascii="Times New Roman" w:hAnsi="Times New Roman"/>
          <w:lang w:val="en-US"/>
        </w:rPr>
        <w:t>EXPANDING SOCIAL PROTECTION AND INCLUSIVE OPPORTUNITY IN THE AMERICAS</w:t>
      </w:r>
      <w:r w:rsidRPr="00EF6C6E">
        <w:rPr>
          <w:rFonts w:ascii="Times New Roman" w:hAnsi="Times New Roman"/>
          <w:lang w:val="en-US"/>
        </w:rPr>
        <w:t>”</w:t>
      </w:r>
      <w:r w:rsidR="003F74BB" w:rsidRPr="00EF6C6E">
        <w:rPr>
          <w:rFonts w:ascii="Times New Roman" w:hAnsi="Times New Roman"/>
          <w:lang w:val="en-US"/>
        </w:rPr>
        <w:t xml:space="preserve"> </w:t>
      </w:r>
    </w:p>
    <w:p w14:paraId="585E2763" w14:textId="77777777" w:rsidR="002F1A6E" w:rsidRPr="00EF6C6E" w:rsidRDefault="002F1A6E" w:rsidP="003C6A12">
      <w:pPr>
        <w:spacing w:after="0" w:line="360" w:lineRule="auto"/>
        <w:ind w:firstLine="706"/>
        <w:contextualSpacing/>
        <w:jc w:val="both"/>
        <w:rPr>
          <w:rFonts w:ascii="Times New Roman" w:eastAsia="Times New Roman" w:hAnsi="Times New Roman"/>
          <w:lang w:val="en-US"/>
        </w:rPr>
      </w:pPr>
    </w:p>
    <w:p w14:paraId="73FD5EFA" w14:textId="05BFD7FC" w:rsidR="00422C72" w:rsidRPr="00EF6C6E" w:rsidRDefault="00422C72" w:rsidP="00ED724A">
      <w:pPr>
        <w:spacing w:after="0" w:line="360" w:lineRule="auto"/>
        <w:ind w:left="706"/>
        <w:contextualSpacing/>
        <w:jc w:val="both"/>
        <w:rPr>
          <w:rFonts w:ascii="Times New Roman" w:eastAsia="Times New Roman" w:hAnsi="Times New Roman"/>
          <w:b/>
          <w:bCs/>
          <w:lang w:val="en-US"/>
        </w:rPr>
      </w:pPr>
    </w:p>
    <w:p w14:paraId="06E5364F" w14:textId="77777777" w:rsidR="004675CE" w:rsidRPr="00EF6C6E" w:rsidRDefault="004675CE" w:rsidP="003C6A12">
      <w:pPr>
        <w:spacing w:after="0" w:line="360" w:lineRule="auto"/>
        <w:ind w:firstLine="706"/>
        <w:contextualSpacing/>
        <w:jc w:val="both"/>
        <w:rPr>
          <w:rFonts w:ascii="Times New Roman" w:eastAsia="Times New Roman" w:hAnsi="Times New Roman"/>
          <w:lang w:val="en-US"/>
        </w:rPr>
      </w:pPr>
    </w:p>
    <w:p w14:paraId="2F19E811" w14:textId="29BAD018"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RECALLING that the OAS Charter, the Inter-American Democratic </w:t>
      </w:r>
      <w:proofErr w:type="gramStart"/>
      <w:r w:rsidRPr="00EF6C6E">
        <w:rPr>
          <w:rFonts w:ascii="Times New Roman" w:eastAsia="Times New Roman" w:hAnsi="Times New Roman"/>
          <w:lang w:val="en-US"/>
        </w:rPr>
        <w:t>Charter</w:t>
      </w:r>
      <w:proofErr w:type="gramEnd"/>
      <w:r w:rsidRPr="00EF6C6E">
        <w:rPr>
          <w:rFonts w:ascii="Times New Roman" w:eastAsia="Times New Roman" w:hAnsi="Times New Roman"/>
          <w:lang w:val="en-US"/>
        </w:rPr>
        <w:t xml:space="preserve"> and the Social Charter of the Americas each emphasize the role of the OAS in promoting economic, social, and cultural development and eradicating extreme poverty in the region;</w:t>
      </w:r>
      <w:r w:rsidR="003F74BB" w:rsidRPr="00EF6C6E">
        <w:rPr>
          <w:rFonts w:ascii="Times New Roman" w:eastAsia="Times New Roman" w:hAnsi="Times New Roman"/>
          <w:lang w:val="en-US"/>
        </w:rPr>
        <w:t xml:space="preserve"> </w:t>
      </w:r>
      <w:r w:rsidR="005B296F" w:rsidRPr="00EF6C6E">
        <w:rPr>
          <w:rFonts w:ascii="Times New Roman" w:hAnsi="Times New Roman"/>
          <w:b/>
          <w:bCs/>
          <w:lang w:val="en-US"/>
        </w:rPr>
        <w:t xml:space="preserve">(Agreed – 05/23/24) </w:t>
      </w:r>
    </w:p>
    <w:p w14:paraId="0FE8AB9F" w14:textId="77777777" w:rsidR="002F1A6E" w:rsidRPr="00EF6C6E" w:rsidRDefault="002F1A6E" w:rsidP="003C6A12">
      <w:pPr>
        <w:spacing w:after="0" w:line="360" w:lineRule="auto"/>
        <w:contextualSpacing/>
        <w:jc w:val="both"/>
        <w:rPr>
          <w:rFonts w:ascii="Times New Roman" w:eastAsia="Times New Roman" w:hAnsi="Times New Roman"/>
          <w:lang w:val="en-US"/>
        </w:rPr>
      </w:pPr>
    </w:p>
    <w:p w14:paraId="6C0CA543" w14:textId="42928851"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AWARE that the Declaration of Asunción: “Development with Social Inclusion” and the Declaration of Lima: “Together against Inequality and Discrimination,” adopted by OAS member states in 2014 and 2022 respectively, express the imperative of promoting fair, equitable and inclusive societies; that inclusion is a consistent and cross-cutting theme in the 2030 Agenda for Sustainable Development through its pledge that “no one will be left behind;” and that the OAS Permanent Council also called for greater cooperation to advance these issues in its declaration “Advancing and Promoting Social Justice and Equity in the Americas” (CP/DEC. 79/23 rev. 2, of March 29, 2023)</w:t>
      </w:r>
      <w:r w:rsidR="00A577F4" w:rsidRPr="005248A9" w:rsidDel="00A577F4">
        <w:rPr>
          <w:rFonts w:ascii="Times New Roman" w:eastAsia="Times New Roman" w:hAnsi="Times New Roman"/>
          <w:vertAlign w:val="superscript"/>
          <w:lang w:val="en-US"/>
        </w:rPr>
        <w:t xml:space="preserve"> </w:t>
      </w:r>
      <w:r w:rsidRPr="00EF6C6E">
        <w:rPr>
          <w:rFonts w:ascii="Times New Roman" w:eastAsia="Times New Roman" w:hAnsi="Times New Roman"/>
          <w:lang w:val="en-US"/>
        </w:rPr>
        <w:t>;</w:t>
      </w:r>
      <w:r w:rsidR="000F606D" w:rsidRPr="00EF6C6E">
        <w:rPr>
          <w:rFonts w:ascii="Times New Roman" w:eastAsia="Times New Roman" w:hAnsi="Times New Roman"/>
          <w:lang w:val="en-US"/>
        </w:rPr>
        <w:t xml:space="preserve"> </w:t>
      </w:r>
      <w:r w:rsidR="005B296F" w:rsidRPr="00EF6C6E">
        <w:rPr>
          <w:rFonts w:ascii="Times New Roman" w:hAnsi="Times New Roman"/>
          <w:b/>
          <w:bCs/>
          <w:lang w:val="en-US"/>
        </w:rPr>
        <w:t>(Agreed – 05/23/24)</w:t>
      </w:r>
      <w:r w:rsidR="001239F0" w:rsidRPr="00EF6C6E">
        <w:rPr>
          <w:rFonts w:ascii="Times New Roman" w:hAnsi="Times New Roman"/>
          <w:b/>
          <w:bCs/>
          <w:lang w:val="en-US"/>
        </w:rPr>
        <w:t xml:space="preserve"> (ES</w:t>
      </w:r>
      <w:r w:rsidR="0024360C" w:rsidRPr="00EF6C6E">
        <w:rPr>
          <w:rFonts w:ascii="Times New Roman" w:hAnsi="Times New Roman"/>
          <w:b/>
          <w:bCs/>
          <w:lang w:val="en-US"/>
        </w:rPr>
        <w:t>:</w:t>
      </w:r>
      <w:r w:rsidR="001239F0" w:rsidRPr="00EF6C6E">
        <w:rPr>
          <w:rFonts w:ascii="Times New Roman" w:hAnsi="Times New Roman"/>
          <w:b/>
          <w:bCs/>
          <w:lang w:val="en-US"/>
        </w:rPr>
        <w:t xml:space="preserve"> will present a footnote)</w:t>
      </w:r>
      <w:r w:rsidR="000A242E">
        <w:rPr>
          <w:rFonts w:ascii="Times New Roman" w:hAnsi="Times New Roman"/>
          <w:b/>
          <w:bCs/>
          <w:lang w:val="en-US"/>
        </w:rPr>
        <w:t xml:space="preserve"> (</w:t>
      </w:r>
      <w:r w:rsidR="000A242E" w:rsidRPr="001C3728">
        <w:rPr>
          <w:rFonts w:ascii="Times New Roman" w:hAnsi="Times New Roman"/>
          <w:b/>
          <w:bCs/>
          <w:i/>
          <w:iCs/>
          <w:lang w:val="en-US"/>
        </w:rPr>
        <w:t>Ad referendum AR</w:t>
      </w:r>
      <w:r w:rsidR="000A242E">
        <w:rPr>
          <w:rFonts w:ascii="Times New Roman" w:hAnsi="Times New Roman"/>
          <w:b/>
          <w:bCs/>
          <w:lang w:val="en-US"/>
        </w:rPr>
        <w:t>)</w:t>
      </w:r>
    </w:p>
    <w:p w14:paraId="4D877786" w14:textId="77777777" w:rsidR="00007BF5" w:rsidRPr="00EF6C6E" w:rsidRDefault="00007BF5" w:rsidP="003C6A12">
      <w:pPr>
        <w:spacing w:after="0" w:line="360" w:lineRule="auto"/>
        <w:ind w:firstLine="706"/>
        <w:contextualSpacing/>
        <w:jc w:val="both"/>
        <w:rPr>
          <w:rFonts w:ascii="Times New Roman" w:eastAsia="Times New Roman" w:hAnsi="Times New Roman"/>
          <w:lang w:val="en-US"/>
        </w:rPr>
      </w:pPr>
    </w:p>
    <w:p w14:paraId="3C2CE584" w14:textId="52E9D803"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RECOGNIZING that the OAS has a fundamental role in promoting human rights and integral development, including strengthening the inter-American dialogue on social development, </w:t>
      </w:r>
      <w:proofErr w:type="gramStart"/>
      <w:r w:rsidRPr="00EF6C6E">
        <w:rPr>
          <w:rFonts w:ascii="Times New Roman" w:eastAsia="Times New Roman" w:hAnsi="Times New Roman"/>
          <w:lang w:val="en-US"/>
        </w:rPr>
        <w:t>in particular by</w:t>
      </w:r>
      <w:proofErr w:type="gramEnd"/>
      <w:r w:rsidRPr="00EF6C6E">
        <w:rPr>
          <w:rFonts w:ascii="Times New Roman" w:eastAsia="Times New Roman" w:hAnsi="Times New Roman"/>
          <w:lang w:val="en-US"/>
        </w:rPr>
        <w:t xml:space="preserve"> promoting dialogue and regional cooperation actions to combat poverty, inequality and the educational gaps and needs that exist in the Hemisphere;</w:t>
      </w:r>
      <w:r w:rsidR="000F606D"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531CE930" w14:textId="77777777" w:rsidR="00A062AB" w:rsidRPr="00EF6C6E" w:rsidRDefault="00A062AB" w:rsidP="003C6A12">
      <w:pPr>
        <w:spacing w:after="0" w:line="360" w:lineRule="auto"/>
        <w:contextualSpacing/>
        <w:jc w:val="both"/>
        <w:rPr>
          <w:rFonts w:ascii="Times New Roman" w:eastAsia="Times New Roman" w:hAnsi="Times New Roman"/>
          <w:lang w:val="en-US"/>
        </w:rPr>
      </w:pPr>
    </w:p>
    <w:p w14:paraId="09B5F008" w14:textId="7010C1C7"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EMPHASIZING that the Inter-American Democratic Charter states that “economic growth and social development, based on justice and equity, and democracy are interdependent, and mutually reinforcing;”</w:t>
      </w:r>
      <w:r w:rsidR="006C7365"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23C60B98" w14:textId="77777777" w:rsidR="003C6A12" w:rsidRPr="00EF6C6E" w:rsidRDefault="003C6A12" w:rsidP="003C6A12">
      <w:pPr>
        <w:spacing w:after="0" w:line="360" w:lineRule="auto"/>
        <w:ind w:firstLine="706"/>
        <w:contextualSpacing/>
        <w:jc w:val="both"/>
        <w:rPr>
          <w:rFonts w:ascii="Times New Roman" w:eastAsia="Times New Roman" w:hAnsi="Times New Roman"/>
          <w:lang w:val="en-US"/>
        </w:rPr>
      </w:pPr>
    </w:p>
    <w:p w14:paraId="7FB791E5" w14:textId="4DE6F590"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RECOGNIZING the importance of upholding inclusion as a foundational principle of democracy, comprising full and meaningful participation in civic and political life for all persons;</w:t>
      </w:r>
      <w:r w:rsidR="006C7365"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4064E990" w14:textId="77777777" w:rsidR="002F1A6E" w:rsidRPr="00EF6C6E" w:rsidRDefault="002F1A6E" w:rsidP="003C6A12">
      <w:pPr>
        <w:spacing w:after="0" w:line="360" w:lineRule="auto"/>
        <w:contextualSpacing/>
        <w:jc w:val="both"/>
        <w:rPr>
          <w:rFonts w:ascii="Times New Roman" w:eastAsia="Times New Roman" w:hAnsi="Times New Roman"/>
          <w:lang w:val="en-US"/>
        </w:rPr>
      </w:pPr>
    </w:p>
    <w:p w14:paraId="7A611E63" w14:textId="30678256"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UNDERSCORING the urgent need to address the correlation between inequality, trust in democratic institutions, and the viability of democracy; </w:t>
      </w:r>
      <w:r w:rsidR="00527CBB">
        <w:rPr>
          <w:rFonts w:ascii="Times New Roman" w:hAnsi="Times New Roman"/>
          <w:b/>
          <w:bCs/>
          <w:lang w:val="en-US"/>
        </w:rPr>
        <w:t>(Agreed – 06/12/24)</w:t>
      </w:r>
    </w:p>
    <w:p w14:paraId="7AD7BD70" w14:textId="77777777" w:rsidR="002F1A6E" w:rsidRPr="00EF6C6E" w:rsidRDefault="002F1A6E" w:rsidP="003C6A12">
      <w:pPr>
        <w:spacing w:after="0" w:line="360" w:lineRule="auto"/>
        <w:contextualSpacing/>
        <w:jc w:val="both"/>
        <w:rPr>
          <w:rFonts w:ascii="Times New Roman" w:eastAsia="Times New Roman" w:hAnsi="Times New Roman"/>
          <w:lang w:val="en-US"/>
        </w:rPr>
      </w:pPr>
    </w:p>
    <w:p w14:paraId="418B6D18" w14:textId="0DFFDBBC"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BEARING IN MIND that during recent decades, many OAS member states have made significant progress in reducing poverty and extreme poverty, largely attributed to the expansion and improvement of safety net programs, including the development of innovative social protection programs;</w:t>
      </w:r>
      <w:r w:rsidR="00796DEB"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1CE511DB" w14:textId="77777777" w:rsidR="002F1A6E" w:rsidRPr="00EF6C6E" w:rsidRDefault="002F1A6E" w:rsidP="003C6A12">
      <w:pPr>
        <w:spacing w:after="0" w:line="360" w:lineRule="auto"/>
        <w:contextualSpacing/>
        <w:jc w:val="both"/>
        <w:rPr>
          <w:rFonts w:ascii="Times New Roman" w:eastAsia="Times New Roman" w:hAnsi="Times New Roman"/>
          <w:lang w:val="en-US"/>
        </w:rPr>
      </w:pPr>
    </w:p>
    <w:p w14:paraId="1AEAB3C3" w14:textId="03B61D01" w:rsidR="002F1A6E" w:rsidRPr="00EF6C6E" w:rsidRDefault="002F1A6E" w:rsidP="003C6A12">
      <w:pPr>
        <w:spacing w:after="0" w:line="360" w:lineRule="auto"/>
        <w:ind w:firstLine="706"/>
        <w:contextualSpacing/>
        <w:jc w:val="both"/>
        <w:rPr>
          <w:rFonts w:ascii="Times New Roman" w:hAnsi="Times New Roman"/>
          <w:b/>
          <w:bCs/>
          <w:lang w:val="en-US"/>
        </w:rPr>
      </w:pPr>
      <w:r w:rsidRPr="00EF6C6E">
        <w:rPr>
          <w:rFonts w:ascii="Times New Roman" w:eastAsia="Times New Roman" w:hAnsi="Times New Roman"/>
          <w:lang w:val="en-US"/>
        </w:rPr>
        <w:t>ACKNOWLEDGING that despite these important advances, our region remains among the most unequal in the world, leading to growing inequality</w:t>
      </w:r>
      <w:r w:rsidR="00872188" w:rsidRPr="00752E4C">
        <w:rPr>
          <w:rFonts w:ascii="Times New Roman" w:hAnsi="Times New Roman"/>
          <w:lang w:val="en-US"/>
        </w:rPr>
        <w:t>, serious challenges for the effective protection of human rights</w:t>
      </w:r>
      <w:r w:rsidR="00872188" w:rsidRPr="00EF6C6E">
        <w:rPr>
          <w:rFonts w:ascii="Times New Roman" w:eastAsia="Times New Roman" w:hAnsi="Times New Roman"/>
          <w:lang w:val="en-US"/>
        </w:rPr>
        <w:t xml:space="preserve"> </w:t>
      </w:r>
      <w:r w:rsidRPr="00EF6C6E">
        <w:rPr>
          <w:rFonts w:ascii="Times New Roman" w:eastAsia="Times New Roman" w:hAnsi="Times New Roman"/>
          <w:lang w:val="en-US"/>
        </w:rPr>
        <w:t>and perceived distrust in the democratic system;</w:t>
      </w:r>
      <w:r w:rsidR="00796DEB"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0BF9558A" w14:textId="77777777" w:rsidR="00872188" w:rsidRPr="00EF6C6E" w:rsidRDefault="00872188" w:rsidP="003C6A12">
      <w:pPr>
        <w:spacing w:after="0" w:line="360" w:lineRule="auto"/>
        <w:ind w:firstLine="706"/>
        <w:contextualSpacing/>
        <w:jc w:val="both"/>
        <w:rPr>
          <w:rFonts w:ascii="Times New Roman" w:eastAsia="Times New Roman" w:hAnsi="Times New Roman"/>
          <w:lang w:val="en-US"/>
        </w:rPr>
      </w:pPr>
    </w:p>
    <w:p w14:paraId="27957E6D" w14:textId="583FBA98" w:rsidR="002F1A6E" w:rsidRPr="00EF6C6E" w:rsidRDefault="002F1A6E" w:rsidP="003C6A12">
      <w:pPr>
        <w:spacing w:after="0" w:line="360" w:lineRule="auto"/>
        <w:ind w:firstLine="706"/>
        <w:contextualSpacing/>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KEEPING IN MIND that to effectively address the critical issues for the development of the Americas requires strategic inter-institutional efforts; it is imperative to strengthen partnership cooperation and work synergies between international and regional organizations, civil society organizations</w:t>
      </w:r>
      <w:r w:rsidR="00674F93" w:rsidRPr="00EF6C6E">
        <w:rPr>
          <w:rFonts w:ascii="Times New Roman" w:eastAsia="Times New Roman" w:hAnsi="Times New Roman"/>
          <w:color w:val="000000"/>
          <w:lang w:val="en-US"/>
        </w:rPr>
        <w:t xml:space="preserve"> </w:t>
      </w:r>
      <w:r w:rsidR="0078436E" w:rsidRPr="00EF6C6E">
        <w:rPr>
          <w:rFonts w:ascii="Times New Roman" w:eastAsia="Times New Roman" w:hAnsi="Times New Roman"/>
          <w:color w:val="000000"/>
          <w:lang w:val="en-US"/>
        </w:rPr>
        <w:t>including women’s rights organizations</w:t>
      </w:r>
      <w:r w:rsidRPr="00EF6C6E">
        <w:rPr>
          <w:rFonts w:ascii="Times New Roman" w:eastAsia="Times New Roman" w:hAnsi="Times New Roman"/>
          <w:color w:val="000000"/>
          <w:lang w:val="en-US"/>
        </w:rPr>
        <w:t xml:space="preserve"> and the public and private sectors, which play a key role in the promotion of social welfare,</w:t>
      </w:r>
      <w:r w:rsidR="0078436E" w:rsidRPr="00EF6C6E">
        <w:rPr>
          <w:rFonts w:ascii="Times New Roman" w:eastAsia="Times New Roman" w:hAnsi="Times New Roman"/>
          <w:color w:val="000000"/>
          <w:lang w:val="en-US"/>
        </w:rPr>
        <w:t xml:space="preserve"> </w:t>
      </w:r>
      <w:r w:rsidR="00527CBB">
        <w:rPr>
          <w:rFonts w:ascii="Times New Roman" w:hAnsi="Times New Roman"/>
          <w:b/>
          <w:bCs/>
          <w:lang w:val="en-US"/>
        </w:rPr>
        <w:t>(Agreed – 06/12/24)</w:t>
      </w:r>
    </w:p>
    <w:p w14:paraId="2D1FF271" w14:textId="77777777" w:rsidR="002F1A6E" w:rsidRPr="00EF6C6E" w:rsidRDefault="002F1A6E" w:rsidP="003C6A12">
      <w:pPr>
        <w:spacing w:after="0" w:line="360" w:lineRule="auto"/>
        <w:contextualSpacing/>
        <w:jc w:val="both"/>
        <w:rPr>
          <w:rFonts w:ascii="Times New Roman" w:eastAsia="Times New Roman" w:hAnsi="Times New Roman"/>
          <w:lang w:val="en-US"/>
        </w:rPr>
      </w:pPr>
    </w:p>
    <w:p w14:paraId="6FAF662F" w14:textId="72733F15" w:rsidR="002F1A6E" w:rsidRPr="00EF6C6E" w:rsidRDefault="002F1A6E" w:rsidP="008F4003">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AWARE that even before the COVID-19 pandemic, social protection systems faced challenges, including gaps in coverage, fragmentation, stratification, and weak coordination among programs and institutions within many countries of the hemisphere;</w:t>
      </w:r>
      <w:r w:rsidR="00630DCE"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36EFFEAE" w14:textId="5F584011" w:rsidR="002F1A6E" w:rsidRPr="00EF6C6E" w:rsidRDefault="002F1A6E" w:rsidP="003C6A12">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lastRenderedPageBreak/>
        <w:t>REAFFIRMING, as a result, the need to adapt and strengthen social protection systems to cope with crises, including the continued impact of the COVID-19 pandemic</w:t>
      </w:r>
      <w:r w:rsidR="00213D8D" w:rsidRPr="00EF6C6E">
        <w:rPr>
          <w:rFonts w:ascii="Times New Roman" w:eastAsia="Times New Roman" w:hAnsi="Times New Roman"/>
          <w:lang w:val="en-US"/>
        </w:rPr>
        <w:t xml:space="preserve"> </w:t>
      </w:r>
      <w:r w:rsidR="00910073" w:rsidRPr="00EF6C6E">
        <w:rPr>
          <w:rFonts w:ascii="Times New Roman" w:eastAsia="Times New Roman" w:hAnsi="Times New Roman"/>
          <w:lang w:val="en-US"/>
        </w:rPr>
        <w:t>on</w:t>
      </w:r>
      <w:r w:rsidR="00503376" w:rsidRPr="00EF6C6E">
        <w:rPr>
          <w:rFonts w:ascii="Times New Roman" w:eastAsia="Times New Roman" w:hAnsi="Times New Roman"/>
          <w:lang w:val="en-US"/>
        </w:rPr>
        <w:t xml:space="preserve"> those</w:t>
      </w:r>
      <w:r w:rsidR="00213D8D" w:rsidRPr="00EF6C6E">
        <w:rPr>
          <w:rFonts w:ascii="Times New Roman" w:eastAsia="Times New Roman" w:hAnsi="Times New Roman"/>
          <w:lang w:val="en-US"/>
        </w:rPr>
        <w:t xml:space="preserve"> persons</w:t>
      </w:r>
      <w:r w:rsidR="00503376" w:rsidRPr="00EF6C6E">
        <w:rPr>
          <w:rFonts w:ascii="Times New Roman" w:eastAsia="Times New Roman" w:hAnsi="Times New Roman"/>
          <w:lang w:val="en-US"/>
        </w:rPr>
        <w:t xml:space="preserve"> in situation of vulnerability</w:t>
      </w:r>
      <w:r w:rsidRPr="00EF6C6E">
        <w:rPr>
          <w:rFonts w:ascii="Times New Roman" w:eastAsia="Times New Roman" w:hAnsi="Times New Roman"/>
          <w:lang w:val="en-US"/>
        </w:rPr>
        <w:t>;</w:t>
      </w:r>
      <w:r w:rsidR="003B6630"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300A1860" w14:textId="77777777" w:rsidR="002F1A6E" w:rsidRPr="00EF6C6E" w:rsidRDefault="002F1A6E" w:rsidP="003C6A12">
      <w:pPr>
        <w:spacing w:after="0" w:line="360" w:lineRule="auto"/>
        <w:contextualSpacing/>
        <w:jc w:val="both"/>
        <w:rPr>
          <w:rFonts w:ascii="Times New Roman" w:eastAsia="Times New Roman" w:hAnsi="Times New Roman"/>
          <w:lang w:val="en-US"/>
        </w:rPr>
      </w:pPr>
    </w:p>
    <w:p w14:paraId="2BC1F7F4" w14:textId="579EA650" w:rsidR="00D66038" w:rsidRPr="00EF6C6E" w:rsidRDefault="002F1A6E" w:rsidP="001514A6">
      <w:pPr>
        <w:spacing w:after="0" w:line="360" w:lineRule="auto"/>
        <w:ind w:firstLine="706"/>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RECALLING that the Inter-American Social Protection Network (IASPN) was launched in 2009 by the OAS during the </w:t>
      </w:r>
      <w:r w:rsidR="002A1D97" w:rsidRPr="00EF6C6E">
        <w:rPr>
          <w:rFonts w:ascii="Times New Roman" w:eastAsia="Times New Roman" w:hAnsi="Times New Roman"/>
          <w:lang w:val="en-US"/>
        </w:rPr>
        <w:t>V</w:t>
      </w:r>
      <w:r w:rsidRPr="00EF6C6E">
        <w:rPr>
          <w:rFonts w:ascii="Times New Roman" w:eastAsia="Times New Roman" w:hAnsi="Times New Roman"/>
          <w:lang w:val="en-US"/>
        </w:rPr>
        <w:t xml:space="preserve"> Summit of the Americas as a mechanism to enable member states to develop strategies to fight poverty through technical assistance programs and by sharing best practices, goals which were further reaffirmed in the Inter-American Action Plan on Democratic Governance, adopted by heads of state and government at the </w:t>
      </w:r>
      <w:r w:rsidR="002A1D97" w:rsidRPr="00EF6C6E">
        <w:rPr>
          <w:rFonts w:ascii="Times New Roman" w:eastAsia="Times New Roman" w:hAnsi="Times New Roman"/>
          <w:lang w:val="en-US"/>
        </w:rPr>
        <w:t>IX</w:t>
      </w:r>
      <w:r w:rsidRPr="00EF6C6E">
        <w:rPr>
          <w:rFonts w:ascii="Times New Roman" w:eastAsia="Times New Roman" w:hAnsi="Times New Roman"/>
          <w:lang w:val="en-US"/>
        </w:rPr>
        <w:t xml:space="preserve"> Summit of the Americas;</w:t>
      </w:r>
      <w:r w:rsidR="003B6630"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61D48E57" w14:textId="77777777" w:rsidR="00BC26E7" w:rsidRPr="00EF6C6E" w:rsidRDefault="00BC26E7" w:rsidP="003C6A12">
      <w:pPr>
        <w:spacing w:after="0" w:line="360" w:lineRule="auto"/>
        <w:contextualSpacing/>
        <w:jc w:val="both"/>
        <w:rPr>
          <w:rFonts w:ascii="Times New Roman" w:eastAsia="Times New Roman" w:hAnsi="Times New Roman"/>
          <w:lang w:val="en-US"/>
        </w:rPr>
      </w:pPr>
    </w:p>
    <w:p w14:paraId="5BA6B7F3" w14:textId="77777777" w:rsidR="002F1A6E" w:rsidRPr="00EF6C6E" w:rsidRDefault="002F1A6E" w:rsidP="003C6A12">
      <w:pPr>
        <w:spacing w:after="0" w:line="360" w:lineRule="auto"/>
        <w:contextualSpacing/>
        <w:jc w:val="both"/>
        <w:rPr>
          <w:rFonts w:ascii="Times New Roman" w:eastAsia="Times New Roman" w:hAnsi="Times New Roman"/>
          <w:lang w:val="en-US"/>
        </w:rPr>
      </w:pPr>
      <w:r w:rsidRPr="00EF6C6E">
        <w:rPr>
          <w:rFonts w:ascii="Times New Roman" w:eastAsia="Times New Roman" w:hAnsi="Times New Roman"/>
          <w:lang w:val="en-US"/>
        </w:rPr>
        <w:t>RESOLVES:</w:t>
      </w:r>
    </w:p>
    <w:p w14:paraId="25EBB959" w14:textId="77777777" w:rsidR="002F1A6E" w:rsidRPr="00EF6C6E" w:rsidRDefault="002F1A6E" w:rsidP="003C6A12">
      <w:pPr>
        <w:spacing w:after="0" w:line="360" w:lineRule="auto"/>
        <w:ind w:left="360"/>
        <w:contextualSpacing/>
        <w:jc w:val="both"/>
        <w:rPr>
          <w:rFonts w:ascii="Times New Roman" w:eastAsia="Times New Roman" w:hAnsi="Times New Roman"/>
          <w:lang w:val="en-US"/>
        </w:rPr>
      </w:pPr>
    </w:p>
    <w:p w14:paraId="5F325D87" w14:textId="7C5F389B" w:rsidR="002F1A6E" w:rsidRPr="00EF6C6E" w:rsidRDefault="002F1A6E" w:rsidP="003C6A12">
      <w:pPr>
        <w:numPr>
          <w:ilvl w:val="0"/>
          <w:numId w:val="25"/>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urge member states to continue engaging collectively on strategies to address the pressing social and governance challenges faced by the region, particularly the continued socio-economic impacts of the COVID-19 pandemic, and to prioritize the role of social protection in promoting social cohesion,</w:t>
      </w:r>
      <w:r w:rsidR="00985231" w:rsidRPr="00EF6C6E">
        <w:rPr>
          <w:rFonts w:ascii="Times New Roman" w:eastAsia="Times New Roman" w:hAnsi="Times New Roman"/>
          <w:lang w:val="en-US"/>
        </w:rPr>
        <w:t xml:space="preserve"> </w:t>
      </w:r>
      <w:r w:rsidR="00985231" w:rsidRPr="00752E4C">
        <w:rPr>
          <w:rFonts w:ascii="Times New Roman" w:hAnsi="Times New Roman"/>
          <w:lang w:val="en-US"/>
        </w:rPr>
        <w:t>gender equality,</w:t>
      </w:r>
      <w:r w:rsidRPr="00EF6C6E">
        <w:rPr>
          <w:rFonts w:ascii="Times New Roman" w:eastAsia="Times New Roman" w:hAnsi="Times New Roman"/>
          <w:lang w:val="en-US"/>
        </w:rPr>
        <w:t xml:space="preserve"> political stability, and democracy.</w:t>
      </w:r>
      <w:r w:rsidR="003B6630" w:rsidRPr="00EF6C6E">
        <w:rPr>
          <w:rFonts w:ascii="Times New Roman" w:eastAsia="Times New Roman" w:hAnsi="Times New Roman"/>
          <w:lang w:val="en-US"/>
        </w:rPr>
        <w:t xml:space="preserve"> </w:t>
      </w:r>
      <w:r w:rsidR="00527CBB">
        <w:rPr>
          <w:rFonts w:ascii="Times New Roman" w:hAnsi="Times New Roman"/>
          <w:b/>
          <w:bCs/>
          <w:lang w:val="en-US"/>
        </w:rPr>
        <w:t>(Agreed – 06/12/24)</w:t>
      </w:r>
      <w:r w:rsidR="00CE28AD">
        <w:rPr>
          <w:rFonts w:ascii="Times New Roman" w:hAnsi="Times New Roman"/>
          <w:b/>
          <w:bCs/>
          <w:lang w:val="en-US"/>
        </w:rPr>
        <w:t xml:space="preserve"> (Ad referendum AR)</w:t>
      </w:r>
    </w:p>
    <w:p w14:paraId="2A3AE7D9" w14:textId="77777777" w:rsidR="002F1A6E" w:rsidRPr="00EF6C6E" w:rsidRDefault="002F1A6E" w:rsidP="003C6A12">
      <w:pPr>
        <w:spacing w:after="0" w:line="360" w:lineRule="auto"/>
        <w:ind w:left="360"/>
        <w:contextualSpacing/>
        <w:jc w:val="both"/>
        <w:rPr>
          <w:rFonts w:ascii="Times New Roman" w:eastAsia="Times New Roman" w:hAnsi="Times New Roman"/>
          <w:lang w:val="en-US"/>
        </w:rPr>
      </w:pPr>
    </w:p>
    <w:p w14:paraId="18794649" w14:textId="1076DA91" w:rsidR="002F1A6E" w:rsidRPr="00EF6C6E" w:rsidRDefault="002F1A6E" w:rsidP="00327DA4">
      <w:pPr>
        <w:numPr>
          <w:ilvl w:val="0"/>
          <w:numId w:val="25"/>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encourage member states to consider options for strengthening the capacity of the OAS to advance social protection and equity within the framework of the strategic pillars of the Organization bearing in mind the outcomes of the Second Meeting of Ministers and High Authorities of Social Development, to include efforts related to enhancing and supporting the IASPN </w:t>
      </w:r>
      <w:proofErr w:type="gramStart"/>
      <w:r w:rsidRPr="00EF6C6E">
        <w:rPr>
          <w:rFonts w:ascii="Times New Roman" w:eastAsia="Times New Roman" w:hAnsi="Times New Roman"/>
          <w:lang w:val="en-US"/>
        </w:rPr>
        <w:t>so as to</w:t>
      </w:r>
      <w:proofErr w:type="gramEnd"/>
      <w:r w:rsidRPr="00EF6C6E">
        <w:rPr>
          <w:rFonts w:ascii="Times New Roman" w:eastAsia="Times New Roman" w:hAnsi="Times New Roman"/>
          <w:lang w:val="en-US"/>
        </w:rPr>
        <w:t xml:space="preserve"> respond to current regional needs and challenges.</w:t>
      </w:r>
      <w:r w:rsidR="005F2205"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2712E42C" w14:textId="77777777" w:rsidR="00327DA4" w:rsidRPr="00EF6C6E" w:rsidRDefault="00327DA4" w:rsidP="00752E4C">
      <w:pPr>
        <w:spacing w:after="0" w:line="360" w:lineRule="auto"/>
        <w:contextualSpacing/>
        <w:jc w:val="both"/>
        <w:rPr>
          <w:rFonts w:ascii="Times New Roman" w:eastAsia="Times New Roman" w:hAnsi="Times New Roman"/>
          <w:lang w:val="en-US"/>
        </w:rPr>
      </w:pPr>
    </w:p>
    <w:p w14:paraId="7F8A19C9" w14:textId="67C0EC18" w:rsidR="002F1A6E" w:rsidRPr="00EF6C6E" w:rsidRDefault="002F1A6E" w:rsidP="003C6A12">
      <w:pPr>
        <w:numPr>
          <w:ilvl w:val="0"/>
          <w:numId w:val="25"/>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affirm its support for the reactivation of the IASPN as a relevant and timely mechanism for hemispheric technical cooperation, available to those member state institutions responsible for social development policies and programs.</w:t>
      </w:r>
      <w:r w:rsidR="005F2205"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700C27DB" w14:textId="77777777" w:rsidR="002F1A6E" w:rsidRPr="00EF6C6E" w:rsidRDefault="002F1A6E" w:rsidP="003C6A12">
      <w:pPr>
        <w:spacing w:after="0" w:line="360" w:lineRule="auto"/>
        <w:ind w:left="360"/>
        <w:contextualSpacing/>
        <w:jc w:val="both"/>
        <w:rPr>
          <w:rFonts w:ascii="Times New Roman" w:eastAsia="Times New Roman" w:hAnsi="Times New Roman"/>
          <w:lang w:val="en-US"/>
        </w:rPr>
      </w:pPr>
    </w:p>
    <w:p w14:paraId="1D61F5DF" w14:textId="44D6D0E6" w:rsidR="002F1A6E" w:rsidRPr="00EF6C6E" w:rsidRDefault="002F1A6E" w:rsidP="003C6A12">
      <w:pPr>
        <w:numPr>
          <w:ilvl w:val="0"/>
          <w:numId w:val="25"/>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instruct the OAS Secretariat, through the Secretariat for Access to Rights and Equity (SARE), to undertake efforts to revitalize, relaunch, and reinvigorate the IASPN, aware of budgetary limitations, in collaboration with OAS member states, the Executive Secretariat for Integral Development (SEDI), and relevant regional stakeholders including diaspora associations, the private </w:t>
      </w:r>
      <w:r w:rsidRPr="00EF6C6E">
        <w:rPr>
          <w:rFonts w:ascii="Times New Roman" w:eastAsia="Times New Roman" w:hAnsi="Times New Roman"/>
          <w:lang w:val="en-US"/>
        </w:rPr>
        <w:lastRenderedPageBreak/>
        <w:t>sector, and other relevant organizations to support partnerships to obtain the necessary resources for its continued operation and maintenance.</w:t>
      </w:r>
      <w:r w:rsidR="005774A4" w:rsidRPr="00EF6C6E">
        <w:rPr>
          <w:rFonts w:ascii="Times New Roman" w:hAnsi="Times New Roman"/>
          <w:b/>
          <w:bCs/>
          <w:lang w:val="en-US"/>
        </w:rPr>
        <w:t xml:space="preserve"> </w:t>
      </w:r>
      <w:r w:rsidR="00527CBB">
        <w:rPr>
          <w:rFonts w:ascii="Times New Roman" w:hAnsi="Times New Roman"/>
          <w:b/>
          <w:bCs/>
          <w:lang w:val="en-US"/>
        </w:rPr>
        <w:t>(Agreed – 06/12/24)</w:t>
      </w:r>
    </w:p>
    <w:p w14:paraId="2E221AA5" w14:textId="77777777" w:rsidR="002F1A6E" w:rsidRPr="00752E4C" w:rsidRDefault="002F1A6E" w:rsidP="00327DA4">
      <w:pPr>
        <w:spacing w:after="0" w:line="360" w:lineRule="auto"/>
        <w:contextualSpacing/>
        <w:jc w:val="both"/>
        <w:rPr>
          <w:rFonts w:ascii="Times New Roman" w:hAnsi="Times New Roman"/>
          <w:i/>
          <w:color w:val="333333"/>
          <w:lang w:val="en-US"/>
        </w:rPr>
      </w:pPr>
    </w:p>
    <w:p w14:paraId="581D0C83" w14:textId="0018F1CF" w:rsidR="002F1A6E" w:rsidRPr="001C3728" w:rsidRDefault="002F1A6E" w:rsidP="00327F82">
      <w:pPr>
        <w:numPr>
          <w:ilvl w:val="0"/>
          <w:numId w:val="25"/>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request that the OAS Secretariat, through SARE, provide regular reports on the progress and outcomes of said revitalization efforts to member states, the Permanent Council, and the Inter-American Council for Integral Development (CIDI).</w:t>
      </w:r>
      <w:r w:rsidR="005774A4"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5B5AE2FF" w14:textId="77777777" w:rsidR="001C3728" w:rsidRPr="00327F82" w:rsidRDefault="001C3728" w:rsidP="001C3728">
      <w:pPr>
        <w:spacing w:after="0" w:line="360" w:lineRule="auto"/>
        <w:contextualSpacing/>
        <w:jc w:val="both"/>
        <w:rPr>
          <w:rFonts w:ascii="Times New Roman" w:eastAsia="Times New Roman" w:hAnsi="Times New Roman"/>
          <w:lang w:val="en-US"/>
        </w:rPr>
      </w:pPr>
    </w:p>
    <w:p w14:paraId="6D75D46E" w14:textId="0543B956" w:rsidR="002F1A6E" w:rsidRPr="00EF6C6E" w:rsidRDefault="002F1A6E" w:rsidP="003C6A12">
      <w:pPr>
        <w:numPr>
          <w:ilvl w:val="0"/>
          <w:numId w:val="25"/>
        </w:numPr>
        <w:spacing w:after="0" w:line="360" w:lineRule="auto"/>
        <w:ind w:left="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request that the Permanent Council and CIDI organize, within existing resources and in coordination with SARE, SEDI, and the Subcommittee on Partnership for Development Policies, a special joint meeting where member states may engage in dialogue on social protection challenges and needs, lessons learned, and best practices to advance the goals of this resolution, with a special focus on aspects identified in operative paragraph 2, so that the results and recommendations of that meeting can be transmitted to the fifty-fifth regular session of the General Assembly.</w:t>
      </w:r>
      <w:r w:rsidR="005774A4" w:rsidRPr="00EF6C6E">
        <w:rPr>
          <w:rFonts w:ascii="Times New Roman" w:eastAsia="Times New Roman" w:hAnsi="Times New Roman"/>
          <w:lang w:val="en-US"/>
        </w:rPr>
        <w:t xml:space="preserve"> </w:t>
      </w:r>
      <w:r w:rsidR="00527CBB">
        <w:rPr>
          <w:rFonts w:ascii="Times New Roman" w:hAnsi="Times New Roman"/>
          <w:b/>
          <w:bCs/>
          <w:lang w:val="en-US"/>
        </w:rPr>
        <w:t>(Agreed – 06/12/24)</w:t>
      </w:r>
    </w:p>
    <w:p w14:paraId="456A2BEE" w14:textId="77777777" w:rsidR="001514A6" w:rsidRPr="00EF6C6E" w:rsidRDefault="001514A6" w:rsidP="003C6A12">
      <w:pPr>
        <w:spacing w:after="0" w:line="360" w:lineRule="auto"/>
        <w:jc w:val="both"/>
        <w:rPr>
          <w:rFonts w:ascii="Times New Roman" w:hAnsi="Times New Roman"/>
          <w:lang w:val="en-US"/>
        </w:rPr>
      </w:pPr>
    </w:p>
    <w:p w14:paraId="6D785CC3" w14:textId="7A628930" w:rsidR="00356EB1" w:rsidRPr="00EF6C6E" w:rsidRDefault="0075541A" w:rsidP="00666F63">
      <w:pPr>
        <w:pStyle w:val="ListParagraph"/>
        <w:numPr>
          <w:ilvl w:val="0"/>
          <w:numId w:val="20"/>
        </w:numPr>
        <w:spacing w:after="0" w:line="360" w:lineRule="auto"/>
        <w:jc w:val="both"/>
        <w:rPr>
          <w:rFonts w:ascii="Times New Roman" w:hAnsi="Times New Roman"/>
          <w:lang w:val="en-US"/>
        </w:rPr>
      </w:pPr>
      <w:r w:rsidRPr="00EF6C6E">
        <w:rPr>
          <w:rFonts w:ascii="Times New Roman" w:eastAsia="Arial Unicode MS" w:hAnsi="Times New Roman"/>
          <w:lang w:val="en-US" w:eastAsia="es-MX"/>
        </w:rPr>
        <w:t>“</w:t>
      </w:r>
      <w:r w:rsidR="003C6A12" w:rsidRPr="00EF6C6E">
        <w:rPr>
          <w:rFonts w:ascii="Times New Roman" w:hAnsi="Times New Roman"/>
          <w:bCs/>
          <w:lang w:val="en-US"/>
        </w:rPr>
        <w:t>HUMAN RIGHTS DEFENDERS</w:t>
      </w:r>
      <w:r w:rsidRPr="00EF6C6E">
        <w:rPr>
          <w:rFonts w:ascii="Times New Roman" w:eastAsia="Arial Unicode MS" w:hAnsi="Times New Roman"/>
          <w:lang w:val="en-US" w:eastAsia="es-MX"/>
        </w:rPr>
        <w:t xml:space="preserve">” </w:t>
      </w:r>
    </w:p>
    <w:p w14:paraId="3D8B9861" w14:textId="77777777" w:rsidR="000C4FFC" w:rsidRPr="00EF6C6E" w:rsidRDefault="000C4FFC" w:rsidP="003C6A12">
      <w:pPr>
        <w:spacing w:after="0" w:line="360" w:lineRule="auto"/>
        <w:ind w:firstLine="706"/>
        <w:jc w:val="both"/>
        <w:rPr>
          <w:rFonts w:ascii="Times New Roman" w:hAnsi="Times New Roman"/>
          <w:lang w:val="en-US"/>
        </w:rPr>
      </w:pPr>
    </w:p>
    <w:p w14:paraId="2F619EAD" w14:textId="2BCD9698" w:rsidR="003C6A12" w:rsidRPr="00EF6C6E" w:rsidRDefault="003C6A12" w:rsidP="00894083">
      <w:pPr>
        <w:spacing w:after="0" w:line="360" w:lineRule="auto"/>
        <w:ind w:firstLine="706"/>
        <w:jc w:val="both"/>
        <w:rPr>
          <w:rFonts w:ascii="Times New Roman" w:eastAsia="Aptos" w:hAnsi="Times New Roman"/>
          <w:kern w:val="2"/>
          <w:lang w:val="en-US"/>
        </w:rPr>
      </w:pPr>
      <w:r w:rsidRPr="00EF6C6E">
        <w:rPr>
          <w:rFonts w:ascii="Times New Roman" w:hAnsi="Times New Roman"/>
          <w:lang w:val="en-US"/>
        </w:rPr>
        <w:t>UNDERSCORING the member states’ longstanding concern regarding situations that prevent or hamper the work of human rights defenders at the national and regional levels in the Americas; [AG/RES. 1671 (XXIX-O/99)], and the duty of states to respect, protect,</w:t>
      </w:r>
      <w:r w:rsidR="000C4FFC" w:rsidRPr="00EF6C6E">
        <w:rPr>
          <w:rFonts w:ascii="Times New Roman" w:hAnsi="Times New Roman"/>
          <w:lang w:val="en-US"/>
        </w:rPr>
        <w:t xml:space="preserve"> promote</w:t>
      </w:r>
      <w:r w:rsidRPr="00EF6C6E">
        <w:rPr>
          <w:rFonts w:ascii="Times New Roman" w:hAnsi="Times New Roman"/>
          <w:lang w:val="en-US"/>
        </w:rPr>
        <w:t xml:space="preserve"> and guarantee the human rights of all persons, including the </w:t>
      </w:r>
      <w:r w:rsidRPr="00752E4C">
        <w:rPr>
          <w:rFonts w:ascii="Times New Roman" w:hAnsi="Times New Roman"/>
          <w:lang w:val="en-US"/>
        </w:rPr>
        <w:t xml:space="preserve">right </w:t>
      </w:r>
      <w:r w:rsidR="00400759" w:rsidRPr="00F04E12">
        <w:rPr>
          <w:rFonts w:ascii="Times New Roman" w:hAnsi="Times New Roman"/>
          <w:b/>
          <w:bCs/>
          <w:lang w:val="en-US"/>
        </w:rPr>
        <w:t>[US: related to the defense and promotion of]</w:t>
      </w:r>
      <w:r w:rsidR="00400759">
        <w:rPr>
          <w:rFonts w:ascii="Times New Roman" w:hAnsi="Times New Roman"/>
          <w:lang w:val="en-US"/>
        </w:rPr>
        <w:t xml:space="preserve"> </w:t>
      </w:r>
      <w:r w:rsidRPr="000F3F96">
        <w:rPr>
          <w:rFonts w:ascii="Times New Roman" w:hAnsi="Times New Roman"/>
          <w:highlight w:val="yellow"/>
          <w:lang w:val="en-US"/>
        </w:rPr>
        <w:t>to defend and promote human rights</w:t>
      </w:r>
      <w:r w:rsidRPr="00EF6C6E">
        <w:rPr>
          <w:rFonts w:ascii="Times New Roman" w:hAnsi="Times New Roman"/>
          <w:lang w:val="en-US"/>
        </w:rPr>
        <w:t>; the important and legitimate work carried out by all those individuals, groups, and communities that</w:t>
      </w:r>
      <w:r w:rsidR="00646F76">
        <w:rPr>
          <w:rFonts w:ascii="Times New Roman" w:hAnsi="Times New Roman"/>
          <w:lang w:val="en-US"/>
        </w:rPr>
        <w:t xml:space="preserve"> </w:t>
      </w:r>
      <w:r w:rsidR="00646F76">
        <w:rPr>
          <w:rFonts w:ascii="Times New Roman" w:hAnsi="Times New Roman"/>
          <w:b/>
          <w:bCs/>
          <w:lang w:val="en-US"/>
        </w:rPr>
        <w:t>[US: peacefully]</w:t>
      </w:r>
      <w:r w:rsidRPr="00EF6C6E">
        <w:rPr>
          <w:rFonts w:ascii="Times New Roman" w:hAnsi="Times New Roman"/>
          <w:lang w:val="en-US"/>
        </w:rPr>
        <w:t xml:space="preserve"> engage in nonviolent protest, express their opinion, publicly denounce abuses and violations of human rights, provide rights education, seek justice, truth, reparation, and non-repetition in response to human rights violations</w:t>
      </w:r>
      <w:r w:rsidR="00646F76">
        <w:rPr>
          <w:rFonts w:ascii="Times New Roman" w:hAnsi="Times New Roman"/>
          <w:lang w:val="en-US"/>
        </w:rPr>
        <w:t xml:space="preserve"> </w:t>
      </w:r>
      <w:r w:rsidR="00646F76">
        <w:rPr>
          <w:rFonts w:ascii="Times New Roman" w:hAnsi="Times New Roman"/>
          <w:b/>
          <w:bCs/>
          <w:lang w:val="en-US"/>
        </w:rPr>
        <w:t>[US: or abuses]</w:t>
      </w:r>
      <w:r w:rsidRPr="00EF6C6E">
        <w:rPr>
          <w:rFonts w:ascii="Times New Roman" w:hAnsi="Times New Roman"/>
          <w:lang w:val="en-US"/>
        </w:rPr>
        <w:t>, or undertake other activities to promote human rights; [AG/RES. 2908 (XLVII-O/17)]; and</w:t>
      </w:r>
      <w:r w:rsidR="0049051C" w:rsidRPr="00EF6C6E">
        <w:rPr>
          <w:rFonts w:ascii="Times New Roman" w:hAnsi="Times New Roman"/>
          <w:lang w:val="en-US"/>
        </w:rPr>
        <w:t xml:space="preserve"> </w:t>
      </w:r>
    </w:p>
    <w:p w14:paraId="6ECB6F12" w14:textId="71D4B09C" w:rsidR="008819BA" w:rsidRPr="001C3728" w:rsidRDefault="008819BA" w:rsidP="003C6A12">
      <w:pPr>
        <w:spacing w:after="0" w:line="360" w:lineRule="auto"/>
        <w:ind w:firstLine="706"/>
        <w:jc w:val="both"/>
        <w:rPr>
          <w:rFonts w:ascii="Times New Roman" w:hAnsi="Times New Roman"/>
          <w:lang w:val="en-US"/>
        </w:rPr>
      </w:pPr>
    </w:p>
    <w:p w14:paraId="55CAE102" w14:textId="5C45ADAC" w:rsidR="001C3728" w:rsidRPr="00EF6C6E" w:rsidRDefault="00CD470F" w:rsidP="001C3728">
      <w:pPr>
        <w:spacing w:after="0" w:line="360" w:lineRule="auto"/>
        <w:ind w:firstLine="706"/>
        <w:jc w:val="both"/>
        <w:rPr>
          <w:rFonts w:ascii="Times New Roman" w:eastAsia="Aptos" w:hAnsi="Times New Roman"/>
          <w:kern w:val="2"/>
          <w:lang w:val="en-US"/>
        </w:rPr>
      </w:pPr>
      <w:r w:rsidRPr="001C3728">
        <w:rPr>
          <w:rFonts w:ascii="Times New Roman" w:hAnsi="Times New Roman"/>
          <w:lang w:val="en-US"/>
        </w:rPr>
        <w:t xml:space="preserve">HIGHLIGHTING that the Inter-American Juridical Committee approved, in March 2023, Resolution CJI/RES.282 (CII-O/23) </w:t>
      </w:r>
      <w:r w:rsidR="003361B2" w:rsidRPr="001C3728">
        <w:rPr>
          <w:rFonts w:ascii="Times New Roman" w:hAnsi="Times New Roman"/>
          <w:lang w:val="en-US"/>
        </w:rPr>
        <w:t>“</w:t>
      </w:r>
      <w:r w:rsidRPr="001C3728">
        <w:rPr>
          <w:rFonts w:ascii="Times New Roman" w:hAnsi="Times New Roman"/>
          <w:lang w:val="en-US"/>
        </w:rPr>
        <w:t xml:space="preserve">Declaration of Inter-American Principles </w:t>
      </w:r>
      <w:r w:rsidR="00D14182" w:rsidRPr="001C3728">
        <w:rPr>
          <w:rFonts w:ascii="Times New Roman" w:hAnsi="Times New Roman"/>
          <w:lang w:val="en-US"/>
        </w:rPr>
        <w:t>on the Legal Regime for</w:t>
      </w:r>
      <w:r w:rsidRPr="001C3728">
        <w:rPr>
          <w:rFonts w:ascii="Times New Roman" w:hAnsi="Times New Roman"/>
          <w:lang w:val="en-US"/>
        </w:rPr>
        <w:t xml:space="preserve"> the Creation, Operation, Financing, and Dissolution of Non</w:t>
      </w:r>
      <w:r w:rsidR="00D14182" w:rsidRPr="001C3728">
        <w:rPr>
          <w:rFonts w:ascii="Times New Roman" w:hAnsi="Times New Roman"/>
          <w:lang w:val="en-US"/>
        </w:rPr>
        <w:t>p</w:t>
      </w:r>
      <w:r w:rsidRPr="001C3728">
        <w:rPr>
          <w:rFonts w:ascii="Times New Roman" w:hAnsi="Times New Roman"/>
          <w:lang w:val="en-US"/>
        </w:rPr>
        <w:t>rofit Civil Entities</w:t>
      </w:r>
      <w:r w:rsidR="00D14182" w:rsidRPr="001C3728">
        <w:rPr>
          <w:rFonts w:ascii="Times New Roman" w:hAnsi="Times New Roman"/>
          <w:lang w:val="en-US"/>
        </w:rPr>
        <w:t>”</w:t>
      </w:r>
      <w:r w:rsidRPr="001C3728">
        <w:rPr>
          <w:rFonts w:ascii="Times New Roman" w:hAnsi="Times New Roman"/>
          <w:lang w:val="en-US"/>
        </w:rPr>
        <w:t>,</w:t>
      </w:r>
      <w:r w:rsidR="006A3317" w:rsidRPr="001C3728">
        <w:rPr>
          <w:rFonts w:ascii="Times New Roman" w:hAnsi="Times New Roman"/>
          <w:lang w:val="en-US"/>
        </w:rPr>
        <w:t xml:space="preserve"> aims to facilitate the life cycle of such entities in accordance with international and national standards and best practices, including the relevant legislation of OAS member states</w:t>
      </w:r>
      <w:r w:rsidR="00660074" w:rsidRPr="001C3728">
        <w:rPr>
          <w:rFonts w:ascii="Times New Roman" w:hAnsi="Times New Roman"/>
          <w:lang w:val="en-US"/>
        </w:rPr>
        <w:t>;</w:t>
      </w:r>
      <w:r w:rsidR="001C3728" w:rsidRPr="001C3728">
        <w:rPr>
          <w:rFonts w:ascii="Times New Roman" w:hAnsi="Times New Roman"/>
          <w:b/>
          <w:bCs/>
          <w:lang w:val="en-US"/>
        </w:rPr>
        <w:t xml:space="preserve"> </w:t>
      </w:r>
      <w:r w:rsidR="001C3728">
        <w:rPr>
          <w:rFonts w:ascii="Times New Roman" w:hAnsi="Times New Roman"/>
          <w:b/>
          <w:bCs/>
          <w:lang w:val="en-US"/>
        </w:rPr>
        <w:t>(Agreed – 06/12/24)</w:t>
      </w:r>
    </w:p>
    <w:p w14:paraId="00827499" w14:textId="77777777" w:rsidR="00097591" w:rsidRDefault="00097591" w:rsidP="003C6A12">
      <w:pPr>
        <w:spacing w:after="0" w:line="360" w:lineRule="auto"/>
        <w:ind w:firstLine="706"/>
        <w:jc w:val="both"/>
        <w:rPr>
          <w:rFonts w:ascii="Times New Roman" w:hAnsi="Times New Roman"/>
          <w:lang w:val="en-US"/>
        </w:rPr>
      </w:pPr>
    </w:p>
    <w:p w14:paraId="5E14EE54" w14:textId="1FFE795C" w:rsidR="003C6A12" w:rsidRPr="00EF6C6E" w:rsidRDefault="003C6A12" w:rsidP="003C6A12">
      <w:pPr>
        <w:spacing w:after="0" w:line="360" w:lineRule="auto"/>
        <w:ind w:firstLine="706"/>
        <w:jc w:val="both"/>
        <w:rPr>
          <w:rFonts w:ascii="Times New Roman" w:eastAsia="Aptos" w:hAnsi="Times New Roman"/>
          <w:kern w:val="2"/>
          <w:lang w:val="en-US"/>
        </w:rPr>
      </w:pPr>
      <w:r w:rsidRPr="00EF6C6E">
        <w:rPr>
          <w:rFonts w:ascii="Times New Roman" w:hAnsi="Times New Roman"/>
          <w:lang w:val="en-US"/>
        </w:rPr>
        <w:t>REAFFIRMING the importance of the</w:t>
      </w:r>
      <w:r w:rsidR="000C4FFC" w:rsidRPr="00EF6C6E">
        <w:rPr>
          <w:rFonts w:ascii="Times New Roman" w:hAnsi="Times New Roman"/>
          <w:lang w:val="en-US"/>
        </w:rPr>
        <w:t xml:space="preserve"> respect, guarantee,</w:t>
      </w:r>
      <w:r w:rsidRPr="00EF6C6E">
        <w:rPr>
          <w:rFonts w:ascii="Times New Roman" w:hAnsi="Times New Roman"/>
          <w:lang w:val="en-US"/>
        </w:rPr>
        <w:t xml:space="preserve"> promotion and protection of all human rights and fundamental freedoms for all persons in the Americas,</w:t>
      </w:r>
      <w:r w:rsidR="00C55F83" w:rsidRPr="00EF6C6E">
        <w:rPr>
          <w:rFonts w:ascii="Times New Roman" w:hAnsi="Times New Roman"/>
          <w:lang w:val="en-US"/>
        </w:rPr>
        <w:t xml:space="preserve"> </w:t>
      </w:r>
      <w:r w:rsidR="006D3B19">
        <w:rPr>
          <w:rFonts w:ascii="Times New Roman" w:hAnsi="Times New Roman"/>
          <w:b/>
          <w:bCs/>
          <w:lang w:val="en-US"/>
        </w:rPr>
        <w:t>(Agreed – 06/12/24)</w:t>
      </w:r>
    </w:p>
    <w:p w14:paraId="6407ECB9" w14:textId="77777777" w:rsidR="003C6A12" w:rsidRPr="00EF6C6E" w:rsidRDefault="003C6A12" w:rsidP="003C6A12">
      <w:pPr>
        <w:spacing w:after="0" w:line="360" w:lineRule="auto"/>
        <w:jc w:val="both"/>
        <w:rPr>
          <w:rFonts w:ascii="Times New Roman" w:eastAsia="Aptos" w:hAnsi="Times New Roman"/>
          <w:kern w:val="2"/>
          <w:lang w:val="en-US"/>
        </w:rPr>
      </w:pPr>
    </w:p>
    <w:p w14:paraId="1F1157BD" w14:textId="77777777" w:rsidR="003C6A12" w:rsidRPr="00EF6C6E" w:rsidRDefault="003C6A12" w:rsidP="003C6A12">
      <w:pPr>
        <w:spacing w:after="0" w:line="360" w:lineRule="auto"/>
        <w:jc w:val="both"/>
        <w:rPr>
          <w:rFonts w:ascii="Times New Roman" w:eastAsia="Aptos" w:hAnsi="Times New Roman"/>
          <w:kern w:val="2"/>
        </w:rPr>
      </w:pPr>
      <w:r w:rsidRPr="00EF6C6E">
        <w:rPr>
          <w:rFonts w:ascii="Times New Roman" w:hAnsi="Times New Roman"/>
        </w:rPr>
        <w:t>RESOLVES:</w:t>
      </w:r>
    </w:p>
    <w:p w14:paraId="775FC207" w14:textId="77777777" w:rsidR="003C6A12" w:rsidRPr="00EF6C6E" w:rsidRDefault="003C6A12" w:rsidP="003C6A12">
      <w:pPr>
        <w:spacing w:after="0" w:line="360" w:lineRule="auto"/>
        <w:jc w:val="both"/>
        <w:rPr>
          <w:rFonts w:ascii="Times New Roman" w:eastAsia="Aptos" w:hAnsi="Times New Roman"/>
          <w:kern w:val="2"/>
        </w:rPr>
      </w:pPr>
    </w:p>
    <w:p w14:paraId="2FA3749D" w14:textId="2B4C2B72" w:rsidR="003C6A12" w:rsidRPr="00EF6C6E" w:rsidRDefault="003C6A12" w:rsidP="003C6A12">
      <w:pPr>
        <w:pStyle w:val="ListParagraph"/>
        <w:numPr>
          <w:ilvl w:val="0"/>
          <w:numId w:val="28"/>
        </w:numPr>
        <w:spacing w:after="0" w:line="360" w:lineRule="auto"/>
        <w:ind w:left="0" w:firstLine="720"/>
        <w:jc w:val="both"/>
        <w:rPr>
          <w:rFonts w:ascii="Times New Roman" w:eastAsia="Aptos" w:hAnsi="Times New Roman"/>
          <w:kern w:val="2"/>
          <w:lang w:val="en-US"/>
        </w:rPr>
      </w:pPr>
      <w:r w:rsidRPr="00EF6C6E">
        <w:rPr>
          <w:rFonts w:ascii="Times New Roman" w:hAnsi="Times New Roman"/>
          <w:lang w:val="en-US"/>
        </w:rPr>
        <w:t>To recognize the work done at the local, national, and regional levels by human rights defenders, and to recognize their invaluable contribution to the promotion and protection of, and respect for, human rights and fundamental freedoms in the Americas.</w:t>
      </w:r>
      <w:r w:rsidR="00C55F83" w:rsidRPr="00EF6C6E">
        <w:rPr>
          <w:rFonts w:ascii="Times New Roman" w:hAnsi="Times New Roman"/>
          <w:lang w:val="en-US"/>
        </w:rPr>
        <w:t xml:space="preserve"> </w:t>
      </w:r>
      <w:r w:rsidR="006D3B19">
        <w:rPr>
          <w:rFonts w:ascii="Times New Roman" w:hAnsi="Times New Roman"/>
          <w:b/>
          <w:bCs/>
          <w:lang w:val="en-US"/>
        </w:rPr>
        <w:t>(Agreed – 06/12/24)</w:t>
      </w:r>
    </w:p>
    <w:p w14:paraId="2CBD7E6F" w14:textId="77777777" w:rsidR="003C6A12" w:rsidRPr="00EF6C6E" w:rsidRDefault="003C6A12" w:rsidP="003C6A12">
      <w:pPr>
        <w:spacing w:after="0" w:line="360" w:lineRule="auto"/>
        <w:jc w:val="both"/>
        <w:rPr>
          <w:rFonts w:ascii="Times New Roman" w:eastAsia="Aptos" w:hAnsi="Times New Roman"/>
          <w:kern w:val="2"/>
          <w:lang w:val="en-US"/>
        </w:rPr>
      </w:pPr>
    </w:p>
    <w:p w14:paraId="7CA8222A" w14:textId="397D6588" w:rsidR="003C6A12" w:rsidRPr="003D4EA7" w:rsidRDefault="003C6A12" w:rsidP="003C6A12">
      <w:pPr>
        <w:pStyle w:val="ListParagraph"/>
        <w:numPr>
          <w:ilvl w:val="0"/>
          <w:numId w:val="28"/>
        </w:numPr>
        <w:spacing w:after="0" w:line="360" w:lineRule="auto"/>
        <w:ind w:left="0" w:firstLine="720"/>
        <w:jc w:val="both"/>
        <w:rPr>
          <w:rFonts w:ascii="Times New Roman" w:eastAsia="Aptos" w:hAnsi="Times New Roman"/>
          <w:kern w:val="2"/>
          <w:lang w:val="en-US"/>
        </w:rPr>
      </w:pPr>
      <w:r w:rsidRPr="00EF6C6E">
        <w:rPr>
          <w:rFonts w:ascii="Times New Roman" w:hAnsi="Times New Roman"/>
          <w:lang w:val="en-US"/>
        </w:rPr>
        <w:t>To adopt both individual and collective protection mechanisms for human rights defenders, to address, in consultation with them, the structural causes of violence, including impunity.</w:t>
      </w:r>
      <w:r w:rsidR="00C55F83" w:rsidRPr="00EF6C6E">
        <w:rPr>
          <w:rFonts w:ascii="Times New Roman" w:hAnsi="Times New Roman"/>
          <w:lang w:val="en-US"/>
        </w:rPr>
        <w:t xml:space="preserve"> </w:t>
      </w:r>
      <w:r w:rsidR="006D3B19">
        <w:rPr>
          <w:rFonts w:ascii="Times New Roman" w:hAnsi="Times New Roman"/>
          <w:b/>
          <w:bCs/>
          <w:lang w:val="en-US"/>
        </w:rPr>
        <w:t>(Agreed – 06/12/24)</w:t>
      </w:r>
    </w:p>
    <w:p w14:paraId="122A44DD" w14:textId="77777777" w:rsidR="003D4EA7" w:rsidRPr="003D4EA7" w:rsidRDefault="003D4EA7" w:rsidP="003D4EA7">
      <w:pPr>
        <w:pStyle w:val="ListParagraph"/>
        <w:rPr>
          <w:rFonts w:ascii="Times New Roman" w:eastAsia="Aptos" w:hAnsi="Times New Roman"/>
          <w:kern w:val="2"/>
          <w:lang w:val="en-US"/>
        </w:rPr>
      </w:pPr>
    </w:p>
    <w:p w14:paraId="552C29BA" w14:textId="544C9824" w:rsidR="000F4F97" w:rsidRPr="003D4EA7" w:rsidRDefault="000F4F97" w:rsidP="003D4EA7">
      <w:pPr>
        <w:pStyle w:val="ListParagraph"/>
        <w:numPr>
          <w:ilvl w:val="0"/>
          <w:numId w:val="28"/>
        </w:numPr>
        <w:spacing w:after="0" w:line="360" w:lineRule="auto"/>
        <w:ind w:left="0" w:firstLine="720"/>
        <w:jc w:val="both"/>
        <w:rPr>
          <w:rFonts w:ascii="Times New Roman" w:eastAsia="Aptos" w:hAnsi="Times New Roman"/>
          <w:kern w:val="2"/>
          <w:lang w:val="en-US"/>
        </w:rPr>
      </w:pPr>
      <w:r w:rsidRPr="00311A1C">
        <w:rPr>
          <w:rFonts w:ascii="Times New Roman" w:hAnsi="Times New Roman"/>
          <w:lang w:val="en-US"/>
        </w:rPr>
        <w:t xml:space="preserve">To strongly condemn any act intended to directly or indirectly prevent or </w:t>
      </w:r>
      <w:r w:rsidRPr="001C3728">
        <w:rPr>
          <w:rFonts w:ascii="Times New Roman" w:hAnsi="Times New Roman"/>
          <w:lang w:val="en-US"/>
        </w:rPr>
        <w:t xml:space="preserve">arbitrarily </w:t>
      </w:r>
      <w:r w:rsidRPr="00311A1C">
        <w:rPr>
          <w:rFonts w:ascii="Times New Roman" w:hAnsi="Times New Roman"/>
          <w:lang w:val="en-US"/>
        </w:rPr>
        <w:t>hinder the work of human rights defenders in the Americas, including environmental defenders as well as Indigenous defenders of those rights, against any act of reprisal</w:t>
      </w:r>
      <w:r w:rsidRPr="001C3728">
        <w:rPr>
          <w:rFonts w:ascii="Times New Roman" w:hAnsi="Times New Roman"/>
          <w:lang w:val="en-US"/>
        </w:rPr>
        <w:t>, violence, as well as the criminalization of their work, harassment, intimidation, attacks, torture, forced disappearance, arbitrary detention and imprisonment, murder, and all other forms of violation or abuse of human rights committed by state or non-state actors, among others</w:t>
      </w:r>
      <w:r w:rsidR="006D3B19" w:rsidRPr="001C3728">
        <w:rPr>
          <w:rFonts w:ascii="Times New Roman" w:hAnsi="Times New Roman"/>
          <w:lang w:val="en-US"/>
        </w:rPr>
        <w:t>.</w:t>
      </w:r>
      <w:r w:rsidR="003D4EA7">
        <w:rPr>
          <w:rFonts w:ascii="Times New Roman" w:hAnsi="Times New Roman"/>
          <w:b/>
          <w:bCs/>
          <w:lang w:val="en-US"/>
        </w:rPr>
        <w:t xml:space="preserve"> (Agreed – 06/12/24)</w:t>
      </w:r>
    </w:p>
    <w:p w14:paraId="41C685DD" w14:textId="77777777" w:rsidR="000F4F97" w:rsidRPr="00EF6C6E" w:rsidRDefault="000F4F97">
      <w:pPr>
        <w:spacing w:after="0" w:line="360" w:lineRule="auto"/>
        <w:jc w:val="both"/>
        <w:rPr>
          <w:rFonts w:ascii="Times New Roman" w:eastAsia="Aptos" w:hAnsi="Times New Roman"/>
          <w:kern w:val="2"/>
          <w:lang w:val="en-US"/>
        </w:rPr>
      </w:pPr>
    </w:p>
    <w:p w14:paraId="436517B1" w14:textId="19757DE3" w:rsidR="009A2E8B" w:rsidRPr="00EF6C6E" w:rsidRDefault="009A2E8B" w:rsidP="00993EF7">
      <w:pPr>
        <w:pStyle w:val="ListParagraph"/>
        <w:numPr>
          <w:ilvl w:val="0"/>
          <w:numId w:val="28"/>
        </w:numPr>
        <w:spacing w:after="0" w:line="360" w:lineRule="auto"/>
        <w:ind w:left="0" w:firstLine="720"/>
        <w:jc w:val="both"/>
        <w:rPr>
          <w:rFonts w:ascii="Times New Roman" w:hAnsi="Times New Roman"/>
          <w:b/>
          <w:bCs/>
          <w:lang w:val="en-US"/>
        </w:rPr>
      </w:pPr>
      <w:r w:rsidRPr="001C3728">
        <w:rPr>
          <w:rFonts w:ascii="Times New Roman" w:hAnsi="Times New Roman"/>
          <w:lang w:val="en-US"/>
        </w:rPr>
        <w:t xml:space="preserve">Give special consideration to the situation of all women human rights defenders, who are at specific risk, including </w:t>
      </w:r>
      <w:r w:rsidR="006D004E" w:rsidRPr="001C3728">
        <w:rPr>
          <w:rFonts w:ascii="Times New Roman" w:hAnsi="Times New Roman"/>
          <w:lang w:val="en-US"/>
        </w:rPr>
        <w:t xml:space="preserve">of </w:t>
      </w:r>
      <w:r w:rsidRPr="001C3728">
        <w:rPr>
          <w:rFonts w:ascii="Times New Roman" w:hAnsi="Times New Roman"/>
          <w:lang w:val="en-US"/>
        </w:rPr>
        <w:t xml:space="preserve">sexual and gender-based violence, </w:t>
      </w:r>
      <w:proofErr w:type="gramStart"/>
      <w:r w:rsidRPr="001C3728">
        <w:rPr>
          <w:rFonts w:ascii="Times New Roman" w:hAnsi="Times New Roman"/>
          <w:lang w:val="en-US"/>
        </w:rPr>
        <w:t>in order to</w:t>
      </w:r>
      <w:proofErr w:type="gramEnd"/>
      <w:r w:rsidRPr="001C3728">
        <w:rPr>
          <w:rFonts w:ascii="Times New Roman" w:hAnsi="Times New Roman"/>
          <w:lang w:val="en-US"/>
        </w:rPr>
        <w:t xml:space="preserve"> adopt </w:t>
      </w:r>
      <w:r w:rsidR="00311A1C">
        <w:rPr>
          <w:rFonts w:ascii="Times New Roman" w:hAnsi="Times New Roman"/>
          <w:lang w:val="en-US"/>
        </w:rPr>
        <w:t xml:space="preserve">gender-responsive measures </w:t>
      </w:r>
      <w:r w:rsidRPr="001C3728">
        <w:rPr>
          <w:rFonts w:ascii="Times New Roman" w:hAnsi="Times New Roman"/>
          <w:lang w:val="en-US"/>
        </w:rPr>
        <w:t>on the protection of human rights defenders, including communicators and environmentalists.</w:t>
      </w:r>
      <w:r w:rsidR="006D3B19">
        <w:rPr>
          <w:rFonts w:ascii="Times New Roman" w:hAnsi="Times New Roman"/>
          <w:b/>
          <w:bCs/>
          <w:lang w:val="en-US"/>
        </w:rPr>
        <w:t xml:space="preserve"> </w:t>
      </w:r>
      <w:r w:rsidR="002C20BE">
        <w:rPr>
          <w:rFonts w:ascii="Times New Roman" w:hAnsi="Times New Roman"/>
          <w:b/>
          <w:bCs/>
          <w:lang w:val="en-US"/>
        </w:rPr>
        <w:t>(Agreed – 06/12/24) (Ad referendum AR)</w:t>
      </w:r>
    </w:p>
    <w:p w14:paraId="459C79E2" w14:textId="77777777" w:rsidR="00B913FF" w:rsidRPr="00EF6C6E" w:rsidRDefault="00B913FF" w:rsidP="00993EF7">
      <w:pPr>
        <w:pStyle w:val="ListParagraph"/>
        <w:spacing w:after="0" w:line="360" w:lineRule="auto"/>
        <w:jc w:val="both"/>
        <w:rPr>
          <w:rFonts w:ascii="Times New Roman" w:hAnsi="Times New Roman"/>
          <w:lang w:val="en-US"/>
        </w:rPr>
      </w:pPr>
    </w:p>
    <w:p w14:paraId="42906851" w14:textId="4C8BFEFC" w:rsidR="00356EB1" w:rsidRPr="00EF6C6E" w:rsidRDefault="003C6A12" w:rsidP="003C6A12">
      <w:pPr>
        <w:pStyle w:val="ListParagraph"/>
        <w:numPr>
          <w:ilvl w:val="0"/>
          <w:numId w:val="28"/>
        </w:numPr>
        <w:spacing w:after="0" w:line="360" w:lineRule="auto"/>
        <w:ind w:left="0" w:firstLine="720"/>
        <w:jc w:val="both"/>
        <w:rPr>
          <w:rFonts w:ascii="Times New Roman" w:hAnsi="Times New Roman"/>
          <w:lang w:val="en-US"/>
        </w:rPr>
      </w:pPr>
      <w:r w:rsidRPr="00EF6C6E">
        <w:rPr>
          <w:rFonts w:ascii="Times New Roman" w:hAnsi="Times New Roman"/>
          <w:lang w:val="en-US"/>
        </w:rPr>
        <w:t>To</w:t>
      </w:r>
      <w:r w:rsidR="003B62A4">
        <w:rPr>
          <w:rFonts w:ascii="Times New Roman" w:hAnsi="Times New Roman"/>
          <w:lang w:val="en-US"/>
        </w:rPr>
        <w:t xml:space="preserve"> </w:t>
      </w:r>
      <w:r w:rsidR="00E70152" w:rsidRPr="001C3728">
        <w:rPr>
          <w:rFonts w:ascii="Times New Roman" w:hAnsi="Times New Roman"/>
          <w:lang w:val="en-US"/>
        </w:rPr>
        <w:t>c</w:t>
      </w:r>
      <w:r w:rsidR="003B62A4">
        <w:rPr>
          <w:rFonts w:ascii="Times New Roman" w:hAnsi="Times New Roman"/>
          <w:lang w:val="en-US"/>
        </w:rPr>
        <w:t xml:space="preserve">all on states to </w:t>
      </w:r>
      <w:proofErr w:type="gramStart"/>
      <w:r w:rsidR="00395680">
        <w:rPr>
          <w:rFonts w:ascii="Times New Roman" w:hAnsi="Times New Roman"/>
          <w:lang w:val="en-US"/>
        </w:rPr>
        <w:t xml:space="preserve">thoroughly and impartially </w:t>
      </w:r>
      <w:r w:rsidR="003B62A4">
        <w:rPr>
          <w:rFonts w:ascii="Times New Roman" w:hAnsi="Times New Roman"/>
          <w:lang w:val="en-US"/>
        </w:rPr>
        <w:t>investigate</w:t>
      </w:r>
      <w:r w:rsidR="00EA0F77">
        <w:rPr>
          <w:rFonts w:ascii="Times New Roman" w:hAnsi="Times New Roman"/>
          <w:b/>
          <w:bCs/>
          <w:lang w:val="en-US"/>
        </w:rPr>
        <w:t xml:space="preserve"> </w:t>
      </w:r>
      <w:r w:rsidRPr="00EF6C6E">
        <w:rPr>
          <w:rFonts w:ascii="Times New Roman" w:hAnsi="Times New Roman"/>
          <w:lang w:val="en-US"/>
        </w:rPr>
        <w:t>attacks</w:t>
      </w:r>
      <w:proofErr w:type="gramEnd"/>
      <w:r w:rsidRPr="00EF6C6E">
        <w:rPr>
          <w:rFonts w:ascii="Times New Roman" w:hAnsi="Times New Roman"/>
          <w:lang w:val="en-US"/>
        </w:rPr>
        <w:t xml:space="preserve"> on human rights defenders, including</w:t>
      </w:r>
      <w:r w:rsidR="00E20A9F" w:rsidRPr="00EF6C6E">
        <w:rPr>
          <w:rFonts w:ascii="Times New Roman" w:hAnsi="Times New Roman"/>
          <w:lang w:val="en-US"/>
        </w:rPr>
        <w:t xml:space="preserve">, </w:t>
      </w:r>
      <w:r w:rsidRPr="00EF6C6E">
        <w:rPr>
          <w:rFonts w:ascii="Times New Roman" w:hAnsi="Times New Roman"/>
          <w:lang w:val="en-US"/>
        </w:rPr>
        <w:t xml:space="preserve">killings, physical assaults, threats, arbitrary detentions, and the </w:t>
      </w:r>
      <w:r w:rsidR="00657919" w:rsidRPr="001C3728">
        <w:rPr>
          <w:rFonts w:ascii="Times New Roman" w:hAnsi="Times New Roman"/>
          <w:lang w:val="en-US"/>
        </w:rPr>
        <w:t>illicit</w:t>
      </w:r>
      <w:r w:rsidR="00657919">
        <w:rPr>
          <w:rFonts w:ascii="Times New Roman" w:hAnsi="Times New Roman"/>
          <w:b/>
          <w:bCs/>
          <w:lang w:val="en-US"/>
        </w:rPr>
        <w:t xml:space="preserve"> </w:t>
      </w:r>
      <w:r w:rsidRPr="001C3728">
        <w:rPr>
          <w:rFonts w:ascii="Times New Roman" w:hAnsi="Times New Roman"/>
          <w:lang w:val="en-US"/>
        </w:rPr>
        <w:t>use</w:t>
      </w:r>
      <w:r w:rsidR="002E6CA5" w:rsidRPr="00EF6C6E">
        <w:rPr>
          <w:rFonts w:ascii="Times New Roman" w:hAnsi="Times New Roman"/>
          <w:lang w:val="en-US"/>
        </w:rPr>
        <w:t xml:space="preserve"> </w:t>
      </w:r>
      <w:r w:rsidRPr="00EF6C6E">
        <w:rPr>
          <w:rFonts w:ascii="Times New Roman" w:hAnsi="Times New Roman"/>
          <w:lang w:val="en-US"/>
        </w:rPr>
        <w:t>of surveillance and</w:t>
      </w:r>
      <w:r w:rsidR="00BF3FBB" w:rsidRPr="00EF6C6E">
        <w:rPr>
          <w:rFonts w:ascii="Times New Roman" w:hAnsi="Times New Roman"/>
          <w:lang w:val="en-US"/>
        </w:rPr>
        <w:t xml:space="preserve"> the use of</w:t>
      </w:r>
      <w:r w:rsidRPr="00EF6C6E">
        <w:rPr>
          <w:rFonts w:ascii="Times New Roman" w:hAnsi="Times New Roman"/>
          <w:lang w:val="en-US"/>
        </w:rPr>
        <w:t xml:space="preserve"> spyware</w:t>
      </w:r>
      <w:r w:rsidR="001E4FF5" w:rsidRPr="00EF6C6E">
        <w:rPr>
          <w:lang w:val="en-US"/>
        </w:rPr>
        <w:t xml:space="preserve"> </w:t>
      </w:r>
      <w:r w:rsidR="001E4FF5" w:rsidRPr="0029023C">
        <w:rPr>
          <w:rFonts w:ascii="Times New Roman" w:hAnsi="Times New Roman"/>
          <w:lang w:val="en-US"/>
        </w:rPr>
        <w:t>technologies</w:t>
      </w:r>
      <w:r w:rsidRPr="00EF6C6E">
        <w:rPr>
          <w:rFonts w:ascii="Times New Roman" w:hAnsi="Times New Roman"/>
          <w:lang w:val="en-US"/>
        </w:rPr>
        <w:t>.</w:t>
      </w:r>
      <w:r w:rsidR="00F0522A" w:rsidRPr="00EF6C6E">
        <w:rPr>
          <w:rFonts w:ascii="Times New Roman" w:hAnsi="Times New Roman"/>
          <w:lang w:val="en-US"/>
        </w:rPr>
        <w:t xml:space="preserve"> </w:t>
      </w:r>
      <w:r w:rsidR="00283129">
        <w:rPr>
          <w:rFonts w:ascii="Times New Roman" w:hAnsi="Times New Roman"/>
          <w:b/>
          <w:bCs/>
          <w:lang w:val="en-US"/>
        </w:rPr>
        <w:t xml:space="preserve">(Agreed – 06/12/24) </w:t>
      </w:r>
    </w:p>
    <w:p w14:paraId="402582C9" w14:textId="10A6EA18" w:rsidR="00854624" w:rsidRPr="006D2446" w:rsidRDefault="00854624" w:rsidP="003C6A12">
      <w:pPr>
        <w:spacing w:after="0" w:line="360" w:lineRule="auto"/>
        <w:jc w:val="both"/>
        <w:rPr>
          <w:rFonts w:ascii="Times New Roman" w:hAnsi="Times New Roman"/>
          <w:lang w:val="en-US"/>
        </w:rPr>
      </w:pPr>
    </w:p>
    <w:p w14:paraId="71A147AD" w14:textId="52E467C4" w:rsidR="00235668" w:rsidRPr="00C27E71" w:rsidRDefault="000C4FFC" w:rsidP="00827C55">
      <w:pPr>
        <w:pStyle w:val="ListParagraph"/>
        <w:numPr>
          <w:ilvl w:val="0"/>
          <w:numId w:val="28"/>
        </w:numPr>
        <w:spacing w:after="0" w:line="360" w:lineRule="auto"/>
        <w:ind w:left="0" w:firstLine="720"/>
        <w:jc w:val="both"/>
        <w:rPr>
          <w:rFonts w:ascii="Times New Roman" w:hAnsi="Times New Roman"/>
          <w:lang w:val="en-US"/>
        </w:rPr>
      </w:pPr>
      <w:r w:rsidRPr="005248A9">
        <w:rPr>
          <w:rFonts w:ascii="Times New Roman" w:hAnsi="Times New Roman"/>
          <w:lang w:val="en-US"/>
        </w:rPr>
        <w:t>To highlight the legitimate and valuable role played by women human rights defenders in promoting</w:t>
      </w:r>
      <w:r w:rsidR="006D2446" w:rsidRPr="005248A9">
        <w:rPr>
          <w:rFonts w:ascii="Times New Roman" w:hAnsi="Times New Roman"/>
          <w:lang w:val="en-US"/>
        </w:rPr>
        <w:t xml:space="preserve"> </w:t>
      </w:r>
      <w:r w:rsidR="005509BF">
        <w:rPr>
          <w:rFonts w:ascii="Times New Roman" w:hAnsi="Times New Roman"/>
          <w:lang w:val="en-US"/>
        </w:rPr>
        <w:t>Sustainable Development Goals</w:t>
      </w:r>
      <w:r w:rsidR="006D2446" w:rsidRPr="005248A9">
        <w:rPr>
          <w:rFonts w:ascii="Times New Roman" w:hAnsi="Times New Roman"/>
          <w:lang w:val="en-US"/>
        </w:rPr>
        <w:t xml:space="preserve"> 3 and 5 in the Americas in the Americas as well as </w:t>
      </w:r>
      <w:r w:rsidRPr="005248A9">
        <w:rPr>
          <w:rFonts w:ascii="Times New Roman" w:hAnsi="Times New Roman"/>
          <w:lang w:val="en-US"/>
        </w:rPr>
        <w:t xml:space="preserve">gender </w:t>
      </w:r>
      <w:r w:rsidRPr="005248A9">
        <w:rPr>
          <w:rFonts w:ascii="Times New Roman" w:hAnsi="Times New Roman"/>
          <w:lang w:val="en-US"/>
        </w:rPr>
        <w:lastRenderedPageBreak/>
        <w:t xml:space="preserve">equality and the empowerment of all women and girls, and in the fight against discrimination and gender-based violence, including discrimination and violence facilitated </w:t>
      </w:r>
      <w:proofErr w:type="gramStart"/>
      <w:r w:rsidRPr="005248A9">
        <w:rPr>
          <w:rFonts w:ascii="Times New Roman" w:hAnsi="Times New Roman"/>
          <w:lang w:val="en-US"/>
        </w:rPr>
        <w:t>by the use of</w:t>
      </w:r>
      <w:proofErr w:type="gramEnd"/>
      <w:r w:rsidRPr="005248A9">
        <w:rPr>
          <w:rFonts w:ascii="Times New Roman" w:hAnsi="Times New Roman"/>
          <w:lang w:val="en-US"/>
        </w:rPr>
        <w:t xml:space="preserve"> technologies or exacerbated by such use.</w:t>
      </w:r>
      <w:r w:rsidR="00204050">
        <w:rPr>
          <w:rFonts w:ascii="Times New Roman" w:hAnsi="Times New Roman"/>
          <w:lang w:val="en-US"/>
        </w:rPr>
        <w:t xml:space="preserve"> </w:t>
      </w:r>
      <w:r w:rsidR="0087419F">
        <w:rPr>
          <w:rFonts w:ascii="Times New Roman" w:hAnsi="Times New Roman"/>
          <w:b/>
          <w:bCs/>
          <w:lang w:val="en-US"/>
        </w:rPr>
        <w:t>(PY, AR, GU</w:t>
      </w:r>
      <w:r w:rsidR="00AF4FEF">
        <w:rPr>
          <w:rFonts w:ascii="Times New Roman" w:hAnsi="Times New Roman"/>
          <w:b/>
          <w:bCs/>
          <w:lang w:val="en-US"/>
        </w:rPr>
        <w:t>, ES</w:t>
      </w:r>
      <w:r w:rsidR="0087419F">
        <w:rPr>
          <w:rFonts w:ascii="Times New Roman" w:hAnsi="Times New Roman"/>
          <w:b/>
          <w:bCs/>
          <w:lang w:val="en-US"/>
        </w:rPr>
        <w:t>: ad referendum)</w:t>
      </w:r>
    </w:p>
    <w:p w14:paraId="4EC12892" w14:textId="77777777" w:rsidR="00E87DFE" w:rsidRPr="00C27E71" w:rsidRDefault="00E87DFE" w:rsidP="00C27E71">
      <w:pPr>
        <w:spacing w:after="0" w:line="360" w:lineRule="auto"/>
        <w:jc w:val="both"/>
        <w:rPr>
          <w:rFonts w:ascii="Times New Roman" w:hAnsi="Times New Roman"/>
          <w:lang w:val="en-US"/>
        </w:rPr>
      </w:pPr>
    </w:p>
    <w:p w14:paraId="3EC58C36" w14:textId="0E573504" w:rsidR="00BD7AB3" w:rsidRPr="0029023C" w:rsidRDefault="00BD7AB3" w:rsidP="00C27E71">
      <w:pPr>
        <w:pStyle w:val="ListParagraph"/>
        <w:numPr>
          <w:ilvl w:val="0"/>
          <w:numId w:val="28"/>
        </w:numPr>
        <w:spacing w:after="0" w:line="360" w:lineRule="auto"/>
        <w:ind w:left="0" w:firstLine="720"/>
        <w:jc w:val="both"/>
        <w:rPr>
          <w:rFonts w:ascii="Times New Roman" w:hAnsi="Times New Roman"/>
          <w:lang w:val="en-US"/>
        </w:rPr>
      </w:pPr>
      <w:r w:rsidRPr="001C3728">
        <w:rPr>
          <w:rFonts w:ascii="Times New Roman" w:hAnsi="Times New Roman"/>
          <w:lang w:val="en-US"/>
        </w:rPr>
        <w:t>To</w:t>
      </w:r>
      <w:r w:rsidR="00001B49">
        <w:rPr>
          <w:rFonts w:ascii="Times New Roman" w:hAnsi="Times New Roman"/>
          <w:lang w:val="en-US"/>
        </w:rPr>
        <w:t xml:space="preserve"> </w:t>
      </w:r>
      <w:r w:rsidR="00E03458" w:rsidRPr="001C3728">
        <w:rPr>
          <w:rFonts w:ascii="Times New Roman" w:hAnsi="Times New Roman"/>
          <w:lang w:val="en-US"/>
        </w:rPr>
        <w:t xml:space="preserve">encourage </w:t>
      </w:r>
      <w:r w:rsidRPr="001C3728">
        <w:rPr>
          <w:rFonts w:ascii="Times New Roman" w:hAnsi="Times New Roman"/>
          <w:lang w:val="en-US"/>
        </w:rPr>
        <w:t>Member States to observe the Inter-American Principles on the Creation, Operation, Financing, and Dissolution of Non-Profit Civil Entities and incorporate them as a guide for the implementation of regulations governing civil society organizations as a useful instrument to ensure that human rights defenders, including women human rights defenders, can carry out their work collectively.</w:t>
      </w:r>
      <w:r w:rsidR="009350D1">
        <w:rPr>
          <w:rFonts w:ascii="Times New Roman" w:hAnsi="Times New Roman"/>
          <w:b/>
          <w:bCs/>
          <w:lang w:val="en-US"/>
        </w:rPr>
        <w:t xml:space="preserve"> (Agreed – 06/12/24)</w:t>
      </w:r>
    </w:p>
    <w:p w14:paraId="59BBBAD2" w14:textId="77777777" w:rsidR="00BD7AB3" w:rsidRPr="00EF6C6E" w:rsidRDefault="00BD7AB3" w:rsidP="000C4FFC">
      <w:pPr>
        <w:spacing w:after="0" w:line="360" w:lineRule="auto"/>
        <w:jc w:val="both"/>
        <w:rPr>
          <w:rFonts w:ascii="Times New Roman" w:hAnsi="Times New Roman"/>
          <w:b/>
          <w:bCs/>
          <w:lang w:val="en-US"/>
        </w:rPr>
      </w:pPr>
    </w:p>
    <w:p w14:paraId="283EB96C" w14:textId="37E19C9B" w:rsidR="00987586" w:rsidRPr="001C3728" w:rsidRDefault="00E41273" w:rsidP="00495AA8">
      <w:pPr>
        <w:pStyle w:val="ListParagraph"/>
        <w:numPr>
          <w:ilvl w:val="0"/>
          <w:numId w:val="28"/>
        </w:numPr>
        <w:spacing w:after="0" w:line="360" w:lineRule="auto"/>
        <w:ind w:left="0" w:firstLine="720"/>
        <w:jc w:val="both"/>
        <w:rPr>
          <w:rFonts w:ascii="Times New Roman" w:hAnsi="Times New Roman"/>
          <w:lang w:val="en-US"/>
        </w:rPr>
      </w:pPr>
      <w:r w:rsidRPr="001C3728">
        <w:rPr>
          <w:rFonts w:ascii="Times New Roman" w:hAnsi="Times New Roman"/>
          <w:lang w:val="en-US"/>
        </w:rPr>
        <w:t xml:space="preserve">To urge States to </w:t>
      </w:r>
      <w:r w:rsidR="00B27F04" w:rsidRPr="001C3728">
        <w:rPr>
          <w:rFonts w:ascii="Times New Roman" w:hAnsi="Times New Roman"/>
          <w:lang w:val="en-US"/>
        </w:rPr>
        <w:t xml:space="preserve">promote </w:t>
      </w:r>
      <w:r w:rsidR="00EE4795" w:rsidRPr="001C3728">
        <w:rPr>
          <w:rFonts w:ascii="Times New Roman" w:hAnsi="Times New Roman"/>
          <w:lang w:val="en-US"/>
        </w:rPr>
        <w:t>and</w:t>
      </w:r>
      <w:r w:rsidRPr="001C3728">
        <w:rPr>
          <w:rFonts w:ascii="Times New Roman" w:hAnsi="Times New Roman"/>
          <w:lang w:val="en-US"/>
        </w:rPr>
        <w:t xml:space="preserve"> encourage</w:t>
      </w:r>
      <w:r w:rsidR="00D67389" w:rsidRPr="001C3728">
        <w:rPr>
          <w:rFonts w:ascii="Times New Roman" w:hAnsi="Times New Roman"/>
          <w:lang w:val="en-US"/>
        </w:rPr>
        <w:t xml:space="preserve"> </w:t>
      </w:r>
      <w:r w:rsidRPr="001C3728">
        <w:rPr>
          <w:rFonts w:ascii="Times New Roman" w:hAnsi="Times New Roman"/>
          <w:lang w:val="en-US"/>
        </w:rPr>
        <w:t xml:space="preserve">the adoption and implementation of effective </w:t>
      </w:r>
      <w:r w:rsidR="00B05530" w:rsidRPr="001C3728">
        <w:rPr>
          <w:rFonts w:ascii="Times New Roman" w:hAnsi="Times New Roman"/>
          <w:lang w:val="en-US"/>
        </w:rPr>
        <w:t xml:space="preserve">law and order </w:t>
      </w:r>
      <w:r w:rsidRPr="001C3728">
        <w:rPr>
          <w:rFonts w:ascii="Times New Roman" w:hAnsi="Times New Roman"/>
          <w:lang w:val="en-US"/>
        </w:rPr>
        <w:t>measures to protect and promote the work carried out by human rights defenders, that contribute to the strengthening of democracy, and the rule of law as fundamental elements for ensuring their protection</w:t>
      </w:r>
      <w:r w:rsidR="00BC3DAA" w:rsidRPr="001C3728">
        <w:rPr>
          <w:rFonts w:ascii="Times New Roman" w:hAnsi="Times New Roman"/>
          <w:lang w:val="en-US"/>
        </w:rPr>
        <w:t xml:space="preserve">, respecting the independence of their </w:t>
      </w:r>
      <w:proofErr w:type="gramStart"/>
      <w:r w:rsidR="00BC3DAA" w:rsidRPr="001C3728">
        <w:rPr>
          <w:rFonts w:ascii="Times New Roman" w:hAnsi="Times New Roman"/>
          <w:lang w:val="en-US"/>
        </w:rPr>
        <w:t>organizations</w:t>
      </w:r>
      <w:proofErr w:type="gramEnd"/>
      <w:r w:rsidR="00BC3DAA" w:rsidRPr="001C3728">
        <w:rPr>
          <w:rFonts w:ascii="Times New Roman" w:hAnsi="Times New Roman"/>
          <w:lang w:val="en-US"/>
        </w:rPr>
        <w:t xml:space="preserve"> and denouncing the stigmatization of their work</w:t>
      </w:r>
      <w:r w:rsidRPr="001C3728">
        <w:rPr>
          <w:rFonts w:ascii="Times New Roman" w:hAnsi="Times New Roman"/>
          <w:lang w:val="en-US"/>
        </w:rPr>
        <w:t xml:space="preserve">. </w:t>
      </w:r>
      <w:r w:rsidR="00CB260B" w:rsidRPr="001C3728">
        <w:rPr>
          <w:rFonts w:ascii="Times New Roman" w:hAnsi="Times New Roman"/>
          <w:b/>
          <w:bCs/>
          <w:lang w:val="en-US"/>
        </w:rPr>
        <w:t xml:space="preserve"> (Agreed – 06/12/24)</w:t>
      </w:r>
    </w:p>
    <w:p w14:paraId="4373DE8A" w14:textId="77777777" w:rsidR="001C3728" w:rsidRPr="001C3728" w:rsidRDefault="001C3728" w:rsidP="001C3728">
      <w:pPr>
        <w:spacing w:after="0" w:line="360" w:lineRule="auto"/>
        <w:jc w:val="both"/>
        <w:rPr>
          <w:rFonts w:ascii="Times New Roman" w:hAnsi="Times New Roman"/>
          <w:lang w:val="en-US"/>
        </w:rPr>
      </w:pPr>
    </w:p>
    <w:p w14:paraId="4A875137" w14:textId="1F6DAF0F" w:rsidR="0075541A" w:rsidRPr="00EF6C6E" w:rsidRDefault="0075541A" w:rsidP="003C6A12">
      <w:pPr>
        <w:pStyle w:val="ListParagraph"/>
        <w:numPr>
          <w:ilvl w:val="0"/>
          <w:numId w:val="20"/>
        </w:numPr>
        <w:spacing w:after="0" w:line="360" w:lineRule="auto"/>
        <w:jc w:val="both"/>
        <w:rPr>
          <w:rFonts w:ascii="Times New Roman" w:hAnsi="Times New Roman"/>
          <w:lang w:val="en-US"/>
        </w:rPr>
      </w:pPr>
      <w:r w:rsidRPr="00EF6C6E">
        <w:rPr>
          <w:rFonts w:ascii="Times New Roman" w:eastAsia="Arial Unicode MS" w:hAnsi="Times New Roman"/>
          <w:lang w:val="en-US" w:eastAsia="es-MX"/>
        </w:rPr>
        <w:t>“</w:t>
      </w:r>
      <w:r w:rsidR="006261DE" w:rsidRPr="00EF6C6E">
        <w:rPr>
          <w:rFonts w:ascii="Times New Roman" w:hAnsi="Times New Roman"/>
          <w:bCs/>
          <w:lang w:val="en-US"/>
        </w:rPr>
        <w:t>ERADICATION OF STATELESSNESS IN THE AMERICAS</w:t>
      </w:r>
      <w:r w:rsidRPr="00EF6C6E">
        <w:rPr>
          <w:rFonts w:ascii="Times New Roman" w:eastAsia="Arial Unicode MS" w:hAnsi="Times New Roman"/>
          <w:lang w:val="en-US" w:eastAsia="es-MX"/>
        </w:rPr>
        <w:t>”</w:t>
      </w:r>
      <w:r w:rsidR="00854624" w:rsidRPr="00EF6C6E">
        <w:rPr>
          <w:rFonts w:ascii="Times New Roman" w:eastAsia="Arial Unicode MS" w:hAnsi="Times New Roman"/>
          <w:lang w:val="en-US" w:eastAsia="es-MX"/>
        </w:rPr>
        <w:t xml:space="preserve"> </w:t>
      </w:r>
      <w:r w:rsidR="00F82EB7">
        <w:rPr>
          <w:rFonts w:ascii="Times New Roman" w:eastAsia="Arial Unicode MS" w:hAnsi="Times New Roman"/>
          <w:b/>
          <w:bCs/>
          <w:lang w:val="en-US" w:eastAsia="es-MX"/>
        </w:rPr>
        <w:t>(</w:t>
      </w:r>
      <w:r w:rsidR="00156E94" w:rsidRPr="00EF6C6E">
        <w:rPr>
          <w:rFonts w:ascii="Times New Roman" w:eastAsia="Arial Unicode MS" w:hAnsi="Times New Roman"/>
          <w:b/>
          <w:bCs/>
          <w:lang w:val="en-US" w:eastAsia="es-MX"/>
        </w:rPr>
        <w:t>TT</w:t>
      </w:r>
      <w:r w:rsidR="00854624" w:rsidRPr="00EF6C6E">
        <w:rPr>
          <w:rFonts w:ascii="Times New Roman" w:eastAsia="Arial Unicode MS" w:hAnsi="Times New Roman"/>
          <w:b/>
          <w:bCs/>
          <w:lang w:val="en-US" w:eastAsia="es-MX"/>
        </w:rPr>
        <w:t xml:space="preserve">: </w:t>
      </w:r>
      <w:r w:rsidR="00F92651">
        <w:rPr>
          <w:rFonts w:ascii="Times New Roman" w:eastAsia="Arial Unicode MS" w:hAnsi="Times New Roman"/>
          <w:b/>
          <w:bCs/>
          <w:lang w:val="en-US" w:eastAsia="es-MX"/>
        </w:rPr>
        <w:t>ad referendum</w:t>
      </w:r>
      <w:r w:rsidR="00F82EB7">
        <w:rPr>
          <w:rFonts w:ascii="Times New Roman" w:eastAsia="Arial Unicode MS" w:hAnsi="Times New Roman"/>
          <w:b/>
          <w:bCs/>
          <w:lang w:val="en-US" w:eastAsia="es-MX"/>
        </w:rPr>
        <w:t>)</w:t>
      </w:r>
      <w:r w:rsidR="007474AB">
        <w:rPr>
          <w:rFonts w:ascii="Times New Roman" w:eastAsia="Arial Unicode MS" w:hAnsi="Times New Roman"/>
          <w:b/>
          <w:bCs/>
          <w:lang w:val="en-US" w:eastAsia="es-MX"/>
        </w:rPr>
        <w:t xml:space="preserve"> (US will submit a footnote)</w:t>
      </w:r>
    </w:p>
    <w:p w14:paraId="444382DF" w14:textId="77777777" w:rsidR="00356EB1" w:rsidRPr="00EF6C6E" w:rsidRDefault="00356EB1" w:rsidP="003C6A12">
      <w:pPr>
        <w:spacing w:after="0" w:line="360" w:lineRule="auto"/>
        <w:jc w:val="both"/>
        <w:rPr>
          <w:rFonts w:ascii="Times New Roman" w:hAnsi="Times New Roman"/>
          <w:lang w:val="en-US"/>
        </w:rPr>
      </w:pPr>
    </w:p>
    <w:p w14:paraId="6D008152" w14:textId="53F5E210" w:rsidR="006261DE" w:rsidRPr="00EF6C6E" w:rsidRDefault="006261DE" w:rsidP="006261DE">
      <w:pPr>
        <w:numPr>
          <w:ilvl w:val="0"/>
          <w:numId w:val="29"/>
        </w:numPr>
        <w:spacing w:after="0" w:line="360" w:lineRule="auto"/>
        <w:ind w:left="0" w:firstLine="720"/>
        <w:jc w:val="both"/>
        <w:rPr>
          <w:rFonts w:ascii="Times New Roman" w:eastAsia="Aptos" w:hAnsi="Times New Roman"/>
          <w:kern w:val="2"/>
          <w:lang w:val="en-US"/>
        </w:rPr>
      </w:pPr>
      <w:r w:rsidRPr="00EF6C6E">
        <w:rPr>
          <w:rFonts w:ascii="Times New Roman" w:hAnsi="Times New Roman"/>
          <w:lang w:val="en-US"/>
        </w:rPr>
        <w:t>To urge member states to capitalize on the celebrations marking the 40</w:t>
      </w:r>
      <w:r w:rsidRPr="00EF6C6E">
        <w:rPr>
          <w:rFonts w:ascii="Times New Roman" w:hAnsi="Times New Roman"/>
          <w:vertAlign w:val="superscript"/>
          <w:lang w:val="en-US"/>
        </w:rPr>
        <w:t>th</w:t>
      </w:r>
      <w:r w:rsidRPr="00EF6C6E">
        <w:rPr>
          <w:rFonts w:ascii="Times New Roman" w:hAnsi="Times New Roman"/>
          <w:lang w:val="en-US"/>
        </w:rPr>
        <w:t xml:space="preserve"> anniversary of the 1984 Cartagena Declaration on Refugees (the Cartagena +40 Process) to renew commitments to eradicating statelessness in the Americas by including the necessary measures in the forthcoming Chile Plan of Action (2024-2034).</w:t>
      </w:r>
      <w:r w:rsidR="008772F6" w:rsidRPr="00EF6C6E">
        <w:rPr>
          <w:rFonts w:ascii="Times New Roman" w:hAnsi="Times New Roman"/>
          <w:lang w:val="en-US"/>
        </w:rPr>
        <w:t xml:space="preserve"> </w:t>
      </w:r>
      <w:r w:rsidR="00E40EDD">
        <w:rPr>
          <w:rFonts w:ascii="Times New Roman" w:hAnsi="Times New Roman"/>
          <w:b/>
          <w:bCs/>
          <w:lang w:val="en-US"/>
        </w:rPr>
        <w:t>(Agreed – 06/12/24)</w:t>
      </w:r>
    </w:p>
    <w:p w14:paraId="476E1E99" w14:textId="77777777" w:rsidR="006261DE" w:rsidRDefault="006261DE" w:rsidP="006261DE">
      <w:pPr>
        <w:spacing w:after="0" w:line="360" w:lineRule="auto"/>
        <w:jc w:val="both"/>
        <w:rPr>
          <w:rFonts w:ascii="Times New Roman" w:eastAsia="Aptos" w:hAnsi="Times New Roman"/>
          <w:kern w:val="2"/>
          <w:lang w:val="en-US"/>
        </w:rPr>
      </w:pPr>
    </w:p>
    <w:p w14:paraId="6698BE81" w14:textId="4DE198A8" w:rsidR="006261DE" w:rsidRPr="00EF6C6E" w:rsidRDefault="006261DE" w:rsidP="006261DE">
      <w:pPr>
        <w:numPr>
          <w:ilvl w:val="0"/>
          <w:numId w:val="29"/>
        </w:numPr>
        <w:spacing w:after="0" w:line="360" w:lineRule="auto"/>
        <w:ind w:left="0" w:firstLine="720"/>
        <w:jc w:val="both"/>
        <w:rPr>
          <w:rFonts w:ascii="Times New Roman" w:eastAsia="Aptos" w:hAnsi="Times New Roman"/>
          <w:kern w:val="2"/>
          <w:lang w:val="en-US"/>
        </w:rPr>
      </w:pPr>
      <w:r w:rsidRPr="00F36B20">
        <w:rPr>
          <w:rFonts w:ascii="Times New Roman" w:hAnsi="Times New Roman"/>
          <w:lang w:val="en-US"/>
        </w:rPr>
        <w:t>To reaffirm the commitment of the member states to preventing and eradicating statelessness in the Americas and to invite the states to continue pursuing strategies and initiatives in this area to take into account the new resolution on the right to nationality, prohibition of arbitrary deprivation of nationality, and statelessness, issued by the Inter-American Commission on Human Rights (Resolution 2/23),</w:t>
      </w:r>
      <w:r w:rsidR="00693005" w:rsidRPr="00DE484D">
        <w:rPr>
          <w:rFonts w:ascii="Times New Roman" w:hAnsi="Times New Roman"/>
          <w:lang w:val="en-US"/>
        </w:rPr>
        <w:t xml:space="preserve"> </w:t>
      </w:r>
      <w:r w:rsidRPr="00DE484D">
        <w:rPr>
          <w:rFonts w:ascii="Times New Roman" w:hAnsi="Times New Roman"/>
          <w:lang w:val="en-US"/>
        </w:rPr>
        <w:t xml:space="preserve">including strict application of the principle of equality and nondiscrimination in all </w:t>
      </w:r>
      <w:r w:rsidR="00E26373" w:rsidRPr="00DE484D">
        <w:rPr>
          <w:rFonts w:ascii="Times New Roman" w:hAnsi="Times New Roman"/>
          <w:lang w:val="en-US"/>
        </w:rPr>
        <w:t xml:space="preserve">nondiscriminatory </w:t>
      </w:r>
      <w:r w:rsidRPr="00DE484D">
        <w:rPr>
          <w:rFonts w:ascii="Times New Roman" w:hAnsi="Times New Roman"/>
          <w:lang w:val="en-US"/>
        </w:rPr>
        <w:t xml:space="preserve">measures adopted to </w:t>
      </w:r>
      <w:r w:rsidR="00E26373" w:rsidRPr="00DE484D">
        <w:rPr>
          <w:rFonts w:ascii="Times New Roman" w:hAnsi="Times New Roman"/>
          <w:lang w:val="en-US"/>
        </w:rPr>
        <w:t xml:space="preserve">promote </w:t>
      </w:r>
      <w:r w:rsidR="007804FE" w:rsidRPr="00DE484D">
        <w:rPr>
          <w:rFonts w:ascii="Times New Roman" w:hAnsi="Times New Roman"/>
          <w:lang w:val="en-US"/>
        </w:rPr>
        <w:t xml:space="preserve">and </w:t>
      </w:r>
      <w:r w:rsidRPr="00DE484D">
        <w:rPr>
          <w:rFonts w:ascii="Times New Roman" w:hAnsi="Times New Roman"/>
          <w:lang w:val="en-US"/>
        </w:rPr>
        <w:t>guarantee the unrepealable right to nationality, prohibit arbitrary deprivation of nationality, prevent, curb, and eradicate statelessness, and protect stateless persons</w:t>
      </w:r>
      <w:r w:rsidRPr="00F36B20">
        <w:rPr>
          <w:rFonts w:ascii="Times New Roman" w:hAnsi="Times New Roman"/>
          <w:lang w:val="en-US"/>
        </w:rPr>
        <w:t>.</w:t>
      </w:r>
      <w:r w:rsidR="00D57080" w:rsidRPr="00F36B20">
        <w:rPr>
          <w:rFonts w:ascii="Times New Roman" w:hAnsi="Times New Roman"/>
          <w:lang w:val="en-US"/>
        </w:rPr>
        <w:t xml:space="preserve"> </w:t>
      </w:r>
      <w:r w:rsidRPr="00DE484D">
        <w:rPr>
          <w:rFonts w:ascii="Times New Roman" w:hAnsi="Times New Roman"/>
          <w:lang w:val="en-US"/>
        </w:rPr>
        <w:t xml:space="preserve">Emphasizing, in this context, the noble tradition in the Americas of ensuring </w:t>
      </w:r>
      <w:r w:rsidRPr="00DE484D">
        <w:rPr>
          <w:rFonts w:ascii="Times New Roman" w:hAnsi="Times New Roman"/>
          <w:lang w:val="en-US"/>
        </w:rPr>
        <w:lastRenderedPageBreak/>
        <w:t>nationality acquisition</w:t>
      </w:r>
      <w:r w:rsidR="005E0B01" w:rsidRPr="00DE484D">
        <w:rPr>
          <w:rFonts w:ascii="Times New Roman" w:hAnsi="Times New Roman"/>
          <w:lang w:val="en-US"/>
        </w:rPr>
        <w:t xml:space="preserve"> or recognition</w:t>
      </w:r>
      <w:r w:rsidRPr="00DE484D">
        <w:rPr>
          <w:rFonts w:ascii="Times New Roman" w:hAnsi="Times New Roman"/>
          <w:lang w:val="en-US"/>
        </w:rPr>
        <w:t xml:space="preserve"> by birth in a country, naturalization of foreign nationals, and the granting of facilities for refugees and stateless persons</w:t>
      </w:r>
      <w:r w:rsidR="005E0B01" w:rsidRPr="00DE484D">
        <w:rPr>
          <w:rFonts w:ascii="Times New Roman" w:hAnsi="Times New Roman"/>
          <w:lang w:val="en-US"/>
        </w:rPr>
        <w:t xml:space="preserve"> </w:t>
      </w:r>
      <w:r w:rsidR="005706D7" w:rsidRPr="00DE484D">
        <w:rPr>
          <w:rFonts w:ascii="Times New Roman" w:hAnsi="Times New Roman"/>
          <w:lang w:val="en-US"/>
        </w:rPr>
        <w:t>to acquire a nationality as a durable solution</w:t>
      </w:r>
      <w:r w:rsidR="005E0B01" w:rsidRPr="00DE484D">
        <w:rPr>
          <w:rFonts w:ascii="Times New Roman" w:hAnsi="Times New Roman"/>
          <w:lang w:val="en-US"/>
        </w:rPr>
        <w:t xml:space="preserve"> in accordance with national </w:t>
      </w:r>
      <w:r w:rsidR="000F6CFC" w:rsidRPr="00DE484D">
        <w:rPr>
          <w:rFonts w:ascii="Times New Roman" w:hAnsi="Times New Roman"/>
          <w:lang w:val="en-US"/>
        </w:rPr>
        <w:t>legislation</w:t>
      </w:r>
      <w:r w:rsidRPr="00F36B20">
        <w:rPr>
          <w:rFonts w:ascii="Times New Roman" w:hAnsi="Times New Roman"/>
          <w:lang w:val="en-US"/>
        </w:rPr>
        <w:t>.</w:t>
      </w:r>
      <w:r w:rsidR="008772F6" w:rsidRPr="00EF6C6E">
        <w:rPr>
          <w:rFonts w:ascii="Times New Roman" w:hAnsi="Times New Roman"/>
          <w:lang w:val="en-US"/>
        </w:rPr>
        <w:t xml:space="preserve"> </w:t>
      </w:r>
      <w:r w:rsidR="00D77266">
        <w:rPr>
          <w:rFonts w:ascii="Times New Roman" w:hAnsi="Times New Roman"/>
          <w:b/>
          <w:bCs/>
          <w:lang w:val="en-US"/>
        </w:rPr>
        <w:t>(</w:t>
      </w:r>
      <w:r w:rsidR="00087796">
        <w:rPr>
          <w:rFonts w:ascii="Times New Roman" w:hAnsi="Times New Roman"/>
          <w:b/>
          <w:bCs/>
          <w:lang w:val="en-US"/>
        </w:rPr>
        <w:t>Agreed – 06/12/24)</w:t>
      </w:r>
      <w:r w:rsidR="00491CE7">
        <w:rPr>
          <w:rFonts w:ascii="Times New Roman" w:hAnsi="Times New Roman"/>
          <w:b/>
          <w:bCs/>
          <w:lang w:val="en-US"/>
        </w:rPr>
        <w:t xml:space="preserve"> (</w:t>
      </w:r>
      <w:r w:rsidR="00F17996">
        <w:rPr>
          <w:rFonts w:ascii="Times New Roman" w:hAnsi="Times New Roman"/>
          <w:b/>
          <w:bCs/>
          <w:lang w:val="en-US"/>
        </w:rPr>
        <w:t>A</w:t>
      </w:r>
      <w:r w:rsidR="00491CE7">
        <w:rPr>
          <w:rFonts w:ascii="Times New Roman" w:hAnsi="Times New Roman"/>
          <w:b/>
          <w:bCs/>
          <w:lang w:val="en-US"/>
        </w:rPr>
        <w:t xml:space="preserve">d referendum </w:t>
      </w:r>
      <w:r w:rsidR="00FC0B93">
        <w:rPr>
          <w:rFonts w:ascii="Times New Roman" w:hAnsi="Times New Roman"/>
          <w:b/>
          <w:bCs/>
          <w:lang w:val="en-US"/>
        </w:rPr>
        <w:t>AR</w:t>
      </w:r>
      <w:r w:rsidR="00491CE7">
        <w:rPr>
          <w:rFonts w:ascii="Times New Roman" w:hAnsi="Times New Roman"/>
          <w:b/>
          <w:bCs/>
          <w:lang w:val="en-US"/>
        </w:rPr>
        <w:t>)</w:t>
      </w:r>
    </w:p>
    <w:p w14:paraId="0CD13C6C" w14:textId="77777777" w:rsidR="006261DE" w:rsidRPr="00EF6C6E" w:rsidRDefault="006261DE" w:rsidP="00752E4C">
      <w:pPr>
        <w:spacing w:after="0" w:line="360" w:lineRule="auto"/>
        <w:jc w:val="both"/>
        <w:rPr>
          <w:rFonts w:ascii="Times New Roman" w:eastAsia="Aptos" w:hAnsi="Times New Roman"/>
          <w:kern w:val="2"/>
          <w:lang w:val="en-US"/>
        </w:rPr>
      </w:pPr>
    </w:p>
    <w:p w14:paraId="5207C1BE" w14:textId="296FB64B" w:rsidR="00356EB1" w:rsidRPr="00EF6C6E" w:rsidRDefault="006261DE" w:rsidP="006261DE">
      <w:pPr>
        <w:numPr>
          <w:ilvl w:val="0"/>
          <w:numId w:val="29"/>
        </w:numPr>
        <w:spacing w:after="0" w:line="360" w:lineRule="auto"/>
        <w:ind w:left="0" w:firstLine="720"/>
        <w:jc w:val="both"/>
        <w:rPr>
          <w:rFonts w:ascii="Times New Roman" w:hAnsi="Times New Roman"/>
          <w:lang w:val="en-US"/>
        </w:rPr>
      </w:pPr>
      <w:r w:rsidRPr="00EF6C6E">
        <w:rPr>
          <w:rFonts w:ascii="Times New Roman" w:hAnsi="Times New Roman"/>
          <w:lang w:val="en-US"/>
        </w:rPr>
        <w:t>To urge member states that have not yet done so to consider ratifying or acceding to international conventions on statelessness, as appropriate, bearing in mind that 2024 marks the 70</w:t>
      </w:r>
      <w:r w:rsidRPr="00EF6C6E">
        <w:rPr>
          <w:rFonts w:ascii="Times New Roman" w:hAnsi="Times New Roman"/>
          <w:vertAlign w:val="superscript"/>
          <w:lang w:val="en-US"/>
        </w:rPr>
        <w:t>th</w:t>
      </w:r>
      <w:r w:rsidRPr="00EF6C6E">
        <w:rPr>
          <w:rFonts w:ascii="Times New Roman" w:hAnsi="Times New Roman"/>
          <w:lang w:val="en-US"/>
        </w:rPr>
        <w:t xml:space="preserve"> anniversary of the 1954 Convention relating to the Status of Stateless Persons; </w:t>
      </w:r>
      <w:r w:rsidR="00082149">
        <w:rPr>
          <w:rFonts w:ascii="Times New Roman" w:hAnsi="Times New Roman"/>
          <w:lang w:val="en-US"/>
        </w:rPr>
        <w:t xml:space="preserve">as well as </w:t>
      </w:r>
      <w:r w:rsidRPr="00EF6C6E">
        <w:rPr>
          <w:rFonts w:ascii="Times New Roman" w:hAnsi="Times New Roman"/>
          <w:lang w:val="en-US"/>
        </w:rPr>
        <w:t xml:space="preserve">adopt or </w:t>
      </w:r>
      <w:r w:rsidRPr="00491CE7">
        <w:rPr>
          <w:rFonts w:ascii="Times New Roman" w:hAnsi="Times New Roman"/>
          <w:lang w:val="en-US"/>
        </w:rPr>
        <w:t xml:space="preserve">adapt their domestic regulatory frameworks, as necessary, in order to establish fair and efficient procedures for determining statelessness and facilitate </w:t>
      </w:r>
      <w:r w:rsidR="00422FBE" w:rsidRPr="00971DF2">
        <w:rPr>
          <w:rFonts w:ascii="Times New Roman" w:hAnsi="Times New Roman"/>
          <w:lang w:val="en-US"/>
        </w:rPr>
        <w:t>protection</w:t>
      </w:r>
      <w:r w:rsidR="001972AE" w:rsidRPr="00971DF2">
        <w:rPr>
          <w:rFonts w:ascii="Times New Roman" w:hAnsi="Times New Roman"/>
          <w:lang w:val="en-US"/>
        </w:rPr>
        <w:t xml:space="preserve"> of</w:t>
      </w:r>
      <w:r w:rsidR="00CB3020" w:rsidRPr="00971DF2">
        <w:rPr>
          <w:rFonts w:ascii="Times New Roman" w:hAnsi="Times New Roman"/>
          <w:lang w:val="en-US"/>
        </w:rPr>
        <w:t xml:space="preserve"> stateless person</w:t>
      </w:r>
      <w:r w:rsidR="00B10B5C" w:rsidRPr="00971DF2">
        <w:rPr>
          <w:rFonts w:ascii="Times New Roman" w:hAnsi="Times New Roman"/>
          <w:lang w:val="en-US"/>
        </w:rPr>
        <w:t>s</w:t>
      </w:r>
      <w:r w:rsidR="00A80F39" w:rsidRPr="00971DF2">
        <w:rPr>
          <w:rFonts w:ascii="Times New Roman" w:hAnsi="Times New Roman"/>
          <w:lang w:val="en-US"/>
        </w:rPr>
        <w:t xml:space="preserve"> a</w:t>
      </w:r>
      <w:r w:rsidR="00183DD7" w:rsidRPr="00971DF2">
        <w:rPr>
          <w:rFonts w:ascii="Times New Roman" w:hAnsi="Times New Roman"/>
          <w:lang w:val="en-US"/>
        </w:rPr>
        <w:t>n</w:t>
      </w:r>
      <w:r w:rsidR="00A80F39" w:rsidRPr="00971DF2">
        <w:rPr>
          <w:rFonts w:ascii="Times New Roman" w:hAnsi="Times New Roman"/>
          <w:lang w:val="en-US"/>
        </w:rPr>
        <w:t>d</w:t>
      </w:r>
      <w:r w:rsidRPr="00491CE7">
        <w:rPr>
          <w:rFonts w:ascii="Times New Roman" w:hAnsi="Times New Roman"/>
          <w:lang w:val="en-US"/>
        </w:rPr>
        <w:t xml:space="preserve"> refugees in accordance with each country</w:t>
      </w:r>
      <w:r w:rsidR="00654D1D">
        <w:rPr>
          <w:rFonts w:ascii="Times New Roman" w:hAnsi="Times New Roman"/>
          <w:lang w:val="en-US"/>
        </w:rPr>
        <w:t>’</w:t>
      </w:r>
      <w:r w:rsidRPr="00491CE7">
        <w:rPr>
          <w:rFonts w:ascii="Times New Roman" w:hAnsi="Times New Roman"/>
          <w:lang w:val="en-US"/>
        </w:rPr>
        <w:t xml:space="preserve">s domestic laws and international law, as well as amend provisions or practices that make </w:t>
      </w:r>
      <w:r w:rsidR="008E725F" w:rsidRPr="00971DF2">
        <w:rPr>
          <w:rFonts w:ascii="Times New Roman" w:hAnsi="Times New Roman"/>
          <w:lang w:val="en-US"/>
        </w:rPr>
        <w:t>arbitrary</w:t>
      </w:r>
      <w:r w:rsidR="008E725F" w:rsidRPr="00491CE7">
        <w:rPr>
          <w:rFonts w:ascii="Times New Roman" w:hAnsi="Times New Roman"/>
          <w:lang w:val="en-US"/>
        </w:rPr>
        <w:t xml:space="preserve"> </w:t>
      </w:r>
      <w:r w:rsidRPr="00491CE7">
        <w:rPr>
          <w:rFonts w:ascii="Times New Roman" w:hAnsi="Times New Roman"/>
          <w:lang w:val="en-US"/>
        </w:rPr>
        <w:t>distinctions</w:t>
      </w:r>
      <w:r w:rsidRPr="00EF6C6E">
        <w:rPr>
          <w:rFonts w:ascii="Times New Roman" w:hAnsi="Times New Roman"/>
          <w:lang w:val="en-US"/>
        </w:rPr>
        <w:t xml:space="preserve"> based on gender, </w:t>
      </w:r>
      <w:r w:rsidRPr="00971DF2">
        <w:rPr>
          <w:rFonts w:ascii="Times New Roman" w:hAnsi="Times New Roman"/>
          <w:lang w:val="en-US"/>
        </w:rPr>
        <w:t>legal, marital, or immigration status</w:t>
      </w:r>
      <w:r w:rsidR="00F232E8" w:rsidRPr="00971DF2">
        <w:rPr>
          <w:rFonts w:ascii="Times New Roman" w:hAnsi="Times New Roman"/>
          <w:lang w:val="en-US"/>
        </w:rPr>
        <w:t xml:space="preserve"> </w:t>
      </w:r>
      <w:r w:rsidRPr="00971DF2">
        <w:rPr>
          <w:rFonts w:ascii="Times New Roman" w:hAnsi="Times New Roman"/>
          <w:lang w:val="en-US"/>
        </w:rPr>
        <w:t>in order to transfer nationality to children at birth</w:t>
      </w:r>
      <w:r w:rsidRPr="00EF6C6E">
        <w:rPr>
          <w:rFonts w:ascii="Times New Roman" w:hAnsi="Times New Roman"/>
          <w:lang w:val="en-US"/>
        </w:rPr>
        <w:t>.</w:t>
      </w:r>
      <w:r w:rsidR="008772F6" w:rsidRPr="00EF6C6E">
        <w:rPr>
          <w:rFonts w:ascii="Times New Roman" w:hAnsi="Times New Roman"/>
          <w:lang w:val="en-US"/>
        </w:rPr>
        <w:t xml:space="preserve"> </w:t>
      </w:r>
      <w:r w:rsidR="00AD5F81">
        <w:rPr>
          <w:rFonts w:ascii="Times New Roman" w:hAnsi="Times New Roman"/>
          <w:b/>
          <w:bCs/>
          <w:lang w:val="en-US"/>
        </w:rPr>
        <w:t xml:space="preserve">(Agreed – 06/17/24) </w:t>
      </w:r>
      <w:r w:rsidR="00082149">
        <w:rPr>
          <w:rFonts w:ascii="Times New Roman" w:hAnsi="Times New Roman"/>
          <w:b/>
          <w:bCs/>
          <w:lang w:val="en-US"/>
        </w:rPr>
        <w:t>(PE</w:t>
      </w:r>
      <w:r w:rsidR="003E2D26">
        <w:rPr>
          <w:rFonts w:ascii="Times New Roman" w:hAnsi="Times New Roman"/>
          <w:b/>
          <w:bCs/>
          <w:lang w:val="en-US"/>
        </w:rPr>
        <w:t xml:space="preserve"> ad referendum</w:t>
      </w:r>
      <w:r w:rsidR="00082149">
        <w:rPr>
          <w:rFonts w:ascii="Times New Roman" w:hAnsi="Times New Roman"/>
          <w:b/>
          <w:bCs/>
          <w:lang w:val="en-US"/>
        </w:rPr>
        <w:t>)</w:t>
      </w:r>
    </w:p>
    <w:p w14:paraId="1C094E17" w14:textId="4BE4985C" w:rsidR="005360CE" w:rsidRPr="00EF6C6E" w:rsidRDefault="005360CE" w:rsidP="00327DA4">
      <w:pPr>
        <w:spacing w:after="0" w:line="360" w:lineRule="auto"/>
        <w:jc w:val="both"/>
        <w:rPr>
          <w:rFonts w:ascii="Times New Roman" w:hAnsi="Times New Roman"/>
          <w:b/>
          <w:bCs/>
          <w:i/>
          <w:iCs/>
          <w:lang w:val="en-US"/>
        </w:rPr>
      </w:pPr>
    </w:p>
    <w:p w14:paraId="3B802800" w14:textId="089E6580" w:rsidR="0075541A" w:rsidRPr="00EF6C6E" w:rsidRDefault="0075541A" w:rsidP="00327DA4">
      <w:pPr>
        <w:pStyle w:val="ListParagraph"/>
        <w:numPr>
          <w:ilvl w:val="0"/>
          <w:numId w:val="20"/>
        </w:numPr>
        <w:spacing w:after="0" w:line="240" w:lineRule="auto"/>
        <w:jc w:val="both"/>
        <w:rPr>
          <w:rFonts w:ascii="Times New Roman" w:hAnsi="Times New Roman"/>
          <w:bCs/>
          <w:lang w:val="en-US"/>
        </w:rPr>
      </w:pPr>
      <w:r w:rsidRPr="00EF6C6E">
        <w:rPr>
          <w:rFonts w:ascii="Times New Roman" w:hAnsi="Times New Roman"/>
          <w:bCs/>
          <w:lang w:val="en-US"/>
        </w:rPr>
        <w:t>“FOLLOW-UP ON IMPLEMENTATION OF THE AMERICAN DECLARATION</w:t>
      </w:r>
      <w:r w:rsidR="00327DA4" w:rsidRPr="00EF6C6E">
        <w:rPr>
          <w:rFonts w:ascii="Times New Roman" w:hAnsi="Times New Roman"/>
          <w:bCs/>
          <w:lang w:val="en-US"/>
        </w:rPr>
        <w:t xml:space="preserve"> </w:t>
      </w:r>
      <w:r w:rsidRPr="00EF6C6E">
        <w:rPr>
          <w:rFonts w:ascii="Times New Roman" w:hAnsi="Times New Roman"/>
          <w:bCs/>
          <w:lang w:val="en-US"/>
        </w:rPr>
        <w:t>ON THE RIGHTS OF INDIGENOUS PEOPLES AND ON THE PLAN OF ACTION OF THE AMERICAN DECLARATION ON THE RIGHTS OF INDIGENOUS PEOPLES (2022-2026)”</w:t>
      </w:r>
      <w:r w:rsidR="00EC68C4">
        <w:rPr>
          <w:rFonts w:ascii="Times New Roman" w:hAnsi="Times New Roman"/>
          <w:bCs/>
          <w:lang w:val="en-US"/>
        </w:rPr>
        <w:t xml:space="preserve"> </w:t>
      </w:r>
      <w:r w:rsidR="00EC68C4">
        <w:rPr>
          <w:rFonts w:ascii="Times New Roman" w:hAnsi="Times New Roman"/>
          <w:b/>
          <w:lang w:val="en-US"/>
        </w:rPr>
        <w:t>(US: will submit a footnote)</w:t>
      </w:r>
    </w:p>
    <w:p w14:paraId="3E8B68A8" w14:textId="77777777" w:rsidR="0075541A" w:rsidRPr="00EF6C6E" w:rsidRDefault="0075541A" w:rsidP="00327DA4">
      <w:pPr>
        <w:spacing w:after="0" w:line="360" w:lineRule="auto"/>
        <w:jc w:val="both"/>
        <w:rPr>
          <w:rFonts w:ascii="Times New Roman" w:hAnsi="Times New Roman"/>
          <w:lang w:val="en-US"/>
        </w:rPr>
      </w:pPr>
    </w:p>
    <w:p w14:paraId="053ADB03" w14:textId="46DD54A7" w:rsidR="0075541A" w:rsidRPr="00EF6C6E" w:rsidRDefault="0075541A" w:rsidP="003C6A12">
      <w:pPr>
        <w:spacing w:after="0" w:line="360" w:lineRule="auto"/>
        <w:ind w:firstLine="360"/>
        <w:jc w:val="both"/>
        <w:rPr>
          <w:rFonts w:ascii="Times New Roman" w:hAnsi="Times New Roman"/>
          <w:lang w:val="en-US"/>
        </w:rPr>
      </w:pPr>
      <w:r w:rsidRPr="00EF6C6E">
        <w:rPr>
          <w:rFonts w:ascii="Times New Roman" w:hAnsi="Times New Roman"/>
          <w:lang w:val="en-US"/>
        </w:rPr>
        <w:t xml:space="preserve">BEARING IN MIND the American Declaration on the Rights of Indigenous Peoples and the extension of the Plan of Action on the American Declaration on the Rights of Indigenous Peoples (2017-2021) for a further period (2022-2026) in order to ensure due follow-up and implementation; resolution CP/RES. 1094 (2144/18) “Inter-American Week For Indigenous Peoples”; resolution AG/RES. 2898 (XLVII-O/17), “2019, International Year of Indigenous Languages”; resolution AG/RES. 2934 (XLIX-O/19), “Effective Participation of Indigenous Peoples and People of African Descent in Organization of American States Activities”; and the resolution 74/135 adopted on December 18, 2019, by the United Nations General Assembly, proclaiming the period 2022-2032 as the International Decade of Indigenous Languages, to draw attention to the critical loss of </w:t>
      </w:r>
      <w:r w:rsidR="00097E50" w:rsidRPr="00EF6C6E">
        <w:rPr>
          <w:rFonts w:ascii="Times New Roman" w:hAnsi="Times New Roman"/>
          <w:lang w:val="en-US"/>
        </w:rPr>
        <w:t xml:space="preserve">Indigenous </w:t>
      </w:r>
      <w:r w:rsidRPr="00EF6C6E">
        <w:rPr>
          <w:rFonts w:ascii="Times New Roman" w:hAnsi="Times New Roman"/>
          <w:lang w:val="en-US"/>
        </w:rPr>
        <w:t>languages, the urgent need to preserve, revitalize, and promote Indigenous languages, as well to take urgent steps at the national and international levels; and</w:t>
      </w:r>
      <w:r w:rsidR="00286B04" w:rsidRPr="00EF6C6E">
        <w:rPr>
          <w:rFonts w:ascii="Times New Roman" w:hAnsi="Times New Roman"/>
          <w:lang w:val="en-US"/>
        </w:rPr>
        <w:t xml:space="preserve"> </w:t>
      </w:r>
      <w:r w:rsidR="00F17996">
        <w:rPr>
          <w:rFonts w:ascii="Times New Roman" w:hAnsi="Times New Roman"/>
          <w:b/>
          <w:bCs/>
          <w:lang w:val="en-US"/>
        </w:rPr>
        <w:t xml:space="preserve">(Agreed – 06/12/24) </w:t>
      </w:r>
    </w:p>
    <w:p w14:paraId="3DF0BDBC" w14:textId="77777777" w:rsidR="0075541A" w:rsidRPr="00EF6C6E" w:rsidRDefault="0075541A" w:rsidP="003C6A12">
      <w:pPr>
        <w:spacing w:after="0" w:line="360" w:lineRule="auto"/>
        <w:jc w:val="both"/>
        <w:rPr>
          <w:rFonts w:ascii="Times New Roman" w:hAnsi="Times New Roman"/>
          <w:lang w:val="en-US"/>
        </w:rPr>
      </w:pPr>
    </w:p>
    <w:p w14:paraId="6E093ECD" w14:textId="340571EC" w:rsidR="0075541A" w:rsidRPr="00EF6C6E" w:rsidRDefault="0075541A" w:rsidP="000A7CD0">
      <w:pPr>
        <w:spacing w:after="0" w:line="360" w:lineRule="auto"/>
        <w:ind w:firstLine="360"/>
        <w:jc w:val="both"/>
        <w:rPr>
          <w:rFonts w:ascii="Times New Roman" w:hAnsi="Times New Roman"/>
          <w:lang w:val="en-US"/>
        </w:rPr>
      </w:pPr>
      <w:r w:rsidRPr="00EF6C6E">
        <w:rPr>
          <w:rFonts w:ascii="Times New Roman" w:hAnsi="Times New Roman"/>
          <w:lang w:val="en-US"/>
        </w:rPr>
        <w:t xml:space="preserve">APPLAUDING the election and appointment on April 17 and May 15, 2024, whereby the Permanent Council of the Organization of American States and the Chair of the Council elected and appointed the members of the Working Group to Follow up on the Implementation of the American Declaration on the Rights of Indigenous Peoples (GT-ADRIP/DADIN) for the purpose of analyzing </w:t>
      </w:r>
      <w:r w:rsidRPr="00EF6C6E">
        <w:rPr>
          <w:rFonts w:ascii="Times New Roman" w:hAnsi="Times New Roman"/>
          <w:lang w:val="en-US"/>
        </w:rPr>
        <w:lastRenderedPageBreak/>
        <w:t>and monitoring hemispheric progress in the implementation of the ADRIP/DADIN, as well as proposing cooperation opportunities for OAS member states to exchange experiences,</w:t>
      </w:r>
      <w:r w:rsidR="00286B04" w:rsidRPr="00EF6C6E">
        <w:rPr>
          <w:rFonts w:ascii="Times New Roman" w:hAnsi="Times New Roman"/>
          <w:lang w:val="en-US"/>
        </w:rPr>
        <w:t xml:space="preserve"> </w:t>
      </w:r>
      <w:r w:rsidR="00F17996">
        <w:rPr>
          <w:rFonts w:ascii="Times New Roman" w:hAnsi="Times New Roman"/>
          <w:b/>
          <w:bCs/>
          <w:lang w:val="en-US"/>
        </w:rPr>
        <w:t xml:space="preserve">(Agreed – 06/12/24) </w:t>
      </w:r>
    </w:p>
    <w:p w14:paraId="4285FD98" w14:textId="77777777" w:rsidR="00BC26E7" w:rsidRPr="00EF6C6E" w:rsidRDefault="00BC26E7" w:rsidP="003C6A12">
      <w:pPr>
        <w:spacing w:after="0" w:line="360" w:lineRule="auto"/>
        <w:jc w:val="both"/>
        <w:rPr>
          <w:rFonts w:ascii="Times New Roman" w:hAnsi="Times New Roman"/>
          <w:lang w:val="en-US"/>
        </w:rPr>
      </w:pPr>
    </w:p>
    <w:p w14:paraId="73BB3588" w14:textId="58FB7A0C" w:rsidR="0075541A" w:rsidRPr="00EF6C6E" w:rsidRDefault="006261DE" w:rsidP="003C6A12">
      <w:pPr>
        <w:spacing w:after="0" w:line="360" w:lineRule="auto"/>
        <w:jc w:val="both"/>
        <w:rPr>
          <w:rFonts w:ascii="Times New Roman" w:hAnsi="Times New Roman"/>
          <w:lang w:val="en-US"/>
        </w:rPr>
      </w:pPr>
      <w:r w:rsidRPr="00EF6C6E">
        <w:rPr>
          <w:rFonts w:ascii="Times New Roman" w:hAnsi="Times New Roman"/>
          <w:lang w:val="en-US"/>
        </w:rPr>
        <w:t>RESOLVES</w:t>
      </w:r>
      <w:r w:rsidR="0075541A" w:rsidRPr="00EF6C6E">
        <w:rPr>
          <w:rFonts w:ascii="Times New Roman" w:hAnsi="Times New Roman"/>
          <w:lang w:val="en-US"/>
        </w:rPr>
        <w:t>:</w:t>
      </w:r>
    </w:p>
    <w:p w14:paraId="7001945F" w14:textId="77777777" w:rsidR="0075541A" w:rsidRPr="00EF6C6E" w:rsidRDefault="0075541A" w:rsidP="003C6A12">
      <w:pPr>
        <w:spacing w:after="0" w:line="360" w:lineRule="auto"/>
        <w:jc w:val="both"/>
        <w:rPr>
          <w:rFonts w:ascii="Times New Roman" w:hAnsi="Times New Roman"/>
          <w:lang w:val="en-US"/>
        </w:rPr>
      </w:pPr>
    </w:p>
    <w:p w14:paraId="07A5E4FF" w14:textId="1EE54136" w:rsidR="0075541A" w:rsidRPr="00971DF2" w:rsidRDefault="0075541A" w:rsidP="00971DF2">
      <w:pPr>
        <w:pStyle w:val="ListParagraph"/>
        <w:numPr>
          <w:ilvl w:val="1"/>
          <w:numId w:val="29"/>
        </w:numPr>
        <w:tabs>
          <w:tab w:val="clear" w:pos="1440"/>
        </w:tabs>
        <w:spacing w:after="0" w:line="360" w:lineRule="auto"/>
        <w:ind w:left="0" w:firstLine="720"/>
        <w:jc w:val="both"/>
        <w:rPr>
          <w:rFonts w:ascii="Times New Roman" w:hAnsi="Times New Roman"/>
          <w:lang w:val="en-US"/>
        </w:rPr>
      </w:pPr>
      <w:r w:rsidRPr="00971DF2">
        <w:rPr>
          <w:rFonts w:ascii="Times New Roman" w:hAnsi="Times New Roman"/>
          <w:lang w:val="en-US"/>
        </w:rPr>
        <w:t>To urge member states, the General Secretariat, and OAS institutions to take all necessary measures to implement the American Declaration on the Rights of Indigenous Peoples and the Plan of Action on the American Declaration on the Rights of Indigenous Peoples, and to invite those states that have not yet joined the ADRIP/DADIN to do so.</w:t>
      </w:r>
      <w:r w:rsidR="00163C48" w:rsidRPr="00971DF2">
        <w:rPr>
          <w:rFonts w:ascii="Times New Roman" w:hAnsi="Times New Roman"/>
          <w:lang w:val="en-US"/>
        </w:rPr>
        <w:t xml:space="preserve"> </w:t>
      </w:r>
      <w:r w:rsidR="00F17996" w:rsidRPr="00971DF2">
        <w:rPr>
          <w:rFonts w:ascii="Times New Roman" w:hAnsi="Times New Roman"/>
          <w:b/>
          <w:bCs/>
          <w:lang w:val="en-US"/>
        </w:rPr>
        <w:t xml:space="preserve">(Agreed – 06/12/24) </w:t>
      </w:r>
    </w:p>
    <w:p w14:paraId="024EAE15" w14:textId="77777777" w:rsidR="0075541A" w:rsidRPr="00EF6C6E" w:rsidRDefault="0075541A" w:rsidP="003C6A12">
      <w:pPr>
        <w:spacing w:after="0" w:line="360" w:lineRule="auto"/>
        <w:jc w:val="both"/>
        <w:rPr>
          <w:rFonts w:ascii="Times New Roman" w:hAnsi="Times New Roman"/>
          <w:lang w:val="en-US"/>
        </w:rPr>
      </w:pPr>
    </w:p>
    <w:p w14:paraId="1F790BE3" w14:textId="353CC2F5" w:rsidR="0075541A" w:rsidRPr="00951F10" w:rsidRDefault="0075541A" w:rsidP="00971DF2">
      <w:pPr>
        <w:pStyle w:val="ListParagraph"/>
        <w:numPr>
          <w:ilvl w:val="1"/>
          <w:numId w:val="29"/>
        </w:numPr>
        <w:tabs>
          <w:tab w:val="clear" w:pos="1440"/>
        </w:tabs>
        <w:spacing w:after="0" w:line="360" w:lineRule="auto"/>
        <w:ind w:left="0" w:firstLine="720"/>
        <w:jc w:val="both"/>
        <w:rPr>
          <w:rFonts w:ascii="Times New Roman" w:hAnsi="Times New Roman"/>
          <w:lang w:val="en-US"/>
        </w:rPr>
      </w:pPr>
      <w:r w:rsidRPr="00951F10">
        <w:rPr>
          <w:rFonts w:ascii="Times New Roman" w:hAnsi="Times New Roman"/>
          <w:lang w:val="en-US"/>
        </w:rPr>
        <w:t xml:space="preserve">To encourage member states to provide the necessary facilities for the Working Group to meet, </w:t>
      </w:r>
      <w:r w:rsidR="006718B5" w:rsidRPr="00951F10">
        <w:rPr>
          <w:rFonts w:ascii="Times New Roman" w:hAnsi="Times New Roman"/>
          <w:lang w:val="en-US"/>
        </w:rPr>
        <w:t xml:space="preserve">in person or virtually, with the participation of the permanent and  the alternate members, so that, </w:t>
      </w:r>
      <w:r w:rsidRPr="00951F10">
        <w:rPr>
          <w:rFonts w:ascii="Times New Roman" w:hAnsi="Times New Roman"/>
          <w:lang w:val="en-US"/>
        </w:rPr>
        <w:t xml:space="preserve">in keeping with the Consensus Document on the Working Group to Follow up on the Implementation of the ADRIP/DADIN, to elect from among its members two co-chairs who are experts designated by the member states that are party to the ADRIP/DADIN, and two co-chairs representing indigenous peoples, taking into consideration geographic and cultural representation, gender parity </w:t>
      </w:r>
      <w:r w:rsidR="00C400D6" w:rsidRPr="00951F10">
        <w:rPr>
          <w:rFonts w:ascii="Times New Roman" w:hAnsi="Times New Roman"/>
          <w:lang w:val="en-US"/>
        </w:rPr>
        <w:t>and</w:t>
      </w:r>
      <w:r w:rsidRPr="00951F10">
        <w:rPr>
          <w:rFonts w:ascii="Times New Roman" w:hAnsi="Times New Roman"/>
          <w:lang w:val="en-US"/>
        </w:rPr>
        <w:t xml:space="preserve"> equality, intergenerational representation, and membership of indigenous peoples.</w:t>
      </w:r>
      <w:r w:rsidR="00C22425" w:rsidRPr="00951F10">
        <w:rPr>
          <w:rFonts w:ascii="Times New Roman" w:hAnsi="Times New Roman"/>
          <w:lang w:val="en-US"/>
        </w:rPr>
        <w:t xml:space="preserve"> </w:t>
      </w:r>
      <w:r w:rsidR="00F17996" w:rsidRPr="00951F10">
        <w:rPr>
          <w:rFonts w:ascii="Times New Roman" w:hAnsi="Times New Roman"/>
          <w:b/>
          <w:bCs/>
          <w:lang w:val="en-US"/>
        </w:rPr>
        <w:t>(Agreed – 06/12/24) (Ad referendum AR)</w:t>
      </w:r>
    </w:p>
    <w:p w14:paraId="01C9B60C" w14:textId="77777777" w:rsidR="0075541A" w:rsidRPr="00EF6C6E" w:rsidRDefault="0075541A" w:rsidP="003C6A12">
      <w:pPr>
        <w:spacing w:after="0" w:line="360" w:lineRule="auto"/>
        <w:jc w:val="both"/>
        <w:rPr>
          <w:rFonts w:ascii="Times New Roman" w:hAnsi="Times New Roman"/>
          <w:lang w:val="en-US"/>
        </w:rPr>
      </w:pPr>
    </w:p>
    <w:p w14:paraId="3259A5C7" w14:textId="05F60404" w:rsidR="0075541A" w:rsidRPr="00971DF2" w:rsidRDefault="0075541A" w:rsidP="00971DF2">
      <w:pPr>
        <w:pStyle w:val="ListParagraph"/>
        <w:numPr>
          <w:ilvl w:val="1"/>
          <w:numId w:val="29"/>
        </w:numPr>
        <w:tabs>
          <w:tab w:val="clear" w:pos="1440"/>
        </w:tabs>
        <w:spacing w:after="0" w:line="360" w:lineRule="auto"/>
        <w:ind w:left="0" w:firstLine="720"/>
        <w:jc w:val="both"/>
        <w:rPr>
          <w:rFonts w:ascii="Times New Roman" w:hAnsi="Times New Roman"/>
          <w:lang w:val="en-US"/>
        </w:rPr>
      </w:pPr>
      <w:r w:rsidRPr="00971DF2">
        <w:rPr>
          <w:rFonts w:ascii="Times New Roman" w:hAnsi="Times New Roman"/>
          <w:lang w:val="en-US"/>
        </w:rPr>
        <w:t>To invite member states and permanent observers, as well as other donors, to contribute to the Voluntary Contributions Specific Fund for implementation of the ADRIP/DADIN and the Plan of Action on the American Declaration on the Rights of Indigenous Peoples (2022-2026), particularly for the Working Group to be established and sustained.</w:t>
      </w:r>
      <w:r w:rsidR="00E41756" w:rsidRPr="00971DF2">
        <w:rPr>
          <w:rFonts w:ascii="Times New Roman" w:hAnsi="Times New Roman"/>
          <w:lang w:val="en-US"/>
        </w:rPr>
        <w:t xml:space="preserve"> </w:t>
      </w:r>
      <w:r w:rsidR="00F17996" w:rsidRPr="00971DF2">
        <w:rPr>
          <w:rFonts w:ascii="Times New Roman" w:hAnsi="Times New Roman"/>
          <w:b/>
          <w:bCs/>
          <w:lang w:val="en-US"/>
        </w:rPr>
        <w:t xml:space="preserve">(Agreed – 06/12/24) </w:t>
      </w:r>
    </w:p>
    <w:p w14:paraId="34399EB5" w14:textId="77777777" w:rsidR="0075541A" w:rsidRPr="00EF6C6E" w:rsidRDefault="0075541A" w:rsidP="003C6A12">
      <w:pPr>
        <w:spacing w:after="0" w:line="360" w:lineRule="auto"/>
        <w:jc w:val="both"/>
        <w:rPr>
          <w:rFonts w:ascii="Times New Roman" w:hAnsi="Times New Roman"/>
          <w:lang w:val="en-US"/>
        </w:rPr>
      </w:pPr>
    </w:p>
    <w:p w14:paraId="55AA2E92" w14:textId="7DECCCD3" w:rsidR="00C80496" w:rsidRPr="00951F10" w:rsidRDefault="0075541A" w:rsidP="00951F10">
      <w:pPr>
        <w:pStyle w:val="ListParagraph"/>
        <w:numPr>
          <w:ilvl w:val="1"/>
          <w:numId w:val="29"/>
        </w:numPr>
        <w:tabs>
          <w:tab w:val="clear" w:pos="1440"/>
        </w:tabs>
        <w:spacing w:after="0" w:line="360" w:lineRule="auto"/>
        <w:ind w:left="0" w:firstLine="720"/>
        <w:jc w:val="both"/>
        <w:rPr>
          <w:rFonts w:ascii="Times New Roman" w:hAnsi="Times New Roman"/>
          <w:lang w:val="en-US"/>
        </w:rPr>
      </w:pPr>
      <w:r w:rsidRPr="00951F10">
        <w:rPr>
          <w:rFonts w:ascii="Times New Roman" w:hAnsi="Times New Roman"/>
          <w:lang w:val="en-US"/>
        </w:rPr>
        <w:t xml:space="preserve">To urge the General Secretariat to </w:t>
      </w:r>
      <w:r w:rsidR="00095EFB" w:rsidRPr="00951F10">
        <w:rPr>
          <w:rFonts w:ascii="Times New Roman" w:hAnsi="Times New Roman"/>
          <w:lang w:val="en-US"/>
        </w:rPr>
        <w:t xml:space="preserve">maintain close coordination with the permanent and alternate members of the Working Group on the progressive development of the agenda, and to </w:t>
      </w:r>
      <w:r w:rsidRPr="00951F10">
        <w:rPr>
          <w:rFonts w:ascii="Times New Roman" w:hAnsi="Times New Roman"/>
          <w:lang w:val="en-US"/>
        </w:rPr>
        <w:t xml:space="preserve">promote financial transparency and accountability on the part of the Working Group, by presenting the Permanent Council with an annual budget and a report on spending at the end of each period, specifying the amounts requested, the sources of funding secured by the Working Group, and the use of funds to cover technical support personnel, the costs of virtual and in-person meetings, document translation </w:t>
      </w:r>
      <w:r w:rsidRPr="00951F10">
        <w:rPr>
          <w:rFonts w:ascii="Times New Roman" w:hAnsi="Times New Roman"/>
          <w:lang w:val="en-US"/>
        </w:rPr>
        <w:lastRenderedPageBreak/>
        <w:t>and interpretation, the Inter-American Platform on the Implementation of the ADRIP/DADIN, and any other relevant aspect.</w:t>
      </w:r>
      <w:r w:rsidR="00F17996" w:rsidRPr="00951F10">
        <w:rPr>
          <w:rFonts w:ascii="Times New Roman" w:hAnsi="Times New Roman"/>
          <w:b/>
          <w:bCs/>
          <w:lang w:val="en-US"/>
        </w:rPr>
        <w:t xml:space="preserve"> (Agreed – 06/12/24) </w:t>
      </w:r>
    </w:p>
    <w:p w14:paraId="780CA3FD" w14:textId="77777777" w:rsidR="00510EDD" w:rsidRPr="00EF6C6E" w:rsidRDefault="00510EDD" w:rsidP="003C6A12">
      <w:pPr>
        <w:spacing w:after="0" w:line="360" w:lineRule="auto"/>
        <w:jc w:val="both"/>
        <w:rPr>
          <w:rFonts w:ascii="Times New Roman" w:hAnsi="Times New Roman"/>
          <w:b/>
          <w:bCs/>
          <w:lang w:val="en-US"/>
        </w:rPr>
      </w:pPr>
    </w:p>
    <w:p w14:paraId="7CC96DF4" w14:textId="1136A573" w:rsidR="00C80496" w:rsidRPr="00EF6C6E" w:rsidRDefault="00C80496" w:rsidP="003C6A12">
      <w:pPr>
        <w:pStyle w:val="ListParagraph"/>
        <w:numPr>
          <w:ilvl w:val="0"/>
          <w:numId w:val="20"/>
        </w:numPr>
        <w:spacing w:after="0" w:line="360" w:lineRule="auto"/>
        <w:jc w:val="both"/>
        <w:rPr>
          <w:rFonts w:ascii="Times New Roman" w:hAnsi="Times New Roman"/>
          <w:lang w:val="en-US"/>
        </w:rPr>
      </w:pPr>
      <w:r w:rsidRPr="00EF6C6E">
        <w:rPr>
          <w:rFonts w:ascii="Times New Roman" w:eastAsia="Arial Unicode MS" w:hAnsi="Times New Roman"/>
          <w:lang w:val="en-US" w:eastAsia="es-MX"/>
        </w:rPr>
        <w:t>“</w:t>
      </w:r>
      <w:r w:rsidR="002F5ED3" w:rsidRPr="00EF6C6E">
        <w:rPr>
          <w:rFonts w:ascii="Times New Roman" w:hAnsi="Times New Roman"/>
          <w:lang w:val="en-US"/>
        </w:rPr>
        <w:t>HUMAN RIGHTS AND MENTAL HEALTH</w:t>
      </w:r>
      <w:r w:rsidR="00A46B87" w:rsidRPr="00EF6C6E">
        <w:rPr>
          <w:rFonts w:ascii="Times New Roman" w:hAnsi="Times New Roman"/>
          <w:lang w:val="en-US"/>
        </w:rPr>
        <w:t>”</w:t>
      </w:r>
      <w:r w:rsidR="00F174A5" w:rsidRPr="00EF6C6E">
        <w:rPr>
          <w:rFonts w:ascii="Times New Roman" w:hAnsi="Times New Roman"/>
          <w:lang w:val="en-US"/>
        </w:rPr>
        <w:t xml:space="preserve"> </w:t>
      </w:r>
    </w:p>
    <w:p w14:paraId="568C1E74" w14:textId="77777777" w:rsidR="002F5ED3" w:rsidRPr="00EF6C6E" w:rsidRDefault="002F5ED3" w:rsidP="002F5ED3">
      <w:pPr>
        <w:tabs>
          <w:tab w:val="left" w:pos="720"/>
        </w:tabs>
        <w:spacing w:after="0" w:line="240" w:lineRule="auto"/>
        <w:jc w:val="both"/>
        <w:rPr>
          <w:rFonts w:ascii="Times New Roman" w:hAnsi="Times New Roman"/>
          <w:lang w:val="en-US"/>
        </w:rPr>
      </w:pPr>
    </w:p>
    <w:p w14:paraId="3BD7268D" w14:textId="5AB97CD7" w:rsidR="000A7CD0" w:rsidRPr="00EF6C6E" w:rsidRDefault="002F5ED3" w:rsidP="00951F10">
      <w:pPr>
        <w:spacing w:after="0" w:line="360" w:lineRule="auto"/>
        <w:ind w:firstLine="720"/>
        <w:jc w:val="both"/>
        <w:rPr>
          <w:rFonts w:ascii="Times New Roman" w:hAnsi="Times New Roman"/>
          <w:lang w:val="en-US"/>
        </w:rPr>
      </w:pPr>
      <w:r w:rsidRPr="00EF6C6E">
        <w:rPr>
          <w:rFonts w:ascii="Times New Roman" w:hAnsi="Times New Roman"/>
          <w:lang w:val="en-US"/>
        </w:rPr>
        <w:t>TAKING NOTE of the final report of the High-level Commission on Mental Health and COVID-19 of the Pan American Health Organization (PAHO) and its Strategy for Improving Mental Health and Suicide Prevention in the Region of th</w:t>
      </w:r>
      <w:r w:rsidRPr="009574F6">
        <w:rPr>
          <w:rFonts w:ascii="Times New Roman" w:hAnsi="Times New Roman"/>
          <w:lang w:val="en-US"/>
        </w:rPr>
        <w:t>e Americas adopted by resolution CD60.R12</w:t>
      </w:r>
      <w:r w:rsidR="007242B5" w:rsidRPr="009574F6">
        <w:rPr>
          <w:rFonts w:ascii="Times New Roman" w:hAnsi="Times New Roman"/>
          <w:lang w:val="en-US"/>
        </w:rPr>
        <w:t>,</w:t>
      </w:r>
      <w:r w:rsidR="00D419A5" w:rsidRPr="00DE484D">
        <w:rPr>
          <w:rFonts w:ascii="Times New Roman" w:hAnsi="Times New Roman"/>
          <w:lang w:val="en-US"/>
        </w:rPr>
        <w:t xml:space="preserve"> </w:t>
      </w:r>
      <w:r w:rsidR="00D82F8B" w:rsidRPr="00DE484D">
        <w:rPr>
          <w:rFonts w:ascii="Times New Roman" w:hAnsi="Times New Roman"/>
          <w:lang w:val="en-US"/>
        </w:rPr>
        <w:t xml:space="preserve">Articles 12, 15, 16 and 17 of the United Nations Convention on the Rights of Persons with Disabilities, which the countries of the region have signed and ratified; Articles II, III, IV and V of the Inter-American Convention on the Elimination of All Forms of Discrimination against Persons with Disabilities; Objective 2 and the concrete actions set out in paragraph 2 of the </w:t>
      </w:r>
      <w:proofErr w:type="spellStart"/>
      <w:r w:rsidR="00D82F8B" w:rsidRPr="00DE484D">
        <w:rPr>
          <w:rFonts w:ascii="Times New Roman" w:hAnsi="Times New Roman"/>
          <w:lang w:val="en-US"/>
        </w:rPr>
        <w:t>Programme</w:t>
      </w:r>
      <w:proofErr w:type="spellEnd"/>
      <w:r w:rsidR="00D82F8B" w:rsidRPr="00DE484D">
        <w:rPr>
          <w:rFonts w:ascii="Times New Roman" w:hAnsi="Times New Roman"/>
          <w:lang w:val="en-US"/>
        </w:rPr>
        <w:t xml:space="preserve"> of Action for the Decade of </w:t>
      </w:r>
      <w:r w:rsidR="006505BA" w:rsidRPr="00DE484D">
        <w:rPr>
          <w:rFonts w:ascii="Times New Roman" w:hAnsi="Times New Roman"/>
          <w:lang w:val="en-US"/>
        </w:rPr>
        <w:t>the</w:t>
      </w:r>
      <w:r w:rsidR="00D82F8B" w:rsidRPr="00DE484D">
        <w:rPr>
          <w:rFonts w:ascii="Times New Roman" w:hAnsi="Times New Roman"/>
          <w:lang w:val="en-US"/>
        </w:rPr>
        <w:t xml:space="preserve"> Americas for the Rights and Dignity of Persons with Disabilities 2016-2026</w:t>
      </w:r>
      <w:r w:rsidRPr="009574F6">
        <w:rPr>
          <w:rFonts w:ascii="Times New Roman" w:hAnsi="Times New Roman"/>
          <w:lang w:val="en-US"/>
        </w:rPr>
        <w:t>;</w:t>
      </w:r>
      <w:r w:rsidR="000A7CD0" w:rsidRPr="00EF6C6E">
        <w:rPr>
          <w:rFonts w:ascii="Times New Roman" w:hAnsi="Times New Roman"/>
          <w:lang w:val="en-US"/>
        </w:rPr>
        <w:t xml:space="preserve"> </w:t>
      </w:r>
      <w:r w:rsidR="009574F6">
        <w:rPr>
          <w:rFonts w:ascii="Times New Roman" w:hAnsi="Times New Roman"/>
          <w:b/>
          <w:bCs/>
          <w:lang w:val="en-US"/>
        </w:rPr>
        <w:t>(Agreed – 06/12/24)</w:t>
      </w:r>
    </w:p>
    <w:p w14:paraId="11EB84E6" w14:textId="77777777" w:rsidR="000A7CD0" w:rsidRPr="00EF6C6E" w:rsidRDefault="000A7CD0" w:rsidP="002F5ED3">
      <w:pPr>
        <w:tabs>
          <w:tab w:val="left" w:pos="720"/>
        </w:tabs>
        <w:spacing w:after="0" w:line="360" w:lineRule="auto"/>
        <w:jc w:val="both"/>
        <w:rPr>
          <w:rFonts w:ascii="Times New Roman" w:hAnsi="Times New Roman"/>
          <w:lang w:val="en-US"/>
        </w:rPr>
      </w:pPr>
    </w:p>
    <w:p w14:paraId="1D9997E4" w14:textId="260BEA11" w:rsidR="002F5ED3" w:rsidRPr="00EF6C6E" w:rsidRDefault="000A7CD0" w:rsidP="002F5ED3">
      <w:pPr>
        <w:tabs>
          <w:tab w:val="left" w:pos="720"/>
        </w:tabs>
        <w:spacing w:after="0" w:line="360" w:lineRule="auto"/>
        <w:jc w:val="both"/>
        <w:rPr>
          <w:rFonts w:ascii="Times New Roman" w:hAnsi="Times New Roman"/>
          <w:lang w:val="en-US"/>
        </w:rPr>
      </w:pPr>
      <w:r w:rsidRPr="00EF6C6E">
        <w:rPr>
          <w:rFonts w:ascii="Times New Roman" w:hAnsi="Times New Roman"/>
          <w:lang w:val="en-US"/>
        </w:rPr>
        <w:t>R</w:t>
      </w:r>
      <w:r w:rsidR="002F5ED3" w:rsidRPr="00EF6C6E">
        <w:rPr>
          <w:rFonts w:ascii="Times New Roman" w:hAnsi="Times New Roman"/>
          <w:lang w:val="en-US"/>
        </w:rPr>
        <w:t>ESOLVES:</w:t>
      </w:r>
    </w:p>
    <w:p w14:paraId="2864D029" w14:textId="77777777" w:rsidR="002F5ED3" w:rsidRPr="00EF6C6E" w:rsidRDefault="002F5ED3" w:rsidP="002F5ED3">
      <w:pPr>
        <w:tabs>
          <w:tab w:val="left" w:pos="720"/>
        </w:tabs>
        <w:spacing w:after="0" w:line="360" w:lineRule="auto"/>
        <w:jc w:val="both"/>
        <w:rPr>
          <w:rFonts w:ascii="Times New Roman" w:hAnsi="Times New Roman"/>
          <w:lang w:val="en-US"/>
        </w:rPr>
      </w:pPr>
    </w:p>
    <w:p w14:paraId="3E926F90" w14:textId="3DB11E88" w:rsidR="002F5ED3" w:rsidRPr="0085740B" w:rsidRDefault="002F5ED3" w:rsidP="0085740B">
      <w:pPr>
        <w:tabs>
          <w:tab w:val="left" w:pos="720"/>
        </w:tabs>
        <w:spacing w:after="0" w:line="360" w:lineRule="auto"/>
        <w:jc w:val="both"/>
        <w:rPr>
          <w:rFonts w:ascii="Times New Roman" w:hAnsi="Times New Roman"/>
          <w:lang w:val="en-US"/>
        </w:rPr>
      </w:pPr>
      <w:r w:rsidRPr="0085740B">
        <w:rPr>
          <w:rFonts w:ascii="Times New Roman" w:hAnsi="Times New Roman"/>
          <w:lang w:val="en-US"/>
        </w:rPr>
        <w:tab/>
        <w:t>1.</w:t>
      </w:r>
      <w:r w:rsidRPr="0085740B">
        <w:rPr>
          <w:rFonts w:ascii="Times New Roman" w:hAnsi="Times New Roman"/>
          <w:lang w:val="en-US"/>
        </w:rPr>
        <w:tab/>
        <w:t>To encourage member states to endeavor to implement the recommendations contained in those documents, based on an approach that involves different areas of national governments</w:t>
      </w:r>
      <w:r w:rsidR="00196347" w:rsidRPr="0085740B">
        <w:rPr>
          <w:rFonts w:ascii="Times New Roman" w:hAnsi="Times New Roman"/>
          <w:lang w:val="en-US"/>
        </w:rPr>
        <w:t xml:space="preserve"> integrating a human rights perspective into mental health</w:t>
      </w:r>
      <w:r w:rsidR="000B7621">
        <w:rPr>
          <w:rFonts w:ascii="Times New Roman" w:hAnsi="Times New Roman"/>
          <w:lang w:val="en-US"/>
        </w:rPr>
        <w:t>,</w:t>
      </w:r>
      <w:r w:rsidR="001510C7">
        <w:rPr>
          <w:rFonts w:ascii="Times New Roman" w:hAnsi="Times New Roman"/>
          <w:lang w:val="en-US"/>
        </w:rPr>
        <w:t xml:space="preserve"> both individual</w:t>
      </w:r>
      <w:r w:rsidR="000B7621">
        <w:rPr>
          <w:rFonts w:ascii="Times New Roman" w:hAnsi="Times New Roman"/>
          <w:lang w:val="en-US"/>
        </w:rPr>
        <w:t>,</w:t>
      </w:r>
      <w:r w:rsidR="00196347" w:rsidRPr="0085740B">
        <w:rPr>
          <w:rFonts w:ascii="Times New Roman" w:hAnsi="Times New Roman"/>
          <w:lang w:val="en-US"/>
        </w:rPr>
        <w:t xml:space="preserve"> and community services</w:t>
      </w:r>
      <w:r w:rsidRPr="0085740B">
        <w:rPr>
          <w:rFonts w:ascii="Times New Roman" w:hAnsi="Times New Roman"/>
          <w:lang w:val="en-US"/>
        </w:rPr>
        <w:t xml:space="preserve"> and tak</w:t>
      </w:r>
      <w:r w:rsidR="00713402" w:rsidRPr="0085740B">
        <w:rPr>
          <w:rFonts w:ascii="Times New Roman" w:hAnsi="Times New Roman"/>
          <w:lang w:val="en-US"/>
        </w:rPr>
        <w:t>ing</w:t>
      </w:r>
      <w:r w:rsidRPr="0085740B">
        <w:rPr>
          <w:rFonts w:ascii="Times New Roman" w:hAnsi="Times New Roman"/>
          <w:lang w:val="en-US"/>
        </w:rPr>
        <w:t xml:space="preserve"> into account the dimensions and specific characteristics of</w:t>
      </w:r>
      <w:r w:rsidR="00713402" w:rsidRPr="0085740B">
        <w:rPr>
          <w:rFonts w:ascii="Times New Roman" w:hAnsi="Times New Roman"/>
          <w:lang w:val="en-US"/>
        </w:rPr>
        <w:t xml:space="preserve"> equality</w:t>
      </w:r>
      <w:r w:rsidRPr="0085740B">
        <w:rPr>
          <w:rFonts w:ascii="Times New Roman" w:hAnsi="Times New Roman"/>
          <w:lang w:val="en-US"/>
        </w:rPr>
        <w:t>, gender, ethnicity, and age</w:t>
      </w:r>
      <w:r w:rsidR="00713402" w:rsidRPr="0085740B">
        <w:rPr>
          <w:rFonts w:ascii="Times New Roman" w:hAnsi="Times New Roman"/>
          <w:lang w:val="en-US"/>
        </w:rPr>
        <w:t xml:space="preserve"> </w:t>
      </w:r>
      <w:r w:rsidR="00FC5502" w:rsidRPr="0085740B">
        <w:rPr>
          <w:rFonts w:ascii="Times New Roman" w:hAnsi="Times New Roman"/>
          <w:lang w:val="en-US"/>
        </w:rPr>
        <w:t>and disability</w:t>
      </w:r>
      <w:r w:rsidR="00713402" w:rsidRPr="0085740B">
        <w:rPr>
          <w:rFonts w:ascii="Times New Roman" w:hAnsi="Times New Roman"/>
          <w:lang w:val="en-US"/>
        </w:rPr>
        <w:t xml:space="preserve">; race, </w:t>
      </w:r>
      <w:r w:rsidR="004F723F" w:rsidRPr="0085740B">
        <w:rPr>
          <w:rFonts w:ascii="Times New Roman" w:hAnsi="Times New Roman"/>
          <w:lang w:val="en-US"/>
        </w:rPr>
        <w:t>migratory status, disability, geographic location, and other characteristics relevant to the national context</w:t>
      </w:r>
      <w:r w:rsidR="004C680C" w:rsidRPr="0085740B">
        <w:rPr>
          <w:rFonts w:ascii="Times New Roman" w:hAnsi="Times New Roman"/>
          <w:lang w:val="en-US"/>
        </w:rPr>
        <w:t xml:space="preserve"> </w:t>
      </w:r>
      <w:r w:rsidR="007C0621" w:rsidRPr="0085740B">
        <w:rPr>
          <w:rFonts w:ascii="Times New Roman" w:hAnsi="Times New Roman"/>
          <w:lang w:val="en-US"/>
        </w:rPr>
        <w:t xml:space="preserve"> </w:t>
      </w:r>
      <w:r w:rsidR="00387D5C" w:rsidRPr="0085740B">
        <w:rPr>
          <w:rFonts w:ascii="Times New Roman" w:hAnsi="Times New Roman"/>
          <w:lang w:val="en-US"/>
        </w:rPr>
        <w:t>and recognize territorial particularities and needs</w:t>
      </w:r>
      <w:r w:rsidRPr="0085740B">
        <w:rPr>
          <w:rFonts w:ascii="Times New Roman" w:hAnsi="Times New Roman"/>
          <w:lang w:val="en-US"/>
        </w:rPr>
        <w:t>;</w:t>
      </w:r>
      <w:r w:rsidR="007C0621" w:rsidRPr="0085740B">
        <w:rPr>
          <w:rFonts w:ascii="Times New Roman" w:hAnsi="Times New Roman"/>
          <w:lang w:val="en-US"/>
        </w:rPr>
        <w:t xml:space="preserve"> </w:t>
      </w:r>
      <w:r w:rsidR="007C0621" w:rsidRPr="0085740B">
        <w:rPr>
          <w:rFonts w:ascii="Times New Roman" w:hAnsi="Times New Roman"/>
          <w:b/>
          <w:bCs/>
          <w:lang w:val="en-US"/>
        </w:rPr>
        <w:t>(Agreed – 06/</w:t>
      </w:r>
      <w:r w:rsidR="000B7621" w:rsidRPr="0085740B">
        <w:rPr>
          <w:rFonts w:ascii="Times New Roman" w:hAnsi="Times New Roman"/>
          <w:b/>
          <w:bCs/>
          <w:lang w:val="en-US"/>
        </w:rPr>
        <w:t>1</w:t>
      </w:r>
      <w:r w:rsidR="000B7621">
        <w:rPr>
          <w:rFonts w:ascii="Times New Roman" w:hAnsi="Times New Roman"/>
          <w:b/>
          <w:bCs/>
          <w:lang w:val="en-US"/>
        </w:rPr>
        <w:t>7</w:t>
      </w:r>
      <w:r w:rsidR="007C0621" w:rsidRPr="0085740B">
        <w:rPr>
          <w:rFonts w:ascii="Times New Roman" w:hAnsi="Times New Roman"/>
          <w:b/>
          <w:bCs/>
          <w:lang w:val="en-US"/>
        </w:rPr>
        <w:t>/24) (Ad referendum AR)</w:t>
      </w:r>
    </w:p>
    <w:p w14:paraId="12CEC9C5" w14:textId="77777777" w:rsidR="002F5ED3" w:rsidRPr="00EF6C6E" w:rsidRDefault="002F5ED3" w:rsidP="002F5ED3">
      <w:pPr>
        <w:tabs>
          <w:tab w:val="left" w:pos="720"/>
        </w:tabs>
        <w:spacing w:after="0" w:line="360" w:lineRule="auto"/>
        <w:jc w:val="both"/>
        <w:rPr>
          <w:rFonts w:ascii="Times New Roman" w:hAnsi="Times New Roman"/>
          <w:bCs/>
          <w:lang w:val="en-US"/>
        </w:rPr>
      </w:pPr>
    </w:p>
    <w:p w14:paraId="6DA4A077" w14:textId="57264F57" w:rsidR="00327DA4" w:rsidRDefault="002F5ED3" w:rsidP="00DE484D">
      <w:pPr>
        <w:tabs>
          <w:tab w:val="left" w:pos="720"/>
        </w:tabs>
        <w:spacing w:after="0" w:line="360" w:lineRule="auto"/>
        <w:jc w:val="both"/>
        <w:rPr>
          <w:rFonts w:ascii="Times New Roman" w:hAnsi="Times New Roman"/>
          <w:b/>
          <w:bCs/>
          <w:lang w:val="en-US"/>
        </w:rPr>
      </w:pPr>
      <w:r w:rsidRPr="00EF6C6E">
        <w:rPr>
          <w:rFonts w:ascii="Times New Roman" w:hAnsi="Times New Roman"/>
          <w:lang w:val="en-US"/>
        </w:rPr>
        <w:tab/>
        <w:t>2.</w:t>
      </w:r>
      <w:r w:rsidRPr="00EF6C6E">
        <w:rPr>
          <w:rFonts w:ascii="Times New Roman" w:hAnsi="Times New Roman"/>
          <w:lang w:val="en-US"/>
        </w:rPr>
        <w:tab/>
      </w:r>
      <w:r w:rsidR="005815C9" w:rsidRPr="00DE484D">
        <w:rPr>
          <w:rFonts w:ascii="Times New Roman" w:hAnsi="Times New Roman"/>
          <w:lang w:val="en-US"/>
        </w:rPr>
        <w:t>REAFFIRM the obligation of States to respect, protect and fulfil all human rights and fundamental freedoms and to ensure that mental health-related policies and services are in conformity with international human rights law;</w:t>
      </w:r>
      <w:r w:rsidR="007D23B2" w:rsidRPr="007D23B2">
        <w:rPr>
          <w:rFonts w:ascii="Times New Roman" w:hAnsi="Times New Roman"/>
          <w:b/>
          <w:bCs/>
          <w:lang w:val="en-US"/>
        </w:rPr>
        <w:t xml:space="preserve"> </w:t>
      </w:r>
      <w:r w:rsidR="007D23B2">
        <w:rPr>
          <w:rFonts w:ascii="Times New Roman" w:hAnsi="Times New Roman"/>
          <w:b/>
          <w:bCs/>
          <w:lang w:val="en-US"/>
        </w:rPr>
        <w:t>(Agreed – 06/12/24)</w:t>
      </w:r>
      <w:r w:rsidR="009D3E4A" w:rsidRPr="00EF6C6E">
        <w:rPr>
          <w:rFonts w:ascii="Times New Roman" w:hAnsi="Times New Roman"/>
          <w:b/>
          <w:bCs/>
          <w:lang w:val="en-US"/>
        </w:rPr>
        <w:tab/>
      </w:r>
    </w:p>
    <w:p w14:paraId="19C64474" w14:textId="77777777" w:rsidR="0085740B" w:rsidRPr="00EF6C6E" w:rsidRDefault="0085740B" w:rsidP="00DE484D">
      <w:pPr>
        <w:tabs>
          <w:tab w:val="left" w:pos="720"/>
        </w:tabs>
        <w:spacing w:after="0" w:line="360" w:lineRule="auto"/>
        <w:jc w:val="both"/>
        <w:rPr>
          <w:rFonts w:ascii="Times New Roman" w:hAnsi="Times New Roman"/>
          <w:b/>
          <w:bCs/>
          <w:lang w:val="en-US"/>
        </w:rPr>
      </w:pPr>
    </w:p>
    <w:p w14:paraId="221F57F8" w14:textId="39EE8F99" w:rsidR="002F5ED3" w:rsidRPr="00EF6C6E" w:rsidRDefault="00B56E6A" w:rsidP="00B56E6A">
      <w:pPr>
        <w:tabs>
          <w:tab w:val="left" w:pos="720"/>
        </w:tabs>
        <w:spacing w:after="0" w:line="360" w:lineRule="auto"/>
        <w:jc w:val="both"/>
        <w:rPr>
          <w:rFonts w:ascii="Times New Roman" w:hAnsi="Times New Roman"/>
          <w:lang w:val="en-US"/>
        </w:rPr>
      </w:pPr>
      <w:r w:rsidRPr="00EF6C6E">
        <w:rPr>
          <w:rFonts w:ascii="Times New Roman" w:hAnsi="Times New Roman"/>
          <w:lang w:val="en-US"/>
        </w:rPr>
        <w:tab/>
        <w:t>3.</w:t>
      </w:r>
      <w:r w:rsidRPr="00EF6C6E">
        <w:rPr>
          <w:rFonts w:ascii="Times New Roman" w:hAnsi="Times New Roman"/>
          <w:lang w:val="en-US"/>
        </w:rPr>
        <w:tab/>
      </w:r>
      <w:r w:rsidR="002F5ED3" w:rsidRPr="00EF6C6E">
        <w:rPr>
          <w:rFonts w:ascii="Times New Roman" w:hAnsi="Times New Roman"/>
          <w:lang w:val="en-US"/>
        </w:rPr>
        <w:t>To suggest that States, to the extent possible and in accordance with their respective domestic law:</w:t>
      </w:r>
      <w:r w:rsidR="007D23B2">
        <w:rPr>
          <w:rFonts w:ascii="Times New Roman" w:hAnsi="Times New Roman"/>
          <w:lang w:val="en-US"/>
        </w:rPr>
        <w:t xml:space="preserve"> </w:t>
      </w:r>
      <w:r w:rsidR="00E055F9">
        <w:rPr>
          <w:rFonts w:ascii="Times New Roman" w:hAnsi="Times New Roman"/>
          <w:b/>
          <w:bCs/>
          <w:lang w:val="en-US"/>
        </w:rPr>
        <w:t>(Agreed – 06/12/24)</w:t>
      </w:r>
    </w:p>
    <w:p w14:paraId="277E90EC" w14:textId="77777777" w:rsidR="002F5ED3" w:rsidRPr="00EF6C6E" w:rsidRDefault="002F5ED3" w:rsidP="002F5ED3">
      <w:pPr>
        <w:spacing w:after="0" w:line="360" w:lineRule="auto"/>
        <w:jc w:val="both"/>
        <w:rPr>
          <w:rFonts w:ascii="Times New Roman" w:hAnsi="Times New Roman"/>
          <w:lang w:val="en-US"/>
        </w:rPr>
      </w:pPr>
    </w:p>
    <w:p w14:paraId="3D8A80AE" w14:textId="251A9171" w:rsidR="002F5ED3" w:rsidRPr="00EF6C6E" w:rsidRDefault="002F5ED3" w:rsidP="002F5ED3">
      <w:pPr>
        <w:pStyle w:val="ListParagraph"/>
        <w:numPr>
          <w:ilvl w:val="0"/>
          <w:numId w:val="31"/>
        </w:numPr>
        <w:spacing w:after="0" w:line="360" w:lineRule="auto"/>
        <w:ind w:left="1440" w:hanging="720"/>
        <w:jc w:val="both"/>
        <w:rPr>
          <w:rFonts w:ascii="Times New Roman" w:hAnsi="Times New Roman"/>
          <w:lang w:val="en-US"/>
        </w:rPr>
      </w:pPr>
      <w:r w:rsidRPr="00EF6C6E">
        <w:rPr>
          <w:rFonts w:ascii="Times New Roman" w:hAnsi="Times New Roman"/>
          <w:lang w:val="en-US"/>
        </w:rPr>
        <w:lastRenderedPageBreak/>
        <w:t>increase understanding of mental health as a responsibility of government at the highest levels based on an inte</w:t>
      </w:r>
      <w:r w:rsidRPr="006A4FFC">
        <w:rPr>
          <w:rFonts w:ascii="Times New Roman" w:hAnsi="Times New Roman"/>
          <w:lang w:val="en-US"/>
        </w:rPr>
        <w:t>rsectoral</w:t>
      </w:r>
      <w:r w:rsidR="00A9740E" w:rsidRPr="006A4FFC">
        <w:rPr>
          <w:rFonts w:ascii="Times New Roman" w:hAnsi="Times New Roman"/>
          <w:lang w:val="en-US"/>
        </w:rPr>
        <w:t xml:space="preserve"> </w:t>
      </w:r>
      <w:r w:rsidRPr="006A4FFC">
        <w:rPr>
          <w:rFonts w:ascii="Times New Roman" w:hAnsi="Times New Roman"/>
          <w:lang w:val="en-US"/>
        </w:rPr>
        <w:t>perspective</w:t>
      </w:r>
      <w:r w:rsidR="007276A6" w:rsidRPr="006A4FFC">
        <w:rPr>
          <w:rFonts w:ascii="Times New Roman" w:hAnsi="Times New Roman"/>
          <w:lang w:val="en-US"/>
        </w:rPr>
        <w:t xml:space="preserve"> </w:t>
      </w:r>
      <w:r w:rsidR="007276A6" w:rsidRPr="00DE484D">
        <w:rPr>
          <w:rFonts w:ascii="Times New Roman" w:hAnsi="Times New Roman"/>
          <w:lang w:val="en-US"/>
        </w:rPr>
        <w:t>that respects human rights</w:t>
      </w:r>
      <w:r w:rsidRPr="00EF6C6E">
        <w:rPr>
          <w:rFonts w:ascii="Times New Roman" w:hAnsi="Times New Roman"/>
          <w:lang w:val="en-US"/>
        </w:rPr>
        <w:t xml:space="preserve">; </w:t>
      </w:r>
      <w:r w:rsidR="006A4FFC">
        <w:rPr>
          <w:rFonts w:ascii="Times New Roman" w:hAnsi="Times New Roman"/>
          <w:b/>
          <w:bCs/>
          <w:lang w:val="en-US"/>
        </w:rPr>
        <w:t>(Agreed – 06/12/24)</w:t>
      </w:r>
    </w:p>
    <w:p w14:paraId="05776FFA" w14:textId="77777777" w:rsidR="002F5ED3" w:rsidRPr="00D2655C" w:rsidRDefault="002F5ED3" w:rsidP="002F5ED3">
      <w:pPr>
        <w:spacing w:after="0" w:line="360" w:lineRule="auto"/>
        <w:ind w:left="1440" w:hanging="720"/>
        <w:jc w:val="both"/>
        <w:rPr>
          <w:rFonts w:ascii="Times New Roman" w:hAnsi="Times New Roman"/>
          <w:lang w:val="en-US"/>
        </w:rPr>
      </w:pPr>
    </w:p>
    <w:p w14:paraId="67F3FF06" w14:textId="384F7C39" w:rsidR="009F0F9C" w:rsidRPr="00DE484D" w:rsidRDefault="00B47A91" w:rsidP="002F5ED3">
      <w:pPr>
        <w:pStyle w:val="ListParagraph"/>
        <w:numPr>
          <w:ilvl w:val="0"/>
          <w:numId w:val="31"/>
        </w:numPr>
        <w:spacing w:after="0" w:line="360" w:lineRule="auto"/>
        <w:ind w:left="1440" w:hanging="720"/>
        <w:jc w:val="both"/>
        <w:rPr>
          <w:rFonts w:ascii="Times New Roman" w:hAnsi="Times New Roman"/>
          <w:lang w:val="en-US"/>
        </w:rPr>
      </w:pPr>
      <w:r w:rsidRPr="00DE484D">
        <w:rPr>
          <w:rFonts w:ascii="Times New Roman" w:hAnsi="Times New Roman"/>
          <w:lang w:val="en-US"/>
        </w:rPr>
        <w:t>r</w:t>
      </w:r>
      <w:r w:rsidR="00AE4004" w:rsidRPr="00DE484D">
        <w:rPr>
          <w:rFonts w:ascii="Times New Roman" w:hAnsi="Times New Roman"/>
          <w:lang w:val="en-US"/>
        </w:rPr>
        <w:t>eaffirm the importance of national ownership and the primary role and responsibility of Governments in determining their own path to achieving universal health coverage, according to national contexts and priorities, and recognize that mental health services are an essential element of universal health coverage.</w:t>
      </w:r>
      <w:r w:rsidR="00E340BB" w:rsidRPr="00E340BB">
        <w:rPr>
          <w:rFonts w:ascii="Times New Roman" w:hAnsi="Times New Roman"/>
          <w:b/>
          <w:bCs/>
          <w:lang w:val="en-US"/>
        </w:rPr>
        <w:t xml:space="preserve"> </w:t>
      </w:r>
      <w:r w:rsidR="00E340BB">
        <w:rPr>
          <w:rFonts w:ascii="Times New Roman" w:hAnsi="Times New Roman"/>
          <w:b/>
          <w:bCs/>
          <w:lang w:val="en-US"/>
        </w:rPr>
        <w:t>(Agreed – 06/12/24)</w:t>
      </w:r>
    </w:p>
    <w:p w14:paraId="57551FEB" w14:textId="77777777" w:rsidR="00AE4004" w:rsidRPr="00D2655C" w:rsidRDefault="00AE4004" w:rsidP="00AE4004">
      <w:pPr>
        <w:pStyle w:val="ListParagraph"/>
        <w:spacing w:after="0" w:line="360" w:lineRule="auto"/>
        <w:ind w:left="1440"/>
        <w:jc w:val="both"/>
        <w:rPr>
          <w:rFonts w:ascii="Times New Roman" w:hAnsi="Times New Roman"/>
          <w:lang w:val="en-US"/>
        </w:rPr>
      </w:pPr>
    </w:p>
    <w:p w14:paraId="520F785A" w14:textId="648427FF" w:rsidR="002F5ED3" w:rsidRPr="00EF6C6E" w:rsidRDefault="002F5ED3" w:rsidP="002F5ED3">
      <w:pPr>
        <w:pStyle w:val="ListParagraph"/>
        <w:numPr>
          <w:ilvl w:val="0"/>
          <w:numId w:val="31"/>
        </w:numPr>
        <w:spacing w:after="0" w:line="360" w:lineRule="auto"/>
        <w:ind w:left="1440" w:hanging="720"/>
        <w:jc w:val="both"/>
        <w:rPr>
          <w:rFonts w:ascii="Times New Roman" w:hAnsi="Times New Roman"/>
          <w:lang w:val="en-US"/>
        </w:rPr>
      </w:pPr>
      <w:bookmarkStart w:id="4" w:name="_Hlk168328546"/>
      <w:r w:rsidRPr="00EF6C6E">
        <w:rPr>
          <w:rFonts w:ascii="Times New Roman" w:hAnsi="Times New Roman"/>
          <w:lang w:val="en-US"/>
        </w:rPr>
        <w:t xml:space="preserve">allocate greater financial and human resources to expand mental health services </w:t>
      </w:r>
      <w:r w:rsidR="00C12339">
        <w:rPr>
          <w:rFonts w:ascii="Times New Roman" w:hAnsi="Times New Roman"/>
          <w:lang w:val="en-US"/>
        </w:rPr>
        <w:t>both at the individual and</w:t>
      </w:r>
      <w:r w:rsidRPr="00EF6C6E">
        <w:rPr>
          <w:rFonts w:ascii="Times New Roman" w:hAnsi="Times New Roman"/>
          <w:lang w:val="en-US"/>
        </w:rPr>
        <w:t xml:space="preserve"> community level</w:t>
      </w:r>
      <w:r w:rsidR="00C12339">
        <w:rPr>
          <w:rFonts w:ascii="Times New Roman" w:hAnsi="Times New Roman"/>
          <w:lang w:val="en-US"/>
        </w:rPr>
        <w:t>s</w:t>
      </w:r>
      <w:r w:rsidRPr="00EF6C6E">
        <w:rPr>
          <w:rFonts w:ascii="Times New Roman" w:hAnsi="Times New Roman"/>
          <w:lang w:val="en-US"/>
        </w:rPr>
        <w:t xml:space="preserve"> and, when necessary, use evidence-based remote care approaches to enhance access; </w:t>
      </w:r>
      <w:r w:rsidR="003752A5">
        <w:rPr>
          <w:rFonts w:ascii="Times New Roman" w:hAnsi="Times New Roman"/>
          <w:b/>
          <w:bCs/>
          <w:lang w:val="en-US"/>
        </w:rPr>
        <w:t>(Agreed – 06/</w:t>
      </w:r>
      <w:r w:rsidR="00C12339">
        <w:rPr>
          <w:rFonts w:ascii="Times New Roman" w:hAnsi="Times New Roman"/>
          <w:b/>
          <w:bCs/>
          <w:lang w:val="en-US"/>
        </w:rPr>
        <w:t>17</w:t>
      </w:r>
      <w:r w:rsidR="003752A5">
        <w:rPr>
          <w:rFonts w:ascii="Times New Roman" w:hAnsi="Times New Roman"/>
          <w:b/>
          <w:bCs/>
          <w:lang w:val="en-US"/>
        </w:rPr>
        <w:t>/24)</w:t>
      </w:r>
    </w:p>
    <w:bookmarkEnd w:id="4"/>
    <w:p w14:paraId="25F746F2" w14:textId="694D5B2C" w:rsidR="0028598F" w:rsidRPr="009D1A41" w:rsidRDefault="00DE484D" w:rsidP="00DE484D">
      <w:pPr>
        <w:tabs>
          <w:tab w:val="left" w:pos="4304"/>
        </w:tabs>
        <w:spacing w:after="0" w:line="360" w:lineRule="auto"/>
        <w:ind w:left="1440" w:hanging="28"/>
        <w:jc w:val="both"/>
        <w:rPr>
          <w:rFonts w:ascii="Times New Roman" w:hAnsi="Times New Roman"/>
          <w:lang w:val="en-US"/>
        </w:rPr>
      </w:pPr>
      <w:r>
        <w:rPr>
          <w:rFonts w:ascii="Times New Roman" w:hAnsi="Times New Roman"/>
          <w:b/>
          <w:bCs/>
          <w:lang w:val="en-US"/>
        </w:rPr>
        <w:tab/>
      </w:r>
      <w:r>
        <w:rPr>
          <w:rFonts w:ascii="Times New Roman" w:hAnsi="Times New Roman"/>
          <w:b/>
          <w:bCs/>
          <w:lang w:val="en-US"/>
        </w:rPr>
        <w:tab/>
      </w:r>
    </w:p>
    <w:p w14:paraId="355A1E72" w14:textId="0EFCFCD7" w:rsidR="00D940A5" w:rsidRPr="009D1A41" w:rsidRDefault="004679DA" w:rsidP="0009463B">
      <w:pPr>
        <w:pStyle w:val="ListParagraph"/>
        <w:numPr>
          <w:ilvl w:val="0"/>
          <w:numId w:val="31"/>
        </w:numPr>
        <w:spacing w:after="0" w:line="360" w:lineRule="auto"/>
        <w:ind w:left="1440" w:hanging="720"/>
        <w:jc w:val="both"/>
        <w:rPr>
          <w:rFonts w:ascii="Times New Roman" w:hAnsi="Times New Roman"/>
          <w:lang w:val="en-US"/>
        </w:rPr>
      </w:pPr>
      <w:r w:rsidRPr="00DE484D">
        <w:rPr>
          <w:rFonts w:ascii="Times New Roman" w:hAnsi="Times New Roman"/>
          <w:lang w:val="en-US"/>
        </w:rPr>
        <w:t>p</w:t>
      </w:r>
      <w:r w:rsidR="0009463B" w:rsidRPr="00DE484D">
        <w:rPr>
          <w:rFonts w:ascii="Times New Roman" w:hAnsi="Times New Roman"/>
          <w:lang w:val="en-US"/>
        </w:rPr>
        <w:t>romote a paradigm shift in mental health, among other areas, in clinical practice, policies, research, medical training, and health investments by promoting</w:t>
      </w:r>
      <w:r w:rsidR="00C12339">
        <w:rPr>
          <w:rFonts w:ascii="Times New Roman" w:hAnsi="Times New Roman"/>
          <w:lang w:val="en-US"/>
        </w:rPr>
        <w:t xml:space="preserve"> individual and</w:t>
      </w:r>
      <w:r w:rsidR="0009463B" w:rsidRPr="00DE484D">
        <w:rPr>
          <w:rFonts w:ascii="Times New Roman" w:hAnsi="Times New Roman"/>
          <w:lang w:val="en-US"/>
        </w:rPr>
        <w:t xml:space="preserve"> community-based, evidence-based, and </w:t>
      </w:r>
      <w:r w:rsidR="009B0F52" w:rsidRPr="00DE484D">
        <w:rPr>
          <w:rFonts w:ascii="Times New Roman" w:hAnsi="Times New Roman"/>
          <w:lang w:val="en-US"/>
        </w:rPr>
        <w:t>people</w:t>
      </w:r>
      <w:r w:rsidR="0009463B" w:rsidRPr="00DE484D">
        <w:rPr>
          <w:rFonts w:ascii="Times New Roman" w:hAnsi="Times New Roman"/>
          <w:lang w:val="en-US"/>
        </w:rPr>
        <w:t xml:space="preserve">-centered services that respect, protect, and </w:t>
      </w:r>
      <w:r w:rsidR="000D430E">
        <w:rPr>
          <w:rFonts w:ascii="Times New Roman" w:hAnsi="Times New Roman"/>
          <w:lang w:val="en-US"/>
        </w:rPr>
        <w:t>promote</w:t>
      </w:r>
      <w:r w:rsidR="000D430E" w:rsidRPr="00DE484D">
        <w:rPr>
          <w:rFonts w:ascii="Times New Roman" w:hAnsi="Times New Roman"/>
          <w:lang w:val="en-US"/>
        </w:rPr>
        <w:t xml:space="preserve"> </w:t>
      </w:r>
      <w:r w:rsidR="0009463B" w:rsidRPr="00DE484D">
        <w:rPr>
          <w:rFonts w:ascii="Times New Roman" w:hAnsi="Times New Roman"/>
          <w:lang w:val="en-US"/>
        </w:rPr>
        <w:t>human rights and the autonomy of individuals who use or seek mental health services;</w:t>
      </w:r>
      <w:r w:rsidR="003752A5">
        <w:rPr>
          <w:rFonts w:ascii="Times New Roman" w:hAnsi="Times New Roman"/>
          <w:lang w:val="en-US"/>
        </w:rPr>
        <w:t xml:space="preserve"> </w:t>
      </w:r>
      <w:r w:rsidR="003752A5">
        <w:rPr>
          <w:rFonts w:ascii="Times New Roman" w:hAnsi="Times New Roman"/>
          <w:b/>
          <w:bCs/>
          <w:lang w:val="en-US"/>
        </w:rPr>
        <w:t>(Agreed – 06/</w:t>
      </w:r>
      <w:r w:rsidR="00233F93">
        <w:rPr>
          <w:rFonts w:ascii="Times New Roman" w:hAnsi="Times New Roman"/>
          <w:b/>
          <w:bCs/>
          <w:lang w:val="en-US"/>
        </w:rPr>
        <w:t>17</w:t>
      </w:r>
      <w:r w:rsidR="003752A5">
        <w:rPr>
          <w:rFonts w:ascii="Times New Roman" w:hAnsi="Times New Roman"/>
          <w:b/>
          <w:bCs/>
          <w:lang w:val="en-US"/>
        </w:rPr>
        <w:t>/24)</w:t>
      </w:r>
      <w:r w:rsidR="00233F93">
        <w:rPr>
          <w:rFonts w:ascii="Times New Roman" w:hAnsi="Times New Roman"/>
          <w:b/>
          <w:bCs/>
          <w:lang w:val="en-US"/>
        </w:rPr>
        <w:t xml:space="preserve"> (ad referendum AR)</w:t>
      </w:r>
    </w:p>
    <w:p w14:paraId="071D77D5" w14:textId="77777777" w:rsidR="0009463B" w:rsidRPr="00EF6C6E" w:rsidRDefault="0009463B" w:rsidP="0009463B">
      <w:pPr>
        <w:spacing w:after="0" w:line="360" w:lineRule="auto"/>
        <w:jc w:val="both"/>
        <w:rPr>
          <w:rFonts w:ascii="Times New Roman" w:hAnsi="Times New Roman"/>
          <w:lang w:val="en-US"/>
        </w:rPr>
      </w:pPr>
    </w:p>
    <w:p w14:paraId="3D0BBCC3" w14:textId="57AF9128" w:rsidR="002F5ED3" w:rsidRPr="00EF6C6E" w:rsidRDefault="002F5ED3" w:rsidP="002F5ED3">
      <w:pPr>
        <w:pStyle w:val="ListParagraph"/>
        <w:numPr>
          <w:ilvl w:val="0"/>
          <w:numId w:val="31"/>
        </w:numPr>
        <w:spacing w:after="0" w:line="360" w:lineRule="auto"/>
        <w:ind w:left="1440" w:hanging="720"/>
        <w:jc w:val="both"/>
        <w:rPr>
          <w:rFonts w:ascii="Times New Roman" w:hAnsi="Times New Roman"/>
          <w:lang w:val="en-US"/>
        </w:rPr>
      </w:pPr>
      <w:bookmarkStart w:id="5" w:name="_Hlk168328772"/>
      <w:r w:rsidRPr="00EF6C6E">
        <w:rPr>
          <w:rFonts w:ascii="Times New Roman" w:hAnsi="Times New Roman"/>
          <w:lang w:val="en-US"/>
        </w:rPr>
        <w:t xml:space="preserve">support a transition from long-term institutionalization to community-based services </w:t>
      </w:r>
      <w:proofErr w:type="gramStart"/>
      <w:r w:rsidRPr="00EF6C6E">
        <w:rPr>
          <w:rFonts w:ascii="Times New Roman" w:hAnsi="Times New Roman"/>
          <w:lang w:val="en-US"/>
        </w:rPr>
        <w:t>in order to</w:t>
      </w:r>
      <w:proofErr w:type="gramEnd"/>
      <w:r w:rsidRPr="00EF6C6E">
        <w:rPr>
          <w:rFonts w:ascii="Times New Roman" w:hAnsi="Times New Roman"/>
          <w:lang w:val="en-US"/>
        </w:rPr>
        <w:t xml:space="preserve"> foster dignity and respect for people with mental health </w:t>
      </w:r>
      <w:r w:rsidR="00BD3EC8">
        <w:rPr>
          <w:rFonts w:ascii="Times New Roman" w:hAnsi="Times New Roman"/>
          <w:lang w:val="en-US"/>
        </w:rPr>
        <w:t>challenges</w:t>
      </w:r>
      <w:r w:rsidR="00BD3EC8" w:rsidRPr="00EF6C6E">
        <w:rPr>
          <w:rFonts w:ascii="Times New Roman" w:hAnsi="Times New Roman"/>
          <w:lang w:val="en-US"/>
        </w:rPr>
        <w:t xml:space="preserve"> </w:t>
      </w:r>
      <w:r w:rsidRPr="00EF6C6E">
        <w:rPr>
          <w:rFonts w:ascii="Times New Roman" w:hAnsi="Times New Roman"/>
          <w:lang w:val="en-US"/>
        </w:rPr>
        <w:t xml:space="preserve">and prevent abuses and violations of their rights; </w:t>
      </w:r>
      <w:r w:rsidR="006D490D">
        <w:rPr>
          <w:rFonts w:ascii="Times New Roman" w:hAnsi="Times New Roman"/>
          <w:b/>
          <w:bCs/>
          <w:lang w:val="en-US"/>
        </w:rPr>
        <w:t>(Agreed – 06/12/24)</w:t>
      </w:r>
    </w:p>
    <w:bookmarkEnd w:id="5"/>
    <w:p w14:paraId="17B65AFC" w14:textId="4A3BDE07" w:rsidR="00333CCF" w:rsidRPr="00EF6C6E" w:rsidRDefault="00333CCF" w:rsidP="00327DA4">
      <w:pPr>
        <w:spacing w:after="0" w:line="360" w:lineRule="auto"/>
        <w:ind w:left="1412"/>
        <w:jc w:val="both"/>
        <w:rPr>
          <w:rFonts w:ascii="Times New Roman" w:hAnsi="Times New Roman"/>
          <w:lang w:val="en-US"/>
        </w:rPr>
      </w:pPr>
    </w:p>
    <w:p w14:paraId="146BA765" w14:textId="34C4F823" w:rsidR="002F5ED3" w:rsidRPr="00EF6C6E" w:rsidRDefault="002F5ED3" w:rsidP="002F5ED3">
      <w:pPr>
        <w:pStyle w:val="ListParagraph"/>
        <w:numPr>
          <w:ilvl w:val="0"/>
          <w:numId w:val="31"/>
        </w:numPr>
        <w:spacing w:after="0" w:line="360" w:lineRule="auto"/>
        <w:ind w:left="1440" w:hanging="720"/>
        <w:jc w:val="both"/>
        <w:rPr>
          <w:rFonts w:ascii="Times New Roman" w:hAnsi="Times New Roman"/>
          <w:lang w:val="en-US"/>
        </w:rPr>
      </w:pPr>
      <w:r w:rsidRPr="00EF6C6E">
        <w:rPr>
          <w:rFonts w:ascii="Times New Roman" w:hAnsi="Times New Roman"/>
          <w:lang w:val="en-US"/>
        </w:rPr>
        <w:t xml:space="preserve">integrate mental </w:t>
      </w:r>
      <w:r w:rsidRPr="00C8779D">
        <w:rPr>
          <w:rFonts w:ascii="Times New Roman" w:hAnsi="Times New Roman"/>
          <w:lang w:val="en-US"/>
        </w:rPr>
        <w:t xml:space="preserve">health into primary care and </w:t>
      </w:r>
      <w:r w:rsidR="00962D2B">
        <w:rPr>
          <w:rFonts w:ascii="Times New Roman" w:hAnsi="Times New Roman"/>
          <w:lang w:val="en-US"/>
        </w:rPr>
        <w:t xml:space="preserve">provide </w:t>
      </w:r>
      <w:r w:rsidR="006619DA">
        <w:rPr>
          <w:rFonts w:ascii="Times New Roman" w:hAnsi="Times New Roman"/>
          <w:lang w:val="en-US"/>
        </w:rPr>
        <w:t>individual and</w:t>
      </w:r>
      <w:r w:rsidRPr="00C8779D">
        <w:rPr>
          <w:rFonts w:ascii="Times New Roman" w:hAnsi="Times New Roman"/>
          <w:lang w:val="en-US"/>
        </w:rPr>
        <w:t xml:space="preserve"> community-based services tailored to the diverse needs of individuals with a life-course and person-centered</w:t>
      </w:r>
      <w:r w:rsidR="00033140" w:rsidRPr="00C8779D">
        <w:rPr>
          <w:rFonts w:ascii="Times New Roman" w:hAnsi="Times New Roman"/>
          <w:lang w:val="en-US"/>
        </w:rPr>
        <w:t>,</w:t>
      </w:r>
      <w:r w:rsidRPr="00C8779D">
        <w:rPr>
          <w:rFonts w:ascii="Times New Roman" w:hAnsi="Times New Roman"/>
          <w:lang w:val="en-US"/>
        </w:rPr>
        <w:t xml:space="preserve"> </w:t>
      </w:r>
      <w:r w:rsidR="00D163A2" w:rsidRPr="00DE484D">
        <w:rPr>
          <w:rFonts w:ascii="Times New Roman" w:hAnsi="Times New Roman"/>
          <w:lang w:val="en-US"/>
        </w:rPr>
        <w:t>intercultural and gender</w:t>
      </w:r>
      <w:r w:rsidR="00705548" w:rsidRPr="00DE484D">
        <w:rPr>
          <w:rFonts w:ascii="Times New Roman" w:hAnsi="Times New Roman"/>
          <w:lang w:val="en-US"/>
        </w:rPr>
        <w:t>-responsive</w:t>
      </w:r>
      <w:r w:rsidR="00D163A2" w:rsidRPr="00DE484D">
        <w:rPr>
          <w:rFonts w:ascii="Times New Roman" w:hAnsi="Times New Roman"/>
          <w:lang w:val="en-US"/>
        </w:rPr>
        <w:t xml:space="preserve"> approach</w:t>
      </w:r>
      <w:r w:rsidRPr="00DE484D">
        <w:rPr>
          <w:rFonts w:ascii="Times New Roman" w:hAnsi="Times New Roman"/>
          <w:lang w:val="en-US"/>
        </w:rPr>
        <w:t>.</w:t>
      </w:r>
      <w:r w:rsidR="00BC3BCE" w:rsidRPr="00DE484D">
        <w:rPr>
          <w:rFonts w:ascii="Times New Roman" w:hAnsi="Times New Roman"/>
          <w:lang w:val="en-US"/>
        </w:rPr>
        <w:t xml:space="preserve"> </w:t>
      </w:r>
      <w:r w:rsidR="001045F0">
        <w:rPr>
          <w:rFonts w:ascii="Times New Roman" w:hAnsi="Times New Roman"/>
          <w:b/>
          <w:bCs/>
          <w:lang w:val="en-US"/>
        </w:rPr>
        <w:t>(Agreed – 06/</w:t>
      </w:r>
      <w:r w:rsidR="00742EA2">
        <w:rPr>
          <w:rFonts w:ascii="Times New Roman" w:hAnsi="Times New Roman"/>
          <w:b/>
          <w:bCs/>
          <w:lang w:val="en-US"/>
        </w:rPr>
        <w:t>17</w:t>
      </w:r>
      <w:r w:rsidR="001045F0">
        <w:rPr>
          <w:rFonts w:ascii="Times New Roman" w:hAnsi="Times New Roman"/>
          <w:b/>
          <w:bCs/>
          <w:lang w:val="en-US"/>
        </w:rPr>
        <w:t xml:space="preserve">/24) </w:t>
      </w:r>
      <w:r w:rsidR="00BC3BCE">
        <w:rPr>
          <w:rFonts w:ascii="Times New Roman" w:hAnsi="Times New Roman"/>
          <w:b/>
          <w:bCs/>
          <w:lang w:val="en-US"/>
        </w:rPr>
        <w:t>(ad referendum AR)</w:t>
      </w:r>
    </w:p>
    <w:p w14:paraId="0101848B" w14:textId="77777777" w:rsidR="002F5ED3" w:rsidRPr="00EF6C6E" w:rsidRDefault="002F5ED3" w:rsidP="002F5ED3">
      <w:pPr>
        <w:spacing w:after="0" w:line="360" w:lineRule="auto"/>
        <w:ind w:left="1440" w:hanging="720"/>
        <w:jc w:val="both"/>
        <w:rPr>
          <w:rFonts w:ascii="Times New Roman" w:hAnsi="Times New Roman"/>
          <w:lang w:val="en-US"/>
        </w:rPr>
      </w:pPr>
    </w:p>
    <w:p w14:paraId="32467A79" w14:textId="45474011" w:rsidR="002F5ED3" w:rsidRPr="001034D7" w:rsidRDefault="00742EA2" w:rsidP="002F5ED3">
      <w:pPr>
        <w:pStyle w:val="ListParagraph"/>
        <w:numPr>
          <w:ilvl w:val="0"/>
          <w:numId w:val="31"/>
        </w:numPr>
        <w:spacing w:after="0" w:line="360" w:lineRule="auto"/>
        <w:ind w:left="1440" w:hanging="720"/>
        <w:jc w:val="both"/>
        <w:rPr>
          <w:rFonts w:ascii="Times New Roman" w:hAnsi="Times New Roman"/>
          <w:lang w:val="en-US"/>
        </w:rPr>
      </w:pPr>
      <w:r>
        <w:rPr>
          <w:rFonts w:ascii="Times New Roman" w:hAnsi="Times New Roman"/>
          <w:lang w:val="en-US"/>
        </w:rPr>
        <w:t xml:space="preserve">promote the participation of </w:t>
      </w:r>
      <w:r w:rsidR="002F5ED3" w:rsidRPr="00EF6C6E">
        <w:rPr>
          <w:rFonts w:ascii="Times New Roman" w:hAnsi="Times New Roman"/>
          <w:lang w:val="en-US"/>
        </w:rPr>
        <w:t xml:space="preserve">people </w:t>
      </w:r>
      <w:r w:rsidR="006007AA">
        <w:rPr>
          <w:rFonts w:ascii="Times New Roman" w:hAnsi="Times New Roman"/>
          <w:lang w:val="en-US"/>
        </w:rPr>
        <w:t>who are recipients of mental health</w:t>
      </w:r>
      <w:r w:rsidR="006007AA" w:rsidRPr="00EF6C6E">
        <w:rPr>
          <w:rFonts w:ascii="Times New Roman" w:hAnsi="Times New Roman"/>
          <w:lang w:val="en-US"/>
        </w:rPr>
        <w:t xml:space="preserve"> </w:t>
      </w:r>
      <w:r w:rsidR="002F5ED3" w:rsidRPr="00EF6C6E">
        <w:rPr>
          <w:rFonts w:ascii="Times New Roman" w:hAnsi="Times New Roman"/>
          <w:lang w:val="en-US"/>
        </w:rPr>
        <w:t xml:space="preserve">in </w:t>
      </w:r>
      <w:r w:rsidR="006007AA">
        <w:rPr>
          <w:rFonts w:ascii="Times New Roman" w:hAnsi="Times New Roman"/>
          <w:lang w:val="en-US"/>
        </w:rPr>
        <w:t xml:space="preserve">the process of </w:t>
      </w:r>
      <w:r w:rsidR="002F5ED3" w:rsidRPr="00EF6C6E">
        <w:rPr>
          <w:rFonts w:ascii="Times New Roman" w:hAnsi="Times New Roman"/>
          <w:lang w:val="en-US"/>
        </w:rPr>
        <w:t>planning regulatory initiatives, training opportunities, establishing services, and launching awareness campaigns;</w:t>
      </w:r>
      <w:r w:rsidR="00972882">
        <w:rPr>
          <w:rFonts w:ascii="Times New Roman" w:hAnsi="Times New Roman"/>
          <w:lang w:val="en-US"/>
        </w:rPr>
        <w:t xml:space="preserve"> </w:t>
      </w:r>
      <w:r w:rsidR="00C8779D">
        <w:rPr>
          <w:rFonts w:ascii="Times New Roman" w:hAnsi="Times New Roman"/>
          <w:b/>
          <w:bCs/>
          <w:lang w:val="en-US"/>
        </w:rPr>
        <w:t>(Agreed – 06/</w:t>
      </w:r>
      <w:r w:rsidR="006007AA">
        <w:rPr>
          <w:rFonts w:ascii="Times New Roman" w:hAnsi="Times New Roman"/>
          <w:b/>
          <w:bCs/>
          <w:lang w:val="en-US"/>
        </w:rPr>
        <w:t>17</w:t>
      </w:r>
      <w:r w:rsidR="00C8779D">
        <w:rPr>
          <w:rFonts w:ascii="Times New Roman" w:hAnsi="Times New Roman"/>
          <w:b/>
          <w:bCs/>
          <w:lang w:val="en-US"/>
        </w:rPr>
        <w:t>/24)</w:t>
      </w:r>
    </w:p>
    <w:p w14:paraId="7A6FE44B" w14:textId="77777777" w:rsidR="001034D7" w:rsidRPr="00EF6C6E" w:rsidRDefault="001034D7" w:rsidP="001034D7">
      <w:pPr>
        <w:pStyle w:val="ListParagraph"/>
        <w:spacing w:after="0" w:line="360" w:lineRule="auto"/>
        <w:ind w:left="1440"/>
        <w:jc w:val="both"/>
        <w:rPr>
          <w:rFonts w:ascii="Times New Roman" w:hAnsi="Times New Roman"/>
          <w:lang w:val="en-US"/>
        </w:rPr>
      </w:pPr>
    </w:p>
    <w:p w14:paraId="16F97E12" w14:textId="6591D18D" w:rsidR="002F5ED3" w:rsidRPr="00EF6C6E" w:rsidRDefault="002F5ED3" w:rsidP="002F5ED3">
      <w:pPr>
        <w:pStyle w:val="ListParagraph"/>
        <w:numPr>
          <w:ilvl w:val="0"/>
          <w:numId w:val="31"/>
        </w:numPr>
        <w:spacing w:after="0" w:line="360" w:lineRule="auto"/>
        <w:ind w:left="1440" w:hanging="720"/>
        <w:jc w:val="both"/>
        <w:rPr>
          <w:rFonts w:ascii="Times New Roman" w:hAnsi="Times New Roman"/>
          <w:lang w:val="en-US"/>
        </w:rPr>
      </w:pPr>
      <w:r w:rsidRPr="00EF6C6E">
        <w:rPr>
          <w:rFonts w:ascii="Times New Roman" w:hAnsi="Times New Roman"/>
          <w:lang w:val="en-US"/>
        </w:rPr>
        <w:lastRenderedPageBreak/>
        <w:t>take urgent action to prevent suicide by means of a multisectoral approach that includes all relevant stakeholders, implements evidence-based interventions, and strengthens data collection activities</w:t>
      </w:r>
      <w:r w:rsidR="003B70D9">
        <w:rPr>
          <w:rFonts w:ascii="Times New Roman" w:hAnsi="Times New Roman"/>
          <w:lang w:val="en-US"/>
        </w:rPr>
        <w:t xml:space="preserve">, including </w:t>
      </w:r>
      <w:r w:rsidR="00DB0758">
        <w:rPr>
          <w:rFonts w:ascii="Times New Roman" w:hAnsi="Times New Roman"/>
          <w:lang w:val="en-US"/>
        </w:rPr>
        <w:t xml:space="preserve">gender and </w:t>
      </w:r>
      <w:r w:rsidR="003B70D9">
        <w:rPr>
          <w:rFonts w:ascii="Times New Roman" w:hAnsi="Times New Roman"/>
          <w:lang w:val="en-US"/>
        </w:rPr>
        <w:t>sex-disaggregated data,</w:t>
      </w:r>
      <w:r w:rsidRPr="00EF6C6E">
        <w:rPr>
          <w:rFonts w:ascii="Times New Roman" w:hAnsi="Times New Roman"/>
          <w:lang w:val="en-US"/>
        </w:rPr>
        <w:t xml:space="preserve"> to inform public policy, plans, and suicide prevention services throughout the life course; </w:t>
      </w:r>
      <w:r w:rsidR="00D6716E">
        <w:rPr>
          <w:rFonts w:ascii="Times New Roman" w:hAnsi="Times New Roman"/>
          <w:b/>
          <w:bCs/>
          <w:lang w:val="en-US"/>
        </w:rPr>
        <w:t>(Agreed – 06/12/24)</w:t>
      </w:r>
    </w:p>
    <w:p w14:paraId="7C662797" w14:textId="77777777" w:rsidR="002F5ED3" w:rsidRPr="00EF6C6E" w:rsidRDefault="002F5ED3" w:rsidP="002F5ED3">
      <w:pPr>
        <w:tabs>
          <w:tab w:val="left" w:pos="720"/>
        </w:tabs>
        <w:spacing w:after="0" w:line="360" w:lineRule="auto"/>
        <w:ind w:left="1440" w:hanging="720"/>
        <w:jc w:val="both"/>
        <w:rPr>
          <w:rFonts w:ascii="Times New Roman" w:hAnsi="Times New Roman"/>
          <w:lang w:val="en-US"/>
        </w:rPr>
      </w:pPr>
    </w:p>
    <w:p w14:paraId="7609CEC1" w14:textId="4A950088" w:rsidR="002F5ED3" w:rsidRPr="00EF6C6E" w:rsidRDefault="002F5ED3" w:rsidP="002F5ED3">
      <w:pPr>
        <w:pStyle w:val="ListParagraph"/>
        <w:numPr>
          <w:ilvl w:val="0"/>
          <w:numId w:val="31"/>
        </w:numPr>
        <w:spacing w:after="0" w:line="360" w:lineRule="auto"/>
        <w:ind w:left="1440" w:hanging="720"/>
        <w:jc w:val="both"/>
        <w:rPr>
          <w:rFonts w:ascii="Times New Roman" w:hAnsi="Times New Roman"/>
          <w:lang w:val="en-US"/>
        </w:rPr>
      </w:pPr>
      <w:r w:rsidRPr="00FF28A3">
        <w:rPr>
          <w:rFonts w:ascii="Times New Roman" w:hAnsi="Times New Roman"/>
          <w:lang w:val="en-US"/>
        </w:rPr>
        <w:t xml:space="preserve">work in a coordinated and intersectoral manner, in conjunction with civil society, </w:t>
      </w:r>
      <w:r w:rsidR="00333C1B" w:rsidRPr="00DE484D">
        <w:rPr>
          <w:rFonts w:ascii="Times New Roman" w:hAnsi="Times New Roman"/>
          <w:lang w:val="en-US"/>
        </w:rPr>
        <w:t>in</w:t>
      </w:r>
      <w:r w:rsidR="00E42692" w:rsidRPr="00DE484D">
        <w:rPr>
          <w:rFonts w:ascii="Times New Roman" w:hAnsi="Times New Roman"/>
          <w:lang w:val="en-US"/>
        </w:rPr>
        <w:t>cluding with</w:t>
      </w:r>
      <w:r w:rsidR="00333C1B" w:rsidRPr="00DE484D">
        <w:rPr>
          <w:rFonts w:ascii="Times New Roman" w:hAnsi="Times New Roman"/>
          <w:lang w:val="en-US"/>
        </w:rPr>
        <w:t xml:space="preserve"> </w:t>
      </w:r>
      <w:r w:rsidR="00334BAE" w:rsidRPr="00DE484D">
        <w:rPr>
          <w:rFonts w:ascii="Times New Roman" w:hAnsi="Times New Roman"/>
          <w:lang w:val="en-US"/>
        </w:rPr>
        <w:t>organizations</w:t>
      </w:r>
      <w:r w:rsidR="00E42692" w:rsidRPr="00DE484D">
        <w:rPr>
          <w:rFonts w:ascii="Times New Roman" w:hAnsi="Times New Roman"/>
          <w:lang w:val="en-US"/>
        </w:rPr>
        <w:t xml:space="preserve"> for the benefit</w:t>
      </w:r>
      <w:r w:rsidR="00334BAE" w:rsidRPr="00DE484D">
        <w:rPr>
          <w:rFonts w:ascii="Times New Roman" w:hAnsi="Times New Roman"/>
          <w:lang w:val="en-US"/>
        </w:rPr>
        <w:t xml:space="preserve"> of people with psychosocial disabilities</w:t>
      </w:r>
      <w:r w:rsidR="00E82275" w:rsidRPr="00DE484D">
        <w:rPr>
          <w:rFonts w:ascii="Times New Roman" w:hAnsi="Times New Roman"/>
          <w:lang w:val="en-US"/>
        </w:rPr>
        <w:t xml:space="preserve"> or</w:t>
      </w:r>
      <w:r w:rsidR="00334BAE" w:rsidRPr="00DE484D">
        <w:rPr>
          <w:rFonts w:ascii="Times New Roman" w:hAnsi="Times New Roman"/>
          <w:lang w:val="en-US"/>
        </w:rPr>
        <w:t xml:space="preserve"> users of mental health services</w:t>
      </w:r>
      <w:r w:rsidR="001F4514" w:rsidRPr="00DE484D">
        <w:rPr>
          <w:rFonts w:ascii="Times New Roman" w:hAnsi="Times New Roman"/>
          <w:lang w:val="en-US"/>
        </w:rPr>
        <w:t>,</w:t>
      </w:r>
      <w:r w:rsidR="00334BAE" w:rsidRPr="00DE484D">
        <w:rPr>
          <w:rFonts w:ascii="Times New Roman" w:hAnsi="Times New Roman"/>
          <w:lang w:val="en-US"/>
        </w:rPr>
        <w:t xml:space="preserve"> </w:t>
      </w:r>
      <w:r w:rsidRPr="00FF28A3">
        <w:rPr>
          <w:rFonts w:ascii="Times New Roman" w:hAnsi="Times New Roman"/>
          <w:lang w:val="en-US"/>
        </w:rPr>
        <w:t>professional</w:t>
      </w:r>
      <w:r w:rsidRPr="00EF6C6E">
        <w:rPr>
          <w:rFonts w:ascii="Times New Roman" w:hAnsi="Times New Roman"/>
          <w:lang w:val="en-US"/>
        </w:rPr>
        <w:t xml:space="preserve"> guilds, associations, and other key actors, to promote regulatory and policy initiatives that foster positive human rights and mental health practices, as well as capacity building in human rights and mental health for key actors involved in health and social services; and</w:t>
      </w:r>
      <w:r w:rsidR="00FF28A3">
        <w:rPr>
          <w:rFonts w:ascii="Times New Roman" w:hAnsi="Times New Roman"/>
          <w:lang w:val="en-US"/>
        </w:rPr>
        <w:t xml:space="preserve"> </w:t>
      </w:r>
      <w:r w:rsidR="00FF28A3">
        <w:rPr>
          <w:rFonts w:ascii="Times New Roman" w:hAnsi="Times New Roman"/>
          <w:b/>
          <w:bCs/>
          <w:lang w:val="en-US"/>
        </w:rPr>
        <w:t>(Agreed – 06/12/24)</w:t>
      </w:r>
    </w:p>
    <w:p w14:paraId="714DA88A" w14:textId="77777777" w:rsidR="002F5ED3" w:rsidRPr="00FF28A3" w:rsidRDefault="002F5ED3" w:rsidP="002F5ED3">
      <w:pPr>
        <w:tabs>
          <w:tab w:val="left" w:pos="720"/>
        </w:tabs>
        <w:spacing w:after="0" w:line="360" w:lineRule="auto"/>
        <w:ind w:left="1440" w:hanging="720"/>
        <w:jc w:val="both"/>
        <w:rPr>
          <w:rFonts w:ascii="Times New Roman" w:hAnsi="Times New Roman"/>
          <w:lang w:val="en-US"/>
        </w:rPr>
      </w:pPr>
    </w:p>
    <w:p w14:paraId="4B479BA9" w14:textId="011608AA" w:rsidR="002F5ED3" w:rsidRPr="00FF28A3" w:rsidRDefault="002F5ED3" w:rsidP="002F5ED3">
      <w:pPr>
        <w:pStyle w:val="ListParagraph"/>
        <w:numPr>
          <w:ilvl w:val="0"/>
          <w:numId w:val="31"/>
        </w:numPr>
        <w:spacing w:after="0" w:line="360" w:lineRule="auto"/>
        <w:ind w:left="1440" w:hanging="720"/>
        <w:jc w:val="both"/>
        <w:rPr>
          <w:rFonts w:ascii="Times New Roman" w:hAnsi="Times New Roman"/>
          <w:lang w:val="en-US"/>
        </w:rPr>
      </w:pPr>
      <w:r w:rsidRPr="00FF28A3">
        <w:rPr>
          <w:rFonts w:ascii="Times New Roman" w:hAnsi="Times New Roman"/>
          <w:lang w:val="en-US"/>
        </w:rPr>
        <w:t>encourage prevention, promotion, and awareness-raising activities for mental health throughout the life cycle</w:t>
      </w:r>
      <w:r w:rsidR="00E53DD7" w:rsidRPr="00DE484D">
        <w:rPr>
          <w:rFonts w:ascii="Times New Roman" w:hAnsi="Times New Roman"/>
          <w:lang w:val="en-US"/>
        </w:rPr>
        <w:t xml:space="preserve"> </w:t>
      </w:r>
      <w:proofErr w:type="gramStart"/>
      <w:r w:rsidR="00CE187F" w:rsidRPr="00DE484D">
        <w:rPr>
          <w:rFonts w:ascii="Times New Roman" w:hAnsi="Times New Roman"/>
          <w:lang w:val="en-US"/>
        </w:rPr>
        <w:t>taking into account</w:t>
      </w:r>
      <w:proofErr w:type="gramEnd"/>
      <w:r w:rsidR="00CE187F" w:rsidRPr="00DE484D">
        <w:rPr>
          <w:rFonts w:ascii="Times New Roman" w:hAnsi="Times New Roman"/>
          <w:lang w:val="en-US"/>
        </w:rPr>
        <w:t xml:space="preserve"> the approaches mentioned above</w:t>
      </w:r>
      <w:r w:rsidRPr="00FF28A3">
        <w:rPr>
          <w:rFonts w:ascii="Times New Roman" w:hAnsi="Times New Roman"/>
          <w:lang w:val="en-US"/>
        </w:rPr>
        <w:t>.</w:t>
      </w:r>
      <w:r w:rsidR="00FF28A3">
        <w:rPr>
          <w:rFonts w:ascii="Times New Roman" w:hAnsi="Times New Roman"/>
          <w:lang w:val="en-US"/>
        </w:rPr>
        <w:t xml:space="preserve"> </w:t>
      </w:r>
      <w:r w:rsidR="00FF28A3">
        <w:rPr>
          <w:rFonts w:ascii="Times New Roman" w:hAnsi="Times New Roman"/>
          <w:b/>
          <w:bCs/>
          <w:lang w:val="en-US"/>
        </w:rPr>
        <w:t>(Agreed – 06/12/24)</w:t>
      </w:r>
      <w:r w:rsidR="005C34D7">
        <w:rPr>
          <w:rFonts w:ascii="Times New Roman" w:hAnsi="Times New Roman"/>
          <w:b/>
          <w:bCs/>
          <w:lang w:val="en-US"/>
        </w:rPr>
        <w:t xml:space="preserve"> </w:t>
      </w:r>
      <w:r w:rsidR="005C34D7" w:rsidRPr="00DE484D">
        <w:rPr>
          <w:rFonts w:ascii="Times New Roman" w:hAnsi="Times New Roman"/>
          <w:b/>
          <w:bCs/>
          <w:lang w:val="en-US"/>
        </w:rPr>
        <w:t>(Ad referendum AR)</w:t>
      </w:r>
    </w:p>
    <w:p w14:paraId="4DC7A252" w14:textId="77777777" w:rsidR="00D66038" w:rsidRPr="00EF6C6E" w:rsidRDefault="00D66038" w:rsidP="00D66038">
      <w:pPr>
        <w:spacing w:after="0" w:line="360" w:lineRule="auto"/>
        <w:jc w:val="both"/>
        <w:rPr>
          <w:rFonts w:ascii="Times New Roman" w:hAnsi="Times New Roman"/>
          <w:bCs/>
          <w:lang w:val="en-US"/>
        </w:rPr>
      </w:pPr>
    </w:p>
    <w:p w14:paraId="58B740CB" w14:textId="357D4FF3" w:rsidR="0072768F" w:rsidRPr="00EF6C6E" w:rsidRDefault="0072768F" w:rsidP="00D66038">
      <w:pPr>
        <w:pStyle w:val="ListParagraph"/>
        <w:numPr>
          <w:ilvl w:val="0"/>
          <w:numId w:val="31"/>
        </w:numPr>
        <w:spacing w:after="0" w:line="360" w:lineRule="auto"/>
        <w:ind w:left="1440" w:hanging="720"/>
        <w:jc w:val="both"/>
        <w:rPr>
          <w:rFonts w:ascii="Times New Roman" w:hAnsi="Times New Roman"/>
          <w:b/>
          <w:lang w:val="en-US"/>
        </w:rPr>
      </w:pPr>
      <w:r w:rsidRPr="00DE484D">
        <w:rPr>
          <w:rFonts w:ascii="Times New Roman" w:hAnsi="Times New Roman"/>
          <w:bCs/>
          <w:lang w:val="en-US"/>
        </w:rPr>
        <w:t>adopt, implement, update, strengthen or monitor, as appropriate, all existing laws, policies and practices</w:t>
      </w:r>
      <w:r w:rsidR="006D41FC" w:rsidRPr="00DE484D">
        <w:rPr>
          <w:rFonts w:ascii="Times New Roman" w:hAnsi="Times New Roman"/>
          <w:bCs/>
          <w:lang w:val="en-US"/>
        </w:rPr>
        <w:t xml:space="preserve"> </w:t>
      </w:r>
      <w:r w:rsidR="00226180" w:rsidRPr="00DE484D">
        <w:rPr>
          <w:rFonts w:ascii="Times New Roman" w:hAnsi="Times New Roman"/>
          <w:bCs/>
          <w:lang w:val="en-US"/>
        </w:rPr>
        <w:t xml:space="preserve">in accordance </w:t>
      </w:r>
      <w:r w:rsidR="00226180" w:rsidRPr="0007701D">
        <w:rPr>
          <w:rFonts w:ascii="Times New Roman" w:hAnsi="Times New Roman"/>
          <w:bCs/>
          <w:lang w:val="en-US"/>
        </w:rPr>
        <w:t xml:space="preserve"> </w:t>
      </w:r>
      <w:r w:rsidRPr="00DE484D">
        <w:rPr>
          <w:rFonts w:ascii="Times New Roman" w:hAnsi="Times New Roman"/>
          <w:bCs/>
          <w:lang w:val="en-US"/>
        </w:rPr>
        <w:t>with international human rights obligations, in order to eradicate all forms of</w:t>
      </w:r>
      <w:r w:rsidR="00CF7808" w:rsidRPr="0007701D">
        <w:rPr>
          <w:rFonts w:ascii="Times New Roman" w:hAnsi="Times New Roman"/>
          <w:bCs/>
          <w:lang w:val="en-US"/>
        </w:rPr>
        <w:t xml:space="preserve"> </w:t>
      </w:r>
      <w:r w:rsidRPr="00DE484D">
        <w:rPr>
          <w:rFonts w:ascii="Times New Roman" w:hAnsi="Times New Roman"/>
          <w:bCs/>
          <w:lang w:val="en-US"/>
        </w:rPr>
        <w:t>unlawful or arbitrary</w:t>
      </w:r>
      <w:r w:rsidR="00CF7808" w:rsidRPr="00DE484D">
        <w:rPr>
          <w:rFonts w:ascii="Times New Roman" w:hAnsi="Times New Roman"/>
          <w:bCs/>
          <w:lang w:val="en-US"/>
        </w:rPr>
        <w:t xml:space="preserve"> </w:t>
      </w:r>
      <w:r w:rsidRPr="00DE484D">
        <w:rPr>
          <w:rFonts w:ascii="Times New Roman" w:hAnsi="Times New Roman"/>
          <w:bCs/>
          <w:lang w:val="en-US"/>
        </w:rPr>
        <w:t>discrimination, stigma, stereotyping, prejudice, violence, abuse, social exclusion, segregation, unlawful or arbitrary deprivation of liberty or internment and over-medicalization of persons with psychosocial disabilities, and those who use mental health services or may do so in the future;</w:t>
      </w:r>
      <w:r w:rsidRPr="00EF6C6E">
        <w:rPr>
          <w:rFonts w:ascii="Times New Roman" w:hAnsi="Times New Roman"/>
          <w:b/>
          <w:lang w:val="en-US"/>
        </w:rPr>
        <w:t xml:space="preserve"> </w:t>
      </w:r>
      <w:r w:rsidR="0007701D">
        <w:rPr>
          <w:rFonts w:ascii="Times New Roman" w:hAnsi="Times New Roman"/>
          <w:b/>
          <w:bCs/>
          <w:lang w:val="en-US"/>
        </w:rPr>
        <w:t>(Agreed – 06/12/24)</w:t>
      </w:r>
    </w:p>
    <w:p w14:paraId="79E0F52B" w14:textId="77777777" w:rsidR="00D66038" w:rsidRPr="00EF6C6E" w:rsidRDefault="00D66038" w:rsidP="00D66038">
      <w:pPr>
        <w:spacing w:after="0" w:line="360" w:lineRule="auto"/>
        <w:jc w:val="both"/>
        <w:rPr>
          <w:rFonts w:ascii="Times New Roman" w:hAnsi="Times New Roman"/>
          <w:b/>
          <w:lang w:val="en-US"/>
        </w:rPr>
      </w:pPr>
    </w:p>
    <w:p w14:paraId="093D8AAF" w14:textId="75FB1B9B" w:rsidR="0072768F" w:rsidRPr="00EF6C6E" w:rsidRDefault="0072768F" w:rsidP="00327DA4">
      <w:pPr>
        <w:pStyle w:val="ListParagraph"/>
        <w:numPr>
          <w:ilvl w:val="0"/>
          <w:numId w:val="31"/>
        </w:numPr>
        <w:spacing w:after="0" w:line="360" w:lineRule="auto"/>
        <w:ind w:left="1440" w:hanging="720"/>
        <w:jc w:val="both"/>
        <w:rPr>
          <w:rFonts w:ascii="Times New Roman" w:hAnsi="Times New Roman"/>
          <w:b/>
          <w:lang w:val="en-US"/>
        </w:rPr>
      </w:pPr>
      <w:r w:rsidRPr="00A923E9">
        <w:rPr>
          <w:rFonts w:ascii="Times New Roman" w:hAnsi="Times New Roman"/>
          <w:bCs/>
          <w:lang w:val="en-US"/>
        </w:rPr>
        <w:t>promote</w:t>
      </w:r>
      <w:r w:rsidRPr="00DE484D">
        <w:rPr>
          <w:rFonts w:ascii="Times New Roman" w:hAnsi="Times New Roman"/>
          <w:bCs/>
          <w:lang w:val="en-US"/>
        </w:rPr>
        <w:t xml:space="preserve"> the</w:t>
      </w:r>
      <w:r w:rsidR="007F1F56" w:rsidRPr="00DE484D">
        <w:rPr>
          <w:rFonts w:ascii="Times New Roman" w:hAnsi="Times New Roman"/>
          <w:bCs/>
          <w:lang w:val="en-US"/>
        </w:rPr>
        <w:t xml:space="preserve"> ability</w:t>
      </w:r>
      <w:r w:rsidRPr="00DE484D">
        <w:rPr>
          <w:rFonts w:ascii="Times New Roman" w:hAnsi="Times New Roman"/>
          <w:bCs/>
          <w:lang w:val="en-US"/>
        </w:rPr>
        <w:t xml:space="preserve"> of persons with psychosocial disabilities and those who use mental health services or may do so in the future to live independently, </w:t>
      </w:r>
      <w:r w:rsidR="008971A5">
        <w:rPr>
          <w:rFonts w:ascii="Times New Roman" w:hAnsi="Times New Roman"/>
          <w:bCs/>
          <w:lang w:val="en-US"/>
        </w:rPr>
        <w:t xml:space="preserve">in </w:t>
      </w:r>
      <w:r w:rsidR="007170D2">
        <w:rPr>
          <w:rFonts w:ascii="Times New Roman" w:hAnsi="Times New Roman"/>
          <w:bCs/>
          <w:lang w:val="en-US"/>
        </w:rPr>
        <w:t>accordance</w:t>
      </w:r>
      <w:r w:rsidR="008971A5">
        <w:rPr>
          <w:rFonts w:ascii="Times New Roman" w:hAnsi="Times New Roman"/>
          <w:bCs/>
          <w:lang w:val="en-US"/>
        </w:rPr>
        <w:t xml:space="preserve"> with their needs in conditions of</w:t>
      </w:r>
      <w:r w:rsidRPr="00DE484D">
        <w:rPr>
          <w:rFonts w:ascii="Times New Roman" w:hAnsi="Times New Roman"/>
          <w:bCs/>
          <w:lang w:val="en-US"/>
        </w:rPr>
        <w:t xml:space="preserve"> equality and non-discrimination, and to have access to comprehensive mental health services and supports that are non-coercive and respect informed consent; and</w:t>
      </w:r>
      <w:r w:rsidR="00B4600C" w:rsidRPr="00DE484D">
        <w:rPr>
          <w:rFonts w:ascii="Times New Roman" w:hAnsi="Times New Roman"/>
          <w:bCs/>
          <w:lang w:val="en-US"/>
        </w:rPr>
        <w:t xml:space="preserve"> </w:t>
      </w:r>
      <w:r w:rsidR="00B4600C">
        <w:rPr>
          <w:rFonts w:ascii="Times New Roman" w:hAnsi="Times New Roman"/>
          <w:b/>
          <w:bCs/>
          <w:lang w:val="en-US"/>
        </w:rPr>
        <w:t>(Agreed – 06/</w:t>
      </w:r>
      <w:r w:rsidR="007170D2">
        <w:rPr>
          <w:rFonts w:ascii="Times New Roman" w:hAnsi="Times New Roman"/>
          <w:b/>
          <w:bCs/>
          <w:lang w:val="en-US"/>
        </w:rPr>
        <w:t>17</w:t>
      </w:r>
      <w:r w:rsidR="00B4600C">
        <w:rPr>
          <w:rFonts w:ascii="Times New Roman" w:hAnsi="Times New Roman"/>
          <w:b/>
          <w:bCs/>
          <w:lang w:val="en-US"/>
        </w:rPr>
        <w:t>/24)</w:t>
      </w:r>
      <w:r w:rsidR="007B3358">
        <w:rPr>
          <w:rFonts w:ascii="Times New Roman" w:hAnsi="Times New Roman"/>
          <w:b/>
          <w:bCs/>
          <w:lang w:val="en-US"/>
        </w:rPr>
        <w:t xml:space="preserve"> (AR: ad referendum)</w:t>
      </w:r>
    </w:p>
    <w:p w14:paraId="5516CE5F" w14:textId="77777777" w:rsidR="00327DA4" w:rsidRPr="00752E4C" w:rsidRDefault="00327DA4" w:rsidP="00752E4C">
      <w:pPr>
        <w:pStyle w:val="ListParagraph"/>
        <w:spacing w:after="0"/>
        <w:ind w:left="2118"/>
        <w:rPr>
          <w:rFonts w:ascii="Times New Roman" w:hAnsi="Times New Roman"/>
          <w:b/>
          <w:i/>
          <w:lang w:val="en-US"/>
        </w:rPr>
      </w:pPr>
    </w:p>
    <w:p w14:paraId="66604E36" w14:textId="7358E94C" w:rsidR="0072768F" w:rsidRPr="00EF6C6E" w:rsidRDefault="0072768F" w:rsidP="00327DA4">
      <w:pPr>
        <w:pStyle w:val="ListParagraph"/>
        <w:numPr>
          <w:ilvl w:val="0"/>
          <w:numId w:val="31"/>
        </w:numPr>
        <w:spacing w:after="0" w:line="360" w:lineRule="auto"/>
        <w:ind w:left="1440" w:hanging="720"/>
        <w:jc w:val="both"/>
        <w:rPr>
          <w:rFonts w:ascii="Times New Roman" w:hAnsi="Times New Roman"/>
          <w:b/>
          <w:lang w:val="en-US"/>
        </w:rPr>
      </w:pPr>
      <w:r w:rsidRPr="002E47B4">
        <w:rPr>
          <w:rFonts w:ascii="Times New Roman" w:hAnsi="Times New Roman"/>
          <w:bCs/>
          <w:lang w:val="en-US"/>
        </w:rPr>
        <w:lastRenderedPageBreak/>
        <w:t xml:space="preserve">promote their </w:t>
      </w:r>
      <w:r w:rsidR="00210860" w:rsidRPr="005248A9">
        <w:rPr>
          <w:rFonts w:ascii="Times New Roman" w:hAnsi="Times New Roman"/>
          <w:bCs/>
          <w:lang w:val="en-US"/>
        </w:rPr>
        <w:t>prerogative</w:t>
      </w:r>
      <w:r w:rsidR="008C2D3F">
        <w:rPr>
          <w:rFonts w:ascii="Times New Roman" w:hAnsi="Times New Roman"/>
          <w:b/>
          <w:lang w:val="en-US"/>
        </w:rPr>
        <w:t xml:space="preserve"> </w:t>
      </w:r>
      <w:r w:rsidRPr="002E47B4">
        <w:rPr>
          <w:rFonts w:ascii="Times New Roman" w:hAnsi="Times New Roman"/>
          <w:bCs/>
          <w:lang w:val="en-US"/>
        </w:rPr>
        <w:t>to full and effective inclusion and participation in society, to decide on matters that affect them, and to have their dignity respected on an equal basis with others.</w:t>
      </w:r>
      <w:r w:rsidR="00DD7895">
        <w:rPr>
          <w:rFonts w:ascii="Times New Roman" w:hAnsi="Times New Roman"/>
          <w:b/>
          <w:lang w:val="en-US"/>
        </w:rPr>
        <w:t xml:space="preserve"> </w:t>
      </w:r>
      <w:r w:rsidR="00DD7895">
        <w:rPr>
          <w:rFonts w:ascii="Times New Roman" w:hAnsi="Times New Roman"/>
          <w:b/>
          <w:bCs/>
          <w:lang w:val="en-US"/>
        </w:rPr>
        <w:t>(Agreed – 06/17/24)</w:t>
      </w:r>
      <w:r w:rsidR="00F13182">
        <w:rPr>
          <w:rFonts w:ascii="Times New Roman" w:hAnsi="Times New Roman"/>
          <w:b/>
          <w:lang w:val="en-US"/>
        </w:rPr>
        <w:t xml:space="preserve"> </w:t>
      </w:r>
    </w:p>
    <w:p w14:paraId="152B8108" w14:textId="77777777" w:rsidR="002F5ED3" w:rsidRPr="002F0406" w:rsidRDefault="002F5ED3" w:rsidP="00D66038">
      <w:pPr>
        <w:tabs>
          <w:tab w:val="left" w:pos="720"/>
        </w:tabs>
        <w:spacing w:after="0" w:line="360" w:lineRule="auto"/>
        <w:jc w:val="both"/>
        <w:rPr>
          <w:rFonts w:ascii="Times New Roman" w:hAnsi="Times New Roman"/>
          <w:lang w:val="en-US"/>
        </w:rPr>
      </w:pPr>
    </w:p>
    <w:p w14:paraId="4101D331" w14:textId="2B73CA8E" w:rsidR="002F5ED3" w:rsidRPr="0085740B" w:rsidRDefault="002F5ED3" w:rsidP="0085740B">
      <w:pPr>
        <w:tabs>
          <w:tab w:val="left" w:pos="720"/>
        </w:tabs>
        <w:spacing w:after="0" w:line="360" w:lineRule="auto"/>
        <w:jc w:val="both"/>
        <w:rPr>
          <w:rFonts w:ascii="Times New Roman" w:hAnsi="Times New Roman"/>
          <w:lang w:val="en-US"/>
        </w:rPr>
      </w:pPr>
      <w:r w:rsidRPr="0085740B">
        <w:rPr>
          <w:rFonts w:ascii="Times New Roman" w:hAnsi="Times New Roman"/>
          <w:lang w:val="en-US"/>
        </w:rPr>
        <w:tab/>
      </w:r>
      <w:r w:rsidR="00BC26E7" w:rsidRPr="0085740B">
        <w:rPr>
          <w:rFonts w:ascii="Times New Roman" w:hAnsi="Times New Roman"/>
          <w:lang w:val="en-US"/>
        </w:rPr>
        <w:t>4</w:t>
      </w:r>
      <w:r w:rsidRPr="0085740B">
        <w:rPr>
          <w:rFonts w:ascii="Times New Roman" w:hAnsi="Times New Roman"/>
          <w:lang w:val="en-US"/>
        </w:rPr>
        <w:t>.</w:t>
      </w:r>
      <w:r w:rsidRPr="0085740B">
        <w:rPr>
          <w:rFonts w:ascii="Times New Roman" w:hAnsi="Times New Roman"/>
          <w:lang w:val="en-US"/>
        </w:rPr>
        <w:tab/>
        <w:t xml:space="preserve">To request the General Secretariat, through the Secretariat for Access to Rights and Equity, in coordination with the Inter-American Commission on Human Rights and the Pan American Health Organization, and in consultation with civil society, to prepare, within existing resources, a report on human rights and mental health in the Americas, with an emphasis on the status of legal protection for persons with mental health </w:t>
      </w:r>
      <w:r w:rsidR="002A1806" w:rsidRPr="0085740B">
        <w:rPr>
          <w:rFonts w:ascii="Times New Roman" w:hAnsi="Times New Roman"/>
          <w:lang w:val="en-US"/>
        </w:rPr>
        <w:t>challenges</w:t>
      </w:r>
      <w:r w:rsidRPr="0085740B">
        <w:rPr>
          <w:rFonts w:ascii="Times New Roman" w:hAnsi="Times New Roman"/>
          <w:lang w:val="en-US"/>
        </w:rPr>
        <w:t>, stigma, discrimination, access to community services, suicide prevention, and deinstitutionalization,</w:t>
      </w:r>
      <w:r w:rsidR="00773423" w:rsidRPr="0085740B">
        <w:rPr>
          <w:rFonts w:ascii="Times New Roman" w:hAnsi="Times New Roman"/>
          <w:lang w:val="en-US"/>
        </w:rPr>
        <w:t xml:space="preserve"> </w:t>
      </w:r>
      <w:r w:rsidR="003A6EFF" w:rsidRPr="0085740B">
        <w:rPr>
          <w:rFonts w:ascii="Times New Roman" w:hAnsi="Times New Roman"/>
          <w:lang w:val="en-US"/>
        </w:rPr>
        <w:t>as well as integration of disaggregated data on core mental health indicators in national health information systems and non-health data collection efforts</w:t>
      </w:r>
      <w:r w:rsidRPr="0085740B">
        <w:rPr>
          <w:rFonts w:ascii="Times New Roman" w:hAnsi="Times New Roman"/>
          <w:lang w:val="en-US"/>
        </w:rPr>
        <w:t xml:space="preserve"> in accordance with </w:t>
      </w:r>
      <w:r w:rsidR="00536028" w:rsidRPr="0085740B">
        <w:rPr>
          <w:rFonts w:ascii="Times New Roman" w:hAnsi="Times New Roman"/>
          <w:lang w:val="en-US"/>
        </w:rPr>
        <w:t>international human rights law</w:t>
      </w:r>
      <w:r w:rsidRPr="0085740B">
        <w:rPr>
          <w:rFonts w:ascii="Times New Roman" w:hAnsi="Times New Roman"/>
          <w:lang w:val="en-US"/>
        </w:rPr>
        <w:t>; and to request the General Secretariat to present that report to the General Assembly of the Organization of American States at its fifty-fifth regular session.</w:t>
      </w:r>
      <w:r w:rsidR="00980C4C" w:rsidRPr="0085740B">
        <w:rPr>
          <w:rFonts w:ascii="Times New Roman" w:hAnsi="Times New Roman"/>
          <w:lang w:val="en-US"/>
        </w:rPr>
        <w:t xml:space="preserve"> </w:t>
      </w:r>
      <w:r w:rsidR="00980C4C" w:rsidRPr="0085740B">
        <w:rPr>
          <w:rFonts w:ascii="Times New Roman" w:hAnsi="Times New Roman"/>
          <w:b/>
          <w:bCs/>
          <w:lang w:val="en-US"/>
        </w:rPr>
        <w:t>(Agreed – 06/12/24)</w:t>
      </w:r>
    </w:p>
    <w:p w14:paraId="1EB9A777" w14:textId="77777777" w:rsidR="00F55E81" w:rsidRPr="00EF6C6E" w:rsidRDefault="00F55E81" w:rsidP="00752E4C">
      <w:pPr>
        <w:spacing w:after="0" w:line="360" w:lineRule="auto"/>
        <w:jc w:val="both"/>
        <w:rPr>
          <w:rFonts w:ascii="Times New Roman" w:hAnsi="Times New Roman"/>
          <w:lang w:val="en-US"/>
        </w:rPr>
      </w:pPr>
    </w:p>
    <w:p w14:paraId="419D95C0" w14:textId="304DC80D" w:rsidR="00C80496" w:rsidRPr="00EF6C6E" w:rsidRDefault="00C80496" w:rsidP="003C6A12">
      <w:pPr>
        <w:pStyle w:val="ListParagraph"/>
        <w:numPr>
          <w:ilvl w:val="0"/>
          <w:numId w:val="20"/>
        </w:numPr>
        <w:spacing w:after="0" w:line="360" w:lineRule="auto"/>
        <w:jc w:val="both"/>
        <w:rPr>
          <w:rFonts w:ascii="Times New Roman" w:hAnsi="Times New Roman"/>
          <w:lang w:val="en-US"/>
        </w:rPr>
      </w:pPr>
      <w:r w:rsidRPr="00EF6C6E">
        <w:rPr>
          <w:rFonts w:ascii="Times New Roman" w:eastAsia="Arial Unicode MS" w:hAnsi="Times New Roman"/>
          <w:lang w:val="en-US" w:eastAsia="es-MX"/>
        </w:rPr>
        <w:t>“</w:t>
      </w:r>
      <w:r w:rsidR="002F5ED3" w:rsidRPr="00EF6C6E">
        <w:rPr>
          <w:rFonts w:ascii="Times New Roman" w:hAnsi="Times New Roman"/>
          <w:bCs/>
          <w:lang w:val="en-US"/>
        </w:rPr>
        <w:t>HUMAN RIGHTS OF INDIGENOUS WOMEN</w:t>
      </w:r>
      <w:r w:rsidR="003327A4" w:rsidRPr="00EF6C6E">
        <w:rPr>
          <w:rFonts w:ascii="Times New Roman" w:hAnsi="Times New Roman"/>
          <w:bCs/>
          <w:lang w:val="en-US"/>
        </w:rPr>
        <w:t xml:space="preserve"> </w:t>
      </w:r>
    </w:p>
    <w:p w14:paraId="5586B74C" w14:textId="77777777" w:rsidR="00356EB1" w:rsidRPr="00EF6C6E" w:rsidRDefault="00356EB1" w:rsidP="003C6A1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eastAsia="Arial Unicode MS" w:hAnsi="Times New Roman"/>
          <w:lang w:val="en-US" w:eastAsia="es-MX"/>
        </w:rPr>
      </w:pPr>
    </w:p>
    <w:p w14:paraId="2C32C291" w14:textId="330069C6" w:rsidR="002F5ED3" w:rsidRPr="00EF6C6E" w:rsidRDefault="002F5ED3" w:rsidP="002F5ED3">
      <w:pPr>
        <w:spacing w:after="0" w:line="360" w:lineRule="auto"/>
        <w:ind w:firstLine="706"/>
        <w:jc w:val="both"/>
        <w:rPr>
          <w:rFonts w:ascii="Times New Roman" w:eastAsia="Aptos" w:hAnsi="Times New Roman"/>
          <w:lang w:val="en-US"/>
        </w:rPr>
      </w:pPr>
      <w:r w:rsidRPr="00EF6C6E">
        <w:rPr>
          <w:rFonts w:ascii="Times New Roman" w:hAnsi="Times New Roman"/>
          <w:lang w:val="en-US"/>
        </w:rPr>
        <w:t xml:space="preserve">BEARING IN MIND the American Convention on Human Rights and its Additional Protocol, the Inter-American Convention on the Prevention, Punishment and Eradication of Violence against Women, the American Declaration on the Rights of Indigenous Peoples, and the Declaration on the Rights of all Women, Adolescents, and Girls in Rural Settings in the Americas establishing the Inter-American Decade of the Rights of Women, Adolescents, and Girls in Rural Areas of the Americas (2024-2034); </w:t>
      </w:r>
      <w:r w:rsidR="00BC0EA1">
        <w:rPr>
          <w:rFonts w:ascii="Times New Roman" w:hAnsi="Times New Roman"/>
          <w:b/>
          <w:bCs/>
          <w:lang w:val="en-US"/>
        </w:rPr>
        <w:t>(Agreed – 06/12/24)</w:t>
      </w:r>
    </w:p>
    <w:p w14:paraId="325EF3FE" w14:textId="77777777" w:rsidR="002F5ED3" w:rsidRPr="00EF6C6E" w:rsidRDefault="002F5ED3" w:rsidP="002F5ED3">
      <w:pPr>
        <w:spacing w:after="0" w:line="360" w:lineRule="auto"/>
        <w:jc w:val="both"/>
        <w:rPr>
          <w:rFonts w:ascii="Times New Roman" w:eastAsia="Aptos" w:hAnsi="Times New Roman"/>
          <w:lang w:val="en-US"/>
        </w:rPr>
      </w:pPr>
    </w:p>
    <w:p w14:paraId="7B4BF937" w14:textId="4C20E85E" w:rsidR="002F5ED3" w:rsidRPr="00EF6C6E" w:rsidRDefault="002F5ED3" w:rsidP="00327DA4">
      <w:pPr>
        <w:spacing w:after="0" w:line="360" w:lineRule="auto"/>
        <w:ind w:firstLine="706"/>
        <w:jc w:val="both"/>
        <w:rPr>
          <w:rFonts w:ascii="Times New Roman" w:eastAsia="Aptos" w:hAnsi="Times New Roman"/>
          <w:b/>
          <w:bCs/>
          <w:iCs/>
          <w:lang w:val="en-US"/>
        </w:rPr>
      </w:pPr>
      <w:r w:rsidRPr="00EF6C6E">
        <w:rPr>
          <w:rFonts w:ascii="Times New Roman" w:hAnsi="Times New Roman"/>
          <w:lang w:val="en-US"/>
        </w:rPr>
        <w:t xml:space="preserve">CONSIDERING that </w:t>
      </w:r>
      <w:r w:rsidR="00B43785" w:rsidRPr="00EF6C6E">
        <w:rPr>
          <w:rFonts w:ascii="Times New Roman" w:hAnsi="Times New Roman"/>
          <w:lang w:val="en-US"/>
        </w:rPr>
        <w:t xml:space="preserve">Indigenous </w:t>
      </w:r>
      <w:r w:rsidRPr="00EF6C6E">
        <w:rPr>
          <w:rFonts w:ascii="Times New Roman" w:hAnsi="Times New Roman"/>
          <w:lang w:val="en-US"/>
        </w:rPr>
        <w:t xml:space="preserve">women, adolescents, and girls </w:t>
      </w:r>
      <w:r w:rsidRPr="00752E4C">
        <w:rPr>
          <w:rFonts w:ascii="Times New Roman" w:hAnsi="Times New Roman"/>
          <w:lang w:val="en-US"/>
        </w:rPr>
        <w:t>have the right to</w:t>
      </w:r>
      <w:r w:rsidRPr="00EF6C6E">
        <w:rPr>
          <w:rFonts w:ascii="Times New Roman" w:hAnsi="Times New Roman"/>
          <w:lang w:val="en-US"/>
        </w:rPr>
        <w:t xml:space="preserve"> recognition, protection, and enjoyment of all human rights and fundamental freedoms provided for in international law, free from discrimination of any kind</w:t>
      </w:r>
      <w:r w:rsidR="006500E6" w:rsidRPr="00EF6C6E">
        <w:rPr>
          <w:rFonts w:ascii="Times New Roman" w:hAnsi="Times New Roman"/>
          <w:lang w:val="en-US"/>
        </w:rPr>
        <w:t>, as established</w:t>
      </w:r>
      <w:r w:rsidR="006500E6" w:rsidRPr="00752E4C">
        <w:rPr>
          <w:rFonts w:ascii="Times New Roman" w:hAnsi="Times New Roman"/>
          <w:lang w:val="en-US"/>
        </w:rPr>
        <w:t xml:space="preserve"> in </w:t>
      </w:r>
      <w:r w:rsidR="006500E6" w:rsidRPr="00EF6C6E">
        <w:rPr>
          <w:rFonts w:ascii="Times New Roman" w:hAnsi="Times New Roman"/>
          <w:lang w:val="en-US"/>
        </w:rPr>
        <w:t xml:space="preserve">the </w:t>
      </w:r>
      <w:r w:rsidR="006500E6" w:rsidRPr="00752E4C">
        <w:rPr>
          <w:rFonts w:ascii="Times New Roman" w:hAnsi="Times New Roman"/>
          <w:lang w:val="en-US"/>
        </w:rPr>
        <w:t>American Declaration o</w:t>
      </w:r>
      <w:r w:rsidR="00EE7BB1" w:rsidRPr="00752E4C">
        <w:rPr>
          <w:rFonts w:ascii="Times New Roman" w:hAnsi="Times New Roman"/>
          <w:lang w:val="en-US"/>
        </w:rPr>
        <w:t>n the Rights of</w:t>
      </w:r>
      <w:r w:rsidR="006500E6" w:rsidRPr="00752E4C">
        <w:rPr>
          <w:rFonts w:ascii="Times New Roman" w:hAnsi="Times New Roman"/>
          <w:lang w:val="en-US"/>
        </w:rPr>
        <w:t xml:space="preserve"> Indigenous People</w:t>
      </w:r>
      <w:r w:rsidR="00F445B1" w:rsidRPr="00752E4C">
        <w:rPr>
          <w:rFonts w:ascii="Times New Roman" w:hAnsi="Times New Roman"/>
          <w:lang w:val="en-US"/>
        </w:rPr>
        <w:t>s</w:t>
      </w:r>
      <w:r w:rsidR="00F445B1" w:rsidRPr="00EF6C6E">
        <w:rPr>
          <w:rFonts w:ascii="Times New Roman" w:hAnsi="Times New Roman"/>
          <w:lang w:val="en-US"/>
        </w:rPr>
        <w:t xml:space="preserve"> </w:t>
      </w:r>
      <w:r w:rsidR="00EE7BB1" w:rsidRPr="00EF6C6E">
        <w:rPr>
          <w:rFonts w:ascii="Times New Roman" w:hAnsi="Times New Roman"/>
          <w:lang w:val="en-US"/>
        </w:rPr>
        <w:t>(</w:t>
      </w:r>
      <w:r w:rsidR="00F445B1" w:rsidRPr="00EF6C6E">
        <w:rPr>
          <w:rFonts w:ascii="Times New Roman" w:hAnsi="Times New Roman"/>
          <w:lang w:val="en-US"/>
        </w:rPr>
        <w:t>DADIN</w:t>
      </w:r>
      <w:r w:rsidR="00EE7BB1" w:rsidRPr="00EF6C6E">
        <w:rPr>
          <w:rFonts w:ascii="Times New Roman" w:hAnsi="Times New Roman"/>
          <w:lang w:val="en-US"/>
        </w:rPr>
        <w:t>)</w:t>
      </w:r>
      <w:r w:rsidRPr="00EF6C6E">
        <w:rPr>
          <w:rFonts w:ascii="Times New Roman" w:hAnsi="Times New Roman"/>
          <w:lang w:val="en-US"/>
        </w:rPr>
        <w:t xml:space="preserve">; </w:t>
      </w:r>
      <w:r w:rsidR="00BC0EA1">
        <w:rPr>
          <w:rFonts w:ascii="Times New Roman" w:hAnsi="Times New Roman"/>
          <w:b/>
          <w:bCs/>
          <w:lang w:val="en-US"/>
        </w:rPr>
        <w:t>(Agreed – 06/12/24)</w:t>
      </w:r>
    </w:p>
    <w:p w14:paraId="66149022" w14:textId="77777777" w:rsidR="00F55E81" w:rsidRDefault="00F55E81" w:rsidP="002F5ED3">
      <w:pPr>
        <w:spacing w:after="0" w:line="360" w:lineRule="auto"/>
        <w:ind w:firstLine="706"/>
        <w:jc w:val="both"/>
        <w:rPr>
          <w:rFonts w:ascii="Times New Roman" w:hAnsi="Times New Roman"/>
          <w:lang w:val="en-US"/>
        </w:rPr>
      </w:pPr>
    </w:p>
    <w:p w14:paraId="2CA4BC7A" w14:textId="257F2FF9" w:rsidR="002F5ED3" w:rsidRPr="00EF6C6E" w:rsidRDefault="002F5ED3" w:rsidP="002F5ED3">
      <w:pPr>
        <w:spacing w:after="0" w:line="360" w:lineRule="auto"/>
        <w:ind w:firstLine="706"/>
        <w:jc w:val="both"/>
        <w:rPr>
          <w:rFonts w:ascii="Times New Roman" w:eastAsia="Aptos" w:hAnsi="Times New Roman"/>
          <w:i/>
          <w:iCs/>
          <w:lang w:val="en-US"/>
        </w:rPr>
      </w:pPr>
      <w:r w:rsidRPr="00EF6C6E">
        <w:rPr>
          <w:rFonts w:ascii="Times New Roman" w:hAnsi="Times New Roman"/>
          <w:lang w:val="en-US"/>
        </w:rPr>
        <w:t xml:space="preserve">RECOGNIZING that </w:t>
      </w:r>
      <w:r w:rsidR="00B43785" w:rsidRPr="00EF6C6E">
        <w:rPr>
          <w:rFonts w:ascii="Times New Roman" w:hAnsi="Times New Roman"/>
          <w:lang w:val="en-US"/>
        </w:rPr>
        <w:t xml:space="preserve">Indigenous </w:t>
      </w:r>
      <w:r w:rsidRPr="00EF6C6E">
        <w:rPr>
          <w:rFonts w:ascii="Times New Roman" w:hAnsi="Times New Roman"/>
          <w:lang w:val="en-US"/>
        </w:rPr>
        <w:t xml:space="preserve">women represent a wide </w:t>
      </w:r>
      <w:r w:rsidRPr="00BC0EA1">
        <w:rPr>
          <w:rFonts w:ascii="Times New Roman" w:hAnsi="Times New Roman"/>
          <w:lang w:val="en-US"/>
        </w:rPr>
        <w:t>variety of cultures and traditions with different needs and concerns and the</w:t>
      </w:r>
      <w:r w:rsidR="007776B5" w:rsidRPr="00BC0EA1">
        <w:rPr>
          <w:rFonts w:ascii="Times New Roman" w:hAnsi="Times New Roman"/>
          <w:lang w:val="en-US"/>
        </w:rPr>
        <w:t xml:space="preserve"> </w:t>
      </w:r>
      <w:r w:rsidR="007776B5" w:rsidRPr="001034D7">
        <w:rPr>
          <w:rFonts w:ascii="Times New Roman" w:hAnsi="Times New Roman"/>
          <w:lang w:val="en-US"/>
        </w:rPr>
        <w:t>perspectives, and traditional knowledge, and th</w:t>
      </w:r>
      <w:r w:rsidR="005C2ABF" w:rsidRPr="001034D7">
        <w:rPr>
          <w:rFonts w:ascii="Times New Roman" w:hAnsi="Times New Roman"/>
          <w:lang w:val="en-US"/>
        </w:rPr>
        <w:t>e</w:t>
      </w:r>
      <w:r w:rsidR="00893CA9" w:rsidRPr="001034D7">
        <w:rPr>
          <w:rFonts w:ascii="Times New Roman" w:hAnsi="Times New Roman"/>
          <w:lang w:val="en-US"/>
        </w:rPr>
        <w:t xml:space="preserve"> </w:t>
      </w:r>
      <w:r w:rsidR="00B71C23" w:rsidRPr="001034D7">
        <w:rPr>
          <w:rFonts w:ascii="Times New Roman" w:hAnsi="Times New Roman"/>
          <w:lang w:val="en-US"/>
        </w:rPr>
        <w:t>full, equal</w:t>
      </w:r>
      <w:r w:rsidR="001C0644" w:rsidRPr="001034D7">
        <w:rPr>
          <w:rFonts w:ascii="Times New Roman" w:hAnsi="Times New Roman"/>
          <w:lang w:val="en-US"/>
        </w:rPr>
        <w:t xml:space="preserve">, </w:t>
      </w:r>
      <w:r w:rsidR="001C0644" w:rsidRPr="00DE484D">
        <w:rPr>
          <w:rFonts w:ascii="Times New Roman" w:hAnsi="Times New Roman"/>
          <w:lang w:val="en-US"/>
        </w:rPr>
        <w:lastRenderedPageBreak/>
        <w:t>effective</w:t>
      </w:r>
      <w:r w:rsidR="00B71C23" w:rsidRPr="00DE484D">
        <w:rPr>
          <w:rFonts w:ascii="Times New Roman" w:hAnsi="Times New Roman"/>
          <w:lang w:val="en-US"/>
        </w:rPr>
        <w:t xml:space="preserve"> and </w:t>
      </w:r>
      <w:r w:rsidR="00DA04FA" w:rsidRPr="00DE484D">
        <w:rPr>
          <w:rFonts w:ascii="Times New Roman" w:hAnsi="Times New Roman"/>
          <w:lang w:val="en-US"/>
        </w:rPr>
        <w:t>meaningful</w:t>
      </w:r>
      <w:r w:rsidRPr="00BC0EA1">
        <w:rPr>
          <w:rFonts w:ascii="Times New Roman" w:hAnsi="Times New Roman"/>
          <w:lang w:val="en-US"/>
        </w:rPr>
        <w:t xml:space="preserve"> participation</w:t>
      </w:r>
      <w:r w:rsidR="00DA04FA" w:rsidRPr="00BC0EA1">
        <w:rPr>
          <w:rFonts w:ascii="Times New Roman" w:hAnsi="Times New Roman"/>
          <w:lang w:val="en-US"/>
        </w:rPr>
        <w:t xml:space="preserve"> </w:t>
      </w:r>
      <w:r w:rsidR="00B71C23" w:rsidRPr="00DE484D">
        <w:rPr>
          <w:rFonts w:ascii="Times New Roman" w:hAnsi="Times New Roman"/>
          <w:lang w:val="en-US"/>
        </w:rPr>
        <w:t>and leadership</w:t>
      </w:r>
      <w:r w:rsidR="008516C6" w:rsidRPr="00BC0EA1">
        <w:rPr>
          <w:rFonts w:ascii="Times New Roman" w:hAnsi="Times New Roman"/>
          <w:lang w:val="en-US"/>
        </w:rPr>
        <w:t xml:space="preserve"> </w:t>
      </w:r>
      <w:r w:rsidRPr="00BC0EA1">
        <w:rPr>
          <w:rFonts w:ascii="Times New Roman" w:hAnsi="Times New Roman"/>
          <w:lang w:val="en-US"/>
        </w:rPr>
        <w:t xml:space="preserve">of </w:t>
      </w:r>
      <w:r w:rsidR="004609FD" w:rsidRPr="00BC0EA1">
        <w:rPr>
          <w:rFonts w:ascii="Times New Roman" w:hAnsi="Times New Roman"/>
          <w:lang w:val="en-US"/>
        </w:rPr>
        <w:t>I</w:t>
      </w:r>
      <w:r w:rsidRPr="00BC0EA1">
        <w:rPr>
          <w:rFonts w:ascii="Times New Roman" w:hAnsi="Times New Roman"/>
          <w:lang w:val="en-US"/>
        </w:rPr>
        <w:t>ndigenous women contribute significantly</w:t>
      </w:r>
      <w:r w:rsidRPr="00EF6C6E">
        <w:rPr>
          <w:rFonts w:ascii="Times New Roman" w:hAnsi="Times New Roman"/>
          <w:lang w:val="en-US"/>
        </w:rPr>
        <w:t xml:space="preserve"> to sustainable </w:t>
      </w:r>
      <w:proofErr w:type="gramStart"/>
      <w:r w:rsidRPr="00EF6C6E">
        <w:rPr>
          <w:rFonts w:ascii="Times New Roman" w:hAnsi="Times New Roman"/>
          <w:lang w:val="en-US"/>
        </w:rPr>
        <w:t>development;.</w:t>
      </w:r>
      <w:proofErr w:type="gramEnd"/>
      <w:r w:rsidR="004609FD" w:rsidRPr="00EF6C6E">
        <w:rPr>
          <w:rFonts w:ascii="Times New Roman" w:hAnsi="Times New Roman"/>
          <w:lang w:val="en-US"/>
        </w:rPr>
        <w:t xml:space="preserve"> </w:t>
      </w:r>
      <w:r w:rsidR="00BC0EA1">
        <w:rPr>
          <w:rFonts w:ascii="Times New Roman" w:hAnsi="Times New Roman"/>
          <w:b/>
          <w:bCs/>
          <w:lang w:val="en-US"/>
        </w:rPr>
        <w:t>(Agreed – 06/12/24)</w:t>
      </w:r>
    </w:p>
    <w:p w14:paraId="46DF53C9" w14:textId="77777777" w:rsidR="002F5ED3" w:rsidRPr="00EF6C6E" w:rsidRDefault="002F5ED3" w:rsidP="002F5ED3">
      <w:pPr>
        <w:spacing w:after="0" w:line="360" w:lineRule="auto"/>
        <w:jc w:val="both"/>
        <w:rPr>
          <w:rFonts w:ascii="Times New Roman" w:eastAsia="Aptos" w:hAnsi="Times New Roman"/>
          <w:lang w:val="en-US"/>
        </w:rPr>
      </w:pPr>
    </w:p>
    <w:p w14:paraId="009E1A18" w14:textId="1B60246C" w:rsidR="002F5ED3" w:rsidRPr="00EF6C6E" w:rsidRDefault="008C3558" w:rsidP="002F5ED3">
      <w:pPr>
        <w:spacing w:after="0" w:line="360" w:lineRule="auto"/>
        <w:ind w:firstLine="706"/>
        <w:jc w:val="both"/>
        <w:rPr>
          <w:rFonts w:ascii="Times New Roman" w:eastAsia="Aptos" w:hAnsi="Times New Roman"/>
          <w:i/>
          <w:iCs/>
          <w:lang w:val="en-US"/>
        </w:rPr>
      </w:pPr>
      <w:r w:rsidRPr="00EF6C6E">
        <w:rPr>
          <w:rFonts w:ascii="Times New Roman" w:hAnsi="Times New Roman"/>
          <w:lang w:val="en-US"/>
        </w:rPr>
        <w:t>RECOGNIZING WITH CONCERN</w:t>
      </w:r>
      <w:r w:rsidR="002F5ED3" w:rsidRPr="00EF6C6E">
        <w:rPr>
          <w:rFonts w:ascii="Times New Roman" w:hAnsi="Times New Roman"/>
          <w:lang w:val="en-US"/>
        </w:rPr>
        <w:t xml:space="preserve"> that violence against </w:t>
      </w:r>
      <w:r w:rsidR="00B71C23" w:rsidRPr="00EF6C6E">
        <w:rPr>
          <w:rFonts w:ascii="Times New Roman" w:hAnsi="Times New Roman"/>
          <w:lang w:val="en-US"/>
        </w:rPr>
        <w:t>I</w:t>
      </w:r>
      <w:r w:rsidR="002F5ED3" w:rsidRPr="00EF6C6E">
        <w:rPr>
          <w:rFonts w:ascii="Times New Roman" w:hAnsi="Times New Roman"/>
          <w:lang w:val="en-US"/>
        </w:rPr>
        <w:t xml:space="preserve">ndigenous </w:t>
      </w:r>
      <w:r w:rsidR="00B71C23" w:rsidRPr="00EF6C6E">
        <w:rPr>
          <w:rFonts w:ascii="Times New Roman" w:hAnsi="Times New Roman"/>
          <w:lang w:val="en-US"/>
        </w:rPr>
        <w:t>P</w:t>
      </w:r>
      <w:r w:rsidR="002F5ED3" w:rsidRPr="00EF6C6E">
        <w:rPr>
          <w:rFonts w:ascii="Times New Roman" w:hAnsi="Times New Roman"/>
          <w:lang w:val="en-US"/>
        </w:rPr>
        <w:t>eoples and individuals, particularly women</w:t>
      </w:r>
      <w:r w:rsidR="00880F66" w:rsidRPr="00EF6C6E">
        <w:rPr>
          <w:rFonts w:ascii="Times New Roman" w:hAnsi="Times New Roman"/>
          <w:lang w:val="en-US"/>
        </w:rPr>
        <w:t xml:space="preserve">, adolescent </w:t>
      </w:r>
      <w:proofErr w:type="gramStart"/>
      <w:r w:rsidR="00880F66" w:rsidRPr="00EF6C6E">
        <w:rPr>
          <w:rFonts w:ascii="Times New Roman" w:hAnsi="Times New Roman"/>
          <w:lang w:val="en-US"/>
        </w:rPr>
        <w:t>women</w:t>
      </w:r>
      <w:proofErr w:type="gramEnd"/>
      <w:r w:rsidR="00880F66" w:rsidRPr="00EF6C6E">
        <w:rPr>
          <w:rFonts w:ascii="Times New Roman" w:hAnsi="Times New Roman"/>
          <w:lang w:val="en-US"/>
        </w:rPr>
        <w:t xml:space="preserve"> and girls</w:t>
      </w:r>
      <w:r w:rsidR="002F5ED3" w:rsidRPr="00EF6C6E">
        <w:rPr>
          <w:rFonts w:ascii="Times New Roman" w:hAnsi="Times New Roman"/>
          <w:lang w:val="en-US"/>
        </w:rPr>
        <w:t xml:space="preserve">, hinders or nullifies the enjoyment of all human rights and fundamental freedoms; </w:t>
      </w:r>
      <w:r w:rsidR="00BC0EA1">
        <w:rPr>
          <w:rFonts w:ascii="Times New Roman" w:hAnsi="Times New Roman"/>
          <w:b/>
          <w:bCs/>
          <w:lang w:val="en-US"/>
        </w:rPr>
        <w:t>(Agreed – 06/12/24)</w:t>
      </w:r>
    </w:p>
    <w:p w14:paraId="4C5BB68D" w14:textId="77777777" w:rsidR="002F5ED3" w:rsidRPr="00EF6C6E" w:rsidRDefault="002F5ED3" w:rsidP="002F5ED3">
      <w:pPr>
        <w:spacing w:after="0" w:line="360" w:lineRule="auto"/>
        <w:jc w:val="both"/>
        <w:rPr>
          <w:rFonts w:ascii="Times New Roman" w:eastAsia="Aptos" w:hAnsi="Times New Roman"/>
          <w:lang w:val="en-US"/>
        </w:rPr>
      </w:pPr>
    </w:p>
    <w:p w14:paraId="75772306" w14:textId="160875D9" w:rsidR="002F5ED3" w:rsidRPr="00EF6C6E" w:rsidRDefault="002F5ED3" w:rsidP="002F5ED3">
      <w:pPr>
        <w:spacing w:after="0" w:line="360" w:lineRule="auto"/>
        <w:ind w:firstLine="706"/>
        <w:jc w:val="both"/>
        <w:rPr>
          <w:rFonts w:ascii="Times New Roman" w:eastAsia="Aptos" w:hAnsi="Times New Roman"/>
          <w:i/>
          <w:iCs/>
          <w:lang w:val="en-US"/>
        </w:rPr>
      </w:pPr>
      <w:r w:rsidRPr="00EF6C6E">
        <w:rPr>
          <w:rFonts w:ascii="Times New Roman" w:hAnsi="Times New Roman"/>
          <w:lang w:val="en-US"/>
        </w:rPr>
        <w:t>TAKING INTO ACCOUNT the recommendations put forward in the Inter-American Commission on Human Rights report entitled “Indigenous Women and their Human Rights in the Americas” approved by this Commission on April 17, 2017</w:t>
      </w:r>
      <w:bookmarkStart w:id="6" w:name="_Hlk164165763"/>
      <w:r w:rsidR="00BC0EA1">
        <w:rPr>
          <w:rFonts w:ascii="Times New Roman" w:hAnsi="Times New Roman"/>
          <w:lang w:val="en-US"/>
        </w:rPr>
        <w:t xml:space="preserve"> </w:t>
      </w:r>
      <w:r w:rsidR="00BC0EA1">
        <w:rPr>
          <w:rFonts w:ascii="Times New Roman" w:hAnsi="Times New Roman"/>
          <w:b/>
          <w:bCs/>
          <w:lang w:val="en-US"/>
        </w:rPr>
        <w:t>(Agreed – 06/12/24)</w:t>
      </w:r>
    </w:p>
    <w:bookmarkEnd w:id="6"/>
    <w:p w14:paraId="7687A6BF" w14:textId="77777777" w:rsidR="002F5ED3" w:rsidRPr="00EF6C6E" w:rsidRDefault="002F5ED3" w:rsidP="002F5ED3">
      <w:pPr>
        <w:spacing w:after="0" w:line="360" w:lineRule="auto"/>
        <w:jc w:val="both"/>
        <w:rPr>
          <w:rFonts w:ascii="Times New Roman" w:eastAsia="Aptos" w:hAnsi="Times New Roman"/>
          <w:lang w:val="en-US"/>
        </w:rPr>
      </w:pPr>
    </w:p>
    <w:p w14:paraId="4D14DA1B" w14:textId="38630C9D" w:rsidR="002F5ED3" w:rsidRPr="00EF6C6E" w:rsidRDefault="002F5ED3" w:rsidP="002F5ED3">
      <w:pPr>
        <w:spacing w:after="0" w:line="360" w:lineRule="auto"/>
        <w:jc w:val="both"/>
        <w:rPr>
          <w:rFonts w:ascii="Times New Roman" w:eastAsia="Aptos" w:hAnsi="Times New Roman"/>
        </w:rPr>
      </w:pPr>
      <w:r w:rsidRPr="00EF6C6E">
        <w:rPr>
          <w:rFonts w:ascii="Times New Roman" w:hAnsi="Times New Roman"/>
        </w:rPr>
        <w:t>RESOLVES:</w:t>
      </w:r>
    </w:p>
    <w:p w14:paraId="34002D3A" w14:textId="77777777" w:rsidR="002F5ED3" w:rsidRPr="00EF6C6E" w:rsidRDefault="002F5ED3" w:rsidP="002F5ED3">
      <w:pPr>
        <w:spacing w:after="0" w:line="360" w:lineRule="auto"/>
        <w:jc w:val="both"/>
        <w:rPr>
          <w:rFonts w:ascii="Times New Roman" w:eastAsia="Aptos" w:hAnsi="Times New Roman"/>
          <w:lang w:val="es-BO"/>
        </w:rPr>
      </w:pPr>
    </w:p>
    <w:p w14:paraId="05D3E7BC" w14:textId="5D9DCAC4" w:rsidR="002F5ED3" w:rsidRPr="00EF6C6E" w:rsidRDefault="002F5ED3" w:rsidP="002F5ED3">
      <w:pPr>
        <w:pStyle w:val="ListParagraph"/>
        <w:numPr>
          <w:ilvl w:val="0"/>
          <w:numId w:val="32"/>
        </w:numPr>
        <w:spacing w:after="0" w:line="360" w:lineRule="auto"/>
        <w:ind w:left="0" w:firstLine="720"/>
        <w:jc w:val="both"/>
        <w:rPr>
          <w:rFonts w:ascii="Times New Roman" w:eastAsia="Aptos" w:hAnsi="Times New Roman"/>
          <w:i/>
          <w:iCs/>
          <w:lang w:val="en-US"/>
        </w:rPr>
      </w:pPr>
      <w:r w:rsidRPr="00EF6C6E">
        <w:rPr>
          <w:rFonts w:ascii="Times New Roman" w:hAnsi="Times New Roman"/>
          <w:lang w:val="en-US"/>
        </w:rPr>
        <w:t xml:space="preserve">To adopt all appropriate measures to promote and protect economic, social, and cultural rights of </w:t>
      </w:r>
      <w:r w:rsidR="003F3519" w:rsidRPr="00EF6C6E">
        <w:rPr>
          <w:rFonts w:ascii="Times New Roman" w:hAnsi="Times New Roman"/>
          <w:lang w:val="en-US"/>
        </w:rPr>
        <w:t>I</w:t>
      </w:r>
      <w:r w:rsidRPr="00EF6C6E">
        <w:rPr>
          <w:rFonts w:ascii="Times New Roman" w:hAnsi="Times New Roman"/>
          <w:lang w:val="en-US"/>
        </w:rPr>
        <w:t xml:space="preserve">ndigenous women, adolescents, and girls with the goal of ensuring them full access to basic health and education services, food, and water, among other things. </w:t>
      </w:r>
      <w:r w:rsidR="00BC0EA1">
        <w:rPr>
          <w:rFonts w:ascii="Times New Roman" w:hAnsi="Times New Roman"/>
          <w:b/>
          <w:bCs/>
          <w:lang w:val="en-US"/>
        </w:rPr>
        <w:t>(Agreed – 06/12/24)</w:t>
      </w:r>
    </w:p>
    <w:p w14:paraId="2D6DCCB9" w14:textId="77777777" w:rsidR="002F5ED3" w:rsidRPr="00EF6C6E" w:rsidRDefault="002F5ED3" w:rsidP="002F5ED3">
      <w:pPr>
        <w:spacing w:after="0" w:line="360" w:lineRule="auto"/>
        <w:jc w:val="both"/>
        <w:rPr>
          <w:rFonts w:ascii="Times New Roman" w:eastAsia="Aptos" w:hAnsi="Times New Roman"/>
          <w:lang w:val="en-US"/>
        </w:rPr>
      </w:pPr>
    </w:p>
    <w:p w14:paraId="68539C3D" w14:textId="09789F3E" w:rsidR="002F5ED3" w:rsidRPr="00EF6C6E" w:rsidRDefault="002F5ED3" w:rsidP="002F5ED3">
      <w:pPr>
        <w:pStyle w:val="ListParagraph"/>
        <w:numPr>
          <w:ilvl w:val="0"/>
          <w:numId w:val="32"/>
        </w:numPr>
        <w:spacing w:after="0" w:line="360" w:lineRule="auto"/>
        <w:ind w:left="0" w:firstLine="720"/>
        <w:jc w:val="both"/>
        <w:rPr>
          <w:rFonts w:ascii="Times New Roman" w:eastAsia="Aptos" w:hAnsi="Times New Roman"/>
          <w:i/>
          <w:iCs/>
          <w:lang w:val="en-US"/>
        </w:rPr>
      </w:pPr>
      <w:r w:rsidRPr="00EF6C6E">
        <w:rPr>
          <w:rFonts w:ascii="Times New Roman" w:hAnsi="Times New Roman"/>
          <w:lang w:val="en-US"/>
        </w:rPr>
        <w:t xml:space="preserve">To adopt appropriate measures to ensure the civil and political rights associated with indigenous women’s exercise of full citizenship; and create spaces for the full and active participation of indigenous women in the design and implementation of initiatives, programs, and policies at all levels of government; those related to </w:t>
      </w:r>
      <w:r w:rsidR="003F3519" w:rsidRPr="00EF6C6E">
        <w:rPr>
          <w:rFonts w:ascii="Times New Roman" w:hAnsi="Times New Roman"/>
          <w:lang w:val="en-US"/>
        </w:rPr>
        <w:t>I</w:t>
      </w:r>
      <w:r w:rsidRPr="00EF6C6E">
        <w:rPr>
          <w:rFonts w:ascii="Times New Roman" w:hAnsi="Times New Roman"/>
          <w:lang w:val="en-US"/>
        </w:rPr>
        <w:t>ndigenous women, as well as those related generally to indigenous peoples as a whole;</w:t>
      </w:r>
      <w:r w:rsidRPr="00EF6C6E">
        <w:rPr>
          <w:rFonts w:ascii="Times New Roman" w:hAnsi="Times New Roman"/>
          <w:color w:val="C00000"/>
          <w:lang w:val="en-US"/>
        </w:rPr>
        <w:t xml:space="preserve"> </w:t>
      </w:r>
      <w:bookmarkStart w:id="7" w:name="_Hlk164166756"/>
      <w:r w:rsidR="00BC0EA1">
        <w:rPr>
          <w:rFonts w:ascii="Times New Roman" w:hAnsi="Times New Roman"/>
          <w:b/>
          <w:bCs/>
          <w:lang w:val="en-US"/>
        </w:rPr>
        <w:t>(Agreed – 06/12/24)</w:t>
      </w:r>
    </w:p>
    <w:bookmarkEnd w:id="7"/>
    <w:p w14:paraId="6A9DB17D" w14:textId="77777777" w:rsidR="002F5ED3" w:rsidRPr="00EF6C6E" w:rsidRDefault="002F5ED3" w:rsidP="002F5ED3">
      <w:pPr>
        <w:spacing w:after="0" w:line="360" w:lineRule="auto"/>
        <w:jc w:val="both"/>
        <w:rPr>
          <w:rFonts w:ascii="Times New Roman" w:eastAsia="Aptos" w:hAnsi="Times New Roman"/>
          <w:lang w:val="en-US"/>
        </w:rPr>
      </w:pPr>
    </w:p>
    <w:p w14:paraId="3EAF06BD" w14:textId="133BF560" w:rsidR="002F5ED3" w:rsidRPr="0029023C" w:rsidRDefault="002F5ED3" w:rsidP="002F5ED3">
      <w:pPr>
        <w:pStyle w:val="ListParagraph"/>
        <w:numPr>
          <w:ilvl w:val="0"/>
          <w:numId w:val="32"/>
        </w:numPr>
        <w:spacing w:after="0" w:line="360" w:lineRule="auto"/>
        <w:ind w:left="0" w:firstLine="720"/>
        <w:jc w:val="both"/>
        <w:rPr>
          <w:rFonts w:ascii="Times New Roman" w:eastAsia="Aptos" w:hAnsi="Times New Roman"/>
          <w:i/>
          <w:iCs/>
          <w:lang w:val="en-US"/>
        </w:rPr>
      </w:pPr>
      <w:r w:rsidRPr="00EF6C6E">
        <w:rPr>
          <w:rFonts w:ascii="Times New Roman" w:hAnsi="Times New Roman"/>
          <w:lang w:val="en-US"/>
        </w:rPr>
        <w:t>To encourage states to incorporate in</w:t>
      </w:r>
      <w:r w:rsidR="004F6E1F" w:rsidRPr="00EF6C6E">
        <w:rPr>
          <w:rFonts w:ascii="Times New Roman" w:hAnsi="Times New Roman"/>
          <w:lang w:val="en-US"/>
        </w:rPr>
        <w:t xml:space="preserve"> all</w:t>
      </w:r>
      <w:r w:rsidRPr="00EF6C6E">
        <w:rPr>
          <w:rFonts w:ascii="Times New Roman" w:hAnsi="Times New Roman"/>
          <w:lang w:val="en-US"/>
        </w:rPr>
        <w:t xml:space="preserve"> laws and policies that affect </w:t>
      </w:r>
      <w:r w:rsidR="003F3519" w:rsidRPr="00EF6C6E">
        <w:rPr>
          <w:rFonts w:ascii="Times New Roman" w:hAnsi="Times New Roman"/>
          <w:lang w:val="en-US"/>
        </w:rPr>
        <w:t>I</w:t>
      </w:r>
      <w:r w:rsidRPr="00EF6C6E">
        <w:rPr>
          <w:rFonts w:ascii="Times New Roman" w:hAnsi="Times New Roman"/>
          <w:lang w:val="en-US"/>
        </w:rPr>
        <w:t>ndigenous women, adolescents, and girls a holistic approach to address the multiple and interconnected forms of discrimination encountered by them in different contexts, with a view to protecting both their individual and</w:t>
      </w:r>
      <w:r w:rsidR="0034716E" w:rsidRPr="00EF6C6E">
        <w:rPr>
          <w:rFonts w:ascii="Times New Roman" w:hAnsi="Times New Roman"/>
          <w:lang w:val="en-US"/>
        </w:rPr>
        <w:t xml:space="preserve"> </w:t>
      </w:r>
      <w:r w:rsidR="006214E9" w:rsidRPr="00EF6C6E">
        <w:rPr>
          <w:rFonts w:ascii="Times New Roman" w:hAnsi="Times New Roman"/>
          <w:lang w:val="en-US"/>
        </w:rPr>
        <w:t xml:space="preserve">the </w:t>
      </w:r>
      <w:r w:rsidRPr="00752E4C">
        <w:rPr>
          <w:rFonts w:ascii="Times New Roman" w:hAnsi="Times New Roman"/>
          <w:lang w:val="en-US"/>
        </w:rPr>
        <w:t>collective rights</w:t>
      </w:r>
      <w:r w:rsidR="0034716E" w:rsidRPr="00EF6C6E">
        <w:rPr>
          <w:lang w:val="en-US"/>
        </w:rPr>
        <w:t xml:space="preserve"> </w:t>
      </w:r>
      <w:r w:rsidR="0034716E" w:rsidRPr="00EF6C6E">
        <w:rPr>
          <w:rFonts w:ascii="Times New Roman" w:hAnsi="Times New Roman"/>
          <w:lang w:val="en-US"/>
        </w:rPr>
        <w:t>of Indigenous Peoples</w:t>
      </w:r>
      <w:r w:rsidRPr="00EF6C6E">
        <w:rPr>
          <w:rFonts w:ascii="Times New Roman" w:hAnsi="Times New Roman"/>
          <w:lang w:val="en-US"/>
        </w:rPr>
        <w:t xml:space="preserve">. </w:t>
      </w:r>
      <w:r w:rsidR="00BC0EA1">
        <w:rPr>
          <w:rFonts w:ascii="Times New Roman" w:hAnsi="Times New Roman"/>
          <w:b/>
          <w:bCs/>
          <w:lang w:val="en-US"/>
        </w:rPr>
        <w:t>(Agreed – 06/12/24)</w:t>
      </w:r>
    </w:p>
    <w:p w14:paraId="4BFAFD45" w14:textId="77777777" w:rsidR="00173FFF" w:rsidRPr="0029023C" w:rsidRDefault="00173FFF" w:rsidP="0029023C">
      <w:pPr>
        <w:spacing w:after="0" w:line="360" w:lineRule="auto"/>
        <w:jc w:val="both"/>
        <w:rPr>
          <w:rFonts w:ascii="Times New Roman" w:eastAsia="Aptos" w:hAnsi="Times New Roman"/>
          <w:i/>
          <w:iCs/>
          <w:lang w:val="en-US"/>
        </w:rPr>
      </w:pPr>
    </w:p>
    <w:p w14:paraId="563E7C13" w14:textId="21000479" w:rsidR="001B23C9" w:rsidRPr="00EF6C6E" w:rsidRDefault="002F5ED3" w:rsidP="00BB72AD">
      <w:pPr>
        <w:pStyle w:val="ListParagraph"/>
        <w:numPr>
          <w:ilvl w:val="0"/>
          <w:numId w:val="32"/>
        </w:numPr>
        <w:spacing w:after="0" w:line="360" w:lineRule="auto"/>
        <w:ind w:left="0" w:firstLine="720"/>
        <w:jc w:val="both"/>
        <w:rPr>
          <w:rFonts w:ascii="Times New Roman" w:eastAsia="Aptos" w:hAnsi="Times New Roman"/>
          <w:i/>
          <w:iCs/>
          <w:lang w:val="en-US"/>
        </w:rPr>
      </w:pPr>
      <w:r w:rsidRPr="00EF6C6E">
        <w:rPr>
          <w:rFonts w:ascii="Times New Roman" w:hAnsi="Times New Roman"/>
          <w:lang w:val="en-US"/>
        </w:rPr>
        <w:t>To promote a gender-based, ethno-racial, and intercultural</w:t>
      </w:r>
      <w:r w:rsidR="007B06E6" w:rsidRPr="00EF6C6E">
        <w:rPr>
          <w:rFonts w:ascii="Times New Roman" w:hAnsi="Times New Roman"/>
          <w:lang w:val="en-US"/>
        </w:rPr>
        <w:t xml:space="preserve"> and intersectional</w:t>
      </w:r>
      <w:r w:rsidRPr="00EF6C6E">
        <w:rPr>
          <w:rFonts w:ascii="Times New Roman" w:hAnsi="Times New Roman"/>
          <w:lang w:val="en-US"/>
        </w:rPr>
        <w:t xml:space="preserve"> perspective</w:t>
      </w:r>
      <w:r w:rsidR="007B06E6" w:rsidRPr="00EF6C6E">
        <w:rPr>
          <w:rFonts w:ascii="Times New Roman" w:hAnsi="Times New Roman"/>
          <w:lang w:val="en-US"/>
        </w:rPr>
        <w:t>, understood as the interconnection of multiple forms of discrimination, discrimination, exclusion, and inequality, with the objective of</w:t>
      </w:r>
      <w:r w:rsidRPr="00EF6C6E">
        <w:rPr>
          <w:rFonts w:ascii="Times New Roman" w:hAnsi="Times New Roman"/>
          <w:lang w:val="en-US"/>
        </w:rPr>
        <w:t xml:space="preserve"> prevent</w:t>
      </w:r>
      <w:r w:rsidR="007B06E6" w:rsidRPr="00EF6C6E">
        <w:rPr>
          <w:rFonts w:ascii="Times New Roman" w:hAnsi="Times New Roman"/>
          <w:lang w:val="en-US"/>
        </w:rPr>
        <w:t>ing</w:t>
      </w:r>
      <w:r w:rsidRPr="00EF6C6E">
        <w:rPr>
          <w:rFonts w:ascii="Times New Roman" w:hAnsi="Times New Roman"/>
          <w:lang w:val="en-US"/>
        </w:rPr>
        <w:t>, investigat</w:t>
      </w:r>
      <w:r w:rsidR="007B06E6" w:rsidRPr="00EF6C6E">
        <w:rPr>
          <w:rFonts w:ascii="Times New Roman" w:hAnsi="Times New Roman"/>
          <w:lang w:val="en-US"/>
        </w:rPr>
        <w:t>ing</w:t>
      </w:r>
      <w:r w:rsidRPr="00EF6C6E">
        <w:rPr>
          <w:rFonts w:ascii="Times New Roman" w:hAnsi="Times New Roman"/>
          <w:lang w:val="en-US"/>
        </w:rPr>
        <w:t>, prosecut</w:t>
      </w:r>
      <w:r w:rsidR="007B06E6" w:rsidRPr="00EF6C6E">
        <w:rPr>
          <w:rFonts w:ascii="Times New Roman" w:hAnsi="Times New Roman"/>
          <w:lang w:val="en-US"/>
        </w:rPr>
        <w:t>ing</w:t>
      </w:r>
      <w:r w:rsidRPr="00EF6C6E">
        <w:rPr>
          <w:rFonts w:ascii="Times New Roman" w:hAnsi="Times New Roman"/>
          <w:lang w:val="en-US"/>
        </w:rPr>
        <w:t>, and punish</w:t>
      </w:r>
      <w:r w:rsidR="003915C5" w:rsidRPr="00EF6C6E">
        <w:rPr>
          <w:rFonts w:ascii="Times New Roman" w:hAnsi="Times New Roman"/>
          <w:lang w:val="en-US"/>
        </w:rPr>
        <w:t>ing</w:t>
      </w:r>
      <w:r w:rsidRPr="00EF6C6E">
        <w:rPr>
          <w:rFonts w:ascii="Times New Roman" w:hAnsi="Times New Roman"/>
          <w:lang w:val="en-US"/>
        </w:rPr>
        <w:t xml:space="preserve"> </w:t>
      </w:r>
      <w:r w:rsidRPr="00EF6C6E">
        <w:rPr>
          <w:rFonts w:ascii="Times New Roman" w:hAnsi="Times New Roman"/>
          <w:lang w:val="en-US"/>
        </w:rPr>
        <w:lastRenderedPageBreak/>
        <w:t xml:space="preserve">all forms of violence against </w:t>
      </w:r>
      <w:r w:rsidR="003F3519" w:rsidRPr="00EF6C6E">
        <w:rPr>
          <w:rFonts w:ascii="Times New Roman" w:hAnsi="Times New Roman"/>
          <w:lang w:val="en-US"/>
        </w:rPr>
        <w:t>I</w:t>
      </w:r>
      <w:r w:rsidRPr="00EF6C6E">
        <w:rPr>
          <w:rFonts w:ascii="Times New Roman" w:hAnsi="Times New Roman"/>
          <w:lang w:val="en-US"/>
        </w:rPr>
        <w:t>ndigenous women, adolescents, and girls.</w:t>
      </w:r>
      <w:r w:rsidR="00E25B5D" w:rsidRPr="00EF6C6E">
        <w:rPr>
          <w:rFonts w:ascii="Times New Roman" w:hAnsi="Times New Roman"/>
          <w:b/>
          <w:bCs/>
          <w:iCs/>
          <w:lang w:val="en-US"/>
        </w:rPr>
        <w:t xml:space="preserve"> </w:t>
      </w:r>
      <w:r w:rsidR="00BC0EA1">
        <w:rPr>
          <w:rFonts w:ascii="Times New Roman" w:hAnsi="Times New Roman"/>
          <w:b/>
          <w:bCs/>
          <w:lang w:val="en-US"/>
        </w:rPr>
        <w:t>(Agreed – 06/12/24) (Ad referendum AR)</w:t>
      </w:r>
    </w:p>
    <w:p w14:paraId="3435E2A5" w14:textId="77777777" w:rsidR="001B23C9" w:rsidRPr="00EF6C6E" w:rsidRDefault="001B23C9" w:rsidP="002F5ED3">
      <w:pPr>
        <w:spacing w:after="0" w:line="360" w:lineRule="auto"/>
        <w:jc w:val="both"/>
        <w:rPr>
          <w:rFonts w:ascii="Times New Roman" w:eastAsia="Aptos" w:hAnsi="Times New Roman"/>
          <w:lang w:val="en-US"/>
        </w:rPr>
      </w:pPr>
    </w:p>
    <w:p w14:paraId="2E1C79BA" w14:textId="18B84B29" w:rsidR="002F5ED3" w:rsidRPr="00EF6C6E" w:rsidRDefault="002F5ED3" w:rsidP="00993EF7">
      <w:pPr>
        <w:pStyle w:val="ListParagraph"/>
        <w:numPr>
          <w:ilvl w:val="0"/>
          <w:numId w:val="32"/>
        </w:numPr>
        <w:spacing w:after="0" w:line="360" w:lineRule="auto"/>
        <w:ind w:left="0" w:firstLine="720"/>
        <w:jc w:val="both"/>
        <w:rPr>
          <w:rFonts w:ascii="Times New Roman" w:eastAsia="Aptos" w:hAnsi="Times New Roman"/>
          <w:i/>
          <w:iCs/>
          <w:lang w:val="en-US"/>
        </w:rPr>
      </w:pPr>
      <w:r w:rsidRPr="00EF6C6E">
        <w:rPr>
          <w:rFonts w:ascii="Times New Roman" w:hAnsi="Times New Roman"/>
          <w:lang w:val="en-US"/>
        </w:rPr>
        <w:t xml:space="preserve">To generate spaces of coordination between the state justice systems and traditional indigenous justice systems to incorporate a gender and intercultural perspective to improve the judicial protection of </w:t>
      </w:r>
      <w:r w:rsidR="008861CD" w:rsidRPr="00EF6C6E">
        <w:rPr>
          <w:rFonts w:ascii="Times New Roman" w:hAnsi="Times New Roman"/>
          <w:lang w:val="en-US"/>
        </w:rPr>
        <w:t>I</w:t>
      </w:r>
      <w:r w:rsidRPr="00EF6C6E">
        <w:rPr>
          <w:rFonts w:ascii="Times New Roman" w:hAnsi="Times New Roman"/>
          <w:lang w:val="en-US"/>
        </w:rPr>
        <w:t>ndigenous women, adolescents, and girls when they suffer human rights violations</w:t>
      </w:r>
      <w:r w:rsidR="008E70B8" w:rsidRPr="00EF6C6E">
        <w:rPr>
          <w:lang w:val="en-US"/>
        </w:rPr>
        <w:t xml:space="preserve"> </w:t>
      </w:r>
      <w:r w:rsidR="00420703" w:rsidRPr="00EF6C6E">
        <w:rPr>
          <w:rFonts w:ascii="Times New Roman" w:hAnsi="Times New Roman"/>
          <w:lang w:val="en-US"/>
        </w:rPr>
        <w:t>and abuses</w:t>
      </w:r>
      <w:r w:rsidRPr="00EF6C6E">
        <w:rPr>
          <w:rFonts w:ascii="Times New Roman" w:hAnsi="Times New Roman"/>
          <w:lang w:val="en-US"/>
        </w:rPr>
        <w:t xml:space="preserve">. </w:t>
      </w:r>
      <w:r w:rsidR="00BC0EA1">
        <w:rPr>
          <w:rFonts w:ascii="Times New Roman" w:hAnsi="Times New Roman"/>
          <w:b/>
          <w:bCs/>
          <w:lang w:val="en-US"/>
        </w:rPr>
        <w:t>(Agreed – 06/12/24) (Ad referendum AR)</w:t>
      </w:r>
      <w:r w:rsidR="00BC0EA1" w:rsidRPr="00EF6C6E" w:rsidDel="00BC0EA1">
        <w:rPr>
          <w:rFonts w:ascii="Times New Roman" w:hAnsi="Times New Roman"/>
          <w:b/>
          <w:bCs/>
          <w:lang w:val="en-US"/>
        </w:rPr>
        <w:t xml:space="preserve"> </w:t>
      </w:r>
    </w:p>
    <w:p w14:paraId="21DD3DCD" w14:textId="77777777" w:rsidR="005A57EE" w:rsidRPr="00EF6C6E" w:rsidRDefault="005A57EE" w:rsidP="005A57EE">
      <w:pPr>
        <w:spacing w:after="0" w:line="360" w:lineRule="auto"/>
        <w:jc w:val="both"/>
        <w:rPr>
          <w:rFonts w:ascii="Times New Roman" w:eastAsia="Aptos" w:hAnsi="Times New Roman"/>
          <w:i/>
          <w:iCs/>
          <w:lang w:val="en-US"/>
        </w:rPr>
      </w:pPr>
    </w:p>
    <w:p w14:paraId="157691A4" w14:textId="71281605" w:rsidR="002F5ED3" w:rsidRPr="00EF6C6E" w:rsidRDefault="002F5ED3" w:rsidP="002F5ED3">
      <w:pPr>
        <w:pStyle w:val="ListParagraph"/>
        <w:numPr>
          <w:ilvl w:val="0"/>
          <w:numId w:val="32"/>
        </w:numPr>
        <w:spacing w:after="0" w:line="360" w:lineRule="auto"/>
        <w:ind w:left="0" w:firstLine="720"/>
        <w:jc w:val="both"/>
        <w:rPr>
          <w:rFonts w:ascii="Times New Roman" w:eastAsia="Aptos" w:hAnsi="Times New Roman"/>
          <w:i/>
          <w:iCs/>
          <w:lang w:val="en-US"/>
        </w:rPr>
      </w:pPr>
      <w:r w:rsidRPr="00EF6C6E">
        <w:rPr>
          <w:rFonts w:ascii="Times New Roman" w:hAnsi="Times New Roman"/>
          <w:lang w:val="en-US"/>
        </w:rPr>
        <w:t xml:space="preserve">To produce comprehensive and disaggregated statistics on the socio-economic situation of indigenous women and girls, and on violence and discrimination against indigenous women, adolescents, and girls, their access to justice, and their </w:t>
      </w:r>
      <w:r w:rsidR="003001CA" w:rsidRPr="00752E4C">
        <w:rPr>
          <w:rFonts w:ascii="Times New Roman" w:hAnsi="Times New Roman"/>
          <w:lang w:val="en-US"/>
        </w:rPr>
        <w:t>enjoyment of</w:t>
      </w:r>
      <w:r w:rsidR="003001CA" w:rsidRPr="00EF6C6E">
        <w:rPr>
          <w:rFonts w:ascii="Times New Roman" w:hAnsi="Times New Roman"/>
          <w:lang w:val="en-US"/>
        </w:rPr>
        <w:t xml:space="preserve"> </w:t>
      </w:r>
      <w:r w:rsidRPr="00EF6C6E">
        <w:rPr>
          <w:rFonts w:ascii="Times New Roman" w:hAnsi="Times New Roman"/>
          <w:lang w:val="en-US"/>
        </w:rPr>
        <w:t>economic, social, cultural, and environmental rights, as well as other quantitative and qualitative information that may be relevant to enjoyment of their human rights</w:t>
      </w:r>
      <w:r w:rsidR="00E25B5D" w:rsidRPr="00EF6C6E">
        <w:rPr>
          <w:rFonts w:ascii="Times New Roman" w:hAnsi="Times New Roman"/>
          <w:i/>
          <w:iCs/>
          <w:lang w:val="en-US"/>
        </w:rPr>
        <w:t xml:space="preserve"> </w:t>
      </w:r>
      <w:r w:rsidR="00BC0EA1">
        <w:rPr>
          <w:rFonts w:ascii="Times New Roman" w:hAnsi="Times New Roman"/>
          <w:b/>
          <w:bCs/>
          <w:lang w:val="en-US"/>
        </w:rPr>
        <w:t>(Agreed – 06/12/24)</w:t>
      </w:r>
    </w:p>
    <w:p w14:paraId="00BDF57B" w14:textId="77777777" w:rsidR="002F5ED3" w:rsidRPr="00EF6C6E" w:rsidRDefault="002F5ED3" w:rsidP="002F5ED3">
      <w:pPr>
        <w:spacing w:after="0" w:line="360" w:lineRule="auto"/>
        <w:jc w:val="both"/>
        <w:rPr>
          <w:rFonts w:ascii="Times New Roman" w:eastAsia="Aptos" w:hAnsi="Times New Roman"/>
          <w:lang w:val="en-US"/>
        </w:rPr>
      </w:pPr>
    </w:p>
    <w:p w14:paraId="127F2C4E" w14:textId="5A2744CE" w:rsidR="002F5ED3" w:rsidRPr="0085740B" w:rsidRDefault="002F5ED3" w:rsidP="002F5ED3">
      <w:pPr>
        <w:pStyle w:val="ListParagraph"/>
        <w:numPr>
          <w:ilvl w:val="0"/>
          <w:numId w:val="32"/>
        </w:numPr>
        <w:spacing w:after="0" w:line="360" w:lineRule="auto"/>
        <w:ind w:left="0" w:firstLine="720"/>
        <w:jc w:val="both"/>
        <w:rPr>
          <w:rFonts w:ascii="Times New Roman" w:eastAsia="Aptos" w:hAnsi="Times New Roman"/>
          <w:lang w:val="en-US"/>
        </w:rPr>
      </w:pPr>
      <w:r w:rsidRPr="00EF6C6E">
        <w:rPr>
          <w:rFonts w:ascii="Times New Roman" w:hAnsi="Times New Roman"/>
          <w:lang w:val="en-US"/>
        </w:rPr>
        <w:t xml:space="preserve">To request that the Inter-American Commission of Women report to the General Assembly at its fifty-fifth regular session on the implementation of this resolution. </w:t>
      </w:r>
      <w:r w:rsidR="00BC0EA1">
        <w:rPr>
          <w:rFonts w:ascii="Times New Roman" w:hAnsi="Times New Roman"/>
          <w:b/>
          <w:bCs/>
          <w:lang w:val="en-US"/>
        </w:rPr>
        <w:t>(Agreed – 06/12/24)</w:t>
      </w:r>
    </w:p>
    <w:p w14:paraId="33D35DCA" w14:textId="77777777" w:rsidR="00356EB1" w:rsidRPr="0085740B" w:rsidRDefault="00356EB1" w:rsidP="003C6A1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eastAsia="Arial Unicode MS" w:hAnsi="Times New Roman"/>
          <w:lang w:val="en-US" w:eastAsia="es-MX"/>
        </w:rPr>
      </w:pPr>
    </w:p>
    <w:p w14:paraId="4EC1EF3A" w14:textId="0F3D513B" w:rsidR="00C80496" w:rsidRPr="00EF6C6E" w:rsidRDefault="00C80496" w:rsidP="002F5ED3">
      <w:pPr>
        <w:pStyle w:val="ListParagraph"/>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lang w:val="en-US" w:eastAsia="es-MX"/>
        </w:rPr>
      </w:pPr>
      <w:r w:rsidRPr="00EF6C6E">
        <w:rPr>
          <w:rFonts w:ascii="Times New Roman" w:eastAsia="Arial Unicode MS" w:hAnsi="Times New Roman"/>
          <w:lang w:val="en-US" w:eastAsia="es-MX"/>
        </w:rPr>
        <w:t>“</w:t>
      </w:r>
      <w:r w:rsidR="002F5ED3" w:rsidRPr="00EF6C6E">
        <w:rPr>
          <w:rFonts w:ascii="Times New Roman" w:hAnsi="Times New Roman"/>
          <w:lang w:val="en-US"/>
        </w:rPr>
        <w:t>OBSERVATIONS AND RECOMMENDATIONS ON THE 2024 ANNUAL REPORTS OF THE</w:t>
      </w:r>
      <w:r w:rsidR="005E6396" w:rsidRPr="00EF6C6E">
        <w:rPr>
          <w:rFonts w:ascii="Times New Roman" w:hAnsi="Times New Roman"/>
          <w:lang w:val="en-US"/>
        </w:rPr>
        <w:t xml:space="preserve"> </w:t>
      </w:r>
      <w:r w:rsidR="002F5ED3" w:rsidRPr="00EF6C6E">
        <w:rPr>
          <w:rFonts w:ascii="Times New Roman" w:hAnsi="Times New Roman"/>
          <w:lang w:val="en-US"/>
        </w:rPr>
        <w:t>INTER-AMERICAN COMMISSION ON HUMAN RIGHTS AND INTER-AMERICAN COURT OF HUMAN RIGHTS</w:t>
      </w:r>
      <w:r w:rsidR="00D53FAA" w:rsidRPr="00EF6C6E">
        <w:rPr>
          <w:rFonts w:ascii="Times New Roman" w:hAnsi="Times New Roman"/>
          <w:lang w:val="en-US"/>
        </w:rPr>
        <w:t xml:space="preserve"> </w:t>
      </w:r>
      <w:r w:rsidR="00E4615A">
        <w:rPr>
          <w:rFonts w:ascii="Times New Roman" w:hAnsi="Times New Roman"/>
          <w:b/>
          <w:bCs/>
          <w:lang w:val="en-US"/>
        </w:rPr>
        <w:t>(TT: will submit a footnote)</w:t>
      </w:r>
    </w:p>
    <w:p w14:paraId="0103684B" w14:textId="77777777" w:rsidR="00356EB1" w:rsidRPr="00EF6C6E" w:rsidRDefault="00356EB1" w:rsidP="003C6A12">
      <w:pPr>
        <w:spacing w:after="0" w:line="360" w:lineRule="auto"/>
        <w:jc w:val="both"/>
        <w:rPr>
          <w:rFonts w:ascii="Times New Roman" w:hAnsi="Times New Roman"/>
          <w:lang w:val="en-US"/>
        </w:rPr>
      </w:pPr>
    </w:p>
    <w:p w14:paraId="43CAEEB4" w14:textId="2F87779E" w:rsidR="00D66038" w:rsidRPr="00EF6C6E" w:rsidRDefault="002F5ED3" w:rsidP="00D66038">
      <w:pPr>
        <w:spacing w:after="0" w:line="360" w:lineRule="auto"/>
        <w:ind w:firstLine="706"/>
        <w:jc w:val="both"/>
        <w:rPr>
          <w:rFonts w:ascii="Times New Roman" w:hAnsi="Times New Roman"/>
          <w:lang w:val="en-US"/>
        </w:rPr>
      </w:pPr>
      <w:r w:rsidRPr="00EF6C6E">
        <w:rPr>
          <w:rFonts w:ascii="Times New Roman" w:hAnsi="Times New Roman"/>
          <w:lang w:val="en-US"/>
        </w:rPr>
        <w:t>RECOGNIZING the work of the Inter-American Commission on Human Rights and the Inter-American Court of Human Rights to support the observance, protection, and promotion of human rights, as part of their functions in addressing human rights violations, in accordance with the principles of subsidiarity and complementarity,</w:t>
      </w:r>
      <w:r w:rsidR="00F7483C" w:rsidRPr="00EF6C6E">
        <w:rPr>
          <w:rFonts w:ascii="Times New Roman" w:hAnsi="Times New Roman"/>
          <w:lang w:val="en-US"/>
        </w:rPr>
        <w:t xml:space="preserve"> </w:t>
      </w:r>
      <w:r w:rsidR="003612F9">
        <w:rPr>
          <w:rFonts w:ascii="Times New Roman" w:hAnsi="Times New Roman"/>
          <w:b/>
          <w:bCs/>
          <w:lang w:val="en-US"/>
        </w:rPr>
        <w:t>(Agreed – 06/12/24)</w:t>
      </w:r>
      <w:r w:rsidR="003612F9" w:rsidRPr="00EF6C6E" w:rsidDel="003612F9">
        <w:rPr>
          <w:rFonts w:ascii="Times New Roman" w:hAnsi="Times New Roman"/>
          <w:b/>
          <w:bCs/>
          <w:lang w:val="en-US"/>
        </w:rPr>
        <w:t xml:space="preserve"> </w:t>
      </w:r>
    </w:p>
    <w:p w14:paraId="52681058" w14:textId="77777777" w:rsidR="00F85D70" w:rsidRPr="00EF6C6E" w:rsidRDefault="00F85D70" w:rsidP="00DE3FD3">
      <w:pPr>
        <w:spacing w:after="0" w:line="360" w:lineRule="auto"/>
        <w:ind w:firstLine="706"/>
        <w:jc w:val="both"/>
        <w:rPr>
          <w:rFonts w:ascii="Times New Roman" w:hAnsi="Times New Roman"/>
          <w:b/>
          <w:bCs/>
          <w:lang w:val="en-US"/>
        </w:rPr>
      </w:pPr>
    </w:p>
    <w:p w14:paraId="723E616D" w14:textId="4DA285C9" w:rsidR="00DE3FD3" w:rsidRPr="00EF6C6E" w:rsidRDefault="00BD31F0" w:rsidP="00DE3FD3">
      <w:pPr>
        <w:spacing w:after="0" w:line="360" w:lineRule="auto"/>
        <w:ind w:firstLine="706"/>
        <w:jc w:val="both"/>
        <w:rPr>
          <w:rFonts w:ascii="Garamond" w:eastAsia="Times New Roman" w:hAnsi="Garamond" w:cs="Calibri"/>
          <w:b/>
          <w:bCs/>
          <w:color w:val="000000"/>
          <w:sz w:val="24"/>
          <w:szCs w:val="24"/>
          <w:lang w:val="en-US"/>
        </w:rPr>
      </w:pPr>
      <w:r w:rsidRPr="00EF6C6E">
        <w:rPr>
          <w:rFonts w:ascii="Times New Roman" w:hAnsi="Times New Roman"/>
          <w:lang w:val="en-US"/>
        </w:rPr>
        <w:t xml:space="preserve">TAKING NOTE </w:t>
      </w:r>
      <w:r w:rsidR="00DE3FD3" w:rsidRPr="00EF6C6E">
        <w:rPr>
          <w:rFonts w:ascii="Times New Roman" w:hAnsi="Times New Roman"/>
          <w:lang w:val="en-US"/>
        </w:rPr>
        <w:t>of Resolution 4/23 of the Inter-American Commission on Human Rights (IACHR), by which it adopted its Policy on the Prioritization of Cases, and the invitation to States and Civil Society to participate in the identification of cases that may contribute to the development of inter-American law and order or strengthen human rights, without prejudice to the continuous chronological review of cases as stipulated in Resolution 4/23.</w:t>
      </w:r>
      <w:r w:rsidR="00C7756B" w:rsidRPr="00752E4C">
        <w:rPr>
          <w:rFonts w:ascii="Times New Roman" w:hAnsi="Times New Roman"/>
          <w:vertAlign w:val="superscript"/>
          <w:lang w:val="en-US"/>
        </w:rPr>
        <w:t xml:space="preserve"> </w:t>
      </w:r>
      <w:r w:rsidR="003612F9">
        <w:rPr>
          <w:rFonts w:ascii="Times New Roman" w:hAnsi="Times New Roman"/>
          <w:b/>
          <w:bCs/>
          <w:lang w:val="en-US"/>
        </w:rPr>
        <w:t>(Agreed – 06/12/24)</w:t>
      </w:r>
      <w:r w:rsidR="003612F9" w:rsidRPr="00EF6C6E" w:rsidDel="003612F9">
        <w:rPr>
          <w:rFonts w:ascii="Times New Roman" w:hAnsi="Times New Roman"/>
          <w:b/>
          <w:bCs/>
          <w:lang w:val="en-US"/>
        </w:rPr>
        <w:t xml:space="preserve"> </w:t>
      </w:r>
    </w:p>
    <w:p w14:paraId="016609DB" w14:textId="67359336" w:rsidR="000914A5" w:rsidRPr="00752E4C" w:rsidRDefault="00DE3FD3" w:rsidP="00C80DC9">
      <w:pPr>
        <w:spacing w:after="0" w:line="240" w:lineRule="auto"/>
        <w:rPr>
          <w:rFonts w:ascii="Garamond" w:hAnsi="Garamond"/>
          <w:i/>
          <w:color w:val="000000"/>
          <w:sz w:val="24"/>
          <w:lang w:val="en-US"/>
        </w:rPr>
      </w:pPr>
      <w:r w:rsidRPr="00EF6C6E">
        <w:rPr>
          <w:rFonts w:ascii="Garamond" w:eastAsia="Times New Roman" w:hAnsi="Garamond" w:cs="Calibri"/>
          <w:i/>
          <w:iCs/>
          <w:color w:val="000000"/>
          <w:sz w:val="24"/>
          <w:szCs w:val="24"/>
          <w:lang w:val="en-US"/>
        </w:rPr>
        <w:t> </w:t>
      </w:r>
    </w:p>
    <w:p w14:paraId="2E98A162" w14:textId="74BFC5FE" w:rsidR="002F5ED3" w:rsidRDefault="002F5ED3" w:rsidP="00752E4C">
      <w:pPr>
        <w:spacing w:after="0" w:line="240" w:lineRule="auto"/>
        <w:rPr>
          <w:rFonts w:ascii="Times New Roman" w:hAnsi="Times New Roman"/>
          <w:lang w:val="en-US"/>
        </w:rPr>
      </w:pPr>
      <w:r w:rsidRPr="00EF6C6E">
        <w:rPr>
          <w:rFonts w:ascii="Times New Roman" w:hAnsi="Times New Roman"/>
          <w:lang w:val="en-US"/>
        </w:rPr>
        <w:t>RESOLVES:</w:t>
      </w:r>
    </w:p>
    <w:p w14:paraId="79431066" w14:textId="77777777" w:rsidR="0047196F" w:rsidRPr="00EF6C6E" w:rsidRDefault="0047196F" w:rsidP="00752E4C">
      <w:pPr>
        <w:spacing w:after="0" w:line="240" w:lineRule="auto"/>
        <w:rPr>
          <w:rFonts w:ascii="Times New Roman" w:hAnsi="Times New Roman"/>
          <w:lang w:val="en-US"/>
        </w:rPr>
      </w:pPr>
    </w:p>
    <w:p w14:paraId="3073E5A0" w14:textId="243F00FF" w:rsidR="002F5ED3" w:rsidRPr="0085740B" w:rsidRDefault="002F5ED3" w:rsidP="0085740B">
      <w:pPr>
        <w:spacing w:after="0" w:line="360" w:lineRule="auto"/>
        <w:ind w:firstLine="706"/>
        <w:jc w:val="both"/>
        <w:rPr>
          <w:rFonts w:ascii="Times New Roman" w:hAnsi="Times New Roman"/>
          <w:lang w:val="en-US"/>
        </w:rPr>
      </w:pPr>
      <w:r w:rsidRPr="0085740B">
        <w:rPr>
          <w:rFonts w:ascii="Times New Roman" w:hAnsi="Times New Roman"/>
          <w:lang w:val="en-US"/>
        </w:rPr>
        <w:lastRenderedPageBreak/>
        <w:t>1.</w:t>
      </w:r>
      <w:r w:rsidRPr="0085740B">
        <w:rPr>
          <w:rFonts w:ascii="Times New Roman" w:hAnsi="Times New Roman"/>
          <w:lang w:val="en-US"/>
        </w:rPr>
        <w:tab/>
        <w:t xml:space="preserve">To reaffirm the commitment of the member states to the inter-American system for protection of human rights. </w:t>
      </w:r>
      <w:r w:rsidR="003612F9" w:rsidRPr="0085740B">
        <w:rPr>
          <w:rFonts w:ascii="Times New Roman" w:hAnsi="Times New Roman"/>
          <w:b/>
          <w:bCs/>
          <w:lang w:val="en-US"/>
        </w:rPr>
        <w:t>(Agreed – 06/12/24)</w:t>
      </w:r>
    </w:p>
    <w:p w14:paraId="693CE75D" w14:textId="77777777" w:rsidR="002F5ED3" w:rsidRPr="0085740B" w:rsidRDefault="002F5ED3" w:rsidP="002F5ED3">
      <w:pPr>
        <w:spacing w:after="0" w:line="360" w:lineRule="auto"/>
        <w:jc w:val="both"/>
        <w:rPr>
          <w:rFonts w:ascii="Times New Roman" w:hAnsi="Times New Roman"/>
          <w:lang w:val="en-US"/>
        </w:rPr>
      </w:pPr>
    </w:p>
    <w:p w14:paraId="085BD048" w14:textId="13F85F7B" w:rsidR="00C80DC9" w:rsidRPr="0085740B" w:rsidRDefault="002F5ED3" w:rsidP="0085740B">
      <w:pPr>
        <w:spacing w:after="0" w:line="360" w:lineRule="auto"/>
        <w:ind w:firstLine="706"/>
        <w:jc w:val="both"/>
        <w:rPr>
          <w:rFonts w:ascii="Times New Roman" w:hAnsi="Times New Roman"/>
          <w:b/>
          <w:bCs/>
          <w:lang w:val="en-US"/>
        </w:rPr>
      </w:pPr>
      <w:r w:rsidRPr="0085740B">
        <w:rPr>
          <w:rFonts w:ascii="Times New Roman" w:hAnsi="Times New Roman"/>
          <w:lang w:val="en-US"/>
        </w:rPr>
        <w:t>2.</w:t>
      </w:r>
      <w:r w:rsidRPr="0085740B">
        <w:rPr>
          <w:rFonts w:ascii="Times New Roman" w:hAnsi="Times New Roman"/>
          <w:lang w:val="en-US"/>
        </w:rPr>
        <w:tab/>
        <w:t>To encourage those member states that have not yet done so to consider signing, ratifying, or acceding to all the inter-American human rights instruments, particularly the American Convention on Human Rights</w:t>
      </w:r>
      <w:r w:rsidR="00046EE7" w:rsidRPr="0085740B">
        <w:rPr>
          <w:rFonts w:ascii="Times New Roman" w:hAnsi="Times New Roman"/>
          <w:lang w:val="en-US"/>
        </w:rPr>
        <w:t xml:space="preserve"> </w:t>
      </w:r>
      <w:r w:rsidR="003612F9" w:rsidRPr="0085740B">
        <w:rPr>
          <w:rFonts w:ascii="Times New Roman" w:hAnsi="Times New Roman"/>
          <w:b/>
          <w:bCs/>
          <w:lang w:val="en-US"/>
        </w:rPr>
        <w:t>(Agreed – 06/12/24)</w:t>
      </w:r>
    </w:p>
    <w:p w14:paraId="455220F7" w14:textId="77777777" w:rsidR="00C80DC9" w:rsidRPr="0085740B" w:rsidRDefault="00C80DC9" w:rsidP="00C80DC9">
      <w:pPr>
        <w:spacing w:after="0" w:line="360" w:lineRule="auto"/>
        <w:ind w:firstLine="706"/>
        <w:jc w:val="both"/>
        <w:rPr>
          <w:rFonts w:ascii="Times New Roman" w:hAnsi="Times New Roman"/>
          <w:b/>
          <w:bCs/>
          <w:lang w:val="en-US"/>
        </w:rPr>
      </w:pPr>
    </w:p>
    <w:p w14:paraId="502692DC" w14:textId="18EBABD1" w:rsidR="00C80DC9" w:rsidRPr="0085740B" w:rsidRDefault="00C80DC9" w:rsidP="0085740B">
      <w:pPr>
        <w:spacing w:after="0" w:line="360" w:lineRule="auto"/>
        <w:ind w:firstLine="706"/>
        <w:jc w:val="both"/>
        <w:rPr>
          <w:rFonts w:ascii="Times New Roman" w:hAnsi="Times New Roman"/>
          <w:b/>
          <w:lang w:val="en-US"/>
        </w:rPr>
      </w:pPr>
      <w:r w:rsidRPr="0085740B">
        <w:rPr>
          <w:rFonts w:ascii="Times New Roman" w:hAnsi="Times New Roman"/>
          <w:lang w:val="en-US"/>
        </w:rPr>
        <w:t xml:space="preserve">3. </w:t>
      </w:r>
      <w:r w:rsidRPr="0085740B">
        <w:rPr>
          <w:rFonts w:ascii="Times New Roman" w:hAnsi="Times New Roman"/>
          <w:lang w:val="en-US"/>
        </w:rPr>
        <w:tab/>
      </w:r>
      <w:r w:rsidR="00D71BEE" w:rsidRPr="0085740B">
        <w:rPr>
          <w:rFonts w:ascii="Times New Roman" w:hAnsi="Times New Roman"/>
          <w:lang w:val="en-US"/>
        </w:rPr>
        <w:t xml:space="preserve">To call on the </w:t>
      </w:r>
      <w:r w:rsidR="004E6725" w:rsidRPr="0085740B">
        <w:rPr>
          <w:rFonts w:ascii="Times New Roman" w:hAnsi="Times New Roman"/>
          <w:lang w:val="en-US"/>
        </w:rPr>
        <w:t xml:space="preserve">Member </w:t>
      </w:r>
      <w:r w:rsidR="00D71BEE" w:rsidRPr="0085740B">
        <w:rPr>
          <w:rFonts w:ascii="Times New Roman" w:hAnsi="Times New Roman"/>
          <w:lang w:val="en-US"/>
        </w:rPr>
        <w:t>states to</w:t>
      </w:r>
      <w:r w:rsidR="006B65C2" w:rsidRPr="0085740B">
        <w:rPr>
          <w:rFonts w:ascii="Times New Roman" w:hAnsi="Times New Roman"/>
          <w:lang w:val="en-US"/>
        </w:rPr>
        <w:t xml:space="preserve"> consider </w:t>
      </w:r>
      <w:r w:rsidR="00B523ED" w:rsidRPr="0085740B">
        <w:rPr>
          <w:rFonts w:ascii="Times New Roman" w:hAnsi="Times New Roman"/>
          <w:lang w:val="en-US"/>
        </w:rPr>
        <w:t>complying</w:t>
      </w:r>
      <w:r w:rsidR="00B60FA3" w:rsidRPr="0085740B">
        <w:rPr>
          <w:rFonts w:ascii="Times New Roman" w:hAnsi="Times New Roman"/>
          <w:lang w:val="en-US"/>
        </w:rPr>
        <w:t xml:space="preserve"> </w:t>
      </w:r>
      <w:r w:rsidR="00D71BEE" w:rsidRPr="0085740B">
        <w:rPr>
          <w:rFonts w:ascii="Times New Roman" w:hAnsi="Times New Roman"/>
          <w:lang w:val="en-US"/>
        </w:rPr>
        <w:t xml:space="preserve">in good faith with the recommendations of the IACHR and to submit timely information </w:t>
      </w:r>
      <w:proofErr w:type="gramStart"/>
      <w:r w:rsidR="00D71BEE" w:rsidRPr="0085740B">
        <w:rPr>
          <w:rFonts w:ascii="Times New Roman" w:hAnsi="Times New Roman"/>
          <w:lang w:val="en-US"/>
        </w:rPr>
        <w:t>on the situation of</w:t>
      </w:r>
      <w:proofErr w:type="gramEnd"/>
      <w:r w:rsidR="00D71BEE" w:rsidRPr="0085740B">
        <w:rPr>
          <w:rFonts w:ascii="Times New Roman" w:hAnsi="Times New Roman"/>
          <w:lang w:val="en-US"/>
        </w:rPr>
        <w:t xml:space="preserve"> human rights to the Commission for the preparation of its annual reports, as well as when requested by the Commission, in accordance with its treaty prerogatives</w:t>
      </w:r>
      <w:r w:rsidRPr="0085740B">
        <w:rPr>
          <w:rFonts w:ascii="Times New Roman" w:hAnsi="Times New Roman"/>
          <w:lang w:val="en-US"/>
        </w:rPr>
        <w:t>.</w:t>
      </w:r>
      <w:r w:rsidR="00006579" w:rsidRPr="0085740B">
        <w:rPr>
          <w:rFonts w:ascii="Times New Roman" w:hAnsi="Times New Roman"/>
          <w:lang w:val="en-US"/>
        </w:rPr>
        <w:t xml:space="preserve"> </w:t>
      </w:r>
      <w:r w:rsidR="002E62B6" w:rsidRPr="0085740B">
        <w:rPr>
          <w:rFonts w:ascii="Times New Roman" w:hAnsi="Times New Roman"/>
          <w:b/>
          <w:bCs/>
          <w:lang w:val="en-US"/>
        </w:rPr>
        <w:t xml:space="preserve"> </w:t>
      </w:r>
      <w:r w:rsidR="00E35732" w:rsidRPr="0085740B">
        <w:rPr>
          <w:rFonts w:ascii="Times New Roman" w:hAnsi="Times New Roman"/>
          <w:b/>
          <w:bCs/>
          <w:lang w:val="en-US"/>
        </w:rPr>
        <w:t>(Agreed – 06/12/24)</w:t>
      </w:r>
    </w:p>
    <w:p w14:paraId="72DCE426" w14:textId="77777777" w:rsidR="00C80DC9" w:rsidRPr="0085740B" w:rsidRDefault="00C80DC9" w:rsidP="00C80DC9">
      <w:pPr>
        <w:spacing w:after="0" w:line="360" w:lineRule="auto"/>
        <w:ind w:firstLine="706"/>
        <w:jc w:val="both"/>
        <w:rPr>
          <w:rFonts w:ascii="Times New Roman" w:hAnsi="Times New Roman"/>
          <w:b/>
          <w:bCs/>
          <w:lang w:val="en-US"/>
        </w:rPr>
      </w:pPr>
    </w:p>
    <w:p w14:paraId="6084DC7C" w14:textId="6A7B29D7" w:rsidR="002F5ED3" w:rsidRPr="0085740B" w:rsidRDefault="00C80DC9" w:rsidP="0085740B">
      <w:pPr>
        <w:spacing w:after="0" w:line="360" w:lineRule="auto"/>
        <w:ind w:firstLine="706"/>
        <w:jc w:val="both"/>
        <w:rPr>
          <w:rFonts w:ascii="Times New Roman" w:hAnsi="Times New Roman"/>
          <w:b/>
          <w:lang w:val="en-US"/>
        </w:rPr>
      </w:pPr>
      <w:r w:rsidRPr="0085740B">
        <w:rPr>
          <w:rFonts w:ascii="Times New Roman" w:hAnsi="Times New Roman"/>
          <w:lang w:val="en-US"/>
        </w:rPr>
        <w:t xml:space="preserve">4. </w:t>
      </w:r>
      <w:r w:rsidRPr="0085740B">
        <w:rPr>
          <w:rFonts w:ascii="Times New Roman" w:hAnsi="Times New Roman"/>
          <w:lang w:val="en-US"/>
        </w:rPr>
        <w:tab/>
      </w:r>
      <w:r w:rsidR="004E6725" w:rsidRPr="0085740B">
        <w:rPr>
          <w:rFonts w:ascii="Times New Roman" w:hAnsi="Times New Roman"/>
          <w:lang w:val="en-US"/>
        </w:rPr>
        <w:t xml:space="preserve">To urge </w:t>
      </w:r>
      <w:r w:rsidR="00847116" w:rsidRPr="0085740B">
        <w:rPr>
          <w:rFonts w:ascii="Times New Roman" w:hAnsi="Times New Roman"/>
          <w:lang w:val="en-US"/>
        </w:rPr>
        <w:t xml:space="preserve">Member </w:t>
      </w:r>
      <w:r w:rsidR="004E6725" w:rsidRPr="0085740B">
        <w:rPr>
          <w:rFonts w:ascii="Times New Roman" w:hAnsi="Times New Roman"/>
          <w:lang w:val="en-US"/>
        </w:rPr>
        <w:t>states to comply in good faith with the measures ordered by the Inter-American Court of Human Rights, which are pending implementation</w:t>
      </w:r>
      <w:r w:rsidRPr="0085740B">
        <w:rPr>
          <w:rFonts w:ascii="Times New Roman" w:hAnsi="Times New Roman"/>
          <w:lang w:val="en-US"/>
        </w:rPr>
        <w:t>.</w:t>
      </w:r>
      <w:r w:rsidR="00286783" w:rsidRPr="0085740B">
        <w:rPr>
          <w:rFonts w:ascii="Times New Roman" w:hAnsi="Times New Roman"/>
          <w:lang w:val="en-US"/>
        </w:rPr>
        <w:t xml:space="preserve"> </w:t>
      </w:r>
      <w:r w:rsidR="00E35732" w:rsidRPr="0085740B">
        <w:rPr>
          <w:rFonts w:ascii="Times New Roman" w:hAnsi="Times New Roman"/>
          <w:b/>
          <w:bCs/>
          <w:lang w:val="en-US"/>
        </w:rPr>
        <w:t>(Agreed – 06/12/24)</w:t>
      </w:r>
    </w:p>
    <w:p w14:paraId="640B6AFE" w14:textId="77777777" w:rsidR="002F5ED3" w:rsidRPr="0085740B" w:rsidRDefault="002F5ED3" w:rsidP="002F5ED3">
      <w:pPr>
        <w:spacing w:after="0" w:line="360" w:lineRule="auto"/>
        <w:jc w:val="both"/>
        <w:rPr>
          <w:rFonts w:ascii="Times New Roman" w:hAnsi="Times New Roman"/>
          <w:lang w:val="en-US"/>
        </w:rPr>
      </w:pPr>
    </w:p>
    <w:p w14:paraId="25148C55" w14:textId="2F7BB85C" w:rsidR="002F5ED3" w:rsidRPr="0085740B" w:rsidRDefault="00CB2095" w:rsidP="0085740B">
      <w:pPr>
        <w:spacing w:after="0" w:line="360" w:lineRule="auto"/>
        <w:ind w:firstLine="706"/>
        <w:jc w:val="both"/>
        <w:rPr>
          <w:rFonts w:ascii="Times New Roman" w:hAnsi="Times New Roman"/>
          <w:lang w:val="en-US"/>
        </w:rPr>
      </w:pPr>
      <w:r w:rsidRPr="0085740B">
        <w:rPr>
          <w:rFonts w:ascii="Times New Roman" w:hAnsi="Times New Roman"/>
          <w:lang w:val="en-US"/>
        </w:rPr>
        <w:t>5</w:t>
      </w:r>
      <w:r w:rsidR="002F5ED3" w:rsidRPr="0085740B">
        <w:rPr>
          <w:rFonts w:ascii="Times New Roman" w:hAnsi="Times New Roman"/>
          <w:lang w:val="en-US"/>
        </w:rPr>
        <w:t>.</w:t>
      </w:r>
      <w:r w:rsidR="002F5ED3" w:rsidRPr="0085740B">
        <w:rPr>
          <w:rFonts w:ascii="Times New Roman" w:hAnsi="Times New Roman"/>
          <w:lang w:val="en-US"/>
        </w:rPr>
        <w:tab/>
        <w:t>To reaffirm the importance for the Organization of maintaining a sustainable financial budget allocation that allows the IACHR and the Inter-American Court of Human Rights to fulfill all their mandates and continue their work.</w:t>
      </w:r>
      <w:r w:rsidR="004D7A00" w:rsidRPr="0085740B">
        <w:rPr>
          <w:rFonts w:ascii="Times New Roman" w:hAnsi="Times New Roman"/>
          <w:lang w:val="en-US"/>
        </w:rPr>
        <w:t xml:space="preserve"> </w:t>
      </w:r>
      <w:r w:rsidR="00E35732" w:rsidRPr="0085740B">
        <w:rPr>
          <w:rFonts w:ascii="Times New Roman" w:hAnsi="Times New Roman"/>
          <w:b/>
          <w:bCs/>
          <w:lang w:val="en-US"/>
        </w:rPr>
        <w:t>(Agreed – 06/12/24)</w:t>
      </w:r>
    </w:p>
    <w:p w14:paraId="0C0D7EF0" w14:textId="77777777" w:rsidR="005A57EE" w:rsidRPr="0085740B" w:rsidRDefault="005A57EE" w:rsidP="003C6A12">
      <w:pPr>
        <w:spacing w:after="0" w:line="360" w:lineRule="auto"/>
        <w:jc w:val="both"/>
        <w:rPr>
          <w:rFonts w:ascii="Times New Roman" w:hAnsi="Times New Roman"/>
          <w:lang w:val="en-US"/>
        </w:rPr>
      </w:pPr>
    </w:p>
    <w:p w14:paraId="7B97B5A0" w14:textId="6CC0B636" w:rsidR="00C80496" w:rsidRPr="00EF6C6E" w:rsidRDefault="00C80496" w:rsidP="003C6A12">
      <w:pPr>
        <w:pStyle w:val="ListParagraph"/>
        <w:numPr>
          <w:ilvl w:val="0"/>
          <w:numId w:val="20"/>
        </w:numPr>
        <w:spacing w:after="0" w:line="360" w:lineRule="auto"/>
        <w:jc w:val="both"/>
        <w:rPr>
          <w:rFonts w:ascii="Times New Roman" w:hAnsi="Times New Roman"/>
          <w:b/>
          <w:lang w:val="en-US"/>
        </w:rPr>
      </w:pPr>
      <w:r w:rsidRPr="00EF6C6E">
        <w:rPr>
          <w:rFonts w:ascii="Times New Roman" w:eastAsia="Arial Unicode MS" w:hAnsi="Times New Roman"/>
          <w:lang w:val="en-US" w:eastAsia="es-MX"/>
        </w:rPr>
        <w:t>“</w:t>
      </w:r>
      <w:r w:rsidR="002F5ED3" w:rsidRPr="00EF6C6E">
        <w:rPr>
          <w:rFonts w:ascii="Times New Roman" w:hAnsi="Times New Roman"/>
          <w:bCs/>
          <w:color w:val="000000"/>
          <w:lang w:val="en-US"/>
        </w:rPr>
        <w:t>UNIVERSAL CIVIL REGISTRY AND THE RIGHT TO IDENTITY</w:t>
      </w:r>
      <w:r w:rsidR="001D71FE" w:rsidRPr="00EF6C6E">
        <w:rPr>
          <w:rFonts w:ascii="Times New Roman" w:hAnsi="Times New Roman"/>
          <w:bCs/>
          <w:color w:val="000000"/>
          <w:lang w:val="en-US"/>
        </w:rPr>
        <w:t xml:space="preserve"> </w:t>
      </w:r>
      <w:r w:rsidR="00341930" w:rsidRPr="00EF6C6E">
        <w:rPr>
          <w:rFonts w:ascii="Times New Roman" w:hAnsi="Times New Roman"/>
          <w:b/>
          <w:color w:val="000000"/>
          <w:lang w:val="en-US"/>
        </w:rPr>
        <w:t>(</w:t>
      </w:r>
      <w:r w:rsidR="00CE50EC" w:rsidRPr="00EF6C6E">
        <w:rPr>
          <w:rFonts w:ascii="Times New Roman" w:hAnsi="Times New Roman"/>
          <w:b/>
          <w:color w:val="000000"/>
          <w:lang w:val="en-US"/>
        </w:rPr>
        <w:t>AR</w:t>
      </w:r>
      <w:r w:rsidR="001D71FE" w:rsidRPr="00EF6C6E">
        <w:rPr>
          <w:rFonts w:ascii="Times New Roman" w:hAnsi="Times New Roman"/>
          <w:b/>
          <w:color w:val="000000"/>
          <w:lang w:val="en-US"/>
        </w:rPr>
        <w:t xml:space="preserve">: </w:t>
      </w:r>
      <w:r w:rsidR="00FF4B65">
        <w:rPr>
          <w:rFonts w:ascii="Times New Roman" w:hAnsi="Times New Roman"/>
          <w:b/>
          <w:color w:val="000000"/>
          <w:lang w:val="en-US"/>
        </w:rPr>
        <w:t>ad referendum</w:t>
      </w:r>
      <w:r w:rsidR="00341930" w:rsidRPr="00EF6C6E">
        <w:rPr>
          <w:rFonts w:ascii="Times New Roman" w:hAnsi="Times New Roman"/>
          <w:b/>
          <w:color w:val="000000"/>
          <w:lang w:val="en-US"/>
        </w:rPr>
        <w:t>)</w:t>
      </w:r>
      <w:r w:rsidR="00E82A6F">
        <w:rPr>
          <w:rFonts w:ascii="Times New Roman" w:hAnsi="Times New Roman"/>
          <w:b/>
          <w:color w:val="000000"/>
          <w:lang w:val="en-US"/>
        </w:rPr>
        <w:t xml:space="preserve"> (US: will present a footnote)</w:t>
      </w:r>
    </w:p>
    <w:p w14:paraId="061FB75C" w14:textId="77777777" w:rsidR="00356EB1" w:rsidRPr="00EF6C6E" w:rsidRDefault="00356EB1" w:rsidP="003C6A12">
      <w:pPr>
        <w:spacing w:after="0" w:line="360" w:lineRule="auto"/>
        <w:jc w:val="both"/>
        <w:rPr>
          <w:rFonts w:ascii="Times New Roman" w:hAnsi="Times New Roman"/>
          <w:lang w:val="en-US"/>
        </w:rPr>
      </w:pPr>
    </w:p>
    <w:p w14:paraId="6ED088DD" w14:textId="047DA184" w:rsidR="00557E34" w:rsidRPr="00EF6C6E" w:rsidRDefault="00557E34" w:rsidP="00090D7A">
      <w:pPr>
        <w:spacing w:after="0" w:line="360" w:lineRule="auto"/>
        <w:ind w:firstLine="706"/>
        <w:jc w:val="both"/>
        <w:rPr>
          <w:rFonts w:ascii="Times New Roman" w:hAnsi="Times New Roman"/>
          <w:lang w:val="en-US"/>
        </w:rPr>
      </w:pPr>
      <w:r w:rsidRPr="00EF6C6E">
        <w:rPr>
          <w:rFonts w:ascii="Times New Roman" w:hAnsi="Times New Roman"/>
          <w:lang w:val="en-US"/>
        </w:rPr>
        <w:t>CONSIDERING that the recognition of people</w:t>
      </w:r>
      <w:r w:rsidR="00654D1D">
        <w:rPr>
          <w:rFonts w:ascii="Times New Roman" w:hAnsi="Times New Roman"/>
          <w:lang w:val="en-US"/>
        </w:rPr>
        <w:t>’</w:t>
      </w:r>
      <w:r w:rsidRPr="00EF6C6E">
        <w:rPr>
          <w:rFonts w:ascii="Times New Roman" w:hAnsi="Times New Roman"/>
          <w:lang w:val="en-US"/>
        </w:rPr>
        <w:t>s identity facilitates the exercise of the right to a name, nationality, civil and birth registration, family relations, and legal personality, as well as of other rights enshrined in such international instruments as the American Declaration of the Rights and Duties of Man and the American Convention on Human Rights, and taking into account that the member states have pledged to redouble their efforts to provide everyone with access to a legal identity, especially through birth registration, in order to meet target 16.9 of the 2030 Agenda for Sustainable Development, and to ensure that everyone has a legal identity;</w:t>
      </w:r>
      <w:r w:rsidR="00CE50EC" w:rsidRPr="00EF6C6E">
        <w:rPr>
          <w:rFonts w:ascii="Times New Roman" w:hAnsi="Times New Roman"/>
          <w:lang w:val="en-US"/>
        </w:rPr>
        <w:t xml:space="preserve"> </w:t>
      </w:r>
      <w:r w:rsidR="005614A0">
        <w:rPr>
          <w:rFonts w:ascii="Times New Roman" w:hAnsi="Times New Roman"/>
          <w:b/>
          <w:bCs/>
          <w:lang w:val="en-US"/>
        </w:rPr>
        <w:t>(Agreed – 06/12/24)</w:t>
      </w:r>
    </w:p>
    <w:p w14:paraId="511F8BE2" w14:textId="77777777" w:rsidR="00557E34" w:rsidRPr="00EF6C6E" w:rsidRDefault="00557E34" w:rsidP="00557E34">
      <w:pPr>
        <w:spacing w:after="0" w:line="360" w:lineRule="auto"/>
        <w:jc w:val="both"/>
        <w:rPr>
          <w:rFonts w:ascii="Times New Roman" w:hAnsi="Times New Roman"/>
          <w:lang w:val="en-US"/>
        </w:rPr>
      </w:pPr>
    </w:p>
    <w:p w14:paraId="6BF53034" w14:textId="0320F6C1" w:rsidR="00557E34" w:rsidRPr="00EF6C6E" w:rsidRDefault="00557E34" w:rsidP="00090D7A">
      <w:pPr>
        <w:spacing w:after="0" w:line="360" w:lineRule="auto"/>
        <w:ind w:firstLine="706"/>
        <w:jc w:val="both"/>
        <w:rPr>
          <w:rFonts w:ascii="Times New Roman" w:hAnsi="Times New Roman"/>
          <w:lang w:val="en-US"/>
        </w:rPr>
      </w:pPr>
      <w:r w:rsidRPr="00EF6C6E">
        <w:rPr>
          <w:rFonts w:ascii="Times New Roman" w:hAnsi="Times New Roman"/>
          <w:lang w:val="en-US"/>
        </w:rPr>
        <w:t xml:space="preserve">RECALLING the International Recommendations on Statelessness Statistics, as well as the need to measure statelessness in population and housing censuses, household surveys, and national </w:t>
      </w:r>
      <w:r w:rsidRPr="00EF6C6E">
        <w:rPr>
          <w:rFonts w:ascii="Times New Roman" w:hAnsi="Times New Roman"/>
          <w:lang w:val="en-US"/>
        </w:rPr>
        <w:lastRenderedPageBreak/>
        <w:t>administrative records; to include displaced stateless populations in national data collection and statistical systems, while respecting the principles of data protection and privacy; and to improve national, regional, and international statistics coordination as a vehicle for strengthening data on statelessness,</w:t>
      </w:r>
      <w:r w:rsidR="00CE50EC" w:rsidRPr="00EF6C6E">
        <w:rPr>
          <w:rFonts w:ascii="Times New Roman" w:hAnsi="Times New Roman"/>
          <w:lang w:val="en-US"/>
        </w:rPr>
        <w:t xml:space="preserve"> </w:t>
      </w:r>
      <w:r w:rsidR="005614A0">
        <w:rPr>
          <w:rFonts w:ascii="Times New Roman" w:hAnsi="Times New Roman"/>
          <w:b/>
          <w:bCs/>
          <w:lang w:val="en-US"/>
        </w:rPr>
        <w:t>(Agreed – 06/12/24)</w:t>
      </w:r>
    </w:p>
    <w:p w14:paraId="2610AF87" w14:textId="75ECD4DD" w:rsidR="00D248E2" w:rsidRPr="00EF6C6E" w:rsidRDefault="00D248E2" w:rsidP="003C6A12">
      <w:pPr>
        <w:spacing w:after="0" w:line="360" w:lineRule="auto"/>
        <w:jc w:val="both"/>
        <w:rPr>
          <w:rFonts w:ascii="Times New Roman" w:hAnsi="Times New Roman"/>
          <w:lang w:val="en-US"/>
        </w:rPr>
      </w:pPr>
    </w:p>
    <w:p w14:paraId="6C6B13B3" w14:textId="77777777" w:rsidR="009265E9" w:rsidRPr="00EF6C6E" w:rsidRDefault="009265E9" w:rsidP="009265E9">
      <w:pPr>
        <w:spacing w:after="0" w:line="360" w:lineRule="auto"/>
        <w:jc w:val="both"/>
        <w:rPr>
          <w:rFonts w:ascii="Times New Roman" w:hAnsi="Times New Roman"/>
        </w:rPr>
      </w:pPr>
      <w:r w:rsidRPr="00EF6C6E">
        <w:rPr>
          <w:rFonts w:ascii="Times New Roman" w:hAnsi="Times New Roman"/>
        </w:rPr>
        <w:t>RESOLVES:</w:t>
      </w:r>
    </w:p>
    <w:p w14:paraId="62DFA8FF" w14:textId="77777777" w:rsidR="009265E9" w:rsidRPr="00EF6C6E" w:rsidRDefault="009265E9" w:rsidP="009265E9">
      <w:pPr>
        <w:spacing w:after="0" w:line="360" w:lineRule="auto"/>
        <w:jc w:val="both"/>
        <w:rPr>
          <w:rFonts w:ascii="Times New Roman" w:hAnsi="Times New Roman"/>
        </w:rPr>
      </w:pPr>
    </w:p>
    <w:p w14:paraId="396318ED" w14:textId="22A6E996" w:rsidR="009265E9" w:rsidRPr="00EF6C6E" w:rsidRDefault="009265E9" w:rsidP="009265E9">
      <w:pPr>
        <w:pStyle w:val="ListParagraph"/>
        <w:numPr>
          <w:ilvl w:val="0"/>
          <w:numId w:val="55"/>
        </w:numPr>
        <w:spacing w:after="0" w:line="360" w:lineRule="auto"/>
        <w:ind w:left="0" w:firstLine="720"/>
        <w:contextualSpacing/>
        <w:jc w:val="both"/>
        <w:rPr>
          <w:rFonts w:ascii="Times New Roman" w:hAnsi="Times New Roman"/>
          <w:lang w:val="en-US"/>
        </w:rPr>
      </w:pPr>
      <w:r w:rsidRPr="00EF6C6E">
        <w:rPr>
          <w:rFonts w:ascii="Times New Roman" w:hAnsi="Times New Roman"/>
          <w:lang w:val="en-US"/>
        </w:rPr>
        <w:t>To instruct the General Secretariat, through its Universal Civil Identity Program in the Americas (PUICA) and the Latin American and Caribbean Council for Civil Registration, Identity, and Vital Statistics (CLARCIEV), to continue providing support to those member states that so request for the strengthening of their civil registration systems in order to ensure the protection and upholding of the right to identity, the universal registering of births, deaths, and other changes and deeds related to civil status, and interoperability between registration systems and national identity systems, all in order to ensure legal identity for everyone and, in that way, strengthen the protection of all human rights, particularly those of all members of populations that are vulnerable, displaced, and/or historically subject to discrimination, as well as prevent and eradicate statelessness and allow universal and equitable access to essential public services.</w:t>
      </w:r>
      <w:r w:rsidR="00CE50EC" w:rsidRPr="00EF6C6E">
        <w:rPr>
          <w:rFonts w:ascii="Times New Roman" w:hAnsi="Times New Roman"/>
          <w:lang w:val="en-US"/>
        </w:rPr>
        <w:t xml:space="preserve"> </w:t>
      </w:r>
      <w:r w:rsidR="005614A0">
        <w:rPr>
          <w:rFonts w:ascii="Times New Roman" w:hAnsi="Times New Roman"/>
          <w:b/>
          <w:bCs/>
          <w:lang w:val="en-US"/>
        </w:rPr>
        <w:t>(Agreed – 06/12/24)</w:t>
      </w:r>
    </w:p>
    <w:p w14:paraId="29C01138" w14:textId="77777777" w:rsidR="009265E9" w:rsidRPr="00EF6C6E" w:rsidRDefault="009265E9" w:rsidP="009265E9">
      <w:pPr>
        <w:spacing w:after="0" w:line="360" w:lineRule="auto"/>
        <w:jc w:val="both"/>
        <w:rPr>
          <w:rFonts w:ascii="Times New Roman" w:hAnsi="Times New Roman"/>
          <w:lang w:val="en-US"/>
        </w:rPr>
      </w:pPr>
    </w:p>
    <w:p w14:paraId="48615202" w14:textId="23DDF9C9" w:rsidR="009265E9" w:rsidRPr="000C6EBF" w:rsidRDefault="009265E9" w:rsidP="009265E9">
      <w:pPr>
        <w:pStyle w:val="ListParagraph"/>
        <w:numPr>
          <w:ilvl w:val="0"/>
          <w:numId w:val="55"/>
        </w:numPr>
        <w:spacing w:after="0" w:line="360" w:lineRule="auto"/>
        <w:ind w:left="0" w:firstLine="720"/>
        <w:contextualSpacing/>
        <w:jc w:val="both"/>
        <w:rPr>
          <w:rFonts w:ascii="Times New Roman" w:hAnsi="Times New Roman"/>
          <w:lang w:val="en-US"/>
        </w:rPr>
      </w:pPr>
      <w:r w:rsidRPr="00EF6C6E">
        <w:rPr>
          <w:rFonts w:ascii="Times New Roman" w:hAnsi="Times New Roman"/>
          <w:lang w:val="en-US"/>
        </w:rPr>
        <w:t xml:space="preserve">To urge all member states to promote access for all persons, including fellow nationals residing abroad, regardless of their migration status, to identity documents by implementing effective and interoperable civil registration, identification, and vital statistics systems, including simplified and </w:t>
      </w:r>
      <w:r w:rsidRPr="000C6EBF">
        <w:rPr>
          <w:rFonts w:ascii="Times New Roman" w:hAnsi="Times New Roman"/>
          <w:lang w:val="en-US"/>
        </w:rPr>
        <w:t xml:space="preserve">nondiscriminatory procedures that are accessible to everyone, while respecting diversity, </w:t>
      </w:r>
      <w:r w:rsidR="00A03697" w:rsidRPr="000C6EBF">
        <w:rPr>
          <w:rFonts w:ascii="Times New Roman" w:hAnsi="Times New Roman"/>
          <w:lang w:val="en-US"/>
        </w:rPr>
        <w:t xml:space="preserve">in keeping with </w:t>
      </w:r>
      <w:r w:rsidR="006B21D6" w:rsidRPr="000C6EBF">
        <w:rPr>
          <w:rFonts w:ascii="Times New Roman" w:hAnsi="Times New Roman"/>
          <w:lang w:val="en-US"/>
        </w:rPr>
        <w:t>the national laws of each member state</w:t>
      </w:r>
      <w:r w:rsidR="00A03697" w:rsidRPr="000C6EBF">
        <w:rPr>
          <w:rFonts w:ascii="Times New Roman" w:hAnsi="Times New Roman"/>
          <w:lang w:val="en-US"/>
        </w:rPr>
        <w:t xml:space="preserve"> </w:t>
      </w:r>
      <w:r w:rsidRPr="000C6EBF">
        <w:rPr>
          <w:rFonts w:ascii="Times New Roman" w:hAnsi="Times New Roman"/>
          <w:lang w:val="en-US"/>
        </w:rPr>
        <w:t>taking particular care with the protection of personal information and adopting a holistic and differentiating approach that takes account of gender, age, and rights.</w:t>
      </w:r>
      <w:r w:rsidR="00D13188" w:rsidRPr="000C6EBF">
        <w:rPr>
          <w:rFonts w:ascii="Times New Roman" w:hAnsi="Times New Roman"/>
          <w:lang w:val="en-US"/>
        </w:rPr>
        <w:t xml:space="preserve"> </w:t>
      </w:r>
      <w:r w:rsidR="005614A0" w:rsidRPr="000C6EBF">
        <w:rPr>
          <w:rFonts w:ascii="Times New Roman" w:hAnsi="Times New Roman"/>
          <w:b/>
          <w:bCs/>
          <w:lang w:val="en-US"/>
        </w:rPr>
        <w:t>(Agreed – 06/12/24)</w:t>
      </w:r>
    </w:p>
    <w:p w14:paraId="5893E733" w14:textId="77777777" w:rsidR="009265E9" w:rsidRPr="00EF6C6E" w:rsidRDefault="009265E9" w:rsidP="009265E9">
      <w:pPr>
        <w:spacing w:after="0" w:line="360" w:lineRule="auto"/>
        <w:jc w:val="both"/>
        <w:rPr>
          <w:rFonts w:ascii="Times New Roman" w:hAnsi="Times New Roman"/>
          <w:lang w:val="en-US"/>
        </w:rPr>
      </w:pPr>
    </w:p>
    <w:p w14:paraId="621EC926" w14:textId="27F74DCA" w:rsidR="007F7A4A" w:rsidRPr="00EF6C6E" w:rsidRDefault="009265E9" w:rsidP="007F7A4A">
      <w:pPr>
        <w:pStyle w:val="ListParagraph"/>
        <w:numPr>
          <w:ilvl w:val="0"/>
          <w:numId w:val="55"/>
        </w:numPr>
        <w:spacing w:after="0" w:line="360" w:lineRule="auto"/>
        <w:ind w:left="0" w:firstLine="720"/>
        <w:contextualSpacing/>
        <w:jc w:val="both"/>
        <w:rPr>
          <w:rFonts w:ascii="Times New Roman" w:hAnsi="Times New Roman"/>
          <w:b/>
          <w:bCs/>
          <w:color w:val="000000"/>
          <w:lang w:val="en-US"/>
        </w:rPr>
      </w:pPr>
      <w:r w:rsidRPr="00EF6C6E">
        <w:rPr>
          <w:rFonts w:ascii="Times New Roman" w:hAnsi="Times New Roman"/>
          <w:lang w:val="en-US"/>
        </w:rPr>
        <w:t>To urge member states to consider actively participating in CLARCIEV given that Council’s</w:t>
      </w:r>
      <w:r w:rsidRPr="00EF6C6E">
        <w:rPr>
          <w:rFonts w:ascii="Times New Roman" w:hAnsi="Times New Roman"/>
          <w:color w:val="000000"/>
          <w:lang w:val="en-US"/>
        </w:rPr>
        <w:t xml:space="preserve"> continued interest in improving integration in the region and to promote the adoption of agreements to streamline data sharing among themselves, eliminating or simplifying </w:t>
      </w:r>
      <w:r w:rsidRPr="00752E4C">
        <w:rPr>
          <w:rFonts w:ascii="Times New Roman" w:hAnsi="Times New Roman"/>
          <w:color w:val="000000"/>
          <w:lang w:val="en-US"/>
        </w:rPr>
        <w:t>in accordance with the provisions of their domestic law</w:t>
      </w:r>
      <w:r w:rsidRPr="00EF6C6E">
        <w:rPr>
          <w:rFonts w:ascii="Times New Roman" w:hAnsi="Times New Roman"/>
          <w:color w:val="000000"/>
          <w:lang w:val="en-US"/>
        </w:rPr>
        <w:t>,</w:t>
      </w:r>
      <w:r w:rsidRPr="00EF6C6E">
        <w:rPr>
          <w:rFonts w:ascii="Times New Roman" w:hAnsi="Times New Roman"/>
          <w:b/>
          <w:bCs/>
          <w:color w:val="000000"/>
          <w:lang w:val="en-US"/>
        </w:rPr>
        <w:t xml:space="preserve"> </w:t>
      </w:r>
      <w:r w:rsidRPr="00EF6C6E">
        <w:rPr>
          <w:rFonts w:ascii="Times New Roman" w:hAnsi="Times New Roman"/>
          <w:color w:val="000000"/>
          <w:lang w:val="en-US"/>
        </w:rPr>
        <w:t xml:space="preserve">the need to legalize or authenticate identification documents when they can be verified directly by the issuing agency special attention to  persons in human mobility </w:t>
      </w:r>
      <w:r w:rsidRPr="00EF6C6E">
        <w:rPr>
          <w:rFonts w:ascii="Times New Roman" w:hAnsi="Times New Roman"/>
          <w:color w:val="000000"/>
          <w:lang w:val="en-US"/>
        </w:rPr>
        <w:lastRenderedPageBreak/>
        <w:t xml:space="preserve">situations and of forced displacement, fully ensuring their right to identity in the region. </w:t>
      </w:r>
      <w:r w:rsidR="005614A0">
        <w:rPr>
          <w:rFonts w:ascii="Times New Roman" w:hAnsi="Times New Roman"/>
          <w:b/>
          <w:bCs/>
          <w:lang w:val="en-US"/>
        </w:rPr>
        <w:t>(Agreed – 06/12/24)</w:t>
      </w:r>
    </w:p>
    <w:p w14:paraId="3310BC6D" w14:textId="77777777" w:rsidR="00654D1D" w:rsidRDefault="00654D1D" w:rsidP="00654D1D">
      <w:pPr>
        <w:pStyle w:val="ListParagraph"/>
        <w:rPr>
          <w:rFonts w:ascii="Times New Roman" w:hAnsi="Times New Roman"/>
          <w:lang w:val="en-US"/>
        </w:rPr>
      </w:pPr>
    </w:p>
    <w:p w14:paraId="7768CED3" w14:textId="479A9D2C" w:rsidR="009265E9" w:rsidRPr="00752E4C" w:rsidRDefault="009265E9" w:rsidP="00752E4C">
      <w:pPr>
        <w:pStyle w:val="ListParagraph"/>
        <w:numPr>
          <w:ilvl w:val="0"/>
          <w:numId w:val="55"/>
        </w:numPr>
        <w:spacing w:after="0" w:line="360" w:lineRule="auto"/>
        <w:ind w:left="0" w:firstLine="720"/>
        <w:contextualSpacing/>
        <w:jc w:val="both"/>
        <w:rPr>
          <w:rFonts w:ascii="Times New Roman" w:hAnsi="Times New Roman"/>
          <w:b/>
          <w:color w:val="000000"/>
          <w:lang w:val="en-US"/>
        </w:rPr>
      </w:pPr>
      <w:r w:rsidRPr="00EF6C6E">
        <w:rPr>
          <w:rFonts w:ascii="Times New Roman" w:hAnsi="Times New Roman"/>
          <w:lang w:val="en-US"/>
        </w:rPr>
        <w:t xml:space="preserve">To instruct the Permanent Council to include as an agenda item at a regular meeting in the fourth quarter of 2024 the presentation of the results achieved with the Inter-American Program for a Universal Civil Registry and “the Right to Identity” </w:t>
      </w:r>
      <w:proofErr w:type="gramStart"/>
      <w:r w:rsidRPr="00EF6C6E">
        <w:rPr>
          <w:rFonts w:ascii="Times New Roman" w:hAnsi="Times New Roman"/>
          <w:lang w:val="en-US"/>
        </w:rPr>
        <w:t>in order to</w:t>
      </w:r>
      <w:proofErr w:type="gramEnd"/>
      <w:r w:rsidRPr="00EF6C6E">
        <w:rPr>
          <w:rFonts w:ascii="Times New Roman" w:hAnsi="Times New Roman"/>
          <w:lang w:val="en-US"/>
        </w:rPr>
        <w:t xml:space="preserve"> mark fifteen years of activities and highlight the importance of the promotion of civil and/or legal identity in the Americas, including the participation of the CLARCIEV officers.</w:t>
      </w:r>
      <w:r w:rsidR="007F7A4A" w:rsidRPr="00EF6C6E">
        <w:rPr>
          <w:rFonts w:ascii="Times New Roman" w:hAnsi="Times New Roman"/>
          <w:lang w:val="en-US"/>
        </w:rPr>
        <w:t xml:space="preserve"> </w:t>
      </w:r>
      <w:r w:rsidR="005614A0">
        <w:rPr>
          <w:rFonts w:ascii="Times New Roman" w:hAnsi="Times New Roman"/>
          <w:b/>
          <w:bCs/>
          <w:lang w:val="en-US"/>
        </w:rPr>
        <w:t>(Agreed – 06/12/24)</w:t>
      </w:r>
    </w:p>
    <w:p w14:paraId="674D6A08" w14:textId="77777777" w:rsidR="00356EB1" w:rsidRDefault="00356EB1" w:rsidP="003C6A12">
      <w:pPr>
        <w:spacing w:after="0" w:line="360" w:lineRule="auto"/>
        <w:jc w:val="both"/>
        <w:rPr>
          <w:rFonts w:ascii="Times New Roman" w:hAnsi="Times New Roman"/>
          <w:lang w:val="en-US"/>
        </w:rPr>
      </w:pPr>
    </w:p>
    <w:p w14:paraId="1FE9AB98" w14:textId="195069E8" w:rsidR="00C80496" w:rsidRPr="00EF6C6E" w:rsidRDefault="00356EB1" w:rsidP="0029023C">
      <w:pPr>
        <w:pStyle w:val="ListParagraph"/>
        <w:numPr>
          <w:ilvl w:val="0"/>
          <w:numId w:val="20"/>
        </w:numPr>
        <w:spacing w:after="0" w:line="240" w:lineRule="auto"/>
        <w:rPr>
          <w:rFonts w:ascii="Times New Roman" w:hAnsi="Times New Roman"/>
          <w:lang w:val="en-US"/>
        </w:rPr>
      </w:pPr>
      <w:r w:rsidRPr="00EF6C6E">
        <w:rPr>
          <w:rFonts w:ascii="Times New Roman" w:eastAsia="Arial Unicode MS" w:hAnsi="Times New Roman"/>
          <w:lang w:val="en-US" w:eastAsia="es-MX"/>
        </w:rPr>
        <w:t>“</w:t>
      </w:r>
      <w:r w:rsidR="00601BC4" w:rsidRPr="00EF6C6E">
        <w:rPr>
          <w:rFonts w:ascii="Times New Roman" w:hAnsi="Times New Roman"/>
          <w:color w:val="000000"/>
          <w:lang w:val="en-US"/>
        </w:rPr>
        <w:t xml:space="preserve">PROMOTION AND PROTECTION OF HUMAN RIGHTS OF </w:t>
      </w:r>
      <w:r w:rsidR="00957F40" w:rsidRPr="00EF6C6E">
        <w:rPr>
          <w:rFonts w:ascii="Times New Roman" w:hAnsi="Times New Roman"/>
          <w:color w:val="000000"/>
          <w:lang w:val="en-US"/>
        </w:rPr>
        <w:t>CHILDREN</w:t>
      </w:r>
      <w:r w:rsidR="00601BC4" w:rsidRPr="00EF6C6E">
        <w:rPr>
          <w:rFonts w:ascii="Times New Roman" w:hAnsi="Times New Roman"/>
          <w:color w:val="000000"/>
          <w:lang w:val="en-US"/>
        </w:rPr>
        <w:t>:</w:t>
      </w:r>
      <w:r w:rsidR="00601BC4" w:rsidRPr="00EF6C6E">
        <w:rPr>
          <w:rFonts w:ascii="Times New Roman" w:hAnsi="Times New Roman"/>
          <w:b/>
          <w:bCs/>
          <w:color w:val="000000"/>
          <w:lang w:val="en-US"/>
        </w:rPr>
        <w:t xml:space="preserve">  </w:t>
      </w:r>
      <w:r w:rsidR="00601BC4" w:rsidRPr="00EF6C6E">
        <w:rPr>
          <w:rFonts w:ascii="Times New Roman" w:hAnsi="Times New Roman"/>
          <w:color w:val="000000"/>
          <w:lang w:val="en-US"/>
        </w:rPr>
        <w:t>HUMAN MOBILITY</w:t>
      </w:r>
      <w:r w:rsidR="00601BC4" w:rsidRPr="00EF6C6E">
        <w:rPr>
          <w:rFonts w:ascii="Times New Roman" w:hAnsi="Times New Roman"/>
          <w:bCs/>
          <w:color w:val="000000"/>
          <w:lang w:val="en-US"/>
        </w:rPr>
        <w:t>”</w:t>
      </w:r>
    </w:p>
    <w:p w14:paraId="6268B544" w14:textId="77777777" w:rsidR="00356EB1" w:rsidRPr="00EF6C6E" w:rsidRDefault="00356EB1" w:rsidP="003C6A12">
      <w:pPr>
        <w:spacing w:after="0" w:line="360" w:lineRule="auto"/>
        <w:jc w:val="both"/>
        <w:rPr>
          <w:rFonts w:ascii="Times New Roman" w:hAnsi="Times New Roman"/>
          <w:lang w:val="en-US"/>
        </w:rPr>
      </w:pPr>
    </w:p>
    <w:p w14:paraId="65FEE3BE" w14:textId="118C8611" w:rsidR="00601BC4" w:rsidRPr="00EF6C6E" w:rsidRDefault="00601BC4" w:rsidP="00601BC4">
      <w:pPr>
        <w:spacing w:after="0" w:line="360" w:lineRule="auto"/>
        <w:ind w:firstLine="706"/>
        <w:jc w:val="both"/>
        <w:rPr>
          <w:rFonts w:ascii="Times New Roman" w:hAnsi="Times New Roman"/>
          <w:b/>
          <w:bCs/>
          <w:color w:val="000000"/>
          <w:lang w:val="en-US"/>
        </w:rPr>
      </w:pPr>
      <w:r w:rsidRPr="00EF6C6E">
        <w:rPr>
          <w:rFonts w:ascii="Times New Roman" w:hAnsi="Times New Roman"/>
          <w:color w:val="000000"/>
          <w:lang w:val="en-US"/>
        </w:rPr>
        <w:t xml:space="preserve">CONSIDERING the growing increase in human mobility by </w:t>
      </w:r>
      <w:r w:rsidR="006A1A28" w:rsidRPr="00EF6C6E">
        <w:rPr>
          <w:rFonts w:ascii="Times New Roman" w:hAnsi="Times New Roman"/>
          <w:color w:val="000000"/>
          <w:lang w:val="en-US"/>
        </w:rPr>
        <w:t xml:space="preserve">children </w:t>
      </w:r>
      <w:r w:rsidRPr="00EF6C6E">
        <w:rPr>
          <w:rFonts w:ascii="Times New Roman" w:hAnsi="Times New Roman"/>
          <w:color w:val="000000"/>
          <w:lang w:val="en-US"/>
        </w:rPr>
        <w:t>in the region</w:t>
      </w:r>
      <w:r w:rsidR="0064196E" w:rsidRPr="00EF6C6E">
        <w:rPr>
          <w:rFonts w:ascii="Times New Roman" w:hAnsi="Times New Roman"/>
          <w:color w:val="000000"/>
          <w:lang w:val="en-US"/>
        </w:rPr>
        <w:t xml:space="preserve">, </w:t>
      </w:r>
      <w:r w:rsidRPr="00EF6C6E">
        <w:rPr>
          <w:rFonts w:ascii="Times New Roman" w:hAnsi="Times New Roman"/>
          <w:color w:val="000000"/>
          <w:lang w:val="en-US"/>
        </w:rPr>
        <w:t>the risks associated with that situation</w:t>
      </w:r>
      <w:r w:rsidR="00667968" w:rsidRPr="00EF6C6E">
        <w:rPr>
          <w:rFonts w:ascii="Times New Roman" w:hAnsi="Times New Roman"/>
          <w:color w:val="000000"/>
          <w:lang w:val="en-US"/>
        </w:rPr>
        <w:t xml:space="preserve"> and the </w:t>
      </w:r>
      <w:proofErr w:type="gramStart"/>
      <w:r w:rsidR="00667968" w:rsidRPr="00EF6C6E">
        <w:rPr>
          <w:rFonts w:ascii="Times New Roman" w:hAnsi="Times New Roman"/>
          <w:color w:val="000000"/>
          <w:lang w:val="en-US"/>
        </w:rPr>
        <w:t>particular impact</w:t>
      </w:r>
      <w:proofErr w:type="gramEnd"/>
      <w:r w:rsidR="00667968" w:rsidRPr="00EF6C6E">
        <w:rPr>
          <w:rFonts w:ascii="Times New Roman" w:hAnsi="Times New Roman"/>
          <w:color w:val="000000"/>
          <w:lang w:val="en-US"/>
        </w:rPr>
        <w:t xml:space="preserve"> on girls</w:t>
      </w:r>
      <w:r w:rsidRPr="00EF6C6E">
        <w:rPr>
          <w:rFonts w:ascii="Times New Roman" w:hAnsi="Times New Roman"/>
          <w:color w:val="000000"/>
          <w:lang w:val="en-US"/>
        </w:rPr>
        <w:t>;</w:t>
      </w:r>
      <w:r w:rsidR="00667968" w:rsidRPr="00EF6C6E">
        <w:rPr>
          <w:rFonts w:ascii="Times New Roman" w:hAnsi="Times New Roman"/>
          <w:color w:val="000000"/>
          <w:lang w:val="en-US"/>
        </w:rPr>
        <w:t xml:space="preserve"> </w:t>
      </w:r>
      <w:r w:rsidR="00565D5F">
        <w:rPr>
          <w:rFonts w:ascii="Times New Roman" w:hAnsi="Times New Roman"/>
          <w:b/>
          <w:bCs/>
          <w:lang w:val="en-US"/>
        </w:rPr>
        <w:t>(Agreed – 06/12/24)</w:t>
      </w:r>
    </w:p>
    <w:p w14:paraId="7E73DB64" w14:textId="77777777" w:rsidR="00601BC4" w:rsidRPr="00EF6C6E" w:rsidRDefault="00601BC4" w:rsidP="00601BC4">
      <w:pPr>
        <w:spacing w:after="0" w:line="360" w:lineRule="auto"/>
        <w:jc w:val="both"/>
        <w:rPr>
          <w:rFonts w:ascii="Times New Roman" w:hAnsi="Times New Roman"/>
          <w:color w:val="000000"/>
          <w:lang w:val="en-US"/>
        </w:rPr>
      </w:pPr>
    </w:p>
    <w:p w14:paraId="3DB496B2" w14:textId="56FFEEED" w:rsidR="00601BC4" w:rsidRPr="00EF6C6E" w:rsidRDefault="00601BC4" w:rsidP="00601BC4">
      <w:pPr>
        <w:spacing w:after="0" w:line="360" w:lineRule="auto"/>
        <w:ind w:firstLine="706"/>
        <w:jc w:val="both"/>
        <w:rPr>
          <w:rFonts w:ascii="Times New Roman" w:hAnsi="Times New Roman"/>
          <w:color w:val="000000"/>
          <w:lang w:val="en-US"/>
        </w:rPr>
      </w:pPr>
      <w:r w:rsidRPr="00EF6C6E">
        <w:rPr>
          <w:rFonts w:ascii="Times New Roman" w:hAnsi="Times New Roman"/>
          <w:color w:val="000000"/>
          <w:lang w:val="en-US"/>
        </w:rPr>
        <w:t xml:space="preserve">TAKING INTO ACCOUNT the importance for the OAS of protecting the rights of </w:t>
      </w:r>
      <w:r w:rsidR="006A1A28" w:rsidRPr="00EF6C6E">
        <w:rPr>
          <w:rFonts w:ascii="Times New Roman" w:hAnsi="Times New Roman"/>
          <w:color w:val="000000"/>
          <w:lang w:val="en-US"/>
        </w:rPr>
        <w:t xml:space="preserve">children </w:t>
      </w:r>
      <w:r w:rsidRPr="00EF6C6E">
        <w:rPr>
          <w:rFonts w:ascii="Times New Roman" w:hAnsi="Times New Roman"/>
          <w:color w:val="000000"/>
          <w:lang w:val="en-US"/>
        </w:rPr>
        <w:t xml:space="preserve">in situations of human mobility, as reflected in the establishment and mandate of the Committee on Migration Issues, as well as various resolutions adopted by the General Assembly, </w:t>
      </w:r>
      <w:bookmarkStart w:id="8" w:name="_Toc138436454"/>
      <w:bookmarkStart w:id="9" w:name="_Toc138437130"/>
      <w:bookmarkEnd w:id="8"/>
      <w:r w:rsidRPr="00EF6C6E">
        <w:rPr>
          <w:rFonts w:ascii="Times New Roman" w:hAnsi="Times New Roman"/>
          <w:color w:val="000000"/>
          <w:lang w:val="en-US"/>
        </w:rPr>
        <w:t xml:space="preserve">particularly declaration </w:t>
      </w:r>
      <w:bookmarkEnd w:id="9"/>
      <w:r w:rsidRPr="00EF6C6E">
        <w:rPr>
          <w:rFonts w:ascii="Times New Roman" w:hAnsi="Times New Roman"/>
          <w:color w:val="000000"/>
          <w:lang w:val="en-US"/>
        </w:rPr>
        <w:t>AG/DEC. 111 (LIII-O/23), “Declaration for the Protection and Integration of Migrant and Refugee Children in the Americas,”</w:t>
      </w:r>
      <w:r w:rsidR="006A1A28" w:rsidRPr="00EF6C6E">
        <w:rPr>
          <w:rFonts w:ascii="Times New Roman" w:hAnsi="Times New Roman"/>
          <w:color w:val="000000"/>
          <w:lang w:val="en-US"/>
        </w:rPr>
        <w:t xml:space="preserve"> </w:t>
      </w:r>
      <w:r w:rsidR="00565D5F">
        <w:rPr>
          <w:rFonts w:ascii="Times New Roman" w:hAnsi="Times New Roman"/>
          <w:b/>
          <w:bCs/>
          <w:lang w:val="en-US"/>
        </w:rPr>
        <w:t>(Agreed – 06/12/24)</w:t>
      </w:r>
    </w:p>
    <w:p w14:paraId="5405FECF" w14:textId="77777777" w:rsidR="00601BC4" w:rsidRPr="00EF6C6E" w:rsidRDefault="00601BC4" w:rsidP="00601BC4">
      <w:pPr>
        <w:spacing w:after="0" w:line="360" w:lineRule="auto"/>
        <w:jc w:val="both"/>
        <w:rPr>
          <w:rFonts w:ascii="Times New Roman" w:hAnsi="Times New Roman"/>
          <w:color w:val="000000"/>
          <w:lang w:val="en-US"/>
        </w:rPr>
      </w:pPr>
    </w:p>
    <w:p w14:paraId="050D245E" w14:textId="77777777" w:rsidR="00601BC4" w:rsidRPr="00EF6C6E" w:rsidRDefault="00601BC4" w:rsidP="00601BC4">
      <w:pPr>
        <w:spacing w:after="0" w:line="360" w:lineRule="auto"/>
        <w:jc w:val="both"/>
        <w:rPr>
          <w:rFonts w:ascii="Times New Roman" w:hAnsi="Times New Roman"/>
          <w:color w:val="000000"/>
          <w:lang w:val="en-US"/>
        </w:rPr>
      </w:pPr>
      <w:r w:rsidRPr="00EF6C6E">
        <w:rPr>
          <w:rFonts w:ascii="Times New Roman" w:hAnsi="Times New Roman"/>
          <w:color w:val="000000"/>
          <w:lang w:val="en-US"/>
        </w:rPr>
        <w:t>RESOLVES:</w:t>
      </w:r>
      <w:r w:rsidRPr="00EF6C6E">
        <w:rPr>
          <w:rFonts w:ascii="Times New Roman" w:hAnsi="Times New Roman"/>
          <w:b/>
          <w:bCs/>
          <w:color w:val="000000"/>
          <w:lang w:val="en-US"/>
        </w:rPr>
        <w:t xml:space="preserve"> </w:t>
      </w:r>
    </w:p>
    <w:p w14:paraId="6438E377" w14:textId="77777777" w:rsidR="00601BC4" w:rsidRPr="00EF6C6E" w:rsidRDefault="00601BC4" w:rsidP="00601BC4">
      <w:pPr>
        <w:spacing w:after="0" w:line="360" w:lineRule="auto"/>
        <w:jc w:val="both"/>
        <w:rPr>
          <w:rFonts w:ascii="Times New Roman" w:hAnsi="Times New Roman"/>
          <w:color w:val="000000"/>
          <w:lang w:val="en-US"/>
        </w:rPr>
      </w:pPr>
    </w:p>
    <w:p w14:paraId="757B4AB5" w14:textId="337DCF24" w:rsidR="00601BC4" w:rsidRPr="00EF6C6E" w:rsidRDefault="00601BC4" w:rsidP="00601BC4">
      <w:pPr>
        <w:pStyle w:val="ListParagraph"/>
        <w:numPr>
          <w:ilvl w:val="0"/>
          <w:numId w:val="35"/>
        </w:numPr>
        <w:spacing w:after="0" w:line="360" w:lineRule="auto"/>
        <w:ind w:left="0" w:firstLine="706"/>
        <w:jc w:val="both"/>
        <w:rPr>
          <w:rFonts w:ascii="Times New Roman" w:hAnsi="Times New Roman"/>
          <w:color w:val="000000"/>
          <w:lang w:val="en-US"/>
        </w:rPr>
      </w:pPr>
      <w:r w:rsidRPr="00EF6C6E">
        <w:rPr>
          <w:rFonts w:ascii="Times New Roman" w:hAnsi="Times New Roman"/>
          <w:color w:val="000000"/>
          <w:lang w:val="en-US"/>
        </w:rPr>
        <w:t>To instruct the IIN, within existing resources,</w:t>
      </w:r>
      <w:r w:rsidR="007D0DA7" w:rsidRPr="00EF6C6E">
        <w:rPr>
          <w:rFonts w:ascii="Times New Roman" w:hAnsi="Times New Roman"/>
          <w:color w:val="000000"/>
          <w:lang w:val="en-US"/>
        </w:rPr>
        <w:t xml:space="preserve"> and in coordination with the Department </w:t>
      </w:r>
      <w:r w:rsidR="002B5EA4" w:rsidRPr="00EF6C6E">
        <w:rPr>
          <w:rFonts w:ascii="Times New Roman" w:hAnsi="Times New Roman"/>
          <w:color w:val="000000"/>
          <w:lang w:val="en-US"/>
        </w:rPr>
        <w:t>of</w:t>
      </w:r>
      <w:r w:rsidR="007D0DA7" w:rsidRPr="00EF6C6E">
        <w:rPr>
          <w:rFonts w:ascii="Times New Roman" w:hAnsi="Times New Roman"/>
          <w:color w:val="000000"/>
          <w:lang w:val="en-US"/>
        </w:rPr>
        <w:t xml:space="preserve"> Social Inclusion of the OAS </w:t>
      </w:r>
      <w:r w:rsidRPr="00EF6C6E">
        <w:rPr>
          <w:rFonts w:ascii="Times New Roman" w:hAnsi="Times New Roman"/>
          <w:color w:val="000000"/>
          <w:lang w:val="en-US"/>
        </w:rPr>
        <w:t>to implement</w:t>
      </w:r>
      <w:r w:rsidR="00294075" w:rsidRPr="00EF6C6E">
        <w:rPr>
          <w:rFonts w:ascii="Times New Roman" w:hAnsi="Times New Roman"/>
          <w:color w:val="000000"/>
          <w:lang w:val="en-US"/>
        </w:rPr>
        <w:t xml:space="preserve"> opportunities for</w:t>
      </w:r>
      <w:r w:rsidRPr="00EF6C6E">
        <w:rPr>
          <w:rFonts w:ascii="Times New Roman" w:hAnsi="Times New Roman"/>
          <w:color w:val="000000"/>
          <w:lang w:val="en-US"/>
        </w:rPr>
        <w:t xml:space="preserve"> training for state operators through the Inter-American Training Program, in order to strengthen the technical capacities of the States, fostering a</w:t>
      </w:r>
      <w:r w:rsidR="007C7E9F" w:rsidRPr="00EF6C6E">
        <w:rPr>
          <w:rFonts w:ascii="Times New Roman" w:hAnsi="Times New Roman"/>
          <w:color w:val="000000"/>
          <w:lang w:val="en-US"/>
        </w:rPr>
        <w:t xml:space="preserve"> gender-responsive</w:t>
      </w:r>
      <w:r w:rsidR="00E73AE6" w:rsidRPr="00EF6C6E">
        <w:rPr>
          <w:rFonts w:ascii="Times New Roman" w:hAnsi="Times New Roman"/>
          <w:color w:val="000000"/>
          <w:lang w:val="en-US"/>
        </w:rPr>
        <w:t>,</w:t>
      </w:r>
      <w:r w:rsidRPr="00EF6C6E">
        <w:rPr>
          <w:rFonts w:ascii="Times New Roman" w:hAnsi="Times New Roman"/>
          <w:color w:val="000000"/>
          <w:lang w:val="en-US"/>
        </w:rPr>
        <w:t xml:space="preserve"> rights-based approach in attending to </w:t>
      </w:r>
      <w:r w:rsidR="006A1A28" w:rsidRPr="00EF6C6E">
        <w:rPr>
          <w:rFonts w:ascii="Times New Roman" w:hAnsi="Times New Roman"/>
          <w:color w:val="000000"/>
          <w:lang w:val="en-US"/>
        </w:rPr>
        <w:t xml:space="preserve">children </w:t>
      </w:r>
      <w:r w:rsidRPr="00EF6C6E">
        <w:rPr>
          <w:rFonts w:ascii="Times New Roman" w:hAnsi="Times New Roman"/>
          <w:color w:val="000000"/>
          <w:lang w:val="en-US"/>
        </w:rPr>
        <w:t xml:space="preserve">in situations of human mobility and </w:t>
      </w:r>
      <w:r w:rsidR="00294075" w:rsidRPr="00EF6C6E">
        <w:rPr>
          <w:rFonts w:ascii="Times New Roman" w:hAnsi="Times New Roman"/>
          <w:color w:val="000000"/>
          <w:lang w:val="en-US"/>
        </w:rPr>
        <w:t xml:space="preserve">promoting the </w:t>
      </w:r>
      <w:r w:rsidRPr="00EF6C6E">
        <w:rPr>
          <w:rFonts w:ascii="Times New Roman" w:hAnsi="Times New Roman"/>
          <w:color w:val="000000"/>
          <w:lang w:val="en-US"/>
        </w:rPr>
        <w:t xml:space="preserve"> establish</w:t>
      </w:r>
      <w:r w:rsidR="00294075" w:rsidRPr="00EF6C6E">
        <w:rPr>
          <w:rFonts w:ascii="Times New Roman" w:hAnsi="Times New Roman"/>
          <w:color w:val="000000"/>
          <w:lang w:val="en-US"/>
        </w:rPr>
        <w:t>ment of</w:t>
      </w:r>
      <w:r w:rsidR="005A57EE" w:rsidRPr="00EF6C6E">
        <w:rPr>
          <w:rFonts w:ascii="Times New Roman" w:hAnsi="Times New Roman"/>
          <w:color w:val="000000"/>
          <w:lang w:val="en-US"/>
        </w:rPr>
        <w:t xml:space="preserve"> </w:t>
      </w:r>
      <w:r w:rsidRPr="00EF6C6E">
        <w:rPr>
          <w:rFonts w:ascii="Times New Roman" w:hAnsi="Times New Roman"/>
          <w:color w:val="000000"/>
          <w:lang w:val="en-US"/>
        </w:rPr>
        <w:t xml:space="preserve">the necessary agreements and cooperation arrangements to facilitate those processes. </w:t>
      </w:r>
      <w:r w:rsidR="00565D5F">
        <w:rPr>
          <w:rFonts w:ascii="Times New Roman" w:hAnsi="Times New Roman"/>
          <w:b/>
          <w:bCs/>
          <w:lang w:val="en-US"/>
        </w:rPr>
        <w:t>(Agreed – 06/12/24)</w:t>
      </w:r>
      <w:r w:rsidR="00565D5F" w:rsidRPr="00EF6C6E" w:rsidDel="00565D5F">
        <w:rPr>
          <w:rFonts w:ascii="Times New Roman" w:hAnsi="Times New Roman"/>
          <w:b/>
          <w:bCs/>
          <w:color w:val="000000"/>
          <w:lang w:val="en-US"/>
        </w:rPr>
        <w:t xml:space="preserve"> </w:t>
      </w:r>
      <w:r w:rsidR="005614A0">
        <w:rPr>
          <w:rFonts w:ascii="Times New Roman" w:hAnsi="Times New Roman"/>
          <w:b/>
          <w:bCs/>
          <w:color w:val="000000"/>
          <w:lang w:val="en-US"/>
        </w:rPr>
        <w:t>(Ad referendum AR)</w:t>
      </w:r>
    </w:p>
    <w:p w14:paraId="15EDF2F9" w14:textId="1B25A11B" w:rsidR="00601BC4" w:rsidRPr="00EF6C6E" w:rsidRDefault="00601BC4" w:rsidP="00601BC4">
      <w:pPr>
        <w:spacing w:after="0" w:line="360" w:lineRule="auto"/>
        <w:jc w:val="both"/>
        <w:rPr>
          <w:rFonts w:ascii="Times New Roman" w:hAnsi="Times New Roman"/>
          <w:color w:val="000000"/>
          <w:lang w:val="en-US"/>
        </w:rPr>
      </w:pPr>
    </w:p>
    <w:p w14:paraId="10CE1908" w14:textId="678DAB4F" w:rsidR="00181342" w:rsidRPr="00F55E81" w:rsidRDefault="00B22DA9" w:rsidP="00D66038">
      <w:pPr>
        <w:pStyle w:val="ListParagraph"/>
        <w:numPr>
          <w:ilvl w:val="0"/>
          <w:numId w:val="35"/>
        </w:numPr>
        <w:spacing w:after="0" w:line="360" w:lineRule="auto"/>
        <w:ind w:left="0" w:firstLine="706"/>
        <w:jc w:val="both"/>
        <w:rPr>
          <w:rFonts w:ascii="Times New Roman" w:hAnsi="Times New Roman"/>
          <w:color w:val="000000"/>
          <w:lang w:val="en-US"/>
        </w:rPr>
      </w:pPr>
      <w:r w:rsidRPr="00EF6C6E">
        <w:rPr>
          <w:rFonts w:ascii="Times New Roman" w:hAnsi="Times New Roman"/>
          <w:color w:val="000000"/>
          <w:lang w:val="en-US"/>
        </w:rPr>
        <w:t>To instruct the IIN</w:t>
      </w:r>
      <w:r w:rsidR="00F60704" w:rsidRPr="00EF6C6E">
        <w:rPr>
          <w:rFonts w:ascii="Times New Roman" w:hAnsi="Times New Roman"/>
          <w:color w:val="000000"/>
          <w:lang w:val="en-US"/>
        </w:rPr>
        <w:t xml:space="preserve"> in coordination with the Department of Social Inclusion of the OAS,</w:t>
      </w:r>
      <w:r w:rsidRPr="00EF6C6E">
        <w:rPr>
          <w:rFonts w:ascii="Times New Roman" w:hAnsi="Times New Roman"/>
          <w:color w:val="000000"/>
          <w:lang w:val="en-US"/>
        </w:rPr>
        <w:t xml:space="preserve"> </w:t>
      </w:r>
      <w:r w:rsidR="00F60704" w:rsidRPr="00EF6C6E">
        <w:rPr>
          <w:rFonts w:ascii="Times New Roman" w:hAnsi="Times New Roman"/>
          <w:color w:val="000000"/>
          <w:lang w:val="en-US"/>
        </w:rPr>
        <w:t>t</w:t>
      </w:r>
      <w:r w:rsidR="00601BC4" w:rsidRPr="00EF6C6E">
        <w:rPr>
          <w:rFonts w:ascii="Times New Roman" w:hAnsi="Times New Roman"/>
          <w:color w:val="000000"/>
          <w:lang w:val="en-US"/>
        </w:rPr>
        <w:t>o provide technical assistance to member states that so request in strengthening their comprehensive systems for promotion and protection of the</w:t>
      </w:r>
      <w:r w:rsidR="00C0497E" w:rsidRPr="00EF6C6E">
        <w:rPr>
          <w:rFonts w:ascii="Times New Roman" w:hAnsi="Times New Roman"/>
          <w:color w:val="000000"/>
          <w:lang w:val="en-US"/>
        </w:rPr>
        <w:t>ir</w:t>
      </w:r>
      <w:r w:rsidR="00601BC4" w:rsidRPr="00EF6C6E">
        <w:rPr>
          <w:rFonts w:ascii="Times New Roman" w:hAnsi="Times New Roman"/>
          <w:color w:val="000000"/>
          <w:lang w:val="en-US"/>
        </w:rPr>
        <w:t xml:space="preserve"> rights.</w:t>
      </w:r>
      <w:r w:rsidR="00F23231" w:rsidRPr="00EF6C6E">
        <w:rPr>
          <w:rFonts w:ascii="Times New Roman" w:hAnsi="Times New Roman"/>
          <w:color w:val="000000"/>
          <w:lang w:val="en-US"/>
        </w:rPr>
        <w:t xml:space="preserve"> </w:t>
      </w:r>
      <w:r w:rsidR="00565D5F">
        <w:rPr>
          <w:rFonts w:ascii="Times New Roman" w:hAnsi="Times New Roman"/>
          <w:b/>
          <w:bCs/>
          <w:lang w:val="en-US"/>
        </w:rPr>
        <w:t>(Agreed – 06/12/24)</w:t>
      </w:r>
    </w:p>
    <w:p w14:paraId="7CB3369F" w14:textId="77777777" w:rsidR="00654D1D" w:rsidRDefault="00654D1D" w:rsidP="00654D1D">
      <w:pPr>
        <w:pStyle w:val="ListParagraph"/>
        <w:rPr>
          <w:rFonts w:ascii="Times New Roman" w:hAnsi="Times New Roman"/>
          <w:color w:val="000000"/>
          <w:lang w:val="en-US"/>
        </w:rPr>
      </w:pPr>
    </w:p>
    <w:p w14:paraId="2288445B" w14:textId="77777777" w:rsidR="00F55E81" w:rsidRPr="00F55E81" w:rsidRDefault="00F55E81" w:rsidP="00F55E81">
      <w:pPr>
        <w:pStyle w:val="ListParagraph"/>
        <w:rPr>
          <w:rFonts w:ascii="Times New Roman" w:hAnsi="Times New Roman"/>
          <w:color w:val="000000"/>
          <w:lang w:val="en-US"/>
        </w:rPr>
      </w:pPr>
    </w:p>
    <w:p w14:paraId="28F16EB9" w14:textId="21CC813C" w:rsidR="00356EB1" w:rsidRPr="00EF6C6E" w:rsidRDefault="00356EB1" w:rsidP="003C6A12">
      <w:pPr>
        <w:pStyle w:val="ListParagraph"/>
        <w:numPr>
          <w:ilvl w:val="0"/>
          <w:numId w:val="20"/>
        </w:numPr>
        <w:spacing w:after="0" w:line="360" w:lineRule="auto"/>
        <w:jc w:val="both"/>
        <w:rPr>
          <w:rFonts w:ascii="Times New Roman" w:hAnsi="Times New Roman"/>
          <w:lang w:val="en-US"/>
        </w:rPr>
      </w:pPr>
      <w:r w:rsidRPr="00EF6C6E">
        <w:rPr>
          <w:rFonts w:ascii="Times New Roman" w:eastAsia="Arial Unicode MS" w:hAnsi="Times New Roman"/>
          <w:lang w:val="en-US" w:eastAsia="es-MX"/>
        </w:rPr>
        <w:t>“</w:t>
      </w:r>
      <w:r w:rsidR="00601BC4" w:rsidRPr="00EF6C6E">
        <w:rPr>
          <w:rFonts w:ascii="Times New Roman" w:hAnsi="Times New Roman"/>
          <w:bCs/>
          <w:color w:val="000000"/>
          <w:lang w:val="en-US"/>
        </w:rPr>
        <w:t>PROMOTION AND PROTECTION OF HUMAN RIGHTS RELATED TO CHILDREN AND ADOLESCENTS: VIOLENCE</w:t>
      </w:r>
      <w:r w:rsidR="00F23231" w:rsidRPr="00EF6C6E">
        <w:rPr>
          <w:rFonts w:ascii="Times New Roman" w:hAnsi="Times New Roman"/>
          <w:bCs/>
          <w:color w:val="000000"/>
          <w:lang w:val="en-US"/>
        </w:rPr>
        <w:t xml:space="preserve"> </w:t>
      </w:r>
    </w:p>
    <w:p w14:paraId="12216D31" w14:textId="60FCD88A" w:rsidR="00601BC4" w:rsidRPr="00EF6C6E" w:rsidRDefault="00601BC4" w:rsidP="00601BC4">
      <w:pPr>
        <w:spacing w:after="0" w:line="360" w:lineRule="auto"/>
        <w:jc w:val="both"/>
        <w:rPr>
          <w:rFonts w:ascii="Times New Roman" w:hAnsi="Times New Roman"/>
          <w:bCs/>
          <w:color w:val="000000"/>
          <w:lang w:val="en-US"/>
        </w:rPr>
      </w:pPr>
    </w:p>
    <w:p w14:paraId="27669930" w14:textId="6A9C5E34" w:rsidR="00601BC4" w:rsidRPr="00EF6C6E" w:rsidRDefault="00732329" w:rsidP="00601BC4">
      <w:pPr>
        <w:spacing w:after="0" w:line="360" w:lineRule="auto"/>
        <w:ind w:firstLine="706"/>
        <w:jc w:val="both"/>
        <w:rPr>
          <w:rFonts w:ascii="Times New Roman" w:hAnsi="Times New Roman"/>
          <w:bCs/>
          <w:color w:val="000000"/>
          <w:lang w:val="en-US"/>
        </w:rPr>
      </w:pPr>
      <w:r w:rsidRPr="00EF6C6E">
        <w:rPr>
          <w:rFonts w:ascii="Times New Roman" w:hAnsi="Times New Roman"/>
          <w:bCs/>
          <w:color w:val="000000"/>
          <w:lang w:val="en-US"/>
        </w:rPr>
        <w:t xml:space="preserve">BEARING IN MIND the </w:t>
      </w:r>
      <w:r w:rsidR="00601BC4" w:rsidRPr="00EF6C6E">
        <w:rPr>
          <w:rFonts w:ascii="Times New Roman" w:hAnsi="Times New Roman"/>
          <w:bCs/>
          <w:color w:val="000000"/>
          <w:lang w:val="en-US"/>
        </w:rPr>
        <w:t>importance of eradicating all forms of violence and exploitation against children and adolescents in all spheres,</w:t>
      </w:r>
      <w:r w:rsidR="00741CD8" w:rsidRPr="00EF6C6E">
        <w:rPr>
          <w:rFonts w:ascii="Times New Roman" w:hAnsi="Times New Roman"/>
          <w:bCs/>
          <w:color w:val="000000"/>
          <w:lang w:val="en-US"/>
        </w:rPr>
        <w:t xml:space="preserve"> </w:t>
      </w:r>
      <w:r w:rsidR="00741CD8" w:rsidRPr="00752E4C">
        <w:rPr>
          <w:rFonts w:ascii="Times New Roman" w:hAnsi="Times New Roman"/>
          <w:color w:val="000000"/>
          <w:lang w:val="en-US"/>
        </w:rPr>
        <w:t>including sexual and gender-based violence</w:t>
      </w:r>
      <w:r w:rsidR="00601BC4" w:rsidRPr="00EF6C6E">
        <w:rPr>
          <w:rFonts w:ascii="Times New Roman" w:hAnsi="Times New Roman"/>
          <w:bCs/>
          <w:color w:val="000000"/>
          <w:lang w:val="en-US"/>
        </w:rPr>
        <w:t xml:space="preserve"> for their holistic development and for the protection of all their rights; and</w:t>
      </w:r>
      <w:r w:rsidR="00A40FC4" w:rsidRPr="00EF6C6E">
        <w:rPr>
          <w:rFonts w:ascii="Times New Roman" w:hAnsi="Times New Roman"/>
          <w:bCs/>
          <w:color w:val="000000"/>
          <w:lang w:val="en-US"/>
        </w:rPr>
        <w:t xml:space="preserve"> </w:t>
      </w:r>
      <w:r w:rsidR="003D1D91">
        <w:rPr>
          <w:rFonts w:ascii="Times New Roman" w:hAnsi="Times New Roman"/>
          <w:b/>
          <w:bCs/>
          <w:lang w:val="en-US"/>
        </w:rPr>
        <w:t>(Agreed – 06/12/24)</w:t>
      </w:r>
      <w:r w:rsidR="00DC439E">
        <w:rPr>
          <w:rFonts w:ascii="Times New Roman" w:hAnsi="Times New Roman"/>
          <w:b/>
          <w:bCs/>
          <w:color w:val="000000"/>
          <w:lang w:val="en-US"/>
        </w:rPr>
        <w:t xml:space="preserve"> (Ad referendum AR)</w:t>
      </w:r>
    </w:p>
    <w:p w14:paraId="260F9C9B" w14:textId="77777777" w:rsidR="00601BC4" w:rsidRPr="00EF6C6E" w:rsidRDefault="00601BC4" w:rsidP="00601BC4">
      <w:pPr>
        <w:spacing w:after="0" w:line="360" w:lineRule="auto"/>
        <w:jc w:val="both"/>
        <w:rPr>
          <w:rFonts w:ascii="Times New Roman" w:hAnsi="Times New Roman"/>
          <w:bCs/>
          <w:color w:val="000000"/>
          <w:lang w:val="en-US"/>
        </w:rPr>
      </w:pPr>
    </w:p>
    <w:p w14:paraId="3FF7BBCD" w14:textId="39609EAC" w:rsidR="00601BC4" w:rsidRPr="00EF6C6E" w:rsidRDefault="007C71F0" w:rsidP="00601BC4">
      <w:pPr>
        <w:spacing w:after="0" w:line="360" w:lineRule="auto"/>
        <w:ind w:firstLine="706"/>
        <w:jc w:val="both"/>
        <w:rPr>
          <w:rFonts w:ascii="Times New Roman" w:hAnsi="Times New Roman"/>
          <w:bCs/>
          <w:color w:val="000000"/>
          <w:lang w:val="en-US"/>
        </w:rPr>
      </w:pPr>
      <w:r w:rsidRPr="00EF6C6E">
        <w:rPr>
          <w:rFonts w:ascii="Times New Roman" w:hAnsi="Times New Roman"/>
          <w:bCs/>
          <w:color w:val="000000"/>
          <w:lang w:val="en-US"/>
        </w:rPr>
        <w:t xml:space="preserve">BEARING IN MIND ALSO the </w:t>
      </w:r>
      <w:r w:rsidR="00601BC4" w:rsidRPr="00EF6C6E">
        <w:rPr>
          <w:rFonts w:ascii="Times New Roman" w:hAnsi="Times New Roman"/>
          <w:bCs/>
          <w:color w:val="000000"/>
          <w:lang w:val="en-US"/>
        </w:rPr>
        <w:t xml:space="preserve">need to strengthen cooperation among member states </w:t>
      </w:r>
      <w:proofErr w:type="gramStart"/>
      <w:r w:rsidR="00601BC4" w:rsidRPr="00EF6C6E">
        <w:rPr>
          <w:rFonts w:ascii="Times New Roman" w:hAnsi="Times New Roman"/>
          <w:bCs/>
          <w:color w:val="000000"/>
          <w:lang w:val="en-US"/>
        </w:rPr>
        <w:t>in order to</w:t>
      </w:r>
      <w:proofErr w:type="gramEnd"/>
      <w:r w:rsidR="00601BC4" w:rsidRPr="00EF6C6E">
        <w:rPr>
          <w:rFonts w:ascii="Times New Roman" w:hAnsi="Times New Roman"/>
          <w:bCs/>
          <w:color w:val="000000"/>
          <w:lang w:val="en-US"/>
        </w:rPr>
        <w:t xml:space="preserve"> address violence against children and adolescents</w:t>
      </w:r>
      <w:r w:rsidRPr="00EF6C6E">
        <w:rPr>
          <w:rFonts w:ascii="Times New Roman" w:hAnsi="Times New Roman"/>
          <w:bCs/>
          <w:color w:val="000000"/>
          <w:lang w:val="en-US"/>
        </w:rPr>
        <w:t xml:space="preserve"> </w:t>
      </w:r>
      <w:r w:rsidR="007858ED" w:rsidRPr="00752E4C">
        <w:rPr>
          <w:rFonts w:ascii="Times New Roman" w:hAnsi="Times New Roman"/>
          <w:color w:val="000000"/>
          <w:lang w:val="en-US"/>
        </w:rPr>
        <w:t xml:space="preserve">including </w:t>
      </w:r>
      <w:r w:rsidR="00956770" w:rsidRPr="00752E4C">
        <w:rPr>
          <w:rFonts w:ascii="Times New Roman" w:hAnsi="Times New Roman"/>
          <w:color w:val="000000"/>
          <w:lang w:val="en-US"/>
        </w:rPr>
        <w:t>sexual and gender-based violence</w:t>
      </w:r>
      <w:r w:rsidR="00601BC4" w:rsidRPr="00EF6C6E">
        <w:rPr>
          <w:rFonts w:ascii="Times New Roman" w:hAnsi="Times New Roman"/>
          <w:bCs/>
          <w:color w:val="000000"/>
          <w:lang w:val="en-US"/>
        </w:rPr>
        <w:t>;</w:t>
      </w:r>
      <w:r w:rsidR="00A40FC4" w:rsidRPr="00752E4C">
        <w:rPr>
          <w:rFonts w:ascii="Times New Roman" w:hAnsi="Times New Roman"/>
          <w:color w:val="000000"/>
          <w:lang w:val="en-US"/>
        </w:rPr>
        <w:t xml:space="preserve"> </w:t>
      </w:r>
      <w:r w:rsidR="003D1D91">
        <w:rPr>
          <w:rFonts w:ascii="Times New Roman" w:hAnsi="Times New Roman"/>
          <w:b/>
          <w:bCs/>
          <w:lang w:val="en-US"/>
        </w:rPr>
        <w:t>(Agreed – 06/12/24)</w:t>
      </w:r>
      <w:r w:rsidR="00DC439E">
        <w:rPr>
          <w:rFonts w:ascii="Times New Roman" w:hAnsi="Times New Roman"/>
          <w:b/>
          <w:bCs/>
          <w:lang w:val="en-US"/>
        </w:rPr>
        <w:t xml:space="preserve"> </w:t>
      </w:r>
      <w:r w:rsidR="00DC439E">
        <w:rPr>
          <w:rFonts w:ascii="Times New Roman" w:hAnsi="Times New Roman"/>
          <w:b/>
          <w:bCs/>
          <w:color w:val="000000"/>
          <w:lang w:val="en-US"/>
        </w:rPr>
        <w:t>(Ad referendum AR)</w:t>
      </w:r>
      <w:r w:rsidR="00DC439E" w:rsidRPr="00EF6C6E" w:rsidDel="003D1D91">
        <w:rPr>
          <w:rFonts w:ascii="Times New Roman" w:hAnsi="Times New Roman"/>
          <w:b/>
          <w:bCs/>
          <w:color w:val="000000"/>
          <w:lang w:val="en-US"/>
        </w:rPr>
        <w:t xml:space="preserve"> </w:t>
      </w:r>
    </w:p>
    <w:p w14:paraId="1DEC8AFB" w14:textId="77777777" w:rsidR="00FB402A" w:rsidRPr="00EF6C6E" w:rsidRDefault="00FB402A" w:rsidP="00601BC4">
      <w:pPr>
        <w:spacing w:after="0" w:line="360" w:lineRule="auto"/>
        <w:ind w:firstLine="706"/>
        <w:jc w:val="both"/>
        <w:rPr>
          <w:rFonts w:ascii="Times New Roman" w:hAnsi="Times New Roman"/>
          <w:bCs/>
          <w:color w:val="000000"/>
          <w:lang w:val="en-US"/>
        </w:rPr>
      </w:pPr>
    </w:p>
    <w:p w14:paraId="169C7B0E" w14:textId="4AB4025A" w:rsidR="00601BC4" w:rsidRPr="00EF6C6E" w:rsidRDefault="00601BC4" w:rsidP="00601BC4">
      <w:pPr>
        <w:spacing w:after="0" w:line="360" w:lineRule="auto"/>
        <w:ind w:firstLine="706"/>
        <w:jc w:val="both"/>
        <w:rPr>
          <w:rFonts w:ascii="Times New Roman" w:hAnsi="Times New Roman"/>
          <w:color w:val="000000"/>
          <w:lang w:val="en-US"/>
        </w:rPr>
      </w:pPr>
      <w:r w:rsidRPr="00EF6C6E">
        <w:rPr>
          <w:rFonts w:ascii="Times New Roman" w:hAnsi="Times New Roman"/>
          <w:bCs/>
          <w:color w:val="000000"/>
          <w:lang w:val="en-US"/>
        </w:rPr>
        <w:t>RECALLING</w:t>
      </w:r>
      <w:r w:rsidRPr="00EF6C6E">
        <w:rPr>
          <w:rFonts w:ascii="Times New Roman" w:hAnsi="Times New Roman"/>
          <w:color w:val="000000"/>
          <w:lang w:val="en-US"/>
        </w:rPr>
        <w:t xml:space="preserve"> its resolutions AG/RES. 2961 (L-O/20); AG/RES. 2976 (LI-O/21), and AG/RES. 2991 (LII-O/22), as well as the </w:t>
      </w:r>
      <w:r w:rsidR="00BB5F8D" w:rsidRPr="00EF6C6E">
        <w:rPr>
          <w:rFonts w:ascii="Times New Roman" w:hAnsi="Times New Roman"/>
          <w:color w:val="000000"/>
          <w:lang w:val="en-US"/>
        </w:rPr>
        <w:t xml:space="preserve">Hemispheric Analysis </w:t>
      </w:r>
      <w:r w:rsidRPr="00EF6C6E">
        <w:rPr>
          <w:rFonts w:ascii="Times New Roman" w:hAnsi="Times New Roman"/>
          <w:color w:val="000000"/>
          <w:lang w:val="en-US"/>
        </w:rPr>
        <w:t xml:space="preserve">on </w:t>
      </w:r>
      <w:r w:rsidR="009B4C2B" w:rsidRPr="00EF6C6E">
        <w:rPr>
          <w:rFonts w:ascii="Times New Roman" w:hAnsi="Times New Roman"/>
          <w:color w:val="000000"/>
          <w:lang w:val="en-US"/>
        </w:rPr>
        <w:t xml:space="preserve">Violence </w:t>
      </w:r>
      <w:r w:rsidRPr="00EF6C6E">
        <w:rPr>
          <w:rFonts w:ascii="Times New Roman" w:hAnsi="Times New Roman"/>
          <w:color w:val="000000"/>
          <w:lang w:val="en-US"/>
        </w:rPr>
        <w:t xml:space="preserve">against </w:t>
      </w:r>
      <w:r w:rsidR="009B4C2B" w:rsidRPr="00EF6C6E">
        <w:rPr>
          <w:rFonts w:ascii="Times New Roman" w:hAnsi="Times New Roman"/>
          <w:color w:val="000000"/>
          <w:lang w:val="en-US"/>
        </w:rPr>
        <w:t xml:space="preserve">Children </w:t>
      </w:r>
      <w:r w:rsidRPr="00EF6C6E">
        <w:rPr>
          <w:rFonts w:ascii="Times New Roman" w:hAnsi="Times New Roman"/>
          <w:color w:val="000000"/>
          <w:lang w:val="en-US"/>
        </w:rPr>
        <w:t xml:space="preserve">and </w:t>
      </w:r>
      <w:r w:rsidR="009B4C2B" w:rsidRPr="00EF6C6E">
        <w:rPr>
          <w:rFonts w:ascii="Times New Roman" w:hAnsi="Times New Roman"/>
          <w:color w:val="000000"/>
          <w:lang w:val="en-US"/>
        </w:rPr>
        <w:t xml:space="preserve">Adolescents </w:t>
      </w:r>
      <w:r w:rsidRPr="00EF6C6E">
        <w:rPr>
          <w:rFonts w:ascii="Times New Roman" w:hAnsi="Times New Roman"/>
          <w:color w:val="000000"/>
          <w:lang w:val="en-US"/>
        </w:rPr>
        <w:t>presented by the IIN,</w:t>
      </w:r>
      <w:r w:rsidR="00260C31" w:rsidRPr="00EF6C6E">
        <w:rPr>
          <w:rFonts w:ascii="Times New Roman" w:hAnsi="Times New Roman"/>
          <w:color w:val="000000"/>
          <w:lang w:val="en-US"/>
        </w:rPr>
        <w:t xml:space="preserve"> </w:t>
      </w:r>
      <w:r w:rsidR="003D1D91">
        <w:rPr>
          <w:rFonts w:ascii="Times New Roman" w:hAnsi="Times New Roman"/>
          <w:b/>
          <w:bCs/>
          <w:lang w:val="en-US"/>
        </w:rPr>
        <w:t>(Agreed – 06/12/24)</w:t>
      </w:r>
    </w:p>
    <w:p w14:paraId="0C298096" w14:textId="77777777" w:rsidR="00601BC4" w:rsidRPr="00EF6C6E" w:rsidRDefault="00601BC4" w:rsidP="00601BC4">
      <w:pPr>
        <w:spacing w:after="0" w:line="360" w:lineRule="auto"/>
        <w:jc w:val="both"/>
        <w:rPr>
          <w:rFonts w:ascii="Times New Roman" w:hAnsi="Times New Roman"/>
          <w:color w:val="000000"/>
          <w:lang w:val="en-US"/>
        </w:rPr>
      </w:pPr>
    </w:p>
    <w:p w14:paraId="0E59F30B" w14:textId="03383358" w:rsidR="00A03B9A" w:rsidRPr="00EF6C6E" w:rsidRDefault="00A03B9A">
      <w:pPr>
        <w:spacing w:after="0" w:line="360" w:lineRule="auto"/>
        <w:ind w:firstLine="706"/>
        <w:jc w:val="both"/>
        <w:rPr>
          <w:rFonts w:cs="Calibri"/>
          <w:b/>
          <w:bCs/>
          <w:lang w:val="en-US"/>
        </w:rPr>
      </w:pPr>
      <w:r w:rsidRPr="00DE484D">
        <w:rPr>
          <w:rFonts w:ascii="Times New Roman" w:hAnsi="Times New Roman"/>
          <w:color w:val="000000"/>
          <w:lang w:val="en-US"/>
        </w:rPr>
        <w:t>EMPHASIZING the importance of states ensuring protection against domestic violence, including exposure to violence between parents or legal guardians of children, based on the understanding that this exposure is a form of</w:t>
      </w:r>
      <w:r w:rsidR="00DA2176" w:rsidRPr="00DE484D">
        <w:rPr>
          <w:rFonts w:ascii="Times New Roman" w:hAnsi="Times New Roman"/>
          <w:color w:val="000000"/>
          <w:lang w:val="en-US"/>
        </w:rPr>
        <w:t xml:space="preserve"> </w:t>
      </w:r>
      <w:r w:rsidR="00CF2B64" w:rsidRPr="00DE484D">
        <w:rPr>
          <w:rFonts w:ascii="Times New Roman" w:hAnsi="Times New Roman"/>
          <w:color w:val="000000"/>
          <w:lang w:val="en-US"/>
        </w:rPr>
        <w:t xml:space="preserve">psychological </w:t>
      </w:r>
      <w:r w:rsidRPr="00DE484D">
        <w:rPr>
          <w:rFonts w:ascii="Times New Roman" w:hAnsi="Times New Roman"/>
          <w:color w:val="000000"/>
          <w:lang w:val="en-US"/>
        </w:rPr>
        <w:t>violence</w:t>
      </w:r>
      <w:r w:rsidR="00DA2176" w:rsidRPr="00DE484D">
        <w:rPr>
          <w:rFonts w:ascii="Times New Roman" w:hAnsi="Times New Roman"/>
          <w:color w:val="000000"/>
          <w:lang w:val="en-US"/>
        </w:rPr>
        <w:t xml:space="preserve"> resulting in</w:t>
      </w:r>
      <w:r w:rsidR="006141A4" w:rsidRPr="00DE484D">
        <w:rPr>
          <w:rFonts w:ascii="Times New Roman" w:hAnsi="Times New Roman"/>
          <w:color w:val="000000"/>
          <w:lang w:val="en-US"/>
        </w:rPr>
        <w:t xml:space="preserve"> or leading to</w:t>
      </w:r>
      <w:r w:rsidR="00DA2176" w:rsidRPr="00DE484D">
        <w:rPr>
          <w:rFonts w:ascii="Times New Roman" w:hAnsi="Times New Roman"/>
          <w:color w:val="000000"/>
          <w:lang w:val="en-US"/>
        </w:rPr>
        <w:t xml:space="preserve"> psychological harm and mental health consequences</w:t>
      </w:r>
      <w:r w:rsidRPr="00DE484D">
        <w:rPr>
          <w:rFonts w:ascii="Times New Roman" w:hAnsi="Times New Roman"/>
          <w:color w:val="000000"/>
          <w:lang w:val="en-US"/>
        </w:rPr>
        <w:t xml:space="preserve"> and a violation of the best interests of the child;</w:t>
      </w:r>
      <w:r w:rsidR="00FE4DE6">
        <w:rPr>
          <w:rFonts w:ascii="Times New Roman" w:hAnsi="Times New Roman"/>
          <w:b/>
          <w:bCs/>
          <w:color w:val="000000"/>
          <w:lang w:val="en-US"/>
        </w:rPr>
        <w:t xml:space="preserve"> </w:t>
      </w:r>
      <w:r w:rsidR="00FE4DE6">
        <w:rPr>
          <w:rFonts w:ascii="Times New Roman" w:hAnsi="Times New Roman"/>
          <w:b/>
          <w:bCs/>
          <w:lang w:val="en-US"/>
        </w:rPr>
        <w:t>(Agreed – 06/12/24)</w:t>
      </w:r>
      <w:r w:rsidR="00CF2B64" w:rsidRPr="00EF6C6E">
        <w:rPr>
          <w:rFonts w:ascii="Times New Roman" w:hAnsi="Times New Roman"/>
          <w:b/>
          <w:bCs/>
          <w:color w:val="000000"/>
          <w:lang w:val="en-US"/>
        </w:rPr>
        <w:t xml:space="preserve"> </w:t>
      </w:r>
    </w:p>
    <w:p w14:paraId="61FF2877" w14:textId="14962AF6" w:rsidR="007E2AC2" w:rsidRPr="00EF6C6E" w:rsidRDefault="007E2AC2">
      <w:pPr>
        <w:spacing w:after="0" w:line="240" w:lineRule="auto"/>
        <w:rPr>
          <w:rFonts w:ascii="Times New Roman" w:hAnsi="Times New Roman"/>
          <w:color w:val="000000"/>
          <w:lang w:val="en-US"/>
        </w:rPr>
      </w:pPr>
    </w:p>
    <w:p w14:paraId="2F36AC52" w14:textId="36E3F372" w:rsidR="00601BC4" w:rsidRPr="00EF6C6E" w:rsidRDefault="00601BC4" w:rsidP="00601BC4">
      <w:pPr>
        <w:spacing w:after="0" w:line="360" w:lineRule="auto"/>
        <w:jc w:val="both"/>
        <w:rPr>
          <w:rFonts w:ascii="Times New Roman" w:hAnsi="Times New Roman"/>
          <w:color w:val="000000"/>
        </w:rPr>
      </w:pPr>
      <w:r w:rsidRPr="00EF6C6E">
        <w:rPr>
          <w:rFonts w:ascii="Times New Roman" w:hAnsi="Times New Roman"/>
          <w:color w:val="000000"/>
        </w:rPr>
        <w:t>RESOLVES:</w:t>
      </w:r>
    </w:p>
    <w:p w14:paraId="5F7D979C" w14:textId="77777777" w:rsidR="00601BC4" w:rsidRPr="00EF6C6E" w:rsidRDefault="00601BC4" w:rsidP="00601BC4">
      <w:pPr>
        <w:spacing w:after="0" w:line="360" w:lineRule="auto"/>
        <w:jc w:val="both"/>
        <w:rPr>
          <w:rFonts w:ascii="Times New Roman" w:hAnsi="Times New Roman"/>
          <w:color w:val="000000"/>
        </w:rPr>
      </w:pPr>
    </w:p>
    <w:p w14:paraId="702E22FF" w14:textId="5B26FE4C" w:rsidR="00601BC4" w:rsidRPr="00EF6C6E" w:rsidRDefault="00601BC4" w:rsidP="00601BC4">
      <w:pPr>
        <w:pStyle w:val="ListParagraph"/>
        <w:numPr>
          <w:ilvl w:val="0"/>
          <w:numId w:val="34"/>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instruct the IIN to advance, within existing resources, implementation of the </w:t>
      </w:r>
      <w:bookmarkStart w:id="10" w:name="_Hlk165358022"/>
      <w:r w:rsidRPr="00EF6C6E">
        <w:rPr>
          <w:rFonts w:ascii="Times New Roman" w:hAnsi="Times New Roman"/>
          <w:lang w:val="en-US"/>
        </w:rPr>
        <w:t xml:space="preserve">recommendations – in the areas of policy and training – </w:t>
      </w:r>
      <w:bookmarkEnd w:id="10"/>
      <w:r w:rsidRPr="00EF6C6E">
        <w:rPr>
          <w:rFonts w:ascii="Times New Roman" w:hAnsi="Times New Roman"/>
          <w:lang w:val="en-US"/>
        </w:rPr>
        <w:t>from the hemispheric study on prevention, eradication, and punishment of abuse and all forms of violence against children and adolescents, presented by the IIN in 2022, in coordination with member states.</w:t>
      </w:r>
      <w:r w:rsidR="002326F2" w:rsidRPr="00EF6C6E">
        <w:rPr>
          <w:rFonts w:ascii="Times New Roman" w:hAnsi="Times New Roman"/>
          <w:lang w:val="en-US"/>
        </w:rPr>
        <w:t xml:space="preserve"> </w:t>
      </w:r>
      <w:r w:rsidR="00FE4DE6">
        <w:rPr>
          <w:rFonts w:ascii="Times New Roman" w:hAnsi="Times New Roman"/>
          <w:b/>
          <w:bCs/>
          <w:lang w:val="en-US"/>
        </w:rPr>
        <w:t>(Agreed – 06/12/24)</w:t>
      </w:r>
    </w:p>
    <w:p w14:paraId="552CA631" w14:textId="77777777" w:rsidR="0046497A" w:rsidRPr="00EF6C6E" w:rsidRDefault="0046497A" w:rsidP="0046497A">
      <w:pPr>
        <w:pStyle w:val="ListParagraph"/>
        <w:spacing w:after="0" w:line="360" w:lineRule="auto"/>
        <w:jc w:val="both"/>
        <w:rPr>
          <w:rFonts w:ascii="Times New Roman" w:hAnsi="Times New Roman"/>
          <w:color w:val="000000"/>
          <w:lang w:val="en-US"/>
        </w:rPr>
      </w:pPr>
    </w:p>
    <w:p w14:paraId="15249C34" w14:textId="6A4B76DE" w:rsidR="00601BC4" w:rsidRPr="00EF6C6E" w:rsidRDefault="00601BC4" w:rsidP="00601BC4">
      <w:pPr>
        <w:pStyle w:val="ListParagraph"/>
        <w:numPr>
          <w:ilvl w:val="0"/>
          <w:numId w:val="34"/>
        </w:numPr>
        <w:spacing w:after="0" w:line="360" w:lineRule="auto"/>
        <w:ind w:left="0" w:firstLine="720"/>
        <w:jc w:val="both"/>
        <w:rPr>
          <w:rFonts w:ascii="Times New Roman" w:hAnsi="Times New Roman"/>
          <w:color w:val="000000"/>
          <w:lang w:val="en-US"/>
        </w:rPr>
      </w:pPr>
      <w:r w:rsidRPr="00EF6C6E">
        <w:rPr>
          <w:rFonts w:ascii="Times New Roman" w:hAnsi="Times New Roman"/>
          <w:lang w:val="en-US"/>
        </w:rPr>
        <w:lastRenderedPageBreak/>
        <w:t xml:space="preserve">To request the IIN to report to the General Assembly on implementation of this </w:t>
      </w:r>
      <w:r w:rsidR="00EE54E7" w:rsidRPr="00EF6C6E">
        <w:rPr>
          <w:rFonts w:ascii="Times New Roman" w:hAnsi="Times New Roman"/>
          <w:lang w:val="en-US"/>
        </w:rPr>
        <w:t>mandate</w:t>
      </w:r>
      <w:r w:rsidRPr="00EF6C6E">
        <w:rPr>
          <w:rFonts w:ascii="Times New Roman" w:hAnsi="Times New Roman"/>
          <w:lang w:val="en-US"/>
        </w:rPr>
        <w:t>.</w:t>
      </w:r>
      <w:r w:rsidR="001A7906" w:rsidRPr="00EF6C6E">
        <w:rPr>
          <w:rFonts w:ascii="Times New Roman" w:hAnsi="Times New Roman"/>
          <w:lang w:val="en-US"/>
        </w:rPr>
        <w:t xml:space="preserve"> </w:t>
      </w:r>
      <w:r w:rsidR="00FE4DE6">
        <w:rPr>
          <w:rFonts w:ascii="Times New Roman" w:hAnsi="Times New Roman"/>
          <w:b/>
          <w:bCs/>
          <w:lang w:val="en-US"/>
        </w:rPr>
        <w:t>(Agreed – 06/12/24)</w:t>
      </w:r>
    </w:p>
    <w:p w14:paraId="2CF31DF1" w14:textId="77777777" w:rsidR="00F55E81" w:rsidRPr="00EF6C6E" w:rsidRDefault="00F55E81" w:rsidP="003C6A12">
      <w:pPr>
        <w:spacing w:after="0" w:line="360" w:lineRule="auto"/>
        <w:jc w:val="both"/>
        <w:rPr>
          <w:rFonts w:ascii="Times New Roman" w:hAnsi="Times New Roman"/>
          <w:lang w:val="en-US"/>
        </w:rPr>
      </w:pPr>
    </w:p>
    <w:p w14:paraId="001FD5DA" w14:textId="037A14BB" w:rsidR="00356EB1" w:rsidRPr="00EF6C6E" w:rsidRDefault="00356EB1" w:rsidP="00902DD8">
      <w:pPr>
        <w:pStyle w:val="ListParagraph"/>
        <w:numPr>
          <w:ilvl w:val="0"/>
          <w:numId w:val="20"/>
        </w:numPr>
        <w:spacing w:after="0" w:line="240" w:lineRule="auto"/>
        <w:jc w:val="both"/>
        <w:rPr>
          <w:rFonts w:ascii="Times New Roman" w:hAnsi="Times New Roman"/>
          <w:lang w:val="en-US"/>
        </w:rPr>
      </w:pPr>
      <w:r w:rsidRPr="00EF6C6E">
        <w:rPr>
          <w:rFonts w:ascii="Times New Roman" w:eastAsia="Arial Unicode MS" w:hAnsi="Times New Roman"/>
          <w:lang w:val="en-US" w:eastAsia="es-MX"/>
        </w:rPr>
        <w:t>“</w:t>
      </w:r>
      <w:r w:rsidR="00902DD8" w:rsidRPr="00EF6C6E">
        <w:rPr>
          <w:rFonts w:ascii="Times New Roman" w:hAnsi="Times New Roman"/>
          <w:color w:val="000000"/>
          <w:lang w:val="en-US"/>
        </w:rPr>
        <w:t xml:space="preserve">PROMOTION AND PROTECTION OF HUMAN RIGHTS OF </w:t>
      </w:r>
      <w:r w:rsidR="00081A71" w:rsidRPr="00EF6C6E">
        <w:rPr>
          <w:rFonts w:ascii="Times New Roman" w:hAnsi="Times New Roman"/>
          <w:color w:val="000000"/>
          <w:lang w:val="en-US"/>
        </w:rPr>
        <w:t>CHILDREN</w:t>
      </w:r>
      <w:r w:rsidR="00902DD8" w:rsidRPr="00EF6C6E">
        <w:rPr>
          <w:rFonts w:ascii="Times New Roman" w:hAnsi="Times New Roman"/>
          <w:color w:val="000000"/>
          <w:lang w:val="en-US"/>
        </w:rPr>
        <w:t xml:space="preserve">: COMPREHENSIVE SYSTEMS FOR PROMOTION AND PROTECTION OF THE RIGHTS OF </w:t>
      </w:r>
      <w:r w:rsidR="00081A71" w:rsidRPr="00EF6C6E">
        <w:rPr>
          <w:rFonts w:ascii="Times New Roman" w:hAnsi="Times New Roman"/>
          <w:color w:val="000000"/>
          <w:lang w:val="en-US"/>
        </w:rPr>
        <w:t>CHILDREN</w:t>
      </w:r>
    </w:p>
    <w:p w14:paraId="605BBED8" w14:textId="77777777" w:rsidR="0051569F" w:rsidRPr="00EF6C6E" w:rsidRDefault="0051569F" w:rsidP="00902DD8">
      <w:pPr>
        <w:spacing w:after="0" w:line="240" w:lineRule="auto"/>
        <w:jc w:val="both"/>
        <w:rPr>
          <w:rFonts w:ascii="Times New Roman" w:eastAsia="Times New Roman" w:hAnsi="Times New Roman"/>
          <w:lang w:val="en-US"/>
        </w:rPr>
      </w:pPr>
    </w:p>
    <w:p w14:paraId="06C22A0D" w14:textId="77777777" w:rsidR="007657AB" w:rsidRPr="00EF6C6E" w:rsidRDefault="007657AB" w:rsidP="00902DD8">
      <w:pPr>
        <w:spacing w:after="0" w:line="240" w:lineRule="auto"/>
        <w:jc w:val="both"/>
        <w:rPr>
          <w:rFonts w:ascii="Times New Roman" w:eastAsia="Times New Roman" w:hAnsi="Times New Roman"/>
          <w:lang w:val="en-US"/>
        </w:rPr>
      </w:pPr>
    </w:p>
    <w:p w14:paraId="59F7C4C5" w14:textId="202AC41C" w:rsidR="0099605F" w:rsidRPr="00752E4C" w:rsidRDefault="00982EC2" w:rsidP="00902DD8">
      <w:pPr>
        <w:spacing w:after="0" w:line="360" w:lineRule="auto"/>
        <w:ind w:firstLine="706"/>
        <w:jc w:val="both"/>
        <w:rPr>
          <w:rFonts w:ascii="Times New Roman" w:hAnsi="Times New Roman"/>
          <w:color w:val="000000"/>
          <w:lang w:val="en-US"/>
        </w:rPr>
      </w:pPr>
      <w:r w:rsidRPr="00DE484D">
        <w:rPr>
          <w:rFonts w:ascii="Times New Roman" w:hAnsi="Times New Roman"/>
          <w:color w:val="000000"/>
          <w:lang w:val="en-US"/>
        </w:rPr>
        <w:t>RECALLING</w:t>
      </w:r>
      <w:r w:rsidRPr="00752E4C">
        <w:rPr>
          <w:rFonts w:ascii="Times New Roman" w:hAnsi="Times New Roman"/>
          <w:color w:val="000000"/>
          <w:lang w:val="en-US"/>
        </w:rPr>
        <w:t xml:space="preserve"> </w:t>
      </w:r>
      <w:r w:rsidR="0099605F" w:rsidRPr="00752E4C">
        <w:rPr>
          <w:rFonts w:ascii="Times New Roman" w:hAnsi="Times New Roman"/>
          <w:color w:val="000000"/>
          <w:lang w:val="en-US"/>
        </w:rPr>
        <w:t>the principles in the United Nations Convention on the Rights of the Child (UNCRC</w:t>
      </w:r>
      <w:r w:rsidR="0099605F" w:rsidRPr="00EF6C6E">
        <w:rPr>
          <w:rFonts w:ascii="Times New Roman" w:hAnsi="Times New Roman"/>
          <w:color w:val="000000"/>
          <w:lang w:val="en-US"/>
        </w:rPr>
        <w:t>);</w:t>
      </w:r>
      <w:r w:rsidR="008B4339" w:rsidRPr="00EF6C6E">
        <w:rPr>
          <w:rFonts w:ascii="Times New Roman" w:hAnsi="Times New Roman"/>
          <w:b/>
          <w:bCs/>
          <w:color w:val="000000"/>
          <w:lang w:val="en-US"/>
        </w:rPr>
        <w:t xml:space="preserve"> </w:t>
      </w:r>
      <w:r w:rsidR="00F92C02">
        <w:rPr>
          <w:rFonts w:ascii="Times New Roman" w:hAnsi="Times New Roman"/>
          <w:b/>
          <w:bCs/>
          <w:lang w:val="en-US"/>
        </w:rPr>
        <w:t>(Agreed – 06/12/24)</w:t>
      </w:r>
    </w:p>
    <w:p w14:paraId="5C66E0F4" w14:textId="77777777" w:rsidR="0099605F" w:rsidRPr="00EF6C6E" w:rsidRDefault="0099605F" w:rsidP="00902DD8">
      <w:pPr>
        <w:spacing w:after="0" w:line="360" w:lineRule="auto"/>
        <w:ind w:firstLine="706"/>
        <w:jc w:val="both"/>
        <w:rPr>
          <w:rFonts w:ascii="Times New Roman" w:hAnsi="Times New Roman"/>
          <w:color w:val="000000"/>
          <w:lang w:val="en-US"/>
        </w:rPr>
      </w:pPr>
    </w:p>
    <w:p w14:paraId="2A5B9D7E" w14:textId="3D896976" w:rsidR="003E13C9" w:rsidRDefault="00902DD8" w:rsidP="00902DD8">
      <w:pPr>
        <w:spacing w:after="0" w:line="360" w:lineRule="auto"/>
        <w:ind w:firstLine="706"/>
        <w:jc w:val="both"/>
        <w:rPr>
          <w:rFonts w:ascii="Times New Roman" w:hAnsi="Times New Roman"/>
          <w:color w:val="000000"/>
          <w:lang w:val="en-US"/>
        </w:rPr>
      </w:pPr>
      <w:r w:rsidRPr="00EF6C6E">
        <w:rPr>
          <w:rFonts w:ascii="Times New Roman" w:hAnsi="Times New Roman"/>
          <w:color w:val="000000"/>
          <w:lang w:val="en-US"/>
        </w:rPr>
        <w:t>REAFFIRMING</w:t>
      </w:r>
      <w:r w:rsidR="00664F4F" w:rsidRPr="00EF6C6E">
        <w:rPr>
          <w:rFonts w:ascii="Times New Roman" w:hAnsi="Times New Roman"/>
          <w:color w:val="000000"/>
          <w:lang w:val="en-US"/>
        </w:rPr>
        <w:t xml:space="preserve"> </w:t>
      </w:r>
      <w:r w:rsidRPr="00EF6C6E">
        <w:rPr>
          <w:rFonts w:ascii="Times New Roman" w:hAnsi="Times New Roman"/>
          <w:color w:val="000000"/>
          <w:lang w:val="en-US"/>
        </w:rPr>
        <w:t>the comprehensive and multidimensional nature of children</w:t>
      </w:r>
      <w:r w:rsidR="00083D77">
        <w:rPr>
          <w:rFonts w:ascii="Times New Roman" w:hAnsi="Times New Roman"/>
          <w:color w:val="000000"/>
          <w:lang w:val="en-US"/>
        </w:rPr>
        <w:t>’</w:t>
      </w:r>
      <w:r w:rsidRPr="00EF6C6E">
        <w:rPr>
          <w:rFonts w:ascii="Times New Roman" w:hAnsi="Times New Roman"/>
          <w:color w:val="000000"/>
          <w:lang w:val="en-US"/>
        </w:rPr>
        <w:t>s rights and the resulting intersectoral and interagency coordination needed to promote and protect them</w:t>
      </w:r>
      <w:r w:rsidR="00EB3C5A">
        <w:rPr>
          <w:rFonts w:ascii="Times New Roman" w:hAnsi="Times New Roman"/>
          <w:color w:val="000000"/>
          <w:lang w:val="en-US"/>
        </w:rPr>
        <w:t xml:space="preserve"> </w:t>
      </w:r>
      <w:r w:rsidR="00083D77">
        <w:rPr>
          <w:rFonts w:ascii="Times New Roman" w:hAnsi="Times New Roman"/>
          <w:b/>
          <w:bCs/>
          <w:lang w:val="en-US"/>
        </w:rPr>
        <w:t>(Agreed – 06/12/24)</w:t>
      </w:r>
    </w:p>
    <w:p w14:paraId="4585B171" w14:textId="77777777" w:rsidR="003E13C9" w:rsidRDefault="003E13C9" w:rsidP="00902DD8">
      <w:pPr>
        <w:spacing w:after="0" w:line="360" w:lineRule="auto"/>
        <w:ind w:firstLine="706"/>
        <w:jc w:val="both"/>
        <w:rPr>
          <w:rFonts w:ascii="Times New Roman" w:hAnsi="Times New Roman"/>
          <w:color w:val="000000"/>
          <w:lang w:val="en-US"/>
        </w:rPr>
      </w:pPr>
    </w:p>
    <w:p w14:paraId="3AB55C95" w14:textId="019767BC" w:rsidR="00902DD8" w:rsidRPr="00EF6C6E" w:rsidRDefault="00EB3C5A" w:rsidP="00902DD8">
      <w:pPr>
        <w:spacing w:after="0" w:line="360" w:lineRule="auto"/>
        <w:ind w:firstLine="706"/>
        <w:jc w:val="both"/>
        <w:rPr>
          <w:rFonts w:ascii="Times New Roman" w:hAnsi="Times New Roman"/>
          <w:color w:val="000000"/>
          <w:lang w:val="en-US"/>
        </w:rPr>
      </w:pPr>
      <w:r w:rsidRPr="0029023C">
        <w:rPr>
          <w:rFonts w:ascii="Times New Roman" w:hAnsi="Times New Roman"/>
          <w:color w:val="000000"/>
          <w:lang w:val="en-US"/>
        </w:rPr>
        <w:t>HIGHLIGHTING</w:t>
      </w:r>
      <w:r w:rsidR="00BE0E38" w:rsidRPr="00BE0E38">
        <w:rPr>
          <w:rFonts w:ascii="Times New Roman" w:hAnsi="Times New Roman"/>
          <w:color w:val="000000"/>
          <w:lang w:val="en-US"/>
        </w:rPr>
        <w:t xml:space="preserve"> </w:t>
      </w:r>
      <w:r w:rsidR="00902DD8" w:rsidRPr="00EF6C6E">
        <w:rPr>
          <w:rFonts w:ascii="Times New Roman" w:hAnsi="Times New Roman"/>
          <w:color w:val="000000"/>
          <w:lang w:val="en-US"/>
        </w:rPr>
        <w:t>the importance of having comprehensive systems for the promotion and protection of the rights of minors, while bearing in mind the structural, programmatic, and regulatory differences that such systems may have; </w:t>
      </w:r>
      <w:r w:rsidR="00083D77">
        <w:rPr>
          <w:rFonts w:ascii="Times New Roman" w:hAnsi="Times New Roman"/>
          <w:b/>
          <w:bCs/>
          <w:lang w:val="en-US"/>
        </w:rPr>
        <w:t>(Agreed – 06/12/24)</w:t>
      </w:r>
    </w:p>
    <w:p w14:paraId="0ED6C7EC" w14:textId="77777777" w:rsidR="008945AC" w:rsidRPr="00EF6C6E" w:rsidRDefault="008945AC" w:rsidP="00902DD8">
      <w:pPr>
        <w:spacing w:after="0" w:line="360" w:lineRule="auto"/>
        <w:ind w:firstLine="706"/>
        <w:jc w:val="both"/>
        <w:rPr>
          <w:rFonts w:ascii="Times New Roman" w:hAnsi="Times New Roman"/>
          <w:color w:val="000000"/>
          <w:lang w:val="en-US"/>
        </w:rPr>
      </w:pPr>
    </w:p>
    <w:p w14:paraId="5AAD8882" w14:textId="34FB103B" w:rsidR="00902DD8" w:rsidRPr="00EF6C6E" w:rsidRDefault="00902DD8" w:rsidP="00902DD8">
      <w:pPr>
        <w:spacing w:after="0" w:line="360" w:lineRule="auto"/>
        <w:ind w:firstLine="706"/>
        <w:jc w:val="both"/>
        <w:rPr>
          <w:rFonts w:ascii="Times New Roman" w:hAnsi="Times New Roman"/>
          <w:color w:val="000000"/>
          <w:lang w:val="en-US"/>
        </w:rPr>
      </w:pPr>
      <w:r w:rsidRPr="00EF6C6E">
        <w:rPr>
          <w:rFonts w:ascii="Times New Roman" w:hAnsi="Times New Roman"/>
          <w:color w:val="000000"/>
          <w:lang w:val="en-US"/>
        </w:rPr>
        <w:t>HIGH</w:t>
      </w:r>
      <w:r w:rsidRPr="00035953">
        <w:rPr>
          <w:rFonts w:ascii="Times New Roman" w:hAnsi="Times New Roman"/>
          <w:color w:val="000000"/>
          <w:lang w:val="en-US"/>
        </w:rPr>
        <w:t>LIGHTING the</w:t>
      </w:r>
      <w:r w:rsidR="00AA18F4" w:rsidRPr="00035953">
        <w:rPr>
          <w:rFonts w:ascii="Times New Roman" w:hAnsi="Times New Roman"/>
          <w:color w:val="000000"/>
          <w:lang w:val="en-US"/>
        </w:rPr>
        <w:t xml:space="preserve"> need</w:t>
      </w:r>
      <w:r w:rsidRPr="00035953">
        <w:rPr>
          <w:rFonts w:ascii="Times New Roman" w:hAnsi="Times New Roman"/>
          <w:color w:val="000000"/>
          <w:lang w:val="en-US"/>
        </w:rPr>
        <w:t xml:space="preserve"> to continue working on national systems</w:t>
      </w:r>
      <w:r w:rsidR="00556CC3" w:rsidRPr="00035953">
        <w:rPr>
          <w:rFonts w:ascii="Times New Roman" w:hAnsi="Times New Roman"/>
          <w:color w:val="000000"/>
          <w:lang w:val="en-US"/>
        </w:rPr>
        <w:t>, including</w:t>
      </w:r>
      <w:r w:rsidR="00875027" w:rsidRPr="00035953">
        <w:rPr>
          <w:rFonts w:ascii="Times New Roman" w:hAnsi="Times New Roman"/>
          <w:color w:val="000000"/>
          <w:lang w:val="en-US"/>
        </w:rPr>
        <w:t xml:space="preserve"> also</w:t>
      </w:r>
      <w:r w:rsidR="00556CC3" w:rsidRPr="00035953">
        <w:rPr>
          <w:rFonts w:ascii="Times New Roman" w:hAnsi="Times New Roman"/>
          <w:color w:val="000000"/>
          <w:lang w:val="en-US"/>
        </w:rPr>
        <w:t xml:space="preserve"> through regional efforts,</w:t>
      </w:r>
      <w:r w:rsidR="00F005BA" w:rsidRPr="00035953">
        <w:rPr>
          <w:rFonts w:ascii="Times New Roman" w:hAnsi="Times New Roman"/>
          <w:color w:val="000000"/>
          <w:lang w:val="en-US"/>
        </w:rPr>
        <w:t xml:space="preserve"> that </w:t>
      </w:r>
      <w:r w:rsidR="000E5CB6" w:rsidRPr="00DE484D">
        <w:rPr>
          <w:rFonts w:ascii="Times New Roman" w:hAnsi="Times New Roman"/>
          <w:color w:val="000000"/>
          <w:lang w:val="en-US"/>
        </w:rPr>
        <w:t>contribute</w:t>
      </w:r>
      <w:r w:rsidRPr="00035953">
        <w:rPr>
          <w:rFonts w:ascii="Times New Roman" w:hAnsi="Times New Roman"/>
          <w:color w:val="000000"/>
          <w:lang w:val="en-US"/>
        </w:rPr>
        <w:t xml:space="preserve"> </w:t>
      </w:r>
      <w:r w:rsidR="0087419F" w:rsidRPr="00035953">
        <w:rPr>
          <w:rFonts w:ascii="Times New Roman" w:hAnsi="Times New Roman"/>
          <w:color w:val="000000"/>
          <w:lang w:val="en-US"/>
        </w:rPr>
        <w:t>to</w:t>
      </w:r>
      <w:r w:rsidR="00035953" w:rsidRPr="00035953">
        <w:rPr>
          <w:rFonts w:ascii="Times New Roman" w:hAnsi="Times New Roman"/>
          <w:color w:val="000000"/>
          <w:lang w:val="en-US"/>
        </w:rPr>
        <w:t xml:space="preserve"> </w:t>
      </w:r>
      <w:r w:rsidRPr="00035953">
        <w:rPr>
          <w:rFonts w:ascii="Times New Roman" w:hAnsi="Times New Roman"/>
          <w:color w:val="000000"/>
          <w:lang w:val="en-US"/>
        </w:rPr>
        <w:t>the</w:t>
      </w:r>
      <w:r w:rsidR="009E5817" w:rsidRPr="00035953">
        <w:rPr>
          <w:rFonts w:ascii="Times New Roman" w:hAnsi="Times New Roman"/>
          <w:color w:val="000000"/>
          <w:lang w:val="en-US"/>
        </w:rPr>
        <w:t xml:space="preserve"> </w:t>
      </w:r>
      <w:r w:rsidR="00CC5811" w:rsidRPr="00035953">
        <w:rPr>
          <w:rFonts w:ascii="Times New Roman" w:hAnsi="Times New Roman"/>
          <w:color w:val="000000"/>
          <w:lang w:val="en-US"/>
        </w:rPr>
        <w:t>formulation</w:t>
      </w:r>
      <w:r w:rsidR="009E5817" w:rsidRPr="00035953">
        <w:rPr>
          <w:rFonts w:ascii="Times New Roman" w:hAnsi="Times New Roman"/>
          <w:color w:val="000000"/>
          <w:lang w:val="en-US"/>
        </w:rPr>
        <w:t xml:space="preserve">, </w:t>
      </w:r>
      <w:r w:rsidRPr="00035953">
        <w:rPr>
          <w:rFonts w:ascii="Times New Roman" w:hAnsi="Times New Roman"/>
          <w:color w:val="000000"/>
          <w:lang w:val="en-US"/>
        </w:rPr>
        <w:t>implementation</w:t>
      </w:r>
      <w:r w:rsidR="0043081F" w:rsidRPr="00035953">
        <w:rPr>
          <w:rFonts w:ascii="Times New Roman" w:hAnsi="Times New Roman"/>
          <w:color w:val="000000"/>
          <w:lang w:val="en-US"/>
        </w:rPr>
        <w:t xml:space="preserve">, </w:t>
      </w:r>
      <w:r w:rsidR="00111D10" w:rsidRPr="00035953">
        <w:rPr>
          <w:rFonts w:ascii="Times New Roman" w:hAnsi="Times New Roman"/>
          <w:color w:val="000000"/>
          <w:lang w:val="en-US"/>
        </w:rPr>
        <w:t>monitoring and evaluation</w:t>
      </w:r>
      <w:r w:rsidR="0043081F" w:rsidRPr="00035953">
        <w:rPr>
          <w:rFonts w:ascii="Times New Roman" w:hAnsi="Times New Roman"/>
          <w:color w:val="000000"/>
          <w:lang w:val="en-US"/>
        </w:rPr>
        <w:t xml:space="preserve"> </w:t>
      </w:r>
      <w:r w:rsidRPr="00035953">
        <w:rPr>
          <w:rFonts w:ascii="Times New Roman" w:hAnsi="Times New Roman"/>
          <w:color w:val="000000"/>
          <w:lang w:val="en-US"/>
        </w:rPr>
        <w:t>of universal and inclusive, participatory, and diversity-resp</w:t>
      </w:r>
      <w:r w:rsidRPr="00EF6C6E">
        <w:rPr>
          <w:rFonts w:ascii="Times New Roman" w:hAnsi="Times New Roman"/>
          <w:color w:val="000000"/>
          <w:lang w:val="en-US"/>
        </w:rPr>
        <w:t>ecting public policies to enable rights to be exercised fully through access to quality services that promote integral development, with special attention to groups historically excluded and and/or in vulnerable situations;</w:t>
      </w:r>
      <w:r w:rsidR="006D1F7F" w:rsidRPr="00EF6C6E">
        <w:rPr>
          <w:rFonts w:ascii="Times New Roman" w:hAnsi="Times New Roman"/>
          <w:color w:val="000000"/>
          <w:lang w:val="en-US"/>
        </w:rPr>
        <w:t xml:space="preserve"> </w:t>
      </w:r>
      <w:r w:rsidR="00035953">
        <w:rPr>
          <w:rFonts w:ascii="Times New Roman" w:hAnsi="Times New Roman"/>
          <w:b/>
          <w:bCs/>
          <w:lang w:val="en-US"/>
        </w:rPr>
        <w:t>(Agreed – 06/12/24)</w:t>
      </w:r>
      <w:r w:rsidR="00035953" w:rsidRPr="00EF6C6E" w:rsidDel="00F005BA">
        <w:rPr>
          <w:rFonts w:ascii="Times New Roman" w:hAnsi="Times New Roman"/>
          <w:b/>
          <w:bCs/>
          <w:lang w:val="en-US"/>
        </w:rPr>
        <w:t xml:space="preserve"> </w:t>
      </w:r>
    </w:p>
    <w:p w14:paraId="4E5ACEE6" w14:textId="77777777" w:rsidR="00902DD8" w:rsidRPr="00EF6C6E" w:rsidRDefault="00902DD8" w:rsidP="00902DD8">
      <w:pPr>
        <w:spacing w:after="0" w:line="360" w:lineRule="auto"/>
        <w:jc w:val="both"/>
        <w:rPr>
          <w:rFonts w:ascii="Times New Roman" w:hAnsi="Times New Roman"/>
          <w:color w:val="000000"/>
          <w:lang w:val="en-US"/>
        </w:rPr>
      </w:pPr>
    </w:p>
    <w:p w14:paraId="0CC02812" w14:textId="77777777" w:rsidR="00902DD8" w:rsidRPr="00EF6C6E" w:rsidRDefault="00902DD8" w:rsidP="00902DD8">
      <w:pPr>
        <w:spacing w:after="0" w:line="360" w:lineRule="auto"/>
        <w:jc w:val="both"/>
        <w:rPr>
          <w:rFonts w:ascii="Times New Roman" w:hAnsi="Times New Roman"/>
          <w:color w:val="000000"/>
          <w:lang w:val="en-US"/>
        </w:rPr>
      </w:pPr>
      <w:r w:rsidRPr="00EF6C6E">
        <w:rPr>
          <w:rFonts w:ascii="Times New Roman" w:hAnsi="Times New Roman"/>
          <w:color w:val="000000"/>
          <w:lang w:val="en-US"/>
        </w:rPr>
        <w:t>RESOLVES:</w:t>
      </w:r>
    </w:p>
    <w:p w14:paraId="42CDFE33" w14:textId="77777777" w:rsidR="00902DD8" w:rsidRPr="00EF6C6E" w:rsidRDefault="00902DD8" w:rsidP="00902DD8">
      <w:pPr>
        <w:spacing w:after="0" w:line="360" w:lineRule="auto"/>
        <w:jc w:val="both"/>
        <w:rPr>
          <w:rFonts w:ascii="Times New Roman" w:hAnsi="Times New Roman"/>
          <w:color w:val="000000"/>
          <w:lang w:val="en-US"/>
        </w:rPr>
      </w:pPr>
    </w:p>
    <w:p w14:paraId="739DC530" w14:textId="1992E636" w:rsidR="00356EB1" w:rsidRPr="00EF6C6E" w:rsidRDefault="00902DD8" w:rsidP="00902DD8">
      <w:pPr>
        <w:pStyle w:val="ListParagraph"/>
        <w:numPr>
          <w:ilvl w:val="0"/>
          <w:numId w:val="36"/>
        </w:numPr>
        <w:spacing w:after="0" w:line="360" w:lineRule="auto"/>
        <w:ind w:left="0" w:firstLine="720"/>
        <w:jc w:val="both"/>
        <w:rPr>
          <w:rFonts w:ascii="Times New Roman" w:eastAsia="Times New Roman" w:hAnsi="Times New Roman"/>
          <w:lang w:val="en-US"/>
        </w:rPr>
      </w:pPr>
      <w:r w:rsidRPr="00EF6C6E">
        <w:rPr>
          <w:rFonts w:ascii="Times New Roman" w:hAnsi="Times New Roman"/>
          <w:color w:val="000000"/>
          <w:lang w:val="en-US"/>
        </w:rPr>
        <w:t xml:space="preserve">To instruct the IIN to provide technical assistance to member states, when so requested and within existing resources, </w:t>
      </w:r>
      <w:proofErr w:type="gramStart"/>
      <w:r w:rsidRPr="00EF6C6E">
        <w:rPr>
          <w:rFonts w:ascii="Times New Roman" w:hAnsi="Times New Roman"/>
          <w:color w:val="000000"/>
          <w:lang w:val="en-US"/>
        </w:rPr>
        <w:t>in order to</w:t>
      </w:r>
      <w:proofErr w:type="gramEnd"/>
      <w:r w:rsidRPr="00EF6C6E">
        <w:rPr>
          <w:rFonts w:ascii="Times New Roman" w:hAnsi="Times New Roman"/>
          <w:color w:val="000000"/>
          <w:lang w:val="en-US"/>
        </w:rPr>
        <w:t xml:space="preserve"> strengthen their comprehensive systems for promotion and protection of the rights of </w:t>
      </w:r>
      <w:r w:rsidR="002727E1" w:rsidRPr="00EF6C6E">
        <w:rPr>
          <w:rFonts w:ascii="Times New Roman" w:hAnsi="Times New Roman"/>
          <w:color w:val="000000"/>
          <w:lang w:val="en-US"/>
        </w:rPr>
        <w:t>children</w:t>
      </w:r>
      <w:r w:rsidRPr="00EF6C6E">
        <w:rPr>
          <w:rFonts w:ascii="Times New Roman" w:hAnsi="Times New Roman"/>
          <w:color w:val="000000"/>
          <w:lang w:val="en-US"/>
        </w:rPr>
        <w:t>, and to establish interagency partnerships to facilitate those processes.</w:t>
      </w:r>
      <w:r w:rsidR="002727E1" w:rsidRPr="00EF6C6E">
        <w:rPr>
          <w:rFonts w:ascii="Times New Roman" w:hAnsi="Times New Roman"/>
          <w:color w:val="000000"/>
          <w:lang w:val="en-US"/>
        </w:rPr>
        <w:t xml:space="preserve"> </w:t>
      </w:r>
      <w:r w:rsidR="00035953">
        <w:rPr>
          <w:rFonts w:ascii="Times New Roman" w:hAnsi="Times New Roman"/>
          <w:b/>
          <w:bCs/>
          <w:lang w:val="en-US"/>
        </w:rPr>
        <w:t>(Agreed – 06/12/24)</w:t>
      </w:r>
    </w:p>
    <w:p w14:paraId="1B7D804F" w14:textId="77777777" w:rsidR="001034D7" w:rsidRPr="00EF6C6E" w:rsidRDefault="001034D7" w:rsidP="003C6A12">
      <w:pPr>
        <w:spacing w:after="0" w:line="360" w:lineRule="auto"/>
        <w:jc w:val="both"/>
        <w:rPr>
          <w:rFonts w:ascii="Times New Roman" w:eastAsia="Times New Roman" w:hAnsi="Times New Roman"/>
          <w:lang w:val="en-US"/>
        </w:rPr>
      </w:pPr>
    </w:p>
    <w:p w14:paraId="2BD5AD8D" w14:textId="30572996" w:rsidR="00356EB1" w:rsidRPr="00EF6C6E" w:rsidRDefault="00FB402A" w:rsidP="00FB402A">
      <w:pPr>
        <w:pStyle w:val="ListParagraph"/>
        <w:numPr>
          <w:ilvl w:val="0"/>
          <w:numId w:val="20"/>
        </w:numPr>
        <w:spacing w:after="0" w:line="240" w:lineRule="auto"/>
        <w:jc w:val="both"/>
        <w:rPr>
          <w:rFonts w:ascii="Times New Roman" w:eastAsia="Arial Unicode MS" w:hAnsi="Times New Roman"/>
          <w:lang w:val="en-US" w:eastAsia="es-MX"/>
        </w:rPr>
      </w:pPr>
      <w:r w:rsidRPr="00EF6C6E">
        <w:rPr>
          <w:rFonts w:ascii="Times New Roman" w:eastAsia="Arial Unicode MS" w:hAnsi="Times New Roman"/>
          <w:lang w:val="en-US" w:eastAsia="es-MX"/>
        </w:rPr>
        <w:t>“THE POWER OF INCLUSION AND THE BENEFITS OF DIVERSITY”</w:t>
      </w:r>
      <w:r w:rsidR="003F67B3" w:rsidRPr="00EF6C6E">
        <w:rPr>
          <w:rFonts w:ascii="Times New Roman" w:eastAsia="Arial Unicode MS" w:hAnsi="Times New Roman"/>
          <w:lang w:val="en-US" w:eastAsia="es-MX"/>
        </w:rPr>
        <w:t xml:space="preserve"> </w:t>
      </w:r>
    </w:p>
    <w:p w14:paraId="3F6FD38A" w14:textId="77777777" w:rsidR="00356EB1" w:rsidRPr="00EF6C6E" w:rsidRDefault="00356EB1" w:rsidP="003C6A12">
      <w:pPr>
        <w:spacing w:after="0" w:line="360" w:lineRule="auto"/>
        <w:jc w:val="both"/>
        <w:rPr>
          <w:rFonts w:ascii="Times New Roman" w:eastAsia="Times New Roman" w:hAnsi="Times New Roman"/>
          <w:lang w:val="en-US"/>
        </w:rPr>
      </w:pPr>
    </w:p>
    <w:p w14:paraId="3834F834" w14:textId="0B436484" w:rsidR="00FB402A" w:rsidRPr="00EF6C6E" w:rsidRDefault="00FB402A" w:rsidP="00D66038">
      <w:pPr>
        <w:spacing w:after="0" w:line="360" w:lineRule="auto"/>
        <w:ind w:firstLine="706"/>
        <w:jc w:val="both"/>
        <w:rPr>
          <w:rFonts w:ascii="Times New Roman" w:eastAsia="Times New Roman" w:hAnsi="Times New Roman"/>
          <w:b/>
          <w:bCs/>
          <w:lang w:val="en-US"/>
        </w:rPr>
      </w:pPr>
      <w:r w:rsidRPr="00EF6C6E">
        <w:rPr>
          <w:rFonts w:ascii="Times New Roman" w:eastAsia="Times New Roman" w:hAnsi="Times New Roman"/>
          <w:lang w:val="en-US"/>
        </w:rPr>
        <w:lastRenderedPageBreak/>
        <w:t xml:space="preserve">RECALLING that all human rights are universal, indivisible, interdependent, and inter-related and that everyone is entitled to enjoy these rights without any </w:t>
      </w:r>
      <w:proofErr w:type="gramStart"/>
      <w:r w:rsidRPr="00EF6C6E">
        <w:rPr>
          <w:rFonts w:ascii="Times New Roman" w:eastAsia="Times New Roman" w:hAnsi="Times New Roman"/>
          <w:lang w:val="en-US"/>
        </w:rPr>
        <w:t>distinction;</w:t>
      </w:r>
      <w:proofErr w:type="gramEnd"/>
      <w:r w:rsidRPr="00EF6C6E">
        <w:rPr>
          <w:rFonts w:ascii="Times New Roman" w:eastAsia="Times New Roman" w:hAnsi="Times New Roman"/>
          <w:lang w:val="en-US"/>
        </w:rPr>
        <w:t xml:space="preserve"> consistent with the principle of equality and non-discrimination.</w:t>
      </w:r>
      <w:r w:rsidR="001453D9" w:rsidRPr="00EF6C6E">
        <w:rPr>
          <w:rFonts w:ascii="Times New Roman" w:eastAsia="Times New Roman" w:hAnsi="Times New Roman"/>
          <w:lang w:val="en-US"/>
        </w:rPr>
        <w:t xml:space="preserve"> </w:t>
      </w:r>
      <w:r w:rsidR="006538CC">
        <w:rPr>
          <w:rFonts w:ascii="Times New Roman" w:hAnsi="Times New Roman"/>
          <w:b/>
          <w:bCs/>
          <w:lang w:val="en-US"/>
        </w:rPr>
        <w:t>(Agreed – 06/12/24)</w:t>
      </w:r>
    </w:p>
    <w:p w14:paraId="3ED86956" w14:textId="77777777" w:rsidR="007E2AC2" w:rsidRPr="00EF6C6E" w:rsidRDefault="007E2AC2" w:rsidP="00FB402A">
      <w:pPr>
        <w:spacing w:after="0" w:line="360" w:lineRule="auto"/>
        <w:ind w:firstLine="706"/>
        <w:jc w:val="both"/>
        <w:rPr>
          <w:rFonts w:ascii="Times New Roman" w:hAnsi="Times New Roman"/>
          <w:lang w:val="en-CA"/>
        </w:rPr>
      </w:pPr>
    </w:p>
    <w:p w14:paraId="6322AE7E" w14:textId="3373D739" w:rsidR="00FB402A" w:rsidRPr="00EF6C6E" w:rsidRDefault="00FB402A" w:rsidP="00FB402A">
      <w:pPr>
        <w:spacing w:after="0" w:line="360" w:lineRule="auto"/>
        <w:ind w:firstLine="706"/>
        <w:jc w:val="both"/>
        <w:rPr>
          <w:rFonts w:ascii="Times New Roman" w:eastAsia="Times New Roman" w:hAnsi="Times New Roman"/>
          <w:lang w:val="en-US"/>
        </w:rPr>
      </w:pPr>
      <w:r w:rsidRPr="00EF6C6E">
        <w:rPr>
          <w:rFonts w:ascii="Times New Roman" w:hAnsi="Times New Roman"/>
          <w:lang w:val="en-CA"/>
        </w:rPr>
        <w:t>RECALLING</w:t>
      </w:r>
      <w:r w:rsidRPr="00EF6C6E">
        <w:rPr>
          <w:rFonts w:ascii="Times New Roman" w:eastAsia="Times New Roman" w:hAnsi="Times New Roman"/>
          <w:lang w:val="en-US"/>
        </w:rPr>
        <w:t xml:space="preserve"> </w:t>
      </w:r>
      <w:r w:rsidR="00513949">
        <w:rPr>
          <w:rFonts w:ascii="Times New Roman" w:eastAsia="Times New Roman" w:hAnsi="Times New Roman"/>
          <w:lang w:val="en-US"/>
        </w:rPr>
        <w:t xml:space="preserve">ALSO </w:t>
      </w:r>
      <w:r w:rsidRPr="00EF6C6E">
        <w:rPr>
          <w:rFonts w:ascii="Times New Roman" w:eastAsia="Times New Roman" w:hAnsi="Times New Roman"/>
          <w:lang w:val="en-US"/>
        </w:rPr>
        <w:t>that all the states of the Americas, through the 2014 Declaration of Asunción: “Development with Social Inclusion,” have articulated the imperative to promote fair, equitable and inclusive societies;</w:t>
      </w:r>
      <w:r w:rsidR="00207B4A" w:rsidRPr="00EF6C6E">
        <w:rPr>
          <w:rFonts w:ascii="Times New Roman" w:eastAsia="Times New Roman" w:hAnsi="Times New Roman"/>
          <w:lang w:val="en-US"/>
        </w:rPr>
        <w:t xml:space="preserve"> </w:t>
      </w:r>
      <w:r w:rsidR="006538CC">
        <w:rPr>
          <w:rFonts w:ascii="Times New Roman" w:hAnsi="Times New Roman"/>
          <w:b/>
          <w:bCs/>
          <w:lang w:val="en-US"/>
        </w:rPr>
        <w:t>(Agreed – 06/12/24)</w:t>
      </w:r>
    </w:p>
    <w:p w14:paraId="2D787601" w14:textId="77777777" w:rsidR="002727E1" w:rsidRPr="00EF6C6E" w:rsidRDefault="002727E1" w:rsidP="00FB402A">
      <w:pPr>
        <w:spacing w:after="0" w:line="360" w:lineRule="auto"/>
        <w:ind w:firstLine="706"/>
        <w:jc w:val="both"/>
        <w:rPr>
          <w:rFonts w:ascii="Times New Roman" w:eastAsia="Times New Roman" w:hAnsi="Times New Roman"/>
          <w:lang w:val="en-US"/>
        </w:rPr>
      </w:pPr>
    </w:p>
    <w:p w14:paraId="6FB33378" w14:textId="7E14732E" w:rsidR="00FB402A" w:rsidRPr="00EF6C6E" w:rsidRDefault="00FB402A" w:rsidP="00FB402A">
      <w:pPr>
        <w:spacing w:after="0" w:line="360" w:lineRule="auto"/>
        <w:ind w:firstLine="706"/>
        <w:jc w:val="both"/>
        <w:rPr>
          <w:rFonts w:ascii="Times New Roman" w:eastAsia="Times New Roman" w:hAnsi="Times New Roman"/>
          <w:b/>
          <w:bCs/>
          <w:lang w:val="en-US"/>
        </w:rPr>
      </w:pPr>
      <w:r w:rsidRPr="00EF6C6E">
        <w:rPr>
          <w:rFonts w:ascii="Times New Roman" w:eastAsia="Times New Roman" w:hAnsi="Times New Roman"/>
          <w:lang w:val="en-US"/>
        </w:rPr>
        <w:t>RECOGNIZING the contribution of sectoral and ministerial meetings of the OAS to achieve greater inclusion in the region;</w:t>
      </w:r>
      <w:r w:rsidR="00207B4A" w:rsidRPr="00EF6C6E">
        <w:rPr>
          <w:rFonts w:ascii="Times New Roman" w:eastAsia="Times New Roman" w:hAnsi="Times New Roman"/>
          <w:lang w:val="en-US"/>
        </w:rPr>
        <w:t xml:space="preserve"> </w:t>
      </w:r>
      <w:r w:rsidR="006538CC">
        <w:rPr>
          <w:rFonts w:ascii="Times New Roman" w:hAnsi="Times New Roman"/>
          <w:b/>
          <w:bCs/>
          <w:lang w:val="en-US"/>
        </w:rPr>
        <w:t>(Agreed – 06/12/24)</w:t>
      </w:r>
    </w:p>
    <w:p w14:paraId="48CA7CBA" w14:textId="77777777" w:rsidR="00FB402A" w:rsidRPr="00EF6C6E" w:rsidRDefault="00FB402A" w:rsidP="00FB402A">
      <w:pPr>
        <w:spacing w:after="0" w:line="360" w:lineRule="auto"/>
        <w:jc w:val="both"/>
        <w:rPr>
          <w:rFonts w:ascii="Times New Roman" w:hAnsi="Times New Roman"/>
          <w:b/>
          <w:bCs/>
          <w:lang w:val="en-US"/>
        </w:rPr>
      </w:pPr>
    </w:p>
    <w:p w14:paraId="1B1FC869" w14:textId="4B92349E" w:rsidR="00FB402A" w:rsidRPr="00EF6C6E" w:rsidRDefault="00FB402A" w:rsidP="00FB402A">
      <w:pPr>
        <w:spacing w:after="0" w:line="360" w:lineRule="auto"/>
        <w:ind w:firstLine="706"/>
        <w:jc w:val="both"/>
        <w:rPr>
          <w:rFonts w:ascii="Times New Roman" w:eastAsia="Times New Roman" w:hAnsi="Times New Roman"/>
          <w:b/>
          <w:bCs/>
          <w:lang w:val="en-US"/>
        </w:rPr>
      </w:pPr>
      <w:r w:rsidRPr="00EF6C6E">
        <w:rPr>
          <w:rFonts w:ascii="Times New Roman" w:eastAsia="Times New Roman" w:hAnsi="Times New Roman"/>
          <w:lang w:val="en-US"/>
        </w:rPr>
        <w:t>NOTING that inclusion is a pervasive and cross-cutting theme in the 2030 Agenda for Sustainable Development and its pledge that “no one will be left behind,” and in particular, the promotion of peaceful and inclusive societies, including SDGs 5, 10 and 16 in which gender equality, social inclusion, economic and political inclusion, access to justice for all persons and building of effective, accountable, and inclusive institutions are promoted;</w:t>
      </w:r>
      <w:r w:rsidRPr="00EF6C6E">
        <w:rPr>
          <w:rFonts w:ascii="Times New Roman" w:eastAsia="Times New Roman" w:hAnsi="Times New Roman"/>
          <w:b/>
          <w:bCs/>
          <w:lang w:val="en-US"/>
        </w:rPr>
        <w:t xml:space="preserve"> </w:t>
      </w:r>
      <w:r w:rsidR="000C6EBF">
        <w:rPr>
          <w:rFonts w:ascii="Times New Roman" w:hAnsi="Times New Roman"/>
          <w:b/>
          <w:bCs/>
          <w:lang w:val="en-US"/>
        </w:rPr>
        <w:t xml:space="preserve">(Agreed – 06/12/24) </w:t>
      </w:r>
      <w:r w:rsidR="006538CC">
        <w:rPr>
          <w:rFonts w:ascii="Times New Roman" w:hAnsi="Times New Roman"/>
          <w:b/>
          <w:bCs/>
          <w:lang w:val="en-US"/>
        </w:rPr>
        <w:t>(</w:t>
      </w:r>
      <w:r w:rsidR="00715AE1">
        <w:rPr>
          <w:rFonts w:ascii="Times New Roman" w:hAnsi="Times New Roman"/>
          <w:b/>
          <w:bCs/>
          <w:lang w:val="en-US"/>
        </w:rPr>
        <w:t>a</w:t>
      </w:r>
      <w:r w:rsidR="006538CC">
        <w:rPr>
          <w:rFonts w:ascii="Times New Roman" w:hAnsi="Times New Roman"/>
          <w:b/>
          <w:bCs/>
          <w:lang w:val="en-US"/>
        </w:rPr>
        <w:t>d referendum AR)</w:t>
      </w:r>
      <w:r w:rsidRPr="00EF6C6E">
        <w:rPr>
          <w:rFonts w:ascii="Times New Roman" w:eastAsia="Times New Roman" w:hAnsi="Times New Roman"/>
          <w:b/>
          <w:bCs/>
          <w:lang w:val="en-US"/>
        </w:rPr>
        <w:t> </w:t>
      </w:r>
    </w:p>
    <w:p w14:paraId="2D5819A5" w14:textId="77777777" w:rsidR="00FB402A" w:rsidRPr="00EF6C6E" w:rsidRDefault="00FB402A" w:rsidP="00FB402A">
      <w:pPr>
        <w:spacing w:after="0" w:line="360" w:lineRule="auto"/>
        <w:jc w:val="both"/>
        <w:rPr>
          <w:rFonts w:ascii="Times New Roman" w:hAnsi="Times New Roman"/>
          <w:b/>
          <w:bCs/>
          <w:lang w:val="en-US"/>
        </w:rPr>
      </w:pPr>
    </w:p>
    <w:p w14:paraId="29A917A1" w14:textId="1A0C8362" w:rsidR="00855180" w:rsidRPr="00E06F39" w:rsidRDefault="00FB402A" w:rsidP="00E06F39">
      <w:pPr>
        <w:spacing w:after="0" w:line="360" w:lineRule="auto"/>
        <w:ind w:firstLine="706"/>
        <w:jc w:val="both"/>
        <w:rPr>
          <w:rFonts w:ascii="Times New Roman" w:eastAsia="Times New Roman" w:hAnsi="Times New Roman"/>
          <w:b/>
          <w:bCs/>
          <w:lang w:val="en-US"/>
        </w:rPr>
      </w:pPr>
      <w:r w:rsidRPr="00EF6C6E">
        <w:rPr>
          <w:rFonts w:ascii="Times New Roman" w:eastAsia="Times New Roman" w:hAnsi="Times New Roman"/>
          <w:lang w:val="en-US"/>
        </w:rPr>
        <w:t>NOTING WITH ALARM that there continue</w:t>
      </w:r>
      <w:r w:rsidR="00855180">
        <w:rPr>
          <w:rFonts w:ascii="Times New Roman" w:eastAsia="Times New Roman" w:hAnsi="Times New Roman"/>
          <w:lang w:val="en-US"/>
        </w:rPr>
        <w:t>s</w:t>
      </w:r>
      <w:r w:rsidRPr="00EF6C6E">
        <w:rPr>
          <w:rFonts w:ascii="Times New Roman" w:eastAsia="Times New Roman" w:hAnsi="Times New Roman"/>
          <w:lang w:val="en-US"/>
        </w:rPr>
        <w:t xml:space="preserve"> to be reports from across the region regarding acts and expressions of hate and exclusion, including, but not limited to,</w:t>
      </w:r>
      <w:r w:rsidR="00A05758" w:rsidRPr="00EF6C6E">
        <w:rPr>
          <w:rFonts w:ascii="Times New Roman" w:eastAsia="Times New Roman" w:hAnsi="Times New Roman"/>
          <w:b/>
          <w:bCs/>
          <w:lang w:val="en-US"/>
        </w:rPr>
        <w:t xml:space="preserve"> </w:t>
      </w:r>
      <w:r w:rsidR="00393394" w:rsidRPr="00DE484D">
        <w:rPr>
          <w:rFonts w:ascii="Times New Roman" w:eastAsia="Times New Roman" w:hAnsi="Times New Roman"/>
          <w:lang w:val="en-US"/>
        </w:rPr>
        <w:t>antisemitism; hate against Muslims, Christians and those who profess religions of African</w:t>
      </w:r>
      <w:r w:rsidR="00AB7E1B" w:rsidRPr="00692856">
        <w:rPr>
          <w:rFonts w:ascii="Times New Roman" w:eastAsia="Times New Roman" w:hAnsi="Times New Roman"/>
          <w:lang w:val="en-US"/>
        </w:rPr>
        <w:t xml:space="preserve"> or Indigenous</w:t>
      </w:r>
      <w:r w:rsidR="00393394" w:rsidRPr="00DE484D">
        <w:rPr>
          <w:rFonts w:ascii="Times New Roman" w:eastAsia="Times New Roman" w:hAnsi="Times New Roman"/>
          <w:lang w:val="en-US"/>
        </w:rPr>
        <w:t xml:space="preserve"> origin</w:t>
      </w:r>
      <w:r w:rsidR="0066337D" w:rsidRPr="00DE484D">
        <w:rPr>
          <w:rFonts w:ascii="Times New Roman" w:eastAsia="Times New Roman" w:hAnsi="Times New Roman"/>
          <w:lang w:val="en-US"/>
        </w:rPr>
        <w:t>;</w:t>
      </w:r>
      <w:r w:rsidR="00982548" w:rsidRPr="00EF6C6E">
        <w:rPr>
          <w:rFonts w:ascii="Times New Roman" w:eastAsia="Times New Roman" w:hAnsi="Times New Roman"/>
          <w:lang w:val="en-US"/>
        </w:rPr>
        <w:t xml:space="preserve"> </w:t>
      </w:r>
      <w:r w:rsidRPr="00EF6C6E">
        <w:rPr>
          <w:rFonts w:ascii="Times New Roman" w:eastAsia="Times New Roman" w:hAnsi="Times New Roman"/>
          <w:lang w:val="en-US"/>
        </w:rPr>
        <w:t xml:space="preserve">xenophobia, homophobia, transphobia, violence, </w:t>
      </w:r>
      <w:proofErr w:type="gramStart"/>
      <w:r w:rsidRPr="00EF6C6E">
        <w:rPr>
          <w:rFonts w:ascii="Times New Roman" w:eastAsia="Times New Roman" w:hAnsi="Times New Roman"/>
          <w:lang w:val="en-US"/>
        </w:rPr>
        <w:t>racism</w:t>
      </w:r>
      <w:proofErr w:type="gramEnd"/>
      <w:r w:rsidRPr="00EF6C6E">
        <w:rPr>
          <w:rFonts w:ascii="Times New Roman" w:eastAsia="Times New Roman" w:hAnsi="Times New Roman"/>
          <w:lang w:val="en-US"/>
        </w:rPr>
        <w:t xml:space="preserve"> and discrimination.</w:t>
      </w:r>
      <w:r w:rsidR="0073742C">
        <w:rPr>
          <w:rFonts w:ascii="Times New Roman" w:eastAsia="Times New Roman" w:hAnsi="Times New Roman"/>
          <w:lang w:val="en-US"/>
        </w:rPr>
        <w:t xml:space="preserve"> </w:t>
      </w:r>
      <w:r w:rsidR="00566C29">
        <w:rPr>
          <w:rFonts w:ascii="Times New Roman" w:hAnsi="Times New Roman"/>
          <w:b/>
          <w:bCs/>
          <w:lang w:val="en-US"/>
        </w:rPr>
        <w:t>(Agreed – 06/12/24)</w:t>
      </w:r>
      <w:r w:rsidR="00566C29" w:rsidRPr="00566C29">
        <w:rPr>
          <w:rFonts w:ascii="Times New Roman" w:eastAsia="Times New Roman" w:hAnsi="Times New Roman"/>
          <w:b/>
          <w:bCs/>
          <w:lang w:val="en-US"/>
        </w:rPr>
        <w:t xml:space="preserve"> </w:t>
      </w:r>
      <w:r w:rsidR="0073742C" w:rsidRPr="00DE484D">
        <w:rPr>
          <w:rFonts w:ascii="Times New Roman" w:eastAsia="Times New Roman" w:hAnsi="Times New Roman"/>
          <w:b/>
          <w:bCs/>
          <w:lang w:val="en-US"/>
        </w:rPr>
        <w:t>(PE</w:t>
      </w:r>
      <w:r w:rsidR="00715AE1">
        <w:rPr>
          <w:rFonts w:ascii="Times New Roman" w:eastAsia="Times New Roman" w:hAnsi="Times New Roman"/>
          <w:b/>
          <w:bCs/>
          <w:lang w:val="en-US"/>
        </w:rPr>
        <w:t>, AR</w:t>
      </w:r>
      <w:r w:rsidR="0073742C" w:rsidRPr="00DE484D">
        <w:rPr>
          <w:rFonts w:ascii="Times New Roman" w:eastAsia="Times New Roman" w:hAnsi="Times New Roman"/>
          <w:b/>
          <w:bCs/>
          <w:lang w:val="en-US"/>
        </w:rPr>
        <w:t>: ad referendum)</w:t>
      </w:r>
    </w:p>
    <w:p w14:paraId="557DA6C3" w14:textId="77777777" w:rsidR="00FB402A" w:rsidRPr="00EF6C6E" w:rsidRDefault="00FB402A" w:rsidP="00FB402A">
      <w:pPr>
        <w:spacing w:after="0" w:line="360" w:lineRule="auto"/>
        <w:jc w:val="both"/>
        <w:rPr>
          <w:rFonts w:ascii="Times New Roman" w:hAnsi="Times New Roman"/>
          <w:b/>
          <w:bCs/>
          <w:lang w:val="en-US"/>
        </w:rPr>
      </w:pPr>
    </w:p>
    <w:p w14:paraId="34EA604C" w14:textId="1EAA7895" w:rsidR="004C3AB7" w:rsidRPr="00DC4669" w:rsidRDefault="007E2AC2" w:rsidP="00DC4669">
      <w:pPr>
        <w:spacing w:after="0" w:line="360" w:lineRule="auto"/>
        <w:ind w:firstLine="706"/>
        <w:jc w:val="both"/>
        <w:rPr>
          <w:rFonts w:ascii="Times New Roman" w:eastAsia="Times New Roman" w:hAnsi="Times New Roman"/>
          <w:b/>
          <w:bCs/>
          <w:lang w:val="en-US"/>
        </w:rPr>
      </w:pPr>
      <w:r w:rsidRPr="00EF6C6E">
        <w:rPr>
          <w:rFonts w:ascii="Times New Roman" w:eastAsia="Times New Roman" w:hAnsi="Times New Roman"/>
          <w:lang w:val="en-US"/>
        </w:rPr>
        <w:t xml:space="preserve">RECOGNIZING </w:t>
      </w:r>
      <w:r w:rsidR="00FB402A" w:rsidRPr="00EF6C6E">
        <w:rPr>
          <w:rFonts w:ascii="Times New Roman" w:eastAsia="Times New Roman" w:hAnsi="Times New Roman"/>
          <w:lang w:val="en-US"/>
        </w:rPr>
        <w:t>the efforts of bodies, organizations, and entities of the OAS to counter discrimination, intolerance</w:t>
      </w:r>
      <w:r w:rsidR="00FB402A" w:rsidRPr="000C6EBF">
        <w:rPr>
          <w:rFonts w:ascii="Times New Roman" w:eastAsia="Times New Roman" w:hAnsi="Times New Roman"/>
          <w:lang w:val="en-US"/>
        </w:rPr>
        <w:t xml:space="preserve">, </w:t>
      </w:r>
      <w:r w:rsidR="00B77BCA" w:rsidRPr="0097777A">
        <w:rPr>
          <w:rFonts w:ascii="Times New Roman" w:eastAsia="Times New Roman" w:hAnsi="Times New Roman"/>
          <w:lang w:val="en-US"/>
        </w:rPr>
        <w:t>regressive</w:t>
      </w:r>
      <w:r w:rsidR="007539F5">
        <w:rPr>
          <w:rFonts w:ascii="Times New Roman" w:eastAsia="Times New Roman" w:hAnsi="Times New Roman"/>
          <w:lang w:val="en-US"/>
        </w:rPr>
        <w:t xml:space="preserve"> </w:t>
      </w:r>
      <w:r w:rsidR="0097777A" w:rsidRPr="00C3745C">
        <w:rPr>
          <w:rFonts w:ascii="Times New Roman" w:eastAsia="Times New Roman" w:hAnsi="Times New Roman"/>
          <w:b/>
          <w:bCs/>
          <w:lang w:val="en-US"/>
        </w:rPr>
        <w:t>[CO</w:t>
      </w:r>
      <w:r w:rsidR="0097777A">
        <w:rPr>
          <w:rFonts w:ascii="Times New Roman" w:eastAsia="Times New Roman" w:hAnsi="Times New Roman"/>
          <w:b/>
          <w:bCs/>
          <w:lang w:val="en-US"/>
        </w:rPr>
        <w:t xml:space="preserve"> // CR: </w:t>
      </w:r>
      <w:r w:rsidR="0097777A">
        <w:rPr>
          <w:rFonts w:ascii="Times New Roman" w:eastAsia="Times New Roman" w:hAnsi="Times New Roman"/>
          <w:b/>
          <w:bCs/>
          <w:i/>
          <w:iCs/>
          <w:lang w:val="en-US"/>
        </w:rPr>
        <w:t>cannot support</w:t>
      </w:r>
      <w:r w:rsidR="0097777A" w:rsidRPr="00C3745C">
        <w:rPr>
          <w:rFonts w:ascii="Times New Roman" w:eastAsia="Times New Roman" w:hAnsi="Times New Roman"/>
          <w:b/>
          <w:bCs/>
          <w:lang w:val="en-US"/>
        </w:rPr>
        <w:t xml:space="preserve">: </w:t>
      </w:r>
      <w:r w:rsidR="0097777A">
        <w:rPr>
          <w:rFonts w:ascii="Times New Roman" w:eastAsia="Times New Roman" w:hAnsi="Times New Roman"/>
          <w:b/>
          <w:bCs/>
          <w:lang w:val="en-US"/>
        </w:rPr>
        <w:t>initiatives</w:t>
      </w:r>
      <w:r w:rsidR="007539F5" w:rsidRPr="005248A9">
        <w:rPr>
          <w:rFonts w:ascii="Times New Roman" w:eastAsia="Times New Roman" w:hAnsi="Times New Roman"/>
          <w:b/>
          <w:bCs/>
          <w:lang w:val="en-US"/>
        </w:rPr>
        <w:t xml:space="preserve"> in the are</w:t>
      </w:r>
      <w:r w:rsidR="00DF780D">
        <w:rPr>
          <w:rFonts w:ascii="Times New Roman" w:eastAsia="Times New Roman" w:hAnsi="Times New Roman"/>
          <w:b/>
          <w:bCs/>
          <w:lang w:val="en-US"/>
        </w:rPr>
        <w:t>a</w:t>
      </w:r>
      <w:r w:rsidR="007539F5" w:rsidRPr="005248A9">
        <w:rPr>
          <w:rFonts w:ascii="Times New Roman" w:eastAsia="Times New Roman" w:hAnsi="Times New Roman"/>
          <w:b/>
          <w:bCs/>
          <w:lang w:val="en-US"/>
        </w:rPr>
        <w:t xml:space="preserve"> of</w:t>
      </w:r>
      <w:r w:rsidR="00B77BCA" w:rsidRPr="000C6EBF">
        <w:rPr>
          <w:rFonts w:ascii="Times New Roman" w:eastAsia="Times New Roman" w:hAnsi="Times New Roman"/>
          <w:lang w:val="en-US"/>
        </w:rPr>
        <w:t xml:space="preserve"> </w:t>
      </w:r>
      <w:r w:rsidR="00677AF5" w:rsidRPr="005248A9">
        <w:rPr>
          <w:rFonts w:ascii="Times New Roman" w:eastAsia="Times New Roman" w:hAnsi="Times New Roman"/>
          <w:strike/>
          <w:lang w:val="en-US"/>
        </w:rPr>
        <w:t>movements</w:t>
      </w:r>
      <w:r w:rsidR="00B77BCA" w:rsidRPr="005248A9">
        <w:rPr>
          <w:rFonts w:ascii="Times New Roman" w:eastAsia="Times New Roman" w:hAnsi="Times New Roman"/>
          <w:strike/>
          <w:lang w:val="en-US"/>
        </w:rPr>
        <w:t xml:space="preserve"> in</w:t>
      </w:r>
      <w:r w:rsidR="00B77BCA" w:rsidRPr="000C6EBF">
        <w:rPr>
          <w:rFonts w:ascii="Times New Roman" w:eastAsia="Times New Roman" w:hAnsi="Times New Roman"/>
          <w:lang w:val="en-US"/>
        </w:rPr>
        <w:t>human rights</w:t>
      </w:r>
      <w:r w:rsidR="007539F5">
        <w:rPr>
          <w:rFonts w:ascii="Times New Roman" w:eastAsia="Times New Roman" w:hAnsi="Times New Roman"/>
          <w:lang w:val="en-US"/>
        </w:rPr>
        <w:t xml:space="preserve"> </w:t>
      </w:r>
      <w:r w:rsidR="007539F5" w:rsidRPr="005248A9">
        <w:rPr>
          <w:rFonts w:ascii="Times New Roman" w:eastAsia="Times New Roman" w:hAnsi="Times New Roman"/>
          <w:b/>
          <w:bCs/>
          <w:lang w:val="en-US"/>
        </w:rPr>
        <w:t>and gender equality</w:t>
      </w:r>
      <w:r w:rsidR="00B77BCA" w:rsidRPr="000C6EBF">
        <w:rPr>
          <w:rFonts w:ascii="Times New Roman" w:eastAsia="Times New Roman" w:hAnsi="Times New Roman"/>
          <w:lang w:val="en-US"/>
        </w:rPr>
        <w:t xml:space="preserve"> </w:t>
      </w:r>
      <w:r w:rsidR="00B77BCA" w:rsidRPr="005248A9">
        <w:rPr>
          <w:rFonts w:ascii="Times New Roman" w:eastAsia="Times New Roman" w:hAnsi="Times New Roman"/>
          <w:strike/>
          <w:lang w:val="en-US"/>
        </w:rPr>
        <w:t>matters</w:t>
      </w:r>
      <w:r w:rsidR="00DF780D" w:rsidRPr="005248A9">
        <w:rPr>
          <w:rFonts w:ascii="Times New Roman" w:eastAsia="Times New Roman" w:hAnsi="Times New Roman"/>
          <w:b/>
          <w:bCs/>
          <w:lang w:val="en-US"/>
        </w:rPr>
        <w:t>]</w:t>
      </w:r>
      <w:r w:rsidR="00893A87" w:rsidRPr="000C6EBF">
        <w:rPr>
          <w:rFonts w:ascii="Times New Roman" w:eastAsia="Times New Roman" w:hAnsi="Times New Roman"/>
          <w:lang w:val="en-US"/>
        </w:rPr>
        <w:t>,</w:t>
      </w:r>
      <w:r w:rsidR="00B77BCA" w:rsidRPr="000C6EBF">
        <w:rPr>
          <w:rFonts w:ascii="Times New Roman" w:eastAsia="Times New Roman" w:hAnsi="Times New Roman"/>
          <w:lang w:val="en-US"/>
        </w:rPr>
        <w:t xml:space="preserve"> </w:t>
      </w:r>
      <w:r w:rsidR="00FB402A" w:rsidRPr="000C6EBF">
        <w:rPr>
          <w:rFonts w:ascii="Times New Roman" w:eastAsia="Times New Roman" w:hAnsi="Times New Roman"/>
          <w:lang w:val="en-US"/>
        </w:rPr>
        <w:t xml:space="preserve">violent extremism, </w:t>
      </w:r>
      <w:r w:rsidR="008A79ED" w:rsidRPr="007D29BC">
        <w:rPr>
          <w:rFonts w:ascii="Times New Roman" w:eastAsia="Times New Roman" w:hAnsi="Times New Roman"/>
          <w:b/>
          <w:bCs/>
          <w:lang w:val="en-US"/>
        </w:rPr>
        <w:t>[CA: regressive movements in the area of human rights and gender equality</w:t>
      </w:r>
      <w:r w:rsidR="00B20ACD">
        <w:rPr>
          <w:rFonts w:ascii="Times New Roman" w:eastAsia="Times New Roman" w:hAnsi="Times New Roman"/>
          <w:b/>
          <w:bCs/>
          <w:lang w:val="en-US"/>
        </w:rPr>
        <w:t xml:space="preserve"> // PY</w:t>
      </w:r>
      <w:r w:rsidR="00926DD4">
        <w:rPr>
          <w:rFonts w:ascii="Times New Roman" w:eastAsia="Times New Roman" w:hAnsi="Times New Roman"/>
          <w:b/>
          <w:bCs/>
          <w:lang w:val="en-US"/>
        </w:rPr>
        <w:t>, CR</w:t>
      </w:r>
      <w:r w:rsidR="0039678C">
        <w:rPr>
          <w:rFonts w:ascii="Times New Roman" w:eastAsia="Times New Roman" w:hAnsi="Times New Roman"/>
          <w:b/>
          <w:bCs/>
          <w:lang w:val="en-US"/>
        </w:rPr>
        <w:t>, ES</w:t>
      </w:r>
      <w:r w:rsidR="00DE5256">
        <w:rPr>
          <w:rFonts w:ascii="Times New Roman" w:eastAsia="Times New Roman" w:hAnsi="Times New Roman"/>
          <w:b/>
          <w:bCs/>
          <w:lang w:val="en-US"/>
        </w:rPr>
        <w:t>, AR</w:t>
      </w:r>
      <w:r w:rsidR="00C93027">
        <w:rPr>
          <w:rFonts w:ascii="Times New Roman" w:eastAsia="Times New Roman" w:hAnsi="Times New Roman"/>
          <w:b/>
          <w:bCs/>
          <w:lang w:val="en-US"/>
        </w:rPr>
        <w:t>, PE</w:t>
      </w:r>
      <w:r w:rsidR="00B20ACD">
        <w:rPr>
          <w:rFonts w:ascii="Times New Roman" w:eastAsia="Times New Roman" w:hAnsi="Times New Roman"/>
          <w:b/>
          <w:bCs/>
          <w:lang w:val="en-US"/>
        </w:rPr>
        <w:t xml:space="preserve">: </w:t>
      </w:r>
      <w:r w:rsidR="00B20ACD">
        <w:rPr>
          <w:rFonts w:ascii="Times New Roman" w:eastAsia="Times New Roman" w:hAnsi="Times New Roman"/>
          <w:b/>
          <w:bCs/>
          <w:i/>
          <w:iCs/>
          <w:lang w:val="en-US"/>
        </w:rPr>
        <w:t>does not support this change</w:t>
      </w:r>
      <w:r w:rsidR="00C664B1">
        <w:rPr>
          <w:rFonts w:ascii="Times New Roman" w:eastAsia="Times New Roman" w:hAnsi="Times New Roman"/>
          <w:b/>
          <w:bCs/>
          <w:lang w:val="en-US"/>
        </w:rPr>
        <w:t xml:space="preserve"> </w:t>
      </w:r>
      <w:r w:rsidR="00DE7DBA">
        <w:rPr>
          <w:rFonts w:ascii="Times New Roman" w:eastAsia="Times New Roman" w:hAnsi="Times New Roman"/>
          <w:b/>
          <w:bCs/>
          <w:lang w:val="en-US"/>
        </w:rPr>
        <w:t xml:space="preserve">// </w:t>
      </w:r>
      <w:r w:rsidR="00C664B1">
        <w:rPr>
          <w:rFonts w:ascii="Times New Roman" w:eastAsia="Times New Roman" w:hAnsi="Times New Roman"/>
          <w:b/>
          <w:bCs/>
          <w:lang w:val="en-US"/>
        </w:rPr>
        <w:t>C</w:t>
      </w:r>
      <w:r w:rsidR="00DE5256">
        <w:rPr>
          <w:rFonts w:ascii="Times New Roman" w:eastAsia="Times New Roman" w:hAnsi="Times New Roman"/>
          <w:b/>
          <w:bCs/>
          <w:lang w:val="en-US"/>
        </w:rPr>
        <w:t>hair</w:t>
      </w:r>
      <w:r w:rsidR="00775212">
        <w:rPr>
          <w:rFonts w:ascii="Times New Roman" w:eastAsia="Times New Roman" w:hAnsi="Times New Roman"/>
          <w:b/>
          <w:bCs/>
          <w:lang w:val="en-US"/>
        </w:rPr>
        <w:t>, CA</w:t>
      </w:r>
      <w:r w:rsidR="006D324D">
        <w:rPr>
          <w:rFonts w:ascii="Times New Roman" w:eastAsia="Times New Roman" w:hAnsi="Times New Roman"/>
          <w:b/>
          <w:bCs/>
          <w:lang w:val="en-US"/>
        </w:rPr>
        <w:t>, ME</w:t>
      </w:r>
      <w:r w:rsidR="00C664B1">
        <w:rPr>
          <w:rFonts w:ascii="Times New Roman" w:eastAsia="Times New Roman" w:hAnsi="Times New Roman"/>
          <w:b/>
          <w:bCs/>
          <w:lang w:val="en-US"/>
        </w:rPr>
        <w:t xml:space="preserve">: </w:t>
      </w:r>
      <w:r w:rsidR="00DE5256">
        <w:rPr>
          <w:rFonts w:ascii="Times New Roman" w:eastAsia="Times New Roman" w:hAnsi="Times New Roman"/>
          <w:b/>
          <w:bCs/>
          <w:lang w:val="en-US"/>
        </w:rPr>
        <w:t xml:space="preserve">regressive </w:t>
      </w:r>
      <w:r w:rsidR="00DE7DBA">
        <w:rPr>
          <w:rFonts w:ascii="Times New Roman" w:eastAsia="Times New Roman" w:hAnsi="Times New Roman"/>
          <w:b/>
          <w:bCs/>
          <w:lang w:val="en-US"/>
        </w:rPr>
        <w:t xml:space="preserve">political narratives </w:t>
      </w:r>
      <w:r w:rsidR="008751F9">
        <w:rPr>
          <w:rFonts w:ascii="Times New Roman" w:eastAsia="Times New Roman" w:hAnsi="Times New Roman"/>
          <w:b/>
          <w:bCs/>
          <w:lang w:val="en-US"/>
        </w:rPr>
        <w:t>in terms of nondiscrimination</w:t>
      </w:r>
      <w:r w:rsidR="005E3476">
        <w:rPr>
          <w:rFonts w:ascii="Times New Roman" w:eastAsia="Times New Roman" w:hAnsi="Times New Roman"/>
          <w:b/>
          <w:bCs/>
          <w:lang w:val="en-US"/>
        </w:rPr>
        <w:t>]</w:t>
      </w:r>
      <w:r w:rsidR="00DE7DBA">
        <w:rPr>
          <w:rFonts w:ascii="Times New Roman" w:eastAsia="Times New Roman" w:hAnsi="Times New Roman"/>
          <w:b/>
          <w:bCs/>
          <w:lang w:val="en-US"/>
        </w:rPr>
        <w:t xml:space="preserve"> </w:t>
      </w:r>
      <w:r w:rsidR="008A79ED">
        <w:rPr>
          <w:rFonts w:ascii="Times New Roman" w:eastAsia="Times New Roman" w:hAnsi="Times New Roman"/>
          <w:b/>
          <w:bCs/>
          <w:lang w:val="en-US"/>
        </w:rPr>
        <w:t xml:space="preserve"> </w:t>
      </w:r>
      <w:r w:rsidR="00FB402A" w:rsidRPr="00EF6C6E">
        <w:rPr>
          <w:rFonts w:ascii="Times New Roman" w:eastAsia="Times New Roman" w:hAnsi="Times New Roman"/>
          <w:lang w:val="en-US"/>
        </w:rPr>
        <w:t>and other forms of hate in the region, which are rapidly increasing, and that States have a responsibility to combat;</w:t>
      </w:r>
      <w:r w:rsidR="008C1AF1" w:rsidRPr="00EF6C6E">
        <w:rPr>
          <w:rFonts w:ascii="Times New Roman" w:eastAsia="Times New Roman" w:hAnsi="Times New Roman"/>
          <w:lang w:val="en-US"/>
        </w:rPr>
        <w:t xml:space="preserve"> </w:t>
      </w:r>
      <w:r w:rsidR="00DC598E" w:rsidRPr="00EF6C6E">
        <w:rPr>
          <w:rFonts w:ascii="Times New Roman" w:eastAsia="Times New Roman" w:hAnsi="Times New Roman"/>
          <w:b/>
          <w:bCs/>
          <w:lang w:val="en-US"/>
        </w:rPr>
        <w:t>(</w:t>
      </w:r>
      <w:r w:rsidR="00893A87">
        <w:rPr>
          <w:rFonts w:ascii="Times New Roman" w:eastAsia="Times New Roman" w:hAnsi="Times New Roman"/>
          <w:b/>
          <w:bCs/>
          <w:lang w:val="en-US"/>
        </w:rPr>
        <w:t>ES, PY</w:t>
      </w:r>
      <w:r w:rsidR="00820092">
        <w:rPr>
          <w:rFonts w:ascii="Times New Roman" w:eastAsia="Times New Roman" w:hAnsi="Times New Roman"/>
          <w:b/>
          <w:bCs/>
          <w:lang w:val="en-US"/>
        </w:rPr>
        <w:t>, CA</w:t>
      </w:r>
      <w:r w:rsidR="00DC598E" w:rsidRPr="00EF6C6E">
        <w:rPr>
          <w:rFonts w:ascii="Times New Roman" w:eastAsia="Times New Roman" w:hAnsi="Times New Roman"/>
          <w:b/>
          <w:bCs/>
          <w:lang w:val="en-US"/>
        </w:rPr>
        <w:t>: in consultations)</w:t>
      </w:r>
    </w:p>
    <w:p w14:paraId="49BAFC67" w14:textId="77777777" w:rsidR="00991BC1" w:rsidRPr="00EF6C6E" w:rsidRDefault="00991BC1" w:rsidP="00FB402A">
      <w:pPr>
        <w:spacing w:after="0" w:line="360" w:lineRule="auto"/>
        <w:jc w:val="both"/>
        <w:rPr>
          <w:rFonts w:ascii="Times New Roman" w:hAnsi="Times New Roman"/>
          <w:lang w:val="en-US"/>
        </w:rPr>
      </w:pPr>
    </w:p>
    <w:p w14:paraId="191DA5AE" w14:textId="66A7B7A0" w:rsidR="00FB402A" w:rsidRPr="00EF6C6E" w:rsidRDefault="00FB402A" w:rsidP="00FB402A">
      <w:pPr>
        <w:spacing w:after="0" w:line="360" w:lineRule="auto"/>
        <w:ind w:firstLine="706"/>
        <w:jc w:val="both"/>
        <w:rPr>
          <w:rFonts w:ascii="Times New Roman" w:eastAsia="Times New Roman" w:hAnsi="Times New Roman"/>
          <w:lang w:val="en-US"/>
        </w:rPr>
      </w:pPr>
      <w:r w:rsidRPr="00EF6C6E">
        <w:rPr>
          <w:rFonts w:ascii="Times New Roman" w:eastAsia="Times New Roman" w:hAnsi="Times New Roman"/>
          <w:lang w:val="en-US"/>
        </w:rPr>
        <w:lastRenderedPageBreak/>
        <w:t xml:space="preserve">REAFFIRMING that the inherent dignity and the equal and inalienable rights of all persons are the foundation of freedom, justice, security and peace, and that social inclusion is an essential element in the full realization of human dignity, respect for human rights, sustainable </w:t>
      </w:r>
      <w:proofErr w:type="gramStart"/>
      <w:r w:rsidRPr="00EF6C6E">
        <w:rPr>
          <w:rFonts w:ascii="Times New Roman" w:eastAsia="Times New Roman" w:hAnsi="Times New Roman"/>
          <w:lang w:val="en-US"/>
        </w:rPr>
        <w:t>development</w:t>
      </w:r>
      <w:proofErr w:type="gramEnd"/>
      <w:r w:rsidRPr="00EF6C6E">
        <w:rPr>
          <w:rFonts w:ascii="Times New Roman" w:eastAsia="Times New Roman" w:hAnsi="Times New Roman"/>
          <w:lang w:val="en-US"/>
        </w:rPr>
        <w:t xml:space="preserve"> and lasting peace in our democratic societies; and </w:t>
      </w:r>
      <w:r w:rsidR="00963335">
        <w:rPr>
          <w:rFonts w:ascii="Times New Roman" w:hAnsi="Times New Roman"/>
          <w:b/>
          <w:bCs/>
          <w:lang w:val="en-US"/>
        </w:rPr>
        <w:t>(Agreed – 06/12/24)</w:t>
      </w:r>
    </w:p>
    <w:p w14:paraId="2EE720A4" w14:textId="5CC58AB0" w:rsidR="0018617A" w:rsidRPr="0018617A" w:rsidRDefault="0018617A" w:rsidP="00DE484D">
      <w:pPr>
        <w:spacing w:after="0" w:line="360" w:lineRule="auto"/>
        <w:jc w:val="both"/>
        <w:rPr>
          <w:rFonts w:ascii="Times New Roman" w:hAnsi="Times New Roman"/>
          <w:b/>
          <w:bCs/>
          <w:lang w:val="en-US"/>
        </w:rPr>
      </w:pPr>
    </w:p>
    <w:p w14:paraId="73DC11C3" w14:textId="216656C2" w:rsidR="0018617A" w:rsidRPr="0018617A" w:rsidRDefault="0018617A" w:rsidP="00DE484D">
      <w:pPr>
        <w:spacing w:after="0" w:line="360" w:lineRule="auto"/>
        <w:ind w:firstLine="706"/>
        <w:jc w:val="both"/>
        <w:rPr>
          <w:rFonts w:ascii="Times New Roman" w:hAnsi="Times New Roman"/>
          <w:b/>
          <w:bCs/>
          <w:lang w:val="en-US"/>
        </w:rPr>
      </w:pPr>
      <w:r w:rsidRPr="006639D1">
        <w:rPr>
          <w:rFonts w:ascii="Times New Roman" w:hAnsi="Times New Roman"/>
          <w:lang w:val="en-US"/>
        </w:rPr>
        <w:t>REITERATING that promoting collaboration between non-profit civil entities and government entities is essential to address the challenges faced by the region in terms of social inclusion and diversity, citizen security, economic development, and environmental protection; and</w:t>
      </w:r>
      <w:r w:rsidR="006639D1">
        <w:rPr>
          <w:rFonts w:ascii="Times New Roman" w:hAnsi="Times New Roman"/>
          <w:b/>
          <w:bCs/>
          <w:lang w:val="en-US"/>
        </w:rPr>
        <w:t xml:space="preserve"> (Agreed – 06/12/24)</w:t>
      </w:r>
    </w:p>
    <w:p w14:paraId="1EF37193" w14:textId="77777777" w:rsidR="0018617A" w:rsidRDefault="0018617A" w:rsidP="00327DA4">
      <w:pPr>
        <w:spacing w:after="0" w:line="360" w:lineRule="auto"/>
        <w:ind w:firstLine="706"/>
        <w:jc w:val="both"/>
        <w:rPr>
          <w:rFonts w:ascii="Times New Roman" w:eastAsia="Times New Roman" w:hAnsi="Times New Roman"/>
          <w:lang w:val="en-US"/>
        </w:rPr>
      </w:pPr>
    </w:p>
    <w:p w14:paraId="3DB96DDA" w14:textId="6E1B1BA1" w:rsidR="00FB402A" w:rsidRPr="00EF6C6E" w:rsidRDefault="00FB402A" w:rsidP="00327DA4">
      <w:pPr>
        <w:spacing w:after="0" w:line="360" w:lineRule="auto"/>
        <w:ind w:firstLine="706"/>
        <w:jc w:val="both"/>
        <w:rPr>
          <w:rFonts w:ascii="Times New Roman" w:eastAsia="Times New Roman" w:hAnsi="Times New Roman"/>
          <w:lang w:val="en-US"/>
        </w:rPr>
      </w:pPr>
      <w:r w:rsidRPr="00EF6C6E">
        <w:rPr>
          <w:rFonts w:ascii="Times New Roman" w:eastAsia="Times New Roman" w:hAnsi="Times New Roman"/>
          <w:lang w:val="en-US"/>
        </w:rPr>
        <w:t>HIGHLIGHTING WITH SATISFACTION that on March 21, 2024, the Committee on Juridical and Political Affairs held a special meeting at which member states heard from experts, shared lessons learned, and exchanged good practices to advance the goals of this resolution concerning inclusion and democracy, diversity,</w:t>
      </w:r>
      <w:r w:rsidR="00BD64E0" w:rsidRPr="00EF6C6E">
        <w:rPr>
          <w:rFonts w:ascii="Times New Roman" w:eastAsia="Times New Roman" w:hAnsi="Times New Roman"/>
          <w:lang w:val="en-US"/>
        </w:rPr>
        <w:t xml:space="preserve"> </w:t>
      </w:r>
      <w:r w:rsidR="008A3216">
        <w:rPr>
          <w:rFonts w:ascii="Times New Roman" w:hAnsi="Times New Roman"/>
          <w:b/>
          <w:bCs/>
          <w:lang w:val="en-US"/>
        </w:rPr>
        <w:t>(Agreed – 06/12/24)</w:t>
      </w:r>
    </w:p>
    <w:p w14:paraId="798E5D34" w14:textId="77777777" w:rsidR="0018617A" w:rsidRDefault="0018617A" w:rsidP="00FB402A">
      <w:pPr>
        <w:spacing w:after="0" w:line="360" w:lineRule="auto"/>
        <w:jc w:val="both"/>
        <w:rPr>
          <w:rFonts w:ascii="Times New Roman" w:hAnsi="Times New Roman"/>
          <w:lang w:val="en-US"/>
        </w:rPr>
      </w:pPr>
    </w:p>
    <w:p w14:paraId="6CA70274" w14:textId="6CA10D76" w:rsidR="00FB402A" w:rsidRPr="00EF6C6E" w:rsidRDefault="00FB402A" w:rsidP="00FB402A">
      <w:pPr>
        <w:spacing w:after="0" w:line="360" w:lineRule="auto"/>
        <w:jc w:val="both"/>
        <w:rPr>
          <w:rFonts w:ascii="Times New Roman" w:hAnsi="Times New Roman"/>
          <w:lang w:val="en-US"/>
        </w:rPr>
      </w:pPr>
      <w:r w:rsidRPr="00EF6C6E">
        <w:rPr>
          <w:rFonts w:ascii="Times New Roman" w:hAnsi="Times New Roman"/>
          <w:lang w:val="en-US"/>
        </w:rPr>
        <w:t>RESOLVES:</w:t>
      </w:r>
    </w:p>
    <w:p w14:paraId="2000ABEE" w14:textId="77777777" w:rsidR="007E2AC2" w:rsidRPr="00EF6C6E" w:rsidRDefault="007E2AC2" w:rsidP="00FB402A">
      <w:pPr>
        <w:spacing w:after="0" w:line="360" w:lineRule="auto"/>
        <w:jc w:val="both"/>
        <w:rPr>
          <w:rFonts w:ascii="Times New Roman" w:hAnsi="Times New Roman"/>
          <w:lang w:val="en-US"/>
        </w:rPr>
      </w:pPr>
    </w:p>
    <w:p w14:paraId="5E161AB1" w14:textId="3E8EE565" w:rsidR="00FB402A" w:rsidRPr="005248A9" w:rsidRDefault="00FB402A" w:rsidP="00FB402A">
      <w:pPr>
        <w:numPr>
          <w:ilvl w:val="3"/>
          <w:numId w:val="34"/>
        </w:numPr>
        <w:spacing w:after="0" w:line="360" w:lineRule="auto"/>
        <w:ind w:left="0" w:firstLine="720"/>
        <w:jc w:val="both"/>
        <w:rPr>
          <w:rFonts w:ascii="Times New Roman" w:hAnsi="Times New Roman"/>
          <w:lang w:val="en-US"/>
        </w:rPr>
      </w:pPr>
      <w:r w:rsidRPr="001D57C1">
        <w:rPr>
          <w:rFonts w:ascii="Times New Roman" w:hAnsi="Times New Roman"/>
          <w:lang w:val="en-US"/>
        </w:rPr>
        <w:t>To recognize inclusion as the full</w:t>
      </w:r>
      <w:r w:rsidR="00EB3CB3" w:rsidRPr="001D57C1">
        <w:rPr>
          <w:rFonts w:ascii="Times New Roman" w:hAnsi="Times New Roman"/>
          <w:lang w:val="en-US"/>
        </w:rPr>
        <w:t xml:space="preserve"> equal </w:t>
      </w:r>
      <w:r w:rsidRPr="001D57C1">
        <w:rPr>
          <w:rFonts w:ascii="Times New Roman" w:hAnsi="Times New Roman"/>
          <w:lang w:val="en-US"/>
        </w:rPr>
        <w:t>and meaningful participation of all persons, without</w:t>
      </w:r>
      <w:r w:rsidR="006A6D79" w:rsidRPr="005248A9">
        <w:rPr>
          <w:rFonts w:ascii="Times New Roman" w:hAnsi="Times New Roman"/>
          <w:lang w:val="en-US"/>
        </w:rPr>
        <w:t xml:space="preserve"> </w:t>
      </w:r>
      <w:r w:rsidR="002045F3" w:rsidRPr="005248A9">
        <w:rPr>
          <w:rFonts w:ascii="Times New Roman" w:hAnsi="Times New Roman"/>
          <w:strike/>
          <w:lang w:val="en-US"/>
        </w:rPr>
        <w:t xml:space="preserve"> </w:t>
      </w:r>
      <w:r w:rsidR="001826AE" w:rsidRPr="005248A9">
        <w:rPr>
          <w:rFonts w:ascii="Times New Roman" w:hAnsi="Times New Roman"/>
          <w:strike/>
          <w:lang w:val="en-US"/>
        </w:rPr>
        <w:t xml:space="preserve"> </w:t>
      </w:r>
      <w:r w:rsidR="002045F3" w:rsidRPr="005248A9">
        <w:rPr>
          <w:rFonts w:ascii="Times New Roman" w:hAnsi="Times New Roman"/>
          <w:lang w:val="en-US"/>
        </w:rPr>
        <w:t xml:space="preserve"> </w:t>
      </w:r>
      <w:r w:rsidR="009A047F" w:rsidRPr="005248A9">
        <w:rPr>
          <w:rFonts w:ascii="Times New Roman" w:hAnsi="Times New Roman"/>
          <w:lang w:val="en-US"/>
        </w:rPr>
        <w:t xml:space="preserve"> discrimination of any kind,</w:t>
      </w:r>
      <w:r w:rsidR="00011185" w:rsidRPr="005248A9">
        <w:rPr>
          <w:rFonts w:ascii="Times New Roman" w:hAnsi="Times New Roman"/>
          <w:lang w:val="en-US"/>
        </w:rPr>
        <w:t xml:space="preserve"> nor</w:t>
      </w:r>
      <w:r w:rsidR="009A047F" w:rsidRPr="005248A9">
        <w:rPr>
          <w:rFonts w:ascii="Times New Roman" w:hAnsi="Times New Roman"/>
          <w:lang w:val="en-US"/>
        </w:rPr>
        <w:t xml:space="preserve"> arbitrary differentiation</w:t>
      </w:r>
      <w:r w:rsidR="002045F3" w:rsidRPr="005248A9">
        <w:rPr>
          <w:rFonts w:ascii="Times New Roman" w:hAnsi="Times New Roman"/>
          <w:lang w:val="en-US"/>
        </w:rPr>
        <w:t xml:space="preserve"> </w:t>
      </w:r>
      <w:r w:rsidRPr="001D57C1">
        <w:rPr>
          <w:rFonts w:ascii="Times New Roman" w:hAnsi="Times New Roman"/>
          <w:lang w:val="en-US"/>
        </w:rPr>
        <w:t>in economic, social, cultural, civic, and political life</w:t>
      </w:r>
      <w:r w:rsidR="00A5756D" w:rsidRPr="001D57C1">
        <w:rPr>
          <w:rFonts w:ascii="Times New Roman" w:hAnsi="Times New Roman"/>
          <w:lang w:val="en-US"/>
        </w:rPr>
        <w:t xml:space="preserve"> </w:t>
      </w:r>
      <w:r w:rsidR="00A5756D" w:rsidRPr="005248A9">
        <w:rPr>
          <w:rFonts w:ascii="Times New Roman" w:hAnsi="Times New Roman"/>
          <w:lang w:val="en-US"/>
        </w:rPr>
        <w:t>and to take measures to ensure all persons can fully exercise and enjoy their human rights</w:t>
      </w:r>
      <w:r w:rsidR="00473981" w:rsidRPr="005248A9">
        <w:rPr>
          <w:rFonts w:ascii="Times New Roman" w:hAnsi="Times New Roman"/>
          <w:lang w:val="en-US"/>
        </w:rPr>
        <w:t>.</w:t>
      </w:r>
      <w:r w:rsidR="001D57C1">
        <w:rPr>
          <w:rFonts w:ascii="Times New Roman" w:hAnsi="Times New Roman"/>
          <w:lang w:val="en-US"/>
        </w:rPr>
        <w:t xml:space="preserve"> </w:t>
      </w:r>
      <w:r w:rsidR="001D57C1">
        <w:rPr>
          <w:rFonts w:ascii="Times New Roman" w:hAnsi="Times New Roman"/>
          <w:b/>
          <w:bCs/>
          <w:lang w:val="en-US"/>
        </w:rPr>
        <w:t xml:space="preserve">(Agreed </w:t>
      </w:r>
      <w:r w:rsidR="00E43487">
        <w:rPr>
          <w:rFonts w:ascii="Times New Roman" w:hAnsi="Times New Roman"/>
          <w:b/>
          <w:bCs/>
          <w:lang w:val="en-US"/>
        </w:rPr>
        <w:t>–</w:t>
      </w:r>
      <w:r w:rsidR="001D57C1">
        <w:rPr>
          <w:rFonts w:ascii="Times New Roman" w:hAnsi="Times New Roman"/>
          <w:b/>
          <w:bCs/>
          <w:lang w:val="en-US"/>
        </w:rPr>
        <w:t xml:space="preserve"> </w:t>
      </w:r>
      <w:r w:rsidR="00E43487">
        <w:rPr>
          <w:rFonts w:ascii="Times New Roman" w:hAnsi="Times New Roman"/>
          <w:b/>
          <w:bCs/>
          <w:lang w:val="en-US"/>
        </w:rPr>
        <w:t>06/17/24)</w:t>
      </w:r>
    </w:p>
    <w:p w14:paraId="55D6C49C" w14:textId="482FB813" w:rsidR="00F27DB4" w:rsidRPr="00EF6C6E" w:rsidRDefault="00F27DB4" w:rsidP="0029023C">
      <w:pPr>
        <w:spacing w:after="0" w:line="360" w:lineRule="auto"/>
        <w:ind w:left="706" w:firstLine="706"/>
        <w:jc w:val="both"/>
        <w:rPr>
          <w:rFonts w:ascii="Times New Roman" w:hAnsi="Times New Roman"/>
          <w:b/>
          <w:bCs/>
          <w:lang w:val="en-US"/>
        </w:rPr>
      </w:pPr>
    </w:p>
    <w:p w14:paraId="7C927744" w14:textId="69B59D79" w:rsidR="00EC177D" w:rsidRDefault="00F27DB4" w:rsidP="00DE484D">
      <w:pPr>
        <w:numPr>
          <w:ilvl w:val="3"/>
          <w:numId w:val="34"/>
        </w:numPr>
        <w:spacing w:after="0" w:line="360" w:lineRule="auto"/>
        <w:ind w:left="0" w:firstLine="720"/>
        <w:jc w:val="both"/>
        <w:rPr>
          <w:rFonts w:ascii="Times New Roman" w:hAnsi="Times New Roman"/>
          <w:b/>
          <w:bCs/>
          <w:lang w:val="en-US"/>
        </w:rPr>
      </w:pPr>
      <w:r w:rsidRPr="00DE484D">
        <w:rPr>
          <w:rFonts w:ascii="Times New Roman" w:hAnsi="Times New Roman"/>
          <w:lang w:val="en-US"/>
        </w:rPr>
        <w:t>To urge Member States to fully respect and protect the right of all individuals to freedom of association, and to adopt all necessary measures to ensure that any restriction on the free exercise of the right to freedom of association complies with their obligations under international human rights norms and conventions.</w:t>
      </w:r>
      <w:r w:rsidR="0061030D">
        <w:rPr>
          <w:rFonts w:ascii="Times New Roman" w:hAnsi="Times New Roman"/>
          <w:b/>
          <w:bCs/>
          <w:lang w:val="en-US"/>
        </w:rPr>
        <w:t xml:space="preserve"> (Agreed – 06/12/24)</w:t>
      </w:r>
    </w:p>
    <w:p w14:paraId="3F8583E1" w14:textId="77777777" w:rsidR="00F27DB4" w:rsidRPr="00EF6C6E" w:rsidRDefault="00F27DB4" w:rsidP="0029023C">
      <w:pPr>
        <w:spacing w:after="0" w:line="360" w:lineRule="auto"/>
        <w:ind w:left="720"/>
        <w:jc w:val="both"/>
        <w:rPr>
          <w:rFonts w:ascii="Times New Roman" w:hAnsi="Times New Roman"/>
          <w:b/>
          <w:bCs/>
          <w:lang w:val="en-US"/>
        </w:rPr>
      </w:pPr>
    </w:p>
    <w:p w14:paraId="6BBB8C3E" w14:textId="615D2E01" w:rsidR="00FB402A" w:rsidRPr="00F51F7F" w:rsidRDefault="00FB402A" w:rsidP="00F51F7F">
      <w:pPr>
        <w:numPr>
          <w:ilvl w:val="3"/>
          <w:numId w:val="34"/>
        </w:numPr>
        <w:spacing w:after="0" w:line="360" w:lineRule="auto"/>
        <w:ind w:left="0" w:firstLine="720"/>
        <w:jc w:val="both"/>
        <w:rPr>
          <w:rFonts w:ascii="Times New Roman" w:hAnsi="Times New Roman"/>
          <w:lang w:val="en-US"/>
        </w:rPr>
      </w:pPr>
      <w:r w:rsidRPr="00EF6C6E">
        <w:rPr>
          <w:rFonts w:ascii="Times New Roman" w:hAnsi="Times New Roman"/>
          <w:lang w:val="en-US"/>
        </w:rPr>
        <w:t>To reaffirm that inclusion is an essential element to the full realization of every person’s unique potential and that inclusive democratic societies value and respect diversity as a source of strength and recognize such diversity as beneficial for the advancement</w:t>
      </w:r>
      <w:r w:rsidR="00D25CA3" w:rsidRPr="0029023C">
        <w:rPr>
          <w:rFonts w:ascii="Times New Roman" w:hAnsi="Times New Roman"/>
          <w:lang w:val="en-US"/>
        </w:rPr>
        <w:t xml:space="preserve">, sustainable </w:t>
      </w:r>
      <w:proofErr w:type="gramStart"/>
      <w:r w:rsidR="00D25CA3" w:rsidRPr="0029023C">
        <w:rPr>
          <w:rFonts w:ascii="Times New Roman" w:hAnsi="Times New Roman"/>
          <w:lang w:val="en-US"/>
        </w:rPr>
        <w:t>development</w:t>
      </w:r>
      <w:proofErr w:type="gramEnd"/>
      <w:r w:rsidRPr="00EF6C6E">
        <w:rPr>
          <w:rFonts w:ascii="Times New Roman" w:hAnsi="Times New Roman"/>
          <w:lang w:val="en-US"/>
        </w:rPr>
        <w:t xml:space="preserve"> and welfare of their populations.</w:t>
      </w:r>
      <w:r w:rsidR="00BA15A7">
        <w:rPr>
          <w:rFonts w:ascii="Times New Roman" w:hAnsi="Times New Roman"/>
          <w:lang w:val="en-US"/>
        </w:rPr>
        <w:t xml:space="preserve"> </w:t>
      </w:r>
      <w:r w:rsidR="00BA15A7">
        <w:rPr>
          <w:rFonts w:ascii="Times New Roman" w:hAnsi="Times New Roman"/>
          <w:b/>
          <w:bCs/>
          <w:lang w:val="en-US"/>
        </w:rPr>
        <w:t>(</w:t>
      </w:r>
      <w:r w:rsidR="00F51F7F">
        <w:rPr>
          <w:rFonts w:ascii="Times New Roman" w:hAnsi="Times New Roman"/>
          <w:b/>
          <w:bCs/>
          <w:lang w:val="en-US"/>
        </w:rPr>
        <w:t>Agreed – 06/</w:t>
      </w:r>
      <w:r w:rsidR="00F51F7F" w:rsidRPr="00F51F7F">
        <w:rPr>
          <w:rFonts w:ascii="Times New Roman" w:hAnsi="Times New Roman"/>
          <w:b/>
          <w:bCs/>
          <w:lang w:val="en-US"/>
        </w:rPr>
        <w:t>06/24</w:t>
      </w:r>
      <w:r w:rsidR="00F51F7F">
        <w:rPr>
          <w:rFonts w:ascii="Times New Roman" w:hAnsi="Times New Roman"/>
          <w:b/>
          <w:bCs/>
          <w:lang w:val="en-US"/>
        </w:rPr>
        <w:t>)</w:t>
      </w:r>
    </w:p>
    <w:p w14:paraId="783237EE" w14:textId="77777777" w:rsidR="00DE484D" w:rsidRDefault="00DE484D">
      <w:pPr>
        <w:spacing w:after="0" w:line="240" w:lineRule="auto"/>
        <w:rPr>
          <w:rFonts w:ascii="Times New Roman" w:hAnsi="Times New Roman"/>
          <w:lang w:val="en-US"/>
        </w:rPr>
      </w:pPr>
      <w:r>
        <w:rPr>
          <w:rFonts w:ascii="Times New Roman" w:hAnsi="Times New Roman"/>
          <w:lang w:val="en-US"/>
        </w:rPr>
        <w:br w:type="page"/>
      </w:r>
    </w:p>
    <w:p w14:paraId="3E42A8B4" w14:textId="363DB414" w:rsidR="00FB402A" w:rsidRPr="000B67DC" w:rsidRDefault="00FB402A" w:rsidP="00FB402A">
      <w:pPr>
        <w:numPr>
          <w:ilvl w:val="3"/>
          <w:numId w:val="34"/>
        </w:numPr>
        <w:spacing w:after="0" w:line="360" w:lineRule="auto"/>
        <w:ind w:left="0" w:firstLine="720"/>
        <w:jc w:val="both"/>
        <w:rPr>
          <w:rFonts w:ascii="Times New Roman" w:hAnsi="Times New Roman"/>
          <w:lang w:val="en-US"/>
        </w:rPr>
      </w:pPr>
      <w:r w:rsidRPr="000B67DC">
        <w:rPr>
          <w:rFonts w:ascii="Times New Roman" w:hAnsi="Times New Roman"/>
          <w:lang w:val="en-US"/>
        </w:rPr>
        <w:lastRenderedPageBreak/>
        <w:t xml:space="preserve">To urge member states to continue their efforts to build more inclusive societies by: </w:t>
      </w:r>
      <w:r w:rsidR="00751C75" w:rsidRPr="000B67DC">
        <w:rPr>
          <w:rFonts w:ascii="Times New Roman" w:hAnsi="Times New Roman"/>
          <w:b/>
          <w:bCs/>
          <w:lang w:val="en-US"/>
        </w:rPr>
        <w:t>(Agreed – 06/06/24)</w:t>
      </w:r>
    </w:p>
    <w:p w14:paraId="1E4EC9C6" w14:textId="77777777" w:rsidR="00FB402A" w:rsidRPr="00EF6C6E" w:rsidRDefault="00FB402A" w:rsidP="00FB402A">
      <w:pPr>
        <w:spacing w:after="0" w:line="360" w:lineRule="auto"/>
        <w:jc w:val="both"/>
        <w:rPr>
          <w:rFonts w:ascii="Times New Roman" w:hAnsi="Times New Roman"/>
          <w:lang w:val="en-US"/>
        </w:rPr>
      </w:pPr>
    </w:p>
    <w:p w14:paraId="4F9F763D" w14:textId="2D0DC72C" w:rsidR="00FB402A" w:rsidRPr="00EF6C6E" w:rsidRDefault="00FB402A" w:rsidP="00FB402A">
      <w:pPr>
        <w:numPr>
          <w:ilvl w:val="4"/>
          <w:numId w:val="37"/>
        </w:numPr>
        <w:spacing w:after="0" w:line="360" w:lineRule="auto"/>
        <w:ind w:left="1800"/>
        <w:jc w:val="both"/>
        <w:rPr>
          <w:rFonts w:ascii="Times New Roman" w:hAnsi="Times New Roman"/>
          <w:lang w:val="en-US"/>
        </w:rPr>
      </w:pPr>
      <w:r w:rsidRPr="00EF6C6E">
        <w:rPr>
          <w:rFonts w:ascii="Times New Roman" w:hAnsi="Times New Roman"/>
          <w:lang w:val="en-US"/>
        </w:rPr>
        <w:t>adopting, implementing, maintaining, and improving inclusive</w:t>
      </w:r>
      <w:r w:rsidR="00DD5908" w:rsidRPr="0029023C">
        <w:rPr>
          <w:rFonts w:ascii="Times New Roman" w:hAnsi="Times New Roman"/>
          <w:lang w:val="en-US"/>
        </w:rPr>
        <w:t xml:space="preserve"> gender-responsive</w:t>
      </w:r>
      <w:r w:rsidR="00DD5908" w:rsidRPr="003D34F2">
        <w:rPr>
          <w:rFonts w:ascii="Times New Roman" w:hAnsi="Times New Roman"/>
          <w:lang w:val="en-US"/>
        </w:rPr>
        <w:t xml:space="preserve"> </w:t>
      </w:r>
      <w:r w:rsidRPr="00EF6C6E">
        <w:rPr>
          <w:rFonts w:ascii="Times New Roman" w:hAnsi="Times New Roman"/>
          <w:lang w:val="en-US"/>
        </w:rPr>
        <w:t xml:space="preserve">legislation, public policies, programs, services, and institutions, and </w:t>
      </w:r>
      <w:r w:rsidR="00751C75">
        <w:rPr>
          <w:rFonts w:ascii="Times New Roman" w:hAnsi="Times New Roman"/>
          <w:b/>
          <w:bCs/>
          <w:lang w:val="en-US"/>
        </w:rPr>
        <w:t>(Agreed – 06/</w:t>
      </w:r>
      <w:r w:rsidR="00751C75" w:rsidRPr="00F51F7F">
        <w:rPr>
          <w:rFonts w:ascii="Times New Roman" w:hAnsi="Times New Roman"/>
          <w:b/>
          <w:bCs/>
          <w:lang w:val="en-US"/>
        </w:rPr>
        <w:t>06/24</w:t>
      </w:r>
      <w:r w:rsidR="00751C75">
        <w:rPr>
          <w:rFonts w:ascii="Times New Roman" w:hAnsi="Times New Roman"/>
          <w:b/>
          <w:bCs/>
          <w:lang w:val="en-US"/>
        </w:rPr>
        <w:t>)</w:t>
      </w:r>
      <w:r w:rsidR="0061030D">
        <w:rPr>
          <w:rFonts w:ascii="Times New Roman" w:hAnsi="Times New Roman"/>
          <w:b/>
          <w:bCs/>
          <w:lang w:val="en-US"/>
        </w:rPr>
        <w:t xml:space="preserve"> (Ad referendum AR)</w:t>
      </w:r>
    </w:p>
    <w:p w14:paraId="0A9BE8DF" w14:textId="77777777" w:rsidR="00327DA4" w:rsidRPr="00EF6C6E" w:rsidRDefault="00327DA4" w:rsidP="00752E4C">
      <w:pPr>
        <w:spacing w:after="0" w:line="360" w:lineRule="auto"/>
        <w:ind w:left="1800"/>
        <w:jc w:val="both"/>
        <w:rPr>
          <w:rFonts w:ascii="Times New Roman" w:hAnsi="Times New Roman"/>
          <w:lang w:val="en-US"/>
        </w:rPr>
      </w:pPr>
    </w:p>
    <w:p w14:paraId="3387DCAD" w14:textId="5EB0FE8E" w:rsidR="00FB402A" w:rsidRPr="00EF6C6E" w:rsidRDefault="00FB402A" w:rsidP="00FB402A">
      <w:pPr>
        <w:numPr>
          <w:ilvl w:val="4"/>
          <w:numId w:val="37"/>
        </w:numPr>
        <w:spacing w:after="0" w:line="360" w:lineRule="auto"/>
        <w:ind w:left="1800"/>
        <w:jc w:val="both"/>
        <w:rPr>
          <w:rFonts w:ascii="Times New Roman" w:hAnsi="Times New Roman"/>
          <w:lang w:val="en-US"/>
        </w:rPr>
      </w:pPr>
      <w:r w:rsidRPr="00EF6C6E">
        <w:rPr>
          <w:rFonts w:ascii="Times New Roman" w:hAnsi="Times New Roman"/>
          <w:lang w:val="en-US"/>
        </w:rPr>
        <w:t>sustaining a culture of inclusion by supporting civil society initiatives that bridge differences, foster mutual understanding, and promote greater respect for diversity of backgrounds, perspectives, and identities.</w:t>
      </w:r>
      <w:r w:rsidR="00751C75">
        <w:rPr>
          <w:rFonts w:ascii="Times New Roman" w:hAnsi="Times New Roman"/>
          <w:lang w:val="en-US"/>
        </w:rPr>
        <w:t xml:space="preserve"> </w:t>
      </w:r>
      <w:r w:rsidR="00751C75">
        <w:rPr>
          <w:rFonts w:ascii="Times New Roman" w:hAnsi="Times New Roman"/>
          <w:b/>
          <w:bCs/>
          <w:lang w:val="en-US"/>
        </w:rPr>
        <w:t>(Agreed – 06/</w:t>
      </w:r>
      <w:r w:rsidR="00751C75" w:rsidRPr="00F51F7F">
        <w:rPr>
          <w:rFonts w:ascii="Times New Roman" w:hAnsi="Times New Roman"/>
          <w:b/>
          <w:bCs/>
          <w:lang w:val="en-US"/>
        </w:rPr>
        <w:t>06/24</w:t>
      </w:r>
      <w:r w:rsidR="00751C75">
        <w:rPr>
          <w:rFonts w:ascii="Times New Roman" w:hAnsi="Times New Roman"/>
          <w:b/>
          <w:bCs/>
          <w:lang w:val="en-US"/>
        </w:rPr>
        <w:t>)</w:t>
      </w:r>
    </w:p>
    <w:p w14:paraId="7E299C81" w14:textId="77777777" w:rsidR="00FB402A" w:rsidRPr="00EF6C6E" w:rsidRDefault="00FB402A" w:rsidP="00FB402A">
      <w:pPr>
        <w:spacing w:after="0" w:line="360" w:lineRule="auto"/>
        <w:jc w:val="both"/>
        <w:rPr>
          <w:rFonts w:ascii="Times New Roman" w:hAnsi="Times New Roman"/>
          <w:lang w:val="en-US"/>
        </w:rPr>
      </w:pPr>
    </w:p>
    <w:p w14:paraId="1D6601E4" w14:textId="7AE881C5" w:rsidR="00FB402A" w:rsidRPr="00EF6C6E" w:rsidRDefault="00FB402A" w:rsidP="00FB402A">
      <w:pPr>
        <w:numPr>
          <w:ilvl w:val="3"/>
          <w:numId w:val="34"/>
        </w:numPr>
        <w:spacing w:after="0" w:line="360" w:lineRule="auto"/>
        <w:ind w:left="0" w:firstLine="720"/>
        <w:jc w:val="both"/>
        <w:rPr>
          <w:rFonts w:ascii="Times New Roman" w:hAnsi="Times New Roman"/>
          <w:lang w:val="en-US"/>
        </w:rPr>
      </w:pPr>
      <w:r w:rsidRPr="00EF6C6E">
        <w:rPr>
          <w:rFonts w:ascii="Times New Roman" w:hAnsi="Times New Roman"/>
          <w:lang w:val="en-US"/>
        </w:rPr>
        <w:t>To upho</w:t>
      </w:r>
      <w:r w:rsidRPr="0061030D">
        <w:rPr>
          <w:rFonts w:ascii="Times New Roman" w:hAnsi="Times New Roman"/>
          <w:lang w:val="en-US"/>
        </w:rPr>
        <w:t>ld</w:t>
      </w:r>
      <w:r w:rsidR="00EA239B" w:rsidRPr="00DE484D">
        <w:rPr>
          <w:rFonts w:ascii="Times New Roman" w:hAnsi="Times New Roman"/>
          <w:lang w:val="en-US"/>
        </w:rPr>
        <w:t xml:space="preserve"> </w:t>
      </w:r>
      <w:r w:rsidR="00F70B27" w:rsidRPr="00DE484D">
        <w:rPr>
          <w:rFonts w:ascii="Times New Roman" w:hAnsi="Times New Roman"/>
          <w:lang w:val="en-US"/>
        </w:rPr>
        <w:t>the link of</w:t>
      </w:r>
      <w:r w:rsidR="00F70B27" w:rsidRPr="0061030D">
        <w:rPr>
          <w:rFonts w:ascii="Times New Roman" w:hAnsi="Times New Roman"/>
          <w:lang w:val="en-US"/>
        </w:rPr>
        <w:t xml:space="preserve"> </w:t>
      </w:r>
      <w:r w:rsidRPr="0061030D">
        <w:rPr>
          <w:rFonts w:ascii="Times New Roman" w:hAnsi="Times New Roman"/>
          <w:lang w:val="en-US"/>
        </w:rPr>
        <w:t xml:space="preserve">inclusion and equality </w:t>
      </w:r>
      <w:r w:rsidR="006D43C5" w:rsidRPr="00DE484D">
        <w:rPr>
          <w:rFonts w:ascii="Times New Roman" w:hAnsi="Times New Roman"/>
          <w:lang w:val="en-US"/>
        </w:rPr>
        <w:t>with the</w:t>
      </w:r>
      <w:r w:rsidR="006D43C5" w:rsidRPr="0061030D">
        <w:rPr>
          <w:rFonts w:ascii="Times New Roman" w:hAnsi="Times New Roman"/>
          <w:lang w:val="en-US"/>
        </w:rPr>
        <w:t xml:space="preserve"> </w:t>
      </w:r>
      <w:r w:rsidR="00683F49" w:rsidRPr="00DE484D">
        <w:rPr>
          <w:rFonts w:ascii="Times New Roman" w:hAnsi="Times New Roman"/>
          <w:lang w:val="en-US"/>
        </w:rPr>
        <w:t>intrinsic values</w:t>
      </w:r>
      <w:r w:rsidR="00683F49" w:rsidRPr="0061030D">
        <w:rPr>
          <w:rFonts w:ascii="Times New Roman" w:hAnsi="Times New Roman"/>
          <w:lang w:val="en-US"/>
        </w:rPr>
        <w:t xml:space="preserve"> </w:t>
      </w:r>
      <w:r w:rsidRPr="0061030D">
        <w:rPr>
          <w:rFonts w:ascii="Times New Roman" w:hAnsi="Times New Roman"/>
          <w:lang w:val="en-US"/>
        </w:rPr>
        <w:t>of democracy</w:t>
      </w:r>
      <w:r w:rsidR="00DC0D72" w:rsidRPr="0061030D">
        <w:rPr>
          <w:rFonts w:ascii="Times New Roman" w:hAnsi="Times New Roman"/>
          <w:lang w:val="en-US"/>
        </w:rPr>
        <w:t xml:space="preserve"> </w:t>
      </w:r>
      <w:r w:rsidR="00FE1A92" w:rsidRPr="00DE484D">
        <w:rPr>
          <w:rFonts w:ascii="Times New Roman" w:hAnsi="Times New Roman"/>
          <w:lang w:val="en-US"/>
        </w:rPr>
        <w:t>which are freedom, equality and social justice</w:t>
      </w:r>
      <w:r w:rsidRPr="0061030D">
        <w:rPr>
          <w:rFonts w:ascii="Times New Roman" w:hAnsi="Times New Roman"/>
          <w:lang w:val="en-US"/>
        </w:rPr>
        <w:t>, comprising the full and meaningful participation in civic and political life, for all persons which involves such elements as:</w:t>
      </w:r>
      <w:r w:rsidR="003F0BD2" w:rsidRPr="0061030D">
        <w:rPr>
          <w:rFonts w:ascii="Times New Roman" w:hAnsi="Times New Roman"/>
          <w:lang w:val="en-US"/>
        </w:rPr>
        <w:t xml:space="preserve"> free and fair elections </w:t>
      </w:r>
      <w:r w:rsidR="003F0BD2" w:rsidRPr="00DE484D">
        <w:rPr>
          <w:rFonts w:ascii="Times New Roman" w:hAnsi="Times New Roman"/>
          <w:lang w:val="en-US"/>
        </w:rPr>
        <w:t>conducted in a transparent manner</w:t>
      </w:r>
      <w:r w:rsidR="009A427B" w:rsidRPr="00DE484D">
        <w:rPr>
          <w:rFonts w:ascii="Times New Roman" w:hAnsi="Times New Roman"/>
          <w:lang w:val="en-US"/>
        </w:rPr>
        <w:t>,</w:t>
      </w:r>
      <w:r w:rsidR="00C729B5" w:rsidRPr="00DE484D">
        <w:rPr>
          <w:rFonts w:ascii="Times New Roman" w:hAnsi="Times New Roman"/>
          <w:lang w:val="en-US"/>
        </w:rPr>
        <w:t xml:space="preserve"> respect </w:t>
      </w:r>
      <w:r w:rsidR="009C1C36" w:rsidRPr="00DE484D">
        <w:rPr>
          <w:rFonts w:ascii="Times New Roman" w:hAnsi="Times New Roman"/>
          <w:lang w:val="en-US"/>
        </w:rPr>
        <w:t xml:space="preserve">for </w:t>
      </w:r>
      <w:r w:rsidR="004B3484" w:rsidRPr="00DE484D">
        <w:rPr>
          <w:rFonts w:ascii="Times New Roman" w:hAnsi="Times New Roman"/>
          <w:lang w:val="en-US"/>
        </w:rPr>
        <w:t>the self-determination of peoples and non-intervention in internal affairs</w:t>
      </w:r>
      <w:r w:rsidRPr="0061030D">
        <w:rPr>
          <w:rFonts w:ascii="Times New Roman" w:hAnsi="Times New Roman"/>
          <w:lang w:val="en-US"/>
        </w:rPr>
        <w:t>; inclusive and accountable public institutions and policy development; equitable representation and participation of a population’s diversity in politics and all public institutions at the</w:t>
      </w:r>
      <w:r w:rsidR="009A427B" w:rsidRPr="00DE484D">
        <w:rPr>
          <w:rFonts w:ascii="Times New Roman" w:hAnsi="Times New Roman"/>
          <w:lang w:val="en-US"/>
        </w:rPr>
        <w:t>, local</w:t>
      </w:r>
      <w:r w:rsidR="009A427B" w:rsidRPr="0061030D">
        <w:rPr>
          <w:rFonts w:ascii="Times New Roman" w:hAnsi="Times New Roman"/>
          <w:lang w:val="en-US"/>
        </w:rPr>
        <w:t xml:space="preserve"> </w:t>
      </w:r>
      <w:r w:rsidRPr="0061030D">
        <w:rPr>
          <w:rFonts w:ascii="Times New Roman" w:hAnsi="Times New Roman"/>
          <w:lang w:val="en-US"/>
        </w:rPr>
        <w:t>national</w:t>
      </w:r>
      <w:r w:rsidR="009C26F1" w:rsidRPr="0061030D">
        <w:rPr>
          <w:rFonts w:ascii="Times New Roman" w:hAnsi="Times New Roman"/>
          <w:lang w:val="en-US"/>
        </w:rPr>
        <w:t xml:space="preserve"> </w:t>
      </w:r>
      <w:r w:rsidRPr="0061030D">
        <w:rPr>
          <w:rFonts w:ascii="Times New Roman" w:hAnsi="Times New Roman"/>
          <w:lang w:val="en-US"/>
        </w:rPr>
        <w:t>and international levels, including adopting measures to achieve gender</w:t>
      </w:r>
      <w:r w:rsidR="00031D0E" w:rsidRPr="00DE484D">
        <w:rPr>
          <w:rFonts w:ascii="Times New Roman" w:hAnsi="Times New Roman"/>
          <w:lang w:val="en-US"/>
        </w:rPr>
        <w:t xml:space="preserve"> and racial/ethnic</w:t>
      </w:r>
      <w:r w:rsidRPr="0061030D">
        <w:rPr>
          <w:rFonts w:ascii="Times New Roman" w:hAnsi="Times New Roman"/>
          <w:lang w:val="en-US"/>
        </w:rPr>
        <w:t xml:space="preserve"> parity in decision-making processes; safe and accessible civic spaces</w:t>
      </w:r>
      <w:r w:rsidR="00AE6E45" w:rsidRPr="00DE484D">
        <w:rPr>
          <w:rFonts w:ascii="Times New Roman" w:hAnsi="Times New Roman"/>
          <w:lang w:val="en-US"/>
        </w:rPr>
        <w:t xml:space="preserve"> that respect the fundamental freedoms of expression, assembly, and association of individuals</w:t>
      </w:r>
      <w:r w:rsidR="00031D0E" w:rsidRPr="00DE484D">
        <w:rPr>
          <w:rFonts w:ascii="Times New Roman" w:hAnsi="Times New Roman"/>
          <w:lang w:val="en-US"/>
        </w:rPr>
        <w:t xml:space="preserve"> including an environment that promotes the integrity of information</w:t>
      </w:r>
      <w:r w:rsidRPr="0061030D">
        <w:rPr>
          <w:rFonts w:ascii="Times New Roman" w:hAnsi="Times New Roman"/>
          <w:lang w:val="en-US"/>
        </w:rPr>
        <w:t>; free and uncensored media</w:t>
      </w:r>
      <w:r w:rsidR="000059DF" w:rsidRPr="00DE484D">
        <w:rPr>
          <w:rFonts w:ascii="Times New Roman" w:hAnsi="Times New Roman"/>
          <w:lang w:val="en-US"/>
        </w:rPr>
        <w:t xml:space="preserve"> balanced with respect and dignity</w:t>
      </w:r>
      <w:r w:rsidRPr="0061030D">
        <w:rPr>
          <w:rFonts w:ascii="Times New Roman" w:hAnsi="Times New Roman"/>
          <w:lang w:val="en-US"/>
        </w:rPr>
        <w:t xml:space="preserve">, both  offline and online; and digital inclusion, from internet connectivity to digital literacy, required </w:t>
      </w:r>
      <w:r w:rsidRPr="00EF6C6E">
        <w:rPr>
          <w:rFonts w:ascii="Times New Roman" w:hAnsi="Times New Roman"/>
          <w:lang w:val="en-US"/>
        </w:rPr>
        <w:t>for informed and engaged democratic citizens.</w:t>
      </w:r>
      <w:r w:rsidRPr="00EF6C6E">
        <w:rPr>
          <w:rFonts w:ascii="Times New Roman" w:hAnsi="Times New Roman"/>
          <w:b/>
          <w:bCs/>
          <w:lang w:val="en-US"/>
        </w:rPr>
        <w:t xml:space="preserve"> </w:t>
      </w:r>
      <w:r w:rsidR="0061030D">
        <w:rPr>
          <w:rFonts w:ascii="Times New Roman" w:hAnsi="Times New Roman"/>
          <w:b/>
          <w:bCs/>
          <w:lang w:val="en-US"/>
        </w:rPr>
        <w:t>(Agreed – 06/12/24)</w:t>
      </w:r>
      <w:r w:rsidR="0061030D" w:rsidRPr="00566C29">
        <w:rPr>
          <w:rFonts w:ascii="Times New Roman" w:eastAsia="Times New Roman" w:hAnsi="Times New Roman"/>
          <w:b/>
          <w:bCs/>
          <w:lang w:val="en-US"/>
        </w:rPr>
        <w:t xml:space="preserve"> </w:t>
      </w:r>
      <w:r w:rsidR="0061030D">
        <w:rPr>
          <w:rFonts w:ascii="Times New Roman" w:hAnsi="Times New Roman"/>
          <w:b/>
          <w:bCs/>
          <w:lang w:val="en-US"/>
        </w:rPr>
        <w:t>(Ad referendum AR)</w:t>
      </w:r>
    </w:p>
    <w:p w14:paraId="6D635993" w14:textId="77777777" w:rsidR="00FB402A" w:rsidRPr="00EF6C6E" w:rsidRDefault="00FB402A" w:rsidP="00FB402A">
      <w:pPr>
        <w:spacing w:after="0" w:line="360" w:lineRule="auto"/>
        <w:jc w:val="both"/>
        <w:rPr>
          <w:rFonts w:ascii="Times New Roman" w:hAnsi="Times New Roman"/>
          <w:b/>
          <w:bCs/>
          <w:lang w:val="en-US"/>
        </w:rPr>
      </w:pPr>
    </w:p>
    <w:p w14:paraId="17703CC3" w14:textId="2476BF85" w:rsidR="00FB402A" w:rsidRPr="00EF6C6E" w:rsidRDefault="00FB402A" w:rsidP="00FB402A">
      <w:pPr>
        <w:numPr>
          <w:ilvl w:val="3"/>
          <w:numId w:val="34"/>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w:t>
      </w:r>
      <w:r w:rsidRPr="00F04AF9">
        <w:rPr>
          <w:rFonts w:ascii="Times New Roman" w:hAnsi="Times New Roman"/>
          <w:lang w:val="en-US"/>
        </w:rPr>
        <w:t>strive towards greater inclusion</w:t>
      </w:r>
      <w:r w:rsidR="009C26F1" w:rsidRPr="00F04AF9">
        <w:rPr>
          <w:rFonts w:ascii="Times New Roman" w:hAnsi="Times New Roman"/>
          <w:lang w:val="en-US"/>
        </w:rPr>
        <w:t xml:space="preserve"> </w:t>
      </w:r>
      <w:r w:rsidR="000F0D6C" w:rsidRPr="0029023C">
        <w:rPr>
          <w:rFonts w:ascii="Times New Roman" w:hAnsi="Times New Roman"/>
          <w:lang w:val="en-US"/>
        </w:rPr>
        <w:t>of cultural</w:t>
      </w:r>
      <w:r w:rsidR="009C26F1" w:rsidRPr="0029023C">
        <w:rPr>
          <w:rFonts w:ascii="Times New Roman" w:hAnsi="Times New Roman"/>
          <w:lang w:val="en-US"/>
        </w:rPr>
        <w:t xml:space="preserve"> diversity</w:t>
      </w:r>
      <w:r w:rsidRPr="00F04AF9">
        <w:rPr>
          <w:rFonts w:ascii="Times New Roman" w:hAnsi="Times New Roman"/>
          <w:lang w:val="en-US"/>
        </w:rPr>
        <w:t>, comprising the full</w:t>
      </w:r>
      <w:r w:rsidR="00073002" w:rsidRPr="0029023C">
        <w:rPr>
          <w:rFonts w:ascii="Times New Roman" w:hAnsi="Times New Roman"/>
          <w:lang w:val="en-US"/>
        </w:rPr>
        <w:t>,</w:t>
      </w:r>
      <w:r w:rsidR="009C26F1" w:rsidRPr="0029023C">
        <w:rPr>
          <w:rFonts w:ascii="Times New Roman" w:hAnsi="Times New Roman"/>
          <w:lang w:val="en-US"/>
        </w:rPr>
        <w:t xml:space="preserve"> equitable </w:t>
      </w:r>
      <w:r w:rsidRPr="00F04AF9">
        <w:rPr>
          <w:rFonts w:ascii="Times New Roman" w:hAnsi="Times New Roman"/>
          <w:lang w:val="en-US"/>
        </w:rPr>
        <w:t xml:space="preserve">and meaningful participation of all persons, </w:t>
      </w:r>
      <w:r w:rsidR="00046414" w:rsidRPr="0029023C">
        <w:rPr>
          <w:rFonts w:ascii="Times New Roman" w:hAnsi="Times New Roman"/>
          <w:lang w:val="en-US"/>
        </w:rPr>
        <w:t>integrating</w:t>
      </w:r>
      <w:r w:rsidRPr="00F04AF9">
        <w:rPr>
          <w:rFonts w:ascii="Times New Roman" w:hAnsi="Times New Roman"/>
          <w:lang w:val="en-US"/>
        </w:rPr>
        <w:t xml:space="preserve"> all women</w:t>
      </w:r>
      <w:r w:rsidR="00046D70" w:rsidRPr="0029023C">
        <w:rPr>
          <w:rFonts w:ascii="Times New Roman" w:hAnsi="Times New Roman"/>
          <w:lang w:val="en-US"/>
        </w:rPr>
        <w:t>,</w:t>
      </w:r>
      <w:r w:rsidR="00DC2259" w:rsidRPr="0029023C">
        <w:rPr>
          <w:rFonts w:ascii="Times New Roman" w:hAnsi="Times New Roman"/>
          <w:lang w:val="en-US"/>
        </w:rPr>
        <w:t xml:space="preserve"> minorities, and </w:t>
      </w:r>
      <w:r w:rsidR="00C10FB5" w:rsidRPr="0029023C">
        <w:rPr>
          <w:rFonts w:ascii="Times New Roman" w:hAnsi="Times New Roman"/>
          <w:lang w:val="en-US"/>
        </w:rPr>
        <w:t xml:space="preserve">groups in situation of </w:t>
      </w:r>
      <w:r w:rsidR="00C90257" w:rsidRPr="0029023C">
        <w:rPr>
          <w:rFonts w:ascii="Times New Roman" w:hAnsi="Times New Roman"/>
          <w:lang w:val="en-US"/>
        </w:rPr>
        <w:t>vulnerability</w:t>
      </w:r>
      <w:r w:rsidRPr="00F04AF9">
        <w:rPr>
          <w:rFonts w:ascii="Times New Roman" w:hAnsi="Times New Roman"/>
          <w:lang w:val="en-US"/>
        </w:rPr>
        <w:t xml:space="preserve"> in cultural life which involves such elements as: continuing public awareness campaigns; protecting and safeguarding cultural practices, sites, and expressions; enabling access to and equal participation in cultural life; promoting policies that ensure</w:t>
      </w:r>
      <w:r w:rsidR="00046414" w:rsidRPr="0029023C">
        <w:rPr>
          <w:rFonts w:ascii="Times New Roman" w:hAnsi="Times New Roman"/>
          <w:lang w:val="en-US"/>
        </w:rPr>
        <w:t xml:space="preserve"> and</w:t>
      </w:r>
      <w:r w:rsidR="000C2D24" w:rsidRPr="0029023C">
        <w:rPr>
          <w:rFonts w:ascii="Times New Roman" w:hAnsi="Times New Roman"/>
          <w:lang w:val="en-US"/>
        </w:rPr>
        <w:t xml:space="preserve"> enhance</w:t>
      </w:r>
      <w:r w:rsidR="00C5117A" w:rsidRPr="0029023C">
        <w:rPr>
          <w:rFonts w:ascii="Times New Roman" w:hAnsi="Times New Roman"/>
          <w:lang w:val="en-US"/>
        </w:rPr>
        <w:t xml:space="preserve"> the expression and interpretation of cultural diversity</w:t>
      </w:r>
      <w:r w:rsidRPr="00F04AF9">
        <w:rPr>
          <w:rFonts w:ascii="Times New Roman" w:hAnsi="Times New Roman"/>
          <w:lang w:val="en-US"/>
        </w:rPr>
        <w:t>; highlighting the connection between</w:t>
      </w:r>
      <w:r w:rsidR="009A427B" w:rsidRPr="00F04AF9">
        <w:rPr>
          <w:rFonts w:ascii="Times New Roman" w:hAnsi="Times New Roman"/>
          <w:lang w:val="en-US"/>
        </w:rPr>
        <w:t xml:space="preserve"> </w:t>
      </w:r>
      <w:r w:rsidR="009A427B" w:rsidRPr="0029023C">
        <w:rPr>
          <w:rFonts w:ascii="Times New Roman" w:hAnsi="Times New Roman"/>
          <w:lang w:val="en-US"/>
        </w:rPr>
        <w:t>cultures</w:t>
      </w:r>
      <w:r w:rsidRPr="00F04AF9">
        <w:rPr>
          <w:rFonts w:ascii="Times New Roman" w:hAnsi="Times New Roman"/>
          <w:lang w:val="en-US"/>
        </w:rPr>
        <w:t xml:space="preserve"> and innovative solutions in urban and rural, national and local contexts; and,  recognizing and respecting</w:t>
      </w:r>
      <w:r w:rsidR="00ED2A23" w:rsidRPr="00F04AF9">
        <w:rPr>
          <w:rFonts w:ascii="Times New Roman" w:hAnsi="Times New Roman"/>
          <w:lang w:val="en-US"/>
        </w:rPr>
        <w:t xml:space="preserve"> </w:t>
      </w:r>
      <w:r w:rsidR="00ED2A23" w:rsidRPr="0029023C">
        <w:rPr>
          <w:rFonts w:ascii="Times New Roman" w:hAnsi="Times New Roman"/>
          <w:lang w:val="en-US"/>
        </w:rPr>
        <w:t>the distinct</w:t>
      </w:r>
      <w:r w:rsidR="002618EA" w:rsidRPr="0029023C">
        <w:rPr>
          <w:rFonts w:ascii="Times New Roman" w:hAnsi="Times New Roman"/>
          <w:lang w:val="en-US"/>
        </w:rPr>
        <w:t>ive</w:t>
      </w:r>
      <w:r w:rsidR="00ED2A23" w:rsidRPr="0029023C">
        <w:rPr>
          <w:rFonts w:ascii="Times New Roman" w:hAnsi="Times New Roman"/>
          <w:lang w:val="en-US"/>
        </w:rPr>
        <w:t xml:space="preserve"> contributions of </w:t>
      </w:r>
      <w:r w:rsidR="002618EA" w:rsidRPr="0029023C">
        <w:rPr>
          <w:rFonts w:ascii="Times New Roman" w:hAnsi="Times New Roman"/>
          <w:lang w:val="en-US"/>
        </w:rPr>
        <w:t>people according to their cultures</w:t>
      </w:r>
      <w:r w:rsidRPr="00F04AF9">
        <w:rPr>
          <w:rFonts w:ascii="Times New Roman" w:hAnsi="Times New Roman"/>
          <w:lang w:val="en-US"/>
        </w:rPr>
        <w:t xml:space="preserve">. </w:t>
      </w:r>
      <w:r w:rsidR="003A4FF9">
        <w:rPr>
          <w:rFonts w:ascii="Times New Roman" w:hAnsi="Times New Roman"/>
          <w:b/>
          <w:bCs/>
          <w:lang w:val="en-US"/>
        </w:rPr>
        <w:t>(Agreed – 06/06/24)</w:t>
      </w:r>
    </w:p>
    <w:p w14:paraId="45FC4B0D" w14:textId="77777777" w:rsidR="00E43487" w:rsidRPr="00E43487" w:rsidRDefault="00E43487" w:rsidP="00E43487">
      <w:pPr>
        <w:spacing w:after="0" w:line="360" w:lineRule="auto"/>
        <w:ind w:left="630"/>
        <w:jc w:val="both"/>
        <w:rPr>
          <w:rFonts w:ascii="Times New Roman" w:hAnsi="Times New Roman"/>
          <w:b/>
          <w:bCs/>
          <w:lang w:val="en-US"/>
        </w:rPr>
      </w:pPr>
    </w:p>
    <w:p w14:paraId="47D7CF18" w14:textId="177A32D1" w:rsidR="00FB402A" w:rsidRPr="0029023C" w:rsidRDefault="00834C12" w:rsidP="00DE484D">
      <w:pPr>
        <w:numPr>
          <w:ilvl w:val="3"/>
          <w:numId w:val="34"/>
        </w:numPr>
        <w:spacing w:after="0" w:line="360" w:lineRule="auto"/>
        <w:ind w:left="-90" w:firstLine="720"/>
        <w:jc w:val="both"/>
        <w:rPr>
          <w:rFonts w:ascii="Times New Roman" w:hAnsi="Times New Roman"/>
          <w:b/>
          <w:bCs/>
          <w:lang w:val="en-US"/>
        </w:rPr>
      </w:pPr>
      <w:r w:rsidRPr="00DE484D">
        <w:rPr>
          <w:rFonts w:ascii="Times New Roman" w:hAnsi="Times New Roman"/>
          <w:lang w:val="en-US"/>
        </w:rPr>
        <w:t>To recommend to Member States collaboration with OAS bodies in the development of training programs for public officials responsible for supervising the operations of Non-Profit Civil Entities regarding best practices, international and regional standards that promote the exercise of the right of association.</w:t>
      </w:r>
      <w:r w:rsidR="0061030D">
        <w:rPr>
          <w:rFonts w:ascii="Times New Roman" w:hAnsi="Times New Roman"/>
          <w:b/>
          <w:bCs/>
          <w:lang w:val="en-US"/>
        </w:rPr>
        <w:t xml:space="preserve"> (Agreed – 06/12/24)</w:t>
      </w:r>
    </w:p>
    <w:p w14:paraId="4C6D2F5F" w14:textId="77777777" w:rsidR="00834C12" w:rsidRPr="00EF6C6E" w:rsidRDefault="00834C12" w:rsidP="0029023C">
      <w:pPr>
        <w:spacing w:after="0" w:line="360" w:lineRule="auto"/>
        <w:ind w:left="720"/>
        <w:jc w:val="both"/>
        <w:rPr>
          <w:rFonts w:ascii="Times New Roman" w:hAnsi="Times New Roman"/>
          <w:lang w:val="en-US"/>
        </w:rPr>
      </w:pPr>
    </w:p>
    <w:p w14:paraId="3D30A5C8" w14:textId="597D5120" w:rsidR="00FB402A" w:rsidRPr="00EF6C6E" w:rsidRDefault="00FB402A" w:rsidP="00FB402A">
      <w:pPr>
        <w:numPr>
          <w:ilvl w:val="3"/>
          <w:numId w:val="34"/>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w:t>
      </w:r>
      <w:r w:rsidRPr="00E902B8">
        <w:rPr>
          <w:rFonts w:ascii="Times New Roman" w:hAnsi="Times New Roman"/>
          <w:lang w:val="en-US"/>
        </w:rPr>
        <w:t xml:space="preserve">request the Committee on Juridical and Political Affairs to organize, within </w:t>
      </w:r>
      <w:r w:rsidR="00477C7F" w:rsidRPr="0029023C">
        <w:rPr>
          <w:rFonts w:ascii="Times New Roman" w:hAnsi="Times New Roman"/>
          <w:lang w:val="en-US"/>
        </w:rPr>
        <w:t xml:space="preserve"> available </w:t>
      </w:r>
      <w:r w:rsidRPr="00E902B8">
        <w:rPr>
          <w:rFonts w:ascii="Times New Roman" w:hAnsi="Times New Roman"/>
          <w:lang w:val="en-US"/>
        </w:rPr>
        <w:t>resources</w:t>
      </w:r>
      <w:r w:rsidRPr="00EF6C6E">
        <w:rPr>
          <w:rFonts w:ascii="Times New Roman" w:hAnsi="Times New Roman"/>
          <w:lang w:val="en-US"/>
        </w:rPr>
        <w:t xml:space="preserve"> and in coordination with the Secretariat for Access to Rights and Equity, CIDI, and the Subcommittee on Partnership for Development Policies a special meeting where member states may engage in dialogue with experts, share lessons learned and exchange good practices</w:t>
      </w:r>
      <w:r w:rsidR="0077462D" w:rsidRPr="00EF6C6E">
        <w:rPr>
          <w:rFonts w:ascii="Times New Roman" w:hAnsi="Times New Roman"/>
          <w:lang w:val="en-US"/>
        </w:rPr>
        <w:t xml:space="preserve"> </w:t>
      </w:r>
      <w:r w:rsidRPr="00EF6C6E">
        <w:rPr>
          <w:rFonts w:ascii="Times New Roman" w:hAnsi="Times New Roman"/>
          <w:lang w:val="en-US"/>
        </w:rPr>
        <w:t>to advance the goals of this resolution, with a special focus on aspects identified in paragraph 5, and that the Committee present the results of that meeting to the Permanent Council prior to the fifty-fifth regular session of the General Assembly.</w:t>
      </w:r>
      <w:r w:rsidR="00E902B8">
        <w:rPr>
          <w:rFonts w:ascii="Times New Roman" w:hAnsi="Times New Roman"/>
          <w:lang w:val="en-US"/>
        </w:rPr>
        <w:t xml:space="preserve"> </w:t>
      </w:r>
      <w:r w:rsidR="00FE054D">
        <w:rPr>
          <w:rFonts w:ascii="Times New Roman" w:hAnsi="Times New Roman"/>
          <w:b/>
          <w:bCs/>
          <w:lang w:val="en-US"/>
        </w:rPr>
        <w:t>(Agreed – 06/12/24)</w:t>
      </w:r>
    </w:p>
    <w:p w14:paraId="0B33FC88" w14:textId="77777777" w:rsidR="00F55E81" w:rsidRPr="00EF6C6E" w:rsidRDefault="00F55E81" w:rsidP="00D66038">
      <w:pPr>
        <w:spacing w:after="0" w:line="360" w:lineRule="auto"/>
        <w:jc w:val="both"/>
        <w:rPr>
          <w:rFonts w:ascii="Times New Roman" w:hAnsi="Times New Roman"/>
          <w:lang w:val="en-US"/>
        </w:rPr>
      </w:pPr>
    </w:p>
    <w:p w14:paraId="0E54D03D" w14:textId="270366F0" w:rsidR="00356EB1" w:rsidRPr="00EF6C6E" w:rsidRDefault="00FB402A" w:rsidP="00FB402A">
      <w:pPr>
        <w:pStyle w:val="ListParagraph"/>
        <w:numPr>
          <w:ilvl w:val="0"/>
          <w:numId w:val="20"/>
        </w:numPr>
        <w:spacing w:after="0" w:line="240" w:lineRule="auto"/>
        <w:jc w:val="both"/>
        <w:rPr>
          <w:rFonts w:ascii="Times New Roman" w:eastAsia="Times New Roman" w:hAnsi="Times New Roman"/>
          <w:lang w:val="en-US"/>
        </w:rPr>
      </w:pPr>
      <w:r w:rsidRPr="00EF6C6E">
        <w:rPr>
          <w:rFonts w:ascii="Times New Roman" w:eastAsia="Times New Roman" w:hAnsi="Times New Roman"/>
          <w:color w:val="000000"/>
          <w:lang w:val="en-US" w:eastAsia="es-MX"/>
        </w:rPr>
        <w:t>“PROMOTION AND PROTECTION OF HUMAN RIGHTS ONLINE”</w:t>
      </w:r>
      <w:r w:rsidR="00727AF6" w:rsidRPr="00EF6C6E">
        <w:rPr>
          <w:rFonts w:ascii="Times New Roman" w:eastAsia="Times New Roman" w:hAnsi="Times New Roman"/>
          <w:color w:val="000000"/>
          <w:lang w:val="en-US" w:eastAsia="es-MX"/>
        </w:rPr>
        <w:t xml:space="preserve"> </w:t>
      </w:r>
    </w:p>
    <w:p w14:paraId="00258D55" w14:textId="77777777" w:rsidR="0038615D" w:rsidRPr="00EF6C6E" w:rsidRDefault="0038615D" w:rsidP="000C7912">
      <w:pPr>
        <w:spacing w:after="0" w:line="360" w:lineRule="auto"/>
        <w:jc w:val="both"/>
        <w:rPr>
          <w:rFonts w:ascii="Times New Roman" w:eastAsia="Times New Roman" w:hAnsi="Times New Roman"/>
          <w:lang w:val="en-US"/>
        </w:rPr>
      </w:pPr>
    </w:p>
    <w:p w14:paraId="6C284AF2" w14:textId="1A9BF856" w:rsidR="0074321B" w:rsidRDefault="00FB030E" w:rsidP="00FC57FF">
      <w:pPr>
        <w:spacing w:after="0" w:line="360" w:lineRule="auto"/>
        <w:ind w:firstLine="720"/>
        <w:jc w:val="both"/>
        <w:rPr>
          <w:rFonts w:ascii="Times New Roman" w:eastAsia="Times New Roman" w:hAnsi="Times New Roman"/>
          <w:color w:val="000000"/>
          <w:lang w:val="en-US"/>
        </w:rPr>
      </w:pPr>
      <w:bookmarkStart w:id="11" w:name="_Hlk165976362"/>
      <w:r w:rsidRPr="00EF6C6E">
        <w:rPr>
          <w:rFonts w:ascii="Times New Roman" w:eastAsia="Times New Roman" w:hAnsi="Times New Roman"/>
          <w:color w:val="000000"/>
          <w:lang w:val="en-US"/>
        </w:rPr>
        <w:t>RECOGNIZING</w:t>
      </w:r>
      <w:r w:rsidR="0074321B" w:rsidRPr="00EF6C6E">
        <w:rPr>
          <w:rFonts w:ascii="Times New Roman" w:eastAsia="Times New Roman" w:hAnsi="Times New Roman"/>
          <w:color w:val="000000"/>
          <w:lang w:val="en-US"/>
        </w:rPr>
        <w:t xml:space="preserve"> the differentiated impact that the</w:t>
      </w:r>
      <w:r w:rsidR="00AF2266">
        <w:rPr>
          <w:rFonts w:ascii="Times New Roman" w:eastAsia="Times New Roman" w:hAnsi="Times New Roman"/>
          <w:color w:val="000000"/>
          <w:lang w:val="en-US"/>
        </w:rPr>
        <w:t xml:space="preserve"> </w:t>
      </w:r>
      <w:r w:rsidR="00AF2266" w:rsidRPr="00DE484D">
        <w:rPr>
          <w:rFonts w:ascii="Times New Roman" w:eastAsia="Times New Roman" w:hAnsi="Times New Roman"/>
          <w:color w:val="000000"/>
          <w:lang w:val="en-US"/>
        </w:rPr>
        <w:t>deliberate</w:t>
      </w:r>
      <w:r w:rsidR="0074321B" w:rsidRPr="00EF6C6E">
        <w:rPr>
          <w:rFonts w:ascii="Times New Roman" w:eastAsia="Times New Roman" w:hAnsi="Times New Roman"/>
          <w:color w:val="000000"/>
          <w:lang w:val="en-US"/>
        </w:rPr>
        <w:t xml:space="preserve"> dissemination</w:t>
      </w:r>
      <w:r w:rsidR="000C7912"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of</w:t>
      </w:r>
      <w:r w:rsidR="00912990">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misinformation and</w:t>
      </w:r>
      <w:r w:rsidR="002141CB">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disinformation</w:t>
      </w:r>
      <w:r w:rsidR="000C7912"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can have on</w:t>
      </w:r>
      <w:r w:rsidR="000C7912"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groups in marginalized or vulnerable situations;</w:t>
      </w:r>
      <w:r w:rsidR="00727AF6" w:rsidRPr="00EF6C6E">
        <w:rPr>
          <w:rFonts w:ascii="Times New Roman" w:eastAsia="Times New Roman" w:hAnsi="Times New Roman"/>
          <w:color w:val="000000"/>
          <w:lang w:val="en-US"/>
        </w:rPr>
        <w:t xml:space="preserve"> </w:t>
      </w:r>
      <w:r w:rsidR="00F72567">
        <w:rPr>
          <w:rFonts w:ascii="Times New Roman" w:hAnsi="Times New Roman"/>
          <w:b/>
          <w:bCs/>
          <w:lang w:val="en-US"/>
        </w:rPr>
        <w:t>(Agreed – 06/12/24)</w:t>
      </w:r>
    </w:p>
    <w:p w14:paraId="11179E44" w14:textId="49D2DBC3" w:rsidR="00E606FA" w:rsidRPr="00EF6C6E" w:rsidRDefault="00ED688E" w:rsidP="0074321B">
      <w:pPr>
        <w:spacing w:after="0" w:line="360" w:lineRule="auto"/>
        <w:ind w:firstLine="720"/>
        <w:jc w:val="both"/>
        <w:rPr>
          <w:rFonts w:ascii="Times New Roman" w:eastAsia="Times New Roman" w:hAnsi="Times New Roman"/>
          <w:color w:val="000000"/>
          <w:lang w:val="en-US"/>
        </w:rPr>
      </w:pPr>
      <w:r>
        <w:rPr>
          <w:rFonts w:ascii="Times New Roman" w:eastAsia="Times New Roman" w:hAnsi="Times New Roman"/>
          <w:color w:val="000000"/>
          <w:lang w:val="en-US"/>
        </w:rPr>
        <w:t xml:space="preserve"> </w:t>
      </w:r>
    </w:p>
    <w:p w14:paraId="60D00B4A" w14:textId="4EA9B8F2" w:rsidR="0074321B" w:rsidRPr="00EF6C6E" w:rsidRDefault="00FB030E"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 xml:space="preserve">APPRAISING </w:t>
      </w:r>
      <w:r w:rsidR="0074321B" w:rsidRPr="00EF6C6E">
        <w:rPr>
          <w:rFonts w:ascii="Times New Roman" w:eastAsia="Times New Roman" w:hAnsi="Times New Roman"/>
          <w:color w:val="000000"/>
          <w:lang w:val="en-US"/>
        </w:rPr>
        <w:t>the role of quality journalism and the labor of human rights defenders in combating</w:t>
      </w:r>
      <w:r w:rsidR="000C7912"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misinformation and disinformation;</w:t>
      </w:r>
      <w:r w:rsidR="00C002B6" w:rsidRPr="00EF6C6E">
        <w:rPr>
          <w:rFonts w:ascii="Times New Roman" w:eastAsia="Times New Roman" w:hAnsi="Times New Roman"/>
          <w:color w:val="000000"/>
          <w:lang w:val="en-US"/>
        </w:rPr>
        <w:t xml:space="preserve"> </w:t>
      </w:r>
      <w:r w:rsidR="00B5039E">
        <w:rPr>
          <w:rFonts w:ascii="Times New Roman" w:hAnsi="Times New Roman"/>
          <w:b/>
          <w:bCs/>
          <w:lang w:val="en-US"/>
        </w:rPr>
        <w:t>(Agreed – 06/06/24)</w:t>
      </w:r>
      <w:r w:rsidR="00D02B23">
        <w:rPr>
          <w:rFonts w:ascii="Times New Roman" w:hAnsi="Times New Roman"/>
          <w:b/>
          <w:bCs/>
          <w:color w:val="000000"/>
          <w:lang w:val="en-US"/>
        </w:rPr>
        <w:t xml:space="preserve"> </w:t>
      </w:r>
    </w:p>
    <w:p w14:paraId="284E0CF2"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55536B71" w14:textId="0A65D38F" w:rsidR="0074321B" w:rsidRPr="00EF6C6E" w:rsidRDefault="00FB030E"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 xml:space="preserve">FULLY AWARE </w:t>
      </w:r>
      <w:r w:rsidR="0074321B" w:rsidRPr="00EF6C6E">
        <w:rPr>
          <w:rFonts w:ascii="Times New Roman" w:eastAsia="Times New Roman" w:hAnsi="Times New Roman"/>
          <w:color w:val="000000"/>
          <w:lang w:val="en-US"/>
        </w:rPr>
        <w:t>of the chilling effect against the exercise of the right to freedom of expression produced by</w:t>
      </w:r>
      <w:r w:rsidR="000C7912"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 xml:space="preserve">intimidation, harassment, </w:t>
      </w:r>
      <w:proofErr w:type="gramStart"/>
      <w:r w:rsidR="0074321B" w:rsidRPr="00EF6C6E">
        <w:rPr>
          <w:rFonts w:ascii="Times New Roman" w:eastAsia="Times New Roman" w:hAnsi="Times New Roman"/>
          <w:color w:val="000000"/>
          <w:lang w:val="en-US"/>
        </w:rPr>
        <w:t>violence</w:t>
      </w:r>
      <w:proofErr w:type="gramEnd"/>
      <w:r w:rsidR="0074321B" w:rsidRPr="00EF6C6E">
        <w:rPr>
          <w:rFonts w:ascii="Times New Roman" w:eastAsia="Times New Roman" w:hAnsi="Times New Roman"/>
          <w:color w:val="000000"/>
          <w:lang w:val="en-US"/>
        </w:rPr>
        <w:t xml:space="preserve"> and vigilance, both online and </w:t>
      </w:r>
      <w:r w:rsidR="0074321B" w:rsidRPr="00897293">
        <w:rPr>
          <w:rFonts w:ascii="Times New Roman" w:eastAsia="Times New Roman" w:hAnsi="Times New Roman"/>
          <w:color w:val="000000"/>
          <w:lang w:val="en-US"/>
        </w:rPr>
        <w:t>offline, against journalists, media workers, and human rights defenders</w:t>
      </w:r>
      <w:r w:rsidR="00DB0BA0" w:rsidRPr="00897293">
        <w:rPr>
          <w:rFonts w:ascii="Times New Roman" w:eastAsia="Times New Roman" w:hAnsi="Times New Roman"/>
          <w:color w:val="000000"/>
          <w:lang w:val="en-US"/>
        </w:rPr>
        <w:t xml:space="preserve"> particularly women journalists</w:t>
      </w:r>
      <w:r w:rsidR="007B67B7" w:rsidRPr="00DE484D">
        <w:rPr>
          <w:rFonts w:ascii="Times New Roman" w:eastAsia="Times New Roman" w:hAnsi="Times New Roman"/>
          <w:color w:val="000000"/>
          <w:lang w:val="en-US"/>
        </w:rPr>
        <w:t>, women media workers</w:t>
      </w:r>
      <w:r w:rsidR="00DB0BA0" w:rsidRPr="00897293">
        <w:rPr>
          <w:rFonts w:ascii="Times New Roman" w:eastAsia="Times New Roman" w:hAnsi="Times New Roman"/>
          <w:color w:val="000000"/>
          <w:lang w:val="en-US"/>
        </w:rPr>
        <w:t xml:space="preserve"> and women human righ</w:t>
      </w:r>
      <w:r w:rsidR="00DB0BA0" w:rsidRPr="0029023C">
        <w:rPr>
          <w:rFonts w:ascii="Times New Roman" w:eastAsia="Times New Roman" w:hAnsi="Times New Roman"/>
          <w:color w:val="000000"/>
          <w:lang w:val="en-US"/>
        </w:rPr>
        <w:t>ts defenders</w:t>
      </w:r>
      <w:r w:rsidR="0074321B" w:rsidRPr="00B5039E">
        <w:rPr>
          <w:rFonts w:ascii="Times New Roman" w:eastAsia="Times New Roman" w:hAnsi="Times New Roman"/>
          <w:color w:val="000000"/>
          <w:lang w:val="en-US"/>
        </w:rPr>
        <w:t>;</w:t>
      </w:r>
      <w:r w:rsidR="008913DE" w:rsidRPr="00EF6C6E">
        <w:rPr>
          <w:rFonts w:ascii="Times New Roman" w:eastAsia="Times New Roman" w:hAnsi="Times New Roman"/>
          <w:color w:val="000000"/>
          <w:lang w:val="en-US"/>
        </w:rPr>
        <w:t xml:space="preserve"> </w:t>
      </w:r>
      <w:r w:rsidR="00897293">
        <w:rPr>
          <w:rFonts w:ascii="Times New Roman" w:hAnsi="Times New Roman"/>
          <w:b/>
          <w:bCs/>
          <w:lang w:val="en-US"/>
        </w:rPr>
        <w:t>(Agreed – 06/12/24)</w:t>
      </w:r>
    </w:p>
    <w:p w14:paraId="7C4DAB7C"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4AB8A14B" w14:textId="190C2C61" w:rsidR="0074321B" w:rsidRPr="00EF6C6E" w:rsidRDefault="00FB030E"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EMPHASIZING</w:t>
      </w:r>
      <w:r w:rsidR="0074321B" w:rsidRPr="00EF6C6E">
        <w:rPr>
          <w:rFonts w:ascii="Times New Roman" w:eastAsia="Times New Roman" w:hAnsi="Times New Roman"/>
          <w:color w:val="000000"/>
          <w:lang w:val="en-US"/>
        </w:rPr>
        <w:t xml:space="preserve"> that discrimination </w:t>
      </w:r>
      <w:r w:rsidR="0074321B" w:rsidRPr="00CF4DEC">
        <w:rPr>
          <w:rFonts w:ascii="Times New Roman" w:eastAsia="Times New Roman" w:hAnsi="Times New Roman"/>
          <w:color w:val="000000"/>
          <w:lang w:val="en-US"/>
        </w:rPr>
        <w:t>against</w:t>
      </w:r>
      <w:r w:rsidR="00FF49EA" w:rsidRPr="00CF4DEC">
        <w:rPr>
          <w:rFonts w:ascii="Times New Roman" w:eastAsia="Times New Roman" w:hAnsi="Times New Roman"/>
          <w:color w:val="000000"/>
          <w:lang w:val="en-US"/>
        </w:rPr>
        <w:t xml:space="preserve"> </w:t>
      </w:r>
      <w:r w:rsidR="005A13C3" w:rsidRPr="00CF4DEC">
        <w:rPr>
          <w:rFonts w:ascii="Times New Roman" w:eastAsia="Times New Roman" w:hAnsi="Times New Roman"/>
          <w:color w:val="000000"/>
          <w:lang w:val="en-US"/>
        </w:rPr>
        <w:t xml:space="preserve">members of </w:t>
      </w:r>
      <w:r w:rsidR="0074321B" w:rsidRPr="00CF4DEC">
        <w:rPr>
          <w:rFonts w:ascii="Times New Roman" w:eastAsia="Times New Roman" w:hAnsi="Times New Roman"/>
          <w:color w:val="000000"/>
          <w:lang w:val="en-US"/>
        </w:rPr>
        <w:t>marginalized</w:t>
      </w:r>
      <w:r w:rsidR="00F9793D" w:rsidRPr="00CF4DEC">
        <w:rPr>
          <w:rFonts w:ascii="Times New Roman" w:eastAsia="Times New Roman" w:hAnsi="Times New Roman"/>
          <w:color w:val="000000"/>
          <w:lang w:val="en-US"/>
        </w:rPr>
        <w:t xml:space="preserve"> groups and in situation of vulnerability</w:t>
      </w:r>
      <w:r w:rsidR="00743E31" w:rsidRPr="00CF4DEC">
        <w:rPr>
          <w:rFonts w:ascii="Times New Roman" w:eastAsia="Times New Roman" w:hAnsi="Times New Roman"/>
          <w:color w:val="000000"/>
          <w:lang w:val="en-US"/>
        </w:rPr>
        <w:t xml:space="preserve"> </w:t>
      </w:r>
      <w:r w:rsidR="0074321B" w:rsidRPr="00CF4DEC">
        <w:rPr>
          <w:rFonts w:ascii="Times New Roman" w:eastAsia="Times New Roman" w:hAnsi="Times New Roman"/>
          <w:color w:val="000000"/>
          <w:lang w:val="en-US"/>
        </w:rPr>
        <w:t>impedes their ability to vigorously participate in public debate and exercise their right to freedom of expression</w:t>
      </w:r>
      <w:r w:rsidR="00136AC8" w:rsidRPr="0029023C">
        <w:rPr>
          <w:rFonts w:ascii="Times New Roman" w:eastAsia="Times New Roman" w:hAnsi="Times New Roman"/>
          <w:color w:val="000000"/>
          <w:lang w:val="en-US"/>
        </w:rPr>
        <w:t xml:space="preserve"> in addition to restricting the enjoyment of other </w:t>
      </w:r>
      <w:r w:rsidR="00DC20FC" w:rsidRPr="0029023C">
        <w:rPr>
          <w:rFonts w:ascii="Times New Roman" w:eastAsia="Times New Roman" w:hAnsi="Times New Roman"/>
          <w:color w:val="000000"/>
          <w:lang w:val="en-US"/>
        </w:rPr>
        <w:t>civil and political rights</w:t>
      </w:r>
      <w:r w:rsidR="0074321B" w:rsidRPr="00EF6C6E">
        <w:rPr>
          <w:rFonts w:ascii="Times New Roman" w:eastAsia="Times New Roman" w:hAnsi="Times New Roman"/>
          <w:color w:val="000000"/>
          <w:lang w:val="en-US"/>
        </w:rPr>
        <w:t>;</w:t>
      </w:r>
      <w:r w:rsidR="00505091" w:rsidRPr="00EF6C6E">
        <w:rPr>
          <w:rFonts w:ascii="Times New Roman" w:eastAsia="Times New Roman" w:hAnsi="Times New Roman"/>
          <w:color w:val="000000"/>
          <w:lang w:val="en-US"/>
        </w:rPr>
        <w:t xml:space="preserve"> </w:t>
      </w:r>
      <w:r w:rsidR="00505091" w:rsidRPr="00EF6C6E">
        <w:rPr>
          <w:rFonts w:ascii="Times New Roman" w:hAnsi="Times New Roman"/>
          <w:b/>
          <w:bCs/>
          <w:lang w:val="en-US"/>
        </w:rPr>
        <w:t>(</w:t>
      </w:r>
      <w:r w:rsidR="00CF4DEC">
        <w:rPr>
          <w:rFonts w:ascii="Times New Roman" w:hAnsi="Times New Roman"/>
          <w:b/>
          <w:bCs/>
          <w:lang w:val="en-US"/>
        </w:rPr>
        <w:t>Agreed – 06/06/24</w:t>
      </w:r>
      <w:r w:rsidR="00505091" w:rsidRPr="00EF6C6E">
        <w:rPr>
          <w:rFonts w:ascii="Times New Roman" w:hAnsi="Times New Roman"/>
          <w:b/>
          <w:bCs/>
          <w:color w:val="000000"/>
          <w:lang w:val="en-US"/>
        </w:rPr>
        <w:t>)</w:t>
      </w:r>
    </w:p>
    <w:p w14:paraId="28108DCB"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1E1C6C88" w14:textId="7C04FEDF" w:rsidR="0074321B" w:rsidRPr="00EF6C6E" w:rsidRDefault="00FB030E"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lastRenderedPageBreak/>
        <w:t xml:space="preserve">TAKING INTO CONSIDERATION </w:t>
      </w:r>
      <w:r w:rsidR="0074321B" w:rsidRPr="00EF6C6E">
        <w:rPr>
          <w:rFonts w:ascii="Times New Roman" w:eastAsia="Times New Roman" w:hAnsi="Times New Roman"/>
          <w:color w:val="000000"/>
          <w:lang w:val="en-US"/>
        </w:rPr>
        <w:t>the mandate to the Office of the Special Rapporteur on Freedom of Expression of the IACHR as outlined in</w:t>
      </w:r>
      <w:r w:rsidR="003E0546" w:rsidRPr="00EF6C6E">
        <w:rPr>
          <w:rFonts w:ascii="Times New Roman" w:eastAsia="Times New Roman" w:hAnsi="Times New Roman"/>
          <w:color w:val="000000"/>
          <w:lang w:val="en-US"/>
        </w:rPr>
        <w:t xml:space="preserve"> </w:t>
      </w:r>
      <w:r w:rsidRPr="00EF6C6E">
        <w:rPr>
          <w:rFonts w:ascii="Times New Roman" w:eastAsia="Times New Roman" w:hAnsi="Times New Roman"/>
          <w:color w:val="000000"/>
          <w:lang w:val="en-US"/>
        </w:rPr>
        <w:t>r</w:t>
      </w:r>
      <w:r w:rsidR="003E0546" w:rsidRPr="00EF6C6E">
        <w:rPr>
          <w:rFonts w:ascii="Times New Roman" w:eastAsia="Times New Roman" w:hAnsi="Times New Roman"/>
          <w:color w:val="000000"/>
          <w:lang w:val="en-US"/>
        </w:rPr>
        <w:t>esolution</w:t>
      </w:r>
      <w:r w:rsidR="0074321B" w:rsidRPr="00EF6C6E">
        <w:rPr>
          <w:rFonts w:ascii="Times New Roman" w:eastAsia="Times New Roman" w:hAnsi="Times New Roman"/>
          <w:color w:val="000000"/>
          <w:lang w:val="en-US"/>
        </w:rPr>
        <w:t xml:space="preserve"> AG/RES. 2991 (LII-O/22);</w:t>
      </w:r>
      <w:r w:rsidR="00505091" w:rsidRPr="00EF6C6E">
        <w:rPr>
          <w:rFonts w:ascii="Times New Roman" w:eastAsia="Times New Roman" w:hAnsi="Times New Roman"/>
          <w:color w:val="000000"/>
          <w:lang w:val="en-US"/>
        </w:rPr>
        <w:t xml:space="preserve"> </w:t>
      </w:r>
      <w:r w:rsidR="00505091" w:rsidRPr="00EF6C6E">
        <w:rPr>
          <w:rFonts w:ascii="Times New Roman" w:hAnsi="Times New Roman"/>
          <w:b/>
          <w:bCs/>
          <w:lang w:val="en-US"/>
        </w:rPr>
        <w:t>(</w:t>
      </w:r>
      <w:r w:rsidR="00CF4DEC">
        <w:rPr>
          <w:rFonts w:ascii="Times New Roman" w:hAnsi="Times New Roman"/>
          <w:b/>
          <w:bCs/>
          <w:lang w:val="en-US"/>
        </w:rPr>
        <w:t>Agreed – 06/06/24</w:t>
      </w:r>
      <w:r w:rsidR="00505091" w:rsidRPr="00EF6C6E">
        <w:rPr>
          <w:rFonts w:ascii="Times New Roman" w:hAnsi="Times New Roman"/>
          <w:b/>
          <w:bCs/>
          <w:color w:val="000000"/>
          <w:lang w:val="en-US"/>
        </w:rPr>
        <w:t>)</w:t>
      </w:r>
    </w:p>
    <w:p w14:paraId="437C5155"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1348FF00" w14:textId="6E45CAAC" w:rsidR="0074321B" w:rsidRPr="00EF6C6E" w:rsidRDefault="00FB030E"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themeColor="text1"/>
          <w:lang w:val="en-US"/>
        </w:rPr>
        <w:t xml:space="preserve">HAVING HEARD </w:t>
      </w:r>
      <w:r w:rsidR="0074321B" w:rsidRPr="00EF6C6E">
        <w:rPr>
          <w:rFonts w:ascii="Times New Roman" w:eastAsia="Times New Roman" w:hAnsi="Times New Roman"/>
          <w:color w:val="000000"/>
          <w:lang w:val="en-US"/>
        </w:rPr>
        <w:t xml:space="preserve">of the </w:t>
      </w:r>
      <w:r w:rsidR="00505091" w:rsidRPr="00EF6C6E">
        <w:rPr>
          <w:rFonts w:ascii="Times New Roman" w:eastAsia="Times New Roman" w:hAnsi="Times New Roman"/>
          <w:color w:val="000000"/>
          <w:lang w:val="en-US"/>
        </w:rPr>
        <w:t>“</w:t>
      </w:r>
      <w:r w:rsidR="0074321B" w:rsidRPr="00EF6C6E">
        <w:rPr>
          <w:rFonts w:ascii="Times New Roman" w:eastAsia="Times New Roman" w:hAnsi="Times New Roman"/>
          <w:color w:val="000000"/>
          <w:lang w:val="en-US"/>
        </w:rPr>
        <w:t>Report on Inclusion, Digital Appropriation, and Content Governance</w:t>
      </w:r>
      <w:r w:rsidR="00505091" w:rsidRPr="00EF6C6E">
        <w:rPr>
          <w:rFonts w:ascii="Times New Roman" w:eastAsia="Times New Roman" w:hAnsi="Times New Roman"/>
          <w:color w:val="000000"/>
          <w:lang w:val="en-US"/>
        </w:rPr>
        <w:t>”</w:t>
      </w:r>
      <w:r w:rsidR="0074321B" w:rsidRPr="00EF6C6E">
        <w:rPr>
          <w:rFonts w:ascii="Times New Roman" w:eastAsia="Times New Roman" w:hAnsi="Times New Roman"/>
          <w:color w:val="000000"/>
          <w:lang w:val="en-US"/>
        </w:rPr>
        <w:t xml:space="preserve"> produced by the Office of the Special Rapporteur on Freedom of Expression.</w:t>
      </w:r>
      <w:r w:rsidR="00C27515" w:rsidRPr="00EF6C6E">
        <w:rPr>
          <w:rFonts w:ascii="Times New Roman" w:eastAsia="Times New Roman" w:hAnsi="Times New Roman"/>
          <w:color w:val="000000"/>
          <w:lang w:val="en-US"/>
        </w:rPr>
        <w:t xml:space="preserve"> </w:t>
      </w:r>
      <w:r w:rsidR="00C27515" w:rsidRPr="00EF6C6E">
        <w:rPr>
          <w:rFonts w:ascii="Times New Roman" w:hAnsi="Times New Roman"/>
          <w:b/>
          <w:bCs/>
          <w:lang w:val="en-US"/>
        </w:rPr>
        <w:t>(</w:t>
      </w:r>
      <w:r w:rsidR="00CF4DEC">
        <w:rPr>
          <w:rFonts w:ascii="Times New Roman" w:hAnsi="Times New Roman"/>
          <w:b/>
          <w:bCs/>
          <w:lang w:val="en-US"/>
        </w:rPr>
        <w:t>Agreed – 06/06/24</w:t>
      </w:r>
      <w:r w:rsidR="00C27515" w:rsidRPr="00EF6C6E">
        <w:rPr>
          <w:rFonts w:ascii="Times New Roman" w:hAnsi="Times New Roman"/>
          <w:b/>
          <w:bCs/>
          <w:color w:val="000000"/>
          <w:lang w:val="en-US"/>
        </w:rPr>
        <w:t>)</w:t>
      </w:r>
    </w:p>
    <w:p w14:paraId="5E6EBC8E" w14:textId="77777777" w:rsidR="00505091" w:rsidRPr="00EF6C6E" w:rsidRDefault="00505091" w:rsidP="0074321B">
      <w:pPr>
        <w:spacing w:after="0" w:line="360" w:lineRule="auto"/>
        <w:ind w:firstLine="720"/>
        <w:jc w:val="both"/>
        <w:rPr>
          <w:rFonts w:ascii="Times New Roman" w:eastAsia="Aptos" w:hAnsi="Times New Roman"/>
          <w:lang w:val="en-US"/>
        </w:rPr>
      </w:pPr>
    </w:p>
    <w:p w14:paraId="1CDB413C" w14:textId="77777777" w:rsidR="0074321B" w:rsidRDefault="0074321B" w:rsidP="007E2AC2">
      <w:pPr>
        <w:spacing w:after="0" w:line="360" w:lineRule="auto"/>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 xml:space="preserve">RESOLVES: </w:t>
      </w:r>
    </w:p>
    <w:p w14:paraId="601E333C" w14:textId="77777777" w:rsidR="007D29BC" w:rsidRPr="00EF6C6E" w:rsidRDefault="007D29BC" w:rsidP="007E2AC2">
      <w:pPr>
        <w:spacing w:after="0" w:line="360" w:lineRule="auto"/>
        <w:jc w:val="both"/>
        <w:rPr>
          <w:rFonts w:ascii="Times New Roman" w:eastAsia="Aptos" w:hAnsi="Times New Roman"/>
          <w:lang w:val="en-US"/>
        </w:rPr>
      </w:pPr>
    </w:p>
    <w:p w14:paraId="30E01F6A" w14:textId="330CB9FB" w:rsidR="0074321B" w:rsidRPr="007D29BC" w:rsidRDefault="0074321B" w:rsidP="007D29BC">
      <w:pPr>
        <w:spacing w:after="0" w:line="360" w:lineRule="auto"/>
        <w:ind w:firstLine="720"/>
        <w:jc w:val="both"/>
        <w:rPr>
          <w:rFonts w:ascii="Times New Roman" w:eastAsia="Aptos" w:hAnsi="Times New Roman"/>
          <w:lang w:val="en-US"/>
        </w:rPr>
      </w:pPr>
      <w:r w:rsidRPr="007D29BC">
        <w:rPr>
          <w:rFonts w:ascii="Times New Roman" w:hAnsi="Times New Roman"/>
          <w:lang w:val="en-US"/>
        </w:rPr>
        <w:t xml:space="preserve">1. </w:t>
      </w:r>
      <w:r w:rsidRPr="007D29BC">
        <w:rPr>
          <w:rFonts w:ascii="Times New Roman" w:hAnsi="Times New Roman"/>
          <w:lang w:val="en-US"/>
        </w:rPr>
        <w:tab/>
        <w:t>To Affirm the necessity of continuously developing policies that promote universal</w:t>
      </w:r>
      <w:r w:rsidR="00DC20FC" w:rsidRPr="007D29BC">
        <w:rPr>
          <w:rFonts w:ascii="Times New Roman" w:hAnsi="Times New Roman"/>
          <w:lang w:val="en-US"/>
        </w:rPr>
        <w:t xml:space="preserve"> and significant </w:t>
      </w:r>
      <w:r w:rsidRPr="007D29BC">
        <w:rPr>
          <w:rFonts w:ascii="Times New Roman" w:hAnsi="Times New Roman"/>
          <w:lang w:val="en-US"/>
        </w:rPr>
        <w:t>access to the internet for all, thereby broadening access to information for</w:t>
      </w:r>
      <w:r w:rsidR="00743E31" w:rsidRPr="007D29BC">
        <w:rPr>
          <w:rFonts w:ascii="Times New Roman" w:hAnsi="Times New Roman"/>
          <w:lang w:val="en-US"/>
        </w:rPr>
        <w:t xml:space="preserve"> </w:t>
      </w:r>
      <w:r w:rsidR="00A97D5F" w:rsidRPr="007D29BC">
        <w:rPr>
          <w:rFonts w:ascii="Times New Roman" w:hAnsi="Times New Roman"/>
          <w:lang w:val="en-US"/>
        </w:rPr>
        <w:t xml:space="preserve">marginalized </w:t>
      </w:r>
      <w:r w:rsidRPr="007D29BC">
        <w:rPr>
          <w:rFonts w:ascii="Times New Roman" w:hAnsi="Times New Roman"/>
          <w:lang w:val="en-US"/>
        </w:rPr>
        <w:t>individuals</w:t>
      </w:r>
      <w:r w:rsidR="00743E31" w:rsidRPr="007D29BC">
        <w:rPr>
          <w:rFonts w:ascii="Times New Roman" w:hAnsi="Times New Roman"/>
          <w:lang w:val="en-US"/>
        </w:rPr>
        <w:t xml:space="preserve"> </w:t>
      </w:r>
      <w:r w:rsidR="00A97D5F" w:rsidRPr="007D29BC">
        <w:rPr>
          <w:rFonts w:ascii="Times New Roman" w:hAnsi="Times New Roman"/>
          <w:lang w:val="en-US"/>
        </w:rPr>
        <w:t xml:space="preserve">or </w:t>
      </w:r>
      <w:r w:rsidRPr="007D29BC">
        <w:rPr>
          <w:rFonts w:ascii="Times New Roman" w:hAnsi="Times New Roman"/>
          <w:lang w:val="en-US"/>
        </w:rPr>
        <w:t xml:space="preserve">in </w:t>
      </w:r>
      <w:r w:rsidR="00B34A97" w:rsidRPr="007D29BC">
        <w:rPr>
          <w:rFonts w:ascii="Times New Roman" w:hAnsi="Times New Roman"/>
          <w:lang w:val="en-US"/>
        </w:rPr>
        <w:t xml:space="preserve">situation </w:t>
      </w:r>
      <w:r w:rsidRPr="007D29BC">
        <w:rPr>
          <w:rFonts w:ascii="Times New Roman" w:hAnsi="Times New Roman"/>
          <w:lang w:val="en-US"/>
        </w:rPr>
        <w:t>vulnerab</w:t>
      </w:r>
      <w:r w:rsidR="00B34A97" w:rsidRPr="007D29BC">
        <w:rPr>
          <w:rFonts w:ascii="Times New Roman" w:hAnsi="Times New Roman"/>
          <w:lang w:val="en-US"/>
        </w:rPr>
        <w:t>ility</w:t>
      </w:r>
      <w:r w:rsidR="00DC20FC" w:rsidRPr="007D29BC">
        <w:rPr>
          <w:rFonts w:ascii="Times New Roman" w:hAnsi="Times New Roman"/>
          <w:lang w:val="en-US"/>
        </w:rPr>
        <w:t xml:space="preserve"> with the aim of overcoming digital gaps</w:t>
      </w:r>
      <w:r w:rsidR="00A97D5F" w:rsidRPr="007D29BC">
        <w:rPr>
          <w:rFonts w:ascii="Times New Roman" w:hAnsi="Times New Roman"/>
          <w:lang w:val="en-US"/>
        </w:rPr>
        <w:t>,</w:t>
      </w:r>
      <w:r w:rsidRPr="007D29BC">
        <w:rPr>
          <w:rFonts w:ascii="Times New Roman" w:hAnsi="Times New Roman"/>
          <w:lang w:val="en-US"/>
        </w:rPr>
        <w:t xml:space="preserve"> </w:t>
      </w:r>
      <w:r w:rsidR="009160B7" w:rsidRPr="007D29BC">
        <w:rPr>
          <w:rFonts w:ascii="Times New Roman" w:hAnsi="Times New Roman"/>
          <w:lang w:val="en-US"/>
        </w:rPr>
        <w:t>urging</w:t>
      </w:r>
      <w:r w:rsidRPr="007D29BC">
        <w:rPr>
          <w:rFonts w:ascii="Times New Roman" w:hAnsi="Times New Roman"/>
          <w:lang w:val="en-US"/>
        </w:rPr>
        <w:t xml:space="preserve"> equal urgency in advancing policies of digital</w:t>
      </w:r>
      <w:r w:rsidR="00B34A97" w:rsidRPr="007D29BC">
        <w:rPr>
          <w:rFonts w:ascii="Times New Roman" w:hAnsi="Times New Roman"/>
          <w:lang w:val="en-US"/>
        </w:rPr>
        <w:t xml:space="preserve"> media</w:t>
      </w:r>
      <w:r w:rsidRPr="007D29BC">
        <w:rPr>
          <w:rFonts w:ascii="Times New Roman" w:hAnsi="Times New Roman"/>
          <w:lang w:val="en-US"/>
        </w:rPr>
        <w:t xml:space="preserve"> literacy focused on civic abilities and critical consumption of online information;</w:t>
      </w:r>
      <w:r w:rsidR="00716A61" w:rsidRPr="007D29BC">
        <w:rPr>
          <w:rFonts w:ascii="Times New Roman" w:hAnsi="Times New Roman"/>
          <w:lang w:val="en-US"/>
        </w:rPr>
        <w:t xml:space="preserve"> </w:t>
      </w:r>
      <w:r w:rsidR="00716A61" w:rsidRPr="007D29BC">
        <w:rPr>
          <w:rFonts w:ascii="Times New Roman" w:hAnsi="Times New Roman"/>
          <w:b/>
          <w:bCs/>
          <w:lang w:val="en-US"/>
        </w:rPr>
        <w:t>(</w:t>
      </w:r>
      <w:r w:rsidR="0041108F" w:rsidRPr="007D29BC">
        <w:rPr>
          <w:rFonts w:ascii="Times New Roman" w:hAnsi="Times New Roman"/>
          <w:b/>
          <w:bCs/>
          <w:lang w:val="en-US"/>
        </w:rPr>
        <w:t>Agreed – 06/06/24</w:t>
      </w:r>
      <w:r w:rsidR="00716A61" w:rsidRPr="007D29BC">
        <w:rPr>
          <w:rFonts w:ascii="Times New Roman" w:hAnsi="Times New Roman"/>
          <w:b/>
          <w:bCs/>
          <w:lang w:val="en-US"/>
        </w:rPr>
        <w:t>)</w:t>
      </w:r>
    </w:p>
    <w:p w14:paraId="2121E307" w14:textId="42398AFF" w:rsidR="0074321B" w:rsidRPr="007D29BC" w:rsidRDefault="0074321B" w:rsidP="00752E4C">
      <w:pPr>
        <w:spacing w:after="0" w:line="360" w:lineRule="auto"/>
        <w:jc w:val="both"/>
        <w:rPr>
          <w:rFonts w:ascii="Times New Roman" w:eastAsia="Aptos" w:hAnsi="Times New Roman"/>
          <w:lang w:val="en-US"/>
        </w:rPr>
      </w:pPr>
    </w:p>
    <w:p w14:paraId="00E6DB80" w14:textId="44A7CE96" w:rsidR="001C2FCF" w:rsidRPr="007D29BC" w:rsidRDefault="0074321B" w:rsidP="007D29BC">
      <w:pPr>
        <w:spacing w:after="0" w:line="360" w:lineRule="auto"/>
        <w:ind w:firstLine="720"/>
        <w:jc w:val="both"/>
        <w:rPr>
          <w:rFonts w:ascii="Times New Roman" w:hAnsi="Times New Roman"/>
          <w:b/>
          <w:bCs/>
          <w:lang w:val="en-US"/>
        </w:rPr>
      </w:pPr>
      <w:r w:rsidRPr="007D29BC">
        <w:rPr>
          <w:rFonts w:ascii="Times New Roman" w:hAnsi="Times New Roman"/>
          <w:lang w:val="en-US"/>
        </w:rPr>
        <w:t xml:space="preserve">2. </w:t>
      </w:r>
      <w:r w:rsidRPr="007D29BC">
        <w:rPr>
          <w:rFonts w:ascii="Times New Roman" w:hAnsi="Times New Roman"/>
          <w:lang w:val="en-US"/>
        </w:rPr>
        <w:tab/>
        <w:t>To urge</w:t>
      </w:r>
      <w:r w:rsidR="00825A43" w:rsidRPr="007D29BC">
        <w:rPr>
          <w:rFonts w:ascii="Times New Roman" w:hAnsi="Times New Roman"/>
          <w:lang w:val="en-US"/>
        </w:rPr>
        <w:t xml:space="preserve"> especially</w:t>
      </w:r>
      <w:r w:rsidRPr="007D29BC">
        <w:rPr>
          <w:rFonts w:ascii="Times New Roman" w:hAnsi="Times New Roman"/>
          <w:lang w:val="en-US"/>
        </w:rPr>
        <w:t xml:space="preserve"> public authorities</w:t>
      </w:r>
      <w:r w:rsidR="00BB711B" w:rsidRPr="007D29BC">
        <w:rPr>
          <w:rFonts w:ascii="Times New Roman" w:hAnsi="Times New Roman"/>
          <w:lang w:val="en-US"/>
        </w:rPr>
        <w:t>,</w:t>
      </w:r>
      <w:r w:rsidRPr="007D29BC">
        <w:rPr>
          <w:rFonts w:ascii="Times New Roman" w:hAnsi="Times New Roman"/>
          <w:lang w:val="en-US"/>
        </w:rPr>
        <w:t xml:space="preserve"> to refrain from contributing to the deliberate dissemination of</w:t>
      </w:r>
      <w:r w:rsidR="00743E31" w:rsidRPr="007D29BC">
        <w:rPr>
          <w:rFonts w:ascii="Times New Roman" w:hAnsi="Times New Roman"/>
          <w:lang w:val="en-US"/>
        </w:rPr>
        <w:t xml:space="preserve"> </w:t>
      </w:r>
      <w:r w:rsidRPr="007D29BC">
        <w:rPr>
          <w:rFonts w:ascii="Times New Roman" w:hAnsi="Times New Roman"/>
          <w:lang w:val="en-US"/>
        </w:rPr>
        <w:t>misinformation and disinformation;</w:t>
      </w:r>
      <w:r w:rsidR="00716A61" w:rsidRPr="007D29BC">
        <w:rPr>
          <w:rFonts w:ascii="Times New Roman" w:hAnsi="Times New Roman"/>
          <w:lang w:val="en-US"/>
        </w:rPr>
        <w:t xml:space="preserve"> </w:t>
      </w:r>
      <w:r w:rsidR="00716A61" w:rsidRPr="007D29BC">
        <w:rPr>
          <w:rFonts w:ascii="Times New Roman" w:hAnsi="Times New Roman"/>
          <w:b/>
          <w:bCs/>
          <w:lang w:val="en-US"/>
        </w:rPr>
        <w:t>(</w:t>
      </w:r>
      <w:r w:rsidR="00E50F64" w:rsidRPr="007D29BC">
        <w:rPr>
          <w:rFonts w:ascii="Times New Roman" w:hAnsi="Times New Roman"/>
          <w:b/>
          <w:bCs/>
          <w:lang w:val="en-US"/>
        </w:rPr>
        <w:t>Agreed – 06/06/24</w:t>
      </w:r>
      <w:r w:rsidR="00716A61" w:rsidRPr="007D29BC">
        <w:rPr>
          <w:rFonts w:ascii="Times New Roman" w:hAnsi="Times New Roman"/>
          <w:b/>
          <w:bCs/>
          <w:lang w:val="en-US"/>
        </w:rPr>
        <w:t>)</w:t>
      </w:r>
    </w:p>
    <w:p w14:paraId="4147EB69" w14:textId="787C236C" w:rsidR="00C5774D" w:rsidRPr="00EF6C6E" w:rsidRDefault="00C5774D" w:rsidP="00DE484D">
      <w:pPr>
        <w:spacing w:after="0" w:line="360" w:lineRule="auto"/>
        <w:jc w:val="both"/>
        <w:rPr>
          <w:rFonts w:ascii="Times New Roman" w:eastAsia="Times New Roman" w:hAnsi="Times New Roman"/>
          <w:b/>
          <w:bCs/>
          <w:color w:val="000000"/>
          <w:lang w:val="en-US"/>
        </w:rPr>
      </w:pPr>
    </w:p>
    <w:p w14:paraId="5F796415" w14:textId="574FBD18" w:rsidR="0074321B" w:rsidRPr="00897293" w:rsidRDefault="00260A6E" w:rsidP="00BB0228">
      <w:pPr>
        <w:pStyle w:val="ListParagraph"/>
        <w:numPr>
          <w:ilvl w:val="0"/>
          <w:numId w:val="34"/>
        </w:numPr>
        <w:spacing w:after="0" w:line="360" w:lineRule="auto"/>
        <w:ind w:left="0" w:firstLine="720"/>
        <w:jc w:val="both"/>
        <w:rPr>
          <w:rFonts w:ascii="Times New Roman" w:eastAsia="Aptos" w:hAnsi="Times New Roman"/>
          <w:lang w:val="en-US"/>
        </w:rPr>
      </w:pPr>
      <w:r w:rsidRPr="00DE484D">
        <w:rPr>
          <w:rFonts w:ascii="Times New Roman" w:eastAsia="Times New Roman" w:hAnsi="Times New Roman"/>
          <w:color w:val="000000"/>
          <w:lang w:val="en-US"/>
        </w:rPr>
        <w:t>To Highlight the importance of States, companies and other interested parties adopting an inclusive and comprehensive approach to address the impacts of the spread of misinformation and disinformation, including through accountability and transparency;</w:t>
      </w:r>
      <w:r w:rsidR="0074321B" w:rsidRPr="00DE484D">
        <w:rPr>
          <w:rFonts w:ascii="Times New Roman" w:eastAsia="Times New Roman" w:hAnsi="Times New Roman"/>
          <w:color w:val="000000"/>
          <w:lang w:val="en-US"/>
        </w:rPr>
        <w:t xml:space="preserve"> </w:t>
      </w:r>
      <w:r w:rsidR="00A37E31">
        <w:rPr>
          <w:rFonts w:ascii="Times New Roman" w:hAnsi="Times New Roman"/>
          <w:b/>
          <w:bCs/>
          <w:lang w:val="en-US"/>
        </w:rPr>
        <w:t>(Agreed – 06/12/24)</w:t>
      </w:r>
    </w:p>
    <w:p w14:paraId="6F988D4B" w14:textId="77777777" w:rsidR="00F842EB" w:rsidRPr="00EF6C6E" w:rsidRDefault="00F842EB" w:rsidP="0074321B">
      <w:pPr>
        <w:spacing w:after="0" w:line="360" w:lineRule="auto"/>
        <w:ind w:firstLine="720"/>
        <w:jc w:val="both"/>
        <w:rPr>
          <w:rFonts w:ascii="Times New Roman" w:eastAsia="Aptos" w:hAnsi="Times New Roman"/>
          <w:lang w:val="en-US"/>
        </w:rPr>
      </w:pPr>
    </w:p>
    <w:p w14:paraId="4F0153B1" w14:textId="47F38C17" w:rsidR="0074321B" w:rsidRPr="007D29BC" w:rsidRDefault="000F5893" w:rsidP="007D29BC">
      <w:pPr>
        <w:spacing w:after="0" w:line="360" w:lineRule="auto"/>
        <w:ind w:firstLine="720"/>
        <w:jc w:val="both"/>
        <w:rPr>
          <w:rFonts w:ascii="Times New Roman" w:eastAsia="Aptos" w:hAnsi="Times New Roman"/>
          <w:lang w:val="en-US"/>
        </w:rPr>
      </w:pPr>
      <w:r w:rsidRPr="007D29BC">
        <w:rPr>
          <w:rFonts w:ascii="Times New Roman" w:hAnsi="Times New Roman"/>
          <w:lang w:val="en-US"/>
        </w:rPr>
        <w:t>4</w:t>
      </w:r>
      <w:r w:rsidR="0074321B" w:rsidRPr="007D29BC">
        <w:rPr>
          <w:rFonts w:ascii="Times New Roman" w:hAnsi="Times New Roman"/>
          <w:lang w:val="en-US"/>
        </w:rPr>
        <w:t xml:space="preserve">. </w:t>
      </w:r>
      <w:r w:rsidR="0074321B" w:rsidRPr="007D29BC">
        <w:rPr>
          <w:rFonts w:ascii="Times New Roman" w:hAnsi="Times New Roman"/>
          <w:lang w:val="en-US"/>
        </w:rPr>
        <w:tab/>
      </w:r>
      <w:r w:rsidR="000E3F22" w:rsidRPr="007D29BC">
        <w:rPr>
          <w:rFonts w:ascii="Times New Roman" w:hAnsi="Times New Roman"/>
          <w:lang w:val="en-US"/>
        </w:rPr>
        <w:t>To remind public authorities</w:t>
      </w:r>
      <w:r w:rsidR="001F4AA2" w:rsidRPr="007D29BC">
        <w:rPr>
          <w:rFonts w:ascii="Times New Roman" w:hAnsi="Times New Roman"/>
          <w:lang w:val="en-US"/>
        </w:rPr>
        <w:t>,</w:t>
      </w:r>
      <w:r w:rsidR="001C2FCF" w:rsidRPr="007D29BC">
        <w:rPr>
          <w:rFonts w:ascii="Times New Roman" w:hAnsi="Times New Roman"/>
          <w:lang w:val="en-US"/>
        </w:rPr>
        <w:t xml:space="preserve"> </w:t>
      </w:r>
      <w:proofErr w:type="gramStart"/>
      <w:r w:rsidR="001C2FCF" w:rsidRPr="007D29BC">
        <w:rPr>
          <w:rFonts w:ascii="Times New Roman" w:hAnsi="Times New Roman"/>
          <w:lang w:val="en-US"/>
        </w:rPr>
        <w:t>companies</w:t>
      </w:r>
      <w:proofErr w:type="gramEnd"/>
      <w:r w:rsidR="001C2FCF" w:rsidRPr="007D29BC">
        <w:rPr>
          <w:rFonts w:ascii="Times New Roman" w:hAnsi="Times New Roman"/>
          <w:lang w:val="en-US"/>
        </w:rPr>
        <w:t xml:space="preserve"> and other interested parties, </w:t>
      </w:r>
      <w:r w:rsidR="000E3F22" w:rsidRPr="007D29BC">
        <w:rPr>
          <w:rFonts w:ascii="Times New Roman" w:hAnsi="Times New Roman"/>
          <w:lang w:val="en-US"/>
        </w:rPr>
        <w:t>of their role in providing the public with timely, accurate, clear, objective and complete information about their policies, programs, services and initiatives, consistent with national and international legal obligations and commitments</w:t>
      </w:r>
      <w:r w:rsidR="00CC6AFD" w:rsidRPr="007D29BC">
        <w:rPr>
          <w:rFonts w:ascii="Times New Roman" w:hAnsi="Times New Roman"/>
          <w:lang w:val="en-US"/>
        </w:rPr>
        <w:t>, where appropriate</w:t>
      </w:r>
      <w:r w:rsidR="00927D3C" w:rsidRPr="007D29BC">
        <w:rPr>
          <w:rFonts w:ascii="Times New Roman" w:hAnsi="Times New Roman"/>
          <w:lang w:val="en-US"/>
        </w:rPr>
        <w:t>,</w:t>
      </w:r>
      <w:r w:rsidR="001F4AA2" w:rsidRPr="007D29BC">
        <w:rPr>
          <w:rFonts w:ascii="Times New Roman" w:hAnsi="Times New Roman"/>
          <w:lang w:val="en-US"/>
        </w:rPr>
        <w:t xml:space="preserve"> with the objective of creating an appropriate environment for information integrity</w:t>
      </w:r>
      <w:r w:rsidR="00942ADD" w:rsidRPr="007D29BC">
        <w:rPr>
          <w:rFonts w:ascii="Times New Roman" w:hAnsi="Times New Roman"/>
          <w:lang w:val="en-US"/>
        </w:rPr>
        <w:t>;</w:t>
      </w:r>
      <w:r w:rsidR="00927D3C" w:rsidRPr="007D29BC">
        <w:rPr>
          <w:rFonts w:ascii="Times New Roman" w:hAnsi="Times New Roman"/>
          <w:lang w:val="en-US"/>
        </w:rPr>
        <w:t xml:space="preserve"> </w:t>
      </w:r>
      <w:r w:rsidR="00927D3C" w:rsidRPr="007D29BC">
        <w:rPr>
          <w:rFonts w:ascii="Times New Roman" w:hAnsi="Times New Roman"/>
          <w:b/>
          <w:bCs/>
          <w:lang w:val="en-US"/>
        </w:rPr>
        <w:t>(Agreed – 06/12/24)</w:t>
      </w:r>
    </w:p>
    <w:p w14:paraId="00F493E2" w14:textId="77777777" w:rsidR="0074321B" w:rsidRPr="007D29BC" w:rsidRDefault="0074321B" w:rsidP="0074321B">
      <w:pPr>
        <w:spacing w:after="0" w:line="360" w:lineRule="auto"/>
        <w:ind w:firstLine="720"/>
        <w:jc w:val="both"/>
        <w:rPr>
          <w:rFonts w:ascii="Times New Roman" w:eastAsia="Aptos" w:hAnsi="Times New Roman"/>
          <w:lang w:val="en-US"/>
        </w:rPr>
      </w:pPr>
      <w:r w:rsidRPr="007D29BC">
        <w:rPr>
          <w:rFonts w:ascii="Times New Roman" w:eastAsia="Times New Roman" w:hAnsi="Times New Roman"/>
          <w:color w:val="000000"/>
          <w:lang w:val="en-US"/>
        </w:rPr>
        <w:t xml:space="preserve"> </w:t>
      </w:r>
    </w:p>
    <w:p w14:paraId="41D9EBC4" w14:textId="0689EEBC" w:rsidR="0074321B" w:rsidRPr="007D29BC" w:rsidRDefault="000F5893" w:rsidP="007D29BC">
      <w:pPr>
        <w:spacing w:after="0" w:line="360" w:lineRule="auto"/>
        <w:ind w:firstLine="720"/>
        <w:jc w:val="both"/>
        <w:rPr>
          <w:rFonts w:ascii="Times New Roman" w:hAnsi="Times New Roman"/>
          <w:b/>
          <w:bCs/>
          <w:lang w:val="en-US"/>
        </w:rPr>
      </w:pPr>
      <w:r w:rsidRPr="007D29BC">
        <w:rPr>
          <w:rFonts w:ascii="Times New Roman" w:hAnsi="Times New Roman"/>
          <w:lang w:val="en-US"/>
        </w:rPr>
        <w:t>5</w:t>
      </w:r>
      <w:r w:rsidR="0074321B" w:rsidRPr="007D29BC">
        <w:rPr>
          <w:rFonts w:ascii="Times New Roman" w:hAnsi="Times New Roman"/>
          <w:lang w:val="en-US"/>
        </w:rPr>
        <w:t xml:space="preserve">. </w:t>
      </w:r>
      <w:r w:rsidR="0074321B" w:rsidRPr="007D29BC">
        <w:rPr>
          <w:rFonts w:ascii="Times New Roman" w:hAnsi="Times New Roman"/>
          <w:lang w:val="en-US"/>
        </w:rPr>
        <w:tab/>
        <w:t xml:space="preserve">To encourage </w:t>
      </w:r>
      <w:r w:rsidR="004D4E71" w:rsidRPr="007D29BC">
        <w:rPr>
          <w:rFonts w:ascii="Times New Roman" w:hAnsi="Times New Roman"/>
          <w:lang w:val="en-US"/>
        </w:rPr>
        <w:t xml:space="preserve">Member States </w:t>
      </w:r>
      <w:r w:rsidR="0074321B" w:rsidRPr="007D29BC">
        <w:rPr>
          <w:rFonts w:ascii="Times New Roman" w:hAnsi="Times New Roman"/>
          <w:lang w:val="en-US"/>
        </w:rPr>
        <w:t>to uphold the legal and de facto conditions for the free labor of the press and human rights defenders, potentially necessitating the strengthening of domestic legal frameworks on the effective investigation of</w:t>
      </w:r>
      <w:r w:rsidR="00743E31" w:rsidRPr="007D29BC">
        <w:rPr>
          <w:rFonts w:ascii="Times New Roman" w:hAnsi="Times New Roman"/>
          <w:lang w:val="en-US"/>
        </w:rPr>
        <w:t xml:space="preserve"> </w:t>
      </w:r>
      <w:r w:rsidR="0074321B" w:rsidRPr="007D29BC">
        <w:rPr>
          <w:rFonts w:ascii="Times New Roman" w:hAnsi="Times New Roman"/>
          <w:lang w:val="en-US"/>
        </w:rPr>
        <w:t>threats,</w:t>
      </w:r>
      <w:r w:rsidR="00743E31" w:rsidRPr="007D29BC">
        <w:rPr>
          <w:rFonts w:ascii="Times New Roman" w:hAnsi="Times New Roman"/>
          <w:lang w:val="en-US"/>
        </w:rPr>
        <w:t xml:space="preserve"> </w:t>
      </w:r>
      <w:r w:rsidR="0074321B" w:rsidRPr="007D29BC">
        <w:rPr>
          <w:rFonts w:ascii="Times New Roman" w:hAnsi="Times New Roman"/>
          <w:lang w:val="en-US"/>
        </w:rPr>
        <w:t xml:space="preserve">both online and offline, data protection, and </w:t>
      </w:r>
      <w:r w:rsidR="0074321B" w:rsidRPr="007D29BC">
        <w:rPr>
          <w:rFonts w:ascii="Times New Roman" w:hAnsi="Times New Roman"/>
          <w:lang w:val="en-US"/>
        </w:rPr>
        <w:lastRenderedPageBreak/>
        <w:t>access to information, including information collected through intelligence activities;</w:t>
      </w:r>
      <w:r w:rsidR="00061F21" w:rsidRPr="007D29BC">
        <w:rPr>
          <w:rFonts w:ascii="Times New Roman" w:hAnsi="Times New Roman"/>
          <w:lang w:val="en-US"/>
        </w:rPr>
        <w:t xml:space="preserve"> </w:t>
      </w:r>
      <w:r w:rsidR="00061F21" w:rsidRPr="007D29BC">
        <w:rPr>
          <w:rFonts w:ascii="Times New Roman" w:hAnsi="Times New Roman"/>
          <w:b/>
          <w:bCs/>
          <w:lang w:val="en-US"/>
        </w:rPr>
        <w:t>(</w:t>
      </w:r>
      <w:r w:rsidR="00381989" w:rsidRPr="007D29BC">
        <w:rPr>
          <w:rFonts w:ascii="Times New Roman" w:hAnsi="Times New Roman"/>
          <w:b/>
          <w:bCs/>
          <w:lang w:val="en-US"/>
        </w:rPr>
        <w:t>Agreed – 06/06/24</w:t>
      </w:r>
      <w:r w:rsidR="00061F21" w:rsidRPr="007D29BC">
        <w:rPr>
          <w:rFonts w:ascii="Times New Roman" w:hAnsi="Times New Roman"/>
          <w:b/>
          <w:bCs/>
          <w:lang w:val="en-US"/>
        </w:rPr>
        <w:t>)</w:t>
      </w:r>
    </w:p>
    <w:p w14:paraId="4E861CDC" w14:textId="77777777" w:rsidR="001F4AA2" w:rsidRPr="007D29BC" w:rsidRDefault="001F4AA2" w:rsidP="0074321B">
      <w:pPr>
        <w:spacing w:after="0" w:line="360" w:lineRule="auto"/>
        <w:ind w:firstLine="720"/>
        <w:jc w:val="both"/>
        <w:rPr>
          <w:rFonts w:ascii="Times New Roman" w:eastAsia="Aptos" w:hAnsi="Times New Roman"/>
          <w:lang w:val="en-US"/>
        </w:rPr>
      </w:pPr>
    </w:p>
    <w:p w14:paraId="335ABEE3" w14:textId="6444FFD0" w:rsidR="00B4373F" w:rsidRPr="007D29BC" w:rsidRDefault="0074321B" w:rsidP="007D29BC">
      <w:pPr>
        <w:spacing w:after="0" w:line="360" w:lineRule="auto"/>
        <w:ind w:firstLine="720"/>
        <w:jc w:val="both"/>
        <w:rPr>
          <w:rFonts w:ascii="Times New Roman" w:hAnsi="Times New Roman"/>
          <w:b/>
          <w:bCs/>
          <w:color w:val="000000"/>
          <w:lang w:val="en-US"/>
        </w:rPr>
      </w:pPr>
      <w:r w:rsidRPr="007D29BC">
        <w:rPr>
          <w:rFonts w:ascii="Times New Roman" w:hAnsi="Times New Roman"/>
          <w:lang w:val="en-US"/>
        </w:rPr>
        <w:t xml:space="preserve"> </w:t>
      </w:r>
      <w:r w:rsidR="000F5893" w:rsidRPr="007D29BC">
        <w:rPr>
          <w:rFonts w:ascii="Times New Roman" w:hAnsi="Times New Roman"/>
          <w:lang w:val="en-US"/>
        </w:rPr>
        <w:t>6</w:t>
      </w:r>
      <w:r w:rsidR="00B4373F" w:rsidRPr="007D29BC">
        <w:rPr>
          <w:rFonts w:ascii="Times New Roman" w:hAnsi="Times New Roman"/>
          <w:lang w:val="en-US"/>
        </w:rPr>
        <w:t>.</w:t>
      </w:r>
      <w:r w:rsidRPr="007D29BC">
        <w:rPr>
          <w:rFonts w:ascii="Times New Roman" w:hAnsi="Times New Roman"/>
          <w:lang w:val="en-US"/>
        </w:rPr>
        <w:tab/>
      </w:r>
      <w:r w:rsidR="00B4373F" w:rsidRPr="007D29BC">
        <w:rPr>
          <w:rFonts w:ascii="Times New Roman" w:hAnsi="Times New Roman"/>
          <w:lang w:val="en-US"/>
        </w:rPr>
        <w:t>To call upon the private sector and all relevant stakeholders to ensure that respect for human rights</w:t>
      </w:r>
      <w:r w:rsidR="008905FE" w:rsidRPr="007D29BC">
        <w:rPr>
          <w:rFonts w:ascii="Times New Roman" w:hAnsi="Times New Roman"/>
          <w:lang w:val="en-US"/>
        </w:rPr>
        <w:t xml:space="preserve"> online</w:t>
      </w:r>
      <w:r w:rsidR="00B4373F" w:rsidRPr="007D29BC">
        <w:rPr>
          <w:rFonts w:ascii="Times New Roman" w:hAnsi="Times New Roman"/>
          <w:lang w:val="en-US"/>
        </w:rPr>
        <w:t xml:space="preserve"> is incorporated into the conception, design, development, deployment, operation, use, </w:t>
      </w:r>
      <w:proofErr w:type="gramStart"/>
      <w:r w:rsidR="00B4373F" w:rsidRPr="007D29BC">
        <w:rPr>
          <w:rFonts w:ascii="Times New Roman" w:hAnsi="Times New Roman"/>
          <w:lang w:val="en-US"/>
        </w:rPr>
        <w:t>evaluation</w:t>
      </w:r>
      <w:proofErr w:type="gramEnd"/>
      <w:r w:rsidR="00B4373F" w:rsidRPr="007D29BC">
        <w:rPr>
          <w:rFonts w:ascii="Times New Roman" w:hAnsi="Times New Roman"/>
          <w:lang w:val="en-US"/>
        </w:rPr>
        <w:t xml:space="preserve"> and regulation of all new and emerging digital technologies </w:t>
      </w:r>
      <w:r w:rsidR="001F59D5" w:rsidRPr="007D29BC">
        <w:rPr>
          <w:rFonts w:ascii="Times New Roman" w:hAnsi="Times New Roman"/>
          <w:lang w:val="en-US"/>
        </w:rPr>
        <w:t xml:space="preserve">related to the propagation of information, and to provide effective remedy </w:t>
      </w:r>
      <w:r w:rsidR="00AF4D84" w:rsidRPr="007D29BC">
        <w:rPr>
          <w:rFonts w:ascii="Times New Roman" w:hAnsi="Times New Roman"/>
          <w:lang w:val="en-US"/>
        </w:rPr>
        <w:t>for abuses</w:t>
      </w:r>
      <w:r w:rsidR="003858B3" w:rsidRPr="007D29BC">
        <w:rPr>
          <w:rFonts w:ascii="Times New Roman" w:hAnsi="Times New Roman"/>
          <w:lang w:val="en-US"/>
        </w:rPr>
        <w:t xml:space="preserve"> </w:t>
      </w:r>
      <w:r w:rsidR="00234200" w:rsidRPr="007D29BC">
        <w:rPr>
          <w:rFonts w:ascii="Times New Roman" w:hAnsi="Times New Roman"/>
          <w:lang w:val="en-US"/>
        </w:rPr>
        <w:t xml:space="preserve">or </w:t>
      </w:r>
      <w:r w:rsidR="00DC14A8" w:rsidRPr="007D29BC">
        <w:rPr>
          <w:rFonts w:ascii="Times New Roman" w:hAnsi="Times New Roman"/>
          <w:lang w:val="en-US"/>
        </w:rPr>
        <w:t>could lead to</w:t>
      </w:r>
      <w:r w:rsidR="00234200" w:rsidRPr="007D29BC">
        <w:rPr>
          <w:rFonts w:ascii="Times New Roman" w:hAnsi="Times New Roman"/>
          <w:lang w:val="en-US"/>
        </w:rPr>
        <w:t xml:space="preserve"> violations</w:t>
      </w:r>
      <w:r w:rsidR="00234200" w:rsidRPr="007D29BC">
        <w:rPr>
          <w:rFonts w:ascii="Times New Roman" w:hAnsi="Times New Roman"/>
          <w:b/>
          <w:bCs/>
          <w:lang w:val="en-US"/>
        </w:rPr>
        <w:t xml:space="preserve"> </w:t>
      </w:r>
      <w:r w:rsidR="001F59D5" w:rsidRPr="007D29BC">
        <w:rPr>
          <w:rFonts w:ascii="Times New Roman" w:hAnsi="Times New Roman"/>
          <w:lang w:val="en-US"/>
        </w:rPr>
        <w:t>of those rights</w:t>
      </w:r>
      <w:r w:rsidR="00B4373F" w:rsidRPr="007D29BC">
        <w:rPr>
          <w:rFonts w:ascii="Times New Roman" w:hAnsi="Times New Roman"/>
          <w:lang w:val="en-US"/>
        </w:rPr>
        <w:t>;</w:t>
      </w:r>
      <w:r w:rsidR="00EC04A9" w:rsidRPr="007D29BC">
        <w:rPr>
          <w:rFonts w:ascii="Times New Roman" w:hAnsi="Times New Roman"/>
          <w:lang w:val="en-US"/>
        </w:rPr>
        <w:t xml:space="preserve"> </w:t>
      </w:r>
      <w:r w:rsidR="00EC04A9" w:rsidRPr="007D29BC">
        <w:rPr>
          <w:rFonts w:ascii="Times New Roman" w:hAnsi="Times New Roman"/>
          <w:b/>
          <w:bCs/>
          <w:lang w:val="en-US"/>
        </w:rPr>
        <w:t>(Agreed – 06/12/24)</w:t>
      </w:r>
    </w:p>
    <w:p w14:paraId="3B59EA26" w14:textId="77777777" w:rsidR="00B4373F" w:rsidRPr="007D29BC" w:rsidRDefault="00B4373F" w:rsidP="00B4373F">
      <w:pPr>
        <w:spacing w:after="0" w:line="360" w:lineRule="auto"/>
        <w:ind w:firstLine="720"/>
        <w:jc w:val="both"/>
        <w:rPr>
          <w:rFonts w:ascii="Times New Roman" w:eastAsia="Times New Roman" w:hAnsi="Times New Roman"/>
          <w:color w:val="000000"/>
          <w:lang w:val="en-US"/>
        </w:rPr>
      </w:pPr>
    </w:p>
    <w:p w14:paraId="5F19208E" w14:textId="1C93EDF5" w:rsidR="007E2AC2" w:rsidRPr="007D29BC" w:rsidRDefault="000F5893" w:rsidP="007D29BC">
      <w:pPr>
        <w:spacing w:after="0" w:line="360" w:lineRule="auto"/>
        <w:ind w:firstLine="720"/>
        <w:jc w:val="both"/>
        <w:rPr>
          <w:rFonts w:ascii="Times New Roman" w:hAnsi="Times New Roman"/>
          <w:b/>
          <w:bCs/>
          <w:color w:val="000000"/>
          <w:lang w:val="en-US"/>
        </w:rPr>
      </w:pPr>
      <w:r w:rsidRPr="007D29BC">
        <w:rPr>
          <w:rFonts w:ascii="Times New Roman" w:hAnsi="Times New Roman"/>
          <w:lang w:val="en-US"/>
        </w:rPr>
        <w:t>7</w:t>
      </w:r>
      <w:r w:rsidR="00B4373F" w:rsidRPr="007D29BC">
        <w:rPr>
          <w:rFonts w:ascii="Times New Roman" w:hAnsi="Times New Roman"/>
          <w:lang w:val="en-US"/>
        </w:rPr>
        <w:t>.</w:t>
      </w:r>
      <w:r w:rsidR="00B4373F" w:rsidRPr="007D29BC">
        <w:rPr>
          <w:rFonts w:ascii="Times New Roman" w:hAnsi="Times New Roman"/>
          <w:lang w:val="en-US"/>
        </w:rPr>
        <w:tab/>
      </w:r>
      <w:r w:rsidR="00E356B0" w:rsidRPr="007D29BC">
        <w:rPr>
          <w:rFonts w:ascii="Times New Roman" w:hAnsi="Times New Roman"/>
          <w:lang w:val="en-US"/>
        </w:rPr>
        <w:t>Continue to</w:t>
      </w:r>
      <w:r w:rsidR="00B4373F" w:rsidRPr="007D29BC">
        <w:rPr>
          <w:rFonts w:ascii="Times New Roman" w:hAnsi="Times New Roman"/>
          <w:lang w:val="en-US"/>
        </w:rPr>
        <w:t xml:space="preserve"> develop or maintain preventive measures </w:t>
      </w:r>
      <w:r w:rsidR="00A137AC" w:rsidRPr="007D29BC">
        <w:rPr>
          <w:rFonts w:ascii="Times New Roman" w:hAnsi="Times New Roman"/>
          <w:lang w:val="en-US"/>
        </w:rPr>
        <w:t>to avoid</w:t>
      </w:r>
      <w:r w:rsidR="00B4373F" w:rsidRPr="007D29BC">
        <w:rPr>
          <w:rFonts w:ascii="Times New Roman" w:hAnsi="Times New Roman"/>
          <w:lang w:val="en-US"/>
        </w:rPr>
        <w:t xml:space="preserve"> violations and </w:t>
      </w:r>
      <w:r w:rsidR="007A3D2C" w:rsidRPr="007D29BC">
        <w:rPr>
          <w:rFonts w:ascii="Times New Roman" w:hAnsi="Times New Roman"/>
          <w:lang w:val="en-US"/>
        </w:rPr>
        <w:t>infringements of human rights online</w:t>
      </w:r>
      <w:r w:rsidR="00B4373F" w:rsidRPr="007D29BC">
        <w:rPr>
          <w:rFonts w:ascii="Times New Roman" w:hAnsi="Times New Roman"/>
          <w:lang w:val="en-US"/>
        </w:rPr>
        <w:t>, including</w:t>
      </w:r>
      <w:r w:rsidR="001B2942" w:rsidRPr="007D29BC">
        <w:rPr>
          <w:rFonts w:ascii="Times New Roman" w:hAnsi="Times New Roman"/>
          <w:lang w:val="en-US"/>
        </w:rPr>
        <w:t xml:space="preserve"> </w:t>
      </w:r>
      <w:r w:rsidR="00F15930" w:rsidRPr="007D29BC">
        <w:rPr>
          <w:rFonts w:ascii="Times New Roman" w:hAnsi="Times New Roman"/>
          <w:lang w:val="en-US"/>
        </w:rPr>
        <w:t xml:space="preserve">privacy rights, </w:t>
      </w:r>
      <w:r w:rsidR="000C5A33" w:rsidRPr="007D29BC">
        <w:rPr>
          <w:rFonts w:ascii="Times New Roman" w:hAnsi="Times New Roman"/>
          <w:lang w:val="en-US"/>
        </w:rPr>
        <w:t>that</w:t>
      </w:r>
      <w:r w:rsidR="00F15930" w:rsidRPr="007D29BC">
        <w:rPr>
          <w:rFonts w:ascii="Times New Roman" w:hAnsi="Times New Roman"/>
          <w:lang w:val="en-US"/>
        </w:rPr>
        <w:t xml:space="preserve"> may affect all </w:t>
      </w:r>
      <w:r w:rsidR="00513607" w:rsidRPr="007D29BC">
        <w:rPr>
          <w:rFonts w:ascii="Times New Roman" w:hAnsi="Times New Roman"/>
          <w:lang w:val="en-US"/>
        </w:rPr>
        <w:t>ind</w:t>
      </w:r>
      <w:r w:rsidR="000C5A33" w:rsidRPr="007D29BC">
        <w:rPr>
          <w:rFonts w:ascii="Times New Roman" w:hAnsi="Times New Roman"/>
          <w:lang w:val="en-US"/>
        </w:rPr>
        <w:t>ividuals</w:t>
      </w:r>
      <w:r w:rsidR="00F15930" w:rsidRPr="007D29BC">
        <w:rPr>
          <w:rFonts w:ascii="Times New Roman" w:hAnsi="Times New Roman"/>
          <w:lang w:val="en-US"/>
        </w:rPr>
        <w:t xml:space="preserve">, </w:t>
      </w:r>
      <w:r w:rsidR="00B4373F" w:rsidRPr="007D29BC">
        <w:rPr>
          <w:rFonts w:ascii="Times New Roman" w:hAnsi="Times New Roman"/>
          <w:lang w:val="en-US"/>
        </w:rPr>
        <w:t>particular</w:t>
      </w:r>
      <w:r w:rsidR="00F15930" w:rsidRPr="007D29BC">
        <w:rPr>
          <w:rFonts w:ascii="Times New Roman" w:hAnsi="Times New Roman"/>
          <w:lang w:val="en-US"/>
        </w:rPr>
        <w:t>ly</w:t>
      </w:r>
      <w:r w:rsidR="00B4373F" w:rsidRPr="007D29BC">
        <w:rPr>
          <w:rFonts w:ascii="Times New Roman" w:hAnsi="Times New Roman"/>
          <w:lang w:val="en-US"/>
        </w:rPr>
        <w:t xml:space="preserve"> women, children, persons in vulnerable situations or marginalized groups;</w:t>
      </w:r>
      <w:r w:rsidR="00327DA4" w:rsidRPr="007D29BC">
        <w:rPr>
          <w:rFonts w:ascii="Times New Roman" w:hAnsi="Times New Roman"/>
          <w:b/>
          <w:bCs/>
          <w:lang w:val="en-US"/>
        </w:rPr>
        <w:t xml:space="preserve"> </w:t>
      </w:r>
      <w:r w:rsidR="00500278" w:rsidRPr="007D29BC">
        <w:rPr>
          <w:rFonts w:ascii="Times New Roman" w:hAnsi="Times New Roman"/>
          <w:b/>
          <w:bCs/>
          <w:lang w:val="en-US"/>
        </w:rPr>
        <w:t>(</w:t>
      </w:r>
      <w:r w:rsidR="007D0969" w:rsidRPr="007D29BC">
        <w:rPr>
          <w:rFonts w:ascii="Times New Roman" w:hAnsi="Times New Roman"/>
          <w:b/>
          <w:bCs/>
          <w:lang w:val="en-US"/>
        </w:rPr>
        <w:t>Agreed – 06/06/24</w:t>
      </w:r>
      <w:r w:rsidR="00500278" w:rsidRPr="007D29BC">
        <w:rPr>
          <w:rFonts w:ascii="Times New Roman" w:hAnsi="Times New Roman"/>
          <w:b/>
          <w:bCs/>
          <w:color w:val="000000" w:themeColor="text1"/>
          <w:lang w:val="en-US"/>
        </w:rPr>
        <w:t>)</w:t>
      </w:r>
    </w:p>
    <w:p w14:paraId="24B74ABF" w14:textId="77777777" w:rsidR="00181342" w:rsidRPr="007D29BC" w:rsidRDefault="00181342" w:rsidP="00D66038">
      <w:pPr>
        <w:spacing w:after="0" w:line="360" w:lineRule="auto"/>
        <w:ind w:firstLine="720"/>
        <w:jc w:val="both"/>
        <w:rPr>
          <w:rFonts w:ascii="Times New Roman" w:hAnsi="Times New Roman"/>
          <w:lang w:val="en-US"/>
        </w:rPr>
      </w:pPr>
    </w:p>
    <w:p w14:paraId="2B709E86" w14:textId="18F5343A" w:rsidR="00B4373F" w:rsidRPr="007D29BC" w:rsidRDefault="000F5893" w:rsidP="007D29BC">
      <w:pPr>
        <w:spacing w:after="0" w:line="360" w:lineRule="auto"/>
        <w:ind w:firstLine="720"/>
        <w:jc w:val="both"/>
        <w:rPr>
          <w:rFonts w:ascii="Times New Roman" w:hAnsi="Times New Roman"/>
          <w:b/>
          <w:bCs/>
          <w:lang w:val="en-US"/>
        </w:rPr>
      </w:pPr>
      <w:r w:rsidRPr="007D29BC">
        <w:rPr>
          <w:rFonts w:ascii="Times New Roman" w:eastAsia="Times New Roman" w:hAnsi="Times New Roman"/>
          <w:color w:val="000000" w:themeColor="text1"/>
          <w:lang w:val="en-US"/>
        </w:rPr>
        <w:t>8</w:t>
      </w:r>
      <w:r w:rsidR="00B4373F" w:rsidRPr="007D29BC">
        <w:rPr>
          <w:rFonts w:ascii="Times New Roman" w:eastAsia="Times New Roman" w:hAnsi="Times New Roman"/>
          <w:color w:val="000000" w:themeColor="text1"/>
          <w:lang w:val="en-US"/>
        </w:rPr>
        <w:t xml:space="preserve">. </w:t>
      </w:r>
      <w:r w:rsidR="00B4373F" w:rsidRPr="007D29BC">
        <w:rPr>
          <w:rFonts w:ascii="Times New Roman" w:hAnsi="Times New Roman"/>
          <w:lang w:val="en-US"/>
        </w:rPr>
        <w:tab/>
        <w:t xml:space="preserve">To call upon Member States to encourage the inclusiveness of innovation, </w:t>
      </w:r>
      <w:r w:rsidR="00034206" w:rsidRPr="007D29BC">
        <w:rPr>
          <w:rFonts w:ascii="Times New Roman" w:hAnsi="Times New Roman"/>
          <w:lang w:val="en-US"/>
        </w:rPr>
        <w:t xml:space="preserve">to guarantee the accessibility, affordability and availability of information and communication technologies, </w:t>
      </w:r>
      <w:proofErr w:type="gramStart"/>
      <w:r w:rsidR="00B87D5B" w:rsidRPr="007D29BC">
        <w:rPr>
          <w:rFonts w:ascii="Times New Roman" w:hAnsi="Times New Roman"/>
          <w:lang w:val="en-US"/>
        </w:rPr>
        <w:t xml:space="preserve">in </w:t>
      </w:r>
      <w:r w:rsidR="004C54FE" w:rsidRPr="007D29BC">
        <w:rPr>
          <w:rFonts w:ascii="Times New Roman" w:hAnsi="Times New Roman"/>
          <w:lang w:val="en-US"/>
        </w:rPr>
        <w:t xml:space="preserve">order </w:t>
      </w:r>
      <w:r w:rsidR="00034206" w:rsidRPr="007D29BC">
        <w:rPr>
          <w:rFonts w:ascii="Times New Roman" w:hAnsi="Times New Roman"/>
          <w:lang w:val="en-US"/>
        </w:rPr>
        <w:t>to</w:t>
      </w:r>
      <w:proofErr w:type="gramEnd"/>
      <w:r w:rsidR="00034206" w:rsidRPr="007D29BC">
        <w:rPr>
          <w:rFonts w:ascii="Times New Roman" w:hAnsi="Times New Roman"/>
          <w:lang w:val="en-US"/>
        </w:rPr>
        <w:t xml:space="preserve"> </w:t>
      </w:r>
      <w:r w:rsidR="007D0969" w:rsidRPr="007D29BC">
        <w:rPr>
          <w:rFonts w:ascii="Times New Roman" w:hAnsi="Times New Roman"/>
          <w:lang w:val="en-US"/>
        </w:rPr>
        <w:t xml:space="preserve">close </w:t>
      </w:r>
      <w:r w:rsidR="00034206" w:rsidRPr="007D29BC">
        <w:rPr>
          <w:rFonts w:ascii="Times New Roman" w:hAnsi="Times New Roman"/>
          <w:lang w:val="en-US"/>
        </w:rPr>
        <w:t>digital divides, and to mainstream</w:t>
      </w:r>
      <w:r w:rsidR="0017631B" w:rsidRPr="007D29BC">
        <w:rPr>
          <w:rFonts w:ascii="Times New Roman" w:hAnsi="Times New Roman"/>
          <w:lang w:val="en-US"/>
        </w:rPr>
        <w:t xml:space="preserve"> </w:t>
      </w:r>
      <w:r w:rsidR="00034206" w:rsidRPr="007D29BC">
        <w:rPr>
          <w:rFonts w:ascii="Times New Roman" w:hAnsi="Times New Roman"/>
          <w:lang w:val="en-US"/>
        </w:rPr>
        <w:t>a disability, gender and racial equality</w:t>
      </w:r>
      <w:r w:rsidR="007017E0" w:rsidRPr="007D29BC">
        <w:rPr>
          <w:rFonts w:ascii="Times New Roman" w:hAnsi="Times New Roman"/>
          <w:lang w:val="en-US"/>
        </w:rPr>
        <w:t xml:space="preserve"> perspective</w:t>
      </w:r>
      <w:r w:rsidR="00034206" w:rsidRPr="007D29BC">
        <w:rPr>
          <w:rFonts w:ascii="Times New Roman" w:hAnsi="Times New Roman"/>
          <w:lang w:val="en-US"/>
        </w:rPr>
        <w:t xml:space="preserve"> in political decisions and the frameworks that guide them</w:t>
      </w:r>
      <w:r w:rsidR="00B4373F" w:rsidRPr="007D29BC">
        <w:rPr>
          <w:rFonts w:ascii="Times New Roman" w:hAnsi="Times New Roman"/>
          <w:lang w:val="en-US"/>
        </w:rPr>
        <w:t>.</w:t>
      </w:r>
      <w:r w:rsidR="007D0969" w:rsidRPr="007D29BC">
        <w:rPr>
          <w:rFonts w:ascii="Times New Roman" w:hAnsi="Times New Roman"/>
          <w:lang w:val="en-US"/>
        </w:rPr>
        <w:t xml:space="preserve"> </w:t>
      </w:r>
      <w:r w:rsidR="00AF1E3B" w:rsidRPr="007D29BC">
        <w:rPr>
          <w:rFonts w:ascii="Times New Roman" w:hAnsi="Times New Roman"/>
          <w:b/>
          <w:bCs/>
          <w:lang w:val="en-US"/>
        </w:rPr>
        <w:t>(</w:t>
      </w:r>
      <w:r w:rsidR="007D0969" w:rsidRPr="007D29BC">
        <w:rPr>
          <w:rFonts w:ascii="Times New Roman" w:hAnsi="Times New Roman"/>
          <w:b/>
          <w:bCs/>
          <w:lang w:val="en-US"/>
        </w:rPr>
        <w:t>Agreed – 06/06/24</w:t>
      </w:r>
      <w:r w:rsidR="00AF1E3B" w:rsidRPr="007D29BC">
        <w:rPr>
          <w:rFonts w:ascii="Times New Roman" w:hAnsi="Times New Roman"/>
          <w:b/>
          <w:bCs/>
          <w:color w:val="000000" w:themeColor="text1"/>
          <w:lang w:val="en-US"/>
        </w:rPr>
        <w:t>)</w:t>
      </w:r>
      <w:r w:rsidR="005652AD" w:rsidRPr="007D29BC">
        <w:rPr>
          <w:rFonts w:ascii="Times New Roman" w:hAnsi="Times New Roman"/>
          <w:b/>
          <w:bCs/>
          <w:color w:val="000000" w:themeColor="text1"/>
          <w:lang w:val="en-US"/>
        </w:rPr>
        <w:t xml:space="preserve"> (Ad referendum AR)</w:t>
      </w:r>
    </w:p>
    <w:p w14:paraId="1BF4E610" w14:textId="77777777" w:rsidR="00B22855" w:rsidRPr="007D29BC" w:rsidRDefault="00B22855" w:rsidP="001E7438">
      <w:pPr>
        <w:spacing w:after="0" w:line="360" w:lineRule="auto"/>
        <w:jc w:val="both"/>
        <w:rPr>
          <w:rFonts w:ascii="Times New Roman" w:hAnsi="Times New Roman"/>
          <w:lang w:val="en-US"/>
        </w:rPr>
      </w:pPr>
    </w:p>
    <w:p w14:paraId="60368D8D" w14:textId="214C184B" w:rsidR="0074321B" w:rsidRPr="007D29BC" w:rsidRDefault="00B4373F" w:rsidP="007D29BC">
      <w:pPr>
        <w:spacing w:after="0" w:line="360" w:lineRule="auto"/>
        <w:ind w:firstLine="720"/>
        <w:jc w:val="both"/>
        <w:rPr>
          <w:rFonts w:ascii="Times New Roman" w:hAnsi="Times New Roman"/>
          <w:lang w:val="en-US"/>
        </w:rPr>
      </w:pPr>
      <w:r w:rsidRPr="007D29BC">
        <w:rPr>
          <w:rFonts w:ascii="Times New Roman" w:hAnsi="Times New Roman"/>
          <w:lang w:val="en-US"/>
        </w:rPr>
        <w:t>9.</w:t>
      </w:r>
      <w:r w:rsidRPr="007D29BC">
        <w:rPr>
          <w:rFonts w:ascii="Times New Roman" w:hAnsi="Times New Roman"/>
          <w:lang w:val="en-US"/>
        </w:rPr>
        <w:tab/>
        <w:t xml:space="preserve">To affirm that the same </w:t>
      </w:r>
      <w:r w:rsidR="00206252" w:rsidRPr="007D29BC">
        <w:rPr>
          <w:rFonts w:ascii="Times New Roman" w:hAnsi="Times New Roman"/>
          <w:lang w:val="en-US"/>
        </w:rPr>
        <w:t xml:space="preserve">human </w:t>
      </w:r>
      <w:r w:rsidRPr="007D29BC">
        <w:rPr>
          <w:rFonts w:ascii="Times New Roman" w:hAnsi="Times New Roman"/>
          <w:lang w:val="en-US"/>
        </w:rPr>
        <w:t xml:space="preserve">rights that people </w:t>
      </w:r>
      <w:r w:rsidR="00206252" w:rsidRPr="007D29BC">
        <w:rPr>
          <w:rFonts w:ascii="Times New Roman" w:hAnsi="Times New Roman"/>
          <w:lang w:val="en-US"/>
        </w:rPr>
        <w:t xml:space="preserve">enjoy </w:t>
      </w:r>
      <w:r w:rsidRPr="007D29BC">
        <w:rPr>
          <w:rFonts w:ascii="Times New Roman" w:hAnsi="Times New Roman"/>
          <w:lang w:val="en-US"/>
        </w:rPr>
        <w:t>offline must also be protected online, including the right to</w:t>
      </w:r>
      <w:r w:rsidR="0043357E" w:rsidRPr="007D29BC">
        <w:rPr>
          <w:rFonts w:ascii="Times New Roman" w:hAnsi="Times New Roman"/>
          <w:lang w:val="en-US"/>
        </w:rPr>
        <w:t xml:space="preserve"> not be subjected to arbitrary or unlawful interference with</w:t>
      </w:r>
      <w:r w:rsidRPr="007D29BC">
        <w:rPr>
          <w:rFonts w:ascii="Times New Roman" w:hAnsi="Times New Roman"/>
          <w:lang w:val="en-US"/>
        </w:rPr>
        <w:t xml:space="preserve"> privacy;</w:t>
      </w:r>
      <w:r w:rsidR="009B7F98" w:rsidRPr="007D29BC">
        <w:rPr>
          <w:rFonts w:ascii="Times New Roman" w:hAnsi="Times New Roman"/>
          <w:b/>
          <w:bCs/>
          <w:lang w:val="en-US"/>
        </w:rPr>
        <w:t xml:space="preserve"> </w:t>
      </w:r>
      <w:r w:rsidR="00651249" w:rsidRPr="007D29BC">
        <w:rPr>
          <w:rFonts w:ascii="Times New Roman" w:hAnsi="Times New Roman"/>
          <w:b/>
          <w:bCs/>
          <w:lang w:val="en-US"/>
        </w:rPr>
        <w:t>(Agreed – 06/12/24)</w:t>
      </w:r>
    </w:p>
    <w:p w14:paraId="65C2AD81" w14:textId="77777777" w:rsidR="00971F96" w:rsidRPr="007D29BC" w:rsidRDefault="00971F96" w:rsidP="00B4373F">
      <w:pPr>
        <w:spacing w:after="0" w:line="360" w:lineRule="auto"/>
        <w:ind w:firstLine="720"/>
        <w:jc w:val="both"/>
        <w:rPr>
          <w:rFonts w:ascii="Times New Roman" w:eastAsia="Aptos" w:hAnsi="Times New Roman"/>
          <w:lang w:val="en-US"/>
        </w:rPr>
      </w:pPr>
    </w:p>
    <w:p w14:paraId="27E14D3D" w14:textId="5EC71E41" w:rsidR="0074321B" w:rsidRPr="007D29BC" w:rsidRDefault="00971F96" w:rsidP="007D29BC">
      <w:pPr>
        <w:spacing w:after="0" w:line="360" w:lineRule="auto"/>
        <w:ind w:firstLine="720"/>
        <w:jc w:val="both"/>
        <w:rPr>
          <w:rFonts w:ascii="Times New Roman" w:eastAsia="Aptos" w:hAnsi="Times New Roman"/>
          <w:lang w:val="en-US"/>
        </w:rPr>
      </w:pPr>
      <w:r w:rsidRPr="007D29BC">
        <w:rPr>
          <w:rFonts w:ascii="Times New Roman" w:hAnsi="Times New Roman"/>
          <w:lang w:val="en-US"/>
        </w:rPr>
        <w:t>10</w:t>
      </w:r>
      <w:r w:rsidR="0074321B" w:rsidRPr="007D29BC">
        <w:rPr>
          <w:rFonts w:ascii="Times New Roman" w:hAnsi="Times New Roman"/>
          <w:lang w:val="en-US"/>
        </w:rPr>
        <w:t xml:space="preserve">. </w:t>
      </w:r>
      <w:r w:rsidR="0074321B" w:rsidRPr="007D29BC">
        <w:rPr>
          <w:rFonts w:ascii="Times New Roman" w:hAnsi="Times New Roman"/>
          <w:lang w:val="en-US"/>
        </w:rPr>
        <w:tab/>
        <w:t>To welcome the "Report on Inclusion, Digital Appropriation, and Content Governance," prepared by the Office of the Special Rapporteur on Freedom of Expression of the Inter-American Commission on Human Rights in response to AG/RES. 2991 (LII-O/22);</w:t>
      </w:r>
      <w:r w:rsidR="00AF1E3B" w:rsidRPr="007D29BC">
        <w:rPr>
          <w:rFonts w:ascii="Times New Roman" w:hAnsi="Times New Roman"/>
          <w:lang w:val="en-US"/>
        </w:rPr>
        <w:t xml:space="preserve"> </w:t>
      </w:r>
      <w:r w:rsidR="00AF1E3B" w:rsidRPr="007D29BC">
        <w:rPr>
          <w:rFonts w:ascii="Times New Roman" w:hAnsi="Times New Roman"/>
          <w:b/>
          <w:bCs/>
          <w:lang w:val="en-US"/>
        </w:rPr>
        <w:t>(</w:t>
      </w:r>
      <w:r w:rsidR="006C311A" w:rsidRPr="007D29BC">
        <w:rPr>
          <w:rFonts w:ascii="Times New Roman" w:hAnsi="Times New Roman"/>
          <w:b/>
          <w:bCs/>
          <w:lang w:val="en-US"/>
        </w:rPr>
        <w:t>Agreed – 06/06/24</w:t>
      </w:r>
      <w:r w:rsidR="00AF1E3B" w:rsidRPr="007D29BC">
        <w:rPr>
          <w:rFonts w:ascii="Times New Roman" w:hAnsi="Times New Roman"/>
          <w:b/>
          <w:bCs/>
          <w:lang w:val="en-US"/>
        </w:rPr>
        <w:t>)</w:t>
      </w:r>
    </w:p>
    <w:p w14:paraId="095CF009"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4D7138B3" w14:textId="2A25666C" w:rsidR="0074321B" w:rsidRPr="00EF6C6E" w:rsidRDefault="00971F96"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11</w:t>
      </w:r>
      <w:r w:rsidR="0074321B"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ab/>
        <w:t xml:space="preserve">To call for the continuous implementation of recommendations outlined in the </w:t>
      </w:r>
      <w:r w:rsidR="006C311A">
        <w:rPr>
          <w:rFonts w:ascii="Times New Roman" w:eastAsia="Times New Roman" w:hAnsi="Times New Roman"/>
          <w:color w:val="000000"/>
          <w:lang w:val="en-US"/>
        </w:rPr>
        <w:t>“</w:t>
      </w:r>
      <w:r w:rsidR="0074321B" w:rsidRPr="00EF6C6E">
        <w:rPr>
          <w:rFonts w:ascii="Times New Roman" w:eastAsia="Times New Roman" w:hAnsi="Times New Roman"/>
          <w:color w:val="000000"/>
          <w:lang w:val="en-US"/>
        </w:rPr>
        <w:t>Report on Inclusion, Digital Appropriation, and Content Governance</w:t>
      </w:r>
      <w:r w:rsidR="006C311A">
        <w:rPr>
          <w:rFonts w:ascii="Times New Roman" w:eastAsia="Times New Roman" w:hAnsi="Times New Roman"/>
          <w:color w:val="000000"/>
          <w:lang w:val="en-US"/>
        </w:rPr>
        <w:t>”</w:t>
      </w:r>
      <w:r w:rsidR="0074321B" w:rsidRPr="00EF6C6E">
        <w:rPr>
          <w:rFonts w:ascii="Times New Roman" w:eastAsia="Times New Roman" w:hAnsi="Times New Roman"/>
          <w:color w:val="000000"/>
          <w:lang w:val="en-US"/>
        </w:rPr>
        <w:t xml:space="preserve"> by member states, while providing conditions for broad engagement of multi-stakeholders in this endeavor; </w:t>
      </w:r>
      <w:r w:rsidR="00AF1E3B" w:rsidRPr="00EF6C6E">
        <w:rPr>
          <w:rFonts w:ascii="Times New Roman" w:hAnsi="Times New Roman"/>
          <w:b/>
          <w:bCs/>
          <w:lang w:val="en-US"/>
        </w:rPr>
        <w:t>(</w:t>
      </w:r>
      <w:r w:rsidR="006C311A">
        <w:rPr>
          <w:rFonts w:ascii="Times New Roman" w:hAnsi="Times New Roman"/>
          <w:b/>
          <w:bCs/>
          <w:lang w:val="en-US"/>
        </w:rPr>
        <w:t>Agreed – 06/06/24</w:t>
      </w:r>
      <w:r w:rsidR="00AF1E3B" w:rsidRPr="00EF6C6E">
        <w:rPr>
          <w:rFonts w:ascii="Times New Roman" w:hAnsi="Times New Roman"/>
          <w:b/>
          <w:bCs/>
          <w:color w:val="000000"/>
          <w:lang w:val="en-US"/>
        </w:rPr>
        <w:t>)</w:t>
      </w:r>
    </w:p>
    <w:p w14:paraId="0B99040C"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083CEBBF" w14:textId="0D391825" w:rsidR="0074321B" w:rsidRPr="00EF6C6E" w:rsidRDefault="00971F96"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lastRenderedPageBreak/>
        <w:t>12</w:t>
      </w:r>
      <w:r w:rsidR="0074321B"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ab/>
        <w:t xml:space="preserve">To also call for continuous recognition of the importance of the mandate and work of the Office of the Special Rapporteur on Freedom of Expression of the IACHR, which, with its permanent nature and functional independence, contributes to adequately addressing current challenges in securing the right to freedom of expression for all within the OAS; </w:t>
      </w:r>
      <w:r w:rsidR="00AF1E3B" w:rsidRPr="00EF6C6E">
        <w:rPr>
          <w:rFonts w:ascii="Times New Roman" w:hAnsi="Times New Roman"/>
          <w:b/>
          <w:bCs/>
          <w:lang w:val="en-US"/>
        </w:rPr>
        <w:t>(</w:t>
      </w:r>
      <w:r w:rsidR="006C311A">
        <w:rPr>
          <w:rFonts w:ascii="Times New Roman" w:hAnsi="Times New Roman"/>
          <w:b/>
          <w:bCs/>
          <w:lang w:val="en-US"/>
        </w:rPr>
        <w:t>Agreed – 06/06/24</w:t>
      </w:r>
      <w:r w:rsidR="00AF1E3B" w:rsidRPr="00EF6C6E">
        <w:rPr>
          <w:rFonts w:ascii="Times New Roman" w:hAnsi="Times New Roman"/>
          <w:b/>
          <w:bCs/>
          <w:color w:val="000000"/>
          <w:lang w:val="en-US"/>
        </w:rPr>
        <w:t>)</w:t>
      </w:r>
    </w:p>
    <w:p w14:paraId="242CB862" w14:textId="77777777" w:rsidR="0074321B" w:rsidRPr="00EF6C6E" w:rsidRDefault="0074321B" w:rsidP="0074321B">
      <w:pPr>
        <w:spacing w:after="0" w:line="360" w:lineRule="auto"/>
        <w:ind w:firstLine="720"/>
        <w:jc w:val="both"/>
        <w:rPr>
          <w:rFonts w:ascii="Times New Roman" w:eastAsia="Aptos" w:hAnsi="Times New Roman"/>
          <w:lang w:val="en-US"/>
        </w:rPr>
      </w:pPr>
      <w:r w:rsidRPr="00EF6C6E">
        <w:rPr>
          <w:rFonts w:ascii="Times New Roman" w:eastAsia="Times New Roman" w:hAnsi="Times New Roman"/>
          <w:color w:val="000000"/>
          <w:lang w:val="en-US"/>
        </w:rPr>
        <w:t xml:space="preserve"> </w:t>
      </w:r>
    </w:p>
    <w:p w14:paraId="7B5B9F36" w14:textId="7A9E1A71" w:rsidR="002A3F0D" w:rsidRPr="00EF6C6E" w:rsidRDefault="00971F96" w:rsidP="0074321B">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13</w:t>
      </w:r>
      <w:r w:rsidR="0074321B"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ab/>
        <w:t xml:space="preserve">To </w:t>
      </w:r>
      <w:r w:rsidR="00F434B3" w:rsidRPr="00EF6C6E">
        <w:rPr>
          <w:rFonts w:ascii="Times New Roman" w:eastAsia="Times New Roman" w:hAnsi="Times New Roman"/>
          <w:color w:val="000000"/>
          <w:lang w:val="en-US"/>
        </w:rPr>
        <w:t>r</w:t>
      </w:r>
      <w:r w:rsidR="0074321B" w:rsidRPr="00EF6C6E">
        <w:rPr>
          <w:rFonts w:ascii="Times New Roman" w:eastAsia="Times New Roman" w:hAnsi="Times New Roman"/>
          <w:color w:val="000000"/>
          <w:lang w:val="en-US"/>
        </w:rPr>
        <w:t>ecommend</w:t>
      </w:r>
      <w:r w:rsidR="00016BBB" w:rsidRPr="00EF6C6E">
        <w:rPr>
          <w:rFonts w:ascii="Times New Roman" w:eastAsia="Times New Roman" w:hAnsi="Times New Roman"/>
          <w:color w:val="000000"/>
          <w:lang w:val="en-US"/>
        </w:rPr>
        <w:t xml:space="preserve">, </w:t>
      </w:r>
      <w:r w:rsidR="00016BBB" w:rsidRPr="00976710">
        <w:rPr>
          <w:rFonts w:ascii="Times New Roman" w:eastAsia="Times New Roman" w:hAnsi="Times New Roman"/>
          <w:color w:val="000000"/>
          <w:lang w:val="en-US"/>
        </w:rPr>
        <w:t>resources permitting,</w:t>
      </w:r>
      <w:r w:rsidR="0074321B" w:rsidRPr="00976710">
        <w:rPr>
          <w:rFonts w:ascii="Times New Roman" w:eastAsia="Times New Roman" w:hAnsi="Times New Roman"/>
          <w:color w:val="000000"/>
          <w:lang w:val="en-US"/>
        </w:rPr>
        <w:t xml:space="preserve"> that the Office of the Special Rapporteur on Freedom of Expression advance</w:t>
      </w:r>
      <w:r w:rsidR="002F1C4C" w:rsidRPr="00DE484D">
        <w:rPr>
          <w:rFonts w:ascii="Times New Roman" w:eastAsia="Times New Roman" w:hAnsi="Times New Roman"/>
          <w:color w:val="000000"/>
          <w:lang w:val="en-US"/>
        </w:rPr>
        <w:t>, in coordination with the Inter-American Juridical Committee and other relevant organs of the Organization</w:t>
      </w:r>
      <w:r w:rsidR="0074321B" w:rsidRPr="00976710">
        <w:rPr>
          <w:rFonts w:ascii="Times New Roman" w:eastAsia="Times New Roman" w:hAnsi="Times New Roman"/>
          <w:color w:val="000000"/>
          <w:lang w:val="en-US"/>
        </w:rPr>
        <w:t xml:space="preserve"> studies on the impact of advancements in generative artificial intelligence on human rights, as well as </w:t>
      </w:r>
      <w:r w:rsidR="00534611" w:rsidRPr="00DE484D">
        <w:rPr>
          <w:rFonts w:ascii="Times New Roman" w:eastAsia="Times New Roman" w:hAnsi="Times New Roman"/>
          <w:color w:val="000000"/>
          <w:lang w:val="en-US"/>
        </w:rPr>
        <w:t>parameters</w:t>
      </w:r>
      <w:r w:rsidR="00534611" w:rsidRPr="00976710">
        <w:rPr>
          <w:rFonts w:ascii="Times New Roman" w:eastAsia="Times New Roman" w:hAnsi="Times New Roman"/>
          <w:color w:val="000000"/>
          <w:lang w:val="en-US"/>
        </w:rPr>
        <w:t xml:space="preserve"> </w:t>
      </w:r>
      <w:r w:rsidR="0074321B" w:rsidRPr="00976710">
        <w:rPr>
          <w:rFonts w:ascii="Times New Roman" w:eastAsia="Times New Roman" w:hAnsi="Times New Roman"/>
          <w:color w:val="000000"/>
          <w:lang w:val="en-US"/>
        </w:rPr>
        <w:t>for the legal, necessary, and proportional use of cyber vigilance in the Americas;</w:t>
      </w:r>
      <w:r w:rsidR="0074321B" w:rsidRPr="00EF6C6E">
        <w:rPr>
          <w:rFonts w:ascii="Times New Roman" w:eastAsia="Times New Roman" w:hAnsi="Times New Roman"/>
          <w:color w:val="000000"/>
          <w:lang w:val="en-US"/>
        </w:rPr>
        <w:t xml:space="preserve"> </w:t>
      </w:r>
      <w:proofErr w:type="gramStart"/>
      <w:r w:rsidR="0074321B" w:rsidRPr="00EF6C6E">
        <w:rPr>
          <w:rFonts w:ascii="Times New Roman" w:eastAsia="Times New Roman" w:hAnsi="Times New Roman"/>
          <w:color w:val="000000"/>
          <w:lang w:val="en-US"/>
        </w:rPr>
        <w:t>and,</w:t>
      </w:r>
      <w:proofErr w:type="gramEnd"/>
      <w:r w:rsidR="00AF1E3B" w:rsidRPr="00EF6C6E">
        <w:rPr>
          <w:rFonts w:ascii="Times New Roman" w:eastAsia="Times New Roman" w:hAnsi="Times New Roman"/>
          <w:color w:val="000000"/>
          <w:lang w:val="en-US"/>
        </w:rPr>
        <w:t xml:space="preserve"> </w:t>
      </w:r>
      <w:r w:rsidR="00976710">
        <w:rPr>
          <w:rFonts w:ascii="Times New Roman" w:hAnsi="Times New Roman"/>
          <w:b/>
          <w:bCs/>
          <w:lang w:val="en-US"/>
        </w:rPr>
        <w:t>(Agreed – 06/12/24)</w:t>
      </w:r>
      <w:r w:rsidR="00976710" w:rsidRPr="00EF6C6E" w:rsidDel="00976710">
        <w:rPr>
          <w:rFonts w:ascii="Times New Roman" w:eastAsia="Times New Roman" w:hAnsi="Times New Roman"/>
          <w:b/>
          <w:bCs/>
          <w:color w:val="000000"/>
          <w:lang w:val="en-US"/>
        </w:rPr>
        <w:t xml:space="preserve"> </w:t>
      </w:r>
      <w:r w:rsidR="00976710">
        <w:rPr>
          <w:rFonts w:ascii="Times New Roman" w:eastAsia="Times New Roman" w:hAnsi="Times New Roman"/>
          <w:b/>
          <w:bCs/>
          <w:color w:val="000000"/>
          <w:lang w:val="en-US"/>
        </w:rPr>
        <w:t xml:space="preserve"> </w:t>
      </w:r>
    </w:p>
    <w:p w14:paraId="62AA51B4" w14:textId="5A7BCF48" w:rsidR="0074321B" w:rsidRPr="00EF6C6E" w:rsidRDefault="0074321B" w:rsidP="00D66038">
      <w:pPr>
        <w:spacing w:after="0" w:line="360" w:lineRule="auto"/>
        <w:jc w:val="both"/>
        <w:rPr>
          <w:rFonts w:ascii="Times New Roman" w:eastAsia="Times New Roman" w:hAnsi="Times New Roman"/>
          <w:color w:val="000000"/>
          <w:lang w:val="en-US"/>
        </w:rPr>
      </w:pPr>
    </w:p>
    <w:p w14:paraId="6A56C07A" w14:textId="7775344E" w:rsidR="00356EB1" w:rsidRPr="00EF6C6E" w:rsidRDefault="00971F96" w:rsidP="00D66038">
      <w:pPr>
        <w:spacing w:after="0" w:line="360" w:lineRule="auto"/>
        <w:ind w:firstLine="720"/>
        <w:jc w:val="both"/>
        <w:rPr>
          <w:rFonts w:ascii="Times New Roman" w:eastAsia="Times New Roman" w:hAnsi="Times New Roman"/>
          <w:color w:val="000000"/>
          <w:lang w:val="en-US"/>
        </w:rPr>
      </w:pPr>
      <w:r w:rsidRPr="00EF6C6E">
        <w:rPr>
          <w:rFonts w:ascii="Times New Roman" w:eastAsia="Times New Roman" w:hAnsi="Times New Roman"/>
          <w:color w:val="000000"/>
          <w:lang w:val="en-US"/>
        </w:rPr>
        <w:t>14</w:t>
      </w:r>
      <w:r w:rsidR="0074321B" w:rsidRPr="00EF6C6E">
        <w:rPr>
          <w:rFonts w:ascii="Times New Roman" w:eastAsia="Times New Roman" w:hAnsi="Times New Roman"/>
          <w:color w:val="000000"/>
          <w:lang w:val="en-US"/>
        </w:rPr>
        <w:t xml:space="preserve">. </w:t>
      </w:r>
      <w:r w:rsidR="0074321B" w:rsidRPr="00EF6C6E">
        <w:rPr>
          <w:rFonts w:ascii="Times New Roman" w:eastAsia="Times New Roman" w:hAnsi="Times New Roman"/>
          <w:color w:val="000000"/>
          <w:lang w:val="en-US"/>
        </w:rPr>
        <w:tab/>
        <w:t xml:space="preserve">To request the Office </w:t>
      </w:r>
      <w:r w:rsidR="0074321B" w:rsidRPr="005306BB">
        <w:rPr>
          <w:rFonts w:ascii="Times New Roman" w:eastAsia="Times New Roman" w:hAnsi="Times New Roman"/>
          <w:color w:val="000000"/>
          <w:lang w:val="en-US"/>
        </w:rPr>
        <w:t>of the Special Rapporteur for Freedom of Expression</w:t>
      </w:r>
      <w:r w:rsidR="0099338F">
        <w:rPr>
          <w:rFonts w:ascii="Times New Roman" w:eastAsia="Times New Roman" w:hAnsi="Times New Roman"/>
          <w:color w:val="000000"/>
          <w:lang w:val="en-US"/>
        </w:rPr>
        <w:t xml:space="preserve"> </w:t>
      </w:r>
      <w:r w:rsidR="00505C61">
        <w:rPr>
          <w:rFonts w:ascii="Times New Roman" w:eastAsia="Times New Roman" w:hAnsi="Times New Roman"/>
          <w:color w:val="000000"/>
          <w:lang w:val="en-US"/>
        </w:rPr>
        <w:t>dialogue with</w:t>
      </w:r>
      <w:r w:rsidR="00C24953">
        <w:rPr>
          <w:rFonts w:ascii="Times New Roman" w:eastAsia="Times New Roman" w:hAnsi="Times New Roman"/>
          <w:color w:val="000000"/>
          <w:lang w:val="en-US"/>
        </w:rPr>
        <w:t xml:space="preserve"> </w:t>
      </w:r>
      <w:r w:rsidR="00505C61">
        <w:rPr>
          <w:rFonts w:ascii="Times New Roman" w:eastAsia="Times New Roman" w:hAnsi="Times New Roman"/>
          <w:color w:val="000000"/>
          <w:lang w:val="en-US"/>
        </w:rPr>
        <w:t xml:space="preserve">the Chair of the Summit Process to </w:t>
      </w:r>
      <w:r w:rsidR="0099338F">
        <w:rPr>
          <w:rFonts w:ascii="Times New Roman" w:eastAsia="Times New Roman" w:hAnsi="Times New Roman"/>
          <w:color w:val="000000"/>
          <w:lang w:val="en-US"/>
        </w:rPr>
        <w:t xml:space="preserve">explore the possibility of </w:t>
      </w:r>
      <w:r w:rsidR="00505C61">
        <w:rPr>
          <w:rFonts w:ascii="Times New Roman" w:eastAsia="Times New Roman" w:hAnsi="Times New Roman"/>
          <w:color w:val="000000"/>
          <w:lang w:val="en-US"/>
        </w:rPr>
        <w:t>hold</w:t>
      </w:r>
      <w:r w:rsidR="0099338F">
        <w:rPr>
          <w:rFonts w:ascii="Times New Roman" w:eastAsia="Times New Roman" w:hAnsi="Times New Roman"/>
          <w:color w:val="000000"/>
          <w:lang w:val="en-US"/>
        </w:rPr>
        <w:t>ing</w:t>
      </w:r>
      <w:r w:rsidR="00505C61">
        <w:rPr>
          <w:rFonts w:ascii="Times New Roman" w:eastAsia="Times New Roman" w:hAnsi="Times New Roman"/>
          <w:color w:val="000000"/>
          <w:lang w:val="en-US"/>
        </w:rPr>
        <w:t xml:space="preserve"> a meeting</w:t>
      </w:r>
      <w:r w:rsidR="00C24953">
        <w:rPr>
          <w:rFonts w:ascii="Times New Roman" w:eastAsia="Times New Roman" w:hAnsi="Times New Roman"/>
          <w:color w:val="000000"/>
          <w:lang w:val="en-US"/>
        </w:rPr>
        <w:t xml:space="preserve"> with Member States</w:t>
      </w:r>
      <w:r w:rsidR="0074321B" w:rsidRPr="005306BB">
        <w:rPr>
          <w:rFonts w:ascii="Times New Roman" w:eastAsia="Times New Roman" w:hAnsi="Times New Roman"/>
          <w:color w:val="000000"/>
          <w:lang w:val="en-US"/>
        </w:rPr>
        <w:t xml:space="preserve"> to share experiences and good practices on State’s efforts in policies of digital</w:t>
      </w:r>
      <w:r w:rsidR="00D24142" w:rsidRPr="0029023C">
        <w:rPr>
          <w:rFonts w:ascii="Times New Roman" w:eastAsia="Times New Roman" w:hAnsi="Times New Roman"/>
          <w:color w:val="000000"/>
          <w:lang w:val="en-US"/>
        </w:rPr>
        <w:t xml:space="preserve"> media</w:t>
      </w:r>
      <w:r w:rsidR="00D24142" w:rsidRPr="005306BB">
        <w:rPr>
          <w:rFonts w:ascii="Times New Roman" w:eastAsia="Times New Roman" w:hAnsi="Times New Roman"/>
          <w:color w:val="000000"/>
          <w:lang w:val="en-US"/>
        </w:rPr>
        <w:t xml:space="preserve"> </w:t>
      </w:r>
      <w:r w:rsidR="0074321B" w:rsidRPr="005306BB">
        <w:rPr>
          <w:rFonts w:ascii="Times New Roman" w:eastAsia="Times New Roman" w:hAnsi="Times New Roman"/>
          <w:color w:val="000000"/>
          <w:lang w:val="en-US"/>
        </w:rPr>
        <w:t>literacy and in combating disinformation in line with human rights standards</w:t>
      </w:r>
      <w:r w:rsidR="0074321B" w:rsidRPr="00EF6C6E">
        <w:rPr>
          <w:rFonts w:ascii="Times New Roman" w:eastAsia="Times New Roman" w:hAnsi="Times New Roman"/>
          <w:color w:val="000000"/>
          <w:lang w:val="en-US"/>
        </w:rPr>
        <w:t>, in coordination with other relevant areas of the OAS General Secretariat such as the Secretariat of the inter-American Committee to combat Terrorism, and the Department for Effective Public Management, among others.</w:t>
      </w:r>
      <w:bookmarkEnd w:id="11"/>
      <w:r w:rsidR="00F258B9" w:rsidRPr="00EF6C6E">
        <w:rPr>
          <w:rFonts w:ascii="Times New Roman" w:eastAsia="Times New Roman" w:hAnsi="Times New Roman"/>
          <w:color w:val="000000"/>
          <w:lang w:val="en-US"/>
        </w:rPr>
        <w:t xml:space="preserve"> </w:t>
      </w:r>
      <w:r w:rsidR="008D5866" w:rsidRPr="00EF6C6E">
        <w:rPr>
          <w:rFonts w:ascii="Times New Roman" w:hAnsi="Times New Roman"/>
          <w:b/>
          <w:bCs/>
          <w:lang w:val="en-US"/>
        </w:rPr>
        <w:t>(</w:t>
      </w:r>
      <w:r w:rsidR="009518A7">
        <w:rPr>
          <w:rFonts w:ascii="Times New Roman" w:hAnsi="Times New Roman"/>
          <w:b/>
          <w:bCs/>
          <w:lang w:val="en-US"/>
        </w:rPr>
        <w:t>Agreed – 06/</w:t>
      </w:r>
      <w:r w:rsidR="004F0E3C">
        <w:rPr>
          <w:rFonts w:ascii="Times New Roman" w:hAnsi="Times New Roman"/>
          <w:b/>
          <w:bCs/>
          <w:lang w:val="en-US"/>
        </w:rPr>
        <w:t>17</w:t>
      </w:r>
      <w:r w:rsidR="009518A7">
        <w:rPr>
          <w:rFonts w:ascii="Times New Roman" w:hAnsi="Times New Roman"/>
          <w:b/>
          <w:bCs/>
          <w:lang w:val="en-US"/>
        </w:rPr>
        <w:t>/24</w:t>
      </w:r>
      <w:r w:rsidR="008D5866" w:rsidRPr="00EF6C6E">
        <w:rPr>
          <w:rFonts w:ascii="Times New Roman" w:hAnsi="Times New Roman"/>
          <w:b/>
          <w:bCs/>
          <w:color w:val="000000"/>
          <w:lang w:val="en-US"/>
        </w:rPr>
        <w:t>)</w:t>
      </w:r>
      <w:r w:rsidR="00806E2B">
        <w:rPr>
          <w:rFonts w:ascii="Times New Roman" w:hAnsi="Times New Roman"/>
          <w:b/>
          <w:bCs/>
          <w:color w:val="000000"/>
          <w:lang w:val="en-US"/>
        </w:rPr>
        <w:t xml:space="preserve"> </w:t>
      </w:r>
    </w:p>
    <w:p w14:paraId="16BD20B2" w14:textId="77777777" w:rsidR="00B23361" w:rsidRDefault="00B23361" w:rsidP="00752E4C">
      <w:pPr>
        <w:spacing w:after="160" w:line="240" w:lineRule="auto"/>
        <w:ind w:right="-20"/>
        <w:contextualSpacing/>
        <w:rPr>
          <w:rFonts w:ascii="Times New Roman" w:eastAsia="Times New Roman" w:hAnsi="Times New Roman"/>
          <w:lang w:val="en-US"/>
        </w:rPr>
      </w:pPr>
    </w:p>
    <w:p w14:paraId="33C63873" w14:textId="77777777" w:rsidR="00B23361" w:rsidRDefault="00B23361" w:rsidP="00752E4C">
      <w:pPr>
        <w:spacing w:after="160" w:line="240" w:lineRule="auto"/>
        <w:ind w:right="-20"/>
        <w:contextualSpacing/>
        <w:rPr>
          <w:rFonts w:ascii="Times New Roman" w:eastAsia="Times New Roman" w:hAnsi="Times New Roman"/>
          <w:lang w:val="en-US"/>
        </w:rPr>
      </w:pPr>
    </w:p>
    <w:p w14:paraId="3AC40853" w14:textId="77777777" w:rsidR="00F55E81" w:rsidRPr="00EF6C6E" w:rsidRDefault="00F55E81" w:rsidP="00752E4C">
      <w:pPr>
        <w:spacing w:after="160" w:line="240" w:lineRule="auto"/>
        <w:ind w:right="-20"/>
        <w:contextualSpacing/>
        <w:rPr>
          <w:rFonts w:ascii="Times New Roman" w:eastAsia="Times New Roman" w:hAnsi="Times New Roman"/>
          <w:lang w:val="en-US"/>
        </w:rPr>
      </w:pPr>
    </w:p>
    <w:p w14:paraId="4F2BE1BD" w14:textId="2C1EAD64" w:rsidR="0032409A" w:rsidRPr="00EF6C6E" w:rsidRDefault="0032409A" w:rsidP="006F3464">
      <w:pPr>
        <w:numPr>
          <w:ilvl w:val="0"/>
          <w:numId w:val="20"/>
        </w:num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GENDER PARITY AND BALANCED GEOGRAPHIC AND LEGAL-SYSTEM</w:t>
      </w:r>
      <w:r w:rsidR="006F3464">
        <w:rPr>
          <w:rFonts w:ascii="Times New Roman" w:eastAsia="Times New Roman" w:hAnsi="Times New Roman"/>
          <w:color w:val="000000"/>
          <w:lang w:val="en-US" w:eastAsia="es-MX"/>
        </w:rPr>
        <w:t xml:space="preserve"> </w:t>
      </w:r>
      <w:r w:rsidRPr="00EF6C6E">
        <w:rPr>
          <w:rFonts w:ascii="Times New Roman" w:eastAsia="Times New Roman" w:hAnsi="Times New Roman"/>
          <w:color w:val="000000"/>
          <w:lang w:val="en-US" w:eastAsia="es-MX"/>
        </w:rPr>
        <w:t>REPRESENTATION ON THE INTER-AMERICAN COMMISSION ON HUMAN RIGHTS AND</w:t>
      </w:r>
      <w:r w:rsidR="006F3464">
        <w:rPr>
          <w:rFonts w:ascii="Times New Roman" w:eastAsia="Times New Roman" w:hAnsi="Times New Roman"/>
          <w:color w:val="000000"/>
          <w:lang w:val="en-US" w:eastAsia="es-MX"/>
        </w:rPr>
        <w:t xml:space="preserve"> </w:t>
      </w:r>
      <w:r w:rsidRPr="00EF6C6E">
        <w:rPr>
          <w:rFonts w:ascii="Times New Roman" w:eastAsia="Times New Roman" w:hAnsi="Times New Roman"/>
          <w:color w:val="000000"/>
          <w:lang w:val="en-US" w:eastAsia="es-MX"/>
        </w:rPr>
        <w:t xml:space="preserve">THE INTER-AMERICAN COURT OF HUMAN RIGHTS </w:t>
      </w:r>
      <w:r w:rsidR="006C6CB3">
        <w:rPr>
          <w:rFonts w:ascii="Times New Roman" w:eastAsia="Times New Roman" w:hAnsi="Times New Roman"/>
          <w:b/>
          <w:bCs/>
          <w:color w:val="000000"/>
          <w:lang w:val="en-US" w:eastAsia="es-MX"/>
        </w:rPr>
        <w:t>(Agreed – 06/06/24)</w:t>
      </w:r>
      <w:r w:rsidR="00E552CF">
        <w:rPr>
          <w:rFonts w:ascii="Times New Roman" w:eastAsia="Times New Roman" w:hAnsi="Times New Roman"/>
          <w:b/>
          <w:bCs/>
          <w:color w:val="000000"/>
          <w:lang w:val="en-US" w:eastAsia="es-MX"/>
        </w:rPr>
        <w:t xml:space="preserve"> (Ad referendum AR) (TT will submit footnote)</w:t>
      </w:r>
    </w:p>
    <w:p w14:paraId="61800140" w14:textId="77777777" w:rsidR="0032409A" w:rsidRDefault="0032409A" w:rsidP="0032409A">
      <w:pPr>
        <w:spacing w:after="160" w:line="240" w:lineRule="auto"/>
        <w:ind w:left="-20" w:right="-20"/>
        <w:contextualSpacing/>
        <w:rPr>
          <w:rFonts w:ascii="Times New Roman" w:eastAsia="Times New Roman" w:hAnsi="Times New Roman"/>
          <w:lang w:val="en-US"/>
        </w:rPr>
      </w:pPr>
      <w:r w:rsidRPr="00EF6C6E">
        <w:rPr>
          <w:rFonts w:ascii="Times New Roman" w:eastAsia="Times New Roman" w:hAnsi="Times New Roman"/>
          <w:lang w:val="en-US"/>
        </w:rPr>
        <w:t xml:space="preserve"> </w:t>
      </w:r>
    </w:p>
    <w:p w14:paraId="74114101" w14:textId="77777777" w:rsidR="007D29BC" w:rsidRPr="00EF6C6E" w:rsidRDefault="007D29BC" w:rsidP="0032409A">
      <w:pPr>
        <w:spacing w:after="160" w:line="240" w:lineRule="auto"/>
        <w:ind w:left="-20" w:right="-20"/>
        <w:contextualSpacing/>
        <w:rPr>
          <w:rFonts w:ascii="Times New Roman" w:eastAsia="Times New Roman" w:hAnsi="Times New Roman"/>
          <w:lang w:val="en-US"/>
        </w:rPr>
      </w:pPr>
    </w:p>
    <w:p w14:paraId="06BCDC2E" w14:textId="5720C286" w:rsidR="0032409A" w:rsidRPr="0029023C" w:rsidRDefault="0032409A" w:rsidP="0032409A">
      <w:pPr>
        <w:spacing w:after="0" w:line="360" w:lineRule="auto"/>
        <w:ind w:left="-20" w:right="-14" w:firstLine="720"/>
        <w:contextualSpacing/>
        <w:jc w:val="both"/>
        <w:rPr>
          <w:rFonts w:ascii="Times New Roman" w:eastAsia="Times New Roman" w:hAnsi="Times New Roman"/>
          <w:b/>
          <w:bCs/>
          <w:lang w:val="en-US"/>
        </w:rPr>
      </w:pPr>
      <w:r w:rsidRPr="00EF6C6E">
        <w:rPr>
          <w:rFonts w:ascii="Times New Roman" w:eastAsia="Times New Roman" w:hAnsi="Times New Roman"/>
          <w:lang w:val="en-US"/>
        </w:rPr>
        <w:t xml:space="preserve">CONSIDERING the importance of working towards gender parity, </w:t>
      </w:r>
      <w:r w:rsidR="00965169" w:rsidRPr="00965169">
        <w:rPr>
          <w:rFonts w:ascii="Times New Roman" w:eastAsia="Times New Roman" w:hAnsi="Times New Roman"/>
          <w:lang w:val="en-US"/>
        </w:rPr>
        <w:t>women’s full, equal, meaningful and effective participation,</w:t>
      </w:r>
      <w:r w:rsidR="00193FF7">
        <w:rPr>
          <w:rFonts w:ascii="Times New Roman" w:eastAsia="Times New Roman" w:hAnsi="Times New Roman"/>
          <w:lang w:val="en-US"/>
        </w:rPr>
        <w:t xml:space="preserve"> </w:t>
      </w:r>
      <w:r w:rsidRPr="00EF6C6E">
        <w:rPr>
          <w:rFonts w:ascii="Times New Roman" w:eastAsia="Times New Roman" w:hAnsi="Times New Roman"/>
          <w:lang w:val="en-US"/>
        </w:rPr>
        <w:t>equitable geographic distribution, and representation of the different legal systems on the Inter-American Commission on Human Rights (IACHR) and the Inter-American Court of Human Rights, ensuring full and equitable access for all, including women and people in vulnerable situations, in keeping with the principles of independence, impartiality, moral authority and competence with regard to human rights and non-discrimination so that the  Court and Commission can continue to carry out their mandates effectively;</w:t>
      </w:r>
      <w:r w:rsidR="0035150D">
        <w:rPr>
          <w:rFonts w:ascii="Times New Roman" w:eastAsia="Times New Roman" w:hAnsi="Times New Roman"/>
          <w:b/>
          <w:bCs/>
          <w:lang w:val="en-US"/>
        </w:rPr>
        <w:t xml:space="preserve"> </w:t>
      </w:r>
      <w:r w:rsidR="00F034F2">
        <w:rPr>
          <w:rFonts w:ascii="Times New Roman" w:eastAsia="Times New Roman" w:hAnsi="Times New Roman"/>
          <w:b/>
          <w:bCs/>
          <w:color w:val="000000"/>
          <w:lang w:val="en-US" w:eastAsia="es-MX"/>
        </w:rPr>
        <w:t xml:space="preserve">(Agreed </w:t>
      </w:r>
      <w:r w:rsidR="0035150D">
        <w:rPr>
          <w:rFonts w:ascii="Times New Roman" w:eastAsia="Times New Roman" w:hAnsi="Times New Roman"/>
          <w:b/>
          <w:bCs/>
          <w:lang w:val="en-US"/>
        </w:rPr>
        <w:t>– 06/06/24)</w:t>
      </w:r>
      <w:r w:rsidR="0049469B">
        <w:rPr>
          <w:rFonts w:ascii="Times New Roman" w:eastAsia="Times New Roman" w:hAnsi="Times New Roman"/>
          <w:b/>
          <w:bCs/>
          <w:lang w:val="en-US"/>
        </w:rPr>
        <w:t xml:space="preserve"> </w:t>
      </w:r>
    </w:p>
    <w:p w14:paraId="165781B8" w14:textId="77777777" w:rsidR="0032409A" w:rsidRPr="00EF6C6E" w:rsidRDefault="0032409A" w:rsidP="0032409A">
      <w:pPr>
        <w:spacing w:after="0" w:line="360" w:lineRule="auto"/>
        <w:ind w:left="-20" w:right="-14"/>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36181B61" w14:textId="56F75817" w:rsidR="0032409A" w:rsidRPr="00EF6C6E" w:rsidRDefault="0032409A" w:rsidP="0032409A">
      <w:pPr>
        <w:spacing w:after="0" w:line="360" w:lineRule="auto"/>
        <w:ind w:left="-20" w:right="-14" w:firstLine="720"/>
        <w:contextualSpacing/>
        <w:jc w:val="both"/>
        <w:rPr>
          <w:rFonts w:ascii="Times New Roman" w:eastAsia="Times New Roman" w:hAnsi="Times New Roman"/>
          <w:b/>
          <w:bCs/>
          <w:lang w:val="en-US"/>
        </w:rPr>
      </w:pPr>
      <w:r w:rsidRPr="00EF6C6E">
        <w:rPr>
          <w:rFonts w:ascii="Times New Roman" w:eastAsia="Times New Roman" w:hAnsi="Times New Roman"/>
          <w:lang w:val="en-US"/>
        </w:rPr>
        <w:lastRenderedPageBreak/>
        <w:t xml:space="preserve">UNDERSCORING that a balanced composition of gender and an equitable geographic distribution, as well as a balanced representation of different legal systems on the IACHR and the Court, will strengthen the work and impact of these organs and result in a more comprehensive  treatment of the topics and problems in the region in the areas of prevention, promotion, protection, and guarantee of human rights, with special attention to issues of gender equality, non-discrimination, and social inclusion; </w:t>
      </w:r>
      <w:r w:rsidR="00776EFA">
        <w:rPr>
          <w:rFonts w:ascii="Times New Roman" w:eastAsia="Times New Roman" w:hAnsi="Times New Roman"/>
          <w:b/>
          <w:bCs/>
          <w:color w:val="000000"/>
          <w:lang w:val="en-US" w:eastAsia="es-MX"/>
        </w:rPr>
        <w:t xml:space="preserve">(Agreed </w:t>
      </w:r>
      <w:r w:rsidR="00776EFA">
        <w:rPr>
          <w:rFonts w:ascii="Times New Roman" w:eastAsia="Times New Roman" w:hAnsi="Times New Roman"/>
          <w:b/>
          <w:bCs/>
          <w:lang w:val="en-US"/>
        </w:rPr>
        <w:t>– 06/06/24)</w:t>
      </w:r>
      <w:r w:rsidRPr="00EF6C6E">
        <w:rPr>
          <w:rFonts w:ascii="Times New Roman" w:eastAsia="Times New Roman" w:hAnsi="Times New Roman"/>
          <w:b/>
          <w:bCs/>
          <w:lang w:val="en-US"/>
        </w:rPr>
        <w:t xml:space="preserve"> </w:t>
      </w:r>
    </w:p>
    <w:p w14:paraId="7FEE218F" w14:textId="77777777" w:rsidR="004D20B4" w:rsidRDefault="004D20B4" w:rsidP="0032409A">
      <w:pPr>
        <w:spacing w:after="0" w:line="360" w:lineRule="auto"/>
        <w:ind w:left="-20" w:right="-14" w:firstLine="720"/>
        <w:contextualSpacing/>
        <w:jc w:val="both"/>
        <w:rPr>
          <w:rFonts w:ascii="Times New Roman" w:eastAsia="Times New Roman" w:hAnsi="Times New Roman"/>
          <w:b/>
          <w:bCs/>
          <w:lang w:val="en-US"/>
        </w:rPr>
      </w:pPr>
    </w:p>
    <w:p w14:paraId="6BE1F9D8" w14:textId="5D0B9D7C" w:rsidR="0032409A" w:rsidRPr="00DE484D" w:rsidRDefault="0032409A" w:rsidP="0032409A">
      <w:pPr>
        <w:spacing w:after="0" w:line="360" w:lineRule="auto"/>
        <w:ind w:left="-20" w:right="-14" w:firstLine="720"/>
        <w:contextualSpacing/>
        <w:jc w:val="both"/>
        <w:rPr>
          <w:rFonts w:ascii="Times New Roman" w:eastAsia="Times New Roman" w:hAnsi="Times New Roman"/>
          <w:b/>
          <w:bCs/>
          <w:lang w:val="en-US"/>
        </w:rPr>
      </w:pPr>
      <w:r w:rsidRPr="0029023C">
        <w:rPr>
          <w:rFonts w:ascii="Times New Roman" w:eastAsia="Times New Roman" w:hAnsi="Times New Roman"/>
          <w:lang w:val="en-US"/>
        </w:rPr>
        <w:t>NOTING WITH CONCERN</w:t>
      </w:r>
      <w:r w:rsidRPr="00B97420">
        <w:rPr>
          <w:rFonts w:ascii="Times New Roman" w:eastAsia="Times New Roman" w:hAnsi="Times New Roman"/>
          <w:lang w:val="en-US"/>
        </w:rPr>
        <w:t xml:space="preserve"> </w:t>
      </w:r>
      <w:r w:rsidRPr="004665A3">
        <w:rPr>
          <w:rFonts w:ascii="Times New Roman" w:eastAsia="Times New Roman" w:hAnsi="Times New Roman"/>
          <w:lang w:val="en-US"/>
        </w:rPr>
        <w:t>intersectional</w:t>
      </w:r>
      <w:r w:rsidR="000C7142" w:rsidRPr="004665A3">
        <w:rPr>
          <w:rFonts w:ascii="Times New Roman" w:eastAsia="Times New Roman" w:hAnsi="Times New Roman"/>
          <w:lang w:val="en-US"/>
        </w:rPr>
        <w:t xml:space="preserve"> </w:t>
      </w:r>
      <w:r w:rsidRPr="004665A3">
        <w:rPr>
          <w:rFonts w:ascii="Times New Roman" w:eastAsia="Times New Roman" w:hAnsi="Times New Roman"/>
          <w:lang w:val="en-US"/>
        </w:rPr>
        <w:t>discrimination</w:t>
      </w:r>
      <w:r w:rsidR="00FC0E83" w:rsidRPr="004665A3">
        <w:rPr>
          <w:rFonts w:ascii="Times New Roman" w:eastAsia="Times New Roman" w:hAnsi="Times New Roman"/>
          <w:lang w:val="en-US"/>
        </w:rPr>
        <w:t>, understanding intersectionality</w:t>
      </w:r>
      <w:r w:rsidR="009C67E8" w:rsidRPr="00DE484D">
        <w:rPr>
          <w:rFonts w:ascii="Times New Roman" w:eastAsia="Times New Roman" w:hAnsi="Times New Roman"/>
          <w:lang w:val="en-US"/>
        </w:rPr>
        <w:t xml:space="preserve"> as the multiple and compounded forms of discrimination, exclusion and inequality</w:t>
      </w:r>
      <w:r w:rsidR="0073133F" w:rsidRPr="00DE484D">
        <w:rPr>
          <w:rFonts w:ascii="Times New Roman" w:eastAsia="Times New Roman" w:hAnsi="Times New Roman"/>
          <w:lang w:val="en-US"/>
        </w:rPr>
        <w:t>,</w:t>
      </w:r>
      <w:r w:rsidR="009C67E8" w:rsidRPr="00DE484D">
        <w:rPr>
          <w:rFonts w:ascii="Times New Roman" w:eastAsia="Times New Roman" w:hAnsi="Times New Roman"/>
          <w:lang w:val="en-US"/>
        </w:rPr>
        <w:t xml:space="preserve"> </w:t>
      </w:r>
      <w:r w:rsidR="009C67E8" w:rsidRPr="004665A3">
        <w:rPr>
          <w:rFonts w:ascii="Times New Roman" w:eastAsia="Times New Roman" w:hAnsi="Times New Roman"/>
          <w:lang w:val="en-US"/>
        </w:rPr>
        <w:t xml:space="preserve">  </w:t>
      </w:r>
      <w:r w:rsidRPr="004665A3">
        <w:rPr>
          <w:rFonts w:ascii="Times New Roman" w:eastAsia="Times New Roman" w:hAnsi="Times New Roman"/>
          <w:lang w:val="en-US"/>
        </w:rPr>
        <w:t xml:space="preserve"> and </w:t>
      </w:r>
      <w:r w:rsidR="00AE3725" w:rsidRPr="00DE484D">
        <w:rPr>
          <w:rFonts w:ascii="Times New Roman" w:eastAsia="Times New Roman" w:hAnsi="Times New Roman"/>
          <w:lang w:val="en-US"/>
        </w:rPr>
        <w:t>that</w:t>
      </w:r>
      <w:r w:rsidR="00AE3725" w:rsidRPr="004665A3">
        <w:rPr>
          <w:rFonts w:ascii="Times New Roman" w:eastAsia="Times New Roman" w:hAnsi="Times New Roman"/>
          <w:lang w:val="en-US"/>
        </w:rPr>
        <w:t xml:space="preserve"> </w:t>
      </w:r>
      <w:r w:rsidRPr="004665A3">
        <w:rPr>
          <w:rFonts w:ascii="Times New Roman" w:eastAsia="Times New Roman" w:hAnsi="Times New Roman"/>
          <w:lang w:val="en-US"/>
        </w:rPr>
        <w:t>violence against women, adolescents and girls in the Hemisphere</w:t>
      </w:r>
      <w:r w:rsidR="00473312" w:rsidRPr="00DE484D">
        <w:rPr>
          <w:rFonts w:ascii="Times New Roman" w:eastAsia="Times New Roman" w:hAnsi="Times New Roman"/>
          <w:lang w:val="en-US"/>
        </w:rPr>
        <w:t xml:space="preserve"> </w:t>
      </w:r>
      <w:r w:rsidR="00AE3725" w:rsidRPr="00DE484D">
        <w:rPr>
          <w:rFonts w:ascii="Times New Roman" w:eastAsia="Times New Roman" w:hAnsi="Times New Roman"/>
          <w:lang w:val="en-US"/>
        </w:rPr>
        <w:t>continues</w:t>
      </w:r>
      <w:r w:rsidR="00473312" w:rsidRPr="00DE484D">
        <w:rPr>
          <w:rFonts w:ascii="Times New Roman" w:eastAsia="Times New Roman" w:hAnsi="Times New Roman"/>
          <w:lang w:val="en-US"/>
        </w:rPr>
        <w:t xml:space="preserve"> to exist</w:t>
      </w:r>
      <w:r w:rsidRPr="004665A3">
        <w:rPr>
          <w:rFonts w:ascii="Times New Roman" w:eastAsia="Times New Roman" w:hAnsi="Times New Roman"/>
          <w:lang w:val="en-US"/>
        </w:rPr>
        <w:t>, in particular the lack of access</w:t>
      </w:r>
      <w:r w:rsidRPr="00B97420">
        <w:rPr>
          <w:rFonts w:ascii="Times New Roman" w:eastAsia="Times New Roman" w:hAnsi="Times New Roman"/>
          <w:lang w:val="en-US"/>
        </w:rPr>
        <w:t xml:space="preserve"> for women to </w:t>
      </w:r>
      <w:r w:rsidR="00230D19" w:rsidRPr="00965169">
        <w:rPr>
          <w:rFonts w:ascii="Times New Roman" w:eastAsia="Times New Roman" w:hAnsi="Times New Roman"/>
          <w:lang w:val="en-US"/>
        </w:rPr>
        <w:t xml:space="preserve">full, equal, meaningful and effective </w:t>
      </w:r>
      <w:r w:rsidRPr="00B97420">
        <w:rPr>
          <w:rFonts w:ascii="Times New Roman" w:eastAsia="Times New Roman" w:hAnsi="Times New Roman"/>
          <w:lang w:val="en-US"/>
        </w:rPr>
        <w:t>participation in the public sphere, in both representation and decision-making positions</w:t>
      </w:r>
      <w:r w:rsidRPr="0029023C">
        <w:rPr>
          <w:rFonts w:ascii="Times New Roman" w:eastAsia="Times New Roman" w:hAnsi="Times New Roman"/>
          <w:lang w:val="en-US"/>
        </w:rPr>
        <w:t>, as well as their lack of access to justice particularly for gender-related crimes</w:t>
      </w:r>
      <w:r w:rsidR="00776EFA" w:rsidRPr="0029023C">
        <w:rPr>
          <w:rFonts w:ascii="Times New Roman" w:eastAsia="Times New Roman" w:hAnsi="Times New Roman"/>
          <w:lang w:val="en-US"/>
        </w:rPr>
        <w:t xml:space="preserve">; </w:t>
      </w:r>
      <w:r w:rsidR="005502C7">
        <w:rPr>
          <w:rFonts w:ascii="Times New Roman" w:hAnsi="Times New Roman"/>
          <w:b/>
          <w:bCs/>
          <w:lang w:val="en-US"/>
        </w:rPr>
        <w:t>(Agreed – 06/12/24)</w:t>
      </w:r>
      <w:r w:rsidRPr="0029023C">
        <w:rPr>
          <w:rFonts w:ascii="Times New Roman" w:eastAsia="Times New Roman" w:hAnsi="Times New Roman"/>
          <w:lang w:val="en-US"/>
        </w:rPr>
        <w:t xml:space="preserve"> </w:t>
      </w:r>
      <w:r w:rsidR="00FC0E83">
        <w:rPr>
          <w:rFonts w:ascii="Times New Roman" w:eastAsia="Times New Roman" w:hAnsi="Times New Roman"/>
          <w:b/>
          <w:bCs/>
          <w:lang w:val="en-US"/>
        </w:rPr>
        <w:t>(</w:t>
      </w:r>
      <w:r w:rsidR="005502C7">
        <w:rPr>
          <w:rFonts w:ascii="Times New Roman" w:eastAsia="Times New Roman" w:hAnsi="Times New Roman"/>
          <w:b/>
          <w:bCs/>
          <w:lang w:val="en-US"/>
        </w:rPr>
        <w:t xml:space="preserve">Ad referendum </w:t>
      </w:r>
      <w:r w:rsidR="00FC0E83">
        <w:rPr>
          <w:rFonts w:ascii="Times New Roman" w:eastAsia="Times New Roman" w:hAnsi="Times New Roman"/>
          <w:b/>
          <w:bCs/>
          <w:lang w:val="en-US"/>
        </w:rPr>
        <w:t>GR)</w:t>
      </w:r>
    </w:p>
    <w:p w14:paraId="573AC6B5" w14:textId="77777777" w:rsidR="0032409A" w:rsidRPr="00EF6C6E" w:rsidRDefault="0032409A" w:rsidP="0032409A">
      <w:pPr>
        <w:spacing w:after="0" w:line="360" w:lineRule="auto"/>
        <w:ind w:left="-20" w:right="-14"/>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04E5F5AF" w14:textId="3A5250D2" w:rsidR="0032409A" w:rsidRPr="00EF6C6E" w:rsidRDefault="0032409A" w:rsidP="0032409A">
      <w:pPr>
        <w:spacing w:after="0" w:line="360" w:lineRule="auto"/>
        <w:ind w:left="-20" w:right="-14" w:firstLine="720"/>
        <w:contextualSpacing/>
        <w:jc w:val="both"/>
        <w:rPr>
          <w:rFonts w:ascii="Times New Roman" w:eastAsia="Times New Roman" w:hAnsi="Times New Roman"/>
          <w:b/>
          <w:bCs/>
          <w:lang w:val="en-US"/>
        </w:rPr>
      </w:pPr>
      <w:r w:rsidRPr="00EF6C6E">
        <w:rPr>
          <w:rFonts w:ascii="Times New Roman" w:eastAsia="Times New Roman" w:hAnsi="Times New Roman"/>
          <w:lang w:val="en-US"/>
        </w:rPr>
        <w:t xml:space="preserve">TAKING NOTE of the ongoing discussions in the Human Rights Council of the United Nations that led to the adoption of resolution 41/6 of July 2019 and the adoption of the report of the Human Rights Council Advisory Committee on gender balance in human rights bodies, which includes useful </w:t>
      </w:r>
      <w:r w:rsidRPr="00E43A1F">
        <w:rPr>
          <w:rFonts w:ascii="Times New Roman" w:eastAsia="Times New Roman" w:hAnsi="Times New Roman"/>
          <w:lang w:val="en-US"/>
        </w:rPr>
        <w:t>recommendations for overcoming gender and representation imbalance in international bodies,</w:t>
      </w:r>
      <w:r w:rsidRPr="0029023C">
        <w:rPr>
          <w:rFonts w:ascii="Times New Roman" w:eastAsia="Times New Roman" w:hAnsi="Times New Roman"/>
          <w:lang w:val="en-US"/>
        </w:rPr>
        <w:t xml:space="preserve"> as well as the  Convention on the Elimination of All Forms of Discrimination against Women (CEDAW) Committee process to develop a General Recommendation (#40) on </w:t>
      </w:r>
      <w:r w:rsidR="00E43A1F" w:rsidRPr="0029023C">
        <w:rPr>
          <w:rFonts w:ascii="Times New Roman" w:eastAsia="Times New Roman" w:hAnsi="Times New Roman"/>
          <w:lang w:val="en-US"/>
        </w:rPr>
        <w:t>“</w:t>
      </w:r>
      <w:r w:rsidRPr="0029023C">
        <w:rPr>
          <w:rFonts w:ascii="Times New Roman" w:eastAsia="Times New Roman" w:hAnsi="Times New Roman"/>
          <w:lang w:val="en-US"/>
        </w:rPr>
        <w:t>The equal and inclusive representation of women in decision-making systems;</w:t>
      </w:r>
      <w:r w:rsidR="00E43A1F" w:rsidRPr="0029023C">
        <w:rPr>
          <w:rFonts w:ascii="Times New Roman" w:eastAsia="Times New Roman" w:hAnsi="Times New Roman"/>
          <w:lang w:val="en-US"/>
        </w:rPr>
        <w:t xml:space="preserve">” </w:t>
      </w:r>
      <w:r w:rsidR="00E43A1F">
        <w:rPr>
          <w:rFonts w:ascii="Times New Roman" w:eastAsia="Times New Roman" w:hAnsi="Times New Roman"/>
          <w:b/>
          <w:bCs/>
          <w:color w:val="000000"/>
          <w:lang w:val="en-US" w:eastAsia="es-MX"/>
        </w:rPr>
        <w:t xml:space="preserve">(Agreed </w:t>
      </w:r>
      <w:r w:rsidR="00E43A1F">
        <w:rPr>
          <w:rFonts w:ascii="Times New Roman" w:eastAsia="Times New Roman" w:hAnsi="Times New Roman"/>
          <w:b/>
          <w:bCs/>
          <w:lang w:val="en-US"/>
        </w:rPr>
        <w:t>– 06/06/24)</w:t>
      </w:r>
    </w:p>
    <w:p w14:paraId="050EEB95" w14:textId="77777777" w:rsidR="0032409A" w:rsidRPr="00EF6C6E" w:rsidRDefault="0032409A" w:rsidP="0032409A">
      <w:pPr>
        <w:spacing w:after="0" w:line="360" w:lineRule="auto"/>
        <w:ind w:left="-20" w:right="-14" w:firstLine="720"/>
        <w:contextualSpacing/>
        <w:jc w:val="both"/>
        <w:rPr>
          <w:rFonts w:ascii="Times New Roman" w:eastAsia="Times New Roman" w:hAnsi="Times New Roman"/>
          <w:lang w:val="en-US"/>
        </w:rPr>
      </w:pPr>
    </w:p>
    <w:p w14:paraId="28705EAA" w14:textId="6E3A25F7" w:rsidR="0032409A" w:rsidRPr="0029023C" w:rsidRDefault="0032409A" w:rsidP="0032409A">
      <w:pPr>
        <w:spacing w:after="0" w:line="360" w:lineRule="auto"/>
        <w:ind w:right="-14"/>
        <w:contextualSpacing/>
        <w:jc w:val="both"/>
        <w:rPr>
          <w:rFonts w:ascii="Times New Roman" w:eastAsia="Times New Roman" w:hAnsi="Times New Roman"/>
          <w:b/>
          <w:bCs/>
          <w:lang w:val="en-US"/>
        </w:rPr>
      </w:pPr>
      <w:r w:rsidRPr="00EF6C6E">
        <w:rPr>
          <w:rFonts w:ascii="Times New Roman" w:eastAsia="Times New Roman" w:hAnsi="Times New Roman"/>
          <w:lang w:val="en-US"/>
        </w:rPr>
        <w:tab/>
      </w:r>
      <w:r w:rsidRPr="00EA4370">
        <w:rPr>
          <w:rFonts w:ascii="Times New Roman" w:hAnsi="Times New Roman"/>
          <w:lang w:val="en-US"/>
        </w:rPr>
        <w:t>REAFFIRMING resolutions AG/RES. 2991 (LII-O/22) and AG/RES. 3003 (LIII-O/23), which recognize the importance of consolidating gender parity and equitable geographic distribution, as well as balanced representation of different legal systems on the IACHR and the Court, in accordance with the provisions of Articles 77, 101, and 120 of the OAS Charter on the principles of rotation and equitable geographic representation in the composition of the Councils of the General Assembly, the Inter-American Juridical Committee, and the General Secretariat, respectively;</w:t>
      </w:r>
      <w:r w:rsidRPr="0029023C">
        <w:rPr>
          <w:rFonts w:ascii="Times New Roman" w:eastAsia="Times New Roman" w:hAnsi="Times New Roman"/>
          <w:b/>
          <w:bCs/>
          <w:lang w:val="en-US"/>
        </w:rPr>
        <w:t xml:space="preserve"> </w:t>
      </w:r>
      <w:r w:rsidR="00EA4370">
        <w:rPr>
          <w:rFonts w:ascii="Times New Roman" w:eastAsia="Times New Roman" w:hAnsi="Times New Roman"/>
          <w:b/>
          <w:bCs/>
          <w:color w:val="000000"/>
          <w:lang w:val="en-US" w:eastAsia="es-MX"/>
        </w:rPr>
        <w:t xml:space="preserve">(Agreed </w:t>
      </w:r>
      <w:r w:rsidR="00EA4370">
        <w:rPr>
          <w:rFonts w:ascii="Times New Roman" w:eastAsia="Times New Roman" w:hAnsi="Times New Roman"/>
          <w:b/>
          <w:bCs/>
          <w:lang w:val="en-US"/>
        </w:rPr>
        <w:t>– 06/06/24)</w:t>
      </w:r>
    </w:p>
    <w:p w14:paraId="79EC67B0" w14:textId="77777777" w:rsidR="0032409A" w:rsidRPr="00EF6C6E" w:rsidRDefault="0032409A" w:rsidP="0032409A">
      <w:pPr>
        <w:spacing w:after="0" w:line="360" w:lineRule="auto"/>
        <w:ind w:right="-14"/>
        <w:contextualSpacing/>
        <w:jc w:val="both"/>
        <w:rPr>
          <w:rFonts w:ascii="Times New Roman" w:eastAsia="Times New Roman" w:hAnsi="Times New Roman"/>
          <w:lang w:val="en-US"/>
        </w:rPr>
      </w:pPr>
    </w:p>
    <w:p w14:paraId="7D52B329" w14:textId="26EC832E" w:rsidR="0032409A" w:rsidRPr="00EF6C6E" w:rsidRDefault="0032409A" w:rsidP="0032409A">
      <w:pPr>
        <w:spacing w:after="0" w:line="360" w:lineRule="auto"/>
        <w:ind w:left="-20" w:right="-14" w:firstLine="720"/>
        <w:contextualSpacing/>
        <w:jc w:val="both"/>
        <w:rPr>
          <w:rFonts w:ascii="Times New Roman" w:eastAsia="Times New Roman" w:hAnsi="Times New Roman"/>
          <w:b/>
          <w:bCs/>
          <w:lang w:val="en-US"/>
        </w:rPr>
      </w:pPr>
      <w:proofErr w:type="gramStart"/>
      <w:r w:rsidRPr="0029023C">
        <w:rPr>
          <w:rFonts w:ascii="Times New Roman" w:eastAsia="Times New Roman" w:hAnsi="Times New Roman"/>
          <w:lang w:val="en-US"/>
        </w:rPr>
        <w:t>REAFFIRMING  CP</w:t>
      </w:r>
      <w:proofErr w:type="gramEnd"/>
      <w:r w:rsidRPr="0029023C">
        <w:rPr>
          <w:rFonts w:ascii="Times New Roman" w:eastAsia="Times New Roman" w:hAnsi="Times New Roman"/>
          <w:lang w:val="en-US"/>
        </w:rPr>
        <w:t>/RES. 1149 (2278/20), “Women</w:t>
      </w:r>
      <w:r w:rsidR="00EA4370" w:rsidRPr="0029023C">
        <w:rPr>
          <w:rFonts w:ascii="Times New Roman" w:eastAsia="Times New Roman" w:hAnsi="Times New Roman"/>
          <w:lang w:val="en-US"/>
        </w:rPr>
        <w:t>’</w:t>
      </w:r>
      <w:r w:rsidRPr="0029023C">
        <w:rPr>
          <w:rFonts w:ascii="Times New Roman" w:eastAsia="Times New Roman" w:hAnsi="Times New Roman"/>
          <w:lang w:val="en-US"/>
        </w:rPr>
        <w:t>s Representation and Participation in the OAS” (2020) and EO No.22-05, the “Plan for Gender Parity in Decision-Making Positions at the General Secretariat of the Organization of American States</w:t>
      </w:r>
      <w:r w:rsidR="00EA4370" w:rsidRPr="0029023C">
        <w:rPr>
          <w:rFonts w:ascii="Times New Roman" w:eastAsia="Times New Roman" w:hAnsi="Times New Roman"/>
          <w:lang w:val="en-US"/>
        </w:rPr>
        <w:t>”</w:t>
      </w:r>
      <w:r w:rsidRPr="0029023C">
        <w:rPr>
          <w:rFonts w:ascii="Times New Roman" w:eastAsia="Times New Roman" w:hAnsi="Times New Roman"/>
          <w:lang w:val="en-US"/>
        </w:rPr>
        <w:t xml:space="preserve"> (2022);</w:t>
      </w:r>
      <w:r w:rsidR="006A188C" w:rsidRPr="006A188C">
        <w:rPr>
          <w:rFonts w:ascii="Times New Roman" w:eastAsia="Times New Roman" w:hAnsi="Times New Roman"/>
          <w:b/>
          <w:bCs/>
          <w:color w:val="000000"/>
          <w:lang w:val="en-US" w:eastAsia="es-MX"/>
        </w:rPr>
        <w:t xml:space="preserve"> </w:t>
      </w:r>
      <w:r w:rsidR="006A188C">
        <w:rPr>
          <w:rFonts w:ascii="Times New Roman" w:eastAsia="Times New Roman" w:hAnsi="Times New Roman"/>
          <w:b/>
          <w:bCs/>
          <w:color w:val="000000"/>
          <w:lang w:val="en-US" w:eastAsia="es-MX"/>
        </w:rPr>
        <w:t xml:space="preserve">(Agreed </w:t>
      </w:r>
      <w:r w:rsidR="006A188C">
        <w:rPr>
          <w:rFonts w:ascii="Times New Roman" w:eastAsia="Times New Roman" w:hAnsi="Times New Roman"/>
          <w:b/>
          <w:bCs/>
          <w:lang w:val="en-US"/>
        </w:rPr>
        <w:t>– 06/06/24)</w:t>
      </w:r>
    </w:p>
    <w:p w14:paraId="0AE06012" w14:textId="77777777" w:rsidR="00C955BD" w:rsidRDefault="00C955BD" w:rsidP="00327DA4">
      <w:pPr>
        <w:spacing w:after="0" w:line="360" w:lineRule="auto"/>
        <w:ind w:left="-20" w:right="-14" w:firstLine="720"/>
        <w:contextualSpacing/>
        <w:jc w:val="both"/>
        <w:rPr>
          <w:rFonts w:ascii="Times New Roman" w:eastAsia="Times New Roman" w:hAnsi="Times New Roman"/>
          <w:lang w:val="en-US"/>
        </w:rPr>
      </w:pPr>
    </w:p>
    <w:p w14:paraId="65105C2D" w14:textId="091878D6" w:rsidR="0032409A" w:rsidRPr="0029023C" w:rsidRDefault="0032409A" w:rsidP="00327DA4">
      <w:pPr>
        <w:spacing w:after="0" w:line="360" w:lineRule="auto"/>
        <w:ind w:left="-20" w:right="-14" w:firstLine="720"/>
        <w:contextualSpacing/>
        <w:jc w:val="both"/>
        <w:rPr>
          <w:rFonts w:ascii="Times New Roman" w:eastAsia="Times New Roman" w:hAnsi="Times New Roman"/>
          <w:lang w:val="en-US"/>
        </w:rPr>
      </w:pPr>
      <w:r w:rsidRPr="0029023C">
        <w:rPr>
          <w:rFonts w:ascii="Times New Roman" w:eastAsia="Times New Roman" w:hAnsi="Times New Roman"/>
          <w:lang w:val="en-US"/>
        </w:rPr>
        <w:t>TAKING NOTE of the report on “Recommendations to consolidate gender parity, geographical balance and representation of legal systems in the Inter-American Commission and Court of Human Rights”</w:t>
      </w:r>
      <w:r w:rsidR="006A188C" w:rsidRPr="0029023C">
        <w:rPr>
          <w:rFonts w:ascii="Times New Roman" w:hAnsi="Times New Roman"/>
          <w:lang w:val="en-US"/>
        </w:rPr>
        <w:t xml:space="preserve"> </w:t>
      </w:r>
      <w:r w:rsidRPr="004D2BCA">
        <w:rPr>
          <w:rFonts w:ascii="Times New Roman" w:hAnsi="Times New Roman"/>
          <w:lang w:val="en-US"/>
        </w:rPr>
        <w:t>of June 2023</w:t>
      </w:r>
      <w:r w:rsidRPr="0029023C">
        <w:rPr>
          <w:rFonts w:ascii="Times New Roman" w:eastAsia="Times New Roman" w:hAnsi="Times New Roman"/>
          <w:lang w:val="en-US"/>
        </w:rPr>
        <w:t xml:space="preserve">, prepared by the Inter American Commission of Women (CIM) in accordance with </w:t>
      </w:r>
      <w:r w:rsidRPr="004D2BCA">
        <w:rPr>
          <w:rFonts w:ascii="Times New Roman" w:hAnsi="Times New Roman"/>
          <w:lang w:val="en-US"/>
        </w:rPr>
        <w:t>resolution AG/RES. 2991</w:t>
      </w:r>
      <w:r w:rsidRPr="0029023C">
        <w:rPr>
          <w:rFonts w:ascii="Times New Roman" w:hAnsi="Times New Roman"/>
          <w:lang w:val="en-US"/>
        </w:rPr>
        <w:t xml:space="preserve"> </w:t>
      </w:r>
      <w:r w:rsidRPr="004D2BCA">
        <w:rPr>
          <w:rFonts w:ascii="Times New Roman" w:hAnsi="Times New Roman"/>
          <w:lang w:val="en-US"/>
        </w:rPr>
        <w:t xml:space="preserve">(LII-O/22) adopted by the </w:t>
      </w:r>
      <w:r w:rsidRPr="0029023C">
        <w:rPr>
          <w:rFonts w:ascii="Times New Roman" w:hAnsi="Times New Roman"/>
          <w:lang w:val="en-US"/>
        </w:rPr>
        <w:t>OAS General Assembly</w:t>
      </w:r>
      <w:r w:rsidRPr="0029023C">
        <w:rPr>
          <w:rFonts w:ascii="Times New Roman" w:eastAsia="Times New Roman" w:hAnsi="Times New Roman"/>
          <w:lang w:val="en-US"/>
        </w:rPr>
        <w:t>, which analyzes the state of past and present representation in the IACHR and Inter-American Court, summarizes the main reasons for implementing said criteria, presents comparative best practices at the national, regional and international levels, and includes a series of recommendations to the OAS, its bodies, and its Member State; and</w:t>
      </w:r>
      <w:r w:rsidR="004D2BCA">
        <w:rPr>
          <w:rFonts w:ascii="Times New Roman" w:eastAsia="Times New Roman" w:hAnsi="Times New Roman"/>
          <w:lang w:val="en-US"/>
        </w:rPr>
        <w:t xml:space="preserve"> </w:t>
      </w:r>
      <w:r w:rsidR="004D2BCA">
        <w:rPr>
          <w:rFonts w:ascii="Times New Roman" w:eastAsia="Times New Roman" w:hAnsi="Times New Roman"/>
          <w:b/>
          <w:bCs/>
          <w:color w:val="000000"/>
          <w:lang w:val="en-US" w:eastAsia="es-MX"/>
        </w:rPr>
        <w:t xml:space="preserve">(Agreed </w:t>
      </w:r>
      <w:r w:rsidR="004D2BCA">
        <w:rPr>
          <w:rFonts w:ascii="Times New Roman" w:eastAsia="Times New Roman" w:hAnsi="Times New Roman"/>
          <w:b/>
          <w:bCs/>
          <w:lang w:val="en-US"/>
        </w:rPr>
        <w:t>– 06/06/24)</w:t>
      </w:r>
    </w:p>
    <w:p w14:paraId="426EE8A9" w14:textId="54F01C76" w:rsidR="00327DA4" w:rsidRPr="00EF6C6E" w:rsidRDefault="00327DA4" w:rsidP="0032409A">
      <w:pPr>
        <w:spacing w:after="0" w:line="360" w:lineRule="auto"/>
        <w:ind w:left="-20" w:right="-14" w:firstLine="720"/>
        <w:contextualSpacing/>
        <w:jc w:val="both"/>
        <w:rPr>
          <w:rFonts w:ascii="Times New Roman" w:eastAsia="Times New Roman" w:hAnsi="Times New Roman"/>
          <w:lang w:val="en-US"/>
        </w:rPr>
      </w:pPr>
    </w:p>
    <w:p w14:paraId="3FAD271B" w14:textId="159CA834" w:rsidR="0032409A" w:rsidRPr="00EF6C6E" w:rsidRDefault="0032409A" w:rsidP="0032409A">
      <w:pPr>
        <w:spacing w:after="0" w:line="360" w:lineRule="auto"/>
        <w:ind w:left="-20" w:right="-14" w:firstLine="720"/>
        <w:contextualSpacing/>
        <w:jc w:val="both"/>
        <w:rPr>
          <w:rFonts w:ascii="Times New Roman" w:eastAsia="Times New Roman" w:hAnsi="Times New Roman"/>
          <w:lang w:val="en-US"/>
        </w:rPr>
      </w:pPr>
      <w:r w:rsidRPr="00EF6C6E">
        <w:rPr>
          <w:rFonts w:ascii="Times New Roman" w:eastAsia="Times New Roman" w:hAnsi="Times New Roman"/>
          <w:lang w:val="en-US"/>
        </w:rPr>
        <w:t>RECOGNIZING the importance of sustaining gains achieved in recent election cycles which resulted in gender parity for the first time in the history of both the IACHR and the Inter-American Court of Human Rights;</w:t>
      </w:r>
      <w:r w:rsidR="004D2BCA">
        <w:rPr>
          <w:rFonts w:ascii="Times New Roman" w:eastAsia="Times New Roman" w:hAnsi="Times New Roman"/>
          <w:lang w:val="en-US"/>
        </w:rPr>
        <w:t xml:space="preserve"> </w:t>
      </w:r>
      <w:r w:rsidR="004D2BCA">
        <w:rPr>
          <w:rFonts w:ascii="Times New Roman" w:eastAsia="Times New Roman" w:hAnsi="Times New Roman"/>
          <w:b/>
          <w:bCs/>
          <w:color w:val="000000"/>
          <w:lang w:val="en-US" w:eastAsia="es-MX"/>
        </w:rPr>
        <w:t xml:space="preserve">(Agreed </w:t>
      </w:r>
      <w:r w:rsidR="004D2BCA">
        <w:rPr>
          <w:rFonts w:ascii="Times New Roman" w:eastAsia="Times New Roman" w:hAnsi="Times New Roman"/>
          <w:b/>
          <w:bCs/>
          <w:lang w:val="en-US"/>
        </w:rPr>
        <w:t>– 06/06/24)</w:t>
      </w:r>
    </w:p>
    <w:p w14:paraId="70C1FAD7" w14:textId="77777777" w:rsidR="0032409A" w:rsidRPr="00EF6C6E" w:rsidRDefault="0032409A" w:rsidP="0032409A">
      <w:pPr>
        <w:spacing w:after="0" w:line="360" w:lineRule="auto"/>
        <w:ind w:left="-20" w:right="-14"/>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5CC1079C" w14:textId="1AE32853" w:rsidR="0032409A" w:rsidRPr="0029023C" w:rsidRDefault="0032409A" w:rsidP="0032409A">
      <w:pPr>
        <w:spacing w:after="0" w:line="360" w:lineRule="auto"/>
        <w:ind w:left="-20" w:right="-14" w:firstLine="720"/>
        <w:contextualSpacing/>
        <w:jc w:val="both"/>
        <w:rPr>
          <w:rFonts w:ascii="Times New Roman" w:hAnsi="Times New Roman"/>
          <w:bCs/>
          <w:lang w:val="en-US"/>
        </w:rPr>
      </w:pPr>
      <w:r w:rsidRPr="0029023C">
        <w:rPr>
          <w:rFonts w:ascii="Times New Roman" w:hAnsi="Times New Roman"/>
          <w:bCs/>
          <w:lang w:val="en-US"/>
        </w:rPr>
        <w:t>RECOGNIZING that challenges persist in achieving equitable geographic and legal-system distribution on the IACHR and the Court,</w:t>
      </w:r>
      <w:r w:rsidR="001034D7">
        <w:rPr>
          <w:rFonts w:ascii="Times New Roman" w:hAnsi="Times New Roman"/>
          <w:bCs/>
          <w:lang w:val="en-US"/>
        </w:rPr>
        <w:t xml:space="preserve"> </w:t>
      </w:r>
      <w:r w:rsidR="00D96BFF">
        <w:rPr>
          <w:rFonts w:ascii="Times New Roman" w:eastAsia="Times New Roman" w:hAnsi="Times New Roman"/>
          <w:b/>
          <w:bCs/>
          <w:color w:val="000000"/>
          <w:lang w:val="en-US" w:eastAsia="es-MX"/>
        </w:rPr>
        <w:t xml:space="preserve">(Agreed </w:t>
      </w:r>
      <w:r w:rsidR="00D96BFF">
        <w:rPr>
          <w:rFonts w:ascii="Times New Roman" w:eastAsia="Times New Roman" w:hAnsi="Times New Roman"/>
          <w:b/>
          <w:bCs/>
          <w:lang w:val="en-US"/>
        </w:rPr>
        <w:t>– 06/06/24)</w:t>
      </w:r>
    </w:p>
    <w:p w14:paraId="744DCF19" w14:textId="77777777" w:rsidR="0032409A" w:rsidRPr="00EF6C6E" w:rsidRDefault="0032409A" w:rsidP="0032409A">
      <w:pPr>
        <w:spacing w:after="160" w:line="259" w:lineRule="auto"/>
        <w:rPr>
          <w:rFonts w:ascii="Times New Roman" w:eastAsia="Times New Roman" w:hAnsi="Times New Roman"/>
          <w:lang w:val="en-US"/>
        </w:rPr>
      </w:pPr>
    </w:p>
    <w:p w14:paraId="680EF3B5" w14:textId="77777777" w:rsidR="0032409A" w:rsidRPr="00EF6C6E" w:rsidRDefault="0032409A" w:rsidP="0032409A">
      <w:pPr>
        <w:spacing w:after="0" w:line="360" w:lineRule="auto"/>
        <w:ind w:left="-20" w:right="-14"/>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RESOLVES: </w:t>
      </w:r>
    </w:p>
    <w:p w14:paraId="20A849E3" w14:textId="77777777" w:rsidR="0032409A" w:rsidRPr="00EF6C6E" w:rsidRDefault="0032409A" w:rsidP="0032409A">
      <w:pPr>
        <w:spacing w:after="0" w:line="360" w:lineRule="auto"/>
        <w:ind w:left="-20" w:right="-14"/>
        <w:contextualSpacing/>
        <w:jc w:val="both"/>
        <w:rPr>
          <w:rFonts w:ascii="Times New Roman" w:eastAsia="Times New Roman" w:hAnsi="Times New Roman"/>
          <w:lang w:val="en-US"/>
        </w:rPr>
      </w:pPr>
    </w:p>
    <w:p w14:paraId="732748DA" w14:textId="1BD4C984" w:rsidR="0032409A" w:rsidRPr="00EF6C6E" w:rsidRDefault="0032409A" w:rsidP="0032409A">
      <w:pPr>
        <w:numPr>
          <w:ilvl w:val="0"/>
          <w:numId w:val="38"/>
        </w:numPr>
        <w:spacing w:after="0" w:line="360" w:lineRule="auto"/>
        <w:ind w:left="-20" w:right="-14"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encourage member states, when nominating and selecting judges of the Inter-American Court of Human Rights and commissioners of the IACHR, to aim to achieve balanced gender representation and equitable geographic </w:t>
      </w:r>
      <w:r w:rsidRPr="00752E4C">
        <w:rPr>
          <w:rFonts w:ascii="Times New Roman" w:hAnsi="Times New Roman"/>
          <w:lang w:val="en-US"/>
        </w:rPr>
        <w:t>and hemispheric legal-system</w:t>
      </w:r>
      <w:r w:rsidRPr="00EF6C6E">
        <w:rPr>
          <w:rFonts w:ascii="Times New Roman" w:eastAsia="Times New Roman" w:hAnsi="Times New Roman"/>
          <w:lang w:val="en-US"/>
        </w:rPr>
        <w:t xml:space="preserve"> representation</w:t>
      </w:r>
      <w:r w:rsidRPr="00752E4C">
        <w:rPr>
          <w:rFonts w:ascii="Times New Roman" w:hAnsi="Times New Roman"/>
          <w:lang w:val="en-US"/>
        </w:rPr>
        <w:t>, as well as</w:t>
      </w:r>
      <w:r w:rsidRPr="00EF6C6E">
        <w:rPr>
          <w:rFonts w:ascii="Times New Roman" w:eastAsia="Times New Roman" w:hAnsi="Times New Roman"/>
          <w:lang w:val="en-US"/>
        </w:rPr>
        <w:t xml:space="preserve">  an appropriate balance of population groups, particularly those in situations of vulnerability and historically marginalized, , while guaranteeing the requirements of  independence, impartiality, moral authority and competence with regard to human rights.</w:t>
      </w:r>
      <w:r w:rsidR="0069546E">
        <w:rPr>
          <w:rFonts w:ascii="Times New Roman" w:eastAsia="Times New Roman" w:hAnsi="Times New Roman"/>
          <w:lang w:val="en-US"/>
        </w:rPr>
        <w:t xml:space="preserve"> </w:t>
      </w:r>
      <w:r w:rsidR="0069546E">
        <w:rPr>
          <w:rFonts w:ascii="Times New Roman" w:eastAsia="Times New Roman" w:hAnsi="Times New Roman"/>
          <w:b/>
          <w:bCs/>
          <w:color w:val="000000"/>
          <w:lang w:val="en-US" w:eastAsia="es-MX"/>
        </w:rPr>
        <w:t xml:space="preserve">(Agreed </w:t>
      </w:r>
      <w:r w:rsidR="0069546E">
        <w:rPr>
          <w:rFonts w:ascii="Times New Roman" w:eastAsia="Times New Roman" w:hAnsi="Times New Roman"/>
          <w:b/>
          <w:bCs/>
          <w:lang w:val="en-US"/>
        </w:rPr>
        <w:t>– 06/06/24)</w:t>
      </w:r>
    </w:p>
    <w:p w14:paraId="4522C6A9" w14:textId="77777777" w:rsidR="0032409A" w:rsidRPr="00EF6C6E" w:rsidRDefault="0032409A" w:rsidP="0032409A">
      <w:pPr>
        <w:spacing w:after="0" w:line="360" w:lineRule="auto"/>
        <w:ind w:right="-14"/>
        <w:jc w:val="both"/>
        <w:rPr>
          <w:rFonts w:ascii="Times New Roman" w:eastAsia="Times New Roman" w:hAnsi="Times New Roman"/>
          <w:lang w:val="en-US"/>
        </w:rPr>
      </w:pPr>
    </w:p>
    <w:p w14:paraId="622C17C9" w14:textId="2B61D401" w:rsidR="0032409A" w:rsidRPr="00EF6C6E" w:rsidRDefault="0032409A" w:rsidP="0032409A">
      <w:pPr>
        <w:numPr>
          <w:ilvl w:val="0"/>
          <w:numId w:val="38"/>
        </w:numPr>
        <w:spacing w:after="0" w:line="360" w:lineRule="auto"/>
        <w:ind w:left="-20" w:right="-14"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reiterate that it is the responsibility of member states to create conditions and promote opportunities for the nomination and/or appointment of women candidates to the IACHR and Inter-American Court of Human Rights, as well as to widely publicize available positions, with the purpose of maintaining gender parity while always ensuring compliance with the requirements of independence, impartiality, moral </w:t>
      </w:r>
      <w:proofErr w:type="gramStart"/>
      <w:r w:rsidRPr="00EF6C6E">
        <w:rPr>
          <w:rFonts w:ascii="Times New Roman" w:eastAsia="Times New Roman" w:hAnsi="Times New Roman"/>
          <w:lang w:val="en-US"/>
        </w:rPr>
        <w:t>authority</w:t>
      </w:r>
      <w:proofErr w:type="gramEnd"/>
      <w:r w:rsidRPr="00EF6C6E">
        <w:rPr>
          <w:rFonts w:ascii="Times New Roman" w:eastAsia="Times New Roman" w:hAnsi="Times New Roman"/>
          <w:lang w:val="en-US"/>
        </w:rPr>
        <w:t xml:space="preserve"> and competence with regard to human rights</w:t>
      </w:r>
      <w:r w:rsidR="0069546E">
        <w:rPr>
          <w:rFonts w:ascii="Times New Roman" w:eastAsia="Times New Roman" w:hAnsi="Times New Roman"/>
          <w:lang w:val="en-US"/>
        </w:rPr>
        <w:t xml:space="preserve">. </w:t>
      </w:r>
      <w:r w:rsidR="0069546E">
        <w:rPr>
          <w:rFonts w:ascii="Times New Roman" w:eastAsia="Times New Roman" w:hAnsi="Times New Roman"/>
          <w:b/>
          <w:bCs/>
          <w:color w:val="000000"/>
          <w:lang w:val="en-US" w:eastAsia="es-MX"/>
        </w:rPr>
        <w:t xml:space="preserve">(Agreed </w:t>
      </w:r>
      <w:r w:rsidR="0069546E">
        <w:rPr>
          <w:rFonts w:ascii="Times New Roman" w:eastAsia="Times New Roman" w:hAnsi="Times New Roman"/>
          <w:b/>
          <w:bCs/>
          <w:lang w:val="en-US"/>
        </w:rPr>
        <w:t>– 06/06/24)</w:t>
      </w:r>
    </w:p>
    <w:p w14:paraId="5099646B" w14:textId="77777777" w:rsidR="0032409A" w:rsidRPr="00EF6C6E" w:rsidRDefault="0032409A" w:rsidP="0032409A">
      <w:pPr>
        <w:spacing w:after="0" w:line="360" w:lineRule="auto"/>
        <w:ind w:right="-14"/>
        <w:jc w:val="both"/>
        <w:rPr>
          <w:rFonts w:ascii="Times New Roman" w:eastAsia="Times New Roman" w:hAnsi="Times New Roman"/>
          <w:lang w:val="en-US"/>
        </w:rPr>
      </w:pPr>
    </w:p>
    <w:p w14:paraId="27AE3404" w14:textId="53EE9F3F" w:rsidR="0032409A" w:rsidRPr="0029023C" w:rsidRDefault="0032409A" w:rsidP="0032409A">
      <w:pPr>
        <w:numPr>
          <w:ilvl w:val="0"/>
          <w:numId w:val="38"/>
        </w:numPr>
        <w:spacing w:after="0" w:line="360" w:lineRule="auto"/>
        <w:ind w:left="-20" w:right="-14" w:firstLine="720"/>
        <w:contextualSpacing/>
        <w:jc w:val="both"/>
        <w:rPr>
          <w:rFonts w:ascii="Times New Roman" w:eastAsia="Times New Roman" w:hAnsi="Times New Roman"/>
          <w:lang w:val="en-US"/>
        </w:rPr>
      </w:pPr>
      <w:r w:rsidRPr="0029023C">
        <w:rPr>
          <w:rFonts w:ascii="Times New Roman" w:eastAsia="Times New Roman" w:hAnsi="Times New Roman"/>
          <w:lang w:val="en-US"/>
        </w:rPr>
        <w:t xml:space="preserve">To encourage member states to take measures for the establishment of national procedures and guidelines to progressively advance in achieving gender equality and population-group representation in nomination and selection processes for candidates to the organs of the inter-American human rights system in keeping with the principles of independence, impartiality, moral </w:t>
      </w:r>
      <w:proofErr w:type="gramStart"/>
      <w:r w:rsidRPr="0029023C">
        <w:rPr>
          <w:rFonts w:ascii="Times New Roman" w:eastAsia="Times New Roman" w:hAnsi="Times New Roman"/>
          <w:lang w:val="en-US"/>
        </w:rPr>
        <w:t>authority</w:t>
      </w:r>
      <w:proofErr w:type="gramEnd"/>
      <w:r w:rsidRPr="0029023C">
        <w:rPr>
          <w:rFonts w:ascii="Times New Roman" w:eastAsia="Times New Roman" w:hAnsi="Times New Roman"/>
          <w:lang w:val="en-US"/>
        </w:rPr>
        <w:t xml:space="preserve"> and competence with regard to human rights and non-discrimination. </w:t>
      </w:r>
      <w:r w:rsidR="004C20FA">
        <w:rPr>
          <w:rFonts w:ascii="Times New Roman" w:eastAsia="Times New Roman" w:hAnsi="Times New Roman"/>
          <w:b/>
          <w:bCs/>
          <w:color w:val="000000"/>
          <w:lang w:val="en-US" w:eastAsia="es-MX"/>
        </w:rPr>
        <w:t xml:space="preserve">(Agreed </w:t>
      </w:r>
      <w:r w:rsidR="004C20FA">
        <w:rPr>
          <w:rFonts w:ascii="Times New Roman" w:eastAsia="Times New Roman" w:hAnsi="Times New Roman"/>
          <w:b/>
          <w:bCs/>
          <w:lang w:val="en-US"/>
        </w:rPr>
        <w:t>– 06/06/24)</w:t>
      </w:r>
    </w:p>
    <w:p w14:paraId="08999F89" w14:textId="77777777" w:rsidR="004D20B4" w:rsidRPr="00EF6C6E" w:rsidRDefault="004D20B4" w:rsidP="0029023C">
      <w:pPr>
        <w:spacing w:after="0" w:line="360" w:lineRule="auto"/>
        <w:ind w:right="-14"/>
        <w:contextualSpacing/>
        <w:jc w:val="both"/>
        <w:rPr>
          <w:rFonts w:ascii="Times New Roman" w:eastAsia="Times New Roman" w:hAnsi="Times New Roman"/>
          <w:lang w:val="en-US"/>
        </w:rPr>
      </w:pPr>
    </w:p>
    <w:p w14:paraId="79E4FBB5" w14:textId="7026E006" w:rsidR="0032409A" w:rsidRPr="00EF6C6E" w:rsidRDefault="0032409A" w:rsidP="0032409A">
      <w:pPr>
        <w:numPr>
          <w:ilvl w:val="0"/>
          <w:numId w:val="38"/>
        </w:numPr>
        <w:spacing w:after="0" w:line="360" w:lineRule="auto"/>
        <w:ind w:left="-20" w:right="-14"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urge member states likewise to continue adopting measures that follow the recommendations of the OAS General Assembly aimed at bringing candidate national nomination processes and the selection processes in the OAS in line with international and regional standards and successful experiences in other similar bodies.</w:t>
      </w:r>
      <w:r w:rsidR="004C20FA">
        <w:rPr>
          <w:rFonts w:ascii="Times New Roman" w:eastAsia="Times New Roman" w:hAnsi="Times New Roman"/>
          <w:lang w:val="en-US"/>
        </w:rPr>
        <w:t xml:space="preserve"> </w:t>
      </w:r>
      <w:r w:rsidR="004C20FA">
        <w:rPr>
          <w:rFonts w:ascii="Times New Roman" w:eastAsia="Times New Roman" w:hAnsi="Times New Roman"/>
          <w:b/>
          <w:bCs/>
          <w:color w:val="000000"/>
          <w:lang w:val="en-US" w:eastAsia="es-MX"/>
        </w:rPr>
        <w:t xml:space="preserve">(Agreed </w:t>
      </w:r>
      <w:r w:rsidR="004C20FA">
        <w:rPr>
          <w:rFonts w:ascii="Times New Roman" w:eastAsia="Times New Roman" w:hAnsi="Times New Roman"/>
          <w:b/>
          <w:bCs/>
          <w:lang w:val="en-US"/>
        </w:rPr>
        <w:t>– 06/06/24)</w:t>
      </w:r>
    </w:p>
    <w:p w14:paraId="609935DB" w14:textId="77777777" w:rsidR="0032409A" w:rsidRPr="006D6FEB" w:rsidRDefault="0032409A" w:rsidP="0032409A">
      <w:pPr>
        <w:spacing w:after="0" w:line="360" w:lineRule="auto"/>
        <w:ind w:right="-14"/>
        <w:jc w:val="both"/>
        <w:rPr>
          <w:rFonts w:ascii="Times New Roman" w:eastAsia="Times New Roman" w:hAnsi="Times New Roman"/>
          <w:lang w:val="en-US"/>
        </w:rPr>
      </w:pPr>
    </w:p>
    <w:p w14:paraId="17F7B65C" w14:textId="41CA7BDB" w:rsidR="006D6FEB" w:rsidRDefault="00BE6FC5" w:rsidP="006D6FEB">
      <w:pPr>
        <w:numPr>
          <w:ilvl w:val="0"/>
          <w:numId w:val="38"/>
        </w:numPr>
        <w:spacing w:after="0" w:line="360" w:lineRule="auto"/>
        <w:ind w:left="-20" w:right="-14" w:firstLine="720"/>
        <w:contextualSpacing/>
        <w:jc w:val="both"/>
        <w:rPr>
          <w:rFonts w:ascii="Times New Roman" w:eastAsia="Times New Roman" w:hAnsi="Times New Roman"/>
          <w:lang w:val="en-US"/>
        </w:rPr>
      </w:pPr>
      <w:r w:rsidRPr="006D6FEB">
        <w:rPr>
          <w:rFonts w:ascii="Times New Roman" w:eastAsia="Times New Roman" w:hAnsi="Times New Roman"/>
          <w:lang w:val="en-US"/>
        </w:rPr>
        <w:t xml:space="preserve">To invite Member States to reflect on their national nomination procedures and to </w:t>
      </w:r>
      <w:r w:rsidR="00991C34" w:rsidRPr="006D6FEB">
        <w:rPr>
          <w:rFonts w:ascii="Times New Roman" w:eastAsia="Times New Roman" w:hAnsi="Times New Roman"/>
          <w:lang w:val="en-US"/>
        </w:rPr>
        <w:t>promote and</w:t>
      </w:r>
      <w:r w:rsidR="00F0626F" w:rsidRPr="006D6FEB">
        <w:rPr>
          <w:rFonts w:ascii="Times New Roman" w:eastAsia="Times New Roman" w:hAnsi="Times New Roman"/>
          <w:lang w:val="en-US"/>
        </w:rPr>
        <w:t xml:space="preserve"> exchange</w:t>
      </w:r>
      <w:r w:rsidR="007317C9" w:rsidRPr="006D6FEB">
        <w:rPr>
          <w:rFonts w:ascii="Times New Roman" w:eastAsia="Times New Roman" w:hAnsi="Times New Roman"/>
          <w:lang w:val="en-US"/>
        </w:rPr>
        <w:t xml:space="preserve"> </w:t>
      </w:r>
      <w:r w:rsidR="00991C34" w:rsidRPr="006D6FEB">
        <w:rPr>
          <w:rFonts w:ascii="Times New Roman" w:eastAsia="Times New Roman" w:hAnsi="Times New Roman"/>
          <w:lang w:val="en-US"/>
        </w:rPr>
        <w:t xml:space="preserve">good </w:t>
      </w:r>
      <w:r w:rsidRPr="006D6FEB">
        <w:rPr>
          <w:rFonts w:ascii="Times New Roman" w:eastAsia="Times New Roman" w:hAnsi="Times New Roman"/>
          <w:lang w:val="en-US"/>
        </w:rPr>
        <w:t xml:space="preserve">practices in </w:t>
      </w:r>
      <w:r w:rsidR="00926E0C" w:rsidRPr="006D6FEB">
        <w:rPr>
          <w:rFonts w:ascii="Times New Roman" w:eastAsia="Times New Roman" w:hAnsi="Times New Roman"/>
          <w:lang w:val="en-US"/>
        </w:rPr>
        <w:t xml:space="preserve">those </w:t>
      </w:r>
      <w:r w:rsidRPr="006D6FEB">
        <w:rPr>
          <w:rFonts w:ascii="Times New Roman" w:eastAsia="Times New Roman" w:hAnsi="Times New Roman"/>
          <w:lang w:val="en-US"/>
        </w:rPr>
        <w:t>procedures</w:t>
      </w:r>
      <w:r w:rsidR="00926E0C" w:rsidRPr="006D6FEB">
        <w:rPr>
          <w:rFonts w:ascii="Times New Roman" w:eastAsia="Times New Roman" w:hAnsi="Times New Roman"/>
          <w:lang w:val="en-US"/>
        </w:rPr>
        <w:t xml:space="preserve">. </w:t>
      </w:r>
      <w:r w:rsidR="006D6FEB">
        <w:rPr>
          <w:rFonts w:ascii="Times New Roman" w:eastAsia="Times New Roman" w:hAnsi="Times New Roman"/>
          <w:b/>
          <w:bCs/>
          <w:color w:val="000000"/>
          <w:lang w:val="en-US" w:eastAsia="es-MX"/>
        </w:rPr>
        <w:t xml:space="preserve">(Agreed </w:t>
      </w:r>
      <w:r w:rsidR="006D6FEB">
        <w:rPr>
          <w:rFonts w:ascii="Times New Roman" w:eastAsia="Times New Roman" w:hAnsi="Times New Roman"/>
          <w:b/>
          <w:bCs/>
          <w:lang w:val="en-US"/>
        </w:rPr>
        <w:t>– 06/12/24)</w:t>
      </w:r>
    </w:p>
    <w:p w14:paraId="151BB786" w14:textId="77777777" w:rsidR="006D6FEB" w:rsidRDefault="006D6FEB" w:rsidP="006D6FEB">
      <w:pPr>
        <w:pStyle w:val="ListParagraph"/>
        <w:rPr>
          <w:rFonts w:ascii="Times New Roman" w:eastAsia="Times New Roman" w:hAnsi="Times New Roman"/>
          <w:b/>
          <w:bCs/>
          <w:lang w:val="en-US"/>
        </w:rPr>
      </w:pPr>
    </w:p>
    <w:p w14:paraId="31F9E12A" w14:textId="20276F88" w:rsidR="0034551E" w:rsidRPr="006D6FEB" w:rsidRDefault="009C5E81" w:rsidP="006D6FEB">
      <w:pPr>
        <w:numPr>
          <w:ilvl w:val="0"/>
          <w:numId w:val="38"/>
        </w:numPr>
        <w:spacing w:after="0" w:line="360" w:lineRule="auto"/>
        <w:ind w:left="-20" w:right="-14" w:firstLine="720"/>
        <w:contextualSpacing/>
        <w:jc w:val="both"/>
        <w:rPr>
          <w:rFonts w:ascii="Times New Roman" w:eastAsia="Times New Roman" w:hAnsi="Times New Roman"/>
          <w:lang w:val="en-US"/>
        </w:rPr>
      </w:pPr>
      <w:r w:rsidRPr="006D6FEB">
        <w:rPr>
          <w:rFonts w:ascii="Times New Roman" w:eastAsia="Times New Roman" w:hAnsi="Times New Roman"/>
          <w:lang w:val="en-US"/>
        </w:rPr>
        <w:t xml:space="preserve">To </w:t>
      </w:r>
      <w:r w:rsidR="00BE6FC5" w:rsidRPr="006D6FEB">
        <w:rPr>
          <w:rFonts w:ascii="Times New Roman" w:eastAsia="Times New Roman" w:hAnsi="Times New Roman"/>
          <w:lang w:val="en-US"/>
        </w:rPr>
        <w:t xml:space="preserve">urge Member States, when presenting candidates for the Court and the IACHR, to </w:t>
      </w:r>
      <w:r w:rsidR="00E66770" w:rsidRPr="006D6FEB">
        <w:rPr>
          <w:rFonts w:ascii="Times New Roman" w:eastAsia="Times New Roman" w:hAnsi="Times New Roman"/>
          <w:lang w:val="en-US"/>
        </w:rPr>
        <w:t>include</w:t>
      </w:r>
      <w:r w:rsidR="00BE6FC5" w:rsidRPr="006D6FEB">
        <w:rPr>
          <w:rFonts w:ascii="Times New Roman" w:eastAsia="Times New Roman" w:hAnsi="Times New Roman"/>
          <w:lang w:val="en-US"/>
        </w:rPr>
        <w:t xml:space="preserve"> a description of their procedures</w:t>
      </w:r>
      <w:r w:rsidR="005F2E4C" w:rsidRPr="006D6FEB">
        <w:rPr>
          <w:rFonts w:ascii="Times New Roman" w:eastAsia="Times New Roman" w:hAnsi="Times New Roman"/>
          <w:lang w:val="en-US"/>
        </w:rPr>
        <w:t>, where appropriate</w:t>
      </w:r>
      <w:r w:rsidR="00BE6FC5" w:rsidRPr="006D6FEB">
        <w:rPr>
          <w:rFonts w:ascii="Times New Roman" w:eastAsia="Times New Roman" w:hAnsi="Times New Roman"/>
          <w:lang w:val="en-US"/>
        </w:rPr>
        <w:t>.</w:t>
      </w:r>
      <w:r w:rsidR="006D6FEB" w:rsidRPr="006D6FEB">
        <w:rPr>
          <w:rFonts w:ascii="Times New Roman" w:eastAsia="Times New Roman" w:hAnsi="Times New Roman"/>
          <w:b/>
          <w:bCs/>
          <w:lang w:val="en-US"/>
        </w:rPr>
        <w:t xml:space="preserve"> </w:t>
      </w:r>
      <w:r w:rsidR="006D6FEB" w:rsidRPr="006D6FEB">
        <w:rPr>
          <w:rFonts w:ascii="Times New Roman" w:eastAsia="Times New Roman" w:hAnsi="Times New Roman"/>
          <w:b/>
          <w:bCs/>
          <w:color w:val="000000"/>
          <w:lang w:val="en-US" w:eastAsia="es-MX"/>
        </w:rPr>
        <w:t xml:space="preserve">(Agreed </w:t>
      </w:r>
      <w:r w:rsidR="006D6FEB" w:rsidRPr="006D6FEB">
        <w:rPr>
          <w:rFonts w:ascii="Times New Roman" w:eastAsia="Times New Roman" w:hAnsi="Times New Roman"/>
          <w:b/>
          <w:bCs/>
          <w:lang w:val="en-US"/>
        </w:rPr>
        <w:t>– 06/12/24)</w:t>
      </w:r>
    </w:p>
    <w:p w14:paraId="6048EFA1" w14:textId="77777777" w:rsidR="0034551E" w:rsidRPr="008D5A80" w:rsidRDefault="0034551E" w:rsidP="0032409A">
      <w:pPr>
        <w:spacing w:after="0" w:line="360" w:lineRule="auto"/>
        <w:ind w:right="-14"/>
        <w:jc w:val="both"/>
        <w:rPr>
          <w:rFonts w:ascii="Times New Roman" w:eastAsia="Times New Roman" w:hAnsi="Times New Roman"/>
          <w:b/>
          <w:bCs/>
          <w:lang w:val="en-US"/>
        </w:rPr>
      </w:pPr>
    </w:p>
    <w:p w14:paraId="3DED3A9C" w14:textId="08E9BBC0" w:rsidR="0032409A" w:rsidRPr="00EF6C6E" w:rsidRDefault="0032409A" w:rsidP="0032409A">
      <w:pPr>
        <w:numPr>
          <w:ilvl w:val="0"/>
          <w:numId w:val="38"/>
        </w:numPr>
        <w:spacing w:after="0" w:line="360" w:lineRule="auto"/>
        <w:ind w:left="-20" w:right="-14" w:firstLine="720"/>
        <w:contextualSpacing/>
        <w:jc w:val="both"/>
        <w:rPr>
          <w:rFonts w:ascii="Times New Roman" w:eastAsia="Times New Roman" w:hAnsi="Times New Roman"/>
          <w:lang w:val="en-US"/>
        </w:rPr>
      </w:pPr>
      <w:r w:rsidRPr="003209E0">
        <w:rPr>
          <w:rFonts w:ascii="Times New Roman" w:eastAsia="Times New Roman" w:hAnsi="Times New Roman"/>
          <w:lang w:val="en-US"/>
        </w:rPr>
        <w:t xml:space="preserve">To instruct the CAJP to continue to deepen its work on this topic, </w:t>
      </w:r>
      <w:r w:rsidRPr="0029023C">
        <w:rPr>
          <w:rFonts w:ascii="Times New Roman" w:eastAsia="Times New Roman" w:hAnsi="Times New Roman"/>
          <w:lang w:val="en-US"/>
        </w:rPr>
        <w:t>including in its 2024-2025 work program,</w:t>
      </w:r>
      <w:r w:rsidRPr="003209E0">
        <w:rPr>
          <w:rFonts w:ascii="Times New Roman" w:eastAsia="Times New Roman" w:hAnsi="Times New Roman"/>
          <w:lang w:val="en-US"/>
        </w:rPr>
        <w:t xml:space="preserve"> by holding with the collaboration of the Inter-American Commission on Women a follow-up meeting for member states, experts, and civil society – including women’s</w:t>
      </w:r>
      <w:r w:rsidR="004A3296" w:rsidRPr="003209E0">
        <w:rPr>
          <w:rFonts w:ascii="Times New Roman" w:eastAsia="Times New Roman" w:hAnsi="Times New Roman"/>
          <w:lang w:val="en-US"/>
        </w:rPr>
        <w:t xml:space="preserve"> rights</w:t>
      </w:r>
      <w:r w:rsidRPr="003209E0">
        <w:rPr>
          <w:rFonts w:ascii="Times New Roman" w:eastAsia="Times New Roman" w:hAnsi="Times New Roman"/>
          <w:lang w:val="en-US"/>
        </w:rPr>
        <w:t xml:space="preserve"> organizations – to review</w:t>
      </w:r>
      <w:r w:rsidRPr="0029023C">
        <w:rPr>
          <w:rFonts w:ascii="Times New Roman" w:eastAsia="Times New Roman" w:hAnsi="Times New Roman"/>
          <w:lang w:val="en-US"/>
        </w:rPr>
        <w:t xml:space="preserve"> ongoing</w:t>
      </w:r>
      <w:r w:rsidRPr="003209E0">
        <w:rPr>
          <w:rFonts w:ascii="Times New Roman" w:eastAsia="Times New Roman" w:hAnsi="Times New Roman"/>
          <w:lang w:val="en-US"/>
        </w:rPr>
        <w:t xml:space="preserve"> best practices,</w:t>
      </w:r>
      <w:r w:rsidRPr="0029023C">
        <w:rPr>
          <w:rFonts w:ascii="Times New Roman" w:eastAsia="Times New Roman" w:hAnsi="Times New Roman"/>
          <w:lang w:val="en-US"/>
        </w:rPr>
        <w:t xml:space="preserve"> new measures implemented, and ongoing strategies </w:t>
      </w:r>
      <w:r w:rsidRPr="003209E0">
        <w:rPr>
          <w:rFonts w:ascii="Times New Roman" w:eastAsia="Times New Roman" w:hAnsi="Times New Roman"/>
          <w:lang w:val="en-US"/>
        </w:rPr>
        <w:t>regarding the nomination and selection of candidates to the organs of the inter-American human rights</w:t>
      </w:r>
      <w:r w:rsidRPr="00EF6C6E">
        <w:rPr>
          <w:rFonts w:ascii="Times New Roman" w:eastAsia="Times New Roman" w:hAnsi="Times New Roman"/>
          <w:lang w:val="en-US"/>
        </w:rPr>
        <w:t xml:space="preserve"> system, including information on existing national procedures and policies, measures taken by Members States and by the OAS, as well as best practices of other human rights bodies. </w:t>
      </w:r>
      <w:r w:rsidR="003209E0">
        <w:rPr>
          <w:rFonts w:ascii="Times New Roman" w:eastAsia="Times New Roman" w:hAnsi="Times New Roman"/>
          <w:b/>
          <w:bCs/>
          <w:color w:val="000000"/>
          <w:lang w:val="en-US" w:eastAsia="es-MX"/>
        </w:rPr>
        <w:t xml:space="preserve">(Agreed </w:t>
      </w:r>
      <w:r w:rsidR="003209E0">
        <w:rPr>
          <w:rFonts w:ascii="Times New Roman" w:eastAsia="Times New Roman" w:hAnsi="Times New Roman"/>
          <w:b/>
          <w:bCs/>
          <w:lang w:val="en-US"/>
        </w:rPr>
        <w:t>– 06/06/24)</w:t>
      </w:r>
    </w:p>
    <w:p w14:paraId="50EE42D8" w14:textId="77777777" w:rsidR="0032409A" w:rsidRPr="00EF6C6E" w:rsidRDefault="0032409A" w:rsidP="0032409A">
      <w:pPr>
        <w:spacing w:after="0" w:line="360" w:lineRule="auto"/>
        <w:ind w:right="-14"/>
        <w:jc w:val="both"/>
        <w:rPr>
          <w:rFonts w:ascii="Times New Roman" w:eastAsia="Times New Roman" w:hAnsi="Times New Roman"/>
          <w:lang w:val="en-US"/>
        </w:rPr>
      </w:pPr>
    </w:p>
    <w:p w14:paraId="5F873FF1" w14:textId="566C06CA" w:rsidR="0032409A" w:rsidRPr="003209E0" w:rsidRDefault="0032409A" w:rsidP="0032409A">
      <w:pPr>
        <w:numPr>
          <w:ilvl w:val="0"/>
          <w:numId w:val="38"/>
        </w:numPr>
        <w:spacing w:after="0" w:line="360" w:lineRule="auto"/>
        <w:ind w:left="-20" w:right="-14" w:firstLine="720"/>
        <w:contextualSpacing/>
        <w:jc w:val="both"/>
        <w:rPr>
          <w:rFonts w:ascii="Times New Roman" w:eastAsia="Times New Roman" w:hAnsi="Times New Roman"/>
          <w:lang w:val="en-US"/>
        </w:rPr>
      </w:pPr>
      <w:r w:rsidRPr="003209E0">
        <w:rPr>
          <w:rFonts w:ascii="Times New Roman" w:eastAsia="Times New Roman" w:hAnsi="Times New Roman"/>
          <w:lang w:val="en-US"/>
        </w:rPr>
        <w:t>To request the Inter American Commission of Women to prepare,</w:t>
      </w:r>
      <w:r w:rsidR="00C46B53">
        <w:rPr>
          <w:rFonts w:ascii="Times New Roman" w:eastAsia="Times New Roman" w:hAnsi="Times New Roman"/>
          <w:lang w:val="en-US"/>
        </w:rPr>
        <w:t xml:space="preserve"> in </w:t>
      </w:r>
      <w:r w:rsidR="00D64F0D">
        <w:rPr>
          <w:rFonts w:ascii="Times New Roman" w:eastAsia="Times New Roman" w:hAnsi="Times New Roman"/>
          <w:lang w:val="en-US"/>
        </w:rPr>
        <w:t>line</w:t>
      </w:r>
      <w:r w:rsidR="00C46B53">
        <w:rPr>
          <w:rFonts w:ascii="Times New Roman" w:eastAsia="Times New Roman" w:hAnsi="Times New Roman"/>
          <w:lang w:val="en-US"/>
        </w:rPr>
        <w:t xml:space="preserve"> with the available resources,</w:t>
      </w:r>
      <w:r w:rsidRPr="003209E0">
        <w:rPr>
          <w:rFonts w:ascii="Times New Roman" w:eastAsia="Times New Roman" w:hAnsi="Times New Roman"/>
          <w:lang w:val="en-US"/>
        </w:rPr>
        <w:t xml:space="preserve"> through consultations with Member States, experts, and civil society, a follow up study to its 2023 report, identifying areas of progress, </w:t>
      </w:r>
      <w:proofErr w:type="gramStart"/>
      <w:r w:rsidRPr="003209E0">
        <w:rPr>
          <w:rFonts w:ascii="Times New Roman" w:eastAsia="Times New Roman" w:hAnsi="Times New Roman"/>
          <w:lang w:val="en-US"/>
        </w:rPr>
        <w:t>new good</w:t>
      </w:r>
      <w:proofErr w:type="gramEnd"/>
      <w:r w:rsidRPr="003209E0">
        <w:rPr>
          <w:rFonts w:ascii="Times New Roman" w:eastAsia="Times New Roman" w:hAnsi="Times New Roman"/>
          <w:lang w:val="en-US"/>
        </w:rPr>
        <w:t xml:space="preserve"> practices at the national, regional and international levels, as well as remaining challenges and recommendations, to be presented at the 55</w:t>
      </w:r>
      <w:r w:rsidRPr="00AE62D8">
        <w:rPr>
          <w:rFonts w:ascii="Times New Roman" w:eastAsia="Times New Roman" w:hAnsi="Times New Roman"/>
          <w:vertAlign w:val="superscript"/>
          <w:lang w:val="en-US"/>
        </w:rPr>
        <w:t>th</w:t>
      </w:r>
      <w:r w:rsidRPr="003209E0">
        <w:rPr>
          <w:rFonts w:ascii="Times New Roman" w:eastAsia="Times New Roman" w:hAnsi="Times New Roman"/>
          <w:lang w:val="en-US"/>
        </w:rPr>
        <w:t xml:space="preserve"> OAS General Assembly. </w:t>
      </w:r>
      <w:r w:rsidR="003209E0">
        <w:rPr>
          <w:rFonts w:ascii="Times New Roman" w:eastAsia="Times New Roman" w:hAnsi="Times New Roman"/>
          <w:b/>
          <w:bCs/>
          <w:color w:val="000000"/>
          <w:lang w:val="en-US" w:eastAsia="es-MX"/>
        </w:rPr>
        <w:t xml:space="preserve">(Agreed </w:t>
      </w:r>
      <w:r w:rsidR="003209E0">
        <w:rPr>
          <w:rFonts w:ascii="Times New Roman" w:eastAsia="Times New Roman" w:hAnsi="Times New Roman"/>
          <w:b/>
          <w:bCs/>
          <w:lang w:val="en-US"/>
        </w:rPr>
        <w:t>– 06/06/24)</w:t>
      </w:r>
    </w:p>
    <w:p w14:paraId="62ACFAD5" w14:textId="77777777" w:rsidR="0032409A" w:rsidRPr="00EF6C6E" w:rsidRDefault="0032409A" w:rsidP="0032409A">
      <w:pPr>
        <w:spacing w:after="0" w:line="360" w:lineRule="auto"/>
        <w:ind w:right="-14"/>
        <w:jc w:val="both"/>
        <w:rPr>
          <w:rFonts w:ascii="Times New Roman" w:eastAsia="Times New Roman" w:hAnsi="Times New Roman"/>
          <w:lang w:val="en-US"/>
        </w:rPr>
      </w:pPr>
    </w:p>
    <w:p w14:paraId="0002E946" w14:textId="3B4D2A14" w:rsidR="001958E2" w:rsidRPr="00C46B53" w:rsidRDefault="0032409A" w:rsidP="00C46B53">
      <w:pPr>
        <w:numPr>
          <w:ilvl w:val="0"/>
          <w:numId w:val="38"/>
        </w:numPr>
        <w:spacing w:after="0" w:line="360" w:lineRule="auto"/>
        <w:ind w:left="-20" w:right="-14"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instruct the Permanent Council to invite the candidates nominated by member states for the position of judge on the Court or </w:t>
      </w:r>
      <w:r w:rsidRPr="00AC72A2">
        <w:rPr>
          <w:rFonts w:ascii="Times New Roman" w:eastAsia="Times New Roman" w:hAnsi="Times New Roman"/>
          <w:lang w:val="en-US"/>
        </w:rPr>
        <w:t>commissioner on the IACHR to deliver a public presentation to the Permanent Council prior to their election and to describe in greater depth what their vision, proposals, and initiatives would be if elected</w:t>
      </w:r>
      <w:r w:rsidRPr="0029023C">
        <w:rPr>
          <w:rFonts w:ascii="Times New Roman" w:eastAsia="Times New Roman" w:hAnsi="Times New Roman"/>
          <w:lang w:val="en-US"/>
        </w:rPr>
        <w:t>, including gender equality</w:t>
      </w:r>
      <w:r w:rsidR="00D64F0D" w:rsidRPr="0029023C">
        <w:rPr>
          <w:rFonts w:ascii="Times New Roman" w:eastAsia="Times New Roman" w:hAnsi="Times New Roman"/>
          <w:lang w:val="en-US"/>
        </w:rPr>
        <w:t xml:space="preserve"> </w:t>
      </w:r>
      <w:r w:rsidR="00AC72A2" w:rsidRPr="0029023C">
        <w:rPr>
          <w:rFonts w:ascii="Times New Roman" w:eastAsia="Times New Roman" w:hAnsi="Times New Roman"/>
          <w:lang w:val="en-US"/>
        </w:rPr>
        <w:t>and justice</w:t>
      </w:r>
      <w:r w:rsidR="00D64F0D" w:rsidRPr="0029023C">
        <w:rPr>
          <w:rFonts w:ascii="Times New Roman" w:eastAsia="Times New Roman" w:hAnsi="Times New Roman"/>
          <w:lang w:val="en-US"/>
        </w:rPr>
        <w:t xml:space="preserve">, </w:t>
      </w:r>
      <w:r w:rsidR="00C776AA" w:rsidRPr="0029023C">
        <w:rPr>
          <w:rFonts w:ascii="Times New Roman" w:eastAsia="Times New Roman" w:hAnsi="Times New Roman"/>
          <w:lang w:val="en-US"/>
        </w:rPr>
        <w:t>geographic</w:t>
      </w:r>
      <w:r w:rsidR="00AC72A2" w:rsidRPr="0029023C">
        <w:rPr>
          <w:rFonts w:ascii="Times New Roman" w:eastAsia="Times New Roman" w:hAnsi="Times New Roman"/>
          <w:lang w:val="en-US"/>
        </w:rPr>
        <w:t xml:space="preserve"> and different legal system</w:t>
      </w:r>
      <w:r w:rsidR="00D64F0D" w:rsidRPr="0029023C">
        <w:rPr>
          <w:rFonts w:ascii="Times New Roman" w:eastAsia="Times New Roman" w:hAnsi="Times New Roman"/>
          <w:lang w:val="en-US"/>
        </w:rPr>
        <w:t xml:space="preserve"> </w:t>
      </w:r>
      <w:r w:rsidR="00AC72A2" w:rsidRPr="0029023C">
        <w:rPr>
          <w:rFonts w:ascii="Times New Roman" w:eastAsia="Times New Roman" w:hAnsi="Times New Roman"/>
          <w:lang w:val="en-US"/>
        </w:rPr>
        <w:t>representation</w:t>
      </w:r>
      <w:r w:rsidR="00634CD1" w:rsidRPr="0029023C">
        <w:rPr>
          <w:rFonts w:ascii="Times New Roman" w:eastAsia="Times New Roman" w:hAnsi="Times New Roman"/>
          <w:lang w:val="en-US"/>
        </w:rPr>
        <w:t xml:space="preserve"> </w:t>
      </w:r>
      <w:r w:rsidRPr="0029023C">
        <w:rPr>
          <w:rFonts w:ascii="Times New Roman" w:eastAsia="Times New Roman" w:hAnsi="Times New Roman"/>
          <w:lang w:val="en-US"/>
        </w:rPr>
        <w:t xml:space="preserve">would be integrated into their mandate. </w:t>
      </w:r>
      <w:r w:rsidRPr="00AC72A2">
        <w:rPr>
          <w:rFonts w:ascii="Times New Roman" w:eastAsia="Times New Roman" w:hAnsi="Times New Roman"/>
          <w:lang w:val="en-US"/>
        </w:rPr>
        <w:t>Such presentations, where possible, should be made at the same meeting of</w:t>
      </w:r>
      <w:r w:rsidRPr="00EF6C6E">
        <w:rPr>
          <w:rFonts w:ascii="Times New Roman" w:eastAsia="Times New Roman" w:hAnsi="Times New Roman"/>
          <w:lang w:val="en-US"/>
        </w:rPr>
        <w:t xml:space="preserve"> the Permanent Council and be disseminated as widely as possible.</w:t>
      </w:r>
      <w:r w:rsidR="00931637">
        <w:rPr>
          <w:rFonts w:ascii="Times New Roman" w:eastAsia="Times New Roman" w:hAnsi="Times New Roman"/>
          <w:lang w:val="en-US"/>
        </w:rPr>
        <w:t xml:space="preserve"> </w:t>
      </w:r>
      <w:r w:rsidR="00931637">
        <w:rPr>
          <w:rFonts w:ascii="Times New Roman" w:eastAsia="Times New Roman" w:hAnsi="Times New Roman"/>
          <w:b/>
          <w:bCs/>
          <w:lang w:val="en-US"/>
        </w:rPr>
        <w:t>(Agreed – 06/06/24)</w:t>
      </w:r>
    </w:p>
    <w:p w14:paraId="649E1D66" w14:textId="77777777" w:rsidR="0023063B" w:rsidRPr="00EF6C6E" w:rsidRDefault="0023063B" w:rsidP="00327DA4">
      <w:pPr>
        <w:spacing w:after="0" w:line="360" w:lineRule="auto"/>
        <w:ind w:left="700" w:right="-14"/>
        <w:contextualSpacing/>
        <w:jc w:val="both"/>
        <w:rPr>
          <w:rFonts w:ascii="Times New Roman" w:eastAsia="Times New Roman" w:hAnsi="Times New Roman"/>
          <w:lang w:val="en-US"/>
        </w:rPr>
      </w:pPr>
    </w:p>
    <w:p w14:paraId="0A60977A" w14:textId="207DD439" w:rsidR="00372FB2" w:rsidRPr="00EF6C6E" w:rsidRDefault="00372FB2" w:rsidP="00DE6E82">
      <w:pPr>
        <w:pStyle w:val="ListParagraph"/>
        <w:numPr>
          <w:ilvl w:val="0"/>
          <w:numId w:val="20"/>
        </w:numPr>
        <w:spacing w:after="0" w:line="240" w:lineRule="auto"/>
        <w:jc w:val="both"/>
        <w:rPr>
          <w:rFonts w:ascii="Times New Roman" w:eastAsia="Times New Roman" w:hAnsi="Times New Roman"/>
          <w:color w:val="000000"/>
          <w:lang w:val="en-US" w:eastAsia="es-MX"/>
        </w:rPr>
      </w:pPr>
      <w:bookmarkStart w:id="12" w:name="_Hlk165648215"/>
      <w:r w:rsidRPr="00EF6C6E">
        <w:rPr>
          <w:rFonts w:ascii="Times New Roman" w:eastAsia="Times New Roman" w:hAnsi="Times New Roman"/>
          <w:color w:val="000000"/>
          <w:lang w:val="en-US" w:eastAsia="es-MX"/>
        </w:rPr>
        <w:t>“HUMAN RIGHTS AND PREVENTION OF DISCRIMINATION AND VIOLENCE AGAINST LGBTI+ PERSONS”</w:t>
      </w:r>
      <w:r w:rsidR="00BA4007" w:rsidRPr="00931637">
        <w:rPr>
          <w:rStyle w:val="FootnoteReference"/>
          <w:rFonts w:ascii="Times New Roman" w:eastAsia="Times New Roman" w:hAnsi="Times New Roman"/>
          <w:u w:val="single"/>
          <w:vertAlign w:val="superscript"/>
          <w:lang w:val="en-US" w:eastAsia="es-MX"/>
        </w:rPr>
        <w:footnoteReference w:id="5"/>
      </w:r>
      <w:r w:rsidR="00931637" w:rsidRPr="00931637">
        <w:rPr>
          <w:rFonts w:ascii="Times New Roman" w:eastAsia="Times New Roman" w:hAnsi="Times New Roman"/>
          <w:color w:val="000000"/>
          <w:vertAlign w:val="superscript"/>
          <w:lang w:val="en-US" w:eastAsia="es-MX"/>
        </w:rPr>
        <w:t>/</w:t>
      </w:r>
      <w:r w:rsidR="003A11A3" w:rsidRPr="00931637">
        <w:rPr>
          <w:rStyle w:val="FootnoteReference"/>
          <w:rFonts w:ascii="Times New Roman" w:eastAsia="Times New Roman" w:hAnsi="Times New Roman"/>
          <w:u w:val="single"/>
          <w:vertAlign w:val="superscript"/>
          <w:lang w:val="en-US" w:eastAsia="es-MX"/>
        </w:rPr>
        <w:footnoteReference w:id="6"/>
      </w:r>
      <w:r w:rsidR="003A11A3" w:rsidRPr="00931637">
        <w:rPr>
          <w:rFonts w:ascii="Times New Roman" w:eastAsia="Times New Roman" w:hAnsi="Times New Roman"/>
          <w:color w:val="000000"/>
          <w:vertAlign w:val="superscript"/>
          <w:lang w:val="en-US" w:eastAsia="es-MX"/>
        </w:rPr>
        <w:t>/</w:t>
      </w:r>
      <w:r w:rsidR="00BD66F6" w:rsidRPr="00EF6C6E">
        <w:rPr>
          <w:rFonts w:ascii="Times New Roman" w:eastAsia="Times New Roman" w:hAnsi="Times New Roman"/>
          <w:color w:val="000000"/>
          <w:lang w:val="en-US" w:eastAsia="es-MX"/>
        </w:rPr>
        <w:t xml:space="preserve"> </w:t>
      </w:r>
      <w:r w:rsidR="00A35EA9" w:rsidRPr="00EF6C6E">
        <w:rPr>
          <w:rFonts w:ascii="Times New Roman" w:eastAsia="Times New Roman" w:hAnsi="Times New Roman"/>
          <w:b/>
          <w:bCs/>
          <w:color w:val="000000"/>
          <w:lang w:val="en-US" w:eastAsia="es-MX"/>
        </w:rPr>
        <w:t>(</w:t>
      </w:r>
      <w:r w:rsidR="00A949B8" w:rsidRPr="00EF6C6E">
        <w:rPr>
          <w:rFonts w:ascii="Times New Roman" w:eastAsia="Times New Roman" w:hAnsi="Times New Roman"/>
          <w:b/>
          <w:bCs/>
          <w:color w:val="000000"/>
          <w:lang w:val="en-US" w:eastAsia="es-MX"/>
        </w:rPr>
        <w:t>GU</w:t>
      </w:r>
      <w:r w:rsidR="00B05CAD">
        <w:rPr>
          <w:rFonts w:ascii="Times New Roman" w:eastAsia="Times New Roman" w:hAnsi="Times New Roman"/>
          <w:b/>
          <w:bCs/>
          <w:color w:val="000000"/>
          <w:lang w:val="en-US" w:eastAsia="es-MX"/>
        </w:rPr>
        <w:t>, AR</w:t>
      </w:r>
      <w:r w:rsidR="00A72E3C">
        <w:rPr>
          <w:rFonts w:ascii="Times New Roman" w:eastAsia="Times New Roman" w:hAnsi="Times New Roman"/>
          <w:b/>
          <w:bCs/>
          <w:color w:val="000000"/>
          <w:lang w:val="en-US" w:eastAsia="es-MX"/>
        </w:rPr>
        <w:t>, GR</w:t>
      </w:r>
      <w:r w:rsidR="00805784" w:rsidRPr="00EF6C6E">
        <w:rPr>
          <w:rFonts w:ascii="Times New Roman" w:eastAsia="Times New Roman" w:hAnsi="Times New Roman"/>
          <w:b/>
          <w:bCs/>
          <w:color w:val="000000"/>
          <w:lang w:val="en-US" w:eastAsia="es-MX"/>
        </w:rPr>
        <w:t>: in consultations on the entire section</w:t>
      </w:r>
      <w:r w:rsidR="00A35EA9" w:rsidRPr="00EF6C6E">
        <w:rPr>
          <w:rFonts w:ascii="Times New Roman" w:eastAsia="Times New Roman" w:hAnsi="Times New Roman"/>
          <w:b/>
          <w:bCs/>
          <w:color w:val="000000"/>
          <w:lang w:val="en-US" w:eastAsia="es-MX"/>
        </w:rPr>
        <w:t>)</w:t>
      </w:r>
      <w:r w:rsidR="003A11A3">
        <w:rPr>
          <w:rFonts w:ascii="Times New Roman" w:eastAsia="Times New Roman" w:hAnsi="Times New Roman"/>
          <w:b/>
          <w:bCs/>
          <w:color w:val="000000"/>
          <w:lang w:val="en-US" w:eastAsia="es-MX"/>
        </w:rPr>
        <w:t xml:space="preserve"> </w:t>
      </w:r>
    </w:p>
    <w:p w14:paraId="369FE8EE" w14:textId="77777777" w:rsidR="00372FB2" w:rsidRPr="00EF6C6E" w:rsidRDefault="00372FB2" w:rsidP="00372FB2">
      <w:pPr>
        <w:spacing w:after="160" w:line="240" w:lineRule="auto"/>
        <w:contextualSpacing/>
        <w:jc w:val="center"/>
        <w:rPr>
          <w:rFonts w:ascii="Times New Roman" w:eastAsia="Times New Roman" w:hAnsi="Times New Roman"/>
          <w:b/>
          <w:bCs/>
          <w:u w:val="single"/>
          <w:lang w:val="en-US"/>
        </w:rPr>
      </w:pPr>
    </w:p>
    <w:bookmarkEnd w:id="12"/>
    <w:p w14:paraId="37ACE896" w14:textId="77777777" w:rsidR="00372FB2" w:rsidRPr="00EF6C6E" w:rsidRDefault="00372FB2" w:rsidP="00372FB2">
      <w:pPr>
        <w:spacing w:after="160" w:line="240" w:lineRule="auto"/>
        <w:contextualSpacing/>
        <w:rPr>
          <w:rFonts w:ascii="Times New Roman" w:eastAsia="Times New Roman" w:hAnsi="Times New Roman"/>
          <w:b/>
          <w:bCs/>
          <w:u w:val="single"/>
          <w:lang w:val="en-US"/>
        </w:rPr>
      </w:pPr>
      <w:r w:rsidRPr="00EF6C6E">
        <w:rPr>
          <w:rFonts w:ascii="Times New Roman" w:eastAsia="Times New Roman" w:hAnsi="Times New Roman"/>
          <w:b/>
          <w:bCs/>
          <w:u w:val="single"/>
          <w:lang w:val="en-US"/>
        </w:rPr>
        <w:t xml:space="preserve">  </w:t>
      </w:r>
    </w:p>
    <w:p w14:paraId="7F639EA7" w14:textId="7BB4E945"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RECOGNIZING the efforts made by member states through their national policies and legislations in the fight against violence and discrimination against all members of groups in vulnerable situations, in accordance with their international human rights obligations, and commitments, and within the framework of the 2030 Agenda for Sustainable Development and the development plans of each state; </w:t>
      </w:r>
      <w:r w:rsidR="002048CC">
        <w:rPr>
          <w:rFonts w:ascii="Times New Roman" w:eastAsia="Times New Roman" w:hAnsi="Times New Roman"/>
          <w:b/>
          <w:bCs/>
          <w:lang w:val="en-US"/>
        </w:rPr>
        <w:t>(Agreed – 06/06/24)</w:t>
      </w:r>
    </w:p>
    <w:p w14:paraId="2BCA568B"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0C66DF4D" w14:textId="0851009B"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TAKING INTO ACCOUNT that despite such efforts, lesbian, gay, bisexual, trans, intersex (LGBTI+) and gender diverse persons continue to be subjected to violence and degrading medical practices, including so called “conversion therapies” in some countries of the region and discrimination based on their sexual orientation, gender identity and/or expression, and sexual characteristics; </w:t>
      </w:r>
      <w:r w:rsidR="002048CC">
        <w:rPr>
          <w:rFonts w:ascii="Times New Roman" w:eastAsia="Times New Roman" w:hAnsi="Times New Roman"/>
          <w:b/>
          <w:bCs/>
          <w:lang w:val="en-US"/>
        </w:rPr>
        <w:t>(Agreed – 06/06/24)</w:t>
      </w:r>
    </w:p>
    <w:p w14:paraId="6191476A"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1D6DA16D" w14:textId="726D1453"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RECOGNIZING that trans persons, and in particular trans women, are in a situation of </w:t>
      </w:r>
      <w:proofErr w:type="gramStart"/>
      <w:r w:rsidRPr="00EF6C6E">
        <w:rPr>
          <w:rFonts w:ascii="Times New Roman" w:eastAsia="Times New Roman" w:hAnsi="Times New Roman"/>
          <w:lang w:val="en-US"/>
        </w:rPr>
        <w:t>particular vulnerability</w:t>
      </w:r>
      <w:proofErr w:type="gramEnd"/>
      <w:r w:rsidRPr="00EF6C6E">
        <w:rPr>
          <w:rFonts w:ascii="Times New Roman" w:eastAsia="Times New Roman" w:hAnsi="Times New Roman"/>
          <w:lang w:val="en-US"/>
        </w:rPr>
        <w:t xml:space="preserve"> as a result of the combination of various factors such as prejudice, exclusion, </w:t>
      </w:r>
      <w:r w:rsidRPr="00EF6C6E">
        <w:rPr>
          <w:rFonts w:ascii="Times New Roman" w:eastAsia="Times New Roman" w:hAnsi="Times New Roman"/>
          <w:lang w:val="en-US"/>
        </w:rPr>
        <w:lastRenderedPageBreak/>
        <w:t>discrimination, and violence in the public and private spheres, and also recognizing the situation of vulnerability of human rights defenders of LGBTI+ persons;</w:t>
      </w:r>
      <w:r w:rsidR="002048CC">
        <w:rPr>
          <w:rFonts w:ascii="Times New Roman" w:eastAsia="Times New Roman" w:hAnsi="Times New Roman"/>
          <w:lang w:val="en-US"/>
        </w:rPr>
        <w:t xml:space="preserve"> </w:t>
      </w:r>
      <w:r w:rsidR="002048CC">
        <w:rPr>
          <w:rFonts w:ascii="Times New Roman" w:eastAsia="Times New Roman" w:hAnsi="Times New Roman"/>
          <w:b/>
          <w:bCs/>
          <w:lang w:val="en-US"/>
        </w:rPr>
        <w:t>(Agreed – 06/06/24)</w:t>
      </w:r>
    </w:p>
    <w:p w14:paraId="11D68600"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6DDF78B3" w14:textId="44A924F0" w:rsidR="00372FB2" w:rsidRPr="00012FA2"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CONSIDERING with special concern that violence against children including adolescents manifests itself both in the public and private arenas, for various reasons, </w:t>
      </w:r>
      <w:proofErr w:type="gramStart"/>
      <w:r w:rsidRPr="00EF6C6E">
        <w:rPr>
          <w:rFonts w:ascii="Times New Roman" w:eastAsia="Times New Roman" w:hAnsi="Times New Roman"/>
          <w:lang w:val="en-US"/>
        </w:rPr>
        <w:t>as a consequence of</w:t>
      </w:r>
      <w:proofErr w:type="gramEnd"/>
      <w:r w:rsidRPr="00EF6C6E">
        <w:rPr>
          <w:rFonts w:ascii="Times New Roman" w:eastAsia="Times New Roman" w:hAnsi="Times New Roman"/>
          <w:lang w:val="en-US"/>
        </w:rPr>
        <w:t xml:space="preserve"> discrimination based on sexual orientation and gender identity and/or expression and sexual characteristics, and considering the importance of reducing the stigma and discrimination against youn</w:t>
      </w:r>
      <w:r w:rsidRPr="00012FA2">
        <w:rPr>
          <w:rFonts w:ascii="Times New Roman" w:eastAsia="Times New Roman" w:hAnsi="Times New Roman"/>
          <w:lang w:val="en-US"/>
        </w:rPr>
        <w:t>g people, children, and adolescents</w:t>
      </w:r>
      <w:r w:rsidR="006564BC" w:rsidRPr="00012FA2">
        <w:rPr>
          <w:rFonts w:ascii="Times New Roman" w:eastAsia="Times New Roman" w:hAnsi="Times New Roman"/>
          <w:lang w:val="en-US"/>
        </w:rPr>
        <w:t>;</w:t>
      </w:r>
      <w:r w:rsidR="00CD6E94" w:rsidRPr="00012FA2">
        <w:rPr>
          <w:lang w:val="en-US"/>
        </w:rPr>
        <w:t xml:space="preserve"> </w:t>
      </w:r>
      <w:r w:rsidR="00CD6E94" w:rsidRPr="0029023C">
        <w:rPr>
          <w:rFonts w:ascii="Times New Roman" w:eastAsia="Times New Roman" w:hAnsi="Times New Roman"/>
          <w:lang w:val="en-US"/>
        </w:rPr>
        <w:t>including in schools and other educational environments</w:t>
      </w:r>
      <w:r w:rsidRPr="00012FA2">
        <w:rPr>
          <w:rFonts w:ascii="Times New Roman" w:eastAsia="Times New Roman" w:hAnsi="Times New Roman"/>
          <w:lang w:val="en-US"/>
        </w:rPr>
        <w:t>;</w:t>
      </w:r>
      <w:r w:rsidR="00012FA2">
        <w:rPr>
          <w:rFonts w:ascii="Times New Roman" w:eastAsia="Times New Roman" w:hAnsi="Times New Roman"/>
          <w:lang w:val="en-US"/>
        </w:rPr>
        <w:t xml:space="preserve"> </w:t>
      </w:r>
      <w:r w:rsidR="00012FA2">
        <w:rPr>
          <w:rFonts w:ascii="Times New Roman" w:eastAsia="Times New Roman" w:hAnsi="Times New Roman"/>
          <w:b/>
          <w:bCs/>
          <w:lang w:val="en-US"/>
        </w:rPr>
        <w:t>(Agreed – 06/06/24)</w:t>
      </w:r>
    </w:p>
    <w:p w14:paraId="31266EE7"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p>
    <w:p w14:paraId="2A7961C5" w14:textId="19FEEB03"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CONSIDERING</w:t>
      </w:r>
      <w:r w:rsidR="00AE62D8">
        <w:rPr>
          <w:rFonts w:ascii="Times New Roman" w:eastAsia="Times New Roman" w:hAnsi="Times New Roman"/>
          <w:lang w:val="en-US"/>
        </w:rPr>
        <w:t xml:space="preserve"> ALSO</w:t>
      </w:r>
      <w:r w:rsidRPr="00EF6C6E">
        <w:rPr>
          <w:rFonts w:ascii="Times New Roman" w:eastAsia="Times New Roman" w:hAnsi="Times New Roman"/>
          <w:lang w:val="en-US"/>
        </w:rPr>
        <w:t xml:space="preserve"> that although emerging economic, public health and other global challenges including the aftereffects of the COVID19 pandemic affect many people, these factors affect members of specific groups such as LGBTI+ persons differently, who may require the adoption of specific measures, as appropriate; </w:t>
      </w:r>
      <w:r w:rsidR="002E2C46">
        <w:rPr>
          <w:rFonts w:ascii="Times New Roman" w:eastAsia="Times New Roman" w:hAnsi="Times New Roman"/>
          <w:b/>
          <w:bCs/>
          <w:lang w:val="en-US"/>
        </w:rPr>
        <w:t>(Agreed – 06/06/24)</w:t>
      </w:r>
    </w:p>
    <w:p w14:paraId="0DA891D8"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 </w:t>
      </w:r>
    </w:p>
    <w:p w14:paraId="16EFC5B1" w14:textId="3187BB53"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NOTING that the specific human rights violations and abuses commonly suffered by intersex persons may involve </w:t>
      </w:r>
      <w:r w:rsidRPr="00EF6C6E">
        <w:rPr>
          <w:rFonts w:ascii="Times New Roman" w:eastAsia="Times New Roman" w:hAnsi="Times New Roman"/>
          <w:color w:val="000000"/>
          <w:lang w:val="en-US"/>
        </w:rPr>
        <w:t xml:space="preserve">medically unnecessary or deferrable interventions, which may be irreversible, with respect to sex characteristics, performed without full, free and informed consent of the person; </w:t>
      </w:r>
      <w:r w:rsidRPr="00EF6C6E">
        <w:rPr>
          <w:rFonts w:ascii="Times New Roman" w:eastAsia="Times New Roman" w:hAnsi="Times New Roman"/>
          <w:lang w:val="en-US"/>
        </w:rPr>
        <w:t>non-consensual sterilization; excessive and/or coercive submission to medical examinations, photographs, and exposure of the genitals; lack of access to medical information and medical history; delays in birth registration; denial of services or health insurance, among others;</w:t>
      </w:r>
      <w:r w:rsidR="002E2C46">
        <w:rPr>
          <w:rFonts w:ascii="Times New Roman" w:eastAsia="Times New Roman" w:hAnsi="Times New Roman"/>
          <w:lang w:val="en-US"/>
        </w:rPr>
        <w:t xml:space="preserve"> </w:t>
      </w:r>
      <w:r w:rsidR="002E2C46">
        <w:rPr>
          <w:rFonts w:ascii="Times New Roman" w:eastAsia="Times New Roman" w:hAnsi="Times New Roman"/>
          <w:b/>
          <w:bCs/>
          <w:lang w:val="en-US"/>
        </w:rPr>
        <w:t>(Agreed – 06/06/24)</w:t>
      </w:r>
    </w:p>
    <w:p w14:paraId="077FCFF3"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p>
    <w:p w14:paraId="78533893" w14:textId="02DFEDAC" w:rsidR="00372FB2" w:rsidRPr="00EF6C6E" w:rsidRDefault="00372FB2" w:rsidP="00327DA4">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TAKING NOTE of the work and contributions of the IACHR, in particular the reports by  the Office of the Rapporteur for the Rights of LGBTI Persons and the Office of the Special Rapporteur on Economic, Social, Cultural, and Economic Rights (OSRESCER) on “Violence against Lesbian, Gay, Bisexual, Trans, and Intersex Persons in the Americas,” of November 2015, and “Progress and challenges towards the recognition of the rights of LGBTI persons in the Americas,” of December 2018, and the “Report on Trans and Gender Diverse Persons and Their Economic, Social, Cultural, and Environmental Rights,” of November 2020; as well as the work of the Working Group of the Protocol of San Salvador (GTPSS) and of the Department of Social Inclusion of the Secretariat of Access to Rights and Equity; </w:t>
      </w:r>
      <w:r w:rsidR="001C223F">
        <w:rPr>
          <w:rFonts w:ascii="Times New Roman" w:eastAsia="Times New Roman" w:hAnsi="Times New Roman"/>
          <w:b/>
          <w:bCs/>
          <w:lang w:val="en-US"/>
        </w:rPr>
        <w:t>(Agreed – 06/06/24)</w:t>
      </w:r>
    </w:p>
    <w:p w14:paraId="2DBAF027" w14:textId="77777777" w:rsidR="00327DA4" w:rsidRPr="00EF6C6E" w:rsidRDefault="00327DA4" w:rsidP="00327DA4">
      <w:pPr>
        <w:spacing w:after="0" w:line="360" w:lineRule="auto"/>
        <w:ind w:left="-20" w:right="-20" w:firstLine="740"/>
        <w:contextualSpacing/>
        <w:jc w:val="both"/>
        <w:rPr>
          <w:rFonts w:ascii="Times New Roman" w:eastAsia="Times New Roman" w:hAnsi="Times New Roman"/>
          <w:lang w:val="en-US"/>
        </w:rPr>
      </w:pPr>
    </w:p>
    <w:p w14:paraId="2BAE477B" w14:textId="42E6F20F"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lastRenderedPageBreak/>
        <w:t>REAFFIRMING the importance of States complying with their obligations regarding international human rights law and recognizing that human rights are universal, inalienable, indivisible, and interdependent; and</w:t>
      </w:r>
      <w:r w:rsidR="001C223F">
        <w:rPr>
          <w:rFonts w:ascii="Times New Roman" w:eastAsia="Times New Roman" w:hAnsi="Times New Roman"/>
          <w:lang w:val="en-US"/>
        </w:rPr>
        <w:t xml:space="preserve"> </w:t>
      </w:r>
      <w:r w:rsidR="001C223F">
        <w:rPr>
          <w:rFonts w:ascii="Times New Roman" w:eastAsia="Times New Roman" w:hAnsi="Times New Roman"/>
          <w:b/>
          <w:bCs/>
          <w:lang w:val="en-US"/>
        </w:rPr>
        <w:t>(Agreed – 06/06/24)</w:t>
      </w:r>
    </w:p>
    <w:p w14:paraId="57F8F8B2" w14:textId="77777777" w:rsidR="00372FB2" w:rsidRPr="00EF6C6E" w:rsidRDefault="00372FB2" w:rsidP="00372FB2">
      <w:pPr>
        <w:spacing w:after="0" w:line="360" w:lineRule="auto"/>
        <w:ind w:left="-20" w:right="-20" w:firstLine="740"/>
        <w:contextualSpacing/>
        <w:jc w:val="both"/>
        <w:rPr>
          <w:rFonts w:ascii="Times New Roman" w:eastAsia="Times New Roman" w:hAnsi="Times New Roman"/>
          <w:lang w:val="en-US"/>
        </w:rPr>
      </w:pPr>
    </w:p>
    <w:p w14:paraId="4450BA3A" w14:textId="734A8F7D" w:rsidR="00372FB2" w:rsidRPr="00EF6C6E" w:rsidRDefault="00372FB2" w:rsidP="00D66038">
      <w:pPr>
        <w:spacing w:after="0" w:line="360" w:lineRule="auto"/>
        <w:ind w:left="-20" w:right="-20" w:firstLine="74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BEARING IN MIND the authority of member states to implement national policies that are in accordance with their respective national constitutions </w:t>
      </w:r>
      <w:proofErr w:type="gramStart"/>
      <w:r w:rsidRPr="00EF6C6E">
        <w:rPr>
          <w:rFonts w:ascii="Times New Roman" w:eastAsia="Times New Roman" w:hAnsi="Times New Roman"/>
          <w:lang w:val="en-US"/>
        </w:rPr>
        <w:t>and also</w:t>
      </w:r>
      <w:proofErr w:type="gramEnd"/>
      <w:r w:rsidRPr="00EF6C6E">
        <w:rPr>
          <w:rFonts w:ascii="Times New Roman" w:eastAsia="Times New Roman" w:hAnsi="Times New Roman"/>
          <w:lang w:val="en-US"/>
        </w:rPr>
        <w:t xml:space="preserve"> underscoring the importance of adherence to obligations under international human rights law;</w:t>
      </w:r>
      <w:r w:rsidR="001C223F">
        <w:rPr>
          <w:rFonts w:ascii="Times New Roman" w:eastAsia="Times New Roman" w:hAnsi="Times New Roman"/>
          <w:lang w:val="en-US"/>
        </w:rPr>
        <w:t xml:space="preserve"> </w:t>
      </w:r>
      <w:r w:rsidR="001C223F">
        <w:rPr>
          <w:rFonts w:ascii="Times New Roman" w:eastAsia="Times New Roman" w:hAnsi="Times New Roman"/>
          <w:b/>
          <w:bCs/>
          <w:lang w:val="en-US"/>
        </w:rPr>
        <w:t>(Agreed – 06/06/24)</w:t>
      </w:r>
    </w:p>
    <w:p w14:paraId="06F5E584" w14:textId="77777777" w:rsidR="006564BC" w:rsidRPr="00EF6C6E" w:rsidRDefault="006564BC" w:rsidP="00372FB2">
      <w:pPr>
        <w:spacing w:after="0" w:line="360" w:lineRule="auto"/>
        <w:ind w:left="-20" w:right="-20"/>
        <w:contextualSpacing/>
        <w:jc w:val="both"/>
        <w:rPr>
          <w:rFonts w:ascii="Times New Roman" w:eastAsia="Times New Roman" w:hAnsi="Times New Roman"/>
          <w:lang w:val="en-US"/>
        </w:rPr>
      </w:pPr>
    </w:p>
    <w:p w14:paraId="680524A0" w14:textId="70123E88" w:rsidR="00372FB2" w:rsidRPr="00EF6C6E" w:rsidRDefault="00372FB2" w:rsidP="00372FB2">
      <w:pPr>
        <w:spacing w:after="0" w:line="360" w:lineRule="auto"/>
        <w:ind w:left="-20" w:right="-20"/>
        <w:contextualSpacing/>
        <w:jc w:val="both"/>
        <w:rPr>
          <w:rFonts w:ascii="Times New Roman" w:eastAsia="Times New Roman" w:hAnsi="Times New Roman"/>
          <w:lang w:val="en-US"/>
        </w:rPr>
      </w:pPr>
      <w:r w:rsidRPr="00EF6C6E">
        <w:rPr>
          <w:rFonts w:ascii="Times New Roman" w:eastAsia="Times New Roman" w:hAnsi="Times New Roman"/>
          <w:lang w:val="en-US"/>
        </w:rPr>
        <w:t>RESOLVES:</w:t>
      </w:r>
    </w:p>
    <w:p w14:paraId="285AFAFF" w14:textId="77777777" w:rsidR="00372FB2" w:rsidRPr="00EF6C6E" w:rsidRDefault="00372FB2" w:rsidP="00372FB2">
      <w:pPr>
        <w:spacing w:after="0" w:line="360" w:lineRule="auto"/>
        <w:ind w:left="-20" w:right="-20"/>
        <w:contextualSpacing/>
        <w:jc w:val="both"/>
        <w:rPr>
          <w:rFonts w:ascii="Times New Roman" w:eastAsia="Times New Roman" w:hAnsi="Times New Roman"/>
          <w:lang w:val="en-US"/>
        </w:rPr>
      </w:pPr>
    </w:p>
    <w:p w14:paraId="709C1909" w14:textId="10DE2C45" w:rsidR="00372FB2" w:rsidRPr="00EF6C6E" w:rsidRDefault="00372FB2" w:rsidP="00844F2A">
      <w:pPr>
        <w:numPr>
          <w:ilvl w:val="0"/>
          <w:numId w:val="39"/>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condemn, in accordance with international law, including the American Convention on Human Rights when applicable, violations and abuses of human rights, discrimination, speeches and manifestations of hatred, incitement to and acts of violence motivated by prejudice against persons because of their sexual orientation, gender identity and/or expression, and their sex characteristics in the Hemisphere, as well as medical discrimination and degrading medical practices.</w:t>
      </w:r>
      <w:r w:rsidR="00CC7DCE">
        <w:rPr>
          <w:rFonts w:ascii="Times New Roman" w:eastAsia="Times New Roman" w:hAnsi="Times New Roman"/>
          <w:lang w:val="en-US"/>
        </w:rPr>
        <w:t xml:space="preserve"> </w:t>
      </w:r>
      <w:r w:rsidR="00CC7DCE">
        <w:rPr>
          <w:rFonts w:ascii="Times New Roman" w:eastAsia="Times New Roman" w:hAnsi="Times New Roman"/>
          <w:b/>
          <w:bCs/>
          <w:lang w:val="en-US"/>
        </w:rPr>
        <w:t>(Agreed – 06/06/24)</w:t>
      </w:r>
    </w:p>
    <w:p w14:paraId="335D0A7C" w14:textId="77777777" w:rsidR="006A0D7D" w:rsidRPr="00EF6C6E" w:rsidRDefault="006A0D7D" w:rsidP="00327DA4">
      <w:pPr>
        <w:spacing w:after="0" w:line="360" w:lineRule="auto"/>
        <w:ind w:left="720" w:right="-20"/>
        <w:contextualSpacing/>
        <w:jc w:val="both"/>
        <w:rPr>
          <w:rFonts w:ascii="Times New Roman" w:eastAsia="Times New Roman" w:hAnsi="Times New Roman"/>
          <w:lang w:val="en-US"/>
        </w:rPr>
      </w:pPr>
    </w:p>
    <w:p w14:paraId="2F3CAA39" w14:textId="58EBB24F" w:rsidR="00044A3D" w:rsidRPr="00EF6C6E" w:rsidRDefault="00372FB2" w:rsidP="00044A3D">
      <w:pPr>
        <w:numPr>
          <w:ilvl w:val="0"/>
          <w:numId w:val="39"/>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urge member states to continue strengthening their legislation, institutions, and public policies to eliminate the barriers faced by lesbian, gay, bisexual, trans, and intersex (LGBTI+) persons  in the enjoyment of their human rights and fundamental freedoms, as well as to adopt measures focused on preventing, investigating, providing accountability for, punishing, and eradicating violence and discrimination against persons based on their sexual </w:t>
      </w:r>
      <w:r w:rsidRPr="00CC7DCE">
        <w:rPr>
          <w:rFonts w:ascii="Times New Roman" w:eastAsia="Times New Roman" w:hAnsi="Times New Roman"/>
          <w:lang w:val="en-US"/>
        </w:rPr>
        <w:t>orientation, their gender identity and/or expression, and their sex characteristics; and to take steps to ensure that victims of violence and discrimination have access to justice</w:t>
      </w:r>
      <w:r w:rsidR="007B6615" w:rsidRPr="00CC7DCE">
        <w:rPr>
          <w:lang w:val="en-US"/>
        </w:rPr>
        <w:t xml:space="preserve"> </w:t>
      </w:r>
      <w:r w:rsidR="007B6615" w:rsidRPr="0029023C">
        <w:rPr>
          <w:rFonts w:ascii="Times New Roman" w:eastAsia="Times New Roman" w:hAnsi="Times New Roman"/>
          <w:lang w:val="en-US"/>
        </w:rPr>
        <w:t>and health services</w:t>
      </w:r>
      <w:r w:rsidRPr="00CC7DCE">
        <w:rPr>
          <w:rFonts w:ascii="Times New Roman" w:eastAsia="Times New Roman" w:hAnsi="Times New Roman"/>
          <w:lang w:val="en-US"/>
        </w:rPr>
        <w:t xml:space="preserve"> under conditions</w:t>
      </w:r>
      <w:r w:rsidRPr="00EF6C6E">
        <w:rPr>
          <w:rFonts w:ascii="Times New Roman" w:eastAsia="Times New Roman" w:hAnsi="Times New Roman"/>
          <w:lang w:val="en-US"/>
        </w:rPr>
        <w:t xml:space="preserve"> of equality.</w:t>
      </w:r>
      <w:r w:rsidR="00CC7DCE" w:rsidRPr="00CC7DCE">
        <w:rPr>
          <w:rFonts w:ascii="Times New Roman" w:eastAsia="Times New Roman" w:hAnsi="Times New Roman"/>
          <w:b/>
          <w:bCs/>
          <w:lang w:val="en-US"/>
        </w:rPr>
        <w:t xml:space="preserve"> </w:t>
      </w:r>
      <w:r w:rsidR="00CC7DCE">
        <w:rPr>
          <w:rFonts w:ascii="Times New Roman" w:eastAsia="Times New Roman" w:hAnsi="Times New Roman"/>
          <w:b/>
          <w:bCs/>
          <w:lang w:val="en-US"/>
        </w:rPr>
        <w:t>(Agreed – 06/06/24)</w:t>
      </w:r>
    </w:p>
    <w:p w14:paraId="5BD5C039" w14:textId="77777777" w:rsidR="00372FB2" w:rsidRPr="00EF6C6E" w:rsidRDefault="00372FB2" w:rsidP="00372FB2">
      <w:pPr>
        <w:spacing w:after="0" w:line="360" w:lineRule="auto"/>
        <w:ind w:right="-20"/>
        <w:contextualSpacing/>
        <w:jc w:val="both"/>
        <w:rPr>
          <w:rFonts w:ascii="Times New Roman" w:eastAsia="Times New Roman" w:hAnsi="Times New Roman"/>
          <w:lang w:val="en-US"/>
        </w:rPr>
      </w:pPr>
    </w:p>
    <w:p w14:paraId="455B2B44" w14:textId="37D6D3DC" w:rsidR="00044A3D" w:rsidRPr="00EF6C6E" w:rsidRDefault="00372FB2" w:rsidP="00044A3D">
      <w:pPr>
        <w:numPr>
          <w:ilvl w:val="0"/>
          <w:numId w:val="39"/>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encourage member states to recognize that LGBTI+ persons also face multiple and differentiated forms of violence and discrimination based on their sexual orientation, gender identity and/or expression, and sex characteristics, as well as their race, ethnicity, disability, age, and social class which leads to aggravated forms of discrimination, exclusion, and violence in the public and private spheres and further undermines the full observance of their rights. </w:t>
      </w:r>
      <w:r w:rsidR="00467A54">
        <w:rPr>
          <w:rFonts w:ascii="Times New Roman" w:eastAsia="Times New Roman" w:hAnsi="Times New Roman"/>
          <w:b/>
          <w:bCs/>
          <w:lang w:val="en-US"/>
        </w:rPr>
        <w:t>(Agreed – 06/06/24)</w:t>
      </w:r>
    </w:p>
    <w:p w14:paraId="4BA2DA61" w14:textId="77777777" w:rsidR="00372FB2" w:rsidRPr="00EF6C6E" w:rsidRDefault="00372FB2" w:rsidP="00372FB2">
      <w:pPr>
        <w:spacing w:after="0" w:line="360" w:lineRule="auto"/>
        <w:ind w:right="-20"/>
        <w:contextualSpacing/>
        <w:jc w:val="both"/>
        <w:rPr>
          <w:rFonts w:ascii="Times New Roman" w:eastAsia="Times New Roman" w:hAnsi="Times New Roman"/>
          <w:lang w:val="en-US"/>
        </w:rPr>
      </w:pPr>
    </w:p>
    <w:p w14:paraId="41A0A08B" w14:textId="6E073E93"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lastRenderedPageBreak/>
        <w:t>To urge member states to adopt measures to include LGBTI+ persons in economic development and guarantee their equal access to the labor market, as a priority task in the context of emerging economic challenges.</w:t>
      </w:r>
      <w:r w:rsidR="00467A54">
        <w:rPr>
          <w:rFonts w:ascii="Times New Roman" w:eastAsia="Times New Roman" w:hAnsi="Times New Roman"/>
          <w:lang w:val="en-US"/>
        </w:rPr>
        <w:t xml:space="preserve"> </w:t>
      </w:r>
      <w:r w:rsidR="00467A54">
        <w:rPr>
          <w:rFonts w:ascii="Times New Roman" w:eastAsia="Times New Roman" w:hAnsi="Times New Roman"/>
          <w:b/>
          <w:bCs/>
          <w:lang w:val="en-US"/>
        </w:rPr>
        <w:t>(Agreed – 06/06/24)</w:t>
      </w:r>
    </w:p>
    <w:p w14:paraId="64C04B47" w14:textId="65246C5F" w:rsidR="00C31E8B" w:rsidRPr="00AE62D8" w:rsidRDefault="00C31E8B" w:rsidP="0029023C">
      <w:pPr>
        <w:spacing w:after="0" w:line="360" w:lineRule="auto"/>
        <w:ind w:right="-20"/>
        <w:contextualSpacing/>
        <w:jc w:val="both"/>
        <w:rPr>
          <w:rFonts w:ascii="Times New Roman" w:eastAsia="Times New Roman" w:hAnsi="Times New Roman"/>
          <w:b/>
          <w:bCs/>
          <w:lang w:val="en-US"/>
        </w:rPr>
      </w:pPr>
    </w:p>
    <w:p w14:paraId="4A3BBE26" w14:textId="7DD130A1" w:rsidR="00372FB2" w:rsidRPr="0029023C" w:rsidRDefault="002325AC" w:rsidP="00C31E8B">
      <w:pPr>
        <w:numPr>
          <w:ilvl w:val="0"/>
          <w:numId w:val="40"/>
        </w:numPr>
        <w:spacing w:after="0" w:line="360" w:lineRule="auto"/>
        <w:ind w:left="0" w:right="-20" w:firstLine="720"/>
        <w:contextualSpacing/>
        <w:jc w:val="both"/>
        <w:rPr>
          <w:rFonts w:ascii="Times New Roman" w:eastAsia="Times New Roman" w:hAnsi="Times New Roman"/>
          <w:lang w:val="en-US"/>
        </w:rPr>
      </w:pPr>
      <w:r w:rsidRPr="0029023C">
        <w:rPr>
          <w:rFonts w:ascii="Times New Roman" w:eastAsia="Times New Roman" w:hAnsi="Times New Roman"/>
          <w:lang w:val="en-US"/>
        </w:rPr>
        <w:t>Urge Member</w:t>
      </w:r>
      <w:r w:rsidRPr="00166F39">
        <w:rPr>
          <w:rFonts w:ascii="Times New Roman" w:eastAsia="Times New Roman" w:hAnsi="Times New Roman"/>
          <w:b/>
          <w:bCs/>
          <w:lang w:val="en-US"/>
        </w:rPr>
        <w:t xml:space="preserve"> </w:t>
      </w:r>
      <w:r w:rsidRPr="0029023C">
        <w:rPr>
          <w:rFonts w:ascii="Times New Roman" w:eastAsia="Times New Roman" w:hAnsi="Times New Roman"/>
          <w:lang w:val="en-US"/>
        </w:rPr>
        <w:t>States to continue to take the necessary measures to facilitate the free exercise of the civil and political rights of LGBTI+ persons, including practices such as</w:t>
      </w:r>
      <w:r w:rsidR="00146821" w:rsidRPr="0029023C">
        <w:rPr>
          <w:rFonts w:ascii="Times New Roman" w:eastAsia="Times New Roman" w:hAnsi="Times New Roman"/>
          <w:lang w:val="en-US"/>
        </w:rPr>
        <w:t xml:space="preserve"> ensuring</w:t>
      </w:r>
      <w:r w:rsidRPr="0029023C">
        <w:rPr>
          <w:rFonts w:ascii="Times New Roman" w:eastAsia="Times New Roman" w:hAnsi="Times New Roman"/>
          <w:lang w:val="en-US"/>
        </w:rPr>
        <w:t xml:space="preserve"> th</w:t>
      </w:r>
      <w:r w:rsidR="00146821" w:rsidRPr="0029023C">
        <w:rPr>
          <w:rFonts w:ascii="Times New Roman" w:eastAsia="Times New Roman" w:hAnsi="Times New Roman"/>
          <w:lang w:val="en-US"/>
        </w:rPr>
        <w:t>at a</w:t>
      </w:r>
      <w:r w:rsidR="001A26D8" w:rsidRPr="0029023C">
        <w:rPr>
          <w:rFonts w:ascii="Times New Roman" w:eastAsia="Times New Roman" w:hAnsi="Times New Roman"/>
          <w:lang w:val="en-US"/>
        </w:rPr>
        <w:t>ll</w:t>
      </w:r>
      <w:r w:rsidRPr="0029023C">
        <w:rPr>
          <w:rFonts w:ascii="Times New Roman" w:eastAsia="Times New Roman" w:hAnsi="Times New Roman"/>
          <w:lang w:val="en-US"/>
        </w:rPr>
        <w:t xml:space="preserve"> polling stations and premises</w:t>
      </w:r>
      <w:r w:rsidR="00FC3F38" w:rsidRPr="00166F39">
        <w:rPr>
          <w:rFonts w:ascii="Times New Roman" w:eastAsia="Times New Roman" w:hAnsi="Times New Roman"/>
          <w:lang w:val="en-US"/>
        </w:rPr>
        <w:t xml:space="preserve"> </w:t>
      </w:r>
      <w:r w:rsidR="00B54C82" w:rsidRPr="00166F39">
        <w:rPr>
          <w:rFonts w:ascii="Times New Roman" w:eastAsia="Times New Roman" w:hAnsi="Times New Roman"/>
          <w:lang w:val="en-US"/>
        </w:rPr>
        <w:t xml:space="preserve">are </w:t>
      </w:r>
      <w:r w:rsidR="007B085C" w:rsidRPr="001F5E2E">
        <w:rPr>
          <w:rFonts w:ascii="Times New Roman" w:eastAsia="Times New Roman" w:hAnsi="Times New Roman"/>
          <w:lang w:val="en-US"/>
        </w:rPr>
        <w:t>universally accessible</w:t>
      </w:r>
      <w:r w:rsidRPr="0029023C">
        <w:rPr>
          <w:rFonts w:ascii="Times New Roman" w:eastAsia="Times New Roman" w:hAnsi="Times New Roman"/>
          <w:lang w:val="en-US"/>
        </w:rPr>
        <w:t xml:space="preserve">, </w:t>
      </w:r>
      <w:r w:rsidR="0074433A" w:rsidRPr="00166F39">
        <w:rPr>
          <w:rFonts w:ascii="Times New Roman" w:eastAsia="Times New Roman" w:hAnsi="Times New Roman"/>
          <w:lang w:val="en-US"/>
        </w:rPr>
        <w:t>in accordance</w:t>
      </w:r>
      <w:r w:rsidR="0074433A">
        <w:rPr>
          <w:rFonts w:ascii="Times New Roman" w:eastAsia="Times New Roman" w:hAnsi="Times New Roman"/>
          <w:lang w:val="en-US"/>
        </w:rPr>
        <w:t xml:space="preserve"> </w:t>
      </w:r>
      <w:proofErr w:type="gramStart"/>
      <w:r w:rsidR="0074433A">
        <w:rPr>
          <w:rFonts w:ascii="Times New Roman" w:eastAsia="Times New Roman" w:hAnsi="Times New Roman"/>
          <w:lang w:val="en-US"/>
        </w:rPr>
        <w:t>to</w:t>
      </w:r>
      <w:proofErr w:type="gramEnd"/>
      <w:r w:rsidR="0074433A">
        <w:rPr>
          <w:rFonts w:ascii="Times New Roman" w:eastAsia="Times New Roman" w:hAnsi="Times New Roman"/>
          <w:lang w:val="en-US"/>
        </w:rPr>
        <w:t xml:space="preserve"> the national legislation </w:t>
      </w:r>
      <w:r w:rsidR="00457574">
        <w:rPr>
          <w:rFonts w:ascii="Times New Roman" w:eastAsia="Times New Roman" w:hAnsi="Times New Roman"/>
          <w:lang w:val="en-US"/>
        </w:rPr>
        <w:t>of each country</w:t>
      </w:r>
      <w:r w:rsidR="00763503">
        <w:rPr>
          <w:rFonts w:ascii="Times New Roman" w:eastAsia="Times New Roman" w:hAnsi="Times New Roman"/>
          <w:lang w:val="en-US"/>
        </w:rPr>
        <w:t xml:space="preserve"> </w:t>
      </w:r>
      <w:r w:rsidR="00955F25">
        <w:rPr>
          <w:rFonts w:ascii="Times New Roman" w:eastAsia="Times New Roman" w:hAnsi="Times New Roman"/>
          <w:lang w:val="en-US"/>
        </w:rPr>
        <w:t xml:space="preserve">and consistent with </w:t>
      </w:r>
      <w:r w:rsidR="00763503">
        <w:rPr>
          <w:rFonts w:ascii="Times New Roman" w:eastAsia="Times New Roman" w:hAnsi="Times New Roman"/>
          <w:lang w:val="en-US"/>
        </w:rPr>
        <w:t xml:space="preserve">international </w:t>
      </w:r>
      <w:r w:rsidR="00955F25">
        <w:rPr>
          <w:rFonts w:ascii="Times New Roman" w:eastAsia="Times New Roman" w:hAnsi="Times New Roman"/>
          <w:lang w:val="en-US"/>
        </w:rPr>
        <w:t>human rights obligations</w:t>
      </w:r>
      <w:r w:rsidR="00763503">
        <w:rPr>
          <w:rFonts w:ascii="Times New Roman" w:eastAsia="Times New Roman" w:hAnsi="Times New Roman"/>
          <w:lang w:val="en-US"/>
        </w:rPr>
        <w:t xml:space="preserve"> and commitments</w:t>
      </w:r>
      <w:r w:rsidR="001F282A">
        <w:rPr>
          <w:rFonts w:ascii="Times New Roman" w:eastAsia="Times New Roman" w:hAnsi="Times New Roman"/>
          <w:lang w:val="en-US"/>
        </w:rPr>
        <w:t>,</w:t>
      </w:r>
      <w:r w:rsidR="0074433A">
        <w:rPr>
          <w:rFonts w:ascii="Times New Roman" w:eastAsia="Times New Roman" w:hAnsi="Times New Roman"/>
          <w:lang w:val="en-US"/>
        </w:rPr>
        <w:t xml:space="preserve"> </w:t>
      </w:r>
      <w:r w:rsidRPr="0029023C">
        <w:rPr>
          <w:rFonts w:ascii="Times New Roman" w:eastAsia="Times New Roman" w:hAnsi="Times New Roman"/>
          <w:lang w:val="en-US"/>
        </w:rPr>
        <w:t>among others</w:t>
      </w:r>
      <w:r w:rsidR="002439C1" w:rsidRPr="0029023C">
        <w:rPr>
          <w:rFonts w:ascii="Times New Roman" w:eastAsia="Times New Roman" w:hAnsi="Times New Roman"/>
          <w:lang w:val="en-US"/>
        </w:rPr>
        <w:t>.</w:t>
      </w:r>
      <w:r w:rsidR="00763503">
        <w:rPr>
          <w:rFonts w:ascii="Times New Roman" w:eastAsia="Times New Roman" w:hAnsi="Times New Roman"/>
          <w:lang w:val="en-US"/>
        </w:rPr>
        <w:t xml:space="preserve"> </w:t>
      </w:r>
      <w:r w:rsidR="00763503">
        <w:rPr>
          <w:rFonts w:ascii="Times New Roman" w:eastAsia="Times New Roman" w:hAnsi="Times New Roman"/>
          <w:b/>
          <w:bCs/>
          <w:lang w:val="en-US"/>
        </w:rPr>
        <w:t>(Agreed – 06/06/24)</w:t>
      </w:r>
    </w:p>
    <w:p w14:paraId="6CDA11BD" w14:textId="77777777" w:rsidR="00C31E8B" w:rsidRPr="00467A54" w:rsidRDefault="00C31E8B" w:rsidP="00BC26E7">
      <w:pPr>
        <w:spacing w:after="0" w:line="360" w:lineRule="auto"/>
        <w:ind w:right="-20" w:firstLine="706"/>
        <w:contextualSpacing/>
        <w:jc w:val="both"/>
        <w:rPr>
          <w:rFonts w:ascii="Times New Roman" w:eastAsia="Times New Roman" w:hAnsi="Times New Roman"/>
          <w:lang w:val="en-US"/>
        </w:rPr>
      </w:pPr>
    </w:p>
    <w:p w14:paraId="70FAA6D9" w14:textId="00997A2C"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i/>
          <w:iCs/>
          <w:lang w:val="en-US"/>
        </w:rPr>
      </w:pPr>
      <w:r w:rsidRPr="00EF6C6E">
        <w:rPr>
          <w:rFonts w:ascii="Times New Roman" w:eastAsia="Times New Roman" w:hAnsi="Times New Roman"/>
          <w:lang w:val="en-US"/>
        </w:rPr>
        <w:t>To urge member states: (</w:t>
      </w:r>
      <w:proofErr w:type="spellStart"/>
      <w:r w:rsidRPr="00EF6C6E">
        <w:rPr>
          <w:rFonts w:ascii="Times New Roman" w:eastAsia="Times New Roman" w:hAnsi="Times New Roman"/>
          <w:lang w:val="en-US"/>
        </w:rPr>
        <w:t>i</w:t>
      </w:r>
      <w:proofErr w:type="spellEnd"/>
      <w:r w:rsidRPr="00EF6C6E">
        <w:rPr>
          <w:rFonts w:ascii="Times New Roman" w:eastAsia="Times New Roman" w:hAnsi="Times New Roman"/>
          <w:lang w:val="en-US"/>
        </w:rPr>
        <w:t xml:space="preserve">) to use appropriate institutional mechanisms, strengthen the system of rights on an equal basis for all, and develop public policies on violence against LGBTI+ persons, including trans persons and particularly trans women, with an emphasis on crimes motivated by prejudice and discrimination, in order to guarantee and respect equality before the law and to promote access for trans persons to the full enjoyment of all their human rights; (ii) to acknowledge the multiple and interrelated forms of discrimination against LBTI+ women, enact laws and policies to prevent gender-based violence and promote gender equality, disaggregate data on LBTI+ violence, and implement public policies to prevent, punish, and eradicate discrimination and violence against LBTI+ women; (iii) to foster respect for sexual diversity in rural and coastal areas, among others, and promote policies or activities to generate a favorable social environment with safe and free spaces so that LGBTI+ persons living there can lead their lives </w:t>
      </w:r>
      <w:r w:rsidRPr="00DE50BD">
        <w:rPr>
          <w:rFonts w:ascii="Times New Roman" w:eastAsia="Times New Roman" w:hAnsi="Times New Roman"/>
          <w:lang w:val="en-US"/>
        </w:rPr>
        <w:t>and have families without fear of discrimination, exclusion, or vulnerability; (iv) to recognize and address the vulnerabilities of human rights defenders who work to protect the rights of LGBTI+ persons</w:t>
      </w:r>
      <w:r w:rsidR="00806C46" w:rsidRPr="00DE50BD">
        <w:rPr>
          <w:lang w:val="en-US"/>
        </w:rPr>
        <w:t xml:space="preserve"> </w:t>
      </w:r>
      <w:r w:rsidR="00806C46" w:rsidRPr="0029023C">
        <w:rPr>
          <w:rFonts w:ascii="Times New Roman" w:hAnsi="Times New Roman"/>
          <w:lang w:val="en-US"/>
        </w:rPr>
        <w:t xml:space="preserve"> </w:t>
      </w:r>
      <w:r w:rsidR="00806C46" w:rsidRPr="0029023C">
        <w:rPr>
          <w:rFonts w:ascii="Times New Roman" w:eastAsia="Times New Roman" w:hAnsi="Times New Roman"/>
          <w:lang w:val="en-US"/>
        </w:rPr>
        <w:t>and</w:t>
      </w:r>
      <w:r w:rsidR="0094232B" w:rsidRPr="0029023C">
        <w:rPr>
          <w:rFonts w:ascii="Times New Roman" w:eastAsia="Times New Roman" w:hAnsi="Times New Roman"/>
          <w:b/>
          <w:bCs/>
          <w:lang w:val="en-US"/>
        </w:rPr>
        <w:t xml:space="preserve"> </w:t>
      </w:r>
      <w:r w:rsidR="003D5C99">
        <w:rPr>
          <w:rFonts w:ascii="Times New Roman" w:eastAsia="Times New Roman" w:hAnsi="Times New Roman"/>
          <w:b/>
          <w:bCs/>
          <w:lang w:val="en-US"/>
        </w:rPr>
        <w:t xml:space="preserve">promote the </w:t>
      </w:r>
      <w:r w:rsidR="0094232B" w:rsidRPr="0029023C">
        <w:rPr>
          <w:rFonts w:ascii="Times New Roman" w:eastAsia="Times New Roman" w:hAnsi="Times New Roman"/>
          <w:b/>
          <w:bCs/>
          <w:lang w:val="en-US"/>
        </w:rPr>
        <w:t>participation of</w:t>
      </w:r>
      <w:r w:rsidR="00ED27AC">
        <w:rPr>
          <w:rFonts w:ascii="Times New Roman" w:eastAsia="Times New Roman" w:hAnsi="Times New Roman"/>
          <w:b/>
          <w:bCs/>
          <w:lang w:val="en-US"/>
        </w:rPr>
        <w:t xml:space="preserve"> civil society in the process of public policy consultations</w:t>
      </w:r>
      <w:r w:rsidRPr="00DE50BD">
        <w:rPr>
          <w:rFonts w:ascii="Times New Roman" w:eastAsia="Times New Roman" w:hAnsi="Times New Roman"/>
          <w:lang w:val="en-US"/>
        </w:rPr>
        <w:t>; and (v) to take into account that the needs and vulnerabilities of LGBTI+ persons</w:t>
      </w:r>
      <w:r w:rsidRPr="00EF6C6E">
        <w:rPr>
          <w:rFonts w:ascii="Times New Roman" w:eastAsia="Times New Roman" w:hAnsi="Times New Roman"/>
          <w:lang w:val="en-US"/>
        </w:rPr>
        <w:t xml:space="preserve"> may change over the life course in advancing the steps described in this resolution with recognition that the needs and vulnerabilities of LGBTI+ persons may change over the life course</w:t>
      </w:r>
      <w:r w:rsidR="007E2AC2" w:rsidRPr="00EF6C6E">
        <w:rPr>
          <w:rFonts w:ascii="Times New Roman" w:eastAsia="Times New Roman" w:hAnsi="Times New Roman"/>
          <w:lang w:val="en-US"/>
        </w:rPr>
        <w:t>.</w:t>
      </w:r>
      <w:r w:rsidR="00E66363">
        <w:rPr>
          <w:rFonts w:ascii="Times New Roman" w:eastAsia="Times New Roman" w:hAnsi="Times New Roman"/>
          <w:lang w:val="en-US"/>
        </w:rPr>
        <w:t xml:space="preserve"> </w:t>
      </w:r>
      <w:r w:rsidR="000C5167">
        <w:rPr>
          <w:rFonts w:ascii="Times New Roman" w:eastAsia="Times New Roman" w:hAnsi="Times New Roman"/>
          <w:b/>
          <w:bCs/>
          <w:lang w:val="en-US"/>
        </w:rPr>
        <w:t xml:space="preserve">(CA, US: </w:t>
      </w:r>
      <w:r w:rsidR="000C5167">
        <w:rPr>
          <w:rFonts w:ascii="Times New Roman" w:eastAsia="Times New Roman" w:hAnsi="Times New Roman"/>
          <w:b/>
          <w:bCs/>
          <w:i/>
          <w:iCs/>
          <w:lang w:val="en-US"/>
        </w:rPr>
        <w:t>maintain Q – ad referendum</w:t>
      </w:r>
      <w:r w:rsidR="000C5167" w:rsidRPr="005248A9">
        <w:rPr>
          <w:rFonts w:ascii="Times New Roman" w:eastAsia="Times New Roman" w:hAnsi="Times New Roman"/>
          <w:b/>
          <w:bCs/>
          <w:lang w:val="en-US"/>
        </w:rPr>
        <w:t>)</w:t>
      </w:r>
    </w:p>
    <w:p w14:paraId="7476ABF7" w14:textId="746EEAA1" w:rsidR="007E2AC2" w:rsidRPr="00EF6C6E" w:rsidRDefault="007E2AC2" w:rsidP="00993EF7">
      <w:pPr>
        <w:spacing w:after="0" w:line="360" w:lineRule="auto"/>
        <w:ind w:right="-20"/>
        <w:contextualSpacing/>
        <w:jc w:val="both"/>
        <w:rPr>
          <w:rFonts w:ascii="Times New Roman" w:eastAsia="Times New Roman" w:hAnsi="Times New Roman"/>
          <w:i/>
          <w:iCs/>
          <w:lang w:val="en-US"/>
        </w:rPr>
      </w:pPr>
    </w:p>
    <w:p w14:paraId="5ADFB403" w14:textId="2CEC5C1B"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encourage member states to take the appropriate legislative, administrative, and judicial measures to ban so-called </w:t>
      </w:r>
      <w:r w:rsidR="00044A3D" w:rsidRPr="00EF6C6E">
        <w:rPr>
          <w:rFonts w:ascii="Times New Roman" w:eastAsia="Times New Roman" w:hAnsi="Times New Roman"/>
          <w:lang w:val="en-US"/>
        </w:rPr>
        <w:t>“</w:t>
      </w:r>
      <w:r w:rsidRPr="00EF6C6E">
        <w:rPr>
          <w:rFonts w:ascii="Times New Roman" w:eastAsia="Times New Roman" w:hAnsi="Times New Roman"/>
          <w:lang w:val="en-US"/>
        </w:rPr>
        <w:t>conversion therapies</w:t>
      </w:r>
      <w:r w:rsidR="00044A3D" w:rsidRPr="00EF6C6E">
        <w:rPr>
          <w:rFonts w:ascii="Times New Roman" w:eastAsia="Times New Roman" w:hAnsi="Times New Roman"/>
          <w:lang w:val="en-US"/>
        </w:rPr>
        <w:t>”</w:t>
      </w:r>
      <w:r w:rsidRPr="00EF6C6E">
        <w:rPr>
          <w:rFonts w:ascii="Times New Roman" w:eastAsia="Times New Roman" w:hAnsi="Times New Roman"/>
          <w:lang w:val="en-US"/>
        </w:rPr>
        <w:t xml:space="preserve"> and any practice or intervention aimed at changing or suppressing a person</w:t>
      </w:r>
      <w:r w:rsidR="00044A3D" w:rsidRPr="00EF6C6E">
        <w:rPr>
          <w:rFonts w:ascii="Times New Roman" w:eastAsia="Times New Roman" w:hAnsi="Times New Roman"/>
          <w:lang w:val="en-US"/>
        </w:rPr>
        <w:t>’</w:t>
      </w:r>
      <w:r w:rsidRPr="00EF6C6E">
        <w:rPr>
          <w:rFonts w:ascii="Times New Roman" w:eastAsia="Times New Roman" w:hAnsi="Times New Roman"/>
          <w:lang w:val="en-US"/>
        </w:rPr>
        <w:t>s sexual orientation, gender identity and/or expression,</w:t>
      </w:r>
      <w:r w:rsidRPr="00EF6C6E">
        <w:rPr>
          <w:rFonts w:ascii="Times New Roman" w:eastAsia="Times New Roman" w:hAnsi="Times New Roman"/>
          <w:strike/>
          <w:lang w:val="en-US"/>
        </w:rPr>
        <w:t xml:space="preserve"> </w:t>
      </w:r>
      <w:r w:rsidRPr="00EF6C6E">
        <w:rPr>
          <w:rFonts w:ascii="Times New Roman" w:eastAsia="Times New Roman" w:hAnsi="Times New Roman"/>
          <w:lang w:val="en-US"/>
        </w:rPr>
        <w:t>or sexual characteristics</w:t>
      </w:r>
      <w:r w:rsidR="007E2AC2" w:rsidRPr="00EF6C6E">
        <w:rPr>
          <w:rFonts w:ascii="Times New Roman" w:eastAsia="Times New Roman" w:hAnsi="Times New Roman"/>
          <w:lang w:val="en-US"/>
        </w:rPr>
        <w:t>.</w:t>
      </w:r>
      <w:r w:rsidR="001A1826">
        <w:rPr>
          <w:rFonts w:ascii="Times New Roman" w:eastAsia="Times New Roman" w:hAnsi="Times New Roman"/>
          <w:lang w:val="en-US"/>
        </w:rPr>
        <w:t xml:space="preserve"> </w:t>
      </w:r>
      <w:r w:rsidR="001A1826">
        <w:rPr>
          <w:rFonts w:ascii="Times New Roman" w:eastAsia="Times New Roman" w:hAnsi="Times New Roman"/>
          <w:b/>
          <w:bCs/>
          <w:lang w:val="en-US"/>
        </w:rPr>
        <w:t>(Agreed – 06/06/24)</w:t>
      </w:r>
    </w:p>
    <w:p w14:paraId="5309C78E" w14:textId="78E80C7B" w:rsidR="00372FB2" w:rsidRPr="00C8450F" w:rsidRDefault="00F57578" w:rsidP="00C8450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b/>
          <w:bCs/>
          <w:lang w:val="en-US"/>
        </w:rPr>
      </w:pPr>
      <w:bookmarkStart w:id="13" w:name="_Hlk168320287"/>
      <w:r w:rsidRPr="00EF6C6E">
        <w:rPr>
          <w:rFonts w:ascii="Times New Roman" w:eastAsia="Times New Roman" w:hAnsi="Times New Roman"/>
          <w:b/>
          <w:bCs/>
          <w:lang w:val="en-US"/>
        </w:rPr>
        <w:lastRenderedPageBreak/>
        <w:tab/>
      </w:r>
      <w:bookmarkEnd w:id="13"/>
    </w:p>
    <w:p w14:paraId="39398514" w14:textId="7CBA660E"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urge those states that have adopted said measures in the previous paragraph, to enforce them effectively and maintain and review enforcement-related data to the extent possible.</w:t>
      </w:r>
      <w:r w:rsidR="009F6C10">
        <w:rPr>
          <w:rFonts w:ascii="Times New Roman" w:eastAsia="Times New Roman" w:hAnsi="Times New Roman"/>
          <w:lang w:val="en-US"/>
        </w:rPr>
        <w:t xml:space="preserve"> </w:t>
      </w:r>
      <w:r w:rsidR="009F6C10">
        <w:rPr>
          <w:rFonts w:ascii="Times New Roman" w:eastAsia="Times New Roman" w:hAnsi="Times New Roman"/>
          <w:b/>
          <w:bCs/>
          <w:lang w:val="en-US"/>
        </w:rPr>
        <w:t>(Agreed – 06/06/24)</w:t>
      </w:r>
    </w:p>
    <w:p w14:paraId="1E96A43C" w14:textId="77777777" w:rsidR="003647FB" w:rsidRPr="00EF6C6E" w:rsidRDefault="003647FB" w:rsidP="00C8450F">
      <w:pPr>
        <w:spacing w:after="0" w:line="360" w:lineRule="auto"/>
        <w:ind w:right="-20"/>
        <w:contextualSpacing/>
        <w:jc w:val="both"/>
        <w:rPr>
          <w:rFonts w:ascii="Times New Roman" w:eastAsia="Times New Roman" w:hAnsi="Times New Roman"/>
          <w:lang w:val="en-US"/>
        </w:rPr>
      </w:pPr>
    </w:p>
    <w:p w14:paraId="715FE5A5" w14:textId="17A67C89" w:rsidR="00044A3D" w:rsidRPr="00EF6C6E" w:rsidRDefault="00372FB2" w:rsidP="00044A3D">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urge member states to adopt measures that ensure effective protection for intersex persons and to implement policies and procedures, as appropriate, that guarantee that medical practices with respect to intersex persons respect human rights.</w:t>
      </w:r>
      <w:r w:rsidR="00437761">
        <w:rPr>
          <w:rFonts w:ascii="Times New Roman" w:eastAsia="Times New Roman" w:hAnsi="Times New Roman"/>
          <w:lang w:val="en-US"/>
        </w:rPr>
        <w:t xml:space="preserve"> </w:t>
      </w:r>
      <w:r w:rsidR="00437761">
        <w:rPr>
          <w:rFonts w:ascii="Times New Roman" w:eastAsia="Times New Roman" w:hAnsi="Times New Roman"/>
          <w:b/>
          <w:bCs/>
          <w:lang w:val="en-US"/>
        </w:rPr>
        <w:t>(Agreed – 06/06/24)</w:t>
      </w:r>
    </w:p>
    <w:p w14:paraId="07EB9498" w14:textId="77777777" w:rsidR="00372FB2" w:rsidRPr="00EF6C6E" w:rsidRDefault="00372FB2" w:rsidP="00372FB2">
      <w:pPr>
        <w:spacing w:after="0" w:line="360" w:lineRule="auto"/>
        <w:ind w:right="-20"/>
        <w:contextualSpacing/>
        <w:jc w:val="both"/>
        <w:rPr>
          <w:rFonts w:ascii="Times New Roman" w:eastAsia="Times New Roman" w:hAnsi="Times New Roman"/>
          <w:lang w:val="en-US"/>
        </w:rPr>
      </w:pPr>
    </w:p>
    <w:p w14:paraId="73B036D3" w14:textId="436B144C"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To encourage member states to consider discussing, in accordance with their respective national legal system, the possible adoption and implementation of legislation and/or public policies to legally recognize the self-perceived and freely manifested gender identity of persons, through administrative or other procedures that ensure confidentiality.</w:t>
      </w:r>
      <w:r w:rsidR="00437761">
        <w:rPr>
          <w:rFonts w:ascii="Times New Roman" w:eastAsia="Times New Roman" w:hAnsi="Times New Roman"/>
          <w:lang w:val="en-US"/>
        </w:rPr>
        <w:t xml:space="preserve"> </w:t>
      </w:r>
      <w:r w:rsidR="00437761">
        <w:rPr>
          <w:rFonts w:ascii="Times New Roman" w:eastAsia="Times New Roman" w:hAnsi="Times New Roman"/>
          <w:b/>
          <w:bCs/>
          <w:lang w:val="en-US"/>
        </w:rPr>
        <w:t>(Agreed – 06/06/24)</w:t>
      </w:r>
    </w:p>
    <w:p w14:paraId="4A3431EA" w14:textId="77777777" w:rsidR="00372FB2" w:rsidRPr="00EF6C6E" w:rsidRDefault="00372FB2" w:rsidP="00372FB2">
      <w:pPr>
        <w:spacing w:after="0" w:line="360" w:lineRule="auto"/>
        <w:ind w:right="-20"/>
        <w:contextualSpacing/>
        <w:jc w:val="both"/>
        <w:rPr>
          <w:rFonts w:ascii="Times New Roman" w:eastAsia="Times New Roman" w:hAnsi="Times New Roman"/>
          <w:lang w:val="en-US"/>
        </w:rPr>
      </w:pPr>
    </w:p>
    <w:p w14:paraId="4F6BC230" w14:textId="4E2F8C85"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urge member states to </w:t>
      </w:r>
      <w:r w:rsidRPr="00B42285">
        <w:rPr>
          <w:rFonts w:ascii="Times New Roman" w:eastAsia="Times New Roman" w:hAnsi="Times New Roman"/>
          <w:lang w:val="en-US"/>
        </w:rPr>
        <w:t xml:space="preserve">advance the capacity of law-enforcement officials in their interactions with LGBTI+ </w:t>
      </w:r>
      <w:proofErr w:type="gramStart"/>
      <w:r w:rsidRPr="00B42285">
        <w:rPr>
          <w:rFonts w:ascii="Times New Roman" w:eastAsia="Times New Roman" w:hAnsi="Times New Roman"/>
          <w:lang w:val="en-US"/>
        </w:rPr>
        <w:t>persons</w:t>
      </w:r>
      <w:r w:rsidR="00A91BD8" w:rsidRPr="00B42285">
        <w:rPr>
          <w:rFonts w:ascii="Times New Roman" w:eastAsia="Times New Roman" w:hAnsi="Times New Roman"/>
          <w:lang w:val="en-US"/>
        </w:rPr>
        <w:t>;</w:t>
      </w:r>
      <w:proofErr w:type="gramEnd"/>
      <w:r w:rsidR="007A2824" w:rsidRPr="00B42285">
        <w:rPr>
          <w:rFonts w:ascii="Times New Roman" w:eastAsia="Times New Roman" w:hAnsi="Times New Roman"/>
          <w:lang w:val="en-US"/>
        </w:rPr>
        <w:t xml:space="preserve"> </w:t>
      </w:r>
      <w:r w:rsidR="0084355F" w:rsidRPr="0029023C">
        <w:rPr>
          <w:rFonts w:ascii="Times New Roman" w:eastAsia="Times New Roman" w:hAnsi="Times New Roman"/>
          <w:lang w:val="en-US"/>
        </w:rPr>
        <w:t xml:space="preserve">including </w:t>
      </w:r>
      <w:r w:rsidR="0084355F" w:rsidRPr="00B42285">
        <w:rPr>
          <w:rFonts w:ascii="Times New Roman" w:eastAsia="Times New Roman" w:hAnsi="Times New Roman"/>
          <w:lang w:val="en-US"/>
        </w:rPr>
        <w:t>the investigation of</w:t>
      </w:r>
      <w:r w:rsidR="00C60689" w:rsidRPr="0029023C">
        <w:rPr>
          <w:rFonts w:ascii="Times New Roman" w:eastAsia="Times New Roman" w:hAnsi="Times New Roman"/>
          <w:lang w:val="en-US"/>
        </w:rPr>
        <w:t xml:space="preserve"> crimes against </w:t>
      </w:r>
      <w:r w:rsidR="007279E6" w:rsidRPr="0029023C">
        <w:rPr>
          <w:rFonts w:ascii="Times New Roman" w:eastAsia="Times New Roman" w:hAnsi="Times New Roman"/>
          <w:lang w:val="en-US"/>
        </w:rPr>
        <w:t>LGBTI</w:t>
      </w:r>
      <w:r w:rsidR="00C60689" w:rsidRPr="0029023C">
        <w:rPr>
          <w:rFonts w:ascii="Times New Roman" w:eastAsia="Times New Roman" w:hAnsi="Times New Roman"/>
          <w:lang w:val="en-US"/>
        </w:rPr>
        <w:t xml:space="preserve">+ persons, </w:t>
      </w:r>
      <w:r w:rsidR="00125301" w:rsidRPr="00B42285">
        <w:rPr>
          <w:rFonts w:ascii="Times New Roman" w:eastAsia="Times New Roman" w:hAnsi="Times New Roman"/>
          <w:lang w:val="en-US"/>
        </w:rPr>
        <w:t>particularly</w:t>
      </w:r>
      <w:r w:rsidR="00125301" w:rsidRPr="0029023C">
        <w:rPr>
          <w:rFonts w:ascii="Times New Roman" w:eastAsia="Times New Roman" w:hAnsi="Times New Roman"/>
          <w:lang w:val="en-US"/>
        </w:rPr>
        <w:t xml:space="preserve"> </w:t>
      </w:r>
      <w:r w:rsidR="00C60689" w:rsidRPr="0029023C">
        <w:rPr>
          <w:rFonts w:ascii="Times New Roman" w:eastAsia="Times New Roman" w:hAnsi="Times New Roman"/>
          <w:lang w:val="en-US"/>
        </w:rPr>
        <w:t>domestic violence</w:t>
      </w:r>
      <w:r w:rsidR="00C60689" w:rsidRPr="00496101">
        <w:rPr>
          <w:rFonts w:ascii="Times New Roman" w:eastAsia="Times New Roman" w:hAnsi="Times New Roman"/>
          <w:lang w:val="en-US"/>
        </w:rPr>
        <w:t xml:space="preserve"> </w:t>
      </w:r>
      <w:r w:rsidRPr="00496101">
        <w:rPr>
          <w:rFonts w:ascii="Times New Roman" w:eastAsia="Times New Roman" w:hAnsi="Times New Roman"/>
          <w:lang w:val="en-US"/>
        </w:rPr>
        <w:t xml:space="preserve">through training, coordination with civil society as appropriate, and other efforts. </w:t>
      </w:r>
      <w:r w:rsidR="00EB07F9">
        <w:rPr>
          <w:rFonts w:ascii="Times New Roman" w:eastAsia="Times New Roman" w:hAnsi="Times New Roman"/>
          <w:b/>
          <w:bCs/>
          <w:lang w:val="en-US"/>
        </w:rPr>
        <w:t>(Agreed – 06/06/24)</w:t>
      </w:r>
    </w:p>
    <w:p w14:paraId="74057FA7" w14:textId="77777777" w:rsidR="00372FB2" w:rsidRPr="00EF6C6E" w:rsidRDefault="00372FB2" w:rsidP="00372FB2">
      <w:pPr>
        <w:spacing w:after="0" w:line="360" w:lineRule="auto"/>
        <w:ind w:right="-20"/>
        <w:contextualSpacing/>
        <w:jc w:val="both"/>
        <w:rPr>
          <w:rFonts w:ascii="Times New Roman" w:eastAsia="Times New Roman" w:hAnsi="Times New Roman"/>
          <w:lang w:val="en-US"/>
        </w:rPr>
      </w:pPr>
    </w:p>
    <w:p w14:paraId="3C0D9A68" w14:textId="1468F051" w:rsidR="00044A3D" w:rsidRPr="00EF6C6E" w:rsidRDefault="00372FB2" w:rsidP="00044A3D">
      <w:pPr>
        <w:numPr>
          <w:ilvl w:val="0"/>
          <w:numId w:val="40"/>
        </w:numPr>
        <w:spacing w:after="0" w:line="360" w:lineRule="auto"/>
        <w:ind w:left="0" w:right="-20" w:firstLine="720"/>
        <w:contextualSpacing/>
        <w:jc w:val="both"/>
        <w:rPr>
          <w:rFonts w:ascii="Times New Roman" w:eastAsia="Times New Roman" w:hAnsi="Times New Roman"/>
          <w:color w:val="333333"/>
          <w:lang w:val="en-US"/>
        </w:rPr>
      </w:pPr>
      <w:r w:rsidRPr="00EF6C6E">
        <w:rPr>
          <w:rFonts w:ascii="Times New Roman" w:eastAsia="Times New Roman" w:hAnsi="Times New Roman"/>
          <w:color w:val="333333"/>
          <w:lang w:val="en-US"/>
        </w:rPr>
        <w:t>To recognize and take steps toward meeting the need for disaggregated data and actions to better understand and address gender-based</w:t>
      </w:r>
      <w:r w:rsidR="007A2824">
        <w:rPr>
          <w:rFonts w:ascii="Times New Roman" w:eastAsia="Times New Roman" w:hAnsi="Times New Roman"/>
          <w:color w:val="333333"/>
          <w:lang w:val="en-US"/>
        </w:rPr>
        <w:t xml:space="preserve"> and prejudice-based</w:t>
      </w:r>
      <w:r w:rsidRPr="00EF6C6E">
        <w:rPr>
          <w:rFonts w:ascii="Times New Roman" w:eastAsia="Times New Roman" w:hAnsi="Times New Roman"/>
          <w:color w:val="333333"/>
          <w:lang w:val="en-US"/>
        </w:rPr>
        <w:t xml:space="preserve"> violence and promote gender equality for all LGBTI+ persons in the region. </w:t>
      </w:r>
      <w:r w:rsidR="00CA4B26">
        <w:rPr>
          <w:rFonts w:ascii="Times New Roman" w:eastAsia="Times New Roman" w:hAnsi="Times New Roman"/>
          <w:b/>
          <w:bCs/>
          <w:lang w:val="en-US"/>
        </w:rPr>
        <w:t>(Agreed – 06/06/24)</w:t>
      </w:r>
    </w:p>
    <w:p w14:paraId="05E796E6" w14:textId="77777777" w:rsidR="00372FB2" w:rsidRPr="00EF6C6E" w:rsidRDefault="00372FB2" w:rsidP="00372FB2">
      <w:pPr>
        <w:spacing w:after="0" w:line="360" w:lineRule="auto"/>
        <w:ind w:right="-20"/>
        <w:contextualSpacing/>
        <w:jc w:val="both"/>
        <w:rPr>
          <w:rFonts w:ascii="Times New Roman" w:eastAsia="Times New Roman" w:hAnsi="Times New Roman"/>
          <w:color w:val="333333"/>
          <w:lang w:val="en-US"/>
        </w:rPr>
      </w:pPr>
    </w:p>
    <w:p w14:paraId="2094AEA7" w14:textId="112EABF3" w:rsidR="00372FB2" w:rsidRPr="00EF6C6E" w:rsidRDefault="00240F48" w:rsidP="00372FB2">
      <w:pPr>
        <w:numPr>
          <w:ilvl w:val="0"/>
          <w:numId w:val="40"/>
        </w:numPr>
        <w:spacing w:after="0" w:line="360" w:lineRule="auto"/>
        <w:ind w:left="0" w:right="-20" w:firstLine="720"/>
        <w:contextualSpacing/>
        <w:jc w:val="both"/>
        <w:rPr>
          <w:rFonts w:ascii="Times New Roman" w:eastAsia="Times New Roman" w:hAnsi="Times New Roman"/>
          <w:color w:val="333333"/>
          <w:lang w:val="en-US"/>
        </w:rPr>
      </w:pPr>
      <w:r>
        <w:rPr>
          <w:rFonts w:ascii="Times New Roman" w:eastAsia="Times New Roman" w:hAnsi="Times New Roman"/>
          <w:color w:val="333333"/>
          <w:lang w:val="en-US"/>
        </w:rPr>
        <w:t>To urge</w:t>
      </w:r>
      <w:r w:rsidR="009813BC">
        <w:rPr>
          <w:rFonts w:ascii="Times New Roman" w:eastAsia="Times New Roman" w:hAnsi="Times New Roman"/>
          <w:color w:val="333333"/>
          <w:lang w:val="en-US"/>
        </w:rPr>
        <w:t xml:space="preserve"> member</w:t>
      </w:r>
      <w:r>
        <w:rPr>
          <w:rFonts w:ascii="Times New Roman" w:eastAsia="Times New Roman" w:hAnsi="Times New Roman"/>
          <w:color w:val="333333"/>
          <w:lang w:val="en-US"/>
        </w:rPr>
        <w:t xml:space="preserve"> states </w:t>
      </w:r>
      <w:r w:rsidR="009813BC">
        <w:rPr>
          <w:rFonts w:ascii="Times New Roman" w:eastAsia="Times New Roman" w:hAnsi="Times New Roman"/>
          <w:color w:val="333333"/>
          <w:lang w:val="en-US"/>
        </w:rPr>
        <w:t>t</w:t>
      </w:r>
      <w:r w:rsidR="009813BC" w:rsidRPr="00EF6C6E">
        <w:rPr>
          <w:rFonts w:ascii="Times New Roman" w:eastAsia="Times New Roman" w:hAnsi="Times New Roman"/>
          <w:color w:val="333333"/>
          <w:lang w:val="en-US"/>
        </w:rPr>
        <w:t xml:space="preserve">o </w:t>
      </w:r>
      <w:r w:rsidR="00372FB2" w:rsidRPr="00EF6C6E">
        <w:rPr>
          <w:rFonts w:ascii="Times New Roman" w:eastAsia="Times New Roman" w:hAnsi="Times New Roman"/>
          <w:color w:val="333333"/>
          <w:lang w:val="en-US"/>
        </w:rPr>
        <w:t xml:space="preserve">take measures to eliminate laws, regulations and practices that discriminate, directly or indirectly, against citizens in their right to participate in public affairs, including elections, based on sexual orientation, gender identity and expression, and sex characteristics. </w:t>
      </w:r>
      <w:r w:rsidR="00CA4B26">
        <w:rPr>
          <w:rFonts w:ascii="Times New Roman" w:eastAsia="Times New Roman" w:hAnsi="Times New Roman"/>
          <w:b/>
          <w:bCs/>
          <w:lang w:val="en-US"/>
        </w:rPr>
        <w:t>(Agreed – 06/06/24)</w:t>
      </w:r>
    </w:p>
    <w:p w14:paraId="3EF131F5" w14:textId="77777777" w:rsidR="00372FB2" w:rsidRPr="00EF6C6E" w:rsidRDefault="00372FB2" w:rsidP="00C8450F">
      <w:pPr>
        <w:shd w:val="clear" w:color="auto" w:fill="FFFFFF"/>
        <w:spacing w:after="0" w:line="360" w:lineRule="auto"/>
        <w:jc w:val="both"/>
        <w:rPr>
          <w:rFonts w:ascii="Times New Roman" w:eastAsia="Times New Roman" w:hAnsi="Times New Roman"/>
          <w:color w:val="333333"/>
          <w:lang w:val="en-US"/>
        </w:rPr>
      </w:pPr>
    </w:p>
    <w:p w14:paraId="461647F7" w14:textId="13D234D5" w:rsidR="00372FB2" w:rsidRPr="00EF6C6E" w:rsidRDefault="00372FB2" w:rsidP="00372FB2">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instruct the Permanent Council to organize, with existing resources and in coordination with the Secretariat </w:t>
      </w:r>
      <w:r w:rsidRPr="00EF6C6E">
        <w:rPr>
          <w:rFonts w:ascii="Times New Roman" w:eastAsia="Times New Roman" w:hAnsi="Times New Roman"/>
          <w:color w:val="333333"/>
          <w:lang w:val="en-US"/>
        </w:rPr>
        <w:t>for</w:t>
      </w:r>
      <w:r w:rsidRPr="00EF6C6E">
        <w:rPr>
          <w:rFonts w:ascii="Times New Roman" w:eastAsia="Times New Roman" w:hAnsi="Times New Roman"/>
          <w:lang w:val="en-US"/>
        </w:rPr>
        <w:t xml:space="preserve"> Access to Rights and Equity and civil society, a special meeting on “Progress achieved and challenges remaining in the prevention of discrimination and violence </w:t>
      </w:r>
      <w:r w:rsidRPr="00EF6C6E">
        <w:rPr>
          <w:rFonts w:ascii="Times New Roman" w:eastAsia="Times New Roman" w:hAnsi="Times New Roman"/>
          <w:lang w:val="en-US"/>
        </w:rPr>
        <w:lastRenderedPageBreak/>
        <w:t xml:space="preserve">against LGBTI+ persons in the Americas” mindful that 2024 marks the tenth anniversary of the establishment of the IACHR </w:t>
      </w:r>
      <w:proofErr w:type="spellStart"/>
      <w:r w:rsidRPr="00EF6C6E">
        <w:rPr>
          <w:rFonts w:ascii="Times New Roman" w:eastAsia="Times New Roman" w:hAnsi="Times New Roman"/>
          <w:lang w:val="en-US"/>
        </w:rPr>
        <w:t>Rapporteurship</w:t>
      </w:r>
      <w:proofErr w:type="spellEnd"/>
      <w:r w:rsidRPr="00EF6C6E">
        <w:rPr>
          <w:rFonts w:ascii="Times New Roman" w:eastAsia="Times New Roman" w:hAnsi="Times New Roman"/>
          <w:lang w:val="en-US"/>
        </w:rPr>
        <w:t xml:space="preserve"> on the Rights of LGBTI Persons.</w:t>
      </w:r>
      <w:r w:rsidR="00CA4B26">
        <w:rPr>
          <w:rFonts w:ascii="Times New Roman" w:eastAsia="Times New Roman" w:hAnsi="Times New Roman"/>
          <w:lang w:val="en-US"/>
        </w:rPr>
        <w:t xml:space="preserve"> </w:t>
      </w:r>
      <w:r w:rsidR="00262ED0">
        <w:rPr>
          <w:rFonts w:ascii="Times New Roman" w:eastAsia="Times New Roman" w:hAnsi="Times New Roman"/>
          <w:b/>
          <w:bCs/>
          <w:lang w:val="en-US"/>
        </w:rPr>
        <w:t>(Agreed – 06/06/24)</w:t>
      </w:r>
    </w:p>
    <w:p w14:paraId="5FD3B5E8" w14:textId="77777777" w:rsidR="00372FB2" w:rsidRPr="00EF6C6E" w:rsidRDefault="00372FB2" w:rsidP="00372FB2">
      <w:pPr>
        <w:spacing w:after="0" w:line="360" w:lineRule="auto"/>
        <w:ind w:left="720" w:right="-20"/>
        <w:contextualSpacing/>
        <w:jc w:val="both"/>
        <w:rPr>
          <w:rFonts w:ascii="Times New Roman" w:eastAsia="Times New Roman" w:hAnsi="Times New Roman"/>
          <w:lang w:val="en-US"/>
        </w:rPr>
      </w:pPr>
    </w:p>
    <w:p w14:paraId="7D7EADDE" w14:textId="1C827551" w:rsidR="00687507" w:rsidRPr="00EF6C6E" w:rsidRDefault="00372FB2" w:rsidP="00993EF7">
      <w:pPr>
        <w:numPr>
          <w:ilvl w:val="0"/>
          <w:numId w:val="40"/>
        </w:numPr>
        <w:spacing w:after="0" w:line="360" w:lineRule="auto"/>
        <w:ind w:left="0" w:right="-20" w:firstLine="720"/>
        <w:contextualSpacing/>
        <w:jc w:val="both"/>
        <w:rPr>
          <w:rFonts w:ascii="Times New Roman" w:eastAsia="Times New Roman" w:hAnsi="Times New Roman"/>
          <w:lang w:val="en-US"/>
        </w:rPr>
      </w:pPr>
      <w:r w:rsidRPr="00EF6C6E">
        <w:rPr>
          <w:rFonts w:ascii="Times New Roman" w:eastAsia="Times New Roman" w:hAnsi="Times New Roman"/>
          <w:lang w:val="en-US"/>
        </w:rPr>
        <w:t xml:space="preserve">To renew its request that the IACHR, subject to the availability of resources, prepare a follow-up report on the </w:t>
      </w:r>
      <w:r w:rsidRPr="00EF6C6E">
        <w:rPr>
          <w:rFonts w:ascii="Times New Roman" w:eastAsia="Times New Roman" w:hAnsi="Times New Roman"/>
          <w:color w:val="333333"/>
          <w:lang w:val="en-US"/>
        </w:rPr>
        <w:t>2015</w:t>
      </w:r>
      <w:r w:rsidRPr="00EF6C6E">
        <w:rPr>
          <w:rFonts w:ascii="Times New Roman" w:eastAsia="Times New Roman" w:hAnsi="Times New Roman"/>
          <w:lang w:val="en-US"/>
        </w:rPr>
        <w:t xml:space="preserve"> “Violence against LGBTI persons” report, and in collaboration with other bodies and agencies, such as the Pan American Health Organization, to also report about medical discrimination and degrading medical practices, especially in relation to intersex persons, as well as a report on the practice of so-called “conversion therapies” in the region.</w:t>
      </w:r>
      <w:r w:rsidR="00262ED0">
        <w:rPr>
          <w:rFonts w:ascii="Times New Roman" w:eastAsia="Times New Roman" w:hAnsi="Times New Roman"/>
          <w:lang w:val="en-US"/>
        </w:rPr>
        <w:t xml:space="preserve"> </w:t>
      </w:r>
      <w:r w:rsidR="00262ED0">
        <w:rPr>
          <w:rFonts w:ascii="Times New Roman" w:eastAsia="Times New Roman" w:hAnsi="Times New Roman"/>
          <w:b/>
          <w:bCs/>
          <w:lang w:val="en-US"/>
        </w:rPr>
        <w:t>(Agreed – 06/06/24)</w:t>
      </w:r>
    </w:p>
    <w:p w14:paraId="707C4EEA" w14:textId="77777777" w:rsidR="00996DDA" w:rsidRPr="0029023C" w:rsidRDefault="00996DDA" w:rsidP="00993EF7">
      <w:pPr>
        <w:spacing w:after="0" w:line="360" w:lineRule="auto"/>
        <w:ind w:right="-20"/>
        <w:contextualSpacing/>
        <w:jc w:val="both"/>
        <w:rPr>
          <w:rFonts w:ascii="Times New Roman" w:eastAsia="Times New Roman" w:hAnsi="Times New Roman"/>
          <w:b/>
          <w:bCs/>
          <w:i/>
          <w:iCs/>
          <w:lang w:val="en-US"/>
        </w:rPr>
      </w:pPr>
    </w:p>
    <w:p w14:paraId="20A39569" w14:textId="27D3DAAB" w:rsidR="00211FE8" w:rsidRPr="00EF6C6E" w:rsidRDefault="00211FE8" w:rsidP="00211FE8">
      <w:pPr>
        <w:pStyle w:val="ListParagraph"/>
        <w:numPr>
          <w:ilvl w:val="0"/>
          <w:numId w:val="20"/>
        </w:numPr>
        <w:spacing w:after="0" w:line="240" w:lineRule="auto"/>
        <w:jc w:val="both"/>
        <w:rPr>
          <w:rFonts w:ascii="Times New Roman" w:eastAsia="Times New Roman" w:hAnsi="Times New Roman"/>
          <w:color w:val="000000"/>
          <w:lang w:val="en-US" w:eastAsia="es-MX"/>
        </w:rPr>
      </w:pPr>
      <w:bookmarkStart w:id="14" w:name="_Hlk166242469"/>
      <w:r w:rsidRPr="00011452">
        <w:rPr>
          <w:rFonts w:ascii="Times New Roman" w:hAnsi="Times New Roman"/>
          <w:bCs/>
          <w:highlight w:val="yellow"/>
          <w:lang w:val="en-US"/>
        </w:rPr>
        <w:t>“HUMAN</w:t>
      </w:r>
      <w:r w:rsidRPr="00EF6C6E">
        <w:rPr>
          <w:rFonts w:ascii="Times New Roman" w:hAnsi="Times New Roman"/>
          <w:bCs/>
          <w:lang w:val="en-US"/>
        </w:rPr>
        <w:t xml:space="preserve"> RIGHTS APPROACH IN THE FIGHT AGAINST ORGANIZED CRIME”</w:t>
      </w:r>
      <w:r w:rsidR="007D0192" w:rsidRPr="00EF6C6E">
        <w:rPr>
          <w:rFonts w:ascii="Times New Roman" w:hAnsi="Times New Roman"/>
          <w:bCs/>
          <w:lang w:val="en-US"/>
        </w:rPr>
        <w:t xml:space="preserve"> </w:t>
      </w:r>
      <w:r w:rsidR="00DD59B8" w:rsidRPr="00EF6C6E">
        <w:rPr>
          <w:rFonts w:ascii="Times New Roman" w:hAnsi="Times New Roman"/>
          <w:b/>
          <w:bCs/>
          <w:lang w:val="en-US"/>
        </w:rPr>
        <w:t>(</w:t>
      </w:r>
      <w:r w:rsidR="000E50F0" w:rsidRPr="00EF6C6E">
        <w:rPr>
          <w:rFonts w:ascii="Times New Roman" w:hAnsi="Times New Roman"/>
          <w:b/>
          <w:bCs/>
          <w:lang w:val="en-US"/>
        </w:rPr>
        <w:t xml:space="preserve">title </w:t>
      </w:r>
      <w:r w:rsidR="00DD59B8" w:rsidRPr="00EF6C6E">
        <w:rPr>
          <w:rFonts w:ascii="Times New Roman" w:hAnsi="Times New Roman"/>
          <w:b/>
          <w:bCs/>
          <w:lang w:val="en-US"/>
        </w:rPr>
        <w:t xml:space="preserve">agreed – </w:t>
      </w:r>
      <w:r w:rsidR="00CC5014" w:rsidRPr="00EF6C6E">
        <w:rPr>
          <w:rFonts w:ascii="Times New Roman" w:hAnsi="Times New Roman"/>
          <w:b/>
          <w:bCs/>
          <w:lang w:val="en-US"/>
        </w:rPr>
        <w:t>0</w:t>
      </w:r>
      <w:r w:rsidR="00CC5014">
        <w:rPr>
          <w:rFonts w:ascii="Times New Roman" w:hAnsi="Times New Roman"/>
          <w:b/>
          <w:bCs/>
          <w:lang w:val="en-US"/>
        </w:rPr>
        <w:t>6</w:t>
      </w:r>
      <w:r w:rsidR="00DD59B8" w:rsidRPr="00EF6C6E">
        <w:rPr>
          <w:rFonts w:ascii="Times New Roman" w:hAnsi="Times New Roman"/>
          <w:b/>
          <w:bCs/>
          <w:lang w:val="en-US"/>
        </w:rPr>
        <w:t>/</w:t>
      </w:r>
      <w:r w:rsidR="00CC5014">
        <w:rPr>
          <w:rFonts w:ascii="Times New Roman" w:hAnsi="Times New Roman"/>
          <w:b/>
          <w:bCs/>
          <w:lang w:val="en-US"/>
        </w:rPr>
        <w:t>17</w:t>
      </w:r>
      <w:r w:rsidR="00DD59B8" w:rsidRPr="00EF6C6E">
        <w:rPr>
          <w:rFonts w:ascii="Times New Roman" w:hAnsi="Times New Roman"/>
          <w:b/>
          <w:bCs/>
          <w:lang w:val="en-US"/>
        </w:rPr>
        <w:t>/24)</w:t>
      </w:r>
      <w:r w:rsidR="00DD59B8" w:rsidRPr="00EF6C6E">
        <w:rPr>
          <w:rFonts w:ascii="Times New Roman" w:hAnsi="Times New Roman"/>
          <w:b/>
          <w:lang w:val="en-US"/>
        </w:rPr>
        <w:t xml:space="preserve"> </w:t>
      </w:r>
    </w:p>
    <w:bookmarkEnd w:id="14"/>
    <w:p w14:paraId="3EA7AB5F" w14:textId="77777777" w:rsidR="00211FE8" w:rsidRPr="00EF6C6E" w:rsidRDefault="00211FE8" w:rsidP="00211FE8">
      <w:pPr>
        <w:spacing w:after="0" w:line="360" w:lineRule="auto"/>
        <w:jc w:val="both"/>
        <w:rPr>
          <w:rFonts w:ascii="Times New Roman" w:hAnsi="Times New Roman"/>
          <w:bCs/>
          <w:lang w:val="en-US"/>
        </w:rPr>
      </w:pPr>
    </w:p>
    <w:p w14:paraId="41662744" w14:textId="04A5B390" w:rsidR="00211FE8" w:rsidRPr="00EF6C6E" w:rsidRDefault="00211FE8" w:rsidP="006564BC">
      <w:pPr>
        <w:spacing w:after="0" w:line="360" w:lineRule="auto"/>
        <w:ind w:left="-20" w:right="-20" w:firstLine="740"/>
        <w:contextualSpacing/>
        <w:jc w:val="both"/>
        <w:rPr>
          <w:rFonts w:ascii="Times New Roman" w:hAnsi="Times New Roman"/>
          <w:b/>
          <w:bCs/>
          <w:lang w:val="en-US"/>
        </w:rPr>
      </w:pPr>
      <w:r w:rsidRPr="00EF6C6E">
        <w:rPr>
          <w:rFonts w:ascii="Times New Roman" w:hAnsi="Times New Roman"/>
          <w:lang w:val="en-US"/>
        </w:rPr>
        <w:t xml:space="preserve">REAFFIRMING the obligation of states to respect, promote, and protect all human rights and fundamental freedoms and the essential importance of respecting the rule of law, taking into special consideration Article 2(a) of the Charter of the Organization of American States, which establishes the strengthening </w:t>
      </w:r>
      <w:r w:rsidRPr="004622FE">
        <w:rPr>
          <w:rFonts w:ascii="Times New Roman" w:hAnsi="Times New Roman"/>
          <w:lang w:val="en-US"/>
        </w:rPr>
        <w:t xml:space="preserve">of </w:t>
      </w:r>
      <w:r w:rsidR="001801D3" w:rsidRPr="004622FE">
        <w:rPr>
          <w:rFonts w:ascii="Times New Roman" w:hAnsi="Times New Roman"/>
          <w:lang w:val="en-US"/>
        </w:rPr>
        <w:t>peace and</w:t>
      </w:r>
      <w:r w:rsidR="003E6248" w:rsidRPr="004622FE">
        <w:rPr>
          <w:rFonts w:ascii="Times New Roman" w:hAnsi="Times New Roman"/>
          <w:lang w:val="en-US"/>
        </w:rPr>
        <w:t xml:space="preserve"> </w:t>
      </w:r>
      <w:r w:rsidRPr="004622FE">
        <w:rPr>
          <w:rFonts w:ascii="Times New Roman" w:hAnsi="Times New Roman"/>
          <w:lang w:val="en-US"/>
        </w:rPr>
        <w:t>security</w:t>
      </w:r>
      <w:r w:rsidRPr="00EF6C6E">
        <w:rPr>
          <w:rFonts w:ascii="Times New Roman" w:hAnsi="Times New Roman"/>
          <w:lang w:val="en-US"/>
        </w:rPr>
        <w:t xml:space="preserve"> in the region as an essential purpose of the Organization;</w:t>
      </w:r>
      <w:r w:rsidR="004E6C01" w:rsidRPr="00EF6C6E">
        <w:rPr>
          <w:rFonts w:ascii="Times New Roman" w:hAnsi="Times New Roman"/>
          <w:lang w:val="en-US"/>
        </w:rPr>
        <w:t xml:space="preserve"> </w:t>
      </w:r>
      <w:r w:rsidR="004622FE">
        <w:rPr>
          <w:rFonts w:ascii="Times New Roman" w:hAnsi="Times New Roman"/>
          <w:b/>
          <w:bCs/>
          <w:lang w:val="en-US"/>
        </w:rPr>
        <w:t>(Agreed – 06/10/24)</w:t>
      </w:r>
    </w:p>
    <w:p w14:paraId="06FD27AF" w14:textId="77777777" w:rsidR="00211FE8" w:rsidRPr="00EF6C6E" w:rsidRDefault="00211FE8" w:rsidP="00211FE8">
      <w:pPr>
        <w:spacing w:after="0" w:line="360" w:lineRule="auto"/>
        <w:jc w:val="both"/>
        <w:rPr>
          <w:rFonts w:ascii="Times New Roman" w:hAnsi="Times New Roman"/>
          <w:lang w:val="en-US"/>
        </w:rPr>
      </w:pPr>
    </w:p>
    <w:p w14:paraId="38E81F18" w14:textId="0F4092B0" w:rsidR="00211FE8" w:rsidRPr="00EF6C6E" w:rsidRDefault="00211FE8" w:rsidP="006564BC">
      <w:pPr>
        <w:spacing w:after="0" w:line="360" w:lineRule="auto"/>
        <w:ind w:left="-20" w:right="-20" w:firstLine="740"/>
        <w:contextualSpacing/>
        <w:jc w:val="both"/>
        <w:rPr>
          <w:rFonts w:ascii="Times New Roman" w:hAnsi="Times New Roman"/>
          <w:b/>
          <w:bCs/>
          <w:lang w:val="en-US"/>
        </w:rPr>
      </w:pPr>
      <w:r w:rsidRPr="00EF6C6E">
        <w:rPr>
          <w:rFonts w:ascii="Times New Roman" w:hAnsi="Times New Roman"/>
          <w:lang w:val="en-US"/>
        </w:rPr>
        <w:t xml:space="preserve">RECALLING that states should ensure that measures </w:t>
      </w:r>
      <w:r w:rsidRPr="004622FE">
        <w:rPr>
          <w:rFonts w:ascii="Times New Roman" w:hAnsi="Times New Roman"/>
          <w:lang w:val="en-US"/>
        </w:rPr>
        <w:t>adopted to counter</w:t>
      </w:r>
      <w:r w:rsidR="00E31EB7" w:rsidRPr="004622FE">
        <w:rPr>
          <w:rFonts w:ascii="Times New Roman" w:hAnsi="Times New Roman"/>
          <w:lang w:val="en-US"/>
        </w:rPr>
        <w:t xml:space="preserve"> </w:t>
      </w:r>
      <w:r w:rsidR="00E31EB7" w:rsidRPr="00C27E71">
        <w:rPr>
          <w:rFonts w:ascii="Times New Roman" w:hAnsi="Times New Roman"/>
          <w:lang w:val="en-US"/>
        </w:rPr>
        <w:t>organized crime</w:t>
      </w:r>
      <w:r w:rsidR="002551C0" w:rsidRPr="00C27E71">
        <w:rPr>
          <w:rFonts w:ascii="Times New Roman" w:hAnsi="Times New Roman"/>
          <w:lang w:val="en-US"/>
        </w:rPr>
        <w:t xml:space="preserve"> in all its forms and manifestation</w:t>
      </w:r>
      <w:r w:rsidR="00182353">
        <w:rPr>
          <w:rFonts w:ascii="Times New Roman" w:hAnsi="Times New Roman"/>
          <w:lang w:val="en-US"/>
        </w:rPr>
        <w:t>s</w:t>
      </w:r>
      <w:r w:rsidRPr="004622FE">
        <w:rPr>
          <w:rFonts w:ascii="Times New Roman" w:hAnsi="Times New Roman"/>
          <w:lang w:val="en-US"/>
        </w:rPr>
        <w:t xml:space="preserve"> are in accordance with international law, particularly international h</w:t>
      </w:r>
      <w:r w:rsidRPr="00EF6C6E">
        <w:rPr>
          <w:rFonts w:ascii="Times New Roman" w:hAnsi="Times New Roman"/>
          <w:lang w:val="en-US"/>
        </w:rPr>
        <w:t>uman rights law, international refugee law, and international humanitarian law;</w:t>
      </w:r>
      <w:r w:rsidR="00225E91" w:rsidRPr="00EF6C6E">
        <w:rPr>
          <w:rFonts w:ascii="Times New Roman" w:hAnsi="Times New Roman"/>
          <w:lang w:val="en-US"/>
        </w:rPr>
        <w:t xml:space="preserve"> </w:t>
      </w:r>
      <w:r w:rsidR="00182353">
        <w:rPr>
          <w:rFonts w:ascii="Times New Roman" w:hAnsi="Times New Roman"/>
          <w:b/>
          <w:bCs/>
          <w:lang w:val="en-US"/>
        </w:rPr>
        <w:t>(Agreed – 06/10/24)</w:t>
      </w:r>
      <w:r w:rsidR="006365C0" w:rsidRPr="00EF6C6E">
        <w:rPr>
          <w:rFonts w:ascii="Times New Roman" w:hAnsi="Times New Roman"/>
          <w:b/>
          <w:bCs/>
          <w:lang w:val="en-US"/>
        </w:rPr>
        <w:t xml:space="preserve"> </w:t>
      </w:r>
    </w:p>
    <w:p w14:paraId="3BFDB03D" w14:textId="77777777" w:rsidR="00211FE8" w:rsidRPr="00EF6C6E" w:rsidRDefault="00211FE8" w:rsidP="00211FE8">
      <w:pPr>
        <w:spacing w:after="0" w:line="360" w:lineRule="auto"/>
        <w:jc w:val="both"/>
        <w:rPr>
          <w:rFonts w:ascii="Times New Roman" w:hAnsi="Times New Roman"/>
          <w:lang w:val="en-US"/>
        </w:rPr>
      </w:pPr>
    </w:p>
    <w:p w14:paraId="0E5EE9CE" w14:textId="3B48359E" w:rsidR="00211FE8" w:rsidRPr="00EF6C6E" w:rsidRDefault="00211FE8" w:rsidP="006564BC">
      <w:pPr>
        <w:spacing w:after="0" w:line="360" w:lineRule="auto"/>
        <w:ind w:left="-20" w:right="-20" w:firstLine="740"/>
        <w:contextualSpacing/>
        <w:jc w:val="both"/>
        <w:rPr>
          <w:rFonts w:ascii="Times New Roman" w:hAnsi="Times New Roman"/>
          <w:lang w:val="en-US"/>
        </w:rPr>
      </w:pPr>
      <w:r w:rsidRPr="00EF6C6E">
        <w:rPr>
          <w:rFonts w:ascii="Times New Roman" w:hAnsi="Times New Roman"/>
          <w:lang w:val="en-US"/>
        </w:rPr>
        <w:t>CONSIDERING that, in keeping with Article 27 of the American Convention on Human Rights, certain obligations under that Convention may be suspended only in cases of war, public danger, or other emergency threatening the independence or security of the state party, and only to the extent and for such time as may be strictly required by the exigencies of the situation; and REITERATING that even in such scenarios exceptions must not be incompatible with their other obligations under international law, must not involve discrimination on the grounds of race, color, sex, language, religion, or social origin; and further stipulating that certain rights cannot be suspended under any scenario; and</w:t>
      </w:r>
      <w:r w:rsidR="00EC5E85" w:rsidRPr="00EF6C6E">
        <w:rPr>
          <w:rFonts w:ascii="Times New Roman" w:hAnsi="Times New Roman"/>
          <w:lang w:val="en-US"/>
        </w:rPr>
        <w:t xml:space="preserve"> </w:t>
      </w:r>
      <w:r w:rsidR="009644C4">
        <w:rPr>
          <w:rFonts w:ascii="Times New Roman" w:hAnsi="Times New Roman"/>
          <w:b/>
          <w:bCs/>
          <w:lang w:val="en-US"/>
        </w:rPr>
        <w:t>(Agreed – 06/10/24)</w:t>
      </w:r>
    </w:p>
    <w:p w14:paraId="6A3C4EE9" w14:textId="77777777" w:rsidR="00211FE8" w:rsidRPr="00EF6C6E" w:rsidRDefault="00211FE8" w:rsidP="00211FE8">
      <w:pPr>
        <w:spacing w:after="0" w:line="360" w:lineRule="auto"/>
        <w:jc w:val="both"/>
        <w:rPr>
          <w:rFonts w:ascii="Times New Roman" w:hAnsi="Times New Roman"/>
          <w:lang w:val="en-US"/>
        </w:rPr>
      </w:pPr>
    </w:p>
    <w:p w14:paraId="26AC4100" w14:textId="461881C9" w:rsidR="00211FE8" w:rsidRPr="00EF6C6E" w:rsidRDefault="00211FE8" w:rsidP="006564BC">
      <w:pPr>
        <w:spacing w:after="0" w:line="360" w:lineRule="auto"/>
        <w:ind w:left="-20" w:right="-20" w:firstLine="740"/>
        <w:contextualSpacing/>
        <w:jc w:val="both"/>
        <w:rPr>
          <w:rFonts w:ascii="Times New Roman" w:hAnsi="Times New Roman"/>
          <w:lang w:val="en-US"/>
        </w:rPr>
      </w:pPr>
      <w:r w:rsidRPr="00EF6C6E">
        <w:rPr>
          <w:rFonts w:ascii="Times New Roman" w:hAnsi="Times New Roman"/>
          <w:lang w:val="en-US"/>
        </w:rPr>
        <w:lastRenderedPageBreak/>
        <w:t>WELCOMING the study conducted by the Inter-American Commission on Human Rights on the impact of organized crime on women, girls, and adolescents (OEA/</w:t>
      </w:r>
      <w:proofErr w:type="spellStart"/>
      <w:r w:rsidRPr="00EF6C6E">
        <w:rPr>
          <w:rFonts w:ascii="Times New Roman" w:hAnsi="Times New Roman"/>
          <w:lang w:val="en-US"/>
        </w:rPr>
        <w:t>Ser.L</w:t>
      </w:r>
      <w:proofErr w:type="spellEnd"/>
      <w:r w:rsidRPr="00EF6C6E">
        <w:rPr>
          <w:rFonts w:ascii="Times New Roman" w:hAnsi="Times New Roman"/>
          <w:lang w:val="en-US"/>
        </w:rPr>
        <w:t>/V/II, doc.9/23) and on children, adolescents, and young people (OEA/</w:t>
      </w:r>
      <w:proofErr w:type="spellStart"/>
      <w:r w:rsidRPr="00EF6C6E">
        <w:rPr>
          <w:rFonts w:ascii="Times New Roman" w:hAnsi="Times New Roman"/>
          <w:lang w:val="en-US"/>
        </w:rPr>
        <w:t>Ser.L</w:t>
      </w:r>
      <w:proofErr w:type="spellEnd"/>
      <w:r w:rsidRPr="00EF6C6E">
        <w:rPr>
          <w:rFonts w:ascii="Times New Roman" w:hAnsi="Times New Roman"/>
          <w:lang w:val="en-US"/>
        </w:rPr>
        <w:t>/V/II, doc.51/23),</w:t>
      </w:r>
      <w:r w:rsidR="00EC5E85" w:rsidRPr="00EF6C6E">
        <w:rPr>
          <w:rFonts w:ascii="Times New Roman" w:hAnsi="Times New Roman"/>
          <w:lang w:val="en-US"/>
        </w:rPr>
        <w:t xml:space="preserve"> </w:t>
      </w:r>
      <w:r w:rsidR="009644C4">
        <w:rPr>
          <w:rFonts w:ascii="Times New Roman" w:hAnsi="Times New Roman"/>
          <w:b/>
          <w:bCs/>
          <w:lang w:val="en-US"/>
        </w:rPr>
        <w:t>(Agreed – 06/10/24)</w:t>
      </w:r>
    </w:p>
    <w:p w14:paraId="3946563F" w14:textId="77777777" w:rsidR="00211FE8" w:rsidRPr="00EF6C6E" w:rsidRDefault="00211FE8" w:rsidP="00211FE8">
      <w:pPr>
        <w:spacing w:after="0" w:line="360" w:lineRule="auto"/>
        <w:jc w:val="both"/>
        <w:rPr>
          <w:rFonts w:ascii="Times New Roman" w:hAnsi="Times New Roman"/>
          <w:lang w:val="en-US"/>
        </w:rPr>
      </w:pPr>
    </w:p>
    <w:p w14:paraId="5A678008" w14:textId="77777777" w:rsidR="00211FE8" w:rsidRPr="00EF6C6E" w:rsidRDefault="00211FE8" w:rsidP="00211FE8">
      <w:pPr>
        <w:spacing w:after="0" w:line="360" w:lineRule="auto"/>
        <w:jc w:val="both"/>
        <w:rPr>
          <w:rFonts w:ascii="Times New Roman" w:hAnsi="Times New Roman"/>
        </w:rPr>
      </w:pPr>
      <w:r w:rsidRPr="00EF6C6E">
        <w:rPr>
          <w:rFonts w:ascii="Times New Roman" w:hAnsi="Times New Roman"/>
        </w:rPr>
        <w:t>RESOLVES:</w:t>
      </w:r>
    </w:p>
    <w:p w14:paraId="4FA7A83E" w14:textId="77777777" w:rsidR="00211FE8" w:rsidRPr="00EF6C6E" w:rsidRDefault="00211FE8" w:rsidP="00211FE8">
      <w:pPr>
        <w:spacing w:after="0" w:line="360" w:lineRule="auto"/>
        <w:jc w:val="both"/>
        <w:rPr>
          <w:rFonts w:ascii="Times New Roman" w:hAnsi="Times New Roman"/>
          <w:lang w:val="es-BO"/>
        </w:rPr>
      </w:pPr>
    </w:p>
    <w:p w14:paraId="6DEE3D98" w14:textId="75CB72EA" w:rsidR="00211FE8" w:rsidRPr="00EF6C6E" w:rsidRDefault="00211FE8" w:rsidP="00211FE8">
      <w:pPr>
        <w:pStyle w:val="ListParagraph"/>
        <w:numPr>
          <w:ilvl w:val="0"/>
          <w:numId w:val="49"/>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condemn organized </w:t>
      </w:r>
      <w:r w:rsidRPr="009644C4">
        <w:rPr>
          <w:rFonts w:ascii="Times New Roman" w:hAnsi="Times New Roman"/>
          <w:lang w:val="en-US"/>
        </w:rPr>
        <w:t>crime</w:t>
      </w:r>
      <w:r w:rsidR="00F43E5B" w:rsidRPr="009644C4">
        <w:rPr>
          <w:rFonts w:ascii="Times New Roman" w:hAnsi="Times New Roman"/>
          <w:lang w:val="en-US"/>
        </w:rPr>
        <w:t xml:space="preserve"> </w:t>
      </w:r>
      <w:r w:rsidR="00F43E5B" w:rsidRPr="00C27E71">
        <w:rPr>
          <w:rFonts w:ascii="Times New Roman" w:hAnsi="Times New Roman"/>
          <w:lang w:val="en-US"/>
        </w:rPr>
        <w:t>in all its forms and manifestations</w:t>
      </w:r>
      <w:r w:rsidRPr="009644C4">
        <w:rPr>
          <w:rFonts w:ascii="Times New Roman" w:hAnsi="Times New Roman"/>
          <w:lang w:val="en-US"/>
        </w:rPr>
        <w:t xml:space="preserve"> and to express</w:t>
      </w:r>
      <w:r w:rsidRPr="00EF6C6E">
        <w:rPr>
          <w:rFonts w:ascii="Times New Roman" w:hAnsi="Times New Roman"/>
          <w:lang w:val="en-US"/>
        </w:rPr>
        <w:t xml:space="preserve"> concern about their detrimental effects on the enjoyment of all human rights.</w:t>
      </w:r>
      <w:r w:rsidR="00EC5E85" w:rsidRPr="00EF6C6E">
        <w:rPr>
          <w:rFonts w:ascii="Times New Roman" w:hAnsi="Times New Roman"/>
          <w:lang w:val="en-US"/>
        </w:rPr>
        <w:t xml:space="preserve"> </w:t>
      </w:r>
      <w:r w:rsidR="009644C4">
        <w:rPr>
          <w:rFonts w:ascii="Times New Roman" w:hAnsi="Times New Roman"/>
          <w:b/>
          <w:bCs/>
          <w:lang w:val="en-US"/>
        </w:rPr>
        <w:t>(Agreed – 06/10/24)</w:t>
      </w:r>
      <w:r w:rsidR="005B63BD" w:rsidRPr="00EF6C6E">
        <w:rPr>
          <w:rFonts w:ascii="Times New Roman" w:hAnsi="Times New Roman"/>
          <w:b/>
          <w:bCs/>
          <w:lang w:val="en-US"/>
        </w:rPr>
        <w:t xml:space="preserve"> </w:t>
      </w:r>
    </w:p>
    <w:p w14:paraId="67BDDFB6" w14:textId="77777777" w:rsidR="00211FE8" w:rsidRPr="00EF6C6E" w:rsidRDefault="00211FE8" w:rsidP="00211FE8">
      <w:pPr>
        <w:spacing w:after="0" w:line="360" w:lineRule="auto"/>
        <w:jc w:val="both"/>
        <w:rPr>
          <w:rFonts w:ascii="Times New Roman" w:hAnsi="Times New Roman"/>
          <w:lang w:val="en-US"/>
        </w:rPr>
      </w:pPr>
    </w:p>
    <w:p w14:paraId="7A3C2DBE" w14:textId="03B3C209" w:rsidR="00211FE8" w:rsidRPr="00EF6C6E" w:rsidRDefault="00AE62D8" w:rsidP="00211FE8">
      <w:pPr>
        <w:pStyle w:val="ListParagraph"/>
        <w:numPr>
          <w:ilvl w:val="0"/>
          <w:numId w:val="49"/>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reaffirm that states have a duty to protect people within their territory from violence, including organized crime in all its forms and </w:t>
      </w:r>
      <w:r w:rsidRPr="00072F49">
        <w:rPr>
          <w:rFonts w:ascii="Times New Roman" w:hAnsi="Times New Roman"/>
          <w:lang w:val="en-US"/>
        </w:rPr>
        <w:t xml:space="preserve">manifestations, especially those populations in situations of special vulnerability, </w:t>
      </w:r>
      <w:r w:rsidR="00CC5014" w:rsidRPr="005248A9">
        <w:rPr>
          <w:rFonts w:ascii="Times New Roman" w:hAnsi="Times New Roman"/>
          <w:b/>
          <w:bCs/>
          <w:lang w:val="en-US"/>
        </w:rPr>
        <w:t>[</w:t>
      </w:r>
      <w:r w:rsidR="00131725" w:rsidRPr="005248A9">
        <w:rPr>
          <w:rFonts w:ascii="Times New Roman" w:hAnsi="Times New Roman"/>
          <w:b/>
          <w:bCs/>
          <w:lang w:val="en-US"/>
        </w:rPr>
        <w:t>PY</w:t>
      </w:r>
      <w:r w:rsidR="009E18C3" w:rsidRPr="005248A9">
        <w:rPr>
          <w:rFonts w:ascii="Times New Roman" w:hAnsi="Times New Roman"/>
          <w:b/>
          <w:bCs/>
          <w:lang w:val="en-US"/>
        </w:rPr>
        <w:t>, ES</w:t>
      </w:r>
      <w:r w:rsidR="00131725" w:rsidRPr="005248A9">
        <w:rPr>
          <w:rFonts w:ascii="Times New Roman" w:hAnsi="Times New Roman"/>
          <w:b/>
          <w:bCs/>
          <w:lang w:val="en-US"/>
        </w:rPr>
        <w:t xml:space="preserve">: </w:t>
      </w:r>
      <w:r w:rsidR="00977896">
        <w:rPr>
          <w:rFonts w:ascii="Times New Roman" w:hAnsi="Times New Roman"/>
          <w:b/>
          <w:bCs/>
          <w:lang w:val="en-US"/>
        </w:rPr>
        <w:t>d</w:t>
      </w:r>
      <w:r w:rsidR="00131725" w:rsidRPr="005248A9">
        <w:rPr>
          <w:rFonts w:ascii="Times New Roman" w:hAnsi="Times New Roman"/>
          <w:b/>
          <w:bCs/>
          <w:lang w:val="en-US"/>
        </w:rPr>
        <w:t>elete list</w:t>
      </w:r>
      <w:r w:rsidR="00977896">
        <w:rPr>
          <w:rFonts w:ascii="Times New Roman" w:hAnsi="Times New Roman"/>
          <w:b/>
          <w:bCs/>
          <w:lang w:val="en-US"/>
        </w:rPr>
        <w:t>ing</w:t>
      </w:r>
      <w:r w:rsidR="00131725" w:rsidRPr="005248A9">
        <w:rPr>
          <w:rFonts w:ascii="Times New Roman" w:hAnsi="Times New Roman"/>
          <w:b/>
          <w:bCs/>
          <w:lang w:val="en-US"/>
        </w:rPr>
        <w:t xml:space="preserve"> and </w:t>
      </w:r>
      <w:r w:rsidR="00977896">
        <w:rPr>
          <w:rFonts w:ascii="Times New Roman" w:hAnsi="Times New Roman"/>
          <w:b/>
          <w:bCs/>
          <w:lang w:val="en-US"/>
        </w:rPr>
        <w:t>add “</w:t>
      </w:r>
      <w:r w:rsidR="00BD1274">
        <w:rPr>
          <w:rFonts w:ascii="Times New Roman" w:hAnsi="Times New Roman"/>
          <w:b/>
          <w:bCs/>
          <w:lang w:val="en-US"/>
        </w:rPr>
        <w:t>whose lives and development are affected</w:t>
      </w:r>
      <w:r w:rsidR="00CC5014" w:rsidRPr="005248A9">
        <w:rPr>
          <w:rFonts w:ascii="Times New Roman" w:hAnsi="Times New Roman"/>
          <w:b/>
          <w:bCs/>
          <w:lang w:val="en-US"/>
        </w:rPr>
        <w:t>]</w:t>
      </w:r>
      <w:r w:rsidR="00131725" w:rsidRPr="005248A9">
        <w:rPr>
          <w:rFonts w:ascii="Times New Roman" w:hAnsi="Times New Roman"/>
          <w:b/>
          <w:bCs/>
          <w:lang w:val="en-US"/>
        </w:rPr>
        <w:t xml:space="preserve"> </w:t>
      </w:r>
      <w:r w:rsidRPr="00072F49">
        <w:rPr>
          <w:rFonts w:ascii="Times New Roman" w:hAnsi="Times New Roman"/>
          <w:lang w:val="en-US"/>
        </w:rPr>
        <w:t>including children, adolescents, young people</w:t>
      </w:r>
      <w:r w:rsidRPr="00DE484D">
        <w:rPr>
          <w:rFonts w:ascii="Times New Roman" w:hAnsi="Times New Roman"/>
          <w:lang w:val="en-US"/>
        </w:rPr>
        <w:t>, older persons, persons with disabilities, migrants</w:t>
      </w:r>
      <w:r w:rsidRPr="00072F49">
        <w:rPr>
          <w:rFonts w:ascii="Times New Roman" w:hAnsi="Times New Roman"/>
          <w:b/>
          <w:bCs/>
          <w:lang w:val="en-US"/>
        </w:rPr>
        <w:t xml:space="preserve"> </w:t>
      </w:r>
      <w:r w:rsidRPr="00EF6C6E">
        <w:rPr>
          <w:rFonts w:ascii="Times New Roman" w:hAnsi="Times New Roman"/>
          <w:b/>
          <w:bCs/>
          <w:lang w:val="en-US"/>
        </w:rPr>
        <w:t xml:space="preserve">[ME, CA, CO, US, BO, </w:t>
      </w:r>
      <w:r>
        <w:rPr>
          <w:rFonts w:ascii="Times New Roman" w:hAnsi="Times New Roman"/>
          <w:b/>
          <w:bCs/>
          <w:lang w:val="en-US"/>
        </w:rPr>
        <w:t xml:space="preserve"> CH, UY, BO</w:t>
      </w:r>
      <w:r w:rsidR="000D6897">
        <w:rPr>
          <w:rFonts w:ascii="Times New Roman" w:hAnsi="Times New Roman"/>
          <w:b/>
          <w:bCs/>
          <w:lang w:val="en-US"/>
        </w:rPr>
        <w:t>, DR</w:t>
      </w:r>
      <w:r w:rsidRPr="00EF6C6E">
        <w:rPr>
          <w:rFonts w:ascii="Times New Roman" w:hAnsi="Times New Roman"/>
          <w:b/>
          <w:bCs/>
          <w:lang w:val="en-US"/>
        </w:rPr>
        <w:t>: and women in all their diversity // ES, PY, SL, SV</w:t>
      </w:r>
      <w:r>
        <w:rPr>
          <w:rFonts w:ascii="Times New Roman" w:hAnsi="Times New Roman"/>
          <w:b/>
          <w:bCs/>
          <w:lang w:val="en-US"/>
        </w:rPr>
        <w:t xml:space="preserve">, </w:t>
      </w:r>
      <w:r w:rsidR="009E18C3">
        <w:rPr>
          <w:rFonts w:ascii="Times New Roman" w:hAnsi="Times New Roman"/>
          <w:b/>
          <w:bCs/>
          <w:lang w:val="en-US"/>
        </w:rPr>
        <w:t>, AR</w:t>
      </w:r>
      <w:r w:rsidRPr="00EF6C6E">
        <w:rPr>
          <w:rFonts w:ascii="Times New Roman" w:hAnsi="Times New Roman"/>
          <w:b/>
          <w:bCs/>
          <w:lang w:val="en-US"/>
        </w:rPr>
        <w:t>: all women]</w:t>
      </w:r>
      <w:r w:rsidRPr="00EF6C6E">
        <w:rPr>
          <w:rFonts w:ascii="Times New Roman" w:hAnsi="Times New Roman"/>
          <w:lang w:val="en-US"/>
        </w:rPr>
        <w:t xml:space="preserve">, whose </w:t>
      </w:r>
      <w:r w:rsidRPr="00072F49">
        <w:rPr>
          <w:rFonts w:ascii="Times New Roman" w:hAnsi="Times New Roman"/>
          <w:lang w:val="en-US"/>
        </w:rPr>
        <w:t xml:space="preserve">lives and development are affected by the phenomenon of organized crime </w:t>
      </w:r>
      <w:r w:rsidRPr="00DE484D">
        <w:rPr>
          <w:rFonts w:ascii="Times New Roman" w:hAnsi="Times New Roman"/>
          <w:lang w:val="en-US"/>
        </w:rPr>
        <w:t>in all of its forms and manifestations</w:t>
      </w:r>
      <w:r w:rsidRPr="00EF6C6E">
        <w:rPr>
          <w:rFonts w:ascii="Times New Roman" w:hAnsi="Times New Roman"/>
          <w:lang w:val="en-US"/>
        </w:rPr>
        <w:t>.</w:t>
      </w:r>
      <w:r>
        <w:rPr>
          <w:rFonts w:ascii="Times New Roman" w:hAnsi="Times New Roman"/>
          <w:lang w:val="en-US"/>
        </w:rPr>
        <w:t xml:space="preserve"> </w:t>
      </w:r>
      <w:r>
        <w:rPr>
          <w:rFonts w:ascii="Times New Roman" w:hAnsi="Times New Roman"/>
          <w:b/>
          <w:bCs/>
          <w:lang w:val="en-US"/>
        </w:rPr>
        <w:t>(GU, GR</w:t>
      </w:r>
      <w:r w:rsidR="00526DEC">
        <w:rPr>
          <w:rFonts w:ascii="Times New Roman" w:hAnsi="Times New Roman"/>
          <w:b/>
          <w:bCs/>
          <w:lang w:val="en-US"/>
        </w:rPr>
        <w:t>, US</w:t>
      </w:r>
      <w:r>
        <w:rPr>
          <w:rFonts w:ascii="Times New Roman" w:hAnsi="Times New Roman"/>
          <w:b/>
          <w:bCs/>
          <w:lang w:val="en-US"/>
        </w:rPr>
        <w:t>: in consultations)</w:t>
      </w:r>
    </w:p>
    <w:p w14:paraId="71B3D00D" w14:textId="77777777" w:rsidR="00211FE8" w:rsidRPr="00EF6C6E" w:rsidRDefault="00211FE8" w:rsidP="00211FE8">
      <w:pPr>
        <w:spacing w:after="0" w:line="360" w:lineRule="auto"/>
        <w:jc w:val="both"/>
        <w:rPr>
          <w:rFonts w:ascii="Times New Roman" w:hAnsi="Times New Roman"/>
          <w:lang w:val="en-US"/>
        </w:rPr>
      </w:pPr>
    </w:p>
    <w:p w14:paraId="1A4170A5" w14:textId="0F892F1D" w:rsidR="00211FE8" w:rsidRPr="00EF6C6E" w:rsidRDefault="00211FE8" w:rsidP="00211FE8">
      <w:pPr>
        <w:pStyle w:val="ListParagraph"/>
        <w:numPr>
          <w:ilvl w:val="0"/>
          <w:numId w:val="49"/>
        </w:numPr>
        <w:spacing w:after="0" w:line="360" w:lineRule="auto"/>
        <w:ind w:left="0" w:firstLine="720"/>
        <w:jc w:val="both"/>
        <w:rPr>
          <w:rFonts w:ascii="Times New Roman" w:hAnsi="Times New Roman"/>
          <w:lang w:val="en-US"/>
        </w:rPr>
      </w:pPr>
      <w:r w:rsidRPr="00EF6C6E">
        <w:rPr>
          <w:rFonts w:ascii="Times New Roman" w:hAnsi="Times New Roman"/>
          <w:lang w:val="en-US"/>
        </w:rPr>
        <w:t>To reiterate that states have a duty to ensure that all measures adopted to combat organized crime</w:t>
      </w:r>
      <w:r w:rsidR="00E31EB7" w:rsidRPr="00EF6C6E">
        <w:rPr>
          <w:rFonts w:ascii="Times New Roman" w:hAnsi="Times New Roman"/>
          <w:lang w:val="en-US"/>
        </w:rPr>
        <w:t xml:space="preserve"> </w:t>
      </w:r>
      <w:r w:rsidR="005E395B" w:rsidRPr="00EF6C6E">
        <w:rPr>
          <w:rFonts w:ascii="Times New Roman" w:hAnsi="Times New Roman"/>
          <w:lang w:val="en-US"/>
        </w:rPr>
        <w:t>in all its forms and manifestations</w:t>
      </w:r>
      <w:r w:rsidRPr="00EF6C6E">
        <w:rPr>
          <w:rFonts w:ascii="Times New Roman" w:hAnsi="Times New Roman"/>
          <w:lang w:val="en-US"/>
        </w:rPr>
        <w:t xml:space="preserve"> are adopted while fully abiding by international human rights obligations, including the principles of legality, necessity, proportionality, and non-discrimination, and </w:t>
      </w:r>
      <w:proofErr w:type="gramStart"/>
      <w:r w:rsidRPr="00EF6C6E">
        <w:rPr>
          <w:rFonts w:ascii="Times New Roman" w:hAnsi="Times New Roman"/>
          <w:lang w:val="en-US"/>
        </w:rPr>
        <w:t>at all times</w:t>
      </w:r>
      <w:proofErr w:type="gramEnd"/>
      <w:r w:rsidRPr="00EF6C6E">
        <w:rPr>
          <w:rFonts w:ascii="Times New Roman" w:hAnsi="Times New Roman"/>
          <w:lang w:val="en-US"/>
        </w:rPr>
        <w:t xml:space="preserve"> observing minimum procedural safeguards.</w:t>
      </w:r>
      <w:r w:rsidR="00A50836" w:rsidRPr="00EF6C6E">
        <w:rPr>
          <w:rFonts w:ascii="Times New Roman" w:hAnsi="Times New Roman"/>
          <w:lang w:val="en-US"/>
        </w:rPr>
        <w:t xml:space="preserve"> </w:t>
      </w:r>
      <w:r w:rsidR="008C6E96">
        <w:rPr>
          <w:rFonts w:ascii="Times New Roman" w:hAnsi="Times New Roman"/>
          <w:b/>
          <w:bCs/>
          <w:lang w:val="en-US"/>
        </w:rPr>
        <w:t>(Agreed – 06/10/24)</w:t>
      </w:r>
    </w:p>
    <w:p w14:paraId="5B8B2F66" w14:textId="77777777" w:rsidR="00211FE8" w:rsidRPr="00EF6C6E" w:rsidRDefault="00211FE8" w:rsidP="00211FE8">
      <w:pPr>
        <w:spacing w:after="0" w:line="360" w:lineRule="auto"/>
        <w:jc w:val="both"/>
        <w:rPr>
          <w:rFonts w:ascii="Times New Roman" w:hAnsi="Times New Roman"/>
          <w:lang w:val="en-US"/>
        </w:rPr>
      </w:pPr>
    </w:p>
    <w:p w14:paraId="05A64482" w14:textId="74BD0725" w:rsidR="00211FE8" w:rsidRPr="00EF6C6E" w:rsidRDefault="00211FE8" w:rsidP="00211FE8">
      <w:pPr>
        <w:pStyle w:val="ListParagraph"/>
        <w:numPr>
          <w:ilvl w:val="0"/>
          <w:numId w:val="49"/>
        </w:numPr>
        <w:spacing w:after="0" w:line="360" w:lineRule="auto"/>
        <w:ind w:left="0" w:firstLine="720"/>
        <w:jc w:val="both"/>
        <w:rPr>
          <w:rFonts w:ascii="Times New Roman" w:hAnsi="Times New Roman"/>
          <w:lang w:val="en-US"/>
        </w:rPr>
      </w:pPr>
      <w:r w:rsidRPr="00EF6C6E">
        <w:rPr>
          <w:rFonts w:ascii="Times New Roman" w:hAnsi="Times New Roman"/>
          <w:lang w:val="en-US"/>
        </w:rPr>
        <w:t>To instruct the Permanent Council to include in one of its regular meetings a dialogue of member states, specialists,</w:t>
      </w:r>
      <w:r w:rsidR="0031696B" w:rsidRPr="00EF6C6E">
        <w:rPr>
          <w:rFonts w:ascii="Times New Roman" w:hAnsi="Times New Roman"/>
          <w:lang w:val="en-US"/>
        </w:rPr>
        <w:t xml:space="preserve"> </w:t>
      </w:r>
      <w:r w:rsidRPr="00EF6C6E">
        <w:rPr>
          <w:rFonts w:ascii="Times New Roman" w:hAnsi="Times New Roman"/>
          <w:lang w:val="en-US"/>
        </w:rPr>
        <w:t xml:space="preserve">the Inter-American Commission on Human </w:t>
      </w:r>
      <w:proofErr w:type="gramStart"/>
      <w:r w:rsidRPr="00EF6C6E">
        <w:rPr>
          <w:rFonts w:ascii="Times New Roman" w:hAnsi="Times New Roman"/>
          <w:lang w:val="en-US"/>
        </w:rPr>
        <w:t>Rights</w:t>
      </w:r>
      <w:proofErr w:type="gramEnd"/>
      <w:r w:rsidR="0031696B" w:rsidRPr="00EF6C6E">
        <w:rPr>
          <w:rFonts w:ascii="Times New Roman" w:hAnsi="Times New Roman"/>
          <w:lang w:val="en-US"/>
        </w:rPr>
        <w:t xml:space="preserve"> and the Secretariat for Multidimensional Security</w:t>
      </w:r>
      <w:r w:rsidRPr="00EF6C6E">
        <w:rPr>
          <w:rFonts w:ascii="Times New Roman" w:hAnsi="Times New Roman"/>
          <w:lang w:val="en-US"/>
        </w:rPr>
        <w:t xml:space="preserve"> to address relevant public policies and regulations to ensure an approach to</w:t>
      </w:r>
      <w:r w:rsidR="00627503" w:rsidRPr="00EF6C6E">
        <w:rPr>
          <w:rFonts w:ascii="Times New Roman" w:hAnsi="Times New Roman"/>
          <w:lang w:val="en-US"/>
        </w:rPr>
        <w:t xml:space="preserve"> the issue of</w:t>
      </w:r>
      <w:r w:rsidRPr="00EF6C6E">
        <w:rPr>
          <w:rFonts w:ascii="Times New Roman" w:hAnsi="Times New Roman"/>
          <w:lang w:val="en-US"/>
        </w:rPr>
        <w:t xml:space="preserve"> organized crime</w:t>
      </w:r>
      <w:r w:rsidR="00E31EB7" w:rsidRPr="00EF6C6E">
        <w:rPr>
          <w:rFonts w:ascii="Times New Roman" w:hAnsi="Times New Roman"/>
          <w:lang w:val="en-US"/>
        </w:rPr>
        <w:t xml:space="preserve"> </w:t>
      </w:r>
      <w:r w:rsidR="005E395B" w:rsidRPr="00EF6C6E">
        <w:rPr>
          <w:rFonts w:ascii="Times New Roman" w:hAnsi="Times New Roman"/>
          <w:lang w:val="en-US"/>
        </w:rPr>
        <w:t xml:space="preserve">in all its forms and </w:t>
      </w:r>
      <w:r w:rsidR="00152061" w:rsidRPr="00EF6C6E">
        <w:rPr>
          <w:rFonts w:ascii="Times New Roman" w:hAnsi="Times New Roman"/>
          <w:lang w:val="en-US"/>
        </w:rPr>
        <w:t>manifestations</w:t>
      </w:r>
      <w:r w:rsidR="00C9762D" w:rsidRPr="00EF6C6E">
        <w:rPr>
          <w:rFonts w:ascii="Times New Roman" w:hAnsi="Times New Roman"/>
          <w:lang w:val="en-US"/>
        </w:rPr>
        <w:t>,</w:t>
      </w:r>
      <w:r w:rsidR="005E395B" w:rsidRPr="00EF6C6E">
        <w:rPr>
          <w:rFonts w:ascii="Times New Roman" w:hAnsi="Times New Roman"/>
          <w:lang w:val="en-US"/>
        </w:rPr>
        <w:t xml:space="preserve"> </w:t>
      </w:r>
      <w:r w:rsidRPr="00EF6C6E">
        <w:rPr>
          <w:rFonts w:ascii="Times New Roman" w:hAnsi="Times New Roman"/>
          <w:lang w:val="en-US"/>
        </w:rPr>
        <w:t>that observes human rights and honors international obligations in this area.</w:t>
      </w:r>
      <w:r w:rsidR="007608FA" w:rsidRPr="00EF6C6E">
        <w:rPr>
          <w:rFonts w:ascii="Times New Roman" w:hAnsi="Times New Roman"/>
          <w:lang w:val="en-US"/>
        </w:rPr>
        <w:t xml:space="preserve"> </w:t>
      </w:r>
      <w:r w:rsidR="00603262">
        <w:rPr>
          <w:rFonts w:ascii="Times New Roman" w:hAnsi="Times New Roman"/>
          <w:b/>
          <w:bCs/>
          <w:lang w:val="en-US"/>
        </w:rPr>
        <w:t>(Agreed – 06/10/24)</w:t>
      </w:r>
    </w:p>
    <w:p w14:paraId="569EEAA5" w14:textId="77777777" w:rsidR="00211FE8" w:rsidRPr="00EF6C6E" w:rsidRDefault="00211FE8" w:rsidP="00211FE8">
      <w:pPr>
        <w:spacing w:after="0" w:line="360" w:lineRule="auto"/>
        <w:jc w:val="both"/>
        <w:rPr>
          <w:rFonts w:ascii="Times New Roman" w:hAnsi="Times New Roman"/>
          <w:lang w:val="en-US"/>
        </w:rPr>
      </w:pPr>
    </w:p>
    <w:p w14:paraId="299C975B" w14:textId="737DDA46" w:rsidR="00211FE8" w:rsidRPr="00EF6C6E" w:rsidRDefault="00211FE8" w:rsidP="00211FE8">
      <w:pPr>
        <w:pStyle w:val="ListParagraph"/>
        <w:numPr>
          <w:ilvl w:val="0"/>
          <w:numId w:val="49"/>
        </w:numPr>
        <w:spacing w:after="0" w:line="360" w:lineRule="auto"/>
        <w:ind w:left="0" w:firstLine="720"/>
        <w:jc w:val="both"/>
        <w:rPr>
          <w:rFonts w:ascii="Times New Roman" w:hAnsi="Times New Roman"/>
          <w:lang w:val="en-US"/>
        </w:rPr>
      </w:pPr>
      <w:r w:rsidRPr="00EF6C6E">
        <w:rPr>
          <w:rFonts w:ascii="Times New Roman" w:hAnsi="Times New Roman"/>
          <w:lang w:val="en-US"/>
        </w:rPr>
        <w:t>To request the Inter-American Commission on Human Rights to</w:t>
      </w:r>
      <w:r w:rsidR="00EB4CFE" w:rsidRPr="00EF6C6E">
        <w:rPr>
          <w:rFonts w:ascii="Times New Roman" w:hAnsi="Times New Roman"/>
          <w:lang w:val="en-US"/>
        </w:rPr>
        <w:t xml:space="preserve"> strengthen</w:t>
      </w:r>
      <w:r w:rsidR="00F93871" w:rsidRPr="00EF6C6E">
        <w:rPr>
          <w:rFonts w:ascii="Times New Roman" w:hAnsi="Times New Roman"/>
          <w:lang w:val="en-US"/>
        </w:rPr>
        <w:t xml:space="preserve"> the </w:t>
      </w:r>
      <w:r w:rsidR="001A29F9" w:rsidRPr="00EF6C6E">
        <w:rPr>
          <w:rFonts w:ascii="Times New Roman" w:hAnsi="Times New Roman"/>
          <w:lang w:val="en-US"/>
        </w:rPr>
        <w:t>collaboration</w:t>
      </w:r>
      <w:r w:rsidR="00F93871" w:rsidRPr="00EF6C6E">
        <w:rPr>
          <w:rFonts w:ascii="Times New Roman" w:hAnsi="Times New Roman"/>
          <w:lang w:val="en-US"/>
        </w:rPr>
        <w:t xml:space="preserve"> with</w:t>
      </w:r>
      <w:r w:rsidRPr="00EF6C6E">
        <w:rPr>
          <w:rFonts w:ascii="Times New Roman" w:hAnsi="Times New Roman"/>
          <w:lang w:val="en-US"/>
        </w:rPr>
        <w:t xml:space="preserve"> the Secretariat for Multidimensional Security </w:t>
      </w:r>
      <w:r w:rsidR="001A29F9" w:rsidRPr="00EF6C6E">
        <w:rPr>
          <w:rFonts w:ascii="Times New Roman" w:hAnsi="Times New Roman"/>
          <w:lang w:val="en-US"/>
        </w:rPr>
        <w:t>to continue</w:t>
      </w:r>
      <w:r w:rsidRPr="00EF6C6E">
        <w:rPr>
          <w:rFonts w:ascii="Times New Roman" w:hAnsi="Times New Roman"/>
          <w:lang w:val="en-US"/>
        </w:rPr>
        <w:t xml:space="preserve"> including a cross-cutting human rights approach in all its areas of activity</w:t>
      </w:r>
      <w:r w:rsidR="00AF6C42" w:rsidRPr="00EF6C6E">
        <w:rPr>
          <w:rFonts w:ascii="Times New Roman" w:hAnsi="Times New Roman"/>
          <w:lang w:val="en-US"/>
        </w:rPr>
        <w:t xml:space="preserve">, </w:t>
      </w:r>
      <w:r w:rsidR="00351272" w:rsidRPr="00EF6C6E">
        <w:rPr>
          <w:rFonts w:ascii="Times New Roman" w:hAnsi="Times New Roman"/>
          <w:lang w:val="en-US"/>
        </w:rPr>
        <w:t>and its entities</w:t>
      </w:r>
      <w:r w:rsidRPr="00EF6C6E">
        <w:rPr>
          <w:rFonts w:ascii="Times New Roman" w:hAnsi="Times New Roman"/>
          <w:lang w:val="en-US"/>
        </w:rPr>
        <w:t xml:space="preserve"> and </w:t>
      </w:r>
      <w:r w:rsidR="00732F46" w:rsidRPr="00EF6C6E">
        <w:rPr>
          <w:rFonts w:ascii="Times New Roman" w:hAnsi="Times New Roman"/>
          <w:lang w:val="en-US"/>
        </w:rPr>
        <w:t>dependencies</w:t>
      </w:r>
      <w:r w:rsidRPr="00EF6C6E">
        <w:rPr>
          <w:rFonts w:ascii="Times New Roman" w:hAnsi="Times New Roman"/>
          <w:lang w:val="en-US"/>
        </w:rPr>
        <w:t>, such as the</w:t>
      </w:r>
      <w:r w:rsidR="007C6225" w:rsidRPr="00EF6C6E">
        <w:rPr>
          <w:rFonts w:ascii="Times New Roman" w:hAnsi="Times New Roman"/>
          <w:lang w:val="en-US"/>
        </w:rPr>
        <w:t xml:space="preserve"> Secretariat of the</w:t>
      </w:r>
      <w:r w:rsidRPr="00EF6C6E">
        <w:rPr>
          <w:rFonts w:ascii="Times New Roman" w:hAnsi="Times New Roman"/>
          <w:lang w:val="en-US"/>
        </w:rPr>
        <w:t xml:space="preserve"> Inter-American Committee against Terrorism, the </w:t>
      </w:r>
      <w:r w:rsidR="00EB1E13" w:rsidRPr="00EF6C6E">
        <w:rPr>
          <w:rFonts w:ascii="Times New Roman" w:hAnsi="Times New Roman"/>
          <w:lang w:val="en-US"/>
        </w:rPr>
        <w:t xml:space="preserve">Secretariat of the </w:t>
      </w:r>
      <w:r w:rsidRPr="00EF6C6E">
        <w:rPr>
          <w:rFonts w:ascii="Times New Roman" w:hAnsi="Times New Roman"/>
          <w:lang w:val="en-US"/>
        </w:rPr>
        <w:t xml:space="preserve">Inter-American </w:t>
      </w:r>
      <w:r w:rsidRPr="00EF6C6E">
        <w:rPr>
          <w:rFonts w:ascii="Times New Roman" w:hAnsi="Times New Roman"/>
          <w:lang w:val="en-US"/>
        </w:rPr>
        <w:lastRenderedPageBreak/>
        <w:t>Drug Abuse Control Commission, the Department against Transnational Organized Crime, and the Department of Public Security.</w:t>
      </w:r>
      <w:r w:rsidR="000B41EC" w:rsidRPr="00EF6C6E">
        <w:rPr>
          <w:rFonts w:ascii="Times New Roman" w:hAnsi="Times New Roman"/>
          <w:lang w:val="en-US"/>
        </w:rPr>
        <w:t xml:space="preserve"> </w:t>
      </w:r>
      <w:r w:rsidR="00603262">
        <w:rPr>
          <w:rFonts w:ascii="Times New Roman" w:hAnsi="Times New Roman"/>
          <w:b/>
          <w:bCs/>
          <w:lang w:val="en-US"/>
        </w:rPr>
        <w:t>(Agreed – 06/10/24)</w:t>
      </w:r>
    </w:p>
    <w:p w14:paraId="4EB601FE" w14:textId="77777777" w:rsidR="00654D1D" w:rsidRDefault="00654D1D" w:rsidP="004B3EB3">
      <w:pPr>
        <w:pStyle w:val="ListParagraph"/>
        <w:rPr>
          <w:rFonts w:ascii="Times New Roman" w:hAnsi="Times New Roman"/>
          <w:color w:val="000000"/>
          <w:lang w:val="en-US"/>
        </w:rPr>
      </w:pPr>
    </w:p>
    <w:p w14:paraId="5D5EC271" w14:textId="6529B8EF" w:rsidR="006E4001" w:rsidRPr="00EF6C6E" w:rsidRDefault="006E4001" w:rsidP="00993EF7">
      <w:pPr>
        <w:pStyle w:val="ListParagraph"/>
        <w:numPr>
          <w:ilvl w:val="0"/>
          <w:numId w:val="20"/>
        </w:numPr>
        <w:spacing w:after="0" w:line="240" w:lineRule="auto"/>
        <w:jc w:val="both"/>
        <w:rPr>
          <w:rFonts w:ascii="Times New Roman" w:eastAsia="Times New Roman" w:hAnsi="Times New Roman"/>
          <w:color w:val="000000"/>
          <w:lang w:val="en-US" w:eastAsia="es-MX"/>
        </w:rPr>
      </w:pPr>
      <w:bookmarkStart w:id="15" w:name="_Hlk166243468"/>
      <w:r w:rsidRPr="00EF6C6E">
        <w:rPr>
          <w:rFonts w:ascii="Times New Roman" w:eastAsia="Times New Roman" w:hAnsi="Times New Roman"/>
          <w:color w:val="000000"/>
          <w:lang w:val="en-US" w:eastAsia="es-MX"/>
        </w:rPr>
        <w:t>HUMAN RIGHTS OF OLDER PERSONS</w:t>
      </w:r>
      <w:r w:rsidR="000B3911">
        <w:rPr>
          <w:rFonts w:ascii="Times New Roman" w:eastAsia="Times New Roman" w:hAnsi="Times New Roman"/>
          <w:color w:val="000000"/>
          <w:lang w:val="en-US" w:eastAsia="es-MX"/>
        </w:rPr>
        <w:t xml:space="preserve"> </w:t>
      </w:r>
      <w:r w:rsidR="00B542E4">
        <w:rPr>
          <w:rFonts w:ascii="Times New Roman" w:eastAsia="Times New Roman" w:hAnsi="Times New Roman"/>
          <w:b/>
          <w:bCs/>
          <w:color w:val="000000"/>
          <w:lang w:val="en-US" w:eastAsia="es-MX"/>
        </w:rPr>
        <w:t>(GU: in consultations)</w:t>
      </w:r>
    </w:p>
    <w:bookmarkEnd w:id="15"/>
    <w:p w14:paraId="17565F24" w14:textId="77777777" w:rsidR="006E4001" w:rsidRPr="00EF6C6E" w:rsidRDefault="006E4001" w:rsidP="006E4001">
      <w:pPr>
        <w:spacing w:after="0" w:line="240" w:lineRule="auto"/>
        <w:jc w:val="both"/>
        <w:rPr>
          <w:rFonts w:ascii="Times New Roman" w:hAnsi="Times New Roman"/>
          <w:lang w:val="en-US"/>
        </w:rPr>
      </w:pPr>
    </w:p>
    <w:p w14:paraId="145DB644" w14:textId="77777777" w:rsidR="00DE484D" w:rsidRDefault="00DE484D" w:rsidP="006564BC">
      <w:pPr>
        <w:spacing w:after="0" w:line="360" w:lineRule="auto"/>
        <w:ind w:left="-20" w:right="-20" w:firstLine="740"/>
        <w:contextualSpacing/>
        <w:jc w:val="both"/>
        <w:rPr>
          <w:rFonts w:ascii="Times New Roman" w:hAnsi="Times New Roman"/>
          <w:lang w:val="en-US"/>
        </w:rPr>
      </w:pPr>
    </w:p>
    <w:p w14:paraId="19BF56AC" w14:textId="2D1B88D9" w:rsidR="006E4001" w:rsidRPr="00EF6C6E" w:rsidRDefault="006E4001" w:rsidP="006564BC">
      <w:pPr>
        <w:spacing w:after="0" w:line="360" w:lineRule="auto"/>
        <w:ind w:left="-20" w:right="-20" w:firstLine="740"/>
        <w:contextualSpacing/>
        <w:jc w:val="both"/>
        <w:rPr>
          <w:rFonts w:ascii="Times New Roman" w:hAnsi="Times New Roman"/>
          <w:lang w:val="en-US"/>
        </w:rPr>
      </w:pPr>
      <w:r w:rsidRPr="00957B28">
        <w:rPr>
          <w:rFonts w:ascii="Times New Roman" w:hAnsi="Times New Roman"/>
          <w:lang w:val="en-US"/>
        </w:rPr>
        <w:t>MINDFUL of the urgent need to identify and include the needs and meaningful participation of older persons</w:t>
      </w:r>
      <w:r w:rsidR="005A4E01" w:rsidRPr="00957B28">
        <w:rPr>
          <w:rFonts w:ascii="Times New Roman" w:hAnsi="Times New Roman"/>
          <w:lang w:val="en-US"/>
        </w:rPr>
        <w:t xml:space="preserve"> </w:t>
      </w:r>
      <w:r w:rsidR="00C055D9" w:rsidRPr="00957B28">
        <w:rPr>
          <w:rFonts w:ascii="Times New Roman" w:hAnsi="Times New Roman"/>
          <w:lang w:val="en-US"/>
        </w:rPr>
        <w:t>particularly</w:t>
      </w:r>
      <w:r w:rsidR="005A4E01" w:rsidRPr="00957B28">
        <w:rPr>
          <w:rFonts w:ascii="Times New Roman" w:hAnsi="Times New Roman"/>
          <w:lang w:val="en-US"/>
        </w:rPr>
        <w:t xml:space="preserve"> older women</w:t>
      </w:r>
      <w:r w:rsidR="00730BB9" w:rsidRPr="00957B28">
        <w:rPr>
          <w:rFonts w:ascii="Times New Roman" w:hAnsi="Times New Roman"/>
          <w:lang w:val="en-US"/>
        </w:rPr>
        <w:t>,</w:t>
      </w:r>
      <w:r w:rsidRPr="00957B28">
        <w:rPr>
          <w:rFonts w:ascii="Times New Roman" w:hAnsi="Times New Roman"/>
          <w:lang w:val="en-US"/>
        </w:rPr>
        <w:t xml:space="preserve"> in all areas of society, and of eradicating </w:t>
      </w:r>
      <w:r w:rsidR="005A4E01" w:rsidRPr="00957B28">
        <w:rPr>
          <w:rFonts w:ascii="Times New Roman" w:hAnsi="Times New Roman"/>
          <w:lang w:val="en-US"/>
        </w:rPr>
        <w:t>all forms o</w:t>
      </w:r>
      <w:r w:rsidR="00730BB9" w:rsidRPr="00957B28">
        <w:rPr>
          <w:rFonts w:ascii="Times New Roman" w:hAnsi="Times New Roman"/>
          <w:lang w:val="en-US"/>
        </w:rPr>
        <w:t>f</w:t>
      </w:r>
      <w:r w:rsidR="005A4E01" w:rsidRPr="00957B28">
        <w:rPr>
          <w:rFonts w:ascii="Times New Roman" w:hAnsi="Times New Roman"/>
          <w:lang w:val="en-US"/>
        </w:rPr>
        <w:t xml:space="preserve"> </w:t>
      </w:r>
      <w:r w:rsidR="00902C85">
        <w:rPr>
          <w:rFonts w:ascii="Times New Roman" w:hAnsi="Times New Roman"/>
          <w:lang w:val="en-US"/>
        </w:rPr>
        <w:t xml:space="preserve">age-based </w:t>
      </w:r>
      <w:r w:rsidRPr="00957B28">
        <w:rPr>
          <w:rFonts w:ascii="Times New Roman" w:hAnsi="Times New Roman"/>
          <w:lang w:val="en-US"/>
        </w:rPr>
        <w:t>discrimination;</w:t>
      </w:r>
      <w:r w:rsidR="00C04A2C" w:rsidRPr="00EF6C6E">
        <w:rPr>
          <w:rFonts w:ascii="Times New Roman" w:hAnsi="Times New Roman"/>
          <w:lang w:val="en-US"/>
        </w:rPr>
        <w:t xml:space="preserve"> </w:t>
      </w:r>
      <w:r w:rsidR="00C055D9">
        <w:rPr>
          <w:rFonts w:ascii="Times New Roman" w:hAnsi="Times New Roman"/>
          <w:b/>
          <w:bCs/>
          <w:lang w:val="en-US"/>
        </w:rPr>
        <w:t>(Agreed – 06/10/24)</w:t>
      </w:r>
    </w:p>
    <w:p w14:paraId="5C6CC67F" w14:textId="77777777" w:rsidR="006E4001" w:rsidRPr="00EF6C6E" w:rsidRDefault="006E4001" w:rsidP="006E4001">
      <w:pPr>
        <w:spacing w:after="0" w:line="360" w:lineRule="auto"/>
        <w:jc w:val="both"/>
        <w:rPr>
          <w:rFonts w:ascii="Times New Roman" w:hAnsi="Times New Roman"/>
          <w:lang w:val="en-US"/>
        </w:rPr>
      </w:pPr>
    </w:p>
    <w:p w14:paraId="5407D0F3" w14:textId="61F5E505" w:rsidR="006E4001" w:rsidRPr="00EF6C6E" w:rsidRDefault="006E4001" w:rsidP="006564BC">
      <w:pPr>
        <w:spacing w:after="0" w:line="360" w:lineRule="auto"/>
        <w:ind w:left="-20" w:right="-20" w:firstLine="740"/>
        <w:contextualSpacing/>
        <w:jc w:val="both"/>
        <w:rPr>
          <w:rFonts w:ascii="Times New Roman" w:hAnsi="Times New Roman"/>
          <w:lang w:val="en-US"/>
        </w:rPr>
      </w:pPr>
      <w:r w:rsidRPr="00A1606A">
        <w:rPr>
          <w:rFonts w:ascii="Times New Roman" w:hAnsi="Times New Roman"/>
          <w:lang w:val="en-US"/>
        </w:rPr>
        <w:t>RECOGNIZING that older persons</w:t>
      </w:r>
      <w:r w:rsidR="00730BB9" w:rsidRPr="00A1606A">
        <w:rPr>
          <w:rFonts w:ascii="Times New Roman" w:hAnsi="Times New Roman"/>
          <w:lang w:val="en-US"/>
        </w:rPr>
        <w:t xml:space="preserve"> </w:t>
      </w:r>
      <w:r w:rsidR="001B0292" w:rsidRPr="00A1606A">
        <w:rPr>
          <w:rFonts w:ascii="Times New Roman" w:hAnsi="Times New Roman"/>
          <w:lang w:val="en-US"/>
        </w:rPr>
        <w:t>e</w:t>
      </w:r>
      <w:r w:rsidR="00437FED" w:rsidRPr="00A1606A">
        <w:rPr>
          <w:rFonts w:ascii="Times New Roman" w:hAnsi="Times New Roman"/>
          <w:lang w:val="en-US"/>
        </w:rPr>
        <w:t xml:space="preserve">njoy </w:t>
      </w:r>
      <w:r w:rsidR="001B0292" w:rsidRPr="00A1606A">
        <w:rPr>
          <w:rFonts w:ascii="Times New Roman" w:hAnsi="Times New Roman"/>
          <w:lang w:val="en-US"/>
        </w:rPr>
        <w:t xml:space="preserve">all </w:t>
      </w:r>
      <w:r w:rsidR="00437FED" w:rsidRPr="00A1606A">
        <w:rPr>
          <w:rFonts w:ascii="Times New Roman" w:hAnsi="Times New Roman"/>
          <w:lang w:val="en-US"/>
        </w:rPr>
        <w:t>human rights and</w:t>
      </w:r>
      <w:r w:rsidR="000A53DD" w:rsidRPr="00DE484D">
        <w:rPr>
          <w:rFonts w:ascii="Times New Roman" w:hAnsi="Times New Roman"/>
          <w:lang w:val="en-US"/>
        </w:rPr>
        <w:t xml:space="preserve"> </w:t>
      </w:r>
      <w:r w:rsidR="00A859DD" w:rsidRPr="00DE484D">
        <w:rPr>
          <w:rFonts w:ascii="Times New Roman" w:hAnsi="Times New Roman"/>
          <w:lang w:val="en-US"/>
        </w:rPr>
        <w:t>fundamental</w:t>
      </w:r>
      <w:r w:rsidR="00A859DD" w:rsidRPr="00A1606A">
        <w:rPr>
          <w:rFonts w:ascii="Times New Roman" w:hAnsi="Times New Roman"/>
          <w:lang w:val="en-US"/>
        </w:rPr>
        <w:t xml:space="preserve"> </w:t>
      </w:r>
      <w:r w:rsidR="00437FED" w:rsidRPr="00A1606A">
        <w:rPr>
          <w:rFonts w:ascii="Times New Roman" w:hAnsi="Times New Roman"/>
          <w:lang w:val="en-US"/>
        </w:rPr>
        <w:t xml:space="preserve">freedoms, </w:t>
      </w:r>
      <w:r w:rsidR="000A53DD" w:rsidRPr="00DE484D">
        <w:rPr>
          <w:rFonts w:ascii="Times New Roman" w:hAnsi="Times New Roman"/>
          <w:lang w:val="en-US"/>
        </w:rPr>
        <w:t>including the rights</w:t>
      </w:r>
      <w:r w:rsidRPr="00A1606A">
        <w:rPr>
          <w:rFonts w:ascii="Times New Roman" w:hAnsi="Times New Roman"/>
          <w:lang w:val="en-US"/>
        </w:rPr>
        <w:t xml:space="preserve"> to </w:t>
      </w:r>
      <w:proofErr w:type="gramStart"/>
      <w:r w:rsidRPr="00A1606A">
        <w:rPr>
          <w:rFonts w:ascii="Times New Roman" w:hAnsi="Times New Roman"/>
          <w:lang w:val="en-US"/>
        </w:rPr>
        <w:t>life ,</w:t>
      </w:r>
      <w:proofErr w:type="gramEnd"/>
      <w:r w:rsidRPr="00A1606A">
        <w:rPr>
          <w:rFonts w:ascii="Times New Roman" w:hAnsi="Times New Roman"/>
          <w:lang w:val="en-US"/>
        </w:rPr>
        <w:t xml:space="preserve"> and</w:t>
      </w:r>
      <w:r w:rsidR="004050A1" w:rsidRPr="00DE484D">
        <w:rPr>
          <w:rFonts w:ascii="Times New Roman" w:hAnsi="Times New Roman"/>
          <w:lang w:val="en-US"/>
        </w:rPr>
        <w:t xml:space="preserve"> </w:t>
      </w:r>
      <w:r w:rsidR="00C50B8B" w:rsidRPr="00DE484D">
        <w:rPr>
          <w:rFonts w:ascii="Times New Roman" w:hAnsi="Times New Roman"/>
          <w:lang w:val="en-US"/>
        </w:rPr>
        <w:t>should</w:t>
      </w:r>
      <w:r w:rsidRPr="00A1606A">
        <w:rPr>
          <w:rFonts w:ascii="Times New Roman" w:hAnsi="Times New Roman"/>
          <w:lang w:val="en-US"/>
        </w:rPr>
        <w:t xml:space="preserve"> enjoy the very highest level of physical, mental, material, and social well-being without discrimination of any kind,</w:t>
      </w:r>
      <w:r w:rsidR="00E3035A" w:rsidRPr="00DE484D">
        <w:rPr>
          <w:rFonts w:ascii="Times New Roman" w:hAnsi="Times New Roman"/>
          <w:lang w:val="en-US"/>
        </w:rPr>
        <w:t xml:space="preserve"> </w:t>
      </w:r>
      <w:r w:rsidR="004050A1" w:rsidRPr="00DE484D">
        <w:rPr>
          <w:rFonts w:ascii="Times New Roman" w:hAnsi="Times New Roman"/>
          <w:lang w:val="en-US"/>
        </w:rPr>
        <w:t>consistent with</w:t>
      </w:r>
      <w:r w:rsidRPr="00A1606A">
        <w:rPr>
          <w:rFonts w:ascii="Times New Roman" w:hAnsi="Times New Roman"/>
          <w:lang w:val="en-US"/>
        </w:rPr>
        <w:t xml:space="preserve"> the Inter</w:t>
      </w:r>
      <w:r w:rsidRPr="00EF6C6E">
        <w:rPr>
          <w:rFonts w:ascii="Times New Roman" w:hAnsi="Times New Roman"/>
          <w:lang w:val="en-US"/>
        </w:rPr>
        <w:t xml:space="preserve">-American Convention on Protecting the Human Rights of Older Persons; </w:t>
      </w:r>
      <w:r w:rsidR="00A1606A">
        <w:rPr>
          <w:rFonts w:ascii="Times New Roman" w:eastAsia="Times New Roman" w:hAnsi="Times New Roman"/>
          <w:b/>
          <w:bCs/>
          <w:color w:val="000000"/>
          <w:lang w:val="en-US" w:eastAsia="es-MX"/>
        </w:rPr>
        <w:t xml:space="preserve">(Agreed </w:t>
      </w:r>
      <w:r w:rsidR="00A1606A">
        <w:rPr>
          <w:rFonts w:ascii="Times New Roman" w:eastAsia="Times New Roman" w:hAnsi="Times New Roman"/>
          <w:b/>
          <w:bCs/>
          <w:lang w:val="en-US"/>
        </w:rPr>
        <w:t>– 06/12/24)</w:t>
      </w:r>
    </w:p>
    <w:p w14:paraId="5CD8E3EE" w14:textId="1663D046" w:rsidR="00541CBD" w:rsidRPr="00EF6C6E" w:rsidRDefault="00541CBD" w:rsidP="00C27E71">
      <w:pPr>
        <w:spacing w:after="0" w:line="360" w:lineRule="auto"/>
        <w:jc w:val="both"/>
        <w:rPr>
          <w:rFonts w:ascii="Times New Roman" w:hAnsi="Times New Roman"/>
          <w:b/>
          <w:bCs/>
          <w:lang w:val="en-US"/>
        </w:rPr>
      </w:pPr>
    </w:p>
    <w:p w14:paraId="07AD166E" w14:textId="0E39C807" w:rsidR="00541CBD" w:rsidRPr="00EF6C6E" w:rsidRDefault="006D6685" w:rsidP="00541CBD">
      <w:pPr>
        <w:spacing w:after="0" w:line="360" w:lineRule="auto"/>
        <w:ind w:firstLine="706"/>
        <w:jc w:val="both"/>
        <w:rPr>
          <w:rFonts w:ascii="Times New Roman" w:hAnsi="Times New Roman"/>
          <w:b/>
          <w:bCs/>
          <w:lang w:val="en-US"/>
        </w:rPr>
      </w:pPr>
      <w:r w:rsidRPr="00C27E71">
        <w:rPr>
          <w:rFonts w:ascii="Times New Roman" w:hAnsi="Times New Roman"/>
          <w:lang w:val="en-US"/>
        </w:rPr>
        <w:t>CONSIDERING that the Follow-up Mechanism to the Inter-American Convention on the Protection of the Human Rights of Older Persons was established after receiving the tenth instrument of ratification or accession, as established in Article 33 of the same treaty</w:t>
      </w:r>
      <w:r w:rsidR="00C055D9" w:rsidRPr="00C27E71">
        <w:rPr>
          <w:rFonts w:ascii="Times New Roman" w:hAnsi="Times New Roman"/>
          <w:lang w:val="en-US"/>
        </w:rPr>
        <w:t>;</w:t>
      </w:r>
      <w:r w:rsidR="00FE5B6D">
        <w:rPr>
          <w:rFonts w:ascii="Times New Roman" w:hAnsi="Times New Roman"/>
          <w:b/>
          <w:bCs/>
          <w:lang w:val="en-US"/>
        </w:rPr>
        <w:t xml:space="preserve"> (Agreed – 06/10/24)</w:t>
      </w:r>
    </w:p>
    <w:p w14:paraId="4AE7D9D0" w14:textId="77777777" w:rsidR="006E4001" w:rsidRPr="00EF6C6E" w:rsidRDefault="006E4001" w:rsidP="006E4001">
      <w:pPr>
        <w:spacing w:after="0" w:line="360" w:lineRule="auto"/>
        <w:jc w:val="both"/>
        <w:rPr>
          <w:rFonts w:ascii="Times New Roman" w:hAnsi="Times New Roman"/>
          <w:lang w:val="en-US"/>
        </w:rPr>
      </w:pPr>
    </w:p>
    <w:p w14:paraId="3B9BCABE" w14:textId="7468B8D0" w:rsidR="006E4001" w:rsidRPr="00EF6C6E" w:rsidRDefault="006E4001" w:rsidP="006564BC">
      <w:pPr>
        <w:spacing w:after="0" w:line="360" w:lineRule="auto"/>
        <w:ind w:left="-20" w:right="-20" w:firstLine="740"/>
        <w:contextualSpacing/>
        <w:jc w:val="both"/>
        <w:rPr>
          <w:rFonts w:ascii="Times New Roman" w:hAnsi="Times New Roman"/>
          <w:lang w:val="en-US"/>
        </w:rPr>
      </w:pPr>
      <w:r w:rsidRPr="00EF6C6E">
        <w:rPr>
          <w:rFonts w:ascii="Times New Roman" w:hAnsi="Times New Roman"/>
          <w:lang w:val="en-US"/>
        </w:rPr>
        <w:t xml:space="preserve">RECOGNIZING that older persons face a number of specific barriers to the enjoyment of their human rights, including </w:t>
      </w:r>
      <w:r w:rsidR="0022079C" w:rsidRPr="004B3EB3">
        <w:rPr>
          <w:rFonts w:ascii="Times New Roman" w:hAnsi="Times New Roman"/>
          <w:lang w:val="en-US"/>
        </w:rPr>
        <w:t>all forms of</w:t>
      </w:r>
      <w:r w:rsidR="002759A0" w:rsidRPr="004B3EB3">
        <w:rPr>
          <w:rFonts w:ascii="Times New Roman" w:hAnsi="Times New Roman"/>
          <w:lang w:val="en-US"/>
        </w:rPr>
        <w:t xml:space="preserve"> </w:t>
      </w:r>
      <w:r w:rsidRPr="00E7452F">
        <w:rPr>
          <w:rFonts w:ascii="Times New Roman" w:hAnsi="Times New Roman"/>
          <w:lang w:val="en-US"/>
        </w:rPr>
        <w:t>discrimination</w:t>
      </w:r>
      <w:r w:rsidRPr="00FE5B6D">
        <w:rPr>
          <w:rFonts w:ascii="Times New Roman" w:hAnsi="Times New Roman"/>
          <w:lang w:val="en-US"/>
        </w:rPr>
        <w:t xml:space="preserve"> violence</w:t>
      </w:r>
      <w:r w:rsidR="004C54CD">
        <w:rPr>
          <w:rFonts w:ascii="Times New Roman" w:hAnsi="Times New Roman"/>
          <w:lang w:val="en-US"/>
        </w:rPr>
        <w:t xml:space="preserve">, </w:t>
      </w:r>
      <w:r w:rsidRPr="008F23DE">
        <w:rPr>
          <w:rFonts w:ascii="Times New Roman" w:hAnsi="Times New Roman"/>
          <w:lang w:val="en-US"/>
        </w:rPr>
        <w:t>abuse</w:t>
      </w:r>
      <w:r w:rsidR="004C54CD">
        <w:rPr>
          <w:rFonts w:ascii="Times New Roman" w:hAnsi="Times New Roman"/>
          <w:lang w:val="en-US"/>
        </w:rPr>
        <w:t>,</w:t>
      </w:r>
      <w:r w:rsidR="00BD0221" w:rsidRPr="004B3EB3">
        <w:rPr>
          <w:rFonts w:ascii="Times New Roman" w:hAnsi="Times New Roman"/>
          <w:lang w:val="en-US"/>
        </w:rPr>
        <w:t xml:space="preserve"> </w:t>
      </w:r>
      <w:r w:rsidR="00217D06" w:rsidRPr="004B3EB3">
        <w:rPr>
          <w:rFonts w:ascii="Times New Roman" w:hAnsi="Times New Roman"/>
          <w:lang w:val="en-US"/>
        </w:rPr>
        <w:t>abandonment</w:t>
      </w:r>
      <w:r w:rsidRPr="008F23DE">
        <w:rPr>
          <w:rFonts w:ascii="Times New Roman" w:hAnsi="Times New Roman"/>
          <w:lang w:val="en-US"/>
        </w:rPr>
        <w:t>, lack</w:t>
      </w:r>
      <w:r w:rsidRPr="00EF6C6E">
        <w:rPr>
          <w:rFonts w:ascii="Times New Roman" w:hAnsi="Times New Roman"/>
          <w:lang w:val="en-US"/>
        </w:rPr>
        <w:t xml:space="preserve"> of spaces for social participation, access to justice, quality health care, long-term care and support, palliative care, accessibility and unpaid care work, and highlighting the importance of promoting inclusive and age-friendly communities and environments and providing older persons with a range of support services that promote their dignity, autonomy, and independence so that they can remain at home as they age, while respecting their personal preferences,</w:t>
      </w:r>
      <w:r w:rsidR="00FE5B6D">
        <w:rPr>
          <w:rFonts w:ascii="Times New Roman" w:hAnsi="Times New Roman"/>
          <w:lang w:val="en-US"/>
        </w:rPr>
        <w:t xml:space="preserve"> </w:t>
      </w:r>
      <w:r w:rsidR="00371DAE">
        <w:rPr>
          <w:rFonts w:ascii="Times New Roman" w:hAnsi="Times New Roman"/>
          <w:b/>
          <w:bCs/>
          <w:lang w:val="en-US"/>
        </w:rPr>
        <w:t>(Agreed – 06/13/24)</w:t>
      </w:r>
    </w:p>
    <w:p w14:paraId="3B33963A" w14:textId="77777777" w:rsidR="00DE484D" w:rsidRDefault="00DE484D">
      <w:pPr>
        <w:spacing w:after="0" w:line="240" w:lineRule="auto"/>
        <w:rPr>
          <w:rFonts w:ascii="Times New Roman" w:hAnsi="Times New Roman"/>
          <w:lang w:val="en-US"/>
        </w:rPr>
      </w:pPr>
      <w:r>
        <w:rPr>
          <w:rFonts w:ascii="Times New Roman" w:hAnsi="Times New Roman"/>
          <w:lang w:val="en-US"/>
        </w:rPr>
        <w:br w:type="page"/>
      </w:r>
    </w:p>
    <w:p w14:paraId="21CD9F99" w14:textId="68AC75E4" w:rsidR="006E4001" w:rsidRPr="00B93782" w:rsidRDefault="006E4001" w:rsidP="006E4001">
      <w:pPr>
        <w:spacing w:after="0" w:line="360" w:lineRule="auto"/>
        <w:jc w:val="both"/>
        <w:rPr>
          <w:rFonts w:ascii="Times New Roman" w:hAnsi="Times New Roman"/>
          <w:lang w:val="en-US"/>
        </w:rPr>
      </w:pPr>
      <w:r w:rsidRPr="00EF6C6E">
        <w:rPr>
          <w:rFonts w:ascii="Times New Roman" w:hAnsi="Times New Roman"/>
          <w:lang w:val="en-US"/>
        </w:rPr>
        <w:lastRenderedPageBreak/>
        <w:t xml:space="preserve">RESOLVES: </w:t>
      </w:r>
    </w:p>
    <w:p w14:paraId="68707D3B" w14:textId="77777777" w:rsidR="006E4001" w:rsidRPr="00B93782" w:rsidRDefault="006E4001" w:rsidP="006E4001">
      <w:pPr>
        <w:spacing w:after="0" w:line="360" w:lineRule="auto"/>
        <w:jc w:val="both"/>
        <w:rPr>
          <w:rFonts w:ascii="Times New Roman" w:hAnsi="Times New Roman"/>
          <w:lang w:val="en-US"/>
        </w:rPr>
      </w:pPr>
    </w:p>
    <w:p w14:paraId="3E8139AB" w14:textId="08DEF0DD" w:rsidR="006E4001" w:rsidRPr="00EF6C6E" w:rsidRDefault="006E4001" w:rsidP="006E4001">
      <w:pPr>
        <w:numPr>
          <w:ilvl w:val="0"/>
          <w:numId w:val="47"/>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encourage all member </w:t>
      </w:r>
      <w:r w:rsidRPr="00B248F5">
        <w:rPr>
          <w:rFonts w:ascii="Times New Roman" w:hAnsi="Times New Roman"/>
          <w:lang w:val="en-US"/>
        </w:rPr>
        <w:t>states to make the necessary effort to promote and protect the human rights of older persons without age discrimination, so that they can enjoy all their</w:t>
      </w:r>
      <w:r w:rsidR="00C327F8" w:rsidRPr="004B3EB3">
        <w:rPr>
          <w:rFonts w:ascii="Times New Roman" w:hAnsi="Times New Roman"/>
          <w:lang w:val="en-US"/>
        </w:rPr>
        <w:t xml:space="preserve"> human</w:t>
      </w:r>
      <w:r w:rsidRPr="00B248F5">
        <w:rPr>
          <w:rFonts w:ascii="Times New Roman" w:hAnsi="Times New Roman"/>
          <w:lang w:val="en-US"/>
        </w:rPr>
        <w:t xml:space="preserve"> rights and fundamental freedoms, participate in</w:t>
      </w:r>
      <w:r w:rsidR="009F631B" w:rsidRPr="004B3EB3">
        <w:rPr>
          <w:rFonts w:ascii="Times New Roman" w:hAnsi="Times New Roman"/>
          <w:lang w:val="en-US"/>
        </w:rPr>
        <w:t xml:space="preserve"> </w:t>
      </w:r>
      <w:r w:rsidR="009335AA" w:rsidRPr="004B3EB3">
        <w:rPr>
          <w:rFonts w:ascii="Times New Roman" w:hAnsi="Times New Roman"/>
          <w:lang w:val="en-US"/>
        </w:rPr>
        <w:t>the various spheres of</w:t>
      </w:r>
      <w:r w:rsidR="009F631B" w:rsidRPr="00B248F5">
        <w:rPr>
          <w:rFonts w:ascii="Times New Roman" w:hAnsi="Times New Roman"/>
          <w:lang w:val="en-US"/>
        </w:rPr>
        <w:t xml:space="preserve"> </w:t>
      </w:r>
      <w:r w:rsidRPr="00B248F5">
        <w:rPr>
          <w:rFonts w:ascii="Times New Roman" w:hAnsi="Times New Roman"/>
          <w:lang w:val="en-US"/>
        </w:rPr>
        <w:t>society,</w:t>
      </w:r>
      <w:r w:rsidR="00653A1B" w:rsidRPr="004B3EB3">
        <w:rPr>
          <w:rFonts w:ascii="Times New Roman" w:hAnsi="Times New Roman"/>
          <w:lang w:val="en-US"/>
        </w:rPr>
        <w:t xml:space="preserve"> as appropriate</w:t>
      </w:r>
      <w:r w:rsidR="00653A1B" w:rsidRPr="00B248F5">
        <w:rPr>
          <w:rFonts w:ascii="Times New Roman" w:hAnsi="Times New Roman"/>
          <w:lang w:val="en-US"/>
        </w:rPr>
        <w:t xml:space="preserve"> </w:t>
      </w:r>
      <w:r w:rsidRPr="00B248F5">
        <w:rPr>
          <w:rFonts w:ascii="Times New Roman" w:hAnsi="Times New Roman"/>
          <w:lang w:val="en-US"/>
        </w:rPr>
        <w:t>receive</w:t>
      </w:r>
      <w:r w:rsidR="00157070" w:rsidRPr="004B3EB3">
        <w:rPr>
          <w:rFonts w:ascii="Times New Roman" w:hAnsi="Times New Roman"/>
          <w:lang w:val="en-US"/>
        </w:rPr>
        <w:t xml:space="preserve"> </w:t>
      </w:r>
      <w:r w:rsidR="007749CB" w:rsidRPr="004B3EB3">
        <w:rPr>
          <w:rFonts w:ascii="Times New Roman" w:hAnsi="Times New Roman"/>
          <w:lang w:val="en-US"/>
        </w:rPr>
        <w:t>good treatment and preferential attention, as well as comprehensive care</w:t>
      </w:r>
      <w:r w:rsidRPr="00B248F5">
        <w:rPr>
          <w:rFonts w:ascii="Times New Roman" w:hAnsi="Times New Roman"/>
          <w:lang w:val="en-US"/>
        </w:rPr>
        <w:t xml:space="preserve"> and support that is targeted and differentiated based on their needs,</w:t>
      </w:r>
      <w:r w:rsidR="00707992" w:rsidRPr="004B3EB3">
        <w:rPr>
          <w:rFonts w:ascii="Times New Roman" w:hAnsi="Times New Roman"/>
          <w:lang w:val="en-US"/>
        </w:rPr>
        <w:t xml:space="preserve"> including gender-responsive care and support,</w:t>
      </w:r>
      <w:r w:rsidRPr="00B248F5">
        <w:rPr>
          <w:rFonts w:ascii="Times New Roman" w:hAnsi="Times New Roman"/>
          <w:lang w:val="en-US"/>
        </w:rPr>
        <w:t xml:space="preserve"> thereby protecting their wellbeing and promoting their autonomy and independence and universal, equitable, and timely access to primary care-based quality comprehensive health services, especially those serving older persons in vulnerable situations, as well as to urge States to</w:t>
      </w:r>
      <w:r w:rsidR="00653A1B" w:rsidRPr="004B3EB3">
        <w:rPr>
          <w:rFonts w:ascii="Times New Roman" w:hAnsi="Times New Roman"/>
          <w:lang w:val="en-US"/>
        </w:rPr>
        <w:t xml:space="preserve"> account for</w:t>
      </w:r>
      <w:r w:rsidRPr="00B248F5">
        <w:rPr>
          <w:rFonts w:ascii="Times New Roman" w:hAnsi="Times New Roman"/>
          <w:lang w:val="en-US"/>
        </w:rPr>
        <w:t xml:space="preserve"> the needs of older persons when designing public programs and policies aimed at sustainable developmen</w:t>
      </w:r>
      <w:r w:rsidRPr="00EF6C6E">
        <w:rPr>
          <w:rFonts w:ascii="Times New Roman" w:hAnsi="Times New Roman"/>
          <w:lang w:val="en-US"/>
        </w:rPr>
        <w:t>t.</w:t>
      </w:r>
      <w:r w:rsidR="00457AA5">
        <w:rPr>
          <w:rFonts w:ascii="Times New Roman" w:hAnsi="Times New Roman"/>
          <w:lang w:val="en-US"/>
        </w:rPr>
        <w:t xml:space="preserve"> </w:t>
      </w:r>
      <w:r w:rsidR="00B248F5">
        <w:rPr>
          <w:rFonts w:ascii="Times New Roman" w:hAnsi="Times New Roman"/>
          <w:b/>
          <w:bCs/>
          <w:lang w:val="en-US"/>
        </w:rPr>
        <w:t>(Agreed – 06/13/24) (ad referendum AR)</w:t>
      </w:r>
    </w:p>
    <w:p w14:paraId="7E8E2AE9" w14:textId="77777777" w:rsidR="006E4001" w:rsidRPr="00EF6C6E" w:rsidRDefault="006E4001" w:rsidP="006E4001">
      <w:pPr>
        <w:spacing w:after="0" w:line="360" w:lineRule="auto"/>
        <w:jc w:val="both"/>
        <w:rPr>
          <w:rFonts w:ascii="Times New Roman" w:hAnsi="Times New Roman"/>
          <w:lang w:val="en-US"/>
        </w:rPr>
      </w:pPr>
    </w:p>
    <w:p w14:paraId="2C5C295E" w14:textId="71177F99" w:rsidR="00F55E81" w:rsidRDefault="006E4001" w:rsidP="00F55E81">
      <w:pPr>
        <w:numPr>
          <w:ilvl w:val="0"/>
          <w:numId w:val="47"/>
        </w:numPr>
        <w:spacing w:after="0" w:line="360" w:lineRule="auto"/>
        <w:ind w:left="0" w:firstLine="720"/>
        <w:jc w:val="both"/>
        <w:rPr>
          <w:rFonts w:ascii="Times New Roman" w:hAnsi="Times New Roman"/>
          <w:lang w:val="en-US"/>
        </w:rPr>
      </w:pPr>
      <w:r w:rsidRPr="00EF6C6E">
        <w:rPr>
          <w:rFonts w:ascii="Times New Roman" w:hAnsi="Times New Roman"/>
          <w:lang w:val="en-US"/>
        </w:rPr>
        <w:t>To urge member states that have not yet done so to consider signing, acceding to, or ratifying, as applicable, the Inter-American Convention on Protecting the Human Rights of Older Persons.</w:t>
      </w:r>
      <w:r w:rsidR="00457AA5">
        <w:rPr>
          <w:rFonts w:ascii="Times New Roman" w:hAnsi="Times New Roman"/>
          <w:lang w:val="en-US"/>
        </w:rPr>
        <w:t xml:space="preserve"> </w:t>
      </w:r>
      <w:r w:rsidR="00457AA5">
        <w:rPr>
          <w:rFonts w:ascii="Times New Roman" w:hAnsi="Times New Roman"/>
          <w:b/>
          <w:bCs/>
          <w:lang w:val="en-US"/>
        </w:rPr>
        <w:t>(Agreed – 06/10/24)</w:t>
      </w:r>
    </w:p>
    <w:p w14:paraId="36FE3235" w14:textId="77777777" w:rsidR="00F55E81" w:rsidRPr="00F55E81" w:rsidRDefault="00F55E81" w:rsidP="00F55E81">
      <w:pPr>
        <w:spacing w:after="0" w:line="360" w:lineRule="auto"/>
        <w:jc w:val="both"/>
        <w:rPr>
          <w:rFonts w:ascii="Times New Roman" w:hAnsi="Times New Roman"/>
          <w:lang w:val="en-US"/>
        </w:rPr>
      </w:pPr>
    </w:p>
    <w:p w14:paraId="2B20319C" w14:textId="20B16EC8" w:rsidR="006E4001" w:rsidRPr="00BB6C83" w:rsidRDefault="006E4001" w:rsidP="006E4001">
      <w:pPr>
        <w:numPr>
          <w:ilvl w:val="0"/>
          <w:numId w:val="47"/>
        </w:numPr>
        <w:spacing w:after="0" w:line="360" w:lineRule="auto"/>
        <w:ind w:left="0" w:firstLine="720"/>
        <w:jc w:val="both"/>
        <w:rPr>
          <w:rFonts w:ascii="Times New Roman" w:hAnsi="Times New Roman"/>
          <w:lang w:val="en-US"/>
        </w:rPr>
      </w:pPr>
      <w:r w:rsidRPr="00EF6C6E">
        <w:rPr>
          <w:rFonts w:ascii="Times New Roman" w:hAnsi="Times New Roman"/>
          <w:lang w:val="en-US"/>
        </w:rPr>
        <w:t xml:space="preserve">To invite the States Parties to the </w:t>
      </w:r>
      <w:r w:rsidRPr="008C20FE">
        <w:rPr>
          <w:rFonts w:ascii="Times New Roman" w:hAnsi="Times New Roman"/>
          <w:lang w:val="en-US"/>
        </w:rPr>
        <w:t>Convention to provide all the support and facilities necessary to hold the first Conference of States Parties and the</w:t>
      </w:r>
      <w:r w:rsidR="007749CB" w:rsidRPr="00C27E71">
        <w:rPr>
          <w:rFonts w:ascii="Times New Roman" w:hAnsi="Times New Roman"/>
          <w:lang w:val="en-US"/>
        </w:rPr>
        <w:t xml:space="preserve"> fir</w:t>
      </w:r>
      <w:r w:rsidR="009676C6" w:rsidRPr="00C27E71">
        <w:rPr>
          <w:rFonts w:ascii="Times New Roman" w:hAnsi="Times New Roman"/>
          <w:lang w:val="en-US"/>
        </w:rPr>
        <w:t>s</w:t>
      </w:r>
      <w:r w:rsidR="007749CB" w:rsidRPr="00C27E71">
        <w:rPr>
          <w:rFonts w:ascii="Times New Roman" w:hAnsi="Times New Roman"/>
          <w:lang w:val="en-US"/>
        </w:rPr>
        <w:t>t meeting</w:t>
      </w:r>
      <w:r w:rsidR="009676C6" w:rsidRPr="00C27E71">
        <w:rPr>
          <w:rFonts w:ascii="Times New Roman" w:hAnsi="Times New Roman"/>
          <w:lang w:val="en-US"/>
        </w:rPr>
        <w:t xml:space="preserve"> of the</w:t>
      </w:r>
      <w:r w:rsidR="009676C6" w:rsidRPr="008C20FE">
        <w:rPr>
          <w:rFonts w:ascii="Times New Roman" w:hAnsi="Times New Roman"/>
          <w:lang w:val="en-US"/>
        </w:rPr>
        <w:t xml:space="preserve"> </w:t>
      </w:r>
      <w:r w:rsidRPr="008C20FE">
        <w:rPr>
          <w:rFonts w:ascii="Times New Roman" w:hAnsi="Times New Roman"/>
          <w:lang w:val="en-US"/>
        </w:rPr>
        <w:t>Committee of Experts of</w:t>
      </w:r>
      <w:r w:rsidR="00FD3EA1" w:rsidRPr="00C27E71">
        <w:rPr>
          <w:rFonts w:ascii="Times New Roman" w:hAnsi="Times New Roman"/>
          <w:lang w:val="en-US"/>
        </w:rPr>
        <w:t xml:space="preserve"> </w:t>
      </w:r>
      <w:r w:rsidR="009676C6" w:rsidRPr="00C27E71">
        <w:rPr>
          <w:rFonts w:ascii="Times New Roman" w:hAnsi="Times New Roman"/>
          <w:lang w:val="en-US"/>
        </w:rPr>
        <w:t>its</w:t>
      </w:r>
      <w:r w:rsidR="009676C6" w:rsidRPr="008C20FE">
        <w:rPr>
          <w:rFonts w:ascii="Times New Roman" w:hAnsi="Times New Roman"/>
          <w:lang w:val="en-US"/>
        </w:rPr>
        <w:t xml:space="preserve"> </w:t>
      </w:r>
      <w:r w:rsidRPr="008C20FE">
        <w:rPr>
          <w:rFonts w:ascii="Times New Roman" w:hAnsi="Times New Roman"/>
          <w:lang w:val="en-US"/>
        </w:rPr>
        <w:t>Follow-up Mechanism to the Convention</w:t>
      </w:r>
      <w:r w:rsidRPr="00EF6C6E">
        <w:rPr>
          <w:rFonts w:ascii="Times New Roman" w:hAnsi="Times New Roman"/>
          <w:lang w:val="en-US"/>
        </w:rPr>
        <w:t xml:space="preserve">. </w:t>
      </w:r>
      <w:r w:rsidR="008C20FE">
        <w:rPr>
          <w:rFonts w:ascii="Times New Roman" w:hAnsi="Times New Roman"/>
          <w:b/>
          <w:bCs/>
          <w:lang w:val="en-US"/>
        </w:rPr>
        <w:t>(</w:t>
      </w:r>
      <w:r w:rsidR="008C20FE" w:rsidRPr="00BB6C83">
        <w:rPr>
          <w:rFonts w:ascii="Times New Roman" w:hAnsi="Times New Roman"/>
          <w:b/>
          <w:bCs/>
          <w:lang w:val="en-US"/>
        </w:rPr>
        <w:t>Agreed – 06/10/24)</w:t>
      </w:r>
    </w:p>
    <w:p w14:paraId="00214CA9" w14:textId="77777777" w:rsidR="00F55E81" w:rsidRPr="00BB6C83" w:rsidRDefault="00F55E81" w:rsidP="00F55E81">
      <w:pPr>
        <w:spacing w:after="0" w:line="360" w:lineRule="auto"/>
        <w:jc w:val="both"/>
        <w:rPr>
          <w:rFonts w:ascii="Times New Roman" w:hAnsi="Times New Roman"/>
          <w:lang w:val="en-US"/>
        </w:rPr>
      </w:pPr>
    </w:p>
    <w:p w14:paraId="0D1BF9E1" w14:textId="6C843A2C" w:rsidR="006E4001" w:rsidRPr="00BB6C83" w:rsidRDefault="006E4001" w:rsidP="006E4001">
      <w:pPr>
        <w:numPr>
          <w:ilvl w:val="0"/>
          <w:numId w:val="47"/>
        </w:numPr>
        <w:spacing w:after="0" w:line="360" w:lineRule="auto"/>
        <w:ind w:left="0" w:firstLine="720"/>
        <w:jc w:val="both"/>
        <w:rPr>
          <w:rFonts w:ascii="Times New Roman" w:hAnsi="Times New Roman"/>
          <w:lang w:val="en-US"/>
        </w:rPr>
      </w:pPr>
      <w:r w:rsidRPr="00BB6C83">
        <w:rPr>
          <w:rFonts w:ascii="Times New Roman" w:hAnsi="Times New Roman"/>
          <w:lang w:val="en-US"/>
        </w:rPr>
        <w:t>To urge all States to</w:t>
      </w:r>
      <w:r w:rsidR="0071248D" w:rsidRPr="004B3EB3">
        <w:rPr>
          <w:rFonts w:ascii="Times New Roman" w:hAnsi="Times New Roman"/>
          <w:lang w:val="en-US"/>
        </w:rPr>
        <w:t xml:space="preserve"> respect and protect</w:t>
      </w:r>
      <w:r w:rsidR="0071248D" w:rsidRPr="00BB6C83">
        <w:rPr>
          <w:rFonts w:ascii="Times New Roman" w:hAnsi="Times New Roman"/>
          <w:lang w:val="en-US"/>
        </w:rPr>
        <w:t xml:space="preserve"> </w:t>
      </w:r>
      <w:r w:rsidRPr="00BB6C83">
        <w:rPr>
          <w:rFonts w:ascii="Times New Roman" w:hAnsi="Times New Roman"/>
          <w:lang w:val="en-US"/>
        </w:rPr>
        <w:t>the human rights of</w:t>
      </w:r>
      <w:r w:rsidR="00A16A6F" w:rsidRPr="00BB6C83">
        <w:rPr>
          <w:rFonts w:ascii="Times New Roman" w:hAnsi="Times New Roman"/>
          <w:lang w:val="en-US"/>
        </w:rPr>
        <w:t xml:space="preserve"> older </w:t>
      </w:r>
      <w:r w:rsidRPr="00BB6C83">
        <w:rPr>
          <w:rFonts w:ascii="Times New Roman" w:hAnsi="Times New Roman"/>
          <w:lang w:val="en-US"/>
        </w:rPr>
        <w:t xml:space="preserve">people receiving </w:t>
      </w:r>
      <w:r w:rsidR="007E77C8" w:rsidRPr="00BB6C83">
        <w:rPr>
          <w:rFonts w:ascii="Times New Roman" w:hAnsi="Times New Roman"/>
          <w:lang w:val="en-US"/>
        </w:rPr>
        <w:t xml:space="preserve">and/or providing </w:t>
      </w:r>
      <w:r w:rsidRPr="00BB6C83">
        <w:rPr>
          <w:rFonts w:ascii="Times New Roman" w:hAnsi="Times New Roman"/>
          <w:lang w:val="en-US"/>
        </w:rPr>
        <w:t>care and support, and of paid and unpaid caregivers.</w:t>
      </w:r>
      <w:r w:rsidR="0035194B" w:rsidRPr="00BB6C83">
        <w:rPr>
          <w:rFonts w:ascii="Times New Roman" w:hAnsi="Times New Roman"/>
          <w:lang w:val="en-US"/>
        </w:rPr>
        <w:t xml:space="preserve"> </w:t>
      </w:r>
      <w:r w:rsidR="00B248F5" w:rsidRPr="00BB6C83">
        <w:rPr>
          <w:rFonts w:ascii="Times New Roman" w:hAnsi="Times New Roman"/>
          <w:b/>
          <w:bCs/>
          <w:lang w:val="en-US"/>
        </w:rPr>
        <w:t>(Agreed – 06/13/24)</w:t>
      </w:r>
    </w:p>
    <w:p w14:paraId="054DD5CE" w14:textId="77777777" w:rsidR="006E4001" w:rsidRPr="00BB6C83" w:rsidRDefault="006E4001" w:rsidP="006E4001">
      <w:pPr>
        <w:spacing w:after="0" w:line="360" w:lineRule="auto"/>
        <w:jc w:val="both"/>
        <w:rPr>
          <w:rFonts w:ascii="Times New Roman" w:hAnsi="Times New Roman"/>
          <w:lang w:val="en-US"/>
        </w:rPr>
      </w:pPr>
    </w:p>
    <w:p w14:paraId="160FE1A2" w14:textId="21A85DF5" w:rsidR="006E4001" w:rsidRPr="00BB6C83" w:rsidRDefault="006E4001" w:rsidP="006E4001">
      <w:pPr>
        <w:numPr>
          <w:ilvl w:val="0"/>
          <w:numId w:val="47"/>
        </w:numPr>
        <w:spacing w:after="0" w:line="360" w:lineRule="auto"/>
        <w:ind w:left="0" w:firstLine="720"/>
        <w:jc w:val="both"/>
        <w:rPr>
          <w:rFonts w:ascii="Times New Roman" w:hAnsi="Times New Roman"/>
          <w:lang w:val="en-US"/>
        </w:rPr>
      </w:pPr>
      <w:r w:rsidRPr="00BB6C83">
        <w:rPr>
          <w:rFonts w:ascii="Times New Roman" w:hAnsi="Times New Roman"/>
          <w:lang w:val="en-US"/>
        </w:rPr>
        <w:t>To encourage States to increase investment in care and support policies</w:t>
      </w:r>
      <w:r w:rsidR="004149B9" w:rsidRPr="00BB6C83">
        <w:rPr>
          <w:rFonts w:ascii="Times New Roman" w:hAnsi="Times New Roman"/>
          <w:lang w:val="en-US"/>
        </w:rPr>
        <w:t xml:space="preserve"> and programs </w:t>
      </w:r>
      <w:r w:rsidRPr="00BB6C83">
        <w:rPr>
          <w:rFonts w:ascii="Times New Roman" w:hAnsi="Times New Roman"/>
          <w:lang w:val="en-US"/>
        </w:rPr>
        <w:t>and infrastructure to ensure universal access to affordable, quality services for all, including older persons.</w:t>
      </w:r>
      <w:r w:rsidR="008E4A9C" w:rsidRPr="00BB6C83">
        <w:rPr>
          <w:rFonts w:ascii="Times New Roman" w:hAnsi="Times New Roman"/>
          <w:lang w:val="en-US"/>
        </w:rPr>
        <w:t xml:space="preserve"> </w:t>
      </w:r>
      <w:r w:rsidR="008E4A9C" w:rsidRPr="00BB6C83">
        <w:rPr>
          <w:rFonts w:ascii="Times New Roman" w:hAnsi="Times New Roman"/>
          <w:b/>
          <w:bCs/>
          <w:lang w:val="en-US"/>
        </w:rPr>
        <w:t>(Agreed – 06/10/24)</w:t>
      </w:r>
    </w:p>
    <w:p w14:paraId="7D994D7B" w14:textId="77777777" w:rsidR="001034D7" w:rsidRDefault="001034D7" w:rsidP="006E4001">
      <w:pPr>
        <w:spacing w:after="0" w:line="240" w:lineRule="auto"/>
        <w:jc w:val="both"/>
        <w:rPr>
          <w:rFonts w:ascii="Times New Roman" w:hAnsi="Times New Roman"/>
          <w:color w:val="000000"/>
          <w:lang w:val="en-US"/>
        </w:rPr>
      </w:pPr>
    </w:p>
    <w:p w14:paraId="7114BA21" w14:textId="77777777" w:rsidR="004B3EB3" w:rsidRPr="00BB6C83" w:rsidRDefault="004B3EB3" w:rsidP="006E4001">
      <w:pPr>
        <w:spacing w:after="0" w:line="240" w:lineRule="auto"/>
        <w:jc w:val="both"/>
        <w:rPr>
          <w:rFonts w:ascii="Times New Roman" w:hAnsi="Times New Roman"/>
          <w:color w:val="000000"/>
          <w:lang w:val="en-US"/>
        </w:rPr>
      </w:pPr>
    </w:p>
    <w:p w14:paraId="306C5F46" w14:textId="77777777" w:rsidR="00844F2A" w:rsidRPr="00BB6C83" w:rsidRDefault="00844F2A" w:rsidP="006E4001">
      <w:pPr>
        <w:spacing w:after="0" w:line="240" w:lineRule="auto"/>
        <w:jc w:val="both"/>
        <w:rPr>
          <w:rFonts w:ascii="Times New Roman" w:hAnsi="Times New Roman"/>
          <w:color w:val="000000"/>
          <w:lang w:val="en-US"/>
        </w:rPr>
      </w:pPr>
    </w:p>
    <w:p w14:paraId="253F0D26" w14:textId="3572DE07" w:rsidR="007A10B7" w:rsidRPr="00BB6C83" w:rsidRDefault="007A10B7" w:rsidP="00993EF7">
      <w:pPr>
        <w:pStyle w:val="ListParagraph"/>
        <w:numPr>
          <w:ilvl w:val="0"/>
          <w:numId w:val="20"/>
        </w:numPr>
        <w:spacing w:after="0" w:line="240" w:lineRule="auto"/>
        <w:jc w:val="both"/>
        <w:rPr>
          <w:rFonts w:ascii="Times New Roman" w:eastAsia="Times New Roman" w:hAnsi="Times New Roman"/>
          <w:color w:val="000000"/>
          <w:lang w:val="en-US" w:eastAsia="es-MX"/>
        </w:rPr>
      </w:pPr>
      <w:r w:rsidRPr="00BB6C83">
        <w:rPr>
          <w:rFonts w:ascii="Times New Roman" w:eastAsia="Times New Roman" w:hAnsi="Times New Roman"/>
          <w:color w:val="000000"/>
          <w:lang w:val="en-US" w:eastAsia="es-MX"/>
        </w:rPr>
        <w:t>“PROTECTION OF ASYLUM SEEKERS AND REFUGEES IN THE AMERICAS”</w:t>
      </w:r>
      <w:r w:rsidR="00574B41" w:rsidRPr="00BB6C83">
        <w:rPr>
          <w:rFonts w:ascii="Times New Roman" w:eastAsia="Times New Roman" w:hAnsi="Times New Roman"/>
          <w:color w:val="000000"/>
          <w:lang w:val="en-US" w:eastAsia="es-MX"/>
        </w:rPr>
        <w:t xml:space="preserve"> </w:t>
      </w:r>
      <w:r w:rsidR="00F7339A" w:rsidRPr="00BB6C83">
        <w:rPr>
          <w:rFonts w:ascii="Times New Roman" w:eastAsia="Times New Roman" w:hAnsi="Times New Roman"/>
          <w:b/>
          <w:bCs/>
          <w:color w:val="000000"/>
          <w:lang w:val="en-US" w:eastAsia="es-MX"/>
        </w:rPr>
        <w:t>(</w:t>
      </w:r>
      <w:r w:rsidR="00526DEC">
        <w:rPr>
          <w:rFonts w:ascii="Times New Roman" w:eastAsia="Times New Roman" w:hAnsi="Times New Roman"/>
          <w:b/>
          <w:bCs/>
          <w:color w:val="000000"/>
          <w:lang w:val="en-US" w:eastAsia="es-MX"/>
        </w:rPr>
        <w:t>A</w:t>
      </w:r>
      <w:r w:rsidR="00F7339A" w:rsidRPr="00BB6C83">
        <w:rPr>
          <w:rFonts w:ascii="Times New Roman" w:eastAsia="Times New Roman" w:hAnsi="Times New Roman"/>
          <w:b/>
          <w:bCs/>
          <w:color w:val="000000"/>
          <w:lang w:val="en-US" w:eastAsia="es-MX"/>
        </w:rPr>
        <w:t>gree</w:t>
      </w:r>
      <w:r w:rsidR="00654B39" w:rsidRPr="00BB6C83">
        <w:rPr>
          <w:rFonts w:ascii="Times New Roman" w:eastAsia="Times New Roman" w:hAnsi="Times New Roman"/>
          <w:b/>
          <w:bCs/>
          <w:color w:val="000000"/>
          <w:lang w:val="en-US" w:eastAsia="es-MX"/>
        </w:rPr>
        <w:t xml:space="preserve">d </w:t>
      </w:r>
      <w:r w:rsidR="00526DEC" w:rsidRPr="00BB6C83">
        <w:rPr>
          <w:rFonts w:ascii="Times New Roman" w:eastAsia="Times New Roman" w:hAnsi="Times New Roman"/>
          <w:b/>
          <w:bCs/>
          <w:color w:val="000000"/>
          <w:lang w:val="en-US" w:eastAsia="es-MX"/>
        </w:rPr>
        <w:t>0</w:t>
      </w:r>
      <w:r w:rsidR="00526DEC">
        <w:rPr>
          <w:rFonts w:ascii="Times New Roman" w:eastAsia="Times New Roman" w:hAnsi="Times New Roman"/>
          <w:b/>
          <w:bCs/>
          <w:color w:val="000000"/>
          <w:lang w:val="en-US" w:eastAsia="es-MX"/>
        </w:rPr>
        <w:t>6</w:t>
      </w:r>
      <w:r w:rsidR="00654B39" w:rsidRPr="00BB6C83">
        <w:rPr>
          <w:rFonts w:ascii="Times New Roman" w:eastAsia="Times New Roman" w:hAnsi="Times New Roman"/>
          <w:b/>
          <w:bCs/>
          <w:color w:val="000000"/>
          <w:lang w:val="en-US" w:eastAsia="es-MX"/>
        </w:rPr>
        <w:t>/</w:t>
      </w:r>
      <w:r w:rsidR="00526DEC" w:rsidRPr="00BB6C83">
        <w:rPr>
          <w:rFonts w:ascii="Times New Roman" w:eastAsia="Times New Roman" w:hAnsi="Times New Roman"/>
          <w:b/>
          <w:bCs/>
          <w:color w:val="000000"/>
          <w:lang w:val="en-US" w:eastAsia="es-MX"/>
        </w:rPr>
        <w:t>1</w:t>
      </w:r>
      <w:r w:rsidR="00526DEC">
        <w:rPr>
          <w:rFonts w:ascii="Times New Roman" w:eastAsia="Times New Roman" w:hAnsi="Times New Roman"/>
          <w:b/>
          <w:bCs/>
          <w:color w:val="000000"/>
          <w:lang w:val="en-US" w:eastAsia="es-MX"/>
        </w:rPr>
        <w:t>7</w:t>
      </w:r>
      <w:r w:rsidR="00654B39" w:rsidRPr="00BB6C83">
        <w:rPr>
          <w:rFonts w:ascii="Times New Roman" w:eastAsia="Times New Roman" w:hAnsi="Times New Roman"/>
          <w:b/>
          <w:bCs/>
          <w:color w:val="000000"/>
          <w:lang w:val="en-US" w:eastAsia="es-MX"/>
        </w:rPr>
        <w:t xml:space="preserve">/24) </w:t>
      </w:r>
    </w:p>
    <w:p w14:paraId="7EE8356E" w14:textId="77777777" w:rsidR="007A10B7" w:rsidRPr="00BB6C83" w:rsidRDefault="007A10B7" w:rsidP="007A10B7">
      <w:pPr>
        <w:spacing w:after="0" w:line="240" w:lineRule="auto"/>
        <w:jc w:val="both"/>
        <w:rPr>
          <w:rFonts w:ascii="Times New Roman" w:hAnsi="Times New Roman"/>
          <w:kern w:val="2"/>
          <w:lang w:val="en-US"/>
          <w14:ligatures w14:val="standardContextual"/>
        </w:rPr>
      </w:pPr>
    </w:p>
    <w:p w14:paraId="4A24656A" w14:textId="77777777" w:rsidR="004B3EB3" w:rsidRDefault="004B3EB3" w:rsidP="006564BC">
      <w:pPr>
        <w:spacing w:after="0" w:line="360" w:lineRule="auto"/>
        <w:ind w:left="-20" w:right="-20" w:firstLine="740"/>
        <w:contextualSpacing/>
        <w:jc w:val="both"/>
        <w:rPr>
          <w:rFonts w:ascii="Times New Roman" w:hAnsi="Times New Roman"/>
          <w:lang w:val="en-US"/>
        </w:rPr>
      </w:pPr>
    </w:p>
    <w:p w14:paraId="73254BB1" w14:textId="3470100C" w:rsidR="007A10B7" w:rsidRPr="00BB6C83" w:rsidRDefault="007A10B7" w:rsidP="006564BC">
      <w:pPr>
        <w:spacing w:after="0" w:line="360" w:lineRule="auto"/>
        <w:ind w:left="-20" w:right="-20" w:firstLine="740"/>
        <w:contextualSpacing/>
        <w:jc w:val="both"/>
        <w:rPr>
          <w:rFonts w:ascii="Times New Roman" w:hAnsi="Times New Roman"/>
          <w:kern w:val="2"/>
          <w:lang w:val="en-US"/>
          <w14:ligatures w14:val="standardContextual"/>
        </w:rPr>
      </w:pPr>
      <w:r w:rsidRPr="00BB6C83">
        <w:rPr>
          <w:rFonts w:ascii="Times New Roman" w:hAnsi="Times New Roman"/>
          <w:lang w:val="en-US"/>
        </w:rPr>
        <w:lastRenderedPageBreak/>
        <w:t xml:space="preserve">HIGHLIGHTING the importance of the Global Compact on Refugees, the work of the Asylum Capacity Support Group, and follow-up on the commitments adopted by </w:t>
      </w:r>
      <w:proofErr w:type="gramStart"/>
      <w:r w:rsidRPr="00BB6C83">
        <w:rPr>
          <w:rFonts w:ascii="Times New Roman" w:hAnsi="Times New Roman"/>
          <w:lang w:val="en-US"/>
        </w:rPr>
        <w:t>a number of</w:t>
      </w:r>
      <w:proofErr w:type="gramEnd"/>
      <w:r w:rsidRPr="00BB6C83">
        <w:rPr>
          <w:rFonts w:ascii="Times New Roman" w:hAnsi="Times New Roman"/>
          <w:lang w:val="en-US"/>
        </w:rPr>
        <w:t xml:space="preserve"> member states of the Organization at the Second Global Refugee Forum, held in Geneva in December 2023, particularly as regards strengthening asylum and protection capacities, shared responsibilities, and lasting solutions; </w:t>
      </w:r>
      <w:r w:rsidR="00B65CF5" w:rsidRPr="00BB6C83">
        <w:rPr>
          <w:rFonts w:ascii="Times New Roman" w:hAnsi="Times New Roman"/>
          <w:b/>
          <w:bCs/>
          <w:lang w:val="en-US"/>
        </w:rPr>
        <w:t>(Agreed – 06/10/24)</w:t>
      </w:r>
    </w:p>
    <w:p w14:paraId="78D5C187" w14:textId="77777777" w:rsidR="007A10B7" w:rsidRPr="00BB6C83" w:rsidRDefault="007A10B7" w:rsidP="007A10B7">
      <w:pPr>
        <w:spacing w:after="0" w:line="360" w:lineRule="auto"/>
        <w:jc w:val="both"/>
        <w:rPr>
          <w:rFonts w:ascii="Times New Roman" w:hAnsi="Times New Roman"/>
          <w:kern w:val="2"/>
          <w:lang w:val="en-US"/>
          <w14:ligatures w14:val="standardContextual"/>
        </w:rPr>
      </w:pPr>
    </w:p>
    <w:p w14:paraId="3B6E5E8A" w14:textId="2F677A1E" w:rsidR="007A10B7" w:rsidRPr="00BB6C83" w:rsidRDefault="007A10B7" w:rsidP="006564BC">
      <w:pPr>
        <w:spacing w:after="0" w:line="360" w:lineRule="auto"/>
        <w:ind w:left="-20" w:right="-20" w:firstLine="740"/>
        <w:contextualSpacing/>
        <w:jc w:val="both"/>
        <w:rPr>
          <w:rFonts w:ascii="Times New Roman" w:hAnsi="Times New Roman"/>
          <w:kern w:val="2"/>
          <w:lang w:val="en-US"/>
          <w14:ligatures w14:val="standardContextual"/>
        </w:rPr>
      </w:pPr>
      <w:r w:rsidRPr="00BB6C83">
        <w:rPr>
          <w:rFonts w:ascii="Times New Roman" w:hAnsi="Times New Roman"/>
          <w:lang w:val="en-US"/>
        </w:rPr>
        <w:t>HIGHLIGHTING the achievements attained through the adoption of the 1984 Cartagena Declaration on Refugees, the 1994 San José Declaration on Refugees and Displaced Persons, the 2004 Mexico Declaration and Action Plan to Strengthen the International Protection of Refugees in Latin America, and the</w:t>
      </w:r>
      <w:r w:rsidR="00EA25D3" w:rsidRPr="00BB6C83">
        <w:rPr>
          <w:rFonts w:ascii="Times New Roman" w:hAnsi="Times New Roman"/>
          <w:lang w:val="en-US"/>
        </w:rPr>
        <w:t xml:space="preserve"> </w:t>
      </w:r>
      <w:r w:rsidR="007B2DE5" w:rsidRPr="00BB6C83">
        <w:rPr>
          <w:rFonts w:ascii="Times New Roman" w:hAnsi="Times New Roman"/>
          <w:lang w:val="en-US"/>
        </w:rPr>
        <w:t xml:space="preserve">2014 Brasilia Action Plan on a Regional Cooperation and Solidarity Framework to Strengthen the International Protection of Refugees, Displaced and Stateless Persons in Latin America and the Caribbean </w:t>
      </w:r>
      <w:r w:rsidRPr="00BB6C83">
        <w:rPr>
          <w:rFonts w:ascii="Times New Roman" w:hAnsi="Times New Roman"/>
          <w:lang w:val="en-US"/>
        </w:rPr>
        <w:t>, as well as the important inclusive and constructive dialogue of the Cartagena +40 process;</w:t>
      </w:r>
      <w:r w:rsidR="0032199F" w:rsidRPr="00BB6C83">
        <w:rPr>
          <w:rFonts w:ascii="Times New Roman" w:hAnsi="Times New Roman"/>
          <w:lang w:val="en-US"/>
        </w:rPr>
        <w:t xml:space="preserve"> </w:t>
      </w:r>
      <w:r w:rsidR="0032199F" w:rsidRPr="00BB6C83">
        <w:rPr>
          <w:rFonts w:ascii="Times New Roman" w:hAnsi="Times New Roman"/>
          <w:b/>
          <w:bCs/>
          <w:lang w:val="en-US"/>
        </w:rPr>
        <w:t>(Agreed – 06/10/24)</w:t>
      </w:r>
    </w:p>
    <w:p w14:paraId="502D6FD1" w14:textId="77777777" w:rsidR="0084312C" w:rsidRPr="00BB6C83" w:rsidRDefault="0084312C" w:rsidP="0084312C">
      <w:pPr>
        <w:spacing w:after="0" w:line="360" w:lineRule="auto"/>
        <w:ind w:firstLine="706"/>
        <w:jc w:val="both"/>
        <w:rPr>
          <w:rFonts w:ascii="Times New Roman" w:hAnsi="Times New Roman"/>
          <w:kern w:val="2"/>
          <w:lang w:val="en-US"/>
          <w14:ligatures w14:val="standardContextual"/>
        </w:rPr>
      </w:pPr>
    </w:p>
    <w:p w14:paraId="5524E5BD" w14:textId="2569D6C2" w:rsidR="008A6A60" w:rsidRPr="00BB6C83" w:rsidRDefault="008A6A60" w:rsidP="004434CB">
      <w:pPr>
        <w:spacing w:after="0" w:line="360" w:lineRule="auto"/>
        <w:ind w:firstLine="706"/>
        <w:jc w:val="both"/>
        <w:rPr>
          <w:rFonts w:ascii="Times New Roman" w:hAnsi="Times New Roman"/>
          <w:kern w:val="2"/>
          <w:lang w:val="en-US"/>
          <w14:ligatures w14:val="standardContextual"/>
        </w:rPr>
      </w:pPr>
      <w:r w:rsidRPr="00BB6C83">
        <w:rPr>
          <w:rFonts w:ascii="Times New Roman" w:hAnsi="Times New Roman"/>
          <w:kern w:val="2"/>
          <w:lang w:val="en-US"/>
          <w14:ligatures w14:val="standardContextual"/>
        </w:rPr>
        <w:t>RECOGNIZING the need to maintain spaces for regional dialogue that will make it possible to address, in a concerted manner, in a spirit of solidarity and shared responsibility, the due protection of applicants for recognition of refugee status in the Americas; and the desirability of assessing conditions for strengthening information-sharing systems</w:t>
      </w:r>
      <w:r w:rsidR="00EA25D3" w:rsidRPr="00BB6C83">
        <w:rPr>
          <w:rFonts w:ascii="Times New Roman" w:hAnsi="Times New Roman"/>
          <w:kern w:val="2"/>
          <w:lang w:val="en-US"/>
          <w14:ligatures w14:val="standardContextual"/>
        </w:rPr>
        <w:t xml:space="preserve"> </w:t>
      </w:r>
      <w:r w:rsidR="009650B1" w:rsidRPr="00BB6C83">
        <w:rPr>
          <w:rFonts w:ascii="Times New Roman" w:hAnsi="Times New Roman"/>
          <w:kern w:val="2"/>
          <w:lang w:val="en-US"/>
          <w14:ligatures w14:val="standardContextual"/>
        </w:rPr>
        <w:t>in accordance with national laws</w:t>
      </w:r>
      <w:r w:rsidRPr="00BB6C83">
        <w:rPr>
          <w:rFonts w:ascii="Times New Roman" w:hAnsi="Times New Roman"/>
          <w:kern w:val="2"/>
          <w:lang w:val="en-US"/>
          <w14:ligatures w14:val="standardContextual"/>
        </w:rPr>
        <w:t>;</w:t>
      </w:r>
      <w:r w:rsidR="0032199F" w:rsidRPr="00BB6C83">
        <w:rPr>
          <w:rFonts w:ascii="Times New Roman" w:hAnsi="Times New Roman"/>
          <w:kern w:val="2"/>
          <w:lang w:val="en-US"/>
          <w14:ligatures w14:val="standardContextual"/>
        </w:rPr>
        <w:t xml:space="preserve"> </w:t>
      </w:r>
      <w:r w:rsidR="0032199F" w:rsidRPr="00BB6C83">
        <w:rPr>
          <w:rFonts w:ascii="Times New Roman" w:hAnsi="Times New Roman"/>
          <w:b/>
          <w:bCs/>
          <w:lang w:val="en-US"/>
        </w:rPr>
        <w:t>(Agreed – 06/10/24)</w:t>
      </w:r>
    </w:p>
    <w:p w14:paraId="7EB39922" w14:textId="77777777" w:rsidR="00C87B15" w:rsidRPr="00BB6C83" w:rsidRDefault="00C87B15" w:rsidP="006564BC">
      <w:pPr>
        <w:spacing w:after="0" w:line="360" w:lineRule="auto"/>
        <w:ind w:left="-20" w:right="-20" w:firstLine="740"/>
        <w:contextualSpacing/>
        <w:jc w:val="both"/>
        <w:rPr>
          <w:rFonts w:ascii="Times New Roman" w:hAnsi="Times New Roman"/>
          <w:lang w:val="en-US"/>
        </w:rPr>
      </w:pPr>
    </w:p>
    <w:p w14:paraId="37BCF807" w14:textId="4DB60D1E" w:rsidR="007A10B7" w:rsidRPr="00BB6C83" w:rsidRDefault="009F64F6" w:rsidP="006564BC">
      <w:pPr>
        <w:spacing w:after="0" w:line="360" w:lineRule="auto"/>
        <w:ind w:left="-20" w:right="-20" w:firstLine="740"/>
        <w:contextualSpacing/>
        <w:jc w:val="both"/>
        <w:rPr>
          <w:rFonts w:ascii="Times New Roman" w:hAnsi="Times New Roman"/>
          <w:kern w:val="2"/>
          <w:lang w:val="en-US"/>
          <w14:ligatures w14:val="standardContextual"/>
        </w:rPr>
      </w:pPr>
      <w:r w:rsidRPr="00BB6C83">
        <w:rPr>
          <w:rFonts w:ascii="Times New Roman" w:hAnsi="Times New Roman"/>
          <w:lang w:val="en-US"/>
        </w:rPr>
        <w:t xml:space="preserve">RECOGNIZING that the unprecedented displacement and human mobility crises unfolding in the region demand the adoption of a collaborative and coordinated approach </w:t>
      </w:r>
      <w:r w:rsidR="00C709FC" w:rsidRPr="00BB6C83">
        <w:rPr>
          <w:rFonts w:ascii="Times New Roman" w:hAnsi="Times New Roman"/>
          <w:lang w:val="en-US"/>
        </w:rPr>
        <w:t>among</w:t>
      </w:r>
      <w:r w:rsidRPr="00BB6C83">
        <w:rPr>
          <w:rFonts w:ascii="Times New Roman" w:hAnsi="Times New Roman"/>
          <w:lang w:val="en-US"/>
        </w:rPr>
        <w:t xml:space="preserve"> all countries of origin, transit, </w:t>
      </w:r>
      <w:proofErr w:type="gramStart"/>
      <w:r w:rsidRPr="00BB6C83">
        <w:rPr>
          <w:rFonts w:ascii="Times New Roman" w:hAnsi="Times New Roman"/>
          <w:lang w:val="en-US"/>
        </w:rPr>
        <w:t>destination</w:t>
      </w:r>
      <w:proofErr w:type="gramEnd"/>
      <w:r w:rsidRPr="00BB6C83">
        <w:rPr>
          <w:rFonts w:ascii="Times New Roman" w:hAnsi="Times New Roman"/>
          <w:lang w:val="en-US"/>
        </w:rPr>
        <w:t xml:space="preserve"> and return, which is essential in order to take concrete steps to ensure respect, protection, and promotion of the human rights of all persons including asylum seekers and refugees, regardless of their immigration </w:t>
      </w:r>
      <w:r w:rsidR="004E6226" w:rsidRPr="00BB6C83">
        <w:rPr>
          <w:rFonts w:ascii="Times New Roman" w:hAnsi="Times New Roman"/>
          <w:lang w:val="en-US"/>
        </w:rPr>
        <w:t xml:space="preserve">or legal </w:t>
      </w:r>
      <w:r w:rsidRPr="00BB6C83">
        <w:rPr>
          <w:rFonts w:ascii="Times New Roman" w:hAnsi="Times New Roman"/>
          <w:lang w:val="en-US"/>
        </w:rPr>
        <w:t>status,</w:t>
      </w:r>
      <w:r w:rsidR="00D14F8D" w:rsidRPr="00BB6C83">
        <w:rPr>
          <w:rFonts w:ascii="Times New Roman" w:hAnsi="Times New Roman"/>
          <w:lang w:val="en-US"/>
        </w:rPr>
        <w:t xml:space="preserve"> </w:t>
      </w:r>
      <w:r w:rsidR="00D14F8D" w:rsidRPr="00BB6C83">
        <w:rPr>
          <w:rFonts w:ascii="Times New Roman" w:hAnsi="Times New Roman"/>
          <w:b/>
          <w:bCs/>
          <w:lang w:val="en-US"/>
        </w:rPr>
        <w:t>(Agreed – 06/10/24)</w:t>
      </w:r>
    </w:p>
    <w:p w14:paraId="5975F167" w14:textId="77777777" w:rsidR="00943E95" w:rsidRPr="00BB6C83" w:rsidRDefault="00943E95" w:rsidP="00327DA4">
      <w:pPr>
        <w:spacing w:after="0" w:line="360" w:lineRule="auto"/>
        <w:jc w:val="both"/>
        <w:rPr>
          <w:rFonts w:ascii="Times New Roman" w:hAnsi="Times New Roman"/>
          <w:b/>
          <w:kern w:val="2"/>
          <w:lang w:val="en-US"/>
          <w14:ligatures w14:val="standardContextual"/>
        </w:rPr>
      </w:pPr>
    </w:p>
    <w:p w14:paraId="507998C8" w14:textId="0CA7A718" w:rsidR="00882659" w:rsidRPr="00BB6C83" w:rsidRDefault="00882659" w:rsidP="00882659">
      <w:pPr>
        <w:spacing w:after="0" w:line="360" w:lineRule="auto"/>
        <w:ind w:firstLine="720"/>
        <w:jc w:val="both"/>
        <w:rPr>
          <w:rFonts w:ascii="Times New Roman" w:eastAsiaTheme="minorHAnsi" w:hAnsi="Times New Roman" w:cstheme="minorBidi"/>
          <w:kern w:val="2"/>
          <w:lang w:val="en-US"/>
          <w14:ligatures w14:val="standardContextual"/>
        </w:rPr>
      </w:pPr>
      <w:r w:rsidRPr="00BB6C83">
        <w:rPr>
          <w:rFonts w:ascii="Times New Roman" w:eastAsiaTheme="minorHAnsi" w:hAnsi="Times New Roman" w:cstheme="minorBidi"/>
          <w:kern w:val="2"/>
          <w:lang w:val="en-US"/>
          <w14:ligatures w14:val="standardContextual"/>
        </w:rPr>
        <w:t xml:space="preserve">RECALLING its resolutions AG/RES. 2928 (XLVIII-O/18), AG/RES. 2941 (XLIX-O/19), AG/RES. 2961 (L-O/20), AG/RES. 2976 (LI-O/21), and AG/RES. 2991 (LII-O/22) and the Declaration of Panama City and the Sixth Annual Meeting of the MIRPS, regarding the Comprehensive Regional Protection and Solutions Framework (MIRPS), a mechanism that contributes to multilateral initiatives for dialogue and cooperation in relation to asylum seekers, refugees, returnees in need of protection, </w:t>
      </w:r>
      <w:r w:rsidRPr="00BB6C83">
        <w:rPr>
          <w:rFonts w:ascii="Times New Roman" w:eastAsiaTheme="minorHAnsi" w:hAnsi="Times New Roman" w:cstheme="minorBidi"/>
          <w:kern w:val="2"/>
          <w:lang w:val="en-US"/>
          <w14:ligatures w14:val="standardContextual"/>
        </w:rPr>
        <w:lastRenderedPageBreak/>
        <w:t>and displaced persons, comprising Belize, Costa Rica, El Salvador, Guatemala, Honduras, Mexico, and Panama;</w:t>
      </w:r>
      <w:r w:rsidR="00D14F8D" w:rsidRPr="00BB6C83">
        <w:rPr>
          <w:rFonts w:ascii="Times New Roman" w:eastAsiaTheme="minorHAnsi" w:hAnsi="Times New Roman" w:cstheme="minorBidi"/>
          <w:kern w:val="2"/>
          <w:lang w:val="en-US"/>
          <w14:ligatures w14:val="standardContextual"/>
        </w:rPr>
        <w:t xml:space="preserve"> </w:t>
      </w:r>
      <w:r w:rsidR="00D14F8D" w:rsidRPr="00BB6C83">
        <w:rPr>
          <w:rFonts w:ascii="Times New Roman" w:hAnsi="Times New Roman"/>
          <w:b/>
          <w:bCs/>
          <w:lang w:val="en-US"/>
        </w:rPr>
        <w:t>(Agreed – 06/10/24)</w:t>
      </w:r>
    </w:p>
    <w:p w14:paraId="63E71103" w14:textId="77777777" w:rsidR="00882659" w:rsidRPr="00BB6C83" w:rsidRDefault="00882659" w:rsidP="00882659">
      <w:pPr>
        <w:spacing w:after="0" w:line="360" w:lineRule="auto"/>
        <w:jc w:val="both"/>
        <w:rPr>
          <w:rFonts w:ascii="Times New Roman" w:hAnsi="Times New Roman"/>
          <w:lang w:val="en-US"/>
        </w:rPr>
      </w:pPr>
    </w:p>
    <w:p w14:paraId="3284908F" w14:textId="29EA4E33" w:rsidR="00882659" w:rsidRPr="00BB6C83" w:rsidRDefault="00882659" w:rsidP="00882659">
      <w:pPr>
        <w:spacing w:after="0" w:line="360" w:lineRule="auto"/>
        <w:ind w:firstLine="720"/>
        <w:jc w:val="both"/>
        <w:rPr>
          <w:rFonts w:ascii="Times New Roman" w:eastAsiaTheme="minorHAnsi" w:hAnsi="Times New Roman" w:cstheme="minorBidi"/>
          <w:kern w:val="2"/>
          <w:lang w:val="en-US"/>
          <w14:ligatures w14:val="standardContextual"/>
        </w:rPr>
      </w:pPr>
      <w:r w:rsidRPr="00BB6C83">
        <w:rPr>
          <w:rFonts w:ascii="Times New Roman" w:eastAsiaTheme="minorHAnsi" w:hAnsi="Times New Roman" w:cstheme="minorBidi"/>
          <w:kern w:val="2"/>
          <w:lang w:val="en-US"/>
          <w14:ligatures w14:val="standardContextual"/>
        </w:rPr>
        <w:t xml:space="preserve">EMPHASIZING the importance of the </w:t>
      </w:r>
      <w:r w:rsidR="00F965DD" w:rsidRPr="00BB6C83">
        <w:rPr>
          <w:rFonts w:ascii="Times New Roman" w:eastAsiaTheme="minorHAnsi" w:hAnsi="Times New Roman" w:cstheme="minorBidi"/>
          <w:kern w:val="2"/>
          <w:lang w:val="en-US"/>
          <w14:ligatures w14:val="standardContextual"/>
        </w:rPr>
        <w:t>“</w:t>
      </w:r>
      <w:r w:rsidRPr="00BB6C83">
        <w:rPr>
          <w:rFonts w:ascii="Times New Roman" w:eastAsiaTheme="minorHAnsi" w:hAnsi="Times New Roman" w:cstheme="minorBidi"/>
          <w:kern w:val="2"/>
          <w:lang w:val="en-US"/>
          <w14:ligatures w14:val="standardContextual"/>
        </w:rPr>
        <w:t>Los Angeles Declaration on Migration and Protection,</w:t>
      </w:r>
      <w:r w:rsidR="00F965DD" w:rsidRPr="00BB6C83">
        <w:rPr>
          <w:rFonts w:ascii="Times New Roman" w:eastAsiaTheme="minorHAnsi" w:hAnsi="Times New Roman" w:cstheme="minorBidi"/>
          <w:kern w:val="2"/>
          <w:lang w:val="en-US"/>
          <w14:ligatures w14:val="standardContextual"/>
        </w:rPr>
        <w:t>”</w:t>
      </w:r>
      <w:r w:rsidRPr="00BB6C83">
        <w:rPr>
          <w:rFonts w:ascii="Times New Roman" w:eastAsiaTheme="minorHAnsi" w:hAnsi="Times New Roman" w:cstheme="minorBidi"/>
          <w:kern w:val="2"/>
          <w:lang w:val="en-US"/>
          <w14:ligatures w14:val="standardContextual"/>
        </w:rPr>
        <w:t xml:space="preserve"> in which the seven states parties to the MIRPS reiterated their willingness to strengthen regional and hemispheric efforts to create the conditions for safe, orderly, humane, and regular migration, and to strengthen the necessary frameworks for international protection and cooperation;</w:t>
      </w:r>
      <w:r w:rsidR="00D14F8D" w:rsidRPr="00BB6C83">
        <w:rPr>
          <w:rFonts w:ascii="Times New Roman" w:eastAsiaTheme="minorHAnsi" w:hAnsi="Times New Roman" w:cstheme="minorBidi"/>
          <w:kern w:val="2"/>
          <w:lang w:val="en-US"/>
          <w14:ligatures w14:val="standardContextual"/>
        </w:rPr>
        <w:t xml:space="preserve"> </w:t>
      </w:r>
      <w:r w:rsidR="00D14F8D" w:rsidRPr="00BB6C83">
        <w:rPr>
          <w:rFonts w:ascii="Times New Roman" w:hAnsi="Times New Roman"/>
          <w:b/>
          <w:bCs/>
          <w:lang w:val="en-US"/>
        </w:rPr>
        <w:t>(Agreed – 06/10/24)</w:t>
      </w:r>
    </w:p>
    <w:p w14:paraId="22AA8A14" w14:textId="77777777" w:rsidR="00882659" w:rsidRPr="00BB6C83" w:rsidRDefault="00882659" w:rsidP="00882659">
      <w:pPr>
        <w:spacing w:after="0" w:line="360" w:lineRule="auto"/>
        <w:jc w:val="both"/>
        <w:rPr>
          <w:rFonts w:ascii="Times New Roman" w:hAnsi="Times New Roman"/>
          <w:lang w:val="en-US"/>
        </w:rPr>
      </w:pPr>
    </w:p>
    <w:p w14:paraId="037FE9BA" w14:textId="420E5CED" w:rsidR="00882659" w:rsidRPr="00BB6C83" w:rsidRDefault="00882659" w:rsidP="00882659">
      <w:pPr>
        <w:spacing w:after="0" w:line="360" w:lineRule="auto"/>
        <w:ind w:firstLine="720"/>
        <w:jc w:val="both"/>
        <w:rPr>
          <w:rFonts w:ascii="Times New Roman" w:eastAsiaTheme="minorHAnsi" w:hAnsi="Times New Roman" w:cstheme="minorBidi"/>
          <w:kern w:val="2"/>
          <w:lang w:val="en-US"/>
          <w14:ligatures w14:val="standardContextual"/>
        </w:rPr>
      </w:pPr>
      <w:r w:rsidRPr="00BB6C83">
        <w:rPr>
          <w:rFonts w:ascii="Times New Roman" w:eastAsiaTheme="minorHAnsi" w:hAnsi="Times New Roman" w:cstheme="minorBidi"/>
          <w:kern w:val="2"/>
          <w:lang w:val="en-US"/>
          <w14:ligatures w14:val="standardContextual"/>
        </w:rPr>
        <w:t>EMPHASIZING</w:t>
      </w:r>
      <w:r w:rsidR="00077F7E" w:rsidRPr="00BB6C83">
        <w:rPr>
          <w:rFonts w:ascii="Times New Roman" w:eastAsiaTheme="minorHAnsi" w:hAnsi="Times New Roman" w:cstheme="minorBidi"/>
          <w:kern w:val="2"/>
          <w:lang w:val="en-US"/>
          <w14:ligatures w14:val="standardContextual"/>
        </w:rPr>
        <w:t xml:space="preserve"> </w:t>
      </w:r>
      <w:r w:rsidRPr="00BB6C83">
        <w:rPr>
          <w:rFonts w:ascii="Times New Roman" w:eastAsiaTheme="minorHAnsi" w:hAnsi="Times New Roman" w:cstheme="minorBidi"/>
          <w:kern w:val="2"/>
          <w:lang w:val="en-US"/>
          <w14:ligatures w14:val="standardContextual"/>
        </w:rPr>
        <w:t>the Declaration for the Protection and Integration of Migrant and Refugee Children in the Americas, adopted in declaration AG/DEC. 111 (LIII-O/23), which recognizes the progress made by the MIRPS as a regional mechanism to address displacement in Central America and Mexico;</w:t>
      </w:r>
      <w:r w:rsidR="00D34C75" w:rsidRPr="00BB6C83">
        <w:rPr>
          <w:rFonts w:ascii="Times New Roman" w:eastAsiaTheme="minorHAnsi" w:hAnsi="Times New Roman" w:cstheme="minorBidi"/>
          <w:kern w:val="2"/>
          <w:lang w:val="en-US"/>
          <w14:ligatures w14:val="standardContextual"/>
        </w:rPr>
        <w:t xml:space="preserve"> </w:t>
      </w:r>
      <w:r w:rsidR="00D34C75" w:rsidRPr="00BB6C83">
        <w:rPr>
          <w:rFonts w:ascii="Times New Roman" w:hAnsi="Times New Roman"/>
          <w:b/>
          <w:bCs/>
          <w:lang w:val="en-US"/>
        </w:rPr>
        <w:t>(Agreed – 06/10/24)</w:t>
      </w:r>
    </w:p>
    <w:p w14:paraId="173B2A8C" w14:textId="77777777" w:rsidR="004E6226" w:rsidRPr="00BB6C83" w:rsidRDefault="004E6226" w:rsidP="004E6226">
      <w:pPr>
        <w:spacing w:after="0" w:line="360" w:lineRule="auto"/>
        <w:ind w:left="-20" w:right="-20" w:firstLine="740"/>
        <w:contextualSpacing/>
        <w:jc w:val="both"/>
        <w:rPr>
          <w:rFonts w:ascii="Times New Roman" w:hAnsi="Times New Roman"/>
          <w:b/>
          <w:bCs/>
          <w:lang w:val="en-US"/>
        </w:rPr>
      </w:pPr>
    </w:p>
    <w:p w14:paraId="6D9EF0A3" w14:textId="7D3E64F6" w:rsidR="004E6226" w:rsidRPr="00BB6C83" w:rsidRDefault="004E6226" w:rsidP="004E6226">
      <w:pPr>
        <w:spacing w:after="0" w:line="360" w:lineRule="auto"/>
        <w:ind w:left="-20" w:right="-20" w:firstLine="740"/>
        <w:contextualSpacing/>
        <w:jc w:val="both"/>
        <w:rPr>
          <w:rFonts w:ascii="Times New Roman" w:hAnsi="Times New Roman"/>
          <w:b/>
          <w:bCs/>
          <w:lang w:val="en-US"/>
        </w:rPr>
      </w:pPr>
      <w:r w:rsidRPr="00BB6C83">
        <w:rPr>
          <w:rFonts w:ascii="Times New Roman" w:hAnsi="Times New Roman"/>
          <w:lang w:val="en-US"/>
        </w:rPr>
        <w:t>HIGHLIGHTING the Cartagena+40 Process commemorating the fortieth anniversary of the 1984 Cartagena Declaration on Refugees as an opportunity to renew, update, and adapt the commitments to address new challenges and actions needed to strengthen the protection and search for solutions for forcibly displaced persons in the Americas, through the inclusion of priority actions and goals in the future Chile Plan of Action (2024-2034)</w:t>
      </w:r>
      <w:r w:rsidR="007252B8" w:rsidRPr="00BB6C83">
        <w:rPr>
          <w:rFonts w:ascii="Times New Roman" w:hAnsi="Times New Roman"/>
          <w:lang w:val="en-US"/>
        </w:rPr>
        <w:t>.</w:t>
      </w:r>
      <w:r w:rsidR="007252B8" w:rsidRPr="00BB6C83">
        <w:rPr>
          <w:rFonts w:ascii="Times New Roman" w:hAnsi="Times New Roman"/>
          <w:b/>
          <w:bCs/>
          <w:lang w:val="en-US"/>
        </w:rPr>
        <w:t xml:space="preserve"> </w:t>
      </w:r>
      <w:r w:rsidR="001341EA" w:rsidRPr="00BB6C83">
        <w:rPr>
          <w:rFonts w:ascii="Times New Roman" w:hAnsi="Times New Roman"/>
          <w:b/>
          <w:bCs/>
          <w:lang w:val="en-US"/>
        </w:rPr>
        <w:t xml:space="preserve">(Agreed – 06/10/24) </w:t>
      </w:r>
    </w:p>
    <w:p w14:paraId="129DD2FB" w14:textId="77777777" w:rsidR="00F55E81" w:rsidRPr="00BB6C83" w:rsidRDefault="00F55E81" w:rsidP="007A10B7">
      <w:pPr>
        <w:spacing w:after="0" w:line="360" w:lineRule="auto"/>
        <w:jc w:val="both"/>
        <w:rPr>
          <w:rFonts w:ascii="Times New Roman" w:hAnsi="Times New Roman"/>
          <w:kern w:val="2"/>
          <w:lang w:val="en-US"/>
          <w14:ligatures w14:val="standardContextual"/>
        </w:rPr>
      </w:pPr>
    </w:p>
    <w:p w14:paraId="19F25946" w14:textId="00732E9D" w:rsidR="007A10B7" w:rsidRPr="00BB6C83" w:rsidRDefault="007A10B7" w:rsidP="007A10B7">
      <w:pPr>
        <w:spacing w:after="0" w:line="360" w:lineRule="auto"/>
        <w:jc w:val="both"/>
        <w:rPr>
          <w:rFonts w:ascii="Times New Roman" w:hAnsi="Times New Roman"/>
          <w:kern w:val="2"/>
          <w14:ligatures w14:val="standardContextual"/>
        </w:rPr>
      </w:pPr>
      <w:r w:rsidRPr="00BB6C83">
        <w:rPr>
          <w:rFonts w:ascii="Times New Roman" w:hAnsi="Times New Roman"/>
        </w:rPr>
        <w:t>RESOLVES:</w:t>
      </w:r>
    </w:p>
    <w:p w14:paraId="269E4682" w14:textId="77777777" w:rsidR="00EC4F26" w:rsidRPr="00BB6C83" w:rsidRDefault="00EC4F26" w:rsidP="00EC4F26">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b/>
          <w:bCs/>
          <w:lang w:val="en-US"/>
        </w:rPr>
      </w:pPr>
    </w:p>
    <w:p w14:paraId="69C64AAB" w14:textId="19FF328B"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lang w:val="en-US"/>
        </w:rPr>
      </w:pPr>
      <w:r w:rsidRPr="00BB6C83">
        <w:rPr>
          <w:rFonts w:ascii="Times New Roman" w:hAnsi="Times New Roman"/>
          <w:lang w:val="en-US"/>
        </w:rPr>
        <w:t xml:space="preserve">To urge states </w:t>
      </w:r>
      <w:r w:rsidR="00D9151D" w:rsidRPr="00BB6C83">
        <w:rPr>
          <w:rFonts w:ascii="Times New Roman" w:hAnsi="Times New Roman"/>
          <w:lang w:val="en-US"/>
        </w:rPr>
        <w:t xml:space="preserve">to move forward with the implementation of </w:t>
      </w:r>
      <w:r w:rsidRPr="00BB6C83">
        <w:rPr>
          <w:rFonts w:ascii="Times New Roman" w:hAnsi="Times New Roman"/>
          <w:lang w:val="en-US"/>
        </w:rPr>
        <w:t xml:space="preserve">the commitments </w:t>
      </w:r>
      <w:r w:rsidR="00613755" w:rsidRPr="00BB6C83">
        <w:rPr>
          <w:rFonts w:ascii="Times New Roman" w:hAnsi="Times New Roman"/>
          <w:lang w:val="en-US"/>
        </w:rPr>
        <w:t>presented</w:t>
      </w:r>
      <w:r w:rsidRPr="00BB6C83">
        <w:rPr>
          <w:rFonts w:ascii="Times New Roman" w:hAnsi="Times New Roman"/>
          <w:lang w:val="en-US"/>
        </w:rPr>
        <w:t xml:space="preserve"> at the Second Global Forum on Refugees, held in December 2023, in line with the objectives of the Global Compact on Refugees</w:t>
      </w:r>
      <w:r w:rsidR="00AD4BD7" w:rsidRPr="00BB6C83">
        <w:rPr>
          <w:rFonts w:ascii="Times New Roman" w:hAnsi="Times New Roman"/>
          <w:lang w:val="en-US"/>
        </w:rPr>
        <w:t>, in particular, efforts to strengthen national capacities to deal with the arrival of people in need of international protection, as well as initiatives to promote inclusion and integration, and the importance of establishing agreements to strengthen a collaborative response to displacement</w:t>
      </w:r>
      <w:r w:rsidRPr="00BB6C83">
        <w:rPr>
          <w:rFonts w:ascii="Times New Roman" w:hAnsi="Times New Roman"/>
          <w:lang w:val="en-US"/>
        </w:rPr>
        <w:t xml:space="preserve">. </w:t>
      </w:r>
      <w:r w:rsidR="001341EA" w:rsidRPr="00BB6C83">
        <w:rPr>
          <w:rFonts w:ascii="Times New Roman" w:hAnsi="Times New Roman"/>
          <w:b/>
          <w:bCs/>
          <w:lang w:val="en-US"/>
        </w:rPr>
        <w:t>(Agreed – 06/10/24)</w:t>
      </w:r>
    </w:p>
    <w:p w14:paraId="772B649C" w14:textId="77777777" w:rsidR="007A10B7" w:rsidRPr="00BB6C83" w:rsidRDefault="007A10B7" w:rsidP="007A10B7">
      <w:pPr>
        <w:suppressAutoHyphens/>
        <w:autoSpaceDE w:val="0"/>
        <w:autoSpaceDN w:val="0"/>
        <w:adjustRightInd w:val="0"/>
        <w:spacing w:after="0" w:line="360" w:lineRule="auto"/>
        <w:jc w:val="both"/>
        <w:textAlignment w:val="baseline"/>
        <w:rPr>
          <w:rFonts w:ascii="Times New Roman" w:eastAsia="Times New Roman" w:hAnsi="Times New Roman"/>
          <w:lang w:val="en-US"/>
        </w:rPr>
      </w:pPr>
    </w:p>
    <w:p w14:paraId="56BFBF23" w14:textId="76937A3A"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b/>
          <w:bCs/>
          <w:lang w:val="en-US"/>
        </w:rPr>
      </w:pPr>
      <w:r w:rsidRPr="00BB6C83">
        <w:rPr>
          <w:rFonts w:ascii="Times New Roman" w:hAnsi="Times New Roman"/>
          <w:lang w:val="en-US"/>
        </w:rPr>
        <w:t>To encourage states</w:t>
      </w:r>
      <w:r w:rsidR="00EA3A46" w:rsidRPr="00BB6C83">
        <w:rPr>
          <w:rFonts w:ascii="Times New Roman" w:hAnsi="Times New Roman"/>
          <w:lang w:val="en-US"/>
        </w:rPr>
        <w:t xml:space="preserve"> </w:t>
      </w:r>
      <w:r w:rsidR="00474110" w:rsidRPr="00BB6C83">
        <w:rPr>
          <w:rFonts w:ascii="Times New Roman" w:hAnsi="Times New Roman"/>
          <w:lang w:val="en-US"/>
        </w:rPr>
        <w:t>commit to the forthcoming Santiago Declaration and Plan of Action, within the framework of the 40</w:t>
      </w:r>
      <w:r w:rsidR="00474110" w:rsidRPr="004B3EB3">
        <w:rPr>
          <w:rFonts w:ascii="Times New Roman" w:hAnsi="Times New Roman"/>
          <w:vertAlign w:val="superscript"/>
          <w:lang w:val="en-US"/>
        </w:rPr>
        <w:t>th</w:t>
      </w:r>
      <w:r w:rsidR="00474110" w:rsidRPr="00BB6C83">
        <w:rPr>
          <w:rFonts w:ascii="Times New Roman" w:hAnsi="Times New Roman"/>
          <w:lang w:val="en-US"/>
        </w:rPr>
        <w:t xml:space="preserve"> anniversary of the Cartagena Declaration</w:t>
      </w:r>
      <w:r w:rsidR="00361B49" w:rsidRPr="00BB6C83">
        <w:rPr>
          <w:rFonts w:ascii="Times New Roman" w:hAnsi="Times New Roman"/>
          <w:strike/>
          <w:lang w:val="en-US"/>
        </w:rPr>
        <w:t xml:space="preserve"> </w:t>
      </w:r>
      <w:r w:rsidRPr="00BB6C83">
        <w:rPr>
          <w:rFonts w:ascii="Times New Roman" w:hAnsi="Times New Roman"/>
          <w:lang w:val="en-US"/>
        </w:rPr>
        <w:t xml:space="preserve"> </w:t>
      </w:r>
      <w:r w:rsidR="00350F2D" w:rsidRPr="00BB6C83">
        <w:rPr>
          <w:rFonts w:ascii="Times New Roman" w:hAnsi="Times New Roman"/>
          <w:lang w:val="en-US"/>
        </w:rPr>
        <w:t xml:space="preserve">to actively participate in the Process commemorating </w:t>
      </w:r>
      <w:r w:rsidRPr="00BB6C83">
        <w:rPr>
          <w:rFonts w:ascii="Times New Roman" w:hAnsi="Times New Roman"/>
          <w:lang w:val="en-US"/>
        </w:rPr>
        <w:t xml:space="preserve">the fortieth anniversary of the Cartagena Declaration on </w:t>
      </w:r>
      <w:r w:rsidRPr="00BB6C83">
        <w:rPr>
          <w:rFonts w:ascii="Times New Roman" w:hAnsi="Times New Roman"/>
          <w:lang w:val="en-US"/>
        </w:rPr>
        <w:lastRenderedPageBreak/>
        <w:t>Refugees,</w:t>
      </w:r>
      <w:r w:rsidR="00BC3EEC" w:rsidRPr="00BB6C83">
        <w:rPr>
          <w:rFonts w:ascii="Times New Roman" w:hAnsi="Times New Roman"/>
          <w:lang w:val="en-US"/>
        </w:rPr>
        <w:t xml:space="preserve"> </w:t>
      </w:r>
      <w:r w:rsidR="00780A31" w:rsidRPr="00BB6C83">
        <w:rPr>
          <w:rFonts w:ascii="Times New Roman" w:hAnsi="Times New Roman"/>
          <w:lang w:val="en-US"/>
        </w:rPr>
        <w:t>known as the Cartagena +40 Process</w:t>
      </w:r>
      <w:r w:rsidR="00912875" w:rsidRPr="00BB6C83">
        <w:rPr>
          <w:rFonts w:ascii="Times New Roman" w:hAnsi="Times New Roman"/>
          <w:lang w:val="en-US"/>
        </w:rPr>
        <w:t xml:space="preserve">, </w:t>
      </w:r>
      <w:r w:rsidR="00BC3EEC" w:rsidRPr="00BB6C83">
        <w:rPr>
          <w:rFonts w:ascii="Times New Roman" w:hAnsi="Times New Roman"/>
          <w:lang w:val="en-US"/>
        </w:rPr>
        <w:t>in order</w:t>
      </w:r>
      <w:r w:rsidRPr="00BB6C83">
        <w:rPr>
          <w:rFonts w:ascii="Times New Roman" w:hAnsi="Times New Roman"/>
          <w:lang w:val="en-US"/>
        </w:rPr>
        <w:t xml:space="preserve"> to make progress in addressing contemporary displacement challenges and</w:t>
      </w:r>
      <w:r w:rsidR="00A6182A" w:rsidRPr="00BB6C83">
        <w:rPr>
          <w:rFonts w:ascii="Times New Roman" w:hAnsi="Times New Roman"/>
          <w:lang w:val="en-US"/>
        </w:rPr>
        <w:t xml:space="preserve"> </w:t>
      </w:r>
      <w:r w:rsidR="005163DD" w:rsidRPr="00BB6C83">
        <w:rPr>
          <w:rFonts w:ascii="Times New Roman" w:hAnsi="Times New Roman"/>
          <w:lang w:val="en-US"/>
        </w:rPr>
        <w:t xml:space="preserve">to </w:t>
      </w:r>
      <w:r w:rsidRPr="00BB6C83">
        <w:rPr>
          <w:rFonts w:ascii="Times New Roman" w:hAnsi="Times New Roman"/>
          <w:lang w:val="en-US"/>
        </w:rPr>
        <w:t>promot</w:t>
      </w:r>
      <w:r w:rsidR="005163DD" w:rsidRPr="00BB6C83">
        <w:rPr>
          <w:rFonts w:ascii="Times New Roman" w:hAnsi="Times New Roman"/>
          <w:lang w:val="en-US"/>
        </w:rPr>
        <w:t>e</w:t>
      </w:r>
      <w:r w:rsidRPr="00BB6C83">
        <w:rPr>
          <w:rFonts w:ascii="Times New Roman" w:hAnsi="Times New Roman"/>
          <w:lang w:val="en-US"/>
        </w:rPr>
        <w:t xml:space="preserve"> innovative solutions in a spirit of solidarity, cooperation, and shared responsibility</w:t>
      </w:r>
      <w:r w:rsidR="008A73C0" w:rsidRPr="00BB6C83">
        <w:rPr>
          <w:rFonts w:ascii="Times New Roman" w:hAnsi="Times New Roman"/>
          <w:lang w:val="en-US"/>
        </w:rPr>
        <w:t>,</w:t>
      </w:r>
      <w:r w:rsidR="00610882" w:rsidRPr="00BB6C83">
        <w:rPr>
          <w:rFonts w:ascii="Times New Roman" w:hAnsi="Times New Roman"/>
          <w:lang w:val="en-US"/>
        </w:rPr>
        <w:t xml:space="preserve"> </w:t>
      </w:r>
      <w:r w:rsidR="008A73C0" w:rsidRPr="00BB6C83">
        <w:rPr>
          <w:rFonts w:ascii="Times New Roman" w:hAnsi="Times New Roman"/>
          <w:lang w:val="en-US"/>
        </w:rPr>
        <w:t>through the inclusion of necessary actions and goals in the future Chile Plan of Action (2024-2034)</w:t>
      </w:r>
      <w:r w:rsidRPr="00BB6C83">
        <w:rPr>
          <w:rFonts w:ascii="Times New Roman" w:hAnsi="Times New Roman"/>
          <w:lang w:val="en-US"/>
        </w:rPr>
        <w:t>.</w:t>
      </w:r>
      <w:r w:rsidR="00361B49" w:rsidRPr="00BB6C83">
        <w:rPr>
          <w:rFonts w:ascii="Times New Roman" w:hAnsi="Times New Roman"/>
          <w:lang w:val="en-US"/>
        </w:rPr>
        <w:t xml:space="preserve"> </w:t>
      </w:r>
      <w:r w:rsidR="00361B49" w:rsidRPr="00BB6C83">
        <w:rPr>
          <w:rFonts w:ascii="Times New Roman" w:hAnsi="Times New Roman"/>
          <w:b/>
          <w:bCs/>
          <w:lang w:val="en-US"/>
        </w:rPr>
        <w:t>(Agreed – 06/10/24)</w:t>
      </w:r>
    </w:p>
    <w:p w14:paraId="15149555" w14:textId="77777777" w:rsidR="007A10B7" w:rsidRPr="00BB6C83" w:rsidRDefault="007A10B7" w:rsidP="007A10B7">
      <w:pPr>
        <w:suppressAutoHyphens/>
        <w:autoSpaceDE w:val="0"/>
        <w:autoSpaceDN w:val="0"/>
        <w:adjustRightInd w:val="0"/>
        <w:spacing w:after="0" w:line="360" w:lineRule="auto"/>
        <w:jc w:val="both"/>
        <w:textAlignment w:val="baseline"/>
        <w:rPr>
          <w:rFonts w:ascii="Times New Roman" w:eastAsia="Times New Roman" w:hAnsi="Times New Roman"/>
          <w:lang w:val="en-US"/>
        </w:rPr>
      </w:pPr>
    </w:p>
    <w:p w14:paraId="25B1AFC2" w14:textId="78159C43"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lang w:val="en-US"/>
        </w:rPr>
      </w:pPr>
      <w:r w:rsidRPr="00BB6C83">
        <w:rPr>
          <w:rFonts w:ascii="Times New Roman" w:hAnsi="Times New Roman"/>
          <w:lang w:val="en-US"/>
        </w:rPr>
        <w:t>To recommend that interested member states continue developing best practices for determining refugee status, based on optimization of the mechanisms for identifying international protection needs in keeping with each person</w:t>
      </w:r>
      <w:r w:rsidR="00654D1D">
        <w:rPr>
          <w:rFonts w:ascii="Times New Roman" w:hAnsi="Times New Roman"/>
          <w:lang w:val="en-US"/>
        </w:rPr>
        <w:t>’</w:t>
      </w:r>
      <w:r w:rsidRPr="00BB6C83">
        <w:rPr>
          <w:rFonts w:ascii="Times New Roman" w:hAnsi="Times New Roman"/>
          <w:lang w:val="en-US"/>
        </w:rPr>
        <w:t>s profile, risks, and vulnerabilities; strengthening of systems for identification and referral of cases to national committees for refugees (CONAREs) or equivalent bodies; development of tools for biometric registration and digital application management; establishment of issuance systems and expedited, simplified, merged, and special procedures for determining refugee status, or procedures based on the presumption of inclusion or group 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w:t>
      </w:r>
      <w:r w:rsidR="00361B49" w:rsidRPr="00BB6C83">
        <w:rPr>
          <w:rFonts w:ascii="Times New Roman" w:hAnsi="Times New Roman"/>
          <w:lang w:val="en-US"/>
        </w:rPr>
        <w:t xml:space="preserve"> </w:t>
      </w:r>
      <w:r w:rsidR="00361B49" w:rsidRPr="00BB6C83">
        <w:rPr>
          <w:rFonts w:ascii="Times New Roman" w:hAnsi="Times New Roman"/>
          <w:b/>
          <w:bCs/>
          <w:lang w:val="en-US"/>
        </w:rPr>
        <w:t>(Agreed – 06/10/24)</w:t>
      </w:r>
    </w:p>
    <w:p w14:paraId="77C26AF3" w14:textId="77777777" w:rsidR="00B509CD" w:rsidRPr="00BB6C83" w:rsidRDefault="00B509CD" w:rsidP="00BC26E7">
      <w:pPr>
        <w:suppressAutoHyphens/>
        <w:autoSpaceDE w:val="0"/>
        <w:autoSpaceDN w:val="0"/>
        <w:adjustRightInd w:val="0"/>
        <w:snapToGrid w:val="0"/>
        <w:spacing w:after="0" w:line="360" w:lineRule="auto"/>
        <w:contextualSpacing/>
        <w:jc w:val="both"/>
        <w:textAlignment w:val="baseline"/>
        <w:rPr>
          <w:rFonts w:ascii="Times New Roman" w:eastAsia="Times New Roman" w:hAnsi="Times New Roman"/>
          <w:lang w:val="en-US"/>
        </w:rPr>
      </w:pPr>
    </w:p>
    <w:p w14:paraId="2CB05B20" w14:textId="02BBE217"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lang w:val="en-US"/>
        </w:rPr>
      </w:pPr>
      <w:r w:rsidRPr="00BB6C83">
        <w:rPr>
          <w:rFonts w:ascii="Times New Roman" w:hAnsi="Times New Roman"/>
          <w:lang w:val="en-US"/>
        </w:rPr>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public officials of national committees for refugees, or equivalent bodies, the identification of at-risk person profiles through country of origin information, exchange of countries</w:t>
      </w:r>
      <w:r w:rsidR="00654D1D">
        <w:rPr>
          <w:rFonts w:ascii="Times New Roman" w:hAnsi="Times New Roman"/>
          <w:lang w:val="en-US"/>
        </w:rPr>
        <w:t>’</w:t>
      </w:r>
      <w:r w:rsidRPr="00BB6C83">
        <w:rPr>
          <w:rFonts w:ascii="Times New Roman" w:hAnsi="Times New Roman"/>
          <w:lang w:val="en-US"/>
        </w:rPr>
        <w:t xml:space="preserve"> best practices via a regional digital platform, and dissemination of a regional model for the determination of refugee status, all of which are initiatives that should take into account the different realities and particular circumstances of each country.</w:t>
      </w:r>
      <w:r w:rsidR="00361B49" w:rsidRPr="00BB6C83">
        <w:rPr>
          <w:rFonts w:ascii="Times New Roman" w:hAnsi="Times New Roman"/>
          <w:lang w:val="en-US"/>
        </w:rPr>
        <w:t xml:space="preserve"> </w:t>
      </w:r>
      <w:r w:rsidR="00361B49" w:rsidRPr="00BB6C83">
        <w:rPr>
          <w:rFonts w:ascii="Times New Roman" w:hAnsi="Times New Roman"/>
          <w:b/>
          <w:bCs/>
          <w:lang w:val="en-US"/>
        </w:rPr>
        <w:t>(Agreed – 06/10/24)</w:t>
      </w:r>
    </w:p>
    <w:p w14:paraId="04A4B691" w14:textId="77777777" w:rsidR="007A10B7" w:rsidRPr="00BB6C83" w:rsidRDefault="007A10B7" w:rsidP="007A10B7">
      <w:pPr>
        <w:suppressAutoHyphens/>
        <w:autoSpaceDE w:val="0"/>
        <w:autoSpaceDN w:val="0"/>
        <w:adjustRightInd w:val="0"/>
        <w:spacing w:after="0" w:line="360" w:lineRule="auto"/>
        <w:jc w:val="both"/>
        <w:textAlignment w:val="baseline"/>
        <w:rPr>
          <w:rFonts w:ascii="Times New Roman" w:eastAsia="Times New Roman" w:hAnsi="Times New Roman"/>
          <w:lang w:val="en-US"/>
        </w:rPr>
      </w:pPr>
    </w:p>
    <w:p w14:paraId="3DFC8748" w14:textId="7C0C2C22"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lang w:val="en-US"/>
        </w:rPr>
      </w:pPr>
      <w:r w:rsidRPr="00BB6C83">
        <w:rPr>
          <w:rFonts w:ascii="Times New Roman" w:hAnsi="Times New Roman"/>
          <w:lang w:val="en-US"/>
        </w:rPr>
        <w:t xml:space="preserve">To urge all member states to continue to respect international refugee law, in particular the </w:t>
      </w:r>
      <w:r w:rsidR="008A73C0" w:rsidRPr="00BB6C83">
        <w:rPr>
          <w:rFonts w:ascii="Times New Roman" w:hAnsi="Times New Roman"/>
          <w:lang w:val="en-US"/>
        </w:rPr>
        <w:t xml:space="preserve">principles of equality, non-discrimination, and </w:t>
      </w:r>
      <w:r w:rsidRPr="00BB6C83">
        <w:rPr>
          <w:rFonts w:ascii="Times New Roman" w:hAnsi="Times New Roman"/>
          <w:lang w:val="en-US"/>
        </w:rPr>
        <w:t>of non-refoulement, and to continue to respect</w:t>
      </w:r>
      <w:r w:rsidR="00B21F7B" w:rsidRPr="00BB6C83">
        <w:rPr>
          <w:rFonts w:ascii="Times New Roman" w:hAnsi="Times New Roman"/>
          <w:lang w:val="en-US"/>
        </w:rPr>
        <w:t xml:space="preserve"> their </w:t>
      </w:r>
      <w:r w:rsidR="00A23D97" w:rsidRPr="00BB6C83">
        <w:rPr>
          <w:rFonts w:ascii="Times New Roman" w:hAnsi="Times New Roman"/>
          <w:lang w:val="en-US"/>
        </w:rPr>
        <w:t>respective</w:t>
      </w:r>
      <w:r w:rsidRPr="00BB6C83">
        <w:rPr>
          <w:rFonts w:ascii="Times New Roman" w:hAnsi="Times New Roman"/>
          <w:lang w:val="en-US"/>
        </w:rPr>
        <w:t xml:space="preserve"> international obligations and commitments in their operations at the border; to reaffirm the fundamental importance of the Convention relating to the Status of Refugees (1951) and its Protocol (1967)</w:t>
      </w:r>
      <w:r w:rsidR="002D6B92" w:rsidRPr="00BB6C83">
        <w:rPr>
          <w:rFonts w:ascii="Times New Roman" w:hAnsi="Times New Roman"/>
          <w:lang w:val="en-US"/>
        </w:rPr>
        <w:t xml:space="preserve"> and </w:t>
      </w:r>
      <w:r w:rsidR="009A7C48" w:rsidRPr="00BB6C83">
        <w:rPr>
          <w:rFonts w:ascii="Times New Roman" w:hAnsi="Times New Roman"/>
          <w:lang w:val="en-US"/>
        </w:rPr>
        <w:t xml:space="preserve">the International Convention on the Protection of the Rights of All Migrant Workers and </w:t>
      </w:r>
      <w:r w:rsidR="009A7C48" w:rsidRPr="00BB6C83">
        <w:rPr>
          <w:rFonts w:ascii="Times New Roman" w:hAnsi="Times New Roman"/>
          <w:lang w:val="en-US"/>
        </w:rPr>
        <w:lastRenderedPageBreak/>
        <w:t>Members of Their Families</w:t>
      </w:r>
      <w:r w:rsidRPr="00BB6C83">
        <w:rPr>
          <w:rFonts w:ascii="Times New Roman" w:hAnsi="Times New Roman"/>
          <w:lang w:val="en-US"/>
        </w:rPr>
        <w:t>; and to recommend, where appropriate, the application of the regional definition of refugee contained in the Cartagena Declaration on Refugees (1984)</w:t>
      </w:r>
      <w:r w:rsidR="00BF1CFB" w:rsidRPr="00BB6C83">
        <w:rPr>
          <w:rFonts w:ascii="Times New Roman" w:hAnsi="Times New Roman"/>
          <w:lang w:val="en-US"/>
        </w:rPr>
        <w:t xml:space="preserve"> and the other international instruments that form part of the </w:t>
      </w:r>
      <w:proofErr w:type="spellStart"/>
      <w:r w:rsidR="00BF1CFB" w:rsidRPr="00BB6C83">
        <w:rPr>
          <w:rFonts w:ascii="Times New Roman" w:hAnsi="Times New Roman"/>
          <w:lang w:val="en-US"/>
        </w:rPr>
        <w:t>inter-American</w:t>
      </w:r>
      <w:proofErr w:type="spellEnd"/>
      <w:r w:rsidR="00BF1CFB" w:rsidRPr="00BB6C83">
        <w:rPr>
          <w:rFonts w:ascii="Times New Roman" w:hAnsi="Times New Roman"/>
          <w:lang w:val="en-US"/>
        </w:rPr>
        <w:t xml:space="preserve"> </w:t>
      </w:r>
      <w:r w:rsidR="00BF1CFB" w:rsidRPr="00BB6C83">
        <w:rPr>
          <w:rFonts w:ascii="Times New Roman" w:hAnsi="Times New Roman"/>
          <w:i/>
          <w:iCs/>
          <w:lang w:val="en-US"/>
        </w:rPr>
        <w:t xml:space="preserve">corpus </w:t>
      </w:r>
      <w:proofErr w:type="spellStart"/>
      <w:r w:rsidR="00BF1CFB" w:rsidRPr="00BB6C83">
        <w:rPr>
          <w:rFonts w:ascii="Times New Roman" w:hAnsi="Times New Roman"/>
          <w:i/>
          <w:iCs/>
          <w:lang w:val="en-US"/>
        </w:rPr>
        <w:t>iuris</w:t>
      </w:r>
      <w:proofErr w:type="spellEnd"/>
      <w:r w:rsidR="00BF1CFB" w:rsidRPr="00BB6C83">
        <w:rPr>
          <w:rFonts w:ascii="Times New Roman" w:hAnsi="Times New Roman"/>
          <w:lang w:val="en-US"/>
        </w:rPr>
        <w:t xml:space="preserve"> on the matter, in order </w:t>
      </w:r>
      <w:r w:rsidRPr="00BB6C83">
        <w:rPr>
          <w:rFonts w:ascii="Times New Roman" w:hAnsi="Times New Roman"/>
          <w:lang w:val="en-US"/>
        </w:rPr>
        <w:t xml:space="preserve">to respond to international protection needs identified in various countries of the region, and to take note of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migration statuses or regularization processes that involve legal stay arrangements with appropriate protection safeguards for migrants. </w:t>
      </w:r>
      <w:r w:rsidR="000E0A0C" w:rsidRPr="00BB6C83">
        <w:rPr>
          <w:rFonts w:ascii="Times New Roman" w:hAnsi="Times New Roman"/>
          <w:b/>
          <w:bCs/>
          <w:lang w:val="en-US"/>
        </w:rPr>
        <w:t>(Agreed – 06/10/24)</w:t>
      </w:r>
    </w:p>
    <w:p w14:paraId="1BDEAE40" w14:textId="77777777" w:rsidR="007A10B7" w:rsidRPr="00BB6C83" w:rsidRDefault="007A10B7" w:rsidP="007A10B7">
      <w:pPr>
        <w:suppressAutoHyphens/>
        <w:autoSpaceDE w:val="0"/>
        <w:autoSpaceDN w:val="0"/>
        <w:adjustRightInd w:val="0"/>
        <w:spacing w:after="0" w:line="360" w:lineRule="auto"/>
        <w:jc w:val="both"/>
        <w:textAlignment w:val="baseline"/>
        <w:rPr>
          <w:rFonts w:ascii="Times New Roman" w:eastAsia="Times New Roman" w:hAnsi="Times New Roman"/>
          <w:lang w:val="en-US"/>
        </w:rPr>
      </w:pPr>
    </w:p>
    <w:p w14:paraId="48CF7F9A" w14:textId="3ED26754"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lang w:val="en-US"/>
        </w:rPr>
      </w:pPr>
      <w:r w:rsidRPr="00BB6C83">
        <w:rPr>
          <w:rFonts w:ascii="Times New Roman" w:hAnsi="Times New Roman"/>
          <w:lang w:val="en-US"/>
        </w:rPr>
        <w:t xml:space="preserve">To reiterate to member states the need to treat refugees, asylum seekers, migrants, and stateless persons with dignity and provide humanitarian assistance, including long-term with the support, inter alia, of international actors, the private sector, and financial entities; to support the adoption of </w:t>
      </w:r>
      <w:r w:rsidR="000220CC" w:rsidRPr="00BB6C83">
        <w:rPr>
          <w:rFonts w:ascii="Times New Roman" w:hAnsi="Times New Roman"/>
          <w:lang w:val="en-US"/>
        </w:rPr>
        <w:t>gender-responsive</w:t>
      </w:r>
      <w:r w:rsidR="005811F8" w:rsidRPr="00BB6C83">
        <w:rPr>
          <w:rFonts w:ascii="Times New Roman" w:hAnsi="Times New Roman"/>
          <w:lang w:val="en-US"/>
        </w:rPr>
        <w:t xml:space="preserve"> protection</w:t>
      </w:r>
      <w:r w:rsidR="000220CC" w:rsidRPr="00BB6C83">
        <w:rPr>
          <w:rFonts w:ascii="Times New Roman" w:hAnsi="Times New Roman"/>
          <w:lang w:val="en-US"/>
        </w:rPr>
        <w:t xml:space="preserve"> </w:t>
      </w:r>
      <w:r w:rsidR="005811F8" w:rsidRPr="00BB6C83">
        <w:rPr>
          <w:rFonts w:ascii="Times New Roman" w:hAnsi="Times New Roman"/>
          <w:lang w:val="en-US"/>
        </w:rPr>
        <w:t>measures</w:t>
      </w:r>
      <w:r w:rsidRPr="00BB6C83">
        <w:rPr>
          <w:rFonts w:ascii="Times New Roman" w:hAnsi="Times New Roman"/>
          <w:lang w:val="en-US"/>
        </w:rPr>
        <w:t>; and to promote inclusion in national systems and the search for lasting solutions for persons in need of international protection.</w:t>
      </w:r>
      <w:r w:rsidR="000B47A4" w:rsidRPr="00BB6C83">
        <w:rPr>
          <w:rFonts w:ascii="Times New Roman" w:hAnsi="Times New Roman"/>
          <w:lang w:val="en-US"/>
        </w:rPr>
        <w:t xml:space="preserve"> </w:t>
      </w:r>
      <w:r w:rsidR="00103477" w:rsidRPr="00BB6C83">
        <w:rPr>
          <w:rFonts w:ascii="Times New Roman" w:hAnsi="Times New Roman"/>
          <w:b/>
          <w:bCs/>
          <w:lang w:val="en-US"/>
        </w:rPr>
        <w:t>(Agreed – 06/13/24)</w:t>
      </w:r>
    </w:p>
    <w:p w14:paraId="5B5F132E" w14:textId="77777777" w:rsidR="007A10B7" w:rsidRPr="00BB6C83" w:rsidRDefault="007A10B7" w:rsidP="007A10B7">
      <w:pPr>
        <w:suppressAutoHyphens/>
        <w:autoSpaceDE w:val="0"/>
        <w:autoSpaceDN w:val="0"/>
        <w:adjustRightInd w:val="0"/>
        <w:spacing w:after="0" w:line="360" w:lineRule="auto"/>
        <w:jc w:val="both"/>
        <w:textAlignment w:val="baseline"/>
        <w:rPr>
          <w:rFonts w:ascii="Times New Roman" w:eastAsia="Times New Roman" w:hAnsi="Times New Roman"/>
          <w:lang w:val="en-US"/>
        </w:rPr>
      </w:pPr>
    </w:p>
    <w:p w14:paraId="696FBC8D" w14:textId="4B1FD504"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lang w:val="en-US"/>
        </w:rPr>
      </w:pPr>
      <w:r w:rsidRPr="00BB6C83">
        <w:rPr>
          <w:rFonts w:ascii="Times New Roman" w:hAnsi="Times New Roman"/>
          <w:lang w:val="en-US"/>
        </w:rPr>
        <w:t>To reiterate to member states the importance of placing priority on addressing the issue of migrant and refugee children and adolescents, granting them special treatment and proper safeguarding, while protecting their rights and best interest, as they experience disproportionate vulnerability in migration processes.</w:t>
      </w:r>
      <w:r w:rsidR="00C77EEE" w:rsidRPr="00BB6C83">
        <w:rPr>
          <w:rFonts w:ascii="Times New Roman" w:hAnsi="Times New Roman"/>
          <w:lang w:val="en-US"/>
        </w:rPr>
        <w:t xml:space="preserve"> </w:t>
      </w:r>
      <w:r w:rsidR="00C77EEE" w:rsidRPr="00BB6C83">
        <w:rPr>
          <w:rFonts w:ascii="Times New Roman" w:hAnsi="Times New Roman"/>
          <w:b/>
          <w:bCs/>
          <w:lang w:val="en-US"/>
        </w:rPr>
        <w:t>(Agreed – 06/10/24)</w:t>
      </w:r>
    </w:p>
    <w:p w14:paraId="2AA5E996" w14:textId="77777777" w:rsidR="00371D93" w:rsidRPr="00BB6C83" w:rsidRDefault="00371D93" w:rsidP="0029023C">
      <w:pPr>
        <w:suppressAutoHyphens/>
        <w:autoSpaceDE w:val="0"/>
        <w:autoSpaceDN w:val="0"/>
        <w:adjustRightInd w:val="0"/>
        <w:snapToGrid w:val="0"/>
        <w:spacing w:after="0" w:line="360" w:lineRule="auto"/>
        <w:contextualSpacing/>
        <w:jc w:val="both"/>
        <w:textAlignment w:val="baseline"/>
        <w:rPr>
          <w:rFonts w:ascii="Times New Roman" w:eastAsia="Times New Roman" w:hAnsi="Times New Roman"/>
          <w:lang w:val="en-US"/>
        </w:rPr>
      </w:pPr>
    </w:p>
    <w:p w14:paraId="0F5A9E05" w14:textId="555D0EF0" w:rsidR="007A10B7" w:rsidRPr="00BB6C83" w:rsidRDefault="007A10B7" w:rsidP="007A10B7">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b/>
          <w:bCs/>
          <w:lang w:val="en-US"/>
        </w:rPr>
      </w:pPr>
      <w:r w:rsidRPr="00BB6C83">
        <w:rPr>
          <w:rFonts w:ascii="Times New Roman" w:hAnsi="Times New Roman"/>
          <w:lang w:val="en-US"/>
        </w:rPr>
        <w:t>To recognize the constant efforts made by the states that make up the Quito Process, and to urge member states and donors to contribute to the United Nations</w:t>
      </w:r>
      <w:r w:rsidR="00654D1D">
        <w:rPr>
          <w:rFonts w:ascii="Times New Roman" w:hAnsi="Times New Roman"/>
          <w:lang w:val="en-US"/>
        </w:rPr>
        <w:t>’</w:t>
      </w:r>
      <w:r w:rsidRPr="00BB6C83">
        <w:rPr>
          <w:rFonts w:ascii="Times New Roman" w:hAnsi="Times New Roman"/>
          <w:lang w:val="en-US"/>
        </w:rPr>
        <w:t xml:space="preserve"> Regional Refugee and Migrant Response Plan to help support the response to needs arising from the situation of asylum seekers and migrants in the region</w:t>
      </w:r>
      <w:r w:rsidR="00E33130" w:rsidRPr="00CA3AA8">
        <w:rPr>
          <w:rFonts w:ascii="Times New Roman" w:hAnsi="Times New Roman"/>
          <w:lang w:val="en-US"/>
        </w:rPr>
        <w:t xml:space="preserve"> </w:t>
      </w:r>
      <w:r w:rsidR="006A1EC4" w:rsidRPr="00CA3AA8">
        <w:rPr>
          <w:rFonts w:ascii="Times New Roman" w:hAnsi="Times New Roman"/>
          <w:lang w:val="en-US"/>
        </w:rPr>
        <w:t>prioritizing cases of unaccompanied or separated children and adolescents</w:t>
      </w:r>
      <w:r w:rsidR="00E33130" w:rsidRPr="00CA3AA8">
        <w:rPr>
          <w:rFonts w:ascii="Times New Roman" w:hAnsi="Times New Roman"/>
          <w:lang w:val="en-US"/>
        </w:rPr>
        <w:t xml:space="preserve"> </w:t>
      </w:r>
      <w:r w:rsidRPr="00BB6C83">
        <w:rPr>
          <w:rFonts w:ascii="Times New Roman" w:hAnsi="Times New Roman"/>
          <w:lang w:val="en-US"/>
        </w:rPr>
        <w:t xml:space="preserve">based on the criteria of solidarity and shared responsibility. </w:t>
      </w:r>
      <w:r w:rsidR="00103477" w:rsidRPr="00BB6C83">
        <w:rPr>
          <w:rFonts w:ascii="Times New Roman" w:hAnsi="Times New Roman"/>
          <w:b/>
          <w:bCs/>
          <w:lang w:val="en-US"/>
        </w:rPr>
        <w:t>(Agreed – 06/13/24)</w:t>
      </w:r>
    </w:p>
    <w:p w14:paraId="1E24B78C" w14:textId="77777777" w:rsidR="00520772" w:rsidRPr="00BB6C83" w:rsidRDefault="00520772" w:rsidP="00520772">
      <w:pPr>
        <w:spacing w:after="0" w:line="360" w:lineRule="auto"/>
        <w:jc w:val="both"/>
        <w:rPr>
          <w:rFonts w:ascii="Times New Roman" w:hAnsi="Times New Roman"/>
          <w:lang w:val="en-US"/>
        </w:rPr>
      </w:pPr>
    </w:p>
    <w:p w14:paraId="01A233AC" w14:textId="2AD1A3BB" w:rsidR="00520772" w:rsidRPr="00BB6C83" w:rsidRDefault="00520772" w:rsidP="00450448">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hAnsi="Times New Roman"/>
          <w:lang w:val="en-US"/>
        </w:rPr>
      </w:pPr>
      <w:r w:rsidRPr="00BB6C83">
        <w:rPr>
          <w:rFonts w:ascii="Times New Roman" w:hAnsi="Times New Roman"/>
          <w:lang w:val="en-US"/>
        </w:rPr>
        <w:t>To urge member states</w:t>
      </w:r>
      <w:r w:rsidR="00C55EF6" w:rsidRPr="00BB6C83">
        <w:rPr>
          <w:rFonts w:ascii="Times New Roman" w:hAnsi="Times New Roman"/>
          <w:lang w:val="en-US"/>
        </w:rPr>
        <w:t xml:space="preserve"> </w:t>
      </w:r>
      <w:r w:rsidR="00AF3BFE" w:rsidRPr="00BB6C83">
        <w:rPr>
          <w:rFonts w:ascii="Times New Roman" w:hAnsi="Times New Roman"/>
          <w:lang w:val="en-US"/>
        </w:rPr>
        <w:t>of the MIRPS</w:t>
      </w:r>
      <w:r w:rsidR="002B764F" w:rsidRPr="00BB6C83">
        <w:rPr>
          <w:rFonts w:ascii="Times New Roman" w:hAnsi="Times New Roman"/>
          <w:lang w:val="en-US"/>
        </w:rPr>
        <w:t xml:space="preserve"> </w:t>
      </w:r>
      <w:r w:rsidRPr="00BB6C83">
        <w:rPr>
          <w:rFonts w:ascii="Times New Roman" w:hAnsi="Times New Roman"/>
          <w:lang w:val="en-US"/>
        </w:rPr>
        <w:t>to continue implementing the pillars of the MIRPS</w:t>
      </w:r>
      <w:r w:rsidR="00C55EF6" w:rsidRPr="00BB6C83">
        <w:rPr>
          <w:rFonts w:ascii="Times New Roman" w:hAnsi="Times New Roman"/>
          <w:lang w:val="en-US"/>
        </w:rPr>
        <w:t xml:space="preserve"> </w:t>
      </w:r>
      <w:r w:rsidRPr="00BB6C83">
        <w:rPr>
          <w:rFonts w:ascii="Times New Roman" w:hAnsi="Times New Roman"/>
          <w:lang w:val="en-US"/>
        </w:rPr>
        <w:t xml:space="preserve">national action plans, where applicable, and, with the support of the Office of the United Nations High Commissioner for Refugees (UNHCR) and the Asylum Capacity Support Group, as applicable, continue increasing their national capacities in that regard, </w:t>
      </w:r>
      <w:proofErr w:type="gramStart"/>
      <w:r w:rsidRPr="00BB6C83">
        <w:rPr>
          <w:rFonts w:ascii="Times New Roman" w:hAnsi="Times New Roman"/>
          <w:lang w:val="en-US"/>
        </w:rPr>
        <w:t>so as to</w:t>
      </w:r>
      <w:proofErr w:type="gramEnd"/>
      <w:r w:rsidRPr="00BB6C83">
        <w:rPr>
          <w:rFonts w:ascii="Times New Roman" w:hAnsi="Times New Roman"/>
          <w:lang w:val="en-US"/>
        </w:rPr>
        <w:t xml:space="preserve"> enhance their response </w:t>
      </w:r>
      <w:r w:rsidRPr="00BB6C83">
        <w:rPr>
          <w:rFonts w:ascii="Times New Roman" w:hAnsi="Times New Roman"/>
          <w:lang w:val="en-US"/>
        </w:rPr>
        <w:lastRenderedPageBreak/>
        <w:t xml:space="preserve">to the large-scale influx of persons needing international protection, within available resources. </w:t>
      </w:r>
      <w:r w:rsidR="009A116E" w:rsidRPr="00BB6C83">
        <w:rPr>
          <w:rFonts w:ascii="Times New Roman" w:hAnsi="Times New Roman"/>
          <w:b/>
          <w:bCs/>
          <w:lang w:val="en-US"/>
        </w:rPr>
        <w:t>(Agreed – 06/10/24)</w:t>
      </w:r>
    </w:p>
    <w:p w14:paraId="46A4EC18" w14:textId="77777777" w:rsidR="00520772" w:rsidRPr="00BB6C83" w:rsidRDefault="00520772" w:rsidP="00806BF2">
      <w:pPr>
        <w:suppressAutoHyphens/>
        <w:autoSpaceDE w:val="0"/>
        <w:autoSpaceDN w:val="0"/>
        <w:adjustRightInd w:val="0"/>
        <w:snapToGrid w:val="0"/>
        <w:spacing w:after="0" w:line="360" w:lineRule="auto"/>
        <w:ind w:left="720"/>
        <w:contextualSpacing/>
        <w:jc w:val="both"/>
        <w:textAlignment w:val="baseline"/>
        <w:rPr>
          <w:rFonts w:ascii="Times New Roman" w:hAnsi="Times New Roman"/>
          <w:lang w:val="en-US"/>
        </w:rPr>
      </w:pPr>
    </w:p>
    <w:p w14:paraId="4002230F" w14:textId="4D7708DA" w:rsidR="00520772" w:rsidRPr="00BB6C83" w:rsidRDefault="00520772" w:rsidP="00450448">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hAnsi="Times New Roman"/>
          <w:bCs/>
          <w:lang w:val="en-US"/>
        </w:rPr>
      </w:pPr>
      <w:r w:rsidRPr="00BB6C83">
        <w:rPr>
          <w:rFonts w:ascii="Times New Roman" w:hAnsi="Times New Roman"/>
          <w:bCs/>
          <w:lang w:val="en-US"/>
        </w:rPr>
        <w:t>To recognize the constant efforts made by the states that belong to the MIRPS to respond and attend to the needs of asylum seekers, refugees, returnees with protection needs, and displaced persons, supported by its joint Technical Secretariat, comprised of the OAS General Secretariat through the Department of Social Inclusion of the SARE and UNHCR.</w:t>
      </w:r>
      <w:r w:rsidR="00DD6EF3" w:rsidRPr="00BB6C83">
        <w:rPr>
          <w:rFonts w:ascii="Times New Roman" w:hAnsi="Times New Roman"/>
          <w:bCs/>
          <w:lang w:val="en-US"/>
        </w:rPr>
        <w:t xml:space="preserve"> </w:t>
      </w:r>
      <w:r w:rsidR="00DD6EF3" w:rsidRPr="00BB6C83">
        <w:rPr>
          <w:rFonts w:ascii="Times New Roman" w:hAnsi="Times New Roman"/>
          <w:b/>
          <w:bCs/>
          <w:lang w:val="en-US"/>
        </w:rPr>
        <w:t>(Agreed – 06/10/24)</w:t>
      </w:r>
    </w:p>
    <w:p w14:paraId="2D07C4FA" w14:textId="77777777" w:rsidR="00520772" w:rsidRPr="00BB6C83" w:rsidRDefault="00520772" w:rsidP="00520772">
      <w:pPr>
        <w:spacing w:after="0" w:line="360" w:lineRule="auto"/>
        <w:jc w:val="both"/>
        <w:rPr>
          <w:rFonts w:ascii="Times New Roman" w:hAnsi="Times New Roman"/>
          <w:lang w:val="en-US"/>
        </w:rPr>
      </w:pPr>
    </w:p>
    <w:p w14:paraId="1E1C6C16" w14:textId="4782F49B" w:rsidR="00520772" w:rsidRPr="00BB6C83" w:rsidRDefault="00520772" w:rsidP="00450448">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hAnsi="Times New Roman"/>
          <w:lang w:val="en-US"/>
        </w:rPr>
      </w:pPr>
      <w:r w:rsidRPr="00BB6C83">
        <w:rPr>
          <w:rFonts w:ascii="Times New Roman" w:hAnsi="Times New Roman"/>
          <w:lang w:val="en-US"/>
        </w:rPr>
        <w:t xml:space="preserve">To encourage </w:t>
      </w:r>
      <w:r w:rsidR="006E08B6" w:rsidRPr="00BB6C83">
        <w:rPr>
          <w:rFonts w:ascii="Times New Roman" w:hAnsi="Times New Roman"/>
          <w:lang w:val="en-US"/>
        </w:rPr>
        <w:t xml:space="preserve">member states of the </w:t>
      </w:r>
      <w:r w:rsidRPr="00BB6C83">
        <w:rPr>
          <w:rFonts w:ascii="Times New Roman" w:hAnsi="Times New Roman"/>
          <w:lang w:val="en-US"/>
        </w:rPr>
        <w:t xml:space="preserve">MIRPS to continue promoting cooperation mechanisms and to share the good practices they have been pursuing to find lasting solutions for people needing international protection, in the Regional Technical Teams, as established in the MIRPS Charter: Reception, Admission, and Case Processing; Internal Displacement; Local Governance; and Jobs and Livelihoods. </w:t>
      </w:r>
      <w:r w:rsidR="00DD6EF3" w:rsidRPr="00BB6C83">
        <w:rPr>
          <w:rFonts w:ascii="Times New Roman" w:hAnsi="Times New Roman"/>
          <w:b/>
          <w:bCs/>
          <w:lang w:val="en-US"/>
        </w:rPr>
        <w:t>(Agreed – 06/10/24)</w:t>
      </w:r>
    </w:p>
    <w:p w14:paraId="436B437C" w14:textId="77777777" w:rsidR="00520772" w:rsidRPr="00BB6C83" w:rsidRDefault="00520772" w:rsidP="00520772">
      <w:pPr>
        <w:spacing w:after="0" w:line="360" w:lineRule="auto"/>
        <w:jc w:val="both"/>
        <w:rPr>
          <w:rFonts w:ascii="Times New Roman" w:hAnsi="Times New Roman"/>
          <w:lang w:val="en-US"/>
        </w:rPr>
      </w:pPr>
    </w:p>
    <w:p w14:paraId="0508CE6F" w14:textId="2F8E781F" w:rsidR="00520772" w:rsidRPr="00BB6C83" w:rsidRDefault="00520772" w:rsidP="00450448">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hAnsi="Times New Roman"/>
          <w:lang w:val="en-US"/>
        </w:rPr>
      </w:pPr>
      <w:r w:rsidRPr="00BB6C83">
        <w:rPr>
          <w:rFonts w:ascii="Times New Roman" w:hAnsi="Times New Roman"/>
          <w:lang w:val="en-US"/>
        </w:rPr>
        <w:t>To highlight also the contributions provided by the MIRPS Support Platform in mobilizing possible financial and technical assistance. In this sense, to recognize the training events held in El Salvador, Costa Rica, and Colombia and the Solidarity segment organized as part of the Sixth Annual Meeting of the MIRPS, held on January 24, 2024, and organized by the United States, was a very positive effort that should be replicated.</w:t>
      </w:r>
      <w:r w:rsidR="00D866BF" w:rsidRPr="00BB6C83">
        <w:rPr>
          <w:rFonts w:ascii="Times New Roman" w:hAnsi="Times New Roman"/>
          <w:lang w:val="en-US"/>
        </w:rPr>
        <w:t xml:space="preserve"> </w:t>
      </w:r>
      <w:r w:rsidR="00D866BF" w:rsidRPr="00BB6C83">
        <w:rPr>
          <w:rFonts w:ascii="Times New Roman" w:hAnsi="Times New Roman"/>
          <w:b/>
          <w:bCs/>
          <w:lang w:val="en-US"/>
        </w:rPr>
        <w:t>(Agreed – 06/10/24)</w:t>
      </w:r>
    </w:p>
    <w:p w14:paraId="3DE41865" w14:textId="77777777" w:rsidR="00520772" w:rsidRPr="00BB6C83" w:rsidRDefault="00520772" w:rsidP="00520772">
      <w:pPr>
        <w:spacing w:after="0" w:line="360" w:lineRule="auto"/>
        <w:jc w:val="both"/>
        <w:rPr>
          <w:rFonts w:ascii="Times New Roman" w:hAnsi="Times New Roman"/>
          <w:lang w:val="en-US"/>
        </w:rPr>
      </w:pPr>
    </w:p>
    <w:p w14:paraId="1942F9A5" w14:textId="31DEFE32" w:rsidR="00806BF2" w:rsidRPr="00BB6C83" w:rsidRDefault="00520772" w:rsidP="00806BF2">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hAnsi="Times New Roman"/>
          <w:lang w:val="en-US"/>
        </w:rPr>
      </w:pPr>
      <w:r w:rsidRPr="00BB6C83">
        <w:rPr>
          <w:rFonts w:ascii="Times New Roman" w:hAnsi="Times New Roman"/>
          <w:lang w:val="en-US"/>
        </w:rPr>
        <w:t xml:space="preserve">To also encourage </w:t>
      </w:r>
      <w:r w:rsidR="00953EC6" w:rsidRPr="00BB6C83">
        <w:rPr>
          <w:rFonts w:ascii="Times New Roman" w:hAnsi="Times New Roman"/>
          <w:lang w:val="en-US"/>
        </w:rPr>
        <w:t xml:space="preserve">member states of the </w:t>
      </w:r>
      <w:r w:rsidRPr="00BB6C83">
        <w:rPr>
          <w:rFonts w:ascii="Times New Roman" w:hAnsi="Times New Roman"/>
          <w:lang w:val="en-US"/>
        </w:rPr>
        <w:t xml:space="preserve">MIRPS to continue with efforts to increase public investment made by each of the countries in caring for displaced persons. In this way, to raise the visibility of national efforts to provide protection and seek regional solutions with support from other stakeholders – international or national, </w:t>
      </w:r>
      <w:proofErr w:type="gramStart"/>
      <w:r w:rsidRPr="00BB6C83">
        <w:rPr>
          <w:rFonts w:ascii="Times New Roman" w:hAnsi="Times New Roman"/>
          <w:lang w:val="en-US"/>
        </w:rPr>
        <w:t>public</w:t>
      </w:r>
      <w:proofErr w:type="gramEnd"/>
      <w:r w:rsidRPr="00BB6C83">
        <w:rPr>
          <w:rFonts w:ascii="Times New Roman" w:hAnsi="Times New Roman"/>
          <w:lang w:val="en-US"/>
        </w:rPr>
        <w:t xml:space="preserve"> or private – in these efforts.</w:t>
      </w:r>
      <w:r w:rsidR="00953EC6" w:rsidRPr="00BB6C83">
        <w:rPr>
          <w:rFonts w:ascii="Times New Roman" w:hAnsi="Times New Roman"/>
          <w:lang w:val="en-US"/>
        </w:rPr>
        <w:t xml:space="preserve"> </w:t>
      </w:r>
      <w:r w:rsidR="00BE67C0" w:rsidRPr="00BB6C83">
        <w:rPr>
          <w:rFonts w:ascii="Times New Roman" w:hAnsi="Times New Roman"/>
          <w:b/>
          <w:bCs/>
          <w:lang w:val="en-US"/>
        </w:rPr>
        <w:t>(Agreed – 06/10/24)</w:t>
      </w:r>
    </w:p>
    <w:p w14:paraId="52112B13" w14:textId="77777777" w:rsidR="00F55E81" w:rsidRPr="00BB6C83" w:rsidRDefault="00F55E81" w:rsidP="00F55E81">
      <w:pPr>
        <w:suppressAutoHyphens/>
        <w:autoSpaceDE w:val="0"/>
        <w:autoSpaceDN w:val="0"/>
        <w:adjustRightInd w:val="0"/>
        <w:snapToGrid w:val="0"/>
        <w:spacing w:after="0" w:line="360" w:lineRule="auto"/>
        <w:contextualSpacing/>
        <w:jc w:val="both"/>
        <w:textAlignment w:val="baseline"/>
        <w:rPr>
          <w:rFonts w:ascii="Times New Roman" w:hAnsi="Times New Roman"/>
          <w:lang w:val="en-US"/>
        </w:rPr>
      </w:pPr>
    </w:p>
    <w:p w14:paraId="2D9C1A3D" w14:textId="7D2ADF00" w:rsidR="00520772" w:rsidRPr="00BB6C83" w:rsidRDefault="00520772" w:rsidP="00450448">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hAnsi="Times New Roman"/>
          <w:lang w:val="en-US"/>
        </w:rPr>
      </w:pPr>
      <w:r w:rsidRPr="00BB6C83">
        <w:rPr>
          <w:rFonts w:ascii="Times New Roman" w:hAnsi="Times New Roman"/>
          <w:lang w:val="en-US"/>
        </w:rPr>
        <w:t xml:space="preserve">To encourage member states, permanent observers, and other donors to make voluntary contributions to the MIRPS Fund, or other financial, technical, or in-kind assistance </w:t>
      </w:r>
      <w:proofErr w:type="gramStart"/>
      <w:r w:rsidRPr="00BB6C83">
        <w:rPr>
          <w:rFonts w:ascii="Times New Roman" w:hAnsi="Times New Roman"/>
          <w:lang w:val="en-US"/>
        </w:rPr>
        <w:t>in order to</w:t>
      </w:r>
      <w:proofErr w:type="gramEnd"/>
      <w:r w:rsidRPr="00BB6C83">
        <w:rPr>
          <w:rFonts w:ascii="Times New Roman" w:hAnsi="Times New Roman"/>
          <w:lang w:val="en-US"/>
        </w:rPr>
        <w:t xml:space="preserve"> support the objectives of increasing and strengthening its activities and regional cooperation mechanisms for implementation of the Global Compact on Refugees.</w:t>
      </w:r>
      <w:r w:rsidR="00BE67C0" w:rsidRPr="00BB6C83">
        <w:rPr>
          <w:rFonts w:ascii="Times New Roman" w:hAnsi="Times New Roman"/>
          <w:lang w:val="en-US"/>
        </w:rPr>
        <w:t xml:space="preserve"> </w:t>
      </w:r>
      <w:r w:rsidR="00BE67C0" w:rsidRPr="00BB6C83">
        <w:rPr>
          <w:rFonts w:ascii="Times New Roman" w:hAnsi="Times New Roman"/>
          <w:b/>
          <w:bCs/>
          <w:lang w:val="en-US"/>
        </w:rPr>
        <w:t>(Agreed – 06/10/24)</w:t>
      </w:r>
    </w:p>
    <w:p w14:paraId="7AD2FA71" w14:textId="77777777" w:rsidR="00AF3BFE" w:rsidRPr="00BB6C83" w:rsidRDefault="00AF3BFE" w:rsidP="00BC26E7">
      <w:pPr>
        <w:suppressAutoHyphens/>
        <w:autoSpaceDE w:val="0"/>
        <w:autoSpaceDN w:val="0"/>
        <w:adjustRightInd w:val="0"/>
        <w:snapToGrid w:val="0"/>
        <w:spacing w:after="0" w:line="360" w:lineRule="auto"/>
        <w:ind w:left="720"/>
        <w:contextualSpacing/>
        <w:jc w:val="both"/>
        <w:textAlignment w:val="baseline"/>
        <w:rPr>
          <w:rFonts w:ascii="Times New Roman" w:hAnsi="Times New Roman"/>
          <w:b/>
          <w:bCs/>
          <w:lang w:val="en-US"/>
        </w:rPr>
      </w:pPr>
    </w:p>
    <w:p w14:paraId="14AA9B63" w14:textId="150F6259" w:rsidR="00AF3BFE" w:rsidRPr="00EF6C6E" w:rsidRDefault="00AF3BFE" w:rsidP="00AF3BFE">
      <w:pPr>
        <w:numPr>
          <w:ilvl w:val="0"/>
          <w:numId w:val="48"/>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b/>
          <w:bCs/>
          <w:lang w:val="en-US"/>
        </w:rPr>
      </w:pPr>
      <w:r w:rsidRPr="00BB6C83">
        <w:rPr>
          <w:rFonts w:ascii="Times New Roman" w:hAnsi="Times New Roman"/>
          <w:lang w:val="en-US"/>
        </w:rPr>
        <w:t>To intensify efforts to</w:t>
      </w:r>
      <w:r w:rsidR="00FE6C95" w:rsidRPr="00BB6C83">
        <w:rPr>
          <w:rFonts w:ascii="Times New Roman" w:hAnsi="Times New Roman"/>
          <w:lang w:val="en-US"/>
        </w:rPr>
        <w:t xml:space="preserve"> address the structural</w:t>
      </w:r>
      <w:r w:rsidR="00FE6C95" w:rsidRPr="00C27E71">
        <w:rPr>
          <w:rFonts w:ascii="Times New Roman" w:hAnsi="Times New Roman"/>
          <w:lang w:val="en-US"/>
        </w:rPr>
        <w:t xml:space="preserve"> causes that drive the movements of people with international protection needs and those forcibly displaced</w:t>
      </w:r>
      <w:r w:rsidR="00F202B6" w:rsidRPr="00C27E71">
        <w:rPr>
          <w:rFonts w:ascii="Times New Roman" w:hAnsi="Times New Roman"/>
          <w:lang w:val="en-US"/>
        </w:rPr>
        <w:t xml:space="preserve"> </w:t>
      </w:r>
      <w:proofErr w:type="gramStart"/>
      <w:r w:rsidRPr="00CE486F">
        <w:rPr>
          <w:rFonts w:ascii="Times New Roman" w:hAnsi="Times New Roman"/>
          <w:lang w:val="en-US"/>
        </w:rPr>
        <w:t>taking into account</w:t>
      </w:r>
      <w:proofErr w:type="gramEnd"/>
      <w:r w:rsidRPr="00CE486F">
        <w:rPr>
          <w:rFonts w:ascii="Times New Roman" w:hAnsi="Times New Roman"/>
          <w:lang w:val="en-US"/>
        </w:rPr>
        <w:t xml:space="preserve"> current scenarios </w:t>
      </w:r>
      <w:r w:rsidRPr="00CE486F">
        <w:rPr>
          <w:rFonts w:ascii="Times New Roman" w:hAnsi="Times New Roman"/>
          <w:lang w:val="en-US"/>
        </w:rPr>
        <w:lastRenderedPageBreak/>
        <w:t>that include economic impacts and the effects of</w:t>
      </w:r>
      <w:r w:rsidRPr="00EF6C6E">
        <w:rPr>
          <w:rFonts w:ascii="Times New Roman" w:hAnsi="Times New Roman"/>
          <w:lang w:val="en-US"/>
        </w:rPr>
        <w:t xml:space="preserve"> natural disasters and climate</w:t>
      </w:r>
      <w:r w:rsidRPr="00A351BB">
        <w:rPr>
          <w:rFonts w:ascii="Times New Roman" w:hAnsi="Times New Roman"/>
          <w:lang w:val="en-US"/>
        </w:rPr>
        <w:t xml:space="preserve"> change and health emergencies</w:t>
      </w:r>
      <w:r w:rsidR="00F95E3B" w:rsidRPr="00C27E71">
        <w:rPr>
          <w:rFonts w:ascii="Times New Roman" w:hAnsi="Times New Roman"/>
          <w:lang w:val="en-US"/>
        </w:rPr>
        <w:t xml:space="preserve"> and to promote solutions that can work together as useful, practical, and realistic tools that positively impact the lives of these people</w:t>
      </w:r>
      <w:r w:rsidRPr="00A351BB">
        <w:rPr>
          <w:rFonts w:ascii="Times New Roman" w:hAnsi="Times New Roman"/>
          <w:lang w:val="en-US"/>
        </w:rPr>
        <w:t>.</w:t>
      </w:r>
      <w:r w:rsidR="00BB7995">
        <w:rPr>
          <w:rFonts w:ascii="Times New Roman" w:hAnsi="Times New Roman"/>
          <w:lang w:val="en-US"/>
        </w:rPr>
        <w:t xml:space="preserve"> </w:t>
      </w:r>
      <w:r w:rsidR="00BB7995">
        <w:rPr>
          <w:rFonts w:ascii="Times New Roman" w:hAnsi="Times New Roman"/>
          <w:b/>
          <w:bCs/>
          <w:lang w:val="en-US"/>
        </w:rPr>
        <w:t>(Agreed – 06/10/24)</w:t>
      </w:r>
    </w:p>
    <w:p w14:paraId="2FA15A46" w14:textId="0A06A692" w:rsidR="0070027C" w:rsidRDefault="0070027C" w:rsidP="00904EFA">
      <w:pPr>
        <w:spacing w:after="0" w:line="240" w:lineRule="auto"/>
        <w:jc w:val="both"/>
        <w:rPr>
          <w:rFonts w:ascii="Times New Roman" w:eastAsia="Times New Roman" w:hAnsi="Times New Roman"/>
          <w:color w:val="000000"/>
          <w:lang w:val="en-US" w:eastAsia="es-MX"/>
        </w:rPr>
      </w:pPr>
    </w:p>
    <w:p w14:paraId="40A72434" w14:textId="77777777" w:rsidR="00F55E81" w:rsidRPr="00EF6C6E" w:rsidRDefault="00F55E81" w:rsidP="00904EFA">
      <w:pPr>
        <w:spacing w:after="0" w:line="240" w:lineRule="auto"/>
        <w:jc w:val="both"/>
        <w:rPr>
          <w:rFonts w:ascii="Times New Roman" w:eastAsia="Times New Roman" w:hAnsi="Times New Roman"/>
          <w:color w:val="000000"/>
          <w:lang w:val="en-US" w:eastAsia="es-MX"/>
        </w:rPr>
      </w:pPr>
    </w:p>
    <w:p w14:paraId="336344C6" w14:textId="6AFD4D4B" w:rsidR="004C34C3" w:rsidRPr="00EF6C6E" w:rsidRDefault="004C34C3" w:rsidP="00993EF7">
      <w:pPr>
        <w:pStyle w:val="ListParagraph"/>
        <w:numPr>
          <w:ilvl w:val="0"/>
          <w:numId w:val="20"/>
        </w:numPr>
        <w:spacing w:after="0" w:line="240" w:lineRule="auto"/>
        <w:jc w:val="both"/>
        <w:rPr>
          <w:rFonts w:ascii="Times New Roman" w:eastAsia="Times New Roman" w:hAnsi="Times New Roman"/>
          <w:color w:val="000000"/>
          <w:lang w:val="en-US" w:eastAsia="es-MX"/>
        </w:rPr>
      </w:pPr>
      <w:bookmarkStart w:id="16" w:name="_Hlk166247249"/>
      <w:r w:rsidRPr="00EF6C6E">
        <w:rPr>
          <w:rFonts w:ascii="Times New Roman" w:eastAsia="Times New Roman" w:hAnsi="Times New Roman"/>
          <w:color w:val="000000"/>
          <w:lang w:val="en-US" w:eastAsia="es-MX"/>
        </w:rPr>
        <w:t>“STRENGTHENING THE MECHANISM TO FOLLOW UP ON IMPLEMENTATION OF THE INTER-AMERICAN CONVENTION ON THE PREVENTION, PUNISHMENT, AND ERADICATION OF VIOLENCE AGAINST WOMEN (MESECVI)”</w:t>
      </w:r>
      <w:r w:rsidR="00904EFA" w:rsidRPr="00EF6C6E">
        <w:rPr>
          <w:rFonts w:ascii="Times New Roman" w:eastAsia="Times New Roman" w:hAnsi="Times New Roman"/>
          <w:color w:val="000000"/>
          <w:lang w:val="en-US" w:eastAsia="es-MX"/>
        </w:rPr>
        <w:t xml:space="preserve"> </w:t>
      </w:r>
      <w:r w:rsidR="00904EFA" w:rsidRPr="00EF6C6E">
        <w:rPr>
          <w:rFonts w:ascii="Times New Roman" w:eastAsia="Times New Roman" w:hAnsi="Times New Roman"/>
          <w:b/>
          <w:bCs/>
          <w:color w:val="000000"/>
          <w:lang w:val="en-US" w:eastAsia="es-MX"/>
        </w:rPr>
        <w:t>(PA</w:t>
      </w:r>
      <w:r w:rsidR="00A351BB">
        <w:rPr>
          <w:rFonts w:ascii="Times New Roman" w:eastAsia="Times New Roman" w:hAnsi="Times New Roman"/>
          <w:b/>
          <w:bCs/>
          <w:color w:val="000000"/>
          <w:lang w:val="en-US" w:eastAsia="es-MX"/>
        </w:rPr>
        <w:t>, GU</w:t>
      </w:r>
      <w:r w:rsidR="009C55B9">
        <w:rPr>
          <w:rFonts w:ascii="Times New Roman" w:eastAsia="Times New Roman" w:hAnsi="Times New Roman"/>
          <w:b/>
          <w:bCs/>
          <w:color w:val="000000"/>
          <w:lang w:val="en-US" w:eastAsia="es-MX"/>
        </w:rPr>
        <w:t>, AR</w:t>
      </w:r>
      <w:r w:rsidR="00904EFA" w:rsidRPr="00EF6C6E">
        <w:rPr>
          <w:rFonts w:ascii="Times New Roman" w:eastAsia="Times New Roman" w:hAnsi="Times New Roman"/>
          <w:b/>
          <w:bCs/>
          <w:color w:val="000000"/>
          <w:lang w:val="en-US" w:eastAsia="es-MX"/>
        </w:rPr>
        <w:t xml:space="preserve">: in consultations on entire section) </w:t>
      </w:r>
    </w:p>
    <w:bookmarkEnd w:id="16"/>
    <w:p w14:paraId="025233A1" w14:textId="77777777" w:rsidR="004C34C3" w:rsidRPr="00EF6C6E" w:rsidRDefault="004C34C3" w:rsidP="004C34C3">
      <w:pPr>
        <w:spacing w:after="0" w:line="360" w:lineRule="auto"/>
        <w:jc w:val="both"/>
        <w:rPr>
          <w:rFonts w:ascii="Times New Roman" w:eastAsia="Times New Roman" w:hAnsi="Times New Roman"/>
          <w:lang w:val="en-US"/>
          <w14:ligatures w14:val="standardContextual"/>
        </w:rPr>
      </w:pPr>
    </w:p>
    <w:p w14:paraId="269356D8" w14:textId="20110FDC" w:rsidR="004C34C3" w:rsidRPr="00EF6C6E" w:rsidRDefault="004C34C3" w:rsidP="006564BC">
      <w:pPr>
        <w:spacing w:after="0" w:line="360" w:lineRule="auto"/>
        <w:ind w:left="-20" w:right="-20" w:firstLine="740"/>
        <w:contextualSpacing/>
        <w:jc w:val="both"/>
        <w:rPr>
          <w:rFonts w:ascii="Times New Roman" w:eastAsia="Times New Roman" w:hAnsi="Times New Roman"/>
          <w:lang w:val="en-US"/>
          <w14:ligatures w14:val="standardContextual"/>
        </w:rPr>
      </w:pPr>
      <w:r w:rsidRPr="00EF6C6E">
        <w:rPr>
          <w:rFonts w:ascii="Times New Roman" w:hAnsi="Times New Roman"/>
          <w:color w:val="000000"/>
          <w:lang w:val="en-US"/>
          <w14:ligatures w14:val="standardContextual"/>
        </w:rPr>
        <w:t xml:space="preserve">RECALLING Section xxi. of resolution AG/RES. 2961 (L-O/20), the obligations emanating from the Inter-American Convention on the Prevention, Punishment, and Eradication of Violence against Women (Convention of </w:t>
      </w:r>
      <w:proofErr w:type="spellStart"/>
      <w:r w:rsidRPr="00EF6C6E">
        <w:rPr>
          <w:rFonts w:ascii="Times New Roman" w:hAnsi="Times New Roman"/>
          <w:color w:val="000000"/>
          <w:lang w:val="en-US"/>
          <w14:ligatures w14:val="standardContextual"/>
        </w:rPr>
        <w:t>Belém</w:t>
      </w:r>
      <w:proofErr w:type="spellEnd"/>
      <w:r w:rsidRPr="00EF6C6E">
        <w:rPr>
          <w:rFonts w:ascii="Times New Roman" w:hAnsi="Times New Roman"/>
          <w:color w:val="000000"/>
          <w:lang w:val="en-US"/>
          <w14:ligatures w14:val="standardContextual"/>
        </w:rPr>
        <w:t xml:space="preserve"> do Pará), the Statute of the Mechanism to Follow up on Implementation of the Inter-American Convention on the Prevention, Punishment, and Eradication of Violence against Women (MESECVI), its 2024-2029 Strategic Plan, and the agreements resulting from the Ninth Conference of States Parties to the Convention of </w:t>
      </w:r>
      <w:proofErr w:type="spellStart"/>
      <w:r w:rsidRPr="00EF6C6E">
        <w:rPr>
          <w:rFonts w:ascii="Times New Roman" w:hAnsi="Times New Roman"/>
          <w:color w:val="000000"/>
          <w:lang w:val="en-US"/>
          <w14:ligatures w14:val="standardContextual"/>
        </w:rPr>
        <w:t>Belém</w:t>
      </w:r>
      <w:proofErr w:type="spellEnd"/>
      <w:r w:rsidRPr="00EF6C6E">
        <w:rPr>
          <w:rFonts w:ascii="Times New Roman" w:hAnsi="Times New Roman"/>
          <w:color w:val="000000"/>
          <w:lang w:val="en-US"/>
          <w14:ligatures w14:val="standardContextual"/>
        </w:rPr>
        <w:t xml:space="preserve"> do Pará  and the Twentieth Meeting of the Committee of Experts of the MESECVI ; and</w:t>
      </w:r>
      <w:r w:rsidR="00C9127A">
        <w:rPr>
          <w:rFonts w:ascii="Times New Roman" w:hAnsi="Times New Roman"/>
          <w:color w:val="000000"/>
          <w:lang w:val="en-US"/>
          <w14:ligatures w14:val="standardContextual"/>
        </w:rPr>
        <w:t xml:space="preserve"> </w:t>
      </w:r>
      <w:r w:rsidR="009A40BC">
        <w:rPr>
          <w:rFonts w:ascii="Times New Roman" w:hAnsi="Times New Roman"/>
          <w:b/>
          <w:bCs/>
          <w:lang w:val="en-US"/>
        </w:rPr>
        <w:t>(Agreed – 06/13/24)</w:t>
      </w:r>
    </w:p>
    <w:p w14:paraId="7D776E84" w14:textId="77777777" w:rsidR="004C34C3" w:rsidRPr="00EF6C6E" w:rsidRDefault="004C34C3" w:rsidP="004C34C3">
      <w:pPr>
        <w:spacing w:after="0" w:line="360" w:lineRule="auto"/>
        <w:jc w:val="both"/>
        <w:rPr>
          <w:rFonts w:ascii="Times New Roman" w:hAnsi="Times New Roman"/>
          <w:color w:val="000000"/>
          <w:lang w:val="en-US"/>
          <w14:ligatures w14:val="standardContextual"/>
        </w:rPr>
      </w:pPr>
    </w:p>
    <w:p w14:paraId="69D7AAD2" w14:textId="3D6560C1" w:rsidR="004C34C3" w:rsidRPr="00EF6C6E" w:rsidRDefault="004C34C3" w:rsidP="006564BC">
      <w:pPr>
        <w:spacing w:after="0" w:line="360" w:lineRule="auto"/>
        <w:ind w:left="-20" w:right="-20" w:firstLine="740"/>
        <w:contextualSpacing/>
        <w:jc w:val="both"/>
        <w:rPr>
          <w:rFonts w:ascii="Times New Roman" w:hAnsi="Times New Roman"/>
          <w:color w:val="000000"/>
          <w:lang w:val="en-US"/>
          <w14:ligatures w14:val="standardContextual"/>
        </w:rPr>
      </w:pPr>
      <w:r w:rsidRPr="00EF6C6E">
        <w:rPr>
          <w:rFonts w:ascii="Times New Roman" w:hAnsi="Times New Roman"/>
          <w:color w:val="000000"/>
          <w:lang w:val="en-US"/>
          <w14:ligatures w14:val="standardContextual"/>
        </w:rPr>
        <w:t>EMPHASIZING its concern at the exacerbated increase in physical, psychological, sexual, and gender-based violence against women, adolescents, and girls,</w:t>
      </w:r>
      <w:r w:rsidR="009A40BC">
        <w:rPr>
          <w:rFonts w:ascii="Times New Roman" w:hAnsi="Times New Roman"/>
          <w:color w:val="000000"/>
          <w:lang w:val="en-US"/>
          <w14:ligatures w14:val="standardContextual"/>
        </w:rPr>
        <w:t xml:space="preserve"> </w:t>
      </w:r>
      <w:r w:rsidR="009A40BC">
        <w:rPr>
          <w:rFonts w:ascii="Times New Roman" w:hAnsi="Times New Roman"/>
          <w:b/>
          <w:bCs/>
          <w:lang w:val="en-US"/>
        </w:rPr>
        <w:t>(Agreed – 06/13/24)</w:t>
      </w:r>
    </w:p>
    <w:p w14:paraId="11C137A6" w14:textId="77777777" w:rsidR="004C34C3" w:rsidRPr="00EF6C6E" w:rsidRDefault="004C34C3" w:rsidP="004C34C3">
      <w:pPr>
        <w:spacing w:after="0" w:line="360" w:lineRule="auto"/>
        <w:jc w:val="both"/>
        <w:rPr>
          <w:rFonts w:ascii="Times New Roman" w:hAnsi="Times New Roman"/>
          <w:color w:val="000000"/>
          <w:lang w:val="en-US"/>
          <w14:ligatures w14:val="standardContextual"/>
        </w:rPr>
      </w:pPr>
    </w:p>
    <w:p w14:paraId="3C808A5C" w14:textId="77777777" w:rsidR="004C34C3" w:rsidRPr="00EF6C6E" w:rsidRDefault="004C34C3" w:rsidP="004C34C3">
      <w:pPr>
        <w:keepNext/>
        <w:spacing w:after="0" w:line="360" w:lineRule="auto"/>
        <w:jc w:val="both"/>
        <w:rPr>
          <w:rFonts w:ascii="Times New Roman" w:hAnsi="Times New Roman"/>
          <w:color w:val="000000"/>
          <w:lang w:val="en-US"/>
          <w14:ligatures w14:val="standardContextual"/>
        </w:rPr>
      </w:pPr>
      <w:r w:rsidRPr="00EF6C6E">
        <w:rPr>
          <w:rFonts w:ascii="Times New Roman" w:hAnsi="Times New Roman"/>
          <w:color w:val="000000"/>
          <w:lang w:val="en-US"/>
          <w14:ligatures w14:val="standardContextual"/>
        </w:rPr>
        <w:t xml:space="preserve">RESOLVES: </w:t>
      </w:r>
    </w:p>
    <w:p w14:paraId="2A48C7F6" w14:textId="77777777" w:rsidR="004C34C3" w:rsidRPr="00EF6C6E" w:rsidRDefault="004C34C3" w:rsidP="004C34C3">
      <w:pPr>
        <w:keepNext/>
        <w:spacing w:after="0" w:line="360" w:lineRule="auto"/>
        <w:jc w:val="both"/>
        <w:rPr>
          <w:rFonts w:ascii="Times New Roman" w:hAnsi="Times New Roman"/>
          <w:color w:val="000000"/>
          <w:lang w:val="en-US"/>
          <w14:ligatures w14:val="standardContextual"/>
        </w:rPr>
      </w:pPr>
    </w:p>
    <w:p w14:paraId="452BE85B" w14:textId="17572204" w:rsidR="004C34C3" w:rsidRPr="00EF6C6E" w:rsidRDefault="004C34C3" w:rsidP="004C34C3">
      <w:pPr>
        <w:numPr>
          <w:ilvl w:val="0"/>
          <w:numId w:val="44"/>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color w:val="000000"/>
          <w:lang w:val="en-US"/>
          <w14:ligatures w14:val="standardContextual"/>
        </w:rPr>
        <w:t xml:space="preserve">To reiterate the commitment of the </w:t>
      </w:r>
      <w:proofErr w:type="spellStart"/>
      <w:r w:rsidRPr="00EF6C6E">
        <w:rPr>
          <w:rFonts w:ascii="Times New Roman" w:hAnsi="Times New Roman"/>
          <w:color w:val="000000"/>
          <w:lang w:val="en-US"/>
          <w14:ligatures w14:val="standardContextual"/>
        </w:rPr>
        <w:t>states</w:t>
      </w:r>
      <w:proofErr w:type="spellEnd"/>
      <w:r w:rsidRPr="00EF6C6E">
        <w:rPr>
          <w:rFonts w:ascii="Times New Roman" w:hAnsi="Times New Roman"/>
          <w:color w:val="000000"/>
          <w:lang w:val="en-US"/>
          <w14:ligatures w14:val="standardContextual"/>
        </w:rPr>
        <w:t xml:space="preserve"> parties to the work of the Mechanism to Follow Up on Implementation of the Inter-American Convention on the Prevention, Punishment, and Eradication of Violence against Women (MESECVI) and its purposes, and to urge the Mechanism to generate, within available resources and pursuant to the competencies of the bodies comprising it, relevant data and information disaggregated by race, ethnicity, gender, sex, age, and other important categories on the extent</w:t>
      </w:r>
      <w:r w:rsidRPr="00EF6C6E">
        <w:rPr>
          <w:rFonts w:ascii="Times New Roman" w:hAnsi="Times New Roman"/>
          <w:lang w:val="en-US"/>
          <w14:ligatures w14:val="standardContextual"/>
        </w:rPr>
        <w:t xml:space="preserve"> and impact of the multiple forms of sexual and gender-based violence and discrimination from an intersectional perspective, in order to achieve gender equality and full access and enjoyment of human rights for all women</w:t>
      </w:r>
      <w:r w:rsidR="00896BBB" w:rsidRPr="00EF6C6E">
        <w:rPr>
          <w:rFonts w:ascii="Times New Roman" w:hAnsi="Times New Roman"/>
          <w:lang w:val="en-US"/>
          <w14:ligatures w14:val="standardContextual"/>
        </w:rPr>
        <w:t xml:space="preserve"> </w:t>
      </w:r>
      <w:r w:rsidRPr="00EF6C6E">
        <w:rPr>
          <w:rFonts w:ascii="Times New Roman" w:hAnsi="Times New Roman"/>
          <w:lang w:val="en-US"/>
          <w14:ligatures w14:val="standardContextual"/>
        </w:rPr>
        <w:t>, adolescents, and girls</w:t>
      </w:r>
      <w:r w:rsidR="00896BBB" w:rsidRPr="00EF6C6E">
        <w:rPr>
          <w:rFonts w:ascii="Times New Roman" w:hAnsi="Times New Roman"/>
          <w:lang w:val="en-US"/>
          <w14:ligatures w14:val="standardContextual"/>
        </w:rPr>
        <w:t xml:space="preserve"> </w:t>
      </w:r>
      <w:r w:rsidRPr="00CA3AA8">
        <w:rPr>
          <w:rFonts w:ascii="Times New Roman" w:hAnsi="Times New Roman"/>
          <w:lang w:val="en-US"/>
          <w14:ligatures w14:val="standardContextual"/>
        </w:rPr>
        <w:t>in all their diversity</w:t>
      </w:r>
      <w:r w:rsidR="00FE1490">
        <w:rPr>
          <w:rFonts w:ascii="Times New Roman" w:hAnsi="Times New Roman"/>
          <w:b/>
          <w:bCs/>
          <w:lang w:val="en-US"/>
          <w14:ligatures w14:val="standardContextual"/>
        </w:rPr>
        <w:t xml:space="preserve"> (CA, ME</w:t>
      </w:r>
      <w:r w:rsidR="00DC4ACA">
        <w:rPr>
          <w:rFonts w:ascii="Times New Roman" w:hAnsi="Times New Roman"/>
          <w:b/>
          <w:bCs/>
          <w:lang w:val="en-US"/>
          <w14:ligatures w14:val="standardContextual"/>
        </w:rPr>
        <w:t>, US</w:t>
      </w:r>
      <w:r w:rsidR="00ED737E">
        <w:rPr>
          <w:rFonts w:ascii="Times New Roman" w:hAnsi="Times New Roman"/>
          <w:b/>
          <w:bCs/>
          <w:lang w:val="en-US"/>
          <w14:ligatures w14:val="standardContextual"/>
        </w:rPr>
        <w:t>, CH</w:t>
      </w:r>
      <w:r w:rsidR="005C0A52">
        <w:rPr>
          <w:rFonts w:ascii="Times New Roman" w:hAnsi="Times New Roman"/>
          <w:b/>
          <w:bCs/>
          <w:lang w:val="en-US"/>
          <w14:ligatures w14:val="standardContextual"/>
        </w:rPr>
        <w:t>, UY</w:t>
      </w:r>
      <w:r w:rsidR="00F06F56">
        <w:rPr>
          <w:rFonts w:ascii="Times New Roman" w:hAnsi="Times New Roman"/>
          <w:b/>
          <w:bCs/>
          <w:lang w:val="en-US"/>
          <w14:ligatures w14:val="standardContextual"/>
        </w:rPr>
        <w:t>, BR</w:t>
      </w:r>
      <w:r w:rsidR="00C20677">
        <w:rPr>
          <w:rFonts w:ascii="Times New Roman" w:hAnsi="Times New Roman"/>
          <w:b/>
          <w:bCs/>
          <w:lang w:val="en-US"/>
          <w14:ligatures w14:val="standardContextual"/>
        </w:rPr>
        <w:t>, CO, BO</w:t>
      </w:r>
      <w:r w:rsidR="00E3688B">
        <w:rPr>
          <w:rFonts w:ascii="Times New Roman" w:hAnsi="Times New Roman"/>
          <w:b/>
          <w:bCs/>
          <w:lang w:val="en-US"/>
          <w14:ligatures w14:val="standardContextual"/>
        </w:rPr>
        <w:t>, EC</w:t>
      </w:r>
      <w:r w:rsidR="00FE1490">
        <w:rPr>
          <w:rFonts w:ascii="Times New Roman" w:hAnsi="Times New Roman"/>
          <w:b/>
          <w:bCs/>
          <w:lang w:val="en-US"/>
          <w14:ligatures w14:val="standardContextual"/>
        </w:rPr>
        <w:t>: request maintaining</w:t>
      </w:r>
      <w:r w:rsidR="007162AA">
        <w:rPr>
          <w:rFonts w:ascii="Times New Roman" w:hAnsi="Times New Roman"/>
          <w:b/>
          <w:bCs/>
          <w:lang w:val="en-US"/>
          <w14:ligatures w14:val="standardContextual"/>
        </w:rPr>
        <w:t xml:space="preserve"> original paragraph</w:t>
      </w:r>
      <w:r w:rsidR="00FE1490">
        <w:rPr>
          <w:rFonts w:ascii="Times New Roman" w:hAnsi="Times New Roman"/>
          <w:b/>
          <w:bCs/>
          <w:lang w:val="en-US"/>
          <w14:ligatures w14:val="standardContextual"/>
        </w:rPr>
        <w:t>)</w:t>
      </w:r>
      <w:r w:rsidRPr="00EF6C6E">
        <w:rPr>
          <w:rFonts w:ascii="Times New Roman" w:hAnsi="Times New Roman"/>
          <w:lang w:val="en-US"/>
          <w14:ligatures w14:val="standardContextual"/>
        </w:rPr>
        <w:t xml:space="preserve">. </w:t>
      </w:r>
      <w:r w:rsidR="008C490E">
        <w:rPr>
          <w:rFonts w:ascii="Times New Roman" w:hAnsi="Times New Roman"/>
          <w:b/>
          <w:bCs/>
          <w:lang w:val="en-US"/>
          <w14:ligatures w14:val="standardContextual"/>
        </w:rPr>
        <w:t>(SL</w:t>
      </w:r>
      <w:r w:rsidR="00FE7D81">
        <w:rPr>
          <w:rFonts w:ascii="Times New Roman" w:hAnsi="Times New Roman"/>
          <w:b/>
          <w:bCs/>
          <w:lang w:val="en-US"/>
          <w14:ligatures w14:val="standardContextual"/>
        </w:rPr>
        <w:t>, TT, SV</w:t>
      </w:r>
      <w:r w:rsidR="004310BD">
        <w:rPr>
          <w:rFonts w:ascii="Times New Roman" w:hAnsi="Times New Roman"/>
          <w:b/>
          <w:bCs/>
          <w:lang w:val="en-US"/>
          <w14:ligatures w14:val="standardContextual"/>
        </w:rPr>
        <w:t>, ES</w:t>
      </w:r>
      <w:r w:rsidR="005C0A52">
        <w:rPr>
          <w:rFonts w:ascii="Times New Roman" w:hAnsi="Times New Roman"/>
          <w:b/>
          <w:bCs/>
          <w:lang w:val="en-US"/>
          <w14:ligatures w14:val="standardContextual"/>
        </w:rPr>
        <w:t>, GY</w:t>
      </w:r>
      <w:r w:rsidR="0062305E">
        <w:rPr>
          <w:rFonts w:ascii="Times New Roman" w:hAnsi="Times New Roman"/>
          <w:b/>
          <w:bCs/>
          <w:lang w:val="en-US"/>
          <w14:ligatures w14:val="standardContextual"/>
        </w:rPr>
        <w:t>, DR, PY</w:t>
      </w:r>
      <w:r w:rsidR="00FE7D81">
        <w:rPr>
          <w:rFonts w:ascii="Times New Roman" w:hAnsi="Times New Roman"/>
          <w:b/>
          <w:bCs/>
          <w:lang w:val="en-US"/>
          <w14:ligatures w14:val="standardContextual"/>
        </w:rPr>
        <w:t>:</w:t>
      </w:r>
      <w:r w:rsidR="008C490E">
        <w:rPr>
          <w:rFonts w:ascii="Times New Roman" w:hAnsi="Times New Roman"/>
          <w:b/>
          <w:bCs/>
          <w:lang w:val="en-US"/>
          <w14:ligatures w14:val="standardContextual"/>
        </w:rPr>
        <w:t xml:space="preserve"> </w:t>
      </w:r>
      <w:r w:rsidR="0062305E">
        <w:rPr>
          <w:rFonts w:ascii="Times New Roman" w:hAnsi="Times New Roman"/>
          <w:b/>
          <w:bCs/>
          <w:lang w:val="en-US"/>
          <w14:ligatures w14:val="standardContextual"/>
        </w:rPr>
        <w:t xml:space="preserve">delete “in all their diversity” - </w:t>
      </w:r>
      <w:r w:rsidR="008C490E">
        <w:rPr>
          <w:rFonts w:ascii="Times New Roman" w:hAnsi="Times New Roman"/>
          <w:b/>
          <w:bCs/>
          <w:lang w:val="en-US"/>
          <w14:ligatures w14:val="standardContextual"/>
        </w:rPr>
        <w:t>will present a footnote)</w:t>
      </w:r>
      <w:r w:rsidR="005C0A52">
        <w:rPr>
          <w:rFonts w:ascii="Times New Roman" w:hAnsi="Times New Roman"/>
          <w:b/>
          <w:bCs/>
          <w:lang w:val="en-US"/>
          <w14:ligatures w14:val="standardContextual"/>
        </w:rPr>
        <w:t xml:space="preserve"> (PY: “all women”)</w:t>
      </w:r>
      <w:r w:rsidR="00C20677">
        <w:rPr>
          <w:rFonts w:ascii="Times New Roman" w:hAnsi="Times New Roman"/>
          <w:b/>
          <w:bCs/>
          <w:lang w:val="en-US"/>
          <w14:ligatures w14:val="standardContextual"/>
        </w:rPr>
        <w:t xml:space="preserve"> </w:t>
      </w:r>
      <w:r w:rsidR="00DD0B9D">
        <w:rPr>
          <w:rFonts w:ascii="Times New Roman" w:hAnsi="Times New Roman"/>
          <w:b/>
          <w:bCs/>
          <w:lang w:val="en-US"/>
          <w14:ligatures w14:val="standardContextual"/>
        </w:rPr>
        <w:t>(DR: will present a footnote)</w:t>
      </w:r>
    </w:p>
    <w:p w14:paraId="038DB0BC" w14:textId="77777777" w:rsidR="009A40BC" w:rsidRDefault="009A40BC" w:rsidP="009A40BC">
      <w:pPr>
        <w:spacing w:after="0" w:line="360" w:lineRule="auto"/>
        <w:ind w:left="720"/>
        <w:contextualSpacing/>
        <w:jc w:val="both"/>
        <w:rPr>
          <w:rFonts w:ascii="Times New Roman" w:hAnsi="Times New Roman"/>
          <w:lang w:val="en-US"/>
          <w14:ligatures w14:val="standardContextual"/>
        </w:rPr>
      </w:pPr>
    </w:p>
    <w:p w14:paraId="34A9B536" w14:textId="1BFD340F" w:rsidR="004C34C3" w:rsidRPr="00EF6C6E" w:rsidRDefault="004C34C3" w:rsidP="004C34C3">
      <w:pPr>
        <w:numPr>
          <w:ilvl w:val="0"/>
          <w:numId w:val="44"/>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To urge the MESECVI to analyze implementation of the recommendations of the –Fourth Multilateral Evaluation Round and to continue encouraging the participation of the </w:t>
      </w:r>
      <w:proofErr w:type="spellStart"/>
      <w:proofErr w:type="gramStart"/>
      <w:r w:rsidRPr="00EF6C6E">
        <w:rPr>
          <w:rFonts w:ascii="Times New Roman" w:hAnsi="Times New Roman"/>
          <w:lang w:val="en-US"/>
          <w14:ligatures w14:val="standardContextual"/>
        </w:rPr>
        <w:t>states</w:t>
      </w:r>
      <w:proofErr w:type="spellEnd"/>
      <w:proofErr w:type="gramEnd"/>
      <w:r w:rsidRPr="00EF6C6E">
        <w:rPr>
          <w:rFonts w:ascii="Times New Roman" w:hAnsi="Times New Roman"/>
          <w:lang w:val="en-US"/>
          <w14:ligatures w14:val="standardContextual"/>
        </w:rPr>
        <w:t xml:space="preserve"> parties in the Fifth Multilateral Evaluation Round of the MESECVI, with a view to providing data and information pertaining to the indicators transmitted by the Committee of Experts. </w:t>
      </w:r>
      <w:r w:rsidR="00B96157">
        <w:rPr>
          <w:rFonts w:ascii="Times New Roman" w:hAnsi="Times New Roman"/>
          <w:b/>
          <w:bCs/>
          <w:lang w:val="en-US"/>
        </w:rPr>
        <w:t>(Agreed – 06/13/24)</w:t>
      </w:r>
    </w:p>
    <w:p w14:paraId="6D9998AE" w14:textId="77777777" w:rsidR="004C34C3" w:rsidRPr="00EF6C6E" w:rsidRDefault="004C34C3" w:rsidP="004C34C3">
      <w:pPr>
        <w:spacing w:after="0" w:line="360" w:lineRule="auto"/>
        <w:contextualSpacing/>
        <w:jc w:val="both"/>
        <w:rPr>
          <w:rFonts w:ascii="Times New Roman" w:hAnsi="Times New Roman"/>
          <w:lang w:val="en-US"/>
          <w14:ligatures w14:val="standardContextual"/>
        </w:rPr>
      </w:pPr>
    </w:p>
    <w:p w14:paraId="388330AA" w14:textId="66E0D795" w:rsidR="004C34C3" w:rsidRPr="00EF6C6E" w:rsidRDefault="004C34C3" w:rsidP="004C34C3">
      <w:pPr>
        <w:numPr>
          <w:ilvl w:val="0"/>
          <w:numId w:val="44"/>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To recommend that the MESECVI conduct, within available resources, a review of up-to-date data and  develop a strategy to </w:t>
      </w:r>
      <w:r w:rsidR="00115EC6" w:rsidRPr="00CA3AA8">
        <w:rPr>
          <w:rFonts w:ascii="Times New Roman" w:hAnsi="Times New Roman"/>
          <w:b/>
          <w:bCs/>
          <w:lang w:val="en-US"/>
          <w14:ligatures w14:val="standardContextual"/>
        </w:rPr>
        <w:t>prevent</w:t>
      </w:r>
      <w:r w:rsidR="0056347B" w:rsidRPr="00CA3AA8">
        <w:rPr>
          <w:rFonts w:ascii="Times New Roman" w:hAnsi="Times New Roman"/>
          <w:b/>
          <w:bCs/>
          <w:lang w:val="en-US"/>
          <w14:ligatures w14:val="standardContextual"/>
        </w:rPr>
        <w:t xml:space="preserve">, </w:t>
      </w:r>
      <w:r w:rsidR="009E0291" w:rsidRPr="00CA3AA8">
        <w:rPr>
          <w:rFonts w:ascii="Times New Roman" w:hAnsi="Times New Roman"/>
          <w:b/>
          <w:bCs/>
          <w:lang w:val="en-US"/>
          <w14:ligatures w14:val="standardContextual"/>
        </w:rPr>
        <w:t xml:space="preserve">eradicate and </w:t>
      </w:r>
      <w:r w:rsidR="00B732D2" w:rsidRPr="00CA3AA8">
        <w:rPr>
          <w:rFonts w:ascii="Times New Roman" w:hAnsi="Times New Roman"/>
          <w:b/>
          <w:bCs/>
          <w:lang w:val="en-US"/>
          <w14:ligatures w14:val="standardContextual"/>
        </w:rPr>
        <w:t>punish</w:t>
      </w:r>
      <w:r w:rsidR="00115EC6" w:rsidRPr="00EF6C6E">
        <w:rPr>
          <w:rFonts w:ascii="Times New Roman" w:hAnsi="Times New Roman"/>
          <w:lang w:val="en-US"/>
          <w14:ligatures w14:val="standardContextual"/>
        </w:rPr>
        <w:t xml:space="preserve"> </w:t>
      </w:r>
      <w:r w:rsidRPr="00EF6C6E">
        <w:rPr>
          <w:rFonts w:ascii="Times New Roman" w:hAnsi="Times New Roman"/>
          <w:lang w:val="en-US"/>
          <w14:ligatures w14:val="standardContextual"/>
        </w:rPr>
        <w:t>gender-based violence, including but not limited to physical, psychological, sexual, economic</w:t>
      </w:r>
      <w:r w:rsidR="006155DD" w:rsidRPr="00CA3AA8">
        <w:rPr>
          <w:rFonts w:ascii="Times New Roman" w:hAnsi="Times New Roman"/>
          <w:b/>
          <w:bCs/>
          <w:lang w:val="en-US"/>
          <w14:ligatures w14:val="standardContextual"/>
        </w:rPr>
        <w:t>,</w:t>
      </w:r>
      <w:r w:rsidR="00E32664">
        <w:rPr>
          <w:rFonts w:ascii="Times New Roman" w:hAnsi="Times New Roman"/>
          <w:b/>
          <w:bCs/>
          <w:lang w:val="en-US"/>
          <w14:ligatures w14:val="standardContextual"/>
        </w:rPr>
        <w:t xml:space="preserve"> </w:t>
      </w:r>
      <w:r w:rsidR="00442916">
        <w:rPr>
          <w:rFonts w:ascii="Times New Roman" w:hAnsi="Times New Roman"/>
          <w:b/>
          <w:bCs/>
          <w:lang w:val="en-US"/>
          <w14:ligatures w14:val="standardContextual"/>
        </w:rPr>
        <w:t>property-related</w:t>
      </w:r>
      <w:r w:rsidR="00CE2A11">
        <w:rPr>
          <w:rFonts w:ascii="Times New Roman" w:hAnsi="Times New Roman"/>
          <w:lang w:val="en-US"/>
          <w14:ligatures w14:val="standardContextual"/>
        </w:rPr>
        <w:t xml:space="preserve"> </w:t>
      </w:r>
      <w:r w:rsidRPr="00EF6C6E">
        <w:rPr>
          <w:rFonts w:ascii="Times New Roman" w:hAnsi="Times New Roman"/>
          <w:lang w:val="en-US"/>
          <w14:ligatures w14:val="standardContextual"/>
        </w:rPr>
        <w:t>and cyber violence</w:t>
      </w:r>
      <w:r w:rsidR="001E11B1">
        <w:rPr>
          <w:rFonts w:ascii="Times New Roman" w:hAnsi="Times New Roman"/>
          <w:lang w:val="en-US"/>
          <w14:ligatures w14:val="standardContextual"/>
        </w:rPr>
        <w:t>,</w:t>
      </w:r>
      <w:r w:rsidRPr="00EF6C6E">
        <w:rPr>
          <w:rFonts w:ascii="Times New Roman" w:hAnsi="Times New Roman"/>
          <w:lang w:val="en-US"/>
          <w14:ligatures w14:val="standardContextual"/>
        </w:rPr>
        <w:t xml:space="preserve"> trafficking of women and girls, symbolic violence</w:t>
      </w:r>
      <w:r w:rsidR="001C1B46">
        <w:rPr>
          <w:rFonts w:ascii="Times New Roman" w:hAnsi="Times New Roman"/>
          <w:lang w:val="en-US"/>
          <w14:ligatures w14:val="standardContextual"/>
        </w:rPr>
        <w:t>,</w:t>
      </w:r>
      <w:r w:rsidRPr="00EF6C6E">
        <w:rPr>
          <w:rFonts w:ascii="Times New Roman" w:hAnsi="Times New Roman"/>
          <w:lang w:val="en-US"/>
          <w14:ligatures w14:val="standardContextual"/>
        </w:rPr>
        <w:t xml:space="preserve"> and </w:t>
      </w:r>
      <w:r w:rsidRPr="00CA3AA8">
        <w:rPr>
          <w:rFonts w:ascii="Times New Roman" w:hAnsi="Times New Roman"/>
          <w:color w:val="000000" w:themeColor="text1"/>
          <w:lang w:val="en-US"/>
          <w14:ligatures w14:val="standardContextual"/>
        </w:rPr>
        <w:t xml:space="preserve">child and adolescent pregnancy, </w:t>
      </w:r>
      <w:r w:rsidR="00B559A6" w:rsidRPr="00CA3AA8">
        <w:rPr>
          <w:rFonts w:ascii="Times New Roman" w:hAnsi="Times New Roman"/>
          <w:b/>
          <w:bCs/>
          <w:color w:val="000000" w:themeColor="text1"/>
          <w:lang w:val="en-US"/>
          <w14:ligatures w14:val="standardContextual"/>
        </w:rPr>
        <w:t xml:space="preserve">as well </w:t>
      </w:r>
      <w:r w:rsidR="00115EC6">
        <w:rPr>
          <w:rFonts w:ascii="Times New Roman" w:hAnsi="Times New Roman"/>
          <w:b/>
          <w:bCs/>
          <w:color w:val="000000" w:themeColor="text1"/>
          <w:lang w:val="en-US"/>
          <w14:ligatures w14:val="standardContextual"/>
        </w:rPr>
        <w:t xml:space="preserve">to prevent </w:t>
      </w:r>
      <w:r w:rsidR="00B559A6" w:rsidRPr="00CA3AA8">
        <w:rPr>
          <w:rFonts w:ascii="Times New Roman" w:hAnsi="Times New Roman"/>
          <w:b/>
          <w:bCs/>
          <w:color w:val="000000" w:themeColor="text1"/>
          <w:lang w:val="en-US"/>
          <w14:ligatures w14:val="standardContextual"/>
        </w:rPr>
        <w:t>as child, early and forced marriages and unions</w:t>
      </w:r>
      <w:r w:rsidR="003D3AEE" w:rsidRPr="00CA3AA8">
        <w:rPr>
          <w:rFonts w:ascii="Times New Roman" w:hAnsi="Times New Roman"/>
          <w:b/>
          <w:bCs/>
          <w:color w:val="000000" w:themeColor="text1"/>
          <w:lang w:val="en-US"/>
          <w14:ligatures w14:val="standardContextual"/>
        </w:rPr>
        <w:t>;</w:t>
      </w:r>
      <w:r w:rsidR="00B559A6" w:rsidRPr="00CA3AA8">
        <w:rPr>
          <w:rFonts w:ascii="Times New Roman" w:hAnsi="Times New Roman"/>
          <w:color w:val="000000" w:themeColor="text1"/>
          <w:lang w:val="en-US"/>
          <w14:ligatures w14:val="standardContextual"/>
        </w:rPr>
        <w:t xml:space="preserve"> </w:t>
      </w:r>
      <w:r w:rsidR="003D3AEE" w:rsidRPr="00CA3AA8">
        <w:rPr>
          <w:rFonts w:ascii="Times New Roman" w:hAnsi="Times New Roman"/>
          <w:color w:val="000000" w:themeColor="text1"/>
          <w:lang w:val="en-US"/>
          <w14:ligatures w14:val="standardContextual"/>
        </w:rPr>
        <w:t>and</w:t>
      </w:r>
      <w:r w:rsidRPr="00CA3AA8">
        <w:rPr>
          <w:rFonts w:ascii="Times New Roman" w:hAnsi="Times New Roman"/>
          <w:color w:val="000000" w:themeColor="text1"/>
          <w:lang w:val="en-US"/>
          <w14:ligatures w14:val="standardContextual"/>
        </w:rPr>
        <w:t xml:space="preserve"> obstacles to universal access to </w:t>
      </w:r>
      <w:r w:rsidR="008108D1">
        <w:rPr>
          <w:rFonts w:ascii="Times New Roman" w:hAnsi="Times New Roman"/>
          <w:b/>
          <w:bCs/>
          <w:color w:val="000000" w:themeColor="text1"/>
          <w:lang w:val="en-US"/>
          <w14:ligatures w14:val="standardContextual"/>
        </w:rPr>
        <w:t>[PY</w:t>
      </w:r>
      <w:r w:rsidR="00080BE6">
        <w:rPr>
          <w:rFonts w:ascii="Times New Roman" w:hAnsi="Times New Roman"/>
          <w:b/>
          <w:bCs/>
          <w:color w:val="000000" w:themeColor="text1"/>
          <w:lang w:val="en-US"/>
          <w14:ligatures w14:val="standardContextual"/>
        </w:rPr>
        <w:t>, ES</w:t>
      </w:r>
      <w:r w:rsidR="008108D1">
        <w:rPr>
          <w:rFonts w:ascii="Times New Roman" w:hAnsi="Times New Roman"/>
          <w:b/>
          <w:bCs/>
          <w:color w:val="000000" w:themeColor="text1"/>
          <w:lang w:val="en-US"/>
          <w14:ligatures w14:val="standardContextual"/>
        </w:rPr>
        <w:t xml:space="preserve">: </w:t>
      </w:r>
      <w:r w:rsidRPr="00CA3AA8">
        <w:rPr>
          <w:rFonts w:ascii="Times New Roman" w:hAnsi="Times New Roman"/>
          <w:strike/>
          <w:color w:val="000000" w:themeColor="text1"/>
          <w:shd w:val="clear" w:color="auto" w:fill="FFFFFF"/>
          <w:lang w:val="en-US"/>
          <w14:ligatures w14:val="standardContextual"/>
        </w:rPr>
        <w:t>sexual and reproductive</w:t>
      </w:r>
      <w:r w:rsidRPr="00CA3AA8">
        <w:rPr>
          <w:rFonts w:ascii="Times New Roman" w:hAnsi="Times New Roman"/>
          <w:color w:val="000000" w:themeColor="text1"/>
          <w:shd w:val="clear" w:color="auto" w:fill="FFFFFF"/>
          <w:lang w:val="en-US"/>
          <w14:ligatures w14:val="standardContextual"/>
        </w:rPr>
        <w:t xml:space="preserve"> </w:t>
      </w:r>
      <w:r w:rsidR="008108D1" w:rsidRPr="00CA3AA8">
        <w:rPr>
          <w:rFonts w:ascii="Times New Roman" w:hAnsi="Times New Roman"/>
          <w:b/>
          <w:bCs/>
          <w:color w:val="000000" w:themeColor="text1"/>
          <w:shd w:val="clear" w:color="auto" w:fill="FFFFFF"/>
          <w:lang w:val="en-US"/>
          <w14:ligatures w14:val="standardContextual"/>
        </w:rPr>
        <w:t>integral</w:t>
      </w:r>
      <w:r w:rsidR="008108D1" w:rsidRPr="00CA3AA8">
        <w:rPr>
          <w:rFonts w:ascii="Times New Roman" w:hAnsi="Times New Roman"/>
          <w:color w:val="000000" w:themeColor="text1"/>
          <w:shd w:val="clear" w:color="auto" w:fill="FFFFFF"/>
          <w:lang w:val="en-US"/>
          <w14:ligatures w14:val="standardContextual"/>
        </w:rPr>
        <w:t xml:space="preserve"> </w:t>
      </w:r>
      <w:r w:rsidRPr="00CA3AA8">
        <w:rPr>
          <w:rFonts w:ascii="Times New Roman" w:hAnsi="Times New Roman"/>
          <w:color w:val="000000" w:themeColor="text1"/>
          <w:shd w:val="clear" w:color="auto" w:fill="FFFFFF"/>
          <w:lang w:val="en-US"/>
          <w14:ligatures w14:val="standardContextual"/>
        </w:rPr>
        <w:t>health</w:t>
      </w:r>
      <w:r w:rsidR="008108D1" w:rsidRPr="00CA3AA8">
        <w:rPr>
          <w:rFonts w:ascii="Times New Roman" w:hAnsi="Times New Roman"/>
          <w:color w:val="000000" w:themeColor="text1"/>
          <w:shd w:val="clear" w:color="auto" w:fill="FFFFFF"/>
          <w:lang w:val="en-US"/>
          <w14:ligatures w14:val="standardContextual"/>
        </w:rPr>
        <w:t xml:space="preserve"> </w:t>
      </w:r>
      <w:r w:rsidR="008108D1" w:rsidRPr="00CA3AA8">
        <w:rPr>
          <w:rFonts w:ascii="Times New Roman" w:hAnsi="Times New Roman"/>
          <w:b/>
          <w:bCs/>
          <w:color w:val="000000" w:themeColor="text1"/>
          <w:shd w:val="clear" w:color="auto" w:fill="FFFFFF"/>
          <w:lang w:val="en-US"/>
          <w14:ligatures w14:val="standardContextual"/>
        </w:rPr>
        <w:t>services</w:t>
      </w:r>
      <w:r w:rsidRPr="00CA3AA8">
        <w:rPr>
          <w:rFonts w:ascii="Times New Roman" w:hAnsi="Times New Roman"/>
          <w:color w:val="000000" w:themeColor="text1"/>
          <w:shd w:val="clear" w:color="auto" w:fill="FFFFFF"/>
          <w:lang w:val="en-US"/>
          <w14:ligatures w14:val="standardContextual"/>
        </w:rPr>
        <w:t xml:space="preserve"> </w:t>
      </w:r>
      <w:r w:rsidRPr="00CA3AA8">
        <w:rPr>
          <w:rFonts w:ascii="Times New Roman" w:hAnsi="Times New Roman"/>
          <w:strike/>
          <w:color w:val="000000" w:themeColor="text1"/>
          <w:shd w:val="clear" w:color="auto" w:fill="FFFFFF"/>
          <w:lang w:val="en-US"/>
          <w14:ligatures w14:val="standardContextual"/>
        </w:rPr>
        <w:t>and reproductive rights</w:t>
      </w:r>
      <w:r w:rsidR="00080BE6">
        <w:rPr>
          <w:rFonts w:ascii="Times New Roman" w:hAnsi="Times New Roman"/>
          <w:b/>
          <w:bCs/>
          <w:color w:val="000000" w:themeColor="text1"/>
          <w:shd w:val="clear" w:color="auto" w:fill="FFFFFF"/>
          <w:lang w:val="en-US"/>
          <w14:ligatures w14:val="standardContextual"/>
        </w:rPr>
        <w:t xml:space="preserve"> </w:t>
      </w:r>
      <w:r w:rsidR="00792509" w:rsidRPr="00B859C4">
        <w:rPr>
          <w:rFonts w:ascii="Times New Roman" w:hAnsi="Times New Roman"/>
          <w:b/>
          <w:bCs/>
          <w:lang w:val="en-US"/>
          <w14:ligatures w14:val="standardContextual"/>
        </w:rPr>
        <w:t>(ME</w:t>
      </w:r>
      <w:r w:rsidR="00792509">
        <w:rPr>
          <w:rFonts w:ascii="Times New Roman" w:hAnsi="Times New Roman"/>
          <w:b/>
          <w:bCs/>
          <w:lang w:val="en-US"/>
          <w14:ligatures w14:val="standardContextual"/>
        </w:rPr>
        <w:t xml:space="preserve">, </w:t>
      </w:r>
      <w:r w:rsidR="00CA3AA8">
        <w:rPr>
          <w:rFonts w:ascii="Times New Roman" w:hAnsi="Times New Roman"/>
          <w:b/>
          <w:bCs/>
          <w:lang w:val="en-US"/>
          <w14:ligatures w14:val="standardContextual"/>
        </w:rPr>
        <w:t>BO,</w:t>
      </w:r>
      <w:r w:rsidR="00CD3D2F">
        <w:rPr>
          <w:rFonts w:ascii="Times New Roman" w:hAnsi="Times New Roman"/>
          <w:b/>
          <w:bCs/>
          <w:lang w:val="en-US"/>
          <w14:ligatures w14:val="standardContextual"/>
        </w:rPr>
        <w:t xml:space="preserve"> BR, US, </w:t>
      </w:r>
      <w:r w:rsidR="00792509">
        <w:rPr>
          <w:rFonts w:ascii="Times New Roman" w:hAnsi="Times New Roman"/>
          <w:b/>
          <w:bCs/>
          <w:lang w:val="en-US"/>
          <w14:ligatures w14:val="standardContextual"/>
        </w:rPr>
        <w:t xml:space="preserve">CA, UY, </w:t>
      </w:r>
      <w:r w:rsidR="00CD3D2F">
        <w:rPr>
          <w:rFonts w:ascii="Times New Roman" w:hAnsi="Times New Roman"/>
          <w:b/>
          <w:bCs/>
          <w:lang w:val="en-US"/>
          <w14:ligatures w14:val="standardContextual"/>
        </w:rPr>
        <w:t>EC,</w:t>
      </w:r>
      <w:r w:rsidR="00792509">
        <w:rPr>
          <w:rFonts w:ascii="Times New Roman" w:hAnsi="Times New Roman"/>
          <w:b/>
          <w:bCs/>
          <w:lang w:val="en-US"/>
          <w14:ligatures w14:val="standardContextual"/>
        </w:rPr>
        <w:t xml:space="preserve"> CO</w:t>
      </w:r>
      <w:r w:rsidR="00792509" w:rsidRPr="00B859C4">
        <w:rPr>
          <w:rFonts w:ascii="Times New Roman" w:hAnsi="Times New Roman"/>
          <w:b/>
          <w:bCs/>
          <w:lang w:val="en-US"/>
          <w14:ligatures w14:val="standardContextual"/>
        </w:rPr>
        <w:t xml:space="preserve">: </w:t>
      </w:r>
      <w:r w:rsidR="00CD3D2F">
        <w:rPr>
          <w:rFonts w:ascii="Times New Roman" w:hAnsi="Times New Roman"/>
          <w:b/>
          <w:bCs/>
          <w:lang w:val="en-US"/>
          <w14:ligatures w14:val="standardContextual"/>
        </w:rPr>
        <w:t>including sexual and reproductive</w:t>
      </w:r>
      <w:r w:rsidR="00792509" w:rsidRPr="00B859C4">
        <w:rPr>
          <w:rFonts w:ascii="Times New Roman" w:hAnsi="Times New Roman"/>
          <w:b/>
          <w:bCs/>
          <w:lang w:val="en-US"/>
          <w14:ligatures w14:val="standardContextual"/>
        </w:rPr>
        <w:t>)</w:t>
      </w:r>
      <w:r w:rsidR="00AC12EC">
        <w:rPr>
          <w:rFonts w:ascii="Times New Roman" w:hAnsi="Times New Roman"/>
          <w:b/>
          <w:bCs/>
          <w:color w:val="000000" w:themeColor="text1"/>
          <w:shd w:val="clear" w:color="auto" w:fill="FFFFFF"/>
          <w:lang w:val="en-US"/>
          <w14:ligatures w14:val="standardContextual"/>
        </w:rPr>
        <w:t>]</w:t>
      </w:r>
      <w:r w:rsidRPr="00CA3AA8">
        <w:rPr>
          <w:rFonts w:ascii="Times New Roman" w:hAnsi="Times New Roman"/>
          <w:color w:val="000000" w:themeColor="text1"/>
          <w:lang w:val="en-US"/>
          <w14:ligatures w14:val="standardContextual"/>
        </w:rPr>
        <w:t xml:space="preserve">, and access to justice for </w:t>
      </w:r>
      <w:r w:rsidRPr="00EF6C6E">
        <w:rPr>
          <w:rFonts w:ascii="Times New Roman" w:hAnsi="Times New Roman"/>
          <w:lang w:val="en-US"/>
          <w14:ligatures w14:val="standardContextual"/>
        </w:rPr>
        <w:t>women and girls</w:t>
      </w:r>
      <w:r w:rsidR="006607EC">
        <w:rPr>
          <w:rFonts w:ascii="Times New Roman" w:hAnsi="Times New Roman"/>
          <w:lang w:val="en-US"/>
          <w14:ligatures w14:val="standardContextual"/>
        </w:rPr>
        <w:t xml:space="preserve"> </w:t>
      </w:r>
      <w:r w:rsidRPr="00EF6C6E">
        <w:rPr>
          <w:rFonts w:ascii="Times New Roman" w:hAnsi="Times New Roman"/>
          <w:lang w:val="en-US"/>
          <w14:ligatures w14:val="standardContextual"/>
        </w:rPr>
        <w:t xml:space="preserve">. </w:t>
      </w:r>
      <w:r w:rsidR="006155DD">
        <w:rPr>
          <w:rFonts w:ascii="Times New Roman" w:hAnsi="Times New Roman"/>
          <w:b/>
          <w:bCs/>
          <w:lang w:val="en-US"/>
          <w14:ligatures w14:val="standardContextual"/>
        </w:rPr>
        <w:t>(TT: will present footnote)</w:t>
      </w:r>
      <w:r w:rsidR="0062305E">
        <w:rPr>
          <w:rFonts w:ascii="Times New Roman" w:hAnsi="Times New Roman"/>
          <w:b/>
          <w:bCs/>
          <w:lang w:val="en-US"/>
          <w14:ligatures w14:val="standardContextual"/>
        </w:rPr>
        <w:t xml:space="preserve"> (PE: in consultations)</w:t>
      </w:r>
    </w:p>
    <w:p w14:paraId="1BEEC180" w14:textId="78FD1E62" w:rsidR="004C34C3" w:rsidRPr="00EF6C6E" w:rsidRDefault="004C34C3" w:rsidP="004C34C3">
      <w:pPr>
        <w:spacing w:after="0" w:line="360" w:lineRule="auto"/>
        <w:ind w:left="720"/>
        <w:jc w:val="both"/>
        <w:rPr>
          <w:rFonts w:ascii="Times New Roman" w:eastAsia="Times New Roman" w:hAnsi="Times New Roman"/>
          <w:sz w:val="24"/>
          <w:szCs w:val="24"/>
          <w:lang w:val="en-US"/>
          <w14:ligatures w14:val="standardContextual"/>
        </w:rPr>
      </w:pPr>
    </w:p>
    <w:p w14:paraId="318219E0" w14:textId="6B31639D" w:rsidR="004C34C3" w:rsidRPr="00B5791D" w:rsidRDefault="004C34C3" w:rsidP="004C34C3">
      <w:pPr>
        <w:numPr>
          <w:ilvl w:val="0"/>
          <w:numId w:val="44"/>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To recommend that the MESECVI continue pursuing actions to address the agreement adopted at the Ninth </w:t>
      </w:r>
      <w:r w:rsidRPr="00EF6C6E">
        <w:rPr>
          <w:rFonts w:ascii="Times New Roman" w:hAnsi="Times New Roman"/>
          <w:color w:val="000000"/>
          <w:lang w:val="en-US"/>
          <w14:ligatures w14:val="standardContextual"/>
        </w:rPr>
        <w:t>Conference</w:t>
      </w:r>
      <w:r w:rsidRPr="00EF6C6E">
        <w:rPr>
          <w:rFonts w:ascii="Times New Roman" w:hAnsi="Times New Roman"/>
          <w:lang w:val="en-US"/>
          <w14:ligatures w14:val="standardContextual"/>
        </w:rPr>
        <w:t xml:space="preserve"> of States Parties to the Convention of </w:t>
      </w:r>
      <w:proofErr w:type="spellStart"/>
      <w:r w:rsidRPr="00EF6C6E">
        <w:rPr>
          <w:rFonts w:ascii="Times New Roman" w:hAnsi="Times New Roman"/>
          <w:lang w:val="en-US"/>
          <w14:ligatures w14:val="standardContextual"/>
        </w:rPr>
        <w:t>Belém</w:t>
      </w:r>
      <w:proofErr w:type="spellEnd"/>
      <w:r w:rsidRPr="00EF6C6E">
        <w:rPr>
          <w:rFonts w:ascii="Times New Roman" w:hAnsi="Times New Roman"/>
          <w:lang w:val="en-US"/>
          <w14:ligatures w14:val="standardContextual"/>
        </w:rPr>
        <w:t xml:space="preserve"> do Pará (MESECVI-VIII/doc.134/20 rev. 2), whereby the Technical Secretariat was requested to </w:t>
      </w:r>
      <w:r w:rsidR="001228EB">
        <w:rPr>
          <w:rFonts w:ascii="Times New Roman" w:hAnsi="Times New Roman"/>
          <w:lang w:val="en-US"/>
          <w14:ligatures w14:val="standardContextual"/>
        </w:rPr>
        <w:t>foster</w:t>
      </w:r>
      <w:r w:rsidR="001228EB" w:rsidRPr="00D45DB7">
        <w:rPr>
          <w:rFonts w:ascii="Times New Roman" w:hAnsi="Times New Roman"/>
          <w:lang w:val="en-US"/>
          <w14:ligatures w14:val="standardContextual"/>
        </w:rPr>
        <w:t xml:space="preserve"> </w:t>
      </w:r>
      <w:r w:rsidRPr="00D45DB7">
        <w:rPr>
          <w:rFonts w:ascii="Times New Roman" w:hAnsi="Times New Roman"/>
          <w:lang w:val="en-US"/>
          <w14:ligatures w14:val="standardContextual"/>
        </w:rPr>
        <w:t>measures and mechanisms for the elimination of legal, cultural</w:t>
      </w:r>
      <w:r w:rsidRPr="00B5791D">
        <w:rPr>
          <w:rFonts w:ascii="Times New Roman" w:hAnsi="Times New Roman"/>
          <w:lang w:val="en-US"/>
          <w14:ligatures w14:val="standardContextual"/>
        </w:rPr>
        <w:t>, social</w:t>
      </w:r>
      <w:r w:rsidR="00D45DB7" w:rsidRPr="00B5791D">
        <w:rPr>
          <w:rFonts w:ascii="Times New Roman" w:hAnsi="Times New Roman"/>
          <w:lang w:val="en-US"/>
          <w14:ligatures w14:val="standardContextual"/>
        </w:rPr>
        <w:t xml:space="preserve">, </w:t>
      </w:r>
      <w:r w:rsidR="00D45DB7" w:rsidRPr="00B5791D">
        <w:rPr>
          <w:rFonts w:ascii="Times New Roman" w:hAnsi="Times New Roman"/>
          <w:b/>
          <w:bCs/>
          <w:lang w:val="en-US"/>
          <w14:ligatures w14:val="standardContextual"/>
        </w:rPr>
        <w:t>political and</w:t>
      </w:r>
      <w:r w:rsidRPr="00B5791D">
        <w:rPr>
          <w:rFonts w:ascii="Times New Roman" w:hAnsi="Times New Roman"/>
          <w:lang w:val="en-US"/>
          <w14:ligatures w14:val="standardContextual"/>
        </w:rPr>
        <w:t xml:space="preserve"> institutional</w:t>
      </w:r>
      <w:r w:rsidR="004E4D78" w:rsidRPr="00B5791D">
        <w:rPr>
          <w:rFonts w:ascii="Times New Roman" w:hAnsi="Times New Roman"/>
          <w:lang w:val="en-US"/>
          <w14:ligatures w14:val="standardContextual"/>
        </w:rPr>
        <w:t xml:space="preserve"> </w:t>
      </w:r>
      <w:r w:rsidR="002B6E35" w:rsidRPr="00B5791D">
        <w:rPr>
          <w:rFonts w:ascii="Times New Roman" w:hAnsi="Times New Roman"/>
          <w:lang w:val="en-US"/>
          <w14:ligatures w14:val="standardContextual"/>
        </w:rPr>
        <w:t>violence</w:t>
      </w:r>
      <w:r w:rsidRPr="00B5791D">
        <w:rPr>
          <w:rFonts w:ascii="Times New Roman" w:hAnsi="Times New Roman"/>
          <w:lang w:val="en-US"/>
          <w14:ligatures w14:val="standardContextual"/>
        </w:rPr>
        <w:t xml:space="preserve">, in order to ensure </w:t>
      </w:r>
      <w:r w:rsidR="00223FC3" w:rsidRPr="00B5791D">
        <w:rPr>
          <w:rFonts w:ascii="Times New Roman" w:hAnsi="Times New Roman"/>
          <w:b/>
          <w:bCs/>
          <w:lang w:val="en-US"/>
          <w14:ligatures w14:val="standardContextual"/>
        </w:rPr>
        <w:t>[PY:</w:t>
      </w:r>
      <w:r w:rsidR="00223FC3" w:rsidRPr="00B5791D">
        <w:rPr>
          <w:rFonts w:ascii="Times New Roman" w:hAnsi="Times New Roman"/>
          <w:lang w:val="en-US"/>
          <w14:ligatures w14:val="standardContextual"/>
        </w:rPr>
        <w:t xml:space="preserve"> </w:t>
      </w:r>
      <w:r w:rsidRPr="00B5791D">
        <w:rPr>
          <w:rFonts w:ascii="Times New Roman" w:hAnsi="Times New Roman"/>
          <w:lang w:val="en-US"/>
          <w14:ligatures w14:val="standardContextual"/>
        </w:rPr>
        <w:t>the</w:t>
      </w:r>
      <w:r w:rsidR="007B1059" w:rsidRPr="00B5791D">
        <w:rPr>
          <w:rFonts w:ascii="Times New Roman" w:hAnsi="Times New Roman"/>
          <w:b/>
          <w:bCs/>
          <w:lang w:val="en-US"/>
          <w14:ligatures w14:val="standardContextual"/>
        </w:rPr>
        <w:t>ir</w:t>
      </w:r>
      <w:r w:rsidR="007B1059" w:rsidRPr="00B5791D">
        <w:rPr>
          <w:rFonts w:ascii="Times New Roman" w:hAnsi="Times New Roman"/>
          <w:lang w:val="en-US"/>
          <w14:ligatures w14:val="standardContextual"/>
        </w:rPr>
        <w:t xml:space="preserve"> </w:t>
      </w:r>
      <w:r w:rsidRPr="00B5791D">
        <w:rPr>
          <w:rFonts w:ascii="Times New Roman" w:hAnsi="Times New Roman"/>
          <w:lang w:val="en-US"/>
          <w14:ligatures w14:val="standardContextual"/>
        </w:rPr>
        <w:t xml:space="preserve"> right </w:t>
      </w:r>
      <w:r w:rsidR="004621EF" w:rsidRPr="00B5791D">
        <w:rPr>
          <w:rFonts w:ascii="Times New Roman" w:hAnsi="Times New Roman"/>
          <w:b/>
          <w:bCs/>
          <w:lang w:val="en-US"/>
          <w14:ligatures w14:val="standardContextual"/>
        </w:rPr>
        <w:t xml:space="preserve">throughout their life cycle </w:t>
      </w:r>
      <w:r w:rsidR="004621EF" w:rsidRPr="00B5791D">
        <w:rPr>
          <w:rFonts w:ascii="Times New Roman" w:hAnsi="Times New Roman"/>
          <w:b/>
          <w:bCs/>
          <w:i/>
          <w:iCs/>
          <w:lang w:val="en-US"/>
          <w14:ligatures w14:val="standardContextual"/>
        </w:rPr>
        <w:t>– end here</w:t>
      </w:r>
      <w:r w:rsidR="004621EF" w:rsidRPr="00B5791D">
        <w:rPr>
          <w:rFonts w:ascii="Times New Roman" w:hAnsi="Times New Roman"/>
          <w:b/>
          <w:bCs/>
          <w:lang w:val="en-US"/>
          <w14:ligatures w14:val="standardContextual"/>
        </w:rPr>
        <w:t xml:space="preserve">] </w:t>
      </w:r>
      <w:r w:rsidRPr="00B5791D">
        <w:rPr>
          <w:rFonts w:ascii="Times New Roman" w:hAnsi="Times New Roman"/>
          <w:lang w:val="en-US"/>
          <w14:ligatures w14:val="standardContextual"/>
        </w:rPr>
        <w:t>to a life free from all forms of violence and discrimination</w:t>
      </w:r>
      <w:r w:rsidR="00557B42" w:rsidRPr="00B5791D">
        <w:rPr>
          <w:rFonts w:ascii="Times New Roman" w:hAnsi="Times New Roman"/>
          <w:lang w:val="en-US"/>
          <w14:ligatures w14:val="standardContextual"/>
        </w:rPr>
        <w:t xml:space="preserve"> </w:t>
      </w:r>
      <w:r w:rsidRPr="00B5791D">
        <w:rPr>
          <w:rFonts w:ascii="Times New Roman" w:hAnsi="Times New Roman"/>
          <w:lang w:val="en-US"/>
          <w14:ligatures w14:val="standardContextual"/>
        </w:rPr>
        <w:t xml:space="preserve">for </w:t>
      </w:r>
      <w:r w:rsidR="002B6E35" w:rsidRPr="00B5791D">
        <w:rPr>
          <w:rFonts w:ascii="Times New Roman" w:hAnsi="Times New Roman"/>
          <w:b/>
          <w:bCs/>
          <w:lang w:val="en-US"/>
          <w14:ligatures w14:val="standardContextual"/>
        </w:rPr>
        <w:t>[ES</w:t>
      </w:r>
      <w:r w:rsidR="007A1BCE" w:rsidRPr="00B5791D">
        <w:rPr>
          <w:rFonts w:ascii="Times New Roman" w:hAnsi="Times New Roman"/>
          <w:b/>
          <w:bCs/>
          <w:lang w:val="en-US"/>
          <w14:ligatures w14:val="standardContextual"/>
        </w:rPr>
        <w:t>, TT, SV, PY</w:t>
      </w:r>
      <w:r w:rsidR="00557B42" w:rsidRPr="00B5791D">
        <w:rPr>
          <w:rFonts w:ascii="Times New Roman" w:hAnsi="Times New Roman"/>
          <w:b/>
          <w:bCs/>
          <w:lang w:val="en-US"/>
          <w14:ligatures w14:val="standardContextual"/>
        </w:rPr>
        <w:t>, GY</w:t>
      </w:r>
      <w:r w:rsidR="00A332F3" w:rsidRPr="00B5791D">
        <w:rPr>
          <w:rFonts w:ascii="Times New Roman" w:hAnsi="Times New Roman"/>
          <w:b/>
          <w:bCs/>
          <w:lang w:val="en-US"/>
          <w14:ligatures w14:val="standardContextual"/>
        </w:rPr>
        <w:t>, SL</w:t>
      </w:r>
      <w:r w:rsidR="002B6E35" w:rsidRPr="00B5791D">
        <w:rPr>
          <w:rFonts w:ascii="Times New Roman" w:hAnsi="Times New Roman"/>
          <w:b/>
          <w:bCs/>
          <w:lang w:val="en-US"/>
          <w14:ligatures w14:val="standardContextual"/>
        </w:rPr>
        <w:t>:</w:t>
      </w:r>
      <w:r w:rsidR="002B6E35" w:rsidRPr="00B5791D">
        <w:rPr>
          <w:rFonts w:ascii="Times New Roman" w:hAnsi="Times New Roman"/>
          <w:lang w:val="en-US"/>
          <w14:ligatures w14:val="standardContextual"/>
        </w:rPr>
        <w:t xml:space="preserve"> </w:t>
      </w:r>
      <w:r w:rsidR="00641F8C" w:rsidRPr="00B5791D">
        <w:rPr>
          <w:rFonts w:ascii="Times New Roman" w:hAnsi="Times New Roman"/>
          <w:b/>
          <w:bCs/>
          <w:lang w:val="en-US"/>
          <w14:ligatures w14:val="standardContextual"/>
        </w:rPr>
        <w:t>all</w:t>
      </w:r>
      <w:r w:rsidR="007A1BCE" w:rsidRPr="00B5791D">
        <w:rPr>
          <w:rFonts w:ascii="Times New Roman" w:hAnsi="Times New Roman"/>
          <w:b/>
          <w:bCs/>
          <w:lang w:val="en-US"/>
          <w14:ligatures w14:val="standardContextual"/>
        </w:rPr>
        <w:t>]</w:t>
      </w:r>
      <w:r w:rsidR="00641F8C" w:rsidRPr="00B5791D">
        <w:rPr>
          <w:rFonts w:ascii="Times New Roman" w:hAnsi="Times New Roman"/>
          <w:lang w:val="en-US"/>
          <w14:ligatures w14:val="standardContextual"/>
        </w:rPr>
        <w:t xml:space="preserve"> </w:t>
      </w:r>
      <w:r w:rsidRPr="00B5791D">
        <w:rPr>
          <w:rFonts w:ascii="Times New Roman" w:hAnsi="Times New Roman"/>
          <w:lang w:val="en-US"/>
          <w14:ligatures w14:val="standardContextual"/>
        </w:rPr>
        <w:t xml:space="preserve">women </w:t>
      </w:r>
      <w:r w:rsidR="007A1BCE" w:rsidRPr="00B5791D">
        <w:rPr>
          <w:rFonts w:ascii="Times New Roman" w:hAnsi="Times New Roman"/>
          <w:b/>
          <w:bCs/>
          <w:lang w:val="en-US"/>
          <w14:ligatures w14:val="standardContextual"/>
        </w:rPr>
        <w:t>[ES, TT, SV, PY</w:t>
      </w:r>
      <w:r w:rsidR="00557B42" w:rsidRPr="00B5791D">
        <w:rPr>
          <w:rFonts w:ascii="Times New Roman" w:hAnsi="Times New Roman"/>
          <w:b/>
          <w:bCs/>
          <w:lang w:val="en-US"/>
          <w14:ligatures w14:val="standardContextual"/>
        </w:rPr>
        <w:t>, GY</w:t>
      </w:r>
      <w:r w:rsidR="00A332F3" w:rsidRPr="00B5791D">
        <w:rPr>
          <w:rFonts w:ascii="Times New Roman" w:hAnsi="Times New Roman"/>
          <w:b/>
          <w:bCs/>
          <w:lang w:val="en-US"/>
          <w14:ligatures w14:val="standardContextual"/>
        </w:rPr>
        <w:t>, SL</w:t>
      </w:r>
      <w:r w:rsidR="00557B42" w:rsidRPr="00B5791D">
        <w:rPr>
          <w:rFonts w:ascii="Times New Roman" w:hAnsi="Times New Roman"/>
          <w:b/>
          <w:bCs/>
          <w:lang w:val="en-US"/>
          <w14:ligatures w14:val="standardContextual"/>
        </w:rPr>
        <w:t>:</w:t>
      </w:r>
      <w:r w:rsidR="007A1BCE" w:rsidRPr="00B5791D">
        <w:rPr>
          <w:rFonts w:ascii="Times New Roman" w:hAnsi="Times New Roman"/>
          <w:lang w:val="en-US"/>
          <w14:ligatures w14:val="standardContextual"/>
        </w:rPr>
        <w:t xml:space="preserve"> </w:t>
      </w:r>
      <w:r w:rsidRPr="00B5791D">
        <w:rPr>
          <w:rFonts w:ascii="Times New Roman" w:hAnsi="Times New Roman"/>
          <w:strike/>
          <w:lang w:val="en-US"/>
          <w14:ligatures w14:val="standardContextual"/>
        </w:rPr>
        <w:t>in all their diversity</w:t>
      </w:r>
      <w:r w:rsidR="004621EF" w:rsidRPr="00B5791D">
        <w:rPr>
          <w:rFonts w:ascii="Times New Roman" w:hAnsi="Times New Roman"/>
          <w:b/>
          <w:bCs/>
          <w:lang w:val="en-US"/>
          <w14:ligatures w14:val="standardContextual"/>
        </w:rPr>
        <w:t xml:space="preserve"> </w:t>
      </w:r>
      <w:r w:rsidR="00B5791D">
        <w:rPr>
          <w:rFonts w:ascii="Times New Roman" w:hAnsi="Times New Roman"/>
          <w:b/>
          <w:bCs/>
          <w:lang w:val="en-US"/>
          <w14:ligatures w14:val="standardContextual"/>
        </w:rPr>
        <w:t xml:space="preserve">// </w:t>
      </w:r>
      <w:r w:rsidR="004621EF" w:rsidRPr="00B5791D">
        <w:rPr>
          <w:rFonts w:ascii="Times New Roman" w:hAnsi="Times New Roman"/>
          <w:b/>
          <w:bCs/>
          <w:lang w:val="en-US"/>
          <w14:ligatures w14:val="standardContextual"/>
        </w:rPr>
        <w:t>ME, BO</w:t>
      </w:r>
      <w:r w:rsidR="00A332F3" w:rsidRPr="00B5791D">
        <w:rPr>
          <w:rFonts w:ascii="Times New Roman" w:hAnsi="Times New Roman"/>
          <w:b/>
          <w:bCs/>
          <w:lang w:val="en-US"/>
          <w14:ligatures w14:val="standardContextual"/>
        </w:rPr>
        <w:t xml:space="preserve">, </w:t>
      </w:r>
      <w:r w:rsidR="00E55A38" w:rsidRPr="00B5791D">
        <w:rPr>
          <w:rFonts w:ascii="Times New Roman" w:hAnsi="Times New Roman"/>
          <w:b/>
          <w:bCs/>
          <w:lang w:val="en-US"/>
          <w14:ligatures w14:val="standardContextual"/>
        </w:rPr>
        <w:t xml:space="preserve">BR, </w:t>
      </w:r>
      <w:r w:rsidR="00A332F3" w:rsidRPr="00B5791D">
        <w:rPr>
          <w:rFonts w:ascii="Times New Roman" w:hAnsi="Times New Roman"/>
          <w:b/>
          <w:bCs/>
          <w:lang w:val="en-US"/>
          <w14:ligatures w14:val="standardContextual"/>
        </w:rPr>
        <w:t>US</w:t>
      </w:r>
      <w:r w:rsidR="00E55A38" w:rsidRPr="00B5791D">
        <w:rPr>
          <w:rFonts w:ascii="Times New Roman" w:hAnsi="Times New Roman"/>
          <w:b/>
          <w:bCs/>
          <w:lang w:val="en-US"/>
          <w14:ligatures w14:val="standardContextual"/>
        </w:rPr>
        <w:t xml:space="preserve">, CA, </w:t>
      </w:r>
      <w:r w:rsidR="00223FC3" w:rsidRPr="00B5791D">
        <w:rPr>
          <w:rFonts w:ascii="Times New Roman" w:hAnsi="Times New Roman"/>
          <w:b/>
          <w:bCs/>
          <w:lang w:val="en-US"/>
          <w14:ligatures w14:val="standardContextual"/>
        </w:rPr>
        <w:t xml:space="preserve">EC, </w:t>
      </w:r>
      <w:r w:rsidR="00E55A38" w:rsidRPr="00B5791D">
        <w:rPr>
          <w:rFonts w:ascii="Times New Roman" w:hAnsi="Times New Roman"/>
          <w:b/>
          <w:bCs/>
          <w:lang w:val="en-US"/>
          <w14:ligatures w14:val="standardContextual"/>
        </w:rPr>
        <w:t>UY</w:t>
      </w:r>
      <w:r w:rsidR="00223FC3" w:rsidRPr="00B5791D">
        <w:rPr>
          <w:rFonts w:ascii="Times New Roman" w:hAnsi="Times New Roman"/>
          <w:b/>
          <w:bCs/>
          <w:lang w:val="en-US"/>
          <w14:ligatures w14:val="standardContextual"/>
        </w:rPr>
        <w:t>, DR, CO</w:t>
      </w:r>
      <w:r w:rsidR="004621EF" w:rsidRPr="00B5791D">
        <w:rPr>
          <w:rFonts w:ascii="Times New Roman" w:hAnsi="Times New Roman"/>
          <w:b/>
          <w:bCs/>
          <w:lang w:val="en-US"/>
          <w14:ligatures w14:val="standardContextual"/>
        </w:rPr>
        <w:t>: keep</w:t>
      </w:r>
      <w:r w:rsidR="00A332F3" w:rsidRPr="00B5791D">
        <w:rPr>
          <w:rFonts w:ascii="Times New Roman" w:hAnsi="Times New Roman"/>
          <w:b/>
          <w:bCs/>
          <w:lang w:val="en-US"/>
          <w14:ligatures w14:val="standardContextual"/>
        </w:rPr>
        <w:t xml:space="preserve"> original</w:t>
      </w:r>
      <w:r w:rsidR="004621EF" w:rsidRPr="00B5791D">
        <w:rPr>
          <w:rFonts w:ascii="Times New Roman" w:hAnsi="Times New Roman"/>
          <w:b/>
          <w:bCs/>
          <w:lang w:val="en-US"/>
          <w14:ligatures w14:val="standardContextual"/>
        </w:rPr>
        <w:t xml:space="preserve"> language)]</w:t>
      </w:r>
      <w:r w:rsidR="007A1BCE" w:rsidRPr="00B5791D">
        <w:rPr>
          <w:rFonts w:ascii="Times New Roman" w:hAnsi="Times New Roman"/>
          <w:lang w:val="en-US"/>
          <w14:ligatures w14:val="standardContextual"/>
        </w:rPr>
        <w:t xml:space="preserve"> </w:t>
      </w:r>
      <w:r w:rsidRPr="00B5791D">
        <w:rPr>
          <w:rFonts w:ascii="Times New Roman" w:hAnsi="Times New Roman"/>
          <w:lang w:val="en-US"/>
          <w14:ligatures w14:val="standardContextual"/>
        </w:rPr>
        <w:t>and throughout their life cycle.</w:t>
      </w:r>
      <w:r w:rsidRPr="00B5791D" w:rsidDel="007E7B52">
        <w:rPr>
          <w:rFonts w:ascii="Times New Roman" w:hAnsi="Times New Roman"/>
          <w:lang w:val="en-US"/>
          <w14:ligatures w14:val="standardContextual"/>
        </w:rPr>
        <w:t xml:space="preserve"> </w:t>
      </w:r>
      <w:r w:rsidR="00000AE1" w:rsidRPr="00B5791D">
        <w:rPr>
          <w:rFonts w:ascii="Times New Roman" w:hAnsi="Times New Roman"/>
          <w:b/>
          <w:bCs/>
          <w:lang w:val="en-US"/>
          <w14:ligatures w14:val="standardContextual"/>
        </w:rPr>
        <w:t>(DR: will submit a footnote)</w:t>
      </w:r>
      <w:r w:rsidR="001228EB">
        <w:rPr>
          <w:rFonts w:ascii="Times New Roman" w:hAnsi="Times New Roman"/>
          <w:b/>
          <w:bCs/>
          <w:lang w:val="en-US"/>
          <w14:ligatures w14:val="standardContextual"/>
        </w:rPr>
        <w:t xml:space="preserve"> (PE: in consultations)</w:t>
      </w:r>
    </w:p>
    <w:p w14:paraId="67278010" w14:textId="77777777" w:rsidR="004C34C3" w:rsidRPr="00EF6C6E" w:rsidRDefault="004C34C3" w:rsidP="004C34C3">
      <w:pPr>
        <w:spacing w:after="0" w:line="360" w:lineRule="auto"/>
        <w:ind w:left="720"/>
        <w:jc w:val="both"/>
        <w:rPr>
          <w:rFonts w:ascii="Times New Roman" w:eastAsia="Times New Roman" w:hAnsi="Times New Roman"/>
          <w:sz w:val="24"/>
          <w:szCs w:val="24"/>
          <w:lang w:val="en-US"/>
          <w14:ligatures w14:val="standardContextual"/>
        </w:rPr>
      </w:pPr>
    </w:p>
    <w:p w14:paraId="7168CFE9" w14:textId="4FB4DF85" w:rsidR="004C34C3" w:rsidRPr="00EF6C6E" w:rsidRDefault="004C34C3" w:rsidP="004C34C3">
      <w:pPr>
        <w:numPr>
          <w:ilvl w:val="0"/>
          <w:numId w:val="44"/>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To request from the Executive Secretariat of the CIM, in its capacity as Technical Secretariat of the MESECVI, subject to available resources, a report to be presented in the month of November that details the status of the MESECVI, and that explains the tasks carried out during the year to promote the fight against gender-based violence, as well as the allocation of resources to comply with the annual planning of said Technical Secretariat.</w:t>
      </w:r>
      <w:r w:rsidR="009C5625">
        <w:rPr>
          <w:rFonts w:ascii="Times New Roman" w:hAnsi="Times New Roman"/>
          <w:lang w:val="en-US"/>
          <w14:ligatures w14:val="standardContextual"/>
        </w:rPr>
        <w:t xml:space="preserve"> </w:t>
      </w:r>
      <w:r w:rsidR="009C5625">
        <w:rPr>
          <w:rFonts w:ascii="Times New Roman" w:hAnsi="Times New Roman"/>
          <w:b/>
          <w:bCs/>
          <w:lang w:val="en-US"/>
        </w:rPr>
        <w:t>(Agreed – 06/13/24)</w:t>
      </w:r>
    </w:p>
    <w:p w14:paraId="5CFCFF46" w14:textId="77777777" w:rsidR="004C34C3" w:rsidRPr="00EF6C6E" w:rsidRDefault="004C34C3" w:rsidP="004C34C3">
      <w:pPr>
        <w:spacing w:after="0" w:line="360" w:lineRule="auto"/>
        <w:ind w:left="720"/>
        <w:jc w:val="both"/>
        <w:rPr>
          <w:rFonts w:ascii="Times New Roman" w:eastAsia="Times New Roman" w:hAnsi="Times New Roman"/>
          <w:sz w:val="24"/>
          <w:szCs w:val="24"/>
          <w:lang w:val="en-US"/>
          <w14:ligatures w14:val="standardContextual"/>
        </w:rPr>
      </w:pPr>
    </w:p>
    <w:p w14:paraId="65CAC2D9" w14:textId="4CE3CC9C" w:rsidR="00F55E81" w:rsidRPr="00E433B9" w:rsidRDefault="004C34C3" w:rsidP="00F55E81">
      <w:pPr>
        <w:numPr>
          <w:ilvl w:val="0"/>
          <w:numId w:val="44"/>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Urge States Parties, Member States that have not yet ratified the Convention, permanent observer States and other donors to make voluntary contributions to the specific fund </w:t>
      </w:r>
      <w:r w:rsidRPr="00EF6C6E">
        <w:rPr>
          <w:rFonts w:ascii="Times New Roman" w:hAnsi="Times New Roman"/>
          <w:lang w:val="en-US"/>
          <w14:ligatures w14:val="standardContextual"/>
        </w:rPr>
        <w:lastRenderedPageBreak/>
        <w:t>dedicated to financing the activities of the MESECVI, including offering to organize and host the meetings of its bodies.</w:t>
      </w:r>
      <w:r w:rsidR="00D45DB7">
        <w:rPr>
          <w:rFonts w:ascii="Times New Roman" w:hAnsi="Times New Roman"/>
          <w:lang w:val="en-US"/>
          <w14:ligatures w14:val="standardContextual"/>
        </w:rPr>
        <w:t xml:space="preserve"> </w:t>
      </w:r>
      <w:r w:rsidR="00D45DB7">
        <w:rPr>
          <w:rFonts w:ascii="Times New Roman" w:hAnsi="Times New Roman"/>
          <w:b/>
          <w:bCs/>
          <w:lang w:val="en-US"/>
        </w:rPr>
        <w:t>(Agreed – 06/13/24)</w:t>
      </w:r>
    </w:p>
    <w:p w14:paraId="0EEEB6F9" w14:textId="77777777" w:rsidR="00F04E12" w:rsidRDefault="00F04E12">
      <w:pPr>
        <w:spacing w:after="0" w:line="240" w:lineRule="auto"/>
        <w:rPr>
          <w:rFonts w:ascii="Times New Roman" w:eastAsia="Times New Roman" w:hAnsi="Times New Roman"/>
          <w:color w:val="000000"/>
          <w:lang w:val="en-US" w:eastAsia="es-MX"/>
        </w:rPr>
      </w:pPr>
    </w:p>
    <w:p w14:paraId="1F5628F9" w14:textId="76EE39C2" w:rsidR="00DE484D" w:rsidRDefault="00DE484D">
      <w:pPr>
        <w:spacing w:after="0" w:line="240" w:lineRule="auto"/>
        <w:rPr>
          <w:rFonts w:ascii="Times New Roman" w:eastAsia="Times New Roman" w:hAnsi="Times New Roman"/>
          <w:color w:val="000000"/>
          <w:lang w:val="en-US" w:eastAsia="es-MX"/>
        </w:rPr>
      </w:pPr>
    </w:p>
    <w:p w14:paraId="31D7FF81" w14:textId="0475CCA6" w:rsidR="00A40CA1" w:rsidRPr="00EF6C6E" w:rsidRDefault="00A40CA1" w:rsidP="00993EF7">
      <w:pPr>
        <w:pStyle w:val="ListParagraph"/>
        <w:numPr>
          <w:ilvl w:val="0"/>
          <w:numId w:val="20"/>
        </w:num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STRENGTHENING OF THE INTER-AMERICAN COMMISSION OF WOMEN FOR THE PROMOTION OF GENDER EQUALITY AND EQUITY AND THE RIGHTS OF WOMEN”</w:t>
      </w:r>
      <w:r w:rsidR="00416855" w:rsidRPr="00EF6C6E">
        <w:rPr>
          <w:rFonts w:ascii="Times New Roman" w:eastAsia="Times New Roman" w:hAnsi="Times New Roman"/>
          <w:color w:val="000000"/>
          <w:lang w:val="en-US" w:eastAsia="es-MX"/>
        </w:rPr>
        <w:t xml:space="preserve"> </w:t>
      </w:r>
      <w:r w:rsidR="00416855" w:rsidRPr="00EF6C6E">
        <w:rPr>
          <w:rFonts w:ascii="Times New Roman" w:eastAsia="Times New Roman" w:hAnsi="Times New Roman"/>
          <w:b/>
          <w:bCs/>
          <w:color w:val="000000"/>
          <w:lang w:val="en-US" w:eastAsia="es-MX"/>
        </w:rPr>
        <w:t>(PY</w:t>
      </w:r>
      <w:r w:rsidR="00CE486F">
        <w:rPr>
          <w:rFonts w:ascii="Times New Roman" w:eastAsia="Times New Roman" w:hAnsi="Times New Roman"/>
          <w:b/>
          <w:bCs/>
          <w:color w:val="000000"/>
          <w:lang w:val="en-US" w:eastAsia="es-MX"/>
        </w:rPr>
        <w:t>, GU</w:t>
      </w:r>
      <w:r w:rsidR="00E433B9">
        <w:rPr>
          <w:rFonts w:ascii="Times New Roman" w:eastAsia="Times New Roman" w:hAnsi="Times New Roman"/>
          <w:b/>
          <w:bCs/>
          <w:color w:val="000000"/>
          <w:lang w:val="en-US" w:eastAsia="es-MX"/>
        </w:rPr>
        <w:t>, AR</w:t>
      </w:r>
      <w:r w:rsidR="00416855" w:rsidRPr="00EF6C6E">
        <w:rPr>
          <w:rFonts w:ascii="Times New Roman" w:eastAsia="Times New Roman" w:hAnsi="Times New Roman"/>
          <w:b/>
          <w:bCs/>
          <w:color w:val="000000"/>
          <w:lang w:val="en-US" w:eastAsia="es-MX"/>
        </w:rPr>
        <w:t>:</w:t>
      </w:r>
      <w:r w:rsidR="00724F3E" w:rsidRPr="00EF6C6E">
        <w:rPr>
          <w:rFonts w:ascii="Times New Roman" w:eastAsia="Times New Roman" w:hAnsi="Times New Roman"/>
          <w:color w:val="000000"/>
          <w:lang w:val="en-US" w:eastAsia="es-MX"/>
        </w:rPr>
        <w:t xml:space="preserve"> </w:t>
      </w:r>
      <w:r w:rsidR="00416855" w:rsidRPr="00EF6C6E">
        <w:rPr>
          <w:rFonts w:ascii="Times New Roman" w:eastAsia="Times New Roman" w:hAnsi="Times New Roman"/>
          <w:b/>
          <w:bCs/>
          <w:color w:val="000000"/>
          <w:lang w:val="en-US" w:eastAsia="es-MX"/>
        </w:rPr>
        <w:t>in</w:t>
      </w:r>
      <w:r w:rsidR="00B746F9" w:rsidRPr="00EF6C6E">
        <w:rPr>
          <w:rFonts w:ascii="Times New Roman" w:eastAsia="Times New Roman" w:hAnsi="Times New Roman"/>
          <w:b/>
          <w:bCs/>
          <w:color w:val="000000"/>
          <w:lang w:val="en-US" w:eastAsia="es-MX"/>
        </w:rPr>
        <w:t xml:space="preserve"> consultations</w:t>
      </w:r>
      <w:r w:rsidR="00DA7198" w:rsidRPr="00EF6C6E">
        <w:rPr>
          <w:rFonts w:ascii="Times New Roman" w:eastAsia="Times New Roman" w:hAnsi="Times New Roman"/>
          <w:b/>
          <w:bCs/>
          <w:color w:val="000000"/>
          <w:lang w:val="en-US" w:eastAsia="es-MX"/>
        </w:rPr>
        <w:t xml:space="preserve"> on entire section</w:t>
      </w:r>
      <w:r w:rsidR="00B746F9" w:rsidRPr="00EF6C6E">
        <w:rPr>
          <w:rFonts w:ascii="Times New Roman" w:eastAsia="Times New Roman" w:hAnsi="Times New Roman"/>
          <w:b/>
          <w:bCs/>
          <w:color w:val="000000"/>
          <w:lang w:val="en-US" w:eastAsia="es-MX"/>
        </w:rPr>
        <w:t>)</w:t>
      </w:r>
      <w:r w:rsidR="00896BBB" w:rsidRPr="00EF6C6E">
        <w:rPr>
          <w:rFonts w:ascii="Times New Roman" w:eastAsia="Times New Roman" w:hAnsi="Times New Roman"/>
          <w:b/>
          <w:bCs/>
          <w:color w:val="000000"/>
          <w:lang w:val="en-US" w:eastAsia="es-MX"/>
        </w:rPr>
        <w:t xml:space="preserve"> </w:t>
      </w:r>
      <w:r w:rsidR="00A27D1D">
        <w:rPr>
          <w:rFonts w:ascii="Times New Roman" w:eastAsia="Times New Roman" w:hAnsi="Times New Roman"/>
          <w:b/>
          <w:bCs/>
          <w:color w:val="000000"/>
          <w:lang w:val="en-US" w:eastAsia="es-MX"/>
        </w:rPr>
        <w:t>(TT: will present a footnote)</w:t>
      </w:r>
    </w:p>
    <w:p w14:paraId="4671BD2C" w14:textId="77777777" w:rsidR="00A40CA1" w:rsidRPr="00EF6C6E" w:rsidRDefault="00A40CA1" w:rsidP="00A40CA1">
      <w:pPr>
        <w:spacing w:after="0" w:line="360" w:lineRule="auto"/>
        <w:jc w:val="both"/>
        <w:rPr>
          <w:rFonts w:ascii="Times New Roman" w:eastAsia="Times New Roman" w:hAnsi="Times New Roman"/>
          <w:lang w:val="en-US"/>
          <w14:ligatures w14:val="standardContextual"/>
        </w:rPr>
      </w:pPr>
    </w:p>
    <w:p w14:paraId="14731B80" w14:textId="6EC479FB" w:rsidR="00A40CA1" w:rsidRPr="00E433B9" w:rsidRDefault="00A40CA1" w:rsidP="00A40CA1">
      <w:pPr>
        <w:spacing w:after="0" w:line="360" w:lineRule="auto"/>
        <w:ind w:firstLine="720"/>
        <w:contextualSpacing/>
        <w:jc w:val="both"/>
        <w:rPr>
          <w:rFonts w:ascii="Times New Roman" w:hAnsi="Times New Roman"/>
          <w:b/>
          <w:bCs/>
          <w:lang w:val="en-US"/>
          <w14:ligatures w14:val="standardContextual"/>
        </w:rPr>
      </w:pPr>
      <w:r w:rsidRPr="00EF6C6E">
        <w:rPr>
          <w:rFonts w:ascii="Times New Roman" w:hAnsi="Times New Roman"/>
          <w:lang w:val="en-US"/>
          <w14:ligatures w14:val="standardContextual"/>
        </w:rPr>
        <w:t xml:space="preserve">RECALLING resolution </w:t>
      </w:r>
      <w:r w:rsidRPr="00EF6C6E">
        <w:rPr>
          <w:rFonts w:ascii="Times New Roman" w:hAnsi="Times New Roman"/>
          <w:lang w:val="en-CA"/>
          <w14:ligatures w14:val="standardContextual"/>
        </w:rPr>
        <w:t xml:space="preserve">AG/RES. 2991 </w:t>
      </w:r>
      <w:r w:rsidRPr="00EF6C6E">
        <w:rPr>
          <w:rFonts w:ascii="Times New Roman" w:hAnsi="Times New Roman"/>
          <w:lang w:val="en-CA" w:eastAsia="es-MX"/>
          <w14:ligatures w14:val="standardContextual"/>
        </w:rPr>
        <w:t xml:space="preserve">(LII-O/22) </w:t>
      </w:r>
      <w:r w:rsidRPr="00EF6C6E">
        <w:rPr>
          <w:rFonts w:ascii="Times New Roman" w:hAnsi="Times New Roman"/>
          <w:lang w:val="en-US"/>
          <w14:ligatures w14:val="standardContextual"/>
        </w:rPr>
        <w:t xml:space="preserve">and  taking note of the  Declaration of Panama “Building Bridges for a New Social and Economic Pact Led by Women,” the Declaration of Santo Domingo on Equality and Autonomy in the Exercise of Women’s Political Rights for the Strengthening of Democracy, the Declaration of Lima on Equality and Autonomy in the Exercise of Women’s Economic Rights, resolution CP/RES. 1149 (2278/20), the Inter-American Program on the Promotion of Women’s Human Rights and Gender Equity and Equality (IAP), and the </w:t>
      </w:r>
      <w:r w:rsidRPr="00EF6C6E">
        <w:rPr>
          <w:rFonts w:ascii="Times New Roman" w:hAnsi="Times New Roman"/>
          <w:lang w:val="en-CA"/>
          <w14:ligatures w14:val="standardContextual"/>
        </w:rPr>
        <w:t xml:space="preserve">2022-2026 </w:t>
      </w:r>
      <w:r w:rsidRPr="00EF6C6E">
        <w:rPr>
          <w:rFonts w:ascii="Times New Roman" w:hAnsi="Times New Roman"/>
          <w:lang w:val="en-US"/>
          <w14:ligatures w14:val="standardContextual"/>
        </w:rPr>
        <w:t>Strategic Plan of the Inter-American Commission of Women (CIM);</w:t>
      </w:r>
      <w:r w:rsidR="00E433B9">
        <w:rPr>
          <w:rFonts w:ascii="Times New Roman" w:hAnsi="Times New Roman"/>
          <w:lang w:val="en-US"/>
          <w14:ligatures w14:val="standardContextual"/>
        </w:rPr>
        <w:t xml:space="preserve"> </w:t>
      </w:r>
      <w:r w:rsidR="006333C6">
        <w:rPr>
          <w:rFonts w:ascii="Times New Roman" w:hAnsi="Times New Roman"/>
          <w:b/>
          <w:bCs/>
          <w:lang w:val="en-US"/>
        </w:rPr>
        <w:t>(Agreed – 06/13/24)</w:t>
      </w:r>
    </w:p>
    <w:p w14:paraId="1EF2C12A"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61E91C8E" w14:textId="223FDD90" w:rsidR="00A40CA1" w:rsidRPr="00EF6C6E" w:rsidRDefault="00A40CA1" w:rsidP="00A40CA1">
      <w:pPr>
        <w:spacing w:after="0" w:line="360" w:lineRule="auto"/>
        <w:ind w:firstLine="720"/>
        <w:contextualSpacing/>
        <w:jc w:val="both"/>
        <w:rPr>
          <w:rFonts w:ascii="Times New Roman" w:eastAsia="Times New Roman" w:hAnsi="Times New Roman"/>
          <w:lang w:val="en-US"/>
          <w14:ligatures w14:val="standardContextual"/>
        </w:rPr>
      </w:pPr>
      <w:r w:rsidRPr="00EF6C6E">
        <w:rPr>
          <w:rFonts w:ascii="Times New Roman" w:hAnsi="Times New Roman"/>
          <w:lang w:val="en-US"/>
          <w14:ligatures w14:val="standardContextual"/>
        </w:rPr>
        <w:t>RECOGNIZING that, the region faces multiple and interrelated crises such as economic, political, social and environmental crises, which have exacerbated pre-existing gaps, revealing  differentiated impacts that are based on gender inequalities and socioeconomic situations and which need to be addressed using a comprehensive, gender-responsive, life-course, intercultural</w:t>
      </w:r>
      <w:r w:rsidRPr="00EF6C6E">
        <w:rPr>
          <w:rFonts w:ascii="Times New Roman" w:hAnsi="Times New Roman"/>
          <w:b/>
          <w:bCs/>
          <w:lang w:val="en-US"/>
          <w14:ligatures w14:val="standardContextual"/>
        </w:rPr>
        <w:t xml:space="preserve"> </w:t>
      </w:r>
      <w:r w:rsidRPr="00EF6C6E">
        <w:rPr>
          <w:rFonts w:ascii="Times New Roman" w:hAnsi="Times New Roman"/>
          <w:lang w:val="en-US"/>
          <w14:ligatures w14:val="standardContextual"/>
        </w:rPr>
        <w:t xml:space="preserve">and intersectional approach that addresses the interconnection of multiple forms of discrimination, exclusion, and inequality; </w:t>
      </w:r>
      <w:r w:rsidR="006333C6">
        <w:rPr>
          <w:rFonts w:ascii="Times New Roman" w:hAnsi="Times New Roman"/>
          <w:b/>
          <w:bCs/>
          <w:lang w:val="en-US"/>
        </w:rPr>
        <w:t>(Agreed – 06/13/24)</w:t>
      </w:r>
    </w:p>
    <w:p w14:paraId="46F96B8C"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699FAC47" w14:textId="60C7649C" w:rsidR="00A40CA1" w:rsidRPr="00EF6C6E" w:rsidRDefault="00A40CA1" w:rsidP="00A40CA1">
      <w:pPr>
        <w:spacing w:after="0" w:line="360" w:lineRule="auto"/>
        <w:ind w:firstLine="720"/>
        <w:contextualSpacing/>
        <w:jc w:val="both"/>
        <w:rPr>
          <w:rFonts w:ascii="Times New Roman" w:eastAsia="Times New Roman" w:hAnsi="Times New Roman"/>
          <w:lang w:val="en-US"/>
          <w14:ligatures w14:val="standardContextual"/>
        </w:rPr>
      </w:pPr>
      <w:r w:rsidRPr="00EF6C6E">
        <w:rPr>
          <w:rFonts w:ascii="Times New Roman" w:hAnsi="Times New Roman"/>
          <w:lang w:val="en-US"/>
          <w14:ligatures w14:val="standardContextual"/>
        </w:rPr>
        <w:t xml:space="preserve">RECOGNIZING ALSO that the realization of the rights of </w:t>
      </w:r>
      <w:r w:rsidR="00A27D1D" w:rsidRPr="00811675">
        <w:rPr>
          <w:rFonts w:ascii="Times New Roman" w:hAnsi="Times New Roman"/>
          <w:b/>
          <w:bCs/>
          <w:lang w:val="en-US"/>
          <w14:ligatures w14:val="standardContextual"/>
        </w:rPr>
        <w:t>[SV</w:t>
      </w:r>
      <w:r w:rsidR="00222809">
        <w:rPr>
          <w:rFonts w:ascii="Times New Roman" w:hAnsi="Times New Roman"/>
          <w:b/>
          <w:bCs/>
          <w:lang w:val="en-US"/>
          <w14:ligatures w14:val="standardContextual"/>
        </w:rPr>
        <w:t>, ES</w:t>
      </w:r>
      <w:r w:rsidR="00A62CCC">
        <w:rPr>
          <w:rFonts w:ascii="Times New Roman" w:hAnsi="Times New Roman"/>
          <w:b/>
          <w:bCs/>
          <w:lang w:val="en-US"/>
          <w14:ligatures w14:val="standardContextual"/>
        </w:rPr>
        <w:t>, GY, PY</w:t>
      </w:r>
      <w:r w:rsidR="001E101D">
        <w:rPr>
          <w:rFonts w:ascii="Times New Roman" w:hAnsi="Times New Roman"/>
          <w:b/>
          <w:bCs/>
          <w:lang w:val="en-US"/>
          <w14:ligatures w14:val="standardContextual"/>
        </w:rPr>
        <w:t>, ST</w:t>
      </w:r>
      <w:r w:rsidR="00B5791D">
        <w:rPr>
          <w:rFonts w:ascii="Times New Roman" w:hAnsi="Times New Roman"/>
          <w:b/>
          <w:bCs/>
          <w:lang w:val="en-US"/>
          <w14:ligatures w14:val="standardContextual"/>
        </w:rPr>
        <w:t>L</w:t>
      </w:r>
      <w:r w:rsidR="00A27D1D" w:rsidRPr="00811675">
        <w:rPr>
          <w:rFonts w:ascii="Times New Roman" w:hAnsi="Times New Roman"/>
          <w:b/>
          <w:bCs/>
          <w:lang w:val="en-US"/>
          <w14:ligatures w14:val="standardContextual"/>
        </w:rPr>
        <w:t>: all]</w:t>
      </w:r>
      <w:r w:rsidR="00A27D1D">
        <w:rPr>
          <w:rFonts w:ascii="Times New Roman" w:hAnsi="Times New Roman"/>
          <w:lang w:val="en-US"/>
          <w14:ligatures w14:val="standardContextual"/>
        </w:rPr>
        <w:t xml:space="preserve"> </w:t>
      </w:r>
      <w:r w:rsidRPr="00EF6C6E">
        <w:rPr>
          <w:rFonts w:ascii="Times New Roman" w:hAnsi="Times New Roman"/>
          <w:lang w:val="en-US"/>
          <w14:ligatures w14:val="standardContextual"/>
        </w:rPr>
        <w:t xml:space="preserve">women and girls </w:t>
      </w:r>
      <w:bookmarkStart w:id="17" w:name="_Hlk169196954"/>
      <w:r w:rsidR="00A27D1D">
        <w:rPr>
          <w:rFonts w:ascii="Times New Roman" w:hAnsi="Times New Roman"/>
          <w:b/>
          <w:bCs/>
          <w:lang w:val="en-US"/>
          <w14:ligatures w14:val="standardContextual"/>
        </w:rPr>
        <w:t>[SV</w:t>
      </w:r>
      <w:r w:rsidR="00222809">
        <w:rPr>
          <w:rFonts w:ascii="Times New Roman" w:hAnsi="Times New Roman"/>
          <w:b/>
          <w:bCs/>
          <w:lang w:val="en-US"/>
          <w14:ligatures w14:val="standardContextual"/>
        </w:rPr>
        <w:t>, ES</w:t>
      </w:r>
      <w:r w:rsidR="001E101D">
        <w:rPr>
          <w:rFonts w:ascii="Times New Roman" w:hAnsi="Times New Roman"/>
          <w:b/>
          <w:bCs/>
          <w:lang w:val="en-US"/>
          <w14:ligatures w14:val="standardContextual"/>
        </w:rPr>
        <w:t>, GY, PY, ST</w:t>
      </w:r>
      <w:r w:rsidR="00B5791D">
        <w:rPr>
          <w:rFonts w:ascii="Times New Roman" w:hAnsi="Times New Roman"/>
          <w:b/>
          <w:bCs/>
          <w:lang w:val="en-US"/>
          <w14:ligatures w14:val="standardContextual"/>
        </w:rPr>
        <w:t>L</w:t>
      </w:r>
      <w:r w:rsidR="00A27D1D">
        <w:rPr>
          <w:rFonts w:ascii="Times New Roman" w:hAnsi="Times New Roman"/>
          <w:b/>
          <w:bCs/>
          <w:lang w:val="en-US"/>
          <w14:ligatures w14:val="standardContextual"/>
        </w:rPr>
        <w:t xml:space="preserve">: </w:t>
      </w:r>
      <w:bookmarkEnd w:id="17"/>
      <w:r w:rsidRPr="00811675">
        <w:rPr>
          <w:rFonts w:ascii="Times New Roman" w:hAnsi="Times New Roman"/>
          <w:strike/>
          <w:lang w:val="en-US"/>
          <w14:ligatures w14:val="standardContextual"/>
        </w:rPr>
        <w:t>in all their diversity</w:t>
      </w:r>
      <w:r w:rsidR="001E101D">
        <w:rPr>
          <w:rFonts w:ascii="Times New Roman" w:hAnsi="Times New Roman"/>
          <w:strike/>
          <w:lang w:val="en-US"/>
          <w14:ligatures w14:val="standardContextual"/>
        </w:rPr>
        <w:t xml:space="preserve"> </w:t>
      </w:r>
      <w:r w:rsidR="001E101D" w:rsidRPr="00811675">
        <w:rPr>
          <w:rFonts w:ascii="Times New Roman" w:hAnsi="Times New Roman"/>
          <w:b/>
          <w:bCs/>
          <w:lang w:val="en-US"/>
          <w14:ligatures w14:val="standardContextual"/>
        </w:rPr>
        <w:t>(BO, ME</w:t>
      </w:r>
      <w:r w:rsidR="00DD5B29">
        <w:rPr>
          <w:rFonts w:ascii="Times New Roman" w:hAnsi="Times New Roman"/>
          <w:b/>
          <w:bCs/>
          <w:lang w:val="en-US"/>
          <w14:ligatures w14:val="standardContextual"/>
        </w:rPr>
        <w:t>, CA, US</w:t>
      </w:r>
      <w:r w:rsidR="00CB3D53">
        <w:rPr>
          <w:rFonts w:ascii="Times New Roman" w:hAnsi="Times New Roman"/>
          <w:b/>
          <w:bCs/>
          <w:lang w:val="en-US"/>
          <w14:ligatures w14:val="standardContextual"/>
        </w:rPr>
        <w:t xml:space="preserve">, UY, </w:t>
      </w:r>
      <w:r w:rsidR="00B5791D">
        <w:rPr>
          <w:rFonts w:ascii="Times New Roman" w:hAnsi="Times New Roman"/>
          <w:b/>
          <w:bCs/>
          <w:lang w:val="en-US"/>
          <w14:ligatures w14:val="standardContextual"/>
        </w:rPr>
        <w:t xml:space="preserve">EC, </w:t>
      </w:r>
      <w:r w:rsidR="00CB3D53">
        <w:rPr>
          <w:rFonts w:ascii="Times New Roman" w:hAnsi="Times New Roman"/>
          <w:b/>
          <w:bCs/>
          <w:lang w:val="en-US"/>
          <w14:ligatures w14:val="standardContextual"/>
        </w:rPr>
        <w:t>BR, CO</w:t>
      </w:r>
      <w:r w:rsidR="000D1532">
        <w:rPr>
          <w:rFonts w:ascii="Times New Roman" w:hAnsi="Times New Roman"/>
          <w:b/>
          <w:bCs/>
          <w:lang w:val="en-US"/>
          <w14:ligatures w14:val="standardContextual"/>
        </w:rPr>
        <w:t>, CH</w:t>
      </w:r>
      <w:r w:rsidR="001E101D" w:rsidRPr="00811675">
        <w:rPr>
          <w:rFonts w:ascii="Times New Roman" w:hAnsi="Times New Roman"/>
          <w:b/>
          <w:bCs/>
          <w:lang w:val="en-US"/>
          <w14:ligatures w14:val="standardContextual"/>
        </w:rPr>
        <w:t xml:space="preserve">: </w:t>
      </w:r>
      <w:r w:rsidR="00811675">
        <w:rPr>
          <w:rFonts w:ascii="Times New Roman" w:hAnsi="Times New Roman"/>
          <w:b/>
          <w:bCs/>
          <w:lang w:val="en-US"/>
          <w14:ligatures w14:val="standardContextual"/>
        </w:rPr>
        <w:t>keep</w:t>
      </w:r>
      <w:r w:rsidR="001E101D" w:rsidRPr="00811675">
        <w:rPr>
          <w:rFonts w:ascii="Times New Roman" w:hAnsi="Times New Roman"/>
          <w:b/>
          <w:bCs/>
          <w:lang w:val="en-US"/>
          <w14:ligatures w14:val="standardContextual"/>
        </w:rPr>
        <w:t xml:space="preserve"> original text)</w:t>
      </w:r>
      <w:r w:rsidR="00A27D1D" w:rsidRPr="00811675">
        <w:rPr>
          <w:rFonts w:ascii="Times New Roman" w:hAnsi="Times New Roman"/>
          <w:b/>
          <w:bCs/>
          <w:lang w:val="en-US"/>
          <w14:ligatures w14:val="standardContextual"/>
        </w:rPr>
        <w:t>]</w:t>
      </w:r>
      <w:r w:rsidRPr="00EF6C6E">
        <w:rPr>
          <w:rFonts w:ascii="Times New Roman" w:hAnsi="Times New Roman"/>
          <w:lang w:val="en-US"/>
          <w14:ligatures w14:val="standardContextual"/>
        </w:rPr>
        <w:t xml:space="preserve"> and gender equality, both in law and in practice, demands the removal of all obstacles to improve  access </w:t>
      </w:r>
      <w:r w:rsidRPr="00811675">
        <w:rPr>
          <w:rFonts w:ascii="Times New Roman" w:hAnsi="Times New Roman"/>
          <w:color w:val="000000" w:themeColor="text1"/>
          <w:lang w:val="en-US"/>
          <w14:ligatures w14:val="standardContextual"/>
        </w:rPr>
        <w:t xml:space="preserve">to </w:t>
      </w:r>
      <w:r w:rsidR="00A62CCC">
        <w:rPr>
          <w:rFonts w:ascii="Times New Roman" w:hAnsi="Times New Roman"/>
          <w:b/>
          <w:bCs/>
          <w:color w:val="000000" w:themeColor="text1"/>
          <w:lang w:val="en-US"/>
          <w14:ligatures w14:val="standardContextual"/>
        </w:rPr>
        <w:t>[ES</w:t>
      </w:r>
      <w:r w:rsidR="001E101D">
        <w:rPr>
          <w:rFonts w:ascii="Times New Roman" w:hAnsi="Times New Roman"/>
          <w:b/>
          <w:bCs/>
          <w:color w:val="000000" w:themeColor="text1"/>
          <w:lang w:val="en-US"/>
          <w14:ligatures w14:val="standardContextual"/>
        </w:rPr>
        <w:t>, PY</w:t>
      </w:r>
      <w:r w:rsidR="00A62CCC">
        <w:rPr>
          <w:rFonts w:ascii="Times New Roman" w:hAnsi="Times New Roman"/>
          <w:b/>
          <w:bCs/>
          <w:color w:val="000000" w:themeColor="text1"/>
          <w:lang w:val="en-US"/>
          <w14:ligatures w14:val="standardContextual"/>
        </w:rPr>
        <w:t xml:space="preserve">: </w:t>
      </w:r>
      <w:r w:rsidR="00FE351E">
        <w:rPr>
          <w:rFonts w:ascii="Times New Roman" w:hAnsi="Times New Roman"/>
          <w:b/>
          <w:bCs/>
          <w:color w:val="000000" w:themeColor="text1"/>
          <w:lang w:val="en-US"/>
          <w14:ligatures w14:val="standardContextual"/>
        </w:rPr>
        <w:t>comprehensive</w:t>
      </w:r>
      <w:r w:rsidR="00A62CCC">
        <w:rPr>
          <w:rFonts w:ascii="Times New Roman" w:hAnsi="Times New Roman"/>
          <w:b/>
          <w:bCs/>
          <w:color w:val="000000" w:themeColor="text1"/>
          <w:lang w:val="en-US"/>
          <w14:ligatures w14:val="standardContextual"/>
        </w:rPr>
        <w:t xml:space="preserve"> </w:t>
      </w:r>
      <w:r w:rsidRPr="00811675">
        <w:rPr>
          <w:rFonts w:ascii="Times New Roman" w:hAnsi="Times New Roman"/>
          <w:strike/>
          <w:color w:val="000000" w:themeColor="text1"/>
          <w:shd w:val="clear" w:color="auto" w:fill="FFFFFF"/>
          <w:lang w:val="en-US"/>
          <w14:ligatures w14:val="standardContextual"/>
        </w:rPr>
        <w:t>sexual and reproductive</w:t>
      </w:r>
      <w:r w:rsidRPr="00811675">
        <w:rPr>
          <w:rFonts w:ascii="Times New Roman" w:hAnsi="Times New Roman"/>
          <w:color w:val="000000" w:themeColor="text1"/>
          <w:shd w:val="clear" w:color="auto" w:fill="FFFFFF"/>
          <w:lang w:val="en-US"/>
          <w14:ligatures w14:val="standardContextual"/>
        </w:rPr>
        <w:t xml:space="preserve"> </w:t>
      </w:r>
      <w:r w:rsidR="00811675">
        <w:rPr>
          <w:rFonts w:ascii="Times New Roman" w:hAnsi="Times New Roman"/>
          <w:color w:val="000000" w:themeColor="text1"/>
          <w:shd w:val="clear" w:color="auto" w:fill="FFFFFF"/>
          <w:lang w:val="en-US"/>
          <w14:ligatures w14:val="standardContextual"/>
        </w:rPr>
        <w:t xml:space="preserve">women’s </w:t>
      </w:r>
      <w:r w:rsidRPr="00811675">
        <w:rPr>
          <w:rFonts w:ascii="Times New Roman" w:hAnsi="Times New Roman"/>
          <w:color w:val="000000" w:themeColor="text1"/>
          <w:shd w:val="clear" w:color="auto" w:fill="FFFFFF"/>
          <w:lang w:val="en-US"/>
          <w14:ligatures w14:val="standardContextual"/>
        </w:rPr>
        <w:t>health</w:t>
      </w:r>
      <w:r w:rsidR="00A62CCC">
        <w:rPr>
          <w:rFonts w:ascii="Times New Roman" w:hAnsi="Times New Roman"/>
          <w:color w:val="000000" w:themeColor="text1"/>
          <w:shd w:val="clear" w:color="auto" w:fill="FFFFFF"/>
          <w:lang w:val="en-US"/>
          <w14:ligatures w14:val="standardContextual"/>
        </w:rPr>
        <w:t xml:space="preserve"> </w:t>
      </w:r>
      <w:r w:rsidR="00A62CCC">
        <w:rPr>
          <w:rFonts w:ascii="Times New Roman" w:hAnsi="Times New Roman"/>
          <w:b/>
          <w:bCs/>
          <w:color w:val="000000" w:themeColor="text1"/>
          <w:shd w:val="clear" w:color="auto" w:fill="FFFFFF"/>
          <w:lang w:val="en-US"/>
          <w14:ligatures w14:val="standardContextual"/>
        </w:rPr>
        <w:t>services</w:t>
      </w:r>
      <w:r w:rsidRPr="00811675">
        <w:rPr>
          <w:rFonts w:ascii="Times New Roman" w:hAnsi="Times New Roman"/>
          <w:color w:val="000000" w:themeColor="text1"/>
          <w:shd w:val="clear" w:color="auto" w:fill="FFFFFF"/>
          <w:lang w:val="en-US"/>
          <w14:ligatures w14:val="standardContextual"/>
        </w:rPr>
        <w:t xml:space="preserve"> </w:t>
      </w:r>
      <w:r w:rsidRPr="00811675">
        <w:rPr>
          <w:rFonts w:ascii="Times New Roman" w:hAnsi="Times New Roman"/>
          <w:strike/>
          <w:color w:val="000000" w:themeColor="text1"/>
          <w:shd w:val="clear" w:color="auto" w:fill="FFFFFF"/>
          <w:lang w:val="en-US"/>
          <w14:ligatures w14:val="standardContextual"/>
        </w:rPr>
        <w:t>and reproductive rights</w:t>
      </w:r>
      <w:r w:rsidR="00DD5B29" w:rsidRPr="00B859C4">
        <w:rPr>
          <w:rFonts w:ascii="Times New Roman" w:hAnsi="Times New Roman"/>
          <w:b/>
          <w:bCs/>
          <w:lang w:val="en-US"/>
          <w14:ligatures w14:val="standardContextual"/>
        </w:rPr>
        <w:t>(BO, ME</w:t>
      </w:r>
      <w:r w:rsidR="00DD5B29">
        <w:rPr>
          <w:rFonts w:ascii="Times New Roman" w:hAnsi="Times New Roman"/>
          <w:b/>
          <w:bCs/>
          <w:lang w:val="en-US"/>
          <w14:ligatures w14:val="standardContextual"/>
        </w:rPr>
        <w:t>, CA, US</w:t>
      </w:r>
      <w:r w:rsidR="00CB3D53">
        <w:rPr>
          <w:rFonts w:ascii="Times New Roman" w:hAnsi="Times New Roman"/>
          <w:b/>
          <w:bCs/>
          <w:lang w:val="en-US"/>
          <w14:ligatures w14:val="standardContextual"/>
        </w:rPr>
        <w:t>, UY, BR, CO</w:t>
      </w:r>
      <w:r w:rsidR="000D1532">
        <w:rPr>
          <w:rFonts w:ascii="Times New Roman" w:hAnsi="Times New Roman"/>
          <w:b/>
          <w:bCs/>
          <w:lang w:val="en-US"/>
          <w14:ligatures w14:val="standardContextual"/>
        </w:rPr>
        <w:t>, CH</w:t>
      </w:r>
      <w:r w:rsidR="00DD5B29" w:rsidRPr="00B859C4">
        <w:rPr>
          <w:rFonts w:ascii="Times New Roman" w:hAnsi="Times New Roman"/>
          <w:b/>
          <w:bCs/>
          <w:lang w:val="en-US"/>
          <w14:ligatures w14:val="standardContextual"/>
        </w:rPr>
        <w:t>: maintain original text)</w:t>
      </w:r>
      <w:r w:rsidR="00A62CCC" w:rsidRPr="00811675">
        <w:rPr>
          <w:rFonts w:ascii="Times New Roman" w:hAnsi="Times New Roman"/>
          <w:b/>
          <w:bCs/>
          <w:color w:val="000000" w:themeColor="text1"/>
          <w:lang w:val="en-US"/>
          <w14:ligatures w14:val="standardContextual"/>
        </w:rPr>
        <w:t>]</w:t>
      </w:r>
      <w:r w:rsidR="00A62CCC">
        <w:rPr>
          <w:rFonts w:ascii="Times New Roman" w:hAnsi="Times New Roman"/>
          <w:b/>
          <w:bCs/>
          <w:color w:val="000000" w:themeColor="text1"/>
          <w:lang w:val="en-US"/>
          <w14:ligatures w14:val="standardContextual"/>
        </w:rPr>
        <w:t xml:space="preserve"> </w:t>
      </w:r>
      <w:r w:rsidRPr="00811675">
        <w:rPr>
          <w:rFonts w:ascii="Times New Roman" w:hAnsi="Times New Roman"/>
          <w:color w:val="000000" w:themeColor="text1"/>
          <w:lang w:val="en-US"/>
          <w14:ligatures w14:val="standardContextual"/>
        </w:rPr>
        <w:t>and quality, safe, and inclusive education for women and gi</w:t>
      </w:r>
      <w:r w:rsidRPr="00EF6C6E">
        <w:rPr>
          <w:rFonts w:ascii="Times New Roman" w:hAnsi="Times New Roman"/>
          <w:lang w:val="en-US"/>
          <w14:ligatures w14:val="standardContextual"/>
        </w:rPr>
        <w:t>rls</w:t>
      </w:r>
      <w:r w:rsidR="00C751D0" w:rsidRPr="00EF6C6E">
        <w:rPr>
          <w:rFonts w:ascii="Times New Roman" w:hAnsi="Times New Roman"/>
          <w:b/>
          <w:bCs/>
          <w:lang w:val="en-US"/>
          <w14:ligatures w14:val="standardContextual"/>
        </w:rPr>
        <w:t xml:space="preserve"> </w:t>
      </w:r>
      <w:r w:rsidR="009C785F" w:rsidRPr="00EF6C6E">
        <w:rPr>
          <w:rFonts w:ascii="Times New Roman" w:hAnsi="Times New Roman"/>
          <w:b/>
          <w:bCs/>
          <w:lang w:val="en-US"/>
          <w14:ligatures w14:val="standardContextual"/>
        </w:rPr>
        <w:t>the reduction, redistribution and valuation of unpaid care work and domestic work,</w:t>
      </w:r>
      <w:r w:rsidR="009C785F" w:rsidRPr="00EF6C6E">
        <w:rPr>
          <w:rFonts w:ascii="Times New Roman" w:hAnsi="Times New Roman"/>
          <w:lang w:val="en-US"/>
          <w14:ligatures w14:val="standardContextual"/>
        </w:rPr>
        <w:t xml:space="preserve"> </w:t>
      </w:r>
      <w:r w:rsidRPr="00EF6C6E">
        <w:rPr>
          <w:rFonts w:ascii="Times New Roman" w:hAnsi="Times New Roman"/>
          <w:lang w:val="en-US"/>
          <w14:ligatures w14:val="standardContextual"/>
        </w:rPr>
        <w:t>the promotion of prevention, care, and the eradication of violence against all women, adolescents, and girls, as well as the allocation of human and financial resources at the regional, national, and local levels in order for policies, plans, and standards to be effectively implemented;</w:t>
      </w:r>
    </w:p>
    <w:p w14:paraId="2DA11881"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1835D83E" w14:textId="291E1D09" w:rsidR="00A40CA1" w:rsidRPr="00EF6C6E" w:rsidRDefault="00A40CA1" w:rsidP="00A40CA1">
      <w:pPr>
        <w:spacing w:after="0" w:line="360" w:lineRule="auto"/>
        <w:ind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lastRenderedPageBreak/>
        <w:t xml:space="preserve">RECOGNIZING FURTHER the persistent and increasing resistance and structural difficulties observed in the Hemisphere in advancing gender equality and full recognition and respect for the autonomy and human rights of all women </w:t>
      </w:r>
      <w:r w:rsidR="00B25D0F">
        <w:rPr>
          <w:rFonts w:ascii="Times New Roman" w:hAnsi="Times New Roman"/>
          <w:b/>
          <w:bCs/>
          <w:lang w:val="en-US"/>
          <w14:ligatures w14:val="standardContextual"/>
        </w:rPr>
        <w:t>[ES</w:t>
      </w:r>
      <w:r w:rsidR="006241A0">
        <w:rPr>
          <w:rFonts w:ascii="Times New Roman" w:hAnsi="Times New Roman"/>
          <w:b/>
          <w:bCs/>
          <w:lang w:val="en-US"/>
          <w14:ligatures w14:val="standardContextual"/>
        </w:rPr>
        <w:t>,</w:t>
      </w:r>
      <w:r w:rsidR="006241A0" w:rsidRPr="006241A0">
        <w:rPr>
          <w:rFonts w:ascii="Times New Roman" w:hAnsi="Times New Roman"/>
          <w:b/>
          <w:bCs/>
          <w:lang w:val="en-US"/>
          <w14:ligatures w14:val="standardContextual"/>
        </w:rPr>
        <w:t xml:space="preserve"> </w:t>
      </w:r>
      <w:r w:rsidR="004249C9">
        <w:rPr>
          <w:rFonts w:ascii="Times New Roman" w:hAnsi="Times New Roman"/>
          <w:b/>
          <w:bCs/>
          <w:lang w:val="en-US"/>
          <w14:ligatures w14:val="standardContextual"/>
        </w:rPr>
        <w:t xml:space="preserve">TT, </w:t>
      </w:r>
      <w:r w:rsidR="006241A0">
        <w:rPr>
          <w:rFonts w:ascii="Times New Roman" w:hAnsi="Times New Roman"/>
          <w:b/>
          <w:bCs/>
          <w:lang w:val="en-US"/>
          <w14:ligatures w14:val="standardContextual"/>
        </w:rPr>
        <w:t xml:space="preserve">SV, GY, PY, </w:t>
      </w:r>
      <w:r w:rsidR="00AB7B33">
        <w:rPr>
          <w:rFonts w:ascii="Times New Roman" w:hAnsi="Times New Roman"/>
          <w:b/>
          <w:bCs/>
          <w:lang w:val="en-US"/>
          <w14:ligatures w14:val="standardContextual"/>
        </w:rPr>
        <w:t>SL</w:t>
      </w:r>
      <w:r w:rsidR="00B25D0F">
        <w:rPr>
          <w:rFonts w:ascii="Times New Roman" w:hAnsi="Times New Roman"/>
          <w:b/>
          <w:bCs/>
          <w:lang w:val="en-US"/>
          <w14:ligatures w14:val="standardContextual"/>
        </w:rPr>
        <w:t xml:space="preserve">: </w:t>
      </w:r>
      <w:r w:rsidRPr="00F04E12">
        <w:rPr>
          <w:rFonts w:ascii="Times New Roman" w:hAnsi="Times New Roman"/>
          <w:strike/>
          <w:lang w:val="en-US"/>
          <w14:ligatures w14:val="standardContextual"/>
        </w:rPr>
        <w:t>in all their diversity</w:t>
      </w:r>
      <w:r w:rsidR="006241A0">
        <w:rPr>
          <w:rFonts w:ascii="Times New Roman" w:hAnsi="Times New Roman"/>
          <w:strike/>
          <w:lang w:val="en-US"/>
          <w14:ligatures w14:val="standardContextual"/>
        </w:rPr>
        <w:t xml:space="preserve"> </w:t>
      </w:r>
      <w:r w:rsidR="006241A0" w:rsidRPr="00B859C4">
        <w:rPr>
          <w:rFonts w:ascii="Times New Roman" w:hAnsi="Times New Roman"/>
          <w:b/>
          <w:bCs/>
          <w:lang w:val="en-US"/>
          <w14:ligatures w14:val="standardContextual"/>
        </w:rPr>
        <w:t>(BO, ME</w:t>
      </w:r>
      <w:r w:rsidR="006241A0">
        <w:rPr>
          <w:rFonts w:ascii="Times New Roman" w:hAnsi="Times New Roman"/>
          <w:b/>
          <w:bCs/>
          <w:lang w:val="en-US"/>
          <w14:ligatures w14:val="standardContextual"/>
        </w:rPr>
        <w:t>, CA, US, UY, BR, CO, CH</w:t>
      </w:r>
      <w:r w:rsidR="00811675">
        <w:rPr>
          <w:rFonts w:ascii="Times New Roman" w:hAnsi="Times New Roman"/>
          <w:b/>
          <w:bCs/>
          <w:lang w:val="en-US"/>
          <w14:ligatures w14:val="standardContextual"/>
        </w:rPr>
        <w:t>, EC</w:t>
      </w:r>
      <w:r w:rsidR="006241A0" w:rsidRPr="00B859C4">
        <w:rPr>
          <w:rFonts w:ascii="Times New Roman" w:hAnsi="Times New Roman"/>
          <w:b/>
          <w:bCs/>
          <w:lang w:val="en-US"/>
          <w14:ligatures w14:val="standardContextual"/>
        </w:rPr>
        <w:t xml:space="preserve">: </w:t>
      </w:r>
      <w:r w:rsidR="00811675">
        <w:rPr>
          <w:rFonts w:ascii="Times New Roman" w:hAnsi="Times New Roman"/>
          <w:b/>
          <w:bCs/>
          <w:lang w:val="en-US"/>
          <w14:ligatures w14:val="standardContextual"/>
        </w:rPr>
        <w:t>keep</w:t>
      </w:r>
      <w:r w:rsidR="006241A0" w:rsidRPr="00B859C4">
        <w:rPr>
          <w:rFonts w:ascii="Times New Roman" w:hAnsi="Times New Roman"/>
          <w:b/>
          <w:bCs/>
          <w:lang w:val="en-US"/>
          <w14:ligatures w14:val="standardContextual"/>
        </w:rPr>
        <w:t xml:space="preserve"> original text)</w:t>
      </w:r>
      <w:r w:rsidR="00B25D0F" w:rsidRPr="00F04E12">
        <w:rPr>
          <w:rFonts w:ascii="Times New Roman" w:hAnsi="Times New Roman"/>
          <w:b/>
          <w:bCs/>
          <w:lang w:val="en-US"/>
          <w14:ligatures w14:val="standardContextual"/>
        </w:rPr>
        <w:t>]</w:t>
      </w:r>
      <w:r w:rsidRPr="00EF6C6E">
        <w:rPr>
          <w:rFonts w:ascii="Times New Roman" w:hAnsi="Times New Roman"/>
          <w:lang w:val="en-US"/>
          <w14:ligatures w14:val="standardContextual"/>
        </w:rPr>
        <w:t>; and</w:t>
      </w:r>
      <w:r w:rsidR="00204BCC">
        <w:rPr>
          <w:rFonts w:ascii="Times New Roman" w:hAnsi="Times New Roman"/>
          <w:lang w:val="en-US"/>
          <w14:ligatures w14:val="standardContextual"/>
        </w:rPr>
        <w:t xml:space="preserve"> </w:t>
      </w:r>
    </w:p>
    <w:p w14:paraId="64B59205" w14:textId="77777777" w:rsidR="00A40CA1" w:rsidRPr="00EF6C6E" w:rsidRDefault="00A40CA1" w:rsidP="00A40CA1">
      <w:pPr>
        <w:spacing w:after="0" w:line="360" w:lineRule="auto"/>
        <w:ind w:firstLine="720"/>
        <w:contextualSpacing/>
        <w:jc w:val="both"/>
        <w:rPr>
          <w:rFonts w:ascii="Times New Roman" w:hAnsi="Times New Roman"/>
          <w:lang w:val="en-US"/>
          <w14:ligatures w14:val="standardContextual"/>
        </w:rPr>
      </w:pPr>
    </w:p>
    <w:p w14:paraId="24AFBF4E" w14:textId="50E0AB29" w:rsidR="00A40CA1" w:rsidRPr="00EF6C6E" w:rsidRDefault="00A40CA1" w:rsidP="00A40CA1">
      <w:pPr>
        <w:spacing w:after="0" w:line="360" w:lineRule="auto"/>
        <w:ind w:firstLine="720"/>
        <w:contextualSpacing/>
        <w:jc w:val="both"/>
        <w:rPr>
          <w:rFonts w:ascii="Times New Roman" w:eastAsia="Times New Roman" w:hAnsi="Times New Roman"/>
          <w:lang w:val="en-US"/>
          <w14:ligatures w14:val="standardContextual"/>
        </w:rPr>
      </w:pPr>
      <w:r w:rsidRPr="00EF6C6E">
        <w:rPr>
          <w:rFonts w:ascii="Times New Roman" w:eastAsia="Times New Roman" w:hAnsi="Times New Roman"/>
          <w:lang w:val="en-US"/>
          <w14:ligatures w14:val="standardContextual"/>
        </w:rPr>
        <w:t>REITERATING the commitments made in the resolution titled “Promotion and Strengthening of Good Practices in the matter of fighting sexual harassment”, approved by acclamation during the ordinary session of the Permanent Council of the Organization of American States held on November 8, 2023.</w:t>
      </w:r>
      <w:r w:rsidR="00D21D06">
        <w:rPr>
          <w:rFonts w:ascii="Times New Roman" w:eastAsia="Times New Roman" w:hAnsi="Times New Roman"/>
          <w:lang w:val="en-US"/>
          <w14:ligatures w14:val="standardContextual"/>
        </w:rPr>
        <w:t xml:space="preserve"> </w:t>
      </w:r>
      <w:r w:rsidR="00D21D06">
        <w:rPr>
          <w:rFonts w:ascii="Times New Roman" w:hAnsi="Times New Roman"/>
          <w:b/>
          <w:bCs/>
          <w:lang w:val="en-US"/>
        </w:rPr>
        <w:t>(Agreed – 06/13/24)</w:t>
      </w:r>
    </w:p>
    <w:p w14:paraId="054AE5FC"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2565B570" w14:textId="3ED9B3A0" w:rsidR="00A40CA1" w:rsidRPr="00EF6C6E" w:rsidRDefault="00A40CA1" w:rsidP="00A40CA1">
      <w:pPr>
        <w:spacing w:after="0" w:line="360" w:lineRule="auto"/>
        <w:ind w:firstLine="720"/>
        <w:contextualSpacing/>
        <w:jc w:val="both"/>
        <w:rPr>
          <w:rFonts w:ascii="Times New Roman" w:hAnsi="Times New Roman"/>
          <w:b/>
          <w:bCs/>
          <w:color w:val="000000"/>
          <w:lang w:val="en-US"/>
          <w14:ligatures w14:val="standardContextual"/>
        </w:rPr>
      </w:pPr>
      <w:r w:rsidRPr="00F91025">
        <w:rPr>
          <w:rFonts w:ascii="Times New Roman" w:hAnsi="Times New Roman"/>
          <w:lang w:val="en-US"/>
          <w14:ligatures w14:val="standardContextual"/>
        </w:rPr>
        <w:t xml:space="preserve">TAKING NOTE of </w:t>
      </w:r>
      <w:r w:rsidRPr="00F91025">
        <w:rPr>
          <w:rFonts w:ascii="Times New Roman" w:hAnsi="Times New Roman"/>
          <w:color w:val="000000"/>
          <w:lang w:val="en-US"/>
          <w14:ligatures w14:val="standardContextual"/>
        </w:rPr>
        <w:t>the Annual Report of the Inter-American Commission of Women (</w:t>
      </w:r>
      <w:r w:rsidR="00F91025" w:rsidRPr="00F91025">
        <w:rPr>
          <w:rFonts w:ascii="Times New Roman" w:hAnsi="Times New Roman"/>
          <w:lang w:val="en-US"/>
        </w:rPr>
        <w:t>CIM/doc.149/24 rev.1</w:t>
      </w:r>
      <w:r w:rsidRPr="00F91025">
        <w:rPr>
          <w:rFonts w:ascii="Times New Roman" w:hAnsi="Times New Roman"/>
          <w:color w:val="000000"/>
          <w:lang w:val="en-US"/>
          <w14:ligatures w14:val="standardContextual"/>
        </w:rPr>
        <w:t>),</w:t>
      </w:r>
      <w:r w:rsidR="00574FF0" w:rsidRPr="00F91025">
        <w:rPr>
          <w:rFonts w:ascii="Times New Roman" w:hAnsi="Times New Roman"/>
          <w:color w:val="000000"/>
          <w:lang w:val="en-US"/>
          <w14:ligatures w14:val="standardContextual"/>
        </w:rPr>
        <w:t xml:space="preserve"> </w:t>
      </w:r>
      <w:r w:rsidR="00574FF0" w:rsidRPr="00F91025">
        <w:rPr>
          <w:rFonts w:ascii="Times New Roman" w:hAnsi="Times New Roman"/>
          <w:b/>
          <w:bCs/>
          <w:lang w:val="en-US"/>
        </w:rPr>
        <w:t>(</w:t>
      </w:r>
      <w:r w:rsidR="00574FF0">
        <w:rPr>
          <w:rFonts w:ascii="Times New Roman" w:hAnsi="Times New Roman"/>
          <w:b/>
          <w:bCs/>
          <w:lang w:val="en-US"/>
        </w:rPr>
        <w:t>Agreed – 06/13/24)</w:t>
      </w:r>
    </w:p>
    <w:p w14:paraId="49EE48B4"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5567F203" w14:textId="77777777" w:rsidR="00A40CA1" w:rsidRPr="00EF6C6E" w:rsidRDefault="00A40CA1" w:rsidP="00A40CA1">
      <w:pPr>
        <w:keepNext/>
        <w:spacing w:after="0" w:line="360" w:lineRule="auto"/>
        <w:jc w:val="both"/>
        <w:rPr>
          <w:rFonts w:ascii="Times New Roman" w:hAnsi="Times New Roman"/>
          <w:lang w:val="en-US"/>
          <w14:ligatures w14:val="standardContextual"/>
        </w:rPr>
      </w:pPr>
      <w:r w:rsidRPr="00EF6C6E">
        <w:rPr>
          <w:rFonts w:ascii="Times New Roman" w:hAnsi="Times New Roman"/>
          <w:lang w:val="en-US"/>
          <w14:ligatures w14:val="standardContextual"/>
        </w:rPr>
        <w:t>RESOLVES:</w:t>
      </w:r>
    </w:p>
    <w:p w14:paraId="0FBC4804"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45237CA6" w14:textId="7587CE1B" w:rsidR="00A40CA1" w:rsidRPr="00811675" w:rsidRDefault="00A40CA1" w:rsidP="00A40CA1">
      <w:pPr>
        <w:numPr>
          <w:ilvl w:val="0"/>
          <w:numId w:val="46"/>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To recognize the need </w:t>
      </w:r>
      <w:r w:rsidRPr="00811675">
        <w:rPr>
          <w:rFonts w:ascii="Times New Roman" w:hAnsi="Times New Roman"/>
          <w:lang w:val="en-US"/>
          <w14:ligatures w14:val="standardContextual"/>
        </w:rPr>
        <w:t xml:space="preserve">to work to eliminate all forms of sexual and gender-based violence, as well as to recognize intersectionality and ensure the full, equal, meaningful participation and opportunity of leadership for </w:t>
      </w:r>
      <w:r w:rsidR="00820D08" w:rsidRPr="00811675">
        <w:rPr>
          <w:rFonts w:ascii="Times New Roman" w:hAnsi="Times New Roman"/>
          <w:b/>
          <w:bCs/>
          <w:color w:val="000000"/>
          <w:lang w:val="en-US"/>
          <w14:ligatures w14:val="standardContextual"/>
        </w:rPr>
        <w:t>[DR, SL, TT, SV, ES, GY, DR</w:t>
      </w:r>
      <w:r w:rsidR="00534688" w:rsidRPr="00811675">
        <w:rPr>
          <w:rFonts w:ascii="Times New Roman" w:hAnsi="Times New Roman"/>
          <w:b/>
          <w:bCs/>
          <w:color w:val="000000"/>
          <w:lang w:val="en-US"/>
          <w14:ligatures w14:val="standardContextual"/>
        </w:rPr>
        <w:t>, PY</w:t>
      </w:r>
      <w:r w:rsidR="00820D08" w:rsidRPr="00811675">
        <w:rPr>
          <w:rFonts w:ascii="Times New Roman" w:hAnsi="Times New Roman"/>
          <w:b/>
          <w:bCs/>
          <w:color w:val="000000"/>
          <w:lang w:val="en-US"/>
          <w14:ligatures w14:val="standardContextual"/>
        </w:rPr>
        <w:t xml:space="preserve">: </w:t>
      </w:r>
      <w:r w:rsidR="00820D08" w:rsidRPr="00811675">
        <w:rPr>
          <w:rFonts w:ascii="Times New Roman" w:hAnsi="Times New Roman"/>
          <w:strike/>
          <w:color w:val="000000"/>
          <w:lang w:val="en-US"/>
          <w14:ligatures w14:val="standardContextual"/>
        </w:rPr>
        <w:t>women and girls in all their diversity</w:t>
      </w:r>
      <w:r w:rsidR="00820D08" w:rsidRPr="00811675">
        <w:rPr>
          <w:rFonts w:ascii="Times New Roman" w:hAnsi="Times New Roman"/>
          <w:color w:val="000000"/>
          <w:lang w:val="en-US"/>
          <w14:ligatures w14:val="standardContextual"/>
        </w:rPr>
        <w:t xml:space="preserve"> </w:t>
      </w:r>
      <w:r w:rsidR="00820D08" w:rsidRPr="00811675">
        <w:rPr>
          <w:rFonts w:ascii="Times New Roman" w:hAnsi="Times New Roman"/>
          <w:b/>
          <w:bCs/>
          <w:color w:val="000000"/>
          <w:lang w:val="en-US"/>
          <w14:ligatures w14:val="standardContextual"/>
        </w:rPr>
        <w:t xml:space="preserve">all women, adolescents and girls CA, ME, US, CH, UY, BR, CO, BO, EC, PA: </w:t>
      </w:r>
      <w:r w:rsidR="00811675" w:rsidRPr="00811675">
        <w:rPr>
          <w:rFonts w:ascii="Times New Roman" w:hAnsi="Times New Roman"/>
          <w:b/>
          <w:bCs/>
          <w:color w:val="000000"/>
          <w:lang w:val="en-US"/>
          <w14:ligatures w14:val="standardContextual"/>
        </w:rPr>
        <w:t>keep</w:t>
      </w:r>
      <w:r w:rsidR="00820D08" w:rsidRPr="00811675">
        <w:rPr>
          <w:rFonts w:ascii="Times New Roman" w:hAnsi="Times New Roman"/>
          <w:b/>
          <w:bCs/>
          <w:color w:val="000000"/>
          <w:lang w:val="en-US"/>
          <w14:ligatures w14:val="standardContextual"/>
        </w:rPr>
        <w:t xml:space="preserve"> original </w:t>
      </w:r>
      <w:r w:rsidR="00B50EAA" w:rsidRPr="00811675">
        <w:rPr>
          <w:rFonts w:ascii="Times New Roman" w:hAnsi="Times New Roman"/>
          <w:b/>
          <w:bCs/>
          <w:color w:val="000000"/>
          <w:lang w:val="en-US"/>
          <w14:ligatures w14:val="standardContextual"/>
        </w:rPr>
        <w:t>language</w:t>
      </w:r>
      <w:r w:rsidR="00820D08" w:rsidRPr="00811675">
        <w:rPr>
          <w:rFonts w:ascii="Times New Roman" w:hAnsi="Times New Roman"/>
          <w:b/>
          <w:bCs/>
          <w:color w:val="000000"/>
          <w:lang w:val="en-US"/>
          <w14:ligatures w14:val="standardContextual"/>
        </w:rPr>
        <w:t>]</w:t>
      </w:r>
      <w:r w:rsidRPr="00811675">
        <w:rPr>
          <w:rFonts w:ascii="Times New Roman" w:hAnsi="Times New Roman"/>
          <w:lang w:val="en-US"/>
          <w14:ligatures w14:val="standardContextual"/>
        </w:rPr>
        <w:t xml:space="preserve">, </w:t>
      </w:r>
      <w:r w:rsidRPr="00811675">
        <w:rPr>
          <w:rFonts w:ascii="Times New Roman" w:hAnsi="Times New Roman"/>
          <w:color w:val="000000" w:themeColor="text1"/>
          <w:lang w:val="en-US"/>
          <w14:ligatures w14:val="standardContextual"/>
        </w:rPr>
        <w:t xml:space="preserve">promoting the equal redistribution of care labor, mental health, access to </w:t>
      </w:r>
      <w:r w:rsidRPr="00811675">
        <w:rPr>
          <w:rFonts w:ascii="Times New Roman" w:hAnsi="Times New Roman"/>
          <w:color w:val="000000" w:themeColor="text1"/>
          <w:shd w:val="clear" w:color="auto" w:fill="FFFFFF"/>
          <w:lang w:val="en-US"/>
          <w14:ligatures w14:val="standardContextual"/>
        </w:rPr>
        <w:t xml:space="preserve">sexual and </w:t>
      </w:r>
      <w:r w:rsidR="008F36E4" w:rsidRPr="00811675">
        <w:rPr>
          <w:rFonts w:ascii="Times New Roman" w:hAnsi="Times New Roman"/>
          <w:b/>
          <w:bCs/>
          <w:color w:val="000000" w:themeColor="text1"/>
          <w:shd w:val="clear" w:color="auto" w:fill="FFFFFF"/>
          <w:lang w:val="en-US"/>
          <w14:ligatures w14:val="standardContextual"/>
        </w:rPr>
        <w:t>[</w:t>
      </w:r>
      <w:r w:rsidR="00654D1D" w:rsidRPr="00811675">
        <w:rPr>
          <w:rFonts w:ascii="Times New Roman" w:hAnsi="Times New Roman"/>
          <w:b/>
          <w:bCs/>
          <w:color w:val="000000" w:themeColor="text1"/>
          <w:shd w:val="clear" w:color="auto" w:fill="FFFFFF"/>
          <w:lang w:val="en-US"/>
          <w14:ligatures w14:val="standardContextual"/>
        </w:rPr>
        <w:t xml:space="preserve">ES, PY: </w:t>
      </w:r>
      <w:r w:rsidRPr="00811675">
        <w:rPr>
          <w:rFonts w:ascii="Times New Roman" w:hAnsi="Times New Roman"/>
          <w:b/>
          <w:bCs/>
          <w:strike/>
          <w:color w:val="000000" w:themeColor="text1"/>
          <w:shd w:val="clear" w:color="auto" w:fill="FFFFFF"/>
          <w:lang w:val="en-US"/>
          <w14:ligatures w14:val="standardContextual"/>
        </w:rPr>
        <w:t>reproductive</w:t>
      </w:r>
      <w:r w:rsidRPr="00811675">
        <w:rPr>
          <w:rFonts w:ascii="Times New Roman" w:hAnsi="Times New Roman"/>
          <w:color w:val="000000" w:themeColor="text1"/>
          <w:shd w:val="clear" w:color="auto" w:fill="FFFFFF"/>
          <w:lang w:val="en-US"/>
          <w14:ligatures w14:val="standardContextual"/>
        </w:rPr>
        <w:t xml:space="preserve"> </w:t>
      </w:r>
      <w:r w:rsidR="00FE351E" w:rsidRPr="00811675">
        <w:rPr>
          <w:rFonts w:ascii="Times New Roman" w:hAnsi="Times New Roman"/>
          <w:b/>
          <w:bCs/>
          <w:color w:val="000000" w:themeColor="text1"/>
          <w:shd w:val="clear" w:color="auto" w:fill="FFFFFF"/>
          <w:lang w:val="en-US"/>
          <w14:ligatures w14:val="standardContextual"/>
        </w:rPr>
        <w:t>comprehensive</w:t>
      </w:r>
      <w:r w:rsidR="00811675" w:rsidRPr="00811675">
        <w:rPr>
          <w:rFonts w:ascii="Times New Roman" w:hAnsi="Times New Roman"/>
          <w:b/>
          <w:bCs/>
          <w:color w:val="000000" w:themeColor="text1"/>
          <w:shd w:val="clear" w:color="auto" w:fill="FFFFFF"/>
          <w:lang w:val="en-US"/>
          <w14:ligatures w14:val="standardContextual"/>
        </w:rPr>
        <w:t xml:space="preserve"> women’s</w:t>
      </w:r>
      <w:r w:rsidR="00A34473" w:rsidRPr="00811675">
        <w:rPr>
          <w:rFonts w:ascii="Times New Roman" w:hAnsi="Times New Roman"/>
          <w:b/>
          <w:bCs/>
          <w:color w:val="000000" w:themeColor="text1"/>
          <w:shd w:val="clear" w:color="auto" w:fill="FFFFFF"/>
          <w:lang w:val="en-US"/>
          <w14:ligatures w14:val="standardContextual"/>
        </w:rPr>
        <w:t xml:space="preserve"> </w:t>
      </w:r>
      <w:r w:rsidRPr="00811675">
        <w:rPr>
          <w:rFonts w:ascii="Times New Roman" w:hAnsi="Times New Roman"/>
          <w:color w:val="000000" w:themeColor="text1"/>
          <w:shd w:val="clear" w:color="auto" w:fill="FFFFFF"/>
          <w:lang w:val="en-US"/>
          <w14:ligatures w14:val="standardContextual"/>
        </w:rPr>
        <w:t>health</w:t>
      </w:r>
      <w:r w:rsidR="00654D1D" w:rsidRPr="00811675">
        <w:rPr>
          <w:rFonts w:ascii="Times New Roman" w:hAnsi="Times New Roman"/>
          <w:color w:val="000000" w:themeColor="text1"/>
          <w:shd w:val="clear" w:color="auto" w:fill="FFFFFF"/>
          <w:lang w:val="en-US"/>
          <w14:ligatures w14:val="standardContextual"/>
        </w:rPr>
        <w:t xml:space="preserve"> </w:t>
      </w:r>
      <w:r w:rsidR="00654D1D" w:rsidRPr="00811675">
        <w:rPr>
          <w:rFonts w:ascii="Times New Roman" w:hAnsi="Times New Roman"/>
          <w:b/>
          <w:bCs/>
          <w:color w:val="000000" w:themeColor="text1"/>
          <w:shd w:val="clear" w:color="auto" w:fill="FFFFFF"/>
          <w:lang w:val="en-US"/>
          <w14:ligatures w14:val="standardContextual"/>
        </w:rPr>
        <w:t>services</w:t>
      </w:r>
      <w:r w:rsidRPr="00811675">
        <w:rPr>
          <w:rFonts w:ascii="Times New Roman" w:hAnsi="Times New Roman"/>
          <w:color w:val="000000" w:themeColor="text1"/>
          <w:shd w:val="clear" w:color="auto" w:fill="FFFFFF"/>
          <w:lang w:val="en-US"/>
          <w14:ligatures w14:val="standardContextual"/>
        </w:rPr>
        <w:t xml:space="preserve"> </w:t>
      </w:r>
      <w:r w:rsidRPr="00811675">
        <w:rPr>
          <w:rFonts w:ascii="Times New Roman" w:hAnsi="Times New Roman"/>
          <w:strike/>
          <w:color w:val="000000" w:themeColor="text1"/>
          <w:shd w:val="clear" w:color="auto" w:fill="FFFFFF"/>
          <w:lang w:val="en-US"/>
          <w14:ligatures w14:val="standardContextual"/>
        </w:rPr>
        <w:t>and reproductive rights</w:t>
      </w:r>
      <w:r w:rsidRPr="00811675">
        <w:rPr>
          <w:rFonts w:ascii="Times New Roman" w:hAnsi="Times New Roman"/>
          <w:color w:val="000000" w:themeColor="text1"/>
          <w:lang w:val="en-US"/>
          <w14:ligatures w14:val="standardContextual"/>
        </w:rPr>
        <w:t>,</w:t>
      </w:r>
      <w:r w:rsidR="00792509" w:rsidRPr="00811675">
        <w:rPr>
          <w:rFonts w:ascii="Times New Roman" w:hAnsi="Times New Roman"/>
          <w:color w:val="000000" w:themeColor="text1"/>
          <w:lang w:val="en-US"/>
          <w14:ligatures w14:val="standardContextual"/>
        </w:rPr>
        <w:t xml:space="preserve"> </w:t>
      </w:r>
      <w:r w:rsidR="00792509" w:rsidRPr="00811675">
        <w:rPr>
          <w:rFonts w:ascii="Times New Roman" w:hAnsi="Times New Roman"/>
          <w:b/>
          <w:bCs/>
          <w:lang w:val="en-US"/>
          <w14:ligatures w14:val="standardContextual"/>
        </w:rPr>
        <w:t>(BO, ME, CA, US, UY, BR, CO, CH</w:t>
      </w:r>
      <w:r w:rsidR="00AC754F" w:rsidRPr="00811675">
        <w:rPr>
          <w:rFonts w:ascii="Times New Roman" w:hAnsi="Times New Roman"/>
          <w:b/>
          <w:bCs/>
          <w:lang w:val="en-US"/>
          <w14:ligatures w14:val="standardContextual"/>
        </w:rPr>
        <w:t>, EC</w:t>
      </w:r>
      <w:r w:rsidR="00792509" w:rsidRPr="00811675">
        <w:rPr>
          <w:rFonts w:ascii="Times New Roman" w:hAnsi="Times New Roman"/>
          <w:b/>
          <w:bCs/>
          <w:lang w:val="en-US"/>
          <w14:ligatures w14:val="standardContextual"/>
        </w:rPr>
        <w:t xml:space="preserve">: </w:t>
      </w:r>
      <w:r w:rsidR="00811675" w:rsidRPr="00811675">
        <w:rPr>
          <w:rFonts w:ascii="Times New Roman" w:hAnsi="Times New Roman"/>
          <w:b/>
          <w:bCs/>
          <w:lang w:val="en-US"/>
          <w14:ligatures w14:val="standardContextual"/>
        </w:rPr>
        <w:t>keep</w:t>
      </w:r>
      <w:r w:rsidR="00792509" w:rsidRPr="00811675">
        <w:rPr>
          <w:rFonts w:ascii="Times New Roman" w:hAnsi="Times New Roman"/>
          <w:b/>
          <w:bCs/>
          <w:lang w:val="en-US"/>
          <w14:ligatures w14:val="standardContextual"/>
        </w:rPr>
        <w:t xml:space="preserve"> original text)</w:t>
      </w:r>
      <w:r w:rsidR="008F36E4" w:rsidRPr="00811675">
        <w:rPr>
          <w:rFonts w:ascii="Times New Roman" w:hAnsi="Times New Roman"/>
          <w:b/>
          <w:bCs/>
          <w:color w:val="000000" w:themeColor="text1"/>
          <w:lang w:val="en-US"/>
          <w14:ligatures w14:val="standardContextual"/>
        </w:rPr>
        <w:t>]</w:t>
      </w:r>
      <w:r w:rsidRPr="00811675">
        <w:rPr>
          <w:rFonts w:ascii="Times New Roman" w:hAnsi="Times New Roman"/>
          <w:color w:val="000000" w:themeColor="text1"/>
          <w:lang w:val="en-US"/>
          <w14:ligatures w14:val="standardContextual"/>
        </w:rPr>
        <w:t xml:space="preserve"> and </w:t>
      </w:r>
      <w:r w:rsidRPr="00811675">
        <w:rPr>
          <w:rFonts w:ascii="Times New Roman" w:hAnsi="Times New Roman"/>
          <w:lang w:val="en-US"/>
          <w14:ligatures w14:val="standardContextual"/>
        </w:rPr>
        <w:t xml:space="preserve">to </w:t>
      </w:r>
      <w:bookmarkStart w:id="18" w:name="_Hlk167354900"/>
      <w:r w:rsidR="00EC6D53" w:rsidRPr="00811675">
        <w:rPr>
          <w:rFonts w:ascii="Times New Roman" w:hAnsi="Times New Roman"/>
          <w:b/>
          <w:bCs/>
          <w:lang w:val="en-US"/>
          <w14:ligatures w14:val="standardContextual"/>
        </w:rPr>
        <w:t>reduce, redistribute and value</w:t>
      </w:r>
      <w:bookmarkEnd w:id="18"/>
      <w:r w:rsidR="00187EAF" w:rsidRPr="00811675">
        <w:rPr>
          <w:rFonts w:ascii="Times New Roman" w:hAnsi="Times New Roman"/>
          <w:b/>
          <w:bCs/>
          <w:lang w:val="en-US"/>
          <w14:ligatures w14:val="standardContextual"/>
        </w:rPr>
        <w:t xml:space="preserve"> </w:t>
      </w:r>
      <w:r w:rsidRPr="00811675">
        <w:rPr>
          <w:rFonts w:ascii="Times New Roman" w:hAnsi="Times New Roman"/>
          <w:lang w:val="en-US"/>
          <w14:ligatures w14:val="standardContextual"/>
        </w:rPr>
        <w:t xml:space="preserve"> the unpaid domestic work historically assigned to women. </w:t>
      </w:r>
      <w:r w:rsidR="00AB7B33">
        <w:rPr>
          <w:rFonts w:ascii="Times New Roman" w:hAnsi="Times New Roman"/>
          <w:b/>
          <w:bCs/>
          <w:lang w:val="en-US"/>
          <w14:ligatures w14:val="standardContextual"/>
        </w:rPr>
        <w:t>(DR: will present a footnote)</w:t>
      </w:r>
    </w:p>
    <w:p w14:paraId="7D71B2CF" w14:textId="77777777" w:rsidR="00A40CA1" w:rsidRPr="00EF6C6E" w:rsidRDefault="00A40CA1" w:rsidP="00A40CA1">
      <w:pPr>
        <w:spacing w:after="0" w:line="360" w:lineRule="auto"/>
        <w:contextualSpacing/>
        <w:jc w:val="both"/>
        <w:rPr>
          <w:rFonts w:ascii="Times New Roman" w:hAnsi="Times New Roman"/>
          <w:lang w:val="en-US"/>
          <w14:ligatures w14:val="standardContextual"/>
        </w:rPr>
      </w:pPr>
    </w:p>
    <w:p w14:paraId="0DE5AC7C" w14:textId="79F75A48" w:rsidR="00A40CA1" w:rsidRPr="00811675" w:rsidRDefault="00A40CA1" w:rsidP="00A40CA1">
      <w:pPr>
        <w:numPr>
          <w:ilvl w:val="0"/>
          <w:numId w:val="46"/>
        </w:numPr>
        <w:spacing w:after="0" w:line="360" w:lineRule="auto"/>
        <w:ind w:left="0" w:firstLine="720"/>
        <w:contextualSpacing/>
        <w:jc w:val="both"/>
        <w:rPr>
          <w:rFonts w:ascii="Times New Roman" w:hAnsi="Times New Roman"/>
          <w:lang w:val="en-US"/>
          <w14:ligatures w14:val="standardContextual"/>
        </w:rPr>
      </w:pPr>
      <w:r w:rsidRPr="00811675">
        <w:rPr>
          <w:rFonts w:ascii="Times New Roman" w:hAnsi="Times New Roman"/>
          <w:lang w:val="en-US"/>
          <w14:ligatures w14:val="standardContextual"/>
        </w:rPr>
        <w:t xml:space="preserve">To support the work of the Inter-American Commission of Women (CIM) </w:t>
      </w:r>
      <w:r w:rsidRPr="00811675">
        <w:rPr>
          <w:rFonts w:ascii="Times New Roman" w:hAnsi="Times New Roman"/>
          <w:color w:val="000000"/>
          <w:lang w:val="en-US"/>
          <w14:ligatures w14:val="standardContextual"/>
        </w:rPr>
        <w:t xml:space="preserve">in its efforts to build regional tools for states to identify and close the existing gaps that hinder the full exercise of human rights of </w:t>
      </w:r>
      <w:r w:rsidR="00DF55E7" w:rsidRPr="00811675">
        <w:rPr>
          <w:rFonts w:ascii="Times New Roman" w:hAnsi="Times New Roman"/>
          <w:b/>
          <w:bCs/>
          <w:color w:val="000000"/>
          <w:lang w:val="en-US"/>
          <w14:ligatures w14:val="standardContextual"/>
        </w:rPr>
        <w:t>[</w:t>
      </w:r>
      <w:r w:rsidR="002436E0" w:rsidRPr="00811675">
        <w:rPr>
          <w:rFonts w:ascii="Times New Roman" w:hAnsi="Times New Roman"/>
          <w:b/>
          <w:bCs/>
          <w:color w:val="000000"/>
          <w:lang w:val="en-US"/>
          <w14:ligatures w14:val="standardContextual"/>
        </w:rPr>
        <w:t>SL, TT, SV, ES, GY, DR</w:t>
      </w:r>
      <w:r w:rsidR="00667C5F" w:rsidRPr="00811675">
        <w:rPr>
          <w:rFonts w:ascii="Times New Roman" w:hAnsi="Times New Roman"/>
          <w:b/>
          <w:bCs/>
          <w:color w:val="000000"/>
          <w:lang w:val="en-US"/>
          <w14:ligatures w14:val="standardContextual"/>
        </w:rPr>
        <w:t>, PY</w:t>
      </w:r>
      <w:r w:rsidR="00DF55E7" w:rsidRPr="00811675">
        <w:rPr>
          <w:rFonts w:ascii="Times New Roman" w:hAnsi="Times New Roman"/>
          <w:b/>
          <w:bCs/>
          <w:color w:val="000000"/>
          <w:lang w:val="en-US"/>
          <w14:ligatures w14:val="standardContextual"/>
        </w:rPr>
        <w:t>:</w:t>
      </w:r>
      <w:r w:rsidR="00187EAF" w:rsidRPr="00811675">
        <w:rPr>
          <w:rFonts w:ascii="Times New Roman" w:hAnsi="Times New Roman"/>
          <w:b/>
          <w:bCs/>
          <w:color w:val="000000"/>
          <w:lang w:val="en-US"/>
          <w14:ligatures w14:val="standardContextual"/>
        </w:rPr>
        <w:t xml:space="preserve"> </w:t>
      </w:r>
      <w:r w:rsidRPr="00811675">
        <w:rPr>
          <w:rFonts w:ascii="Times New Roman" w:hAnsi="Times New Roman"/>
          <w:strike/>
          <w:color w:val="000000"/>
          <w:lang w:val="en-US"/>
          <w14:ligatures w14:val="standardContextual"/>
        </w:rPr>
        <w:t>women and girls in all their diversity</w:t>
      </w:r>
      <w:r w:rsidR="00DF55E7" w:rsidRPr="00811675">
        <w:rPr>
          <w:rFonts w:ascii="Times New Roman" w:hAnsi="Times New Roman"/>
          <w:color w:val="000000"/>
          <w:lang w:val="en-US"/>
          <w14:ligatures w14:val="standardContextual"/>
        </w:rPr>
        <w:t xml:space="preserve"> </w:t>
      </w:r>
      <w:r w:rsidR="00DF55E7" w:rsidRPr="00811675">
        <w:rPr>
          <w:rFonts w:ascii="Times New Roman" w:hAnsi="Times New Roman"/>
          <w:b/>
          <w:bCs/>
          <w:color w:val="000000"/>
          <w:lang w:val="en-US"/>
          <w14:ligatures w14:val="standardContextual"/>
        </w:rPr>
        <w:t>all women, adolescents and girls</w:t>
      </w:r>
      <w:r w:rsidR="0093655F" w:rsidRPr="00811675">
        <w:rPr>
          <w:rFonts w:ascii="Times New Roman" w:hAnsi="Times New Roman"/>
          <w:b/>
          <w:bCs/>
          <w:color w:val="000000"/>
          <w:lang w:val="en-US"/>
          <w14:ligatures w14:val="standardContextual"/>
        </w:rPr>
        <w:t xml:space="preserve"> CA</w:t>
      </w:r>
      <w:r w:rsidR="0068657C" w:rsidRPr="00811675">
        <w:rPr>
          <w:rFonts w:ascii="Times New Roman" w:hAnsi="Times New Roman"/>
          <w:b/>
          <w:bCs/>
          <w:color w:val="000000"/>
          <w:lang w:val="en-US"/>
          <w14:ligatures w14:val="standardContextual"/>
        </w:rPr>
        <w:t xml:space="preserve">, </w:t>
      </w:r>
      <w:r w:rsidR="0093655F" w:rsidRPr="00811675">
        <w:rPr>
          <w:rFonts w:ascii="Times New Roman" w:hAnsi="Times New Roman"/>
          <w:b/>
          <w:bCs/>
          <w:color w:val="000000"/>
          <w:lang w:val="en-US"/>
          <w14:ligatures w14:val="standardContextual"/>
        </w:rPr>
        <w:t>ME</w:t>
      </w:r>
      <w:r w:rsidR="0068657C" w:rsidRPr="00811675">
        <w:rPr>
          <w:rFonts w:ascii="Times New Roman" w:hAnsi="Times New Roman"/>
          <w:b/>
          <w:bCs/>
          <w:color w:val="000000"/>
          <w:lang w:val="en-US"/>
          <w14:ligatures w14:val="standardContextual"/>
        </w:rPr>
        <w:t xml:space="preserve">, US, </w:t>
      </w:r>
      <w:r w:rsidR="0093655F" w:rsidRPr="00811675">
        <w:rPr>
          <w:rFonts w:ascii="Times New Roman" w:hAnsi="Times New Roman"/>
          <w:b/>
          <w:bCs/>
          <w:color w:val="000000"/>
          <w:lang w:val="en-US"/>
          <w14:ligatures w14:val="standardContextual"/>
        </w:rPr>
        <w:t>CH</w:t>
      </w:r>
      <w:r w:rsidR="0068657C" w:rsidRPr="00811675">
        <w:rPr>
          <w:rFonts w:ascii="Times New Roman" w:hAnsi="Times New Roman"/>
          <w:b/>
          <w:bCs/>
          <w:color w:val="000000"/>
          <w:lang w:val="en-US"/>
          <w14:ligatures w14:val="standardContextual"/>
        </w:rPr>
        <w:t xml:space="preserve">, </w:t>
      </w:r>
      <w:r w:rsidR="0093655F" w:rsidRPr="00811675">
        <w:rPr>
          <w:rFonts w:ascii="Times New Roman" w:hAnsi="Times New Roman"/>
          <w:b/>
          <w:bCs/>
          <w:color w:val="000000"/>
          <w:lang w:val="en-US"/>
          <w14:ligatures w14:val="standardContextual"/>
        </w:rPr>
        <w:t>U</w:t>
      </w:r>
      <w:r w:rsidR="0068657C" w:rsidRPr="00811675">
        <w:rPr>
          <w:rFonts w:ascii="Times New Roman" w:hAnsi="Times New Roman"/>
          <w:b/>
          <w:bCs/>
          <w:color w:val="000000"/>
          <w:lang w:val="en-US"/>
          <w14:ligatures w14:val="standardContextual"/>
        </w:rPr>
        <w:t xml:space="preserve">Y, </w:t>
      </w:r>
      <w:r w:rsidR="0093655F" w:rsidRPr="00811675">
        <w:rPr>
          <w:rFonts w:ascii="Times New Roman" w:hAnsi="Times New Roman"/>
          <w:b/>
          <w:bCs/>
          <w:color w:val="000000"/>
          <w:lang w:val="en-US"/>
          <w14:ligatures w14:val="standardContextual"/>
        </w:rPr>
        <w:t>BR</w:t>
      </w:r>
      <w:r w:rsidR="0068657C" w:rsidRPr="00811675">
        <w:rPr>
          <w:rFonts w:ascii="Times New Roman" w:hAnsi="Times New Roman"/>
          <w:b/>
          <w:bCs/>
          <w:color w:val="000000"/>
          <w:lang w:val="en-US"/>
          <w14:ligatures w14:val="standardContextual"/>
        </w:rPr>
        <w:t xml:space="preserve">, </w:t>
      </w:r>
      <w:r w:rsidR="0093655F" w:rsidRPr="00811675">
        <w:rPr>
          <w:rFonts w:ascii="Times New Roman" w:hAnsi="Times New Roman"/>
          <w:b/>
          <w:bCs/>
          <w:color w:val="000000"/>
          <w:lang w:val="en-US"/>
          <w14:ligatures w14:val="standardContextual"/>
        </w:rPr>
        <w:t>CO</w:t>
      </w:r>
      <w:r w:rsidR="0068657C" w:rsidRPr="00811675">
        <w:rPr>
          <w:rFonts w:ascii="Times New Roman" w:hAnsi="Times New Roman"/>
          <w:b/>
          <w:bCs/>
          <w:color w:val="000000"/>
          <w:lang w:val="en-US"/>
          <w14:ligatures w14:val="standardContextual"/>
        </w:rPr>
        <w:t xml:space="preserve">, </w:t>
      </w:r>
      <w:r w:rsidR="0093655F" w:rsidRPr="00811675">
        <w:rPr>
          <w:rFonts w:ascii="Times New Roman" w:hAnsi="Times New Roman"/>
          <w:b/>
          <w:bCs/>
          <w:color w:val="000000"/>
          <w:lang w:val="en-US"/>
          <w14:ligatures w14:val="standardContextual"/>
        </w:rPr>
        <w:t>BO</w:t>
      </w:r>
      <w:r w:rsidR="0068657C" w:rsidRPr="00811675">
        <w:rPr>
          <w:rFonts w:ascii="Times New Roman" w:hAnsi="Times New Roman"/>
          <w:b/>
          <w:bCs/>
          <w:color w:val="000000"/>
          <w:lang w:val="en-US"/>
          <w14:ligatures w14:val="standardContextual"/>
        </w:rPr>
        <w:t xml:space="preserve">, </w:t>
      </w:r>
      <w:r w:rsidR="0093655F" w:rsidRPr="00811675">
        <w:rPr>
          <w:rFonts w:ascii="Times New Roman" w:hAnsi="Times New Roman"/>
          <w:b/>
          <w:bCs/>
          <w:color w:val="000000"/>
          <w:lang w:val="en-US"/>
          <w14:ligatures w14:val="standardContextual"/>
        </w:rPr>
        <w:t>EC</w:t>
      </w:r>
      <w:r w:rsidR="002436E0" w:rsidRPr="00811675">
        <w:rPr>
          <w:rFonts w:ascii="Times New Roman" w:hAnsi="Times New Roman"/>
          <w:b/>
          <w:bCs/>
          <w:color w:val="000000"/>
          <w:lang w:val="en-US"/>
          <w14:ligatures w14:val="standardContextual"/>
        </w:rPr>
        <w:t xml:space="preserve">: maintain original </w:t>
      </w:r>
      <w:r w:rsidR="00B50EAA" w:rsidRPr="00811675">
        <w:rPr>
          <w:rFonts w:ascii="Times New Roman" w:hAnsi="Times New Roman"/>
          <w:b/>
          <w:bCs/>
          <w:color w:val="000000"/>
          <w:lang w:val="en-US"/>
          <w14:ligatures w14:val="standardContextual"/>
        </w:rPr>
        <w:t>language</w:t>
      </w:r>
      <w:r w:rsidR="00DF55E7" w:rsidRPr="00811675">
        <w:rPr>
          <w:rFonts w:ascii="Times New Roman" w:hAnsi="Times New Roman"/>
          <w:b/>
          <w:bCs/>
          <w:color w:val="000000"/>
          <w:lang w:val="en-US"/>
          <w14:ligatures w14:val="standardContextual"/>
        </w:rPr>
        <w:t>]</w:t>
      </w:r>
      <w:r w:rsidRPr="00811675">
        <w:rPr>
          <w:rFonts w:ascii="Times New Roman" w:hAnsi="Times New Roman"/>
          <w:color w:val="000000"/>
          <w:lang w:val="en-US"/>
          <w14:ligatures w14:val="standardContextual"/>
        </w:rPr>
        <w:t xml:space="preserve">, recognizing historical systemic inequalities and multiple and intersectional forms of discrimination, in order to enhance the contribution and human talent of women and girls all spheres of society on an equal footing and without discrimination. </w:t>
      </w:r>
      <w:r w:rsidR="00A9111F" w:rsidRPr="00811675">
        <w:rPr>
          <w:rFonts w:ascii="Times New Roman" w:hAnsi="Times New Roman"/>
          <w:b/>
          <w:bCs/>
          <w:color w:val="000000"/>
          <w:lang w:val="en-US"/>
          <w14:ligatures w14:val="standardContextual"/>
        </w:rPr>
        <w:t>(DR: will present a footnote)</w:t>
      </w:r>
    </w:p>
    <w:p w14:paraId="3F16B922" w14:textId="77777777" w:rsidR="00A40CA1" w:rsidRPr="00EF6C6E" w:rsidRDefault="00A40CA1" w:rsidP="00A40CA1">
      <w:pPr>
        <w:spacing w:after="0" w:line="360" w:lineRule="auto"/>
        <w:jc w:val="both"/>
        <w:rPr>
          <w:rFonts w:ascii="Times New Roman" w:hAnsi="Times New Roman"/>
          <w:lang w:val="en-US"/>
          <w14:ligatures w14:val="standardContextual"/>
        </w:rPr>
      </w:pPr>
    </w:p>
    <w:p w14:paraId="71F6E8B4" w14:textId="4D1D947B" w:rsidR="00A40CA1" w:rsidRDefault="00A40CA1" w:rsidP="00A9111F">
      <w:pPr>
        <w:numPr>
          <w:ilvl w:val="0"/>
          <w:numId w:val="46"/>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lastRenderedPageBreak/>
        <w:t xml:space="preserve">To urge the CIM, consistent with the new pillars of work mandated by the Assembly of Delegates </w:t>
      </w:r>
      <w:r w:rsidRPr="00F04E12">
        <w:rPr>
          <w:rFonts w:ascii="Times New Roman" w:hAnsi="Times New Roman"/>
          <w:lang w:val="en-US"/>
          <w14:ligatures w14:val="standardContextual"/>
        </w:rPr>
        <w:t xml:space="preserve">on strengthening a gender-responsive approach and the full, equal and meaningful participation and leadership of </w:t>
      </w:r>
      <w:r w:rsidR="002902C4" w:rsidRPr="00F04E12">
        <w:rPr>
          <w:rFonts w:ascii="Times New Roman" w:hAnsi="Times New Roman"/>
          <w:b/>
          <w:bCs/>
          <w:color w:val="000000"/>
          <w:lang w:val="en-US"/>
          <w14:ligatures w14:val="standardContextual"/>
        </w:rPr>
        <w:t>[SL, TT, SV, ES, GY, DR</w:t>
      </w:r>
      <w:r w:rsidR="00667C5F" w:rsidRPr="00F04E12">
        <w:rPr>
          <w:rFonts w:ascii="Times New Roman" w:hAnsi="Times New Roman"/>
          <w:b/>
          <w:bCs/>
          <w:color w:val="000000"/>
          <w:lang w:val="en-US"/>
          <w14:ligatures w14:val="standardContextual"/>
        </w:rPr>
        <w:t>, PY</w:t>
      </w:r>
      <w:r w:rsidR="002902C4" w:rsidRPr="00F04E12">
        <w:rPr>
          <w:rFonts w:ascii="Times New Roman" w:hAnsi="Times New Roman"/>
          <w:b/>
          <w:bCs/>
          <w:color w:val="000000"/>
          <w:lang w:val="en-US"/>
          <w14:ligatures w14:val="standardContextual"/>
        </w:rPr>
        <w:t xml:space="preserve">: </w:t>
      </w:r>
      <w:r w:rsidR="002902C4" w:rsidRPr="00F04E12">
        <w:rPr>
          <w:rFonts w:ascii="Times New Roman" w:hAnsi="Times New Roman"/>
          <w:strike/>
          <w:color w:val="000000"/>
          <w:lang w:val="en-US"/>
          <w14:ligatures w14:val="standardContextual"/>
        </w:rPr>
        <w:t>women and girls in all their diversity</w:t>
      </w:r>
      <w:r w:rsidR="002902C4" w:rsidRPr="00F04E12">
        <w:rPr>
          <w:rFonts w:ascii="Times New Roman" w:hAnsi="Times New Roman"/>
          <w:color w:val="000000"/>
          <w:lang w:val="en-US"/>
          <w14:ligatures w14:val="standardContextual"/>
        </w:rPr>
        <w:t xml:space="preserve"> </w:t>
      </w:r>
      <w:r w:rsidR="002902C4" w:rsidRPr="00F04E12">
        <w:rPr>
          <w:rFonts w:ascii="Times New Roman" w:hAnsi="Times New Roman"/>
          <w:b/>
          <w:bCs/>
          <w:color w:val="000000"/>
          <w:lang w:val="en-US"/>
          <w14:ligatures w14:val="standardContextual"/>
        </w:rPr>
        <w:t xml:space="preserve">all women, adolescents and girls CA, ME, US, CH, UY, BR, CO, BO, EC: maintain original </w:t>
      </w:r>
      <w:r w:rsidR="00B50EAA" w:rsidRPr="00F04E12">
        <w:rPr>
          <w:rFonts w:ascii="Times New Roman" w:hAnsi="Times New Roman"/>
          <w:b/>
          <w:bCs/>
          <w:color w:val="000000"/>
          <w:lang w:val="en-US"/>
          <w14:ligatures w14:val="standardContextual"/>
        </w:rPr>
        <w:t>language</w:t>
      </w:r>
      <w:r w:rsidR="002902C4" w:rsidRPr="00F04E12">
        <w:rPr>
          <w:rFonts w:ascii="Times New Roman" w:hAnsi="Times New Roman"/>
          <w:b/>
          <w:bCs/>
          <w:color w:val="000000"/>
          <w:lang w:val="en-US"/>
          <w14:ligatures w14:val="standardContextual"/>
        </w:rPr>
        <w:t xml:space="preserve">] </w:t>
      </w:r>
      <w:r w:rsidRPr="00F04E12">
        <w:rPr>
          <w:rFonts w:ascii="Times New Roman" w:hAnsi="Times New Roman"/>
          <w:lang w:val="en-US"/>
          <w14:ligatures w14:val="standardContextual"/>
        </w:rPr>
        <w:t xml:space="preserve">in </w:t>
      </w:r>
      <w:r w:rsidRPr="00F04E12">
        <w:rPr>
          <w:rFonts w:ascii="Times New Roman" w:hAnsi="Times New Roman"/>
          <w:color w:val="000000" w:themeColor="text1"/>
          <w:lang w:val="en-US"/>
          <w14:ligatures w14:val="standardContextual"/>
        </w:rPr>
        <w:t>decision making around climate change, and their contributions to crisis management and conflict prevention and resolution, to strengthen its work on: (</w:t>
      </w:r>
      <w:proofErr w:type="spellStart"/>
      <w:r w:rsidRPr="00F04E12">
        <w:rPr>
          <w:rFonts w:ascii="Times New Roman" w:hAnsi="Times New Roman"/>
          <w:color w:val="000000" w:themeColor="text1"/>
          <w:lang w:val="en-US"/>
          <w14:ligatures w14:val="standardContextual"/>
        </w:rPr>
        <w:t>i</w:t>
      </w:r>
      <w:proofErr w:type="spellEnd"/>
      <w:r w:rsidRPr="00F04E12">
        <w:rPr>
          <w:rFonts w:ascii="Times New Roman" w:hAnsi="Times New Roman"/>
          <w:color w:val="000000" w:themeColor="text1"/>
          <w:lang w:val="en-US"/>
          <w14:ligatures w14:val="standardContextual"/>
        </w:rPr>
        <w:t xml:space="preserve">) eradication of gender-based violence; (ii) universal access to </w:t>
      </w:r>
      <w:r w:rsidR="005D34E0" w:rsidRPr="00F04E12">
        <w:rPr>
          <w:rFonts w:ascii="Times New Roman" w:hAnsi="Times New Roman"/>
          <w:b/>
          <w:bCs/>
          <w:color w:val="000000" w:themeColor="text1"/>
          <w:lang w:val="en-US"/>
          <w14:ligatures w14:val="standardContextual"/>
        </w:rPr>
        <w:t>[</w:t>
      </w:r>
      <w:r w:rsidR="004A50F0" w:rsidRPr="00F04E12">
        <w:rPr>
          <w:rFonts w:ascii="Times New Roman" w:hAnsi="Times New Roman"/>
          <w:b/>
          <w:bCs/>
          <w:color w:val="000000" w:themeColor="text1"/>
          <w:lang w:val="en-US"/>
          <w14:ligatures w14:val="standardContextual"/>
        </w:rPr>
        <w:t>ES</w:t>
      </w:r>
      <w:r w:rsidR="004A50F0">
        <w:rPr>
          <w:rFonts w:ascii="Times New Roman" w:hAnsi="Times New Roman"/>
          <w:b/>
          <w:bCs/>
          <w:color w:val="000000" w:themeColor="text1"/>
          <w:lang w:val="en-US"/>
          <w14:ligatures w14:val="standardContextual"/>
        </w:rPr>
        <w:t xml:space="preserve">, PY: </w:t>
      </w:r>
      <w:r w:rsidRPr="004F5C58">
        <w:rPr>
          <w:rFonts w:ascii="Times New Roman" w:hAnsi="Times New Roman"/>
          <w:strike/>
          <w:color w:val="000000" w:themeColor="text1"/>
          <w:shd w:val="clear" w:color="auto" w:fill="FFFFFF"/>
          <w:lang w:val="en-US"/>
          <w14:ligatures w14:val="standardContextual"/>
        </w:rPr>
        <w:t>sexual and reproductive</w:t>
      </w:r>
      <w:r w:rsidRPr="004F5C58">
        <w:rPr>
          <w:rFonts w:ascii="Times New Roman" w:hAnsi="Times New Roman"/>
          <w:b/>
          <w:bCs/>
          <w:color w:val="000000" w:themeColor="text1"/>
          <w:shd w:val="clear" w:color="auto" w:fill="FFFFFF"/>
          <w:lang w:val="en-US"/>
          <w14:ligatures w14:val="standardContextual"/>
        </w:rPr>
        <w:t xml:space="preserve"> </w:t>
      </w:r>
      <w:r w:rsidR="00B50EAA">
        <w:rPr>
          <w:rFonts w:ascii="Times New Roman" w:hAnsi="Times New Roman"/>
          <w:b/>
          <w:bCs/>
          <w:color w:val="000000" w:themeColor="text1"/>
          <w:shd w:val="clear" w:color="auto" w:fill="FFFFFF"/>
          <w:lang w:val="en-US"/>
          <w14:ligatures w14:val="standardContextual"/>
        </w:rPr>
        <w:t>comprehensive</w:t>
      </w:r>
      <w:r w:rsidR="004A50F0" w:rsidRPr="004F5C58">
        <w:rPr>
          <w:rFonts w:ascii="Times New Roman" w:hAnsi="Times New Roman"/>
          <w:b/>
          <w:bCs/>
          <w:color w:val="000000" w:themeColor="text1"/>
          <w:shd w:val="clear" w:color="auto" w:fill="FFFFFF"/>
          <w:lang w:val="en-US"/>
          <w14:ligatures w14:val="standardContextual"/>
        </w:rPr>
        <w:t xml:space="preserve"> </w:t>
      </w:r>
      <w:r w:rsidRPr="004F5C58">
        <w:rPr>
          <w:rFonts w:ascii="Times New Roman" w:hAnsi="Times New Roman"/>
          <w:color w:val="000000" w:themeColor="text1"/>
          <w:shd w:val="clear" w:color="auto" w:fill="FFFFFF"/>
          <w:lang w:val="en-US"/>
          <w14:ligatures w14:val="standardContextual"/>
        </w:rPr>
        <w:t xml:space="preserve">health </w:t>
      </w:r>
      <w:r w:rsidR="00001D2A">
        <w:rPr>
          <w:rFonts w:ascii="Times New Roman" w:hAnsi="Times New Roman"/>
          <w:b/>
          <w:bCs/>
          <w:color w:val="000000" w:themeColor="text1"/>
          <w:shd w:val="clear" w:color="auto" w:fill="FFFFFF"/>
          <w:lang w:val="en-US"/>
          <w14:ligatures w14:val="standardContextual"/>
        </w:rPr>
        <w:t xml:space="preserve">services </w:t>
      </w:r>
      <w:r w:rsidRPr="004F5C58">
        <w:rPr>
          <w:rFonts w:ascii="Times New Roman" w:hAnsi="Times New Roman"/>
          <w:strike/>
          <w:color w:val="000000" w:themeColor="text1"/>
          <w:shd w:val="clear" w:color="auto" w:fill="FFFFFF"/>
          <w:lang w:val="en-US"/>
          <w14:ligatures w14:val="standardContextual"/>
        </w:rPr>
        <w:t>and reproductive rights</w:t>
      </w:r>
      <w:r w:rsidR="00792509">
        <w:rPr>
          <w:rFonts w:ascii="Times New Roman" w:hAnsi="Times New Roman"/>
          <w:strike/>
          <w:color w:val="000000" w:themeColor="text1"/>
          <w:shd w:val="clear" w:color="auto" w:fill="FFFFFF"/>
          <w:lang w:val="en-US"/>
          <w14:ligatures w14:val="standardContextual"/>
        </w:rPr>
        <w:t xml:space="preserve"> </w:t>
      </w:r>
      <w:r w:rsidR="00792509" w:rsidRPr="00B859C4">
        <w:rPr>
          <w:rFonts w:ascii="Times New Roman" w:hAnsi="Times New Roman"/>
          <w:b/>
          <w:bCs/>
          <w:lang w:val="en-US"/>
          <w14:ligatures w14:val="standardContextual"/>
        </w:rPr>
        <w:t>(BO, ME</w:t>
      </w:r>
      <w:r w:rsidR="00792509">
        <w:rPr>
          <w:rFonts w:ascii="Times New Roman" w:hAnsi="Times New Roman"/>
          <w:b/>
          <w:bCs/>
          <w:lang w:val="en-US"/>
          <w14:ligatures w14:val="standardContextual"/>
        </w:rPr>
        <w:t>, CA, US, UY, BR, CO, CH</w:t>
      </w:r>
      <w:r w:rsidR="00DE4F3F">
        <w:rPr>
          <w:rFonts w:ascii="Times New Roman" w:hAnsi="Times New Roman"/>
          <w:b/>
          <w:bCs/>
          <w:lang w:val="en-US"/>
          <w14:ligatures w14:val="standardContextual"/>
        </w:rPr>
        <w:t>, EC</w:t>
      </w:r>
      <w:r w:rsidR="00792509" w:rsidRPr="00B859C4">
        <w:rPr>
          <w:rFonts w:ascii="Times New Roman" w:hAnsi="Times New Roman"/>
          <w:b/>
          <w:bCs/>
          <w:lang w:val="en-US"/>
          <w14:ligatures w14:val="standardContextual"/>
        </w:rPr>
        <w:t>: maintain original text)</w:t>
      </w:r>
      <w:r w:rsidR="00001D2A" w:rsidRPr="004F5C58">
        <w:rPr>
          <w:rFonts w:ascii="Times New Roman" w:hAnsi="Times New Roman"/>
          <w:b/>
          <w:bCs/>
          <w:color w:val="000000" w:themeColor="text1"/>
          <w:shd w:val="clear" w:color="auto" w:fill="FFFFFF"/>
          <w:lang w:val="en-US"/>
          <w14:ligatures w14:val="standardContextual"/>
        </w:rPr>
        <w:t>]</w:t>
      </w:r>
      <w:r w:rsidRPr="004F5C58">
        <w:rPr>
          <w:rFonts w:ascii="Times New Roman" w:hAnsi="Times New Roman"/>
          <w:color w:val="000000" w:themeColor="text1"/>
          <w:lang w:val="en-US"/>
          <w14:ligatures w14:val="standardContextual"/>
        </w:rPr>
        <w:t>; (iii) women</w:t>
      </w:r>
      <w:r w:rsidR="008F36E4">
        <w:rPr>
          <w:rFonts w:ascii="Times New Roman" w:hAnsi="Times New Roman"/>
          <w:color w:val="000000" w:themeColor="text1"/>
          <w:lang w:val="en-US"/>
          <w14:ligatures w14:val="standardContextual"/>
        </w:rPr>
        <w:t>’</w:t>
      </w:r>
      <w:r w:rsidRPr="004F5C58">
        <w:rPr>
          <w:rFonts w:ascii="Times New Roman" w:hAnsi="Times New Roman"/>
          <w:color w:val="000000" w:themeColor="text1"/>
          <w:lang w:val="en-US"/>
          <w14:ligatures w14:val="standardContextual"/>
        </w:rPr>
        <w:t xml:space="preserve">s economic rights; (iv) recognition, reduction and redistribution of domestic and care work among co-responsible actors, as well as remuneration and recognition of care workers; (v) leadership of women and young people especially those belonging to traditionally excluded groups and those who live under threat as a result of their defense of the environment; and (vi) gender mainstreaming in all OAS organizations and bodies, through the generation of knowledge, dialogue and training, as essential elements for advancing gender equality. </w:t>
      </w:r>
      <w:r w:rsidR="00A9111F">
        <w:rPr>
          <w:rFonts w:ascii="Times New Roman" w:hAnsi="Times New Roman"/>
          <w:b/>
          <w:bCs/>
          <w:color w:val="000000"/>
          <w:lang w:val="en-US"/>
          <w14:ligatures w14:val="standardContextual"/>
        </w:rPr>
        <w:t>(DR: will present a footnote)</w:t>
      </w:r>
    </w:p>
    <w:p w14:paraId="0E5AE46E" w14:textId="77777777" w:rsidR="00A9111F" w:rsidRPr="00A9111F" w:rsidRDefault="00A9111F" w:rsidP="00A9111F">
      <w:pPr>
        <w:spacing w:after="0" w:line="360" w:lineRule="auto"/>
        <w:ind w:left="720"/>
        <w:contextualSpacing/>
        <w:jc w:val="both"/>
        <w:rPr>
          <w:rFonts w:ascii="Times New Roman" w:hAnsi="Times New Roman"/>
          <w:lang w:val="en-US"/>
          <w14:ligatures w14:val="standardContextual"/>
        </w:rPr>
      </w:pPr>
    </w:p>
    <w:p w14:paraId="284A2366" w14:textId="3D7DB26C" w:rsidR="00A40CA1" w:rsidRPr="00EF6C6E" w:rsidRDefault="00A40CA1" w:rsidP="00A40CA1">
      <w:pPr>
        <w:numPr>
          <w:ilvl w:val="0"/>
          <w:numId w:val="46"/>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To mandate the CIM to harmonize the work plans of the MESECVI with the Strategic Plan of the CIM, to strengthen coordination between them </w:t>
      </w:r>
      <w:proofErr w:type="gramStart"/>
      <w:r w:rsidRPr="00EF6C6E">
        <w:rPr>
          <w:rFonts w:ascii="Times New Roman" w:hAnsi="Times New Roman"/>
          <w:lang w:val="en-US"/>
          <w14:ligatures w14:val="standardContextual"/>
        </w:rPr>
        <w:t>in order to</w:t>
      </w:r>
      <w:proofErr w:type="gramEnd"/>
      <w:r w:rsidRPr="00EF6C6E">
        <w:rPr>
          <w:rFonts w:ascii="Times New Roman" w:hAnsi="Times New Roman"/>
          <w:lang w:val="en-US"/>
          <w14:ligatures w14:val="standardContextual"/>
        </w:rPr>
        <w:t xml:space="preserve"> develop a hemispheric agenda focused on the eradication of all forms of violence against women and to implement the role of the Executive Secretariat of the CIM as MESECVI Technical Secretariat.</w:t>
      </w:r>
      <w:r w:rsidR="006C538A">
        <w:rPr>
          <w:rFonts w:ascii="Times New Roman" w:hAnsi="Times New Roman"/>
          <w:lang w:val="en-US"/>
          <w14:ligatures w14:val="standardContextual"/>
        </w:rPr>
        <w:t xml:space="preserve"> </w:t>
      </w:r>
      <w:r w:rsidR="006C538A">
        <w:rPr>
          <w:rFonts w:ascii="Times New Roman" w:hAnsi="Times New Roman"/>
          <w:b/>
          <w:bCs/>
          <w:lang w:val="en-US"/>
        </w:rPr>
        <w:t>(Agreed – 06/13/24)</w:t>
      </w:r>
    </w:p>
    <w:p w14:paraId="3F3CCA02" w14:textId="5BA3FF99" w:rsidR="00A40CA1" w:rsidRPr="00EF6C6E" w:rsidRDefault="00A40CA1" w:rsidP="00BB7995">
      <w:pPr>
        <w:spacing w:after="0" w:line="360" w:lineRule="auto"/>
        <w:ind w:left="720" w:firstLine="692"/>
        <w:jc w:val="both"/>
        <w:rPr>
          <w:rFonts w:ascii="Times New Roman" w:eastAsia="Times New Roman" w:hAnsi="Times New Roman"/>
          <w:sz w:val="24"/>
          <w:szCs w:val="24"/>
          <w:lang w:val="en-US"/>
          <w14:ligatures w14:val="standardContextual"/>
        </w:rPr>
      </w:pPr>
    </w:p>
    <w:p w14:paraId="6EB56D5E" w14:textId="63712EB6" w:rsidR="000D2ED6" w:rsidRPr="004F5C58" w:rsidRDefault="00AA09FE" w:rsidP="00BC26E7">
      <w:pPr>
        <w:numPr>
          <w:ilvl w:val="0"/>
          <w:numId w:val="46"/>
        </w:numPr>
        <w:spacing w:after="0" w:line="360" w:lineRule="auto"/>
        <w:ind w:left="0" w:firstLine="720"/>
        <w:contextualSpacing/>
        <w:jc w:val="both"/>
        <w:rPr>
          <w:rFonts w:ascii="Times New Roman" w:eastAsia="Times New Roman" w:hAnsi="Times New Roman"/>
          <w:b/>
          <w:bCs/>
          <w:lang w:val="en-US"/>
          <w14:ligatures w14:val="standardContextual"/>
        </w:rPr>
      </w:pPr>
      <w:r w:rsidRPr="001478A5">
        <w:rPr>
          <w:rFonts w:ascii="Times New Roman" w:eastAsia="Times New Roman" w:hAnsi="Times New Roman"/>
          <w:lang w:val="en-US"/>
          <w14:ligatures w14:val="standardContextual"/>
        </w:rPr>
        <w:t xml:space="preserve">To urge the CIM to </w:t>
      </w:r>
      <w:r w:rsidR="00ED3AE4" w:rsidRPr="001478A5">
        <w:rPr>
          <w:rFonts w:ascii="Times New Roman" w:eastAsia="Times New Roman" w:hAnsi="Times New Roman"/>
          <w:lang w:val="en-US"/>
          <w14:ligatures w14:val="standardContextual"/>
        </w:rPr>
        <w:t xml:space="preserve">collaborate with </w:t>
      </w:r>
      <w:r w:rsidR="00B30C88" w:rsidRPr="001478A5">
        <w:rPr>
          <w:rFonts w:ascii="Times New Roman" w:eastAsia="Times New Roman" w:hAnsi="Times New Roman"/>
          <w:lang w:val="en-US"/>
          <w14:ligatures w14:val="standardContextual"/>
        </w:rPr>
        <w:t xml:space="preserve">the </w:t>
      </w:r>
      <w:r w:rsidR="00FD6822" w:rsidRPr="001478A5">
        <w:rPr>
          <w:rFonts w:ascii="Times New Roman" w:eastAsia="Times New Roman" w:hAnsi="Times New Roman"/>
          <w:lang w:val="en-US"/>
          <w14:ligatures w14:val="standardContextual"/>
        </w:rPr>
        <w:t>Executive Secretariat for Integral Development</w:t>
      </w:r>
      <w:r w:rsidR="00ED3AE4" w:rsidRPr="001478A5">
        <w:rPr>
          <w:rFonts w:ascii="Times New Roman" w:eastAsia="Times New Roman" w:hAnsi="Times New Roman"/>
          <w:lang w:val="en-US"/>
          <w14:ligatures w14:val="standardContextual"/>
        </w:rPr>
        <w:t>, with available resources,</w:t>
      </w:r>
      <w:r w:rsidR="00B30C88" w:rsidRPr="001478A5">
        <w:rPr>
          <w:rFonts w:ascii="Times New Roman" w:eastAsia="Times New Roman" w:hAnsi="Times New Roman"/>
          <w:lang w:val="en-US"/>
          <w14:ligatures w14:val="standardContextual"/>
        </w:rPr>
        <w:t xml:space="preserve"> in </w:t>
      </w:r>
      <w:r w:rsidRPr="001478A5">
        <w:rPr>
          <w:rFonts w:ascii="Times New Roman" w:eastAsia="Times New Roman" w:hAnsi="Times New Roman"/>
          <w:lang w:val="en-US"/>
          <w14:ligatures w14:val="standardContextual"/>
        </w:rPr>
        <w:t>conduct</w:t>
      </w:r>
      <w:r w:rsidR="00B30C88" w:rsidRPr="001478A5">
        <w:rPr>
          <w:rFonts w:ascii="Times New Roman" w:eastAsia="Times New Roman" w:hAnsi="Times New Roman"/>
          <w:lang w:val="en-US"/>
          <w14:ligatures w14:val="standardContextual"/>
        </w:rPr>
        <w:t>ing</w:t>
      </w:r>
      <w:r w:rsidRPr="001478A5">
        <w:rPr>
          <w:rFonts w:ascii="Times New Roman" w:eastAsia="Times New Roman" w:hAnsi="Times New Roman"/>
          <w:lang w:val="en-US"/>
          <w14:ligatures w14:val="standardContextual"/>
        </w:rPr>
        <w:t xml:space="preserve"> campaigns that encourage women, adolescents, and girls to enter fields where they are underrepresented, with the aim of helping to reduce gender gaps in sectors related to science, technology, engineering, and mathematics, and to create the appropriate spaces and means to facilitate this objective.</w:t>
      </w:r>
      <w:r w:rsidR="00ED3AE4">
        <w:rPr>
          <w:rFonts w:ascii="Times New Roman" w:eastAsia="Times New Roman" w:hAnsi="Times New Roman"/>
          <w:b/>
          <w:bCs/>
          <w:lang w:val="en-US"/>
          <w14:ligatures w14:val="standardContextual"/>
        </w:rPr>
        <w:t xml:space="preserve"> (Agreed 06/17/24)</w:t>
      </w:r>
    </w:p>
    <w:p w14:paraId="4E875E56" w14:textId="77777777" w:rsidR="000D2ED6" w:rsidRPr="00EF6C6E" w:rsidRDefault="000D2ED6" w:rsidP="00A40CA1">
      <w:pPr>
        <w:spacing w:after="0" w:line="360" w:lineRule="auto"/>
        <w:ind w:left="720"/>
        <w:jc w:val="both"/>
        <w:rPr>
          <w:rFonts w:ascii="Times New Roman" w:eastAsia="Times New Roman" w:hAnsi="Times New Roman"/>
          <w:sz w:val="24"/>
          <w:szCs w:val="24"/>
          <w:lang w:val="en-US"/>
          <w14:ligatures w14:val="standardContextual"/>
        </w:rPr>
      </w:pPr>
    </w:p>
    <w:p w14:paraId="1A1E9348" w14:textId="5F891048" w:rsidR="00A40CA1" w:rsidRPr="00EF6C6E" w:rsidRDefault="00A40CA1" w:rsidP="00A40CA1">
      <w:pPr>
        <w:numPr>
          <w:ilvl w:val="0"/>
          <w:numId w:val="46"/>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t xml:space="preserve">To request the Executive </w:t>
      </w:r>
      <w:r w:rsidR="004F29BD">
        <w:rPr>
          <w:rFonts w:ascii="Times New Roman" w:hAnsi="Times New Roman"/>
          <w:lang w:val="en-US"/>
          <w14:ligatures w14:val="standardContextual"/>
        </w:rPr>
        <w:t>Secretariat</w:t>
      </w:r>
      <w:r w:rsidR="004F29BD" w:rsidRPr="00EF6C6E">
        <w:rPr>
          <w:rFonts w:ascii="Times New Roman" w:hAnsi="Times New Roman"/>
          <w:lang w:val="en-US"/>
          <w14:ligatures w14:val="standardContextual"/>
        </w:rPr>
        <w:t xml:space="preserve"> </w:t>
      </w:r>
      <w:r w:rsidRPr="00EF6C6E">
        <w:rPr>
          <w:rFonts w:ascii="Times New Roman" w:hAnsi="Times New Roman"/>
          <w:lang w:val="en-US"/>
          <w14:ligatures w14:val="standardContextual"/>
        </w:rPr>
        <w:t xml:space="preserve">to develop a work plan on the protection and promotion of </w:t>
      </w:r>
      <w:r w:rsidR="004F29BD">
        <w:rPr>
          <w:rFonts w:ascii="Times New Roman" w:hAnsi="Times New Roman"/>
          <w:b/>
          <w:bCs/>
          <w:lang w:val="en-US"/>
          <w14:ligatures w14:val="standardContextual"/>
        </w:rPr>
        <w:t>[</w:t>
      </w:r>
      <w:r w:rsidR="004A50F0">
        <w:rPr>
          <w:rFonts w:ascii="Times New Roman" w:hAnsi="Times New Roman"/>
          <w:b/>
          <w:bCs/>
          <w:lang w:val="en-US"/>
          <w14:ligatures w14:val="standardContextual"/>
        </w:rPr>
        <w:t xml:space="preserve">ES, PY: </w:t>
      </w:r>
      <w:r w:rsidRPr="004F5C58">
        <w:rPr>
          <w:rFonts w:ascii="Times New Roman" w:hAnsi="Times New Roman"/>
          <w:strike/>
          <w:lang w:val="en-US"/>
          <w14:ligatures w14:val="standardContextual"/>
        </w:rPr>
        <w:t>sexual and reproductive</w:t>
      </w:r>
      <w:r w:rsidRPr="00EF6C6E">
        <w:rPr>
          <w:rFonts w:ascii="Times New Roman" w:hAnsi="Times New Roman"/>
          <w:lang w:val="en-US"/>
          <w14:ligatures w14:val="standardContextual"/>
        </w:rPr>
        <w:t xml:space="preserve"> </w:t>
      </w:r>
      <w:r w:rsidR="00FE351E">
        <w:rPr>
          <w:rFonts w:ascii="Times New Roman" w:hAnsi="Times New Roman"/>
          <w:b/>
          <w:bCs/>
          <w:lang w:val="en-US"/>
          <w14:ligatures w14:val="standardContextual"/>
        </w:rPr>
        <w:t>comprehensive</w:t>
      </w:r>
      <w:r w:rsidR="004A50F0">
        <w:rPr>
          <w:rFonts w:ascii="Times New Roman" w:hAnsi="Times New Roman"/>
          <w:b/>
          <w:bCs/>
          <w:lang w:val="en-US"/>
          <w14:ligatures w14:val="standardContextual"/>
        </w:rPr>
        <w:t xml:space="preserve"> </w:t>
      </w:r>
      <w:r w:rsidRPr="00EF6C6E">
        <w:rPr>
          <w:rFonts w:ascii="Times New Roman" w:hAnsi="Times New Roman"/>
          <w:lang w:val="en-US"/>
          <w14:ligatures w14:val="standardContextual"/>
        </w:rPr>
        <w:t>health</w:t>
      </w:r>
      <w:r w:rsidR="004A50F0">
        <w:rPr>
          <w:rFonts w:ascii="Times New Roman" w:hAnsi="Times New Roman"/>
          <w:lang w:val="en-US"/>
          <w14:ligatures w14:val="standardContextual"/>
        </w:rPr>
        <w:t xml:space="preserve"> </w:t>
      </w:r>
      <w:r w:rsidR="004A50F0" w:rsidRPr="004F5C58">
        <w:rPr>
          <w:rFonts w:ascii="Times New Roman" w:hAnsi="Times New Roman"/>
          <w:b/>
          <w:bCs/>
          <w:lang w:val="en-US"/>
          <w14:ligatures w14:val="standardContextual"/>
        </w:rPr>
        <w:t>services</w:t>
      </w:r>
      <w:r w:rsidRPr="00EF6C6E">
        <w:rPr>
          <w:rFonts w:ascii="Times New Roman" w:hAnsi="Times New Roman"/>
          <w:lang w:val="en-US"/>
          <w14:ligatures w14:val="standardContextual"/>
        </w:rPr>
        <w:t xml:space="preserve"> </w:t>
      </w:r>
      <w:r w:rsidRPr="004F5C58">
        <w:rPr>
          <w:rFonts w:ascii="Times New Roman" w:hAnsi="Times New Roman"/>
          <w:strike/>
          <w:lang w:val="en-US"/>
          <w14:ligatures w14:val="standardContextual"/>
        </w:rPr>
        <w:t>and reproductive rights</w:t>
      </w:r>
      <w:r w:rsidR="00792509">
        <w:rPr>
          <w:rFonts w:ascii="Times New Roman" w:hAnsi="Times New Roman"/>
          <w:strike/>
          <w:lang w:val="en-US"/>
          <w14:ligatures w14:val="standardContextual"/>
        </w:rPr>
        <w:t xml:space="preserve"> </w:t>
      </w:r>
      <w:r w:rsidR="00792509" w:rsidRPr="00B859C4">
        <w:rPr>
          <w:rFonts w:ascii="Times New Roman" w:hAnsi="Times New Roman"/>
          <w:b/>
          <w:bCs/>
          <w:lang w:val="en-US"/>
          <w14:ligatures w14:val="standardContextual"/>
        </w:rPr>
        <w:t>(BO, ME</w:t>
      </w:r>
      <w:r w:rsidR="00792509">
        <w:rPr>
          <w:rFonts w:ascii="Times New Roman" w:hAnsi="Times New Roman"/>
          <w:b/>
          <w:bCs/>
          <w:lang w:val="en-US"/>
          <w14:ligatures w14:val="standardContextual"/>
        </w:rPr>
        <w:t>, CA, US, UY, BR, CO, CH</w:t>
      </w:r>
      <w:r w:rsidR="00AC754F">
        <w:rPr>
          <w:rFonts w:ascii="Times New Roman" w:hAnsi="Times New Roman"/>
          <w:b/>
          <w:bCs/>
          <w:lang w:val="en-US"/>
          <w14:ligatures w14:val="standardContextual"/>
        </w:rPr>
        <w:t>, EC</w:t>
      </w:r>
      <w:r w:rsidR="00792509" w:rsidRPr="00B859C4">
        <w:rPr>
          <w:rFonts w:ascii="Times New Roman" w:hAnsi="Times New Roman"/>
          <w:b/>
          <w:bCs/>
          <w:lang w:val="en-US"/>
          <w14:ligatures w14:val="standardContextual"/>
        </w:rPr>
        <w:t>: maintain original text)</w:t>
      </w:r>
      <w:r w:rsidR="004F29BD" w:rsidRPr="004F5C58">
        <w:rPr>
          <w:rFonts w:ascii="Times New Roman" w:hAnsi="Times New Roman"/>
          <w:b/>
          <w:bCs/>
          <w:lang w:val="en-US"/>
          <w14:ligatures w14:val="standardContextual"/>
        </w:rPr>
        <w:t>]</w:t>
      </w:r>
      <w:r w:rsidRPr="00EF6C6E">
        <w:rPr>
          <w:rFonts w:ascii="Times New Roman" w:hAnsi="Times New Roman"/>
          <w:lang w:val="en-US"/>
          <w14:ligatures w14:val="standardContextual"/>
        </w:rPr>
        <w:t xml:space="preserve">, </w:t>
      </w:r>
      <w:r w:rsidR="00480CB7" w:rsidRPr="00EF6C6E">
        <w:rPr>
          <w:rFonts w:ascii="Times New Roman" w:eastAsia="Aptos" w:hAnsi="Times New Roman"/>
          <w:b/>
          <w:bCs/>
          <w:kern w:val="2"/>
          <w:lang w:val="en-US"/>
          <w14:ligatures w14:val="standardContextual"/>
        </w:rPr>
        <w:t xml:space="preserve">including systematized and disseminated information on specific standards and good practices, public policy proposals, and </w:t>
      </w:r>
      <w:r w:rsidRPr="00EF6C6E">
        <w:rPr>
          <w:rFonts w:ascii="Times New Roman" w:hAnsi="Times New Roman"/>
          <w:strike/>
          <w:lang w:val="en-US"/>
          <w14:ligatures w14:val="standardContextual"/>
        </w:rPr>
        <w:t>including family planning, information and education at the hemispheric level</w:t>
      </w:r>
      <w:r w:rsidR="00480CB7" w:rsidRPr="00EF6C6E">
        <w:rPr>
          <w:rFonts w:ascii="Times New Roman" w:hAnsi="Times New Roman"/>
          <w:b/>
          <w:bCs/>
          <w:lang w:val="en-US"/>
          <w14:ligatures w14:val="standardContextual"/>
        </w:rPr>
        <w:t>]</w:t>
      </w:r>
      <w:r w:rsidRPr="00EF6C6E">
        <w:rPr>
          <w:rFonts w:ascii="Times New Roman" w:hAnsi="Times New Roman"/>
          <w:lang w:val="en-US"/>
          <w14:ligatures w14:val="standardContextual"/>
        </w:rPr>
        <w:t>.</w:t>
      </w:r>
    </w:p>
    <w:p w14:paraId="220501DB" w14:textId="77777777" w:rsidR="00A40CA1" w:rsidRPr="00EF6C6E" w:rsidRDefault="00A40CA1" w:rsidP="00A40CA1">
      <w:pPr>
        <w:spacing w:after="0" w:line="360" w:lineRule="auto"/>
        <w:contextualSpacing/>
        <w:jc w:val="both"/>
        <w:rPr>
          <w:rFonts w:ascii="Times New Roman" w:hAnsi="Times New Roman"/>
          <w:lang w:val="en-US"/>
          <w14:ligatures w14:val="standardContextual"/>
        </w:rPr>
      </w:pPr>
    </w:p>
    <w:p w14:paraId="3524FA16" w14:textId="6BADD3DA" w:rsidR="00A40CA1" w:rsidRPr="00EF6C6E" w:rsidRDefault="00A40CA1" w:rsidP="00A40CA1">
      <w:pPr>
        <w:numPr>
          <w:ilvl w:val="0"/>
          <w:numId w:val="46"/>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lang w:val="en-US"/>
          <w14:ligatures w14:val="standardContextual"/>
        </w:rPr>
        <w:lastRenderedPageBreak/>
        <w:t>To request the CIM to strengthen the Inter-American Program on the Promotion of Women’s Human Rights and Gender Equity and Equality (IAP) in all activities of the Organization of American States (OAS), including the full, equal and meaningful participation of women and girls from diverse ethnic backgrounds and geographic locations at all levels of decision-making equitable ethnic and geographic representation of women in decision-making positions in the Organization and to report on its efforts in its annual report to the General Assembly.</w:t>
      </w:r>
      <w:r w:rsidR="00207A41">
        <w:rPr>
          <w:rFonts w:ascii="Times New Roman" w:hAnsi="Times New Roman"/>
          <w:lang w:val="en-US"/>
          <w14:ligatures w14:val="standardContextual"/>
        </w:rPr>
        <w:t xml:space="preserve"> </w:t>
      </w:r>
      <w:r w:rsidR="00B25018">
        <w:rPr>
          <w:rFonts w:ascii="Times New Roman" w:hAnsi="Times New Roman"/>
          <w:b/>
          <w:bCs/>
          <w:lang w:val="en-US"/>
        </w:rPr>
        <w:t>(Agreed – 06/13/24)</w:t>
      </w:r>
    </w:p>
    <w:p w14:paraId="669AFB6D" w14:textId="77777777" w:rsidR="00A40CA1" w:rsidRPr="00EF6C6E" w:rsidRDefault="00A40CA1" w:rsidP="00A40CA1">
      <w:pPr>
        <w:spacing w:after="0" w:line="360" w:lineRule="auto"/>
        <w:contextualSpacing/>
        <w:jc w:val="both"/>
        <w:rPr>
          <w:rFonts w:ascii="Times New Roman" w:hAnsi="Times New Roman"/>
          <w:color w:val="000000"/>
          <w:lang w:val="en-US"/>
          <w14:ligatures w14:val="standardContextual"/>
        </w:rPr>
      </w:pPr>
    </w:p>
    <w:p w14:paraId="62AC71D7" w14:textId="19C3780E" w:rsidR="00A40CA1" w:rsidRPr="004F5C58" w:rsidRDefault="00A40CA1" w:rsidP="00A40CA1">
      <w:pPr>
        <w:numPr>
          <w:ilvl w:val="0"/>
          <w:numId w:val="46"/>
        </w:numPr>
        <w:spacing w:after="0" w:line="360" w:lineRule="auto"/>
        <w:ind w:left="0" w:firstLine="720"/>
        <w:contextualSpacing/>
        <w:jc w:val="both"/>
        <w:rPr>
          <w:rFonts w:ascii="Times New Roman" w:hAnsi="Times New Roman"/>
          <w:lang w:val="en-US"/>
          <w14:ligatures w14:val="standardContextual"/>
        </w:rPr>
      </w:pPr>
      <w:r w:rsidRPr="00EF6C6E">
        <w:rPr>
          <w:rFonts w:ascii="Times New Roman" w:hAnsi="Times New Roman"/>
          <w:color w:val="000000"/>
          <w:lang w:val="en-US"/>
          <w14:ligatures w14:val="standardContextual"/>
        </w:rPr>
        <w:t xml:space="preserve">To urge the CIM to </w:t>
      </w:r>
      <w:r w:rsidRPr="00EF6C6E">
        <w:rPr>
          <w:rFonts w:ascii="Times New Roman" w:hAnsi="Times New Roman"/>
          <w:lang w:val="en-US"/>
          <w14:ligatures w14:val="standardContextual"/>
        </w:rPr>
        <w:t xml:space="preserve">deepen intersectoral mainstreaming of a gender perspective through </w:t>
      </w:r>
      <w:r w:rsidRPr="00EF6C6E">
        <w:rPr>
          <w:rFonts w:ascii="Times New Roman" w:hAnsi="Times New Roman"/>
          <w:color w:val="000000"/>
          <w:lang w:val="en-US"/>
          <w14:ligatures w14:val="standardContextual"/>
        </w:rPr>
        <w:t xml:space="preserve">strategic </w:t>
      </w:r>
      <w:r w:rsidRPr="004F5C58">
        <w:rPr>
          <w:rFonts w:ascii="Times New Roman" w:hAnsi="Times New Roman"/>
          <w:color w:val="000000"/>
          <w:lang w:val="en-US"/>
          <w14:ligatures w14:val="standardContextual"/>
        </w:rPr>
        <w:t>partnerships with key actors, such as government institutions, academia, youth-led organizations,</w:t>
      </w:r>
      <w:r w:rsidRPr="004F5C58">
        <w:rPr>
          <w:rFonts w:ascii="Times New Roman" w:hAnsi="Times New Roman"/>
          <w:b/>
          <w:bCs/>
          <w:color w:val="000000"/>
          <w:lang w:val="en-US"/>
          <w14:ligatures w14:val="standardContextual"/>
        </w:rPr>
        <w:t xml:space="preserve"> </w:t>
      </w:r>
      <w:r w:rsidRPr="004F5C58">
        <w:rPr>
          <w:rFonts w:ascii="Times New Roman" w:hAnsi="Times New Roman"/>
          <w:color w:val="000000"/>
          <w:lang w:val="en-US"/>
          <w14:ligatures w14:val="standardContextual"/>
        </w:rPr>
        <w:t xml:space="preserve">the private sector, and civil society organizations, including women’s and girl’s rights organizations, in order to create synergies that favor gender equality and the shared responsibility of the various sectors in the protection, promotion, and respect for the human rights of </w:t>
      </w:r>
      <w:r w:rsidR="002902C4" w:rsidRPr="004F5C58">
        <w:rPr>
          <w:rFonts w:ascii="Times New Roman" w:hAnsi="Times New Roman"/>
          <w:b/>
          <w:bCs/>
          <w:color w:val="000000"/>
          <w:lang w:val="en-US"/>
          <w14:ligatures w14:val="standardContextual"/>
        </w:rPr>
        <w:t>[SL, TT, SV, ES, GY,</w:t>
      </w:r>
      <w:r w:rsidR="00B8337C" w:rsidRPr="004F5C58">
        <w:rPr>
          <w:rFonts w:ascii="Times New Roman" w:hAnsi="Times New Roman"/>
          <w:b/>
          <w:bCs/>
          <w:color w:val="000000"/>
          <w:lang w:val="en-US"/>
          <w14:ligatures w14:val="standardContextual"/>
        </w:rPr>
        <w:t xml:space="preserve"> PY</w:t>
      </w:r>
      <w:r w:rsidR="002902C4" w:rsidRPr="004F5C58">
        <w:rPr>
          <w:rFonts w:ascii="Times New Roman" w:hAnsi="Times New Roman"/>
          <w:b/>
          <w:bCs/>
          <w:color w:val="000000"/>
          <w:lang w:val="en-US"/>
          <w14:ligatures w14:val="standardContextual"/>
        </w:rPr>
        <w:t xml:space="preserve">: </w:t>
      </w:r>
      <w:r w:rsidR="002902C4" w:rsidRPr="004F5C58">
        <w:rPr>
          <w:rFonts w:ascii="Times New Roman" w:hAnsi="Times New Roman"/>
          <w:strike/>
          <w:color w:val="000000"/>
          <w:lang w:val="en-US"/>
          <w14:ligatures w14:val="standardContextual"/>
        </w:rPr>
        <w:t>women in all their diversity</w:t>
      </w:r>
      <w:r w:rsidR="002902C4" w:rsidRPr="004F5C58">
        <w:rPr>
          <w:rFonts w:ascii="Times New Roman" w:hAnsi="Times New Roman"/>
          <w:color w:val="000000"/>
          <w:lang w:val="en-US"/>
          <w14:ligatures w14:val="standardContextual"/>
        </w:rPr>
        <w:t xml:space="preserve"> </w:t>
      </w:r>
      <w:r w:rsidR="002902C4" w:rsidRPr="004F5C58">
        <w:rPr>
          <w:rFonts w:ascii="Times New Roman" w:hAnsi="Times New Roman"/>
          <w:b/>
          <w:bCs/>
          <w:color w:val="000000"/>
          <w:lang w:val="en-US"/>
          <w14:ligatures w14:val="standardContextual"/>
        </w:rPr>
        <w:t>all women, CA, ME, US, CH, UY, BR, CO, BO, EC</w:t>
      </w:r>
      <w:r w:rsidR="0012455D">
        <w:rPr>
          <w:rFonts w:ascii="Times New Roman" w:hAnsi="Times New Roman"/>
          <w:b/>
          <w:bCs/>
          <w:color w:val="000000"/>
          <w:lang w:val="en-US"/>
          <w14:ligatures w14:val="standardContextual"/>
        </w:rPr>
        <w:t>, DR</w:t>
      </w:r>
      <w:r w:rsidR="002902C4" w:rsidRPr="004F5C58">
        <w:rPr>
          <w:rFonts w:ascii="Times New Roman" w:hAnsi="Times New Roman"/>
          <w:b/>
          <w:bCs/>
          <w:color w:val="000000"/>
          <w:lang w:val="en-US"/>
          <w14:ligatures w14:val="standardContextual"/>
        </w:rPr>
        <w:t xml:space="preserve">: maintain original </w:t>
      </w:r>
      <w:r w:rsidR="00B50EAA" w:rsidRPr="004F5C58">
        <w:rPr>
          <w:rFonts w:ascii="Times New Roman" w:hAnsi="Times New Roman"/>
          <w:b/>
          <w:bCs/>
          <w:color w:val="000000"/>
          <w:lang w:val="en-US"/>
          <w14:ligatures w14:val="standardContextual"/>
        </w:rPr>
        <w:t>language</w:t>
      </w:r>
      <w:r w:rsidR="002902C4" w:rsidRPr="004F5C58">
        <w:rPr>
          <w:rFonts w:ascii="Times New Roman" w:hAnsi="Times New Roman"/>
          <w:b/>
          <w:bCs/>
          <w:color w:val="000000"/>
          <w:lang w:val="en-US"/>
          <w14:ligatures w14:val="standardContextual"/>
        </w:rPr>
        <w:t>]</w:t>
      </w:r>
      <w:r w:rsidRPr="004F5C58">
        <w:rPr>
          <w:rFonts w:ascii="Times New Roman" w:hAnsi="Times New Roman"/>
          <w:color w:val="000000"/>
          <w:lang w:val="en-US"/>
          <w14:ligatures w14:val="standardContextual"/>
        </w:rPr>
        <w:t xml:space="preserve">. </w:t>
      </w:r>
    </w:p>
    <w:p w14:paraId="0C983EDE" w14:textId="77777777" w:rsidR="00A40CA1" w:rsidRPr="004F5C58" w:rsidRDefault="00A40CA1" w:rsidP="00A40CA1">
      <w:pPr>
        <w:spacing w:after="0" w:line="360" w:lineRule="auto"/>
        <w:contextualSpacing/>
        <w:jc w:val="both"/>
        <w:rPr>
          <w:rFonts w:ascii="Times New Roman" w:hAnsi="Times New Roman"/>
          <w:color w:val="000000"/>
          <w:lang w:val="en-US"/>
          <w14:ligatures w14:val="standardContextual"/>
        </w:rPr>
      </w:pPr>
    </w:p>
    <w:p w14:paraId="47B0847E" w14:textId="3FE17368" w:rsidR="00A40CA1" w:rsidRPr="004F5C58" w:rsidRDefault="00A40CA1" w:rsidP="00A40CA1">
      <w:pPr>
        <w:numPr>
          <w:ilvl w:val="0"/>
          <w:numId w:val="46"/>
        </w:numPr>
        <w:spacing w:after="0" w:line="360" w:lineRule="auto"/>
        <w:ind w:left="0" w:firstLine="720"/>
        <w:contextualSpacing/>
        <w:jc w:val="both"/>
        <w:rPr>
          <w:rFonts w:ascii="Times New Roman" w:hAnsi="Times New Roman"/>
          <w:color w:val="000000"/>
          <w:lang w:val="en-US"/>
          <w14:ligatures w14:val="standardContextual"/>
        </w:rPr>
      </w:pPr>
      <w:r w:rsidRPr="004F5C58">
        <w:rPr>
          <w:rFonts w:ascii="Times New Roman" w:hAnsi="Times New Roman"/>
          <w:color w:val="000000"/>
          <w:lang w:val="en-US"/>
          <w14:ligatures w14:val="standardContextual"/>
        </w:rPr>
        <w:t>To urge the CIM to make every effort to ensure that programs and courses offered are simultaneously available in at least two official languages of the OAS, including English, and that all documents and publications of the CIM equitably reflect content that is inclusive of all regions of the Americas.</w:t>
      </w:r>
      <w:r w:rsidR="00B25018" w:rsidRPr="004F5C58">
        <w:rPr>
          <w:rFonts w:ascii="Times New Roman" w:hAnsi="Times New Roman"/>
          <w:color w:val="000000"/>
          <w:lang w:val="en-US"/>
          <w14:ligatures w14:val="standardContextual"/>
        </w:rPr>
        <w:t xml:space="preserve"> </w:t>
      </w:r>
      <w:r w:rsidR="00B25018" w:rsidRPr="004F5C58">
        <w:rPr>
          <w:rFonts w:ascii="Times New Roman" w:hAnsi="Times New Roman"/>
          <w:b/>
          <w:bCs/>
          <w:lang w:val="en-US"/>
        </w:rPr>
        <w:t>(Agreed – 06/13/24)</w:t>
      </w:r>
    </w:p>
    <w:p w14:paraId="59D7B84E" w14:textId="77777777" w:rsidR="00A40CA1" w:rsidRPr="004F5C58" w:rsidRDefault="00A40CA1" w:rsidP="00A40CA1">
      <w:pPr>
        <w:spacing w:after="0" w:line="360" w:lineRule="auto"/>
        <w:contextualSpacing/>
        <w:jc w:val="both"/>
        <w:rPr>
          <w:rFonts w:ascii="Times New Roman" w:hAnsi="Times New Roman"/>
          <w:color w:val="000000"/>
          <w:lang w:val="en-US"/>
          <w14:ligatures w14:val="standardContextual"/>
        </w:rPr>
      </w:pPr>
    </w:p>
    <w:p w14:paraId="4C58A914" w14:textId="0DAA0D4E" w:rsidR="00A75196" w:rsidRPr="004F5C58" w:rsidRDefault="00A40CA1" w:rsidP="005A57EE">
      <w:pPr>
        <w:numPr>
          <w:ilvl w:val="0"/>
          <w:numId w:val="46"/>
        </w:numPr>
        <w:spacing w:after="0" w:line="360" w:lineRule="auto"/>
        <w:ind w:left="0" w:firstLine="709"/>
        <w:jc w:val="both"/>
        <w:rPr>
          <w:rFonts w:ascii="Times New Roman" w:hAnsi="Times New Roman"/>
          <w:lang w:val="en-US"/>
          <w14:ligatures w14:val="standardContextual"/>
        </w:rPr>
      </w:pPr>
      <w:r w:rsidRPr="004F5C58">
        <w:rPr>
          <w:rFonts w:ascii="Times New Roman" w:hAnsi="Times New Roman"/>
          <w:lang w:val="en-US"/>
          <w14:ligatures w14:val="standardContextual"/>
        </w:rPr>
        <w:t xml:space="preserve">To request that the Executive Secretariat of the CIM, subject to available resources, coordinate periodic meetings with the permanent missions to the OAS, including subregional meetings aimed at establishing a space for dialogue to exchange information with the Commission on activities to achieve and promote gender equality and the human rights of women and girls in the countries of the region. </w:t>
      </w:r>
      <w:r w:rsidR="00B25018" w:rsidRPr="004F5C58">
        <w:rPr>
          <w:rFonts w:ascii="Times New Roman" w:hAnsi="Times New Roman"/>
          <w:b/>
          <w:bCs/>
          <w:lang w:val="en-US"/>
        </w:rPr>
        <w:t>(Agreed – 06/13/24)</w:t>
      </w:r>
    </w:p>
    <w:p w14:paraId="54147415" w14:textId="77777777" w:rsidR="00561706" w:rsidRDefault="00561706" w:rsidP="00BC26E7">
      <w:pPr>
        <w:spacing w:after="0" w:line="240" w:lineRule="auto"/>
        <w:jc w:val="both"/>
        <w:rPr>
          <w:rFonts w:ascii="Times New Roman" w:eastAsia="Times New Roman" w:hAnsi="Times New Roman"/>
          <w:color w:val="000000"/>
          <w:lang w:val="en-US" w:eastAsia="es-MX"/>
        </w:rPr>
      </w:pPr>
    </w:p>
    <w:p w14:paraId="608AA7E3" w14:textId="77777777" w:rsidR="00F55E81" w:rsidRPr="00EF6C6E" w:rsidRDefault="00F55E81" w:rsidP="00BC26E7">
      <w:pPr>
        <w:spacing w:after="0" w:line="240" w:lineRule="auto"/>
        <w:jc w:val="both"/>
        <w:rPr>
          <w:rFonts w:ascii="Times New Roman" w:eastAsia="Times New Roman" w:hAnsi="Times New Roman"/>
          <w:color w:val="000000"/>
          <w:lang w:val="en-US" w:eastAsia="es-MX"/>
        </w:rPr>
      </w:pPr>
    </w:p>
    <w:p w14:paraId="73918D7E" w14:textId="764B5543" w:rsidR="00A75196" w:rsidRPr="00EF6C6E" w:rsidRDefault="00A75196" w:rsidP="00993EF7">
      <w:pPr>
        <w:pStyle w:val="ListParagraph"/>
        <w:numPr>
          <w:ilvl w:val="0"/>
          <w:numId w:val="20"/>
        </w:num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“STRENGTHENING PROTECTION AND PROMOTION OF THE RIGHT TO FREEDOM OF CONSCIENCE AND RELIGION OR BELIEF”</w:t>
      </w:r>
      <w:r w:rsidR="00DA7198" w:rsidRPr="00EF6C6E">
        <w:rPr>
          <w:rFonts w:ascii="Times New Roman" w:eastAsia="Times New Roman" w:hAnsi="Times New Roman"/>
          <w:color w:val="000000"/>
          <w:lang w:val="en-US" w:eastAsia="es-MX"/>
        </w:rPr>
        <w:t xml:space="preserve"> </w:t>
      </w:r>
    </w:p>
    <w:p w14:paraId="12AE0743" w14:textId="77777777" w:rsidR="00A75196" w:rsidRPr="00EF6C6E" w:rsidRDefault="00A75196" w:rsidP="00A75196">
      <w:pPr>
        <w:spacing w:after="0" w:line="360" w:lineRule="auto"/>
        <w:ind w:firstLine="706"/>
        <w:jc w:val="both"/>
        <w:rPr>
          <w:rFonts w:ascii="Times New Roman" w:eastAsia="MS Mincho" w:hAnsi="Times New Roman"/>
          <w:lang w:val="en-US"/>
        </w:rPr>
      </w:pPr>
    </w:p>
    <w:p w14:paraId="395958A0" w14:textId="44613006" w:rsidR="00A75196" w:rsidRPr="00EF6C6E" w:rsidRDefault="00A75196" w:rsidP="006564BC">
      <w:pPr>
        <w:spacing w:after="0" w:line="360" w:lineRule="auto"/>
        <w:ind w:left="-20" w:right="-20" w:firstLine="740"/>
        <w:contextualSpacing/>
        <w:jc w:val="both"/>
        <w:rPr>
          <w:rFonts w:ascii="Times New Roman" w:hAnsi="Times New Roman"/>
          <w:lang w:val="en-US"/>
        </w:rPr>
      </w:pPr>
      <w:r w:rsidRPr="00EF6C6E">
        <w:rPr>
          <w:rFonts w:ascii="Times New Roman" w:eastAsia="MS Mincho" w:hAnsi="Times New Roman"/>
          <w:lang w:val="en-US"/>
        </w:rPr>
        <w:t>RECALLING Section xxv of resolution AG/RES. 2991 (LII-O/22)</w:t>
      </w:r>
      <w:r w:rsidRPr="00EF6C6E">
        <w:rPr>
          <w:rFonts w:ascii="Times New Roman" w:hAnsi="Times New Roman"/>
          <w:lang w:val="en-US"/>
        </w:rPr>
        <w:t xml:space="preserve"> adopted during the fifty-second session of the General Assembly in October 2022, as well as all predecessor resolutions on this topic; </w:t>
      </w:r>
      <w:r w:rsidR="005D18D6">
        <w:rPr>
          <w:rFonts w:ascii="Times New Roman" w:hAnsi="Times New Roman"/>
          <w:b/>
          <w:bCs/>
          <w:lang w:val="en-US"/>
        </w:rPr>
        <w:t>(Agreed – 06/10/24)</w:t>
      </w:r>
    </w:p>
    <w:p w14:paraId="33A9D050" w14:textId="77777777" w:rsidR="00A75196" w:rsidRPr="00EF6C6E" w:rsidRDefault="00A75196" w:rsidP="00A75196">
      <w:pPr>
        <w:spacing w:after="0" w:line="360" w:lineRule="auto"/>
        <w:jc w:val="both"/>
        <w:rPr>
          <w:rFonts w:ascii="Times New Roman" w:eastAsia="MS Mincho" w:hAnsi="Times New Roman"/>
          <w:lang w:val="en-US"/>
        </w:rPr>
      </w:pPr>
    </w:p>
    <w:p w14:paraId="14A94CE8" w14:textId="3AB27CD5" w:rsidR="00A75196" w:rsidRPr="00EF6C6E" w:rsidRDefault="00A75196" w:rsidP="006564BC">
      <w:pPr>
        <w:spacing w:after="0" w:line="360" w:lineRule="auto"/>
        <w:ind w:left="-20" w:right="-20" w:firstLine="740"/>
        <w:contextualSpacing/>
        <w:jc w:val="both"/>
        <w:rPr>
          <w:rFonts w:ascii="Times New Roman" w:eastAsia="MS Mincho" w:hAnsi="Times New Roman"/>
          <w:b/>
          <w:bCs/>
          <w:lang w:val="en-US"/>
        </w:rPr>
      </w:pPr>
      <w:r w:rsidRPr="00EF6C6E">
        <w:rPr>
          <w:rFonts w:ascii="Times New Roman" w:eastAsia="MS Mincho" w:hAnsi="Times New Roman"/>
          <w:lang w:val="en-US"/>
        </w:rPr>
        <w:lastRenderedPageBreak/>
        <w:t>RECALLING that States have the primary responsibility to respect, guarantee, and protect all human rights, including the right to freedom of conscience and religion or belief for all, including persons belonging to</w:t>
      </w:r>
      <w:r w:rsidR="000C7810" w:rsidRPr="00EF6C6E">
        <w:rPr>
          <w:rFonts w:ascii="Times New Roman" w:eastAsia="MS Mincho" w:hAnsi="Times New Roman"/>
          <w:lang w:val="en-US"/>
        </w:rPr>
        <w:t xml:space="preserve"> marginalized, discriminated against and</w:t>
      </w:r>
      <w:r w:rsidRPr="00EF6C6E">
        <w:rPr>
          <w:rFonts w:ascii="Times New Roman" w:eastAsia="MS Mincho" w:hAnsi="Times New Roman"/>
          <w:lang w:val="en-US"/>
        </w:rPr>
        <w:t xml:space="preserve"> </w:t>
      </w:r>
      <w:r w:rsidRPr="00EF6C6E">
        <w:rPr>
          <w:rFonts w:ascii="Times New Roman" w:hAnsi="Times New Roman"/>
          <w:lang w:val="en-US"/>
        </w:rPr>
        <w:t xml:space="preserve">minority </w:t>
      </w:r>
      <w:r w:rsidRPr="00EF6C6E">
        <w:rPr>
          <w:rFonts w:ascii="Times New Roman" w:eastAsia="MS Mincho" w:hAnsi="Times New Roman"/>
          <w:lang w:val="en-US"/>
        </w:rPr>
        <w:t xml:space="preserve">religious groups or persons holding no faith, and that States should respect the plurality of religions, beliefs, faiths, and spiritualities and the diversity of perspectives within those communities, considering the principle of equality and non-discrimination for all; </w:t>
      </w:r>
      <w:r w:rsidR="005D18D6">
        <w:rPr>
          <w:rFonts w:ascii="Times New Roman" w:hAnsi="Times New Roman"/>
          <w:b/>
          <w:bCs/>
          <w:lang w:val="en-US"/>
        </w:rPr>
        <w:t>(Agreed – 06/10/24)</w:t>
      </w:r>
    </w:p>
    <w:p w14:paraId="48AF5042" w14:textId="77777777" w:rsidR="00327DA4" w:rsidRPr="00EF6C6E" w:rsidRDefault="00327DA4" w:rsidP="006564BC">
      <w:pPr>
        <w:spacing w:after="0" w:line="360" w:lineRule="auto"/>
        <w:ind w:left="-20" w:right="-20" w:firstLine="740"/>
        <w:contextualSpacing/>
        <w:jc w:val="both"/>
        <w:rPr>
          <w:rFonts w:ascii="Times New Roman" w:hAnsi="Times New Roman"/>
          <w:b/>
          <w:bCs/>
          <w:lang w:val="en-US"/>
        </w:rPr>
      </w:pPr>
    </w:p>
    <w:p w14:paraId="6FB65B2F" w14:textId="237EAE3E" w:rsidR="00A75196" w:rsidRPr="00EF6C6E" w:rsidRDefault="00D16624" w:rsidP="006564BC">
      <w:pPr>
        <w:spacing w:after="0" w:line="360" w:lineRule="auto"/>
        <w:ind w:left="-20" w:right="-20" w:firstLine="740"/>
        <w:contextualSpacing/>
        <w:jc w:val="both"/>
        <w:rPr>
          <w:rFonts w:ascii="Times New Roman" w:eastAsia="MS Mincho" w:hAnsi="Times New Roman"/>
          <w:lang w:val="en-US"/>
        </w:rPr>
      </w:pPr>
      <w:r w:rsidRPr="00C27E71">
        <w:rPr>
          <w:rFonts w:ascii="Times New Roman" w:eastAsia="MS Mincho" w:hAnsi="Times New Roman"/>
          <w:lang w:val="en-US"/>
        </w:rPr>
        <w:t>TAKING NOTE of</w:t>
      </w:r>
      <w:r w:rsidR="00A75196" w:rsidRPr="005D18D6">
        <w:rPr>
          <w:rFonts w:ascii="Times New Roman" w:eastAsia="MS Mincho" w:hAnsi="Times New Roman"/>
          <w:lang w:val="en-US"/>
        </w:rPr>
        <w:t xml:space="preserve"> the</w:t>
      </w:r>
      <w:r w:rsidR="00A75196" w:rsidRPr="00EF6C6E">
        <w:rPr>
          <w:rFonts w:ascii="Times New Roman" w:eastAsia="MS Mincho" w:hAnsi="Times New Roman"/>
          <w:lang w:val="en-US"/>
        </w:rPr>
        <w:t xml:space="preserve"> appointment </w:t>
      </w:r>
      <w:r w:rsidR="00B0284B" w:rsidRPr="00EF6C6E">
        <w:rPr>
          <w:rFonts w:ascii="Times New Roman" w:eastAsia="MS Mincho" w:hAnsi="Times New Roman"/>
          <w:lang w:val="en-US"/>
        </w:rPr>
        <w:t xml:space="preserve">by the OAS Secretary General </w:t>
      </w:r>
      <w:r w:rsidR="00A75196" w:rsidRPr="00EF6C6E">
        <w:rPr>
          <w:rFonts w:ascii="Times New Roman" w:eastAsia="MS Mincho" w:hAnsi="Times New Roman"/>
          <w:lang w:val="en-US"/>
        </w:rPr>
        <w:t>of OAS Commissioner to Monitor and Combat Antisemitism on October 5, 2021;</w:t>
      </w:r>
      <w:r w:rsidR="00FE0D99" w:rsidRPr="00EF6C6E">
        <w:rPr>
          <w:rFonts w:ascii="Times New Roman" w:eastAsia="MS Mincho" w:hAnsi="Times New Roman"/>
          <w:lang w:val="en-US"/>
        </w:rPr>
        <w:t xml:space="preserve"> </w:t>
      </w:r>
      <w:r w:rsidR="00161690">
        <w:rPr>
          <w:rFonts w:ascii="Times New Roman" w:hAnsi="Times New Roman"/>
          <w:b/>
          <w:bCs/>
          <w:lang w:val="en-US"/>
        </w:rPr>
        <w:t>(Agreed – 06/10/24)</w:t>
      </w:r>
    </w:p>
    <w:p w14:paraId="4A0F5027" w14:textId="0A26C4BC" w:rsidR="00B0284B" w:rsidRPr="00EF6C6E" w:rsidRDefault="00B0284B" w:rsidP="00A75196">
      <w:pPr>
        <w:spacing w:after="0" w:line="360" w:lineRule="auto"/>
        <w:jc w:val="both"/>
        <w:rPr>
          <w:rFonts w:ascii="Times New Roman" w:eastAsia="MS Mincho" w:hAnsi="Times New Roman"/>
          <w:lang w:val="en-US"/>
        </w:rPr>
      </w:pPr>
    </w:p>
    <w:p w14:paraId="23645553" w14:textId="6F093A62" w:rsidR="00A75196" w:rsidRPr="00EF6C6E" w:rsidRDefault="00447318" w:rsidP="006564BC">
      <w:pPr>
        <w:spacing w:after="0" w:line="360" w:lineRule="auto"/>
        <w:ind w:left="-20" w:right="-20" w:firstLine="740"/>
        <w:contextualSpacing/>
        <w:jc w:val="both"/>
        <w:rPr>
          <w:rFonts w:ascii="Times New Roman" w:eastAsia="MS Mincho" w:hAnsi="Times New Roman"/>
          <w:b/>
          <w:bCs/>
          <w:lang w:val="en-US"/>
        </w:rPr>
      </w:pPr>
      <w:r>
        <w:rPr>
          <w:rFonts w:ascii="Times New Roman" w:eastAsia="MS Mincho" w:hAnsi="Times New Roman"/>
          <w:lang w:val="en-US"/>
        </w:rPr>
        <w:t>TAKING NOTE ALSO OF</w:t>
      </w:r>
      <w:r w:rsidRPr="00EF6C6E">
        <w:rPr>
          <w:rFonts w:ascii="Times New Roman" w:eastAsia="MS Mincho" w:hAnsi="Times New Roman"/>
          <w:lang w:val="en-US"/>
        </w:rPr>
        <w:t xml:space="preserve"> </w:t>
      </w:r>
      <w:r w:rsidR="00A75196" w:rsidRPr="00EF6C6E">
        <w:rPr>
          <w:rFonts w:ascii="Times New Roman" w:hAnsi="Times New Roman"/>
          <w:lang w:val="en-US"/>
        </w:rPr>
        <w:t>the special dialogue of the Secretariat for Access to Rights and Equity in September 2023</w:t>
      </w:r>
      <w:r w:rsidR="00A75196" w:rsidRPr="00EF6C6E">
        <w:rPr>
          <w:rFonts w:ascii="Times New Roman" w:hAnsi="Times New Roman"/>
          <w:lang w:val="en-CA"/>
        </w:rPr>
        <w:t xml:space="preserve"> in support of </w:t>
      </w:r>
      <w:r w:rsidR="00A75196" w:rsidRPr="00EF6C6E">
        <w:rPr>
          <w:rFonts w:ascii="Times New Roman" w:hAnsi="Times New Roman"/>
          <w:lang w:val="en-GB"/>
        </w:rPr>
        <w:t>freedom of conscience, religion or belief, and pluralism in the Americas</w:t>
      </w:r>
      <w:r w:rsidR="00A75196" w:rsidRPr="00EF6C6E">
        <w:rPr>
          <w:rFonts w:ascii="Times New Roman" w:eastAsia="MS Mincho" w:hAnsi="Times New Roman"/>
          <w:lang w:val="en-US"/>
        </w:rPr>
        <w:t>;</w:t>
      </w:r>
      <w:r w:rsidR="00A75196" w:rsidRPr="00EF6C6E">
        <w:rPr>
          <w:rFonts w:ascii="Times New Roman" w:eastAsia="MS Mincho" w:hAnsi="Times New Roman"/>
          <w:b/>
          <w:bCs/>
          <w:lang w:val="en-US"/>
        </w:rPr>
        <w:t xml:space="preserve"> </w:t>
      </w:r>
      <w:r w:rsidR="00393432">
        <w:rPr>
          <w:rFonts w:ascii="Times New Roman" w:hAnsi="Times New Roman"/>
          <w:b/>
          <w:bCs/>
          <w:lang w:val="en-US"/>
        </w:rPr>
        <w:t>(Agreed – 06/10/24)</w:t>
      </w:r>
    </w:p>
    <w:p w14:paraId="5B2A0C32" w14:textId="77777777" w:rsidR="00A75196" w:rsidRPr="00EF6C6E" w:rsidRDefault="00A75196" w:rsidP="00A75196">
      <w:pPr>
        <w:spacing w:after="0" w:line="360" w:lineRule="auto"/>
        <w:jc w:val="both"/>
        <w:rPr>
          <w:rFonts w:ascii="Times New Roman" w:eastAsia="MS Mincho" w:hAnsi="Times New Roman"/>
          <w:lang w:val="en-US"/>
        </w:rPr>
      </w:pPr>
    </w:p>
    <w:p w14:paraId="7722B918" w14:textId="79F4CA17" w:rsidR="00A75196" w:rsidRPr="00EF6C6E" w:rsidRDefault="00A75196" w:rsidP="006564BC">
      <w:pPr>
        <w:spacing w:after="0" w:line="360" w:lineRule="auto"/>
        <w:ind w:left="-20" w:right="-20" w:firstLine="740"/>
        <w:contextualSpacing/>
        <w:jc w:val="both"/>
        <w:rPr>
          <w:rFonts w:ascii="Times New Roman" w:eastAsia="MS Mincho" w:hAnsi="Times New Roman"/>
          <w:b/>
          <w:bCs/>
          <w:lang w:val="en-US"/>
        </w:rPr>
      </w:pPr>
      <w:r w:rsidRPr="00EF6C6E">
        <w:rPr>
          <w:rFonts w:ascii="Times New Roman" w:eastAsia="MS Mincho" w:hAnsi="Times New Roman"/>
          <w:color w:val="000000" w:themeColor="text1"/>
          <w:lang w:val="en-US"/>
        </w:rPr>
        <w:t xml:space="preserve">EXPRESSING </w:t>
      </w:r>
      <w:r w:rsidRPr="00E0015B">
        <w:rPr>
          <w:rFonts w:ascii="Times New Roman" w:eastAsia="MS Mincho" w:hAnsi="Times New Roman"/>
          <w:color w:val="000000" w:themeColor="text1"/>
          <w:lang w:val="en-US"/>
        </w:rPr>
        <w:t xml:space="preserve">CONCERN that there continue to be acts of discrimination, intolerance, </w:t>
      </w:r>
      <w:r w:rsidR="008715EB" w:rsidRPr="00C27E71">
        <w:rPr>
          <w:rFonts w:ascii="Times New Roman" w:eastAsia="MS Mincho" w:hAnsi="Times New Roman"/>
          <w:color w:val="000000" w:themeColor="text1"/>
          <w:lang w:val="en-US"/>
        </w:rPr>
        <w:t>hate spee</w:t>
      </w:r>
      <w:r w:rsidR="00AD0F77" w:rsidRPr="00C27E71">
        <w:rPr>
          <w:rFonts w:ascii="Times New Roman" w:eastAsia="MS Mincho" w:hAnsi="Times New Roman"/>
          <w:color w:val="000000" w:themeColor="text1"/>
          <w:lang w:val="en-US"/>
        </w:rPr>
        <w:t>ch</w:t>
      </w:r>
      <w:r w:rsidR="008715EB" w:rsidRPr="00C27E71">
        <w:rPr>
          <w:rFonts w:ascii="Times New Roman" w:eastAsia="MS Mincho" w:hAnsi="Times New Roman"/>
          <w:color w:val="000000" w:themeColor="text1"/>
          <w:lang w:val="en-US"/>
        </w:rPr>
        <w:t xml:space="preserve"> </w:t>
      </w:r>
      <w:r w:rsidR="008D1D47" w:rsidRPr="00C27E71">
        <w:rPr>
          <w:rFonts w:ascii="Times New Roman" w:eastAsia="MS Mincho" w:hAnsi="Times New Roman"/>
          <w:color w:val="000000" w:themeColor="text1"/>
          <w:lang w:val="en-US"/>
        </w:rPr>
        <w:t>and expressions of hate</w:t>
      </w:r>
      <w:r w:rsidRPr="00E0015B">
        <w:rPr>
          <w:rFonts w:ascii="Times New Roman" w:eastAsia="MS Mincho" w:hAnsi="Times New Roman"/>
          <w:color w:val="000000" w:themeColor="text1"/>
          <w:lang w:val="en-US"/>
        </w:rPr>
        <w:t xml:space="preserve">, and violence based on religion or belief, or </w:t>
      </w:r>
      <w:r w:rsidRPr="00E0015B">
        <w:rPr>
          <w:rFonts w:ascii="Times New Roman" w:eastAsia="Times New Roman" w:hAnsi="Times New Roman"/>
          <w:color w:val="000000" w:themeColor="text1"/>
          <w:lang w:val="en-US"/>
        </w:rPr>
        <w:t xml:space="preserve">perceived religious affiliation, </w:t>
      </w:r>
      <w:r w:rsidRPr="00E0015B">
        <w:rPr>
          <w:rFonts w:ascii="Times New Roman" w:eastAsia="MS Mincho" w:hAnsi="Times New Roman"/>
          <w:color w:val="000000" w:themeColor="text1"/>
          <w:lang w:val="en-US"/>
        </w:rPr>
        <w:t xml:space="preserve">against individuals and communities, including against persons belonging to </w:t>
      </w:r>
      <w:r w:rsidRPr="00E0015B">
        <w:rPr>
          <w:rFonts w:ascii="Times New Roman" w:hAnsi="Times New Roman"/>
          <w:color w:val="000000" w:themeColor="text1"/>
          <w:lang w:val="en-US"/>
        </w:rPr>
        <w:t>marginalized</w:t>
      </w:r>
      <w:r w:rsidR="00A15DAC" w:rsidRPr="00C27E71">
        <w:rPr>
          <w:rFonts w:ascii="Times New Roman" w:hAnsi="Times New Roman"/>
          <w:color w:val="000000" w:themeColor="text1"/>
          <w:lang w:val="en-US"/>
        </w:rPr>
        <w:t>, discriminated against</w:t>
      </w:r>
      <w:r w:rsidRPr="00E0015B">
        <w:rPr>
          <w:rFonts w:ascii="Times New Roman" w:hAnsi="Times New Roman"/>
          <w:color w:val="000000" w:themeColor="text1"/>
          <w:lang w:val="en-US"/>
        </w:rPr>
        <w:t xml:space="preserve"> and minority </w:t>
      </w:r>
      <w:r w:rsidRPr="00E0015B">
        <w:rPr>
          <w:rFonts w:ascii="Times New Roman" w:eastAsia="MS Mincho" w:hAnsi="Times New Roman"/>
          <w:color w:val="000000" w:themeColor="text1"/>
          <w:lang w:val="en-US"/>
        </w:rPr>
        <w:t>religious, belief, or non-belief groups in different regions of the</w:t>
      </w:r>
      <w:r w:rsidRPr="00EF6C6E">
        <w:rPr>
          <w:rFonts w:ascii="Times New Roman" w:eastAsia="MS Mincho" w:hAnsi="Times New Roman"/>
          <w:color w:val="000000" w:themeColor="text1"/>
          <w:lang w:val="en-US"/>
        </w:rPr>
        <w:t xml:space="preserve"> world. </w:t>
      </w:r>
      <w:r w:rsidR="00957E3F">
        <w:rPr>
          <w:rFonts w:ascii="Times New Roman" w:hAnsi="Times New Roman"/>
          <w:b/>
          <w:bCs/>
          <w:lang w:val="en-US"/>
        </w:rPr>
        <w:t>(Agreed – 06/10/24)</w:t>
      </w:r>
      <w:r w:rsidR="00957E3F" w:rsidRPr="00EF6C6E" w:rsidDel="00957E3F">
        <w:rPr>
          <w:rFonts w:ascii="Times New Roman" w:hAnsi="Times New Roman"/>
          <w:b/>
          <w:bCs/>
          <w:lang w:val="en-US"/>
        </w:rPr>
        <w:t xml:space="preserve"> </w:t>
      </w:r>
    </w:p>
    <w:p w14:paraId="0A23D33F" w14:textId="1D98C741" w:rsidR="00A75196" w:rsidRPr="00752E4C" w:rsidRDefault="00A75196" w:rsidP="00A75196">
      <w:pPr>
        <w:spacing w:after="0" w:line="360" w:lineRule="auto"/>
        <w:jc w:val="both"/>
        <w:rPr>
          <w:rFonts w:ascii="Times New Roman" w:hAnsi="Times New Roman"/>
          <w:color w:val="333333"/>
          <w:lang w:val="en-US"/>
        </w:rPr>
      </w:pPr>
    </w:p>
    <w:p w14:paraId="1B6BBF60" w14:textId="0AEA5223" w:rsidR="00A75196" w:rsidRPr="00EF6C6E" w:rsidRDefault="00A75196" w:rsidP="006564BC">
      <w:pPr>
        <w:spacing w:after="0" w:line="360" w:lineRule="auto"/>
        <w:ind w:left="-20" w:right="-20" w:firstLine="740"/>
        <w:contextualSpacing/>
        <w:jc w:val="both"/>
        <w:rPr>
          <w:rFonts w:ascii="Times New Roman" w:eastAsia="Times New Roman" w:hAnsi="Times New Roman"/>
          <w:b/>
          <w:bCs/>
          <w:lang w:val="en-US"/>
        </w:rPr>
      </w:pPr>
      <w:r w:rsidRPr="004F5C58">
        <w:rPr>
          <w:rFonts w:ascii="Times New Roman" w:hAnsi="Times New Roman"/>
          <w:lang w:val="en-US"/>
        </w:rPr>
        <w:t>FURTHER EXPRESSING CONCERN that the rise in hat</w:t>
      </w:r>
      <w:r w:rsidRPr="004F5C58">
        <w:rPr>
          <w:rFonts w:ascii="Times New Roman" w:eastAsia="Times New Roman" w:hAnsi="Times New Roman"/>
          <w:lang w:val="en-US"/>
        </w:rPr>
        <w:t>red based on religion or belief,</w:t>
      </w:r>
      <w:r w:rsidR="00962558" w:rsidRPr="004F5C58">
        <w:rPr>
          <w:rFonts w:ascii="Times New Roman" w:eastAsia="Times New Roman" w:hAnsi="Times New Roman"/>
          <w:lang w:val="en-US"/>
        </w:rPr>
        <w:t xml:space="preserve"> </w:t>
      </w:r>
      <w:r w:rsidRPr="004F5C58">
        <w:rPr>
          <w:rFonts w:ascii="Times New Roman" w:eastAsia="Times New Roman" w:hAnsi="Times New Roman"/>
          <w:lang w:val="en-US"/>
        </w:rPr>
        <w:t>particularly</w:t>
      </w:r>
      <w:r w:rsidR="004C53C8" w:rsidRPr="004F5C58">
        <w:rPr>
          <w:rFonts w:ascii="Times New Roman" w:eastAsia="Times New Roman" w:hAnsi="Times New Roman"/>
          <w:lang w:val="en-US"/>
        </w:rPr>
        <w:t xml:space="preserve"> </w:t>
      </w:r>
      <w:r w:rsidRPr="004F5C58">
        <w:rPr>
          <w:rFonts w:ascii="Times New Roman" w:eastAsia="Times New Roman" w:hAnsi="Times New Roman"/>
          <w:lang w:val="en-US"/>
        </w:rPr>
        <w:t>antisemitism, anti-Muslim and anti-Christian hatred</w:t>
      </w:r>
      <w:r w:rsidR="00B069E1" w:rsidRPr="004F5C58">
        <w:rPr>
          <w:rFonts w:ascii="Times New Roman" w:eastAsia="Times New Roman" w:hAnsi="Times New Roman"/>
          <w:lang w:val="en-US"/>
        </w:rPr>
        <w:t xml:space="preserve">, </w:t>
      </w:r>
      <w:r w:rsidR="00F078FA" w:rsidRPr="004F5C58">
        <w:rPr>
          <w:rFonts w:ascii="Times New Roman" w:eastAsia="Times New Roman" w:hAnsi="Times New Roman"/>
          <w:lang w:val="en-US"/>
        </w:rPr>
        <w:t xml:space="preserve">and </w:t>
      </w:r>
      <w:r w:rsidR="00976113" w:rsidRPr="004F5C58">
        <w:rPr>
          <w:rFonts w:ascii="Times New Roman" w:eastAsia="Times New Roman" w:hAnsi="Times New Roman"/>
          <w:lang w:val="en-US"/>
        </w:rPr>
        <w:t xml:space="preserve">hatred </w:t>
      </w:r>
      <w:r w:rsidR="00273C87" w:rsidRPr="004F5C58">
        <w:rPr>
          <w:rFonts w:ascii="Times New Roman" w:eastAsia="Times New Roman" w:hAnsi="Times New Roman"/>
          <w:lang w:val="en-US"/>
        </w:rPr>
        <w:t xml:space="preserve">against </w:t>
      </w:r>
      <w:r w:rsidR="00B069E1" w:rsidRPr="004F5C58">
        <w:rPr>
          <w:rFonts w:ascii="Times New Roman" w:eastAsia="Times New Roman" w:hAnsi="Times New Roman"/>
          <w:lang w:val="en-US"/>
        </w:rPr>
        <w:t xml:space="preserve">religions of African </w:t>
      </w:r>
      <w:r w:rsidR="00FF6608">
        <w:rPr>
          <w:rFonts w:ascii="Times New Roman" w:eastAsia="Times New Roman" w:hAnsi="Times New Roman"/>
          <w:lang w:val="en-US"/>
        </w:rPr>
        <w:t xml:space="preserve">or Indigenous </w:t>
      </w:r>
      <w:r w:rsidR="00B32048" w:rsidRPr="004F5C58">
        <w:rPr>
          <w:rFonts w:ascii="Times New Roman" w:eastAsia="Times New Roman" w:hAnsi="Times New Roman"/>
          <w:lang w:val="en-US"/>
        </w:rPr>
        <w:t>origin</w:t>
      </w:r>
      <w:r w:rsidRPr="004F5C58">
        <w:rPr>
          <w:rFonts w:ascii="Times New Roman" w:eastAsia="Times New Roman" w:hAnsi="Times New Roman"/>
          <w:lang w:val="en-US"/>
        </w:rPr>
        <w:t>, inhibits exercise of the right to freedom of conscience and religion or belief;</w:t>
      </w:r>
      <w:r w:rsidR="00E30B25" w:rsidRPr="004F5C58">
        <w:rPr>
          <w:rFonts w:ascii="Times New Roman" w:eastAsia="Times New Roman" w:hAnsi="Times New Roman"/>
          <w:b/>
          <w:bCs/>
          <w:lang w:val="en-US"/>
        </w:rPr>
        <w:t xml:space="preserve"> </w:t>
      </w:r>
      <w:r w:rsidR="00FD12D7" w:rsidRPr="004F5C58">
        <w:rPr>
          <w:rFonts w:ascii="Times New Roman" w:hAnsi="Times New Roman"/>
          <w:b/>
          <w:bCs/>
          <w:lang w:val="en-US"/>
        </w:rPr>
        <w:t>(Agreed – 06/13/24)</w:t>
      </w:r>
      <w:r w:rsidR="00FD12D7" w:rsidRPr="004F5C58" w:rsidDel="00FD12D7">
        <w:rPr>
          <w:rFonts w:ascii="Times New Roman" w:eastAsia="Times New Roman" w:hAnsi="Times New Roman"/>
          <w:b/>
          <w:bCs/>
          <w:lang w:val="en-US"/>
        </w:rPr>
        <w:t xml:space="preserve"> </w:t>
      </w:r>
      <w:r w:rsidR="00FD12D7" w:rsidRPr="004F5C58">
        <w:rPr>
          <w:rFonts w:ascii="Times New Roman" w:eastAsia="Times New Roman" w:hAnsi="Times New Roman"/>
          <w:b/>
          <w:bCs/>
          <w:lang w:val="en-US"/>
        </w:rPr>
        <w:t>(Ad referendum PE)</w:t>
      </w:r>
      <w:r w:rsidR="004704DF" w:rsidRPr="00EF6C6E">
        <w:rPr>
          <w:rFonts w:ascii="Times New Roman" w:eastAsia="Times New Roman" w:hAnsi="Times New Roman"/>
          <w:b/>
          <w:bCs/>
          <w:lang w:val="en-US"/>
        </w:rPr>
        <w:t xml:space="preserve"> </w:t>
      </w:r>
    </w:p>
    <w:p w14:paraId="0F999527" w14:textId="77777777" w:rsidR="00A75196" w:rsidRDefault="00A75196" w:rsidP="00A75196">
      <w:pPr>
        <w:spacing w:after="0" w:line="360" w:lineRule="auto"/>
        <w:jc w:val="both"/>
        <w:rPr>
          <w:rFonts w:ascii="Times New Roman" w:eastAsia="Times New Roman" w:hAnsi="Times New Roman"/>
          <w:b/>
          <w:bCs/>
          <w:lang w:val="en-US"/>
        </w:rPr>
      </w:pPr>
    </w:p>
    <w:p w14:paraId="11FBB364" w14:textId="75E7C06C" w:rsidR="00A75196" w:rsidRPr="00EF6C6E" w:rsidRDefault="00347F1A" w:rsidP="004F5C58">
      <w:pPr>
        <w:spacing w:after="0" w:line="360" w:lineRule="auto"/>
        <w:jc w:val="both"/>
        <w:rPr>
          <w:rFonts w:ascii="Times New Roman" w:eastAsia="Times New Roman" w:hAnsi="Times New Roman"/>
          <w:b/>
          <w:bCs/>
          <w:lang w:val="en-US"/>
        </w:rPr>
      </w:pPr>
      <w:r>
        <w:rPr>
          <w:rFonts w:ascii="Times New Roman" w:eastAsia="Times New Roman" w:hAnsi="Times New Roman"/>
          <w:b/>
          <w:bCs/>
          <w:lang w:val="en-US"/>
        </w:rPr>
        <w:tab/>
      </w:r>
      <w:r w:rsidR="00A75196" w:rsidRPr="00C27E71">
        <w:rPr>
          <w:rFonts w:ascii="Times New Roman" w:eastAsia="Times New Roman" w:hAnsi="Times New Roman"/>
          <w:lang w:val="en-US"/>
        </w:rPr>
        <w:t>RECALLING Article 20 of the International Covenant on Civil and Political Rights s that: “any advocacy of national, racial or religious hatred that constitutes incitement to discrimination, hostility or violence shall be prohibited by law”;</w:t>
      </w:r>
      <w:r w:rsidR="001111B7" w:rsidRPr="00EF6C6E">
        <w:rPr>
          <w:rFonts w:ascii="Times New Roman" w:eastAsia="Times New Roman" w:hAnsi="Times New Roman"/>
          <w:b/>
          <w:bCs/>
          <w:lang w:val="en-US"/>
        </w:rPr>
        <w:t xml:space="preserve"> </w:t>
      </w:r>
      <w:r w:rsidR="00AF73A1">
        <w:rPr>
          <w:rFonts w:ascii="Times New Roman" w:hAnsi="Times New Roman"/>
          <w:b/>
          <w:bCs/>
          <w:lang w:val="en-US"/>
        </w:rPr>
        <w:t>(Agreed – 06/10/24)</w:t>
      </w:r>
    </w:p>
    <w:p w14:paraId="001DBBFA" w14:textId="77777777" w:rsidR="00A75196" w:rsidRPr="00EF6C6E" w:rsidRDefault="00A75196" w:rsidP="00A75196">
      <w:pPr>
        <w:spacing w:after="0" w:line="360" w:lineRule="auto"/>
        <w:jc w:val="both"/>
        <w:rPr>
          <w:rFonts w:ascii="Times New Roman" w:eastAsia="Times New Roman" w:hAnsi="Times New Roman"/>
          <w:lang w:val="en-US"/>
        </w:rPr>
      </w:pPr>
    </w:p>
    <w:p w14:paraId="0FC12596" w14:textId="4133799B" w:rsidR="00A75196" w:rsidRPr="00EF6C6E" w:rsidRDefault="00AF73A1" w:rsidP="006564BC">
      <w:pPr>
        <w:spacing w:after="0" w:line="360" w:lineRule="auto"/>
        <w:ind w:left="-20" w:right="-20" w:firstLine="740"/>
        <w:contextualSpacing/>
        <w:jc w:val="both"/>
        <w:rPr>
          <w:rFonts w:ascii="Times New Roman" w:eastAsia="Times New Roman" w:hAnsi="Times New Roman"/>
          <w:color w:val="000000"/>
          <w:lang w:val="en-US"/>
        </w:rPr>
      </w:pPr>
      <w:r w:rsidRPr="00C27E71">
        <w:rPr>
          <w:rFonts w:ascii="Times New Roman" w:eastAsia="Times New Roman" w:hAnsi="Times New Roman"/>
          <w:lang w:val="en-US"/>
        </w:rPr>
        <w:t xml:space="preserve">CONDEMNING </w:t>
      </w:r>
      <w:r w:rsidR="00A75196" w:rsidRPr="00C27E71">
        <w:rPr>
          <w:rFonts w:ascii="Times New Roman" w:eastAsia="Times New Roman" w:hAnsi="Times New Roman"/>
          <w:lang w:val="en-US"/>
        </w:rPr>
        <w:t xml:space="preserve">all violence and intolerance </w:t>
      </w:r>
      <w:proofErr w:type="gramStart"/>
      <w:r w:rsidR="00A75196" w:rsidRPr="00C27E71">
        <w:rPr>
          <w:rFonts w:ascii="Times New Roman" w:eastAsia="Times New Roman" w:hAnsi="Times New Roman"/>
          <w:lang w:val="en-US"/>
        </w:rPr>
        <w:t>on the basis of</w:t>
      </w:r>
      <w:proofErr w:type="gramEnd"/>
      <w:r w:rsidR="00A75196" w:rsidRPr="00C27E71">
        <w:rPr>
          <w:rFonts w:ascii="Times New Roman" w:eastAsia="Times New Roman" w:hAnsi="Times New Roman"/>
          <w:lang w:val="en-US"/>
        </w:rPr>
        <w:t>, or in the name of, religion or belief;</w:t>
      </w:r>
      <w:r w:rsidR="001111B7" w:rsidRPr="00C27E71">
        <w:rPr>
          <w:rFonts w:ascii="Times New Roman" w:eastAsia="Times New Roman" w:hAnsi="Times New Roman"/>
          <w:lang w:val="en-US"/>
        </w:rPr>
        <w:t xml:space="preserve"> </w:t>
      </w:r>
      <w:r>
        <w:rPr>
          <w:rFonts w:ascii="Times New Roman" w:hAnsi="Times New Roman"/>
          <w:b/>
          <w:bCs/>
          <w:lang w:val="en-US"/>
        </w:rPr>
        <w:t>(Agreed – 06/10/24)</w:t>
      </w:r>
    </w:p>
    <w:p w14:paraId="7FCBB512" w14:textId="77777777" w:rsidR="00A75196" w:rsidRPr="00EF6C6E" w:rsidRDefault="00A75196" w:rsidP="00A75196">
      <w:pPr>
        <w:spacing w:after="0" w:line="360" w:lineRule="auto"/>
        <w:jc w:val="both"/>
        <w:rPr>
          <w:rFonts w:ascii="Times New Roman" w:eastAsia="MS Mincho" w:hAnsi="Times New Roman"/>
          <w:lang w:val="en-US"/>
        </w:rPr>
      </w:pPr>
    </w:p>
    <w:p w14:paraId="44EE69FB" w14:textId="6ECCF49D" w:rsidR="00A75196" w:rsidRPr="00EF6C6E" w:rsidRDefault="00A75196" w:rsidP="006564BC">
      <w:pPr>
        <w:spacing w:after="0" w:line="360" w:lineRule="auto"/>
        <w:ind w:left="-20" w:right="-20" w:firstLine="740"/>
        <w:contextualSpacing/>
        <w:jc w:val="both"/>
        <w:rPr>
          <w:rFonts w:ascii="Times New Roman" w:hAnsi="Times New Roman"/>
          <w:lang w:val="en-US"/>
        </w:rPr>
      </w:pPr>
      <w:r w:rsidRPr="00EF6C6E">
        <w:rPr>
          <w:rFonts w:ascii="Times New Roman" w:eastAsia="Times New Roman" w:hAnsi="Times New Roman"/>
          <w:lang w:val="en-US"/>
        </w:rPr>
        <w:lastRenderedPageBreak/>
        <w:t>NOTING Article 12 of the American Convention on Human Rights that: “Everyone has the</w:t>
      </w:r>
      <w:r w:rsidRPr="00EF6C6E">
        <w:rPr>
          <w:rFonts w:ascii="Times New Roman" w:eastAsia="MS Mincho" w:hAnsi="Times New Roman"/>
          <w:lang w:val="en-US"/>
        </w:rPr>
        <w:t xml:space="preserve"> right to freedom of conscience and of religion. This right includes freedom to maintain or to change one’s religion or beliefs, and freedom to profess or disseminate one’s religion or beliefs, either individually or together with others, in public or in private”; </w:t>
      </w:r>
      <w:r w:rsidR="00AF73A1">
        <w:rPr>
          <w:rFonts w:ascii="Times New Roman" w:hAnsi="Times New Roman"/>
          <w:b/>
          <w:bCs/>
          <w:lang w:val="en-US"/>
        </w:rPr>
        <w:t>(Agreed – 06/10/24)</w:t>
      </w:r>
    </w:p>
    <w:p w14:paraId="0964AA90" w14:textId="77777777" w:rsidR="00A75196" w:rsidRPr="00EF6C6E" w:rsidRDefault="00A75196" w:rsidP="00A75196">
      <w:pPr>
        <w:spacing w:after="0" w:line="360" w:lineRule="auto"/>
        <w:jc w:val="both"/>
        <w:rPr>
          <w:rFonts w:ascii="Times New Roman" w:eastAsia="MS Mincho" w:hAnsi="Times New Roman"/>
          <w:lang w:val="en-US"/>
        </w:rPr>
      </w:pPr>
    </w:p>
    <w:p w14:paraId="75F00AC2" w14:textId="47D12BE9" w:rsidR="00A75196" w:rsidRPr="00EF6C6E" w:rsidRDefault="00A75196" w:rsidP="006564BC">
      <w:pPr>
        <w:spacing w:after="0" w:line="360" w:lineRule="auto"/>
        <w:ind w:left="-20" w:right="-20" w:firstLine="740"/>
        <w:contextualSpacing/>
        <w:jc w:val="both"/>
        <w:rPr>
          <w:rFonts w:ascii="Times New Roman" w:hAnsi="Times New Roman"/>
          <w:lang w:val="en-US"/>
        </w:rPr>
      </w:pPr>
      <w:r w:rsidRPr="00EF6C6E">
        <w:rPr>
          <w:rFonts w:ascii="Times New Roman" w:eastAsia="MS Mincho" w:hAnsi="Times New Roman"/>
          <w:lang w:val="en-US"/>
        </w:rPr>
        <w:t xml:space="preserve">RECALLING Article 12 of the United Nations Declaration on the Rights of Indigenous Peoples that: “the right to maintain, protect, and have access in privacy to their religious and cultural sites”; </w:t>
      </w:r>
      <w:r w:rsidR="00027F02">
        <w:rPr>
          <w:rFonts w:ascii="Times New Roman" w:hAnsi="Times New Roman"/>
          <w:b/>
          <w:bCs/>
          <w:lang w:val="en-US"/>
        </w:rPr>
        <w:t>(Agreed – 06/10/24)</w:t>
      </w:r>
    </w:p>
    <w:p w14:paraId="14D9BA60" w14:textId="77777777" w:rsidR="00A75196" w:rsidRPr="00EF6C6E" w:rsidRDefault="00A75196" w:rsidP="00A75196">
      <w:pPr>
        <w:spacing w:after="0" w:line="360" w:lineRule="auto"/>
        <w:jc w:val="both"/>
        <w:rPr>
          <w:rFonts w:ascii="Times New Roman" w:eastAsia="MS Mincho" w:hAnsi="Times New Roman"/>
          <w:lang w:val="en-US"/>
        </w:rPr>
      </w:pPr>
    </w:p>
    <w:p w14:paraId="7FCFBF20" w14:textId="3E8E73AB" w:rsidR="00A75196" w:rsidRPr="00EF6C6E" w:rsidRDefault="00A75196" w:rsidP="006564BC">
      <w:pPr>
        <w:spacing w:after="0" w:line="360" w:lineRule="auto"/>
        <w:ind w:left="-20" w:right="-20" w:firstLine="740"/>
        <w:contextualSpacing/>
        <w:jc w:val="both"/>
        <w:rPr>
          <w:rFonts w:ascii="Times New Roman" w:hAnsi="Times New Roman"/>
          <w:lang w:val="en-US"/>
        </w:rPr>
      </w:pPr>
      <w:r w:rsidRPr="00EF6C6E">
        <w:rPr>
          <w:rFonts w:ascii="Times New Roman" w:eastAsia="MS Mincho" w:hAnsi="Times New Roman"/>
          <w:lang w:val="en-US"/>
        </w:rPr>
        <w:t xml:space="preserve">RECOGNIZING that deliberate destruction of, or otherwise harmful actions against, places of worship and religious and cultural sites impede individuals’ abilities to worship and undermine the right to freedom of conscience and religion or belief; and </w:t>
      </w:r>
      <w:r w:rsidR="006A5A2C">
        <w:rPr>
          <w:rFonts w:ascii="Times New Roman" w:hAnsi="Times New Roman"/>
          <w:b/>
          <w:bCs/>
          <w:lang w:val="en-US"/>
        </w:rPr>
        <w:t>(Agreed – 06/10/24)</w:t>
      </w:r>
    </w:p>
    <w:p w14:paraId="5FE42F0D" w14:textId="77777777" w:rsidR="00A75196" w:rsidRPr="00EF6C6E" w:rsidRDefault="00A75196" w:rsidP="00A75196">
      <w:pPr>
        <w:spacing w:after="0" w:line="360" w:lineRule="auto"/>
        <w:jc w:val="both"/>
        <w:rPr>
          <w:rFonts w:ascii="Times New Roman" w:eastAsia="MS Mincho" w:hAnsi="Times New Roman"/>
          <w:lang w:val="en-US"/>
        </w:rPr>
      </w:pPr>
    </w:p>
    <w:p w14:paraId="4FEDEC73" w14:textId="7713FC7B" w:rsidR="00A75196" w:rsidRPr="00EF6C6E" w:rsidRDefault="00A75196" w:rsidP="006564BC">
      <w:pPr>
        <w:spacing w:after="0" w:line="360" w:lineRule="auto"/>
        <w:ind w:left="-20" w:right="-20" w:firstLine="740"/>
        <w:contextualSpacing/>
        <w:jc w:val="both"/>
        <w:rPr>
          <w:rFonts w:ascii="Times New Roman" w:hAnsi="Times New Roman"/>
          <w:lang w:val="en-US"/>
        </w:rPr>
      </w:pPr>
      <w:r w:rsidRPr="00EF6C6E">
        <w:rPr>
          <w:rFonts w:ascii="Times New Roman" w:eastAsia="MS Mincho" w:hAnsi="Times New Roman"/>
          <w:lang w:val="en-US"/>
        </w:rPr>
        <w:t>REAFFIRMING that all human rights</w:t>
      </w:r>
      <w:r w:rsidR="003F7CEC">
        <w:rPr>
          <w:rFonts w:ascii="Times New Roman" w:eastAsia="MS Mincho" w:hAnsi="Times New Roman"/>
          <w:lang w:val="en-US"/>
        </w:rPr>
        <w:t xml:space="preserve">, including </w:t>
      </w:r>
      <w:r w:rsidR="003F7CEC" w:rsidRPr="00EF6C6E">
        <w:rPr>
          <w:rFonts w:ascii="Times New Roman" w:eastAsia="MS Mincho" w:hAnsi="Times New Roman"/>
          <w:lang w:val="en-US"/>
        </w:rPr>
        <w:t xml:space="preserve">freedom of conscience, religion or belief, and freedom of expression </w:t>
      </w:r>
      <w:r w:rsidRPr="00EF6C6E">
        <w:rPr>
          <w:rFonts w:ascii="Times New Roman" w:eastAsia="MS Mincho" w:hAnsi="Times New Roman"/>
          <w:lang w:val="en-US"/>
        </w:rPr>
        <w:t xml:space="preserve">are universal, indivisible, interdependent and interrelated and mutually reinforcing. </w:t>
      </w:r>
      <w:r w:rsidR="00DF01D0">
        <w:rPr>
          <w:rFonts w:ascii="Times New Roman" w:hAnsi="Times New Roman"/>
          <w:b/>
          <w:bCs/>
          <w:lang w:val="en-US"/>
        </w:rPr>
        <w:t>(Agreed – 06/10/24)</w:t>
      </w:r>
    </w:p>
    <w:p w14:paraId="7594D2BD" w14:textId="77777777" w:rsidR="00A75196" w:rsidRDefault="00A75196" w:rsidP="00A75196">
      <w:pPr>
        <w:spacing w:after="0" w:line="360" w:lineRule="auto"/>
        <w:jc w:val="both"/>
        <w:rPr>
          <w:rFonts w:ascii="Times New Roman" w:eastAsia="MS Mincho" w:hAnsi="Times New Roman"/>
          <w:lang w:val="en-US"/>
        </w:rPr>
      </w:pPr>
    </w:p>
    <w:p w14:paraId="69658A21" w14:textId="77777777" w:rsidR="00A75196" w:rsidRPr="00EF6C6E" w:rsidRDefault="00A75196" w:rsidP="00A75196">
      <w:pPr>
        <w:spacing w:after="0" w:line="360" w:lineRule="auto"/>
        <w:jc w:val="both"/>
        <w:rPr>
          <w:rFonts w:ascii="Times New Roman" w:hAnsi="Times New Roman"/>
          <w:lang w:val="en-US"/>
        </w:rPr>
      </w:pPr>
      <w:r w:rsidRPr="00EF6C6E">
        <w:rPr>
          <w:rFonts w:ascii="Times New Roman" w:eastAsia="MS Mincho" w:hAnsi="Times New Roman"/>
          <w:lang w:val="en-US"/>
        </w:rPr>
        <w:t xml:space="preserve">RESOLVES: </w:t>
      </w:r>
    </w:p>
    <w:p w14:paraId="7770FC5C" w14:textId="77777777" w:rsidR="00A75196" w:rsidRPr="00EF6C6E" w:rsidRDefault="00A75196" w:rsidP="00A75196">
      <w:pPr>
        <w:spacing w:after="0" w:line="360" w:lineRule="auto"/>
        <w:jc w:val="both"/>
        <w:rPr>
          <w:rFonts w:ascii="Times New Roman" w:eastAsia="MS Mincho" w:hAnsi="Times New Roman"/>
          <w:lang w:val="en-US"/>
        </w:rPr>
      </w:pPr>
    </w:p>
    <w:p w14:paraId="159853C2" w14:textId="440CADF3" w:rsidR="005F6CAE" w:rsidRPr="004F5C58" w:rsidRDefault="005F6CAE" w:rsidP="004F5C58">
      <w:pPr>
        <w:pStyle w:val="ListParagraph"/>
        <w:numPr>
          <w:ilvl w:val="0"/>
          <w:numId w:val="45"/>
        </w:numPr>
        <w:spacing w:after="0" w:line="360" w:lineRule="auto"/>
        <w:ind w:left="0" w:firstLine="720"/>
        <w:jc w:val="both"/>
        <w:rPr>
          <w:rFonts w:ascii="Times New Roman" w:hAnsi="Times New Roman"/>
          <w:b/>
          <w:bCs/>
          <w:lang w:val="en-US"/>
        </w:rPr>
      </w:pPr>
      <w:r w:rsidRPr="004F5C58">
        <w:rPr>
          <w:rFonts w:ascii="Times New Roman" w:hAnsi="Times New Roman"/>
          <w:lang w:val="en-US"/>
        </w:rPr>
        <w:t xml:space="preserve">To reiterate its request that the Inter-American Commission on Human Rights present before the Permanent Council its study on the right to freedom of conscience and religion or </w:t>
      </w:r>
      <w:proofErr w:type="gramStart"/>
      <w:r w:rsidRPr="004F5C58">
        <w:rPr>
          <w:rFonts w:ascii="Times New Roman" w:hAnsi="Times New Roman"/>
          <w:lang w:val="en-US"/>
        </w:rPr>
        <w:t>belief</w:t>
      </w:r>
      <w:r w:rsidR="00255559" w:rsidRPr="004F5C58">
        <w:rPr>
          <w:rFonts w:ascii="Times New Roman" w:hAnsi="Times New Roman"/>
          <w:lang w:val="en-US"/>
        </w:rPr>
        <w:t xml:space="preserve"> </w:t>
      </w:r>
      <w:r w:rsidR="00D54623" w:rsidRPr="004F5C58">
        <w:rPr>
          <w:rFonts w:ascii="Times New Roman" w:hAnsi="Times New Roman"/>
          <w:lang w:val="en-US"/>
        </w:rPr>
        <w:t xml:space="preserve"> </w:t>
      </w:r>
      <w:r w:rsidR="00255559" w:rsidRPr="004F5C58">
        <w:rPr>
          <w:rFonts w:ascii="Times New Roman" w:hAnsi="Times New Roman"/>
          <w:lang w:val="en-US"/>
        </w:rPr>
        <w:t>in</w:t>
      </w:r>
      <w:proofErr w:type="gramEnd"/>
      <w:r w:rsidR="00255559" w:rsidRPr="004F5C58">
        <w:rPr>
          <w:rFonts w:ascii="Times New Roman" w:hAnsi="Times New Roman"/>
          <w:lang w:val="en-US"/>
        </w:rPr>
        <w:t xml:space="preserve"> the Americas]</w:t>
      </w:r>
      <w:r w:rsidRPr="004F5C58">
        <w:rPr>
          <w:rFonts w:ascii="Times New Roman" w:hAnsi="Times New Roman"/>
          <w:lang w:val="en-US"/>
        </w:rPr>
        <w:t xml:space="preserve">, through a Special Session, to initiate a dialogue among member states to advance </w:t>
      </w:r>
      <w:r w:rsidR="00371521" w:rsidRPr="004F5C58">
        <w:rPr>
          <w:rFonts w:ascii="Times New Roman" w:hAnsi="Times New Roman"/>
          <w:lang w:val="en-US"/>
        </w:rPr>
        <w:t xml:space="preserve">in </w:t>
      </w:r>
      <w:r w:rsidRPr="004F5C58">
        <w:rPr>
          <w:rFonts w:ascii="Times New Roman" w:hAnsi="Times New Roman"/>
          <w:lang w:val="en-US"/>
        </w:rPr>
        <w:t>protect</w:t>
      </w:r>
      <w:r w:rsidR="00371521" w:rsidRPr="004F5C58">
        <w:rPr>
          <w:rFonts w:ascii="Times New Roman" w:hAnsi="Times New Roman"/>
          <w:lang w:val="en-US"/>
        </w:rPr>
        <w:t>i</w:t>
      </w:r>
      <w:r w:rsidR="00C4629A" w:rsidRPr="004F5C58">
        <w:rPr>
          <w:rFonts w:ascii="Times New Roman" w:hAnsi="Times New Roman"/>
          <w:lang w:val="en-US"/>
        </w:rPr>
        <w:t>ng</w:t>
      </w:r>
      <w:r w:rsidR="00371521" w:rsidRPr="004F5C58">
        <w:rPr>
          <w:rFonts w:ascii="Times New Roman" w:hAnsi="Times New Roman"/>
          <w:lang w:val="en-US"/>
        </w:rPr>
        <w:t xml:space="preserve"> </w:t>
      </w:r>
      <w:r w:rsidRPr="004F5C58">
        <w:rPr>
          <w:rFonts w:ascii="Times New Roman" w:hAnsi="Times New Roman"/>
          <w:lang w:val="en-US"/>
        </w:rPr>
        <w:t>and promot</w:t>
      </w:r>
      <w:r w:rsidR="00371521" w:rsidRPr="004F5C58">
        <w:rPr>
          <w:rFonts w:ascii="Times New Roman" w:hAnsi="Times New Roman"/>
          <w:lang w:val="en-US"/>
        </w:rPr>
        <w:t>i</w:t>
      </w:r>
      <w:r w:rsidR="00C4629A" w:rsidRPr="004F5C58">
        <w:rPr>
          <w:rFonts w:ascii="Times New Roman" w:hAnsi="Times New Roman"/>
          <w:lang w:val="en-US"/>
        </w:rPr>
        <w:t>ng</w:t>
      </w:r>
      <w:r w:rsidRPr="004F5C58">
        <w:rPr>
          <w:rFonts w:ascii="Times New Roman" w:hAnsi="Times New Roman"/>
          <w:lang w:val="en-US"/>
        </w:rPr>
        <w:t xml:space="preserve"> freedom of conscience and religion or belief</w:t>
      </w:r>
      <w:r w:rsidR="003A3451" w:rsidRPr="004F5C58">
        <w:rPr>
          <w:rFonts w:ascii="Times New Roman" w:hAnsi="Times New Roman"/>
          <w:lang w:val="en-US"/>
        </w:rPr>
        <w:t xml:space="preserve"> with the participation of</w:t>
      </w:r>
      <w:r w:rsidR="007C1024" w:rsidRPr="004F5C58">
        <w:rPr>
          <w:rFonts w:ascii="Times New Roman" w:hAnsi="Times New Roman"/>
          <w:lang w:val="en-US"/>
        </w:rPr>
        <w:t xml:space="preserve"> relevant actors of civil society, academia</w:t>
      </w:r>
      <w:r w:rsidR="006B5613" w:rsidRPr="004F5C58">
        <w:rPr>
          <w:rFonts w:ascii="Times New Roman" w:hAnsi="Times New Roman"/>
          <w:lang w:val="en-US"/>
        </w:rPr>
        <w:t>,</w:t>
      </w:r>
      <w:r w:rsidR="007C1024" w:rsidRPr="004F5C58">
        <w:rPr>
          <w:rFonts w:ascii="Times New Roman" w:hAnsi="Times New Roman"/>
          <w:lang w:val="en-US"/>
        </w:rPr>
        <w:t xml:space="preserve"> and the Organization</w:t>
      </w:r>
      <w:r w:rsidR="006B5613" w:rsidRPr="004F5C58">
        <w:rPr>
          <w:rFonts w:ascii="Times New Roman" w:hAnsi="Times New Roman"/>
          <w:lang w:val="en-US"/>
        </w:rPr>
        <w:t xml:space="preserve"> </w:t>
      </w:r>
      <w:r w:rsidR="00130DF7" w:rsidRPr="004F5C58">
        <w:rPr>
          <w:rFonts w:ascii="Times New Roman" w:hAnsi="Times New Roman"/>
          <w:b/>
          <w:bCs/>
          <w:lang w:val="en-US"/>
        </w:rPr>
        <w:t>(Agreed – 06/13/24)</w:t>
      </w:r>
    </w:p>
    <w:p w14:paraId="789CE2F4" w14:textId="77777777" w:rsidR="003359EB" w:rsidRDefault="003359EB" w:rsidP="001C3ADF">
      <w:pPr>
        <w:pStyle w:val="ListParagraph"/>
        <w:spacing w:after="0" w:line="360" w:lineRule="auto"/>
        <w:jc w:val="both"/>
        <w:rPr>
          <w:rFonts w:ascii="Times New Roman" w:hAnsi="Times New Roman"/>
          <w:lang w:val="en-US"/>
        </w:rPr>
      </w:pPr>
    </w:p>
    <w:p w14:paraId="5AC04813" w14:textId="741B02BC" w:rsidR="00A75196" w:rsidRPr="0029023C" w:rsidRDefault="00A75196" w:rsidP="00A75196">
      <w:pPr>
        <w:pStyle w:val="ListParagraph"/>
        <w:numPr>
          <w:ilvl w:val="0"/>
          <w:numId w:val="45"/>
        </w:numPr>
        <w:spacing w:after="0" w:line="360" w:lineRule="auto"/>
        <w:ind w:left="0" w:firstLine="720"/>
        <w:jc w:val="both"/>
        <w:rPr>
          <w:rFonts w:ascii="Times New Roman" w:hAnsi="Times New Roman"/>
          <w:lang w:val="en-US"/>
        </w:rPr>
      </w:pPr>
      <w:r w:rsidRPr="00EF6C6E">
        <w:rPr>
          <w:rFonts w:ascii="Times New Roman" w:eastAsia="MS Mincho" w:hAnsi="Times New Roman"/>
          <w:lang w:val="en-US"/>
        </w:rPr>
        <w:t xml:space="preserve">To encourage member states to </w:t>
      </w:r>
      <w:r w:rsidRPr="00130DF7">
        <w:rPr>
          <w:rFonts w:ascii="Times New Roman" w:eastAsia="MS Mincho" w:hAnsi="Times New Roman"/>
          <w:lang w:val="en-US"/>
        </w:rPr>
        <w:t>strengthen or to develop inclusive mechanisms to protect and promote freedom of conscience and religion or belief</w:t>
      </w:r>
      <w:r w:rsidRPr="00130DF7">
        <w:rPr>
          <w:rFonts w:ascii="Times New Roman" w:hAnsi="Times New Roman"/>
          <w:lang w:val="en-US"/>
        </w:rPr>
        <w:t xml:space="preserve"> through public policies</w:t>
      </w:r>
      <w:r w:rsidR="00125227" w:rsidRPr="004F5C58">
        <w:rPr>
          <w:rFonts w:ascii="Times New Roman" w:hAnsi="Times New Roman"/>
          <w:lang w:val="en-US"/>
        </w:rPr>
        <w:t xml:space="preserve"> </w:t>
      </w:r>
      <w:r w:rsidR="00847F59" w:rsidRPr="004F5C58">
        <w:rPr>
          <w:rFonts w:ascii="Times New Roman" w:hAnsi="Times New Roman"/>
          <w:lang w:val="en-US"/>
        </w:rPr>
        <w:t>aimed at promoting</w:t>
      </w:r>
      <w:r w:rsidR="00125227" w:rsidRPr="004F5C58">
        <w:rPr>
          <w:rFonts w:ascii="Times New Roman" w:hAnsi="Times New Roman"/>
          <w:lang w:val="en-US"/>
        </w:rPr>
        <w:t xml:space="preserve"> and protecting</w:t>
      </w:r>
      <w:r w:rsidRPr="00130DF7">
        <w:rPr>
          <w:rFonts w:ascii="Times New Roman" w:hAnsi="Times New Roman"/>
          <w:lang w:val="en-US"/>
        </w:rPr>
        <w:t xml:space="preserve"> religious pluralism</w:t>
      </w:r>
      <w:r w:rsidRPr="00130DF7">
        <w:rPr>
          <w:rFonts w:ascii="Times New Roman" w:eastAsia="Times New Roman" w:hAnsi="Times New Roman"/>
          <w:lang w:val="en-US"/>
        </w:rPr>
        <w:t>, respect, and</w:t>
      </w:r>
      <w:r w:rsidR="00125227" w:rsidRPr="00130DF7">
        <w:rPr>
          <w:rFonts w:ascii="Times New Roman" w:eastAsia="Times New Roman" w:hAnsi="Times New Roman"/>
          <w:lang w:val="en-US"/>
        </w:rPr>
        <w:t xml:space="preserve"> </w:t>
      </w:r>
      <w:r w:rsidR="00B11158" w:rsidRPr="004F5C58">
        <w:rPr>
          <w:rFonts w:ascii="Times New Roman" w:eastAsia="Times New Roman" w:hAnsi="Times New Roman"/>
          <w:lang w:val="en-US"/>
        </w:rPr>
        <w:t>tolerance</w:t>
      </w:r>
      <w:r w:rsidRPr="00130DF7">
        <w:rPr>
          <w:rFonts w:ascii="Times New Roman" w:eastAsia="MS Mincho" w:hAnsi="Times New Roman"/>
          <w:lang w:val="en-US"/>
        </w:rPr>
        <w:t>.</w:t>
      </w:r>
      <w:r w:rsidRPr="00EF6C6E">
        <w:rPr>
          <w:rFonts w:ascii="Times New Roman" w:eastAsia="MS Mincho" w:hAnsi="Times New Roman"/>
          <w:lang w:val="en-US"/>
        </w:rPr>
        <w:t xml:space="preserve"> </w:t>
      </w:r>
      <w:r w:rsidR="00130DF7">
        <w:rPr>
          <w:rFonts w:ascii="Times New Roman" w:hAnsi="Times New Roman"/>
          <w:b/>
          <w:bCs/>
          <w:lang w:val="en-US"/>
        </w:rPr>
        <w:t>(Agreed – 06/13/24)</w:t>
      </w:r>
    </w:p>
    <w:p w14:paraId="6BCA2638" w14:textId="77777777" w:rsidR="006A70DC" w:rsidRPr="00EF6C6E" w:rsidRDefault="006A70DC" w:rsidP="0029023C">
      <w:pPr>
        <w:pStyle w:val="ListParagraph"/>
        <w:spacing w:after="0" w:line="360" w:lineRule="auto"/>
        <w:jc w:val="both"/>
        <w:rPr>
          <w:rFonts w:ascii="Times New Roman" w:hAnsi="Times New Roman"/>
          <w:lang w:val="en-US"/>
        </w:rPr>
      </w:pPr>
    </w:p>
    <w:p w14:paraId="3726861F" w14:textId="5A71DC63" w:rsidR="00A75196" w:rsidRPr="00EF6C6E" w:rsidRDefault="00A75196" w:rsidP="00A75196">
      <w:pPr>
        <w:pStyle w:val="ListParagraph"/>
        <w:numPr>
          <w:ilvl w:val="0"/>
          <w:numId w:val="45"/>
        </w:numPr>
        <w:spacing w:after="0" w:line="360" w:lineRule="auto"/>
        <w:ind w:left="0" w:firstLine="720"/>
        <w:jc w:val="both"/>
        <w:rPr>
          <w:rFonts w:ascii="Times New Roman" w:hAnsi="Times New Roman"/>
          <w:lang w:val="en-US"/>
        </w:rPr>
      </w:pPr>
      <w:r w:rsidRPr="00EF6C6E">
        <w:rPr>
          <w:rFonts w:ascii="Times New Roman" w:eastAsia="MS Mincho" w:hAnsi="Times New Roman"/>
          <w:lang w:val="en-US"/>
        </w:rPr>
        <w:t xml:space="preserve">To urge member states to end discrimination based on religion or belief, or non-belief, especially against persons belonging to </w:t>
      </w:r>
      <w:r w:rsidRPr="00EF6C6E">
        <w:rPr>
          <w:rFonts w:ascii="Times New Roman" w:hAnsi="Times New Roman"/>
          <w:lang w:val="en-US"/>
        </w:rPr>
        <w:t xml:space="preserve">marginalized or minority </w:t>
      </w:r>
      <w:r w:rsidRPr="00EF6C6E">
        <w:rPr>
          <w:rFonts w:ascii="Times New Roman" w:eastAsia="MS Mincho" w:hAnsi="Times New Roman"/>
          <w:lang w:val="en-US"/>
        </w:rPr>
        <w:t xml:space="preserve">religious groups. </w:t>
      </w:r>
      <w:r w:rsidR="00231D97">
        <w:rPr>
          <w:rFonts w:ascii="Times New Roman" w:hAnsi="Times New Roman"/>
          <w:b/>
          <w:bCs/>
          <w:lang w:val="en-US"/>
        </w:rPr>
        <w:t>(Agreed – 06/10/24)</w:t>
      </w:r>
    </w:p>
    <w:p w14:paraId="5BF41FE9" w14:textId="77777777" w:rsidR="00A75196" w:rsidRPr="00EF6C6E" w:rsidRDefault="00A75196" w:rsidP="00A75196">
      <w:pPr>
        <w:spacing w:after="0" w:line="360" w:lineRule="auto"/>
        <w:jc w:val="both"/>
        <w:rPr>
          <w:rFonts w:ascii="Times New Roman" w:eastAsia="MS Mincho" w:hAnsi="Times New Roman"/>
          <w:lang w:val="en-US"/>
        </w:rPr>
      </w:pPr>
    </w:p>
    <w:p w14:paraId="3F7926E1" w14:textId="5D20A2D8" w:rsidR="00A75196" w:rsidRPr="00EF6C6E" w:rsidRDefault="00A75196" w:rsidP="00A75196">
      <w:pPr>
        <w:pStyle w:val="ListParagraph"/>
        <w:numPr>
          <w:ilvl w:val="0"/>
          <w:numId w:val="45"/>
        </w:numPr>
        <w:spacing w:after="0" w:line="360" w:lineRule="auto"/>
        <w:ind w:left="0" w:firstLine="720"/>
        <w:jc w:val="both"/>
        <w:rPr>
          <w:rFonts w:ascii="Times New Roman" w:eastAsia="MS Mincho" w:hAnsi="Times New Roman"/>
          <w:lang w:val="en-US"/>
        </w:rPr>
      </w:pPr>
      <w:r w:rsidRPr="00EF6C6E">
        <w:rPr>
          <w:rFonts w:ascii="Times New Roman" w:eastAsia="MS Mincho" w:hAnsi="Times New Roman"/>
          <w:lang w:val="en-US"/>
        </w:rPr>
        <w:lastRenderedPageBreak/>
        <w:t xml:space="preserve">To call upon member states to protect the ability to worship and other expressions of religion or belief, as well as all places of worship and sites of religious, cultural, and spiritual significance, </w:t>
      </w:r>
      <w:proofErr w:type="gramStart"/>
      <w:r w:rsidRPr="00EF6C6E">
        <w:rPr>
          <w:rFonts w:ascii="Times New Roman" w:eastAsia="MS Mincho" w:hAnsi="Times New Roman"/>
          <w:lang w:val="en-US"/>
        </w:rPr>
        <w:t>so as to</w:t>
      </w:r>
      <w:proofErr w:type="gramEnd"/>
      <w:r w:rsidRPr="00EF6C6E">
        <w:rPr>
          <w:rFonts w:ascii="Times New Roman" w:eastAsia="MS Mincho" w:hAnsi="Times New Roman"/>
          <w:lang w:val="en-US"/>
        </w:rPr>
        <w:t xml:space="preserve"> allow individuals to peacefully and safely practice and live out their religions or belief and observe religious, belief, faith, and spiritual traditions individually or in </w:t>
      </w:r>
      <w:r w:rsidRPr="00D01578">
        <w:rPr>
          <w:rFonts w:ascii="Times New Roman" w:eastAsia="MS Mincho" w:hAnsi="Times New Roman"/>
          <w:lang w:val="en-US"/>
        </w:rPr>
        <w:t>community</w:t>
      </w:r>
      <w:r w:rsidRPr="00EF6C6E">
        <w:rPr>
          <w:rFonts w:ascii="Times New Roman" w:eastAsia="MS Mincho" w:hAnsi="Times New Roman"/>
          <w:lang w:val="en-US"/>
        </w:rPr>
        <w:t xml:space="preserve"> with others. </w:t>
      </w:r>
      <w:r w:rsidR="00231D97">
        <w:rPr>
          <w:rFonts w:ascii="Times New Roman" w:hAnsi="Times New Roman"/>
          <w:b/>
          <w:bCs/>
          <w:lang w:val="en-US"/>
        </w:rPr>
        <w:t>(Agreed – 06/10/24)</w:t>
      </w:r>
    </w:p>
    <w:p w14:paraId="25D55B88" w14:textId="77777777" w:rsidR="00A75196" w:rsidRPr="00EF6C6E" w:rsidRDefault="00A75196" w:rsidP="00A75196">
      <w:pPr>
        <w:spacing w:after="0" w:line="360" w:lineRule="auto"/>
        <w:jc w:val="both"/>
        <w:rPr>
          <w:rFonts w:ascii="Times New Roman" w:eastAsia="MS Mincho" w:hAnsi="Times New Roman"/>
          <w:lang w:val="en-US"/>
        </w:rPr>
      </w:pPr>
    </w:p>
    <w:p w14:paraId="0525496D" w14:textId="4814335A" w:rsidR="00A75196" w:rsidRPr="00EF6C6E" w:rsidRDefault="00A75196" w:rsidP="00A75196">
      <w:pPr>
        <w:pStyle w:val="ListParagraph"/>
        <w:numPr>
          <w:ilvl w:val="0"/>
          <w:numId w:val="45"/>
        </w:numPr>
        <w:spacing w:after="0" w:line="360" w:lineRule="auto"/>
        <w:ind w:left="0" w:firstLine="720"/>
        <w:jc w:val="both"/>
        <w:rPr>
          <w:rFonts w:ascii="Times New Roman" w:eastAsia="MS Mincho" w:hAnsi="Times New Roman"/>
          <w:lang w:val="en-US"/>
        </w:rPr>
      </w:pPr>
      <w:r w:rsidRPr="00EF6C6E">
        <w:rPr>
          <w:rFonts w:ascii="Times New Roman" w:eastAsia="MS Mincho" w:hAnsi="Times New Roman"/>
          <w:lang w:val="en-US"/>
        </w:rPr>
        <w:t xml:space="preserve">To encourage member states to develop and present reports on best practices to ensure the protection of places of worship and other sacred spaces, to include the religious and cultural sites of Indigenous peoples. </w:t>
      </w:r>
      <w:r w:rsidR="009740C6">
        <w:rPr>
          <w:rFonts w:ascii="Times New Roman" w:hAnsi="Times New Roman"/>
          <w:b/>
          <w:bCs/>
          <w:lang w:val="en-US"/>
        </w:rPr>
        <w:t>(Agreed – 06/10/24)</w:t>
      </w:r>
    </w:p>
    <w:p w14:paraId="027E85FC" w14:textId="77777777" w:rsidR="00A75196" w:rsidRPr="00EF6C6E" w:rsidRDefault="00A75196" w:rsidP="00A75196">
      <w:pPr>
        <w:spacing w:after="0" w:line="360" w:lineRule="auto"/>
        <w:jc w:val="both"/>
        <w:rPr>
          <w:rFonts w:ascii="Times New Roman" w:eastAsia="MS Mincho" w:hAnsi="Times New Roman"/>
          <w:lang w:val="en-US"/>
        </w:rPr>
      </w:pPr>
    </w:p>
    <w:p w14:paraId="78C56F37" w14:textId="4A02D957" w:rsidR="004C34C3" w:rsidRPr="00EF6C6E" w:rsidRDefault="00A75196" w:rsidP="00993EF7">
      <w:pPr>
        <w:pStyle w:val="ListParagraph"/>
        <w:numPr>
          <w:ilvl w:val="0"/>
          <w:numId w:val="45"/>
        </w:numPr>
        <w:spacing w:after="0" w:line="360" w:lineRule="auto"/>
        <w:ind w:left="0" w:firstLine="720"/>
        <w:jc w:val="both"/>
        <w:rPr>
          <w:rFonts w:ascii="Times New Roman" w:hAnsi="Times New Roman"/>
          <w:lang w:val="en-US"/>
        </w:rPr>
      </w:pPr>
      <w:r w:rsidRPr="00EF6C6E">
        <w:rPr>
          <w:rFonts w:ascii="Times New Roman" w:eastAsia="MS Mincho" w:hAnsi="Times New Roman"/>
          <w:lang w:val="en-US"/>
        </w:rPr>
        <w:t xml:space="preserve">To encourage member states, </w:t>
      </w:r>
      <w:r w:rsidRPr="00EF6C6E">
        <w:rPr>
          <w:rFonts w:ascii="Times New Roman" w:hAnsi="Times New Roman"/>
          <w:lang w:val="en-US"/>
        </w:rPr>
        <w:t>as well as the General Secretariat,</w:t>
      </w:r>
      <w:r w:rsidRPr="00EF6C6E">
        <w:rPr>
          <w:rFonts w:ascii="Times New Roman" w:eastAsia="MS Mincho" w:hAnsi="Times New Roman"/>
          <w:lang w:val="en-US"/>
        </w:rPr>
        <w:t xml:space="preserve"> to organize and participate in global, regional, and subregional conferences</w:t>
      </w:r>
      <w:r w:rsidR="00D01578">
        <w:rPr>
          <w:rFonts w:ascii="Times New Roman" w:eastAsia="MS Mincho" w:hAnsi="Times New Roman"/>
          <w:lang w:val="en-US"/>
        </w:rPr>
        <w:t>, where appropriate,</w:t>
      </w:r>
      <w:r w:rsidRPr="00EF6C6E">
        <w:rPr>
          <w:rFonts w:ascii="Times New Roman" w:eastAsia="MS Mincho" w:hAnsi="Times New Roman"/>
          <w:lang w:val="en-US"/>
        </w:rPr>
        <w:t xml:space="preserve"> and events that commemorate or promote respect for the right to freedom of conscience and religion or belief and to share any conclusions and best practices, discussed during these events.</w:t>
      </w:r>
      <w:r w:rsidR="00BD3FE5" w:rsidRPr="00EF6C6E">
        <w:rPr>
          <w:rFonts w:ascii="Times New Roman" w:eastAsia="MS Mincho" w:hAnsi="Times New Roman"/>
          <w:lang w:val="en-US"/>
        </w:rPr>
        <w:t xml:space="preserve"> </w:t>
      </w:r>
      <w:r w:rsidR="00CC50C7">
        <w:rPr>
          <w:rFonts w:ascii="Times New Roman" w:hAnsi="Times New Roman"/>
          <w:b/>
          <w:bCs/>
          <w:lang w:val="en-US"/>
        </w:rPr>
        <w:t>(Agreed – 06/10/24)</w:t>
      </w:r>
    </w:p>
    <w:p w14:paraId="0B2C23B3" w14:textId="77777777" w:rsidR="001613C3" w:rsidRPr="00EF6C6E" w:rsidRDefault="001613C3" w:rsidP="001613C3">
      <w:pPr>
        <w:pStyle w:val="ListParagraph"/>
        <w:rPr>
          <w:rFonts w:ascii="Times New Roman" w:hAnsi="Times New Roman"/>
          <w:lang w:val="en-US"/>
        </w:rPr>
      </w:pPr>
    </w:p>
    <w:p w14:paraId="0970F38F" w14:textId="1D413A30" w:rsidR="003370BC" w:rsidRPr="00EF6C6E" w:rsidRDefault="003370BC" w:rsidP="00D01578">
      <w:pPr>
        <w:pStyle w:val="ListParagraph"/>
        <w:numPr>
          <w:ilvl w:val="0"/>
          <w:numId w:val="20"/>
        </w:num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PROGRAM OF ACTION FOR THE DECADE OF THE AMERICAS FOR THE RIGHTS AND DIGNITY OF PERSONS WITH DISABILITIES 2016-2026 (PAD) AND SUPPORT FOR THE COMMITTEE FOR THE ELIMINATION OF ALL FORMS OF DISCRIMINATION AGAINST PERSONS WITH DISABILITIES</w:t>
      </w:r>
    </w:p>
    <w:p w14:paraId="4D3C6B59" w14:textId="77777777" w:rsidR="003370BC" w:rsidRPr="00EF6C6E" w:rsidRDefault="003370BC" w:rsidP="003370BC">
      <w:pPr>
        <w:spacing w:after="0" w:line="240" w:lineRule="auto"/>
        <w:jc w:val="both"/>
        <w:rPr>
          <w:rFonts w:ascii="Times New Roman" w:eastAsia="MS Mincho" w:hAnsi="Times New Roman"/>
          <w:lang w:val="en-US"/>
        </w:rPr>
      </w:pPr>
    </w:p>
    <w:p w14:paraId="6E7EEA98" w14:textId="66727890" w:rsidR="007E6C36" w:rsidRPr="00EF6C6E" w:rsidRDefault="007E6C36" w:rsidP="003370BC">
      <w:pPr>
        <w:spacing w:after="0" w:line="360" w:lineRule="auto"/>
        <w:ind w:firstLine="720"/>
        <w:jc w:val="both"/>
        <w:rPr>
          <w:rFonts w:ascii="Times New Roman" w:eastAsia="MS Mincho" w:hAnsi="Times New Roman"/>
          <w:b/>
          <w:bCs/>
          <w:lang w:val="en-US"/>
        </w:rPr>
      </w:pPr>
      <w:r w:rsidRPr="00EF6C6E">
        <w:rPr>
          <w:rFonts w:ascii="Times New Roman" w:eastAsia="MS Mincho" w:hAnsi="Times New Roman"/>
          <w:lang w:val="en-US"/>
        </w:rPr>
        <w:t>RECALLING the United Nations Convention on the Rights of Persons with Disabilities and the Optional Protocol thereto,</w:t>
      </w:r>
      <w:r w:rsidR="003D1F67" w:rsidRPr="00EF6C6E">
        <w:rPr>
          <w:rFonts w:ascii="Times New Roman" w:eastAsia="MS Mincho" w:hAnsi="Times New Roman"/>
          <w:b/>
          <w:bCs/>
          <w:lang w:val="en-US"/>
        </w:rPr>
        <w:t xml:space="preserve"> agreed – </w:t>
      </w:r>
      <w:r w:rsidR="00EE5C51">
        <w:rPr>
          <w:rFonts w:ascii="Times New Roman" w:eastAsia="MS Mincho" w:hAnsi="Times New Roman"/>
          <w:b/>
          <w:bCs/>
          <w:lang w:val="en-US"/>
        </w:rPr>
        <w:t>06/10</w:t>
      </w:r>
      <w:r w:rsidR="003D1F67" w:rsidRPr="00EF6C6E">
        <w:rPr>
          <w:rFonts w:ascii="Times New Roman" w:eastAsia="MS Mincho" w:hAnsi="Times New Roman"/>
          <w:b/>
          <w:bCs/>
          <w:lang w:val="en-US"/>
        </w:rPr>
        <w:t>/24)</w:t>
      </w:r>
    </w:p>
    <w:p w14:paraId="4D341244" w14:textId="77777777" w:rsidR="007E6C36" w:rsidRPr="00EF6C6E" w:rsidRDefault="007E6C36" w:rsidP="003370BC">
      <w:pPr>
        <w:spacing w:after="0" w:line="360" w:lineRule="auto"/>
        <w:ind w:firstLine="720"/>
        <w:jc w:val="both"/>
        <w:rPr>
          <w:rFonts w:ascii="Times New Roman" w:eastAsia="MS Mincho" w:hAnsi="Times New Roman"/>
          <w:lang w:val="en-US"/>
        </w:rPr>
      </w:pPr>
    </w:p>
    <w:p w14:paraId="6A682531" w14:textId="31BF4048" w:rsidR="003370BC" w:rsidRPr="00EF6C6E" w:rsidRDefault="003370BC" w:rsidP="003370BC">
      <w:pPr>
        <w:spacing w:after="0" w:line="360" w:lineRule="auto"/>
        <w:ind w:firstLine="720"/>
        <w:jc w:val="both"/>
        <w:rPr>
          <w:rFonts w:ascii="Times New Roman" w:eastAsia="MS Mincho" w:hAnsi="Times New Roman"/>
          <w:lang w:val="en-US"/>
        </w:rPr>
      </w:pPr>
      <w:r w:rsidRPr="00EF6C6E">
        <w:rPr>
          <w:rFonts w:ascii="Times New Roman" w:eastAsia="MS Mincho" w:hAnsi="Times New Roman"/>
          <w:lang w:val="en-US"/>
        </w:rPr>
        <w:t>RECALLING the commitments made</w:t>
      </w:r>
      <w:r w:rsidR="00CD08A7" w:rsidRPr="00EF6C6E">
        <w:rPr>
          <w:rFonts w:ascii="Times New Roman" w:eastAsia="MS Mincho" w:hAnsi="Times New Roman"/>
          <w:lang w:val="en-US"/>
        </w:rPr>
        <w:t xml:space="preserve"> by States parties</w:t>
      </w:r>
      <w:r w:rsidRPr="00EF6C6E">
        <w:rPr>
          <w:rFonts w:ascii="Times New Roman" w:eastAsia="MS Mincho" w:hAnsi="Times New Roman"/>
          <w:lang w:val="en-US"/>
        </w:rPr>
        <w:t xml:space="preserve"> in the Inter-American Convention for the Elimination of All Forms of Discrimination against Persons with Disabilities (CIADDIS) and the Program of Action for the Decade of the Americas for the Rights and Dignity of Persons with Disabilities (PAD) and the importance of commemorating International Day of Persons with Disabilities and all those other dates that highlight the duty to protect and</w:t>
      </w:r>
      <w:r w:rsidRPr="00EF6C6E">
        <w:rPr>
          <w:rFonts w:ascii="Times New Roman" w:eastAsia="MS Mincho" w:hAnsi="Times New Roman"/>
          <w:color w:val="FF0000"/>
          <w:lang w:val="en-US"/>
        </w:rPr>
        <w:t xml:space="preserve"> </w:t>
      </w:r>
      <w:r w:rsidR="00E42E24" w:rsidRPr="00EF6C6E">
        <w:rPr>
          <w:rFonts w:ascii="Times New Roman" w:eastAsia="MS Mincho" w:hAnsi="Times New Roman"/>
          <w:lang w:val="en-US"/>
        </w:rPr>
        <w:t xml:space="preserve">respect </w:t>
      </w:r>
      <w:r w:rsidRPr="00EF6C6E">
        <w:rPr>
          <w:rFonts w:ascii="Times New Roman" w:eastAsia="MS Mincho" w:hAnsi="Times New Roman"/>
          <w:lang w:val="en-US"/>
        </w:rPr>
        <w:t>the rights of persons with disabilities, including</w:t>
      </w:r>
      <w:r w:rsidR="00C634E1">
        <w:rPr>
          <w:rFonts w:ascii="Times New Roman" w:eastAsia="MS Mincho" w:hAnsi="Times New Roman"/>
          <w:lang w:val="en-US"/>
        </w:rPr>
        <w:t xml:space="preserve"> </w:t>
      </w:r>
      <w:r w:rsidRPr="00EF6C6E">
        <w:rPr>
          <w:rFonts w:ascii="Times New Roman" w:eastAsia="MS Mincho" w:hAnsi="Times New Roman"/>
          <w:lang w:val="en-US"/>
        </w:rPr>
        <w:t>members of groups in vulnerable situations</w:t>
      </w:r>
      <w:r w:rsidR="00235B51">
        <w:rPr>
          <w:rFonts w:ascii="Times New Roman" w:eastAsia="MS Mincho" w:hAnsi="Times New Roman"/>
          <w:lang w:val="en-US"/>
        </w:rPr>
        <w:t>, as well as women who face</w:t>
      </w:r>
      <w:r w:rsidR="00493C2E" w:rsidRPr="00EF6C6E">
        <w:rPr>
          <w:rFonts w:ascii="Times New Roman" w:eastAsia="MS Mincho" w:hAnsi="Times New Roman"/>
          <w:lang w:val="en-US"/>
        </w:rPr>
        <w:t xml:space="preserve">  </w:t>
      </w:r>
      <w:r w:rsidRPr="00EF6C6E">
        <w:rPr>
          <w:rFonts w:ascii="Times New Roman" w:eastAsia="MS Mincho" w:hAnsi="Times New Roman"/>
          <w:lang w:val="en-US"/>
        </w:rPr>
        <w:t xml:space="preserve">situations of gender-based violence;  </w:t>
      </w:r>
      <w:r w:rsidR="00C71793">
        <w:rPr>
          <w:rFonts w:ascii="Times New Roman" w:hAnsi="Times New Roman"/>
          <w:b/>
          <w:bCs/>
          <w:lang w:val="en-US"/>
        </w:rPr>
        <w:t>(</w:t>
      </w:r>
      <w:r w:rsidR="00FC29B4">
        <w:rPr>
          <w:rFonts w:ascii="Times New Roman" w:hAnsi="Times New Roman"/>
          <w:b/>
          <w:bCs/>
          <w:lang w:val="en-US"/>
        </w:rPr>
        <w:t xml:space="preserve">Agreed </w:t>
      </w:r>
      <w:r w:rsidR="00C71793">
        <w:rPr>
          <w:rFonts w:ascii="Times New Roman" w:hAnsi="Times New Roman"/>
          <w:b/>
          <w:bCs/>
          <w:lang w:val="en-US"/>
        </w:rPr>
        <w:t>– 06/10/24)</w:t>
      </w:r>
      <w:r w:rsidR="00C71793" w:rsidRPr="00EF6C6E" w:rsidDel="00C71793">
        <w:rPr>
          <w:rFonts w:ascii="Times New Roman" w:eastAsia="MS Mincho" w:hAnsi="Times New Roman"/>
          <w:b/>
          <w:bCs/>
          <w:lang w:val="en-US"/>
        </w:rPr>
        <w:t xml:space="preserve"> </w:t>
      </w:r>
      <w:r w:rsidR="00FC29B4">
        <w:rPr>
          <w:rFonts w:ascii="Times New Roman" w:eastAsia="MS Mincho" w:hAnsi="Times New Roman"/>
          <w:b/>
          <w:bCs/>
          <w:lang w:val="en-US"/>
        </w:rPr>
        <w:t xml:space="preserve"> (ad referendum AR)</w:t>
      </w:r>
    </w:p>
    <w:p w14:paraId="3867A5A3" w14:textId="77777777" w:rsidR="003370BC" w:rsidRPr="00EF6C6E" w:rsidRDefault="003370BC" w:rsidP="003370BC">
      <w:pPr>
        <w:spacing w:after="0" w:line="360" w:lineRule="auto"/>
        <w:jc w:val="both"/>
        <w:rPr>
          <w:rFonts w:ascii="Times New Roman" w:eastAsia="MS Mincho" w:hAnsi="Times New Roman"/>
          <w:lang w:val="en-US"/>
        </w:rPr>
      </w:pPr>
    </w:p>
    <w:p w14:paraId="7B4A3A13" w14:textId="77777777" w:rsidR="003370BC" w:rsidRPr="00EF6C6E" w:rsidRDefault="003370BC" w:rsidP="003370BC">
      <w:pPr>
        <w:spacing w:after="0" w:line="360" w:lineRule="auto"/>
        <w:jc w:val="both"/>
        <w:rPr>
          <w:rFonts w:ascii="Times New Roman" w:hAnsi="Times New Roman"/>
        </w:rPr>
      </w:pPr>
      <w:r w:rsidRPr="00EF6C6E">
        <w:rPr>
          <w:rFonts w:ascii="Times New Roman" w:hAnsi="Times New Roman"/>
          <w:lang w:val="en-US"/>
        </w:rPr>
        <w:t>RESOLVES:</w:t>
      </w:r>
    </w:p>
    <w:p w14:paraId="69A2DF44" w14:textId="77777777" w:rsidR="003370BC" w:rsidRPr="00EF6C6E" w:rsidRDefault="003370BC" w:rsidP="003370BC">
      <w:pPr>
        <w:spacing w:after="0" w:line="360" w:lineRule="auto"/>
        <w:jc w:val="both"/>
        <w:rPr>
          <w:rFonts w:ascii="Times New Roman" w:hAnsi="Times New Roman"/>
        </w:rPr>
      </w:pPr>
    </w:p>
    <w:p w14:paraId="285C10FE" w14:textId="1111C5BA" w:rsidR="003370BC" w:rsidRPr="00EF6C6E" w:rsidRDefault="003370BC" w:rsidP="003370BC">
      <w:pPr>
        <w:numPr>
          <w:ilvl w:val="0"/>
          <w:numId w:val="51"/>
        </w:numPr>
        <w:spacing w:after="0" w:line="360" w:lineRule="auto"/>
        <w:ind w:left="0" w:firstLine="720"/>
        <w:contextualSpacing/>
        <w:jc w:val="both"/>
        <w:rPr>
          <w:rFonts w:ascii="Times New Roman" w:eastAsia="Aptos" w:hAnsi="Times New Roman"/>
          <w:lang w:val="en-US"/>
        </w:rPr>
      </w:pPr>
      <w:r w:rsidRPr="00EF6C6E">
        <w:rPr>
          <w:rFonts w:ascii="Times New Roman" w:eastAsia="MS Mincho" w:hAnsi="Times New Roman"/>
          <w:lang w:val="en-US"/>
        </w:rPr>
        <w:lastRenderedPageBreak/>
        <w:t xml:space="preserve">To recognize the historical legacy of the Inter-American Convention on the Elimination of All Forms of Discrimination against Persons with Disabilities (CIADDIS), which for the past 25 years has guided efforts </w:t>
      </w:r>
      <w:r w:rsidR="0098286D" w:rsidRPr="00EF6C6E">
        <w:rPr>
          <w:rFonts w:ascii="Times New Roman" w:eastAsia="MS Mincho" w:hAnsi="Times New Roman"/>
          <w:lang w:val="en-US"/>
        </w:rPr>
        <w:t xml:space="preserve">by States parties </w:t>
      </w:r>
      <w:r w:rsidRPr="00EF6C6E">
        <w:rPr>
          <w:rFonts w:ascii="Times New Roman" w:eastAsia="MS Mincho" w:hAnsi="Times New Roman"/>
          <w:lang w:val="en-US"/>
        </w:rPr>
        <w:t>to progressively eliminate discrimination against persons with disabilities and bring about their full inclusion throughout their life cycle in all aspects of society, through legislative, judicial, and administrative measures required to eliminate attitudinal and accessibility barriers for the recognition and full exercise of their rights on an equal-opportunity basis with others.</w:t>
      </w:r>
      <w:r w:rsidR="003D1F67" w:rsidRPr="00EF6C6E">
        <w:rPr>
          <w:rFonts w:ascii="Times New Roman" w:eastAsia="MS Mincho" w:hAnsi="Times New Roman"/>
          <w:lang w:val="en-US"/>
        </w:rPr>
        <w:t xml:space="preserve"> </w:t>
      </w:r>
      <w:r w:rsidR="0008413B">
        <w:rPr>
          <w:rFonts w:ascii="Times New Roman" w:hAnsi="Times New Roman"/>
          <w:b/>
          <w:bCs/>
          <w:lang w:val="en-US"/>
        </w:rPr>
        <w:t>(Agreed – 06/10/24)</w:t>
      </w:r>
    </w:p>
    <w:p w14:paraId="6F049937" w14:textId="77777777" w:rsidR="003370BC" w:rsidRPr="00EF6C6E" w:rsidRDefault="003370BC" w:rsidP="003370BC">
      <w:pPr>
        <w:spacing w:after="0" w:line="360" w:lineRule="auto"/>
        <w:jc w:val="both"/>
        <w:rPr>
          <w:rFonts w:ascii="Times New Roman" w:eastAsia="Aptos" w:hAnsi="Times New Roman"/>
          <w:lang w:val="en-US"/>
        </w:rPr>
      </w:pPr>
    </w:p>
    <w:p w14:paraId="1E76D4FC" w14:textId="71DB338E" w:rsidR="003370BC" w:rsidRPr="00EF6C6E" w:rsidRDefault="003370BC" w:rsidP="003370BC">
      <w:pPr>
        <w:numPr>
          <w:ilvl w:val="0"/>
          <w:numId w:val="51"/>
        </w:numPr>
        <w:spacing w:after="0" w:line="360" w:lineRule="auto"/>
        <w:ind w:left="0" w:firstLine="720"/>
        <w:contextualSpacing/>
        <w:jc w:val="both"/>
        <w:rPr>
          <w:rFonts w:ascii="Times New Roman" w:eastAsia="Aptos" w:hAnsi="Times New Roman"/>
          <w:lang w:val="en-US"/>
        </w:rPr>
      </w:pPr>
      <w:r w:rsidRPr="00EF6C6E">
        <w:rPr>
          <w:rFonts w:ascii="Times New Roman" w:hAnsi="Times New Roman"/>
          <w:lang w:val="en-US"/>
        </w:rPr>
        <w:t xml:space="preserve">To celebrate the work of the States Parties to the CIADDIS and those committed to the implementation of the PAD, given their participation in the fourth monitoring cycle of the CIADDIS through the presentation of the fourth national report on the implementation of the Convention, and in the framework of the PAD for those member states that are not party to it. </w:t>
      </w:r>
      <w:r w:rsidR="0008413B">
        <w:rPr>
          <w:rFonts w:ascii="Times New Roman" w:hAnsi="Times New Roman"/>
          <w:b/>
          <w:bCs/>
          <w:lang w:val="en-US"/>
        </w:rPr>
        <w:t>(Agreed – 06/10/24)</w:t>
      </w:r>
    </w:p>
    <w:p w14:paraId="4FD580B7" w14:textId="77777777" w:rsidR="003370BC" w:rsidRPr="00EF6C6E" w:rsidRDefault="003370BC" w:rsidP="003370BC">
      <w:pPr>
        <w:spacing w:after="0" w:line="360" w:lineRule="auto"/>
        <w:jc w:val="both"/>
        <w:rPr>
          <w:rFonts w:ascii="Times New Roman" w:eastAsia="Aptos" w:hAnsi="Times New Roman"/>
          <w:lang w:val="en-US"/>
        </w:rPr>
      </w:pPr>
    </w:p>
    <w:p w14:paraId="4CB7DD06" w14:textId="0155B744" w:rsidR="003370BC" w:rsidRPr="00EF6C6E" w:rsidRDefault="003370BC" w:rsidP="003370BC">
      <w:pPr>
        <w:numPr>
          <w:ilvl w:val="0"/>
          <w:numId w:val="51"/>
        </w:numPr>
        <w:spacing w:after="0" w:line="360" w:lineRule="auto"/>
        <w:ind w:left="0" w:firstLine="720"/>
        <w:contextualSpacing/>
        <w:jc w:val="both"/>
        <w:rPr>
          <w:rFonts w:ascii="Times New Roman" w:eastAsia="Aptos" w:hAnsi="Times New Roman"/>
          <w:strike/>
          <w:lang w:val="en-US"/>
        </w:rPr>
      </w:pPr>
      <w:r w:rsidRPr="00EF6C6E">
        <w:rPr>
          <w:rFonts w:ascii="Times New Roman" w:hAnsi="Times New Roman"/>
          <w:shd w:val="clear" w:color="auto" w:fill="FFFFFF"/>
          <w:lang w:val="en-US"/>
        </w:rPr>
        <w:t xml:space="preserve">To invite States to include, as appropriate, persons with disabilities—including children, </w:t>
      </w:r>
      <w:proofErr w:type="gramStart"/>
      <w:r w:rsidRPr="00EF6C6E">
        <w:rPr>
          <w:rFonts w:ascii="Times New Roman" w:hAnsi="Times New Roman"/>
          <w:shd w:val="clear" w:color="auto" w:fill="FFFFFF"/>
          <w:lang w:val="en-US"/>
        </w:rPr>
        <w:t>youth</w:t>
      </w:r>
      <w:proofErr w:type="gramEnd"/>
      <w:r w:rsidRPr="00EF6C6E">
        <w:rPr>
          <w:rFonts w:ascii="Times New Roman" w:hAnsi="Times New Roman"/>
          <w:shd w:val="clear" w:color="auto" w:fill="FFFFFF"/>
          <w:lang w:val="en-US"/>
        </w:rPr>
        <w:t xml:space="preserve"> and women with disabilities—in the consultation and validation processes required in policy management,</w:t>
      </w:r>
      <w:r w:rsidR="00EE15B3" w:rsidRPr="00EF6C6E">
        <w:rPr>
          <w:rFonts w:ascii="Times New Roman" w:hAnsi="Times New Roman"/>
          <w:shd w:val="clear" w:color="auto" w:fill="FFFFFF"/>
          <w:lang w:val="en-US"/>
        </w:rPr>
        <w:t xml:space="preserve"> and including</w:t>
      </w:r>
      <w:r w:rsidRPr="00EF6C6E">
        <w:rPr>
          <w:rFonts w:ascii="Times New Roman" w:hAnsi="Times New Roman"/>
          <w:shd w:val="clear" w:color="auto" w:fill="FFFFFF"/>
          <w:lang w:val="en-US"/>
        </w:rPr>
        <w:t xml:space="preserve"> </w:t>
      </w:r>
      <w:r w:rsidR="00EE15B3" w:rsidRPr="00EF6C6E">
        <w:rPr>
          <w:rFonts w:ascii="Times New Roman" w:hAnsi="Times New Roman"/>
          <w:shd w:val="clear" w:color="auto" w:fill="FFFFFF"/>
          <w:lang w:val="en-US"/>
        </w:rPr>
        <w:t xml:space="preserve">People of African descent, </w:t>
      </w:r>
      <w:r w:rsidR="005F32AC" w:rsidRPr="00EF6C6E">
        <w:rPr>
          <w:rFonts w:ascii="Times New Roman" w:hAnsi="Times New Roman"/>
          <w:shd w:val="clear" w:color="auto" w:fill="FFFFFF"/>
          <w:lang w:val="en-US"/>
        </w:rPr>
        <w:t xml:space="preserve">and </w:t>
      </w:r>
      <w:r w:rsidR="00EE15B3" w:rsidRPr="00EF6C6E">
        <w:rPr>
          <w:rFonts w:ascii="Times New Roman" w:hAnsi="Times New Roman"/>
          <w:shd w:val="clear" w:color="auto" w:fill="FFFFFF"/>
          <w:lang w:val="en-US"/>
        </w:rPr>
        <w:t xml:space="preserve">members of Indigenous Peoples, and other </w:t>
      </w:r>
      <w:r w:rsidRPr="00EF6C6E">
        <w:rPr>
          <w:rFonts w:ascii="Times New Roman" w:hAnsi="Times New Roman"/>
          <w:shd w:val="clear" w:color="auto" w:fill="FFFFFF"/>
          <w:lang w:val="en-US"/>
        </w:rPr>
        <w:t xml:space="preserve">members of underrepresented groups, families and their family members, and members of organizations of and for persons with disabilities, in order to draw attention to their realities and perspectives. </w:t>
      </w:r>
      <w:r w:rsidR="0008413B">
        <w:rPr>
          <w:rFonts w:ascii="Times New Roman" w:hAnsi="Times New Roman"/>
          <w:b/>
          <w:bCs/>
          <w:lang w:val="en-US"/>
        </w:rPr>
        <w:t>(Agreed – 06/10/24)</w:t>
      </w:r>
    </w:p>
    <w:p w14:paraId="44A70246" w14:textId="77777777" w:rsidR="003370BC" w:rsidRPr="00EF6C6E" w:rsidRDefault="003370BC" w:rsidP="003370BC">
      <w:pPr>
        <w:spacing w:after="0" w:line="360" w:lineRule="auto"/>
        <w:jc w:val="both"/>
        <w:rPr>
          <w:rFonts w:ascii="Times New Roman" w:eastAsia="Aptos" w:hAnsi="Times New Roman"/>
          <w:lang w:val="en-US"/>
        </w:rPr>
      </w:pPr>
    </w:p>
    <w:p w14:paraId="560F2220" w14:textId="420D53CA" w:rsidR="003370BC" w:rsidRPr="002A622B" w:rsidRDefault="003370BC" w:rsidP="003370BC">
      <w:pPr>
        <w:numPr>
          <w:ilvl w:val="0"/>
          <w:numId w:val="51"/>
        </w:numPr>
        <w:spacing w:after="0" w:line="360" w:lineRule="auto"/>
        <w:ind w:left="0" w:firstLine="720"/>
        <w:contextualSpacing/>
        <w:jc w:val="both"/>
        <w:rPr>
          <w:rFonts w:ascii="Times New Roman" w:eastAsia="Aptos" w:hAnsi="Times New Roman"/>
          <w:lang w:val="en-US"/>
        </w:rPr>
      </w:pPr>
      <w:r w:rsidRPr="00EF6C6E">
        <w:rPr>
          <w:rFonts w:ascii="Times New Roman" w:hAnsi="Times New Roman"/>
          <w:shd w:val="clear" w:color="auto" w:fill="FFFFFF"/>
          <w:lang w:val="en-US"/>
        </w:rPr>
        <w:t>To encourage States</w:t>
      </w:r>
      <w:r w:rsidR="00616818">
        <w:rPr>
          <w:rFonts w:ascii="Times New Roman" w:hAnsi="Times New Roman"/>
          <w:shd w:val="clear" w:color="auto" w:fill="FFFFFF"/>
          <w:lang w:val="en-US"/>
        </w:rPr>
        <w:t xml:space="preserve"> </w:t>
      </w:r>
      <w:r w:rsidR="00616818" w:rsidRPr="002A622B">
        <w:rPr>
          <w:rFonts w:ascii="Times New Roman" w:hAnsi="Times New Roman"/>
          <w:shd w:val="clear" w:color="auto" w:fill="FFFFFF"/>
          <w:lang w:val="en-US"/>
        </w:rPr>
        <w:t>to</w:t>
      </w:r>
      <w:r w:rsidRPr="002A622B">
        <w:rPr>
          <w:rFonts w:ascii="Times New Roman" w:hAnsi="Times New Roman"/>
          <w:shd w:val="clear" w:color="auto" w:fill="FFFFFF"/>
          <w:lang w:val="en-US"/>
        </w:rPr>
        <w:t xml:space="preserve"> </w:t>
      </w:r>
      <w:r w:rsidR="00FA7010" w:rsidRPr="002A622B">
        <w:rPr>
          <w:rFonts w:ascii="Times New Roman" w:hAnsi="Times New Roman"/>
          <w:shd w:val="clear" w:color="auto" w:fill="FFFFFF"/>
          <w:lang w:val="en-US"/>
        </w:rPr>
        <w:t xml:space="preserve">adopt measures </w:t>
      </w:r>
      <w:r w:rsidR="0072706B" w:rsidRPr="002A622B">
        <w:rPr>
          <w:rFonts w:ascii="Times New Roman" w:hAnsi="Times New Roman"/>
          <w:shd w:val="clear" w:color="auto" w:fill="FFFFFF"/>
          <w:lang w:val="en-US"/>
        </w:rPr>
        <w:t xml:space="preserve">to strengthen </w:t>
      </w:r>
      <w:r w:rsidR="00D9740F" w:rsidRPr="002A622B">
        <w:rPr>
          <w:rFonts w:ascii="Times New Roman" w:hAnsi="Times New Roman"/>
          <w:shd w:val="clear" w:color="auto" w:fill="FFFFFF"/>
          <w:lang w:val="en-US"/>
        </w:rPr>
        <w:t>respect</w:t>
      </w:r>
      <w:r w:rsidR="005D4D65" w:rsidRPr="002A622B">
        <w:rPr>
          <w:rFonts w:ascii="Times New Roman" w:hAnsi="Times New Roman"/>
          <w:shd w:val="clear" w:color="auto" w:fill="FFFFFF"/>
          <w:lang w:val="en-US"/>
        </w:rPr>
        <w:t xml:space="preserve"> </w:t>
      </w:r>
      <w:r w:rsidRPr="002A622B">
        <w:rPr>
          <w:rFonts w:ascii="Times New Roman" w:hAnsi="Times New Roman"/>
          <w:shd w:val="clear" w:color="auto" w:fill="FFFFFF"/>
          <w:lang w:val="en-US"/>
        </w:rPr>
        <w:t xml:space="preserve">and </w:t>
      </w:r>
      <w:proofErr w:type="gramStart"/>
      <w:r w:rsidR="00467029" w:rsidRPr="002A622B">
        <w:rPr>
          <w:rFonts w:ascii="Times New Roman" w:hAnsi="Times New Roman"/>
          <w:shd w:val="clear" w:color="auto" w:fill="FFFFFF"/>
          <w:lang w:val="en-US"/>
        </w:rPr>
        <w:t>safeguard</w:t>
      </w:r>
      <w:r w:rsidR="00616818" w:rsidRPr="002A622B">
        <w:rPr>
          <w:rFonts w:ascii="Times New Roman" w:hAnsi="Times New Roman"/>
          <w:shd w:val="clear" w:color="auto" w:fill="FFFFFF"/>
          <w:lang w:val="en-US"/>
        </w:rPr>
        <w:t xml:space="preserve"> </w:t>
      </w:r>
      <w:r w:rsidRPr="002A622B">
        <w:rPr>
          <w:rFonts w:ascii="Times New Roman" w:hAnsi="Times New Roman"/>
          <w:shd w:val="clear" w:color="auto" w:fill="FFFFFF"/>
          <w:lang w:val="en-US"/>
        </w:rPr>
        <w:t xml:space="preserve"> </w:t>
      </w:r>
      <w:r w:rsidR="00B95432" w:rsidRPr="002A622B">
        <w:rPr>
          <w:rFonts w:ascii="Times New Roman" w:hAnsi="Times New Roman"/>
          <w:shd w:val="clear" w:color="auto" w:fill="FFFFFF"/>
          <w:lang w:val="en-US"/>
        </w:rPr>
        <w:t>the</w:t>
      </w:r>
      <w:proofErr w:type="gramEnd"/>
      <w:r w:rsidR="00B95432" w:rsidRPr="002A622B">
        <w:rPr>
          <w:rFonts w:ascii="Times New Roman" w:hAnsi="Times New Roman"/>
          <w:shd w:val="clear" w:color="auto" w:fill="FFFFFF"/>
          <w:lang w:val="en-US"/>
        </w:rPr>
        <w:t xml:space="preserve"> dignity and </w:t>
      </w:r>
      <w:r w:rsidRPr="002A622B">
        <w:rPr>
          <w:rFonts w:ascii="Times New Roman" w:hAnsi="Times New Roman"/>
          <w:shd w:val="clear" w:color="auto" w:fill="FFFFFF"/>
          <w:lang w:val="en-US"/>
        </w:rPr>
        <w:t xml:space="preserve">the rights of persons with disabilities, </w:t>
      </w:r>
      <w:r w:rsidR="0072706B" w:rsidRPr="002A622B">
        <w:rPr>
          <w:rFonts w:ascii="Times New Roman" w:hAnsi="Times New Roman"/>
          <w:shd w:val="clear" w:color="auto" w:fill="FFFFFF"/>
          <w:lang w:val="en-US"/>
        </w:rPr>
        <w:t xml:space="preserve">as well as </w:t>
      </w:r>
      <w:r w:rsidRPr="002A622B">
        <w:rPr>
          <w:rFonts w:ascii="Times New Roman" w:hAnsi="Times New Roman"/>
          <w:shd w:val="clear" w:color="auto" w:fill="FFFFFF"/>
          <w:lang w:val="en-US"/>
        </w:rPr>
        <w:t>promote awareness</w:t>
      </w:r>
      <w:r w:rsidR="008A5975" w:rsidRPr="002A622B">
        <w:rPr>
          <w:rFonts w:ascii="Times New Roman" w:hAnsi="Times New Roman"/>
          <w:shd w:val="clear" w:color="auto" w:fill="FFFFFF"/>
          <w:lang w:val="en-US"/>
        </w:rPr>
        <w:t xml:space="preserve"> on the need to eliminate </w:t>
      </w:r>
      <w:r w:rsidRPr="002A622B">
        <w:rPr>
          <w:rFonts w:ascii="Times New Roman" w:hAnsi="Times New Roman"/>
          <w:shd w:val="clear" w:color="auto" w:fill="FFFFFF"/>
          <w:lang w:val="en-US"/>
        </w:rPr>
        <w:t>stereotypes, prejudices, and harmful practices</w:t>
      </w:r>
      <w:r w:rsidR="008A5975" w:rsidRPr="002A622B">
        <w:rPr>
          <w:rFonts w:ascii="Times New Roman" w:hAnsi="Times New Roman"/>
          <w:shd w:val="clear" w:color="auto" w:fill="FFFFFF"/>
          <w:lang w:val="en-US"/>
        </w:rPr>
        <w:t xml:space="preserve"> that affect them</w:t>
      </w:r>
      <w:r w:rsidRPr="002A622B">
        <w:rPr>
          <w:rFonts w:ascii="Times New Roman" w:hAnsi="Times New Roman"/>
          <w:shd w:val="clear" w:color="auto" w:fill="FFFFFF"/>
          <w:lang w:val="en-US"/>
        </w:rPr>
        <w:t xml:space="preserve">, including gender-based violence, as well as any other form of discrimination in all areas of life, so that </w:t>
      </w:r>
      <w:r w:rsidR="00A91CAC" w:rsidRPr="002A622B">
        <w:rPr>
          <w:rFonts w:ascii="Times New Roman" w:hAnsi="Times New Roman"/>
          <w:shd w:val="clear" w:color="auto" w:fill="FFFFFF"/>
          <w:lang w:val="en-US"/>
        </w:rPr>
        <w:t xml:space="preserve">their valuable </w:t>
      </w:r>
      <w:r w:rsidR="00616818" w:rsidRPr="002A622B">
        <w:rPr>
          <w:rFonts w:ascii="Times New Roman" w:hAnsi="Times New Roman"/>
          <w:shd w:val="clear" w:color="auto" w:fill="FFFFFF"/>
          <w:lang w:val="en-US"/>
        </w:rPr>
        <w:t xml:space="preserve">contribution to </w:t>
      </w:r>
      <w:r w:rsidRPr="002A622B">
        <w:rPr>
          <w:rFonts w:ascii="Times New Roman" w:hAnsi="Times New Roman"/>
          <w:shd w:val="clear" w:color="auto" w:fill="FFFFFF"/>
          <w:lang w:val="en-US"/>
        </w:rPr>
        <w:t>of our societies and communities</w:t>
      </w:r>
      <w:r w:rsidR="00616818" w:rsidRPr="002A622B">
        <w:rPr>
          <w:rFonts w:ascii="Times New Roman" w:hAnsi="Times New Roman"/>
          <w:shd w:val="clear" w:color="auto" w:fill="FFFFFF"/>
          <w:lang w:val="en-US"/>
        </w:rPr>
        <w:t xml:space="preserve"> is recognized</w:t>
      </w:r>
      <w:r w:rsidRPr="002A622B">
        <w:rPr>
          <w:rFonts w:ascii="Times New Roman" w:hAnsi="Times New Roman"/>
          <w:shd w:val="clear" w:color="auto" w:fill="FFFFFF"/>
          <w:lang w:val="en-US"/>
        </w:rPr>
        <w:t>.</w:t>
      </w:r>
      <w:r w:rsidR="00913741" w:rsidRPr="002A622B">
        <w:rPr>
          <w:rFonts w:ascii="Times New Roman" w:hAnsi="Times New Roman"/>
          <w:shd w:val="clear" w:color="auto" w:fill="FFFFFF"/>
          <w:lang w:val="en-US"/>
        </w:rPr>
        <w:t xml:space="preserve"> </w:t>
      </w:r>
      <w:r w:rsidR="0008413B" w:rsidRPr="002A622B">
        <w:rPr>
          <w:rFonts w:ascii="Times New Roman" w:hAnsi="Times New Roman"/>
          <w:b/>
          <w:bCs/>
          <w:lang w:val="en-US"/>
        </w:rPr>
        <w:t>(Agreed – 06/</w:t>
      </w:r>
      <w:r w:rsidR="0081186B" w:rsidRPr="002A622B">
        <w:rPr>
          <w:rFonts w:ascii="Times New Roman" w:hAnsi="Times New Roman"/>
          <w:b/>
          <w:bCs/>
          <w:lang w:val="en-US"/>
        </w:rPr>
        <w:t>13</w:t>
      </w:r>
      <w:r w:rsidR="0008413B" w:rsidRPr="002A622B">
        <w:rPr>
          <w:rFonts w:ascii="Times New Roman" w:hAnsi="Times New Roman"/>
          <w:b/>
          <w:bCs/>
          <w:lang w:val="en-US"/>
        </w:rPr>
        <w:t>/24)</w:t>
      </w:r>
    </w:p>
    <w:p w14:paraId="1D9D18A4" w14:textId="77777777" w:rsidR="003370BC" w:rsidRPr="00EF6C6E" w:rsidRDefault="003370BC" w:rsidP="003370BC">
      <w:pPr>
        <w:spacing w:after="0" w:line="360" w:lineRule="auto"/>
        <w:jc w:val="both"/>
        <w:rPr>
          <w:rFonts w:ascii="Times New Roman" w:eastAsia="Aptos" w:hAnsi="Times New Roman"/>
          <w:lang w:val="en-US"/>
        </w:rPr>
      </w:pPr>
    </w:p>
    <w:p w14:paraId="27E7F792" w14:textId="343A09AE" w:rsidR="003370BC" w:rsidRPr="0029023C" w:rsidRDefault="003370BC" w:rsidP="003370BC">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 xml:space="preserve">To urge States to promote actions with a gender perspective </w:t>
      </w:r>
      <w:proofErr w:type="gramStart"/>
      <w:r w:rsidRPr="00EF6C6E">
        <w:rPr>
          <w:rFonts w:ascii="Times New Roman" w:eastAsia="Aptos" w:hAnsi="Times New Roman"/>
          <w:color w:val="000000"/>
          <w:lang w:val="en-US"/>
          <w14:ligatures w14:val="standardContextual"/>
        </w:rPr>
        <w:t>in order to</w:t>
      </w:r>
      <w:proofErr w:type="gramEnd"/>
      <w:r w:rsidRPr="00EF6C6E">
        <w:rPr>
          <w:rFonts w:ascii="Times New Roman" w:eastAsia="Aptos" w:hAnsi="Times New Roman"/>
          <w:color w:val="000000"/>
          <w:lang w:val="en-US"/>
          <w14:ligatures w14:val="standardContextual"/>
        </w:rPr>
        <w:t xml:space="preserve"> strengthen the autonomy, independence, and community life of persons with disabilities, incorporating support systems in such forms as personal assistance, support groups, self-advocacy groups, and peer counseling, among others, in a context of equality, equity, and non-discrimination. </w:t>
      </w:r>
      <w:r w:rsidR="0008413B">
        <w:rPr>
          <w:rFonts w:ascii="Times New Roman" w:hAnsi="Times New Roman"/>
          <w:b/>
          <w:bCs/>
          <w:lang w:val="en-US"/>
        </w:rPr>
        <w:t>(Agreed – 06/10/24)</w:t>
      </w:r>
    </w:p>
    <w:p w14:paraId="7C4BBFB6" w14:textId="77777777" w:rsidR="006A70DC" w:rsidRPr="00DB7639" w:rsidRDefault="006A70DC" w:rsidP="0029023C">
      <w:pPr>
        <w:autoSpaceDE w:val="0"/>
        <w:autoSpaceDN w:val="0"/>
        <w:adjustRightInd w:val="0"/>
        <w:spacing w:after="0" w:line="360" w:lineRule="auto"/>
        <w:jc w:val="both"/>
        <w:rPr>
          <w:rFonts w:ascii="Times New Roman" w:eastAsia="Aptos" w:hAnsi="Times New Roman"/>
          <w:color w:val="000000"/>
          <w:lang w:val="en-US"/>
          <w14:ligatures w14:val="standardContextual"/>
        </w:rPr>
      </w:pPr>
    </w:p>
    <w:p w14:paraId="0911750F" w14:textId="58798E5B" w:rsidR="003370BC" w:rsidRPr="00EF6C6E" w:rsidRDefault="003370BC" w:rsidP="003370BC">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DB7639">
        <w:rPr>
          <w:rFonts w:ascii="Times New Roman" w:eastAsia="Aptos" w:hAnsi="Times New Roman"/>
          <w:color w:val="000000"/>
          <w:lang w:val="en-US"/>
          <w14:ligatures w14:val="standardContextual"/>
        </w:rPr>
        <w:lastRenderedPageBreak/>
        <w:t xml:space="preserve">To urge States to promote actions to strengthen the </w:t>
      </w:r>
      <w:r w:rsidR="0081150A" w:rsidRPr="00DB7639">
        <w:rPr>
          <w:rFonts w:ascii="Times New Roman" w:eastAsia="Aptos" w:hAnsi="Times New Roman"/>
          <w:color w:val="000000"/>
          <w:lang w:val="en-US"/>
          <w14:ligatures w14:val="standardContextual"/>
        </w:rPr>
        <w:t>full and equal</w:t>
      </w:r>
      <w:r w:rsidR="0081150A" w:rsidRPr="00C27E71">
        <w:rPr>
          <w:rFonts w:ascii="Times New Roman" w:eastAsia="Aptos" w:hAnsi="Times New Roman"/>
          <w:color w:val="000000"/>
          <w:lang w:val="en-US"/>
          <w14:ligatures w14:val="standardContextual"/>
        </w:rPr>
        <w:t xml:space="preserve"> </w:t>
      </w:r>
      <w:r w:rsidR="00F077DA" w:rsidRPr="00DB7639">
        <w:rPr>
          <w:rFonts w:ascii="Times New Roman" w:eastAsia="Aptos" w:hAnsi="Times New Roman"/>
          <w:color w:val="000000"/>
          <w:lang w:val="en-US"/>
          <w14:ligatures w14:val="standardContextual"/>
        </w:rPr>
        <w:t>enjoyment of human rights</w:t>
      </w:r>
      <w:r w:rsidR="000B0AE4" w:rsidRPr="00DB7639">
        <w:rPr>
          <w:rFonts w:ascii="Times New Roman" w:eastAsia="Aptos" w:hAnsi="Times New Roman"/>
          <w:color w:val="000000"/>
          <w:lang w:val="en-US"/>
          <w14:ligatures w14:val="standardContextual"/>
        </w:rPr>
        <w:t>,</w:t>
      </w:r>
      <w:r w:rsidR="00F077DA" w:rsidRPr="00DB7639">
        <w:rPr>
          <w:rFonts w:ascii="Times New Roman" w:eastAsia="Aptos" w:hAnsi="Times New Roman"/>
          <w:color w:val="000000"/>
          <w:lang w:val="en-US"/>
          <w14:ligatures w14:val="standardContextual"/>
        </w:rPr>
        <w:t xml:space="preserve"> fundamental freedoms</w:t>
      </w:r>
      <w:r w:rsidR="0081150A" w:rsidRPr="00C27E71">
        <w:rPr>
          <w:rFonts w:ascii="Times New Roman" w:eastAsia="Aptos" w:hAnsi="Times New Roman"/>
          <w:color w:val="000000"/>
          <w:lang w:val="en-US"/>
          <w14:ligatures w14:val="standardContextual"/>
        </w:rPr>
        <w:t>, and the integral development</w:t>
      </w:r>
      <w:r w:rsidR="0081150A" w:rsidRPr="00DB7639">
        <w:rPr>
          <w:rFonts w:ascii="Times New Roman" w:eastAsia="Aptos" w:hAnsi="Times New Roman"/>
          <w:color w:val="000000"/>
          <w:lang w:val="en-US"/>
          <w14:ligatures w14:val="standardContextual"/>
        </w:rPr>
        <w:t xml:space="preserve"> </w:t>
      </w:r>
      <w:r w:rsidRPr="00DB7639">
        <w:rPr>
          <w:rFonts w:ascii="Times New Roman" w:eastAsia="Aptos" w:hAnsi="Times New Roman"/>
          <w:color w:val="000000"/>
          <w:lang w:val="en-US"/>
          <w14:ligatures w14:val="standardContextual"/>
        </w:rPr>
        <w:t>of persons with disabilities</w:t>
      </w:r>
      <w:r w:rsidR="00AE03A8" w:rsidRPr="00DB7639">
        <w:rPr>
          <w:rFonts w:ascii="Times New Roman" w:eastAsia="Aptos" w:hAnsi="Times New Roman"/>
          <w:color w:val="000000"/>
          <w:lang w:val="en-US"/>
          <w14:ligatures w14:val="standardContextual"/>
        </w:rPr>
        <w:t xml:space="preserve">, </w:t>
      </w:r>
      <w:r w:rsidRPr="00DB7639">
        <w:rPr>
          <w:rFonts w:ascii="Times New Roman" w:eastAsia="Aptos" w:hAnsi="Times New Roman"/>
          <w:color w:val="000000"/>
          <w:lang w:val="en-US"/>
          <w14:ligatures w14:val="standardContextual"/>
        </w:rPr>
        <w:t xml:space="preserve">through </w:t>
      </w:r>
      <w:r w:rsidR="00AE03A8" w:rsidRPr="00DB7639">
        <w:rPr>
          <w:rFonts w:ascii="Times New Roman" w:eastAsia="Aptos" w:hAnsi="Times New Roman"/>
          <w:color w:val="000000"/>
          <w:lang w:val="en-US"/>
          <w14:ligatures w14:val="standardContextual"/>
        </w:rPr>
        <w:t xml:space="preserve">raising </w:t>
      </w:r>
      <w:r w:rsidRPr="00DB7639">
        <w:rPr>
          <w:rFonts w:ascii="Times New Roman" w:eastAsia="Aptos" w:hAnsi="Times New Roman"/>
          <w:color w:val="000000"/>
          <w:lang w:val="en-US"/>
          <w14:ligatures w14:val="standardContextual"/>
        </w:rPr>
        <w:t xml:space="preserve">awareness of their </w:t>
      </w:r>
      <w:r w:rsidR="000F47E7" w:rsidRPr="00DB7639">
        <w:rPr>
          <w:rFonts w:ascii="Times New Roman" w:eastAsia="Aptos" w:hAnsi="Times New Roman"/>
          <w:color w:val="000000"/>
          <w:lang w:val="en-US"/>
          <w14:ligatures w14:val="standardContextual"/>
        </w:rPr>
        <w:t xml:space="preserve">leadership, </w:t>
      </w:r>
      <w:proofErr w:type="gramStart"/>
      <w:r w:rsidRPr="00DB7639">
        <w:rPr>
          <w:rFonts w:ascii="Times New Roman" w:eastAsia="Aptos" w:hAnsi="Times New Roman"/>
          <w:color w:val="000000"/>
          <w:lang w:val="en-US"/>
          <w14:ligatures w14:val="standardContextual"/>
        </w:rPr>
        <w:t>participation</w:t>
      </w:r>
      <w:proofErr w:type="gramEnd"/>
      <w:r w:rsidRPr="00DB7639">
        <w:rPr>
          <w:rFonts w:ascii="Times New Roman" w:eastAsia="Aptos" w:hAnsi="Times New Roman"/>
          <w:color w:val="000000"/>
          <w:lang w:val="en-US"/>
          <w14:ligatures w14:val="standardContextual"/>
        </w:rPr>
        <w:t xml:space="preserve"> and contributions to society, with an intersectional and gender perspective in all areas of life. Likewise, to promote their </w:t>
      </w:r>
      <w:r w:rsidRPr="00DB7639">
        <w:rPr>
          <w:rFonts w:ascii="Times New Roman" w:eastAsia="Aptos" w:hAnsi="Times New Roman"/>
          <w:lang w:val="en-US"/>
          <w14:ligatures w14:val="standardContextual"/>
        </w:rPr>
        <w:t xml:space="preserve">full and meaningful </w:t>
      </w:r>
      <w:r w:rsidRPr="00DB7639">
        <w:rPr>
          <w:rFonts w:ascii="Times New Roman" w:eastAsia="Aptos" w:hAnsi="Times New Roman"/>
          <w:color w:val="000000"/>
          <w:lang w:val="en-US"/>
          <w14:ligatures w14:val="standardContextual"/>
        </w:rPr>
        <w:t>inclusion in</w:t>
      </w:r>
      <w:r w:rsidR="007A29AE" w:rsidRPr="00C27E71">
        <w:rPr>
          <w:rFonts w:ascii="Times New Roman" w:eastAsia="Aptos" w:hAnsi="Times New Roman"/>
          <w:color w:val="000000"/>
          <w:lang w:val="en-US"/>
          <w14:ligatures w14:val="standardContextual"/>
        </w:rPr>
        <w:t xml:space="preserve"> </w:t>
      </w:r>
      <w:r w:rsidR="00AE03A8" w:rsidRPr="00C27E71">
        <w:rPr>
          <w:rFonts w:ascii="Times New Roman" w:eastAsia="Aptos" w:hAnsi="Times New Roman"/>
          <w:color w:val="000000"/>
          <w:lang w:val="en-US"/>
          <w14:ligatures w14:val="standardContextual"/>
        </w:rPr>
        <w:t>all areas of life, including</w:t>
      </w:r>
      <w:r w:rsidR="00AE03A8" w:rsidRPr="00DB7639">
        <w:rPr>
          <w:rFonts w:ascii="Times New Roman" w:eastAsia="Aptos" w:hAnsi="Times New Roman"/>
          <w:color w:val="000000"/>
          <w:lang w:val="en-US"/>
          <w14:ligatures w14:val="standardContextual"/>
        </w:rPr>
        <w:t xml:space="preserve"> </w:t>
      </w:r>
      <w:r w:rsidRPr="00DB7639">
        <w:rPr>
          <w:rFonts w:ascii="Times New Roman" w:eastAsia="Aptos" w:hAnsi="Times New Roman"/>
          <w:color w:val="000000"/>
          <w:lang w:val="en-US"/>
          <w14:ligatures w14:val="standardContextual"/>
        </w:rPr>
        <w:t>the world of work and</w:t>
      </w:r>
      <w:r w:rsidRPr="00EF6C6E">
        <w:rPr>
          <w:rFonts w:ascii="Times New Roman" w:eastAsia="Aptos" w:hAnsi="Times New Roman"/>
          <w:color w:val="000000"/>
          <w:lang w:val="en-US"/>
          <w14:ligatures w14:val="standardContextual"/>
        </w:rPr>
        <w:t xml:space="preserve"> political life. </w:t>
      </w:r>
      <w:r w:rsidR="00DB7639">
        <w:rPr>
          <w:rFonts w:ascii="Times New Roman" w:hAnsi="Times New Roman"/>
          <w:b/>
          <w:bCs/>
          <w:lang w:val="en-US"/>
        </w:rPr>
        <w:t>(Agreed – 06/10/24)</w:t>
      </w:r>
    </w:p>
    <w:p w14:paraId="0599CB89" w14:textId="77777777" w:rsidR="00C35199" w:rsidRPr="00EF6C6E" w:rsidRDefault="00C35199" w:rsidP="003370BC">
      <w:pPr>
        <w:spacing w:after="0" w:line="360" w:lineRule="auto"/>
        <w:jc w:val="both"/>
        <w:rPr>
          <w:rFonts w:ascii="Times New Roman" w:eastAsia="Aptos" w:hAnsi="Times New Roman"/>
          <w:color w:val="000000"/>
          <w:lang w:val="en-US"/>
          <w14:ligatures w14:val="standardContextual"/>
        </w:rPr>
      </w:pPr>
    </w:p>
    <w:p w14:paraId="7369AABC" w14:textId="4A572D59" w:rsidR="003370BC" w:rsidRPr="00EF6C6E" w:rsidRDefault="003370BC" w:rsidP="003370BC">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To invite member states to organize activities in the month of October to recognize and raise awareness of non-visible and underrepresented disabilities.</w:t>
      </w:r>
      <w:r w:rsidR="00577223" w:rsidRPr="00EF6C6E">
        <w:rPr>
          <w:rFonts w:ascii="Times New Roman" w:eastAsia="Aptos" w:hAnsi="Times New Roman"/>
          <w:color w:val="000000"/>
          <w:lang w:val="en-US"/>
          <w14:ligatures w14:val="standardContextual"/>
        </w:rPr>
        <w:t xml:space="preserve"> </w:t>
      </w:r>
      <w:r w:rsidR="00DB7639">
        <w:rPr>
          <w:rFonts w:ascii="Times New Roman" w:hAnsi="Times New Roman"/>
          <w:b/>
          <w:bCs/>
          <w:lang w:val="en-US"/>
        </w:rPr>
        <w:t>(Agreed – 06/10/24)</w:t>
      </w:r>
    </w:p>
    <w:p w14:paraId="37C7DEEA" w14:textId="77777777" w:rsidR="003370BC" w:rsidRPr="00EF6C6E" w:rsidRDefault="003370BC" w:rsidP="003370BC">
      <w:pPr>
        <w:spacing w:after="0" w:line="360" w:lineRule="auto"/>
        <w:jc w:val="both"/>
        <w:rPr>
          <w:rFonts w:ascii="Times New Roman" w:eastAsia="Aptos" w:hAnsi="Times New Roman"/>
          <w:color w:val="000000"/>
          <w:lang w:val="en-US"/>
          <w14:ligatures w14:val="standardContextual"/>
        </w:rPr>
      </w:pPr>
    </w:p>
    <w:p w14:paraId="09BF9126" w14:textId="0D738594" w:rsidR="003370BC" w:rsidRPr="00EF6C6E" w:rsidRDefault="003370BC" w:rsidP="0013533E">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 xml:space="preserve">To instruct the OAS General Secretariat to take all appropriate steps to adapt the Organization’s facilities, so that persons with disabilities can access the services, facilities, programs, and activities offered with dignity and without restrictions. </w:t>
      </w:r>
      <w:r w:rsidR="00DB7639">
        <w:rPr>
          <w:rFonts w:ascii="Times New Roman" w:hAnsi="Times New Roman"/>
          <w:b/>
          <w:bCs/>
          <w:lang w:val="en-US"/>
        </w:rPr>
        <w:t>(Agreed – 06/10/24)</w:t>
      </w:r>
    </w:p>
    <w:p w14:paraId="153025FD" w14:textId="77777777" w:rsidR="003370BC" w:rsidRPr="00EF6C6E" w:rsidRDefault="003370BC" w:rsidP="003370BC">
      <w:pPr>
        <w:spacing w:after="0" w:line="360" w:lineRule="auto"/>
        <w:jc w:val="both"/>
        <w:rPr>
          <w:rFonts w:ascii="Times New Roman" w:eastAsia="MS Mincho" w:hAnsi="Times New Roman"/>
          <w:lang w:val="en-US"/>
        </w:rPr>
      </w:pPr>
    </w:p>
    <w:p w14:paraId="732E23D0" w14:textId="23D834DE" w:rsidR="003370BC" w:rsidRPr="00EF6C6E" w:rsidRDefault="003370BC" w:rsidP="003370BC">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 xml:space="preserve">To instruct the Secretariat for Administration and Finance, through the Department of General Services, to conduct a thorough assessment of existing infrastructure and required modifications as regards the accessibility and universal design needs of persons with disabilities, </w:t>
      </w:r>
      <w:proofErr w:type="gramStart"/>
      <w:r w:rsidRPr="00EF6C6E">
        <w:rPr>
          <w:rFonts w:ascii="Times New Roman" w:eastAsia="Aptos" w:hAnsi="Times New Roman"/>
          <w:color w:val="000000"/>
          <w:lang w:val="en-US"/>
          <w14:ligatures w14:val="standardContextual"/>
        </w:rPr>
        <w:t>in order to</w:t>
      </w:r>
      <w:proofErr w:type="gramEnd"/>
      <w:r w:rsidRPr="00EF6C6E">
        <w:rPr>
          <w:rFonts w:ascii="Times New Roman" w:eastAsia="Aptos" w:hAnsi="Times New Roman"/>
          <w:color w:val="000000"/>
          <w:lang w:val="en-US"/>
          <w14:ligatures w14:val="standardContextual"/>
        </w:rPr>
        <w:t xml:space="preserve"> address the pressing need to prioritize the physical, communicational, and informational accessibility of OAS buildings, both at headquarters and at other locations. This effort should be carried out in a coherent manner with the CIADDIS and the PAD to determine follow-up actions appropriate to the needs identified, with the active participation of persons with disabilities and members of organizations in each country, </w:t>
      </w:r>
      <w:proofErr w:type="gramStart"/>
      <w:r w:rsidRPr="00EF6C6E">
        <w:rPr>
          <w:rFonts w:ascii="Times New Roman" w:eastAsia="Aptos" w:hAnsi="Times New Roman"/>
          <w:color w:val="000000"/>
          <w:lang w:val="en-US"/>
          <w14:ligatures w14:val="standardContextual"/>
        </w:rPr>
        <w:t>taking into account</w:t>
      </w:r>
      <w:proofErr w:type="gramEnd"/>
      <w:r w:rsidRPr="00EF6C6E">
        <w:rPr>
          <w:rFonts w:ascii="Times New Roman" w:eastAsia="Aptos" w:hAnsi="Times New Roman"/>
          <w:color w:val="000000"/>
          <w:lang w:val="en-US"/>
          <w14:ligatures w14:val="standardContextual"/>
        </w:rPr>
        <w:t xml:space="preserve"> a representative array of different types of disability at each stage.</w:t>
      </w:r>
      <w:r w:rsidR="00380DC2" w:rsidRPr="00EF6C6E">
        <w:rPr>
          <w:rFonts w:ascii="Times New Roman" w:eastAsia="Aptos" w:hAnsi="Times New Roman"/>
          <w:color w:val="000000"/>
          <w:lang w:val="en-US"/>
          <w14:ligatures w14:val="standardContextual"/>
        </w:rPr>
        <w:t xml:space="preserve"> </w:t>
      </w:r>
      <w:r w:rsidR="00DB7639">
        <w:rPr>
          <w:rFonts w:ascii="Times New Roman" w:hAnsi="Times New Roman"/>
          <w:b/>
          <w:bCs/>
          <w:lang w:val="en-US"/>
        </w:rPr>
        <w:t>(Agreed – 06/10/24)</w:t>
      </w:r>
    </w:p>
    <w:p w14:paraId="0E6DF74A" w14:textId="77777777" w:rsidR="003370BC" w:rsidRPr="00EF6C6E" w:rsidRDefault="003370BC" w:rsidP="00450448">
      <w:pPr>
        <w:autoSpaceDE w:val="0"/>
        <w:autoSpaceDN w:val="0"/>
        <w:adjustRightInd w:val="0"/>
        <w:spacing w:after="0" w:line="360" w:lineRule="auto"/>
        <w:jc w:val="both"/>
        <w:rPr>
          <w:rFonts w:ascii="Times New Roman" w:eastAsia="Aptos" w:hAnsi="Times New Roman"/>
          <w:color w:val="000000"/>
          <w:lang w:val="en-US"/>
          <w14:ligatures w14:val="standardContextual"/>
        </w:rPr>
      </w:pPr>
    </w:p>
    <w:p w14:paraId="4C20D8A6" w14:textId="3870E1AB" w:rsidR="003370BC" w:rsidRPr="00EF6C6E" w:rsidRDefault="003370BC" w:rsidP="003370BC">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 xml:space="preserve">To request the Secretariat for Administration and Finance, through the Department of General Services, to present, through the Committee on Administrative and Budgetary Affairs (CAAP), to the Permanent Council for its approval, a project to implement the required modifications, to be financed through the Indirect Cost Recovery Reserve </w:t>
      </w:r>
      <w:proofErr w:type="spellStart"/>
      <w:r w:rsidRPr="00EF6C6E">
        <w:rPr>
          <w:rFonts w:ascii="Times New Roman" w:eastAsia="Aptos" w:hAnsi="Times New Roman"/>
          <w:color w:val="000000"/>
          <w:lang w:val="en-US"/>
          <w14:ligatures w14:val="standardContextual"/>
        </w:rPr>
        <w:t>Subfund</w:t>
      </w:r>
      <w:proofErr w:type="spellEnd"/>
      <w:r w:rsidRPr="00EF6C6E">
        <w:rPr>
          <w:rFonts w:ascii="Times New Roman" w:eastAsia="Aptos" w:hAnsi="Times New Roman"/>
          <w:color w:val="000000"/>
          <w:lang w:val="en-US"/>
          <w14:ligatures w14:val="standardContextual"/>
        </w:rPr>
        <w:t xml:space="preserve"> (ICRRS).</w:t>
      </w:r>
      <w:r w:rsidR="00F31C9A" w:rsidRPr="00EF6C6E">
        <w:rPr>
          <w:rFonts w:ascii="Times New Roman" w:eastAsia="MS Mincho" w:hAnsi="Times New Roman"/>
          <w:b/>
          <w:bCs/>
          <w:lang w:val="en-US"/>
        </w:rPr>
        <w:t xml:space="preserve"> </w:t>
      </w:r>
      <w:r w:rsidR="00DB7639">
        <w:rPr>
          <w:rFonts w:ascii="Times New Roman" w:hAnsi="Times New Roman"/>
          <w:b/>
          <w:bCs/>
          <w:lang w:val="en-US"/>
        </w:rPr>
        <w:t>(Agreed – 06/10/24)</w:t>
      </w:r>
    </w:p>
    <w:p w14:paraId="4FAEBF3F" w14:textId="77777777" w:rsidR="007A29AE" w:rsidRPr="00EF6C6E" w:rsidRDefault="007A29AE" w:rsidP="007A29AE">
      <w:pPr>
        <w:autoSpaceDE w:val="0"/>
        <w:autoSpaceDN w:val="0"/>
        <w:adjustRightInd w:val="0"/>
        <w:spacing w:after="0" w:line="360" w:lineRule="auto"/>
        <w:jc w:val="both"/>
        <w:rPr>
          <w:rFonts w:ascii="Times New Roman" w:eastAsia="Aptos" w:hAnsi="Times New Roman"/>
          <w:color w:val="000000"/>
          <w:lang w:val="en-US"/>
          <w14:ligatures w14:val="standardContextual"/>
        </w:rPr>
      </w:pPr>
    </w:p>
    <w:p w14:paraId="402B7586" w14:textId="352F9DE9" w:rsidR="003370BC" w:rsidRPr="00EF6C6E" w:rsidRDefault="003370BC" w:rsidP="003370BC">
      <w:pPr>
        <w:numPr>
          <w:ilvl w:val="0"/>
          <w:numId w:val="51"/>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hAnsi="Times New Roman"/>
          <w:color w:val="000000"/>
          <w:lang w:val="en-US"/>
          <w14:ligatures w14:val="standardContextual"/>
        </w:rPr>
        <w:t xml:space="preserve">To reiterate the </w:t>
      </w:r>
      <w:r w:rsidRPr="00EF6C6E">
        <w:rPr>
          <w:rFonts w:ascii="Times New Roman" w:hAnsi="Times New Roman"/>
          <w:color w:val="000000"/>
          <w:shd w:val="clear" w:color="auto" w:fill="FFFFFF"/>
          <w:lang w:val="en-US"/>
          <w14:ligatures w14:val="standardContextual"/>
        </w:rPr>
        <w:t>importance</w:t>
      </w:r>
      <w:r w:rsidRPr="00EF6C6E">
        <w:rPr>
          <w:rFonts w:ascii="Times New Roman" w:hAnsi="Times New Roman"/>
          <w:color w:val="000000"/>
          <w:lang w:val="en-US"/>
          <w14:ligatures w14:val="standardContextual"/>
        </w:rPr>
        <w:t xml:space="preserve"> of making</w:t>
      </w:r>
      <w:r w:rsidRPr="00EF6C6E">
        <w:rPr>
          <w:rFonts w:ascii="Times New Roman" w:hAnsi="Times New Roman"/>
          <w:strike/>
          <w:color w:val="000000"/>
          <w:lang w:val="en-US"/>
          <w14:ligatures w14:val="standardContextual"/>
        </w:rPr>
        <w:t xml:space="preserve"> </w:t>
      </w:r>
      <w:r w:rsidRPr="00EF6C6E">
        <w:rPr>
          <w:rFonts w:ascii="Times New Roman" w:hAnsi="Times New Roman"/>
          <w:color w:val="000000"/>
          <w:lang w:val="en-US"/>
          <w14:ligatures w14:val="standardContextual"/>
        </w:rPr>
        <w:t xml:space="preserve">voluntary contributions to the Specific Fund for the Committee </w:t>
      </w:r>
      <w:r w:rsidRPr="00EF6C6E">
        <w:rPr>
          <w:rFonts w:ascii="Times New Roman" w:hAnsi="Times New Roman"/>
          <w:color w:val="000000"/>
          <w:shd w:val="clear" w:color="auto" w:fill="FFFFFF"/>
          <w:lang w:val="en-US"/>
          <w14:ligatures w14:val="standardContextual"/>
        </w:rPr>
        <w:t>for</w:t>
      </w:r>
      <w:r w:rsidRPr="00EF6C6E">
        <w:rPr>
          <w:rFonts w:ascii="Times New Roman" w:hAnsi="Times New Roman"/>
          <w:color w:val="000000"/>
          <w:lang w:val="en-US"/>
          <w14:ligatures w14:val="standardContextual"/>
        </w:rPr>
        <w:t xml:space="preserve"> the Elimination of All Forms of Discrimination against Persons with Disabilities (CEDDIS) [CP/RES. 947 (1683/09)] and the specific fund for voluntary contributions to support the implementation of the PAD of the Joint Working Group to Follow up on the Implementation of the </w:t>
      </w:r>
      <w:r w:rsidRPr="00EF6C6E">
        <w:rPr>
          <w:rFonts w:ascii="Times New Roman" w:hAnsi="Times New Roman"/>
          <w:color w:val="000000"/>
          <w:lang w:val="en-US"/>
          <w14:ligatures w14:val="standardContextual"/>
        </w:rPr>
        <w:lastRenderedPageBreak/>
        <w:t xml:space="preserve">PAD, created to ensure the sustainability of both bodies, or of in-kind contributions, such as offers to host meetings of those bodies. </w:t>
      </w:r>
      <w:r w:rsidR="00DB7639">
        <w:rPr>
          <w:rFonts w:ascii="Times New Roman" w:hAnsi="Times New Roman"/>
          <w:b/>
          <w:bCs/>
          <w:lang w:val="en-US"/>
        </w:rPr>
        <w:t>(Agreed – 06/10/24)</w:t>
      </w:r>
    </w:p>
    <w:p w14:paraId="10EC948D" w14:textId="77777777" w:rsidR="00DB7639" w:rsidRDefault="00DB7639" w:rsidP="00DB7639">
      <w:pPr>
        <w:pStyle w:val="ListParagraph"/>
        <w:spacing w:after="0" w:line="240" w:lineRule="auto"/>
        <w:jc w:val="both"/>
        <w:rPr>
          <w:rFonts w:ascii="Times New Roman" w:eastAsia="Times New Roman" w:hAnsi="Times New Roman"/>
          <w:color w:val="000000"/>
          <w:lang w:val="en-US" w:eastAsia="es-MX"/>
        </w:rPr>
      </w:pPr>
    </w:p>
    <w:p w14:paraId="262A6C16" w14:textId="77777777" w:rsidR="002A622B" w:rsidRDefault="002A622B" w:rsidP="00DB7639">
      <w:pPr>
        <w:pStyle w:val="ListParagraph"/>
        <w:spacing w:after="0" w:line="240" w:lineRule="auto"/>
        <w:jc w:val="both"/>
        <w:rPr>
          <w:rFonts w:ascii="Times New Roman" w:eastAsia="Times New Roman" w:hAnsi="Times New Roman"/>
          <w:color w:val="000000"/>
          <w:lang w:val="en-US" w:eastAsia="es-MX"/>
        </w:rPr>
      </w:pPr>
    </w:p>
    <w:p w14:paraId="2FA435D1" w14:textId="3D17E60D" w:rsidR="00450448" w:rsidRPr="00EF6C6E" w:rsidRDefault="00450448">
      <w:pPr>
        <w:pStyle w:val="ListParagraph"/>
        <w:numPr>
          <w:ilvl w:val="0"/>
          <w:numId w:val="20"/>
        </w:num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INTERNALLY DISPLACED PERSONS</w:t>
      </w:r>
      <w:r w:rsidR="0081186B">
        <w:rPr>
          <w:rFonts w:ascii="Times New Roman" w:hAnsi="Times New Roman"/>
          <w:b/>
          <w:color w:val="000000"/>
          <w:lang w:val="en-US"/>
        </w:rPr>
        <w:t xml:space="preserve"> </w:t>
      </w:r>
    </w:p>
    <w:p w14:paraId="2E7F41E6" w14:textId="77777777" w:rsidR="00695A4C" w:rsidRPr="00EF6C6E" w:rsidRDefault="00695A4C" w:rsidP="00752E4C">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61"/>
        <w:jc w:val="both"/>
        <w:rPr>
          <w:rFonts w:ascii="Times New Roman" w:eastAsia="Times New Roman" w:hAnsi="Times New Roman"/>
          <w:sz w:val="20"/>
          <w:szCs w:val="20"/>
          <w:u w:val="single"/>
          <w:lang w:val="en-US" w:eastAsia="es-ES"/>
        </w:rPr>
      </w:pPr>
    </w:p>
    <w:p w14:paraId="6677D9F3" w14:textId="0CF939CC" w:rsidR="008301A6" w:rsidRPr="00EF6C6E" w:rsidRDefault="00695A4C" w:rsidP="00752E4C">
      <w:pPr>
        <w:spacing w:after="0" w:line="360" w:lineRule="auto"/>
        <w:ind w:firstLine="706"/>
        <w:jc w:val="both"/>
        <w:rPr>
          <w:rFonts w:ascii="Times New Roman" w:eastAsia="Aptos" w:hAnsi="Times New Roman"/>
          <w:b/>
          <w:bCs/>
          <w:color w:val="000000"/>
          <w:lang w:val="en-US"/>
          <w14:ligatures w14:val="standardContextual"/>
        </w:rPr>
      </w:pPr>
      <w:r w:rsidRPr="00EF6C6E">
        <w:rPr>
          <w:rFonts w:ascii="Times New Roman" w:eastAsia="Aptos" w:hAnsi="Times New Roman"/>
          <w:color w:val="000000"/>
          <w:lang w:val="en-US"/>
          <w14:ligatures w14:val="standardContextual"/>
        </w:rPr>
        <w:t xml:space="preserve">EMPHASIZING that states have the </w:t>
      </w:r>
      <w:r w:rsidRPr="007A6474">
        <w:rPr>
          <w:rFonts w:ascii="Times New Roman" w:eastAsia="Aptos" w:hAnsi="Times New Roman"/>
          <w:color w:val="000000"/>
          <w:lang w:val="en-US"/>
          <w14:ligatures w14:val="standardContextual"/>
        </w:rPr>
        <w:t xml:space="preserve">primary </w:t>
      </w:r>
      <w:r w:rsidRPr="00C27E71">
        <w:rPr>
          <w:rFonts w:ascii="Times New Roman" w:hAnsi="Times New Roman"/>
          <w:color w:val="000000"/>
          <w:lang w:val="en-US"/>
          <w14:ligatures w14:val="standardContextual"/>
        </w:rPr>
        <w:t>obligation</w:t>
      </w:r>
      <w:r w:rsidRPr="007A6474">
        <w:rPr>
          <w:rFonts w:ascii="Times New Roman" w:eastAsia="Aptos" w:hAnsi="Times New Roman"/>
          <w:color w:val="000000"/>
          <w:lang w:val="en-US"/>
          <w14:ligatures w14:val="standardContextual"/>
        </w:rPr>
        <w:t xml:space="preserve"> to respect, promote, and protect the human rights of all persons, including internally-displaced persons, and </w:t>
      </w:r>
      <w:r w:rsidRPr="00C27E71">
        <w:rPr>
          <w:rFonts w:ascii="Times New Roman" w:hAnsi="Times New Roman"/>
          <w:color w:val="000000"/>
          <w:lang w:val="en-US"/>
          <w14:ligatures w14:val="standardContextual"/>
        </w:rPr>
        <w:t xml:space="preserve">hence </w:t>
      </w:r>
      <w:r w:rsidR="00403890" w:rsidRPr="00C27E71">
        <w:rPr>
          <w:rFonts w:ascii="Times New Roman" w:eastAsia="Aptos" w:hAnsi="Times New Roman"/>
          <w:color w:val="000000"/>
          <w:lang w:val="en-US"/>
          <w14:ligatures w14:val="standardContextual"/>
        </w:rPr>
        <w:t>should</w:t>
      </w:r>
      <w:r w:rsidRPr="007A6474">
        <w:rPr>
          <w:rFonts w:ascii="Times New Roman" w:eastAsia="Aptos" w:hAnsi="Times New Roman"/>
          <w:color w:val="000000"/>
          <w:lang w:val="en-US"/>
          <w14:ligatures w14:val="standardContextual"/>
        </w:rPr>
        <w:t xml:space="preserve"> provide them with protection and assistance and to find a lasting solution to their displacement, as well as to address, as appropriate, the causes</w:t>
      </w:r>
      <w:r w:rsidRPr="00EF6C6E">
        <w:rPr>
          <w:rFonts w:ascii="Times New Roman" w:eastAsia="Aptos" w:hAnsi="Times New Roman"/>
          <w:color w:val="000000"/>
          <w:lang w:val="en-US"/>
          <w14:ligatures w14:val="standardContextual"/>
        </w:rPr>
        <w:t xml:space="preserve"> of the internal displacement within their territory and to do so, when </w:t>
      </w:r>
      <w:r w:rsidR="009A168B">
        <w:rPr>
          <w:rFonts w:ascii="Times New Roman" w:eastAsia="Aptos" w:hAnsi="Times New Roman"/>
          <w:color w:val="000000"/>
          <w:lang w:val="en-US"/>
          <w14:ligatures w14:val="standardContextual"/>
        </w:rPr>
        <w:t>appropriate</w:t>
      </w:r>
      <w:r w:rsidRPr="00EF6C6E">
        <w:rPr>
          <w:rFonts w:ascii="Times New Roman" w:eastAsia="Aptos" w:hAnsi="Times New Roman"/>
          <w:color w:val="000000"/>
          <w:lang w:val="en-US"/>
          <w14:ligatures w14:val="standardContextual"/>
        </w:rPr>
        <w:t>, in cooperation with the international community,</w:t>
      </w:r>
      <w:r w:rsidR="007A6474">
        <w:rPr>
          <w:rFonts w:ascii="Times New Roman" w:eastAsia="Aptos" w:hAnsi="Times New Roman"/>
          <w:color w:val="000000"/>
          <w:lang w:val="en-US"/>
          <w14:ligatures w14:val="standardContextual"/>
        </w:rPr>
        <w:t xml:space="preserve"> </w:t>
      </w:r>
      <w:r w:rsidR="007A6474">
        <w:rPr>
          <w:rFonts w:ascii="Times New Roman" w:hAnsi="Times New Roman"/>
          <w:b/>
          <w:bCs/>
          <w:lang w:val="en-US"/>
        </w:rPr>
        <w:t>(Agreed – 06/10/24)</w:t>
      </w:r>
    </w:p>
    <w:p w14:paraId="421A6195" w14:textId="03C01640" w:rsidR="009B2AC5" w:rsidRPr="00752E4C" w:rsidRDefault="009B2AC5" w:rsidP="00C27E71">
      <w:pPr>
        <w:spacing w:after="0" w:line="360" w:lineRule="auto"/>
        <w:jc w:val="both"/>
        <w:rPr>
          <w:rFonts w:ascii="Times New Roman" w:hAnsi="Times New Roman"/>
          <w:b/>
          <w:lang w:val="en-US"/>
        </w:rPr>
      </w:pPr>
    </w:p>
    <w:p w14:paraId="4228F6B0" w14:textId="57DDEB14" w:rsidR="00C237FC" w:rsidRPr="00EF6C6E" w:rsidRDefault="001B6539" w:rsidP="0070601B">
      <w:pPr>
        <w:spacing w:after="0" w:line="360" w:lineRule="auto"/>
        <w:ind w:firstLine="706"/>
        <w:jc w:val="both"/>
        <w:rPr>
          <w:rFonts w:ascii="Times New Roman" w:eastAsia="Aptos" w:hAnsi="Times New Roman"/>
          <w:b/>
          <w:bCs/>
          <w:color w:val="000000"/>
          <w:lang w:val="en-US"/>
          <w14:ligatures w14:val="standardContextual"/>
        </w:rPr>
      </w:pPr>
      <w:r w:rsidRPr="00C27E71">
        <w:rPr>
          <w:rFonts w:ascii="Times New Roman" w:hAnsi="Times New Roman"/>
          <w:bCs/>
          <w:color w:val="000000"/>
          <w:lang w:val="en-US"/>
          <w14:ligatures w14:val="standardContextual"/>
        </w:rPr>
        <w:t>CONSIDERING that states have a duty to protect the integrity of human rights in the face of the risks</w:t>
      </w:r>
      <w:r w:rsidR="0070601B" w:rsidRPr="00C27E71">
        <w:rPr>
          <w:rFonts w:ascii="Times New Roman" w:hAnsi="Times New Roman"/>
          <w:bCs/>
          <w:color w:val="000000"/>
          <w:lang w:val="en-US"/>
          <w14:ligatures w14:val="standardContextual"/>
        </w:rPr>
        <w:t xml:space="preserve"> </w:t>
      </w:r>
      <w:r w:rsidRPr="00C27E71">
        <w:rPr>
          <w:rFonts w:ascii="Times New Roman" w:hAnsi="Times New Roman"/>
          <w:bCs/>
          <w:color w:val="000000"/>
          <w:lang w:val="en-US"/>
          <w14:ligatures w14:val="standardContextual"/>
        </w:rPr>
        <w:t>posed by the climate</w:t>
      </w:r>
      <w:r w:rsidR="001365D6" w:rsidRPr="00C27E71">
        <w:rPr>
          <w:rFonts w:ascii="Times New Roman" w:hAnsi="Times New Roman"/>
          <w:bCs/>
          <w:color w:val="000000"/>
          <w:lang w:val="en-US"/>
          <w14:ligatures w14:val="standardContextual"/>
        </w:rPr>
        <w:t xml:space="preserve"> </w:t>
      </w:r>
      <w:r w:rsidR="0020045B" w:rsidRPr="00C27E71">
        <w:rPr>
          <w:rFonts w:ascii="Times New Roman" w:hAnsi="Times New Roman"/>
          <w:bCs/>
          <w:color w:val="000000"/>
          <w:lang w:val="en-US"/>
          <w14:ligatures w14:val="standardContextual"/>
        </w:rPr>
        <w:t xml:space="preserve">change </w:t>
      </w:r>
      <w:r w:rsidR="001365D6" w:rsidRPr="00C27E71">
        <w:rPr>
          <w:rFonts w:ascii="Times New Roman" w:hAnsi="Times New Roman"/>
          <w:bCs/>
          <w:color w:val="000000"/>
          <w:lang w:val="en-US"/>
          <w14:ligatures w14:val="standardContextual"/>
        </w:rPr>
        <w:t>which causes</w:t>
      </w:r>
      <w:r w:rsidRPr="00C27E71">
        <w:rPr>
          <w:rFonts w:ascii="Times New Roman" w:hAnsi="Times New Roman"/>
          <w:bCs/>
          <w:color w:val="000000"/>
          <w:lang w:val="en-US"/>
          <w14:ligatures w14:val="standardContextual"/>
        </w:rPr>
        <w:t xml:space="preserve"> changes in our natural environment, </w:t>
      </w:r>
      <w:r w:rsidR="00E91044" w:rsidRPr="00C27E71">
        <w:rPr>
          <w:rFonts w:ascii="Times New Roman" w:hAnsi="Times New Roman"/>
          <w:bCs/>
          <w:color w:val="000000"/>
          <w:lang w:val="en-US"/>
          <w14:ligatures w14:val="standardContextual"/>
        </w:rPr>
        <w:t xml:space="preserve">and that can be added to the political, economic, </w:t>
      </w:r>
      <w:proofErr w:type="gramStart"/>
      <w:r w:rsidR="00E91044" w:rsidRPr="00C27E71">
        <w:rPr>
          <w:rFonts w:ascii="Times New Roman" w:hAnsi="Times New Roman"/>
          <w:bCs/>
          <w:color w:val="000000"/>
          <w:lang w:val="en-US"/>
          <w14:ligatures w14:val="standardContextual"/>
        </w:rPr>
        <w:t>humanitarian</w:t>
      </w:r>
      <w:proofErr w:type="gramEnd"/>
      <w:r w:rsidR="00E91044" w:rsidRPr="00C27E71">
        <w:rPr>
          <w:rFonts w:ascii="Times New Roman" w:hAnsi="Times New Roman"/>
          <w:bCs/>
          <w:color w:val="000000"/>
          <w:lang w:val="en-US"/>
          <w14:ligatures w14:val="standardContextual"/>
        </w:rPr>
        <w:t xml:space="preserve"> and violent factors that generate human mobility</w:t>
      </w:r>
      <w:r w:rsidR="002C1430" w:rsidRPr="00C27E71">
        <w:rPr>
          <w:rFonts w:ascii="Times New Roman" w:hAnsi="Times New Roman"/>
          <w:bCs/>
          <w:color w:val="000000"/>
          <w:lang w:val="en-US"/>
          <w14:ligatures w14:val="standardContextual"/>
        </w:rPr>
        <w:t xml:space="preserve">; </w:t>
      </w:r>
      <w:r w:rsidR="002C1430">
        <w:rPr>
          <w:rFonts w:ascii="Times New Roman" w:hAnsi="Times New Roman"/>
          <w:b/>
          <w:bCs/>
          <w:lang w:val="en-US"/>
        </w:rPr>
        <w:t>(Agreed – 06/10/24)</w:t>
      </w:r>
      <w:r w:rsidR="002C1430">
        <w:rPr>
          <w:rFonts w:ascii="Times New Roman" w:hAnsi="Times New Roman"/>
          <w:b/>
          <w:color w:val="000000"/>
          <w:lang w:val="en-US"/>
          <w14:ligatures w14:val="standardContextual"/>
        </w:rPr>
        <w:t xml:space="preserve"> </w:t>
      </w:r>
    </w:p>
    <w:p w14:paraId="5E5474FB" w14:textId="77777777" w:rsidR="00186F2F" w:rsidRPr="00EF6C6E" w:rsidRDefault="00186F2F" w:rsidP="00186F2F">
      <w:pPr>
        <w:spacing w:after="0" w:line="360" w:lineRule="auto"/>
        <w:ind w:firstLine="706"/>
        <w:jc w:val="both"/>
        <w:rPr>
          <w:rFonts w:ascii="Times New Roman" w:eastAsia="Aptos" w:hAnsi="Times New Roman"/>
          <w:color w:val="000000"/>
          <w:lang w:val="en-US"/>
          <w14:ligatures w14:val="standardContextual"/>
        </w:rPr>
      </w:pPr>
    </w:p>
    <w:p w14:paraId="6A19BB4E" w14:textId="77904836" w:rsidR="008E12C7" w:rsidRPr="00C27E71" w:rsidRDefault="00695A4C" w:rsidP="00752E4C">
      <w:pPr>
        <w:spacing w:after="0" w:line="360" w:lineRule="auto"/>
        <w:ind w:firstLine="706"/>
        <w:jc w:val="both"/>
        <w:rPr>
          <w:rFonts w:ascii="Times New Roman" w:eastAsia="Aptos" w:hAnsi="Times New Roman"/>
          <w:b/>
          <w:bCs/>
          <w:color w:val="000000"/>
          <w:lang w:val="en-US"/>
          <w14:ligatures w14:val="standardContextual"/>
        </w:rPr>
      </w:pPr>
      <w:r w:rsidRPr="00EF6C6E">
        <w:rPr>
          <w:rFonts w:ascii="Times New Roman" w:eastAsia="Aptos" w:hAnsi="Times New Roman"/>
          <w:color w:val="000000"/>
          <w:lang w:val="en-US"/>
          <w14:ligatures w14:val="standardContextual"/>
        </w:rPr>
        <w:t xml:space="preserve">EMPHASIZING the </w:t>
      </w:r>
      <w:r w:rsidRPr="00DE28A5">
        <w:rPr>
          <w:rFonts w:ascii="Times New Roman" w:eastAsia="Aptos" w:hAnsi="Times New Roman"/>
          <w:color w:val="000000"/>
          <w:lang w:val="en-US"/>
          <w14:ligatures w14:val="standardContextual"/>
        </w:rPr>
        <w:t xml:space="preserve">international framework for reducing internal displacement and recognizing other relevant </w:t>
      </w:r>
      <w:r w:rsidR="003B0499" w:rsidRPr="00C27E71">
        <w:rPr>
          <w:rFonts w:ascii="Times New Roman" w:eastAsia="Aptos" w:hAnsi="Times New Roman"/>
          <w:color w:val="000000"/>
          <w:lang w:val="en-US"/>
          <w14:ligatures w14:val="standardContextual"/>
        </w:rPr>
        <w:t>parts</w:t>
      </w:r>
      <w:r w:rsidR="003B0499" w:rsidRPr="00C27E71">
        <w:rPr>
          <w:rFonts w:ascii="Times New Roman" w:hAnsi="Times New Roman"/>
          <w:color w:val="000000"/>
          <w:lang w:val="en-US"/>
          <w14:ligatures w14:val="standardContextual"/>
        </w:rPr>
        <w:t xml:space="preserve"> </w:t>
      </w:r>
      <w:r w:rsidRPr="00DE28A5">
        <w:rPr>
          <w:rFonts w:ascii="Times New Roman" w:eastAsia="Aptos" w:hAnsi="Times New Roman"/>
          <w:color w:val="000000"/>
          <w:lang w:val="en-US"/>
          <w14:ligatures w14:val="standardContextual"/>
        </w:rPr>
        <w:t>of international law, including international human rights law, international refugee law, and international humanitarian law</w:t>
      </w:r>
      <w:r w:rsidRPr="00EF6C6E">
        <w:rPr>
          <w:rFonts w:ascii="Times New Roman" w:eastAsia="Aptos" w:hAnsi="Times New Roman"/>
          <w:color w:val="000000"/>
          <w:lang w:val="en-US"/>
          <w14:ligatures w14:val="standardContextual"/>
        </w:rPr>
        <w:t xml:space="preserve">, as appropriate, as an essential legal framework for reducing displacement, as well as for protecting civilians in armed conflict, including internally-displaced persons, </w:t>
      </w:r>
      <w:r w:rsidR="00DE28A5">
        <w:rPr>
          <w:rFonts w:ascii="Times New Roman" w:hAnsi="Times New Roman"/>
          <w:b/>
          <w:bCs/>
          <w:lang w:val="en-US"/>
        </w:rPr>
        <w:t>(Agreed – 06/10/24)</w:t>
      </w:r>
      <w:r w:rsidR="00DE28A5">
        <w:rPr>
          <w:rFonts w:ascii="Times New Roman" w:eastAsia="Aptos" w:hAnsi="Times New Roman"/>
          <w:b/>
          <w:bCs/>
          <w:color w:val="000000"/>
          <w:lang w:val="en-US"/>
          <w14:ligatures w14:val="standardContextual"/>
        </w:rPr>
        <w:t xml:space="preserve"> </w:t>
      </w:r>
      <w:r w:rsidR="002C1430">
        <w:rPr>
          <w:rFonts w:ascii="Times New Roman" w:eastAsia="Aptos" w:hAnsi="Times New Roman"/>
          <w:b/>
          <w:bCs/>
          <w:color w:val="000000"/>
          <w:lang w:val="en-US"/>
          <w14:ligatures w14:val="standardContextual"/>
        </w:rPr>
        <w:t xml:space="preserve">(PE: </w:t>
      </w:r>
      <w:r w:rsidR="006A1AD6">
        <w:rPr>
          <w:rFonts w:ascii="Times New Roman" w:eastAsia="Aptos" w:hAnsi="Times New Roman"/>
          <w:b/>
          <w:bCs/>
          <w:color w:val="000000"/>
          <w:lang w:val="en-US"/>
          <w14:ligatures w14:val="standardContextual"/>
        </w:rPr>
        <w:t>ad referendum)</w:t>
      </w:r>
    </w:p>
    <w:p w14:paraId="55368C44" w14:textId="15F8AE59" w:rsidR="00186F2F" w:rsidRPr="00EF6C6E" w:rsidRDefault="00186F2F" w:rsidP="00186F2F">
      <w:pPr>
        <w:spacing w:after="0" w:line="360" w:lineRule="auto"/>
        <w:ind w:firstLine="706"/>
        <w:jc w:val="both"/>
        <w:rPr>
          <w:rFonts w:ascii="Times New Roman" w:eastAsia="Aptos" w:hAnsi="Times New Roman"/>
          <w:b/>
          <w:bCs/>
          <w:color w:val="000000"/>
          <w:lang w:val="en-US"/>
          <w14:ligatures w14:val="standardContextual"/>
        </w:rPr>
      </w:pPr>
    </w:p>
    <w:p w14:paraId="148086CF" w14:textId="4117B79C" w:rsidR="00695A4C" w:rsidRPr="0029023C" w:rsidRDefault="000E2F3A" w:rsidP="00752E4C">
      <w:pPr>
        <w:spacing w:after="0" w:line="360" w:lineRule="auto"/>
        <w:ind w:firstLine="706"/>
        <w:jc w:val="both"/>
        <w:rPr>
          <w:rFonts w:ascii="Times New Roman" w:eastAsia="Aptos" w:hAnsi="Times New Roman"/>
          <w:bCs/>
          <w:color w:val="000000"/>
          <w:lang w:val="en-US"/>
          <w14:ligatures w14:val="standardContextual"/>
        </w:rPr>
      </w:pPr>
      <w:r w:rsidRPr="0029023C">
        <w:rPr>
          <w:rFonts w:ascii="Times New Roman" w:hAnsi="Times New Roman"/>
          <w:bCs/>
          <w:color w:val="000000"/>
          <w:lang w:val="en-US"/>
          <w14:ligatures w14:val="standardContextual"/>
        </w:rPr>
        <w:t>WELCOMING</w:t>
      </w:r>
      <w:r w:rsidR="00695A4C" w:rsidRPr="0029023C">
        <w:rPr>
          <w:rFonts w:ascii="Times New Roman" w:eastAsia="Aptos" w:hAnsi="Times New Roman"/>
          <w:bCs/>
          <w:color w:val="000000"/>
          <w:lang w:val="en-US"/>
          <w14:ligatures w14:val="standardContextual"/>
        </w:rPr>
        <w:t xml:space="preserve"> the fact that within the Comprehensive Regional Protection &amp; Solutions Framework (MIRPS), there is a Regional Technical Team on Internal Displacement to strengthen a common regional approach to the protection of internally displaced persons,</w:t>
      </w:r>
      <w:r w:rsidR="00DE28A5">
        <w:rPr>
          <w:rFonts w:ascii="Times New Roman" w:eastAsia="Aptos" w:hAnsi="Times New Roman"/>
          <w:bCs/>
          <w:color w:val="000000"/>
          <w:lang w:val="en-US"/>
          <w14:ligatures w14:val="standardContextual"/>
        </w:rPr>
        <w:t xml:space="preserve"> </w:t>
      </w:r>
      <w:r w:rsidR="00DE28A5">
        <w:rPr>
          <w:rFonts w:ascii="Times New Roman" w:hAnsi="Times New Roman"/>
          <w:b/>
          <w:bCs/>
          <w:lang w:val="en-US"/>
        </w:rPr>
        <w:t>(Agreed – 06/10/24)</w:t>
      </w:r>
    </w:p>
    <w:p w14:paraId="226DD6CC" w14:textId="77777777" w:rsidR="00186F2F" w:rsidRPr="00EF6C6E" w:rsidRDefault="00186F2F" w:rsidP="00186F2F">
      <w:pPr>
        <w:spacing w:after="0" w:line="360" w:lineRule="auto"/>
        <w:jc w:val="both"/>
        <w:rPr>
          <w:rFonts w:ascii="Times New Roman" w:eastAsia="Aptos" w:hAnsi="Times New Roman"/>
          <w:color w:val="000000"/>
          <w:lang w:val="en-US"/>
          <w14:ligatures w14:val="standardContextual"/>
        </w:rPr>
      </w:pPr>
    </w:p>
    <w:p w14:paraId="21C06268" w14:textId="24A9D56F" w:rsidR="00695A4C" w:rsidRPr="00EF6C6E" w:rsidRDefault="00695A4C" w:rsidP="00752E4C">
      <w:pPr>
        <w:spacing w:after="0" w:line="360" w:lineRule="auto"/>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RESOLVES:</w:t>
      </w:r>
    </w:p>
    <w:p w14:paraId="26B28716" w14:textId="77777777" w:rsidR="00186F2F" w:rsidRPr="00EF6C6E" w:rsidRDefault="00186F2F" w:rsidP="00186F2F">
      <w:pPr>
        <w:spacing w:after="0" w:line="360" w:lineRule="auto"/>
        <w:jc w:val="both"/>
        <w:rPr>
          <w:rFonts w:ascii="Times New Roman" w:eastAsia="Aptos" w:hAnsi="Times New Roman"/>
          <w:color w:val="000000"/>
          <w:lang w:val="en-US"/>
          <w14:ligatures w14:val="standardContextual"/>
        </w:rPr>
      </w:pPr>
    </w:p>
    <w:p w14:paraId="50184FF0" w14:textId="469A9966" w:rsidR="00695A4C" w:rsidRPr="00EF6C6E" w:rsidRDefault="00695A4C" w:rsidP="00186F2F">
      <w:pPr>
        <w:numPr>
          <w:ilvl w:val="0"/>
          <w:numId w:val="54"/>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6C44A5">
        <w:rPr>
          <w:rFonts w:ascii="Times New Roman" w:eastAsia="Aptos" w:hAnsi="Times New Roman"/>
          <w:color w:val="000000"/>
          <w:lang w:val="en-US"/>
          <w14:ligatures w14:val="standardContextual"/>
        </w:rPr>
        <w:t>To urge member states to include, as appropriate, in their sectoral plans, policies, and programs, the special human rights assistance and protection needs of internally-displaced persons</w:t>
      </w:r>
      <w:r w:rsidR="00DE6CBF" w:rsidRPr="00C27E71">
        <w:rPr>
          <w:rFonts w:ascii="Times New Roman" w:eastAsia="Aptos" w:hAnsi="Times New Roman"/>
          <w:color w:val="000000"/>
          <w:lang w:val="en-US"/>
          <w14:ligatures w14:val="standardContextual"/>
        </w:rPr>
        <w:t xml:space="preserve"> including needs related to </w:t>
      </w:r>
      <w:r w:rsidRPr="006C44A5">
        <w:rPr>
          <w:rFonts w:ascii="Times New Roman" w:eastAsia="Aptos" w:hAnsi="Times New Roman"/>
          <w:color w:val="000000"/>
          <w:lang w:val="en-US"/>
          <w14:ligatures w14:val="standardContextual"/>
        </w:rPr>
        <w:t xml:space="preserve"> the loss of physical protection, the loss of livelihoods,</w:t>
      </w:r>
      <w:r w:rsidR="00DE28A5" w:rsidRPr="006C44A5">
        <w:rPr>
          <w:rFonts w:ascii="Times New Roman" w:eastAsia="Aptos" w:hAnsi="Times New Roman"/>
          <w:color w:val="000000"/>
          <w:lang w:val="en-US"/>
          <w14:ligatures w14:val="standardContextual"/>
        </w:rPr>
        <w:t xml:space="preserve"> the loss of personal documents and/or access to social services</w:t>
      </w:r>
      <w:r w:rsidRPr="006C44A5">
        <w:rPr>
          <w:rFonts w:ascii="Times New Roman" w:eastAsia="Aptos" w:hAnsi="Times New Roman"/>
          <w:color w:val="000000"/>
          <w:lang w:val="en-US"/>
          <w14:ligatures w14:val="standardContextual"/>
        </w:rPr>
        <w:t xml:space="preserve"> and exposure to new risks—and of</w:t>
      </w:r>
      <w:r w:rsidR="00241337" w:rsidRPr="00C27E71">
        <w:rPr>
          <w:rFonts w:ascii="Times New Roman" w:eastAsia="Aptos" w:hAnsi="Times New Roman"/>
          <w:color w:val="000000"/>
          <w:lang w:val="en-US"/>
          <w14:ligatures w14:val="standardContextual"/>
        </w:rPr>
        <w:t xml:space="preserve"> members of</w:t>
      </w:r>
      <w:r w:rsidRPr="006C44A5">
        <w:rPr>
          <w:rFonts w:ascii="Times New Roman" w:eastAsia="Aptos" w:hAnsi="Times New Roman"/>
          <w:color w:val="000000"/>
          <w:lang w:val="en-US"/>
          <w14:ligatures w14:val="standardContextual"/>
        </w:rPr>
        <w:t xml:space="preserve"> communities </w:t>
      </w:r>
      <w:r w:rsidRPr="006C44A5">
        <w:rPr>
          <w:rFonts w:ascii="Times New Roman" w:eastAsia="Aptos" w:hAnsi="Times New Roman"/>
          <w:color w:val="000000"/>
          <w:lang w:val="en-US"/>
          <w14:ligatures w14:val="standardContextual"/>
        </w:rPr>
        <w:lastRenderedPageBreak/>
        <w:t>affected by internal displacement, especially members of groups in situations of vulnerability</w:t>
      </w:r>
      <w:r w:rsidRPr="00EF6C6E">
        <w:rPr>
          <w:rFonts w:ascii="Times New Roman" w:eastAsia="Aptos" w:hAnsi="Times New Roman"/>
          <w:color w:val="000000"/>
          <w:lang w:val="en-US"/>
          <w14:ligatures w14:val="standardContextual"/>
        </w:rPr>
        <w:t>.</w:t>
      </w:r>
      <w:r w:rsidR="006C44A5">
        <w:rPr>
          <w:rFonts w:ascii="Times New Roman" w:eastAsia="Aptos" w:hAnsi="Times New Roman"/>
          <w:color w:val="000000"/>
          <w:lang w:val="en-US"/>
          <w14:ligatures w14:val="standardContextual"/>
        </w:rPr>
        <w:t xml:space="preserve"> </w:t>
      </w:r>
      <w:r w:rsidR="006C44A5">
        <w:rPr>
          <w:rFonts w:ascii="Times New Roman" w:hAnsi="Times New Roman"/>
          <w:b/>
          <w:bCs/>
          <w:lang w:val="en-US"/>
        </w:rPr>
        <w:t>(Agreed – 06/10/24)</w:t>
      </w:r>
    </w:p>
    <w:p w14:paraId="6F6DD09C" w14:textId="33FBB5F2" w:rsidR="004F27D7" w:rsidRPr="00752E4C" w:rsidRDefault="004F27D7" w:rsidP="00752E4C">
      <w:pPr>
        <w:spacing w:after="0" w:line="360" w:lineRule="auto"/>
        <w:ind w:left="720" w:right="58" w:firstLine="692"/>
        <w:jc w:val="both"/>
        <w:rPr>
          <w:rFonts w:ascii="Times New Roman" w:hAnsi="Times New Roman"/>
          <w:b/>
        </w:rPr>
      </w:pPr>
      <w:r w:rsidRPr="00752E4C">
        <w:rPr>
          <w:rFonts w:ascii="Times New Roman" w:hAnsi="Times New Roman"/>
          <w:b/>
        </w:rPr>
        <w:t xml:space="preserve"> </w:t>
      </w:r>
    </w:p>
    <w:p w14:paraId="62E8DB11" w14:textId="5A7FE139" w:rsidR="004F27D7" w:rsidRPr="00752E4C" w:rsidRDefault="00F21B9D" w:rsidP="00186F2F">
      <w:pPr>
        <w:numPr>
          <w:ilvl w:val="0"/>
          <w:numId w:val="54"/>
        </w:numPr>
        <w:autoSpaceDE w:val="0"/>
        <w:autoSpaceDN w:val="0"/>
        <w:adjustRightInd w:val="0"/>
        <w:spacing w:after="0" w:line="360" w:lineRule="auto"/>
        <w:ind w:left="0" w:firstLine="720"/>
        <w:jc w:val="both"/>
        <w:rPr>
          <w:rFonts w:ascii="Times New Roman" w:hAnsi="Times New Roman"/>
          <w:b/>
          <w:lang w:val="en-US"/>
          <w14:ligatures w14:val="standardContextual"/>
        </w:rPr>
      </w:pPr>
      <w:r w:rsidRPr="00C27E71">
        <w:rPr>
          <w:rFonts w:ascii="Times New Roman" w:hAnsi="Times New Roman"/>
          <w:bCs/>
          <w:lang w:val="en-US"/>
          <w14:ligatures w14:val="standardContextual"/>
        </w:rPr>
        <w:t>To instruct the Department of Social Inclusion of the Secretariat for Access to Rights and Equity and the Office of the Special Rapporteur on Economic, Social, Cultural, and Environmental Rights to prepare a report proposing solutions and concrete actions for member states in the prevention and attention to internal displacement caused by environmental factors and by events associated with climate change, with a differential approach to human rights</w:t>
      </w:r>
      <w:r w:rsidR="004F27D7" w:rsidRPr="00C27E71">
        <w:rPr>
          <w:rFonts w:ascii="Times New Roman" w:hAnsi="Times New Roman"/>
          <w:bCs/>
          <w:lang w:val="en-US"/>
          <w14:ligatures w14:val="standardContextual"/>
        </w:rPr>
        <w:t>.</w:t>
      </w:r>
      <w:r w:rsidR="00D943C7">
        <w:rPr>
          <w:rFonts w:ascii="Times New Roman" w:hAnsi="Times New Roman"/>
          <w:bCs/>
          <w:lang w:val="en-US"/>
          <w14:ligatures w14:val="standardContextual"/>
        </w:rPr>
        <w:t xml:space="preserve"> </w:t>
      </w:r>
      <w:r w:rsidR="007A42B3">
        <w:rPr>
          <w:rFonts w:ascii="Times New Roman" w:hAnsi="Times New Roman"/>
          <w:b/>
          <w:bCs/>
          <w:lang w:val="en-US"/>
        </w:rPr>
        <w:t>(Agreed – 06/10/24)</w:t>
      </w:r>
    </w:p>
    <w:p w14:paraId="1EC4D0F7" w14:textId="77777777" w:rsidR="004F27D7" w:rsidRPr="00EF6C6E" w:rsidRDefault="004F27D7" w:rsidP="00752E4C">
      <w:pPr>
        <w:autoSpaceDE w:val="0"/>
        <w:autoSpaceDN w:val="0"/>
        <w:adjustRightInd w:val="0"/>
        <w:spacing w:after="0" w:line="360" w:lineRule="auto"/>
        <w:jc w:val="both"/>
        <w:rPr>
          <w:rFonts w:ascii="Times New Roman" w:eastAsia="Aptos" w:hAnsi="Times New Roman"/>
          <w:color w:val="000000"/>
          <w:lang w:val="en-US"/>
          <w14:ligatures w14:val="standardContextual"/>
        </w:rPr>
      </w:pPr>
    </w:p>
    <w:p w14:paraId="4FBF896C" w14:textId="562362ED" w:rsidR="00695A4C" w:rsidRPr="00EF6C6E" w:rsidRDefault="00695A4C" w:rsidP="00186F2F">
      <w:pPr>
        <w:numPr>
          <w:ilvl w:val="0"/>
          <w:numId w:val="54"/>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To entrust the Department of Social Inclusion of the Secretariat for Access to Rights and Equity, along with other actors and subject to the availability of financial resources, studies to understand internal displacement and address needs and programs on preventing their diverse causes and consequences directly related to that displacement, including</w:t>
      </w:r>
      <w:r w:rsidR="00DE2EF3">
        <w:rPr>
          <w:rFonts w:ascii="Times New Roman" w:eastAsia="Aptos" w:hAnsi="Times New Roman"/>
          <w:color w:val="000000"/>
          <w:lang w:val="en-US"/>
          <w14:ligatures w14:val="standardContextual"/>
        </w:rPr>
        <w:t xml:space="preserve"> </w:t>
      </w:r>
      <w:r w:rsidRPr="00EF6C6E">
        <w:rPr>
          <w:rFonts w:ascii="Times New Roman" w:eastAsia="Aptos" w:hAnsi="Times New Roman"/>
          <w:color w:val="000000"/>
          <w:lang w:val="en-US"/>
          <w14:ligatures w14:val="standardContextual"/>
        </w:rPr>
        <w:t xml:space="preserve">social and security policies and programs to foster development, fight poverty, and reduce the risk of natural disasters, bearing in mind </w:t>
      </w:r>
      <w:r w:rsidRPr="007B00F3">
        <w:rPr>
          <w:rFonts w:ascii="Times New Roman" w:eastAsia="Aptos" w:hAnsi="Times New Roman"/>
          <w:color w:val="000000"/>
          <w:lang w:val="en-US"/>
          <w14:ligatures w14:val="standardContextual"/>
        </w:rPr>
        <w:t>a gender-</w:t>
      </w:r>
      <w:r w:rsidR="007B00F3" w:rsidRPr="007B00F3">
        <w:rPr>
          <w:rFonts w:ascii="Times New Roman" w:eastAsia="Aptos" w:hAnsi="Times New Roman"/>
          <w:color w:val="000000"/>
          <w:lang w:val="en-US"/>
          <w14:ligatures w14:val="standardContextual"/>
        </w:rPr>
        <w:t>responsive approach and</w:t>
      </w:r>
      <w:r w:rsidRPr="007B00F3">
        <w:rPr>
          <w:rFonts w:ascii="Times New Roman" w:eastAsia="Aptos" w:hAnsi="Times New Roman"/>
          <w:color w:val="000000"/>
          <w:lang w:val="en-US"/>
          <w14:ligatures w14:val="standardContextual"/>
        </w:rPr>
        <w:t xml:space="preserve"> the unique and distinct needs of vulnerable groups, in which the needs of receiving communities</w:t>
      </w:r>
      <w:r w:rsidR="002850F0" w:rsidRPr="007B00F3">
        <w:rPr>
          <w:rFonts w:ascii="Times New Roman" w:eastAsia="Aptos" w:hAnsi="Times New Roman"/>
          <w:color w:val="000000"/>
          <w:lang w:val="en-US"/>
          <w14:ligatures w14:val="standardContextual"/>
        </w:rPr>
        <w:t xml:space="preserve"> and account for</w:t>
      </w:r>
      <w:r w:rsidRPr="007B00F3">
        <w:rPr>
          <w:rFonts w:ascii="Times New Roman" w:eastAsia="Aptos" w:hAnsi="Times New Roman"/>
          <w:color w:val="000000"/>
          <w:lang w:val="en-US"/>
          <w14:ligatures w14:val="standardContextual"/>
        </w:rPr>
        <w:t xml:space="preserve"> </w:t>
      </w:r>
      <w:r w:rsidR="002850F0" w:rsidRPr="007B00F3">
        <w:rPr>
          <w:rFonts w:ascii="Times New Roman" w:eastAsia="Aptos" w:hAnsi="Times New Roman"/>
          <w:color w:val="000000"/>
          <w:lang w:val="en-US"/>
          <w14:ligatures w14:val="standardContextual"/>
        </w:rPr>
        <w:t>state’s</w:t>
      </w:r>
      <w:r w:rsidR="00050486" w:rsidRPr="007B00F3">
        <w:rPr>
          <w:rFonts w:ascii="Times New Roman" w:hAnsi="Times New Roman"/>
          <w:color w:val="000000"/>
          <w:lang w:val="en-US"/>
          <w14:ligatures w14:val="standardContextual"/>
        </w:rPr>
        <w:t xml:space="preserve"> </w:t>
      </w:r>
      <w:r w:rsidRPr="007B00F3">
        <w:rPr>
          <w:rFonts w:ascii="Times New Roman" w:eastAsia="Aptos" w:hAnsi="Times New Roman"/>
          <w:color w:val="000000"/>
          <w:lang w:val="en-US"/>
          <w14:ligatures w14:val="standardContextual"/>
        </w:rPr>
        <w:t>obligations u</w:t>
      </w:r>
      <w:r w:rsidRPr="00EF6C6E">
        <w:rPr>
          <w:rFonts w:ascii="Times New Roman" w:eastAsia="Aptos" w:hAnsi="Times New Roman"/>
          <w:color w:val="000000"/>
          <w:lang w:val="en-US"/>
          <w14:ligatures w14:val="standardContextual"/>
        </w:rPr>
        <w:t>nder international law.</w:t>
      </w:r>
      <w:r w:rsidR="00FD2229">
        <w:rPr>
          <w:rFonts w:ascii="Times New Roman" w:eastAsia="Aptos" w:hAnsi="Times New Roman"/>
          <w:color w:val="000000"/>
          <w:lang w:val="en-US"/>
          <w14:ligatures w14:val="standardContextual"/>
        </w:rPr>
        <w:t xml:space="preserve"> </w:t>
      </w:r>
      <w:r w:rsidR="00FD2229">
        <w:rPr>
          <w:rFonts w:ascii="Times New Roman" w:eastAsia="Aptos" w:hAnsi="Times New Roman"/>
          <w:b/>
          <w:bCs/>
          <w:color w:val="000000"/>
          <w:lang w:val="en-US"/>
          <w14:ligatures w14:val="standardContextual"/>
        </w:rPr>
        <w:t>(Ad referendum: AR)</w:t>
      </w:r>
      <w:r w:rsidR="007B00F3">
        <w:rPr>
          <w:rFonts w:ascii="Times New Roman" w:eastAsia="Aptos" w:hAnsi="Times New Roman"/>
          <w:b/>
          <w:bCs/>
          <w:color w:val="000000"/>
          <w:lang w:val="en-US"/>
          <w14:ligatures w14:val="standardContextual"/>
        </w:rPr>
        <w:t xml:space="preserve"> (Agreed 06/17/24)</w:t>
      </w:r>
    </w:p>
    <w:p w14:paraId="7267D16E" w14:textId="77777777" w:rsidR="00850B0F" w:rsidRPr="00EF6C6E" w:rsidRDefault="00850B0F" w:rsidP="00186F2F">
      <w:pPr>
        <w:autoSpaceDE w:val="0"/>
        <w:autoSpaceDN w:val="0"/>
        <w:adjustRightInd w:val="0"/>
        <w:spacing w:after="0" w:line="360" w:lineRule="auto"/>
        <w:ind w:left="720"/>
        <w:jc w:val="both"/>
        <w:rPr>
          <w:rFonts w:ascii="Times New Roman" w:eastAsia="Aptos" w:hAnsi="Times New Roman"/>
          <w:color w:val="000000"/>
          <w:lang w:val="en-US"/>
          <w14:ligatures w14:val="standardContextual"/>
        </w:rPr>
      </w:pPr>
    </w:p>
    <w:p w14:paraId="7FB3297E" w14:textId="0F64B660" w:rsidR="00695A4C" w:rsidRPr="002A622B" w:rsidRDefault="00695A4C" w:rsidP="00186F2F">
      <w:pPr>
        <w:numPr>
          <w:ilvl w:val="0"/>
          <w:numId w:val="54"/>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 xml:space="preserve">To urge member </w:t>
      </w:r>
      <w:r w:rsidRPr="004B435E">
        <w:rPr>
          <w:rFonts w:ascii="Times New Roman" w:eastAsia="Aptos" w:hAnsi="Times New Roman"/>
          <w:color w:val="000000"/>
          <w:lang w:val="en-US"/>
          <w14:ligatures w14:val="standardContextual"/>
        </w:rPr>
        <w:t>states to abide by the Guiding Principles on Internal Displacement prepared by the Representative of the United Nations Secretary-General on Internally Displaced Persons</w:t>
      </w:r>
      <w:r w:rsidR="004B435E">
        <w:rPr>
          <w:rFonts w:ascii="Times New Roman" w:eastAsia="Aptos" w:hAnsi="Times New Roman"/>
          <w:color w:val="000000"/>
          <w:lang w:val="en-US"/>
          <w14:ligatures w14:val="standardContextual"/>
        </w:rPr>
        <w:t>, incorporating them</w:t>
      </w:r>
      <w:r w:rsidRPr="004B435E">
        <w:rPr>
          <w:rFonts w:ascii="Times New Roman" w:eastAsia="Aptos" w:hAnsi="Times New Roman"/>
          <w:color w:val="000000"/>
          <w:lang w:val="en-US"/>
          <w14:ligatures w14:val="standardContextual"/>
        </w:rPr>
        <w:t xml:space="preserve"> </w:t>
      </w:r>
      <w:r w:rsidRPr="00C27E71">
        <w:rPr>
          <w:rFonts w:ascii="Times New Roman" w:eastAsia="Aptos" w:hAnsi="Times New Roman"/>
          <w:color w:val="000000"/>
          <w:lang w:val="en-US"/>
          <w14:ligatures w14:val="standardContextual"/>
        </w:rPr>
        <w:t>into their domestic laws</w:t>
      </w:r>
      <w:r w:rsidR="00C81C3B">
        <w:rPr>
          <w:rFonts w:ascii="Times New Roman" w:eastAsia="Aptos" w:hAnsi="Times New Roman"/>
          <w:color w:val="000000"/>
          <w:lang w:val="en-US"/>
          <w14:ligatures w14:val="standardContextual"/>
        </w:rPr>
        <w:t xml:space="preserve"> when appropriate</w:t>
      </w:r>
      <w:r w:rsidRPr="004B435E">
        <w:rPr>
          <w:rFonts w:ascii="Times New Roman" w:eastAsia="Aptos" w:hAnsi="Times New Roman"/>
          <w:color w:val="000000"/>
          <w:lang w:val="en-US"/>
          <w14:ligatures w14:val="standardContextual"/>
        </w:rPr>
        <w:t>, as well as apply them</w:t>
      </w:r>
      <w:r w:rsidRPr="00EF6C6E">
        <w:rPr>
          <w:rFonts w:ascii="Times New Roman" w:eastAsia="Aptos" w:hAnsi="Times New Roman"/>
          <w:color w:val="000000"/>
          <w:lang w:val="en-US"/>
          <w14:ligatures w14:val="standardContextual"/>
        </w:rPr>
        <w:t xml:space="preserve"> in designing and implementing plans, policies, and programs of support and protection for </w:t>
      </w:r>
      <w:proofErr w:type="gramStart"/>
      <w:r w:rsidRPr="00EF6C6E">
        <w:rPr>
          <w:rFonts w:ascii="Times New Roman" w:eastAsia="Aptos" w:hAnsi="Times New Roman"/>
          <w:color w:val="000000"/>
          <w:lang w:val="en-US"/>
          <w14:ligatures w14:val="standardContextual"/>
        </w:rPr>
        <w:t>internally-displaced</w:t>
      </w:r>
      <w:proofErr w:type="gramEnd"/>
      <w:r w:rsidRPr="00EF6C6E">
        <w:rPr>
          <w:rFonts w:ascii="Times New Roman" w:eastAsia="Aptos" w:hAnsi="Times New Roman"/>
          <w:color w:val="000000"/>
          <w:lang w:val="en-US"/>
          <w14:ligatures w14:val="standardContextual"/>
        </w:rPr>
        <w:t xml:space="preserve"> persons. In that regard, national and local authorities and institutions are recognized as having a central role to play in meeting the specific needs of </w:t>
      </w:r>
      <w:proofErr w:type="gramStart"/>
      <w:r w:rsidRPr="00EF6C6E">
        <w:rPr>
          <w:rFonts w:ascii="Times New Roman" w:eastAsia="Aptos" w:hAnsi="Times New Roman"/>
          <w:color w:val="000000"/>
          <w:lang w:val="en-US"/>
          <w14:ligatures w14:val="standardContextual"/>
        </w:rPr>
        <w:t>internally-displaced</w:t>
      </w:r>
      <w:proofErr w:type="gramEnd"/>
      <w:r w:rsidRPr="00EF6C6E">
        <w:rPr>
          <w:rFonts w:ascii="Times New Roman" w:eastAsia="Aptos" w:hAnsi="Times New Roman"/>
          <w:color w:val="000000"/>
          <w:lang w:val="en-US"/>
          <w14:ligatures w14:val="standardContextual"/>
        </w:rPr>
        <w:t xml:space="preserve"> persons and in seeking solutions to displacement through, inter alia, continued and enhanced international support for state capacity-building, where so requested by states.</w:t>
      </w:r>
      <w:r w:rsidR="00684B8F">
        <w:rPr>
          <w:rFonts w:ascii="Times New Roman" w:eastAsia="Aptos" w:hAnsi="Times New Roman"/>
          <w:color w:val="000000"/>
          <w:lang w:val="en-US"/>
          <w14:ligatures w14:val="standardContextual"/>
        </w:rPr>
        <w:t xml:space="preserve"> </w:t>
      </w:r>
      <w:r w:rsidR="00684B8F">
        <w:rPr>
          <w:rFonts w:ascii="Times New Roman" w:hAnsi="Times New Roman"/>
          <w:b/>
          <w:bCs/>
          <w:lang w:val="en-US"/>
        </w:rPr>
        <w:t>(Agreed – 06/10/24)</w:t>
      </w:r>
    </w:p>
    <w:p w14:paraId="35869CDF" w14:textId="77777777" w:rsidR="002A622B" w:rsidRPr="00EF6C6E" w:rsidRDefault="002A622B" w:rsidP="002A622B">
      <w:pPr>
        <w:autoSpaceDE w:val="0"/>
        <w:autoSpaceDN w:val="0"/>
        <w:adjustRightInd w:val="0"/>
        <w:spacing w:after="0" w:line="360" w:lineRule="auto"/>
        <w:jc w:val="both"/>
        <w:rPr>
          <w:rFonts w:ascii="Times New Roman" w:eastAsia="Aptos" w:hAnsi="Times New Roman"/>
          <w:color w:val="000000"/>
          <w:lang w:val="en-US"/>
          <w14:ligatures w14:val="standardContextual"/>
        </w:rPr>
      </w:pPr>
    </w:p>
    <w:p w14:paraId="020C6660" w14:textId="433E4BA4" w:rsidR="00206589" w:rsidRPr="00EF6C6E" w:rsidRDefault="00695A4C" w:rsidP="00186F2F">
      <w:pPr>
        <w:numPr>
          <w:ilvl w:val="0"/>
          <w:numId w:val="54"/>
        </w:numPr>
        <w:autoSpaceDE w:val="0"/>
        <w:autoSpaceDN w:val="0"/>
        <w:adjustRightInd w:val="0"/>
        <w:spacing w:after="0" w:line="360" w:lineRule="auto"/>
        <w:ind w:left="0" w:firstLine="720"/>
        <w:jc w:val="both"/>
        <w:rPr>
          <w:rFonts w:ascii="Times New Roman" w:eastAsia="Aptos" w:hAnsi="Times New Roman"/>
          <w:color w:val="000000"/>
          <w:lang w:val="en-US"/>
          <w14:ligatures w14:val="standardContextual"/>
        </w:rPr>
      </w:pPr>
      <w:r w:rsidRPr="00EF6C6E">
        <w:rPr>
          <w:rFonts w:ascii="Times New Roman" w:eastAsia="Aptos" w:hAnsi="Times New Roman"/>
          <w:color w:val="000000"/>
          <w:lang w:val="en-US"/>
          <w14:ligatures w14:val="standardContextual"/>
        </w:rPr>
        <w:t xml:space="preserve">To continue strengthening the recommendations developed by the </w:t>
      </w:r>
      <w:r w:rsidR="00830414">
        <w:rPr>
          <w:rFonts w:ascii="Times New Roman" w:eastAsia="Aptos" w:hAnsi="Times New Roman"/>
          <w:color w:val="000000"/>
          <w:lang w:val="en-US"/>
          <w14:ligatures w14:val="standardContextual"/>
        </w:rPr>
        <w:t xml:space="preserve">member states of the </w:t>
      </w:r>
      <w:r w:rsidRPr="00EF6C6E">
        <w:rPr>
          <w:rFonts w:ascii="Times New Roman" w:eastAsia="Aptos" w:hAnsi="Times New Roman"/>
          <w:color w:val="000000"/>
          <w:lang w:val="en-US"/>
          <w14:ligatures w14:val="standardContextual"/>
        </w:rPr>
        <w:t>MIRPS through the Regional Technical Team on Internal Displacement, which has enabled the exchange of knowledge, experiences, lessons learned, and best practices through the implementation of its roadmap, in accordance with their domestic legislation, and considering their different realities, policies, capacities, and priorities.</w:t>
      </w:r>
      <w:r w:rsidR="00830414">
        <w:rPr>
          <w:rFonts w:ascii="Times New Roman" w:eastAsia="Aptos" w:hAnsi="Times New Roman"/>
          <w:color w:val="000000"/>
          <w:lang w:val="en-US"/>
          <w14:ligatures w14:val="standardContextual"/>
        </w:rPr>
        <w:t xml:space="preserve"> </w:t>
      </w:r>
      <w:r w:rsidR="00830414">
        <w:rPr>
          <w:rFonts w:ascii="Times New Roman" w:hAnsi="Times New Roman"/>
          <w:b/>
          <w:bCs/>
          <w:lang w:val="en-US"/>
        </w:rPr>
        <w:t>(Agreed – 06/10/24)</w:t>
      </w:r>
    </w:p>
    <w:p w14:paraId="198EB5FB" w14:textId="77777777" w:rsidR="00EB143F" w:rsidRDefault="00EB143F" w:rsidP="00186F2F">
      <w:pPr>
        <w:autoSpaceDE w:val="0"/>
        <w:autoSpaceDN w:val="0"/>
        <w:adjustRightInd w:val="0"/>
        <w:spacing w:after="0" w:line="360" w:lineRule="auto"/>
        <w:ind w:left="720"/>
        <w:jc w:val="both"/>
        <w:rPr>
          <w:rFonts w:ascii="Times New Roman" w:eastAsia="Aptos" w:hAnsi="Times New Roman"/>
          <w:color w:val="000000"/>
          <w:lang w:val="en-US"/>
          <w14:ligatures w14:val="standardContextual"/>
        </w:rPr>
      </w:pPr>
    </w:p>
    <w:p w14:paraId="2833A9DC" w14:textId="77777777" w:rsidR="002A622B" w:rsidRDefault="002A622B" w:rsidP="00186F2F">
      <w:pPr>
        <w:autoSpaceDE w:val="0"/>
        <w:autoSpaceDN w:val="0"/>
        <w:adjustRightInd w:val="0"/>
        <w:spacing w:after="0" w:line="360" w:lineRule="auto"/>
        <w:ind w:left="720"/>
        <w:jc w:val="both"/>
        <w:rPr>
          <w:rFonts w:ascii="Times New Roman" w:eastAsia="Aptos" w:hAnsi="Times New Roman"/>
          <w:color w:val="000000"/>
          <w:lang w:val="en-US"/>
          <w14:ligatures w14:val="standardContextual"/>
        </w:rPr>
      </w:pPr>
    </w:p>
    <w:p w14:paraId="05E41701" w14:textId="264E040B" w:rsidR="00D22A01" w:rsidRPr="00EF6C6E" w:rsidRDefault="00D22A01" w:rsidP="000D306F">
      <w:pPr>
        <w:pStyle w:val="ListParagraph"/>
        <w:numPr>
          <w:ilvl w:val="0"/>
          <w:numId w:val="20"/>
        </w:numPr>
        <w:spacing w:after="0" w:line="240" w:lineRule="auto"/>
        <w:jc w:val="both"/>
        <w:rPr>
          <w:rFonts w:ascii="Times New Roman" w:eastAsia="Times New Roman" w:hAnsi="Times New Roman"/>
          <w:color w:val="000000"/>
          <w:lang w:val="en-US" w:eastAsia="es-MX"/>
        </w:rPr>
      </w:pPr>
      <w:bookmarkStart w:id="19" w:name="_Hlk167259002"/>
      <w:r w:rsidRPr="00EF6C6E">
        <w:rPr>
          <w:rFonts w:ascii="Times New Roman" w:eastAsia="Aptos" w:hAnsi="Times New Roman"/>
          <w:kern w:val="2"/>
          <w:lang w:val="en-US"/>
          <w14:ligatures w14:val="standardContextual"/>
        </w:rPr>
        <w:t>PROMOTION OF THE INTER-AMERICAN CONVENTION AGAINST RACISM, RACIAL DISCRIMINATION AND</w:t>
      </w:r>
      <w:r w:rsidR="00090D7A" w:rsidRPr="00EF6C6E">
        <w:rPr>
          <w:rFonts w:ascii="Times New Roman" w:eastAsia="Aptos" w:hAnsi="Times New Roman"/>
          <w:kern w:val="2"/>
          <w:lang w:val="en-US"/>
          <w14:ligatures w14:val="standardContextual"/>
        </w:rPr>
        <w:t xml:space="preserve"> </w:t>
      </w:r>
      <w:r w:rsidRPr="00EF6C6E">
        <w:rPr>
          <w:rFonts w:ascii="Times New Roman" w:eastAsia="Aptos" w:hAnsi="Times New Roman"/>
          <w:kern w:val="2"/>
          <w:lang w:val="en-US"/>
          <w14:ligatures w14:val="standardContextual"/>
        </w:rPr>
        <w:t>RELATED FORMS OF INTOLERANCE AND THE FIGHT AGAINST DISCRIMINATION OF ALL KINDS</w:t>
      </w:r>
      <w:bookmarkEnd w:id="19"/>
      <w:r w:rsidR="00AC64E3" w:rsidRPr="00EF6C6E">
        <w:rPr>
          <w:rFonts w:ascii="Times New Roman" w:eastAsia="Aptos" w:hAnsi="Times New Roman"/>
          <w:kern w:val="2"/>
          <w:lang w:val="en-US"/>
          <w14:ligatures w14:val="standardContextual"/>
        </w:rPr>
        <w:t xml:space="preserve"> </w:t>
      </w:r>
      <w:r w:rsidR="00AC64E3" w:rsidRPr="00EF6C6E">
        <w:rPr>
          <w:rFonts w:ascii="Times New Roman" w:eastAsia="Aptos" w:hAnsi="Times New Roman"/>
          <w:b/>
          <w:bCs/>
          <w:kern w:val="2"/>
          <w:lang w:val="en-US"/>
          <w14:ligatures w14:val="standardContextual"/>
        </w:rPr>
        <w:t>(</w:t>
      </w:r>
      <w:r w:rsidR="006350F2">
        <w:rPr>
          <w:rFonts w:ascii="Times New Roman" w:eastAsia="Aptos" w:hAnsi="Times New Roman"/>
          <w:b/>
          <w:bCs/>
          <w:kern w:val="2"/>
          <w:lang w:val="en-US"/>
          <w14:ligatures w14:val="standardContextual"/>
        </w:rPr>
        <w:t xml:space="preserve">Ad referendum </w:t>
      </w:r>
      <w:r w:rsidR="006E71BD" w:rsidRPr="00EF6C6E">
        <w:rPr>
          <w:rFonts w:ascii="Times New Roman" w:eastAsia="Aptos" w:hAnsi="Times New Roman"/>
          <w:b/>
          <w:bCs/>
          <w:kern w:val="2"/>
          <w:lang w:val="en-US"/>
          <w14:ligatures w14:val="standardContextual"/>
        </w:rPr>
        <w:t>AR</w:t>
      </w:r>
      <w:r w:rsidR="00AC64E3" w:rsidRPr="00EF6C6E">
        <w:rPr>
          <w:rFonts w:ascii="Times New Roman" w:eastAsia="Aptos" w:hAnsi="Times New Roman"/>
          <w:b/>
          <w:bCs/>
          <w:kern w:val="2"/>
          <w:lang w:val="en-US"/>
          <w14:ligatures w14:val="standardContextual"/>
        </w:rPr>
        <w:t>)</w:t>
      </w:r>
    </w:p>
    <w:p w14:paraId="1A532DCC" w14:textId="77777777" w:rsidR="00D22A01" w:rsidRPr="00EF6C6E" w:rsidRDefault="00D22A01" w:rsidP="00D22A01">
      <w:pPr>
        <w:spacing w:after="0" w:line="240" w:lineRule="auto"/>
        <w:jc w:val="both"/>
        <w:rPr>
          <w:rFonts w:ascii="Times New Roman" w:eastAsia="Aptos" w:hAnsi="Times New Roman"/>
          <w:kern w:val="2"/>
          <w:lang w:val="en-US"/>
          <w14:ligatures w14:val="standardContextual"/>
        </w:rPr>
      </w:pPr>
    </w:p>
    <w:p w14:paraId="0410B9F0" w14:textId="77777777" w:rsidR="00D22A01" w:rsidRPr="00EF6C6E" w:rsidRDefault="00D22A01" w:rsidP="00D22A01">
      <w:pPr>
        <w:spacing w:after="0" w:line="240" w:lineRule="auto"/>
        <w:jc w:val="both"/>
        <w:rPr>
          <w:rFonts w:ascii="Times New Roman" w:eastAsia="Aptos" w:hAnsi="Times New Roman"/>
          <w:kern w:val="2"/>
          <w:lang w:val="en-US"/>
          <w14:ligatures w14:val="standardContextual"/>
        </w:rPr>
      </w:pPr>
    </w:p>
    <w:p w14:paraId="10B9E2F7" w14:textId="2C03D500" w:rsidR="00D22A01" w:rsidRPr="00EF6C6E" w:rsidRDefault="00D22A01" w:rsidP="00D22A01">
      <w:pPr>
        <w:spacing w:after="0" w:line="360" w:lineRule="auto"/>
        <w:ind w:firstLine="720"/>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RECOGNIZING the importance of ratifying</w:t>
      </w:r>
      <w:r w:rsidR="0044150E">
        <w:rPr>
          <w:rFonts w:ascii="Times New Roman" w:eastAsia="Aptos" w:hAnsi="Times New Roman"/>
          <w:kern w:val="2"/>
          <w:lang w:val="en-US"/>
          <w14:ligatures w14:val="standardContextual"/>
        </w:rPr>
        <w:t xml:space="preserve"> or </w:t>
      </w:r>
      <w:r w:rsidR="00D20DAE">
        <w:rPr>
          <w:rFonts w:ascii="Times New Roman" w:eastAsia="Aptos" w:hAnsi="Times New Roman"/>
          <w:kern w:val="2"/>
          <w:lang w:val="en-US"/>
          <w14:ligatures w14:val="standardContextual"/>
        </w:rPr>
        <w:t>acceding to</w:t>
      </w:r>
      <w:r w:rsidRPr="00EF6C6E">
        <w:rPr>
          <w:rFonts w:ascii="Times New Roman" w:eastAsia="Aptos" w:hAnsi="Times New Roman"/>
          <w:kern w:val="2"/>
          <w:lang w:val="en-US"/>
          <w14:ligatures w14:val="standardContextual"/>
        </w:rPr>
        <w:t xml:space="preserve"> the Inter-American Convention against Racism, Racial Discrimination, and Related Forms of Intolerance and the Inter-American Convention against All Forms of Discrimination and Intolerance,</w:t>
      </w:r>
      <w:r w:rsidR="000D306F" w:rsidRPr="00EF6C6E">
        <w:rPr>
          <w:rFonts w:ascii="Times New Roman" w:eastAsia="Aptos" w:hAnsi="Times New Roman"/>
          <w:kern w:val="2"/>
          <w:lang w:val="en-US"/>
          <w14:ligatures w14:val="standardContextual"/>
        </w:rPr>
        <w:t xml:space="preserve"> </w:t>
      </w:r>
      <w:r w:rsidR="00643894">
        <w:rPr>
          <w:rFonts w:ascii="Times New Roman" w:hAnsi="Times New Roman"/>
          <w:b/>
          <w:bCs/>
          <w:lang w:val="en-US"/>
        </w:rPr>
        <w:t>(</w:t>
      </w:r>
      <w:r w:rsidR="00D55BB9">
        <w:rPr>
          <w:rFonts w:ascii="Times New Roman" w:hAnsi="Times New Roman"/>
          <w:b/>
          <w:bCs/>
          <w:lang w:val="en-US"/>
        </w:rPr>
        <w:t xml:space="preserve">Agreed </w:t>
      </w:r>
      <w:r w:rsidR="00643894">
        <w:rPr>
          <w:rFonts w:ascii="Times New Roman" w:hAnsi="Times New Roman"/>
          <w:b/>
          <w:bCs/>
          <w:lang w:val="en-US"/>
        </w:rPr>
        <w:t>– 06/10/24)</w:t>
      </w:r>
    </w:p>
    <w:p w14:paraId="4644C8BD" w14:textId="77777777" w:rsidR="00D22A01" w:rsidRPr="00EF6C6E" w:rsidRDefault="00D22A01" w:rsidP="00D22A01">
      <w:pPr>
        <w:spacing w:after="0" w:line="360" w:lineRule="auto"/>
        <w:jc w:val="both"/>
        <w:rPr>
          <w:rFonts w:ascii="Times New Roman" w:eastAsia="Aptos" w:hAnsi="Times New Roman"/>
          <w:kern w:val="2"/>
          <w:lang w:val="en-US"/>
          <w14:ligatures w14:val="standardContextual"/>
        </w:rPr>
      </w:pPr>
    </w:p>
    <w:p w14:paraId="57D5DE8A" w14:textId="77777777" w:rsidR="00D22A01" w:rsidRPr="00EF6C6E" w:rsidRDefault="00D22A01" w:rsidP="00D22A01">
      <w:pPr>
        <w:spacing w:after="0" w:line="360" w:lineRule="auto"/>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RESOLVES:</w:t>
      </w:r>
    </w:p>
    <w:p w14:paraId="42C732D8" w14:textId="24E3B9A2" w:rsidR="00D22A01" w:rsidRPr="00EF6C6E" w:rsidRDefault="00090D7A" w:rsidP="00D22A01">
      <w:pPr>
        <w:spacing w:after="0" w:line="360" w:lineRule="auto"/>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ab/>
      </w:r>
    </w:p>
    <w:p w14:paraId="54611E16" w14:textId="20DECEFE" w:rsidR="00090D7A" w:rsidRPr="00EF6C6E" w:rsidRDefault="00D22A01" w:rsidP="00090D7A">
      <w:pPr>
        <w:numPr>
          <w:ilvl w:val="0"/>
          <w:numId w:val="59"/>
        </w:numPr>
        <w:autoSpaceDE w:val="0"/>
        <w:autoSpaceDN w:val="0"/>
        <w:adjustRightInd w:val="0"/>
        <w:spacing w:after="0" w:line="360" w:lineRule="auto"/>
        <w:ind w:left="-90" w:firstLine="810"/>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 xml:space="preserve">To request the Permanent Council, within existing resources, to consider, as an agenda item at a regular meeting, follow-up on contributions from member states for countering intolerance and discrimination in the region. </w:t>
      </w:r>
      <w:r w:rsidR="0092177F">
        <w:rPr>
          <w:rFonts w:ascii="Times New Roman" w:hAnsi="Times New Roman"/>
          <w:b/>
          <w:bCs/>
          <w:lang w:val="en-US"/>
        </w:rPr>
        <w:t>(Agreed – 06/10/24)</w:t>
      </w:r>
    </w:p>
    <w:p w14:paraId="3F4D6395" w14:textId="77777777" w:rsidR="00090D7A" w:rsidRPr="00EF6C6E" w:rsidRDefault="00090D7A" w:rsidP="00090D7A">
      <w:pPr>
        <w:autoSpaceDE w:val="0"/>
        <w:autoSpaceDN w:val="0"/>
        <w:adjustRightInd w:val="0"/>
        <w:spacing w:after="0" w:line="360" w:lineRule="auto"/>
        <w:ind w:left="720"/>
        <w:jc w:val="both"/>
        <w:rPr>
          <w:rFonts w:ascii="Times New Roman" w:eastAsia="Aptos" w:hAnsi="Times New Roman"/>
          <w:kern w:val="2"/>
          <w:lang w:val="en-US"/>
          <w14:ligatures w14:val="standardContextual"/>
        </w:rPr>
      </w:pPr>
    </w:p>
    <w:p w14:paraId="67F283EF" w14:textId="1EB7ADFB" w:rsidR="00453029" w:rsidRPr="00EF6C6E" w:rsidRDefault="00D22A01" w:rsidP="00090D7A">
      <w:pPr>
        <w:numPr>
          <w:ilvl w:val="0"/>
          <w:numId w:val="59"/>
        </w:numPr>
        <w:autoSpaceDE w:val="0"/>
        <w:autoSpaceDN w:val="0"/>
        <w:adjustRightInd w:val="0"/>
        <w:spacing w:after="0" w:line="360" w:lineRule="auto"/>
        <w:ind w:left="-90" w:firstLine="810"/>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To invite member states to consider signing, ratifying, or acceding to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r w:rsidR="00DB7699" w:rsidRPr="00EF6C6E">
        <w:rPr>
          <w:rFonts w:ascii="Times New Roman" w:eastAsia="Aptos" w:hAnsi="Times New Roman"/>
          <w:kern w:val="2"/>
          <w:lang w:val="en-US"/>
          <w14:ligatures w14:val="standardContextual"/>
        </w:rPr>
        <w:t xml:space="preserve"> </w:t>
      </w:r>
      <w:r w:rsidR="0092177F">
        <w:rPr>
          <w:rFonts w:ascii="Times New Roman" w:hAnsi="Times New Roman"/>
          <w:b/>
          <w:bCs/>
          <w:lang w:val="en-US"/>
        </w:rPr>
        <w:t>(Agreed – 06/10/24)</w:t>
      </w:r>
    </w:p>
    <w:p w14:paraId="38D79F1B" w14:textId="77777777" w:rsidR="002B0C82" w:rsidRPr="00E340AF" w:rsidRDefault="002B0C82" w:rsidP="00E340AF">
      <w:pPr>
        <w:spacing w:after="0" w:line="240" w:lineRule="auto"/>
        <w:jc w:val="both"/>
        <w:rPr>
          <w:rFonts w:ascii="Times New Roman" w:eastAsia="Times New Roman" w:hAnsi="Times New Roman"/>
          <w:color w:val="000000"/>
          <w:lang w:val="en-US" w:eastAsia="es-MX"/>
        </w:rPr>
      </w:pPr>
    </w:p>
    <w:p w14:paraId="7BE628D9" w14:textId="77777777" w:rsidR="00DE484D" w:rsidRDefault="00DE484D">
      <w:pPr>
        <w:spacing w:after="0" w:line="240" w:lineRule="auto"/>
        <w:rPr>
          <w:rFonts w:ascii="Times New Roman" w:eastAsia="Aptos" w:hAnsi="Times New Roman"/>
          <w:kern w:val="2"/>
          <w:lang w:val="en-US"/>
          <w14:ligatures w14:val="standardContextual"/>
        </w:rPr>
      </w:pPr>
      <w:r>
        <w:rPr>
          <w:rFonts w:ascii="Times New Roman" w:eastAsia="Aptos" w:hAnsi="Times New Roman"/>
          <w:kern w:val="2"/>
          <w:lang w:val="en-US"/>
          <w14:ligatures w14:val="standardContextual"/>
        </w:rPr>
        <w:br w:type="page"/>
      </w:r>
    </w:p>
    <w:p w14:paraId="291D8095" w14:textId="79DBB67A" w:rsidR="009E550E" w:rsidRPr="00F04E12" w:rsidRDefault="001E6D66" w:rsidP="00090D7A">
      <w:pPr>
        <w:pStyle w:val="ListParagraph"/>
        <w:numPr>
          <w:ilvl w:val="0"/>
          <w:numId w:val="20"/>
        </w:numPr>
        <w:spacing w:after="0" w:line="240" w:lineRule="auto"/>
        <w:rPr>
          <w:rFonts w:ascii="Times New Roman" w:eastAsia="Times New Roman" w:hAnsi="Times New Roman"/>
          <w:color w:val="000000"/>
          <w:lang w:val="en-US" w:eastAsia="es-MX"/>
        </w:rPr>
      </w:pPr>
      <w:r w:rsidRPr="00EF6C6E">
        <w:rPr>
          <w:rFonts w:ascii="Times New Roman" w:eastAsia="Aptos" w:hAnsi="Times New Roman"/>
          <w:kern w:val="2"/>
          <w:lang w:val="en-US"/>
          <w14:ligatures w14:val="standardContextual"/>
        </w:rPr>
        <w:lastRenderedPageBreak/>
        <w:t xml:space="preserve">PROTECTION OF HUMAN RIGHTS IN THE CONTEXT </w:t>
      </w:r>
      <w:r w:rsidRPr="00F04E12">
        <w:rPr>
          <w:rFonts w:ascii="Times New Roman" w:eastAsia="Aptos" w:hAnsi="Times New Roman"/>
          <w:kern w:val="2"/>
          <w:lang w:val="en-US"/>
          <w14:ligatures w14:val="standardContextual"/>
        </w:rPr>
        <w:t xml:space="preserve">OF </w:t>
      </w:r>
      <w:r w:rsidR="008B0C70" w:rsidRPr="00F04E12">
        <w:rPr>
          <w:rFonts w:ascii="Times New Roman" w:eastAsia="Aptos" w:hAnsi="Times New Roman"/>
          <w:b/>
          <w:bCs/>
          <w:kern w:val="2"/>
          <w:lang w:val="en-US"/>
          <w14:ligatures w14:val="standardContextual"/>
        </w:rPr>
        <w:t xml:space="preserve">[CR: </w:t>
      </w:r>
      <w:r w:rsidR="00454D68" w:rsidRPr="00F04E12">
        <w:rPr>
          <w:rFonts w:ascii="Times New Roman" w:eastAsia="Aptos" w:hAnsi="Times New Roman"/>
          <w:b/>
          <w:bCs/>
          <w:kern w:val="2"/>
          <w:lang w:val="en-US"/>
          <w14:ligatures w14:val="standardContextual"/>
        </w:rPr>
        <w:t>HEALTH EMERGENCIES, INCLUDING</w:t>
      </w:r>
      <w:r w:rsidR="008B0C70" w:rsidRPr="00F04E12">
        <w:rPr>
          <w:rFonts w:ascii="Times New Roman" w:eastAsia="Aptos" w:hAnsi="Times New Roman"/>
          <w:kern w:val="2"/>
          <w:lang w:val="en-US"/>
          <w14:ligatures w14:val="standardContextual"/>
        </w:rPr>
        <w:t xml:space="preserve"> </w:t>
      </w:r>
      <w:r w:rsidRPr="00F04E12">
        <w:rPr>
          <w:rFonts w:ascii="Times New Roman" w:eastAsia="Aptos" w:hAnsi="Times New Roman"/>
          <w:strike/>
          <w:kern w:val="2"/>
          <w:lang w:val="en-US"/>
          <w14:ligatures w14:val="standardContextual"/>
        </w:rPr>
        <w:t>FUTURE</w:t>
      </w:r>
      <w:r w:rsidR="008B0C70" w:rsidRPr="00F04E12">
        <w:rPr>
          <w:rFonts w:ascii="Times New Roman" w:eastAsia="Aptos" w:hAnsi="Times New Roman"/>
          <w:b/>
          <w:bCs/>
          <w:kern w:val="2"/>
          <w:lang w:val="en-US"/>
          <w14:ligatures w14:val="standardContextual"/>
        </w:rPr>
        <w:t>]</w:t>
      </w:r>
      <w:r w:rsidRPr="00F04E12">
        <w:rPr>
          <w:rFonts w:ascii="Times New Roman" w:eastAsia="Aptos" w:hAnsi="Times New Roman"/>
          <w:kern w:val="2"/>
          <w:lang w:val="en-US"/>
          <w14:ligatures w14:val="standardContextual"/>
        </w:rPr>
        <w:t xml:space="preserve"> EPIDEMICS OR PANDEMICS</w:t>
      </w:r>
      <w:r w:rsidR="00B96968" w:rsidRPr="00F04E12">
        <w:rPr>
          <w:rFonts w:ascii="Times New Roman" w:eastAsia="Aptos" w:hAnsi="Times New Roman"/>
          <w:kern w:val="2"/>
          <w:lang w:val="en-US"/>
          <w14:ligatures w14:val="standardContextual"/>
        </w:rPr>
        <w:t xml:space="preserve"> </w:t>
      </w:r>
      <w:r w:rsidR="00B96968" w:rsidRPr="00F04E12">
        <w:rPr>
          <w:rFonts w:ascii="Times New Roman" w:eastAsia="Aptos" w:hAnsi="Times New Roman"/>
          <w:b/>
          <w:bCs/>
          <w:kern w:val="2"/>
          <w:lang w:val="en-US"/>
          <w14:ligatures w14:val="standardContextual"/>
        </w:rPr>
        <w:t>(AR</w:t>
      </w:r>
      <w:r w:rsidR="003D58F5" w:rsidRPr="00F04E12">
        <w:rPr>
          <w:rFonts w:ascii="Times New Roman" w:eastAsia="Aptos" w:hAnsi="Times New Roman"/>
          <w:b/>
          <w:bCs/>
          <w:kern w:val="2"/>
          <w:lang w:val="en-US"/>
          <w14:ligatures w14:val="standardContextual"/>
        </w:rPr>
        <w:t>, CA, PE, US,</w:t>
      </w:r>
      <w:r w:rsidR="00CD15FB" w:rsidRPr="00F04E12">
        <w:rPr>
          <w:rFonts w:ascii="Times New Roman" w:eastAsia="Aptos" w:hAnsi="Times New Roman"/>
          <w:b/>
          <w:bCs/>
          <w:kern w:val="2"/>
          <w:lang w:val="en-US"/>
          <w14:ligatures w14:val="standardContextual"/>
        </w:rPr>
        <w:t xml:space="preserve"> COL</w:t>
      </w:r>
      <w:r w:rsidR="00B96968" w:rsidRPr="00F04E12">
        <w:rPr>
          <w:rFonts w:ascii="Times New Roman" w:eastAsia="Aptos" w:hAnsi="Times New Roman"/>
          <w:b/>
          <w:bCs/>
          <w:kern w:val="2"/>
          <w:lang w:val="en-US"/>
          <w14:ligatures w14:val="standardContextual"/>
        </w:rPr>
        <w:t>: in consultations on the entire section)</w:t>
      </w:r>
      <w:r w:rsidR="00426E94" w:rsidRPr="00F04E12">
        <w:rPr>
          <w:rFonts w:ascii="Times New Roman" w:eastAsia="Aptos" w:hAnsi="Times New Roman"/>
          <w:b/>
          <w:bCs/>
          <w:kern w:val="2"/>
          <w:lang w:val="en-US"/>
          <w14:ligatures w14:val="standardContextual"/>
        </w:rPr>
        <w:t xml:space="preserve"> </w:t>
      </w:r>
      <w:r w:rsidR="005536BC" w:rsidRPr="00F04E12">
        <w:rPr>
          <w:rFonts w:ascii="Times New Roman" w:eastAsia="Aptos" w:hAnsi="Times New Roman"/>
          <w:b/>
          <w:bCs/>
          <w:kern w:val="2"/>
          <w:lang w:val="en-US"/>
          <w14:ligatures w14:val="standardContextual"/>
        </w:rPr>
        <w:t>(PY ad referendum)</w:t>
      </w:r>
    </w:p>
    <w:p w14:paraId="6D01C202" w14:textId="77777777" w:rsidR="009E550E" w:rsidRPr="00F04E12" w:rsidRDefault="009E550E" w:rsidP="009E550E">
      <w:pPr>
        <w:pStyle w:val="ListParagraph"/>
        <w:spacing w:after="0" w:line="240" w:lineRule="auto"/>
        <w:jc w:val="both"/>
        <w:rPr>
          <w:rFonts w:ascii="Times New Roman" w:eastAsia="Times New Roman" w:hAnsi="Times New Roman"/>
          <w:color w:val="000000"/>
          <w:lang w:val="en-US" w:eastAsia="es-MX"/>
        </w:rPr>
      </w:pPr>
    </w:p>
    <w:p w14:paraId="1E56F484" w14:textId="40D9E1CA" w:rsidR="006B2D71" w:rsidRPr="00C27E71" w:rsidRDefault="00E03160" w:rsidP="00D01CA3">
      <w:pPr>
        <w:spacing w:after="0" w:line="360" w:lineRule="auto"/>
        <w:ind w:firstLine="720"/>
        <w:jc w:val="both"/>
        <w:rPr>
          <w:rFonts w:ascii="Times New Roman" w:eastAsia="Aptos" w:hAnsi="Times New Roman"/>
          <w:b/>
          <w:bCs/>
          <w:kern w:val="2"/>
          <w:lang w:val="en-US"/>
          <w14:ligatures w14:val="standardContextual"/>
        </w:rPr>
      </w:pPr>
      <w:r w:rsidRPr="00F04E12">
        <w:rPr>
          <w:rFonts w:ascii="Times New Roman" w:eastAsia="Aptos" w:hAnsi="Times New Roman"/>
          <w:kern w:val="2"/>
          <w:sz w:val="24"/>
          <w:szCs w:val="24"/>
          <w:lang w:val="en-US"/>
          <w14:ligatures w14:val="standardContextual"/>
        </w:rPr>
        <w:t xml:space="preserve">HIGHLIGHTING </w:t>
      </w:r>
      <w:r w:rsidR="00973D89" w:rsidRPr="00F04E12">
        <w:rPr>
          <w:rFonts w:ascii="Times New Roman" w:eastAsia="Aptos" w:hAnsi="Times New Roman"/>
          <w:kern w:val="2"/>
          <w:lang w:val="en-US"/>
          <w14:ligatures w14:val="standardContextual"/>
        </w:rPr>
        <w:t>that health is a public good that must be protected by all states under conditions of equality and non-discrimination;</w:t>
      </w:r>
      <w:r w:rsidR="005536BC" w:rsidRPr="00F04E12">
        <w:rPr>
          <w:rFonts w:ascii="Times New Roman" w:eastAsia="Aptos" w:hAnsi="Times New Roman"/>
          <w:b/>
          <w:bCs/>
          <w:kern w:val="2"/>
          <w:lang w:val="en-US"/>
          <w14:ligatures w14:val="standardContextual"/>
        </w:rPr>
        <w:t xml:space="preserve"> </w:t>
      </w:r>
      <w:r w:rsidR="005536BC" w:rsidRPr="00F04E12">
        <w:rPr>
          <w:rFonts w:ascii="Times New Roman" w:hAnsi="Times New Roman"/>
          <w:b/>
          <w:bCs/>
          <w:lang w:val="en-US"/>
        </w:rPr>
        <w:t>(Agreed – 06/13/24)</w:t>
      </w:r>
    </w:p>
    <w:p w14:paraId="2213466C" w14:textId="77777777" w:rsidR="009E732B" w:rsidRDefault="009E732B" w:rsidP="00D01CA3">
      <w:pPr>
        <w:spacing w:after="0" w:line="360" w:lineRule="auto"/>
        <w:ind w:firstLine="720"/>
        <w:jc w:val="both"/>
        <w:rPr>
          <w:rFonts w:ascii="Times New Roman" w:eastAsia="Aptos" w:hAnsi="Times New Roman"/>
          <w:kern w:val="2"/>
          <w:lang w:val="en-US"/>
          <w14:ligatures w14:val="standardContextual"/>
        </w:rPr>
      </w:pPr>
    </w:p>
    <w:p w14:paraId="50376DBA" w14:textId="7F15368E" w:rsidR="00D01CA3" w:rsidRPr="00EF6C6E" w:rsidRDefault="00D01CA3" w:rsidP="00D01CA3">
      <w:pPr>
        <w:spacing w:after="0" w:line="360" w:lineRule="auto"/>
        <w:ind w:firstLine="720"/>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 xml:space="preserve">RECALLING IACHR </w:t>
      </w:r>
      <w:r w:rsidR="00C4042A">
        <w:rPr>
          <w:rFonts w:ascii="Times New Roman" w:eastAsia="Aptos" w:hAnsi="Times New Roman"/>
          <w:kern w:val="2"/>
          <w:lang w:val="en-US"/>
          <w14:ligatures w14:val="standardContextual"/>
        </w:rPr>
        <w:t>R</w:t>
      </w:r>
      <w:r w:rsidR="00C4042A" w:rsidRPr="00EF6C6E">
        <w:rPr>
          <w:rFonts w:ascii="Times New Roman" w:eastAsia="Aptos" w:hAnsi="Times New Roman"/>
          <w:kern w:val="2"/>
          <w:lang w:val="en-US"/>
          <w14:ligatures w14:val="standardContextual"/>
        </w:rPr>
        <w:t xml:space="preserve">esolutions </w:t>
      </w:r>
      <w:r w:rsidR="00C4042A">
        <w:rPr>
          <w:rFonts w:ascii="Times New Roman" w:eastAsia="Aptos" w:hAnsi="Times New Roman"/>
          <w:kern w:val="2"/>
          <w:lang w:val="en-US"/>
          <w14:ligatures w14:val="standardContextual"/>
        </w:rPr>
        <w:t>No.</w:t>
      </w:r>
      <w:r w:rsidR="00A63A8D">
        <w:rPr>
          <w:rFonts w:ascii="Times New Roman" w:eastAsia="Aptos" w:hAnsi="Times New Roman"/>
          <w:kern w:val="2"/>
          <w:lang w:val="en-US"/>
          <w14:ligatures w14:val="standardContextual"/>
        </w:rPr>
        <w:t xml:space="preserve"> </w:t>
      </w:r>
      <w:r w:rsidRPr="00EF6C6E">
        <w:rPr>
          <w:rFonts w:ascii="Times New Roman" w:eastAsia="Aptos" w:hAnsi="Times New Roman"/>
          <w:kern w:val="2"/>
          <w:lang w:val="en-US"/>
          <w14:ligatures w14:val="standardContextual"/>
        </w:rPr>
        <w:t xml:space="preserve">1/2020 “Pandemic and Human Rights in the Americas,” 4/2020 “Human Rights of Persons with COVID-19,” and </w:t>
      </w:r>
      <w:r w:rsidR="00A63A8D">
        <w:rPr>
          <w:rFonts w:ascii="Times New Roman" w:eastAsia="Aptos" w:hAnsi="Times New Roman"/>
          <w:kern w:val="2"/>
          <w:lang w:val="en-US"/>
          <w14:ligatures w14:val="standardContextual"/>
        </w:rPr>
        <w:t xml:space="preserve">No. </w:t>
      </w:r>
      <w:r w:rsidRPr="00EF6C6E">
        <w:rPr>
          <w:rFonts w:ascii="Times New Roman" w:eastAsia="Aptos" w:hAnsi="Times New Roman"/>
          <w:kern w:val="2"/>
          <w:lang w:val="en-US"/>
          <w14:ligatures w14:val="standardContextual"/>
        </w:rPr>
        <w:t xml:space="preserve">1/2021 “COVID-19 Vaccines and Inter-American Human Rights Obligations,” concerning standards and recommendations to guide states on measures for handling and containing the COVID-19 pandemic, as well as the guidelines on the human rights of persons with COVID-19, and resolutions CP/RES. 1151 (2280/20) and CP/RES. 1165 (2312/21); </w:t>
      </w:r>
      <w:r w:rsidR="00B95835">
        <w:rPr>
          <w:rFonts w:ascii="Times New Roman" w:hAnsi="Times New Roman"/>
          <w:b/>
          <w:bCs/>
          <w:lang w:val="en-US"/>
        </w:rPr>
        <w:t>(Agreed – 06/13/24)</w:t>
      </w:r>
    </w:p>
    <w:p w14:paraId="79796716" w14:textId="77777777" w:rsidR="00D01CA3" w:rsidRPr="00EF6C6E" w:rsidRDefault="00D01CA3" w:rsidP="00D01CA3">
      <w:pPr>
        <w:spacing w:after="0" w:line="360" w:lineRule="auto"/>
        <w:jc w:val="both"/>
        <w:rPr>
          <w:rFonts w:ascii="Times New Roman" w:eastAsia="Aptos" w:hAnsi="Times New Roman"/>
          <w:kern w:val="2"/>
          <w:lang w:val="en-US"/>
          <w14:ligatures w14:val="standardContextual"/>
        </w:rPr>
      </w:pPr>
    </w:p>
    <w:p w14:paraId="4174B41F" w14:textId="02E4A702" w:rsidR="00D01CA3" w:rsidRPr="00EF6C6E" w:rsidRDefault="00D01CA3" w:rsidP="00FA7A57">
      <w:pPr>
        <w:spacing w:after="0" w:line="360" w:lineRule="auto"/>
        <w:ind w:firstLine="720"/>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 xml:space="preserve">CONSIDERING that the COVID-19 </w:t>
      </w:r>
      <w:r w:rsidRPr="00B95835">
        <w:rPr>
          <w:rFonts w:ascii="Times New Roman" w:eastAsia="Aptos" w:hAnsi="Times New Roman"/>
          <w:kern w:val="2"/>
          <w:lang w:val="en-US"/>
          <w14:ligatures w14:val="standardContextual"/>
        </w:rPr>
        <w:t>pandemic</w:t>
      </w:r>
      <w:r w:rsidR="00057A6B" w:rsidRPr="00B95835">
        <w:rPr>
          <w:rFonts w:ascii="Times New Roman" w:eastAsia="Aptos" w:hAnsi="Times New Roman"/>
          <w:kern w:val="2"/>
          <w:lang w:val="en-US"/>
          <w14:ligatures w14:val="standardContextual"/>
        </w:rPr>
        <w:t xml:space="preserve"> </w:t>
      </w:r>
      <w:r w:rsidR="00057A6B" w:rsidRPr="002A622B">
        <w:rPr>
          <w:rFonts w:ascii="Times New Roman" w:eastAsia="Aptos" w:hAnsi="Times New Roman"/>
          <w:kern w:val="2"/>
          <w:lang w:val="en-US"/>
          <w14:ligatures w14:val="standardContextual"/>
        </w:rPr>
        <w:t>evidenced</w:t>
      </w:r>
      <w:r w:rsidRPr="00B95835">
        <w:rPr>
          <w:rFonts w:ascii="Times New Roman" w:eastAsia="Aptos" w:hAnsi="Times New Roman"/>
          <w:kern w:val="2"/>
          <w:lang w:val="en-US"/>
          <w14:ligatures w14:val="standardContextual"/>
        </w:rPr>
        <w:t xml:space="preserve"> the differentiated and intersectional adverse effects caused by international health emergencies, during which preexisting </w:t>
      </w:r>
      <w:r w:rsidR="009E732B" w:rsidRPr="002A622B">
        <w:rPr>
          <w:rFonts w:ascii="Times New Roman" w:eastAsia="Aptos" w:hAnsi="Times New Roman"/>
          <w:kern w:val="2"/>
          <w:lang w:val="en-US"/>
          <w14:ligatures w14:val="standardContextual"/>
        </w:rPr>
        <w:t>inequalities and</w:t>
      </w:r>
      <w:r w:rsidR="009E732B" w:rsidRPr="00B95835">
        <w:rPr>
          <w:rFonts w:ascii="Times New Roman" w:eastAsia="Aptos" w:hAnsi="Times New Roman"/>
          <w:kern w:val="2"/>
          <w:lang w:val="en-US"/>
          <w14:ligatures w14:val="standardContextual"/>
        </w:rPr>
        <w:t xml:space="preserve"> gaps are exacerbated in the enjoyment of human rights by all sectors of the population, in particular people and members of populations in situations of special vulnerability and/or historically subjected to discrimination, </w:t>
      </w:r>
      <w:r w:rsidR="009E732B" w:rsidRPr="002A622B">
        <w:rPr>
          <w:rFonts w:ascii="Times New Roman" w:eastAsia="Aptos" w:hAnsi="Times New Roman"/>
          <w:kern w:val="2"/>
          <w:lang w:val="en-US"/>
          <w14:ligatures w14:val="standardContextual"/>
        </w:rPr>
        <w:t xml:space="preserve">including women, </w:t>
      </w:r>
      <w:proofErr w:type="gramStart"/>
      <w:r w:rsidR="009E732B" w:rsidRPr="002A622B">
        <w:rPr>
          <w:rFonts w:ascii="Times New Roman" w:eastAsia="Aptos" w:hAnsi="Times New Roman"/>
          <w:kern w:val="2"/>
          <w:lang w:val="en-US"/>
          <w14:ligatures w14:val="standardContextual"/>
        </w:rPr>
        <w:t>adolescents</w:t>
      </w:r>
      <w:proofErr w:type="gramEnd"/>
      <w:r w:rsidR="009E732B" w:rsidRPr="002A622B">
        <w:rPr>
          <w:rFonts w:ascii="Times New Roman" w:eastAsia="Aptos" w:hAnsi="Times New Roman"/>
          <w:kern w:val="2"/>
          <w:lang w:val="en-US"/>
          <w14:ligatures w14:val="standardContextual"/>
        </w:rPr>
        <w:t xml:space="preserve"> and girls.</w:t>
      </w:r>
      <w:r w:rsidR="00DB66CA" w:rsidRPr="00DB66CA">
        <w:rPr>
          <w:rFonts w:ascii="Times New Roman" w:hAnsi="Times New Roman"/>
          <w:b/>
          <w:bCs/>
          <w:lang w:val="en-US"/>
        </w:rPr>
        <w:t xml:space="preserve"> </w:t>
      </w:r>
      <w:r w:rsidR="00DB66CA">
        <w:rPr>
          <w:rFonts w:ascii="Times New Roman" w:hAnsi="Times New Roman"/>
          <w:b/>
          <w:bCs/>
          <w:lang w:val="en-US"/>
        </w:rPr>
        <w:t>(Agreed – 06/13/24)</w:t>
      </w:r>
    </w:p>
    <w:p w14:paraId="2B0F2264" w14:textId="77777777" w:rsidR="00F6789E" w:rsidRPr="00EF6C6E" w:rsidRDefault="00F6789E" w:rsidP="00D01CA3">
      <w:pPr>
        <w:spacing w:after="0" w:line="360" w:lineRule="auto"/>
        <w:jc w:val="both"/>
        <w:rPr>
          <w:rFonts w:ascii="Times New Roman" w:eastAsia="Aptos" w:hAnsi="Times New Roman"/>
          <w:kern w:val="2"/>
          <w:lang w:val="en-US"/>
          <w14:ligatures w14:val="standardContextual"/>
        </w:rPr>
      </w:pPr>
    </w:p>
    <w:p w14:paraId="4FD1086C" w14:textId="761BAF45" w:rsidR="007F032A" w:rsidRPr="00C27E71" w:rsidRDefault="007F032A" w:rsidP="00D01CA3">
      <w:pPr>
        <w:spacing w:after="0" w:line="360" w:lineRule="auto"/>
        <w:jc w:val="both"/>
        <w:rPr>
          <w:rFonts w:ascii="Times New Roman" w:eastAsia="Aptos" w:hAnsi="Times New Roman"/>
          <w:b/>
          <w:bCs/>
          <w:kern w:val="2"/>
          <w:lang w:val="en-US"/>
          <w14:ligatures w14:val="standardContextual"/>
        </w:rPr>
      </w:pPr>
    </w:p>
    <w:p w14:paraId="2B51944A" w14:textId="6506289B" w:rsidR="002A383E" w:rsidRPr="00C27E71" w:rsidRDefault="00A547B7" w:rsidP="00C27E71">
      <w:pPr>
        <w:spacing w:after="0" w:line="360" w:lineRule="auto"/>
        <w:ind w:firstLine="706"/>
        <w:jc w:val="both"/>
        <w:rPr>
          <w:rFonts w:ascii="Times New Roman" w:eastAsia="Aptos" w:hAnsi="Times New Roman"/>
          <w:b/>
          <w:bCs/>
          <w:kern w:val="2"/>
          <w:lang w:val="en-US"/>
          <w14:ligatures w14:val="standardContextual"/>
        </w:rPr>
      </w:pPr>
      <w:r w:rsidRPr="002A622B">
        <w:rPr>
          <w:rStyle w:val="ui-provider"/>
          <w:rFonts w:ascii="Times New Roman" w:hAnsi="Times New Roman"/>
          <w:lang w:val="en-US"/>
        </w:rPr>
        <w:t xml:space="preserve">REAFFIRMING </w:t>
      </w:r>
      <w:r w:rsidR="00FA7A57" w:rsidRPr="002A622B">
        <w:rPr>
          <w:rStyle w:val="ui-provider"/>
          <w:rFonts w:ascii="Times New Roman" w:hAnsi="Times New Roman"/>
          <w:lang w:val="en-US"/>
        </w:rPr>
        <w:t xml:space="preserve">the importance of a One Health approach for pandemic prevention, preparedness and response to pandemics and other health emergencies, recognizing the interconnection between people, </w:t>
      </w:r>
      <w:proofErr w:type="gramStart"/>
      <w:r w:rsidR="00FA7A57" w:rsidRPr="002A622B">
        <w:rPr>
          <w:rStyle w:val="ui-provider"/>
          <w:rFonts w:ascii="Times New Roman" w:hAnsi="Times New Roman"/>
          <w:lang w:val="en-US"/>
        </w:rPr>
        <w:t>animals</w:t>
      </w:r>
      <w:proofErr w:type="gramEnd"/>
      <w:r w:rsidR="00FA7A57" w:rsidRPr="002A622B">
        <w:rPr>
          <w:rStyle w:val="ui-provider"/>
          <w:rFonts w:ascii="Times New Roman" w:hAnsi="Times New Roman"/>
          <w:lang w:val="en-US"/>
        </w:rPr>
        <w:t xml:space="preserve"> and the environment, that is coherent, integrated, coordinated and collaborative among all relevant organizations, sectors and actors, taking into account national circumstances;</w:t>
      </w:r>
      <w:r w:rsidR="00DB66CA">
        <w:rPr>
          <w:rStyle w:val="ui-provider"/>
          <w:rFonts w:ascii="Times New Roman" w:hAnsi="Times New Roman"/>
          <w:b/>
          <w:bCs/>
          <w:lang w:val="en-US"/>
        </w:rPr>
        <w:t xml:space="preserve"> </w:t>
      </w:r>
      <w:r w:rsidR="00DB66CA">
        <w:rPr>
          <w:rFonts w:ascii="Times New Roman" w:hAnsi="Times New Roman"/>
          <w:b/>
          <w:bCs/>
          <w:lang w:val="en-US"/>
        </w:rPr>
        <w:t>(Agreed – 06/13/24)</w:t>
      </w:r>
      <w:r w:rsidR="00A2481B">
        <w:rPr>
          <w:rFonts w:ascii="Times New Roman" w:hAnsi="Times New Roman"/>
          <w:b/>
          <w:bCs/>
          <w:lang w:val="en-US"/>
        </w:rPr>
        <w:t xml:space="preserve"> (Ad referendum AR)</w:t>
      </w:r>
    </w:p>
    <w:p w14:paraId="17621AD1" w14:textId="24CF71CC" w:rsidR="00CC71B0" w:rsidRPr="00EF6C6E" w:rsidRDefault="00CC71B0" w:rsidP="00D01CA3">
      <w:pPr>
        <w:spacing w:after="0" w:line="360" w:lineRule="auto"/>
        <w:jc w:val="both"/>
        <w:rPr>
          <w:rFonts w:ascii="Times New Roman" w:eastAsia="Aptos" w:hAnsi="Times New Roman"/>
          <w:b/>
          <w:bCs/>
          <w:kern w:val="2"/>
          <w:lang w:val="en-US"/>
          <w14:ligatures w14:val="standardContextual"/>
        </w:rPr>
      </w:pPr>
    </w:p>
    <w:p w14:paraId="43D79FC6" w14:textId="72A3BDA5" w:rsidR="00161652" w:rsidRPr="002A622B" w:rsidRDefault="00A140EE" w:rsidP="00327DA4">
      <w:pPr>
        <w:spacing w:after="0" w:line="360" w:lineRule="auto"/>
        <w:ind w:firstLine="706"/>
        <w:jc w:val="both"/>
        <w:rPr>
          <w:rFonts w:ascii="Times New Roman" w:eastAsia="Aptos" w:hAnsi="Times New Roman"/>
          <w:kern w:val="2"/>
          <w:lang w:val="en-US"/>
          <w14:ligatures w14:val="standardContextual"/>
        </w:rPr>
      </w:pPr>
      <w:r w:rsidRPr="002A622B">
        <w:rPr>
          <w:rFonts w:ascii="Times New Roman" w:eastAsia="Aptos" w:hAnsi="Times New Roman"/>
          <w:kern w:val="2"/>
          <w:lang w:val="en-US"/>
          <w14:ligatures w14:val="standardContextual"/>
        </w:rPr>
        <w:t xml:space="preserve">REITERATING that timely, </w:t>
      </w:r>
      <w:r w:rsidR="00324929" w:rsidRPr="002A622B">
        <w:rPr>
          <w:rFonts w:ascii="Times New Roman" w:eastAsia="Aptos" w:hAnsi="Times New Roman"/>
          <w:kern w:val="2"/>
          <w:lang w:val="en-US"/>
          <w14:ligatures w14:val="standardContextual"/>
        </w:rPr>
        <w:t xml:space="preserve">and equitable, </w:t>
      </w:r>
      <w:r w:rsidRPr="002A622B">
        <w:rPr>
          <w:rFonts w:ascii="Times New Roman" w:eastAsia="Aptos" w:hAnsi="Times New Roman"/>
          <w:kern w:val="2"/>
          <w:lang w:val="en-US"/>
          <w14:ligatures w14:val="standardContextual"/>
        </w:rPr>
        <w:t xml:space="preserve"> and unhindered access to affordable, safe, effective, and quality medicines, vaccines, diagnostics, and treatments, as well as other health technologies and products, is one of the fundamental elements for the full realization of the right of every person to enjoy the highest attainable standard of physical and mental health, as well as the corresponding goals of universal health coverage and health for all, without any discrimination, paying special attention to reaching the most marginalized first;</w:t>
      </w:r>
      <w:r w:rsidR="00DB66CA">
        <w:rPr>
          <w:rFonts w:ascii="Times New Roman" w:eastAsia="Aptos" w:hAnsi="Times New Roman"/>
          <w:kern w:val="2"/>
          <w:lang w:val="en-US"/>
          <w14:ligatures w14:val="standardContextual"/>
        </w:rPr>
        <w:t xml:space="preserve"> </w:t>
      </w:r>
      <w:r w:rsidR="00A2481B">
        <w:rPr>
          <w:rFonts w:ascii="Times New Roman" w:hAnsi="Times New Roman"/>
          <w:b/>
          <w:bCs/>
          <w:lang w:val="en-US"/>
        </w:rPr>
        <w:t>(Agreed – 06/13/24)</w:t>
      </w:r>
    </w:p>
    <w:p w14:paraId="1079C093" w14:textId="2C2AB65F" w:rsidR="00CC71B0" w:rsidRPr="00EF6C6E" w:rsidRDefault="00A140EE" w:rsidP="002A622B">
      <w:pPr>
        <w:spacing w:after="0" w:line="360" w:lineRule="auto"/>
        <w:jc w:val="both"/>
        <w:rPr>
          <w:rFonts w:ascii="Times New Roman" w:eastAsia="Aptos" w:hAnsi="Times New Roman"/>
          <w:b/>
          <w:bCs/>
          <w:kern w:val="2"/>
          <w:lang w:val="en-US"/>
          <w14:ligatures w14:val="standardContextual"/>
        </w:rPr>
      </w:pPr>
      <w:r w:rsidRPr="00EF6C6E">
        <w:rPr>
          <w:rFonts w:ascii="Times New Roman" w:eastAsia="Aptos" w:hAnsi="Times New Roman"/>
          <w:b/>
          <w:bCs/>
          <w:kern w:val="2"/>
          <w:lang w:val="en-US"/>
          <w14:ligatures w14:val="standardContextual"/>
        </w:rPr>
        <w:tab/>
      </w:r>
    </w:p>
    <w:p w14:paraId="3DB29B91" w14:textId="75650343" w:rsidR="00A140EE" w:rsidRPr="002A622B" w:rsidRDefault="00A140EE" w:rsidP="00327DA4">
      <w:pPr>
        <w:spacing w:after="0" w:line="360" w:lineRule="auto"/>
        <w:ind w:firstLine="706"/>
        <w:jc w:val="both"/>
        <w:rPr>
          <w:rFonts w:ascii="Times New Roman" w:eastAsia="Aptos" w:hAnsi="Times New Roman"/>
          <w:kern w:val="2"/>
          <w:lang w:val="en-US"/>
          <w14:ligatures w14:val="standardContextual"/>
        </w:rPr>
      </w:pPr>
      <w:r w:rsidRPr="002A622B">
        <w:rPr>
          <w:rFonts w:ascii="Times New Roman" w:eastAsia="Aptos" w:hAnsi="Times New Roman"/>
          <w:kern w:val="2"/>
          <w:lang w:val="en-US"/>
          <w14:ligatures w14:val="standardContextual"/>
        </w:rPr>
        <w:lastRenderedPageBreak/>
        <w:t>RECALLING decision SSA2(5), adopted by the World Health Assembly at its second special session on December 1, 2021, regarding the establishment of an intergovernmental negotiating body tasked with drafting and negotiating a new international instrument on pandemic prevention, preparedness, and response, prioritizing the need for equity, and emphasizing that the efforts of States to develop this instrument should be guided by the principle of solidarity with all people and countries;</w:t>
      </w:r>
      <w:r w:rsidR="00A2481B">
        <w:rPr>
          <w:rFonts w:ascii="Times New Roman" w:eastAsia="Aptos" w:hAnsi="Times New Roman"/>
          <w:kern w:val="2"/>
          <w:lang w:val="en-US"/>
          <w14:ligatures w14:val="standardContextual"/>
        </w:rPr>
        <w:t xml:space="preserve"> </w:t>
      </w:r>
      <w:r w:rsidR="00A2481B">
        <w:rPr>
          <w:rFonts w:ascii="Times New Roman" w:hAnsi="Times New Roman"/>
          <w:b/>
          <w:bCs/>
          <w:lang w:val="en-US"/>
        </w:rPr>
        <w:t>(Agreed – 06/13/24)</w:t>
      </w:r>
    </w:p>
    <w:p w14:paraId="5BC7AB66" w14:textId="7DA32DC1" w:rsidR="00CC71B0" w:rsidRPr="00EF6C6E" w:rsidRDefault="00A140EE" w:rsidP="00D01CA3">
      <w:pPr>
        <w:spacing w:after="0" w:line="360" w:lineRule="auto"/>
        <w:jc w:val="both"/>
        <w:rPr>
          <w:rFonts w:ascii="Times New Roman" w:eastAsia="Aptos" w:hAnsi="Times New Roman"/>
          <w:b/>
          <w:bCs/>
          <w:kern w:val="2"/>
          <w:lang w:val="en-US"/>
          <w14:ligatures w14:val="standardContextual"/>
        </w:rPr>
      </w:pPr>
      <w:r w:rsidRPr="00EF6C6E">
        <w:rPr>
          <w:rFonts w:ascii="Times New Roman" w:eastAsia="Aptos" w:hAnsi="Times New Roman"/>
          <w:kern w:val="2"/>
          <w:lang w:val="en-US"/>
          <w14:ligatures w14:val="standardContextual"/>
        </w:rPr>
        <w:tab/>
      </w:r>
    </w:p>
    <w:p w14:paraId="34FE7CBF" w14:textId="673871F2" w:rsidR="00A140EE" w:rsidRPr="002A622B" w:rsidRDefault="00A140EE" w:rsidP="00327DA4">
      <w:pPr>
        <w:spacing w:after="0" w:line="360" w:lineRule="auto"/>
        <w:ind w:firstLine="706"/>
        <w:jc w:val="both"/>
        <w:rPr>
          <w:rFonts w:ascii="Times New Roman" w:eastAsia="Aptos" w:hAnsi="Times New Roman"/>
          <w:kern w:val="2"/>
          <w:lang w:val="en-US"/>
          <w14:ligatures w14:val="standardContextual"/>
        </w:rPr>
      </w:pPr>
      <w:r w:rsidRPr="002A622B">
        <w:rPr>
          <w:rFonts w:ascii="Times New Roman" w:eastAsia="Aptos" w:hAnsi="Times New Roman"/>
          <w:kern w:val="2"/>
          <w:lang w:val="en-US"/>
          <w14:ligatures w14:val="standardContextual"/>
        </w:rPr>
        <w:t xml:space="preserve">RECOGNIZING the central role of the Pan American Health Organization in providing cooperation and technical advice on prevention, preparedness, and response to future </w:t>
      </w:r>
      <w:r w:rsidR="00324929" w:rsidRPr="002A622B">
        <w:rPr>
          <w:rFonts w:ascii="Times New Roman" w:eastAsia="Aptos" w:hAnsi="Times New Roman"/>
          <w:kern w:val="2"/>
          <w:lang w:val="en-US"/>
          <w14:ligatures w14:val="standardContextual"/>
        </w:rPr>
        <w:t xml:space="preserve">health </w:t>
      </w:r>
      <w:r w:rsidRPr="002A622B">
        <w:rPr>
          <w:rFonts w:ascii="Times New Roman" w:eastAsia="Aptos" w:hAnsi="Times New Roman"/>
          <w:kern w:val="2"/>
          <w:lang w:val="en-US"/>
          <w14:ligatures w14:val="standardContextual"/>
        </w:rPr>
        <w:t xml:space="preserve">emergencies in the Americas, and HIGHLIGHTING </w:t>
      </w:r>
      <w:proofErr w:type="gramStart"/>
      <w:r w:rsidRPr="002A622B">
        <w:rPr>
          <w:rFonts w:ascii="Times New Roman" w:eastAsia="Aptos" w:hAnsi="Times New Roman"/>
          <w:kern w:val="2"/>
          <w:lang w:val="en-US"/>
          <w14:ligatures w14:val="standardContextual"/>
        </w:rPr>
        <w:t>in particular the</w:t>
      </w:r>
      <w:proofErr w:type="gramEnd"/>
      <w:r w:rsidRPr="002A622B">
        <w:rPr>
          <w:rFonts w:ascii="Times New Roman" w:eastAsia="Aptos" w:hAnsi="Times New Roman"/>
          <w:kern w:val="2"/>
          <w:lang w:val="en-US"/>
          <w14:ligatures w14:val="standardContextual"/>
        </w:rPr>
        <w:t xml:space="preserve"> importance of its Regional Revolving Funds in enabling countries in the Americas to access vaccines, medicines, and public health supplies at affordable prices in a timely and transparent manner.</w:t>
      </w:r>
      <w:r w:rsidR="00A2481B">
        <w:rPr>
          <w:rFonts w:ascii="Times New Roman" w:eastAsia="Aptos" w:hAnsi="Times New Roman"/>
          <w:kern w:val="2"/>
          <w:lang w:val="en-US"/>
          <w14:ligatures w14:val="standardContextual"/>
        </w:rPr>
        <w:t xml:space="preserve"> </w:t>
      </w:r>
      <w:r w:rsidR="00A2481B">
        <w:rPr>
          <w:rFonts w:ascii="Times New Roman" w:hAnsi="Times New Roman"/>
          <w:b/>
          <w:bCs/>
          <w:lang w:val="en-US"/>
        </w:rPr>
        <w:t>(Agreed – 06/13/24)</w:t>
      </w:r>
    </w:p>
    <w:p w14:paraId="06D69E86" w14:textId="7B784952" w:rsidR="006643CB" w:rsidRPr="002A622B" w:rsidRDefault="006643CB" w:rsidP="002A622B">
      <w:pPr>
        <w:spacing w:after="0" w:line="360" w:lineRule="auto"/>
        <w:jc w:val="both"/>
        <w:rPr>
          <w:rFonts w:ascii="Times New Roman" w:eastAsia="Aptos" w:hAnsi="Times New Roman"/>
          <w:kern w:val="2"/>
          <w:lang w:val="en-US"/>
          <w14:ligatures w14:val="standardContextual"/>
        </w:rPr>
      </w:pPr>
    </w:p>
    <w:p w14:paraId="0319929B" w14:textId="69F65EF2" w:rsidR="000E22F1" w:rsidRPr="00EF6C6E" w:rsidRDefault="00A2481B" w:rsidP="0001416B">
      <w:pPr>
        <w:spacing w:after="0" w:line="360" w:lineRule="auto"/>
        <w:ind w:firstLine="706"/>
        <w:jc w:val="both"/>
        <w:rPr>
          <w:rFonts w:ascii="Times New Roman" w:eastAsia="Aptos" w:hAnsi="Times New Roman"/>
          <w:b/>
          <w:bCs/>
          <w:kern w:val="2"/>
          <w:lang w:val="en-US"/>
          <w14:ligatures w14:val="standardContextual"/>
        </w:rPr>
      </w:pPr>
      <w:r w:rsidRPr="00A2481B">
        <w:rPr>
          <w:rFonts w:ascii="Times New Roman" w:eastAsia="Aptos" w:hAnsi="Times New Roman"/>
          <w:kern w:val="2"/>
          <w:lang w:val="en-US"/>
          <w14:ligatures w14:val="standardContextual"/>
        </w:rPr>
        <w:t xml:space="preserve">NOTING </w:t>
      </w:r>
      <w:r w:rsidR="000E22F1" w:rsidRPr="002A622B">
        <w:rPr>
          <w:rFonts w:ascii="Times New Roman" w:eastAsia="Aptos" w:hAnsi="Times New Roman"/>
          <w:kern w:val="2"/>
          <w:lang w:val="en-US"/>
          <w14:ligatures w14:val="standardContextual"/>
        </w:rPr>
        <w:t xml:space="preserve">the pernicious impact of misinformation, disinformation and stigmatization on preparedness for and response to health emergencies, as well as on people's physical and mental health, and the need to counter misinformation, disinformation and stigmatization in the context of health emergencies,  and </w:t>
      </w:r>
      <w:r w:rsidR="00324929" w:rsidRPr="002A622B">
        <w:rPr>
          <w:rFonts w:ascii="Times New Roman" w:eastAsia="Aptos" w:hAnsi="Times New Roman"/>
          <w:kern w:val="2"/>
          <w:lang w:val="en-US"/>
          <w14:ligatures w14:val="standardContextual"/>
        </w:rPr>
        <w:t>recognizing</w:t>
      </w:r>
      <w:r w:rsidR="000E22F1" w:rsidRPr="002A622B">
        <w:rPr>
          <w:rFonts w:ascii="Times New Roman" w:eastAsia="Aptos" w:hAnsi="Times New Roman"/>
          <w:kern w:val="2"/>
          <w:lang w:val="en-US"/>
          <w14:ligatures w14:val="standardContextual"/>
        </w:rPr>
        <w:t xml:space="preserve"> that, in order to be able to participate in the response, all stakeholders must have access to timely and accurate information and be involved in decisions that affect them, </w:t>
      </w:r>
      <w:r>
        <w:rPr>
          <w:rFonts w:ascii="Times New Roman" w:hAnsi="Times New Roman"/>
          <w:b/>
          <w:bCs/>
          <w:lang w:val="en-US"/>
        </w:rPr>
        <w:t>(Agreed – 06/13/24)</w:t>
      </w:r>
      <w:r w:rsidRPr="00EF6C6E" w:rsidDel="00FD12D7">
        <w:rPr>
          <w:rFonts w:ascii="Times New Roman" w:eastAsia="Times New Roman" w:hAnsi="Times New Roman"/>
          <w:b/>
          <w:bCs/>
          <w:lang w:val="en-US"/>
        </w:rPr>
        <w:t xml:space="preserve"> </w:t>
      </w:r>
    </w:p>
    <w:p w14:paraId="7AD049C0" w14:textId="77777777" w:rsidR="006643CB" w:rsidRPr="00EF6C6E" w:rsidRDefault="006643CB" w:rsidP="00D01CA3">
      <w:pPr>
        <w:spacing w:after="0" w:line="360" w:lineRule="auto"/>
        <w:jc w:val="both"/>
        <w:rPr>
          <w:rFonts w:ascii="Times New Roman" w:eastAsia="Aptos" w:hAnsi="Times New Roman"/>
          <w:kern w:val="2"/>
          <w:lang w:val="en-US"/>
          <w14:ligatures w14:val="standardContextual"/>
        </w:rPr>
      </w:pPr>
    </w:p>
    <w:p w14:paraId="64C5175B" w14:textId="77777777" w:rsidR="00D01CA3" w:rsidRPr="00EF6C6E" w:rsidRDefault="00D01CA3" w:rsidP="00D01CA3">
      <w:pPr>
        <w:spacing w:after="0" w:line="360" w:lineRule="auto"/>
        <w:jc w:val="both"/>
        <w:rPr>
          <w:rFonts w:ascii="Times New Roman" w:eastAsia="Aptos" w:hAnsi="Times New Roman"/>
          <w:kern w:val="2"/>
          <w:lang w:val="en-US"/>
          <w14:ligatures w14:val="standardContextual"/>
        </w:rPr>
      </w:pPr>
      <w:r w:rsidRPr="00EF6C6E">
        <w:rPr>
          <w:rFonts w:ascii="Times New Roman" w:eastAsia="Aptos" w:hAnsi="Times New Roman"/>
          <w:kern w:val="2"/>
          <w:lang w:val="en-US"/>
          <w14:ligatures w14:val="standardContextual"/>
        </w:rPr>
        <w:t>RESOLVES:</w:t>
      </w:r>
    </w:p>
    <w:p w14:paraId="319B10F6" w14:textId="35288E06" w:rsidR="00A25796" w:rsidRDefault="00A25796" w:rsidP="00D01CA3">
      <w:pPr>
        <w:spacing w:after="0" w:line="360" w:lineRule="auto"/>
        <w:jc w:val="both"/>
        <w:rPr>
          <w:rFonts w:ascii="Times New Roman" w:eastAsia="Aptos" w:hAnsi="Times New Roman"/>
          <w:kern w:val="2"/>
          <w:lang w:val="en-US"/>
          <w14:ligatures w14:val="standardContextual"/>
        </w:rPr>
      </w:pPr>
    </w:p>
    <w:p w14:paraId="168A68F8" w14:textId="15A9AD1A" w:rsidR="00983411" w:rsidRPr="00983411" w:rsidRDefault="009556B5" w:rsidP="00C27E71">
      <w:pPr>
        <w:pStyle w:val="ListParagraph"/>
        <w:numPr>
          <w:ilvl w:val="0"/>
          <w:numId w:val="56"/>
        </w:numPr>
        <w:spacing w:after="0" w:line="360" w:lineRule="auto"/>
        <w:ind w:left="0" w:firstLine="720"/>
        <w:contextualSpacing/>
        <w:jc w:val="both"/>
        <w:rPr>
          <w:rFonts w:ascii="Times New Roman" w:eastAsia="Aptos" w:hAnsi="Times New Roman"/>
          <w:b/>
          <w:bCs/>
          <w:kern w:val="2"/>
          <w:lang w:val="en-US"/>
          <w14:ligatures w14:val="standardContextual"/>
        </w:rPr>
      </w:pPr>
      <w:r w:rsidRPr="002A622B">
        <w:rPr>
          <w:rFonts w:ascii="Times New Roman" w:eastAsia="Aptos" w:hAnsi="Times New Roman"/>
          <w:kern w:val="2"/>
          <w:lang w:val="en-US"/>
          <w14:ligatures w14:val="standardContextual"/>
        </w:rPr>
        <w:t xml:space="preserve">To </w:t>
      </w:r>
      <w:r w:rsidR="00F553C8" w:rsidRPr="002A622B">
        <w:rPr>
          <w:rFonts w:ascii="Times New Roman" w:eastAsia="Aptos" w:hAnsi="Times New Roman"/>
          <w:kern w:val="2"/>
          <w:lang w:val="en-US"/>
          <w14:ligatures w14:val="standardContextual"/>
        </w:rPr>
        <w:t xml:space="preserve">promote, protect, </w:t>
      </w:r>
      <w:proofErr w:type="gramStart"/>
      <w:r w:rsidR="0015342F" w:rsidRPr="002A622B">
        <w:rPr>
          <w:rFonts w:ascii="Times New Roman" w:eastAsia="Aptos" w:hAnsi="Times New Roman"/>
          <w:kern w:val="2"/>
          <w:lang w:val="en-US"/>
          <w14:ligatures w14:val="standardContextual"/>
        </w:rPr>
        <w:t>safeguard</w:t>
      </w:r>
      <w:proofErr w:type="gramEnd"/>
      <w:r w:rsidR="007F218D" w:rsidRPr="002A622B">
        <w:rPr>
          <w:rFonts w:ascii="Times New Roman" w:eastAsia="Aptos" w:hAnsi="Times New Roman"/>
          <w:kern w:val="2"/>
          <w:lang w:val="en-US"/>
          <w14:ligatures w14:val="standardContextual"/>
        </w:rPr>
        <w:t xml:space="preserve"> and respect</w:t>
      </w:r>
      <w:r w:rsidR="001B669B" w:rsidRPr="002A622B">
        <w:rPr>
          <w:rFonts w:ascii="Times New Roman" w:eastAsia="Aptos" w:hAnsi="Times New Roman"/>
          <w:kern w:val="2"/>
          <w:lang w:val="en-US"/>
          <w14:ligatures w14:val="standardContextual"/>
        </w:rPr>
        <w:t xml:space="preserve"> </w:t>
      </w:r>
      <w:r w:rsidR="00983411" w:rsidRPr="002A622B">
        <w:rPr>
          <w:rFonts w:ascii="Times New Roman" w:eastAsia="Aptos" w:hAnsi="Times New Roman"/>
          <w:kern w:val="2"/>
          <w:lang w:val="en-US"/>
          <w14:ligatures w14:val="standardContextual"/>
        </w:rPr>
        <w:t>the enjoyment and exercise of human rights, particularly the right to the highest attainable standard of physical and mental health for the entire population.</w:t>
      </w:r>
      <w:r w:rsidR="00BA2DC8" w:rsidRPr="00BA2DC8">
        <w:rPr>
          <w:rFonts w:ascii="Times New Roman" w:hAnsi="Times New Roman"/>
          <w:b/>
          <w:bCs/>
          <w:lang w:val="en-US"/>
        </w:rPr>
        <w:t xml:space="preserve"> </w:t>
      </w:r>
      <w:r w:rsidR="00BA2DC8">
        <w:rPr>
          <w:rFonts w:ascii="Times New Roman" w:hAnsi="Times New Roman"/>
          <w:b/>
          <w:bCs/>
          <w:lang w:val="en-US"/>
        </w:rPr>
        <w:t>(Agreed – 06/13/24)</w:t>
      </w:r>
    </w:p>
    <w:p w14:paraId="6CE1BE89" w14:textId="296276B8" w:rsidR="00983411" w:rsidRPr="00983411" w:rsidRDefault="00983411" w:rsidP="002A622B">
      <w:pPr>
        <w:spacing w:after="0" w:line="360" w:lineRule="auto"/>
        <w:jc w:val="both"/>
        <w:rPr>
          <w:rFonts w:ascii="Times New Roman" w:eastAsia="Aptos" w:hAnsi="Times New Roman"/>
          <w:b/>
          <w:bCs/>
          <w:kern w:val="2"/>
          <w:lang w:val="en-US"/>
          <w14:ligatures w14:val="standardContextual"/>
        </w:rPr>
      </w:pPr>
    </w:p>
    <w:p w14:paraId="3DB1A1CA" w14:textId="2EE9B42D" w:rsidR="00983411" w:rsidRPr="002A622B" w:rsidRDefault="009556B5" w:rsidP="00C27E71">
      <w:pPr>
        <w:pStyle w:val="ListParagraph"/>
        <w:numPr>
          <w:ilvl w:val="0"/>
          <w:numId w:val="56"/>
        </w:numPr>
        <w:spacing w:after="0" w:line="360" w:lineRule="auto"/>
        <w:ind w:left="0" w:firstLine="720"/>
        <w:contextualSpacing/>
        <w:jc w:val="both"/>
        <w:rPr>
          <w:rFonts w:ascii="Times New Roman" w:eastAsia="Aptos" w:hAnsi="Times New Roman"/>
          <w:kern w:val="2"/>
          <w:lang w:val="en-US"/>
          <w14:ligatures w14:val="standardContextual"/>
        </w:rPr>
      </w:pPr>
      <w:r w:rsidRPr="002A622B">
        <w:rPr>
          <w:rFonts w:ascii="Times New Roman" w:eastAsia="Aptos" w:hAnsi="Times New Roman"/>
          <w:kern w:val="2"/>
          <w:lang w:val="en-US"/>
          <w14:ligatures w14:val="standardContextual"/>
        </w:rPr>
        <w:t>To e</w:t>
      </w:r>
      <w:r w:rsidR="00983411" w:rsidRPr="002A622B">
        <w:rPr>
          <w:rFonts w:ascii="Times New Roman" w:eastAsia="Aptos" w:hAnsi="Times New Roman"/>
          <w:kern w:val="2"/>
          <w:lang w:val="en-US"/>
          <w14:ligatures w14:val="standardContextual"/>
        </w:rPr>
        <w:t>nsure, on an equal and affordable basis, the accessibility and provision of quality goods, services, and information, in accordance with the principles of equality and non-discrimination.</w:t>
      </w:r>
      <w:r w:rsidR="00AE015A" w:rsidRPr="00AE015A">
        <w:rPr>
          <w:rFonts w:ascii="Times New Roman" w:hAnsi="Times New Roman"/>
          <w:b/>
          <w:bCs/>
          <w:lang w:val="en-US"/>
        </w:rPr>
        <w:t xml:space="preserve"> </w:t>
      </w:r>
      <w:r w:rsidR="00AE015A">
        <w:rPr>
          <w:rFonts w:ascii="Times New Roman" w:hAnsi="Times New Roman"/>
          <w:b/>
          <w:bCs/>
          <w:lang w:val="en-US"/>
        </w:rPr>
        <w:t>(Agreed – 06/13/24)</w:t>
      </w:r>
      <w:r w:rsidR="00AE015A" w:rsidRPr="00EF6C6E" w:rsidDel="00FD12D7">
        <w:rPr>
          <w:rFonts w:ascii="Times New Roman" w:eastAsia="Times New Roman" w:hAnsi="Times New Roman"/>
          <w:b/>
          <w:bCs/>
          <w:lang w:val="en-US"/>
        </w:rPr>
        <w:t xml:space="preserve"> </w:t>
      </w:r>
      <w:r w:rsidR="00AE015A">
        <w:rPr>
          <w:rFonts w:ascii="Times New Roman" w:eastAsia="Aptos" w:hAnsi="Times New Roman"/>
          <w:kern w:val="2"/>
          <w:lang w:val="en-US"/>
          <w14:ligatures w14:val="standardContextual"/>
        </w:rPr>
        <w:t xml:space="preserve"> </w:t>
      </w:r>
    </w:p>
    <w:p w14:paraId="2C0B1666" w14:textId="77777777" w:rsidR="00983411" w:rsidRPr="00EF6C6E" w:rsidRDefault="00983411" w:rsidP="00D01CA3">
      <w:pPr>
        <w:spacing w:after="0" w:line="360" w:lineRule="auto"/>
        <w:jc w:val="both"/>
        <w:rPr>
          <w:rFonts w:ascii="Times New Roman" w:eastAsia="Aptos" w:hAnsi="Times New Roman"/>
          <w:kern w:val="2"/>
          <w:lang w:val="en-US"/>
          <w14:ligatures w14:val="standardContextual"/>
        </w:rPr>
      </w:pPr>
    </w:p>
    <w:p w14:paraId="2C691ECC" w14:textId="36304EAC" w:rsidR="00D01CA3" w:rsidRPr="00EF6C6E" w:rsidRDefault="00D01CA3" w:rsidP="00C27E71">
      <w:pPr>
        <w:pStyle w:val="ListParagraph"/>
        <w:numPr>
          <w:ilvl w:val="0"/>
          <w:numId w:val="56"/>
        </w:numPr>
        <w:spacing w:after="0" w:line="360" w:lineRule="auto"/>
        <w:ind w:left="0" w:firstLine="720"/>
        <w:contextualSpacing/>
        <w:jc w:val="both"/>
        <w:rPr>
          <w:rFonts w:ascii="Times New Roman" w:hAnsi="Times New Roman"/>
          <w:lang w:val="en-US"/>
        </w:rPr>
      </w:pPr>
      <w:r w:rsidRPr="00934721">
        <w:rPr>
          <w:rFonts w:ascii="Times New Roman" w:hAnsi="Times New Roman"/>
          <w:lang w:val="en-US"/>
        </w:rPr>
        <w:t xml:space="preserve">To </w:t>
      </w:r>
      <w:r w:rsidRPr="00D23D85">
        <w:rPr>
          <w:rFonts w:ascii="Times New Roman" w:hAnsi="Times New Roman"/>
          <w:lang w:val="en-US"/>
        </w:rPr>
        <w:t>include</w:t>
      </w:r>
      <w:r w:rsidRPr="00934721">
        <w:rPr>
          <w:rFonts w:ascii="Times New Roman" w:hAnsi="Times New Roman"/>
          <w:lang w:val="en-US"/>
        </w:rPr>
        <w:t xml:space="preserve"> the human-rights, gender-perspective, and intersectionality approaches</w:t>
      </w:r>
      <w:r w:rsidR="0095680B" w:rsidRPr="00934721">
        <w:rPr>
          <w:rFonts w:ascii="Times New Roman" w:hAnsi="Times New Roman"/>
          <w:lang w:val="en-US"/>
        </w:rPr>
        <w:t xml:space="preserve">, </w:t>
      </w:r>
      <w:r w:rsidR="00934721" w:rsidRPr="005248A9">
        <w:rPr>
          <w:rFonts w:ascii="Times New Roman" w:hAnsi="Times New Roman"/>
          <w:lang w:val="en-US"/>
        </w:rPr>
        <w:t>underst</w:t>
      </w:r>
      <w:r w:rsidR="00540348">
        <w:rPr>
          <w:rFonts w:ascii="Times New Roman" w:hAnsi="Times New Roman"/>
          <w:lang w:val="en-US"/>
        </w:rPr>
        <w:t>anding</w:t>
      </w:r>
      <w:r w:rsidR="00934721" w:rsidRPr="005248A9">
        <w:rPr>
          <w:rFonts w:ascii="Times New Roman" w:hAnsi="Times New Roman"/>
          <w:lang w:val="en-US"/>
        </w:rPr>
        <w:t xml:space="preserve"> as </w:t>
      </w:r>
      <w:r w:rsidR="00540348">
        <w:rPr>
          <w:rFonts w:ascii="Times New Roman" w:hAnsi="Times New Roman"/>
          <w:lang w:val="en-US"/>
        </w:rPr>
        <w:t xml:space="preserve">intersectionality </w:t>
      </w:r>
      <w:r w:rsidR="00934721" w:rsidRPr="005248A9">
        <w:rPr>
          <w:rFonts w:ascii="Times New Roman" w:hAnsi="Times New Roman"/>
          <w:lang w:val="en-US"/>
        </w:rPr>
        <w:t>the interconnection of multiple and compound</w:t>
      </w:r>
      <w:r w:rsidR="00625138">
        <w:rPr>
          <w:rFonts w:ascii="Times New Roman" w:hAnsi="Times New Roman"/>
          <w:lang w:val="en-US"/>
        </w:rPr>
        <w:t>ed</w:t>
      </w:r>
      <w:r w:rsidR="00934721" w:rsidRPr="005248A9">
        <w:rPr>
          <w:rFonts w:ascii="Times New Roman" w:hAnsi="Times New Roman"/>
          <w:lang w:val="en-US"/>
        </w:rPr>
        <w:t xml:space="preserve"> forms of </w:t>
      </w:r>
      <w:r w:rsidR="00934721" w:rsidRPr="005248A9">
        <w:rPr>
          <w:rFonts w:ascii="Times New Roman" w:hAnsi="Times New Roman"/>
          <w:lang w:val="en-US"/>
        </w:rPr>
        <w:lastRenderedPageBreak/>
        <w:t xml:space="preserve">discrimination, </w:t>
      </w:r>
      <w:proofErr w:type="gramStart"/>
      <w:r w:rsidR="00934721" w:rsidRPr="005248A9">
        <w:rPr>
          <w:rFonts w:ascii="Times New Roman" w:hAnsi="Times New Roman"/>
          <w:lang w:val="en-US"/>
        </w:rPr>
        <w:t>exclusion</w:t>
      </w:r>
      <w:proofErr w:type="gramEnd"/>
      <w:r w:rsidR="00934721" w:rsidRPr="005248A9">
        <w:rPr>
          <w:rFonts w:ascii="Times New Roman" w:hAnsi="Times New Roman"/>
          <w:lang w:val="en-US"/>
        </w:rPr>
        <w:t xml:space="preserve"> and inequality, in accordance with international human rights obligations and respecting the principle of inequality and non-discrimination, in measures of prevention, </w:t>
      </w:r>
      <w:r w:rsidR="00802361">
        <w:rPr>
          <w:rFonts w:ascii="Times New Roman" w:hAnsi="Times New Roman"/>
          <w:lang w:val="en-US"/>
        </w:rPr>
        <w:t xml:space="preserve">treatment </w:t>
      </w:r>
      <w:r w:rsidR="00934721" w:rsidRPr="005248A9">
        <w:rPr>
          <w:rFonts w:ascii="Times New Roman" w:hAnsi="Times New Roman"/>
          <w:lang w:val="en-US"/>
        </w:rPr>
        <w:t xml:space="preserve">and response. These measures should promote the effective enjoyment of rights and the preservation of health, including access to effective and quality preventive measures, vaccines, treatments, and affordable and </w:t>
      </w:r>
      <w:r w:rsidR="00DF2790">
        <w:rPr>
          <w:rFonts w:ascii="Times New Roman" w:hAnsi="Times New Roman"/>
          <w:lang w:val="en-US"/>
        </w:rPr>
        <w:t xml:space="preserve">innocuous </w:t>
      </w:r>
      <w:r w:rsidR="00934721" w:rsidRPr="005248A9">
        <w:rPr>
          <w:rFonts w:ascii="Times New Roman" w:hAnsi="Times New Roman"/>
          <w:lang w:val="en-US"/>
        </w:rPr>
        <w:t xml:space="preserve">diagnostic means. In addition, they should be based on the principle of free, prior, full and informed consent and pay special attention to vulnerable groups such as adults and other historically discriminated </w:t>
      </w:r>
      <w:proofErr w:type="gramStart"/>
      <w:r w:rsidR="00934721" w:rsidRPr="005248A9">
        <w:rPr>
          <w:rFonts w:ascii="Times New Roman" w:hAnsi="Times New Roman"/>
          <w:lang w:val="en-US"/>
        </w:rPr>
        <w:t>groups</w:t>
      </w:r>
      <w:r w:rsidR="00934721">
        <w:rPr>
          <w:rFonts w:ascii="Times New Roman" w:hAnsi="Times New Roman"/>
          <w:lang w:val="en-US"/>
        </w:rPr>
        <w:t>.</w:t>
      </w:r>
      <w:r w:rsidR="00934721" w:rsidRPr="00934721" w:rsidDel="00526DEC">
        <w:rPr>
          <w:rFonts w:ascii="Times New Roman" w:hAnsi="Times New Roman"/>
          <w:b/>
          <w:bCs/>
          <w:lang w:val="en-US"/>
        </w:rPr>
        <w:t xml:space="preserve"> </w:t>
      </w:r>
      <w:r w:rsidR="00165F23">
        <w:rPr>
          <w:rFonts w:ascii="Times New Roman" w:hAnsi="Times New Roman"/>
          <w:lang w:val="en-US"/>
        </w:rPr>
        <w:t xml:space="preserve"> </w:t>
      </w:r>
      <w:r w:rsidRPr="00EF6C6E">
        <w:rPr>
          <w:rFonts w:ascii="Times New Roman" w:hAnsi="Times New Roman"/>
          <w:lang w:val="en-US"/>
        </w:rPr>
        <w:t>.</w:t>
      </w:r>
      <w:proofErr w:type="gramEnd"/>
      <w:r w:rsidR="00526DEC">
        <w:rPr>
          <w:rFonts w:ascii="Times New Roman" w:hAnsi="Times New Roman"/>
          <w:lang w:val="en-US"/>
        </w:rPr>
        <w:t xml:space="preserve"> </w:t>
      </w:r>
      <w:r w:rsidR="00526DEC">
        <w:rPr>
          <w:rFonts w:ascii="Times New Roman" w:hAnsi="Times New Roman"/>
          <w:b/>
          <w:bCs/>
          <w:lang w:val="en-US"/>
        </w:rPr>
        <w:t>(US, CA: in consultations)</w:t>
      </w:r>
    </w:p>
    <w:p w14:paraId="48B270F8" w14:textId="77777777" w:rsidR="00D01CA3" w:rsidRDefault="00D01CA3" w:rsidP="00D01CA3">
      <w:pPr>
        <w:spacing w:after="0" w:line="360" w:lineRule="auto"/>
        <w:jc w:val="both"/>
        <w:rPr>
          <w:rFonts w:ascii="Times New Roman" w:eastAsia="Aptos" w:hAnsi="Times New Roman"/>
          <w:kern w:val="2"/>
          <w:lang w:val="en-US"/>
          <w14:ligatures w14:val="standardContextual"/>
        </w:rPr>
      </w:pPr>
    </w:p>
    <w:p w14:paraId="00A4B702" w14:textId="6F8E1D74" w:rsidR="00D01CA3" w:rsidRPr="00EF6C6E" w:rsidRDefault="00D01CA3" w:rsidP="00211643">
      <w:pPr>
        <w:pStyle w:val="ListParagraph"/>
        <w:numPr>
          <w:ilvl w:val="0"/>
          <w:numId w:val="56"/>
        </w:numPr>
        <w:spacing w:after="0" w:line="360" w:lineRule="auto"/>
        <w:ind w:left="0" w:firstLine="720"/>
        <w:contextualSpacing/>
        <w:jc w:val="both"/>
        <w:rPr>
          <w:rFonts w:ascii="Times New Roman" w:hAnsi="Times New Roman"/>
          <w:lang w:val="en-US"/>
        </w:rPr>
      </w:pPr>
      <w:r w:rsidRPr="00EF6C6E">
        <w:rPr>
          <w:rFonts w:ascii="Times New Roman" w:hAnsi="Times New Roman"/>
          <w:lang w:val="en-US"/>
        </w:rPr>
        <w:t xml:space="preserve">To </w:t>
      </w:r>
      <w:r w:rsidRPr="00D074C5">
        <w:rPr>
          <w:rFonts w:ascii="Times New Roman" w:hAnsi="Times New Roman"/>
          <w:lang w:val="en-US"/>
        </w:rPr>
        <w:t>promote</w:t>
      </w:r>
      <w:r w:rsidR="00752D66" w:rsidRPr="002A622B">
        <w:rPr>
          <w:rFonts w:ascii="Times New Roman" w:hAnsi="Times New Roman"/>
          <w:lang w:val="en-US"/>
        </w:rPr>
        <w:t>, in coordination with the Pan-American Health Organization (PAHO),</w:t>
      </w:r>
      <w:r w:rsidRPr="00D074C5">
        <w:rPr>
          <w:rFonts w:ascii="Times New Roman" w:hAnsi="Times New Roman"/>
          <w:lang w:val="en-US"/>
        </w:rPr>
        <w:t xml:space="preserve"> regional technical and cooperation exchanges that encourage good practices by States as part of measures adopted in the context of epidemics</w:t>
      </w:r>
      <w:r w:rsidR="00D340F0" w:rsidRPr="00D074C5">
        <w:rPr>
          <w:rFonts w:ascii="Times New Roman" w:hAnsi="Times New Roman"/>
          <w:lang w:val="en-US"/>
        </w:rPr>
        <w:t>,</w:t>
      </w:r>
      <w:r w:rsidRPr="00D074C5">
        <w:rPr>
          <w:rFonts w:ascii="Times New Roman" w:hAnsi="Times New Roman"/>
          <w:lang w:val="en-US"/>
        </w:rPr>
        <w:t xml:space="preserve"> pandemics</w:t>
      </w:r>
      <w:r w:rsidR="00D340F0" w:rsidRPr="002A622B">
        <w:rPr>
          <w:rFonts w:ascii="Times New Roman" w:hAnsi="Times New Roman"/>
          <w:lang w:val="en-US"/>
        </w:rPr>
        <w:t xml:space="preserve"> </w:t>
      </w:r>
      <w:r w:rsidR="00EE6617" w:rsidRPr="002A622B">
        <w:rPr>
          <w:rFonts w:ascii="Times New Roman" w:hAnsi="Times New Roman"/>
          <w:lang w:val="en-US"/>
        </w:rPr>
        <w:t xml:space="preserve">and other regional or global health emergencies </w:t>
      </w:r>
      <w:r w:rsidRPr="00D074C5">
        <w:rPr>
          <w:rFonts w:ascii="Times New Roman" w:hAnsi="Times New Roman"/>
          <w:lang w:val="en-US"/>
        </w:rPr>
        <w:t>that include a human-rights, gender-perspective, and intersectionality approach, in order to effectively</w:t>
      </w:r>
      <w:r w:rsidR="00080149" w:rsidRPr="002A622B">
        <w:rPr>
          <w:rFonts w:ascii="Times New Roman" w:hAnsi="Times New Roman"/>
          <w:lang w:val="en-US"/>
        </w:rPr>
        <w:t xml:space="preserve"> </w:t>
      </w:r>
      <w:r w:rsidRPr="00D074C5">
        <w:rPr>
          <w:rFonts w:ascii="Times New Roman" w:hAnsi="Times New Roman"/>
          <w:lang w:val="en-US"/>
        </w:rPr>
        <w:t>improve epidemiological responses, seeking and promoting</w:t>
      </w:r>
      <w:r w:rsidR="009F42A8" w:rsidRPr="002A622B">
        <w:rPr>
          <w:rFonts w:ascii="Times New Roman" w:hAnsi="Times New Roman"/>
          <w:lang w:val="en-US"/>
        </w:rPr>
        <w:t xml:space="preserve"> </w:t>
      </w:r>
      <w:r w:rsidR="00EF0C81" w:rsidRPr="002A622B">
        <w:rPr>
          <w:rFonts w:ascii="Times New Roman" w:hAnsi="Times New Roman"/>
          <w:lang w:val="en-US"/>
        </w:rPr>
        <w:t>equality</w:t>
      </w:r>
      <w:r w:rsidR="009F42A8" w:rsidRPr="002A622B">
        <w:rPr>
          <w:rFonts w:ascii="Times New Roman" w:hAnsi="Times New Roman"/>
          <w:lang w:val="en-US"/>
        </w:rPr>
        <w:t>,</w:t>
      </w:r>
      <w:r w:rsidR="009F42A8" w:rsidRPr="00D074C5">
        <w:rPr>
          <w:rFonts w:ascii="Times New Roman" w:hAnsi="Times New Roman"/>
          <w:lang w:val="en-US"/>
        </w:rPr>
        <w:t xml:space="preserve"> </w:t>
      </w:r>
      <w:r w:rsidRPr="00D074C5">
        <w:rPr>
          <w:rFonts w:ascii="Times New Roman" w:hAnsi="Times New Roman"/>
          <w:lang w:val="en-US"/>
        </w:rPr>
        <w:t>accessibility and affordability in a participatory, transparent, non-discriminatory way and with the widest possible geographical coverage of</w:t>
      </w:r>
      <w:r w:rsidR="00960753" w:rsidRPr="002A622B">
        <w:rPr>
          <w:rFonts w:ascii="Times New Roman" w:hAnsi="Times New Roman"/>
          <w:lang w:val="en-US"/>
        </w:rPr>
        <w:t xml:space="preserve"> affordable, safe, effective and quality</w:t>
      </w:r>
      <w:r w:rsidR="00960753" w:rsidRPr="00D074C5">
        <w:rPr>
          <w:rFonts w:ascii="Times New Roman" w:hAnsi="Times New Roman"/>
          <w:lang w:val="en-US"/>
        </w:rPr>
        <w:t xml:space="preserve"> </w:t>
      </w:r>
      <w:r w:rsidRPr="00D074C5">
        <w:rPr>
          <w:rFonts w:ascii="Times New Roman" w:hAnsi="Times New Roman"/>
          <w:lang w:val="en-US"/>
        </w:rPr>
        <w:t>medicines, treatments, vaccines and diagnostic measures, other health technologies, quality goods, services, information, and knowledge developed for preventive, curative, palliative, or rehabilitative care of people affected during</w:t>
      </w:r>
      <w:r w:rsidR="00EA23C2" w:rsidRPr="002A622B">
        <w:rPr>
          <w:rFonts w:ascii="Times New Roman" w:hAnsi="Times New Roman"/>
          <w:lang w:val="en-US"/>
        </w:rPr>
        <w:t xml:space="preserve"> </w:t>
      </w:r>
      <w:r w:rsidR="00CC565C" w:rsidRPr="002A622B">
        <w:rPr>
          <w:rFonts w:ascii="Times New Roman" w:hAnsi="Times New Roman"/>
          <w:lang w:val="en-US"/>
        </w:rPr>
        <w:t>health emergencies</w:t>
      </w:r>
      <w:r w:rsidR="00EA23C2" w:rsidRPr="002A622B">
        <w:rPr>
          <w:rFonts w:ascii="Times New Roman" w:hAnsi="Times New Roman"/>
          <w:lang w:val="en-US"/>
        </w:rPr>
        <w:t xml:space="preserve">, including </w:t>
      </w:r>
      <w:r w:rsidRPr="00D074C5">
        <w:rPr>
          <w:rFonts w:ascii="Times New Roman" w:hAnsi="Times New Roman"/>
          <w:lang w:val="en-US"/>
        </w:rPr>
        <w:t xml:space="preserve">epidemic </w:t>
      </w:r>
      <w:r w:rsidRPr="00EF6C6E">
        <w:rPr>
          <w:rFonts w:ascii="Times New Roman" w:hAnsi="Times New Roman"/>
          <w:lang w:val="en-US"/>
        </w:rPr>
        <w:t xml:space="preserve">or pandemic. </w:t>
      </w:r>
      <w:r w:rsidR="00080149">
        <w:rPr>
          <w:rFonts w:ascii="Times New Roman" w:hAnsi="Times New Roman"/>
          <w:b/>
          <w:bCs/>
          <w:lang w:val="en-US"/>
        </w:rPr>
        <w:t>(Agreed – 06/13/24)</w:t>
      </w:r>
    </w:p>
    <w:p w14:paraId="4A0D8432" w14:textId="77777777" w:rsidR="00D01CA3" w:rsidRPr="00EF6C6E" w:rsidRDefault="00D01CA3" w:rsidP="00D01CA3">
      <w:pPr>
        <w:pStyle w:val="ListParagraph"/>
        <w:spacing w:after="0" w:line="360" w:lineRule="auto"/>
        <w:ind w:left="0"/>
        <w:rPr>
          <w:rFonts w:ascii="Times New Roman" w:hAnsi="Times New Roman"/>
          <w:lang w:val="en-US"/>
        </w:rPr>
      </w:pPr>
    </w:p>
    <w:p w14:paraId="03953C0C" w14:textId="5D787A5A" w:rsidR="00D01CA3" w:rsidRPr="00EF6C6E" w:rsidRDefault="002E7898" w:rsidP="00211643">
      <w:pPr>
        <w:pStyle w:val="ListParagraph"/>
        <w:numPr>
          <w:ilvl w:val="0"/>
          <w:numId w:val="56"/>
        </w:numPr>
        <w:spacing w:after="0" w:line="360" w:lineRule="auto"/>
        <w:ind w:left="0" w:firstLine="720"/>
        <w:contextualSpacing/>
        <w:jc w:val="both"/>
        <w:rPr>
          <w:rFonts w:ascii="Times New Roman" w:hAnsi="Times New Roman"/>
          <w:lang w:val="en-US"/>
        </w:rPr>
      </w:pPr>
      <w:r w:rsidRPr="002A622B">
        <w:rPr>
          <w:rFonts w:ascii="Times New Roman" w:hAnsi="Times New Roman"/>
          <w:lang w:val="en-US"/>
        </w:rPr>
        <w:t xml:space="preserve">In accordance with Resolution CD60.R6, </w:t>
      </w:r>
      <w:r w:rsidRPr="002A622B">
        <w:rPr>
          <w:rFonts w:ascii="Times New Roman" w:hAnsi="Times New Roman"/>
          <w:i/>
          <w:iCs/>
          <w:lang w:val="en-US"/>
        </w:rPr>
        <w:t>Strategic Communication</w:t>
      </w:r>
      <w:r w:rsidR="00441C25" w:rsidRPr="002A622B">
        <w:rPr>
          <w:rFonts w:ascii="Times New Roman" w:hAnsi="Times New Roman"/>
          <w:i/>
          <w:iCs/>
          <w:lang w:val="en-US"/>
        </w:rPr>
        <w:t>s</w:t>
      </w:r>
      <w:r w:rsidRPr="002A622B">
        <w:rPr>
          <w:rFonts w:ascii="Times New Roman" w:hAnsi="Times New Roman"/>
          <w:i/>
          <w:iCs/>
          <w:lang w:val="en-US"/>
        </w:rPr>
        <w:t xml:space="preserve"> in Public Health for Behavior Change,</w:t>
      </w:r>
      <w:r w:rsidRPr="002A622B">
        <w:rPr>
          <w:rFonts w:ascii="Times New Roman" w:hAnsi="Times New Roman"/>
          <w:lang w:val="en-US"/>
        </w:rPr>
        <w:t xml:space="preserve"> of the Directing Council of the Pan American Health Organization</w:t>
      </w:r>
      <w:r w:rsidR="00441C25" w:rsidRPr="002A622B">
        <w:rPr>
          <w:rFonts w:ascii="Times New Roman" w:hAnsi="Times New Roman"/>
          <w:lang w:val="en-US"/>
        </w:rPr>
        <w:t>, to</w:t>
      </w:r>
      <w:r w:rsidR="00D01CA3" w:rsidRPr="00353DF8">
        <w:rPr>
          <w:rFonts w:ascii="Times New Roman" w:hAnsi="Times New Roman"/>
          <w:lang w:val="en-US"/>
        </w:rPr>
        <w:t xml:space="preserve"> provide and disseminate</w:t>
      </w:r>
      <w:r w:rsidR="00CE7619" w:rsidRPr="002A622B">
        <w:rPr>
          <w:rFonts w:ascii="Times New Roman" w:hAnsi="Times New Roman"/>
          <w:lang w:val="en-US"/>
        </w:rPr>
        <w:t xml:space="preserve"> evidence-based,</w:t>
      </w:r>
      <w:r w:rsidR="00CE7619" w:rsidRPr="00353DF8">
        <w:rPr>
          <w:rFonts w:ascii="Times New Roman" w:hAnsi="Times New Roman"/>
          <w:lang w:val="en-US"/>
        </w:rPr>
        <w:t xml:space="preserve"> </w:t>
      </w:r>
      <w:r w:rsidR="00D01CA3" w:rsidRPr="00353DF8">
        <w:rPr>
          <w:rFonts w:ascii="Times New Roman" w:hAnsi="Times New Roman"/>
          <w:lang w:val="en-US"/>
        </w:rPr>
        <w:t>adequate and sufficient information on safe and effective vaccines and treatments, as well as guarantee access to timely, complete, understandable,</w:t>
      </w:r>
      <w:r w:rsidR="00731DB1" w:rsidRPr="002A622B">
        <w:rPr>
          <w:rFonts w:ascii="Times New Roman" w:hAnsi="Times New Roman"/>
          <w:lang w:val="en-US"/>
        </w:rPr>
        <w:t xml:space="preserve"> accessible</w:t>
      </w:r>
      <w:r w:rsidR="00731DB1" w:rsidRPr="00353DF8">
        <w:rPr>
          <w:rFonts w:ascii="Times New Roman" w:hAnsi="Times New Roman"/>
          <w:lang w:val="en-US"/>
        </w:rPr>
        <w:t xml:space="preserve"> </w:t>
      </w:r>
      <w:r w:rsidR="00D01CA3" w:rsidRPr="00353DF8">
        <w:rPr>
          <w:rFonts w:ascii="Times New Roman" w:hAnsi="Times New Roman"/>
          <w:lang w:val="en-US"/>
        </w:rPr>
        <w:t>clear, non-technical, reliable, and culturally appropriate information that takes into account the particularities and specific needs of the individual, with respect both to the various forms of transmission of the pathogen and to the prevention of contagion and the availability of prophylactic methods, be they vaccines or medical treatments; the aforementioned, while protecting the right</w:t>
      </w:r>
      <w:r w:rsidR="00D01CA3" w:rsidRPr="00EF6C6E">
        <w:rPr>
          <w:rFonts w:ascii="Times New Roman" w:hAnsi="Times New Roman"/>
          <w:lang w:val="en-US"/>
        </w:rPr>
        <w:t xml:space="preserve"> to enjoy the benefits of scientific progress and its applications.</w:t>
      </w:r>
      <w:r w:rsidR="00D074C5">
        <w:rPr>
          <w:rFonts w:ascii="Times New Roman" w:hAnsi="Times New Roman"/>
          <w:lang w:val="en-US"/>
        </w:rPr>
        <w:t xml:space="preserve"> </w:t>
      </w:r>
      <w:r w:rsidR="00D074C5">
        <w:rPr>
          <w:rFonts w:ascii="Times New Roman" w:hAnsi="Times New Roman"/>
          <w:b/>
          <w:bCs/>
          <w:lang w:val="en-US"/>
        </w:rPr>
        <w:t>(Agreed – 06/13/24)</w:t>
      </w:r>
    </w:p>
    <w:p w14:paraId="6DA39550" w14:textId="77777777" w:rsidR="00453029" w:rsidRPr="002A622B" w:rsidRDefault="00453029" w:rsidP="002A622B">
      <w:pPr>
        <w:spacing w:after="0" w:line="240" w:lineRule="auto"/>
        <w:jc w:val="both"/>
        <w:rPr>
          <w:rFonts w:ascii="Times New Roman" w:eastAsia="Times New Roman" w:hAnsi="Times New Roman"/>
          <w:color w:val="000000"/>
          <w:lang w:val="en-US" w:eastAsia="es-MX"/>
        </w:rPr>
      </w:pPr>
    </w:p>
    <w:p w14:paraId="2D1CAC99" w14:textId="71FABB6A" w:rsidR="00DD6F11" w:rsidRPr="002A622B" w:rsidRDefault="00DD6F11" w:rsidP="00327DA4">
      <w:pPr>
        <w:spacing w:after="0" w:line="360" w:lineRule="auto"/>
        <w:ind w:left="720"/>
        <w:contextualSpacing/>
        <w:jc w:val="both"/>
        <w:rPr>
          <w:rFonts w:ascii="Times New Roman" w:hAnsi="Times New Roman"/>
          <w:lang w:val="en-US"/>
        </w:rPr>
      </w:pPr>
    </w:p>
    <w:p w14:paraId="71B30404" w14:textId="3AF4C0DA" w:rsidR="00281BB0" w:rsidRPr="00EF6C6E" w:rsidRDefault="00281BB0" w:rsidP="00211643">
      <w:pPr>
        <w:pStyle w:val="ListParagraph"/>
        <w:numPr>
          <w:ilvl w:val="0"/>
          <w:numId w:val="56"/>
        </w:numPr>
        <w:spacing w:after="0" w:line="360" w:lineRule="auto"/>
        <w:ind w:left="0" w:firstLine="720"/>
        <w:contextualSpacing/>
        <w:jc w:val="both"/>
        <w:rPr>
          <w:rFonts w:ascii="Times New Roman" w:hAnsi="Times New Roman"/>
          <w:b/>
          <w:bCs/>
          <w:lang w:val="en-US"/>
        </w:rPr>
      </w:pPr>
      <w:r w:rsidRPr="002A622B">
        <w:rPr>
          <w:rFonts w:ascii="Times New Roman" w:hAnsi="Times New Roman"/>
          <w:lang w:val="en-US"/>
        </w:rPr>
        <w:t xml:space="preserve">To encourage Member States to strengthen health literacy and address the harmful effects of misinformation, disinformation and stigmatization on public health measures and people's physical and mental health, including on social media platforms, and to build trust in health systems </w:t>
      </w:r>
      <w:r w:rsidRPr="002A622B">
        <w:rPr>
          <w:rFonts w:ascii="Times New Roman" w:hAnsi="Times New Roman"/>
          <w:lang w:val="en-US"/>
        </w:rPr>
        <w:lastRenderedPageBreak/>
        <w:t xml:space="preserve">and vaccines, </w:t>
      </w:r>
      <w:proofErr w:type="gramStart"/>
      <w:r w:rsidRPr="002A622B">
        <w:rPr>
          <w:rFonts w:ascii="Times New Roman" w:hAnsi="Times New Roman"/>
          <w:lang w:val="en-US"/>
        </w:rPr>
        <w:t>in particular by</w:t>
      </w:r>
      <w:proofErr w:type="gramEnd"/>
      <w:r w:rsidRPr="002A622B">
        <w:rPr>
          <w:rFonts w:ascii="Times New Roman" w:hAnsi="Times New Roman"/>
          <w:lang w:val="en-US"/>
        </w:rPr>
        <w:t xml:space="preserve"> promoting access to timely and accurate information;</w:t>
      </w:r>
      <w:r w:rsidRPr="00EF6C6E">
        <w:rPr>
          <w:rFonts w:ascii="Times New Roman" w:hAnsi="Times New Roman"/>
          <w:b/>
          <w:bCs/>
          <w:lang w:val="en-US"/>
        </w:rPr>
        <w:t xml:space="preserve"> </w:t>
      </w:r>
      <w:r w:rsidR="00353DF8">
        <w:rPr>
          <w:rFonts w:ascii="Times New Roman" w:hAnsi="Times New Roman"/>
          <w:b/>
          <w:bCs/>
          <w:lang w:val="en-US"/>
        </w:rPr>
        <w:t>(Agreed – 06/13/24)</w:t>
      </w:r>
    </w:p>
    <w:p w14:paraId="102E9360" w14:textId="77777777" w:rsidR="001F7642" w:rsidRPr="00EF6C6E" w:rsidRDefault="001F7642" w:rsidP="00327DA4">
      <w:pPr>
        <w:pStyle w:val="ListParagraph"/>
        <w:spacing w:after="0" w:line="240" w:lineRule="auto"/>
        <w:ind w:left="1080"/>
        <w:jc w:val="both"/>
        <w:rPr>
          <w:rFonts w:ascii="Times New Roman" w:eastAsia="Times New Roman" w:hAnsi="Times New Roman"/>
          <w:color w:val="000000"/>
          <w:lang w:val="en-US" w:eastAsia="es-MX"/>
        </w:rPr>
      </w:pPr>
    </w:p>
    <w:p w14:paraId="0FC339B4" w14:textId="290C526A" w:rsidR="00077597" w:rsidRPr="00EF6C6E" w:rsidRDefault="00077597" w:rsidP="00077597">
      <w:pPr>
        <w:pStyle w:val="ListParagraph"/>
        <w:numPr>
          <w:ilvl w:val="0"/>
          <w:numId w:val="20"/>
        </w:num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STRENGTHENING THE FOLLOW-UP MECHANISM FOR IMPLEMENTATION OF THE PROTOCOL OF SAN SALVADOR</w:t>
      </w:r>
      <w:r w:rsidR="0049652E" w:rsidRPr="00EF6C6E">
        <w:rPr>
          <w:rFonts w:ascii="Times New Roman" w:eastAsia="Times New Roman" w:hAnsi="Times New Roman"/>
          <w:color w:val="000000"/>
          <w:lang w:val="en-US" w:eastAsia="es-MX"/>
        </w:rPr>
        <w:t xml:space="preserve"> </w:t>
      </w:r>
    </w:p>
    <w:p w14:paraId="4F89585A" w14:textId="77777777" w:rsidR="00077597" w:rsidRPr="00EF6C6E" w:rsidRDefault="00077597" w:rsidP="00077597">
      <w:pPr>
        <w:spacing w:after="0" w:line="240" w:lineRule="auto"/>
        <w:jc w:val="both"/>
        <w:rPr>
          <w:rFonts w:ascii="Times New Roman" w:eastAsia="Times New Roman" w:hAnsi="Times New Roman"/>
          <w:color w:val="000000"/>
          <w:lang w:val="en-US" w:eastAsia="es-MX"/>
        </w:rPr>
      </w:pPr>
    </w:p>
    <w:p w14:paraId="630F43BE" w14:textId="77777777" w:rsidR="00077597" w:rsidRPr="00EF6C6E" w:rsidRDefault="00077597" w:rsidP="00077597">
      <w:pPr>
        <w:spacing w:after="0" w:line="240" w:lineRule="auto"/>
        <w:jc w:val="both"/>
        <w:rPr>
          <w:rFonts w:ascii="Times New Roman" w:eastAsia="Times New Roman" w:hAnsi="Times New Roman"/>
          <w:color w:val="000000"/>
          <w:lang w:val="en-US" w:eastAsia="es-MX"/>
        </w:rPr>
      </w:pPr>
    </w:p>
    <w:p w14:paraId="5BA6C210" w14:textId="1B814BB1" w:rsidR="00077597" w:rsidRPr="00EF6C6E" w:rsidRDefault="00077597" w:rsidP="00090D7A">
      <w:pPr>
        <w:spacing w:after="0" w:line="360" w:lineRule="auto"/>
        <w:ind w:firstLine="720"/>
        <w:jc w:val="both"/>
        <w:rPr>
          <w:rFonts w:ascii="Times New Roman" w:eastAsia="Times New Roman" w:hAnsi="Times New Roman"/>
          <w:color w:val="000000"/>
          <w:lang w:val="en-US" w:eastAsia="es-MX"/>
        </w:rPr>
      </w:pPr>
      <w:r w:rsidRPr="00894A9B">
        <w:rPr>
          <w:rFonts w:ascii="Times New Roman" w:eastAsia="Times New Roman" w:hAnsi="Times New Roman"/>
          <w:color w:val="000000"/>
          <w:lang w:val="en-US" w:eastAsia="es-MX"/>
        </w:rPr>
        <w:t>RECALLING the</w:t>
      </w:r>
      <w:r w:rsidRPr="00EF6C6E">
        <w:rPr>
          <w:rFonts w:ascii="Times New Roman" w:eastAsia="Times New Roman" w:hAnsi="Times New Roman"/>
          <w:color w:val="000000"/>
          <w:lang w:val="en-US" w:eastAsia="es-MX"/>
        </w:rPr>
        <w:t xml:space="preserve"> close relationship between economic, social, cultural, and environmental rights and civil and political rights, under the principles of universality, indivisibility, progressiveness, and interdependence of all human rights; </w:t>
      </w:r>
      <w:r w:rsidR="00063649">
        <w:rPr>
          <w:rFonts w:ascii="Times New Roman" w:hAnsi="Times New Roman"/>
          <w:b/>
          <w:bCs/>
          <w:lang w:val="en-US"/>
        </w:rPr>
        <w:t>(Agreed – 06/10/24)</w:t>
      </w:r>
    </w:p>
    <w:p w14:paraId="276FCB30" w14:textId="77777777" w:rsidR="00077597" w:rsidRPr="00EF6C6E" w:rsidRDefault="00077597" w:rsidP="00077597">
      <w:pPr>
        <w:spacing w:after="0" w:line="240" w:lineRule="auto"/>
        <w:jc w:val="both"/>
        <w:rPr>
          <w:rFonts w:ascii="Times New Roman" w:eastAsia="Times New Roman" w:hAnsi="Times New Roman"/>
          <w:color w:val="000000"/>
          <w:lang w:val="en-US" w:eastAsia="es-MX"/>
        </w:rPr>
      </w:pPr>
    </w:p>
    <w:p w14:paraId="06D2AF15" w14:textId="0EF3576A" w:rsidR="00077597" w:rsidRPr="00EF6C6E" w:rsidRDefault="00077597" w:rsidP="00090D7A">
      <w:pPr>
        <w:spacing w:after="0" w:line="360" w:lineRule="auto"/>
        <w:ind w:firstLine="720"/>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WELCOMING the renewal of the membership of the Working Group to Examine the National Reports Envisioned in the Protocol of San Salvador (WGPSS), including the selection of the expert from the Office of the Special Rapporteur on Economic, Social, Cultural, and Environmental Rights (SRESCER</w:t>
      </w:r>
      <w:r w:rsidR="00353DF8">
        <w:rPr>
          <w:rFonts w:ascii="Times New Roman" w:eastAsia="Times New Roman" w:hAnsi="Times New Roman"/>
          <w:color w:val="000000"/>
          <w:lang w:val="en-US" w:eastAsia="es-MX"/>
        </w:rPr>
        <w:t xml:space="preserve">) </w:t>
      </w:r>
      <w:r w:rsidR="00EE7FE6">
        <w:rPr>
          <w:rFonts w:ascii="Times New Roman" w:hAnsi="Times New Roman"/>
          <w:b/>
          <w:bCs/>
          <w:lang w:val="en-US"/>
        </w:rPr>
        <w:t>(Agreed – 06/10/24)</w:t>
      </w:r>
    </w:p>
    <w:p w14:paraId="5B936669" w14:textId="77777777" w:rsidR="00077597" w:rsidRPr="00EF6C6E" w:rsidRDefault="00077597" w:rsidP="00077597">
      <w:pPr>
        <w:spacing w:after="0" w:line="240" w:lineRule="auto"/>
        <w:jc w:val="both"/>
        <w:rPr>
          <w:rFonts w:ascii="Times New Roman" w:eastAsia="Times New Roman" w:hAnsi="Times New Roman"/>
          <w:color w:val="000000"/>
          <w:lang w:val="en-US" w:eastAsia="es-MX"/>
        </w:rPr>
      </w:pPr>
    </w:p>
    <w:p w14:paraId="40CCA34F" w14:textId="1F0A7A3F" w:rsidR="00077597" w:rsidRPr="00EF6C6E" w:rsidRDefault="00077597" w:rsidP="00090D7A">
      <w:pPr>
        <w:spacing w:after="0" w:line="360" w:lineRule="auto"/>
        <w:ind w:firstLine="720"/>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 xml:space="preserve">VALUING the importance of the work, reports, and recommendations of the Inter-American Commission on Human Rights, through the SRESCER, as well as the various publications and reports produced by the Working Group for the benefit of States Parties to the Protocol of San Salvador </w:t>
      </w:r>
      <w:r w:rsidR="008E5BA1">
        <w:rPr>
          <w:rFonts w:ascii="Times New Roman" w:eastAsia="Times New Roman" w:hAnsi="Times New Roman"/>
          <w:color w:val="000000"/>
          <w:lang w:val="en-US" w:eastAsia="es-MX"/>
        </w:rPr>
        <w:t xml:space="preserve">as a </w:t>
      </w:r>
      <w:r w:rsidR="008E5BA1" w:rsidRPr="00894A9B">
        <w:rPr>
          <w:rFonts w:ascii="Times New Roman" w:eastAsia="Times New Roman" w:hAnsi="Times New Roman"/>
          <w:color w:val="000000"/>
          <w:lang w:val="en-US" w:eastAsia="es-MX"/>
        </w:rPr>
        <w:t xml:space="preserve">contribution </w:t>
      </w:r>
      <w:r w:rsidR="0097453E" w:rsidRPr="00894A9B">
        <w:rPr>
          <w:rFonts w:ascii="Times New Roman" w:eastAsia="Times New Roman" w:hAnsi="Times New Roman"/>
          <w:color w:val="000000"/>
          <w:lang w:val="en-US" w:eastAsia="es-MX"/>
        </w:rPr>
        <w:t>f</w:t>
      </w:r>
      <w:r w:rsidR="0097453E">
        <w:rPr>
          <w:rFonts w:ascii="Times New Roman" w:eastAsia="Times New Roman" w:hAnsi="Times New Roman"/>
          <w:color w:val="000000"/>
          <w:lang w:val="en-US" w:eastAsia="es-MX"/>
        </w:rPr>
        <w:t>or</w:t>
      </w:r>
      <w:r w:rsidR="008E5BA1">
        <w:rPr>
          <w:rFonts w:ascii="Times New Roman" w:eastAsia="Times New Roman" w:hAnsi="Times New Roman"/>
          <w:color w:val="000000"/>
          <w:lang w:val="en-US" w:eastAsia="es-MX"/>
        </w:rPr>
        <w:t xml:space="preserve"> the strengthening of human rights by </w:t>
      </w:r>
      <w:r w:rsidRPr="00EF6C6E">
        <w:rPr>
          <w:rFonts w:ascii="Times New Roman" w:eastAsia="Times New Roman" w:hAnsi="Times New Roman"/>
          <w:color w:val="000000"/>
          <w:lang w:val="en-US" w:eastAsia="es-MX"/>
        </w:rPr>
        <w:t xml:space="preserve">all the member states, </w:t>
      </w:r>
      <w:r w:rsidR="0097453E">
        <w:rPr>
          <w:rFonts w:ascii="Times New Roman" w:hAnsi="Times New Roman"/>
          <w:b/>
          <w:bCs/>
          <w:lang w:val="en-US"/>
        </w:rPr>
        <w:t>(Agreed – 06/10/24)</w:t>
      </w:r>
    </w:p>
    <w:p w14:paraId="6A26A393" w14:textId="77777777" w:rsidR="00B44814" w:rsidRPr="00EF6C6E" w:rsidRDefault="00B44814" w:rsidP="00077597">
      <w:pPr>
        <w:spacing w:after="0" w:line="240" w:lineRule="auto"/>
        <w:jc w:val="both"/>
        <w:rPr>
          <w:rFonts w:ascii="Times New Roman" w:eastAsia="Times New Roman" w:hAnsi="Times New Roman"/>
          <w:color w:val="000000"/>
          <w:lang w:val="en-US" w:eastAsia="es-MX"/>
        </w:rPr>
      </w:pPr>
    </w:p>
    <w:p w14:paraId="301CA0B8" w14:textId="7DC42E06" w:rsidR="00077597" w:rsidRPr="00EF6C6E" w:rsidRDefault="00077597" w:rsidP="00077597">
      <w:pPr>
        <w:spacing w:after="0" w:line="240" w:lineRule="auto"/>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 xml:space="preserve">RESOLVES:  </w:t>
      </w:r>
    </w:p>
    <w:p w14:paraId="554E7DB2" w14:textId="77777777" w:rsidR="00077597" w:rsidRPr="00EF6C6E" w:rsidRDefault="00077597" w:rsidP="00077597">
      <w:pPr>
        <w:spacing w:after="0" w:line="240" w:lineRule="auto"/>
        <w:jc w:val="both"/>
        <w:rPr>
          <w:rFonts w:ascii="Times New Roman" w:eastAsia="Times New Roman" w:hAnsi="Times New Roman"/>
          <w:color w:val="000000"/>
          <w:lang w:val="en-US" w:eastAsia="es-MX"/>
        </w:rPr>
      </w:pPr>
    </w:p>
    <w:p w14:paraId="76F10D23" w14:textId="77777777" w:rsidR="004B61AA" w:rsidRPr="00EF6C6E" w:rsidRDefault="004B61AA" w:rsidP="00077597">
      <w:pPr>
        <w:spacing w:after="0" w:line="240" w:lineRule="auto"/>
        <w:jc w:val="both"/>
        <w:rPr>
          <w:rFonts w:ascii="Times New Roman" w:eastAsia="Times New Roman" w:hAnsi="Times New Roman"/>
          <w:b/>
          <w:bCs/>
          <w:color w:val="000000"/>
          <w:lang w:val="en-US" w:eastAsia="es-MX"/>
        </w:rPr>
      </w:pPr>
    </w:p>
    <w:p w14:paraId="6358DB14" w14:textId="70008FC3" w:rsidR="007310D2" w:rsidRPr="00EF6C6E" w:rsidRDefault="007310D2" w:rsidP="007310D2">
      <w:pPr>
        <w:numPr>
          <w:ilvl w:val="0"/>
          <w:numId w:val="61"/>
        </w:numPr>
        <w:spacing w:after="0" w:line="360" w:lineRule="auto"/>
        <w:ind w:left="0" w:firstLine="720"/>
        <w:contextualSpacing/>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To invite member states that are not yet parties to consider signing, ratifying, or acceding to, as applicable, the Additional Protocol to the American Convention on Human Rights in the Area of Economic, Social and Cultural Rights (</w:t>
      </w:r>
      <w:r w:rsidRPr="00894A9B">
        <w:rPr>
          <w:rFonts w:ascii="Times New Roman" w:eastAsia="Times New Roman" w:hAnsi="Times New Roman"/>
          <w:color w:val="000000"/>
          <w:lang w:val="en-US" w:eastAsia="es-MX"/>
        </w:rPr>
        <w:t>Protocol</w:t>
      </w:r>
      <w:r w:rsidRPr="00EF6C6E">
        <w:rPr>
          <w:rFonts w:ascii="Times New Roman" w:eastAsia="Times New Roman" w:hAnsi="Times New Roman"/>
          <w:color w:val="000000"/>
          <w:lang w:val="en-US" w:eastAsia="es-MX"/>
        </w:rPr>
        <w:t xml:space="preserve"> of San Salvador). </w:t>
      </w:r>
      <w:r w:rsidR="0097453E">
        <w:rPr>
          <w:rFonts w:ascii="Times New Roman" w:hAnsi="Times New Roman"/>
          <w:b/>
          <w:bCs/>
          <w:lang w:val="en-US"/>
        </w:rPr>
        <w:t>(Agreed – 06/10/24)</w:t>
      </w:r>
    </w:p>
    <w:p w14:paraId="51485C9F" w14:textId="77777777" w:rsidR="007310D2" w:rsidRPr="00EF6C6E" w:rsidRDefault="007310D2" w:rsidP="00077597">
      <w:pPr>
        <w:spacing w:after="0" w:line="240" w:lineRule="auto"/>
        <w:jc w:val="both"/>
        <w:rPr>
          <w:rFonts w:ascii="Times New Roman" w:eastAsia="Times New Roman" w:hAnsi="Times New Roman"/>
          <w:color w:val="000000"/>
          <w:lang w:val="en-US" w:eastAsia="es-MX"/>
        </w:rPr>
      </w:pPr>
    </w:p>
    <w:p w14:paraId="5373A23E" w14:textId="6098139D" w:rsidR="00090D7A" w:rsidRPr="00EF6C6E" w:rsidRDefault="00077597" w:rsidP="00090D7A">
      <w:pPr>
        <w:numPr>
          <w:ilvl w:val="0"/>
          <w:numId w:val="61"/>
        </w:numPr>
        <w:spacing w:after="0" w:line="360" w:lineRule="auto"/>
        <w:ind w:left="0" w:firstLine="720"/>
        <w:contextualSpacing/>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t xml:space="preserve">To commend the Working Group to Examine the National Reports Envisioned in the Protocol of San Salvador (WGPSS) on holding its seventeenth meeting—the first not to be held in a capital city, further to the invitation of two subnational governments—and to thank the governments of the states of Jalisco and Guanajuato, Mexico, for facilitating the meeting and incorporating exchanges with other local governments in the country and civil society organizations. </w:t>
      </w:r>
      <w:r w:rsidR="0097453E">
        <w:rPr>
          <w:rFonts w:ascii="Times New Roman" w:hAnsi="Times New Roman"/>
          <w:b/>
          <w:bCs/>
          <w:lang w:val="en-US"/>
        </w:rPr>
        <w:t>(Agreed – 06/10/24)</w:t>
      </w:r>
    </w:p>
    <w:p w14:paraId="1CF9812C" w14:textId="77777777" w:rsidR="00090D7A" w:rsidRPr="00EF6C6E" w:rsidRDefault="00090D7A" w:rsidP="00BC26E7">
      <w:pPr>
        <w:spacing w:after="0" w:line="360" w:lineRule="auto"/>
        <w:contextualSpacing/>
        <w:jc w:val="both"/>
        <w:rPr>
          <w:rFonts w:ascii="Times New Roman" w:eastAsia="Times New Roman" w:hAnsi="Times New Roman"/>
          <w:color w:val="000000"/>
          <w:lang w:val="en-US" w:eastAsia="es-MX"/>
        </w:rPr>
      </w:pPr>
    </w:p>
    <w:p w14:paraId="0666B6CD" w14:textId="45355DE7" w:rsidR="00077597" w:rsidRPr="00EF6C6E" w:rsidRDefault="00077597" w:rsidP="00090D7A">
      <w:pPr>
        <w:numPr>
          <w:ilvl w:val="0"/>
          <w:numId w:val="61"/>
        </w:numPr>
        <w:spacing w:after="0" w:line="360" w:lineRule="auto"/>
        <w:ind w:left="0" w:firstLine="720"/>
        <w:contextualSpacing/>
        <w:jc w:val="both"/>
        <w:rPr>
          <w:rFonts w:ascii="Times New Roman" w:eastAsia="Times New Roman" w:hAnsi="Times New Roman"/>
          <w:color w:val="000000"/>
          <w:lang w:val="en-US" w:eastAsia="es-MX"/>
        </w:rPr>
      </w:pPr>
      <w:r w:rsidRPr="00EF6C6E">
        <w:rPr>
          <w:rFonts w:ascii="Times New Roman" w:eastAsia="Times New Roman" w:hAnsi="Times New Roman"/>
          <w:color w:val="000000"/>
          <w:lang w:val="en-US" w:eastAsia="es-MX"/>
        </w:rPr>
        <w:lastRenderedPageBreak/>
        <w:t>To invite member states, permanent observers, and other interested parties to contribute to the Specific Fund for the WGPSS, and to call on States Parties to consider hosting meetings of this working group in their countries as a means of supporting and disseminating its work.</w:t>
      </w:r>
      <w:r w:rsidR="007310D2" w:rsidRPr="00EF6C6E">
        <w:rPr>
          <w:rFonts w:ascii="Times New Roman" w:eastAsia="Times New Roman" w:hAnsi="Times New Roman"/>
          <w:color w:val="000000"/>
          <w:lang w:val="en-US" w:eastAsia="es-MX"/>
        </w:rPr>
        <w:t xml:space="preserve"> </w:t>
      </w:r>
      <w:r w:rsidR="0097453E">
        <w:rPr>
          <w:rFonts w:ascii="Times New Roman" w:hAnsi="Times New Roman"/>
          <w:b/>
          <w:bCs/>
          <w:lang w:val="en-US"/>
        </w:rPr>
        <w:t>(Agreed – 06/10/24)</w:t>
      </w:r>
    </w:p>
    <w:p w14:paraId="2543A37F" w14:textId="270C50DE" w:rsidR="00B44814" w:rsidRPr="00C27E71" w:rsidRDefault="00B44814" w:rsidP="0002297B">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jc w:val="both"/>
        <w:rPr>
          <w:rFonts w:ascii="Times New Roman" w:hAnsi="Times New Roman"/>
        </w:rPr>
      </w:pPr>
    </w:p>
    <w:p w14:paraId="2EE3FB3B" w14:textId="27B7F79B" w:rsidR="00B44814" w:rsidRPr="00C27E71" w:rsidRDefault="008D446C" w:rsidP="00B44814">
      <w:pPr>
        <w:numPr>
          <w:ilvl w:val="0"/>
          <w:numId w:val="61"/>
        </w:numPr>
        <w:spacing w:after="0" w:line="360" w:lineRule="auto"/>
        <w:ind w:left="0" w:firstLine="720"/>
        <w:contextualSpacing/>
        <w:jc w:val="both"/>
        <w:rPr>
          <w:rFonts w:ascii="Times New Roman" w:hAnsi="Times New Roman"/>
          <w:lang w:val="en-US"/>
        </w:rPr>
      </w:pPr>
      <w:r w:rsidRPr="00C27E71">
        <w:rPr>
          <w:rFonts w:ascii="Times New Roman" w:hAnsi="Times New Roman"/>
          <w:lang w:val="en-US"/>
        </w:rPr>
        <w:t>To recognize the work of the Department of Social Inclusion, in its capacity as Technical Secretariat of the Working Group of the Protocol of San Salvador, and to instruct the General Secretariat to continue strengthening the capacities of that office for the purpose of promoting and mainstreaming economic, social, cultural, and environmental rights in the various agendas of the OAS</w:t>
      </w:r>
      <w:r w:rsidR="00B44814" w:rsidRPr="00C27E71">
        <w:rPr>
          <w:rFonts w:ascii="Times New Roman" w:hAnsi="Times New Roman"/>
          <w:lang w:val="en-US"/>
        </w:rPr>
        <w:t>.</w:t>
      </w:r>
      <w:r w:rsidR="0097453E">
        <w:rPr>
          <w:rFonts w:ascii="Times New Roman" w:hAnsi="Times New Roman"/>
          <w:lang w:val="en-US"/>
        </w:rPr>
        <w:t xml:space="preserve"> </w:t>
      </w:r>
      <w:r w:rsidR="0097453E">
        <w:rPr>
          <w:rFonts w:ascii="Times New Roman" w:hAnsi="Times New Roman"/>
          <w:b/>
          <w:bCs/>
          <w:lang w:val="en-US"/>
        </w:rPr>
        <w:t>(Agreed – 06/10/24)</w:t>
      </w:r>
    </w:p>
    <w:p w14:paraId="4A784D38" w14:textId="77777777" w:rsidR="0019252E" w:rsidRDefault="0019252E" w:rsidP="001C3ADF">
      <w:pPr>
        <w:spacing w:after="0" w:line="360" w:lineRule="auto"/>
        <w:contextualSpacing/>
        <w:jc w:val="both"/>
        <w:rPr>
          <w:rFonts w:ascii="Times New Roman" w:eastAsia="Times New Roman" w:hAnsi="Times New Roman"/>
          <w:color w:val="000000"/>
          <w:lang w:val="en-US" w:eastAsia="es-MX"/>
        </w:rPr>
      </w:pPr>
    </w:p>
    <w:p w14:paraId="26441B26" w14:textId="322181AB" w:rsidR="001C3ADF" w:rsidRPr="0097453E" w:rsidRDefault="00CA78B4" w:rsidP="001C3ADF">
      <w:pPr>
        <w:spacing w:after="0" w:line="360" w:lineRule="auto"/>
        <w:contextualSpacing/>
        <w:jc w:val="both"/>
        <w:rPr>
          <w:rFonts w:ascii="Times New Roman" w:eastAsia="Times New Roman" w:hAnsi="Times New Roman"/>
          <w:color w:val="000000"/>
          <w:lang w:val="en-US" w:eastAsia="es-MX"/>
        </w:rPr>
      </w:pPr>
      <w:r w:rsidRPr="0097453E">
        <w:rPr>
          <w:rFonts w:ascii="Times New Roman" w:eastAsia="Times New Roman" w:hAnsi="Times New Roman"/>
          <w:noProof/>
          <w:color w:val="000000"/>
          <w:lang w:val="en-US" w:eastAsia="es-MX"/>
        </w:rPr>
        <mc:AlternateContent>
          <mc:Choice Requires="wps">
            <w:drawing>
              <wp:anchor distT="0" distB="0" distL="114300" distR="114300" simplePos="0" relativeHeight="251659264" behindDoc="0" locked="1" layoutInCell="1" allowOverlap="1" wp14:anchorId="0E1BE07F" wp14:editId="2BED64B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4B5BBEF" w14:textId="6A755814" w:rsidR="00CA78B4" w:rsidRPr="00CA78B4" w:rsidRDefault="00CA78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04E12">
                              <w:rPr>
                                <w:rFonts w:ascii="Times New Roman" w:hAnsi="Times New Roman"/>
                                <w:noProof/>
                                <w:sz w:val="18"/>
                              </w:rPr>
                              <w:t>CP500</w:t>
                            </w:r>
                            <w:r w:rsidR="0015534D">
                              <w:rPr>
                                <w:rFonts w:ascii="Times New Roman" w:hAnsi="Times New Roman"/>
                                <w:noProof/>
                                <w:sz w:val="18"/>
                              </w:rPr>
                              <w:t>83</w:t>
                            </w:r>
                            <w:r w:rsidR="00F04E12">
                              <w:rPr>
                                <w:rFonts w:ascii="Times New Roman" w:hAnsi="Times New Roman"/>
                                <w:noProof/>
                                <w:sz w:val="18"/>
                              </w:rPr>
                              <w:t>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BE07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4B5BBEF" w14:textId="6A755814" w:rsidR="00CA78B4" w:rsidRPr="00CA78B4" w:rsidRDefault="00CA78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04E12">
                        <w:rPr>
                          <w:rFonts w:ascii="Times New Roman" w:hAnsi="Times New Roman"/>
                          <w:noProof/>
                          <w:sz w:val="18"/>
                        </w:rPr>
                        <w:t>CP500</w:t>
                      </w:r>
                      <w:r w:rsidR="0015534D">
                        <w:rPr>
                          <w:rFonts w:ascii="Times New Roman" w:hAnsi="Times New Roman"/>
                          <w:noProof/>
                          <w:sz w:val="18"/>
                        </w:rPr>
                        <w:t>83</w:t>
                      </w:r>
                      <w:r w:rsidR="00F04E12">
                        <w:rPr>
                          <w:rFonts w:ascii="Times New Roman" w:hAnsi="Times New Roman"/>
                          <w:noProof/>
                          <w:sz w:val="18"/>
                        </w:rPr>
                        <w:t>E01</w:t>
                      </w:r>
                      <w:r>
                        <w:rPr>
                          <w:rFonts w:ascii="Times New Roman" w:hAnsi="Times New Roman"/>
                          <w:sz w:val="18"/>
                        </w:rPr>
                        <w:fldChar w:fldCharType="end"/>
                      </w:r>
                    </w:p>
                  </w:txbxContent>
                </v:textbox>
                <w10:wrap anchory="page"/>
                <w10:anchorlock/>
              </v:shape>
            </w:pict>
          </mc:Fallback>
        </mc:AlternateContent>
      </w:r>
    </w:p>
    <w:sectPr w:rsidR="001C3ADF" w:rsidRPr="0097453E" w:rsidSect="003D5C86">
      <w:footerReference w:type="first" r:id="rId9"/>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C186" w14:textId="77777777" w:rsidR="00AD7406" w:rsidRDefault="00AD7406" w:rsidP="00592DA1">
      <w:pPr>
        <w:spacing w:after="0" w:line="240" w:lineRule="auto"/>
      </w:pPr>
      <w:r>
        <w:separator/>
      </w:r>
    </w:p>
  </w:endnote>
  <w:endnote w:type="continuationSeparator" w:id="0">
    <w:p w14:paraId="4C5999CF" w14:textId="77777777" w:rsidR="00AD7406" w:rsidRDefault="00AD7406" w:rsidP="00592DA1">
      <w:pPr>
        <w:spacing w:after="0" w:line="240" w:lineRule="auto"/>
      </w:pPr>
      <w:r>
        <w:continuationSeparator/>
      </w:r>
    </w:p>
  </w:endnote>
  <w:endnote w:type="continuationNotice" w:id="1">
    <w:p w14:paraId="3BAE7D95" w14:textId="77777777" w:rsidR="00AD7406" w:rsidRDefault="00AD7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65D7" w14:textId="77777777" w:rsidR="00E4604B" w:rsidRDefault="00E4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991D" w14:textId="77777777" w:rsidR="00AD7406" w:rsidRDefault="00AD7406" w:rsidP="00592DA1">
      <w:pPr>
        <w:spacing w:after="0" w:line="240" w:lineRule="auto"/>
      </w:pPr>
      <w:r>
        <w:separator/>
      </w:r>
    </w:p>
  </w:footnote>
  <w:footnote w:type="continuationSeparator" w:id="0">
    <w:p w14:paraId="4ADC0136" w14:textId="77777777" w:rsidR="00AD7406" w:rsidRDefault="00AD7406" w:rsidP="00592DA1">
      <w:pPr>
        <w:spacing w:after="0" w:line="240" w:lineRule="auto"/>
      </w:pPr>
      <w:r>
        <w:continuationSeparator/>
      </w:r>
    </w:p>
  </w:footnote>
  <w:footnote w:type="continuationNotice" w:id="1">
    <w:p w14:paraId="01302236" w14:textId="77777777" w:rsidR="00AD7406" w:rsidRDefault="00AD7406">
      <w:pPr>
        <w:spacing w:after="0" w:line="240" w:lineRule="auto"/>
      </w:pPr>
    </w:p>
  </w:footnote>
  <w:footnote w:id="2">
    <w:p w14:paraId="6E4D3F0F" w14:textId="31C161A6" w:rsidR="00D871CC" w:rsidRPr="005248A9" w:rsidRDefault="00D871CC" w:rsidP="005248A9">
      <w:pPr>
        <w:pStyle w:val="FootnoteText"/>
        <w:spacing w:after="0" w:line="240" w:lineRule="auto"/>
        <w:ind w:left="720" w:hanging="360"/>
        <w:jc w:val="both"/>
        <w:rPr>
          <w:rFonts w:ascii="Times New Roman" w:hAnsi="Times New Roman"/>
          <w:lang w:val="en-US"/>
        </w:rPr>
      </w:pPr>
      <w:r w:rsidRPr="005248A9">
        <w:rPr>
          <w:rStyle w:val="FootnoteReference"/>
          <w:rFonts w:ascii="Times New Roman" w:hAnsi="Times New Roman"/>
        </w:rPr>
        <w:footnoteRef/>
      </w:r>
      <w:r w:rsidRPr="005248A9">
        <w:rPr>
          <w:rFonts w:ascii="Times New Roman" w:hAnsi="Times New Roman"/>
          <w:lang w:val="en-US"/>
        </w:rPr>
        <w:t>.</w:t>
      </w:r>
      <w:r w:rsidR="002D6B41">
        <w:rPr>
          <w:rFonts w:ascii="Times New Roman" w:hAnsi="Times New Roman"/>
          <w:lang w:val="en-US"/>
        </w:rPr>
        <w:tab/>
      </w:r>
      <w:r w:rsidR="002D6B41" w:rsidRPr="002D6B41">
        <w:rPr>
          <w:rFonts w:ascii="Times New Roman" w:hAnsi="Times New Roman"/>
          <w:lang w:val="en-US"/>
        </w:rPr>
        <w:t xml:space="preserve">Haiti expresses its reservations and concerns about the abusive use of certain expressions in the omnibus draft resolution </w:t>
      </w:r>
      <w:r w:rsidR="002D6B41">
        <w:rPr>
          <w:rFonts w:ascii="Times New Roman" w:hAnsi="Times New Roman"/>
          <w:lang w:val="en-US"/>
        </w:rPr>
        <w:t>“</w:t>
      </w:r>
      <w:r w:rsidR="002D6B41" w:rsidRPr="002D6B41">
        <w:rPr>
          <w:rFonts w:ascii="Times New Roman" w:hAnsi="Times New Roman"/>
          <w:lang w:val="en-US"/>
        </w:rPr>
        <w:t>Promotion and protection of human rights</w:t>
      </w:r>
      <w:r w:rsidR="002D6B41">
        <w:rPr>
          <w:rFonts w:ascii="Times New Roman" w:hAnsi="Times New Roman"/>
          <w:lang w:val="en-US"/>
        </w:rPr>
        <w:t>”</w:t>
      </w:r>
      <w:r w:rsidR="002D6B41" w:rsidRPr="002D6B41">
        <w:rPr>
          <w:rFonts w:ascii="Times New Roman" w:hAnsi="Times New Roman"/>
          <w:lang w:val="en-US"/>
        </w:rPr>
        <w:t xml:space="preserve"> which are not in line with Haitian legislation and which tend to exceed the limits set by international treaties aimed at protecting fundamental freedoms.</w:t>
      </w:r>
      <w:r w:rsidR="00B30B7F" w:rsidRPr="005248A9">
        <w:rPr>
          <w:rFonts w:ascii="Times New Roman" w:hAnsi="Times New Roman"/>
          <w:lang w:val="en-US"/>
        </w:rPr>
        <w:t xml:space="preserve"> </w:t>
      </w:r>
    </w:p>
  </w:footnote>
  <w:footnote w:id="3">
    <w:p w14:paraId="06C15B83" w14:textId="111E2619" w:rsidR="00D871CC" w:rsidRPr="005248A9" w:rsidRDefault="00D871CC" w:rsidP="005248A9">
      <w:pPr>
        <w:pStyle w:val="FootnoteText"/>
        <w:spacing w:after="0" w:line="240" w:lineRule="auto"/>
        <w:ind w:left="720" w:hanging="360"/>
        <w:rPr>
          <w:rFonts w:ascii="Times New Roman" w:hAnsi="Times New Roman"/>
          <w:lang w:val="en-US"/>
        </w:rPr>
      </w:pPr>
      <w:r w:rsidRPr="005248A9">
        <w:rPr>
          <w:rStyle w:val="FootnoteReference"/>
          <w:rFonts w:ascii="Times New Roman" w:hAnsi="Times New Roman"/>
        </w:rPr>
        <w:footnoteRef/>
      </w:r>
      <w:r w:rsidRPr="005248A9">
        <w:rPr>
          <w:rFonts w:ascii="Times New Roman" w:hAnsi="Times New Roman"/>
          <w:lang w:val="en-US"/>
        </w:rPr>
        <w:t>.</w:t>
      </w:r>
      <w:r w:rsidR="00B30B7F" w:rsidRPr="005248A9">
        <w:rPr>
          <w:rFonts w:ascii="Times New Roman" w:hAnsi="Times New Roman"/>
          <w:lang w:val="en-US"/>
        </w:rPr>
        <w:t xml:space="preserve"> </w:t>
      </w:r>
      <w:r w:rsidR="002D6B41">
        <w:rPr>
          <w:rFonts w:ascii="Times New Roman" w:hAnsi="Times New Roman"/>
          <w:lang w:val="en-US"/>
        </w:rPr>
        <w:tab/>
      </w:r>
      <w:r w:rsidR="00B30B7F" w:rsidRPr="005248A9">
        <w:rPr>
          <w:rFonts w:ascii="Times New Roman" w:hAnsi="Times New Roman"/>
          <w:lang w:val="en-US"/>
        </w:rPr>
        <w:t>Guatemala will present a</w:t>
      </w:r>
      <w:r w:rsidR="00B30B7F">
        <w:rPr>
          <w:rFonts w:ascii="Times New Roman" w:hAnsi="Times New Roman"/>
          <w:lang w:val="en-US"/>
        </w:rPr>
        <w:t xml:space="preserve"> footnote for the entire </w:t>
      </w:r>
      <w:r w:rsidR="00F0009A">
        <w:rPr>
          <w:rFonts w:ascii="Times New Roman" w:hAnsi="Times New Roman"/>
          <w:lang w:val="en-US"/>
        </w:rPr>
        <w:t>d</w:t>
      </w:r>
      <w:r w:rsidR="00B30B7F">
        <w:rPr>
          <w:rFonts w:ascii="Times New Roman" w:hAnsi="Times New Roman"/>
          <w:lang w:val="en-US"/>
        </w:rPr>
        <w:t xml:space="preserve">raft </w:t>
      </w:r>
      <w:r w:rsidR="00F0009A">
        <w:rPr>
          <w:rFonts w:ascii="Times New Roman" w:hAnsi="Times New Roman"/>
          <w:lang w:val="en-US"/>
        </w:rPr>
        <w:t>r</w:t>
      </w:r>
      <w:r w:rsidR="00B30B7F">
        <w:rPr>
          <w:rFonts w:ascii="Times New Roman" w:hAnsi="Times New Roman"/>
          <w:lang w:val="en-US"/>
        </w:rPr>
        <w:t>esolution.</w:t>
      </w:r>
    </w:p>
  </w:footnote>
  <w:footnote w:id="4">
    <w:p w14:paraId="123E6748" w14:textId="6EB19E47" w:rsidR="00D871CC" w:rsidRPr="005248A9" w:rsidRDefault="00D871CC" w:rsidP="005248A9">
      <w:pPr>
        <w:pStyle w:val="FootnoteText"/>
        <w:spacing w:after="0" w:line="240" w:lineRule="auto"/>
        <w:ind w:left="720" w:hanging="360"/>
        <w:rPr>
          <w:rFonts w:ascii="Times New Roman" w:hAnsi="Times New Roman"/>
          <w:lang w:val="en-US"/>
        </w:rPr>
      </w:pPr>
      <w:r w:rsidRPr="005248A9">
        <w:rPr>
          <w:rStyle w:val="FootnoteReference"/>
          <w:rFonts w:ascii="Times New Roman" w:hAnsi="Times New Roman"/>
        </w:rPr>
        <w:footnoteRef/>
      </w:r>
      <w:r w:rsidRPr="005248A9">
        <w:rPr>
          <w:rFonts w:ascii="Times New Roman" w:hAnsi="Times New Roman"/>
          <w:lang w:val="en-US"/>
        </w:rPr>
        <w:t>.</w:t>
      </w:r>
      <w:r w:rsidR="00B30B7F">
        <w:rPr>
          <w:rFonts w:ascii="Times New Roman" w:hAnsi="Times New Roman"/>
          <w:lang w:val="en-US"/>
        </w:rPr>
        <w:t xml:space="preserve"> </w:t>
      </w:r>
      <w:r w:rsidR="002D6B41">
        <w:rPr>
          <w:rFonts w:ascii="Times New Roman" w:hAnsi="Times New Roman"/>
          <w:lang w:val="en-US"/>
        </w:rPr>
        <w:tab/>
      </w:r>
      <w:r w:rsidR="00B30B7F">
        <w:rPr>
          <w:rFonts w:ascii="Times New Roman" w:hAnsi="Times New Roman"/>
          <w:lang w:val="en-US"/>
        </w:rPr>
        <w:t>Ad referendum of Argentina.</w:t>
      </w:r>
    </w:p>
  </w:footnote>
  <w:footnote w:id="5">
    <w:p w14:paraId="7A90AA85" w14:textId="624AE296" w:rsidR="00BA4007" w:rsidRPr="00327DA4" w:rsidRDefault="00BA4007" w:rsidP="001034D7">
      <w:pPr>
        <w:pStyle w:val="FootnoteText"/>
        <w:spacing w:line="240" w:lineRule="auto"/>
        <w:ind w:left="720" w:hanging="360"/>
        <w:jc w:val="both"/>
        <w:rPr>
          <w:rFonts w:ascii="Times New Roman" w:hAnsi="Times New Roman"/>
          <w:lang w:val="en-US"/>
        </w:rPr>
      </w:pPr>
      <w:r w:rsidRPr="00327DA4">
        <w:rPr>
          <w:rStyle w:val="FootnoteReference"/>
          <w:rFonts w:ascii="Times New Roman" w:hAnsi="Times New Roman"/>
        </w:rPr>
        <w:footnoteRef/>
      </w:r>
      <w:r w:rsidR="001034D7" w:rsidRPr="001034D7">
        <w:rPr>
          <w:rFonts w:ascii="Times New Roman" w:hAnsi="Times New Roman"/>
          <w:lang w:val="en-US"/>
        </w:rPr>
        <w:t>.</w:t>
      </w:r>
      <w:r w:rsidR="001034D7">
        <w:rPr>
          <w:rFonts w:ascii="Times New Roman" w:hAnsi="Times New Roman"/>
          <w:lang w:val="en-US"/>
        </w:rPr>
        <w:tab/>
      </w:r>
      <w:r w:rsidR="00E45955" w:rsidRPr="00327DA4">
        <w:rPr>
          <w:rFonts w:ascii="Times New Roman" w:hAnsi="Times New Roman"/>
          <w:lang w:val="en-US"/>
        </w:rPr>
        <w:t xml:space="preserve">“The Government of Barbados states that this section of the resolution contains </w:t>
      </w:r>
      <w:r w:rsidR="00E45955" w:rsidRPr="00327DA4">
        <w:rPr>
          <w:rFonts w:ascii="Times New Roman" w:hAnsi="Times New Roman"/>
          <w:lang w:val="en-US"/>
        </w:rPr>
        <w:t>a number of issues and terms which are neither reflected in its national laws nor the subject of national consensus. As such, Barbados would not be in a position to meet these requirements. Notwithstanding this, the Government of Barbados remains steadfastly committed to protecting the rights of all from harm and violence, in keeping with the rule of law and the provisions of its Constitution”</w:t>
      </w:r>
    </w:p>
  </w:footnote>
  <w:footnote w:id="6">
    <w:p w14:paraId="13B638F2" w14:textId="30171438" w:rsidR="003A11A3" w:rsidRPr="009C2324" w:rsidRDefault="003A11A3" w:rsidP="001034D7">
      <w:pPr>
        <w:pStyle w:val="FootnoteText"/>
        <w:spacing w:line="240" w:lineRule="auto"/>
        <w:ind w:left="720" w:hanging="360"/>
        <w:jc w:val="both"/>
        <w:rPr>
          <w:rFonts w:ascii="Times New Roman" w:hAnsi="Times New Roman"/>
          <w:lang w:val="en-US"/>
        </w:rPr>
      </w:pPr>
      <w:r w:rsidRPr="00327DA4">
        <w:rPr>
          <w:rStyle w:val="FootnoteReference"/>
          <w:rFonts w:ascii="Times New Roman" w:hAnsi="Times New Roman"/>
        </w:rPr>
        <w:footnoteRef/>
      </w:r>
      <w:r w:rsidR="001034D7">
        <w:rPr>
          <w:rFonts w:ascii="Times New Roman" w:hAnsi="Times New Roman"/>
          <w:lang w:val="en-US"/>
        </w:rPr>
        <w:t>.</w:t>
      </w:r>
      <w:r w:rsidR="001034D7">
        <w:rPr>
          <w:rFonts w:ascii="Times New Roman" w:hAnsi="Times New Roman"/>
          <w:lang w:val="en-US"/>
        </w:rPr>
        <w:tab/>
      </w:r>
      <w:r w:rsidR="009C2324" w:rsidRPr="0029023C">
        <w:rPr>
          <w:rFonts w:ascii="Times New Roman" w:hAnsi="Times New Roman"/>
          <w:lang w:val="en-US"/>
        </w:rPr>
        <w:t>Announced the submission of a footnote</w:t>
      </w:r>
      <w:r w:rsidR="009C2324">
        <w:rPr>
          <w:rFonts w:ascii="Times New Roman" w:hAnsi="Times New Roman"/>
          <w:lang w:val="en-US"/>
        </w:rPr>
        <w:t xml:space="preserve">: </w:t>
      </w:r>
      <w:r w:rsidRPr="009C2324">
        <w:rPr>
          <w:rFonts w:ascii="Times New Roman" w:hAnsi="Times New Roman"/>
          <w:lang w:val="en-US"/>
        </w:rPr>
        <w:t xml:space="preserve">PE, SL, SV, </w:t>
      </w:r>
      <w:r w:rsidR="00742405" w:rsidRPr="009C2324">
        <w:rPr>
          <w:rFonts w:ascii="Times New Roman" w:hAnsi="Times New Roman"/>
          <w:lang w:val="en-US"/>
        </w:rPr>
        <w:t xml:space="preserve">PY, </w:t>
      </w:r>
      <w:r w:rsidRPr="009C2324">
        <w:rPr>
          <w:rFonts w:ascii="Times New Roman" w:hAnsi="Times New Roman"/>
          <w:lang w:val="en-US"/>
        </w:rPr>
        <w:t>TT</w:t>
      </w:r>
      <w:r w:rsidR="00742405" w:rsidRPr="009C2324">
        <w:rPr>
          <w:rFonts w:ascii="Times New Roman" w:hAnsi="Times New Roman"/>
          <w:lang w:val="en-US"/>
        </w:rPr>
        <w:t xml:space="preserve">, 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C0BF" w14:textId="77777777" w:rsidR="002147AB" w:rsidRPr="002147AB" w:rsidRDefault="002147AB">
    <w:pPr>
      <w:pStyle w:val="Header"/>
      <w:jc w:val="center"/>
      <w:rPr>
        <w:rFonts w:ascii="Times New Roman" w:hAnsi="Times New Roman"/>
      </w:rPr>
    </w:pPr>
    <w:r w:rsidRPr="002147AB">
      <w:rPr>
        <w:rFonts w:ascii="Times New Roman" w:hAnsi="Times New Roman"/>
      </w:rPr>
      <w:t xml:space="preserve">- </w:t>
    </w:r>
    <w:r w:rsidRPr="002147AB">
      <w:rPr>
        <w:rFonts w:ascii="Times New Roman" w:hAnsi="Times New Roman"/>
      </w:rPr>
      <w:fldChar w:fldCharType="begin"/>
    </w:r>
    <w:r w:rsidRPr="002147AB">
      <w:rPr>
        <w:rFonts w:ascii="Times New Roman" w:hAnsi="Times New Roman"/>
      </w:rPr>
      <w:instrText xml:space="preserve"> PAGE   \* MERGEFORMAT </w:instrText>
    </w:r>
    <w:r w:rsidRPr="002147AB">
      <w:rPr>
        <w:rFonts w:ascii="Times New Roman" w:hAnsi="Times New Roman"/>
      </w:rPr>
      <w:fldChar w:fldCharType="separate"/>
    </w:r>
    <w:r w:rsidRPr="002147AB">
      <w:rPr>
        <w:rFonts w:ascii="Times New Roman" w:hAnsi="Times New Roman"/>
        <w:noProof/>
      </w:rPr>
      <w:t>2</w:t>
    </w:r>
    <w:r w:rsidRPr="002147AB">
      <w:rPr>
        <w:rFonts w:ascii="Times New Roman" w:hAnsi="Times New Roman"/>
        <w:noProof/>
      </w:rPr>
      <w:fldChar w:fldCharType="end"/>
    </w:r>
    <w:r w:rsidRPr="002147AB">
      <w:rPr>
        <w:rFonts w:ascii="Times New Roman" w:hAnsi="Times New Roman"/>
        <w:noProof/>
      </w:rPr>
      <w:t xml:space="preserve"> -</w:t>
    </w:r>
  </w:p>
  <w:p w14:paraId="0B963D0D" w14:textId="77777777" w:rsidR="002147AB" w:rsidRDefault="0021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633"/>
    <w:multiLevelType w:val="hybridMultilevel"/>
    <w:tmpl w:val="272C2A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77D9"/>
    <w:multiLevelType w:val="hybridMultilevel"/>
    <w:tmpl w:val="32FA09EA"/>
    <w:lvl w:ilvl="0" w:tplc="2F681F00">
      <w:start w:val="2"/>
      <w:numFmt w:val="lowerRoman"/>
      <w:lvlText w:val="%1."/>
      <w:lvlJc w:val="righ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25A"/>
    <w:multiLevelType w:val="hybridMultilevel"/>
    <w:tmpl w:val="7D06AF62"/>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DA18899E">
      <w:start w:val="1"/>
      <w:numFmt w:val="decimal"/>
      <w:lvlText w:val="%4."/>
      <w:lvlJc w:val="left"/>
      <w:pPr>
        <w:ind w:left="3936" w:hanging="360"/>
      </w:pPr>
      <w:rPr>
        <w:rFonts w:ascii="Times New Roman" w:hAnsi="Times New Roman" w:cs="Times New Roman" w:hint="default"/>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3" w15:restartNumberingAfterBreak="0">
    <w:nsid w:val="0354502A"/>
    <w:multiLevelType w:val="hybridMultilevel"/>
    <w:tmpl w:val="DE9CC000"/>
    <w:lvl w:ilvl="0" w:tplc="68F4DA64">
      <w:start w:val="1"/>
      <w:numFmt w:val="decimal"/>
      <w:lvlText w:val="%1."/>
      <w:lvlJc w:val="left"/>
      <w:pPr>
        <w:ind w:left="1080" w:hanging="360"/>
      </w:pPr>
      <w:rPr>
        <w:rFonts w:eastAsia="Times New Roman" w:cs="Times New Roman"/>
        <w:b w:val="0"/>
        <w:bCs w:val="0"/>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4" w15:restartNumberingAfterBreak="0">
    <w:nsid w:val="04B54FA6"/>
    <w:multiLevelType w:val="hybridMultilevel"/>
    <w:tmpl w:val="104C9C80"/>
    <w:lvl w:ilvl="0" w:tplc="FFFFFFFF">
      <w:start w:val="1"/>
      <w:numFmt w:val="decimal"/>
      <w:lvlText w:val="%1."/>
      <w:lvlJc w:val="left"/>
      <w:pPr>
        <w:ind w:left="1080" w:hanging="360"/>
      </w:pPr>
      <w:rPr>
        <w:rFonts w:eastAsia="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 w15:restartNumberingAfterBreak="0">
    <w:nsid w:val="08D44B6C"/>
    <w:multiLevelType w:val="hybridMultilevel"/>
    <w:tmpl w:val="A8D0C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94258B"/>
    <w:multiLevelType w:val="hybridMultilevel"/>
    <w:tmpl w:val="D8943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12E1C"/>
    <w:multiLevelType w:val="hybridMultilevel"/>
    <w:tmpl w:val="43043CA6"/>
    <w:lvl w:ilvl="0" w:tplc="385EF000">
      <w:start w:val="2"/>
      <w:numFmt w:val="lowerRoman"/>
      <w:lvlText w:val="%1."/>
      <w:lvlJc w:val="right"/>
      <w:pPr>
        <w:ind w:left="2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89D"/>
    <w:multiLevelType w:val="hybridMultilevel"/>
    <w:tmpl w:val="C0A884BC"/>
    <w:lvl w:ilvl="0" w:tplc="B448A064">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10"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color w:val="000000"/>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1" w15:restartNumberingAfterBreak="0">
    <w:nsid w:val="10FD7B99"/>
    <w:multiLevelType w:val="hybridMultilevel"/>
    <w:tmpl w:val="F03EFE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9B24B8"/>
    <w:multiLevelType w:val="hybridMultilevel"/>
    <w:tmpl w:val="7032CBD0"/>
    <w:lvl w:ilvl="0" w:tplc="7882707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A2B4D"/>
    <w:multiLevelType w:val="hybridMultilevel"/>
    <w:tmpl w:val="1A1CECD6"/>
    <w:lvl w:ilvl="0" w:tplc="78F4B61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41F01"/>
    <w:multiLevelType w:val="multilevel"/>
    <w:tmpl w:val="4638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1F149D"/>
    <w:multiLevelType w:val="hybridMultilevel"/>
    <w:tmpl w:val="CE424214"/>
    <w:lvl w:ilvl="0" w:tplc="CEDA3DF2">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5C04703A">
      <w:start w:val="1"/>
      <w:numFmt w:val="decimal"/>
      <w:lvlText w:val="%4."/>
      <w:lvlJc w:val="left"/>
      <w:pPr>
        <w:ind w:left="3226" w:hanging="360"/>
      </w:pPr>
      <w:rPr>
        <w:b w:val="0"/>
        <w:bCs w:val="0"/>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17" w15:restartNumberingAfterBreak="0">
    <w:nsid w:val="1853630D"/>
    <w:multiLevelType w:val="hybridMultilevel"/>
    <w:tmpl w:val="8BF2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93703F9"/>
    <w:multiLevelType w:val="hybridMultilevel"/>
    <w:tmpl w:val="F45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9731F"/>
    <w:multiLevelType w:val="hybridMultilevel"/>
    <w:tmpl w:val="0ADCF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E6202F"/>
    <w:multiLevelType w:val="hybridMultilevel"/>
    <w:tmpl w:val="CAB65E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7A468C"/>
    <w:multiLevelType w:val="multilevel"/>
    <w:tmpl w:val="41468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142006B"/>
    <w:multiLevelType w:val="hybridMultilevel"/>
    <w:tmpl w:val="33187250"/>
    <w:lvl w:ilvl="0" w:tplc="EBF6C990">
      <w:start w:val="1"/>
      <w:numFmt w:val="bullet"/>
      <w:lvlText w:val=""/>
      <w:lvlJc w:val="left"/>
      <w:pPr>
        <w:ind w:left="720" w:hanging="360"/>
      </w:pPr>
      <w:rPr>
        <w:rFonts w:ascii="Symbol" w:hAnsi="Symbol" w:hint="default"/>
      </w:rPr>
    </w:lvl>
    <w:lvl w:ilvl="1" w:tplc="13AE516E">
      <w:start w:val="1"/>
      <w:numFmt w:val="bullet"/>
      <w:lvlText w:val="o"/>
      <w:lvlJc w:val="left"/>
      <w:pPr>
        <w:ind w:left="1440" w:hanging="360"/>
      </w:pPr>
      <w:rPr>
        <w:rFonts w:ascii="Courier New" w:hAnsi="Courier New" w:hint="default"/>
      </w:rPr>
    </w:lvl>
    <w:lvl w:ilvl="2" w:tplc="3B823B78">
      <w:start w:val="1"/>
      <w:numFmt w:val="bullet"/>
      <w:lvlText w:val=""/>
      <w:lvlJc w:val="left"/>
      <w:pPr>
        <w:ind w:left="2160" w:hanging="360"/>
      </w:pPr>
      <w:rPr>
        <w:rFonts w:ascii="Wingdings" w:hAnsi="Wingdings" w:hint="default"/>
      </w:rPr>
    </w:lvl>
    <w:lvl w:ilvl="3" w:tplc="D2D0F894">
      <w:start w:val="1"/>
      <w:numFmt w:val="bullet"/>
      <w:lvlText w:val=""/>
      <w:lvlJc w:val="left"/>
      <w:pPr>
        <w:ind w:left="2880" w:hanging="360"/>
      </w:pPr>
      <w:rPr>
        <w:rFonts w:ascii="Symbol" w:hAnsi="Symbol" w:hint="default"/>
      </w:rPr>
    </w:lvl>
    <w:lvl w:ilvl="4" w:tplc="E52A0E0E">
      <w:start w:val="1"/>
      <w:numFmt w:val="bullet"/>
      <w:lvlText w:val="o"/>
      <w:lvlJc w:val="left"/>
      <w:pPr>
        <w:ind w:left="3600" w:hanging="360"/>
      </w:pPr>
      <w:rPr>
        <w:rFonts w:ascii="Courier New" w:hAnsi="Courier New" w:hint="default"/>
      </w:rPr>
    </w:lvl>
    <w:lvl w:ilvl="5" w:tplc="6BC0FE04">
      <w:start w:val="1"/>
      <w:numFmt w:val="bullet"/>
      <w:lvlText w:val=""/>
      <w:lvlJc w:val="left"/>
      <w:pPr>
        <w:ind w:left="4320" w:hanging="360"/>
      </w:pPr>
      <w:rPr>
        <w:rFonts w:ascii="Wingdings" w:hAnsi="Wingdings" w:hint="default"/>
      </w:rPr>
    </w:lvl>
    <w:lvl w:ilvl="6" w:tplc="8786C67A">
      <w:start w:val="1"/>
      <w:numFmt w:val="bullet"/>
      <w:lvlText w:val=""/>
      <w:lvlJc w:val="left"/>
      <w:pPr>
        <w:ind w:left="5040" w:hanging="360"/>
      </w:pPr>
      <w:rPr>
        <w:rFonts w:ascii="Symbol" w:hAnsi="Symbol" w:hint="default"/>
      </w:rPr>
    </w:lvl>
    <w:lvl w:ilvl="7" w:tplc="E020C3BC">
      <w:start w:val="1"/>
      <w:numFmt w:val="bullet"/>
      <w:lvlText w:val="o"/>
      <w:lvlJc w:val="left"/>
      <w:pPr>
        <w:ind w:left="5760" w:hanging="360"/>
      </w:pPr>
      <w:rPr>
        <w:rFonts w:ascii="Courier New" w:hAnsi="Courier New" w:hint="default"/>
      </w:rPr>
    </w:lvl>
    <w:lvl w:ilvl="8" w:tplc="76309C90">
      <w:start w:val="1"/>
      <w:numFmt w:val="bullet"/>
      <w:lvlText w:val=""/>
      <w:lvlJc w:val="left"/>
      <w:pPr>
        <w:ind w:left="6480" w:hanging="360"/>
      </w:pPr>
      <w:rPr>
        <w:rFonts w:ascii="Wingdings" w:hAnsi="Wingdings" w:hint="default"/>
      </w:rPr>
    </w:lvl>
  </w:abstractNum>
  <w:abstractNum w:abstractNumId="23" w15:restartNumberingAfterBreak="0">
    <w:nsid w:val="21BB4813"/>
    <w:multiLevelType w:val="hybridMultilevel"/>
    <w:tmpl w:val="75BE8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2E6DC8"/>
    <w:multiLevelType w:val="hybridMultilevel"/>
    <w:tmpl w:val="1E144D3C"/>
    <w:lvl w:ilvl="0" w:tplc="FFFFFFFF">
      <w:start w:val="1"/>
      <w:numFmt w:val="decimal"/>
      <w:lvlText w:val="%1."/>
      <w:lvlJc w:val="left"/>
      <w:pPr>
        <w:ind w:left="720" w:hanging="360"/>
      </w:pPr>
      <w:rPr>
        <w:b w:val="0"/>
        <w:b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26" w15:restartNumberingAfterBreak="0">
    <w:nsid w:val="28020380"/>
    <w:multiLevelType w:val="multilevel"/>
    <w:tmpl w:val="C6E01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8487E73"/>
    <w:multiLevelType w:val="hybridMultilevel"/>
    <w:tmpl w:val="AA82DAAA"/>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504AE1"/>
    <w:multiLevelType w:val="hybridMultilevel"/>
    <w:tmpl w:val="1E144D3C"/>
    <w:lvl w:ilvl="0" w:tplc="FFFFFFFF">
      <w:start w:val="1"/>
      <w:numFmt w:val="decimal"/>
      <w:lvlText w:val="%1."/>
      <w:lvlJc w:val="left"/>
      <w:pPr>
        <w:ind w:left="720" w:hanging="360"/>
      </w:pPr>
      <w:rPr>
        <w:b w:val="0"/>
        <w:b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9B25447"/>
    <w:multiLevelType w:val="hybridMultilevel"/>
    <w:tmpl w:val="DF8827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AC4AED"/>
    <w:multiLevelType w:val="hybridMultilevel"/>
    <w:tmpl w:val="119CF64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B71CE0"/>
    <w:multiLevelType w:val="hybridMultilevel"/>
    <w:tmpl w:val="EE2EEE3E"/>
    <w:lvl w:ilvl="0" w:tplc="6840C50E">
      <w:start w:val="2"/>
      <w:numFmt w:val="lowerRoman"/>
      <w:lvlText w:val="%1."/>
      <w:lvlJc w:val="right"/>
      <w:pPr>
        <w:ind w:left="3966"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32" w15:restartNumberingAfterBreak="0">
    <w:nsid w:val="3BC240AD"/>
    <w:multiLevelType w:val="hybridMultilevel"/>
    <w:tmpl w:val="E6DAE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21B4935"/>
    <w:multiLevelType w:val="multilevel"/>
    <w:tmpl w:val="85741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9362D3D"/>
    <w:multiLevelType w:val="hybridMultilevel"/>
    <w:tmpl w:val="FFFFFFFF"/>
    <w:lvl w:ilvl="0" w:tplc="29A62790">
      <w:start w:val="1"/>
      <w:numFmt w:val="decimal"/>
      <w:lvlText w:val="%1."/>
      <w:lvlJc w:val="left"/>
      <w:pPr>
        <w:ind w:left="720" w:hanging="360"/>
      </w:p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35" w15:restartNumberingAfterBreak="0">
    <w:nsid w:val="4AAC71EC"/>
    <w:multiLevelType w:val="hybridMultilevel"/>
    <w:tmpl w:val="6DEA297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37" w15:restartNumberingAfterBreak="0">
    <w:nsid w:val="51184C0E"/>
    <w:multiLevelType w:val="hybridMultilevel"/>
    <w:tmpl w:val="59E417F0"/>
    <w:lvl w:ilvl="0" w:tplc="0409001B">
      <w:start w:val="1"/>
      <w:numFmt w:val="lowerRoman"/>
      <w:lvlText w:val="%1."/>
      <w:lvlJc w:val="right"/>
      <w:pPr>
        <w:ind w:left="14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3201F"/>
    <w:multiLevelType w:val="hybridMultilevel"/>
    <w:tmpl w:val="D5B04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D35E65"/>
    <w:multiLevelType w:val="hybridMultilevel"/>
    <w:tmpl w:val="240EBA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A3ECA"/>
    <w:multiLevelType w:val="hybridMultilevel"/>
    <w:tmpl w:val="F768E6FC"/>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41" w15:restartNumberingAfterBreak="0">
    <w:nsid w:val="55E33D06"/>
    <w:multiLevelType w:val="hybridMultilevel"/>
    <w:tmpl w:val="B762AB1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2" w15:restartNumberingAfterBreak="0">
    <w:nsid w:val="57EB1780"/>
    <w:multiLevelType w:val="hybridMultilevel"/>
    <w:tmpl w:val="14F203C6"/>
    <w:lvl w:ilvl="0" w:tplc="3640842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95717C5"/>
    <w:multiLevelType w:val="hybridMultilevel"/>
    <w:tmpl w:val="19AC5188"/>
    <w:lvl w:ilvl="0" w:tplc="BB44CFC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0A71EE"/>
    <w:multiLevelType w:val="hybridMultilevel"/>
    <w:tmpl w:val="104C9C80"/>
    <w:lvl w:ilvl="0" w:tplc="FFFFFFFF">
      <w:start w:val="1"/>
      <w:numFmt w:val="decimal"/>
      <w:lvlText w:val="%1."/>
      <w:lvlJc w:val="left"/>
      <w:pPr>
        <w:ind w:left="1080" w:hanging="360"/>
      </w:pPr>
      <w:rPr>
        <w:rFonts w:eastAsia="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45" w15:restartNumberingAfterBreak="0">
    <w:nsid w:val="5A52500F"/>
    <w:multiLevelType w:val="hybridMultilevel"/>
    <w:tmpl w:val="84567324"/>
    <w:lvl w:ilvl="0" w:tplc="97204C2E">
      <w:start w:val="1"/>
      <w:numFmt w:val="decimal"/>
      <w:lvlText w:val="%1."/>
      <w:lvlJc w:val="left"/>
      <w:pPr>
        <w:ind w:left="1428" w:hanging="360"/>
      </w:pPr>
      <w:rPr>
        <w:b w:val="0"/>
        <w:bCs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46" w15:restartNumberingAfterBreak="0">
    <w:nsid w:val="5DB36FEE"/>
    <w:multiLevelType w:val="hybridMultilevel"/>
    <w:tmpl w:val="ED3827B0"/>
    <w:lvl w:ilvl="0" w:tplc="0EB8EAEA">
      <w:start w:val="1"/>
      <w:numFmt w:val="lowerRoman"/>
      <w:lvlText w:val="%1."/>
      <w:lvlJc w:val="left"/>
      <w:pPr>
        <w:ind w:left="1350" w:hanging="72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6934EE"/>
    <w:multiLevelType w:val="hybridMultilevel"/>
    <w:tmpl w:val="2310984E"/>
    <w:lvl w:ilvl="0" w:tplc="04090019">
      <w:start w:val="1"/>
      <w:numFmt w:val="lowerLetter"/>
      <w:lvlText w:val="%1."/>
      <w:lvlJc w:val="left"/>
      <w:pPr>
        <w:ind w:left="2880" w:hanging="360"/>
      </w:pPr>
    </w:lvl>
    <w:lvl w:ilvl="1" w:tplc="8B4428E0">
      <w:start w:val="14"/>
      <w:numFmt w:val="decimal"/>
      <w:lvlText w:val="%2."/>
      <w:lvlJc w:val="left"/>
      <w:pPr>
        <w:ind w:left="3600" w:hanging="360"/>
      </w:pPr>
      <w:rPr>
        <w:rFonts w:eastAsia="Times New Roman" w:hint="default"/>
        <w:color w:val="00000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0EA31A6"/>
    <w:multiLevelType w:val="hybridMultilevel"/>
    <w:tmpl w:val="828811BA"/>
    <w:lvl w:ilvl="0" w:tplc="0409000F">
      <w:start w:val="1"/>
      <w:numFmt w:val="decimal"/>
      <w:lvlText w:val="%1."/>
      <w:lvlJc w:val="left"/>
      <w:pPr>
        <w:ind w:left="2492" w:hanging="360"/>
      </w:pPr>
      <w:rPr>
        <w:rFonts w:hint="default"/>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49" w15:restartNumberingAfterBreak="0">
    <w:nsid w:val="62261E72"/>
    <w:multiLevelType w:val="hybridMultilevel"/>
    <w:tmpl w:val="84A41404"/>
    <w:lvl w:ilvl="0" w:tplc="240A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653D15AE"/>
    <w:multiLevelType w:val="hybridMultilevel"/>
    <w:tmpl w:val="1E144D3C"/>
    <w:lvl w:ilvl="0" w:tplc="FFFFFFFF">
      <w:start w:val="1"/>
      <w:numFmt w:val="decimal"/>
      <w:lvlText w:val="%1."/>
      <w:lvlJc w:val="left"/>
      <w:pPr>
        <w:ind w:left="900" w:hanging="360"/>
      </w:pPr>
      <w:rPr>
        <w:b w:val="0"/>
        <w:bCs w:val="0"/>
        <w:strike w:val="0"/>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51" w15:restartNumberingAfterBreak="0">
    <w:nsid w:val="671E26AD"/>
    <w:multiLevelType w:val="hybridMultilevel"/>
    <w:tmpl w:val="F76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E35CE8"/>
    <w:multiLevelType w:val="hybridMultilevel"/>
    <w:tmpl w:val="1E144D3C"/>
    <w:lvl w:ilvl="0" w:tplc="FFFFFFFF">
      <w:start w:val="1"/>
      <w:numFmt w:val="decimal"/>
      <w:lvlText w:val="%1."/>
      <w:lvlJc w:val="left"/>
      <w:pPr>
        <w:ind w:left="720" w:hanging="360"/>
      </w:pPr>
      <w:rPr>
        <w:b w:val="0"/>
        <w:b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E9C1B9C"/>
    <w:multiLevelType w:val="hybridMultilevel"/>
    <w:tmpl w:val="1E144D3C"/>
    <w:lvl w:ilvl="0" w:tplc="66D2152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FD93711"/>
    <w:multiLevelType w:val="hybridMultilevel"/>
    <w:tmpl w:val="DB5ABC18"/>
    <w:lvl w:ilvl="0" w:tplc="880A6E58">
      <w:start w:val="4"/>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56" w15:restartNumberingAfterBreak="0">
    <w:nsid w:val="71DD7620"/>
    <w:multiLevelType w:val="hybridMultilevel"/>
    <w:tmpl w:val="828811BA"/>
    <w:lvl w:ilvl="0" w:tplc="FFFFFFFF">
      <w:start w:val="1"/>
      <w:numFmt w:val="decimal"/>
      <w:lvlText w:val="%1."/>
      <w:lvlJc w:val="left"/>
      <w:pPr>
        <w:ind w:left="2492" w:hanging="360"/>
      </w:pPr>
      <w:rPr>
        <w:rFonts w:hint="default"/>
      </w:rPr>
    </w:lvl>
    <w:lvl w:ilvl="1" w:tplc="FFFFFFFF" w:tentative="1">
      <w:start w:val="1"/>
      <w:numFmt w:val="lowerLetter"/>
      <w:lvlText w:val="%2."/>
      <w:lvlJc w:val="left"/>
      <w:pPr>
        <w:ind w:left="3212" w:hanging="360"/>
      </w:pPr>
    </w:lvl>
    <w:lvl w:ilvl="2" w:tplc="FFFFFFFF" w:tentative="1">
      <w:start w:val="1"/>
      <w:numFmt w:val="lowerRoman"/>
      <w:lvlText w:val="%3."/>
      <w:lvlJc w:val="right"/>
      <w:pPr>
        <w:ind w:left="3932" w:hanging="180"/>
      </w:pPr>
    </w:lvl>
    <w:lvl w:ilvl="3" w:tplc="FFFFFFFF" w:tentative="1">
      <w:start w:val="1"/>
      <w:numFmt w:val="decimal"/>
      <w:lvlText w:val="%4."/>
      <w:lvlJc w:val="left"/>
      <w:pPr>
        <w:ind w:left="4652" w:hanging="360"/>
      </w:pPr>
    </w:lvl>
    <w:lvl w:ilvl="4" w:tplc="FFFFFFFF" w:tentative="1">
      <w:start w:val="1"/>
      <w:numFmt w:val="lowerLetter"/>
      <w:lvlText w:val="%5."/>
      <w:lvlJc w:val="left"/>
      <w:pPr>
        <w:ind w:left="5372" w:hanging="360"/>
      </w:pPr>
    </w:lvl>
    <w:lvl w:ilvl="5" w:tplc="FFFFFFFF" w:tentative="1">
      <w:start w:val="1"/>
      <w:numFmt w:val="lowerRoman"/>
      <w:lvlText w:val="%6."/>
      <w:lvlJc w:val="right"/>
      <w:pPr>
        <w:ind w:left="6092" w:hanging="180"/>
      </w:pPr>
    </w:lvl>
    <w:lvl w:ilvl="6" w:tplc="FFFFFFFF" w:tentative="1">
      <w:start w:val="1"/>
      <w:numFmt w:val="decimal"/>
      <w:lvlText w:val="%7."/>
      <w:lvlJc w:val="left"/>
      <w:pPr>
        <w:ind w:left="6812" w:hanging="360"/>
      </w:pPr>
    </w:lvl>
    <w:lvl w:ilvl="7" w:tplc="FFFFFFFF" w:tentative="1">
      <w:start w:val="1"/>
      <w:numFmt w:val="lowerLetter"/>
      <w:lvlText w:val="%8."/>
      <w:lvlJc w:val="left"/>
      <w:pPr>
        <w:ind w:left="7532" w:hanging="360"/>
      </w:pPr>
    </w:lvl>
    <w:lvl w:ilvl="8" w:tplc="FFFFFFFF" w:tentative="1">
      <w:start w:val="1"/>
      <w:numFmt w:val="lowerRoman"/>
      <w:lvlText w:val="%9."/>
      <w:lvlJc w:val="right"/>
      <w:pPr>
        <w:ind w:left="8252" w:hanging="180"/>
      </w:pPr>
    </w:lvl>
  </w:abstractNum>
  <w:abstractNum w:abstractNumId="57" w15:restartNumberingAfterBreak="0">
    <w:nsid w:val="728A766B"/>
    <w:multiLevelType w:val="hybridMultilevel"/>
    <w:tmpl w:val="779AAC18"/>
    <w:lvl w:ilvl="0" w:tplc="B6B8499A">
      <w:start w:val="1"/>
      <w:numFmt w:val="decimal"/>
      <w:lvlText w:val="%1."/>
      <w:lvlJc w:val="left"/>
      <w:pPr>
        <w:ind w:left="117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3B95C46"/>
    <w:multiLevelType w:val="hybridMultilevel"/>
    <w:tmpl w:val="2E5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C21776"/>
    <w:multiLevelType w:val="multilevel"/>
    <w:tmpl w:val="98BCF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75720F4"/>
    <w:multiLevelType w:val="hybridMultilevel"/>
    <w:tmpl w:val="8B48F240"/>
    <w:lvl w:ilvl="0" w:tplc="5A12BA9C">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61" w15:restartNumberingAfterBreak="0">
    <w:nsid w:val="79BD2848"/>
    <w:multiLevelType w:val="hybridMultilevel"/>
    <w:tmpl w:val="DE145F1C"/>
    <w:lvl w:ilvl="0" w:tplc="4B461878">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DB02E4D"/>
    <w:multiLevelType w:val="hybridMultilevel"/>
    <w:tmpl w:val="F452B6C2"/>
    <w:lvl w:ilvl="0" w:tplc="61C88D06">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FD6987"/>
    <w:multiLevelType w:val="hybridMultilevel"/>
    <w:tmpl w:val="3A24ED12"/>
    <w:lvl w:ilvl="0" w:tplc="8510309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8116782">
    <w:abstractNumId w:val="38"/>
  </w:num>
  <w:num w:numId="2" w16cid:durableId="359552279">
    <w:abstractNumId w:val="5"/>
  </w:num>
  <w:num w:numId="3" w16cid:durableId="300965652">
    <w:abstractNumId w:val="10"/>
  </w:num>
  <w:num w:numId="4" w16cid:durableId="991829606">
    <w:abstractNumId w:val="46"/>
  </w:num>
  <w:num w:numId="5" w16cid:durableId="1905792622">
    <w:abstractNumId w:val="26"/>
  </w:num>
  <w:num w:numId="6" w16cid:durableId="683482102">
    <w:abstractNumId w:val="48"/>
  </w:num>
  <w:num w:numId="7" w16cid:durableId="1916016523">
    <w:abstractNumId w:val="55"/>
  </w:num>
  <w:num w:numId="8" w16cid:durableId="1774938291">
    <w:abstractNumId w:val="48"/>
  </w:num>
  <w:num w:numId="9" w16cid:durableId="1960183632">
    <w:abstractNumId w:val="14"/>
  </w:num>
  <w:num w:numId="10" w16cid:durableId="633608047">
    <w:abstractNumId w:val="19"/>
  </w:num>
  <w:num w:numId="11" w16cid:durableId="11646607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7350720">
    <w:abstractNumId w:val="6"/>
  </w:num>
  <w:num w:numId="13" w16cid:durableId="830760025">
    <w:abstractNumId w:val="31"/>
  </w:num>
  <w:num w:numId="14" w16cid:durableId="2061243574">
    <w:abstractNumId w:val="23"/>
  </w:num>
  <w:num w:numId="15" w16cid:durableId="1324435198">
    <w:abstractNumId w:val="7"/>
  </w:num>
  <w:num w:numId="16" w16cid:durableId="1249735731">
    <w:abstractNumId w:val="11"/>
  </w:num>
  <w:num w:numId="17" w16cid:durableId="358513777">
    <w:abstractNumId w:val="1"/>
  </w:num>
  <w:num w:numId="18" w16cid:durableId="14495419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3964828">
    <w:abstractNumId w:val="62"/>
  </w:num>
  <w:num w:numId="20" w16cid:durableId="728460090">
    <w:abstractNumId w:val="54"/>
  </w:num>
  <w:num w:numId="21" w16cid:durableId="1629165617">
    <w:abstractNumId w:val="0"/>
  </w:num>
  <w:num w:numId="22" w16cid:durableId="1123498522">
    <w:abstractNumId w:val="37"/>
  </w:num>
  <w:num w:numId="23" w16cid:durableId="741220573">
    <w:abstractNumId w:val="29"/>
  </w:num>
  <w:num w:numId="24" w16cid:durableId="1755783217">
    <w:abstractNumId w:val="22"/>
  </w:num>
  <w:num w:numId="25" w16cid:durableId="1062370279">
    <w:abstractNumId w:val="9"/>
  </w:num>
  <w:num w:numId="26" w16cid:durableId="829056781">
    <w:abstractNumId w:val="39"/>
  </w:num>
  <w:num w:numId="27" w16cid:durableId="710573835">
    <w:abstractNumId w:val="43"/>
  </w:num>
  <w:num w:numId="28" w16cid:durableId="320813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12320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5748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771902">
    <w:abstractNumId w:val="61"/>
  </w:num>
  <w:num w:numId="32" w16cid:durableId="12647263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8870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25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0659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488045">
    <w:abstractNumId w:val="58"/>
  </w:num>
  <w:num w:numId="37" w16cid:durableId="1308392349">
    <w:abstractNumId w:val="47"/>
  </w:num>
  <w:num w:numId="38" w16cid:durableId="1251156273">
    <w:abstractNumId w:val="34"/>
  </w:num>
  <w:num w:numId="39" w16cid:durableId="624116734">
    <w:abstractNumId w:val="36"/>
  </w:num>
  <w:num w:numId="40" w16cid:durableId="552693058">
    <w:abstractNumId w:val="27"/>
  </w:num>
  <w:num w:numId="41" w16cid:durableId="1174804351">
    <w:abstractNumId w:val="2"/>
  </w:num>
  <w:num w:numId="42" w16cid:durableId="205795393">
    <w:abstractNumId w:val="33"/>
  </w:num>
  <w:num w:numId="43" w16cid:durableId="1129276650">
    <w:abstractNumId w:val="21"/>
  </w:num>
  <w:num w:numId="44" w16cid:durableId="497312827">
    <w:abstractNumId w:val="18"/>
  </w:num>
  <w:num w:numId="45" w16cid:durableId="630553034">
    <w:abstractNumId w:val="8"/>
  </w:num>
  <w:num w:numId="46" w16cid:durableId="348801017">
    <w:abstractNumId w:val="30"/>
  </w:num>
  <w:num w:numId="47" w16cid:durableId="122431744">
    <w:abstractNumId w:val="13"/>
  </w:num>
  <w:num w:numId="48" w16cid:durableId="203061405">
    <w:abstractNumId w:val="63"/>
  </w:num>
  <w:num w:numId="49" w16cid:durableId="1846170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47892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94950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7929907">
    <w:abstractNumId w:val="51"/>
  </w:num>
  <w:num w:numId="53" w16cid:durableId="1866406486">
    <w:abstractNumId w:val="53"/>
  </w:num>
  <w:num w:numId="54" w16cid:durableId="1937247880">
    <w:abstractNumId w:val="52"/>
  </w:num>
  <w:num w:numId="55" w16cid:durableId="662853450">
    <w:abstractNumId w:val="57"/>
  </w:num>
  <w:num w:numId="56" w16cid:durableId="491722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6917782">
    <w:abstractNumId w:val="24"/>
  </w:num>
  <w:num w:numId="58" w16cid:durableId="1870099515">
    <w:abstractNumId w:val="28"/>
  </w:num>
  <w:num w:numId="59" w16cid:durableId="1547333146">
    <w:abstractNumId w:val="50"/>
  </w:num>
  <w:num w:numId="60" w16cid:durableId="419377439">
    <w:abstractNumId w:val="3"/>
  </w:num>
  <w:num w:numId="61" w16cid:durableId="1598439829">
    <w:abstractNumId w:val="4"/>
  </w:num>
  <w:num w:numId="62" w16cid:durableId="943000771">
    <w:abstractNumId w:val="59"/>
  </w:num>
  <w:num w:numId="63" w16cid:durableId="310718185">
    <w:abstractNumId w:val="49"/>
  </w:num>
  <w:num w:numId="64" w16cid:durableId="65346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8464550">
    <w:abstractNumId w:val="35"/>
  </w:num>
  <w:num w:numId="66" w16cid:durableId="141889090">
    <w:abstractNumId w:val="44"/>
  </w:num>
  <w:num w:numId="67" w16cid:durableId="881019563">
    <w:abstractNumId w:val="41"/>
  </w:num>
  <w:num w:numId="68" w16cid:durableId="1777941253">
    <w:abstractNumId w:val="56"/>
  </w:num>
  <w:num w:numId="69" w16cid:durableId="86271396">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1"/>
    <w:rsid w:val="00000AE1"/>
    <w:rsid w:val="00001B49"/>
    <w:rsid w:val="00001D2A"/>
    <w:rsid w:val="00003205"/>
    <w:rsid w:val="00003635"/>
    <w:rsid w:val="000037D0"/>
    <w:rsid w:val="000037FD"/>
    <w:rsid w:val="000059DF"/>
    <w:rsid w:val="0000650D"/>
    <w:rsid w:val="00006579"/>
    <w:rsid w:val="00006A07"/>
    <w:rsid w:val="00007BF5"/>
    <w:rsid w:val="00011116"/>
    <w:rsid w:val="00011185"/>
    <w:rsid w:val="00011452"/>
    <w:rsid w:val="00011DC6"/>
    <w:rsid w:val="00012753"/>
    <w:rsid w:val="00012FA2"/>
    <w:rsid w:val="00013EBA"/>
    <w:rsid w:val="000166AD"/>
    <w:rsid w:val="000167CB"/>
    <w:rsid w:val="00016BBB"/>
    <w:rsid w:val="000209AE"/>
    <w:rsid w:val="00021136"/>
    <w:rsid w:val="000220CC"/>
    <w:rsid w:val="0002297B"/>
    <w:rsid w:val="00022E4E"/>
    <w:rsid w:val="000264FA"/>
    <w:rsid w:val="00027DAC"/>
    <w:rsid w:val="00027F02"/>
    <w:rsid w:val="0003138F"/>
    <w:rsid w:val="00031B47"/>
    <w:rsid w:val="00031D0E"/>
    <w:rsid w:val="000321D6"/>
    <w:rsid w:val="000328F9"/>
    <w:rsid w:val="00032ECC"/>
    <w:rsid w:val="00032FBB"/>
    <w:rsid w:val="00033140"/>
    <w:rsid w:val="0003324D"/>
    <w:rsid w:val="00033347"/>
    <w:rsid w:val="00034206"/>
    <w:rsid w:val="00035953"/>
    <w:rsid w:val="00037FC3"/>
    <w:rsid w:val="000400AD"/>
    <w:rsid w:val="0004092F"/>
    <w:rsid w:val="00042082"/>
    <w:rsid w:val="00043060"/>
    <w:rsid w:val="000444E3"/>
    <w:rsid w:val="00044A3D"/>
    <w:rsid w:val="00046414"/>
    <w:rsid w:val="00046B20"/>
    <w:rsid w:val="00046D70"/>
    <w:rsid w:val="00046EE7"/>
    <w:rsid w:val="00046EF6"/>
    <w:rsid w:val="00050486"/>
    <w:rsid w:val="0005163B"/>
    <w:rsid w:val="00053A16"/>
    <w:rsid w:val="00055427"/>
    <w:rsid w:val="00056B90"/>
    <w:rsid w:val="00057A6B"/>
    <w:rsid w:val="00061433"/>
    <w:rsid w:val="000615F7"/>
    <w:rsid w:val="00061F21"/>
    <w:rsid w:val="00063649"/>
    <w:rsid w:val="00065254"/>
    <w:rsid w:val="00065591"/>
    <w:rsid w:val="000664C1"/>
    <w:rsid w:val="00070D68"/>
    <w:rsid w:val="00071C17"/>
    <w:rsid w:val="00072AE9"/>
    <w:rsid w:val="00072F49"/>
    <w:rsid w:val="00073002"/>
    <w:rsid w:val="00073334"/>
    <w:rsid w:val="00073F1C"/>
    <w:rsid w:val="00074413"/>
    <w:rsid w:val="00075738"/>
    <w:rsid w:val="00075C07"/>
    <w:rsid w:val="00076CCA"/>
    <w:rsid w:val="0007701D"/>
    <w:rsid w:val="00077597"/>
    <w:rsid w:val="00077DA5"/>
    <w:rsid w:val="00077F7E"/>
    <w:rsid w:val="00080149"/>
    <w:rsid w:val="00080BE6"/>
    <w:rsid w:val="00081A71"/>
    <w:rsid w:val="00082149"/>
    <w:rsid w:val="00083D77"/>
    <w:rsid w:val="0008413B"/>
    <w:rsid w:val="00084C37"/>
    <w:rsid w:val="00085909"/>
    <w:rsid w:val="000872A2"/>
    <w:rsid w:val="00087796"/>
    <w:rsid w:val="00090D7A"/>
    <w:rsid w:val="000914A5"/>
    <w:rsid w:val="0009463B"/>
    <w:rsid w:val="00095EEB"/>
    <w:rsid w:val="00095EFB"/>
    <w:rsid w:val="00097591"/>
    <w:rsid w:val="00097E50"/>
    <w:rsid w:val="000A242E"/>
    <w:rsid w:val="000A27F6"/>
    <w:rsid w:val="000A4183"/>
    <w:rsid w:val="000A53DD"/>
    <w:rsid w:val="000A6A73"/>
    <w:rsid w:val="000A7CD0"/>
    <w:rsid w:val="000B0350"/>
    <w:rsid w:val="000B0AE4"/>
    <w:rsid w:val="000B0C44"/>
    <w:rsid w:val="000B0E6E"/>
    <w:rsid w:val="000B2967"/>
    <w:rsid w:val="000B3911"/>
    <w:rsid w:val="000B41EC"/>
    <w:rsid w:val="000B424A"/>
    <w:rsid w:val="000B4433"/>
    <w:rsid w:val="000B45BA"/>
    <w:rsid w:val="000B47A4"/>
    <w:rsid w:val="000B517F"/>
    <w:rsid w:val="000B61BC"/>
    <w:rsid w:val="000B67DC"/>
    <w:rsid w:val="000B7621"/>
    <w:rsid w:val="000C0317"/>
    <w:rsid w:val="000C0B99"/>
    <w:rsid w:val="000C2D24"/>
    <w:rsid w:val="000C4FFC"/>
    <w:rsid w:val="000C5167"/>
    <w:rsid w:val="000C5A33"/>
    <w:rsid w:val="000C6EBF"/>
    <w:rsid w:val="000C7142"/>
    <w:rsid w:val="000C77BA"/>
    <w:rsid w:val="000C7810"/>
    <w:rsid w:val="000C7912"/>
    <w:rsid w:val="000C7C4F"/>
    <w:rsid w:val="000D106A"/>
    <w:rsid w:val="000D1532"/>
    <w:rsid w:val="000D2546"/>
    <w:rsid w:val="000D2ED6"/>
    <w:rsid w:val="000D306F"/>
    <w:rsid w:val="000D430E"/>
    <w:rsid w:val="000D48DD"/>
    <w:rsid w:val="000D6897"/>
    <w:rsid w:val="000D79BB"/>
    <w:rsid w:val="000E07D8"/>
    <w:rsid w:val="000E0A0C"/>
    <w:rsid w:val="000E1416"/>
    <w:rsid w:val="000E22F1"/>
    <w:rsid w:val="000E2F3A"/>
    <w:rsid w:val="000E393F"/>
    <w:rsid w:val="000E3F22"/>
    <w:rsid w:val="000E42C9"/>
    <w:rsid w:val="000E450D"/>
    <w:rsid w:val="000E50F0"/>
    <w:rsid w:val="000E5BC6"/>
    <w:rsid w:val="000E5CB6"/>
    <w:rsid w:val="000E631D"/>
    <w:rsid w:val="000E6C9F"/>
    <w:rsid w:val="000E726B"/>
    <w:rsid w:val="000F0135"/>
    <w:rsid w:val="000F0C3F"/>
    <w:rsid w:val="000F0D6C"/>
    <w:rsid w:val="000F146B"/>
    <w:rsid w:val="000F2A82"/>
    <w:rsid w:val="000F3F96"/>
    <w:rsid w:val="000F47E7"/>
    <w:rsid w:val="000F4D7D"/>
    <w:rsid w:val="000F4F97"/>
    <w:rsid w:val="000F5893"/>
    <w:rsid w:val="000F606D"/>
    <w:rsid w:val="000F69F3"/>
    <w:rsid w:val="000F6CFC"/>
    <w:rsid w:val="00100906"/>
    <w:rsid w:val="00101732"/>
    <w:rsid w:val="00102ADA"/>
    <w:rsid w:val="00102FC5"/>
    <w:rsid w:val="001032E2"/>
    <w:rsid w:val="00103477"/>
    <w:rsid w:val="001034D7"/>
    <w:rsid w:val="001045F0"/>
    <w:rsid w:val="00106110"/>
    <w:rsid w:val="00107775"/>
    <w:rsid w:val="00110329"/>
    <w:rsid w:val="001108C5"/>
    <w:rsid w:val="001111B7"/>
    <w:rsid w:val="001114AE"/>
    <w:rsid w:val="00111D10"/>
    <w:rsid w:val="00112B44"/>
    <w:rsid w:val="00112D40"/>
    <w:rsid w:val="001141BC"/>
    <w:rsid w:val="00115933"/>
    <w:rsid w:val="00115EC6"/>
    <w:rsid w:val="00121662"/>
    <w:rsid w:val="001228EB"/>
    <w:rsid w:val="001239F0"/>
    <w:rsid w:val="00123F98"/>
    <w:rsid w:val="001240FC"/>
    <w:rsid w:val="0012455D"/>
    <w:rsid w:val="00125227"/>
    <w:rsid w:val="00125301"/>
    <w:rsid w:val="0012535B"/>
    <w:rsid w:val="00125364"/>
    <w:rsid w:val="00130DF7"/>
    <w:rsid w:val="00130EF9"/>
    <w:rsid w:val="00131471"/>
    <w:rsid w:val="00131725"/>
    <w:rsid w:val="0013229F"/>
    <w:rsid w:val="0013234B"/>
    <w:rsid w:val="00133C84"/>
    <w:rsid w:val="001341EA"/>
    <w:rsid w:val="0013533E"/>
    <w:rsid w:val="001365D6"/>
    <w:rsid w:val="00136AC8"/>
    <w:rsid w:val="001376F1"/>
    <w:rsid w:val="0014161A"/>
    <w:rsid w:val="00141A74"/>
    <w:rsid w:val="00144A5F"/>
    <w:rsid w:val="0014515F"/>
    <w:rsid w:val="001453D9"/>
    <w:rsid w:val="00146821"/>
    <w:rsid w:val="001478A5"/>
    <w:rsid w:val="001510C7"/>
    <w:rsid w:val="001514A6"/>
    <w:rsid w:val="00151BBA"/>
    <w:rsid w:val="00152061"/>
    <w:rsid w:val="00152C57"/>
    <w:rsid w:val="0015342F"/>
    <w:rsid w:val="0015384F"/>
    <w:rsid w:val="0015453D"/>
    <w:rsid w:val="0015534D"/>
    <w:rsid w:val="0015653F"/>
    <w:rsid w:val="00156E94"/>
    <w:rsid w:val="00157070"/>
    <w:rsid w:val="00157D6A"/>
    <w:rsid w:val="001613C3"/>
    <w:rsid w:val="00161652"/>
    <w:rsid w:val="00161690"/>
    <w:rsid w:val="00162F36"/>
    <w:rsid w:val="001634B9"/>
    <w:rsid w:val="00163C48"/>
    <w:rsid w:val="001649B6"/>
    <w:rsid w:val="001650CF"/>
    <w:rsid w:val="00165F23"/>
    <w:rsid w:val="00166909"/>
    <w:rsid w:val="00166F39"/>
    <w:rsid w:val="00170A70"/>
    <w:rsid w:val="00172A87"/>
    <w:rsid w:val="00172FFC"/>
    <w:rsid w:val="00173594"/>
    <w:rsid w:val="00173FFF"/>
    <w:rsid w:val="0017631B"/>
    <w:rsid w:val="001777B5"/>
    <w:rsid w:val="001801D3"/>
    <w:rsid w:val="00180721"/>
    <w:rsid w:val="00181342"/>
    <w:rsid w:val="0018155E"/>
    <w:rsid w:val="00181DF1"/>
    <w:rsid w:val="00182353"/>
    <w:rsid w:val="001826AE"/>
    <w:rsid w:val="00183901"/>
    <w:rsid w:val="00183DD7"/>
    <w:rsid w:val="0018493D"/>
    <w:rsid w:val="0018544A"/>
    <w:rsid w:val="00185AD7"/>
    <w:rsid w:val="00185D98"/>
    <w:rsid w:val="0018617A"/>
    <w:rsid w:val="00186357"/>
    <w:rsid w:val="00186F2F"/>
    <w:rsid w:val="00187048"/>
    <w:rsid w:val="00187EAF"/>
    <w:rsid w:val="001922B2"/>
    <w:rsid w:val="0019252E"/>
    <w:rsid w:val="00192B73"/>
    <w:rsid w:val="00192C32"/>
    <w:rsid w:val="00192F06"/>
    <w:rsid w:val="00193109"/>
    <w:rsid w:val="00193224"/>
    <w:rsid w:val="00193FF7"/>
    <w:rsid w:val="00194D83"/>
    <w:rsid w:val="001958E2"/>
    <w:rsid w:val="00196347"/>
    <w:rsid w:val="001969F6"/>
    <w:rsid w:val="001972AE"/>
    <w:rsid w:val="00197F6F"/>
    <w:rsid w:val="001A0E7A"/>
    <w:rsid w:val="001A1826"/>
    <w:rsid w:val="001A26D8"/>
    <w:rsid w:val="001A29F9"/>
    <w:rsid w:val="001A3B72"/>
    <w:rsid w:val="001A5459"/>
    <w:rsid w:val="001A631E"/>
    <w:rsid w:val="001A783F"/>
    <w:rsid w:val="001A7906"/>
    <w:rsid w:val="001B0292"/>
    <w:rsid w:val="001B23C9"/>
    <w:rsid w:val="001B2942"/>
    <w:rsid w:val="001B2E43"/>
    <w:rsid w:val="001B3EFE"/>
    <w:rsid w:val="001B43E7"/>
    <w:rsid w:val="001B60E3"/>
    <w:rsid w:val="001B6539"/>
    <w:rsid w:val="001B669B"/>
    <w:rsid w:val="001B728E"/>
    <w:rsid w:val="001C0644"/>
    <w:rsid w:val="001C0907"/>
    <w:rsid w:val="001C1B46"/>
    <w:rsid w:val="001C223F"/>
    <w:rsid w:val="001C2256"/>
    <w:rsid w:val="001C26D7"/>
    <w:rsid w:val="001C2FCF"/>
    <w:rsid w:val="001C3728"/>
    <w:rsid w:val="001C3ADF"/>
    <w:rsid w:val="001C4ECA"/>
    <w:rsid w:val="001C61C2"/>
    <w:rsid w:val="001C7388"/>
    <w:rsid w:val="001D0B3B"/>
    <w:rsid w:val="001D235A"/>
    <w:rsid w:val="001D2C2A"/>
    <w:rsid w:val="001D3993"/>
    <w:rsid w:val="001D4438"/>
    <w:rsid w:val="001D4DB8"/>
    <w:rsid w:val="001D4E3F"/>
    <w:rsid w:val="001D537D"/>
    <w:rsid w:val="001D57C1"/>
    <w:rsid w:val="001D5FC4"/>
    <w:rsid w:val="001D71FE"/>
    <w:rsid w:val="001E101D"/>
    <w:rsid w:val="001E11B1"/>
    <w:rsid w:val="001E23B8"/>
    <w:rsid w:val="001E3939"/>
    <w:rsid w:val="001E3CF7"/>
    <w:rsid w:val="001E4FF5"/>
    <w:rsid w:val="001E6D66"/>
    <w:rsid w:val="001E7438"/>
    <w:rsid w:val="001F14D6"/>
    <w:rsid w:val="001F153A"/>
    <w:rsid w:val="001F282A"/>
    <w:rsid w:val="001F2B92"/>
    <w:rsid w:val="001F4514"/>
    <w:rsid w:val="001F4AA2"/>
    <w:rsid w:val="001F4D22"/>
    <w:rsid w:val="001F59D5"/>
    <w:rsid w:val="001F5CEF"/>
    <w:rsid w:val="001F5E2E"/>
    <w:rsid w:val="001F68F9"/>
    <w:rsid w:val="001F6F63"/>
    <w:rsid w:val="001F7642"/>
    <w:rsid w:val="001F7877"/>
    <w:rsid w:val="002003F9"/>
    <w:rsid w:val="0020045B"/>
    <w:rsid w:val="00200A3E"/>
    <w:rsid w:val="00202D57"/>
    <w:rsid w:val="002030D9"/>
    <w:rsid w:val="00204050"/>
    <w:rsid w:val="002045F3"/>
    <w:rsid w:val="002048CC"/>
    <w:rsid w:val="00204BCC"/>
    <w:rsid w:val="00205518"/>
    <w:rsid w:val="00206252"/>
    <w:rsid w:val="00206589"/>
    <w:rsid w:val="002070B2"/>
    <w:rsid w:val="00207A41"/>
    <w:rsid w:val="00207B4A"/>
    <w:rsid w:val="00207EE7"/>
    <w:rsid w:val="00207F51"/>
    <w:rsid w:val="00210860"/>
    <w:rsid w:val="00211643"/>
    <w:rsid w:val="00211FC3"/>
    <w:rsid w:val="00211FE8"/>
    <w:rsid w:val="00212D62"/>
    <w:rsid w:val="00213909"/>
    <w:rsid w:val="00213D8D"/>
    <w:rsid w:val="002141CB"/>
    <w:rsid w:val="002145AB"/>
    <w:rsid w:val="002147AB"/>
    <w:rsid w:val="00214A89"/>
    <w:rsid w:val="002156D8"/>
    <w:rsid w:val="002169B3"/>
    <w:rsid w:val="00217D06"/>
    <w:rsid w:val="002206A9"/>
    <w:rsid w:val="0022079C"/>
    <w:rsid w:val="00220F98"/>
    <w:rsid w:val="00222809"/>
    <w:rsid w:val="00223FC3"/>
    <w:rsid w:val="00225272"/>
    <w:rsid w:val="00225E91"/>
    <w:rsid w:val="00226180"/>
    <w:rsid w:val="00226205"/>
    <w:rsid w:val="00226BCD"/>
    <w:rsid w:val="0022708F"/>
    <w:rsid w:val="0023063B"/>
    <w:rsid w:val="00230D19"/>
    <w:rsid w:val="00231D97"/>
    <w:rsid w:val="002325AC"/>
    <w:rsid w:val="002326F2"/>
    <w:rsid w:val="00233770"/>
    <w:rsid w:val="00233F93"/>
    <w:rsid w:val="00234200"/>
    <w:rsid w:val="00234997"/>
    <w:rsid w:val="00235287"/>
    <w:rsid w:val="00235668"/>
    <w:rsid w:val="00235B51"/>
    <w:rsid w:val="00235F29"/>
    <w:rsid w:val="00236805"/>
    <w:rsid w:val="002374DE"/>
    <w:rsid w:val="00240F48"/>
    <w:rsid w:val="00241337"/>
    <w:rsid w:val="002413E9"/>
    <w:rsid w:val="0024170C"/>
    <w:rsid w:val="00242055"/>
    <w:rsid w:val="002422CC"/>
    <w:rsid w:val="00242939"/>
    <w:rsid w:val="00242AF0"/>
    <w:rsid w:val="00242D84"/>
    <w:rsid w:val="00243599"/>
    <w:rsid w:val="0024360C"/>
    <w:rsid w:val="00243630"/>
    <w:rsid w:val="002436E0"/>
    <w:rsid w:val="002439C1"/>
    <w:rsid w:val="002450C9"/>
    <w:rsid w:val="002465B2"/>
    <w:rsid w:val="00246D8B"/>
    <w:rsid w:val="0024733A"/>
    <w:rsid w:val="00247575"/>
    <w:rsid w:val="002478E6"/>
    <w:rsid w:val="00250555"/>
    <w:rsid w:val="0025114C"/>
    <w:rsid w:val="0025129C"/>
    <w:rsid w:val="002514CE"/>
    <w:rsid w:val="0025163B"/>
    <w:rsid w:val="0025200A"/>
    <w:rsid w:val="0025226D"/>
    <w:rsid w:val="00252C7C"/>
    <w:rsid w:val="002545E4"/>
    <w:rsid w:val="002551C0"/>
    <w:rsid w:val="00255559"/>
    <w:rsid w:val="0025624C"/>
    <w:rsid w:val="002574B5"/>
    <w:rsid w:val="002600FC"/>
    <w:rsid w:val="002604EF"/>
    <w:rsid w:val="00260A6E"/>
    <w:rsid w:val="00260C31"/>
    <w:rsid w:val="00260FEA"/>
    <w:rsid w:val="002618EA"/>
    <w:rsid w:val="002623C0"/>
    <w:rsid w:val="002624FD"/>
    <w:rsid w:val="00262ED0"/>
    <w:rsid w:val="0026322B"/>
    <w:rsid w:val="00263332"/>
    <w:rsid w:val="00263890"/>
    <w:rsid w:val="00263C6B"/>
    <w:rsid w:val="002665A1"/>
    <w:rsid w:val="002675AC"/>
    <w:rsid w:val="00267873"/>
    <w:rsid w:val="0027123D"/>
    <w:rsid w:val="002727E1"/>
    <w:rsid w:val="00273C87"/>
    <w:rsid w:val="002742FA"/>
    <w:rsid w:val="0027523D"/>
    <w:rsid w:val="002752C2"/>
    <w:rsid w:val="002759A0"/>
    <w:rsid w:val="00277178"/>
    <w:rsid w:val="002805A5"/>
    <w:rsid w:val="002808F0"/>
    <w:rsid w:val="00281322"/>
    <w:rsid w:val="00281BB0"/>
    <w:rsid w:val="00281D31"/>
    <w:rsid w:val="00283129"/>
    <w:rsid w:val="00283887"/>
    <w:rsid w:val="002839C8"/>
    <w:rsid w:val="002842F2"/>
    <w:rsid w:val="002850F0"/>
    <w:rsid w:val="0028598F"/>
    <w:rsid w:val="00285DF1"/>
    <w:rsid w:val="00286783"/>
    <w:rsid w:val="00286B04"/>
    <w:rsid w:val="0029023C"/>
    <w:rsid w:val="002902C4"/>
    <w:rsid w:val="00290A15"/>
    <w:rsid w:val="00292F5C"/>
    <w:rsid w:val="00293294"/>
    <w:rsid w:val="002934C1"/>
    <w:rsid w:val="00294075"/>
    <w:rsid w:val="00294C0F"/>
    <w:rsid w:val="00295E4A"/>
    <w:rsid w:val="00296F13"/>
    <w:rsid w:val="00297E04"/>
    <w:rsid w:val="002A1806"/>
    <w:rsid w:val="002A1D97"/>
    <w:rsid w:val="002A2DAB"/>
    <w:rsid w:val="002A3664"/>
    <w:rsid w:val="002A383E"/>
    <w:rsid w:val="002A3F0D"/>
    <w:rsid w:val="002A622B"/>
    <w:rsid w:val="002B0C82"/>
    <w:rsid w:val="002B2774"/>
    <w:rsid w:val="002B2A71"/>
    <w:rsid w:val="002B4D9E"/>
    <w:rsid w:val="002B56C0"/>
    <w:rsid w:val="002B5ACF"/>
    <w:rsid w:val="002B5EA4"/>
    <w:rsid w:val="002B6E35"/>
    <w:rsid w:val="002B6F4A"/>
    <w:rsid w:val="002B764F"/>
    <w:rsid w:val="002B76D9"/>
    <w:rsid w:val="002C1430"/>
    <w:rsid w:val="002C20BE"/>
    <w:rsid w:val="002C3656"/>
    <w:rsid w:val="002C3D21"/>
    <w:rsid w:val="002C47EE"/>
    <w:rsid w:val="002C599A"/>
    <w:rsid w:val="002C5A8B"/>
    <w:rsid w:val="002C7652"/>
    <w:rsid w:val="002C78EE"/>
    <w:rsid w:val="002D402E"/>
    <w:rsid w:val="002D5647"/>
    <w:rsid w:val="002D621A"/>
    <w:rsid w:val="002D699D"/>
    <w:rsid w:val="002D6B41"/>
    <w:rsid w:val="002D6B92"/>
    <w:rsid w:val="002D6BD6"/>
    <w:rsid w:val="002E0097"/>
    <w:rsid w:val="002E1C96"/>
    <w:rsid w:val="002E2C46"/>
    <w:rsid w:val="002E2E0A"/>
    <w:rsid w:val="002E344A"/>
    <w:rsid w:val="002E3559"/>
    <w:rsid w:val="002E47B4"/>
    <w:rsid w:val="002E62B6"/>
    <w:rsid w:val="002E63BE"/>
    <w:rsid w:val="002E6CA5"/>
    <w:rsid w:val="002E7898"/>
    <w:rsid w:val="002F0406"/>
    <w:rsid w:val="002F0DAD"/>
    <w:rsid w:val="002F1A6E"/>
    <w:rsid w:val="002F1C4C"/>
    <w:rsid w:val="002F2396"/>
    <w:rsid w:val="002F5ED3"/>
    <w:rsid w:val="002F7170"/>
    <w:rsid w:val="002F7E5C"/>
    <w:rsid w:val="0030007E"/>
    <w:rsid w:val="003001CA"/>
    <w:rsid w:val="003014D1"/>
    <w:rsid w:val="00301B12"/>
    <w:rsid w:val="00301F88"/>
    <w:rsid w:val="00303BA9"/>
    <w:rsid w:val="00305A4B"/>
    <w:rsid w:val="00305DB7"/>
    <w:rsid w:val="00305F81"/>
    <w:rsid w:val="0031049B"/>
    <w:rsid w:val="00311A1C"/>
    <w:rsid w:val="00311E87"/>
    <w:rsid w:val="0031279C"/>
    <w:rsid w:val="003128C5"/>
    <w:rsid w:val="0031439A"/>
    <w:rsid w:val="00314849"/>
    <w:rsid w:val="0031573F"/>
    <w:rsid w:val="00315D12"/>
    <w:rsid w:val="0031696B"/>
    <w:rsid w:val="00316AA0"/>
    <w:rsid w:val="0032071C"/>
    <w:rsid w:val="003209E0"/>
    <w:rsid w:val="0032199F"/>
    <w:rsid w:val="0032409A"/>
    <w:rsid w:val="00324929"/>
    <w:rsid w:val="00325D7C"/>
    <w:rsid w:val="0032781E"/>
    <w:rsid w:val="00327C4A"/>
    <w:rsid w:val="00327DA4"/>
    <w:rsid w:val="00327F82"/>
    <w:rsid w:val="003327A4"/>
    <w:rsid w:val="003331AB"/>
    <w:rsid w:val="003332E0"/>
    <w:rsid w:val="00333C1B"/>
    <w:rsid w:val="00333CCF"/>
    <w:rsid w:val="00334BAE"/>
    <w:rsid w:val="00334EEF"/>
    <w:rsid w:val="003359EB"/>
    <w:rsid w:val="003361B2"/>
    <w:rsid w:val="00336B20"/>
    <w:rsid w:val="003370BC"/>
    <w:rsid w:val="00341930"/>
    <w:rsid w:val="00341AA6"/>
    <w:rsid w:val="00341EB2"/>
    <w:rsid w:val="00344214"/>
    <w:rsid w:val="00344B99"/>
    <w:rsid w:val="00344BE2"/>
    <w:rsid w:val="0034551E"/>
    <w:rsid w:val="00345966"/>
    <w:rsid w:val="0034716E"/>
    <w:rsid w:val="0034733D"/>
    <w:rsid w:val="00347646"/>
    <w:rsid w:val="00347F1A"/>
    <w:rsid w:val="003507C3"/>
    <w:rsid w:val="00350F2D"/>
    <w:rsid w:val="00351096"/>
    <w:rsid w:val="00351272"/>
    <w:rsid w:val="0035150D"/>
    <w:rsid w:val="0035194B"/>
    <w:rsid w:val="00353904"/>
    <w:rsid w:val="00353DF8"/>
    <w:rsid w:val="00354F16"/>
    <w:rsid w:val="00355265"/>
    <w:rsid w:val="00356498"/>
    <w:rsid w:val="0035654F"/>
    <w:rsid w:val="00356E07"/>
    <w:rsid w:val="00356EB1"/>
    <w:rsid w:val="00360905"/>
    <w:rsid w:val="00360A1E"/>
    <w:rsid w:val="003612F9"/>
    <w:rsid w:val="00361B49"/>
    <w:rsid w:val="0036240C"/>
    <w:rsid w:val="00362858"/>
    <w:rsid w:val="003645D4"/>
    <w:rsid w:val="003647FB"/>
    <w:rsid w:val="003649F5"/>
    <w:rsid w:val="0036730F"/>
    <w:rsid w:val="003676F9"/>
    <w:rsid w:val="00367BBA"/>
    <w:rsid w:val="0037083C"/>
    <w:rsid w:val="00370C49"/>
    <w:rsid w:val="00371521"/>
    <w:rsid w:val="00371CBD"/>
    <w:rsid w:val="00371D93"/>
    <w:rsid w:val="00371DAE"/>
    <w:rsid w:val="00372FB2"/>
    <w:rsid w:val="003735E4"/>
    <w:rsid w:val="003752A5"/>
    <w:rsid w:val="0037721B"/>
    <w:rsid w:val="003806B7"/>
    <w:rsid w:val="0038084C"/>
    <w:rsid w:val="00380DC2"/>
    <w:rsid w:val="00381989"/>
    <w:rsid w:val="00382A1A"/>
    <w:rsid w:val="0038483E"/>
    <w:rsid w:val="003858B3"/>
    <w:rsid w:val="00385D87"/>
    <w:rsid w:val="0038615D"/>
    <w:rsid w:val="00386735"/>
    <w:rsid w:val="00387D5C"/>
    <w:rsid w:val="003915C5"/>
    <w:rsid w:val="00392D05"/>
    <w:rsid w:val="00393394"/>
    <w:rsid w:val="00393432"/>
    <w:rsid w:val="003935B7"/>
    <w:rsid w:val="00395680"/>
    <w:rsid w:val="0039678C"/>
    <w:rsid w:val="003A11A3"/>
    <w:rsid w:val="003A3451"/>
    <w:rsid w:val="003A4FF9"/>
    <w:rsid w:val="003A66FE"/>
    <w:rsid w:val="003A6897"/>
    <w:rsid w:val="003A6EFF"/>
    <w:rsid w:val="003A75B6"/>
    <w:rsid w:val="003B00DD"/>
    <w:rsid w:val="003B0499"/>
    <w:rsid w:val="003B07CF"/>
    <w:rsid w:val="003B105B"/>
    <w:rsid w:val="003B2B4C"/>
    <w:rsid w:val="003B4448"/>
    <w:rsid w:val="003B62A4"/>
    <w:rsid w:val="003B6630"/>
    <w:rsid w:val="003B70D9"/>
    <w:rsid w:val="003B784A"/>
    <w:rsid w:val="003C1FF4"/>
    <w:rsid w:val="003C3D45"/>
    <w:rsid w:val="003C67E8"/>
    <w:rsid w:val="003C6A12"/>
    <w:rsid w:val="003D034C"/>
    <w:rsid w:val="003D1D91"/>
    <w:rsid w:val="003D1F67"/>
    <w:rsid w:val="003D2ABE"/>
    <w:rsid w:val="003D34F2"/>
    <w:rsid w:val="003D3AEE"/>
    <w:rsid w:val="003D3B3E"/>
    <w:rsid w:val="003D4B65"/>
    <w:rsid w:val="003D4E81"/>
    <w:rsid w:val="003D4EA7"/>
    <w:rsid w:val="003D5234"/>
    <w:rsid w:val="003D54E9"/>
    <w:rsid w:val="003D58F5"/>
    <w:rsid w:val="003D5C86"/>
    <w:rsid w:val="003D5C99"/>
    <w:rsid w:val="003E0546"/>
    <w:rsid w:val="003E06BA"/>
    <w:rsid w:val="003E0EC9"/>
    <w:rsid w:val="003E13C9"/>
    <w:rsid w:val="003E2B3B"/>
    <w:rsid w:val="003E2D26"/>
    <w:rsid w:val="003E3046"/>
    <w:rsid w:val="003E3447"/>
    <w:rsid w:val="003E3784"/>
    <w:rsid w:val="003E387F"/>
    <w:rsid w:val="003E3DF9"/>
    <w:rsid w:val="003E6248"/>
    <w:rsid w:val="003F0BD2"/>
    <w:rsid w:val="003F2120"/>
    <w:rsid w:val="003F3519"/>
    <w:rsid w:val="003F3AB3"/>
    <w:rsid w:val="003F49FB"/>
    <w:rsid w:val="003F566C"/>
    <w:rsid w:val="003F637D"/>
    <w:rsid w:val="003F67B3"/>
    <w:rsid w:val="003F6D6B"/>
    <w:rsid w:val="003F74BB"/>
    <w:rsid w:val="003F782C"/>
    <w:rsid w:val="003F7928"/>
    <w:rsid w:val="003F7CEC"/>
    <w:rsid w:val="00400759"/>
    <w:rsid w:val="00401007"/>
    <w:rsid w:val="00401BCA"/>
    <w:rsid w:val="00402BCB"/>
    <w:rsid w:val="00403890"/>
    <w:rsid w:val="0040422B"/>
    <w:rsid w:val="004050A1"/>
    <w:rsid w:val="0041043C"/>
    <w:rsid w:val="0041108F"/>
    <w:rsid w:val="0041256B"/>
    <w:rsid w:val="0041277C"/>
    <w:rsid w:val="004127C4"/>
    <w:rsid w:val="004138D8"/>
    <w:rsid w:val="0041413B"/>
    <w:rsid w:val="004149B9"/>
    <w:rsid w:val="00416855"/>
    <w:rsid w:val="00417755"/>
    <w:rsid w:val="00417DAD"/>
    <w:rsid w:val="00420703"/>
    <w:rsid w:val="00422C72"/>
    <w:rsid w:val="00422FBE"/>
    <w:rsid w:val="00423A99"/>
    <w:rsid w:val="004249C9"/>
    <w:rsid w:val="00426E94"/>
    <w:rsid w:val="00427905"/>
    <w:rsid w:val="00427ECD"/>
    <w:rsid w:val="0043081F"/>
    <w:rsid w:val="0043104C"/>
    <w:rsid w:val="004310BD"/>
    <w:rsid w:val="00431F65"/>
    <w:rsid w:val="0043357E"/>
    <w:rsid w:val="00434F03"/>
    <w:rsid w:val="00436006"/>
    <w:rsid w:val="00437761"/>
    <w:rsid w:val="00437FED"/>
    <w:rsid w:val="0044150E"/>
    <w:rsid w:val="00441C25"/>
    <w:rsid w:val="00441FF2"/>
    <w:rsid w:val="00442916"/>
    <w:rsid w:val="00444772"/>
    <w:rsid w:val="00444FEF"/>
    <w:rsid w:val="004462EC"/>
    <w:rsid w:val="004466BA"/>
    <w:rsid w:val="00447318"/>
    <w:rsid w:val="00450448"/>
    <w:rsid w:val="00453029"/>
    <w:rsid w:val="00453B6D"/>
    <w:rsid w:val="00453D63"/>
    <w:rsid w:val="004549C1"/>
    <w:rsid w:val="00454D68"/>
    <w:rsid w:val="00457574"/>
    <w:rsid w:val="00457AA5"/>
    <w:rsid w:val="00460317"/>
    <w:rsid w:val="004605AA"/>
    <w:rsid w:val="0046064A"/>
    <w:rsid w:val="004609FD"/>
    <w:rsid w:val="00460AF6"/>
    <w:rsid w:val="00460B04"/>
    <w:rsid w:val="00460B7E"/>
    <w:rsid w:val="00461D6A"/>
    <w:rsid w:val="00462093"/>
    <w:rsid w:val="004621EF"/>
    <w:rsid w:val="004622FE"/>
    <w:rsid w:val="00463C64"/>
    <w:rsid w:val="00463E93"/>
    <w:rsid w:val="0046497A"/>
    <w:rsid w:val="004665A3"/>
    <w:rsid w:val="00467029"/>
    <w:rsid w:val="004675CE"/>
    <w:rsid w:val="00467856"/>
    <w:rsid w:val="004679AC"/>
    <w:rsid w:val="004679DA"/>
    <w:rsid w:val="00467A54"/>
    <w:rsid w:val="004702A8"/>
    <w:rsid w:val="004704DF"/>
    <w:rsid w:val="0047111E"/>
    <w:rsid w:val="0047196F"/>
    <w:rsid w:val="00473312"/>
    <w:rsid w:val="00473677"/>
    <w:rsid w:val="00473981"/>
    <w:rsid w:val="0047409C"/>
    <w:rsid w:val="00474110"/>
    <w:rsid w:val="0047504E"/>
    <w:rsid w:val="00475DF1"/>
    <w:rsid w:val="004763A2"/>
    <w:rsid w:val="0047741E"/>
    <w:rsid w:val="004777CE"/>
    <w:rsid w:val="00477C7F"/>
    <w:rsid w:val="00480CB7"/>
    <w:rsid w:val="004824AA"/>
    <w:rsid w:val="00482984"/>
    <w:rsid w:val="00483101"/>
    <w:rsid w:val="0048569D"/>
    <w:rsid w:val="00487023"/>
    <w:rsid w:val="0049051C"/>
    <w:rsid w:val="004906BD"/>
    <w:rsid w:val="004907B7"/>
    <w:rsid w:val="00490D43"/>
    <w:rsid w:val="00491CE7"/>
    <w:rsid w:val="00493C2E"/>
    <w:rsid w:val="00493D8C"/>
    <w:rsid w:val="0049469B"/>
    <w:rsid w:val="00495AA8"/>
    <w:rsid w:val="00495D65"/>
    <w:rsid w:val="00496101"/>
    <w:rsid w:val="004964D9"/>
    <w:rsid w:val="0049652E"/>
    <w:rsid w:val="004967A3"/>
    <w:rsid w:val="004A0D4E"/>
    <w:rsid w:val="004A1F8E"/>
    <w:rsid w:val="004A3296"/>
    <w:rsid w:val="004A4C38"/>
    <w:rsid w:val="004A50F0"/>
    <w:rsid w:val="004A6BC3"/>
    <w:rsid w:val="004A7557"/>
    <w:rsid w:val="004A7E88"/>
    <w:rsid w:val="004B03DF"/>
    <w:rsid w:val="004B05A7"/>
    <w:rsid w:val="004B1B67"/>
    <w:rsid w:val="004B2B3C"/>
    <w:rsid w:val="004B3484"/>
    <w:rsid w:val="004B3CCB"/>
    <w:rsid w:val="004B3EB3"/>
    <w:rsid w:val="004B435E"/>
    <w:rsid w:val="004B61AA"/>
    <w:rsid w:val="004C057D"/>
    <w:rsid w:val="004C20FA"/>
    <w:rsid w:val="004C2E42"/>
    <w:rsid w:val="004C31C3"/>
    <w:rsid w:val="004C34C3"/>
    <w:rsid w:val="004C3AB7"/>
    <w:rsid w:val="004C4C6A"/>
    <w:rsid w:val="004C53C8"/>
    <w:rsid w:val="004C54CD"/>
    <w:rsid w:val="004C54FE"/>
    <w:rsid w:val="004C654E"/>
    <w:rsid w:val="004C680C"/>
    <w:rsid w:val="004C6D94"/>
    <w:rsid w:val="004C76FC"/>
    <w:rsid w:val="004C7E47"/>
    <w:rsid w:val="004D01AD"/>
    <w:rsid w:val="004D20B4"/>
    <w:rsid w:val="004D2283"/>
    <w:rsid w:val="004D2BCA"/>
    <w:rsid w:val="004D3F4F"/>
    <w:rsid w:val="004D4E71"/>
    <w:rsid w:val="004D6E40"/>
    <w:rsid w:val="004D7A00"/>
    <w:rsid w:val="004E1267"/>
    <w:rsid w:val="004E2AEF"/>
    <w:rsid w:val="004E3481"/>
    <w:rsid w:val="004E4D78"/>
    <w:rsid w:val="004E534D"/>
    <w:rsid w:val="004E568F"/>
    <w:rsid w:val="004E6226"/>
    <w:rsid w:val="004E6725"/>
    <w:rsid w:val="004E6C01"/>
    <w:rsid w:val="004F0925"/>
    <w:rsid w:val="004F0E3C"/>
    <w:rsid w:val="004F27D7"/>
    <w:rsid w:val="004F29BD"/>
    <w:rsid w:val="004F3964"/>
    <w:rsid w:val="004F3BC2"/>
    <w:rsid w:val="004F433B"/>
    <w:rsid w:val="004F48D9"/>
    <w:rsid w:val="004F54E7"/>
    <w:rsid w:val="004F5C58"/>
    <w:rsid w:val="004F6E1F"/>
    <w:rsid w:val="004F723F"/>
    <w:rsid w:val="004F7637"/>
    <w:rsid w:val="00500278"/>
    <w:rsid w:val="005028B7"/>
    <w:rsid w:val="00502B87"/>
    <w:rsid w:val="00503376"/>
    <w:rsid w:val="0050486E"/>
    <w:rsid w:val="00505091"/>
    <w:rsid w:val="00505362"/>
    <w:rsid w:val="005059D6"/>
    <w:rsid w:val="00505C61"/>
    <w:rsid w:val="0051008B"/>
    <w:rsid w:val="00510632"/>
    <w:rsid w:val="00510EDD"/>
    <w:rsid w:val="00511BE2"/>
    <w:rsid w:val="00512A05"/>
    <w:rsid w:val="00513607"/>
    <w:rsid w:val="00513949"/>
    <w:rsid w:val="00513C63"/>
    <w:rsid w:val="0051569F"/>
    <w:rsid w:val="00516198"/>
    <w:rsid w:val="005163DD"/>
    <w:rsid w:val="00516514"/>
    <w:rsid w:val="005171FC"/>
    <w:rsid w:val="00517E4D"/>
    <w:rsid w:val="00520772"/>
    <w:rsid w:val="00521A6A"/>
    <w:rsid w:val="0052356D"/>
    <w:rsid w:val="005248A9"/>
    <w:rsid w:val="00525123"/>
    <w:rsid w:val="005251A4"/>
    <w:rsid w:val="00525213"/>
    <w:rsid w:val="00525893"/>
    <w:rsid w:val="005261EB"/>
    <w:rsid w:val="00526B43"/>
    <w:rsid w:val="00526DEC"/>
    <w:rsid w:val="00527CBB"/>
    <w:rsid w:val="00530123"/>
    <w:rsid w:val="005306BB"/>
    <w:rsid w:val="00532B86"/>
    <w:rsid w:val="00534611"/>
    <w:rsid w:val="00534688"/>
    <w:rsid w:val="00536028"/>
    <w:rsid w:val="005360CE"/>
    <w:rsid w:val="0053618E"/>
    <w:rsid w:val="00537328"/>
    <w:rsid w:val="00537374"/>
    <w:rsid w:val="00540348"/>
    <w:rsid w:val="00541202"/>
    <w:rsid w:val="00541CBD"/>
    <w:rsid w:val="005439F5"/>
    <w:rsid w:val="00546E87"/>
    <w:rsid w:val="00550118"/>
    <w:rsid w:val="005502C7"/>
    <w:rsid w:val="005506DF"/>
    <w:rsid w:val="005509BF"/>
    <w:rsid w:val="00551B22"/>
    <w:rsid w:val="00551C57"/>
    <w:rsid w:val="00551D83"/>
    <w:rsid w:val="005529E6"/>
    <w:rsid w:val="005535F1"/>
    <w:rsid w:val="005536BC"/>
    <w:rsid w:val="0055375C"/>
    <w:rsid w:val="0055434F"/>
    <w:rsid w:val="0055558D"/>
    <w:rsid w:val="00555A42"/>
    <w:rsid w:val="005568FD"/>
    <w:rsid w:val="00556CC3"/>
    <w:rsid w:val="005576CD"/>
    <w:rsid w:val="00557B42"/>
    <w:rsid w:val="00557E34"/>
    <w:rsid w:val="00560C88"/>
    <w:rsid w:val="005614A0"/>
    <w:rsid w:val="00561706"/>
    <w:rsid w:val="00563158"/>
    <w:rsid w:val="0056347B"/>
    <w:rsid w:val="00563E63"/>
    <w:rsid w:val="00565142"/>
    <w:rsid w:val="005652AD"/>
    <w:rsid w:val="00565D5F"/>
    <w:rsid w:val="00566C29"/>
    <w:rsid w:val="00566F9B"/>
    <w:rsid w:val="005676F8"/>
    <w:rsid w:val="005706D7"/>
    <w:rsid w:val="00574ABA"/>
    <w:rsid w:val="00574AE4"/>
    <w:rsid w:val="00574B41"/>
    <w:rsid w:val="00574FF0"/>
    <w:rsid w:val="005751DA"/>
    <w:rsid w:val="00575B53"/>
    <w:rsid w:val="00576B51"/>
    <w:rsid w:val="00576C5F"/>
    <w:rsid w:val="00577223"/>
    <w:rsid w:val="005774A4"/>
    <w:rsid w:val="005811F8"/>
    <w:rsid w:val="005815C9"/>
    <w:rsid w:val="00581B93"/>
    <w:rsid w:val="005835E9"/>
    <w:rsid w:val="005849D9"/>
    <w:rsid w:val="00584DB7"/>
    <w:rsid w:val="0058739A"/>
    <w:rsid w:val="00587583"/>
    <w:rsid w:val="00587A0E"/>
    <w:rsid w:val="00590864"/>
    <w:rsid w:val="00592DA1"/>
    <w:rsid w:val="00595774"/>
    <w:rsid w:val="0059669C"/>
    <w:rsid w:val="00597760"/>
    <w:rsid w:val="005A0A49"/>
    <w:rsid w:val="005A13C3"/>
    <w:rsid w:val="005A2888"/>
    <w:rsid w:val="005A2D58"/>
    <w:rsid w:val="005A4270"/>
    <w:rsid w:val="005A4E01"/>
    <w:rsid w:val="005A57EE"/>
    <w:rsid w:val="005A62D7"/>
    <w:rsid w:val="005A7456"/>
    <w:rsid w:val="005A77F2"/>
    <w:rsid w:val="005B0FE1"/>
    <w:rsid w:val="005B21F2"/>
    <w:rsid w:val="005B296F"/>
    <w:rsid w:val="005B5FA3"/>
    <w:rsid w:val="005B623D"/>
    <w:rsid w:val="005B63BD"/>
    <w:rsid w:val="005B702D"/>
    <w:rsid w:val="005B7139"/>
    <w:rsid w:val="005C0A52"/>
    <w:rsid w:val="005C2ABF"/>
    <w:rsid w:val="005C2CF2"/>
    <w:rsid w:val="005C34D7"/>
    <w:rsid w:val="005C3FDF"/>
    <w:rsid w:val="005C53F6"/>
    <w:rsid w:val="005C7BBC"/>
    <w:rsid w:val="005D0704"/>
    <w:rsid w:val="005D0CBD"/>
    <w:rsid w:val="005D0FFA"/>
    <w:rsid w:val="005D18D6"/>
    <w:rsid w:val="005D34E0"/>
    <w:rsid w:val="005D4031"/>
    <w:rsid w:val="005D4D65"/>
    <w:rsid w:val="005D6CBD"/>
    <w:rsid w:val="005D77E4"/>
    <w:rsid w:val="005E0B01"/>
    <w:rsid w:val="005E171E"/>
    <w:rsid w:val="005E197B"/>
    <w:rsid w:val="005E2271"/>
    <w:rsid w:val="005E3476"/>
    <w:rsid w:val="005E395B"/>
    <w:rsid w:val="005E3BDE"/>
    <w:rsid w:val="005E474E"/>
    <w:rsid w:val="005E5064"/>
    <w:rsid w:val="005E6396"/>
    <w:rsid w:val="005E7080"/>
    <w:rsid w:val="005F0117"/>
    <w:rsid w:val="005F01F9"/>
    <w:rsid w:val="005F1563"/>
    <w:rsid w:val="005F2205"/>
    <w:rsid w:val="005F29CE"/>
    <w:rsid w:val="005F2C6B"/>
    <w:rsid w:val="005F2E4C"/>
    <w:rsid w:val="005F30EF"/>
    <w:rsid w:val="005F32AC"/>
    <w:rsid w:val="005F501A"/>
    <w:rsid w:val="005F66FA"/>
    <w:rsid w:val="005F6CAE"/>
    <w:rsid w:val="005F7A77"/>
    <w:rsid w:val="00600184"/>
    <w:rsid w:val="006001DE"/>
    <w:rsid w:val="006003D3"/>
    <w:rsid w:val="006007AA"/>
    <w:rsid w:val="006012CB"/>
    <w:rsid w:val="0060171D"/>
    <w:rsid w:val="00601BC4"/>
    <w:rsid w:val="00601FD7"/>
    <w:rsid w:val="0060321A"/>
    <w:rsid w:val="00603262"/>
    <w:rsid w:val="0060347C"/>
    <w:rsid w:val="00604A0D"/>
    <w:rsid w:val="0061030D"/>
    <w:rsid w:val="00610882"/>
    <w:rsid w:val="006112C3"/>
    <w:rsid w:val="00612A05"/>
    <w:rsid w:val="00612A51"/>
    <w:rsid w:val="00613755"/>
    <w:rsid w:val="006141A4"/>
    <w:rsid w:val="0061482A"/>
    <w:rsid w:val="0061488F"/>
    <w:rsid w:val="0061533E"/>
    <w:rsid w:val="006155DD"/>
    <w:rsid w:val="006160F7"/>
    <w:rsid w:val="00616818"/>
    <w:rsid w:val="006204A8"/>
    <w:rsid w:val="00621283"/>
    <w:rsid w:val="006214E9"/>
    <w:rsid w:val="00622396"/>
    <w:rsid w:val="00622731"/>
    <w:rsid w:val="0062305E"/>
    <w:rsid w:val="006238A0"/>
    <w:rsid w:val="006241A0"/>
    <w:rsid w:val="00624B4B"/>
    <w:rsid w:val="00625138"/>
    <w:rsid w:val="006261DE"/>
    <w:rsid w:val="0062683F"/>
    <w:rsid w:val="00627503"/>
    <w:rsid w:val="00627BAA"/>
    <w:rsid w:val="00630DCE"/>
    <w:rsid w:val="0063130D"/>
    <w:rsid w:val="006333C6"/>
    <w:rsid w:val="0063356A"/>
    <w:rsid w:val="00633706"/>
    <w:rsid w:val="00633848"/>
    <w:rsid w:val="00634CD1"/>
    <w:rsid w:val="006350F2"/>
    <w:rsid w:val="00635417"/>
    <w:rsid w:val="006359DB"/>
    <w:rsid w:val="006365C0"/>
    <w:rsid w:val="0063778A"/>
    <w:rsid w:val="006404BE"/>
    <w:rsid w:val="00640B16"/>
    <w:rsid w:val="0064196E"/>
    <w:rsid w:val="00641F8C"/>
    <w:rsid w:val="006437A6"/>
    <w:rsid w:val="00643894"/>
    <w:rsid w:val="0064463B"/>
    <w:rsid w:val="00644D1F"/>
    <w:rsid w:val="00646F76"/>
    <w:rsid w:val="00647108"/>
    <w:rsid w:val="006500E6"/>
    <w:rsid w:val="0065025C"/>
    <w:rsid w:val="00650470"/>
    <w:rsid w:val="006505BA"/>
    <w:rsid w:val="00651249"/>
    <w:rsid w:val="006533D8"/>
    <w:rsid w:val="0065358A"/>
    <w:rsid w:val="006538CC"/>
    <w:rsid w:val="00653A1B"/>
    <w:rsid w:val="00653DEF"/>
    <w:rsid w:val="006543D9"/>
    <w:rsid w:val="00654B39"/>
    <w:rsid w:val="00654D1D"/>
    <w:rsid w:val="0065551B"/>
    <w:rsid w:val="006564BC"/>
    <w:rsid w:val="00656E96"/>
    <w:rsid w:val="006573A5"/>
    <w:rsid w:val="00657919"/>
    <w:rsid w:val="00660074"/>
    <w:rsid w:val="006601B3"/>
    <w:rsid w:val="006607EC"/>
    <w:rsid w:val="006619DA"/>
    <w:rsid w:val="00662091"/>
    <w:rsid w:val="00663203"/>
    <w:rsid w:val="0066337D"/>
    <w:rsid w:val="006639D1"/>
    <w:rsid w:val="00663AC0"/>
    <w:rsid w:val="00663C15"/>
    <w:rsid w:val="00664325"/>
    <w:rsid w:val="006643CB"/>
    <w:rsid w:val="00664F4F"/>
    <w:rsid w:val="00666F63"/>
    <w:rsid w:val="00667498"/>
    <w:rsid w:val="00667968"/>
    <w:rsid w:val="00667C5F"/>
    <w:rsid w:val="006700A4"/>
    <w:rsid w:val="00670AC4"/>
    <w:rsid w:val="006718B5"/>
    <w:rsid w:val="00671916"/>
    <w:rsid w:val="0067363C"/>
    <w:rsid w:val="00674705"/>
    <w:rsid w:val="00674F93"/>
    <w:rsid w:val="0067592F"/>
    <w:rsid w:val="00677AF5"/>
    <w:rsid w:val="00680617"/>
    <w:rsid w:val="00680B6B"/>
    <w:rsid w:val="00682045"/>
    <w:rsid w:val="00683BC3"/>
    <w:rsid w:val="00683F49"/>
    <w:rsid w:val="00684B8F"/>
    <w:rsid w:val="00684FA9"/>
    <w:rsid w:val="00685B21"/>
    <w:rsid w:val="0068657C"/>
    <w:rsid w:val="0068718F"/>
    <w:rsid w:val="0068721E"/>
    <w:rsid w:val="00687310"/>
    <w:rsid w:val="00687507"/>
    <w:rsid w:val="00687BCC"/>
    <w:rsid w:val="006900BE"/>
    <w:rsid w:val="00691FE1"/>
    <w:rsid w:val="00692808"/>
    <w:rsid w:val="00692856"/>
    <w:rsid w:val="00693005"/>
    <w:rsid w:val="0069546E"/>
    <w:rsid w:val="006958C3"/>
    <w:rsid w:val="00695A4C"/>
    <w:rsid w:val="00696559"/>
    <w:rsid w:val="006A0290"/>
    <w:rsid w:val="006A0438"/>
    <w:rsid w:val="006A0D7D"/>
    <w:rsid w:val="006A188C"/>
    <w:rsid w:val="006A1A28"/>
    <w:rsid w:val="006A1AD6"/>
    <w:rsid w:val="006A1EC4"/>
    <w:rsid w:val="006A241C"/>
    <w:rsid w:val="006A3317"/>
    <w:rsid w:val="006A3393"/>
    <w:rsid w:val="006A4FFC"/>
    <w:rsid w:val="006A50A9"/>
    <w:rsid w:val="006A5A2C"/>
    <w:rsid w:val="006A6140"/>
    <w:rsid w:val="006A6B0C"/>
    <w:rsid w:val="006A6D79"/>
    <w:rsid w:val="006A70DC"/>
    <w:rsid w:val="006B07B3"/>
    <w:rsid w:val="006B0EEB"/>
    <w:rsid w:val="006B1870"/>
    <w:rsid w:val="006B21D6"/>
    <w:rsid w:val="006B279C"/>
    <w:rsid w:val="006B2D71"/>
    <w:rsid w:val="006B3012"/>
    <w:rsid w:val="006B3CE3"/>
    <w:rsid w:val="006B4AC2"/>
    <w:rsid w:val="006B5613"/>
    <w:rsid w:val="006B5F7C"/>
    <w:rsid w:val="006B65C2"/>
    <w:rsid w:val="006B7C10"/>
    <w:rsid w:val="006B7D33"/>
    <w:rsid w:val="006C0A40"/>
    <w:rsid w:val="006C311A"/>
    <w:rsid w:val="006C44A5"/>
    <w:rsid w:val="006C538A"/>
    <w:rsid w:val="006C557E"/>
    <w:rsid w:val="006C578F"/>
    <w:rsid w:val="006C6020"/>
    <w:rsid w:val="006C6874"/>
    <w:rsid w:val="006C6CB3"/>
    <w:rsid w:val="006C7365"/>
    <w:rsid w:val="006D004E"/>
    <w:rsid w:val="006D0D9B"/>
    <w:rsid w:val="006D1F7F"/>
    <w:rsid w:val="006D2446"/>
    <w:rsid w:val="006D2896"/>
    <w:rsid w:val="006D324D"/>
    <w:rsid w:val="006D3B19"/>
    <w:rsid w:val="006D41FC"/>
    <w:rsid w:val="006D43C5"/>
    <w:rsid w:val="006D47D9"/>
    <w:rsid w:val="006D4859"/>
    <w:rsid w:val="006D490D"/>
    <w:rsid w:val="006D6685"/>
    <w:rsid w:val="006D6FEB"/>
    <w:rsid w:val="006D74F2"/>
    <w:rsid w:val="006E08B6"/>
    <w:rsid w:val="006E0FF9"/>
    <w:rsid w:val="006E1628"/>
    <w:rsid w:val="006E1DBC"/>
    <w:rsid w:val="006E4001"/>
    <w:rsid w:val="006E6808"/>
    <w:rsid w:val="006E71BD"/>
    <w:rsid w:val="006E763F"/>
    <w:rsid w:val="006E799A"/>
    <w:rsid w:val="006F3072"/>
    <w:rsid w:val="006F32FC"/>
    <w:rsid w:val="006F3464"/>
    <w:rsid w:val="006F53AE"/>
    <w:rsid w:val="006F5B02"/>
    <w:rsid w:val="0070027C"/>
    <w:rsid w:val="00700AAC"/>
    <w:rsid w:val="007017E0"/>
    <w:rsid w:val="00703AE2"/>
    <w:rsid w:val="00704E29"/>
    <w:rsid w:val="00704E7A"/>
    <w:rsid w:val="00705110"/>
    <w:rsid w:val="00705548"/>
    <w:rsid w:val="0070601B"/>
    <w:rsid w:val="00706FBC"/>
    <w:rsid w:val="00707992"/>
    <w:rsid w:val="0071248D"/>
    <w:rsid w:val="00713402"/>
    <w:rsid w:val="00713FDE"/>
    <w:rsid w:val="007155A4"/>
    <w:rsid w:val="00715AE1"/>
    <w:rsid w:val="007162AA"/>
    <w:rsid w:val="00716A61"/>
    <w:rsid w:val="007170D2"/>
    <w:rsid w:val="00717244"/>
    <w:rsid w:val="007216B0"/>
    <w:rsid w:val="00723D54"/>
    <w:rsid w:val="007242B5"/>
    <w:rsid w:val="00724F3E"/>
    <w:rsid w:val="007252B8"/>
    <w:rsid w:val="0072533F"/>
    <w:rsid w:val="00726BE3"/>
    <w:rsid w:val="0072706B"/>
    <w:rsid w:val="0072768F"/>
    <w:rsid w:val="007276A6"/>
    <w:rsid w:val="007279E6"/>
    <w:rsid w:val="00727AF6"/>
    <w:rsid w:val="00730BB9"/>
    <w:rsid w:val="00730C45"/>
    <w:rsid w:val="007310D2"/>
    <w:rsid w:val="0073133F"/>
    <w:rsid w:val="007317C9"/>
    <w:rsid w:val="00731DB1"/>
    <w:rsid w:val="00732329"/>
    <w:rsid w:val="00732F46"/>
    <w:rsid w:val="0073347F"/>
    <w:rsid w:val="007334CD"/>
    <w:rsid w:val="007345D6"/>
    <w:rsid w:val="00734D7A"/>
    <w:rsid w:val="00735ECD"/>
    <w:rsid w:val="007360F1"/>
    <w:rsid w:val="0073742C"/>
    <w:rsid w:val="00737504"/>
    <w:rsid w:val="00737FEA"/>
    <w:rsid w:val="00740739"/>
    <w:rsid w:val="00741CD8"/>
    <w:rsid w:val="00742405"/>
    <w:rsid w:val="00742EA2"/>
    <w:rsid w:val="0074321B"/>
    <w:rsid w:val="007435D7"/>
    <w:rsid w:val="00743E31"/>
    <w:rsid w:val="0074433A"/>
    <w:rsid w:val="00745ABA"/>
    <w:rsid w:val="007471C7"/>
    <w:rsid w:val="007474AB"/>
    <w:rsid w:val="00751C75"/>
    <w:rsid w:val="00752D66"/>
    <w:rsid w:val="00752E4C"/>
    <w:rsid w:val="007537DB"/>
    <w:rsid w:val="007539F5"/>
    <w:rsid w:val="0075471B"/>
    <w:rsid w:val="00754A30"/>
    <w:rsid w:val="00754D92"/>
    <w:rsid w:val="0075541A"/>
    <w:rsid w:val="007608FA"/>
    <w:rsid w:val="007631FB"/>
    <w:rsid w:val="00763503"/>
    <w:rsid w:val="00764F7D"/>
    <w:rsid w:val="007657AB"/>
    <w:rsid w:val="00765B5B"/>
    <w:rsid w:val="00766D6E"/>
    <w:rsid w:val="00770EEB"/>
    <w:rsid w:val="00771417"/>
    <w:rsid w:val="00772013"/>
    <w:rsid w:val="00772E4E"/>
    <w:rsid w:val="0077323A"/>
    <w:rsid w:val="00773423"/>
    <w:rsid w:val="0077367D"/>
    <w:rsid w:val="0077462D"/>
    <w:rsid w:val="007749CB"/>
    <w:rsid w:val="00775212"/>
    <w:rsid w:val="00776EFA"/>
    <w:rsid w:val="007776B5"/>
    <w:rsid w:val="007804FE"/>
    <w:rsid w:val="00780A31"/>
    <w:rsid w:val="00781C8A"/>
    <w:rsid w:val="00782240"/>
    <w:rsid w:val="00783D10"/>
    <w:rsid w:val="0078436E"/>
    <w:rsid w:val="007858ED"/>
    <w:rsid w:val="0078613B"/>
    <w:rsid w:val="00787275"/>
    <w:rsid w:val="00791398"/>
    <w:rsid w:val="00791FEC"/>
    <w:rsid w:val="00792509"/>
    <w:rsid w:val="0079253C"/>
    <w:rsid w:val="0079257C"/>
    <w:rsid w:val="00792B0E"/>
    <w:rsid w:val="00792EAF"/>
    <w:rsid w:val="007954AF"/>
    <w:rsid w:val="007955D8"/>
    <w:rsid w:val="00796DEB"/>
    <w:rsid w:val="00797E71"/>
    <w:rsid w:val="007A0D9C"/>
    <w:rsid w:val="007A0E99"/>
    <w:rsid w:val="007A10B7"/>
    <w:rsid w:val="007A1282"/>
    <w:rsid w:val="007A1399"/>
    <w:rsid w:val="007A1BCE"/>
    <w:rsid w:val="007A23DC"/>
    <w:rsid w:val="007A2824"/>
    <w:rsid w:val="007A29AE"/>
    <w:rsid w:val="007A3D2C"/>
    <w:rsid w:val="007A42B3"/>
    <w:rsid w:val="007A5535"/>
    <w:rsid w:val="007A5BD7"/>
    <w:rsid w:val="007A6474"/>
    <w:rsid w:val="007A7380"/>
    <w:rsid w:val="007B00F3"/>
    <w:rsid w:val="007B06E6"/>
    <w:rsid w:val="007B085C"/>
    <w:rsid w:val="007B1059"/>
    <w:rsid w:val="007B10C7"/>
    <w:rsid w:val="007B148A"/>
    <w:rsid w:val="007B1B08"/>
    <w:rsid w:val="007B2B3C"/>
    <w:rsid w:val="007B2DE5"/>
    <w:rsid w:val="007B3358"/>
    <w:rsid w:val="007B6278"/>
    <w:rsid w:val="007B6615"/>
    <w:rsid w:val="007B67B7"/>
    <w:rsid w:val="007C0621"/>
    <w:rsid w:val="007C1024"/>
    <w:rsid w:val="007C53C9"/>
    <w:rsid w:val="007C6225"/>
    <w:rsid w:val="007C71F0"/>
    <w:rsid w:val="007C75FB"/>
    <w:rsid w:val="007C7E9F"/>
    <w:rsid w:val="007D0192"/>
    <w:rsid w:val="007D0969"/>
    <w:rsid w:val="007D0DA7"/>
    <w:rsid w:val="007D23B2"/>
    <w:rsid w:val="007D29BC"/>
    <w:rsid w:val="007D37BB"/>
    <w:rsid w:val="007D3C09"/>
    <w:rsid w:val="007D5FB9"/>
    <w:rsid w:val="007D650A"/>
    <w:rsid w:val="007D76EF"/>
    <w:rsid w:val="007D7819"/>
    <w:rsid w:val="007D7C45"/>
    <w:rsid w:val="007E2AC2"/>
    <w:rsid w:val="007E3E74"/>
    <w:rsid w:val="007E41EA"/>
    <w:rsid w:val="007E5678"/>
    <w:rsid w:val="007E6C36"/>
    <w:rsid w:val="007E7153"/>
    <w:rsid w:val="007E7474"/>
    <w:rsid w:val="007E77C8"/>
    <w:rsid w:val="007E79B5"/>
    <w:rsid w:val="007E7EB7"/>
    <w:rsid w:val="007F032A"/>
    <w:rsid w:val="007F1F56"/>
    <w:rsid w:val="007F218D"/>
    <w:rsid w:val="007F2401"/>
    <w:rsid w:val="007F5526"/>
    <w:rsid w:val="007F57B2"/>
    <w:rsid w:val="007F5B19"/>
    <w:rsid w:val="007F73CA"/>
    <w:rsid w:val="007F7A4A"/>
    <w:rsid w:val="00802361"/>
    <w:rsid w:val="00802D74"/>
    <w:rsid w:val="0080367E"/>
    <w:rsid w:val="00803CE3"/>
    <w:rsid w:val="00803E96"/>
    <w:rsid w:val="008042FC"/>
    <w:rsid w:val="008045BD"/>
    <w:rsid w:val="00805188"/>
    <w:rsid w:val="00805784"/>
    <w:rsid w:val="0080579A"/>
    <w:rsid w:val="008062AF"/>
    <w:rsid w:val="00806BF2"/>
    <w:rsid w:val="00806C46"/>
    <w:rsid w:val="00806D57"/>
    <w:rsid w:val="00806E2B"/>
    <w:rsid w:val="008076DD"/>
    <w:rsid w:val="00810713"/>
    <w:rsid w:val="008108D1"/>
    <w:rsid w:val="008111E7"/>
    <w:rsid w:val="008114D3"/>
    <w:rsid w:val="0081150A"/>
    <w:rsid w:val="00811675"/>
    <w:rsid w:val="0081186B"/>
    <w:rsid w:val="00813E31"/>
    <w:rsid w:val="008141CD"/>
    <w:rsid w:val="0081424B"/>
    <w:rsid w:val="00815324"/>
    <w:rsid w:val="00816507"/>
    <w:rsid w:val="00817F61"/>
    <w:rsid w:val="00820092"/>
    <w:rsid w:val="00820311"/>
    <w:rsid w:val="00820D08"/>
    <w:rsid w:val="00822C50"/>
    <w:rsid w:val="00825853"/>
    <w:rsid w:val="008258EC"/>
    <w:rsid w:val="00825A43"/>
    <w:rsid w:val="00825E42"/>
    <w:rsid w:val="00827C55"/>
    <w:rsid w:val="00827D3B"/>
    <w:rsid w:val="008301A6"/>
    <w:rsid w:val="008301D5"/>
    <w:rsid w:val="00830414"/>
    <w:rsid w:val="008305D1"/>
    <w:rsid w:val="008314DD"/>
    <w:rsid w:val="008324D6"/>
    <w:rsid w:val="00834376"/>
    <w:rsid w:val="008345D6"/>
    <w:rsid w:val="00834C12"/>
    <w:rsid w:val="00834D67"/>
    <w:rsid w:val="00834E9F"/>
    <w:rsid w:val="00836A4A"/>
    <w:rsid w:val="00836ECC"/>
    <w:rsid w:val="00841708"/>
    <w:rsid w:val="00841B09"/>
    <w:rsid w:val="0084312C"/>
    <w:rsid w:val="0084355F"/>
    <w:rsid w:val="0084437D"/>
    <w:rsid w:val="00844F2A"/>
    <w:rsid w:val="00844F8B"/>
    <w:rsid w:val="00845502"/>
    <w:rsid w:val="00845923"/>
    <w:rsid w:val="00847116"/>
    <w:rsid w:val="00847A11"/>
    <w:rsid w:val="00847F59"/>
    <w:rsid w:val="00850B0F"/>
    <w:rsid w:val="008516C6"/>
    <w:rsid w:val="00851F68"/>
    <w:rsid w:val="0085246A"/>
    <w:rsid w:val="00852C8E"/>
    <w:rsid w:val="00854624"/>
    <w:rsid w:val="00855180"/>
    <w:rsid w:val="00856091"/>
    <w:rsid w:val="008560E3"/>
    <w:rsid w:val="0085740B"/>
    <w:rsid w:val="00857A0A"/>
    <w:rsid w:val="00860295"/>
    <w:rsid w:val="00860C7A"/>
    <w:rsid w:val="00862740"/>
    <w:rsid w:val="008649D9"/>
    <w:rsid w:val="008715EB"/>
    <w:rsid w:val="00872188"/>
    <w:rsid w:val="00872979"/>
    <w:rsid w:val="00872A5E"/>
    <w:rsid w:val="0087419F"/>
    <w:rsid w:val="00874AFA"/>
    <w:rsid w:val="00875027"/>
    <w:rsid w:val="008751F9"/>
    <w:rsid w:val="00876701"/>
    <w:rsid w:val="008772F6"/>
    <w:rsid w:val="00880F66"/>
    <w:rsid w:val="008814A6"/>
    <w:rsid w:val="008817C5"/>
    <w:rsid w:val="008819BA"/>
    <w:rsid w:val="00882659"/>
    <w:rsid w:val="00882BE1"/>
    <w:rsid w:val="00882D50"/>
    <w:rsid w:val="00883522"/>
    <w:rsid w:val="00884A1E"/>
    <w:rsid w:val="00884CC6"/>
    <w:rsid w:val="00884F84"/>
    <w:rsid w:val="008858A0"/>
    <w:rsid w:val="008861CD"/>
    <w:rsid w:val="008876B1"/>
    <w:rsid w:val="008905FE"/>
    <w:rsid w:val="008913DE"/>
    <w:rsid w:val="00893A87"/>
    <w:rsid w:val="00893CA9"/>
    <w:rsid w:val="00893FD0"/>
    <w:rsid w:val="00894083"/>
    <w:rsid w:val="008944B5"/>
    <w:rsid w:val="008945AC"/>
    <w:rsid w:val="00894A9B"/>
    <w:rsid w:val="0089514D"/>
    <w:rsid w:val="00896873"/>
    <w:rsid w:val="00896BBB"/>
    <w:rsid w:val="008971A5"/>
    <w:rsid w:val="00897293"/>
    <w:rsid w:val="0089797C"/>
    <w:rsid w:val="008A1292"/>
    <w:rsid w:val="008A3216"/>
    <w:rsid w:val="008A4275"/>
    <w:rsid w:val="008A45E1"/>
    <w:rsid w:val="008A4D89"/>
    <w:rsid w:val="008A5975"/>
    <w:rsid w:val="008A6A60"/>
    <w:rsid w:val="008A7224"/>
    <w:rsid w:val="008A73C0"/>
    <w:rsid w:val="008A79ED"/>
    <w:rsid w:val="008B00A4"/>
    <w:rsid w:val="008B0830"/>
    <w:rsid w:val="008B0C70"/>
    <w:rsid w:val="008B2CC9"/>
    <w:rsid w:val="008B4029"/>
    <w:rsid w:val="008B4031"/>
    <w:rsid w:val="008B4339"/>
    <w:rsid w:val="008B436D"/>
    <w:rsid w:val="008B601D"/>
    <w:rsid w:val="008B6741"/>
    <w:rsid w:val="008B7774"/>
    <w:rsid w:val="008B7ADD"/>
    <w:rsid w:val="008C07A5"/>
    <w:rsid w:val="008C19C1"/>
    <w:rsid w:val="008C1AF1"/>
    <w:rsid w:val="008C20FE"/>
    <w:rsid w:val="008C2D3F"/>
    <w:rsid w:val="008C3558"/>
    <w:rsid w:val="008C490E"/>
    <w:rsid w:val="008C5B6D"/>
    <w:rsid w:val="008C6E96"/>
    <w:rsid w:val="008D0569"/>
    <w:rsid w:val="008D1206"/>
    <w:rsid w:val="008D1D47"/>
    <w:rsid w:val="008D3137"/>
    <w:rsid w:val="008D446C"/>
    <w:rsid w:val="008D54BE"/>
    <w:rsid w:val="008D5866"/>
    <w:rsid w:val="008D5A80"/>
    <w:rsid w:val="008D723C"/>
    <w:rsid w:val="008E12C7"/>
    <w:rsid w:val="008E2663"/>
    <w:rsid w:val="008E2C12"/>
    <w:rsid w:val="008E39A6"/>
    <w:rsid w:val="008E3C68"/>
    <w:rsid w:val="008E4A9C"/>
    <w:rsid w:val="008E514E"/>
    <w:rsid w:val="008E5BA1"/>
    <w:rsid w:val="008E6182"/>
    <w:rsid w:val="008E640E"/>
    <w:rsid w:val="008E70B8"/>
    <w:rsid w:val="008E725F"/>
    <w:rsid w:val="008E7CC9"/>
    <w:rsid w:val="008F23DE"/>
    <w:rsid w:val="008F2EBA"/>
    <w:rsid w:val="008F36E4"/>
    <w:rsid w:val="008F4003"/>
    <w:rsid w:val="008F5041"/>
    <w:rsid w:val="008F50AA"/>
    <w:rsid w:val="008F54BE"/>
    <w:rsid w:val="008F75E9"/>
    <w:rsid w:val="008F7A20"/>
    <w:rsid w:val="0090034A"/>
    <w:rsid w:val="00902058"/>
    <w:rsid w:val="00902C85"/>
    <w:rsid w:val="00902DD8"/>
    <w:rsid w:val="009030FE"/>
    <w:rsid w:val="00904606"/>
    <w:rsid w:val="00904EFA"/>
    <w:rsid w:val="00910073"/>
    <w:rsid w:val="0091011E"/>
    <w:rsid w:val="00910A43"/>
    <w:rsid w:val="009110B4"/>
    <w:rsid w:val="00912875"/>
    <w:rsid w:val="00912990"/>
    <w:rsid w:val="00912EB7"/>
    <w:rsid w:val="00913741"/>
    <w:rsid w:val="00913893"/>
    <w:rsid w:val="00915C35"/>
    <w:rsid w:val="009160B7"/>
    <w:rsid w:val="00916CAA"/>
    <w:rsid w:val="00917CE2"/>
    <w:rsid w:val="00917D61"/>
    <w:rsid w:val="00920574"/>
    <w:rsid w:val="0092177F"/>
    <w:rsid w:val="00921958"/>
    <w:rsid w:val="009223C7"/>
    <w:rsid w:val="00925053"/>
    <w:rsid w:val="009259B6"/>
    <w:rsid w:val="009265E9"/>
    <w:rsid w:val="00926714"/>
    <w:rsid w:val="00926DD4"/>
    <w:rsid w:val="00926E0C"/>
    <w:rsid w:val="00927D3C"/>
    <w:rsid w:val="00930A6C"/>
    <w:rsid w:val="009310FD"/>
    <w:rsid w:val="00931637"/>
    <w:rsid w:val="00931AF7"/>
    <w:rsid w:val="009335AA"/>
    <w:rsid w:val="00934721"/>
    <w:rsid w:val="00934826"/>
    <w:rsid w:val="009350D1"/>
    <w:rsid w:val="00935EE5"/>
    <w:rsid w:val="0093655F"/>
    <w:rsid w:val="0093730D"/>
    <w:rsid w:val="00937647"/>
    <w:rsid w:val="00940067"/>
    <w:rsid w:val="00941385"/>
    <w:rsid w:val="00941A00"/>
    <w:rsid w:val="0094232B"/>
    <w:rsid w:val="00942ADD"/>
    <w:rsid w:val="00943E95"/>
    <w:rsid w:val="00944C83"/>
    <w:rsid w:val="0094613A"/>
    <w:rsid w:val="00947A02"/>
    <w:rsid w:val="00947C55"/>
    <w:rsid w:val="009517C4"/>
    <w:rsid w:val="009518A7"/>
    <w:rsid w:val="00951DDE"/>
    <w:rsid w:val="00951F10"/>
    <w:rsid w:val="00952783"/>
    <w:rsid w:val="00953013"/>
    <w:rsid w:val="00953035"/>
    <w:rsid w:val="00953659"/>
    <w:rsid w:val="00953EC6"/>
    <w:rsid w:val="00953FAD"/>
    <w:rsid w:val="009556B5"/>
    <w:rsid w:val="00955F25"/>
    <w:rsid w:val="00956770"/>
    <w:rsid w:val="0095680B"/>
    <w:rsid w:val="00956F08"/>
    <w:rsid w:val="009573F9"/>
    <w:rsid w:val="009574F6"/>
    <w:rsid w:val="00957B28"/>
    <w:rsid w:val="00957E3F"/>
    <w:rsid w:val="00957F40"/>
    <w:rsid w:val="00960753"/>
    <w:rsid w:val="00962558"/>
    <w:rsid w:val="00962D2B"/>
    <w:rsid w:val="00963335"/>
    <w:rsid w:val="0096418F"/>
    <w:rsid w:val="009644C4"/>
    <w:rsid w:val="009650B1"/>
    <w:rsid w:val="00965169"/>
    <w:rsid w:val="009653EB"/>
    <w:rsid w:val="00966557"/>
    <w:rsid w:val="00966EEB"/>
    <w:rsid w:val="009676C6"/>
    <w:rsid w:val="00970919"/>
    <w:rsid w:val="0097107B"/>
    <w:rsid w:val="00971A2E"/>
    <w:rsid w:val="00971DF2"/>
    <w:rsid w:val="00971F96"/>
    <w:rsid w:val="00972882"/>
    <w:rsid w:val="00973125"/>
    <w:rsid w:val="00973D89"/>
    <w:rsid w:val="00973F69"/>
    <w:rsid w:val="009740C6"/>
    <w:rsid w:val="0097453E"/>
    <w:rsid w:val="00975346"/>
    <w:rsid w:val="00976113"/>
    <w:rsid w:val="00976710"/>
    <w:rsid w:val="009768F3"/>
    <w:rsid w:val="00977323"/>
    <w:rsid w:val="009774CB"/>
    <w:rsid w:val="0097777A"/>
    <w:rsid w:val="00977896"/>
    <w:rsid w:val="00980C4C"/>
    <w:rsid w:val="009813BC"/>
    <w:rsid w:val="00981C36"/>
    <w:rsid w:val="00982001"/>
    <w:rsid w:val="00982548"/>
    <w:rsid w:val="0098286D"/>
    <w:rsid w:val="00982EC2"/>
    <w:rsid w:val="00983411"/>
    <w:rsid w:val="00983425"/>
    <w:rsid w:val="0098382B"/>
    <w:rsid w:val="00983E5F"/>
    <w:rsid w:val="00985231"/>
    <w:rsid w:val="009861C1"/>
    <w:rsid w:val="009865FA"/>
    <w:rsid w:val="00987586"/>
    <w:rsid w:val="00990EE7"/>
    <w:rsid w:val="00991BC1"/>
    <w:rsid w:val="00991C34"/>
    <w:rsid w:val="009925A7"/>
    <w:rsid w:val="00992B0B"/>
    <w:rsid w:val="0099324F"/>
    <w:rsid w:val="0099338F"/>
    <w:rsid w:val="00993EF7"/>
    <w:rsid w:val="00994004"/>
    <w:rsid w:val="0099605F"/>
    <w:rsid w:val="00996DDA"/>
    <w:rsid w:val="0099744D"/>
    <w:rsid w:val="00997FB8"/>
    <w:rsid w:val="009A047F"/>
    <w:rsid w:val="009A116E"/>
    <w:rsid w:val="009A168B"/>
    <w:rsid w:val="009A1BDF"/>
    <w:rsid w:val="009A24A2"/>
    <w:rsid w:val="009A289A"/>
    <w:rsid w:val="009A2E8B"/>
    <w:rsid w:val="009A33F8"/>
    <w:rsid w:val="009A3C3A"/>
    <w:rsid w:val="009A40BC"/>
    <w:rsid w:val="009A427B"/>
    <w:rsid w:val="009A7C48"/>
    <w:rsid w:val="009A7D50"/>
    <w:rsid w:val="009B0A98"/>
    <w:rsid w:val="009B0BF0"/>
    <w:rsid w:val="009B0F52"/>
    <w:rsid w:val="009B11B4"/>
    <w:rsid w:val="009B1344"/>
    <w:rsid w:val="009B1D61"/>
    <w:rsid w:val="009B269A"/>
    <w:rsid w:val="009B2AC5"/>
    <w:rsid w:val="009B3468"/>
    <w:rsid w:val="009B38D6"/>
    <w:rsid w:val="009B3902"/>
    <w:rsid w:val="009B4C2B"/>
    <w:rsid w:val="009B59D4"/>
    <w:rsid w:val="009B5D9F"/>
    <w:rsid w:val="009B6849"/>
    <w:rsid w:val="009B6B01"/>
    <w:rsid w:val="009B7D18"/>
    <w:rsid w:val="009B7E88"/>
    <w:rsid w:val="009B7F98"/>
    <w:rsid w:val="009C0694"/>
    <w:rsid w:val="009C11E6"/>
    <w:rsid w:val="009C1C36"/>
    <w:rsid w:val="009C2324"/>
    <w:rsid w:val="009C26F1"/>
    <w:rsid w:val="009C55B9"/>
    <w:rsid w:val="009C5625"/>
    <w:rsid w:val="009C5E81"/>
    <w:rsid w:val="009C67E8"/>
    <w:rsid w:val="009C6967"/>
    <w:rsid w:val="009C70C4"/>
    <w:rsid w:val="009C75F3"/>
    <w:rsid w:val="009C785F"/>
    <w:rsid w:val="009C7EFD"/>
    <w:rsid w:val="009D1A41"/>
    <w:rsid w:val="009D282E"/>
    <w:rsid w:val="009D39D2"/>
    <w:rsid w:val="009D3A66"/>
    <w:rsid w:val="009D3A74"/>
    <w:rsid w:val="009D3E4A"/>
    <w:rsid w:val="009D77DD"/>
    <w:rsid w:val="009E0291"/>
    <w:rsid w:val="009E088D"/>
    <w:rsid w:val="009E0A49"/>
    <w:rsid w:val="009E1223"/>
    <w:rsid w:val="009E18C3"/>
    <w:rsid w:val="009E550E"/>
    <w:rsid w:val="009E5817"/>
    <w:rsid w:val="009E5F34"/>
    <w:rsid w:val="009E7101"/>
    <w:rsid w:val="009E732B"/>
    <w:rsid w:val="009F091A"/>
    <w:rsid w:val="009F0DFB"/>
    <w:rsid w:val="009F0F9C"/>
    <w:rsid w:val="009F170E"/>
    <w:rsid w:val="009F42A8"/>
    <w:rsid w:val="009F5A2C"/>
    <w:rsid w:val="009F62F7"/>
    <w:rsid w:val="009F631B"/>
    <w:rsid w:val="009F64F6"/>
    <w:rsid w:val="009F6AAC"/>
    <w:rsid w:val="009F6C10"/>
    <w:rsid w:val="009F70B3"/>
    <w:rsid w:val="00A03697"/>
    <w:rsid w:val="00A037C0"/>
    <w:rsid w:val="00A03B9A"/>
    <w:rsid w:val="00A03D11"/>
    <w:rsid w:val="00A05758"/>
    <w:rsid w:val="00A062AB"/>
    <w:rsid w:val="00A06C0C"/>
    <w:rsid w:val="00A0767E"/>
    <w:rsid w:val="00A10B3F"/>
    <w:rsid w:val="00A10FE2"/>
    <w:rsid w:val="00A11140"/>
    <w:rsid w:val="00A127BA"/>
    <w:rsid w:val="00A12BEA"/>
    <w:rsid w:val="00A137AC"/>
    <w:rsid w:val="00A140EE"/>
    <w:rsid w:val="00A14151"/>
    <w:rsid w:val="00A1448A"/>
    <w:rsid w:val="00A15DAC"/>
    <w:rsid w:val="00A1606A"/>
    <w:rsid w:val="00A16A6F"/>
    <w:rsid w:val="00A21621"/>
    <w:rsid w:val="00A226F5"/>
    <w:rsid w:val="00A23401"/>
    <w:rsid w:val="00A23D97"/>
    <w:rsid w:val="00A2481B"/>
    <w:rsid w:val="00A24AAF"/>
    <w:rsid w:val="00A24DDD"/>
    <w:rsid w:val="00A25796"/>
    <w:rsid w:val="00A25A8A"/>
    <w:rsid w:val="00A2661F"/>
    <w:rsid w:val="00A26D8E"/>
    <w:rsid w:val="00A27D1D"/>
    <w:rsid w:val="00A31308"/>
    <w:rsid w:val="00A316FC"/>
    <w:rsid w:val="00A33182"/>
    <w:rsid w:val="00A332F3"/>
    <w:rsid w:val="00A337BB"/>
    <w:rsid w:val="00A342DD"/>
    <w:rsid w:val="00A34473"/>
    <w:rsid w:val="00A351BB"/>
    <w:rsid w:val="00A355DF"/>
    <w:rsid w:val="00A35EA9"/>
    <w:rsid w:val="00A37E31"/>
    <w:rsid w:val="00A401A2"/>
    <w:rsid w:val="00A40CA1"/>
    <w:rsid w:val="00A40FC4"/>
    <w:rsid w:val="00A41E3A"/>
    <w:rsid w:val="00A421F2"/>
    <w:rsid w:val="00A43C54"/>
    <w:rsid w:val="00A45ADC"/>
    <w:rsid w:val="00A46B87"/>
    <w:rsid w:val="00A47920"/>
    <w:rsid w:val="00A50836"/>
    <w:rsid w:val="00A508ED"/>
    <w:rsid w:val="00A50E6B"/>
    <w:rsid w:val="00A51493"/>
    <w:rsid w:val="00A51F12"/>
    <w:rsid w:val="00A528C2"/>
    <w:rsid w:val="00A53113"/>
    <w:rsid w:val="00A542D9"/>
    <w:rsid w:val="00A547B7"/>
    <w:rsid w:val="00A55180"/>
    <w:rsid w:val="00A563DB"/>
    <w:rsid w:val="00A56BD2"/>
    <w:rsid w:val="00A5756D"/>
    <w:rsid w:val="00A577F4"/>
    <w:rsid w:val="00A57CEC"/>
    <w:rsid w:val="00A6066D"/>
    <w:rsid w:val="00A613D3"/>
    <w:rsid w:val="00A6153E"/>
    <w:rsid w:val="00A6182A"/>
    <w:rsid w:val="00A62CCC"/>
    <w:rsid w:val="00A63A8D"/>
    <w:rsid w:val="00A655B9"/>
    <w:rsid w:val="00A65996"/>
    <w:rsid w:val="00A65B62"/>
    <w:rsid w:val="00A66A2A"/>
    <w:rsid w:val="00A71E4F"/>
    <w:rsid w:val="00A72BF1"/>
    <w:rsid w:val="00A72E3C"/>
    <w:rsid w:val="00A734AC"/>
    <w:rsid w:val="00A73799"/>
    <w:rsid w:val="00A74CB7"/>
    <w:rsid w:val="00A74F23"/>
    <w:rsid w:val="00A75196"/>
    <w:rsid w:val="00A76DD9"/>
    <w:rsid w:val="00A77354"/>
    <w:rsid w:val="00A80018"/>
    <w:rsid w:val="00A80F39"/>
    <w:rsid w:val="00A8101A"/>
    <w:rsid w:val="00A81972"/>
    <w:rsid w:val="00A82512"/>
    <w:rsid w:val="00A82EB8"/>
    <w:rsid w:val="00A84AB5"/>
    <w:rsid w:val="00A85275"/>
    <w:rsid w:val="00A859DD"/>
    <w:rsid w:val="00A87C2B"/>
    <w:rsid w:val="00A87C90"/>
    <w:rsid w:val="00A87D9B"/>
    <w:rsid w:val="00A9012A"/>
    <w:rsid w:val="00A904D5"/>
    <w:rsid w:val="00A9081C"/>
    <w:rsid w:val="00A90B06"/>
    <w:rsid w:val="00A9111F"/>
    <w:rsid w:val="00A9131D"/>
    <w:rsid w:val="00A9151A"/>
    <w:rsid w:val="00A91B02"/>
    <w:rsid w:val="00A91BD8"/>
    <w:rsid w:val="00A91CAC"/>
    <w:rsid w:val="00A923E9"/>
    <w:rsid w:val="00A949B8"/>
    <w:rsid w:val="00A94D11"/>
    <w:rsid w:val="00A94FB3"/>
    <w:rsid w:val="00A95F7B"/>
    <w:rsid w:val="00A96998"/>
    <w:rsid w:val="00A9740E"/>
    <w:rsid w:val="00A97C59"/>
    <w:rsid w:val="00A97D5F"/>
    <w:rsid w:val="00AA0695"/>
    <w:rsid w:val="00AA09FE"/>
    <w:rsid w:val="00AA18F4"/>
    <w:rsid w:val="00AA4F34"/>
    <w:rsid w:val="00AA57C7"/>
    <w:rsid w:val="00AA75E5"/>
    <w:rsid w:val="00AB1C9F"/>
    <w:rsid w:val="00AB2334"/>
    <w:rsid w:val="00AB2F1F"/>
    <w:rsid w:val="00AB363B"/>
    <w:rsid w:val="00AB4515"/>
    <w:rsid w:val="00AB467E"/>
    <w:rsid w:val="00AB615E"/>
    <w:rsid w:val="00AB7B03"/>
    <w:rsid w:val="00AB7B33"/>
    <w:rsid w:val="00AB7E0A"/>
    <w:rsid w:val="00AB7E1B"/>
    <w:rsid w:val="00AC08F7"/>
    <w:rsid w:val="00AC12EC"/>
    <w:rsid w:val="00AC179E"/>
    <w:rsid w:val="00AC17A8"/>
    <w:rsid w:val="00AC2A59"/>
    <w:rsid w:val="00AC31B6"/>
    <w:rsid w:val="00AC466E"/>
    <w:rsid w:val="00AC6053"/>
    <w:rsid w:val="00AC64E3"/>
    <w:rsid w:val="00AC665A"/>
    <w:rsid w:val="00AC66BD"/>
    <w:rsid w:val="00AC72A2"/>
    <w:rsid w:val="00AC754F"/>
    <w:rsid w:val="00AC79A2"/>
    <w:rsid w:val="00AD0F77"/>
    <w:rsid w:val="00AD4BB8"/>
    <w:rsid w:val="00AD4BD7"/>
    <w:rsid w:val="00AD55C9"/>
    <w:rsid w:val="00AD5F81"/>
    <w:rsid w:val="00AD7406"/>
    <w:rsid w:val="00AE015A"/>
    <w:rsid w:val="00AE03A8"/>
    <w:rsid w:val="00AE2695"/>
    <w:rsid w:val="00AE271C"/>
    <w:rsid w:val="00AE3725"/>
    <w:rsid w:val="00AE4004"/>
    <w:rsid w:val="00AE4686"/>
    <w:rsid w:val="00AE4C2B"/>
    <w:rsid w:val="00AE4D9A"/>
    <w:rsid w:val="00AE62D8"/>
    <w:rsid w:val="00AE6556"/>
    <w:rsid w:val="00AE6E45"/>
    <w:rsid w:val="00AE7BC9"/>
    <w:rsid w:val="00AE7F5D"/>
    <w:rsid w:val="00AF0ED5"/>
    <w:rsid w:val="00AF1BEA"/>
    <w:rsid w:val="00AF1E3B"/>
    <w:rsid w:val="00AF2266"/>
    <w:rsid w:val="00AF2425"/>
    <w:rsid w:val="00AF3846"/>
    <w:rsid w:val="00AF3BFE"/>
    <w:rsid w:val="00AF4D84"/>
    <w:rsid w:val="00AF4FEF"/>
    <w:rsid w:val="00AF6AD9"/>
    <w:rsid w:val="00AF6C42"/>
    <w:rsid w:val="00AF73A1"/>
    <w:rsid w:val="00B01871"/>
    <w:rsid w:val="00B019EB"/>
    <w:rsid w:val="00B0284B"/>
    <w:rsid w:val="00B02EE6"/>
    <w:rsid w:val="00B03859"/>
    <w:rsid w:val="00B043D9"/>
    <w:rsid w:val="00B05530"/>
    <w:rsid w:val="00B059CF"/>
    <w:rsid w:val="00B05CAD"/>
    <w:rsid w:val="00B069E1"/>
    <w:rsid w:val="00B07430"/>
    <w:rsid w:val="00B10B5C"/>
    <w:rsid w:val="00B11158"/>
    <w:rsid w:val="00B1348B"/>
    <w:rsid w:val="00B136B3"/>
    <w:rsid w:val="00B13D3C"/>
    <w:rsid w:val="00B1558D"/>
    <w:rsid w:val="00B17D21"/>
    <w:rsid w:val="00B20502"/>
    <w:rsid w:val="00B20AB0"/>
    <w:rsid w:val="00B20ACD"/>
    <w:rsid w:val="00B20CA5"/>
    <w:rsid w:val="00B21F7B"/>
    <w:rsid w:val="00B22855"/>
    <w:rsid w:val="00B22DA9"/>
    <w:rsid w:val="00B23361"/>
    <w:rsid w:val="00B23502"/>
    <w:rsid w:val="00B248F5"/>
    <w:rsid w:val="00B24EE0"/>
    <w:rsid w:val="00B25018"/>
    <w:rsid w:val="00B25676"/>
    <w:rsid w:val="00B25D0F"/>
    <w:rsid w:val="00B273BF"/>
    <w:rsid w:val="00B27AFE"/>
    <w:rsid w:val="00B27F04"/>
    <w:rsid w:val="00B30B7F"/>
    <w:rsid w:val="00B30C88"/>
    <w:rsid w:val="00B31D85"/>
    <w:rsid w:val="00B32048"/>
    <w:rsid w:val="00B32EB2"/>
    <w:rsid w:val="00B33067"/>
    <w:rsid w:val="00B345EC"/>
    <w:rsid w:val="00B34A97"/>
    <w:rsid w:val="00B34BD4"/>
    <w:rsid w:val="00B35969"/>
    <w:rsid w:val="00B36615"/>
    <w:rsid w:val="00B402E8"/>
    <w:rsid w:val="00B412FE"/>
    <w:rsid w:val="00B413D0"/>
    <w:rsid w:val="00B42285"/>
    <w:rsid w:val="00B4231F"/>
    <w:rsid w:val="00B4373F"/>
    <w:rsid w:val="00B43785"/>
    <w:rsid w:val="00B43C39"/>
    <w:rsid w:val="00B44814"/>
    <w:rsid w:val="00B4600C"/>
    <w:rsid w:val="00B464DD"/>
    <w:rsid w:val="00B47A91"/>
    <w:rsid w:val="00B5039E"/>
    <w:rsid w:val="00B509CD"/>
    <w:rsid w:val="00B50EAA"/>
    <w:rsid w:val="00B523ED"/>
    <w:rsid w:val="00B52894"/>
    <w:rsid w:val="00B5322A"/>
    <w:rsid w:val="00B5391E"/>
    <w:rsid w:val="00B542E4"/>
    <w:rsid w:val="00B54C82"/>
    <w:rsid w:val="00B559A6"/>
    <w:rsid w:val="00B56E6A"/>
    <w:rsid w:val="00B56E8A"/>
    <w:rsid w:val="00B578D9"/>
    <w:rsid w:val="00B5790C"/>
    <w:rsid w:val="00B5791D"/>
    <w:rsid w:val="00B60FA3"/>
    <w:rsid w:val="00B6145C"/>
    <w:rsid w:val="00B61F39"/>
    <w:rsid w:val="00B62F45"/>
    <w:rsid w:val="00B63FEB"/>
    <w:rsid w:val="00B64662"/>
    <w:rsid w:val="00B64B60"/>
    <w:rsid w:val="00B65CF5"/>
    <w:rsid w:val="00B661C1"/>
    <w:rsid w:val="00B66EC9"/>
    <w:rsid w:val="00B70449"/>
    <w:rsid w:val="00B710B7"/>
    <w:rsid w:val="00B71C23"/>
    <w:rsid w:val="00B732D2"/>
    <w:rsid w:val="00B736F9"/>
    <w:rsid w:val="00B746F9"/>
    <w:rsid w:val="00B77044"/>
    <w:rsid w:val="00B772C4"/>
    <w:rsid w:val="00B775DC"/>
    <w:rsid w:val="00B77BCA"/>
    <w:rsid w:val="00B77C1D"/>
    <w:rsid w:val="00B80469"/>
    <w:rsid w:val="00B80FC1"/>
    <w:rsid w:val="00B818D2"/>
    <w:rsid w:val="00B826BC"/>
    <w:rsid w:val="00B8327C"/>
    <w:rsid w:val="00B8337C"/>
    <w:rsid w:val="00B8448F"/>
    <w:rsid w:val="00B84635"/>
    <w:rsid w:val="00B855D2"/>
    <w:rsid w:val="00B86196"/>
    <w:rsid w:val="00B86681"/>
    <w:rsid w:val="00B86986"/>
    <w:rsid w:val="00B86DD5"/>
    <w:rsid w:val="00B87645"/>
    <w:rsid w:val="00B877DE"/>
    <w:rsid w:val="00B87D5B"/>
    <w:rsid w:val="00B901E6"/>
    <w:rsid w:val="00B90AA3"/>
    <w:rsid w:val="00B913FF"/>
    <w:rsid w:val="00B91DD9"/>
    <w:rsid w:val="00B93782"/>
    <w:rsid w:val="00B9468E"/>
    <w:rsid w:val="00B95432"/>
    <w:rsid w:val="00B95835"/>
    <w:rsid w:val="00B9604E"/>
    <w:rsid w:val="00B9607F"/>
    <w:rsid w:val="00B96157"/>
    <w:rsid w:val="00B968E3"/>
    <w:rsid w:val="00B96968"/>
    <w:rsid w:val="00B97420"/>
    <w:rsid w:val="00BA080F"/>
    <w:rsid w:val="00BA15A7"/>
    <w:rsid w:val="00BA2DC8"/>
    <w:rsid w:val="00BA4007"/>
    <w:rsid w:val="00BA52BD"/>
    <w:rsid w:val="00BA6266"/>
    <w:rsid w:val="00BA64EB"/>
    <w:rsid w:val="00BA676E"/>
    <w:rsid w:val="00BB0228"/>
    <w:rsid w:val="00BB0E26"/>
    <w:rsid w:val="00BB0E82"/>
    <w:rsid w:val="00BB192F"/>
    <w:rsid w:val="00BB1D45"/>
    <w:rsid w:val="00BB1D7C"/>
    <w:rsid w:val="00BB1EFF"/>
    <w:rsid w:val="00BB2B98"/>
    <w:rsid w:val="00BB370C"/>
    <w:rsid w:val="00BB4ACE"/>
    <w:rsid w:val="00BB5604"/>
    <w:rsid w:val="00BB59B7"/>
    <w:rsid w:val="00BB5F8D"/>
    <w:rsid w:val="00BB6C83"/>
    <w:rsid w:val="00BB711B"/>
    <w:rsid w:val="00BB72AD"/>
    <w:rsid w:val="00BB7422"/>
    <w:rsid w:val="00BB7995"/>
    <w:rsid w:val="00BB7AC9"/>
    <w:rsid w:val="00BB7DA9"/>
    <w:rsid w:val="00BC0561"/>
    <w:rsid w:val="00BC09BE"/>
    <w:rsid w:val="00BC0A65"/>
    <w:rsid w:val="00BC0EA1"/>
    <w:rsid w:val="00BC2292"/>
    <w:rsid w:val="00BC26E7"/>
    <w:rsid w:val="00BC3BCE"/>
    <w:rsid w:val="00BC3DAA"/>
    <w:rsid w:val="00BC3EEC"/>
    <w:rsid w:val="00BC7ABD"/>
    <w:rsid w:val="00BC7BC4"/>
    <w:rsid w:val="00BD0221"/>
    <w:rsid w:val="00BD1274"/>
    <w:rsid w:val="00BD24EF"/>
    <w:rsid w:val="00BD26EA"/>
    <w:rsid w:val="00BD31F0"/>
    <w:rsid w:val="00BD3EC8"/>
    <w:rsid w:val="00BD3FE5"/>
    <w:rsid w:val="00BD5117"/>
    <w:rsid w:val="00BD5727"/>
    <w:rsid w:val="00BD5AD4"/>
    <w:rsid w:val="00BD64E0"/>
    <w:rsid w:val="00BD66F6"/>
    <w:rsid w:val="00BD69EA"/>
    <w:rsid w:val="00BD6D68"/>
    <w:rsid w:val="00BD6F9D"/>
    <w:rsid w:val="00BD7AB3"/>
    <w:rsid w:val="00BE0322"/>
    <w:rsid w:val="00BE0E38"/>
    <w:rsid w:val="00BE24B1"/>
    <w:rsid w:val="00BE3486"/>
    <w:rsid w:val="00BE3CE4"/>
    <w:rsid w:val="00BE3FA2"/>
    <w:rsid w:val="00BE4B8B"/>
    <w:rsid w:val="00BE67C0"/>
    <w:rsid w:val="00BE6FC5"/>
    <w:rsid w:val="00BF0AFF"/>
    <w:rsid w:val="00BF1CFB"/>
    <w:rsid w:val="00BF1F3E"/>
    <w:rsid w:val="00BF2551"/>
    <w:rsid w:val="00BF3FBB"/>
    <w:rsid w:val="00BF4C0A"/>
    <w:rsid w:val="00BF578E"/>
    <w:rsid w:val="00BF6200"/>
    <w:rsid w:val="00BF701D"/>
    <w:rsid w:val="00BF799E"/>
    <w:rsid w:val="00BF7A2C"/>
    <w:rsid w:val="00BF7F91"/>
    <w:rsid w:val="00C002B6"/>
    <w:rsid w:val="00C0055E"/>
    <w:rsid w:val="00C0100F"/>
    <w:rsid w:val="00C0497E"/>
    <w:rsid w:val="00C04A2C"/>
    <w:rsid w:val="00C054F5"/>
    <w:rsid w:val="00C055A4"/>
    <w:rsid w:val="00C055D9"/>
    <w:rsid w:val="00C070FE"/>
    <w:rsid w:val="00C07505"/>
    <w:rsid w:val="00C07C61"/>
    <w:rsid w:val="00C10C76"/>
    <w:rsid w:val="00C10FB5"/>
    <w:rsid w:val="00C118D7"/>
    <w:rsid w:val="00C11A95"/>
    <w:rsid w:val="00C12339"/>
    <w:rsid w:val="00C133ED"/>
    <w:rsid w:val="00C16ECC"/>
    <w:rsid w:val="00C17988"/>
    <w:rsid w:val="00C17D29"/>
    <w:rsid w:val="00C17F71"/>
    <w:rsid w:val="00C20677"/>
    <w:rsid w:val="00C22425"/>
    <w:rsid w:val="00C22534"/>
    <w:rsid w:val="00C237FC"/>
    <w:rsid w:val="00C24953"/>
    <w:rsid w:val="00C26B77"/>
    <w:rsid w:val="00C27515"/>
    <w:rsid w:val="00C27E71"/>
    <w:rsid w:val="00C31E8B"/>
    <w:rsid w:val="00C327F8"/>
    <w:rsid w:val="00C33A5F"/>
    <w:rsid w:val="00C33C2C"/>
    <w:rsid w:val="00C35199"/>
    <w:rsid w:val="00C358E8"/>
    <w:rsid w:val="00C35A4A"/>
    <w:rsid w:val="00C35E92"/>
    <w:rsid w:val="00C367E7"/>
    <w:rsid w:val="00C36C74"/>
    <w:rsid w:val="00C400D6"/>
    <w:rsid w:val="00C4042A"/>
    <w:rsid w:val="00C40808"/>
    <w:rsid w:val="00C4259D"/>
    <w:rsid w:val="00C4323C"/>
    <w:rsid w:val="00C46279"/>
    <w:rsid w:val="00C4629A"/>
    <w:rsid w:val="00C46B53"/>
    <w:rsid w:val="00C47953"/>
    <w:rsid w:val="00C50B8B"/>
    <w:rsid w:val="00C5117A"/>
    <w:rsid w:val="00C51D78"/>
    <w:rsid w:val="00C53C74"/>
    <w:rsid w:val="00C55104"/>
    <w:rsid w:val="00C55EF6"/>
    <w:rsid w:val="00C55F83"/>
    <w:rsid w:val="00C5707A"/>
    <w:rsid w:val="00C5774D"/>
    <w:rsid w:val="00C57B52"/>
    <w:rsid w:val="00C60689"/>
    <w:rsid w:val="00C61B16"/>
    <w:rsid w:val="00C61CBE"/>
    <w:rsid w:val="00C624F3"/>
    <w:rsid w:val="00C63043"/>
    <w:rsid w:val="00C634E1"/>
    <w:rsid w:val="00C64C86"/>
    <w:rsid w:val="00C65203"/>
    <w:rsid w:val="00C65D22"/>
    <w:rsid w:val="00C660DA"/>
    <w:rsid w:val="00C66145"/>
    <w:rsid w:val="00C664B1"/>
    <w:rsid w:val="00C66C38"/>
    <w:rsid w:val="00C66E86"/>
    <w:rsid w:val="00C670A6"/>
    <w:rsid w:val="00C7025D"/>
    <w:rsid w:val="00C709FC"/>
    <w:rsid w:val="00C710C0"/>
    <w:rsid w:val="00C71546"/>
    <w:rsid w:val="00C71793"/>
    <w:rsid w:val="00C71871"/>
    <w:rsid w:val="00C729B5"/>
    <w:rsid w:val="00C73148"/>
    <w:rsid w:val="00C73393"/>
    <w:rsid w:val="00C73E35"/>
    <w:rsid w:val="00C744AE"/>
    <w:rsid w:val="00C74ECB"/>
    <w:rsid w:val="00C751D0"/>
    <w:rsid w:val="00C75280"/>
    <w:rsid w:val="00C76D07"/>
    <w:rsid w:val="00C7756B"/>
    <w:rsid w:val="00C776AA"/>
    <w:rsid w:val="00C77BAF"/>
    <w:rsid w:val="00C77EEE"/>
    <w:rsid w:val="00C80496"/>
    <w:rsid w:val="00C80DC9"/>
    <w:rsid w:val="00C81C3B"/>
    <w:rsid w:val="00C83B94"/>
    <w:rsid w:val="00C8450F"/>
    <w:rsid w:val="00C845FC"/>
    <w:rsid w:val="00C851B1"/>
    <w:rsid w:val="00C854F8"/>
    <w:rsid w:val="00C87074"/>
    <w:rsid w:val="00C8779D"/>
    <w:rsid w:val="00C87B15"/>
    <w:rsid w:val="00C90257"/>
    <w:rsid w:val="00C905F2"/>
    <w:rsid w:val="00C9074C"/>
    <w:rsid w:val="00C909A4"/>
    <w:rsid w:val="00C91241"/>
    <w:rsid w:val="00C9127A"/>
    <w:rsid w:val="00C91C97"/>
    <w:rsid w:val="00C93027"/>
    <w:rsid w:val="00C9443B"/>
    <w:rsid w:val="00C94802"/>
    <w:rsid w:val="00C9522A"/>
    <w:rsid w:val="00C955BD"/>
    <w:rsid w:val="00C95CA4"/>
    <w:rsid w:val="00C9762D"/>
    <w:rsid w:val="00C97C53"/>
    <w:rsid w:val="00C97DA5"/>
    <w:rsid w:val="00CA064D"/>
    <w:rsid w:val="00CA0B97"/>
    <w:rsid w:val="00CA1556"/>
    <w:rsid w:val="00CA1BBD"/>
    <w:rsid w:val="00CA2088"/>
    <w:rsid w:val="00CA2B60"/>
    <w:rsid w:val="00CA36D1"/>
    <w:rsid w:val="00CA3AA8"/>
    <w:rsid w:val="00CA4B26"/>
    <w:rsid w:val="00CA5CB6"/>
    <w:rsid w:val="00CA6398"/>
    <w:rsid w:val="00CA6BAA"/>
    <w:rsid w:val="00CA7030"/>
    <w:rsid w:val="00CA78B4"/>
    <w:rsid w:val="00CB0A48"/>
    <w:rsid w:val="00CB2095"/>
    <w:rsid w:val="00CB20B2"/>
    <w:rsid w:val="00CB260B"/>
    <w:rsid w:val="00CB2A9E"/>
    <w:rsid w:val="00CB3020"/>
    <w:rsid w:val="00CB3D53"/>
    <w:rsid w:val="00CB54D7"/>
    <w:rsid w:val="00CB670C"/>
    <w:rsid w:val="00CC0621"/>
    <w:rsid w:val="00CC0A43"/>
    <w:rsid w:val="00CC2C05"/>
    <w:rsid w:val="00CC3CB2"/>
    <w:rsid w:val="00CC42E1"/>
    <w:rsid w:val="00CC4382"/>
    <w:rsid w:val="00CC44A7"/>
    <w:rsid w:val="00CC5014"/>
    <w:rsid w:val="00CC50C7"/>
    <w:rsid w:val="00CC565C"/>
    <w:rsid w:val="00CC5811"/>
    <w:rsid w:val="00CC6874"/>
    <w:rsid w:val="00CC6AFC"/>
    <w:rsid w:val="00CC6AFD"/>
    <w:rsid w:val="00CC71B0"/>
    <w:rsid w:val="00CC7DCE"/>
    <w:rsid w:val="00CD08A7"/>
    <w:rsid w:val="00CD11DA"/>
    <w:rsid w:val="00CD15FB"/>
    <w:rsid w:val="00CD197A"/>
    <w:rsid w:val="00CD2CC5"/>
    <w:rsid w:val="00CD3D2F"/>
    <w:rsid w:val="00CD4279"/>
    <w:rsid w:val="00CD470F"/>
    <w:rsid w:val="00CD4E94"/>
    <w:rsid w:val="00CD52E6"/>
    <w:rsid w:val="00CD6E94"/>
    <w:rsid w:val="00CD7006"/>
    <w:rsid w:val="00CD79A8"/>
    <w:rsid w:val="00CD7D78"/>
    <w:rsid w:val="00CD7E47"/>
    <w:rsid w:val="00CE0713"/>
    <w:rsid w:val="00CE187F"/>
    <w:rsid w:val="00CE1BCD"/>
    <w:rsid w:val="00CE1C3F"/>
    <w:rsid w:val="00CE28AD"/>
    <w:rsid w:val="00CE2A11"/>
    <w:rsid w:val="00CE46AA"/>
    <w:rsid w:val="00CE486F"/>
    <w:rsid w:val="00CE50EC"/>
    <w:rsid w:val="00CE64A6"/>
    <w:rsid w:val="00CE7619"/>
    <w:rsid w:val="00CF0760"/>
    <w:rsid w:val="00CF0817"/>
    <w:rsid w:val="00CF1835"/>
    <w:rsid w:val="00CF2B64"/>
    <w:rsid w:val="00CF4153"/>
    <w:rsid w:val="00CF446F"/>
    <w:rsid w:val="00CF4DEC"/>
    <w:rsid w:val="00CF51A0"/>
    <w:rsid w:val="00CF5648"/>
    <w:rsid w:val="00CF7567"/>
    <w:rsid w:val="00CF7808"/>
    <w:rsid w:val="00D01578"/>
    <w:rsid w:val="00D01CA3"/>
    <w:rsid w:val="00D02B23"/>
    <w:rsid w:val="00D02B40"/>
    <w:rsid w:val="00D02C61"/>
    <w:rsid w:val="00D03AED"/>
    <w:rsid w:val="00D046D0"/>
    <w:rsid w:val="00D074C5"/>
    <w:rsid w:val="00D13179"/>
    <w:rsid w:val="00D13188"/>
    <w:rsid w:val="00D14182"/>
    <w:rsid w:val="00D14F8D"/>
    <w:rsid w:val="00D16155"/>
    <w:rsid w:val="00D163A2"/>
    <w:rsid w:val="00D16624"/>
    <w:rsid w:val="00D20053"/>
    <w:rsid w:val="00D20D5A"/>
    <w:rsid w:val="00D20DAE"/>
    <w:rsid w:val="00D21D06"/>
    <w:rsid w:val="00D21FFB"/>
    <w:rsid w:val="00D2232C"/>
    <w:rsid w:val="00D22A01"/>
    <w:rsid w:val="00D23D85"/>
    <w:rsid w:val="00D24142"/>
    <w:rsid w:val="00D248E2"/>
    <w:rsid w:val="00D255A4"/>
    <w:rsid w:val="00D25CA3"/>
    <w:rsid w:val="00D2655C"/>
    <w:rsid w:val="00D265B9"/>
    <w:rsid w:val="00D27DCE"/>
    <w:rsid w:val="00D306DE"/>
    <w:rsid w:val="00D31FE1"/>
    <w:rsid w:val="00D33C0E"/>
    <w:rsid w:val="00D340F0"/>
    <w:rsid w:val="00D34798"/>
    <w:rsid w:val="00D34C75"/>
    <w:rsid w:val="00D35D59"/>
    <w:rsid w:val="00D3701D"/>
    <w:rsid w:val="00D419A5"/>
    <w:rsid w:val="00D41B84"/>
    <w:rsid w:val="00D436E2"/>
    <w:rsid w:val="00D437B6"/>
    <w:rsid w:val="00D4398C"/>
    <w:rsid w:val="00D45C77"/>
    <w:rsid w:val="00D45DB7"/>
    <w:rsid w:val="00D475DA"/>
    <w:rsid w:val="00D4777A"/>
    <w:rsid w:val="00D506F3"/>
    <w:rsid w:val="00D538E0"/>
    <w:rsid w:val="00D53FAA"/>
    <w:rsid w:val="00D54623"/>
    <w:rsid w:val="00D55716"/>
    <w:rsid w:val="00D55BA7"/>
    <w:rsid w:val="00D55BB9"/>
    <w:rsid w:val="00D56CDF"/>
    <w:rsid w:val="00D57080"/>
    <w:rsid w:val="00D6097F"/>
    <w:rsid w:val="00D60B13"/>
    <w:rsid w:val="00D63FA3"/>
    <w:rsid w:val="00D64739"/>
    <w:rsid w:val="00D64B5A"/>
    <w:rsid w:val="00D64F0D"/>
    <w:rsid w:val="00D651B4"/>
    <w:rsid w:val="00D66010"/>
    <w:rsid w:val="00D66038"/>
    <w:rsid w:val="00D6716E"/>
    <w:rsid w:val="00D67389"/>
    <w:rsid w:val="00D676EE"/>
    <w:rsid w:val="00D71BEE"/>
    <w:rsid w:val="00D71F23"/>
    <w:rsid w:val="00D72730"/>
    <w:rsid w:val="00D734B9"/>
    <w:rsid w:val="00D7363D"/>
    <w:rsid w:val="00D75266"/>
    <w:rsid w:val="00D77266"/>
    <w:rsid w:val="00D7771E"/>
    <w:rsid w:val="00D82F8B"/>
    <w:rsid w:val="00D83119"/>
    <w:rsid w:val="00D836EB"/>
    <w:rsid w:val="00D83B75"/>
    <w:rsid w:val="00D84C92"/>
    <w:rsid w:val="00D85E5A"/>
    <w:rsid w:val="00D866BF"/>
    <w:rsid w:val="00D867F9"/>
    <w:rsid w:val="00D871CC"/>
    <w:rsid w:val="00D874E6"/>
    <w:rsid w:val="00D9151D"/>
    <w:rsid w:val="00D92F57"/>
    <w:rsid w:val="00D93302"/>
    <w:rsid w:val="00D93A21"/>
    <w:rsid w:val="00D940A5"/>
    <w:rsid w:val="00D9438E"/>
    <w:rsid w:val="00D943C7"/>
    <w:rsid w:val="00D94482"/>
    <w:rsid w:val="00D948FC"/>
    <w:rsid w:val="00D953CB"/>
    <w:rsid w:val="00D96BFF"/>
    <w:rsid w:val="00D9740F"/>
    <w:rsid w:val="00DA04FA"/>
    <w:rsid w:val="00DA0F5B"/>
    <w:rsid w:val="00DA1DB8"/>
    <w:rsid w:val="00DA20AA"/>
    <w:rsid w:val="00DA2176"/>
    <w:rsid w:val="00DA379D"/>
    <w:rsid w:val="00DA5C58"/>
    <w:rsid w:val="00DA620E"/>
    <w:rsid w:val="00DA6637"/>
    <w:rsid w:val="00DA7198"/>
    <w:rsid w:val="00DA790E"/>
    <w:rsid w:val="00DB0758"/>
    <w:rsid w:val="00DB0BA0"/>
    <w:rsid w:val="00DB0FB2"/>
    <w:rsid w:val="00DB10B8"/>
    <w:rsid w:val="00DB2DC5"/>
    <w:rsid w:val="00DB2DD6"/>
    <w:rsid w:val="00DB66CA"/>
    <w:rsid w:val="00DB7639"/>
    <w:rsid w:val="00DB7699"/>
    <w:rsid w:val="00DC0D72"/>
    <w:rsid w:val="00DC0E3E"/>
    <w:rsid w:val="00DC14A8"/>
    <w:rsid w:val="00DC20FC"/>
    <w:rsid w:val="00DC2259"/>
    <w:rsid w:val="00DC27A4"/>
    <w:rsid w:val="00DC2B08"/>
    <w:rsid w:val="00DC439E"/>
    <w:rsid w:val="00DC45DB"/>
    <w:rsid w:val="00DC45F8"/>
    <w:rsid w:val="00DC4669"/>
    <w:rsid w:val="00DC4ACA"/>
    <w:rsid w:val="00DC598E"/>
    <w:rsid w:val="00DC5A8B"/>
    <w:rsid w:val="00DC7F8B"/>
    <w:rsid w:val="00DD03CA"/>
    <w:rsid w:val="00DD0B9D"/>
    <w:rsid w:val="00DD1AF6"/>
    <w:rsid w:val="00DD30AD"/>
    <w:rsid w:val="00DD374A"/>
    <w:rsid w:val="00DD5352"/>
    <w:rsid w:val="00DD5908"/>
    <w:rsid w:val="00DD59B8"/>
    <w:rsid w:val="00DD5B29"/>
    <w:rsid w:val="00DD5D00"/>
    <w:rsid w:val="00DD6EF3"/>
    <w:rsid w:val="00DD6F11"/>
    <w:rsid w:val="00DD70D8"/>
    <w:rsid w:val="00DD7895"/>
    <w:rsid w:val="00DE1CDE"/>
    <w:rsid w:val="00DE2262"/>
    <w:rsid w:val="00DE23FF"/>
    <w:rsid w:val="00DE28A5"/>
    <w:rsid w:val="00DE2EF3"/>
    <w:rsid w:val="00DE2FA0"/>
    <w:rsid w:val="00DE3965"/>
    <w:rsid w:val="00DE3E69"/>
    <w:rsid w:val="00DE3FD3"/>
    <w:rsid w:val="00DE4428"/>
    <w:rsid w:val="00DE484D"/>
    <w:rsid w:val="00DE49FA"/>
    <w:rsid w:val="00DE4F3F"/>
    <w:rsid w:val="00DE50BD"/>
    <w:rsid w:val="00DE5256"/>
    <w:rsid w:val="00DE6CAE"/>
    <w:rsid w:val="00DE6CBF"/>
    <w:rsid w:val="00DE6E82"/>
    <w:rsid w:val="00DE7DB7"/>
    <w:rsid w:val="00DE7DBA"/>
    <w:rsid w:val="00DF01D0"/>
    <w:rsid w:val="00DF0AA4"/>
    <w:rsid w:val="00DF2790"/>
    <w:rsid w:val="00DF4AEA"/>
    <w:rsid w:val="00DF50C6"/>
    <w:rsid w:val="00DF55BE"/>
    <w:rsid w:val="00DF55E7"/>
    <w:rsid w:val="00DF6E47"/>
    <w:rsid w:val="00DF6F4A"/>
    <w:rsid w:val="00DF76B4"/>
    <w:rsid w:val="00DF780D"/>
    <w:rsid w:val="00E0015B"/>
    <w:rsid w:val="00E03160"/>
    <w:rsid w:val="00E0338D"/>
    <w:rsid w:val="00E03458"/>
    <w:rsid w:val="00E034AA"/>
    <w:rsid w:val="00E03F26"/>
    <w:rsid w:val="00E055F9"/>
    <w:rsid w:val="00E06971"/>
    <w:rsid w:val="00E06F39"/>
    <w:rsid w:val="00E112AD"/>
    <w:rsid w:val="00E116AD"/>
    <w:rsid w:val="00E11B29"/>
    <w:rsid w:val="00E12096"/>
    <w:rsid w:val="00E12F49"/>
    <w:rsid w:val="00E13441"/>
    <w:rsid w:val="00E135A9"/>
    <w:rsid w:val="00E1378D"/>
    <w:rsid w:val="00E14442"/>
    <w:rsid w:val="00E15C58"/>
    <w:rsid w:val="00E15E24"/>
    <w:rsid w:val="00E16B60"/>
    <w:rsid w:val="00E17219"/>
    <w:rsid w:val="00E17F97"/>
    <w:rsid w:val="00E2054D"/>
    <w:rsid w:val="00E20A9F"/>
    <w:rsid w:val="00E23EF6"/>
    <w:rsid w:val="00E245B7"/>
    <w:rsid w:val="00E24FD2"/>
    <w:rsid w:val="00E256D7"/>
    <w:rsid w:val="00E25B5D"/>
    <w:rsid w:val="00E26373"/>
    <w:rsid w:val="00E26E5A"/>
    <w:rsid w:val="00E27582"/>
    <w:rsid w:val="00E276BE"/>
    <w:rsid w:val="00E27802"/>
    <w:rsid w:val="00E27B04"/>
    <w:rsid w:val="00E3035A"/>
    <w:rsid w:val="00E30B25"/>
    <w:rsid w:val="00E31EB7"/>
    <w:rsid w:val="00E32664"/>
    <w:rsid w:val="00E33130"/>
    <w:rsid w:val="00E340AF"/>
    <w:rsid w:val="00E340BB"/>
    <w:rsid w:val="00E356B0"/>
    <w:rsid w:val="00E35732"/>
    <w:rsid w:val="00E35735"/>
    <w:rsid w:val="00E3688B"/>
    <w:rsid w:val="00E36AFD"/>
    <w:rsid w:val="00E4046B"/>
    <w:rsid w:val="00E40EDD"/>
    <w:rsid w:val="00E41273"/>
    <w:rsid w:val="00E41756"/>
    <w:rsid w:val="00E418FC"/>
    <w:rsid w:val="00E41E48"/>
    <w:rsid w:val="00E425A2"/>
    <w:rsid w:val="00E42692"/>
    <w:rsid w:val="00E42E24"/>
    <w:rsid w:val="00E433B9"/>
    <w:rsid w:val="00E43487"/>
    <w:rsid w:val="00E43A1F"/>
    <w:rsid w:val="00E45955"/>
    <w:rsid w:val="00E4604B"/>
    <w:rsid w:val="00E4615A"/>
    <w:rsid w:val="00E46685"/>
    <w:rsid w:val="00E50F64"/>
    <w:rsid w:val="00E52070"/>
    <w:rsid w:val="00E53DD7"/>
    <w:rsid w:val="00E53E9B"/>
    <w:rsid w:val="00E544BB"/>
    <w:rsid w:val="00E550DF"/>
    <w:rsid w:val="00E552CF"/>
    <w:rsid w:val="00E55966"/>
    <w:rsid w:val="00E55A38"/>
    <w:rsid w:val="00E55E6F"/>
    <w:rsid w:val="00E5642D"/>
    <w:rsid w:val="00E575A6"/>
    <w:rsid w:val="00E57C81"/>
    <w:rsid w:val="00E606FA"/>
    <w:rsid w:val="00E60BFD"/>
    <w:rsid w:val="00E60C62"/>
    <w:rsid w:val="00E618CE"/>
    <w:rsid w:val="00E624C3"/>
    <w:rsid w:val="00E645D0"/>
    <w:rsid w:val="00E64999"/>
    <w:rsid w:val="00E654ED"/>
    <w:rsid w:val="00E66363"/>
    <w:rsid w:val="00E66770"/>
    <w:rsid w:val="00E67E12"/>
    <w:rsid w:val="00E70152"/>
    <w:rsid w:val="00E7033B"/>
    <w:rsid w:val="00E70626"/>
    <w:rsid w:val="00E708C6"/>
    <w:rsid w:val="00E70B27"/>
    <w:rsid w:val="00E71760"/>
    <w:rsid w:val="00E73AE6"/>
    <w:rsid w:val="00E73CAA"/>
    <w:rsid w:val="00E7452F"/>
    <w:rsid w:val="00E74AD6"/>
    <w:rsid w:val="00E82275"/>
    <w:rsid w:val="00E82A6F"/>
    <w:rsid w:val="00E83811"/>
    <w:rsid w:val="00E83BBB"/>
    <w:rsid w:val="00E87DFE"/>
    <w:rsid w:val="00E902B8"/>
    <w:rsid w:val="00E91044"/>
    <w:rsid w:val="00E91B1E"/>
    <w:rsid w:val="00E9211A"/>
    <w:rsid w:val="00E92BFF"/>
    <w:rsid w:val="00E92CA1"/>
    <w:rsid w:val="00E93763"/>
    <w:rsid w:val="00E93C1A"/>
    <w:rsid w:val="00E960B1"/>
    <w:rsid w:val="00EA0B83"/>
    <w:rsid w:val="00EA0CBC"/>
    <w:rsid w:val="00EA0F77"/>
    <w:rsid w:val="00EA239B"/>
    <w:rsid w:val="00EA23C2"/>
    <w:rsid w:val="00EA25D3"/>
    <w:rsid w:val="00EA2C5E"/>
    <w:rsid w:val="00EA3A46"/>
    <w:rsid w:val="00EA4370"/>
    <w:rsid w:val="00EA5452"/>
    <w:rsid w:val="00EA56D6"/>
    <w:rsid w:val="00EA5EC5"/>
    <w:rsid w:val="00EA5FDB"/>
    <w:rsid w:val="00EA743A"/>
    <w:rsid w:val="00EB07F9"/>
    <w:rsid w:val="00EB0DDD"/>
    <w:rsid w:val="00EB0F91"/>
    <w:rsid w:val="00EB143F"/>
    <w:rsid w:val="00EB1E13"/>
    <w:rsid w:val="00EB3C5A"/>
    <w:rsid w:val="00EB3CB3"/>
    <w:rsid w:val="00EB4CFE"/>
    <w:rsid w:val="00EB6B99"/>
    <w:rsid w:val="00EB76E3"/>
    <w:rsid w:val="00EC04A9"/>
    <w:rsid w:val="00EC177D"/>
    <w:rsid w:val="00EC288D"/>
    <w:rsid w:val="00EC499B"/>
    <w:rsid w:val="00EC4F26"/>
    <w:rsid w:val="00EC5E85"/>
    <w:rsid w:val="00EC5F65"/>
    <w:rsid w:val="00EC647E"/>
    <w:rsid w:val="00EC68C4"/>
    <w:rsid w:val="00EC6D53"/>
    <w:rsid w:val="00EC7230"/>
    <w:rsid w:val="00ED001F"/>
    <w:rsid w:val="00ED27AC"/>
    <w:rsid w:val="00ED29A0"/>
    <w:rsid w:val="00ED2A23"/>
    <w:rsid w:val="00ED2B4A"/>
    <w:rsid w:val="00ED3AE4"/>
    <w:rsid w:val="00ED3E90"/>
    <w:rsid w:val="00ED688E"/>
    <w:rsid w:val="00ED6902"/>
    <w:rsid w:val="00ED724A"/>
    <w:rsid w:val="00ED737E"/>
    <w:rsid w:val="00ED7572"/>
    <w:rsid w:val="00ED7860"/>
    <w:rsid w:val="00EE15B3"/>
    <w:rsid w:val="00EE27B9"/>
    <w:rsid w:val="00EE30EF"/>
    <w:rsid w:val="00EE3688"/>
    <w:rsid w:val="00EE4795"/>
    <w:rsid w:val="00EE49F5"/>
    <w:rsid w:val="00EE4FA2"/>
    <w:rsid w:val="00EE54E7"/>
    <w:rsid w:val="00EE5C51"/>
    <w:rsid w:val="00EE6617"/>
    <w:rsid w:val="00EE722D"/>
    <w:rsid w:val="00EE7BB1"/>
    <w:rsid w:val="00EE7FE6"/>
    <w:rsid w:val="00EF031B"/>
    <w:rsid w:val="00EF0375"/>
    <w:rsid w:val="00EF0C81"/>
    <w:rsid w:val="00EF315C"/>
    <w:rsid w:val="00EF33F3"/>
    <w:rsid w:val="00EF4726"/>
    <w:rsid w:val="00EF503C"/>
    <w:rsid w:val="00EF5E88"/>
    <w:rsid w:val="00EF6C6E"/>
    <w:rsid w:val="00F0009A"/>
    <w:rsid w:val="00F0036D"/>
    <w:rsid w:val="00F005BA"/>
    <w:rsid w:val="00F01C15"/>
    <w:rsid w:val="00F034F2"/>
    <w:rsid w:val="00F03CAC"/>
    <w:rsid w:val="00F03F25"/>
    <w:rsid w:val="00F04130"/>
    <w:rsid w:val="00F04AF9"/>
    <w:rsid w:val="00F04E12"/>
    <w:rsid w:val="00F0522A"/>
    <w:rsid w:val="00F0626F"/>
    <w:rsid w:val="00F06F56"/>
    <w:rsid w:val="00F077DA"/>
    <w:rsid w:val="00F078FA"/>
    <w:rsid w:val="00F102E6"/>
    <w:rsid w:val="00F13182"/>
    <w:rsid w:val="00F14F67"/>
    <w:rsid w:val="00F15930"/>
    <w:rsid w:val="00F1614B"/>
    <w:rsid w:val="00F16FFA"/>
    <w:rsid w:val="00F174A5"/>
    <w:rsid w:val="00F17996"/>
    <w:rsid w:val="00F202B6"/>
    <w:rsid w:val="00F20D3D"/>
    <w:rsid w:val="00F20E16"/>
    <w:rsid w:val="00F20EF5"/>
    <w:rsid w:val="00F21B9D"/>
    <w:rsid w:val="00F23231"/>
    <w:rsid w:val="00F232E8"/>
    <w:rsid w:val="00F2497E"/>
    <w:rsid w:val="00F258B9"/>
    <w:rsid w:val="00F27DB4"/>
    <w:rsid w:val="00F309FB"/>
    <w:rsid w:val="00F31C9A"/>
    <w:rsid w:val="00F32591"/>
    <w:rsid w:val="00F32CA8"/>
    <w:rsid w:val="00F33D8C"/>
    <w:rsid w:val="00F3494D"/>
    <w:rsid w:val="00F35D61"/>
    <w:rsid w:val="00F361C1"/>
    <w:rsid w:val="00F36B20"/>
    <w:rsid w:val="00F36CAE"/>
    <w:rsid w:val="00F36E4F"/>
    <w:rsid w:val="00F40FB0"/>
    <w:rsid w:val="00F42C54"/>
    <w:rsid w:val="00F42CC5"/>
    <w:rsid w:val="00F434B3"/>
    <w:rsid w:val="00F43E5B"/>
    <w:rsid w:val="00F445B1"/>
    <w:rsid w:val="00F46A29"/>
    <w:rsid w:val="00F51C1F"/>
    <w:rsid w:val="00F51F7F"/>
    <w:rsid w:val="00F54C27"/>
    <w:rsid w:val="00F553C8"/>
    <w:rsid w:val="00F55E81"/>
    <w:rsid w:val="00F565A8"/>
    <w:rsid w:val="00F57578"/>
    <w:rsid w:val="00F60704"/>
    <w:rsid w:val="00F6078C"/>
    <w:rsid w:val="00F607AA"/>
    <w:rsid w:val="00F61025"/>
    <w:rsid w:val="00F6789E"/>
    <w:rsid w:val="00F70B27"/>
    <w:rsid w:val="00F71FE5"/>
    <w:rsid w:val="00F72567"/>
    <w:rsid w:val="00F7339A"/>
    <w:rsid w:val="00F7483C"/>
    <w:rsid w:val="00F75037"/>
    <w:rsid w:val="00F8012A"/>
    <w:rsid w:val="00F8163E"/>
    <w:rsid w:val="00F82EB7"/>
    <w:rsid w:val="00F842EB"/>
    <w:rsid w:val="00F84F1E"/>
    <w:rsid w:val="00F85D70"/>
    <w:rsid w:val="00F86B0E"/>
    <w:rsid w:val="00F86E72"/>
    <w:rsid w:val="00F870FB"/>
    <w:rsid w:val="00F91025"/>
    <w:rsid w:val="00F92651"/>
    <w:rsid w:val="00F92C02"/>
    <w:rsid w:val="00F93871"/>
    <w:rsid w:val="00F95E3B"/>
    <w:rsid w:val="00F965DD"/>
    <w:rsid w:val="00F9793D"/>
    <w:rsid w:val="00F97E11"/>
    <w:rsid w:val="00FA074C"/>
    <w:rsid w:val="00FA148F"/>
    <w:rsid w:val="00FA1548"/>
    <w:rsid w:val="00FA1B42"/>
    <w:rsid w:val="00FA1DDC"/>
    <w:rsid w:val="00FA3529"/>
    <w:rsid w:val="00FA409C"/>
    <w:rsid w:val="00FA4604"/>
    <w:rsid w:val="00FA476A"/>
    <w:rsid w:val="00FA595C"/>
    <w:rsid w:val="00FA680C"/>
    <w:rsid w:val="00FA6EC5"/>
    <w:rsid w:val="00FA7010"/>
    <w:rsid w:val="00FA7A57"/>
    <w:rsid w:val="00FB030E"/>
    <w:rsid w:val="00FB16C1"/>
    <w:rsid w:val="00FB2552"/>
    <w:rsid w:val="00FB31ED"/>
    <w:rsid w:val="00FB3868"/>
    <w:rsid w:val="00FB39A5"/>
    <w:rsid w:val="00FB402A"/>
    <w:rsid w:val="00FB4CB2"/>
    <w:rsid w:val="00FB531E"/>
    <w:rsid w:val="00FB780A"/>
    <w:rsid w:val="00FC0B93"/>
    <w:rsid w:val="00FC0E83"/>
    <w:rsid w:val="00FC1564"/>
    <w:rsid w:val="00FC1B98"/>
    <w:rsid w:val="00FC29B4"/>
    <w:rsid w:val="00FC3F38"/>
    <w:rsid w:val="00FC4891"/>
    <w:rsid w:val="00FC542E"/>
    <w:rsid w:val="00FC5502"/>
    <w:rsid w:val="00FC57FF"/>
    <w:rsid w:val="00FC60C0"/>
    <w:rsid w:val="00FC661D"/>
    <w:rsid w:val="00FC689A"/>
    <w:rsid w:val="00FD12D7"/>
    <w:rsid w:val="00FD2229"/>
    <w:rsid w:val="00FD2C04"/>
    <w:rsid w:val="00FD3EA1"/>
    <w:rsid w:val="00FD4056"/>
    <w:rsid w:val="00FD42F2"/>
    <w:rsid w:val="00FD52EE"/>
    <w:rsid w:val="00FD54C9"/>
    <w:rsid w:val="00FD6822"/>
    <w:rsid w:val="00FE054D"/>
    <w:rsid w:val="00FE0D99"/>
    <w:rsid w:val="00FE1490"/>
    <w:rsid w:val="00FE1A92"/>
    <w:rsid w:val="00FE2989"/>
    <w:rsid w:val="00FE2FEE"/>
    <w:rsid w:val="00FE3315"/>
    <w:rsid w:val="00FE351E"/>
    <w:rsid w:val="00FE41A1"/>
    <w:rsid w:val="00FE461D"/>
    <w:rsid w:val="00FE4BDC"/>
    <w:rsid w:val="00FE4D78"/>
    <w:rsid w:val="00FE4DE6"/>
    <w:rsid w:val="00FE5B6D"/>
    <w:rsid w:val="00FE6C95"/>
    <w:rsid w:val="00FE6D73"/>
    <w:rsid w:val="00FE6ECC"/>
    <w:rsid w:val="00FE7836"/>
    <w:rsid w:val="00FE78D8"/>
    <w:rsid w:val="00FE7D81"/>
    <w:rsid w:val="00FF03F3"/>
    <w:rsid w:val="00FF0F87"/>
    <w:rsid w:val="00FF18E4"/>
    <w:rsid w:val="00FF1CF9"/>
    <w:rsid w:val="00FF26F4"/>
    <w:rsid w:val="00FF28A3"/>
    <w:rsid w:val="00FF4274"/>
    <w:rsid w:val="00FF451F"/>
    <w:rsid w:val="00FF49EA"/>
    <w:rsid w:val="00FF4B65"/>
    <w:rsid w:val="00FF4E00"/>
    <w:rsid w:val="00FF612F"/>
    <w:rsid w:val="00FF6608"/>
    <w:rsid w:val="00FF671A"/>
    <w:rsid w:val="00FF6FC8"/>
    <w:rsid w:val="00FF7A68"/>
    <w:rsid w:val="24B7573B"/>
    <w:rsid w:val="5C40B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0378"/>
  <w15:chartTrackingRefBased/>
  <w15:docId w15:val="{797F14D3-1F51-47A0-A928-BDC04202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FE"/>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DA1"/>
    <w:rPr>
      <w:sz w:val="20"/>
      <w:szCs w:val="20"/>
    </w:rPr>
  </w:style>
  <w:style w:type="character" w:customStyle="1" w:styleId="FootnoteTextChar">
    <w:name w:val="Footnote Text Char"/>
    <w:link w:val="FootnoteText"/>
    <w:uiPriority w:val="99"/>
    <w:semiHidden/>
    <w:rsid w:val="00592DA1"/>
    <w:rPr>
      <w:lang w:eastAsia="en-U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qFormat/>
    <w:rsid w:val="00592DA1"/>
    <w:rPr>
      <w:color w:val="auto"/>
      <w:vertAlign w:val="baseline"/>
    </w:rPr>
  </w:style>
  <w:style w:type="paragraph" w:styleId="BalloonText">
    <w:name w:val="Balloon Text"/>
    <w:basedOn w:val="Normal"/>
    <w:link w:val="BalloonTextChar"/>
    <w:uiPriority w:val="99"/>
    <w:semiHidden/>
    <w:unhideWhenUsed/>
    <w:rsid w:val="0025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4C"/>
    <w:rPr>
      <w:rFonts w:ascii="Tahoma" w:hAnsi="Tahoma" w:cs="Tahoma"/>
      <w:sz w:val="16"/>
      <w:szCs w:val="16"/>
      <w:lang w:eastAsia="en-US"/>
    </w:rPr>
  </w:style>
  <w:style w:type="paragraph" w:styleId="ListParagraph">
    <w:name w:val="List Paragraph"/>
    <w:basedOn w:val="Normal"/>
    <w:link w:val="ListParagraphChar"/>
    <w:uiPriority w:val="34"/>
    <w:qFormat/>
    <w:rsid w:val="00D506F3"/>
    <w:pPr>
      <w:ind w:left="720"/>
    </w:pPr>
  </w:style>
  <w:style w:type="paragraph" w:styleId="Header">
    <w:name w:val="header"/>
    <w:basedOn w:val="Normal"/>
    <w:link w:val="HeaderChar"/>
    <w:uiPriority w:val="99"/>
    <w:unhideWhenUsed/>
    <w:rsid w:val="00077DA5"/>
    <w:pPr>
      <w:tabs>
        <w:tab w:val="center" w:pos="4680"/>
        <w:tab w:val="right" w:pos="9360"/>
      </w:tabs>
    </w:pPr>
  </w:style>
  <w:style w:type="character" w:customStyle="1" w:styleId="HeaderChar">
    <w:name w:val="Header Char"/>
    <w:link w:val="Header"/>
    <w:uiPriority w:val="99"/>
    <w:rsid w:val="00077DA5"/>
    <w:rPr>
      <w:sz w:val="22"/>
      <w:szCs w:val="22"/>
      <w:lang w:val="es-ES"/>
    </w:rPr>
  </w:style>
  <w:style w:type="paragraph" w:styleId="Footer">
    <w:name w:val="footer"/>
    <w:basedOn w:val="Normal"/>
    <w:link w:val="FooterChar"/>
    <w:uiPriority w:val="99"/>
    <w:unhideWhenUsed/>
    <w:rsid w:val="00077DA5"/>
    <w:pPr>
      <w:tabs>
        <w:tab w:val="center" w:pos="4680"/>
        <w:tab w:val="right" w:pos="9360"/>
      </w:tabs>
    </w:pPr>
  </w:style>
  <w:style w:type="character" w:customStyle="1" w:styleId="FooterChar">
    <w:name w:val="Footer Char"/>
    <w:link w:val="Footer"/>
    <w:uiPriority w:val="99"/>
    <w:rsid w:val="00077DA5"/>
    <w:rPr>
      <w:sz w:val="22"/>
      <w:szCs w:val="22"/>
      <w:lang w:val="es-ES"/>
    </w:rPr>
  </w:style>
  <w:style w:type="character" w:styleId="Hyperlink">
    <w:name w:val="Hyperlink"/>
    <w:uiPriority w:val="99"/>
    <w:unhideWhenUsed/>
    <w:rsid w:val="00916CAA"/>
    <w:rPr>
      <w:color w:val="0563C1"/>
      <w:u w:val="single"/>
    </w:rPr>
  </w:style>
  <w:style w:type="character" w:styleId="FollowedHyperlink">
    <w:name w:val="FollowedHyperlink"/>
    <w:uiPriority w:val="99"/>
    <w:semiHidden/>
    <w:unhideWhenUsed/>
    <w:rsid w:val="00385D87"/>
    <w:rPr>
      <w:color w:val="954F72"/>
      <w:u w:val="single"/>
    </w:rPr>
  </w:style>
  <w:style w:type="paragraph" w:styleId="NormalWeb">
    <w:name w:val="Normal (Web)"/>
    <w:basedOn w:val="Normal"/>
    <w:uiPriority w:val="99"/>
    <w:unhideWhenUsed/>
    <w:rsid w:val="00061433"/>
    <w:pPr>
      <w:spacing w:before="100" w:beforeAutospacing="1" w:after="100" w:afterAutospacing="1" w:line="240" w:lineRule="auto"/>
    </w:pPr>
    <w:rPr>
      <w:rFonts w:ascii="Times New Roman" w:hAnsi="Times New Roman"/>
      <w:sz w:val="24"/>
      <w:szCs w:val="24"/>
      <w:lang w:val="en-US"/>
    </w:rPr>
  </w:style>
  <w:style w:type="paragraph" w:customStyle="1" w:styleId="wordsection1">
    <w:name w:val="wordsection1"/>
    <w:basedOn w:val="Normal"/>
    <w:uiPriority w:val="99"/>
    <w:rsid w:val="004906BD"/>
    <w:pPr>
      <w:spacing w:before="100" w:beforeAutospacing="1" w:after="100" w:afterAutospacing="1" w:line="240" w:lineRule="auto"/>
    </w:pPr>
    <w:rPr>
      <w:rFonts w:ascii="Times New Roman" w:hAnsi="Times New Roman"/>
      <w:sz w:val="24"/>
      <w:szCs w:val="24"/>
      <w:lang w:val="es-MX" w:eastAsia="es-MX"/>
    </w:rPr>
  </w:style>
  <w:style w:type="paragraph" w:customStyle="1" w:styleId="Default">
    <w:name w:val="Default"/>
    <w:rsid w:val="004906BD"/>
    <w:pPr>
      <w:autoSpaceDE w:val="0"/>
      <w:autoSpaceDN w:val="0"/>
      <w:adjustRightInd w:val="0"/>
    </w:pPr>
    <w:rPr>
      <w:rFonts w:ascii="Times New Roman" w:hAnsi="Times New Roman"/>
      <w:color w:val="000000"/>
      <w:sz w:val="24"/>
      <w:szCs w:val="24"/>
      <w:lang w:val="es-MX" w:eastAsia="es-MX"/>
    </w:rPr>
  </w:style>
  <w:style w:type="paragraph" w:styleId="Revision">
    <w:name w:val="Revision"/>
    <w:hidden/>
    <w:uiPriority w:val="99"/>
    <w:semiHidden/>
    <w:rsid w:val="004605AA"/>
    <w:rPr>
      <w:sz w:val="22"/>
      <w:szCs w:val="22"/>
      <w:lang w:val="es-ES"/>
    </w:rPr>
  </w:style>
  <w:style w:type="character" w:customStyle="1" w:styleId="s8">
    <w:name w:val="s8"/>
    <w:basedOn w:val="DefaultParagraphFont"/>
    <w:rsid w:val="001E3939"/>
  </w:style>
  <w:style w:type="character" w:customStyle="1" w:styleId="apple-converted-space">
    <w:name w:val="apple-converted-space"/>
    <w:basedOn w:val="DefaultParagraphFont"/>
    <w:rsid w:val="001E3939"/>
  </w:style>
  <w:style w:type="character" w:customStyle="1" w:styleId="s141">
    <w:name w:val="s141"/>
    <w:basedOn w:val="DefaultParagraphFont"/>
    <w:rsid w:val="001E3939"/>
  </w:style>
  <w:style w:type="character" w:customStyle="1" w:styleId="s142">
    <w:name w:val="s142"/>
    <w:basedOn w:val="DefaultParagraphFont"/>
    <w:rsid w:val="001E3939"/>
  </w:style>
  <w:style w:type="character" w:customStyle="1" w:styleId="xcontentpasted0">
    <w:name w:val="x_contentpasted0"/>
    <w:basedOn w:val="DefaultParagraphFont"/>
    <w:rsid w:val="00D33C0E"/>
  </w:style>
  <w:style w:type="character" w:styleId="CommentReference">
    <w:name w:val="annotation reference"/>
    <w:basedOn w:val="DefaultParagraphFont"/>
    <w:uiPriority w:val="99"/>
    <w:semiHidden/>
    <w:unhideWhenUsed/>
    <w:rsid w:val="0074321B"/>
    <w:rPr>
      <w:sz w:val="16"/>
      <w:szCs w:val="16"/>
    </w:rPr>
  </w:style>
  <w:style w:type="paragraph" w:styleId="CommentText">
    <w:name w:val="annotation text"/>
    <w:basedOn w:val="Normal"/>
    <w:link w:val="CommentTextChar"/>
    <w:uiPriority w:val="99"/>
    <w:unhideWhenUsed/>
    <w:rsid w:val="0074321B"/>
    <w:pPr>
      <w:spacing w:line="240" w:lineRule="auto"/>
    </w:pPr>
    <w:rPr>
      <w:sz w:val="20"/>
      <w:szCs w:val="20"/>
    </w:rPr>
  </w:style>
  <w:style w:type="character" w:customStyle="1" w:styleId="CommentTextChar">
    <w:name w:val="Comment Text Char"/>
    <w:basedOn w:val="DefaultParagraphFont"/>
    <w:link w:val="CommentText"/>
    <w:uiPriority w:val="99"/>
    <w:rsid w:val="0074321B"/>
    <w:rPr>
      <w:lang w:val="es-ES"/>
    </w:rPr>
  </w:style>
  <w:style w:type="character" w:customStyle="1" w:styleId="ListParagraphChar">
    <w:name w:val="List Paragraph Char"/>
    <w:link w:val="ListParagraph"/>
    <w:uiPriority w:val="34"/>
    <w:qFormat/>
    <w:locked/>
    <w:rsid w:val="009265E9"/>
    <w:rPr>
      <w:sz w:val="22"/>
      <w:szCs w:val="22"/>
      <w:lang w:val="es-ES"/>
    </w:rPr>
  </w:style>
  <w:style w:type="character" w:customStyle="1" w:styleId="ui-provider">
    <w:name w:val="ui-provider"/>
    <w:basedOn w:val="DefaultParagraphFont"/>
    <w:rsid w:val="007F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4977">
      <w:bodyDiv w:val="1"/>
      <w:marLeft w:val="0"/>
      <w:marRight w:val="0"/>
      <w:marTop w:val="0"/>
      <w:marBottom w:val="0"/>
      <w:divBdr>
        <w:top w:val="none" w:sz="0" w:space="0" w:color="auto"/>
        <w:left w:val="none" w:sz="0" w:space="0" w:color="auto"/>
        <w:bottom w:val="none" w:sz="0" w:space="0" w:color="auto"/>
        <w:right w:val="none" w:sz="0" w:space="0" w:color="auto"/>
      </w:divBdr>
    </w:div>
    <w:div w:id="294411299">
      <w:bodyDiv w:val="1"/>
      <w:marLeft w:val="0"/>
      <w:marRight w:val="0"/>
      <w:marTop w:val="0"/>
      <w:marBottom w:val="0"/>
      <w:divBdr>
        <w:top w:val="none" w:sz="0" w:space="0" w:color="auto"/>
        <w:left w:val="none" w:sz="0" w:space="0" w:color="auto"/>
        <w:bottom w:val="none" w:sz="0" w:space="0" w:color="auto"/>
        <w:right w:val="none" w:sz="0" w:space="0" w:color="auto"/>
      </w:divBdr>
    </w:div>
    <w:div w:id="500580321">
      <w:bodyDiv w:val="1"/>
      <w:marLeft w:val="0"/>
      <w:marRight w:val="0"/>
      <w:marTop w:val="0"/>
      <w:marBottom w:val="0"/>
      <w:divBdr>
        <w:top w:val="none" w:sz="0" w:space="0" w:color="auto"/>
        <w:left w:val="none" w:sz="0" w:space="0" w:color="auto"/>
        <w:bottom w:val="none" w:sz="0" w:space="0" w:color="auto"/>
        <w:right w:val="none" w:sz="0" w:space="0" w:color="auto"/>
      </w:divBdr>
    </w:div>
    <w:div w:id="626393453">
      <w:bodyDiv w:val="1"/>
      <w:marLeft w:val="0"/>
      <w:marRight w:val="0"/>
      <w:marTop w:val="0"/>
      <w:marBottom w:val="0"/>
      <w:divBdr>
        <w:top w:val="none" w:sz="0" w:space="0" w:color="auto"/>
        <w:left w:val="none" w:sz="0" w:space="0" w:color="auto"/>
        <w:bottom w:val="none" w:sz="0" w:space="0" w:color="auto"/>
        <w:right w:val="none" w:sz="0" w:space="0" w:color="auto"/>
      </w:divBdr>
    </w:div>
    <w:div w:id="635063259">
      <w:bodyDiv w:val="1"/>
      <w:marLeft w:val="0"/>
      <w:marRight w:val="0"/>
      <w:marTop w:val="0"/>
      <w:marBottom w:val="0"/>
      <w:divBdr>
        <w:top w:val="none" w:sz="0" w:space="0" w:color="auto"/>
        <w:left w:val="none" w:sz="0" w:space="0" w:color="auto"/>
        <w:bottom w:val="none" w:sz="0" w:space="0" w:color="auto"/>
        <w:right w:val="none" w:sz="0" w:space="0" w:color="auto"/>
      </w:divBdr>
    </w:div>
    <w:div w:id="670526890">
      <w:bodyDiv w:val="1"/>
      <w:marLeft w:val="0"/>
      <w:marRight w:val="0"/>
      <w:marTop w:val="0"/>
      <w:marBottom w:val="0"/>
      <w:divBdr>
        <w:top w:val="none" w:sz="0" w:space="0" w:color="auto"/>
        <w:left w:val="none" w:sz="0" w:space="0" w:color="auto"/>
        <w:bottom w:val="none" w:sz="0" w:space="0" w:color="auto"/>
        <w:right w:val="none" w:sz="0" w:space="0" w:color="auto"/>
      </w:divBdr>
    </w:div>
    <w:div w:id="714041278">
      <w:bodyDiv w:val="1"/>
      <w:marLeft w:val="0"/>
      <w:marRight w:val="0"/>
      <w:marTop w:val="0"/>
      <w:marBottom w:val="0"/>
      <w:divBdr>
        <w:top w:val="none" w:sz="0" w:space="0" w:color="auto"/>
        <w:left w:val="none" w:sz="0" w:space="0" w:color="auto"/>
        <w:bottom w:val="none" w:sz="0" w:space="0" w:color="auto"/>
        <w:right w:val="none" w:sz="0" w:space="0" w:color="auto"/>
      </w:divBdr>
    </w:div>
    <w:div w:id="726538004">
      <w:bodyDiv w:val="1"/>
      <w:marLeft w:val="0"/>
      <w:marRight w:val="0"/>
      <w:marTop w:val="0"/>
      <w:marBottom w:val="0"/>
      <w:divBdr>
        <w:top w:val="none" w:sz="0" w:space="0" w:color="auto"/>
        <w:left w:val="none" w:sz="0" w:space="0" w:color="auto"/>
        <w:bottom w:val="none" w:sz="0" w:space="0" w:color="auto"/>
        <w:right w:val="none" w:sz="0" w:space="0" w:color="auto"/>
      </w:divBdr>
    </w:div>
    <w:div w:id="752243483">
      <w:bodyDiv w:val="1"/>
      <w:marLeft w:val="0"/>
      <w:marRight w:val="0"/>
      <w:marTop w:val="0"/>
      <w:marBottom w:val="0"/>
      <w:divBdr>
        <w:top w:val="none" w:sz="0" w:space="0" w:color="auto"/>
        <w:left w:val="none" w:sz="0" w:space="0" w:color="auto"/>
        <w:bottom w:val="none" w:sz="0" w:space="0" w:color="auto"/>
        <w:right w:val="none" w:sz="0" w:space="0" w:color="auto"/>
      </w:divBdr>
    </w:div>
    <w:div w:id="866523699">
      <w:bodyDiv w:val="1"/>
      <w:marLeft w:val="0"/>
      <w:marRight w:val="0"/>
      <w:marTop w:val="0"/>
      <w:marBottom w:val="0"/>
      <w:divBdr>
        <w:top w:val="none" w:sz="0" w:space="0" w:color="auto"/>
        <w:left w:val="none" w:sz="0" w:space="0" w:color="auto"/>
        <w:bottom w:val="none" w:sz="0" w:space="0" w:color="auto"/>
        <w:right w:val="none" w:sz="0" w:space="0" w:color="auto"/>
      </w:divBdr>
    </w:div>
    <w:div w:id="908853504">
      <w:bodyDiv w:val="1"/>
      <w:marLeft w:val="0"/>
      <w:marRight w:val="0"/>
      <w:marTop w:val="0"/>
      <w:marBottom w:val="0"/>
      <w:divBdr>
        <w:top w:val="none" w:sz="0" w:space="0" w:color="auto"/>
        <w:left w:val="none" w:sz="0" w:space="0" w:color="auto"/>
        <w:bottom w:val="none" w:sz="0" w:space="0" w:color="auto"/>
        <w:right w:val="none" w:sz="0" w:space="0" w:color="auto"/>
      </w:divBdr>
    </w:div>
    <w:div w:id="972251400">
      <w:bodyDiv w:val="1"/>
      <w:marLeft w:val="0"/>
      <w:marRight w:val="0"/>
      <w:marTop w:val="0"/>
      <w:marBottom w:val="0"/>
      <w:divBdr>
        <w:top w:val="none" w:sz="0" w:space="0" w:color="auto"/>
        <w:left w:val="none" w:sz="0" w:space="0" w:color="auto"/>
        <w:bottom w:val="none" w:sz="0" w:space="0" w:color="auto"/>
        <w:right w:val="none" w:sz="0" w:space="0" w:color="auto"/>
      </w:divBdr>
    </w:div>
    <w:div w:id="1139615149">
      <w:bodyDiv w:val="1"/>
      <w:marLeft w:val="0"/>
      <w:marRight w:val="0"/>
      <w:marTop w:val="0"/>
      <w:marBottom w:val="0"/>
      <w:divBdr>
        <w:top w:val="none" w:sz="0" w:space="0" w:color="auto"/>
        <w:left w:val="none" w:sz="0" w:space="0" w:color="auto"/>
        <w:bottom w:val="none" w:sz="0" w:space="0" w:color="auto"/>
        <w:right w:val="none" w:sz="0" w:space="0" w:color="auto"/>
      </w:divBdr>
    </w:div>
    <w:div w:id="1155296656">
      <w:bodyDiv w:val="1"/>
      <w:marLeft w:val="0"/>
      <w:marRight w:val="0"/>
      <w:marTop w:val="0"/>
      <w:marBottom w:val="0"/>
      <w:divBdr>
        <w:top w:val="none" w:sz="0" w:space="0" w:color="auto"/>
        <w:left w:val="none" w:sz="0" w:space="0" w:color="auto"/>
        <w:bottom w:val="none" w:sz="0" w:space="0" w:color="auto"/>
        <w:right w:val="none" w:sz="0" w:space="0" w:color="auto"/>
      </w:divBdr>
    </w:div>
    <w:div w:id="1173103365">
      <w:bodyDiv w:val="1"/>
      <w:marLeft w:val="0"/>
      <w:marRight w:val="0"/>
      <w:marTop w:val="0"/>
      <w:marBottom w:val="0"/>
      <w:divBdr>
        <w:top w:val="none" w:sz="0" w:space="0" w:color="auto"/>
        <w:left w:val="none" w:sz="0" w:space="0" w:color="auto"/>
        <w:bottom w:val="none" w:sz="0" w:space="0" w:color="auto"/>
        <w:right w:val="none" w:sz="0" w:space="0" w:color="auto"/>
      </w:divBdr>
    </w:div>
    <w:div w:id="1250650465">
      <w:bodyDiv w:val="1"/>
      <w:marLeft w:val="0"/>
      <w:marRight w:val="0"/>
      <w:marTop w:val="0"/>
      <w:marBottom w:val="0"/>
      <w:divBdr>
        <w:top w:val="none" w:sz="0" w:space="0" w:color="auto"/>
        <w:left w:val="none" w:sz="0" w:space="0" w:color="auto"/>
        <w:bottom w:val="none" w:sz="0" w:space="0" w:color="auto"/>
        <w:right w:val="none" w:sz="0" w:space="0" w:color="auto"/>
      </w:divBdr>
    </w:div>
    <w:div w:id="1283421578">
      <w:bodyDiv w:val="1"/>
      <w:marLeft w:val="0"/>
      <w:marRight w:val="0"/>
      <w:marTop w:val="0"/>
      <w:marBottom w:val="0"/>
      <w:divBdr>
        <w:top w:val="none" w:sz="0" w:space="0" w:color="auto"/>
        <w:left w:val="none" w:sz="0" w:space="0" w:color="auto"/>
        <w:bottom w:val="none" w:sz="0" w:space="0" w:color="auto"/>
        <w:right w:val="none" w:sz="0" w:space="0" w:color="auto"/>
      </w:divBdr>
    </w:div>
    <w:div w:id="1330522554">
      <w:bodyDiv w:val="1"/>
      <w:marLeft w:val="0"/>
      <w:marRight w:val="0"/>
      <w:marTop w:val="0"/>
      <w:marBottom w:val="0"/>
      <w:divBdr>
        <w:top w:val="none" w:sz="0" w:space="0" w:color="auto"/>
        <w:left w:val="none" w:sz="0" w:space="0" w:color="auto"/>
        <w:bottom w:val="none" w:sz="0" w:space="0" w:color="auto"/>
        <w:right w:val="none" w:sz="0" w:space="0" w:color="auto"/>
      </w:divBdr>
    </w:div>
    <w:div w:id="1332685245">
      <w:bodyDiv w:val="1"/>
      <w:marLeft w:val="0"/>
      <w:marRight w:val="0"/>
      <w:marTop w:val="0"/>
      <w:marBottom w:val="0"/>
      <w:divBdr>
        <w:top w:val="none" w:sz="0" w:space="0" w:color="auto"/>
        <w:left w:val="none" w:sz="0" w:space="0" w:color="auto"/>
        <w:bottom w:val="none" w:sz="0" w:space="0" w:color="auto"/>
        <w:right w:val="none" w:sz="0" w:space="0" w:color="auto"/>
      </w:divBdr>
      <w:divsChild>
        <w:div w:id="1406956929">
          <w:marLeft w:val="0"/>
          <w:marRight w:val="0"/>
          <w:marTop w:val="0"/>
          <w:marBottom w:val="0"/>
          <w:divBdr>
            <w:top w:val="none" w:sz="0" w:space="0" w:color="auto"/>
            <w:left w:val="none" w:sz="0" w:space="0" w:color="auto"/>
            <w:bottom w:val="none" w:sz="0" w:space="0" w:color="auto"/>
            <w:right w:val="none" w:sz="0" w:space="0" w:color="auto"/>
          </w:divBdr>
          <w:divsChild>
            <w:div w:id="708997997">
              <w:marLeft w:val="0"/>
              <w:marRight w:val="0"/>
              <w:marTop w:val="0"/>
              <w:marBottom w:val="0"/>
              <w:divBdr>
                <w:top w:val="none" w:sz="0" w:space="0" w:color="auto"/>
                <w:left w:val="none" w:sz="0" w:space="0" w:color="auto"/>
                <w:bottom w:val="none" w:sz="0" w:space="0" w:color="auto"/>
                <w:right w:val="none" w:sz="0" w:space="0" w:color="auto"/>
              </w:divBdr>
              <w:divsChild>
                <w:div w:id="1833793288">
                  <w:marLeft w:val="0"/>
                  <w:marRight w:val="0"/>
                  <w:marTop w:val="0"/>
                  <w:marBottom w:val="0"/>
                  <w:divBdr>
                    <w:top w:val="none" w:sz="0" w:space="0" w:color="auto"/>
                    <w:left w:val="none" w:sz="0" w:space="0" w:color="auto"/>
                    <w:bottom w:val="none" w:sz="0" w:space="0" w:color="auto"/>
                    <w:right w:val="none" w:sz="0" w:space="0" w:color="auto"/>
                  </w:divBdr>
                  <w:divsChild>
                    <w:div w:id="9746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4838">
          <w:marLeft w:val="0"/>
          <w:marRight w:val="0"/>
          <w:marTop w:val="0"/>
          <w:marBottom w:val="0"/>
          <w:divBdr>
            <w:top w:val="none" w:sz="0" w:space="0" w:color="auto"/>
            <w:left w:val="none" w:sz="0" w:space="0" w:color="auto"/>
            <w:bottom w:val="none" w:sz="0" w:space="0" w:color="auto"/>
            <w:right w:val="none" w:sz="0" w:space="0" w:color="auto"/>
          </w:divBdr>
          <w:divsChild>
            <w:div w:id="119610535">
              <w:marLeft w:val="0"/>
              <w:marRight w:val="0"/>
              <w:marTop w:val="0"/>
              <w:marBottom w:val="0"/>
              <w:divBdr>
                <w:top w:val="none" w:sz="0" w:space="0" w:color="auto"/>
                <w:left w:val="none" w:sz="0" w:space="0" w:color="auto"/>
                <w:bottom w:val="none" w:sz="0" w:space="0" w:color="auto"/>
                <w:right w:val="none" w:sz="0" w:space="0" w:color="auto"/>
              </w:divBdr>
              <w:divsChild>
                <w:div w:id="1124542397">
                  <w:marLeft w:val="0"/>
                  <w:marRight w:val="0"/>
                  <w:marTop w:val="0"/>
                  <w:marBottom w:val="0"/>
                  <w:divBdr>
                    <w:top w:val="none" w:sz="0" w:space="0" w:color="auto"/>
                    <w:left w:val="none" w:sz="0" w:space="0" w:color="auto"/>
                    <w:bottom w:val="none" w:sz="0" w:space="0" w:color="auto"/>
                    <w:right w:val="none" w:sz="0" w:space="0" w:color="auto"/>
                  </w:divBdr>
                  <w:divsChild>
                    <w:div w:id="184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7601">
      <w:bodyDiv w:val="1"/>
      <w:marLeft w:val="0"/>
      <w:marRight w:val="0"/>
      <w:marTop w:val="0"/>
      <w:marBottom w:val="0"/>
      <w:divBdr>
        <w:top w:val="none" w:sz="0" w:space="0" w:color="auto"/>
        <w:left w:val="none" w:sz="0" w:space="0" w:color="auto"/>
        <w:bottom w:val="none" w:sz="0" w:space="0" w:color="auto"/>
        <w:right w:val="none" w:sz="0" w:space="0" w:color="auto"/>
      </w:divBdr>
    </w:div>
    <w:div w:id="1390769051">
      <w:bodyDiv w:val="1"/>
      <w:marLeft w:val="0"/>
      <w:marRight w:val="0"/>
      <w:marTop w:val="0"/>
      <w:marBottom w:val="0"/>
      <w:divBdr>
        <w:top w:val="none" w:sz="0" w:space="0" w:color="auto"/>
        <w:left w:val="none" w:sz="0" w:space="0" w:color="auto"/>
        <w:bottom w:val="none" w:sz="0" w:space="0" w:color="auto"/>
        <w:right w:val="none" w:sz="0" w:space="0" w:color="auto"/>
      </w:divBdr>
    </w:div>
    <w:div w:id="1454859571">
      <w:bodyDiv w:val="1"/>
      <w:marLeft w:val="0"/>
      <w:marRight w:val="0"/>
      <w:marTop w:val="0"/>
      <w:marBottom w:val="0"/>
      <w:divBdr>
        <w:top w:val="none" w:sz="0" w:space="0" w:color="auto"/>
        <w:left w:val="none" w:sz="0" w:space="0" w:color="auto"/>
        <w:bottom w:val="none" w:sz="0" w:space="0" w:color="auto"/>
        <w:right w:val="none" w:sz="0" w:space="0" w:color="auto"/>
      </w:divBdr>
    </w:div>
    <w:div w:id="1472749385">
      <w:bodyDiv w:val="1"/>
      <w:marLeft w:val="0"/>
      <w:marRight w:val="0"/>
      <w:marTop w:val="0"/>
      <w:marBottom w:val="0"/>
      <w:divBdr>
        <w:top w:val="none" w:sz="0" w:space="0" w:color="auto"/>
        <w:left w:val="none" w:sz="0" w:space="0" w:color="auto"/>
        <w:bottom w:val="none" w:sz="0" w:space="0" w:color="auto"/>
        <w:right w:val="none" w:sz="0" w:space="0" w:color="auto"/>
      </w:divBdr>
    </w:div>
    <w:div w:id="1517496252">
      <w:bodyDiv w:val="1"/>
      <w:marLeft w:val="0"/>
      <w:marRight w:val="0"/>
      <w:marTop w:val="0"/>
      <w:marBottom w:val="0"/>
      <w:divBdr>
        <w:top w:val="none" w:sz="0" w:space="0" w:color="auto"/>
        <w:left w:val="none" w:sz="0" w:space="0" w:color="auto"/>
        <w:bottom w:val="none" w:sz="0" w:space="0" w:color="auto"/>
        <w:right w:val="none" w:sz="0" w:space="0" w:color="auto"/>
      </w:divBdr>
    </w:div>
    <w:div w:id="1619409096">
      <w:bodyDiv w:val="1"/>
      <w:marLeft w:val="0"/>
      <w:marRight w:val="0"/>
      <w:marTop w:val="0"/>
      <w:marBottom w:val="0"/>
      <w:divBdr>
        <w:top w:val="none" w:sz="0" w:space="0" w:color="auto"/>
        <w:left w:val="none" w:sz="0" w:space="0" w:color="auto"/>
        <w:bottom w:val="none" w:sz="0" w:space="0" w:color="auto"/>
        <w:right w:val="none" w:sz="0" w:space="0" w:color="auto"/>
      </w:divBdr>
    </w:div>
    <w:div w:id="1672292365">
      <w:bodyDiv w:val="1"/>
      <w:marLeft w:val="0"/>
      <w:marRight w:val="0"/>
      <w:marTop w:val="0"/>
      <w:marBottom w:val="0"/>
      <w:divBdr>
        <w:top w:val="none" w:sz="0" w:space="0" w:color="auto"/>
        <w:left w:val="none" w:sz="0" w:space="0" w:color="auto"/>
        <w:bottom w:val="none" w:sz="0" w:space="0" w:color="auto"/>
        <w:right w:val="none" w:sz="0" w:space="0" w:color="auto"/>
      </w:divBdr>
    </w:div>
    <w:div w:id="1736197121">
      <w:bodyDiv w:val="1"/>
      <w:marLeft w:val="0"/>
      <w:marRight w:val="0"/>
      <w:marTop w:val="0"/>
      <w:marBottom w:val="0"/>
      <w:divBdr>
        <w:top w:val="none" w:sz="0" w:space="0" w:color="auto"/>
        <w:left w:val="none" w:sz="0" w:space="0" w:color="auto"/>
        <w:bottom w:val="none" w:sz="0" w:space="0" w:color="auto"/>
        <w:right w:val="none" w:sz="0" w:space="0" w:color="auto"/>
      </w:divBdr>
    </w:div>
    <w:div w:id="1745755996">
      <w:bodyDiv w:val="1"/>
      <w:marLeft w:val="0"/>
      <w:marRight w:val="0"/>
      <w:marTop w:val="0"/>
      <w:marBottom w:val="0"/>
      <w:divBdr>
        <w:top w:val="none" w:sz="0" w:space="0" w:color="auto"/>
        <w:left w:val="none" w:sz="0" w:space="0" w:color="auto"/>
        <w:bottom w:val="none" w:sz="0" w:space="0" w:color="auto"/>
        <w:right w:val="none" w:sz="0" w:space="0" w:color="auto"/>
      </w:divBdr>
    </w:div>
    <w:div w:id="1750155537">
      <w:bodyDiv w:val="1"/>
      <w:marLeft w:val="0"/>
      <w:marRight w:val="0"/>
      <w:marTop w:val="0"/>
      <w:marBottom w:val="0"/>
      <w:divBdr>
        <w:top w:val="none" w:sz="0" w:space="0" w:color="auto"/>
        <w:left w:val="none" w:sz="0" w:space="0" w:color="auto"/>
        <w:bottom w:val="none" w:sz="0" w:space="0" w:color="auto"/>
        <w:right w:val="none" w:sz="0" w:space="0" w:color="auto"/>
      </w:divBdr>
    </w:div>
    <w:div w:id="1765177197">
      <w:bodyDiv w:val="1"/>
      <w:marLeft w:val="0"/>
      <w:marRight w:val="0"/>
      <w:marTop w:val="0"/>
      <w:marBottom w:val="0"/>
      <w:divBdr>
        <w:top w:val="none" w:sz="0" w:space="0" w:color="auto"/>
        <w:left w:val="none" w:sz="0" w:space="0" w:color="auto"/>
        <w:bottom w:val="none" w:sz="0" w:space="0" w:color="auto"/>
        <w:right w:val="none" w:sz="0" w:space="0" w:color="auto"/>
      </w:divBdr>
    </w:div>
    <w:div w:id="1807501200">
      <w:bodyDiv w:val="1"/>
      <w:marLeft w:val="0"/>
      <w:marRight w:val="0"/>
      <w:marTop w:val="0"/>
      <w:marBottom w:val="0"/>
      <w:divBdr>
        <w:top w:val="none" w:sz="0" w:space="0" w:color="auto"/>
        <w:left w:val="none" w:sz="0" w:space="0" w:color="auto"/>
        <w:bottom w:val="none" w:sz="0" w:space="0" w:color="auto"/>
        <w:right w:val="none" w:sz="0" w:space="0" w:color="auto"/>
      </w:divBdr>
    </w:div>
    <w:div w:id="1811702100">
      <w:bodyDiv w:val="1"/>
      <w:marLeft w:val="0"/>
      <w:marRight w:val="0"/>
      <w:marTop w:val="0"/>
      <w:marBottom w:val="0"/>
      <w:divBdr>
        <w:top w:val="none" w:sz="0" w:space="0" w:color="auto"/>
        <w:left w:val="none" w:sz="0" w:space="0" w:color="auto"/>
        <w:bottom w:val="none" w:sz="0" w:space="0" w:color="auto"/>
        <w:right w:val="none" w:sz="0" w:space="0" w:color="auto"/>
      </w:divBdr>
    </w:div>
    <w:div w:id="1881210979">
      <w:bodyDiv w:val="1"/>
      <w:marLeft w:val="0"/>
      <w:marRight w:val="0"/>
      <w:marTop w:val="0"/>
      <w:marBottom w:val="0"/>
      <w:divBdr>
        <w:top w:val="none" w:sz="0" w:space="0" w:color="auto"/>
        <w:left w:val="none" w:sz="0" w:space="0" w:color="auto"/>
        <w:bottom w:val="none" w:sz="0" w:space="0" w:color="auto"/>
        <w:right w:val="none" w:sz="0" w:space="0" w:color="auto"/>
      </w:divBdr>
    </w:div>
    <w:div w:id="2104912642">
      <w:bodyDiv w:val="1"/>
      <w:marLeft w:val="0"/>
      <w:marRight w:val="0"/>
      <w:marTop w:val="0"/>
      <w:marBottom w:val="0"/>
      <w:divBdr>
        <w:top w:val="none" w:sz="0" w:space="0" w:color="auto"/>
        <w:left w:val="none" w:sz="0" w:space="0" w:color="auto"/>
        <w:bottom w:val="none" w:sz="0" w:space="0" w:color="auto"/>
        <w:right w:val="none" w:sz="0" w:space="0" w:color="auto"/>
      </w:divBdr>
    </w:div>
    <w:div w:id="21099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9BB4-6BB5-4125-B5C5-32E02DE1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23534</Words>
  <Characters>134148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157368</CharactersWithSpaces>
  <SharedDoc>false</SharedDoc>
  <HLinks>
    <vt:vector size="30" baseType="variant">
      <vt:variant>
        <vt:i4>2883689</vt:i4>
      </vt:variant>
      <vt:variant>
        <vt:i4>3</vt:i4>
      </vt:variant>
      <vt:variant>
        <vt:i4>0</vt:i4>
      </vt:variant>
      <vt:variant>
        <vt:i4>5</vt:i4>
      </vt:variant>
      <vt:variant>
        <vt:lpwstr>https://scm.oas.org/doc_public/english/hist_24/cp49461e03.docx</vt:lpwstr>
      </vt:variant>
      <vt:variant>
        <vt:lpwstr/>
      </vt:variant>
      <vt:variant>
        <vt:i4>262221</vt:i4>
      </vt:variant>
      <vt:variant>
        <vt:i4>0</vt:i4>
      </vt:variant>
      <vt:variant>
        <vt:i4>0</vt:i4>
      </vt:variant>
      <vt:variant>
        <vt:i4>5</vt:i4>
      </vt:variant>
      <vt:variant>
        <vt:lpwstr>http://scm.oas.org/doc_public/english/HIST_24/CP49044E07.docx</vt:lpwstr>
      </vt:variant>
      <vt:variant>
        <vt:lpwstr/>
      </vt:variant>
      <vt:variant>
        <vt:i4>2031689</vt:i4>
      </vt:variant>
      <vt:variant>
        <vt:i4>6</vt:i4>
      </vt:variant>
      <vt:variant>
        <vt:i4>0</vt:i4>
      </vt:variant>
      <vt:variant>
        <vt:i4>5</vt:i4>
      </vt:variant>
      <vt:variant>
        <vt:lpwstr>https://www.oas.org/es/CIDH/jsForm/?File=/es/cidh/prensa/comunicados/2024/035.asp</vt:lpwstr>
      </vt:variant>
      <vt:variant>
        <vt:lpwstr/>
      </vt:variant>
      <vt:variant>
        <vt:i4>1966158</vt:i4>
      </vt:variant>
      <vt:variant>
        <vt:i4>3</vt:i4>
      </vt:variant>
      <vt:variant>
        <vt:i4>0</vt:i4>
      </vt:variant>
      <vt:variant>
        <vt:i4>5</vt:i4>
      </vt:variant>
      <vt:variant>
        <vt:lpwstr>https://www.oas.org/es/CIDH/jsForm/?File=/es/cidh/prensa/comunicados/2023/326.asp</vt:lpwstr>
      </vt:variant>
      <vt:variant>
        <vt:lpwstr/>
      </vt:variant>
      <vt:variant>
        <vt:i4>3080214</vt:i4>
      </vt:variant>
      <vt:variant>
        <vt:i4>0</vt:i4>
      </vt:variant>
      <vt:variant>
        <vt:i4>0</vt:i4>
      </vt:variant>
      <vt:variant>
        <vt:i4>5</vt:i4>
      </vt:variant>
      <vt:variant>
        <vt:lpwstr>https://www.oas.org/es/cidh/decisiones/2023/Res-4-23_ES.pdf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cp:lastPrinted>2017-04-06T19:13:00Z</cp:lastPrinted>
  <dcterms:created xsi:type="dcterms:W3CDTF">2024-06-17T23:01:00Z</dcterms:created>
  <dcterms:modified xsi:type="dcterms:W3CDTF">2024-06-17T23:07:00Z</dcterms:modified>
</cp:coreProperties>
</file>