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D3B4" w14:textId="266AD7D1" w:rsidR="00A25DDC" w:rsidRPr="00DC221E" w:rsidRDefault="00A25DDC" w:rsidP="00A25DDC">
      <w:pPr>
        <w:tabs>
          <w:tab w:val="center" w:pos="2880"/>
          <w:tab w:val="left" w:pos="7200"/>
          <w:tab w:val="left" w:pos="7965"/>
        </w:tabs>
        <w:spacing w:after="0" w:line="240" w:lineRule="auto"/>
        <w:rPr>
          <w:rFonts w:ascii="Times New Roman" w:eastAsia="Times New Roman" w:hAnsi="Times New Roman" w:cs="Times New Roman"/>
          <w:kern w:val="0"/>
          <w14:ligatures w14:val="none"/>
        </w:rPr>
      </w:pPr>
      <w:bookmarkStart w:id="0" w:name="_Toc116655976"/>
      <w:r>
        <w:rPr>
          <w:rFonts w:ascii="Times New Roman" w:hAnsi="Times New Roman"/>
        </w:rPr>
        <w:tab/>
        <w:t>PERMANENT COUNCIL OF THE</w:t>
      </w:r>
      <w:r>
        <w:rPr>
          <w:rFonts w:ascii="Times New Roman" w:hAnsi="Times New Roman"/>
        </w:rPr>
        <w:tab/>
        <w:t>OEA/Ser.G</w:t>
      </w:r>
    </w:p>
    <w:p w14:paraId="5554A2D7" w14:textId="4BEA6C02" w:rsidR="00A25DDC" w:rsidRPr="00DC221E" w:rsidRDefault="00A25DDC" w:rsidP="00A25DDC">
      <w:pPr>
        <w:tabs>
          <w:tab w:val="center" w:pos="2880"/>
          <w:tab w:val="left" w:pos="7200"/>
        </w:tabs>
        <w:spacing w:after="0" w:line="240" w:lineRule="auto"/>
        <w:ind w:right="-1289"/>
        <w:rPr>
          <w:rFonts w:ascii="Times New Roman" w:eastAsia="Times New Roman" w:hAnsi="Times New Roman" w:cs="Times New Roman"/>
          <w:kern w:val="0"/>
          <w14:ligatures w14:val="none"/>
        </w:rPr>
      </w:pPr>
      <w:r>
        <w:rPr>
          <w:rFonts w:ascii="Times New Roman" w:hAnsi="Times New Roman"/>
        </w:rPr>
        <w:tab/>
        <w:t>ORGANIZATION OF AMERICAN STATES</w:t>
      </w:r>
      <w:r w:rsidR="009F532C">
        <w:rPr>
          <w:rFonts w:ascii="Times New Roman" w:hAnsi="Times New Roman"/>
        </w:rPr>
        <w:tab/>
      </w:r>
      <w:r>
        <w:rPr>
          <w:rFonts w:ascii="Times New Roman" w:hAnsi="Times New Roman"/>
        </w:rPr>
        <w:t>CP/CAJP-3786/24</w:t>
      </w:r>
      <w:r w:rsidR="00AF2DDB">
        <w:rPr>
          <w:rFonts w:ascii="Times New Roman" w:hAnsi="Times New Roman"/>
        </w:rPr>
        <w:t xml:space="preserve"> </w:t>
      </w:r>
      <w:r w:rsidR="00917D25">
        <w:rPr>
          <w:rFonts w:ascii="Times New Roman" w:hAnsi="Times New Roman"/>
        </w:rPr>
        <w:t xml:space="preserve">rev. </w:t>
      </w:r>
      <w:r w:rsidR="00E0230C">
        <w:rPr>
          <w:rFonts w:ascii="Times New Roman" w:hAnsi="Times New Roman"/>
        </w:rPr>
        <w:t>10</w:t>
      </w:r>
    </w:p>
    <w:p w14:paraId="2AF7F516" w14:textId="7B3E734F" w:rsidR="00A25DDC" w:rsidRPr="00DC221E" w:rsidRDefault="00A25DDC" w:rsidP="00A25DDC">
      <w:pPr>
        <w:tabs>
          <w:tab w:val="center" w:pos="2880"/>
          <w:tab w:val="left" w:pos="7200"/>
        </w:tabs>
        <w:spacing w:after="0" w:line="240" w:lineRule="auto"/>
        <w:ind w:right="-360"/>
        <w:rPr>
          <w:rFonts w:ascii="Times New Roman" w:eastAsia="Times New Roman" w:hAnsi="Times New Roman" w:cs="Times New Roman"/>
          <w:kern w:val="0"/>
          <w14:ligatures w14:val="none"/>
        </w:rPr>
      </w:pPr>
      <w:r>
        <w:rPr>
          <w:rFonts w:ascii="Times New Roman" w:hAnsi="Times New Roman"/>
        </w:rPr>
        <w:tab/>
      </w:r>
      <w:r>
        <w:rPr>
          <w:rFonts w:ascii="Times New Roman" w:hAnsi="Times New Roman"/>
        </w:rPr>
        <w:tab/>
      </w:r>
      <w:r w:rsidR="00BA6E57">
        <w:rPr>
          <w:rFonts w:ascii="Times New Roman" w:hAnsi="Times New Roman"/>
        </w:rPr>
        <w:t>1</w:t>
      </w:r>
      <w:r w:rsidR="000C004F">
        <w:rPr>
          <w:rFonts w:ascii="Times New Roman" w:hAnsi="Times New Roman"/>
        </w:rPr>
        <w:t>7</w:t>
      </w:r>
      <w:r w:rsidR="00BA6E57">
        <w:rPr>
          <w:rFonts w:ascii="Times New Roman" w:hAnsi="Times New Roman"/>
        </w:rPr>
        <w:t xml:space="preserve"> </w:t>
      </w:r>
      <w:r w:rsidR="00356335">
        <w:rPr>
          <w:rFonts w:ascii="Times New Roman" w:hAnsi="Times New Roman"/>
        </w:rPr>
        <w:t>June</w:t>
      </w:r>
      <w:r>
        <w:rPr>
          <w:rFonts w:ascii="Times New Roman" w:hAnsi="Times New Roman"/>
        </w:rPr>
        <w:t xml:space="preserve"> 2024</w:t>
      </w:r>
    </w:p>
    <w:p w14:paraId="058224D0" w14:textId="79950813" w:rsidR="00A25DDC" w:rsidRPr="00DC221E" w:rsidRDefault="00A25DDC" w:rsidP="00051911">
      <w:pPr>
        <w:tabs>
          <w:tab w:val="center" w:pos="2880"/>
          <w:tab w:val="left" w:pos="7200"/>
        </w:tabs>
        <w:spacing w:after="0" w:line="240" w:lineRule="auto"/>
        <w:ind w:right="-749"/>
        <w:rPr>
          <w:rFonts w:ascii="Times New Roman" w:eastAsia="Times New Roman" w:hAnsi="Times New Roman" w:cs="Times New Roman"/>
          <w:kern w:val="0"/>
          <w14:ligatures w14:val="none"/>
        </w:rPr>
      </w:pPr>
      <w:r>
        <w:rPr>
          <w:rFonts w:ascii="Times New Roman" w:hAnsi="Times New Roman"/>
        </w:rPr>
        <w:tab/>
        <w:t>COMMITTEE ON JURIDICAL AND POLITICAL AFFAIRS</w:t>
      </w:r>
      <w:r>
        <w:rPr>
          <w:rFonts w:ascii="Times New Roman" w:hAnsi="Times New Roman"/>
        </w:rPr>
        <w:tab/>
        <w:t>Original:</w:t>
      </w:r>
      <w:r w:rsidR="00394819">
        <w:rPr>
          <w:rFonts w:ascii="Times New Roman" w:hAnsi="Times New Roman"/>
        </w:rPr>
        <w:t xml:space="preserve"> </w:t>
      </w:r>
      <w:r>
        <w:rPr>
          <w:rFonts w:ascii="Times New Roman" w:hAnsi="Times New Roman"/>
        </w:rPr>
        <w:t>Spanish</w:t>
      </w:r>
      <w:r w:rsidR="00917D25">
        <w:rPr>
          <w:rFonts w:ascii="Times New Roman" w:hAnsi="Times New Roman"/>
        </w:rPr>
        <w:t>/English</w:t>
      </w:r>
    </w:p>
    <w:p w14:paraId="6CCAEE8A" w14:textId="77777777" w:rsidR="00A25DDC" w:rsidRPr="009F532C" w:rsidRDefault="00A25DDC"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ABADB15"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574F02CF"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021D3887"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75282E1"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593626DF"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6A7CBC2D"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0A004305"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0367CE9"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6F94EE6A"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0F264AFA"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2360BB57"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4D69CF00"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3CCD7F3B"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402E2011" w14:textId="77777777" w:rsidR="00A25DDC" w:rsidRPr="009F532C" w:rsidRDefault="00A25DDC"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4F7220C" w14:textId="184EA07F" w:rsidR="00740E1E" w:rsidRPr="00DC221E" w:rsidRDefault="00740E1E" w:rsidP="001C542D">
      <w:pPr>
        <w:spacing w:after="0" w:line="240" w:lineRule="auto"/>
        <w:jc w:val="center"/>
        <w:rPr>
          <w:rFonts w:ascii="Times New Roman" w:eastAsia="Arial Unicode MS" w:hAnsi="Times New Roman" w:cs="Times New Roman"/>
          <w:kern w:val="0"/>
          <w14:ligatures w14:val="none"/>
        </w:rPr>
      </w:pPr>
      <w:r>
        <w:rPr>
          <w:rFonts w:ascii="Times New Roman" w:hAnsi="Times New Roman"/>
        </w:rPr>
        <w:t xml:space="preserve">DRAFT OMNIBUS </w:t>
      </w:r>
      <w:r w:rsidRPr="00EA72CE">
        <w:rPr>
          <w:rFonts w:ascii="Times New Roman" w:hAnsi="Times New Roman" w:cs="Times New Roman"/>
        </w:rPr>
        <w:t>RESOLUTION</w:t>
      </w:r>
      <w:r w:rsidR="001C542D" w:rsidRPr="00EA72CE">
        <w:rPr>
          <w:rStyle w:val="FootnoteReference"/>
          <w:rFonts w:ascii="Times New Roman" w:eastAsia="Arial Unicode MS" w:hAnsi="Times New Roman" w:cs="Times New Roman"/>
          <w:u w:val="single"/>
          <w:vertAlign w:val="superscript"/>
        </w:rPr>
        <w:footnoteReference w:id="2"/>
      </w:r>
      <w:r w:rsidR="001C542D" w:rsidRPr="00EA72CE">
        <w:rPr>
          <w:rFonts w:ascii="Times New Roman" w:eastAsia="Arial Unicode MS" w:hAnsi="Times New Roman" w:cs="Times New Roman"/>
          <w:vertAlign w:val="superscript"/>
        </w:rPr>
        <w:t>/</w:t>
      </w:r>
      <w:r w:rsidR="001C542D">
        <w:rPr>
          <w:rFonts w:ascii="Times New Roman" w:hAnsi="Times New Roman"/>
          <w:sz w:val="24"/>
          <w:szCs w:val="24"/>
        </w:rPr>
        <w:t xml:space="preserve"> </w:t>
      </w:r>
      <w:r w:rsidR="001C542D">
        <w:rPr>
          <w:rFonts w:ascii="Times New Roman" w:hAnsi="Times New Roman"/>
          <w:sz w:val="24"/>
          <w:szCs w:val="24"/>
        </w:rPr>
        <w:br/>
      </w:r>
      <w:r>
        <w:rPr>
          <w:rFonts w:ascii="Times New Roman" w:hAnsi="Times New Roman"/>
        </w:rPr>
        <w:t>“STRENGTHENING DEMOCRACY”</w:t>
      </w:r>
    </w:p>
    <w:p w14:paraId="67E1D004" w14:textId="10BC4DC9" w:rsidR="00740E1E" w:rsidRPr="00203FDE" w:rsidRDefault="00740E1E" w:rsidP="00740E1E">
      <w:pPr>
        <w:autoSpaceDE w:val="0"/>
        <w:autoSpaceDN w:val="0"/>
        <w:adjustRightInd w:val="0"/>
        <w:spacing w:after="0" w:line="240" w:lineRule="auto"/>
        <w:jc w:val="center"/>
        <w:rPr>
          <w:rFonts w:ascii="Times New Roman" w:eastAsia="Arial Unicode MS" w:hAnsi="Times New Roman" w:cs="Times New Roman"/>
          <w:kern w:val="0"/>
          <w14:ligatures w14:val="none"/>
        </w:rPr>
      </w:pPr>
      <w:r>
        <w:rPr>
          <w:rFonts w:ascii="Times New Roman" w:hAnsi="Times New Roman"/>
        </w:rPr>
        <w:t xml:space="preserve">TO BE REFERRED TO THE GENERAL ASSEMBLY </w:t>
      </w:r>
      <w:r w:rsidR="00E974BE">
        <w:rPr>
          <w:rFonts w:ascii="Times New Roman" w:hAnsi="Times New Roman"/>
        </w:rPr>
        <w:br/>
      </w:r>
      <w:r w:rsidRPr="00203FDE">
        <w:rPr>
          <w:rFonts w:ascii="Times New Roman" w:hAnsi="Times New Roman" w:cs="Times New Roman"/>
        </w:rPr>
        <w:t xml:space="preserve">AT ITS FIFTY-FOURTH REGULAR SESSION </w:t>
      </w:r>
    </w:p>
    <w:p w14:paraId="5CF6295B" w14:textId="77777777" w:rsidR="00740E1E" w:rsidRPr="00203FDE" w:rsidRDefault="00740E1E" w:rsidP="00740E1E">
      <w:pPr>
        <w:autoSpaceDE w:val="0"/>
        <w:autoSpaceDN w:val="0"/>
        <w:adjustRightInd w:val="0"/>
        <w:spacing w:after="0" w:line="240" w:lineRule="auto"/>
        <w:jc w:val="center"/>
        <w:rPr>
          <w:rFonts w:ascii="Times New Roman" w:eastAsia="Arial Unicode MS" w:hAnsi="Times New Roman" w:cs="Times New Roman"/>
          <w:kern w:val="0"/>
          <w:lang w:eastAsia="es-MX"/>
          <w14:ligatures w14:val="none"/>
        </w:rPr>
      </w:pPr>
    </w:p>
    <w:p w14:paraId="0D241FE4" w14:textId="25636054" w:rsidR="00E974BE" w:rsidRPr="0085749B" w:rsidRDefault="00FD2917" w:rsidP="00CB3E7C">
      <w:pPr>
        <w:spacing w:after="0" w:line="240" w:lineRule="auto"/>
        <w:jc w:val="center"/>
        <w:outlineLvl w:val="0"/>
        <w:rPr>
          <w:rFonts w:ascii="Times New Roman" w:hAnsi="Times New Roman" w:cs="Times New Roman"/>
          <w:bCs/>
        </w:rPr>
      </w:pPr>
      <w:r w:rsidRPr="0085749B">
        <w:rPr>
          <w:rFonts w:ascii="Times New Roman" w:hAnsi="Times New Roman" w:cs="Times New Roman"/>
          <w:bCs/>
        </w:rPr>
        <w:t>(</w:t>
      </w:r>
      <w:r w:rsidR="00203FDE" w:rsidRPr="0085749B">
        <w:rPr>
          <w:rFonts w:ascii="Times New Roman" w:hAnsi="Times New Roman" w:cs="Times New Roman"/>
          <w:bCs/>
        </w:rPr>
        <w:t>Forwarded for the consideration of the Permanent Council)</w:t>
      </w:r>
    </w:p>
    <w:p w14:paraId="0C1C0CFA" w14:textId="77777777" w:rsidR="00787B29" w:rsidRDefault="00787B29" w:rsidP="00CB3E7C">
      <w:pPr>
        <w:spacing w:after="0" w:line="240" w:lineRule="auto"/>
        <w:jc w:val="center"/>
        <w:outlineLvl w:val="0"/>
        <w:rPr>
          <w:b/>
        </w:rPr>
      </w:pPr>
    </w:p>
    <w:p w14:paraId="71495045" w14:textId="77777777" w:rsidR="00787B29" w:rsidRPr="00787B29" w:rsidRDefault="00787B29" w:rsidP="00CB3E7C">
      <w:pPr>
        <w:spacing w:after="0" w:line="240" w:lineRule="auto"/>
        <w:jc w:val="center"/>
        <w:outlineLvl w:val="0"/>
        <w:rPr>
          <w:b/>
        </w:rPr>
        <w:sectPr w:rsidR="00787B29" w:rsidRPr="00787B29" w:rsidSect="00AC6C34">
          <w:headerReference w:type="default" r:id="rId7"/>
          <w:footerReference w:type="default" r:id="rId8"/>
          <w:type w:val="oddPage"/>
          <w:pgSz w:w="12240" w:h="15840" w:code="1"/>
          <w:pgMar w:top="2160" w:right="1570" w:bottom="1296" w:left="1699" w:header="720" w:footer="720" w:gutter="0"/>
          <w:cols w:space="720"/>
          <w:titlePg/>
          <w:docGrid w:linePitch="360"/>
        </w:sectPr>
      </w:pPr>
    </w:p>
    <w:p w14:paraId="70FB04F8" w14:textId="2B861A8A" w:rsidR="00CB3E7C" w:rsidRPr="00CB3E7C" w:rsidRDefault="00A25DDC" w:rsidP="00CB3E7C">
      <w:pPr>
        <w:spacing w:after="0" w:line="240" w:lineRule="auto"/>
        <w:jc w:val="center"/>
        <w:outlineLvl w:val="0"/>
        <w:rPr>
          <w:rFonts w:ascii="Times New Roman" w:eastAsia="Times New Roman" w:hAnsi="Times New Roman" w:cs="Times New Roman"/>
          <w:bCs/>
          <w:kern w:val="0"/>
          <w14:ligatures w14:val="none"/>
        </w:rPr>
      </w:pPr>
      <w:r>
        <w:rPr>
          <w:rFonts w:ascii="Times New Roman" w:hAnsi="Times New Roman"/>
        </w:rPr>
        <w:lastRenderedPageBreak/>
        <w:t xml:space="preserve">DRAFT RESOLUTION </w:t>
      </w:r>
      <w:r>
        <w:rPr>
          <w:rFonts w:ascii="Times New Roman" w:hAnsi="Times New Roman"/>
        </w:rPr>
        <w:br/>
      </w:r>
      <w:r>
        <w:rPr>
          <w:rFonts w:ascii="Times New Roman" w:hAnsi="Times New Roman"/>
        </w:rPr>
        <w:br/>
        <w:t>STRENGTHENING DEMOCRACY</w:t>
      </w:r>
      <w:bookmarkEnd w:id="0"/>
    </w:p>
    <w:p w14:paraId="68FAA3D7"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32"/>
        <w:jc w:val="both"/>
        <w:rPr>
          <w:rFonts w:ascii="Times New Roman" w:eastAsia="Times New Roman" w:hAnsi="Times New Roman" w:cs="Times New Roman"/>
          <w:kern w:val="0"/>
          <w14:ligatures w14:val="none"/>
        </w:rPr>
      </w:pPr>
    </w:p>
    <w:p w14:paraId="408A6E53"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14:ligatures w14:val="none"/>
        </w:rPr>
      </w:pPr>
    </w:p>
    <w:p w14:paraId="19B74BFC"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14:ligatures w14:val="none"/>
        </w:rPr>
      </w:pPr>
    </w:p>
    <w:p w14:paraId="27EAB041" w14:textId="77777777" w:rsidR="00CB3E7C" w:rsidRPr="00CB3E7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Cs/>
          <w:kern w:val="0"/>
          <w14:ligatures w14:val="none"/>
        </w:rPr>
      </w:pPr>
      <w:r>
        <w:rPr>
          <w:rFonts w:ascii="Times New Roman" w:hAnsi="Times New Roman"/>
        </w:rPr>
        <w:t>THE GENERAL ASSEMBLY,</w:t>
      </w:r>
    </w:p>
    <w:p w14:paraId="71787FCF" w14:textId="77777777" w:rsidR="00CB3E7C" w:rsidRPr="009F532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14:ligatures w14:val="none"/>
        </w:rPr>
      </w:pPr>
    </w:p>
    <w:p w14:paraId="36CC0C01" w14:textId="2746B92B" w:rsidR="00CB3E7C" w:rsidRPr="00006646"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kern w:val="0"/>
          <w14:ligatures w14:val="none"/>
        </w:rPr>
      </w:pPr>
      <w:r>
        <w:rPr>
          <w:rFonts w:ascii="Times New Roman" w:hAnsi="Times New Roman"/>
        </w:rPr>
        <w:t>REAFFIRMING the norms and general principles of international law as well as those contained in the Charter of the Organization of American States (OAS);</w:t>
      </w:r>
      <w:r w:rsidR="00C85122">
        <w:rPr>
          <w:rFonts w:ascii="Times New Roman" w:hAnsi="Times New Roman"/>
        </w:rPr>
        <w:t xml:space="preserve"> </w:t>
      </w:r>
      <w:r w:rsidR="0045206D">
        <w:rPr>
          <w:rFonts w:ascii="Times New Roman" w:hAnsi="Times New Roman"/>
          <w:b/>
          <w:bCs/>
        </w:rPr>
        <w:t>(Agreed – 05/23/24)</w:t>
      </w:r>
    </w:p>
    <w:p w14:paraId="4CF55A1B" w14:textId="77777777" w:rsidR="00CB3E7C" w:rsidRPr="009F532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14:ligatures w14:val="none"/>
        </w:rPr>
      </w:pPr>
    </w:p>
    <w:p w14:paraId="7B8E8C2E" w14:textId="5F3A7DC3" w:rsidR="00CB3E7C" w:rsidRPr="00CB3E7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14:ligatures w14:val="none"/>
        </w:rPr>
      </w:pPr>
      <w:r>
        <w:rPr>
          <w:rFonts w:ascii="Times New Roman" w:hAnsi="Times New Roman"/>
        </w:rPr>
        <w:t>AWARE that the Charter of the Organization of American States establishes in its preamble “that representative democracy is an indispensable condition for the stability, peace and development of the region” and that one of the essential purposes of the Organization is “[t]o promote and consolidate representative democracy, with due respect for the principle of nonintervention”;</w:t>
      </w:r>
      <w:r w:rsidR="000D1AC7">
        <w:rPr>
          <w:rFonts w:ascii="Times New Roman" w:hAnsi="Times New Roman"/>
        </w:rPr>
        <w:t xml:space="preserve"> </w:t>
      </w:r>
      <w:r w:rsidR="00AC0C1D">
        <w:rPr>
          <w:rFonts w:ascii="Times New Roman" w:hAnsi="Times New Roman"/>
          <w:b/>
          <w:bCs/>
        </w:rPr>
        <w:t>(Agreed – 05/23/24)</w:t>
      </w:r>
    </w:p>
    <w:p w14:paraId="26A4C0C4" w14:textId="77777777" w:rsidR="00CB3E7C" w:rsidRPr="009F532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14:ligatures w14:val="none"/>
        </w:rPr>
      </w:pPr>
    </w:p>
    <w:p w14:paraId="1983E304" w14:textId="6FBDA375" w:rsidR="00CB3E7C" w:rsidRPr="00CB3E7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14:ligatures w14:val="none"/>
        </w:rPr>
      </w:pPr>
      <w:r>
        <w:rPr>
          <w:rFonts w:ascii="Times New Roman" w:hAnsi="Times New Roman"/>
        </w:rPr>
        <w:t>RECALLING resolution AG/RES. 3004 (LIII-O/23), and all previous resolutions adopted on this subject,</w:t>
      </w:r>
      <w:r w:rsidR="008860A0">
        <w:rPr>
          <w:rFonts w:ascii="Times New Roman" w:hAnsi="Times New Roman"/>
        </w:rPr>
        <w:t xml:space="preserve"> </w:t>
      </w:r>
      <w:r w:rsidR="00AC0C1D">
        <w:rPr>
          <w:rFonts w:ascii="Times New Roman" w:hAnsi="Times New Roman"/>
          <w:b/>
          <w:bCs/>
        </w:rPr>
        <w:t>(Agreed – 05/23/24)</w:t>
      </w:r>
    </w:p>
    <w:p w14:paraId="73A8D2B0" w14:textId="77777777" w:rsidR="00CB3E7C" w:rsidRPr="009F532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14:ligatures w14:val="none"/>
        </w:rPr>
      </w:pPr>
    </w:p>
    <w:p w14:paraId="2EA799A8" w14:textId="5934A69B" w:rsidR="00CB3E7C" w:rsidRPr="00CB3E7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14:ligatures w14:val="none"/>
        </w:rPr>
      </w:pPr>
      <w:r w:rsidRPr="00C4705C">
        <w:rPr>
          <w:rFonts w:ascii="Times New Roman" w:hAnsi="Times New Roman"/>
        </w:rPr>
        <w:t xml:space="preserve">HAVING SEEN the “Annual Report of the Permanent Council to the General Assembly </w:t>
      </w:r>
      <w:r w:rsidRPr="00DE2552">
        <w:rPr>
          <w:rFonts w:ascii="Times New Roman" w:hAnsi="Times New Roman"/>
        </w:rPr>
        <w:t>(</w:t>
      </w:r>
      <w:r w:rsidR="00AF2521" w:rsidRPr="00C4705C">
        <w:rPr>
          <w:rFonts w:ascii="Times New Roman" w:hAnsi="Times New Roman"/>
        </w:rPr>
        <w:t>July 2023-June 2024</w:t>
      </w:r>
      <w:r w:rsidR="007C4DC4">
        <w:rPr>
          <w:rFonts w:ascii="Times New Roman" w:hAnsi="Times New Roman"/>
        </w:rPr>
        <w:t>)</w:t>
      </w:r>
      <w:r w:rsidRPr="00DE2552">
        <w:rPr>
          <w:rFonts w:ascii="Times New Roman" w:hAnsi="Times New Roman"/>
        </w:rPr>
        <w:t>” (AG/doc.xxxx/24 add. 1)</w:t>
      </w:r>
      <w:r w:rsidRPr="00C4705C">
        <w:rPr>
          <w:rFonts w:ascii="Times New Roman" w:hAnsi="Times New Roman"/>
        </w:rPr>
        <w:t>, in particular the section on the activities of the Committee on Juridical and Political Affairs (CAJP); and</w:t>
      </w:r>
      <w:r w:rsidR="00AF2521" w:rsidRPr="00C4705C">
        <w:rPr>
          <w:rFonts w:ascii="Times New Roman" w:hAnsi="Times New Roman"/>
        </w:rPr>
        <w:t xml:space="preserve"> </w:t>
      </w:r>
      <w:r w:rsidR="00AC0C1D">
        <w:rPr>
          <w:rFonts w:ascii="Times New Roman" w:hAnsi="Times New Roman"/>
          <w:b/>
          <w:bCs/>
        </w:rPr>
        <w:t>(Agreed – 05/23/24)</w:t>
      </w:r>
    </w:p>
    <w:p w14:paraId="6EBE9546" w14:textId="77777777" w:rsidR="00CB3E7C" w:rsidRPr="009F532C" w:rsidRDefault="00CB3E7C" w:rsidP="00CA599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14:ligatures w14:val="none"/>
        </w:rPr>
      </w:pPr>
    </w:p>
    <w:p w14:paraId="76CBF213" w14:textId="59D9A867" w:rsidR="00A64CFE" w:rsidRPr="00006646" w:rsidRDefault="003A3C54" w:rsidP="0000664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kern w:val="0"/>
          <w14:ligatures w14:val="none"/>
        </w:rPr>
      </w:pPr>
      <w:r>
        <w:rPr>
          <w:rFonts w:ascii="Times New Roman" w:hAnsi="Times New Roman"/>
        </w:rPr>
        <w:tab/>
      </w:r>
      <w:r w:rsidR="00CB3E7C">
        <w:rPr>
          <w:rFonts w:ascii="Times New Roman" w:hAnsi="Times New Roman"/>
        </w:rPr>
        <w:t xml:space="preserve">CONSIDERING that the programs, activities, and tasks set out in the resolutions under the purview of the </w:t>
      </w:r>
      <w:r w:rsidR="00DE2552">
        <w:rPr>
          <w:rFonts w:ascii="Times New Roman" w:hAnsi="Times New Roman"/>
        </w:rPr>
        <w:t>Committee on Juridical and Political Affairs (</w:t>
      </w:r>
      <w:r w:rsidR="00CB3E7C">
        <w:rPr>
          <w:rFonts w:ascii="Times New Roman" w:hAnsi="Times New Roman"/>
        </w:rPr>
        <w:t>CAJP</w:t>
      </w:r>
      <w:r w:rsidR="00DE2552">
        <w:rPr>
          <w:rFonts w:ascii="Times New Roman" w:hAnsi="Times New Roman"/>
        </w:rPr>
        <w:t>)</w:t>
      </w:r>
      <w:r w:rsidR="00CB3E7C">
        <w:rPr>
          <w:rFonts w:ascii="Times New Roman" w:hAnsi="Times New Roman"/>
        </w:rPr>
        <w:t xml:space="preserve"> help further the essential the purposes of the Organization of American States as enshrined in its Charter,</w:t>
      </w:r>
      <w:r w:rsidR="00AF2521">
        <w:rPr>
          <w:rFonts w:ascii="Times New Roman" w:hAnsi="Times New Roman"/>
        </w:rPr>
        <w:t xml:space="preserve"> </w:t>
      </w:r>
      <w:r w:rsidR="00AC0C1D">
        <w:rPr>
          <w:rFonts w:ascii="Times New Roman" w:hAnsi="Times New Roman"/>
          <w:b/>
          <w:bCs/>
        </w:rPr>
        <w:t>(Agreed – 05/23/24)</w:t>
      </w:r>
    </w:p>
    <w:p w14:paraId="0B11F9AC" w14:textId="77777777" w:rsidR="003A3C54" w:rsidRDefault="003A3C54" w:rsidP="00024AA8">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14:ligatures w14:val="none"/>
        </w:rPr>
      </w:pPr>
    </w:p>
    <w:p w14:paraId="423A47D4" w14:textId="15FC4C90" w:rsidR="00BE42E6" w:rsidRPr="00006646" w:rsidRDefault="00BE42E6" w:rsidP="00024AA8">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kern w:val="0"/>
          <w14:ligatures w14:val="none"/>
        </w:rPr>
      </w:pPr>
      <w:r w:rsidRPr="00C4705C">
        <w:rPr>
          <w:rFonts w:ascii="Times New Roman" w:eastAsia="Times New Roman" w:hAnsi="Times New Roman" w:cs="Times New Roman"/>
          <w:kern w:val="0"/>
          <w14:ligatures w14:val="none"/>
        </w:rPr>
        <w:t xml:space="preserve">TAKING INTO ACCOUNT the political commitments adopted in the </w:t>
      </w:r>
      <w:r w:rsidR="009526E6" w:rsidRPr="00C4705C">
        <w:rPr>
          <w:rFonts w:ascii="Times New Roman" w:eastAsia="Times New Roman" w:hAnsi="Times New Roman" w:cs="Times New Roman"/>
          <w:kern w:val="0"/>
          <w14:ligatures w14:val="none"/>
        </w:rPr>
        <w:t>“</w:t>
      </w:r>
      <w:r w:rsidRPr="00C4705C">
        <w:rPr>
          <w:rFonts w:ascii="Times New Roman" w:eastAsia="Times New Roman" w:hAnsi="Times New Roman" w:cs="Times New Roman"/>
          <w:kern w:val="0"/>
          <w14:ligatures w14:val="none"/>
        </w:rPr>
        <w:t xml:space="preserve">Inter-American </w:t>
      </w:r>
      <w:r w:rsidR="009526E6" w:rsidRPr="00C4705C">
        <w:rPr>
          <w:rFonts w:ascii="Times New Roman" w:eastAsia="Times New Roman" w:hAnsi="Times New Roman" w:cs="Times New Roman"/>
          <w:kern w:val="0"/>
          <w14:ligatures w14:val="none"/>
        </w:rPr>
        <w:t>Action Plan</w:t>
      </w:r>
      <w:r w:rsidRPr="00C4705C">
        <w:rPr>
          <w:rFonts w:ascii="Times New Roman" w:eastAsia="Times New Roman" w:hAnsi="Times New Roman" w:cs="Times New Roman"/>
          <w:kern w:val="0"/>
          <w14:ligatures w14:val="none"/>
        </w:rPr>
        <w:t xml:space="preserve"> on Democratic Governance</w:t>
      </w:r>
      <w:r w:rsidR="009526E6" w:rsidRPr="00C4705C">
        <w:rPr>
          <w:rFonts w:ascii="Times New Roman" w:eastAsia="Times New Roman" w:hAnsi="Times New Roman" w:cs="Times New Roman"/>
          <w:kern w:val="0"/>
          <w14:ligatures w14:val="none"/>
        </w:rPr>
        <w:t>”</w:t>
      </w:r>
      <w:r w:rsidRPr="00C4705C">
        <w:rPr>
          <w:rFonts w:ascii="Times New Roman" w:eastAsia="Times New Roman" w:hAnsi="Times New Roman" w:cs="Times New Roman"/>
          <w:kern w:val="0"/>
          <w14:ligatures w14:val="none"/>
        </w:rPr>
        <w:t xml:space="preserve"> of the IX Summit of the Americas, held in Los Angeles in June 2022.</w:t>
      </w:r>
      <w:r w:rsidR="00E94F95" w:rsidRPr="00C4705C">
        <w:rPr>
          <w:rFonts w:ascii="Times New Roman" w:eastAsia="Times New Roman" w:hAnsi="Times New Roman" w:cs="Times New Roman"/>
          <w:kern w:val="0"/>
          <w14:ligatures w14:val="none"/>
        </w:rPr>
        <w:t xml:space="preserve"> </w:t>
      </w:r>
      <w:r w:rsidR="00173C6A">
        <w:rPr>
          <w:rFonts w:ascii="Times New Roman" w:hAnsi="Times New Roman"/>
          <w:b/>
          <w:bCs/>
        </w:rPr>
        <w:t>(Agreed – 05/23/24)</w:t>
      </w:r>
    </w:p>
    <w:p w14:paraId="5FFA2A64" w14:textId="3AF30297" w:rsidR="00AC6C34" w:rsidRDefault="00AC6C34">
      <w:pPr>
        <w:rPr>
          <w:rFonts w:ascii="Times New Roman" w:hAnsi="Times New Roman" w:cs="Times New Roman"/>
        </w:rPr>
      </w:pPr>
    </w:p>
    <w:p w14:paraId="560EB0DF" w14:textId="77777777" w:rsidR="003A3C54" w:rsidRDefault="003A3C54">
      <w:pPr>
        <w:rPr>
          <w:rFonts w:ascii="Times New Roman" w:hAnsi="Times New Roman" w:cs="Times New Roman"/>
        </w:rPr>
      </w:pPr>
    </w:p>
    <w:p w14:paraId="3729FBE2" w14:textId="77777777" w:rsidR="003A3C54" w:rsidRDefault="003A3C54">
      <w:pPr>
        <w:rPr>
          <w:rFonts w:ascii="Times New Roman" w:hAnsi="Times New Roman" w:cs="Times New Roman"/>
        </w:rPr>
      </w:pPr>
    </w:p>
    <w:p w14:paraId="06C8331F" w14:textId="1A3435A1" w:rsidR="00787B29" w:rsidRDefault="00787B29">
      <w:pPr>
        <w:rPr>
          <w:rFonts w:ascii="Times New Roman" w:hAnsi="Times New Roman" w:cs="Times New Roman"/>
        </w:rPr>
      </w:pPr>
      <w:r>
        <w:rPr>
          <w:rFonts w:ascii="Times New Roman" w:hAnsi="Times New Roman" w:cs="Times New Roman"/>
        </w:rPr>
        <w:lastRenderedPageBreak/>
        <w:t>RESOLVES:</w:t>
      </w:r>
    </w:p>
    <w:p w14:paraId="56FC738E" w14:textId="77777777" w:rsidR="00510159" w:rsidRDefault="00510159">
      <w:pPr>
        <w:rPr>
          <w:rFonts w:ascii="Times New Roman" w:hAnsi="Times New Roman" w:cs="Times New Roman"/>
        </w:rPr>
      </w:pPr>
    </w:p>
    <w:p w14:paraId="0A9E56FF" w14:textId="2929FA81" w:rsidR="00787B29" w:rsidRPr="00787B29" w:rsidRDefault="00787B29" w:rsidP="00787B2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787B29">
        <w:rPr>
          <w:rFonts w:ascii="Times New Roman" w:eastAsia="Times New Roman" w:hAnsi="Times New Roman"/>
          <w:bCs/>
          <w:lang w:val="en-US"/>
        </w:rPr>
        <w:t>“</w:t>
      </w:r>
      <w:bookmarkStart w:id="1" w:name="_Hlk165183704"/>
      <w:r w:rsidRPr="00750A3F">
        <w:rPr>
          <w:rFonts w:ascii="Times New Roman" w:eastAsia="Times New Roman" w:hAnsi="Times New Roman"/>
          <w:lang w:val="en-US"/>
        </w:rPr>
        <w:t>FOLLOW-UP ON THE INTER-AMERICAN DEMOCRATIC CHARTER”</w:t>
      </w:r>
      <w:r w:rsidR="00236B4C">
        <w:rPr>
          <w:rFonts w:ascii="Times New Roman" w:eastAsia="Times New Roman" w:hAnsi="Times New Roman"/>
          <w:lang w:val="en-US"/>
        </w:rPr>
        <w:t xml:space="preserve"> </w:t>
      </w:r>
      <w:r w:rsidR="00DE2552" w:rsidRPr="00DE2552">
        <w:rPr>
          <w:rFonts w:ascii="Times New Roman" w:eastAsia="Times New Roman" w:hAnsi="Times New Roman"/>
          <w:lang w:val="en-US"/>
        </w:rPr>
        <w:t xml:space="preserve"> </w:t>
      </w:r>
    </w:p>
    <w:bookmarkEnd w:id="1"/>
    <w:p w14:paraId="112BC857" w14:textId="77777777" w:rsidR="00787B29" w:rsidRPr="00750A3F" w:rsidRDefault="00787B29" w:rsidP="00787B29">
      <w:pPr>
        <w:spacing w:after="0" w:line="360" w:lineRule="auto"/>
        <w:ind w:firstLine="720"/>
        <w:contextualSpacing/>
        <w:jc w:val="both"/>
        <w:rPr>
          <w:rFonts w:ascii="Times New Roman" w:eastAsia="Times New Roman" w:hAnsi="Times New Roman"/>
        </w:rPr>
      </w:pPr>
    </w:p>
    <w:p w14:paraId="57B16348" w14:textId="029E5D2F"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COMMITTED to representative democracy as one of our region</w:t>
      </w:r>
      <w:r w:rsidR="00985F0E">
        <w:rPr>
          <w:rFonts w:ascii="Times New Roman" w:eastAsia="Times New Roman" w:hAnsi="Times New Roman"/>
        </w:rPr>
        <w:t>’</w:t>
      </w:r>
      <w:r w:rsidRPr="00750A3F">
        <w:rPr>
          <w:rFonts w:ascii="Times New Roman" w:eastAsia="Times New Roman" w:hAnsi="Times New Roman"/>
        </w:rPr>
        <w:t xml:space="preserve">s most valued accomplishments, as well to guaranteeing the rule of law and mindful that the peaceful transfer of power by constitutional means is the product of a continuous and irreversible commitment to democratic institutions and principles of which states in the region accept no interruptions or backsliding; </w:t>
      </w:r>
      <w:bookmarkStart w:id="2" w:name="_Hlk166765656"/>
      <w:r w:rsidR="00144AAA">
        <w:rPr>
          <w:rFonts w:ascii="Times New Roman" w:hAnsi="Times New Roman"/>
          <w:b/>
          <w:bCs/>
        </w:rPr>
        <w:t>(Agreed – 05/23/24)</w:t>
      </w:r>
      <w:bookmarkEnd w:id="2"/>
    </w:p>
    <w:p w14:paraId="4B3AAB67"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24CE7DFD" w14:textId="7399EBCB" w:rsidR="00787B29"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RECALLING that the preamble of the OAS Charter establishes that representative democracy is an indispensable condition for the stability, peace, and development of the region, and that one of the purposes of the OAS is to promote and consolidate representative democracy, with due respect for the principle of non-intervention;</w:t>
      </w:r>
      <w:r w:rsidR="00985F0E">
        <w:rPr>
          <w:rFonts w:ascii="Times New Roman" w:eastAsia="Times New Roman" w:hAnsi="Times New Roman"/>
        </w:rPr>
        <w:t xml:space="preserve"> </w:t>
      </w:r>
      <w:r w:rsidR="00144AAA">
        <w:rPr>
          <w:rFonts w:ascii="Times New Roman" w:hAnsi="Times New Roman"/>
          <w:b/>
          <w:bCs/>
        </w:rPr>
        <w:t>(Agreed – 05/23/24)</w:t>
      </w:r>
    </w:p>
    <w:p w14:paraId="0F8D1519" w14:textId="77777777" w:rsidR="00051911" w:rsidRPr="00750A3F" w:rsidRDefault="00051911" w:rsidP="00787B29">
      <w:pPr>
        <w:spacing w:after="0" w:line="360" w:lineRule="auto"/>
        <w:ind w:firstLine="720"/>
        <w:contextualSpacing/>
        <w:jc w:val="both"/>
        <w:rPr>
          <w:rFonts w:ascii="Times New Roman" w:eastAsia="Times New Roman" w:hAnsi="Times New Roman"/>
        </w:rPr>
      </w:pPr>
    </w:p>
    <w:p w14:paraId="1DDF16FD" w14:textId="72F7BA50"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REAFFIRMING that the Inter-American Democratic Charter [AG/RES.1 (XXVIII-E/01)], adopted by the member states in 2001, recognizes that the peoples of the Americas have a right to democracy and their governments have an obligation to promote and defend it, and that democracy and economic and social development based on justice and equity are interdependent and mutually reinforcing;</w:t>
      </w:r>
      <w:r w:rsidR="001F3CEC">
        <w:rPr>
          <w:rFonts w:ascii="Times New Roman" w:eastAsia="Times New Roman" w:hAnsi="Times New Roman"/>
        </w:rPr>
        <w:t xml:space="preserve"> </w:t>
      </w:r>
      <w:r w:rsidR="00144AAA">
        <w:rPr>
          <w:rFonts w:ascii="Times New Roman" w:hAnsi="Times New Roman"/>
          <w:b/>
          <w:bCs/>
        </w:rPr>
        <w:t>(Agreed – 05/23/24)</w:t>
      </w:r>
      <w:r w:rsidRPr="00750A3F">
        <w:rPr>
          <w:rFonts w:ascii="Times New Roman" w:eastAsia="Times New Roman" w:hAnsi="Times New Roman"/>
        </w:rPr>
        <w:t xml:space="preserve"> </w:t>
      </w:r>
    </w:p>
    <w:p w14:paraId="1281AFB2"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143DF398" w14:textId="3648E1E2"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MINDFUL that </w:t>
      </w:r>
      <w:r w:rsidRPr="00960E32">
        <w:rPr>
          <w:rFonts w:ascii="Times New Roman" w:eastAsia="Times New Roman" w:hAnsi="Times New Roman"/>
        </w:rPr>
        <w:t>poverty,</w:t>
      </w:r>
      <w:r w:rsidR="00BB3054" w:rsidRPr="00960E32">
        <w:rPr>
          <w:rFonts w:ascii="Times New Roman" w:eastAsia="Times New Roman" w:hAnsi="Times New Roman"/>
        </w:rPr>
        <w:t xml:space="preserve"> gender inequality, </w:t>
      </w:r>
      <w:r w:rsidRPr="00960E32">
        <w:rPr>
          <w:rFonts w:ascii="Times New Roman" w:eastAsia="Times New Roman" w:hAnsi="Times New Roman"/>
        </w:rPr>
        <w:t>illiteracy</w:t>
      </w:r>
      <w:r w:rsidRPr="00750A3F">
        <w:rPr>
          <w:rFonts w:ascii="Times New Roman" w:eastAsia="Times New Roman" w:hAnsi="Times New Roman"/>
        </w:rPr>
        <w:t>, and low levels of human development are factors that have an adverse impact on the consolidation of democracy and that the promotion and observance of economic, social, and cultural rights are inherently linked to integral development, equitable economic growth, and the consolidation of democracy in the states of the Hemisphere;</w:t>
      </w:r>
      <w:r w:rsidR="001F3CEC">
        <w:rPr>
          <w:rFonts w:ascii="Times New Roman" w:eastAsia="Times New Roman" w:hAnsi="Times New Roman"/>
        </w:rPr>
        <w:t xml:space="preserve"> </w:t>
      </w:r>
      <w:r w:rsidR="00960E32">
        <w:rPr>
          <w:rFonts w:ascii="Times New Roman" w:hAnsi="Times New Roman"/>
          <w:b/>
          <w:bCs/>
        </w:rPr>
        <w:t>(Agreed – 05/23/24</w:t>
      </w:r>
      <w:r w:rsidR="00960E32" w:rsidRPr="009E31E4">
        <w:rPr>
          <w:rFonts w:ascii="Times New Roman" w:hAnsi="Times New Roman"/>
          <w:b/>
          <w:bCs/>
        </w:rPr>
        <w:t>)</w:t>
      </w:r>
      <w:r w:rsidR="00D977D6" w:rsidRPr="009E31E4">
        <w:rPr>
          <w:rFonts w:ascii="Times New Roman" w:hAnsi="Times New Roman"/>
          <w:b/>
          <w:bCs/>
        </w:rPr>
        <w:t xml:space="preserve"> </w:t>
      </w:r>
    </w:p>
    <w:p w14:paraId="27B6BCFA"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287C837C" w14:textId="2B366E50"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REITERATING that the promotion and protection of human rights is a basic prerequisite for the existence of a democratic society, as well as the importance of the continuous development and strengthening of the inter-American human rights system for the consolidation of democracy in our region; </w:t>
      </w:r>
      <w:r w:rsidR="004574CC">
        <w:rPr>
          <w:rFonts w:ascii="Times New Roman" w:hAnsi="Times New Roman"/>
          <w:b/>
          <w:bCs/>
        </w:rPr>
        <w:t>(Agreed – 05/23/24)</w:t>
      </w:r>
    </w:p>
    <w:p w14:paraId="4BCCFC85"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1200574E" w14:textId="6232C1F6"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lastRenderedPageBreak/>
        <w:t>EMPHASIZING our commitment to achieving greater social inclusion in order to improve the living standards of our peoples and strengthen democratic governance in the Americas, fostering public confidence in democratic institutions – in particular the legitimacy of electoral processes – and full respect for human rights and fundamental freedoms;</w:t>
      </w:r>
      <w:r w:rsidR="00B00283">
        <w:rPr>
          <w:rFonts w:ascii="Times New Roman" w:eastAsia="Times New Roman" w:hAnsi="Times New Roman"/>
        </w:rPr>
        <w:t xml:space="preserve"> </w:t>
      </w:r>
      <w:r w:rsidR="004574CC">
        <w:rPr>
          <w:rFonts w:ascii="Times New Roman" w:hAnsi="Times New Roman"/>
          <w:b/>
          <w:bCs/>
        </w:rPr>
        <w:t>(Agreed – 05/23/24)</w:t>
      </w:r>
    </w:p>
    <w:p w14:paraId="32220EC6"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396B48E6" w14:textId="4DB0C39F" w:rsidR="00787B29" w:rsidRDefault="00787B29" w:rsidP="00874615">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MINDFUL that the elimination of all forms of discrimination and intolerance based on gender or ethnic, racial, cultural, religious, and/or immigration status, among other grounds – which to a large extent affect populations traditionally excluded, in vulnerable situations, and/or historically discriminated against – contributes to the strengthening of democratic governance; </w:t>
      </w:r>
      <w:r w:rsidR="004574CC">
        <w:rPr>
          <w:rFonts w:ascii="Times New Roman" w:hAnsi="Times New Roman"/>
          <w:b/>
          <w:bCs/>
        </w:rPr>
        <w:t>(Agreed – 05/23/24)</w:t>
      </w:r>
      <w:r w:rsidR="00FE4EFD">
        <w:rPr>
          <w:rFonts w:ascii="Times New Roman" w:hAnsi="Times New Roman"/>
          <w:b/>
          <w:bCs/>
        </w:rPr>
        <w:t xml:space="preserve"> </w:t>
      </w:r>
    </w:p>
    <w:p w14:paraId="6E13FB2A" w14:textId="77777777" w:rsidR="00051911" w:rsidRPr="00750A3F" w:rsidRDefault="00051911" w:rsidP="00874615">
      <w:pPr>
        <w:spacing w:after="0" w:line="360" w:lineRule="auto"/>
        <w:ind w:firstLine="720"/>
        <w:contextualSpacing/>
        <w:jc w:val="both"/>
        <w:rPr>
          <w:rFonts w:ascii="Times New Roman" w:eastAsia="Times New Roman" w:hAnsi="Times New Roman"/>
        </w:rPr>
      </w:pPr>
    </w:p>
    <w:p w14:paraId="63D870DA" w14:textId="71E7D151"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PRIORITIZING the right and responsibility of all citizens to participate fully in decisions relating to their own development, which is also a necessary condition for the full and effective exercise of democracy;</w:t>
      </w:r>
      <w:r w:rsidR="002A0277">
        <w:rPr>
          <w:rFonts w:ascii="Times New Roman" w:eastAsia="Times New Roman" w:hAnsi="Times New Roman"/>
        </w:rPr>
        <w:t xml:space="preserve"> </w:t>
      </w:r>
      <w:r w:rsidR="004574CC">
        <w:rPr>
          <w:rFonts w:ascii="Times New Roman" w:hAnsi="Times New Roman"/>
          <w:b/>
          <w:bCs/>
        </w:rPr>
        <w:t>(Agreed – 05/23/24)</w:t>
      </w:r>
    </w:p>
    <w:p w14:paraId="016E381C"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7C6B46A3" w14:textId="655604CA"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COMMITTED to the full, meaningful, effective, and equitable participation of all women in the political structures of our countries, especially those with decision-making authority, in order to achieve effective and lasting solutions; and</w:t>
      </w:r>
      <w:r w:rsidR="003728B7">
        <w:rPr>
          <w:rFonts w:ascii="Times New Roman" w:eastAsia="Times New Roman" w:hAnsi="Times New Roman"/>
        </w:rPr>
        <w:t xml:space="preserve"> </w:t>
      </w:r>
      <w:r w:rsidR="004574CC">
        <w:rPr>
          <w:rFonts w:ascii="Times New Roman" w:hAnsi="Times New Roman"/>
          <w:b/>
          <w:bCs/>
        </w:rPr>
        <w:t>(Agreed – 05/23/24)</w:t>
      </w:r>
      <w:r w:rsidR="004574CC" w:rsidDel="004574CC">
        <w:rPr>
          <w:rFonts w:ascii="Times New Roman" w:hAnsi="Times New Roman"/>
          <w:b/>
          <w:bCs/>
        </w:rPr>
        <w:t xml:space="preserve"> </w:t>
      </w:r>
    </w:p>
    <w:p w14:paraId="3A81CB76"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206730A1" w14:textId="300296AB"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REAFFIRMING all the mandates contained in resolution AG/RES. 2835 (XLIV-O/14), “Promotion and Strengthening of Democracy: Follow-Up to the Inter-American Democratic Charter,”</w:t>
      </w:r>
      <w:r w:rsidR="00044EE9">
        <w:rPr>
          <w:rFonts w:ascii="Times New Roman" w:eastAsia="Times New Roman" w:hAnsi="Times New Roman"/>
        </w:rPr>
        <w:t xml:space="preserve"> </w:t>
      </w:r>
      <w:r w:rsidR="004574CC">
        <w:rPr>
          <w:rFonts w:ascii="Times New Roman" w:hAnsi="Times New Roman"/>
          <w:b/>
          <w:bCs/>
        </w:rPr>
        <w:t>(Agreed – 05/23/24)</w:t>
      </w:r>
    </w:p>
    <w:p w14:paraId="31C16442" w14:textId="77777777" w:rsidR="00787B29" w:rsidRPr="00750A3F" w:rsidRDefault="00787B29" w:rsidP="00787B29">
      <w:pPr>
        <w:spacing w:line="240" w:lineRule="auto"/>
        <w:ind w:left="-20" w:right="-20" w:firstLine="720"/>
        <w:contextualSpacing/>
        <w:rPr>
          <w:rFonts w:ascii="Times New Roman" w:eastAsia="Times New Roman" w:hAnsi="Times New Roman"/>
          <w:color w:val="000000"/>
        </w:rPr>
      </w:pPr>
    </w:p>
    <w:p w14:paraId="039B3921" w14:textId="77777777" w:rsidR="008E6A55" w:rsidRPr="002D0EBB" w:rsidRDefault="008E6A55" w:rsidP="008E6A55">
      <w:pPr>
        <w:spacing w:after="0" w:line="360" w:lineRule="auto"/>
        <w:ind w:firstLine="720"/>
        <w:contextualSpacing/>
        <w:jc w:val="both"/>
        <w:rPr>
          <w:rFonts w:ascii="Times New Roman" w:eastAsia="Calibri" w:hAnsi="Times New Roman" w:cs="Times New Roman"/>
          <w:b/>
          <w:kern w:val="0"/>
          <w14:ligatures w14:val="none"/>
        </w:rPr>
      </w:pPr>
    </w:p>
    <w:p w14:paraId="74EB5D4F" w14:textId="114D81AF" w:rsidR="008E6A55" w:rsidRPr="008E6A55" w:rsidRDefault="008E6A55" w:rsidP="008E6A55">
      <w:pPr>
        <w:spacing w:after="0" w:line="360" w:lineRule="auto"/>
        <w:ind w:firstLine="720"/>
        <w:contextualSpacing/>
        <w:jc w:val="both"/>
        <w:rPr>
          <w:rFonts w:ascii="Times New Roman" w:eastAsia="Times New Roman" w:hAnsi="Times New Roman" w:cs="Times New Roman"/>
          <w:b/>
          <w:bCs/>
          <w:kern w:val="0"/>
          <w14:ligatures w14:val="none"/>
        </w:rPr>
      </w:pPr>
      <w:r w:rsidRPr="00171104">
        <w:rPr>
          <w:rFonts w:ascii="Times New Roman" w:eastAsia="Times New Roman" w:hAnsi="Times New Roman" w:cs="Times New Roman"/>
          <w:kern w:val="0"/>
          <w14:ligatures w14:val="none"/>
        </w:rPr>
        <w:t>NOTING the establishment of the Voluntary Follow-up Group on the Inter-American Democratic Charter on October 2, 2023, following resolution AG/RES. 3004 (LIII-O/23), and noting also the approval of its Work Plan and Guidelines</w:t>
      </w:r>
      <w:r w:rsidR="008649D7" w:rsidRPr="00171104">
        <w:rPr>
          <w:rFonts w:ascii="Times New Roman" w:eastAsia="Times New Roman" w:hAnsi="Times New Roman" w:cs="Times New Roman"/>
          <w:kern w:val="0"/>
          <w14:ligatures w14:val="none"/>
        </w:rPr>
        <w:t>, in furtherance of the Group’s mandates to foster dialogue, horizontal cooperation and the exchange of best practices among participating member states, and to identify opportunities to strengthen their democracies within the principles of the OAS Charter and the Democratic Charter</w:t>
      </w:r>
      <w:r w:rsidRPr="00171104">
        <w:rPr>
          <w:rFonts w:ascii="Times New Roman" w:eastAsia="Times New Roman" w:hAnsi="Times New Roman" w:cs="Times New Roman"/>
          <w:kern w:val="0"/>
          <w14:ligatures w14:val="none"/>
        </w:rPr>
        <w:t>.</w:t>
      </w:r>
      <w:r w:rsidR="00931F4A">
        <w:rPr>
          <w:rFonts w:ascii="Times New Roman" w:eastAsia="Times New Roman" w:hAnsi="Times New Roman" w:cs="Times New Roman"/>
          <w:b/>
          <w:bCs/>
          <w:kern w:val="0"/>
          <w14:ligatures w14:val="none"/>
        </w:rPr>
        <w:t xml:space="preserve"> (Agreed – 06/10/24)  </w:t>
      </w:r>
    </w:p>
    <w:p w14:paraId="29A3DA13" w14:textId="77777777" w:rsidR="008649D7" w:rsidRDefault="008649D7" w:rsidP="00395926">
      <w:pPr>
        <w:spacing w:line="240" w:lineRule="auto"/>
        <w:ind w:right="-20"/>
        <w:contextualSpacing/>
        <w:rPr>
          <w:rFonts w:ascii="Times New Roman" w:eastAsia="Times New Roman" w:hAnsi="Times New Roman"/>
          <w:color w:val="000000"/>
        </w:rPr>
      </w:pPr>
    </w:p>
    <w:p w14:paraId="283DE980" w14:textId="2492AA81" w:rsidR="00787B29" w:rsidRPr="00750A3F" w:rsidRDefault="00787B29" w:rsidP="00787B29">
      <w:pPr>
        <w:spacing w:line="240" w:lineRule="auto"/>
        <w:ind w:left="-20" w:right="-20"/>
        <w:contextualSpacing/>
        <w:rPr>
          <w:rFonts w:ascii="Times New Roman" w:eastAsia="Times New Roman" w:hAnsi="Times New Roman"/>
          <w:color w:val="000000"/>
        </w:rPr>
      </w:pPr>
      <w:r w:rsidRPr="00750A3F">
        <w:rPr>
          <w:rFonts w:ascii="Times New Roman" w:eastAsia="Times New Roman" w:hAnsi="Times New Roman"/>
          <w:color w:val="000000"/>
        </w:rPr>
        <w:t>RESOLVES:</w:t>
      </w:r>
    </w:p>
    <w:p w14:paraId="6A339DAD" w14:textId="77777777" w:rsidR="00787B29" w:rsidRPr="00750A3F" w:rsidRDefault="00787B29" w:rsidP="00787B29">
      <w:pPr>
        <w:spacing w:line="240" w:lineRule="auto"/>
        <w:ind w:left="-20" w:right="-20"/>
        <w:contextualSpacing/>
        <w:rPr>
          <w:rFonts w:ascii="Times New Roman" w:eastAsia="Times New Roman" w:hAnsi="Times New Roman"/>
          <w:color w:val="000000"/>
        </w:rPr>
      </w:pPr>
    </w:p>
    <w:p w14:paraId="5934EF4E" w14:textId="33B94099"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lastRenderedPageBreak/>
        <w:t>To reaffirm the validity of the Inter-American Democratic Charter as an instrument for the promotion and defense of the values and principles of representative democracy in the region and, therefore, the obligation of OAS member states to promote and defend democracy, within the principle of non-intervention and respect for the sovereignty of states, as essential for the social, political, and economic development of the peoples of the Americas.</w:t>
      </w:r>
      <w:r w:rsidR="0043415F">
        <w:rPr>
          <w:rFonts w:ascii="Times New Roman" w:eastAsia="Times New Roman" w:hAnsi="Times New Roman"/>
          <w:lang w:val="en-US"/>
        </w:rPr>
        <w:t xml:space="preserve"> </w:t>
      </w:r>
      <w:r w:rsidR="004574CC">
        <w:rPr>
          <w:rFonts w:ascii="Times New Roman" w:hAnsi="Times New Roman"/>
          <w:b/>
          <w:bCs/>
        </w:rPr>
        <w:t>(Agreed – 05/23/24)</w:t>
      </w:r>
    </w:p>
    <w:p w14:paraId="5ECD6E08"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0A031BED" w14:textId="7D55901E"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 xml:space="preserve">To strengthen regional coordination and cooperation to promote and defend democracy in the region as essential for the social, political, and economic development of the peoples of the Americas and, in that context, to prioritize sovereign initiatives in each of our states aimed at achieving full and effective participation </w:t>
      </w:r>
      <w:r w:rsidRPr="00156D95">
        <w:rPr>
          <w:rFonts w:ascii="Times New Roman" w:eastAsia="Times New Roman" w:hAnsi="Times New Roman"/>
          <w:lang w:val="en-US"/>
        </w:rPr>
        <w:t>for</w:t>
      </w:r>
      <w:r w:rsidR="000F47A3" w:rsidRPr="00156D95">
        <w:rPr>
          <w:rFonts w:ascii="Times New Roman" w:eastAsia="Times New Roman" w:hAnsi="Times New Roman"/>
          <w:lang w:val="en-US"/>
        </w:rPr>
        <w:t xml:space="preserve"> all</w:t>
      </w:r>
      <w:r w:rsidR="000F47A3">
        <w:rPr>
          <w:rFonts w:ascii="Times New Roman" w:eastAsia="Times New Roman" w:hAnsi="Times New Roman"/>
          <w:lang w:val="en-US"/>
        </w:rPr>
        <w:t xml:space="preserve"> </w:t>
      </w:r>
      <w:r w:rsidRPr="00750A3F">
        <w:rPr>
          <w:rFonts w:ascii="Times New Roman" w:eastAsia="Times New Roman" w:hAnsi="Times New Roman"/>
          <w:lang w:val="en-US"/>
        </w:rPr>
        <w:t xml:space="preserve">citizens in democratic life. </w:t>
      </w:r>
      <w:r w:rsidR="00451681">
        <w:rPr>
          <w:rFonts w:ascii="Times New Roman" w:hAnsi="Times New Roman"/>
          <w:b/>
          <w:bCs/>
        </w:rPr>
        <w:t>(Agreed – 05/23/24)</w:t>
      </w:r>
      <w:r w:rsidR="00451681" w:rsidRPr="00451681" w:rsidDel="00451681">
        <w:rPr>
          <w:rFonts w:ascii="Times New Roman" w:hAnsi="Times New Roman"/>
          <w:b/>
          <w:bCs/>
          <w:lang w:val="en-US"/>
        </w:rPr>
        <w:t xml:space="preserve"> </w:t>
      </w:r>
    </w:p>
    <w:p w14:paraId="3452FF9B"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6F24B319" w14:textId="5686C1EA"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 xml:space="preserve">To continue promoting all women's political participation, including as elected leaders, technical experts in elections, engaged civil society leaders, and informed voters.  </w:t>
      </w:r>
      <w:r w:rsidR="00451681">
        <w:rPr>
          <w:rFonts w:ascii="Times New Roman" w:hAnsi="Times New Roman"/>
          <w:b/>
          <w:bCs/>
        </w:rPr>
        <w:t>(Agreed – 05/23/24)</w:t>
      </w:r>
    </w:p>
    <w:p w14:paraId="6DF7C575"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555F119D" w14:textId="3D7ACA5E"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 xml:space="preserve">To continue </w:t>
      </w:r>
      <w:r w:rsidRPr="008C76A0">
        <w:rPr>
          <w:rFonts w:ascii="Times New Roman" w:eastAsia="Times New Roman" w:hAnsi="Times New Roman"/>
          <w:lang w:val="en-US"/>
        </w:rPr>
        <w:t>to promote the strengthening of democratic institutions, values, practices and governance, the fight against corruption,</w:t>
      </w:r>
      <w:r w:rsidR="00952DB9" w:rsidRPr="0085749B">
        <w:rPr>
          <w:rFonts w:ascii="Times New Roman" w:eastAsia="Times New Roman" w:hAnsi="Times New Roman"/>
          <w:lang w:val="en-US"/>
        </w:rPr>
        <w:t xml:space="preserve"> </w:t>
      </w:r>
      <w:r w:rsidR="0018447E" w:rsidRPr="0085749B">
        <w:rPr>
          <w:rFonts w:ascii="Times New Roman" w:eastAsia="Times New Roman" w:hAnsi="Times New Roman"/>
          <w:lang w:val="en-US"/>
        </w:rPr>
        <w:t xml:space="preserve">effective public management, </w:t>
      </w:r>
      <w:r w:rsidRPr="008C76A0">
        <w:rPr>
          <w:rFonts w:ascii="Times New Roman" w:eastAsia="Times New Roman" w:hAnsi="Times New Roman"/>
          <w:lang w:val="en-US"/>
        </w:rPr>
        <w:t>consolidation</w:t>
      </w:r>
      <w:r w:rsidRPr="00750A3F">
        <w:rPr>
          <w:rFonts w:ascii="Times New Roman" w:eastAsia="Times New Roman" w:hAnsi="Times New Roman"/>
          <w:lang w:val="en-US"/>
        </w:rPr>
        <w:t xml:space="preserve"> of the rule of law, achievement of the full enjoyment and effective exercise of human rights, and the reduction of poverty, inequality, and social exclusion, through cooperation measures in these fields among member states.</w:t>
      </w:r>
      <w:r w:rsidR="00F43334">
        <w:rPr>
          <w:rFonts w:ascii="Times New Roman" w:eastAsia="Times New Roman" w:hAnsi="Times New Roman"/>
          <w:lang w:val="en-US"/>
        </w:rPr>
        <w:t xml:space="preserve"> </w:t>
      </w:r>
      <w:r w:rsidR="001659D2" w:rsidRPr="0085749B">
        <w:rPr>
          <w:rFonts w:ascii="Times New Roman" w:hAnsi="Times New Roman"/>
          <w:b/>
          <w:bCs/>
          <w:lang w:val="en-US"/>
        </w:rPr>
        <w:t>(Agreed – 06/17/24)</w:t>
      </w:r>
      <w:r w:rsidR="001659D2" w:rsidRPr="001659D2" w:rsidDel="001659D2">
        <w:rPr>
          <w:rFonts w:ascii="Times New Roman" w:hAnsi="Times New Roman"/>
          <w:b/>
          <w:bCs/>
          <w:lang w:val="en-US"/>
        </w:rPr>
        <w:t xml:space="preserve"> </w:t>
      </w:r>
    </w:p>
    <w:p w14:paraId="3B339478" w14:textId="77777777" w:rsidR="00787B29" w:rsidRPr="00750A3F" w:rsidRDefault="00787B29" w:rsidP="00787B29">
      <w:pPr>
        <w:spacing w:after="0" w:line="240" w:lineRule="auto"/>
        <w:ind w:right="-20"/>
        <w:contextualSpacing/>
        <w:rPr>
          <w:rFonts w:ascii="Times New Roman" w:eastAsia="Times New Roman" w:hAnsi="Times New Roman"/>
          <w:color w:val="000000"/>
        </w:rPr>
      </w:pPr>
    </w:p>
    <w:p w14:paraId="44D390AB" w14:textId="02936D68"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To invite all member states to engage in the activities and efforts of the Voluntary Group for Follow-up to the Inter-American Democratic Charter, bearing in mind the open-participation nature of the group</w:t>
      </w:r>
      <w:r w:rsidR="00AC054C" w:rsidRPr="002B3044">
        <w:rPr>
          <w:rFonts w:ascii="Times New Roman" w:eastAsia="Times New Roman" w:hAnsi="Times New Roman"/>
          <w:lang w:val="en-US"/>
        </w:rPr>
        <w:t xml:space="preserve">, and the mandate established in resolution </w:t>
      </w:r>
      <w:r w:rsidR="00DE2552" w:rsidRPr="00750A3F">
        <w:rPr>
          <w:rFonts w:ascii="Times New Roman" w:eastAsia="Times New Roman" w:hAnsi="Times New Roman"/>
          <w:lang w:val="en-US"/>
        </w:rPr>
        <w:t>AG/RES. 3004 (LIII-O/23)</w:t>
      </w:r>
      <w:r w:rsidRPr="00750A3F">
        <w:rPr>
          <w:rFonts w:ascii="Times New Roman" w:eastAsia="Times New Roman" w:hAnsi="Times New Roman"/>
          <w:lang w:val="en-US"/>
        </w:rPr>
        <w:t>.</w:t>
      </w:r>
      <w:r w:rsidR="002B3044">
        <w:rPr>
          <w:rFonts w:ascii="Times New Roman" w:eastAsia="Times New Roman" w:hAnsi="Times New Roman"/>
          <w:lang w:val="en-US"/>
        </w:rPr>
        <w:t xml:space="preserve"> </w:t>
      </w:r>
      <w:r w:rsidR="00424F29">
        <w:rPr>
          <w:rFonts w:ascii="Times New Roman" w:hAnsi="Times New Roman"/>
          <w:b/>
          <w:bCs/>
        </w:rPr>
        <w:t>(Agreed – 05/23/24)</w:t>
      </w:r>
    </w:p>
    <w:p w14:paraId="30B5434A" w14:textId="77777777" w:rsidR="0036456C" w:rsidRPr="00F27020" w:rsidRDefault="0036456C" w:rsidP="00F27020">
      <w:pPr>
        <w:spacing w:after="0" w:line="360" w:lineRule="auto"/>
        <w:contextualSpacing/>
        <w:jc w:val="both"/>
        <w:rPr>
          <w:rFonts w:ascii="Times New Roman" w:eastAsia="Times New Roman" w:hAnsi="Times New Roman"/>
        </w:rPr>
      </w:pPr>
    </w:p>
    <w:p w14:paraId="41BE7547" w14:textId="6E8F499D" w:rsidR="007D05E7" w:rsidRPr="0085749B" w:rsidRDefault="007D05E7" w:rsidP="0085749B">
      <w:pPr>
        <w:pStyle w:val="ListParagraph"/>
        <w:numPr>
          <w:ilvl w:val="0"/>
          <w:numId w:val="1"/>
        </w:numPr>
        <w:spacing w:after="0" w:line="360" w:lineRule="auto"/>
        <w:ind w:left="0" w:firstLine="720"/>
        <w:contextualSpacing/>
        <w:jc w:val="both"/>
        <w:rPr>
          <w:rFonts w:ascii="Times New Roman" w:hAnsi="Times New Roman"/>
          <w:b/>
          <w:bCs/>
          <w:lang w:val="en-US"/>
        </w:rPr>
      </w:pPr>
      <w:r w:rsidRPr="0085749B">
        <w:rPr>
          <w:rFonts w:ascii="Times New Roman" w:hAnsi="Times New Roman"/>
          <w:lang w:val="en-US"/>
        </w:rPr>
        <w:t>To invite the Voluntary Follow-up Group of the Inter-American Democratic Charter to submit to the Committee on Juridical and Political Affairs (CAJP) proposals to strengthen democracy in the hemisphere, in line with the OAS Charter and the Inter-American Democratic Charter, which should be reviewed by the Permanent Council and submitted for consideration by the fifty-fifth session of the General Assembly.</w:t>
      </w:r>
      <w:r w:rsidR="00087FF3" w:rsidRPr="0085749B">
        <w:rPr>
          <w:rFonts w:ascii="Times New Roman" w:hAnsi="Times New Roman"/>
          <w:lang w:val="en-US"/>
        </w:rPr>
        <w:t xml:space="preserve"> </w:t>
      </w:r>
      <w:r w:rsidR="00087FF3" w:rsidRPr="0085749B">
        <w:rPr>
          <w:rFonts w:ascii="Times New Roman" w:hAnsi="Times New Roman"/>
          <w:b/>
          <w:bCs/>
          <w:lang w:val="en-US"/>
        </w:rPr>
        <w:t>(Agreed – 06/17/24)</w:t>
      </w:r>
      <w:r w:rsidR="00235C1E" w:rsidRPr="0085749B">
        <w:rPr>
          <w:rFonts w:ascii="Times New Roman" w:hAnsi="Times New Roman"/>
          <w:b/>
          <w:bCs/>
          <w:lang w:val="en-US"/>
        </w:rPr>
        <w:t xml:space="preserve"> (</w:t>
      </w:r>
      <w:r w:rsidR="001A454E" w:rsidRPr="0085749B">
        <w:rPr>
          <w:rFonts w:ascii="Times New Roman" w:hAnsi="Times New Roman"/>
          <w:b/>
          <w:bCs/>
          <w:lang w:val="en-US"/>
        </w:rPr>
        <w:t>Ad referendum US)</w:t>
      </w:r>
    </w:p>
    <w:p w14:paraId="1BFA8435" w14:textId="77777777" w:rsidR="008C2FE5" w:rsidRPr="001659D2" w:rsidRDefault="008C2FE5" w:rsidP="00006646">
      <w:pPr>
        <w:spacing w:after="0" w:line="360" w:lineRule="auto"/>
        <w:contextualSpacing/>
        <w:jc w:val="both"/>
        <w:rPr>
          <w:rFonts w:ascii="Times New Roman" w:eastAsia="Times New Roman" w:hAnsi="Times New Roman" w:cs="Times New Roman"/>
        </w:rPr>
      </w:pPr>
    </w:p>
    <w:p w14:paraId="60B7DBD3" w14:textId="2D4F3478" w:rsidR="00FD0D6D" w:rsidRPr="0085749B" w:rsidRDefault="00964FAD" w:rsidP="0085749B">
      <w:pPr>
        <w:pStyle w:val="ListParagraph"/>
        <w:numPr>
          <w:ilvl w:val="0"/>
          <w:numId w:val="1"/>
        </w:numPr>
        <w:spacing w:after="0" w:line="360" w:lineRule="auto"/>
        <w:ind w:left="0" w:firstLine="720"/>
        <w:contextualSpacing/>
        <w:jc w:val="both"/>
        <w:rPr>
          <w:rFonts w:ascii="Times New Roman" w:hAnsi="Times New Roman"/>
          <w:lang w:val="en-US"/>
        </w:rPr>
      </w:pPr>
      <w:r w:rsidRPr="0085749B">
        <w:rPr>
          <w:rFonts w:ascii="Times New Roman" w:hAnsi="Times New Roman"/>
          <w:b/>
          <w:bCs/>
          <w:lang w:val="en-US"/>
        </w:rPr>
        <w:t xml:space="preserve"> </w:t>
      </w:r>
      <w:r w:rsidR="00301911" w:rsidRPr="0085749B">
        <w:rPr>
          <w:rFonts w:ascii="Times New Roman" w:hAnsi="Times New Roman"/>
          <w:lang w:val="en-US"/>
        </w:rPr>
        <w:t xml:space="preserve">Instruct the General Secretariat to present </w:t>
      </w:r>
      <w:r w:rsidR="00BA7699" w:rsidRPr="0085749B">
        <w:rPr>
          <w:rFonts w:ascii="Times New Roman" w:hAnsi="Times New Roman"/>
          <w:lang w:val="en-US"/>
        </w:rPr>
        <w:t xml:space="preserve">for the review of the </w:t>
      </w:r>
      <w:r w:rsidR="00301911" w:rsidRPr="0085749B">
        <w:rPr>
          <w:rFonts w:ascii="Times New Roman" w:hAnsi="Times New Roman"/>
          <w:lang w:val="en-US"/>
        </w:rPr>
        <w:t>Committee on Juridical and Political Affairs</w:t>
      </w:r>
      <w:r w:rsidR="00E0050D" w:rsidRPr="0085749B">
        <w:rPr>
          <w:rFonts w:ascii="Times New Roman" w:hAnsi="Times New Roman"/>
          <w:lang w:val="en-US"/>
        </w:rPr>
        <w:t xml:space="preserve"> and </w:t>
      </w:r>
      <w:r w:rsidR="00CC74A5" w:rsidRPr="0085749B">
        <w:rPr>
          <w:rFonts w:ascii="Times New Roman" w:hAnsi="Times New Roman"/>
          <w:lang w:val="en-US"/>
        </w:rPr>
        <w:t xml:space="preserve">further consideration </w:t>
      </w:r>
      <w:r w:rsidR="00301911" w:rsidRPr="0085749B">
        <w:rPr>
          <w:rFonts w:ascii="Times New Roman" w:hAnsi="Times New Roman"/>
          <w:lang w:val="en-US"/>
        </w:rPr>
        <w:t>and approval by the Member States</w:t>
      </w:r>
      <w:r w:rsidR="00D91916" w:rsidRPr="0085749B">
        <w:rPr>
          <w:rFonts w:ascii="Times New Roman" w:hAnsi="Times New Roman"/>
          <w:lang w:val="en-US"/>
        </w:rPr>
        <w:t xml:space="preserve"> through the </w:t>
      </w:r>
      <w:r w:rsidR="00D91916" w:rsidRPr="0085749B">
        <w:rPr>
          <w:rFonts w:ascii="Times New Roman" w:hAnsi="Times New Roman"/>
          <w:lang w:val="en-US"/>
        </w:rPr>
        <w:lastRenderedPageBreak/>
        <w:t>Permanent Council</w:t>
      </w:r>
      <w:r w:rsidR="00301911" w:rsidRPr="0085749B">
        <w:rPr>
          <w:rFonts w:ascii="Times New Roman" w:hAnsi="Times New Roman"/>
          <w:lang w:val="en-US"/>
        </w:rPr>
        <w:t>, a</w:t>
      </w:r>
      <w:r w:rsidR="00D91916" w:rsidRPr="0085749B">
        <w:rPr>
          <w:rFonts w:ascii="Times New Roman" w:hAnsi="Times New Roman"/>
          <w:lang w:val="en-US"/>
        </w:rPr>
        <w:t xml:space="preserve"> proposal of</w:t>
      </w:r>
      <w:r w:rsidR="00301911" w:rsidRPr="0085749B">
        <w:rPr>
          <w:rFonts w:ascii="Times New Roman" w:hAnsi="Times New Roman"/>
          <w:lang w:val="en-US"/>
        </w:rPr>
        <w:t xml:space="preserve"> mechanism that integrates and systematizes the qualitative and quantitative</w:t>
      </w:r>
      <w:r w:rsidR="0013090A" w:rsidRPr="0085749B">
        <w:rPr>
          <w:rFonts w:ascii="Times New Roman" w:hAnsi="Times New Roman"/>
          <w:lang w:val="en-US"/>
        </w:rPr>
        <w:t xml:space="preserve"> </w:t>
      </w:r>
      <w:r w:rsidR="00F37893" w:rsidRPr="0085749B">
        <w:rPr>
          <w:rFonts w:ascii="Times New Roman" w:hAnsi="Times New Roman"/>
          <w:lang w:val="en-US"/>
        </w:rPr>
        <w:t>information</w:t>
      </w:r>
      <w:r w:rsidR="00301911" w:rsidRPr="0085749B">
        <w:rPr>
          <w:rFonts w:ascii="Times New Roman" w:hAnsi="Times New Roman"/>
          <w:lang w:val="en-US"/>
        </w:rPr>
        <w:t xml:space="preserve"> of</w:t>
      </w:r>
      <w:r w:rsidR="009C1042" w:rsidRPr="0085749B">
        <w:rPr>
          <w:rFonts w:ascii="Times New Roman" w:hAnsi="Times New Roman"/>
          <w:lang w:val="en-US"/>
        </w:rPr>
        <w:t xml:space="preserve"> relevant</w:t>
      </w:r>
      <w:r w:rsidR="00301911" w:rsidRPr="0085749B">
        <w:rPr>
          <w:rFonts w:ascii="Times New Roman" w:hAnsi="Times New Roman"/>
          <w:lang w:val="en-US"/>
        </w:rPr>
        <w:t xml:space="preserve"> actions, programs, and activities carried out by the Organization related to the six chapters of the Inter-American Democratic Charter, using existing resources and voluntary contributions, in order to enable the Member States to examine and evaluate these actions</w:t>
      </w:r>
      <w:r w:rsidR="00056170" w:rsidRPr="0085749B">
        <w:rPr>
          <w:rFonts w:ascii="Times New Roman" w:hAnsi="Times New Roman"/>
          <w:lang w:val="en-US"/>
        </w:rPr>
        <w:t xml:space="preserve"> as well as to consult and cooperate on an ongoing basis on shared priorities </w:t>
      </w:r>
      <w:r w:rsidR="00301911" w:rsidRPr="0085749B">
        <w:rPr>
          <w:rFonts w:ascii="Times New Roman" w:hAnsi="Times New Roman"/>
          <w:lang w:val="en-US"/>
        </w:rPr>
        <w:t>.</w:t>
      </w:r>
      <w:r w:rsidR="00B423D3" w:rsidRPr="0085749B">
        <w:rPr>
          <w:rFonts w:ascii="Times New Roman" w:hAnsi="Times New Roman"/>
          <w:lang w:val="en-US"/>
        </w:rPr>
        <w:t xml:space="preserve"> </w:t>
      </w:r>
      <w:r w:rsidR="00B423D3" w:rsidRPr="0085749B">
        <w:rPr>
          <w:rFonts w:ascii="Times New Roman" w:hAnsi="Times New Roman"/>
          <w:b/>
          <w:bCs/>
          <w:lang w:val="en-US"/>
        </w:rPr>
        <w:t>(Agreed – 06/17/24)</w:t>
      </w:r>
    </w:p>
    <w:p w14:paraId="0042CCC3" w14:textId="77777777" w:rsidR="00301911" w:rsidRPr="001659D2" w:rsidRDefault="00301911" w:rsidP="002D0EBB">
      <w:pPr>
        <w:pStyle w:val="ListParagraph"/>
        <w:spacing w:after="0" w:line="360" w:lineRule="auto"/>
        <w:contextualSpacing/>
        <w:jc w:val="both"/>
        <w:rPr>
          <w:rFonts w:ascii="Times New Roman" w:eastAsia="Times New Roman" w:hAnsi="Times New Roman"/>
          <w:color w:val="000000"/>
          <w:lang w:val="en-US"/>
        </w:rPr>
      </w:pPr>
    </w:p>
    <w:p w14:paraId="6B1AB466" w14:textId="4AB36F0B"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color w:val="000000"/>
          <w:lang w:val="en-US"/>
        </w:rPr>
      </w:pPr>
      <w:r w:rsidRPr="00D77446">
        <w:rPr>
          <w:rFonts w:ascii="Times New Roman" w:eastAsia="Times New Roman" w:hAnsi="Times New Roman"/>
          <w:lang w:val="en-US"/>
        </w:rPr>
        <w:t xml:space="preserve">To instruct the Permanent Council to promote the holding of a special meeting </w:t>
      </w:r>
      <w:r w:rsidRPr="00006646">
        <w:rPr>
          <w:rFonts w:ascii="Times New Roman" w:eastAsia="Times New Roman" w:hAnsi="Times New Roman"/>
          <w:lang w:val="en-US"/>
        </w:rPr>
        <w:t>during</w:t>
      </w:r>
      <w:r w:rsidRPr="00D77446">
        <w:rPr>
          <w:rFonts w:ascii="Times New Roman" w:eastAsia="Times New Roman" w:hAnsi="Times New Roman"/>
          <w:lang w:val="en-US"/>
        </w:rPr>
        <w:t xml:space="preserve"> </w:t>
      </w:r>
      <w:r w:rsidRPr="00006646">
        <w:rPr>
          <w:rFonts w:ascii="Times New Roman" w:eastAsia="Times New Roman" w:hAnsi="Times New Roman"/>
          <w:lang w:val="en-US"/>
        </w:rPr>
        <w:t>the fourth quarter of 2024</w:t>
      </w:r>
      <w:r w:rsidR="002F6723" w:rsidRPr="00006646">
        <w:rPr>
          <w:rFonts w:ascii="Times New Roman" w:eastAsia="Times New Roman" w:hAnsi="Times New Roman"/>
          <w:lang w:val="en-US"/>
        </w:rPr>
        <w:t xml:space="preserve">, in </w:t>
      </w:r>
      <w:r w:rsidR="00464783" w:rsidRPr="00006646">
        <w:rPr>
          <w:rFonts w:ascii="Times New Roman" w:eastAsia="Times New Roman" w:hAnsi="Times New Roman"/>
          <w:lang w:val="en-US"/>
        </w:rPr>
        <w:t xml:space="preserve">wide consultation with Member States </w:t>
      </w:r>
      <w:r w:rsidR="00D77446" w:rsidRPr="00006646">
        <w:rPr>
          <w:rFonts w:ascii="Times New Roman" w:eastAsia="Times New Roman" w:hAnsi="Times New Roman"/>
          <w:lang w:val="en-US"/>
        </w:rPr>
        <w:t>to recommend panelists</w:t>
      </w:r>
      <w:r w:rsidRPr="00D77446">
        <w:rPr>
          <w:rFonts w:ascii="Times New Roman" w:eastAsia="Times New Roman" w:hAnsi="Times New Roman"/>
          <w:lang w:val="en-US"/>
        </w:rPr>
        <w:t xml:space="preserve"> to follow up on the topics addressed at the spe</w:t>
      </w:r>
      <w:r w:rsidRPr="00D77446">
        <w:rPr>
          <w:rFonts w:ascii="Times New Roman" w:eastAsia="Times New Roman" w:hAnsi="Times New Roman"/>
          <w:color w:val="000000"/>
          <w:lang w:val="en-US"/>
        </w:rPr>
        <w:t xml:space="preserve">cial meeting of </w:t>
      </w:r>
      <w:r w:rsidRPr="00006646">
        <w:rPr>
          <w:rFonts w:ascii="Times New Roman" w:eastAsia="Times New Roman" w:hAnsi="Times New Roman"/>
          <w:color w:val="000000"/>
          <w:lang w:val="en-US"/>
        </w:rPr>
        <w:t>May 22, 2024,</w:t>
      </w:r>
      <w:r w:rsidRPr="00D77446">
        <w:rPr>
          <w:rFonts w:ascii="Times New Roman" w:eastAsia="Times New Roman" w:hAnsi="Times New Roman"/>
          <w:color w:val="000000"/>
          <w:lang w:val="en-US"/>
        </w:rPr>
        <w:t xml:space="preserve"> focused on the implementation of all aspects of the Inter-American Democratic Charter and its challenges, </w:t>
      </w:r>
      <w:r w:rsidRPr="00006646">
        <w:rPr>
          <w:rFonts w:ascii="Times New Roman" w:eastAsia="Times New Roman" w:hAnsi="Times New Roman"/>
          <w:color w:val="000000"/>
          <w:lang w:val="en-US"/>
        </w:rPr>
        <w:t xml:space="preserve">including the role of misinformation and disinformation, </w:t>
      </w:r>
      <w:r w:rsidRPr="00D77446">
        <w:rPr>
          <w:rFonts w:ascii="Times New Roman" w:eastAsia="Times New Roman" w:hAnsi="Times New Roman"/>
          <w:color w:val="000000"/>
          <w:lang w:val="en-US"/>
        </w:rPr>
        <w:t>and to report on the conclusions and results of that meeting to the General Assembly at its fifty-</w:t>
      </w:r>
      <w:r w:rsidRPr="00006646">
        <w:rPr>
          <w:rFonts w:ascii="Times New Roman" w:eastAsia="Times New Roman" w:hAnsi="Times New Roman"/>
          <w:color w:val="000000"/>
          <w:lang w:val="en-US"/>
        </w:rPr>
        <w:t>fifth</w:t>
      </w:r>
      <w:r w:rsidRPr="00D77446">
        <w:rPr>
          <w:rFonts w:ascii="Times New Roman" w:eastAsia="Times New Roman" w:hAnsi="Times New Roman"/>
          <w:color w:val="000000"/>
          <w:lang w:val="en-US"/>
        </w:rPr>
        <w:t xml:space="preserve"> regular</w:t>
      </w:r>
      <w:r w:rsidRPr="00750A3F">
        <w:rPr>
          <w:rFonts w:ascii="Times New Roman" w:eastAsia="Times New Roman" w:hAnsi="Times New Roman"/>
          <w:color w:val="000000"/>
          <w:lang w:val="en-US"/>
        </w:rPr>
        <w:t xml:space="preserve"> session.</w:t>
      </w:r>
      <w:r w:rsidR="00236B4C">
        <w:rPr>
          <w:rFonts w:ascii="Times New Roman" w:eastAsia="Times New Roman" w:hAnsi="Times New Roman"/>
          <w:color w:val="000000"/>
          <w:lang w:val="en-US"/>
        </w:rPr>
        <w:t xml:space="preserve"> </w:t>
      </w:r>
      <w:r w:rsidR="00B96665" w:rsidRPr="00356335">
        <w:rPr>
          <w:rFonts w:ascii="Times New Roman" w:hAnsi="Times New Roman"/>
          <w:b/>
          <w:bCs/>
          <w:lang w:val="en-US"/>
        </w:rPr>
        <w:t>(Agreed – 05/23/24)</w:t>
      </w:r>
    </w:p>
    <w:p w14:paraId="7AD980E1" w14:textId="77777777" w:rsidR="00787B29" w:rsidRDefault="00787B29">
      <w:pPr>
        <w:rPr>
          <w:rFonts w:ascii="Times New Roman" w:hAnsi="Times New Roman" w:cs="Times New Roman"/>
        </w:rPr>
      </w:pPr>
    </w:p>
    <w:p w14:paraId="43C5292A" w14:textId="674A5425" w:rsidR="00787B29" w:rsidRPr="00787B29" w:rsidRDefault="00787B29" w:rsidP="00787B2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787B29">
        <w:rPr>
          <w:rFonts w:ascii="Times New Roman" w:eastAsia="Times New Roman" w:hAnsi="Times New Roman"/>
          <w:bCs/>
          <w:lang w:val="en-US"/>
        </w:rPr>
        <w:t>“</w:t>
      </w:r>
      <w:r w:rsidRPr="00787B29">
        <w:rPr>
          <w:rFonts w:ascii="Times New Roman" w:hAnsi="Times New Roman"/>
          <w:bCs/>
          <w:lang w:val="en-US"/>
        </w:rPr>
        <w:t>MISSION TO SUPPORT THE PEACE PROCESS IN COLOMBIA (MAPP/OAS)”</w:t>
      </w:r>
      <w:r w:rsidR="00D77446">
        <w:rPr>
          <w:rFonts w:ascii="Times New Roman" w:hAnsi="Times New Roman"/>
          <w:bCs/>
          <w:lang w:val="en-US"/>
        </w:rPr>
        <w:t xml:space="preserve"> </w:t>
      </w:r>
      <w:r w:rsidR="006F32DE" w:rsidRPr="00356335">
        <w:rPr>
          <w:rFonts w:ascii="Times New Roman" w:hAnsi="Times New Roman"/>
          <w:b/>
          <w:bCs/>
          <w:lang w:val="en-US"/>
        </w:rPr>
        <w:t>(Agreed – 05/23/24)</w:t>
      </w:r>
    </w:p>
    <w:p w14:paraId="2060384C" w14:textId="77777777" w:rsidR="00787B29" w:rsidRDefault="00787B29">
      <w:pPr>
        <w:rPr>
          <w:rFonts w:ascii="Times New Roman" w:hAnsi="Times New Roman" w:cs="Times New Roman"/>
        </w:rPr>
      </w:pPr>
    </w:p>
    <w:p w14:paraId="10D4813E" w14:textId="298B0515" w:rsidR="00787B29" w:rsidRDefault="00787B29" w:rsidP="00787B29">
      <w:pPr>
        <w:spacing w:after="0" w:line="360" w:lineRule="auto"/>
        <w:ind w:firstLine="720"/>
        <w:jc w:val="both"/>
        <w:rPr>
          <w:rFonts w:ascii="Times New Roman" w:hAnsi="Times New Roman"/>
        </w:rPr>
      </w:pPr>
      <w:r>
        <w:rPr>
          <w:rFonts w:ascii="Times New Roman" w:hAnsi="Times New Roman"/>
        </w:rPr>
        <w:t xml:space="preserve">To invite member states and observers to continue strengthening political and financial support for the MAPP/OAS </w:t>
      </w:r>
      <w:r w:rsidRPr="00042C90">
        <w:rPr>
          <w:rFonts w:ascii="Times New Roman" w:hAnsi="Times New Roman"/>
        </w:rPr>
        <w:t>in its work to promote peace in Colombia</w:t>
      </w:r>
      <w:r>
        <w:rPr>
          <w:rFonts w:ascii="Times New Roman" w:hAnsi="Times New Roman"/>
        </w:rPr>
        <w:t xml:space="preserve"> under an innovative, flexible, and useful cooperation model, based on the expertise built up over more than 20 years; and to request the General Secretariat to assist and promote the MAPP/OAS as a vehicle for providing the Colombian government with firm support towards its peace-building efforts.</w:t>
      </w:r>
      <w:r w:rsidR="00236B4C">
        <w:rPr>
          <w:rFonts w:ascii="Times New Roman" w:hAnsi="Times New Roman"/>
        </w:rPr>
        <w:t xml:space="preserve"> </w:t>
      </w:r>
      <w:r w:rsidR="006F32DE">
        <w:rPr>
          <w:rFonts w:ascii="Times New Roman" w:hAnsi="Times New Roman"/>
          <w:b/>
          <w:bCs/>
        </w:rPr>
        <w:t>(Agreed – 05/23/24)</w:t>
      </w:r>
    </w:p>
    <w:p w14:paraId="49DBFF44" w14:textId="77777777" w:rsidR="00DA0BB3" w:rsidRDefault="00DA0BB3" w:rsidP="0085749B">
      <w:pPr>
        <w:spacing w:after="0" w:line="360" w:lineRule="auto"/>
        <w:jc w:val="both"/>
        <w:rPr>
          <w:rFonts w:ascii="Times New Roman" w:hAnsi="Times New Roman"/>
        </w:rPr>
      </w:pPr>
    </w:p>
    <w:p w14:paraId="36611BEA" w14:textId="010AF3C0" w:rsidR="00787B29" w:rsidRPr="00787B29" w:rsidRDefault="00787B29" w:rsidP="00787B2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contextualSpacing/>
        <w:jc w:val="both"/>
        <w:rPr>
          <w:rFonts w:ascii="Times New Roman" w:hAnsi="Times New Roman"/>
          <w:lang w:val="en-US"/>
        </w:rPr>
      </w:pPr>
      <w:r>
        <w:rPr>
          <w:rFonts w:ascii="Times New Roman" w:eastAsia="Times New Roman" w:hAnsi="Times New Roman"/>
          <w:bCs/>
          <w:lang w:val="en-US"/>
        </w:rPr>
        <w:t>“</w:t>
      </w:r>
      <w:r w:rsidRPr="008379D9">
        <w:rPr>
          <w:rFonts w:ascii="Times New Roman" w:eastAsia="Times New Roman" w:hAnsi="Times New Roman"/>
          <w:bCs/>
          <w:lang w:val="en-US"/>
        </w:rPr>
        <w:t>TECHNICAL COOPERATION AND ELECTORAL OBSERVATION MISSIONS”</w:t>
      </w:r>
      <w:r w:rsidR="00B412D5">
        <w:rPr>
          <w:rFonts w:ascii="Times New Roman" w:eastAsia="Times New Roman" w:hAnsi="Times New Roman"/>
          <w:bCs/>
          <w:lang w:val="en-US"/>
        </w:rPr>
        <w:t xml:space="preserve"> </w:t>
      </w:r>
    </w:p>
    <w:p w14:paraId="3041CF23" w14:textId="77777777" w:rsidR="00787B29" w:rsidRPr="00965170" w:rsidRDefault="00787B29" w:rsidP="00787B2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hAnsi="Times New Roman" w:cs="Times New Roman"/>
        </w:rPr>
      </w:pPr>
    </w:p>
    <w:p w14:paraId="77ECF461" w14:textId="1A14453C" w:rsidR="00191FC9" w:rsidRPr="00874615" w:rsidRDefault="00191FC9" w:rsidP="00874615">
      <w:pPr>
        <w:spacing w:after="0" w:line="360" w:lineRule="auto"/>
        <w:ind w:firstLine="706"/>
        <w:jc w:val="both"/>
        <w:rPr>
          <w:rFonts w:ascii="Times New Roman" w:eastAsia="Times New Roman" w:hAnsi="Times New Roman" w:cs="Times New Roman"/>
          <w:b/>
          <w:bCs/>
          <w:i/>
          <w:kern w:val="0"/>
          <w:lang w:val="en-CA"/>
        </w:rPr>
      </w:pPr>
      <w:r w:rsidRPr="00874615">
        <w:rPr>
          <w:rFonts w:ascii="Times New Roman" w:eastAsia="Times New Roman" w:hAnsi="Times New Roman" w:cs="Times New Roman"/>
          <w:kern w:val="0"/>
          <w:lang w:val="en-CA"/>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consistent with the Inter-American Democratic Charter, the Declaration of Principles for International Observation of Elections, the Code of Conduct for International Election Observers; </w:t>
      </w:r>
      <w:r w:rsidR="00134F69">
        <w:rPr>
          <w:rFonts w:ascii="Times New Roman" w:hAnsi="Times New Roman"/>
          <w:b/>
          <w:bCs/>
        </w:rPr>
        <w:t>(Agreed – 05/23/24)</w:t>
      </w:r>
    </w:p>
    <w:p w14:paraId="58681670" w14:textId="77777777" w:rsidR="00191FC9" w:rsidRPr="00874615" w:rsidRDefault="00191FC9" w:rsidP="00191FC9">
      <w:pPr>
        <w:spacing w:after="0" w:line="240" w:lineRule="auto"/>
        <w:rPr>
          <w:rFonts w:ascii="Times New Roman" w:eastAsia="Times New Roman" w:hAnsi="Times New Roman" w:cs="Times New Roman"/>
          <w:b/>
          <w:bCs/>
          <w:i/>
          <w:kern w:val="0"/>
          <w:highlight w:val="yellow"/>
          <w:lang w:val="en-CA"/>
        </w:rPr>
      </w:pPr>
    </w:p>
    <w:p w14:paraId="1E57C5B4" w14:textId="16B0D861" w:rsidR="00191FC9" w:rsidRPr="00BC7B8E" w:rsidRDefault="00191FC9" w:rsidP="00BC7B8E">
      <w:pPr>
        <w:spacing w:after="0" w:line="360" w:lineRule="auto"/>
        <w:ind w:firstLine="706"/>
        <w:jc w:val="both"/>
        <w:rPr>
          <w:rFonts w:ascii="Times New Roman" w:eastAsia="Times New Roman" w:hAnsi="Times New Roman" w:cs="Times New Roman"/>
          <w:b/>
          <w:bCs/>
          <w:i/>
          <w:kern w:val="0"/>
          <w:lang w:val="en-CA"/>
        </w:rPr>
      </w:pPr>
      <w:r w:rsidRPr="00874615">
        <w:rPr>
          <w:rFonts w:ascii="Times New Roman" w:eastAsia="Times New Roman" w:hAnsi="Times New Roman" w:cs="Times New Roman"/>
          <w:kern w:val="0"/>
          <w:lang w:val="en-CA"/>
        </w:rPr>
        <w:t xml:space="preserve">TAKING INTO ACCOUNT the importance of strengthening democracy and the valuable experience of member states and of their electoral bodies and authorities, and recalling that member </w:t>
      </w:r>
      <w:r w:rsidRPr="00874615">
        <w:rPr>
          <w:rFonts w:ascii="Times New Roman" w:eastAsia="Times New Roman" w:hAnsi="Times New Roman" w:cs="Times New Roman"/>
          <w:kern w:val="0"/>
          <w:lang w:val="en-CA"/>
        </w:rPr>
        <w:lastRenderedPageBreak/>
        <w:t>states are responsible for organizing, holding, and guaranteeing free and fair electoral processes</w:t>
      </w:r>
      <w:r w:rsidRPr="00874615">
        <w:rPr>
          <w:rFonts w:ascii="Times New Roman" w:eastAsia="Times New Roman" w:hAnsi="Times New Roman" w:cs="Times New Roman"/>
          <w:i/>
          <w:kern w:val="0"/>
          <w:lang w:val="en-CA"/>
        </w:rPr>
        <w:t xml:space="preserve">; </w:t>
      </w:r>
      <w:r w:rsidR="00134F69">
        <w:rPr>
          <w:rFonts w:ascii="Times New Roman" w:hAnsi="Times New Roman"/>
          <w:b/>
          <w:bCs/>
        </w:rPr>
        <w:t>(Agreed – 05/23/24)</w:t>
      </w:r>
    </w:p>
    <w:p w14:paraId="2D10EC1B" w14:textId="77777777" w:rsidR="00134F69" w:rsidRDefault="00134F69" w:rsidP="00191FC9">
      <w:pPr>
        <w:spacing w:after="0" w:line="360" w:lineRule="auto"/>
        <w:ind w:firstLine="706"/>
        <w:jc w:val="both"/>
        <w:rPr>
          <w:rFonts w:ascii="Times New Roman" w:hAnsi="Times New Roman" w:cs="Times New Roman"/>
          <w:b/>
          <w:bCs/>
        </w:rPr>
      </w:pPr>
    </w:p>
    <w:p w14:paraId="6B382C2A" w14:textId="343BB1E0" w:rsidR="00191FC9" w:rsidRPr="00965170" w:rsidRDefault="00191FC9" w:rsidP="00191FC9">
      <w:pPr>
        <w:spacing w:after="0" w:line="360" w:lineRule="auto"/>
        <w:ind w:firstLine="706"/>
        <w:jc w:val="both"/>
        <w:rPr>
          <w:rFonts w:ascii="Times New Roman" w:eastAsia="Aptos" w:hAnsi="Times New Roman" w:cs="Times New Roman"/>
          <w:i/>
          <w:iCs/>
        </w:rPr>
      </w:pPr>
      <w:r w:rsidRPr="00965170">
        <w:rPr>
          <w:rFonts w:ascii="Times New Roman" w:hAnsi="Times New Roman" w:cs="Times New Roman"/>
        </w:rPr>
        <w:t>ACKNOWLEDGING the importance of electoral observation missions conducted based on the principles of objectivity, impartiality, transparency, independence, and respect for sovereignty, and with access to information; respecting the procedures established in the rules and regulations of the inter-American system, including the Inter-American Democratic Charter, and without compromising the independence of the missions, with states ensuring the security of electoral observers so that they may carry out their functions independently and safely;</w:t>
      </w:r>
      <w:r w:rsidR="00A3561C">
        <w:rPr>
          <w:rFonts w:ascii="Times New Roman" w:hAnsi="Times New Roman"/>
          <w:b/>
          <w:bCs/>
        </w:rPr>
        <w:t xml:space="preserve"> </w:t>
      </w:r>
      <w:r w:rsidR="00200097">
        <w:rPr>
          <w:rFonts w:ascii="Times New Roman" w:hAnsi="Times New Roman"/>
          <w:b/>
          <w:bCs/>
        </w:rPr>
        <w:t>(Agreed – 06/17/24)</w:t>
      </w:r>
    </w:p>
    <w:p w14:paraId="303E09C0" w14:textId="77777777" w:rsidR="00DA0BB3" w:rsidRPr="00965170" w:rsidRDefault="00DA0BB3" w:rsidP="00191FC9">
      <w:pPr>
        <w:spacing w:after="0" w:line="360" w:lineRule="auto"/>
        <w:jc w:val="both"/>
        <w:rPr>
          <w:rFonts w:ascii="Times New Roman" w:eastAsia="Aptos" w:hAnsi="Times New Roman" w:cs="Times New Roman"/>
        </w:rPr>
      </w:pPr>
    </w:p>
    <w:p w14:paraId="75E27062" w14:textId="0AAB01C3" w:rsidR="00787B29" w:rsidRPr="00965170" w:rsidRDefault="00787B29" w:rsidP="00787B29">
      <w:pPr>
        <w:spacing w:after="0" w:line="360" w:lineRule="auto"/>
        <w:rPr>
          <w:rFonts w:ascii="Times New Roman" w:eastAsia="Times New Roman" w:hAnsi="Times New Roman" w:cs="Times New Roman"/>
          <w:lang w:val="en-CA"/>
        </w:rPr>
      </w:pPr>
      <w:r w:rsidRPr="00965170">
        <w:rPr>
          <w:rFonts w:ascii="Times New Roman" w:eastAsia="Times New Roman" w:hAnsi="Times New Roman" w:cs="Times New Roman"/>
          <w:lang w:val="en-CA"/>
        </w:rPr>
        <w:t>RESOLVES:</w:t>
      </w:r>
    </w:p>
    <w:p w14:paraId="0AFE5E89" w14:textId="77777777" w:rsidR="00787B29" w:rsidRPr="00965170" w:rsidRDefault="00787B29" w:rsidP="00787B29">
      <w:pPr>
        <w:spacing w:after="0" w:line="360" w:lineRule="auto"/>
        <w:jc w:val="both"/>
        <w:rPr>
          <w:rFonts w:ascii="Times New Roman" w:eastAsia="Times New Roman" w:hAnsi="Times New Roman" w:cs="Times New Roman"/>
          <w:lang w:val="en-CA" w:eastAsia="es-UY"/>
        </w:rPr>
      </w:pPr>
    </w:p>
    <w:p w14:paraId="5B7D55DB" w14:textId="47643AC9" w:rsidR="00787B29" w:rsidRPr="00965170" w:rsidRDefault="00787B29" w:rsidP="00FB0D20">
      <w:pPr>
        <w:spacing w:after="0" w:line="360" w:lineRule="auto"/>
        <w:jc w:val="both"/>
        <w:rPr>
          <w:rFonts w:ascii="Times New Roman" w:hAnsi="Times New Roman" w:cs="Times New Roman"/>
        </w:rPr>
      </w:pPr>
      <w:r w:rsidRPr="00965170">
        <w:rPr>
          <w:rFonts w:ascii="Times New Roman" w:eastAsia="Times New Roman" w:hAnsi="Times New Roman" w:cs="Times New Roman"/>
          <w:lang w:val="en-CA" w:eastAsia="es-UY"/>
        </w:rPr>
        <w:tab/>
        <w:t>1.</w:t>
      </w:r>
      <w:r w:rsidRPr="00965170">
        <w:rPr>
          <w:rFonts w:ascii="Times New Roman" w:eastAsia="Times New Roman" w:hAnsi="Times New Roman" w:cs="Times New Roman"/>
          <w:lang w:val="en-CA" w:eastAsia="es-UY"/>
        </w:rPr>
        <w:tab/>
      </w:r>
      <w:r w:rsidR="00FC4D2C" w:rsidRPr="00965170">
        <w:rPr>
          <w:rFonts w:ascii="Times New Roman" w:hAnsi="Times New Roman" w:cs="Times New Roman"/>
        </w:rPr>
        <w:t>To urge the General Secretariat to continue producing</w:t>
      </w:r>
      <w:r w:rsidR="00FC4D2C">
        <w:rPr>
          <w:rFonts w:ascii="Times New Roman" w:hAnsi="Times New Roman" w:cs="Times New Roman"/>
        </w:rPr>
        <w:t>,</w:t>
      </w:r>
      <w:r w:rsidR="00FC4D2C" w:rsidRPr="00965170">
        <w:rPr>
          <w:rFonts w:ascii="Times New Roman" w:hAnsi="Times New Roman" w:cs="Times New Roman"/>
        </w:rPr>
        <w:t xml:space="preserve"> disseminating</w:t>
      </w:r>
      <w:r w:rsidR="00FC4D2C">
        <w:rPr>
          <w:rFonts w:ascii="Times New Roman" w:hAnsi="Times New Roman" w:cs="Times New Roman"/>
        </w:rPr>
        <w:t xml:space="preserve"> and</w:t>
      </w:r>
      <w:r w:rsidR="00FC4D2C" w:rsidRPr="00965170">
        <w:rPr>
          <w:rFonts w:ascii="Times New Roman" w:hAnsi="Times New Roman" w:cs="Times New Roman"/>
        </w:rPr>
        <w:t xml:space="preserve"> updating, the guides on electoral processes, and in that </w:t>
      </w:r>
      <w:r w:rsidR="00FC4D2C">
        <w:rPr>
          <w:rFonts w:ascii="Times New Roman" w:hAnsi="Times New Roman" w:cs="Times New Roman"/>
        </w:rPr>
        <w:t>process to</w:t>
      </w:r>
      <w:r w:rsidR="00FC4D2C" w:rsidRPr="00965170">
        <w:rPr>
          <w:rFonts w:ascii="Times New Roman" w:hAnsi="Times New Roman" w:cs="Times New Roman"/>
        </w:rPr>
        <w:t xml:space="preserve"> continue </w:t>
      </w:r>
      <w:r w:rsidR="00FC4D2C">
        <w:rPr>
          <w:rFonts w:ascii="Times New Roman" w:hAnsi="Times New Roman" w:cs="Times New Roman"/>
        </w:rPr>
        <w:t>taking into account</w:t>
      </w:r>
      <w:r w:rsidR="00FC4D2C" w:rsidRPr="00965170">
        <w:rPr>
          <w:rFonts w:ascii="Times New Roman" w:hAnsi="Times New Roman" w:cs="Times New Roman"/>
        </w:rPr>
        <w:t xml:space="preserve"> international standards and best practices, including</w:t>
      </w:r>
      <w:r w:rsidR="00121C82">
        <w:rPr>
          <w:rFonts w:ascii="Times New Roman" w:hAnsi="Times New Roman" w:cs="Times New Roman"/>
        </w:rPr>
        <w:t xml:space="preserve"> contributions and</w:t>
      </w:r>
      <w:r w:rsidR="00FC4D2C" w:rsidRPr="00965170">
        <w:rPr>
          <w:rFonts w:ascii="Times New Roman" w:hAnsi="Times New Roman" w:cs="Times New Roman"/>
        </w:rPr>
        <w:t xml:space="preserve"> </w:t>
      </w:r>
      <w:r w:rsidR="00FC4D2C">
        <w:rPr>
          <w:rFonts w:ascii="Times New Roman" w:hAnsi="Times New Roman" w:cs="Times New Roman"/>
        </w:rPr>
        <w:t>experiences</w:t>
      </w:r>
      <w:r w:rsidR="00FC4D2C" w:rsidRPr="00965170">
        <w:rPr>
          <w:rFonts w:ascii="Times New Roman" w:hAnsi="Times New Roman" w:cs="Times New Roman"/>
        </w:rPr>
        <w:t xml:space="preserve"> from member states and their electoral bodies and authorities.</w:t>
      </w:r>
      <w:r w:rsidR="006877E7">
        <w:rPr>
          <w:rFonts w:ascii="Times New Roman" w:hAnsi="Times New Roman" w:cs="Times New Roman"/>
        </w:rPr>
        <w:t xml:space="preserve"> </w:t>
      </w:r>
      <w:r w:rsidR="009354F5">
        <w:rPr>
          <w:rFonts w:ascii="Times New Roman" w:eastAsia="Times New Roman" w:hAnsi="Times New Roman" w:cs="Times New Roman"/>
          <w:b/>
          <w:bCs/>
          <w:kern w:val="0"/>
          <w14:ligatures w14:val="none"/>
        </w:rPr>
        <w:t xml:space="preserve">(Agreed – 06/10/24) </w:t>
      </w:r>
    </w:p>
    <w:p w14:paraId="72539337" w14:textId="77777777" w:rsidR="00787B29" w:rsidRPr="00965170" w:rsidRDefault="00787B29" w:rsidP="00787B29">
      <w:pPr>
        <w:spacing w:after="0" w:line="360" w:lineRule="auto"/>
        <w:jc w:val="both"/>
        <w:rPr>
          <w:rFonts w:ascii="Times New Roman" w:eastAsia="Times New Roman" w:hAnsi="Times New Roman" w:cs="Times New Roman"/>
          <w:lang w:val="en-CA" w:eastAsia="es-UY"/>
        </w:rPr>
      </w:pPr>
    </w:p>
    <w:p w14:paraId="0B438AF6" w14:textId="195EB516" w:rsidR="00787B29" w:rsidRPr="00965170" w:rsidRDefault="00787B29" w:rsidP="00787B29">
      <w:pPr>
        <w:spacing w:after="0" w:line="360" w:lineRule="auto"/>
        <w:jc w:val="both"/>
        <w:rPr>
          <w:rFonts w:ascii="Times New Roman" w:hAnsi="Times New Roman" w:cs="Times New Roman"/>
          <w:b/>
          <w:bCs/>
          <w:lang w:val="en-CA"/>
        </w:rPr>
      </w:pPr>
      <w:r w:rsidRPr="00965170">
        <w:rPr>
          <w:rFonts w:ascii="Times New Roman" w:eastAsia="Times New Roman" w:hAnsi="Times New Roman" w:cs="Times New Roman"/>
          <w:color w:val="000000" w:themeColor="text1"/>
          <w:shd w:val="clear" w:color="auto" w:fill="FFFFFF"/>
          <w:lang w:val="en-CA" w:eastAsia="es-UY"/>
        </w:rPr>
        <w:tab/>
        <w:t>2.</w:t>
      </w:r>
      <w:r w:rsidRPr="00965170">
        <w:rPr>
          <w:rFonts w:ascii="Times New Roman" w:eastAsiaTheme="minorEastAsia" w:hAnsi="Times New Roman" w:cs="Times New Roman"/>
          <w:color w:val="000000" w:themeColor="text1"/>
          <w:shd w:val="clear" w:color="auto" w:fill="FFFFFF"/>
          <w:lang w:val="en-CA"/>
        </w:rPr>
        <w:tab/>
      </w:r>
      <w:r w:rsidRPr="00006646">
        <w:rPr>
          <w:rFonts w:ascii="Times New Roman" w:hAnsi="Times New Roman" w:cs="Times New Roman"/>
          <w:lang w:val="en-CA"/>
        </w:rPr>
        <w:t xml:space="preserve">To take note of the fulfillment of the mandate to update the Manual for Electoral Observation Missions of the Organization of American States that was published on </w:t>
      </w:r>
      <w:r w:rsidR="00554D30" w:rsidRPr="00006646">
        <w:rPr>
          <w:rFonts w:ascii="Times New Roman" w:hAnsi="Times New Roman" w:cs="Times New Roman"/>
          <w:lang w:val="en-CA"/>
        </w:rPr>
        <w:t xml:space="preserve">May 10, </w:t>
      </w:r>
      <w:r w:rsidRPr="00006646">
        <w:rPr>
          <w:rFonts w:ascii="Times New Roman" w:hAnsi="Times New Roman" w:cs="Times New Roman"/>
          <w:lang w:val="en-CA"/>
        </w:rPr>
        <w:t>2024 and presented to the Permanent Council on 15 of May of 2024, which took into account</w:t>
      </w:r>
      <w:r w:rsidR="00E37C2E" w:rsidRPr="00006646">
        <w:rPr>
          <w:rFonts w:ascii="Times New Roman" w:hAnsi="Times New Roman" w:cs="Times New Roman"/>
          <w:lang w:val="en-CA"/>
        </w:rPr>
        <w:t xml:space="preserve"> the </w:t>
      </w:r>
      <w:r w:rsidR="00C35798" w:rsidRPr="00006646">
        <w:rPr>
          <w:rFonts w:ascii="Times New Roman" w:eastAsia="Times New Roman" w:hAnsi="Times New Roman" w:cs="Times New Roman"/>
          <w:iCs/>
          <w:kern w:val="0"/>
          <w:lang w:val="en-CA"/>
        </w:rPr>
        <w:t xml:space="preserve">proposals of the Member States, </w:t>
      </w:r>
      <w:r w:rsidRPr="00006646">
        <w:rPr>
          <w:rFonts w:ascii="Times New Roman" w:hAnsi="Times New Roman" w:cs="Times New Roman"/>
          <w:lang w:val="en-CA"/>
        </w:rPr>
        <w:t xml:space="preserve">the valuable experience and best practices of </w:t>
      </w:r>
      <w:r w:rsidR="00C35798" w:rsidRPr="00006646">
        <w:rPr>
          <w:rFonts w:ascii="Times New Roman" w:hAnsi="Times New Roman" w:cs="Times New Roman"/>
          <w:lang w:val="en-CA"/>
        </w:rPr>
        <w:t xml:space="preserve">their </w:t>
      </w:r>
      <w:r w:rsidRPr="00006646">
        <w:rPr>
          <w:rFonts w:ascii="Times New Roman" w:hAnsi="Times New Roman" w:cs="Times New Roman"/>
          <w:lang w:val="en-CA"/>
        </w:rPr>
        <w:t>electoral authorities of the Member States as well as other recognized international standards in this area.</w:t>
      </w:r>
      <w:r w:rsidR="00CF7D16">
        <w:rPr>
          <w:rFonts w:ascii="Times New Roman" w:hAnsi="Times New Roman" w:cs="Times New Roman"/>
          <w:b/>
          <w:bCs/>
          <w:lang w:val="en-CA"/>
        </w:rPr>
        <w:t xml:space="preserve"> </w:t>
      </w:r>
      <w:r w:rsidR="00FB0D20">
        <w:rPr>
          <w:rFonts w:ascii="Times New Roman" w:hAnsi="Times New Roman"/>
          <w:b/>
          <w:bCs/>
        </w:rPr>
        <w:t xml:space="preserve">(Agreed – </w:t>
      </w:r>
      <w:r w:rsidR="0000491B">
        <w:rPr>
          <w:rFonts w:ascii="Times New Roman" w:hAnsi="Times New Roman"/>
          <w:b/>
          <w:bCs/>
        </w:rPr>
        <w:t>06/10/24</w:t>
      </w:r>
      <w:r w:rsidR="00FB0D20">
        <w:rPr>
          <w:rFonts w:ascii="Times New Roman" w:hAnsi="Times New Roman"/>
          <w:b/>
          <w:bCs/>
        </w:rPr>
        <w:t>)</w:t>
      </w:r>
      <w:r w:rsidR="00CF7D16">
        <w:rPr>
          <w:rFonts w:ascii="Times New Roman" w:hAnsi="Times New Roman" w:cs="Times New Roman"/>
          <w:b/>
          <w:bCs/>
          <w:lang w:val="en-CA"/>
        </w:rPr>
        <w:t xml:space="preserve"> </w:t>
      </w:r>
    </w:p>
    <w:p w14:paraId="2D39F071" w14:textId="77777777" w:rsidR="00787B29" w:rsidRPr="00965170" w:rsidRDefault="00787B29" w:rsidP="00787B29">
      <w:pPr>
        <w:spacing w:after="0" w:line="360" w:lineRule="auto"/>
        <w:jc w:val="both"/>
        <w:rPr>
          <w:rFonts w:ascii="Times New Roman" w:eastAsia="Times New Roman" w:hAnsi="Times New Roman" w:cs="Times New Roman"/>
          <w:color w:val="000000" w:themeColor="text1"/>
          <w:shd w:val="clear" w:color="auto" w:fill="FFFFFF"/>
          <w:lang w:val="en-CA" w:eastAsia="es-UY"/>
        </w:rPr>
      </w:pPr>
    </w:p>
    <w:p w14:paraId="11DD64E5" w14:textId="4D5D6012" w:rsidR="003A0C14" w:rsidRPr="00171104" w:rsidRDefault="0047630B" w:rsidP="00171104">
      <w:pPr>
        <w:spacing w:after="0" w:line="360" w:lineRule="auto"/>
        <w:ind w:firstLine="720"/>
        <w:jc w:val="both"/>
        <w:rPr>
          <w:rFonts w:ascii="Times New Roman" w:hAnsi="Times New Roman" w:cs="Times New Roman"/>
          <w:b/>
          <w:bCs/>
          <w:lang w:val="en-CA"/>
        </w:rPr>
      </w:pPr>
      <w:r w:rsidRPr="00006646">
        <w:rPr>
          <w:rFonts w:ascii="Times New Roman" w:eastAsia="Times New Roman" w:hAnsi="Times New Roman" w:cs="Times New Roman"/>
          <w:kern w:val="0"/>
          <w:lang w:val="en-CA"/>
        </w:rPr>
        <w:t>3.</w:t>
      </w:r>
      <w:r w:rsidRPr="00874615">
        <w:rPr>
          <w:rFonts w:ascii="Times New Roman" w:eastAsia="Times New Roman" w:hAnsi="Times New Roman" w:cs="Times New Roman"/>
          <w:b/>
          <w:bCs/>
          <w:kern w:val="0"/>
          <w:lang w:val="en-CA"/>
        </w:rPr>
        <w:tab/>
      </w:r>
      <w:r w:rsidR="001347D2" w:rsidRPr="00006646">
        <w:rPr>
          <w:rFonts w:ascii="Times New Roman" w:hAnsi="Times New Roman" w:cs="Times New Roman"/>
          <w:lang w:val="en-CA"/>
        </w:rPr>
        <w:t xml:space="preserve">To instruct the General Secretariat to continue to provide technical cooperation in electoral matters through projects, workshops, and training for officials and authorities of electoral bodies and representatives of civil society of the member states that </w:t>
      </w:r>
      <w:r w:rsidR="001347D2">
        <w:rPr>
          <w:rFonts w:ascii="Times New Roman" w:hAnsi="Times New Roman" w:cs="Times New Roman"/>
          <w:lang w:val="en-CA"/>
        </w:rPr>
        <w:t>seek such assistance</w:t>
      </w:r>
      <w:r w:rsidR="001347D2" w:rsidRPr="00006646">
        <w:rPr>
          <w:rFonts w:ascii="Times New Roman" w:hAnsi="Times New Roman" w:cs="Times New Roman"/>
          <w:lang w:val="en-CA"/>
        </w:rPr>
        <w:t>.</w:t>
      </w:r>
      <w:r w:rsidR="001347D2">
        <w:rPr>
          <w:rFonts w:ascii="Times New Roman" w:hAnsi="Times New Roman" w:cs="Times New Roman"/>
          <w:b/>
          <w:bCs/>
          <w:lang w:val="en-CA"/>
        </w:rPr>
        <w:t xml:space="preserve"> </w:t>
      </w:r>
      <w:r w:rsidR="00FB0D20">
        <w:rPr>
          <w:rFonts w:ascii="Times New Roman" w:hAnsi="Times New Roman"/>
          <w:b/>
          <w:bCs/>
        </w:rPr>
        <w:t xml:space="preserve">(Agreed – </w:t>
      </w:r>
      <w:r w:rsidR="0000491B">
        <w:rPr>
          <w:rFonts w:ascii="Times New Roman" w:hAnsi="Times New Roman"/>
          <w:b/>
          <w:bCs/>
        </w:rPr>
        <w:t>06/10/24</w:t>
      </w:r>
      <w:r w:rsidR="00FB0D20">
        <w:rPr>
          <w:rFonts w:ascii="Times New Roman" w:hAnsi="Times New Roman"/>
          <w:b/>
          <w:bCs/>
        </w:rPr>
        <w:t>)</w:t>
      </w:r>
      <w:r w:rsidR="0000491B">
        <w:rPr>
          <w:rFonts w:ascii="Times New Roman" w:hAnsi="Times New Roman"/>
          <w:b/>
          <w:bCs/>
        </w:rPr>
        <w:t xml:space="preserve"> </w:t>
      </w:r>
    </w:p>
    <w:p w14:paraId="437F1F65" w14:textId="68345127" w:rsidR="003A0C14" w:rsidRPr="00965170" w:rsidRDefault="003A0C14" w:rsidP="003130AD">
      <w:pPr>
        <w:spacing w:after="0" w:line="360" w:lineRule="auto"/>
        <w:jc w:val="both"/>
        <w:rPr>
          <w:rFonts w:ascii="Times New Roman" w:hAnsi="Times New Roman" w:cs="Times New Roman"/>
          <w:b/>
          <w:bCs/>
          <w:lang w:val="en-CA"/>
        </w:rPr>
      </w:pPr>
    </w:p>
    <w:p w14:paraId="164E3BEB" w14:textId="17418716" w:rsidR="009D2947" w:rsidRPr="00CB1467" w:rsidRDefault="003A0C14" w:rsidP="00CB1467">
      <w:pPr>
        <w:spacing w:after="0" w:line="360" w:lineRule="auto"/>
        <w:ind w:firstLine="720"/>
        <w:contextualSpacing/>
        <w:jc w:val="both"/>
        <w:rPr>
          <w:rFonts w:ascii="Times New Roman" w:eastAsia="Times New Roman" w:hAnsi="Times New Roman" w:cs="Times New Roman"/>
          <w:b/>
          <w:bCs/>
          <w:lang w:eastAsia="es-UY"/>
        </w:rPr>
      </w:pPr>
      <w:r>
        <w:rPr>
          <w:rFonts w:ascii="Times New Roman" w:hAnsi="Times New Roman" w:cs="Times New Roman"/>
          <w:lang w:val="en-CA"/>
        </w:rPr>
        <w:t>4.</w:t>
      </w:r>
      <w:r>
        <w:rPr>
          <w:rFonts w:ascii="Times New Roman" w:hAnsi="Times New Roman" w:cs="Times New Roman"/>
          <w:lang w:val="en-CA"/>
        </w:rPr>
        <w:tab/>
      </w:r>
      <w:r w:rsidR="00554C3B" w:rsidRPr="003C2B3B">
        <w:rPr>
          <w:rFonts w:ascii="Times New Roman" w:hAnsi="Times New Roman" w:cs="Times New Roman"/>
          <w:lang w:val="en-CA"/>
        </w:rPr>
        <w:t>To</w:t>
      </w:r>
      <w:r w:rsidR="00554C3B" w:rsidRPr="003130AD">
        <w:rPr>
          <w:rFonts w:ascii="Times New Roman" w:eastAsia="Times New Roman" w:hAnsi="Times New Roman" w:cs="Times New Roman"/>
          <w:kern w:val="0"/>
          <w:lang w:val="en-CA"/>
        </w:rPr>
        <w:t xml:space="preserve"> e</w:t>
      </w:r>
      <w:r w:rsidR="001A361D" w:rsidRPr="003130AD">
        <w:rPr>
          <w:rFonts w:ascii="Times New Roman" w:eastAsia="Times New Roman" w:hAnsi="Times New Roman" w:cs="Times New Roman"/>
          <w:kern w:val="0"/>
          <w:lang w:val="en-CA"/>
        </w:rPr>
        <w:t>ncourage the Member States hosting Electoral Observation Missions to include mechanisms for the follow-</w:t>
      </w:r>
      <w:r w:rsidR="001A361D" w:rsidRPr="003130AD">
        <w:rPr>
          <w:rFonts w:ascii="Times New Roman" w:eastAsia="Times New Roman" w:hAnsi="Times New Roman" w:cs="Times New Roman"/>
          <w:lang w:eastAsia="es-UY"/>
        </w:rPr>
        <w:t>up of the recommendations made by these missions in the bilateral agreements they sign with the OAS General Secretariat.</w:t>
      </w:r>
      <w:r w:rsidR="005158B8">
        <w:rPr>
          <w:rFonts w:ascii="Times New Roman" w:eastAsia="Times New Roman" w:hAnsi="Times New Roman" w:cs="Times New Roman"/>
          <w:b/>
          <w:bCs/>
          <w:lang w:eastAsia="es-UY"/>
        </w:rPr>
        <w:t xml:space="preserve"> </w:t>
      </w:r>
      <w:r w:rsidR="003C2B3B">
        <w:rPr>
          <w:rFonts w:ascii="Times New Roman" w:hAnsi="Times New Roman"/>
          <w:b/>
          <w:bCs/>
        </w:rPr>
        <w:t>(Agreed – 06/17/24)</w:t>
      </w:r>
    </w:p>
    <w:p w14:paraId="1813A883" w14:textId="77777777" w:rsidR="009D2947" w:rsidRPr="00356335" w:rsidRDefault="009D2947" w:rsidP="004B2A52">
      <w:pPr>
        <w:spacing w:after="0" w:line="360" w:lineRule="auto"/>
        <w:ind w:firstLine="720"/>
        <w:jc w:val="both"/>
        <w:rPr>
          <w:rFonts w:ascii="Times New Roman" w:eastAsia="Times New Roman" w:hAnsi="Times New Roman" w:cs="Times New Roman"/>
          <w:lang w:eastAsia="es-UY"/>
        </w:rPr>
      </w:pPr>
    </w:p>
    <w:p w14:paraId="6D303CBC" w14:textId="6521E664" w:rsidR="00787B29" w:rsidRPr="00965170" w:rsidRDefault="00787B29" w:rsidP="00787B29">
      <w:pPr>
        <w:spacing w:after="0" w:line="360" w:lineRule="auto"/>
        <w:contextualSpacing/>
        <w:jc w:val="both"/>
        <w:rPr>
          <w:rFonts w:ascii="Times New Roman" w:eastAsia="Times New Roman" w:hAnsi="Times New Roman" w:cs="Times New Roman"/>
          <w:strike/>
          <w:lang w:val="en-CA"/>
        </w:rPr>
      </w:pPr>
      <w:r w:rsidRPr="00356335">
        <w:rPr>
          <w:rFonts w:ascii="Times New Roman" w:eastAsia="Times New Roman" w:hAnsi="Times New Roman" w:cs="Times New Roman"/>
        </w:rPr>
        <w:lastRenderedPageBreak/>
        <w:tab/>
      </w:r>
      <w:r w:rsidR="001D5DE4" w:rsidRPr="00965170">
        <w:rPr>
          <w:rFonts w:ascii="Times New Roman" w:eastAsia="Times New Roman" w:hAnsi="Times New Roman" w:cs="Times New Roman"/>
          <w:lang w:val="en-CA"/>
        </w:rPr>
        <w:t>5</w:t>
      </w:r>
      <w:r w:rsidRPr="00965170">
        <w:rPr>
          <w:rFonts w:ascii="Times New Roman" w:eastAsia="Times New Roman" w:hAnsi="Times New Roman" w:cs="Times New Roman"/>
          <w:lang w:val="en-CA"/>
        </w:rPr>
        <w:t>.</w:t>
      </w:r>
      <w:r w:rsidRPr="00965170">
        <w:rPr>
          <w:rFonts w:ascii="Times New Roman" w:eastAsia="Times New Roman" w:hAnsi="Times New Roman" w:cs="Times New Roman"/>
          <w:lang w:val="en-CA"/>
        </w:rPr>
        <w:tab/>
      </w:r>
      <w:r w:rsidR="00E004C8" w:rsidRPr="00006646">
        <w:rPr>
          <w:rFonts w:ascii="Times New Roman" w:hAnsi="Times New Roman" w:cs="Times New Roman"/>
          <w:lang w:val="en-CA"/>
        </w:rPr>
        <w:t>To instruct the General Secretariat to continue with fundraising activities and to invite the countries receiving Electoral Observation Missions</w:t>
      </w:r>
      <w:r w:rsidR="00E004C8">
        <w:rPr>
          <w:rFonts w:ascii="Times New Roman" w:hAnsi="Times New Roman" w:cs="Times New Roman"/>
          <w:lang w:val="en-CA"/>
        </w:rPr>
        <w:t>, to the extent possible,</w:t>
      </w:r>
      <w:r w:rsidR="00E004C8" w:rsidRPr="00006646">
        <w:rPr>
          <w:rFonts w:ascii="Times New Roman" w:hAnsi="Times New Roman" w:cs="Times New Roman"/>
          <w:lang w:val="en-CA"/>
        </w:rPr>
        <w:t xml:space="preserve"> to contribute to the financial sustainability of missions</w:t>
      </w:r>
      <w:r w:rsidR="00E004C8">
        <w:rPr>
          <w:rFonts w:ascii="Times New Roman" w:hAnsi="Times New Roman" w:cs="Times New Roman"/>
          <w:lang w:val="en-CA"/>
        </w:rPr>
        <w:t>, other than those in their respective countries</w:t>
      </w:r>
      <w:r w:rsidR="00E004C8" w:rsidRPr="00006646">
        <w:rPr>
          <w:rFonts w:ascii="Times New Roman" w:hAnsi="Times New Roman" w:cs="Times New Roman"/>
          <w:lang w:val="en-CA"/>
        </w:rPr>
        <w:t>.</w:t>
      </w:r>
      <w:r w:rsidR="00E004C8" w:rsidRPr="00E4453B">
        <w:rPr>
          <w:rFonts w:ascii="Times New Roman" w:hAnsi="Times New Roman"/>
          <w:b/>
          <w:bCs/>
        </w:rPr>
        <w:t xml:space="preserve"> </w:t>
      </w:r>
      <w:r w:rsidR="000F778E">
        <w:rPr>
          <w:rFonts w:ascii="Times New Roman" w:hAnsi="Times New Roman"/>
          <w:b/>
          <w:bCs/>
        </w:rPr>
        <w:t>(Agreed – 05/23/24)</w:t>
      </w:r>
      <w:r w:rsidR="00FD4574" w:rsidRPr="00965170" w:rsidDel="00D120C8">
        <w:rPr>
          <w:rFonts w:ascii="Times New Roman" w:eastAsia="Times New Roman" w:hAnsi="Times New Roman" w:cs="Times New Roman"/>
          <w:strike/>
          <w:lang w:val="en-CA"/>
        </w:rPr>
        <w:t xml:space="preserve"> </w:t>
      </w:r>
    </w:p>
    <w:p w14:paraId="46C3CE7B" w14:textId="77777777" w:rsidR="00787B29" w:rsidRPr="00965170" w:rsidRDefault="00787B29" w:rsidP="00787B29">
      <w:pPr>
        <w:spacing w:after="0" w:line="360" w:lineRule="auto"/>
        <w:contextualSpacing/>
        <w:jc w:val="both"/>
        <w:rPr>
          <w:rFonts w:ascii="Times New Roman" w:eastAsia="Arial Unicode MS" w:hAnsi="Times New Roman" w:cs="Times New Roman"/>
          <w:u w:val="single"/>
          <w:lang w:val="en-CA"/>
        </w:rPr>
      </w:pPr>
    </w:p>
    <w:p w14:paraId="44638B2B" w14:textId="6B843D80" w:rsidR="00806747" w:rsidRPr="00356335" w:rsidRDefault="00787B29" w:rsidP="00F91BD8">
      <w:pPr>
        <w:spacing w:after="0" w:line="360" w:lineRule="auto"/>
        <w:ind w:firstLine="720"/>
        <w:contextualSpacing/>
        <w:jc w:val="both"/>
        <w:rPr>
          <w:rFonts w:ascii="Times New Roman" w:eastAsia="Arial Unicode MS" w:hAnsi="Times New Roman" w:cs="Times New Roman"/>
          <w:lang w:val="en-CA"/>
        </w:rPr>
      </w:pPr>
      <w:r w:rsidRPr="00965170">
        <w:rPr>
          <w:rFonts w:ascii="Times New Roman" w:eastAsia="Arial Unicode MS" w:hAnsi="Times New Roman" w:cs="Times New Roman"/>
          <w:lang w:val="en-CA"/>
        </w:rPr>
        <w:t>6.</w:t>
      </w:r>
      <w:r w:rsidRPr="00965170">
        <w:rPr>
          <w:rFonts w:ascii="Times New Roman" w:eastAsia="Arial Unicode MS" w:hAnsi="Times New Roman" w:cs="Times New Roman"/>
          <w:lang w:val="en-CA"/>
        </w:rPr>
        <w:tab/>
      </w:r>
      <w:r w:rsidR="00806747" w:rsidRPr="00362721">
        <w:rPr>
          <w:rFonts w:ascii="Times New Roman" w:eastAsia="Arial Unicode MS" w:hAnsi="Times New Roman" w:cs="Times New Roman"/>
          <w:lang w:val="en-CA"/>
        </w:rPr>
        <w:t>To urge member states to adopt the necessary measures to ensure the security of election observers, so that they may carry out their functions independently and safely</w:t>
      </w:r>
      <w:r w:rsidR="007D077E" w:rsidRPr="00356335">
        <w:rPr>
          <w:rFonts w:ascii="Times New Roman" w:eastAsia="Arial Unicode MS" w:hAnsi="Times New Roman" w:cs="Times New Roman"/>
          <w:lang w:val="en-CA"/>
        </w:rPr>
        <w:t>.</w:t>
      </w:r>
      <w:r w:rsidR="00253FF1">
        <w:rPr>
          <w:rFonts w:ascii="Times New Roman" w:eastAsia="Arial Unicode MS" w:hAnsi="Times New Roman" w:cs="Times New Roman"/>
          <w:lang w:val="en-CA"/>
        </w:rPr>
        <w:t xml:space="preserve"> </w:t>
      </w:r>
      <w:r w:rsidR="00620CE3">
        <w:rPr>
          <w:rFonts w:ascii="Times New Roman" w:hAnsi="Times New Roman"/>
          <w:b/>
          <w:bCs/>
        </w:rPr>
        <w:t>(Agreed – 05/23/24)</w:t>
      </w:r>
    </w:p>
    <w:p w14:paraId="250CB1FE" w14:textId="77777777" w:rsidR="00806747" w:rsidRPr="00965170" w:rsidRDefault="00806747" w:rsidP="00425793">
      <w:pPr>
        <w:spacing w:after="0" w:line="360" w:lineRule="auto"/>
        <w:contextualSpacing/>
        <w:jc w:val="both"/>
        <w:rPr>
          <w:rFonts w:ascii="Times New Roman" w:hAnsi="Times New Roman" w:cs="Times New Roman"/>
        </w:rPr>
      </w:pPr>
    </w:p>
    <w:p w14:paraId="4D991D92" w14:textId="5D86AC15" w:rsidR="00524A3D" w:rsidRPr="002D0EBB" w:rsidRDefault="00425793" w:rsidP="00F91BD8">
      <w:pPr>
        <w:pStyle w:val="ListParagraph"/>
        <w:numPr>
          <w:ilvl w:val="0"/>
          <w:numId w:val="23"/>
        </w:numPr>
        <w:spacing w:after="0" w:line="360" w:lineRule="auto"/>
        <w:ind w:left="0" w:firstLine="630"/>
        <w:contextualSpacing/>
        <w:jc w:val="both"/>
        <w:rPr>
          <w:rFonts w:ascii="Times New Roman" w:eastAsia="Aptos" w:hAnsi="Times New Roman"/>
          <w:lang w:val="en-US"/>
        </w:rPr>
      </w:pPr>
      <w:r w:rsidRPr="001C7D19">
        <w:rPr>
          <w:rFonts w:ascii="Times New Roman" w:hAnsi="Times New Roman"/>
          <w:lang w:val="en-US"/>
        </w:rPr>
        <w:t>To instruct the General Secretariat to</w:t>
      </w:r>
      <w:r w:rsidR="00143388" w:rsidRPr="003130AD">
        <w:rPr>
          <w:rFonts w:ascii="Times New Roman" w:hAnsi="Times New Roman"/>
          <w:lang w:val="en-US"/>
        </w:rPr>
        <w:t xml:space="preserve"> </w:t>
      </w:r>
      <w:r w:rsidR="00DC46FA" w:rsidRPr="003130AD">
        <w:rPr>
          <w:rFonts w:ascii="Times New Roman" w:hAnsi="Times New Roman"/>
          <w:lang w:val="en-US"/>
        </w:rPr>
        <w:t xml:space="preserve">make </w:t>
      </w:r>
      <w:r w:rsidR="004A3C23" w:rsidRPr="003130AD">
        <w:rPr>
          <w:rFonts w:ascii="Times New Roman" w:hAnsi="Times New Roman"/>
          <w:lang w:val="en-US"/>
        </w:rPr>
        <w:t>its</w:t>
      </w:r>
      <w:r w:rsidR="00DC46FA" w:rsidRPr="003130AD">
        <w:rPr>
          <w:rFonts w:ascii="Times New Roman" w:hAnsi="Times New Roman"/>
          <w:lang w:val="en-US"/>
        </w:rPr>
        <w:t xml:space="preserve"> best efforts to continue providing</w:t>
      </w:r>
      <w:r w:rsidR="00DC46FA" w:rsidRPr="001C7D19">
        <w:rPr>
          <w:rFonts w:ascii="Times New Roman" w:hAnsi="Times New Roman"/>
          <w:lang w:val="en-US"/>
        </w:rPr>
        <w:t xml:space="preserve"> </w:t>
      </w:r>
      <w:r w:rsidRPr="001C7D19">
        <w:rPr>
          <w:rFonts w:ascii="Times New Roman" w:hAnsi="Times New Roman"/>
          <w:lang w:val="en-US"/>
        </w:rPr>
        <w:t>to any member state that so requests, and once electoral observation missions are concluded</w:t>
      </w:r>
      <w:r w:rsidRPr="003130AD">
        <w:rPr>
          <w:rFonts w:ascii="Times New Roman" w:hAnsi="Times New Roman"/>
          <w:lang w:val="en-US"/>
        </w:rPr>
        <w:t>, additional information available</w:t>
      </w:r>
      <w:r w:rsidRPr="001C7D19">
        <w:rPr>
          <w:rFonts w:ascii="Times New Roman" w:hAnsi="Times New Roman"/>
          <w:lang w:val="en-US"/>
        </w:rPr>
        <w:t xml:space="preserve"> on the electoral observation missions deployed in its territory in accordance with the regulations of the inter-American system</w:t>
      </w:r>
      <w:r w:rsidRPr="00092EDA">
        <w:rPr>
          <w:rFonts w:ascii="Times New Roman" w:hAnsi="Times New Roman"/>
          <w:lang w:val="en-US"/>
        </w:rPr>
        <w:t>, including the Inter-American Democratic Charter</w:t>
      </w:r>
      <w:r w:rsidR="00CA47FC">
        <w:rPr>
          <w:rFonts w:ascii="Times New Roman" w:hAnsi="Times New Roman"/>
          <w:lang w:val="en-US"/>
        </w:rPr>
        <w:t>.</w:t>
      </w:r>
      <w:r w:rsidR="00092EDA">
        <w:rPr>
          <w:rFonts w:ascii="Times New Roman" w:hAnsi="Times New Roman"/>
          <w:b/>
          <w:bCs/>
          <w:iCs/>
          <w:lang w:val="en-US"/>
        </w:rPr>
        <w:t xml:space="preserve"> </w:t>
      </w:r>
      <w:r w:rsidR="00200097" w:rsidRPr="003130AD">
        <w:rPr>
          <w:rFonts w:ascii="Times New Roman" w:hAnsi="Times New Roman"/>
          <w:b/>
          <w:bCs/>
          <w:lang w:val="en-US"/>
        </w:rPr>
        <w:t>(Agreed – 06/17/24)</w:t>
      </w:r>
      <w:r w:rsidR="00200097" w:rsidDel="00200097">
        <w:rPr>
          <w:rFonts w:ascii="Times New Roman" w:hAnsi="Times New Roman"/>
          <w:b/>
          <w:bCs/>
          <w:iCs/>
          <w:lang w:val="en-US"/>
        </w:rPr>
        <w:t xml:space="preserve"> </w:t>
      </w:r>
    </w:p>
    <w:p w14:paraId="19D7E526" w14:textId="77777777" w:rsidR="00D04869" w:rsidRPr="002D0EBB" w:rsidRDefault="00D04869" w:rsidP="002D0EBB">
      <w:pPr>
        <w:spacing w:after="0" w:line="360" w:lineRule="auto"/>
        <w:contextualSpacing/>
        <w:jc w:val="both"/>
        <w:rPr>
          <w:rFonts w:ascii="Times New Roman" w:eastAsia="Aptos" w:hAnsi="Times New Roman"/>
        </w:rPr>
      </w:pPr>
    </w:p>
    <w:p w14:paraId="6BD56AF5" w14:textId="775B8701" w:rsidR="009A3183" w:rsidRPr="009A3183" w:rsidRDefault="009A3183" w:rsidP="009A318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textDirection w:val="btLr"/>
        <w:rPr>
          <w:rFonts w:ascii="Times New Roman" w:eastAsia="Times New Roman" w:hAnsi="Times New Roman"/>
          <w:bCs/>
          <w:lang w:val="en-US"/>
        </w:rPr>
      </w:pPr>
      <w:r w:rsidRPr="009A3183">
        <w:rPr>
          <w:rFonts w:ascii="Times New Roman" w:eastAsia="Times New Roman" w:hAnsi="Times New Roman"/>
          <w:bCs/>
          <w:lang w:val="en-US"/>
        </w:rPr>
        <w:t>“</w:t>
      </w:r>
      <w:r w:rsidRPr="009A3183">
        <w:rPr>
          <w:rFonts w:ascii="Times New Roman" w:hAnsi="Times New Roman"/>
          <w:bCs/>
          <w:lang w:val="en-US"/>
        </w:rPr>
        <w:t>TWENTY-FIFTH ANNIVERSARY OF THE CREATION OF THE JUSTICE STUDIES CENTER OF THE AMERICAS</w:t>
      </w:r>
      <w:r>
        <w:rPr>
          <w:rFonts w:ascii="Times New Roman" w:hAnsi="Times New Roman"/>
          <w:bCs/>
          <w:lang w:val="en-US"/>
        </w:rPr>
        <w:t>”</w:t>
      </w:r>
      <w:r w:rsidR="005B0C76">
        <w:rPr>
          <w:rFonts w:ascii="Times New Roman" w:hAnsi="Times New Roman"/>
          <w:bCs/>
          <w:lang w:val="en-US"/>
        </w:rPr>
        <w:t xml:space="preserve"> </w:t>
      </w:r>
      <w:r w:rsidR="009175B4" w:rsidRPr="00006646">
        <w:rPr>
          <w:rFonts w:ascii="Times New Roman" w:hAnsi="Times New Roman"/>
          <w:b/>
          <w:bCs/>
          <w:lang w:val="en-US"/>
        </w:rPr>
        <w:t>(</w:t>
      </w:r>
      <w:r w:rsidR="006F35BA">
        <w:rPr>
          <w:rFonts w:ascii="Times New Roman" w:hAnsi="Times New Roman"/>
          <w:b/>
          <w:bCs/>
          <w:lang w:val="en-US"/>
        </w:rPr>
        <w:t>A</w:t>
      </w:r>
      <w:r w:rsidR="009175B4" w:rsidRPr="00006646">
        <w:rPr>
          <w:rFonts w:ascii="Times New Roman" w:hAnsi="Times New Roman"/>
          <w:b/>
          <w:bCs/>
          <w:lang w:val="en-US"/>
        </w:rPr>
        <w:t>greed – 05/</w:t>
      </w:r>
      <w:r w:rsidR="004A1704">
        <w:rPr>
          <w:rFonts w:ascii="Times New Roman" w:hAnsi="Times New Roman"/>
          <w:b/>
          <w:bCs/>
          <w:lang w:val="en-US"/>
        </w:rPr>
        <w:t>23</w:t>
      </w:r>
      <w:r w:rsidR="009175B4" w:rsidRPr="00006646">
        <w:rPr>
          <w:rFonts w:ascii="Times New Roman" w:hAnsi="Times New Roman"/>
          <w:b/>
          <w:bCs/>
          <w:lang w:val="en-US"/>
        </w:rPr>
        <w:t>/24)</w:t>
      </w:r>
    </w:p>
    <w:p w14:paraId="1D562066" w14:textId="77777777" w:rsidR="00787B29" w:rsidRDefault="00787B29" w:rsidP="009A318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hAnsi="Times New Roman"/>
        </w:rPr>
      </w:pPr>
    </w:p>
    <w:p w14:paraId="23FD4FAF" w14:textId="4B385621"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EMPHASIZING that the Charter of the Organization of American States (OAS) proclaims that one of its purposes is to achieve an order of peace and justice;</w:t>
      </w:r>
      <w:r w:rsidR="00F424FC">
        <w:rPr>
          <w:sz w:val="22"/>
        </w:rPr>
        <w:t xml:space="preserve"> </w:t>
      </w:r>
      <w:r w:rsidR="00690DE6" w:rsidRPr="00FF55BB">
        <w:rPr>
          <w:b/>
          <w:bCs/>
          <w:sz w:val="22"/>
          <w:szCs w:val="22"/>
        </w:rPr>
        <w:t>(Agreed – 05/23/24)</w:t>
      </w:r>
      <w:r w:rsidR="00690DE6" w:rsidRPr="0019010D" w:rsidDel="00690DE6">
        <w:rPr>
          <w:b/>
          <w:bCs/>
          <w:sz w:val="22"/>
          <w:szCs w:val="22"/>
        </w:rPr>
        <w:t xml:space="preserve"> </w:t>
      </w:r>
    </w:p>
    <w:p w14:paraId="47E6A5F8"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7679FA2D" w14:textId="4B4D08EE"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 xml:space="preserve">RECALLING that at the Second Summit of the Americas held in Santiago, Chile, in April 1998, the Heads of State and Government agreed to create the Justice Studies Center of the Americas (JSCA), an OAS agency specializing in justice systems, to facilitate human resource development, the exchange of information, and other forms of technical cooperation in the Hemisphere; </w:t>
      </w:r>
      <w:r w:rsidR="00690DE6" w:rsidRPr="00356335">
        <w:rPr>
          <w:b/>
          <w:bCs/>
          <w:sz w:val="22"/>
          <w:szCs w:val="22"/>
        </w:rPr>
        <w:t>(Agreed – 05/23/24)</w:t>
      </w:r>
    </w:p>
    <w:p w14:paraId="407F7D72"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75FC43DF" w14:textId="655C5D3D"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RECALLING that on November 15, 1999, by resolution AG/RES. 1 (XXVI-E/99), the OAS General Assembly adopted the Statutes of the Justice Studies Center of the Americas (JSCA), with the mandate to gather and disseminate information on national experiences pertaining to modernization and reform of justice systems in the region; carry out comparative analysis, research, and justice issues studies; facilitate the dissemination of research and studies related to justice issues in the Americas; facilitate, among other things, the training of  justice system personnel and the improvement of existing mechanisms for that purpose in the countries of the Hemisphere;</w:t>
      </w:r>
      <w:r w:rsidR="001F1FE3">
        <w:rPr>
          <w:sz w:val="22"/>
        </w:rPr>
        <w:t xml:space="preserve"> </w:t>
      </w:r>
      <w:r w:rsidR="00690DE6" w:rsidRPr="00FF55BB">
        <w:rPr>
          <w:b/>
          <w:bCs/>
          <w:sz w:val="22"/>
          <w:szCs w:val="22"/>
        </w:rPr>
        <w:t>(Agreed – 05/23/24)</w:t>
      </w:r>
    </w:p>
    <w:p w14:paraId="69C4AA76"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38CC52CD" w14:textId="60844A4E"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CONSIDERING that 2025 will mark the twenty-fifth anniversary of the creation of the Justice Studies Center of the Americas (JSCA);</w:t>
      </w:r>
      <w:r w:rsidR="009175B4">
        <w:rPr>
          <w:sz w:val="22"/>
        </w:rPr>
        <w:t xml:space="preserve"> </w:t>
      </w:r>
      <w:r w:rsidR="00690DE6" w:rsidRPr="00FF55BB">
        <w:rPr>
          <w:b/>
          <w:bCs/>
          <w:sz w:val="22"/>
          <w:szCs w:val="22"/>
        </w:rPr>
        <w:t>(Agreed – 05/23/24)</w:t>
      </w:r>
    </w:p>
    <w:p w14:paraId="11914576"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0D22822F" w14:textId="4E238859"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EMPHASIZING the important role that the Justice Studies Center of the Americas (JSCA) plays in strengthening democracy and the rule of law in the Hemisphere, being recognized by the states and judicial systems for its technical expertise in the promotion, training, and monitoring of justice reforms to ensure oral proceedings, transparency, promptness, and equality for all persons, as well as effective criminal prosecution and trial of criminal activity, corruption, and violence in the Hemisphere; and</w:t>
      </w:r>
      <w:r w:rsidR="009175B4">
        <w:rPr>
          <w:sz w:val="22"/>
        </w:rPr>
        <w:t xml:space="preserve"> </w:t>
      </w:r>
      <w:r w:rsidR="00690DE6" w:rsidRPr="00FF55BB">
        <w:rPr>
          <w:b/>
          <w:bCs/>
          <w:sz w:val="22"/>
          <w:szCs w:val="22"/>
        </w:rPr>
        <w:t>(Agreed – 05/23/24)</w:t>
      </w:r>
    </w:p>
    <w:p w14:paraId="7FE8EF08"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2626FB52" w14:textId="44329B65"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 xml:space="preserve">RECOGNIZING that commemoration of JSCA's twenty-fifth anniversary in 2025 is important to creating a roadmap for raising the Center’s visibility, increasing its collaboration with other OAS bodies, and enhancing its institutional sustainability, </w:t>
      </w:r>
      <w:r w:rsidR="00690DE6" w:rsidRPr="00FF55BB">
        <w:rPr>
          <w:b/>
          <w:bCs/>
          <w:sz w:val="22"/>
          <w:szCs w:val="22"/>
        </w:rPr>
        <w:t>(Agreed – 05/23/24)</w:t>
      </w:r>
    </w:p>
    <w:p w14:paraId="4084448B" w14:textId="77777777" w:rsidR="009A3183" w:rsidRPr="00C15E36" w:rsidRDefault="009A3183" w:rsidP="009A3183">
      <w:pPr>
        <w:pStyle w:val="Default"/>
        <w:spacing w:line="360" w:lineRule="auto"/>
        <w:jc w:val="both"/>
        <w:textDirection w:val="btLr"/>
        <w:rPr>
          <w:rFonts w:eastAsia="Times New Roman"/>
          <w:position w:val="-1"/>
        </w:rPr>
      </w:pPr>
    </w:p>
    <w:p w14:paraId="2D46547A" w14:textId="77777777" w:rsidR="009A3183" w:rsidRPr="000E2904" w:rsidRDefault="009A3183" w:rsidP="009A3183">
      <w:pPr>
        <w:pStyle w:val="Default"/>
        <w:keepNext/>
        <w:spacing w:line="360" w:lineRule="auto"/>
        <w:jc w:val="both"/>
        <w:textDirection w:val="btLr"/>
        <w:rPr>
          <w:rFonts w:eastAsia="Times New Roman"/>
          <w:position w:val="-1"/>
          <w:sz w:val="22"/>
          <w:szCs w:val="22"/>
        </w:rPr>
      </w:pPr>
      <w:r>
        <w:rPr>
          <w:sz w:val="22"/>
        </w:rPr>
        <w:t>RESOLVES:</w:t>
      </w:r>
    </w:p>
    <w:p w14:paraId="7E2386D6" w14:textId="77777777" w:rsidR="009A3183" w:rsidRPr="000E2904" w:rsidRDefault="009A3183" w:rsidP="009A3183">
      <w:pPr>
        <w:pStyle w:val="Default"/>
        <w:keepNext/>
        <w:spacing w:line="360" w:lineRule="auto"/>
        <w:jc w:val="both"/>
        <w:textDirection w:val="btLr"/>
        <w:rPr>
          <w:rFonts w:eastAsia="Times New Roman"/>
          <w:position w:val="-1"/>
          <w:sz w:val="22"/>
          <w:szCs w:val="22"/>
        </w:rPr>
      </w:pPr>
    </w:p>
    <w:p w14:paraId="33F8BAA0" w14:textId="268E4CB9" w:rsidR="009A3183" w:rsidRPr="000E2904" w:rsidRDefault="009A3183" w:rsidP="009A3183">
      <w:pPr>
        <w:pStyle w:val="Default"/>
        <w:numPr>
          <w:ilvl w:val="0"/>
          <w:numId w:val="4"/>
        </w:numPr>
        <w:spacing w:line="360" w:lineRule="auto"/>
        <w:ind w:left="0" w:firstLine="720"/>
        <w:jc w:val="both"/>
        <w:textDirection w:val="btLr"/>
        <w:rPr>
          <w:rFonts w:eastAsia="Times New Roman"/>
          <w:position w:val="-1"/>
          <w:sz w:val="22"/>
          <w:szCs w:val="22"/>
        </w:rPr>
      </w:pPr>
      <w:r>
        <w:rPr>
          <w:sz w:val="22"/>
        </w:rPr>
        <w:t xml:space="preserve">To officially commemorate, during the first half of 2025, the twenty-fifth anniversary of the creation of the Justice Studies Center of the Americas (JSCA) by including said commemoration in a regular meeting of the Permanent Council. </w:t>
      </w:r>
      <w:r w:rsidR="00690DE6" w:rsidRPr="00FF55BB">
        <w:rPr>
          <w:b/>
          <w:bCs/>
          <w:sz w:val="22"/>
          <w:szCs w:val="22"/>
        </w:rPr>
        <w:t>(Agreed – 05/23/24)</w:t>
      </w:r>
    </w:p>
    <w:p w14:paraId="681C61C4"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23DF8DA6" w14:textId="3C220D2E" w:rsidR="009A3183" w:rsidRPr="000E2904" w:rsidRDefault="009A3183" w:rsidP="009A3183">
      <w:pPr>
        <w:pStyle w:val="Default"/>
        <w:numPr>
          <w:ilvl w:val="0"/>
          <w:numId w:val="4"/>
        </w:numPr>
        <w:spacing w:line="360" w:lineRule="auto"/>
        <w:ind w:left="0" w:firstLine="720"/>
        <w:jc w:val="both"/>
        <w:textDirection w:val="btLr"/>
        <w:rPr>
          <w:rFonts w:eastAsia="Times New Roman"/>
          <w:position w:val="-1"/>
          <w:sz w:val="22"/>
          <w:szCs w:val="22"/>
        </w:rPr>
      </w:pPr>
      <w:r>
        <w:rPr>
          <w:sz w:val="22"/>
        </w:rPr>
        <w:t>To recognize the value of the Justice Studies Center of the Americas (JSCA) in strengthening democracy and the rule of law and in enhancing justice systems in the Hemisphere.</w:t>
      </w:r>
      <w:r w:rsidR="009175B4">
        <w:rPr>
          <w:sz w:val="22"/>
        </w:rPr>
        <w:t xml:space="preserve"> </w:t>
      </w:r>
      <w:r w:rsidR="00690DE6" w:rsidRPr="00FF55BB">
        <w:rPr>
          <w:b/>
          <w:bCs/>
          <w:sz w:val="22"/>
          <w:szCs w:val="22"/>
        </w:rPr>
        <w:t>(Agreed – 05/23/24)</w:t>
      </w:r>
    </w:p>
    <w:p w14:paraId="5249CCEE"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7447A611" w14:textId="01606B7E" w:rsidR="009A3183" w:rsidRPr="000E2904" w:rsidRDefault="009A3183" w:rsidP="009A3183">
      <w:pPr>
        <w:pStyle w:val="Default"/>
        <w:numPr>
          <w:ilvl w:val="0"/>
          <w:numId w:val="4"/>
        </w:numPr>
        <w:spacing w:line="360" w:lineRule="auto"/>
        <w:ind w:left="0" w:firstLine="720"/>
        <w:jc w:val="both"/>
        <w:textDirection w:val="btLr"/>
        <w:rPr>
          <w:rFonts w:eastAsia="Times New Roman"/>
          <w:position w:val="-1"/>
          <w:sz w:val="22"/>
          <w:szCs w:val="22"/>
        </w:rPr>
      </w:pPr>
      <w:r>
        <w:rPr>
          <w:sz w:val="22"/>
        </w:rPr>
        <w:t>To invite the states, the General Secretariat, the Secretariat for Multidimensional Security, the Department against Transnational Organized Crime, the Inter-American Court of Human Rights, the Inter-American Commission on Human Rights, and the other appropriate organs, agencies, and entities of the Organization, within the scope of their respective areas of competence, to pursue collaboration with the Justice Studies Center of the Americas (JSCA) with a view to creating synergies to contribute to their shared goals, taking into account the importance and experience of this organization in the justice systems of the Hemisphere.</w:t>
      </w:r>
      <w:r w:rsidR="009175B4">
        <w:rPr>
          <w:sz w:val="22"/>
        </w:rPr>
        <w:t xml:space="preserve"> </w:t>
      </w:r>
      <w:r w:rsidR="00690DE6" w:rsidRPr="00FF55BB">
        <w:rPr>
          <w:b/>
          <w:bCs/>
          <w:sz w:val="22"/>
          <w:szCs w:val="22"/>
        </w:rPr>
        <w:t>(Agreed – 05/23/24)</w:t>
      </w:r>
    </w:p>
    <w:p w14:paraId="7BBAD1AF"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4A127282" w14:textId="56E2DD7C" w:rsidR="009A3183" w:rsidRDefault="009A3183" w:rsidP="00874615">
      <w:pPr>
        <w:pStyle w:val="Default"/>
        <w:numPr>
          <w:ilvl w:val="0"/>
          <w:numId w:val="4"/>
        </w:numPr>
        <w:spacing w:line="360" w:lineRule="auto"/>
        <w:ind w:left="0" w:firstLine="720"/>
        <w:jc w:val="both"/>
        <w:rPr>
          <w:rFonts w:eastAsia="Times New Roman"/>
          <w:bCs/>
        </w:rPr>
      </w:pPr>
      <w:r>
        <w:rPr>
          <w:sz w:val="22"/>
        </w:rPr>
        <w:t>To instruct</w:t>
      </w:r>
      <w:sdt>
        <w:sdtPr>
          <w:rPr>
            <w:sz w:val="22"/>
          </w:rPr>
          <w:tag w:val="goog_rdk_12"/>
          <w:id w:val="-2009745377"/>
        </w:sdtPr>
        <w:sdtEndPr/>
        <w:sdtContent>
          <w:r>
            <w:rPr>
              <w:sz w:val="22"/>
            </w:rPr>
            <w:t xml:space="preserve"> </w:t>
          </w:r>
        </w:sdtContent>
      </w:sdt>
      <w:r>
        <w:rPr>
          <w:sz w:val="22"/>
        </w:rPr>
        <w:t>the Office of the Executive Director of the JSCA to develop a roadmap for enhancing Justice Studies Center of the Americas (JSCA) visibility, collaboration with other OAS bodies, and institutional sustainability, for presentation at a regular meeting of the Permanent Council in the first half of 2025.</w:t>
      </w:r>
      <w:r w:rsidR="009175B4">
        <w:rPr>
          <w:sz w:val="22"/>
        </w:rPr>
        <w:t xml:space="preserve"> </w:t>
      </w:r>
      <w:r w:rsidR="00690DE6" w:rsidRPr="00FF55BB">
        <w:rPr>
          <w:b/>
          <w:bCs/>
          <w:sz w:val="22"/>
          <w:szCs w:val="22"/>
        </w:rPr>
        <w:t>(Agreed – 05/23/24)</w:t>
      </w:r>
    </w:p>
    <w:p w14:paraId="7A9ABC6E" w14:textId="77777777" w:rsidR="00CD3FDD" w:rsidRDefault="00CD3FDD" w:rsidP="00874615">
      <w:pPr>
        <w:pStyle w:val="Default"/>
        <w:spacing w:line="360" w:lineRule="auto"/>
        <w:jc w:val="both"/>
        <w:rPr>
          <w:rFonts w:eastAsia="Times New Roman"/>
          <w:bCs/>
        </w:rPr>
      </w:pPr>
    </w:p>
    <w:p w14:paraId="59E52A99" w14:textId="3966CB2D" w:rsidR="009A3183" w:rsidRPr="009A3183" w:rsidRDefault="009A3183" w:rsidP="000772B2">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textDirection w:val="btLr"/>
        <w:rPr>
          <w:rFonts w:ascii="Times New Roman" w:eastAsia="Times New Roman" w:hAnsi="Times New Roman"/>
          <w:bCs/>
          <w:lang w:val="en-US"/>
        </w:rPr>
      </w:pPr>
      <w:r w:rsidRPr="009A3183">
        <w:rPr>
          <w:rFonts w:ascii="Times New Roman" w:eastAsia="Times New Roman" w:hAnsi="Times New Roman"/>
          <w:bCs/>
          <w:lang w:val="en-US"/>
        </w:rPr>
        <w:t>“</w:t>
      </w:r>
      <w:r>
        <w:rPr>
          <w:rFonts w:ascii="Times New Roman" w:eastAsia="Times New Roman" w:hAnsi="Times New Roman"/>
          <w:lang w:val="en-US"/>
        </w:rPr>
        <w:t>STRENGTHENING CADASTRE AND PROPERTY REGISTRY IN THE AMERICAS”</w:t>
      </w:r>
      <w:r w:rsidR="009175B4">
        <w:rPr>
          <w:rFonts w:ascii="Times New Roman" w:eastAsia="Times New Roman" w:hAnsi="Times New Roman"/>
          <w:lang w:val="en-US"/>
        </w:rPr>
        <w:t xml:space="preserve"> </w:t>
      </w:r>
      <w:r w:rsidR="002A3633" w:rsidRPr="00006646">
        <w:rPr>
          <w:rFonts w:ascii="Times New Roman" w:hAnsi="Times New Roman"/>
          <w:b/>
          <w:bCs/>
          <w:lang w:val="en-US"/>
        </w:rPr>
        <w:t>(</w:t>
      </w:r>
      <w:r w:rsidR="008063CB">
        <w:rPr>
          <w:rFonts w:ascii="Times New Roman" w:hAnsi="Times New Roman"/>
          <w:b/>
          <w:bCs/>
          <w:lang w:val="en-US"/>
        </w:rPr>
        <w:t>A</w:t>
      </w:r>
      <w:r w:rsidR="002A3633" w:rsidRPr="00006646">
        <w:rPr>
          <w:rFonts w:ascii="Times New Roman" w:hAnsi="Times New Roman"/>
          <w:b/>
          <w:bCs/>
          <w:lang w:val="en-US"/>
        </w:rPr>
        <w:t>greed – 05/</w:t>
      </w:r>
      <w:r w:rsidR="003E4581">
        <w:rPr>
          <w:rFonts w:ascii="Times New Roman" w:hAnsi="Times New Roman"/>
          <w:b/>
          <w:bCs/>
          <w:lang w:val="en-US"/>
        </w:rPr>
        <w:t>23</w:t>
      </w:r>
      <w:r w:rsidR="002A3633" w:rsidRPr="00006646">
        <w:rPr>
          <w:rFonts w:ascii="Times New Roman" w:hAnsi="Times New Roman"/>
          <w:b/>
          <w:bCs/>
          <w:lang w:val="en-US"/>
        </w:rPr>
        <w:t>/24)</w:t>
      </w:r>
    </w:p>
    <w:p w14:paraId="7DEA90D7" w14:textId="77777777" w:rsidR="009A3183" w:rsidRDefault="009A3183" w:rsidP="009A3183">
      <w:pPr>
        <w:spacing w:line="240" w:lineRule="auto"/>
      </w:pPr>
    </w:p>
    <w:p w14:paraId="37C5EC8B" w14:textId="5857CDC4" w:rsidR="009A3183" w:rsidRDefault="009A3183" w:rsidP="009A3183">
      <w:pPr>
        <w:pStyle w:val="paragraph"/>
        <w:spacing w:before="0" w:beforeAutospacing="0" w:after="0" w:afterAutospacing="0" w:line="360" w:lineRule="auto"/>
        <w:ind w:firstLine="706"/>
        <w:jc w:val="both"/>
        <w:textAlignment w:val="baseline"/>
      </w:pPr>
      <w:r>
        <w:rPr>
          <w:rStyle w:val="normaltextrun"/>
          <w:color w:val="000000"/>
          <w:sz w:val="22"/>
          <w:szCs w:val="22"/>
        </w:rPr>
        <w:t xml:space="preserve">TAKING NOTE of the activity report and the Declaration of Bogotá “Cadastre and Registry at the Service of Social Welfare, Democracy and the Environment” of the Inter-American Network on Cadastre and Property Registry (RICRP), which were presented at its Ninth Conference and Assembly and to the </w:t>
      </w:r>
      <w:r w:rsidR="002A3633">
        <w:rPr>
          <w:rStyle w:val="normaltextrun"/>
          <w:color w:val="000000"/>
          <w:sz w:val="22"/>
          <w:szCs w:val="22"/>
        </w:rPr>
        <w:t xml:space="preserve">Committee on </w:t>
      </w:r>
      <w:r w:rsidR="005B4C7A">
        <w:rPr>
          <w:rStyle w:val="normaltextrun"/>
          <w:color w:val="000000"/>
          <w:sz w:val="22"/>
          <w:szCs w:val="22"/>
        </w:rPr>
        <w:t xml:space="preserve">Juridical </w:t>
      </w:r>
      <w:r w:rsidR="00B669BC">
        <w:rPr>
          <w:rStyle w:val="normaltextrun"/>
          <w:color w:val="000000"/>
          <w:sz w:val="22"/>
          <w:szCs w:val="22"/>
        </w:rPr>
        <w:t>and</w:t>
      </w:r>
      <w:r w:rsidR="002A3633">
        <w:rPr>
          <w:rStyle w:val="normaltextrun"/>
          <w:color w:val="000000"/>
          <w:sz w:val="22"/>
          <w:szCs w:val="22"/>
        </w:rPr>
        <w:t xml:space="preserve"> Political Affairs</w:t>
      </w:r>
      <w:r w:rsidR="00B669BC">
        <w:rPr>
          <w:rStyle w:val="normaltextrun"/>
          <w:color w:val="000000"/>
          <w:sz w:val="22"/>
          <w:szCs w:val="22"/>
        </w:rPr>
        <w:t xml:space="preserve"> </w:t>
      </w:r>
      <w:r w:rsidR="002A3633">
        <w:rPr>
          <w:rStyle w:val="normaltextrun"/>
          <w:color w:val="000000"/>
          <w:sz w:val="22"/>
          <w:szCs w:val="22"/>
        </w:rPr>
        <w:t>(</w:t>
      </w:r>
      <w:r>
        <w:rPr>
          <w:rStyle w:val="normaltextrun"/>
          <w:color w:val="000000"/>
          <w:sz w:val="22"/>
          <w:szCs w:val="22"/>
        </w:rPr>
        <w:t>CAJP</w:t>
      </w:r>
      <w:r w:rsidR="002A3633">
        <w:rPr>
          <w:rStyle w:val="normaltextrun"/>
          <w:color w:val="000000"/>
          <w:sz w:val="22"/>
          <w:szCs w:val="22"/>
        </w:rPr>
        <w:t>)</w:t>
      </w:r>
      <w:r>
        <w:rPr>
          <w:rStyle w:val="normaltextrun"/>
          <w:color w:val="000000"/>
          <w:sz w:val="22"/>
          <w:szCs w:val="22"/>
        </w:rPr>
        <w:t>; and</w:t>
      </w:r>
      <w:r>
        <w:rPr>
          <w:rStyle w:val="eop"/>
          <w:color w:val="000000"/>
          <w:sz w:val="22"/>
          <w:szCs w:val="22"/>
        </w:rPr>
        <w:t> </w:t>
      </w:r>
      <w:r w:rsidR="006C7162" w:rsidRPr="00FF55BB">
        <w:rPr>
          <w:b/>
          <w:bCs/>
          <w:sz w:val="22"/>
          <w:szCs w:val="22"/>
        </w:rPr>
        <w:t>(Agreed – 05/23/24)</w:t>
      </w:r>
    </w:p>
    <w:p w14:paraId="3F104EFD" w14:textId="77777777" w:rsidR="009A3183" w:rsidRDefault="009A3183" w:rsidP="009A3183">
      <w:pPr>
        <w:pStyle w:val="paragraph"/>
        <w:spacing w:before="0" w:beforeAutospacing="0" w:after="0" w:afterAutospacing="0" w:line="360" w:lineRule="auto"/>
        <w:jc w:val="both"/>
        <w:textAlignment w:val="baseline"/>
        <w:rPr>
          <w:rStyle w:val="normaltextrun"/>
          <w:color w:val="000000"/>
        </w:rPr>
      </w:pPr>
    </w:p>
    <w:p w14:paraId="6FB3061E" w14:textId="3B7DAB60" w:rsidR="009A3183" w:rsidRDefault="009A3183" w:rsidP="009A3183">
      <w:pPr>
        <w:pStyle w:val="paragraph"/>
        <w:spacing w:before="0" w:beforeAutospacing="0" w:after="0" w:afterAutospacing="0" w:line="360" w:lineRule="auto"/>
        <w:ind w:firstLine="706"/>
        <w:jc w:val="both"/>
        <w:textAlignment w:val="baseline"/>
      </w:pPr>
      <w:r>
        <w:rPr>
          <w:rStyle w:val="normaltextrun"/>
          <w:color w:val="000000"/>
          <w:sz w:val="22"/>
          <w:szCs w:val="22"/>
        </w:rPr>
        <w:t xml:space="preserve">RECOGNIZING the importance of continuing to strengthen the RICRP as a mechanism for horizontal cooperation and exchange among member states, with the aim of developing, disseminating, and implementing best practices in cadastre and property registration in the Americas in support of institutional development processes that help to formalize and protect property rights in order to ensure the rule of law, democratic governance, and human development, </w:t>
      </w:r>
      <w:r w:rsidR="006C7162" w:rsidRPr="00FF55BB">
        <w:rPr>
          <w:b/>
          <w:bCs/>
          <w:sz w:val="22"/>
          <w:szCs w:val="22"/>
        </w:rPr>
        <w:t>(Agreed – 05/23/24)</w:t>
      </w:r>
    </w:p>
    <w:p w14:paraId="41FE8E4E" w14:textId="77777777" w:rsidR="009A3183" w:rsidRDefault="009A3183" w:rsidP="009A3183">
      <w:pPr>
        <w:pStyle w:val="paragraph"/>
        <w:spacing w:before="0" w:beforeAutospacing="0" w:after="0" w:afterAutospacing="0" w:line="360" w:lineRule="auto"/>
        <w:jc w:val="both"/>
        <w:textAlignment w:val="baseline"/>
        <w:rPr>
          <w:rStyle w:val="normaltextrun"/>
          <w:color w:val="000000"/>
        </w:rPr>
      </w:pPr>
    </w:p>
    <w:p w14:paraId="5DA62545" w14:textId="77777777" w:rsidR="009A3183" w:rsidRDefault="009A3183" w:rsidP="009A3183">
      <w:pPr>
        <w:pStyle w:val="paragraph"/>
        <w:spacing w:before="0" w:beforeAutospacing="0" w:after="0" w:afterAutospacing="0" w:line="360" w:lineRule="auto"/>
        <w:jc w:val="both"/>
        <w:textAlignment w:val="baseline"/>
        <w:rPr>
          <w:rStyle w:val="eop"/>
        </w:rPr>
      </w:pPr>
      <w:r>
        <w:rPr>
          <w:rStyle w:val="normaltextrun"/>
          <w:color w:val="000000"/>
          <w:sz w:val="22"/>
          <w:szCs w:val="22"/>
        </w:rPr>
        <w:t>RESOLVES:</w:t>
      </w:r>
      <w:r>
        <w:rPr>
          <w:rStyle w:val="eop"/>
          <w:color w:val="000000"/>
          <w:sz w:val="22"/>
          <w:szCs w:val="22"/>
        </w:rPr>
        <w:t> </w:t>
      </w:r>
    </w:p>
    <w:p w14:paraId="49F0A73A" w14:textId="77777777" w:rsidR="009A3183" w:rsidRDefault="009A3183" w:rsidP="009A3183">
      <w:pPr>
        <w:pStyle w:val="paragraph"/>
        <w:spacing w:before="0" w:beforeAutospacing="0" w:after="0" w:afterAutospacing="0" w:line="360" w:lineRule="auto"/>
        <w:jc w:val="both"/>
        <w:textAlignment w:val="baseline"/>
      </w:pPr>
    </w:p>
    <w:p w14:paraId="304C29C6" w14:textId="5F244D2D" w:rsidR="009A3183" w:rsidRDefault="009A3183" w:rsidP="009A3183">
      <w:pPr>
        <w:pStyle w:val="paragraph"/>
        <w:numPr>
          <w:ilvl w:val="0"/>
          <w:numId w:val="5"/>
        </w:numPr>
        <w:spacing w:before="0" w:beforeAutospacing="0" w:after="0" w:afterAutospacing="0" w:line="360" w:lineRule="auto"/>
        <w:ind w:left="0" w:firstLine="720"/>
        <w:jc w:val="both"/>
        <w:textAlignment w:val="baseline"/>
        <w:rPr>
          <w:rStyle w:val="eop"/>
        </w:rPr>
      </w:pPr>
      <w:r>
        <w:rPr>
          <w:rStyle w:val="normaltextrun"/>
          <w:color w:val="000000"/>
          <w:sz w:val="22"/>
          <w:szCs w:val="22"/>
        </w:rPr>
        <w:t>To promote knowledge sharing in the following priority areas within the framework of the activities of the Inter-American Network on Cadastre and Property Registry (RICRP):</w:t>
      </w:r>
      <w:r>
        <w:rPr>
          <w:rStyle w:val="eop"/>
          <w:color w:val="000000"/>
          <w:sz w:val="22"/>
          <w:szCs w:val="22"/>
        </w:rPr>
        <w:t> </w:t>
      </w:r>
      <w:r w:rsidR="00716DC7" w:rsidRPr="00FF55BB">
        <w:rPr>
          <w:b/>
          <w:bCs/>
          <w:sz w:val="22"/>
          <w:szCs w:val="22"/>
        </w:rPr>
        <w:t>(Agreed – 05/23/24)</w:t>
      </w:r>
    </w:p>
    <w:p w14:paraId="74EB5244" w14:textId="77777777" w:rsidR="009A3183" w:rsidRDefault="009A3183" w:rsidP="009A3183">
      <w:pPr>
        <w:pStyle w:val="paragraph"/>
        <w:spacing w:before="0" w:beforeAutospacing="0" w:after="0" w:afterAutospacing="0" w:line="360" w:lineRule="auto"/>
        <w:jc w:val="both"/>
        <w:textAlignment w:val="baseline"/>
      </w:pPr>
    </w:p>
    <w:p w14:paraId="02BFE388" w14:textId="0EB1A63F" w:rsidR="009A3183" w:rsidRDefault="009A3183" w:rsidP="002D0EBB">
      <w:pPr>
        <w:pStyle w:val="paragraph"/>
        <w:numPr>
          <w:ilvl w:val="0"/>
          <w:numId w:val="6"/>
        </w:numPr>
        <w:tabs>
          <w:tab w:val="clear" w:pos="720"/>
        </w:tabs>
        <w:spacing w:before="0" w:beforeAutospacing="0" w:after="0" w:afterAutospacing="0" w:line="360" w:lineRule="auto"/>
        <w:ind w:firstLine="720"/>
        <w:jc w:val="both"/>
        <w:textAlignment w:val="baseline"/>
        <w:rPr>
          <w:rStyle w:val="eop"/>
        </w:rPr>
      </w:pPr>
      <w:r>
        <w:rPr>
          <w:rStyle w:val="normaltextrun"/>
          <w:color w:val="000000"/>
          <w:sz w:val="22"/>
          <w:szCs w:val="22"/>
        </w:rPr>
        <w:t>Generating recommendations to guide public policy on cadastre and property registry, bearing in mind their role in bringing certainty to land ownership and in social and environmental peace.</w:t>
      </w:r>
      <w:r w:rsidR="00C915F9">
        <w:rPr>
          <w:rStyle w:val="normaltextrun"/>
          <w:color w:val="000000"/>
          <w:sz w:val="22"/>
          <w:szCs w:val="22"/>
        </w:rPr>
        <w:t xml:space="preserve"> </w:t>
      </w:r>
      <w:r w:rsidR="00716DC7" w:rsidRPr="00FF55BB">
        <w:rPr>
          <w:b/>
          <w:bCs/>
          <w:sz w:val="22"/>
          <w:szCs w:val="22"/>
        </w:rPr>
        <w:t>(Agreed – 05/23/24)</w:t>
      </w:r>
    </w:p>
    <w:p w14:paraId="16889061" w14:textId="77777777" w:rsidR="009A3183" w:rsidRDefault="009A3183" w:rsidP="009A3183">
      <w:pPr>
        <w:pStyle w:val="paragraph"/>
        <w:spacing w:before="0" w:beforeAutospacing="0" w:after="0" w:afterAutospacing="0" w:line="360" w:lineRule="auto"/>
        <w:jc w:val="both"/>
        <w:textAlignment w:val="baseline"/>
      </w:pPr>
    </w:p>
    <w:p w14:paraId="766F23C2" w14:textId="0A332948" w:rsidR="009A3183" w:rsidRDefault="009A3183" w:rsidP="009A3183">
      <w:pPr>
        <w:pStyle w:val="paragraph"/>
        <w:numPr>
          <w:ilvl w:val="0"/>
          <w:numId w:val="6"/>
        </w:numPr>
        <w:tabs>
          <w:tab w:val="clear" w:pos="720"/>
        </w:tabs>
        <w:spacing w:before="0" w:beforeAutospacing="0" w:after="0" w:afterAutospacing="0" w:line="360" w:lineRule="auto"/>
        <w:ind w:firstLine="720"/>
        <w:jc w:val="both"/>
        <w:textAlignment w:val="baseline"/>
      </w:pPr>
      <w:r>
        <w:rPr>
          <w:rStyle w:val="normaltextrun"/>
          <w:color w:val="000000"/>
          <w:sz w:val="22"/>
          <w:szCs w:val="22"/>
        </w:rPr>
        <w:t>Promoting democratization and digital governance of cadastral and registry information.</w:t>
      </w:r>
      <w:r w:rsidR="00C915F9">
        <w:rPr>
          <w:rStyle w:val="normaltextrun"/>
          <w:color w:val="000000"/>
          <w:sz w:val="22"/>
          <w:szCs w:val="22"/>
        </w:rPr>
        <w:t xml:space="preserve"> </w:t>
      </w:r>
      <w:r w:rsidR="00716DC7" w:rsidRPr="00FF55BB">
        <w:rPr>
          <w:b/>
          <w:bCs/>
          <w:sz w:val="22"/>
          <w:szCs w:val="22"/>
        </w:rPr>
        <w:t>(Agreed – 05/23/24)</w:t>
      </w:r>
    </w:p>
    <w:p w14:paraId="20BBCB7B" w14:textId="458A36D6" w:rsidR="009A3183" w:rsidRDefault="009A3183" w:rsidP="002D0EBB">
      <w:pPr>
        <w:pStyle w:val="paragraph"/>
        <w:numPr>
          <w:ilvl w:val="0"/>
          <w:numId w:val="6"/>
        </w:numPr>
        <w:tabs>
          <w:tab w:val="clear" w:pos="720"/>
        </w:tabs>
        <w:spacing w:before="0" w:beforeAutospacing="0" w:after="0" w:afterAutospacing="0" w:line="360" w:lineRule="auto"/>
        <w:ind w:firstLine="720"/>
        <w:jc w:val="both"/>
        <w:textAlignment w:val="baseline"/>
        <w:rPr>
          <w:sz w:val="22"/>
          <w:szCs w:val="22"/>
        </w:rPr>
      </w:pPr>
      <w:r>
        <w:rPr>
          <w:rStyle w:val="normaltextrun"/>
          <w:color w:val="000000"/>
          <w:sz w:val="22"/>
          <w:szCs w:val="22"/>
        </w:rPr>
        <w:lastRenderedPageBreak/>
        <w:t>Developing a manual for recognition and registration of legitimate ownership rights and relations in strategic ecosystems, based on cadastre and property registry, which will make a significant contribution to the resolution of the social crisis arising from the climate crisis and contribute to the consolidation of democracy in the Hemisphere.</w:t>
      </w:r>
      <w:r w:rsidR="00C915F9">
        <w:rPr>
          <w:rStyle w:val="normaltextrun"/>
          <w:color w:val="000000"/>
          <w:sz w:val="22"/>
          <w:szCs w:val="22"/>
        </w:rPr>
        <w:t xml:space="preserve"> </w:t>
      </w:r>
      <w:r w:rsidR="00716DC7" w:rsidRPr="00FF55BB">
        <w:rPr>
          <w:b/>
          <w:bCs/>
          <w:sz w:val="22"/>
          <w:szCs w:val="22"/>
        </w:rPr>
        <w:t>(Agreed – 05/23/24)</w:t>
      </w:r>
    </w:p>
    <w:p w14:paraId="32BFC080" w14:textId="72695A51" w:rsidR="0099020A" w:rsidRPr="006F35BA" w:rsidRDefault="0099020A" w:rsidP="00E740F8">
      <w:pPr>
        <w:spacing w:after="0" w:line="360" w:lineRule="auto"/>
        <w:jc w:val="both"/>
        <w:textAlignment w:val="baseline"/>
        <w:rPr>
          <w:rFonts w:ascii="Times New Roman" w:eastAsia="Times New Roman" w:hAnsi="Times New Roman" w:cs="Times New Roman"/>
          <w:kern w:val="0"/>
          <w14:ligatures w14:val="none"/>
        </w:rPr>
      </w:pPr>
    </w:p>
    <w:p w14:paraId="0148CC2A" w14:textId="3E43A376" w:rsidR="0099020A" w:rsidRPr="002D0EBB" w:rsidRDefault="008752E2" w:rsidP="0099020A">
      <w:pPr>
        <w:numPr>
          <w:ilvl w:val="0"/>
          <w:numId w:val="26"/>
        </w:numPr>
        <w:spacing w:after="0" w:line="360" w:lineRule="auto"/>
        <w:ind w:left="0" w:firstLine="720"/>
        <w:jc w:val="both"/>
        <w:textAlignment w:val="baseline"/>
        <w:rPr>
          <w:rFonts w:ascii="Times New Roman" w:eastAsia="Calibri" w:hAnsi="Times New Roman" w:cs="Times New Roman"/>
          <w:b/>
          <w:bCs/>
          <w:kern w:val="0"/>
          <w14:ligatures w14:val="none"/>
        </w:rPr>
      </w:pPr>
      <w:r w:rsidRPr="00BA6E57">
        <w:rPr>
          <w:rFonts w:ascii="Times New Roman" w:eastAsia="Calibri" w:hAnsi="Times New Roman" w:cs="Times New Roman"/>
          <w:kern w:val="0"/>
          <w14:ligatures w14:val="none"/>
        </w:rPr>
        <w:t>To request the General Assembly at its special session to discuss the budget of the OAS, to be held in the second half of 2024, to consider, within the resources of the Organization's regular budget, the strengthening of the Inter-American Network of Cadastre and Property Registration (RICRP) and its Technical Secretariat</w:t>
      </w:r>
      <w:r w:rsidR="0099020A" w:rsidRPr="00BA6E57">
        <w:rPr>
          <w:rFonts w:ascii="Times New Roman" w:eastAsia="Calibri" w:hAnsi="Times New Roman" w:cs="Times New Roman"/>
          <w:kern w:val="0"/>
          <w14:ligatures w14:val="none"/>
        </w:rPr>
        <w:t>.</w:t>
      </w:r>
      <w:r w:rsidR="00F845A5" w:rsidRPr="00BA6E57">
        <w:rPr>
          <w:rFonts w:ascii="Times New Roman" w:eastAsia="Calibri" w:hAnsi="Times New Roman" w:cs="Times New Roman"/>
          <w:kern w:val="0"/>
          <w14:ligatures w14:val="none"/>
        </w:rPr>
        <w:t xml:space="preserve"> </w:t>
      </w:r>
      <w:r w:rsidR="00F845A5">
        <w:rPr>
          <w:rFonts w:ascii="Times New Roman" w:eastAsia="Times New Roman" w:hAnsi="Times New Roman" w:cs="Times New Roman"/>
          <w:b/>
          <w:bCs/>
        </w:rPr>
        <w:t>(Agreed – 06/11/24)</w:t>
      </w:r>
    </w:p>
    <w:p w14:paraId="01FEC07D" w14:textId="77777777" w:rsidR="0099020A" w:rsidRPr="008752E2" w:rsidRDefault="0099020A" w:rsidP="002D0EBB">
      <w:pPr>
        <w:pStyle w:val="paragraph"/>
        <w:spacing w:before="0" w:beforeAutospacing="0" w:after="0" w:afterAutospacing="0" w:line="360" w:lineRule="auto"/>
        <w:ind w:left="720"/>
        <w:jc w:val="both"/>
        <w:textAlignment w:val="baseline"/>
        <w:rPr>
          <w:sz w:val="22"/>
          <w:szCs w:val="22"/>
        </w:rPr>
      </w:pPr>
    </w:p>
    <w:p w14:paraId="629A29BC" w14:textId="62669A83" w:rsidR="009A3183" w:rsidRDefault="009A3183" w:rsidP="009A3183">
      <w:pPr>
        <w:pStyle w:val="paragraph"/>
        <w:numPr>
          <w:ilvl w:val="0"/>
          <w:numId w:val="5"/>
        </w:numPr>
        <w:spacing w:before="0" w:beforeAutospacing="0" w:after="0" w:afterAutospacing="0" w:line="360" w:lineRule="auto"/>
        <w:ind w:left="0" w:firstLine="720"/>
        <w:jc w:val="both"/>
        <w:textAlignment w:val="baseline"/>
        <w:rPr>
          <w:rStyle w:val="normaltextrun"/>
          <w:color w:val="000000"/>
        </w:rPr>
      </w:pPr>
      <w:r>
        <w:rPr>
          <w:rStyle w:val="normaltextrun"/>
          <w:color w:val="000000"/>
          <w:sz w:val="22"/>
          <w:szCs w:val="22"/>
        </w:rPr>
        <w:t>To invite member states to attend the Tenth Conference and Assembly of the RICRP, which will be held in Brazil from September 2 to 6, 2024, with the support of the National Institute of Colonization and Agrarian Reform (INCRA) of Brazil and the Agustin Codazzi Geographic Institute (IGAC) of Colombia, as RICRP Chair; and to instruct the RICRP to work to promote the recognition and registration of legitimate land ownership as a mechanism for legal security and responsible management of natural resources.</w:t>
      </w:r>
      <w:r w:rsidR="00D913CA">
        <w:rPr>
          <w:rStyle w:val="normaltextrun"/>
          <w:color w:val="000000"/>
          <w:sz w:val="22"/>
          <w:szCs w:val="22"/>
        </w:rPr>
        <w:t xml:space="preserve"> </w:t>
      </w:r>
      <w:r w:rsidR="00716DC7" w:rsidRPr="00FF55BB">
        <w:rPr>
          <w:b/>
          <w:bCs/>
          <w:sz w:val="22"/>
          <w:szCs w:val="22"/>
        </w:rPr>
        <w:t>(Agreed – 05/23/24)</w:t>
      </w:r>
    </w:p>
    <w:p w14:paraId="4F400AC1" w14:textId="77777777" w:rsidR="009A3183" w:rsidRDefault="009A3183" w:rsidP="009A3183">
      <w:pPr>
        <w:pStyle w:val="paragraph"/>
        <w:spacing w:before="0" w:beforeAutospacing="0" w:after="0" w:afterAutospacing="0" w:line="360" w:lineRule="auto"/>
        <w:jc w:val="both"/>
        <w:textAlignment w:val="baseline"/>
        <w:rPr>
          <w:rStyle w:val="normaltextrun"/>
          <w:color w:val="000000"/>
          <w:sz w:val="22"/>
          <w:szCs w:val="22"/>
        </w:rPr>
      </w:pPr>
    </w:p>
    <w:p w14:paraId="66E978CF" w14:textId="15428D93" w:rsidR="009A3183" w:rsidRDefault="009A3183" w:rsidP="009A3183">
      <w:pPr>
        <w:pStyle w:val="paragraph"/>
        <w:numPr>
          <w:ilvl w:val="0"/>
          <w:numId w:val="5"/>
        </w:numPr>
        <w:spacing w:before="0" w:beforeAutospacing="0" w:after="0" w:afterAutospacing="0" w:line="360" w:lineRule="auto"/>
        <w:ind w:left="0" w:firstLine="720"/>
        <w:jc w:val="both"/>
        <w:textAlignment w:val="baseline"/>
        <w:rPr>
          <w:rStyle w:val="eop"/>
        </w:rPr>
      </w:pPr>
      <w:r>
        <w:rPr>
          <w:rStyle w:val="eop"/>
          <w:color w:val="000000"/>
          <w:sz w:val="22"/>
          <w:szCs w:val="22"/>
        </w:rPr>
        <w:t xml:space="preserve">To urge the Department for Effective Public Management, as Technical Secretariat to the RICRP, to report to the </w:t>
      </w:r>
      <w:r w:rsidR="0074676A">
        <w:rPr>
          <w:rStyle w:val="normaltextrun"/>
          <w:color w:val="000000"/>
          <w:sz w:val="22"/>
          <w:szCs w:val="22"/>
        </w:rPr>
        <w:t>Committee on Juridical and Political Affairs</w:t>
      </w:r>
      <w:r w:rsidR="0074676A">
        <w:rPr>
          <w:rStyle w:val="eop"/>
          <w:color w:val="000000"/>
          <w:sz w:val="22"/>
          <w:szCs w:val="22"/>
        </w:rPr>
        <w:t xml:space="preserve"> (</w:t>
      </w:r>
      <w:r>
        <w:rPr>
          <w:rStyle w:val="eop"/>
          <w:color w:val="000000"/>
          <w:sz w:val="22"/>
          <w:szCs w:val="22"/>
        </w:rPr>
        <w:t>CAJP</w:t>
      </w:r>
      <w:r w:rsidR="0074676A">
        <w:rPr>
          <w:rStyle w:val="eop"/>
          <w:color w:val="000000"/>
          <w:sz w:val="22"/>
          <w:szCs w:val="22"/>
        </w:rPr>
        <w:t>)</w:t>
      </w:r>
      <w:r>
        <w:rPr>
          <w:rStyle w:val="eop"/>
          <w:color w:val="000000"/>
          <w:sz w:val="22"/>
          <w:szCs w:val="22"/>
        </w:rPr>
        <w:t xml:space="preserve"> on the progress made on this section.</w:t>
      </w:r>
      <w:r w:rsidR="005F4B14">
        <w:rPr>
          <w:rStyle w:val="eop"/>
          <w:color w:val="000000"/>
          <w:sz w:val="22"/>
          <w:szCs w:val="22"/>
        </w:rPr>
        <w:t xml:space="preserve"> </w:t>
      </w:r>
      <w:r w:rsidR="00716DC7" w:rsidRPr="00FF55BB">
        <w:rPr>
          <w:b/>
          <w:bCs/>
          <w:sz w:val="22"/>
          <w:szCs w:val="22"/>
        </w:rPr>
        <w:t>(Agreed – 05/23/24)</w:t>
      </w:r>
    </w:p>
    <w:p w14:paraId="35652105" w14:textId="77777777" w:rsidR="005546EB" w:rsidRDefault="005546EB" w:rsidP="009A3183"/>
    <w:p w14:paraId="0CD441D6" w14:textId="3B54514B" w:rsidR="009A3183" w:rsidRPr="009A3183" w:rsidRDefault="009A3183" w:rsidP="009A318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9A3183">
        <w:rPr>
          <w:rFonts w:ascii="Times New Roman" w:eastAsia="Times New Roman" w:hAnsi="Times New Roman"/>
          <w:bCs/>
          <w:lang w:val="en-US"/>
        </w:rPr>
        <w:t>“</w:t>
      </w:r>
      <w:r w:rsidRPr="007147C3">
        <w:rPr>
          <w:rFonts w:ascii="Times New Roman" w:eastAsia="Times New Roman" w:hAnsi="Times New Roman"/>
          <w:lang w:val="en-US"/>
        </w:rPr>
        <w:t>EFFECTIVE PUBLIC MANAGEMENT STRENGTHENING AND INNOVATION IN THE AMERICAS</w:t>
      </w:r>
      <w:r>
        <w:rPr>
          <w:rFonts w:ascii="Times New Roman" w:eastAsia="Times New Roman" w:hAnsi="Times New Roman"/>
          <w:lang w:val="en-US"/>
        </w:rPr>
        <w:t>”</w:t>
      </w:r>
      <w:r w:rsidR="00402B23">
        <w:rPr>
          <w:rFonts w:ascii="Times New Roman" w:eastAsia="Times New Roman" w:hAnsi="Times New Roman"/>
          <w:lang w:val="en-US"/>
        </w:rPr>
        <w:t xml:space="preserve"> </w:t>
      </w:r>
      <w:r w:rsidR="000C21E5">
        <w:rPr>
          <w:rFonts w:ascii="Times New Roman" w:eastAsia="Times New Roman" w:hAnsi="Times New Roman"/>
          <w:b/>
          <w:bCs/>
          <w:lang w:val="en-US"/>
        </w:rPr>
        <w:t>(Agreed – 06/11/24)</w:t>
      </w:r>
    </w:p>
    <w:p w14:paraId="7B19D9DF" w14:textId="77777777" w:rsidR="009A3183" w:rsidRDefault="009A3183" w:rsidP="009A3183"/>
    <w:p w14:paraId="624E369F" w14:textId="493AB169" w:rsidR="00477DE2" w:rsidRPr="00356335" w:rsidRDefault="00477DE2" w:rsidP="00D220D7">
      <w:pPr>
        <w:spacing w:after="0" w:line="360" w:lineRule="auto"/>
        <w:ind w:firstLine="708"/>
        <w:contextualSpacing/>
        <w:jc w:val="both"/>
        <w:rPr>
          <w:rFonts w:ascii="Times New Roman" w:hAnsi="Times New Roman"/>
          <w:b/>
          <w:bCs/>
        </w:rPr>
      </w:pPr>
      <w:r w:rsidRPr="00BA6E57">
        <w:rPr>
          <w:rFonts w:ascii="Times New Roman" w:hAnsi="Times New Roman"/>
        </w:rPr>
        <w:t xml:space="preserve">CONSIDERING </w:t>
      </w:r>
      <w:r w:rsidR="00CD6DF8" w:rsidRPr="000C21E5">
        <w:rPr>
          <w:rFonts w:ascii="Times New Roman" w:hAnsi="Times New Roman"/>
        </w:rPr>
        <w:t>that</w:t>
      </w:r>
      <w:r w:rsidR="00CD6DF8">
        <w:rPr>
          <w:rFonts w:ascii="Times New Roman" w:hAnsi="Times New Roman"/>
        </w:rPr>
        <w:t xml:space="preserve"> </w:t>
      </w:r>
      <w:r w:rsidRPr="00BA6E57">
        <w:rPr>
          <w:rFonts w:ascii="Times New Roman" w:hAnsi="Times New Roman"/>
        </w:rPr>
        <w:t xml:space="preserve">the </w:t>
      </w:r>
      <w:r w:rsidR="00F91BD8" w:rsidRPr="00BA6E57">
        <w:rPr>
          <w:rFonts w:ascii="Times New Roman" w:hAnsi="Times New Roman"/>
        </w:rPr>
        <w:t>P</w:t>
      </w:r>
      <w:r w:rsidRPr="00BA6E57">
        <w:rPr>
          <w:rFonts w:ascii="Times New Roman" w:hAnsi="Times New Roman"/>
        </w:rPr>
        <w:t xml:space="preserve">illars of the Organization of American States are democracy, human rights, </w:t>
      </w:r>
      <w:r w:rsidR="005629A0">
        <w:rPr>
          <w:rFonts w:ascii="Times New Roman" w:hAnsi="Times New Roman"/>
        </w:rPr>
        <w:t xml:space="preserve">multidimensional </w:t>
      </w:r>
      <w:r w:rsidRPr="00BA6E57">
        <w:rPr>
          <w:rFonts w:ascii="Times New Roman" w:hAnsi="Times New Roman"/>
        </w:rPr>
        <w:t>security and</w:t>
      </w:r>
      <w:r w:rsidR="005629A0">
        <w:rPr>
          <w:rFonts w:ascii="Times New Roman" w:hAnsi="Times New Roman"/>
        </w:rPr>
        <w:t xml:space="preserve"> integral</w:t>
      </w:r>
      <w:r w:rsidRPr="00BA6E57">
        <w:rPr>
          <w:rFonts w:ascii="Times New Roman" w:hAnsi="Times New Roman"/>
        </w:rPr>
        <w:t xml:space="preserve"> development;</w:t>
      </w:r>
      <w:r w:rsidR="0062045A">
        <w:rPr>
          <w:rFonts w:ascii="Times New Roman" w:hAnsi="Times New Roman"/>
        </w:rPr>
        <w:t xml:space="preserve"> </w:t>
      </w:r>
      <w:r w:rsidR="000C21E5">
        <w:rPr>
          <w:rFonts w:ascii="Times New Roman" w:eastAsia="Times New Roman" w:hAnsi="Times New Roman" w:cs="Times New Roman"/>
          <w:b/>
          <w:bCs/>
        </w:rPr>
        <w:t>(Agreed – 06/11/24)</w:t>
      </w:r>
    </w:p>
    <w:p w14:paraId="0D5B2006" w14:textId="77777777" w:rsidR="00477DE2" w:rsidRDefault="00477DE2" w:rsidP="00D220D7">
      <w:pPr>
        <w:spacing w:after="0" w:line="360" w:lineRule="auto"/>
        <w:ind w:firstLine="708"/>
        <w:contextualSpacing/>
        <w:jc w:val="both"/>
        <w:rPr>
          <w:rFonts w:ascii="Times New Roman" w:hAnsi="Times New Roman"/>
        </w:rPr>
      </w:pPr>
    </w:p>
    <w:p w14:paraId="7FD98A24" w14:textId="353E0F27" w:rsidR="009A3183" w:rsidRPr="007147C3" w:rsidRDefault="009A3183" w:rsidP="00D220D7">
      <w:pPr>
        <w:spacing w:after="0" w:line="360" w:lineRule="auto"/>
        <w:ind w:firstLine="708"/>
        <w:contextualSpacing/>
        <w:jc w:val="both"/>
        <w:rPr>
          <w:rFonts w:ascii="Times New Roman" w:hAnsi="Times New Roman"/>
        </w:rPr>
      </w:pPr>
      <w:r w:rsidRPr="007147C3">
        <w:rPr>
          <w:rFonts w:ascii="Times New Roman" w:hAnsi="Times New Roman"/>
        </w:rPr>
        <w:t xml:space="preserve">RECALLING that the Inter-American Democratic Charter states that “transparency in government activities, probity, [and] responsible public administration on the part of governments [...] are essential components of the exercise of democracy,” and that the Department for Effective Public Management promotes innovation in the implementation, use, and harnessing of digital transformation in public administration; and taking note of the report “Summary of the </w:t>
      </w:r>
      <w:r w:rsidR="00402B23" w:rsidRPr="00402B23">
        <w:rPr>
          <w:rFonts w:ascii="Times New Roman" w:hAnsi="Times New Roman"/>
        </w:rPr>
        <w:t xml:space="preserve">Committee on Juridical and </w:t>
      </w:r>
      <w:r w:rsidR="00402B23" w:rsidRPr="00402B23">
        <w:rPr>
          <w:rFonts w:ascii="Times New Roman" w:hAnsi="Times New Roman"/>
        </w:rPr>
        <w:lastRenderedPageBreak/>
        <w:t xml:space="preserve">Political Affairs </w:t>
      </w:r>
      <w:r w:rsidR="00402B23">
        <w:rPr>
          <w:rFonts w:ascii="Times New Roman" w:hAnsi="Times New Roman"/>
        </w:rPr>
        <w:t>(</w:t>
      </w:r>
      <w:r w:rsidRPr="007147C3">
        <w:rPr>
          <w:rFonts w:ascii="Times New Roman" w:hAnsi="Times New Roman"/>
        </w:rPr>
        <w:t>CAJP</w:t>
      </w:r>
      <w:r w:rsidR="00402B23">
        <w:rPr>
          <w:rFonts w:ascii="Times New Roman" w:hAnsi="Times New Roman"/>
        </w:rPr>
        <w:t>)</w:t>
      </w:r>
      <w:r w:rsidRPr="007147C3">
        <w:rPr>
          <w:rFonts w:ascii="Times New Roman" w:hAnsi="Times New Roman"/>
        </w:rPr>
        <w:t xml:space="preserve"> Course on Digital Diplomacy, held on February 15, 2024” (CP/CAJP/SA.773/24 rev. 1);</w:t>
      </w:r>
      <w:r w:rsidR="00402B23">
        <w:rPr>
          <w:rFonts w:ascii="Times New Roman" w:hAnsi="Times New Roman"/>
        </w:rPr>
        <w:t xml:space="preserve"> </w:t>
      </w:r>
      <w:r w:rsidR="00F64CE4" w:rsidRPr="00FF55BB">
        <w:rPr>
          <w:rFonts w:ascii="Times New Roman" w:hAnsi="Times New Roman"/>
          <w:b/>
          <w:bCs/>
        </w:rPr>
        <w:t>(Agreed – 05/23/24)</w:t>
      </w:r>
    </w:p>
    <w:p w14:paraId="69DC88C7" w14:textId="77777777" w:rsidR="005E3C99" w:rsidRDefault="005E3C99" w:rsidP="005E3C99">
      <w:pPr>
        <w:spacing w:after="0" w:line="240" w:lineRule="auto"/>
        <w:rPr>
          <w:rFonts w:ascii="Times New Roman" w:eastAsia="Calibri" w:hAnsi="Times New Roman" w:cs="Times New Roman"/>
          <w:kern w:val="0"/>
        </w:rPr>
      </w:pPr>
    </w:p>
    <w:p w14:paraId="44E8DD76" w14:textId="3E2797D6" w:rsidR="001D396D" w:rsidRPr="0084089D" w:rsidRDefault="001D396D" w:rsidP="00356335">
      <w:pPr>
        <w:spacing w:after="0" w:line="360" w:lineRule="auto"/>
        <w:jc w:val="both"/>
        <w:rPr>
          <w:rFonts w:ascii="Times New Roman" w:eastAsia="Calibri" w:hAnsi="Times New Roman" w:cs="Times New Roman"/>
          <w:b/>
          <w:bCs/>
          <w:kern w:val="0"/>
        </w:rPr>
      </w:pPr>
      <w:r>
        <w:rPr>
          <w:rFonts w:ascii="Times New Roman" w:eastAsia="Calibri" w:hAnsi="Times New Roman" w:cs="Times New Roman"/>
          <w:kern w:val="0"/>
        </w:rPr>
        <w:tab/>
      </w:r>
      <w:r w:rsidR="0084089D" w:rsidRPr="00BA6E57">
        <w:rPr>
          <w:rFonts w:ascii="Times New Roman" w:eastAsia="Calibri" w:hAnsi="Times New Roman" w:cs="Times New Roman"/>
          <w:kern w:val="0"/>
        </w:rPr>
        <w:t xml:space="preserve">CONSIDERING the need to increase transparency in public administration through the implementation of digital platforms that </w:t>
      </w:r>
      <w:r w:rsidR="00FE6852">
        <w:rPr>
          <w:rFonts w:ascii="Times New Roman" w:eastAsia="Calibri" w:hAnsi="Times New Roman" w:cs="Times New Roman"/>
          <w:kern w:val="0"/>
        </w:rPr>
        <w:t>facilitate</w:t>
      </w:r>
      <w:r w:rsidR="00FE6852" w:rsidRPr="00BA6E57">
        <w:rPr>
          <w:rFonts w:ascii="Times New Roman" w:eastAsia="Calibri" w:hAnsi="Times New Roman" w:cs="Times New Roman"/>
          <w:kern w:val="0"/>
        </w:rPr>
        <w:t xml:space="preserve"> </w:t>
      </w:r>
      <w:r w:rsidR="0084089D" w:rsidRPr="00BA6E57">
        <w:rPr>
          <w:rFonts w:ascii="Times New Roman" w:eastAsia="Calibri" w:hAnsi="Times New Roman" w:cs="Times New Roman"/>
          <w:kern w:val="0"/>
        </w:rPr>
        <w:t>effective and transparent accountability</w:t>
      </w:r>
      <w:r w:rsidR="00B9585E" w:rsidRPr="00BA6E57">
        <w:rPr>
          <w:rFonts w:ascii="Times New Roman" w:eastAsia="Calibri" w:hAnsi="Times New Roman" w:cs="Times New Roman"/>
          <w:kern w:val="0"/>
        </w:rPr>
        <w:t>;</w:t>
      </w:r>
      <w:r w:rsidR="004E01DF">
        <w:rPr>
          <w:rFonts w:ascii="Times New Roman" w:eastAsia="Calibri" w:hAnsi="Times New Roman" w:cs="Times New Roman"/>
          <w:b/>
          <w:bCs/>
          <w:kern w:val="0"/>
        </w:rPr>
        <w:t xml:space="preserve"> </w:t>
      </w:r>
      <w:r w:rsidR="004E01DF">
        <w:rPr>
          <w:rFonts w:ascii="Times New Roman" w:eastAsia="Times New Roman" w:hAnsi="Times New Roman" w:cs="Times New Roman"/>
          <w:b/>
          <w:bCs/>
        </w:rPr>
        <w:t>(Agreed – 06/11/24)</w:t>
      </w:r>
    </w:p>
    <w:p w14:paraId="123C18AC" w14:textId="77777777" w:rsidR="001D396D" w:rsidRPr="00006646" w:rsidRDefault="001D396D" w:rsidP="005E3C99">
      <w:pPr>
        <w:spacing w:after="0" w:line="240" w:lineRule="auto"/>
        <w:rPr>
          <w:rFonts w:ascii="Times New Roman" w:eastAsia="Calibri" w:hAnsi="Times New Roman" w:cs="Times New Roman"/>
          <w:kern w:val="0"/>
        </w:rPr>
      </w:pPr>
    </w:p>
    <w:p w14:paraId="4C781987" w14:textId="28D82156" w:rsidR="005E3C99" w:rsidRPr="005E3C99" w:rsidRDefault="005E3C99" w:rsidP="00006646">
      <w:pPr>
        <w:spacing w:after="0" w:line="360" w:lineRule="auto"/>
        <w:ind w:firstLine="708"/>
        <w:contextualSpacing/>
        <w:jc w:val="both"/>
        <w:rPr>
          <w:rFonts w:ascii="Times New Roman" w:eastAsia="Calibri" w:hAnsi="Times New Roman" w:cs="Times New Roman"/>
          <w:b/>
          <w:bCs/>
          <w:kern w:val="0"/>
          <w:lang w:val="en-CA"/>
        </w:rPr>
      </w:pPr>
      <w:r w:rsidRPr="00006646">
        <w:rPr>
          <w:rFonts w:ascii="Times New Roman" w:eastAsia="Calibri" w:hAnsi="Times New Roman" w:cs="Times New Roman"/>
          <w:kern w:val="0"/>
          <w:lang w:val="en-CA"/>
        </w:rPr>
        <w:t xml:space="preserve">RECOGNIZING </w:t>
      </w:r>
      <w:r w:rsidRPr="00006646">
        <w:rPr>
          <w:rFonts w:ascii="Times New Roman" w:hAnsi="Times New Roman" w:cs="Times New Roman"/>
        </w:rPr>
        <w:t>the</w:t>
      </w:r>
      <w:r w:rsidRPr="00006646">
        <w:rPr>
          <w:rFonts w:ascii="Times New Roman" w:eastAsia="Calibri" w:hAnsi="Times New Roman" w:cs="Times New Roman"/>
          <w:kern w:val="0"/>
          <w:lang w:val="en-CA"/>
        </w:rPr>
        <w:t xml:space="preserve"> importance of pursuing the activities of the Department for Effective Public Management, where appropriate, in coordination with the Inter-American Commission of Women, in light of the promotion and protection of all women’s rights and gender equity and equality; </w:t>
      </w:r>
      <w:r w:rsidR="00F64CE4" w:rsidRPr="00FF55BB">
        <w:rPr>
          <w:rFonts w:ascii="Times New Roman" w:hAnsi="Times New Roman"/>
          <w:b/>
          <w:bCs/>
        </w:rPr>
        <w:t>(Agreed – 05/23/24)</w:t>
      </w:r>
      <w:r w:rsidR="00402B23" w:rsidRPr="00402B23" w:rsidDel="00402B23">
        <w:rPr>
          <w:rFonts w:ascii="Times New Roman" w:eastAsia="Calibri" w:hAnsi="Times New Roman" w:cs="Times New Roman"/>
          <w:kern w:val="0"/>
          <w:lang w:val="en-CA"/>
        </w:rPr>
        <w:t xml:space="preserve"> </w:t>
      </w:r>
    </w:p>
    <w:p w14:paraId="0BBA0D6C" w14:textId="77777777" w:rsidR="00224641" w:rsidRPr="0099623B" w:rsidRDefault="00224641" w:rsidP="00356335">
      <w:pPr>
        <w:spacing w:after="0" w:line="360" w:lineRule="auto"/>
        <w:jc w:val="both"/>
        <w:rPr>
          <w:rFonts w:ascii="Times New Roman" w:hAnsi="Times New Roman"/>
        </w:rPr>
      </w:pPr>
    </w:p>
    <w:p w14:paraId="2420492F" w14:textId="52B6B887" w:rsidR="000B5CA5" w:rsidRPr="00356335" w:rsidRDefault="000B5CA5" w:rsidP="00356335">
      <w:pPr>
        <w:spacing w:after="0" w:line="360" w:lineRule="auto"/>
        <w:ind w:firstLine="708"/>
        <w:jc w:val="both"/>
        <w:rPr>
          <w:rFonts w:ascii="Times New Roman" w:hAnsi="Times New Roman"/>
          <w:b/>
          <w:bCs/>
        </w:rPr>
      </w:pPr>
      <w:r w:rsidRPr="00BA6E57">
        <w:rPr>
          <w:rFonts w:ascii="Times New Roman" w:hAnsi="Times New Roman"/>
        </w:rPr>
        <w:t xml:space="preserve">TAKING INTO ACCOUNT that the School of </w:t>
      </w:r>
      <w:r w:rsidR="00EB3978" w:rsidRPr="00BA6E57">
        <w:rPr>
          <w:rFonts w:ascii="Times New Roman" w:hAnsi="Times New Roman"/>
        </w:rPr>
        <w:t>Governance</w:t>
      </w:r>
      <w:r w:rsidRPr="00BA6E57">
        <w:rPr>
          <w:rFonts w:ascii="Times New Roman" w:hAnsi="Times New Roman"/>
        </w:rPr>
        <w:t xml:space="preserve"> of the Organization of American States has the objective of providing training offers aimed at strengthening institutional transparency practices and citizen participation, as well as promoting accountability to citizens;</w:t>
      </w:r>
      <w:r w:rsidR="001A5641">
        <w:rPr>
          <w:rFonts w:ascii="Times New Roman" w:hAnsi="Times New Roman"/>
        </w:rPr>
        <w:t xml:space="preserve"> </w:t>
      </w:r>
      <w:r w:rsidR="001A5641">
        <w:rPr>
          <w:rFonts w:ascii="Times New Roman" w:eastAsia="Times New Roman" w:hAnsi="Times New Roman" w:cs="Times New Roman"/>
          <w:b/>
          <w:bCs/>
        </w:rPr>
        <w:t>(Agreed – 06/11/24)</w:t>
      </w:r>
      <w:r w:rsidR="0099623B">
        <w:rPr>
          <w:rFonts w:ascii="Times New Roman" w:hAnsi="Times New Roman"/>
        </w:rPr>
        <w:t xml:space="preserve"> </w:t>
      </w:r>
    </w:p>
    <w:p w14:paraId="2A321A89" w14:textId="4C6C0738" w:rsidR="000B5CA5" w:rsidRPr="00356335" w:rsidRDefault="000B5CA5" w:rsidP="00356335">
      <w:pPr>
        <w:spacing w:after="0" w:line="360" w:lineRule="auto"/>
        <w:jc w:val="both"/>
        <w:rPr>
          <w:rFonts w:ascii="Times New Roman" w:hAnsi="Times New Roman"/>
          <w:b/>
          <w:bCs/>
        </w:rPr>
      </w:pPr>
    </w:p>
    <w:p w14:paraId="5F30C8E4" w14:textId="01538AEE" w:rsidR="000B5CA5" w:rsidRPr="00BA6E57" w:rsidRDefault="000B5CA5" w:rsidP="00356335">
      <w:pPr>
        <w:spacing w:after="0" w:line="360" w:lineRule="auto"/>
        <w:ind w:firstLine="708"/>
        <w:jc w:val="both"/>
        <w:rPr>
          <w:rFonts w:ascii="Times New Roman" w:hAnsi="Times New Roman"/>
        </w:rPr>
      </w:pPr>
      <w:r w:rsidRPr="00BA6E57">
        <w:rPr>
          <w:rFonts w:ascii="Times New Roman" w:hAnsi="Times New Roman"/>
        </w:rPr>
        <w:t xml:space="preserve">TAKING INTO CONSIDERATION that the general objective of the Inter-American Cooperation Mechanism for Effective Public Management is to strengthen the public management of the member states of the Inter-American System, through dialogue and technical cooperation mechanisms that support the achievement of the established national objectives and priorities. for each of the participating States; </w:t>
      </w:r>
      <w:r w:rsidR="001A5641">
        <w:rPr>
          <w:rFonts w:ascii="Times New Roman" w:eastAsia="Times New Roman" w:hAnsi="Times New Roman" w:cs="Times New Roman"/>
          <w:b/>
          <w:bCs/>
        </w:rPr>
        <w:t>(Agreed – 06/11/24)</w:t>
      </w:r>
    </w:p>
    <w:p w14:paraId="6D97CBD6" w14:textId="77777777" w:rsidR="000B5CA5" w:rsidRPr="00356335" w:rsidRDefault="000B5CA5" w:rsidP="00356335">
      <w:pPr>
        <w:spacing w:after="0" w:line="360" w:lineRule="auto"/>
        <w:jc w:val="both"/>
        <w:rPr>
          <w:rFonts w:ascii="Times New Roman" w:hAnsi="Times New Roman"/>
          <w:b/>
          <w:bCs/>
        </w:rPr>
      </w:pPr>
    </w:p>
    <w:p w14:paraId="33A24448" w14:textId="5554FF84" w:rsidR="000B5CA5" w:rsidRDefault="000B5CA5" w:rsidP="00356335">
      <w:pPr>
        <w:spacing w:after="0" w:line="360" w:lineRule="auto"/>
        <w:ind w:firstLine="708"/>
        <w:jc w:val="both"/>
        <w:rPr>
          <w:rFonts w:ascii="Times New Roman" w:hAnsi="Times New Roman"/>
        </w:rPr>
      </w:pPr>
      <w:r w:rsidRPr="00BA6E57">
        <w:rPr>
          <w:rFonts w:ascii="Times New Roman" w:hAnsi="Times New Roman"/>
        </w:rPr>
        <w:t>BEARING IN MIND that the Inter-American Observatory o</w:t>
      </w:r>
      <w:r w:rsidR="006D626E" w:rsidRPr="00BA6E57">
        <w:rPr>
          <w:rFonts w:ascii="Times New Roman" w:hAnsi="Times New Roman"/>
        </w:rPr>
        <w:t>n Public</w:t>
      </w:r>
      <w:r w:rsidRPr="00BA6E57">
        <w:rPr>
          <w:rFonts w:ascii="Times New Roman" w:hAnsi="Times New Roman"/>
        </w:rPr>
        <w:t xml:space="preserve"> Governance and Innovation is an indexed digital repository of an unpublished repertoire of innovative experiences in public management that have been implemented by the member states of the Organization of American States;</w:t>
      </w:r>
      <w:r w:rsidR="001A5641">
        <w:rPr>
          <w:rFonts w:ascii="Times New Roman" w:hAnsi="Times New Roman"/>
          <w:b/>
          <w:bCs/>
        </w:rPr>
        <w:t xml:space="preserve"> </w:t>
      </w:r>
      <w:r w:rsidR="00AD690F">
        <w:rPr>
          <w:rFonts w:ascii="Times New Roman" w:eastAsia="Times New Roman" w:hAnsi="Times New Roman" w:cs="Times New Roman"/>
          <w:b/>
          <w:bCs/>
        </w:rPr>
        <w:t>(Agreed – 06/11/24)</w:t>
      </w:r>
    </w:p>
    <w:p w14:paraId="5F9334EA" w14:textId="77777777" w:rsidR="00E33B96" w:rsidRPr="008E6A55" w:rsidRDefault="00E33B96" w:rsidP="00356335">
      <w:pPr>
        <w:spacing w:after="0" w:line="360" w:lineRule="auto"/>
        <w:jc w:val="both"/>
        <w:rPr>
          <w:rFonts w:ascii="Times New Roman" w:hAnsi="Times New Roman"/>
        </w:rPr>
      </w:pPr>
    </w:p>
    <w:p w14:paraId="579577D8" w14:textId="19D49738" w:rsidR="009A3183" w:rsidRPr="007147C3" w:rsidRDefault="009A3183" w:rsidP="00224641">
      <w:pPr>
        <w:rPr>
          <w:rFonts w:ascii="Times New Roman" w:hAnsi="Times New Roman"/>
        </w:rPr>
      </w:pPr>
      <w:r w:rsidRPr="007147C3">
        <w:rPr>
          <w:rFonts w:ascii="Times New Roman" w:hAnsi="Times New Roman"/>
        </w:rPr>
        <w:t>RESOLVES:</w:t>
      </w:r>
    </w:p>
    <w:p w14:paraId="1C23818C" w14:textId="77777777" w:rsidR="009A3183" w:rsidRPr="007147C3" w:rsidRDefault="009A3183" w:rsidP="009A3183">
      <w:pPr>
        <w:spacing w:after="0" w:line="360" w:lineRule="auto"/>
        <w:contextualSpacing/>
        <w:rPr>
          <w:rFonts w:ascii="Times New Roman" w:hAnsi="Times New Roman"/>
        </w:rPr>
      </w:pPr>
    </w:p>
    <w:p w14:paraId="68ED46AD" w14:textId="452724B6" w:rsidR="00FA5DF7" w:rsidRDefault="009A3183" w:rsidP="009A3183">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 xml:space="preserve">To request the General Secretariat, through the OAS School of Governance, that it organize, within the framework of the </w:t>
      </w:r>
      <w:r w:rsidR="00402B23" w:rsidRPr="00402B23">
        <w:rPr>
          <w:rFonts w:ascii="Times New Roman" w:hAnsi="Times New Roman"/>
        </w:rPr>
        <w:t>Committee on Juridical and Political Affair</w:t>
      </w:r>
      <w:r w:rsidR="00402B23">
        <w:rPr>
          <w:rFonts w:ascii="Times New Roman" w:hAnsi="Times New Roman"/>
        </w:rPr>
        <w:t>s (</w:t>
      </w:r>
      <w:r w:rsidRPr="007147C3">
        <w:rPr>
          <w:rFonts w:ascii="Times New Roman" w:hAnsi="Times New Roman"/>
        </w:rPr>
        <w:t>CAJP</w:t>
      </w:r>
      <w:r w:rsidR="00402B23">
        <w:rPr>
          <w:rFonts w:ascii="Times New Roman" w:hAnsi="Times New Roman"/>
        </w:rPr>
        <w:t>)</w:t>
      </w:r>
      <w:r w:rsidRPr="007147C3">
        <w:rPr>
          <w:rFonts w:ascii="Times New Roman" w:hAnsi="Times New Roman"/>
        </w:rPr>
        <w:t xml:space="preserve">, a second iteration of the course on digital diplomacy for delegates from permanent missions, foreign ministry personnel, and international relations officials of public institutions in the region, in order to promote </w:t>
      </w:r>
      <w:r w:rsidRPr="007147C3">
        <w:rPr>
          <w:rFonts w:ascii="Times New Roman" w:hAnsi="Times New Roman"/>
        </w:rPr>
        <w:lastRenderedPageBreak/>
        <w:t>awareness of the role of emerging technologies in strengthening democratic gov</w:t>
      </w:r>
      <w:r w:rsidRPr="00AD690F">
        <w:rPr>
          <w:rFonts w:ascii="Times New Roman" w:hAnsi="Times New Roman"/>
        </w:rPr>
        <w:t>ernance</w:t>
      </w:r>
      <w:r w:rsidR="004A6C21" w:rsidRPr="00BA6E57">
        <w:rPr>
          <w:rFonts w:ascii="Times New Roman" w:hAnsi="Times New Roman"/>
        </w:rPr>
        <w:t xml:space="preserve"> based on human rights, governmental probity and transparency of government activities</w:t>
      </w:r>
      <w:r w:rsidRPr="00AD690F">
        <w:rPr>
          <w:rFonts w:ascii="Times New Roman" w:hAnsi="Times New Roman"/>
        </w:rPr>
        <w:t>;</w:t>
      </w:r>
      <w:r w:rsidR="00AD690F">
        <w:rPr>
          <w:rFonts w:ascii="Times New Roman" w:hAnsi="Times New Roman"/>
        </w:rPr>
        <w:t xml:space="preserve"> </w:t>
      </w:r>
      <w:r w:rsidR="00AD690F">
        <w:rPr>
          <w:rFonts w:ascii="Times New Roman" w:eastAsia="Times New Roman" w:hAnsi="Times New Roman" w:cs="Times New Roman"/>
          <w:b/>
          <w:bCs/>
        </w:rPr>
        <w:t>(Agreed – 06/11/24)</w:t>
      </w:r>
      <w:r w:rsidRPr="007147C3">
        <w:rPr>
          <w:rFonts w:ascii="Times New Roman" w:hAnsi="Times New Roman"/>
        </w:rPr>
        <w:t xml:space="preserve"> </w:t>
      </w:r>
    </w:p>
    <w:p w14:paraId="18197A29" w14:textId="77777777" w:rsidR="00F91BD8" w:rsidRDefault="00F91BD8" w:rsidP="00356335">
      <w:pPr>
        <w:spacing w:after="0" w:line="360" w:lineRule="auto"/>
        <w:ind w:left="720"/>
        <w:contextualSpacing/>
        <w:jc w:val="both"/>
        <w:rPr>
          <w:rFonts w:ascii="Times New Roman" w:hAnsi="Times New Roman"/>
        </w:rPr>
      </w:pPr>
    </w:p>
    <w:p w14:paraId="03ED9F10" w14:textId="32144F60" w:rsidR="00510159" w:rsidRPr="000772B2" w:rsidRDefault="00FA5DF7" w:rsidP="000772B2">
      <w:pPr>
        <w:numPr>
          <w:ilvl w:val="0"/>
          <w:numId w:val="7"/>
        </w:numPr>
        <w:spacing w:after="0" w:line="360" w:lineRule="auto"/>
        <w:ind w:left="0" w:firstLine="720"/>
        <w:contextualSpacing/>
        <w:jc w:val="both"/>
        <w:rPr>
          <w:rFonts w:ascii="Times New Roman" w:hAnsi="Times New Roman"/>
        </w:rPr>
      </w:pPr>
      <w:r w:rsidRPr="00BA6E57">
        <w:rPr>
          <w:rFonts w:ascii="Times New Roman" w:hAnsi="Times New Roman"/>
        </w:rPr>
        <w:t>To request the General Secretariat</w:t>
      </w:r>
      <w:r w:rsidRPr="005F5D45">
        <w:rPr>
          <w:rFonts w:ascii="Times New Roman" w:hAnsi="Times New Roman"/>
        </w:rPr>
        <w:t xml:space="preserve"> </w:t>
      </w:r>
      <w:r w:rsidR="009A3183" w:rsidRPr="005F5D45">
        <w:rPr>
          <w:rFonts w:ascii="Times New Roman" w:hAnsi="Times New Roman"/>
        </w:rPr>
        <w:t xml:space="preserve">to </w:t>
      </w:r>
      <w:r w:rsidR="009A3183" w:rsidRPr="007147C3">
        <w:rPr>
          <w:rFonts w:ascii="Times New Roman" w:hAnsi="Times New Roman"/>
        </w:rPr>
        <w:t>develop an inter-American guide on digital diplomacy, with the aim of providing knowledge about the mechanisms and instruments that govern digital transformation in the Americas for strengthening democracy and that are subject to negotiation in multilateral forums.</w:t>
      </w:r>
      <w:r w:rsidR="00402B23">
        <w:rPr>
          <w:rFonts w:ascii="Times New Roman" w:hAnsi="Times New Roman"/>
        </w:rPr>
        <w:t xml:space="preserve"> </w:t>
      </w:r>
      <w:r w:rsidR="005F5D45">
        <w:rPr>
          <w:rFonts w:ascii="Times New Roman" w:eastAsia="Times New Roman" w:hAnsi="Times New Roman" w:cs="Times New Roman"/>
          <w:b/>
          <w:bCs/>
        </w:rPr>
        <w:t>(Agreed – 06/11/24)</w:t>
      </w:r>
    </w:p>
    <w:p w14:paraId="0ED1E9F1" w14:textId="77777777" w:rsidR="00AD690F" w:rsidRDefault="00AD690F" w:rsidP="00AD690F">
      <w:pPr>
        <w:spacing w:after="0" w:line="360" w:lineRule="auto"/>
        <w:ind w:left="720"/>
        <w:contextualSpacing/>
        <w:jc w:val="both"/>
        <w:rPr>
          <w:rFonts w:ascii="Times New Roman" w:hAnsi="Times New Roman"/>
        </w:rPr>
      </w:pPr>
    </w:p>
    <w:p w14:paraId="45B4BAAB" w14:textId="2BE97A6F" w:rsidR="009A3183" w:rsidRPr="007147C3" w:rsidRDefault="009A3183" w:rsidP="009A3183">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To request the General Secretariat, through the OAS School of Governance, to continue to support capacity building for public officials in member states through research, a</w:t>
      </w:r>
      <w:r w:rsidRPr="005F5D45">
        <w:rPr>
          <w:rFonts w:ascii="Times New Roman" w:hAnsi="Times New Roman"/>
        </w:rPr>
        <w:t>s well as the development and imparting of courses and training initiatives on topics that will contribute to</w:t>
      </w:r>
      <w:r w:rsidR="005F5D45" w:rsidRPr="005F5D45">
        <w:rPr>
          <w:rFonts w:ascii="Times New Roman" w:hAnsi="Times New Roman"/>
        </w:rPr>
        <w:t xml:space="preserve"> </w:t>
      </w:r>
      <w:r w:rsidR="00D74B82" w:rsidRPr="00BA6E57">
        <w:rPr>
          <w:rFonts w:ascii="Times New Roman" w:hAnsi="Times New Roman"/>
        </w:rPr>
        <w:t>honest</w:t>
      </w:r>
      <w:r w:rsidR="001A00D7" w:rsidRPr="00BA6E57">
        <w:rPr>
          <w:rFonts w:ascii="Times New Roman" w:hAnsi="Times New Roman"/>
        </w:rPr>
        <w:t xml:space="preserve">, </w:t>
      </w:r>
      <w:r w:rsidRPr="005F5D45">
        <w:rPr>
          <w:rFonts w:ascii="Times New Roman" w:hAnsi="Times New Roman"/>
        </w:rPr>
        <w:t>effective, transparent, and participatory public management.</w:t>
      </w:r>
      <w:r w:rsidR="00402B23" w:rsidRPr="005F5D45">
        <w:rPr>
          <w:rFonts w:ascii="Times New Roman" w:hAnsi="Times New Roman"/>
        </w:rPr>
        <w:t xml:space="preserve"> </w:t>
      </w:r>
      <w:r w:rsidR="005F5D45">
        <w:rPr>
          <w:rFonts w:ascii="Times New Roman" w:eastAsia="Times New Roman" w:hAnsi="Times New Roman" w:cs="Times New Roman"/>
          <w:b/>
          <w:bCs/>
        </w:rPr>
        <w:t>(Agreed – 06/11/24)</w:t>
      </w:r>
    </w:p>
    <w:p w14:paraId="416A134E" w14:textId="77777777" w:rsidR="009A3183" w:rsidRPr="007147C3" w:rsidRDefault="009A3183" w:rsidP="009A3183">
      <w:pPr>
        <w:spacing w:after="0" w:line="360" w:lineRule="auto"/>
        <w:contextualSpacing/>
        <w:rPr>
          <w:rFonts w:ascii="Times New Roman" w:hAnsi="Times New Roman"/>
        </w:rPr>
      </w:pPr>
    </w:p>
    <w:p w14:paraId="1D73615E" w14:textId="38A66EFE" w:rsidR="009A3183" w:rsidRPr="007147C3" w:rsidRDefault="009A3183" w:rsidP="009A3183">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To urge the General Secretariat, through the Department for Effective Public Management, to continue to provide advisory services, support, technical backing, and fund management for the implementation of rounds of the Inter-American Cooperation Mechanism for Effective Public Management (MECIGEP); and to encourage member states to participate in that mechanism and the Inter-American Prize for Innovation in Effective Public Management (PIGEP), either as beneficiaries or cooperating partners or both, by nominating innovative experiences of public institutions. The Department for Effective Public Management implements the two initiatives in an effort to strengthen innovation in public administration.</w:t>
      </w:r>
      <w:r w:rsidR="003E194A">
        <w:rPr>
          <w:rFonts w:ascii="Times New Roman" w:hAnsi="Times New Roman"/>
        </w:rPr>
        <w:t xml:space="preserve"> </w:t>
      </w:r>
      <w:r w:rsidR="00F64CE4" w:rsidRPr="00FF55BB">
        <w:rPr>
          <w:rFonts w:ascii="Times New Roman" w:hAnsi="Times New Roman"/>
          <w:b/>
          <w:bCs/>
        </w:rPr>
        <w:t>(Agreed – 05/23/24)</w:t>
      </w:r>
    </w:p>
    <w:p w14:paraId="6E6B184E" w14:textId="77777777" w:rsidR="009A3183" w:rsidRPr="007147C3" w:rsidRDefault="009A3183" w:rsidP="009A3183">
      <w:pPr>
        <w:spacing w:after="0" w:line="360" w:lineRule="auto"/>
        <w:contextualSpacing/>
        <w:rPr>
          <w:rFonts w:ascii="Times New Roman" w:hAnsi="Times New Roman"/>
        </w:rPr>
      </w:pPr>
    </w:p>
    <w:p w14:paraId="0CDD07B8" w14:textId="760C02D7" w:rsidR="001B245A" w:rsidRPr="001B245A" w:rsidRDefault="009A3183" w:rsidP="001B245A">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 xml:space="preserve">To urge </w:t>
      </w:r>
      <w:r w:rsidR="003E194A">
        <w:rPr>
          <w:rFonts w:ascii="Times New Roman" w:hAnsi="Times New Roman"/>
        </w:rPr>
        <w:t>M</w:t>
      </w:r>
      <w:r w:rsidRPr="007147C3">
        <w:rPr>
          <w:rFonts w:ascii="Times New Roman" w:hAnsi="Times New Roman"/>
        </w:rPr>
        <w:t xml:space="preserve">ember </w:t>
      </w:r>
      <w:r w:rsidR="003E194A">
        <w:rPr>
          <w:rFonts w:ascii="Times New Roman" w:hAnsi="Times New Roman"/>
        </w:rPr>
        <w:t>S</w:t>
      </w:r>
      <w:r w:rsidRPr="007147C3">
        <w:rPr>
          <w:rFonts w:ascii="Times New Roman" w:hAnsi="Times New Roman"/>
        </w:rPr>
        <w:t>tates to support and promote the activities and tools of the Inter-American Observatory on Public Governance and Innovation in order to promote public management innovation in all sectors and at all levels of governmen</w:t>
      </w:r>
      <w:r w:rsidRPr="008F4D7E">
        <w:rPr>
          <w:rFonts w:ascii="Times New Roman" w:hAnsi="Times New Roman"/>
        </w:rPr>
        <w:t>t</w:t>
      </w:r>
      <w:r w:rsidR="001A00D7" w:rsidRPr="008F4D7E">
        <w:rPr>
          <w:rFonts w:ascii="Times New Roman" w:hAnsi="Times New Roman"/>
        </w:rPr>
        <w:t xml:space="preserve"> </w:t>
      </w:r>
      <w:r w:rsidR="001A00D7" w:rsidRPr="00BA6E57">
        <w:rPr>
          <w:rFonts w:ascii="Times New Roman" w:hAnsi="Times New Roman"/>
        </w:rPr>
        <w:t>and base</w:t>
      </w:r>
      <w:r w:rsidR="00AC2FC8" w:rsidRPr="00BA6E57">
        <w:rPr>
          <w:rFonts w:ascii="Times New Roman" w:hAnsi="Times New Roman"/>
        </w:rPr>
        <w:t>d on the provisions outlined in the Inter-American Democratic Charter</w:t>
      </w:r>
      <w:r w:rsidRPr="008F4D7E">
        <w:rPr>
          <w:rFonts w:ascii="Times New Roman" w:hAnsi="Times New Roman"/>
        </w:rPr>
        <w:t>.</w:t>
      </w:r>
      <w:r w:rsidR="003E194A" w:rsidRPr="008F4D7E">
        <w:rPr>
          <w:rFonts w:ascii="Times New Roman" w:hAnsi="Times New Roman"/>
        </w:rPr>
        <w:t xml:space="preserve"> </w:t>
      </w:r>
      <w:r w:rsidR="008F4D7E">
        <w:rPr>
          <w:rFonts w:ascii="Times New Roman" w:eastAsia="Times New Roman" w:hAnsi="Times New Roman" w:cs="Times New Roman"/>
          <w:b/>
          <w:bCs/>
        </w:rPr>
        <w:t>(Agreed – 06/11/24)</w:t>
      </w:r>
    </w:p>
    <w:p w14:paraId="220682A1" w14:textId="45D5EB7D" w:rsidR="00E33B96" w:rsidRPr="002D0EBB" w:rsidRDefault="00E33B96" w:rsidP="006A6D54">
      <w:pPr>
        <w:spacing w:after="0" w:line="360" w:lineRule="auto"/>
        <w:contextualSpacing/>
        <w:jc w:val="both"/>
        <w:rPr>
          <w:rFonts w:ascii="Times New Roman" w:hAnsi="Times New Roman"/>
          <w:b/>
          <w:bCs/>
          <w:lang w:val="es-US"/>
        </w:rPr>
      </w:pPr>
    </w:p>
    <w:p w14:paraId="1C44BD1B" w14:textId="5451998D" w:rsidR="006F35BA" w:rsidRPr="00E740F8" w:rsidRDefault="00F75239" w:rsidP="006F35BA">
      <w:pPr>
        <w:pStyle w:val="ListParagraph"/>
        <w:numPr>
          <w:ilvl w:val="0"/>
          <w:numId w:val="7"/>
        </w:numPr>
        <w:spacing w:after="0" w:line="360" w:lineRule="auto"/>
        <w:ind w:left="0" w:firstLine="720"/>
        <w:contextualSpacing/>
        <w:jc w:val="both"/>
        <w:rPr>
          <w:rFonts w:ascii="Times New Roman" w:eastAsia="Times New Roman" w:hAnsi="Times New Roman"/>
          <w:b/>
          <w:bCs/>
          <w:lang w:val="en-US"/>
        </w:rPr>
      </w:pPr>
      <w:r w:rsidRPr="006F35BA">
        <w:rPr>
          <w:rFonts w:ascii="Times New Roman" w:hAnsi="Times New Roman"/>
          <w:lang w:val="en-US"/>
        </w:rPr>
        <w:t>Encourage Member States to strengthen their policies and maintain or adopt and implement national cybersecurity strategies to prevent and mitigate risks in cyberspace and ensure the availability of critical information assets, increase regional technical cooperation in this area, and promote cybersecurity training trajectories for capacity building through formal and non-formal education</w:t>
      </w:r>
      <w:r w:rsidR="004B667E" w:rsidRPr="006F35BA">
        <w:rPr>
          <w:rFonts w:ascii="Times New Roman" w:hAnsi="Times New Roman"/>
          <w:lang w:val="en-US"/>
        </w:rPr>
        <w:t>.</w:t>
      </w:r>
      <w:r w:rsidR="003A586A" w:rsidRPr="006F35BA">
        <w:rPr>
          <w:rFonts w:ascii="Times New Roman" w:eastAsia="Times New Roman" w:hAnsi="Times New Roman"/>
          <w:b/>
          <w:bCs/>
          <w:lang w:val="en-US"/>
        </w:rPr>
        <w:t xml:space="preserve">  (Agreed – 06/11/24)</w:t>
      </w:r>
    </w:p>
    <w:p w14:paraId="1ED8254D" w14:textId="6AB82E49" w:rsidR="009A3183" w:rsidRPr="009A3183" w:rsidRDefault="009A3183" w:rsidP="009A318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9A3183">
        <w:rPr>
          <w:rFonts w:ascii="Times New Roman" w:eastAsia="Times New Roman" w:hAnsi="Times New Roman"/>
          <w:bCs/>
          <w:lang w:val="en-US"/>
        </w:rPr>
        <w:lastRenderedPageBreak/>
        <w:t>“</w:t>
      </w:r>
      <w:bookmarkStart w:id="3" w:name="_Hlk165185350"/>
      <w:r w:rsidRPr="009A3183">
        <w:rPr>
          <w:rFonts w:ascii="Times New Roman" w:hAnsi="Times New Roman"/>
          <w:bCs/>
          <w:lang w:val="en-US"/>
        </w:rPr>
        <w:t>OPEN, DIGITAL, INCLUSIVE, AND TRANSPARENT GOVERNMENT</w:t>
      </w:r>
      <w:r>
        <w:rPr>
          <w:rFonts w:ascii="Times New Roman" w:hAnsi="Times New Roman"/>
          <w:bCs/>
          <w:lang w:val="en-US"/>
        </w:rPr>
        <w:t>”</w:t>
      </w:r>
      <w:r w:rsidR="003E194A">
        <w:rPr>
          <w:rFonts w:ascii="Times New Roman" w:hAnsi="Times New Roman"/>
          <w:bCs/>
          <w:lang w:val="en-US"/>
        </w:rPr>
        <w:t xml:space="preserve"> </w:t>
      </w:r>
      <w:r w:rsidR="003E194A" w:rsidRPr="00006646">
        <w:rPr>
          <w:rFonts w:ascii="Times New Roman" w:hAnsi="Times New Roman"/>
          <w:b/>
          <w:bCs/>
          <w:lang w:val="en-US"/>
        </w:rPr>
        <w:t>(agreed – 05/</w:t>
      </w:r>
      <w:r w:rsidR="00546C2C">
        <w:rPr>
          <w:rFonts w:ascii="Times New Roman" w:hAnsi="Times New Roman"/>
          <w:b/>
          <w:bCs/>
          <w:lang w:val="en-US"/>
        </w:rPr>
        <w:t>23</w:t>
      </w:r>
      <w:r w:rsidR="003E194A" w:rsidRPr="00006646">
        <w:rPr>
          <w:rFonts w:ascii="Times New Roman" w:hAnsi="Times New Roman"/>
          <w:b/>
          <w:bCs/>
          <w:lang w:val="en-US"/>
        </w:rPr>
        <w:t>/24)</w:t>
      </w:r>
    </w:p>
    <w:bookmarkEnd w:id="3"/>
    <w:p w14:paraId="714E2A14" w14:textId="71B744D2" w:rsidR="009A3183" w:rsidRDefault="009A3183" w:rsidP="009A3183"/>
    <w:p w14:paraId="596A23FF" w14:textId="6DD4CE59" w:rsidR="009A3183" w:rsidRPr="009A7A0B" w:rsidRDefault="009A3183" w:rsidP="009A3183">
      <w:pPr>
        <w:autoSpaceDE w:val="0"/>
        <w:autoSpaceDN w:val="0"/>
        <w:adjustRightInd w:val="0"/>
        <w:spacing w:after="0" w:line="360" w:lineRule="auto"/>
        <w:ind w:firstLine="706"/>
        <w:contextualSpacing/>
        <w:jc w:val="both"/>
        <w:rPr>
          <w:rFonts w:ascii="Times New Roman" w:hAnsi="Times New Roman"/>
        </w:rPr>
      </w:pPr>
      <w:r w:rsidRPr="009A7A0B">
        <w:rPr>
          <w:rFonts w:ascii="Times New Roman" w:hAnsi="Times New Roman"/>
        </w:rPr>
        <w:t>RECOGNIZING the substantial value of the Inter-American Network of Digital Government Authorities (GEALC Network) as a mechanism for regional cooperation and exchange, and noting the outcomes of the Seventeenth Annual Meeting of the GEALC Network in 2023, in the Declaration of Santiago de Chile “Digital Transformation for Development with Equity”;</w:t>
      </w:r>
      <w:r w:rsidR="00441743" w:rsidRPr="00356335">
        <w:rPr>
          <w:rFonts w:ascii="Times New Roman" w:hAnsi="Times New Roman"/>
        </w:rPr>
        <w:t xml:space="preserve"> the political commitments made by leaders at the Ninth Summit of the Americas in the “Regional Agenda for Digital Transformation” and “Inter-American Action Plan on Democratic Governance”;</w:t>
      </w:r>
      <w:r w:rsidR="00441743" w:rsidRPr="00441743">
        <w:rPr>
          <w:rFonts w:ascii="Times New Roman" w:hAnsi="Times New Roman"/>
        </w:rPr>
        <w:t xml:space="preserve"> </w:t>
      </w:r>
      <w:r w:rsidRPr="009A7A0B">
        <w:rPr>
          <w:rFonts w:ascii="Times New Roman" w:hAnsi="Times New Roman"/>
        </w:rPr>
        <w:t>as well as the progress report delivered on implementation of the Inter-American Open Data Program (PIDA) to prevent and combat corruption through open data,</w:t>
      </w:r>
      <w:r w:rsidR="00C54BB0">
        <w:rPr>
          <w:rFonts w:ascii="Times New Roman" w:hAnsi="Times New Roman"/>
        </w:rPr>
        <w:t xml:space="preserve"> </w:t>
      </w:r>
      <w:r w:rsidR="007B70DC" w:rsidRPr="00FF55BB">
        <w:rPr>
          <w:rFonts w:ascii="Times New Roman" w:hAnsi="Times New Roman"/>
          <w:b/>
          <w:bCs/>
        </w:rPr>
        <w:t>(Agreed – 05/23/24)</w:t>
      </w:r>
    </w:p>
    <w:p w14:paraId="57F3E61F" w14:textId="77777777" w:rsidR="009A3183" w:rsidRDefault="009A3183" w:rsidP="009A3183">
      <w:pPr>
        <w:autoSpaceDE w:val="0"/>
        <w:autoSpaceDN w:val="0"/>
        <w:adjustRightInd w:val="0"/>
        <w:spacing w:after="0" w:line="360" w:lineRule="auto"/>
        <w:contextualSpacing/>
        <w:jc w:val="both"/>
        <w:rPr>
          <w:rFonts w:ascii="Times New Roman" w:hAnsi="Times New Roman"/>
        </w:rPr>
      </w:pPr>
    </w:p>
    <w:p w14:paraId="0F88BD0E" w14:textId="36B05B9E" w:rsidR="004C4908" w:rsidRPr="00356335" w:rsidRDefault="004C4908" w:rsidP="009A3183">
      <w:pPr>
        <w:autoSpaceDE w:val="0"/>
        <w:autoSpaceDN w:val="0"/>
        <w:adjustRightInd w:val="0"/>
        <w:spacing w:after="0" w:line="360" w:lineRule="auto"/>
        <w:contextualSpacing/>
        <w:jc w:val="both"/>
        <w:rPr>
          <w:rFonts w:ascii="Times New Roman" w:hAnsi="Times New Roman"/>
          <w:b/>
          <w:bCs/>
        </w:rPr>
      </w:pPr>
      <w:r>
        <w:rPr>
          <w:rFonts w:ascii="Times New Roman" w:hAnsi="Times New Roman"/>
        </w:rPr>
        <w:tab/>
      </w:r>
      <w:r w:rsidRPr="00BA6E57">
        <w:rPr>
          <w:rFonts w:ascii="Times New Roman" w:hAnsi="Times New Roman"/>
        </w:rPr>
        <w:t>EMPHASIZING the importance of the implementation of digital technologies to improve efficiency and transparency in public management</w:t>
      </w:r>
      <w:r w:rsidR="00730DC1">
        <w:rPr>
          <w:rFonts w:ascii="Times New Roman" w:hAnsi="Times New Roman"/>
        </w:rPr>
        <w:t xml:space="preserve"> </w:t>
      </w:r>
      <w:r w:rsidR="00730DC1">
        <w:rPr>
          <w:rFonts w:ascii="Times New Roman" w:eastAsia="Times New Roman" w:hAnsi="Times New Roman" w:cs="Times New Roman"/>
          <w:b/>
          <w:bCs/>
        </w:rPr>
        <w:t>(Agreed – 06/11/24)</w:t>
      </w:r>
      <w:r w:rsidR="00730DC1">
        <w:rPr>
          <w:rFonts w:ascii="Times New Roman" w:hAnsi="Times New Roman"/>
          <w:b/>
          <w:bCs/>
        </w:rPr>
        <w:t xml:space="preserve"> </w:t>
      </w:r>
    </w:p>
    <w:p w14:paraId="19F0A512" w14:textId="77777777" w:rsidR="004C4908" w:rsidRPr="009A7A0B" w:rsidRDefault="004C4908" w:rsidP="009A3183">
      <w:pPr>
        <w:autoSpaceDE w:val="0"/>
        <w:autoSpaceDN w:val="0"/>
        <w:adjustRightInd w:val="0"/>
        <w:spacing w:after="0" w:line="360" w:lineRule="auto"/>
        <w:contextualSpacing/>
        <w:jc w:val="both"/>
        <w:rPr>
          <w:rFonts w:ascii="Times New Roman" w:hAnsi="Times New Roman"/>
        </w:rPr>
      </w:pPr>
    </w:p>
    <w:p w14:paraId="42D01019"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r w:rsidRPr="009A7A0B">
        <w:rPr>
          <w:rFonts w:ascii="Times New Roman" w:hAnsi="Times New Roman"/>
        </w:rPr>
        <w:t>RESOLVES:</w:t>
      </w:r>
    </w:p>
    <w:p w14:paraId="43066AF2" w14:textId="77777777" w:rsidR="009A3183" w:rsidRPr="009A7A0B" w:rsidRDefault="009A3183" w:rsidP="009A3183">
      <w:pPr>
        <w:autoSpaceDE w:val="0"/>
        <w:autoSpaceDN w:val="0"/>
        <w:adjustRightInd w:val="0"/>
        <w:spacing w:after="0" w:line="360" w:lineRule="auto"/>
        <w:contextualSpacing/>
        <w:rPr>
          <w:rFonts w:ascii="Times New Roman" w:hAnsi="Times New Roman"/>
          <w:lang w:val="es-MX"/>
        </w:rPr>
      </w:pPr>
    </w:p>
    <w:p w14:paraId="684193EA" w14:textId="6609FC72"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 xml:space="preserve">To request the General Secretariat, through the Department for Effective Public Management – </w:t>
      </w:r>
      <w:r w:rsidRPr="009A7A0B">
        <w:rPr>
          <w:rFonts w:ascii="Times New Roman" w:hAnsi="Times New Roman"/>
          <w:bdr w:val="none" w:sz="0" w:space="0" w:color="auto" w:frame="1"/>
        </w:rPr>
        <w:t xml:space="preserve">and, as necessary in collaboration with other stakeholders, such as the Inter-American Development Bank – to continue strengthening </w:t>
      </w:r>
      <w:r w:rsidRPr="009A7A0B">
        <w:rPr>
          <w:rFonts w:ascii="Times New Roman" w:hAnsi="Times New Roman"/>
        </w:rPr>
        <w:t xml:space="preserve">the GEALC Network, </w:t>
      </w:r>
      <w:r w:rsidRPr="009A7A0B">
        <w:rPr>
          <w:rFonts w:ascii="Times New Roman" w:hAnsi="Times New Roman"/>
          <w:bdr w:val="none" w:sz="0" w:space="0" w:color="auto" w:frame="1"/>
        </w:rPr>
        <w:t>in order to implement and promote best practices in digital governance and promote policies and use of digital technologies to enhance transparency, delivery of citizen-centered digital public services, and streamlining of procedures</w:t>
      </w:r>
      <w:r>
        <w:rPr>
          <w:rFonts w:ascii="Times New Roman" w:hAnsi="Times New Roman"/>
        </w:rPr>
        <w:t>.</w:t>
      </w:r>
      <w:r w:rsidR="007364A4">
        <w:rPr>
          <w:rFonts w:ascii="Times New Roman" w:hAnsi="Times New Roman"/>
        </w:rPr>
        <w:t xml:space="preserve"> </w:t>
      </w:r>
      <w:r w:rsidR="006A4EA3" w:rsidRPr="00FF55BB">
        <w:rPr>
          <w:rFonts w:ascii="Times New Roman" w:hAnsi="Times New Roman"/>
          <w:b/>
          <w:bCs/>
        </w:rPr>
        <w:t>(Agreed – 05/23/24)</w:t>
      </w:r>
    </w:p>
    <w:p w14:paraId="36D45538"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p>
    <w:p w14:paraId="0AD61DB0" w14:textId="58525040"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FC2231">
        <w:rPr>
          <w:rFonts w:ascii="Times New Roman" w:hAnsi="Times New Roman"/>
        </w:rPr>
        <w:t>To request the General Secretariat, through the Department for Effective Public Management, to</w:t>
      </w:r>
      <w:r w:rsidR="0064713A" w:rsidRPr="006F35BA">
        <w:rPr>
          <w:rFonts w:ascii="Times New Roman" w:hAnsi="Times New Roman"/>
        </w:rPr>
        <w:t xml:space="preserve"> review</w:t>
      </w:r>
      <w:r w:rsidR="00B053AD" w:rsidRPr="006F35BA">
        <w:rPr>
          <w:rFonts w:ascii="Times New Roman" w:hAnsi="Times New Roman"/>
        </w:rPr>
        <w:t xml:space="preserve"> existing guidelines</w:t>
      </w:r>
      <w:r w:rsidR="0064713A" w:rsidRPr="006F35BA">
        <w:rPr>
          <w:rFonts w:ascii="Times New Roman" w:hAnsi="Times New Roman"/>
        </w:rPr>
        <w:t xml:space="preserve"> </w:t>
      </w:r>
      <w:r w:rsidRPr="00FC2231">
        <w:rPr>
          <w:rFonts w:ascii="Times New Roman" w:hAnsi="Times New Roman"/>
        </w:rPr>
        <w:t xml:space="preserve"> for data governance and artificial intelligence, particularly as regards the ethical use of artificial intelligence policies, algorithms, and data governance, </w:t>
      </w:r>
      <w:r w:rsidR="00B86688" w:rsidRPr="006F35BA">
        <w:rPr>
          <w:rFonts w:ascii="Times New Roman" w:hAnsi="Times New Roman"/>
        </w:rPr>
        <w:t xml:space="preserve"> such as the OECD AI Principles, for potential dissemination throughout Member States</w:t>
      </w:r>
      <w:r w:rsidR="00B86688" w:rsidRPr="00FC2231">
        <w:rPr>
          <w:rFonts w:ascii="Times New Roman" w:hAnsi="Times New Roman"/>
        </w:rPr>
        <w:t xml:space="preserve"> </w:t>
      </w:r>
      <w:r w:rsidR="008D5354" w:rsidRPr="00FC2231">
        <w:rPr>
          <w:rFonts w:ascii="Times New Roman" w:hAnsi="Times New Roman"/>
        </w:rPr>
        <w:t xml:space="preserve">work on the development of the guidelines </w:t>
      </w:r>
      <w:r w:rsidR="00BB13AD" w:rsidRPr="00FC2231">
        <w:rPr>
          <w:rFonts w:ascii="Times New Roman" w:hAnsi="Times New Roman"/>
        </w:rPr>
        <w:t>for</w:t>
      </w:r>
      <w:r w:rsidR="008D5354" w:rsidRPr="00FC2231">
        <w:rPr>
          <w:rFonts w:ascii="Times New Roman" w:hAnsi="Times New Roman"/>
        </w:rPr>
        <w:t xml:space="preserve"> the Inter-American </w:t>
      </w:r>
      <w:r w:rsidR="00851183" w:rsidRPr="00FC2231">
        <w:rPr>
          <w:rFonts w:ascii="Times New Roman" w:hAnsi="Times New Roman"/>
        </w:rPr>
        <w:t xml:space="preserve">framework </w:t>
      </w:r>
      <w:r w:rsidR="008D5354" w:rsidRPr="00FC2231">
        <w:rPr>
          <w:rFonts w:ascii="Times New Roman" w:hAnsi="Times New Roman"/>
        </w:rPr>
        <w:t xml:space="preserve">for </w:t>
      </w:r>
      <w:r w:rsidR="00851183" w:rsidRPr="00FC2231">
        <w:rPr>
          <w:rFonts w:ascii="Times New Roman" w:hAnsi="Times New Roman"/>
        </w:rPr>
        <w:t>data governance</w:t>
      </w:r>
      <w:r w:rsidR="00F4260F" w:rsidRPr="00FC2231">
        <w:rPr>
          <w:rFonts w:ascii="Times New Roman" w:hAnsi="Times New Roman"/>
        </w:rPr>
        <w:t xml:space="preserve"> </w:t>
      </w:r>
      <w:r w:rsidR="008D5354" w:rsidRPr="00FC2231">
        <w:rPr>
          <w:rFonts w:ascii="Times New Roman" w:hAnsi="Times New Roman"/>
        </w:rPr>
        <w:t xml:space="preserve">and </w:t>
      </w:r>
      <w:r w:rsidR="00851183" w:rsidRPr="00FC2231">
        <w:rPr>
          <w:rFonts w:ascii="Times New Roman" w:hAnsi="Times New Roman"/>
        </w:rPr>
        <w:t>artificial intelligence</w:t>
      </w:r>
      <w:r w:rsidRPr="006F35BA">
        <w:rPr>
          <w:rFonts w:ascii="Times New Roman" w:hAnsi="Times New Roman"/>
        </w:rPr>
        <w:t>,</w:t>
      </w:r>
      <w:r w:rsidR="00544955" w:rsidRPr="006F35BA">
        <w:rPr>
          <w:rFonts w:ascii="Times New Roman" w:hAnsi="Times New Roman"/>
        </w:rPr>
        <w:t xml:space="preserve"> </w:t>
      </w:r>
      <w:r w:rsidR="00C25F13" w:rsidRPr="006F35BA">
        <w:rPr>
          <w:rFonts w:ascii="Times New Roman" w:hAnsi="Times New Roman"/>
        </w:rPr>
        <w:t xml:space="preserve">focused on people and the inclusive and sustainable development of our region, taking as a background the discussions that are taking place within the framework of the Ad Hoc Working Group on Data Governance and AI (RedGealc), strengthen the articulation of the different initiatives </w:t>
      </w:r>
      <w:r w:rsidR="00C25F13" w:rsidRPr="006F35BA">
        <w:rPr>
          <w:rFonts w:ascii="Times New Roman" w:hAnsi="Times New Roman"/>
        </w:rPr>
        <w:lastRenderedPageBreak/>
        <w:t>underway at the inter-American level</w:t>
      </w:r>
      <w:r w:rsidR="00544955" w:rsidRPr="006F35BA">
        <w:rPr>
          <w:rFonts w:ascii="Times New Roman" w:hAnsi="Times New Roman"/>
        </w:rPr>
        <w:t xml:space="preserve"> </w:t>
      </w:r>
      <w:r w:rsidRPr="00FC2231">
        <w:rPr>
          <w:rFonts w:ascii="Times New Roman" w:hAnsi="Times New Roman"/>
        </w:rPr>
        <w:t>and to submit</w:t>
      </w:r>
      <w:r w:rsidR="001A560A" w:rsidRPr="006F35BA">
        <w:rPr>
          <w:rFonts w:ascii="Times New Roman" w:hAnsi="Times New Roman"/>
        </w:rPr>
        <w:t xml:space="preserve"> its findings</w:t>
      </w:r>
      <w:r w:rsidRPr="00FC2231">
        <w:rPr>
          <w:rFonts w:ascii="Times New Roman" w:hAnsi="Times New Roman"/>
        </w:rPr>
        <w:t xml:space="preserve"> to the </w:t>
      </w:r>
      <w:r w:rsidR="007944C2" w:rsidRPr="00FC2231">
        <w:rPr>
          <w:rFonts w:ascii="Times New Roman" w:hAnsi="Times New Roman"/>
        </w:rPr>
        <w:t>Committee on Juridical and Political Affairs (</w:t>
      </w:r>
      <w:r w:rsidRPr="009A7A0B">
        <w:rPr>
          <w:rFonts w:ascii="Times New Roman" w:hAnsi="Times New Roman"/>
        </w:rPr>
        <w:t>CAJP</w:t>
      </w:r>
      <w:r w:rsidR="007944C2">
        <w:rPr>
          <w:rFonts w:ascii="Times New Roman" w:hAnsi="Times New Roman"/>
        </w:rPr>
        <w:t>)</w:t>
      </w:r>
      <w:r>
        <w:rPr>
          <w:rFonts w:ascii="Times New Roman" w:hAnsi="Times New Roman"/>
        </w:rPr>
        <w:t>.</w:t>
      </w:r>
      <w:r w:rsidR="00871ED0">
        <w:rPr>
          <w:rFonts w:ascii="Times New Roman" w:hAnsi="Times New Roman"/>
        </w:rPr>
        <w:t xml:space="preserve"> </w:t>
      </w:r>
      <w:r w:rsidR="00FC2231">
        <w:rPr>
          <w:rFonts w:ascii="Times New Roman" w:hAnsi="Times New Roman"/>
          <w:b/>
          <w:bCs/>
        </w:rPr>
        <w:t>(Agreed – 06/17/24)</w:t>
      </w:r>
    </w:p>
    <w:p w14:paraId="1B431AD2" w14:textId="26B783A8" w:rsidR="00506A98" w:rsidRPr="00BA6E57" w:rsidRDefault="00506A98" w:rsidP="00BA6E57">
      <w:pPr>
        <w:spacing w:after="0" w:line="360" w:lineRule="auto"/>
        <w:contextualSpacing/>
        <w:rPr>
          <w:rFonts w:ascii="Times New Roman" w:eastAsia="Calibri" w:hAnsi="Times New Roman" w:cs="Times New Roman"/>
          <w:b/>
          <w:bCs/>
          <w:kern w:val="0"/>
          <w14:ligatures w14:val="none"/>
        </w:rPr>
      </w:pPr>
    </w:p>
    <w:p w14:paraId="7868AD6C" w14:textId="2F2FABC5" w:rsidR="00506A98" w:rsidRPr="002D0EBB" w:rsidRDefault="00506A98" w:rsidP="00506A98">
      <w:pPr>
        <w:numPr>
          <w:ilvl w:val="0"/>
          <w:numId w:val="8"/>
        </w:numPr>
        <w:spacing w:after="0" w:line="360" w:lineRule="auto"/>
        <w:ind w:left="0" w:firstLine="720"/>
        <w:contextualSpacing/>
        <w:jc w:val="both"/>
        <w:rPr>
          <w:rFonts w:ascii="Times New Roman" w:eastAsia="Calibri" w:hAnsi="Times New Roman" w:cs="Times New Roman"/>
          <w:b/>
          <w:bCs/>
          <w:color w:val="000000"/>
          <w:kern w:val="0"/>
          <w:lang w:eastAsia="es-MX"/>
          <w14:ligatures w14:val="none"/>
        </w:rPr>
      </w:pPr>
      <w:r w:rsidRPr="006F35BA">
        <w:rPr>
          <w:rFonts w:ascii="Times New Roman" w:eastAsia="Calibri" w:hAnsi="Times New Roman" w:cs="Times New Roman"/>
          <w:color w:val="000000"/>
          <w:kern w:val="0"/>
          <w:lang w:eastAsia="es-MX"/>
          <w14:ligatures w14:val="none"/>
        </w:rPr>
        <w:t xml:space="preserve">Encourage member states to maintain or adopt, following a multistakeholder approach, as appropriate, and implement, national strategies to promote the safe, </w:t>
      </w:r>
      <w:r w:rsidR="00DD09D1" w:rsidRPr="006F35BA">
        <w:rPr>
          <w:rFonts w:ascii="Times New Roman" w:eastAsia="Calibri" w:hAnsi="Times New Roman" w:cs="Times New Roman"/>
          <w:color w:val="000000"/>
          <w:kern w:val="0"/>
          <w:lang w:eastAsia="es-MX"/>
          <w14:ligatures w14:val="none"/>
        </w:rPr>
        <w:t xml:space="preserve"> secure and trustworthy </w:t>
      </w:r>
      <w:r w:rsidRPr="006F35BA">
        <w:rPr>
          <w:rFonts w:ascii="Times New Roman" w:eastAsia="Calibri" w:hAnsi="Times New Roman" w:cs="Times New Roman"/>
          <w:color w:val="000000"/>
          <w:kern w:val="0"/>
          <w:lang w:eastAsia="es-MX"/>
          <w14:ligatures w14:val="none"/>
        </w:rPr>
        <w:t>development and use</w:t>
      </w:r>
      <w:r w:rsidR="006F0BAB" w:rsidRPr="006F35BA">
        <w:rPr>
          <w:rFonts w:ascii="Times New Roman" w:eastAsia="Calibri" w:hAnsi="Times New Roman" w:cs="Times New Roman"/>
          <w:color w:val="000000"/>
          <w:kern w:val="0"/>
          <w:lang w:eastAsia="es-MX"/>
          <w14:ligatures w14:val="none"/>
        </w:rPr>
        <w:t>,</w:t>
      </w:r>
      <w:r w:rsidRPr="006F35BA">
        <w:rPr>
          <w:rFonts w:ascii="Times New Roman" w:eastAsia="Calibri" w:hAnsi="Times New Roman" w:cs="Times New Roman"/>
          <w:color w:val="000000"/>
          <w:kern w:val="0"/>
          <w:lang w:eastAsia="es-MX"/>
          <w14:ligatures w14:val="none"/>
        </w:rPr>
        <w:t xml:space="preserve"> AI technologies in a manner</w:t>
      </w:r>
      <w:r w:rsidR="00726C31" w:rsidRPr="006F35BA">
        <w:rPr>
          <w:rFonts w:ascii="Times New Roman" w:eastAsia="Calibri" w:hAnsi="Times New Roman" w:cs="Times New Roman"/>
          <w:color w:val="000000"/>
          <w:kern w:val="0"/>
          <w:lang w:eastAsia="es-MX"/>
          <w14:ligatures w14:val="none"/>
        </w:rPr>
        <w:t xml:space="preserve"> that respects human rights and is</w:t>
      </w:r>
      <w:r w:rsidRPr="006F35BA">
        <w:rPr>
          <w:rFonts w:ascii="Times New Roman" w:eastAsia="Calibri" w:hAnsi="Times New Roman" w:cs="Times New Roman"/>
          <w:color w:val="000000"/>
          <w:kern w:val="0"/>
          <w:lang w:eastAsia="es-MX"/>
          <w14:ligatures w14:val="none"/>
        </w:rPr>
        <w:t xml:space="preserve"> consistent with inter-American human rights instruments the UNESCO Recommendation on the Ethics of Artificial Intelligence</w:t>
      </w:r>
      <w:r w:rsidR="00726C31" w:rsidRPr="006F35BA">
        <w:rPr>
          <w:rFonts w:ascii="Times New Roman" w:eastAsia="Calibri" w:hAnsi="Times New Roman" w:cs="Times New Roman"/>
          <w:color w:val="000000"/>
          <w:kern w:val="0"/>
          <w:lang w:eastAsia="es-MX"/>
          <w14:ligatures w14:val="none"/>
        </w:rPr>
        <w:t xml:space="preserve"> and other relevant instruments</w:t>
      </w:r>
      <w:r w:rsidR="000954D8" w:rsidRPr="006F35BA">
        <w:rPr>
          <w:rFonts w:ascii="Times New Roman" w:eastAsia="Calibri" w:hAnsi="Times New Roman" w:cs="Times New Roman"/>
          <w:color w:val="000000"/>
          <w:kern w:val="0"/>
          <w:lang w:eastAsia="es-MX"/>
          <w14:ligatures w14:val="none"/>
        </w:rPr>
        <w:t>.</w:t>
      </w:r>
      <w:r w:rsidR="00A31372" w:rsidRPr="006F35BA">
        <w:rPr>
          <w:rFonts w:ascii="Times New Roman" w:eastAsia="Calibri" w:hAnsi="Times New Roman" w:cs="Times New Roman"/>
          <w:color w:val="000000"/>
          <w:kern w:val="0"/>
          <w:lang w:eastAsia="es-MX"/>
          <w14:ligatures w14:val="none"/>
        </w:rPr>
        <w:t xml:space="preserve"> </w:t>
      </w:r>
      <w:r w:rsidR="00A31372">
        <w:rPr>
          <w:rFonts w:ascii="Times New Roman" w:hAnsi="Times New Roman"/>
          <w:b/>
          <w:bCs/>
        </w:rPr>
        <w:t>(Agreed – 06/17/24)</w:t>
      </w:r>
    </w:p>
    <w:p w14:paraId="533DA255" w14:textId="77777777" w:rsidR="009A3183" w:rsidRPr="00506A98" w:rsidRDefault="009A3183" w:rsidP="009A3183">
      <w:pPr>
        <w:autoSpaceDE w:val="0"/>
        <w:autoSpaceDN w:val="0"/>
        <w:adjustRightInd w:val="0"/>
        <w:spacing w:after="0" w:line="360" w:lineRule="auto"/>
        <w:contextualSpacing/>
        <w:rPr>
          <w:rFonts w:ascii="Times New Roman" w:hAnsi="Times New Roman"/>
        </w:rPr>
      </w:pPr>
    </w:p>
    <w:p w14:paraId="7E8975F6" w14:textId="67955B4F"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 xml:space="preserve">To urge the General Secretariat, through the Department for Effective Public Management, to continue to provide member states so requesting with advisory services, mentoring, technical assistance, or fund management in implementing the Inter-American Program on Open Data (PIDA), approved under resolution AG/RES. 2391 (XLIX-O/19), and to furnish the </w:t>
      </w:r>
      <w:r w:rsidR="00D34B40" w:rsidRPr="00402B23">
        <w:rPr>
          <w:rFonts w:ascii="Times New Roman" w:hAnsi="Times New Roman"/>
        </w:rPr>
        <w:t>Committee on Juridical and Political Affair</w:t>
      </w:r>
      <w:r w:rsidR="00D34B40">
        <w:rPr>
          <w:rFonts w:ascii="Times New Roman" w:hAnsi="Times New Roman"/>
        </w:rPr>
        <w:t>s</w:t>
      </w:r>
      <w:r w:rsidR="00D34B40" w:rsidRPr="009A7A0B">
        <w:rPr>
          <w:rFonts w:ascii="Times New Roman" w:hAnsi="Times New Roman"/>
        </w:rPr>
        <w:t xml:space="preserve"> </w:t>
      </w:r>
      <w:r w:rsidR="00D34B40">
        <w:rPr>
          <w:rFonts w:ascii="Times New Roman" w:hAnsi="Times New Roman"/>
        </w:rPr>
        <w:t>(</w:t>
      </w:r>
      <w:r w:rsidRPr="009A7A0B">
        <w:rPr>
          <w:rFonts w:ascii="Times New Roman" w:hAnsi="Times New Roman"/>
        </w:rPr>
        <w:t>CAJP</w:t>
      </w:r>
      <w:r w:rsidR="00D34B40">
        <w:rPr>
          <w:rFonts w:ascii="Times New Roman" w:hAnsi="Times New Roman"/>
        </w:rPr>
        <w:t>)</w:t>
      </w:r>
      <w:r w:rsidRPr="009A7A0B">
        <w:rPr>
          <w:rFonts w:ascii="Times New Roman" w:hAnsi="Times New Roman"/>
        </w:rPr>
        <w:t xml:space="preserve"> with a progress report on its implementation</w:t>
      </w:r>
      <w:r>
        <w:rPr>
          <w:rFonts w:ascii="Times New Roman" w:hAnsi="Times New Roman"/>
        </w:rPr>
        <w:t>.</w:t>
      </w:r>
      <w:r w:rsidR="00871ED0">
        <w:rPr>
          <w:rFonts w:ascii="Times New Roman" w:hAnsi="Times New Roman"/>
        </w:rPr>
        <w:t xml:space="preserve"> </w:t>
      </w:r>
      <w:r w:rsidR="0083344D" w:rsidRPr="00FF55BB">
        <w:rPr>
          <w:rFonts w:ascii="Times New Roman" w:hAnsi="Times New Roman"/>
          <w:b/>
          <w:bCs/>
        </w:rPr>
        <w:t>(Agreed – 05/23/24)</w:t>
      </w:r>
    </w:p>
    <w:p w14:paraId="7A7F4B76"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p>
    <w:p w14:paraId="007ED9B1" w14:textId="1DA6A089"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To invite the member states to participate in the Open Data and Open Government Meeting “Open Americas</w:t>
      </w:r>
      <w:r w:rsidRPr="009A7A0B">
        <w:rPr>
          <w:rFonts w:ascii="Times New Roman" w:hAnsi="Times New Roman"/>
          <w:color w:val="000000"/>
        </w:rPr>
        <w:t>: Connection without Borders,” to be held in Brasilia, Brazil, from December 3 to 6, 2024, with support from the Office of the Comptroller General of the Union (CGU) of Brazil, and to urge the Department for Effective Public Management to render support for organizing it</w:t>
      </w:r>
      <w:r>
        <w:rPr>
          <w:rFonts w:ascii="Times New Roman" w:hAnsi="Times New Roman"/>
          <w:color w:val="000000"/>
        </w:rPr>
        <w:t>.</w:t>
      </w:r>
      <w:r w:rsidR="007944C2">
        <w:rPr>
          <w:rFonts w:ascii="Times New Roman" w:hAnsi="Times New Roman"/>
          <w:color w:val="000000"/>
        </w:rPr>
        <w:t xml:space="preserve"> </w:t>
      </w:r>
      <w:r w:rsidR="00E00174" w:rsidRPr="00FF55BB">
        <w:rPr>
          <w:rFonts w:ascii="Times New Roman" w:hAnsi="Times New Roman"/>
          <w:b/>
          <w:bCs/>
        </w:rPr>
        <w:t>(Agreed – 05/23/24)</w:t>
      </w:r>
    </w:p>
    <w:p w14:paraId="4712EF41" w14:textId="79EB8C18" w:rsidR="002F4956" w:rsidRPr="005921F1" w:rsidRDefault="002F4956" w:rsidP="006F35BA">
      <w:pPr>
        <w:spacing w:after="0" w:line="360" w:lineRule="auto"/>
        <w:contextualSpacing/>
        <w:jc w:val="both"/>
        <w:rPr>
          <w:rFonts w:ascii="Times New Roman" w:eastAsia="Calibri" w:hAnsi="Times New Roman" w:cs="Times New Roman"/>
          <w:b/>
          <w:bCs/>
          <w:kern w:val="0"/>
          <w:lang w:val="es-MX"/>
          <w14:ligatures w14:val="none"/>
        </w:rPr>
      </w:pPr>
    </w:p>
    <w:p w14:paraId="3C715878" w14:textId="78D56D58" w:rsidR="002F4956" w:rsidRPr="006F35BA" w:rsidRDefault="00590460" w:rsidP="002F4956">
      <w:pPr>
        <w:numPr>
          <w:ilvl w:val="0"/>
          <w:numId w:val="8"/>
        </w:numPr>
        <w:spacing w:after="0" w:line="360" w:lineRule="auto"/>
        <w:ind w:left="0" w:firstLine="720"/>
        <w:contextualSpacing/>
        <w:jc w:val="both"/>
        <w:rPr>
          <w:rFonts w:ascii="Times New Roman" w:eastAsia="Calibri" w:hAnsi="Times New Roman" w:cs="Times New Roman"/>
          <w:kern w:val="0"/>
          <w14:ligatures w14:val="none"/>
        </w:rPr>
      </w:pPr>
      <w:r w:rsidRPr="006F35BA">
        <w:rPr>
          <w:rFonts w:ascii="Times New Roman" w:eastAsia="Calibri" w:hAnsi="Times New Roman" w:cs="Times New Roman"/>
          <w:kern w:val="0"/>
          <w14:ligatures w14:val="none"/>
        </w:rPr>
        <w:t xml:space="preserve">Encourage Member States to continue strengthening national open data </w:t>
      </w:r>
      <w:r w:rsidR="00A31372">
        <w:rPr>
          <w:rFonts w:ascii="Times New Roman" w:eastAsia="Calibri" w:hAnsi="Times New Roman" w:cs="Times New Roman"/>
          <w:kern w:val="0"/>
          <w14:ligatures w14:val="none"/>
        </w:rPr>
        <w:t xml:space="preserve">public </w:t>
      </w:r>
      <w:r w:rsidRPr="006F35BA">
        <w:rPr>
          <w:rFonts w:ascii="Times New Roman" w:eastAsia="Calibri" w:hAnsi="Times New Roman" w:cs="Times New Roman"/>
          <w:kern w:val="0"/>
          <w14:ligatures w14:val="none"/>
        </w:rPr>
        <w:t>policies</w:t>
      </w:r>
      <w:r w:rsidR="00E34C2F" w:rsidRPr="006F35BA">
        <w:rPr>
          <w:rFonts w:ascii="Times New Roman" w:eastAsia="Calibri" w:hAnsi="Times New Roman" w:cs="Times New Roman"/>
          <w:kern w:val="0"/>
          <w14:ligatures w14:val="none"/>
        </w:rPr>
        <w:t xml:space="preserve">, </w:t>
      </w:r>
      <w:r w:rsidRPr="006F35BA">
        <w:rPr>
          <w:rFonts w:ascii="Times New Roman" w:eastAsia="Calibri" w:hAnsi="Times New Roman" w:cs="Times New Roman"/>
          <w:kern w:val="0"/>
          <w14:ligatures w14:val="none"/>
        </w:rPr>
        <w:t>strategies and ecosystems</w:t>
      </w:r>
      <w:r w:rsidR="00973180" w:rsidRPr="006F35BA">
        <w:rPr>
          <w:rFonts w:ascii="Times New Roman" w:eastAsia="Calibri" w:hAnsi="Times New Roman" w:cs="Times New Roman"/>
          <w:kern w:val="0"/>
          <w14:ligatures w14:val="none"/>
        </w:rPr>
        <w:t>.</w:t>
      </w:r>
      <w:r w:rsidR="00A31372">
        <w:rPr>
          <w:rFonts w:ascii="Times New Roman" w:eastAsia="Calibri" w:hAnsi="Times New Roman" w:cs="Times New Roman"/>
          <w:kern w:val="0"/>
          <w14:ligatures w14:val="none"/>
        </w:rPr>
        <w:t xml:space="preserve"> </w:t>
      </w:r>
      <w:r w:rsidR="00A31372">
        <w:rPr>
          <w:rFonts w:ascii="Times New Roman" w:hAnsi="Times New Roman"/>
          <w:b/>
          <w:bCs/>
        </w:rPr>
        <w:t>(Agreed – 06/17/24)</w:t>
      </w:r>
    </w:p>
    <w:p w14:paraId="238253F4" w14:textId="77777777" w:rsidR="002F4956" w:rsidRPr="00590460" w:rsidRDefault="002F4956" w:rsidP="009A3183">
      <w:pPr>
        <w:autoSpaceDE w:val="0"/>
        <w:autoSpaceDN w:val="0"/>
        <w:adjustRightInd w:val="0"/>
        <w:spacing w:after="0" w:line="360" w:lineRule="auto"/>
        <w:contextualSpacing/>
        <w:rPr>
          <w:rFonts w:ascii="Times New Roman" w:hAnsi="Times New Roman"/>
        </w:rPr>
      </w:pPr>
    </w:p>
    <w:p w14:paraId="273073FA" w14:textId="150C6ADD" w:rsidR="00782899" w:rsidRPr="006F35BA" w:rsidRDefault="009A3183" w:rsidP="00782899">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color w:val="000000"/>
        </w:rPr>
        <w:t>To encourage member states to actively participate in the GEALC Network, especially on its working groups, and to attend the Eighth Ministerial Meeting on Digital Government of the Americas and Eighteenth Annual Meeting of the GEALC Network to be held in Brasilia, Brazil, from November 26-27, 2024, with support from the Brazilian Government’s Ministry of Public Services Management and Innovation;</w:t>
      </w:r>
      <w:r w:rsidR="007944C2">
        <w:rPr>
          <w:rFonts w:ascii="Times New Roman" w:hAnsi="Times New Roman"/>
          <w:color w:val="000000"/>
        </w:rPr>
        <w:t xml:space="preserve"> </w:t>
      </w:r>
      <w:r w:rsidR="00E00174" w:rsidRPr="00FF55BB">
        <w:rPr>
          <w:rFonts w:ascii="Times New Roman" w:hAnsi="Times New Roman"/>
          <w:b/>
          <w:bCs/>
        </w:rPr>
        <w:t>(Agreed – 05/23/24)</w:t>
      </w:r>
    </w:p>
    <w:p w14:paraId="01867C2B" w14:textId="0F2EC5A8" w:rsidR="009A3183" w:rsidRPr="00B861E5" w:rsidRDefault="009A3183" w:rsidP="00B861E5">
      <w:pPr>
        <w:numPr>
          <w:ilvl w:val="0"/>
          <w:numId w:val="8"/>
        </w:numPr>
        <w:spacing w:after="0" w:line="360" w:lineRule="auto"/>
        <w:ind w:left="0" w:firstLine="720"/>
        <w:contextualSpacing/>
        <w:jc w:val="both"/>
        <w:rPr>
          <w:rFonts w:ascii="Times New Roman" w:eastAsia="Times New Roman" w:hAnsi="Times New Roman" w:cs="Times New Roman"/>
          <w:bCs/>
          <w:kern w:val="0"/>
          <w14:ligatures w14:val="none"/>
        </w:rPr>
      </w:pPr>
      <w:r w:rsidRPr="009A7A0B">
        <w:rPr>
          <w:rFonts w:ascii="Times New Roman" w:hAnsi="Times New Roman"/>
        </w:rPr>
        <w:lastRenderedPageBreak/>
        <w:t xml:space="preserve">To request the Department for Effective Public Management to report to the </w:t>
      </w:r>
      <w:r w:rsidR="007944C2" w:rsidRPr="00402B23">
        <w:rPr>
          <w:rFonts w:ascii="Times New Roman" w:hAnsi="Times New Roman"/>
        </w:rPr>
        <w:t>Committee on Juridical and Political Affair</w:t>
      </w:r>
      <w:r w:rsidR="007944C2">
        <w:rPr>
          <w:rFonts w:ascii="Times New Roman" w:hAnsi="Times New Roman"/>
        </w:rPr>
        <w:t>s (</w:t>
      </w:r>
      <w:r w:rsidRPr="009A7A0B">
        <w:rPr>
          <w:rFonts w:ascii="Times New Roman" w:hAnsi="Times New Roman"/>
        </w:rPr>
        <w:t>CAJP</w:t>
      </w:r>
      <w:r w:rsidR="007944C2">
        <w:rPr>
          <w:rFonts w:ascii="Times New Roman" w:hAnsi="Times New Roman"/>
        </w:rPr>
        <w:t>)</w:t>
      </w:r>
      <w:r w:rsidRPr="009A7A0B">
        <w:rPr>
          <w:rFonts w:ascii="Times New Roman" w:hAnsi="Times New Roman"/>
        </w:rPr>
        <w:t xml:space="preserve"> on the progress made under this section.</w:t>
      </w:r>
      <w:r w:rsidR="007944C2">
        <w:rPr>
          <w:rFonts w:ascii="Times New Roman" w:hAnsi="Times New Roman"/>
        </w:rPr>
        <w:t xml:space="preserve"> </w:t>
      </w:r>
      <w:r w:rsidR="00912EC3" w:rsidRPr="00FF55BB">
        <w:rPr>
          <w:rFonts w:ascii="Times New Roman" w:hAnsi="Times New Roman"/>
          <w:b/>
          <w:bCs/>
        </w:rPr>
        <w:t>(Agreed – 05/23/24)</w:t>
      </w:r>
    </w:p>
    <w:p w14:paraId="299FF18D" w14:textId="77777777" w:rsidR="00171104" w:rsidRPr="001C542D" w:rsidRDefault="00171104" w:rsidP="00B861E5">
      <w:pPr>
        <w:spacing w:after="0" w:line="360" w:lineRule="auto"/>
        <w:contextualSpacing/>
        <w:jc w:val="both"/>
        <w:rPr>
          <w:rFonts w:ascii="Times New Roman" w:eastAsia="Times New Roman" w:hAnsi="Times New Roman" w:cs="Times New Roman"/>
          <w:bCs/>
          <w:kern w:val="0"/>
          <w14:ligatures w14:val="none"/>
        </w:rPr>
      </w:pPr>
    </w:p>
    <w:p w14:paraId="24CA9BB6" w14:textId="43A20862" w:rsidR="009A3183" w:rsidRPr="008324C6" w:rsidRDefault="009A3183"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bCs/>
          <w:lang w:val="en-US"/>
        </w:rPr>
      </w:pPr>
      <w:r w:rsidRPr="008324C6">
        <w:rPr>
          <w:rFonts w:ascii="Times New Roman" w:eastAsia="Times New Roman" w:hAnsi="Times New Roman"/>
          <w:bCs/>
          <w:lang w:val="en-US"/>
        </w:rPr>
        <w:t>“</w:t>
      </w:r>
      <w:r w:rsidR="008324C6">
        <w:rPr>
          <w:rFonts w:ascii="Times New Roman" w:hAnsi="Times New Roman"/>
          <w:kern w:val="2"/>
          <w:lang w:val="en-US"/>
          <w14:ligatures w14:val="standardContextual"/>
        </w:rPr>
        <w:t>INSTITUTIONAL CAPACITY BUILDING FOR EFFECTIVE PUBLIC PROCUREMENT MANAGEMENT”</w:t>
      </w:r>
      <w:r w:rsidR="007944C2">
        <w:rPr>
          <w:rFonts w:ascii="Times New Roman" w:hAnsi="Times New Roman"/>
          <w:kern w:val="2"/>
          <w:lang w:val="en-US"/>
          <w14:ligatures w14:val="standardContextual"/>
        </w:rPr>
        <w:t xml:space="preserve"> </w:t>
      </w:r>
      <w:r w:rsidR="007944C2" w:rsidRPr="00006646">
        <w:rPr>
          <w:rFonts w:ascii="Times New Roman" w:hAnsi="Times New Roman"/>
          <w:b/>
          <w:bCs/>
          <w:lang w:val="en-US"/>
        </w:rPr>
        <w:t>(agreed – 05/</w:t>
      </w:r>
      <w:r w:rsidR="00424EA4">
        <w:rPr>
          <w:rFonts w:ascii="Times New Roman" w:hAnsi="Times New Roman"/>
          <w:b/>
          <w:bCs/>
          <w:lang w:val="en-US"/>
        </w:rPr>
        <w:t>23</w:t>
      </w:r>
      <w:r w:rsidR="007944C2" w:rsidRPr="00006646">
        <w:rPr>
          <w:rFonts w:ascii="Times New Roman" w:hAnsi="Times New Roman"/>
          <w:b/>
          <w:bCs/>
          <w:lang w:val="en-US"/>
        </w:rPr>
        <w:t>/24)</w:t>
      </w:r>
    </w:p>
    <w:p w14:paraId="15B3FB5E" w14:textId="77777777" w:rsidR="008324C6" w:rsidRDefault="008324C6" w:rsidP="008324C6">
      <w:pPr>
        <w:autoSpaceDE w:val="0"/>
        <w:autoSpaceDN w:val="0"/>
        <w:spacing w:after="0" w:line="276" w:lineRule="auto"/>
        <w:jc w:val="both"/>
        <w:rPr>
          <w:rFonts w:ascii="Times New Roman" w:hAnsi="Times New Roman"/>
        </w:rPr>
      </w:pPr>
    </w:p>
    <w:p w14:paraId="34BEFA20" w14:textId="3196750B" w:rsidR="008324C6" w:rsidRDefault="008324C6" w:rsidP="008324C6">
      <w:pPr>
        <w:autoSpaceDE w:val="0"/>
        <w:autoSpaceDN w:val="0"/>
        <w:spacing w:line="360" w:lineRule="auto"/>
        <w:ind w:firstLine="720"/>
        <w:contextualSpacing/>
        <w:jc w:val="both"/>
        <w:rPr>
          <w:rFonts w:ascii="Times New Roman" w:hAnsi="Times New Roman"/>
        </w:rPr>
      </w:pPr>
      <w:r>
        <w:rPr>
          <w:rFonts w:ascii="Times New Roman" w:hAnsi="Times New Roman"/>
        </w:rPr>
        <w:t xml:space="preserve">RECOGNIZING the important role that public procurement plays in strengthening democratic governance and the development of countries through the good, high-quality public spending, integrity, transparency, fair competition, and citizen participation in contracting processes, as well as environmental, economic, and social sustainability, for the purpose of improving the quality of services and goods purchased and ensure equitable access thereto, protecting the rights of citizens, and promoting justice and equity at all stages of the public procurement process to ensure human development, social welfare, and the social rule of law; and </w:t>
      </w:r>
      <w:r w:rsidR="0053750B" w:rsidRPr="00FF55BB">
        <w:rPr>
          <w:rFonts w:ascii="Times New Roman" w:hAnsi="Times New Roman"/>
          <w:b/>
          <w:bCs/>
        </w:rPr>
        <w:t>(Agreed – 05/23/24)</w:t>
      </w:r>
    </w:p>
    <w:p w14:paraId="1D8E6136" w14:textId="77777777" w:rsidR="008324C6" w:rsidRDefault="008324C6" w:rsidP="008324C6">
      <w:pPr>
        <w:autoSpaceDE w:val="0"/>
        <w:autoSpaceDN w:val="0"/>
        <w:spacing w:line="360" w:lineRule="auto"/>
        <w:contextualSpacing/>
        <w:jc w:val="both"/>
        <w:rPr>
          <w:rFonts w:ascii="Times New Roman" w:hAnsi="Times New Roman"/>
        </w:rPr>
      </w:pPr>
    </w:p>
    <w:p w14:paraId="21A3A818" w14:textId="037C2082" w:rsidR="004C244D" w:rsidRPr="00356335" w:rsidRDefault="00786AE9" w:rsidP="008324C6">
      <w:pPr>
        <w:autoSpaceDE w:val="0"/>
        <w:autoSpaceDN w:val="0"/>
        <w:spacing w:line="360" w:lineRule="auto"/>
        <w:contextualSpacing/>
        <w:jc w:val="both"/>
        <w:rPr>
          <w:rFonts w:ascii="Times New Roman" w:hAnsi="Times New Roman"/>
          <w:b/>
          <w:bCs/>
        </w:rPr>
      </w:pPr>
      <w:r>
        <w:rPr>
          <w:rFonts w:ascii="Times New Roman" w:hAnsi="Times New Roman"/>
        </w:rPr>
        <w:tab/>
      </w:r>
      <w:r w:rsidRPr="00BA6E57">
        <w:rPr>
          <w:rFonts w:ascii="Times New Roman" w:hAnsi="Times New Roman"/>
        </w:rPr>
        <w:t>RECALLING that the Inter-American Convention Against Corruption, in its Article III, Preventive Measures, numeral 5, stipulates, among other things, that the States Parties agree to consider the applicability of measures within their own institutional systems aimed at creating, maintaining, and strengthening systems for the procurement of goods and services by the State that ensure the transparency, equity, and efficiency of such systems;</w:t>
      </w:r>
      <w:r w:rsidR="004F715E">
        <w:rPr>
          <w:rFonts w:ascii="Times New Roman" w:hAnsi="Times New Roman"/>
          <w:b/>
          <w:bCs/>
        </w:rPr>
        <w:t xml:space="preserve"> </w:t>
      </w:r>
      <w:r w:rsidR="004F715E">
        <w:rPr>
          <w:rFonts w:ascii="Times New Roman" w:eastAsia="Times New Roman" w:hAnsi="Times New Roman" w:cs="Times New Roman"/>
          <w:b/>
          <w:bCs/>
        </w:rPr>
        <w:t>(Agreed – 06/11/24)</w:t>
      </w:r>
    </w:p>
    <w:p w14:paraId="72B17992" w14:textId="77777777" w:rsidR="004C244D" w:rsidRDefault="004C244D" w:rsidP="008324C6">
      <w:pPr>
        <w:autoSpaceDE w:val="0"/>
        <w:autoSpaceDN w:val="0"/>
        <w:spacing w:line="360" w:lineRule="auto"/>
        <w:contextualSpacing/>
        <w:jc w:val="both"/>
        <w:rPr>
          <w:rFonts w:ascii="Times New Roman" w:hAnsi="Times New Roman"/>
        </w:rPr>
      </w:pPr>
    </w:p>
    <w:p w14:paraId="6356A0BB" w14:textId="63F08D5F" w:rsidR="00394819" w:rsidRDefault="008324C6" w:rsidP="0075146A">
      <w:pPr>
        <w:autoSpaceDE w:val="0"/>
        <w:autoSpaceDN w:val="0"/>
        <w:spacing w:line="360" w:lineRule="auto"/>
        <w:ind w:firstLine="720"/>
        <w:contextualSpacing/>
        <w:jc w:val="both"/>
        <w:rPr>
          <w:rFonts w:ascii="Times New Roman" w:hAnsi="Times New Roman"/>
        </w:rPr>
      </w:pPr>
      <w:r>
        <w:rPr>
          <w:rFonts w:ascii="Times New Roman" w:hAnsi="Times New Roman"/>
        </w:rPr>
        <w:t>HIGHLIGHTING the work of the OAS through the Department for Effective Public Management (DEPM), in its role as Technical Secretariat of the Inter-American Network on Government Procurement (INGP) since 2008, in terms of regional leadership in contributing to institutional capacity building in public procurement; and taking into account the value of the INGP as the hemispheric cooperation and dialogue mechanism par excellence, bearing in mind the results and impact on public procurement, consistent with national contexts and priorities,</w:t>
      </w:r>
      <w:r w:rsidR="007944C2">
        <w:rPr>
          <w:rFonts w:ascii="Times New Roman" w:hAnsi="Times New Roman"/>
        </w:rPr>
        <w:t xml:space="preserve"> </w:t>
      </w:r>
      <w:r w:rsidR="0053750B" w:rsidRPr="00FF55BB">
        <w:rPr>
          <w:rFonts w:ascii="Times New Roman" w:hAnsi="Times New Roman"/>
          <w:b/>
          <w:bCs/>
        </w:rPr>
        <w:t>(Agreed – 05/23/24)</w:t>
      </w:r>
    </w:p>
    <w:p w14:paraId="42347659" w14:textId="77777777" w:rsidR="0053750B" w:rsidRDefault="0053750B" w:rsidP="008324C6">
      <w:pPr>
        <w:autoSpaceDE w:val="0"/>
        <w:autoSpaceDN w:val="0"/>
        <w:spacing w:line="360" w:lineRule="auto"/>
        <w:contextualSpacing/>
        <w:rPr>
          <w:rFonts w:ascii="Times New Roman" w:hAnsi="Times New Roman"/>
        </w:rPr>
      </w:pPr>
    </w:p>
    <w:p w14:paraId="6ED67CB3" w14:textId="78C53FFB" w:rsidR="008324C6" w:rsidRDefault="008324C6" w:rsidP="008324C6">
      <w:pPr>
        <w:autoSpaceDE w:val="0"/>
        <w:autoSpaceDN w:val="0"/>
        <w:spacing w:line="360" w:lineRule="auto"/>
        <w:contextualSpacing/>
        <w:rPr>
          <w:rFonts w:ascii="Times New Roman" w:hAnsi="Times New Roman"/>
          <w:lang w:val="es-ES"/>
        </w:rPr>
      </w:pPr>
      <w:r>
        <w:rPr>
          <w:rFonts w:ascii="Times New Roman" w:hAnsi="Times New Roman"/>
        </w:rPr>
        <w:t>RESOLVES:</w:t>
      </w:r>
    </w:p>
    <w:p w14:paraId="357ADB42" w14:textId="77777777" w:rsidR="008324C6" w:rsidRDefault="008324C6" w:rsidP="008324C6">
      <w:pPr>
        <w:autoSpaceDE w:val="0"/>
        <w:autoSpaceDN w:val="0"/>
        <w:spacing w:line="360" w:lineRule="auto"/>
        <w:contextualSpacing/>
        <w:jc w:val="both"/>
        <w:rPr>
          <w:rFonts w:ascii="Times New Roman" w:hAnsi="Times New Roman"/>
        </w:rPr>
      </w:pPr>
    </w:p>
    <w:p w14:paraId="568D5455" w14:textId="1E6C5965" w:rsidR="00B861E5" w:rsidRPr="00782899" w:rsidRDefault="008324C6" w:rsidP="00D220D7">
      <w:pPr>
        <w:numPr>
          <w:ilvl w:val="0"/>
          <w:numId w:val="9"/>
        </w:numPr>
        <w:tabs>
          <w:tab w:val="left" w:pos="360"/>
        </w:tabs>
        <w:spacing w:after="0" w:line="360" w:lineRule="auto"/>
        <w:ind w:left="0" w:firstLine="720"/>
        <w:contextualSpacing/>
        <w:jc w:val="both"/>
        <w:rPr>
          <w:rFonts w:ascii="Times New Roman" w:hAnsi="Times New Roman"/>
          <w:b/>
          <w:bCs/>
          <w:kern w:val="0"/>
          <w14:ligatures w14:val="none"/>
        </w:rPr>
      </w:pPr>
      <w:r>
        <w:rPr>
          <w:rFonts w:ascii="Times New Roman" w:hAnsi="Times New Roman"/>
        </w:rPr>
        <w:t>To request the General Secretariat, through the Department for Effective Public Management (DEPM), as Technical Secretariat of the Inter-American Network on Government Procurement (INGP)</w:t>
      </w:r>
      <w:r w:rsidR="00AE42A7">
        <w:rPr>
          <w:rFonts w:ascii="Times New Roman" w:hAnsi="Times New Roman"/>
        </w:rPr>
        <w:t xml:space="preserve"> to</w:t>
      </w:r>
      <w:r w:rsidR="007944C2">
        <w:rPr>
          <w:rFonts w:ascii="Times New Roman" w:hAnsi="Times New Roman"/>
        </w:rPr>
        <w:t xml:space="preserve"> </w:t>
      </w:r>
      <w:r w:rsidRPr="0046545C">
        <w:rPr>
          <w:rFonts w:ascii="Times New Roman" w:hAnsi="Times New Roman"/>
        </w:rPr>
        <w:t xml:space="preserve">continue working </w:t>
      </w:r>
      <w:r w:rsidR="00DA4A38" w:rsidRPr="0046545C">
        <w:rPr>
          <w:rFonts w:ascii="Times New Roman" w:hAnsi="Times New Roman"/>
        </w:rPr>
        <w:t xml:space="preserve">permanently </w:t>
      </w:r>
      <w:r w:rsidRPr="0046545C">
        <w:rPr>
          <w:rFonts w:ascii="Times New Roman" w:hAnsi="Times New Roman"/>
        </w:rPr>
        <w:t xml:space="preserve">on the development of the regional public </w:t>
      </w:r>
      <w:r w:rsidRPr="0046545C">
        <w:rPr>
          <w:rFonts w:ascii="Times New Roman" w:hAnsi="Times New Roman"/>
        </w:rPr>
        <w:lastRenderedPageBreak/>
        <w:t xml:space="preserve">procurement agenda, in order to contribute to institutional capacity building and the steady improvement of public procurement systems at the national, local, and/or provincial levels through facilitation of dialogue between countries, training, knowledge management, and technical advice and support for the reformulation of legal frameworks and the implementation of technical instruments and tools to strengthen their practices in the areas of innovation, sustainability, value for money, professionalization, transparency, analytics and use of data, and integrity. </w:t>
      </w:r>
      <w:r w:rsidR="00DB7611" w:rsidRPr="00FF55BB">
        <w:rPr>
          <w:rFonts w:ascii="Times New Roman" w:hAnsi="Times New Roman"/>
          <w:b/>
          <w:bCs/>
        </w:rPr>
        <w:t>(Agreed – 05/23/24)</w:t>
      </w:r>
    </w:p>
    <w:p w14:paraId="4AF51D69" w14:textId="77777777" w:rsidR="00782899" w:rsidRPr="00D220D7" w:rsidRDefault="00782899" w:rsidP="00782899">
      <w:pPr>
        <w:tabs>
          <w:tab w:val="left" w:pos="360"/>
        </w:tabs>
        <w:spacing w:after="0" w:line="360" w:lineRule="auto"/>
        <w:ind w:left="720"/>
        <w:contextualSpacing/>
        <w:jc w:val="both"/>
        <w:rPr>
          <w:rFonts w:ascii="Times New Roman" w:hAnsi="Times New Roman"/>
          <w:b/>
          <w:bCs/>
          <w:kern w:val="0"/>
          <w14:ligatures w14:val="none"/>
        </w:rPr>
      </w:pPr>
    </w:p>
    <w:p w14:paraId="613BC752" w14:textId="5E75B9E3" w:rsidR="008324C6" w:rsidRDefault="008324C6" w:rsidP="008324C6">
      <w:pPr>
        <w:numPr>
          <w:ilvl w:val="0"/>
          <w:numId w:val="9"/>
        </w:numPr>
        <w:spacing w:after="0" w:line="360" w:lineRule="auto"/>
        <w:ind w:left="0" w:firstLine="720"/>
        <w:contextualSpacing/>
        <w:jc w:val="both"/>
        <w:rPr>
          <w:rFonts w:ascii="Times New Roman" w:hAnsi="Times New Roman"/>
          <w:kern w:val="0"/>
          <w14:ligatures w14:val="none"/>
        </w:rPr>
      </w:pPr>
      <w:r>
        <w:rPr>
          <w:rFonts w:ascii="Times New Roman" w:hAnsi="Times New Roman"/>
        </w:rPr>
        <w:t xml:space="preserve">To invite member states to take part in the 2024 INGP Award for Innovation in Public Procurement and the Nineteenth Annual Conference of the INGP, due to be held in Brazil in April 2025; and to request the DEPM to provide support in the technical and logistical preparations for the Annual Conference and to report to the </w:t>
      </w:r>
      <w:r w:rsidR="00D34B40" w:rsidRPr="00402B23">
        <w:rPr>
          <w:rFonts w:ascii="Times New Roman" w:hAnsi="Times New Roman"/>
        </w:rPr>
        <w:t>Committee on Juridical and Political Affair</w:t>
      </w:r>
      <w:r w:rsidR="00D34B40">
        <w:rPr>
          <w:rFonts w:ascii="Times New Roman" w:hAnsi="Times New Roman"/>
        </w:rPr>
        <w:t>s (</w:t>
      </w:r>
      <w:r>
        <w:rPr>
          <w:rFonts w:ascii="Times New Roman" w:hAnsi="Times New Roman"/>
        </w:rPr>
        <w:t>CAJP</w:t>
      </w:r>
      <w:r w:rsidR="00D34B40">
        <w:rPr>
          <w:rFonts w:ascii="Times New Roman" w:hAnsi="Times New Roman"/>
        </w:rPr>
        <w:t>)</w:t>
      </w:r>
      <w:r>
        <w:rPr>
          <w:rFonts w:ascii="Times New Roman" w:hAnsi="Times New Roman"/>
        </w:rPr>
        <w:t xml:space="preserve"> on the results.</w:t>
      </w:r>
      <w:r w:rsidR="002D5705">
        <w:rPr>
          <w:rFonts w:ascii="Times New Roman" w:hAnsi="Times New Roman"/>
        </w:rPr>
        <w:t xml:space="preserve"> </w:t>
      </w:r>
      <w:r w:rsidR="00DB7611" w:rsidRPr="00FF55BB">
        <w:rPr>
          <w:rFonts w:ascii="Times New Roman" w:hAnsi="Times New Roman"/>
          <w:b/>
          <w:bCs/>
        </w:rPr>
        <w:t>(Agreed – 05/23/24)</w:t>
      </w:r>
    </w:p>
    <w:p w14:paraId="3278A5E7" w14:textId="409A88CA" w:rsidR="00F33978" w:rsidRPr="00E647F5" w:rsidRDefault="00F33978" w:rsidP="00356335">
      <w:pPr>
        <w:spacing w:after="0" w:line="360" w:lineRule="auto"/>
        <w:contextualSpacing/>
        <w:jc w:val="both"/>
        <w:rPr>
          <w:rFonts w:ascii="Times New Roman" w:eastAsia="Calibri" w:hAnsi="Times New Roman" w:cs="Times New Roman"/>
          <w:b/>
          <w:bCs/>
          <w:kern w:val="0"/>
          <w:lang w:val="es-US"/>
          <w14:ligatures w14:val="none"/>
        </w:rPr>
      </w:pPr>
      <w:bookmarkStart w:id="4" w:name="_Hlk166668937"/>
    </w:p>
    <w:p w14:paraId="5981653C" w14:textId="13898B54" w:rsidR="00F33978" w:rsidRPr="00006646" w:rsidRDefault="00F33978" w:rsidP="00006646">
      <w:pPr>
        <w:numPr>
          <w:ilvl w:val="0"/>
          <w:numId w:val="9"/>
        </w:numPr>
        <w:spacing w:after="0" w:line="360" w:lineRule="auto"/>
        <w:ind w:left="0" w:firstLine="720"/>
        <w:contextualSpacing/>
        <w:jc w:val="both"/>
        <w:rPr>
          <w:rFonts w:ascii="Times New Roman" w:eastAsia="Calibri" w:hAnsi="Times New Roman" w:cs="Times New Roman"/>
          <w:b/>
          <w:bCs/>
          <w:kern w:val="0"/>
          <w14:ligatures w14:val="none"/>
        </w:rPr>
      </w:pPr>
      <w:r w:rsidRPr="00DB7611">
        <w:rPr>
          <w:rFonts w:ascii="Times New Roman" w:eastAsia="Calibri" w:hAnsi="Times New Roman" w:cs="Times New Roman"/>
          <w:kern w:val="0"/>
          <w14:ligatures w14:val="none"/>
        </w:rPr>
        <w:t>Urge Member States, in accordance with national standards and realities, to implement the recommendations of the INGP.</w:t>
      </w:r>
      <w:r w:rsidR="00AE42A7">
        <w:rPr>
          <w:rFonts w:ascii="Times New Roman" w:eastAsia="Calibri" w:hAnsi="Times New Roman" w:cs="Times New Roman"/>
          <w:b/>
          <w:bCs/>
          <w:kern w:val="0"/>
          <w14:ligatures w14:val="none"/>
        </w:rPr>
        <w:t xml:space="preserve"> </w:t>
      </w:r>
      <w:r w:rsidR="00C046AF">
        <w:rPr>
          <w:rFonts w:ascii="Times New Roman" w:eastAsia="Calibri" w:hAnsi="Times New Roman" w:cs="Times New Roman"/>
          <w:b/>
          <w:bCs/>
          <w:kern w:val="0"/>
          <w14:ligatures w14:val="none"/>
        </w:rPr>
        <w:t xml:space="preserve"> </w:t>
      </w:r>
      <w:r w:rsidR="00ED20D9" w:rsidRPr="00FF55BB">
        <w:rPr>
          <w:rFonts w:ascii="Times New Roman" w:hAnsi="Times New Roman"/>
          <w:b/>
          <w:bCs/>
        </w:rPr>
        <w:t>(Agreed – 05/23/24)</w:t>
      </w:r>
    </w:p>
    <w:p w14:paraId="5A979655" w14:textId="2E507730" w:rsidR="00F33978" w:rsidRPr="00356335" w:rsidRDefault="00F33978" w:rsidP="00356335">
      <w:pPr>
        <w:spacing w:after="0" w:line="360" w:lineRule="auto"/>
        <w:contextualSpacing/>
        <w:jc w:val="both"/>
        <w:rPr>
          <w:rFonts w:ascii="Times New Roman" w:eastAsia="Calibri" w:hAnsi="Times New Roman" w:cs="Times New Roman"/>
          <w:b/>
          <w:bCs/>
          <w:kern w:val="0"/>
          <w14:ligatures w14:val="none"/>
        </w:rPr>
      </w:pPr>
    </w:p>
    <w:p w14:paraId="35D958BD" w14:textId="0A728E8D" w:rsidR="00F33978" w:rsidRPr="00006646" w:rsidRDefault="00F33978" w:rsidP="00006646">
      <w:pPr>
        <w:numPr>
          <w:ilvl w:val="0"/>
          <w:numId w:val="9"/>
        </w:numPr>
        <w:spacing w:after="0" w:line="360" w:lineRule="auto"/>
        <w:ind w:left="0" w:firstLine="720"/>
        <w:contextualSpacing/>
        <w:jc w:val="both"/>
        <w:rPr>
          <w:rFonts w:ascii="Times New Roman" w:eastAsia="Calibri" w:hAnsi="Times New Roman" w:cs="Times New Roman"/>
          <w:b/>
          <w:bCs/>
          <w:kern w:val="0"/>
          <w14:ligatures w14:val="none"/>
        </w:rPr>
      </w:pPr>
      <w:r w:rsidRPr="00356335">
        <w:rPr>
          <w:rFonts w:ascii="Times New Roman" w:eastAsia="Calibri" w:hAnsi="Times New Roman" w:cs="Times New Roman"/>
          <w:kern w:val="0"/>
          <w14:ligatures w14:val="none"/>
        </w:rPr>
        <w:t>Request the General Assembly</w:t>
      </w:r>
      <w:r w:rsidR="001523D3" w:rsidRPr="00356335">
        <w:rPr>
          <w:rFonts w:ascii="Times New Roman" w:eastAsia="Calibri" w:hAnsi="Times New Roman" w:cs="Times New Roman"/>
          <w:kern w:val="0"/>
          <w14:ligatures w14:val="none"/>
        </w:rPr>
        <w:t xml:space="preserve"> at its special session</w:t>
      </w:r>
      <w:r w:rsidRPr="00356335">
        <w:rPr>
          <w:rFonts w:ascii="Times New Roman" w:eastAsia="Calibri" w:hAnsi="Times New Roman" w:cs="Times New Roman"/>
          <w:kern w:val="0"/>
          <w14:ligatures w14:val="none"/>
        </w:rPr>
        <w:t xml:space="preserve">, which will </w:t>
      </w:r>
      <w:r w:rsidR="00481BB7" w:rsidRPr="00356335">
        <w:rPr>
          <w:rFonts w:ascii="Times New Roman" w:eastAsia="Calibri" w:hAnsi="Times New Roman" w:cs="Times New Roman"/>
          <w:kern w:val="0"/>
          <w14:ligatures w14:val="none"/>
        </w:rPr>
        <w:t>held</w:t>
      </w:r>
      <w:r w:rsidRPr="00356335">
        <w:rPr>
          <w:rFonts w:ascii="Times New Roman" w:eastAsia="Calibri" w:hAnsi="Times New Roman" w:cs="Times New Roman"/>
          <w:kern w:val="0"/>
          <w14:ligatures w14:val="none"/>
        </w:rPr>
        <w:t xml:space="preserve"> in October 2024</w:t>
      </w:r>
      <w:r w:rsidR="001523D3" w:rsidRPr="00356335">
        <w:rPr>
          <w:rFonts w:ascii="Times New Roman" w:eastAsia="Calibri" w:hAnsi="Times New Roman" w:cs="Times New Roman"/>
          <w:kern w:val="0"/>
          <w14:ligatures w14:val="none"/>
        </w:rPr>
        <w:t>,</w:t>
      </w:r>
      <w:r w:rsidRPr="00356335">
        <w:rPr>
          <w:rFonts w:ascii="Times New Roman" w:eastAsia="Calibri" w:hAnsi="Times New Roman" w:cs="Times New Roman"/>
          <w:kern w:val="0"/>
          <w14:ligatures w14:val="none"/>
        </w:rPr>
        <w:t xml:space="preserve"> to discuss the budget of the OAS, </w:t>
      </w:r>
      <w:r w:rsidR="00D153D6" w:rsidRPr="00356335">
        <w:rPr>
          <w:rFonts w:ascii="Times New Roman" w:eastAsia="Calibri" w:hAnsi="Times New Roman" w:cs="Times New Roman"/>
          <w:kern w:val="0"/>
          <w14:ligatures w14:val="none"/>
        </w:rPr>
        <w:t>to</w:t>
      </w:r>
      <w:r w:rsidRPr="00356335">
        <w:rPr>
          <w:rFonts w:ascii="Times New Roman" w:eastAsia="Calibri" w:hAnsi="Times New Roman" w:cs="Times New Roman"/>
          <w:kern w:val="0"/>
          <w14:ligatures w14:val="none"/>
        </w:rPr>
        <w:t xml:space="preserve"> consider, within the resources of the regular budget of the Organization, the strengthening of the ING</w:t>
      </w:r>
      <w:r w:rsidR="00995E93" w:rsidRPr="00356335">
        <w:rPr>
          <w:rFonts w:ascii="Times New Roman" w:eastAsia="Calibri" w:hAnsi="Times New Roman" w:cs="Times New Roman"/>
          <w:kern w:val="0"/>
          <w14:ligatures w14:val="none"/>
        </w:rPr>
        <w:t xml:space="preserve">P </w:t>
      </w:r>
      <w:r w:rsidR="004E17B9" w:rsidRPr="00356335">
        <w:rPr>
          <w:rFonts w:ascii="Times New Roman" w:eastAsia="Calibri" w:hAnsi="Times New Roman" w:cs="Times New Roman"/>
          <w:kern w:val="0"/>
          <w14:ligatures w14:val="none"/>
        </w:rPr>
        <w:t xml:space="preserve">and the </w:t>
      </w:r>
      <w:r w:rsidR="00995E93" w:rsidRPr="00356335">
        <w:rPr>
          <w:rFonts w:ascii="Times New Roman" w:eastAsia="Calibri" w:hAnsi="Times New Roman" w:cs="Times New Roman"/>
          <w:kern w:val="0"/>
          <w14:ligatures w14:val="none"/>
        </w:rPr>
        <w:t>technical secretariat of the INGP)</w:t>
      </w:r>
      <w:r w:rsidRPr="00356335">
        <w:rPr>
          <w:rFonts w:ascii="Times New Roman" w:eastAsia="Calibri" w:hAnsi="Times New Roman" w:cs="Times New Roman"/>
          <w:kern w:val="0"/>
          <w14:ligatures w14:val="none"/>
        </w:rPr>
        <w:t>.</w:t>
      </w:r>
      <w:r w:rsidR="00AE42A7">
        <w:rPr>
          <w:rFonts w:ascii="Times New Roman" w:eastAsia="Calibri" w:hAnsi="Times New Roman" w:cs="Times New Roman"/>
          <w:b/>
          <w:bCs/>
          <w:kern w:val="0"/>
          <w14:ligatures w14:val="none"/>
        </w:rPr>
        <w:t xml:space="preserve"> </w:t>
      </w:r>
      <w:r w:rsidR="00ED20D9">
        <w:rPr>
          <w:rFonts w:ascii="Times New Roman" w:eastAsia="Calibri" w:hAnsi="Times New Roman" w:cs="Times New Roman"/>
          <w:b/>
          <w:bCs/>
          <w:kern w:val="0"/>
          <w14:ligatures w14:val="none"/>
        </w:rPr>
        <w:t xml:space="preserve"> </w:t>
      </w:r>
      <w:r w:rsidR="00ED20D9" w:rsidRPr="00FF55BB">
        <w:rPr>
          <w:rFonts w:ascii="Times New Roman" w:hAnsi="Times New Roman"/>
          <w:b/>
          <w:bCs/>
        </w:rPr>
        <w:t>(Agreed – 05/23/24)</w:t>
      </w:r>
      <w:r w:rsidR="00ED20D9">
        <w:rPr>
          <w:rFonts w:ascii="Times New Roman" w:eastAsia="Calibri" w:hAnsi="Times New Roman" w:cs="Times New Roman"/>
          <w:b/>
          <w:bCs/>
          <w:kern w:val="0"/>
          <w14:ligatures w14:val="none"/>
        </w:rPr>
        <w:t xml:space="preserve"> </w:t>
      </w:r>
    </w:p>
    <w:bookmarkEnd w:id="4"/>
    <w:p w14:paraId="46DB4686" w14:textId="77777777" w:rsidR="00510159" w:rsidRPr="00F33978" w:rsidRDefault="00510159" w:rsidP="009A3183"/>
    <w:p w14:paraId="4A6A326B" w14:textId="5C40BF8B" w:rsidR="00FC40C6" w:rsidRPr="006F67E6" w:rsidDel="000862E8" w:rsidRDefault="008324C6" w:rsidP="00FC40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hAnsi="Times New Roman"/>
          <w:lang w:val="en-US" w:eastAsia="en-CA"/>
        </w:rPr>
      </w:pPr>
      <w:r w:rsidRPr="0081723C">
        <w:rPr>
          <w:rFonts w:ascii="Times New Roman" w:eastAsia="Times New Roman" w:hAnsi="Times New Roman"/>
          <w:bCs/>
          <w:lang w:val="en-US"/>
        </w:rPr>
        <w:t>“PROMOTION OF INTER-AMERICAN PARLIAMENTARY ENGAGEMENT”</w:t>
      </w:r>
      <w:r w:rsidRPr="00B1123F">
        <w:rPr>
          <w:rFonts w:ascii="Times New Roman" w:eastAsia="Times New Roman" w:hAnsi="Times New Roman"/>
          <w:bCs/>
          <w:lang w:val="en-US"/>
        </w:rPr>
        <w:t xml:space="preserve"> </w:t>
      </w:r>
      <w:r w:rsidR="00995E93" w:rsidRPr="00006646">
        <w:rPr>
          <w:rFonts w:ascii="Times New Roman" w:hAnsi="Times New Roman"/>
          <w:b/>
          <w:bCs/>
          <w:lang w:val="en-US"/>
        </w:rPr>
        <w:t>(</w:t>
      </w:r>
      <w:r w:rsidR="00A436C7">
        <w:rPr>
          <w:rFonts w:ascii="Times New Roman" w:hAnsi="Times New Roman"/>
          <w:b/>
          <w:bCs/>
          <w:lang w:val="en-US"/>
        </w:rPr>
        <w:t>A</w:t>
      </w:r>
      <w:r w:rsidR="00995E93" w:rsidRPr="00006646">
        <w:rPr>
          <w:rFonts w:ascii="Times New Roman" w:hAnsi="Times New Roman"/>
          <w:b/>
          <w:bCs/>
          <w:lang w:val="en-US"/>
        </w:rPr>
        <w:t xml:space="preserve">greed – </w:t>
      </w:r>
      <w:r w:rsidR="00A436C7" w:rsidRPr="00006646">
        <w:rPr>
          <w:rFonts w:ascii="Times New Roman" w:hAnsi="Times New Roman"/>
          <w:b/>
          <w:bCs/>
          <w:lang w:val="en-US"/>
        </w:rPr>
        <w:t>0</w:t>
      </w:r>
      <w:r w:rsidR="00A436C7">
        <w:rPr>
          <w:rFonts w:ascii="Times New Roman" w:hAnsi="Times New Roman"/>
          <w:b/>
          <w:bCs/>
          <w:lang w:val="en-US"/>
        </w:rPr>
        <w:t>6</w:t>
      </w:r>
      <w:r w:rsidR="00995E93" w:rsidRPr="00006646">
        <w:rPr>
          <w:rFonts w:ascii="Times New Roman" w:hAnsi="Times New Roman"/>
          <w:b/>
          <w:bCs/>
          <w:lang w:val="en-US"/>
        </w:rPr>
        <w:t>/</w:t>
      </w:r>
      <w:r w:rsidR="00A436C7" w:rsidRPr="00006646">
        <w:rPr>
          <w:rFonts w:ascii="Times New Roman" w:hAnsi="Times New Roman"/>
          <w:b/>
          <w:bCs/>
          <w:lang w:val="en-US"/>
        </w:rPr>
        <w:t>1</w:t>
      </w:r>
      <w:r w:rsidR="00A436C7">
        <w:rPr>
          <w:rFonts w:ascii="Times New Roman" w:hAnsi="Times New Roman"/>
          <w:b/>
          <w:bCs/>
          <w:lang w:val="en-US"/>
        </w:rPr>
        <w:t>7</w:t>
      </w:r>
      <w:r w:rsidR="00995E93" w:rsidRPr="00006646">
        <w:rPr>
          <w:rFonts w:ascii="Times New Roman" w:hAnsi="Times New Roman"/>
          <w:b/>
          <w:bCs/>
          <w:lang w:val="en-US"/>
        </w:rPr>
        <w:t>/24)</w:t>
      </w:r>
    </w:p>
    <w:p w14:paraId="57E8BD7C" w14:textId="75DC3F1F" w:rsidR="008324C6" w:rsidRDefault="008324C6" w:rsidP="00FC40C6">
      <w:pPr>
        <w:spacing w:after="0" w:line="360" w:lineRule="auto"/>
        <w:jc w:val="both"/>
        <w:rPr>
          <w:rFonts w:ascii="Times New Roman" w:hAnsi="Times New Roman"/>
          <w:lang w:eastAsia="en-CA"/>
        </w:rPr>
      </w:pPr>
    </w:p>
    <w:p w14:paraId="7330BA91" w14:textId="7F0C06AD" w:rsidR="007E5BB1" w:rsidRPr="00356335" w:rsidRDefault="007E5BB1" w:rsidP="007E5BB1">
      <w:pPr>
        <w:shd w:val="clear" w:color="auto" w:fill="FFFFFF"/>
        <w:spacing w:after="0" w:line="360" w:lineRule="auto"/>
        <w:ind w:firstLine="706"/>
        <w:jc w:val="both"/>
        <w:rPr>
          <w:rFonts w:ascii="Times New Roman" w:hAnsi="Times New Roman"/>
          <w:kern w:val="0"/>
        </w:rPr>
      </w:pPr>
      <w:r w:rsidRPr="00356335">
        <w:rPr>
          <w:rFonts w:ascii="Times New Roman" w:hAnsi="Times New Roman"/>
          <w:kern w:val="0"/>
        </w:rPr>
        <w:t>RECOGNIZING the essential role that legislators play in the exercise of representative democracy;</w:t>
      </w:r>
      <w:r w:rsidR="00D32B94">
        <w:rPr>
          <w:rFonts w:ascii="Times New Roman" w:hAnsi="Times New Roman"/>
          <w:kern w:val="0"/>
        </w:rPr>
        <w:t xml:space="preserve"> </w:t>
      </w:r>
      <w:r w:rsidR="00D32B94">
        <w:rPr>
          <w:rFonts w:ascii="Times New Roman" w:eastAsia="Times New Roman" w:hAnsi="Times New Roman" w:cs="Times New Roman"/>
          <w:b/>
          <w:bCs/>
        </w:rPr>
        <w:t>(Agreed – 06/11/24)</w:t>
      </w:r>
    </w:p>
    <w:p w14:paraId="2F724EE7" w14:textId="77777777" w:rsidR="007E5BB1" w:rsidRPr="00356335" w:rsidRDefault="007E5BB1" w:rsidP="007E5BB1">
      <w:pPr>
        <w:shd w:val="clear" w:color="auto" w:fill="FFFFFF"/>
        <w:spacing w:after="0" w:line="360" w:lineRule="auto"/>
        <w:jc w:val="both"/>
        <w:rPr>
          <w:rFonts w:ascii="Times New Roman" w:hAnsi="Times New Roman"/>
          <w:kern w:val="0"/>
        </w:rPr>
      </w:pPr>
      <w:r w:rsidRPr="00356335">
        <w:rPr>
          <w:rFonts w:ascii="Times New Roman" w:hAnsi="Times New Roman"/>
          <w:kern w:val="0"/>
        </w:rPr>
        <w:t> </w:t>
      </w:r>
    </w:p>
    <w:p w14:paraId="4F49C211" w14:textId="2083AA7F" w:rsidR="007E5BB1" w:rsidRPr="00356335" w:rsidRDefault="007E5BB1" w:rsidP="00356335">
      <w:pPr>
        <w:shd w:val="clear" w:color="auto" w:fill="FFFFFF"/>
        <w:spacing w:after="0" w:line="360" w:lineRule="auto"/>
        <w:ind w:firstLine="706"/>
        <w:jc w:val="both"/>
        <w:rPr>
          <w:rFonts w:ascii="Times New Roman" w:hAnsi="Times New Roman"/>
          <w:kern w:val="0"/>
        </w:rPr>
      </w:pPr>
      <w:r w:rsidRPr="00356335">
        <w:rPr>
          <w:rFonts w:ascii="Times New Roman" w:hAnsi="Times New Roman"/>
          <w:kern w:val="0"/>
        </w:rPr>
        <w:t>EMPHASIZING the importance of regional inter-parliamentary</w:t>
      </w:r>
      <w:r w:rsidR="00003F61">
        <w:rPr>
          <w:rFonts w:ascii="Times New Roman" w:hAnsi="Times New Roman" w:cs="Times New Roman"/>
          <w:kern w:val="0"/>
          <w:lang w:eastAsia="en-CA"/>
        </w:rPr>
        <w:t xml:space="preserve"> </w:t>
      </w:r>
      <w:r w:rsidR="001A18B5" w:rsidRPr="006F35BA">
        <w:rPr>
          <w:rFonts w:ascii="Times New Roman" w:hAnsi="Times New Roman" w:cs="Times New Roman"/>
          <w:kern w:val="0"/>
          <w:lang w:eastAsia="en-CA"/>
        </w:rPr>
        <w:t>organizations</w:t>
      </w:r>
      <w:r w:rsidR="00EA5A37" w:rsidRPr="00BA6E57">
        <w:rPr>
          <w:rFonts w:ascii="Times New Roman" w:hAnsi="Times New Roman" w:cs="Times New Roman"/>
          <w:b/>
          <w:bCs/>
          <w:kern w:val="0"/>
          <w:lang w:eastAsia="en-CA"/>
        </w:rPr>
        <w:t xml:space="preserve"> </w:t>
      </w:r>
      <w:r w:rsidRPr="00356335">
        <w:rPr>
          <w:rFonts w:ascii="Times New Roman" w:hAnsi="Times New Roman"/>
          <w:kern w:val="0"/>
        </w:rPr>
        <w:t>as forums for hemispheric dialogue</w:t>
      </w:r>
      <w:r w:rsidRPr="009D5819">
        <w:rPr>
          <w:rFonts w:ascii="Times New Roman" w:hAnsi="Times New Roman" w:cs="Times New Roman"/>
          <w:kern w:val="0"/>
          <w:lang w:eastAsia="en-CA"/>
        </w:rPr>
        <w:t>;</w:t>
      </w:r>
      <w:r w:rsidRPr="00356335">
        <w:rPr>
          <w:rFonts w:ascii="Times New Roman" w:hAnsi="Times New Roman"/>
          <w:kern w:val="0"/>
        </w:rPr>
        <w:t xml:space="preserve"> </w:t>
      </w:r>
      <w:r w:rsidR="002F6096">
        <w:rPr>
          <w:rFonts w:ascii="Times New Roman" w:hAnsi="Times New Roman"/>
          <w:b/>
          <w:bCs/>
        </w:rPr>
        <w:t>(Agreed – 06/17/24)</w:t>
      </w:r>
    </w:p>
    <w:p w14:paraId="5BA6F152" w14:textId="77777777" w:rsidR="007E5BB1" w:rsidRPr="00356335" w:rsidRDefault="007E5BB1" w:rsidP="007E5BB1">
      <w:pPr>
        <w:spacing w:after="0" w:line="360" w:lineRule="auto"/>
        <w:jc w:val="both"/>
        <w:rPr>
          <w:rFonts w:ascii="Times New Roman" w:hAnsi="Times New Roman"/>
          <w:kern w:val="0"/>
        </w:rPr>
      </w:pPr>
    </w:p>
    <w:p w14:paraId="37C2F0C2" w14:textId="0FA32878" w:rsidR="007E5BB1" w:rsidRPr="00356335" w:rsidRDefault="007E5BB1" w:rsidP="006F35BA">
      <w:pPr>
        <w:spacing w:after="0" w:line="360" w:lineRule="auto"/>
        <w:ind w:firstLine="706"/>
        <w:jc w:val="both"/>
        <w:rPr>
          <w:rFonts w:ascii="Times New Roman" w:hAnsi="Times New Roman"/>
          <w:kern w:val="0"/>
        </w:rPr>
      </w:pPr>
      <w:r w:rsidRPr="00356335">
        <w:rPr>
          <w:rFonts w:ascii="Times New Roman" w:hAnsi="Times New Roman"/>
          <w:kern w:val="0"/>
        </w:rPr>
        <w:t>RECALLING its resolution AG/RES.</w:t>
      </w:r>
      <w:r w:rsidRPr="009D5819">
        <w:rPr>
          <w:rFonts w:ascii="Times New Roman" w:hAnsi="Times New Roman" w:cs="Times New Roman"/>
          <w:kern w:val="0"/>
          <w:lang w:eastAsia="en-CA"/>
        </w:rPr>
        <w:t xml:space="preserve"> </w:t>
      </w:r>
      <w:r w:rsidRPr="00356335">
        <w:rPr>
          <w:rFonts w:ascii="Times New Roman" w:hAnsi="Times New Roman"/>
          <w:kern w:val="0"/>
        </w:rPr>
        <w:t>1599 (XXVIII-O/98), which instructed the OAS General Secretariat to facilitate parliamentary dialogue, culminating in a meeting of national legislators, held in 1998 in the Dominican Republic</w:t>
      </w:r>
      <w:r w:rsidRPr="009D5819">
        <w:rPr>
          <w:rFonts w:ascii="Times New Roman" w:hAnsi="Times New Roman" w:cs="Times New Roman"/>
          <w:kern w:val="0"/>
          <w:lang w:eastAsia="en-CA"/>
        </w:rPr>
        <w:t>;</w:t>
      </w:r>
      <w:r w:rsidR="00B746EB">
        <w:rPr>
          <w:rFonts w:ascii="Times New Roman" w:hAnsi="Times New Roman" w:cs="Times New Roman"/>
          <w:kern w:val="0"/>
          <w:lang w:eastAsia="en-CA"/>
        </w:rPr>
        <w:t xml:space="preserve"> </w:t>
      </w:r>
      <w:r w:rsidR="00003F61">
        <w:rPr>
          <w:rFonts w:ascii="Times New Roman" w:eastAsia="Times New Roman" w:hAnsi="Times New Roman" w:cs="Times New Roman"/>
          <w:b/>
          <w:bCs/>
        </w:rPr>
        <w:t>(Agreed – 06/11/24)</w:t>
      </w:r>
    </w:p>
    <w:p w14:paraId="4C9B1A84" w14:textId="7D8239BF" w:rsidR="007E5BB1" w:rsidRPr="009D5819" w:rsidRDefault="007E5BB1" w:rsidP="007E5BB1">
      <w:pPr>
        <w:spacing w:after="0" w:line="360" w:lineRule="auto"/>
        <w:ind w:firstLine="706"/>
        <w:jc w:val="both"/>
        <w:rPr>
          <w:rFonts w:ascii="Times New Roman" w:hAnsi="Times New Roman" w:cs="Times New Roman"/>
          <w:kern w:val="0"/>
          <w:lang w:eastAsia="en-CA"/>
        </w:rPr>
      </w:pPr>
      <w:r w:rsidRPr="009D5819">
        <w:rPr>
          <w:rFonts w:ascii="Times New Roman" w:hAnsi="Times New Roman" w:cs="Times New Roman"/>
          <w:kern w:val="0"/>
          <w:lang w:eastAsia="en-CA"/>
        </w:rPr>
        <w:lastRenderedPageBreak/>
        <w:t>RECALLING</w:t>
      </w:r>
      <w:r w:rsidR="00301911">
        <w:rPr>
          <w:rFonts w:ascii="Times New Roman" w:hAnsi="Times New Roman" w:cs="Times New Roman"/>
          <w:kern w:val="0"/>
          <w:lang w:eastAsia="en-CA"/>
        </w:rPr>
        <w:t xml:space="preserve"> ALSO</w:t>
      </w:r>
      <w:r w:rsidRPr="009D5819">
        <w:rPr>
          <w:rFonts w:ascii="Times New Roman" w:hAnsi="Times New Roman" w:cs="Times New Roman"/>
          <w:kern w:val="0"/>
          <w:lang w:eastAsia="en-CA"/>
        </w:rPr>
        <w:t xml:space="preserve"> its resolution AG/RES. 1673 (XXIX-O/99) on the creation of a network of parliamentarians of the Americas for a meeting of the chairs of the foreign affairs committees of the member states</w:t>
      </w:r>
      <w:r>
        <w:rPr>
          <w:rFonts w:ascii="Times New Roman" w:hAnsi="Times New Roman" w:cs="Times New Roman"/>
          <w:kern w:val="0"/>
          <w:lang w:eastAsia="en-CA"/>
        </w:rPr>
        <w:t>’</w:t>
      </w:r>
      <w:r w:rsidRPr="009D5819">
        <w:rPr>
          <w:rFonts w:ascii="Times New Roman" w:hAnsi="Times New Roman" w:cs="Times New Roman"/>
          <w:kern w:val="0"/>
          <w:lang w:eastAsia="en-CA"/>
        </w:rPr>
        <w:t xml:space="preserve"> national congresses or parliaments, which was held at OAS headquarters on March 29 and 30, 2000; </w:t>
      </w:r>
      <w:r w:rsidR="00003F61">
        <w:rPr>
          <w:rFonts w:ascii="Times New Roman" w:eastAsia="Times New Roman" w:hAnsi="Times New Roman" w:cs="Times New Roman"/>
          <w:b/>
          <w:bCs/>
        </w:rPr>
        <w:t>(Agreed – 06/11/24)</w:t>
      </w:r>
    </w:p>
    <w:p w14:paraId="75552433" w14:textId="77777777" w:rsidR="007E5BB1" w:rsidRPr="009D5819" w:rsidRDefault="007E5BB1" w:rsidP="007E5BB1">
      <w:pPr>
        <w:spacing w:after="0" w:line="360" w:lineRule="auto"/>
        <w:ind w:firstLine="706"/>
        <w:jc w:val="both"/>
        <w:rPr>
          <w:rFonts w:ascii="Times New Roman" w:hAnsi="Times New Roman" w:cs="Times New Roman"/>
          <w:kern w:val="0"/>
          <w:lang w:eastAsia="en-CA"/>
        </w:rPr>
      </w:pPr>
    </w:p>
    <w:p w14:paraId="5E5AA818" w14:textId="37FD5362" w:rsidR="007E5BB1" w:rsidRPr="00356335" w:rsidRDefault="007E5BB1" w:rsidP="007E5BB1">
      <w:pPr>
        <w:spacing w:after="0" w:line="360" w:lineRule="auto"/>
        <w:ind w:firstLine="706"/>
        <w:jc w:val="both"/>
        <w:rPr>
          <w:rFonts w:ascii="Times New Roman" w:hAnsi="Times New Roman"/>
          <w:kern w:val="0"/>
        </w:rPr>
      </w:pPr>
      <w:r w:rsidRPr="00356335">
        <w:rPr>
          <w:rFonts w:ascii="Times New Roman" w:hAnsi="Times New Roman"/>
          <w:kern w:val="0"/>
        </w:rPr>
        <w:t xml:space="preserve">BEARING IN MIND the creation of the </w:t>
      </w:r>
      <w:r w:rsidRPr="009D5819">
        <w:rPr>
          <w:rFonts w:ascii="Times New Roman" w:hAnsi="Times New Roman" w:cs="Times New Roman"/>
          <w:kern w:val="0"/>
          <w:lang w:eastAsia="en-CA"/>
        </w:rPr>
        <w:t>Inter</w:t>
      </w:r>
      <w:r w:rsidRPr="00356335">
        <w:rPr>
          <w:rFonts w:ascii="Times New Roman" w:hAnsi="Times New Roman"/>
          <w:kern w:val="0"/>
        </w:rPr>
        <w:t>-Parliamentary Forum of the Americas (FIPA), now named ParlAmericas, that resulted from the meeting of chairs of foreign relations committees of national parliaments and congresses of OAS member states that was held at OAS headquarters on March 29 and 30, 2000</w:t>
      </w:r>
      <w:r>
        <w:rPr>
          <w:rFonts w:ascii="Times New Roman" w:hAnsi="Times New Roman" w:cs="Times New Roman"/>
          <w:kern w:val="0"/>
          <w:lang w:eastAsia="en-CA"/>
        </w:rPr>
        <w:t>,</w:t>
      </w:r>
      <w:r w:rsidRPr="00356335">
        <w:rPr>
          <w:rFonts w:ascii="Times New Roman" w:hAnsi="Times New Roman"/>
          <w:kern w:val="0"/>
        </w:rPr>
        <w:t xml:space="preserve"> in response to Resolution </w:t>
      </w:r>
      <w:r>
        <w:rPr>
          <w:rFonts w:ascii="Times New Roman" w:hAnsi="Times New Roman" w:cs="Times New Roman"/>
          <w:kern w:val="0"/>
          <w:lang w:eastAsia="en-CA"/>
        </w:rPr>
        <w:t xml:space="preserve">AG/RES. </w:t>
      </w:r>
      <w:r w:rsidRPr="00356335">
        <w:rPr>
          <w:rFonts w:ascii="Times New Roman" w:hAnsi="Times New Roman"/>
          <w:kern w:val="0"/>
        </w:rPr>
        <w:t>1673 (XXIX-</w:t>
      </w:r>
      <w:r>
        <w:rPr>
          <w:rFonts w:ascii="Times New Roman" w:hAnsi="Times New Roman" w:cs="Times New Roman"/>
          <w:kern w:val="0"/>
          <w:lang w:eastAsia="en-CA"/>
        </w:rPr>
        <w:t>O</w:t>
      </w:r>
      <w:r w:rsidRPr="00356335">
        <w:rPr>
          <w:rFonts w:ascii="Times New Roman" w:hAnsi="Times New Roman"/>
          <w:kern w:val="0"/>
        </w:rPr>
        <w:t>/99);</w:t>
      </w:r>
      <w:r w:rsidR="00003F61">
        <w:rPr>
          <w:rFonts w:ascii="Times New Roman" w:hAnsi="Times New Roman"/>
          <w:kern w:val="0"/>
        </w:rPr>
        <w:t xml:space="preserve"> </w:t>
      </w:r>
      <w:r w:rsidR="00003F61">
        <w:rPr>
          <w:rFonts w:ascii="Times New Roman" w:eastAsia="Times New Roman" w:hAnsi="Times New Roman" w:cs="Times New Roman"/>
          <w:b/>
          <w:bCs/>
        </w:rPr>
        <w:t>(Agreed – 06/11/24)</w:t>
      </w:r>
    </w:p>
    <w:p w14:paraId="56EF8C64" w14:textId="77777777" w:rsidR="007E5BB1" w:rsidRPr="00356335" w:rsidRDefault="007E5BB1" w:rsidP="007E5BB1">
      <w:pPr>
        <w:spacing w:after="0" w:line="360" w:lineRule="auto"/>
        <w:jc w:val="both"/>
        <w:rPr>
          <w:rFonts w:ascii="Times New Roman" w:hAnsi="Times New Roman"/>
          <w:kern w:val="0"/>
        </w:rPr>
      </w:pPr>
    </w:p>
    <w:p w14:paraId="3EE9B2D8" w14:textId="15FD8C4C" w:rsidR="007E5BB1" w:rsidRPr="00356335" w:rsidRDefault="007E5BB1" w:rsidP="007E5BB1">
      <w:pPr>
        <w:spacing w:after="0" w:line="360" w:lineRule="auto"/>
        <w:ind w:firstLine="706"/>
        <w:jc w:val="both"/>
        <w:rPr>
          <w:rFonts w:ascii="Times New Roman" w:hAnsi="Times New Roman"/>
          <w:kern w:val="0"/>
        </w:rPr>
      </w:pPr>
      <w:r w:rsidRPr="00356335">
        <w:rPr>
          <w:rFonts w:ascii="Times New Roman" w:hAnsi="Times New Roman"/>
          <w:kern w:val="0"/>
        </w:rPr>
        <w:t>BEARING IN MIND the Plan of Action of the Third Summit of the Americas recognizing FIPA as a hemispheric vehicle through which to “encourage cooperation and exchange of experiences and parliamentary best practices between national legislators of the Hemisphere</w:t>
      </w:r>
      <w:r w:rsidRPr="009D5819">
        <w:rPr>
          <w:rFonts w:ascii="Times New Roman" w:hAnsi="Times New Roman" w:cs="Times New Roman"/>
          <w:kern w:val="0"/>
          <w:lang w:eastAsia="en-CA"/>
        </w:rPr>
        <w:t>, while respecting the separation and balance of powers, through bilateral, subregional and hemispheric vehicles such as the Inter-Parliamentary Forum of the Americas (FIPA)</w:t>
      </w:r>
      <w:r>
        <w:rPr>
          <w:rFonts w:ascii="Times New Roman" w:hAnsi="Times New Roman" w:cs="Times New Roman"/>
          <w:kern w:val="0"/>
          <w:lang w:eastAsia="en-CA"/>
        </w:rPr>
        <w:t>”</w:t>
      </w:r>
      <w:r w:rsidRPr="009D5819">
        <w:rPr>
          <w:rFonts w:ascii="Times New Roman" w:hAnsi="Times New Roman" w:cs="Times New Roman"/>
          <w:kern w:val="0"/>
          <w:lang w:eastAsia="en-CA"/>
        </w:rPr>
        <w:t>;</w:t>
      </w:r>
      <w:r w:rsidR="00003F61">
        <w:rPr>
          <w:rFonts w:ascii="Times New Roman" w:hAnsi="Times New Roman" w:cs="Times New Roman"/>
          <w:kern w:val="0"/>
          <w:lang w:eastAsia="en-CA"/>
        </w:rPr>
        <w:t xml:space="preserve"> </w:t>
      </w:r>
      <w:r w:rsidR="00003F61">
        <w:rPr>
          <w:rFonts w:ascii="Times New Roman" w:eastAsia="Times New Roman" w:hAnsi="Times New Roman" w:cs="Times New Roman"/>
          <w:b/>
          <w:bCs/>
        </w:rPr>
        <w:t>(Agreed – 06/11/24)</w:t>
      </w:r>
    </w:p>
    <w:p w14:paraId="267ECC22" w14:textId="77777777" w:rsidR="007E5BB1" w:rsidRPr="00356335" w:rsidRDefault="007E5BB1" w:rsidP="007E5BB1">
      <w:pPr>
        <w:spacing w:after="0" w:line="360" w:lineRule="auto"/>
        <w:jc w:val="both"/>
        <w:rPr>
          <w:rFonts w:ascii="Times New Roman" w:hAnsi="Times New Roman"/>
          <w:kern w:val="0"/>
        </w:rPr>
      </w:pPr>
    </w:p>
    <w:p w14:paraId="6969E8A6" w14:textId="261C5C1F" w:rsidR="007E5BB1" w:rsidRPr="00356335" w:rsidRDefault="007E5BB1" w:rsidP="007E5BB1">
      <w:pPr>
        <w:spacing w:after="0" w:line="360" w:lineRule="auto"/>
        <w:ind w:firstLine="706"/>
        <w:jc w:val="both"/>
        <w:rPr>
          <w:rFonts w:ascii="Times New Roman" w:hAnsi="Times New Roman"/>
          <w:kern w:val="0"/>
        </w:rPr>
      </w:pPr>
      <w:r w:rsidRPr="00356335">
        <w:rPr>
          <w:rFonts w:ascii="Times New Roman" w:hAnsi="Times New Roman"/>
          <w:kern w:val="0"/>
        </w:rPr>
        <w:t xml:space="preserve">BEARING IN MIND </w:t>
      </w:r>
      <w:r w:rsidRPr="00356335">
        <w:rPr>
          <w:rFonts w:ascii="Times New Roman" w:hAnsi="Times New Roman"/>
          <w:kern w:val="0"/>
          <w:highlight w:val="white"/>
        </w:rPr>
        <w:t xml:space="preserve">mandates contained in the political commitment </w:t>
      </w:r>
      <w:r>
        <w:rPr>
          <w:rFonts w:ascii="Times New Roman" w:hAnsi="Times New Roman" w:cs="Times New Roman"/>
          <w:kern w:val="0"/>
          <w:highlight w:val="white"/>
          <w:lang w:eastAsia="en-CA"/>
        </w:rPr>
        <w:t>“</w:t>
      </w:r>
      <w:r w:rsidRPr="00356335">
        <w:rPr>
          <w:rFonts w:ascii="Times New Roman" w:hAnsi="Times New Roman"/>
          <w:kern w:val="0"/>
          <w:highlight w:val="white"/>
        </w:rPr>
        <w:t>Inter American Action Plan on Democratic Governance</w:t>
      </w:r>
      <w:r>
        <w:rPr>
          <w:rFonts w:ascii="Times New Roman" w:hAnsi="Times New Roman" w:cs="Times New Roman"/>
          <w:kern w:val="0"/>
          <w:highlight w:val="white"/>
          <w:lang w:eastAsia="en-CA"/>
        </w:rPr>
        <w:t>”</w:t>
      </w:r>
      <w:r w:rsidRPr="00356335">
        <w:rPr>
          <w:rFonts w:ascii="Times New Roman" w:hAnsi="Times New Roman"/>
          <w:kern w:val="0"/>
          <w:highlight w:val="white"/>
        </w:rPr>
        <w:t xml:space="preserve"> at the Ninth Summit of the Americas (CA-IX/doc.5/22), including the pledge by governments to foster “parliamentarian engagement as an integral part of the Summits process through ParlAmericas, the </w:t>
      </w:r>
      <w:r>
        <w:rPr>
          <w:rFonts w:ascii="Times New Roman" w:hAnsi="Times New Roman" w:cs="Times New Roman"/>
          <w:kern w:val="0"/>
          <w:highlight w:val="white"/>
          <w:lang w:eastAsia="en-CA"/>
        </w:rPr>
        <w:t>inter-parliamentary</w:t>
      </w:r>
      <w:r w:rsidRPr="00356335">
        <w:rPr>
          <w:rFonts w:ascii="Times New Roman" w:hAnsi="Times New Roman"/>
          <w:kern w:val="0"/>
          <w:highlight w:val="white"/>
        </w:rPr>
        <w:t xml:space="preserve"> organization of the Hemisphere, and other parliamentary organizations”;</w:t>
      </w:r>
      <w:r w:rsidR="00003F61">
        <w:rPr>
          <w:rFonts w:ascii="Times New Roman" w:hAnsi="Times New Roman"/>
          <w:kern w:val="0"/>
        </w:rPr>
        <w:t xml:space="preserve"> </w:t>
      </w:r>
      <w:r w:rsidR="00003F61">
        <w:rPr>
          <w:rFonts w:ascii="Times New Roman" w:eastAsia="Times New Roman" w:hAnsi="Times New Roman" w:cs="Times New Roman"/>
          <w:b/>
          <w:bCs/>
        </w:rPr>
        <w:t>(Agreed – 06/11/24)</w:t>
      </w:r>
    </w:p>
    <w:p w14:paraId="1F0F2044" w14:textId="77777777" w:rsidR="007E5BB1" w:rsidRPr="00356335" w:rsidRDefault="007E5BB1" w:rsidP="007E5BB1">
      <w:pPr>
        <w:spacing w:after="0" w:line="360" w:lineRule="auto"/>
        <w:jc w:val="both"/>
        <w:rPr>
          <w:rFonts w:ascii="Times New Roman" w:hAnsi="Times New Roman"/>
          <w:kern w:val="0"/>
        </w:rPr>
      </w:pPr>
    </w:p>
    <w:p w14:paraId="2255A320" w14:textId="62A916F0" w:rsidR="007E5BB1" w:rsidRPr="00356335" w:rsidRDefault="007E5BB1" w:rsidP="007E5BB1">
      <w:pPr>
        <w:spacing w:after="0" w:line="360" w:lineRule="auto"/>
        <w:ind w:firstLine="706"/>
        <w:jc w:val="both"/>
        <w:rPr>
          <w:rFonts w:ascii="Times New Roman" w:hAnsi="Times New Roman"/>
          <w:kern w:val="0"/>
        </w:rPr>
      </w:pPr>
      <w:r w:rsidRPr="00356335">
        <w:rPr>
          <w:rFonts w:ascii="Times New Roman" w:hAnsi="Times New Roman"/>
          <w:kern w:val="0"/>
        </w:rPr>
        <w:t xml:space="preserve">CONSIDERING </w:t>
      </w:r>
      <w:r>
        <w:rPr>
          <w:rFonts w:ascii="Times New Roman" w:hAnsi="Times New Roman" w:cs="Times New Roman"/>
          <w:kern w:val="0"/>
          <w:lang w:eastAsia="en-CA"/>
        </w:rPr>
        <w:t>that</w:t>
      </w:r>
      <w:r w:rsidRPr="009D5819">
        <w:rPr>
          <w:rFonts w:ascii="Times New Roman" w:hAnsi="Times New Roman" w:cs="Times New Roman"/>
          <w:kern w:val="0"/>
          <w:lang w:eastAsia="en-CA"/>
        </w:rPr>
        <w:t xml:space="preserve"> </w:t>
      </w:r>
      <w:r w:rsidRPr="00356335">
        <w:rPr>
          <w:rFonts w:ascii="Times New Roman" w:hAnsi="Times New Roman"/>
          <w:kern w:val="0"/>
        </w:rPr>
        <w:t xml:space="preserve">the 2012 and 2016 Memorandums of Understanding between the OAS Secretariat and ParlAmericas </w:t>
      </w:r>
      <w:r w:rsidRPr="009D5819">
        <w:rPr>
          <w:rFonts w:ascii="Times New Roman" w:hAnsi="Times New Roman" w:cs="Times New Roman"/>
          <w:kern w:val="0"/>
          <w:lang w:eastAsia="en-CA"/>
        </w:rPr>
        <w:t>set</w:t>
      </w:r>
      <w:r w:rsidRPr="00356335">
        <w:rPr>
          <w:rFonts w:ascii="Times New Roman" w:hAnsi="Times New Roman"/>
          <w:kern w:val="0"/>
        </w:rPr>
        <w:t xml:space="preserve"> out an agreement to cooperate to “explore and develop ParlAmericas’ role as a legislative Forum to the Organization of American States”;</w:t>
      </w:r>
      <w:r w:rsidR="0033544C">
        <w:rPr>
          <w:rFonts w:ascii="Times New Roman" w:hAnsi="Times New Roman"/>
          <w:kern w:val="0"/>
        </w:rPr>
        <w:t xml:space="preserve"> </w:t>
      </w:r>
      <w:r w:rsidR="0033544C">
        <w:rPr>
          <w:rFonts w:ascii="Times New Roman" w:eastAsia="Times New Roman" w:hAnsi="Times New Roman" w:cs="Times New Roman"/>
          <w:b/>
          <w:bCs/>
        </w:rPr>
        <w:t>(Agreed – 06/11/24)</w:t>
      </w:r>
    </w:p>
    <w:p w14:paraId="4A5FD4F9" w14:textId="77777777" w:rsidR="007E5BB1" w:rsidRPr="00356335" w:rsidRDefault="007E5BB1" w:rsidP="007E5BB1">
      <w:pPr>
        <w:spacing w:after="0" w:line="360" w:lineRule="auto"/>
        <w:ind w:firstLine="706"/>
        <w:jc w:val="both"/>
        <w:rPr>
          <w:rFonts w:ascii="Times New Roman" w:hAnsi="Times New Roman"/>
          <w:kern w:val="0"/>
        </w:rPr>
      </w:pPr>
    </w:p>
    <w:p w14:paraId="597A1FD5" w14:textId="2DECE0CE" w:rsidR="007E5BB1" w:rsidRPr="00356335" w:rsidRDefault="007E5BB1" w:rsidP="007E5BB1">
      <w:pPr>
        <w:spacing w:after="0" w:line="360" w:lineRule="auto"/>
        <w:ind w:firstLine="706"/>
        <w:jc w:val="both"/>
        <w:rPr>
          <w:rFonts w:ascii="Times New Roman" w:hAnsi="Times New Roman"/>
          <w:kern w:val="0"/>
        </w:rPr>
      </w:pPr>
      <w:r w:rsidRPr="00516E90">
        <w:rPr>
          <w:rFonts w:ascii="Times New Roman" w:hAnsi="Times New Roman" w:cs="Times New Roman"/>
          <w:kern w:val="0"/>
          <w:lang w:eastAsia="en-CA"/>
        </w:rPr>
        <w:t>TAKING</w:t>
      </w:r>
      <w:r w:rsidRPr="009D5819">
        <w:rPr>
          <w:rFonts w:ascii="Times New Roman" w:hAnsi="Times New Roman" w:cs="Times New Roman"/>
          <w:kern w:val="0"/>
          <w:lang w:eastAsia="en-CA"/>
        </w:rPr>
        <w:t xml:space="preserve"> INTO ACCOUNT</w:t>
      </w:r>
      <w:r>
        <w:rPr>
          <w:rFonts w:ascii="Times New Roman" w:hAnsi="Times New Roman" w:cs="Times New Roman"/>
          <w:kern w:val="0"/>
          <w:lang w:eastAsia="en-CA"/>
        </w:rPr>
        <w:t xml:space="preserve"> </w:t>
      </w:r>
      <w:r w:rsidRPr="009D5819">
        <w:rPr>
          <w:rFonts w:ascii="Times New Roman" w:hAnsi="Times New Roman" w:cs="Times New Roman"/>
          <w:kern w:val="0"/>
          <w:lang w:eastAsia="en-CA"/>
        </w:rPr>
        <w:t>that</w:t>
      </w:r>
      <w:r w:rsidRPr="00356335">
        <w:rPr>
          <w:rFonts w:ascii="Times New Roman" w:hAnsi="Times New Roman"/>
          <w:kern w:val="0"/>
        </w:rPr>
        <w:t xml:space="preserve"> </w:t>
      </w:r>
      <w:r w:rsidRPr="00DF2179">
        <w:rPr>
          <w:rFonts w:ascii="Times New Roman" w:hAnsi="Times New Roman"/>
          <w:kern w:val="0"/>
        </w:rPr>
        <w:t>the Secretariat for Strengthening Democracy</w:t>
      </w:r>
      <w:r w:rsidR="007F0A72" w:rsidRPr="00DF2179">
        <w:rPr>
          <w:rFonts w:ascii="Times New Roman" w:hAnsi="Times New Roman"/>
          <w:kern w:val="0"/>
        </w:rPr>
        <w:t xml:space="preserve"> </w:t>
      </w:r>
      <w:r w:rsidR="00841BD7" w:rsidRPr="00DF2179">
        <w:rPr>
          <w:rFonts w:ascii="Times New Roman" w:hAnsi="Times New Roman" w:cs="Times New Roman"/>
          <w:kern w:val="0"/>
          <w:lang w:eastAsia="en-CA"/>
        </w:rPr>
        <w:t>serves as liaison</w:t>
      </w:r>
      <w:r w:rsidR="00090611" w:rsidRPr="00DF2179">
        <w:rPr>
          <w:rFonts w:ascii="Times New Roman" w:hAnsi="Times New Roman" w:cs="Times New Roman"/>
          <w:kern w:val="0"/>
          <w:lang w:eastAsia="en-CA"/>
        </w:rPr>
        <w:t xml:space="preserve"> </w:t>
      </w:r>
      <w:r w:rsidRPr="00DF2179">
        <w:rPr>
          <w:rFonts w:ascii="Times New Roman" w:hAnsi="Times New Roman" w:cs="Times New Roman"/>
          <w:kern w:val="0"/>
          <w:lang w:eastAsia="en-CA"/>
        </w:rPr>
        <w:t xml:space="preserve">with ParlAmericas, other </w:t>
      </w:r>
      <w:r w:rsidRPr="00DF2179">
        <w:rPr>
          <w:rFonts w:ascii="Times New Roman" w:hAnsi="Times New Roman" w:cs="Times New Roman"/>
          <w:kern w:val="0"/>
          <w:highlight w:val="white"/>
          <w:lang w:eastAsia="en-CA"/>
        </w:rPr>
        <w:t>inter-parliamentary organization</w:t>
      </w:r>
      <w:r w:rsidRPr="00DF2179">
        <w:rPr>
          <w:rFonts w:ascii="Times New Roman" w:hAnsi="Times New Roman" w:cs="Times New Roman"/>
          <w:kern w:val="0"/>
          <w:lang w:eastAsia="en-CA"/>
        </w:rPr>
        <w:t xml:space="preserve">s, and other regional </w:t>
      </w:r>
      <w:r w:rsidR="008930C0">
        <w:rPr>
          <w:rFonts w:ascii="Times New Roman" w:hAnsi="Times New Roman" w:cs="Times New Roman"/>
          <w:kern w:val="0"/>
          <w:lang w:eastAsia="en-CA"/>
        </w:rPr>
        <w:t xml:space="preserve">inter-parliamentary </w:t>
      </w:r>
      <w:r w:rsidRPr="00DF2179">
        <w:rPr>
          <w:rFonts w:ascii="Times New Roman" w:hAnsi="Times New Roman" w:cs="Times New Roman"/>
          <w:kern w:val="0"/>
          <w:lang w:eastAsia="en-CA"/>
        </w:rPr>
        <w:t>dialogue</w:t>
      </w:r>
      <w:r w:rsidRPr="00DF2179">
        <w:rPr>
          <w:rFonts w:ascii="Times New Roman" w:hAnsi="Times New Roman"/>
          <w:kern w:val="0"/>
        </w:rPr>
        <w:t xml:space="preserve"> efforts</w:t>
      </w:r>
      <w:r w:rsidR="00CF3FBB">
        <w:rPr>
          <w:rFonts w:ascii="Times New Roman" w:hAnsi="Times New Roman"/>
          <w:kern w:val="0"/>
        </w:rPr>
        <w:t xml:space="preserve"> with the OAS</w:t>
      </w:r>
      <w:r w:rsidR="00E26BFF" w:rsidRPr="00DF2179">
        <w:rPr>
          <w:rFonts w:ascii="Times New Roman" w:hAnsi="Times New Roman"/>
          <w:kern w:val="0"/>
        </w:rPr>
        <w:t>, to facilitate interaction and cooperation</w:t>
      </w:r>
      <w:r w:rsidRPr="009D5819">
        <w:rPr>
          <w:rFonts w:ascii="Times New Roman" w:hAnsi="Times New Roman" w:cs="Times New Roman"/>
          <w:kern w:val="0"/>
          <w:lang w:eastAsia="en-CA"/>
        </w:rPr>
        <w:t>;</w:t>
      </w:r>
      <w:r w:rsidR="00563112">
        <w:rPr>
          <w:rFonts w:ascii="Times New Roman" w:hAnsi="Times New Roman" w:cs="Times New Roman"/>
          <w:kern w:val="0"/>
          <w:lang w:eastAsia="en-CA"/>
        </w:rPr>
        <w:t xml:space="preserve"> </w:t>
      </w:r>
      <w:r w:rsidR="00563112" w:rsidRPr="008662D7">
        <w:rPr>
          <w:rFonts w:ascii="Times New Roman" w:hAnsi="Times New Roman"/>
          <w:b/>
          <w:bCs/>
          <w:kern w:val="0"/>
        </w:rPr>
        <w:t>(Agreed 06/</w:t>
      </w:r>
      <w:r w:rsidR="00CF3FBB" w:rsidRPr="008662D7">
        <w:rPr>
          <w:rFonts w:ascii="Times New Roman" w:hAnsi="Times New Roman"/>
          <w:b/>
          <w:bCs/>
          <w:kern w:val="0"/>
        </w:rPr>
        <w:t>1</w:t>
      </w:r>
      <w:r w:rsidR="00CF3FBB">
        <w:rPr>
          <w:rFonts w:ascii="Times New Roman" w:hAnsi="Times New Roman"/>
          <w:b/>
          <w:bCs/>
          <w:kern w:val="0"/>
        </w:rPr>
        <w:t>7</w:t>
      </w:r>
      <w:r w:rsidR="00563112" w:rsidRPr="008662D7">
        <w:rPr>
          <w:rFonts w:ascii="Times New Roman" w:hAnsi="Times New Roman"/>
          <w:b/>
          <w:bCs/>
          <w:kern w:val="0"/>
        </w:rPr>
        <w:t>/24)</w:t>
      </w:r>
      <w:r w:rsidR="0033544C">
        <w:rPr>
          <w:rFonts w:ascii="Times New Roman" w:hAnsi="Times New Roman" w:cs="Times New Roman"/>
          <w:kern w:val="0"/>
          <w:lang w:eastAsia="en-CA"/>
        </w:rPr>
        <w:t xml:space="preserve"> </w:t>
      </w:r>
    </w:p>
    <w:p w14:paraId="1C08306C" w14:textId="77777777" w:rsidR="007E5BB1" w:rsidRPr="00356335" w:rsidRDefault="007E5BB1" w:rsidP="007E5BB1">
      <w:pPr>
        <w:spacing w:after="0" w:line="360" w:lineRule="auto"/>
        <w:ind w:firstLine="706"/>
        <w:jc w:val="both"/>
        <w:rPr>
          <w:rFonts w:ascii="Times New Roman" w:hAnsi="Times New Roman"/>
          <w:kern w:val="0"/>
        </w:rPr>
      </w:pPr>
    </w:p>
    <w:p w14:paraId="01366FDD" w14:textId="30456655" w:rsidR="007E5BB1" w:rsidRPr="00C149B1" w:rsidRDefault="007E5BB1" w:rsidP="007E5BB1">
      <w:pPr>
        <w:spacing w:after="0" w:line="360" w:lineRule="auto"/>
        <w:ind w:firstLine="706"/>
        <w:jc w:val="both"/>
        <w:rPr>
          <w:rFonts w:ascii="Times New Roman" w:hAnsi="Times New Roman"/>
          <w:b/>
          <w:bCs/>
          <w:kern w:val="0"/>
        </w:rPr>
      </w:pPr>
      <w:r w:rsidRPr="00356335">
        <w:rPr>
          <w:rFonts w:ascii="Times New Roman" w:hAnsi="Times New Roman"/>
          <w:kern w:val="0"/>
        </w:rPr>
        <w:lastRenderedPageBreak/>
        <w:t>RECALLING the meeting of the Permanent Council held on May 19, 2023</w:t>
      </w:r>
      <w:r>
        <w:rPr>
          <w:rFonts w:ascii="Times New Roman" w:hAnsi="Times New Roman" w:cs="Times New Roman"/>
          <w:kern w:val="0"/>
          <w:lang w:eastAsia="en-CA"/>
        </w:rPr>
        <w:t>,</w:t>
      </w:r>
      <w:r w:rsidRPr="00356335">
        <w:rPr>
          <w:rFonts w:ascii="Times New Roman" w:hAnsi="Times New Roman"/>
          <w:kern w:val="0"/>
        </w:rPr>
        <w:t xml:space="preserve"> with parliamentarians through ParlAmericas in response to </w:t>
      </w:r>
      <w:r>
        <w:rPr>
          <w:rFonts w:ascii="Times New Roman" w:hAnsi="Times New Roman" w:cs="Times New Roman"/>
          <w:kern w:val="0"/>
          <w:lang w:eastAsia="en-CA"/>
        </w:rPr>
        <w:t>r</w:t>
      </w:r>
      <w:r w:rsidRPr="009D5819">
        <w:rPr>
          <w:rFonts w:ascii="Times New Roman" w:hAnsi="Times New Roman" w:cs="Times New Roman"/>
          <w:kern w:val="0"/>
          <w:lang w:eastAsia="en-CA"/>
        </w:rPr>
        <w:t>esolution</w:t>
      </w:r>
      <w:r w:rsidRPr="00356335">
        <w:rPr>
          <w:rFonts w:ascii="Times New Roman" w:hAnsi="Times New Roman"/>
          <w:kern w:val="0"/>
        </w:rPr>
        <w:t xml:space="preserve"> AG/RES. 2989 (LII-O/22) to share best practices and recommendations; </w:t>
      </w:r>
      <w:r w:rsidR="00364414">
        <w:rPr>
          <w:rFonts w:ascii="Times New Roman" w:hAnsi="Times New Roman"/>
          <w:b/>
          <w:bCs/>
          <w:kern w:val="0"/>
        </w:rPr>
        <w:t>(Agreed 06/12/24)</w:t>
      </w:r>
    </w:p>
    <w:p w14:paraId="206E0F7C" w14:textId="77777777" w:rsidR="007E5BB1" w:rsidRPr="00356335" w:rsidRDefault="007E5BB1" w:rsidP="007E5BB1">
      <w:pPr>
        <w:spacing w:after="0" w:line="360" w:lineRule="auto"/>
        <w:jc w:val="both"/>
        <w:rPr>
          <w:rFonts w:ascii="Times New Roman" w:hAnsi="Times New Roman"/>
          <w:kern w:val="0"/>
        </w:rPr>
      </w:pPr>
    </w:p>
    <w:p w14:paraId="3954C33E" w14:textId="4753852B" w:rsidR="007E5BB1" w:rsidRPr="00356335" w:rsidRDefault="007E5BB1" w:rsidP="007E5BB1">
      <w:pPr>
        <w:spacing w:after="0" w:line="360" w:lineRule="auto"/>
        <w:ind w:firstLine="706"/>
        <w:jc w:val="both"/>
        <w:rPr>
          <w:rFonts w:ascii="Times New Roman" w:hAnsi="Times New Roman"/>
          <w:b/>
          <w:kern w:val="0"/>
        </w:rPr>
      </w:pPr>
      <w:r w:rsidRPr="00356335">
        <w:rPr>
          <w:rFonts w:ascii="Times New Roman" w:hAnsi="Times New Roman"/>
          <w:kern w:val="0"/>
        </w:rPr>
        <w:t>RECOGNIZING the follow-up special joint meeting of the Committee on Judicial and Political Affairs (CAJP) and the Committee on Inter-American Summits Management and Civil Society Participation in OAS Activities (CISC) with parliamentarians through ParlAmericas on March 14, 2024</w:t>
      </w:r>
      <w:r w:rsidRPr="009D5819">
        <w:rPr>
          <w:rFonts w:ascii="Times New Roman" w:hAnsi="Times New Roman" w:cs="Times New Roman"/>
          <w:kern w:val="0"/>
          <w:lang w:eastAsia="en-CA"/>
        </w:rPr>
        <w:t>,</w:t>
      </w:r>
      <w:r w:rsidRPr="00356335">
        <w:rPr>
          <w:rFonts w:ascii="Times New Roman" w:hAnsi="Times New Roman"/>
          <w:kern w:val="0"/>
        </w:rPr>
        <w:t xml:space="preserve"> in response to </w:t>
      </w:r>
      <w:r>
        <w:rPr>
          <w:rFonts w:ascii="Times New Roman" w:hAnsi="Times New Roman" w:cs="Times New Roman"/>
          <w:kern w:val="0"/>
          <w:lang w:eastAsia="en-CA"/>
        </w:rPr>
        <w:t>r</w:t>
      </w:r>
      <w:r w:rsidRPr="009D5819">
        <w:rPr>
          <w:rFonts w:ascii="Times New Roman" w:hAnsi="Times New Roman" w:cs="Times New Roman"/>
          <w:kern w:val="0"/>
          <w:lang w:eastAsia="en-CA"/>
        </w:rPr>
        <w:t>esolution</w:t>
      </w:r>
      <w:r w:rsidRPr="00356335">
        <w:rPr>
          <w:rFonts w:ascii="Times New Roman" w:hAnsi="Times New Roman"/>
          <w:kern w:val="0"/>
        </w:rPr>
        <w:t xml:space="preserve"> AG/RES</w:t>
      </w:r>
      <w:r w:rsidRPr="009D5819">
        <w:rPr>
          <w:rFonts w:ascii="Times New Roman" w:hAnsi="Times New Roman" w:cs="Times New Roman"/>
          <w:kern w:val="0"/>
          <w:lang w:eastAsia="en-CA"/>
        </w:rPr>
        <w:t>.</w:t>
      </w:r>
      <w:r w:rsidRPr="00356335">
        <w:rPr>
          <w:rFonts w:ascii="Times New Roman" w:hAnsi="Times New Roman"/>
          <w:kern w:val="0"/>
        </w:rPr>
        <w:t xml:space="preserve"> 3004 (LIII-</w:t>
      </w:r>
      <w:r>
        <w:rPr>
          <w:rFonts w:ascii="Times New Roman" w:hAnsi="Times New Roman" w:cs="Times New Roman"/>
          <w:kern w:val="0"/>
          <w:lang w:eastAsia="en-CA"/>
        </w:rPr>
        <w:t>O</w:t>
      </w:r>
      <w:r w:rsidRPr="00356335">
        <w:rPr>
          <w:rFonts w:ascii="Times New Roman" w:hAnsi="Times New Roman"/>
          <w:kern w:val="0"/>
        </w:rPr>
        <w:t xml:space="preserve">/23) at which proposals were discussed and presented, including </w:t>
      </w:r>
      <w:r w:rsidRPr="0006650C">
        <w:rPr>
          <w:rFonts w:ascii="Times New Roman" w:hAnsi="Times New Roman" w:cs="Times New Roman"/>
          <w:kern w:val="0"/>
          <w:lang w:eastAsia="en-CA"/>
        </w:rPr>
        <w:t>one</w:t>
      </w:r>
      <w:r w:rsidRPr="00356335">
        <w:rPr>
          <w:rFonts w:ascii="Times New Roman" w:hAnsi="Times New Roman"/>
          <w:kern w:val="0"/>
        </w:rPr>
        <w:t xml:space="preserve"> for </w:t>
      </w:r>
      <w:r w:rsidR="00163A50">
        <w:rPr>
          <w:rFonts w:ascii="Times New Roman" w:hAnsi="Times New Roman" w:cs="Times New Roman"/>
          <w:kern w:val="0"/>
          <w:lang w:eastAsia="en-CA"/>
        </w:rPr>
        <w:t>regularizing</w:t>
      </w:r>
      <w:r w:rsidR="00163A50" w:rsidRPr="0006650C">
        <w:rPr>
          <w:rFonts w:ascii="Times New Roman" w:hAnsi="Times New Roman" w:cs="Times New Roman"/>
          <w:kern w:val="0"/>
          <w:lang w:eastAsia="en-CA"/>
        </w:rPr>
        <w:t xml:space="preserve"> </w:t>
      </w:r>
      <w:r w:rsidRPr="0006650C">
        <w:rPr>
          <w:rFonts w:ascii="Times New Roman" w:hAnsi="Times New Roman" w:cs="Times New Roman"/>
          <w:kern w:val="0"/>
          <w:lang w:eastAsia="en-CA"/>
        </w:rPr>
        <w:t>ParlAmeric</w:t>
      </w:r>
      <w:r w:rsidRPr="009D5819">
        <w:rPr>
          <w:rFonts w:ascii="Times New Roman" w:hAnsi="Times New Roman" w:cs="Times New Roman"/>
          <w:kern w:val="0"/>
          <w:lang w:eastAsia="en-CA"/>
        </w:rPr>
        <w:t>as</w:t>
      </w:r>
      <w:r>
        <w:rPr>
          <w:rFonts w:ascii="Times New Roman" w:hAnsi="Times New Roman" w:cs="Times New Roman"/>
          <w:kern w:val="0"/>
          <w:lang w:eastAsia="en-CA"/>
        </w:rPr>
        <w:t>’</w:t>
      </w:r>
      <w:r w:rsidRPr="009D5819">
        <w:rPr>
          <w:rFonts w:ascii="Times New Roman" w:hAnsi="Times New Roman" w:cs="Times New Roman"/>
          <w:kern w:val="0"/>
          <w:lang w:eastAsia="en-CA"/>
        </w:rPr>
        <w:t xml:space="preserve"> interactions</w:t>
      </w:r>
      <w:r w:rsidRPr="00356335">
        <w:rPr>
          <w:rFonts w:ascii="Times New Roman" w:hAnsi="Times New Roman"/>
          <w:kern w:val="0"/>
        </w:rPr>
        <w:t xml:space="preserve"> with the OAS</w:t>
      </w:r>
      <w:r>
        <w:rPr>
          <w:rFonts w:ascii="Times New Roman" w:hAnsi="Times New Roman" w:cs="Times New Roman"/>
          <w:kern w:val="0"/>
          <w:lang w:eastAsia="en-CA"/>
        </w:rPr>
        <w:t>,</w:t>
      </w:r>
      <w:r w:rsidRPr="00356335">
        <w:rPr>
          <w:rFonts w:ascii="Times New Roman" w:hAnsi="Times New Roman"/>
          <w:kern w:val="0"/>
        </w:rPr>
        <w:t xml:space="preserve"> in accordance with ParlAmericas’ founding mandate, </w:t>
      </w:r>
      <w:r w:rsidRPr="009D5819">
        <w:rPr>
          <w:rFonts w:ascii="Times New Roman" w:hAnsi="Times New Roman" w:cs="Times New Roman"/>
          <w:kern w:val="0"/>
          <w:lang w:eastAsia="en-CA"/>
        </w:rPr>
        <w:t xml:space="preserve">regarding </w:t>
      </w:r>
      <w:r w:rsidRPr="00356335">
        <w:rPr>
          <w:rFonts w:ascii="Times New Roman" w:hAnsi="Times New Roman"/>
          <w:kern w:val="0"/>
        </w:rPr>
        <w:t xml:space="preserve">which </w:t>
      </w:r>
      <w:r w:rsidRPr="009D5819">
        <w:rPr>
          <w:rFonts w:ascii="Times New Roman" w:hAnsi="Times New Roman" w:cs="Times New Roman"/>
          <w:kern w:val="0"/>
          <w:lang w:eastAsia="en-CA"/>
        </w:rPr>
        <w:t xml:space="preserve">the </w:t>
      </w:r>
      <w:r w:rsidRPr="00356335">
        <w:rPr>
          <w:rFonts w:ascii="Times New Roman" w:hAnsi="Times New Roman"/>
          <w:kern w:val="0"/>
        </w:rPr>
        <w:t xml:space="preserve">member </w:t>
      </w:r>
      <w:r w:rsidRPr="009D5819">
        <w:rPr>
          <w:rFonts w:ascii="Times New Roman" w:hAnsi="Times New Roman" w:cs="Times New Roman"/>
          <w:kern w:val="0"/>
          <w:lang w:eastAsia="en-CA"/>
        </w:rPr>
        <w:t>states</w:t>
      </w:r>
      <w:r>
        <w:rPr>
          <w:rFonts w:ascii="Times New Roman" w:hAnsi="Times New Roman" w:cs="Times New Roman"/>
          <w:kern w:val="0"/>
          <w:lang w:eastAsia="en-CA"/>
        </w:rPr>
        <w:t>’</w:t>
      </w:r>
      <w:r w:rsidRPr="00356335">
        <w:rPr>
          <w:rFonts w:ascii="Times New Roman" w:hAnsi="Times New Roman"/>
          <w:kern w:val="0"/>
        </w:rPr>
        <w:t xml:space="preserve"> delegations present</w:t>
      </w:r>
      <w:r w:rsidRPr="009D5819">
        <w:rPr>
          <w:rFonts w:ascii="Times New Roman" w:hAnsi="Times New Roman" w:cs="Times New Roman"/>
          <w:kern w:val="0"/>
          <w:lang w:eastAsia="en-CA"/>
        </w:rPr>
        <w:t xml:space="preserve"> offered comments and took careful note; and</w:t>
      </w:r>
      <w:r w:rsidR="00163A50">
        <w:rPr>
          <w:rFonts w:ascii="Times New Roman" w:hAnsi="Times New Roman" w:cs="Times New Roman"/>
          <w:kern w:val="0"/>
          <w:lang w:eastAsia="en-CA"/>
        </w:rPr>
        <w:t xml:space="preserve"> </w:t>
      </w:r>
      <w:r w:rsidR="00163A50">
        <w:rPr>
          <w:rFonts w:ascii="Times New Roman" w:hAnsi="Times New Roman"/>
          <w:b/>
          <w:bCs/>
          <w:kern w:val="0"/>
        </w:rPr>
        <w:t>(Agreed 06/12/24)</w:t>
      </w:r>
      <w:r w:rsidRPr="009D5819">
        <w:rPr>
          <w:rFonts w:ascii="Times New Roman" w:hAnsi="Times New Roman" w:cs="Times New Roman"/>
          <w:kern w:val="0"/>
          <w:lang w:eastAsia="en-CA"/>
        </w:rPr>
        <w:t xml:space="preserve"> </w:t>
      </w:r>
    </w:p>
    <w:p w14:paraId="03D2F389" w14:textId="77777777" w:rsidR="007E5BB1" w:rsidRPr="00356335" w:rsidRDefault="007E5BB1" w:rsidP="007E5BB1">
      <w:pPr>
        <w:spacing w:after="0" w:line="360" w:lineRule="auto"/>
        <w:jc w:val="both"/>
        <w:rPr>
          <w:rFonts w:ascii="Times New Roman" w:hAnsi="Times New Roman"/>
          <w:kern w:val="0"/>
        </w:rPr>
      </w:pPr>
    </w:p>
    <w:p w14:paraId="71B5C840" w14:textId="3A05C3C6" w:rsidR="007E5BB1" w:rsidRPr="009D5819" w:rsidRDefault="007E5BB1" w:rsidP="007E5BB1">
      <w:pPr>
        <w:spacing w:after="0" w:line="360" w:lineRule="auto"/>
        <w:ind w:firstLine="706"/>
        <w:jc w:val="both"/>
        <w:rPr>
          <w:rFonts w:ascii="Times New Roman" w:hAnsi="Times New Roman" w:cs="Times New Roman"/>
          <w:kern w:val="0"/>
          <w:lang w:eastAsia="en-CA"/>
        </w:rPr>
      </w:pPr>
      <w:r w:rsidRPr="009D5819">
        <w:rPr>
          <w:rFonts w:ascii="Times New Roman" w:hAnsi="Times New Roman" w:cs="Times New Roman"/>
          <w:kern w:val="0"/>
          <w:lang w:eastAsia="en-CA"/>
        </w:rPr>
        <w:t xml:space="preserve">TAKING INTO CONSIDERATION that the </w:t>
      </w:r>
      <w:r>
        <w:rPr>
          <w:rFonts w:ascii="Times New Roman" w:hAnsi="Times New Roman" w:cs="Times New Roman"/>
          <w:kern w:val="0"/>
          <w:lang w:eastAsia="en-CA"/>
        </w:rPr>
        <w:t>“</w:t>
      </w:r>
      <w:r w:rsidRPr="009D5819">
        <w:rPr>
          <w:rFonts w:ascii="Times New Roman" w:hAnsi="Times New Roman" w:cs="Times New Roman"/>
          <w:kern w:val="0"/>
          <w:lang w:eastAsia="en-CA"/>
        </w:rPr>
        <w:t>Citizen Participation and Inclusion</w:t>
      </w:r>
      <w:r>
        <w:rPr>
          <w:rFonts w:ascii="Times New Roman" w:hAnsi="Times New Roman" w:cs="Times New Roman"/>
          <w:kern w:val="0"/>
          <w:lang w:eastAsia="en-CA"/>
        </w:rPr>
        <w:t>”</w:t>
      </w:r>
      <w:r w:rsidRPr="009D5819">
        <w:rPr>
          <w:rFonts w:ascii="Times New Roman" w:hAnsi="Times New Roman" w:cs="Times New Roman"/>
          <w:kern w:val="0"/>
          <w:lang w:eastAsia="en-CA"/>
        </w:rPr>
        <w:t xml:space="preserve"> section of the Inter-American Plan of Action on Democratic Governance, adopted at the Ninth Summit of the Americas in 2022, provided for promoti</w:t>
      </w:r>
      <w:r>
        <w:rPr>
          <w:rFonts w:ascii="Times New Roman" w:hAnsi="Times New Roman" w:cs="Times New Roman"/>
          <w:kern w:val="0"/>
          <w:lang w:eastAsia="en-CA"/>
        </w:rPr>
        <w:t xml:space="preserve">ng </w:t>
      </w:r>
      <w:r w:rsidRPr="009D5819">
        <w:rPr>
          <w:rFonts w:ascii="Times New Roman" w:hAnsi="Times New Roman" w:cs="Times New Roman"/>
          <w:kern w:val="0"/>
          <w:lang w:eastAsia="en-CA"/>
        </w:rPr>
        <w:t xml:space="preserve">parliamentary engagement as an integral part of the Summits Process, through ParlAmericas, the hemispheric parliamentary organization, and other parliamentary organizations; </w:t>
      </w:r>
      <w:r w:rsidR="000F2ACA">
        <w:rPr>
          <w:rFonts w:ascii="Times New Roman" w:hAnsi="Times New Roman"/>
          <w:b/>
          <w:bCs/>
          <w:kern w:val="0"/>
        </w:rPr>
        <w:t>(Agreed 06/12/24)</w:t>
      </w:r>
    </w:p>
    <w:p w14:paraId="481B4560" w14:textId="77777777" w:rsidR="00301911" w:rsidRPr="00356335" w:rsidRDefault="00301911" w:rsidP="007E5BB1">
      <w:pPr>
        <w:spacing w:after="0" w:line="360" w:lineRule="auto"/>
        <w:jc w:val="both"/>
        <w:rPr>
          <w:rFonts w:ascii="Times New Roman" w:hAnsi="Times New Roman"/>
          <w:kern w:val="0"/>
        </w:rPr>
      </w:pPr>
    </w:p>
    <w:p w14:paraId="01D42ED2" w14:textId="77777777" w:rsidR="007E5BB1" w:rsidRPr="00356335" w:rsidRDefault="007E5BB1" w:rsidP="007E5BB1">
      <w:pPr>
        <w:spacing w:after="0" w:line="360" w:lineRule="auto"/>
        <w:jc w:val="both"/>
        <w:rPr>
          <w:rFonts w:ascii="Times New Roman" w:hAnsi="Times New Roman"/>
          <w:kern w:val="0"/>
        </w:rPr>
      </w:pPr>
      <w:r w:rsidRPr="00356335">
        <w:rPr>
          <w:rFonts w:ascii="Times New Roman" w:hAnsi="Times New Roman"/>
          <w:kern w:val="0"/>
        </w:rPr>
        <w:t>RESOLVES:</w:t>
      </w:r>
    </w:p>
    <w:p w14:paraId="4414D1CE" w14:textId="77777777" w:rsidR="007E5BB1" w:rsidRPr="00356335" w:rsidRDefault="007E5BB1" w:rsidP="007E5BB1">
      <w:pPr>
        <w:spacing w:after="0" w:line="360" w:lineRule="auto"/>
        <w:jc w:val="both"/>
        <w:rPr>
          <w:rFonts w:ascii="Times New Roman" w:hAnsi="Times New Roman"/>
          <w:kern w:val="0"/>
        </w:rPr>
      </w:pPr>
    </w:p>
    <w:p w14:paraId="6DC1A96C" w14:textId="53C4AB87" w:rsidR="007E5BB1" w:rsidRPr="00356335" w:rsidRDefault="007E5BB1" w:rsidP="007E5BB1">
      <w:pPr>
        <w:numPr>
          <w:ilvl w:val="0"/>
          <w:numId w:val="10"/>
        </w:numPr>
        <w:spacing w:after="0" w:line="360" w:lineRule="auto"/>
        <w:ind w:left="0" w:firstLine="720"/>
        <w:jc w:val="both"/>
        <w:rPr>
          <w:rFonts w:ascii="Times New Roman" w:hAnsi="Times New Roman"/>
          <w:kern w:val="0"/>
        </w:rPr>
      </w:pPr>
      <w:r w:rsidRPr="00356335">
        <w:rPr>
          <w:rFonts w:ascii="Times New Roman" w:hAnsi="Times New Roman"/>
          <w:kern w:val="0"/>
        </w:rPr>
        <w:t xml:space="preserve"> To reaffirm the importance of inter-parliamentary dialogue as a platform for cooperation in sharing experiences on legislative matters, </w:t>
      </w:r>
      <w:r w:rsidRPr="009D5819">
        <w:rPr>
          <w:rFonts w:ascii="Times New Roman" w:hAnsi="Times New Roman" w:cs="Times New Roman"/>
          <w:kern w:val="0"/>
          <w:lang w:eastAsia="en-CA"/>
        </w:rPr>
        <w:t xml:space="preserve">which contribute to inclusive development, hemispheric security, and </w:t>
      </w:r>
      <w:r w:rsidRPr="00356335">
        <w:rPr>
          <w:rFonts w:ascii="Times New Roman" w:hAnsi="Times New Roman"/>
          <w:kern w:val="0"/>
        </w:rPr>
        <w:t xml:space="preserve">the promotion and defense of </w:t>
      </w:r>
      <w:r w:rsidRPr="009D5819">
        <w:rPr>
          <w:rFonts w:ascii="Times New Roman" w:hAnsi="Times New Roman" w:cs="Times New Roman"/>
          <w:kern w:val="0"/>
          <w:lang w:eastAsia="en-CA"/>
        </w:rPr>
        <w:t xml:space="preserve">human rights and </w:t>
      </w:r>
      <w:r w:rsidRPr="00356335">
        <w:rPr>
          <w:rFonts w:ascii="Times New Roman" w:hAnsi="Times New Roman"/>
          <w:kern w:val="0"/>
        </w:rPr>
        <w:t>the principles of representative democracy in the region</w:t>
      </w:r>
      <w:r>
        <w:rPr>
          <w:rFonts w:ascii="Times New Roman" w:hAnsi="Times New Roman" w:cs="Times New Roman"/>
          <w:kern w:val="0"/>
          <w:lang w:eastAsia="en-CA"/>
        </w:rPr>
        <w:t>.</w:t>
      </w:r>
      <w:r w:rsidR="000F2ACA">
        <w:rPr>
          <w:rFonts w:ascii="Times New Roman" w:hAnsi="Times New Roman" w:cs="Times New Roman"/>
          <w:kern w:val="0"/>
          <w:lang w:eastAsia="en-CA"/>
        </w:rPr>
        <w:t xml:space="preserve"> </w:t>
      </w:r>
      <w:r w:rsidR="000F2ACA">
        <w:rPr>
          <w:rFonts w:ascii="Times New Roman" w:hAnsi="Times New Roman"/>
          <w:b/>
          <w:bCs/>
          <w:kern w:val="0"/>
        </w:rPr>
        <w:t>(Agreed 06/12/24)</w:t>
      </w:r>
    </w:p>
    <w:p w14:paraId="398D800F" w14:textId="77777777" w:rsidR="007E5BB1" w:rsidRPr="00C149B1" w:rsidRDefault="007E5BB1" w:rsidP="007E5BB1">
      <w:pPr>
        <w:spacing w:after="0" w:line="360" w:lineRule="auto"/>
        <w:ind w:firstLine="706"/>
        <w:jc w:val="both"/>
        <w:rPr>
          <w:rFonts w:ascii="Times New Roman" w:hAnsi="Times New Roman"/>
          <w:bCs/>
          <w:kern w:val="0"/>
        </w:rPr>
      </w:pPr>
    </w:p>
    <w:p w14:paraId="0476819D" w14:textId="485983BE" w:rsidR="007E5BB1" w:rsidRPr="00356335" w:rsidRDefault="007E5BB1" w:rsidP="007E5BB1">
      <w:pPr>
        <w:numPr>
          <w:ilvl w:val="0"/>
          <w:numId w:val="10"/>
        </w:numPr>
        <w:spacing w:after="0" w:line="360" w:lineRule="auto"/>
        <w:ind w:left="0" w:firstLine="720"/>
        <w:jc w:val="both"/>
        <w:rPr>
          <w:rFonts w:ascii="Times New Roman" w:hAnsi="Times New Roman"/>
          <w:b/>
          <w:kern w:val="0"/>
        </w:rPr>
      </w:pPr>
      <w:r w:rsidRPr="00C149B1">
        <w:rPr>
          <w:rFonts w:ascii="Times New Roman" w:hAnsi="Times New Roman"/>
          <w:bCs/>
          <w:kern w:val="0"/>
        </w:rPr>
        <w:t xml:space="preserve">To encourage member states to </w:t>
      </w:r>
      <w:r w:rsidRPr="00C149B1">
        <w:rPr>
          <w:rFonts w:ascii="Times New Roman" w:hAnsi="Times New Roman" w:cs="Times New Roman"/>
          <w:bCs/>
          <w:kern w:val="0"/>
          <w:lang w:eastAsia="en-CA"/>
        </w:rPr>
        <w:t>promote</w:t>
      </w:r>
      <w:r w:rsidRPr="00C149B1">
        <w:rPr>
          <w:rFonts w:ascii="Times New Roman" w:hAnsi="Times New Roman"/>
          <w:bCs/>
          <w:kern w:val="0"/>
        </w:rPr>
        <w:t xml:space="preserve"> hemispheric inter-parliamentary cooperation,</w:t>
      </w:r>
      <w:r w:rsidR="00827464">
        <w:rPr>
          <w:rFonts w:ascii="Times New Roman" w:hAnsi="Times New Roman"/>
          <w:b/>
          <w:kern w:val="0"/>
        </w:rPr>
        <w:t xml:space="preserve"> </w:t>
      </w:r>
      <w:r w:rsidR="00827464">
        <w:rPr>
          <w:rFonts w:ascii="Times New Roman" w:hAnsi="Times New Roman"/>
          <w:b/>
          <w:bCs/>
          <w:kern w:val="0"/>
        </w:rPr>
        <w:t>(Agreed 06/12/24)</w:t>
      </w:r>
    </w:p>
    <w:p w14:paraId="5157266C" w14:textId="77777777" w:rsidR="007E5BB1" w:rsidRPr="00356335" w:rsidRDefault="007E5BB1" w:rsidP="007E5BB1">
      <w:pPr>
        <w:spacing w:after="0" w:line="360" w:lineRule="auto"/>
        <w:jc w:val="both"/>
        <w:rPr>
          <w:rFonts w:ascii="Times New Roman" w:hAnsi="Times New Roman"/>
          <w:kern w:val="0"/>
        </w:rPr>
      </w:pPr>
    </w:p>
    <w:p w14:paraId="7FBB743A" w14:textId="407F3DE9" w:rsidR="0099639C" w:rsidRPr="006D0C44" w:rsidRDefault="0099639C" w:rsidP="00C149B1">
      <w:pPr>
        <w:numPr>
          <w:ilvl w:val="0"/>
          <w:numId w:val="10"/>
        </w:numPr>
        <w:spacing w:after="0" w:line="360" w:lineRule="auto"/>
        <w:ind w:left="0" w:firstLine="720"/>
        <w:jc w:val="both"/>
        <w:rPr>
          <w:rFonts w:ascii="Times New Roman" w:hAnsi="Times New Roman" w:cs="Times New Roman"/>
          <w:kern w:val="0"/>
          <w:lang w:eastAsia="en-CA"/>
        </w:rPr>
      </w:pPr>
      <w:r w:rsidRPr="00301911">
        <w:rPr>
          <w:rFonts w:ascii="Times New Roman" w:hAnsi="Times New Roman"/>
          <w:kern w:val="0"/>
        </w:rPr>
        <w:t>To instruct the Permanent Council</w:t>
      </w:r>
      <w:r w:rsidRPr="00301911">
        <w:rPr>
          <w:rFonts w:ascii="Times New Roman" w:hAnsi="Times New Roman" w:cs="Times New Roman"/>
          <w:kern w:val="0"/>
          <w:lang w:eastAsia="en-CA"/>
        </w:rPr>
        <w:t>,</w:t>
      </w:r>
      <w:r w:rsidRPr="00301911">
        <w:rPr>
          <w:rFonts w:ascii="Times New Roman" w:hAnsi="Times New Roman"/>
          <w:kern w:val="0"/>
        </w:rPr>
        <w:t xml:space="preserve"> with the </w:t>
      </w:r>
      <w:r w:rsidRPr="00301911">
        <w:rPr>
          <w:rFonts w:ascii="Times New Roman" w:hAnsi="Times New Roman" w:cs="Times New Roman"/>
          <w:kern w:val="0"/>
          <w:lang w:eastAsia="en-CA"/>
        </w:rPr>
        <w:t xml:space="preserve">cooperation of the </w:t>
      </w:r>
      <w:r w:rsidRPr="00301911">
        <w:rPr>
          <w:rFonts w:ascii="Times New Roman" w:hAnsi="Times New Roman"/>
          <w:kern w:val="0"/>
        </w:rPr>
        <w:t>OAS General Secretariat</w:t>
      </w:r>
      <w:r w:rsidRPr="00301911">
        <w:rPr>
          <w:rFonts w:ascii="Times New Roman" w:hAnsi="Times New Roman" w:cs="Times New Roman"/>
          <w:kern w:val="0"/>
          <w:lang w:eastAsia="en-CA"/>
        </w:rPr>
        <w:t xml:space="preserve">, to coordinate a deeper dialogue with ParlAmericas, </w:t>
      </w:r>
      <w:r w:rsidRPr="00C149B1">
        <w:rPr>
          <w:rFonts w:ascii="Times New Roman" w:hAnsi="Times New Roman" w:cs="Times New Roman"/>
          <w:kern w:val="0"/>
          <w:lang w:eastAsia="en-CA"/>
        </w:rPr>
        <w:t>other regional interparliamentary organizations and, where appropriate, with those parliaments</w:t>
      </w:r>
      <w:r w:rsidR="00723A5D" w:rsidRPr="00301911">
        <w:rPr>
          <w:rFonts w:ascii="Times New Roman" w:hAnsi="Times New Roman" w:cs="Times New Roman"/>
          <w:kern w:val="0"/>
          <w:lang w:eastAsia="en-CA"/>
        </w:rPr>
        <w:t xml:space="preserve"> or legislatures from OAS Member States</w:t>
      </w:r>
      <w:r w:rsidR="00F544ED" w:rsidRPr="00C149B1">
        <w:rPr>
          <w:rFonts w:ascii="Times New Roman" w:hAnsi="Times New Roman" w:cs="Times New Roman"/>
          <w:kern w:val="0"/>
          <w:lang w:eastAsia="en-CA"/>
        </w:rPr>
        <w:t xml:space="preserve"> </w:t>
      </w:r>
      <w:r w:rsidRPr="00C149B1">
        <w:rPr>
          <w:rFonts w:ascii="Times New Roman" w:hAnsi="Times New Roman" w:cs="Times New Roman"/>
          <w:kern w:val="0"/>
          <w:lang w:eastAsia="en-CA"/>
        </w:rPr>
        <w:lastRenderedPageBreak/>
        <w:t xml:space="preserve">that are not part of these </w:t>
      </w:r>
      <w:r w:rsidR="00120A72" w:rsidRPr="00301911">
        <w:rPr>
          <w:rFonts w:ascii="Times New Roman" w:hAnsi="Times New Roman" w:cs="Times New Roman"/>
          <w:kern w:val="0"/>
          <w:lang w:eastAsia="en-CA"/>
        </w:rPr>
        <w:t xml:space="preserve">interparliamentary </w:t>
      </w:r>
      <w:r w:rsidRPr="00C149B1">
        <w:rPr>
          <w:rFonts w:ascii="Times New Roman" w:hAnsi="Times New Roman" w:cs="Times New Roman"/>
          <w:kern w:val="0"/>
          <w:lang w:eastAsia="en-CA"/>
        </w:rPr>
        <w:t>organizations</w:t>
      </w:r>
      <w:r w:rsidRPr="00301911">
        <w:rPr>
          <w:rFonts w:ascii="Times New Roman" w:hAnsi="Times New Roman" w:cs="Times New Roman"/>
          <w:kern w:val="0"/>
          <w:lang w:eastAsia="en-CA"/>
        </w:rPr>
        <w:t>, without generating additional costs for the Organization’s budget, through:</w:t>
      </w:r>
      <w:r w:rsidR="006D0C44">
        <w:rPr>
          <w:rFonts w:ascii="Times New Roman" w:hAnsi="Times New Roman" w:cs="Times New Roman"/>
          <w:kern w:val="0"/>
          <w:lang w:eastAsia="en-CA"/>
        </w:rPr>
        <w:t xml:space="preserve"> </w:t>
      </w:r>
      <w:r w:rsidR="006D0C44">
        <w:rPr>
          <w:rFonts w:ascii="Times New Roman" w:hAnsi="Times New Roman"/>
          <w:b/>
          <w:bCs/>
          <w:kern w:val="0"/>
        </w:rPr>
        <w:t>(Agreed 06/12/24)</w:t>
      </w:r>
    </w:p>
    <w:p w14:paraId="1E34D2E1" w14:textId="77777777" w:rsidR="0099639C" w:rsidRPr="009D5819" w:rsidRDefault="0099639C" w:rsidP="007E5BB1">
      <w:pPr>
        <w:spacing w:after="0" w:line="360" w:lineRule="auto"/>
        <w:jc w:val="both"/>
        <w:rPr>
          <w:rFonts w:ascii="Times New Roman" w:hAnsi="Times New Roman" w:cs="Times New Roman"/>
          <w:kern w:val="0"/>
          <w:lang w:eastAsia="en-CA"/>
        </w:rPr>
      </w:pPr>
    </w:p>
    <w:p w14:paraId="7C05F3D9" w14:textId="544C4E12" w:rsidR="007E5BB1" w:rsidRDefault="007E5BB1" w:rsidP="00536868">
      <w:pPr>
        <w:pStyle w:val="ListParagraph"/>
        <w:numPr>
          <w:ilvl w:val="0"/>
          <w:numId w:val="27"/>
        </w:numPr>
        <w:spacing w:after="0" w:line="360" w:lineRule="auto"/>
        <w:ind w:left="720" w:firstLine="720"/>
        <w:jc w:val="both"/>
        <w:rPr>
          <w:rFonts w:ascii="Times New Roman" w:hAnsi="Times New Roman"/>
          <w:lang w:val="en-US" w:eastAsia="en-CA"/>
        </w:rPr>
      </w:pPr>
      <w:r w:rsidRPr="002D0EBB">
        <w:rPr>
          <w:rFonts w:ascii="Times New Roman" w:hAnsi="Times New Roman"/>
          <w:lang w:val="en-US" w:eastAsia="en-CA"/>
        </w:rPr>
        <w:t xml:space="preserve">The presentation by </w:t>
      </w:r>
      <w:r w:rsidRPr="002D0EBB">
        <w:rPr>
          <w:rFonts w:ascii="Times New Roman" w:hAnsi="Times New Roman"/>
          <w:lang w:val="en-US"/>
        </w:rPr>
        <w:t xml:space="preserve">ParlAmericas </w:t>
      </w:r>
      <w:r w:rsidRPr="009D5819">
        <w:rPr>
          <w:rFonts w:ascii="Times New Roman" w:hAnsi="Times New Roman"/>
          <w:lang w:val="en-US" w:eastAsia="en-CA"/>
        </w:rPr>
        <w:t xml:space="preserve">of an annual report to the OAS </w:t>
      </w:r>
      <w:r w:rsidRPr="00356335">
        <w:rPr>
          <w:rFonts w:ascii="Times New Roman" w:hAnsi="Times New Roman"/>
          <w:lang w:val="en-US"/>
        </w:rPr>
        <w:t>Permanent Council</w:t>
      </w:r>
      <w:r w:rsidRPr="009D5819">
        <w:rPr>
          <w:rFonts w:ascii="Times New Roman" w:hAnsi="Times New Roman"/>
          <w:lang w:val="en-US" w:eastAsia="en-CA"/>
        </w:rPr>
        <w:t>;</w:t>
      </w:r>
      <w:r w:rsidR="006D0C44">
        <w:rPr>
          <w:rFonts w:ascii="Times New Roman" w:hAnsi="Times New Roman"/>
          <w:lang w:val="en-US" w:eastAsia="en-CA"/>
        </w:rPr>
        <w:t xml:space="preserve"> </w:t>
      </w:r>
      <w:r w:rsidR="00423AA4" w:rsidRPr="00C149B1">
        <w:rPr>
          <w:rFonts w:ascii="Times New Roman" w:hAnsi="Times New Roman"/>
          <w:b/>
          <w:bCs/>
          <w:lang w:val="en-US"/>
        </w:rPr>
        <w:t>(Agreed 06/12/24)</w:t>
      </w:r>
    </w:p>
    <w:p w14:paraId="6A32E45E" w14:textId="77777777" w:rsidR="00536868" w:rsidRDefault="00536868" w:rsidP="002D0EBB">
      <w:pPr>
        <w:pStyle w:val="ListParagraph"/>
        <w:spacing w:after="0" w:line="360" w:lineRule="auto"/>
        <w:ind w:left="1440"/>
        <w:jc w:val="both"/>
        <w:rPr>
          <w:rFonts w:ascii="Times New Roman" w:hAnsi="Times New Roman"/>
          <w:lang w:val="en-US" w:eastAsia="en-CA"/>
        </w:rPr>
      </w:pPr>
    </w:p>
    <w:p w14:paraId="0B68B795" w14:textId="5B35B7FC" w:rsidR="007E5BB1" w:rsidRDefault="007E5BB1" w:rsidP="002D0EBB">
      <w:pPr>
        <w:pStyle w:val="ListParagraph"/>
        <w:numPr>
          <w:ilvl w:val="0"/>
          <w:numId w:val="27"/>
        </w:numPr>
        <w:spacing w:after="0" w:line="360" w:lineRule="auto"/>
        <w:ind w:left="720" w:firstLine="720"/>
        <w:jc w:val="both"/>
        <w:rPr>
          <w:rFonts w:ascii="Times New Roman" w:hAnsi="Times New Roman"/>
          <w:lang w:val="en-US" w:eastAsia="en-CA"/>
        </w:rPr>
      </w:pPr>
      <w:r w:rsidRPr="00C149B1">
        <w:rPr>
          <w:rFonts w:ascii="Times New Roman" w:hAnsi="Times New Roman"/>
          <w:lang w:val="en-US" w:eastAsia="en-CA"/>
        </w:rPr>
        <w:t>An annual technical meeting between ParlAmericas and the OAS General Secretariat, to which</w:t>
      </w:r>
      <w:r w:rsidR="00C027F5" w:rsidRPr="00C149B1">
        <w:rPr>
          <w:rFonts w:ascii="Times New Roman" w:hAnsi="Times New Roman"/>
          <w:lang w:val="en-US" w:eastAsia="en-CA"/>
        </w:rPr>
        <w:t xml:space="preserve"> other regional interparliamentary organizations,</w:t>
      </w:r>
      <w:r w:rsidR="00885117">
        <w:rPr>
          <w:rFonts w:ascii="Times New Roman" w:hAnsi="Times New Roman"/>
          <w:lang w:val="en-US" w:eastAsia="en-CA"/>
        </w:rPr>
        <w:t xml:space="preserve"> and </w:t>
      </w:r>
      <w:r w:rsidR="00885117" w:rsidRPr="00C149B1">
        <w:rPr>
          <w:rFonts w:ascii="Times New Roman" w:hAnsi="Times New Roman"/>
          <w:lang w:val="en-US" w:eastAsia="en-CA"/>
        </w:rPr>
        <w:t>where appropriate, those parliaments or legislatures from OAS Member States that are not part of these interparliamentary organizations</w:t>
      </w:r>
      <w:r w:rsidR="00885117">
        <w:rPr>
          <w:rFonts w:ascii="Times New Roman" w:hAnsi="Times New Roman"/>
          <w:lang w:val="en-US" w:eastAsia="en-CA"/>
        </w:rPr>
        <w:t xml:space="preserve"> </w:t>
      </w:r>
      <w:r w:rsidRPr="009D5819">
        <w:rPr>
          <w:rFonts w:ascii="Times New Roman" w:hAnsi="Times New Roman"/>
          <w:lang w:val="en-US" w:eastAsia="en-CA"/>
        </w:rPr>
        <w:t>could be invited;</w:t>
      </w:r>
      <w:r w:rsidR="005E0B31">
        <w:rPr>
          <w:rFonts w:ascii="Times New Roman" w:hAnsi="Times New Roman"/>
          <w:lang w:val="en-US" w:eastAsia="en-CA"/>
        </w:rPr>
        <w:t xml:space="preserve"> </w:t>
      </w:r>
      <w:r w:rsidR="005E0B31" w:rsidRPr="008662D7">
        <w:rPr>
          <w:rFonts w:ascii="Times New Roman" w:hAnsi="Times New Roman"/>
          <w:b/>
          <w:bCs/>
          <w:lang w:val="en-US"/>
        </w:rPr>
        <w:t>(Agreed 06/12/24)</w:t>
      </w:r>
    </w:p>
    <w:p w14:paraId="25786D6F" w14:textId="77777777" w:rsidR="00B50041" w:rsidRPr="009D5819" w:rsidRDefault="00B50041" w:rsidP="002D0EBB">
      <w:pPr>
        <w:pStyle w:val="ListParagraph"/>
        <w:spacing w:after="0" w:line="360" w:lineRule="auto"/>
        <w:ind w:left="1440"/>
        <w:jc w:val="both"/>
        <w:rPr>
          <w:rFonts w:ascii="Times New Roman" w:hAnsi="Times New Roman"/>
          <w:lang w:val="en-US" w:eastAsia="en-CA"/>
        </w:rPr>
      </w:pPr>
    </w:p>
    <w:p w14:paraId="313B1048" w14:textId="7DAEDED7" w:rsidR="00896EAF" w:rsidRPr="00C149B1" w:rsidRDefault="007E5BB1" w:rsidP="00C149B1">
      <w:pPr>
        <w:pStyle w:val="ListParagraph"/>
        <w:numPr>
          <w:ilvl w:val="0"/>
          <w:numId w:val="27"/>
        </w:numPr>
        <w:spacing w:after="0" w:line="360" w:lineRule="auto"/>
        <w:ind w:left="720" w:firstLine="720"/>
        <w:jc w:val="both"/>
        <w:rPr>
          <w:rFonts w:ascii="Times New Roman" w:hAnsi="Times New Roman"/>
          <w:lang w:val="en-US" w:eastAsia="en-CA"/>
        </w:rPr>
      </w:pPr>
      <w:r w:rsidRPr="00C149B1">
        <w:rPr>
          <w:rFonts w:ascii="Times New Roman" w:hAnsi="Times New Roman"/>
          <w:lang w:val="en-US" w:eastAsia="en-CA"/>
        </w:rPr>
        <w:t>To instruct</w:t>
      </w:r>
      <w:r w:rsidRPr="009D5819">
        <w:rPr>
          <w:rFonts w:ascii="Times New Roman" w:hAnsi="Times New Roman"/>
          <w:lang w:val="en-US" w:eastAsia="en-CA"/>
        </w:rPr>
        <w:t xml:space="preserve"> the General Secretariat,</w:t>
      </w:r>
      <w:r w:rsidRPr="00356335">
        <w:rPr>
          <w:rFonts w:ascii="Times New Roman" w:hAnsi="Times New Roman"/>
          <w:lang w:val="en-US"/>
        </w:rPr>
        <w:t xml:space="preserve"> through </w:t>
      </w:r>
      <w:r w:rsidRPr="009D5819">
        <w:rPr>
          <w:rFonts w:ascii="Times New Roman" w:hAnsi="Times New Roman"/>
          <w:lang w:val="en-US" w:eastAsia="en-CA"/>
        </w:rPr>
        <w:t>the Secretariat for Strengthening Democracy</w:t>
      </w:r>
      <w:r w:rsidR="00191A2A">
        <w:rPr>
          <w:rFonts w:ascii="Times New Roman" w:hAnsi="Times New Roman"/>
          <w:lang w:val="en-US" w:eastAsia="en-CA"/>
        </w:rPr>
        <w:t xml:space="preserve"> to</w:t>
      </w:r>
      <w:r w:rsidRPr="009D5819">
        <w:rPr>
          <w:rFonts w:ascii="Times New Roman" w:hAnsi="Times New Roman"/>
          <w:lang w:val="en-US" w:eastAsia="en-CA"/>
        </w:rPr>
        <w:t xml:space="preserve"> </w:t>
      </w:r>
      <w:r w:rsidR="00D636EF">
        <w:rPr>
          <w:rFonts w:ascii="Times New Roman" w:hAnsi="Times New Roman"/>
          <w:lang w:val="en-US" w:eastAsia="en-CA"/>
        </w:rPr>
        <w:t>continue to</w:t>
      </w:r>
      <w:r w:rsidR="00C1264E">
        <w:rPr>
          <w:rFonts w:ascii="Times New Roman" w:hAnsi="Times New Roman"/>
          <w:lang w:val="en-US" w:eastAsia="en-CA"/>
        </w:rPr>
        <w:t xml:space="preserve"> be the </w:t>
      </w:r>
      <w:r w:rsidR="009B674B">
        <w:rPr>
          <w:rFonts w:ascii="Times New Roman" w:hAnsi="Times New Roman"/>
          <w:lang w:val="en-US" w:eastAsia="en-CA"/>
        </w:rPr>
        <w:t>point of contact</w:t>
      </w:r>
      <w:r w:rsidRPr="009D5819">
        <w:rPr>
          <w:rFonts w:ascii="Times New Roman" w:hAnsi="Times New Roman"/>
          <w:lang w:val="en-US" w:eastAsia="en-CA"/>
        </w:rPr>
        <w:t xml:space="preserve"> with ParlAmericas</w:t>
      </w:r>
      <w:r w:rsidR="00C1264E">
        <w:rPr>
          <w:rFonts w:ascii="Times New Roman" w:hAnsi="Times New Roman"/>
          <w:lang w:val="en-US" w:eastAsia="en-CA"/>
        </w:rPr>
        <w:t>,</w:t>
      </w:r>
      <w:r w:rsidR="009B674B">
        <w:rPr>
          <w:rFonts w:ascii="Times New Roman" w:hAnsi="Times New Roman"/>
          <w:lang w:val="en-US" w:eastAsia="en-CA"/>
        </w:rPr>
        <w:t xml:space="preserve"> </w:t>
      </w:r>
      <w:r w:rsidR="005E0B31" w:rsidRPr="008662D7">
        <w:rPr>
          <w:rFonts w:ascii="Times New Roman" w:hAnsi="Times New Roman"/>
          <w:lang w:val="en-US" w:eastAsia="en-CA"/>
        </w:rPr>
        <w:t>other regional interparliamentary organizations,</w:t>
      </w:r>
      <w:r w:rsidR="005E0B31">
        <w:rPr>
          <w:rFonts w:ascii="Times New Roman" w:hAnsi="Times New Roman"/>
          <w:lang w:val="en-US" w:eastAsia="en-CA"/>
        </w:rPr>
        <w:t xml:space="preserve"> and </w:t>
      </w:r>
      <w:r w:rsidR="005E0B31" w:rsidRPr="008662D7">
        <w:rPr>
          <w:rFonts w:ascii="Times New Roman" w:hAnsi="Times New Roman"/>
          <w:lang w:val="en-US" w:eastAsia="en-CA"/>
        </w:rPr>
        <w:t>where appropriate, those parliaments or legislatures from OAS Member States that are not part of these interparliamentary organizations</w:t>
      </w:r>
      <w:r w:rsidRPr="009D5819">
        <w:rPr>
          <w:rFonts w:ascii="Times New Roman" w:hAnsi="Times New Roman"/>
          <w:b/>
          <w:bCs/>
          <w:lang w:val="en-US" w:eastAsia="en-CA"/>
        </w:rPr>
        <w:t xml:space="preserve"> </w:t>
      </w:r>
      <w:r w:rsidRPr="009D5819">
        <w:rPr>
          <w:rFonts w:ascii="Times New Roman" w:hAnsi="Times New Roman"/>
          <w:lang w:val="en-US" w:eastAsia="en-CA"/>
        </w:rPr>
        <w:t xml:space="preserve">to facilitate interaction and cooperation with the Organization; </w:t>
      </w:r>
      <w:r w:rsidR="00191A2A" w:rsidRPr="008662D7">
        <w:rPr>
          <w:rFonts w:ascii="Times New Roman" w:hAnsi="Times New Roman"/>
          <w:b/>
          <w:bCs/>
          <w:lang w:val="en-US"/>
        </w:rPr>
        <w:t>(Agreed 06/12/24)</w:t>
      </w:r>
      <w:r w:rsidR="00191A2A" w:rsidRPr="009D5819" w:rsidDel="00191A2A">
        <w:rPr>
          <w:rFonts w:ascii="Times New Roman" w:hAnsi="Times New Roman"/>
          <w:b/>
          <w:bCs/>
          <w:lang w:val="en-US" w:eastAsia="en-CA"/>
        </w:rPr>
        <w:t xml:space="preserve"> </w:t>
      </w:r>
      <w:r w:rsidRPr="009D5819">
        <w:rPr>
          <w:rFonts w:ascii="Times New Roman" w:hAnsi="Times New Roman"/>
          <w:b/>
          <w:bCs/>
          <w:lang w:val="en-US" w:eastAsia="en-CA"/>
        </w:rPr>
        <w:t xml:space="preserve"> </w:t>
      </w:r>
    </w:p>
    <w:p w14:paraId="305C8CC0" w14:textId="1DC71DBF" w:rsidR="00900BD8" w:rsidRPr="006F35BA" w:rsidRDefault="00900BD8" w:rsidP="006F35BA">
      <w:pPr>
        <w:widowControl w:val="0"/>
        <w:spacing w:after="0" w:line="360" w:lineRule="auto"/>
        <w:contextualSpacing/>
        <w:jc w:val="both"/>
        <w:rPr>
          <w:rFonts w:ascii="Times New Roman" w:eastAsia="Times New Roman" w:hAnsi="Times New Roman" w:cs="Times New Roman"/>
          <w:bCs/>
          <w:kern w:val="0"/>
          <w14:ligatures w14:val="none"/>
        </w:rPr>
      </w:pPr>
    </w:p>
    <w:p w14:paraId="69908028" w14:textId="77437F2C" w:rsidR="00900BD8" w:rsidRPr="006F35BA" w:rsidRDefault="00894ACD" w:rsidP="006F35BA">
      <w:pPr>
        <w:numPr>
          <w:ilvl w:val="0"/>
          <w:numId w:val="10"/>
        </w:numPr>
        <w:spacing w:after="0" w:line="360" w:lineRule="auto"/>
        <w:ind w:left="0" w:firstLine="810"/>
        <w:jc w:val="both"/>
        <w:rPr>
          <w:rFonts w:ascii="Times New Roman" w:eastAsia="Times New Roman" w:hAnsi="Times New Roman" w:cs="Times New Roman"/>
          <w:bCs/>
          <w:kern w:val="0"/>
          <w14:ligatures w14:val="none"/>
        </w:rPr>
      </w:pPr>
      <w:r w:rsidRPr="00900BD8">
        <w:rPr>
          <w:rFonts w:ascii="Times New Roman" w:hAnsi="Times New Roman"/>
          <w:kern w:val="0"/>
        </w:rPr>
        <w:t>To instruct</w:t>
      </w:r>
      <w:r w:rsidRPr="00900BD8">
        <w:rPr>
          <w:rFonts w:ascii="Times New Roman" w:eastAsia="Calibri" w:hAnsi="Times New Roman" w:cs="Times New Roman"/>
          <w:lang w:eastAsia="en-CA"/>
        </w:rPr>
        <w:t xml:space="preserve"> the General Secretariat, through the Secretariat for the Strengthening of Democracy to submit</w:t>
      </w:r>
      <w:r w:rsidR="00516E90">
        <w:rPr>
          <w:rFonts w:ascii="Times New Roman" w:eastAsia="Calibri" w:hAnsi="Times New Roman" w:cs="Times New Roman"/>
          <w:lang w:eastAsia="en-CA"/>
        </w:rPr>
        <w:t>, in accordance with available resources,</w:t>
      </w:r>
      <w:r w:rsidRPr="00900BD8">
        <w:rPr>
          <w:rFonts w:ascii="Times New Roman" w:eastAsia="Calibri" w:hAnsi="Times New Roman" w:cs="Times New Roman"/>
          <w:lang w:eastAsia="en-CA"/>
        </w:rPr>
        <w:t xml:space="preserve"> to the Committee on Juridical and Political Affairs (CAJP), in the first quarter of 2025, a detailed report on all ongoing activities, and those carried out since 2015, with the legislative powers of the member states, parliamentary forums, and regional interparliamentary organizations</w:t>
      </w:r>
      <w:r w:rsidR="003A5B3B">
        <w:rPr>
          <w:rFonts w:ascii="Times New Roman" w:eastAsia="Calibri" w:hAnsi="Times New Roman" w:cs="Times New Roman"/>
          <w:lang w:eastAsia="en-CA"/>
        </w:rPr>
        <w:t>.</w:t>
      </w:r>
      <w:r w:rsidR="00F800B0">
        <w:rPr>
          <w:rFonts w:ascii="Times New Roman" w:eastAsia="Calibri" w:hAnsi="Times New Roman" w:cs="Times New Roman"/>
          <w:lang w:eastAsia="en-CA"/>
        </w:rPr>
        <w:t xml:space="preserve"> </w:t>
      </w:r>
      <w:r w:rsidR="00516E90">
        <w:rPr>
          <w:rFonts w:ascii="Times New Roman" w:eastAsia="Calibri" w:hAnsi="Times New Roman" w:cs="Times New Roman"/>
          <w:b/>
          <w:bCs/>
          <w:lang w:eastAsia="en-CA"/>
        </w:rPr>
        <w:t>(</w:t>
      </w:r>
      <w:r w:rsidR="003A5B3B">
        <w:rPr>
          <w:rFonts w:ascii="Times New Roman" w:eastAsia="Calibri" w:hAnsi="Times New Roman" w:cs="Times New Roman"/>
          <w:b/>
          <w:bCs/>
          <w:lang w:eastAsia="en-CA"/>
        </w:rPr>
        <w:t>Agreed – 06/17/24)</w:t>
      </w:r>
    </w:p>
    <w:p w14:paraId="22EF98FA" w14:textId="77777777" w:rsidR="00900BD8" w:rsidRPr="006F35BA" w:rsidRDefault="00900BD8" w:rsidP="006F35BA">
      <w:pPr>
        <w:spacing w:after="0" w:line="360" w:lineRule="auto"/>
        <w:ind w:left="720"/>
        <w:jc w:val="both"/>
        <w:rPr>
          <w:rFonts w:ascii="Times New Roman" w:hAnsi="Times New Roman"/>
          <w:lang w:eastAsia="en-CA"/>
        </w:rPr>
      </w:pPr>
    </w:p>
    <w:p w14:paraId="00FCD859" w14:textId="495D7F75" w:rsidR="00051911" w:rsidRDefault="007E5BB1" w:rsidP="007E5BB1">
      <w:pPr>
        <w:numPr>
          <w:ilvl w:val="0"/>
          <w:numId w:val="10"/>
        </w:numPr>
        <w:spacing w:after="0" w:line="360" w:lineRule="auto"/>
        <w:ind w:left="0" w:firstLine="720"/>
        <w:jc w:val="both"/>
        <w:rPr>
          <w:rFonts w:ascii="Times New Roman" w:hAnsi="Times New Roman"/>
          <w:lang w:eastAsia="en-CA"/>
        </w:rPr>
      </w:pPr>
      <w:r w:rsidRPr="007E5BB1">
        <w:rPr>
          <w:rFonts w:ascii="Times New Roman" w:hAnsi="Times New Roman"/>
          <w:kern w:val="0"/>
        </w:rPr>
        <w:t>To call on the Permanent Council to report on the implementation of this resolution to the General Assembly at its fifty-fifth regular session.</w:t>
      </w:r>
      <w:r w:rsidR="00C221AB">
        <w:rPr>
          <w:rFonts w:ascii="Times New Roman" w:hAnsi="Times New Roman"/>
          <w:kern w:val="0"/>
        </w:rPr>
        <w:t xml:space="preserve"> </w:t>
      </w:r>
      <w:r w:rsidR="00C221AB" w:rsidRPr="008662D7">
        <w:rPr>
          <w:rFonts w:ascii="Times New Roman" w:hAnsi="Times New Roman"/>
          <w:b/>
          <w:bCs/>
          <w:kern w:val="0"/>
        </w:rPr>
        <w:t>(Agreed 06/12/24)</w:t>
      </w:r>
    </w:p>
    <w:p w14:paraId="1E7CC45B" w14:textId="77777777" w:rsidR="00701A22" w:rsidRPr="00C5283D" w:rsidRDefault="00701A22" w:rsidP="00051911">
      <w:pPr>
        <w:spacing w:after="0" w:line="360" w:lineRule="auto"/>
        <w:jc w:val="both"/>
        <w:rPr>
          <w:rFonts w:ascii="Times New Roman" w:hAnsi="Times New Roman"/>
          <w:lang w:val="en" w:eastAsia="en-CA"/>
        </w:rPr>
      </w:pPr>
    </w:p>
    <w:p w14:paraId="7E143951" w14:textId="7147A0DC" w:rsidR="008324C6" w:rsidRPr="008324C6" w:rsidRDefault="008324C6"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bookmarkStart w:id="5" w:name="_Hlk165032030"/>
      <w:r w:rsidRPr="008324C6">
        <w:rPr>
          <w:rFonts w:ascii="Times New Roman" w:eastAsia="Times New Roman" w:hAnsi="Times New Roman"/>
          <w:bCs/>
          <w:lang w:val="en-US"/>
        </w:rPr>
        <w:t>“</w:t>
      </w:r>
      <w:r>
        <w:rPr>
          <w:rFonts w:ascii="Times New Roman" w:hAnsi="Times New Roman"/>
          <w:kern w:val="2"/>
          <w:lang w:val="en-US"/>
          <w14:ligatures w14:val="standardContextual"/>
        </w:rPr>
        <w:t>MEETING OF MINISTERS OF JUSTICE OR OTHER MINISTERS OR ATTORNEYS GENERAL OF THE AMERICAS (REMJA)</w:t>
      </w:r>
      <w:r w:rsidR="00751C37">
        <w:rPr>
          <w:rFonts w:ascii="Times New Roman" w:hAnsi="Times New Roman"/>
          <w:kern w:val="2"/>
          <w:lang w:val="en-US"/>
          <w14:ligatures w14:val="standardContextual"/>
        </w:rPr>
        <w:t xml:space="preserve"> </w:t>
      </w:r>
      <w:r w:rsidR="00C03127" w:rsidRPr="00006646">
        <w:rPr>
          <w:rFonts w:ascii="Times New Roman" w:hAnsi="Times New Roman"/>
          <w:b/>
          <w:bCs/>
          <w:lang w:val="en-US"/>
        </w:rPr>
        <w:t>(agreed – 05/</w:t>
      </w:r>
      <w:r w:rsidR="00132537">
        <w:rPr>
          <w:rFonts w:ascii="Times New Roman" w:hAnsi="Times New Roman"/>
          <w:b/>
          <w:bCs/>
          <w:lang w:val="en-US"/>
        </w:rPr>
        <w:t>23</w:t>
      </w:r>
      <w:r w:rsidR="00C03127" w:rsidRPr="00006646">
        <w:rPr>
          <w:rFonts w:ascii="Times New Roman" w:hAnsi="Times New Roman"/>
          <w:b/>
          <w:bCs/>
          <w:lang w:val="en-US"/>
        </w:rPr>
        <w:t>/24)</w:t>
      </w:r>
    </w:p>
    <w:bookmarkEnd w:id="5"/>
    <w:p w14:paraId="1D96D682" w14:textId="77777777" w:rsidR="008324C6" w:rsidRDefault="008324C6" w:rsidP="008324C6">
      <w:pPr>
        <w:rPr>
          <w:rFonts w:ascii="Times New Roman" w:hAnsi="Times New Roman"/>
        </w:rPr>
      </w:pPr>
    </w:p>
    <w:p w14:paraId="3EAFFA44" w14:textId="2D19A773" w:rsidR="008324C6" w:rsidRDefault="008324C6" w:rsidP="008324C6">
      <w:pPr>
        <w:autoSpaceDE w:val="0"/>
        <w:autoSpaceDN w:val="0"/>
        <w:adjustRightInd w:val="0"/>
        <w:spacing w:after="0" w:line="360" w:lineRule="auto"/>
        <w:ind w:firstLine="720"/>
        <w:jc w:val="both"/>
        <w:rPr>
          <w:rFonts w:ascii="Times New Roman" w:hAnsi="Times New Roman"/>
          <w:color w:val="000000"/>
          <w:kern w:val="0"/>
          <w14:ligatures w14:val="none"/>
        </w:rPr>
      </w:pPr>
      <w:r>
        <w:rPr>
          <w:rFonts w:ascii="Times New Roman" w:hAnsi="Times New Roman"/>
          <w:color w:val="000000"/>
        </w:rPr>
        <w:t xml:space="preserve">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w:t>
      </w:r>
      <w:r>
        <w:rPr>
          <w:rFonts w:ascii="Times New Roman" w:hAnsi="Times New Roman"/>
          <w:color w:val="000000"/>
        </w:rPr>
        <w:lastRenderedPageBreak/>
        <w:t xml:space="preserve">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 </w:t>
      </w:r>
      <w:r w:rsidR="004851E6" w:rsidRPr="00FF55BB">
        <w:rPr>
          <w:rFonts w:ascii="Times New Roman" w:hAnsi="Times New Roman"/>
          <w:b/>
          <w:bCs/>
        </w:rPr>
        <w:t>(Agreed – 05/23/24)</w:t>
      </w:r>
    </w:p>
    <w:p w14:paraId="37423701" w14:textId="77777777" w:rsidR="00510159" w:rsidRDefault="00510159" w:rsidP="008324C6">
      <w:pPr>
        <w:autoSpaceDE w:val="0"/>
        <w:autoSpaceDN w:val="0"/>
        <w:adjustRightInd w:val="0"/>
        <w:spacing w:after="0" w:line="360" w:lineRule="auto"/>
        <w:jc w:val="both"/>
        <w:rPr>
          <w:rFonts w:ascii="Times New Roman" w:hAnsi="Times New Roman"/>
          <w:color w:val="000000"/>
        </w:rPr>
      </w:pPr>
    </w:p>
    <w:p w14:paraId="05CB286A" w14:textId="77777777" w:rsidR="008324C6" w:rsidRDefault="008324C6" w:rsidP="008324C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RESOLVES:</w:t>
      </w:r>
    </w:p>
    <w:p w14:paraId="5DDA2FD1" w14:textId="77777777" w:rsidR="008324C6" w:rsidRDefault="008324C6" w:rsidP="008324C6">
      <w:pPr>
        <w:autoSpaceDE w:val="0"/>
        <w:autoSpaceDN w:val="0"/>
        <w:adjustRightInd w:val="0"/>
        <w:spacing w:after="0" w:line="360" w:lineRule="auto"/>
        <w:jc w:val="both"/>
        <w:rPr>
          <w:rFonts w:ascii="Times New Roman" w:hAnsi="Times New Roman"/>
          <w:color w:val="000000"/>
          <w:lang w:val="es-ES"/>
        </w:rPr>
      </w:pPr>
    </w:p>
    <w:p w14:paraId="16694DD0" w14:textId="5E51A290" w:rsidR="008324C6" w:rsidRPr="00D74655" w:rsidRDefault="008324C6" w:rsidP="00D74655">
      <w:pPr>
        <w:numPr>
          <w:ilvl w:val="3"/>
          <w:numId w:val="11"/>
        </w:numPr>
        <w:autoSpaceDE w:val="0"/>
        <w:autoSpaceDN w:val="0"/>
        <w:adjustRightInd w:val="0"/>
        <w:spacing w:after="0" w:line="360" w:lineRule="auto"/>
        <w:ind w:left="0" w:firstLine="720"/>
        <w:contextualSpacing/>
        <w:jc w:val="both"/>
        <w:rPr>
          <w:rFonts w:ascii="Times New Roman" w:hAnsi="Times New Roman"/>
          <w:color w:val="000000"/>
          <w:shd w:val="clear" w:color="auto" w:fill="FFFFFF"/>
        </w:rPr>
      </w:pPr>
      <w:r w:rsidRPr="00D74655">
        <w:rPr>
          <w:rFonts w:ascii="Times New Roman" w:hAnsi="Times New Roman"/>
        </w:rPr>
        <w:t xml:space="preserve">To instruct </w:t>
      </w:r>
      <w:r w:rsidRPr="00D74655">
        <w:rPr>
          <w:rFonts w:ascii="Times New Roman" w:hAnsi="Times New Roman"/>
          <w:shd w:val="clear" w:color="auto" w:fill="FFFFFF"/>
        </w:rPr>
        <w:t>the Permanent Council, in accordance with the provisions of the Document of Washington that governs the REMJA process and the “Conclusions and Recommendations to REMJA XI” (REMJA-XI/DOC.2/21 rev. 1), to convene the relevant meetings of the REMJA working groups, within the resources allocated in the program-budget of the Organization and other resources.</w:t>
      </w:r>
      <w:r w:rsidRPr="00D74655">
        <w:rPr>
          <w:rFonts w:ascii="Times New Roman" w:hAnsi="Times New Roman"/>
          <w:b/>
          <w:bCs/>
          <w:color w:val="000000"/>
        </w:rPr>
        <w:t xml:space="preserve"> </w:t>
      </w:r>
      <w:r w:rsidR="004851E6" w:rsidRPr="00FF55BB">
        <w:rPr>
          <w:rFonts w:ascii="Times New Roman" w:hAnsi="Times New Roman"/>
          <w:b/>
          <w:bCs/>
        </w:rPr>
        <w:t>(Agreed – 05/23/24)</w:t>
      </w:r>
    </w:p>
    <w:p w14:paraId="60DAF2F0" w14:textId="77777777" w:rsidR="008324C6" w:rsidRDefault="008324C6" w:rsidP="008324C6">
      <w:pPr>
        <w:autoSpaceDE w:val="0"/>
        <w:autoSpaceDN w:val="0"/>
        <w:adjustRightInd w:val="0"/>
        <w:spacing w:line="360" w:lineRule="auto"/>
        <w:contextualSpacing/>
        <w:jc w:val="both"/>
        <w:rPr>
          <w:rFonts w:ascii="Times New Roman" w:hAnsi="Times New Roman"/>
          <w:color w:val="000000"/>
          <w:shd w:val="clear" w:color="auto" w:fill="FFFFFF"/>
        </w:rPr>
      </w:pPr>
    </w:p>
    <w:p w14:paraId="0903258F" w14:textId="42F6F936" w:rsidR="008324C6" w:rsidRPr="00394819" w:rsidRDefault="008324C6" w:rsidP="009A3183">
      <w:pPr>
        <w:numPr>
          <w:ilvl w:val="3"/>
          <w:numId w:val="11"/>
        </w:numPr>
        <w:autoSpaceDE w:val="0"/>
        <w:autoSpaceDN w:val="0"/>
        <w:adjustRightInd w:val="0"/>
        <w:spacing w:after="0" w:line="360" w:lineRule="auto"/>
        <w:ind w:left="0" w:firstLine="720"/>
        <w:contextualSpacing/>
        <w:jc w:val="both"/>
        <w:rPr>
          <w:lang w:val="es-AR"/>
        </w:rPr>
      </w:pPr>
      <w:r w:rsidRPr="00051911">
        <w:rPr>
          <w:rFonts w:ascii="Times New Roman" w:hAnsi="Times New Roman"/>
        </w:rPr>
        <w:t xml:space="preserve">To request </w:t>
      </w:r>
      <w:r w:rsidRPr="00051911">
        <w:rPr>
          <w:rFonts w:ascii="Times New Roman" w:hAnsi="Times New Roman"/>
          <w:color w:val="000000"/>
          <w:shd w:val="clear" w:color="auto" w:fill="FFFFFF"/>
        </w:rPr>
        <w:t xml:space="preserve">the Department of Legal Cooperation of the Secretariat for Legal Affairs, in its capacity as the REMJA </w:t>
      </w:r>
      <w:r w:rsidRPr="00051911">
        <w:rPr>
          <w:rFonts w:ascii="Times New Roman" w:hAnsi="Times New Roman"/>
        </w:rPr>
        <w:t>Technical</w:t>
      </w:r>
      <w:r w:rsidRPr="00051911">
        <w:rPr>
          <w:rFonts w:ascii="Times New Roman" w:hAnsi="Times New Roman"/>
          <w:color w:val="000000"/>
          <w:shd w:val="clear" w:color="auto" w:fill="FFFFFF"/>
        </w:rPr>
        <w:t xml:space="preserve"> Secretariat, to continue conducting regional training workshops on cybercrime for judges and prosecutors and to continue to provide the REMJA and its working groups with support, legal advice, and technical assistance; carrying out programs, projects, and technical cooperation activities in pursuit thereof; managing and maintaining the networks for which it is responsible; taking steps to secure funding for the activities of the REMJA process; strengthening coordination and collaboration with the secretariats of other international cooperation agencies, entities, and mechanisms in areas that concern the REMJA; and performing the other functions assigned to it in the Document of Washington. </w:t>
      </w:r>
      <w:r w:rsidR="004851E6" w:rsidRPr="00FF55BB">
        <w:rPr>
          <w:rFonts w:ascii="Times New Roman" w:hAnsi="Times New Roman"/>
          <w:b/>
          <w:bCs/>
        </w:rPr>
        <w:t>(Agreed – 05/23/24)</w:t>
      </w:r>
      <w:r w:rsidRPr="00051911">
        <w:rPr>
          <w:rFonts w:ascii="Times New Roman" w:hAnsi="Times New Roman"/>
          <w:color w:val="000000"/>
          <w:shd w:val="clear" w:color="auto" w:fill="FFFFFF"/>
        </w:rPr>
        <w:t xml:space="preserve"> </w:t>
      </w:r>
    </w:p>
    <w:p w14:paraId="7667EB48" w14:textId="77777777" w:rsidR="00B52232" w:rsidRPr="00051911" w:rsidRDefault="00B52232" w:rsidP="00394819">
      <w:pPr>
        <w:autoSpaceDE w:val="0"/>
        <w:autoSpaceDN w:val="0"/>
        <w:adjustRightInd w:val="0"/>
        <w:spacing w:after="0" w:line="360" w:lineRule="auto"/>
        <w:contextualSpacing/>
        <w:jc w:val="both"/>
        <w:rPr>
          <w:lang w:val="es-AR"/>
        </w:rPr>
      </w:pPr>
    </w:p>
    <w:p w14:paraId="55C5CED6" w14:textId="26A4D2C5" w:rsidR="008324C6" w:rsidRPr="00865202" w:rsidRDefault="000154CA"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bookmarkStart w:id="6" w:name="_Hlk165046340"/>
      <w:r w:rsidRPr="000154CA">
        <w:rPr>
          <w:rFonts w:ascii="Times New Roman" w:eastAsia="Times New Roman" w:hAnsi="Times New Roman"/>
          <w:bCs/>
          <w:lang w:val="en-US"/>
        </w:rPr>
        <w:t>“CHILDREN AND ADOLESCENTS: SAFE USE OF THE INTERNET AND DIGITAL CITIZENSHIP”</w:t>
      </w:r>
      <w:r w:rsidR="005D25EC">
        <w:rPr>
          <w:rFonts w:ascii="Times New Roman" w:hAnsi="Times New Roman"/>
          <w:color w:val="000000"/>
          <w:lang w:val="en-US"/>
        </w:rPr>
        <w:t xml:space="preserve"> </w:t>
      </w:r>
    </w:p>
    <w:bookmarkEnd w:id="6"/>
    <w:p w14:paraId="08D84BF5" w14:textId="6EE4D028" w:rsidR="001D597F" w:rsidRDefault="001D597F" w:rsidP="003F5B8D">
      <w:pPr>
        <w:spacing w:after="0" w:line="360" w:lineRule="auto"/>
        <w:jc w:val="both"/>
        <w:rPr>
          <w:rFonts w:ascii="Times New Roman" w:eastAsia="Times New Roman" w:hAnsi="Times New Roman" w:cs="Times New Roman"/>
          <w:bCs/>
          <w:kern w:val="0"/>
          <w14:ligatures w14:val="none"/>
        </w:rPr>
      </w:pPr>
    </w:p>
    <w:p w14:paraId="2F3018E9" w14:textId="6A1E4109" w:rsidR="00D858AE" w:rsidRPr="00356335" w:rsidRDefault="00D858AE" w:rsidP="00D858AE">
      <w:pPr>
        <w:spacing w:after="0" w:line="360" w:lineRule="auto"/>
        <w:ind w:firstLine="706"/>
        <w:jc w:val="both"/>
        <w:rPr>
          <w:rFonts w:ascii="Times New Roman" w:hAnsi="Times New Roman"/>
          <w:color w:val="000000"/>
          <w:kern w:val="0"/>
        </w:rPr>
      </w:pPr>
      <w:r w:rsidRPr="00356335">
        <w:rPr>
          <w:rFonts w:ascii="Times New Roman" w:hAnsi="Times New Roman"/>
          <w:color w:val="000000"/>
          <w:kern w:val="0"/>
        </w:rPr>
        <w:t xml:space="preserve">CONSIDERING the expanding use of </w:t>
      </w:r>
      <w:r w:rsidRPr="00AA3152">
        <w:rPr>
          <w:rFonts w:ascii="Times New Roman" w:eastAsia="Calibri" w:hAnsi="Times New Roman" w:cs="Times New Roman"/>
          <w:color w:val="000000"/>
          <w:kern w:val="0"/>
        </w:rPr>
        <w:t>digital environments in education, leisure, socialization, and information</w:t>
      </w:r>
      <w:r w:rsidRPr="00356335">
        <w:rPr>
          <w:rFonts w:ascii="Times New Roman" w:hAnsi="Times New Roman"/>
          <w:color w:val="000000"/>
          <w:kern w:val="0"/>
        </w:rPr>
        <w:t xml:space="preserve"> in the region, especially among </w:t>
      </w:r>
      <w:r w:rsidRPr="007F6DE4">
        <w:rPr>
          <w:rFonts w:ascii="Times New Roman" w:hAnsi="Times New Roman"/>
          <w:color w:val="000000"/>
          <w:kern w:val="0"/>
        </w:rPr>
        <w:t xml:space="preserve">children and adolescents, and that along with its positive aspects, this brings with it risks and challenges to the safety and well-being of </w:t>
      </w:r>
      <w:r w:rsidRPr="007F6DE4">
        <w:rPr>
          <w:rFonts w:ascii="Times New Roman" w:eastAsia="Calibri" w:hAnsi="Times New Roman" w:cs="Times New Roman"/>
          <w:color w:val="000000"/>
          <w:kern w:val="0"/>
        </w:rPr>
        <w:t>this population, which is especially exposed and vulnerable in digital environments.</w:t>
      </w:r>
      <w:r w:rsidRPr="007F6DE4">
        <w:rPr>
          <w:rFonts w:ascii="Times New Roman" w:hAnsi="Times New Roman"/>
          <w:color w:val="000000"/>
          <w:kern w:val="0"/>
        </w:rPr>
        <w:t xml:space="preserve"> promoting a responsible and safe use of the </w:t>
      </w:r>
      <w:r w:rsidRPr="007F6DE4">
        <w:rPr>
          <w:rFonts w:ascii="Times New Roman" w:hAnsi="Times New Roman" w:cs="Times New Roman"/>
          <w:color w:val="000000"/>
        </w:rPr>
        <w:t>internet</w:t>
      </w:r>
      <w:r w:rsidRPr="00C149B1">
        <w:rPr>
          <w:rFonts w:ascii="Times New Roman" w:hAnsi="Times New Roman" w:cs="Times New Roman"/>
          <w:color w:val="000000"/>
        </w:rPr>
        <w:t>, closing the gender digital divide,</w:t>
      </w:r>
      <w:r w:rsidRPr="007F6DE4">
        <w:rPr>
          <w:rFonts w:ascii="Times New Roman" w:hAnsi="Times New Roman"/>
          <w:color w:val="000000"/>
        </w:rPr>
        <w:t xml:space="preserve"> </w:t>
      </w:r>
      <w:r w:rsidRPr="007F6DE4">
        <w:rPr>
          <w:rFonts w:ascii="Times New Roman" w:hAnsi="Times New Roman"/>
          <w:color w:val="000000"/>
          <w:kern w:val="0"/>
        </w:rPr>
        <w:t xml:space="preserve">and building active and critical digital citizenship </w:t>
      </w:r>
      <w:r w:rsidRPr="007F6DE4">
        <w:rPr>
          <w:rFonts w:ascii="Times New Roman" w:hAnsi="Times New Roman"/>
          <w:kern w:val="0"/>
        </w:rPr>
        <w:t>is vital</w:t>
      </w:r>
      <w:r w:rsidRPr="007F6DE4">
        <w:rPr>
          <w:rFonts w:ascii="Times New Roman" w:eastAsia="Calibri" w:hAnsi="Times New Roman" w:cs="Times New Roman"/>
          <w:kern w:val="0"/>
        </w:rPr>
        <w:t xml:space="preserve">. Education </w:t>
      </w:r>
      <w:r w:rsidRPr="007F6DE4">
        <w:rPr>
          <w:rFonts w:ascii="Times New Roman" w:eastAsia="Calibri" w:hAnsi="Times New Roman" w:cs="Times New Roman"/>
          <w:color w:val="000000"/>
          <w:kern w:val="0"/>
        </w:rPr>
        <w:t xml:space="preserve">and the acquisition of </w:t>
      </w:r>
      <w:r w:rsidRPr="007F6DE4">
        <w:rPr>
          <w:rFonts w:ascii="Times New Roman" w:hAnsi="Times New Roman"/>
          <w:color w:val="000000"/>
          <w:kern w:val="0"/>
        </w:rPr>
        <w:t xml:space="preserve">digital </w:t>
      </w:r>
      <w:r w:rsidRPr="007F6DE4">
        <w:rPr>
          <w:rFonts w:ascii="Times New Roman" w:eastAsia="Calibri" w:hAnsi="Times New Roman" w:cs="Times New Roman"/>
          <w:color w:val="000000"/>
          <w:kern w:val="0"/>
        </w:rPr>
        <w:t>skills are essential for children and adolescents to access the benefits of digital transformation and the exercise of their rights. Therefore,</w:t>
      </w:r>
      <w:r w:rsidR="00F96C79" w:rsidRPr="00C149B1">
        <w:rPr>
          <w:rFonts w:ascii="Times New Roman" w:eastAsia="Calibri" w:hAnsi="Times New Roman" w:cs="Times New Roman"/>
          <w:color w:val="000000"/>
          <w:kern w:val="0"/>
        </w:rPr>
        <w:t xml:space="preserve"> human </w:t>
      </w:r>
      <w:r w:rsidRPr="007F6DE4">
        <w:rPr>
          <w:rFonts w:ascii="Times New Roman" w:eastAsia="Calibri" w:hAnsi="Times New Roman" w:cs="Times New Roman"/>
          <w:color w:val="000000"/>
          <w:kern w:val="0"/>
        </w:rPr>
        <w:t xml:space="preserve">rights </w:t>
      </w:r>
      <w:r w:rsidRPr="007F6DE4">
        <w:rPr>
          <w:rFonts w:ascii="Times New Roman" w:eastAsia="Calibri" w:hAnsi="Times New Roman" w:cs="Times New Roman"/>
          <w:color w:val="000000"/>
          <w:kern w:val="0"/>
        </w:rPr>
        <w:lastRenderedPageBreak/>
        <w:t>must be ensured in digital e</w:t>
      </w:r>
      <w:r w:rsidRPr="00AA3152">
        <w:rPr>
          <w:rFonts w:ascii="Times New Roman" w:eastAsia="Calibri" w:hAnsi="Times New Roman" w:cs="Times New Roman"/>
          <w:color w:val="000000"/>
          <w:kern w:val="0"/>
        </w:rPr>
        <w:t>nvironments.</w:t>
      </w:r>
      <w:r w:rsidRPr="00356335">
        <w:rPr>
          <w:rFonts w:ascii="Times New Roman" w:hAnsi="Times New Roman"/>
          <w:color w:val="000000"/>
          <w:kern w:val="0"/>
        </w:rPr>
        <w:t xml:space="preserve"> To that end, cooperation among the member states must be strengthened and comprehensive public policies that effectively address these issues must be developed; and</w:t>
      </w:r>
      <w:r>
        <w:rPr>
          <w:rFonts w:ascii="Times New Roman" w:hAnsi="Times New Roman" w:cs="Times New Roman"/>
          <w:b/>
          <w:bCs/>
          <w:color w:val="000000"/>
        </w:rPr>
        <w:t xml:space="preserve"> </w:t>
      </w:r>
      <w:r w:rsidR="007F6DE4" w:rsidRPr="008662D7">
        <w:rPr>
          <w:rFonts w:ascii="Times New Roman" w:hAnsi="Times New Roman"/>
          <w:b/>
          <w:bCs/>
          <w:kern w:val="0"/>
        </w:rPr>
        <w:t>(Agreed 06/12/24)</w:t>
      </w:r>
      <w:r w:rsidR="007F6DE4" w:rsidDel="007F6DE4">
        <w:rPr>
          <w:rFonts w:ascii="Times New Roman" w:hAnsi="Times New Roman" w:cs="Times New Roman"/>
          <w:b/>
          <w:bCs/>
          <w:color w:val="000000"/>
        </w:rPr>
        <w:t xml:space="preserve"> </w:t>
      </w:r>
    </w:p>
    <w:p w14:paraId="63385EBC" w14:textId="77777777" w:rsidR="00D858AE" w:rsidRDefault="00D858AE" w:rsidP="00D858AE">
      <w:pPr>
        <w:spacing w:after="0" w:line="360" w:lineRule="auto"/>
        <w:jc w:val="both"/>
        <w:rPr>
          <w:rFonts w:ascii="Times New Roman" w:hAnsi="Times New Roman"/>
          <w:color w:val="000000"/>
          <w:kern w:val="0"/>
        </w:rPr>
      </w:pPr>
    </w:p>
    <w:p w14:paraId="04974611" w14:textId="7868FEFB" w:rsidR="00D858AE" w:rsidRPr="00356335" w:rsidRDefault="00D858AE" w:rsidP="00D858AE">
      <w:pPr>
        <w:spacing w:after="0" w:line="360" w:lineRule="auto"/>
        <w:ind w:firstLine="706"/>
        <w:jc w:val="both"/>
        <w:rPr>
          <w:rFonts w:ascii="Times New Roman" w:hAnsi="Times New Roman"/>
          <w:color w:val="000000"/>
          <w:kern w:val="0"/>
        </w:rPr>
      </w:pPr>
      <w:r w:rsidRPr="00356335">
        <w:rPr>
          <w:rFonts w:ascii="Times New Roman" w:hAnsi="Times New Roman"/>
          <w:color w:val="000000"/>
          <w:kern w:val="0"/>
        </w:rPr>
        <w:t>RECOGNIZING</w:t>
      </w:r>
      <w:r w:rsidRPr="00356335">
        <w:rPr>
          <w:rFonts w:ascii="Times New Roman" w:hAnsi="Times New Roman"/>
          <w:b/>
          <w:color w:val="000000"/>
          <w:kern w:val="0"/>
        </w:rPr>
        <w:t xml:space="preserve"> </w:t>
      </w:r>
      <w:r w:rsidRPr="00356335">
        <w:rPr>
          <w:rFonts w:ascii="Times New Roman" w:hAnsi="Times New Roman"/>
          <w:color w:val="000000"/>
          <w:kern w:val="0"/>
        </w:rPr>
        <w:t>the basic role of states in protecting the rights of individuals in the digital environment and in the construction of responsible digital citizenship</w:t>
      </w:r>
      <w:r>
        <w:rPr>
          <w:rFonts w:ascii="Times New Roman" w:hAnsi="Times New Roman" w:cs="Times New Roman"/>
          <w:color w:val="000000"/>
        </w:rPr>
        <w:t xml:space="preserve">. </w:t>
      </w:r>
      <w:r w:rsidRPr="00AA3152">
        <w:rPr>
          <w:rFonts w:ascii="Times New Roman" w:eastAsia="Calibri" w:hAnsi="Times New Roman" w:cs="Times New Roman"/>
          <w:color w:val="000000"/>
          <w:kern w:val="0"/>
        </w:rPr>
        <w:t xml:space="preserve">, </w:t>
      </w:r>
      <w:r>
        <w:rPr>
          <w:rFonts w:ascii="Times New Roman" w:eastAsia="Calibri" w:hAnsi="Times New Roman" w:cs="Times New Roman"/>
          <w:color w:val="000000"/>
          <w:kern w:val="0"/>
        </w:rPr>
        <w:t>I</w:t>
      </w:r>
      <w:r w:rsidRPr="00AA3152">
        <w:rPr>
          <w:rFonts w:ascii="Times New Roman" w:eastAsia="Calibri" w:hAnsi="Times New Roman" w:cs="Times New Roman"/>
          <w:color w:val="000000"/>
          <w:kern w:val="0"/>
        </w:rPr>
        <w:t xml:space="preserve">t is necessary </w:t>
      </w:r>
      <w:r w:rsidRPr="00356335">
        <w:rPr>
          <w:rFonts w:ascii="Times New Roman" w:hAnsi="Times New Roman"/>
          <w:color w:val="000000"/>
          <w:kern w:val="0"/>
        </w:rPr>
        <w:t xml:space="preserve">to </w:t>
      </w:r>
      <w:r w:rsidRPr="00AA3152">
        <w:rPr>
          <w:rFonts w:ascii="Times New Roman" w:eastAsia="Calibri" w:hAnsi="Times New Roman" w:cs="Times New Roman"/>
          <w:color w:val="000000"/>
          <w:kern w:val="0"/>
        </w:rPr>
        <w:t>develop specific</w:t>
      </w:r>
      <w:r w:rsidRPr="00356335">
        <w:rPr>
          <w:rFonts w:ascii="Times New Roman" w:hAnsi="Times New Roman"/>
          <w:color w:val="000000"/>
          <w:kern w:val="0"/>
        </w:rPr>
        <w:t xml:space="preserve"> public policies that </w:t>
      </w:r>
      <w:r w:rsidRPr="00AA3152">
        <w:rPr>
          <w:rFonts w:ascii="Times New Roman" w:eastAsia="Calibri" w:hAnsi="Times New Roman" w:cs="Times New Roman"/>
          <w:color w:val="000000"/>
          <w:kern w:val="0"/>
        </w:rPr>
        <w:t>allow a broad and safe use of ICTs by</w:t>
      </w:r>
      <w:r w:rsidRPr="00356335">
        <w:rPr>
          <w:rFonts w:ascii="Times New Roman" w:hAnsi="Times New Roman"/>
          <w:color w:val="000000"/>
          <w:kern w:val="0"/>
        </w:rPr>
        <w:t xml:space="preserve"> these </w:t>
      </w:r>
      <w:r w:rsidRPr="00AA3152">
        <w:rPr>
          <w:rFonts w:ascii="Times New Roman" w:eastAsia="Calibri" w:hAnsi="Times New Roman" w:cs="Times New Roman"/>
          <w:color w:val="000000"/>
          <w:kern w:val="0"/>
        </w:rPr>
        <w:t>groups, bearing in mind the rights recognized in the Convention on the Rights of the Child, as well as the obligations assumed</w:t>
      </w:r>
      <w:r w:rsidR="00785FC5">
        <w:rPr>
          <w:rFonts w:ascii="Times New Roman" w:eastAsia="Calibri" w:hAnsi="Times New Roman" w:cs="Times New Roman"/>
          <w:b/>
          <w:bCs/>
          <w:color w:val="000000"/>
          <w:kern w:val="0"/>
        </w:rPr>
        <w:t xml:space="preserve"> </w:t>
      </w:r>
      <w:r w:rsidR="00785FC5" w:rsidRPr="00C149B1">
        <w:rPr>
          <w:rFonts w:ascii="Times New Roman" w:eastAsia="Calibri" w:hAnsi="Times New Roman" w:cs="Times New Roman"/>
          <w:color w:val="000000"/>
          <w:kern w:val="0"/>
        </w:rPr>
        <w:t>parties to</w:t>
      </w:r>
      <w:r w:rsidR="008F19A2">
        <w:rPr>
          <w:rFonts w:ascii="Times New Roman" w:eastAsia="Calibri" w:hAnsi="Times New Roman" w:cs="Times New Roman"/>
          <w:color w:val="000000"/>
          <w:kern w:val="0"/>
        </w:rPr>
        <w:t xml:space="preserve"> t</w:t>
      </w:r>
      <w:r w:rsidRPr="00AA3152">
        <w:rPr>
          <w:rFonts w:ascii="Times New Roman" w:eastAsia="Calibri" w:hAnsi="Times New Roman" w:cs="Times New Roman"/>
          <w:color w:val="000000"/>
          <w:kern w:val="0"/>
        </w:rPr>
        <w:t>hat convention,</w:t>
      </w:r>
      <w:r w:rsidRPr="00356335">
        <w:rPr>
          <w:rFonts w:ascii="Times New Roman" w:hAnsi="Times New Roman"/>
          <w:color w:val="000000"/>
          <w:kern w:val="0"/>
        </w:rPr>
        <w:t xml:space="preserve"> in order to ensure </w:t>
      </w:r>
      <w:r w:rsidRPr="00AA3152">
        <w:rPr>
          <w:rFonts w:ascii="Times New Roman" w:eastAsia="Calibri" w:hAnsi="Times New Roman" w:cs="Times New Roman"/>
          <w:color w:val="000000"/>
          <w:kern w:val="0"/>
        </w:rPr>
        <w:t>a</w:t>
      </w:r>
      <w:r w:rsidRPr="00356335">
        <w:rPr>
          <w:rFonts w:ascii="Times New Roman" w:hAnsi="Times New Roman"/>
          <w:color w:val="000000"/>
          <w:kern w:val="0"/>
        </w:rPr>
        <w:t xml:space="preserve"> safe and positive digital environment for all,</w:t>
      </w:r>
      <w:r>
        <w:rPr>
          <w:rFonts w:ascii="Times New Roman" w:hAnsi="Times New Roman"/>
          <w:color w:val="000000"/>
          <w:kern w:val="0"/>
        </w:rPr>
        <w:t xml:space="preserve"> </w:t>
      </w:r>
      <w:r w:rsidR="00171A45" w:rsidRPr="008662D7">
        <w:rPr>
          <w:rFonts w:ascii="Times New Roman" w:hAnsi="Times New Roman"/>
          <w:b/>
          <w:bCs/>
          <w:kern w:val="0"/>
        </w:rPr>
        <w:t>(Agreed 06/12/24)</w:t>
      </w:r>
    </w:p>
    <w:p w14:paraId="3A679FA4" w14:textId="77777777" w:rsidR="00D858AE" w:rsidRPr="00AA3152" w:rsidRDefault="00D858AE" w:rsidP="00D858AE">
      <w:pPr>
        <w:spacing w:after="0" w:line="360" w:lineRule="auto"/>
        <w:jc w:val="both"/>
        <w:rPr>
          <w:rFonts w:ascii="Times New Roman" w:eastAsia="Calibri" w:hAnsi="Times New Roman" w:cs="Times New Roman"/>
          <w:b/>
          <w:bCs/>
          <w:color w:val="000000"/>
          <w:kern w:val="0"/>
        </w:rPr>
      </w:pPr>
    </w:p>
    <w:p w14:paraId="34642986" w14:textId="77777777" w:rsidR="00D858AE" w:rsidRPr="00356335" w:rsidRDefault="00D858AE" w:rsidP="00D858AE">
      <w:pPr>
        <w:spacing w:after="0" w:line="360" w:lineRule="auto"/>
        <w:jc w:val="both"/>
        <w:rPr>
          <w:rFonts w:ascii="Times New Roman" w:hAnsi="Times New Roman"/>
          <w:color w:val="000000"/>
          <w:kern w:val="0"/>
        </w:rPr>
      </w:pPr>
      <w:r w:rsidRPr="00356335">
        <w:rPr>
          <w:rFonts w:ascii="Times New Roman" w:hAnsi="Times New Roman"/>
          <w:color w:val="000000"/>
          <w:kern w:val="0"/>
        </w:rPr>
        <w:t>RESOLVES:</w:t>
      </w:r>
    </w:p>
    <w:p w14:paraId="0199D672" w14:textId="77777777" w:rsidR="00D858AE" w:rsidRPr="00356335" w:rsidRDefault="00D858AE" w:rsidP="00D858AE">
      <w:pPr>
        <w:spacing w:after="0" w:line="360" w:lineRule="auto"/>
        <w:jc w:val="both"/>
        <w:rPr>
          <w:rFonts w:ascii="Times New Roman" w:hAnsi="Times New Roman"/>
          <w:color w:val="000000"/>
          <w:kern w:val="0"/>
        </w:rPr>
      </w:pPr>
    </w:p>
    <w:p w14:paraId="05C481F3" w14:textId="6F0AE721" w:rsidR="00D858AE" w:rsidRPr="00356335" w:rsidRDefault="00D858AE" w:rsidP="00356335">
      <w:pPr>
        <w:numPr>
          <w:ilvl w:val="0"/>
          <w:numId w:val="18"/>
        </w:numPr>
        <w:spacing w:after="0" w:line="360" w:lineRule="auto"/>
        <w:ind w:left="0" w:firstLine="720"/>
        <w:jc w:val="both"/>
        <w:rPr>
          <w:rFonts w:ascii="Times New Roman" w:hAnsi="Times New Roman"/>
        </w:rPr>
      </w:pPr>
      <w:r w:rsidRPr="00356335">
        <w:rPr>
          <w:rFonts w:ascii="Times New Roman" w:hAnsi="Times New Roman"/>
          <w:kern w:val="0"/>
        </w:rPr>
        <w:t xml:space="preserve">To instruct the IIN, within the framework of its program for safe </w:t>
      </w:r>
      <w:r w:rsidRPr="00AA3152">
        <w:rPr>
          <w:rFonts w:ascii="Times New Roman" w:hAnsi="Times New Roman" w:cs="Times New Roman"/>
          <w:kern w:val="0"/>
        </w:rPr>
        <w:t>Internet</w:t>
      </w:r>
      <w:r w:rsidRPr="00356335">
        <w:rPr>
          <w:rFonts w:ascii="Times New Roman" w:hAnsi="Times New Roman"/>
          <w:kern w:val="0"/>
        </w:rPr>
        <w:t xml:space="preserve"> use and</w:t>
      </w:r>
      <w:r w:rsidRPr="00356335">
        <w:rPr>
          <w:rFonts w:ascii="Times New Roman" w:hAnsi="Times New Roman"/>
          <w:b/>
          <w:kern w:val="0"/>
        </w:rPr>
        <w:t xml:space="preserve"> </w:t>
      </w:r>
      <w:r w:rsidRPr="00AA3152">
        <w:rPr>
          <w:rFonts w:ascii="Times New Roman" w:hAnsi="Times New Roman" w:cs="Times New Roman"/>
          <w:kern w:val="0"/>
        </w:rPr>
        <w:t>with</w:t>
      </w:r>
      <w:r w:rsidRPr="00356335">
        <w:rPr>
          <w:rFonts w:ascii="Times New Roman" w:hAnsi="Times New Roman"/>
          <w:kern w:val="0"/>
        </w:rPr>
        <w:t xml:space="preserve"> existing resources, to provide those states that so request with technical assistance for the development of comprehensive plans for safe </w:t>
      </w:r>
      <w:r w:rsidRPr="00AA3152">
        <w:rPr>
          <w:rFonts w:ascii="Times New Roman" w:hAnsi="Times New Roman" w:cs="Times New Roman"/>
          <w:kern w:val="0"/>
        </w:rPr>
        <w:t>Internet</w:t>
      </w:r>
      <w:r w:rsidRPr="00356335">
        <w:rPr>
          <w:rFonts w:ascii="Times New Roman" w:hAnsi="Times New Roman"/>
          <w:kern w:val="0"/>
        </w:rPr>
        <w:t xml:space="preserve"> use and the construction of digital citizenship, and to promote cooperation among the member states for the exchange of experiences and best practices in this area, with an emphasis on the prevention of cyberbullying, abuse and sexual exploitation of children and adolescents online.</w:t>
      </w:r>
      <w:r w:rsidRPr="00AA3152">
        <w:rPr>
          <w:rFonts w:ascii="Times New Roman" w:hAnsi="Times New Roman" w:cs="Times New Roman"/>
        </w:rPr>
        <w:t> </w:t>
      </w:r>
      <w:r w:rsidR="00171A45" w:rsidRPr="008662D7">
        <w:rPr>
          <w:rFonts w:ascii="Times New Roman" w:hAnsi="Times New Roman"/>
          <w:b/>
          <w:bCs/>
          <w:kern w:val="0"/>
        </w:rPr>
        <w:t>(Agreed 06/12/24)</w:t>
      </w:r>
    </w:p>
    <w:p w14:paraId="5EB9F309" w14:textId="77777777" w:rsidR="00D858AE" w:rsidRPr="00356335" w:rsidRDefault="00D858AE" w:rsidP="00D858AE">
      <w:pPr>
        <w:spacing w:after="0" w:line="360" w:lineRule="auto"/>
        <w:jc w:val="both"/>
        <w:rPr>
          <w:rFonts w:ascii="Times New Roman" w:hAnsi="Times New Roman"/>
        </w:rPr>
      </w:pPr>
    </w:p>
    <w:p w14:paraId="7969A20A" w14:textId="1051D840" w:rsidR="00D858AE" w:rsidRPr="00D858AE" w:rsidRDefault="00D858AE" w:rsidP="0032709F">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hAnsi="Times New Roman"/>
        </w:rPr>
      </w:pPr>
      <w:r w:rsidRPr="00356335">
        <w:rPr>
          <w:rFonts w:ascii="Times New Roman" w:hAnsi="Times New Roman"/>
          <w:kern w:val="0"/>
        </w:rPr>
        <w:t xml:space="preserve">To instruct the IIN to include within training and technical assistance, the uses, potentials, and risks of artificial intelligence in citizenship building; promoting cooperation among </w:t>
      </w:r>
      <w:r w:rsidRPr="00D858AE">
        <w:rPr>
          <w:rFonts w:ascii="Times New Roman" w:eastAsia="Calibri" w:hAnsi="Times New Roman" w:cs="Times New Roman"/>
          <w:kern w:val="0"/>
        </w:rPr>
        <w:t>member states</w:t>
      </w:r>
      <w:r w:rsidRPr="00D858AE">
        <w:rPr>
          <w:rFonts w:ascii="Times New Roman" w:hAnsi="Times New Roman"/>
          <w:kern w:val="0"/>
        </w:rPr>
        <w:t xml:space="preserve"> </w:t>
      </w:r>
      <w:r w:rsidRPr="00356335">
        <w:rPr>
          <w:rFonts w:ascii="Times New Roman" w:hAnsi="Times New Roman"/>
          <w:kern w:val="0"/>
        </w:rPr>
        <w:t>for the exchange of experiences and best practices in this field, fostering the closing of the digital divide.</w:t>
      </w:r>
      <w:r w:rsidRPr="00D858AE">
        <w:rPr>
          <w:rFonts w:ascii="Times New Roman" w:hAnsi="Times New Roman"/>
          <w:b/>
          <w:bCs/>
          <w:color w:val="000000"/>
        </w:rPr>
        <w:t xml:space="preserve"> </w:t>
      </w:r>
      <w:r w:rsidR="00171A45" w:rsidRPr="008662D7">
        <w:rPr>
          <w:rFonts w:ascii="Times New Roman" w:hAnsi="Times New Roman"/>
          <w:b/>
          <w:bCs/>
          <w:kern w:val="0"/>
        </w:rPr>
        <w:t>(Agreed 06/12/24)</w:t>
      </w:r>
    </w:p>
    <w:p w14:paraId="12E72991" w14:textId="77777777" w:rsidR="00F25C3A" w:rsidRPr="00E66A53" w:rsidRDefault="00F25C3A" w:rsidP="00E66A53">
      <w:pPr>
        <w:spacing w:after="0" w:line="360" w:lineRule="auto"/>
        <w:jc w:val="both"/>
        <w:rPr>
          <w:rFonts w:ascii="Times New Roman" w:eastAsia="Calibri" w:hAnsi="Times New Roman" w:cs="Times New Roman"/>
        </w:rPr>
      </w:pPr>
    </w:p>
    <w:p w14:paraId="2B349917" w14:textId="09478AEB" w:rsidR="00865202" w:rsidRPr="004C2AC8" w:rsidRDefault="00865202" w:rsidP="00865202">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s-US"/>
        </w:rPr>
      </w:pPr>
      <w:r w:rsidRPr="004C2AC8">
        <w:rPr>
          <w:rFonts w:ascii="Times New Roman" w:eastAsia="Times New Roman" w:hAnsi="Times New Roman"/>
          <w:bCs/>
          <w:lang w:val="es-US"/>
        </w:rPr>
        <w:t>“</w:t>
      </w:r>
      <w:r w:rsidR="00721093">
        <w:rPr>
          <w:rFonts w:ascii="Times New Roman" w:hAnsi="Times New Roman"/>
          <w:color w:val="000000"/>
          <w:lang w:val="en-US"/>
        </w:rPr>
        <w:t>CHILDREN</w:t>
      </w:r>
      <w:r w:rsidRPr="00126749">
        <w:rPr>
          <w:rFonts w:ascii="Times New Roman" w:hAnsi="Times New Roman"/>
          <w:color w:val="000000"/>
          <w:lang w:val="en-US"/>
        </w:rPr>
        <w:t>: PARTICIPATION</w:t>
      </w:r>
      <w:r w:rsidRPr="004C2AC8">
        <w:rPr>
          <w:rFonts w:ascii="Times New Roman" w:eastAsia="Times New Roman" w:hAnsi="Times New Roman"/>
          <w:bCs/>
          <w:lang w:val="es-US"/>
        </w:rPr>
        <w:t>”</w:t>
      </w:r>
      <w:r>
        <w:rPr>
          <w:rFonts w:ascii="Times New Roman" w:eastAsia="Times New Roman" w:hAnsi="Times New Roman"/>
          <w:bCs/>
          <w:lang w:val="es-US"/>
        </w:rPr>
        <w:t xml:space="preserve"> </w:t>
      </w:r>
      <w:r w:rsidR="001B30B8" w:rsidRPr="0019010D">
        <w:rPr>
          <w:rFonts w:ascii="Times New Roman" w:hAnsi="Times New Roman"/>
          <w:b/>
          <w:bCs/>
        </w:rPr>
        <w:t>(</w:t>
      </w:r>
      <w:r w:rsidR="006F35BA">
        <w:rPr>
          <w:rFonts w:ascii="Times New Roman" w:hAnsi="Times New Roman"/>
          <w:b/>
          <w:bCs/>
        </w:rPr>
        <w:t>A</w:t>
      </w:r>
      <w:r w:rsidR="001B30B8" w:rsidRPr="0019010D">
        <w:rPr>
          <w:rFonts w:ascii="Times New Roman" w:hAnsi="Times New Roman"/>
          <w:b/>
          <w:bCs/>
        </w:rPr>
        <w:t>greed – 05/</w:t>
      </w:r>
      <w:r w:rsidR="00836C0A">
        <w:rPr>
          <w:rFonts w:ascii="Times New Roman" w:hAnsi="Times New Roman"/>
          <w:b/>
          <w:bCs/>
        </w:rPr>
        <w:t>23</w:t>
      </w:r>
      <w:r w:rsidR="001B30B8" w:rsidRPr="0019010D">
        <w:rPr>
          <w:rFonts w:ascii="Times New Roman" w:hAnsi="Times New Roman"/>
          <w:b/>
          <w:bCs/>
        </w:rPr>
        <w:t>/24</w:t>
      </w:r>
      <w:r w:rsidR="001B30B8">
        <w:rPr>
          <w:rFonts w:ascii="Times New Roman" w:hAnsi="Times New Roman"/>
          <w:b/>
          <w:bCs/>
        </w:rPr>
        <w:t>)</w:t>
      </w:r>
    </w:p>
    <w:p w14:paraId="41C9CCBB" w14:textId="77777777" w:rsidR="00865202" w:rsidRDefault="00865202" w:rsidP="009A3183">
      <w:pPr>
        <w:rPr>
          <w:lang w:val="es-US"/>
        </w:rPr>
      </w:pPr>
    </w:p>
    <w:p w14:paraId="1B5274A7" w14:textId="5EA1B8CF" w:rsidR="00865202" w:rsidRPr="00126749" w:rsidRDefault="00865202" w:rsidP="00865202">
      <w:pPr>
        <w:spacing w:after="0" w:line="360" w:lineRule="auto"/>
        <w:ind w:firstLine="706"/>
        <w:jc w:val="both"/>
        <w:rPr>
          <w:rFonts w:ascii="Times New Roman" w:hAnsi="Times New Roman"/>
          <w:color w:val="000000"/>
        </w:rPr>
      </w:pPr>
      <w:r w:rsidRPr="00126749">
        <w:rPr>
          <w:rFonts w:ascii="Times New Roman" w:hAnsi="Times New Roman"/>
          <w:color w:val="000000"/>
        </w:rPr>
        <w:t xml:space="preserve">EMPHASIZING the importance of proactive participation by </w:t>
      </w:r>
      <w:r w:rsidR="00393A61" w:rsidRPr="007626B4">
        <w:rPr>
          <w:rFonts w:ascii="Times New Roman" w:hAnsi="Times New Roman"/>
          <w:color w:val="000000"/>
        </w:rPr>
        <w:t>children</w:t>
      </w:r>
      <w:r w:rsidR="008E74BD" w:rsidRPr="007626B4">
        <w:rPr>
          <w:rFonts w:ascii="Times New Roman" w:hAnsi="Times New Roman"/>
          <w:color w:val="000000"/>
        </w:rPr>
        <w:t>, including girls,</w:t>
      </w:r>
      <w:r w:rsidR="008E74BD" w:rsidRPr="008E74BD">
        <w:rPr>
          <w:rFonts w:ascii="Times New Roman" w:hAnsi="Times New Roman"/>
          <w:color w:val="000000"/>
        </w:rPr>
        <w:t xml:space="preserve"> </w:t>
      </w:r>
      <w:r w:rsidR="00C83C9B">
        <w:rPr>
          <w:rFonts w:ascii="Times New Roman" w:hAnsi="Times New Roman"/>
          <w:color w:val="000000"/>
        </w:rPr>
        <w:t>and adolescents</w:t>
      </w:r>
      <w:r w:rsidR="00393A61" w:rsidRPr="00126749">
        <w:rPr>
          <w:rFonts w:ascii="Times New Roman" w:hAnsi="Times New Roman"/>
          <w:color w:val="000000"/>
        </w:rPr>
        <w:t xml:space="preserve"> </w:t>
      </w:r>
      <w:r w:rsidRPr="00126749">
        <w:rPr>
          <w:rFonts w:ascii="Times New Roman" w:hAnsi="Times New Roman"/>
          <w:color w:val="000000"/>
        </w:rPr>
        <w:t>and the responsible exercise of their freedom to seek, receive, and disseminate information and ideas in the promotion and protection of their rights; and</w:t>
      </w:r>
      <w:r w:rsidR="001B30B8">
        <w:rPr>
          <w:rFonts w:ascii="Times New Roman" w:hAnsi="Times New Roman"/>
          <w:color w:val="000000"/>
        </w:rPr>
        <w:t xml:space="preserve"> </w:t>
      </w:r>
      <w:r w:rsidR="00B9645F">
        <w:rPr>
          <w:rFonts w:ascii="Times New Roman" w:hAnsi="Times New Roman"/>
          <w:b/>
          <w:bCs/>
          <w:color w:val="000000"/>
        </w:rPr>
        <w:t>(agreed – 05/</w:t>
      </w:r>
      <w:r w:rsidR="00230273">
        <w:rPr>
          <w:rFonts w:ascii="Times New Roman" w:hAnsi="Times New Roman"/>
          <w:b/>
          <w:bCs/>
          <w:color w:val="000000"/>
        </w:rPr>
        <w:t>23</w:t>
      </w:r>
      <w:r w:rsidR="00B9645F">
        <w:rPr>
          <w:rFonts w:ascii="Times New Roman" w:hAnsi="Times New Roman"/>
          <w:b/>
          <w:bCs/>
          <w:color w:val="000000"/>
        </w:rPr>
        <w:t>/24)</w:t>
      </w:r>
    </w:p>
    <w:p w14:paraId="4551F5AC" w14:textId="77777777" w:rsidR="00865202" w:rsidRPr="00126749" w:rsidRDefault="00865202" w:rsidP="00865202">
      <w:pPr>
        <w:spacing w:after="0" w:line="360" w:lineRule="auto"/>
        <w:jc w:val="both"/>
        <w:rPr>
          <w:rFonts w:ascii="Times New Roman" w:hAnsi="Times New Roman"/>
          <w:color w:val="000000"/>
        </w:rPr>
      </w:pPr>
    </w:p>
    <w:p w14:paraId="347197BC" w14:textId="458CEBFB" w:rsidR="000772B2" w:rsidRDefault="00865202" w:rsidP="00933676">
      <w:pPr>
        <w:spacing w:after="0" w:line="360" w:lineRule="auto"/>
        <w:ind w:firstLine="706"/>
        <w:jc w:val="both"/>
        <w:rPr>
          <w:rFonts w:ascii="Times New Roman" w:hAnsi="Times New Roman"/>
          <w:color w:val="000000"/>
        </w:rPr>
      </w:pPr>
      <w:r w:rsidRPr="00126749">
        <w:rPr>
          <w:rFonts w:ascii="Times New Roman" w:hAnsi="Times New Roman"/>
          <w:color w:val="000000"/>
        </w:rPr>
        <w:t xml:space="preserve">RECOGNIZING that the proactive participation of children </w:t>
      </w:r>
      <w:r w:rsidRPr="00A33186">
        <w:rPr>
          <w:rFonts w:ascii="Times New Roman" w:hAnsi="Times New Roman"/>
          <w:color w:val="000000"/>
        </w:rPr>
        <w:t>and adolescents</w:t>
      </w:r>
      <w:r w:rsidRPr="00126749">
        <w:rPr>
          <w:rFonts w:ascii="Times New Roman" w:hAnsi="Times New Roman"/>
          <w:color w:val="000000"/>
        </w:rPr>
        <w:t xml:space="preserve"> is a key element for the construction of fairer, more inclusive, and sustainable societies</w:t>
      </w:r>
      <w:r>
        <w:rPr>
          <w:rFonts w:ascii="Times New Roman" w:hAnsi="Times New Roman"/>
          <w:color w:val="000000"/>
        </w:rPr>
        <w:t>,</w:t>
      </w:r>
      <w:r w:rsidR="001B30B8">
        <w:rPr>
          <w:rFonts w:ascii="Times New Roman" w:hAnsi="Times New Roman"/>
          <w:color w:val="000000"/>
        </w:rPr>
        <w:t xml:space="preserve"> </w:t>
      </w:r>
      <w:r w:rsidR="00B9645F">
        <w:rPr>
          <w:rFonts w:ascii="Times New Roman" w:hAnsi="Times New Roman"/>
          <w:b/>
          <w:bCs/>
          <w:color w:val="000000"/>
        </w:rPr>
        <w:t>(agreed – 05/</w:t>
      </w:r>
      <w:r w:rsidR="00230273">
        <w:rPr>
          <w:rFonts w:ascii="Times New Roman" w:hAnsi="Times New Roman"/>
          <w:b/>
          <w:bCs/>
          <w:color w:val="000000"/>
        </w:rPr>
        <w:t>23</w:t>
      </w:r>
      <w:r w:rsidR="00B9645F">
        <w:rPr>
          <w:rFonts w:ascii="Times New Roman" w:hAnsi="Times New Roman"/>
          <w:b/>
          <w:bCs/>
          <w:color w:val="000000"/>
        </w:rPr>
        <w:t>/24)</w:t>
      </w:r>
    </w:p>
    <w:p w14:paraId="066CDA12" w14:textId="67E76DF1" w:rsidR="00865202" w:rsidRPr="00126749" w:rsidRDefault="00865202" w:rsidP="000772B2">
      <w:pPr>
        <w:spacing w:after="0" w:line="360" w:lineRule="auto"/>
        <w:jc w:val="both"/>
        <w:rPr>
          <w:rFonts w:ascii="Times New Roman" w:hAnsi="Times New Roman"/>
          <w:color w:val="000000"/>
        </w:rPr>
      </w:pPr>
      <w:r w:rsidRPr="00126749">
        <w:rPr>
          <w:rFonts w:ascii="Times New Roman" w:hAnsi="Times New Roman"/>
          <w:color w:val="000000"/>
        </w:rPr>
        <w:lastRenderedPageBreak/>
        <w:t>RESOLVES:</w:t>
      </w:r>
    </w:p>
    <w:p w14:paraId="18F697B8" w14:textId="77777777" w:rsidR="00865202" w:rsidRPr="00126749" w:rsidRDefault="00865202" w:rsidP="00865202">
      <w:pPr>
        <w:spacing w:after="0" w:line="360" w:lineRule="auto"/>
        <w:jc w:val="both"/>
        <w:rPr>
          <w:rFonts w:ascii="Times New Roman" w:hAnsi="Times New Roman"/>
          <w:color w:val="000000"/>
        </w:rPr>
      </w:pPr>
    </w:p>
    <w:p w14:paraId="472723A4" w14:textId="077B3772" w:rsidR="00865202" w:rsidRPr="00126749" w:rsidRDefault="00865202" w:rsidP="00865202">
      <w:pPr>
        <w:pStyle w:val="ListParagraph"/>
        <w:numPr>
          <w:ilvl w:val="0"/>
          <w:numId w:val="15"/>
        </w:numPr>
        <w:spacing w:after="0" w:line="360" w:lineRule="auto"/>
        <w:ind w:left="0" w:firstLine="720"/>
        <w:jc w:val="both"/>
        <w:rPr>
          <w:rFonts w:ascii="Times New Roman" w:hAnsi="Times New Roman"/>
          <w:color w:val="000000"/>
          <w:lang w:val="en-US"/>
        </w:rPr>
      </w:pPr>
      <w:r w:rsidRPr="00126749">
        <w:rPr>
          <w:rFonts w:ascii="Times New Roman" w:hAnsi="Times New Roman"/>
          <w:color w:val="000000"/>
          <w:lang w:val="en-US"/>
        </w:rPr>
        <w:t xml:space="preserve">To instruct the IIN, within existing resources and the framework of its inter-American program for child participation, to </w:t>
      </w:r>
      <w:r w:rsidRPr="00DB5C6B">
        <w:rPr>
          <w:rFonts w:ascii="Times New Roman" w:hAnsi="Times New Roman"/>
          <w:color w:val="000000"/>
          <w:lang w:val="en-US"/>
        </w:rPr>
        <w:t>continue providing</w:t>
      </w:r>
      <w:r w:rsidRPr="00126749">
        <w:rPr>
          <w:rFonts w:ascii="Times New Roman" w:hAnsi="Times New Roman"/>
          <w:color w:val="000000"/>
          <w:lang w:val="en-US"/>
        </w:rPr>
        <w:t xml:space="preserve"> technical assistance to member states, when so requested, in the creation and strengthening of effective and meaningful mechanisms for the participation of </w:t>
      </w:r>
      <w:r w:rsidR="00393A61">
        <w:rPr>
          <w:rFonts w:ascii="Times New Roman" w:hAnsi="Times New Roman"/>
          <w:color w:val="000000"/>
          <w:lang w:val="en-US"/>
        </w:rPr>
        <w:t>children</w:t>
      </w:r>
      <w:r w:rsidR="00C83C9B">
        <w:rPr>
          <w:rFonts w:ascii="Times New Roman" w:hAnsi="Times New Roman"/>
          <w:color w:val="000000"/>
          <w:lang w:val="en-US"/>
        </w:rPr>
        <w:t xml:space="preserve"> and adolescents</w:t>
      </w:r>
      <w:r w:rsidR="00393A61" w:rsidRPr="00126749">
        <w:rPr>
          <w:rFonts w:ascii="Times New Roman" w:hAnsi="Times New Roman"/>
          <w:color w:val="000000"/>
          <w:lang w:val="en-US"/>
        </w:rPr>
        <w:t xml:space="preserve"> </w:t>
      </w:r>
      <w:r w:rsidRPr="00126749">
        <w:rPr>
          <w:rFonts w:ascii="Times New Roman" w:hAnsi="Times New Roman"/>
          <w:color w:val="000000"/>
          <w:lang w:val="en-US"/>
        </w:rPr>
        <w:t>in the planning, implementation, monitoring, and evaluation of programs and policies.</w:t>
      </w:r>
      <w:r w:rsidR="00AE60C9">
        <w:rPr>
          <w:rFonts w:ascii="Times New Roman" w:hAnsi="Times New Roman"/>
          <w:color w:val="000000"/>
          <w:lang w:val="en-US"/>
        </w:rPr>
        <w:t xml:space="preserve"> </w:t>
      </w:r>
      <w:r w:rsidR="00B9645F">
        <w:rPr>
          <w:rFonts w:ascii="Times New Roman" w:hAnsi="Times New Roman"/>
          <w:b/>
          <w:bCs/>
          <w:color w:val="000000"/>
          <w:lang w:val="en-US"/>
        </w:rPr>
        <w:t>(</w:t>
      </w:r>
      <w:r w:rsidR="003A5B3B">
        <w:rPr>
          <w:rFonts w:ascii="Times New Roman" w:hAnsi="Times New Roman"/>
          <w:b/>
          <w:bCs/>
          <w:color w:val="000000"/>
          <w:lang w:val="en-US"/>
        </w:rPr>
        <w:t>Ag</w:t>
      </w:r>
      <w:r w:rsidR="00B9645F">
        <w:rPr>
          <w:rFonts w:ascii="Times New Roman" w:hAnsi="Times New Roman"/>
          <w:b/>
          <w:bCs/>
          <w:color w:val="000000"/>
          <w:lang w:val="en-US"/>
        </w:rPr>
        <w:t>reed – 05/</w:t>
      </w:r>
      <w:r w:rsidR="00230273">
        <w:rPr>
          <w:rFonts w:ascii="Times New Roman" w:hAnsi="Times New Roman"/>
          <w:b/>
          <w:bCs/>
          <w:color w:val="000000"/>
          <w:lang w:val="en-US"/>
        </w:rPr>
        <w:t>23</w:t>
      </w:r>
      <w:r w:rsidR="00B9645F">
        <w:rPr>
          <w:rFonts w:ascii="Times New Roman" w:hAnsi="Times New Roman"/>
          <w:b/>
          <w:bCs/>
          <w:color w:val="000000"/>
          <w:lang w:val="en-US"/>
        </w:rPr>
        <w:t>/24)</w:t>
      </w:r>
    </w:p>
    <w:p w14:paraId="438F3474" w14:textId="77777777" w:rsidR="00865202" w:rsidRPr="00126749" w:rsidRDefault="00865202" w:rsidP="00865202">
      <w:pPr>
        <w:spacing w:after="0" w:line="360" w:lineRule="auto"/>
        <w:jc w:val="both"/>
        <w:rPr>
          <w:rFonts w:ascii="Times New Roman" w:hAnsi="Times New Roman"/>
          <w:color w:val="000000"/>
        </w:rPr>
      </w:pPr>
    </w:p>
    <w:p w14:paraId="67DC12DD" w14:textId="715B1C3F" w:rsidR="00865202" w:rsidRPr="00126749" w:rsidRDefault="00865202" w:rsidP="00865202">
      <w:pPr>
        <w:pStyle w:val="ListParagraph"/>
        <w:numPr>
          <w:ilvl w:val="0"/>
          <w:numId w:val="15"/>
        </w:numPr>
        <w:spacing w:after="0" w:line="360" w:lineRule="auto"/>
        <w:ind w:left="0" w:firstLine="720"/>
        <w:jc w:val="both"/>
        <w:rPr>
          <w:rFonts w:ascii="Times New Roman" w:hAnsi="Times New Roman"/>
          <w:color w:val="000000"/>
          <w:lang w:val="en-US"/>
        </w:rPr>
      </w:pPr>
      <w:r w:rsidRPr="00126749">
        <w:rPr>
          <w:rFonts w:ascii="Times New Roman" w:hAnsi="Times New Roman"/>
          <w:color w:val="000000"/>
          <w:lang w:val="en-US"/>
        </w:rPr>
        <w:t>To instruct the IIN to provide</w:t>
      </w:r>
      <w:r w:rsidR="00DB5C6B">
        <w:rPr>
          <w:rFonts w:ascii="Times New Roman" w:hAnsi="Times New Roman"/>
          <w:color w:val="000000"/>
          <w:lang w:val="en-US"/>
        </w:rPr>
        <w:t xml:space="preserve"> and articulate</w:t>
      </w:r>
      <w:r w:rsidRPr="00126749">
        <w:rPr>
          <w:rFonts w:ascii="Times New Roman" w:hAnsi="Times New Roman"/>
          <w:color w:val="000000"/>
          <w:lang w:val="en-US"/>
        </w:rPr>
        <w:t xml:space="preserve"> technical assistance in this area to</w:t>
      </w:r>
      <w:r w:rsidR="00ED6C39">
        <w:rPr>
          <w:rFonts w:ascii="Times New Roman" w:hAnsi="Times New Roman"/>
          <w:color w:val="000000"/>
          <w:lang w:val="en-US"/>
        </w:rPr>
        <w:t xml:space="preserve"> </w:t>
      </w:r>
      <w:r w:rsidR="003F0753">
        <w:rPr>
          <w:rFonts w:ascii="Times New Roman" w:hAnsi="Times New Roman"/>
          <w:color w:val="000000"/>
          <w:lang w:val="en-US"/>
        </w:rPr>
        <w:t>organs</w:t>
      </w:r>
      <w:r w:rsidR="000B456E">
        <w:rPr>
          <w:rFonts w:ascii="Times New Roman" w:hAnsi="Times New Roman"/>
          <w:color w:val="000000"/>
          <w:lang w:val="en-US"/>
        </w:rPr>
        <w:t>,</w:t>
      </w:r>
      <w:r w:rsidR="006E21A3">
        <w:rPr>
          <w:rFonts w:ascii="Times New Roman" w:hAnsi="Times New Roman"/>
          <w:color w:val="000000"/>
          <w:lang w:val="en-US"/>
        </w:rPr>
        <w:t xml:space="preserve"> agen</w:t>
      </w:r>
      <w:r w:rsidR="00DE0DC5">
        <w:rPr>
          <w:rFonts w:ascii="Times New Roman" w:hAnsi="Times New Roman"/>
          <w:color w:val="000000"/>
          <w:lang w:val="en-US"/>
        </w:rPr>
        <w:t>cies and entities</w:t>
      </w:r>
      <w:r w:rsidRPr="00126749">
        <w:rPr>
          <w:rFonts w:ascii="Times New Roman" w:hAnsi="Times New Roman"/>
          <w:color w:val="000000"/>
          <w:lang w:val="en-US"/>
        </w:rPr>
        <w:t xml:space="preserve"> of the Organization of American States, in order to expand and consolidate within the Organization spaces for effective and meaningful participation by </w:t>
      </w:r>
      <w:r w:rsidR="00393A61">
        <w:rPr>
          <w:rFonts w:ascii="Times New Roman" w:hAnsi="Times New Roman"/>
          <w:color w:val="000000"/>
          <w:lang w:val="en-US"/>
        </w:rPr>
        <w:t>children</w:t>
      </w:r>
      <w:r w:rsidR="00C83C9B">
        <w:rPr>
          <w:rFonts w:ascii="Times New Roman" w:hAnsi="Times New Roman"/>
          <w:color w:val="000000"/>
          <w:lang w:val="en-US"/>
        </w:rPr>
        <w:t xml:space="preserve"> and adolescents</w:t>
      </w:r>
      <w:r w:rsidRPr="00126749">
        <w:rPr>
          <w:rFonts w:ascii="Times New Roman" w:hAnsi="Times New Roman"/>
          <w:color w:val="000000"/>
          <w:lang w:val="en-US"/>
        </w:rPr>
        <w:t>.</w:t>
      </w:r>
      <w:r w:rsidR="000B456E">
        <w:rPr>
          <w:rFonts w:ascii="Times New Roman" w:hAnsi="Times New Roman"/>
          <w:color w:val="000000"/>
          <w:lang w:val="en-US"/>
        </w:rPr>
        <w:t xml:space="preserve"> </w:t>
      </w:r>
      <w:r w:rsidR="009407DC">
        <w:rPr>
          <w:rFonts w:ascii="Times New Roman" w:hAnsi="Times New Roman"/>
          <w:b/>
          <w:bCs/>
          <w:color w:val="000000"/>
          <w:lang w:val="en-US"/>
        </w:rPr>
        <w:t>(</w:t>
      </w:r>
      <w:r w:rsidR="00171104">
        <w:rPr>
          <w:rFonts w:ascii="Times New Roman" w:hAnsi="Times New Roman"/>
          <w:b/>
          <w:bCs/>
          <w:color w:val="000000"/>
          <w:lang w:val="en-US"/>
        </w:rPr>
        <w:t>A</w:t>
      </w:r>
      <w:r w:rsidR="009407DC">
        <w:rPr>
          <w:rFonts w:ascii="Times New Roman" w:hAnsi="Times New Roman"/>
          <w:b/>
          <w:bCs/>
          <w:color w:val="000000"/>
          <w:lang w:val="en-US"/>
        </w:rPr>
        <w:t>greed – 05/</w:t>
      </w:r>
      <w:r w:rsidR="00230273">
        <w:rPr>
          <w:rFonts w:ascii="Times New Roman" w:hAnsi="Times New Roman"/>
          <w:b/>
          <w:bCs/>
          <w:color w:val="000000"/>
          <w:lang w:val="en-US"/>
        </w:rPr>
        <w:t>23</w:t>
      </w:r>
      <w:r w:rsidR="009407DC">
        <w:rPr>
          <w:rFonts w:ascii="Times New Roman" w:hAnsi="Times New Roman"/>
          <w:b/>
          <w:bCs/>
          <w:color w:val="000000"/>
          <w:lang w:val="en-US"/>
        </w:rPr>
        <w:t>/24)</w:t>
      </w:r>
    </w:p>
    <w:p w14:paraId="187BCBFE" w14:textId="77777777" w:rsidR="00F25C3A" w:rsidRDefault="00F25C3A" w:rsidP="009A3183"/>
    <w:p w14:paraId="4326D0D6" w14:textId="5DD8A579" w:rsidR="00865202" w:rsidRPr="00865202" w:rsidRDefault="00865202" w:rsidP="00865202">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bCs/>
          <w:lang w:val="en-US"/>
        </w:rPr>
      </w:pPr>
      <w:r w:rsidRPr="00C149B1">
        <w:rPr>
          <w:rFonts w:ascii="Times New Roman" w:eastAsia="Times New Roman" w:hAnsi="Times New Roman"/>
          <w:bCs/>
          <w:lang w:val="en-US"/>
        </w:rPr>
        <w:t>“</w:t>
      </w:r>
      <w:r w:rsidRPr="00C149B1">
        <w:rPr>
          <w:rFonts w:ascii="Times New Roman" w:hAnsi="Times New Roman"/>
          <w:lang w:val="en-US"/>
        </w:rPr>
        <w:t>FOLLOW</w:t>
      </w:r>
      <w:r>
        <w:rPr>
          <w:rFonts w:ascii="Times New Roman" w:hAnsi="Times New Roman"/>
          <w:lang w:val="en-US"/>
        </w:rPr>
        <w:t>-UP ON THE INTER-AMERICAN CONVENTION AGAINST CORRUPTION AND ON THE INTER-AMERICAN PROGRAM FOR COOPERATION IN THE FIGHT AGAINST CORRUPTION</w:t>
      </w:r>
      <w:r w:rsidRPr="00865202">
        <w:rPr>
          <w:rFonts w:ascii="Times New Roman" w:eastAsia="Times New Roman" w:hAnsi="Times New Roman"/>
          <w:bCs/>
          <w:lang w:val="en-US"/>
        </w:rPr>
        <w:t xml:space="preserve">” </w:t>
      </w:r>
      <w:r w:rsidR="003C0F24" w:rsidRPr="008662D7">
        <w:rPr>
          <w:rFonts w:ascii="Times New Roman" w:hAnsi="Times New Roman"/>
          <w:b/>
          <w:bCs/>
          <w:lang w:val="en-US"/>
        </w:rPr>
        <w:t>(Agreed 06/12/24)</w:t>
      </w:r>
      <w:r w:rsidR="008B44EA">
        <w:rPr>
          <w:rFonts w:ascii="Times New Roman" w:hAnsi="Times New Roman"/>
          <w:b/>
          <w:bCs/>
          <w:lang w:val="en-US"/>
        </w:rPr>
        <w:t xml:space="preserve"> </w:t>
      </w:r>
    </w:p>
    <w:p w14:paraId="7BD52AB0" w14:textId="77777777" w:rsidR="00865202" w:rsidRDefault="00865202" w:rsidP="00865202">
      <w:pPr>
        <w:rPr>
          <w:rFonts w:ascii="Times New Roman" w:hAnsi="Times New Roman" w:cs="Times New Roman"/>
        </w:rPr>
      </w:pPr>
    </w:p>
    <w:p w14:paraId="3BD39447" w14:textId="45077D4D" w:rsidR="00865202" w:rsidRDefault="00865202" w:rsidP="00865202">
      <w:pPr>
        <w:widowControl w:val="0"/>
        <w:spacing w:after="0" w:line="360" w:lineRule="auto"/>
        <w:ind w:firstLine="720"/>
        <w:jc w:val="both"/>
        <w:rPr>
          <w:rFonts w:ascii="Times New Roman" w:hAnsi="Times New Roman" w:cs="Times New Roman"/>
        </w:rPr>
      </w:pPr>
      <w:r>
        <w:rPr>
          <w:rFonts w:ascii="Times New Roman" w:hAnsi="Times New Roman" w:cs="Times New Roman"/>
        </w:rPr>
        <w:t xml:space="preserve">BEARING IN MIND the commitment of the member states to prevent and combat corruption, as set forth in the Comprehensive Strategic Plan of the Organization and in the mandates of the Summits of the Americas, especially those of the Eighth and Ninth Summits, held in Peru and the United States, respectively, 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 </w:t>
      </w:r>
      <w:bookmarkStart w:id="7" w:name="_Hlk114756426"/>
      <w:r w:rsidR="003C0F24" w:rsidRPr="008662D7">
        <w:rPr>
          <w:rFonts w:ascii="Times New Roman" w:hAnsi="Times New Roman"/>
          <w:b/>
          <w:bCs/>
          <w:kern w:val="0"/>
        </w:rPr>
        <w:t>(Agreed 06/12/24)</w:t>
      </w:r>
    </w:p>
    <w:bookmarkEnd w:id="7"/>
    <w:p w14:paraId="006EA8C1" w14:textId="77777777" w:rsidR="00253A74" w:rsidRDefault="00253A74" w:rsidP="00865202">
      <w:pPr>
        <w:widowControl w:val="0"/>
        <w:spacing w:after="0" w:line="360" w:lineRule="auto"/>
        <w:jc w:val="both"/>
        <w:rPr>
          <w:rFonts w:ascii="Times New Roman" w:hAnsi="Times New Roman" w:cs="Times New Roman"/>
        </w:rPr>
      </w:pPr>
    </w:p>
    <w:p w14:paraId="35B6DFAA" w14:textId="448F2BFC" w:rsidR="007B1A2C" w:rsidRPr="00356335" w:rsidRDefault="007B1A2C" w:rsidP="00356335">
      <w:pPr>
        <w:widowControl w:val="0"/>
        <w:spacing w:after="0" w:line="360" w:lineRule="auto"/>
        <w:ind w:firstLine="720"/>
        <w:jc w:val="both"/>
        <w:rPr>
          <w:rFonts w:ascii="Times New Roman" w:hAnsi="Times New Roman" w:cs="Times New Roman"/>
          <w:b/>
          <w:bCs/>
        </w:rPr>
      </w:pPr>
      <w:r w:rsidRPr="00C149B1">
        <w:rPr>
          <w:rFonts w:ascii="Times New Roman" w:hAnsi="Times New Roman" w:cs="Times New Roman"/>
        </w:rPr>
        <w:t xml:space="preserve">RECALLING the importance of establishing accessible and simple mechanisms so that citizens can request public information </w:t>
      </w:r>
      <w:r w:rsidR="00163541" w:rsidRPr="00DF2179">
        <w:rPr>
          <w:rFonts w:ascii="Times New Roman" w:hAnsi="Times New Roman"/>
          <w:b/>
          <w:bCs/>
          <w:kern w:val="0"/>
        </w:rPr>
        <w:t>(Agreed 06/12/24)</w:t>
      </w:r>
    </w:p>
    <w:p w14:paraId="1B0D6165" w14:textId="77777777" w:rsidR="007B1A2C" w:rsidRDefault="007B1A2C" w:rsidP="00865202">
      <w:pPr>
        <w:widowControl w:val="0"/>
        <w:spacing w:after="0" w:line="360" w:lineRule="auto"/>
        <w:jc w:val="both"/>
        <w:rPr>
          <w:rFonts w:ascii="Times New Roman" w:hAnsi="Times New Roman" w:cs="Times New Roman"/>
        </w:rPr>
      </w:pPr>
    </w:p>
    <w:p w14:paraId="09B2A91D" w14:textId="2C602B6C" w:rsidR="00865202" w:rsidRDefault="00865202" w:rsidP="00865202">
      <w:pPr>
        <w:widowControl w:val="0"/>
        <w:spacing w:after="0" w:line="360" w:lineRule="auto"/>
        <w:jc w:val="both"/>
        <w:rPr>
          <w:rFonts w:ascii="Times New Roman" w:hAnsi="Times New Roman" w:cs="Times New Roman"/>
        </w:rPr>
      </w:pPr>
      <w:r>
        <w:rPr>
          <w:rFonts w:ascii="Times New Roman" w:hAnsi="Times New Roman" w:cs="Times New Roman"/>
        </w:rPr>
        <w:t>RESOLVES:</w:t>
      </w:r>
    </w:p>
    <w:p w14:paraId="260E6493" w14:textId="77777777" w:rsidR="00865202" w:rsidRDefault="00865202" w:rsidP="00865202">
      <w:pPr>
        <w:widowControl w:val="0"/>
        <w:spacing w:after="0" w:line="360" w:lineRule="auto"/>
        <w:jc w:val="both"/>
        <w:rPr>
          <w:rFonts w:ascii="Times New Roman" w:hAnsi="Times New Roman" w:cs="Times New Roman"/>
        </w:rPr>
      </w:pPr>
    </w:p>
    <w:p w14:paraId="1E96DE25" w14:textId="6D135ADE" w:rsidR="00DE6337" w:rsidRPr="00933676" w:rsidRDefault="00865202" w:rsidP="00933676">
      <w:pPr>
        <w:pStyle w:val="ListParagraph"/>
        <w:numPr>
          <w:ilvl w:val="0"/>
          <w:numId w:val="28"/>
        </w:numPr>
        <w:spacing w:after="0" w:line="360" w:lineRule="auto"/>
        <w:ind w:left="-90" w:firstLine="810"/>
        <w:jc w:val="both"/>
        <w:rPr>
          <w:rFonts w:ascii="Times New Roman" w:hAnsi="Times New Roman"/>
          <w:lang w:val="en-US"/>
        </w:rPr>
      </w:pPr>
      <w:r w:rsidRPr="007F04AF">
        <w:rPr>
          <w:rFonts w:ascii="Times New Roman" w:hAnsi="Times New Roman"/>
          <w:lang w:val="en-US"/>
        </w:rPr>
        <w:t>To reaffirm the commitment of member states to resolutely prevent</w:t>
      </w:r>
      <w:r w:rsidRPr="00C149B1">
        <w:rPr>
          <w:rFonts w:ascii="Times New Roman" w:hAnsi="Times New Roman"/>
          <w:lang w:val="en-US"/>
        </w:rPr>
        <w:t>,</w:t>
      </w:r>
      <w:r w:rsidRPr="007F04AF">
        <w:rPr>
          <w:rFonts w:ascii="Times New Roman" w:hAnsi="Times New Roman"/>
          <w:lang w:val="en-US"/>
        </w:rPr>
        <w:t xml:space="preserve"> combat, and </w:t>
      </w:r>
      <w:r w:rsidR="00E05FF1" w:rsidRPr="007F04AF">
        <w:rPr>
          <w:rFonts w:ascii="Times New Roman" w:hAnsi="Times New Roman"/>
          <w:lang w:val="en-US"/>
        </w:rPr>
        <w:t>eradicate</w:t>
      </w:r>
      <w:r w:rsidRPr="007F04AF">
        <w:rPr>
          <w:rFonts w:ascii="Times New Roman" w:hAnsi="Times New Roman"/>
          <w:lang w:val="en-US"/>
        </w:rPr>
        <w:t xml:space="preserve"> corruption,</w:t>
      </w:r>
      <w:r w:rsidR="00E21E25" w:rsidRPr="00C149B1">
        <w:rPr>
          <w:rFonts w:ascii="Times New Roman" w:hAnsi="Times New Roman"/>
          <w:lang w:val="en-US"/>
        </w:rPr>
        <w:t xml:space="preserve"> recognizing that this scourge undermines the legitimacy of public institutions and threatens society, justice</w:t>
      </w:r>
      <w:r w:rsidR="007F04AF">
        <w:rPr>
          <w:rFonts w:ascii="Times New Roman" w:hAnsi="Times New Roman"/>
          <w:lang w:val="en-US"/>
        </w:rPr>
        <w:t xml:space="preserve">. </w:t>
      </w:r>
      <w:r w:rsidR="00A82212" w:rsidRPr="008662D7">
        <w:rPr>
          <w:rFonts w:ascii="Times New Roman" w:hAnsi="Times New Roman"/>
          <w:b/>
          <w:bCs/>
          <w:lang w:val="en-US"/>
        </w:rPr>
        <w:t>(Agreed 06/12/24)</w:t>
      </w:r>
      <w:r w:rsidR="00E21E25" w:rsidRPr="00772D45">
        <w:rPr>
          <w:rFonts w:ascii="Times New Roman" w:hAnsi="Times New Roman"/>
          <w:lang w:val="en-US"/>
        </w:rPr>
        <w:t xml:space="preserve"> </w:t>
      </w:r>
    </w:p>
    <w:p w14:paraId="2A70DDEE" w14:textId="03060EAC" w:rsidR="00A82212" w:rsidRDefault="007F04AF" w:rsidP="00DF2179">
      <w:pPr>
        <w:pStyle w:val="ListParagraph"/>
        <w:numPr>
          <w:ilvl w:val="0"/>
          <w:numId w:val="28"/>
        </w:numPr>
        <w:spacing w:after="0" w:line="360" w:lineRule="auto"/>
        <w:ind w:left="0" w:firstLine="810"/>
        <w:jc w:val="both"/>
        <w:rPr>
          <w:rFonts w:ascii="Times New Roman" w:hAnsi="Times New Roman"/>
          <w:lang w:val="en-US"/>
        </w:rPr>
      </w:pPr>
      <w:r>
        <w:rPr>
          <w:rFonts w:ascii="Times New Roman" w:hAnsi="Times New Roman"/>
          <w:lang w:val="en-US"/>
        </w:rPr>
        <w:lastRenderedPageBreak/>
        <w:t>To p</w:t>
      </w:r>
      <w:r w:rsidR="00546F60" w:rsidRPr="007F04AF">
        <w:rPr>
          <w:rFonts w:ascii="Times New Roman" w:hAnsi="Times New Roman"/>
          <w:lang w:val="en-US"/>
        </w:rPr>
        <w:t>romote</w:t>
      </w:r>
      <w:r w:rsidR="00865202" w:rsidRPr="007F04AF">
        <w:rPr>
          <w:rFonts w:ascii="Times New Roman" w:hAnsi="Times New Roman"/>
          <w:lang w:val="en-US"/>
        </w:rPr>
        <w:t xml:space="preserve"> transparency in public management and in public-private relation</w:t>
      </w:r>
      <w:r w:rsidR="00013395" w:rsidRPr="00714751">
        <w:rPr>
          <w:rFonts w:ascii="Times New Roman" w:hAnsi="Times New Roman"/>
          <w:lang w:val="en-US"/>
        </w:rPr>
        <w:t>s</w:t>
      </w:r>
      <w:r w:rsidR="00714751">
        <w:rPr>
          <w:rFonts w:ascii="Times New Roman" w:hAnsi="Times New Roman"/>
          <w:lang w:val="en-US"/>
        </w:rPr>
        <w:t>hips as well as</w:t>
      </w:r>
      <w:r w:rsidR="00AE4798" w:rsidRPr="007F04AF">
        <w:rPr>
          <w:rFonts w:ascii="Times New Roman" w:hAnsi="Times New Roman"/>
          <w:lang w:val="en-US"/>
        </w:rPr>
        <w:t xml:space="preserve"> </w:t>
      </w:r>
      <w:r w:rsidR="008E7D60" w:rsidRPr="007F04AF">
        <w:rPr>
          <w:rFonts w:ascii="Times New Roman" w:hAnsi="Times New Roman"/>
          <w:lang w:val="en-US"/>
        </w:rPr>
        <w:t xml:space="preserve">active </w:t>
      </w:r>
      <w:r w:rsidR="00E64C74" w:rsidRPr="00714751">
        <w:rPr>
          <w:rFonts w:ascii="Times New Roman" w:hAnsi="Times New Roman"/>
          <w:lang w:val="en-US"/>
        </w:rPr>
        <w:t>transparency</w:t>
      </w:r>
      <w:r w:rsidR="00714751">
        <w:rPr>
          <w:rFonts w:ascii="Times New Roman" w:hAnsi="Times New Roman"/>
          <w:lang w:val="en-US"/>
        </w:rPr>
        <w:t>, especially</w:t>
      </w:r>
      <w:r w:rsidR="00E64C74" w:rsidRPr="00714751">
        <w:rPr>
          <w:rFonts w:ascii="Times New Roman" w:hAnsi="Times New Roman"/>
          <w:lang w:val="en-US"/>
        </w:rPr>
        <w:t xml:space="preserve"> in government hiring</w:t>
      </w:r>
      <w:r w:rsidR="00714751">
        <w:rPr>
          <w:rFonts w:ascii="Times New Roman" w:hAnsi="Times New Roman"/>
          <w:lang w:val="en-US"/>
        </w:rPr>
        <w:t xml:space="preserve"> and </w:t>
      </w:r>
      <w:r w:rsidR="00E64C74" w:rsidRPr="00714751">
        <w:rPr>
          <w:rFonts w:ascii="Times New Roman" w:hAnsi="Times New Roman"/>
          <w:lang w:val="en-US"/>
        </w:rPr>
        <w:t>procurement</w:t>
      </w:r>
      <w:r w:rsidR="00865202" w:rsidRPr="007F04AF">
        <w:rPr>
          <w:rFonts w:ascii="Times New Roman" w:hAnsi="Times New Roman"/>
          <w:lang w:val="en-US"/>
        </w:rPr>
        <w:t xml:space="preserve">, </w:t>
      </w:r>
      <w:r w:rsidR="00A51FFE" w:rsidRPr="007F04AF">
        <w:rPr>
          <w:rFonts w:ascii="Times New Roman" w:hAnsi="Times New Roman"/>
          <w:lang w:val="en-US"/>
        </w:rPr>
        <w:t xml:space="preserve">and </w:t>
      </w:r>
      <w:r w:rsidR="00865202" w:rsidRPr="007F04AF">
        <w:rPr>
          <w:rFonts w:ascii="Times New Roman" w:hAnsi="Times New Roman"/>
          <w:lang w:val="en-US"/>
        </w:rPr>
        <w:t>accountability</w:t>
      </w:r>
      <w:r w:rsidR="00714751">
        <w:rPr>
          <w:rFonts w:ascii="Times New Roman" w:hAnsi="Times New Roman"/>
          <w:lang w:val="en-US"/>
        </w:rPr>
        <w:t>.</w:t>
      </w:r>
      <w:r w:rsidR="00967A05">
        <w:rPr>
          <w:rFonts w:ascii="Times New Roman" w:hAnsi="Times New Roman"/>
          <w:lang w:val="en-US"/>
        </w:rPr>
        <w:t xml:space="preserve"> </w:t>
      </w:r>
      <w:r w:rsidR="00967A05" w:rsidRPr="008662D7">
        <w:rPr>
          <w:rFonts w:ascii="Times New Roman" w:hAnsi="Times New Roman"/>
          <w:b/>
          <w:bCs/>
          <w:lang w:val="en-US"/>
        </w:rPr>
        <w:t>(Agreed 06/12/24)</w:t>
      </w:r>
      <w:r w:rsidR="00A51FFE" w:rsidRPr="007F04AF">
        <w:rPr>
          <w:rFonts w:ascii="Times New Roman" w:hAnsi="Times New Roman"/>
          <w:lang w:val="en-US"/>
        </w:rPr>
        <w:t xml:space="preserve"> </w:t>
      </w:r>
      <w:r w:rsidR="00714751">
        <w:rPr>
          <w:rFonts w:ascii="Times New Roman" w:hAnsi="Times New Roman"/>
          <w:lang w:val="en-US"/>
        </w:rPr>
        <w:t xml:space="preserve"> </w:t>
      </w:r>
    </w:p>
    <w:p w14:paraId="6373FD95" w14:textId="77777777" w:rsidR="00714751" w:rsidRPr="00933676" w:rsidRDefault="00714751" w:rsidP="00714751">
      <w:pPr>
        <w:pBdr>
          <w:bottom w:val="single" w:sz="6" w:space="1" w:color="auto"/>
        </w:pBdr>
        <w:spacing w:after="0" w:line="240" w:lineRule="auto"/>
        <w:jc w:val="center"/>
        <w:rPr>
          <w:rFonts w:ascii="Times New Roman" w:eastAsia="Times New Roman" w:hAnsi="Times New Roman" w:cs="Times New Roman"/>
          <w:vanish/>
          <w:kern w:val="0"/>
          <w14:ligatures w14:val="none"/>
        </w:rPr>
      </w:pPr>
      <w:r w:rsidRPr="00933676">
        <w:rPr>
          <w:rFonts w:ascii="Times New Roman" w:eastAsia="Times New Roman" w:hAnsi="Times New Roman" w:cs="Times New Roman"/>
          <w:vanish/>
          <w:kern w:val="0"/>
          <w14:ligatures w14:val="none"/>
        </w:rPr>
        <w:t>Top of Form</w:t>
      </w:r>
    </w:p>
    <w:p w14:paraId="73D42E31" w14:textId="77777777" w:rsidR="00714751" w:rsidRPr="00933676" w:rsidRDefault="00714751" w:rsidP="00714751">
      <w:pPr>
        <w:pBdr>
          <w:top w:val="single" w:sz="6" w:space="1" w:color="auto"/>
        </w:pBdr>
        <w:spacing w:after="0" w:line="240" w:lineRule="auto"/>
        <w:jc w:val="center"/>
        <w:rPr>
          <w:rFonts w:ascii="Times New Roman" w:eastAsia="Times New Roman" w:hAnsi="Times New Roman" w:cs="Times New Roman"/>
          <w:vanish/>
          <w:kern w:val="0"/>
          <w14:ligatures w14:val="none"/>
        </w:rPr>
      </w:pPr>
      <w:r w:rsidRPr="00933676">
        <w:rPr>
          <w:rFonts w:ascii="Times New Roman" w:eastAsia="Times New Roman" w:hAnsi="Times New Roman" w:cs="Times New Roman"/>
          <w:vanish/>
          <w:kern w:val="0"/>
          <w14:ligatures w14:val="none"/>
        </w:rPr>
        <w:t>Bottom of Form</w:t>
      </w:r>
    </w:p>
    <w:p w14:paraId="03E4057B" w14:textId="77777777" w:rsidR="00DF2179" w:rsidRPr="005600A8" w:rsidRDefault="00DF2179" w:rsidP="00DF2179">
      <w:pPr>
        <w:spacing w:after="0" w:line="360" w:lineRule="auto"/>
        <w:jc w:val="both"/>
        <w:rPr>
          <w:rFonts w:ascii="Times New Roman" w:hAnsi="Times New Roman" w:cs="Times New Roman"/>
        </w:rPr>
      </w:pPr>
    </w:p>
    <w:p w14:paraId="143A6F77" w14:textId="7AF4FF64" w:rsidR="00684E46" w:rsidRPr="00933676" w:rsidRDefault="00E4732D" w:rsidP="00933676">
      <w:pPr>
        <w:pStyle w:val="ListParagraph"/>
        <w:numPr>
          <w:ilvl w:val="0"/>
          <w:numId w:val="28"/>
        </w:numPr>
        <w:spacing w:after="0" w:line="360" w:lineRule="auto"/>
        <w:ind w:left="0" w:firstLine="720"/>
        <w:jc w:val="both"/>
        <w:rPr>
          <w:rFonts w:ascii="Times New Roman" w:hAnsi="Times New Roman"/>
          <w:lang w:val="en-US"/>
        </w:rPr>
      </w:pPr>
      <w:r w:rsidRPr="00933676">
        <w:rPr>
          <w:rFonts w:ascii="Times New Roman" w:hAnsi="Times New Roman"/>
          <w:lang w:val="en-US"/>
        </w:rPr>
        <w:t>To u</w:t>
      </w:r>
      <w:r w:rsidR="00263338" w:rsidRPr="00933676">
        <w:rPr>
          <w:rFonts w:ascii="Times New Roman" w:hAnsi="Times New Roman"/>
          <w:lang w:val="en-US"/>
        </w:rPr>
        <w:t>rge respect for and protection of those individuals and groups outside the public sector, such as civil society, non-governmental and community organizations, and the private sector, in the prevention and fight against corruption</w:t>
      </w:r>
      <w:r w:rsidR="00684E46" w:rsidRPr="00933676">
        <w:rPr>
          <w:rFonts w:ascii="Times New Roman" w:hAnsi="Times New Roman"/>
          <w:lang w:val="en-US"/>
        </w:rPr>
        <w:t>.</w:t>
      </w:r>
      <w:r w:rsidR="003D38EF">
        <w:rPr>
          <w:rFonts w:ascii="Times New Roman" w:hAnsi="Times New Roman"/>
          <w:lang w:val="en-US"/>
        </w:rPr>
        <w:t xml:space="preserve"> </w:t>
      </w:r>
      <w:r w:rsidR="003D38EF">
        <w:rPr>
          <w:rFonts w:ascii="Times New Roman" w:hAnsi="Times New Roman"/>
          <w:b/>
          <w:bCs/>
          <w:lang w:val="en-US"/>
        </w:rPr>
        <w:t>(Agreed – 06/17/24)</w:t>
      </w:r>
    </w:p>
    <w:p w14:paraId="3F5BF9A2" w14:textId="77777777" w:rsidR="002F1205" w:rsidRPr="00263338" w:rsidRDefault="002F1205" w:rsidP="00865202">
      <w:pPr>
        <w:widowControl w:val="0"/>
        <w:spacing w:after="0" w:line="360" w:lineRule="auto"/>
        <w:ind w:firstLine="720"/>
        <w:jc w:val="both"/>
        <w:rPr>
          <w:rFonts w:ascii="Times New Roman" w:hAnsi="Times New Roman" w:cs="Times New Roman"/>
        </w:rPr>
      </w:pPr>
    </w:p>
    <w:p w14:paraId="331EFA76" w14:textId="1AD941C8" w:rsidR="006F23DC" w:rsidRPr="00714751" w:rsidRDefault="002F1205" w:rsidP="00DF2179">
      <w:pPr>
        <w:pStyle w:val="ListParagraph"/>
        <w:numPr>
          <w:ilvl w:val="0"/>
          <w:numId w:val="28"/>
        </w:numPr>
        <w:spacing w:after="0" w:line="360" w:lineRule="auto"/>
        <w:ind w:left="0" w:firstLine="720"/>
        <w:jc w:val="both"/>
        <w:rPr>
          <w:rFonts w:ascii="Times New Roman" w:hAnsi="Times New Roman"/>
          <w:b/>
          <w:bCs/>
          <w:color w:val="000000"/>
          <w:lang w:val="en-US"/>
        </w:rPr>
      </w:pPr>
      <w:r w:rsidRPr="00933676">
        <w:rPr>
          <w:rFonts w:ascii="Times New Roman" w:hAnsi="Times New Roman"/>
          <w:lang w:val="en-US"/>
        </w:rPr>
        <w:t>To reiterate the importance</w:t>
      </w:r>
      <w:r w:rsidRPr="00DF2179">
        <w:rPr>
          <w:rFonts w:ascii="Times New Roman" w:hAnsi="Times New Roman"/>
          <w:lang w:val="en-US"/>
        </w:rPr>
        <w:t xml:space="preserve"> of continuing to </w:t>
      </w:r>
      <w:r w:rsidR="00865202" w:rsidRPr="00DF2179">
        <w:rPr>
          <w:rFonts w:ascii="Times New Roman" w:hAnsi="Times New Roman"/>
          <w:lang w:val="en-US"/>
        </w:rPr>
        <w:t xml:space="preserve">effectively implement the recommendations of the Follow-up Mechanism for the Implementation </w:t>
      </w:r>
      <w:r w:rsidR="00865202" w:rsidRPr="00714751">
        <w:rPr>
          <w:rFonts w:ascii="Times New Roman" w:hAnsi="Times New Roman"/>
          <w:lang w:val="en-US"/>
        </w:rPr>
        <w:t>of the Inter-American Convention against Corruption (MESICIC)</w:t>
      </w:r>
      <w:r w:rsidR="00C14DA9" w:rsidRPr="00714751">
        <w:rPr>
          <w:rFonts w:ascii="Times New Roman" w:hAnsi="Times New Roman"/>
          <w:lang w:val="en-US"/>
        </w:rPr>
        <w:t>,</w:t>
      </w:r>
      <w:r w:rsidR="001E7CAA" w:rsidRPr="00714751">
        <w:rPr>
          <w:rFonts w:ascii="Times New Roman" w:hAnsi="Times New Roman"/>
          <w:lang w:val="en-US"/>
        </w:rPr>
        <w:t xml:space="preserve"> </w:t>
      </w:r>
      <w:r w:rsidR="00ED41B2" w:rsidRPr="00714751">
        <w:rPr>
          <w:rFonts w:ascii="Times New Roman" w:hAnsi="Times New Roman"/>
          <w:lang w:val="en-US"/>
        </w:rPr>
        <w:t>highlighting the importance of international cooperation to strengthen preventive and punitive actions against corruption, in accordance with the objectives of the Inter-American Program of Cooperation to Combat Corruption</w:t>
      </w:r>
      <w:r w:rsidR="00865202" w:rsidRPr="00714751">
        <w:rPr>
          <w:rFonts w:ascii="Times New Roman" w:hAnsi="Times New Roman"/>
          <w:lang w:val="en-US"/>
        </w:rPr>
        <w:t xml:space="preserve">. </w:t>
      </w:r>
      <w:r w:rsidR="00C45BD1" w:rsidRPr="00714751">
        <w:rPr>
          <w:rFonts w:ascii="Times New Roman" w:hAnsi="Times New Roman"/>
          <w:b/>
          <w:bCs/>
          <w:color w:val="000000"/>
          <w:lang w:val="en-US"/>
        </w:rPr>
        <w:t xml:space="preserve"> </w:t>
      </w:r>
      <w:r w:rsidR="00C45BD1" w:rsidRPr="008662D7">
        <w:rPr>
          <w:rFonts w:ascii="Times New Roman" w:hAnsi="Times New Roman"/>
          <w:b/>
          <w:bCs/>
          <w:lang w:val="en-US"/>
        </w:rPr>
        <w:t>(Agreed 06/12/24)</w:t>
      </w:r>
    </w:p>
    <w:p w14:paraId="24AEFAA9" w14:textId="77777777" w:rsidR="006F23DC" w:rsidRDefault="006F23DC" w:rsidP="006F23DC">
      <w:pPr>
        <w:widowControl w:val="0"/>
        <w:spacing w:after="0" w:line="360" w:lineRule="auto"/>
        <w:ind w:firstLine="720"/>
        <w:jc w:val="both"/>
        <w:rPr>
          <w:rFonts w:ascii="Times New Roman" w:hAnsi="Times New Roman" w:cs="Times New Roman"/>
          <w:b/>
          <w:bCs/>
          <w:color w:val="000000"/>
        </w:rPr>
      </w:pPr>
    </w:p>
    <w:p w14:paraId="67BBBB9A" w14:textId="706F29C3" w:rsidR="00DF2179" w:rsidRPr="00DF2179" w:rsidRDefault="00865202" w:rsidP="00DF2179">
      <w:pPr>
        <w:pStyle w:val="ListParagraph"/>
        <w:numPr>
          <w:ilvl w:val="0"/>
          <w:numId w:val="28"/>
        </w:numPr>
        <w:spacing w:after="0" w:line="360" w:lineRule="auto"/>
        <w:ind w:left="0" w:firstLine="720"/>
        <w:jc w:val="both"/>
        <w:rPr>
          <w:rFonts w:ascii="Times New Roman" w:hAnsi="Times New Roman"/>
          <w:b/>
          <w:bCs/>
          <w:color w:val="000000"/>
        </w:rPr>
      </w:pPr>
      <w:r w:rsidRPr="006F23DC">
        <w:rPr>
          <w:rFonts w:ascii="Times New Roman" w:hAnsi="Times New Roman"/>
          <w:lang w:val="en-US"/>
        </w:rPr>
        <w:t xml:space="preserve">To </w:t>
      </w:r>
      <w:r w:rsidR="000D32F9" w:rsidRPr="006F23DC">
        <w:rPr>
          <w:rFonts w:ascii="Times New Roman" w:hAnsi="Times New Roman"/>
          <w:lang w:val="en-US"/>
        </w:rPr>
        <w:t>invite</w:t>
      </w:r>
      <w:r w:rsidRPr="006F23DC">
        <w:rPr>
          <w:rFonts w:ascii="Times New Roman" w:hAnsi="Times New Roman"/>
          <w:lang w:val="en-US"/>
        </w:rPr>
        <w:t xml:space="preserve"> the MESICIC Committee of Experts, with the support of the Department of Legal Cooperation of the Secretariat for Legal Affairs in its capacity as Technical Secretariat of the mechanism, and in accordance with its Rules of Procedure, other provisions governing it, and the timetable adopted by said Committee for the Sixth Round, to continue and conclude in the framework of said round the review processes for </w:t>
      </w:r>
      <w:r w:rsidRPr="001A740C">
        <w:rPr>
          <w:rFonts w:ascii="Times New Roman" w:hAnsi="Times New Roman"/>
          <w:lang w:val="en-US"/>
        </w:rPr>
        <w:t xml:space="preserve">Colombia, Grenada, Suriname, Belize, and Brazil. </w:t>
      </w:r>
      <w:r w:rsidRPr="00301911">
        <w:rPr>
          <w:rFonts w:ascii="Times New Roman" w:hAnsi="Times New Roman"/>
          <w:lang w:val="en-US"/>
        </w:rPr>
        <w:t xml:space="preserve">In addition, to </w:t>
      </w:r>
      <w:r w:rsidR="00ED0144" w:rsidRPr="00301911">
        <w:rPr>
          <w:rFonts w:ascii="Times New Roman" w:hAnsi="Times New Roman"/>
          <w:lang w:val="en-US"/>
        </w:rPr>
        <w:t xml:space="preserve">invite </w:t>
      </w:r>
      <w:r w:rsidRPr="00301911">
        <w:rPr>
          <w:rFonts w:ascii="Times New Roman" w:hAnsi="Times New Roman"/>
          <w:lang w:val="en-US"/>
        </w:rPr>
        <w:t xml:space="preserve">the MESICIC Committee of Experts, with the support of the mechanism’s Technical Secretariat, to proceed with the consideration of the “Proposed Indicators to Prevent, Detect, and Reduce Impunity related to Results in the Protection of Whistleblowers and Witnesses of Acts of Corruption in Criminal Matters” and to conclude the adoption of said indicators, and to begin consideration of the proposed indicators related to “factors that influence results in the investigation, prosecution, adjudication, and criminal punishment of acts of corruption,” in accordance with the “Methodology for considering the system of indicators to prevent, detect, and eradicate impunity for acts of corruption” (SG/MESICIC/doc.581/21 rev. 1 corr. </w:t>
      </w:r>
      <w:r w:rsidRPr="006F23DC">
        <w:rPr>
          <w:rFonts w:ascii="Times New Roman" w:hAnsi="Times New Roman"/>
        </w:rPr>
        <w:t>1) adopted by the MESICIC Committee of Experts.</w:t>
      </w:r>
      <w:r w:rsidRPr="006F23DC">
        <w:rPr>
          <w:rFonts w:ascii="Times New Roman" w:hAnsi="Times New Roman"/>
          <w:b/>
          <w:bCs/>
        </w:rPr>
        <w:t xml:space="preserve"> </w:t>
      </w:r>
      <w:r w:rsidR="001A740C" w:rsidRPr="008662D7">
        <w:rPr>
          <w:rFonts w:ascii="Times New Roman" w:hAnsi="Times New Roman"/>
          <w:b/>
          <w:bCs/>
          <w:lang w:val="en-US"/>
        </w:rPr>
        <w:t>(Agreed 06/12/24)</w:t>
      </w:r>
      <w:r w:rsidR="007D6876" w:rsidRPr="00DF2179">
        <w:rPr>
          <w:rFonts w:ascii="Times New Roman" w:hAnsi="Times New Roman"/>
          <w:b/>
          <w:bCs/>
          <w:color w:val="000000"/>
          <w:lang w:val="en-US"/>
        </w:rPr>
        <w:t xml:space="preserve"> </w:t>
      </w:r>
      <w:r w:rsidR="00291BE9" w:rsidRPr="00DF2179">
        <w:rPr>
          <w:rFonts w:ascii="Times New Roman" w:hAnsi="Times New Roman"/>
          <w:b/>
          <w:bCs/>
          <w:color w:val="000000"/>
          <w:lang w:val="en-US"/>
        </w:rPr>
        <w:t xml:space="preserve"> </w:t>
      </w:r>
    </w:p>
    <w:p w14:paraId="19D769EA" w14:textId="77777777" w:rsidR="00DF2179" w:rsidRPr="00DF2179" w:rsidRDefault="00DF2179" w:rsidP="00DF2179">
      <w:pPr>
        <w:pStyle w:val="ListParagraph"/>
        <w:spacing w:after="0" w:line="360" w:lineRule="auto"/>
        <w:jc w:val="both"/>
        <w:rPr>
          <w:rFonts w:ascii="Times New Roman" w:hAnsi="Times New Roman"/>
          <w:b/>
          <w:bCs/>
          <w:color w:val="000000"/>
        </w:rPr>
      </w:pPr>
    </w:p>
    <w:p w14:paraId="38154AD5" w14:textId="161D10DB" w:rsidR="00DF2179" w:rsidRDefault="00865202" w:rsidP="00DF2179">
      <w:pPr>
        <w:pStyle w:val="ListParagraph"/>
        <w:numPr>
          <w:ilvl w:val="0"/>
          <w:numId w:val="28"/>
        </w:numPr>
        <w:spacing w:after="0" w:line="360" w:lineRule="auto"/>
        <w:ind w:left="0" w:firstLine="720"/>
        <w:jc w:val="both"/>
        <w:rPr>
          <w:rFonts w:ascii="Times New Roman" w:hAnsi="Times New Roman"/>
          <w:b/>
          <w:bCs/>
          <w:color w:val="000000"/>
        </w:rPr>
      </w:pPr>
      <w:r w:rsidRPr="00DF2179">
        <w:rPr>
          <w:rFonts w:ascii="Times New Roman" w:hAnsi="Times New Roman"/>
          <w:lang w:val="en-US"/>
        </w:rPr>
        <w:t xml:space="preserve">To request the MESICIC Technical Secretariat to continue, within the sphere of its competencies and within the funds allocated in the program-budget of the Organization and other resources, to continue </w:t>
      </w:r>
      <w:r w:rsidRPr="00DF2179">
        <w:rPr>
          <w:rFonts w:ascii="Times New Roman" w:hAnsi="Times New Roman"/>
          <w:shd w:val="clear" w:color="auto" w:fill="FFFFFF"/>
          <w:lang w:val="en-US"/>
        </w:rPr>
        <w:t xml:space="preserve">carrying out the mandates arising from the “Recommendations of the Fourth </w:t>
      </w:r>
      <w:r w:rsidRPr="00DF2179">
        <w:rPr>
          <w:rFonts w:ascii="Times New Roman" w:hAnsi="Times New Roman"/>
          <w:shd w:val="clear" w:color="auto" w:fill="FFFFFF"/>
          <w:lang w:val="en-US"/>
        </w:rPr>
        <w:lastRenderedPageBreak/>
        <w:t xml:space="preserve">Meeting of the Conference of States Parties to the MESICIC” and the Summits of the Americas, in addition to </w:t>
      </w:r>
      <w:r w:rsidRPr="00DF2179">
        <w:rPr>
          <w:rFonts w:ascii="Times New Roman" w:hAnsi="Times New Roman"/>
          <w:lang w:val="en-US"/>
        </w:rPr>
        <w:t xml:space="preserve">providing technical support and legal advice to the Conference of States Parties and the Committee of Experts and facilitating the exchange of best practices, horizontal cooperation among states, and synergies with other international anticorruption mechanisms by organizing special meetings for those purposes within the framework of the forty-second and forty-third meetings of the MESICIC Committee of Experts. </w:t>
      </w:r>
      <w:r w:rsidR="00D87332" w:rsidRPr="00DF2179">
        <w:rPr>
          <w:rFonts w:ascii="Times New Roman" w:hAnsi="Times New Roman"/>
          <w:b/>
          <w:bCs/>
          <w:lang w:val="en-US"/>
        </w:rPr>
        <w:t>(Agreed 06/12/24)</w:t>
      </w:r>
    </w:p>
    <w:p w14:paraId="23E49384" w14:textId="77777777" w:rsidR="00DF2179" w:rsidRPr="00DF2179" w:rsidRDefault="00DF2179" w:rsidP="00DF2179">
      <w:pPr>
        <w:pStyle w:val="ListParagraph"/>
        <w:rPr>
          <w:rFonts w:ascii="Times New Roman" w:hAnsi="Times New Roman"/>
        </w:rPr>
      </w:pPr>
    </w:p>
    <w:p w14:paraId="14294720" w14:textId="741C65F7" w:rsidR="00967659" w:rsidRPr="00DF2179" w:rsidRDefault="00C5627B" w:rsidP="00DF2179">
      <w:pPr>
        <w:pStyle w:val="ListParagraph"/>
        <w:numPr>
          <w:ilvl w:val="0"/>
          <w:numId w:val="28"/>
        </w:numPr>
        <w:spacing w:after="0" w:line="360" w:lineRule="auto"/>
        <w:ind w:left="0" w:firstLine="720"/>
        <w:jc w:val="both"/>
        <w:rPr>
          <w:rFonts w:ascii="Times New Roman" w:hAnsi="Times New Roman"/>
          <w:b/>
          <w:bCs/>
          <w:color w:val="000000"/>
        </w:rPr>
      </w:pPr>
      <w:r w:rsidRPr="00DF2179">
        <w:rPr>
          <w:rFonts w:ascii="Times New Roman" w:hAnsi="Times New Roman"/>
          <w:lang w:val="en-US"/>
        </w:rPr>
        <w:t>Moreover</w:t>
      </w:r>
      <w:r w:rsidRPr="00DF2179">
        <w:rPr>
          <w:rFonts w:ascii="Times New Roman" w:hAnsi="Times New Roman"/>
          <w:color w:val="000000"/>
          <w:lang w:val="en-US"/>
        </w:rPr>
        <w:t>, to encourage all States parties to the MESICIC to make voluntary contribution to the Mechanism to ensure shared investment in its operations as well as its financial stability.</w:t>
      </w:r>
      <w:r w:rsidR="002B2DBB" w:rsidRPr="00DF2179">
        <w:rPr>
          <w:rFonts w:ascii="Times New Roman" w:hAnsi="Times New Roman"/>
          <w:b/>
          <w:bCs/>
          <w:color w:val="000000"/>
          <w:lang w:val="en-US"/>
        </w:rPr>
        <w:t xml:space="preserve"> </w:t>
      </w:r>
      <w:r w:rsidR="00D87332" w:rsidRPr="00DF2179">
        <w:rPr>
          <w:rFonts w:ascii="Times New Roman" w:hAnsi="Times New Roman"/>
          <w:b/>
          <w:bCs/>
          <w:lang w:val="en-US"/>
        </w:rPr>
        <w:t>(Agreed 06/12/24)</w:t>
      </w:r>
    </w:p>
    <w:p w14:paraId="1D0FC247" w14:textId="77777777" w:rsidR="003D38EF" w:rsidRPr="00356335" w:rsidRDefault="003D38EF" w:rsidP="00171104">
      <w:pPr>
        <w:widowControl w:val="0"/>
        <w:spacing w:after="0" w:line="360" w:lineRule="auto"/>
        <w:jc w:val="both"/>
        <w:rPr>
          <w:rFonts w:ascii="Times New Roman" w:hAnsi="Times New Roman" w:cs="Times New Roman"/>
          <w:color w:val="000000"/>
        </w:rPr>
      </w:pPr>
    </w:p>
    <w:p w14:paraId="1464F98D" w14:textId="4C9E30F8" w:rsidR="00AF2DDB" w:rsidRPr="00714751" w:rsidRDefault="00AF2DDB" w:rsidP="00714751">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contextualSpacing/>
        <w:jc w:val="both"/>
        <w:rPr>
          <w:rFonts w:ascii="Times New Roman" w:eastAsia="Times New Roman" w:hAnsi="Times New Roman"/>
          <w:bCs/>
          <w:lang w:val="en-US"/>
        </w:rPr>
      </w:pPr>
      <w:r w:rsidRPr="00714751">
        <w:rPr>
          <w:rFonts w:ascii="Times New Roman" w:eastAsia="Times New Roman" w:hAnsi="Times New Roman"/>
          <w:bCs/>
          <w:lang w:val="en-US"/>
        </w:rPr>
        <w:t>“</w:t>
      </w:r>
      <w:r w:rsidRPr="003D38EF">
        <w:rPr>
          <w:rFonts w:ascii="Times New Roman" w:eastAsia="Times New Roman" w:hAnsi="Times New Roman"/>
          <w:bCs/>
          <w:lang w:val="en-US"/>
        </w:rPr>
        <w:t>DEMOCRACY</w:t>
      </w:r>
      <w:r w:rsidRPr="00714751">
        <w:rPr>
          <w:rFonts w:ascii="Times New Roman" w:eastAsia="Times New Roman" w:hAnsi="Times New Roman"/>
          <w:bCs/>
          <w:lang w:val="en-US"/>
        </w:rPr>
        <w:t>, HATE SPEECH, AND HUMAN RIGHTS”</w:t>
      </w:r>
      <w:r w:rsidR="00F17491" w:rsidRPr="00714751">
        <w:rPr>
          <w:rFonts w:ascii="Times New Roman" w:eastAsia="Times New Roman" w:hAnsi="Times New Roman"/>
          <w:bCs/>
          <w:lang w:val="en-US"/>
        </w:rPr>
        <w:t xml:space="preserve"> </w:t>
      </w:r>
      <w:r w:rsidR="00F17491" w:rsidRPr="00714751">
        <w:rPr>
          <w:rFonts w:ascii="Times New Roman" w:eastAsia="Times New Roman" w:hAnsi="Times New Roman"/>
          <w:b/>
          <w:lang w:val="en-US"/>
        </w:rPr>
        <w:t>(</w:t>
      </w:r>
      <w:r w:rsidR="001420DD" w:rsidRPr="00714751">
        <w:rPr>
          <w:rFonts w:ascii="Times New Roman" w:eastAsia="Times New Roman" w:hAnsi="Times New Roman"/>
          <w:b/>
          <w:lang w:val="en-US"/>
        </w:rPr>
        <w:t>AR</w:t>
      </w:r>
      <w:r w:rsidR="00F17491" w:rsidRPr="00714751">
        <w:rPr>
          <w:rFonts w:ascii="Times New Roman" w:eastAsia="Times New Roman" w:hAnsi="Times New Roman"/>
          <w:b/>
          <w:lang w:val="en-US"/>
        </w:rPr>
        <w:t>: in consultations on the entire section)</w:t>
      </w:r>
      <w:r w:rsidR="0004037F" w:rsidRPr="00714751">
        <w:rPr>
          <w:rFonts w:ascii="Times New Roman" w:eastAsia="Times New Roman" w:hAnsi="Times New Roman"/>
          <w:b/>
          <w:lang w:val="en-US"/>
        </w:rPr>
        <w:t xml:space="preserve"> </w:t>
      </w:r>
      <w:r w:rsidR="005A45C7" w:rsidRPr="00714751">
        <w:rPr>
          <w:rFonts w:ascii="Times New Roman" w:eastAsia="Times New Roman" w:hAnsi="Times New Roman"/>
          <w:b/>
          <w:lang w:val="en-US"/>
        </w:rPr>
        <w:t>(TT: will submit footnote)</w:t>
      </w:r>
    </w:p>
    <w:p w14:paraId="152658A8" w14:textId="77777777" w:rsidR="00714751" w:rsidRDefault="00714751" w:rsidP="00933676">
      <w:pPr>
        <w:spacing w:after="0" w:line="360" w:lineRule="auto"/>
        <w:jc w:val="both"/>
        <w:rPr>
          <w:rFonts w:ascii="Times New Roman" w:eastAsia="Times New Roman" w:hAnsi="Times New Roman" w:cs="Times New Roman"/>
          <w:kern w:val="0"/>
          <w:lang w:eastAsia="en-CA"/>
          <w14:ligatures w14:val="none"/>
        </w:rPr>
      </w:pPr>
    </w:p>
    <w:p w14:paraId="744DE377" w14:textId="5280DCE0" w:rsidR="0058053D" w:rsidRPr="006B6157" w:rsidRDefault="00A61834" w:rsidP="002D0EBB">
      <w:pPr>
        <w:spacing w:after="0" w:line="360" w:lineRule="auto"/>
        <w:ind w:firstLine="706"/>
        <w:jc w:val="both"/>
        <w:rPr>
          <w:rFonts w:ascii="Times New Roman" w:eastAsia="Times New Roman" w:hAnsi="Times New Roman" w:cs="Times New Roman"/>
          <w:b/>
          <w:bCs/>
          <w:kern w:val="0"/>
          <w14:ligatures w14:val="none"/>
        </w:rPr>
      </w:pPr>
      <w:r w:rsidRPr="00356335">
        <w:rPr>
          <w:rFonts w:ascii="Times New Roman" w:eastAsia="Times New Roman" w:hAnsi="Times New Roman" w:cs="Times New Roman"/>
          <w:kern w:val="0"/>
          <w:lang w:eastAsia="en-CA"/>
          <w14:ligatures w14:val="none"/>
        </w:rPr>
        <w:t>RECALLING that all human rights are universal, indivisible, interdependent, and inter-related and that everyone, without any distinction, is entitled to enjoy those rights;</w:t>
      </w:r>
      <w:r w:rsidR="00D20B3B" w:rsidRPr="00D20B3B">
        <w:rPr>
          <w:rFonts w:ascii="Times New Roman" w:hAnsi="Times New Roman"/>
          <w:b/>
          <w:bCs/>
          <w:kern w:val="0"/>
        </w:rPr>
        <w:t xml:space="preserve"> </w:t>
      </w:r>
      <w:r w:rsidR="00D20B3B" w:rsidRPr="008662D7">
        <w:rPr>
          <w:rFonts w:ascii="Times New Roman" w:hAnsi="Times New Roman"/>
          <w:b/>
          <w:bCs/>
          <w:kern w:val="0"/>
        </w:rPr>
        <w:t>(Agreed 06/12/24)</w:t>
      </w:r>
      <w:r w:rsidR="00D20B3B">
        <w:rPr>
          <w:rFonts w:ascii="Times New Roman" w:hAnsi="Times New Roman"/>
          <w:b/>
          <w:bCs/>
          <w:kern w:val="0"/>
        </w:rPr>
        <w:t xml:space="preserve"> </w:t>
      </w:r>
    </w:p>
    <w:p w14:paraId="46D7928B" w14:textId="77777777" w:rsidR="0000796B" w:rsidRDefault="0000796B" w:rsidP="0000796B">
      <w:pPr>
        <w:spacing w:after="0" w:line="360" w:lineRule="auto"/>
        <w:ind w:firstLine="706"/>
        <w:jc w:val="both"/>
        <w:rPr>
          <w:rFonts w:ascii="Times New Roman" w:eastAsia="Times New Roman" w:hAnsi="Times New Roman" w:cs="Times New Roman"/>
          <w:kern w:val="0"/>
          <w:lang w:eastAsia="en-CA"/>
          <w14:ligatures w14:val="none"/>
        </w:rPr>
      </w:pPr>
    </w:p>
    <w:p w14:paraId="77A7FC19" w14:textId="34A6520C" w:rsidR="00623598" w:rsidRDefault="00A34076" w:rsidP="002D0EBB">
      <w:pPr>
        <w:spacing w:after="0" w:line="360" w:lineRule="auto"/>
        <w:ind w:firstLine="706"/>
        <w:jc w:val="both"/>
        <w:rPr>
          <w:rFonts w:ascii="Times New Roman" w:eastAsia="Aptos" w:hAnsi="Times New Roman" w:cs="Times New Roman"/>
          <w:b/>
          <w:bCs/>
          <w:kern w:val="0"/>
          <w14:ligatures w14:val="none"/>
        </w:rPr>
      </w:pPr>
      <w:r w:rsidRPr="00356335">
        <w:rPr>
          <w:rFonts w:ascii="Times New Roman" w:eastAsia="Times New Roman" w:hAnsi="Times New Roman" w:cs="Times New Roman"/>
          <w:kern w:val="0"/>
          <w:lang w:eastAsia="en-CA"/>
          <w14:ligatures w14:val="none"/>
        </w:rPr>
        <w:t>REAFFIRMING that the Inter-American Democratic Charter, adopted by the member states in 2001, recognizes that "</w:t>
      </w:r>
      <w:r w:rsidR="00C627CE" w:rsidRPr="006B6157">
        <w:t xml:space="preserve"> </w:t>
      </w:r>
      <w:r w:rsidR="00C627CE" w:rsidRPr="00356335">
        <w:rPr>
          <w:rFonts w:ascii="Times New Roman" w:eastAsia="Times New Roman" w:hAnsi="Times New Roman" w:cs="Times New Roman"/>
          <w:kern w:val="0"/>
          <w:lang w:eastAsia="en-CA"/>
          <w14:ligatures w14:val="none"/>
        </w:rPr>
        <w:t>the peoples of the Americas have a right to democracy, and our governments have an obligation to promote and defend it</w:t>
      </w:r>
      <w:r w:rsidRPr="00356335">
        <w:rPr>
          <w:rFonts w:ascii="Times New Roman" w:eastAsia="Times New Roman" w:hAnsi="Times New Roman" w:cs="Times New Roman"/>
          <w:kern w:val="0"/>
          <w:lang w:eastAsia="en-CA"/>
          <w14:ligatures w14:val="none"/>
        </w:rPr>
        <w:t xml:space="preserve">," and that </w:t>
      </w:r>
      <w:r w:rsidR="00012638" w:rsidRPr="00356335">
        <w:rPr>
          <w:rFonts w:ascii="Times New Roman" w:eastAsia="Times New Roman" w:hAnsi="Times New Roman" w:cs="Times New Roman"/>
          <w:kern w:val="0"/>
          <w:lang w:eastAsia="en-CA"/>
          <w14:ligatures w14:val="none"/>
        </w:rPr>
        <w:t>“</w:t>
      </w:r>
      <w:r w:rsidR="00012638" w:rsidRPr="00356335">
        <w:rPr>
          <w:rFonts w:ascii="Times New Roman" w:eastAsia="Times New Roman" w:hAnsi="Times New Roman"/>
        </w:rPr>
        <w:t>effective exercise of representative democracy is the basis for the rule of law and of the constitutional regimes of the member states of the Organization of American States</w:t>
      </w:r>
      <w:r w:rsidR="00012638" w:rsidRPr="00356335">
        <w:rPr>
          <w:rFonts w:ascii="Times New Roman" w:eastAsia="Times New Roman" w:hAnsi="Times New Roman" w:cs="Times New Roman"/>
          <w:kern w:val="0"/>
          <w:lang w:eastAsia="en-CA"/>
          <w14:ligatures w14:val="none"/>
        </w:rPr>
        <w:t>”</w:t>
      </w:r>
      <w:r w:rsidRPr="00356335">
        <w:rPr>
          <w:rFonts w:ascii="Times New Roman" w:eastAsia="Aptos" w:hAnsi="Times New Roman" w:cs="Times New Roman"/>
          <w:kern w:val="0"/>
          <w14:ligatures w14:val="none"/>
        </w:rPr>
        <w:t>;</w:t>
      </w:r>
      <w:r w:rsidR="006B6157">
        <w:rPr>
          <w:rFonts w:ascii="Times New Roman" w:eastAsia="Aptos" w:hAnsi="Times New Roman" w:cs="Times New Roman"/>
          <w:b/>
          <w:bCs/>
          <w:kern w:val="0"/>
          <w14:ligatures w14:val="none"/>
        </w:rPr>
        <w:t xml:space="preserve"> </w:t>
      </w:r>
      <w:r w:rsidR="00D20B3B" w:rsidRPr="008662D7">
        <w:rPr>
          <w:rFonts w:ascii="Times New Roman" w:hAnsi="Times New Roman"/>
          <w:b/>
          <w:bCs/>
          <w:kern w:val="0"/>
        </w:rPr>
        <w:t>(Agreed 06/12/24)</w:t>
      </w:r>
      <w:r w:rsidR="00D20B3B">
        <w:rPr>
          <w:rFonts w:ascii="Times New Roman" w:hAnsi="Times New Roman"/>
          <w:b/>
          <w:bCs/>
          <w:kern w:val="0"/>
        </w:rPr>
        <w:t xml:space="preserve"> </w:t>
      </w:r>
    </w:p>
    <w:p w14:paraId="7505D0D5" w14:textId="77777777" w:rsidR="0000796B" w:rsidRPr="00E35FB0" w:rsidRDefault="0000796B" w:rsidP="002D0EBB">
      <w:pPr>
        <w:spacing w:after="0" w:line="360" w:lineRule="auto"/>
        <w:ind w:firstLine="706"/>
        <w:jc w:val="both"/>
        <w:rPr>
          <w:rFonts w:ascii="Times New Roman" w:eastAsia="Aptos" w:hAnsi="Times New Roman" w:cs="Times New Roman"/>
          <w:b/>
          <w:bCs/>
          <w:kern w:val="0"/>
          <w14:ligatures w14:val="none"/>
        </w:rPr>
      </w:pPr>
    </w:p>
    <w:p w14:paraId="141FE40A" w14:textId="2D0D85A4" w:rsidR="00623598" w:rsidRPr="00006646" w:rsidRDefault="00823AC7" w:rsidP="002D0EBB">
      <w:pPr>
        <w:spacing w:after="0" w:line="360" w:lineRule="auto"/>
        <w:ind w:firstLine="706"/>
        <w:jc w:val="both"/>
        <w:rPr>
          <w:rFonts w:ascii="Times New Roman" w:eastAsia="Times New Roman" w:hAnsi="Times New Roman" w:cs="Times New Roman"/>
          <w:b/>
          <w:bCs/>
          <w:kern w:val="0"/>
          <w:lang w:eastAsia="en-CA"/>
          <w14:ligatures w14:val="none"/>
        </w:rPr>
      </w:pPr>
      <w:r w:rsidRPr="00356335">
        <w:rPr>
          <w:rFonts w:ascii="Times New Roman" w:eastAsia="Times New Roman" w:hAnsi="Times New Roman" w:cs="Times New Roman"/>
          <w:kern w:val="0"/>
          <w:lang w:eastAsia="en-CA"/>
          <w14:ligatures w14:val="none"/>
        </w:rPr>
        <w:t xml:space="preserve">REAFFIRMING that the promotion and protection of human rights is a basic prerequisite for the existence of a democratic society, and recognizing the importance of the continuous development and strengthening of the inter-American human rights system for the consolidation of democracy; </w:t>
      </w:r>
      <w:r w:rsidR="00D20B3B" w:rsidRPr="008662D7">
        <w:rPr>
          <w:rFonts w:ascii="Times New Roman" w:hAnsi="Times New Roman"/>
          <w:b/>
          <w:bCs/>
          <w:kern w:val="0"/>
        </w:rPr>
        <w:t>(Agreed 06/12/24)</w:t>
      </w:r>
      <w:r w:rsidR="00D20B3B">
        <w:rPr>
          <w:rFonts w:ascii="Times New Roman" w:hAnsi="Times New Roman"/>
          <w:b/>
          <w:bCs/>
          <w:kern w:val="0"/>
        </w:rPr>
        <w:t xml:space="preserve"> </w:t>
      </w:r>
    </w:p>
    <w:p w14:paraId="30CE66F4" w14:textId="77777777" w:rsidR="00623598" w:rsidRDefault="00623598" w:rsidP="0000796B">
      <w:pPr>
        <w:spacing w:after="0" w:line="360" w:lineRule="auto"/>
        <w:ind w:firstLine="706"/>
        <w:jc w:val="both"/>
        <w:rPr>
          <w:rFonts w:ascii="Times New Roman" w:hAnsi="Times New Roman" w:cs="Times New Roman"/>
        </w:rPr>
      </w:pPr>
    </w:p>
    <w:p w14:paraId="3AA94504" w14:textId="3AE7CF7F" w:rsidR="00AF2DDB" w:rsidRDefault="00AF2DDB" w:rsidP="00933676">
      <w:pPr>
        <w:spacing w:after="0" w:line="360" w:lineRule="auto"/>
        <w:ind w:firstLine="706"/>
        <w:jc w:val="both"/>
        <w:rPr>
          <w:rFonts w:ascii="Times New Roman" w:hAnsi="Times New Roman" w:cs="Times New Roman"/>
        </w:rPr>
      </w:pPr>
      <w:r>
        <w:rPr>
          <w:rFonts w:ascii="Times New Roman" w:hAnsi="Times New Roman" w:cs="Times New Roman"/>
        </w:rPr>
        <w:tab/>
        <w:t>HIGHLIGHTING Article 13</w:t>
      </w:r>
      <w:r w:rsidR="00240806">
        <w:rPr>
          <w:rFonts w:ascii="Times New Roman" w:hAnsi="Times New Roman" w:cs="Times New Roman"/>
        </w:rPr>
        <w:t>.</w:t>
      </w:r>
      <w:r>
        <w:rPr>
          <w:rFonts w:ascii="Times New Roman" w:hAnsi="Times New Roman" w:cs="Times New Roman"/>
        </w:rPr>
        <w:t xml:space="preserve">5 of the American Convention on Human Rights, which states: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 </w:t>
      </w:r>
      <w:r w:rsidR="001420DD" w:rsidRPr="008662D7">
        <w:rPr>
          <w:rFonts w:ascii="Times New Roman" w:hAnsi="Times New Roman"/>
          <w:b/>
          <w:bCs/>
          <w:kern w:val="0"/>
        </w:rPr>
        <w:t>(Agreed 06/12/24)</w:t>
      </w:r>
      <w:r w:rsidR="001420DD">
        <w:rPr>
          <w:rFonts w:ascii="Times New Roman" w:hAnsi="Times New Roman"/>
          <w:b/>
          <w:bCs/>
          <w:kern w:val="0"/>
        </w:rPr>
        <w:t xml:space="preserve"> </w:t>
      </w:r>
    </w:p>
    <w:p w14:paraId="0AC98BF0" w14:textId="19BED272" w:rsidR="00AF2DDB" w:rsidRDefault="00AF2DDB" w:rsidP="0000796B">
      <w:pPr>
        <w:spacing w:after="0" w:line="360" w:lineRule="auto"/>
        <w:ind w:firstLine="706"/>
        <w:jc w:val="both"/>
        <w:rPr>
          <w:rFonts w:ascii="Times New Roman" w:hAnsi="Times New Roman" w:cs="Times New Roman"/>
        </w:rPr>
      </w:pPr>
      <w:r>
        <w:rPr>
          <w:rFonts w:ascii="Times New Roman" w:hAnsi="Times New Roman" w:cs="Times New Roman"/>
        </w:rPr>
        <w:lastRenderedPageBreak/>
        <w:tab/>
        <w:t xml:space="preserve">CONSIDERING that it is necessary to address the root causes of hate speech and intolerance and to adopt concrete actions oriented in particular towards education, a culture of peace, </w:t>
      </w:r>
      <w:r w:rsidR="00D20B3B">
        <w:rPr>
          <w:rFonts w:ascii="Times New Roman" w:hAnsi="Times New Roman" w:cs="Times New Roman"/>
        </w:rPr>
        <w:t xml:space="preserve">gender equality </w:t>
      </w:r>
      <w:r>
        <w:rPr>
          <w:rFonts w:ascii="Times New Roman" w:hAnsi="Times New Roman" w:cs="Times New Roman"/>
        </w:rPr>
        <w:t xml:space="preserve">and human rights to strengthen healthy democratic coexistence; </w:t>
      </w:r>
      <w:r w:rsidR="001420DD" w:rsidRPr="008662D7">
        <w:rPr>
          <w:rFonts w:ascii="Times New Roman" w:hAnsi="Times New Roman"/>
          <w:b/>
          <w:bCs/>
          <w:kern w:val="0"/>
        </w:rPr>
        <w:t>(Agreed 06/12/24)</w:t>
      </w:r>
      <w:r w:rsidR="001420DD">
        <w:rPr>
          <w:rFonts w:ascii="Times New Roman" w:hAnsi="Times New Roman"/>
          <w:b/>
          <w:bCs/>
          <w:kern w:val="0"/>
        </w:rPr>
        <w:t xml:space="preserve"> </w:t>
      </w:r>
    </w:p>
    <w:p w14:paraId="710A35B9" w14:textId="77777777" w:rsidR="00AF2DDB" w:rsidRDefault="00AF2DDB" w:rsidP="0000796B">
      <w:pPr>
        <w:spacing w:after="0" w:line="360" w:lineRule="auto"/>
        <w:jc w:val="both"/>
        <w:rPr>
          <w:rFonts w:ascii="Times New Roman" w:hAnsi="Times New Roman" w:cs="Times New Roman"/>
        </w:rPr>
      </w:pPr>
    </w:p>
    <w:p w14:paraId="3E1574E4" w14:textId="64D2F814" w:rsidR="00623598" w:rsidRPr="00356335" w:rsidRDefault="00672D45" w:rsidP="002D0EBB">
      <w:pPr>
        <w:spacing w:after="0" w:line="360" w:lineRule="auto"/>
        <w:ind w:firstLine="706"/>
        <w:jc w:val="both"/>
        <w:rPr>
          <w:rFonts w:ascii="Times New Roman" w:eastAsia="Times New Roman" w:hAnsi="Times New Roman" w:cs="Times New Roman"/>
          <w:kern w:val="0"/>
          <w:lang w:eastAsia="en-CA"/>
          <w14:ligatures w14:val="none"/>
        </w:rPr>
      </w:pPr>
      <w:r w:rsidRPr="00356335">
        <w:rPr>
          <w:rFonts w:ascii="Times New Roman" w:eastAsia="Times New Roman" w:hAnsi="Times New Roman" w:cs="Times New Roman"/>
          <w:kern w:val="0"/>
          <w:lang w:eastAsia="en-CA"/>
          <w14:ligatures w14:val="none"/>
        </w:rPr>
        <w:t xml:space="preserve">RECOGNIZING </w:t>
      </w:r>
      <w:r w:rsidR="00485684" w:rsidRPr="00356335">
        <w:rPr>
          <w:rFonts w:ascii="Times New Roman" w:eastAsia="Times New Roman" w:hAnsi="Times New Roman" w:cs="Times New Roman"/>
          <w:kern w:val="0"/>
          <w:lang w:eastAsia="en-CA"/>
          <w14:ligatures w14:val="none"/>
        </w:rPr>
        <w:t xml:space="preserve">that </w:t>
      </w:r>
      <w:r w:rsidRPr="00356335">
        <w:rPr>
          <w:rFonts w:ascii="Times New Roman" w:eastAsia="Times New Roman" w:hAnsi="Times New Roman" w:cs="Times New Roman"/>
          <w:kern w:val="0"/>
          <w:lang w:eastAsia="en-CA"/>
          <w14:ligatures w14:val="none"/>
        </w:rPr>
        <w:t xml:space="preserve">“consolidation and development of democracy depends upon the existence of freedom of expression,” the latter being a “fundamental and inalienable” right “of all individuals,” the exercise of which carries with it special duties and responsibilities and may therefore be subject to certain restrictions that shall be expressly established by law to ensure respect for the rights of all individuals. </w:t>
      </w:r>
      <w:r w:rsidR="001420DD" w:rsidRPr="008662D7">
        <w:rPr>
          <w:rFonts w:ascii="Times New Roman" w:hAnsi="Times New Roman"/>
          <w:b/>
          <w:bCs/>
          <w:kern w:val="0"/>
        </w:rPr>
        <w:t>(Agreed 06/12/24)</w:t>
      </w:r>
    </w:p>
    <w:p w14:paraId="482FBFA9" w14:textId="77777777" w:rsidR="0000796B" w:rsidRDefault="0000796B" w:rsidP="0000796B">
      <w:pPr>
        <w:spacing w:after="0" w:line="360" w:lineRule="auto"/>
        <w:ind w:firstLine="706"/>
        <w:jc w:val="both"/>
        <w:rPr>
          <w:rFonts w:ascii="Times New Roman" w:hAnsi="Times New Roman" w:cs="Times New Roman"/>
        </w:rPr>
      </w:pPr>
    </w:p>
    <w:p w14:paraId="2FBBFB9C" w14:textId="3D216658" w:rsidR="00AF2DDB" w:rsidRDefault="00AF2DDB" w:rsidP="0000796B">
      <w:pPr>
        <w:spacing w:after="0" w:line="360" w:lineRule="auto"/>
        <w:ind w:firstLine="706"/>
        <w:jc w:val="both"/>
        <w:rPr>
          <w:rFonts w:ascii="Times New Roman" w:hAnsi="Times New Roman" w:cs="Times New Roman"/>
        </w:rPr>
      </w:pPr>
      <w:r>
        <w:rPr>
          <w:rFonts w:ascii="Times New Roman" w:hAnsi="Times New Roman" w:cs="Times New Roman"/>
        </w:rPr>
        <w:t>REITERATING that hate speech impacts the lives of people, undermines democratic systems and respect for diversity, and constitutes a serious common concern for the region, in that such speech and forms of expression fuel incitement to extreme violence and related forms of intolerance; (Consensus text from PP7 of AG/RES. 3004 (LIII-O/23) Strengthening Democracy (ix) Democracy, Hate Speech, and Human Rights.)</w:t>
      </w:r>
      <w:r w:rsidR="006B6157">
        <w:rPr>
          <w:rFonts w:ascii="Times New Roman" w:hAnsi="Times New Roman" w:cs="Times New Roman"/>
        </w:rPr>
        <w:t xml:space="preserve"> </w:t>
      </w:r>
      <w:r w:rsidR="001420DD" w:rsidRPr="008662D7">
        <w:rPr>
          <w:rFonts w:ascii="Times New Roman" w:hAnsi="Times New Roman"/>
          <w:b/>
          <w:bCs/>
          <w:kern w:val="0"/>
        </w:rPr>
        <w:t>(Agreed 06/12/24)</w:t>
      </w:r>
    </w:p>
    <w:p w14:paraId="59B05DD2" w14:textId="77777777" w:rsidR="00AF2DDB" w:rsidRDefault="00AF2DDB" w:rsidP="00AF2DDB">
      <w:pPr>
        <w:spacing w:after="0" w:line="360" w:lineRule="auto"/>
        <w:jc w:val="both"/>
        <w:rPr>
          <w:rFonts w:ascii="Times New Roman" w:hAnsi="Times New Roman" w:cs="Times New Roman"/>
        </w:rPr>
      </w:pPr>
    </w:p>
    <w:p w14:paraId="5E0C2C6F" w14:textId="57B343D1" w:rsidR="00AF2DDB" w:rsidRDefault="00AF2DDB" w:rsidP="00AF2DDB">
      <w:pPr>
        <w:spacing w:after="0" w:line="360" w:lineRule="auto"/>
        <w:jc w:val="both"/>
        <w:rPr>
          <w:rFonts w:ascii="Times New Roman" w:hAnsi="Times New Roman" w:cs="Times New Roman"/>
        </w:rPr>
      </w:pPr>
      <w:r>
        <w:rPr>
          <w:rFonts w:ascii="Times New Roman" w:hAnsi="Times New Roman" w:cs="Times New Roman"/>
        </w:rPr>
        <w:t>RESOLVES:</w:t>
      </w:r>
    </w:p>
    <w:p w14:paraId="141194CA" w14:textId="77777777" w:rsidR="00AF2DDB" w:rsidRDefault="00AF2DDB" w:rsidP="00AF2DDB">
      <w:pPr>
        <w:spacing w:after="0" w:line="360" w:lineRule="auto"/>
        <w:jc w:val="both"/>
        <w:rPr>
          <w:rFonts w:ascii="Times New Roman" w:hAnsi="Times New Roman" w:cs="Times New Roman"/>
        </w:rPr>
      </w:pPr>
    </w:p>
    <w:p w14:paraId="0185C388" w14:textId="5FE3AB9C" w:rsidR="00AF2DDB" w:rsidRPr="00874615" w:rsidRDefault="00AF2DDB" w:rsidP="00AF2DDB">
      <w:pPr>
        <w:pStyle w:val="ListParagraph"/>
        <w:numPr>
          <w:ilvl w:val="6"/>
          <w:numId w:val="11"/>
        </w:numPr>
        <w:spacing w:after="0" w:line="360" w:lineRule="auto"/>
        <w:ind w:left="0" w:firstLine="720"/>
        <w:jc w:val="both"/>
        <w:rPr>
          <w:rFonts w:ascii="Times New Roman" w:hAnsi="Times New Roman"/>
          <w:lang w:val="en-US"/>
        </w:rPr>
      </w:pPr>
      <w:r w:rsidRPr="00AF2DDB">
        <w:rPr>
          <w:rFonts w:ascii="Times New Roman" w:hAnsi="Times New Roman"/>
          <w:lang w:val="en-US"/>
        </w:rPr>
        <w:t xml:space="preserve">To reaffirm the </w:t>
      </w:r>
      <w:r w:rsidRPr="006B6157">
        <w:rPr>
          <w:rFonts w:ascii="Times New Roman" w:hAnsi="Times New Roman"/>
          <w:lang w:val="en-US"/>
        </w:rPr>
        <w:t>commitment to promoting and protecting all human rights for all persons, to defending democracy</w:t>
      </w:r>
      <w:r w:rsidR="00CE7410" w:rsidRPr="00356335">
        <w:rPr>
          <w:rFonts w:ascii="Times New Roman" w:hAnsi="Times New Roman"/>
          <w:lang w:val="en-US"/>
        </w:rPr>
        <w:t xml:space="preserve"> with the strengthening of institutions </w:t>
      </w:r>
      <w:r w:rsidRPr="006B6157">
        <w:rPr>
          <w:rFonts w:ascii="Times New Roman" w:hAnsi="Times New Roman"/>
          <w:lang w:val="en-US"/>
        </w:rPr>
        <w:t>and the constitutional order of states, which emphasize the need to promote the values of tolerance, non-discrimination, pluralism, and respect for the rule of law and international</w:t>
      </w:r>
      <w:r w:rsidR="0053422D" w:rsidRPr="00356335">
        <w:rPr>
          <w:rFonts w:ascii="Times New Roman" w:hAnsi="Times New Roman"/>
          <w:lang w:val="en-US"/>
        </w:rPr>
        <w:t xml:space="preserve"> </w:t>
      </w:r>
      <w:r w:rsidR="002A46ED" w:rsidRPr="00356335">
        <w:rPr>
          <w:rFonts w:ascii="Times New Roman" w:hAnsi="Times New Roman"/>
          <w:lang w:val="en-US"/>
        </w:rPr>
        <w:t xml:space="preserve">law, </w:t>
      </w:r>
      <w:r w:rsidR="0053422D" w:rsidRPr="00356335">
        <w:rPr>
          <w:rFonts w:ascii="Times New Roman" w:hAnsi="Times New Roman"/>
          <w:lang w:val="en-US"/>
        </w:rPr>
        <w:t>including international</w:t>
      </w:r>
      <w:r w:rsidR="0053422D" w:rsidRPr="006B6157">
        <w:rPr>
          <w:rFonts w:ascii="Times New Roman" w:hAnsi="Times New Roman"/>
          <w:lang w:val="en-US"/>
        </w:rPr>
        <w:t xml:space="preserve"> </w:t>
      </w:r>
      <w:r w:rsidRPr="006B6157">
        <w:rPr>
          <w:rFonts w:ascii="Times New Roman" w:hAnsi="Times New Roman"/>
          <w:lang w:val="en-US"/>
        </w:rPr>
        <w:t>huma</w:t>
      </w:r>
      <w:r w:rsidRPr="00AF2DDB">
        <w:rPr>
          <w:rFonts w:ascii="Times New Roman" w:hAnsi="Times New Roman"/>
          <w:lang w:val="en-US"/>
        </w:rPr>
        <w:t>n rights law</w:t>
      </w:r>
      <w:r w:rsidR="00485684">
        <w:rPr>
          <w:rFonts w:ascii="Times New Roman" w:hAnsi="Times New Roman"/>
          <w:lang w:val="en-US"/>
        </w:rPr>
        <w:t xml:space="preserve">. </w:t>
      </w:r>
      <w:r w:rsidR="001420DD" w:rsidRPr="008662D7">
        <w:rPr>
          <w:rFonts w:ascii="Times New Roman" w:hAnsi="Times New Roman"/>
          <w:b/>
          <w:bCs/>
          <w:lang w:val="en-US"/>
        </w:rPr>
        <w:t>(Agreed 06/12/24)</w:t>
      </w:r>
    </w:p>
    <w:p w14:paraId="01458215" w14:textId="7E0919F9" w:rsidR="00EB50F7" w:rsidRPr="00356335" w:rsidRDefault="00EB50F7" w:rsidP="00356335">
      <w:pPr>
        <w:spacing w:after="0" w:line="360" w:lineRule="auto"/>
        <w:jc w:val="both"/>
        <w:rPr>
          <w:rFonts w:ascii="Times New Roman" w:hAnsi="Times New Roman" w:cs="Times New Roman"/>
        </w:rPr>
      </w:pPr>
    </w:p>
    <w:p w14:paraId="629C1CC5" w14:textId="6BD98872" w:rsidR="00EB50F7" w:rsidRPr="00006646" w:rsidRDefault="00EB50F7" w:rsidP="00024AA8">
      <w:pPr>
        <w:spacing w:after="0" w:line="360" w:lineRule="auto"/>
        <w:ind w:firstLine="720"/>
        <w:jc w:val="both"/>
        <w:rPr>
          <w:rFonts w:ascii="Times New Roman" w:hAnsi="Times New Roman" w:cs="Times New Roman"/>
          <w:b/>
          <w:bCs/>
        </w:rPr>
      </w:pPr>
      <w:r w:rsidRPr="00356335">
        <w:rPr>
          <w:rFonts w:ascii="Times New Roman" w:hAnsi="Times New Roman" w:cs="Times New Roman"/>
        </w:rPr>
        <w:t>2.</w:t>
      </w:r>
      <w:r w:rsidRPr="00356335">
        <w:rPr>
          <w:rFonts w:ascii="Times New Roman" w:hAnsi="Times New Roman" w:cs="Times New Roman"/>
        </w:rPr>
        <w:tab/>
        <w:t xml:space="preserve"> To reaffirm that everyone has the right to freedom of expression, but that the exercise of that right entails special duties and responsibilities as expressed in Article 13(2) of the American Convention on Human Rights and Article 19 of the International Covenant on Civil and Political Rights.</w:t>
      </w:r>
      <w:r w:rsidRPr="00006646">
        <w:rPr>
          <w:rFonts w:ascii="Times New Roman" w:hAnsi="Times New Roman" w:cs="Times New Roman"/>
          <w:b/>
          <w:bCs/>
        </w:rPr>
        <w:t xml:space="preserve"> </w:t>
      </w:r>
      <w:r w:rsidR="001420DD" w:rsidRPr="008662D7">
        <w:rPr>
          <w:rFonts w:ascii="Times New Roman" w:hAnsi="Times New Roman"/>
          <w:b/>
          <w:bCs/>
          <w:kern w:val="0"/>
        </w:rPr>
        <w:t>(Agreed 06/12/24)</w:t>
      </w:r>
    </w:p>
    <w:p w14:paraId="045C9096" w14:textId="77777777" w:rsidR="00680CE5" w:rsidRPr="00EB50F7" w:rsidRDefault="00680CE5" w:rsidP="00006646">
      <w:pPr>
        <w:spacing w:after="0" w:line="360" w:lineRule="auto"/>
        <w:ind w:firstLine="720"/>
        <w:jc w:val="both"/>
        <w:rPr>
          <w:rFonts w:ascii="Times New Roman" w:hAnsi="Times New Roman" w:cs="Times New Roman"/>
        </w:rPr>
      </w:pPr>
    </w:p>
    <w:p w14:paraId="4EE311E1" w14:textId="67A1A990" w:rsidR="00AF2DDB" w:rsidRPr="00157EA9" w:rsidRDefault="00392AA3" w:rsidP="00D6320F">
      <w:pPr>
        <w:spacing w:after="0" w:line="360" w:lineRule="auto"/>
        <w:ind w:firstLine="720"/>
        <w:jc w:val="both"/>
        <w:rPr>
          <w:rFonts w:ascii="Times New Roman" w:hAnsi="Times New Roman"/>
          <w:b/>
          <w:bCs/>
        </w:rPr>
      </w:pPr>
      <w:r>
        <w:rPr>
          <w:rFonts w:ascii="Times New Roman" w:hAnsi="Times New Roman"/>
        </w:rPr>
        <w:t>3.</w:t>
      </w:r>
      <w:r>
        <w:rPr>
          <w:rFonts w:ascii="Times New Roman" w:hAnsi="Times New Roman"/>
        </w:rPr>
        <w:tab/>
      </w:r>
      <w:r w:rsidR="00AF2DDB" w:rsidRPr="00006646">
        <w:rPr>
          <w:rFonts w:ascii="Times New Roman" w:hAnsi="Times New Roman"/>
        </w:rPr>
        <w:t xml:space="preserve">To strongly </w:t>
      </w:r>
      <w:r w:rsidR="00AF2DDB" w:rsidRPr="00BB3761">
        <w:rPr>
          <w:rFonts w:ascii="Times New Roman" w:hAnsi="Times New Roman"/>
        </w:rPr>
        <w:t xml:space="preserve">condemn hate speech, </w:t>
      </w:r>
      <w:r w:rsidR="00F332CF" w:rsidRPr="00BB3761">
        <w:rPr>
          <w:rFonts w:ascii="Times New Roman" w:hAnsi="Times New Roman"/>
        </w:rPr>
        <w:t>including online and on the basis of political ideology, racial or ethnic origin among other reasons</w:t>
      </w:r>
      <w:r w:rsidR="00AF2DDB" w:rsidRPr="00BB3761">
        <w:rPr>
          <w:rFonts w:ascii="Times New Roman" w:hAnsi="Times New Roman"/>
        </w:rPr>
        <w:t>,</w:t>
      </w:r>
      <w:r w:rsidR="00464C49" w:rsidRPr="00BB3761">
        <w:rPr>
          <w:rFonts w:ascii="Times New Roman" w:hAnsi="Times New Roman"/>
        </w:rPr>
        <w:t xml:space="preserve"> that </w:t>
      </w:r>
      <w:r w:rsidR="00E512EF" w:rsidRPr="00BB3761">
        <w:rPr>
          <w:rFonts w:ascii="Times New Roman" w:hAnsi="Times New Roman"/>
        </w:rPr>
        <w:t xml:space="preserve"> </w:t>
      </w:r>
      <w:r w:rsidR="00464C49" w:rsidRPr="00BB3761">
        <w:rPr>
          <w:rFonts w:ascii="Times New Roman" w:hAnsi="Times New Roman"/>
        </w:rPr>
        <w:t>undermine</w:t>
      </w:r>
      <w:r w:rsidR="00E512EF" w:rsidRPr="00BB3761">
        <w:rPr>
          <w:rFonts w:ascii="Times New Roman" w:hAnsi="Times New Roman"/>
        </w:rPr>
        <w:t>s</w:t>
      </w:r>
      <w:r w:rsidR="00464C49" w:rsidRPr="00BB3761">
        <w:rPr>
          <w:rFonts w:ascii="Times New Roman" w:hAnsi="Times New Roman"/>
        </w:rPr>
        <w:t xml:space="preserve"> the effective enjoyment of human</w:t>
      </w:r>
      <w:r w:rsidR="00464C49" w:rsidRPr="00356335">
        <w:rPr>
          <w:rFonts w:ascii="Times New Roman" w:hAnsi="Times New Roman"/>
        </w:rPr>
        <w:t xml:space="preserve"> rights</w:t>
      </w:r>
      <w:r w:rsidR="00464C49" w:rsidRPr="002D5D8F">
        <w:rPr>
          <w:rFonts w:ascii="Times New Roman" w:hAnsi="Times New Roman"/>
        </w:rPr>
        <w:t xml:space="preserve"> </w:t>
      </w:r>
      <w:r w:rsidR="00AF2DDB" w:rsidRPr="002D5D8F">
        <w:rPr>
          <w:rFonts w:ascii="Times New Roman" w:hAnsi="Times New Roman"/>
        </w:rPr>
        <w:t xml:space="preserve">with the aim of preventing acts of violence, including political violence, violent </w:t>
      </w:r>
      <w:r w:rsidR="00AF2DDB" w:rsidRPr="002D5D8F">
        <w:rPr>
          <w:rFonts w:ascii="Times New Roman" w:hAnsi="Times New Roman"/>
        </w:rPr>
        <w:lastRenderedPageBreak/>
        <w:t>extremism, terrorism, racism, discrimination, intolerance, xenophobia,</w:t>
      </w:r>
      <w:r w:rsidR="008F616F" w:rsidRPr="00356335">
        <w:rPr>
          <w:rFonts w:ascii="Times New Roman" w:hAnsi="Times New Roman"/>
        </w:rPr>
        <w:t xml:space="preserve"> misogyny,</w:t>
      </w:r>
      <w:r w:rsidR="00AF2DDB" w:rsidRPr="002D5D8F">
        <w:rPr>
          <w:rFonts w:ascii="Times New Roman" w:hAnsi="Times New Roman"/>
        </w:rPr>
        <w:t xml:space="preserve"> and</w:t>
      </w:r>
      <w:r w:rsidR="00171104">
        <w:rPr>
          <w:rFonts w:ascii="Times New Roman" w:hAnsi="Times New Roman"/>
        </w:rPr>
        <w:t xml:space="preserve"> </w:t>
      </w:r>
      <w:r w:rsidR="00AF2DDB" w:rsidRPr="002D5D8F">
        <w:rPr>
          <w:rFonts w:ascii="Times New Roman" w:hAnsi="Times New Roman"/>
        </w:rPr>
        <w:t xml:space="preserve">violations of human rights </w:t>
      </w:r>
      <w:r w:rsidR="003B1F20" w:rsidRPr="00356335">
        <w:rPr>
          <w:rFonts w:ascii="Times New Roman" w:hAnsi="Times New Roman"/>
        </w:rPr>
        <w:t>and fundamental freedoms</w:t>
      </w:r>
      <w:r w:rsidR="00157EA9" w:rsidRPr="00356335">
        <w:rPr>
          <w:rFonts w:ascii="Times New Roman" w:hAnsi="Times New Roman"/>
        </w:rPr>
        <w:t xml:space="preserve"> </w:t>
      </w:r>
      <w:r w:rsidR="00341DC8" w:rsidRPr="002D5D8F">
        <w:rPr>
          <w:rFonts w:ascii="Times New Roman" w:hAnsi="Times New Roman"/>
        </w:rPr>
        <w:t xml:space="preserve">in accordance with the provisions of the </w:t>
      </w:r>
      <w:r w:rsidR="00AF2DDB" w:rsidRPr="002D5D8F">
        <w:rPr>
          <w:rFonts w:ascii="Times New Roman" w:hAnsi="Times New Roman"/>
        </w:rPr>
        <w:t>various international instruments</w:t>
      </w:r>
      <w:r w:rsidR="007B47A9" w:rsidRPr="002D5D8F">
        <w:rPr>
          <w:rFonts w:ascii="Times New Roman" w:hAnsi="Times New Roman"/>
        </w:rPr>
        <w:t xml:space="preserve"> </w:t>
      </w:r>
      <w:r w:rsidR="00341DC8" w:rsidRPr="002D5D8F">
        <w:rPr>
          <w:rFonts w:ascii="Times New Roman" w:hAnsi="Times New Roman"/>
        </w:rPr>
        <w:t>in the field of human rights</w:t>
      </w:r>
      <w:r w:rsidR="00A27209" w:rsidRPr="00356335">
        <w:rPr>
          <w:rFonts w:ascii="Times New Roman" w:hAnsi="Times New Roman"/>
        </w:rPr>
        <w:t xml:space="preserve"> </w:t>
      </w:r>
      <w:r w:rsidR="00AF2DDB" w:rsidRPr="002D5D8F">
        <w:rPr>
          <w:rFonts w:ascii="Times New Roman" w:hAnsi="Times New Roman"/>
        </w:rPr>
        <w:t>and</w:t>
      </w:r>
      <w:r w:rsidR="00E512EF">
        <w:rPr>
          <w:rFonts w:ascii="Times New Roman" w:hAnsi="Times New Roman"/>
        </w:rPr>
        <w:t xml:space="preserve"> </w:t>
      </w:r>
      <w:r w:rsidR="00E512EF" w:rsidRPr="00485684">
        <w:rPr>
          <w:rFonts w:ascii="Times New Roman" w:hAnsi="Times New Roman"/>
        </w:rPr>
        <w:t>is</w:t>
      </w:r>
      <w:r w:rsidR="00AF2DDB" w:rsidRPr="002D5D8F">
        <w:rPr>
          <w:rFonts w:ascii="Times New Roman" w:hAnsi="Times New Roman"/>
        </w:rPr>
        <w:t xml:space="preserve"> contrary to constitutional order, security, stability, and peace in</w:t>
      </w:r>
      <w:r w:rsidR="00AF2DDB" w:rsidRPr="00006646">
        <w:rPr>
          <w:rFonts w:ascii="Times New Roman" w:hAnsi="Times New Roman"/>
        </w:rPr>
        <w:t xml:space="preserve"> our countries. </w:t>
      </w:r>
      <w:r w:rsidR="007D188D">
        <w:rPr>
          <w:rFonts w:ascii="Times New Roman" w:hAnsi="Times New Roman"/>
          <w:b/>
          <w:bCs/>
          <w:kern w:val="0"/>
        </w:rPr>
        <w:t>(PE, PY</w:t>
      </w:r>
      <w:r w:rsidR="00DA6C57">
        <w:rPr>
          <w:rFonts w:ascii="Times New Roman" w:hAnsi="Times New Roman"/>
          <w:b/>
          <w:bCs/>
          <w:kern w:val="0"/>
        </w:rPr>
        <w:t>,</w:t>
      </w:r>
      <w:r w:rsidR="002016EF">
        <w:rPr>
          <w:rFonts w:ascii="Times New Roman" w:hAnsi="Times New Roman"/>
          <w:b/>
          <w:bCs/>
          <w:kern w:val="0"/>
        </w:rPr>
        <w:t xml:space="preserve"> </w:t>
      </w:r>
      <w:r w:rsidR="00DA6C57">
        <w:rPr>
          <w:rFonts w:ascii="Times New Roman" w:hAnsi="Times New Roman"/>
          <w:b/>
          <w:bCs/>
          <w:kern w:val="0"/>
        </w:rPr>
        <w:t>AR</w:t>
      </w:r>
      <w:r w:rsidR="008358F3">
        <w:rPr>
          <w:rFonts w:ascii="Times New Roman" w:hAnsi="Times New Roman"/>
          <w:b/>
          <w:bCs/>
          <w:kern w:val="0"/>
        </w:rPr>
        <w:t>, US</w:t>
      </w:r>
      <w:r w:rsidR="007D188D">
        <w:rPr>
          <w:rFonts w:ascii="Times New Roman" w:hAnsi="Times New Roman"/>
          <w:b/>
          <w:bCs/>
          <w:kern w:val="0"/>
        </w:rPr>
        <w:t>: in consultations)</w:t>
      </w:r>
    </w:p>
    <w:p w14:paraId="020EC6A2" w14:textId="77777777" w:rsidR="00DC468C" w:rsidRDefault="00DC468C" w:rsidP="00DF2179">
      <w:pPr>
        <w:spacing w:after="0" w:line="360" w:lineRule="auto"/>
        <w:jc w:val="both"/>
        <w:rPr>
          <w:rFonts w:ascii="Times New Roman" w:eastAsia="Aptos" w:hAnsi="Times New Roman" w:cs="Times New Roman"/>
          <w:kern w:val="0"/>
          <w14:ligatures w14:val="none"/>
        </w:rPr>
      </w:pPr>
    </w:p>
    <w:p w14:paraId="66B7F4F2" w14:textId="05146EF6" w:rsidR="008358F3" w:rsidRDefault="008358F3" w:rsidP="008358F3">
      <w:pPr>
        <w:spacing w:after="0" w:line="360" w:lineRule="auto"/>
        <w:ind w:firstLine="720"/>
        <w:jc w:val="both"/>
        <w:rPr>
          <w:rFonts w:ascii="Times New Roman" w:eastAsia="Aptos" w:hAnsi="Times New Roman" w:cs="Times New Roman"/>
          <w:b/>
          <w:bCs/>
          <w:kern w:val="0"/>
          <w14:ligatures w14:val="none"/>
        </w:rPr>
      </w:pPr>
      <w:r>
        <w:rPr>
          <w:rFonts w:ascii="Times New Roman" w:eastAsia="Aptos" w:hAnsi="Times New Roman" w:cs="Times New Roman"/>
          <w:b/>
          <w:bCs/>
          <w:kern w:val="0"/>
          <w14:ligatures w14:val="none"/>
        </w:rPr>
        <w:t>[</w:t>
      </w:r>
      <w:r w:rsidR="00107775">
        <w:rPr>
          <w:rFonts w:ascii="Times New Roman" w:eastAsia="Aptos" w:hAnsi="Times New Roman" w:cs="Times New Roman"/>
          <w:b/>
          <w:bCs/>
          <w:kern w:val="0"/>
          <w14:ligatures w14:val="none"/>
        </w:rPr>
        <w:t>N</w:t>
      </w:r>
      <w:r w:rsidR="004C01D4">
        <w:rPr>
          <w:rFonts w:ascii="Times New Roman" w:eastAsia="Aptos" w:hAnsi="Times New Roman" w:cs="Times New Roman"/>
          <w:b/>
          <w:bCs/>
          <w:kern w:val="0"/>
          <w14:ligatures w14:val="none"/>
        </w:rPr>
        <w:t>ew operative</w:t>
      </w:r>
      <w:r w:rsidR="007573D0">
        <w:rPr>
          <w:rFonts w:ascii="Times New Roman" w:eastAsia="Aptos" w:hAnsi="Times New Roman" w:cs="Times New Roman"/>
          <w:b/>
          <w:bCs/>
          <w:kern w:val="0"/>
          <w14:ligatures w14:val="none"/>
        </w:rPr>
        <w:t xml:space="preserve"> </w:t>
      </w:r>
      <w:r w:rsidR="001B1954">
        <w:rPr>
          <w:rFonts w:ascii="Times New Roman" w:eastAsia="Aptos" w:hAnsi="Times New Roman" w:cs="Times New Roman"/>
          <w:b/>
          <w:bCs/>
          <w:kern w:val="0"/>
          <w14:ligatures w14:val="none"/>
        </w:rPr>
        <w:t xml:space="preserve">// </w:t>
      </w:r>
      <w:r w:rsidR="007573D0">
        <w:rPr>
          <w:rFonts w:ascii="Times New Roman" w:eastAsia="Aptos" w:hAnsi="Times New Roman" w:cs="Times New Roman"/>
          <w:b/>
          <w:bCs/>
          <w:kern w:val="0"/>
          <w14:ligatures w14:val="none"/>
        </w:rPr>
        <w:t>CH, CA</w:t>
      </w:r>
      <w:r w:rsidR="001B1954">
        <w:rPr>
          <w:rFonts w:ascii="Times New Roman" w:eastAsia="Aptos" w:hAnsi="Times New Roman" w:cs="Times New Roman"/>
          <w:b/>
          <w:bCs/>
          <w:kern w:val="0"/>
          <w14:ligatures w14:val="none"/>
        </w:rPr>
        <w:t>, BR</w:t>
      </w:r>
      <w:r w:rsidR="00DB57A1">
        <w:rPr>
          <w:rFonts w:ascii="Times New Roman" w:eastAsia="Aptos" w:hAnsi="Times New Roman" w:cs="Times New Roman"/>
          <w:b/>
          <w:bCs/>
          <w:kern w:val="0"/>
          <w14:ligatures w14:val="none"/>
        </w:rPr>
        <w:t>, HO</w:t>
      </w:r>
      <w:r w:rsidR="001B187E">
        <w:rPr>
          <w:rFonts w:ascii="Times New Roman" w:eastAsia="Aptos" w:hAnsi="Times New Roman" w:cs="Times New Roman"/>
          <w:b/>
          <w:bCs/>
          <w:kern w:val="0"/>
          <w14:ligatures w14:val="none"/>
        </w:rPr>
        <w:t>, CO</w:t>
      </w:r>
      <w:r w:rsidR="00D253B5">
        <w:rPr>
          <w:rFonts w:ascii="Times New Roman" w:eastAsia="Aptos" w:hAnsi="Times New Roman" w:cs="Times New Roman"/>
          <w:b/>
          <w:bCs/>
          <w:kern w:val="0"/>
          <w14:ligatures w14:val="none"/>
        </w:rPr>
        <w:t>, CR</w:t>
      </w:r>
      <w:r w:rsidR="00DA1606">
        <w:rPr>
          <w:rFonts w:ascii="Times New Roman" w:eastAsia="Aptos" w:hAnsi="Times New Roman" w:cs="Times New Roman"/>
          <w:b/>
          <w:bCs/>
          <w:kern w:val="0"/>
          <w14:ligatures w14:val="none"/>
        </w:rPr>
        <w:t>, ME, EC</w:t>
      </w:r>
      <w:r w:rsidR="005943BC">
        <w:rPr>
          <w:rFonts w:ascii="Times New Roman" w:eastAsia="Aptos" w:hAnsi="Times New Roman" w:cs="Times New Roman"/>
          <w:b/>
          <w:bCs/>
          <w:kern w:val="0"/>
          <w14:ligatures w14:val="none"/>
        </w:rPr>
        <w:t>, BO</w:t>
      </w:r>
      <w:r w:rsidR="007573D0">
        <w:rPr>
          <w:rFonts w:ascii="Times New Roman" w:eastAsia="Aptos" w:hAnsi="Times New Roman" w:cs="Times New Roman"/>
          <w:b/>
          <w:bCs/>
          <w:kern w:val="0"/>
          <w14:ligatures w14:val="none"/>
        </w:rPr>
        <w:t xml:space="preserve">: </w:t>
      </w:r>
      <w:r w:rsidR="001B1954">
        <w:rPr>
          <w:rFonts w:ascii="Times New Roman" w:eastAsia="Aptos" w:hAnsi="Times New Roman" w:cs="Times New Roman"/>
          <w:b/>
          <w:bCs/>
          <w:i/>
          <w:iCs/>
          <w:kern w:val="0"/>
          <w14:ligatures w14:val="none"/>
        </w:rPr>
        <w:t>request deleting</w:t>
      </w:r>
      <w:r w:rsidR="004C01D4">
        <w:rPr>
          <w:rFonts w:ascii="Times New Roman" w:eastAsia="Aptos" w:hAnsi="Times New Roman" w:cs="Times New Roman"/>
          <w:b/>
          <w:bCs/>
          <w:i/>
          <w:iCs/>
          <w:kern w:val="0"/>
          <w14:ligatures w14:val="none"/>
        </w:rPr>
        <w:t xml:space="preserve"> this proposal</w:t>
      </w:r>
      <w:r>
        <w:rPr>
          <w:rFonts w:ascii="Times New Roman" w:eastAsia="Aptos" w:hAnsi="Times New Roman" w:cs="Times New Roman"/>
          <w:b/>
          <w:bCs/>
          <w:kern w:val="0"/>
          <w14:ligatures w14:val="none"/>
        </w:rPr>
        <w:t xml:space="preserve">: </w:t>
      </w:r>
    </w:p>
    <w:p w14:paraId="52584C04" w14:textId="208C1FF6" w:rsidR="008358F3" w:rsidRPr="00933676" w:rsidRDefault="008358F3" w:rsidP="00933676">
      <w:pPr>
        <w:pStyle w:val="ListParagraph"/>
        <w:numPr>
          <w:ilvl w:val="0"/>
          <w:numId w:val="33"/>
        </w:numPr>
        <w:spacing w:after="0" w:line="360" w:lineRule="auto"/>
        <w:ind w:left="720" w:firstLine="0"/>
        <w:jc w:val="both"/>
        <w:rPr>
          <w:rFonts w:ascii="Times New Roman" w:eastAsia="Aptos" w:hAnsi="Times New Roman"/>
        </w:rPr>
      </w:pPr>
      <w:r w:rsidRPr="00933676">
        <w:rPr>
          <w:rFonts w:ascii="Times New Roman" w:eastAsia="Aptos" w:hAnsi="Times New Roman"/>
          <w:b/>
          <w:bCs/>
          <w:lang w:val="en-US"/>
        </w:rPr>
        <w:t>To protect freedom of expression, in accordance with international obligations, ensuring that no one is punished for telling the truth; no one shall be punished for disseminating hate speech unless it is proven that he or she disseminates such expression with the intention of inciting discrimination, hostility or violence; the right of journalists to decide on the best way to transmit information and communicate ideas to the public, in particular when reporting on racism and intolerance is respected, and no one is subjected to prior censorship, and that any imposition of sanctions by the courts must be in strict accordance with the principle of proportionality.</w:t>
      </w:r>
      <w:r w:rsidR="00127EFF" w:rsidRPr="00933676">
        <w:rPr>
          <w:rFonts w:ascii="Times New Roman" w:eastAsia="Aptos" w:hAnsi="Times New Roman"/>
          <w:b/>
          <w:bCs/>
          <w:lang w:val="en-US"/>
        </w:rPr>
        <w:t>]</w:t>
      </w:r>
      <w:r w:rsidR="00FB1764" w:rsidRPr="00933676">
        <w:rPr>
          <w:rFonts w:ascii="Times New Roman" w:eastAsia="Aptos" w:hAnsi="Times New Roman"/>
          <w:b/>
          <w:bCs/>
          <w:lang w:val="en-US"/>
        </w:rPr>
        <w:t xml:space="preserve"> </w:t>
      </w:r>
      <w:r w:rsidR="00FB1764" w:rsidRPr="00933676">
        <w:rPr>
          <w:rFonts w:ascii="Times New Roman" w:eastAsia="Aptos" w:hAnsi="Times New Roman"/>
          <w:b/>
          <w:bCs/>
        </w:rPr>
        <w:t>(PY</w:t>
      </w:r>
      <w:r w:rsidR="0002438F" w:rsidRPr="00933676">
        <w:rPr>
          <w:rFonts w:ascii="Times New Roman" w:eastAsia="Aptos" w:hAnsi="Times New Roman"/>
          <w:b/>
          <w:bCs/>
        </w:rPr>
        <w:t>, PE</w:t>
      </w:r>
      <w:r w:rsidR="00FB1764" w:rsidRPr="00933676">
        <w:rPr>
          <w:rFonts w:ascii="Times New Roman" w:eastAsia="Aptos" w:hAnsi="Times New Roman"/>
          <w:b/>
          <w:bCs/>
        </w:rPr>
        <w:t>: in consultations</w:t>
      </w:r>
      <w:r w:rsidR="00AC4CA1" w:rsidRPr="00933676">
        <w:rPr>
          <w:rFonts w:ascii="Times New Roman" w:eastAsia="Aptos" w:hAnsi="Times New Roman"/>
          <w:b/>
          <w:bCs/>
        </w:rPr>
        <w:t>)</w:t>
      </w:r>
    </w:p>
    <w:p w14:paraId="0F530C1A" w14:textId="3FF2F578" w:rsidR="006438F7" w:rsidRPr="000F7496" w:rsidRDefault="006438F7" w:rsidP="00DF2179">
      <w:pPr>
        <w:spacing w:after="0" w:line="360" w:lineRule="auto"/>
        <w:jc w:val="both"/>
        <w:rPr>
          <w:rFonts w:ascii="Times New Roman" w:hAnsi="Times New Roman" w:cs="Times New Roman"/>
        </w:rPr>
      </w:pPr>
    </w:p>
    <w:p w14:paraId="7918B962" w14:textId="66BFD59B" w:rsidR="003C459B" w:rsidRPr="00006646" w:rsidRDefault="006438F7" w:rsidP="00024AA8">
      <w:pPr>
        <w:spacing w:after="0" w:line="360" w:lineRule="auto"/>
        <w:ind w:firstLine="720"/>
        <w:jc w:val="both"/>
        <w:rPr>
          <w:rFonts w:ascii="Times New Roman" w:hAnsi="Times New Roman" w:cs="Times New Roman"/>
          <w:b/>
          <w:bCs/>
        </w:rPr>
      </w:pPr>
      <w:r>
        <w:rPr>
          <w:rFonts w:ascii="Times New Roman" w:hAnsi="Times New Roman" w:cs="Times New Roman"/>
        </w:rPr>
        <w:t>5</w:t>
      </w:r>
      <w:r w:rsidR="006447C6" w:rsidRPr="00356335">
        <w:rPr>
          <w:rFonts w:ascii="Times New Roman" w:hAnsi="Times New Roman" w:cs="Times New Roman"/>
        </w:rPr>
        <w:t>.</w:t>
      </w:r>
      <w:r w:rsidR="006447C6" w:rsidRPr="00356335">
        <w:rPr>
          <w:rFonts w:ascii="Times New Roman" w:hAnsi="Times New Roman" w:cs="Times New Roman"/>
        </w:rPr>
        <w:tab/>
      </w:r>
      <w:r w:rsidR="005A45C7">
        <w:rPr>
          <w:rFonts w:ascii="Times New Roman" w:hAnsi="Times New Roman" w:cs="Times New Roman"/>
        </w:rPr>
        <w:t>To strengthen</w:t>
      </w:r>
      <w:r w:rsidR="003C459B" w:rsidRPr="00356335">
        <w:rPr>
          <w:rFonts w:ascii="Times New Roman" w:hAnsi="Times New Roman" w:cs="Times New Roman"/>
        </w:rPr>
        <w:t xml:space="preserve"> public policies to prevent pre-existing inequalities from deepening due to hate speech and expression, especially when targeting people and groups in situations of vulnerability and/or historically discriminated against. </w:t>
      </w:r>
      <w:r w:rsidR="008346A1" w:rsidRPr="00FF55BB">
        <w:rPr>
          <w:rFonts w:ascii="Times New Roman" w:eastAsia="Times New Roman" w:hAnsi="Times New Roman" w:cs="Times New Roman"/>
          <w:b/>
          <w:bCs/>
          <w:kern w:val="0"/>
          <w:lang w:eastAsia="en-CA"/>
          <w14:ligatures w14:val="none"/>
        </w:rPr>
        <w:t>(</w:t>
      </w:r>
      <w:r w:rsidR="00485684" w:rsidRPr="008662D7">
        <w:rPr>
          <w:rFonts w:ascii="Times New Roman" w:hAnsi="Times New Roman"/>
          <w:b/>
          <w:bCs/>
          <w:kern w:val="0"/>
        </w:rPr>
        <w:t>Agreed 06/12/24</w:t>
      </w:r>
      <w:r w:rsidR="008346A1">
        <w:rPr>
          <w:rFonts w:ascii="Times New Roman" w:eastAsia="Aptos" w:hAnsi="Times New Roman" w:cs="Times New Roman"/>
          <w:b/>
          <w:bCs/>
          <w:kern w:val="0"/>
          <w14:ligatures w14:val="none"/>
        </w:rPr>
        <w:t>)</w:t>
      </w:r>
    </w:p>
    <w:p w14:paraId="4D9824D3" w14:textId="77777777" w:rsidR="006447C6" w:rsidRPr="003C459B" w:rsidRDefault="006447C6" w:rsidP="00006646">
      <w:pPr>
        <w:spacing w:after="0" w:line="360" w:lineRule="auto"/>
        <w:ind w:firstLine="720"/>
        <w:jc w:val="both"/>
        <w:rPr>
          <w:rFonts w:ascii="Times New Roman" w:hAnsi="Times New Roman" w:cs="Times New Roman"/>
        </w:rPr>
      </w:pPr>
    </w:p>
    <w:p w14:paraId="30C245E2" w14:textId="45ABBFFD" w:rsidR="0043286E" w:rsidRPr="00933676" w:rsidRDefault="006438F7" w:rsidP="00933676">
      <w:pPr>
        <w:spacing w:after="0" w:line="360" w:lineRule="auto"/>
        <w:ind w:firstLine="720"/>
        <w:jc w:val="both"/>
        <w:rPr>
          <w:rFonts w:ascii="Times New Roman" w:eastAsia="Aptos" w:hAnsi="Times New Roman" w:cs="Times New Roman"/>
          <w:b/>
          <w:bCs/>
          <w:kern w:val="0"/>
          <w14:ligatures w14:val="none"/>
        </w:rPr>
      </w:pPr>
      <w:r>
        <w:rPr>
          <w:rFonts w:ascii="Times New Roman" w:hAnsi="Times New Roman"/>
        </w:rPr>
        <w:t>6</w:t>
      </w:r>
      <w:r w:rsidR="006447C6">
        <w:rPr>
          <w:rFonts w:ascii="Times New Roman" w:hAnsi="Times New Roman"/>
        </w:rPr>
        <w:t>.</w:t>
      </w:r>
      <w:r w:rsidR="006447C6">
        <w:rPr>
          <w:rFonts w:ascii="Times New Roman" w:hAnsi="Times New Roman"/>
        </w:rPr>
        <w:tab/>
      </w:r>
      <w:r w:rsidR="00AF2DDB">
        <w:rPr>
          <w:rFonts w:ascii="Times New Roman" w:hAnsi="Times New Roman"/>
        </w:rPr>
        <w:t xml:space="preserve">To urge states to continue cooperating to prevent hate speech by understanding its causes and implications for democracy and human rights, and to adopt effective measures to combat such speech and its structural causes, on the basis of international human rights law and other international commitments and obligations that the states have adopted. </w:t>
      </w:r>
      <w:r w:rsidR="008346A1">
        <w:rPr>
          <w:rFonts w:ascii="Times New Roman" w:hAnsi="Times New Roman"/>
        </w:rPr>
        <w:t xml:space="preserve"> </w:t>
      </w:r>
      <w:r w:rsidR="008346A1" w:rsidRPr="00FF55BB">
        <w:rPr>
          <w:rFonts w:ascii="Times New Roman" w:eastAsia="Times New Roman" w:hAnsi="Times New Roman" w:cs="Times New Roman"/>
          <w:b/>
          <w:bCs/>
          <w:kern w:val="0"/>
          <w:lang w:eastAsia="en-CA"/>
          <w14:ligatures w14:val="none"/>
        </w:rPr>
        <w:t>(</w:t>
      </w:r>
      <w:r w:rsidR="00485684" w:rsidRPr="008662D7">
        <w:rPr>
          <w:rFonts w:ascii="Times New Roman" w:hAnsi="Times New Roman"/>
          <w:b/>
          <w:bCs/>
          <w:kern w:val="0"/>
        </w:rPr>
        <w:t>Agreed 06/12/24</w:t>
      </w:r>
      <w:r w:rsidR="008346A1">
        <w:rPr>
          <w:rFonts w:ascii="Times New Roman" w:eastAsia="Aptos" w:hAnsi="Times New Roman" w:cs="Times New Roman"/>
          <w:b/>
          <w:bCs/>
          <w:kern w:val="0"/>
          <w14:ligatures w14:val="none"/>
        </w:rPr>
        <w:t>)</w:t>
      </w:r>
    </w:p>
    <w:p w14:paraId="1415B4B4" w14:textId="77777777" w:rsidR="00FE0AF6" w:rsidRDefault="00FE0AF6" w:rsidP="00171104">
      <w:pPr>
        <w:spacing w:after="0" w:line="360" w:lineRule="auto"/>
        <w:jc w:val="both"/>
        <w:rPr>
          <w:rFonts w:ascii="Times New Roman" w:hAnsi="Times New Roman"/>
        </w:rPr>
      </w:pPr>
    </w:p>
    <w:p w14:paraId="3C8196FF" w14:textId="1B655C27" w:rsidR="007706DB" w:rsidRPr="00874615" w:rsidRDefault="007706DB" w:rsidP="00874615">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bCs/>
          <w:lang w:val="en-US"/>
        </w:rPr>
      </w:pPr>
      <w:r w:rsidRPr="00874615">
        <w:rPr>
          <w:rFonts w:ascii="Times New Roman" w:eastAsia="Times New Roman" w:hAnsi="Times New Roman"/>
          <w:bCs/>
          <w:lang w:val="en-US"/>
        </w:rPr>
        <w:t>INTER-AMERICAN JUDICIAL FACILITATORS PROGRAM</w:t>
      </w:r>
      <w:r w:rsidR="00AF3BC3">
        <w:rPr>
          <w:rFonts w:ascii="Times New Roman" w:eastAsia="Times New Roman" w:hAnsi="Times New Roman"/>
          <w:bCs/>
          <w:lang w:val="en-US"/>
        </w:rPr>
        <w:t xml:space="preserve"> </w:t>
      </w:r>
      <w:r w:rsidR="00AF3BC3" w:rsidRPr="0019010D">
        <w:rPr>
          <w:rFonts w:ascii="Times New Roman" w:hAnsi="Times New Roman"/>
          <w:b/>
          <w:bCs/>
          <w:lang w:val="en-US"/>
        </w:rPr>
        <w:t>(agreed – 05/</w:t>
      </w:r>
      <w:r w:rsidR="0043286E">
        <w:rPr>
          <w:rFonts w:ascii="Times New Roman" w:hAnsi="Times New Roman"/>
          <w:b/>
          <w:bCs/>
          <w:lang w:val="en-US"/>
        </w:rPr>
        <w:t>23/</w:t>
      </w:r>
      <w:r w:rsidR="00AF3BC3" w:rsidRPr="0019010D">
        <w:rPr>
          <w:rFonts w:ascii="Times New Roman" w:hAnsi="Times New Roman"/>
          <w:b/>
          <w:bCs/>
          <w:lang w:val="en-US"/>
        </w:rPr>
        <w:t>24)</w:t>
      </w:r>
    </w:p>
    <w:p w14:paraId="528A925F" w14:textId="77777777" w:rsidR="007706DB" w:rsidRPr="00510159" w:rsidRDefault="007706DB" w:rsidP="007706DB">
      <w:pPr>
        <w:shd w:val="clear" w:color="auto" w:fill="FFFFFF"/>
        <w:spacing w:after="0" w:line="240" w:lineRule="auto"/>
        <w:jc w:val="both"/>
        <w:rPr>
          <w:rFonts w:ascii="Times New Roman" w:eastAsia="Times New Roman" w:hAnsi="Times New Roman" w:cs="Times New Roman"/>
          <w:kern w:val="0"/>
          <w14:ligatures w14:val="none"/>
        </w:rPr>
      </w:pPr>
    </w:p>
    <w:p w14:paraId="291E2945" w14:textId="77777777" w:rsidR="007706DB" w:rsidRPr="00510159" w:rsidRDefault="007706DB" w:rsidP="007706DB">
      <w:pPr>
        <w:shd w:val="clear" w:color="auto" w:fill="FFFFFF"/>
        <w:spacing w:after="0" w:line="240" w:lineRule="auto"/>
        <w:jc w:val="both"/>
        <w:rPr>
          <w:rFonts w:ascii="Times New Roman" w:eastAsia="Times New Roman" w:hAnsi="Times New Roman" w:cs="Times New Roman"/>
          <w:kern w:val="0"/>
          <w14:ligatures w14:val="none"/>
        </w:rPr>
      </w:pPr>
    </w:p>
    <w:p w14:paraId="0521FEFB" w14:textId="77777777" w:rsidR="007706DB" w:rsidRPr="007706DB" w:rsidRDefault="007706DB" w:rsidP="007706DB">
      <w:pPr>
        <w:shd w:val="clear" w:color="auto" w:fill="FFFFFF"/>
        <w:spacing w:after="0" w:line="240" w:lineRule="auto"/>
        <w:jc w:val="both"/>
        <w:rPr>
          <w:rFonts w:ascii="Times New Roman" w:eastAsia="Times New Roman" w:hAnsi="Times New Roman" w:cs="Times New Roman"/>
          <w:kern w:val="0"/>
          <w:lang w:val="es-ES"/>
          <w14:ligatures w14:val="none"/>
        </w:rPr>
      </w:pPr>
      <w:r w:rsidRPr="007706DB">
        <w:rPr>
          <w:rFonts w:ascii="Times New Roman" w:eastAsia="Times New Roman" w:hAnsi="Times New Roman" w:cs="Times New Roman"/>
          <w:kern w:val="0"/>
          <w:bdr w:val="none" w:sz="0" w:space="0" w:color="auto" w:frame="1"/>
          <w14:ligatures w14:val="none"/>
        </w:rPr>
        <w:t>RESOLVES:</w:t>
      </w:r>
    </w:p>
    <w:p w14:paraId="043F9E88" w14:textId="77777777" w:rsidR="007706DB" w:rsidRPr="007706DB" w:rsidRDefault="007706DB" w:rsidP="007706DB">
      <w:pPr>
        <w:shd w:val="clear" w:color="auto" w:fill="FFFFFF"/>
        <w:spacing w:after="0" w:line="240" w:lineRule="auto"/>
        <w:jc w:val="both"/>
        <w:rPr>
          <w:rFonts w:ascii="Times New Roman" w:eastAsia="Times New Roman" w:hAnsi="Times New Roman" w:cs="Times New Roman"/>
          <w:kern w:val="0"/>
          <w:lang w:val="es-ES"/>
          <w14:ligatures w14:val="none"/>
        </w:rPr>
      </w:pPr>
    </w:p>
    <w:p w14:paraId="17B1757D" w14:textId="47B1FF1F" w:rsidR="007706DB" w:rsidRPr="007706DB" w:rsidRDefault="007706DB" w:rsidP="007706DB">
      <w:pPr>
        <w:numPr>
          <w:ilvl w:val="0"/>
          <w:numId w:val="16"/>
        </w:numPr>
        <w:shd w:val="clear" w:color="auto" w:fill="FFFFFF"/>
        <w:spacing w:after="0" w:line="360" w:lineRule="auto"/>
        <w:ind w:left="0" w:firstLine="720"/>
        <w:jc w:val="both"/>
        <w:rPr>
          <w:rFonts w:ascii="Times New Roman" w:eastAsia="Times New Roman" w:hAnsi="Times New Roman" w:cs="Times New Roman"/>
          <w:kern w:val="0"/>
          <w:bdr w:val="none" w:sz="0" w:space="0" w:color="auto" w:frame="1"/>
          <w14:ligatures w14:val="none"/>
        </w:rPr>
      </w:pPr>
      <w:r w:rsidRPr="007706DB">
        <w:rPr>
          <w:rFonts w:ascii="Times New Roman" w:eastAsia="Times New Roman" w:hAnsi="Times New Roman" w:cs="Times New Roman"/>
          <w:kern w:val="0"/>
          <w:bdr w:val="none" w:sz="0" w:space="0" w:color="auto" w:frame="1"/>
          <w14:ligatures w14:val="none"/>
        </w:rPr>
        <w:t xml:space="preserve">To acknowledge and support the work of the Inter-American Program of Judicial Facilitators (IPJF/OAS) as a priority, strategic mainstay in the implementation of judicial facilitator services in </w:t>
      </w:r>
      <w:r w:rsidR="005E1655">
        <w:rPr>
          <w:rFonts w:ascii="Times New Roman" w:eastAsia="Times New Roman" w:hAnsi="Times New Roman" w:cs="Times New Roman"/>
          <w:kern w:val="0"/>
          <w:bdr w:val="none" w:sz="0" w:space="0" w:color="auto" w:frame="1"/>
          <w14:ligatures w14:val="none"/>
        </w:rPr>
        <w:t>m</w:t>
      </w:r>
      <w:r w:rsidRPr="007706DB">
        <w:rPr>
          <w:rFonts w:ascii="Times New Roman" w:eastAsia="Times New Roman" w:hAnsi="Times New Roman" w:cs="Times New Roman"/>
          <w:kern w:val="0"/>
          <w:bdr w:val="none" w:sz="0" w:space="0" w:color="auto" w:frame="1"/>
          <w14:ligatures w14:val="none"/>
        </w:rPr>
        <w:t xml:space="preserve">ember </w:t>
      </w:r>
      <w:r w:rsidR="005E1655">
        <w:rPr>
          <w:rFonts w:ascii="Times New Roman" w:eastAsia="Times New Roman" w:hAnsi="Times New Roman" w:cs="Times New Roman"/>
          <w:kern w:val="0"/>
          <w:bdr w:val="none" w:sz="0" w:space="0" w:color="auto" w:frame="1"/>
          <w14:ligatures w14:val="none"/>
        </w:rPr>
        <w:t>s</w:t>
      </w:r>
      <w:r w:rsidRPr="007706DB">
        <w:rPr>
          <w:rFonts w:ascii="Times New Roman" w:eastAsia="Times New Roman" w:hAnsi="Times New Roman" w:cs="Times New Roman"/>
          <w:kern w:val="0"/>
          <w:bdr w:val="none" w:sz="0" w:space="0" w:color="auto" w:frame="1"/>
          <w14:ligatures w14:val="none"/>
        </w:rPr>
        <w:t>tates.</w:t>
      </w:r>
      <w:r w:rsidR="00AF3BC3">
        <w:rPr>
          <w:rFonts w:ascii="Times New Roman" w:eastAsia="Times New Roman" w:hAnsi="Times New Roman" w:cs="Times New Roman"/>
          <w:kern w:val="0"/>
          <w:bdr w:val="none" w:sz="0" w:space="0" w:color="auto" w:frame="1"/>
          <w14:ligatures w14:val="none"/>
        </w:rPr>
        <w:t xml:space="preserve"> </w:t>
      </w:r>
      <w:r w:rsidR="00F91756">
        <w:rPr>
          <w:rFonts w:ascii="Times New Roman" w:hAnsi="Times New Roman"/>
          <w:b/>
          <w:bCs/>
        </w:rPr>
        <w:t>(Agreed – 05/23/24)</w:t>
      </w:r>
    </w:p>
    <w:p w14:paraId="0DF50B17" w14:textId="77777777" w:rsidR="007706DB" w:rsidRPr="007706DB" w:rsidRDefault="007706DB" w:rsidP="007706DB">
      <w:pPr>
        <w:shd w:val="clear" w:color="auto" w:fill="FFFFFF"/>
        <w:spacing w:after="0" w:line="360" w:lineRule="auto"/>
        <w:jc w:val="both"/>
        <w:rPr>
          <w:rFonts w:ascii="Times New Roman" w:eastAsia="Times New Roman" w:hAnsi="Times New Roman" w:cs="Times New Roman"/>
          <w:kern w:val="0"/>
          <w:bdr w:val="none" w:sz="0" w:space="0" w:color="auto" w:frame="1"/>
          <w14:ligatures w14:val="none"/>
        </w:rPr>
      </w:pPr>
    </w:p>
    <w:p w14:paraId="0CB71A32" w14:textId="12951DFC" w:rsidR="007706DB" w:rsidRPr="007706DB" w:rsidRDefault="007706DB" w:rsidP="007706DB">
      <w:pPr>
        <w:numPr>
          <w:ilvl w:val="0"/>
          <w:numId w:val="16"/>
        </w:numPr>
        <w:shd w:val="clear" w:color="auto" w:fill="FFFFFF"/>
        <w:spacing w:after="0" w:line="360" w:lineRule="auto"/>
        <w:ind w:left="0" w:firstLine="720"/>
        <w:jc w:val="both"/>
        <w:rPr>
          <w:rFonts w:ascii="Times New Roman" w:eastAsia="Times New Roman" w:hAnsi="Times New Roman" w:cs="Times New Roman"/>
          <w:kern w:val="0"/>
          <w:bdr w:val="none" w:sz="0" w:space="0" w:color="auto" w:frame="1"/>
          <w14:ligatures w14:val="none"/>
        </w:rPr>
      </w:pPr>
      <w:r w:rsidRPr="007706DB">
        <w:rPr>
          <w:rFonts w:ascii="Times New Roman" w:eastAsia="Times New Roman" w:hAnsi="Times New Roman" w:cs="Times New Roman"/>
          <w:kern w:val="0"/>
          <w:bdr w:val="none" w:sz="0" w:space="0" w:color="auto" w:frame="1"/>
          <w14:ligatures w14:val="none"/>
        </w:rPr>
        <w:lastRenderedPageBreak/>
        <w:t>To underscore that judicial facilitator services are a mechanism that encourages conditions of social peace, harmony, and coexistence in remote communities, in addition to advancing the right of access to justice by bringing judicial bodies closer to citizens.</w:t>
      </w:r>
      <w:r w:rsidR="00AF3BC3">
        <w:rPr>
          <w:rFonts w:ascii="Times New Roman" w:eastAsia="Times New Roman" w:hAnsi="Times New Roman" w:cs="Times New Roman"/>
          <w:kern w:val="0"/>
          <w:bdr w:val="none" w:sz="0" w:space="0" w:color="auto" w:frame="1"/>
          <w14:ligatures w14:val="none"/>
        </w:rPr>
        <w:t xml:space="preserve"> </w:t>
      </w:r>
      <w:r w:rsidR="008346A1">
        <w:rPr>
          <w:rFonts w:ascii="Times New Roman" w:hAnsi="Times New Roman"/>
          <w:b/>
          <w:bCs/>
        </w:rPr>
        <w:t xml:space="preserve"> (Agreed – 05/23/24)</w:t>
      </w:r>
    </w:p>
    <w:p w14:paraId="6774A36A" w14:textId="77777777" w:rsidR="007706DB" w:rsidRPr="007706DB" w:rsidRDefault="007706DB" w:rsidP="007706DB">
      <w:pPr>
        <w:shd w:val="clear" w:color="auto" w:fill="FFFFFF"/>
        <w:spacing w:after="0" w:line="360" w:lineRule="auto"/>
        <w:jc w:val="both"/>
        <w:rPr>
          <w:rFonts w:ascii="Times New Roman" w:eastAsia="Times New Roman" w:hAnsi="Times New Roman" w:cs="Times New Roman"/>
          <w:kern w:val="0"/>
          <w:bdr w:val="none" w:sz="0" w:space="0" w:color="auto" w:frame="1"/>
          <w14:ligatures w14:val="none"/>
        </w:rPr>
      </w:pPr>
    </w:p>
    <w:p w14:paraId="00ADFCA4" w14:textId="7DABF83A" w:rsidR="007706DB" w:rsidRPr="007706DB" w:rsidRDefault="007706DB" w:rsidP="007706DB">
      <w:pPr>
        <w:numPr>
          <w:ilvl w:val="0"/>
          <w:numId w:val="16"/>
        </w:numPr>
        <w:shd w:val="clear" w:color="auto" w:fill="FFFFFF"/>
        <w:spacing w:after="0" w:line="360" w:lineRule="auto"/>
        <w:ind w:left="0" w:firstLine="720"/>
        <w:jc w:val="both"/>
        <w:rPr>
          <w:rFonts w:ascii="Times New Roman" w:eastAsia="Times New Roman" w:hAnsi="Times New Roman" w:cs="Times New Roman"/>
          <w:kern w:val="0"/>
          <w:bdr w:val="none" w:sz="0" w:space="0" w:color="auto" w:frame="1"/>
          <w14:ligatures w14:val="none"/>
        </w:rPr>
      </w:pPr>
      <w:r w:rsidRPr="007706DB">
        <w:rPr>
          <w:rFonts w:ascii="Times New Roman" w:eastAsia="Times New Roman" w:hAnsi="Times New Roman" w:cs="Times New Roman"/>
          <w:kern w:val="0"/>
          <w:bdr w:val="none" w:sz="0" w:space="0" w:color="auto" w:frame="1"/>
          <w14:ligatures w14:val="none"/>
        </w:rPr>
        <w:t>To encourage member states that are not yet part of the Program, to join phase II of the IPJF/OAS, which is focused on implementing, accompanying, supporting, and strengthening the work of judicial facilitators and the national judicial facilitator services.</w:t>
      </w:r>
      <w:r w:rsidR="005E1655">
        <w:rPr>
          <w:rFonts w:ascii="Times New Roman" w:eastAsia="Times New Roman" w:hAnsi="Times New Roman" w:cs="Times New Roman"/>
          <w:kern w:val="0"/>
          <w:bdr w:val="none" w:sz="0" w:space="0" w:color="auto" w:frame="1"/>
          <w14:ligatures w14:val="none"/>
        </w:rPr>
        <w:t xml:space="preserve"> </w:t>
      </w:r>
      <w:r w:rsidR="008346A1" w:rsidRPr="008346A1">
        <w:rPr>
          <w:rFonts w:ascii="Times New Roman" w:hAnsi="Times New Roman"/>
          <w:b/>
          <w:bCs/>
        </w:rPr>
        <w:t xml:space="preserve"> </w:t>
      </w:r>
      <w:r w:rsidR="008346A1">
        <w:rPr>
          <w:rFonts w:ascii="Times New Roman" w:hAnsi="Times New Roman"/>
          <w:b/>
          <w:bCs/>
        </w:rPr>
        <w:t>(Agreed – 05/23/24)</w:t>
      </w:r>
    </w:p>
    <w:p w14:paraId="2DC1DEF8" w14:textId="77777777" w:rsidR="007706DB" w:rsidRPr="007706DB" w:rsidRDefault="007706DB" w:rsidP="007706DB">
      <w:pPr>
        <w:shd w:val="clear" w:color="auto" w:fill="FFFFFF"/>
        <w:spacing w:after="0" w:line="360" w:lineRule="auto"/>
        <w:jc w:val="both"/>
        <w:rPr>
          <w:rFonts w:ascii="Times New Roman" w:eastAsia="Aptos" w:hAnsi="Times New Roman" w:cs="Times New Roman"/>
          <w:bdr w:val="none" w:sz="0" w:space="0" w:color="auto" w:frame="1"/>
          <w14:ligatures w14:val="none"/>
        </w:rPr>
      </w:pPr>
    </w:p>
    <w:p w14:paraId="01939D33" w14:textId="75D9A759" w:rsidR="007706DB" w:rsidRPr="007706DB" w:rsidRDefault="007706DB" w:rsidP="007706DB">
      <w:pPr>
        <w:numPr>
          <w:ilvl w:val="0"/>
          <w:numId w:val="16"/>
        </w:numPr>
        <w:shd w:val="clear" w:color="auto" w:fill="FFFFFF"/>
        <w:spacing w:after="0" w:line="360" w:lineRule="auto"/>
        <w:ind w:left="0" w:firstLine="720"/>
        <w:jc w:val="both"/>
        <w:rPr>
          <w:rFonts w:ascii="Times New Roman" w:eastAsia="Times New Roman" w:hAnsi="Times New Roman" w:cs="Times New Roman"/>
          <w:kern w:val="0"/>
          <w:bdr w:val="none" w:sz="0" w:space="0" w:color="auto" w:frame="1"/>
          <w14:ligatures w14:val="none"/>
        </w:rPr>
      </w:pPr>
      <w:r w:rsidRPr="007706DB">
        <w:rPr>
          <w:rFonts w:ascii="Times New Roman" w:eastAsia="Times New Roman" w:hAnsi="Times New Roman" w:cs="Times New Roman"/>
          <w:kern w:val="0"/>
          <w:bdr w:val="none" w:sz="0" w:space="0" w:color="auto" w:frame="1"/>
          <w14:ligatures w14:val="none"/>
        </w:rPr>
        <w:t>To congratulate the Commonwealth of Puerto Rico of the United States of America on joining the IPJF/OAS</w:t>
      </w:r>
      <w:r w:rsidR="002D5D8F">
        <w:rPr>
          <w:rFonts w:ascii="Times New Roman" w:eastAsia="Times New Roman" w:hAnsi="Times New Roman" w:cs="Times New Roman"/>
          <w:kern w:val="0"/>
          <w:bdr w:val="none" w:sz="0" w:space="0" w:color="auto" w:frame="1"/>
          <w14:ligatures w14:val="none"/>
        </w:rPr>
        <w:t xml:space="preserve"> </w:t>
      </w:r>
      <w:r w:rsidR="007D7673">
        <w:rPr>
          <w:rFonts w:ascii="Times New Roman" w:eastAsia="Times New Roman" w:hAnsi="Times New Roman" w:cs="Times New Roman"/>
          <w:kern w:val="0"/>
          <w:bdr w:val="none" w:sz="0" w:space="0" w:color="auto" w:frame="1"/>
          <w14:ligatures w14:val="none"/>
        </w:rPr>
        <w:t>as well as to</w:t>
      </w:r>
      <w:r w:rsidRPr="007706DB">
        <w:rPr>
          <w:rFonts w:ascii="Times New Roman" w:eastAsia="Times New Roman" w:hAnsi="Times New Roman" w:cs="Times New Roman"/>
          <w:kern w:val="0"/>
          <w:bdr w:val="none" w:sz="0" w:space="0" w:color="auto" w:frame="1"/>
          <w14:ligatures w14:val="none"/>
        </w:rPr>
        <w:t xml:space="preserve"> support judicial bodies in the region that are interested in the implementation of a judicial facilitator service.</w:t>
      </w:r>
      <w:r w:rsidR="005E1655">
        <w:rPr>
          <w:rFonts w:ascii="Times New Roman" w:hAnsi="Times New Roman"/>
          <w:b/>
          <w:bCs/>
        </w:rPr>
        <w:t xml:space="preserve"> </w:t>
      </w:r>
      <w:r w:rsidR="009648A6">
        <w:rPr>
          <w:rFonts w:ascii="Times New Roman" w:hAnsi="Times New Roman"/>
          <w:b/>
          <w:bCs/>
        </w:rPr>
        <w:t>(</w:t>
      </w:r>
      <w:r w:rsidR="00883C08">
        <w:rPr>
          <w:rFonts w:ascii="Times New Roman" w:hAnsi="Times New Roman"/>
          <w:b/>
          <w:bCs/>
        </w:rPr>
        <w:t>Agreed 061724</w:t>
      </w:r>
      <w:r w:rsidR="009648A6">
        <w:rPr>
          <w:rFonts w:ascii="Times New Roman" w:hAnsi="Times New Roman"/>
          <w:b/>
          <w:bCs/>
        </w:rPr>
        <w:t>)</w:t>
      </w:r>
    </w:p>
    <w:p w14:paraId="170268FC" w14:textId="77777777" w:rsidR="007706DB" w:rsidRPr="007706DB" w:rsidRDefault="007706DB" w:rsidP="007706DB">
      <w:pPr>
        <w:shd w:val="clear" w:color="auto" w:fill="FFFFFF"/>
        <w:spacing w:after="0" w:line="360" w:lineRule="auto"/>
        <w:jc w:val="both"/>
        <w:rPr>
          <w:rFonts w:ascii="Times New Roman" w:eastAsia="Aptos" w:hAnsi="Times New Roman" w:cs="Times New Roman"/>
          <w:bdr w:val="none" w:sz="0" w:space="0" w:color="auto" w:frame="1"/>
          <w14:ligatures w14:val="none"/>
        </w:rPr>
      </w:pPr>
    </w:p>
    <w:p w14:paraId="52825743" w14:textId="0AB43003" w:rsidR="007706DB" w:rsidRPr="007706DB" w:rsidRDefault="007706DB" w:rsidP="007706DB">
      <w:pPr>
        <w:numPr>
          <w:ilvl w:val="0"/>
          <w:numId w:val="16"/>
        </w:numPr>
        <w:shd w:val="clear" w:color="auto" w:fill="FFFFFF"/>
        <w:spacing w:after="0" w:line="360" w:lineRule="auto"/>
        <w:ind w:left="0" w:firstLine="720"/>
        <w:jc w:val="both"/>
        <w:rPr>
          <w:rFonts w:ascii="Times New Roman" w:eastAsia="Times New Roman" w:hAnsi="Times New Roman" w:cs="Times New Roman"/>
          <w:kern w:val="0"/>
          <w:bdr w:val="none" w:sz="0" w:space="0" w:color="auto" w:frame="1"/>
          <w14:ligatures w14:val="none"/>
        </w:rPr>
      </w:pPr>
      <w:r w:rsidRPr="007706DB">
        <w:rPr>
          <w:rFonts w:ascii="Times New Roman" w:eastAsia="Times New Roman" w:hAnsi="Times New Roman" w:cs="Times New Roman"/>
          <w:kern w:val="0"/>
          <w:bdr w:val="none" w:sz="0" w:space="0" w:color="auto" w:frame="1"/>
          <w14:ligatures w14:val="none"/>
        </w:rPr>
        <w:t>To promote exchanges of experience and lessons learned among member states belonging to the IPJF/OAS, with a view to developing new methodologies and strategies to promote training for judicial facilitators in conflict resolution in the region.</w:t>
      </w:r>
      <w:r w:rsidR="00024AA8">
        <w:rPr>
          <w:rFonts w:ascii="Times New Roman" w:eastAsia="Times New Roman" w:hAnsi="Times New Roman" w:cs="Times New Roman"/>
          <w:kern w:val="0"/>
          <w:bdr w:val="none" w:sz="0" w:space="0" w:color="auto" w:frame="1"/>
          <w14:ligatures w14:val="none"/>
        </w:rPr>
        <w:t xml:space="preserve"> </w:t>
      </w:r>
      <w:r w:rsidR="009648A6">
        <w:rPr>
          <w:rFonts w:ascii="Times New Roman" w:hAnsi="Times New Roman"/>
          <w:b/>
          <w:bCs/>
        </w:rPr>
        <w:t>(Agreed – 05/23/24)</w:t>
      </w:r>
    </w:p>
    <w:p w14:paraId="6D5A8C83" w14:textId="77777777" w:rsidR="007706DB" w:rsidRPr="007706DB" w:rsidRDefault="007706DB" w:rsidP="007706DB">
      <w:pPr>
        <w:shd w:val="clear" w:color="auto" w:fill="FFFFFF"/>
        <w:spacing w:after="0" w:line="360" w:lineRule="auto"/>
        <w:jc w:val="both"/>
        <w:rPr>
          <w:rFonts w:ascii="Times New Roman" w:eastAsia="Aptos" w:hAnsi="Times New Roman" w:cs="Times New Roman"/>
          <w:bdr w:val="none" w:sz="0" w:space="0" w:color="auto" w:frame="1"/>
          <w14:ligatures w14:val="none"/>
        </w:rPr>
      </w:pPr>
    </w:p>
    <w:p w14:paraId="780EFE87" w14:textId="3DA2A241" w:rsidR="007706DB" w:rsidRDefault="007706DB" w:rsidP="007706DB">
      <w:pPr>
        <w:numPr>
          <w:ilvl w:val="0"/>
          <w:numId w:val="16"/>
        </w:numPr>
        <w:shd w:val="clear" w:color="auto" w:fill="FFFFFF"/>
        <w:spacing w:after="0" w:line="360" w:lineRule="auto"/>
        <w:ind w:left="0" w:firstLine="720"/>
        <w:jc w:val="both"/>
        <w:rPr>
          <w:rFonts w:ascii="Times New Roman" w:eastAsia="Times New Roman" w:hAnsi="Times New Roman" w:cs="Times New Roman"/>
          <w:kern w:val="0"/>
          <w:bdr w:val="none" w:sz="0" w:space="0" w:color="auto" w:frame="1"/>
          <w14:ligatures w14:val="none"/>
        </w:rPr>
      </w:pPr>
      <w:r w:rsidRPr="007706DB">
        <w:rPr>
          <w:rFonts w:ascii="Times New Roman" w:eastAsia="Times New Roman" w:hAnsi="Times New Roman" w:cs="Times New Roman"/>
          <w:kern w:val="0"/>
          <w:bdr w:val="none" w:sz="0" w:space="0" w:color="auto" w:frame="1"/>
          <w14:ligatures w14:val="none"/>
        </w:rPr>
        <w:t>To urge the General Secretariat, within the framework of the IPJF/OAS, to continue training efforts in relation to social skills, the rights of the child, the environment, assertive communication, emotional intelligence, and gender equality, among others, so that judicial facilitators can continue to broaden their capacities and skills in the performance of their functions.</w:t>
      </w:r>
      <w:r w:rsidR="00024AA8">
        <w:rPr>
          <w:rFonts w:ascii="Times New Roman" w:eastAsia="Times New Roman" w:hAnsi="Times New Roman" w:cs="Times New Roman"/>
          <w:kern w:val="0"/>
          <w:bdr w:val="none" w:sz="0" w:space="0" w:color="auto" w:frame="1"/>
          <w14:ligatures w14:val="none"/>
        </w:rPr>
        <w:t xml:space="preserve"> </w:t>
      </w:r>
      <w:r w:rsidR="009648A6">
        <w:rPr>
          <w:rFonts w:ascii="Times New Roman" w:hAnsi="Times New Roman"/>
          <w:b/>
          <w:bCs/>
        </w:rPr>
        <w:t>(Agreed – 05/23/24)</w:t>
      </w:r>
    </w:p>
    <w:p w14:paraId="296C6404" w14:textId="77777777" w:rsidR="00AA080D" w:rsidRDefault="00AA080D" w:rsidP="00AA080D">
      <w:pPr>
        <w:shd w:val="clear" w:color="auto" w:fill="FFFFFF"/>
        <w:spacing w:after="0" w:line="360" w:lineRule="auto"/>
        <w:ind w:left="720"/>
        <w:jc w:val="both"/>
        <w:rPr>
          <w:rFonts w:ascii="Times New Roman" w:eastAsia="Times New Roman" w:hAnsi="Times New Roman" w:cs="Times New Roman"/>
          <w:kern w:val="0"/>
          <w:bdr w:val="none" w:sz="0" w:space="0" w:color="auto" w:frame="1"/>
          <w14:ligatures w14:val="none"/>
        </w:rPr>
      </w:pPr>
    </w:p>
    <w:p w14:paraId="47ECFFA0" w14:textId="4DEDA83F" w:rsidR="00AF2DDB" w:rsidRPr="00782899" w:rsidRDefault="007706DB" w:rsidP="00782899">
      <w:pPr>
        <w:numPr>
          <w:ilvl w:val="0"/>
          <w:numId w:val="16"/>
        </w:numPr>
        <w:shd w:val="clear" w:color="auto" w:fill="FFFFFF"/>
        <w:spacing w:after="0" w:line="360" w:lineRule="auto"/>
        <w:ind w:left="0" w:firstLine="720"/>
        <w:jc w:val="both"/>
        <w:rPr>
          <w:rFonts w:ascii="Times New Roman" w:eastAsia="Times New Roman" w:hAnsi="Times New Roman" w:cs="Times New Roman"/>
          <w:kern w:val="0"/>
          <w:bdr w:val="none" w:sz="0" w:space="0" w:color="auto" w:frame="1"/>
          <w14:ligatures w14:val="none"/>
        </w:rPr>
      </w:pPr>
      <w:r w:rsidRPr="007706DB">
        <w:rPr>
          <w:rFonts w:ascii="Times New Roman" w:eastAsia="Times New Roman" w:hAnsi="Times New Roman" w:cs="Times New Roman"/>
          <w:kern w:val="0"/>
          <w:bdr w:val="none" w:sz="0" w:space="0" w:color="auto" w:frame="1"/>
          <w14:ligatures w14:val="none"/>
        </w:rPr>
        <w:t>To encourage the General Secretariat and member states to support efforts to secure new strategic partners to provide funding for the activities of the IPJF/OAS.</w:t>
      </w:r>
      <w:r w:rsidR="00024AA8">
        <w:rPr>
          <w:rFonts w:ascii="Times New Roman" w:eastAsia="Times New Roman" w:hAnsi="Times New Roman" w:cs="Times New Roman"/>
          <w:kern w:val="0"/>
          <w:bdr w:val="none" w:sz="0" w:space="0" w:color="auto" w:frame="1"/>
          <w14:ligatures w14:val="none"/>
        </w:rPr>
        <w:t xml:space="preserve"> </w:t>
      </w:r>
      <w:r w:rsidR="009648A6">
        <w:rPr>
          <w:rFonts w:ascii="Times New Roman" w:hAnsi="Times New Roman"/>
          <w:b/>
          <w:bCs/>
        </w:rPr>
        <w:t>(Agreed – 05/23/24)</w:t>
      </w:r>
      <w:r w:rsidR="00AF2DDB">
        <w:rPr>
          <w:rFonts w:ascii="Calibri" w:hAnsi="Calibri" w:cs="Calibri"/>
          <w:noProof/>
          <w:lang w:val="es-ES"/>
        </w:rPr>
        <mc:AlternateContent>
          <mc:Choice Requires="wps">
            <w:drawing>
              <wp:anchor distT="0" distB="0" distL="114300" distR="114300" simplePos="0" relativeHeight="251658240" behindDoc="0" locked="1" layoutInCell="1" allowOverlap="1" wp14:anchorId="122A0492" wp14:editId="6A26FB4B">
                <wp:simplePos x="0" y="0"/>
                <wp:positionH relativeFrom="column">
                  <wp:posOffset>-86995</wp:posOffset>
                </wp:positionH>
                <wp:positionV relativeFrom="page">
                  <wp:posOffset>9305290</wp:posOffset>
                </wp:positionV>
                <wp:extent cx="3383280" cy="228600"/>
                <wp:effectExtent l="3810" t="0" r="3810" b="0"/>
                <wp:wrapNone/>
                <wp:docPr id="830486979" name="Text Box 830486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60C9A7" w14:textId="112749D2" w:rsidR="00AF2DDB" w:rsidRDefault="00AF2DDB" w:rsidP="00AF2DDB">
                            <w:pPr>
                              <w:rPr>
                                <w:rFonts w:ascii="Times New Roman" w:hAnsi="Times New Roman" w:cs="Times New Roman"/>
                                <w:noProo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A0492" id="_x0000_t202" coordsize="21600,21600" o:spt="202" path="m,l,21600r21600,l21600,xe">
                <v:stroke joinstyle="miter"/>
                <v:path gradientshapeok="t" o:connecttype="rect"/>
              </v:shapetype>
              <v:shape id="Text Box 830486979" o:spid="_x0000_s1026" type="#_x0000_t202" style="position:absolute;left:0;text-align:left;margin-left:-6.85pt;margin-top:732.7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" filled="f" stroked="f">
                <v:stroke joinstyle="round"/>
                <v:textbox>
                  <w:txbxContent>
                    <w:p w14:paraId="0F60C9A7" w14:textId="112749D2" w:rsidR="00AF2DDB" w:rsidRDefault="00AF2DDB" w:rsidP="00AF2DDB">
                      <w:pPr>
                        <w:rPr>
                          <w:rFonts w:ascii="Times New Roman" w:hAnsi="Times New Roman" w:cs="Times New Roman"/>
                          <w:noProof/>
                          <w:sz w:val="18"/>
                          <w:szCs w:val="18"/>
                        </w:rPr>
                      </w:pPr>
                    </w:p>
                  </w:txbxContent>
                </v:textbox>
                <w10:wrap anchory="page"/>
                <w10:anchorlock/>
              </v:shape>
            </w:pict>
          </mc:Fallback>
        </mc:AlternateContent>
      </w:r>
      <w:r w:rsidR="00D7345E">
        <w:rPr>
          <w:rFonts w:ascii="Times New Roman" w:eastAsia="Times New Roman" w:hAnsi="Times New Roman" w:cs="Times New Roman"/>
          <w:noProof/>
          <w:kern w:val="0"/>
        </w:rPr>
        <mc:AlternateContent>
          <mc:Choice Requires="wps">
            <w:drawing>
              <wp:anchor distT="0" distB="0" distL="114300" distR="114300" simplePos="0" relativeHeight="251659264" behindDoc="0" locked="1" layoutInCell="1" allowOverlap="1" wp14:anchorId="315C4D68" wp14:editId="752E5C2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A374AE" w14:textId="16B3F325" w:rsidR="00D7345E" w:rsidRPr="00D7345E" w:rsidRDefault="00D7345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14E4D">
                              <w:rPr>
                                <w:rFonts w:ascii="Times New Roman" w:hAnsi="Times New Roman" w:cs="Times New Roman"/>
                                <w:noProof/>
                                <w:sz w:val="18"/>
                              </w:rPr>
                              <w:t>CP500</w:t>
                            </w:r>
                            <w:r w:rsidR="003C027B">
                              <w:rPr>
                                <w:rFonts w:ascii="Times New Roman" w:hAnsi="Times New Roman" w:cs="Times New Roman"/>
                                <w:noProof/>
                                <w:sz w:val="18"/>
                              </w:rPr>
                              <w:t>80</w:t>
                            </w:r>
                            <w:r w:rsidR="00814E4D">
                              <w:rPr>
                                <w:rFonts w:ascii="Times New Roman" w:hAnsi="Times New Roman" w:cs="Times New Roman"/>
                                <w:noProof/>
                                <w:sz w:val="18"/>
                              </w:rPr>
                              <w:t>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C4D68" id="Text Box 1"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5A374AE" w14:textId="16B3F325" w:rsidR="00D7345E" w:rsidRPr="00D7345E" w:rsidRDefault="00D7345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14E4D">
                        <w:rPr>
                          <w:rFonts w:ascii="Times New Roman" w:hAnsi="Times New Roman" w:cs="Times New Roman"/>
                          <w:noProof/>
                          <w:sz w:val="18"/>
                        </w:rPr>
                        <w:t>CP500</w:t>
                      </w:r>
                      <w:r w:rsidR="003C027B">
                        <w:rPr>
                          <w:rFonts w:ascii="Times New Roman" w:hAnsi="Times New Roman" w:cs="Times New Roman"/>
                          <w:noProof/>
                          <w:sz w:val="18"/>
                        </w:rPr>
                        <w:t>80</w:t>
                      </w:r>
                      <w:r w:rsidR="00814E4D">
                        <w:rPr>
                          <w:rFonts w:ascii="Times New Roman" w:hAnsi="Times New Roman" w:cs="Times New Roman"/>
                          <w:noProof/>
                          <w:sz w:val="18"/>
                        </w:rPr>
                        <w:t>E01</w:t>
                      </w:r>
                      <w:r>
                        <w:rPr>
                          <w:rFonts w:ascii="Times New Roman" w:hAnsi="Times New Roman" w:cs="Times New Roman"/>
                          <w:sz w:val="18"/>
                        </w:rPr>
                        <w:fldChar w:fldCharType="end"/>
                      </w:r>
                    </w:p>
                  </w:txbxContent>
                </v:textbox>
                <w10:wrap anchory="page"/>
                <w10:anchorlock/>
              </v:shape>
            </w:pict>
          </mc:Fallback>
        </mc:AlternateContent>
      </w:r>
    </w:p>
    <w:sectPr w:rsidR="00AF2DDB" w:rsidRPr="00782899" w:rsidSect="00AC6C34">
      <w:footerReference w:type="default" r:id="rId9"/>
      <w:headerReference w:type="first" r:id="rId10"/>
      <w:footerReference w:type="first" r:id="rId11"/>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4C70" w14:textId="77777777" w:rsidR="000A289D" w:rsidRDefault="000A289D" w:rsidP="00787B29">
      <w:pPr>
        <w:spacing w:after="0" w:line="240" w:lineRule="auto"/>
      </w:pPr>
      <w:r>
        <w:separator/>
      </w:r>
    </w:p>
  </w:endnote>
  <w:endnote w:type="continuationSeparator" w:id="0">
    <w:p w14:paraId="58F71051" w14:textId="77777777" w:rsidR="000A289D" w:rsidRDefault="000A289D" w:rsidP="00787B29">
      <w:pPr>
        <w:spacing w:after="0" w:line="240" w:lineRule="auto"/>
      </w:pPr>
      <w:r>
        <w:continuationSeparator/>
      </w:r>
    </w:p>
  </w:endnote>
  <w:endnote w:type="continuationNotice" w:id="1">
    <w:p w14:paraId="59425E59" w14:textId="77777777" w:rsidR="000A289D" w:rsidRDefault="000A2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4331BD12" w14:paraId="7ABB595E" w14:textId="77777777" w:rsidTr="00006646">
      <w:trPr>
        <w:trHeight w:val="300"/>
      </w:trPr>
      <w:tc>
        <w:tcPr>
          <w:tcW w:w="2990" w:type="dxa"/>
        </w:tcPr>
        <w:p w14:paraId="5B5537FE" w14:textId="542592EB" w:rsidR="4331BD12" w:rsidRDefault="4331BD12" w:rsidP="00006646">
          <w:pPr>
            <w:pStyle w:val="Header"/>
            <w:ind w:left="-115"/>
          </w:pPr>
        </w:p>
      </w:tc>
      <w:tc>
        <w:tcPr>
          <w:tcW w:w="2990" w:type="dxa"/>
        </w:tcPr>
        <w:p w14:paraId="7370619B" w14:textId="56E31C9E" w:rsidR="4331BD12" w:rsidRDefault="4331BD12" w:rsidP="00006646">
          <w:pPr>
            <w:pStyle w:val="Header"/>
            <w:jc w:val="center"/>
          </w:pPr>
        </w:p>
      </w:tc>
      <w:tc>
        <w:tcPr>
          <w:tcW w:w="2990" w:type="dxa"/>
        </w:tcPr>
        <w:p w14:paraId="1210F232" w14:textId="55A0BC37" w:rsidR="4331BD12" w:rsidRDefault="4331BD12" w:rsidP="00006646">
          <w:pPr>
            <w:pStyle w:val="Header"/>
            <w:ind w:right="-115"/>
            <w:jc w:val="right"/>
          </w:pPr>
        </w:p>
      </w:tc>
    </w:tr>
  </w:tbl>
  <w:p w14:paraId="6713A892" w14:textId="643F14F1" w:rsidR="000724B5" w:rsidRDefault="0007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8608" w14:textId="1B0C2A5C" w:rsidR="000724B5" w:rsidRDefault="00072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F3E5" w14:textId="4AC4680E" w:rsidR="000724B5" w:rsidRDefault="0007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16AD" w14:textId="77777777" w:rsidR="000A289D" w:rsidRDefault="000A289D" w:rsidP="00787B29">
      <w:pPr>
        <w:spacing w:after="0" w:line="240" w:lineRule="auto"/>
      </w:pPr>
      <w:r>
        <w:separator/>
      </w:r>
    </w:p>
  </w:footnote>
  <w:footnote w:type="continuationSeparator" w:id="0">
    <w:p w14:paraId="57D74A98" w14:textId="77777777" w:rsidR="000A289D" w:rsidRDefault="000A289D" w:rsidP="00787B29">
      <w:pPr>
        <w:spacing w:after="0" w:line="240" w:lineRule="auto"/>
      </w:pPr>
      <w:r>
        <w:continuationSeparator/>
      </w:r>
    </w:p>
  </w:footnote>
  <w:footnote w:type="continuationNotice" w:id="1">
    <w:p w14:paraId="64A7F90B" w14:textId="77777777" w:rsidR="000A289D" w:rsidRDefault="000A289D">
      <w:pPr>
        <w:spacing w:after="0" w:line="240" w:lineRule="auto"/>
      </w:pPr>
    </w:p>
  </w:footnote>
  <w:footnote w:id="2">
    <w:p w14:paraId="4016C3B0" w14:textId="0CBD1A4F" w:rsidR="001C542D" w:rsidRDefault="001C542D" w:rsidP="001C542D">
      <w:pPr>
        <w:spacing w:after="0" w:line="240" w:lineRule="auto"/>
        <w:ind w:left="720" w:hanging="36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w:t>
      </w:r>
      <w:r>
        <w:rPr>
          <w:rFonts w:ascii="Times New Roman" w:hAnsi="Times New Roman"/>
          <w:sz w:val="20"/>
          <w:szCs w:val="20"/>
        </w:rPr>
        <w:tab/>
        <w:t>To</w:t>
      </w:r>
      <w:r>
        <w:rPr>
          <w:rStyle w:val="s141"/>
          <w:rFonts w:ascii="Times New Roman" w:eastAsia="Times New Roman" w:hAnsi="Times New Roman"/>
          <w:sz w:val="20"/>
          <w:szCs w:val="20"/>
        </w:rPr>
        <w:t xml:space="preserve"> consult all the texts</w:t>
      </w:r>
      <w:r>
        <w:rPr>
          <w:rStyle w:val="apple-converted-space"/>
          <w:rFonts w:ascii="Times New Roman" w:eastAsia="Times New Roman" w:hAnsi="Times New Roman"/>
          <w:sz w:val="20"/>
          <w:szCs w:val="20"/>
        </w:rPr>
        <w:t xml:space="preserve"> </w:t>
      </w:r>
      <w:r>
        <w:rPr>
          <w:rStyle w:val="s8"/>
          <w:rFonts w:ascii="Times New Roman" w:eastAsia="Times New Roman" w:hAnsi="Times New Roman"/>
          <w:sz w:val="20"/>
          <w:szCs w:val="20"/>
        </w:rPr>
        <w:t>distributed</w:t>
      </w:r>
      <w:r>
        <w:rPr>
          <w:rStyle w:val="apple-converted-space"/>
          <w:rFonts w:ascii="Times New Roman" w:eastAsia="Times New Roman" w:hAnsi="Times New Roman"/>
          <w:sz w:val="20"/>
          <w:szCs w:val="20"/>
        </w:rPr>
        <w:t xml:space="preserve"> </w:t>
      </w:r>
      <w:r>
        <w:rPr>
          <w:rStyle w:val="s141"/>
          <w:rFonts w:ascii="Times New Roman" w:eastAsia="Times New Roman" w:hAnsi="Times New Roman"/>
          <w:sz w:val="20"/>
          <w:szCs w:val="20"/>
        </w:rPr>
        <w:t>for the draft resolutions that the CAJP will negotiate in preparation for the fifty-fourth regular session of the OAS General Assembly, please visit the following page:</w:t>
      </w:r>
      <w:r>
        <w:rPr>
          <w:rStyle w:val="apple-converted-space"/>
          <w:rFonts w:ascii="Times New Roman" w:eastAsia="Times New Roman" w:hAnsi="Times New Roman"/>
          <w:sz w:val="20"/>
          <w:szCs w:val="20"/>
        </w:rPr>
        <w:t xml:space="preserve"> </w:t>
      </w:r>
      <w:hyperlink r:id="rId1" w:history="1">
        <w:r>
          <w:rPr>
            <w:rStyle w:val="s142"/>
            <w:rFonts w:ascii="Times New Roman" w:eastAsia="Times New Roman" w:hAnsi="Times New Roman"/>
            <w:color w:val="0563C1"/>
            <w:sz w:val="20"/>
            <w:szCs w:val="20"/>
            <w:u w:val="single"/>
          </w:rPr>
          <w:t>OAS: Work Plan: Committee on Juridical and Political Affairs: Permanent Council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9256" w14:textId="246CAF53" w:rsidR="00787B29" w:rsidRPr="00787B29" w:rsidRDefault="00787B29">
    <w:pPr>
      <w:pStyle w:val="Header"/>
      <w:jc w:val="center"/>
      <w:rPr>
        <w:rFonts w:ascii="Times New Roman" w:hAnsi="Times New Roman" w:cs="Times New Roman"/>
      </w:rPr>
    </w:pPr>
    <w:r w:rsidRPr="00787B29">
      <w:rPr>
        <w:rFonts w:ascii="Times New Roman" w:hAnsi="Times New Roman" w:cs="Times New Roman"/>
      </w:rPr>
      <w:t xml:space="preserve">- </w:t>
    </w:r>
    <w:sdt>
      <w:sdtPr>
        <w:rPr>
          <w:rFonts w:ascii="Times New Roman" w:hAnsi="Times New Roman" w:cs="Times New Roman"/>
        </w:rPr>
        <w:id w:val="-729618715"/>
        <w:docPartObj>
          <w:docPartGallery w:val="Page Numbers (Top of Page)"/>
          <w:docPartUnique/>
        </w:docPartObj>
      </w:sdtPr>
      <w:sdtEndPr>
        <w:rPr>
          <w:noProof/>
        </w:rPr>
      </w:sdtEndPr>
      <w:sdtContent>
        <w:r w:rsidRPr="00787B29">
          <w:rPr>
            <w:rFonts w:ascii="Times New Roman" w:hAnsi="Times New Roman" w:cs="Times New Roman"/>
          </w:rPr>
          <w:fldChar w:fldCharType="begin"/>
        </w:r>
        <w:r w:rsidRPr="00787B29">
          <w:rPr>
            <w:rFonts w:ascii="Times New Roman" w:hAnsi="Times New Roman" w:cs="Times New Roman"/>
          </w:rPr>
          <w:instrText xml:space="preserve"> PAGE   \* MERGEFORMAT </w:instrText>
        </w:r>
        <w:r w:rsidRPr="00787B29">
          <w:rPr>
            <w:rFonts w:ascii="Times New Roman" w:hAnsi="Times New Roman" w:cs="Times New Roman"/>
          </w:rPr>
          <w:fldChar w:fldCharType="separate"/>
        </w:r>
        <w:r w:rsidRPr="00787B29">
          <w:rPr>
            <w:rFonts w:ascii="Times New Roman" w:hAnsi="Times New Roman" w:cs="Times New Roman"/>
            <w:noProof/>
          </w:rPr>
          <w:t>2</w:t>
        </w:r>
        <w:r w:rsidRPr="00787B29">
          <w:rPr>
            <w:rFonts w:ascii="Times New Roman" w:hAnsi="Times New Roman" w:cs="Times New Roman"/>
            <w:noProof/>
          </w:rPr>
          <w:fldChar w:fldCharType="end"/>
        </w:r>
        <w:r w:rsidRPr="00787B29">
          <w:rPr>
            <w:rFonts w:ascii="Times New Roman" w:hAnsi="Times New Roman" w:cs="Times New Roman"/>
            <w:noProof/>
          </w:rPr>
          <w:t xml:space="preserve"> -</w:t>
        </w:r>
      </w:sdtContent>
    </w:sdt>
  </w:p>
  <w:p w14:paraId="4DE45DA0" w14:textId="77777777" w:rsidR="00787B29" w:rsidRDefault="0078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CE29" w14:textId="2E98924A" w:rsidR="000724B5" w:rsidRDefault="00072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7F"/>
    <w:multiLevelType w:val="hybridMultilevel"/>
    <w:tmpl w:val="7B9C97FC"/>
    <w:lvl w:ilvl="0" w:tplc="D2F45BAE">
      <w:start w:val="7"/>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252C"/>
    <w:multiLevelType w:val="hybridMultilevel"/>
    <w:tmpl w:val="6AB639F2"/>
    <w:lvl w:ilvl="0" w:tplc="4716708C">
      <w:start w:val="1"/>
      <w:numFmt w:val="bullet"/>
      <w:lvlText w:val=""/>
      <w:lvlJc w:val="left"/>
      <w:pPr>
        <w:ind w:left="720" w:hanging="360"/>
      </w:pPr>
      <w:rPr>
        <w:rFonts w:ascii="Symbol" w:hAnsi="Symbol" w:hint="default"/>
      </w:rPr>
    </w:lvl>
    <w:lvl w:ilvl="1" w:tplc="1C50B278">
      <w:start w:val="1"/>
      <w:numFmt w:val="bullet"/>
      <w:lvlText w:val="o"/>
      <w:lvlJc w:val="left"/>
      <w:pPr>
        <w:ind w:left="1440" w:hanging="360"/>
      </w:pPr>
      <w:rPr>
        <w:rFonts w:ascii="Courier New" w:hAnsi="Courier New" w:hint="default"/>
      </w:rPr>
    </w:lvl>
    <w:lvl w:ilvl="2" w:tplc="1D16562E">
      <w:start w:val="1"/>
      <w:numFmt w:val="bullet"/>
      <w:lvlText w:val=""/>
      <w:lvlJc w:val="left"/>
      <w:pPr>
        <w:ind w:left="2160" w:hanging="360"/>
      </w:pPr>
      <w:rPr>
        <w:rFonts w:ascii="Wingdings" w:hAnsi="Wingdings" w:hint="default"/>
      </w:rPr>
    </w:lvl>
    <w:lvl w:ilvl="3" w:tplc="864C8E90">
      <w:start w:val="1"/>
      <w:numFmt w:val="bullet"/>
      <w:lvlText w:val=""/>
      <w:lvlJc w:val="left"/>
      <w:pPr>
        <w:ind w:left="2880" w:hanging="360"/>
      </w:pPr>
      <w:rPr>
        <w:rFonts w:ascii="Symbol" w:hAnsi="Symbol" w:hint="default"/>
      </w:rPr>
    </w:lvl>
    <w:lvl w:ilvl="4" w:tplc="C22A471A">
      <w:start w:val="1"/>
      <w:numFmt w:val="bullet"/>
      <w:lvlText w:val="o"/>
      <w:lvlJc w:val="left"/>
      <w:pPr>
        <w:ind w:left="3600" w:hanging="360"/>
      </w:pPr>
      <w:rPr>
        <w:rFonts w:ascii="Courier New" w:hAnsi="Courier New" w:hint="default"/>
      </w:rPr>
    </w:lvl>
    <w:lvl w:ilvl="5" w:tplc="33B054E2">
      <w:start w:val="1"/>
      <w:numFmt w:val="bullet"/>
      <w:lvlText w:val=""/>
      <w:lvlJc w:val="left"/>
      <w:pPr>
        <w:ind w:left="4320" w:hanging="360"/>
      </w:pPr>
      <w:rPr>
        <w:rFonts w:ascii="Wingdings" w:hAnsi="Wingdings" w:hint="default"/>
      </w:rPr>
    </w:lvl>
    <w:lvl w:ilvl="6" w:tplc="B5425B2A">
      <w:start w:val="1"/>
      <w:numFmt w:val="bullet"/>
      <w:lvlText w:val=""/>
      <w:lvlJc w:val="left"/>
      <w:pPr>
        <w:ind w:left="5040" w:hanging="360"/>
      </w:pPr>
      <w:rPr>
        <w:rFonts w:ascii="Symbol" w:hAnsi="Symbol" w:hint="default"/>
      </w:rPr>
    </w:lvl>
    <w:lvl w:ilvl="7" w:tplc="DD72E5DE">
      <w:start w:val="1"/>
      <w:numFmt w:val="bullet"/>
      <w:lvlText w:val="o"/>
      <w:lvlJc w:val="left"/>
      <w:pPr>
        <w:ind w:left="5760" w:hanging="360"/>
      </w:pPr>
      <w:rPr>
        <w:rFonts w:ascii="Courier New" w:hAnsi="Courier New" w:hint="default"/>
      </w:rPr>
    </w:lvl>
    <w:lvl w:ilvl="8" w:tplc="162636E4">
      <w:start w:val="1"/>
      <w:numFmt w:val="bullet"/>
      <w:lvlText w:val=""/>
      <w:lvlJc w:val="left"/>
      <w:pPr>
        <w:ind w:left="6480" w:hanging="360"/>
      </w:pPr>
      <w:rPr>
        <w:rFonts w:ascii="Wingdings" w:hAnsi="Wingdings" w:hint="default"/>
      </w:rPr>
    </w:lvl>
  </w:abstractNum>
  <w:abstractNum w:abstractNumId="2" w15:restartNumberingAfterBreak="0">
    <w:nsid w:val="0C4907EE"/>
    <w:multiLevelType w:val="hybridMultilevel"/>
    <w:tmpl w:val="AB9C3134"/>
    <w:lvl w:ilvl="0" w:tplc="020A95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1783A"/>
    <w:multiLevelType w:val="hybridMultilevel"/>
    <w:tmpl w:val="356E3264"/>
    <w:lvl w:ilvl="0" w:tplc="C81AFFAC">
      <w:start w:val="4"/>
      <w:numFmt w:val="decimal"/>
      <w:lvlText w:val="%1."/>
      <w:lvlJc w:val="left"/>
      <w:pPr>
        <w:ind w:left="432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7F33D8"/>
    <w:multiLevelType w:val="multilevel"/>
    <w:tmpl w:val="6294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325C63"/>
    <w:multiLevelType w:val="hybridMultilevel"/>
    <w:tmpl w:val="33548108"/>
    <w:lvl w:ilvl="0" w:tplc="84BA7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53E70"/>
    <w:multiLevelType w:val="multilevel"/>
    <w:tmpl w:val="421EE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038C5"/>
    <w:multiLevelType w:val="multilevel"/>
    <w:tmpl w:val="2D78A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9A5979"/>
    <w:multiLevelType w:val="hybridMultilevel"/>
    <w:tmpl w:val="A3F0B7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B1012C"/>
    <w:multiLevelType w:val="multilevel"/>
    <w:tmpl w:val="FCF01C74"/>
    <w:lvl w:ilvl="0">
      <w:start w:val="1"/>
      <w:numFmt w:val="decimal"/>
      <w:lvlText w:val="%1."/>
      <w:lvlJc w:val="left"/>
      <w:pPr>
        <w:ind w:left="360" w:hanging="360"/>
      </w:pPr>
      <w:rPr>
        <w:b w:val="0"/>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18C41EC"/>
    <w:multiLevelType w:val="hybridMultilevel"/>
    <w:tmpl w:val="9E9677DA"/>
    <w:lvl w:ilvl="0" w:tplc="FFFFFFFF">
      <w:start w:val="1"/>
      <w:numFmt w:val="decimal"/>
      <w:lvlText w:val="%1."/>
      <w:lvlJc w:val="left"/>
      <w:pPr>
        <w:tabs>
          <w:tab w:val="num" w:pos="720"/>
        </w:tabs>
        <w:ind w:left="720" w:hanging="360"/>
      </w:pPr>
      <w:rPr>
        <w:b w:val="0"/>
      </w:rPr>
    </w:lvl>
    <w:lvl w:ilvl="1" w:tplc="66727884">
      <w:start w:val="1"/>
      <w:numFmt w:val="lowerLetter"/>
      <w:lvlText w:val="%2."/>
      <w:lvlJc w:val="left"/>
      <w:pPr>
        <w:ind w:left="1440" w:hanging="360"/>
      </w:pPr>
      <w:rPr>
        <w:b w:val="0"/>
        <w:bCs w:val="0"/>
      </w:rPr>
    </w:lvl>
    <w:lvl w:ilvl="2" w:tplc="FFFFFFFF">
      <w:start w:val="2"/>
      <w:numFmt w:val="lowerRoman"/>
      <w:lvlText w:val="%3."/>
      <w:lvlJc w:val="left"/>
      <w:pPr>
        <w:tabs>
          <w:tab w:val="num" w:pos="2700"/>
        </w:tabs>
        <w:ind w:left="2700" w:hanging="720"/>
      </w:pPr>
      <w:rPr>
        <w:strike w:val="0"/>
        <w:dstrike w:val="0"/>
        <w:u w:val="none" w:color="000000"/>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6ED7CA4"/>
    <w:multiLevelType w:val="hybridMultilevel"/>
    <w:tmpl w:val="28B619CE"/>
    <w:lvl w:ilvl="0" w:tplc="6C22C0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30BDD"/>
    <w:multiLevelType w:val="hybridMultilevel"/>
    <w:tmpl w:val="B732A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4A30F88"/>
    <w:multiLevelType w:val="hybridMultilevel"/>
    <w:tmpl w:val="DC683130"/>
    <w:lvl w:ilvl="0" w:tplc="8550BEFC">
      <w:start w:val="1"/>
      <w:numFmt w:val="lowerLetter"/>
      <w:lvlText w:val="%1)"/>
      <w:lvlJc w:val="left"/>
      <w:pPr>
        <w:ind w:left="360" w:hanging="360"/>
      </w:pPr>
      <w:rPr>
        <w:b w:val="0"/>
        <w:bCs w:val="0"/>
        <w:vanish w:val="0"/>
      </w:rPr>
    </w:lvl>
    <w:lvl w:ilvl="1" w:tplc="9B92C2C8">
      <w:start w:val="1"/>
      <w:numFmt w:val="lowerLetter"/>
      <w:lvlText w:val="%2."/>
      <w:lvlJc w:val="left"/>
      <w:pPr>
        <w:ind w:left="1080" w:hanging="360"/>
      </w:pPr>
    </w:lvl>
    <w:lvl w:ilvl="2" w:tplc="11AA21F0">
      <w:start w:val="1"/>
      <w:numFmt w:val="lowerRoman"/>
      <w:lvlText w:val="%3."/>
      <w:lvlJc w:val="right"/>
      <w:pPr>
        <w:ind w:left="1800" w:hanging="180"/>
      </w:pPr>
    </w:lvl>
    <w:lvl w:ilvl="3" w:tplc="52168318">
      <w:start w:val="1"/>
      <w:numFmt w:val="decimal"/>
      <w:lvlText w:val="%4."/>
      <w:lvlJc w:val="left"/>
      <w:pPr>
        <w:ind w:left="2520" w:hanging="360"/>
      </w:pPr>
    </w:lvl>
    <w:lvl w:ilvl="4" w:tplc="B4DE1E3E">
      <w:start w:val="1"/>
      <w:numFmt w:val="lowerLetter"/>
      <w:lvlText w:val="%5."/>
      <w:lvlJc w:val="left"/>
      <w:pPr>
        <w:ind w:left="3240" w:hanging="360"/>
      </w:pPr>
    </w:lvl>
    <w:lvl w:ilvl="5" w:tplc="751E78F6">
      <w:start w:val="1"/>
      <w:numFmt w:val="lowerRoman"/>
      <w:lvlText w:val="%6."/>
      <w:lvlJc w:val="right"/>
      <w:pPr>
        <w:ind w:left="3960" w:hanging="180"/>
      </w:pPr>
    </w:lvl>
    <w:lvl w:ilvl="6" w:tplc="E5C8C31C">
      <w:start w:val="1"/>
      <w:numFmt w:val="decimal"/>
      <w:lvlText w:val="%7."/>
      <w:lvlJc w:val="left"/>
      <w:pPr>
        <w:ind w:left="4680" w:hanging="360"/>
      </w:pPr>
    </w:lvl>
    <w:lvl w:ilvl="7" w:tplc="BFACD210">
      <w:start w:val="1"/>
      <w:numFmt w:val="lowerLetter"/>
      <w:lvlText w:val="%8."/>
      <w:lvlJc w:val="left"/>
      <w:pPr>
        <w:ind w:left="5400" w:hanging="360"/>
      </w:pPr>
    </w:lvl>
    <w:lvl w:ilvl="8" w:tplc="36D0588C">
      <w:start w:val="1"/>
      <w:numFmt w:val="lowerRoman"/>
      <w:lvlText w:val="%9."/>
      <w:lvlJc w:val="right"/>
      <w:pPr>
        <w:ind w:left="6120" w:hanging="180"/>
      </w:pPr>
    </w:lvl>
  </w:abstractNum>
  <w:abstractNum w:abstractNumId="16" w15:restartNumberingAfterBreak="0">
    <w:nsid w:val="47914833"/>
    <w:multiLevelType w:val="hybridMultilevel"/>
    <w:tmpl w:val="435EEB6E"/>
    <w:lvl w:ilvl="0" w:tplc="DBDC3DB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942E8"/>
    <w:multiLevelType w:val="hybridMultilevel"/>
    <w:tmpl w:val="402AFC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BE54DA9"/>
    <w:multiLevelType w:val="hybridMultilevel"/>
    <w:tmpl w:val="00423DC4"/>
    <w:lvl w:ilvl="0" w:tplc="081A1EDE">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8B96C"/>
    <w:multiLevelType w:val="hybridMultilevel"/>
    <w:tmpl w:val="74FA12E8"/>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B05C53BA">
      <w:start w:val="1"/>
      <w:numFmt w:val="decimal"/>
      <w:lvlText w:val="%4."/>
      <w:lvlJc w:val="left"/>
      <w:pPr>
        <w:ind w:left="2880" w:hanging="360"/>
      </w:pPr>
      <w:rPr>
        <w:rFonts w:ascii="Times New Roman" w:hAnsi="Times New Roman" w:cs="Times New Roman" w:hint="default"/>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20" w15:restartNumberingAfterBreak="0">
    <w:nsid w:val="4CBC03BF"/>
    <w:multiLevelType w:val="hybridMultilevel"/>
    <w:tmpl w:val="AB9C3134"/>
    <w:lvl w:ilvl="0" w:tplc="FFFFFFFF">
      <w:start w:val="1"/>
      <w:numFmt w:val="decimal"/>
      <w:lvlText w:val="%1."/>
      <w:lvlJc w:val="left"/>
      <w:pPr>
        <w:ind w:left="900" w:hanging="360"/>
      </w:pPr>
      <w:rPr>
        <w:b w:val="0"/>
        <w:bCs w:val="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529D07E9"/>
    <w:multiLevelType w:val="multilevel"/>
    <w:tmpl w:val="46DA8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D02FE7"/>
    <w:multiLevelType w:val="multilevel"/>
    <w:tmpl w:val="406CD316"/>
    <w:lvl w:ilvl="0">
      <w:start w:val="1"/>
      <w:numFmt w:val="decimal"/>
      <w:lvlText w:val="%1."/>
      <w:lvlJc w:val="left"/>
      <w:pPr>
        <w:tabs>
          <w:tab w:val="num" w:pos="720"/>
        </w:tabs>
        <w:ind w:left="720" w:hanging="360"/>
      </w:pPr>
      <w:rPr>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FD01D5"/>
    <w:multiLevelType w:val="hybridMultilevel"/>
    <w:tmpl w:val="75B2B8D8"/>
    <w:lvl w:ilvl="0" w:tplc="E794A5AE">
      <w:start w:val="1"/>
      <w:numFmt w:val="decimal"/>
      <w:lvlText w:val="%1."/>
      <w:lvlJc w:val="left"/>
      <w:pPr>
        <w:ind w:left="3586" w:hanging="360"/>
      </w:pPr>
      <w:rPr>
        <w:rFonts w:ascii="Times New Roman" w:hAnsi="Times New Roman" w:cs="Times New Roman" w:hint="default"/>
        <w:b w:val="0"/>
        <w:b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 w15:restartNumberingAfterBreak="0">
    <w:nsid w:val="584802C9"/>
    <w:multiLevelType w:val="hybridMultilevel"/>
    <w:tmpl w:val="250A39C0"/>
    <w:lvl w:ilvl="0" w:tplc="CDC0F990">
      <w:start w:val="1"/>
      <w:numFmt w:val="lowerLetter"/>
      <w:lvlText w:val="%1)"/>
      <w:lvlJc w:val="left"/>
      <w:pPr>
        <w:ind w:left="2163" w:hanging="360"/>
      </w:pPr>
      <w:rPr>
        <w:b w:val="0"/>
        <w:bCs/>
        <w:strike w:val="0"/>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25" w15:restartNumberingAfterBreak="0">
    <w:nsid w:val="60EA31A6"/>
    <w:multiLevelType w:val="hybridMultilevel"/>
    <w:tmpl w:val="8DD8F8EA"/>
    <w:lvl w:ilvl="0" w:tplc="E0B2B5E2">
      <w:start w:val="1"/>
      <w:numFmt w:val="decimal"/>
      <w:lvlText w:val="%1."/>
      <w:lvlJc w:val="left"/>
      <w:pPr>
        <w:ind w:left="2492" w:hanging="360"/>
      </w:pPr>
      <w:rPr>
        <w:rFonts w:hint="default"/>
        <w:b w:val="0"/>
        <w:bCs w:val="0"/>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26" w15:restartNumberingAfterBreak="0">
    <w:nsid w:val="63574C3F"/>
    <w:multiLevelType w:val="multilevel"/>
    <w:tmpl w:val="8984F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90B2838"/>
    <w:multiLevelType w:val="hybridMultilevel"/>
    <w:tmpl w:val="949EFCBA"/>
    <w:lvl w:ilvl="0" w:tplc="FC20195C">
      <w:start w:val="1"/>
      <w:numFmt w:val="decimal"/>
      <w:lvlText w:val="%1."/>
      <w:lvlJc w:val="left"/>
      <w:pPr>
        <w:ind w:left="50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D3B1E"/>
    <w:multiLevelType w:val="hybridMultilevel"/>
    <w:tmpl w:val="A3F0B728"/>
    <w:lvl w:ilvl="0" w:tplc="FFFFFFFF">
      <w:start w:val="1"/>
      <w:numFmt w:val="decimal"/>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9" w15:restartNumberingAfterBreak="0">
    <w:nsid w:val="73B125A8"/>
    <w:multiLevelType w:val="hybridMultilevel"/>
    <w:tmpl w:val="CB925906"/>
    <w:lvl w:ilvl="0" w:tplc="C3C28BD4">
      <w:start w:val="7"/>
      <w:numFmt w:val="decimal"/>
      <w:lvlText w:val="%1."/>
      <w:lvlJc w:val="lef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884666">
    <w:abstractNumId w:val="25"/>
  </w:num>
  <w:num w:numId="2" w16cid:durableId="342047719">
    <w:abstractNumId w:val="1"/>
  </w:num>
  <w:num w:numId="3" w16cid:durableId="878128235">
    <w:abstractNumId w:val="18"/>
  </w:num>
  <w:num w:numId="4" w16cid:durableId="384990493">
    <w:abstractNumId w:val="9"/>
  </w:num>
  <w:num w:numId="5" w16cid:durableId="19419149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41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240751">
    <w:abstractNumId w:val="12"/>
  </w:num>
  <w:num w:numId="8" w16cid:durableId="59406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825673">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9287057">
    <w:abstractNumId w:val="10"/>
  </w:num>
  <w:num w:numId="11" w16cid:durableId="1832060378">
    <w:abstractNumId w:val="19"/>
  </w:num>
  <w:num w:numId="12" w16cid:durableId="1704591595">
    <w:abstractNumId w:val="19"/>
  </w:num>
  <w:num w:numId="13" w16cid:durableId="459033782">
    <w:abstractNumId w:val="8"/>
  </w:num>
  <w:num w:numId="14" w16cid:durableId="711348991">
    <w:abstractNumId w:val="23"/>
  </w:num>
  <w:num w:numId="15" w16cid:durableId="1661231564">
    <w:abstractNumId w:val="2"/>
  </w:num>
  <w:num w:numId="16" w16cid:durableId="808788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5008579">
    <w:abstractNumId w:val="21"/>
  </w:num>
  <w:num w:numId="18" w16cid:durableId="702443456">
    <w:abstractNumId w:val="28"/>
  </w:num>
  <w:num w:numId="19" w16cid:durableId="191115052">
    <w:abstractNumId w:val="26"/>
  </w:num>
  <w:num w:numId="20" w16cid:durableId="1749231479">
    <w:abstractNumId w:val="11"/>
  </w:num>
  <w:num w:numId="21" w16cid:durableId="169217230">
    <w:abstractNumId w:val="7"/>
  </w:num>
  <w:num w:numId="22" w16cid:durableId="131296272">
    <w:abstractNumId w:val="0"/>
  </w:num>
  <w:num w:numId="23" w16cid:durableId="1967007629">
    <w:abstractNumId w:val="29"/>
  </w:num>
  <w:num w:numId="24" w16cid:durableId="1340960920">
    <w:abstractNumId w:val="15"/>
  </w:num>
  <w:num w:numId="25" w16cid:durableId="2008437943">
    <w:abstractNumId w:val="16"/>
  </w:num>
  <w:num w:numId="26" w16cid:durableId="1754162288">
    <w:abstractNumId w:val="22"/>
  </w:num>
  <w:num w:numId="27" w16cid:durableId="1215897680">
    <w:abstractNumId w:val="24"/>
  </w:num>
  <w:num w:numId="28" w16cid:durableId="1762066983">
    <w:abstractNumId w:val="20"/>
  </w:num>
  <w:num w:numId="29" w16cid:durableId="1667243242">
    <w:abstractNumId w:val="6"/>
  </w:num>
  <w:num w:numId="30" w16cid:durableId="1373307167">
    <w:abstractNumId w:val="17"/>
  </w:num>
  <w:num w:numId="31" w16cid:durableId="900407922">
    <w:abstractNumId w:val="27"/>
  </w:num>
  <w:num w:numId="32" w16cid:durableId="132186162">
    <w:abstractNumId w:val="13"/>
  </w:num>
  <w:num w:numId="33" w16cid:durableId="2102215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C"/>
    <w:rsid w:val="000027FF"/>
    <w:rsid w:val="00002BFB"/>
    <w:rsid w:val="00003F61"/>
    <w:rsid w:val="0000491B"/>
    <w:rsid w:val="00006646"/>
    <w:rsid w:val="0000796B"/>
    <w:rsid w:val="00012638"/>
    <w:rsid w:val="00013395"/>
    <w:rsid w:val="0001361E"/>
    <w:rsid w:val="0001441C"/>
    <w:rsid w:val="000154CA"/>
    <w:rsid w:val="00020736"/>
    <w:rsid w:val="0002438F"/>
    <w:rsid w:val="00024AA8"/>
    <w:rsid w:val="00025FF8"/>
    <w:rsid w:val="00026A63"/>
    <w:rsid w:val="00026B8F"/>
    <w:rsid w:val="00037452"/>
    <w:rsid w:val="000402FD"/>
    <w:rsid w:val="0004037F"/>
    <w:rsid w:val="000419C5"/>
    <w:rsid w:val="00041ACB"/>
    <w:rsid w:val="0004430E"/>
    <w:rsid w:val="00044EE9"/>
    <w:rsid w:val="00050328"/>
    <w:rsid w:val="00051195"/>
    <w:rsid w:val="00051911"/>
    <w:rsid w:val="00056170"/>
    <w:rsid w:val="00056995"/>
    <w:rsid w:val="00060C4D"/>
    <w:rsid w:val="0006187B"/>
    <w:rsid w:val="000638DB"/>
    <w:rsid w:val="00066792"/>
    <w:rsid w:val="00067393"/>
    <w:rsid w:val="0007075C"/>
    <w:rsid w:val="000724B5"/>
    <w:rsid w:val="000772B2"/>
    <w:rsid w:val="00077FD0"/>
    <w:rsid w:val="0008020E"/>
    <w:rsid w:val="00082361"/>
    <w:rsid w:val="00085047"/>
    <w:rsid w:val="000862E8"/>
    <w:rsid w:val="0008699A"/>
    <w:rsid w:val="00087DCE"/>
    <w:rsid w:val="00087FF3"/>
    <w:rsid w:val="00090611"/>
    <w:rsid w:val="000926CC"/>
    <w:rsid w:val="00092EDA"/>
    <w:rsid w:val="00093CFD"/>
    <w:rsid w:val="000944C2"/>
    <w:rsid w:val="000954D8"/>
    <w:rsid w:val="000955F2"/>
    <w:rsid w:val="000967E0"/>
    <w:rsid w:val="000A289D"/>
    <w:rsid w:val="000B1E50"/>
    <w:rsid w:val="000B456E"/>
    <w:rsid w:val="000B5615"/>
    <w:rsid w:val="000B5CA5"/>
    <w:rsid w:val="000C004F"/>
    <w:rsid w:val="000C1373"/>
    <w:rsid w:val="000C1CF0"/>
    <w:rsid w:val="000C21E5"/>
    <w:rsid w:val="000C354E"/>
    <w:rsid w:val="000C3919"/>
    <w:rsid w:val="000C4635"/>
    <w:rsid w:val="000C773F"/>
    <w:rsid w:val="000D1A6D"/>
    <w:rsid w:val="000D1AC7"/>
    <w:rsid w:val="000D2540"/>
    <w:rsid w:val="000D320E"/>
    <w:rsid w:val="000D32F9"/>
    <w:rsid w:val="000D58A7"/>
    <w:rsid w:val="000E0254"/>
    <w:rsid w:val="000E65C4"/>
    <w:rsid w:val="000E697B"/>
    <w:rsid w:val="000F005D"/>
    <w:rsid w:val="000F0F40"/>
    <w:rsid w:val="000F2ACA"/>
    <w:rsid w:val="000F3AEF"/>
    <w:rsid w:val="000F426E"/>
    <w:rsid w:val="000F47A3"/>
    <w:rsid w:val="000F7493"/>
    <w:rsid w:val="000F7496"/>
    <w:rsid w:val="000F778E"/>
    <w:rsid w:val="00103228"/>
    <w:rsid w:val="00105401"/>
    <w:rsid w:val="00107775"/>
    <w:rsid w:val="00111275"/>
    <w:rsid w:val="00115825"/>
    <w:rsid w:val="00116F66"/>
    <w:rsid w:val="00117D0C"/>
    <w:rsid w:val="00120A72"/>
    <w:rsid w:val="00121C82"/>
    <w:rsid w:val="001260BA"/>
    <w:rsid w:val="00126334"/>
    <w:rsid w:val="00127EFF"/>
    <w:rsid w:val="0013090A"/>
    <w:rsid w:val="001321D6"/>
    <w:rsid w:val="00132537"/>
    <w:rsid w:val="00133B43"/>
    <w:rsid w:val="001347D2"/>
    <w:rsid w:val="00134AB6"/>
    <w:rsid w:val="00134F69"/>
    <w:rsid w:val="001365DA"/>
    <w:rsid w:val="001420DD"/>
    <w:rsid w:val="00143388"/>
    <w:rsid w:val="00144AAA"/>
    <w:rsid w:val="001523D3"/>
    <w:rsid w:val="001562B4"/>
    <w:rsid w:val="00156D95"/>
    <w:rsid w:val="00157D57"/>
    <w:rsid w:val="00157EA9"/>
    <w:rsid w:val="00163541"/>
    <w:rsid w:val="00163A50"/>
    <w:rsid w:val="0016479F"/>
    <w:rsid w:val="001657DA"/>
    <w:rsid w:val="001659D2"/>
    <w:rsid w:val="00165B4C"/>
    <w:rsid w:val="00165FF6"/>
    <w:rsid w:val="00166AAA"/>
    <w:rsid w:val="00171104"/>
    <w:rsid w:val="00171130"/>
    <w:rsid w:val="001718AE"/>
    <w:rsid w:val="00171A45"/>
    <w:rsid w:val="00171D9F"/>
    <w:rsid w:val="00171FCD"/>
    <w:rsid w:val="0017307A"/>
    <w:rsid w:val="001733FF"/>
    <w:rsid w:val="00173C6A"/>
    <w:rsid w:val="0017518A"/>
    <w:rsid w:val="00176A2F"/>
    <w:rsid w:val="001776D6"/>
    <w:rsid w:val="00177EAA"/>
    <w:rsid w:val="0018447E"/>
    <w:rsid w:val="00185101"/>
    <w:rsid w:val="001909FB"/>
    <w:rsid w:val="00191A2A"/>
    <w:rsid w:val="00191FC9"/>
    <w:rsid w:val="0019723B"/>
    <w:rsid w:val="001A00D7"/>
    <w:rsid w:val="001A082F"/>
    <w:rsid w:val="001A18B5"/>
    <w:rsid w:val="001A361D"/>
    <w:rsid w:val="001A454E"/>
    <w:rsid w:val="001A560A"/>
    <w:rsid w:val="001A5641"/>
    <w:rsid w:val="001A6332"/>
    <w:rsid w:val="001A6447"/>
    <w:rsid w:val="001A6574"/>
    <w:rsid w:val="001A740C"/>
    <w:rsid w:val="001B187E"/>
    <w:rsid w:val="001B1954"/>
    <w:rsid w:val="001B245A"/>
    <w:rsid w:val="001B301F"/>
    <w:rsid w:val="001B30B8"/>
    <w:rsid w:val="001B311B"/>
    <w:rsid w:val="001C088F"/>
    <w:rsid w:val="001C0C86"/>
    <w:rsid w:val="001C118E"/>
    <w:rsid w:val="001C542D"/>
    <w:rsid w:val="001C7403"/>
    <w:rsid w:val="001C7D19"/>
    <w:rsid w:val="001D0551"/>
    <w:rsid w:val="001D396D"/>
    <w:rsid w:val="001D5654"/>
    <w:rsid w:val="001D597F"/>
    <w:rsid w:val="001D5DE4"/>
    <w:rsid w:val="001D7BDA"/>
    <w:rsid w:val="001E2362"/>
    <w:rsid w:val="001E23F1"/>
    <w:rsid w:val="001E5894"/>
    <w:rsid w:val="001E7CAA"/>
    <w:rsid w:val="001F0B47"/>
    <w:rsid w:val="001F19E9"/>
    <w:rsid w:val="001F1FE3"/>
    <w:rsid w:val="001F3CEC"/>
    <w:rsid w:val="001F5382"/>
    <w:rsid w:val="001F5B42"/>
    <w:rsid w:val="001F5F43"/>
    <w:rsid w:val="001F69B8"/>
    <w:rsid w:val="001F6C09"/>
    <w:rsid w:val="00200097"/>
    <w:rsid w:val="002016EF"/>
    <w:rsid w:val="002018E7"/>
    <w:rsid w:val="00203FDE"/>
    <w:rsid w:val="0020762A"/>
    <w:rsid w:val="0021266E"/>
    <w:rsid w:val="00213380"/>
    <w:rsid w:val="00222A72"/>
    <w:rsid w:val="00224641"/>
    <w:rsid w:val="0022475B"/>
    <w:rsid w:val="0022477C"/>
    <w:rsid w:val="00230273"/>
    <w:rsid w:val="00235C1E"/>
    <w:rsid w:val="002361AC"/>
    <w:rsid w:val="00236B4C"/>
    <w:rsid w:val="002407D2"/>
    <w:rsid w:val="00240806"/>
    <w:rsid w:val="00242C46"/>
    <w:rsid w:val="00253A74"/>
    <w:rsid w:val="00253FF1"/>
    <w:rsid w:val="00262EB8"/>
    <w:rsid w:val="002631BB"/>
    <w:rsid w:val="00263338"/>
    <w:rsid w:val="00264F3D"/>
    <w:rsid w:val="00267CBE"/>
    <w:rsid w:val="00272C6A"/>
    <w:rsid w:val="0028155E"/>
    <w:rsid w:val="00282D07"/>
    <w:rsid w:val="00283C6D"/>
    <w:rsid w:val="00284783"/>
    <w:rsid w:val="0028542B"/>
    <w:rsid w:val="00287A0D"/>
    <w:rsid w:val="00291BE9"/>
    <w:rsid w:val="00291FD6"/>
    <w:rsid w:val="002937EC"/>
    <w:rsid w:val="002959A6"/>
    <w:rsid w:val="002A0277"/>
    <w:rsid w:val="002A3633"/>
    <w:rsid w:val="002A46ED"/>
    <w:rsid w:val="002A572C"/>
    <w:rsid w:val="002A6BF1"/>
    <w:rsid w:val="002B2DBB"/>
    <w:rsid w:val="002B3044"/>
    <w:rsid w:val="002B5A46"/>
    <w:rsid w:val="002C1585"/>
    <w:rsid w:val="002C4BF8"/>
    <w:rsid w:val="002C6F59"/>
    <w:rsid w:val="002D0A77"/>
    <w:rsid w:val="002D0EBB"/>
    <w:rsid w:val="002D5705"/>
    <w:rsid w:val="002D5D8F"/>
    <w:rsid w:val="002D6E9F"/>
    <w:rsid w:val="002D771D"/>
    <w:rsid w:val="002F0C3B"/>
    <w:rsid w:val="002F1205"/>
    <w:rsid w:val="002F478C"/>
    <w:rsid w:val="002F4956"/>
    <w:rsid w:val="002F6096"/>
    <w:rsid w:val="002F6723"/>
    <w:rsid w:val="00301637"/>
    <w:rsid w:val="00301911"/>
    <w:rsid w:val="00303D18"/>
    <w:rsid w:val="003130AD"/>
    <w:rsid w:val="00316A36"/>
    <w:rsid w:val="00330989"/>
    <w:rsid w:val="00333D5A"/>
    <w:rsid w:val="00334484"/>
    <w:rsid w:val="0033544C"/>
    <w:rsid w:val="0033665B"/>
    <w:rsid w:val="00336E4A"/>
    <w:rsid w:val="0034176C"/>
    <w:rsid w:val="00341898"/>
    <w:rsid w:val="00341DC8"/>
    <w:rsid w:val="0034380D"/>
    <w:rsid w:val="00346CCB"/>
    <w:rsid w:val="00350371"/>
    <w:rsid w:val="00352908"/>
    <w:rsid w:val="00352BF9"/>
    <w:rsid w:val="00356335"/>
    <w:rsid w:val="00361560"/>
    <w:rsid w:val="00362721"/>
    <w:rsid w:val="00363278"/>
    <w:rsid w:val="00364414"/>
    <w:rsid w:val="0036456C"/>
    <w:rsid w:val="003728B7"/>
    <w:rsid w:val="00373E4E"/>
    <w:rsid w:val="003766FF"/>
    <w:rsid w:val="003814D0"/>
    <w:rsid w:val="0038158C"/>
    <w:rsid w:val="00382D51"/>
    <w:rsid w:val="00385F27"/>
    <w:rsid w:val="00387EA0"/>
    <w:rsid w:val="00392AA3"/>
    <w:rsid w:val="00393A61"/>
    <w:rsid w:val="00394819"/>
    <w:rsid w:val="00395926"/>
    <w:rsid w:val="003A0C14"/>
    <w:rsid w:val="003A209E"/>
    <w:rsid w:val="003A2995"/>
    <w:rsid w:val="003A3C54"/>
    <w:rsid w:val="003A586A"/>
    <w:rsid w:val="003A5B3B"/>
    <w:rsid w:val="003B14DD"/>
    <w:rsid w:val="003B1F20"/>
    <w:rsid w:val="003B2BFE"/>
    <w:rsid w:val="003B4341"/>
    <w:rsid w:val="003B43D2"/>
    <w:rsid w:val="003B4F76"/>
    <w:rsid w:val="003C027B"/>
    <w:rsid w:val="003C061F"/>
    <w:rsid w:val="003C0F24"/>
    <w:rsid w:val="003C2B3B"/>
    <w:rsid w:val="003C459B"/>
    <w:rsid w:val="003D38EF"/>
    <w:rsid w:val="003D4C54"/>
    <w:rsid w:val="003D5092"/>
    <w:rsid w:val="003E17E4"/>
    <w:rsid w:val="003E18C5"/>
    <w:rsid w:val="003E194A"/>
    <w:rsid w:val="003E4581"/>
    <w:rsid w:val="003F0753"/>
    <w:rsid w:val="003F2C79"/>
    <w:rsid w:val="003F45F3"/>
    <w:rsid w:val="003F5B8D"/>
    <w:rsid w:val="00400850"/>
    <w:rsid w:val="00400AD6"/>
    <w:rsid w:val="004023F6"/>
    <w:rsid w:val="00402B23"/>
    <w:rsid w:val="0040383E"/>
    <w:rsid w:val="004131A7"/>
    <w:rsid w:val="00415DFC"/>
    <w:rsid w:val="00416F78"/>
    <w:rsid w:val="00423AA4"/>
    <w:rsid w:val="00424A84"/>
    <w:rsid w:val="00424D4D"/>
    <w:rsid w:val="00424EA4"/>
    <w:rsid w:val="00424F29"/>
    <w:rsid w:val="0042512F"/>
    <w:rsid w:val="00425793"/>
    <w:rsid w:val="00425ACA"/>
    <w:rsid w:val="0042695A"/>
    <w:rsid w:val="004306EB"/>
    <w:rsid w:val="0043286E"/>
    <w:rsid w:val="00432F3F"/>
    <w:rsid w:val="00433D55"/>
    <w:rsid w:val="0043415F"/>
    <w:rsid w:val="004355FC"/>
    <w:rsid w:val="00435F0F"/>
    <w:rsid w:val="00435F9A"/>
    <w:rsid w:val="00441743"/>
    <w:rsid w:val="00446226"/>
    <w:rsid w:val="004478D6"/>
    <w:rsid w:val="0045086A"/>
    <w:rsid w:val="00450D04"/>
    <w:rsid w:val="00451681"/>
    <w:rsid w:val="0045206D"/>
    <w:rsid w:val="004574CC"/>
    <w:rsid w:val="00464783"/>
    <w:rsid w:val="00464C49"/>
    <w:rsid w:val="0046545C"/>
    <w:rsid w:val="0046721D"/>
    <w:rsid w:val="00470E30"/>
    <w:rsid w:val="00470E8D"/>
    <w:rsid w:val="00474AE0"/>
    <w:rsid w:val="0047630B"/>
    <w:rsid w:val="00477DE2"/>
    <w:rsid w:val="00481BB7"/>
    <w:rsid w:val="00482D24"/>
    <w:rsid w:val="004851E6"/>
    <w:rsid w:val="00485684"/>
    <w:rsid w:val="0049087D"/>
    <w:rsid w:val="004930ED"/>
    <w:rsid w:val="00494CB2"/>
    <w:rsid w:val="004971D6"/>
    <w:rsid w:val="004975BE"/>
    <w:rsid w:val="00497ACC"/>
    <w:rsid w:val="004A1704"/>
    <w:rsid w:val="004A3C23"/>
    <w:rsid w:val="004A4B38"/>
    <w:rsid w:val="004A5985"/>
    <w:rsid w:val="004A6351"/>
    <w:rsid w:val="004A6C21"/>
    <w:rsid w:val="004B05B7"/>
    <w:rsid w:val="004B2142"/>
    <w:rsid w:val="004B2A52"/>
    <w:rsid w:val="004B3228"/>
    <w:rsid w:val="004B667E"/>
    <w:rsid w:val="004C01D4"/>
    <w:rsid w:val="004C244D"/>
    <w:rsid w:val="004C4908"/>
    <w:rsid w:val="004C506B"/>
    <w:rsid w:val="004C5B47"/>
    <w:rsid w:val="004D2271"/>
    <w:rsid w:val="004D2E00"/>
    <w:rsid w:val="004D64E7"/>
    <w:rsid w:val="004E01DF"/>
    <w:rsid w:val="004E09F0"/>
    <w:rsid w:val="004E0B6D"/>
    <w:rsid w:val="004E17B9"/>
    <w:rsid w:val="004E4BE2"/>
    <w:rsid w:val="004E7E67"/>
    <w:rsid w:val="004F19AF"/>
    <w:rsid w:val="004F32F3"/>
    <w:rsid w:val="004F3CBE"/>
    <w:rsid w:val="004F4D11"/>
    <w:rsid w:val="004F63D5"/>
    <w:rsid w:val="004F6751"/>
    <w:rsid w:val="004F715E"/>
    <w:rsid w:val="004F7636"/>
    <w:rsid w:val="005009DF"/>
    <w:rsid w:val="00502024"/>
    <w:rsid w:val="005022FB"/>
    <w:rsid w:val="00502AFA"/>
    <w:rsid w:val="00503B1A"/>
    <w:rsid w:val="00506219"/>
    <w:rsid w:val="00506A98"/>
    <w:rsid w:val="00507AEB"/>
    <w:rsid w:val="00510159"/>
    <w:rsid w:val="005105D2"/>
    <w:rsid w:val="0051353A"/>
    <w:rsid w:val="005158B8"/>
    <w:rsid w:val="00516E90"/>
    <w:rsid w:val="005174DF"/>
    <w:rsid w:val="00520741"/>
    <w:rsid w:val="005213B1"/>
    <w:rsid w:val="00524A3D"/>
    <w:rsid w:val="00530AD6"/>
    <w:rsid w:val="00532702"/>
    <w:rsid w:val="0053422D"/>
    <w:rsid w:val="00536068"/>
    <w:rsid w:val="00536868"/>
    <w:rsid w:val="0053750B"/>
    <w:rsid w:val="00544955"/>
    <w:rsid w:val="00546C2C"/>
    <w:rsid w:val="00546F60"/>
    <w:rsid w:val="00550E9D"/>
    <w:rsid w:val="00551DDE"/>
    <w:rsid w:val="0055394F"/>
    <w:rsid w:val="00553DE6"/>
    <w:rsid w:val="005546EB"/>
    <w:rsid w:val="00554C3B"/>
    <w:rsid w:val="00554D30"/>
    <w:rsid w:val="005553D8"/>
    <w:rsid w:val="0055558D"/>
    <w:rsid w:val="005600A8"/>
    <w:rsid w:val="005617A6"/>
    <w:rsid w:val="005629A0"/>
    <w:rsid w:val="00562A84"/>
    <w:rsid w:val="00563112"/>
    <w:rsid w:val="00564134"/>
    <w:rsid w:val="005737E1"/>
    <w:rsid w:val="0058053D"/>
    <w:rsid w:val="0058071B"/>
    <w:rsid w:val="0058086A"/>
    <w:rsid w:val="00583ED0"/>
    <w:rsid w:val="00585E40"/>
    <w:rsid w:val="00590460"/>
    <w:rsid w:val="00590CF7"/>
    <w:rsid w:val="005943BC"/>
    <w:rsid w:val="0059718B"/>
    <w:rsid w:val="005A3199"/>
    <w:rsid w:val="005A45C7"/>
    <w:rsid w:val="005A529F"/>
    <w:rsid w:val="005B0C76"/>
    <w:rsid w:val="005B3015"/>
    <w:rsid w:val="005B4C7A"/>
    <w:rsid w:val="005C0C89"/>
    <w:rsid w:val="005C13E0"/>
    <w:rsid w:val="005C4B2D"/>
    <w:rsid w:val="005D253E"/>
    <w:rsid w:val="005D25EC"/>
    <w:rsid w:val="005D6F2A"/>
    <w:rsid w:val="005E085A"/>
    <w:rsid w:val="005E09F1"/>
    <w:rsid w:val="005E0B31"/>
    <w:rsid w:val="005E142C"/>
    <w:rsid w:val="005E1655"/>
    <w:rsid w:val="005E3C99"/>
    <w:rsid w:val="005E4577"/>
    <w:rsid w:val="005E4DC6"/>
    <w:rsid w:val="005F10EB"/>
    <w:rsid w:val="005F23CD"/>
    <w:rsid w:val="005F2CD6"/>
    <w:rsid w:val="005F4B14"/>
    <w:rsid w:val="005F5D45"/>
    <w:rsid w:val="00604FF9"/>
    <w:rsid w:val="006065E0"/>
    <w:rsid w:val="006111AC"/>
    <w:rsid w:val="00612AE2"/>
    <w:rsid w:val="00614729"/>
    <w:rsid w:val="00615884"/>
    <w:rsid w:val="006174C1"/>
    <w:rsid w:val="006174DA"/>
    <w:rsid w:val="0062045A"/>
    <w:rsid w:val="00620CE3"/>
    <w:rsid w:val="00622F0A"/>
    <w:rsid w:val="00623598"/>
    <w:rsid w:val="006266F2"/>
    <w:rsid w:val="00630A24"/>
    <w:rsid w:val="00632BC4"/>
    <w:rsid w:val="00633F34"/>
    <w:rsid w:val="006438F7"/>
    <w:rsid w:val="006447C6"/>
    <w:rsid w:val="0064713A"/>
    <w:rsid w:val="00650924"/>
    <w:rsid w:val="00657AF2"/>
    <w:rsid w:val="0066066B"/>
    <w:rsid w:val="006616EF"/>
    <w:rsid w:val="00663D00"/>
    <w:rsid w:val="006648E4"/>
    <w:rsid w:val="00672D45"/>
    <w:rsid w:val="0067482B"/>
    <w:rsid w:val="00675385"/>
    <w:rsid w:val="00676A28"/>
    <w:rsid w:val="00676A83"/>
    <w:rsid w:val="00677B46"/>
    <w:rsid w:val="00680413"/>
    <w:rsid w:val="00680820"/>
    <w:rsid w:val="00680CE5"/>
    <w:rsid w:val="00682535"/>
    <w:rsid w:val="00684477"/>
    <w:rsid w:val="00684E46"/>
    <w:rsid w:val="00686626"/>
    <w:rsid w:val="00686FF2"/>
    <w:rsid w:val="00687005"/>
    <w:rsid w:val="00687063"/>
    <w:rsid w:val="006877E7"/>
    <w:rsid w:val="00690DE6"/>
    <w:rsid w:val="006915B3"/>
    <w:rsid w:val="00694784"/>
    <w:rsid w:val="00695A0D"/>
    <w:rsid w:val="00695B1C"/>
    <w:rsid w:val="0069660D"/>
    <w:rsid w:val="006A136A"/>
    <w:rsid w:val="006A4EA3"/>
    <w:rsid w:val="006A6D54"/>
    <w:rsid w:val="006B3323"/>
    <w:rsid w:val="006B4673"/>
    <w:rsid w:val="006B6157"/>
    <w:rsid w:val="006C4E83"/>
    <w:rsid w:val="006C7162"/>
    <w:rsid w:val="006D0C44"/>
    <w:rsid w:val="006D626E"/>
    <w:rsid w:val="006D7117"/>
    <w:rsid w:val="006E21A3"/>
    <w:rsid w:val="006F0BAB"/>
    <w:rsid w:val="006F23DC"/>
    <w:rsid w:val="006F32DE"/>
    <w:rsid w:val="006F35BA"/>
    <w:rsid w:val="006F4255"/>
    <w:rsid w:val="006F4F12"/>
    <w:rsid w:val="006F57E7"/>
    <w:rsid w:val="006F624C"/>
    <w:rsid w:val="006F67E6"/>
    <w:rsid w:val="006F72EA"/>
    <w:rsid w:val="00701399"/>
    <w:rsid w:val="00701A22"/>
    <w:rsid w:val="00705DE4"/>
    <w:rsid w:val="00714751"/>
    <w:rsid w:val="00715509"/>
    <w:rsid w:val="00716DC7"/>
    <w:rsid w:val="00717EB2"/>
    <w:rsid w:val="00721093"/>
    <w:rsid w:val="007215DA"/>
    <w:rsid w:val="00723A5D"/>
    <w:rsid w:val="00723B22"/>
    <w:rsid w:val="00723D1B"/>
    <w:rsid w:val="00726C31"/>
    <w:rsid w:val="00730DC1"/>
    <w:rsid w:val="007364A4"/>
    <w:rsid w:val="00737F16"/>
    <w:rsid w:val="00740E1E"/>
    <w:rsid w:val="00743B84"/>
    <w:rsid w:val="00745C32"/>
    <w:rsid w:val="0074676A"/>
    <w:rsid w:val="0074742C"/>
    <w:rsid w:val="0075146A"/>
    <w:rsid w:val="00751C37"/>
    <w:rsid w:val="007573D0"/>
    <w:rsid w:val="007610F3"/>
    <w:rsid w:val="0076250B"/>
    <w:rsid w:val="007626B4"/>
    <w:rsid w:val="00763FB4"/>
    <w:rsid w:val="00764209"/>
    <w:rsid w:val="007648B4"/>
    <w:rsid w:val="00765D97"/>
    <w:rsid w:val="00767654"/>
    <w:rsid w:val="007706DB"/>
    <w:rsid w:val="00772D45"/>
    <w:rsid w:val="00772D9B"/>
    <w:rsid w:val="00780AEE"/>
    <w:rsid w:val="00780B80"/>
    <w:rsid w:val="007810CF"/>
    <w:rsid w:val="00782899"/>
    <w:rsid w:val="00785FC5"/>
    <w:rsid w:val="00786AE9"/>
    <w:rsid w:val="00787B29"/>
    <w:rsid w:val="007944C2"/>
    <w:rsid w:val="00794DE9"/>
    <w:rsid w:val="0079624C"/>
    <w:rsid w:val="0079647A"/>
    <w:rsid w:val="00797100"/>
    <w:rsid w:val="007A66B0"/>
    <w:rsid w:val="007A693C"/>
    <w:rsid w:val="007A7C72"/>
    <w:rsid w:val="007B1A2C"/>
    <w:rsid w:val="007B331F"/>
    <w:rsid w:val="007B47A9"/>
    <w:rsid w:val="007B5182"/>
    <w:rsid w:val="007B6628"/>
    <w:rsid w:val="007B70DC"/>
    <w:rsid w:val="007C39B3"/>
    <w:rsid w:val="007C3C5C"/>
    <w:rsid w:val="007C4CA8"/>
    <w:rsid w:val="007C4DC4"/>
    <w:rsid w:val="007C558E"/>
    <w:rsid w:val="007C7EAE"/>
    <w:rsid w:val="007D05E7"/>
    <w:rsid w:val="007D077E"/>
    <w:rsid w:val="007D188D"/>
    <w:rsid w:val="007D20AC"/>
    <w:rsid w:val="007D4B9A"/>
    <w:rsid w:val="007D6876"/>
    <w:rsid w:val="007D7673"/>
    <w:rsid w:val="007E3E26"/>
    <w:rsid w:val="007E40FF"/>
    <w:rsid w:val="007E5BB1"/>
    <w:rsid w:val="007F04AF"/>
    <w:rsid w:val="007F0A72"/>
    <w:rsid w:val="007F617D"/>
    <w:rsid w:val="007F6491"/>
    <w:rsid w:val="007F6DE4"/>
    <w:rsid w:val="007F762F"/>
    <w:rsid w:val="0080124C"/>
    <w:rsid w:val="008063CB"/>
    <w:rsid w:val="00806747"/>
    <w:rsid w:val="008114D9"/>
    <w:rsid w:val="00813B1B"/>
    <w:rsid w:val="00814E4D"/>
    <w:rsid w:val="00815DEE"/>
    <w:rsid w:val="0081621E"/>
    <w:rsid w:val="00823AC7"/>
    <w:rsid w:val="008245B3"/>
    <w:rsid w:val="00824860"/>
    <w:rsid w:val="00827464"/>
    <w:rsid w:val="00827C8C"/>
    <w:rsid w:val="008324C6"/>
    <w:rsid w:val="008331D5"/>
    <w:rsid w:val="0083344D"/>
    <w:rsid w:val="008346A1"/>
    <w:rsid w:val="008358F3"/>
    <w:rsid w:val="00836C0A"/>
    <w:rsid w:val="0084089D"/>
    <w:rsid w:val="00840CB5"/>
    <w:rsid w:val="00841BD7"/>
    <w:rsid w:val="00851183"/>
    <w:rsid w:val="008512F7"/>
    <w:rsid w:val="008552BF"/>
    <w:rsid w:val="0085617C"/>
    <w:rsid w:val="0085749B"/>
    <w:rsid w:val="0086249B"/>
    <w:rsid w:val="00863475"/>
    <w:rsid w:val="00864816"/>
    <w:rsid w:val="008649D7"/>
    <w:rsid w:val="00865202"/>
    <w:rsid w:val="00867831"/>
    <w:rsid w:val="00871ED0"/>
    <w:rsid w:val="0087246E"/>
    <w:rsid w:val="00873B6A"/>
    <w:rsid w:val="008742AE"/>
    <w:rsid w:val="00874615"/>
    <w:rsid w:val="008752E2"/>
    <w:rsid w:val="008824E0"/>
    <w:rsid w:val="00883C08"/>
    <w:rsid w:val="00884E3D"/>
    <w:rsid w:val="00885117"/>
    <w:rsid w:val="00885A24"/>
    <w:rsid w:val="008860A0"/>
    <w:rsid w:val="00891403"/>
    <w:rsid w:val="00891E7F"/>
    <w:rsid w:val="00892B19"/>
    <w:rsid w:val="00892D32"/>
    <w:rsid w:val="008930C0"/>
    <w:rsid w:val="00894ACD"/>
    <w:rsid w:val="00894C95"/>
    <w:rsid w:val="0089560E"/>
    <w:rsid w:val="0089598F"/>
    <w:rsid w:val="00896EAF"/>
    <w:rsid w:val="008B36D6"/>
    <w:rsid w:val="008B44EA"/>
    <w:rsid w:val="008C2FE5"/>
    <w:rsid w:val="008C5CA0"/>
    <w:rsid w:val="008C66CF"/>
    <w:rsid w:val="008C76A0"/>
    <w:rsid w:val="008D4A40"/>
    <w:rsid w:val="008D4ADB"/>
    <w:rsid w:val="008D51A3"/>
    <w:rsid w:val="008D5354"/>
    <w:rsid w:val="008D6701"/>
    <w:rsid w:val="008E6A55"/>
    <w:rsid w:val="008E74BD"/>
    <w:rsid w:val="008E7D60"/>
    <w:rsid w:val="008F19A2"/>
    <w:rsid w:val="008F1CB9"/>
    <w:rsid w:val="008F3A33"/>
    <w:rsid w:val="008F4D7E"/>
    <w:rsid w:val="008F616F"/>
    <w:rsid w:val="00900BD8"/>
    <w:rsid w:val="00903357"/>
    <w:rsid w:val="0090431C"/>
    <w:rsid w:val="009077C5"/>
    <w:rsid w:val="0091139B"/>
    <w:rsid w:val="00912EC3"/>
    <w:rsid w:val="00913B10"/>
    <w:rsid w:val="00914960"/>
    <w:rsid w:val="0091511E"/>
    <w:rsid w:val="009175B4"/>
    <w:rsid w:val="00917D25"/>
    <w:rsid w:val="00920D96"/>
    <w:rsid w:val="00927C8F"/>
    <w:rsid w:val="00931F4A"/>
    <w:rsid w:val="00933676"/>
    <w:rsid w:val="00933974"/>
    <w:rsid w:val="009354F5"/>
    <w:rsid w:val="009407DC"/>
    <w:rsid w:val="009419B7"/>
    <w:rsid w:val="00943C94"/>
    <w:rsid w:val="00945340"/>
    <w:rsid w:val="009526E6"/>
    <w:rsid w:val="00952DB9"/>
    <w:rsid w:val="009535C3"/>
    <w:rsid w:val="00954F6A"/>
    <w:rsid w:val="00955711"/>
    <w:rsid w:val="00960E32"/>
    <w:rsid w:val="00963141"/>
    <w:rsid w:val="009646B6"/>
    <w:rsid w:val="009648A6"/>
    <w:rsid w:val="00964FAD"/>
    <w:rsid w:val="00965170"/>
    <w:rsid w:val="00967659"/>
    <w:rsid w:val="00967A05"/>
    <w:rsid w:val="00967DC2"/>
    <w:rsid w:val="00967F1C"/>
    <w:rsid w:val="00973180"/>
    <w:rsid w:val="0097782C"/>
    <w:rsid w:val="009819CD"/>
    <w:rsid w:val="00983562"/>
    <w:rsid w:val="00983713"/>
    <w:rsid w:val="00985897"/>
    <w:rsid w:val="00985F0E"/>
    <w:rsid w:val="00986709"/>
    <w:rsid w:val="0099020A"/>
    <w:rsid w:val="00990892"/>
    <w:rsid w:val="0099100C"/>
    <w:rsid w:val="0099152B"/>
    <w:rsid w:val="00993537"/>
    <w:rsid w:val="00995E93"/>
    <w:rsid w:val="0099623B"/>
    <w:rsid w:val="0099639C"/>
    <w:rsid w:val="009A09BF"/>
    <w:rsid w:val="009A180B"/>
    <w:rsid w:val="009A3183"/>
    <w:rsid w:val="009B0064"/>
    <w:rsid w:val="009B0615"/>
    <w:rsid w:val="009B0986"/>
    <w:rsid w:val="009B23A3"/>
    <w:rsid w:val="009B3402"/>
    <w:rsid w:val="009B459C"/>
    <w:rsid w:val="009B59E0"/>
    <w:rsid w:val="009B6496"/>
    <w:rsid w:val="009B674B"/>
    <w:rsid w:val="009C1042"/>
    <w:rsid w:val="009D2947"/>
    <w:rsid w:val="009E31E4"/>
    <w:rsid w:val="009E33E4"/>
    <w:rsid w:val="009E43D7"/>
    <w:rsid w:val="009F5059"/>
    <w:rsid w:val="009F532C"/>
    <w:rsid w:val="00A004EE"/>
    <w:rsid w:val="00A013CB"/>
    <w:rsid w:val="00A20D1F"/>
    <w:rsid w:val="00A2597F"/>
    <w:rsid w:val="00A25DDC"/>
    <w:rsid w:val="00A27209"/>
    <w:rsid w:val="00A30BF0"/>
    <w:rsid w:val="00A31372"/>
    <w:rsid w:val="00A319EC"/>
    <w:rsid w:val="00A33186"/>
    <w:rsid w:val="00A33300"/>
    <w:rsid w:val="00A34076"/>
    <w:rsid w:val="00A3561C"/>
    <w:rsid w:val="00A41F71"/>
    <w:rsid w:val="00A42D7F"/>
    <w:rsid w:val="00A436C7"/>
    <w:rsid w:val="00A47821"/>
    <w:rsid w:val="00A5016B"/>
    <w:rsid w:val="00A50646"/>
    <w:rsid w:val="00A51FFE"/>
    <w:rsid w:val="00A52C6A"/>
    <w:rsid w:val="00A55D60"/>
    <w:rsid w:val="00A56138"/>
    <w:rsid w:val="00A61834"/>
    <w:rsid w:val="00A61E53"/>
    <w:rsid w:val="00A62C8E"/>
    <w:rsid w:val="00A62F24"/>
    <w:rsid w:val="00A6449F"/>
    <w:rsid w:val="00A64CFE"/>
    <w:rsid w:val="00A71552"/>
    <w:rsid w:val="00A72623"/>
    <w:rsid w:val="00A76D36"/>
    <w:rsid w:val="00A82212"/>
    <w:rsid w:val="00A838B8"/>
    <w:rsid w:val="00A8725E"/>
    <w:rsid w:val="00A87D69"/>
    <w:rsid w:val="00A9202A"/>
    <w:rsid w:val="00A92EB6"/>
    <w:rsid w:val="00AA0521"/>
    <w:rsid w:val="00AA080D"/>
    <w:rsid w:val="00AA249F"/>
    <w:rsid w:val="00AA27DC"/>
    <w:rsid w:val="00AA39DE"/>
    <w:rsid w:val="00AA45C8"/>
    <w:rsid w:val="00AA4855"/>
    <w:rsid w:val="00AA697B"/>
    <w:rsid w:val="00AB139C"/>
    <w:rsid w:val="00AB2BF5"/>
    <w:rsid w:val="00AB405E"/>
    <w:rsid w:val="00AC054C"/>
    <w:rsid w:val="00AC0C1D"/>
    <w:rsid w:val="00AC2FC8"/>
    <w:rsid w:val="00AC4CA1"/>
    <w:rsid w:val="00AC6C34"/>
    <w:rsid w:val="00AC7F1E"/>
    <w:rsid w:val="00AD690F"/>
    <w:rsid w:val="00AD78D1"/>
    <w:rsid w:val="00AE225D"/>
    <w:rsid w:val="00AE42A7"/>
    <w:rsid w:val="00AE4798"/>
    <w:rsid w:val="00AE60C9"/>
    <w:rsid w:val="00AF1E5C"/>
    <w:rsid w:val="00AF2521"/>
    <w:rsid w:val="00AF2DDB"/>
    <w:rsid w:val="00AF371D"/>
    <w:rsid w:val="00AF37FE"/>
    <w:rsid w:val="00AF3BC3"/>
    <w:rsid w:val="00B00283"/>
    <w:rsid w:val="00B01900"/>
    <w:rsid w:val="00B05139"/>
    <w:rsid w:val="00B053AD"/>
    <w:rsid w:val="00B058C9"/>
    <w:rsid w:val="00B061B9"/>
    <w:rsid w:val="00B232CF"/>
    <w:rsid w:val="00B23654"/>
    <w:rsid w:val="00B23769"/>
    <w:rsid w:val="00B23EB5"/>
    <w:rsid w:val="00B24900"/>
    <w:rsid w:val="00B2612B"/>
    <w:rsid w:val="00B31412"/>
    <w:rsid w:val="00B340A5"/>
    <w:rsid w:val="00B3587A"/>
    <w:rsid w:val="00B378CB"/>
    <w:rsid w:val="00B40778"/>
    <w:rsid w:val="00B412D5"/>
    <w:rsid w:val="00B423D3"/>
    <w:rsid w:val="00B50041"/>
    <w:rsid w:val="00B508C1"/>
    <w:rsid w:val="00B519CC"/>
    <w:rsid w:val="00B52232"/>
    <w:rsid w:val="00B54C1C"/>
    <w:rsid w:val="00B61412"/>
    <w:rsid w:val="00B669BC"/>
    <w:rsid w:val="00B670D1"/>
    <w:rsid w:val="00B7255A"/>
    <w:rsid w:val="00B746EB"/>
    <w:rsid w:val="00B76D16"/>
    <w:rsid w:val="00B85993"/>
    <w:rsid w:val="00B861E5"/>
    <w:rsid w:val="00B86688"/>
    <w:rsid w:val="00B9585E"/>
    <w:rsid w:val="00B9645F"/>
    <w:rsid w:val="00B96665"/>
    <w:rsid w:val="00B971F4"/>
    <w:rsid w:val="00BA4820"/>
    <w:rsid w:val="00BA5E9E"/>
    <w:rsid w:val="00BA6711"/>
    <w:rsid w:val="00BA6E57"/>
    <w:rsid w:val="00BA7699"/>
    <w:rsid w:val="00BB07C0"/>
    <w:rsid w:val="00BB13AD"/>
    <w:rsid w:val="00BB3054"/>
    <w:rsid w:val="00BB3761"/>
    <w:rsid w:val="00BB653A"/>
    <w:rsid w:val="00BB6A24"/>
    <w:rsid w:val="00BC0B3C"/>
    <w:rsid w:val="00BC1002"/>
    <w:rsid w:val="00BC366E"/>
    <w:rsid w:val="00BC53DC"/>
    <w:rsid w:val="00BC573D"/>
    <w:rsid w:val="00BC7B8E"/>
    <w:rsid w:val="00BD29B8"/>
    <w:rsid w:val="00BD33C2"/>
    <w:rsid w:val="00BD34F1"/>
    <w:rsid w:val="00BD3ABD"/>
    <w:rsid w:val="00BE42E6"/>
    <w:rsid w:val="00BE5353"/>
    <w:rsid w:val="00BE744C"/>
    <w:rsid w:val="00BF2564"/>
    <w:rsid w:val="00BF39F3"/>
    <w:rsid w:val="00C001B7"/>
    <w:rsid w:val="00C0208F"/>
    <w:rsid w:val="00C027F5"/>
    <w:rsid w:val="00C03127"/>
    <w:rsid w:val="00C046AF"/>
    <w:rsid w:val="00C06D7D"/>
    <w:rsid w:val="00C07145"/>
    <w:rsid w:val="00C07411"/>
    <w:rsid w:val="00C0792C"/>
    <w:rsid w:val="00C1264E"/>
    <w:rsid w:val="00C149B1"/>
    <w:rsid w:val="00C14DA9"/>
    <w:rsid w:val="00C169FB"/>
    <w:rsid w:val="00C206F1"/>
    <w:rsid w:val="00C221AB"/>
    <w:rsid w:val="00C23806"/>
    <w:rsid w:val="00C25F13"/>
    <w:rsid w:val="00C268A8"/>
    <w:rsid w:val="00C31251"/>
    <w:rsid w:val="00C346CA"/>
    <w:rsid w:val="00C35798"/>
    <w:rsid w:val="00C36BC8"/>
    <w:rsid w:val="00C37054"/>
    <w:rsid w:val="00C40EF4"/>
    <w:rsid w:val="00C42F74"/>
    <w:rsid w:val="00C457D8"/>
    <w:rsid w:val="00C45BD1"/>
    <w:rsid w:val="00C46D86"/>
    <w:rsid w:val="00C46F8F"/>
    <w:rsid w:val="00C4705C"/>
    <w:rsid w:val="00C53FD1"/>
    <w:rsid w:val="00C54BB0"/>
    <w:rsid w:val="00C5627B"/>
    <w:rsid w:val="00C57BC4"/>
    <w:rsid w:val="00C600E6"/>
    <w:rsid w:val="00C627CE"/>
    <w:rsid w:val="00C6300E"/>
    <w:rsid w:val="00C73AEA"/>
    <w:rsid w:val="00C73DE4"/>
    <w:rsid w:val="00C74BD9"/>
    <w:rsid w:val="00C75149"/>
    <w:rsid w:val="00C77358"/>
    <w:rsid w:val="00C80875"/>
    <w:rsid w:val="00C8394E"/>
    <w:rsid w:val="00C83C9B"/>
    <w:rsid w:val="00C85122"/>
    <w:rsid w:val="00C915F9"/>
    <w:rsid w:val="00C94675"/>
    <w:rsid w:val="00CA0B93"/>
    <w:rsid w:val="00CA16A8"/>
    <w:rsid w:val="00CA16C4"/>
    <w:rsid w:val="00CA47FC"/>
    <w:rsid w:val="00CA5995"/>
    <w:rsid w:val="00CB08BD"/>
    <w:rsid w:val="00CB0DB5"/>
    <w:rsid w:val="00CB1467"/>
    <w:rsid w:val="00CB3E7C"/>
    <w:rsid w:val="00CC0376"/>
    <w:rsid w:val="00CC10F4"/>
    <w:rsid w:val="00CC5BA9"/>
    <w:rsid w:val="00CC74A5"/>
    <w:rsid w:val="00CD3FDD"/>
    <w:rsid w:val="00CD6DF8"/>
    <w:rsid w:val="00CE071A"/>
    <w:rsid w:val="00CE25AB"/>
    <w:rsid w:val="00CE7410"/>
    <w:rsid w:val="00CF3FBB"/>
    <w:rsid w:val="00CF7D16"/>
    <w:rsid w:val="00D03230"/>
    <w:rsid w:val="00D03CF9"/>
    <w:rsid w:val="00D04570"/>
    <w:rsid w:val="00D04869"/>
    <w:rsid w:val="00D120C8"/>
    <w:rsid w:val="00D13F21"/>
    <w:rsid w:val="00D153D6"/>
    <w:rsid w:val="00D209C6"/>
    <w:rsid w:val="00D20B3B"/>
    <w:rsid w:val="00D220D7"/>
    <w:rsid w:val="00D23405"/>
    <w:rsid w:val="00D24005"/>
    <w:rsid w:val="00D253B5"/>
    <w:rsid w:val="00D27677"/>
    <w:rsid w:val="00D277C5"/>
    <w:rsid w:val="00D30A53"/>
    <w:rsid w:val="00D30A96"/>
    <w:rsid w:val="00D321CC"/>
    <w:rsid w:val="00D32B94"/>
    <w:rsid w:val="00D34171"/>
    <w:rsid w:val="00D34B27"/>
    <w:rsid w:val="00D34B40"/>
    <w:rsid w:val="00D371EA"/>
    <w:rsid w:val="00D5093F"/>
    <w:rsid w:val="00D51A7D"/>
    <w:rsid w:val="00D53F87"/>
    <w:rsid w:val="00D54797"/>
    <w:rsid w:val="00D56308"/>
    <w:rsid w:val="00D57C97"/>
    <w:rsid w:val="00D60A49"/>
    <w:rsid w:val="00D61282"/>
    <w:rsid w:val="00D62B64"/>
    <w:rsid w:val="00D6320F"/>
    <w:rsid w:val="00D636EF"/>
    <w:rsid w:val="00D71250"/>
    <w:rsid w:val="00D71779"/>
    <w:rsid w:val="00D717AF"/>
    <w:rsid w:val="00D7345E"/>
    <w:rsid w:val="00D734D2"/>
    <w:rsid w:val="00D73DBA"/>
    <w:rsid w:val="00D74655"/>
    <w:rsid w:val="00D74B82"/>
    <w:rsid w:val="00D77446"/>
    <w:rsid w:val="00D8271F"/>
    <w:rsid w:val="00D83403"/>
    <w:rsid w:val="00D84141"/>
    <w:rsid w:val="00D858AE"/>
    <w:rsid w:val="00D87332"/>
    <w:rsid w:val="00D913CA"/>
    <w:rsid w:val="00D91916"/>
    <w:rsid w:val="00D95E97"/>
    <w:rsid w:val="00D95F93"/>
    <w:rsid w:val="00D96BE1"/>
    <w:rsid w:val="00D975B3"/>
    <w:rsid w:val="00D977D6"/>
    <w:rsid w:val="00DA0BB3"/>
    <w:rsid w:val="00DA1038"/>
    <w:rsid w:val="00DA1606"/>
    <w:rsid w:val="00DA1D25"/>
    <w:rsid w:val="00DA45E0"/>
    <w:rsid w:val="00DA4A38"/>
    <w:rsid w:val="00DA4B4D"/>
    <w:rsid w:val="00DA5A5B"/>
    <w:rsid w:val="00DA6C57"/>
    <w:rsid w:val="00DB57A1"/>
    <w:rsid w:val="00DB5C6B"/>
    <w:rsid w:val="00DB7611"/>
    <w:rsid w:val="00DC0D84"/>
    <w:rsid w:val="00DC41E8"/>
    <w:rsid w:val="00DC4604"/>
    <w:rsid w:val="00DC468C"/>
    <w:rsid w:val="00DC46FA"/>
    <w:rsid w:val="00DC4BFE"/>
    <w:rsid w:val="00DC746C"/>
    <w:rsid w:val="00DD09D1"/>
    <w:rsid w:val="00DD1289"/>
    <w:rsid w:val="00DD4D8F"/>
    <w:rsid w:val="00DE07BC"/>
    <w:rsid w:val="00DE0DC5"/>
    <w:rsid w:val="00DE17F2"/>
    <w:rsid w:val="00DE2432"/>
    <w:rsid w:val="00DE2552"/>
    <w:rsid w:val="00DE52FD"/>
    <w:rsid w:val="00DE6337"/>
    <w:rsid w:val="00DF2179"/>
    <w:rsid w:val="00E00174"/>
    <w:rsid w:val="00E004C8"/>
    <w:rsid w:val="00E0050C"/>
    <w:rsid w:val="00E0050D"/>
    <w:rsid w:val="00E0230C"/>
    <w:rsid w:val="00E0548E"/>
    <w:rsid w:val="00E05FF1"/>
    <w:rsid w:val="00E20920"/>
    <w:rsid w:val="00E21AF2"/>
    <w:rsid w:val="00E21CEA"/>
    <w:rsid w:val="00E21E25"/>
    <w:rsid w:val="00E232FC"/>
    <w:rsid w:val="00E26070"/>
    <w:rsid w:val="00E26BFF"/>
    <w:rsid w:val="00E2748B"/>
    <w:rsid w:val="00E30434"/>
    <w:rsid w:val="00E33B96"/>
    <w:rsid w:val="00E34C2F"/>
    <w:rsid w:val="00E35FB0"/>
    <w:rsid w:val="00E37C2E"/>
    <w:rsid w:val="00E4453B"/>
    <w:rsid w:val="00E448A0"/>
    <w:rsid w:val="00E458E6"/>
    <w:rsid w:val="00E4732D"/>
    <w:rsid w:val="00E5070B"/>
    <w:rsid w:val="00E5104B"/>
    <w:rsid w:val="00E512EF"/>
    <w:rsid w:val="00E5302A"/>
    <w:rsid w:val="00E53192"/>
    <w:rsid w:val="00E57FF9"/>
    <w:rsid w:val="00E60BDF"/>
    <w:rsid w:val="00E64C74"/>
    <w:rsid w:val="00E66A53"/>
    <w:rsid w:val="00E67997"/>
    <w:rsid w:val="00E740F8"/>
    <w:rsid w:val="00E74E8C"/>
    <w:rsid w:val="00E755AF"/>
    <w:rsid w:val="00E8400F"/>
    <w:rsid w:val="00E87577"/>
    <w:rsid w:val="00E90E7F"/>
    <w:rsid w:val="00E94F95"/>
    <w:rsid w:val="00E96B05"/>
    <w:rsid w:val="00E974BE"/>
    <w:rsid w:val="00EA5A37"/>
    <w:rsid w:val="00EA72CE"/>
    <w:rsid w:val="00EA7B73"/>
    <w:rsid w:val="00EB0A40"/>
    <w:rsid w:val="00EB2399"/>
    <w:rsid w:val="00EB3978"/>
    <w:rsid w:val="00EB4ECB"/>
    <w:rsid w:val="00EB50F7"/>
    <w:rsid w:val="00EB7BA5"/>
    <w:rsid w:val="00EC18F3"/>
    <w:rsid w:val="00EC1AFB"/>
    <w:rsid w:val="00EC3476"/>
    <w:rsid w:val="00EC4493"/>
    <w:rsid w:val="00EC4AE4"/>
    <w:rsid w:val="00EC533E"/>
    <w:rsid w:val="00EC5EF4"/>
    <w:rsid w:val="00EC7CEB"/>
    <w:rsid w:val="00ED0144"/>
    <w:rsid w:val="00ED20D9"/>
    <w:rsid w:val="00ED41B2"/>
    <w:rsid w:val="00ED6C39"/>
    <w:rsid w:val="00EE0997"/>
    <w:rsid w:val="00EE0A6C"/>
    <w:rsid w:val="00EE1B19"/>
    <w:rsid w:val="00EF1BB1"/>
    <w:rsid w:val="00EF45DF"/>
    <w:rsid w:val="00EF7E8D"/>
    <w:rsid w:val="00F06DAC"/>
    <w:rsid w:val="00F11A9E"/>
    <w:rsid w:val="00F17491"/>
    <w:rsid w:val="00F234FE"/>
    <w:rsid w:val="00F239AB"/>
    <w:rsid w:val="00F24420"/>
    <w:rsid w:val="00F25C3A"/>
    <w:rsid w:val="00F27020"/>
    <w:rsid w:val="00F273B8"/>
    <w:rsid w:val="00F317A4"/>
    <w:rsid w:val="00F32225"/>
    <w:rsid w:val="00F332CF"/>
    <w:rsid w:val="00F33978"/>
    <w:rsid w:val="00F34618"/>
    <w:rsid w:val="00F366DE"/>
    <w:rsid w:val="00F37893"/>
    <w:rsid w:val="00F37B6D"/>
    <w:rsid w:val="00F424FC"/>
    <w:rsid w:val="00F4260F"/>
    <w:rsid w:val="00F43334"/>
    <w:rsid w:val="00F43C96"/>
    <w:rsid w:val="00F442B9"/>
    <w:rsid w:val="00F47FFD"/>
    <w:rsid w:val="00F544ED"/>
    <w:rsid w:val="00F56A65"/>
    <w:rsid w:val="00F60F51"/>
    <w:rsid w:val="00F64830"/>
    <w:rsid w:val="00F64CE4"/>
    <w:rsid w:val="00F67349"/>
    <w:rsid w:val="00F71E6F"/>
    <w:rsid w:val="00F75239"/>
    <w:rsid w:val="00F77243"/>
    <w:rsid w:val="00F77306"/>
    <w:rsid w:val="00F800B0"/>
    <w:rsid w:val="00F80E6A"/>
    <w:rsid w:val="00F8398F"/>
    <w:rsid w:val="00F845A5"/>
    <w:rsid w:val="00F8779A"/>
    <w:rsid w:val="00F87D63"/>
    <w:rsid w:val="00F91756"/>
    <w:rsid w:val="00F91BD8"/>
    <w:rsid w:val="00F96C79"/>
    <w:rsid w:val="00FA04FD"/>
    <w:rsid w:val="00FA08CC"/>
    <w:rsid w:val="00FA24BB"/>
    <w:rsid w:val="00FA5DF7"/>
    <w:rsid w:val="00FB0D20"/>
    <w:rsid w:val="00FB1764"/>
    <w:rsid w:val="00FB1BB9"/>
    <w:rsid w:val="00FB28C1"/>
    <w:rsid w:val="00FC2231"/>
    <w:rsid w:val="00FC2D8C"/>
    <w:rsid w:val="00FC40C6"/>
    <w:rsid w:val="00FC4303"/>
    <w:rsid w:val="00FC4D2C"/>
    <w:rsid w:val="00FD0D6D"/>
    <w:rsid w:val="00FD2460"/>
    <w:rsid w:val="00FD2917"/>
    <w:rsid w:val="00FD4574"/>
    <w:rsid w:val="00FE0AF6"/>
    <w:rsid w:val="00FE4EFD"/>
    <w:rsid w:val="00FE6852"/>
    <w:rsid w:val="00FF1767"/>
    <w:rsid w:val="00FF27BF"/>
    <w:rsid w:val="00FF2CBA"/>
    <w:rsid w:val="00FF62BF"/>
    <w:rsid w:val="4331BD12"/>
    <w:rsid w:val="69209C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6F45"/>
  <w15:chartTrackingRefBased/>
  <w15:docId w15:val="{1F77BA54-AE9D-465A-B04F-0F01B1E0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69FB"/>
    <w:pPr>
      <w:spacing w:after="0" w:line="240" w:lineRule="auto"/>
    </w:pPr>
  </w:style>
  <w:style w:type="paragraph" w:styleId="ListParagraph">
    <w:name w:val="List Paragraph"/>
    <w:basedOn w:val="Normal"/>
    <w:uiPriority w:val="99"/>
    <w:qFormat/>
    <w:rsid w:val="00787B29"/>
    <w:pPr>
      <w:spacing w:after="200" w:line="276" w:lineRule="auto"/>
      <w:ind w:left="720"/>
    </w:pPr>
    <w:rPr>
      <w:rFonts w:ascii="Calibri" w:eastAsia="Calibri" w:hAnsi="Calibri" w:cs="Times New Roman"/>
      <w:kern w:val="0"/>
      <w:lang w:val="es-ES"/>
      <w14:ligatures w14:val="none"/>
    </w:rPr>
  </w:style>
  <w:style w:type="paragraph" w:styleId="Header">
    <w:name w:val="header"/>
    <w:basedOn w:val="Normal"/>
    <w:link w:val="HeaderChar"/>
    <w:uiPriority w:val="99"/>
    <w:unhideWhenUsed/>
    <w:rsid w:val="0078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29"/>
  </w:style>
  <w:style w:type="paragraph" w:styleId="Footer">
    <w:name w:val="footer"/>
    <w:basedOn w:val="Normal"/>
    <w:link w:val="FooterChar"/>
    <w:uiPriority w:val="99"/>
    <w:unhideWhenUsed/>
    <w:rsid w:val="0078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29"/>
  </w:style>
  <w:style w:type="paragraph" w:customStyle="1" w:styleId="Default">
    <w:name w:val="Default"/>
    <w:rsid w:val="009A3183"/>
    <w:pPr>
      <w:autoSpaceDE w:val="0"/>
      <w:autoSpaceDN w:val="0"/>
      <w:adjustRightInd w:val="0"/>
      <w:spacing w:after="0" w:line="240" w:lineRule="auto"/>
    </w:pPr>
    <w:rPr>
      <w:rFonts w:ascii="Times New Roman" w:eastAsia="Calibri" w:hAnsi="Times New Roman" w:cs="Times New Roman"/>
      <w:color w:val="000000"/>
      <w:kern w:val="0"/>
      <w:sz w:val="24"/>
      <w:szCs w:val="24"/>
      <w:lang w:eastAsia="es-MX"/>
      <w14:ligatures w14:val="none"/>
    </w:rPr>
  </w:style>
  <w:style w:type="paragraph" w:customStyle="1" w:styleId="paragraph">
    <w:name w:val="paragraph"/>
    <w:basedOn w:val="Normal"/>
    <w:rsid w:val="009A31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A3183"/>
  </w:style>
  <w:style w:type="character" w:customStyle="1" w:styleId="eop">
    <w:name w:val="eop"/>
    <w:basedOn w:val="DefaultParagraphFont"/>
    <w:rsid w:val="009A3183"/>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semiHidden/>
    <w:unhideWhenUsed/>
    <w:qFormat/>
    <w:rsid w:val="001C542D"/>
    <w:rPr>
      <w:color w:val="auto"/>
      <w:vertAlign w:val="baseline"/>
    </w:rPr>
  </w:style>
  <w:style w:type="character" w:customStyle="1" w:styleId="s8">
    <w:name w:val="s8"/>
    <w:basedOn w:val="DefaultParagraphFont"/>
    <w:rsid w:val="001C542D"/>
  </w:style>
  <w:style w:type="character" w:customStyle="1" w:styleId="apple-converted-space">
    <w:name w:val="apple-converted-space"/>
    <w:basedOn w:val="DefaultParagraphFont"/>
    <w:rsid w:val="001C542D"/>
  </w:style>
  <w:style w:type="character" w:customStyle="1" w:styleId="s141">
    <w:name w:val="s141"/>
    <w:basedOn w:val="DefaultParagraphFont"/>
    <w:rsid w:val="001C542D"/>
  </w:style>
  <w:style w:type="character" w:customStyle="1" w:styleId="s142">
    <w:name w:val="s142"/>
    <w:basedOn w:val="DefaultParagraphFont"/>
    <w:rsid w:val="001C542D"/>
  </w:style>
  <w:style w:type="character" w:styleId="CommentReference">
    <w:name w:val="annotation reference"/>
    <w:basedOn w:val="DefaultParagraphFont"/>
    <w:uiPriority w:val="99"/>
    <w:semiHidden/>
    <w:unhideWhenUsed/>
    <w:rsid w:val="004F4D11"/>
    <w:rPr>
      <w:sz w:val="16"/>
      <w:szCs w:val="16"/>
    </w:rPr>
  </w:style>
  <w:style w:type="paragraph" w:styleId="CommentText">
    <w:name w:val="annotation text"/>
    <w:basedOn w:val="Normal"/>
    <w:link w:val="CommentTextChar"/>
    <w:uiPriority w:val="99"/>
    <w:unhideWhenUsed/>
    <w:rsid w:val="004F4D11"/>
    <w:pPr>
      <w:spacing w:line="240" w:lineRule="auto"/>
    </w:pPr>
    <w:rPr>
      <w:sz w:val="20"/>
      <w:szCs w:val="20"/>
    </w:rPr>
  </w:style>
  <w:style w:type="character" w:customStyle="1" w:styleId="CommentTextChar">
    <w:name w:val="Comment Text Char"/>
    <w:basedOn w:val="DefaultParagraphFont"/>
    <w:link w:val="CommentText"/>
    <w:uiPriority w:val="99"/>
    <w:rsid w:val="004F4D11"/>
    <w:rPr>
      <w:sz w:val="20"/>
      <w:szCs w:val="20"/>
    </w:rPr>
  </w:style>
  <w:style w:type="paragraph" w:styleId="CommentSubject">
    <w:name w:val="annotation subject"/>
    <w:basedOn w:val="CommentText"/>
    <w:next w:val="CommentText"/>
    <w:link w:val="CommentSubjectChar"/>
    <w:uiPriority w:val="99"/>
    <w:semiHidden/>
    <w:unhideWhenUsed/>
    <w:rsid w:val="004F4D11"/>
    <w:rPr>
      <w:b/>
      <w:bCs/>
    </w:rPr>
  </w:style>
  <w:style w:type="character" w:customStyle="1" w:styleId="CommentSubjectChar">
    <w:name w:val="Comment Subject Char"/>
    <w:basedOn w:val="CommentTextChar"/>
    <w:link w:val="CommentSubject"/>
    <w:uiPriority w:val="99"/>
    <w:semiHidden/>
    <w:rsid w:val="004F4D11"/>
    <w:rPr>
      <w:b/>
      <w:bCs/>
      <w:sz w:val="20"/>
      <w:szCs w:val="20"/>
    </w:rPr>
  </w:style>
  <w:style w:type="table" w:styleId="TableGrid">
    <w:name w:val="Table Grid"/>
    <w:basedOn w:val="TableNormal"/>
    <w:uiPriority w:val="59"/>
    <w:rsid w:val="00072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3A586A"/>
  </w:style>
  <w:style w:type="character" w:styleId="Strong">
    <w:name w:val="Strong"/>
    <w:basedOn w:val="DefaultParagraphFont"/>
    <w:uiPriority w:val="22"/>
    <w:qFormat/>
    <w:rsid w:val="003A586A"/>
    <w:rPr>
      <w:b/>
      <w:bCs/>
    </w:rPr>
  </w:style>
  <w:style w:type="paragraph" w:styleId="z-TopofForm">
    <w:name w:val="HTML Top of Form"/>
    <w:basedOn w:val="Normal"/>
    <w:next w:val="Normal"/>
    <w:link w:val="z-TopofFormChar"/>
    <w:hidden/>
    <w:uiPriority w:val="99"/>
    <w:semiHidden/>
    <w:unhideWhenUsed/>
    <w:rsid w:val="00714751"/>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71475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714751"/>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714751"/>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0623">
      <w:bodyDiv w:val="1"/>
      <w:marLeft w:val="0"/>
      <w:marRight w:val="0"/>
      <w:marTop w:val="0"/>
      <w:marBottom w:val="0"/>
      <w:divBdr>
        <w:top w:val="none" w:sz="0" w:space="0" w:color="auto"/>
        <w:left w:val="none" w:sz="0" w:space="0" w:color="auto"/>
        <w:bottom w:val="none" w:sz="0" w:space="0" w:color="auto"/>
        <w:right w:val="none" w:sz="0" w:space="0" w:color="auto"/>
      </w:divBdr>
      <w:divsChild>
        <w:div w:id="1991127295">
          <w:marLeft w:val="0"/>
          <w:marRight w:val="0"/>
          <w:marTop w:val="0"/>
          <w:marBottom w:val="0"/>
          <w:divBdr>
            <w:top w:val="none" w:sz="0" w:space="0" w:color="auto"/>
            <w:left w:val="none" w:sz="0" w:space="0" w:color="auto"/>
            <w:bottom w:val="none" w:sz="0" w:space="0" w:color="auto"/>
            <w:right w:val="none" w:sz="0" w:space="0" w:color="auto"/>
          </w:divBdr>
          <w:divsChild>
            <w:div w:id="701059144">
              <w:marLeft w:val="0"/>
              <w:marRight w:val="0"/>
              <w:marTop w:val="0"/>
              <w:marBottom w:val="0"/>
              <w:divBdr>
                <w:top w:val="none" w:sz="0" w:space="0" w:color="auto"/>
                <w:left w:val="none" w:sz="0" w:space="0" w:color="auto"/>
                <w:bottom w:val="none" w:sz="0" w:space="0" w:color="auto"/>
                <w:right w:val="none" w:sz="0" w:space="0" w:color="auto"/>
              </w:divBdr>
              <w:divsChild>
                <w:div w:id="1427073810">
                  <w:marLeft w:val="0"/>
                  <w:marRight w:val="0"/>
                  <w:marTop w:val="0"/>
                  <w:marBottom w:val="0"/>
                  <w:divBdr>
                    <w:top w:val="none" w:sz="0" w:space="0" w:color="auto"/>
                    <w:left w:val="none" w:sz="0" w:space="0" w:color="auto"/>
                    <w:bottom w:val="none" w:sz="0" w:space="0" w:color="auto"/>
                    <w:right w:val="none" w:sz="0" w:space="0" w:color="auto"/>
                  </w:divBdr>
                  <w:divsChild>
                    <w:div w:id="1145242226">
                      <w:marLeft w:val="0"/>
                      <w:marRight w:val="0"/>
                      <w:marTop w:val="0"/>
                      <w:marBottom w:val="0"/>
                      <w:divBdr>
                        <w:top w:val="none" w:sz="0" w:space="0" w:color="auto"/>
                        <w:left w:val="none" w:sz="0" w:space="0" w:color="auto"/>
                        <w:bottom w:val="none" w:sz="0" w:space="0" w:color="auto"/>
                        <w:right w:val="none" w:sz="0" w:space="0" w:color="auto"/>
                      </w:divBdr>
                      <w:divsChild>
                        <w:div w:id="653991403">
                          <w:marLeft w:val="0"/>
                          <w:marRight w:val="0"/>
                          <w:marTop w:val="0"/>
                          <w:marBottom w:val="0"/>
                          <w:divBdr>
                            <w:top w:val="none" w:sz="0" w:space="0" w:color="auto"/>
                            <w:left w:val="none" w:sz="0" w:space="0" w:color="auto"/>
                            <w:bottom w:val="none" w:sz="0" w:space="0" w:color="auto"/>
                            <w:right w:val="none" w:sz="0" w:space="0" w:color="auto"/>
                          </w:divBdr>
                          <w:divsChild>
                            <w:div w:id="482936270">
                              <w:marLeft w:val="0"/>
                              <w:marRight w:val="0"/>
                              <w:marTop w:val="0"/>
                              <w:marBottom w:val="0"/>
                              <w:divBdr>
                                <w:top w:val="none" w:sz="0" w:space="0" w:color="auto"/>
                                <w:left w:val="none" w:sz="0" w:space="0" w:color="auto"/>
                                <w:bottom w:val="none" w:sz="0" w:space="0" w:color="auto"/>
                                <w:right w:val="none" w:sz="0" w:space="0" w:color="auto"/>
                              </w:divBdr>
                              <w:divsChild>
                                <w:div w:id="1562519499">
                                  <w:marLeft w:val="0"/>
                                  <w:marRight w:val="0"/>
                                  <w:marTop w:val="0"/>
                                  <w:marBottom w:val="0"/>
                                  <w:divBdr>
                                    <w:top w:val="none" w:sz="0" w:space="0" w:color="auto"/>
                                    <w:left w:val="none" w:sz="0" w:space="0" w:color="auto"/>
                                    <w:bottom w:val="none" w:sz="0" w:space="0" w:color="auto"/>
                                    <w:right w:val="none" w:sz="0" w:space="0" w:color="auto"/>
                                  </w:divBdr>
                                  <w:divsChild>
                                    <w:div w:id="1954745571">
                                      <w:marLeft w:val="0"/>
                                      <w:marRight w:val="0"/>
                                      <w:marTop w:val="0"/>
                                      <w:marBottom w:val="0"/>
                                      <w:divBdr>
                                        <w:top w:val="none" w:sz="0" w:space="0" w:color="auto"/>
                                        <w:left w:val="none" w:sz="0" w:space="0" w:color="auto"/>
                                        <w:bottom w:val="none" w:sz="0" w:space="0" w:color="auto"/>
                                        <w:right w:val="none" w:sz="0" w:space="0" w:color="auto"/>
                                      </w:divBdr>
                                      <w:divsChild>
                                        <w:div w:id="252014346">
                                          <w:marLeft w:val="0"/>
                                          <w:marRight w:val="0"/>
                                          <w:marTop w:val="0"/>
                                          <w:marBottom w:val="0"/>
                                          <w:divBdr>
                                            <w:top w:val="none" w:sz="0" w:space="0" w:color="auto"/>
                                            <w:left w:val="none" w:sz="0" w:space="0" w:color="auto"/>
                                            <w:bottom w:val="none" w:sz="0" w:space="0" w:color="auto"/>
                                            <w:right w:val="none" w:sz="0" w:space="0" w:color="auto"/>
                                          </w:divBdr>
                                          <w:divsChild>
                                            <w:div w:id="1719233527">
                                              <w:marLeft w:val="0"/>
                                              <w:marRight w:val="0"/>
                                              <w:marTop w:val="0"/>
                                              <w:marBottom w:val="0"/>
                                              <w:divBdr>
                                                <w:top w:val="none" w:sz="0" w:space="0" w:color="auto"/>
                                                <w:left w:val="none" w:sz="0" w:space="0" w:color="auto"/>
                                                <w:bottom w:val="none" w:sz="0" w:space="0" w:color="auto"/>
                                                <w:right w:val="none" w:sz="0" w:space="0" w:color="auto"/>
                                              </w:divBdr>
                                              <w:divsChild>
                                                <w:div w:id="833690005">
                                                  <w:marLeft w:val="0"/>
                                                  <w:marRight w:val="0"/>
                                                  <w:marTop w:val="0"/>
                                                  <w:marBottom w:val="0"/>
                                                  <w:divBdr>
                                                    <w:top w:val="none" w:sz="0" w:space="0" w:color="auto"/>
                                                    <w:left w:val="none" w:sz="0" w:space="0" w:color="auto"/>
                                                    <w:bottom w:val="none" w:sz="0" w:space="0" w:color="auto"/>
                                                    <w:right w:val="none" w:sz="0" w:space="0" w:color="auto"/>
                                                  </w:divBdr>
                                                  <w:divsChild>
                                                    <w:div w:id="1140146969">
                                                      <w:marLeft w:val="0"/>
                                                      <w:marRight w:val="0"/>
                                                      <w:marTop w:val="0"/>
                                                      <w:marBottom w:val="0"/>
                                                      <w:divBdr>
                                                        <w:top w:val="none" w:sz="0" w:space="0" w:color="auto"/>
                                                        <w:left w:val="none" w:sz="0" w:space="0" w:color="auto"/>
                                                        <w:bottom w:val="none" w:sz="0" w:space="0" w:color="auto"/>
                                                        <w:right w:val="none" w:sz="0" w:space="0" w:color="auto"/>
                                                      </w:divBdr>
                                                      <w:divsChild>
                                                        <w:div w:id="1173182325">
                                                          <w:marLeft w:val="0"/>
                                                          <w:marRight w:val="0"/>
                                                          <w:marTop w:val="0"/>
                                                          <w:marBottom w:val="0"/>
                                                          <w:divBdr>
                                                            <w:top w:val="none" w:sz="0" w:space="0" w:color="auto"/>
                                                            <w:left w:val="none" w:sz="0" w:space="0" w:color="auto"/>
                                                            <w:bottom w:val="none" w:sz="0" w:space="0" w:color="auto"/>
                                                            <w:right w:val="none" w:sz="0" w:space="0" w:color="auto"/>
                                                          </w:divBdr>
                                                          <w:divsChild>
                                                            <w:div w:id="11309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958907">
          <w:marLeft w:val="0"/>
          <w:marRight w:val="0"/>
          <w:marTop w:val="0"/>
          <w:marBottom w:val="0"/>
          <w:divBdr>
            <w:top w:val="none" w:sz="0" w:space="0" w:color="auto"/>
            <w:left w:val="none" w:sz="0" w:space="0" w:color="auto"/>
            <w:bottom w:val="none" w:sz="0" w:space="0" w:color="auto"/>
            <w:right w:val="none" w:sz="0" w:space="0" w:color="auto"/>
          </w:divBdr>
          <w:divsChild>
            <w:div w:id="1199199654">
              <w:marLeft w:val="0"/>
              <w:marRight w:val="0"/>
              <w:marTop w:val="0"/>
              <w:marBottom w:val="0"/>
              <w:divBdr>
                <w:top w:val="none" w:sz="0" w:space="0" w:color="auto"/>
                <w:left w:val="none" w:sz="0" w:space="0" w:color="auto"/>
                <w:bottom w:val="none" w:sz="0" w:space="0" w:color="auto"/>
                <w:right w:val="none" w:sz="0" w:space="0" w:color="auto"/>
              </w:divBdr>
              <w:divsChild>
                <w:div w:id="706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2121">
      <w:bodyDiv w:val="1"/>
      <w:marLeft w:val="0"/>
      <w:marRight w:val="0"/>
      <w:marTop w:val="0"/>
      <w:marBottom w:val="0"/>
      <w:divBdr>
        <w:top w:val="none" w:sz="0" w:space="0" w:color="auto"/>
        <w:left w:val="none" w:sz="0" w:space="0" w:color="auto"/>
        <w:bottom w:val="none" w:sz="0" w:space="0" w:color="auto"/>
        <w:right w:val="none" w:sz="0" w:space="0" w:color="auto"/>
      </w:divBdr>
    </w:div>
    <w:div w:id="443421923">
      <w:bodyDiv w:val="1"/>
      <w:marLeft w:val="0"/>
      <w:marRight w:val="0"/>
      <w:marTop w:val="0"/>
      <w:marBottom w:val="0"/>
      <w:divBdr>
        <w:top w:val="none" w:sz="0" w:space="0" w:color="auto"/>
        <w:left w:val="none" w:sz="0" w:space="0" w:color="auto"/>
        <w:bottom w:val="none" w:sz="0" w:space="0" w:color="auto"/>
        <w:right w:val="none" w:sz="0" w:space="0" w:color="auto"/>
      </w:divBdr>
    </w:div>
    <w:div w:id="521088468">
      <w:bodyDiv w:val="1"/>
      <w:marLeft w:val="0"/>
      <w:marRight w:val="0"/>
      <w:marTop w:val="0"/>
      <w:marBottom w:val="0"/>
      <w:divBdr>
        <w:top w:val="none" w:sz="0" w:space="0" w:color="auto"/>
        <w:left w:val="none" w:sz="0" w:space="0" w:color="auto"/>
        <w:bottom w:val="none" w:sz="0" w:space="0" w:color="auto"/>
        <w:right w:val="none" w:sz="0" w:space="0" w:color="auto"/>
      </w:divBdr>
    </w:div>
    <w:div w:id="566843541">
      <w:bodyDiv w:val="1"/>
      <w:marLeft w:val="0"/>
      <w:marRight w:val="0"/>
      <w:marTop w:val="0"/>
      <w:marBottom w:val="0"/>
      <w:divBdr>
        <w:top w:val="none" w:sz="0" w:space="0" w:color="auto"/>
        <w:left w:val="none" w:sz="0" w:space="0" w:color="auto"/>
        <w:bottom w:val="none" w:sz="0" w:space="0" w:color="auto"/>
        <w:right w:val="none" w:sz="0" w:space="0" w:color="auto"/>
      </w:divBdr>
    </w:div>
    <w:div w:id="1111247492">
      <w:bodyDiv w:val="1"/>
      <w:marLeft w:val="0"/>
      <w:marRight w:val="0"/>
      <w:marTop w:val="0"/>
      <w:marBottom w:val="0"/>
      <w:divBdr>
        <w:top w:val="none" w:sz="0" w:space="0" w:color="auto"/>
        <w:left w:val="none" w:sz="0" w:space="0" w:color="auto"/>
        <w:bottom w:val="none" w:sz="0" w:space="0" w:color="auto"/>
        <w:right w:val="none" w:sz="0" w:space="0" w:color="auto"/>
      </w:divBdr>
    </w:div>
    <w:div w:id="1403915985">
      <w:bodyDiv w:val="1"/>
      <w:marLeft w:val="0"/>
      <w:marRight w:val="0"/>
      <w:marTop w:val="0"/>
      <w:marBottom w:val="0"/>
      <w:divBdr>
        <w:top w:val="none" w:sz="0" w:space="0" w:color="auto"/>
        <w:left w:val="none" w:sz="0" w:space="0" w:color="auto"/>
        <w:bottom w:val="none" w:sz="0" w:space="0" w:color="auto"/>
        <w:right w:val="none" w:sz="0" w:space="0" w:color="auto"/>
      </w:divBdr>
    </w:div>
    <w:div w:id="1545218744">
      <w:bodyDiv w:val="1"/>
      <w:marLeft w:val="0"/>
      <w:marRight w:val="0"/>
      <w:marTop w:val="0"/>
      <w:marBottom w:val="0"/>
      <w:divBdr>
        <w:top w:val="none" w:sz="0" w:space="0" w:color="auto"/>
        <w:left w:val="none" w:sz="0" w:space="0" w:color="auto"/>
        <w:bottom w:val="none" w:sz="0" w:space="0" w:color="auto"/>
        <w:right w:val="none" w:sz="0" w:space="0" w:color="auto"/>
      </w:divBdr>
    </w:div>
    <w:div w:id="1653289501">
      <w:bodyDiv w:val="1"/>
      <w:marLeft w:val="0"/>
      <w:marRight w:val="0"/>
      <w:marTop w:val="0"/>
      <w:marBottom w:val="0"/>
      <w:divBdr>
        <w:top w:val="none" w:sz="0" w:space="0" w:color="auto"/>
        <w:left w:val="none" w:sz="0" w:space="0" w:color="auto"/>
        <w:bottom w:val="none" w:sz="0" w:space="0" w:color="auto"/>
        <w:right w:val="none" w:sz="0" w:space="0" w:color="auto"/>
      </w:divBdr>
    </w:div>
    <w:div w:id="1682243882">
      <w:bodyDiv w:val="1"/>
      <w:marLeft w:val="0"/>
      <w:marRight w:val="0"/>
      <w:marTop w:val="0"/>
      <w:marBottom w:val="0"/>
      <w:divBdr>
        <w:top w:val="none" w:sz="0" w:space="0" w:color="auto"/>
        <w:left w:val="none" w:sz="0" w:space="0" w:color="auto"/>
        <w:bottom w:val="none" w:sz="0" w:space="0" w:color="auto"/>
        <w:right w:val="none" w:sz="0" w:space="0" w:color="auto"/>
      </w:divBdr>
    </w:div>
    <w:div w:id="1700397305">
      <w:bodyDiv w:val="1"/>
      <w:marLeft w:val="0"/>
      <w:marRight w:val="0"/>
      <w:marTop w:val="0"/>
      <w:marBottom w:val="0"/>
      <w:divBdr>
        <w:top w:val="none" w:sz="0" w:space="0" w:color="auto"/>
        <w:left w:val="none" w:sz="0" w:space="0" w:color="auto"/>
        <w:bottom w:val="none" w:sz="0" w:space="0" w:color="auto"/>
        <w:right w:val="none" w:sz="0" w:space="0" w:color="auto"/>
      </w:divBdr>
    </w:div>
    <w:div w:id="1893152038">
      <w:bodyDiv w:val="1"/>
      <w:marLeft w:val="0"/>
      <w:marRight w:val="0"/>
      <w:marTop w:val="0"/>
      <w:marBottom w:val="0"/>
      <w:divBdr>
        <w:top w:val="none" w:sz="0" w:space="0" w:color="auto"/>
        <w:left w:val="none" w:sz="0" w:space="0" w:color="auto"/>
        <w:bottom w:val="none" w:sz="0" w:space="0" w:color="auto"/>
        <w:right w:val="none" w:sz="0" w:space="0" w:color="auto"/>
      </w:divBdr>
      <w:divsChild>
        <w:div w:id="421416178">
          <w:marLeft w:val="0"/>
          <w:marRight w:val="0"/>
          <w:marTop w:val="0"/>
          <w:marBottom w:val="0"/>
          <w:divBdr>
            <w:top w:val="none" w:sz="0" w:space="0" w:color="auto"/>
            <w:left w:val="none" w:sz="0" w:space="0" w:color="auto"/>
            <w:bottom w:val="none" w:sz="0" w:space="0" w:color="auto"/>
            <w:right w:val="none" w:sz="0" w:space="0" w:color="auto"/>
          </w:divBdr>
          <w:divsChild>
            <w:div w:id="1203833087">
              <w:marLeft w:val="0"/>
              <w:marRight w:val="0"/>
              <w:marTop w:val="0"/>
              <w:marBottom w:val="0"/>
              <w:divBdr>
                <w:top w:val="none" w:sz="0" w:space="0" w:color="auto"/>
                <w:left w:val="none" w:sz="0" w:space="0" w:color="auto"/>
                <w:bottom w:val="none" w:sz="0" w:space="0" w:color="auto"/>
                <w:right w:val="none" w:sz="0" w:space="0" w:color="auto"/>
              </w:divBdr>
              <w:divsChild>
                <w:div w:id="369375668">
                  <w:marLeft w:val="0"/>
                  <w:marRight w:val="0"/>
                  <w:marTop w:val="0"/>
                  <w:marBottom w:val="0"/>
                  <w:divBdr>
                    <w:top w:val="none" w:sz="0" w:space="0" w:color="auto"/>
                    <w:left w:val="none" w:sz="0" w:space="0" w:color="auto"/>
                    <w:bottom w:val="none" w:sz="0" w:space="0" w:color="auto"/>
                    <w:right w:val="none" w:sz="0" w:space="0" w:color="auto"/>
                  </w:divBdr>
                  <w:divsChild>
                    <w:div w:id="1312710016">
                      <w:marLeft w:val="0"/>
                      <w:marRight w:val="0"/>
                      <w:marTop w:val="0"/>
                      <w:marBottom w:val="0"/>
                      <w:divBdr>
                        <w:top w:val="none" w:sz="0" w:space="0" w:color="auto"/>
                        <w:left w:val="none" w:sz="0" w:space="0" w:color="auto"/>
                        <w:bottom w:val="none" w:sz="0" w:space="0" w:color="auto"/>
                        <w:right w:val="none" w:sz="0" w:space="0" w:color="auto"/>
                      </w:divBdr>
                      <w:divsChild>
                        <w:div w:id="184439102">
                          <w:marLeft w:val="0"/>
                          <w:marRight w:val="0"/>
                          <w:marTop w:val="0"/>
                          <w:marBottom w:val="0"/>
                          <w:divBdr>
                            <w:top w:val="none" w:sz="0" w:space="0" w:color="auto"/>
                            <w:left w:val="none" w:sz="0" w:space="0" w:color="auto"/>
                            <w:bottom w:val="none" w:sz="0" w:space="0" w:color="auto"/>
                            <w:right w:val="none" w:sz="0" w:space="0" w:color="auto"/>
                          </w:divBdr>
                          <w:divsChild>
                            <w:div w:id="1016619442">
                              <w:marLeft w:val="0"/>
                              <w:marRight w:val="0"/>
                              <w:marTop w:val="0"/>
                              <w:marBottom w:val="0"/>
                              <w:divBdr>
                                <w:top w:val="none" w:sz="0" w:space="0" w:color="auto"/>
                                <w:left w:val="none" w:sz="0" w:space="0" w:color="auto"/>
                                <w:bottom w:val="none" w:sz="0" w:space="0" w:color="auto"/>
                                <w:right w:val="none" w:sz="0" w:space="0" w:color="auto"/>
                              </w:divBdr>
                              <w:divsChild>
                                <w:div w:id="1482841800">
                                  <w:marLeft w:val="0"/>
                                  <w:marRight w:val="0"/>
                                  <w:marTop w:val="0"/>
                                  <w:marBottom w:val="0"/>
                                  <w:divBdr>
                                    <w:top w:val="none" w:sz="0" w:space="0" w:color="auto"/>
                                    <w:left w:val="none" w:sz="0" w:space="0" w:color="auto"/>
                                    <w:bottom w:val="none" w:sz="0" w:space="0" w:color="auto"/>
                                    <w:right w:val="none" w:sz="0" w:space="0" w:color="auto"/>
                                  </w:divBdr>
                                  <w:divsChild>
                                    <w:div w:id="1935898207">
                                      <w:marLeft w:val="0"/>
                                      <w:marRight w:val="0"/>
                                      <w:marTop w:val="0"/>
                                      <w:marBottom w:val="0"/>
                                      <w:divBdr>
                                        <w:top w:val="none" w:sz="0" w:space="0" w:color="auto"/>
                                        <w:left w:val="none" w:sz="0" w:space="0" w:color="auto"/>
                                        <w:bottom w:val="none" w:sz="0" w:space="0" w:color="auto"/>
                                        <w:right w:val="none" w:sz="0" w:space="0" w:color="auto"/>
                                      </w:divBdr>
                                      <w:divsChild>
                                        <w:div w:id="685063819">
                                          <w:marLeft w:val="0"/>
                                          <w:marRight w:val="0"/>
                                          <w:marTop w:val="0"/>
                                          <w:marBottom w:val="0"/>
                                          <w:divBdr>
                                            <w:top w:val="none" w:sz="0" w:space="0" w:color="auto"/>
                                            <w:left w:val="none" w:sz="0" w:space="0" w:color="auto"/>
                                            <w:bottom w:val="none" w:sz="0" w:space="0" w:color="auto"/>
                                            <w:right w:val="none" w:sz="0" w:space="0" w:color="auto"/>
                                          </w:divBdr>
                                          <w:divsChild>
                                            <w:div w:id="724331612">
                                              <w:marLeft w:val="0"/>
                                              <w:marRight w:val="0"/>
                                              <w:marTop w:val="0"/>
                                              <w:marBottom w:val="0"/>
                                              <w:divBdr>
                                                <w:top w:val="none" w:sz="0" w:space="0" w:color="auto"/>
                                                <w:left w:val="none" w:sz="0" w:space="0" w:color="auto"/>
                                                <w:bottom w:val="none" w:sz="0" w:space="0" w:color="auto"/>
                                                <w:right w:val="none" w:sz="0" w:space="0" w:color="auto"/>
                                              </w:divBdr>
                                              <w:divsChild>
                                                <w:div w:id="1937865931">
                                                  <w:marLeft w:val="0"/>
                                                  <w:marRight w:val="0"/>
                                                  <w:marTop w:val="0"/>
                                                  <w:marBottom w:val="0"/>
                                                  <w:divBdr>
                                                    <w:top w:val="none" w:sz="0" w:space="0" w:color="auto"/>
                                                    <w:left w:val="none" w:sz="0" w:space="0" w:color="auto"/>
                                                    <w:bottom w:val="none" w:sz="0" w:space="0" w:color="auto"/>
                                                    <w:right w:val="none" w:sz="0" w:space="0" w:color="auto"/>
                                                  </w:divBdr>
                                                  <w:divsChild>
                                                    <w:div w:id="311524957">
                                                      <w:marLeft w:val="0"/>
                                                      <w:marRight w:val="0"/>
                                                      <w:marTop w:val="0"/>
                                                      <w:marBottom w:val="0"/>
                                                      <w:divBdr>
                                                        <w:top w:val="none" w:sz="0" w:space="0" w:color="auto"/>
                                                        <w:left w:val="none" w:sz="0" w:space="0" w:color="auto"/>
                                                        <w:bottom w:val="none" w:sz="0" w:space="0" w:color="auto"/>
                                                        <w:right w:val="none" w:sz="0" w:space="0" w:color="auto"/>
                                                      </w:divBdr>
                                                      <w:divsChild>
                                                        <w:div w:id="1236085530">
                                                          <w:marLeft w:val="0"/>
                                                          <w:marRight w:val="0"/>
                                                          <w:marTop w:val="0"/>
                                                          <w:marBottom w:val="0"/>
                                                          <w:divBdr>
                                                            <w:top w:val="none" w:sz="0" w:space="0" w:color="auto"/>
                                                            <w:left w:val="none" w:sz="0" w:space="0" w:color="auto"/>
                                                            <w:bottom w:val="none" w:sz="0" w:space="0" w:color="auto"/>
                                                            <w:right w:val="none" w:sz="0" w:space="0" w:color="auto"/>
                                                          </w:divBdr>
                                                          <w:divsChild>
                                                            <w:div w:id="779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921586">
          <w:marLeft w:val="0"/>
          <w:marRight w:val="0"/>
          <w:marTop w:val="0"/>
          <w:marBottom w:val="0"/>
          <w:divBdr>
            <w:top w:val="none" w:sz="0" w:space="0" w:color="auto"/>
            <w:left w:val="none" w:sz="0" w:space="0" w:color="auto"/>
            <w:bottom w:val="none" w:sz="0" w:space="0" w:color="auto"/>
            <w:right w:val="none" w:sz="0" w:space="0" w:color="auto"/>
          </w:divBdr>
          <w:divsChild>
            <w:div w:id="666901998">
              <w:marLeft w:val="0"/>
              <w:marRight w:val="0"/>
              <w:marTop w:val="0"/>
              <w:marBottom w:val="0"/>
              <w:divBdr>
                <w:top w:val="none" w:sz="0" w:space="0" w:color="auto"/>
                <w:left w:val="none" w:sz="0" w:space="0" w:color="auto"/>
                <w:bottom w:val="none" w:sz="0" w:space="0" w:color="auto"/>
                <w:right w:val="none" w:sz="0" w:space="0" w:color="auto"/>
              </w:divBdr>
              <w:divsChild>
                <w:div w:id="18938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184">
      <w:bodyDiv w:val="1"/>
      <w:marLeft w:val="0"/>
      <w:marRight w:val="0"/>
      <w:marTop w:val="0"/>
      <w:marBottom w:val="0"/>
      <w:divBdr>
        <w:top w:val="none" w:sz="0" w:space="0" w:color="auto"/>
        <w:left w:val="none" w:sz="0" w:space="0" w:color="auto"/>
        <w:bottom w:val="none" w:sz="0" w:space="0" w:color="auto"/>
        <w:right w:val="none" w:sz="0" w:space="0" w:color="auto"/>
      </w:divBdr>
    </w:div>
    <w:div w:id="2051831396">
      <w:bodyDiv w:val="1"/>
      <w:marLeft w:val="0"/>
      <w:marRight w:val="0"/>
      <w:marTop w:val="0"/>
      <w:marBottom w:val="0"/>
      <w:divBdr>
        <w:top w:val="none" w:sz="0" w:space="0" w:color="auto"/>
        <w:left w:val="none" w:sz="0" w:space="0" w:color="auto"/>
        <w:bottom w:val="none" w:sz="0" w:space="0" w:color="auto"/>
        <w:right w:val="none" w:sz="0" w:space="0" w:color="auto"/>
      </w:divBdr>
    </w:div>
    <w:div w:id="20834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council/CAJP/documentation/AG/Default.asp?q=&amp;e=&amp;ev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8547</Words>
  <Characters>48724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57157</CharactersWithSpaces>
  <SharedDoc>false</SharedDoc>
  <HLinks>
    <vt:vector size="6" baseType="variant">
      <vt:variant>
        <vt:i4>6422631</vt:i4>
      </vt:variant>
      <vt:variant>
        <vt:i4>0</vt:i4>
      </vt:variant>
      <vt:variant>
        <vt:i4>0</vt:i4>
      </vt:variant>
      <vt:variant>
        <vt:i4>5</vt:i4>
      </vt:variant>
      <vt:variant>
        <vt:lpwstr>https://www.oas.org/en/council/CAJP/documentation/AG/Default.asp?q=&amp;e=&amp;evento=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31</cp:revision>
  <dcterms:created xsi:type="dcterms:W3CDTF">2024-06-17T19:10:00Z</dcterms:created>
  <dcterms:modified xsi:type="dcterms:W3CDTF">2024-06-17T21:25:00Z</dcterms:modified>
</cp:coreProperties>
</file>