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994" w14:textId="77777777" w:rsidR="006424D1" w:rsidRPr="009306A2" w:rsidRDefault="006424D1" w:rsidP="006424D1">
      <w:pPr>
        <w:widowControl/>
        <w:tabs>
          <w:tab w:val="center" w:pos="2880"/>
          <w:tab w:val="left" w:pos="7200"/>
        </w:tabs>
        <w:ind w:right="-1149"/>
        <w:rPr>
          <w:rFonts w:asciiTheme="majorBidi" w:hAnsiTheme="majorBidi" w:cstheme="majorBidi"/>
          <w:lang w:val="es-MX"/>
        </w:rPr>
      </w:pPr>
      <w:r w:rsidRPr="006B628F">
        <w:rPr>
          <w:rFonts w:asciiTheme="majorBidi" w:hAnsiTheme="majorBidi"/>
          <w:lang w:val="es-MX"/>
        </w:rPr>
        <w:tab/>
        <w:t>CONSEJO PERMANENTE DE LA</w:t>
      </w:r>
      <w:r w:rsidRPr="006B628F">
        <w:rPr>
          <w:rFonts w:asciiTheme="majorBidi" w:hAnsiTheme="majorBidi"/>
          <w:lang w:val="es-MX"/>
        </w:rPr>
        <w:tab/>
      </w:r>
      <w:r w:rsidRPr="009306A2">
        <w:rPr>
          <w:rFonts w:asciiTheme="majorBidi" w:hAnsiTheme="majorBidi"/>
          <w:lang w:val="es-MX"/>
        </w:rPr>
        <w:t>OEA/Ser.G</w:t>
      </w:r>
    </w:p>
    <w:p w14:paraId="137CC772" w14:textId="0EDF7013" w:rsidR="008477B3" w:rsidRPr="006B628F" w:rsidRDefault="006424D1" w:rsidP="008B7262">
      <w:pPr>
        <w:widowControl/>
        <w:tabs>
          <w:tab w:val="center" w:pos="2880"/>
          <w:tab w:val="left" w:pos="7200"/>
        </w:tabs>
        <w:ind w:right="-1149"/>
        <w:rPr>
          <w:rFonts w:asciiTheme="majorBidi" w:hAnsiTheme="majorBidi"/>
          <w:lang w:val="es-MX"/>
        </w:rPr>
      </w:pPr>
      <w:r w:rsidRPr="009306A2">
        <w:rPr>
          <w:rFonts w:asciiTheme="majorBidi" w:hAnsiTheme="majorBidi"/>
          <w:lang w:val="es-MX"/>
        </w:rPr>
        <w:tab/>
        <w:t>ORGANIZACIÓN DE LOS ESTADOS AMERICANOS</w:t>
      </w:r>
      <w:r w:rsidRPr="009306A2">
        <w:rPr>
          <w:rFonts w:asciiTheme="majorBidi" w:hAnsiTheme="majorBidi"/>
          <w:lang w:val="es-MX"/>
        </w:rPr>
        <w:tab/>
      </w:r>
      <w:r w:rsidR="008B7262" w:rsidRPr="009306A2">
        <w:rPr>
          <w:rFonts w:asciiTheme="majorBidi" w:hAnsiTheme="majorBidi"/>
          <w:lang w:val="es-MX"/>
        </w:rPr>
        <w:t>CP/CSH-220</w:t>
      </w:r>
      <w:r w:rsidR="00B83AE5" w:rsidRPr="009306A2">
        <w:rPr>
          <w:rFonts w:asciiTheme="majorBidi" w:hAnsiTheme="majorBidi"/>
          <w:lang w:val="es-MX"/>
        </w:rPr>
        <w:t>9</w:t>
      </w:r>
      <w:r w:rsidR="008B7262" w:rsidRPr="009306A2">
        <w:rPr>
          <w:rFonts w:asciiTheme="majorBidi" w:hAnsiTheme="majorBidi"/>
          <w:lang w:val="es-MX"/>
        </w:rPr>
        <w:t>/2</w:t>
      </w:r>
      <w:r w:rsidR="00956D83" w:rsidRPr="009306A2">
        <w:rPr>
          <w:rFonts w:asciiTheme="majorBidi" w:hAnsiTheme="majorBidi"/>
          <w:lang w:val="es-MX"/>
        </w:rPr>
        <w:t>2</w:t>
      </w:r>
      <w:r w:rsidR="008477B3" w:rsidRPr="009306A2">
        <w:rPr>
          <w:rFonts w:asciiTheme="majorBidi" w:hAnsiTheme="majorBidi"/>
          <w:lang w:val="es-MX"/>
        </w:rPr>
        <w:t xml:space="preserve"> rev.</w:t>
      </w:r>
      <w:r w:rsidR="00956D83" w:rsidRPr="009306A2">
        <w:rPr>
          <w:rFonts w:asciiTheme="majorBidi" w:hAnsiTheme="majorBidi"/>
          <w:lang w:val="es-MX"/>
        </w:rPr>
        <w:t xml:space="preserve"> 2</w:t>
      </w:r>
    </w:p>
    <w:p w14:paraId="05A3231B" w14:textId="433408CC" w:rsidR="006424D1" w:rsidRPr="006B628F" w:rsidRDefault="008477B3" w:rsidP="008B7262">
      <w:pPr>
        <w:widowControl/>
        <w:tabs>
          <w:tab w:val="center" w:pos="2880"/>
          <w:tab w:val="left" w:pos="7200"/>
        </w:tabs>
        <w:ind w:right="-1149"/>
        <w:rPr>
          <w:rFonts w:asciiTheme="majorBidi" w:hAnsiTheme="majorBidi" w:cstheme="majorBidi"/>
          <w:lang w:val="es-MX"/>
        </w:rPr>
      </w:pPr>
      <w:r w:rsidRPr="006B628F">
        <w:rPr>
          <w:rFonts w:asciiTheme="majorBidi" w:hAnsiTheme="majorBidi"/>
          <w:lang w:val="es-MX"/>
        </w:rPr>
        <w:tab/>
      </w:r>
      <w:r w:rsidRPr="006B628F">
        <w:rPr>
          <w:rFonts w:asciiTheme="majorBidi" w:hAnsiTheme="majorBidi"/>
          <w:lang w:val="es-MX"/>
        </w:rPr>
        <w:tab/>
      </w:r>
      <w:r w:rsidR="009306A2">
        <w:rPr>
          <w:rFonts w:asciiTheme="majorBidi" w:hAnsiTheme="majorBidi"/>
          <w:lang w:val="es-MX"/>
        </w:rPr>
        <w:t>4</w:t>
      </w:r>
      <w:r w:rsidR="00DB6228">
        <w:rPr>
          <w:rFonts w:asciiTheme="majorBidi" w:hAnsiTheme="majorBidi"/>
          <w:lang w:val="es-MX"/>
        </w:rPr>
        <w:t xml:space="preserve"> abril 2024</w:t>
      </w:r>
    </w:p>
    <w:p w14:paraId="5E867EF9" w14:textId="77777777" w:rsidR="006424D1" w:rsidRPr="006B628F" w:rsidRDefault="006424D1" w:rsidP="006424D1">
      <w:pPr>
        <w:widowControl/>
        <w:tabs>
          <w:tab w:val="center" w:pos="2880"/>
          <w:tab w:val="left" w:pos="7200"/>
        </w:tabs>
        <w:ind w:right="-993"/>
        <w:rPr>
          <w:rFonts w:asciiTheme="majorBidi" w:hAnsiTheme="majorBidi" w:cstheme="majorBidi"/>
          <w:lang w:val="es-MX"/>
        </w:rPr>
      </w:pPr>
      <w:r w:rsidRPr="006B628F">
        <w:rPr>
          <w:rFonts w:asciiTheme="majorBidi" w:hAnsiTheme="majorBidi"/>
          <w:lang w:val="es-MX"/>
        </w:rPr>
        <w:tab/>
        <w:t>COMISIÓN DE SEGURIDAD HEMISFÉRICA</w:t>
      </w:r>
      <w:r w:rsidRPr="006B628F">
        <w:rPr>
          <w:rFonts w:asciiTheme="majorBidi" w:hAnsiTheme="majorBidi"/>
          <w:lang w:val="es-MX"/>
        </w:rPr>
        <w:tab/>
        <w:t>Original: inglés</w:t>
      </w:r>
    </w:p>
    <w:p w14:paraId="2C33D61A" w14:textId="77777777" w:rsidR="006424D1" w:rsidRPr="006B628F" w:rsidRDefault="006424D1" w:rsidP="006424D1">
      <w:pPr>
        <w:widowControl/>
        <w:suppressAutoHyphens/>
        <w:rPr>
          <w:rFonts w:asciiTheme="majorBidi" w:hAnsiTheme="majorBidi" w:cstheme="majorBidi"/>
          <w:lang w:val="es-MX"/>
        </w:rPr>
      </w:pPr>
    </w:p>
    <w:p w14:paraId="5BA963BC" w14:textId="77777777" w:rsidR="006424D1" w:rsidRPr="006B628F" w:rsidRDefault="006424D1" w:rsidP="006424D1">
      <w:pPr>
        <w:pStyle w:val="Header"/>
        <w:widowControl/>
        <w:tabs>
          <w:tab w:val="clear" w:pos="4320"/>
          <w:tab w:val="clear" w:pos="8640"/>
          <w:tab w:val="center" w:pos="2880"/>
          <w:tab w:val="left" w:pos="7200"/>
        </w:tabs>
        <w:rPr>
          <w:rFonts w:asciiTheme="majorBidi" w:hAnsiTheme="majorBidi" w:cstheme="majorBidi"/>
          <w:lang w:val="es-MX"/>
        </w:rPr>
      </w:pPr>
    </w:p>
    <w:p w14:paraId="6844694D" w14:textId="77777777" w:rsidR="008477B3" w:rsidRPr="006B628F" w:rsidRDefault="008477B3" w:rsidP="006424D1">
      <w:pPr>
        <w:widowControl/>
        <w:suppressAutoHyphens/>
        <w:jc w:val="center"/>
        <w:outlineLvl w:val="0"/>
        <w:rPr>
          <w:rFonts w:asciiTheme="majorBidi" w:hAnsiTheme="majorBidi"/>
          <w:lang w:val="es-MX"/>
        </w:rPr>
      </w:pPr>
    </w:p>
    <w:p w14:paraId="4B2E601E" w14:textId="77777777" w:rsidR="008477B3" w:rsidRPr="006B628F" w:rsidRDefault="008477B3" w:rsidP="006424D1">
      <w:pPr>
        <w:widowControl/>
        <w:suppressAutoHyphens/>
        <w:jc w:val="center"/>
        <w:outlineLvl w:val="0"/>
        <w:rPr>
          <w:rFonts w:asciiTheme="majorBidi" w:hAnsiTheme="majorBidi"/>
          <w:lang w:val="es-MX"/>
        </w:rPr>
      </w:pPr>
    </w:p>
    <w:p w14:paraId="68B851DB" w14:textId="77777777" w:rsidR="008477B3" w:rsidRPr="006B628F" w:rsidRDefault="008477B3" w:rsidP="006424D1">
      <w:pPr>
        <w:widowControl/>
        <w:suppressAutoHyphens/>
        <w:jc w:val="center"/>
        <w:outlineLvl w:val="0"/>
        <w:rPr>
          <w:rFonts w:asciiTheme="majorBidi" w:hAnsiTheme="majorBidi"/>
          <w:lang w:val="es-MX"/>
        </w:rPr>
      </w:pPr>
    </w:p>
    <w:p w14:paraId="7F405FB6" w14:textId="77777777" w:rsidR="008477B3" w:rsidRPr="006B628F" w:rsidRDefault="008477B3" w:rsidP="006424D1">
      <w:pPr>
        <w:widowControl/>
        <w:suppressAutoHyphens/>
        <w:jc w:val="center"/>
        <w:outlineLvl w:val="0"/>
        <w:rPr>
          <w:rFonts w:asciiTheme="majorBidi" w:hAnsiTheme="majorBidi"/>
          <w:lang w:val="es-MX"/>
        </w:rPr>
      </w:pPr>
    </w:p>
    <w:p w14:paraId="44EE8A7A" w14:textId="77777777" w:rsidR="008477B3" w:rsidRPr="006B628F" w:rsidRDefault="008477B3" w:rsidP="006424D1">
      <w:pPr>
        <w:widowControl/>
        <w:suppressAutoHyphens/>
        <w:jc w:val="center"/>
        <w:outlineLvl w:val="0"/>
        <w:rPr>
          <w:rFonts w:asciiTheme="majorBidi" w:hAnsiTheme="majorBidi"/>
          <w:lang w:val="es-MX"/>
        </w:rPr>
      </w:pPr>
    </w:p>
    <w:p w14:paraId="46164501" w14:textId="77777777" w:rsidR="008477B3" w:rsidRPr="006B628F" w:rsidRDefault="008477B3" w:rsidP="006424D1">
      <w:pPr>
        <w:widowControl/>
        <w:suppressAutoHyphens/>
        <w:jc w:val="center"/>
        <w:outlineLvl w:val="0"/>
        <w:rPr>
          <w:rFonts w:asciiTheme="majorBidi" w:hAnsiTheme="majorBidi"/>
          <w:lang w:val="es-MX"/>
        </w:rPr>
      </w:pPr>
    </w:p>
    <w:p w14:paraId="525A111E" w14:textId="77777777" w:rsidR="008477B3" w:rsidRPr="006B628F" w:rsidRDefault="008477B3" w:rsidP="006424D1">
      <w:pPr>
        <w:widowControl/>
        <w:suppressAutoHyphens/>
        <w:jc w:val="center"/>
        <w:outlineLvl w:val="0"/>
        <w:rPr>
          <w:rFonts w:asciiTheme="majorBidi" w:hAnsiTheme="majorBidi"/>
          <w:lang w:val="es-MX"/>
        </w:rPr>
      </w:pPr>
    </w:p>
    <w:p w14:paraId="5DBB67F0" w14:textId="77777777" w:rsidR="008477B3" w:rsidRPr="006B628F" w:rsidRDefault="008477B3" w:rsidP="006424D1">
      <w:pPr>
        <w:widowControl/>
        <w:suppressAutoHyphens/>
        <w:jc w:val="center"/>
        <w:outlineLvl w:val="0"/>
        <w:rPr>
          <w:rFonts w:asciiTheme="majorBidi" w:hAnsiTheme="majorBidi"/>
          <w:lang w:val="es-MX"/>
        </w:rPr>
      </w:pPr>
    </w:p>
    <w:p w14:paraId="74FD77BC" w14:textId="77777777" w:rsidR="008477B3" w:rsidRPr="006B628F" w:rsidRDefault="008477B3" w:rsidP="006424D1">
      <w:pPr>
        <w:widowControl/>
        <w:suppressAutoHyphens/>
        <w:jc w:val="center"/>
        <w:outlineLvl w:val="0"/>
        <w:rPr>
          <w:rFonts w:asciiTheme="majorBidi" w:hAnsiTheme="majorBidi"/>
          <w:lang w:val="es-MX"/>
        </w:rPr>
      </w:pPr>
    </w:p>
    <w:p w14:paraId="57D409C4" w14:textId="77777777" w:rsidR="008477B3" w:rsidRPr="006B628F" w:rsidRDefault="008477B3" w:rsidP="006424D1">
      <w:pPr>
        <w:widowControl/>
        <w:suppressAutoHyphens/>
        <w:jc w:val="center"/>
        <w:outlineLvl w:val="0"/>
        <w:rPr>
          <w:rFonts w:asciiTheme="majorBidi" w:hAnsiTheme="majorBidi"/>
          <w:lang w:val="es-MX"/>
        </w:rPr>
      </w:pPr>
    </w:p>
    <w:p w14:paraId="77FABB23" w14:textId="77777777" w:rsidR="008477B3" w:rsidRPr="006B628F" w:rsidRDefault="008477B3" w:rsidP="006424D1">
      <w:pPr>
        <w:widowControl/>
        <w:suppressAutoHyphens/>
        <w:jc w:val="center"/>
        <w:outlineLvl w:val="0"/>
        <w:rPr>
          <w:rFonts w:asciiTheme="majorBidi" w:hAnsiTheme="majorBidi"/>
          <w:lang w:val="es-MX"/>
        </w:rPr>
      </w:pPr>
    </w:p>
    <w:p w14:paraId="166AF7FB" w14:textId="77777777" w:rsidR="004E09DE" w:rsidRPr="006B628F" w:rsidRDefault="008477B3" w:rsidP="008477B3">
      <w:pPr>
        <w:widowControl/>
        <w:suppressAutoHyphens/>
        <w:jc w:val="center"/>
        <w:outlineLvl w:val="0"/>
        <w:rPr>
          <w:rFonts w:cs="Times New Roman"/>
          <w:lang w:val="es-MX"/>
        </w:rPr>
      </w:pPr>
      <w:r w:rsidRPr="006B628F">
        <w:rPr>
          <w:rFonts w:cs="Times New Roman"/>
          <w:lang w:val="es-MX"/>
        </w:rPr>
        <w:t xml:space="preserve">TERCER PLAN DE TRABAJO PARA RESPUESTAS INTEGRALES </w:t>
      </w:r>
      <w:r w:rsidR="00C20D78" w:rsidRPr="006B628F">
        <w:rPr>
          <w:rFonts w:cs="Times New Roman"/>
          <w:lang w:val="es-MX"/>
        </w:rPr>
        <w:br/>
      </w:r>
      <w:r w:rsidRPr="006B628F">
        <w:rPr>
          <w:rFonts w:cs="Times New Roman"/>
          <w:lang w:val="es-MX"/>
        </w:rPr>
        <w:t>A LA TRATA DE PERSONAS EN EL HEMISFERIO OCCIDENTAL</w:t>
      </w:r>
    </w:p>
    <w:p w14:paraId="08015A8E" w14:textId="5B41ABA2" w:rsidR="008477B3" w:rsidRPr="006B628F" w:rsidRDefault="004E09DE" w:rsidP="008477B3">
      <w:pPr>
        <w:widowControl/>
        <w:suppressAutoHyphens/>
        <w:jc w:val="center"/>
        <w:outlineLvl w:val="0"/>
        <w:rPr>
          <w:rFonts w:cs="Times New Roman"/>
          <w:lang w:val="es-MX"/>
        </w:rPr>
      </w:pPr>
      <w:r w:rsidRPr="006B628F">
        <w:rPr>
          <w:rFonts w:cs="Times New Roman"/>
          <w:lang w:val="es-MX"/>
        </w:rPr>
        <w:t>(“TERCER PLAN DE TRABAJO SOBRE LA TRATA DE PERSONAS”)</w:t>
      </w:r>
      <w:r w:rsidR="008477B3" w:rsidRPr="006B628F">
        <w:rPr>
          <w:rFonts w:cs="Times New Roman"/>
          <w:lang w:val="es-MX"/>
        </w:rPr>
        <w:t xml:space="preserve"> </w:t>
      </w:r>
    </w:p>
    <w:p w14:paraId="70A98ACB" w14:textId="77777777" w:rsidR="008477B3" w:rsidRPr="006B628F" w:rsidRDefault="008477B3" w:rsidP="008477B3">
      <w:pPr>
        <w:widowControl/>
        <w:suppressAutoHyphens/>
        <w:outlineLvl w:val="0"/>
        <w:rPr>
          <w:rFonts w:cs="Times New Roman"/>
          <w:lang w:val="es-MX"/>
        </w:rPr>
      </w:pPr>
    </w:p>
    <w:p w14:paraId="333E71A0" w14:textId="77777777" w:rsidR="008477B3" w:rsidRPr="00A10D8C" w:rsidRDefault="008477B3" w:rsidP="008477B3">
      <w:pPr>
        <w:widowControl/>
        <w:suppressAutoHyphens/>
        <w:jc w:val="center"/>
        <w:rPr>
          <w:rFonts w:cs="Times New Roman"/>
          <w:lang w:val="es-MX"/>
        </w:rPr>
      </w:pPr>
      <w:r w:rsidRPr="00A10D8C">
        <w:rPr>
          <w:rFonts w:cs="Times New Roman"/>
          <w:lang w:val="es-MX"/>
        </w:rPr>
        <w:t>[2023-2028]</w:t>
      </w:r>
    </w:p>
    <w:p w14:paraId="76F6CFE5" w14:textId="77777777" w:rsidR="008477B3" w:rsidRPr="006B628F" w:rsidRDefault="008477B3" w:rsidP="008477B3">
      <w:pPr>
        <w:widowControl/>
        <w:suppressAutoHyphens/>
        <w:jc w:val="center"/>
        <w:outlineLvl w:val="0"/>
        <w:rPr>
          <w:rFonts w:cs="Times New Roman"/>
          <w:lang w:val="es-MX"/>
        </w:rPr>
      </w:pPr>
    </w:p>
    <w:p w14:paraId="282CD698" w14:textId="7DB1A6A8" w:rsidR="008477B3" w:rsidRPr="006B628F" w:rsidRDefault="004E09DE" w:rsidP="008477B3">
      <w:pPr>
        <w:pStyle w:val="Heading5"/>
        <w:spacing w:before="0"/>
        <w:jc w:val="center"/>
        <w:rPr>
          <w:rFonts w:ascii="Times New Roman" w:hAnsi="Times New Roman" w:cs="Times New Roman"/>
          <w:color w:val="auto"/>
          <w:lang w:val="es-MX"/>
        </w:rPr>
      </w:pPr>
      <w:r w:rsidRPr="006B628F">
        <w:rPr>
          <w:rFonts w:ascii="Times New Roman" w:hAnsi="Times New Roman" w:cs="Times New Roman"/>
          <w:color w:val="auto"/>
          <w:lang w:val="es-MX"/>
        </w:rPr>
        <w:t xml:space="preserve">[Aprobado </w:t>
      </w:r>
      <w:r w:rsidR="008477B3" w:rsidRPr="006B628F">
        <w:rPr>
          <w:rFonts w:ascii="Times New Roman" w:hAnsi="Times New Roman" w:cs="Times New Roman"/>
          <w:color w:val="auto"/>
          <w:lang w:val="es-MX"/>
        </w:rPr>
        <w:t xml:space="preserve">por la Asamblea General de la Organización de los Estados Americanos </w:t>
      </w:r>
      <w:r w:rsidR="008477B3" w:rsidRPr="006B628F">
        <w:rPr>
          <w:rFonts w:ascii="Times New Roman" w:hAnsi="Times New Roman" w:cs="Times New Roman"/>
          <w:color w:val="auto"/>
          <w:lang w:val="es-MX"/>
        </w:rPr>
        <w:br/>
        <w:t xml:space="preserve">en su quincuagésimo tercer </w:t>
      </w:r>
      <w:r w:rsidRPr="006B628F">
        <w:rPr>
          <w:rFonts w:ascii="Times New Roman" w:hAnsi="Times New Roman" w:cs="Times New Roman"/>
          <w:color w:val="auto"/>
          <w:lang w:val="es-MX"/>
        </w:rPr>
        <w:t xml:space="preserve">período </w:t>
      </w:r>
      <w:r w:rsidR="008477B3" w:rsidRPr="006B628F">
        <w:rPr>
          <w:rFonts w:ascii="Times New Roman" w:hAnsi="Times New Roman" w:cs="Times New Roman"/>
          <w:color w:val="auto"/>
          <w:lang w:val="es-MX"/>
        </w:rPr>
        <w:t xml:space="preserve">ordinario de sesiones, de conformidad con </w:t>
      </w:r>
      <w:r w:rsidR="008477B3" w:rsidRPr="006B628F">
        <w:rPr>
          <w:rFonts w:ascii="Times New Roman" w:hAnsi="Times New Roman" w:cs="Times New Roman"/>
          <w:color w:val="auto"/>
          <w:lang w:val="es-MX"/>
        </w:rPr>
        <w:br/>
        <w:t>el párrafo operativo 24 de la resolución AG/RES. 3009 (LIII-O/23)</w:t>
      </w:r>
      <w:r w:rsidRPr="006B628F">
        <w:rPr>
          <w:rFonts w:ascii="Times New Roman" w:hAnsi="Times New Roman" w:cs="Times New Roman"/>
          <w:color w:val="auto"/>
          <w:lang w:val="es-MX"/>
        </w:rPr>
        <w:t>]</w:t>
      </w:r>
    </w:p>
    <w:p w14:paraId="12103B4E" w14:textId="77777777" w:rsidR="008477B3" w:rsidRPr="006B628F" w:rsidRDefault="008477B3" w:rsidP="008477B3">
      <w:pPr>
        <w:widowControl/>
        <w:suppressAutoHyphens/>
        <w:jc w:val="center"/>
        <w:outlineLvl w:val="0"/>
        <w:rPr>
          <w:rFonts w:cs="Times New Roman"/>
          <w:lang w:val="es-MX"/>
        </w:rPr>
      </w:pPr>
    </w:p>
    <w:p w14:paraId="04856844" w14:textId="77777777" w:rsidR="008477B3" w:rsidRPr="006B628F" w:rsidRDefault="008477B3" w:rsidP="006424D1">
      <w:pPr>
        <w:widowControl/>
        <w:suppressAutoHyphens/>
        <w:jc w:val="center"/>
        <w:outlineLvl w:val="0"/>
        <w:rPr>
          <w:rFonts w:asciiTheme="majorBidi" w:hAnsiTheme="majorBidi"/>
          <w:lang w:val="es-MX"/>
        </w:rPr>
      </w:pPr>
    </w:p>
    <w:p w14:paraId="7AE5B0D4" w14:textId="77777777" w:rsidR="008477B3" w:rsidRPr="006B628F" w:rsidRDefault="008477B3" w:rsidP="006424D1">
      <w:pPr>
        <w:widowControl/>
        <w:suppressAutoHyphens/>
        <w:jc w:val="center"/>
        <w:outlineLvl w:val="0"/>
        <w:rPr>
          <w:rFonts w:asciiTheme="majorBidi" w:hAnsiTheme="majorBidi"/>
          <w:lang w:val="es-MX"/>
        </w:rPr>
      </w:pPr>
    </w:p>
    <w:p w14:paraId="7F234B01" w14:textId="77777777" w:rsidR="008477B3" w:rsidRPr="006B628F" w:rsidRDefault="008477B3" w:rsidP="006424D1">
      <w:pPr>
        <w:widowControl/>
        <w:suppressAutoHyphens/>
        <w:jc w:val="center"/>
        <w:outlineLvl w:val="0"/>
        <w:rPr>
          <w:rFonts w:asciiTheme="majorBidi" w:hAnsiTheme="majorBidi"/>
          <w:lang w:val="es-MX"/>
        </w:rPr>
      </w:pPr>
    </w:p>
    <w:p w14:paraId="475D56BE" w14:textId="58BDA9AE" w:rsidR="008477B3" w:rsidRPr="006B628F" w:rsidRDefault="008477B3" w:rsidP="006424D1">
      <w:pPr>
        <w:widowControl/>
        <w:suppressAutoHyphens/>
        <w:jc w:val="center"/>
        <w:outlineLvl w:val="0"/>
        <w:rPr>
          <w:rFonts w:asciiTheme="majorBidi" w:hAnsiTheme="majorBidi"/>
          <w:lang w:val="es-MX"/>
        </w:rPr>
        <w:sectPr w:rsidR="008477B3" w:rsidRPr="006B628F" w:rsidSect="00741532">
          <w:headerReference w:type="even" r:id="rId13"/>
          <w:headerReference w:type="default" r:id="rId14"/>
          <w:endnotePr>
            <w:numFmt w:val="decimal"/>
          </w:endnotePr>
          <w:type w:val="oddPage"/>
          <w:pgSz w:w="12240" w:h="15840" w:code="1"/>
          <w:pgMar w:top="2160" w:right="1571" w:bottom="1298" w:left="1701" w:header="720" w:footer="720" w:gutter="0"/>
          <w:cols w:space="720"/>
          <w:titlePg/>
          <w:docGrid w:linePitch="299"/>
        </w:sectPr>
      </w:pPr>
    </w:p>
    <w:p w14:paraId="0C63F74C" w14:textId="3E3713DD" w:rsidR="006424D1" w:rsidRPr="006B628F" w:rsidRDefault="006424D1" w:rsidP="006424D1">
      <w:pPr>
        <w:widowControl/>
        <w:suppressAutoHyphens/>
        <w:jc w:val="center"/>
        <w:outlineLvl w:val="0"/>
        <w:rPr>
          <w:rFonts w:asciiTheme="majorBidi" w:hAnsiTheme="majorBidi" w:cstheme="majorBidi"/>
          <w:lang w:val="es-MX"/>
        </w:rPr>
      </w:pPr>
      <w:r w:rsidRPr="006B628F">
        <w:rPr>
          <w:rFonts w:asciiTheme="majorBidi" w:hAnsiTheme="majorBidi"/>
          <w:lang w:val="es-MX"/>
        </w:rPr>
        <w:lastRenderedPageBreak/>
        <w:t xml:space="preserve">TERCER PLAN DE TRABAJO PARA RESPUESTAS INTEGRALES A LA TRATA DE PERSONAS EN EL HEMISFERIO OCCIDENTAL </w:t>
      </w:r>
    </w:p>
    <w:p w14:paraId="7212C379" w14:textId="4B8D35B6" w:rsidR="006424D1" w:rsidRPr="006B628F" w:rsidRDefault="006424D1" w:rsidP="006424D1">
      <w:pPr>
        <w:widowControl/>
        <w:suppressAutoHyphens/>
        <w:jc w:val="center"/>
        <w:outlineLvl w:val="0"/>
        <w:rPr>
          <w:rFonts w:asciiTheme="majorBidi" w:hAnsiTheme="majorBidi" w:cstheme="majorBidi"/>
          <w:lang w:val="es-MX"/>
        </w:rPr>
      </w:pPr>
      <w:r w:rsidRPr="006B628F">
        <w:rPr>
          <w:rFonts w:asciiTheme="majorBidi" w:hAnsiTheme="majorBidi"/>
          <w:lang w:val="es-MX"/>
        </w:rPr>
        <w:t>(</w:t>
      </w:r>
      <w:r w:rsidR="004E09DE" w:rsidRPr="006B628F">
        <w:rPr>
          <w:rFonts w:asciiTheme="majorBidi" w:hAnsiTheme="majorBidi"/>
          <w:lang w:val="es-MX"/>
        </w:rPr>
        <w:t>“</w:t>
      </w:r>
      <w:r w:rsidRPr="006B628F">
        <w:rPr>
          <w:rFonts w:asciiTheme="majorBidi" w:hAnsiTheme="majorBidi"/>
          <w:lang w:val="es-MX"/>
        </w:rPr>
        <w:t>TERCER PLAN DE TRABAJO SOBRE LA TRATA DE PERSONAS</w:t>
      </w:r>
      <w:r w:rsidR="004E09DE" w:rsidRPr="006B628F">
        <w:rPr>
          <w:rFonts w:asciiTheme="majorBidi" w:hAnsiTheme="majorBidi"/>
          <w:lang w:val="es-MX"/>
        </w:rPr>
        <w:t>”</w:t>
      </w:r>
      <w:r w:rsidRPr="006B628F">
        <w:rPr>
          <w:rFonts w:asciiTheme="majorBidi" w:hAnsiTheme="majorBidi"/>
          <w:lang w:val="es-MX"/>
        </w:rPr>
        <w:t>)</w:t>
      </w:r>
    </w:p>
    <w:p w14:paraId="54E1E0E2" w14:textId="77777777" w:rsidR="006424D1" w:rsidRPr="006B628F" w:rsidRDefault="006424D1" w:rsidP="006424D1">
      <w:pPr>
        <w:widowControl/>
        <w:suppressAutoHyphens/>
        <w:outlineLvl w:val="0"/>
        <w:rPr>
          <w:rFonts w:cs="Times New Roman"/>
          <w:lang w:val="es-MX"/>
        </w:rPr>
      </w:pPr>
    </w:p>
    <w:p w14:paraId="787D158A" w14:textId="77777777" w:rsidR="006424D1" w:rsidRPr="00A10D8C" w:rsidRDefault="006424D1" w:rsidP="006424D1">
      <w:pPr>
        <w:widowControl/>
        <w:suppressAutoHyphens/>
        <w:jc w:val="center"/>
        <w:rPr>
          <w:rFonts w:cs="Times New Roman"/>
          <w:lang w:val="es-MX"/>
        </w:rPr>
      </w:pPr>
      <w:r w:rsidRPr="00A10D8C">
        <w:rPr>
          <w:rFonts w:cs="Times New Roman"/>
          <w:lang w:val="es-MX"/>
        </w:rPr>
        <w:t>[2023-2028]</w:t>
      </w:r>
    </w:p>
    <w:p w14:paraId="71B04E5C" w14:textId="77777777" w:rsidR="006424D1" w:rsidRPr="006B628F" w:rsidRDefault="006424D1" w:rsidP="006424D1">
      <w:pPr>
        <w:widowControl/>
        <w:suppressAutoHyphens/>
        <w:rPr>
          <w:rFonts w:cs="Times New Roman"/>
          <w:lang w:val="es-MX"/>
        </w:rPr>
      </w:pPr>
    </w:p>
    <w:p w14:paraId="13BB09C0" w14:textId="77777777" w:rsidR="006424D1" w:rsidRPr="006B628F" w:rsidRDefault="006424D1" w:rsidP="006424D1">
      <w:pPr>
        <w:widowControl/>
        <w:suppressAutoHyphens/>
        <w:jc w:val="center"/>
        <w:rPr>
          <w:rFonts w:cs="Times New Roman"/>
          <w:lang w:val="es-MX"/>
        </w:rPr>
      </w:pPr>
      <w:r w:rsidRPr="006B628F">
        <w:rPr>
          <w:rFonts w:cs="Times New Roman"/>
          <w:lang w:val="es-MX"/>
        </w:rPr>
        <w:t xml:space="preserve">[Párrafo 92 de la resolución AG/RES. 2950 (L-O/20)] </w:t>
      </w:r>
    </w:p>
    <w:p w14:paraId="0971B4A3" w14:textId="77777777" w:rsidR="006424D1" w:rsidRPr="006B628F" w:rsidRDefault="006424D1" w:rsidP="006424D1">
      <w:pPr>
        <w:widowControl/>
        <w:suppressAutoHyphens/>
        <w:rPr>
          <w:rFonts w:cs="Times New Roman"/>
          <w:lang w:val="es-MX"/>
        </w:rPr>
      </w:pPr>
    </w:p>
    <w:p w14:paraId="3DA928C8" w14:textId="77777777" w:rsidR="006424D1" w:rsidRPr="006B628F" w:rsidRDefault="006424D1" w:rsidP="006424D1">
      <w:pPr>
        <w:widowControl/>
        <w:suppressAutoHyphens/>
        <w:rPr>
          <w:rFonts w:cs="Times New Roman"/>
          <w:lang w:val="es-MX"/>
        </w:rPr>
      </w:pPr>
    </w:p>
    <w:p w14:paraId="1D8E42D2" w14:textId="5AF32E85" w:rsidR="006424D1" w:rsidRPr="006B628F" w:rsidRDefault="006424D1" w:rsidP="006424D1">
      <w:pPr>
        <w:widowControl/>
        <w:rPr>
          <w:rFonts w:cs="Times New Roman"/>
          <w:lang w:val="es-MX"/>
        </w:rPr>
      </w:pPr>
      <w:r w:rsidRPr="006B628F">
        <w:rPr>
          <w:rFonts w:cs="Times New Roman"/>
          <w:lang w:val="es-MX"/>
        </w:rPr>
        <w:tab/>
        <w:t xml:space="preserve">Los Estados Miembros de la Organización de los Estados Americanos (OEA), con base en el compromiso asumido de mejorar su capacidad para prevenir la trata de personas y de proteger </w:t>
      </w:r>
      <w:r w:rsidR="004E09DE" w:rsidRPr="006B628F">
        <w:rPr>
          <w:rFonts w:cs="Times New Roman"/>
          <w:lang w:val="es-MX"/>
        </w:rPr>
        <w:t xml:space="preserve">a las </w:t>
      </w:r>
      <w:r w:rsidRPr="006B628F">
        <w:rPr>
          <w:rFonts w:cs="Times New Roman"/>
          <w:lang w:val="es-MX"/>
        </w:rPr>
        <w:t xml:space="preserve">víctimas, sobrevivientes, familias y testigos, así como </w:t>
      </w:r>
      <w:r w:rsidR="004E09DE" w:rsidRPr="006B628F">
        <w:rPr>
          <w:rFonts w:cs="Times New Roman"/>
          <w:lang w:val="es-MX"/>
        </w:rPr>
        <w:t>de</w:t>
      </w:r>
      <w:r w:rsidRPr="006B628F">
        <w:rPr>
          <w:rFonts w:cs="Times New Roman"/>
          <w:lang w:val="es-MX"/>
        </w:rPr>
        <w:t xml:space="preserve"> sancionar a los responsables por este delito, han consensuado desde 2010 sobre la necesidad de contar con un plan de trabajo con principios, objetivos y directrices regionales para fortalecer sus respuestas frente al delito de trata de personas. </w:t>
      </w:r>
    </w:p>
    <w:p w14:paraId="75A634AC" w14:textId="77777777" w:rsidR="006424D1" w:rsidRPr="006B628F" w:rsidRDefault="006424D1" w:rsidP="006424D1">
      <w:pPr>
        <w:widowControl/>
        <w:suppressAutoHyphens/>
        <w:rPr>
          <w:rFonts w:cs="Times New Roman"/>
          <w:lang w:val="es-MX"/>
        </w:rPr>
      </w:pPr>
    </w:p>
    <w:p w14:paraId="043FA825" w14:textId="0CFA7323" w:rsidR="006424D1" w:rsidRPr="006B628F" w:rsidRDefault="006424D1" w:rsidP="006424D1">
      <w:pPr>
        <w:widowControl/>
        <w:suppressAutoHyphens/>
        <w:rPr>
          <w:rFonts w:cs="Times New Roman"/>
          <w:lang w:val="es-MX"/>
        </w:rPr>
      </w:pPr>
      <w:r w:rsidRPr="006B628F">
        <w:rPr>
          <w:rFonts w:cs="Times New Roman"/>
          <w:lang w:val="es-MX"/>
        </w:rPr>
        <w:tab/>
        <w:t>E</w:t>
      </w:r>
      <w:r w:rsidR="004E09DE" w:rsidRPr="006B628F">
        <w:rPr>
          <w:rFonts w:cs="Times New Roman"/>
          <w:lang w:val="es-MX"/>
        </w:rPr>
        <w:t>se</w:t>
      </w:r>
      <w:r w:rsidRPr="006B628F">
        <w:rPr>
          <w:rFonts w:cs="Times New Roman"/>
          <w:lang w:val="es-MX"/>
        </w:rPr>
        <w:t xml:space="preserve"> consenso </w:t>
      </w:r>
      <w:r w:rsidR="00B90099">
        <w:rPr>
          <w:rFonts w:cs="Times New Roman"/>
          <w:lang w:val="es-MX"/>
        </w:rPr>
        <w:t>se manifest</w:t>
      </w:r>
      <w:r w:rsidR="007C5EE4">
        <w:rPr>
          <w:rFonts w:cs="Times New Roman"/>
          <w:lang w:val="es-MX"/>
        </w:rPr>
        <w:t>ó</w:t>
      </w:r>
      <w:r w:rsidR="004E09DE" w:rsidRPr="006B628F">
        <w:rPr>
          <w:rFonts w:cs="Times New Roman"/>
          <w:lang w:val="es-MX"/>
        </w:rPr>
        <w:t xml:space="preserve"> con</w:t>
      </w:r>
      <w:r w:rsidRPr="006B628F">
        <w:rPr>
          <w:rFonts w:cs="Times New Roman"/>
          <w:lang w:val="es-MX"/>
        </w:rPr>
        <w:t xml:space="preserve"> la aprobación del </w:t>
      </w:r>
      <w:r w:rsidR="00436217">
        <w:rPr>
          <w:rFonts w:cs="Times New Roman"/>
          <w:lang w:val="es-MX"/>
        </w:rPr>
        <w:t>p</w:t>
      </w:r>
      <w:r w:rsidRPr="006B628F">
        <w:rPr>
          <w:rFonts w:cs="Times New Roman"/>
          <w:lang w:val="es-MX"/>
        </w:rPr>
        <w:t xml:space="preserve">rimer Plan de Trabajo contra Trata de Personas en el Hemisferio Occidental (2010-2014), </w:t>
      </w:r>
      <w:r w:rsidR="00621199">
        <w:rPr>
          <w:rFonts w:cs="Times New Roman"/>
          <w:lang w:val="es-MX"/>
        </w:rPr>
        <w:t>el cual fue aprobado</w:t>
      </w:r>
      <w:r w:rsidRPr="006B628F">
        <w:rPr>
          <w:rFonts w:cs="Times New Roman"/>
          <w:lang w:val="es-MX"/>
        </w:rPr>
        <w:t xml:space="preserve"> </w:t>
      </w:r>
      <w:r w:rsidR="004E09DE" w:rsidRPr="006B628F">
        <w:rPr>
          <w:rFonts w:cs="Times New Roman"/>
          <w:lang w:val="es-MX"/>
        </w:rPr>
        <w:t>por</w:t>
      </w:r>
      <w:r w:rsidRPr="006B628F">
        <w:rPr>
          <w:rFonts w:cs="Times New Roman"/>
          <w:lang w:val="es-MX"/>
        </w:rPr>
        <w:t xml:space="preserve"> la Comisión de Seguridad Hemisférica </w:t>
      </w:r>
      <w:r w:rsidR="004E09DE" w:rsidRPr="006B628F">
        <w:rPr>
          <w:rFonts w:cs="Times New Roman"/>
          <w:lang w:val="es-MX"/>
        </w:rPr>
        <w:t xml:space="preserve">en su reunión </w:t>
      </w:r>
      <w:r w:rsidR="00F8279F">
        <w:rPr>
          <w:rFonts w:cs="Times New Roman"/>
          <w:lang w:val="es-MX"/>
        </w:rPr>
        <w:t>d</w:t>
      </w:r>
      <w:r w:rsidRPr="006B628F">
        <w:rPr>
          <w:rFonts w:cs="Times New Roman"/>
          <w:lang w:val="es-MX"/>
        </w:rPr>
        <w:t xml:space="preserve">el 29 de abril de 2010 y revisado </w:t>
      </w:r>
      <w:r w:rsidR="004E09DE" w:rsidRPr="006B628F">
        <w:rPr>
          <w:rFonts w:cs="Times New Roman"/>
          <w:lang w:val="es-MX"/>
        </w:rPr>
        <w:t xml:space="preserve">en </w:t>
      </w:r>
      <w:r w:rsidRPr="006B628F">
        <w:rPr>
          <w:rFonts w:cs="Times New Roman"/>
          <w:lang w:val="es-MX"/>
        </w:rPr>
        <w:t>la Tercera Reunión de Autoridades Nacionales en Materia de Trata de Personas</w:t>
      </w:r>
      <w:r w:rsidR="004E09DE" w:rsidRPr="006B628F">
        <w:rPr>
          <w:rFonts w:cs="Times New Roman"/>
          <w:lang w:val="es-MX"/>
        </w:rPr>
        <w:t>,</w:t>
      </w:r>
      <w:r w:rsidRPr="006B628F">
        <w:rPr>
          <w:rFonts w:cs="Times New Roman"/>
          <w:lang w:val="es-MX"/>
        </w:rPr>
        <w:t xml:space="preserve"> celebrada </w:t>
      </w:r>
      <w:r w:rsidR="004E09DE" w:rsidRPr="006B628F">
        <w:rPr>
          <w:rFonts w:cs="Times New Roman"/>
          <w:lang w:val="es-MX"/>
        </w:rPr>
        <w:t>los días</w:t>
      </w:r>
      <w:r w:rsidRPr="006B628F">
        <w:rPr>
          <w:rFonts w:cs="Times New Roman"/>
          <w:lang w:val="es-MX"/>
        </w:rPr>
        <w:t xml:space="preserve"> 15 </w:t>
      </w:r>
      <w:r w:rsidR="004E09DE" w:rsidRPr="006B628F">
        <w:rPr>
          <w:rFonts w:cs="Times New Roman"/>
          <w:lang w:val="es-MX"/>
        </w:rPr>
        <w:t>y</w:t>
      </w:r>
      <w:r w:rsidRPr="006B628F">
        <w:rPr>
          <w:rFonts w:cs="Times New Roman"/>
          <w:lang w:val="es-MX"/>
        </w:rPr>
        <w:t xml:space="preserve"> 16 de octubre de 2012 en Ciudad de Guatemala </w:t>
      </w:r>
      <w:r w:rsidR="004E09DE" w:rsidRPr="006B628F">
        <w:rPr>
          <w:rFonts w:cs="Times New Roman"/>
          <w:lang w:val="es-MX"/>
        </w:rPr>
        <w:t>(</w:t>
      </w:r>
      <w:r w:rsidRPr="006B628F">
        <w:rPr>
          <w:rFonts w:cs="Times New Roman"/>
          <w:lang w:val="es-MX"/>
        </w:rPr>
        <w:t>Guatemala</w:t>
      </w:r>
      <w:r w:rsidR="004E09DE" w:rsidRPr="006B628F">
        <w:rPr>
          <w:rFonts w:cs="Times New Roman"/>
          <w:lang w:val="es-MX"/>
        </w:rPr>
        <w:t>)</w:t>
      </w:r>
      <w:r w:rsidRPr="006B628F">
        <w:rPr>
          <w:rFonts w:cs="Times New Roman"/>
          <w:lang w:val="es-MX"/>
        </w:rPr>
        <w:t xml:space="preserve">. </w:t>
      </w:r>
    </w:p>
    <w:p w14:paraId="19223816" w14:textId="77777777" w:rsidR="006424D1" w:rsidRPr="006B628F" w:rsidRDefault="006424D1" w:rsidP="006424D1">
      <w:pPr>
        <w:widowControl/>
        <w:suppressAutoHyphens/>
        <w:rPr>
          <w:rFonts w:cs="Times New Roman"/>
          <w:lang w:val="es-MX"/>
        </w:rPr>
      </w:pPr>
    </w:p>
    <w:p w14:paraId="50CE50A6" w14:textId="55EECBAC" w:rsidR="006424D1" w:rsidRPr="006B628F" w:rsidRDefault="006424D1" w:rsidP="006424D1">
      <w:pPr>
        <w:widowControl/>
        <w:suppressAutoHyphens/>
        <w:rPr>
          <w:rFonts w:cs="Times New Roman"/>
          <w:lang w:val="es-MX"/>
        </w:rPr>
      </w:pPr>
      <w:r w:rsidRPr="006B628F">
        <w:rPr>
          <w:rFonts w:cs="Times New Roman"/>
          <w:lang w:val="es-MX"/>
        </w:rPr>
        <w:tab/>
        <w:t>E</w:t>
      </w:r>
      <w:r w:rsidR="004E09DE" w:rsidRPr="006B628F">
        <w:rPr>
          <w:rFonts w:cs="Times New Roman"/>
          <w:lang w:val="es-MX"/>
        </w:rPr>
        <w:t>se</w:t>
      </w:r>
      <w:r w:rsidRPr="006B628F">
        <w:rPr>
          <w:rFonts w:cs="Times New Roman"/>
          <w:lang w:val="es-MX"/>
        </w:rPr>
        <w:t xml:space="preserve"> compromiso fue renovado en 2014 </w:t>
      </w:r>
      <w:r w:rsidR="004E09DE" w:rsidRPr="006B628F">
        <w:rPr>
          <w:rFonts w:cs="Times New Roman"/>
          <w:lang w:val="es-MX"/>
        </w:rPr>
        <w:t xml:space="preserve">en </w:t>
      </w:r>
      <w:r w:rsidRPr="006B628F">
        <w:rPr>
          <w:rFonts w:cs="Times New Roman"/>
          <w:lang w:val="es-MX"/>
        </w:rPr>
        <w:t>la Cuarta Reunión de Autoridades Nacionales</w:t>
      </w:r>
      <w:r w:rsidR="004E09DE" w:rsidRPr="006B628F">
        <w:rPr>
          <w:rFonts w:cs="Times New Roman"/>
          <w:lang w:val="es-MX"/>
        </w:rPr>
        <w:t xml:space="preserve"> en Materia de Trata de Personas,</w:t>
      </w:r>
      <w:r w:rsidRPr="006B628F">
        <w:rPr>
          <w:rFonts w:cs="Times New Roman"/>
          <w:lang w:val="es-MX"/>
        </w:rPr>
        <w:t xml:space="preserve"> celebrada en Brasilia </w:t>
      </w:r>
      <w:r w:rsidR="004E09DE" w:rsidRPr="006B628F">
        <w:rPr>
          <w:rFonts w:cs="Times New Roman"/>
          <w:lang w:val="es-MX"/>
        </w:rPr>
        <w:t>(</w:t>
      </w:r>
      <w:r w:rsidRPr="006B628F">
        <w:rPr>
          <w:rFonts w:cs="Times New Roman"/>
          <w:lang w:val="es-MX"/>
        </w:rPr>
        <w:t>Brasil</w:t>
      </w:r>
      <w:r w:rsidR="004E09DE" w:rsidRPr="006B628F">
        <w:rPr>
          <w:rFonts w:cs="Times New Roman"/>
          <w:lang w:val="es-MX"/>
        </w:rPr>
        <w:t>)</w:t>
      </w:r>
      <w:r w:rsidRPr="006B628F">
        <w:rPr>
          <w:rFonts w:cs="Times New Roman"/>
          <w:lang w:val="es-MX"/>
        </w:rPr>
        <w:t xml:space="preserve">, </w:t>
      </w:r>
      <w:r w:rsidR="004069D1">
        <w:rPr>
          <w:rFonts w:cs="Times New Roman"/>
          <w:lang w:val="es-MX"/>
        </w:rPr>
        <w:t>cuando</w:t>
      </w:r>
      <w:r w:rsidR="0029448F">
        <w:rPr>
          <w:rFonts w:cs="Times New Roman"/>
          <w:lang w:val="es-MX"/>
        </w:rPr>
        <w:t xml:space="preserve"> </w:t>
      </w:r>
      <w:r w:rsidRPr="006B628F">
        <w:rPr>
          <w:rFonts w:cs="Times New Roman"/>
          <w:lang w:val="es-MX"/>
        </w:rPr>
        <w:t>se aprobó el Segundo Plan de Trabajo para Combatir la Trata de Personas en el Hemisferio Occidental (2015-2018) y la Declaración Interamericana para Enfrent</w:t>
      </w:r>
      <w:r w:rsidR="004C2EFD" w:rsidRPr="006B628F">
        <w:rPr>
          <w:rFonts w:cs="Times New Roman"/>
          <w:lang w:val="es-MX"/>
        </w:rPr>
        <w:t>ar</w:t>
      </w:r>
      <w:r w:rsidRPr="006B628F">
        <w:rPr>
          <w:rFonts w:cs="Times New Roman"/>
          <w:lang w:val="es-MX"/>
        </w:rPr>
        <w:t xml:space="preserve"> la Trata de Personas (Declaración de Brasilia). </w:t>
      </w:r>
      <w:r w:rsidR="004C2EFD" w:rsidRPr="006B628F">
        <w:rPr>
          <w:rFonts w:cs="Times New Roman"/>
          <w:lang w:val="es-MX"/>
        </w:rPr>
        <w:t>En 2018</w:t>
      </w:r>
      <w:r w:rsidR="00D7225B">
        <w:rPr>
          <w:rFonts w:cs="Times New Roman"/>
          <w:lang w:val="es-MX"/>
        </w:rPr>
        <w:t>, la vigencia del Segundo Plan de Trabajo</w:t>
      </w:r>
      <w:r w:rsidR="004C2EFD" w:rsidRPr="006B628F">
        <w:rPr>
          <w:rFonts w:cs="Times New Roman"/>
          <w:lang w:val="es-MX"/>
        </w:rPr>
        <w:t xml:space="preserve"> se prolongó por dos años más</w:t>
      </w:r>
      <w:r w:rsidR="001F4ABD" w:rsidRPr="006B628F">
        <w:rPr>
          <w:rFonts w:cs="Times New Roman"/>
          <w:lang w:val="es-MX"/>
        </w:rPr>
        <w:t xml:space="preserve"> (hasta el año 2020)</w:t>
      </w:r>
      <w:r w:rsidRPr="006B628F">
        <w:rPr>
          <w:rFonts w:cs="Times New Roman"/>
          <w:lang w:val="es-MX"/>
        </w:rPr>
        <w:t>, a través de la Declaración de México – Esfuerzos Hemisféricos para Enfrentar la Trata de Personas</w:t>
      </w:r>
      <w:r w:rsidR="004C2EFD" w:rsidRPr="006B628F">
        <w:rPr>
          <w:rFonts w:cs="Times New Roman"/>
          <w:lang w:val="es-MX"/>
        </w:rPr>
        <w:t>,</w:t>
      </w:r>
      <w:r w:rsidRPr="006B628F">
        <w:rPr>
          <w:rFonts w:cs="Times New Roman"/>
          <w:lang w:val="es-MX"/>
        </w:rPr>
        <w:t xml:space="preserve"> aprobada durante la Quinta Reunión de Autoridades Nacionales</w:t>
      </w:r>
      <w:r w:rsidR="004C2EFD" w:rsidRPr="006B628F">
        <w:rPr>
          <w:rFonts w:cs="Times New Roman"/>
          <w:lang w:val="es-MX"/>
        </w:rPr>
        <w:t xml:space="preserve"> en Materia de Trata de Personas</w:t>
      </w:r>
      <w:r w:rsidRPr="006B628F">
        <w:rPr>
          <w:rFonts w:cs="Times New Roman"/>
          <w:lang w:val="es-MX"/>
        </w:rPr>
        <w:t>, presidida por México. Posteriormente, la Asamblea General prorrogó el Segundo Plan de Trabajo hasta 2022 mediante las resoluciones AG/RES. 2950 (L-O/20) y AG/RES. 2970 (LI-O/21).</w:t>
      </w:r>
    </w:p>
    <w:p w14:paraId="15F8D40A" w14:textId="77777777" w:rsidR="006424D1" w:rsidRPr="006B628F" w:rsidRDefault="006424D1" w:rsidP="006424D1">
      <w:pPr>
        <w:widowControl/>
        <w:suppressAutoHyphens/>
        <w:rPr>
          <w:rFonts w:cs="Times New Roman"/>
          <w:lang w:val="es-MX"/>
        </w:rPr>
      </w:pPr>
    </w:p>
    <w:p w14:paraId="05EB2E0C" w14:textId="3374530F" w:rsidR="006424D1" w:rsidRPr="006B628F" w:rsidRDefault="006424D1" w:rsidP="006424D1">
      <w:pPr>
        <w:widowControl/>
        <w:suppressAutoHyphens/>
        <w:ind w:firstLine="720"/>
        <w:rPr>
          <w:rFonts w:cs="Times New Roman"/>
          <w:lang w:val="es-MX"/>
        </w:rPr>
      </w:pPr>
      <w:r w:rsidRPr="006B628F">
        <w:rPr>
          <w:rFonts w:cs="Times New Roman"/>
          <w:lang w:val="es-MX"/>
        </w:rPr>
        <w:t>El Tercer Plan de Trabajo</w:t>
      </w:r>
      <w:r w:rsidR="002C06F9" w:rsidRPr="006B628F">
        <w:rPr>
          <w:rFonts w:cs="Times New Roman"/>
          <w:lang w:val="es-MX"/>
        </w:rPr>
        <w:t xml:space="preserve"> sobre la Trata de Personas</w:t>
      </w:r>
      <w:r w:rsidRPr="006B628F">
        <w:rPr>
          <w:rFonts w:cs="Times New Roman"/>
          <w:lang w:val="es-MX"/>
        </w:rPr>
        <w:t xml:space="preserve"> constituye una referencia para la acción de los Estados Miembros y de la Secretaría General de la OEA en su papel de apoyo a los Estados Miembros </w:t>
      </w:r>
      <w:r w:rsidR="00E85AF1">
        <w:rPr>
          <w:rFonts w:cs="Times New Roman"/>
          <w:lang w:val="es-MX"/>
        </w:rPr>
        <w:t>para combatir</w:t>
      </w:r>
      <w:r w:rsidRPr="006B628F">
        <w:rPr>
          <w:rFonts w:cs="Times New Roman"/>
          <w:lang w:val="es-MX"/>
        </w:rPr>
        <w:t xml:space="preserve"> la trata de personas, durante el período 2023-2028.  Además, contempla la prevención de la trata de personas, asistencia y protección de las víctimas y sobrevivientes, la persecución y sanción de los perpetradores, </w:t>
      </w:r>
      <w:r w:rsidR="0028391F" w:rsidRPr="006B628F">
        <w:rPr>
          <w:rFonts w:cs="Times New Roman"/>
          <w:lang w:val="es-MX"/>
        </w:rPr>
        <w:t xml:space="preserve">la </w:t>
      </w:r>
      <w:r w:rsidRPr="006B628F">
        <w:rPr>
          <w:rFonts w:cs="Times New Roman"/>
          <w:lang w:val="es-MX"/>
        </w:rPr>
        <w:t xml:space="preserve">generación de información y sensibilización y </w:t>
      </w:r>
      <w:r w:rsidR="0028391F" w:rsidRPr="006B628F">
        <w:rPr>
          <w:rFonts w:cs="Times New Roman"/>
          <w:lang w:val="es-MX"/>
        </w:rPr>
        <w:t xml:space="preserve">la </w:t>
      </w:r>
      <w:r w:rsidRPr="006B628F">
        <w:rPr>
          <w:rFonts w:cs="Times New Roman"/>
          <w:lang w:val="es-MX"/>
        </w:rPr>
        <w:t xml:space="preserve">cooperación estratégica de las fuerzas del orden. </w:t>
      </w:r>
    </w:p>
    <w:p w14:paraId="2A522E7E" w14:textId="77777777" w:rsidR="006424D1" w:rsidRPr="006B628F" w:rsidRDefault="006424D1" w:rsidP="006424D1">
      <w:pPr>
        <w:widowControl/>
        <w:suppressAutoHyphens/>
        <w:rPr>
          <w:rFonts w:cs="Times New Roman"/>
          <w:lang w:val="es-MX"/>
        </w:rPr>
      </w:pPr>
    </w:p>
    <w:p w14:paraId="2DCE7117" w14:textId="408CE117" w:rsidR="006424D1" w:rsidRPr="006B628F" w:rsidRDefault="006424D1" w:rsidP="006424D1">
      <w:pPr>
        <w:widowControl/>
        <w:ind w:firstLine="720"/>
        <w:rPr>
          <w:rFonts w:cs="Times New Roman"/>
          <w:lang w:val="es-MX"/>
        </w:rPr>
      </w:pPr>
      <w:r w:rsidRPr="006B628F">
        <w:rPr>
          <w:rFonts w:cs="Times New Roman"/>
          <w:lang w:val="es-MX"/>
        </w:rPr>
        <w:t>El Tercer Plan de Trabajo</w:t>
      </w:r>
      <w:r w:rsidR="002C06F9" w:rsidRPr="006B628F">
        <w:rPr>
          <w:rFonts w:cs="Times New Roman"/>
          <w:lang w:val="es-MX"/>
        </w:rPr>
        <w:t xml:space="preserve"> sobre la Trata de Personas</w:t>
      </w:r>
      <w:r w:rsidRPr="006B628F">
        <w:rPr>
          <w:rFonts w:cs="Times New Roman"/>
          <w:lang w:val="es-MX"/>
        </w:rPr>
        <w:t xml:space="preserve"> constituye un seguimiento a los lineamientos provenientes de la Primera, Segunda, Tercera, Cuarta, Quinta y Sexta </w:t>
      </w:r>
      <w:r w:rsidR="0028391F" w:rsidRPr="006B628F">
        <w:rPr>
          <w:rFonts w:cs="Times New Roman"/>
          <w:lang w:val="es-MX"/>
        </w:rPr>
        <w:t xml:space="preserve">Reuniones </w:t>
      </w:r>
      <w:r w:rsidRPr="006B628F">
        <w:rPr>
          <w:rFonts w:cs="Times New Roman"/>
          <w:lang w:val="es-MX"/>
        </w:rPr>
        <w:t>de Autoridades Nacionales en Materia de Trata de Personas, bajo la</w:t>
      </w:r>
      <w:r w:rsidR="0028391F" w:rsidRPr="006B628F">
        <w:rPr>
          <w:rFonts w:cs="Times New Roman"/>
          <w:lang w:val="es-MX"/>
        </w:rPr>
        <w:t>s</w:t>
      </w:r>
      <w:r w:rsidRPr="006B628F">
        <w:rPr>
          <w:rFonts w:cs="Times New Roman"/>
          <w:lang w:val="es-MX"/>
        </w:rPr>
        <w:t xml:space="preserve"> Presidencia</w:t>
      </w:r>
      <w:r w:rsidR="0028391F" w:rsidRPr="006B628F">
        <w:rPr>
          <w:rFonts w:cs="Times New Roman"/>
          <w:lang w:val="es-MX"/>
        </w:rPr>
        <w:t>s</w:t>
      </w:r>
      <w:r w:rsidRPr="006B628F">
        <w:rPr>
          <w:rFonts w:cs="Times New Roman"/>
          <w:lang w:val="es-MX"/>
        </w:rPr>
        <w:t xml:space="preserve"> de Venezuela, Argentina, Guatemala, Brasil, México y Argentina, respectivamente, tomando como referencia la Convención de las Naciones Unidas contra la Delincuencia Organizada Transnacional </w:t>
      </w:r>
      <w:r w:rsidR="0028391F" w:rsidRPr="006B628F">
        <w:rPr>
          <w:rFonts w:cs="Times New Roman"/>
          <w:lang w:val="es-MX"/>
        </w:rPr>
        <w:t xml:space="preserve">(Convención de Palermo) </w:t>
      </w:r>
      <w:r w:rsidRPr="006B628F">
        <w:rPr>
          <w:rFonts w:cs="Times New Roman"/>
          <w:lang w:val="es-MX"/>
        </w:rPr>
        <w:t xml:space="preserve">y </w:t>
      </w:r>
      <w:r w:rsidR="003F12D5" w:rsidRPr="006B628F">
        <w:rPr>
          <w:rFonts w:cs="Times New Roman"/>
          <w:lang w:val="es-MX"/>
        </w:rPr>
        <w:t>e</w:t>
      </w:r>
      <w:r w:rsidR="0028391F" w:rsidRPr="006B628F">
        <w:rPr>
          <w:rFonts w:cs="Times New Roman"/>
          <w:lang w:val="es-MX"/>
        </w:rPr>
        <w:t>l</w:t>
      </w:r>
      <w:r w:rsidRPr="006B628F">
        <w:rPr>
          <w:rFonts w:cs="Times New Roman"/>
          <w:lang w:val="es-MX"/>
        </w:rPr>
        <w:t xml:space="preserve"> </w:t>
      </w:r>
      <w:r w:rsidR="003F12D5" w:rsidRPr="006B628F">
        <w:rPr>
          <w:rFonts w:cs="Times New Roman"/>
          <w:lang w:val="es-MX"/>
        </w:rPr>
        <w:t>Protocolo para Prevenir, Reprimir y Sancionar la Trata de Personas, Especialmente Mujeres y Niños (Protocolo contra la Trata de Personas)</w:t>
      </w:r>
      <w:r w:rsidRPr="006B628F">
        <w:rPr>
          <w:rFonts w:cs="Times New Roman"/>
          <w:lang w:val="es-MX"/>
        </w:rPr>
        <w:t xml:space="preserve">. </w:t>
      </w:r>
    </w:p>
    <w:p w14:paraId="63D5469C" w14:textId="77777777" w:rsidR="006424D1" w:rsidRPr="006B628F" w:rsidRDefault="006424D1" w:rsidP="006424D1">
      <w:pPr>
        <w:widowControl/>
        <w:suppressAutoHyphens/>
        <w:rPr>
          <w:rFonts w:cs="Times New Roman"/>
          <w:lang w:val="es-MX"/>
        </w:rPr>
      </w:pPr>
    </w:p>
    <w:p w14:paraId="0802C4EA" w14:textId="74766F9F" w:rsidR="006424D1" w:rsidRPr="006B628F" w:rsidRDefault="006424D1" w:rsidP="006424D1">
      <w:pPr>
        <w:widowControl/>
        <w:suppressAutoHyphens/>
        <w:rPr>
          <w:rFonts w:cs="Times New Roman"/>
          <w:lang w:val="es-MX"/>
        </w:rPr>
      </w:pPr>
      <w:r w:rsidRPr="006B628F">
        <w:rPr>
          <w:rFonts w:cs="Times New Roman"/>
          <w:lang w:val="es-MX"/>
        </w:rPr>
        <w:tab/>
        <w:t xml:space="preserve">Para que los Estados Miembros acompañen su implementación y el progreso alcanzado, y si se dispone de fondos, la Secretaría General elaborará un informe al cumplirse cada dos años luego de </w:t>
      </w:r>
      <w:r w:rsidRPr="006B628F">
        <w:rPr>
          <w:rFonts w:cs="Times New Roman"/>
          <w:lang w:val="es-MX"/>
        </w:rPr>
        <w:lastRenderedPageBreak/>
        <w:t xml:space="preserve">que sea aprobado. Dicho informe será elaborado a partir de la información </w:t>
      </w:r>
      <w:r w:rsidR="00700224">
        <w:rPr>
          <w:rFonts w:cs="Times New Roman"/>
          <w:lang w:val="es-MX"/>
        </w:rPr>
        <w:t xml:space="preserve">oficial </w:t>
      </w:r>
      <w:r w:rsidRPr="006B628F">
        <w:rPr>
          <w:rFonts w:cs="Times New Roman"/>
          <w:lang w:val="es-MX"/>
        </w:rPr>
        <w:t xml:space="preserve">proporcionada por los Estados Miembros. El progreso de su implementación será medido a través de informes periódicos por parte de la Secretaría Técnica y por medio de indicadores a ser establecidos hasta un año después de su aprobación. </w:t>
      </w:r>
    </w:p>
    <w:p w14:paraId="6D48EA3F" w14:textId="77777777" w:rsidR="006424D1" w:rsidRPr="006B628F" w:rsidRDefault="006424D1" w:rsidP="006424D1">
      <w:pPr>
        <w:widowControl/>
        <w:suppressAutoHyphens/>
        <w:rPr>
          <w:rFonts w:cs="Times New Roman"/>
          <w:lang w:val="es-MX"/>
        </w:rPr>
      </w:pPr>
    </w:p>
    <w:p w14:paraId="214F574B" w14:textId="29A43875" w:rsidR="006424D1" w:rsidRPr="006B628F" w:rsidRDefault="00B57264" w:rsidP="006424D1">
      <w:pPr>
        <w:widowControl/>
        <w:suppressAutoHyphens/>
        <w:ind w:firstLine="720"/>
        <w:rPr>
          <w:rFonts w:cs="Times New Roman"/>
          <w:lang w:val="es-MX"/>
        </w:rPr>
      </w:pPr>
      <w:r w:rsidRPr="006B628F">
        <w:rPr>
          <w:rFonts w:cs="Times New Roman"/>
          <w:lang w:val="es-MX"/>
        </w:rPr>
        <w:t>Cabe</w:t>
      </w:r>
      <w:r w:rsidR="006424D1" w:rsidRPr="006B628F">
        <w:rPr>
          <w:rFonts w:cs="Times New Roman"/>
          <w:lang w:val="es-MX"/>
        </w:rPr>
        <w:t xml:space="preserve"> destaca</w:t>
      </w:r>
      <w:r w:rsidRPr="006B628F">
        <w:rPr>
          <w:rFonts w:cs="Times New Roman"/>
          <w:lang w:val="es-MX"/>
        </w:rPr>
        <w:t>r</w:t>
      </w:r>
      <w:r w:rsidR="006424D1" w:rsidRPr="006B628F">
        <w:rPr>
          <w:rFonts w:cs="Times New Roman"/>
          <w:lang w:val="es-MX"/>
        </w:rPr>
        <w:t xml:space="preserve"> que el Tercer Plan de Trabajo</w:t>
      </w:r>
      <w:r w:rsidR="002C06F9" w:rsidRPr="006B628F">
        <w:rPr>
          <w:rFonts w:cs="Times New Roman"/>
          <w:lang w:val="es-MX"/>
        </w:rPr>
        <w:t xml:space="preserve"> sobre la Trata de Personas</w:t>
      </w:r>
      <w:r w:rsidR="006424D1" w:rsidRPr="006B628F">
        <w:rPr>
          <w:rFonts w:cs="Times New Roman"/>
          <w:lang w:val="es-MX"/>
        </w:rPr>
        <w:t xml:space="preserve"> fue elaborado durante la pandemia de COVID-19, que ocasionó impactos en la seguridad multidimensional. Los esfuerzos para detener la propagación de la COVID-19 con el objetivo de salvar vidas impusieron la necesidad de restricciones de movimiento y de los viajes, el cierre de fronteras, el aumento del control policial </w:t>
      </w:r>
      <w:r w:rsidR="00CB7419">
        <w:rPr>
          <w:rFonts w:cs="Times New Roman"/>
          <w:lang w:val="es-MX"/>
        </w:rPr>
        <w:t xml:space="preserve">en las calles </w:t>
      </w:r>
      <w:r w:rsidR="006424D1" w:rsidRPr="006B628F">
        <w:rPr>
          <w:rFonts w:cs="Times New Roman"/>
          <w:lang w:val="es-MX"/>
        </w:rPr>
        <w:t>para mantener la seguridad y la protección</w:t>
      </w:r>
      <w:r w:rsidR="00CB7419">
        <w:rPr>
          <w:rFonts w:cs="Times New Roman"/>
          <w:lang w:val="es-MX"/>
        </w:rPr>
        <w:t>,</w:t>
      </w:r>
      <w:r w:rsidR="006424D1" w:rsidRPr="006B628F">
        <w:rPr>
          <w:rFonts w:cs="Times New Roman"/>
          <w:lang w:val="es-MX"/>
        </w:rPr>
        <w:t xml:space="preserve"> y ajuste</w:t>
      </w:r>
      <w:r w:rsidR="00FE023E">
        <w:rPr>
          <w:rFonts w:cs="Times New Roman"/>
          <w:lang w:val="es-MX"/>
        </w:rPr>
        <w:t>s</w:t>
      </w:r>
      <w:r w:rsidR="006424D1" w:rsidRPr="006B628F">
        <w:rPr>
          <w:rFonts w:cs="Times New Roman"/>
          <w:lang w:val="es-MX"/>
        </w:rPr>
        <w:t xml:space="preserve"> en las prioridades estatales para contener la propagación del virus.</w:t>
      </w:r>
    </w:p>
    <w:p w14:paraId="7BD49B01" w14:textId="77777777" w:rsidR="006424D1" w:rsidRPr="006B628F" w:rsidRDefault="006424D1" w:rsidP="006424D1">
      <w:pPr>
        <w:widowControl/>
        <w:suppressAutoHyphens/>
        <w:rPr>
          <w:rFonts w:cs="Times New Roman"/>
          <w:lang w:val="es-MX"/>
        </w:rPr>
      </w:pPr>
    </w:p>
    <w:p w14:paraId="264B6F80" w14:textId="3301A91F" w:rsidR="006424D1" w:rsidRPr="006B628F" w:rsidRDefault="006424D1" w:rsidP="006424D1">
      <w:pPr>
        <w:widowControl/>
        <w:suppressAutoHyphens/>
        <w:ind w:firstLine="720"/>
        <w:rPr>
          <w:rFonts w:cs="Times New Roman"/>
          <w:lang w:val="es-MX"/>
        </w:rPr>
      </w:pPr>
      <w:r w:rsidRPr="006B628F">
        <w:rPr>
          <w:rFonts w:cs="Times New Roman"/>
          <w:lang w:val="es-MX"/>
        </w:rPr>
        <w:t xml:space="preserve">Mientras que los índices de delitos </w:t>
      </w:r>
      <w:r w:rsidR="0028391F" w:rsidRPr="006B628F">
        <w:rPr>
          <w:rFonts w:cs="Times New Roman"/>
          <w:lang w:val="es-MX"/>
        </w:rPr>
        <w:t xml:space="preserve">apuntaron </w:t>
      </w:r>
      <w:r w:rsidRPr="006B628F">
        <w:rPr>
          <w:rFonts w:cs="Times New Roman"/>
          <w:lang w:val="es-MX"/>
        </w:rPr>
        <w:t xml:space="preserve">a una reducción durante la pandemia de COVID-19, los organismos de las Naciones Unidas </w:t>
      </w:r>
      <w:r w:rsidR="0028391F" w:rsidRPr="006B628F">
        <w:rPr>
          <w:rFonts w:cs="Times New Roman"/>
          <w:lang w:val="es-MX"/>
        </w:rPr>
        <w:t xml:space="preserve">advirtieron </w:t>
      </w:r>
      <w:r w:rsidRPr="006B628F">
        <w:rPr>
          <w:rFonts w:cs="Times New Roman"/>
          <w:lang w:val="es-MX"/>
        </w:rPr>
        <w:t>un aumento en los casos de trata de personas</w:t>
      </w:r>
      <w:r w:rsidR="008D317A" w:rsidRPr="00A10D8C">
        <w:rPr>
          <w:rFonts w:cs="Times New Roman"/>
          <w:color w:val="000000"/>
          <w:u w:val="single"/>
          <w:vertAlign w:val="superscript"/>
          <w:lang w:val="es-MX"/>
        </w:rPr>
        <w:footnoteReference w:id="2"/>
      </w:r>
      <w:r w:rsidR="008D317A" w:rsidRPr="00A10D8C">
        <w:rPr>
          <w:rFonts w:cs="Times New Roman"/>
          <w:vertAlign w:val="superscript"/>
          <w:lang w:val="es-MX"/>
        </w:rPr>
        <w:t>/</w:t>
      </w:r>
      <w:r w:rsidRPr="006B628F">
        <w:rPr>
          <w:rFonts w:cs="Times New Roman"/>
          <w:lang w:val="es-MX"/>
        </w:rPr>
        <w:t xml:space="preserve">. </w:t>
      </w:r>
      <w:r w:rsidR="00AE6BCF">
        <w:rPr>
          <w:rFonts w:cs="Times New Roman"/>
          <w:lang w:val="es-MX"/>
        </w:rPr>
        <w:t xml:space="preserve"> </w:t>
      </w:r>
      <w:r w:rsidRPr="006B628F">
        <w:rPr>
          <w:rFonts w:cs="Times New Roman"/>
          <w:lang w:val="es-MX"/>
        </w:rPr>
        <w:t xml:space="preserve">Esto se </w:t>
      </w:r>
      <w:r w:rsidR="0028391F" w:rsidRPr="006B628F">
        <w:rPr>
          <w:rFonts w:cs="Times New Roman"/>
          <w:lang w:val="es-MX"/>
        </w:rPr>
        <w:t xml:space="preserve">debió </w:t>
      </w:r>
      <w:r w:rsidRPr="006B628F">
        <w:rPr>
          <w:rFonts w:cs="Times New Roman"/>
          <w:lang w:val="es-MX"/>
        </w:rPr>
        <w:t>a una serie de factores, incluidos el aumento del desempleo y la reducción de ingresos especialmente en los sectores informales; limitación en operativos policiales; el cierre de las escuelas</w:t>
      </w:r>
      <w:r w:rsidR="00AB654F" w:rsidRPr="006B628F">
        <w:rPr>
          <w:rFonts w:cs="Times New Roman"/>
          <w:lang w:val="es-MX"/>
        </w:rPr>
        <w:t>,</w:t>
      </w:r>
      <w:r w:rsidRPr="006B628F">
        <w:rPr>
          <w:rFonts w:cs="Times New Roman"/>
          <w:lang w:val="es-MX"/>
        </w:rPr>
        <w:t xml:space="preserve"> lo que</w:t>
      </w:r>
      <w:r w:rsidR="008B5A47">
        <w:rPr>
          <w:rFonts w:cs="Times New Roman"/>
          <w:lang w:val="es-MX"/>
        </w:rPr>
        <w:t xml:space="preserve"> no solo</w:t>
      </w:r>
      <w:r w:rsidRPr="006B628F">
        <w:rPr>
          <w:rFonts w:cs="Times New Roman"/>
          <w:lang w:val="es-MX"/>
        </w:rPr>
        <w:t xml:space="preserve"> ha dificultado que los niños</w:t>
      </w:r>
      <w:r w:rsidRPr="00A10D8C">
        <w:rPr>
          <w:rFonts w:cs="Times New Roman"/>
          <w:color w:val="000000"/>
          <w:u w:val="single"/>
          <w:vertAlign w:val="superscript"/>
          <w:lang w:val="es-MX"/>
        </w:rPr>
        <w:footnoteReference w:id="3"/>
      </w:r>
      <w:r w:rsidR="00A10D8C" w:rsidRPr="00A10D8C">
        <w:rPr>
          <w:rFonts w:cs="Times New Roman"/>
          <w:vertAlign w:val="superscript"/>
          <w:lang w:val="es-MX"/>
        </w:rPr>
        <w:t>/</w:t>
      </w:r>
      <w:r w:rsidRPr="006B628F">
        <w:rPr>
          <w:rFonts w:cs="Times New Roman"/>
          <w:lang w:val="es-MX"/>
        </w:rPr>
        <w:t xml:space="preserve"> tengan acceso a la educación, sino también a la alimentación, llevándolos muchas veces a la calle, donde están más expuestos al riesgo de la trata de personas.</w:t>
      </w:r>
    </w:p>
    <w:p w14:paraId="370137F9" w14:textId="77777777" w:rsidR="006424D1" w:rsidRPr="006B628F" w:rsidRDefault="006424D1" w:rsidP="006424D1">
      <w:pPr>
        <w:widowControl/>
        <w:suppressAutoHyphens/>
        <w:rPr>
          <w:rFonts w:cs="Times New Roman"/>
          <w:lang w:val="es-MX"/>
        </w:rPr>
      </w:pPr>
    </w:p>
    <w:p w14:paraId="44CD2752" w14:textId="29E2363A" w:rsidR="006424D1" w:rsidRPr="006B628F" w:rsidRDefault="006424D1" w:rsidP="006424D1">
      <w:pPr>
        <w:widowControl/>
        <w:suppressAutoHyphens/>
        <w:ind w:firstLine="720"/>
        <w:rPr>
          <w:rFonts w:cs="Times New Roman"/>
          <w:lang w:val="es-MX"/>
        </w:rPr>
      </w:pPr>
      <w:r w:rsidRPr="006B628F">
        <w:rPr>
          <w:rFonts w:cs="Times New Roman"/>
          <w:lang w:val="es-MX"/>
        </w:rPr>
        <w:t xml:space="preserve">Otros factores que </w:t>
      </w:r>
      <w:r w:rsidR="00EA4452">
        <w:rPr>
          <w:rFonts w:cs="Times New Roman"/>
          <w:lang w:val="es-MX"/>
        </w:rPr>
        <w:t>contribuyeron al</w:t>
      </w:r>
      <w:r w:rsidRPr="006B628F">
        <w:rPr>
          <w:rFonts w:cs="Times New Roman"/>
          <w:lang w:val="es-MX"/>
        </w:rPr>
        <w:t xml:space="preserve"> aumento de</w:t>
      </w:r>
      <w:r w:rsidR="0011599B">
        <w:rPr>
          <w:rFonts w:cs="Times New Roman"/>
          <w:lang w:val="es-MX"/>
        </w:rPr>
        <w:t xml:space="preserve"> la </w:t>
      </w:r>
      <w:r w:rsidRPr="006B628F">
        <w:rPr>
          <w:rFonts w:cs="Times New Roman"/>
          <w:lang w:val="es-MX"/>
        </w:rPr>
        <w:t xml:space="preserve">trata de personas durante la pandemia fueron </w:t>
      </w:r>
      <w:r w:rsidR="005353F1">
        <w:rPr>
          <w:rFonts w:cs="Times New Roman"/>
          <w:lang w:val="es-MX"/>
        </w:rPr>
        <w:t xml:space="preserve">la incapacidad de </w:t>
      </w:r>
      <w:r w:rsidR="009372FB">
        <w:rPr>
          <w:rFonts w:cs="Times New Roman"/>
          <w:lang w:val="es-MX"/>
        </w:rPr>
        <w:t>los inspectores laborales de acceder a zonas</w:t>
      </w:r>
      <w:r w:rsidRPr="006B628F">
        <w:rPr>
          <w:rFonts w:cs="Times New Roman"/>
          <w:lang w:val="es-MX"/>
        </w:rPr>
        <w:t xml:space="preserve"> remotas de los países; un mayor riesgo de trabajo forzado en cadenas de suministro debido al cambio en la dinámica de</w:t>
      </w:r>
      <w:r w:rsidR="00EC2824" w:rsidRPr="006B628F">
        <w:rPr>
          <w:rFonts w:cs="Times New Roman"/>
          <w:lang w:val="es-MX"/>
        </w:rPr>
        <w:t>l</w:t>
      </w:r>
      <w:r w:rsidRPr="006B628F">
        <w:rPr>
          <w:rFonts w:cs="Times New Roman"/>
          <w:lang w:val="es-MX"/>
        </w:rPr>
        <w:t xml:space="preserve"> mercado, con alta demanda de equipos de protección personal y otros bienes y servicios esenciales con disponibilidad limitada de servicios laborales</w:t>
      </w:r>
      <w:r w:rsidR="00654D95">
        <w:rPr>
          <w:rFonts w:cs="Times New Roman"/>
          <w:lang w:val="es-MX"/>
        </w:rPr>
        <w:t>; el</w:t>
      </w:r>
      <w:r w:rsidR="00004BC6">
        <w:rPr>
          <w:rFonts w:cs="Times New Roman"/>
          <w:lang w:val="es-MX"/>
        </w:rPr>
        <w:t xml:space="preserve"> aumento</w:t>
      </w:r>
      <w:r w:rsidRPr="006B628F">
        <w:rPr>
          <w:rFonts w:cs="Times New Roman"/>
          <w:lang w:val="es-MX"/>
        </w:rPr>
        <w:t xml:space="preserve"> de la violencia doméstica, que </w:t>
      </w:r>
      <w:r w:rsidR="00044451">
        <w:rPr>
          <w:rFonts w:cs="Times New Roman"/>
          <w:lang w:val="es-MX"/>
        </w:rPr>
        <w:t>vulnera</w:t>
      </w:r>
      <w:r w:rsidRPr="006B628F">
        <w:rPr>
          <w:rFonts w:cs="Times New Roman"/>
          <w:lang w:val="es-MX"/>
        </w:rPr>
        <w:t xml:space="preserve"> los derechos de niñas y mujeres, especialmente aquellas explotadas para fines sexuales o servidumbre</w:t>
      </w:r>
      <w:r w:rsidR="002E68C7">
        <w:rPr>
          <w:rFonts w:cs="Times New Roman"/>
          <w:lang w:val="es-MX"/>
        </w:rPr>
        <w:t>;</w:t>
      </w:r>
      <w:r w:rsidRPr="006B628F">
        <w:rPr>
          <w:rFonts w:cs="Times New Roman"/>
          <w:lang w:val="es-MX"/>
        </w:rPr>
        <w:t xml:space="preserve"> y el uso de internet para la captación y explotación de víctimas, lo cual también desempeñ</w:t>
      </w:r>
      <w:r w:rsidR="00EC2824" w:rsidRPr="006B628F">
        <w:rPr>
          <w:rFonts w:cs="Times New Roman"/>
          <w:lang w:val="es-MX"/>
        </w:rPr>
        <w:t>ó</w:t>
      </w:r>
      <w:r w:rsidRPr="006B628F">
        <w:rPr>
          <w:rFonts w:cs="Times New Roman"/>
          <w:lang w:val="es-MX"/>
        </w:rPr>
        <w:t xml:space="preserve"> un importante papel </w:t>
      </w:r>
      <w:r w:rsidR="004D53BB">
        <w:rPr>
          <w:rFonts w:cs="Times New Roman"/>
          <w:lang w:val="es-MX"/>
        </w:rPr>
        <w:t xml:space="preserve">en el </w:t>
      </w:r>
      <w:r w:rsidR="00D63762">
        <w:rPr>
          <w:rFonts w:cs="Times New Roman"/>
          <w:lang w:val="es-MX"/>
        </w:rPr>
        <w:t>aumento</w:t>
      </w:r>
      <w:r w:rsidRPr="006B628F">
        <w:rPr>
          <w:rFonts w:cs="Times New Roman"/>
          <w:lang w:val="es-MX"/>
        </w:rPr>
        <w:t xml:space="preserve"> de la trata de personas durante la pandemia de COVID-19. </w:t>
      </w:r>
    </w:p>
    <w:p w14:paraId="0D6A42CB" w14:textId="77777777" w:rsidR="006424D1" w:rsidRPr="006B628F" w:rsidRDefault="006424D1" w:rsidP="006424D1">
      <w:pPr>
        <w:widowControl/>
        <w:suppressAutoHyphens/>
        <w:rPr>
          <w:rFonts w:cs="Times New Roman"/>
          <w:lang w:val="es-MX"/>
        </w:rPr>
      </w:pPr>
    </w:p>
    <w:p w14:paraId="40911C98" w14:textId="4EFFB219" w:rsidR="006424D1" w:rsidRPr="006B628F" w:rsidRDefault="000A6F46" w:rsidP="006424D1">
      <w:pPr>
        <w:widowControl/>
        <w:suppressAutoHyphens/>
        <w:ind w:firstLine="720"/>
        <w:rPr>
          <w:rFonts w:cs="Times New Roman"/>
          <w:lang w:val="es-MX"/>
        </w:rPr>
      </w:pPr>
      <w:r>
        <w:rPr>
          <w:rFonts w:cs="Times New Roman"/>
          <w:lang w:val="es-MX"/>
        </w:rPr>
        <w:t xml:space="preserve">El </w:t>
      </w:r>
      <w:r w:rsidR="006424D1" w:rsidRPr="006B628F">
        <w:rPr>
          <w:rFonts w:cs="Times New Roman"/>
          <w:lang w:val="es-MX"/>
        </w:rPr>
        <w:t xml:space="preserve">cierre de refugios para víctimas durante </w:t>
      </w:r>
      <w:r w:rsidR="00E27789">
        <w:rPr>
          <w:rFonts w:cs="Times New Roman"/>
          <w:lang w:val="es-MX"/>
        </w:rPr>
        <w:t xml:space="preserve">el período </w:t>
      </w:r>
      <w:r w:rsidR="0031197E">
        <w:rPr>
          <w:rFonts w:cs="Times New Roman"/>
          <w:lang w:val="es-MX"/>
        </w:rPr>
        <w:t>de</w:t>
      </w:r>
      <w:r w:rsidR="006424D1" w:rsidRPr="006B628F">
        <w:rPr>
          <w:rFonts w:cs="Times New Roman"/>
          <w:lang w:val="es-MX"/>
        </w:rPr>
        <w:t xml:space="preserve"> confinamiento y el incremento de la explotación sexual de niños debido a la utilización y difusión de materiales e imágenes de carácter sexual por </w:t>
      </w:r>
      <w:r w:rsidR="00291205">
        <w:rPr>
          <w:rFonts w:cs="Times New Roman"/>
          <w:lang w:val="es-MX"/>
        </w:rPr>
        <w:t>i</w:t>
      </w:r>
      <w:r w:rsidR="00EC2824" w:rsidRPr="006B628F">
        <w:rPr>
          <w:rFonts w:cs="Times New Roman"/>
          <w:lang w:val="es-MX"/>
        </w:rPr>
        <w:t xml:space="preserve">nternet </w:t>
      </w:r>
      <w:r w:rsidR="006424D1" w:rsidRPr="006B628F">
        <w:rPr>
          <w:rFonts w:cs="Times New Roman"/>
          <w:lang w:val="es-MX"/>
        </w:rPr>
        <w:t>fueron consecuencias</w:t>
      </w:r>
      <w:r w:rsidR="00DB3EC2">
        <w:rPr>
          <w:rFonts w:cs="Times New Roman"/>
          <w:lang w:val="es-MX"/>
        </w:rPr>
        <w:t xml:space="preserve"> adicionales</w:t>
      </w:r>
      <w:r w:rsidR="006424D1" w:rsidRPr="006B628F">
        <w:rPr>
          <w:rFonts w:cs="Times New Roman"/>
          <w:lang w:val="es-MX"/>
        </w:rPr>
        <w:t xml:space="preserve"> de la pandemia.</w:t>
      </w:r>
    </w:p>
    <w:p w14:paraId="1A02CB90" w14:textId="77777777" w:rsidR="006424D1" w:rsidRPr="006B628F" w:rsidRDefault="006424D1" w:rsidP="006424D1">
      <w:pPr>
        <w:widowControl/>
        <w:suppressAutoHyphens/>
        <w:rPr>
          <w:rFonts w:cs="Times New Roman"/>
          <w:lang w:val="es-MX"/>
        </w:rPr>
      </w:pPr>
    </w:p>
    <w:p w14:paraId="78480CB4" w14:textId="0258A802" w:rsidR="006424D1" w:rsidRPr="006B628F" w:rsidRDefault="006424D1" w:rsidP="006424D1">
      <w:pPr>
        <w:widowControl/>
        <w:suppressAutoHyphens/>
        <w:rPr>
          <w:rFonts w:cs="Times New Roman"/>
          <w:lang w:val="es-MX"/>
        </w:rPr>
      </w:pPr>
      <w:r w:rsidRPr="006B628F">
        <w:rPr>
          <w:rFonts w:cs="Times New Roman"/>
          <w:lang w:val="es-MX"/>
        </w:rPr>
        <w:tab/>
      </w:r>
      <w:r w:rsidR="00AD7C32">
        <w:rPr>
          <w:rFonts w:cs="Times New Roman"/>
          <w:lang w:val="es-MX"/>
        </w:rPr>
        <w:t>El T</w:t>
      </w:r>
      <w:r w:rsidRPr="006B628F">
        <w:rPr>
          <w:rFonts w:cs="Times New Roman"/>
          <w:lang w:val="es-MX"/>
        </w:rPr>
        <w:t>ercer Plan de Trabajo</w:t>
      </w:r>
      <w:r w:rsidR="002C06F9" w:rsidRPr="006B628F">
        <w:rPr>
          <w:rFonts w:cs="Times New Roman"/>
          <w:lang w:val="es-MX"/>
        </w:rPr>
        <w:t xml:space="preserve"> sobre la Trata de Personas</w:t>
      </w:r>
      <w:r w:rsidRPr="006B628F">
        <w:rPr>
          <w:rFonts w:cs="Times New Roman"/>
          <w:lang w:val="es-MX"/>
        </w:rPr>
        <w:t xml:space="preserve"> también </w:t>
      </w:r>
      <w:r w:rsidR="001D2F43">
        <w:rPr>
          <w:rFonts w:cs="Times New Roman"/>
          <w:lang w:val="es-MX"/>
        </w:rPr>
        <w:t>se elaboró</w:t>
      </w:r>
      <w:r w:rsidRPr="006B628F">
        <w:rPr>
          <w:rFonts w:cs="Times New Roman"/>
          <w:lang w:val="es-MX"/>
        </w:rPr>
        <w:t xml:space="preserve"> en un momento en el cual la región se </w:t>
      </w:r>
      <w:r w:rsidR="00EC2824" w:rsidRPr="006B628F">
        <w:rPr>
          <w:rFonts w:cs="Times New Roman"/>
          <w:lang w:val="es-MX"/>
        </w:rPr>
        <w:t>enc</w:t>
      </w:r>
      <w:r w:rsidR="00F469DB" w:rsidRPr="006B628F">
        <w:rPr>
          <w:rFonts w:cs="Times New Roman"/>
          <w:lang w:val="es-MX"/>
        </w:rPr>
        <w:t>o</w:t>
      </w:r>
      <w:r w:rsidR="00EC2824" w:rsidRPr="006B628F">
        <w:rPr>
          <w:rFonts w:cs="Times New Roman"/>
          <w:lang w:val="es-MX"/>
        </w:rPr>
        <w:t xml:space="preserve">ntraba </w:t>
      </w:r>
      <w:r w:rsidRPr="006B628F">
        <w:rPr>
          <w:rFonts w:cs="Times New Roman"/>
          <w:lang w:val="es-MX"/>
        </w:rPr>
        <w:t xml:space="preserve">afectada por </w:t>
      </w:r>
      <w:r w:rsidR="004C4651">
        <w:rPr>
          <w:rFonts w:cs="Times New Roman"/>
          <w:lang w:val="es-MX"/>
        </w:rPr>
        <w:t>diversos</w:t>
      </w:r>
      <w:r w:rsidRPr="006B628F">
        <w:rPr>
          <w:rFonts w:cs="Times New Roman"/>
          <w:lang w:val="es-MX"/>
        </w:rPr>
        <w:t xml:space="preserve"> fenómenos relacionados </w:t>
      </w:r>
      <w:r w:rsidR="00EC2824" w:rsidRPr="006B628F">
        <w:rPr>
          <w:rFonts w:cs="Times New Roman"/>
          <w:lang w:val="es-MX"/>
        </w:rPr>
        <w:t>con</w:t>
      </w:r>
      <w:r w:rsidRPr="006B628F">
        <w:rPr>
          <w:rFonts w:cs="Times New Roman"/>
          <w:lang w:val="es-MX"/>
        </w:rPr>
        <w:t xml:space="preserve"> la movilidad humana y a los delitos potencialmente vinculados a la migración irregular, como la trata de personas. </w:t>
      </w:r>
    </w:p>
    <w:p w14:paraId="7F1C5AD6" w14:textId="77777777" w:rsidR="006424D1" w:rsidRPr="006B628F" w:rsidRDefault="006424D1" w:rsidP="006424D1">
      <w:pPr>
        <w:widowControl/>
        <w:suppressAutoHyphens/>
        <w:rPr>
          <w:rFonts w:cs="Times New Roman"/>
          <w:lang w:val="es-MX"/>
        </w:rPr>
      </w:pPr>
    </w:p>
    <w:p w14:paraId="7DD5B0E9" w14:textId="2843C850" w:rsidR="006424D1" w:rsidRPr="006B628F" w:rsidRDefault="006424D1" w:rsidP="006424D1">
      <w:pPr>
        <w:widowControl/>
        <w:suppressAutoHyphens/>
        <w:rPr>
          <w:rFonts w:cs="Times New Roman"/>
          <w:lang w:val="es-MX"/>
        </w:rPr>
      </w:pPr>
      <w:r w:rsidRPr="006B628F">
        <w:rPr>
          <w:rFonts w:cs="Times New Roman"/>
          <w:lang w:val="es-MX"/>
        </w:rPr>
        <w:tab/>
        <w:t>El Tercer Plan de Trabajo</w:t>
      </w:r>
      <w:r w:rsidR="002C06F9" w:rsidRPr="006B628F">
        <w:rPr>
          <w:rFonts w:cs="Times New Roman"/>
          <w:lang w:val="es-MX"/>
        </w:rPr>
        <w:t xml:space="preserve"> sobre la Trata de Personas</w:t>
      </w:r>
      <w:r w:rsidRPr="006B628F">
        <w:rPr>
          <w:rFonts w:cs="Times New Roman"/>
          <w:lang w:val="es-MX"/>
        </w:rPr>
        <w:t xml:space="preserve"> usa la definición de trata de personas contenida en el Protocolo </w:t>
      </w:r>
      <w:r w:rsidR="003F12D5" w:rsidRPr="006B628F">
        <w:rPr>
          <w:rFonts w:cs="Times New Roman"/>
          <w:lang w:val="es-MX"/>
        </w:rPr>
        <w:t>contra</w:t>
      </w:r>
      <w:r w:rsidRPr="006B628F">
        <w:rPr>
          <w:rFonts w:cs="Times New Roman"/>
          <w:lang w:val="es-MX"/>
        </w:rPr>
        <w:t xml:space="preserve"> la Trata de Personas, que complementa la Convención de </w:t>
      </w:r>
      <w:r w:rsidR="00C34923" w:rsidRPr="006B628F">
        <w:rPr>
          <w:rFonts w:cs="Times New Roman"/>
          <w:lang w:val="es-MX"/>
        </w:rPr>
        <w:t>Palermo</w:t>
      </w:r>
      <w:r w:rsidRPr="006B628F">
        <w:rPr>
          <w:rFonts w:cs="Times New Roman"/>
          <w:lang w:val="es-MX"/>
        </w:rPr>
        <w:t xml:space="preserve">, que </w:t>
      </w:r>
      <w:r w:rsidR="005773D4">
        <w:rPr>
          <w:rFonts w:cs="Times New Roman"/>
          <w:lang w:val="es-MX"/>
        </w:rPr>
        <w:t>establece que</w:t>
      </w:r>
      <w:r w:rsidR="001D5079">
        <w:rPr>
          <w:rFonts w:cs="Times New Roman"/>
          <w:lang w:val="es-MX"/>
        </w:rPr>
        <w:t xml:space="preserve"> por “</w:t>
      </w:r>
      <w:r w:rsidRPr="006B628F">
        <w:rPr>
          <w:rFonts w:cs="Times New Roman"/>
          <w:lang w:val="es-MX"/>
        </w:rPr>
        <w:t>trata de personas</w:t>
      </w:r>
      <w:r w:rsidR="001D5079">
        <w:rPr>
          <w:rFonts w:cs="Times New Roman"/>
          <w:lang w:val="es-MX"/>
        </w:rPr>
        <w:t>”</w:t>
      </w:r>
      <w:r w:rsidRPr="006B628F">
        <w:rPr>
          <w:rFonts w:cs="Times New Roman"/>
          <w:lang w:val="es-MX"/>
        </w:rPr>
        <w:t xml:space="preserve"> se entenderá la captación, el transporte, el traslado, la acogida o la recepción de personas, recurriendo a la amenaza o al uso de la fuerza u otras formas de coacción, al rapto, al fraude, al engaño, al abuso de poder o de una situación de vulnerabilidad o a la concesión </w:t>
      </w:r>
      <w:r w:rsidRPr="006B628F">
        <w:rPr>
          <w:rFonts w:cs="Times New Roman"/>
          <w:lang w:val="es-MX"/>
        </w:rPr>
        <w:lastRenderedPageBreak/>
        <w:t>o recepción de pagos o beneficios para obtener el consentimiento de una persona que tenga autoridad sobre otra, con fines de explotación</w:t>
      </w:r>
      <w:r w:rsidR="004E09DE" w:rsidRPr="006B628F">
        <w:rPr>
          <w:rFonts w:cs="Times New Roman"/>
          <w:lang w:val="es-MX"/>
        </w:rPr>
        <w:t>”</w:t>
      </w:r>
      <w:r w:rsidRPr="00A10D8C">
        <w:rPr>
          <w:rFonts w:cs="Times New Roman"/>
          <w:color w:val="000000"/>
          <w:u w:val="single"/>
          <w:vertAlign w:val="superscript"/>
          <w:lang w:val="es-MX"/>
        </w:rPr>
        <w:footnoteReference w:id="4"/>
      </w:r>
      <w:r w:rsidR="00A10D8C" w:rsidRPr="00A10D8C">
        <w:rPr>
          <w:rFonts w:cs="Times New Roman"/>
          <w:vertAlign w:val="superscript"/>
          <w:lang w:val="es-MX"/>
        </w:rPr>
        <w:t>/</w:t>
      </w:r>
      <w:r w:rsidRPr="006B628F">
        <w:rPr>
          <w:rFonts w:cs="Times New Roman"/>
          <w:lang w:val="es-MX"/>
        </w:rPr>
        <w:t>.</w:t>
      </w:r>
    </w:p>
    <w:p w14:paraId="09F0CD83" w14:textId="77777777" w:rsidR="006424D1" w:rsidRPr="006B628F" w:rsidRDefault="006424D1" w:rsidP="006424D1">
      <w:pPr>
        <w:widowControl/>
        <w:suppressAutoHyphens/>
        <w:rPr>
          <w:rFonts w:cs="Times New Roman"/>
          <w:lang w:val="es-MX"/>
        </w:rPr>
      </w:pPr>
    </w:p>
    <w:p w14:paraId="7608DF99" w14:textId="002D1460" w:rsidR="006424D1" w:rsidRPr="006B628F" w:rsidRDefault="006424D1" w:rsidP="006424D1">
      <w:pPr>
        <w:widowControl/>
        <w:suppressAutoHyphens/>
        <w:rPr>
          <w:rFonts w:cs="Times New Roman"/>
          <w:lang w:val="es-MX"/>
        </w:rPr>
      </w:pPr>
      <w:r w:rsidRPr="006B628F">
        <w:rPr>
          <w:rFonts w:cs="Times New Roman"/>
          <w:lang w:val="es-MX"/>
        </w:rPr>
        <w:tab/>
        <w:t>El Tercer Plan de Trabajo</w:t>
      </w:r>
      <w:r w:rsidR="002C06F9" w:rsidRPr="006B628F">
        <w:rPr>
          <w:rFonts w:cs="Times New Roman"/>
          <w:lang w:val="es-MX"/>
        </w:rPr>
        <w:t xml:space="preserve"> sobre la Trata de Personas</w:t>
      </w:r>
      <w:r w:rsidRPr="006B628F">
        <w:rPr>
          <w:rFonts w:cs="Times New Roman"/>
          <w:lang w:val="es-MX"/>
        </w:rPr>
        <w:t xml:space="preserve"> tiene en cuenta la Agenda 2030 para el Desarrollo Sostenible y la Declaración Política de 2021 sobre la Aplicación del Plan de Acción Mundial de las Naciones Unidas para Combatir la Trata de Personas, aprobada por </w:t>
      </w:r>
      <w:r w:rsidR="000A6A51" w:rsidRPr="006B628F">
        <w:rPr>
          <w:rFonts w:cs="Times New Roman"/>
          <w:lang w:val="es-MX"/>
        </w:rPr>
        <w:t>la Asamblea General</w:t>
      </w:r>
      <w:r w:rsidRPr="006B628F">
        <w:rPr>
          <w:rFonts w:cs="Times New Roman"/>
          <w:lang w:val="es-MX"/>
        </w:rPr>
        <w:t xml:space="preserve"> de la ONU en noviembre de 2021.</w:t>
      </w:r>
    </w:p>
    <w:p w14:paraId="4D76D596" w14:textId="77777777" w:rsidR="006424D1" w:rsidRPr="006B628F" w:rsidRDefault="006424D1" w:rsidP="006424D1">
      <w:pPr>
        <w:widowControl/>
        <w:suppressAutoHyphens/>
        <w:rPr>
          <w:rFonts w:cs="Times New Roman"/>
          <w:lang w:val="es-MX"/>
        </w:rPr>
      </w:pPr>
    </w:p>
    <w:p w14:paraId="62ECAFA3" w14:textId="69E4160B" w:rsidR="006424D1" w:rsidRPr="006B628F" w:rsidRDefault="006424D1" w:rsidP="006424D1">
      <w:pPr>
        <w:widowControl/>
        <w:suppressAutoHyphens/>
        <w:ind w:firstLine="720"/>
        <w:rPr>
          <w:rFonts w:cs="Times New Roman"/>
          <w:lang w:val="es-MX"/>
        </w:rPr>
      </w:pPr>
      <w:r w:rsidRPr="006B628F">
        <w:rPr>
          <w:rFonts w:cs="Times New Roman"/>
          <w:lang w:val="es-MX"/>
        </w:rPr>
        <w:t xml:space="preserve">Los Estados Miembros reconocen el valioso papel </w:t>
      </w:r>
      <w:r w:rsidR="00E907BA">
        <w:rPr>
          <w:rFonts w:cs="Times New Roman"/>
          <w:lang w:val="es-MX"/>
        </w:rPr>
        <w:t xml:space="preserve">de </w:t>
      </w:r>
      <w:r w:rsidRPr="006B628F">
        <w:rPr>
          <w:rFonts w:cs="Times New Roman"/>
          <w:lang w:val="es-MX"/>
        </w:rPr>
        <w:t>las organizaciones de la sociedad civil, líderes comunitarios, líderes de sobrevivientes</w:t>
      </w:r>
      <w:r w:rsidR="00A64F6F">
        <w:rPr>
          <w:rFonts w:cs="Times New Roman"/>
          <w:lang w:val="es-MX"/>
        </w:rPr>
        <w:t>,</w:t>
      </w:r>
      <w:r w:rsidRPr="006B628F">
        <w:rPr>
          <w:rFonts w:cs="Times New Roman"/>
          <w:lang w:val="es-MX"/>
        </w:rPr>
        <w:t xml:space="preserve"> otros actores sociales y los expertos académicos en cuanto a entender, prevenir, proteger a las personas y procesar judicialmente los casos de trata de personas. </w:t>
      </w:r>
    </w:p>
    <w:p w14:paraId="2D1AD962" w14:textId="77777777" w:rsidR="006424D1" w:rsidRDefault="006424D1" w:rsidP="006424D1">
      <w:pPr>
        <w:widowControl/>
        <w:suppressAutoHyphens/>
        <w:rPr>
          <w:rFonts w:cs="Times New Roman"/>
          <w:lang w:val="es-MX"/>
        </w:rPr>
      </w:pPr>
    </w:p>
    <w:p w14:paraId="50B28554" w14:textId="77777777" w:rsidR="00A10D8C" w:rsidRPr="006B628F" w:rsidRDefault="00A10D8C" w:rsidP="006424D1">
      <w:pPr>
        <w:widowControl/>
        <w:suppressAutoHyphens/>
        <w:rPr>
          <w:rFonts w:cs="Times New Roman"/>
          <w:lang w:val="es-MX"/>
        </w:rPr>
      </w:pPr>
    </w:p>
    <w:p w14:paraId="7A123DEB" w14:textId="77777777" w:rsidR="006424D1" w:rsidRPr="006B628F" w:rsidRDefault="006424D1" w:rsidP="006424D1">
      <w:pPr>
        <w:widowControl/>
        <w:numPr>
          <w:ilvl w:val="0"/>
          <w:numId w:val="9"/>
        </w:numPr>
        <w:suppressAutoHyphens/>
        <w:ind w:left="720"/>
        <w:rPr>
          <w:rFonts w:cs="Times New Roman"/>
          <w:u w:val="single"/>
          <w:lang w:val="es-MX"/>
        </w:rPr>
      </w:pPr>
      <w:r w:rsidRPr="006B628F">
        <w:rPr>
          <w:rFonts w:cs="Times New Roman"/>
          <w:u w:val="single"/>
          <w:lang w:val="es-MX"/>
        </w:rPr>
        <w:t>OBJETIVOS</w:t>
      </w:r>
    </w:p>
    <w:p w14:paraId="28DE5EDA" w14:textId="77777777" w:rsidR="006424D1" w:rsidRPr="006B628F" w:rsidRDefault="006424D1" w:rsidP="006424D1">
      <w:pPr>
        <w:widowControl/>
        <w:suppressAutoHyphens/>
        <w:rPr>
          <w:rFonts w:cs="Times New Roman"/>
          <w:lang w:val="es-MX" w:eastAsia="pt-BR"/>
        </w:rPr>
      </w:pPr>
    </w:p>
    <w:p w14:paraId="75E99C0C" w14:textId="4D225087"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Promover la efectiva implementación de la Convención </w:t>
      </w:r>
      <w:r w:rsidR="003F12D5" w:rsidRPr="006B628F">
        <w:rPr>
          <w:rFonts w:cs="Times New Roman"/>
          <w:lang w:val="es-MX"/>
        </w:rPr>
        <w:t>de Palermo</w:t>
      </w:r>
      <w:r w:rsidRPr="006B628F">
        <w:rPr>
          <w:rFonts w:cs="Times New Roman"/>
          <w:lang w:val="es-MX"/>
        </w:rPr>
        <w:t xml:space="preserve"> y </w:t>
      </w:r>
      <w:r w:rsidR="00D054E0" w:rsidRPr="006B628F">
        <w:rPr>
          <w:rFonts w:cs="Times New Roman"/>
          <w:lang w:val="es-MX"/>
        </w:rPr>
        <w:t>d</w:t>
      </w:r>
      <w:r w:rsidRPr="006B628F">
        <w:rPr>
          <w:rFonts w:cs="Times New Roman"/>
          <w:lang w:val="es-MX"/>
        </w:rPr>
        <w:t xml:space="preserve">el Protocolo </w:t>
      </w:r>
      <w:r w:rsidR="003F12D5" w:rsidRPr="006B628F">
        <w:rPr>
          <w:rFonts w:cs="Times New Roman"/>
          <w:lang w:val="es-MX"/>
        </w:rPr>
        <w:t xml:space="preserve">contra </w:t>
      </w:r>
      <w:r w:rsidRPr="006B628F">
        <w:rPr>
          <w:rFonts w:cs="Times New Roman"/>
          <w:lang w:val="es-MX"/>
        </w:rPr>
        <w:t xml:space="preserve">la Trata de Personas, que la complementa, así como otros instrumentos interamericanos e internacionales relacionados con la trata de personas. </w:t>
      </w:r>
    </w:p>
    <w:p w14:paraId="1E1463CF" w14:textId="77777777" w:rsidR="006424D1" w:rsidRPr="006B628F" w:rsidRDefault="006424D1" w:rsidP="006424D1">
      <w:pPr>
        <w:widowControl/>
        <w:suppressAutoHyphens/>
        <w:rPr>
          <w:rFonts w:cs="Times New Roman"/>
          <w:lang w:val="es-MX" w:eastAsia="pt-BR"/>
        </w:rPr>
      </w:pPr>
    </w:p>
    <w:p w14:paraId="0F45C1F6" w14:textId="77777777"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Promover la promulgación, la actualización o el seguimiento y la evaluación de impacto, según corresponda, de leyes nacionales específicas sobre la trata de personas. </w:t>
      </w:r>
    </w:p>
    <w:p w14:paraId="022EB1F8" w14:textId="77777777" w:rsidR="006424D1" w:rsidRPr="006B628F" w:rsidRDefault="006424D1" w:rsidP="006424D1">
      <w:pPr>
        <w:pStyle w:val="ListParagraph"/>
        <w:widowControl/>
        <w:suppressAutoHyphens/>
        <w:ind w:left="0"/>
        <w:rPr>
          <w:rFonts w:cs="Times New Roman"/>
          <w:lang w:val="es-MX"/>
        </w:rPr>
      </w:pPr>
    </w:p>
    <w:p w14:paraId="546E2207" w14:textId="2AA9FA7F"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Promover y fomentar la cooperación y coordinación interinstitucional, de forma bilateral, regional e internacional entre los Estados Miembros y con los organismos internacionales especializados en el tema </w:t>
      </w:r>
      <w:r w:rsidR="00C75858" w:rsidRPr="006B628F">
        <w:rPr>
          <w:rFonts w:cs="Times New Roman"/>
          <w:lang w:val="es-MX"/>
        </w:rPr>
        <w:t xml:space="preserve">de la </w:t>
      </w:r>
      <w:r w:rsidRPr="006B628F">
        <w:rPr>
          <w:rFonts w:cs="Times New Roman"/>
          <w:lang w:val="es-MX"/>
        </w:rPr>
        <w:t>trata de trata personas</w:t>
      </w:r>
      <w:r w:rsidR="00C75858" w:rsidRPr="006B628F">
        <w:rPr>
          <w:rFonts w:cs="Times New Roman"/>
          <w:lang w:val="es-MX"/>
        </w:rPr>
        <w:t>,</w:t>
      </w:r>
      <w:r w:rsidRPr="006B628F">
        <w:rPr>
          <w:rFonts w:cs="Times New Roman"/>
          <w:lang w:val="es-MX"/>
        </w:rPr>
        <w:t xml:space="preserve"> y </w:t>
      </w:r>
      <w:r w:rsidR="00C75858" w:rsidRPr="006B628F">
        <w:rPr>
          <w:rFonts w:cs="Times New Roman"/>
          <w:lang w:val="es-MX"/>
        </w:rPr>
        <w:t xml:space="preserve">fomentar </w:t>
      </w:r>
      <w:r w:rsidRPr="006B628F">
        <w:rPr>
          <w:rFonts w:cs="Times New Roman"/>
          <w:lang w:val="es-MX"/>
        </w:rPr>
        <w:t xml:space="preserve">el establecimiento de mecanismos para tornar efectiva </w:t>
      </w:r>
      <w:r w:rsidR="00A20688">
        <w:rPr>
          <w:rFonts w:cs="Times New Roman"/>
          <w:lang w:val="es-MX"/>
        </w:rPr>
        <w:t>dicha</w:t>
      </w:r>
      <w:r w:rsidRPr="006B628F">
        <w:rPr>
          <w:rFonts w:cs="Times New Roman"/>
          <w:lang w:val="es-MX"/>
        </w:rPr>
        <w:t xml:space="preserve"> cooperación; </w:t>
      </w:r>
    </w:p>
    <w:p w14:paraId="201C4375" w14:textId="77777777" w:rsidR="006424D1" w:rsidRPr="006B628F" w:rsidRDefault="006424D1" w:rsidP="006424D1">
      <w:pPr>
        <w:widowControl/>
        <w:suppressAutoHyphens/>
        <w:rPr>
          <w:rFonts w:cs="Times New Roman"/>
          <w:lang w:val="es-MX"/>
        </w:rPr>
      </w:pPr>
    </w:p>
    <w:p w14:paraId="7754B2F9" w14:textId="034E3BC2" w:rsidR="006424D1" w:rsidRPr="006B628F" w:rsidRDefault="006424D1" w:rsidP="006424D1">
      <w:pPr>
        <w:pStyle w:val="CommentText"/>
        <w:widowControl/>
        <w:numPr>
          <w:ilvl w:val="0"/>
          <w:numId w:val="6"/>
        </w:numPr>
        <w:suppressAutoHyphens/>
        <w:ind w:left="1440" w:hanging="720"/>
        <w:rPr>
          <w:rFonts w:cs="Times New Roman"/>
          <w:sz w:val="22"/>
          <w:szCs w:val="22"/>
          <w:lang w:val="es-MX"/>
        </w:rPr>
      </w:pPr>
      <w:r w:rsidRPr="006B628F">
        <w:rPr>
          <w:rFonts w:cs="Times New Roman"/>
          <w:sz w:val="22"/>
          <w:szCs w:val="22"/>
          <w:lang w:val="es-MX"/>
        </w:rPr>
        <w:t xml:space="preserve">Impulsar </w:t>
      </w:r>
      <w:r w:rsidR="00C75858" w:rsidRPr="006B628F">
        <w:rPr>
          <w:rFonts w:cs="Times New Roman"/>
          <w:sz w:val="22"/>
          <w:szCs w:val="22"/>
          <w:lang w:val="es-MX"/>
        </w:rPr>
        <w:t>la inclusión de</w:t>
      </w:r>
      <w:r w:rsidRPr="006B628F">
        <w:rPr>
          <w:rFonts w:cs="Times New Roman"/>
          <w:sz w:val="22"/>
          <w:szCs w:val="22"/>
          <w:lang w:val="es-MX"/>
        </w:rPr>
        <w:t xml:space="preserve"> todos los asuntos relacionados con la trata de personas en las agendas públicas y las políticas prioritarias a nivel subnacional, nacional y regional.</w:t>
      </w:r>
    </w:p>
    <w:p w14:paraId="0762E1A3" w14:textId="77777777" w:rsidR="006424D1" w:rsidRPr="006B628F" w:rsidRDefault="006424D1" w:rsidP="006424D1">
      <w:pPr>
        <w:widowControl/>
        <w:suppressAutoHyphens/>
        <w:rPr>
          <w:rFonts w:cs="Times New Roman"/>
          <w:lang w:val="es-MX"/>
        </w:rPr>
      </w:pPr>
    </w:p>
    <w:p w14:paraId="4380FA20" w14:textId="4FAA3898" w:rsidR="000950CB"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Ampliar y fortalecer las coordinaciones de instancias gubernamentales y de la sociedad civil, líderes sobrevivientes</w:t>
      </w:r>
      <w:r w:rsidR="004D7877">
        <w:rPr>
          <w:rFonts w:cs="Times New Roman"/>
          <w:lang w:val="es-MX"/>
        </w:rPr>
        <w:t>,</w:t>
      </w:r>
      <w:r w:rsidRPr="006B628F">
        <w:rPr>
          <w:rFonts w:cs="Times New Roman"/>
          <w:lang w:val="es-MX"/>
        </w:rPr>
        <w:t xml:space="preserve"> otros actores sociales, la</w:t>
      </w:r>
      <w:r w:rsidR="00020D62" w:rsidRPr="006B628F">
        <w:rPr>
          <w:rFonts w:cs="Times New Roman"/>
          <w:lang w:val="es-MX"/>
        </w:rPr>
        <w:t>s</w:t>
      </w:r>
      <w:r w:rsidRPr="006B628F">
        <w:rPr>
          <w:rFonts w:cs="Times New Roman"/>
          <w:lang w:val="es-MX"/>
        </w:rPr>
        <w:t xml:space="preserve"> </w:t>
      </w:r>
      <w:r w:rsidR="00020D62" w:rsidRPr="006B628F">
        <w:rPr>
          <w:rFonts w:cs="Times New Roman"/>
          <w:lang w:val="es-MX"/>
        </w:rPr>
        <w:t>instituciones académicas</w:t>
      </w:r>
      <w:r w:rsidRPr="006B628F">
        <w:rPr>
          <w:rFonts w:cs="Times New Roman"/>
          <w:lang w:val="es-MX"/>
        </w:rPr>
        <w:t>, el sector privado y los organismos internacionales para prevenir</w:t>
      </w:r>
      <w:r w:rsidR="00190AC6" w:rsidRPr="006B628F">
        <w:rPr>
          <w:rFonts w:cs="Times New Roman"/>
          <w:lang w:val="es-MX"/>
        </w:rPr>
        <w:t xml:space="preserve"> y</w:t>
      </w:r>
      <w:r w:rsidRPr="006B628F">
        <w:rPr>
          <w:rFonts w:cs="Times New Roman"/>
          <w:lang w:val="es-MX"/>
        </w:rPr>
        <w:t xml:space="preserve"> perseguir la trata de personas en nuestras sociedades y en nuestras economías y proporcionar asistencia integral y especializada a las víctimas y sobrevivientes, incluidas la restitución y la </w:t>
      </w:r>
      <w:r w:rsidR="00190AC6" w:rsidRPr="006B628F">
        <w:rPr>
          <w:rFonts w:cs="Times New Roman"/>
          <w:lang w:val="es-MX"/>
        </w:rPr>
        <w:t>re</w:t>
      </w:r>
      <w:r w:rsidRPr="006B628F">
        <w:rPr>
          <w:rFonts w:cs="Times New Roman"/>
          <w:lang w:val="es-MX"/>
        </w:rPr>
        <w:t xml:space="preserve">integración, considerando sus necesidades y utilizando </w:t>
      </w:r>
      <w:r w:rsidR="00322F5C" w:rsidRPr="006B628F">
        <w:rPr>
          <w:rFonts w:cs="Times New Roman"/>
          <w:lang w:val="es-MX"/>
        </w:rPr>
        <w:t>los</w:t>
      </w:r>
      <w:r w:rsidRPr="006B628F">
        <w:rPr>
          <w:rFonts w:cs="Times New Roman"/>
          <w:lang w:val="es-MX"/>
        </w:rPr>
        <w:t xml:space="preserve"> principio</w:t>
      </w:r>
      <w:r w:rsidR="00322F5C" w:rsidRPr="006B628F">
        <w:rPr>
          <w:rFonts w:cs="Times New Roman"/>
          <w:lang w:val="es-MX"/>
        </w:rPr>
        <w:t>s</w:t>
      </w:r>
      <w:r w:rsidRPr="006B628F">
        <w:rPr>
          <w:rFonts w:cs="Times New Roman"/>
          <w:lang w:val="es-MX"/>
        </w:rPr>
        <w:t xml:space="preserve"> de atención centrada en la víctima de manera proporcional al trauma y de protección integral y especializada.</w:t>
      </w:r>
    </w:p>
    <w:p w14:paraId="7776E255" w14:textId="23B3CB0A" w:rsidR="006424D1" w:rsidRPr="006B628F" w:rsidRDefault="006424D1" w:rsidP="006B628F">
      <w:pPr>
        <w:widowControl/>
        <w:suppressAutoHyphens/>
        <w:rPr>
          <w:rFonts w:cs="Times New Roman"/>
          <w:lang w:val="es-MX"/>
        </w:rPr>
      </w:pPr>
      <w:r w:rsidRPr="006B628F">
        <w:rPr>
          <w:rFonts w:cs="Times New Roman"/>
          <w:lang w:val="es-MX"/>
        </w:rPr>
        <w:t xml:space="preserve"> </w:t>
      </w:r>
    </w:p>
    <w:p w14:paraId="74F0EF11" w14:textId="330758E3"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lastRenderedPageBreak/>
        <w:t xml:space="preserve">Reducir las situaciones de vulnerabilidad y factores de riesgo que facilitan la trata de personas, considerando las identidades y especificidades de los grupos y subgrupos poblacionales más expuestos al riesgo de ese delito y proveyendo la atención requerida con base en la asistencia individualizada, enfocada en la víctima y teniendo en consideración a su experiencia y trauma e incorporando </w:t>
      </w:r>
      <w:r w:rsidR="00190AC6" w:rsidRPr="006B628F">
        <w:rPr>
          <w:rFonts w:cs="Times New Roman"/>
          <w:lang w:val="es-MX"/>
        </w:rPr>
        <w:t xml:space="preserve">una </w:t>
      </w:r>
      <w:r w:rsidRPr="006B628F">
        <w:rPr>
          <w:rFonts w:cs="Times New Roman"/>
          <w:lang w:val="es-MX"/>
        </w:rPr>
        <w:t xml:space="preserve">perspectiva </w:t>
      </w:r>
      <w:r w:rsidR="0059381A">
        <w:rPr>
          <w:rFonts w:cs="Times New Roman"/>
          <w:lang w:val="es-MX"/>
        </w:rPr>
        <w:t>que</w:t>
      </w:r>
      <w:r w:rsidR="00F30767">
        <w:rPr>
          <w:rFonts w:cs="Times New Roman"/>
          <w:lang w:val="es-MX"/>
        </w:rPr>
        <w:t xml:space="preserve"> tenga en cuenta las</w:t>
      </w:r>
      <w:r w:rsidR="00F30767">
        <w:rPr>
          <w:rFonts w:cs="Times New Roman"/>
        </w:rPr>
        <w:t xml:space="preserve"> cuestiones </w:t>
      </w:r>
      <w:r w:rsidRPr="006B628F">
        <w:rPr>
          <w:rFonts w:cs="Times New Roman"/>
          <w:lang w:val="es-MX"/>
        </w:rPr>
        <w:t>de género, inclusión, no discriminación</w:t>
      </w:r>
      <w:r w:rsidR="00190AC6" w:rsidRPr="006B628F">
        <w:rPr>
          <w:rFonts w:cs="Times New Roman"/>
          <w:lang w:val="es-MX"/>
        </w:rPr>
        <w:t>,</w:t>
      </w:r>
      <w:r w:rsidRPr="006B628F">
        <w:rPr>
          <w:rFonts w:cs="Times New Roman"/>
          <w:lang w:val="es-MX"/>
        </w:rPr>
        <w:t xml:space="preserve"> interseccionalidad y pertenencia cultural.</w:t>
      </w:r>
    </w:p>
    <w:p w14:paraId="5A1044A1" w14:textId="77777777" w:rsidR="006424D1" w:rsidRPr="006B628F" w:rsidRDefault="006424D1" w:rsidP="006424D1">
      <w:pPr>
        <w:widowControl/>
        <w:suppressAutoHyphens/>
        <w:rPr>
          <w:rFonts w:cs="Times New Roman"/>
          <w:lang w:val="es-MX" w:eastAsia="pt-BR"/>
        </w:rPr>
      </w:pPr>
    </w:p>
    <w:p w14:paraId="3D25AC3B" w14:textId="3B8D3B37" w:rsidR="006424D1" w:rsidRPr="006B628F" w:rsidRDefault="006424D1" w:rsidP="006424D1">
      <w:pPr>
        <w:pStyle w:val="ListParagraph"/>
        <w:widowControl/>
        <w:numPr>
          <w:ilvl w:val="0"/>
          <w:numId w:val="6"/>
        </w:numPr>
        <w:suppressAutoHyphens/>
        <w:ind w:left="1440" w:hanging="720"/>
        <w:rPr>
          <w:rFonts w:cs="Times New Roman"/>
          <w:i/>
          <w:iCs/>
          <w:lang w:val="es-MX"/>
        </w:rPr>
      </w:pPr>
      <w:r w:rsidRPr="006B628F">
        <w:rPr>
          <w:rFonts w:cs="Times New Roman"/>
          <w:lang w:val="es-MX"/>
        </w:rPr>
        <w:t>Promover la implementación de medidas para prevenir y reducir los factores de riesgo y las vulnerabilidades que puedan contribuir a que niñas y mujeres se conviertan en las principales víctimas de la trata de personas en la región</w:t>
      </w:r>
      <w:r w:rsidR="00C93590" w:rsidRPr="006B628F">
        <w:rPr>
          <w:rFonts w:cs="Times New Roman"/>
          <w:lang w:val="es-MX"/>
        </w:rPr>
        <w:t>,</w:t>
      </w:r>
      <w:r w:rsidRPr="006B628F">
        <w:rPr>
          <w:rFonts w:cs="Times New Roman"/>
          <w:lang w:val="es-MX"/>
        </w:rPr>
        <w:t xml:space="preserve"> abordando los estereotipos sociales negativos que alimentan la desigualdad y discriminación de género, incluida la cultura de tolerancia </w:t>
      </w:r>
      <w:r w:rsidR="00750754">
        <w:rPr>
          <w:rFonts w:cs="Times New Roman"/>
          <w:lang w:val="es-MX"/>
        </w:rPr>
        <w:t xml:space="preserve">de </w:t>
      </w:r>
      <w:r w:rsidRPr="006B628F">
        <w:rPr>
          <w:rFonts w:cs="Times New Roman"/>
          <w:lang w:val="es-MX"/>
        </w:rPr>
        <w:t>la violencia contra mujeres y niñas</w:t>
      </w:r>
      <w:r w:rsidR="006855AC">
        <w:rPr>
          <w:rFonts w:cs="Times New Roman"/>
          <w:lang w:val="es-MX"/>
        </w:rPr>
        <w:t>; establecer</w:t>
      </w:r>
      <w:r w:rsidRPr="006B628F">
        <w:rPr>
          <w:rFonts w:cs="Times New Roman"/>
          <w:lang w:val="es-MX"/>
        </w:rPr>
        <w:t xml:space="preserve"> medidas para evitar la revictimización </w:t>
      </w:r>
      <w:r w:rsidR="00786C1A">
        <w:rPr>
          <w:rFonts w:cs="Times New Roman"/>
          <w:lang w:val="es-MX"/>
        </w:rPr>
        <w:t>de</w:t>
      </w:r>
      <w:r w:rsidRPr="006B628F">
        <w:rPr>
          <w:rFonts w:cs="Times New Roman"/>
          <w:lang w:val="es-MX"/>
        </w:rPr>
        <w:t xml:space="preserve"> las personas que han sufrido el flagelo de la trata, y brindar asistencia y protección adecuada en </w:t>
      </w:r>
      <w:r w:rsidR="00D2619F" w:rsidRPr="006B628F">
        <w:rPr>
          <w:rFonts w:cs="Times New Roman"/>
          <w:lang w:val="es-MX"/>
        </w:rPr>
        <w:t>beneficio</w:t>
      </w:r>
      <w:r w:rsidRPr="006B628F">
        <w:rPr>
          <w:rFonts w:cs="Times New Roman"/>
          <w:lang w:val="es-MX"/>
        </w:rPr>
        <w:t xml:space="preserve"> </w:t>
      </w:r>
      <w:r w:rsidR="008D4C9A">
        <w:rPr>
          <w:rFonts w:cs="Times New Roman"/>
          <w:lang w:val="es-MX"/>
        </w:rPr>
        <w:t>de la niñez</w:t>
      </w:r>
      <w:r w:rsidRPr="006B628F">
        <w:rPr>
          <w:rFonts w:cs="Times New Roman"/>
          <w:lang w:val="es-MX"/>
        </w:rPr>
        <w:t xml:space="preserve"> y bajo una perspectiva de género.</w:t>
      </w:r>
    </w:p>
    <w:p w14:paraId="302E4F75" w14:textId="29F0EAE7" w:rsidR="00CF772B" w:rsidRPr="00772CA6" w:rsidRDefault="00CF772B" w:rsidP="006424D1">
      <w:pPr>
        <w:widowControl/>
        <w:suppressAutoHyphens/>
        <w:rPr>
          <w:rFonts w:cs="Times New Roman"/>
          <w:lang w:val="es-MX"/>
        </w:rPr>
      </w:pPr>
    </w:p>
    <w:p w14:paraId="4F16DBE3" w14:textId="4A5359D9" w:rsidR="006424D1" w:rsidRPr="006B628F" w:rsidRDefault="006424D1" w:rsidP="006424D1">
      <w:pPr>
        <w:pStyle w:val="ListParagraph"/>
        <w:widowControl/>
        <w:numPr>
          <w:ilvl w:val="0"/>
          <w:numId w:val="6"/>
        </w:numPr>
        <w:suppressAutoHyphens/>
        <w:ind w:left="1440" w:hanging="720"/>
        <w:rPr>
          <w:rFonts w:cs="Times New Roman"/>
          <w:lang w:val="es-MX"/>
        </w:rPr>
      </w:pPr>
      <w:r w:rsidRPr="006B628F">
        <w:rPr>
          <w:rFonts w:cs="Times New Roman"/>
          <w:lang w:val="es-MX"/>
        </w:rPr>
        <w:t>Contribuir a la capacitación continua y al fortalecimiento de las capacidades institucionales y humanas de profesionales</w:t>
      </w:r>
      <w:r w:rsidR="00322F5C" w:rsidRPr="006B628F">
        <w:rPr>
          <w:rFonts w:cs="Times New Roman"/>
          <w:lang w:val="es-MX"/>
        </w:rPr>
        <w:t xml:space="preserve"> de equipos de respuesta inicial</w:t>
      </w:r>
      <w:r w:rsidRPr="006B628F">
        <w:rPr>
          <w:rFonts w:cs="Times New Roman"/>
          <w:lang w:val="es-MX"/>
        </w:rPr>
        <w:t>, instituciones y organizaciones que trabajan en la prevención</w:t>
      </w:r>
      <w:r w:rsidR="00E56FE2">
        <w:rPr>
          <w:rFonts w:cs="Times New Roman"/>
          <w:lang w:val="es-MX"/>
        </w:rPr>
        <w:t xml:space="preserve"> y</w:t>
      </w:r>
      <w:r w:rsidRPr="006B628F">
        <w:rPr>
          <w:rFonts w:cs="Times New Roman"/>
          <w:lang w:val="es-MX"/>
        </w:rPr>
        <w:t xml:space="preserve"> </w:t>
      </w:r>
      <w:r w:rsidR="00BD5BBD" w:rsidRPr="006B628F">
        <w:rPr>
          <w:rFonts w:cs="Times New Roman"/>
          <w:lang w:val="es-MX"/>
        </w:rPr>
        <w:t>la lucha contra</w:t>
      </w:r>
      <w:r w:rsidRPr="006B628F">
        <w:rPr>
          <w:rFonts w:cs="Times New Roman"/>
          <w:lang w:val="es-MX"/>
        </w:rPr>
        <w:t xml:space="preserve"> la trata de personas</w:t>
      </w:r>
      <w:r w:rsidR="00E56FE2">
        <w:rPr>
          <w:rFonts w:cs="Times New Roman"/>
          <w:lang w:val="es-MX"/>
        </w:rPr>
        <w:t>,</w:t>
      </w:r>
      <w:r w:rsidRPr="006B628F">
        <w:rPr>
          <w:rFonts w:cs="Times New Roman"/>
          <w:lang w:val="es-MX"/>
        </w:rPr>
        <w:t xml:space="preserve"> </w:t>
      </w:r>
      <w:r w:rsidR="00E56FE2">
        <w:rPr>
          <w:rFonts w:cs="Times New Roman"/>
          <w:lang w:val="es-MX"/>
        </w:rPr>
        <w:t xml:space="preserve">y a la atención y protección </w:t>
      </w:r>
      <w:r w:rsidR="007B3BE3">
        <w:rPr>
          <w:rFonts w:cs="Times New Roman"/>
          <w:lang w:val="es-MX"/>
        </w:rPr>
        <w:t>de</w:t>
      </w:r>
      <w:r w:rsidRPr="006B628F">
        <w:rPr>
          <w:rFonts w:cs="Times New Roman"/>
          <w:lang w:val="es-MX"/>
        </w:rPr>
        <w:t xml:space="preserve"> las víctimas</w:t>
      </w:r>
      <w:r w:rsidR="00097F3B">
        <w:rPr>
          <w:rFonts w:cs="Times New Roman"/>
          <w:lang w:val="es-MX"/>
        </w:rPr>
        <w:t xml:space="preserve"> a fin de que puedan centrar su l</w:t>
      </w:r>
      <w:r w:rsidR="0086559A">
        <w:rPr>
          <w:rFonts w:cs="Times New Roman"/>
          <w:lang w:val="es-MX"/>
        </w:rPr>
        <w:t>abor</w:t>
      </w:r>
      <w:r w:rsidRPr="006B628F">
        <w:rPr>
          <w:rFonts w:cs="Times New Roman"/>
          <w:lang w:val="es-MX"/>
        </w:rPr>
        <w:t xml:space="preserve"> en las víctimas</w:t>
      </w:r>
      <w:r w:rsidR="0086559A">
        <w:rPr>
          <w:rFonts w:cs="Times New Roman"/>
          <w:lang w:val="es-MX"/>
        </w:rPr>
        <w:t xml:space="preserve"> y los sobrevivientes</w:t>
      </w:r>
      <w:r w:rsidR="00CA4DDA">
        <w:rPr>
          <w:rFonts w:cs="Times New Roman"/>
          <w:lang w:val="es-MX"/>
        </w:rPr>
        <w:t>, con un enfoque que tenga en cuenta el género, los</w:t>
      </w:r>
      <w:r w:rsidRPr="006B628F">
        <w:rPr>
          <w:rFonts w:cs="Times New Roman"/>
          <w:lang w:val="es-MX"/>
        </w:rPr>
        <w:t xml:space="preserve"> derechos humanos </w:t>
      </w:r>
      <w:r w:rsidR="00BD5BBD" w:rsidRPr="006B628F">
        <w:rPr>
          <w:rFonts w:cs="Times New Roman"/>
          <w:lang w:val="es-MX"/>
        </w:rPr>
        <w:t>y el</w:t>
      </w:r>
      <w:r w:rsidRPr="006B628F">
        <w:rPr>
          <w:rFonts w:cs="Times New Roman"/>
          <w:lang w:val="es-MX"/>
        </w:rPr>
        <w:t xml:space="preserve"> interés superior de la niñez de forma sensible y </w:t>
      </w:r>
      <w:r w:rsidR="00BD5BBD" w:rsidRPr="006B628F">
        <w:rPr>
          <w:rFonts w:cs="Times New Roman"/>
          <w:lang w:val="es-MX"/>
        </w:rPr>
        <w:t>con</w:t>
      </w:r>
      <w:r w:rsidRPr="006B628F">
        <w:rPr>
          <w:rFonts w:cs="Times New Roman"/>
          <w:lang w:val="es-MX"/>
        </w:rPr>
        <w:t xml:space="preserve"> apego a los principios orientadores del Tercer Plan de Trabajo </w:t>
      </w:r>
      <w:r w:rsidR="00D7114D">
        <w:rPr>
          <w:rFonts w:cs="Times New Roman"/>
          <w:lang w:val="es-MX"/>
        </w:rPr>
        <w:t>sobre</w:t>
      </w:r>
      <w:r w:rsidRPr="006B628F">
        <w:rPr>
          <w:rFonts w:cs="Times New Roman"/>
          <w:lang w:val="es-MX"/>
        </w:rPr>
        <w:t xml:space="preserve"> la Trata de Personas. </w:t>
      </w:r>
    </w:p>
    <w:p w14:paraId="3AFE7D90" w14:textId="77777777" w:rsidR="006424D1" w:rsidRPr="006B628F" w:rsidRDefault="006424D1" w:rsidP="006424D1">
      <w:pPr>
        <w:widowControl/>
        <w:suppressAutoHyphens/>
        <w:rPr>
          <w:rFonts w:cs="Times New Roman"/>
          <w:lang w:val="es-MX"/>
        </w:rPr>
      </w:pPr>
    </w:p>
    <w:p w14:paraId="5023DEF2" w14:textId="4A83B8D7"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Fortalecer las capacidades institucionales y humanas de profesionales de </w:t>
      </w:r>
      <w:r w:rsidR="00322F5C" w:rsidRPr="006B628F">
        <w:rPr>
          <w:rFonts w:cs="Times New Roman"/>
          <w:lang w:val="es-MX"/>
        </w:rPr>
        <w:t>respuesta inicial</w:t>
      </w:r>
      <w:r w:rsidRPr="006B628F">
        <w:rPr>
          <w:rFonts w:cs="Times New Roman"/>
          <w:lang w:val="es-MX"/>
        </w:rPr>
        <w:t>, proveyéndoles los conocimientos, los recursos y la infraestructura necesarios para la plena realización de sus atribuciones de identificar, asistir y proteger a las víctimas e investigar el delito, incluso en emergencias humanitarias, conflictos armados y desastres naturales.</w:t>
      </w:r>
    </w:p>
    <w:p w14:paraId="3E258D9C" w14:textId="77777777" w:rsidR="00B31DE7" w:rsidRPr="00EE16B7" w:rsidRDefault="00B31DE7" w:rsidP="00EE16B7">
      <w:pPr>
        <w:rPr>
          <w:rFonts w:cs="Times New Roman"/>
          <w:lang w:val="es-MX"/>
        </w:rPr>
      </w:pPr>
    </w:p>
    <w:p w14:paraId="4D844A20" w14:textId="62A44CE7"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Fortalecer el desarrollo y el uso de sistemas nacionales de registro de casos</w:t>
      </w:r>
      <w:r w:rsidR="00482A9F">
        <w:rPr>
          <w:rFonts w:cs="Times New Roman"/>
          <w:lang w:val="es-MX"/>
        </w:rPr>
        <w:t>, así como de</w:t>
      </w:r>
      <w:r w:rsidRPr="006B628F">
        <w:rPr>
          <w:rFonts w:cs="Times New Roman"/>
          <w:lang w:val="es-MX"/>
        </w:rPr>
        <w:t xml:space="preserve"> monitoreo, seguimiento y apoyo a víctimas y sobrevivientes de </w:t>
      </w:r>
      <w:r w:rsidR="00BD5BBD" w:rsidRPr="006B628F">
        <w:rPr>
          <w:rFonts w:cs="Times New Roman"/>
          <w:lang w:val="es-MX"/>
        </w:rPr>
        <w:t xml:space="preserve">la </w:t>
      </w:r>
      <w:r w:rsidRPr="006B628F">
        <w:rPr>
          <w:rFonts w:cs="Times New Roman"/>
          <w:lang w:val="es-MX"/>
        </w:rPr>
        <w:t xml:space="preserve">trata de personas, categorizados por sexo, edad, origen étnico-racial, condición de discapacidad, nacionalidad y otros factores relevantes, como la forma de explotación y el registro de denuncias a nivel nacional. </w:t>
      </w:r>
    </w:p>
    <w:p w14:paraId="671C7C73" w14:textId="77777777" w:rsidR="006424D1" w:rsidRPr="006B628F" w:rsidRDefault="006424D1" w:rsidP="006424D1">
      <w:pPr>
        <w:widowControl/>
        <w:suppressAutoHyphens/>
        <w:rPr>
          <w:rFonts w:cs="Times New Roman"/>
          <w:lang w:val="es-MX" w:eastAsia="pt-BR"/>
        </w:rPr>
      </w:pPr>
    </w:p>
    <w:p w14:paraId="4ADF24EA" w14:textId="77777777"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Aumentar el uso de la tecnología para prevenir, promover la denuncia segura e investigar la trata de personas y potenciar la innovación y la cooperación.</w:t>
      </w:r>
    </w:p>
    <w:p w14:paraId="6D97F661" w14:textId="77777777" w:rsidR="006424D1" w:rsidRPr="006B628F" w:rsidRDefault="006424D1" w:rsidP="006424D1">
      <w:pPr>
        <w:pStyle w:val="ListParagraph"/>
        <w:widowControl/>
        <w:ind w:left="0"/>
        <w:rPr>
          <w:rFonts w:cs="Times New Roman"/>
          <w:lang w:val="es-MX"/>
        </w:rPr>
      </w:pPr>
    </w:p>
    <w:p w14:paraId="79D3CB1D" w14:textId="6D7C68B2"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Considerar la posibilidad de crear un mecanismo donde los </w:t>
      </w:r>
      <w:r w:rsidR="00BD5BBD" w:rsidRPr="006B628F">
        <w:rPr>
          <w:rFonts w:cs="Times New Roman"/>
          <w:lang w:val="es-MX"/>
        </w:rPr>
        <w:t xml:space="preserve">Estados Miembros </w:t>
      </w:r>
      <w:r w:rsidRPr="006B628F">
        <w:rPr>
          <w:rFonts w:cs="Times New Roman"/>
          <w:lang w:val="es-MX"/>
        </w:rPr>
        <w:t>puedan suministrar, consultar e intercambiar información requerida de manera efectiva y oportuna para desmantelar redes nacionales y transnacionales</w:t>
      </w:r>
      <w:r w:rsidR="00BD5BBD" w:rsidRPr="006B628F">
        <w:rPr>
          <w:rFonts w:cs="Times New Roman"/>
          <w:lang w:val="es-MX"/>
        </w:rPr>
        <w:t xml:space="preserve"> dedicadas a la trata de personas</w:t>
      </w:r>
      <w:r w:rsidRPr="006B628F">
        <w:rPr>
          <w:rFonts w:cs="Times New Roman"/>
          <w:lang w:val="es-MX"/>
        </w:rPr>
        <w:t>.</w:t>
      </w:r>
    </w:p>
    <w:p w14:paraId="4D241CAF" w14:textId="77777777" w:rsidR="006424D1" w:rsidRPr="006B628F" w:rsidRDefault="006424D1" w:rsidP="006424D1">
      <w:pPr>
        <w:pStyle w:val="ListParagraph"/>
        <w:widowControl/>
        <w:ind w:left="0"/>
        <w:rPr>
          <w:rFonts w:cs="Times New Roman"/>
          <w:lang w:val="es-MX"/>
        </w:rPr>
      </w:pPr>
    </w:p>
    <w:p w14:paraId="7D6D36DE" w14:textId="3F9308A4"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Apoyar el empoderamiento y la participación voluntaria de víctimas </w:t>
      </w:r>
      <w:r w:rsidR="00BD5BBD" w:rsidRPr="006B628F">
        <w:rPr>
          <w:rFonts w:cs="Times New Roman"/>
          <w:lang w:val="es-MX"/>
        </w:rPr>
        <w:t>y</w:t>
      </w:r>
      <w:r w:rsidRPr="006B628F">
        <w:rPr>
          <w:rFonts w:cs="Times New Roman"/>
          <w:lang w:val="es-MX"/>
        </w:rPr>
        <w:t xml:space="preserve"> sobrevivientes en la formulación de políticas públicas.</w:t>
      </w:r>
    </w:p>
    <w:p w14:paraId="0AAE5C34" w14:textId="77777777" w:rsidR="000950CB" w:rsidRPr="006B628F" w:rsidRDefault="000950CB" w:rsidP="006B628F">
      <w:pPr>
        <w:widowControl/>
        <w:suppressAutoHyphens/>
        <w:rPr>
          <w:rFonts w:cs="Times New Roman"/>
          <w:lang w:val="es-MX"/>
        </w:rPr>
      </w:pPr>
    </w:p>
    <w:p w14:paraId="3F277191" w14:textId="06BF49F5" w:rsidR="006424D1" w:rsidRPr="006B628F" w:rsidRDefault="00BD5BBD" w:rsidP="006424D1">
      <w:pPr>
        <w:widowControl/>
        <w:numPr>
          <w:ilvl w:val="0"/>
          <w:numId w:val="6"/>
        </w:numPr>
        <w:suppressAutoHyphens/>
        <w:ind w:left="1440" w:hanging="720"/>
        <w:rPr>
          <w:rFonts w:cs="Times New Roman"/>
          <w:lang w:val="es-MX"/>
        </w:rPr>
      </w:pPr>
      <w:r w:rsidRPr="006B628F">
        <w:rPr>
          <w:rFonts w:cs="Times New Roman"/>
          <w:lang w:val="es-MX"/>
        </w:rPr>
        <w:t xml:space="preserve">Fomentar </w:t>
      </w:r>
      <w:r w:rsidR="006424D1" w:rsidRPr="006B628F">
        <w:rPr>
          <w:rFonts w:cs="Times New Roman"/>
          <w:lang w:val="es-MX"/>
        </w:rPr>
        <w:t xml:space="preserve">el empoderamiento y participación de la sociedad civil y del sector privado en la formulación de políticas públicas para combatir el delito de trata de personas. </w:t>
      </w:r>
    </w:p>
    <w:p w14:paraId="673C918E" w14:textId="77777777" w:rsidR="006424D1" w:rsidRPr="006B628F" w:rsidRDefault="006424D1" w:rsidP="006424D1">
      <w:pPr>
        <w:pStyle w:val="ListParagraph"/>
        <w:widowControl/>
        <w:ind w:left="0"/>
        <w:rPr>
          <w:rFonts w:cs="Times New Roman"/>
          <w:lang w:val="es-MX"/>
        </w:rPr>
      </w:pPr>
    </w:p>
    <w:p w14:paraId="19A8D22D" w14:textId="7384EF54" w:rsidR="006424D1" w:rsidRPr="006B628F" w:rsidRDefault="006424D1" w:rsidP="006424D1">
      <w:pPr>
        <w:widowControl/>
        <w:numPr>
          <w:ilvl w:val="0"/>
          <w:numId w:val="6"/>
        </w:numPr>
        <w:suppressAutoHyphens/>
        <w:ind w:left="1440" w:hanging="720"/>
        <w:rPr>
          <w:rFonts w:cs="Times New Roman"/>
          <w:lang w:val="es-MX"/>
        </w:rPr>
      </w:pPr>
      <w:r w:rsidRPr="006B628F">
        <w:rPr>
          <w:rFonts w:cs="Times New Roman"/>
          <w:lang w:val="es-MX"/>
        </w:rPr>
        <w:t xml:space="preserve">Fortalecer la coordinación y cooperación en labores de inteligencia de acuerdo </w:t>
      </w:r>
      <w:r w:rsidR="003433C8" w:rsidRPr="006B628F">
        <w:rPr>
          <w:rFonts w:cs="Times New Roman"/>
          <w:lang w:val="es-MX"/>
        </w:rPr>
        <w:t>con</w:t>
      </w:r>
      <w:r w:rsidRPr="006B628F">
        <w:rPr>
          <w:rFonts w:cs="Times New Roman"/>
          <w:lang w:val="es-MX"/>
        </w:rPr>
        <w:t xml:space="preserve"> las atribuciones de los Estados Miembros para investigar y perseguir el delito de trata de personas en el hemisferio occidental. </w:t>
      </w:r>
    </w:p>
    <w:p w14:paraId="7C93B6CD" w14:textId="77777777" w:rsidR="006424D1" w:rsidRPr="006B628F" w:rsidRDefault="006424D1" w:rsidP="006424D1">
      <w:pPr>
        <w:widowControl/>
        <w:suppressAutoHyphens/>
        <w:rPr>
          <w:rFonts w:cs="Times New Roman"/>
          <w:lang w:val="es-MX"/>
        </w:rPr>
      </w:pPr>
    </w:p>
    <w:p w14:paraId="4517E750" w14:textId="77777777" w:rsidR="00725D86" w:rsidRPr="006B628F" w:rsidRDefault="00725D86" w:rsidP="006424D1">
      <w:pPr>
        <w:widowControl/>
        <w:suppressAutoHyphens/>
        <w:rPr>
          <w:rFonts w:cs="Times New Roman"/>
          <w:lang w:val="es-MX"/>
        </w:rPr>
      </w:pPr>
    </w:p>
    <w:p w14:paraId="49D8C7FD" w14:textId="77777777" w:rsidR="006424D1" w:rsidRPr="006B628F" w:rsidRDefault="006424D1" w:rsidP="006424D1">
      <w:pPr>
        <w:widowControl/>
        <w:numPr>
          <w:ilvl w:val="0"/>
          <w:numId w:val="9"/>
        </w:numPr>
        <w:suppressAutoHyphens/>
        <w:ind w:left="720"/>
        <w:rPr>
          <w:rFonts w:cs="Times New Roman"/>
          <w:u w:val="single"/>
          <w:lang w:val="es-MX"/>
        </w:rPr>
      </w:pPr>
      <w:r w:rsidRPr="006B628F">
        <w:rPr>
          <w:rFonts w:cs="Times New Roman"/>
          <w:u w:val="single"/>
          <w:lang w:val="es-MX"/>
        </w:rPr>
        <w:t xml:space="preserve">PRINCIPIOS </w:t>
      </w:r>
    </w:p>
    <w:p w14:paraId="1C7D15F2" w14:textId="77777777" w:rsidR="006424D1" w:rsidRPr="006B628F" w:rsidRDefault="006424D1" w:rsidP="006424D1">
      <w:pPr>
        <w:widowControl/>
        <w:suppressAutoHyphens/>
        <w:rPr>
          <w:rFonts w:cs="Times New Roman"/>
          <w:lang w:val="es-MX"/>
        </w:rPr>
      </w:pPr>
    </w:p>
    <w:p w14:paraId="05BFA103" w14:textId="4DDE539D" w:rsidR="006424D1" w:rsidRPr="006B628F" w:rsidRDefault="006424D1" w:rsidP="006424D1">
      <w:pPr>
        <w:widowControl/>
        <w:suppressAutoHyphens/>
        <w:rPr>
          <w:rFonts w:cs="Times New Roman"/>
          <w:lang w:val="es-MX"/>
        </w:rPr>
      </w:pPr>
      <w:r w:rsidRPr="006B628F">
        <w:rPr>
          <w:rFonts w:cs="Times New Roman"/>
          <w:lang w:val="es-MX"/>
        </w:rPr>
        <w:tab/>
        <w:t xml:space="preserve">Los principios orientadores del Tercer Plan de Trabajo para </w:t>
      </w:r>
      <w:r w:rsidR="003433C8" w:rsidRPr="006B628F">
        <w:rPr>
          <w:rFonts w:cs="Times New Roman"/>
          <w:lang w:val="es-MX"/>
        </w:rPr>
        <w:t>Respuestas</w:t>
      </w:r>
      <w:r w:rsidRPr="006B628F">
        <w:rPr>
          <w:rFonts w:cs="Times New Roman"/>
          <w:lang w:val="es-MX"/>
        </w:rPr>
        <w:t xml:space="preserve"> </w:t>
      </w:r>
      <w:r w:rsidR="003433C8" w:rsidRPr="006B628F">
        <w:rPr>
          <w:rFonts w:cs="Times New Roman"/>
          <w:lang w:val="es-MX"/>
        </w:rPr>
        <w:t>Integrales</w:t>
      </w:r>
      <w:r w:rsidRPr="006B628F">
        <w:rPr>
          <w:rFonts w:cs="Times New Roman"/>
          <w:lang w:val="es-MX"/>
        </w:rPr>
        <w:t xml:space="preserve"> a la Trata de Personas en el Hemisferio Occidental son:</w:t>
      </w:r>
    </w:p>
    <w:p w14:paraId="23909721" w14:textId="77777777" w:rsidR="006424D1" w:rsidRPr="006B628F" w:rsidRDefault="006424D1" w:rsidP="006424D1">
      <w:pPr>
        <w:widowControl/>
        <w:suppressAutoHyphens/>
        <w:rPr>
          <w:rFonts w:cs="Times New Roman"/>
          <w:lang w:val="es-MX"/>
        </w:rPr>
      </w:pPr>
    </w:p>
    <w:p w14:paraId="7D0298D0" w14:textId="4127FC8F"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 xml:space="preserve">Debe salvaguardarse en todas las actuaciones el respeto a los derechos humanos de las víctimas y sobrevivientes de la trata sin discriminación por razones de edad, género, sexo, orientación sexual, </w:t>
      </w:r>
      <w:r w:rsidR="003433C8" w:rsidRPr="006B628F">
        <w:rPr>
          <w:rFonts w:cs="Times New Roman"/>
          <w:lang w:val="es-MX"/>
        </w:rPr>
        <w:t>color</w:t>
      </w:r>
      <w:r w:rsidRPr="006B628F">
        <w:rPr>
          <w:rFonts w:cs="Times New Roman"/>
          <w:lang w:val="es-MX"/>
        </w:rPr>
        <w:t xml:space="preserve"> de piel, raza u origen étnico, social o cultural, pertenencia a un pueblo indígena, procedencia, nacionalidad, actividad profesional, religión, discapacidad, pasado judicial, condición socio-económica, estado de salud, situación </w:t>
      </w:r>
      <w:r w:rsidR="009874E7">
        <w:rPr>
          <w:rFonts w:cs="Times New Roman"/>
          <w:lang w:val="es-MX"/>
        </w:rPr>
        <w:t>in</w:t>
      </w:r>
      <w:r w:rsidRPr="006B628F">
        <w:rPr>
          <w:rFonts w:cs="Times New Roman"/>
          <w:lang w:val="es-MX"/>
        </w:rPr>
        <w:t xml:space="preserve">migratoria, filiación política o cualquier otra condición, </w:t>
      </w:r>
      <w:r w:rsidR="006C0D63">
        <w:rPr>
          <w:rFonts w:cs="Times New Roman"/>
          <w:lang w:val="es-MX"/>
        </w:rPr>
        <w:t xml:space="preserve">ya sea </w:t>
      </w:r>
      <w:r w:rsidRPr="006B628F">
        <w:rPr>
          <w:rFonts w:cs="Times New Roman"/>
          <w:lang w:val="es-MX"/>
        </w:rPr>
        <w:t>personal o colectiva, temporal o permanente, al tiempo que se promueve y protege el respeto por los derechos humanos, la dignidad humana, la perspectiva de género y el interés superior de la niñez.</w:t>
      </w:r>
    </w:p>
    <w:p w14:paraId="67AD5CDF" w14:textId="77777777" w:rsidR="006424D1" w:rsidRPr="006B628F" w:rsidRDefault="006424D1" w:rsidP="006424D1">
      <w:pPr>
        <w:pStyle w:val="MediumGrid1-Accent21"/>
        <w:widowControl/>
        <w:suppressAutoHyphens/>
        <w:ind w:hanging="720"/>
        <w:rPr>
          <w:lang w:val="es-MX" w:eastAsia="pt-BR"/>
        </w:rPr>
      </w:pPr>
    </w:p>
    <w:p w14:paraId="00D0B3DA" w14:textId="77777777"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Acceso a asistencia y protección especializada e interdisciplinaria adaptada al género, la edad, la discapacidad, el idioma y la cultura de las víctimas y sobrevivientes.</w:t>
      </w:r>
    </w:p>
    <w:p w14:paraId="619067B1" w14:textId="77777777" w:rsidR="006424D1" w:rsidRPr="006B628F" w:rsidRDefault="006424D1" w:rsidP="006424D1">
      <w:pPr>
        <w:pStyle w:val="ListParagraph"/>
        <w:widowControl/>
        <w:ind w:left="0"/>
        <w:rPr>
          <w:rFonts w:cs="Times New Roman"/>
          <w:lang w:val="es-MX"/>
        </w:rPr>
      </w:pPr>
    </w:p>
    <w:p w14:paraId="7BE6E5AA" w14:textId="49D1173B"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Acceso apropiado a la justicia pronta y expedita y a la asistencia y protección integral a víctimas y sobrevivientes independientemente de su disposición para colaborar en los procesos judiciales o cuando no haya una investigación</w:t>
      </w:r>
      <w:r w:rsidR="003433C8" w:rsidRPr="006B628F">
        <w:rPr>
          <w:rFonts w:cs="Times New Roman"/>
          <w:lang w:val="es-MX"/>
        </w:rPr>
        <w:t xml:space="preserve"> o</w:t>
      </w:r>
      <w:r w:rsidRPr="006B628F">
        <w:rPr>
          <w:rFonts w:cs="Times New Roman"/>
          <w:lang w:val="es-MX"/>
        </w:rPr>
        <w:t xml:space="preserve"> un enjuiciamiento</w:t>
      </w:r>
      <w:r w:rsidR="003D13AD">
        <w:rPr>
          <w:rFonts w:cs="Times New Roman"/>
          <w:lang w:val="es-MX"/>
        </w:rPr>
        <w:t xml:space="preserve"> </w:t>
      </w:r>
      <w:r w:rsidR="00E14C1A">
        <w:rPr>
          <w:rFonts w:cs="Times New Roman"/>
          <w:lang w:val="es-MX"/>
        </w:rPr>
        <w:t>iniciados</w:t>
      </w:r>
      <w:r w:rsidRPr="006B628F">
        <w:rPr>
          <w:rFonts w:cs="Times New Roman"/>
          <w:lang w:val="es-MX"/>
        </w:rPr>
        <w:t xml:space="preserve">, y durante este tiempo deberá facilitárseles capacitación y asistencia para conseguir empleo. </w:t>
      </w:r>
    </w:p>
    <w:p w14:paraId="6405936E" w14:textId="77777777" w:rsidR="006424D1" w:rsidRPr="006B628F" w:rsidRDefault="006424D1" w:rsidP="006424D1">
      <w:pPr>
        <w:pStyle w:val="MediumGrid1-Accent21"/>
        <w:widowControl/>
        <w:suppressAutoHyphens/>
        <w:ind w:hanging="720"/>
        <w:rPr>
          <w:lang w:val="es-MX" w:eastAsia="pt-BR"/>
        </w:rPr>
      </w:pPr>
    </w:p>
    <w:p w14:paraId="44F5D9B9" w14:textId="2F714ECE"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 xml:space="preserve">Es responsabilidad del Estado evitar que las </w:t>
      </w:r>
      <w:r w:rsidR="0038795A" w:rsidRPr="006B628F">
        <w:rPr>
          <w:rFonts w:cs="Times New Roman"/>
          <w:lang w:val="es-MX"/>
        </w:rPr>
        <w:t xml:space="preserve">víctimas </w:t>
      </w:r>
      <w:r w:rsidRPr="006B628F">
        <w:rPr>
          <w:rFonts w:cs="Times New Roman"/>
          <w:lang w:val="es-MX"/>
        </w:rPr>
        <w:t xml:space="preserve">sean revictimizadas o castigadas </w:t>
      </w:r>
      <w:r w:rsidR="0038795A" w:rsidRPr="006B628F">
        <w:rPr>
          <w:rFonts w:cs="Times New Roman"/>
          <w:lang w:val="es-MX"/>
        </w:rPr>
        <w:t xml:space="preserve">injustamente </w:t>
      </w:r>
      <w:r w:rsidRPr="006B628F">
        <w:rPr>
          <w:rFonts w:cs="Times New Roman"/>
          <w:lang w:val="es-MX"/>
        </w:rPr>
        <w:t xml:space="preserve">por cualquier ilícito que pudieran haber cometido como consecuencia directa de </w:t>
      </w:r>
      <w:r w:rsidR="00E617AF">
        <w:rPr>
          <w:rFonts w:cs="Times New Roman"/>
          <w:lang w:val="es-MX"/>
        </w:rPr>
        <w:t xml:space="preserve">la </w:t>
      </w:r>
      <w:r w:rsidRPr="006B628F">
        <w:rPr>
          <w:rFonts w:cs="Times New Roman"/>
          <w:lang w:val="es-MX"/>
        </w:rPr>
        <w:t>trata</w:t>
      </w:r>
      <w:r w:rsidR="00E617AF">
        <w:rPr>
          <w:rFonts w:cs="Times New Roman"/>
          <w:lang w:val="es-MX"/>
        </w:rPr>
        <w:t xml:space="preserve"> de personas</w:t>
      </w:r>
      <w:r w:rsidRPr="006B628F">
        <w:rPr>
          <w:rFonts w:cs="Times New Roman"/>
          <w:lang w:val="es-MX"/>
        </w:rPr>
        <w:t xml:space="preserve">, </w:t>
      </w:r>
      <w:r w:rsidR="00C4226C">
        <w:rPr>
          <w:rFonts w:cs="Times New Roman"/>
          <w:lang w:val="es-MX"/>
        </w:rPr>
        <w:t>siendo primordial centrase en su protección</w:t>
      </w:r>
      <w:r w:rsidRPr="006B628F">
        <w:rPr>
          <w:rFonts w:cs="Times New Roman"/>
          <w:lang w:val="es-MX"/>
        </w:rPr>
        <w:t>.</w:t>
      </w:r>
    </w:p>
    <w:p w14:paraId="26AE643A" w14:textId="77777777" w:rsidR="006424D1" w:rsidRPr="006B628F" w:rsidRDefault="006424D1" w:rsidP="006424D1">
      <w:pPr>
        <w:pStyle w:val="ListParagraph"/>
        <w:widowControl/>
        <w:ind w:left="0"/>
        <w:rPr>
          <w:rFonts w:cs="Times New Roman"/>
          <w:lang w:val="es-MX"/>
        </w:rPr>
      </w:pPr>
    </w:p>
    <w:p w14:paraId="0B47CCA1" w14:textId="46A1482D"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Protección de la identidad, privacidad</w:t>
      </w:r>
      <w:r w:rsidR="002D236A">
        <w:rPr>
          <w:rFonts w:cs="Times New Roman"/>
          <w:lang w:val="es-MX"/>
        </w:rPr>
        <w:t>,</w:t>
      </w:r>
      <w:r w:rsidRPr="006B628F">
        <w:rPr>
          <w:rFonts w:cs="Times New Roman"/>
          <w:lang w:val="es-MX"/>
        </w:rPr>
        <w:t xml:space="preserve"> confidencialidad, seguridad y resguardo de las víctimas, sobrevivientes y testigos. </w:t>
      </w:r>
    </w:p>
    <w:p w14:paraId="5C8201DF" w14:textId="77777777" w:rsidR="006424D1" w:rsidRPr="006B628F" w:rsidRDefault="006424D1" w:rsidP="006424D1">
      <w:pPr>
        <w:pStyle w:val="MediumGrid1-Accent21"/>
        <w:widowControl/>
        <w:suppressAutoHyphens/>
        <w:ind w:hanging="720"/>
        <w:rPr>
          <w:lang w:val="es-MX" w:eastAsia="pt-BR"/>
        </w:rPr>
      </w:pPr>
    </w:p>
    <w:p w14:paraId="028EA97F" w14:textId="361DF7BA"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 xml:space="preserve">Empoderamiento de las víctimas y sobrevivientes asegurando su participación voluntaria en la </w:t>
      </w:r>
      <w:r w:rsidR="00644F34">
        <w:rPr>
          <w:rFonts w:cs="Times New Roman"/>
          <w:lang w:val="es-MX"/>
        </w:rPr>
        <w:t xml:space="preserve">creación </w:t>
      </w:r>
      <w:r w:rsidRPr="006B628F">
        <w:rPr>
          <w:rFonts w:cs="Times New Roman"/>
          <w:lang w:val="es-MX"/>
        </w:rPr>
        <w:t>de políticas públicas efectivas de prevención, asistencia y protección a víctimas y sus dependientes, persecución y sanción de los casos y cooperación en la lucha contra ese delito y</w:t>
      </w:r>
      <w:r w:rsidR="003433C8" w:rsidRPr="006B628F">
        <w:rPr>
          <w:rFonts w:cs="Times New Roman"/>
          <w:lang w:val="es-MX"/>
        </w:rPr>
        <w:t>,</w:t>
      </w:r>
      <w:r w:rsidRPr="006B628F">
        <w:rPr>
          <w:rFonts w:cs="Times New Roman"/>
          <w:lang w:val="es-MX"/>
        </w:rPr>
        <w:t xml:space="preserve"> en consecuencia</w:t>
      </w:r>
      <w:r w:rsidR="003433C8" w:rsidRPr="006B628F">
        <w:rPr>
          <w:rFonts w:cs="Times New Roman"/>
          <w:lang w:val="es-MX"/>
        </w:rPr>
        <w:t>,</w:t>
      </w:r>
      <w:r w:rsidRPr="006B628F">
        <w:rPr>
          <w:rFonts w:cs="Times New Roman"/>
          <w:lang w:val="es-MX"/>
        </w:rPr>
        <w:t xml:space="preserve"> podrían recibir compensación por su tiempo y experiencia, teniendo en cuenta la legislación nacional.</w:t>
      </w:r>
    </w:p>
    <w:p w14:paraId="36092CAD" w14:textId="77777777" w:rsidR="006424D1" w:rsidRPr="006B628F" w:rsidRDefault="006424D1" w:rsidP="006424D1">
      <w:pPr>
        <w:pStyle w:val="MediumGrid1-Accent21"/>
        <w:widowControl/>
        <w:suppressAutoHyphens/>
        <w:ind w:left="0"/>
        <w:rPr>
          <w:lang w:val="es-MX" w:eastAsia="pt-BR"/>
        </w:rPr>
      </w:pPr>
    </w:p>
    <w:p w14:paraId="1903C3E4" w14:textId="53FAC8EF"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Transversalidad de las políticas públicas para prevenir y responder al delito de trata de personas con base empírica y cuyo progreso pueda medirse y evaluarse.</w:t>
      </w:r>
    </w:p>
    <w:p w14:paraId="56FB568F" w14:textId="77777777" w:rsidR="003433C8" w:rsidRPr="006B628F" w:rsidRDefault="003433C8" w:rsidP="006B628F">
      <w:pPr>
        <w:widowControl/>
        <w:suppressAutoHyphens/>
        <w:rPr>
          <w:rFonts w:cs="Times New Roman"/>
          <w:lang w:val="es-MX"/>
        </w:rPr>
      </w:pPr>
    </w:p>
    <w:p w14:paraId="503A6715" w14:textId="6F1FDAF2" w:rsidR="006F7697" w:rsidRPr="006B628F" w:rsidRDefault="006F7697" w:rsidP="00587DF0">
      <w:pPr>
        <w:pStyle w:val="ListParagraph"/>
        <w:numPr>
          <w:ilvl w:val="0"/>
          <w:numId w:val="7"/>
        </w:numPr>
        <w:ind w:left="1440" w:hanging="810"/>
        <w:rPr>
          <w:rFonts w:cs="Times New Roman"/>
          <w:i/>
          <w:iCs/>
          <w:lang w:val="es-MX"/>
        </w:rPr>
      </w:pPr>
      <w:r w:rsidRPr="006B628F">
        <w:rPr>
          <w:rFonts w:cs="Times New Roman"/>
          <w:lang w:val="es-MX"/>
        </w:rPr>
        <w:t xml:space="preserve">Promover una perspectiva de género </w:t>
      </w:r>
      <w:r w:rsidR="00FF5DFF" w:rsidRPr="006B628F">
        <w:rPr>
          <w:rFonts w:cs="Times New Roman"/>
          <w:lang w:val="es-MX"/>
        </w:rPr>
        <w:t>y el</w:t>
      </w:r>
      <w:r w:rsidRPr="006B628F">
        <w:rPr>
          <w:rFonts w:cs="Times New Roman"/>
          <w:lang w:val="es-MX"/>
        </w:rPr>
        <w:t xml:space="preserve"> interés superior de la niñez, </w:t>
      </w:r>
      <w:r w:rsidR="0038795A" w:rsidRPr="006B628F">
        <w:rPr>
          <w:rFonts w:cs="Times New Roman"/>
          <w:lang w:val="es-MX"/>
        </w:rPr>
        <w:t xml:space="preserve">con base </w:t>
      </w:r>
      <w:r w:rsidR="001730C4" w:rsidRPr="006B628F">
        <w:rPr>
          <w:rFonts w:cs="Times New Roman"/>
          <w:lang w:val="es-MX"/>
        </w:rPr>
        <w:t>en la</w:t>
      </w:r>
      <w:r w:rsidRPr="006B628F">
        <w:rPr>
          <w:rFonts w:cs="Times New Roman"/>
          <w:lang w:val="es-MX"/>
        </w:rPr>
        <w:t xml:space="preserve"> participación </w:t>
      </w:r>
      <w:r w:rsidR="001730C4" w:rsidRPr="006B628F">
        <w:rPr>
          <w:rFonts w:cs="Times New Roman"/>
          <w:lang w:val="es-MX"/>
        </w:rPr>
        <w:t>y res</w:t>
      </w:r>
      <w:r w:rsidR="002F02B9" w:rsidRPr="006B628F">
        <w:rPr>
          <w:rFonts w:cs="Times New Roman"/>
          <w:lang w:val="es-MX"/>
        </w:rPr>
        <w:t>titución</w:t>
      </w:r>
      <w:r w:rsidR="001730C4" w:rsidRPr="006B628F">
        <w:rPr>
          <w:rFonts w:cs="Times New Roman"/>
          <w:lang w:val="es-MX"/>
        </w:rPr>
        <w:t xml:space="preserve"> </w:t>
      </w:r>
      <w:r w:rsidRPr="006B628F">
        <w:rPr>
          <w:rFonts w:cs="Times New Roman"/>
          <w:lang w:val="es-MX"/>
        </w:rPr>
        <w:t>de derechos por el daño sufrido por las víctimas y los sobrevivientes.</w:t>
      </w:r>
    </w:p>
    <w:p w14:paraId="47744F52" w14:textId="77777777" w:rsidR="006F7697" w:rsidRPr="006B628F" w:rsidRDefault="006F7697" w:rsidP="006424D1">
      <w:pPr>
        <w:widowControl/>
        <w:suppressAutoHyphens/>
        <w:rPr>
          <w:rFonts w:cs="Times New Roman"/>
          <w:i/>
          <w:iCs/>
          <w:lang w:val="es-MX"/>
        </w:rPr>
      </w:pPr>
    </w:p>
    <w:p w14:paraId="1C4CB48B" w14:textId="341F6DA7"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Reconocimiento del aporte sustancial de las organizaciones de la sociedad civil por su experiencia y conocimiento para entender y proteger a las víctimas de</w:t>
      </w:r>
      <w:r w:rsidR="00833905" w:rsidRPr="006B628F">
        <w:rPr>
          <w:rFonts w:cs="Times New Roman"/>
          <w:lang w:val="es-MX"/>
        </w:rPr>
        <w:t xml:space="preserve"> la</w:t>
      </w:r>
      <w:r w:rsidRPr="006B628F">
        <w:rPr>
          <w:rFonts w:cs="Times New Roman"/>
          <w:lang w:val="es-MX"/>
        </w:rPr>
        <w:t xml:space="preserve"> trata de personas.</w:t>
      </w:r>
    </w:p>
    <w:p w14:paraId="45B6E6E0" w14:textId="77777777" w:rsidR="006424D1" w:rsidRPr="006B628F" w:rsidRDefault="006424D1" w:rsidP="006424D1">
      <w:pPr>
        <w:pStyle w:val="MediumGrid1-Accent21"/>
        <w:widowControl/>
        <w:suppressAutoHyphens/>
        <w:ind w:left="0"/>
        <w:rPr>
          <w:lang w:val="es-MX"/>
        </w:rPr>
      </w:pPr>
    </w:p>
    <w:p w14:paraId="14C409ED" w14:textId="77777777"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Priorización, reconocimiento y apoyo al trabajo de los representantes de la sociedad civil.</w:t>
      </w:r>
    </w:p>
    <w:p w14:paraId="3FBD87D0" w14:textId="77777777" w:rsidR="006424D1" w:rsidRPr="006B628F" w:rsidRDefault="006424D1" w:rsidP="006424D1">
      <w:pPr>
        <w:pStyle w:val="MediumGrid1-Accent21"/>
        <w:widowControl/>
        <w:suppressAutoHyphens/>
        <w:ind w:left="0"/>
        <w:rPr>
          <w:lang w:val="es-MX"/>
        </w:rPr>
      </w:pPr>
    </w:p>
    <w:p w14:paraId="651011AC" w14:textId="1EE81AB5"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 xml:space="preserve">Observancia e implementación de los tratados y convenciones internacionales </w:t>
      </w:r>
      <w:r w:rsidR="0038791C">
        <w:rPr>
          <w:rFonts w:cs="Times New Roman"/>
          <w:lang w:val="es-MX"/>
        </w:rPr>
        <w:t>sobre</w:t>
      </w:r>
      <w:r w:rsidRPr="006B628F">
        <w:rPr>
          <w:rFonts w:cs="Times New Roman"/>
          <w:lang w:val="es-MX"/>
        </w:rPr>
        <w:t xml:space="preserve"> derechos humanos y </w:t>
      </w:r>
      <w:r w:rsidR="00AF5EBC" w:rsidRPr="006B628F">
        <w:rPr>
          <w:rFonts w:cs="Times New Roman"/>
          <w:lang w:val="es-MX"/>
        </w:rPr>
        <w:t>trata de personas</w:t>
      </w:r>
      <w:r w:rsidRPr="006B628F">
        <w:rPr>
          <w:rFonts w:cs="Times New Roman"/>
          <w:lang w:val="es-MX"/>
        </w:rPr>
        <w:t>.</w:t>
      </w:r>
    </w:p>
    <w:p w14:paraId="3482EEE4" w14:textId="77777777" w:rsidR="006424D1" w:rsidRPr="006B628F" w:rsidRDefault="006424D1" w:rsidP="006424D1">
      <w:pPr>
        <w:pStyle w:val="MediumGrid1-Accent21"/>
        <w:widowControl/>
        <w:suppressAutoHyphens/>
        <w:ind w:left="0"/>
        <w:rPr>
          <w:lang w:val="es-MX"/>
        </w:rPr>
      </w:pPr>
    </w:p>
    <w:p w14:paraId="1E1380E3" w14:textId="32BD6A32"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 xml:space="preserve">Todas las acciones que se realicen </w:t>
      </w:r>
      <w:r w:rsidR="003237FC">
        <w:rPr>
          <w:rFonts w:cs="Times New Roman"/>
          <w:lang w:val="es-MX"/>
        </w:rPr>
        <w:t xml:space="preserve">con </w:t>
      </w:r>
      <w:r w:rsidRPr="006B628F">
        <w:rPr>
          <w:rFonts w:cs="Times New Roman"/>
          <w:lang w:val="es-MX"/>
        </w:rPr>
        <w:t xml:space="preserve">respecto </w:t>
      </w:r>
      <w:r w:rsidR="003237FC">
        <w:rPr>
          <w:rFonts w:cs="Times New Roman"/>
          <w:lang w:val="es-MX"/>
        </w:rPr>
        <w:t xml:space="preserve">a </w:t>
      </w:r>
      <w:r w:rsidRPr="006B628F">
        <w:rPr>
          <w:rFonts w:cs="Times New Roman"/>
          <w:lang w:val="es-MX"/>
        </w:rPr>
        <w:t xml:space="preserve">víctimas y sobrevivientes mayores de edad </w:t>
      </w:r>
      <w:r w:rsidR="003D1915">
        <w:rPr>
          <w:rFonts w:cs="Times New Roman"/>
          <w:lang w:val="es-MX"/>
        </w:rPr>
        <w:t>debe</w:t>
      </w:r>
      <w:r w:rsidR="00B64875">
        <w:rPr>
          <w:rFonts w:cs="Times New Roman"/>
          <w:lang w:val="es-MX"/>
        </w:rPr>
        <w:t>rían</w:t>
      </w:r>
      <w:r w:rsidR="003D1915">
        <w:rPr>
          <w:rFonts w:cs="Times New Roman"/>
          <w:lang w:val="es-MX"/>
        </w:rPr>
        <w:t xml:space="preserve"> llevarse a cabo</w:t>
      </w:r>
      <w:r w:rsidR="003C712A">
        <w:rPr>
          <w:rFonts w:cs="Times New Roman"/>
          <w:lang w:val="es-MX"/>
        </w:rPr>
        <w:t xml:space="preserve"> con su </w:t>
      </w:r>
      <w:r w:rsidRPr="006B628F">
        <w:rPr>
          <w:rFonts w:cs="Times New Roman"/>
          <w:lang w:val="es-MX"/>
        </w:rPr>
        <w:t>voluntad y consentimiento informado.</w:t>
      </w:r>
    </w:p>
    <w:p w14:paraId="6D44590E" w14:textId="77777777" w:rsidR="006424D1" w:rsidRPr="006B628F" w:rsidRDefault="006424D1" w:rsidP="006424D1">
      <w:pPr>
        <w:pStyle w:val="MediumGrid1-Accent21"/>
        <w:widowControl/>
        <w:suppressAutoHyphens/>
        <w:ind w:left="0"/>
        <w:rPr>
          <w:lang w:val="es-MX"/>
        </w:rPr>
      </w:pPr>
    </w:p>
    <w:p w14:paraId="7219710F" w14:textId="37BC7D17"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Promover la disponibilidad de recursos presupuestarios, a nivel nacional, regional y hemisférico</w:t>
      </w:r>
      <w:r w:rsidR="00833905" w:rsidRPr="006B628F">
        <w:rPr>
          <w:rFonts w:cs="Times New Roman"/>
          <w:lang w:val="es-MX"/>
        </w:rPr>
        <w:t>;</w:t>
      </w:r>
      <w:r w:rsidRPr="006B628F">
        <w:rPr>
          <w:rFonts w:cs="Times New Roman"/>
          <w:lang w:val="es-MX"/>
        </w:rPr>
        <w:t xml:space="preserve"> facilitar la aplicación de políticas públicas por los países</w:t>
      </w:r>
      <w:r w:rsidR="00833905" w:rsidRPr="006B628F">
        <w:rPr>
          <w:rFonts w:cs="Times New Roman"/>
          <w:lang w:val="es-MX"/>
        </w:rPr>
        <w:t>;</w:t>
      </w:r>
      <w:r w:rsidRPr="006B628F">
        <w:rPr>
          <w:rFonts w:cs="Times New Roman"/>
          <w:lang w:val="es-MX"/>
        </w:rPr>
        <w:t xml:space="preserve"> mantener la continuidad de la atención integral, incluso en situaciones de repatriación</w:t>
      </w:r>
      <w:r w:rsidR="00833905" w:rsidRPr="006B628F">
        <w:rPr>
          <w:rFonts w:cs="Times New Roman"/>
          <w:lang w:val="es-MX"/>
        </w:rPr>
        <w:t>;</w:t>
      </w:r>
      <w:r w:rsidRPr="006B628F">
        <w:rPr>
          <w:rFonts w:cs="Times New Roman"/>
          <w:lang w:val="es-MX"/>
        </w:rPr>
        <w:t xml:space="preserve"> ofrecer restitución por los daños sufridos y empoderar a las víctimas y sobrevivientes de la trata de personas. </w:t>
      </w:r>
    </w:p>
    <w:p w14:paraId="551339C5" w14:textId="77777777" w:rsidR="006424D1" w:rsidRPr="006B628F" w:rsidRDefault="006424D1" w:rsidP="006424D1">
      <w:pPr>
        <w:pStyle w:val="MediumGrid1-Accent21"/>
        <w:widowControl/>
        <w:suppressAutoHyphens/>
        <w:ind w:left="0"/>
        <w:rPr>
          <w:lang w:val="es-MX"/>
        </w:rPr>
      </w:pPr>
    </w:p>
    <w:p w14:paraId="5D9C1501" w14:textId="467D7AF9" w:rsidR="006424D1" w:rsidRPr="006B628F" w:rsidRDefault="006424D1" w:rsidP="006424D1">
      <w:pPr>
        <w:widowControl/>
        <w:numPr>
          <w:ilvl w:val="0"/>
          <w:numId w:val="7"/>
        </w:numPr>
        <w:suppressAutoHyphens/>
        <w:ind w:left="1440" w:hanging="720"/>
        <w:rPr>
          <w:rFonts w:cs="Times New Roman"/>
          <w:lang w:val="es-MX"/>
        </w:rPr>
      </w:pPr>
      <w:r w:rsidRPr="006B628F">
        <w:rPr>
          <w:rFonts w:cs="Times New Roman"/>
          <w:lang w:val="es-MX"/>
        </w:rPr>
        <w:t>Las directrices y las acciones derivadas del Tercer Plan de Trabajo</w:t>
      </w:r>
      <w:r w:rsidR="002C06F9" w:rsidRPr="006B628F">
        <w:rPr>
          <w:rFonts w:cs="Times New Roman"/>
          <w:lang w:val="es-MX"/>
        </w:rPr>
        <w:t xml:space="preserve"> sobre la Trata de Personas</w:t>
      </w:r>
      <w:r w:rsidRPr="006B628F">
        <w:rPr>
          <w:rFonts w:cs="Times New Roman"/>
          <w:lang w:val="es-MX"/>
        </w:rPr>
        <w:t xml:space="preserve"> serán consideradas en el marco de las legislaciones y regulaciones nacionales de los Estados Miembros.</w:t>
      </w:r>
    </w:p>
    <w:p w14:paraId="47DEAA6B" w14:textId="5517A589" w:rsidR="00725D86" w:rsidRPr="006B628F" w:rsidRDefault="00725D86" w:rsidP="006424D1">
      <w:pPr>
        <w:widowControl/>
        <w:suppressAutoHyphens/>
        <w:rPr>
          <w:rFonts w:cs="Times New Roman"/>
          <w:u w:val="single"/>
          <w:lang w:val="es-MX"/>
        </w:rPr>
      </w:pPr>
    </w:p>
    <w:p w14:paraId="66D141A3" w14:textId="77777777" w:rsidR="000950CB" w:rsidRPr="006B628F" w:rsidRDefault="000950CB" w:rsidP="006424D1">
      <w:pPr>
        <w:widowControl/>
        <w:suppressAutoHyphens/>
        <w:rPr>
          <w:rFonts w:cs="Times New Roman"/>
          <w:u w:val="single"/>
          <w:lang w:val="es-MX"/>
        </w:rPr>
      </w:pPr>
    </w:p>
    <w:p w14:paraId="443CA9A8" w14:textId="77777777" w:rsidR="006424D1" w:rsidRPr="006B628F" w:rsidRDefault="006424D1" w:rsidP="006424D1">
      <w:pPr>
        <w:widowControl/>
        <w:numPr>
          <w:ilvl w:val="0"/>
          <w:numId w:val="9"/>
        </w:numPr>
        <w:suppressAutoHyphens/>
        <w:ind w:left="720"/>
        <w:rPr>
          <w:rFonts w:cs="Times New Roman"/>
          <w:u w:val="single"/>
          <w:lang w:val="es-MX"/>
        </w:rPr>
      </w:pPr>
      <w:r w:rsidRPr="006B628F">
        <w:rPr>
          <w:rFonts w:cs="Times New Roman"/>
          <w:u w:val="single"/>
          <w:lang w:val="es-MX"/>
        </w:rPr>
        <w:t>DIRECTRICES GENERALES</w:t>
      </w:r>
    </w:p>
    <w:p w14:paraId="66456340" w14:textId="77777777" w:rsidR="006424D1" w:rsidRPr="006B628F" w:rsidRDefault="006424D1" w:rsidP="006424D1">
      <w:pPr>
        <w:widowControl/>
        <w:suppressAutoHyphens/>
        <w:rPr>
          <w:rFonts w:cs="Times New Roman"/>
          <w:u w:val="single"/>
          <w:lang w:val="es-MX"/>
        </w:rPr>
      </w:pPr>
    </w:p>
    <w:p w14:paraId="0EFD8A8F" w14:textId="32C194C4"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Condenar enérgicamente la trata de personas y delitos conexos, </w:t>
      </w:r>
      <w:r w:rsidR="0065342B">
        <w:rPr>
          <w:rFonts w:cs="Times New Roman"/>
          <w:lang w:val="es-MX"/>
        </w:rPr>
        <w:t xml:space="preserve">que constituyen una </w:t>
      </w:r>
      <w:r w:rsidRPr="006B628F">
        <w:rPr>
          <w:rFonts w:cs="Times New Roman"/>
          <w:lang w:val="es-MX"/>
        </w:rPr>
        <w:t xml:space="preserve">actividad criminal que atenta contra la dignidad humana y </w:t>
      </w:r>
      <w:r w:rsidR="0065342B">
        <w:rPr>
          <w:rFonts w:cs="Times New Roman"/>
          <w:lang w:val="es-MX"/>
        </w:rPr>
        <w:t>afecta</w:t>
      </w:r>
      <w:r w:rsidR="00641AC4">
        <w:rPr>
          <w:rFonts w:cs="Times New Roman"/>
          <w:lang w:val="es-MX"/>
        </w:rPr>
        <w:t xml:space="preserve"> negativamente </w:t>
      </w:r>
      <w:r w:rsidRPr="006B628F">
        <w:rPr>
          <w:rFonts w:cs="Times New Roman"/>
          <w:lang w:val="es-MX"/>
        </w:rPr>
        <w:t>la salud, el desarrollo, la paz, la cohesión y la sustentabilidad social</w:t>
      </w:r>
      <w:r w:rsidR="00F469DB" w:rsidRPr="006B628F">
        <w:rPr>
          <w:rFonts w:cs="Times New Roman"/>
          <w:lang w:val="es-MX"/>
        </w:rPr>
        <w:t>es</w:t>
      </w:r>
      <w:r w:rsidR="00E01369" w:rsidRPr="006B628F">
        <w:rPr>
          <w:rFonts w:cs="Times New Roman"/>
          <w:lang w:val="es-MX"/>
        </w:rPr>
        <w:t>,</w:t>
      </w:r>
      <w:r w:rsidRPr="006B628F">
        <w:rPr>
          <w:rFonts w:cs="Times New Roman"/>
          <w:lang w:val="es-MX"/>
        </w:rPr>
        <w:t xml:space="preserve"> la seguridad y los derechos humanos de las víctimas.</w:t>
      </w:r>
    </w:p>
    <w:p w14:paraId="2FB9508A" w14:textId="77777777" w:rsidR="006424D1" w:rsidRPr="006B628F" w:rsidRDefault="006424D1" w:rsidP="006424D1">
      <w:pPr>
        <w:widowControl/>
        <w:suppressAutoHyphens/>
        <w:rPr>
          <w:rFonts w:cs="Times New Roman"/>
          <w:lang w:val="es-MX"/>
        </w:rPr>
      </w:pPr>
    </w:p>
    <w:p w14:paraId="735387A2" w14:textId="7B5D741B"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Establecer, actualizar y fortalecer las legislaciones nacionales específicas sobre trata de personas</w:t>
      </w:r>
      <w:r w:rsidR="00E01369" w:rsidRPr="006B628F">
        <w:rPr>
          <w:rFonts w:cs="Times New Roman"/>
          <w:lang w:val="es-MX"/>
        </w:rPr>
        <w:t>,</w:t>
      </w:r>
      <w:r w:rsidRPr="006B628F">
        <w:rPr>
          <w:rFonts w:cs="Times New Roman"/>
          <w:lang w:val="es-MX"/>
        </w:rPr>
        <w:t xml:space="preserve"> de conformidad con la Convención de Palermo y su Protocolo </w:t>
      </w:r>
      <w:r w:rsidR="009E695F">
        <w:rPr>
          <w:rFonts w:cs="Times New Roman"/>
          <w:lang w:val="es-MX"/>
        </w:rPr>
        <w:t>sobre</w:t>
      </w:r>
      <w:r w:rsidRPr="006B628F">
        <w:rPr>
          <w:rFonts w:cs="Times New Roman"/>
          <w:lang w:val="es-MX"/>
        </w:rPr>
        <w:t xml:space="preserve"> la Trata de Personas con penas y consecuencias suficientemente severas</w:t>
      </w:r>
      <w:r w:rsidR="00E01369" w:rsidRPr="006B628F">
        <w:rPr>
          <w:rFonts w:cs="Times New Roman"/>
          <w:lang w:val="es-MX"/>
        </w:rPr>
        <w:t xml:space="preserve"> y ejemplares</w:t>
      </w:r>
      <w:r w:rsidRPr="006B628F">
        <w:rPr>
          <w:rFonts w:cs="Times New Roman"/>
          <w:lang w:val="es-MX"/>
        </w:rPr>
        <w:t>.</w:t>
      </w:r>
    </w:p>
    <w:p w14:paraId="66875952" w14:textId="77777777" w:rsidR="006424D1" w:rsidRPr="006B628F" w:rsidRDefault="006424D1" w:rsidP="006424D1">
      <w:pPr>
        <w:pStyle w:val="ListParagraph"/>
        <w:ind w:left="0"/>
        <w:rPr>
          <w:rFonts w:cs="Times New Roman"/>
          <w:lang w:val="es-MX"/>
        </w:rPr>
      </w:pPr>
    </w:p>
    <w:p w14:paraId="717A8836" w14:textId="77777777"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Reforzar la cultura de la denuncia del delito de trata de personas.</w:t>
      </w:r>
    </w:p>
    <w:p w14:paraId="04C86F44" w14:textId="77777777" w:rsidR="006424D1" w:rsidRPr="006B628F" w:rsidRDefault="006424D1" w:rsidP="006424D1">
      <w:pPr>
        <w:pStyle w:val="ListParagraph"/>
        <w:widowControl/>
        <w:suppressAutoHyphens/>
        <w:ind w:left="0"/>
        <w:rPr>
          <w:rFonts w:cs="Times New Roman"/>
          <w:lang w:val="es-MX"/>
        </w:rPr>
      </w:pPr>
    </w:p>
    <w:p w14:paraId="186129B2" w14:textId="4BDECCD9" w:rsidR="006424D1" w:rsidRDefault="006424D1" w:rsidP="006424D1">
      <w:pPr>
        <w:widowControl/>
        <w:numPr>
          <w:ilvl w:val="0"/>
          <w:numId w:val="3"/>
        </w:numPr>
        <w:suppressAutoHyphens/>
        <w:ind w:left="1440" w:hanging="720"/>
        <w:rPr>
          <w:rFonts w:cs="Times New Roman"/>
          <w:lang w:val="es-MX"/>
        </w:rPr>
      </w:pPr>
      <w:r w:rsidRPr="006B628F">
        <w:rPr>
          <w:rFonts w:cs="Times New Roman"/>
          <w:lang w:val="es-MX"/>
        </w:rPr>
        <w:t>Incorporar enfoques de derechos humanos, proporcionales al trauma, en todas las estrategias de respuesta, atención y restitución para sobrevivientes de la trata de personas, teniendo en cuenta también la perspectiva de género y el interés superior de la niñez.</w:t>
      </w:r>
    </w:p>
    <w:p w14:paraId="1D289C72" w14:textId="77777777" w:rsidR="00BA0853" w:rsidRDefault="00BA0853" w:rsidP="00AB06F0">
      <w:pPr>
        <w:pStyle w:val="ListParagraph"/>
        <w:ind w:left="0"/>
        <w:rPr>
          <w:rFonts w:cs="Times New Roman"/>
          <w:lang w:val="es-MX"/>
        </w:rPr>
      </w:pPr>
    </w:p>
    <w:p w14:paraId="47B561AC" w14:textId="78007EBE"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lastRenderedPageBreak/>
        <w:t xml:space="preserve">Adoptar medidas para establecer que la tipificación de la trata de personas sea independiente del consentimiento dado por la víctima, cualquiera que sea su edad. Según el Protocolo </w:t>
      </w:r>
      <w:r w:rsidR="00D054E0" w:rsidRPr="006B628F">
        <w:rPr>
          <w:rFonts w:cs="Times New Roman"/>
          <w:lang w:val="es-MX"/>
        </w:rPr>
        <w:t>contra la Trata de Personas</w:t>
      </w:r>
      <w:r w:rsidRPr="006B628F">
        <w:rPr>
          <w:rFonts w:cs="Times New Roman"/>
          <w:lang w:val="es-MX"/>
        </w:rPr>
        <w:t xml:space="preserve">, </w:t>
      </w:r>
      <w:r w:rsidR="00BA0853">
        <w:rPr>
          <w:rFonts w:cs="Times New Roman"/>
          <w:lang w:val="es-MX"/>
        </w:rPr>
        <w:t xml:space="preserve">el delito de trata de personas no </w:t>
      </w:r>
      <w:r w:rsidR="004B101B">
        <w:rPr>
          <w:rFonts w:cs="Times New Roman"/>
          <w:lang w:val="es-MX"/>
        </w:rPr>
        <w:t>debería exigir pruebas que demuestren</w:t>
      </w:r>
      <w:r w:rsidRPr="006B628F">
        <w:rPr>
          <w:rFonts w:cs="Times New Roman"/>
          <w:lang w:val="es-MX"/>
        </w:rPr>
        <w:t xml:space="preserve"> el uso de la fuerza, el fraude o la coerción en el caso de los menores de 18 años.</w:t>
      </w:r>
    </w:p>
    <w:p w14:paraId="1470DB01" w14:textId="77777777" w:rsidR="006424D1" w:rsidRPr="006B628F" w:rsidRDefault="006424D1" w:rsidP="006424D1">
      <w:pPr>
        <w:pStyle w:val="ListParagraph"/>
        <w:widowControl/>
        <w:suppressAutoHyphens/>
        <w:ind w:left="0"/>
        <w:rPr>
          <w:rFonts w:cs="Times New Roman"/>
          <w:lang w:val="es-MX"/>
        </w:rPr>
      </w:pPr>
    </w:p>
    <w:p w14:paraId="488E6ED5" w14:textId="0D5A261D" w:rsidR="006424D1" w:rsidRPr="006B628F" w:rsidRDefault="004B101B" w:rsidP="006424D1">
      <w:pPr>
        <w:widowControl/>
        <w:numPr>
          <w:ilvl w:val="0"/>
          <w:numId w:val="3"/>
        </w:numPr>
        <w:suppressAutoHyphens/>
        <w:ind w:left="1440" w:hanging="720"/>
        <w:rPr>
          <w:rFonts w:cs="Times New Roman"/>
          <w:lang w:val="es-MX"/>
        </w:rPr>
      </w:pPr>
      <w:r>
        <w:rPr>
          <w:rFonts w:cs="Times New Roman"/>
          <w:lang w:val="es-MX"/>
        </w:rPr>
        <w:t xml:space="preserve">En </w:t>
      </w:r>
      <w:r w:rsidR="006424D1" w:rsidRPr="006B628F">
        <w:rPr>
          <w:rFonts w:cs="Times New Roman"/>
          <w:lang w:val="es-MX"/>
        </w:rPr>
        <w:t>coordinación con organizaciones de la sociedad civil, la</w:t>
      </w:r>
      <w:r w:rsidR="00020D62" w:rsidRPr="006B628F">
        <w:rPr>
          <w:rFonts w:cs="Times New Roman"/>
          <w:lang w:val="es-MX"/>
        </w:rPr>
        <w:t>s</w:t>
      </w:r>
      <w:r w:rsidR="006424D1" w:rsidRPr="006B628F">
        <w:rPr>
          <w:rFonts w:cs="Times New Roman"/>
          <w:lang w:val="es-MX"/>
        </w:rPr>
        <w:t xml:space="preserve"> </w:t>
      </w:r>
      <w:r w:rsidR="00020D62" w:rsidRPr="006B628F">
        <w:rPr>
          <w:rFonts w:cs="Times New Roman"/>
          <w:lang w:val="es-MX"/>
        </w:rPr>
        <w:t>instituciones académicas</w:t>
      </w:r>
      <w:r w:rsidR="006424D1" w:rsidRPr="006B628F">
        <w:rPr>
          <w:rFonts w:cs="Times New Roman"/>
          <w:lang w:val="es-MX"/>
        </w:rPr>
        <w:t xml:space="preserve">, líderes sobrevivientes, otros actores sociales, nacionales e internacionales, </w:t>
      </w:r>
      <w:r>
        <w:rPr>
          <w:rFonts w:cs="Times New Roman"/>
          <w:lang w:val="es-MX"/>
        </w:rPr>
        <w:t xml:space="preserve">establecer </w:t>
      </w:r>
      <w:r w:rsidR="006424D1" w:rsidRPr="006B628F">
        <w:rPr>
          <w:rFonts w:cs="Times New Roman"/>
          <w:lang w:val="es-MX"/>
        </w:rPr>
        <w:t xml:space="preserve">políticas públicas contra la trata de personas que sean de carácter integral e inclusivas, que integren medidas contra la trata en políticas de migración, empleo, seguridad, educación y salud, </w:t>
      </w:r>
      <w:r>
        <w:rPr>
          <w:rFonts w:cs="Times New Roman"/>
          <w:lang w:val="es-MX"/>
        </w:rPr>
        <w:t xml:space="preserve">con un enfoque de </w:t>
      </w:r>
      <w:r w:rsidR="006424D1" w:rsidRPr="006B628F">
        <w:rPr>
          <w:rFonts w:cs="Times New Roman"/>
          <w:lang w:val="es-MX"/>
        </w:rPr>
        <w:t>derechos humanos, y promover los mecanismos para difundir entre los gobiernos locales y subnacionales las políticas públicas encaminadas a combatir y prevenir la trata de personas.</w:t>
      </w:r>
    </w:p>
    <w:p w14:paraId="1B3EC76F" w14:textId="77777777" w:rsidR="006424D1" w:rsidRPr="006B628F" w:rsidRDefault="006424D1" w:rsidP="006424D1">
      <w:pPr>
        <w:widowControl/>
        <w:suppressAutoHyphens/>
        <w:ind w:left="720" w:hanging="720"/>
        <w:rPr>
          <w:rFonts w:cs="Times New Roman"/>
          <w:lang w:val="es-MX"/>
        </w:rPr>
      </w:pPr>
    </w:p>
    <w:p w14:paraId="5275AFEF" w14:textId="35C0B872"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Fortalecer la cooperación, el intercambio de información y de experiencias y la asistencia técnica entre las instituciones de seguridad</w:t>
      </w:r>
      <w:r w:rsidR="008711E3" w:rsidRPr="006B628F">
        <w:rPr>
          <w:rFonts w:cs="Times New Roman"/>
          <w:lang w:val="es-MX"/>
        </w:rPr>
        <w:t xml:space="preserve"> y</w:t>
      </w:r>
      <w:r w:rsidRPr="006B628F">
        <w:rPr>
          <w:rFonts w:cs="Times New Roman"/>
          <w:lang w:val="es-MX"/>
        </w:rPr>
        <w:t xml:space="preserve"> justicia, </w:t>
      </w:r>
      <w:r w:rsidR="008711E3" w:rsidRPr="006B628F">
        <w:rPr>
          <w:rFonts w:cs="Times New Roman"/>
          <w:lang w:val="es-MX"/>
        </w:rPr>
        <w:t>equipos de respuesta inicial</w:t>
      </w:r>
      <w:r w:rsidRPr="006B628F">
        <w:rPr>
          <w:rFonts w:cs="Times New Roman"/>
          <w:lang w:val="es-MX"/>
        </w:rPr>
        <w:t xml:space="preserve">, investigadores, funcionarios de </w:t>
      </w:r>
      <w:r w:rsidR="00BD1DD0">
        <w:rPr>
          <w:rFonts w:cs="Times New Roman"/>
          <w:lang w:val="es-MX"/>
        </w:rPr>
        <w:t>in</w:t>
      </w:r>
      <w:r w:rsidRPr="006B628F">
        <w:rPr>
          <w:rFonts w:cs="Times New Roman"/>
          <w:lang w:val="es-MX"/>
        </w:rPr>
        <w:t xml:space="preserve">migración, servicios consulares </w:t>
      </w:r>
      <w:r w:rsidR="00E4249B">
        <w:rPr>
          <w:rFonts w:cs="Times New Roman"/>
          <w:lang w:val="es-MX"/>
        </w:rPr>
        <w:t xml:space="preserve">y salud, educación, </w:t>
      </w:r>
      <w:r w:rsidRPr="006B628F">
        <w:rPr>
          <w:rFonts w:cs="Times New Roman"/>
          <w:lang w:val="es-MX"/>
        </w:rPr>
        <w:t xml:space="preserve">desarrollo social y otras autoridades pertinentes, así como tomar en cuenta las perspectivas y experiencia de las víctimas y sobrevivientes en la formulación e implementación de políticas y programas. </w:t>
      </w:r>
    </w:p>
    <w:p w14:paraId="07EB5006" w14:textId="77777777" w:rsidR="006424D1" w:rsidRPr="006B628F" w:rsidRDefault="006424D1" w:rsidP="006424D1">
      <w:pPr>
        <w:widowControl/>
        <w:suppressAutoHyphens/>
        <w:ind w:left="720" w:hanging="720"/>
        <w:rPr>
          <w:rFonts w:cs="Times New Roman"/>
          <w:lang w:val="es-MX"/>
        </w:rPr>
      </w:pPr>
    </w:p>
    <w:p w14:paraId="6969B4BE" w14:textId="26E5E5BE" w:rsidR="006424D1" w:rsidRPr="006B628F" w:rsidRDefault="006424D1" w:rsidP="006424D1">
      <w:pPr>
        <w:widowControl/>
        <w:numPr>
          <w:ilvl w:val="0"/>
          <w:numId w:val="3"/>
        </w:numPr>
        <w:tabs>
          <w:tab w:val="clear" w:pos="1710"/>
        </w:tabs>
        <w:suppressAutoHyphens/>
        <w:ind w:left="1440" w:hanging="720"/>
        <w:rPr>
          <w:rFonts w:cs="Times New Roman"/>
          <w:lang w:val="es-MX"/>
        </w:rPr>
      </w:pPr>
      <w:r w:rsidRPr="006B628F">
        <w:rPr>
          <w:rFonts w:cs="Times New Roman"/>
          <w:lang w:val="es-MX"/>
        </w:rPr>
        <w:t xml:space="preserve">Fortalecer las medidas nacionales para apoyar la pronta regularización del estatus </w:t>
      </w:r>
      <w:r w:rsidR="00484C05">
        <w:rPr>
          <w:rFonts w:cs="Times New Roman"/>
          <w:lang w:val="es-MX"/>
        </w:rPr>
        <w:t>in</w:t>
      </w:r>
      <w:r w:rsidRPr="006B628F">
        <w:rPr>
          <w:rFonts w:cs="Times New Roman"/>
          <w:lang w:val="es-MX"/>
        </w:rPr>
        <w:t>migratorio de las víctimas y personas sobrevivientes de la trata de personas en condición de migrante con enfoques de género, derechos humanos e interés superior de la niñez, y con la debida consideración de factores humanitarios y relativos a la compasión.</w:t>
      </w:r>
    </w:p>
    <w:p w14:paraId="1747D091" w14:textId="77777777" w:rsidR="006424D1" w:rsidRPr="006B628F" w:rsidRDefault="006424D1" w:rsidP="006424D1">
      <w:pPr>
        <w:widowControl/>
        <w:suppressAutoHyphens/>
        <w:ind w:left="720" w:hanging="720"/>
        <w:rPr>
          <w:rFonts w:cs="Times New Roman"/>
          <w:lang w:val="es-MX"/>
        </w:rPr>
      </w:pPr>
    </w:p>
    <w:p w14:paraId="39190199" w14:textId="07580D4C"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Promover programas informativos y educativos</w:t>
      </w:r>
      <w:r w:rsidR="001231A0">
        <w:rPr>
          <w:rFonts w:cs="Times New Roman"/>
          <w:lang w:val="es-MX"/>
        </w:rPr>
        <w:t>, así como</w:t>
      </w:r>
      <w:r w:rsidRPr="006B628F">
        <w:rPr>
          <w:rFonts w:cs="Times New Roman"/>
          <w:lang w:val="es-MX"/>
        </w:rPr>
        <w:t xml:space="preserve"> oportunidades de empleo con enfoque de diversidad, independientemente de la edad y de las diferencias étnico-raciales, lingüísticas, culturales, religiosas, socioeconómicas</w:t>
      </w:r>
      <w:r w:rsidR="00C6344B">
        <w:rPr>
          <w:rFonts w:cs="Times New Roman"/>
          <w:lang w:val="es-MX"/>
        </w:rPr>
        <w:t>,</w:t>
      </w:r>
      <w:r w:rsidRPr="006B628F">
        <w:rPr>
          <w:rFonts w:cs="Times New Roman"/>
          <w:lang w:val="es-MX"/>
        </w:rPr>
        <w:t xml:space="preserve"> género u orientación sexual y discapacidades</w:t>
      </w:r>
      <w:r w:rsidR="00B00E91" w:rsidRPr="006B628F">
        <w:rPr>
          <w:rFonts w:cs="Times New Roman"/>
          <w:lang w:val="es-MX"/>
        </w:rPr>
        <w:t>,</w:t>
      </w:r>
      <w:r w:rsidRPr="006B628F">
        <w:rPr>
          <w:rFonts w:cs="Times New Roman"/>
          <w:lang w:val="es-MX"/>
        </w:rPr>
        <w:t xml:space="preserve"> con la finalidad de prevenir y combatir la trata de personas y asistir a las víctimas y sobrevivientes.</w:t>
      </w:r>
    </w:p>
    <w:p w14:paraId="0F5F29E5" w14:textId="77777777" w:rsidR="006424D1" w:rsidRPr="006B628F" w:rsidRDefault="006424D1" w:rsidP="006424D1">
      <w:pPr>
        <w:widowControl/>
        <w:suppressAutoHyphens/>
        <w:ind w:left="720" w:hanging="720"/>
        <w:rPr>
          <w:rFonts w:cs="Times New Roman"/>
          <w:lang w:val="es-MX"/>
        </w:rPr>
      </w:pPr>
    </w:p>
    <w:p w14:paraId="50D6EB77" w14:textId="3E19D6FC"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Incluir el delito de la trata de personas en las estrategias integradas o planes de acción amplios, relacionados con la delincuencia organizada, como el enfrentamiento al lavado de activos, la corrupción, el delito cibernético (incluso de criptomonedas), el tráfico ilícito de migrantes, el tráfico de drogas, minería ilegal, delitos contra la libertad sexual, contrabando, tala ilegal, el tráfico ilícito de armas de fuego y municiones, la captación de </w:t>
      </w:r>
      <w:r w:rsidR="006A3769" w:rsidRPr="006B628F">
        <w:rPr>
          <w:rFonts w:cs="Times New Roman"/>
          <w:lang w:val="es-MX"/>
        </w:rPr>
        <w:t>niños</w:t>
      </w:r>
      <w:r w:rsidR="006F6E75">
        <w:rPr>
          <w:rFonts w:cs="Times New Roman"/>
          <w:lang w:val="es-MX"/>
        </w:rPr>
        <w:t xml:space="preserve"> </w:t>
      </w:r>
      <w:r w:rsidRPr="006B628F">
        <w:rPr>
          <w:rFonts w:cs="Times New Roman"/>
          <w:lang w:val="es-MX"/>
        </w:rPr>
        <w:t>para el conflicto armado, la violencia contra los niños, la violencia de género y la violencia contra las mujeres, las personas con discapacidades, las personas adultas mayores, los pueblos y personas indígenas, afrodescendientes, las personas LGBTQI+ y otros grupos minoritarios, así como ante las emergencias humanitarias, de bioseguridad, incluidos los conflictos armados y los desastres.</w:t>
      </w:r>
    </w:p>
    <w:p w14:paraId="601413B0" w14:textId="77777777" w:rsidR="006424D1" w:rsidRPr="006B628F" w:rsidRDefault="006424D1" w:rsidP="006424D1">
      <w:pPr>
        <w:widowControl/>
        <w:suppressAutoHyphens/>
        <w:ind w:left="720" w:hanging="720"/>
        <w:rPr>
          <w:rFonts w:cs="Times New Roman"/>
          <w:lang w:val="es-MX"/>
        </w:rPr>
      </w:pPr>
    </w:p>
    <w:p w14:paraId="7D443082" w14:textId="5EDA39D6"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Elaborar e implementar un mecanismo o sistema nacional, basados en evidencia, para el seguimiento regular de políticas</w:t>
      </w:r>
      <w:r w:rsidR="00E43C2C">
        <w:rPr>
          <w:rFonts w:cs="Times New Roman"/>
          <w:lang w:val="es-MX"/>
        </w:rPr>
        <w:t>,</w:t>
      </w:r>
      <w:r w:rsidRPr="006B628F">
        <w:rPr>
          <w:rFonts w:cs="Times New Roman"/>
          <w:lang w:val="es-MX"/>
        </w:rPr>
        <w:t xml:space="preserve"> estrategias </w:t>
      </w:r>
      <w:r w:rsidR="00E43C2C">
        <w:rPr>
          <w:rFonts w:cs="Times New Roman"/>
          <w:lang w:val="es-MX"/>
        </w:rPr>
        <w:t>y/</w:t>
      </w:r>
      <w:r w:rsidRPr="006B628F">
        <w:rPr>
          <w:rFonts w:cs="Times New Roman"/>
          <w:lang w:val="es-MX"/>
        </w:rPr>
        <w:t>o planes de acción</w:t>
      </w:r>
      <w:r w:rsidR="00E43C2C">
        <w:rPr>
          <w:rFonts w:cs="Times New Roman"/>
          <w:lang w:val="es-MX"/>
        </w:rPr>
        <w:t xml:space="preserve"> contra la trata de personas</w:t>
      </w:r>
      <w:r w:rsidR="00597E01">
        <w:rPr>
          <w:rFonts w:cs="Times New Roman"/>
          <w:lang w:val="es-MX"/>
        </w:rPr>
        <w:t xml:space="preserve"> que incluyan</w:t>
      </w:r>
      <w:r w:rsidRPr="006B628F">
        <w:rPr>
          <w:rFonts w:cs="Times New Roman"/>
          <w:lang w:val="es-MX"/>
        </w:rPr>
        <w:t xml:space="preserve"> indicadores de gestión, de resultado e impacto para medir su eficacia, identificar tendencias en la trata de personas, compartir estudios y prácticas </w:t>
      </w:r>
      <w:r w:rsidRPr="006B628F">
        <w:rPr>
          <w:rFonts w:cs="Times New Roman"/>
          <w:lang w:val="es-MX"/>
        </w:rPr>
        <w:lastRenderedPageBreak/>
        <w:t xml:space="preserve">prometedoras con otros Estados Miembros para el combate y prevención </w:t>
      </w:r>
      <w:r w:rsidR="00597E01">
        <w:rPr>
          <w:rFonts w:cs="Times New Roman"/>
          <w:lang w:val="es-MX"/>
        </w:rPr>
        <w:t xml:space="preserve">del delito </w:t>
      </w:r>
      <w:r w:rsidRPr="006B628F">
        <w:rPr>
          <w:rFonts w:cs="Times New Roman"/>
          <w:lang w:val="es-MX"/>
        </w:rPr>
        <w:t xml:space="preserve">de </w:t>
      </w:r>
      <w:r w:rsidR="00EE1A95" w:rsidRPr="006B628F">
        <w:rPr>
          <w:rFonts w:cs="Times New Roman"/>
          <w:lang w:val="es-MX"/>
        </w:rPr>
        <w:t>la trata de personas</w:t>
      </w:r>
      <w:r w:rsidRPr="006B628F">
        <w:rPr>
          <w:rFonts w:cs="Times New Roman"/>
          <w:lang w:val="es-MX"/>
        </w:rPr>
        <w:t>.</w:t>
      </w:r>
    </w:p>
    <w:p w14:paraId="3C05E8CF" w14:textId="77777777" w:rsidR="006424D1" w:rsidRPr="006B628F" w:rsidRDefault="006424D1" w:rsidP="006424D1">
      <w:pPr>
        <w:pStyle w:val="ListParagraph"/>
        <w:widowControl/>
        <w:suppressAutoHyphens/>
        <w:ind w:left="0"/>
        <w:rPr>
          <w:rFonts w:cs="Times New Roman"/>
          <w:lang w:val="es-MX"/>
        </w:rPr>
      </w:pPr>
    </w:p>
    <w:p w14:paraId="49C11129" w14:textId="28F8B0A2"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Crear mecanismos de coordinación entre los órganos nacionales encargados de implementar respuestas nacionales coordinadas contra la trata de personas, inclusive organizaciones de la sociedad civil</w:t>
      </w:r>
      <w:r w:rsidR="007152D3" w:rsidRPr="006B628F">
        <w:rPr>
          <w:rFonts w:cs="Times New Roman"/>
          <w:lang w:val="es-MX"/>
        </w:rPr>
        <w:t>,</w:t>
      </w:r>
      <w:r w:rsidR="0030157A" w:rsidRPr="006B628F">
        <w:rPr>
          <w:rFonts w:cs="Times New Roman"/>
          <w:lang w:val="es-MX"/>
        </w:rPr>
        <w:t xml:space="preserve"> </w:t>
      </w:r>
      <w:r w:rsidRPr="006B628F">
        <w:rPr>
          <w:rFonts w:cs="Times New Roman"/>
          <w:lang w:val="es-MX"/>
        </w:rPr>
        <w:t xml:space="preserve">otros actores sociales, el sector privado </w:t>
      </w:r>
      <w:r w:rsidR="00020D62" w:rsidRPr="006B628F">
        <w:rPr>
          <w:rFonts w:cs="Times New Roman"/>
          <w:lang w:val="es-MX"/>
        </w:rPr>
        <w:t>e instituciones académicas</w:t>
      </w:r>
      <w:r w:rsidRPr="006B628F">
        <w:rPr>
          <w:rFonts w:cs="Times New Roman"/>
          <w:lang w:val="es-MX"/>
        </w:rPr>
        <w:t>.</w:t>
      </w:r>
    </w:p>
    <w:p w14:paraId="0EBC2212" w14:textId="77777777" w:rsidR="006424D1" w:rsidRPr="006B628F" w:rsidRDefault="006424D1" w:rsidP="006424D1">
      <w:pPr>
        <w:pStyle w:val="ColorfulList-Accent11"/>
        <w:widowControl/>
        <w:suppressAutoHyphens/>
        <w:ind w:left="0"/>
        <w:rPr>
          <w:rFonts w:cs="Times New Roman"/>
          <w:lang w:val="es-MX"/>
        </w:rPr>
      </w:pPr>
    </w:p>
    <w:p w14:paraId="6273CDA6" w14:textId="77777777"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Fortalecer los canales de diálogo involucrando al Estado, en todos los niveles de gobierno, al sector privado, la sociedad civil, las organizaciones internacionales, las organizaciones de fe, las personas líderes sobrevivientes y los medios de comunicación, a fin de facilitar el acceso a la información sobre la trata de personas a través de los diferentes medios de comunicación, incluidas las redes sociales, teniendo en cuenta la importancia de proteger la identidad y privacidad de las víctimas, sobrevivientes y sus familias.</w:t>
      </w:r>
    </w:p>
    <w:p w14:paraId="0FA55397" w14:textId="77777777" w:rsidR="006424D1" w:rsidRPr="006B628F" w:rsidRDefault="006424D1" w:rsidP="006424D1">
      <w:pPr>
        <w:widowControl/>
        <w:suppressAutoHyphens/>
        <w:rPr>
          <w:rFonts w:cs="Times New Roman"/>
          <w:lang w:val="es-MX"/>
        </w:rPr>
      </w:pPr>
    </w:p>
    <w:p w14:paraId="54848C1D" w14:textId="1E47DF35"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Incentivar y actualizar, según corresponda, </w:t>
      </w:r>
      <w:r w:rsidR="000C547C" w:rsidRPr="006B628F">
        <w:rPr>
          <w:rFonts w:cs="Times New Roman"/>
          <w:lang w:val="es-MX"/>
        </w:rPr>
        <w:t xml:space="preserve">la </w:t>
      </w:r>
      <w:r w:rsidRPr="006B628F">
        <w:rPr>
          <w:rFonts w:cs="Times New Roman"/>
          <w:lang w:val="es-MX"/>
        </w:rPr>
        <w:t xml:space="preserve">formación y capacitación </w:t>
      </w:r>
      <w:r w:rsidR="000C547C" w:rsidRPr="006B628F">
        <w:rPr>
          <w:rFonts w:cs="Times New Roman"/>
          <w:lang w:val="es-MX"/>
        </w:rPr>
        <w:t>continua</w:t>
      </w:r>
      <w:r w:rsidRPr="006B628F">
        <w:rPr>
          <w:rFonts w:cs="Times New Roman"/>
          <w:lang w:val="es-MX"/>
        </w:rPr>
        <w:t xml:space="preserve"> de profesionales, instituciones y organizaciones que trabajan para combatir el delito de la trata de personas, promoviendo, incluso su interactuación con personas líderes sobrevivientes, de una manera que tome en cuenta el trauma de las víctimas y los sobrevivientes y consider</w:t>
      </w:r>
      <w:r w:rsidR="009915AB">
        <w:rPr>
          <w:rFonts w:cs="Times New Roman"/>
          <w:lang w:val="es-MX"/>
        </w:rPr>
        <w:t>e</w:t>
      </w:r>
      <w:r w:rsidRPr="006B628F">
        <w:rPr>
          <w:rFonts w:cs="Times New Roman"/>
          <w:lang w:val="es-MX"/>
        </w:rPr>
        <w:t xml:space="preserve"> esencial que </w:t>
      </w:r>
      <w:r w:rsidR="000C547C" w:rsidRPr="006B628F">
        <w:rPr>
          <w:rFonts w:cs="Times New Roman"/>
          <w:lang w:val="es-MX"/>
        </w:rPr>
        <w:t>é</w:t>
      </w:r>
      <w:r w:rsidRPr="006B628F">
        <w:rPr>
          <w:rFonts w:cs="Times New Roman"/>
          <w:lang w:val="es-MX"/>
        </w:rPr>
        <w:t>sta tenga varios niveles de aprendizaje, comenzando con un nivel de sensibilización al fenómeno, así como de las poblaciones que tienen mayor riesgo de ser víctimas de trata (niñas, niños, mujeres, afrodescendientes, personas indígenas, personas con discapacidad, personas migrantes y poblaciones LGBTQI+</w:t>
      </w:r>
      <w:r w:rsidR="000C547C" w:rsidRPr="006B628F">
        <w:rPr>
          <w:rFonts w:cs="Times New Roman"/>
          <w:lang w:val="es-MX"/>
        </w:rPr>
        <w:t>)</w:t>
      </w:r>
      <w:r w:rsidRPr="006B628F">
        <w:rPr>
          <w:rFonts w:cs="Times New Roman"/>
          <w:lang w:val="es-MX"/>
        </w:rPr>
        <w:t>.</w:t>
      </w:r>
    </w:p>
    <w:p w14:paraId="7C002094" w14:textId="77777777" w:rsidR="006424D1" w:rsidRPr="006B628F" w:rsidRDefault="006424D1" w:rsidP="006424D1">
      <w:pPr>
        <w:widowControl/>
        <w:suppressAutoHyphens/>
        <w:rPr>
          <w:rFonts w:cs="Times New Roman"/>
          <w:lang w:val="es-MX"/>
        </w:rPr>
      </w:pPr>
    </w:p>
    <w:p w14:paraId="2BEECB1F" w14:textId="4E9CA99F"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Promover la disponibilidad de recursos presupuestarios en los presupuestos locales y nacionales para acciones de prevención, atención, protección, compensación, restitución, reintegración</w:t>
      </w:r>
      <w:r w:rsidR="0025035D">
        <w:rPr>
          <w:rFonts w:cs="Times New Roman"/>
          <w:lang w:val="es-MX"/>
        </w:rPr>
        <w:t>,</w:t>
      </w:r>
      <w:r w:rsidRPr="006B628F">
        <w:rPr>
          <w:rFonts w:cs="Times New Roman"/>
          <w:lang w:val="es-MX"/>
        </w:rPr>
        <w:t xml:space="preserve"> repatriación voluntaria a las víctimas y sobrevivientes</w:t>
      </w:r>
      <w:r w:rsidR="0025035D">
        <w:rPr>
          <w:rFonts w:cs="Times New Roman"/>
          <w:lang w:val="es-MX"/>
        </w:rPr>
        <w:t>, y</w:t>
      </w:r>
      <w:r w:rsidRPr="006B628F">
        <w:rPr>
          <w:rFonts w:cs="Times New Roman"/>
          <w:lang w:val="es-MX"/>
        </w:rPr>
        <w:t xml:space="preserve"> reconocimiento a líderes sobrevivientes por su experiencia en la elaboración de políticas nacionales</w:t>
      </w:r>
      <w:r w:rsidR="0025035D">
        <w:rPr>
          <w:rFonts w:cs="Times New Roman"/>
          <w:lang w:val="es-MX"/>
        </w:rPr>
        <w:t>; y</w:t>
      </w:r>
      <w:r w:rsidRPr="006B628F">
        <w:rPr>
          <w:rFonts w:cs="Times New Roman"/>
          <w:lang w:val="es-MX"/>
        </w:rPr>
        <w:t xml:space="preserve"> recursos y capacitación especializada en el impacto del trauma y sus consecuencias para las instancias competentes para la investigación, persecución y sanción de</w:t>
      </w:r>
      <w:r w:rsidR="0025035D">
        <w:rPr>
          <w:rFonts w:cs="Times New Roman"/>
          <w:lang w:val="es-MX"/>
        </w:rPr>
        <w:t>l delito de trata de personas</w:t>
      </w:r>
      <w:r w:rsidRPr="006B628F">
        <w:rPr>
          <w:rFonts w:cs="Times New Roman"/>
          <w:lang w:val="es-MX"/>
        </w:rPr>
        <w:t>, para que cuenten con los medios necesarios para fortalecer las respuestas a la trata de personas de manera proporcional al trauma.</w:t>
      </w:r>
    </w:p>
    <w:p w14:paraId="02F339C2" w14:textId="77777777" w:rsidR="006424D1" w:rsidRPr="006B628F" w:rsidRDefault="006424D1" w:rsidP="006424D1">
      <w:pPr>
        <w:widowControl/>
        <w:suppressAutoHyphens/>
        <w:rPr>
          <w:rFonts w:cs="Times New Roman"/>
          <w:lang w:val="es-MX"/>
        </w:rPr>
      </w:pPr>
    </w:p>
    <w:p w14:paraId="47FB849E" w14:textId="1D2A2193" w:rsidR="006424D1" w:rsidRPr="006B628F" w:rsidRDefault="006424D1" w:rsidP="006424D1">
      <w:pPr>
        <w:pStyle w:val="ListParagraph"/>
        <w:widowControl/>
        <w:numPr>
          <w:ilvl w:val="0"/>
          <w:numId w:val="3"/>
        </w:numPr>
        <w:tabs>
          <w:tab w:val="clear" w:pos="1710"/>
          <w:tab w:val="num" w:pos="1440"/>
        </w:tabs>
        <w:ind w:left="1440" w:hanging="720"/>
        <w:rPr>
          <w:rFonts w:cs="Times New Roman"/>
          <w:lang w:val="es-MX"/>
        </w:rPr>
      </w:pPr>
      <w:r w:rsidRPr="006B628F">
        <w:rPr>
          <w:rFonts w:cs="Times New Roman"/>
          <w:lang w:val="es-MX"/>
        </w:rPr>
        <w:t>Pr</w:t>
      </w:r>
      <w:r w:rsidR="008D523F">
        <w:rPr>
          <w:rFonts w:cs="Times New Roman"/>
          <w:lang w:val="es-MX"/>
        </w:rPr>
        <w:t xml:space="preserve">estar </w:t>
      </w:r>
      <w:r w:rsidRPr="006B628F">
        <w:rPr>
          <w:rFonts w:cs="Times New Roman"/>
          <w:lang w:val="es-MX"/>
        </w:rPr>
        <w:t xml:space="preserve">atención y asistencia a las víctimas de la trata de personas (nacionales y extranjeras) antes, durante y después de la investigación y enjuiciamiento de sus tratantes, </w:t>
      </w:r>
      <w:r w:rsidR="00F90D2C">
        <w:rPr>
          <w:rFonts w:cs="Times New Roman"/>
          <w:lang w:val="es-MX"/>
        </w:rPr>
        <w:t xml:space="preserve">así como </w:t>
      </w:r>
      <w:r w:rsidRPr="006B628F">
        <w:rPr>
          <w:rFonts w:cs="Times New Roman"/>
          <w:lang w:val="es-MX"/>
        </w:rPr>
        <w:t>cuando quienes ejercieron autoría no sean investigados o enjuiciados y cuando las víctimas y sobrevivientes opten por no participar del proceso judicial.</w:t>
      </w:r>
    </w:p>
    <w:p w14:paraId="171B83A2" w14:textId="77777777" w:rsidR="006424D1" w:rsidRPr="006B628F" w:rsidRDefault="006424D1" w:rsidP="006424D1">
      <w:pPr>
        <w:widowControl/>
        <w:suppressAutoHyphens/>
        <w:rPr>
          <w:rFonts w:cs="Times New Roman"/>
          <w:lang w:val="es-MX"/>
        </w:rPr>
      </w:pPr>
    </w:p>
    <w:p w14:paraId="1595AD5A" w14:textId="77777777"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Fortalecer la acción y la cooperación transfronterizas para prevenir el delito de trata de personas, responsabilizar a los perpetradores e identificar y asistir a las víctimas y sobrevivientes.</w:t>
      </w:r>
    </w:p>
    <w:p w14:paraId="2A2824D2" w14:textId="77777777" w:rsidR="006424D1" w:rsidRPr="006B628F" w:rsidRDefault="006424D1" w:rsidP="006424D1">
      <w:pPr>
        <w:widowControl/>
        <w:suppressAutoHyphens/>
        <w:ind w:left="720" w:hanging="720"/>
        <w:rPr>
          <w:rFonts w:cs="Times New Roman"/>
          <w:lang w:val="es-MX"/>
        </w:rPr>
      </w:pPr>
    </w:p>
    <w:p w14:paraId="61195EEF" w14:textId="2318C1C2"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Implementar o fortalecer políticas públicas para prevenir e investigar la captación, sometimiento y explotación de víctimas de la trata de personas que se produce en línea </w:t>
      </w:r>
      <w:r w:rsidRPr="006B628F">
        <w:rPr>
          <w:rFonts w:cs="Times New Roman"/>
          <w:lang w:val="es-MX"/>
        </w:rPr>
        <w:lastRenderedPageBreak/>
        <w:t xml:space="preserve">usando redes sociales y mensajería instantánea o con el uso de otras tecnologías de la información y </w:t>
      </w:r>
      <w:r w:rsidR="00CD4AD4" w:rsidRPr="006B628F">
        <w:rPr>
          <w:rFonts w:cs="Times New Roman"/>
          <w:lang w:val="es-MX"/>
        </w:rPr>
        <w:t>l</w:t>
      </w:r>
      <w:r w:rsidR="0050119B" w:rsidRPr="006B628F">
        <w:rPr>
          <w:rFonts w:cs="Times New Roman"/>
          <w:lang w:val="es-MX"/>
        </w:rPr>
        <w:t>a</w:t>
      </w:r>
      <w:r w:rsidR="00CD4AD4" w:rsidRPr="006B628F">
        <w:rPr>
          <w:rFonts w:cs="Times New Roman"/>
          <w:lang w:val="es-MX"/>
        </w:rPr>
        <w:t xml:space="preserve"> </w:t>
      </w:r>
      <w:r w:rsidRPr="006B628F">
        <w:rPr>
          <w:rFonts w:cs="Times New Roman"/>
          <w:lang w:val="es-MX"/>
        </w:rPr>
        <w:t>comunicación (TIC).</w:t>
      </w:r>
    </w:p>
    <w:p w14:paraId="255BDE14" w14:textId="77777777" w:rsidR="006424D1" w:rsidRPr="006B628F" w:rsidRDefault="006424D1" w:rsidP="006424D1">
      <w:pPr>
        <w:widowControl/>
        <w:suppressAutoHyphens/>
        <w:ind w:left="720" w:hanging="720"/>
        <w:rPr>
          <w:rFonts w:cs="Times New Roman"/>
          <w:lang w:val="es-MX"/>
        </w:rPr>
      </w:pPr>
    </w:p>
    <w:p w14:paraId="50636448" w14:textId="77777777"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Implementar medidas para abordar de forma integral y sistémica los diferentes riesgos de la trata de personas en las cadenas de suministro nacional y global.</w:t>
      </w:r>
    </w:p>
    <w:p w14:paraId="100AEEC8" w14:textId="77777777" w:rsidR="006424D1" w:rsidRPr="006B628F" w:rsidRDefault="006424D1" w:rsidP="006424D1">
      <w:pPr>
        <w:widowControl/>
        <w:suppressAutoHyphens/>
        <w:ind w:left="720" w:hanging="720"/>
        <w:rPr>
          <w:rFonts w:cs="Times New Roman"/>
          <w:lang w:val="es-MX"/>
        </w:rPr>
      </w:pPr>
    </w:p>
    <w:p w14:paraId="0E773338" w14:textId="07CE0486"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Determinar que el delito de la trata de personas será catalogado como un fenómeno que atenta contra los derechos humanos y no solamente como delito dadas </w:t>
      </w:r>
      <w:r w:rsidR="00CD4AD4" w:rsidRPr="006B628F">
        <w:rPr>
          <w:rFonts w:cs="Times New Roman"/>
          <w:lang w:val="es-MX"/>
        </w:rPr>
        <w:t xml:space="preserve">sus </w:t>
      </w:r>
      <w:r w:rsidRPr="006B628F">
        <w:rPr>
          <w:rFonts w:cs="Times New Roman"/>
          <w:lang w:val="es-MX"/>
        </w:rPr>
        <w:t>características y abordajes integrales que deben realizar los Estados para su combate.</w:t>
      </w:r>
    </w:p>
    <w:p w14:paraId="0DF4A68A" w14:textId="77777777" w:rsidR="006424D1" w:rsidRPr="006B628F" w:rsidRDefault="006424D1" w:rsidP="006424D1">
      <w:pPr>
        <w:widowControl/>
        <w:suppressAutoHyphens/>
        <w:ind w:left="720" w:hanging="720"/>
        <w:rPr>
          <w:rFonts w:cs="Times New Roman"/>
          <w:lang w:val="es-MX"/>
        </w:rPr>
      </w:pPr>
    </w:p>
    <w:p w14:paraId="7DA5C2A3" w14:textId="2FD7D3D4"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Recomendar a los Estados Miembros que aún no lo hayan hecho </w:t>
      </w:r>
      <w:r w:rsidR="00CD4AD4" w:rsidRPr="006B628F">
        <w:rPr>
          <w:rFonts w:cs="Times New Roman"/>
          <w:lang w:val="es-MX"/>
        </w:rPr>
        <w:t>a que firmen</w:t>
      </w:r>
      <w:r w:rsidR="00EE1A95" w:rsidRPr="006B628F">
        <w:rPr>
          <w:rFonts w:cs="Times New Roman"/>
          <w:lang w:val="es-MX"/>
        </w:rPr>
        <w:t>,</w:t>
      </w:r>
      <w:r w:rsidRPr="006B628F">
        <w:rPr>
          <w:rFonts w:cs="Times New Roman"/>
          <w:lang w:val="es-MX"/>
        </w:rPr>
        <w:t xml:space="preserve"> </w:t>
      </w:r>
      <w:r w:rsidR="00CD4AD4" w:rsidRPr="006B628F">
        <w:rPr>
          <w:rFonts w:cs="Times New Roman"/>
          <w:lang w:val="es-MX"/>
        </w:rPr>
        <w:t>ratifiquen</w:t>
      </w:r>
      <w:r w:rsidR="00EE1A95" w:rsidRPr="006B628F">
        <w:rPr>
          <w:rFonts w:cs="Times New Roman"/>
          <w:lang w:val="es-MX"/>
        </w:rPr>
        <w:t>, se adhieran</w:t>
      </w:r>
      <w:r w:rsidR="00CD4AD4" w:rsidRPr="006B628F">
        <w:rPr>
          <w:rFonts w:cs="Times New Roman"/>
          <w:lang w:val="es-MX"/>
        </w:rPr>
        <w:t xml:space="preserve"> </w:t>
      </w:r>
      <w:r w:rsidRPr="006B628F">
        <w:rPr>
          <w:rFonts w:cs="Times New Roman"/>
          <w:lang w:val="es-MX"/>
        </w:rPr>
        <w:t xml:space="preserve">o </w:t>
      </w:r>
      <w:r w:rsidR="00CD4AD4" w:rsidRPr="006B628F">
        <w:rPr>
          <w:rFonts w:cs="Times New Roman"/>
          <w:lang w:val="es-MX"/>
        </w:rPr>
        <w:t>respalden</w:t>
      </w:r>
      <w:r w:rsidR="008F77C7">
        <w:rPr>
          <w:rFonts w:cs="Times New Roman"/>
          <w:lang w:val="es-MX"/>
        </w:rPr>
        <w:t xml:space="preserve">, según corresponda, </w:t>
      </w:r>
      <w:r w:rsidRPr="006B628F">
        <w:rPr>
          <w:rFonts w:cs="Times New Roman"/>
          <w:lang w:val="es-MX"/>
        </w:rPr>
        <w:t xml:space="preserve">los acuerdos internacionales abajo mencionados y </w:t>
      </w:r>
      <w:r w:rsidR="00CD4AD4" w:rsidRPr="006B628F">
        <w:rPr>
          <w:rFonts w:cs="Times New Roman"/>
          <w:lang w:val="es-MX"/>
        </w:rPr>
        <w:t>que</w:t>
      </w:r>
      <w:r w:rsidRPr="006B628F">
        <w:rPr>
          <w:rFonts w:cs="Times New Roman"/>
          <w:lang w:val="es-MX"/>
        </w:rPr>
        <w:t xml:space="preserve"> </w:t>
      </w:r>
      <w:r w:rsidR="00CD4AD4" w:rsidRPr="006B628F">
        <w:rPr>
          <w:rFonts w:cs="Times New Roman"/>
          <w:lang w:val="es-MX"/>
        </w:rPr>
        <w:t xml:space="preserve">impulsen </w:t>
      </w:r>
      <w:r w:rsidRPr="006B628F">
        <w:rPr>
          <w:rFonts w:cs="Times New Roman"/>
          <w:lang w:val="es-MX"/>
        </w:rPr>
        <w:t xml:space="preserve">o </w:t>
      </w:r>
      <w:r w:rsidR="00CD4AD4" w:rsidRPr="006B628F">
        <w:rPr>
          <w:rFonts w:cs="Times New Roman"/>
          <w:lang w:val="es-MX"/>
        </w:rPr>
        <w:t xml:space="preserve">promuevan </w:t>
      </w:r>
      <w:r w:rsidRPr="006B628F">
        <w:rPr>
          <w:rFonts w:cs="Times New Roman"/>
          <w:lang w:val="es-MX"/>
        </w:rPr>
        <w:t xml:space="preserve">el diseño o adopción de códigos de conducta, protocolos o prácticas prometedoras para prevenir, detectar y combatir la trata de personas y proteger y asistir a sus víctimas: </w:t>
      </w:r>
    </w:p>
    <w:p w14:paraId="5B28E47E" w14:textId="77777777" w:rsidR="006424D1" w:rsidRPr="006B628F" w:rsidRDefault="006424D1" w:rsidP="006424D1">
      <w:pPr>
        <w:widowControl/>
        <w:suppressAutoHyphens/>
        <w:rPr>
          <w:rFonts w:cs="Times New Roman"/>
          <w:shd w:val="clear" w:color="auto" w:fill="FFFFFF"/>
          <w:lang w:val="es-MX"/>
        </w:rPr>
      </w:pPr>
    </w:p>
    <w:p w14:paraId="4AD2AA96" w14:textId="02D4C284"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 xml:space="preserve">Convención de </w:t>
      </w:r>
      <w:r w:rsidR="003F12D5" w:rsidRPr="006B628F">
        <w:rPr>
          <w:rFonts w:cs="Times New Roman"/>
          <w:lang w:val="es-MX"/>
        </w:rPr>
        <w:t>Palermo</w:t>
      </w:r>
      <w:r w:rsidRPr="006B628F">
        <w:rPr>
          <w:rFonts w:cs="Times New Roman"/>
          <w:lang w:val="es-MX"/>
        </w:rPr>
        <w:t xml:space="preserve"> y sus </w:t>
      </w:r>
      <w:r w:rsidR="00FD1F73" w:rsidRPr="006B628F">
        <w:rPr>
          <w:rFonts w:cs="Times New Roman"/>
          <w:lang w:val="es-MX"/>
        </w:rPr>
        <w:t xml:space="preserve">protocolos </w:t>
      </w:r>
      <w:r w:rsidRPr="006B628F">
        <w:rPr>
          <w:rFonts w:cs="Times New Roman"/>
          <w:lang w:val="es-MX"/>
        </w:rPr>
        <w:t xml:space="preserve">complementarios, particularmente, el Protocolo </w:t>
      </w:r>
      <w:r w:rsidR="003F12D5" w:rsidRPr="006B628F">
        <w:rPr>
          <w:rFonts w:cs="Times New Roman"/>
          <w:lang w:val="es-MX"/>
        </w:rPr>
        <w:t>contra</w:t>
      </w:r>
      <w:r w:rsidRPr="006B628F">
        <w:rPr>
          <w:rFonts w:cs="Times New Roman"/>
          <w:lang w:val="es-MX"/>
        </w:rPr>
        <w:t xml:space="preserve"> Trata de Personas y el Protocolo contra el Tráfico Ilícito de Migrantes por Tierra, Mar y Aire</w:t>
      </w:r>
      <w:r w:rsidR="0026121E">
        <w:rPr>
          <w:rFonts w:cs="Times New Roman"/>
          <w:lang w:val="es-MX"/>
        </w:rPr>
        <w:t>;</w:t>
      </w:r>
    </w:p>
    <w:p w14:paraId="0EE71D27" w14:textId="77777777" w:rsidR="006424D1" w:rsidRPr="006B628F" w:rsidRDefault="006424D1" w:rsidP="006424D1">
      <w:pPr>
        <w:widowControl/>
        <w:suppressAutoHyphens/>
        <w:rPr>
          <w:rFonts w:cs="Times New Roman"/>
          <w:lang w:val="es-MX" w:eastAsia="pt-BR"/>
        </w:rPr>
      </w:pPr>
    </w:p>
    <w:p w14:paraId="535620C8" w14:textId="3736E5B2"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Convención de las Naciones Unidas contra la Corrupción</w:t>
      </w:r>
      <w:r w:rsidR="0026121E">
        <w:rPr>
          <w:rFonts w:cs="Times New Roman"/>
          <w:lang w:val="es-MX"/>
        </w:rPr>
        <w:t>;</w:t>
      </w:r>
    </w:p>
    <w:p w14:paraId="2A347AAA" w14:textId="77777777" w:rsidR="006424D1" w:rsidRPr="006B628F" w:rsidRDefault="006424D1" w:rsidP="006424D1">
      <w:pPr>
        <w:pStyle w:val="MediumGrid1-Accent21"/>
        <w:widowControl/>
        <w:suppressAutoHyphens/>
        <w:ind w:left="0"/>
        <w:rPr>
          <w:lang w:val="es-MX" w:eastAsia="pt-BR"/>
        </w:rPr>
      </w:pPr>
    </w:p>
    <w:p w14:paraId="3A5295B6" w14:textId="5016A9CB"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Convención Interamericana contra la Corrupción</w:t>
      </w:r>
      <w:r w:rsidR="0026121E">
        <w:rPr>
          <w:rFonts w:cs="Times New Roman"/>
          <w:lang w:val="es-MX"/>
        </w:rPr>
        <w:t>;</w:t>
      </w:r>
    </w:p>
    <w:p w14:paraId="0D464BAD" w14:textId="77777777" w:rsidR="006424D1" w:rsidRPr="006B628F" w:rsidRDefault="006424D1" w:rsidP="006424D1">
      <w:pPr>
        <w:pStyle w:val="MediumGrid1-Accent21"/>
        <w:widowControl/>
        <w:suppressAutoHyphens/>
        <w:ind w:left="0"/>
        <w:rPr>
          <w:lang w:val="es-MX" w:eastAsia="pt-BR"/>
        </w:rPr>
      </w:pPr>
    </w:p>
    <w:p w14:paraId="5CD1D62E" w14:textId="107CB035"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Convención Interamericana sobre Asistencia Mutua en Materia Penal</w:t>
      </w:r>
      <w:r w:rsidR="0026121E">
        <w:rPr>
          <w:rFonts w:cs="Times New Roman"/>
          <w:lang w:val="es-MX"/>
        </w:rPr>
        <w:t>;</w:t>
      </w:r>
    </w:p>
    <w:p w14:paraId="79129499" w14:textId="77777777" w:rsidR="006424D1" w:rsidRPr="006B628F" w:rsidRDefault="006424D1" w:rsidP="006424D1">
      <w:pPr>
        <w:pStyle w:val="MediumGrid1-Accent21"/>
        <w:widowControl/>
        <w:suppressAutoHyphens/>
        <w:ind w:left="0"/>
        <w:rPr>
          <w:lang w:val="es-MX" w:eastAsia="pt-BR"/>
        </w:rPr>
      </w:pPr>
    </w:p>
    <w:p w14:paraId="58DBB561" w14:textId="1A80A478"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 xml:space="preserve">Convención </w:t>
      </w:r>
      <w:r w:rsidR="00FD1F73" w:rsidRPr="006B628F">
        <w:rPr>
          <w:rFonts w:cs="Times New Roman"/>
          <w:lang w:val="es-MX"/>
        </w:rPr>
        <w:t xml:space="preserve">Internacional sobre </w:t>
      </w:r>
      <w:r w:rsidRPr="006B628F">
        <w:rPr>
          <w:rFonts w:cs="Times New Roman"/>
          <w:lang w:val="es-MX"/>
        </w:rPr>
        <w:t xml:space="preserve">la </w:t>
      </w:r>
      <w:r w:rsidR="00FD1F73" w:rsidRPr="006B628F">
        <w:rPr>
          <w:rFonts w:cs="Times New Roman"/>
          <w:lang w:val="es-MX"/>
        </w:rPr>
        <w:t xml:space="preserve">Protección </w:t>
      </w:r>
      <w:r w:rsidRPr="006B628F">
        <w:rPr>
          <w:rFonts w:cs="Times New Roman"/>
          <w:lang w:val="es-MX"/>
        </w:rPr>
        <w:t xml:space="preserve">de los </w:t>
      </w:r>
      <w:r w:rsidR="00FD1F73" w:rsidRPr="006B628F">
        <w:rPr>
          <w:rFonts w:cs="Times New Roman"/>
          <w:lang w:val="es-MX"/>
        </w:rPr>
        <w:t xml:space="preserve">Derechos </w:t>
      </w:r>
      <w:r w:rsidRPr="006B628F">
        <w:rPr>
          <w:rFonts w:cs="Times New Roman"/>
          <w:lang w:val="es-MX"/>
        </w:rPr>
        <w:t xml:space="preserve">de </w:t>
      </w:r>
      <w:r w:rsidR="00FD1F73" w:rsidRPr="006B628F">
        <w:rPr>
          <w:rFonts w:cs="Times New Roman"/>
          <w:lang w:val="es-MX"/>
        </w:rPr>
        <w:t xml:space="preserve">Todos </w:t>
      </w:r>
      <w:r w:rsidRPr="006B628F">
        <w:rPr>
          <w:rFonts w:cs="Times New Roman"/>
          <w:lang w:val="es-MX"/>
        </w:rPr>
        <w:t xml:space="preserve">los </w:t>
      </w:r>
      <w:r w:rsidR="00FD1F73" w:rsidRPr="006B628F">
        <w:rPr>
          <w:rFonts w:cs="Times New Roman"/>
          <w:lang w:val="es-MX"/>
        </w:rPr>
        <w:t xml:space="preserve">Trabajadores Migratorios </w:t>
      </w:r>
      <w:r w:rsidRPr="006B628F">
        <w:rPr>
          <w:rFonts w:cs="Times New Roman"/>
          <w:lang w:val="es-MX"/>
        </w:rPr>
        <w:t xml:space="preserve">y de sus </w:t>
      </w:r>
      <w:r w:rsidR="00FD1F73" w:rsidRPr="006B628F">
        <w:rPr>
          <w:rFonts w:cs="Times New Roman"/>
          <w:lang w:val="es-MX"/>
        </w:rPr>
        <w:t>Familiares</w:t>
      </w:r>
      <w:r w:rsidR="0026121E">
        <w:rPr>
          <w:rFonts w:cs="Times New Roman"/>
          <w:lang w:val="es-MX"/>
        </w:rPr>
        <w:t>;</w:t>
      </w:r>
    </w:p>
    <w:p w14:paraId="7FCA378E" w14:textId="77777777" w:rsidR="006424D1" w:rsidRPr="006B628F" w:rsidRDefault="006424D1" w:rsidP="006424D1">
      <w:pPr>
        <w:widowControl/>
        <w:suppressAutoHyphens/>
        <w:rPr>
          <w:rFonts w:cs="Times New Roman"/>
          <w:lang w:val="es-MX" w:eastAsia="pt-BR"/>
        </w:rPr>
      </w:pPr>
    </w:p>
    <w:p w14:paraId="0BC24351" w14:textId="54324072"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 xml:space="preserve">Protocolo de 2014 </w:t>
      </w:r>
      <w:r w:rsidR="00FD1F73" w:rsidRPr="006B628F">
        <w:rPr>
          <w:rFonts w:cs="Times New Roman"/>
          <w:lang w:val="es-MX"/>
        </w:rPr>
        <w:t xml:space="preserve">relativo </w:t>
      </w:r>
      <w:r w:rsidRPr="006B628F">
        <w:rPr>
          <w:rFonts w:cs="Times New Roman"/>
          <w:lang w:val="es-MX"/>
        </w:rPr>
        <w:t xml:space="preserve">al Convenio sobre el Trabajo Forzoso (N.º 29) y la </w:t>
      </w:r>
      <w:r w:rsidR="001D546D" w:rsidRPr="006B628F">
        <w:rPr>
          <w:rFonts w:cs="Times New Roman"/>
          <w:lang w:val="es-MX"/>
        </w:rPr>
        <w:t xml:space="preserve">R203, </w:t>
      </w:r>
      <w:r w:rsidRPr="006B628F">
        <w:rPr>
          <w:rFonts w:cs="Times New Roman"/>
          <w:lang w:val="es-MX"/>
        </w:rPr>
        <w:t xml:space="preserve">Recomendación sobre </w:t>
      </w:r>
      <w:r w:rsidR="001D546D" w:rsidRPr="006B628F">
        <w:rPr>
          <w:rFonts w:cs="Times New Roman"/>
          <w:lang w:val="es-MX"/>
        </w:rPr>
        <w:t>el Trabajo Forzoso (</w:t>
      </w:r>
      <w:r w:rsidRPr="006B628F">
        <w:rPr>
          <w:rFonts w:cs="Times New Roman"/>
          <w:lang w:val="es-MX"/>
        </w:rPr>
        <w:t>Medidas Complementarias</w:t>
      </w:r>
      <w:r w:rsidR="001D546D" w:rsidRPr="006B628F">
        <w:rPr>
          <w:rFonts w:cs="Times New Roman"/>
          <w:lang w:val="es-MX"/>
        </w:rPr>
        <w:t>)</w:t>
      </w:r>
      <w:r w:rsidR="0026121E">
        <w:rPr>
          <w:rFonts w:cs="Times New Roman"/>
          <w:lang w:val="es-MX"/>
        </w:rPr>
        <w:t>;</w:t>
      </w:r>
      <w:r w:rsidRPr="006B628F">
        <w:rPr>
          <w:rFonts w:cs="Times New Roman"/>
          <w:lang w:val="es-MX"/>
        </w:rPr>
        <w:t xml:space="preserve"> </w:t>
      </w:r>
    </w:p>
    <w:p w14:paraId="369D304D" w14:textId="77777777" w:rsidR="006424D1" w:rsidRPr="006B628F" w:rsidRDefault="006424D1" w:rsidP="006424D1">
      <w:pPr>
        <w:widowControl/>
        <w:suppressAutoHyphens/>
        <w:rPr>
          <w:rFonts w:cs="Times New Roman"/>
          <w:lang w:val="es-MX"/>
        </w:rPr>
      </w:pPr>
      <w:r w:rsidRPr="006B628F">
        <w:rPr>
          <w:rFonts w:cs="Times New Roman"/>
          <w:lang w:val="es-MX"/>
        </w:rPr>
        <w:t xml:space="preserve"> </w:t>
      </w:r>
    </w:p>
    <w:p w14:paraId="4752C474" w14:textId="17BDEF9A" w:rsidR="006424D1" w:rsidRPr="006B628F" w:rsidRDefault="00CA0F76" w:rsidP="006424D1">
      <w:pPr>
        <w:widowControl/>
        <w:numPr>
          <w:ilvl w:val="0"/>
          <w:numId w:val="8"/>
        </w:numPr>
        <w:suppressAutoHyphens/>
        <w:ind w:left="2160" w:hanging="720"/>
        <w:rPr>
          <w:rFonts w:cs="Times New Roman"/>
          <w:lang w:val="es-MX"/>
        </w:rPr>
      </w:pPr>
      <w:r w:rsidRPr="006B628F">
        <w:rPr>
          <w:rFonts w:cs="Times New Roman"/>
          <w:lang w:val="es-MX"/>
        </w:rPr>
        <w:t xml:space="preserve">Convenio N.° 189 de la OIT </w:t>
      </w:r>
      <w:r w:rsidR="006424D1" w:rsidRPr="006B628F">
        <w:rPr>
          <w:rFonts w:cs="Times New Roman"/>
          <w:lang w:val="es-MX"/>
        </w:rPr>
        <w:t xml:space="preserve">sobre </w:t>
      </w:r>
      <w:r w:rsidRPr="006B628F">
        <w:rPr>
          <w:rFonts w:cs="Times New Roman"/>
          <w:lang w:val="es-MX"/>
        </w:rPr>
        <w:t>las trab</w:t>
      </w:r>
      <w:r w:rsidR="00F469DB" w:rsidRPr="006B628F">
        <w:rPr>
          <w:rFonts w:cs="Times New Roman"/>
          <w:lang w:val="es-MX"/>
        </w:rPr>
        <w:t>a</w:t>
      </w:r>
      <w:r w:rsidRPr="006B628F">
        <w:rPr>
          <w:rFonts w:cs="Times New Roman"/>
          <w:lang w:val="es-MX"/>
        </w:rPr>
        <w:t xml:space="preserve">jadoras y los trabajadores </w:t>
      </w:r>
      <w:r w:rsidR="006424D1" w:rsidRPr="006B628F">
        <w:rPr>
          <w:rFonts w:cs="Times New Roman"/>
          <w:lang w:val="es-MX"/>
        </w:rPr>
        <w:t>doméstico</w:t>
      </w:r>
      <w:r w:rsidRPr="006B628F">
        <w:rPr>
          <w:rFonts w:cs="Times New Roman"/>
          <w:lang w:val="es-MX"/>
        </w:rPr>
        <w:t>s</w:t>
      </w:r>
      <w:r w:rsidR="006424D1" w:rsidRPr="006B628F">
        <w:rPr>
          <w:rFonts w:cs="Times New Roman"/>
          <w:lang w:val="es-MX"/>
        </w:rPr>
        <w:t xml:space="preserve"> y la Recomendación 201</w:t>
      </w:r>
      <w:r w:rsidR="0026121E">
        <w:rPr>
          <w:rFonts w:cs="Times New Roman"/>
          <w:lang w:val="es-MX"/>
        </w:rPr>
        <w:t>;</w:t>
      </w:r>
    </w:p>
    <w:p w14:paraId="4D475EBF" w14:textId="77777777" w:rsidR="006424D1" w:rsidRPr="006B628F" w:rsidRDefault="006424D1" w:rsidP="006424D1">
      <w:pPr>
        <w:widowControl/>
        <w:suppressAutoHyphens/>
        <w:rPr>
          <w:rFonts w:cs="Times New Roman"/>
          <w:lang w:val="es-MX"/>
        </w:rPr>
      </w:pPr>
    </w:p>
    <w:p w14:paraId="460A9F9A" w14:textId="6C9D97B9"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 xml:space="preserve">Principios Rectores sobre las </w:t>
      </w:r>
      <w:r w:rsidR="00CA0F76" w:rsidRPr="006B628F">
        <w:rPr>
          <w:rFonts w:cs="Times New Roman"/>
          <w:lang w:val="es-MX"/>
        </w:rPr>
        <w:t xml:space="preserve">Empresas </w:t>
      </w:r>
      <w:r w:rsidRPr="006B628F">
        <w:rPr>
          <w:rFonts w:cs="Times New Roman"/>
          <w:lang w:val="es-MX"/>
        </w:rPr>
        <w:t xml:space="preserve">y los </w:t>
      </w:r>
      <w:r w:rsidR="00CA0F76" w:rsidRPr="006B628F">
        <w:rPr>
          <w:rFonts w:cs="Times New Roman"/>
          <w:lang w:val="es-MX"/>
        </w:rPr>
        <w:t>Derechos Humanos</w:t>
      </w:r>
      <w:r w:rsidRPr="006B628F">
        <w:rPr>
          <w:rFonts w:cs="Times New Roman"/>
          <w:lang w:val="es-MX"/>
        </w:rPr>
        <w:t>, de las Naciones Unidas</w:t>
      </w:r>
      <w:r w:rsidR="0026121E">
        <w:rPr>
          <w:rFonts w:cs="Times New Roman"/>
          <w:lang w:val="es-MX"/>
        </w:rPr>
        <w:t>;</w:t>
      </w:r>
      <w:r w:rsidRPr="006B628F">
        <w:rPr>
          <w:rFonts w:cs="Times New Roman"/>
          <w:lang w:val="es-MX"/>
        </w:rPr>
        <w:t xml:space="preserve"> </w:t>
      </w:r>
    </w:p>
    <w:p w14:paraId="2099A519" w14:textId="77777777" w:rsidR="006424D1" w:rsidRPr="006B628F" w:rsidRDefault="006424D1" w:rsidP="006424D1">
      <w:pPr>
        <w:pStyle w:val="ListParagraph"/>
        <w:widowControl/>
        <w:ind w:left="0"/>
        <w:rPr>
          <w:rFonts w:cs="Times New Roman"/>
          <w:lang w:val="es-MX"/>
        </w:rPr>
      </w:pPr>
    </w:p>
    <w:p w14:paraId="415F74DE" w14:textId="74D2778F"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Convención sobre los Derechos del Niño y sus protocolos facultativos</w:t>
      </w:r>
      <w:r w:rsidR="0026121E">
        <w:rPr>
          <w:rFonts w:cs="Times New Roman"/>
          <w:lang w:val="es-MX"/>
        </w:rPr>
        <w:t>;</w:t>
      </w:r>
      <w:r w:rsidRPr="006B628F">
        <w:rPr>
          <w:rFonts w:cs="Times New Roman"/>
          <w:lang w:val="es-MX"/>
        </w:rPr>
        <w:t xml:space="preserve"> </w:t>
      </w:r>
    </w:p>
    <w:p w14:paraId="061338C0" w14:textId="77777777" w:rsidR="006424D1" w:rsidRPr="006B628F" w:rsidRDefault="006424D1" w:rsidP="006424D1">
      <w:pPr>
        <w:pStyle w:val="ListParagraph"/>
        <w:widowControl/>
        <w:ind w:left="0"/>
        <w:rPr>
          <w:rFonts w:cs="Times New Roman"/>
          <w:lang w:val="es-MX"/>
        </w:rPr>
      </w:pPr>
    </w:p>
    <w:p w14:paraId="2A74D7E5" w14:textId="4941A3C2"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Pacto Mundial para la Migración Segura, Ordenada y Regular</w:t>
      </w:r>
      <w:r w:rsidR="0026121E">
        <w:rPr>
          <w:rFonts w:cs="Times New Roman"/>
          <w:lang w:val="es-MX"/>
        </w:rPr>
        <w:t>;</w:t>
      </w:r>
    </w:p>
    <w:p w14:paraId="5F8B443B" w14:textId="77777777" w:rsidR="006424D1" w:rsidRPr="006B628F" w:rsidRDefault="006424D1" w:rsidP="006424D1">
      <w:pPr>
        <w:pStyle w:val="ListParagraph"/>
        <w:widowControl/>
        <w:ind w:left="0"/>
        <w:rPr>
          <w:rFonts w:cs="Times New Roman"/>
          <w:lang w:val="es-MX"/>
        </w:rPr>
      </w:pPr>
    </w:p>
    <w:p w14:paraId="7CC575AE" w14:textId="76341839" w:rsidR="006424D1" w:rsidRPr="006B628F" w:rsidRDefault="006424D1" w:rsidP="006424D1">
      <w:pPr>
        <w:widowControl/>
        <w:numPr>
          <w:ilvl w:val="0"/>
          <w:numId w:val="8"/>
        </w:numPr>
        <w:suppressAutoHyphens/>
        <w:ind w:left="2160" w:hanging="720"/>
        <w:rPr>
          <w:rFonts w:cs="Times New Roman"/>
          <w:lang w:val="es-MX"/>
        </w:rPr>
      </w:pPr>
      <w:r w:rsidRPr="006B628F">
        <w:rPr>
          <w:rFonts w:cs="Times New Roman"/>
          <w:lang w:val="es-MX"/>
        </w:rPr>
        <w:t>Pacto Mundial sobre los Refugiados</w:t>
      </w:r>
      <w:r w:rsidR="0026121E">
        <w:rPr>
          <w:rFonts w:cs="Times New Roman"/>
          <w:lang w:val="es-MX"/>
        </w:rPr>
        <w:t>;</w:t>
      </w:r>
    </w:p>
    <w:p w14:paraId="3E4083C8" w14:textId="77777777" w:rsidR="006424D1" w:rsidRPr="006B628F" w:rsidRDefault="006424D1" w:rsidP="006424D1">
      <w:pPr>
        <w:pStyle w:val="ListParagraph"/>
        <w:widowControl/>
        <w:ind w:left="0"/>
        <w:rPr>
          <w:rFonts w:cs="Times New Roman"/>
          <w:lang w:val="es-MX"/>
        </w:rPr>
      </w:pPr>
    </w:p>
    <w:p w14:paraId="4C0C54F7" w14:textId="607395EA" w:rsidR="006424D1" w:rsidRDefault="006424D1" w:rsidP="006424D1">
      <w:pPr>
        <w:widowControl/>
        <w:numPr>
          <w:ilvl w:val="0"/>
          <w:numId w:val="8"/>
        </w:numPr>
        <w:suppressAutoHyphens/>
        <w:ind w:left="2160" w:hanging="720"/>
        <w:rPr>
          <w:rFonts w:cs="Times New Roman"/>
          <w:lang w:val="es-MX"/>
        </w:rPr>
      </w:pPr>
      <w:r w:rsidRPr="006B628F">
        <w:rPr>
          <w:rFonts w:cs="Times New Roman"/>
          <w:lang w:val="es-MX"/>
        </w:rPr>
        <w:t xml:space="preserve">Convención Interamericana para </w:t>
      </w:r>
      <w:r w:rsidR="00CA0F76" w:rsidRPr="006B628F">
        <w:rPr>
          <w:rFonts w:cs="Times New Roman"/>
          <w:lang w:val="es-MX"/>
        </w:rPr>
        <w:t xml:space="preserve">Prevenir, Sancionar </w:t>
      </w:r>
      <w:r w:rsidRPr="006B628F">
        <w:rPr>
          <w:rFonts w:cs="Times New Roman"/>
          <w:lang w:val="es-MX"/>
        </w:rPr>
        <w:t xml:space="preserve">y </w:t>
      </w:r>
      <w:r w:rsidR="00CA0F76" w:rsidRPr="006B628F">
        <w:rPr>
          <w:rFonts w:cs="Times New Roman"/>
          <w:lang w:val="es-MX"/>
        </w:rPr>
        <w:t xml:space="preserve">Erradicar </w:t>
      </w:r>
      <w:r w:rsidRPr="006B628F">
        <w:rPr>
          <w:rFonts w:cs="Times New Roman"/>
          <w:lang w:val="es-MX"/>
        </w:rPr>
        <w:t xml:space="preserve">la </w:t>
      </w:r>
      <w:r w:rsidR="00CA0F76" w:rsidRPr="006B628F">
        <w:rPr>
          <w:rFonts w:cs="Times New Roman"/>
          <w:lang w:val="es-MX"/>
        </w:rPr>
        <w:t xml:space="preserve">Violencia </w:t>
      </w:r>
      <w:r w:rsidRPr="006B628F">
        <w:rPr>
          <w:rFonts w:cs="Times New Roman"/>
          <w:lang w:val="es-MX"/>
        </w:rPr>
        <w:t>contra la Mujer (Convención de Belém do Pará)</w:t>
      </w:r>
      <w:r w:rsidR="0026121E">
        <w:rPr>
          <w:rFonts w:cs="Times New Roman"/>
          <w:lang w:val="es-MX"/>
        </w:rPr>
        <w:t>.</w:t>
      </w:r>
    </w:p>
    <w:p w14:paraId="2F8F459E" w14:textId="02E3D928" w:rsidR="000A086A" w:rsidRDefault="000A086A" w:rsidP="000A086A">
      <w:pPr>
        <w:widowControl/>
        <w:suppressAutoHyphens/>
        <w:rPr>
          <w:rFonts w:cs="Times New Roman"/>
          <w:lang w:val="es-MX"/>
        </w:rPr>
      </w:pPr>
      <w:r>
        <w:rPr>
          <w:rFonts w:cs="Times New Roman"/>
          <w:lang w:val="es-MX"/>
        </w:rPr>
        <w:br w:type="page"/>
      </w:r>
    </w:p>
    <w:p w14:paraId="5ED9CE8C" w14:textId="77777777" w:rsidR="006424D1" w:rsidRPr="006B628F" w:rsidRDefault="006424D1" w:rsidP="006424D1">
      <w:pPr>
        <w:widowControl/>
        <w:numPr>
          <w:ilvl w:val="0"/>
          <w:numId w:val="9"/>
        </w:numPr>
        <w:suppressAutoHyphens/>
        <w:ind w:left="720"/>
        <w:rPr>
          <w:rFonts w:cs="Times New Roman"/>
          <w:u w:val="single"/>
          <w:lang w:val="es-MX"/>
        </w:rPr>
      </w:pPr>
      <w:r w:rsidRPr="006B628F">
        <w:rPr>
          <w:rFonts w:cs="Times New Roman"/>
          <w:u w:val="single"/>
          <w:lang w:val="es-MX"/>
        </w:rPr>
        <w:lastRenderedPageBreak/>
        <w:t>DIRETRICES PARA LA PREVENCIÓN</w:t>
      </w:r>
    </w:p>
    <w:p w14:paraId="64D5AB85" w14:textId="77777777" w:rsidR="006424D1" w:rsidRPr="006B628F" w:rsidRDefault="006424D1" w:rsidP="006424D1">
      <w:pPr>
        <w:widowControl/>
        <w:rPr>
          <w:rFonts w:cs="Times New Roman"/>
          <w:lang w:val="es-MX"/>
        </w:rPr>
      </w:pPr>
    </w:p>
    <w:p w14:paraId="74220546" w14:textId="606A9B27" w:rsidR="006424D1" w:rsidRPr="006B628F" w:rsidRDefault="006424D1" w:rsidP="006424D1">
      <w:pPr>
        <w:pStyle w:val="ListParagraph"/>
        <w:widowControl/>
        <w:numPr>
          <w:ilvl w:val="0"/>
          <w:numId w:val="3"/>
        </w:numPr>
        <w:tabs>
          <w:tab w:val="clear" w:pos="1710"/>
          <w:tab w:val="num" w:pos="1440"/>
        </w:tabs>
        <w:suppressAutoHyphens/>
        <w:ind w:left="1440" w:hanging="990"/>
        <w:rPr>
          <w:rFonts w:cs="Times New Roman"/>
          <w:lang w:val="es-MX"/>
        </w:rPr>
      </w:pPr>
      <w:r w:rsidRPr="006B628F">
        <w:rPr>
          <w:rFonts w:cs="Times New Roman"/>
          <w:lang w:val="es-MX"/>
        </w:rPr>
        <w:t>Articular leyes, políticas</w:t>
      </w:r>
      <w:r w:rsidR="001C5AE5">
        <w:rPr>
          <w:rFonts w:cs="Times New Roman"/>
          <w:lang w:val="es-MX"/>
        </w:rPr>
        <w:t>,</w:t>
      </w:r>
      <w:r w:rsidRPr="006B628F">
        <w:rPr>
          <w:rFonts w:cs="Times New Roman"/>
          <w:lang w:val="es-MX"/>
        </w:rPr>
        <w:t xml:space="preserve"> estrategias y programas destinados a la prevención de los múltiples factores de riesgo de trata de personas, teniendo en consideración la protección de los derechos humanos, la erradicación de la pobreza </w:t>
      </w:r>
      <w:r w:rsidR="00453BE4" w:rsidRPr="006B628F">
        <w:rPr>
          <w:rFonts w:cs="Times New Roman"/>
          <w:lang w:val="es-MX"/>
        </w:rPr>
        <w:t>—</w:t>
      </w:r>
      <w:r w:rsidRPr="006B628F">
        <w:rPr>
          <w:rFonts w:cs="Times New Roman"/>
          <w:lang w:val="es-MX"/>
        </w:rPr>
        <w:t>en particular la pobreza extrema</w:t>
      </w:r>
      <w:r w:rsidR="00453BE4" w:rsidRPr="006B628F">
        <w:rPr>
          <w:rFonts w:cs="Times New Roman"/>
          <w:lang w:val="es-MX"/>
        </w:rPr>
        <w:t>—</w:t>
      </w:r>
      <w:r w:rsidRPr="006B628F">
        <w:rPr>
          <w:rFonts w:cs="Times New Roman"/>
          <w:lang w:val="es-MX"/>
        </w:rPr>
        <w:t xml:space="preserve"> y la marginalización social, cultural y económica, la prevención de la violencia contra las mujeres y con base en género, la prevención de la migración irregular, la protección integral de</w:t>
      </w:r>
      <w:r w:rsidR="0026121E">
        <w:rPr>
          <w:rFonts w:cs="Times New Roman"/>
          <w:lang w:val="es-MX"/>
        </w:rPr>
        <w:t>l niño</w:t>
      </w:r>
      <w:r w:rsidRPr="006B628F">
        <w:rPr>
          <w:rFonts w:cs="Times New Roman"/>
          <w:lang w:val="es-MX"/>
        </w:rPr>
        <w:t xml:space="preserve"> </w:t>
      </w:r>
      <w:r w:rsidR="00453BE4" w:rsidRPr="006B628F">
        <w:rPr>
          <w:rFonts w:cs="Times New Roman"/>
          <w:lang w:val="es-MX"/>
        </w:rPr>
        <w:t xml:space="preserve">promoviendo </w:t>
      </w:r>
      <w:r w:rsidRPr="006B628F">
        <w:rPr>
          <w:rFonts w:cs="Times New Roman"/>
          <w:lang w:val="es-MX"/>
        </w:rPr>
        <w:t>su participación, la promoción de la educación y la capacitación para el trabajo, normas para la migración legal, el acceso a la justicia, a la seguridad y a la salud y la no discriminación.</w:t>
      </w:r>
    </w:p>
    <w:p w14:paraId="58314737" w14:textId="77777777" w:rsidR="006424D1" w:rsidRPr="006B628F" w:rsidRDefault="006424D1" w:rsidP="006424D1">
      <w:pPr>
        <w:widowControl/>
        <w:tabs>
          <w:tab w:val="num" w:pos="1440"/>
        </w:tabs>
        <w:suppressAutoHyphens/>
        <w:rPr>
          <w:rFonts w:cs="Times New Roman"/>
          <w:lang w:val="es-MX"/>
        </w:rPr>
      </w:pPr>
    </w:p>
    <w:p w14:paraId="7585DB53" w14:textId="20A0764F" w:rsidR="006424D1" w:rsidRPr="006B628F" w:rsidRDefault="006424D1" w:rsidP="006424D1">
      <w:pPr>
        <w:widowControl/>
        <w:numPr>
          <w:ilvl w:val="0"/>
          <w:numId w:val="3"/>
        </w:numPr>
        <w:tabs>
          <w:tab w:val="clear" w:pos="1710"/>
          <w:tab w:val="num" w:pos="1440"/>
        </w:tabs>
        <w:suppressAutoHyphens/>
        <w:ind w:left="1440" w:hanging="720"/>
        <w:rPr>
          <w:rFonts w:cs="Times New Roman"/>
          <w:lang w:val="es-MX"/>
        </w:rPr>
      </w:pPr>
      <w:r w:rsidRPr="006B628F">
        <w:rPr>
          <w:rFonts w:cs="Times New Roman"/>
          <w:lang w:val="es-MX"/>
        </w:rPr>
        <w:t xml:space="preserve">Establecer, actualizar </w:t>
      </w:r>
      <w:r w:rsidR="006D326A" w:rsidRPr="006B628F">
        <w:rPr>
          <w:rFonts w:cs="Times New Roman"/>
          <w:lang w:val="es-MX"/>
        </w:rPr>
        <w:t>y/</w:t>
      </w:r>
      <w:r w:rsidRPr="006B628F">
        <w:rPr>
          <w:rFonts w:cs="Times New Roman"/>
          <w:lang w:val="es-MX"/>
        </w:rPr>
        <w:t>o fortalecer las legislaciones nacionales específicas sobre trata de personas, así como las políticas o programas en la materia</w:t>
      </w:r>
      <w:r w:rsidR="00E72146">
        <w:rPr>
          <w:rFonts w:cs="Times New Roman"/>
          <w:lang w:val="es-MX"/>
        </w:rPr>
        <w:t>,</w:t>
      </w:r>
      <w:r w:rsidRPr="006B628F">
        <w:rPr>
          <w:rFonts w:cs="Times New Roman"/>
          <w:lang w:val="es-MX"/>
        </w:rPr>
        <w:t xml:space="preserve"> de conformidad con lo dispuesto en la Convención de Palermo y su Protocolo</w:t>
      </w:r>
      <w:r w:rsidR="006D326A" w:rsidRPr="006B628F">
        <w:rPr>
          <w:rFonts w:cs="Times New Roman"/>
          <w:lang w:val="es-MX"/>
        </w:rPr>
        <w:t xml:space="preserve"> contra la Trata de Personas</w:t>
      </w:r>
      <w:r w:rsidRPr="006B628F">
        <w:rPr>
          <w:rFonts w:cs="Times New Roman"/>
          <w:lang w:val="es-MX"/>
        </w:rPr>
        <w:t xml:space="preserve">, a fin de </w:t>
      </w:r>
      <w:r w:rsidR="0015602B">
        <w:rPr>
          <w:rFonts w:cs="Times New Roman"/>
          <w:lang w:val="es-MX"/>
        </w:rPr>
        <w:t>tipificar</w:t>
      </w:r>
      <w:r w:rsidRPr="006B628F">
        <w:rPr>
          <w:rFonts w:cs="Times New Roman"/>
          <w:lang w:val="es-MX"/>
        </w:rPr>
        <w:t xml:space="preserve"> todas las </w:t>
      </w:r>
      <w:r w:rsidR="0015602B">
        <w:rPr>
          <w:rFonts w:cs="Times New Roman"/>
          <w:lang w:val="es-MX"/>
        </w:rPr>
        <w:t>modalidades</w:t>
      </w:r>
      <w:r w:rsidRPr="006B628F">
        <w:rPr>
          <w:rFonts w:cs="Times New Roman"/>
          <w:lang w:val="es-MX"/>
        </w:rPr>
        <w:t xml:space="preserve"> de trata de personas; </w:t>
      </w:r>
      <w:r w:rsidR="0015602B">
        <w:rPr>
          <w:rFonts w:cs="Times New Roman"/>
          <w:lang w:val="es-MX"/>
        </w:rPr>
        <w:t xml:space="preserve">proporcionar una definición clara de la misma, </w:t>
      </w:r>
      <w:r w:rsidRPr="006B628F">
        <w:rPr>
          <w:rFonts w:cs="Times New Roman"/>
          <w:lang w:val="es-MX"/>
        </w:rPr>
        <w:t xml:space="preserve">que incluya los actos, medios y propósitos del delito y que, en el caso de que las víctimas </w:t>
      </w:r>
      <w:r w:rsidR="0015602B">
        <w:rPr>
          <w:rFonts w:cs="Times New Roman"/>
          <w:lang w:val="es-MX"/>
        </w:rPr>
        <w:t>infantiles</w:t>
      </w:r>
      <w:r w:rsidRPr="006B628F">
        <w:rPr>
          <w:rFonts w:cs="Times New Roman"/>
          <w:lang w:val="es-MX"/>
        </w:rPr>
        <w:t>, que no se requiera los medios para la configuración de la trata de personas</w:t>
      </w:r>
      <w:r w:rsidR="0015602B">
        <w:rPr>
          <w:rFonts w:cs="Times New Roman"/>
          <w:lang w:val="es-MX"/>
        </w:rPr>
        <w:t>,</w:t>
      </w:r>
      <w:r w:rsidRPr="006B628F">
        <w:rPr>
          <w:rFonts w:cs="Times New Roman"/>
          <w:lang w:val="es-MX"/>
        </w:rPr>
        <w:t xml:space="preserve"> y que no se requiera el movimiento de la persona para que un acto constituya un delito de trata </w:t>
      </w:r>
      <w:r w:rsidR="0015602B">
        <w:rPr>
          <w:rFonts w:cs="Times New Roman"/>
          <w:lang w:val="es-MX"/>
        </w:rPr>
        <w:t xml:space="preserve">de personas ni la prueba </w:t>
      </w:r>
      <w:r w:rsidRPr="006B628F">
        <w:rPr>
          <w:rFonts w:cs="Times New Roman"/>
          <w:lang w:val="es-MX"/>
        </w:rPr>
        <w:t xml:space="preserve">de coacción, fraude o compulsión. </w:t>
      </w:r>
    </w:p>
    <w:p w14:paraId="2B3BF0E5" w14:textId="77777777" w:rsidR="006424D1" w:rsidRPr="006B628F" w:rsidRDefault="006424D1" w:rsidP="006424D1">
      <w:pPr>
        <w:pStyle w:val="ListParagraph"/>
        <w:ind w:left="0"/>
        <w:rPr>
          <w:rFonts w:cs="Times New Roman"/>
          <w:lang w:val="es-MX"/>
        </w:rPr>
      </w:pPr>
    </w:p>
    <w:p w14:paraId="359550D7" w14:textId="6F2EF299" w:rsidR="006424D1" w:rsidRPr="006B628F" w:rsidRDefault="006424D1" w:rsidP="006424D1">
      <w:pPr>
        <w:widowControl/>
        <w:numPr>
          <w:ilvl w:val="0"/>
          <w:numId w:val="3"/>
        </w:numPr>
        <w:tabs>
          <w:tab w:val="clear" w:pos="1710"/>
          <w:tab w:val="num" w:pos="1440"/>
        </w:tabs>
        <w:suppressAutoHyphens/>
        <w:ind w:left="1440" w:hanging="720"/>
        <w:rPr>
          <w:rFonts w:cs="Times New Roman"/>
          <w:lang w:val="es-MX"/>
        </w:rPr>
      </w:pPr>
      <w:r w:rsidRPr="006B628F">
        <w:rPr>
          <w:rFonts w:cs="Times New Roman"/>
          <w:lang w:val="es-MX"/>
        </w:rPr>
        <w:t xml:space="preserve">Dar a conocer los marcos legales correspondientes en la región, </w:t>
      </w:r>
      <w:r w:rsidR="002A3AB5">
        <w:rPr>
          <w:rFonts w:cs="Times New Roman"/>
          <w:lang w:val="es-MX"/>
        </w:rPr>
        <w:t>y recomendar</w:t>
      </w:r>
      <w:r w:rsidRPr="006B628F">
        <w:rPr>
          <w:rFonts w:cs="Times New Roman"/>
          <w:lang w:val="es-MX"/>
        </w:rPr>
        <w:t xml:space="preserve"> el uso de lenguaje </w:t>
      </w:r>
      <w:r w:rsidR="006052B7" w:rsidRPr="006B628F">
        <w:rPr>
          <w:rFonts w:cs="Times New Roman"/>
          <w:lang w:val="es-MX"/>
        </w:rPr>
        <w:t xml:space="preserve">inclusivo </w:t>
      </w:r>
      <w:r w:rsidRPr="006B628F">
        <w:rPr>
          <w:rFonts w:cs="Times New Roman"/>
          <w:lang w:val="es-MX"/>
        </w:rPr>
        <w:t xml:space="preserve">y no sexista en los mismos, así como formatos de difusión accesibles. La difusión de estos marcos dará visibilidad a las labores que realizan los Estados </w:t>
      </w:r>
      <w:r w:rsidR="006052B7" w:rsidRPr="006B628F">
        <w:rPr>
          <w:rFonts w:cs="Times New Roman"/>
          <w:lang w:val="es-MX"/>
        </w:rPr>
        <w:t>en las áreas</w:t>
      </w:r>
      <w:r w:rsidRPr="006B628F">
        <w:rPr>
          <w:rFonts w:cs="Times New Roman"/>
          <w:lang w:val="es-MX"/>
        </w:rPr>
        <w:t xml:space="preserve"> de prevención, erradicación y respeto a derechos humanos </w:t>
      </w:r>
      <w:r w:rsidR="006052B7" w:rsidRPr="006B628F">
        <w:rPr>
          <w:rFonts w:cs="Times New Roman"/>
          <w:lang w:val="es-MX"/>
        </w:rPr>
        <w:t>de</w:t>
      </w:r>
      <w:r w:rsidRPr="006B628F">
        <w:rPr>
          <w:rFonts w:cs="Times New Roman"/>
          <w:lang w:val="es-MX"/>
        </w:rPr>
        <w:t xml:space="preserve"> las víctimas de trata de personas.</w:t>
      </w:r>
    </w:p>
    <w:p w14:paraId="3C4B252B" w14:textId="77777777" w:rsidR="006424D1" w:rsidRPr="006B628F" w:rsidRDefault="006424D1" w:rsidP="006424D1">
      <w:pPr>
        <w:widowControl/>
        <w:suppressAutoHyphens/>
        <w:ind w:left="720" w:hanging="720"/>
        <w:rPr>
          <w:rFonts w:cs="Times New Roman"/>
          <w:lang w:val="es-MX"/>
        </w:rPr>
      </w:pPr>
    </w:p>
    <w:p w14:paraId="29DDAD07" w14:textId="2B0B3013"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Identificar grupos poblacionales específicos en situación de riesgo </w:t>
      </w:r>
      <w:r w:rsidR="00CF6697" w:rsidRPr="006B628F">
        <w:rPr>
          <w:rFonts w:cs="Times New Roman"/>
          <w:lang w:val="es-MX"/>
        </w:rPr>
        <w:t>de</w:t>
      </w:r>
      <w:r w:rsidRPr="006B628F">
        <w:rPr>
          <w:rFonts w:cs="Times New Roman"/>
          <w:lang w:val="es-MX"/>
        </w:rPr>
        <w:t xml:space="preserve"> trata de personas, </w:t>
      </w:r>
      <w:r w:rsidR="00FC2CB5">
        <w:rPr>
          <w:rFonts w:cs="Times New Roman"/>
          <w:lang w:val="es-MX"/>
        </w:rPr>
        <w:t xml:space="preserve">tales </w:t>
      </w:r>
      <w:r w:rsidRPr="006B628F">
        <w:rPr>
          <w:rFonts w:cs="Times New Roman"/>
          <w:lang w:val="es-MX"/>
        </w:rPr>
        <w:t>como mujeres, niños, personas LGBTQI+, afrodescendientes, pueblos y comunidades indígenas</w:t>
      </w:r>
      <w:r w:rsidR="00144B41">
        <w:rPr>
          <w:rFonts w:cs="Times New Roman"/>
          <w:lang w:val="es-MX"/>
        </w:rPr>
        <w:t>,</w:t>
      </w:r>
      <w:r w:rsidRPr="006B628F">
        <w:rPr>
          <w:rFonts w:cs="Times New Roman"/>
          <w:lang w:val="es-MX"/>
        </w:rPr>
        <w:t xml:space="preserve"> otras poblaciones tradicional</w:t>
      </w:r>
      <w:r w:rsidR="00CF6697" w:rsidRPr="006B628F">
        <w:rPr>
          <w:rFonts w:cs="Times New Roman"/>
          <w:lang w:val="es-MX"/>
        </w:rPr>
        <w:t>mente</w:t>
      </w:r>
      <w:r w:rsidRPr="006B628F">
        <w:rPr>
          <w:rFonts w:cs="Times New Roman"/>
          <w:lang w:val="es-MX"/>
        </w:rPr>
        <w:t xml:space="preserve"> marginadas, personas migrantes y refugiados, personas con discapacidad, personas con trastornos provocados por el abuso de sustancias y otros subgrupos, y adoptar medidas </w:t>
      </w:r>
      <w:r w:rsidR="00CF6697" w:rsidRPr="006B628F">
        <w:rPr>
          <w:rFonts w:cs="Times New Roman"/>
          <w:lang w:val="es-MX"/>
        </w:rPr>
        <w:t>para</w:t>
      </w:r>
      <w:r w:rsidRPr="006B628F">
        <w:rPr>
          <w:rFonts w:cs="Times New Roman"/>
          <w:lang w:val="es-MX"/>
        </w:rPr>
        <w:t xml:space="preserve"> prevenir</w:t>
      </w:r>
      <w:r w:rsidR="00CF6697" w:rsidRPr="006B628F">
        <w:rPr>
          <w:rFonts w:cs="Times New Roman"/>
          <w:lang w:val="es-MX"/>
        </w:rPr>
        <w:t xml:space="preserve"> y</w:t>
      </w:r>
      <w:r w:rsidRPr="006B628F">
        <w:rPr>
          <w:rFonts w:cs="Times New Roman"/>
          <w:lang w:val="es-MX"/>
        </w:rPr>
        <w:t xml:space="preserve"> reducir </w:t>
      </w:r>
      <w:r w:rsidR="00CF6697" w:rsidRPr="006B628F">
        <w:rPr>
          <w:rFonts w:cs="Times New Roman"/>
          <w:lang w:val="es-MX"/>
        </w:rPr>
        <w:t>las probabilidades de</w:t>
      </w:r>
      <w:r w:rsidRPr="006B628F">
        <w:rPr>
          <w:rFonts w:cs="Times New Roman"/>
          <w:lang w:val="es-MX"/>
        </w:rPr>
        <w:t xml:space="preserve"> que se conviertan en víctimas del delito de la trata de personas y, de ser el caso, asegurar que estén en funcionamiento sistemas amplios para su asistencia y protección integral </w:t>
      </w:r>
      <w:r w:rsidR="00CF6697" w:rsidRPr="006B628F">
        <w:rPr>
          <w:rFonts w:cs="Times New Roman"/>
          <w:lang w:val="es-MX"/>
        </w:rPr>
        <w:t xml:space="preserve">de manera </w:t>
      </w:r>
      <w:r w:rsidR="0050119B" w:rsidRPr="006B628F">
        <w:rPr>
          <w:rFonts w:cs="Times New Roman"/>
          <w:lang w:val="es-MX"/>
        </w:rPr>
        <w:t>continua</w:t>
      </w:r>
      <w:r w:rsidRPr="006B628F">
        <w:rPr>
          <w:rFonts w:cs="Times New Roman"/>
          <w:lang w:val="es-MX"/>
        </w:rPr>
        <w:t>.</w:t>
      </w:r>
    </w:p>
    <w:p w14:paraId="3843A72E" w14:textId="77777777" w:rsidR="006424D1" w:rsidRPr="006B628F" w:rsidRDefault="006424D1" w:rsidP="006424D1">
      <w:pPr>
        <w:widowControl/>
        <w:suppressAutoHyphens/>
        <w:rPr>
          <w:rFonts w:cs="Times New Roman"/>
          <w:lang w:val="es-MX"/>
        </w:rPr>
      </w:pPr>
    </w:p>
    <w:p w14:paraId="16716E0C" w14:textId="6CA8515D"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Facilitar el acceso a documentos de identidad, </w:t>
      </w:r>
      <w:r w:rsidR="0068253D">
        <w:rPr>
          <w:rFonts w:cs="Times New Roman"/>
          <w:lang w:val="es-MX"/>
        </w:rPr>
        <w:t xml:space="preserve">incluidos los </w:t>
      </w:r>
      <w:r w:rsidRPr="006B628F">
        <w:rPr>
          <w:rFonts w:cs="Times New Roman"/>
          <w:lang w:val="es-MX"/>
        </w:rPr>
        <w:t>certificado</w:t>
      </w:r>
      <w:r w:rsidR="0068253D">
        <w:rPr>
          <w:rFonts w:cs="Times New Roman"/>
          <w:lang w:val="es-MX"/>
        </w:rPr>
        <w:t>s</w:t>
      </w:r>
      <w:r w:rsidRPr="006B628F">
        <w:rPr>
          <w:rFonts w:cs="Times New Roman"/>
          <w:lang w:val="es-MX"/>
        </w:rPr>
        <w:t xml:space="preserve"> de nacimiento, certificado</w:t>
      </w:r>
      <w:r w:rsidR="006B24A9">
        <w:rPr>
          <w:rFonts w:cs="Times New Roman"/>
          <w:lang w:val="es-MX"/>
        </w:rPr>
        <w:t>s</w:t>
      </w:r>
      <w:r w:rsidRPr="006B628F">
        <w:rPr>
          <w:rFonts w:cs="Times New Roman"/>
          <w:lang w:val="es-MX"/>
        </w:rPr>
        <w:t xml:space="preserve"> de identificación, pasaporte</w:t>
      </w:r>
      <w:r w:rsidR="006B24A9">
        <w:rPr>
          <w:rFonts w:cs="Times New Roman"/>
          <w:lang w:val="es-MX"/>
        </w:rPr>
        <w:t>s</w:t>
      </w:r>
      <w:r w:rsidRPr="006B628F">
        <w:rPr>
          <w:rFonts w:cs="Times New Roman"/>
          <w:lang w:val="es-MX"/>
        </w:rPr>
        <w:t xml:space="preserve"> </w:t>
      </w:r>
      <w:r w:rsidR="00DB5D40">
        <w:rPr>
          <w:rFonts w:cs="Times New Roman"/>
          <w:lang w:val="es-MX"/>
        </w:rPr>
        <w:t>y</w:t>
      </w:r>
      <w:r w:rsidRPr="006B628F">
        <w:rPr>
          <w:rFonts w:cs="Times New Roman"/>
          <w:lang w:val="es-MX"/>
        </w:rPr>
        <w:t xml:space="preserve"> otro</w:t>
      </w:r>
      <w:r w:rsidR="006B24A9">
        <w:rPr>
          <w:rFonts w:cs="Times New Roman"/>
          <w:lang w:val="es-MX"/>
        </w:rPr>
        <w:t>s</w:t>
      </w:r>
      <w:r w:rsidRPr="006B628F">
        <w:rPr>
          <w:rFonts w:cs="Times New Roman"/>
          <w:lang w:val="es-MX"/>
        </w:rPr>
        <w:t xml:space="preserve"> documento</w:t>
      </w:r>
      <w:r w:rsidR="006B24A9">
        <w:rPr>
          <w:rFonts w:cs="Times New Roman"/>
          <w:lang w:val="es-MX"/>
        </w:rPr>
        <w:t>s</w:t>
      </w:r>
      <w:r w:rsidRPr="006B628F">
        <w:rPr>
          <w:rFonts w:cs="Times New Roman"/>
          <w:lang w:val="es-MX"/>
        </w:rPr>
        <w:t xml:space="preserve"> que confirme</w:t>
      </w:r>
      <w:r w:rsidR="006B24A9">
        <w:rPr>
          <w:rFonts w:cs="Times New Roman"/>
          <w:lang w:val="es-MX"/>
        </w:rPr>
        <w:t>n</w:t>
      </w:r>
      <w:r w:rsidRPr="006B628F">
        <w:rPr>
          <w:rFonts w:cs="Times New Roman"/>
          <w:lang w:val="es-MX"/>
        </w:rPr>
        <w:t xml:space="preserve"> la identidad de una persona, y proponer posibles mecanismos apropiados para prevenir y abordar la apatridia, con el fin de proteger los derechos humanos y posibilitar el acceso de las personas a los servicios y las prestaciones que tenga</w:t>
      </w:r>
      <w:r w:rsidR="006B24A9">
        <w:rPr>
          <w:rFonts w:cs="Times New Roman"/>
          <w:lang w:val="es-MX"/>
        </w:rPr>
        <w:t>n</w:t>
      </w:r>
      <w:r w:rsidRPr="006B628F">
        <w:rPr>
          <w:rFonts w:cs="Times New Roman"/>
          <w:lang w:val="es-MX"/>
        </w:rPr>
        <w:t xml:space="preserve"> derecho a recibir. </w:t>
      </w:r>
    </w:p>
    <w:p w14:paraId="18979023" w14:textId="77777777" w:rsidR="006424D1" w:rsidRPr="006B628F" w:rsidRDefault="006424D1" w:rsidP="006424D1">
      <w:pPr>
        <w:widowControl/>
        <w:suppressAutoHyphens/>
        <w:rPr>
          <w:rFonts w:cs="Times New Roman"/>
          <w:lang w:val="es-MX"/>
        </w:rPr>
      </w:pPr>
    </w:p>
    <w:p w14:paraId="09815706" w14:textId="0DFBF1E7"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Implementar </w:t>
      </w:r>
      <w:r w:rsidR="00761EC8" w:rsidRPr="00761EC8">
        <w:rPr>
          <w:rFonts w:cs="Times New Roman"/>
          <w:lang w:val="es-MX"/>
        </w:rPr>
        <w:t xml:space="preserve">- con </w:t>
      </w:r>
      <w:r w:rsidR="00570962">
        <w:rPr>
          <w:rFonts w:cs="Times New Roman"/>
          <w:lang w:val="es-MX"/>
        </w:rPr>
        <w:t>mayor</w:t>
      </w:r>
      <w:r w:rsidR="00761EC8" w:rsidRPr="00761EC8">
        <w:rPr>
          <w:rFonts w:cs="Times New Roman"/>
          <w:lang w:val="es-MX"/>
        </w:rPr>
        <w:t xml:space="preserve"> énfasis en los grupos de población vulnerables o en riesgo - </w:t>
      </w:r>
      <w:r w:rsidRPr="006B628F">
        <w:rPr>
          <w:rFonts w:cs="Times New Roman"/>
          <w:lang w:val="es-MX"/>
        </w:rPr>
        <w:t xml:space="preserve">campañas de divulgación, concientización y sensibilización dirigidas a la sociedad en general, </w:t>
      </w:r>
      <w:r w:rsidR="00761EC8">
        <w:rPr>
          <w:rFonts w:cs="Times New Roman"/>
          <w:lang w:val="es-MX"/>
        </w:rPr>
        <w:t xml:space="preserve">que tengan en cuenta </w:t>
      </w:r>
      <w:r w:rsidRPr="006B628F">
        <w:rPr>
          <w:rFonts w:cs="Times New Roman"/>
          <w:lang w:val="es-MX"/>
        </w:rPr>
        <w:t xml:space="preserve">los efectos del trauma y que se adapten y correspondan a la edad, género, discapacidad y cultura de la víctima, que </w:t>
      </w:r>
      <w:r w:rsidR="00A25B17">
        <w:rPr>
          <w:rFonts w:cs="Times New Roman"/>
          <w:lang w:val="es-MX"/>
        </w:rPr>
        <w:t xml:space="preserve">resalten </w:t>
      </w:r>
      <w:r w:rsidRPr="006B628F">
        <w:rPr>
          <w:rFonts w:cs="Times New Roman"/>
          <w:lang w:val="es-MX"/>
        </w:rPr>
        <w:t>tendencias y combat</w:t>
      </w:r>
      <w:r w:rsidR="00A25B17">
        <w:rPr>
          <w:rFonts w:cs="Times New Roman"/>
          <w:lang w:val="es-MX"/>
        </w:rPr>
        <w:t>an</w:t>
      </w:r>
      <w:r w:rsidRPr="006B628F">
        <w:rPr>
          <w:rFonts w:cs="Times New Roman"/>
          <w:lang w:val="es-MX"/>
        </w:rPr>
        <w:t xml:space="preserve"> la información falsa sobre los factores de riesgo que derivan en la trata de personas,</w:t>
      </w:r>
      <w:r w:rsidR="00761EC8">
        <w:rPr>
          <w:rFonts w:cs="Times New Roman"/>
          <w:lang w:val="es-MX"/>
        </w:rPr>
        <w:t xml:space="preserve"> y que aportan</w:t>
      </w:r>
      <w:r w:rsidRPr="006B628F">
        <w:rPr>
          <w:rFonts w:cs="Times New Roman"/>
          <w:lang w:val="es-MX"/>
        </w:rPr>
        <w:t xml:space="preserve"> información sobre las consecuencias jurídicas y penales para </w:t>
      </w:r>
      <w:r w:rsidRPr="006B628F">
        <w:rPr>
          <w:rFonts w:cs="Times New Roman"/>
          <w:lang w:val="es-MX"/>
        </w:rPr>
        <w:lastRenderedPageBreak/>
        <w:t>los autores de ese delito, en cooperación con la sociedad civil, personas líderes sobrevivientes y otros actores sociales</w:t>
      </w:r>
      <w:r w:rsidR="0050119B" w:rsidRPr="006B628F">
        <w:rPr>
          <w:rFonts w:cs="Times New Roman"/>
          <w:lang w:val="es-MX"/>
        </w:rPr>
        <w:t>.</w:t>
      </w:r>
    </w:p>
    <w:p w14:paraId="41F43F85" w14:textId="77777777" w:rsidR="006424D1" w:rsidRPr="006B628F" w:rsidRDefault="006424D1" w:rsidP="006424D1">
      <w:pPr>
        <w:widowControl/>
        <w:suppressAutoHyphens/>
        <w:rPr>
          <w:rFonts w:cs="Times New Roman"/>
          <w:lang w:val="es-MX"/>
        </w:rPr>
      </w:pPr>
    </w:p>
    <w:p w14:paraId="5235AFF3" w14:textId="052A9D4B"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Producir y diseminar información sobre la trata de personas y medidas para combatirla, las nuevas modalidades, la relación con las TIC, el acoso en línea de niños y niñas (captación), la búsqueda activa de víctimas en entornos virtuales (reclutamiento) y búsqueda pasiva de víctimas en entornos virtuales, y </w:t>
      </w:r>
      <w:r w:rsidR="003A26EF">
        <w:rPr>
          <w:rFonts w:cs="Times New Roman"/>
          <w:lang w:val="es-MX"/>
        </w:rPr>
        <w:t>los cambios</w:t>
      </w:r>
      <w:r w:rsidRPr="006B628F">
        <w:rPr>
          <w:rFonts w:cs="Times New Roman"/>
          <w:lang w:val="es-MX"/>
        </w:rPr>
        <w:t xml:space="preserve"> de la naturaleza del delito que puede ocurrir en casos de desastres y emergencias de salud, como la pandemia de COVID-19.</w:t>
      </w:r>
    </w:p>
    <w:p w14:paraId="70ABE6EC" w14:textId="77777777" w:rsidR="006424D1" w:rsidRPr="006B628F" w:rsidRDefault="006424D1" w:rsidP="006424D1">
      <w:pPr>
        <w:widowControl/>
        <w:suppressAutoHyphens/>
        <w:rPr>
          <w:rFonts w:cs="Times New Roman"/>
          <w:lang w:val="es-MX"/>
        </w:rPr>
      </w:pPr>
    </w:p>
    <w:p w14:paraId="0DC6F049" w14:textId="7EC7DF49"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Implementar programas con un enfoque integral de la prevención de la trata, acompañados de estrategias para el empoderamiento y la reducción de factores de riesgo que conducen a la trata, especialmente entre niñas y mujeres</w:t>
      </w:r>
      <w:r w:rsidR="009560FC" w:rsidRPr="006B628F">
        <w:rPr>
          <w:rFonts w:cs="Times New Roman"/>
          <w:lang w:val="es-MX"/>
        </w:rPr>
        <w:t>,</w:t>
      </w:r>
      <w:r w:rsidRPr="006B628F">
        <w:rPr>
          <w:rFonts w:cs="Times New Roman"/>
          <w:lang w:val="es-MX"/>
        </w:rPr>
        <w:t xml:space="preserve"> e incluir a más mujeres líderes en todos los procesos de toma de decisiones. </w:t>
      </w:r>
    </w:p>
    <w:p w14:paraId="23FCE06F" w14:textId="77777777" w:rsidR="006424D1" w:rsidRPr="006B628F" w:rsidRDefault="006424D1" w:rsidP="006424D1">
      <w:pPr>
        <w:widowControl/>
        <w:suppressAutoHyphens/>
        <w:rPr>
          <w:rFonts w:cs="Times New Roman"/>
          <w:lang w:val="es-MX"/>
        </w:rPr>
      </w:pPr>
    </w:p>
    <w:p w14:paraId="373AD9D7" w14:textId="4C81EC7A"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Pedir el establecimiento de esquemas asociativos eficaces entre el sector público, la sociedad civil, las instituciones académicas y el sector privado, incluidas las empresas de tecnología, con la finalidad de potenciar la innovación, la cooperación y el uso de la tecnología en el combate a la trata de personas.</w:t>
      </w:r>
    </w:p>
    <w:p w14:paraId="67C3ECF0" w14:textId="77777777" w:rsidR="006424D1" w:rsidRPr="006B628F" w:rsidRDefault="006424D1" w:rsidP="006424D1">
      <w:pPr>
        <w:widowControl/>
        <w:suppressAutoHyphens/>
        <w:rPr>
          <w:rFonts w:cs="Times New Roman"/>
          <w:lang w:val="es-MX"/>
        </w:rPr>
      </w:pPr>
    </w:p>
    <w:p w14:paraId="6265993D" w14:textId="25CEB669"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Implementar o fortalecer las políticas públicas a nivel </w:t>
      </w:r>
      <w:r w:rsidR="005417B2" w:rsidRPr="006B628F">
        <w:rPr>
          <w:rFonts w:cs="Times New Roman"/>
          <w:lang w:val="es-MX"/>
        </w:rPr>
        <w:t>de país</w:t>
      </w:r>
      <w:r w:rsidRPr="006B628F">
        <w:rPr>
          <w:rFonts w:cs="Times New Roman"/>
          <w:lang w:val="es-MX"/>
        </w:rPr>
        <w:t xml:space="preserve">, estimulando la creación o consolidación de redes de apoyo a nivel local y fomentando intervenciones para educar sobre los factores de riesgo de la trata de personas y los delitos conexos, involucrando a los actores clave y líderes </w:t>
      </w:r>
      <w:r w:rsidR="005417B2" w:rsidRPr="006B628F">
        <w:rPr>
          <w:rFonts w:cs="Times New Roman"/>
          <w:lang w:val="es-MX"/>
        </w:rPr>
        <w:t>comunitarios</w:t>
      </w:r>
      <w:r w:rsidRPr="006B628F">
        <w:rPr>
          <w:rFonts w:cs="Times New Roman"/>
          <w:lang w:val="es-MX"/>
        </w:rPr>
        <w:t xml:space="preserve"> para sumar esfuerzos </w:t>
      </w:r>
      <w:r w:rsidR="005417B2" w:rsidRPr="006B628F">
        <w:rPr>
          <w:rFonts w:cs="Times New Roman"/>
          <w:lang w:val="es-MX"/>
        </w:rPr>
        <w:t>en este campo</w:t>
      </w:r>
      <w:r w:rsidRPr="006B628F">
        <w:rPr>
          <w:rFonts w:cs="Times New Roman"/>
          <w:lang w:val="es-MX"/>
        </w:rPr>
        <w:t>.</w:t>
      </w:r>
    </w:p>
    <w:p w14:paraId="6EB4A222" w14:textId="77777777" w:rsidR="006424D1" w:rsidRPr="006B628F" w:rsidRDefault="006424D1" w:rsidP="006424D1">
      <w:pPr>
        <w:widowControl/>
        <w:suppressAutoHyphens/>
        <w:rPr>
          <w:rFonts w:cs="Times New Roman"/>
          <w:lang w:val="es-MX"/>
        </w:rPr>
      </w:pPr>
    </w:p>
    <w:p w14:paraId="22BCDE8D" w14:textId="44612A21"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Establecer o fortalecer acciones como campañas de difusión cuyo objetivo sea desincentivar</w:t>
      </w:r>
      <w:r w:rsidR="005417B2" w:rsidRPr="006B628F">
        <w:rPr>
          <w:rFonts w:cs="Times New Roman"/>
          <w:lang w:val="es-MX"/>
        </w:rPr>
        <w:t xml:space="preserve"> y</w:t>
      </w:r>
      <w:r w:rsidRPr="006B628F">
        <w:rPr>
          <w:rFonts w:cs="Times New Roman"/>
          <w:lang w:val="es-MX"/>
        </w:rPr>
        <w:t xml:space="preserve"> reducir la demanda de bienes, productos y servicios que propicien la explotación que deriva en la trata de personas.</w:t>
      </w:r>
    </w:p>
    <w:p w14:paraId="42B285CA" w14:textId="77777777" w:rsidR="006424D1" w:rsidRPr="006B628F" w:rsidRDefault="006424D1" w:rsidP="006424D1">
      <w:pPr>
        <w:widowControl/>
        <w:suppressAutoHyphens/>
        <w:rPr>
          <w:rFonts w:cs="Times New Roman"/>
          <w:lang w:val="es-MX"/>
        </w:rPr>
      </w:pPr>
    </w:p>
    <w:p w14:paraId="55C3638F" w14:textId="1CBF05D8"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Elaborar o revisar, políticas, reglamentos o procedimientos de contratación para evitar que las instituciones públicas adquieran productos, bienes y servicios derivados de la explotación de víctimas de la trata de personas</w:t>
      </w:r>
      <w:r w:rsidR="00D702FA">
        <w:rPr>
          <w:rFonts w:cs="Times New Roman"/>
          <w:lang w:val="es-MX"/>
        </w:rPr>
        <w:t>; y desarrollar o revisar</w:t>
      </w:r>
      <w:r w:rsidRPr="006B628F">
        <w:rPr>
          <w:rFonts w:cs="Times New Roman"/>
          <w:lang w:val="es-MX"/>
        </w:rPr>
        <w:t xml:space="preserve"> mecanismos de evaluación de riesgo, consecuencias </w:t>
      </w:r>
      <w:r w:rsidR="00C5054A" w:rsidRPr="006B628F">
        <w:rPr>
          <w:rFonts w:cs="Times New Roman"/>
          <w:lang w:val="es-MX"/>
        </w:rPr>
        <w:t>jurídicas</w:t>
      </w:r>
      <w:r w:rsidRPr="006B628F">
        <w:rPr>
          <w:rFonts w:cs="Times New Roman"/>
          <w:lang w:val="es-MX"/>
        </w:rPr>
        <w:t xml:space="preserve"> y respuesta</w:t>
      </w:r>
      <w:r w:rsidR="00D702FA">
        <w:rPr>
          <w:rFonts w:cs="Times New Roman"/>
          <w:lang w:val="es-MX"/>
        </w:rPr>
        <w:t>s, identificar</w:t>
      </w:r>
      <w:r w:rsidRPr="006B628F">
        <w:rPr>
          <w:rFonts w:cs="Times New Roman"/>
          <w:lang w:val="es-MX"/>
        </w:rPr>
        <w:t xml:space="preserve"> su cumplimiento y apoyar su implementación.</w:t>
      </w:r>
    </w:p>
    <w:p w14:paraId="43CF423C" w14:textId="77777777" w:rsidR="006424D1" w:rsidRPr="006B628F" w:rsidRDefault="006424D1" w:rsidP="006424D1">
      <w:pPr>
        <w:widowControl/>
        <w:suppressAutoHyphens/>
        <w:rPr>
          <w:rFonts w:cs="Times New Roman"/>
          <w:lang w:val="es-MX"/>
        </w:rPr>
      </w:pPr>
    </w:p>
    <w:p w14:paraId="012CD71C" w14:textId="1957F20D"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 xml:space="preserve">Fomentar la creación de alianzas entre los sectores público y privado, la sociedad civil y otros actores a nivel nacional e internacional, para intercambiar información sobre prácticas efectivas para prevenir, reducir y erradicar la trata de personas </w:t>
      </w:r>
      <w:r w:rsidR="006139C2">
        <w:rPr>
          <w:rFonts w:cs="Times New Roman"/>
          <w:lang w:val="es-MX"/>
        </w:rPr>
        <w:t>de</w:t>
      </w:r>
      <w:r w:rsidRPr="006B628F">
        <w:rPr>
          <w:rFonts w:cs="Times New Roman"/>
          <w:lang w:val="es-MX"/>
        </w:rPr>
        <w:t xml:space="preserve"> las cadenas de suministro de todos los bienes y servicios</w:t>
      </w:r>
      <w:r w:rsidR="00D702FA">
        <w:rPr>
          <w:rFonts w:cs="Times New Roman"/>
          <w:lang w:val="es-MX"/>
        </w:rPr>
        <w:t>,</w:t>
      </w:r>
      <w:r w:rsidRPr="006B628F">
        <w:rPr>
          <w:rFonts w:cs="Times New Roman"/>
          <w:lang w:val="es-MX"/>
        </w:rPr>
        <w:t xml:space="preserve"> y promover la debida diligencia </w:t>
      </w:r>
      <w:r w:rsidR="00C5054A" w:rsidRPr="006B628F">
        <w:rPr>
          <w:rFonts w:cs="Times New Roman"/>
          <w:lang w:val="es-MX"/>
        </w:rPr>
        <w:t>con miras a</w:t>
      </w:r>
      <w:r w:rsidRPr="006B628F">
        <w:rPr>
          <w:rFonts w:cs="Times New Roman"/>
          <w:lang w:val="es-MX"/>
        </w:rPr>
        <w:t xml:space="preserve"> garantizar la protección de los derechos humanos y las libertades fundamentales de la población trabajadora.</w:t>
      </w:r>
    </w:p>
    <w:p w14:paraId="30450272" w14:textId="77777777" w:rsidR="006424D1" w:rsidRPr="006B628F" w:rsidRDefault="006424D1" w:rsidP="006424D1">
      <w:pPr>
        <w:widowControl/>
        <w:suppressAutoHyphens/>
        <w:rPr>
          <w:rFonts w:cs="Times New Roman"/>
          <w:lang w:val="es-MX"/>
        </w:rPr>
      </w:pPr>
    </w:p>
    <w:p w14:paraId="627BAEDF" w14:textId="6FFA1B0C" w:rsidR="006424D1" w:rsidRPr="006B628F" w:rsidRDefault="006424D1" w:rsidP="006424D1">
      <w:pPr>
        <w:widowControl/>
        <w:numPr>
          <w:ilvl w:val="0"/>
          <w:numId w:val="3"/>
        </w:numPr>
        <w:suppressAutoHyphens/>
        <w:ind w:left="1440" w:hanging="720"/>
        <w:rPr>
          <w:rFonts w:cs="Times New Roman"/>
          <w:lang w:val="es-MX"/>
        </w:rPr>
      </w:pPr>
      <w:r w:rsidRPr="006B628F">
        <w:rPr>
          <w:rFonts w:cs="Times New Roman"/>
          <w:lang w:val="es-MX"/>
        </w:rPr>
        <w:t>Llevar a cabo investigaci</w:t>
      </w:r>
      <w:r w:rsidR="00330D76" w:rsidRPr="006B628F">
        <w:rPr>
          <w:rFonts w:cs="Times New Roman"/>
          <w:lang w:val="es-MX"/>
        </w:rPr>
        <w:t>ones</w:t>
      </w:r>
      <w:r w:rsidRPr="006B628F">
        <w:rPr>
          <w:rFonts w:cs="Times New Roman"/>
          <w:lang w:val="es-MX"/>
        </w:rPr>
        <w:t xml:space="preserve"> </w:t>
      </w:r>
      <w:r w:rsidR="00330D76" w:rsidRPr="006B628F">
        <w:rPr>
          <w:rFonts w:cs="Times New Roman"/>
          <w:lang w:val="es-MX"/>
        </w:rPr>
        <w:t xml:space="preserve">penales </w:t>
      </w:r>
      <w:r w:rsidRPr="006B628F">
        <w:rPr>
          <w:rFonts w:cs="Times New Roman"/>
          <w:lang w:val="es-MX"/>
        </w:rPr>
        <w:t>sólida</w:t>
      </w:r>
      <w:r w:rsidR="00330D76" w:rsidRPr="006B628F">
        <w:rPr>
          <w:rFonts w:cs="Times New Roman"/>
          <w:lang w:val="es-MX"/>
        </w:rPr>
        <w:t>s</w:t>
      </w:r>
      <w:r w:rsidRPr="006B628F">
        <w:rPr>
          <w:rFonts w:cs="Times New Roman"/>
          <w:lang w:val="es-MX"/>
        </w:rPr>
        <w:t xml:space="preserve"> y transparente</w:t>
      </w:r>
      <w:r w:rsidR="00330D76" w:rsidRPr="006B628F">
        <w:rPr>
          <w:rFonts w:cs="Times New Roman"/>
          <w:lang w:val="es-MX"/>
        </w:rPr>
        <w:t>s</w:t>
      </w:r>
      <w:r w:rsidRPr="006B628F">
        <w:rPr>
          <w:rFonts w:cs="Times New Roman"/>
          <w:lang w:val="es-MX"/>
        </w:rPr>
        <w:t xml:space="preserve"> y el enjuiciamiento de funcionari</w:t>
      </w:r>
      <w:r w:rsidR="00330D76" w:rsidRPr="006B628F">
        <w:rPr>
          <w:rFonts w:cs="Times New Roman"/>
          <w:lang w:val="es-MX"/>
        </w:rPr>
        <w:t>o</w:t>
      </w:r>
      <w:r w:rsidRPr="006B628F">
        <w:rPr>
          <w:rFonts w:cs="Times New Roman"/>
          <w:lang w:val="es-MX"/>
        </w:rPr>
        <w:t>s públic</w:t>
      </w:r>
      <w:r w:rsidR="00330D76" w:rsidRPr="006B628F">
        <w:rPr>
          <w:rFonts w:cs="Times New Roman"/>
          <w:lang w:val="es-MX"/>
        </w:rPr>
        <w:t>o</w:t>
      </w:r>
      <w:r w:rsidRPr="006B628F">
        <w:rPr>
          <w:rFonts w:cs="Times New Roman"/>
          <w:lang w:val="es-MX"/>
        </w:rPr>
        <w:t xml:space="preserve">s que presuntamente </w:t>
      </w:r>
      <w:r w:rsidR="00D702FA">
        <w:rPr>
          <w:rFonts w:cs="Times New Roman"/>
          <w:lang w:val="es-MX"/>
        </w:rPr>
        <w:t xml:space="preserve">hayan facilitado o perpetrado </w:t>
      </w:r>
      <w:r w:rsidRPr="006B628F">
        <w:rPr>
          <w:rFonts w:cs="Times New Roman"/>
          <w:lang w:val="es-MX"/>
        </w:rPr>
        <w:t xml:space="preserve">delitos </w:t>
      </w:r>
      <w:r w:rsidR="00D702FA">
        <w:rPr>
          <w:rFonts w:cs="Times New Roman"/>
          <w:lang w:val="es-MX"/>
        </w:rPr>
        <w:t>relacionados con la</w:t>
      </w:r>
      <w:r w:rsidRPr="006B628F">
        <w:rPr>
          <w:rFonts w:cs="Times New Roman"/>
          <w:lang w:val="es-MX"/>
        </w:rPr>
        <w:t xml:space="preserve"> trata de personas, incluso </w:t>
      </w:r>
      <w:r w:rsidR="00D702FA">
        <w:rPr>
          <w:rFonts w:cs="Times New Roman"/>
          <w:lang w:val="es-MX"/>
        </w:rPr>
        <w:t>mediante</w:t>
      </w:r>
      <w:r w:rsidRPr="006B628F">
        <w:rPr>
          <w:rFonts w:cs="Times New Roman"/>
          <w:lang w:val="es-MX"/>
        </w:rPr>
        <w:t xml:space="preserve"> leyes contra la corrupción </w:t>
      </w:r>
      <w:r w:rsidR="004A7DDC">
        <w:rPr>
          <w:rFonts w:cs="Times New Roman"/>
          <w:lang w:val="es-MX"/>
        </w:rPr>
        <w:t xml:space="preserve">y la </w:t>
      </w:r>
      <w:r w:rsidRPr="006B628F">
        <w:rPr>
          <w:rFonts w:cs="Times New Roman"/>
          <w:lang w:val="es-MX"/>
        </w:rPr>
        <w:t>trata.</w:t>
      </w:r>
    </w:p>
    <w:p w14:paraId="3DF09616" w14:textId="77777777" w:rsidR="006424D1" w:rsidRPr="006B628F" w:rsidRDefault="006424D1" w:rsidP="006424D1">
      <w:pPr>
        <w:pStyle w:val="ListParagraph"/>
        <w:widowControl/>
        <w:ind w:left="0"/>
        <w:rPr>
          <w:rFonts w:cs="Times New Roman"/>
          <w:lang w:val="es-MX"/>
        </w:rPr>
      </w:pPr>
    </w:p>
    <w:p w14:paraId="51BAAFE5" w14:textId="50C2F30E" w:rsidR="006424D1" w:rsidRPr="006B628F" w:rsidRDefault="006424D1" w:rsidP="006424D1">
      <w:pPr>
        <w:pStyle w:val="ListParagraph"/>
        <w:widowControl/>
        <w:suppressAutoHyphens/>
        <w:ind w:left="1440" w:hanging="720"/>
        <w:rPr>
          <w:rFonts w:cs="Times New Roman"/>
          <w:lang w:val="es-MX"/>
        </w:rPr>
      </w:pPr>
      <w:r w:rsidRPr="006B628F">
        <w:rPr>
          <w:rFonts w:cs="Times New Roman"/>
          <w:lang w:val="es-MX"/>
        </w:rPr>
        <w:lastRenderedPageBreak/>
        <w:t>36.</w:t>
      </w:r>
      <w:r w:rsidRPr="006B628F">
        <w:rPr>
          <w:rFonts w:cs="Times New Roman"/>
          <w:lang w:val="es-MX"/>
        </w:rPr>
        <w:tab/>
        <w:t xml:space="preserve">Vincular los esfuerzos de lucha contra la corrupción con aquellos destinados a prevenir y combatir la delincuencia organizada transnacional, como la trata de personas y delitos conexos, incluso identificar y desarticular las redes, dando seguimiento a los flujos de dinero y activos y mejorar el intercambio de información con entidades aliadas internacionales y no gubernamentales, según proceda.  </w:t>
      </w:r>
    </w:p>
    <w:p w14:paraId="01FABF3C" w14:textId="77777777" w:rsidR="006424D1" w:rsidRPr="006B628F" w:rsidRDefault="006424D1" w:rsidP="006424D1">
      <w:pPr>
        <w:pStyle w:val="ListParagraph"/>
        <w:widowControl/>
        <w:ind w:left="0"/>
        <w:rPr>
          <w:rFonts w:cs="Times New Roman"/>
          <w:lang w:val="es-MX"/>
        </w:rPr>
      </w:pPr>
    </w:p>
    <w:p w14:paraId="0B870883" w14:textId="53987491" w:rsidR="006424D1" w:rsidRPr="006B628F" w:rsidRDefault="006424D1" w:rsidP="006424D1">
      <w:pPr>
        <w:widowControl/>
        <w:suppressAutoHyphens/>
        <w:ind w:left="1440" w:hanging="720"/>
        <w:rPr>
          <w:rFonts w:cs="Times New Roman"/>
          <w:lang w:val="es-MX"/>
        </w:rPr>
      </w:pPr>
      <w:r w:rsidRPr="006B628F">
        <w:rPr>
          <w:rFonts w:cs="Times New Roman"/>
          <w:lang w:val="es-MX"/>
        </w:rPr>
        <w:t>37.</w:t>
      </w:r>
      <w:r w:rsidRPr="006B628F">
        <w:rPr>
          <w:rFonts w:cs="Times New Roman"/>
          <w:lang w:val="es-MX"/>
        </w:rPr>
        <w:tab/>
        <w:t xml:space="preserve">Mantener la capacitación fundamentada en el trauma en materia de trata de personas </w:t>
      </w:r>
      <w:r w:rsidR="0006037A" w:rsidRPr="006B628F">
        <w:rPr>
          <w:rFonts w:cs="Times New Roman"/>
          <w:lang w:val="es-MX"/>
        </w:rPr>
        <w:t>par</w:t>
      </w:r>
      <w:r w:rsidRPr="006B628F">
        <w:rPr>
          <w:rFonts w:cs="Times New Roman"/>
          <w:lang w:val="es-MX"/>
        </w:rPr>
        <w:t xml:space="preserve">a personas integrantes del funcionariado público y al personal diplomático y consular en el extranjero que trabaja o </w:t>
      </w:r>
      <w:r w:rsidR="008213DE">
        <w:rPr>
          <w:rFonts w:cs="Times New Roman"/>
          <w:lang w:val="es-MX"/>
        </w:rPr>
        <w:t>estén destinados a</w:t>
      </w:r>
      <w:r w:rsidR="005772E5">
        <w:rPr>
          <w:rFonts w:cs="Times New Roman"/>
          <w:lang w:val="es-MX"/>
        </w:rPr>
        <w:t xml:space="preserve"> trabajar</w:t>
      </w:r>
      <w:r w:rsidR="002429E9">
        <w:rPr>
          <w:rFonts w:cs="Times New Roman"/>
          <w:lang w:val="es-MX"/>
        </w:rPr>
        <w:t xml:space="preserve"> </w:t>
      </w:r>
      <w:r w:rsidRPr="006B628F">
        <w:rPr>
          <w:rFonts w:cs="Times New Roman"/>
          <w:lang w:val="es-MX"/>
        </w:rPr>
        <w:t>directamente con víctimas, sobrevivientes y casos vinculados a</w:t>
      </w:r>
      <w:r w:rsidR="0006037A" w:rsidRPr="006B628F">
        <w:rPr>
          <w:rFonts w:cs="Times New Roman"/>
          <w:lang w:val="es-MX"/>
        </w:rPr>
        <w:t xml:space="preserve"> este</w:t>
      </w:r>
      <w:r w:rsidRPr="006B628F">
        <w:rPr>
          <w:rFonts w:cs="Times New Roman"/>
          <w:lang w:val="es-MX"/>
        </w:rPr>
        <w:t xml:space="preserve"> delito.</w:t>
      </w:r>
    </w:p>
    <w:p w14:paraId="565E4768" w14:textId="77777777" w:rsidR="006424D1" w:rsidRPr="006B628F" w:rsidRDefault="006424D1" w:rsidP="006424D1">
      <w:pPr>
        <w:pStyle w:val="ListParagraph"/>
        <w:widowControl/>
        <w:ind w:left="0"/>
        <w:rPr>
          <w:rFonts w:cs="Times New Roman"/>
          <w:lang w:val="es-MX"/>
        </w:rPr>
      </w:pPr>
    </w:p>
    <w:p w14:paraId="79E64BFE" w14:textId="6A9D7B87" w:rsidR="006424D1" w:rsidRPr="006B628F" w:rsidRDefault="006424D1" w:rsidP="006424D1">
      <w:pPr>
        <w:widowControl/>
        <w:suppressAutoHyphens/>
        <w:ind w:left="1440" w:hanging="720"/>
        <w:rPr>
          <w:rFonts w:cs="Times New Roman"/>
          <w:lang w:val="es-MX"/>
        </w:rPr>
      </w:pPr>
      <w:r w:rsidRPr="006B628F">
        <w:rPr>
          <w:rFonts w:cs="Times New Roman"/>
          <w:lang w:val="es-MX"/>
        </w:rPr>
        <w:t>38.</w:t>
      </w:r>
      <w:r w:rsidRPr="006B628F">
        <w:rPr>
          <w:rFonts w:cs="Times New Roman"/>
          <w:lang w:val="es-MX"/>
        </w:rPr>
        <w:tab/>
        <w:t>Fomentar el establecimiento de medidas para regular y monitorear agencias de viajes, empleo o contratación, y alentarlas a que adopten medidas para que capaciten a su personal sobre los indicadores de la trata de personas, los riesgos vinculados a</w:t>
      </w:r>
      <w:r w:rsidR="0006037A" w:rsidRPr="006B628F">
        <w:rPr>
          <w:rFonts w:cs="Times New Roman"/>
          <w:lang w:val="es-MX"/>
        </w:rPr>
        <w:t xml:space="preserve"> este</w:t>
      </w:r>
      <w:r w:rsidRPr="006B628F">
        <w:rPr>
          <w:rFonts w:cs="Times New Roman"/>
          <w:lang w:val="es-MX"/>
        </w:rPr>
        <w:t xml:space="preserve"> delito, la importancia de prohibir el cobro de cargos por reclutamiento a trabajadores y las directrices vigentes para cumplir con las normas y leyes laborales y en materia de trata de personas y para la identificación y derivación de posibles casos de trata de personas o explotación laboral.</w:t>
      </w:r>
    </w:p>
    <w:p w14:paraId="12FE3D6C" w14:textId="77777777" w:rsidR="006424D1" w:rsidRPr="006B628F" w:rsidRDefault="006424D1" w:rsidP="006424D1">
      <w:pPr>
        <w:widowControl/>
        <w:suppressAutoHyphens/>
        <w:rPr>
          <w:rFonts w:cs="Times New Roman"/>
          <w:lang w:val="es-MX"/>
        </w:rPr>
      </w:pPr>
    </w:p>
    <w:p w14:paraId="3E870C4F" w14:textId="3B67183B" w:rsidR="006424D1" w:rsidRPr="006B628F" w:rsidRDefault="006424D1" w:rsidP="006424D1">
      <w:pPr>
        <w:pStyle w:val="ListParagraph"/>
        <w:widowControl/>
        <w:numPr>
          <w:ilvl w:val="0"/>
          <w:numId w:val="50"/>
        </w:numPr>
        <w:suppressAutoHyphens/>
        <w:ind w:left="1440" w:hanging="720"/>
        <w:rPr>
          <w:rFonts w:cs="Times New Roman"/>
          <w:lang w:val="es-MX"/>
        </w:rPr>
      </w:pPr>
      <w:r w:rsidRPr="006B628F">
        <w:rPr>
          <w:rFonts w:cs="Times New Roman"/>
          <w:lang w:val="es-MX"/>
        </w:rPr>
        <w:t xml:space="preserve">Asegurar que el personal de los respectivos </w:t>
      </w:r>
      <w:r w:rsidR="009F7EAA">
        <w:rPr>
          <w:rFonts w:cs="Times New Roman"/>
          <w:lang w:val="es-MX"/>
        </w:rPr>
        <w:t>G</w:t>
      </w:r>
      <w:r w:rsidRPr="006B628F">
        <w:rPr>
          <w:rFonts w:cs="Times New Roman"/>
          <w:lang w:val="es-MX"/>
        </w:rPr>
        <w:t xml:space="preserve">obiernos que participen en operaciones de paz y de asistencia en casos de crisis humanitarias y desastres reciban </w:t>
      </w:r>
      <w:r w:rsidR="0006037A" w:rsidRPr="006B628F">
        <w:rPr>
          <w:rFonts w:cs="Times New Roman"/>
          <w:lang w:val="es-MX"/>
        </w:rPr>
        <w:t xml:space="preserve">orientación </w:t>
      </w:r>
      <w:r w:rsidRPr="006B628F">
        <w:rPr>
          <w:rFonts w:cs="Times New Roman"/>
          <w:lang w:val="es-MX"/>
        </w:rPr>
        <w:t>sobre la detección y derivación sin demora de posibles casos de trata de personas.</w:t>
      </w:r>
    </w:p>
    <w:p w14:paraId="5DF015C1" w14:textId="77777777" w:rsidR="006424D1" w:rsidRPr="006B628F" w:rsidRDefault="006424D1" w:rsidP="006424D1">
      <w:pPr>
        <w:widowControl/>
        <w:suppressAutoHyphens/>
        <w:rPr>
          <w:rFonts w:cs="Times New Roman"/>
          <w:lang w:val="es-MX"/>
        </w:rPr>
      </w:pPr>
    </w:p>
    <w:p w14:paraId="5E7F6BE5" w14:textId="4E03B155"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Promover medidas legislativas y de otro tipo para definir todas las formas de explotación derivadas de la trata de personas, en consonancia con el Protocolo contra la Trata de Personas; fomentar el acceso a información amplia sobre los derechos humanos de la</w:t>
      </w:r>
      <w:r w:rsidR="0006037A" w:rsidRPr="006B628F">
        <w:rPr>
          <w:rFonts w:cs="Times New Roman"/>
          <w:lang w:val="es-MX"/>
        </w:rPr>
        <w:t>s</w:t>
      </w:r>
      <w:r w:rsidRPr="006B628F">
        <w:rPr>
          <w:rFonts w:cs="Times New Roman"/>
          <w:lang w:val="es-MX"/>
        </w:rPr>
        <w:t xml:space="preserve"> víctima</w:t>
      </w:r>
      <w:r w:rsidR="0006037A" w:rsidRPr="006B628F">
        <w:rPr>
          <w:rFonts w:cs="Times New Roman"/>
          <w:lang w:val="es-MX"/>
        </w:rPr>
        <w:t>s</w:t>
      </w:r>
      <w:r w:rsidRPr="006B628F">
        <w:rPr>
          <w:rFonts w:cs="Times New Roman"/>
          <w:lang w:val="es-MX"/>
        </w:rPr>
        <w:t xml:space="preserve">, así como a las formas de denunciar y brindar a las víctimas y sobrevivientes de la trata acceso a la asistencia </w:t>
      </w:r>
      <w:r w:rsidR="0006037A" w:rsidRPr="006B628F">
        <w:rPr>
          <w:rFonts w:cs="Times New Roman"/>
          <w:lang w:val="es-MX"/>
        </w:rPr>
        <w:t>necesaria</w:t>
      </w:r>
      <w:r w:rsidRPr="006B628F">
        <w:rPr>
          <w:rFonts w:cs="Times New Roman"/>
          <w:lang w:val="es-MX"/>
        </w:rPr>
        <w:t xml:space="preserve">.  </w:t>
      </w:r>
    </w:p>
    <w:p w14:paraId="595B27C7" w14:textId="77777777" w:rsidR="006424D1" w:rsidRPr="006B628F" w:rsidRDefault="006424D1" w:rsidP="006424D1">
      <w:pPr>
        <w:widowControl/>
        <w:suppressAutoHyphens/>
        <w:rPr>
          <w:rFonts w:cs="Times New Roman"/>
          <w:lang w:val="es-MX"/>
        </w:rPr>
      </w:pPr>
    </w:p>
    <w:p w14:paraId="1911D33D" w14:textId="193C6DB9"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 xml:space="preserve">Adoptar medidas para prevenir las formas de trata de personas </w:t>
      </w:r>
      <w:r w:rsidR="00C2764E" w:rsidRPr="006B628F">
        <w:rPr>
          <w:rFonts w:cs="Times New Roman"/>
          <w:lang w:val="es-MX"/>
        </w:rPr>
        <w:t xml:space="preserve">más </w:t>
      </w:r>
      <w:r w:rsidRPr="006B628F">
        <w:rPr>
          <w:rFonts w:cs="Times New Roman"/>
          <w:lang w:val="es-MX"/>
        </w:rPr>
        <w:t>frecuentes en los Estados Miembros y prestar atención a las formas de explotación menos conocidas, a las nuevas tendencias en la trata y a las repercusiones en grupos de personas</w:t>
      </w:r>
      <w:r w:rsidR="009F7EAA">
        <w:rPr>
          <w:rFonts w:cs="Times New Roman"/>
          <w:lang w:val="es-MX"/>
        </w:rPr>
        <w:t xml:space="preserve"> específicos</w:t>
      </w:r>
      <w:r w:rsidRPr="006B628F">
        <w:rPr>
          <w:rFonts w:cs="Times New Roman"/>
          <w:lang w:val="es-MX"/>
        </w:rPr>
        <w:t xml:space="preserve">.  </w:t>
      </w:r>
    </w:p>
    <w:p w14:paraId="5BE18BBF" w14:textId="77777777" w:rsidR="006424D1" w:rsidRPr="006B628F" w:rsidRDefault="006424D1" w:rsidP="006424D1">
      <w:pPr>
        <w:widowControl/>
        <w:suppressAutoHyphens/>
        <w:rPr>
          <w:rFonts w:cs="Times New Roman"/>
          <w:lang w:val="es-MX"/>
        </w:rPr>
      </w:pPr>
    </w:p>
    <w:p w14:paraId="76BB0E40" w14:textId="1B2699FB"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 xml:space="preserve">Promover </w:t>
      </w:r>
      <w:r w:rsidR="00DE578F">
        <w:rPr>
          <w:rFonts w:cs="Times New Roman"/>
          <w:lang w:val="es-MX"/>
        </w:rPr>
        <w:t xml:space="preserve">la </w:t>
      </w:r>
      <w:r w:rsidRPr="006B628F">
        <w:rPr>
          <w:rFonts w:cs="Times New Roman"/>
          <w:lang w:val="es-MX"/>
        </w:rPr>
        <w:t xml:space="preserve">capacitación </w:t>
      </w:r>
      <w:r w:rsidR="00DE578F">
        <w:rPr>
          <w:rFonts w:cs="Times New Roman"/>
          <w:lang w:val="es-MX"/>
        </w:rPr>
        <w:t>de locutores</w:t>
      </w:r>
      <w:r w:rsidRPr="006B628F">
        <w:rPr>
          <w:rFonts w:cs="Times New Roman"/>
          <w:lang w:val="es-MX"/>
        </w:rPr>
        <w:t xml:space="preserve">, periodistas e influenciadores </w:t>
      </w:r>
      <w:r w:rsidR="00F64E5B">
        <w:rPr>
          <w:rFonts w:cs="Times New Roman"/>
          <w:lang w:val="es-MX"/>
        </w:rPr>
        <w:t>en los medios sociales</w:t>
      </w:r>
      <w:r w:rsidRPr="006B628F">
        <w:rPr>
          <w:rFonts w:cs="Times New Roman"/>
          <w:lang w:val="es-MX"/>
        </w:rPr>
        <w:t xml:space="preserve"> sobre la trata de personas con el </w:t>
      </w:r>
      <w:r w:rsidR="00F64E5B">
        <w:rPr>
          <w:rFonts w:cs="Times New Roman"/>
          <w:lang w:val="es-MX"/>
        </w:rPr>
        <w:t>fin</w:t>
      </w:r>
      <w:r w:rsidRPr="006B628F">
        <w:rPr>
          <w:rFonts w:cs="Times New Roman"/>
          <w:lang w:val="es-MX"/>
        </w:rPr>
        <w:t xml:space="preserve"> de promover un</w:t>
      </w:r>
      <w:r w:rsidR="00F64E5B">
        <w:rPr>
          <w:rFonts w:cs="Times New Roman"/>
          <w:lang w:val="es-MX"/>
        </w:rPr>
        <w:t xml:space="preserve">a mejor </w:t>
      </w:r>
      <w:r w:rsidR="00C23A5B">
        <w:rPr>
          <w:rFonts w:cs="Times New Roman"/>
          <w:lang w:val="es-MX"/>
        </w:rPr>
        <w:t>difusión</w:t>
      </w:r>
      <w:r w:rsidRPr="006B628F">
        <w:rPr>
          <w:rFonts w:cs="Times New Roman"/>
          <w:lang w:val="es-MX"/>
        </w:rPr>
        <w:t xml:space="preserve"> del delito, distinguirlo del tráfico de migrantes, </w:t>
      </w:r>
      <w:r w:rsidR="00C2764E" w:rsidRPr="006B628F">
        <w:rPr>
          <w:rFonts w:cs="Times New Roman"/>
          <w:lang w:val="es-MX"/>
        </w:rPr>
        <w:t xml:space="preserve">e </w:t>
      </w:r>
      <w:r w:rsidRPr="006B628F">
        <w:rPr>
          <w:rFonts w:cs="Times New Roman"/>
          <w:lang w:val="es-MX"/>
        </w:rPr>
        <w:t xml:space="preserve">informar y sensibilizar </w:t>
      </w:r>
      <w:r w:rsidR="00DE578F">
        <w:rPr>
          <w:rFonts w:cs="Times New Roman"/>
          <w:lang w:val="es-MX"/>
        </w:rPr>
        <w:t xml:space="preserve">adecuadamente </w:t>
      </w:r>
      <w:r w:rsidRPr="006B628F">
        <w:rPr>
          <w:rFonts w:cs="Times New Roman"/>
          <w:lang w:val="es-MX"/>
        </w:rPr>
        <w:t xml:space="preserve">a </w:t>
      </w:r>
      <w:r w:rsidR="00C2764E" w:rsidRPr="006B628F">
        <w:rPr>
          <w:rFonts w:cs="Times New Roman"/>
          <w:lang w:val="es-MX"/>
        </w:rPr>
        <w:t>los grupos objetivo</w:t>
      </w:r>
      <w:r w:rsidRPr="006B628F">
        <w:rPr>
          <w:rFonts w:cs="Times New Roman"/>
          <w:lang w:val="es-MX"/>
        </w:rPr>
        <w:t xml:space="preserve"> para combatir la información falsa de forma que se tenga en cuenta el trauma sufrido por víctimas y sobrevivientes y se proteja su privacidad.</w:t>
      </w:r>
    </w:p>
    <w:p w14:paraId="011EB4B9" w14:textId="77777777" w:rsidR="006424D1" w:rsidRPr="006B628F" w:rsidRDefault="006424D1" w:rsidP="006424D1">
      <w:pPr>
        <w:pStyle w:val="ListParagraph"/>
        <w:widowControl/>
        <w:ind w:left="0"/>
        <w:rPr>
          <w:rFonts w:cs="Times New Roman"/>
          <w:lang w:val="es-MX"/>
        </w:rPr>
      </w:pPr>
    </w:p>
    <w:p w14:paraId="1207E045" w14:textId="760CDE40" w:rsidR="006424D1" w:rsidRPr="006B628F" w:rsidRDefault="00FD1621" w:rsidP="006424D1">
      <w:pPr>
        <w:widowControl/>
        <w:numPr>
          <w:ilvl w:val="0"/>
          <w:numId w:val="50"/>
        </w:numPr>
        <w:suppressAutoHyphens/>
        <w:ind w:left="1440" w:hanging="720"/>
        <w:rPr>
          <w:rFonts w:cs="Times New Roman"/>
          <w:lang w:val="es-MX"/>
        </w:rPr>
      </w:pPr>
      <w:r>
        <w:rPr>
          <w:rFonts w:cs="Times New Roman"/>
          <w:lang w:val="es-MX"/>
        </w:rPr>
        <w:t>Proporcionar</w:t>
      </w:r>
      <w:r w:rsidR="006424D1" w:rsidRPr="006B628F">
        <w:rPr>
          <w:rFonts w:cs="Times New Roman"/>
          <w:lang w:val="es-MX"/>
        </w:rPr>
        <w:t xml:space="preserve"> canales de comunicación innovadores y que estén acordes con la cultura de los diferentes subgrupos poblacionales, en el idioma correspondiente y mediante los mecanismos de comunicación apropiados/</w:t>
      </w:r>
      <w:r w:rsidR="00C2764E" w:rsidRPr="006B628F">
        <w:rPr>
          <w:rFonts w:cs="Times New Roman"/>
          <w:lang w:val="es-MX"/>
        </w:rPr>
        <w:t>perti</w:t>
      </w:r>
      <w:r w:rsidR="00F469DB" w:rsidRPr="006B628F">
        <w:rPr>
          <w:rFonts w:cs="Times New Roman"/>
          <w:lang w:val="es-MX"/>
        </w:rPr>
        <w:t>n</w:t>
      </w:r>
      <w:r w:rsidR="00C2764E" w:rsidRPr="006B628F">
        <w:rPr>
          <w:rFonts w:cs="Times New Roman"/>
          <w:lang w:val="es-MX"/>
        </w:rPr>
        <w:t xml:space="preserve">entes </w:t>
      </w:r>
      <w:r w:rsidR="006424D1" w:rsidRPr="006B628F">
        <w:rPr>
          <w:rFonts w:cs="Times New Roman"/>
          <w:lang w:val="es-MX"/>
        </w:rPr>
        <w:t>inclu</w:t>
      </w:r>
      <w:r w:rsidR="00C2764E" w:rsidRPr="006B628F">
        <w:rPr>
          <w:rFonts w:cs="Times New Roman"/>
          <w:lang w:val="es-MX"/>
        </w:rPr>
        <w:t>idas</w:t>
      </w:r>
      <w:r w:rsidR="006424D1" w:rsidRPr="006B628F">
        <w:rPr>
          <w:rFonts w:cs="Times New Roman"/>
          <w:lang w:val="es-MX"/>
        </w:rPr>
        <w:t xml:space="preserve"> las lenguas indígenas reconocidas que predominen en los Estados Miembros, sobre servicios y acciones de prevención, denuncia de la trata de personas y la asistencia y protección de víctimas y sobrevivientes, así como información sobre procedimientos legales para obtener empleo, capacitación vocacional para el trabajo y educación, políticas </w:t>
      </w:r>
      <w:r w:rsidR="006424D1" w:rsidRPr="006B628F">
        <w:rPr>
          <w:rFonts w:cs="Times New Roman"/>
          <w:lang w:val="es-MX"/>
        </w:rPr>
        <w:lastRenderedPageBreak/>
        <w:t>migratorias, asistencia psicosocial, servicios de salud, derechos de las víctimas y canales de denuncia y de otro tipo.</w:t>
      </w:r>
    </w:p>
    <w:p w14:paraId="53338059" w14:textId="77777777" w:rsidR="006424D1" w:rsidRPr="006B628F" w:rsidRDefault="006424D1" w:rsidP="006424D1">
      <w:pPr>
        <w:pStyle w:val="ListParagraph"/>
        <w:widowControl/>
        <w:ind w:left="0"/>
        <w:rPr>
          <w:rFonts w:cs="Times New Roman"/>
          <w:lang w:val="es-MX"/>
        </w:rPr>
      </w:pPr>
    </w:p>
    <w:p w14:paraId="79CFAE08" w14:textId="3C18CC0A"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Tomar medidas adecuadas y coordinar con socios nacionales e internacionales, así como con la sociedad civil y el sector privado</w:t>
      </w:r>
      <w:r w:rsidR="00D968CF" w:rsidRPr="006B628F">
        <w:rPr>
          <w:rFonts w:cs="Times New Roman"/>
          <w:lang w:val="es-MX"/>
        </w:rPr>
        <w:t>,</w:t>
      </w:r>
      <w:r w:rsidRPr="006B628F">
        <w:rPr>
          <w:rFonts w:cs="Times New Roman"/>
          <w:lang w:val="es-MX"/>
        </w:rPr>
        <w:t xml:space="preserve"> al planificar y celebrar eventos culturales y deportivos internacionales</w:t>
      </w:r>
      <w:r w:rsidR="00FD1621">
        <w:rPr>
          <w:rFonts w:cs="Times New Roman"/>
          <w:lang w:val="es-MX"/>
        </w:rPr>
        <w:t>, con el fin de</w:t>
      </w:r>
      <w:r w:rsidRPr="006B628F">
        <w:rPr>
          <w:rFonts w:cs="Times New Roman"/>
          <w:lang w:val="es-MX"/>
        </w:rPr>
        <w:t xml:space="preserve"> evitar que </w:t>
      </w:r>
      <w:r w:rsidR="00FD1621">
        <w:rPr>
          <w:rFonts w:cs="Times New Roman"/>
          <w:lang w:val="es-MX"/>
        </w:rPr>
        <w:t>los mi</w:t>
      </w:r>
      <w:r w:rsidRPr="006B628F">
        <w:rPr>
          <w:rFonts w:cs="Times New Roman"/>
          <w:lang w:val="es-MX"/>
        </w:rPr>
        <w:t xml:space="preserve">smos aumenten el riesgo de trata de personas, fundamentalmente aquella con fines de explotación sexual o trabajo forzoso. </w:t>
      </w:r>
    </w:p>
    <w:p w14:paraId="2F546D61" w14:textId="77777777" w:rsidR="006424D1" w:rsidRPr="006B628F" w:rsidRDefault="006424D1" w:rsidP="006424D1">
      <w:pPr>
        <w:pStyle w:val="ListParagraph"/>
        <w:widowControl/>
        <w:suppressAutoHyphens/>
        <w:ind w:left="0"/>
        <w:rPr>
          <w:rFonts w:cs="Times New Roman"/>
          <w:lang w:val="es-MX"/>
        </w:rPr>
      </w:pPr>
    </w:p>
    <w:p w14:paraId="54F50179" w14:textId="61F334D4"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 xml:space="preserve">Diseñar </w:t>
      </w:r>
      <w:r w:rsidR="002A622D">
        <w:rPr>
          <w:rFonts w:cs="Times New Roman"/>
          <w:lang w:val="es-MX"/>
        </w:rPr>
        <w:t>y poner en marcha</w:t>
      </w:r>
      <w:r w:rsidRPr="006B628F">
        <w:rPr>
          <w:rFonts w:cs="Times New Roman"/>
          <w:lang w:val="es-MX"/>
        </w:rPr>
        <w:t xml:space="preserve"> acciones de prevención orientadas a disminuir los casos de trata de personas a nivel interno (trata a nivel </w:t>
      </w:r>
      <w:r w:rsidR="00D968CF" w:rsidRPr="006B628F">
        <w:rPr>
          <w:rFonts w:cs="Times New Roman"/>
          <w:lang w:val="es-MX"/>
        </w:rPr>
        <w:t>nacional</w:t>
      </w:r>
      <w:r w:rsidRPr="006B628F">
        <w:rPr>
          <w:rFonts w:cs="Times New Roman"/>
          <w:lang w:val="es-MX"/>
        </w:rPr>
        <w:t xml:space="preserve">), así como el fortalecimiento de acciones con países identificados con mayor incidencia de </w:t>
      </w:r>
      <w:r w:rsidR="00890C4C">
        <w:rPr>
          <w:rFonts w:cs="Times New Roman"/>
          <w:lang w:val="es-MX"/>
        </w:rPr>
        <w:t>personas extranjeras como víctimas</w:t>
      </w:r>
      <w:r w:rsidRPr="006B628F">
        <w:rPr>
          <w:rFonts w:cs="Times New Roman"/>
          <w:lang w:val="es-MX"/>
        </w:rPr>
        <w:t>.</w:t>
      </w:r>
    </w:p>
    <w:p w14:paraId="564653A0" w14:textId="77777777" w:rsidR="006424D1" w:rsidRPr="006B628F" w:rsidRDefault="006424D1" w:rsidP="006424D1">
      <w:pPr>
        <w:widowControl/>
        <w:suppressAutoHyphens/>
        <w:rPr>
          <w:rFonts w:cs="Times New Roman"/>
          <w:lang w:val="es-MX"/>
        </w:rPr>
      </w:pPr>
    </w:p>
    <w:p w14:paraId="630304B4" w14:textId="1DD6EEA9"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 xml:space="preserve">Adoptar normas éticas y transparentes en materia de donación de órganos, reforzando el marco legislativo, a fin de prevenir penalizar y combatir la trata de personas con fines de extracción </w:t>
      </w:r>
      <w:r w:rsidR="00D968CF" w:rsidRPr="006B628F">
        <w:rPr>
          <w:rFonts w:cs="Times New Roman"/>
          <w:lang w:val="es-MX"/>
        </w:rPr>
        <w:t>ilíci</w:t>
      </w:r>
      <w:r w:rsidR="00F469DB" w:rsidRPr="006B628F">
        <w:rPr>
          <w:rFonts w:cs="Times New Roman"/>
          <w:lang w:val="es-MX"/>
        </w:rPr>
        <w:t>t</w:t>
      </w:r>
      <w:r w:rsidR="00D968CF" w:rsidRPr="006B628F">
        <w:rPr>
          <w:rFonts w:cs="Times New Roman"/>
          <w:lang w:val="es-MX"/>
        </w:rPr>
        <w:t xml:space="preserve">a </w:t>
      </w:r>
      <w:r w:rsidRPr="006B628F">
        <w:rPr>
          <w:rFonts w:cs="Times New Roman"/>
          <w:lang w:val="es-MX"/>
        </w:rPr>
        <w:t xml:space="preserve">de órganos y el tráfico de órganos humanos, incluso la penalización de </w:t>
      </w:r>
      <w:r w:rsidR="00DC110D">
        <w:rPr>
          <w:rFonts w:cs="Times New Roman"/>
          <w:lang w:val="es-MX"/>
        </w:rPr>
        <w:t>dichas</w:t>
      </w:r>
      <w:r w:rsidRPr="006B628F">
        <w:rPr>
          <w:rFonts w:cs="Times New Roman"/>
          <w:lang w:val="es-MX"/>
        </w:rPr>
        <w:t xml:space="preserve"> prácticas, y adoptar disposiciones que garanticen que se hará rendir cuentas a los autores y se protegerá a las víctimas.</w:t>
      </w:r>
    </w:p>
    <w:p w14:paraId="05D85698" w14:textId="77777777" w:rsidR="006424D1" w:rsidRPr="006B628F" w:rsidRDefault="006424D1" w:rsidP="006424D1">
      <w:pPr>
        <w:widowControl/>
        <w:suppressAutoHyphens/>
        <w:rPr>
          <w:rFonts w:cs="Times New Roman"/>
          <w:lang w:val="es-MX"/>
        </w:rPr>
      </w:pPr>
    </w:p>
    <w:p w14:paraId="577EB998" w14:textId="77777777"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Reconocer el papel de las víctimas y sobrevivientes como titulares de derechos y agentes de cambio, reconociendo la necesidad de incorporar su perspectiva y experiencia en todos los esfuerzos encaminados a prevenir y combatir la trata de personas y asistir y proteger a las víctimas.</w:t>
      </w:r>
    </w:p>
    <w:p w14:paraId="33A2D4C9" w14:textId="77777777" w:rsidR="006424D1" w:rsidRPr="006B628F" w:rsidRDefault="006424D1" w:rsidP="006424D1">
      <w:pPr>
        <w:widowControl/>
        <w:suppressAutoHyphens/>
        <w:rPr>
          <w:rFonts w:cs="Times New Roman"/>
          <w:lang w:val="es-MX"/>
        </w:rPr>
      </w:pPr>
    </w:p>
    <w:p w14:paraId="08C9F153" w14:textId="4CB450B9" w:rsidR="006424D1" w:rsidRPr="006B628F" w:rsidRDefault="006424D1" w:rsidP="006424D1">
      <w:pPr>
        <w:widowControl/>
        <w:numPr>
          <w:ilvl w:val="0"/>
          <w:numId w:val="50"/>
        </w:numPr>
        <w:suppressAutoHyphens/>
        <w:ind w:left="1440" w:hanging="720"/>
        <w:rPr>
          <w:rFonts w:cs="Times New Roman"/>
          <w:lang w:val="es-MX"/>
        </w:rPr>
      </w:pPr>
      <w:r w:rsidRPr="006B628F">
        <w:rPr>
          <w:rFonts w:cs="Times New Roman"/>
          <w:lang w:val="es-MX"/>
        </w:rPr>
        <w:t>Establecer reuniones periódicas entre agencias de inteligencias, investigaciones, fiscalías</w:t>
      </w:r>
      <w:r w:rsidR="00D968CF" w:rsidRPr="006B628F">
        <w:rPr>
          <w:rFonts w:cs="Times New Roman"/>
          <w:lang w:val="es-MX"/>
        </w:rPr>
        <w:t xml:space="preserve"> y</w:t>
      </w:r>
      <w:r w:rsidRPr="006B628F">
        <w:rPr>
          <w:rFonts w:cs="Times New Roman"/>
          <w:lang w:val="es-MX"/>
        </w:rPr>
        <w:t xml:space="preserve"> peritos para verificar adelantos en las investigaciones relacionadas con tratas de personas.</w:t>
      </w:r>
    </w:p>
    <w:p w14:paraId="463BA983" w14:textId="77777777" w:rsidR="006424D1" w:rsidRPr="006B628F" w:rsidRDefault="006424D1" w:rsidP="006424D1">
      <w:pPr>
        <w:widowControl/>
        <w:suppressAutoHyphens/>
        <w:ind w:left="720" w:hanging="720"/>
        <w:rPr>
          <w:rFonts w:cs="Times New Roman"/>
          <w:lang w:val="es-MX"/>
        </w:rPr>
      </w:pPr>
    </w:p>
    <w:p w14:paraId="79E2CE71" w14:textId="3C89B0D5" w:rsidR="006424D1" w:rsidRPr="006B628F" w:rsidRDefault="006424D1" w:rsidP="006424D1">
      <w:pPr>
        <w:widowControl/>
        <w:suppressAutoHyphens/>
        <w:ind w:left="1440" w:hanging="720"/>
        <w:rPr>
          <w:rFonts w:cs="Times New Roman"/>
          <w:lang w:val="es-MX"/>
        </w:rPr>
      </w:pPr>
      <w:r w:rsidRPr="006B628F">
        <w:rPr>
          <w:rFonts w:cs="Times New Roman"/>
          <w:lang w:val="es-MX"/>
        </w:rPr>
        <w:t xml:space="preserve">49. </w:t>
      </w:r>
      <w:r w:rsidRPr="006B628F">
        <w:rPr>
          <w:rFonts w:cs="Times New Roman"/>
          <w:lang w:val="es-MX"/>
        </w:rPr>
        <w:tab/>
        <w:t xml:space="preserve">Considerar la posibilidad de coordinar, por medio de organizaciones y mecanismos regionales y subregionales </w:t>
      </w:r>
      <w:r w:rsidR="00D968CF" w:rsidRPr="006B628F">
        <w:rPr>
          <w:rFonts w:cs="Times New Roman"/>
          <w:lang w:val="es-MX"/>
        </w:rPr>
        <w:t>establecidos</w:t>
      </w:r>
      <w:r w:rsidRPr="006B628F">
        <w:rPr>
          <w:rFonts w:cs="Times New Roman"/>
          <w:lang w:val="es-MX"/>
        </w:rPr>
        <w:t>, reuniones periódicas para estudiar casos y coordinar las operaciones.</w:t>
      </w:r>
    </w:p>
    <w:p w14:paraId="0D16CCAD" w14:textId="77777777" w:rsidR="006424D1" w:rsidRPr="006B628F" w:rsidRDefault="006424D1" w:rsidP="006424D1">
      <w:pPr>
        <w:widowControl/>
        <w:suppressAutoHyphens/>
        <w:rPr>
          <w:rFonts w:cs="Times New Roman"/>
          <w:lang w:val="es-MX"/>
        </w:rPr>
      </w:pPr>
    </w:p>
    <w:p w14:paraId="0100C615" w14:textId="77777777" w:rsidR="00725D86" w:rsidRPr="006B628F" w:rsidRDefault="00725D86" w:rsidP="006424D1">
      <w:pPr>
        <w:widowControl/>
        <w:suppressAutoHyphens/>
        <w:rPr>
          <w:rFonts w:cs="Times New Roman"/>
          <w:lang w:val="es-MX"/>
        </w:rPr>
      </w:pPr>
    </w:p>
    <w:p w14:paraId="3EB6B3A2" w14:textId="77777777" w:rsidR="006424D1" w:rsidRPr="006B628F" w:rsidRDefault="006424D1" w:rsidP="006424D1">
      <w:pPr>
        <w:widowControl/>
        <w:numPr>
          <w:ilvl w:val="0"/>
          <w:numId w:val="9"/>
        </w:numPr>
        <w:suppressAutoHyphens/>
        <w:ind w:left="720"/>
        <w:rPr>
          <w:rFonts w:cs="Times New Roman"/>
          <w:u w:val="single"/>
          <w:lang w:val="es-MX"/>
        </w:rPr>
      </w:pPr>
      <w:r w:rsidRPr="006B628F">
        <w:rPr>
          <w:rFonts w:cs="Times New Roman"/>
          <w:u w:val="single"/>
          <w:lang w:val="es-MX"/>
        </w:rPr>
        <w:t>DIRECTRICES PARA EL COMBATE Y SANCIÓN</w:t>
      </w:r>
    </w:p>
    <w:p w14:paraId="02161CD5" w14:textId="77777777" w:rsidR="006424D1" w:rsidRPr="006B628F" w:rsidRDefault="006424D1" w:rsidP="006424D1">
      <w:pPr>
        <w:widowControl/>
        <w:suppressAutoHyphens/>
        <w:rPr>
          <w:rFonts w:cs="Times New Roman"/>
          <w:lang w:val="es-MX"/>
        </w:rPr>
      </w:pPr>
    </w:p>
    <w:p w14:paraId="255CB5BA" w14:textId="5DAFE064"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Promulgar legislación apropiada e integral en la que se tipifique</w:t>
      </w:r>
      <w:r w:rsidR="00D054E0" w:rsidRPr="006B628F">
        <w:rPr>
          <w:rFonts w:cs="Times New Roman"/>
          <w:lang w:val="es-MX"/>
        </w:rPr>
        <w:t>n</w:t>
      </w:r>
      <w:r w:rsidRPr="006B628F">
        <w:rPr>
          <w:rFonts w:cs="Times New Roman"/>
          <w:lang w:val="es-MX"/>
        </w:rPr>
        <w:t xml:space="preserve"> como delito</w:t>
      </w:r>
      <w:r w:rsidR="00D054E0" w:rsidRPr="006B628F">
        <w:rPr>
          <w:rFonts w:cs="Times New Roman"/>
          <w:lang w:val="es-MX"/>
        </w:rPr>
        <w:t>s</w:t>
      </w:r>
      <w:r w:rsidRPr="006B628F">
        <w:rPr>
          <w:rFonts w:cs="Times New Roman"/>
          <w:lang w:val="es-MX"/>
        </w:rPr>
        <w:t xml:space="preserve"> todas las formas de trata de personas</w:t>
      </w:r>
      <w:r w:rsidR="00D968CF" w:rsidRPr="006B628F">
        <w:rPr>
          <w:rFonts w:cs="Times New Roman"/>
          <w:lang w:val="es-MX"/>
        </w:rPr>
        <w:t>,</w:t>
      </w:r>
      <w:r w:rsidRPr="006B628F">
        <w:rPr>
          <w:rFonts w:cs="Times New Roman"/>
          <w:lang w:val="es-MX"/>
        </w:rPr>
        <w:t xml:space="preserve"> de acuerdo con la definición contenida en el artículo</w:t>
      </w:r>
      <w:r w:rsidR="00613B18">
        <w:rPr>
          <w:rFonts w:cs="Times New Roman"/>
          <w:lang w:val="es-MX"/>
        </w:rPr>
        <w:t> </w:t>
      </w:r>
      <w:r w:rsidRPr="006B628F">
        <w:rPr>
          <w:rFonts w:cs="Times New Roman"/>
          <w:lang w:val="es-MX"/>
        </w:rPr>
        <w:t xml:space="preserve">3 del Protocolo </w:t>
      </w:r>
      <w:r w:rsidR="003F12D5" w:rsidRPr="006B628F">
        <w:rPr>
          <w:rFonts w:cs="Times New Roman"/>
          <w:lang w:val="es-MX"/>
        </w:rPr>
        <w:t>contra</w:t>
      </w:r>
      <w:r w:rsidRPr="006B628F">
        <w:rPr>
          <w:rFonts w:cs="Times New Roman"/>
          <w:lang w:val="es-MX"/>
        </w:rPr>
        <w:t xml:space="preserve"> la Trata de Personas, que complementa la Convención de </w:t>
      </w:r>
      <w:r w:rsidR="003F12D5" w:rsidRPr="006B628F">
        <w:rPr>
          <w:rFonts w:cs="Times New Roman"/>
          <w:lang w:val="es-MX"/>
        </w:rPr>
        <w:t>Palermo</w:t>
      </w:r>
      <w:r w:rsidR="00D968CF" w:rsidRPr="006B628F">
        <w:rPr>
          <w:rFonts w:cs="Times New Roman"/>
          <w:lang w:val="es-MX"/>
        </w:rPr>
        <w:t>,</w:t>
      </w:r>
      <w:r w:rsidRPr="006B628F">
        <w:rPr>
          <w:rFonts w:cs="Times New Roman"/>
          <w:lang w:val="es-MX"/>
        </w:rPr>
        <w:t xml:space="preserve"> </w:t>
      </w:r>
      <w:r w:rsidR="005605AA">
        <w:rPr>
          <w:rFonts w:cs="Times New Roman"/>
          <w:lang w:val="es-MX"/>
        </w:rPr>
        <w:t xml:space="preserve">que incluya </w:t>
      </w:r>
      <w:r w:rsidRPr="006B628F">
        <w:rPr>
          <w:rFonts w:cs="Times New Roman"/>
          <w:lang w:val="es-MX"/>
        </w:rPr>
        <w:t>sanciones proporcionales a otros delitos graves</w:t>
      </w:r>
      <w:r w:rsidR="005411D3">
        <w:rPr>
          <w:rFonts w:cs="Times New Roman"/>
          <w:lang w:val="es-MX"/>
        </w:rPr>
        <w:t xml:space="preserve"> mencionados en </w:t>
      </w:r>
      <w:r w:rsidRPr="006B628F">
        <w:rPr>
          <w:rFonts w:cs="Times New Roman"/>
          <w:lang w:val="es-MX"/>
        </w:rPr>
        <w:t xml:space="preserve">esta Convención y que no </w:t>
      </w:r>
      <w:r w:rsidR="00DF15FB">
        <w:rPr>
          <w:rFonts w:cs="Times New Roman"/>
          <w:lang w:val="es-MX"/>
        </w:rPr>
        <w:t xml:space="preserve">permita </w:t>
      </w:r>
      <w:r w:rsidRPr="006B628F">
        <w:rPr>
          <w:rFonts w:cs="Times New Roman"/>
          <w:lang w:val="es-MX"/>
        </w:rPr>
        <w:t xml:space="preserve">sanciones administrativas en </w:t>
      </w:r>
      <w:r w:rsidR="003C1D09">
        <w:rPr>
          <w:rFonts w:cs="Times New Roman"/>
          <w:lang w:val="es-MX"/>
        </w:rPr>
        <w:t>lugar</w:t>
      </w:r>
      <w:r w:rsidRPr="006B628F">
        <w:rPr>
          <w:rFonts w:cs="Times New Roman"/>
          <w:lang w:val="es-MX"/>
        </w:rPr>
        <w:t xml:space="preserve"> de la pena de prisión.</w:t>
      </w:r>
    </w:p>
    <w:p w14:paraId="70B469B3" w14:textId="77777777" w:rsidR="006424D1" w:rsidRPr="006B628F" w:rsidRDefault="006424D1" w:rsidP="006424D1">
      <w:pPr>
        <w:widowControl/>
        <w:suppressAutoHyphens/>
        <w:ind w:left="-90"/>
        <w:rPr>
          <w:rFonts w:cs="Times New Roman"/>
          <w:lang w:val="es-MX"/>
        </w:rPr>
      </w:pPr>
    </w:p>
    <w:p w14:paraId="5447F3A8" w14:textId="22280EFE"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t xml:space="preserve">Adoptar leyes nacionales contra la trata que definan y tipifiquen claramente los delitos de trata de personas de conformidad con el Protocolo contra la Trata de Personas, en el cual no se requiere movimiento para que un acto constituya un delito de trata ni se requieren pruebas de fuerza, fraude o </w:t>
      </w:r>
      <w:r w:rsidR="000E26ED" w:rsidRPr="006B628F">
        <w:rPr>
          <w:rFonts w:cs="Times New Roman"/>
          <w:lang w:val="es-MX"/>
        </w:rPr>
        <w:t xml:space="preserve">coerción </w:t>
      </w:r>
      <w:r w:rsidRPr="006B628F">
        <w:rPr>
          <w:rFonts w:cs="Times New Roman"/>
          <w:lang w:val="es-MX"/>
        </w:rPr>
        <w:t>en casos que afecten a niños.</w:t>
      </w:r>
    </w:p>
    <w:p w14:paraId="38DD869C" w14:textId="6A85CADE"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lastRenderedPageBreak/>
        <w:t>Establecer medidas de seguridad entre los controles de inmigración y las inspecciones laborales para que éstas se realicen de forma que las posibles víctimas de la trata de personas no tengan miedo de las autoridades de inmigración o los delitos.</w:t>
      </w:r>
    </w:p>
    <w:p w14:paraId="2581E42B" w14:textId="77777777" w:rsidR="006424D1" w:rsidRPr="006B628F" w:rsidRDefault="006424D1" w:rsidP="006424D1">
      <w:pPr>
        <w:widowControl/>
        <w:suppressAutoHyphens/>
        <w:rPr>
          <w:rFonts w:cs="Times New Roman"/>
          <w:lang w:val="es-MX"/>
        </w:rPr>
      </w:pPr>
    </w:p>
    <w:p w14:paraId="031B02C4" w14:textId="195F93BB" w:rsidR="006424D1" w:rsidRPr="006B628F" w:rsidRDefault="00BC4E6B" w:rsidP="006424D1">
      <w:pPr>
        <w:widowControl/>
        <w:numPr>
          <w:ilvl w:val="0"/>
          <w:numId w:val="54"/>
        </w:numPr>
        <w:suppressAutoHyphens/>
        <w:ind w:left="1440" w:hanging="720"/>
        <w:rPr>
          <w:rFonts w:cs="Times New Roman"/>
          <w:lang w:val="es-MX"/>
        </w:rPr>
      </w:pPr>
      <w:r>
        <w:rPr>
          <w:rFonts w:cs="Times New Roman"/>
          <w:lang w:val="es-MX"/>
        </w:rPr>
        <w:t>Fortalecer</w:t>
      </w:r>
      <w:r w:rsidR="00151186">
        <w:rPr>
          <w:rFonts w:cs="Times New Roman"/>
          <w:lang w:val="es-MX"/>
        </w:rPr>
        <w:t xml:space="preserve"> la cultura de la denuncia a través de la difusión en medios electrónicos, redes sociales</w:t>
      </w:r>
      <w:r w:rsidR="009C3717">
        <w:rPr>
          <w:rFonts w:cs="Times New Roman"/>
          <w:lang w:val="es-MX"/>
        </w:rPr>
        <w:t xml:space="preserve"> y</w:t>
      </w:r>
      <w:r w:rsidR="006424D1" w:rsidRPr="006B628F">
        <w:rPr>
          <w:rFonts w:cs="Times New Roman"/>
          <w:lang w:val="es-MX"/>
        </w:rPr>
        <w:t xml:space="preserve"> carteles en </w:t>
      </w:r>
      <w:r w:rsidR="00674BFC">
        <w:rPr>
          <w:rFonts w:cs="Times New Roman"/>
          <w:lang w:val="es-MX"/>
        </w:rPr>
        <w:t>lugares</w:t>
      </w:r>
      <w:r w:rsidR="006424D1" w:rsidRPr="006B628F">
        <w:rPr>
          <w:rFonts w:cs="Times New Roman"/>
          <w:lang w:val="es-MX"/>
        </w:rPr>
        <w:t xml:space="preserve"> estratégicos </w:t>
      </w:r>
      <w:r w:rsidR="009C3717">
        <w:rPr>
          <w:rFonts w:cs="Times New Roman"/>
          <w:lang w:val="es-MX"/>
        </w:rPr>
        <w:t>de</w:t>
      </w:r>
      <w:r w:rsidR="006424D1" w:rsidRPr="006B628F">
        <w:rPr>
          <w:rFonts w:cs="Times New Roman"/>
          <w:lang w:val="es-MX"/>
        </w:rPr>
        <w:t xml:space="preserve"> a</w:t>
      </w:r>
      <w:r w:rsidR="003F019E">
        <w:rPr>
          <w:rFonts w:cs="Times New Roman"/>
          <w:lang w:val="es-MX"/>
        </w:rPr>
        <w:t>cceso</w:t>
      </w:r>
      <w:r w:rsidR="006424D1" w:rsidRPr="006B628F">
        <w:rPr>
          <w:rFonts w:cs="Times New Roman"/>
          <w:lang w:val="es-MX"/>
        </w:rPr>
        <w:t xml:space="preserve"> </w:t>
      </w:r>
      <w:r w:rsidR="00C956E4">
        <w:rPr>
          <w:rFonts w:cs="Times New Roman"/>
          <w:lang w:val="es-MX"/>
        </w:rPr>
        <w:t>público</w:t>
      </w:r>
      <w:r w:rsidR="006424D1" w:rsidRPr="006B628F">
        <w:rPr>
          <w:rFonts w:cs="Times New Roman"/>
          <w:lang w:val="es-MX"/>
        </w:rPr>
        <w:t>.</w:t>
      </w:r>
    </w:p>
    <w:p w14:paraId="3E45D512" w14:textId="77777777" w:rsidR="006424D1" w:rsidRPr="006B628F" w:rsidRDefault="006424D1" w:rsidP="006424D1">
      <w:pPr>
        <w:pStyle w:val="ListParagraph"/>
        <w:widowControl/>
        <w:suppressAutoHyphens/>
        <w:ind w:left="0"/>
        <w:rPr>
          <w:rFonts w:cs="Times New Roman"/>
          <w:lang w:val="es-MX"/>
        </w:rPr>
      </w:pPr>
    </w:p>
    <w:p w14:paraId="180BF267" w14:textId="78C103A2"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t xml:space="preserve">Establecer unidades </w:t>
      </w:r>
      <w:r w:rsidR="00D27B9F">
        <w:rPr>
          <w:rFonts w:cs="Times New Roman"/>
          <w:lang w:val="es-MX"/>
        </w:rPr>
        <w:t xml:space="preserve">especializadas </w:t>
      </w:r>
      <w:r w:rsidRPr="006B628F">
        <w:rPr>
          <w:rFonts w:cs="Times New Roman"/>
          <w:lang w:val="es-MX"/>
        </w:rPr>
        <w:t>de investigación</w:t>
      </w:r>
      <w:r w:rsidR="003B3EF6" w:rsidRPr="006B628F">
        <w:rPr>
          <w:rFonts w:cs="Times New Roman"/>
          <w:lang w:val="es-MX"/>
        </w:rPr>
        <w:t xml:space="preserve"> </w:t>
      </w:r>
      <w:r w:rsidR="00C17226">
        <w:rPr>
          <w:rFonts w:cs="Times New Roman"/>
          <w:lang w:val="es-MX"/>
        </w:rPr>
        <w:t xml:space="preserve">de trata de personas, </w:t>
      </w:r>
      <w:r w:rsidRPr="006B628F">
        <w:rPr>
          <w:rFonts w:cs="Times New Roman"/>
          <w:lang w:val="es-MX"/>
        </w:rPr>
        <w:t xml:space="preserve">fiscalías </w:t>
      </w:r>
      <w:r w:rsidR="00C17226">
        <w:rPr>
          <w:rFonts w:cs="Times New Roman"/>
          <w:lang w:val="es-MX"/>
        </w:rPr>
        <w:t xml:space="preserve">especializadas </w:t>
      </w:r>
      <w:r w:rsidRPr="006B628F">
        <w:rPr>
          <w:rFonts w:cs="Times New Roman"/>
          <w:lang w:val="es-MX"/>
        </w:rPr>
        <w:t xml:space="preserve">y tribunales especializados en materia de trata de personas, </w:t>
      </w:r>
      <w:r w:rsidR="00664FFF">
        <w:rPr>
          <w:rFonts w:cs="Times New Roman"/>
          <w:lang w:val="es-MX"/>
        </w:rPr>
        <w:t xml:space="preserve">dotados de </w:t>
      </w:r>
      <w:r w:rsidRPr="006B628F">
        <w:rPr>
          <w:rFonts w:cs="Times New Roman"/>
          <w:lang w:val="es-MX"/>
        </w:rPr>
        <w:t xml:space="preserve">personal con experiencia avanzada en la identificación de víctimas </w:t>
      </w:r>
      <w:r w:rsidR="00664FFF">
        <w:rPr>
          <w:rFonts w:cs="Times New Roman"/>
          <w:lang w:val="es-MX"/>
        </w:rPr>
        <w:t>y en l</w:t>
      </w:r>
      <w:r w:rsidRPr="006B628F">
        <w:rPr>
          <w:rFonts w:cs="Times New Roman"/>
          <w:lang w:val="es-MX"/>
        </w:rPr>
        <w:t xml:space="preserve">a investigación y judicialización de casos complejos de trata de personas, </w:t>
      </w:r>
      <w:r w:rsidR="00946180">
        <w:rPr>
          <w:rFonts w:cs="Times New Roman"/>
          <w:lang w:val="es-MX"/>
        </w:rPr>
        <w:t xml:space="preserve">así como capacitar a dichas unidades </w:t>
      </w:r>
      <w:r w:rsidR="00907A03">
        <w:rPr>
          <w:rFonts w:cs="Times New Roman"/>
          <w:lang w:val="es-MX"/>
        </w:rPr>
        <w:t xml:space="preserve">en </w:t>
      </w:r>
      <w:r w:rsidR="000D1C5D" w:rsidRPr="006B628F">
        <w:rPr>
          <w:rFonts w:cs="Times New Roman"/>
          <w:lang w:val="es-MX"/>
        </w:rPr>
        <w:t xml:space="preserve">estrategias de atención específica para </w:t>
      </w:r>
      <w:r w:rsidRPr="006B628F">
        <w:rPr>
          <w:rFonts w:cs="Times New Roman"/>
          <w:lang w:val="es-MX"/>
        </w:rPr>
        <w:t xml:space="preserve">las víctimas </w:t>
      </w:r>
      <w:r w:rsidR="000D1C5D" w:rsidRPr="006B628F">
        <w:rPr>
          <w:rFonts w:cs="Times New Roman"/>
          <w:lang w:val="es-MX"/>
        </w:rPr>
        <w:t xml:space="preserve">en función del </w:t>
      </w:r>
      <w:r w:rsidRPr="006B628F">
        <w:rPr>
          <w:rFonts w:cs="Times New Roman"/>
          <w:lang w:val="es-MX"/>
        </w:rPr>
        <w:t>trauma</w:t>
      </w:r>
      <w:r w:rsidR="000D1C5D" w:rsidRPr="006B628F">
        <w:rPr>
          <w:rFonts w:cs="Times New Roman"/>
          <w:lang w:val="es-MX"/>
        </w:rPr>
        <w:t xml:space="preserve"> sufrido</w:t>
      </w:r>
      <w:r w:rsidRPr="006B628F">
        <w:rPr>
          <w:rFonts w:cs="Times New Roman"/>
          <w:lang w:val="es-MX"/>
        </w:rPr>
        <w:t>.</w:t>
      </w:r>
    </w:p>
    <w:p w14:paraId="1D5F2240" w14:textId="77777777" w:rsidR="006424D1" w:rsidRPr="006B628F" w:rsidRDefault="006424D1" w:rsidP="006424D1">
      <w:pPr>
        <w:widowControl/>
        <w:suppressAutoHyphens/>
        <w:rPr>
          <w:rFonts w:cs="Times New Roman"/>
          <w:lang w:val="es-MX"/>
        </w:rPr>
      </w:pPr>
    </w:p>
    <w:p w14:paraId="65B1BA01" w14:textId="6897DC1D"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t xml:space="preserve">Establecer mecanismos nacionales, bilaterales o multilaterales de intercambio de buenas prácticas </w:t>
      </w:r>
      <w:r w:rsidR="00741BFA">
        <w:rPr>
          <w:rFonts w:cs="Times New Roman"/>
          <w:lang w:val="es-MX"/>
        </w:rPr>
        <w:t xml:space="preserve">en </w:t>
      </w:r>
      <w:r w:rsidR="00226CC6" w:rsidRPr="006B628F">
        <w:rPr>
          <w:rFonts w:cs="Times New Roman"/>
          <w:lang w:val="es-MX"/>
        </w:rPr>
        <w:t xml:space="preserve">la </w:t>
      </w:r>
      <w:r w:rsidRPr="006B628F">
        <w:rPr>
          <w:rFonts w:cs="Times New Roman"/>
          <w:lang w:val="es-MX"/>
        </w:rPr>
        <w:t xml:space="preserve">identificación de víctimas y </w:t>
      </w:r>
      <w:r w:rsidR="00226CC6" w:rsidRPr="006B628F">
        <w:rPr>
          <w:rFonts w:cs="Times New Roman"/>
          <w:lang w:val="es-MX"/>
        </w:rPr>
        <w:t>judicialización</w:t>
      </w:r>
      <w:r w:rsidRPr="006B628F">
        <w:rPr>
          <w:rFonts w:cs="Times New Roman"/>
          <w:lang w:val="es-MX"/>
        </w:rPr>
        <w:t xml:space="preserve"> de casos.  </w:t>
      </w:r>
    </w:p>
    <w:p w14:paraId="6E39A083" w14:textId="77777777" w:rsidR="006424D1" w:rsidRPr="006B628F" w:rsidRDefault="006424D1" w:rsidP="006424D1">
      <w:pPr>
        <w:widowControl/>
        <w:suppressAutoHyphens/>
        <w:rPr>
          <w:rFonts w:cs="Times New Roman"/>
          <w:lang w:val="es-MX"/>
        </w:rPr>
      </w:pPr>
    </w:p>
    <w:p w14:paraId="33CFADDD" w14:textId="6816E489"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t xml:space="preserve">Institucionalizar la capacitación integral, de preferencia, bajo la modalidad virtual, con un programa de profesionalización técnica y operativa del personal de las áreas de seguridad, </w:t>
      </w:r>
      <w:r w:rsidR="00367EBC">
        <w:rPr>
          <w:rFonts w:cs="Times New Roman"/>
          <w:lang w:val="es-MX"/>
        </w:rPr>
        <w:t>in</w:t>
      </w:r>
      <w:r w:rsidRPr="006B628F">
        <w:rPr>
          <w:rFonts w:cs="Times New Roman"/>
          <w:lang w:val="es-MX"/>
        </w:rPr>
        <w:t xml:space="preserve">migración, justicia, salud, atención de la salud y bienestar infantil, así como </w:t>
      </w:r>
      <w:r w:rsidR="006D4DB2">
        <w:rPr>
          <w:rFonts w:cs="Times New Roman"/>
          <w:lang w:val="es-MX"/>
        </w:rPr>
        <w:t xml:space="preserve">para </w:t>
      </w:r>
      <w:r w:rsidR="00C07765">
        <w:rPr>
          <w:rFonts w:cs="Times New Roman"/>
          <w:lang w:val="es-MX"/>
        </w:rPr>
        <w:t xml:space="preserve">los </w:t>
      </w:r>
      <w:r w:rsidR="00C26AE4">
        <w:rPr>
          <w:rFonts w:cs="Times New Roman"/>
          <w:lang w:val="es-MX"/>
        </w:rPr>
        <w:t>inspectores</w:t>
      </w:r>
      <w:r w:rsidRPr="006B628F">
        <w:rPr>
          <w:rFonts w:cs="Times New Roman"/>
          <w:lang w:val="es-MX"/>
        </w:rPr>
        <w:t xml:space="preserve"> de </w:t>
      </w:r>
      <w:r w:rsidR="00634F7C" w:rsidRPr="006B628F">
        <w:rPr>
          <w:rFonts w:cs="Times New Roman"/>
          <w:lang w:val="es-MX"/>
        </w:rPr>
        <w:t xml:space="preserve">centros de </w:t>
      </w:r>
      <w:r w:rsidRPr="006B628F">
        <w:rPr>
          <w:rFonts w:cs="Times New Roman"/>
          <w:lang w:val="es-MX"/>
        </w:rPr>
        <w:t xml:space="preserve">trabajo, asistentes sociales, protección ciudadana, </w:t>
      </w:r>
      <w:r w:rsidR="008711E3" w:rsidRPr="006B628F">
        <w:rPr>
          <w:rFonts w:cs="Times New Roman"/>
          <w:lang w:val="es-MX"/>
        </w:rPr>
        <w:t>equipos de respuesta inicial</w:t>
      </w:r>
      <w:r w:rsidRPr="006B628F">
        <w:rPr>
          <w:rFonts w:cs="Times New Roman"/>
          <w:lang w:val="es-MX"/>
        </w:rPr>
        <w:t xml:space="preserve"> y del personal involucrado en la investigación y </w:t>
      </w:r>
      <w:r w:rsidR="00634F7C" w:rsidRPr="006B628F">
        <w:rPr>
          <w:rFonts w:cs="Times New Roman"/>
          <w:lang w:val="es-MX"/>
        </w:rPr>
        <w:t>judicialización de</w:t>
      </w:r>
      <w:r w:rsidRPr="006B628F">
        <w:rPr>
          <w:rFonts w:cs="Times New Roman"/>
          <w:lang w:val="es-MX"/>
        </w:rPr>
        <w:t xml:space="preserve"> la trata de personas, a fin de establecer una noción común de la naturaleza del delito y su efecto en las víctimas y la sociedad.</w:t>
      </w:r>
    </w:p>
    <w:p w14:paraId="414DBCE5" w14:textId="77777777" w:rsidR="006424D1" w:rsidRPr="006B628F" w:rsidRDefault="006424D1" w:rsidP="006424D1">
      <w:pPr>
        <w:pStyle w:val="ListParagraph"/>
        <w:widowControl/>
        <w:suppressAutoHyphens/>
        <w:ind w:left="0"/>
        <w:rPr>
          <w:rFonts w:cs="Times New Roman"/>
          <w:lang w:val="es-MX"/>
        </w:rPr>
      </w:pPr>
    </w:p>
    <w:p w14:paraId="5E546D37" w14:textId="44896CA3" w:rsidR="006424D1" w:rsidRPr="006B628F" w:rsidRDefault="006424D1" w:rsidP="006424D1">
      <w:pPr>
        <w:widowControl/>
        <w:numPr>
          <w:ilvl w:val="0"/>
          <w:numId w:val="54"/>
        </w:numPr>
        <w:suppressAutoHyphens/>
        <w:ind w:left="1440" w:hanging="720"/>
        <w:rPr>
          <w:rFonts w:cs="Times New Roman"/>
          <w:lang w:val="es-MX"/>
        </w:rPr>
      </w:pPr>
      <w:r w:rsidRPr="006B628F">
        <w:rPr>
          <w:rFonts w:cs="Times New Roman"/>
          <w:lang w:val="es-MX"/>
        </w:rPr>
        <w:t xml:space="preserve">Capacitar al personal de Gobierno </w:t>
      </w:r>
      <w:r w:rsidR="00FD4027" w:rsidRPr="006B628F">
        <w:rPr>
          <w:rFonts w:cs="Times New Roman"/>
          <w:lang w:val="es-MX"/>
        </w:rPr>
        <w:t xml:space="preserve">en </w:t>
      </w:r>
      <w:r w:rsidRPr="006B628F">
        <w:rPr>
          <w:rFonts w:cs="Times New Roman"/>
          <w:lang w:val="es-MX"/>
        </w:rPr>
        <w:t>la perspectiva de género y de defen</w:t>
      </w:r>
      <w:r w:rsidR="00FD4027" w:rsidRPr="006B628F">
        <w:rPr>
          <w:rFonts w:cs="Times New Roman"/>
          <w:lang w:val="es-MX"/>
        </w:rPr>
        <w:t>sa</w:t>
      </w:r>
      <w:r w:rsidRPr="006B628F">
        <w:rPr>
          <w:rFonts w:cs="Times New Roman"/>
          <w:lang w:val="es-MX"/>
        </w:rPr>
        <w:t xml:space="preserve"> y </w:t>
      </w:r>
      <w:r w:rsidR="00FD4027" w:rsidRPr="006B628F">
        <w:rPr>
          <w:rFonts w:cs="Times New Roman"/>
          <w:lang w:val="es-MX"/>
        </w:rPr>
        <w:t xml:space="preserve">protección de </w:t>
      </w:r>
      <w:r w:rsidRPr="006B628F">
        <w:rPr>
          <w:rFonts w:cs="Times New Roman"/>
          <w:lang w:val="es-MX"/>
        </w:rPr>
        <w:t xml:space="preserve">los derechos humanos, teniendo en cuenta el enfoque centrado en la víctima </w:t>
      </w:r>
      <w:r w:rsidR="0014714F">
        <w:rPr>
          <w:rFonts w:cs="Times New Roman"/>
          <w:lang w:val="es-MX"/>
        </w:rPr>
        <w:t xml:space="preserve">y en la información </w:t>
      </w:r>
      <w:r w:rsidRPr="006B628F">
        <w:rPr>
          <w:rFonts w:cs="Times New Roman"/>
          <w:lang w:val="es-MX"/>
        </w:rPr>
        <w:t>sobre el trauma</w:t>
      </w:r>
      <w:r w:rsidR="00483A9E">
        <w:rPr>
          <w:rFonts w:cs="Times New Roman"/>
          <w:lang w:val="es-MX"/>
        </w:rPr>
        <w:t>, así como</w:t>
      </w:r>
      <w:r w:rsidRPr="006B628F">
        <w:rPr>
          <w:rFonts w:cs="Times New Roman"/>
          <w:lang w:val="es-MX"/>
        </w:rPr>
        <w:t xml:space="preserve"> los principios orientadores </w:t>
      </w:r>
      <w:r w:rsidR="00B1364E">
        <w:rPr>
          <w:rFonts w:cs="Times New Roman"/>
          <w:lang w:val="es-MX"/>
        </w:rPr>
        <w:t>de este plan de trabajo.</w:t>
      </w:r>
    </w:p>
    <w:p w14:paraId="67EEB085" w14:textId="77777777" w:rsidR="006424D1" w:rsidRPr="006B628F" w:rsidRDefault="006424D1" w:rsidP="006424D1">
      <w:pPr>
        <w:pStyle w:val="ListParagraph"/>
        <w:widowControl/>
        <w:suppressAutoHyphens/>
        <w:ind w:left="0"/>
        <w:rPr>
          <w:rFonts w:cs="Times New Roman"/>
          <w:lang w:val="es-MX"/>
        </w:rPr>
      </w:pPr>
    </w:p>
    <w:p w14:paraId="4AF6BA7A" w14:textId="06F3E793" w:rsidR="006424D1" w:rsidRPr="006B628F" w:rsidRDefault="00E265E0" w:rsidP="006424D1">
      <w:pPr>
        <w:widowControl/>
        <w:numPr>
          <w:ilvl w:val="0"/>
          <w:numId w:val="54"/>
        </w:numPr>
        <w:suppressAutoHyphens/>
        <w:ind w:left="1440" w:hanging="720"/>
        <w:rPr>
          <w:rFonts w:cs="Times New Roman"/>
          <w:lang w:val="es-MX"/>
        </w:rPr>
      </w:pPr>
      <w:r w:rsidRPr="006B628F">
        <w:rPr>
          <w:rFonts w:cs="Times New Roman"/>
          <w:lang w:val="es-MX"/>
        </w:rPr>
        <w:t>Elaborar módulos de capacitación</w:t>
      </w:r>
      <w:r w:rsidR="006424D1" w:rsidRPr="006B628F">
        <w:rPr>
          <w:rFonts w:cs="Times New Roman"/>
          <w:lang w:val="es-MX"/>
        </w:rPr>
        <w:t xml:space="preserve"> sobre los mecanismos de cooperación existentes o a ser fortalecidos con la sociedad civil, red</w:t>
      </w:r>
      <w:r w:rsidRPr="006B628F">
        <w:rPr>
          <w:rFonts w:cs="Times New Roman"/>
          <w:lang w:val="es-MX"/>
        </w:rPr>
        <w:t>es</w:t>
      </w:r>
      <w:r w:rsidR="006424D1" w:rsidRPr="006B628F">
        <w:rPr>
          <w:rFonts w:cs="Times New Roman"/>
          <w:lang w:val="es-MX"/>
        </w:rPr>
        <w:t xml:space="preserve"> de expertos, sobrevivientes y otros actores sociales, considerando que la trata de personas ocurre tanto en el contexto nacional como en el internacional y que no necesariamente es un delito </w:t>
      </w:r>
      <w:r w:rsidRPr="006B628F">
        <w:rPr>
          <w:rFonts w:cs="Times New Roman"/>
          <w:lang w:val="es-MX"/>
        </w:rPr>
        <w:t>derivado</w:t>
      </w:r>
      <w:r w:rsidR="006424D1" w:rsidRPr="006B628F">
        <w:rPr>
          <w:rFonts w:cs="Times New Roman"/>
          <w:lang w:val="es-MX"/>
        </w:rPr>
        <w:t xml:space="preserve"> de la movilidad humana.</w:t>
      </w:r>
    </w:p>
    <w:p w14:paraId="765CC431" w14:textId="77777777" w:rsidR="006424D1" w:rsidRPr="006B628F" w:rsidRDefault="006424D1" w:rsidP="006424D1">
      <w:pPr>
        <w:widowControl/>
        <w:suppressAutoHyphens/>
        <w:rPr>
          <w:rFonts w:cs="Times New Roman"/>
          <w:lang w:val="es-MX"/>
        </w:rPr>
      </w:pPr>
    </w:p>
    <w:p w14:paraId="5FDF7EE4" w14:textId="06D2C211" w:rsidR="006424D1" w:rsidRPr="006B628F" w:rsidRDefault="001327EE" w:rsidP="006424D1">
      <w:pPr>
        <w:widowControl/>
        <w:numPr>
          <w:ilvl w:val="0"/>
          <w:numId w:val="54"/>
        </w:numPr>
        <w:suppressAutoHyphens/>
        <w:ind w:left="1440" w:hanging="630"/>
        <w:rPr>
          <w:rFonts w:cs="Times New Roman"/>
          <w:lang w:val="es-MX"/>
        </w:rPr>
      </w:pPr>
      <w:r w:rsidRPr="001327EE">
        <w:rPr>
          <w:rFonts w:cs="Times New Roman"/>
          <w:lang w:val="es-MX"/>
        </w:rPr>
        <w:t>Fortalecer las capacidades institucionales y humanas para evitar que las personas afectadas por el delito vuelvan a ser victimizadas y castigadas.</w:t>
      </w:r>
    </w:p>
    <w:p w14:paraId="1C13CAAB" w14:textId="77777777" w:rsidR="006424D1" w:rsidRPr="006B628F" w:rsidRDefault="006424D1" w:rsidP="006424D1">
      <w:pPr>
        <w:widowControl/>
        <w:suppressAutoHyphens/>
        <w:rPr>
          <w:rFonts w:cs="Times New Roman"/>
          <w:lang w:val="es-MX"/>
        </w:rPr>
      </w:pPr>
    </w:p>
    <w:p w14:paraId="3E52D3CB" w14:textId="5F9FB53D"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Celebrar o fortalecer acuerdos bilaterales y multilaterales para el intercambio de información a través de canales formales e informales que permit</w:t>
      </w:r>
      <w:r w:rsidR="00DD576D" w:rsidRPr="006B628F">
        <w:rPr>
          <w:rFonts w:cs="Times New Roman"/>
          <w:lang w:val="es-MX"/>
        </w:rPr>
        <w:t>a</w:t>
      </w:r>
      <w:r w:rsidRPr="006B628F">
        <w:rPr>
          <w:rFonts w:cs="Times New Roman"/>
          <w:lang w:val="es-MX"/>
        </w:rPr>
        <w:t xml:space="preserve">n una comunicación eficaz sobre la trata de personas y delitos conexos, de acuerdo con el ordenamiento jurídico y </w:t>
      </w:r>
      <w:r w:rsidR="00AA41F7">
        <w:rPr>
          <w:rFonts w:cs="Times New Roman"/>
          <w:lang w:val="es-MX"/>
        </w:rPr>
        <w:t xml:space="preserve">la </w:t>
      </w:r>
      <w:r w:rsidRPr="006B628F">
        <w:rPr>
          <w:rFonts w:cs="Times New Roman"/>
          <w:lang w:val="es-MX"/>
        </w:rPr>
        <w:t>capacidad de cada país.</w:t>
      </w:r>
    </w:p>
    <w:p w14:paraId="0A93EC24" w14:textId="77777777" w:rsidR="006424D1" w:rsidRPr="006B628F" w:rsidRDefault="006424D1" w:rsidP="006424D1">
      <w:pPr>
        <w:widowControl/>
        <w:suppressAutoHyphens/>
        <w:rPr>
          <w:rFonts w:cs="Times New Roman"/>
          <w:lang w:val="es-MX"/>
        </w:rPr>
      </w:pPr>
    </w:p>
    <w:p w14:paraId="67D6C8F0" w14:textId="460FE9DF"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Adoptar procesos y técnicas de investigación para la obtención de pruebas que no </w:t>
      </w:r>
      <w:r w:rsidR="00B7324C">
        <w:rPr>
          <w:rFonts w:cs="Times New Roman"/>
          <w:lang w:val="es-MX"/>
        </w:rPr>
        <w:t>se basen</w:t>
      </w:r>
      <w:r w:rsidRPr="006B628F">
        <w:rPr>
          <w:rFonts w:cs="Times New Roman"/>
          <w:lang w:val="es-MX"/>
        </w:rPr>
        <w:t xml:space="preserve"> exclusivamente </w:t>
      </w:r>
      <w:r w:rsidR="00701B02">
        <w:rPr>
          <w:rFonts w:cs="Times New Roman"/>
          <w:lang w:val="es-MX"/>
        </w:rPr>
        <w:t>en el</w:t>
      </w:r>
      <w:r w:rsidR="00DD576D" w:rsidRPr="006B628F">
        <w:rPr>
          <w:rFonts w:cs="Times New Roman"/>
          <w:lang w:val="es-MX"/>
        </w:rPr>
        <w:t xml:space="preserve"> testimonio</w:t>
      </w:r>
      <w:r w:rsidRPr="006B628F">
        <w:rPr>
          <w:rFonts w:cs="Times New Roman"/>
          <w:lang w:val="es-MX"/>
        </w:rPr>
        <w:t xml:space="preserve"> de las víctimas de trata de personas, sino también de las pruebas recabadas mediante inteligencia financiera y el uso de agentes encubierto</w:t>
      </w:r>
      <w:r w:rsidR="00DD576D" w:rsidRPr="006B628F">
        <w:rPr>
          <w:rFonts w:cs="Times New Roman"/>
          <w:lang w:val="es-MX"/>
        </w:rPr>
        <w:t>s</w:t>
      </w:r>
      <w:r w:rsidRPr="006B628F">
        <w:rPr>
          <w:rFonts w:cs="Times New Roman"/>
          <w:lang w:val="es-MX"/>
        </w:rPr>
        <w:t xml:space="preserve"> al tiempo que se considere en la investigación el trauma vivido por las </w:t>
      </w:r>
      <w:r w:rsidRPr="006B628F">
        <w:rPr>
          <w:rFonts w:cs="Times New Roman"/>
          <w:lang w:val="es-MX"/>
        </w:rPr>
        <w:lastRenderedPageBreak/>
        <w:t xml:space="preserve">víctimas, así como su edad y género, </w:t>
      </w:r>
      <w:r w:rsidR="00AA1B10">
        <w:rPr>
          <w:rFonts w:cs="Times New Roman"/>
          <w:lang w:val="es-MX"/>
        </w:rPr>
        <w:t xml:space="preserve">para evitar su </w:t>
      </w:r>
      <w:r w:rsidRPr="006B628F">
        <w:rPr>
          <w:rFonts w:cs="Times New Roman"/>
          <w:lang w:val="es-MX"/>
        </w:rPr>
        <w:t xml:space="preserve">revictimización durante todas las etapas del procedimiento.  </w:t>
      </w:r>
    </w:p>
    <w:p w14:paraId="35E7914E" w14:textId="77777777" w:rsidR="006424D1" w:rsidRPr="006B628F" w:rsidRDefault="006424D1" w:rsidP="006424D1">
      <w:pPr>
        <w:widowControl/>
        <w:suppressAutoHyphens/>
        <w:rPr>
          <w:rFonts w:cs="Times New Roman"/>
          <w:lang w:val="es-MX"/>
        </w:rPr>
      </w:pPr>
    </w:p>
    <w:p w14:paraId="0FBE2951" w14:textId="4EF90E31"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Promulgar legislación u otra normativa </w:t>
      </w:r>
      <w:r w:rsidR="00B57264" w:rsidRPr="006B628F">
        <w:rPr>
          <w:rFonts w:cs="Times New Roman"/>
          <w:lang w:val="es-MX"/>
        </w:rPr>
        <w:t>para</w:t>
      </w:r>
      <w:r w:rsidRPr="006B628F">
        <w:rPr>
          <w:rFonts w:cs="Times New Roman"/>
          <w:lang w:val="es-MX"/>
        </w:rPr>
        <w:t xml:space="preserve"> que las entrevistas a las víctimas y sobrevivientes </w:t>
      </w:r>
      <w:r w:rsidR="00895F84">
        <w:rPr>
          <w:rFonts w:cs="Times New Roman"/>
          <w:lang w:val="es-MX"/>
        </w:rPr>
        <w:t xml:space="preserve">realizadas </w:t>
      </w:r>
      <w:r w:rsidRPr="006B628F">
        <w:rPr>
          <w:rFonts w:cs="Times New Roman"/>
          <w:lang w:val="es-MX"/>
        </w:rPr>
        <w:t xml:space="preserve">con el uso de </w:t>
      </w:r>
      <w:r w:rsidR="00B57264" w:rsidRPr="006B628F">
        <w:rPr>
          <w:rFonts w:cs="Times New Roman"/>
          <w:lang w:val="es-MX"/>
        </w:rPr>
        <w:t xml:space="preserve">una cámara </w:t>
      </w:r>
      <w:r w:rsidRPr="006B628F">
        <w:rPr>
          <w:rFonts w:cs="Times New Roman"/>
          <w:lang w:val="es-MX"/>
        </w:rPr>
        <w:t xml:space="preserve">Gesell sean </w:t>
      </w:r>
      <w:r w:rsidR="00B57264" w:rsidRPr="006B628F">
        <w:rPr>
          <w:rFonts w:cs="Times New Roman"/>
          <w:lang w:val="es-MX"/>
        </w:rPr>
        <w:t xml:space="preserve">admisibles </w:t>
      </w:r>
      <w:r w:rsidRPr="006B628F">
        <w:rPr>
          <w:rFonts w:cs="Times New Roman"/>
          <w:lang w:val="es-MX"/>
        </w:rPr>
        <w:t xml:space="preserve">como prueba </w:t>
      </w:r>
      <w:r w:rsidR="00E95510">
        <w:rPr>
          <w:rFonts w:cs="Times New Roman"/>
          <w:lang w:val="es-MX"/>
        </w:rPr>
        <w:t>preconstituida</w:t>
      </w:r>
      <w:r w:rsidR="00B57264" w:rsidRPr="006B628F">
        <w:rPr>
          <w:rFonts w:cs="Times New Roman"/>
          <w:lang w:val="es-MX"/>
        </w:rPr>
        <w:t>,</w:t>
      </w:r>
      <w:r w:rsidRPr="006B628F">
        <w:rPr>
          <w:rFonts w:cs="Times New Roman"/>
          <w:lang w:val="es-MX"/>
        </w:rPr>
        <w:t xml:space="preserve"> a fin de acelerar las diligencias y las investigaciones abiertas o </w:t>
      </w:r>
      <w:r w:rsidR="006618BE">
        <w:rPr>
          <w:rFonts w:cs="Times New Roman"/>
          <w:lang w:val="es-MX"/>
        </w:rPr>
        <w:t>en curso</w:t>
      </w:r>
      <w:r w:rsidRPr="006B628F">
        <w:rPr>
          <w:rFonts w:cs="Times New Roman"/>
          <w:lang w:val="es-MX"/>
        </w:rPr>
        <w:t>.</w:t>
      </w:r>
    </w:p>
    <w:p w14:paraId="0D43C2F3" w14:textId="77777777" w:rsidR="006424D1" w:rsidRPr="006B628F" w:rsidRDefault="006424D1" w:rsidP="006424D1">
      <w:pPr>
        <w:widowControl/>
        <w:suppressAutoHyphens/>
        <w:rPr>
          <w:rFonts w:cs="Times New Roman"/>
          <w:lang w:val="es-MX"/>
        </w:rPr>
      </w:pPr>
    </w:p>
    <w:p w14:paraId="7B9A926E" w14:textId="7327C357"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Desarrollar conocimientos especializados en técnicas de investigación legal y judicialmente autorizadas que puedan ser utilizadas en las investigaciones nacionales e internacionales relacionadas con la trata de personas, teniendo en cuenta el caso especial de niños y personas con discapacidades</w:t>
      </w:r>
      <w:r w:rsidR="008D26F1" w:rsidRPr="006B628F">
        <w:rPr>
          <w:rFonts w:cs="Times New Roman"/>
          <w:lang w:val="es-MX"/>
        </w:rPr>
        <w:t xml:space="preserve"> víctimas de trata de personas</w:t>
      </w:r>
      <w:r w:rsidRPr="006B628F">
        <w:rPr>
          <w:rFonts w:cs="Times New Roman"/>
          <w:lang w:val="es-MX"/>
        </w:rPr>
        <w:t xml:space="preserve">.  </w:t>
      </w:r>
    </w:p>
    <w:p w14:paraId="73F081F7" w14:textId="77777777" w:rsidR="006424D1" w:rsidRPr="006B628F" w:rsidRDefault="006424D1" w:rsidP="006424D1">
      <w:pPr>
        <w:widowControl/>
        <w:suppressAutoHyphens/>
        <w:rPr>
          <w:rFonts w:cs="Times New Roman"/>
          <w:lang w:val="es-MX"/>
        </w:rPr>
      </w:pPr>
    </w:p>
    <w:p w14:paraId="6CB6D23F" w14:textId="0BED1FDB"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Continuar fortaleciendo los contactos de carácter operativo e inmediato para el intercambio de </w:t>
      </w:r>
      <w:r w:rsidR="00B27DAA" w:rsidRPr="006B628F">
        <w:rPr>
          <w:rFonts w:cs="Times New Roman"/>
          <w:lang w:val="es-MX"/>
        </w:rPr>
        <w:t xml:space="preserve">información, </w:t>
      </w:r>
      <w:r w:rsidRPr="006B628F">
        <w:rPr>
          <w:rFonts w:cs="Times New Roman"/>
          <w:lang w:val="es-MX"/>
        </w:rPr>
        <w:t>así como mecanismos de cooperación e investigación judicial coordinada, técnicas especiales de investigación, cooperación administrativa, asistencia jurídica mutua y extradición y</w:t>
      </w:r>
      <w:r w:rsidR="00B27DAA" w:rsidRPr="006B628F">
        <w:rPr>
          <w:rFonts w:cs="Times New Roman"/>
          <w:lang w:val="es-MX"/>
        </w:rPr>
        <w:t>,</w:t>
      </w:r>
      <w:r w:rsidRPr="006B628F">
        <w:rPr>
          <w:rFonts w:cs="Times New Roman"/>
          <w:lang w:val="es-MX"/>
        </w:rPr>
        <w:t xml:space="preserve"> en </w:t>
      </w:r>
      <w:r w:rsidR="00B27DAA" w:rsidRPr="006B628F">
        <w:rPr>
          <w:rFonts w:cs="Times New Roman"/>
          <w:lang w:val="es-MX"/>
        </w:rPr>
        <w:t xml:space="preserve">la medida de </w:t>
      </w:r>
      <w:r w:rsidRPr="006B628F">
        <w:rPr>
          <w:rFonts w:cs="Times New Roman"/>
          <w:lang w:val="es-MX"/>
        </w:rPr>
        <w:t>lo posible, de inteligencia criminal y financiera, con el objetivo de identificar el mod</w:t>
      </w:r>
      <w:r w:rsidR="00052F31">
        <w:rPr>
          <w:rFonts w:cs="Times New Roman"/>
          <w:lang w:val="es-MX"/>
        </w:rPr>
        <w:t>us</w:t>
      </w:r>
      <w:r w:rsidRPr="006B628F">
        <w:rPr>
          <w:rFonts w:cs="Times New Roman"/>
          <w:lang w:val="es-MX"/>
        </w:rPr>
        <w:t xml:space="preserve"> operandi</w:t>
      </w:r>
      <w:r w:rsidR="00B27DAA" w:rsidRPr="006B628F">
        <w:rPr>
          <w:rFonts w:cs="Times New Roman"/>
          <w:lang w:val="es-MX"/>
        </w:rPr>
        <w:t xml:space="preserve"> de los tratantes</w:t>
      </w:r>
      <w:r w:rsidRPr="006B628F">
        <w:rPr>
          <w:rFonts w:cs="Times New Roman"/>
          <w:lang w:val="es-MX"/>
        </w:rPr>
        <w:t xml:space="preserve">, </w:t>
      </w:r>
      <w:r w:rsidR="00B27DAA" w:rsidRPr="006B628F">
        <w:rPr>
          <w:rFonts w:cs="Times New Roman"/>
          <w:lang w:val="es-MX"/>
        </w:rPr>
        <w:t>sus</w:t>
      </w:r>
      <w:r w:rsidRPr="006B628F">
        <w:rPr>
          <w:rFonts w:cs="Times New Roman"/>
          <w:lang w:val="es-MX"/>
        </w:rPr>
        <w:t xml:space="preserve"> rutas y nuevas tendencias en la trata de personas entre los países de origen, de tránsito y de destino.</w:t>
      </w:r>
    </w:p>
    <w:p w14:paraId="3CAC9BEB" w14:textId="77777777" w:rsidR="006424D1" w:rsidRPr="006B628F" w:rsidRDefault="006424D1" w:rsidP="006424D1">
      <w:pPr>
        <w:widowControl/>
        <w:suppressAutoHyphens/>
        <w:rPr>
          <w:rFonts w:cs="Times New Roman"/>
          <w:lang w:val="es-MX"/>
        </w:rPr>
      </w:pPr>
    </w:p>
    <w:p w14:paraId="44E668E7" w14:textId="0AFA763B" w:rsidR="006424D1" w:rsidRPr="006B628F" w:rsidRDefault="00CA57C2" w:rsidP="006424D1">
      <w:pPr>
        <w:widowControl/>
        <w:numPr>
          <w:ilvl w:val="0"/>
          <w:numId w:val="54"/>
        </w:numPr>
        <w:suppressAutoHyphens/>
        <w:ind w:left="1440" w:hanging="630"/>
        <w:rPr>
          <w:rFonts w:cs="Times New Roman"/>
          <w:lang w:val="es-MX"/>
        </w:rPr>
      </w:pPr>
      <w:r w:rsidRPr="006B628F">
        <w:rPr>
          <w:rFonts w:cs="Times New Roman"/>
          <w:lang w:val="es-MX"/>
        </w:rPr>
        <w:t>Aprovechar</w:t>
      </w:r>
      <w:r w:rsidR="006424D1" w:rsidRPr="006B628F">
        <w:rPr>
          <w:rFonts w:cs="Times New Roman"/>
          <w:lang w:val="es-MX"/>
        </w:rPr>
        <w:t xml:space="preserve"> la cooperación internacional para promover procedimientos y prácticas en el ámbito de los sistemas de justicia penal nacionales, como las investigaciones financieras paralelas, a fin de asegurar el rastreo y decomiso efectivo del producto y, en su caso</w:t>
      </w:r>
      <w:r w:rsidRPr="006B628F">
        <w:rPr>
          <w:rFonts w:cs="Times New Roman"/>
          <w:lang w:val="es-MX"/>
        </w:rPr>
        <w:t>,</w:t>
      </w:r>
      <w:r w:rsidR="006424D1" w:rsidRPr="006B628F">
        <w:rPr>
          <w:rFonts w:cs="Times New Roman"/>
          <w:lang w:val="es-MX"/>
        </w:rPr>
        <w:t xml:space="preserve"> de los medios del delito de trata de personas.  </w:t>
      </w:r>
    </w:p>
    <w:p w14:paraId="56533A49" w14:textId="77777777" w:rsidR="006424D1" w:rsidRPr="006B628F" w:rsidRDefault="006424D1" w:rsidP="006424D1">
      <w:pPr>
        <w:widowControl/>
        <w:suppressAutoHyphens/>
        <w:rPr>
          <w:rFonts w:cs="Times New Roman"/>
          <w:lang w:val="es-MX"/>
        </w:rPr>
      </w:pPr>
    </w:p>
    <w:p w14:paraId="51EFF097" w14:textId="02202528" w:rsidR="006424D1" w:rsidRPr="006B628F" w:rsidRDefault="00B84896" w:rsidP="006424D1">
      <w:pPr>
        <w:widowControl/>
        <w:numPr>
          <w:ilvl w:val="0"/>
          <w:numId w:val="54"/>
        </w:numPr>
        <w:suppressAutoHyphens/>
        <w:ind w:left="1440" w:hanging="630"/>
        <w:rPr>
          <w:rFonts w:cs="Times New Roman"/>
          <w:lang w:val="es-MX"/>
        </w:rPr>
      </w:pPr>
      <w:r w:rsidRPr="006B628F">
        <w:rPr>
          <w:rFonts w:cs="Times New Roman"/>
          <w:lang w:val="es-MX"/>
        </w:rPr>
        <w:t xml:space="preserve">Fomentar </w:t>
      </w:r>
      <w:r w:rsidR="006424D1" w:rsidRPr="006B628F">
        <w:rPr>
          <w:rFonts w:cs="Times New Roman"/>
          <w:lang w:val="es-MX"/>
        </w:rPr>
        <w:t xml:space="preserve">la aprobación de leyes nacionales en las cuales consten las disposiciones legales para el establecimiento de sanciones civiles, penales o administrativas, según </w:t>
      </w:r>
      <w:r w:rsidR="00361EE6">
        <w:rPr>
          <w:rFonts w:cs="Times New Roman"/>
          <w:lang w:val="es-MX"/>
        </w:rPr>
        <w:t>corresponda</w:t>
      </w:r>
      <w:r w:rsidR="006424D1" w:rsidRPr="006B628F">
        <w:rPr>
          <w:rFonts w:cs="Times New Roman"/>
          <w:lang w:val="es-MX"/>
        </w:rPr>
        <w:t xml:space="preserve">, tanto </w:t>
      </w:r>
      <w:r w:rsidRPr="006B628F">
        <w:rPr>
          <w:rFonts w:cs="Times New Roman"/>
          <w:lang w:val="es-MX"/>
        </w:rPr>
        <w:t>par</w:t>
      </w:r>
      <w:r w:rsidR="006424D1" w:rsidRPr="006B628F">
        <w:rPr>
          <w:rFonts w:cs="Times New Roman"/>
          <w:lang w:val="es-MX"/>
        </w:rPr>
        <w:t xml:space="preserve">a personas físicas que actúen </w:t>
      </w:r>
      <w:r w:rsidRPr="006B628F">
        <w:rPr>
          <w:rFonts w:cs="Times New Roman"/>
          <w:lang w:val="es-MX"/>
        </w:rPr>
        <w:t xml:space="preserve">por sí solas </w:t>
      </w:r>
      <w:r w:rsidR="006424D1" w:rsidRPr="006B628F">
        <w:rPr>
          <w:rFonts w:cs="Times New Roman"/>
          <w:lang w:val="es-MX"/>
        </w:rPr>
        <w:t>o como parte de grupos de delincuencia organizada y personas jurídicas que actúen con el propósito de cometer el delito de trata de personas.</w:t>
      </w:r>
    </w:p>
    <w:p w14:paraId="48926F05" w14:textId="77777777" w:rsidR="00B84896" w:rsidRPr="006B628F" w:rsidRDefault="00B84896" w:rsidP="004A7E0C">
      <w:pPr>
        <w:widowControl/>
        <w:suppressAutoHyphens/>
        <w:rPr>
          <w:rFonts w:cs="Times New Roman"/>
          <w:lang w:val="es-MX"/>
        </w:rPr>
      </w:pPr>
    </w:p>
    <w:p w14:paraId="7CEDA42C" w14:textId="59E33A12"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Promulgar leyes apropiadas y desarrollar mecanismos para contrarrestar el uso indebido de las TIC, en particular de las plataformas digitales como las redes sociales, que facilita la trata de personas, incluida la publicidad, captación, control, transacciones financieras y lavado de activos, </w:t>
      </w:r>
      <w:r w:rsidR="003B4CDA">
        <w:rPr>
          <w:rFonts w:cs="Times New Roman"/>
          <w:lang w:val="es-MX"/>
        </w:rPr>
        <w:t>así como</w:t>
      </w:r>
      <w:r w:rsidRPr="006B628F">
        <w:rPr>
          <w:rFonts w:cs="Times New Roman"/>
          <w:lang w:val="es-MX"/>
        </w:rPr>
        <w:t xml:space="preserve"> otras formas de explotación, incluida la explotación sexual en línea y la producción y distribución de material de abuso sexual infantil.</w:t>
      </w:r>
    </w:p>
    <w:p w14:paraId="43C02B96" w14:textId="77777777" w:rsidR="006424D1" w:rsidRPr="006B628F" w:rsidRDefault="006424D1" w:rsidP="006424D1">
      <w:pPr>
        <w:widowControl/>
        <w:suppressAutoHyphens/>
        <w:rPr>
          <w:rFonts w:cs="Times New Roman"/>
          <w:lang w:val="es-MX"/>
        </w:rPr>
      </w:pPr>
    </w:p>
    <w:p w14:paraId="3E550038" w14:textId="7E982961" w:rsidR="006424D1" w:rsidRPr="006B628F" w:rsidRDefault="002F64B3" w:rsidP="006424D1">
      <w:pPr>
        <w:widowControl/>
        <w:numPr>
          <w:ilvl w:val="0"/>
          <w:numId w:val="54"/>
        </w:numPr>
        <w:suppressAutoHyphens/>
        <w:ind w:left="1440" w:hanging="630"/>
        <w:rPr>
          <w:rFonts w:cs="Times New Roman"/>
          <w:lang w:val="es-MX"/>
        </w:rPr>
      </w:pPr>
      <w:r>
        <w:rPr>
          <w:rFonts w:cs="Times New Roman"/>
          <w:lang w:val="es-MX"/>
        </w:rPr>
        <w:t>Fortalecer</w:t>
      </w:r>
      <w:r w:rsidR="006424D1" w:rsidRPr="006B628F">
        <w:rPr>
          <w:rFonts w:cs="Times New Roman"/>
          <w:lang w:val="es-MX"/>
        </w:rPr>
        <w:t xml:space="preserve"> la experiencia y capacidades digitales de los agentes de las fuerzas del orden para llevar a cabo investigaciones proporcionales, legales, responsables y necesarias en el ciberespacio, incluso en la web oscura, e incautar las pruebas electrónicas conexas.</w:t>
      </w:r>
    </w:p>
    <w:p w14:paraId="5DF63F4E" w14:textId="77777777" w:rsidR="006424D1" w:rsidRPr="006B628F" w:rsidRDefault="006424D1" w:rsidP="006424D1">
      <w:pPr>
        <w:widowControl/>
        <w:suppressAutoHyphens/>
        <w:rPr>
          <w:rFonts w:cs="Times New Roman"/>
          <w:lang w:val="es-MX"/>
        </w:rPr>
      </w:pPr>
    </w:p>
    <w:p w14:paraId="4AE780CE" w14:textId="04D9297C" w:rsidR="006424D1" w:rsidRPr="006B628F" w:rsidRDefault="001746B4" w:rsidP="006424D1">
      <w:pPr>
        <w:widowControl/>
        <w:numPr>
          <w:ilvl w:val="0"/>
          <w:numId w:val="54"/>
        </w:numPr>
        <w:suppressAutoHyphens/>
        <w:ind w:left="1440" w:hanging="630"/>
        <w:rPr>
          <w:rFonts w:cs="Times New Roman"/>
          <w:lang w:val="es-MX"/>
        </w:rPr>
      </w:pPr>
      <w:r w:rsidRPr="006B628F">
        <w:rPr>
          <w:rFonts w:cs="Times New Roman"/>
          <w:lang w:val="es-MX"/>
        </w:rPr>
        <w:t>Alentar a los profesionales y a las autoridades centrales a que hagan un</w:t>
      </w:r>
      <w:r w:rsidR="006424D1" w:rsidRPr="006B628F">
        <w:rPr>
          <w:rFonts w:cs="Times New Roman"/>
          <w:lang w:val="es-MX"/>
        </w:rPr>
        <w:t xml:space="preserve"> uso adecuado y ético de la tecnología y </w:t>
      </w:r>
      <w:r w:rsidRPr="006B628F">
        <w:rPr>
          <w:rFonts w:cs="Times New Roman"/>
          <w:lang w:val="es-MX"/>
        </w:rPr>
        <w:t xml:space="preserve">las </w:t>
      </w:r>
      <w:r w:rsidR="006424D1" w:rsidRPr="006B628F">
        <w:rPr>
          <w:rFonts w:cs="Times New Roman"/>
          <w:lang w:val="es-MX"/>
        </w:rPr>
        <w:t xml:space="preserve">herramientas innovadoras </w:t>
      </w:r>
      <w:r w:rsidRPr="006B628F">
        <w:rPr>
          <w:rFonts w:cs="Times New Roman"/>
          <w:lang w:val="es-MX"/>
        </w:rPr>
        <w:t>para</w:t>
      </w:r>
      <w:r w:rsidR="006424D1" w:rsidRPr="006B628F">
        <w:rPr>
          <w:rFonts w:cs="Times New Roman"/>
          <w:lang w:val="es-MX"/>
        </w:rPr>
        <w:t xml:space="preserve"> aumentar la cooperación transfronteriza en materia penal.</w:t>
      </w:r>
    </w:p>
    <w:p w14:paraId="2E454723" w14:textId="77777777" w:rsidR="006424D1" w:rsidRPr="006B628F" w:rsidRDefault="006424D1" w:rsidP="006424D1">
      <w:pPr>
        <w:widowControl/>
        <w:suppressAutoHyphens/>
        <w:rPr>
          <w:rFonts w:cs="Times New Roman"/>
          <w:lang w:val="es-MX"/>
        </w:rPr>
      </w:pPr>
    </w:p>
    <w:p w14:paraId="32C6DD90" w14:textId="1A1930BF"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lastRenderedPageBreak/>
        <w:t xml:space="preserve">Mejorar las capacidades de los sistemas judiciales y de justicia penal, a fin de </w:t>
      </w:r>
      <w:r w:rsidR="007C766F" w:rsidRPr="006B628F">
        <w:rPr>
          <w:rFonts w:cs="Times New Roman"/>
          <w:lang w:val="es-MX"/>
        </w:rPr>
        <w:t>detectar</w:t>
      </w:r>
      <w:r w:rsidRPr="006B628F">
        <w:rPr>
          <w:rFonts w:cs="Times New Roman"/>
          <w:lang w:val="es-MX"/>
        </w:rPr>
        <w:t>, investigar y enjuiciar los casos de trata de personas, mediante el análisis de flujos financieros para detectar redes delictivas en colaboración con las instituciones financieras.</w:t>
      </w:r>
    </w:p>
    <w:p w14:paraId="122E9A9B" w14:textId="77777777" w:rsidR="006424D1" w:rsidRPr="006B628F" w:rsidRDefault="006424D1" w:rsidP="006424D1">
      <w:pPr>
        <w:pStyle w:val="MediumGrid1-Accent21"/>
        <w:widowControl/>
        <w:suppressAutoHyphens/>
        <w:ind w:left="0"/>
        <w:rPr>
          <w:lang w:val="es-MX"/>
        </w:rPr>
      </w:pPr>
    </w:p>
    <w:p w14:paraId="5F3F8F13" w14:textId="77777777" w:rsidR="00725D86" w:rsidRPr="006B628F" w:rsidRDefault="00725D86" w:rsidP="006424D1">
      <w:pPr>
        <w:pStyle w:val="MediumGrid1-Accent21"/>
        <w:widowControl/>
        <w:suppressAutoHyphens/>
        <w:ind w:left="0"/>
        <w:rPr>
          <w:lang w:val="es-MX"/>
        </w:rPr>
      </w:pPr>
    </w:p>
    <w:p w14:paraId="20EDF61D" w14:textId="77777777" w:rsidR="006424D1" w:rsidRPr="006B628F" w:rsidRDefault="006424D1" w:rsidP="006424D1">
      <w:pPr>
        <w:pStyle w:val="ListParagraph"/>
        <w:widowControl/>
        <w:numPr>
          <w:ilvl w:val="0"/>
          <w:numId w:val="9"/>
        </w:numPr>
        <w:suppressAutoHyphens/>
        <w:ind w:left="720"/>
        <w:rPr>
          <w:rFonts w:cs="Times New Roman"/>
          <w:u w:val="single"/>
          <w:lang w:val="es-MX"/>
        </w:rPr>
      </w:pPr>
      <w:r w:rsidRPr="006B628F">
        <w:rPr>
          <w:rFonts w:cs="Times New Roman"/>
          <w:u w:val="single"/>
          <w:lang w:val="es-MX"/>
        </w:rPr>
        <w:t>DIRECTRICES PARA LA ASISTENCIA Y PROTECCIÓN DE VÍCTIMAS Y SOBREVIVIENTES</w:t>
      </w:r>
    </w:p>
    <w:p w14:paraId="64078D26" w14:textId="77777777" w:rsidR="006424D1" w:rsidRPr="006B628F" w:rsidRDefault="006424D1" w:rsidP="006424D1">
      <w:pPr>
        <w:widowControl/>
        <w:suppressAutoHyphens/>
        <w:rPr>
          <w:rFonts w:cs="Times New Roman"/>
          <w:lang w:val="es-MX"/>
        </w:rPr>
      </w:pPr>
    </w:p>
    <w:p w14:paraId="10BEEA1C" w14:textId="612F3FFD" w:rsidR="006424D1" w:rsidRPr="006B628F" w:rsidRDefault="006424D1" w:rsidP="006424D1">
      <w:pPr>
        <w:pStyle w:val="ListParagraph"/>
        <w:widowControl/>
        <w:numPr>
          <w:ilvl w:val="0"/>
          <w:numId w:val="54"/>
        </w:numPr>
        <w:suppressAutoHyphens/>
        <w:ind w:left="1440" w:hanging="630"/>
        <w:rPr>
          <w:rFonts w:cs="Times New Roman"/>
          <w:lang w:val="es-MX"/>
        </w:rPr>
      </w:pPr>
      <w:r w:rsidRPr="006B628F">
        <w:rPr>
          <w:rFonts w:cs="Times New Roman"/>
          <w:lang w:val="es-MX"/>
        </w:rPr>
        <w:t>Contemplar medidas apropiadas de asistencia y protección a víctimas y sobrevivientes (nacionales y extranjeras) de trata de personas en la legislación, reglamentos, directrices o planes nacionales</w:t>
      </w:r>
      <w:r w:rsidR="004B2A78">
        <w:rPr>
          <w:rFonts w:cs="Times New Roman"/>
          <w:lang w:val="es-MX"/>
        </w:rPr>
        <w:t>, teniendo en cuenta</w:t>
      </w:r>
      <w:r w:rsidRPr="006B628F">
        <w:rPr>
          <w:rFonts w:cs="Times New Roman"/>
          <w:lang w:val="es-MX"/>
        </w:rPr>
        <w:t xml:space="preserve"> los principios definidos en es</w:t>
      </w:r>
      <w:r w:rsidR="00942D07" w:rsidRPr="006B628F">
        <w:rPr>
          <w:rFonts w:cs="Times New Roman"/>
          <w:lang w:val="es-MX"/>
        </w:rPr>
        <w:t>t</w:t>
      </w:r>
      <w:r w:rsidRPr="006B628F">
        <w:rPr>
          <w:rFonts w:cs="Times New Roman"/>
          <w:lang w:val="es-MX"/>
        </w:rPr>
        <w:t>e Tercer Plan de Trabajo</w:t>
      </w:r>
      <w:r w:rsidR="002C06F9" w:rsidRPr="006B628F">
        <w:rPr>
          <w:rFonts w:cs="Times New Roman"/>
          <w:lang w:val="es-MX"/>
        </w:rPr>
        <w:t xml:space="preserve"> sobre la Trata de Personas</w:t>
      </w:r>
      <w:r w:rsidRPr="006B628F">
        <w:rPr>
          <w:rFonts w:cs="Times New Roman"/>
          <w:lang w:val="es-MX"/>
        </w:rPr>
        <w:t xml:space="preserve">, tales como servicios centrados en la víctima y sensibles al trauma, </w:t>
      </w:r>
      <w:r w:rsidR="00A52179">
        <w:rPr>
          <w:rFonts w:cs="Times New Roman"/>
          <w:lang w:val="es-MX"/>
        </w:rPr>
        <w:t xml:space="preserve">sobre la base del </w:t>
      </w:r>
      <w:r w:rsidRPr="006B628F">
        <w:rPr>
          <w:rFonts w:cs="Times New Roman"/>
          <w:lang w:val="es-MX"/>
        </w:rPr>
        <w:t xml:space="preserve">respeto a los derechos humanos, el género, la edad, discapacidades, la cultura, la condición </w:t>
      </w:r>
      <w:r w:rsidR="001C4327">
        <w:rPr>
          <w:rFonts w:cs="Times New Roman"/>
          <w:lang w:val="es-MX"/>
        </w:rPr>
        <w:t>inmigratoria</w:t>
      </w:r>
      <w:r w:rsidRPr="006B628F">
        <w:rPr>
          <w:rFonts w:cs="Times New Roman"/>
          <w:lang w:val="es-MX"/>
        </w:rPr>
        <w:t>, la raza u origen étnico, y tomando en consideración las aportaciones de los líderes sobrevivientes.</w:t>
      </w:r>
    </w:p>
    <w:p w14:paraId="0727FEF4" w14:textId="77777777" w:rsidR="006424D1" w:rsidRPr="006B628F" w:rsidRDefault="006424D1" w:rsidP="006424D1">
      <w:pPr>
        <w:widowControl/>
        <w:suppressAutoHyphens/>
        <w:rPr>
          <w:rFonts w:cs="Times New Roman"/>
          <w:lang w:val="es-MX"/>
        </w:rPr>
      </w:pPr>
    </w:p>
    <w:p w14:paraId="246C94C2" w14:textId="77777777" w:rsidR="006424D1" w:rsidRPr="006B628F" w:rsidRDefault="006424D1" w:rsidP="006424D1">
      <w:pPr>
        <w:pStyle w:val="ListParagraph"/>
        <w:widowControl/>
        <w:numPr>
          <w:ilvl w:val="0"/>
          <w:numId w:val="54"/>
        </w:numPr>
        <w:suppressAutoHyphens/>
        <w:ind w:left="1440" w:hanging="630"/>
        <w:rPr>
          <w:rFonts w:cs="Times New Roman"/>
          <w:lang w:val="es-MX"/>
        </w:rPr>
      </w:pPr>
      <w:r w:rsidRPr="006B628F">
        <w:rPr>
          <w:rFonts w:cs="Times New Roman"/>
          <w:lang w:val="es-MX"/>
        </w:rPr>
        <w:t>Desarrollar medidas adecuadas en cooperación con la sociedad civil para la identificación oportuna de víctimas, sobrevivientes y testigos de la trata de personas, a fin de brindarles asistencia, protección y servicios especializados integrales, como atención psicológica, médica y jurídica, vivienda, refugio y la preparación de planes de asistencia, acceso a la educación, capacitación laboral y empleo individualizados para cada sobreviviente, con fundamento en una atención proporcional al trauma, así como el refuerzo de las redes de apoyo a las víctimas en aquellos lugares en donde prevalece más este delito.</w:t>
      </w:r>
    </w:p>
    <w:p w14:paraId="7493A034" w14:textId="77777777" w:rsidR="006424D1" w:rsidRPr="006B628F" w:rsidRDefault="006424D1" w:rsidP="006424D1">
      <w:pPr>
        <w:widowControl/>
        <w:suppressAutoHyphens/>
        <w:rPr>
          <w:rFonts w:cs="Times New Roman"/>
          <w:lang w:val="es-MX"/>
        </w:rPr>
      </w:pPr>
    </w:p>
    <w:p w14:paraId="5E75E0E7" w14:textId="5F7F47EF"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Establecer un equipo nacional de respuesta integrada y manejo de casos o fortalecer los existentes, que vincule a todas las entidades relacionadas </w:t>
      </w:r>
      <w:r w:rsidR="00942D07" w:rsidRPr="006B628F">
        <w:rPr>
          <w:rFonts w:cs="Times New Roman"/>
          <w:lang w:val="es-MX"/>
        </w:rPr>
        <w:t>con</w:t>
      </w:r>
      <w:r w:rsidRPr="006B628F">
        <w:rPr>
          <w:rFonts w:cs="Times New Roman"/>
          <w:lang w:val="es-MX"/>
        </w:rPr>
        <w:t xml:space="preserve"> la materia y proveedores de servicios, a fin de brindar o coordinar la asistencia inmediata, de primer y segund</w:t>
      </w:r>
      <w:r w:rsidR="007C766F" w:rsidRPr="006B628F">
        <w:rPr>
          <w:rFonts w:cs="Times New Roman"/>
          <w:lang w:val="es-MX"/>
        </w:rPr>
        <w:t>o</w:t>
      </w:r>
      <w:r w:rsidRPr="006B628F">
        <w:rPr>
          <w:rFonts w:cs="Times New Roman"/>
          <w:lang w:val="es-MX"/>
        </w:rPr>
        <w:t xml:space="preserve"> orden a las víctimas, sobrevivientes y testigos del delito.  </w:t>
      </w:r>
    </w:p>
    <w:p w14:paraId="6B41DB0D" w14:textId="77777777" w:rsidR="006424D1" w:rsidRPr="006B628F" w:rsidRDefault="006424D1" w:rsidP="006424D1">
      <w:pPr>
        <w:widowControl/>
        <w:suppressAutoHyphens/>
        <w:rPr>
          <w:rFonts w:cs="Times New Roman"/>
          <w:lang w:val="es-MX"/>
        </w:rPr>
      </w:pPr>
    </w:p>
    <w:p w14:paraId="587D7975" w14:textId="555F7235"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Establecer o fortalecer flujos de trabajo y otros mecanismos interinstitucionales e intersectoriales </w:t>
      </w:r>
      <w:r w:rsidR="00942D07" w:rsidRPr="006B628F">
        <w:rPr>
          <w:rFonts w:cs="Times New Roman"/>
          <w:lang w:val="es-MX"/>
        </w:rPr>
        <w:t>para</w:t>
      </w:r>
      <w:r w:rsidRPr="006B628F">
        <w:rPr>
          <w:rFonts w:cs="Times New Roman"/>
          <w:lang w:val="es-MX"/>
        </w:rPr>
        <w:t xml:space="preserve"> promover la asistencia integral y coordinada</w:t>
      </w:r>
      <w:r w:rsidR="002C7C50">
        <w:rPr>
          <w:rFonts w:cs="Times New Roman"/>
          <w:lang w:val="es-MX"/>
        </w:rPr>
        <w:t>, así com</w:t>
      </w:r>
      <w:r w:rsidR="00A74945">
        <w:rPr>
          <w:rFonts w:cs="Times New Roman"/>
          <w:lang w:val="es-MX"/>
        </w:rPr>
        <w:t xml:space="preserve">o </w:t>
      </w:r>
      <w:r w:rsidRPr="006B628F">
        <w:rPr>
          <w:rFonts w:cs="Times New Roman"/>
          <w:lang w:val="es-MX"/>
        </w:rPr>
        <w:t xml:space="preserve">un mejor manejo de los casos para las víctimas, los sobrevivientes y, </w:t>
      </w:r>
      <w:r w:rsidR="00A74945">
        <w:rPr>
          <w:rFonts w:cs="Times New Roman"/>
          <w:lang w:val="es-MX"/>
        </w:rPr>
        <w:t>según corresponda</w:t>
      </w:r>
      <w:r w:rsidRPr="006B628F">
        <w:rPr>
          <w:rFonts w:cs="Times New Roman"/>
          <w:lang w:val="es-MX"/>
        </w:rPr>
        <w:t>, los testigos.</w:t>
      </w:r>
    </w:p>
    <w:p w14:paraId="60A96188" w14:textId="77777777" w:rsidR="006424D1" w:rsidRPr="006B628F" w:rsidRDefault="006424D1" w:rsidP="006424D1">
      <w:pPr>
        <w:widowControl/>
        <w:suppressAutoHyphens/>
        <w:rPr>
          <w:rFonts w:cs="Times New Roman"/>
          <w:lang w:val="es-MX"/>
        </w:rPr>
      </w:pPr>
    </w:p>
    <w:p w14:paraId="5D0F8B0D" w14:textId="6A7FE118" w:rsidR="006424D1" w:rsidRPr="006B628F" w:rsidRDefault="00532518" w:rsidP="006424D1">
      <w:pPr>
        <w:widowControl/>
        <w:numPr>
          <w:ilvl w:val="0"/>
          <w:numId w:val="54"/>
        </w:numPr>
        <w:suppressAutoHyphens/>
        <w:ind w:left="1440" w:hanging="630"/>
        <w:rPr>
          <w:rFonts w:cs="Times New Roman"/>
          <w:lang w:val="es-MX"/>
        </w:rPr>
      </w:pPr>
      <w:r w:rsidRPr="00532518">
        <w:rPr>
          <w:rFonts w:cs="Times New Roman"/>
          <w:lang w:val="es-MX"/>
        </w:rPr>
        <w:t>Crear, en co</w:t>
      </w:r>
      <w:r>
        <w:rPr>
          <w:rFonts w:cs="Times New Roman"/>
          <w:lang w:val="es-MX"/>
        </w:rPr>
        <w:t>laboración</w:t>
      </w:r>
      <w:r w:rsidRPr="00532518">
        <w:rPr>
          <w:rFonts w:cs="Times New Roman"/>
          <w:lang w:val="es-MX"/>
        </w:rPr>
        <w:t xml:space="preserve"> con la sociedad civil, el sector privado y los s</w:t>
      </w:r>
      <w:r w:rsidR="00BA6FEB">
        <w:rPr>
          <w:rFonts w:cs="Times New Roman"/>
          <w:lang w:val="es-MX"/>
        </w:rPr>
        <w:t>obreviviente</w:t>
      </w:r>
      <w:r w:rsidRPr="00532518">
        <w:rPr>
          <w:rFonts w:cs="Times New Roman"/>
          <w:lang w:val="es-MX"/>
        </w:rPr>
        <w:t xml:space="preserve">s, programas y servicios de apoyo que </w:t>
      </w:r>
      <w:r w:rsidR="00E06E55">
        <w:rPr>
          <w:rFonts w:cs="Times New Roman"/>
          <w:lang w:val="es-MX"/>
        </w:rPr>
        <w:t>promuevan</w:t>
      </w:r>
      <w:r w:rsidRPr="00532518">
        <w:rPr>
          <w:rFonts w:cs="Times New Roman"/>
          <w:lang w:val="es-MX"/>
        </w:rPr>
        <w:t xml:space="preserve"> la independencia económica en las esferas laboral, social, educativa, económica y profesional, incluidas oportunidades de colocación laboral que generen ingresos, proporcionen un salario digno y sean accesibles para las víctimas y s</w:t>
      </w:r>
      <w:r w:rsidR="006B4C5F">
        <w:rPr>
          <w:rFonts w:cs="Times New Roman"/>
          <w:lang w:val="es-MX"/>
        </w:rPr>
        <w:t>obrevivientes</w:t>
      </w:r>
      <w:r w:rsidRPr="00532518">
        <w:rPr>
          <w:rFonts w:cs="Times New Roman"/>
          <w:lang w:val="es-MX"/>
        </w:rPr>
        <w:t xml:space="preserve"> de la trata, incluidas las personas repatriadas y las más vulnerables o en situación de riesgo.</w:t>
      </w:r>
    </w:p>
    <w:p w14:paraId="38565A19" w14:textId="77777777" w:rsidR="006424D1" w:rsidRPr="006B628F" w:rsidRDefault="006424D1" w:rsidP="006424D1">
      <w:pPr>
        <w:widowControl/>
        <w:suppressAutoHyphens/>
        <w:rPr>
          <w:rFonts w:cs="Times New Roman"/>
          <w:lang w:val="es-MX"/>
        </w:rPr>
      </w:pPr>
    </w:p>
    <w:p w14:paraId="63CB4BE5" w14:textId="725A7996" w:rsidR="006424D1" w:rsidRDefault="006424D1" w:rsidP="006424D1">
      <w:pPr>
        <w:widowControl/>
        <w:numPr>
          <w:ilvl w:val="0"/>
          <w:numId w:val="54"/>
        </w:numPr>
        <w:suppressAutoHyphens/>
        <w:ind w:left="1440" w:hanging="630"/>
        <w:rPr>
          <w:rFonts w:cs="Times New Roman"/>
          <w:lang w:val="es-MX"/>
        </w:rPr>
      </w:pPr>
      <w:r w:rsidRPr="006B628F">
        <w:rPr>
          <w:rFonts w:cs="Times New Roman"/>
          <w:lang w:val="es-MX"/>
        </w:rPr>
        <w:t xml:space="preserve">Estimular la actuación conjunta entre el sector público y el sector privado para salvaguardar los derechos humanos de las y los trabajadores creando o fortaleciendo el acceso a información segura y canales de denuncia, mecanismos de salida, e información pertinente accesibles para que las y los empleados </w:t>
      </w:r>
      <w:r w:rsidR="007067F9">
        <w:rPr>
          <w:rFonts w:cs="Times New Roman"/>
          <w:lang w:val="es-MX"/>
        </w:rPr>
        <w:t>notifiquen</w:t>
      </w:r>
      <w:r w:rsidRPr="006B628F">
        <w:rPr>
          <w:rFonts w:cs="Times New Roman"/>
          <w:lang w:val="es-MX"/>
        </w:rPr>
        <w:t xml:space="preserve"> a las </w:t>
      </w:r>
      <w:r w:rsidRPr="006B628F">
        <w:rPr>
          <w:rFonts w:cs="Times New Roman"/>
          <w:lang w:val="es-MX"/>
        </w:rPr>
        <w:lastRenderedPageBreak/>
        <w:t>autoridades acerca de prácticas abusivas que propicien la trata, y tom</w:t>
      </w:r>
      <w:r w:rsidR="00B14818">
        <w:rPr>
          <w:rFonts w:cs="Times New Roman"/>
          <w:lang w:val="es-MX"/>
        </w:rPr>
        <w:t>ar</w:t>
      </w:r>
      <w:r w:rsidRPr="006B628F">
        <w:rPr>
          <w:rFonts w:cs="Times New Roman"/>
          <w:lang w:val="es-MX"/>
        </w:rPr>
        <w:t xml:space="preserve"> medidas para prevenir tales abusos.</w:t>
      </w:r>
    </w:p>
    <w:p w14:paraId="6B9058C8" w14:textId="77777777" w:rsidR="00C331B3" w:rsidRDefault="00C331B3" w:rsidP="00613B18">
      <w:pPr>
        <w:pStyle w:val="ListParagraph"/>
        <w:ind w:left="-90"/>
        <w:rPr>
          <w:rFonts w:cs="Times New Roman"/>
          <w:lang w:val="es-MX"/>
        </w:rPr>
      </w:pPr>
    </w:p>
    <w:p w14:paraId="6269FCBF" w14:textId="041A119F" w:rsidR="006424D1" w:rsidRPr="006B628F" w:rsidRDefault="00932545" w:rsidP="006424D1">
      <w:pPr>
        <w:widowControl/>
        <w:numPr>
          <w:ilvl w:val="0"/>
          <w:numId w:val="54"/>
        </w:numPr>
        <w:suppressAutoHyphens/>
        <w:ind w:left="1440" w:hanging="630"/>
        <w:rPr>
          <w:rFonts w:cs="Times New Roman"/>
          <w:lang w:val="es-MX"/>
        </w:rPr>
      </w:pPr>
      <w:r>
        <w:rPr>
          <w:rFonts w:cs="Times New Roman"/>
          <w:lang w:val="es-MX"/>
        </w:rPr>
        <w:t xml:space="preserve">Sobre la base de las necesidades específicas </w:t>
      </w:r>
      <w:r w:rsidR="00F25F0A">
        <w:rPr>
          <w:rFonts w:cs="Times New Roman"/>
          <w:lang w:val="es-MX"/>
        </w:rPr>
        <w:t>de las víctimas, i</w:t>
      </w:r>
      <w:r w:rsidR="006424D1" w:rsidRPr="006B628F">
        <w:rPr>
          <w:rFonts w:cs="Times New Roman"/>
          <w:lang w:val="es-MX"/>
        </w:rPr>
        <w:t>ncorporar intervenciones basadas en evidencia</w:t>
      </w:r>
      <w:r w:rsidR="005F7255">
        <w:rPr>
          <w:rFonts w:cs="Times New Roman"/>
          <w:lang w:val="es-MX"/>
        </w:rPr>
        <w:t xml:space="preserve"> </w:t>
      </w:r>
      <w:r w:rsidR="00DF5D81" w:rsidRPr="006B628F">
        <w:rPr>
          <w:rFonts w:cs="Times New Roman"/>
          <w:lang w:val="es-MX"/>
        </w:rPr>
        <w:t xml:space="preserve">en </w:t>
      </w:r>
      <w:r w:rsidR="00A43C3D">
        <w:rPr>
          <w:rFonts w:cs="Times New Roman"/>
          <w:lang w:val="es-MX"/>
        </w:rPr>
        <w:t xml:space="preserve">los </w:t>
      </w:r>
      <w:r w:rsidR="00DF5D81" w:rsidRPr="006B628F">
        <w:rPr>
          <w:rFonts w:cs="Times New Roman"/>
          <w:lang w:val="es-MX"/>
        </w:rPr>
        <w:t>programas de atención</w:t>
      </w:r>
      <w:r w:rsidR="00624343">
        <w:rPr>
          <w:rFonts w:cs="Times New Roman"/>
          <w:lang w:val="es-MX"/>
        </w:rPr>
        <w:t xml:space="preserve"> </w:t>
      </w:r>
      <w:r w:rsidR="00642C81">
        <w:rPr>
          <w:rFonts w:cs="Times New Roman"/>
          <w:lang w:val="es-MX"/>
        </w:rPr>
        <w:t xml:space="preserve">a las víctimas </w:t>
      </w:r>
      <w:r w:rsidR="00677C57">
        <w:rPr>
          <w:rFonts w:cs="Times New Roman"/>
          <w:lang w:val="es-MX"/>
        </w:rPr>
        <w:t>para</w:t>
      </w:r>
      <w:r w:rsidR="006424D1" w:rsidRPr="006B628F">
        <w:rPr>
          <w:rFonts w:cs="Times New Roman"/>
          <w:lang w:val="es-MX"/>
        </w:rPr>
        <w:t xml:space="preserve"> apoyar y ayudar </w:t>
      </w:r>
      <w:r w:rsidR="00677C57">
        <w:rPr>
          <w:rFonts w:cs="Times New Roman"/>
          <w:lang w:val="es-MX"/>
        </w:rPr>
        <w:t xml:space="preserve">a las víctimas y </w:t>
      </w:r>
      <w:r w:rsidR="00A43C3D">
        <w:rPr>
          <w:rFonts w:cs="Times New Roman"/>
          <w:lang w:val="es-MX"/>
        </w:rPr>
        <w:t xml:space="preserve">los </w:t>
      </w:r>
      <w:r w:rsidR="00677C57">
        <w:rPr>
          <w:rFonts w:cs="Times New Roman"/>
          <w:lang w:val="es-MX"/>
        </w:rPr>
        <w:t>sobrevivientes</w:t>
      </w:r>
      <w:r w:rsidR="00FA11E6">
        <w:rPr>
          <w:rFonts w:cs="Times New Roman"/>
          <w:lang w:val="es-MX"/>
        </w:rPr>
        <w:t xml:space="preserve"> en</w:t>
      </w:r>
      <w:r w:rsidR="006424D1" w:rsidRPr="006B628F">
        <w:rPr>
          <w:rFonts w:cs="Times New Roman"/>
          <w:lang w:val="es-MX"/>
        </w:rPr>
        <w:t xml:space="preserve"> su recuperación y facilitar su</w:t>
      </w:r>
      <w:r w:rsidR="00AB3706" w:rsidRPr="006B628F">
        <w:rPr>
          <w:rFonts w:cs="Times New Roman"/>
          <w:lang w:val="es-MX"/>
        </w:rPr>
        <w:t xml:space="preserve"> reinserción</w:t>
      </w:r>
      <w:r w:rsidR="006424D1" w:rsidRPr="006B628F">
        <w:rPr>
          <w:rFonts w:cs="Times New Roman"/>
          <w:lang w:val="es-MX"/>
        </w:rPr>
        <w:t xml:space="preserve"> social a mediano y largo plazo.</w:t>
      </w:r>
    </w:p>
    <w:p w14:paraId="171224D9" w14:textId="77777777" w:rsidR="006424D1" w:rsidRPr="006B628F" w:rsidRDefault="006424D1" w:rsidP="006424D1">
      <w:pPr>
        <w:widowControl/>
        <w:suppressAutoHyphens/>
        <w:rPr>
          <w:rFonts w:cs="Times New Roman"/>
          <w:lang w:val="es-MX"/>
        </w:rPr>
      </w:pPr>
    </w:p>
    <w:p w14:paraId="2E1C5D2B" w14:textId="5B09647C" w:rsidR="006424D1" w:rsidRPr="006B628F" w:rsidRDefault="006424D1" w:rsidP="006424D1">
      <w:pPr>
        <w:widowControl/>
        <w:numPr>
          <w:ilvl w:val="0"/>
          <w:numId w:val="54"/>
        </w:numPr>
        <w:suppressAutoHyphens/>
        <w:ind w:left="1440" w:hanging="630"/>
        <w:rPr>
          <w:rFonts w:cs="Times New Roman"/>
          <w:lang w:val="es-MX"/>
        </w:rPr>
      </w:pPr>
      <w:r w:rsidRPr="006B628F">
        <w:rPr>
          <w:rFonts w:cs="Times New Roman"/>
          <w:lang w:val="es-MX"/>
        </w:rPr>
        <w:t>Crear directorios de instituciones de asistencia y servicios de protección</w:t>
      </w:r>
      <w:r w:rsidR="00073D7E">
        <w:rPr>
          <w:rFonts w:cs="Times New Roman"/>
          <w:lang w:val="es-MX"/>
        </w:rPr>
        <w:t>,</w:t>
      </w:r>
      <w:r w:rsidRPr="006B628F">
        <w:rPr>
          <w:rFonts w:cs="Times New Roman"/>
          <w:lang w:val="es-MX"/>
        </w:rPr>
        <w:t xml:space="preserve"> y actualizarlos periódicamente</w:t>
      </w:r>
      <w:r w:rsidR="00DF5D81" w:rsidRPr="006B628F">
        <w:rPr>
          <w:rFonts w:cs="Times New Roman"/>
          <w:lang w:val="es-MX"/>
        </w:rPr>
        <w:t>,</w:t>
      </w:r>
      <w:r w:rsidRPr="006B628F">
        <w:rPr>
          <w:rFonts w:cs="Times New Roman"/>
          <w:lang w:val="es-MX"/>
        </w:rPr>
        <w:t xml:space="preserve"> a fin de proporcionar a víctimas y sobrevivientes de la trata de personas información sobre la forma de tener acceso a los servicios de asistencia, protección y otros </w:t>
      </w:r>
      <w:r w:rsidR="00BE7BF9">
        <w:rPr>
          <w:rFonts w:cs="Times New Roman"/>
          <w:lang w:val="es-MX"/>
        </w:rPr>
        <w:t>servicios</w:t>
      </w:r>
      <w:r w:rsidRPr="006B628F">
        <w:rPr>
          <w:rFonts w:cs="Times New Roman"/>
          <w:lang w:val="es-MX"/>
        </w:rPr>
        <w:t xml:space="preserve"> </w:t>
      </w:r>
      <w:r w:rsidR="00316000">
        <w:rPr>
          <w:rFonts w:cs="Times New Roman"/>
          <w:lang w:val="es-MX"/>
        </w:rPr>
        <w:t>disponibles</w:t>
      </w:r>
      <w:r w:rsidR="00267AC5">
        <w:rPr>
          <w:rFonts w:cs="Times New Roman"/>
          <w:lang w:val="es-MX"/>
        </w:rPr>
        <w:t>, en tod</w:t>
      </w:r>
      <w:r w:rsidR="00AC42E9">
        <w:rPr>
          <w:rFonts w:cs="Times New Roman"/>
          <w:lang w:val="es-MX"/>
        </w:rPr>
        <w:t>as las esferas</w:t>
      </w:r>
      <w:r w:rsidR="009C0DE0">
        <w:rPr>
          <w:rFonts w:cs="Times New Roman"/>
          <w:lang w:val="es-MX"/>
        </w:rPr>
        <w:t xml:space="preserve">, con inclusión de </w:t>
      </w:r>
      <w:r w:rsidRPr="006B628F">
        <w:rPr>
          <w:rFonts w:cs="Times New Roman"/>
          <w:lang w:val="es-MX"/>
        </w:rPr>
        <w:t xml:space="preserve">justicia, atención de </w:t>
      </w:r>
      <w:r w:rsidR="00736F12">
        <w:rPr>
          <w:rFonts w:cs="Times New Roman"/>
          <w:lang w:val="es-MX"/>
        </w:rPr>
        <w:t xml:space="preserve">la </w:t>
      </w:r>
      <w:r w:rsidRPr="006B628F">
        <w:rPr>
          <w:rFonts w:cs="Times New Roman"/>
          <w:lang w:val="es-MX"/>
        </w:rPr>
        <w:t>salud, atención psicosocial, servicios consulares, asesoramiento jurídico, empleo</w:t>
      </w:r>
      <w:r w:rsidR="00BE4236">
        <w:rPr>
          <w:rFonts w:cs="Times New Roman"/>
          <w:lang w:val="es-MX"/>
        </w:rPr>
        <w:t xml:space="preserve"> e</w:t>
      </w:r>
      <w:r w:rsidRPr="006B628F">
        <w:rPr>
          <w:rFonts w:cs="Times New Roman"/>
          <w:lang w:val="es-MX"/>
        </w:rPr>
        <w:t xml:space="preserve"> integración social, </w:t>
      </w:r>
      <w:r w:rsidR="00736F12">
        <w:rPr>
          <w:rFonts w:cs="Times New Roman"/>
          <w:lang w:val="es-MX"/>
        </w:rPr>
        <w:t>a</w:t>
      </w:r>
      <w:r w:rsidRPr="006B628F">
        <w:rPr>
          <w:rFonts w:cs="Times New Roman"/>
          <w:lang w:val="es-MX"/>
        </w:rPr>
        <w:t xml:space="preserve"> nivel nacional y subnacional y, en los casos en que las víctimas y sobrevivientes se encuentren en otro país, </w:t>
      </w:r>
      <w:r w:rsidR="00F51B06">
        <w:rPr>
          <w:rFonts w:cs="Times New Roman"/>
          <w:lang w:val="es-MX"/>
        </w:rPr>
        <w:t>sobre</w:t>
      </w:r>
      <w:r w:rsidRPr="006B628F">
        <w:rPr>
          <w:rFonts w:cs="Times New Roman"/>
          <w:lang w:val="es-MX"/>
        </w:rPr>
        <w:t xml:space="preserve"> los servicios </w:t>
      </w:r>
      <w:r w:rsidR="00C80E66">
        <w:rPr>
          <w:rFonts w:cs="Times New Roman"/>
          <w:lang w:val="es-MX"/>
        </w:rPr>
        <w:t xml:space="preserve">disponibles </w:t>
      </w:r>
      <w:r w:rsidRPr="006B628F">
        <w:rPr>
          <w:rFonts w:cs="Times New Roman"/>
          <w:lang w:val="es-MX"/>
        </w:rPr>
        <w:t xml:space="preserve">por medio de la red </w:t>
      </w:r>
      <w:r w:rsidR="00510096">
        <w:rPr>
          <w:rFonts w:cs="Times New Roman"/>
          <w:lang w:val="es-MX"/>
        </w:rPr>
        <w:t>consular de su país</w:t>
      </w:r>
      <w:r w:rsidRPr="006B628F">
        <w:rPr>
          <w:rFonts w:cs="Times New Roman"/>
          <w:lang w:val="es-MX"/>
        </w:rPr>
        <w:t xml:space="preserve">, en un idioma que entiendan y </w:t>
      </w:r>
      <w:r w:rsidR="00AC42E9">
        <w:rPr>
          <w:rFonts w:cs="Times New Roman"/>
          <w:lang w:val="es-MX"/>
        </w:rPr>
        <w:t>respetando</w:t>
      </w:r>
      <w:r w:rsidRPr="006B628F">
        <w:rPr>
          <w:rFonts w:cs="Times New Roman"/>
          <w:lang w:val="es-MX"/>
        </w:rPr>
        <w:t xml:space="preserve"> la individualidad y la cultura de la víctima.</w:t>
      </w:r>
    </w:p>
    <w:p w14:paraId="112F0747" w14:textId="77777777" w:rsidR="006424D1" w:rsidRPr="006B628F" w:rsidRDefault="006424D1" w:rsidP="006424D1">
      <w:pPr>
        <w:widowControl/>
        <w:suppressAutoHyphens/>
        <w:rPr>
          <w:rFonts w:cs="Times New Roman"/>
          <w:lang w:val="es-MX"/>
        </w:rPr>
      </w:pPr>
    </w:p>
    <w:p w14:paraId="5436DB4D" w14:textId="10C2A7E6" w:rsidR="006424D1" w:rsidRPr="006B628F"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 xml:space="preserve">Proporcionar a las víctimas de la trata de personas información completa sobre su caso, a fin de que se puedan presentar y considerar sus puntos de vista y sus </w:t>
      </w:r>
      <w:r w:rsidR="00DF5D81" w:rsidRPr="006B628F">
        <w:rPr>
          <w:sz w:val="22"/>
          <w:szCs w:val="22"/>
          <w:lang w:val="es-MX"/>
        </w:rPr>
        <w:t>inquietudes</w:t>
      </w:r>
      <w:r w:rsidRPr="006B628F">
        <w:rPr>
          <w:sz w:val="22"/>
          <w:szCs w:val="22"/>
          <w:lang w:val="es-MX"/>
        </w:rPr>
        <w:t xml:space="preserve"> en las etapas apropiadas de los procedimientos penales contra los autores del delito de una forma que no perjudique los derechos de la defensa.</w:t>
      </w:r>
    </w:p>
    <w:p w14:paraId="5787EEC4" w14:textId="77777777" w:rsidR="006424D1" w:rsidRPr="006B628F" w:rsidRDefault="006424D1" w:rsidP="006424D1">
      <w:pPr>
        <w:widowControl/>
        <w:suppressAutoHyphens/>
        <w:rPr>
          <w:rFonts w:cs="Times New Roman"/>
          <w:lang w:val="es-MX"/>
        </w:rPr>
      </w:pPr>
    </w:p>
    <w:p w14:paraId="14DFAE39" w14:textId="439D0E0F" w:rsidR="006424D1" w:rsidRPr="006B628F"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 xml:space="preserve">Brindar capacitación al personal con quien la víctima establece contacto por primera vez, sean </w:t>
      </w:r>
      <w:r w:rsidR="00507A81">
        <w:rPr>
          <w:sz w:val="22"/>
          <w:szCs w:val="22"/>
          <w:lang w:val="es-MX"/>
        </w:rPr>
        <w:t xml:space="preserve">equipos de </w:t>
      </w:r>
      <w:r w:rsidR="008711E3" w:rsidRPr="006B628F">
        <w:rPr>
          <w:sz w:val="22"/>
          <w:szCs w:val="22"/>
          <w:lang w:val="es-MX"/>
        </w:rPr>
        <w:t>respuesta inicial</w:t>
      </w:r>
      <w:r w:rsidRPr="006B628F">
        <w:rPr>
          <w:sz w:val="22"/>
          <w:szCs w:val="22"/>
          <w:lang w:val="es-MX"/>
        </w:rPr>
        <w:t>, autoridades consulares, agentes de migración, policía, inspectores</w:t>
      </w:r>
      <w:r w:rsidR="00680EF2" w:rsidRPr="006B628F">
        <w:rPr>
          <w:sz w:val="22"/>
          <w:szCs w:val="22"/>
          <w:lang w:val="es-MX"/>
        </w:rPr>
        <w:t>(as)</w:t>
      </w:r>
      <w:r w:rsidRPr="006B628F">
        <w:rPr>
          <w:sz w:val="22"/>
          <w:szCs w:val="22"/>
          <w:lang w:val="es-MX"/>
        </w:rPr>
        <w:t xml:space="preserve"> </w:t>
      </w:r>
      <w:r w:rsidR="00680EF2" w:rsidRPr="006B628F">
        <w:rPr>
          <w:sz w:val="22"/>
          <w:szCs w:val="22"/>
          <w:lang w:val="es-MX"/>
        </w:rPr>
        <w:t>laborales y sanitarios</w:t>
      </w:r>
      <w:r w:rsidRPr="006B628F">
        <w:rPr>
          <w:sz w:val="22"/>
          <w:szCs w:val="22"/>
          <w:lang w:val="es-MX"/>
        </w:rPr>
        <w:t xml:space="preserve">, </w:t>
      </w:r>
      <w:r w:rsidR="00680EF2" w:rsidRPr="006B628F">
        <w:rPr>
          <w:sz w:val="22"/>
          <w:szCs w:val="22"/>
          <w:lang w:val="es-MX"/>
        </w:rPr>
        <w:t xml:space="preserve">trabajadores(as) </w:t>
      </w:r>
      <w:r w:rsidRPr="006B628F">
        <w:rPr>
          <w:sz w:val="22"/>
          <w:szCs w:val="22"/>
          <w:lang w:val="es-MX"/>
        </w:rPr>
        <w:t xml:space="preserve">sociales, profesionales de </w:t>
      </w:r>
      <w:r w:rsidR="00680EF2" w:rsidRPr="006B628F">
        <w:rPr>
          <w:sz w:val="22"/>
          <w:szCs w:val="22"/>
          <w:lang w:val="es-MX"/>
        </w:rPr>
        <w:t>atención médica</w:t>
      </w:r>
      <w:r w:rsidRPr="006B628F">
        <w:rPr>
          <w:sz w:val="22"/>
          <w:szCs w:val="22"/>
          <w:lang w:val="es-MX"/>
        </w:rPr>
        <w:t>, educadores o representantes de la sociedad civil y actores sociales, para identificar, asistir y derivar a las víctimas a los mecanismos de protección existentes y</w:t>
      </w:r>
      <w:r w:rsidR="00680EF2" w:rsidRPr="006B628F">
        <w:rPr>
          <w:sz w:val="22"/>
          <w:szCs w:val="22"/>
          <w:lang w:val="es-MX"/>
        </w:rPr>
        <w:t>,</w:t>
      </w:r>
      <w:r w:rsidRPr="006B628F">
        <w:rPr>
          <w:sz w:val="22"/>
          <w:szCs w:val="22"/>
          <w:lang w:val="es-MX"/>
        </w:rPr>
        <w:t xml:space="preserve"> </w:t>
      </w:r>
      <w:r w:rsidR="007A7EA6">
        <w:rPr>
          <w:sz w:val="22"/>
          <w:szCs w:val="22"/>
          <w:lang w:val="es-MX"/>
        </w:rPr>
        <w:t xml:space="preserve">según </w:t>
      </w:r>
      <w:r w:rsidR="007B108E">
        <w:rPr>
          <w:sz w:val="22"/>
          <w:szCs w:val="22"/>
          <w:lang w:val="es-MX"/>
        </w:rPr>
        <w:t>corresponda</w:t>
      </w:r>
      <w:r w:rsidRPr="006B628F">
        <w:rPr>
          <w:sz w:val="22"/>
          <w:szCs w:val="22"/>
          <w:lang w:val="es-MX"/>
        </w:rPr>
        <w:t xml:space="preserve">, se </w:t>
      </w:r>
      <w:r w:rsidR="007B108E">
        <w:rPr>
          <w:sz w:val="22"/>
          <w:szCs w:val="22"/>
          <w:lang w:val="es-MX"/>
        </w:rPr>
        <w:t>preste asistencia</w:t>
      </w:r>
      <w:r w:rsidRPr="006B628F">
        <w:rPr>
          <w:sz w:val="22"/>
          <w:szCs w:val="22"/>
          <w:lang w:val="es-MX"/>
        </w:rPr>
        <w:t xml:space="preserve"> a los testigos y a la familia de la víctima.</w:t>
      </w:r>
    </w:p>
    <w:p w14:paraId="642B6C17" w14:textId="77777777" w:rsidR="006424D1" w:rsidRPr="006B628F" w:rsidRDefault="006424D1" w:rsidP="006424D1">
      <w:pPr>
        <w:widowControl/>
        <w:suppressAutoHyphens/>
        <w:rPr>
          <w:rFonts w:cs="Times New Roman"/>
          <w:strike/>
          <w:lang w:val="es-MX"/>
        </w:rPr>
      </w:pPr>
    </w:p>
    <w:p w14:paraId="70DE8EB6" w14:textId="14E84647" w:rsidR="006424D1" w:rsidRPr="006B628F"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 xml:space="preserve">Promover la creación de casas de refugio, albergues de emergencia, transitorios y de largo plazo que sean, seguros y apropiados para las víctimas y sobrevivientes de </w:t>
      </w:r>
      <w:r w:rsidR="00354C50" w:rsidRPr="006B628F">
        <w:rPr>
          <w:sz w:val="22"/>
          <w:szCs w:val="22"/>
          <w:lang w:val="es-MX"/>
        </w:rPr>
        <w:t xml:space="preserve">la </w:t>
      </w:r>
      <w:r w:rsidRPr="006B628F">
        <w:rPr>
          <w:sz w:val="22"/>
          <w:szCs w:val="22"/>
          <w:lang w:val="es-MX"/>
        </w:rPr>
        <w:t>trata de personas, tomando en consideración el sexo, género, la edad, condición de discapacidad, la cultura y otros factores pertinentes o</w:t>
      </w:r>
      <w:r w:rsidR="00354C50" w:rsidRPr="006B628F">
        <w:rPr>
          <w:sz w:val="22"/>
          <w:szCs w:val="22"/>
          <w:lang w:val="es-MX"/>
        </w:rPr>
        <w:t>,</w:t>
      </w:r>
      <w:r w:rsidRPr="006B628F">
        <w:rPr>
          <w:sz w:val="22"/>
          <w:szCs w:val="22"/>
          <w:lang w:val="es-MX"/>
        </w:rPr>
        <w:t xml:space="preserve"> </w:t>
      </w:r>
      <w:r w:rsidR="00C52C89">
        <w:rPr>
          <w:sz w:val="22"/>
          <w:szCs w:val="22"/>
          <w:lang w:val="es-MX"/>
        </w:rPr>
        <w:t>según corresponda</w:t>
      </w:r>
      <w:r w:rsidRPr="006B628F">
        <w:rPr>
          <w:sz w:val="22"/>
          <w:szCs w:val="22"/>
          <w:lang w:val="es-MX"/>
        </w:rPr>
        <w:t>, ampliar los que ya existen.</w:t>
      </w:r>
    </w:p>
    <w:p w14:paraId="2515CC96" w14:textId="77777777" w:rsidR="006424D1" w:rsidRPr="006B628F" w:rsidRDefault="006424D1" w:rsidP="006424D1">
      <w:pPr>
        <w:widowControl/>
        <w:suppressAutoHyphens/>
        <w:rPr>
          <w:rFonts w:cs="Times New Roman"/>
          <w:lang w:val="es-MX"/>
        </w:rPr>
      </w:pPr>
    </w:p>
    <w:p w14:paraId="505662B2" w14:textId="10E64969" w:rsidR="006424D1" w:rsidRPr="006B628F"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 xml:space="preserve">Elaborar políticas y programas de protección a las víctimas y sobrevivientes de trata de personas con base en el respeto por los derechos humanos y tomando en consideración los principios orientadores de este </w:t>
      </w:r>
      <w:r w:rsidRPr="00DB61DA">
        <w:rPr>
          <w:sz w:val="22"/>
          <w:szCs w:val="22"/>
          <w:lang w:val="es-MX"/>
        </w:rPr>
        <w:t>Tercer Plan de Trabajo</w:t>
      </w:r>
      <w:r w:rsidR="002C06F9" w:rsidRPr="00DB61DA">
        <w:rPr>
          <w:sz w:val="22"/>
          <w:szCs w:val="22"/>
          <w:lang w:val="es-MX"/>
        </w:rPr>
        <w:t xml:space="preserve"> sobre la Trata de Personas</w:t>
      </w:r>
      <w:r w:rsidRPr="00DB61DA">
        <w:rPr>
          <w:sz w:val="22"/>
          <w:szCs w:val="22"/>
          <w:lang w:val="es-MX"/>
        </w:rPr>
        <w:t xml:space="preserve">, el género, la cultura, la condición de </w:t>
      </w:r>
      <w:r w:rsidR="008A1D9B">
        <w:rPr>
          <w:sz w:val="22"/>
          <w:szCs w:val="22"/>
          <w:lang w:val="es-MX"/>
        </w:rPr>
        <w:t>in</w:t>
      </w:r>
      <w:r w:rsidRPr="00DB61DA">
        <w:rPr>
          <w:sz w:val="22"/>
          <w:szCs w:val="22"/>
          <w:lang w:val="es-MX"/>
        </w:rPr>
        <w:t>migrantes o indígenas de las víctimas y sobrevivientes de la trata de personas y los aportes de los sobrevivientes de</w:t>
      </w:r>
      <w:r w:rsidRPr="006B628F">
        <w:rPr>
          <w:sz w:val="22"/>
          <w:szCs w:val="22"/>
          <w:lang w:val="es-MX"/>
        </w:rPr>
        <w:t xml:space="preserve"> este delito.</w:t>
      </w:r>
    </w:p>
    <w:p w14:paraId="1D151617" w14:textId="77777777" w:rsidR="006424D1" w:rsidRPr="00613B18" w:rsidRDefault="006424D1" w:rsidP="006424D1">
      <w:pPr>
        <w:widowControl/>
        <w:suppressAutoHyphens/>
        <w:rPr>
          <w:rFonts w:cs="Times New Roman"/>
          <w:lang w:val="es-MX"/>
        </w:rPr>
      </w:pPr>
    </w:p>
    <w:p w14:paraId="4CFD3883" w14:textId="02F578B9" w:rsidR="006424D1" w:rsidRPr="001D0405"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 xml:space="preserve">Adaptar, </w:t>
      </w:r>
      <w:r w:rsidR="008A1D9B">
        <w:rPr>
          <w:sz w:val="22"/>
          <w:szCs w:val="22"/>
          <w:lang w:val="es-MX"/>
        </w:rPr>
        <w:t>según</w:t>
      </w:r>
      <w:r w:rsidRPr="006B628F">
        <w:rPr>
          <w:sz w:val="22"/>
          <w:szCs w:val="22"/>
          <w:lang w:val="es-MX"/>
        </w:rPr>
        <w:t xml:space="preserve"> sea necesario, leyes y procedimientos para proteger la identidad, la privacidad y la confidencialidad </w:t>
      </w:r>
      <w:r w:rsidR="00354C50" w:rsidRPr="006B628F">
        <w:rPr>
          <w:sz w:val="22"/>
          <w:szCs w:val="22"/>
          <w:lang w:val="es-MX"/>
        </w:rPr>
        <w:t xml:space="preserve">de </w:t>
      </w:r>
      <w:r w:rsidRPr="006B628F">
        <w:rPr>
          <w:sz w:val="22"/>
          <w:szCs w:val="22"/>
          <w:lang w:val="es-MX"/>
        </w:rPr>
        <w:t xml:space="preserve">víctimas, sobrevivientes y testigos del delito de trata de personas, adoptando medidas para </w:t>
      </w:r>
      <w:r w:rsidR="00354C50" w:rsidRPr="006B628F">
        <w:rPr>
          <w:sz w:val="22"/>
          <w:szCs w:val="22"/>
          <w:lang w:val="es-MX"/>
        </w:rPr>
        <w:t xml:space="preserve">garantizar </w:t>
      </w:r>
      <w:r w:rsidRPr="006B628F">
        <w:rPr>
          <w:sz w:val="22"/>
          <w:szCs w:val="22"/>
          <w:lang w:val="es-MX"/>
        </w:rPr>
        <w:t xml:space="preserve">la legalidad e integridad de sus declaraciones y testimonios, con base en </w:t>
      </w:r>
      <w:r w:rsidR="00354C50" w:rsidRPr="006B628F">
        <w:rPr>
          <w:sz w:val="22"/>
          <w:szCs w:val="22"/>
          <w:lang w:val="es-MX"/>
        </w:rPr>
        <w:t xml:space="preserve">los </w:t>
      </w:r>
      <w:r w:rsidRPr="006B628F">
        <w:rPr>
          <w:sz w:val="22"/>
          <w:szCs w:val="22"/>
          <w:lang w:val="es-MX"/>
        </w:rPr>
        <w:t>derecho</w:t>
      </w:r>
      <w:r w:rsidR="00354C50" w:rsidRPr="006B628F">
        <w:rPr>
          <w:sz w:val="22"/>
          <w:szCs w:val="22"/>
          <w:lang w:val="es-MX"/>
        </w:rPr>
        <w:t>s</w:t>
      </w:r>
      <w:r w:rsidRPr="006B628F">
        <w:rPr>
          <w:sz w:val="22"/>
          <w:szCs w:val="22"/>
          <w:lang w:val="es-MX"/>
        </w:rPr>
        <w:t xml:space="preserve"> universal</w:t>
      </w:r>
      <w:r w:rsidR="00354C50" w:rsidRPr="006B628F">
        <w:rPr>
          <w:sz w:val="22"/>
          <w:szCs w:val="22"/>
          <w:lang w:val="es-MX"/>
        </w:rPr>
        <w:t>es</w:t>
      </w:r>
      <w:r w:rsidRPr="006B628F">
        <w:rPr>
          <w:sz w:val="22"/>
          <w:szCs w:val="22"/>
          <w:lang w:val="es-MX"/>
        </w:rPr>
        <w:t>, individual</w:t>
      </w:r>
      <w:r w:rsidR="00354C50" w:rsidRPr="006B628F">
        <w:rPr>
          <w:sz w:val="22"/>
          <w:szCs w:val="22"/>
          <w:lang w:val="es-MX"/>
        </w:rPr>
        <w:t>es</w:t>
      </w:r>
      <w:r w:rsidRPr="006B628F">
        <w:rPr>
          <w:sz w:val="22"/>
          <w:szCs w:val="22"/>
          <w:lang w:val="es-MX"/>
        </w:rPr>
        <w:t xml:space="preserve"> y </w:t>
      </w:r>
      <w:r w:rsidRPr="006B628F">
        <w:rPr>
          <w:sz w:val="22"/>
          <w:szCs w:val="22"/>
          <w:lang w:val="es-MX"/>
        </w:rPr>
        <w:lastRenderedPageBreak/>
        <w:t>humano</w:t>
      </w:r>
      <w:r w:rsidR="00354C50" w:rsidRPr="006B628F">
        <w:rPr>
          <w:sz w:val="22"/>
          <w:szCs w:val="22"/>
          <w:lang w:val="es-MX"/>
        </w:rPr>
        <w:t>s</w:t>
      </w:r>
      <w:r w:rsidRPr="006B628F">
        <w:rPr>
          <w:sz w:val="22"/>
          <w:szCs w:val="22"/>
          <w:lang w:val="es-MX"/>
        </w:rPr>
        <w:t xml:space="preserve">, </w:t>
      </w:r>
      <w:r w:rsidR="00ED2A42">
        <w:rPr>
          <w:sz w:val="22"/>
          <w:szCs w:val="22"/>
          <w:lang w:val="es-MX"/>
        </w:rPr>
        <w:t xml:space="preserve">y </w:t>
      </w:r>
      <w:r w:rsidRPr="006B628F">
        <w:rPr>
          <w:sz w:val="22"/>
          <w:szCs w:val="22"/>
          <w:lang w:val="es-MX"/>
        </w:rPr>
        <w:t xml:space="preserve">su protección frente a la exposición </w:t>
      </w:r>
      <w:r w:rsidR="008B09DF">
        <w:rPr>
          <w:sz w:val="22"/>
          <w:szCs w:val="22"/>
          <w:lang w:val="es-MX"/>
        </w:rPr>
        <w:t>a los medios de comunicación</w:t>
      </w:r>
      <w:r w:rsidRPr="006B628F">
        <w:rPr>
          <w:sz w:val="22"/>
          <w:szCs w:val="22"/>
          <w:lang w:val="es-MX"/>
        </w:rPr>
        <w:t xml:space="preserve">, cuando corresponda, y brindándoles protección física antes, durante y después del juicio y al final del proceso, </w:t>
      </w:r>
      <w:r w:rsidR="001D0405">
        <w:rPr>
          <w:sz w:val="22"/>
          <w:szCs w:val="22"/>
          <w:lang w:val="es-MX"/>
        </w:rPr>
        <w:t>aun</w:t>
      </w:r>
      <w:r w:rsidRPr="006B628F">
        <w:rPr>
          <w:sz w:val="22"/>
          <w:szCs w:val="22"/>
          <w:lang w:val="es-MX"/>
        </w:rPr>
        <w:t xml:space="preserve"> cuando una víctima decida no participar en las actuaciones judiciales.</w:t>
      </w:r>
    </w:p>
    <w:p w14:paraId="32E69A5D" w14:textId="77777777" w:rsidR="001D0405" w:rsidRDefault="001D0405" w:rsidP="00613B18">
      <w:pPr>
        <w:widowControl/>
        <w:suppressAutoHyphens/>
        <w:rPr>
          <w:lang w:val="es-MX"/>
        </w:rPr>
      </w:pPr>
    </w:p>
    <w:p w14:paraId="74DF19EF" w14:textId="77777777" w:rsidR="006424D1" w:rsidRPr="006B628F" w:rsidRDefault="006424D1" w:rsidP="006424D1">
      <w:pPr>
        <w:pStyle w:val="pf0"/>
        <w:numPr>
          <w:ilvl w:val="0"/>
          <w:numId w:val="54"/>
        </w:numPr>
        <w:spacing w:before="0" w:beforeAutospacing="0" w:after="0" w:afterAutospacing="0"/>
        <w:ind w:left="1440" w:hanging="630"/>
        <w:jc w:val="both"/>
        <w:rPr>
          <w:rFonts w:eastAsia="SimSun"/>
          <w:sz w:val="22"/>
          <w:szCs w:val="22"/>
          <w:lang w:val="es-MX"/>
        </w:rPr>
      </w:pPr>
      <w:r w:rsidRPr="006B628F">
        <w:rPr>
          <w:sz w:val="22"/>
          <w:szCs w:val="22"/>
          <w:lang w:val="es-MX"/>
        </w:rPr>
        <w:t>Procurar que las víctimas y sobrevivientes de trata de personas tengan acceso a la justicia, asesoría jurídica y representación judicial adecuada y gratuita.</w:t>
      </w:r>
    </w:p>
    <w:p w14:paraId="2DF2CEBA" w14:textId="77777777" w:rsidR="006424D1" w:rsidRPr="006B628F" w:rsidRDefault="006424D1" w:rsidP="006424D1">
      <w:pPr>
        <w:widowControl/>
        <w:suppressAutoHyphens/>
        <w:rPr>
          <w:rFonts w:cs="Times New Roman"/>
          <w:strike/>
          <w:lang w:val="es-MX"/>
        </w:rPr>
      </w:pPr>
    </w:p>
    <w:p w14:paraId="56F1746F" w14:textId="6C7D0339"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Adoptar en su</w:t>
      </w:r>
      <w:r w:rsidR="00354C50" w:rsidRPr="006B628F">
        <w:rPr>
          <w:sz w:val="22"/>
          <w:szCs w:val="22"/>
          <w:lang w:val="es-MX"/>
        </w:rPr>
        <w:t>s</w:t>
      </w:r>
      <w:r w:rsidRPr="006B628F">
        <w:rPr>
          <w:sz w:val="22"/>
          <w:szCs w:val="22"/>
          <w:lang w:val="es-MX"/>
        </w:rPr>
        <w:t xml:space="preserve"> ordenamiento</w:t>
      </w:r>
      <w:r w:rsidR="00354C50" w:rsidRPr="006B628F">
        <w:rPr>
          <w:sz w:val="22"/>
          <w:szCs w:val="22"/>
          <w:lang w:val="es-MX"/>
        </w:rPr>
        <w:t>s</w:t>
      </w:r>
      <w:r w:rsidRPr="006B628F">
        <w:rPr>
          <w:sz w:val="22"/>
          <w:szCs w:val="22"/>
          <w:lang w:val="es-MX"/>
        </w:rPr>
        <w:t xml:space="preserve"> jurídico</w:t>
      </w:r>
      <w:r w:rsidR="00354C50" w:rsidRPr="006B628F">
        <w:rPr>
          <w:sz w:val="22"/>
          <w:szCs w:val="22"/>
          <w:lang w:val="es-MX"/>
        </w:rPr>
        <w:t>s</w:t>
      </w:r>
      <w:r w:rsidRPr="006B628F">
        <w:rPr>
          <w:sz w:val="22"/>
          <w:szCs w:val="22"/>
          <w:lang w:val="es-MX"/>
        </w:rPr>
        <w:t xml:space="preserve"> interno</w:t>
      </w:r>
      <w:r w:rsidR="00354C50" w:rsidRPr="006B628F">
        <w:rPr>
          <w:sz w:val="22"/>
          <w:szCs w:val="22"/>
          <w:lang w:val="es-MX"/>
        </w:rPr>
        <w:t>s</w:t>
      </w:r>
      <w:r w:rsidRPr="006B628F">
        <w:rPr>
          <w:sz w:val="22"/>
          <w:szCs w:val="22"/>
          <w:lang w:val="es-MX"/>
        </w:rPr>
        <w:t>, cuando proceda, medidas que brinden a las víctimas y sobrevivientes de la trata de personas la posibilidad de obtener indemnización o restitución de los tratantes por los daños sufridos.</w:t>
      </w:r>
    </w:p>
    <w:p w14:paraId="080CAF61" w14:textId="77777777" w:rsidR="006424D1" w:rsidRPr="006B628F" w:rsidRDefault="006424D1" w:rsidP="006424D1">
      <w:pPr>
        <w:widowControl/>
        <w:suppressAutoHyphens/>
        <w:rPr>
          <w:rFonts w:cs="Times New Roman"/>
          <w:lang w:val="es-MX"/>
        </w:rPr>
      </w:pPr>
    </w:p>
    <w:p w14:paraId="69B0C2AD" w14:textId="0B4EFA21"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Adoptar políticas </w:t>
      </w:r>
      <w:r w:rsidR="00354C50" w:rsidRPr="006B628F">
        <w:rPr>
          <w:sz w:val="22"/>
          <w:szCs w:val="22"/>
          <w:lang w:val="es-MX"/>
        </w:rPr>
        <w:t xml:space="preserve">que permitan a </w:t>
      </w:r>
      <w:r w:rsidRPr="006B628F">
        <w:rPr>
          <w:sz w:val="22"/>
          <w:szCs w:val="22"/>
          <w:lang w:val="es-MX"/>
        </w:rPr>
        <w:t xml:space="preserve">las víctimas de la trata de personas que tengan una condición migratoria </w:t>
      </w:r>
      <w:r w:rsidR="00354C50" w:rsidRPr="006B628F">
        <w:rPr>
          <w:sz w:val="22"/>
          <w:szCs w:val="22"/>
          <w:lang w:val="es-MX"/>
        </w:rPr>
        <w:t>ir</w:t>
      </w:r>
      <w:r w:rsidRPr="006B628F">
        <w:rPr>
          <w:sz w:val="22"/>
          <w:szCs w:val="22"/>
          <w:lang w:val="es-MX"/>
        </w:rPr>
        <w:t>regular ten</w:t>
      </w:r>
      <w:r w:rsidR="00354C50" w:rsidRPr="006B628F">
        <w:rPr>
          <w:sz w:val="22"/>
          <w:szCs w:val="22"/>
          <w:lang w:val="es-MX"/>
        </w:rPr>
        <w:t>gan</w:t>
      </w:r>
      <w:r w:rsidRPr="006B628F">
        <w:rPr>
          <w:sz w:val="22"/>
          <w:szCs w:val="22"/>
          <w:lang w:val="es-MX"/>
        </w:rPr>
        <w:t xml:space="preserve"> acceso a la misma asistencia y protección integral </w:t>
      </w:r>
      <w:r w:rsidR="005C625C">
        <w:rPr>
          <w:sz w:val="22"/>
          <w:szCs w:val="22"/>
          <w:lang w:val="es-MX"/>
        </w:rPr>
        <w:t>que se brinda a las</w:t>
      </w:r>
      <w:r w:rsidRPr="006B628F">
        <w:rPr>
          <w:sz w:val="22"/>
          <w:szCs w:val="22"/>
          <w:lang w:val="es-MX"/>
        </w:rPr>
        <w:t xml:space="preserve"> víctimas nacionales y </w:t>
      </w:r>
      <w:r w:rsidR="00293D0C">
        <w:rPr>
          <w:sz w:val="22"/>
          <w:szCs w:val="22"/>
          <w:lang w:val="es-MX"/>
        </w:rPr>
        <w:t>permitirles per</w:t>
      </w:r>
      <w:r w:rsidRPr="006B628F">
        <w:rPr>
          <w:sz w:val="22"/>
          <w:szCs w:val="22"/>
          <w:lang w:val="es-MX"/>
        </w:rPr>
        <w:t xml:space="preserve">manecer y trabajar en el territorio, temporal o permanentemente, </w:t>
      </w:r>
      <w:r w:rsidR="00293D0C">
        <w:rPr>
          <w:sz w:val="22"/>
          <w:szCs w:val="22"/>
          <w:lang w:val="es-MX"/>
        </w:rPr>
        <w:t xml:space="preserve">según </w:t>
      </w:r>
      <w:r w:rsidRPr="006B628F">
        <w:rPr>
          <w:sz w:val="22"/>
          <w:szCs w:val="22"/>
          <w:lang w:val="es-MX"/>
        </w:rPr>
        <w:t>proceda, con la debida consideración de factores humanitarios y compasivos.</w:t>
      </w:r>
    </w:p>
    <w:p w14:paraId="3D2947A8" w14:textId="77777777" w:rsidR="006424D1" w:rsidRPr="006B628F" w:rsidRDefault="006424D1" w:rsidP="006424D1">
      <w:pPr>
        <w:widowControl/>
        <w:suppressAutoHyphens/>
        <w:rPr>
          <w:rFonts w:cs="Times New Roman"/>
          <w:lang w:val="es-MX"/>
        </w:rPr>
      </w:pPr>
    </w:p>
    <w:p w14:paraId="73AEC594" w14:textId="3CA2D49C" w:rsidR="006424D1" w:rsidRPr="006B628F" w:rsidRDefault="00354C50"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Promover </w:t>
      </w:r>
      <w:r w:rsidR="006424D1" w:rsidRPr="006B628F">
        <w:rPr>
          <w:sz w:val="22"/>
          <w:szCs w:val="22"/>
          <w:lang w:val="es-MX"/>
        </w:rPr>
        <w:t xml:space="preserve">la adopción de leyes y procedimientos para evitar que </w:t>
      </w:r>
      <w:r w:rsidR="00367C48" w:rsidRPr="006B628F">
        <w:rPr>
          <w:sz w:val="22"/>
          <w:szCs w:val="22"/>
          <w:lang w:val="es-MX"/>
        </w:rPr>
        <w:t xml:space="preserve">se entablen </w:t>
      </w:r>
      <w:r w:rsidR="006424D1" w:rsidRPr="006B628F">
        <w:rPr>
          <w:sz w:val="22"/>
          <w:szCs w:val="22"/>
          <w:lang w:val="es-MX"/>
        </w:rPr>
        <w:t xml:space="preserve">procesos de deportación contra las víctimas de </w:t>
      </w:r>
      <w:r w:rsidR="00367C48" w:rsidRPr="006B628F">
        <w:rPr>
          <w:sz w:val="22"/>
          <w:szCs w:val="22"/>
          <w:lang w:val="es-MX"/>
        </w:rPr>
        <w:t xml:space="preserve">la </w:t>
      </w:r>
      <w:r w:rsidR="006424D1" w:rsidRPr="006B628F">
        <w:rPr>
          <w:sz w:val="22"/>
          <w:szCs w:val="22"/>
          <w:lang w:val="es-MX"/>
        </w:rPr>
        <w:t>trata de personas</w:t>
      </w:r>
      <w:r w:rsidR="00367C48" w:rsidRPr="006B628F">
        <w:rPr>
          <w:sz w:val="22"/>
          <w:szCs w:val="22"/>
          <w:lang w:val="es-MX"/>
        </w:rPr>
        <w:t>,</w:t>
      </w:r>
      <w:r w:rsidR="006424D1" w:rsidRPr="006B628F">
        <w:rPr>
          <w:sz w:val="22"/>
          <w:szCs w:val="22"/>
          <w:lang w:val="es-MX"/>
        </w:rPr>
        <w:t xml:space="preserve"> independientemente de que estén cooperando con las autoridades </w:t>
      </w:r>
      <w:r w:rsidR="00367C48" w:rsidRPr="006B628F">
        <w:rPr>
          <w:sz w:val="22"/>
          <w:szCs w:val="22"/>
          <w:lang w:val="es-MX"/>
        </w:rPr>
        <w:t>judiciales</w:t>
      </w:r>
      <w:r w:rsidR="006424D1" w:rsidRPr="006B628F">
        <w:rPr>
          <w:sz w:val="22"/>
          <w:szCs w:val="22"/>
          <w:lang w:val="es-MX"/>
        </w:rPr>
        <w:t xml:space="preserve"> o participando en un proceso judicial contra tratantes de personas.</w:t>
      </w:r>
    </w:p>
    <w:p w14:paraId="12DEBEE5" w14:textId="77777777" w:rsidR="006424D1" w:rsidRPr="006B628F" w:rsidRDefault="006424D1" w:rsidP="006424D1">
      <w:pPr>
        <w:widowControl/>
        <w:suppressAutoHyphens/>
        <w:rPr>
          <w:rFonts w:cs="Times New Roman"/>
          <w:lang w:val="es-MX"/>
        </w:rPr>
      </w:pPr>
    </w:p>
    <w:p w14:paraId="064E220C" w14:textId="77777777"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Explicar a las víctimas y sobrevivientes de la trata de personas las necesidades relativas a la protección y los riesgos para su seguridad vinculados a su repatriación y reintegración a la sociedad, a fin de permitirles que tomen decisiones estando plenamente informados sobre si desean o no ser repatriados.</w:t>
      </w:r>
    </w:p>
    <w:p w14:paraId="7E7CEB71" w14:textId="77777777" w:rsidR="006424D1" w:rsidRPr="006B628F" w:rsidRDefault="006424D1" w:rsidP="006424D1">
      <w:pPr>
        <w:widowControl/>
        <w:suppressAutoHyphens/>
        <w:rPr>
          <w:rFonts w:cs="Times New Roman"/>
          <w:lang w:val="es-MX"/>
        </w:rPr>
      </w:pPr>
    </w:p>
    <w:p w14:paraId="19613A06" w14:textId="77777777"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Fortalecer, de acuerdo con las legislaciones nacionales, los mecanismos de cooperación entre los Estados Miembros en lo que se refiere al retorno seguro, asistido y digno a las víctimas y sobrevivientes de la trata de personas.</w:t>
      </w:r>
    </w:p>
    <w:p w14:paraId="41FBC847" w14:textId="77777777" w:rsidR="006424D1" w:rsidRPr="006B628F" w:rsidRDefault="006424D1" w:rsidP="006424D1">
      <w:pPr>
        <w:widowControl/>
        <w:suppressAutoHyphens/>
        <w:rPr>
          <w:rFonts w:cs="Times New Roman"/>
          <w:lang w:val="es-MX"/>
        </w:rPr>
      </w:pPr>
    </w:p>
    <w:p w14:paraId="733F2C4C" w14:textId="7BA9F63A"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Considerar </w:t>
      </w:r>
      <w:r w:rsidR="004356AD" w:rsidRPr="006B628F">
        <w:rPr>
          <w:sz w:val="22"/>
          <w:szCs w:val="22"/>
          <w:lang w:val="es-MX"/>
        </w:rPr>
        <w:t>la asignación</w:t>
      </w:r>
      <w:r w:rsidRPr="006B628F">
        <w:rPr>
          <w:sz w:val="22"/>
          <w:szCs w:val="22"/>
          <w:lang w:val="es-MX"/>
        </w:rPr>
        <w:t xml:space="preserve"> de recursos </w:t>
      </w:r>
      <w:r w:rsidR="004356AD" w:rsidRPr="006B628F">
        <w:rPr>
          <w:sz w:val="22"/>
          <w:szCs w:val="22"/>
          <w:lang w:val="es-MX"/>
        </w:rPr>
        <w:t>de</w:t>
      </w:r>
      <w:r w:rsidRPr="006B628F">
        <w:rPr>
          <w:sz w:val="22"/>
          <w:szCs w:val="22"/>
          <w:lang w:val="es-MX"/>
        </w:rPr>
        <w:t xml:space="preserve"> los presupuestos nacionales a la prevención de la trata de personas, proporcionando cuidado integral, protección </w:t>
      </w:r>
      <w:r w:rsidR="004356AD" w:rsidRPr="006B628F">
        <w:rPr>
          <w:sz w:val="22"/>
          <w:szCs w:val="22"/>
          <w:lang w:val="es-MX"/>
        </w:rPr>
        <w:t>e indemnización a</w:t>
      </w:r>
      <w:r w:rsidRPr="006B628F">
        <w:rPr>
          <w:sz w:val="22"/>
          <w:szCs w:val="22"/>
          <w:lang w:val="es-MX"/>
        </w:rPr>
        <w:t xml:space="preserve"> las víctimas y sobrevivientes de la trata de personas y, cuando corresponda, </w:t>
      </w:r>
      <w:r w:rsidR="004356AD" w:rsidRPr="006B628F">
        <w:rPr>
          <w:sz w:val="22"/>
          <w:szCs w:val="22"/>
          <w:lang w:val="es-MX"/>
        </w:rPr>
        <w:t>a</w:t>
      </w:r>
      <w:r w:rsidRPr="006B628F">
        <w:rPr>
          <w:sz w:val="22"/>
          <w:szCs w:val="22"/>
          <w:lang w:val="es-MX"/>
        </w:rPr>
        <w:t xml:space="preserve"> las personas dependientes de </w:t>
      </w:r>
      <w:r w:rsidR="004356AD" w:rsidRPr="006B628F">
        <w:rPr>
          <w:sz w:val="22"/>
          <w:szCs w:val="22"/>
          <w:lang w:val="es-MX"/>
        </w:rPr>
        <w:t>esas</w:t>
      </w:r>
      <w:r w:rsidRPr="006B628F">
        <w:rPr>
          <w:sz w:val="22"/>
          <w:szCs w:val="22"/>
          <w:lang w:val="es-MX"/>
        </w:rPr>
        <w:t xml:space="preserve"> víctima</w:t>
      </w:r>
      <w:r w:rsidR="004356AD" w:rsidRPr="006B628F">
        <w:rPr>
          <w:sz w:val="22"/>
          <w:szCs w:val="22"/>
          <w:lang w:val="es-MX"/>
        </w:rPr>
        <w:t>s</w:t>
      </w:r>
      <w:r w:rsidRPr="006B628F">
        <w:rPr>
          <w:sz w:val="22"/>
          <w:szCs w:val="22"/>
          <w:lang w:val="es-MX"/>
        </w:rPr>
        <w:t xml:space="preserve"> o </w:t>
      </w:r>
      <w:r w:rsidR="004356AD" w:rsidRPr="006B628F">
        <w:rPr>
          <w:sz w:val="22"/>
          <w:szCs w:val="22"/>
          <w:lang w:val="es-MX"/>
        </w:rPr>
        <w:t>a las p</w:t>
      </w:r>
      <w:r w:rsidR="00F469DB" w:rsidRPr="006B628F">
        <w:rPr>
          <w:sz w:val="22"/>
          <w:szCs w:val="22"/>
          <w:lang w:val="es-MX"/>
        </w:rPr>
        <w:t>e</w:t>
      </w:r>
      <w:r w:rsidR="004356AD" w:rsidRPr="006B628F">
        <w:rPr>
          <w:sz w:val="22"/>
          <w:szCs w:val="22"/>
          <w:lang w:val="es-MX"/>
        </w:rPr>
        <w:t>rsonas</w:t>
      </w:r>
      <w:r w:rsidRPr="006B628F">
        <w:rPr>
          <w:sz w:val="22"/>
          <w:szCs w:val="22"/>
          <w:lang w:val="es-MX"/>
        </w:rPr>
        <w:t xml:space="preserve"> responsables</w:t>
      </w:r>
      <w:r w:rsidR="004356AD" w:rsidRPr="006B628F">
        <w:rPr>
          <w:sz w:val="22"/>
          <w:szCs w:val="22"/>
          <w:lang w:val="es-MX"/>
        </w:rPr>
        <w:t xml:space="preserve"> de ellas</w:t>
      </w:r>
      <w:r w:rsidRPr="006B628F">
        <w:rPr>
          <w:sz w:val="22"/>
          <w:szCs w:val="22"/>
          <w:lang w:val="es-MX"/>
        </w:rPr>
        <w:t>, de acuerdo con la legislación nacional</w:t>
      </w:r>
      <w:r w:rsidR="004356AD" w:rsidRPr="006B628F">
        <w:rPr>
          <w:sz w:val="22"/>
          <w:szCs w:val="22"/>
          <w:lang w:val="es-MX"/>
        </w:rPr>
        <w:t>,</w:t>
      </w:r>
      <w:r w:rsidRPr="006B628F">
        <w:rPr>
          <w:sz w:val="22"/>
          <w:szCs w:val="22"/>
          <w:lang w:val="es-MX"/>
        </w:rPr>
        <w:t xml:space="preserve"> y promover medidas para proteger a las víctimas de cualquier obligación financiera o de otra índole que puedan surgir antes o mientras eran explotadas</w:t>
      </w:r>
      <w:r w:rsidR="004356AD" w:rsidRPr="006B628F">
        <w:rPr>
          <w:sz w:val="22"/>
          <w:szCs w:val="22"/>
          <w:lang w:val="es-MX"/>
        </w:rPr>
        <w:t>.</w:t>
      </w:r>
    </w:p>
    <w:p w14:paraId="59935E03" w14:textId="77777777" w:rsidR="006424D1" w:rsidRPr="006B628F" w:rsidRDefault="006424D1" w:rsidP="006424D1">
      <w:pPr>
        <w:widowControl/>
        <w:suppressAutoHyphens/>
        <w:rPr>
          <w:rFonts w:cs="Times New Roman"/>
          <w:lang w:val="es-MX"/>
        </w:rPr>
      </w:pPr>
    </w:p>
    <w:p w14:paraId="058A836B" w14:textId="7B72F05B" w:rsidR="006424D1" w:rsidRPr="006B628F" w:rsidRDefault="004356AD"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Promover </w:t>
      </w:r>
      <w:r w:rsidR="006424D1" w:rsidRPr="006B628F">
        <w:rPr>
          <w:sz w:val="22"/>
          <w:szCs w:val="22"/>
          <w:lang w:val="es-MX"/>
        </w:rPr>
        <w:t xml:space="preserve">la adopción o el fortalecimiento de medidas legislativas o de otro tipo que expliciten el principio de no </w:t>
      </w:r>
      <w:r w:rsidR="00181264" w:rsidRPr="006B628F">
        <w:rPr>
          <w:sz w:val="22"/>
          <w:szCs w:val="22"/>
          <w:lang w:val="es-MX"/>
        </w:rPr>
        <w:t>castigo</w:t>
      </w:r>
      <w:r w:rsidR="006424D1" w:rsidRPr="006B628F">
        <w:rPr>
          <w:sz w:val="22"/>
          <w:szCs w:val="22"/>
          <w:lang w:val="es-MX"/>
        </w:rPr>
        <w:t xml:space="preserve">, considerando que las víctimas no deben ser procesadas, detenidas o sancionadas indebidamente por la participación en actividades ilegales que sean un resultado directo </w:t>
      </w:r>
      <w:r w:rsidR="00F125F2">
        <w:rPr>
          <w:sz w:val="22"/>
          <w:szCs w:val="22"/>
          <w:lang w:val="es-MX"/>
        </w:rPr>
        <w:t>de</w:t>
      </w:r>
      <w:r w:rsidR="006424D1" w:rsidRPr="006B628F">
        <w:rPr>
          <w:sz w:val="22"/>
          <w:szCs w:val="22"/>
          <w:lang w:val="es-MX"/>
        </w:rPr>
        <w:t xml:space="preserve"> </w:t>
      </w:r>
      <w:r w:rsidR="002F7AF1">
        <w:rPr>
          <w:sz w:val="22"/>
          <w:szCs w:val="22"/>
          <w:lang w:val="es-MX"/>
        </w:rPr>
        <w:t>su</w:t>
      </w:r>
      <w:r w:rsidR="00AF2FBC">
        <w:rPr>
          <w:sz w:val="22"/>
          <w:szCs w:val="22"/>
          <w:lang w:val="es-MX"/>
        </w:rPr>
        <w:t xml:space="preserve"> </w:t>
      </w:r>
      <w:r w:rsidR="006424D1" w:rsidRPr="006B628F">
        <w:rPr>
          <w:sz w:val="22"/>
          <w:szCs w:val="22"/>
          <w:lang w:val="es-MX"/>
        </w:rPr>
        <w:t xml:space="preserve">explotación en </w:t>
      </w:r>
      <w:r w:rsidR="000E0602">
        <w:rPr>
          <w:sz w:val="22"/>
          <w:szCs w:val="22"/>
          <w:lang w:val="es-MX"/>
        </w:rPr>
        <w:t xml:space="preserve">el contexto de </w:t>
      </w:r>
      <w:r w:rsidR="006424D1" w:rsidRPr="006B628F">
        <w:rPr>
          <w:sz w:val="22"/>
          <w:szCs w:val="22"/>
          <w:lang w:val="es-MX"/>
        </w:rPr>
        <w:t>la trata de personas, incluso actividades delictivas o delitos civiles, administrativos o relacionados con la inmigración</w:t>
      </w:r>
      <w:r w:rsidR="00EC07EB" w:rsidRPr="006B628F">
        <w:rPr>
          <w:sz w:val="22"/>
          <w:szCs w:val="22"/>
          <w:lang w:val="es-MX"/>
        </w:rPr>
        <w:t>, y</w:t>
      </w:r>
      <w:r w:rsidR="006424D1" w:rsidRPr="006B628F">
        <w:rPr>
          <w:sz w:val="22"/>
          <w:szCs w:val="22"/>
          <w:lang w:val="es-MX"/>
        </w:rPr>
        <w:t xml:space="preserve"> permitir la suspensión de condenas o supresión de expedientes para aquellos casos en que las victimas hayan sido procesadas o sancionadas por dichos actos.</w:t>
      </w:r>
    </w:p>
    <w:p w14:paraId="2DE049AF" w14:textId="77777777" w:rsidR="006424D1" w:rsidRPr="006B628F" w:rsidRDefault="006424D1" w:rsidP="006424D1">
      <w:pPr>
        <w:widowControl/>
        <w:suppressAutoHyphens/>
        <w:rPr>
          <w:rFonts w:cs="Times New Roman"/>
          <w:lang w:val="es-MX"/>
        </w:rPr>
      </w:pPr>
    </w:p>
    <w:p w14:paraId="10777FB1" w14:textId="70342708"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Facilitar el acceso a la justicia y protección </w:t>
      </w:r>
      <w:r w:rsidR="00CE3F22" w:rsidRPr="006B628F">
        <w:rPr>
          <w:sz w:val="22"/>
          <w:szCs w:val="22"/>
          <w:lang w:val="es-MX"/>
        </w:rPr>
        <w:t>para</w:t>
      </w:r>
      <w:r w:rsidRPr="006B628F">
        <w:rPr>
          <w:sz w:val="22"/>
          <w:szCs w:val="22"/>
          <w:lang w:val="es-MX"/>
        </w:rPr>
        <w:t xml:space="preserve"> las víctimas de la trata de personas que no esté </w:t>
      </w:r>
      <w:r w:rsidR="004D4961">
        <w:rPr>
          <w:sz w:val="22"/>
          <w:szCs w:val="22"/>
          <w:lang w:val="es-MX"/>
        </w:rPr>
        <w:t xml:space="preserve">supeditada </w:t>
      </w:r>
      <w:r w:rsidRPr="006B628F">
        <w:rPr>
          <w:sz w:val="22"/>
          <w:szCs w:val="22"/>
          <w:lang w:val="es-MX"/>
        </w:rPr>
        <w:t xml:space="preserve">a su participación en </w:t>
      </w:r>
      <w:r w:rsidR="00CE3F22" w:rsidRPr="006B628F">
        <w:rPr>
          <w:sz w:val="22"/>
          <w:szCs w:val="22"/>
          <w:lang w:val="es-MX"/>
        </w:rPr>
        <w:t>un</w:t>
      </w:r>
      <w:r w:rsidRPr="006B628F">
        <w:rPr>
          <w:sz w:val="22"/>
          <w:szCs w:val="22"/>
          <w:lang w:val="es-MX"/>
        </w:rPr>
        <w:t xml:space="preserve"> proceso penal, teniendo en cuenta la legislación nacional.</w:t>
      </w:r>
    </w:p>
    <w:p w14:paraId="536A56DB" w14:textId="77777777" w:rsidR="006424D1" w:rsidRPr="006B628F" w:rsidRDefault="006424D1" w:rsidP="006424D1">
      <w:pPr>
        <w:widowControl/>
        <w:suppressAutoHyphens/>
        <w:rPr>
          <w:rFonts w:cs="Times New Roman"/>
          <w:lang w:val="es-MX"/>
        </w:rPr>
      </w:pPr>
    </w:p>
    <w:p w14:paraId="3192FA2F" w14:textId="65F7A769"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Adoptar o actualizar, según proceda, protocolos estandarizados para la atención y </w:t>
      </w:r>
      <w:r w:rsidR="00CE3F22" w:rsidRPr="006B628F">
        <w:rPr>
          <w:sz w:val="22"/>
          <w:szCs w:val="22"/>
          <w:lang w:val="es-MX"/>
        </w:rPr>
        <w:t xml:space="preserve">derivación </w:t>
      </w:r>
      <w:r w:rsidRPr="006B628F">
        <w:rPr>
          <w:sz w:val="22"/>
          <w:szCs w:val="22"/>
          <w:lang w:val="es-MX"/>
        </w:rPr>
        <w:t xml:space="preserve">de las víctimas de trata de personas, especialmente aquellas </w:t>
      </w:r>
      <w:r w:rsidR="00530B8F">
        <w:rPr>
          <w:sz w:val="22"/>
          <w:szCs w:val="22"/>
          <w:lang w:val="es-MX"/>
        </w:rPr>
        <w:t xml:space="preserve">que pertenecen a los </w:t>
      </w:r>
      <w:r w:rsidRPr="006B628F">
        <w:rPr>
          <w:sz w:val="22"/>
          <w:szCs w:val="22"/>
          <w:lang w:val="es-MX"/>
        </w:rPr>
        <w:t>grupo</w:t>
      </w:r>
      <w:r w:rsidR="00CE3F22" w:rsidRPr="006B628F">
        <w:rPr>
          <w:sz w:val="22"/>
          <w:szCs w:val="22"/>
          <w:lang w:val="es-MX"/>
        </w:rPr>
        <w:t>s</w:t>
      </w:r>
      <w:r w:rsidRPr="006B628F">
        <w:rPr>
          <w:sz w:val="22"/>
          <w:szCs w:val="22"/>
          <w:lang w:val="es-MX"/>
        </w:rPr>
        <w:t xml:space="preserve"> </w:t>
      </w:r>
      <w:r w:rsidR="0026740A" w:rsidRPr="006B628F">
        <w:rPr>
          <w:sz w:val="22"/>
          <w:szCs w:val="22"/>
          <w:lang w:val="es-MX"/>
        </w:rPr>
        <w:t>que suelen ser</w:t>
      </w:r>
      <w:r w:rsidRPr="006B628F">
        <w:rPr>
          <w:sz w:val="22"/>
          <w:szCs w:val="22"/>
          <w:lang w:val="es-MX"/>
        </w:rPr>
        <w:t xml:space="preserve"> más afectados por este delito, como mujeres, niños, indígenas, miembros de grupos raciales y minorías étnicas, personas con discapacidad</w:t>
      </w:r>
      <w:r w:rsidR="0026740A" w:rsidRPr="006B628F">
        <w:rPr>
          <w:sz w:val="22"/>
          <w:szCs w:val="22"/>
          <w:lang w:val="es-MX"/>
        </w:rPr>
        <w:t>es</w:t>
      </w:r>
      <w:r w:rsidRPr="006B628F">
        <w:rPr>
          <w:sz w:val="22"/>
          <w:szCs w:val="22"/>
          <w:lang w:val="es-MX"/>
        </w:rPr>
        <w:t xml:space="preserve">, personas LGBTQI+, personas con trastornos </w:t>
      </w:r>
      <w:r w:rsidR="0026740A" w:rsidRPr="006B628F">
        <w:rPr>
          <w:sz w:val="22"/>
          <w:szCs w:val="22"/>
          <w:lang w:val="es-MX"/>
        </w:rPr>
        <w:t xml:space="preserve">derivados </w:t>
      </w:r>
      <w:r w:rsidRPr="006B628F">
        <w:rPr>
          <w:sz w:val="22"/>
          <w:szCs w:val="22"/>
          <w:lang w:val="es-MX"/>
        </w:rPr>
        <w:t>de</w:t>
      </w:r>
      <w:r w:rsidR="00B40A0F">
        <w:rPr>
          <w:sz w:val="22"/>
          <w:szCs w:val="22"/>
          <w:lang w:val="es-MX"/>
        </w:rPr>
        <w:t>l</w:t>
      </w:r>
      <w:r w:rsidRPr="006B628F">
        <w:rPr>
          <w:sz w:val="22"/>
          <w:szCs w:val="22"/>
          <w:lang w:val="es-MX"/>
        </w:rPr>
        <w:t xml:space="preserve"> abuso de sustancias, personas</w:t>
      </w:r>
      <w:r w:rsidR="007D2ED3">
        <w:rPr>
          <w:sz w:val="22"/>
          <w:szCs w:val="22"/>
          <w:lang w:val="es-MX"/>
        </w:rPr>
        <w:t xml:space="preserve"> que carecen de vivienda</w:t>
      </w:r>
      <w:r w:rsidRPr="006B628F">
        <w:rPr>
          <w:sz w:val="22"/>
          <w:szCs w:val="22"/>
          <w:lang w:val="es-MX"/>
        </w:rPr>
        <w:t xml:space="preserve"> y migrantes.</w:t>
      </w:r>
    </w:p>
    <w:p w14:paraId="6E94A2C1" w14:textId="77777777" w:rsidR="006424D1" w:rsidRPr="006B628F" w:rsidRDefault="006424D1" w:rsidP="006424D1">
      <w:pPr>
        <w:widowControl/>
        <w:suppressAutoHyphens/>
        <w:rPr>
          <w:rFonts w:cs="Times New Roman"/>
          <w:lang w:val="es-MX"/>
        </w:rPr>
      </w:pPr>
    </w:p>
    <w:p w14:paraId="5734C378" w14:textId="4B9C4AC1"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Estimular la participación comunitaria en la identificación y asistencia </w:t>
      </w:r>
      <w:r w:rsidR="0026740A" w:rsidRPr="006B628F">
        <w:rPr>
          <w:sz w:val="22"/>
          <w:szCs w:val="22"/>
          <w:lang w:val="es-MX"/>
        </w:rPr>
        <w:t>a</w:t>
      </w:r>
      <w:r w:rsidRPr="006B628F">
        <w:rPr>
          <w:sz w:val="22"/>
          <w:szCs w:val="22"/>
          <w:lang w:val="es-MX"/>
        </w:rPr>
        <w:t xml:space="preserve"> las víctimas y sobrevivientes.</w:t>
      </w:r>
    </w:p>
    <w:p w14:paraId="1E3BA817" w14:textId="77777777" w:rsidR="006424D1" w:rsidRPr="006B628F" w:rsidRDefault="006424D1" w:rsidP="006424D1">
      <w:pPr>
        <w:widowControl/>
        <w:suppressAutoHyphens/>
        <w:rPr>
          <w:rFonts w:cs="Times New Roman"/>
          <w:lang w:val="es-MX"/>
        </w:rPr>
      </w:pPr>
    </w:p>
    <w:p w14:paraId="71AC377F" w14:textId="3C6BD45B"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Promover la creación o actualización de protocolos y procesos para identificar y asistir a las víctimas de </w:t>
      </w:r>
      <w:r w:rsidR="0026740A" w:rsidRPr="006B628F">
        <w:rPr>
          <w:sz w:val="22"/>
          <w:szCs w:val="22"/>
          <w:lang w:val="es-MX"/>
        </w:rPr>
        <w:t xml:space="preserve">la </w:t>
      </w:r>
      <w:r w:rsidRPr="006B628F">
        <w:rPr>
          <w:sz w:val="22"/>
          <w:szCs w:val="22"/>
          <w:lang w:val="es-MX"/>
        </w:rPr>
        <w:t xml:space="preserve">trata de personas, con base </w:t>
      </w:r>
      <w:r w:rsidR="0026740A" w:rsidRPr="006B628F">
        <w:rPr>
          <w:sz w:val="22"/>
          <w:szCs w:val="22"/>
          <w:lang w:val="es-MX"/>
        </w:rPr>
        <w:t>en</w:t>
      </w:r>
      <w:r w:rsidRPr="006B628F">
        <w:rPr>
          <w:sz w:val="22"/>
          <w:szCs w:val="22"/>
          <w:lang w:val="es-MX"/>
        </w:rPr>
        <w:t xml:space="preserve"> las competencias de las </w:t>
      </w:r>
      <w:r w:rsidR="00BC5501">
        <w:rPr>
          <w:sz w:val="22"/>
          <w:szCs w:val="22"/>
          <w:lang w:val="es-MX"/>
        </w:rPr>
        <w:t>agencias</w:t>
      </w:r>
      <w:r w:rsidRPr="006B628F">
        <w:rPr>
          <w:sz w:val="22"/>
          <w:szCs w:val="22"/>
          <w:lang w:val="es-MX"/>
        </w:rPr>
        <w:t xml:space="preserve"> vinculadas a la identificación, atención, protección y repatriación, </w:t>
      </w:r>
      <w:r w:rsidR="00207270">
        <w:rPr>
          <w:sz w:val="22"/>
          <w:szCs w:val="22"/>
          <w:lang w:val="es-MX"/>
        </w:rPr>
        <w:t xml:space="preserve">según </w:t>
      </w:r>
      <w:r w:rsidRPr="006B628F">
        <w:rPr>
          <w:sz w:val="22"/>
          <w:szCs w:val="22"/>
          <w:lang w:val="es-MX"/>
        </w:rPr>
        <w:t>correspond</w:t>
      </w:r>
      <w:r w:rsidR="0026740A" w:rsidRPr="006B628F">
        <w:rPr>
          <w:sz w:val="22"/>
          <w:szCs w:val="22"/>
          <w:lang w:val="es-MX"/>
        </w:rPr>
        <w:t>a</w:t>
      </w:r>
      <w:r w:rsidRPr="006B628F">
        <w:rPr>
          <w:sz w:val="22"/>
          <w:szCs w:val="22"/>
          <w:lang w:val="es-MX"/>
        </w:rPr>
        <w:t xml:space="preserve">, </w:t>
      </w:r>
      <w:r w:rsidR="0026740A" w:rsidRPr="006B628F">
        <w:rPr>
          <w:sz w:val="22"/>
          <w:szCs w:val="22"/>
          <w:lang w:val="es-MX"/>
        </w:rPr>
        <w:t>de las</w:t>
      </w:r>
      <w:r w:rsidRPr="006B628F">
        <w:rPr>
          <w:sz w:val="22"/>
          <w:szCs w:val="22"/>
          <w:lang w:val="es-MX"/>
        </w:rPr>
        <w:t xml:space="preserve"> víctimas de dicho delito.</w:t>
      </w:r>
    </w:p>
    <w:p w14:paraId="76D9E55D" w14:textId="77777777" w:rsidR="006424D1" w:rsidRPr="006B628F" w:rsidRDefault="006424D1" w:rsidP="006424D1">
      <w:pPr>
        <w:widowControl/>
        <w:suppressAutoHyphens/>
        <w:rPr>
          <w:rFonts w:cs="Times New Roman"/>
          <w:lang w:val="es-MX"/>
        </w:rPr>
      </w:pPr>
    </w:p>
    <w:p w14:paraId="20412616" w14:textId="5D4D3E15"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 xml:space="preserve">Crear modelos de atención o </w:t>
      </w:r>
      <w:r w:rsidR="000477A1">
        <w:rPr>
          <w:sz w:val="22"/>
          <w:szCs w:val="22"/>
          <w:lang w:val="es-MX"/>
        </w:rPr>
        <w:t xml:space="preserve">acción para dar </w:t>
      </w:r>
      <w:r w:rsidRPr="006B628F">
        <w:rPr>
          <w:sz w:val="22"/>
          <w:szCs w:val="22"/>
          <w:lang w:val="es-MX"/>
        </w:rPr>
        <w:t xml:space="preserve">seguimiento </w:t>
      </w:r>
      <w:r w:rsidR="004B18C4">
        <w:rPr>
          <w:sz w:val="22"/>
          <w:szCs w:val="22"/>
          <w:lang w:val="es-MX"/>
        </w:rPr>
        <w:t xml:space="preserve">de atención </w:t>
      </w:r>
      <w:r w:rsidR="00F1301B">
        <w:rPr>
          <w:sz w:val="22"/>
          <w:szCs w:val="22"/>
          <w:lang w:val="es-MX"/>
        </w:rPr>
        <w:t>ambulatori</w:t>
      </w:r>
      <w:r w:rsidR="004B18C4">
        <w:rPr>
          <w:sz w:val="22"/>
          <w:szCs w:val="22"/>
          <w:lang w:val="es-MX"/>
        </w:rPr>
        <w:t>a</w:t>
      </w:r>
      <w:r w:rsidR="00F1301B">
        <w:rPr>
          <w:sz w:val="22"/>
          <w:szCs w:val="22"/>
          <w:lang w:val="es-MX"/>
        </w:rPr>
        <w:t xml:space="preserve"> a</w:t>
      </w:r>
      <w:r w:rsidRPr="006B628F">
        <w:rPr>
          <w:sz w:val="22"/>
          <w:szCs w:val="22"/>
          <w:lang w:val="es-MX"/>
        </w:rPr>
        <w:t xml:space="preserve"> las víctimas de trata de personas</w:t>
      </w:r>
      <w:r w:rsidR="00112384" w:rsidRPr="006B628F">
        <w:rPr>
          <w:sz w:val="22"/>
          <w:szCs w:val="22"/>
          <w:lang w:val="es-MX"/>
        </w:rPr>
        <w:t>,</w:t>
      </w:r>
      <w:r w:rsidRPr="006B628F">
        <w:rPr>
          <w:sz w:val="22"/>
          <w:szCs w:val="22"/>
          <w:lang w:val="es-MX"/>
        </w:rPr>
        <w:t xml:space="preserve"> especialmente </w:t>
      </w:r>
      <w:r w:rsidR="00112384" w:rsidRPr="006B628F">
        <w:rPr>
          <w:sz w:val="22"/>
          <w:szCs w:val="22"/>
          <w:lang w:val="es-MX"/>
        </w:rPr>
        <w:t xml:space="preserve">en </w:t>
      </w:r>
      <w:r w:rsidRPr="006B628F">
        <w:rPr>
          <w:sz w:val="22"/>
          <w:szCs w:val="22"/>
          <w:lang w:val="es-MX"/>
        </w:rPr>
        <w:t xml:space="preserve">lo referente a la atención médica y psicológica ambulatoria, tratamiento del consumo de sustancias, </w:t>
      </w:r>
      <w:r w:rsidR="00417E67">
        <w:rPr>
          <w:sz w:val="22"/>
          <w:szCs w:val="22"/>
          <w:lang w:val="es-MX"/>
        </w:rPr>
        <w:t>asistencia</w:t>
      </w:r>
      <w:r w:rsidRPr="006B628F">
        <w:rPr>
          <w:sz w:val="22"/>
          <w:szCs w:val="22"/>
          <w:lang w:val="es-MX"/>
        </w:rPr>
        <w:t xml:space="preserve"> jurídica, educativa, de capacitación e inclusión en programas sociales.</w:t>
      </w:r>
    </w:p>
    <w:p w14:paraId="7E5ED2DC" w14:textId="77777777" w:rsidR="006424D1" w:rsidRPr="006B628F" w:rsidRDefault="006424D1" w:rsidP="006424D1">
      <w:pPr>
        <w:widowControl/>
        <w:suppressAutoHyphens/>
        <w:rPr>
          <w:rFonts w:cs="Times New Roman"/>
          <w:lang w:val="es-MX"/>
        </w:rPr>
      </w:pPr>
    </w:p>
    <w:p w14:paraId="16CC3CF5" w14:textId="0F6C1D9D" w:rsidR="006424D1" w:rsidRPr="006B628F" w:rsidRDefault="006424D1" w:rsidP="006424D1">
      <w:pPr>
        <w:pStyle w:val="pf0"/>
        <w:numPr>
          <w:ilvl w:val="0"/>
          <w:numId w:val="54"/>
        </w:numPr>
        <w:spacing w:before="0" w:beforeAutospacing="0" w:after="0" w:afterAutospacing="0"/>
        <w:ind w:left="1440" w:hanging="630"/>
        <w:jc w:val="both"/>
        <w:rPr>
          <w:sz w:val="22"/>
          <w:szCs w:val="22"/>
          <w:lang w:val="es-MX"/>
        </w:rPr>
      </w:pPr>
      <w:r w:rsidRPr="006B628F">
        <w:rPr>
          <w:sz w:val="22"/>
          <w:szCs w:val="22"/>
          <w:lang w:val="es-MX"/>
        </w:rPr>
        <w:t>Considerar el impacto de COVID-19 en las víctimas de trata</w:t>
      </w:r>
      <w:r w:rsidR="00115B29">
        <w:rPr>
          <w:sz w:val="22"/>
          <w:szCs w:val="22"/>
          <w:lang w:val="es-MX"/>
        </w:rPr>
        <w:t xml:space="preserve"> de personas</w:t>
      </w:r>
      <w:r w:rsidRPr="006B628F">
        <w:rPr>
          <w:sz w:val="22"/>
          <w:szCs w:val="22"/>
          <w:lang w:val="es-MX"/>
        </w:rPr>
        <w:t xml:space="preserve"> y apoyar iniciativas encaminadas a identificar brechas diferenciadas entre hombres y mujeres y riesgos en la protección, particularmente </w:t>
      </w:r>
      <w:r w:rsidR="00115B29">
        <w:rPr>
          <w:sz w:val="22"/>
          <w:szCs w:val="22"/>
          <w:lang w:val="es-MX"/>
        </w:rPr>
        <w:t>en</w:t>
      </w:r>
      <w:r w:rsidR="003F18BD">
        <w:rPr>
          <w:sz w:val="22"/>
          <w:szCs w:val="22"/>
          <w:lang w:val="es-MX"/>
        </w:rPr>
        <w:t xml:space="preserve"> cuanto al</w:t>
      </w:r>
      <w:r w:rsidRPr="006B628F">
        <w:rPr>
          <w:sz w:val="22"/>
          <w:szCs w:val="22"/>
          <w:lang w:val="es-MX"/>
        </w:rPr>
        <w:t xml:space="preserve"> acceso a la atención primaria de salud, asesor</w:t>
      </w:r>
      <w:r w:rsidR="00112384" w:rsidRPr="006B628F">
        <w:rPr>
          <w:sz w:val="22"/>
          <w:szCs w:val="22"/>
          <w:lang w:val="es-MX"/>
        </w:rPr>
        <w:t>ía</w:t>
      </w:r>
      <w:r w:rsidRPr="006B628F">
        <w:rPr>
          <w:sz w:val="22"/>
          <w:szCs w:val="22"/>
          <w:lang w:val="es-MX"/>
        </w:rPr>
        <w:t>,</w:t>
      </w:r>
      <w:r w:rsidR="00112384" w:rsidRPr="006B628F">
        <w:rPr>
          <w:sz w:val="22"/>
          <w:szCs w:val="22"/>
          <w:lang w:val="es-MX"/>
        </w:rPr>
        <w:t xml:space="preserve"> refugio y asistencia jurídica</w:t>
      </w:r>
      <w:r w:rsidRPr="006B628F">
        <w:rPr>
          <w:sz w:val="22"/>
          <w:szCs w:val="22"/>
          <w:lang w:val="es-MX"/>
        </w:rPr>
        <w:t xml:space="preserve"> y psicosocial.</w:t>
      </w:r>
    </w:p>
    <w:p w14:paraId="344B405F" w14:textId="77777777" w:rsidR="006424D1" w:rsidRPr="006B628F" w:rsidRDefault="006424D1" w:rsidP="006424D1">
      <w:pPr>
        <w:widowControl/>
        <w:suppressAutoHyphens/>
        <w:rPr>
          <w:rFonts w:cs="Times New Roman"/>
          <w:lang w:val="es-MX"/>
        </w:rPr>
      </w:pPr>
    </w:p>
    <w:p w14:paraId="45F14D49" w14:textId="5E18D43A"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 xml:space="preserve">Desarrollar y </w:t>
      </w:r>
      <w:r w:rsidR="00B71BA1">
        <w:rPr>
          <w:sz w:val="22"/>
          <w:szCs w:val="22"/>
          <w:lang w:val="es-MX"/>
        </w:rPr>
        <w:t>fortalecer</w:t>
      </w:r>
      <w:r w:rsidRPr="006B628F">
        <w:rPr>
          <w:sz w:val="22"/>
          <w:szCs w:val="22"/>
          <w:lang w:val="es-MX"/>
        </w:rPr>
        <w:t xml:space="preserve"> mecanismos nacionales y utilizar la tecnología disponible para mantener </w:t>
      </w:r>
      <w:r w:rsidR="000D1397" w:rsidRPr="006B628F">
        <w:rPr>
          <w:sz w:val="22"/>
          <w:szCs w:val="22"/>
          <w:lang w:val="es-MX"/>
        </w:rPr>
        <w:t>los sistemas de remisión de las víctimas</w:t>
      </w:r>
      <w:r w:rsidRPr="006B628F">
        <w:rPr>
          <w:sz w:val="22"/>
          <w:szCs w:val="22"/>
          <w:lang w:val="es-MX"/>
        </w:rPr>
        <w:t xml:space="preserve"> y </w:t>
      </w:r>
      <w:r w:rsidR="000D1397" w:rsidRPr="006B628F">
        <w:rPr>
          <w:sz w:val="22"/>
          <w:szCs w:val="22"/>
          <w:lang w:val="es-MX"/>
        </w:rPr>
        <w:t xml:space="preserve">los </w:t>
      </w:r>
      <w:r w:rsidRPr="006B628F">
        <w:rPr>
          <w:sz w:val="22"/>
          <w:szCs w:val="22"/>
          <w:lang w:val="es-MX"/>
        </w:rPr>
        <w:t xml:space="preserve">servicios </w:t>
      </w:r>
      <w:r w:rsidR="000D1397" w:rsidRPr="006B628F">
        <w:rPr>
          <w:sz w:val="22"/>
          <w:szCs w:val="22"/>
          <w:lang w:val="es-MX"/>
        </w:rPr>
        <w:t>que se les prestan</w:t>
      </w:r>
      <w:r w:rsidRPr="006B628F">
        <w:rPr>
          <w:sz w:val="22"/>
          <w:szCs w:val="22"/>
          <w:lang w:val="es-MX"/>
        </w:rPr>
        <w:t xml:space="preserve">, e identificar, </w:t>
      </w:r>
      <w:r w:rsidR="000D1397" w:rsidRPr="006B628F">
        <w:rPr>
          <w:sz w:val="22"/>
          <w:szCs w:val="22"/>
          <w:lang w:val="es-MX"/>
        </w:rPr>
        <w:t xml:space="preserve">confiscar </w:t>
      </w:r>
      <w:r w:rsidRPr="006B628F">
        <w:rPr>
          <w:sz w:val="22"/>
          <w:szCs w:val="22"/>
          <w:lang w:val="es-MX"/>
        </w:rPr>
        <w:t>y decomisar las ganancias ilícitas de esas redes delictivas.</w:t>
      </w:r>
    </w:p>
    <w:p w14:paraId="552EBC04" w14:textId="77777777" w:rsidR="006424D1" w:rsidRPr="006B628F" w:rsidRDefault="006424D1" w:rsidP="006424D1">
      <w:pPr>
        <w:widowControl/>
        <w:suppressAutoHyphens/>
        <w:rPr>
          <w:rFonts w:cs="Times New Roman"/>
          <w:lang w:val="es-MX"/>
        </w:rPr>
      </w:pPr>
    </w:p>
    <w:p w14:paraId="7CEFBEC4" w14:textId="588AD3E7" w:rsidR="006424D1" w:rsidRPr="006B628F" w:rsidRDefault="00014BFD"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 xml:space="preserve">Participar en </w:t>
      </w:r>
      <w:r w:rsidR="006424D1" w:rsidRPr="006B628F">
        <w:rPr>
          <w:sz w:val="22"/>
          <w:szCs w:val="22"/>
          <w:lang w:val="es-MX"/>
        </w:rPr>
        <w:t xml:space="preserve">alianzas y </w:t>
      </w:r>
      <w:r w:rsidRPr="006B628F">
        <w:rPr>
          <w:sz w:val="22"/>
          <w:szCs w:val="22"/>
          <w:lang w:val="es-MX"/>
        </w:rPr>
        <w:t xml:space="preserve">proyectos </w:t>
      </w:r>
      <w:r w:rsidR="006424D1" w:rsidRPr="006B628F">
        <w:rPr>
          <w:sz w:val="22"/>
          <w:szCs w:val="22"/>
          <w:lang w:val="es-MX"/>
        </w:rPr>
        <w:t xml:space="preserve">con </w:t>
      </w:r>
      <w:r w:rsidRPr="006B628F">
        <w:rPr>
          <w:sz w:val="22"/>
          <w:szCs w:val="22"/>
          <w:lang w:val="es-MX"/>
        </w:rPr>
        <w:t xml:space="preserve">instituciones </w:t>
      </w:r>
      <w:r w:rsidR="006424D1" w:rsidRPr="006B628F">
        <w:rPr>
          <w:sz w:val="22"/>
          <w:szCs w:val="22"/>
          <w:lang w:val="es-MX"/>
        </w:rPr>
        <w:t xml:space="preserve">financieras a nivel nacional, </w:t>
      </w:r>
      <w:r w:rsidR="00EB63C0">
        <w:rPr>
          <w:sz w:val="22"/>
          <w:szCs w:val="22"/>
          <w:lang w:val="es-MX"/>
        </w:rPr>
        <w:t xml:space="preserve">incluidas las </w:t>
      </w:r>
      <w:r w:rsidR="006424D1" w:rsidRPr="006B628F">
        <w:rPr>
          <w:sz w:val="22"/>
          <w:szCs w:val="22"/>
          <w:lang w:val="es-MX"/>
        </w:rPr>
        <w:t xml:space="preserve">que realizan supervisiones financieras, </w:t>
      </w:r>
      <w:r w:rsidR="00272650">
        <w:rPr>
          <w:sz w:val="22"/>
          <w:szCs w:val="22"/>
          <w:lang w:val="es-MX"/>
        </w:rPr>
        <w:t xml:space="preserve">así como </w:t>
      </w:r>
      <w:r w:rsidR="006424D1" w:rsidRPr="006B628F">
        <w:rPr>
          <w:sz w:val="22"/>
          <w:szCs w:val="22"/>
          <w:lang w:val="es-MX"/>
        </w:rPr>
        <w:t>bancos y cooperativas</w:t>
      </w:r>
      <w:r w:rsidR="00FF749A">
        <w:rPr>
          <w:sz w:val="22"/>
          <w:szCs w:val="22"/>
          <w:lang w:val="es-MX"/>
        </w:rPr>
        <w:t xml:space="preserve"> de crédito</w:t>
      </w:r>
      <w:r w:rsidR="006424D1" w:rsidRPr="006B628F">
        <w:rPr>
          <w:sz w:val="22"/>
          <w:szCs w:val="22"/>
          <w:lang w:val="es-MX"/>
        </w:rPr>
        <w:t>.</w:t>
      </w:r>
    </w:p>
    <w:p w14:paraId="147652D4" w14:textId="77777777" w:rsidR="006424D1" w:rsidRPr="006B628F" w:rsidRDefault="006424D1" w:rsidP="006424D1">
      <w:pPr>
        <w:widowControl/>
        <w:suppressAutoHyphens/>
        <w:rPr>
          <w:rFonts w:cs="Times New Roman"/>
          <w:lang w:val="es-MX"/>
        </w:rPr>
      </w:pPr>
    </w:p>
    <w:p w14:paraId="1A54389A" w14:textId="43D09864" w:rsidR="006424D1" w:rsidRPr="006B628F" w:rsidRDefault="00F81E67"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Establecer alianzas público-privadas para fortalecer los programas de la reintegración social y económica de las víctimas y sobrevivientes de la trata de personas y prevenir la revictimización, tales como instar al sector financiero a que facilite el acceso a cuentas bancarias y micropréstamos para víctimas y sobrevivientes.</w:t>
      </w:r>
    </w:p>
    <w:p w14:paraId="2C0C3E85" w14:textId="77777777" w:rsidR="006424D1" w:rsidRPr="006B628F" w:rsidRDefault="006424D1" w:rsidP="006424D1">
      <w:pPr>
        <w:widowControl/>
        <w:suppressAutoHyphens/>
        <w:rPr>
          <w:rFonts w:cs="Times New Roman"/>
          <w:lang w:val="es-MX"/>
        </w:rPr>
      </w:pPr>
    </w:p>
    <w:p w14:paraId="6CC72E3C" w14:textId="50B082C2"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 xml:space="preserve">Brindar la debida </w:t>
      </w:r>
      <w:r w:rsidR="00014BFD" w:rsidRPr="006B628F">
        <w:rPr>
          <w:sz w:val="22"/>
          <w:szCs w:val="22"/>
          <w:lang w:val="es-MX"/>
        </w:rPr>
        <w:t>atención</w:t>
      </w:r>
      <w:r w:rsidRPr="006B628F">
        <w:rPr>
          <w:sz w:val="22"/>
          <w:szCs w:val="22"/>
          <w:lang w:val="es-MX"/>
        </w:rPr>
        <w:t xml:space="preserve"> y asistencia médica necesaria</w:t>
      </w:r>
      <w:r w:rsidR="00014BFD" w:rsidRPr="006B628F">
        <w:rPr>
          <w:sz w:val="22"/>
          <w:szCs w:val="22"/>
          <w:lang w:val="es-MX"/>
        </w:rPr>
        <w:t xml:space="preserve"> y</w:t>
      </w:r>
      <w:r w:rsidRPr="006B628F">
        <w:rPr>
          <w:sz w:val="22"/>
          <w:szCs w:val="22"/>
          <w:lang w:val="es-MX"/>
        </w:rPr>
        <w:t>, cuando proceda</w:t>
      </w:r>
      <w:r w:rsidR="00014BFD" w:rsidRPr="006B628F">
        <w:rPr>
          <w:sz w:val="22"/>
          <w:szCs w:val="22"/>
          <w:lang w:val="es-MX"/>
        </w:rPr>
        <w:t>,</w:t>
      </w:r>
      <w:r w:rsidRPr="006B628F">
        <w:rPr>
          <w:sz w:val="22"/>
          <w:szCs w:val="22"/>
          <w:lang w:val="es-MX"/>
        </w:rPr>
        <w:t xml:space="preserve"> con la debida confidencialidad, pruebas para el VIH, embarazo, trastorno</w:t>
      </w:r>
      <w:r w:rsidR="001F019D">
        <w:rPr>
          <w:sz w:val="22"/>
          <w:szCs w:val="22"/>
          <w:lang w:val="es-MX"/>
        </w:rPr>
        <w:t>s</w:t>
      </w:r>
      <w:r w:rsidRPr="006B628F">
        <w:rPr>
          <w:sz w:val="22"/>
          <w:szCs w:val="22"/>
          <w:lang w:val="es-MX"/>
        </w:rPr>
        <w:t xml:space="preserve"> por consumo de sustancias y otras enfermedades cuando las personas sobrevivientes l</w:t>
      </w:r>
      <w:r w:rsidR="00100CE5">
        <w:rPr>
          <w:sz w:val="22"/>
          <w:szCs w:val="22"/>
          <w:lang w:val="es-MX"/>
        </w:rPr>
        <w:t>o soliciten</w:t>
      </w:r>
      <w:r w:rsidRPr="006B628F">
        <w:rPr>
          <w:sz w:val="22"/>
          <w:szCs w:val="22"/>
          <w:lang w:val="es-MX"/>
        </w:rPr>
        <w:t>.</w:t>
      </w:r>
    </w:p>
    <w:p w14:paraId="30459D4C" w14:textId="77777777" w:rsidR="006424D1" w:rsidRPr="006B628F" w:rsidRDefault="006424D1" w:rsidP="006424D1">
      <w:pPr>
        <w:widowControl/>
        <w:suppressAutoHyphens/>
        <w:rPr>
          <w:rFonts w:cs="Times New Roman"/>
          <w:lang w:val="es-MX"/>
        </w:rPr>
      </w:pPr>
    </w:p>
    <w:p w14:paraId="79B03CDB" w14:textId="724196EC"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lastRenderedPageBreak/>
        <w:t>Proporcionar servicios de traducción e interpretación de acuerdo con la nacionalidad y costumbres y condición de discapacidad y</w:t>
      </w:r>
      <w:r w:rsidR="00014BFD" w:rsidRPr="006B628F">
        <w:rPr>
          <w:sz w:val="22"/>
          <w:szCs w:val="22"/>
          <w:lang w:val="es-MX"/>
        </w:rPr>
        <w:t>,</w:t>
      </w:r>
      <w:r w:rsidRPr="006B628F">
        <w:rPr>
          <w:sz w:val="22"/>
          <w:szCs w:val="22"/>
          <w:lang w:val="es-MX"/>
        </w:rPr>
        <w:t xml:space="preserve"> </w:t>
      </w:r>
      <w:r w:rsidR="007077BE">
        <w:rPr>
          <w:sz w:val="22"/>
          <w:szCs w:val="22"/>
          <w:lang w:val="es-MX"/>
        </w:rPr>
        <w:t xml:space="preserve">con relación a los </w:t>
      </w:r>
      <w:r w:rsidRPr="006B628F">
        <w:rPr>
          <w:sz w:val="22"/>
          <w:szCs w:val="22"/>
          <w:lang w:val="es-MX"/>
        </w:rPr>
        <w:t>menores de edad</w:t>
      </w:r>
      <w:r w:rsidR="00014BFD" w:rsidRPr="006B628F">
        <w:rPr>
          <w:sz w:val="22"/>
          <w:szCs w:val="22"/>
          <w:lang w:val="es-MX"/>
        </w:rPr>
        <w:t>,</w:t>
      </w:r>
      <w:r w:rsidRPr="006B628F">
        <w:rPr>
          <w:sz w:val="22"/>
          <w:szCs w:val="22"/>
          <w:lang w:val="es-MX"/>
        </w:rPr>
        <w:t xml:space="preserve"> proporcionarles información de forma especializada.</w:t>
      </w:r>
    </w:p>
    <w:p w14:paraId="791B8C00" w14:textId="77777777" w:rsidR="006424D1" w:rsidRPr="006B628F" w:rsidRDefault="006424D1" w:rsidP="006424D1">
      <w:pPr>
        <w:widowControl/>
        <w:suppressAutoHyphens/>
        <w:rPr>
          <w:rFonts w:cs="Times New Roman"/>
          <w:lang w:val="es-MX"/>
        </w:rPr>
      </w:pPr>
    </w:p>
    <w:p w14:paraId="30D6D250" w14:textId="7FE06524"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Las autoridades competentes deberán facilitar la repatriación o retorno de las víctimas y sobrevivientes y sus dependientes sin demora indebida o injustificada y con el debido respeto a sus derechos humanos. La repatriación y el retorno en todos los casos serán voluntarios y se realizará</w:t>
      </w:r>
      <w:r w:rsidR="00014BFD" w:rsidRPr="006B628F">
        <w:rPr>
          <w:sz w:val="22"/>
          <w:szCs w:val="22"/>
          <w:lang w:val="es-MX"/>
        </w:rPr>
        <w:t>n</w:t>
      </w:r>
      <w:r w:rsidRPr="006B628F">
        <w:rPr>
          <w:sz w:val="22"/>
          <w:szCs w:val="22"/>
          <w:lang w:val="es-MX"/>
        </w:rPr>
        <w:t xml:space="preserve"> con el consentimiento informado de la víctima, previa valoración del riesgo</w:t>
      </w:r>
      <w:r w:rsidR="00014BFD" w:rsidRPr="006B628F">
        <w:rPr>
          <w:sz w:val="22"/>
          <w:szCs w:val="22"/>
          <w:lang w:val="es-MX"/>
        </w:rPr>
        <w:t>,</w:t>
      </w:r>
      <w:r w:rsidRPr="006B628F">
        <w:rPr>
          <w:sz w:val="22"/>
          <w:szCs w:val="22"/>
          <w:lang w:val="es-MX"/>
        </w:rPr>
        <w:t xml:space="preserve"> con la debida asistencia y tomando en consideración la cooperación de las representaciones diplomáticas correspondientes.</w:t>
      </w:r>
    </w:p>
    <w:p w14:paraId="3C4F19B5" w14:textId="77777777" w:rsidR="006424D1" w:rsidRPr="006B628F" w:rsidRDefault="006424D1" w:rsidP="006424D1">
      <w:pPr>
        <w:pStyle w:val="ListParagraph"/>
        <w:ind w:hanging="630"/>
        <w:rPr>
          <w:rFonts w:cs="Times New Roman"/>
          <w:lang w:val="es-MX"/>
        </w:rPr>
      </w:pPr>
    </w:p>
    <w:p w14:paraId="419A1C01" w14:textId="2A0D1D8E"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 xml:space="preserve">Otorgar asistencia, servicios especializados y protección integrales (psicológicos, médicos, jurídicos, e incluso planes de vida individualizados), a víctimas, sobrevivientes y testigos de este delito. Esta dimensión debe considerar no solo la magnitud del trauma ocasionado, sino </w:t>
      </w:r>
      <w:r w:rsidR="00014BFD" w:rsidRPr="006B628F">
        <w:rPr>
          <w:sz w:val="22"/>
          <w:szCs w:val="22"/>
          <w:lang w:val="es-MX"/>
        </w:rPr>
        <w:t xml:space="preserve">también </w:t>
      </w:r>
      <w:r w:rsidRPr="006B628F">
        <w:rPr>
          <w:sz w:val="22"/>
          <w:szCs w:val="22"/>
          <w:lang w:val="es-MX"/>
        </w:rPr>
        <w:t>algunos enfoques adicionales</w:t>
      </w:r>
      <w:r w:rsidR="00014BFD" w:rsidRPr="006B628F">
        <w:rPr>
          <w:sz w:val="22"/>
          <w:szCs w:val="22"/>
          <w:lang w:val="es-MX"/>
        </w:rPr>
        <w:t>, como</w:t>
      </w:r>
      <w:r w:rsidRPr="006B628F">
        <w:rPr>
          <w:sz w:val="22"/>
          <w:szCs w:val="22"/>
          <w:lang w:val="es-MX"/>
        </w:rPr>
        <w:t xml:space="preserve"> psicosocial, interseccional, diferencial y especializado</w:t>
      </w:r>
      <w:r w:rsidR="00C47A70" w:rsidRPr="006B628F">
        <w:rPr>
          <w:sz w:val="22"/>
          <w:szCs w:val="22"/>
          <w:lang w:val="es-MX"/>
        </w:rPr>
        <w:t>,</w:t>
      </w:r>
      <w:r w:rsidRPr="006B628F">
        <w:rPr>
          <w:sz w:val="22"/>
          <w:szCs w:val="22"/>
          <w:lang w:val="es-MX"/>
        </w:rPr>
        <w:t xml:space="preserve"> así como un enfoque intercultural.</w:t>
      </w:r>
    </w:p>
    <w:p w14:paraId="503137BE" w14:textId="77777777" w:rsidR="006424D1" w:rsidRPr="006B628F" w:rsidRDefault="006424D1" w:rsidP="006424D1">
      <w:pPr>
        <w:pStyle w:val="ListParagraph"/>
        <w:ind w:hanging="630"/>
        <w:rPr>
          <w:rFonts w:cs="Times New Roman"/>
          <w:lang w:val="es-MX"/>
        </w:rPr>
      </w:pPr>
    </w:p>
    <w:p w14:paraId="0B3444A6" w14:textId="6289D99C" w:rsidR="006424D1" w:rsidRPr="006B628F" w:rsidRDefault="006424D1" w:rsidP="006424D1">
      <w:pPr>
        <w:pStyle w:val="pf0"/>
        <w:numPr>
          <w:ilvl w:val="0"/>
          <w:numId w:val="54"/>
        </w:numPr>
        <w:tabs>
          <w:tab w:val="left" w:pos="5040"/>
        </w:tabs>
        <w:spacing w:before="0" w:beforeAutospacing="0" w:after="0" w:afterAutospacing="0"/>
        <w:ind w:left="1440" w:hanging="630"/>
        <w:jc w:val="both"/>
        <w:rPr>
          <w:sz w:val="22"/>
          <w:szCs w:val="22"/>
          <w:lang w:val="es-MX"/>
        </w:rPr>
      </w:pPr>
      <w:r w:rsidRPr="006B628F">
        <w:rPr>
          <w:sz w:val="22"/>
          <w:szCs w:val="22"/>
          <w:lang w:val="es-MX"/>
        </w:rPr>
        <w:t>Fomentar, según corresponda, el uso de guías o protocolos de atención específicos y mínimos para otorgar atención específica por tipo de trata (explotación sexual, tráfico de órganos, explotación laboral, criminalidad forzada, etc.</w:t>
      </w:r>
      <w:r w:rsidR="00C47A70" w:rsidRPr="006B628F">
        <w:rPr>
          <w:sz w:val="22"/>
          <w:szCs w:val="22"/>
          <w:lang w:val="es-MX"/>
        </w:rPr>
        <w:t>)</w:t>
      </w:r>
      <w:r w:rsidRPr="006B628F">
        <w:rPr>
          <w:sz w:val="22"/>
          <w:szCs w:val="22"/>
          <w:lang w:val="es-MX"/>
        </w:rPr>
        <w:t xml:space="preserve">, ya que la magnitud y trascendencia de los daños ocasionados a las víctimas (directas e indirectas) o sobrevivientes </w:t>
      </w:r>
      <w:r w:rsidR="000F35F7">
        <w:rPr>
          <w:sz w:val="22"/>
          <w:szCs w:val="22"/>
          <w:lang w:val="es-MX"/>
        </w:rPr>
        <w:t>son determinantes</w:t>
      </w:r>
      <w:r w:rsidRPr="006B628F">
        <w:rPr>
          <w:sz w:val="22"/>
          <w:szCs w:val="22"/>
          <w:lang w:val="es-MX"/>
        </w:rPr>
        <w:t xml:space="preserve"> en </w:t>
      </w:r>
      <w:r w:rsidR="00040F60">
        <w:rPr>
          <w:sz w:val="22"/>
          <w:szCs w:val="22"/>
          <w:lang w:val="es-MX"/>
        </w:rPr>
        <w:t>cuanto a</w:t>
      </w:r>
      <w:r w:rsidR="006E74AF">
        <w:rPr>
          <w:sz w:val="22"/>
          <w:szCs w:val="22"/>
          <w:lang w:val="es-MX"/>
        </w:rPr>
        <w:t>l grado</w:t>
      </w:r>
      <w:r w:rsidRPr="006B628F">
        <w:rPr>
          <w:sz w:val="22"/>
          <w:szCs w:val="22"/>
          <w:lang w:val="es-MX"/>
        </w:rPr>
        <w:t xml:space="preserve"> de</w:t>
      </w:r>
      <w:r w:rsidR="000F35F7">
        <w:rPr>
          <w:sz w:val="22"/>
          <w:szCs w:val="22"/>
          <w:lang w:val="es-MX"/>
        </w:rPr>
        <w:t xml:space="preserve">l daño causado y los derechos </w:t>
      </w:r>
      <w:r w:rsidRPr="006B628F">
        <w:rPr>
          <w:sz w:val="22"/>
          <w:szCs w:val="22"/>
          <w:lang w:val="es-MX"/>
        </w:rPr>
        <w:t>transgredidos.</w:t>
      </w:r>
    </w:p>
    <w:p w14:paraId="6F3A58DD" w14:textId="77777777" w:rsidR="006424D1" w:rsidRPr="006B628F" w:rsidRDefault="006424D1" w:rsidP="006424D1">
      <w:pPr>
        <w:pStyle w:val="ListParagraph"/>
        <w:ind w:hanging="630"/>
        <w:rPr>
          <w:rFonts w:cs="Times New Roman"/>
          <w:lang w:val="es-MX"/>
        </w:rPr>
      </w:pPr>
    </w:p>
    <w:p w14:paraId="2C6FF7D8" w14:textId="77777777" w:rsidR="006424D1" w:rsidRPr="006B628F" w:rsidRDefault="006424D1" w:rsidP="006424D1">
      <w:pPr>
        <w:pStyle w:val="pf0"/>
        <w:numPr>
          <w:ilvl w:val="0"/>
          <w:numId w:val="54"/>
        </w:numPr>
        <w:suppressAutoHyphens/>
        <w:spacing w:before="0" w:beforeAutospacing="0" w:after="0" w:afterAutospacing="0"/>
        <w:ind w:left="1440" w:hanging="630"/>
        <w:jc w:val="both"/>
        <w:rPr>
          <w:sz w:val="22"/>
          <w:szCs w:val="22"/>
          <w:lang w:val="es-MX"/>
        </w:rPr>
      </w:pPr>
      <w:r w:rsidRPr="006B628F">
        <w:rPr>
          <w:sz w:val="22"/>
          <w:szCs w:val="22"/>
          <w:lang w:val="es-MX"/>
        </w:rPr>
        <w:t xml:space="preserve">Considerar la adecuación de la accesibilidad de la atención y los servicios, incluidos los servicios de idiomas, para las personas con discapacidad que son víctimas de trata de personas. </w:t>
      </w:r>
    </w:p>
    <w:p w14:paraId="0490D1DB" w14:textId="77777777" w:rsidR="003654CA" w:rsidRPr="006B628F" w:rsidRDefault="003654CA" w:rsidP="006B628F">
      <w:pPr>
        <w:pStyle w:val="pf0"/>
        <w:suppressAutoHyphens/>
        <w:spacing w:before="0" w:beforeAutospacing="0" w:after="0" w:afterAutospacing="0"/>
        <w:jc w:val="both"/>
        <w:rPr>
          <w:sz w:val="22"/>
          <w:szCs w:val="22"/>
          <w:lang w:val="es-MX"/>
        </w:rPr>
      </w:pPr>
    </w:p>
    <w:p w14:paraId="043A107C" w14:textId="2F304E57" w:rsidR="006424D1" w:rsidRPr="00AF5CE4" w:rsidRDefault="006424D1" w:rsidP="006B628F">
      <w:pPr>
        <w:pStyle w:val="pf0"/>
        <w:numPr>
          <w:ilvl w:val="0"/>
          <w:numId w:val="54"/>
        </w:numPr>
        <w:suppressAutoHyphens/>
        <w:spacing w:before="0" w:beforeAutospacing="0" w:after="0" w:afterAutospacing="0"/>
        <w:ind w:left="1440" w:hanging="630"/>
        <w:jc w:val="both"/>
        <w:rPr>
          <w:sz w:val="22"/>
          <w:szCs w:val="22"/>
          <w:lang w:val="es-MX"/>
        </w:rPr>
      </w:pPr>
      <w:r w:rsidRPr="00AF5CE4">
        <w:rPr>
          <w:sz w:val="22"/>
          <w:szCs w:val="22"/>
          <w:lang w:val="es-MX"/>
        </w:rPr>
        <w:t>Considerar asimismo la adopción de protocolos estandarizados para la atención de las víctimas de trata</w:t>
      </w:r>
      <w:r w:rsidR="008A7B0D" w:rsidRPr="00AF5CE4">
        <w:rPr>
          <w:sz w:val="22"/>
          <w:szCs w:val="22"/>
          <w:lang w:val="es-MX"/>
        </w:rPr>
        <w:t xml:space="preserve"> de personas</w:t>
      </w:r>
      <w:r w:rsidRPr="00AF5CE4">
        <w:rPr>
          <w:sz w:val="22"/>
          <w:szCs w:val="22"/>
          <w:lang w:val="es-MX"/>
        </w:rPr>
        <w:t xml:space="preserve">, así como </w:t>
      </w:r>
      <w:r w:rsidR="004962D1">
        <w:rPr>
          <w:sz w:val="22"/>
          <w:szCs w:val="22"/>
          <w:lang w:val="es-MX"/>
        </w:rPr>
        <w:t xml:space="preserve">a </w:t>
      </w:r>
      <w:r w:rsidRPr="00AF5CE4">
        <w:rPr>
          <w:sz w:val="22"/>
          <w:szCs w:val="22"/>
          <w:lang w:val="es-MX"/>
        </w:rPr>
        <w:t xml:space="preserve">las poblaciones de mayor riesgo. Al respecto, se considera </w:t>
      </w:r>
      <w:r w:rsidR="009141C1">
        <w:rPr>
          <w:sz w:val="22"/>
          <w:szCs w:val="22"/>
          <w:lang w:val="es-MX"/>
        </w:rPr>
        <w:t>recomendable</w:t>
      </w:r>
      <w:r w:rsidRPr="00AF5CE4">
        <w:rPr>
          <w:sz w:val="22"/>
          <w:szCs w:val="22"/>
          <w:lang w:val="es-MX"/>
        </w:rPr>
        <w:t xml:space="preserve"> </w:t>
      </w:r>
      <w:r w:rsidR="008A7B0D" w:rsidRPr="00AF5CE4">
        <w:rPr>
          <w:sz w:val="22"/>
          <w:szCs w:val="22"/>
          <w:lang w:val="es-MX"/>
        </w:rPr>
        <w:t>la elaboración</w:t>
      </w:r>
      <w:r w:rsidRPr="00AF5CE4">
        <w:rPr>
          <w:sz w:val="22"/>
          <w:szCs w:val="22"/>
          <w:lang w:val="es-MX"/>
        </w:rPr>
        <w:t xml:space="preserve"> de protocolos específicos para cada </w:t>
      </w:r>
      <w:r w:rsidR="009141C1">
        <w:rPr>
          <w:sz w:val="22"/>
          <w:szCs w:val="22"/>
          <w:lang w:val="es-MX"/>
        </w:rPr>
        <w:t>grupo</w:t>
      </w:r>
      <w:r w:rsidRPr="00AF5CE4">
        <w:rPr>
          <w:sz w:val="22"/>
          <w:szCs w:val="22"/>
          <w:lang w:val="es-MX"/>
        </w:rPr>
        <w:t xml:space="preserve"> (niñas, mujeres, afrodescendientes, personas indígenas, personas con discapacidad, personas migrantes, población LGBTQI+)</w:t>
      </w:r>
      <w:r w:rsidR="008A7B0D" w:rsidRPr="00AF5CE4">
        <w:rPr>
          <w:sz w:val="22"/>
          <w:szCs w:val="22"/>
          <w:lang w:val="es-MX"/>
        </w:rPr>
        <w:t>,</w:t>
      </w:r>
      <w:r w:rsidRPr="00AF5CE4">
        <w:rPr>
          <w:sz w:val="22"/>
          <w:szCs w:val="22"/>
          <w:lang w:val="es-MX"/>
        </w:rPr>
        <w:t xml:space="preserve"> a fin de que la atención </w:t>
      </w:r>
      <w:r w:rsidR="00756872">
        <w:rPr>
          <w:sz w:val="22"/>
          <w:szCs w:val="22"/>
          <w:lang w:val="es-MX"/>
        </w:rPr>
        <w:t xml:space="preserve">prestada tenga en </w:t>
      </w:r>
      <w:r w:rsidR="00F95566">
        <w:rPr>
          <w:sz w:val="22"/>
          <w:szCs w:val="22"/>
          <w:lang w:val="es-MX"/>
        </w:rPr>
        <w:t>cuenta</w:t>
      </w:r>
      <w:r w:rsidRPr="00AF5CE4">
        <w:rPr>
          <w:sz w:val="22"/>
          <w:szCs w:val="22"/>
          <w:lang w:val="es-MX"/>
        </w:rPr>
        <w:t xml:space="preserve"> sus necesidades particulares.</w:t>
      </w:r>
    </w:p>
    <w:p w14:paraId="429704E4" w14:textId="77777777" w:rsidR="006424D1" w:rsidRPr="00AF5CE4" w:rsidRDefault="006424D1" w:rsidP="006424D1">
      <w:pPr>
        <w:widowControl/>
        <w:suppressAutoHyphens/>
        <w:rPr>
          <w:rFonts w:cs="Times New Roman"/>
          <w:lang w:val="es-MX"/>
        </w:rPr>
      </w:pPr>
    </w:p>
    <w:p w14:paraId="36A3803C" w14:textId="3BA074B4" w:rsidR="006424D1" w:rsidRPr="006B628F" w:rsidRDefault="00F95566" w:rsidP="006424D1">
      <w:pPr>
        <w:pStyle w:val="ListParagraph"/>
        <w:widowControl/>
        <w:numPr>
          <w:ilvl w:val="0"/>
          <w:numId w:val="54"/>
        </w:numPr>
        <w:suppressAutoHyphens/>
        <w:ind w:left="1440" w:hanging="630"/>
        <w:rPr>
          <w:rFonts w:cs="Times New Roman"/>
          <w:lang w:val="es-MX"/>
        </w:rPr>
      </w:pPr>
      <w:r w:rsidRPr="00F95566">
        <w:rPr>
          <w:rFonts w:cs="Times New Roman"/>
          <w:lang w:val="es-MX"/>
        </w:rPr>
        <w:t xml:space="preserve">Los lineamientos y </w:t>
      </w:r>
      <w:r w:rsidR="006667AC">
        <w:rPr>
          <w:rFonts w:cs="Times New Roman"/>
          <w:lang w:val="es-MX"/>
        </w:rPr>
        <w:t xml:space="preserve">las </w:t>
      </w:r>
      <w:r w:rsidRPr="00F95566">
        <w:rPr>
          <w:rFonts w:cs="Times New Roman"/>
          <w:lang w:val="es-MX"/>
        </w:rPr>
        <w:t xml:space="preserve">guías deben tomar en cuenta las características geográficas y culturales de la población. </w:t>
      </w:r>
    </w:p>
    <w:p w14:paraId="397B5CBB" w14:textId="77777777" w:rsidR="006424D1" w:rsidRPr="006B628F" w:rsidRDefault="006424D1" w:rsidP="006424D1">
      <w:pPr>
        <w:widowControl/>
        <w:jc w:val="left"/>
        <w:rPr>
          <w:rFonts w:cs="Times New Roman"/>
          <w:lang w:val="es-MX"/>
        </w:rPr>
      </w:pPr>
    </w:p>
    <w:p w14:paraId="2F2B78E6" w14:textId="77777777" w:rsidR="00725D86" w:rsidRPr="006B628F" w:rsidRDefault="00725D86" w:rsidP="006424D1">
      <w:pPr>
        <w:widowControl/>
        <w:jc w:val="left"/>
        <w:rPr>
          <w:rFonts w:cs="Times New Roman"/>
          <w:lang w:val="es-MX"/>
        </w:rPr>
      </w:pPr>
    </w:p>
    <w:p w14:paraId="4CA15118" w14:textId="77777777" w:rsidR="006424D1" w:rsidRPr="006B628F" w:rsidRDefault="006424D1" w:rsidP="006424D1">
      <w:pPr>
        <w:pStyle w:val="ListParagraph"/>
        <w:widowControl/>
        <w:numPr>
          <w:ilvl w:val="0"/>
          <w:numId w:val="9"/>
        </w:numPr>
        <w:suppressAutoHyphens/>
        <w:ind w:left="720"/>
        <w:rPr>
          <w:rFonts w:cs="Times New Roman"/>
          <w:u w:val="single"/>
          <w:lang w:val="es-MX"/>
        </w:rPr>
      </w:pPr>
      <w:r w:rsidRPr="006B628F">
        <w:rPr>
          <w:rFonts w:cs="Times New Roman"/>
          <w:u w:val="single"/>
          <w:lang w:val="es-MX"/>
        </w:rPr>
        <w:t>DIRECTRICES PARA LA INFORMACIÓN Y CONOCIMIENTO</w:t>
      </w:r>
    </w:p>
    <w:p w14:paraId="63B0D36B" w14:textId="77777777" w:rsidR="006424D1" w:rsidRPr="006B628F" w:rsidRDefault="006424D1" w:rsidP="006424D1">
      <w:pPr>
        <w:pStyle w:val="ListParagraph"/>
        <w:widowControl/>
        <w:suppressAutoHyphens/>
        <w:ind w:left="0"/>
        <w:rPr>
          <w:rFonts w:cs="Times New Roman"/>
          <w:lang w:val="es-MX"/>
        </w:rPr>
      </w:pPr>
    </w:p>
    <w:p w14:paraId="11AB9793" w14:textId="77777777"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Fortalecer, de acuerdo con la capacidad nacional, la recopilación de datos sobre delitos de trata de personas, así como compartir información en formato digital dentro del marco de cooperación entre los Estados Miembros.</w:t>
      </w:r>
    </w:p>
    <w:p w14:paraId="7EE2A4DC" w14:textId="77777777" w:rsidR="006424D1" w:rsidRPr="006B628F" w:rsidRDefault="006424D1" w:rsidP="006424D1">
      <w:pPr>
        <w:widowControl/>
        <w:suppressAutoHyphens/>
        <w:rPr>
          <w:rFonts w:cs="Times New Roman"/>
          <w:iCs/>
          <w:lang w:val="es-MX"/>
        </w:rPr>
      </w:pPr>
    </w:p>
    <w:p w14:paraId="57DB908B" w14:textId="18B3169B" w:rsidR="006424D1" w:rsidRPr="004A7E0C" w:rsidRDefault="007F3882" w:rsidP="006424D1">
      <w:pPr>
        <w:pStyle w:val="ListParagraph"/>
        <w:widowControl/>
        <w:numPr>
          <w:ilvl w:val="0"/>
          <w:numId w:val="54"/>
        </w:numPr>
        <w:suppressAutoHyphens/>
        <w:ind w:left="1440" w:hanging="720"/>
        <w:rPr>
          <w:rFonts w:cs="Times New Roman"/>
          <w:i/>
          <w:lang w:val="es-MX"/>
        </w:rPr>
      </w:pPr>
      <w:r w:rsidRPr="007F3882">
        <w:rPr>
          <w:rFonts w:cs="Times New Roman"/>
          <w:lang w:val="es-MX"/>
        </w:rPr>
        <w:t xml:space="preserve">Fomentar un sistema de registro y estadísticas sobre el delito de trata de personas y delitos conexos que registre información sobre denuncias presentadas, víctimas </w:t>
      </w:r>
      <w:r w:rsidRPr="007F3882">
        <w:rPr>
          <w:rFonts w:cs="Times New Roman"/>
          <w:lang w:val="es-MX"/>
        </w:rPr>
        <w:lastRenderedPageBreak/>
        <w:t>identificadas y casos procesados, así como medidas de protección a víctimas y testigos ordenadas, tomando en consideración los nuevos modus operandi resultantes de la pandemia COVID-19.</w:t>
      </w:r>
    </w:p>
    <w:p w14:paraId="0570919A" w14:textId="77777777" w:rsidR="004A7E0C" w:rsidRPr="004A7E0C" w:rsidRDefault="004A7E0C" w:rsidP="004A7E0C">
      <w:pPr>
        <w:widowControl/>
        <w:suppressAutoHyphens/>
        <w:rPr>
          <w:rFonts w:cs="Times New Roman"/>
          <w:i/>
          <w:lang w:val="es-MX"/>
        </w:rPr>
      </w:pPr>
    </w:p>
    <w:p w14:paraId="7DC95949" w14:textId="33BFB76E" w:rsidR="006424D1" w:rsidRPr="006B628F" w:rsidRDefault="000A57F2" w:rsidP="006424D1">
      <w:pPr>
        <w:pStyle w:val="ListParagraph"/>
        <w:widowControl/>
        <w:numPr>
          <w:ilvl w:val="0"/>
          <w:numId w:val="54"/>
        </w:numPr>
        <w:suppressAutoHyphens/>
        <w:ind w:left="1440" w:hanging="720"/>
        <w:rPr>
          <w:rFonts w:cs="Times New Roman"/>
          <w:lang w:val="es-MX"/>
        </w:rPr>
      </w:pPr>
      <w:r w:rsidRPr="000A57F2">
        <w:rPr>
          <w:rFonts w:cs="Times New Roman"/>
          <w:lang w:val="es-MX"/>
        </w:rPr>
        <w:t>Establecer o fortalecer, según corresponda, sistemas de registro de casos de trata de personas que garanticen la confidencialidad y seguridad de la información y permitan a las autoridades competentes el adecuado seguimiento de los casos víctima por víctima, con sistemas capaces de interoperar a nivel regional, nacional y subnacional.</w:t>
      </w:r>
    </w:p>
    <w:p w14:paraId="307347F9" w14:textId="77777777" w:rsidR="006424D1" w:rsidRPr="006B628F" w:rsidRDefault="006424D1" w:rsidP="006424D1">
      <w:pPr>
        <w:widowControl/>
        <w:suppressAutoHyphens/>
        <w:rPr>
          <w:rFonts w:cs="Times New Roman"/>
          <w:iCs/>
          <w:lang w:val="es-MX"/>
        </w:rPr>
      </w:pPr>
    </w:p>
    <w:p w14:paraId="519CD813" w14:textId="3794D154"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 xml:space="preserve">Continuar o establecer, según corresponda, acuerdos para el intercambio de información entre las </w:t>
      </w:r>
      <w:r w:rsidR="007949BF" w:rsidRPr="006B628F">
        <w:rPr>
          <w:rFonts w:cs="Times New Roman"/>
          <w:lang w:val="es-MX"/>
        </w:rPr>
        <w:t>entidades</w:t>
      </w:r>
      <w:r w:rsidRPr="006B628F">
        <w:rPr>
          <w:rFonts w:cs="Times New Roman"/>
          <w:lang w:val="es-MX"/>
        </w:rPr>
        <w:t xml:space="preserve"> del sector público para facilitar el acceso oportuno a datos, informes de situación, legislación, políticas y programas relacionados con la trata de personas.</w:t>
      </w:r>
    </w:p>
    <w:p w14:paraId="091A28B9" w14:textId="77777777" w:rsidR="006424D1" w:rsidRPr="006B628F" w:rsidRDefault="006424D1" w:rsidP="006424D1">
      <w:pPr>
        <w:widowControl/>
        <w:suppressAutoHyphens/>
        <w:rPr>
          <w:rFonts w:cs="Times New Roman"/>
          <w:lang w:val="es-MX"/>
        </w:rPr>
      </w:pPr>
    </w:p>
    <w:p w14:paraId="4B98F030" w14:textId="7A8FA17C" w:rsidR="006424D1" w:rsidRPr="006B628F" w:rsidRDefault="007949BF"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Fomentar</w:t>
      </w:r>
      <w:r w:rsidR="006424D1" w:rsidRPr="006B628F">
        <w:rPr>
          <w:rFonts w:cs="Times New Roman"/>
          <w:lang w:val="es-MX"/>
        </w:rPr>
        <w:t xml:space="preserve"> la realización de investigaciones y estudios periódicos, considerando las diversidades nacionales y regionales</w:t>
      </w:r>
      <w:r w:rsidRPr="006B628F">
        <w:rPr>
          <w:rFonts w:cs="Times New Roman"/>
          <w:lang w:val="es-MX"/>
        </w:rPr>
        <w:t>,</w:t>
      </w:r>
      <w:r w:rsidR="006424D1" w:rsidRPr="006B628F">
        <w:rPr>
          <w:rFonts w:cs="Times New Roman"/>
          <w:lang w:val="es-MX"/>
        </w:rPr>
        <w:t xml:space="preserve"> y compartir datos e informaciones con las autoridades competentes</w:t>
      </w:r>
      <w:r w:rsidRPr="006B628F">
        <w:rPr>
          <w:rFonts w:cs="Times New Roman"/>
          <w:lang w:val="es-MX"/>
        </w:rPr>
        <w:t>,</w:t>
      </w:r>
      <w:r w:rsidR="006424D1" w:rsidRPr="006B628F">
        <w:rPr>
          <w:rFonts w:cs="Times New Roman"/>
          <w:lang w:val="es-MX"/>
        </w:rPr>
        <w:t xml:space="preserve"> a fin de fomentar la toma de </w:t>
      </w:r>
      <w:r w:rsidRPr="006B628F">
        <w:rPr>
          <w:rFonts w:cs="Times New Roman"/>
          <w:lang w:val="es-MX"/>
        </w:rPr>
        <w:t xml:space="preserve">decisiones </w:t>
      </w:r>
      <w:r w:rsidR="006424D1" w:rsidRPr="006B628F">
        <w:rPr>
          <w:rFonts w:cs="Times New Roman"/>
          <w:lang w:val="es-MX"/>
        </w:rPr>
        <w:t>informada</w:t>
      </w:r>
      <w:r w:rsidRPr="006B628F">
        <w:rPr>
          <w:rFonts w:cs="Times New Roman"/>
          <w:lang w:val="es-MX"/>
        </w:rPr>
        <w:t>s</w:t>
      </w:r>
      <w:r w:rsidR="006424D1" w:rsidRPr="006B628F">
        <w:rPr>
          <w:rFonts w:cs="Times New Roman"/>
          <w:lang w:val="es-MX"/>
        </w:rPr>
        <w:t xml:space="preserve"> y la ejecución </w:t>
      </w:r>
      <w:r w:rsidRPr="006B628F">
        <w:rPr>
          <w:rFonts w:cs="Times New Roman"/>
          <w:lang w:val="es-MX"/>
        </w:rPr>
        <w:t xml:space="preserve">efectiva </w:t>
      </w:r>
      <w:r w:rsidR="006424D1" w:rsidRPr="006B628F">
        <w:rPr>
          <w:rFonts w:cs="Times New Roman"/>
          <w:lang w:val="es-MX"/>
        </w:rPr>
        <w:t>de políticas.</w:t>
      </w:r>
    </w:p>
    <w:p w14:paraId="45433701" w14:textId="77777777" w:rsidR="006424D1" w:rsidRPr="006B628F" w:rsidRDefault="006424D1" w:rsidP="006424D1">
      <w:pPr>
        <w:widowControl/>
        <w:suppressAutoHyphens/>
        <w:rPr>
          <w:rFonts w:cs="Times New Roman"/>
          <w:lang w:val="es-MX"/>
        </w:rPr>
      </w:pPr>
    </w:p>
    <w:p w14:paraId="3EA20BD6" w14:textId="73331791"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 xml:space="preserve">Reunir, en colaboración con organizaciones de la sociedad civil, información sobre las zonas de mayor riesgo e incidencia y sobre </w:t>
      </w:r>
      <w:r w:rsidR="00B979E0" w:rsidRPr="006B628F">
        <w:rPr>
          <w:rFonts w:cs="Times New Roman"/>
          <w:lang w:val="es-MX"/>
        </w:rPr>
        <w:t>las</w:t>
      </w:r>
      <w:r w:rsidRPr="006B628F">
        <w:rPr>
          <w:rFonts w:cs="Times New Roman"/>
          <w:lang w:val="es-MX"/>
        </w:rPr>
        <w:t xml:space="preserve"> ruta</w:t>
      </w:r>
      <w:r w:rsidR="00B979E0" w:rsidRPr="006B628F">
        <w:rPr>
          <w:rFonts w:cs="Times New Roman"/>
          <w:lang w:val="es-MX"/>
        </w:rPr>
        <w:t>s</w:t>
      </w:r>
      <w:r w:rsidRPr="006B628F">
        <w:rPr>
          <w:rFonts w:cs="Times New Roman"/>
          <w:lang w:val="es-MX"/>
        </w:rPr>
        <w:t xml:space="preserve"> por donde transitan grupos en situación de riesgo a la trata de personas</w:t>
      </w:r>
      <w:r w:rsidR="00B979E0" w:rsidRPr="006B628F">
        <w:rPr>
          <w:rFonts w:cs="Times New Roman"/>
          <w:lang w:val="es-MX"/>
        </w:rPr>
        <w:t>,</w:t>
      </w:r>
      <w:r w:rsidRPr="006B628F">
        <w:rPr>
          <w:rFonts w:cs="Times New Roman"/>
          <w:lang w:val="es-MX"/>
        </w:rPr>
        <w:t xml:space="preserve"> a fin de priorizar acciones preventivas en las áreas de mayor vulnerabilidad.</w:t>
      </w:r>
    </w:p>
    <w:p w14:paraId="69ACEEDA" w14:textId="77777777" w:rsidR="006424D1" w:rsidRPr="006B628F" w:rsidRDefault="006424D1" w:rsidP="006424D1">
      <w:pPr>
        <w:widowControl/>
        <w:suppressAutoHyphens/>
        <w:rPr>
          <w:rFonts w:cs="Times New Roman"/>
          <w:lang w:val="es-MX"/>
        </w:rPr>
      </w:pPr>
    </w:p>
    <w:p w14:paraId="2A54006E" w14:textId="0A1C09E5"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Compilar información sobre las mejores prácticas a nivel local y nacional</w:t>
      </w:r>
      <w:r w:rsidR="00B979E0" w:rsidRPr="006B628F">
        <w:rPr>
          <w:rFonts w:cs="Times New Roman"/>
          <w:lang w:val="es-MX"/>
        </w:rPr>
        <w:t>,</w:t>
      </w:r>
      <w:r w:rsidRPr="006B628F">
        <w:rPr>
          <w:rFonts w:cs="Times New Roman"/>
          <w:lang w:val="es-MX"/>
        </w:rPr>
        <w:t xml:space="preserve"> y difundir su existencia </w:t>
      </w:r>
      <w:r w:rsidR="00B979E0" w:rsidRPr="006B628F">
        <w:rPr>
          <w:rFonts w:cs="Times New Roman"/>
          <w:lang w:val="es-MX"/>
        </w:rPr>
        <w:t>a</w:t>
      </w:r>
      <w:r w:rsidRPr="006B628F">
        <w:rPr>
          <w:rFonts w:cs="Times New Roman"/>
          <w:lang w:val="es-MX"/>
        </w:rPr>
        <w:t xml:space="preserve"> las autoridades competentes.</w:t>
      </w:r>
    </w:p>
    <w:p w14:paraId="73A150A1" w14:textId="77777777" w:rsidR="006424D1" w:rsidRPr="006B628F" w:rsidRDefault="006424D1" w:rsidP="006424D1">
      <w:pPr>
        <w:widowControl/>
        <w:suppressAutoHyphens/>
        <w:rPr>
          <w:rFonts w:cs="Times New Roman"/>
          <w:lang w:val="es-MX"/>
        </w:rPr>
      </w:pPr>
    </w:p>
    <w:p w14:paraId="0E9F1412" w14:textId="77777777"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Desarrollar o aumentar la difusión de un catálogo de servicios a disposición de las víctimas y sobrevivientes de trata de personas a nivel subnacional y nacional.</w:t>
      </w:r>
    </w:p>
    <w:p w14:paraId="07D1B974" w14:textId="77777777" w:rsidR="006424D1" w:rsidRPr="006B628F" w:rsidRDefault="006424D1" w:rsidP="006424D1">
      <w:pPr>
        <w:widowControl/>
        <w:suppressAutoHyphens/>
        <w:rPr>
          <w:rFonts w:cs="Times New Roman"/>
          <w:lang w:val="es-MX"/>
        </w:rPr>
      </w:pPr>
    </w:p>
    <w:p w14:paraId="13C4527D" w14:textId="0DE43053"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Establecer o fortalecer sistemas de registro de casos de trata de personas a nivel local y nacional</w:t>
      </w:r>
      <w:r w:rsidR="00903D89">
        <w:rPr>
          <w:rFonts w:cs="Times New Roman"/>
          <w:lang w:val="es-MX"/>
        </w:rPr>
        <w:t xml:space="preserve">; </w:t>
      </w:r>
      <w:r w:rsidR="008F39A2">
        <w:rPr>
          <w:rFonts w:cs="Times New Roman"/>
          <w:lang w:val="es-MX"/>
        </w:rPr>
        <w:t>recopilar</w:t>
      </w:r>
      <w:r w:rsidR="00947E7F" w:rsidRPr="00947E7F">
        <w:rPr>
          <w:rFonts w:cs="Times New Roman"/>
          <w:lang w:val="es-MX"/>
        </w:rPr>
        <w:t xml:space="preserve"> datos e información completos y confiables, preferentemente georreferenciados y desagregados por sexo, género, edad, nacionalidad, color de piel, etnia, educación, ingresos y situación económica, ubicación geográfica, discapacidad, tipo de explotación y estatus migratorio; y garantizar </w:t>
      </w:r>
      <w:r w:rsidR="00D94220">
        <w:rPr>
          <w:rFonts w:cs="Times New Roman"/>
          <w:lang w:val="es-MX"/>
        </w:rPr>
        <w:t xml:space="preserve">la existencia de </w:t>
      </w:r>
      <w:r w:rsidR="00947E7F" w:rsidRPr="00947E7F">
        <w:rPr>
          <w:rFonts w:cs="Times New Roman"/>
          <w:lang w:val="es-MX"/>
        </w:rPr>
        <w:t>los mecanismos de seguridad de la información necesarios para mantener la privacidad y confidencialidad de la identidad de las víctimas y sobrevivientes.</w:t>
      </w:r>
      <w:r w:rsidR="00947E7F">
        <w:rPr>
          <w:rFonts w:cs="Times New Roman"/>
          <w:lang w:val="es-MX"/>
        </w:rPr>
        <w:t xml:space="preserve"> </w:t>
      </w:r>
    </w:p>
    <w:p w14:paraId="6D9D337D" w14:textId="77777777" w:rsidR="006424D1" w:rsidRPr="006B628F" w:rsidRDefault="006424D1" w:rsidP="006424D1">
      <w:pPr>
        <w:widowControl/>
        <w:suppressAutoHyphens/>
        <w:rPr>
          <w:rFonts w:cs="Times New Roman"/>
          <w:lang w:val="es-MX"/>
        </w:rPr>
      </w:pPr>
    </w:p>
    <w:p w14:paraId="42CD3773" w14:textId="4C32B819"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 xml:space="preserve">Considerar </w:t>
      </w:r>
      <w:r w:rsidR="00B979E0" w:rsidRPr="006B628F">
        <w:rPr>
          <w:rFonts w:cs="Times New Roman"/>
          <w:lang w:val="es-MX"/>
        </w:rPr>
        <w:t>el uso</w:t>
      </w:r>
      <w:r w:rsidRPr="006B628F">
        <w:rPr>
          <w:rFonts w:cs="Times New Roman"/>
          <w:lang w:val="es-MX"/>
        </w:rPr>
        <w:t xml:space="preserve"> de indicadores de la Clasificación Internacional de Delitos con Fines Estadísticos de la Oficina de las Naciones Unidas contra la Droga y el Delito en el diseño de los sistemas de registro de casos.</w:t>
      </w:r>
    </w:p>
    <w:p w14:paraId="55D50620" w14:textId="77777777" w:rsidR="006424D1" w:rsidRPr="006B628F" w:rsidRDefault="006424D1" w:rsidP="006424D1">
      <w:pPr>
        <w:widowControl/>
        <w:suppressAutoHyphens/>
        <w:rPr>
          <w:rFonts w:cs="Times New Roman"/>
          <w:lang w:val="es-MX"/>
        </w:rPr>
      </w:pPr>
    </w:p>
    <w:p w14:paraId="34C3563D" w14:textId="07061712" w:rsidR="006424D1" w:rsidRDefault="0098024D" w:rsidP="00C9539B">
      <w:pPr>
        <w:pStyle w:val="ListParagraph"/>
        <w:widowControl/>
        <w:numPr>
          <w:ilvl w:val="0"/>
          <w:numId w:val="54"/>
        </w:numPr>
        <w:suppressAutoHyphens/>
        <w:ind w:left="1440" w:hanging="720"/>
        <w:rPr>
          <w:rFonts w:cs="Times New Roman"/>
          <w:lang w:val="es-MX"/>
        </w:rPr>
      </w:pPr>
      <w:r w:rsidRPr="0098024D">
        <w:rPr>
          <w:rFonts w:cs="Times New Roman"/>
          <w:lang w:val="es-MX"/>
        </w:rPr>
        <w:t>Continuar o mejorar, según corresponda, el intercambio de datos e información sobre delincuentes individuales y redes delictivas, a fin de facilitar la cooperación dentro de los países y entre ellos.</w:t>
      </w:r>
    </w:p>
    <w:p w14:paraId="44384932" w14:textId="77777777" w:rsidR="0098024D" w:rsidRPr="0098024D" w:rsidRDefault="0098024D" w:rsidP="00B263C1">
      <w:pPr>
        <w:pStyle w:val="ListParagraph"/>
        <w:ind w:left="0"/>
        <w:rPr>
          <w:rFonts w:cs="Times New Roman"/>
          <w:lang w:val="es-MX"/>
        </w:rPr>
      </w:pPr>
    </w:p>
    <w:p w14:paraId="44D0224C" w14:textId="50CD82C1" w:rsidR="006424D1" w:rsidRPr="006B628F" w:rsidRDefault="00B979E0"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 xml:space="preserve">Promover </w:t>
      </w:r>
      <w:r w:rsidR="006424D1" w:rsidRPr="006B628F">
        <w:rPr>
          <w:rFonts w:cs="Times New Roman"/>
          <w:lang w:val="es-MX"/>
        </w:rPr>
        <w:t xml:space="preserve">líneas de atención a la denuncia o auxilio </w:t>
      </w:r>
      <w:r w:rsidRPr="006B628F">
        <w:rPr>
          <w:rFonts w:cs="Times New Roman"/>
          <w:lang w:val="es-MX"/>
        </w:rPr>
        <w:t>a las</w:t>
      </w:r>
      <w:r w:rsidR="006424D1" w:rsidRPr="006B628F">
        <w:rPr>
          <w:rFonts w:cs="Times New Roman"/>
          <w:lang w:val="es-MX"/>
        </w:rPr>
        <w:t xml:space="preserve"> víctimas de trata de personas</w:t>
      </w:r>
      <w:r w:rsidRPr="006B628F">
        <w:rPr>
          <w:rFonts w:cs="Times New Roman"/>
          <w:lang w:val="es-MX"/>
        </w:rPr>
        <w:t>.</w:t>
      </w:r>
    </w:p>
    <w:p w14:paraId="7FC0AA07" w14:textId="77777777" w:rsidR="006424D1" w:rsidRPr="006B628F" w:rsidRDefault="006424D1" w:rsidP="006424D1">
      <w:pPr>
        <w:pStyle w:val="ListParagraph"/>
        <w:widowControl/>
        <w:suppressAutoHyphens/>
        <w:ind w:left="0"/>
        <w:rPr>
          <w:rFonts w:cs="Times New Roman"/>
          <w:lang w:val="es-MX"/>
        </w:rPr>
      </w:pPr>
    </w:p>
    <w:p w14:paraId="1D47C861" w14:textId="6D75C02B" w:rsidR="006424D1" w:rsidRPr="006B628F" w:rsidRDefault="00EE16B7" w:rsidP="00B263C1">
      <w:pPr>
        <w:pStyle w:val="ListParagraph"/>
        <w:widowControl/>
        <w:numPr>
          <w:ilvl w:val="0"/>
          <w:numId w:val="9"/>
        </w:numPr>
        <w:ind w:left="720"/>
        <w:jc w:val="left"/>
        <w:rPr>
          <w:rFonts w:cs="Times New Roman"/>
          <w:u w:val="single"/>
          <w:lang w:val="es-MX"/>
        </w:rPr>
      </w:pPr>
      <w:r>
        <w:rPr>
          <w:rFonts w:cs="Times New Roman"/>
          <w:lang w:val="es-MX"/>
        </w:rPr>
        <w:br w:type="page"/>
      </w:r>
      <w:r w:rsidR="006424D1" w:rsidRPr="006B628F">
        <w:rPr>
          <w:rFonts w:cs="Times New Roman"/>
          <w:u w:val="single"/>
          <w:lang w:val="es-MX"/>
        </w:rPr>
        <w:lastRenderedPageBreak/>
        <w:t xml:space="preserve">DIRECTRICES PARA LA COOPERACIÓN </w:t>
      </w:r>
    </w:p>
    <w:p w14:paraId="65DEF233" w14:textId="77777777" w:rsidR="006424D1" w:rsidRPr="006B628F" w:rsidRDefault="006424D1" w:rsidP="006424D1">
      <w:pPr>
        <w:keepNext/>
        <w:widowControl/>
        <w:suppressAutoHyphens/>
        <w:rPr>
          <w:rFonts w:cs="Times New Roman"/>
          <w:lang w:val="es-MX"/>
        </w:rPr>
      </w:pPr>
    </w:p>
    <w:p w14:paraId="34FE7AE0" w14:textId="1DDF608C"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Fomentar la difusión y aplicación de política</w:t>
      </w:r>
      <w:r w:rsidR="00B979E0" w:rsidRPr="006B628F">
        <w:rPr>
          <w:rFonts w:cs="Times New Roman"/>
          <w:lang w:val="es-MX"/>
        </w:rPr>
        <w:t>s</w:t>
      </w:r>
      <w:r w:rsidRPr="006B628F">
        <w:rPr>
          <w:rFonts w:cs="Times New Roman"/>
          <w:lang w:val="es-MX"/>
        </w:rPr>
        <w:t xml:space="preserve"> a nivel nacional y local</w:t>
      </w:r>
      <w:r w:rsidR="00B979E0" w:rsidRPr="006B628F">
        <w:rPr>
          <w:rFonts w:cs="Times New Roman"/>
          <w:lang w:val="es-MX"/>
        </w:rPr>
        <w:t>,</w:t>
      </w:r>
      <w:r w:rsidRPr="006B628F">
        <w:rPr>
          <w:rFonts w:cs="Times New Roman"/>
          <w:lang w:val="es-MX"/>
        </w:rPr>
        <w:t xml:space="preserve"> a fin de identificar a más víctimas, brindar asistencia a más sobrevivientes y perseguir a más tratantes </w:t>
      </w:r>
      <w:r w:rsidR="00B979E0" w:rsidRPr="006B628F">
        <w:rPr>
          <w:rFonts w:cs="Times New Roman"/>
          <w:lang w:val="es-MX"/>
        </w:rPr>
        <w:t>mediante</w:t>
      </w:r>
      <w:r w:rsidRPr="006B628F">
        <w:rPr>
          <w:rFonts w:cs="Times New Roman"/>
          <w:lang w:val="es-MX"/>
        </w:rPr>
        <w:t xml:space="preserve"> la cooperación interinstitucional, intersectorial e intermunicipal.</w:t>
      </w:r>
    </w:p>
    <w:p w14:paraId="21BCAFE1" w14:textId="77777777" w:rsidR="006424D1" w:rsidRPr="006B628F" w:rsidRDefault="006424D1" w:rsidP="006424D1">
      <w:pPr>
        <w:pStyle w:val="ListParagraph"/>
        <w:widowControl/>
        <w:suppressAutoHyphens/>
        <w:ind w:hanging="720"/>
        <w:rPr>
          <w:rFonts w:cs="Times New Roman"/>
          <w:lang w:val="es-MX"/>
        </w:rPr>
      </w:pPr>
    </w:p>
    <w:p w14:paraId="5EB40FAC" w14:textId="2F8E096B" w:rsidR="006424D1" w:rsidRPr="006B628F" w:rsidRDefault="006424D1" w:rsidP="006424D1">
      <w:pPr>
        <w:pStyle w:val="ListParagraph"/>
        <w:widowControl/>
        <w:numPr>
          <w:ilvl w:val="0"/>
          <w:numId w:val="54"/>
        </w:numPr>
        <w:suppressAutoHyphens/>
        <w:ind w:left="1440" w:hanging="720"/>
        <w:rPr>
          <w:rFonts w:cs="Times New Roman"/>
          <w:lang w:val="es-MX"/>
        </w:rPr>
      </w:pPr>
      <w:r w:rsidRPr="006B628F">
        <w:rPr>
          <w:rFonts w:cs="Times New Roman"/>
          <w:lang w:val="es-MX"/>
        </w:rPr>
        <w:t>Fortalecer la cooperación entre entidades de</w:t>
      </w:r>
      <w:r w:rsidR="00C1707C" w:rsidRPr="006B628F">
        <w:rPr>
          <w:rFonts w:cs="Times New Roman"/>
          <w:lang w:val="es-MX"/>
        </w:rPr>
        <w:t xml:space="preserve"> </w:t>
      </w:r>
      <w:r w:rsidRPr="006B628F">
        <w:rPr>
          <w:rFonts w:cs="Times New Roman"/>
          <w:lang w:val="es-MX"/>
        </w:rPr>
        <w:t>l</w:t>
      </w:r>
      <w:r w:rsidR="00C1707C" w:rsidRPr="006B628F">
        <w:rPr>
          <w:rFonts w:cs="Times New Roman"/>
          <w:lang w:val="es-MX"/>
        </w:rPr>
        <w:t>os</w:t>
      </w:r>
      <w:r w:rsidRPr="006B628F">
        <w:rPr>
          <w:rFonts w:cs="Times New Roman"/>
          <w:lang w:val="es-MX"/>
        </w:rPr>
        <w:t xml:space="preserve"> sector</w:t>
      </w:r>
      <w:r w:rsidR="00C1707C" w:rsidRPr="006B628F">
        <w:rPr>
          <w:rFonts w:cs="Times New Roman"/>
          <w:lang w:val="es-MX"/>
        </w:rPr>
        <w:t>es</w:t>
      </w:r>
      <w:r w:rsidRPr="006B628F">
        <w:rPr>
          <w:rFonts w:cs="Times New Roman"/>
          <w:lang w:val="es-MX"/>
        </w:rPr>
        <w:t xml:space="preserve"> público</w:t>
      </w:r>
      <w:r w:rsidR="00C1707C" w:rsidRPr="006B628F">
        <w:rPr>
          <w:rFonts w:cs="Times New Roman"/>
          <w:lang w:val="es-MX"/>
        </w:rPr>
        <w:t xml:space="preserve"> y</w:t>
      </w:r>
      <w:r w:rsidRPr="006B628F">
        <w:rPr>
          <w:rFonts w:cs="Times New Roman"/>
          <w:lang w:val="es-MX"/>
        </w:rPr>
        <w:t xml:space="preserve"> privado, </w:t>
      </w:r>
      <w:r w:rsidR="00020D62" w:rsidRPr="006B628F">
        <w:rPr>
          <w:rFonts w:cs="Times New Roman"/>
          <w:lang w:val="es-MX"/>
        </w:rPr>
        <w:t>instituciones académicas</w:t>
      </w:r>
      <w:r w:rsidRPr="006B628F">
        <w:rPr>
          <w:rFonts w:cs="Times New Roman"/>
          <w:lang w:val="es-MX"/>
        </w:rPr>
        <w:t xml:space="preserve"> y organizaciones no gubernamentales</w:t>
      </w:r>
      <w:r w:rsidR="00C1707C" w:rsidRPr="006B628F">
        <w:rPr>
          <w:rFonts w:cs="Times New Roman"/>
          <w:lang w:val="es-MX"/>
        </w:rPr>
        <w:t>,</w:t>
      </w:r>
      <w:r w:rsidRPr="006B628F">
        <w:rPr>
          <w:rFonts w:cs="Times New Roman"/>
          <w:lang w:val="es-MX"/>
        </w:rPr>
        <w:t xml:space="preserve"> </w:t>
      </w:r>
      <w:r w:rsidR="00C1707C" w:rsidRPr="006B628F">
        <w:rPr>
          <w:rFonts w:cs="Times New Roman"/>
          <w:lang w:val="es-MX"/>
        </w:rPr>
        <w:t xml:space="preserve">a fin de </w:t>
      </w:r>
      <w:r w:rsidRPr="006B628F">
        <w:rPr>
          <w:rFonts w:cs="Times New Roman"/>
          <w:lang w:val="es-MX"/>
        </w:rPr>
        <w:t>mejorar las respuestas multisectoriales en las áreas de prevención y persecución de la trata de personas, así como la asistencia y protección a víctimas y sobrevivientes.</w:t>
      </w:r>
    </w:p>
    <w:p w14:paraId="3CCA1785" w14:textId="77777777" w:rsidR="006424D1" w:rsidRPr="006B628F" w:rsidRDefault="006424D1" w:rsidP="006424D1">
      <w:pPr>
        <w:widowControl/>
        <w:suppressAutoHyphens/>
        <w:rPr>
          <w:rFonts w:cs="Times New Roman"/>
          <w:lang w:val="es-MX"/>
        </w:rPr>
      </w:pPr>
    </w:p>
    <w:p w14:paraId="2FF52195" w14:textId="02742FC8" w:rsidR="006424D1" w:rsidRPr="006B628F" w:rsidRDefault="006424D1" w:rsidP="006424D1">
      <w:pPr>
        <w:pStyle w:val="ListParagraph"/>
        <w:widowControl/>
        <w:numPr>
          <w:ilvl w:val="0"/>
          <w:numId w:val="54"/>
        </w:numPr>
        <w:ind w:left="1440" w:hanging="720"/>
        <w:rPr>
          <w:rFonts w:cs="Times New Roman"/>
          <w:lang w:val="es-MX"/>
        </w:rPr>
      </w:pPr>
      <w:r w:rsidRPr="006B628F">
        <w:rPr>
          <w:rFonts w:cs="Times New Roman"/>
          <w:lang w:val="es-MX"/>
        </w:rPr>
        <w:t xml:space="preserve">Procurar la cooperación regional en los procesos de </w:t>
      </w:r>
      <w:r w:rsidR="00C1707C" w:rsidRPr="006B628F">
        <w:rPr>
          <w:rFonts w:cs="Times New Roman"/>
          <w:lang w:val="es-MX"/>
        </w:rPr>
        <w:t xml:space="preserve">reubicación </w:t>
      </w:r>
      <w:r w:rsidRPr="006B628F">
        <w:rPr>
          <w:rFonts w:cs="Times New Roman"/>
          <w:lang w:val="es-MX"/>
        </w:rPr>
        <w:t xml:space="preserve">en casos </w:t>
      </w:r>
      <w:r w:rsidR="00C1707C" w:rsidRPr="006B628F">
        <w:rPr>
          <w:rFonts w:cs="Times New Roman"/>
          <w:lang w:val="es-MX"/>
        </w:rPr>
        <w:t xml:space="preserve">en los </w:t>
      </w:r>
      <w:r w:rsidRPr="006B628F">
        <w:rPr>
          <w:rFonts w:cs="Times New Roman"/>
          <w:lang w:val="es-MX"/>
        </w:rPr>
        <w:t>que la víctima y sus dependientes no puedan retornar a su país de origen o residencia</w:t>
      </w:r>
      <w:r w:rsidR="00D54F25">
        <w:rPr>
          <w:rFonts w:cs="Times New Roman"/>
          <w:lang w:val="es-MX"/>
        </w:rPr>
        <w:t xml:space="preserve">, ni </w:t>
      </w:r>
      <w:r w:rsidRPr="006B628F">
        <w:rPr>
          <w:rFonts w:cs="Times New Roman"/>
          <w:lang w:val="es-MX"/>
        </w:rPr>
        <w:t>permanecer en el país donde fue detectada la situación</w:t>
      </w:r>
      <w:r w:rsidR="001154FB">
        <w:rPr>
          <w:rFonts w:cs="Times New Roman"/>
          <w:lang w:val="es-MX"/>
        </w:rPr>
        <w:t>, debido a un temor razonable de amena</w:t>
      </w:r>
      <w:r w:rsidR="00990CA3">
        <w:rPr>
          <w:rFonts w:cs="Times New Roman"/>
          <w:lang w:val="es-MX"/>
        </w:rPr>
        <w:t>z</w:t>
      </w:r>
      <w:r w:rsidRPr="006B628F">
        <w:rPr>
          <w:rFonts w:cs="Times New Roman"/>
          <w:lang w:val="es-MX"/>
        </w:rPr>
        <w:t xml:space="preserve">a o peligro </w:t>
      </w:r>
      <w:r w:rsidR="00C1707C" w:rsidRPr="006B628F">
        <w:rPr>
          <w:rFonts w:cs="Times New Roman"/>
          <w:lang w:val="es-MX"/>
        </w:rPr>
        <w:t>para</w:t>
      </w:r>
      <w:r w:rsidRPr="006B628F">
        <w:rPr>
          <w:rFonts w:cs="Times New Roman"/>
          <w:lang w:val="es-MX"/>
        </w:rPr>
        <w:t xml:space="preserve"> su vida, integridad y libertad.</w:t>
      </w:r>
    </w:p>
    <w:p w14:paraId="6A1629EB" w14:textId="77777777" w:rsidR="006424D1" w:rsidRPr="006B628F" w:rsidRDefault="006424D1" w:rsidP="006424D1">
      <w:pPr>
        <w:widowControl/>
        <w:suppressAutoHyphens/>
        <w:rPr>
          <w:rFonts w:cs="Times New Roman"/>
          <w:lang w:val="es-MX"/>
        </w:rPr>
      </w:pPr>
    </w:p>
    <w:p w14:paraId="6F52FF93" w14:textId="3FDB019B" w:rsidR="006424D1" w:rsidRPr="006B628F" w:rsidRDefault="00A3206A" w:rsidP="006424D1">
      <w:pPr>
        <w:pStyle w:val="ListParagraph"/>
        <w:widowControl/>
        <w:numPr>
          <w:ilvl w:val="0"/>
          <w:numId w:val="54"/>
        </w:numPr>
        <w:ind w:left="1440" w:hanging="720"/>
        <w:rPr>
          <w:rFonts w:cs="Times New Roman"/>
          <w:lang w:val="es-MX"/>
        </w:rPr>
      </w:pPr>
      <w:r>
        <w:rPr>
          <w:rFonts w:cs="Times New Roman"/>
          <w:lang w:val="es-MX"/>
        </w:rPr>
        <w:t>Asegurar</w:t>
      </w:r>
      <w:r w:rsidR="006424D1" w:rsidRPr="006B628F">
        <w:rPr>
          <w:rFonts w:cs="Times New Roman"/>
          <w:lang w:val="es-MX"/>
        </w:rPr>
        <w:t xml:space="preserve"> la continuidad de los servicios, atención o asistencia que requieran las víctimas, ya que incluso, sobre todo en cuestiones de repatriación, se deberá contar con servicios mínimos de atención integral, tanto en</w:t>
      </w:r>
      <w:r w:rsidR="00FC2329">
        <w:rPr>
          <w:rFonts w:cs="Times New Roman"/>
          <w:lang w:val="es-MX"/>
        </w:rPr>
        <w:t xml:space="preserve"> los países</w:t>
      </w:r>
      <w:r w:rsidR="006424D1" w:rsidRPr="006B628F">
        <w:rPr>
          <w:rFonts w:cs="Times New Roman"/>
          <w:lang w:val="es-MX"/>
        </w:rPr>
        <w:t xml:space="preserve"> de origen como en los de recepción.</w:t>
      </w:r>
    </w:p>
    <w:p w14:paraId="59F08D24" w14:textId="77777777" w:rsidR="00C1707C" w:rsidRPr="00EE16B7" w:rsidRDefault="00C1707C" w:rsidP="00EE16B7">
      <w:pPr>
        <w:rPr>
          <w:rFonts w:cs="Times New Roman"/>
          <w:lang w:val="es-MX"/>
        </w:rPr>
      </w:pPr>
    </w:p>
    <w:p w14:paraId="7C07FFE2" w14:textId="77777777" w:rsidR="00C1707C" w:rsidRPr="006B628F" w:rsidRDefault="00C1707C" w:rsidP="00C1707C">
      <w:pPr>
        <w:widowControl/>
        <w:rPr>
          <w:rFonts w:cs="Times New Roman"/>
          <w:lang w:val="es-MX"/>
        </w:rPr>
      </w:pPr>
    </w:p>
    <w:p w14:paraId="16696FAF" w14:textId="77777777" w:rsidR="006424D1" w:rsidRPr="006B628F" w:rsidRDefault="006424D1" w:rsidP="006424D1">
      <w:pPr>
        <w:pStyle w:val="ListParagraph"/>
        <w:widowControl/>
        <w:numPr>
          <w:ilvl w:val="0"/>
          <w:numId w:val="9"/>
        </w:numPr>
        <w:ind w:left="720"/>
        <w:jc w:val="left"/>
        <w:rPr>
          <w:rFonts w:cs="Times New Roman"/>
          <w:u w:val="single"/>
          <w:lang w:val="es-MX"/>
        </w:rPr>
      </w:pPr>
      <w:r w:rsidRPr="006B628F">
        <w:rPr>
          <w:rFonts w:cs="Times New Roman"/>
          <w:u w:val="single"/>
          <w:lang w:val="es-MX"/>
        </w:rPr>
        <w:t>MANDATOS ASIGNADOS A LA SECRETARÍA GENERAL</w:t>
      </w:r>
    </w:p>
    <w:p w14:paraId="65EE43DF" w14:textId="77777777" w:rsidR="006424D1" w:rsidRPr="006B628F" w:rsidRDefault="006424D1" w:rsidP="006424D1">
      <w:pPr>
        <w:widowControl/>
        <w:suppressAutoHyphens/>
        <w:rPr>
          <w:rFonts w:cs="Times New Roman"/>
          <w:lang w:val="es-MX"/>
        </w:rPr>
      </w:pPr>
    </w:p>
    <w:p w14:paraId="00AE9DCE" w14:textId="77777777" w:rsidR="006424D1" w:rsidRPr="006B628F" w:rsidRDefault="006424D1" w:rsidP="00EE16B7">
      <w:pPr>
        <w:widowControl/>
        <w:suppressAutoHyphens/>
        <w:ind w:firstLine="720"/>
        <w:rPr>
          <w:rFonts w:cs="Times New Roman"/>
          <w:lang w:val="es-MX"/>
        </w:rPr>
      </w:pPr>
      <w:r w:rsidRPr="006B628F">
        <w:rPr>
          <w:rFonts w:cs="Times New Roman"/>
          <w:lang w:val="es-MX"/>
        </w:rPr>
        <w:t>Sujeto a la disponibilidad de fondos:</w:t>
      </w:r>
    </w:p>
    <w:p w14:paraId="45E88881" w14:textId="77777777" w:rsidR="006424D1" w:rsidRPr="006B628F" w:rsidRDefault="006424D1" w:rsidP="006424D1">
      <w:pPr>
        <w:widowControl/>
        <w:suppressAutoHyphens/>
        <w:rPr>
          <w:rFonts w:cs="Times New Roman"/>
          <w:lang w:val="es-MX"/>
        </w:rPr>
      </w:pPr>
    </w:p>
    <w:p w14:paraId="04C99E33" w14:textId="77777777"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Siempre que sea posible, elaborar y publicar informes periódicos, basados en la información proporcionada por los Estados Miembros, sobre los efectos de situaciones emergentes que puedan incidir en la trata de personas en el hemisferio occidental y los impactos a largo plazo, incluidas las nuevas vulnerabilidades y el modo de funcionamiento de las organizaciones delictivas.</w:t>
      </w:r>
    </w:p>
    <w:p w14:paraId="45C6C798" w14:textId="77777777" w:rsidR="006424D1" w:rsidRPr="006B628F" w:rsidRDefault="006424D1" w:rsidP="006424D1">
      <w:pPr>
        <w:widowControl/>
        <w:suppressAutoHyphens/>
        <w:rPr>
          <w:rFonts w:cs="Times New Roman"/>
          <w:lang w:val="es-MX"/>
        </w:rPr>
      </w:pPr>
    </w:p>
    <w:p w14:paraId="75E3ED7A" w14:textId="40266DE9" w:rsidR="006424D1" w:rsidRPr="006B628F" w:rsidRDefault="00402F9C" w:rsidP="006424D1">
      <w:pPr>
        <w:widowControl/>
        <w:numPr>
          <w:ilvl w:val="0"/>
          <w:numId w:val="5"/>
        </w:numPr>
        <w:tabs>
          <w:tab w:val="clear" w:pos="720"/>
        </w:tabs>
        <w:suppressAutoHyphens/>
        <w:ind w:left="1440" w:hanging="720"/>
        <w:rPr>
          <w:rFonts w:cs="Times New Roman"/>
          <w:lang w:val="es-MX"/>
        </w:rPr>
      </w:pPr>
      <w:r>
        <w:rPr>
          <w:rFonts w:cs="Times New Roman"/>
          <w:lang w:val="es-MX"/>
        </w:rPr>
        <w:t>Prestar</w:t>
      </w:r>
      <w:r w:rsidR="006424D1" w:rsidRPr="006B628F">
        <w:rPr>
          <w:rFonts w:cs="Times New Roman"/>
          <w:lang w:val="es-MX"/>
        </w:rPr>
        <w:t xml:space="preserve"> asistencia técnica a los Estados Miembros </w:t>
      </w:r>
      <w:r w:rsidR="00C1707C" w:rsidRPr="006B628F">
        <w:rPr>
          <w:rFonts w:cs="Times New Roman"/>
          <w:lang w:val="es-MX"/>
        </w:rPr>
        <w:t xml:space="preserve">en </w:t>
      </w:r>
      <w:r w:rsidR="006424D1" w:rsidRPr="006B628F">
        <w:rPr>
          <w:rFonts w:cs="Times New Roman"/>
          <w:lang w:val="es-MX"/>
        </w:rPr>
        <w:t xml:space="preserve">el proceso de diseño, implementación, monitoreo y evaluación de intervenciones, proyectos, programas y políticas </w:t>
      </w:r>
      <w:r w:rsidR="00B66351">
        <w:rPr>
          <w:rFonts w:cs="Times New Roman"/>
          <w:lang w:val="es-MX"/>
        </w:rPr>
        <w:t xml:space="preserve">para </w:t>
      </w:r>
      <w:r w:rsidR="006424D1" w:rsidRPr="006B628F">
        <w:rPr>
          <w:rFonts w:cs="Times New Roman"/>
          <w:lang w:val="es-MX"/>
        </w:rPr>
        <w:t>proteger a las víctimas, sobrevivientes y testigos, y prevenir y perseguir la trata de personas, incluida la oferta de formación y apoyo para abordar y evaluar los riesgos de la trata de personas en las cadenas de suministro nacionales e internacionales.</w:t>
      </w:r>
    </w:p>
    <w:p w14:paraId="441A6AAA" w14:textId="77777777" w:rsidR="006424D1" w:rsidRPr="006B628F" w:rsidRDefault="006424D1" w:rsidP="006424D1">
      <w:pPr>
        <w:widowControl/>
        <w:suppressAutoHyphens/>
        <w:rPr>
          <w:rFonts w:cs="Times New Roman"/>
          <w:lang w:val="es-MX"/>
        </w:rPr>
      </w:pPr>
    </w:p>
    <w:p w14:paraId="447AD3A6" w14:textId="432E4301"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Fortalecer e implementar las políticas y disposiciones vigentes a fin de mejorar la protección contra la trata de personas en la adquisición institucional de bienes y servicios; y</w:t>
      </w:r>
      <w:r w:rsidR="00C1707C" w:rsidRPr="006B628F">
        <w:rPr>
          <w:rFonts w:cs="Times New Roman"/>
          <w:lang w:val="es-MX"/>
        </w:rPr>
        <w:t>,</w:t>
      </w:r>
      <w:r w:rsidRPr="006B628F">
        <w:rPr>
          <w:rFonts w:cs="Times New Roman"/>
          <w:lang w:val="es-MX"/>
        </w:rPr>
        <w:t xml:space="preserve"> en ese sentido, </w:t>
      </w:r>
      <w:r w:rsidR="0038184D">
        <w:rPr>
          <w:rFonts w:cs="Times New Roman"/>
          <w:lang w:val="es-MX"/>
        </w:rPr>
        <w:t>trabajar</w:t>
      </w:r>
      <w:r w:rsidRPr="006B628F">
        <w:rPr>
          <w:rFonts w:cs="Times New Roman"/>
          <w:lang w:val="es-MX"/>
        </w:rPr>
        <w:t xml:space="preserve"> con otras organizaciones internacionales, tal como la</w:t>
      </w:r>
      <w:r w:rsidR="00C1707C" w:rsidRPr="006B628F">
        <w:rPr>
          <w:rFonts w:cs="Times New Roman"/>
          <w:lang w:val="es-MX"/>
        </w:rPr>
        <w:t xml:space="preserve"> Organización para la Seguridad y Cooperación en Europa</w:t>
      </w:r>
      <w:r w:rsidRPr="006B628F">
        <w:rPr>
          <w:rFonts w:cs="Times New Roman"/>
          <w:lang w:val="es-MX"/>
        </w:rPr>
        <w:t xml:space="preserve"> e informar a los Estados Miembros sobre el progreso alcanzado.</w:t>
      </w:r>
    </w:p>
    <w:p w14:paraId="3716639E" w14:textId="77777777" w:rsidR="006424D1" w:rsidRPr="006B628F" w:rsidRDefault="006424D1" w:rsidP="006424D1">
      <w:pPr>
        <w:widowControl/>
        <w:suppressAutoHyphens/>
        <w:rPr>
          <w:rFonts w:cs="Times New Roman"/>
          <w:lang w:val="es-MX"/>
        </w:rPr>
      </w:pPr>
    </w:p>
    <w:p w14:paraId="70F875D8" w14:textId="7C989BC5"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Elaborar materiales destinados a informar y capacitar a</w:t>
      </w:r>
      <w:r w:rsidR="00C1707C" w:rsidRPr="006B628F">
        <w:rPr>
          <w:rFonts w:cs="Times New Roman"/>
          <w:lang w:val="es-MX"/>
        </w:rPr>
        <w:t xml:space="preserve"> agentes</w:t>
      </w:r>
      <w:r w:rsidR="00F8328C" w:rsidRPr="006B628F">
        <w:rPr>
          <w:rFonts w:cs="Times New Roman"/>
          <w:lang w:val="es-MX"/>
        </w:rPr>
        <w:t xml:space="preserve"> y funcionarios</w:t>
      </w:r>
      <w:r w:rsidR="00C1707C" w:rsidRPr="006B628F">
        <w:rPr>
          <w:rFonts w:cs="Times New Roman"/>
          <w:lang w:val="es-MX"/>
        </w:rPr>
        <w:t xml:space="preserve"> del orden público</w:t>
      </w:r>
      <w:r w:rsidRPr="006B628F">
        <w:rPr>
          <w:rFonts w:cs="Times New Roman"/>
          <w:lang w:val="es-MX"/>
        </w:rPr>
        <w:t xml:space="preserve">, </w:t>
      </w:r>
      <w:r w:rsidR="00767BF6">
        <w:rPr>
          <w:rFonts w:cs="Times New Roman"/>
          <w:lang w:val="es-MX"/>
        </w:rPr>
        <w:t>personal de</w:t>
      </w:r>
      <w:r w:rsidRPr="006B628F">
        <w:rPr>
          <w:rFonts w:cs="Times New Roman"/>
          <w:lang w:val="es-MX"/>
        </w:rPr>
        <w:t xml:space="preserve"> los servicios consulares,</w:t>
      </w:r>
      <w:r w:rsidR="008711E3" w:rsidRPr="006B628F">
        <w:rPr>
          <w:rFonts w:cs="Times New Roman"/>
          <w:lang w:val="es-MX"/>
        </w:rPr>
        <w:t xml:space="preserve"> </w:t>
      </w:r>
      <w:r w:rsidR="00464A8D" w:rsidRPr="006B628F">
        <w:rPr>
          <w:rFonts w:cs="Times New Roman"/>
          <w:lang w:val="es-MX"/>
        </w:rPr>
        <w:t>funcionarios</w:t>
      </w:r>
      <w:r w:rsidRPr="006B628F">
        <w:rPr>
          <w:rFonts w:cs="Times New Roman"/>
          <w:lang w:val="es-MX"/>
        </w:rPr>
        <w:t xml:space="preserve"> de migración, fiscales, jueces, </w:t>
      </w:r>
      <w:r w:rsidR="001049E9">
        <w:rPr>
          <w:rFonts w:cs="Times New Roman"/>
          <w:lang w:val="es-MX"/>
        </w:rPr>
        <w:t xml:space="preserve">equipos </w:t>
      </w:r>
      <w:r w:rsidRPr="006B628F">
        <w:rPr>
          <w:rFonts w:cs="Times New Roman"/>
          <w:lang w:val="es-MX"/>
        </w:rPr>
        <w:t xml:space="preserve">de </w:t>
      </w:r>
      <w:r w:rsidR="008711E3" w:rsidRPr="006B628F">
        <w:rPr>
          <w:rFonts w:cs="Times New Roman"/>
          <w:lang w:val="es-MX"/>
        </w:rPr>
        <w:t>respuesta inicial</w:t>
      </w:r>
      <w:r w:rsidRPr="006B628F">
        <w:rPr>
          <w:rFonts w:cs="Times New Roman"/>
          <w:lang w:val="es-MX"/>
        </w:rPr>
        <w:t xml:space="preserve">, como profesionales de salud y trabajo social de la </w:t>
      </w:r>
      <w:r w:rsidRPr="006B628F">
        <w:rPr>
          <w:rFonts w:cs="Times New Roman"/>
          <w:lang w:val="es-MX"/>
        </w:rPr>
        <w:lastRenderedPageBreak/>
        <w:t>región</w:t>
      </w:r>
      <w:r w:rsidR="00464A8D" w:rsidRPr="006B628F">
        <w:rPr>
          <w:rFonts w:cs="Times New Roman"/>
          <w:lang w:val="es-MX"/>
        </w:rPr>
        <w:t>,</w:t>
      </w:r>
      <w:r w:rsidRPr="006B628F">
        <w:rPr>
          <w:rFonts w:cs="Times New Roman"/>
          <w:lang w:val="es-MX"/>
        </w:rPr>
        <w:t xml:space="preserve"> en prevención, investigación y </w:t>
      </w:r>
      <w:r w:rsidR="00464A8D" w:rsidRPr="006B628F">
        <w:rPr>
          <w:rFonts w:cs="Times New Roman"/>
          <w:lang w:val="es-MX"/>
        </w:rPr>
        <w:t>judicialización</w:t>
      </w:r>
      <w:r w:rsidRPr="006B628F">
        <w:rPr>
          <w:rFonts w:cs="Times New Roman"/>
          <w:lang w:val="es-MX"/>
        </w:rPr>
        <w:t xml:space="preserve"> </w:t>
      </w:r>
      <w:r w:rsidR="00464A8D" w:rsidRPr="006B628F">
        <w:rPr>
          <w:rFonts w:cs="Times New Roman"/>
          <w:lang w:val="es-MX"/>
        </w:rPr>
        <w:t>de</w:t>
      </w:r>
      <w:r w:rsidRPr="006B628F">
        <w:rPr>
          <w:rFonts w:cs="Times New Roman"/>
          <w:lang w:val="es-MX"/>
        </w:rPr>
        <w:t xml:space="preserve">l delito de trata de personas, así como en la identificación, asistencia y protección </w:t>
      </w:r>
      <w:r w:rsidR="001049E9">
        <w:rPr>
          <w:rFonts w:cs="Times New Roman"/>
          <w:lang w:val="es-MX"/>
        </w:rPr>
        <w:t xml:space="preserve">para </w:t>
      </w:r>
      <w:r w:rsidRPr="006B628F">
        <w:rPr>
          <w:rFonts w:cs="Times New Roman"/>
          <w:lang w:val="es-MX"/>
        </w:rPr>
        <w:t xml:space="preserve">víctimas y sobrevivientes de la trata de personas. </w:t>
      </w:r>
    </w:p>
    <w:p w14:paraId="06CDCA52" w14:textId="77777777" w:rsidR="006424D1" w:rsidRPr="006B628F" w:rsidRDefault="006424D1" w:rsidP="006424D1">
      <w:pPr>
        <w:widowControl/>
        <w:suppressAutoHyphens/>
        <w:rPr>
          <w:rFonts w:cs="Times New Roman"/>
          <w:lang w:val="es-MX"/>
        </w:rPr>
      </w:pPr>
    </w:p>
    <w:p w14:paraId="1FD7602B" w14:textId="502482B5" w:rsidR="006424D1" w:rsidRPr="006B628F" w:rsidRDefault="00A83535" w:rsidP="006424D1">
      <w:pPr>
        <w:widowControl/>
        <w:numPr>
          <w:ilvl w:val="0"/>
          <w:numId w:val="5"/>
        </w:numPr>
        <w:tabs>
          <w:tab w:val="clear" w:pos="720"/>
        </w:tabs>
        <w:suppressAutoHyphens/>
        <w:ind w:left="1440" w:hanging="720"/>
        <w:rPr>
          <w:rFonts w:cs="Times New Roman"/>
          <w:lang w:val="es-MX"/>
        </w:rPr>
      </w:pPr>
      <w:r w:rsidRPr="00A83535">
        <w:rPr>
          <w:rFonts w:cs="Times New Roman"/>
          <w:lang w:val="es-MX"/>
        </w:rPr>
        <w:t>Siempre que sea posible, identificar oportunidades para incorporar la cuestión de la trata de personas y los módulos de formación en los programas de estudio de las escuelas y academias de policía, las escuelas del ministerio público (o su equivalente), y las entidades de salud, trabajo social, ciencias de la información y otras entidades que formen parte de consejos, comités o comisiones interinstitucionales (o su equivalente) sobre la trata de personas.</w:t>
      </w:r>
    </w:p>
    <w:p w14:paraId="249103D3" w14:textId="77777777" w:rsidR="006424D1" w:rsidRPr="006B628F" w:rsidRDefault="006424D1" w:rsidP="006424D1">
      <w:pPr>
        <w:widowControl/>
        <w:suppressAutoHyphens/>
        <w:ind w:left="720" w:hanging="720"/>
        <w:rPr>
          <w:rFonts w:cs="Times New Roman"/>
          <w:lang w:val="es-MX"/>
        </w:rPr>
      </w:pPr>
    </w:p>
    <w:p w14:paraId="6A4C83F3" w14:textId="2332AD27"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Solicitar a los Estados Miembros que </w:t>
      </w:r>
      <w:r w:rsidR="00A54C4A" w:rsidRPr="006B628F">
        <w:rPr>
          <w:rFonts w:cs="Times New Roman"/>
          <w:lang w:val="es-MX"/>
        </w:rPr>
        <w:t xml:space="preserve">designen </w:t>
      </w:r>
      <w:r w:rsidRPr="006B628F">
        <w:rPr>
          <w:rFonts w:cs="Times New Roman"/>
          <w:lang w:val="es-MX"/>
        </w:rPr>
        <w:t xml:space="preserve">un punto de contacto nacional en materia de trata de personas y que transmitan esa información a la Secretaría General.  </w:t>
      </w:r>
    </w:p>
    <w:p w14:paraId="146EFA5D" w14:textId="77777777" w:rsidR="006424D1" w:rsidRPr="006B628F" w:rsidRDefault="006424D1" w:rsidP="006424D1">
      <w:pPr>
        <w:widowControl/>
        <w:suppressAutoHyphens/>
        <w:ind w:left="720" w:hanging="720"/>
        <w:rPr>
          <w:rFonts w:cs="Times New Roman"/>
          <w:lang w:val="es-MX"/>
        </w:rPr>
      </w:pPr>
    </w:p>
    <w:p w14:paraId="008789A5" w14:textId="68DB9FAC"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Preparar, divulgar y actualizar anualmente el Directorio Regional de Autoridades Nacionales en Materia de Trata de Personas y, si es posible, considerar la inclusión en la Plataforma de Conocimientos sobre la Trata de Personas la estructura de las entidades de coordinación nacional en materia de trata de personas de cada país</w:t>
      </w:r>
      <w:r w:rsidR="005F0B64">
        <w:rPr>
          <w:rFonts w:cs="Times New Roman"/>
          <w:lang w:val="es-MX"/>
        </w:rPr>
        <w:t xml:space="preserve"> y especificar</w:t>
      </w:r>
      <w:r w:rsidRPr="006B628F">
        <w:rPr>
          <w:rFonts w:cs="Times New Roman"/>
          <w:lang w:val="es-MX"/>
        </w:rPr>
        <w:t xml:space="preserve"> </w:t>
      </w:r>
      <w:r w:rsidR="001471F4">
        <w:rPr>
          <w:rFonts w:cs="Times New Roman"/>
          <w:lang w:val="es-MX"/>
        </w:rPr>
        <w:t>el organismo rector en la materia.</w:t>
      </w:r>
    </w:p>
    <w:p w14:paraId="6AB839D5" w14:textId="77777777" w:rsidR="006424D1" w:rsidRPr="006B628F" w:rsidRDefault="006424D1" w:rsidP="006424D1">
      <w:pPr>
        <w:widowControl/>
        <w:suppressAutoHyphens/>
        <w:rPr>
          <w:rFonts w:cs="Times New Roman"/>
          <w:lang w:val="es-MX"/>
        </w:rPr>
      </w:pPr>
    </w:p>
    <w:p w14:paraId="388F97BE" w14:textId="5D93B23F"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Desarrollar indicadores de medición del progreso </w:t>
      </w:r>
      <w:r w:rsidR="00A54C4A" w:rsidRPr="006B628F">
        <w:rPr>
          <w:rFonts w:cs="Times New Roman"/>
          <w:lang w:val="es-MX"/>
        </w:rPr>
        <w:t>en la</w:t>
      </w:r>
      <w:r w:rsidRPr="006B628F">
        <w:rPr>
          <w:rFonts w:cs="Times New Roman"/>
          <w:lang w:val="es-MX"/>
        </w:rPr>
        <w:t xml:space="preserve"> implementación del presente </w:t>
      </w:r>
      <w:r w:rsidR="007F2D25">
        <w:rPr>
          <w:rFonts w:cs="Times New Roman"/>
          <w:lang w:val="es-MX"/>
        </w:rPr>
        <w:t>P</w:t>
      </w:r>
      <w:r w:rsidRPr="006B628F">
        <w:rPr>
          <w:rFonts w:cs="Times New Roman"/>
          <w:lang w:val="es-MX"/>
        </w:rPr>
        <w:t xml:space="preserve">lan de </w:t>
      </w:r>
      <w:r w:rsidR="007F2D25">
        <w:rPr>
          <w:rFonts w:cs="Times New Roman"/>
          <w:lang w:val="es-MX"/>
        </w:rPr>
        <w:t>T</w:t>
      </w:r>
      <w:r w:rsidRPr="006B628F">
        <w:rPr>
          <w:rFonts w:cs="Times New Roman"/>
          <w:lang w:val="es-MX"/>
        </w:rPr>
        <w:t>rabajo y someter</w:t>
      </w:r>
      <w:r w:rsidR="00A54C4A" w:rsidRPr="006B628F">
        <w:rPr>
          <w:rFonts w:cs="Times New Roman"/>
          <w:lang w:val="es-MX"/>
        </w:rPr>
        <w:t>los</w:t>
      </w:r>
      <w:r w:rsidRPr="006B628F">
        <w:rPr>
          <w:rFonts w:cs="Times New Roman"/>
          <w:lang w:val="es-MX"/>
        </w:rPr>
        <w:t xml:space="preserve"> a la aprobación de los Estados Miembros.</w:t>
      </w:r>
    </w:p>
    <w:p w14:paraId="12311F6D" w14:textId="77777777" w:rsidR="00A54C4A" w:rsidRPr="006B628F" w:rsidRDefault="00A54C4A" w:rsidP="00A54C4A">
      <w:pPr>
        <w:widowControl/>
        <w:suppressAutoHyphens/>
        <w:rPr>
          <w:rFonts w:cs="Times New Roman"/>
          <w:lang w:val="es-MX"/>
        </w:rPr>
      </w:pPr>
    </w:p>
    <w:p w14:paraId="2D959FFA" w14:textId="522C126C"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Publicar informes bienales con base en los indicadores desarrollados para hacer seguimiento a los avances </w:t>
      </w:r>
      <w:r w:rsidR="00A54C4A" w:rsidRPr="006B628F">
        <w:rPr>
          <w:rFonts w:cs="Times New Roman"/>
          <w:lang w:val="es-MX"/>
        </w:rPr>
        <w:t xml:space="preserve">en </w:t>
      </w:r>
      <w:r w:rsidRPr="006B628F">
        <w:rPr>
          <w:rFonts w:cs="Times New Roman"/>
          <w:lang w:val="es-MX"/>
        </w:rPr>
        <w:t>la implementación del presente Plan.</w:t>
      </w:r>
    </w:p>
    <w:p w14:paraId="602717DB" w14:textId="77777777" w:rsidR="006424D1" w:rsidRPr="006B628F" w:rsidRDefault="006424D1" w:rsidP="006424D1">
      <w:pPr>
        <w:pStyle w:val="ColorfulList-Accent11"/>
        <w:widowControl/>
        <w:suppressAutoHyphens/>
        <w:ind w:left="0"/>
        <w:rPr>
          <w:rFonts w:cs="Times New Roman"/>
          <w:lang w:val="es-MX"/>
        </w:rPr>
      </w:pPr>
    </w:p>
    <w:p w14:paraId="56CB04D3" w14:textId="3E980784"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Compartir los informes mencionados en el párrafo anterior con las </w:t>
      </w:r>
      <w:r w:rsidR="00A54C4A" w:rsidRPr="006B628F">
        <w:rPr>
          <w:rFonts w:cs="Times New Roman"/>
          <w:lang w:val="es-MX"/>
        </w:rPr>
        <w:t>autoridades nacionales en materia de trata de personas</w:t>
      </w:r>
      <w:r w:rsidRPr="006B628F">
        <w:rPr>
          <w:rFonts w:cs="Times New Roman"/>
          <w:lang w:val="es-MX"/>
        </w:rPr>
        <w:t>.</w:t>
      </w:r>
    </w:p>
    <w:p w14:paraId="4584EB71" w14:textId="77777777" w:rsidR="006424D1" w:rsidRPr="006B628F" w:rsidRDefault="006424D1" w:rsidP="006424D1">
      <w:pPr>
        <w:widowControl/>
        <w:suppressAutoHyphens/>
        <w:rPr>
          <w:rFonts w:cs="Times New Roman"/>
          <w:lang w:val="es-MX"/>
        </w:rPr>
      </w:pPr>
    </w:p>
    <w:p w14:paraId="17493142" w14:textId="29E1F398"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Promover entre los Estados Miembros actividades de cooperación, asistencia técnica, intercambio de información y buenas prácticas sobre la implementación de</w:t>
      </w:r>
      <w:r w:rsidR="00A54C4A" w:rsidRPr="006B628F">
        <w:rPr>
          <w:rFonts w:cs="Times New Roman"/>
          <w:lang w:val="es-MX"/>
        </w:rPr>
        <w:t xml:space="preserve"> este</w:t>
      </w:r>
      <w:r w:rsidRPr="006B628F">
        <w:rPr>
          <w:rFonts w:cs="Times New Roman"/>
          <w:lang w:val="es-MX"/>
        </w:rPr>
        <w:t xml:space="preserve"> </w:t>
      </w:r>
      <w:r w:rsidR="00FD485F">
        <w:rPr>
          <w:rFonts w:cs="Times New Roman"/>
          <w:lang w:val="es-MX"/>
        </w:rPr>
        <w:t>p</w:t>
      </w:r>
      <w:r w:rsidRPr="006B628F">
        <w:rPr>
          <w:rFonts w:cs="Times New Roman"/>
          <w:lang w:val="es-MX"/>
        </w:rPr>
        <w:t xml:space="preserve">lan de </w:t>
      </w:r>
      <w:r w:rsidR="005A2C1C">
        <w:rPr>
          <w:rFonts w:cs="Times New Roman"/>
          <w:lang w:val="es-MX"/>
        </w:rPr>
        <w:t>t</w:t>
      </w:r>
      <w:r w:rsidRPr="006B628F">
        <w:rPr>
          <w:rFonts w:cs="Times New Roman"/>
          <w:lang w:val="es-MX"/>
        </w:rPr>
        <w:t xml:space="preserve">rabajo, </w:t>
      </w:r>
      <w:r w:rsidR="00A54C4A" w:rsidRPr="006B628F">
        <w:rPr>
          <w:rFonts w:cs="Times New Roman"/>
          <w:lang w:val="es-MX"/>
        </w:rPr>
        <w:t xml:space="preserve">incluidos </w:t>
      </w:r>
      <w:r w:rsidRPr="006B628F">
        <w:rPr>
          <w:rFonts w:cs="Times New Roman"/>
          <w:lang w:val="es-MX"/>
        </w:rPr>
        <w:t>eventos y reuniones presenciales o virtuales, que procure</w:t>
      </w:r>
      <w:r w:rsidR="00A54C4A" w:rsidRPr="006B628F">
        <w:rPr>
          <w:rFonts w:cs="Times New Roman"/>
          <w:lang w:val="es-MX"/>
        </w:rPr>
        <w:t>n</w:t>
      </w:r>
      <w:r w:rsidRPr="006B628F">
        <w:rPr>
          <w:rFonts w:cs="Times New Roman"/>
          <w:lang w:val="es-MX"/>
        </w:rPr>
        <w:t xml:space="preserve"> la participación de expertos en temas relacionados con la trata de personas y, en la medida de lo posible, invitar a personas que hayan experimentado y sobrevivido </w:t>
      </w:r>
      <w:r w:rsidR="005A2C1C">
        <w:rPr>
          <w:rFonts w:cs="Times New Roman"/>
          <w:lang w:val="es-MX"/>
        </w:rPr>
        <w:t>diferentes</w:t>
      </w:r>
      <w:r w:rsidRPr="006B628F">
        <w:rPr>
          <w:rFonts w:cs="Times New Roman"/>
          <w:lang w:val="es-MX"/>
        </w:rPr>
        <w:t xml:space="preserve"> formas de trata, a fin de que compartan sus</w:t>
      </w:r>
      <w:r w:rsidR="005A2C1C">
        <w:rPr>
          <w:rFonts w:cs="Times New Roman"/>
          <w:lang w:val="es-MX"/>
        </w:rPr>
        <w:t xml:space="preserve"> perspectivas</w:t>
      </w:r>
      <w:r w:rsidRPr="006B628F">
        <w:rPr>
          <w:rFonts w:cs="Times New Roman"/>
          <w:lang w:val="es-MX"/>
        </w:rPr>
        <w:t xml:space="preserve"> con los Estados Miembros y la Secretaría General.</w:t>
      </w:r>
    </w:p>
    <w:p w14:paraId="6DF37755" w14:textId="77777777" w:rsidR="006424D1" w:rsidRPr="006B628F" w:rsidRDefault="006424D1" w:rsidP="006424D1">
      <w:pPr>
        <w:pStyle w:val="ColorfulList-Accent11"/>
        <w:widowControl/>
        <w:suppressAutoHyphens/>
        <w:ind w:left="0"/>
        <w:rPr>
          <w:rFonts w:cs="Times New Roman"/>
          <w:lang w:val="es-MX"/>
        </w:rPr>
      </w:pPr>
    </w:p>
    <w:p w14:paraId="3035E739" w14:textId="3ED6FC63"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Finalizar el desarrollo y presentar a los Estados Miembros la Plataforma de Conocimiento</w:t>
      </w:r>
      <w:r w:rsidR="00A54C4A" w:rsidRPr="006B628F">
        <w:rPr>
          <w:rFonts w:cs="Times New Roman"/>
          <w:lang w:val="es-MX"/>
        </w:rPr>
        <w:t>s</w:t>
      </w:r>
      <w:r w:rsidRPr="006B628F">
        <w:rPr>
          <w:rFonts w:cs="Times New Roman"/>
          <w:lang w:val="es-MX"/>
        </w:rPr>
        <w:t xml:space="preserve"> en Materia de Trata de Personas.</w:t>
      </w:r>
    </w:p>
    <w:p w14:paraId="1EF44C8D" w14:textId="77777777" w:rsidR="006424D1" w:rsidRPr="006B628F" w:rsidRDefault="006424D1" w:rsidP="006424D1">
      <w:pPr>
        <w:pStyle w:val="ColorfulList-Accent11"/>
        <w:widowControl/>
        <w:suppressAutoHyphens/>
        <w:ind w:left="0"/>
        <w:rPr>
          <w:rFonts w:cs="Times New Roman"/>
          <w:lang w:val="es-MX"/>
        </w:rPr>
      </w:pPr>
    </w:p>
    <w:p w14:paraId="1D2984B5" w14:textId="76D3AC30" w:rsidR="006424D1" w:rsidRPr="006B628F" w:rsidRDefault="00A54C4A"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Elaborar </w:t>
      </w:r>
      <w:r w:rsidR="006424D1" w:rsidRPr="006B628F">
        <w:rPr>
          <w:rFonts w:cs="Times New Roman"/>
          <w:lang w:val="es-MX"/>
        </w:rPr>
        <w:t xml:space="preserve">guías o lineamientos regionales estandarizados para la asistencia </w:t>
      </w:r>
      <w:r w:rsidRPr="006B628F">
        <w:rPr>
          <w:rFonts w:cs="Times New Roman"/>
          <w:lang w:val="es-MX"/>
        </w:rPr>
        <w:t xml:space="preserve">a la </w:t>
      </w:r>
      <w:r w:rsidR="006424D1" w:rsidRPr="006B628F">
        <w:rPr>
          <w:rFonts w:cs="Times New Roman"/>
          <w:lang w:val="es-MX"/>
        </w:rPr>
        <w:t>población en riesgo en especial a personas LGBTQI+, víctimas indígenas, niñas, niños no acompañados y sobrevivientes de trata de personas, teniendo en cuenta al mismo tiempo las directrices y recomendaciones de otras organizaciones regionales o internacionales.</w:t>
      </w:r>
    </w:p>
    <w:p w14:paraId="5CD4D22B" w14:textId="77777777" w:rsidR="006424D1" w:rsidRPr="006B628F" w:rsidRDefault="006424D1" w:rsidP="006424D1">
      <w:pPr>
        <w:pStyle w:val="ColorfulList-Accent11"/>
        <w:widowControl/>
        <w:suppressAutoHyphens/>
        <w:ind w:left="0"/>
        <w:rPr>
          <w:rFonts w:cs="Times New Roman"/>
          <w:lang w:val="es-MX"/>
        </w:rPr>
      </w:pPr>
    </w:p>
    <w:p w14:paraId="0028ED3D" w14:textId="2709E90C" w:rsidR="006424D1" w:rsidRDefault="00F00026" w:rsidP="00B57639">
      <w:pPr>
        <w:widowControl/>
        <w:numPr>
          <w:ilvl w:val="0"/>
          <w:numId w:val="5"/>
        </w:numPr>
        <w:tabs>
          <w:tab w:val="clear" w:pos="720"/>
        </w:tabs>
        <w:suppressAutoHyphens/>
        <w:ind w:left="1440" w:hanging="720"/>
        <w:rPr>
          <w:rFonts w:cs="Times New Roman"/>
          <w:lang w:val="es-MX"/>
        </w:rPr>
      </w:pPr>
      <w:r w:rsidRPr="00F00026">
        <w:rPr>
          <w:rFonts w:cs="Times New Roman"/>
          <w:lang w:val="es-MX"/>
        </w:rPr>
        <w:t xml:space="preserve">Elaborar lineamientos regionales para la prevención de la trata de personas, mediante el uso de tecnologías de la información, medios de comunicación social, y la </w:t>
      </w:r>
      <w:r w:rsidRPr="00F00026">
        <w:rPr>
          <w:rFonts w:cs="Times New Roman"/>
          <w:lang w:val="es-MX"/>
        </w:rPr>
        <w:lastRenderedPageBreak/>
        <w:t xml:space="preserve">prevención del grooming, hunting y phishing; y mejorar la capacidad técnica de los Estados miembros para aplicar dichas directrices en el contexto de las TIC, teniendo en cuenta las directrices y recomendaciones elaboradas por otras organizaciones regionales o internacionales. </w:t>
      </w:r>
    </w:p>
    <w:p w14:paraId="6D4F0850" w14:textId="77777777" w:rsidR="00F00026" w:rsidRDefault="00F00026" w:rsidP="00F00026">
      <w:pPr>
        <w:pStyle w:val="ListParagraph"/>
        <w:rPr>
          <w:rFonts w:cs="Times New Roman"/>
          <w:lang w:val="es-MX"/>
        </w:rPr>
      </w:pPr>
    </w:p>
    <w:p w14:paraId="3D21F56F" w14:textId="6ED28C2C" w:rsidR="006424D1" w:rsidRPr="006B628F" w:rsidRDefault="00A832AF" w:rsidP="006424D1">
      <w:pPr>
        <w:widowControl/>
        <w:numPr>
          <w:ilvl w:val="0"/>
          <w:numId w:val="5"/>
        </w:numPr>
        <w:tabs>
          <w:tab w:val="clear" w:pos="720"/>
        </w:tabs>
        <w:suppressAutoHyphens/>
        <w:ind w:left="1440" w:hanging="720"/>
        <w:rPr>
          <w:rFonts w:cs="Times New Roman"/>
          <w:lang w:val="es-MX"/>
        </w:rPr>
      </w:pPr>
      <w:r w:rsidRPr="00A832AF">
        <w:rPr>
          <w:rFonts w:cs="Times New Roman"/>
          <w:lang w:val="es-MX"/>
        </w:rPr>
        <w:t>Elaborar materiales para informar y formar al personal policial y judicial encargado de abordar la trata de personas en Internet, incluidos módulos sobre herramientas analíticas para identificar de forma proactiva a las personas y grupos de riesgo, así como las tácticas de captación utilizadas por los traficantes en las plataformas de medios sociales más populares.</w:t>
      </w:r>
    </w:p>
    <w:p w14:paraId="5AD1669C" w14:textId="77777777" w:rsidR="006424D1" w:rsidRPr="006B628F" w:rsidRDefault="006424D1" w:rsidP="006424D1">
      <w:pPr>
        <w:pStyle w:val="ColorfulList-Accent11"/>
        <w:widowControl/>
        <w:suppressAutoHyphens/>
        <w:ind w:left="0"/>
        <w:rPr>
          <w:rFonts w:cs="Times New Roman"/>
          <w:lang w:val="es-MX"/>
        </w:rPr>
      </w:pPr>
    </w:p>
    <w:p w14:paraId="2E5A5B3F" w14:textId="0C3E61DC" w:rsidR="006424D1" w:rsidRPr="006B628F" w:rsidRDefault="00A6305C" w:rsidP="006424D1">
      <w:pPr>
        <w:widowControl/>
        <w:numPr>
          <w:ilvl w:val="0"/>
          <w:numId w:val="5"/>
        </w:numPr>
        <w:tabs>
          <w:tab w:val="clear" w:pos="720"/>
        </w:tabs>
        <w:suppressAutoHyphens/>
        <w:ind w:left="1440" w:hanging="720"/>
        <w:rPr>
          <w:rFonts w:cs="Times New Roman"/>
          <w:lang w:val="es-MX"/>
        </w:rPr>
      </w:pPr>
      <w:r>
        <w:rPr>
          <w:rFonts w:cs="Times New Roman"/>
          <w:lang w:val="es-MX"/>
        </w:rPr>
        <w:t xml:space="preserve">Articular </w:t>
      </w:r>
      <w:r w:rsidRPr="00A6305C">
        <w:rPr>
          <w:rFonts w:cs="Times New Roman"/>
          <w:lang w:val="es-MX"/>
        </w:rPr>
        <w:t>la cooperación entre la Secretaría General y otras organizaciones internacionales con mandatos en este ámbito.</w:t>
      </w:r>
      <w:r>
        <w:rPr>
          <w:rFonts w:cs="Times New Roman"/>
          <w:lang w:val="es-MX"/>
        </w:rPr>
        <w:t xml:space="preserve"> </w:t>
      </w:r>
    </w:p>
    <w:p w14:paraId="5B6B3AEE" w14:textId="77777777" w:rsidR="006424D1" w:rsidRPr="006B628F" w:rsidRDefault="006424D1" w:rsidP="006424D1">
      <w:pPr>
        <w:pStyle w:val="ColorfulList-Accent11"/>
        <w:widowControl/>
        <w:suppressAutoHyphens/>
        <w:ind w:left="0"/>
        <w:rPr>
          <w:rFonts w:cs="Times New Roman"/>
          <w:lang w:val="es-MX"/>
        </w:rPr>
      </w:pPr>
    </w:p>
    <w:p w14:paraId="3BC09B65" w14:textId="5F015FBC" w:rsidR="006424D1" w:rsidRPr="006B628F" w:rsidRDefault="006424D1" w:rsidP="006424D1">
      <w:pPr>
        <w:widowControl/>
        <w:numPr>
          <w:ilvl w:val="0"/>
          <w:numId w:val="5"/>
        </w:numPr>
        <w:tabs>
          <w:tab w:val="clear" w:pos="720"/>
        </w:tabs>
        <w:suppressAutoHyphens/>
        <w:ind w:left="1440" w:hanging="720"/>
        <w:rPr>
          <w:rFonts w:cs="Times New Roman"/>
          <w:lang w:val="es-MX"/>
        </w:rPr>
      </w:pPr>
      <w:r w:rsidRPr="006B628F">
        <w:rPr>
          <w:rFonts w:cs="Times New Roman"/>
          <w:lang w:val="es-MX"/>
        </w:rPr>
        <w:t xml:space="preserve">Participar regularmente en el Grupo </w:t>
      </w:r>
      <w:r w:rsidR="00B1533D" w:rsidRPr="006B628F">
        <w:rPr>
          <w:rFonts w:cs="Times New Roman"/>
          <w:lang w:val="es-MX"/>
        </w:rPr>
        <w:t xml:space="preserve">Interinstitucional </w:t>
      </w:r>
      <w:r w:rsidRPr="006B628F">
        <w:rPr>
          <w:rFonts w:cs="Times New Roman"/>
          <w:lang w:val="es-MX"/>
        </w:rPr>
        <w:t>de Coordinación contra la Trata de Personas.</w:t>
      </w:r>
    </w:p>
    <w:p w14:paraId="4F5589DE" w14:textId="52C28C48" w:rsidR="008477B3" w:rsidRPr="006B628F" w:rsidRDefault="008477B3">
      <w:pPr>
        <w:widowControl/>
        <w:jc w:val="left"/>
        <w:rPr>
          <w:rFonts w:cs="Times New Roman"/>
          <w:lang w:val="es-MX"/>
        </w:rPr>
      </w:pPr>
    </w:p>
    <w:p w14:paraId="5E2888E5" w14:textId="3F6BDBE4" w:rsidR="006424D1" w:rsidRPr="006B628F" w:rsidRDefault="006424D1" w:rsidP="006424D1">
      <w:pPr>
        <w:pStyle w:val="ListParagraph"/>
        <w:widowControl/>
        <w:numPr>
          <w:ilvl w:val="0"/>
          <w:numId w:val="5"/>
        </w:numPr>
        <w:tabs>
          <w:tab w:val="clear" w:pos="720"/>
          <w:tab w:val="num" w:pos="1530"/>
        </w:tabs>
        <w:ind w:left="1440" w:hanging="720"/>
        <w:rPr>
          <w:rFonts w:cs="Times New Roman"/>
          <w:lang w:val="es-MX"/>
        </w:rPr>
      </w:pPr>
      <w:r w:rsidRPr="006B628F">
        <w:rPr>
          <w:rFonts w:cs="Times New Roman"/>
          <w:lang w:val="es-MX"/>
        </w:rPr>
        <w:t xml:space="preserve">Investigar, sistematizar y definir a través de la elaboración de un documento consensuado con los países del </w:t>
      </w:r>
      <w:r w:rsidR="00B1533D" w:rsidRPr="006B628F">
        <w:rPr>
          <w:rFonts w:cs="Times New Roman"/>
          <w:lang w:val="es-MX"/>
        </w:rPr>
        <w:t>Hemisferio</w:t>
      </w:r>
      <w:r w:rsidRPr="006B628F">
        <w:rPr>
          <w:rFonts w:cs="Times New Roman"/>
          <w:lang w:val="es-MX"/>
        </w:rPr>
        <w:t xml:space="preserve">, </w:t>
      </w:r>
      <w:r w:rsidR="00B1533D" w:rsidRPr="006B628F">
        <w:rPr>
          <w:rFonts w:cs="Times New Roman"/>
          <w:lang w:val="es-MX"/>
        </w:rPr>
        <w:t xml:space="preserve">mediante </w:t>
      </w:r>
      <w:r w:rsidRPr="006B628F">
        <w:rPr>
          <w:rFonts w:cs="Times New Roman"/>
          <w:lang w:val="es-MX"/>
        </w:rPr>
        <w:t>el cual se puedan identificar los servicios mínimos necesarios que una persona víctima de trata requiera</w:t>
      </w:r>
      <w:r w:rsidR="00ED46EA" w:rsidRPr="006B628F">
        <w:rPr>
          <w:rFonts w:cs="Times New Roman"/>
          <w:lang w:val="es-MX"/>
        </w:rPr>
        <w:t>,</w:t>
      </w:r>
      <w:r w:rsidRPr="006B628F">
        <w:rPr>
          <w:rFonts w:cs="Times New Roman"/>
          <w:lang w:val="es-MX"/>
        </w:rPr>
        <w:t xml:space="preserve"> considerando al menos tres ejes: magnitud del trauma; tipo de delito de trata y servicios de asistencia requeridos para la restitución de derechos y, de ser el caso, restitución por el daño sufrido. Tómese como referencia</w:t>
      </w:r>
      <w:r w:rsidR="001A75BA">
        <w:rPr>
          <w:rFonts w:cs="Times New Roman"/>
          <w:lang w:val="es-MX"/>
        </w:rPr>
        <w:t xml:space="preserve">: </w:t>
      </w:r>
      <w:hyperlink r:id="rId15" w:history="1">
        <w:r w:rsidRPr="001309EF">
          <w:rPr>
            <w:rStyle w:val="Hyperlink"/>
            <w:i/>
            <w:iCs/>
            <w:lang w:val="es-MX"/>
          </w:rPr>
          <w:t>Paquete de servicios esenciales para mujeres y niñas que sufren violencia</w:t>
        </w:r>
      </w:hyperlink>
      <w:r w:rsidRPr="006B628F">
        <w:rPr>
          <w:rFonts w:cs="Times New Roman"/>
          <w:lang w:val="es-MX"/>
        </w:rPr>
        <w:t xml:space="preserve"> </w:t>
      </w:r>
      <w:r w:rsidR="00423564">
        <w:rPr>
          <w:rFonts w:cs="Times New Roman"/>
          <w:lang w:val="es-MX"/>
        </w:rPr>
        <w:t>(</w:t>
      </w:r>
      <w:r w:rsidRPr="006B628F">
        <w:rPr>
          <w:rFonts w:cs="Times New Roman"/>
          <w:lang w:val="es-MX"/>
        </w:rPr>
        <w:t>ONU</w:t>
      </w:r>
      <w:r w:rsidR="00ED46EA" w:rsidRPr="006B628F">
        <w:rPr>
          <w:rFonts w:cs="Times New Roman"/>
          <w:lang w:val="es-MX"/>
        </w:rPr>
        <w:t>-</w:t>
      </w:r>
      <w:r w:rsidRPr="006B628F">
        <w:rPr>
          <w:rFonts w:cs="Times New Roman"/>
          <w:lang w:val="es-MX"/>
        </w:rPr>
        <w:t>Mujeres, 2015</w:t>
      </w:r>
      <w:r w:rsidR="00423564">
        <w:rPr>
          <w:rFonts w:cs="Times New Roman"/>
          <w:lang w:val="es-MX"/>
        </w:rPr>
        <w:t>)</w:t>
      </w:r>
      <w:r w:rsidRPr="006B628F">
        <w:rPr>
          <w:rFonts w:cs="Times New Roman"/>
          <w:lang w:val="es-MX"/>
        </w:rPr>
        <w:t>.</w:t>
      </w:r>
    </w:p>
    <w:p w14:paraId="5418A0E4" w14:textId="195849FB" w:rsidR="006424D1" w:rsidRPr="006B628F" w:rsidRDefault="00B83AE5" w:rsidP="006424D1">
      <w:pPr>
        <w:widowControl/>
        <w:rPr>
          <w:rFonts w:eastAsia="Montserrat" w:cs="Times New Roman"/>
          <w:lang w:val="es-MX"/>
        </w:rPr>
      </w:pPr>
      <w:r w:rsidRPr="006B628F">
        <w:rPr>
          <w:noProof/>
          <w:lang w:val="es-MX"/>
        </w:rPr>
        <w:drawing>
          <wp:anchor distT="0" distB="0" distL="114300" distR="114300" simplePos="0" relativeHeight="251661312" behindDoc="0" locked="0" layoutInCell="1" allowOverlap="1" wp14:anchorId="029B24DE" wp14:editId="159D8E87">
            <wp:simplePos x="0" y="0"/>
            <wp:positionH relativeFrom="column">
              <wp:posOffset>5320665</wp:posOffset>
            </wp:positionH>
            <wp:positionV relativeFrom="page">
              <wp:posOffset>8590915</wp:posOffset>
            </wp:positionV>
            <wp:extent cx="719455" cy="719455"/>
            <wp:effectExtent l="0" t="0" r="4445" b="4445"/>
            <wp:wrapNone/>
            <wp:docPr id="197295822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58222" name="Picture 2" descr="A qr code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2CE">
        <w:rPr>
          <w:rFonts w:eastAsia="Montserrat" w:cs="Times New Roman"/>
          <w:noProof/>
          <w:lang w:val="es-MX"/>
        </w:rPr>
        <mc:AlternateContent>
          <mc:Choice Requires="wps">
            <w:drawing>
              <wp:anchor distT="0" distB="0" distL="114300" distR="114300" simplePos="0" relativeHeight="251662336" behindDoc="0" locked="1" layoutInCell="1" allowOverlap="1" wp14:anchorId="6B1AE518" wp14:editId="6BA89DC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64490B" w14:textId="6E75FE86" w:rsidR="003622CE" w:rsidRPr="003622CE" w:rsidRDefault="003622CE">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CP49483S06</w:t>
                            </w:r>
                            <w:r>
                              <w:rPr>
                                <w:rFonts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AE518"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064490B" w14:textId="6E75FE86" w:rsidR="003622CE" w:rsidRPr="003622CE" w:rsidRDefault="003622CE">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CP49483S06</w:t>
                      </w:r>
                      <w:r>
                        <w:rPr>
                          <w:rFonts w:cs="Times New Roman"/>
                          <w:sz w:val="18"/>
                        </w:rPr>
                        <w:fldChar w:fldCharType="end"/>
                      </w:r>
                    </w:p>
                  </w:txbxContent>
                </v:textbox>
                <w10:wrap anchory="page"/>
                <w10:anchorlock/>
              </v:shape>
            </w:pict>
          </mc:Fallback>
        </mc:AlternateContent>
      </w:r>
    </w:p>
    <w:sectPr w:rsidR="006424D1" w:rsidRPr="006B628F" w:rsidSect="00741532">
      <w:headerReference w:type="even" r:id="rId17"/>
      <w:headerReference w:type="first" r:id="rId18"/>
      <w:endnotePr>
        <w:numFmt w:val="decimal"/>
      </w:endnotePr>
      <w:type w:val="oddPage"/>
      <w:pgSz w:w="12240" w:h="15840" w:code="1"/>
      <w:pgMar w:top="2160" w:right="1571" w:bottom="1298" w:left="1701"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07A8" w14:textId="77777777" w:rsidR="00741532" w:rsidRDefault="00741532">
      <w:pPr>
        <w:spacing w:line="20" w:lineRule="exact"/>
        <w:rPr>
          <w:rFonts w:cs="Times New Roman"/>
          <w:szCs w:val="24"/>
        </w:rPr>
      </w:pPr>
    </w:p>
  </w:endnote>
  <w:endnote w:type="continuationSeparator" w:id="0">
    <w:p w14:paraId="079F4D2E" w14:textId="77777777" w:rsidR="00741532" w:rsidRPr="006424D1" w:rsidRDefault="00741532">
      <w:pPr>
        <w:rPr>
          <w:noProof/>
          <w:lang w:val="en-US"/>
        </w:rPr>
      </w:pPr>
      <w:r w:rsidRPr="006424D1">
        <w:rPr>
          <w:noProof/>
          <w:lang w:val="en-US"/>
        </w:rPr>
        <w:t xml:space="preserve"> </w:t>
      </w:r>
    </w:p>
  </w:endnote>
  <w:endnote w:type="continuationNotice" w:id="1">
    <w:p w14:paraId="640AD77B" w14:textId="77777777" w:rsidR="00741532" w:rsidRPr="006424D1" w:rsidRDefault="00741532">
      <w:pPr>
        <w:rPr>
          <w:noProof/>
          <w:lang w:val="en-US"/>
        </w:rPr>
      </w:pPr>
      <w:r w:rsidRPr="006424D1">
        <w:rPr>
          <w:noProof/>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F7DC" w14:textId="77777777" w:rsidR="00741532" w:rsidRPr="006424D1" w:rsidRDefault="00741532">
      <w:pPr>
        <w:rPr>
          <w:noProof/>
          <w:lang w:val="en-US"/>
        </w:rPr>
      </w:pPr>
      <w:r w:rsidRPr="006424D1">
        <w:rPr>
          <w:noProof/>
          <w:lang w:val="en-US"/>
        </w:rPr>
        <w:separator/>
      </w:r>
    </w:p>
  </w:footnote>
  <w:footnote w:type="continuationSeparator" w:id="0">
    <w:p w14:paraId="237CF1F3" w14:textId="77777777" w:rsidR="00741532" w:rsidRPr="006424D1" w:rsidRDefault="00741532">
      <w:pPr>
        <w:rPr>
          <w:noProof/>
          <w:lang w:val="en-US"/>
        </w:rPr>
      </w:pPr>
      <w:r w:rsidRPr="006424D1">
        <w:rPr>
          <w:noProof/>
          <w:lang w:val="en-US"/>
        </w:rPr>
        <w:continuationSeparator/>
      </w:r>
    </w:p>
  </w:footnote>
  <w:footnote w:type="continuationNotice" w:id="1">
    <w:p w14:paraId="358E23A6" w14:textId="77777777" w:rsidR="00741532" w:rsidRDefault="00741532"/>
  </w:footnote>
  <w:footnote w:id="2">
    <w:p w14:paraId="215654E5" w14:textId="77777777" w:rsidR="008D317A" w:rsidRPr="009306A2" w:rsidRDefault="008D317A" w:rsidP="008D317A">
      <w:pPr>
        <w:pStyle w:val="FootnoteText"/>
        <w:tabs>
          <w:tab w:val="clear" w:pos="360"/>
        </w:tabs>
        <w:ind w:left="720"/>
        <w:rPr>
          <w:noProof/>
          <w:sz w:val="20"/>
          <w:szCs w:val="20"/>
        </w:rPr>
      </w:pPr>
      <w:r w:rsidRPr="009306A2">
        <w:rPr>
          <w:noProof/>
          <w:color w:val="000000"/>
          <w:sz w:val="20"/>
          <w:szCs w:val="20"/>
          <w:lang w:val="en-US"/>
        </w:rPr>
        <w:footnoteRef/>
      </w:r>
      <w:r w:rsidRPr="009306A2">
        <w:rPr>
          <w:sz w:val="20"/>
          <w:szCs w:val="20"/>
        </w:rPr>
        <w:t>.</w:t>
      </w:r>
      <w:r w:rsidRPr="009306A2">
        <w:rPr>
          <w:sz w:val="20"/>
          <w:szCs w:val="20"/>
        </w:rPr>
        <w:tab/>
        <w:t xml:space="preserve">ACNUR, 2020. Disponible en: </w:t>
      </w:r>
      <w:hyperlink r:id="rId1" w:history="1">
        <w:r w:rsidRPr="009306A2">
          <w:rPr>
            <w:rStyle w:val="Hyperlink"/>
            <w:sz w:val="20"/>
            <w:szCs w:val="20"/>
          </w:rPr>
          <w:t>https://www.acnur.org/noticias/press/2020/7/5f22f8244/acnur-advierte-de-un-aumento-de-los-casos-de-trata-de-personas-refugiadas.html</w:t>
        </w:r>
      </w:hyperlink>
      <w:r w:rsidRPr="009306A2">
        <w:rPr>
          <w:rStyle w:val="Hyperlink"/>
          <w:sz w:val="20"/>
          <w:szCs w:val="20"/>
        </w:rPr>
        <w:t>;</w:t>
      </w:r>
      <w:r w:rsidRPr="009306A2">
        <w:rPr>
          <w:sz w:val="20"/>
          <w:szCs w:val="20"/>
        </w:rPr>
        <w:t xml:space="preserve"> UNODC, 2020. Disponible en:</w:t>
      </w:r>
    </w:p>
    <w:p w14:paraId="08039556" w14:textId="77777777" w:rsidR="008D317A" w:rsidRPr="009306A2" w:rsidRDefault="008D317A" w:rsidP="008D317A">
      <w:pPr>
        <w:pStyle w:val="FootnoteText"/>
        <w:tabs>
          <w:tab w:val="clear" w:pos="360"/>
        </w:tabs>
        <w:ind w:left="720"/>
        <w:rPr>
          <w:noProof/>
          <w:sz w:val="20"/>
          <w:szCs w:val="20"/>
        </w:rPr>
      </w:pPr>
      <w:r w:rsidRPr="009306A2">
        <w:rPr>
          <w:sz w:val="20"/>
          <w:szCs w:val="20"/>
        </w:rPr>
        <w:tab/>
      </w:r>
      <w:hyperlink r:id="rId2" w:history="1">
        <w:r w:rsidRPr="009306A2">
          <w:rPr>
            <w:rStyle w:val="Hyperlink"/>
            <w:sz w:val="20"/>
            <w:szCs w:val="20"/>
          </w:rPr>
          <w:t>https://www.unodc.org/documents/ropan/2020/Impacto_del_Covid_19_en_la_trata_de_personas.pdf</w:t>
        </w:r>
      </w:hyperlink>
    </w:p>
  </w:footnote>
  <w:footnote w:id="3">
    <w:p w14:paraId="0ED6C09B" w14:textId="3AFC060F" w:rsidR="006424D1" w:rsidRPr="009306A2" w:rsidRDefault="006424D1" w:rsidP="00EE16B7">
      <w:pPr>
        <w:pStyle w:val="FootnoteText"/>
        <w:tabs>
          <w:tab w:val="clear" w:pos="360"/>
        </w:tabs>
        <w:ind w:left="709" w:hanging="349"/>
        <w:rPr>
          <w:noProof/>
          <w:sz w:val="20"/>
          <w:szCs w:val="20"/>
        </w:rPr>
      </w:pPr>
      <w:r w:rsidRPr="009306A2">
        <w:rPr>
          <w:rStyle w:val="FootnoteReference"/>
          <w:noProof/>
          <w:sz w:val="20"/>
          <w:szCs w:val="20"/>
          <w:lang w:val="en-US"/>
        </w:rPr>
        <w:footnoteRef/>
      </w:r>
      <w:r w:rsidRPr="009306A2">
        <w:rPr>
          <w:sz w:val="20"/>
          <w:szCs w:val="20"/>
        </w:rPr>
        <w:t>.</w:t>
      </w:r>
      <w:r w:rsidRPr="009306A2">
        <w:rPr>
          <w:sz w:val="20"/>
          <w:szCs w:val="20"/>
        </w:rPr>
        <w:tab/>
      </w:r>
      <w:r w:rsidR="00BE218F" w:rsidRPr="009306A2">
        <w:rPr>
          <w:sz w:val="20"/>
          <w:szCs w:val="20"/>
        </w:rPr>
        <w:t xml:space="preserve">En el </w:t>
      </w:r>
      <w:r w:rsidRPr="009306A2">
        <w:rPr>
          <w:sz w:val="20"/>
          <w:szCs w:val="20"/>
        </w:rPr>
        <w:t xml:space="preserve">Protocolo para Prevenir, Reprimir y Sancionar la Trata de Personas, </w:t>
      </w:r>
      <w:r w:rsidR="005C5B1F" w:rsidRPr="009306A2">
        <w:rPr>
          <w:sz w:val="20"/>
          <w:szCs w:val="20"/>
        </w:rPr>
        <w:t xml:space="preserve">Especialmente </w:t>
      </w:r>
      <w:r w:rsidRPr="009306A2">
        <w:rPr>
          <w:sz w:val="20"/>
          <w:szCs w:val="20"/>
        </w:rPr>
        <w:t>Mujeres y Niños, que complementa la Convención de las Naciones Unidas contra la Delincuencia Transnacional Organizada, por “niño” se entiende toda persona (niños, niñas y adolescentes) menor de 18 años.</w:t>
      </w:r>
    </w:p>
  </w:footnote>
  <w:footnote w:id="4">
    <w:p w14:paraId="5FA7ABD6" w14:textId="3070D7BE" w:rsidR="006424D1" w:rsidRPr="009306A2" w:rsidRDefault="006424D1" w:rsidP="006424D1">
      <w:pPr>
        <w:pStyle w:val="FootnoteText"/>
        <w:tabs>
          <w:tab w:val="clear" w:pos="360"/>
        </w:tabs>
        <w:ind w:left="720"/>
        <w:rPr>
          <w:noProof/>
          <w:sz w:val="20"/>
          <w:szCs w:val="20"/>
        </w:rPr>
      </w:pPr>
      <w:r w:rsidRPr="009306A2">
        <w:rPr>
          <w:noProof/>
          <w:color w:val="000000"/>
          <w:sz w:val="20"/>
          <w:szCs w:val="20"/>
          <w:lang w:val="en-US"/>
        </w:rPr>
        <w:footnoteRef/>
      </w:r>
      <w:r w:rsidRPr="009306A2">
        <w:rPr>
          <w:sz w:val="20"/>
          <w:szCs w:val="20"/>
        </w:rPr>
        <w:t>.</w:t>
      </w:r>
      <w:r w:rsidRPr="009306A2">
        <w:rPr>
          <w:sz w:val="20"/>
          <w:szCs w:val="20"/>
        </w:rPr>
        <w:tab/>
        <w:t xml:space="preserve">El artículo 3 del Protocolo </w:t>
      </w:r>
      <w:r w:rsidR="00D054E0" w:rsidRPr="009306A2">
        <w:rPr>
          <w:sz w:val="20"/>
          <w:szCs w:val="20"/>
        </w:rPr>
        <w:t>contra la Trata de Personas</w:t>
      </w:r>
      <w:r w:rsidRPr="009306A2">
        <w:rPr>
          <w:sz w:val="20"/>
          <w:szCs w:val="20"/>
        </w:rPr>
        <w:t xml:space="preserve"> agrega lo siguiente al definir la trata de personas:</w:t>
      </w:r>
    </w:p>
    <w:p w14:paraId="3E780D0E" w14:textId="435E60FF" w:rsidR="006424D1" w:rsidRPr="009306A2" w:rsidRDefault="006424D1" w:rsidP="00A10D8C">
      <w:pPr>
        <w:pStyle w:val="FootnoteText"/>
        <w:tabs>
          <w:tab w:val="clear" w:pos="360"/>
          <w:tab w:val="left" w:pos="1080"/>
          <w:tab w:val="left" w:pos="1440"/>
        </w:tabs>
        <w:ind w:left="1080"/>
        <w:rPr>
          <w:noProof/>
          <w:sz w:val="20"/>
          <w:szCs w:val="20"/>
        </w:rPr>
      </w:pPr>
      <w:r w:rsidRPr="009306A2">
        <w:rPr>
          <w:sz w:val="20"/>
          <w:szCs w:val="20"/>
        </w:rPr>
        <w:t>“b)</w:t>
      </w:r>
      <w:r w:rsidR="00A10D8C" w:rsidRPr="009306A2">
        <w:rPr>
          <w:sz w:val="20"/>
          <w:szCs w:val="20"/>
        </w:rPr>
        <w:tab/>
      </w:r>
      <w:r w:rsidRPr="009306A2">
        <w:rPr>
          <w:sz w:val="20"/>
          <w:szCs w:val="20"/>
        </w:rPr>
        <w:t xml:space="preserve"> El consentimiento dado por la víctima de la trata de personas a toda forma de explotación intencional descrita en el apartado a) del presente artículo no se tendrá en cuenta cuando se haya recurrido a cualquiera de los medios enunciados en dicho apartado;</w:t>
      </w:r>
    </w:p>
    <w:p w14:paraId="1E99A389" w14:textId="16BBEE15" w:rsidR="006424D1" w:rsidRPr="009306A2" w:rsidRDefault="006424D1" w:rsidP="00A10D8C">
      <w:pPr>
        <w:pStyle w:val="FootnoteText"/>
        <w:tabs>
          <w:tab w:val="clear" w:pos="360"/>
          <w:tab w:val="left" w:pos="-90"/>
          <w:tab w:val="left" w:pos="1080"/>
          <w:tab w:val="left" w:pos="1440"/>
        </w:tabs>
        <w:ind w:left="1080"/>
        <w:rPr>
          <w:noProof/>
          <w:sz w:val="20"/>
          <w:szCs w:val="20"/>
        </w:rPr>
      </w:pPr>
      <w:r w:rsidRPr="009306A2">
        <w:rPr>
          <w:sz w:val="20"/>
          <w:szCs w:val="20"/>
        </w:rPr>
        <w:t xml:space="preserve">c) </w:t>
      </w:r>
      <w:r w:rsidR="00A10D8C" w:rsidRPr="009306A2">
        <w:rPr>
          <w:sz w:val="20"/>
          <w:szCs w:val="20"/>
        </w:rPr>
        <w:tab/>
      </w:r>
      <w:r w:rsidRPr="009306A2">
        <w:rPr>
          <w:sz w:val="20"/>
          <w:szCs w:val="20"/>
        </w:rPr>
        <w:t xml:space="preserve">La captación, el transporte, el traslado, la acogida o la recepción de un niño con fines de explotación se considerará “trata de personas” incluso cuando no se recurra a ninguno de los medios enunciados en el apartado a) del presente artículo; </w:t>
      </w:r>
    </w:p>
    <w:p w14:paraId="07238342" w14:textId="42A94E21" w:rsidR="006424D1" w:rsidRPr="009306A2" w:rsidRDefault="006424D1" w:rsidP="00A10D8C">
      <w:pPr>
        <w:pStyle w:val="FootnoteText"/>
        <w:tabs>
          <w:tab w:val="clear" w:pos="360"/>
          <w:tab w:val="left" w:pos="1080"/>
          <w:tab w:val="left" w:pos="1440"/>
        </w:tabs>
        <w:ind w:left="1080"/>
        <w:rPr>
          <w:noProof/>
          <w:sz w:val="20"/>
          <w:szCs w:val="20"/>
        </w:rPr>
      </w:pPr>
      <w:r w:rsidRPr="009306A2">
        <w:rPr>
          <w:sz w:val="20"/>
          <w:szCs w:val="20"/>
        </w:rPr>
        <w:t xml:space="preserve">d) </w:t>
      </w:r>
      <w:r w:rsidR="00A10D8C" w:rsidRPr="009306A2">
        <w:rPr>
          <w:sz w:val="20"/>
          <w:szCs w:val="20"/>
        </w:rPr>
        <w:tab/>
      </w:r>
      <w:r w:rsidRPr="009306A2">
        <w:rPr>
          <w:sz w:val="20"/>
          <w:szCs w:val="20"/>
        </w:rPr>
        <w:t>Por “niño” se entenderá toda persona menor de 18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8CA" w14:textId="77777777" w:rsidR="000B7E44" w:rsidRPr="006424D1" w:rsidRDefault="000B7E44">
    <w:pPr>
      <w:pStyle w:val="Header"/>
      <w:jc w:val="center"/>
      <w:rPr>
        <w:noProof/>
      </w:rPr>
    </w:pPr>
    <w:r>
      <w:t xml:space="preserve">- </w:t>
    </w:r>
    <w:r w:rsidR="00FD250C" w:rsidRPr="006424D1">
      <w:fldChar w:fldCharType="begin"/>
    </w:r>
    <w:r w:rsidR="00FD250C" w:rsidRPr="006424D1">
      <w:instrText xml:space="preserve"> PAGE   \* MERGEFORMAT </w:instrText>
    </w:r>
    <w:r w:rsidR="00FD250C" w:rsidRPr="006424D1">
      <w:fldChar w:fldCharType="separate"/>
    </w:r>
    <w:r w:rsidR="00F03C7B" w:rsidRPr="006424D1">
      <w:t>38</w:t>
    </w:r>
    <w:r w:rsidR="00FD250C" w:rsidRPr="006424D1">
      <w:fldChar w:fldCharType="end"/>
    </w:r>
    <w:r>
      <w:t xml:space="preserve"> -</w:t>
    </w:r>
  </w:p>
  <w:p w14:paraId="27158D4A" w14:textId="77777777" w:rsidR="000B7E44" w:rsidRPr="006424D1" w:rsidRDefault="000B7E44">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420836473"/>
      <w:docPartObj>
        <w:docPartGallery w:val="Page Numbers (Top of Page)"/>
        <w:docPartUnique/>
      </w:docPartObj>
    </w:sdtPr>
    <w:sdtEndPr/>
    <w:sdtContent>
      <w:p w14:paraId="471BADF5" w14:textId="762DDC1E" w:rsidR="000B7E44" w:rsidRPr="006424D1" w:rsidRDefault="000B7E44">
        <w:pPr>
          <w:pStyle w:val="Header"/>
          <w:jc w:val="center"/>
          <w:rPr>
            <w:noProof/>
          </w:rPr>
        </w:pPr>
        <w:r>
          <w:t xml:space="preserve"> </w:t>
        </w:r>
        <w:r w:rsidR="00FD250C" w:rsidRPr="006424D1">
          <w:fldChar w:fldCharType="begin"/>
        </w:r>
        <w:r w:rsidR="00FD250C" w:rsidRPr="006424D1">
          <w:instrText xml:space="preserve"> PAGE   \* MERGEFORMAT </w:instrText>
        </w:r>
        <w:r w:rsidR="00FD250C" w:rsidRPr="006424D1">
          <w:fldChar w:fldCharType="separate"/>
        </w:r>
        <w:r w:rsidR="00F03C7B" w:rsidRPr="006424D1">
          <w:t>37</w:t>
        </w:r>
        <w:r w:rsidR="00FD250C" w:rsidRPr="006424D1">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682A" w14:textId="44DE6126" w:rsidR="004A7E0C" w:rsidRPr="006424D1" w:rsidRDefault="004A7E0C">
    <w:pPr>
      <w:pStyle w:val="Header"/>
      <w:jc w:val="center"/>
      <w:rPr>
        <w:noProof/>
      </w:rPr>
    </w:pPr>
    <w:r w:rsidRPr="006424D1">
      <w:fldChar w:fldCharType="begin"/>
    </w:r>
    <w:r w:rsidRPr="006424D1">
      <w:instrText xml:space="preserve"> PAGE   \* MERGEFORMAT </w:instrText>
    </w:r>
    <w:r w:rsidRPr="006424D1">
      <w:fldChar w:fldCharType="separate"/>
    </w:r>
    <w:r w:rsidRPr="006424D1">
      <w:t>38</w:t>
    </w:r>
    <w:r w:rsidRPr="006424D1">
      <w:fldChar w:fldCharType="end"/>
    </w:r>
    <w:r>
      <w:t xml:space="preserve"> </w:t>
    </w:r>
  </w:p>
  <w:p w14:paraId="0D7EFA5D" w14:textId="77777777" w:rsidR="004A7E0C" w:rsidRPr="006424D1" w:rsidRDefault="004A7E0C">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FCA" w14:textId="15B79487" w:rsidR="004A7E0C" w:rsidRDefault="004A7E0C">
    <w:pPr>
      <w:pStyle w:val="Header"/>
      <w:jc w:val="center"/>
    </w:pPr>
  </w:p>
  <w:p w14:paraId="65A1D036" w14:textId="77777777" w:rsidR="004A7E0C" w:rsidRDefault="004A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1C23A4"/>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4680"/>
        </w:tabs>
        <w:ind w:left="5040" w:hanging="360"/>
      </w:pPr>
      <w:rPr>
        <w:rFonts w:ascii="Symbol" w:hAnsi="Symbol" w:hint="default"/>
      </w:rPr>
    </w:lvl>
    <w:lvl w:ilvl="2">
      <w:start w:val="1"/>
      <w:numFmt w:val="bullet"/>
      <w:lvlText w:val="o"/>
      <w:lvlJc w:val="left"/>
      <w:pPr>
        <w:tabs>
          <w:tab w:val="num" w:pos="5400"/>
        </w:tabs>
        <w:ind w:left="5760" w:hanging="360"/>
      </w:pPr>
      <w:rPr>
        <w:rFonts w:ascii="Courier New" w:hAnsi="Courier New" w:cs="Courier New" w:hint="default"/>
      </w:rPr>
    </w:lvl>
    <w:lvl w:ilvl="3">
      <w:start w:val="1"/>
      <w:numFmt w:val="bullet"/>
      <w:lvlText w:val=""/>
      <w:lvlJc w:val="left"/>
      <w:pPr>
        <w:tabs>
          <w:tab w:val="num" w:pos="6120"/>
        </w:tabs>
        <w:ind w:left="6480" w:hanging="360"/>
      </w:pPr>
      <w:rPr>
        <w:rFonts w:ascii="Wingdings" w:hAnsi="Wingdings" w:hint="default"/>
      </w:rPr>
    </w:lvl>
    <w:lvl w:ilvl="4">
      <w:start w:val="1"/>
      <w:numFmt w:val="bullet"/>
      <w:lvlText w:val=""/>
      <w:lvlJc w:val="left"/>
      <w:pPr>
        <w:tabs>
          <w:tab w:val="num" w:pos="6840"/>
        </w:tabs>
        <w:ind w:left="7200" w:hanging="360"/>
      </w:pPr>
      <w:rPr>
        <w:rFonts w:ascii="Wingdings" w:hAnsi="Wingdings" w:hint="default"/>
      </w:rPr>
    </w:lvl>
    <w:lvl w:ilvl="5">
      <w:start w:val="1"/>
      <w:numFmt w:val="bullet"/>
      <w:lvlText w:val=""/>
      <w:lvlJc w:val="left"/>
      <w:pPr>
        <w:tabs>
          <w:tab w:val="num" w:pos="7560"/>
        </w:tabs>
        <w:ind w:left="7920" w:hanging="360"/>
      </w:pPr>
      <w:rPr>
        <w:rFonts w:ascii="Symbol" w:hAnsi="Symbol" w:hint="default"/>
      </w:rPr>
    </w:lvl>
    <w:lvl w:ilvl="6">
      <w:start w:val="1"/>
      <w:numFmt w:val="bullet"/>
      <w:lvlText w:val="o"/>
      <w:lvlJc w:val="left"/>
      <w:pPr>
        <w:tabs>
          <w:tab w:val="num" w:pos="8280"/>
        </w:tabs>
        <w:ind w:left="8640" w:hanging="360"/>
      </w:pPr>
      <w:rPr>
        <w:rFonts w:ascii="Courier New" w:hAnsi="Courier New" w:cs="Courier New" w:hint="default"/>
      </w:rPr>
    </w:lvl>
    <w:lvl w:ilvl="7">
      <w:start w:val="1"/>
      <w:numFmt w:val="bullet"/>
      <w:lvlText w:val=""/>
      <w:lvlJc w:val="left"/>
      <w:pPr>
        <w:tabs>
          <w:tab w:val="num" w:pos="9000"/>
        </w:tabs>
        <w:ind w:left="9360" w:hanging="360"/>
      </w:pPr>
      <w:rPr>
        <w:rFonts w:ascii="Wingdings" w:hAnsi="Wingdings" w:hint="default"/>
      </w:rPr>
    </w:lvl>
    <w:lvl w:ilvl="8">
      <w:start w:val="1"/>
      <w:numFmt w:val="bullet"/>
      <w:lvlText w:val=""/>
      <w:lvlJc w:val="left"/>
      <w:pPr>
        <w:tabs>
          <w:tab w:val="num" w:pos="9720"/>
        </w:tabs>
        <w:ind w:left="10080" w:hanging="360"/>
      </w:pPr>
      <w:rPr>
        <w:rFonts w:ascii="Wingdings" w:hAnsi="Wingdings" w:hint="default"/>
      </w:rPr>
    </w:lvl>
  </w:abstractNum>
  <w:abstractNum w:abstractNumId="1" w15:restartNumberingAfterBreak="0">
    <w:nsid w:val="00E0418B"/>
    <w:multiLevelType w:val="hybridMultilevel"/>
    <w:tmpl w:val="B9CA09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10144AA"/>
    <w:multiLevelType w:val="hybridMultilevel"/>
    <w:tmpl w:val="91F4A6C4"/>
    <w:lvl w:ilvl="0" w:tplc="A7641426">
      <w:start w:val="39"/>
      <w:numFmt w:val="decimal"/>
      <w:lvlText w:val="%1."/>
      <w:lvlJc w:val="left"/>
      <w:pPr>
        <w:ind w:left="1260" w:hanging="360"/>
      </w:pPr>
      <w:rPr>
        <w:rFonts w:hint="default"/>
        <w:b w:val="0"/>
        <w:i w:val="0"/>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24E06A9"/>
    <w:multiLevelType w:val="hybridMultilevel"/>
    <w:tmpl w:val="EFC4EA4E"/>
    <w:lvl w:ilvl="0" w:tplc="5BF8B83C">
      <w:start w:val="7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E13868"/>
    <w:multiLevelType w:val="hybridMultilevel"/>
    <w:tmpl w:val="953A48B0"/>
    <w:lvl w:ilvl="0" w:tplc="1A5A72CE">
      <w:start w:val="1"/>
      <w:numFmt w:val="lowerRoman"/>
      <w:lvlText w:val="%1."/>
      <w:lvlJc w:val="left"/>
      <w:pPr>
        <w:ind w:left="1620"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92D425C"/>
    <w:multiLevelType w:val="hybridMultilevel"/>
    <w:tmpl w:val="0032EAE4"/>
    <w:lvl w:ilvl="0" w:tplc="0409000F">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9471CC1"/>
    <w:multiLevelType w:val="hybridMultilevel"/>
    <w:tmpl w:val="705CDC40"/>
    <w:lvl w:ilvl="0" w:tplc="B524D03C">
      <w:start w:val="15"/>
      <w:numFmt w:val="lowerRoman"/>
      <w:lvlText w:val="%1."/>
      <w:lvlJc w:val="left"/>
      <w:pPr>
        <w:ind w:left="1620" w:hanging="360"/>
      </w:pPr>
      <w:rPr>
        <w:rFonts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446E1"/>
    <w:multiLevelType w:val="hybridMultilevel"/>
    <w:tmpl w:val="0AAA8C0C"/>
    <w:lvl w:ilvl="0" w:tplc="2F5AFBE0">
      <w:start w:val="1"/>
      <w:numFmt w:val="lowerRoman"/>
      <w:lvlText w:val="%1."/>
      <w:lvlJc w:val="left"/>
      <w:pPr>
        <w:ind w:left="1080" w:hanging="360"/>
      </w:pPr>
      <w:rPr>
        <w:rFonts w:hint="default"/>
        <w:b w:val="0"/>
        <w:i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E44940"/>
    <w:multiLevelType w:val="hybridMultilevel"/>
    <w:tmpl w:val="3CD652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CA8300A"/>
    <w:multiLevelType w:val="hybridMultilevel"/>
    <w:tmpl w:val="3FB0A016"/>
    <w:lvl w:ilvl="0" w:tplc="8E98CB64">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C6B52"/>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EDB15B5"/>
    <w:multiLevelType w:val="hybridMultilevel"/>
    <w:tmpl w:val="E76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54546"/>
    <w:multiLevelType w:val="hybridMultilevel"/>
    <w:tmpl w:val="953A48B0"/>
    <w:lvl w:ilvl="0" w:tplc="FFFFFFFF">
      <w:start w:val="1"/>
      <w:numFmt w:val="lowerRoman"/>
      <w:lvlText w:val="%1."/>
      <w:lvlJc w:val="left"/>
      <w:pPr>
        <w:ind w:left="1620" w:hanging="360"/>
      </w:pPr>
      <w:rPr>
        <w:rFonts w:hint="default"/>
        <w:strike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121728EE"/>
    <w:multiLevelType w:val="hybridMultilevel"/>
    <w:tmpl w:val="3342B4E4"/>
    <w:lvl w:ilvl="0" w:tplc="32847692">
      <w:start w:val="1"/>
      <w:numFmt w:val="lowerRoman"/>
      <w:lvlText w:val="%1."/>
      <w:lvlJc w:val="left"/>
      <w:pPr>
        <w:ind w:left="1287" w:hanging="360"/>
      </w:pPr>
      <w:rPr>
        <w:rFonts w:hint="default"/>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396132D"/>
    <w:multiLevelType w:val="hybridMultilevel"/>
    <w:tmpl w:val="BB66ED9C"/>
    <w:lvl w:ilvl="0" w:tplc="AEAC6EC0">
      <w:start w:val="1"/>
      <w:numFmt w:val="decimal"/>
      <w:lvlText w:val="%1."/>
      <w:lvlJc w:val="left"/>
      <w:pPr>
        <w:tabs>
          <w:tab w:val="num" w:pos="720"/>
        </w:tabs>
        <w:ind w:left="720" w:hanging="360"/>
      </w:pPr>
      <w:rPr>
        <w:i w:val="0"/>
        <w:strike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5047980"/>
    <w:multiLevelType w:val="hybridMultilevel"/>
    <w:tmpl w:val="1A6ABD5E"/>
    <w:lvl w:ilvl="0" w:tplc="9D289FBA">
      <w:start w:val="1"/>
      <w:numFmt w:val="decimal"/>
      <w:lvlText w:val="%1."/>
      <w:lvlJc w:val="left"/>
      <w:pPr>
        <w:ind w:left="720" w:hanging="360"/>
      </w:pPr>
      <w:rPr>
        <w:rFonts w:cs="Lato Light" w:hint="default"/>
        <w:color w:val="000000"/>
        <w:sz w:val="23"/>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16DE74BA"/>
    <w:multiLevelType w:val="hybridMultilevel"/>
    <w:tmpl w:val="1966C3B2"/>
    <w:lvl w:ilvl="0" w:tplc="21366F7C">
      <w:start w:val="1"/>
      <w:numFmt w:val="lowerLetter"/>
      <w:lvlText w:val="%1."/>
      <w:lvlJc w:val="left"/>
      <w:pPr>
        <w:ind w:left="720" w:hanging="360"/>
      </w:pPr>
      <w:rPr>
        <w:rFonts w:cs="Times New Roman"/>
        <w:b w:val="0"/>
        <w:bCs w:val="0"/>
        <w:vanish w:val="0"/>
        <w:webHidden w:val="0"/>
        <w:specVanish w:val="0"/>
      </w:rPr>
    </w:lvl>
    <w:lvl w:ilvl="1" w:tplc="AE9E8E6E">
      <w:start w:val="1"/>
      <w:numFmt w:val="lowerLetter"/>
      <w:lvlText w:val="%2."/>
      <w:lvlJc w:val="left"/>
      <w:pPr>
        <w:ind w:left="1440" w:hanging="360"/>
      </w:pPr>
      <w:rPr>
        <w:rFonts w:cs="Times New Roman"/>
      </w:rPr>
    </w:lvl>
    <w:lvl w:ilvl="2" w:tplc="849AA9C2">
      <w:start w:val="1"/>
      <w:numFmt w:val="lowerRoman"/>
      <w:lvlText w:val="%3."/>
      <w:lvlJc w:val="right"/>
      <w:pPr>
        <w:ind w:left="2160" w:hanging="180"/>
      </w:pPr>
      <w:rPr>
        <w:rFonts w:cs="Times New Roman"/>
      </w:rPr>
    </w:lvl>
    <w:lvl w:ilvl="3" w:tplc="E370C0E0">
      <w:start w:val="1"/>
      <w:numFmt w:val="decimal"/>
      <w:lvlText w:val="%4."/>
      <w:lvlJc w:val="left"/>
      <w:pPr>
        <w:ind w:left="2880" w:hanging="360"/>
      </w:pPr>
      <w:rPr>
        <w:rFonts w:cs="Times New Roman"/>
      </w:rPr>
    </w:lvl>
    <w:lvl w:ilvl="4" w:tplc="CD70CDFC">
      <w:start w:val="1"/>
      <w:numFmt w:val="lowerLetter"/>
      <w:lvlText w:val="%5."/>
      <w:lvlJc w:val="left"/>
      <w:pPr>
        <w:ind w:left="3600" w:hanging="360"/>
      </w:pPr>
      <w:rPr>
        <w:rFonts w:cs="Times New Roman"/>
      </w:rPr>
    </w:lvl>
    <w:lvl w:ilvl="5" w:tplc="B6987F48">
      <w:start w:val="1"/>
      <w:numFmt w:val="lowerRoman"/>
      <w:lvlText w:val="%6."/>
      <w:lvlJc w:val="right"/>
      <w:pPr>
        <w:ind w:left="4320" w:hanging="180"/>
      </w:pPr>
      <w:rPr>
        <w:rFonts w:cs="Times New Roman"/>
      </w:rPr>
    </w:lvl>
    <w:lvl w:ilvl="6" w:tplc="53CE9E90">
      <w:start w:val="1"/>
      <w:numFmt w:val="decimal"/>
      <w:lvlText w:val="%7."/>
      <w:lvlJc w:val="left"/>
      <w:pPr>
        <w:ind w:left="5040" w:hanging="360"/>
      </w:pPr>
      <w:rPr>
        <w:rFonts w:cs="Times New Roman"/>
      </w:rPr>
    </w:lvl>
    <w:lvl w:ilvl="7" w:tplc="81AC4870">
      <w:start w:val="1"/>
      <w:numFmt w:val="lowerLetter"/>
      <w:lvlText w:val="%8."/>
      <w:lvlJc w:val="left"/>
      <w:pPr>
        <w:ind w:left="5760" w:hanging="360"/>
      </w:pPr>
      <w:rPr>
        <w:rFonts w:cs="Times New Roman"/>
      </w:rPr>
    </w:lvl>
    <w:lvl w:ilvl="8" w:tplc="638AFF90">
      <w:start w:val="1"/>
      <w:numFmt w:val="lowerRoman"/>
      <w:lvlText w:val="%9."/>
      <w:lvlJc w:val="right"/>
      <w:pPr>
        <w:ind w:left="6480" w:hanging="180"/>
      </w:pPr>
      <w:rPr>
        <w:rFonts w:cs="Times New Roman"/>
      </w:rPr>
    </w:lvl>
  </w:abstractNum>
  <w:abstractNum w:abstractNumId="17" w15:restartNumberingAfterBreak="0">
    <w:nsid w:val="184D68C3"/>
    <w:multiLevelType w:val="hybridMultilevel"/>
    <w:tmpl w:val="1B90AB8E"/>
    <w:lvl w:ilvl="0" w:tplc="FC0AD7D6">
      <w:start w:val="38"/>
      <w:numFmt w:val="decimal"/>
      <w:lvlText w:val="%1."/>
      <w:lvlJc w:val="left"/>
      <w:pPr>
        <w:ind w:left="1530" w:hanging="360"/>
      </w:pPr>
      <w:rPr>
        <w:rFonts w:cs="Times New Roman" w:hint="default"/>
        <w:b w:val="0"/>
        <w:i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8F0CC5"/>
    <w:multiLevelType w:val="hybridMultilevel"/>
    <w:tmpl w:val="55A05302"/>
    <w:lvl w:ilvl="0" w:tplc="0409000F">
      <w:start w:val="28"/>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A1FFD"/>
    <w:multiLevelType w:val="hybridMultilevel"/>
    <w:tmpl w:val="13004A20"/>
    <w:lvl w:ilvl="0" w:tplc="B32C22D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17494"/>
    <w:multiLevelType w:val="hybridMultilevel"/>
    <w:tmpl w:val="1278DE22"/>
    <w:lvl w:ilvl="0" w:tplc="0409000F">
      <w:start w:val="7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858B8"/>
    <w:multiLevelType w:val="hybridMultilevel"/>
    <w:tmpl w:val="CD78FCD2"/>
    <w:lvl w:ilvl="0" w:tplc="4254107A">
      <w:start w:val="3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43557"/>
    <w:multiLevelType w:val="hybridMultilevel"/>
    <w:tmpl w:val="F53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DD0270D"/>
    <w:multiLevelType w:val="hybridMultilevel"/>
    <w:tmpl w:val="484A9B90"/>
    <w:lvl w:ilvl="0" w:tplc="7CFC4B50">
      <w:start w:val="37"/>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82B3E"/>
    <w:multiLevelType w:val="hybridMultilevel"/>
    <w:tmpl w:val="03A2B464"/>
    <w:lvl w:ilvl="0" w:tplc="0E08AC40">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07A3FAD"/>
    <w:multiLevelType w:val="hybridMultilevel"/>
    <w:tmpl w:val="E7124550"/>
    <w:lvl w:ilvl="0" w:tplc="92C034EA">
      <w:start w:val="1"/>
      <w:numFmt w:val="decimal"/>
      <w:lvlText w:val="%1."/>
      <w:lvlJc w:val="left"/>
      <w:pPr>
        <w:tabs>
          <w:tab w:val="num" w:pos="1710"/>
        </w:tabs>
        <w:ind w:left="1710" w:hanging="360"/>
      </w:pPr>
      <w:rPr>
        <w:b w:val="0"/>
        <w:bCs w:val="0"/>
        <w:i w:val="0"/>
        <w:strike w:val="0"/>
      </w:rPr>
    </w:lvl>
    <w:lvl w:ilvl="1" w:tplc="0409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360"/>
        </w:tabs>
        <w:ind w:left="-36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1080"/>
        </w:tabs>
        <w:ind w:left="1080" w:hanging="360"/>
      </w:pPr>
    </w:lvl>
    <w:lvl w:ilvl="5" w:tplc="0416001B" w:tentative="1">
      <w:start w:val="1"/>
      <w:numFmt w:val="lowerRoman"/>
      <w:lvlText w:val="%6."/>
      <w:lvlJc w:val="right"/>
      <w:pPr>
        <w:tabs>
          <w:tab w:val="num" w:pos="1800"/>
        </w:tabs>
        <w:ind w:left="1800" w:hanging="180"/>
      </w:pPr>
    </w:lvl>
    <w:lvl w:ilvl="6" w:tplc="0416000F" w:tentative="1">
      <w:start w:val="1"/>
      <w:numFmt w:val="decimal"/>
      <w:lvlText w:val="%7."/>
      <w:lvlJc w:val="left"/>
      <w:pPr>
        <w:tabs>
          <w:tab w:val="num" w:pos="2520"/>
        </w:tabs>
        <w:ind w:left="2520" w:hanging="360"/>
      </w:pPr>
    </w:lvl>
    <w:lvl w:ilvl="7" w:tplc="04160019" w:tentative="1">
      <w:start w:val="1"/>
      <w:numFmt w:val="lowerLetter"/>
      <w:lvlText w:val="%8."/>
      <w:lvlJc w:val="left"/>
      <w:pPr>
        <w:tabs>
          <w:tab w:val="num" w:pos="3240"/>
        </w:tabs>
        <w:ind w:left="3240" w:hanging="360"/>
      </w:pPr>
    </w:lvl>
    <w:lvl w:ilvl="8" w:tplc="0416001B" w:tentative="1">
      <w:start w:val="1"/>
      <w:numFmt w:val="lowerRoman"/>
      <w:lvlText w:val="%9."/>
      <w:lvlJc w:val="right"/>
      <w:pPr>
        <w:tabs>
          <w:tab w:val="num" w:pos="3960"/>
        </w:tabs>
        <w:ind w:left="3960" w:hanging="180"/>
      </w:pPr>
    </w:lvl>
  </w:abstractNum>
  <w:abstractNum w:abstractNumId="27" w15:restartNumberingAfterBreak="0">
    <w:nsid w:val="43CE6EB6"/>
    <w:multiLevelType w:val="hybridMultilevel"/>
    <w:tmpl w:val="46DE1394"/>
    <w:lvl w:ilvl="0" w:tplc="62B4E9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468A5"/>
    <w:multiLevelType w:val="hybridMultilevel"/>
    <w:tmpl w:val="88D0222E"/>
    <w:lvl w:ilvl="0" w:tplc="FFFFFFFF">
      <w:start w:val="1"/>
      <w:numFmt w:val="decimal"/>
      <w:lvlText w:val="%1."/>
      <w:lvlJc w:val="left"/>
      <w:pPr>
        <w:tabs>
          <w:tab w:val="num" w:pos="720"/>
        </w:tabs>
        <w:ind w:left="720" w:hanging="360"/>
      </w:pPr>
      <w:rPr>
        <w:i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53D7D11"/>
    <w:multiLevelType w:val="hybridMultilevel"/>
    <w:tmpl w:val="26D89D30"/>
    <w:lvl w:ilvl="0" w:tplc="4F1A0B7E">
      <w:start w:val="3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7C6732"/>
    <w:multiLevelType w:val="singleLevel"/>
    <w:tmpl w:val="96ACEBA4"/>
    <w:lvl w:ilvl="0">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46CA714A"/>
    <w:multiLevelType w:val="hybridMultilevel"/>
    <w:tmpl w:val="84EE28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7AC4DD9"/>
    <w:multiLevelType w:val="hybridMultilevel"/>
    <w:tmpl w:val="E7124550"/>
    <w:lvl w:ilvl="0" w:tplc="92C034EA">
      <w:start w:val="1"/>
      <w:numFmt w:val="decimal"/>
      <w:lvlText w:val="%1."/>
      <w:lvlJc w:val="left"/>
      <w:pPr>
        <w:tabs>
          <w:tab w:val="num" w:pos="1710"/>
        </w:tabs>
        <w:ind w:left="1710" w:hanging="360"/>
      </w:pPr>
      <w:rPr>
        <w:b w:val="0"/>
        <w:bCs w:val="0"/>
        <w:i w:val="0"/>
        <w:strike w:val="0"/>
      </w:rPr>
    </w:lvl>
    <w:lvl w:ilvl="1" w:tplc="0409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360"/>
        </w:tabs>
        <w:ind w:left="-36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1080"/>
        </w:tabs>
        <w:ind w:left="1080" w:hanging="360"/>
      </w:pPr>
    </w:lvl>
    <w:lvl w:ilvl="5" w:tplc="0416001B" w:tentative="1">
      <w:start w:val="1"/>
      <w:numFmt w:val="lowerRoman"/>
      <w:lvlText w:val="%6."/>
      <w:lvlJc w:val="right"/>
      <w:pPr>
        <w:tabs>
          <w:tab w:val="num" w:pos="1800"/>
        </w:tabs>
        <w:ind w:left="1800" w:hanging="180"/>
      </w:pPr>
    </w:lvl>
    <w:lvl w:ilvl="6" w:tplc="0416000F" w:tentative="1">
      <w:start w:val="1"/>
      <w:numFmt w:val="decimal"/>
      <w:lvlText w:val="%7."/>
      <w:lvlJc w:val="left"/>
      <w:pPr>
        <w:tabs>
          <w:tab w:val="num" w:pos="2520"/>
        </w:tabs>
        <w:ind w:left="2520" w:hanging="360"/>
      </w:pPr>
    </w:lvl>
    <w:lvl w:ilvl="7" w:tplc="04160019" w:tentative="1">
      <w:start w:val="1"/>
      <w:numFmt w:val="lowerLetter"/>
      <w:lvlText w:val="%8."/>
      <w:lvlJc w:val="left"/>
      <w:pPr>
        <w:tabs>
          <w:tab w:val="num" w:pos="3240"/>
        </w:tabs>
        <w:ind w:left="3240" w:hanging="360"/>
      </w:pPr>
    </w:lvl>
    <w:lvl w:ilvl="8" w:tplc="0416001B" w:tentative="1">
      <w:start w:val="1"/>
      <w:numFmt w:val="lowerRoman"/>
      <w:lvlText w:val="%9."/>
      <w:lvlJc w:val="right"/>
      <w:pPr>
        <w:tabs>
          <w:tab w:val="num" w:pos="3960"/>
        </w:tabs>
        <w:ind w:left="3960" w:hanging="180"/>
      </w:pPr>
    </w:lvl>
  </w:abstractNum>
  <w:abstractNum w:abstractNumId="33" w15:restartNumberingAfterBreak="0">
    <w:nsid w:val="48A11710"/>
    <w:multiLevelType w:val="hybridMultilevel"/>
    <w:tmpl w:val="5C9E71EC"/>
    <w:lvl w:ilvl="0" w:tplc="EADA7040">
      <w:start w:val="50"/>
      <w:numFmt w:val="decimal"/>
      <w:lvlText w:val="%1."/>
      <w:lvlJc w:val="left"/>
      <w:pPr>
        <w:ind w:left="1260" w:hanging="360"/>
      </w:pPr>
      <w:rPr>
        <w:rFonts w:hint="default"/>
        <w:i w:val="0"/>
        <w:iCs/>
        <w: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A0970D3"/>
    <w:multiLevelType w:val="hybridMultilevel"/>
    <w:tmpl w:val="E4E8460E"/>
    <w:lvl w:ilvl="0" w:tplc="263AE702">
      <w:start w:val="7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84B0B"/>
    <w:multiLevelType w:val="hybridMultilevel"/>
    <w:tmpl w:val="88D2449C"/>
    <w:lvl w:ilvl="0" w:tplc="7A8E16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7C308A"/>
    <w:multiLevelType w:val="hybridMultilevel"/>
    <w:tmpl w:val="D21ABCC8"/>
    <w:lvl w:ilvl="0" w:tplc="833ACC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12175"/>
    <w:multiLevelType w:val="hybridMultilevel"/>
    <w:tmpl w:val="345C381A"/>
    <w:lvl w:ilvl="0" w:tplc="6652D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120D4"/>
    <w:multiLevelType w:val="hybridMultilevel"/>
    <w:tmpl w:val="019C1E4E"/>
    <w:lvl w:ilvl="0" w:tplc="25FA510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634A6F"/>
    <w:multiLevelType w:val="hybridMultilevel"/>
    <w:tmpl w:val="953A48B0"/>
    <w:lvl w:ilvl="0" w:tplc="FFFFFFFF">
      <w:start w:val="1"/>
      <w:numFmt w:val="lowerRoman"/>
      <w:lvlText w:val="%1."/>
      <w:lvlJc w:val="left"/>
      <w:pPr>
        <w:ind w:left="1620" w:hanging="360"/>
      </w:pPr>
      <w:rPr>
        <w:rFonts w:hint="default"/>
        <w:strike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67212538"/>
    <w:multiLevelType w:val="hybridMultilevel"/>
    <w:tmpl w:val="302C61C6"/>
    <w:lvl w:ilvl="0" w:tplc="F412E8B8">
      <w:start w:val="104"/>
      <w:numFmt w:val="decimal"/>
      <w:lvlText w:val="%1."/>
      <w:lvlJc w:val="left"/>
      <w:pPr>
        <w:ind w:left="1080" w:hanging="360"/>
      </w:pPr>
      <w:rPr>
        <w:rFonts w:cs="Times New Roman" w:hint="default"/>
        <w:b w:val="0"/>
        <w:i w:val="0"/>
        <w:strike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1"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A934F21"/>
    <w:multiLevelType w:val="hybridMultilevel"/>
    <w:tmpl w:val="57108480"/>
    <w:lvl w:ilvl="0" w:tplc="4F2A4C60">
      <w:start w:val="1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B97DEE"/>
    <w:multiLevelType w:val="singleLevel"/>
    <w:tmpl w:val="D6FC3770"/>
    <w:lvl w:ilvl="0">
      <w:start w:val="1"/>
      <w:numFmt w:val="decimal"/>
      <w:lvlText w:val="%1"/>
      <w:lvlJc w:val="left"/>
      <w:pPr>
        <w:ind w:left="0" w:firstLine="0"/>
      </w:pPr>
      <w:rPr>
        <w:rFonts w:ascii="Times New Roman" w:hAnsi="Times New Roman" w:cs="Times New Roman" w:hint="default"/>
      </w:rPr>
    </w:lvl>
  </w:abstractNum>
  <w:abstractNum w:abstractNumId="44" w15:restartNumberingAfterBreak="0">
    <w:nsid w:val="6E54615A"/>
    <w:multiLevelType w:val="hybridMultilevel"/>
    <w:tmpl w:val="9CA4CFDA"/>
    <w:lvl w:ilvl="0" w:tplc="9EA0E86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C130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2487BEE"/>
    <w:multiLevelType w:val="hybridMultilevel"/>
    <w:tmpl w:val="FD843642"/>
    <w:lvl w:ilvl="0" w:tplc="0409000F">
      <w:start w:val="6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E19D8"/>
    <w:multiLevelType w:val="hybridMultilevel"/>
    <w:tmpl w:val="C5DE7CAA"/>
    <w:lvl w:ilvl="0" w:tplc="13529D5C">
      <w:start w:val="1"/>
      <w:numFmt w:val="lowerRoman"/>
      <w:lvlText w:val="%1."/>
      <w:lvlJc w:val="left"/>
      <w:pPr>
        <w:ind w:left="810" w:hanging="360"/>
      </w:pPr>
      <w:rPr>
        <w:rFonts w:hint="default"/>
        <w:b w:val="0"/>
        <w:bCs/>
        <w:i w:val="0"/>
        <w:iCs w:val="0"/>
        <w:strike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79DA629E"/>
    <w:multiLevelType w:val="hybridMultilevel"/>
    <w:tmpl w:val="3DBEFE94"/>
    <w:lvl w:ilvl="0" w:tplc="93861D9C">
      <w:start w:val="30"/>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9" w15:restartNumberingAfterBreak="0">
    <w:nsid w:val="7A282365"/>
    <w:multiLevelType w:val="hybridMultilevel"/>
    <w:tmpl w:val="B9CA1C70"/>
    <w:lvl w:ilvl="0" w:tplc="5132636C">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054AA3"/>
    <w:multiLevelType w:val="hybridMultilevel"/>
    <w:tmpl w:val="152A5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677B17"/>
    <w:multiLevelType w:val="hybridMultilevel"/>
    <w:tmpl w:val="A646500C"/>
    <w:lvl w:ilvl="0" w:tplc="402EB508">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52" w15:restartNumberingAfterBreak="0">
    <w:nsid w:val="7D0922AE"/>
    <w:multiLevelType w:val="hybridMultilevel"/>
    <w:tmpl w:val="0D8610C0"/>
    <w:lvl w:ilvl="0" w:tplc="F2006B14">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7D351F0F"/>
    <w:multiLevelType w:val="hybridMultilevel"/>
    <w:tmpl w:val="6184A4E4"/>
    <w:lvl w:ilvl="0" w:tplc="11C89E9C">
      <w:start w:val="8"/>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6069D7"/>
    <w:multiLevelType w:val="hybridMultilevel"/>
    <w:tmpl w:val="8548A564"/>
    <w:lvl w:ilvl="0" w:tplc="FFFFFFFF">
      <w:start w:val="18"/>
      <w:numFmt w:val="decimal"/>
      <w:lvlText w:val="%1."/>
      <w:lvlJc w:val="left"/>
      <w:pPr>
        <w:tabs>
          <w:tab w:val="num" w:pos="1440"/>
        </w:tabs>
        <w:ind w:left="14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4567">
    <w:abstractNumId w:val="41"/>
  </w:num>
  <w:num w:numId="2" w16cid:durableId="1849060963">
    <w:abstractNumId w:val="23"/>
  </w:num>
  <w:num w:numId="3" w16cid:durableId="1084297389">
    <w:abstractNumId w:val="32"/>
  </w:num>
  <w:num w:numId="4" w16cid:durableId="1761875465">
    <w:abstractNumId w:val="52"/>
  </w:num>
  <w:num w:numId="5" w16cid:durableId="833759858">
    <w:abstractNumId w:val="14"/>
  </w:num>
  <w:num w:numId="6" w16cid:durableId="1865750684">
    <w:abstractNumId w:val="7"/>
  </w:num>
  <w:num w:numId="7" w16cid:durableId="1589073269">
    <w:abstractNumId w:val="47"/>
  </w:num>
  <w:num w:numId="8" w16cid:durableId="1697661187">
    <w:abstractNumId w:val="13"/>
  </w:num>
  <w:num w:numId="9" w16cid:durableId="509442573">
    <w:abstractNumId w:val="37"/>
  </w:num>
  <w:num w:numId="10" w16cid:durableId="1754815215">
    <w:abstractNumId w:val="35"/>
  </w:num>
  <w:num w:numId="11" w16cid:durableId="345376019">
    <w:abstractNumId w:val="5"/>
  </w:num>
  <w:num w:numId="12" w16cid:durableId="431316836">
    <w:abstractNumId w:val="30"/>
  </w:num>
  <w:num w:numId="13" w16cid:durableId="5149298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8514611">
    <w:abstractNumId w:val="43"/>
  </w:num>
  <w:num w:numId="15" w16cid:durableId="1135491540">
    <w:abstractNumId w:val="10"/>
  </w:num>
  <w:num w:numId="16" w16cid:durableId="38238766">
    <w:abstractNumId w:val="0"/>
  </w:num>
  <w:num w:numId="17" w16cid:durableId="1408763651">
    <w:abstractNumId w:val="25"/>
  </w:num>
  <w:num w:numId="18" w16cid:durableId="2105224292">
    <w:abstractNumId w:val="50"/>
  </w:num>
  <w:num w:numId="19" w16cid:durableId="1325544904">
    <w:abstractNumId w:val="31"/>
  </w:num>
  <w:num w:numId="20" w16cid:durableId="2000188613">
    <w:abstractNumId w:val="8"/>
  </w:num>
  <w:num w:numId="21" w16cid:durableId="1471046678">
    <w:abstractNumId w:val="15"/>
  </w:num>
  <w:num w:numId="22" w16cid:durableId="2044361320">
    <w:abstractNumId w:val="1"/>
  </w:num>
  <w:num w:numId="23" w16cid:durableId="1773551316">
    <w:abstractNumId w:val="38"/>
  </w:num>
  <w:num w:numId="24" w16cid:durableId="1927692338">
    <w:abstractNumId w:val="49"/>
  </w:num>
  <w:num w:numId="25" w16cid:durableId="306591774">
    <w:abstractNumId w:val="22"/>
  </w:num>
  <w:num w:numId="26" w16cid:durableId="467474852">
    <w:abstractNumId w:val="11"/>
  </w:num>
  <w:num w:numId="27" w16cid:durableId="152991550">
    <w:abstractNumId w:val="45"/>
  </w:num>
  <w:num w:numId="28" w16cid:durableId="1627812805">
    <w:abstractNumId w:val="54"/>
  </w:num>
  <w:num w:numId="29" w16cid:durableId="1961649609">
    <w:abstractNumId w:val="48"/>
  </w:num>
  <w:num w:numId="30" w16cid:durableId="1964723570">
    <w:abstractNumId w:val="36"/>
  </w:num>
  <w:num w:numId="31" w16cid:durableId="1034385215">
    <w:abstractNumId w:val="21"/>
  </w:num>
  <w:num w:numId="32" w16cid:durableId="2097550941">
    <w:abstractNumId w:val="27"/>
  </w:num>
  <w:num w:numId="33" w16cid:durableId="114830502">
    <w:abstractNumId w:val="42"/>
  </w:num>
  <w:num w:numId="34" w16cid:durableId="209271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272833">
    <w:abstractNumId w:val="29"/>
  </w:num>
  <w:num w:numId="36" w16cid:durableId="762340333">
    <w:abstractNumId w:val="24"/>
  </w:num>
  <w:num w:numId="37" w16cid:durableId="1501507107">
    <w:abstractNumId w:val="9"/>
  </w:num>
  <w:num w:numId="38" w16cid:durableId="1293053957">
    <w:abstractNumId w:val="44"/>
  </w:num>
  <w:num w:numId="39" w16cid:durableId="1425958361">
    <w:abstractNumId w:val="28"/>
  </w:num>
  <w:num w:numId="40" w16cid:durableId="824011289">
    <w:abstractNumId w:val="39"/>
  </w:num>
  <w:num w:numId="41" w16cid:durableId="619149603">
    <w:abstractNumId w:val="12"/>
  </w:num>
  <w:num w:numId="42" w16cid:durableId="1132288115">
    <w:abstractNumId w:val="6"/>
  </w:num>
  <w:num w:numId="43" w16cid:durableId="1948810784">
    <w:abstractNumId w:val="18"/>
  </w:num>
  <w:num w:numId="44" w16cid:durableId="99686440">
    <w:abstractNumId w:val="17"/>
  </w:num>
  <w:num w:numId="45" w16cid:durableId="1086922753">
    <w:abstractNumId w:val="40"/>
  </w:num>
  <w:num w:numId="46" w16cid:durableId="1593199057">
    <w:abstractNumId w:val="4"/>
  </w:num>
  <w:num w:numId="47" w16cid:durableId="1513180750">
    <w:abstractNumId w:val="26"/>
  </w:num>
  <w:num w:numId="48" w16cid:durableId="1898396319">
    <w:abstractNumId w:val="34"/>
  </w:num>
  <w:num w:numId="49" w16cid:durableId="699550276">
    <w:abstractNumId w:val="3"/>
  </w:num>
  <w:num w:numId="50" w16cid:durableId="1562790195">
    <w:abstractNumId w:val="2"/>
  </w:num>
  <w:num w:numId="51" w16cid:durableId="1696693884">
    <w:abstractNumId w:val="46"/>
  </w:num>
  <w:num w:numId="52" w16cid:durableId="559442239">
    <w:abstractNumId w:val="19"/>
  </w:num>
  <w:num w:numId="53" w16cid:durableId="244148494">
    <w:abstractNumId w:val="20"/>
  </w:num>
  <w:num w:numId="54" w16cid:durableId="1583295331">
    <w:abstractNumId w:val="33"/>
  </w:num>
  <w:num w:numId="55" w16cid:durableId="1248541569">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46D2AE-E68A-4843-B124-7683972B206C}"/>
    <w:docVar w:name="dgnword-eventsink" w:val="2249122392128"/>
  </w:docVars>
  <w:rsids>
    <w:rsidRoot w:val="001C009D"/>
    <w:rsid w:val="00000361"/>
    <w:rsid w:val="000037AC"/>
    <w:rsid w:val="00003968"/>
    <w:rsid w:val="00003AC4"/>
    <w:rsid w:val="00003BF1"/>
    <w:rsid w:val="00003CFA"/>
    <w:rsid w:val="00004174"/>
    <w:rsid w:val="00004BC6"/>
    <w:rsid w:val="00007011"/>
    <w:rsid w:val="0000734A"/>
    <w:rsid w:val="0000741F"/>
    <w:rsid w:val="00007CF4"/>
    <w:rsid w:val="00007F52"/>
    <w:rsid w:val="00010530"/>
    <w:rsid w:val="00010BFE"/>
    <w:rsid w:val="00010FBC"/>
    <w:rsid w:val="00011474"/>
    <w:rsid w:val="000121B3"/>
    <w:rsid w:val="000124CF"/>
    <w:rsid w:val="00012535"/>
    <w:rsid w:val="00012C6B"/>
    <w:rsid w:val="000132A0"/>
    <w:rsid w:val="00013393"/>
    <w:rsid w:val="00014838"/>
    <w:rsid w:val="00014BD6"/>
    <w:rsid w:val="00014BFD"/>
    <w:rsid w:val="000163A9"/>
    <w:rsid w:val="00016F86"/>
    <w:rsid w:val="00017597"/>
    <w:rsid w:val="0002008F"/>
    <w:rsid w:val="000203B3"/>
    <w:rsid w:val="00020705"/>
    <w:rsid w:val="00020AE3"/>
    <w:rsid w:val="00020B6C"/>
    <w:rsid w:val="00020D62"/>
    <w:rsid w:val="000214CB"/>
    <w:rsid w:val="000218C7"/>
    <w:rsid w:val="000219D1"/>
    <w:rsid w:val="00021DC1"/>
    <w:rsid w:val="00021E3C"/>
    <w:rsid w:val="000227A2"/>
    <w:rsid w:val="000235D9"/>
    <w:rsid w:val="000241FA"/>
    <w:rsid w:val="0002458A"/>
    <w:rsid w:val="0002461B"/>
    <w:rsid w:val="00024DAD"/>
    <w:rsid w:val="00024F65"/>
    <w:rsid w:val="00025120"/>
    <w:rsid w:val="00026244"/>
    <w:rsid w:val="000266BE"/>
    <w:rsid w:val="000279E8"/>
    <w:rsid w:val="00030660"/>
    <w:rsid w:val="00030949"/>
    <w:rsid w:val="00030DDA"/>
    <w:rsid w:val="000314FE"/>
    <w:rsid w:val="000315F3"/>
    <w:rsid w:val="00032313"/>
    <w:rsid w:val="000324DF"/>
    <w:rsid w:val="00032699"/>
    <w:rsid w:val="00032B74"/>
    <w:rsid w:val="00032D25"/>
    <w:rsid w:val="000332E6"/>
    <w:rsid w:val="00033A86"/>
    <w:rsid w:val="00033B6D"/>
    <w:rsid w:val="00034277"/>
    <w:rsid w:val="00034F5F"/>
    <w:rsid w:val="000350DF"/>
    <w:rsid w:val="00035A01"/>
    <w:rsid w:val="00035AB7"/>
    <w:rsid w:val="00036890"/>
    <w:rsid w:val="00036AEE"/>
    <w:rsid w:val="00036FB1"/>
    <w:rsid w:val="0003706F"/>
    <w:rsid w:val="000373EB"/>
    <w:rsid w:val="000374C3"/>
    <w:rsid w:val="000407DC"/>
    <w:rsid w:val="00040A35"/>
    <w:rsid w:val="00040F60"/>
    <w:rsid w:val="00041BA2"/>
    <w:rsid w:val="0004219A"/>
    <w:rsid w:val="00042977"/>
    <w:rsid w:val="000430F2"/>
    <w:rsid w:val="00043212"/>
    <w:rsid w:val="00043572"/>
    <w:rsid w:val="00043D1E"/>
    <w:rsid w:val="00043D4E"/>
    <w:rsid w:val="00043D51"/>
    <w:rsid w:val="0004434D"/>
    <w:rsid w:val="00044451"/>
    <w:rsid w:val="00044A51"/>
    <w:rsid w:val="00045046"/>
    <w:rsid w:val="00045AC5"/>
    <w:rsid w:val="00045F1F"/>
    <w:rsid w:val="00046482"/>
    <w:rsid w:val="000477A1"/>
    <w:rsid w:val="000477B7"/>
    <w:rsid w:val="00047A1B"/>
    <w:rsid w:val="00047DD6"/>
    <w:rsid w:val="00050367"/>
    <w:rsid w:val="000505F6"/>
    <w:rsid w:val="000507A2"/>
    <w:rsid w:val="00050CD7"/>
    <w:rsid w:val="000510DB"/>
    <w:rsid w:val="00051464"/>
    <w:rsid w:val="00051802"/>
    <w:rsid w:val="00051F15"/>
    <w:rsid w:val="00052134"/>
    <w:rsid w:val="00052A1E"/>
    <w:rsid w:val="00052D54"/>
    <w:rsid w:val="00052F31"/>
    <w:rsid w:val="0005332D"/>
    <w:rsid w:val="0005341F"/>
    <w:rsid w:val="00053751"/>
    <w:rsid w:val="0005378D"/>
    <w:rsid w:val="00053B08"/>
    <w:rsid w:val="000542B4"/>
    <w:rsid w:val="00055889"/>
    <w:rsid w:val="00055970"/>
    <w:rsid w:val="00056A3D"/>
    <w:rsid w:val="00057657"/>
    <w:rsid w:val="00057A15"/>
    <w:rsid w:val="0006037A"/>
    <w:rsid w:val="000603E8"/>
    <w:rsid w:val="00061170"/>
    <w:rsid w:val="00061358"/>
    <w:rsid w:val="00061412"/>
    <w:rsid w:val="000619BB"/>
    <w:rsid w:val="00062F25"/>
    <w:rsid w:val="000637A0"/>
    <w:rsid w:val="00063CFC"/>
    <w:rsid w:val="00064443"/>
    <w:rsid w:val="0006473D"/>
    <w:rsid w:val="00064999"/>
    <w:rsid w:val="00064FCA"/>
    <w:rsid w:val="0006548A"/>
    <w:rsid w:val="000660E3"/>
    <w:rsid w:val="00066173"/>
    <w:rsid w:val="00066445"/>
    <w:rsid w:val="0006662C"/>
    <w:rsid w:val="00066C55"/>
    <w:rsid w:val="0006732F"/>
    <w:rsid w:val="00067AA7"/>
    <w:rsid w:val="00067E18"/>
    <w:rsid w:val="000713C0"/>
    <w:rsid w:val="000717B7"/>
    <w:rsid w:val="000719D7"/>
    <w:rsid w:val="00071C65"/>
    <w:rsid w:val="00072377"/>
    <w:rsid w:val="0007283B"/>
    <w:rsid w:val="000734E1"/>
    <w:rsid w:val="00073D7E"/>
    <w:rsid w:val="000744DB"/>
    <w:rsid w:val="000749E6"/>
    <w:rsid w:val="00074F34"/>
    <w:rsid w:val="000755B6"/>
    <w:rsid w:val="00075694"/>
    <w:rsid w:val="00075A79"/>
    <w:rsid w:val="000776D3"/>
    <w:rsid w:val="00077B36"/>
    <w:rsid w:val="00077D23"/>
    <w:rsid w:val="0008095D"/>
    <w:rsid w:val="00080A71"/>
    <w:rsid w:val="00081BD7"/>
    <w:rsid w:val="0008206D"/>
    <w:rsid w:val="0008216C"/>
    <w:rsid w:val="0008273E"/>
    <w:rsid w:val="000829BC"/>
    <w:rsid w:val="000838A2"/>
    <w:rsid w:val="0008402A"/>
    <w:rsid w:val="0008511D"/>
    <w:rsid w:val="000854BE"/>
    <w:rsid w:val="00085752"/>
    <w:rsid w:val="000859B6"/>
    <w:rsid w:val="000866E2"/>
    <w:rsid w:val="00086724"/>
    <w:rsid w:val="00086C49"/>
    <w:rsid w:val="00086E01"/>
    <w:rsid w:val="00090095"/>
    <w:rsid w:val="00090A3D"/>
    <w:rsid w:val="00090AFA"/>
    <w:rsid w:val="00090ED9"/>
    <w:rsid w:val="00090EEE"/>
    <w:rsid w:val="00092849"/>
    <w:rsid w:val="00093449"/>
    <w:rsid w:val="0009347D"/>
    <w:rsid w:val="0009374D"/>
    <w:rsid w:val="00093E7E"/>
    <w:rsid w:val="000948AD"/>
    <w:rsid w:val="00094CC4"/>
    <w:rsid w:val="000950CB"/>
    <w:rsid w:val="000958AD"/>
    <w:rsid w:val="000969A5"/>
    <w:rsid w:val="00096FBA"/>
    <w:rsid w:val="000974CD"/>
    <w:rsid w:val="00097DBB"/>
    <w:rsid w:val="00097E57"/>
    <w:rsid w:val="00097F3B"/>
    <w:rsid w:val="000A0243"/>
    <w:rsid w:val="000A04C4"/>
    <w:rsid w:val="000A086A"/>
    <w:rsid w:val="000A12F2"/>
    <w:rsid w:val="000A1331"/>
    <w:rsid w:val="000A1B41"/>
    <w:rsid w:val="000A20E5"/>
    <w:rsid w:val="000A25E5"/>
    <w:rsid w:val="000A2E37"/>
    <w:rsid w:val="000A418A"/>
    <w:rsid w:val="000A4855"/>
    <w:rsid w:val="000A5220"/>
    <w:rsid w:val="000A5396"/>
    <w:rsid w:val="000A57F2"/>
    <w:rsid w:val="000A59B9"/>
    <w:rsid w:val="000A5D19"/>
    <w:rsid w:val="000A5DAB"/>
    <w:rsid w:val="000A6A51"/>
    <w:rsid w:val="000A6B83"/>
    <w:rsid w:val="000A6F46"/>
    <w:rsid w:val="000A7704"/>
    <w:rsid w:val="000A77E1"/>
    <w:rsid w:val="000B08D8"/>
    <w:rsid w:val="000B1C1C"/>
    <w:rsid w:val="000B1CCB"/>
    <w:rsid w:val="000B1E08"/>
    <w:rsid w:val="000B3743"/>
    <w:rsid w:val="000B37DF"/>
    <w:rsid w:val="000B3DFC"/>
    <w:rsid w:val="000B40D3"/>
    <w:rsid w:val="000B43CB"/>
    <w:rsid w:val="000B50FC"/>
    <w:rsid w:val="000B5775"/>
    <w:rsid w:val="000B6F3D"/>
    <w:rsid w:val="000B76F5"/>
    <w:rsid w:val="000B7E44"/>
    <w:rsid w:val="000B7F9C"/>
    <w:rsid w:val="000C00F2"/>
    <w:rsid w:val="000C01EC"/>
    <w:rsid w:val="000C0DA7"/>
    <w:rsid w:val="000C1DF7"/>
    <w:rsid w:val="000C34AA"/>
    <w:rsid w:val="000C354A"/>
    <w:rsid w:val="000C3874"/>
    <w:rsid w:val="000C39ED"/>
    <w:rsid w:val="000C4B68"/>
    <w:rsid w:val="000C5021"/>
    <w:rsid w:val="000C547C"/>
    <w:rsid w:val="000C561F"/>
    <w:rsid w:val="000C7A5A"/>
    <w:rsid w:val="000C7F3E"/>
    <w:rsid w:val="000D01A4"/>
    <w:rsid w:val="000D0E4F"/>
    <w:rsid w:val="000D0E83"/>
    <w:rsid w:val="000D125B"/>
    <w:rsid w:val="000D1397"/>
    <w:rsid w:val="000D18A6"/>
    <w:rsid w:val="000D1B33"/>
    <w:rsid w:val="000D1C5D"/>
    <w:rsid w:val="000D41A9"/>
    <w:rsid w:val="000D4309"/>
    <w:rsid w:val="000D446D"/>
    <w:rsid w:val="000D551B"/>
    <w:rsid w:val="000E0024"/>
    <w:rsid w:val="000E0602"/>
    <w:rsid w:val="000E0F2C"/>
    <w:rsid w:val="000E26ED"/>
    <w:rsid w:val="000E2932"/>
    <w:rsid w:val="000E2CC7"/>
    <w:rsid w:val="000E3281"/>
    <w:rsid w:val="000E36B8"/>
    <w:rsid w:val="000E3E83"/>
    <w:rsid w:val="000E4336"/>
    <w:rsid w:val="000E434F"/>
    <w:rsid w:val="000E4971"/>
    <w:rsid w:val="000E4A69"/>
    <w:rsid w:val="000E4D95"/>
    <w:rsid w:val="000E62C7"/>
    <w:rsid w:val="000E6DA1"/>
    <w:rsid w:val="000E6F52"/>
    <w:rsid w:val="000E7496"/>
    <w:rsid w:val="000F05BD"/>
    <w:rsid w:val="000F0E5D"/>
    <w:rsid w:val="000F23F4"/>
    <w:rsid w:val="000F2C8A"/>
    <w:rsid w:val="000F2D33"/>
    <w:rsid w:val="000F35F7"/>
    <w:rsid w:val="000F3C82"/>
    <w:rsid w:val="000F5DFD"/>
    <w:rsid w:val="000F631F"/>
    <w:rsid w:val="000F644D"/>
    <w:rsid w:val="000F688C"/>
    <w:rsid w:val="000F7118"/>
    <w:rsid w:val="000F75F0"/>
    <w:rsid w:val="000F7FDC"/>
    <w:rsid w:val="00100608"/>
    <w:rsid w:val="0010077B"/>
    <w:rsid w:val="00100CE5"/>
    <w:rsid w:val="00100DA1"/>
    <w:rsid w:val="00101B7D"/>
    <w:rsid w:val="00101C63"/>
    <w:rsid w:val="00101E34"/>
    <w:rsid w:val="0010250A"/>
    <w:rsid w:val="001026E2"/>
    <w:rsid w:val="0010366F"/>
    <w:rsid w:val="001040C6"/>
    <w:rsid w:val="0010417B"/>
    <w:rsid w:val="00104233"/>
    <w:rsid w:val="001049E9"/>
    <w:rsid w:val="00105925"/>
    <w:rsid w:val="00105F3F"/>
    <w:rsid w:val="00106B54"/>
    <w:rsid w:val="00107957"/>
    <w:rsid w:val="00110998"/>
    <w:rsid w:val="001115E9"/>
    <w:rsid w:val="001119C2"/>
    <w:rsid w:val="00111EB3"/>
    <w:rsid w:val="001120EF"/>
    <w:rsid w:val="00112384"/>
    <w:rsid w:val="001124B6"/>
    <w:rsid w:val="00112BC6"/>
    <w:rsid w:val="001138E9"/>
    <w:rsid w:val="001139AC"/>
    <w:rsid w:val="001141EA"/>
    <w:rsid w:val="001145DB"/>
    <w:rsid w:val="00114FD8"/>
    <w:rsid w:val="00115334"/>
    <w:rsid w:val="001154FB"/>
    <w:rsid w:val="0011599B"/>
    <w:rsid w:val="00115B29"/>
    <w:rsid w:val="00115C5E"/>
    <w:rsid w:val="00115E2A"/>
    <w:rsid w:val="00115FC0"/>
    <w:rsid w:val="0011606C"/>
    <w:rsid w:val="001164DF"/>
    <w:rsid w:val="0011654D"/>
    <w:rsid w:val="00116977"/>
    <w:rsid w:val="00117FE2"/>
    <w:rsid w:val="00120085"/>
    <w:rsid w:val="00120353"/>
    <w:rsid w:val="00120654"/>
    <w:rsid w:val="0012098F"/>
    <w:rsid w:val="00120AE9"/>
    <w:rsid w:val="00120E23"/>
    <w:rsid w:val="00121D7C"/>
    <w:rsid w:val="001221CA"/>
    <w:rsid w:val="0012243F"/>
    <w:rsid w:val="00122B4E"/>
    <w:rsid w:val="001231A0"/>
    <w:rsid w:val="0012367E"/>
    <w:rsid w:val="00123855"/>
    <w:rsid w:val="00123EB4"/>
    <w:rsid w:val="0012445F"/>
    <w:rsid w:val="00124B47"/>
    <w:rsid w:val="00124DA2"/>
    <w:rsid w:val="001253A2"/>
    <w:rsid w:val="0012646C"/>
    <w:rsid w:val="00126480"/>
    <w:rsid w:val="0012731B"/>
    <w:rsid w:val="00130173"/>
    <w:rsid w:val="00130643"/>
    <w:rsid w:val="001309EF"/>
    <w:rsid w:val="00130CDF"/>
    <w:rsid w:val="001316B5"/>
    <w:rsid w:val="001327EE"/>
    <w:rsid w:val="001332E9"/>
    <w:rsid w:val="00133415"/>
    <w:rsid w:val="00133DDE"/>
    <w:rsid w:val="0013414A"/>
    <w:rsid w:val="00135204"/>
    <w:rsid w:val="00135FB4"/>
    <w:rsid w:val="001371A9"/>
    <w:rsid w:val="00137B49"/>
    <w:rsid w:val="001401E3"/>
    <w:rsid w:val="00140614"/>
    <w:rsid w:val="00140CD6"/>
    <w:rsid w:val="00141238"/>
    <w:rsid w:val="0014180D"/>
    <w:rsid w:val="001418F9"/>
    <w:rsid w:val="00142249"/>
    <w:rsid w:val="0014277C"/>
    <w:rsid w:val="00142EB3"/>
    <w:rsid w:val="001439C0"/>
    <w:rsid w:val="001445AE"/>
    <w:rsid w:val="001447B2"/>
    <w:rsid w:val="001447F5"/>
    <w:rsid w:val="00144B41"/>
    <w:rsid w:val="00144C83"/>
    <w:rsid w:val="00144CE9"/>
    <w:rsid w:val="00145A29"/>
    <w:rsid w:val="0014714F"/>
    <w:rsid w:val="001471F4"/>
    <w:rsid w:val="0014787C"/>
    <w:rsid w:val="00150309"/>
    <w:rsid w:val="001503A3"/>
    <w:rsid w:val="00150403"/>
    <w:rsid w:val="0015047C"/>
    <w:rsid w:val="00150FC8"/>
    <w:rsid w:val="00151186"/>
    <w:rsid w:val="001513E4"/>
    <w:rsid w:val="0015153F"/>
    <w:rsid w:val="00151D28"/>
    <w:rsid w:val="00152576"/>
    <w:rsid w:val="001526F0"/>
    <w:rsid w:val="00152FEC"/>
    <w:rsid w:val="00153367"/>
    <w:rsid w:val="00153382"/>
    <w:rsid w:val="00153EB9"/>
    <w:rsid w:val="001540E0"/>
    <w:rsid w:val="001547E2"/>
    <w:rsid w:val="001548E8"/>
    <w:rsid w:val="00154B17"/>
    <w:rsid w:val="0015602B"/>
    <w:rsid w:val="00157A66"/>
    <w:rsid w:val="00157FB3"/>
    <w:rsid w:val="0016058B"/>
    <w:rsid w:val="0016074E"/>
    <w:rsid w:val="0016235D"/>
    <w:rsid w:val="001629E7"/>
    <w:rsid w:val="00163008"/>
    <w:rsid w:val="00163DF6"/>
    <w:rsid w:val="00163EAF"/>
    <w:rsid w:val="00164157"/>
    <w:rsid w:val="0016453B"/>
    <w:rsid w:val="00164F5C"/>
    <w:rsid w:val="001658F3"/>
    <w:rsid w:val="0016604A"/>
    <w:rsid w:val="001666CD"/>
    <w:rsid w:val="0016792B"/>
    <w:rsid w:val="00167A42"/>
    <w:rsid w:val="0017019D"/>
    <w:rsid w:val="00170D70"/>
    <w:rsid w:val="0017143D"/>
    <w:rsid w:val="00172184"/>
    <w:rsid w:val="00172233"/>
    <w:rsid w:val="00172431"/>
    <w:rsid w:val="00172D36"/>
    <w:rsid w:val="00172E28"/>
    <w:rsid w:val="00172EA2"/>
    <w:rsid w:val="001730C4"/>
    <w:rsid w:val="00173552"/>
    <w:rsid w:val="00173CF4"/>
    <w:rsid w:val="00174275"/>
    <w:rsid w:val="001746B4"/>
    <w:rsid w:val="00174796"/>
    <w:rsid w:val="001749D8"/>
    <w:rsid w:val="00175176"/>
    <w:rsid w:val="001764BA"/>
    <w:rsid w:val="00176833"/>
    <w:rsid w:val="00176876"/>
    <w:rsid w:val="00177245"/>
    <w:rsid w:val="00177AB7"/>
    <w:rsid w:val="00177B90"/>
    <w:rsid w:val="00177BF1"/>
    <w:rsid w:val="00177DE2"/>
    <w:rsid w:val="0018015F"/>
    <w:rsid w:val="001805FD"/>
    <w:rsid w:val="00181172"/>
    <w:rsid w:val="00181264"/>
    <w:rsid w:val="001815D7"/>
    <w:rsid w:val="0018234C"/>
    <w:rsid w:val="001831A6"/>
    <w:rsid w:val="001837BD"/>
    <w:rsid w:val="00183A98"/>
    <w:rsid w:val="00183B4F"/>
    <w:rsid w:val="00184526"/>
    <w:rsid w:val="00185356"/>
    <w:rsid w:val="001854D2"/>
    <w:rsid w:val="00185A32"/>
    <w:rsid w:val="001868A1"/>
    <w:rsid w:val="001875CF"/>
    <w:rsid w:val="001879F6"/>
    <w:rsid w:val="00187F26"/>
    <w:rsid w:val="00190091"/>
    <w:rsid w:val="001901CA"/>
    <w:rsid w:val="001903E0"/>
    <w:rsid w:val="00190606"/>
    <w:rsid w:val="00190AC6"/>
    <w:rsid w:val="00191188"/>
    <w:rsid w:val="00192041"/>
    <w:rsid w:val="001928DB"/>
    <w:rsid w:val="00192B14"/>
    <w:rsid w:val="001932C2"/>
    <w:rsid w:val="0019358C"/>
    <w:rsid w:val="0019479F"/>
    <w:rsid w:val="001956FC"/>
    <w:rsid w:val="00195865"/>
    <w:rsid w:val="00196536"/>
    <w:rsid w:val="00196711"/>
    <w:rsid w:val="00196B67"/>
    <w:rsid w:val="00197ED8"/>
    <w:rsid w:val="00197FDA"/>
    <w:rsid w:val="001A06DD"/>
    <w:rsid w:val="001A09FA"/>
    <w:rsid w:val="001A1F09"/>
    <w:rsid w:val="001A256D"/>
    <w:rsid w:val="001A295F"/>
    <w:rsid w:val="001A2D39"/>
    <w:rsid w:val="001A2E22"/>
    <w:rsid w:val="001A310A"/>
    <w:rsid w:val="001A31F1"/>
    <w:rsid w:val="001A3926"/>
    <w:rsid w:val="001A407C"/>
    <w:rsid w:val="001A425A"/>
    <w:rsid w:val="001A431F"/>
    <w:rsid w:val="001A4526"/>
    <w:rsid w:val="001A541F"/>
    <w:rsid w:val="001A5D6E"/>
    <w:rsid w:val="001A5E78"/>
    <w:rsid w:val="001A6C14"/>
    <w:rsid w:val="001A75BA"/>
    <w:rsid w:val="001B0134"/>
    <w:rsid w:val="001B033A"/>
    <w:rsid w:val="001B0BAD"/>
    <w:rsid w:val="001B172A"/>
    <w:rsid w:val="001B1C7C"/>
    <w:rsid w:val="001B1DFD"/>
    <w:rsid w:val="001B2B47"/>
    <w:rsid w:val="001B3F32"/>
    <w:rsid w:val="001B40E2"/>
    <w:rsid w:val="001B44A4"/>
    <w:rsid w:val="001B468D"/>
    <w:rsid w:val="001B4DC7"/>
    <w:rsid w:val="001B4FA6"/>
    <w:rsid w:val="001B5AF5"/>
    <w:rsid w:val="001B5E10"/>
    <w:rsid w:val="001B6447"/>
    <w:rsid w:val="001B7789"/>
    <w:rsid w:val="001B7CE4"/>
    <w:rsid w:val="001B7D4F"/>
    <w:rsid w:val="001C009D"/>
    <w:rsid w:val="001C0AEC"/>
    <w:rsid w:val="001C1D1D"/>
    <w:rsid w:val="001C1D4F"/>
    <w:rsid w:val="001C2863"/>
    <w:rsid w:val="001C3164"/>
    <w:rsid w:val="001C346F"/>
    <w:rsid w:val="001C3717"/>
    <w:rsid w:val="001C4196"/>
    <w:rsid w:val="001C425C"/>
    <w:rsid w:val="001C4327"/>
    <w:rsid w:val="001C4FA1"/>
    <w:rsid w:val="001C5AE5"/>
    <w:rsid w:val="001C5BF7"/>
    <w:rsid w:val="001C636D"/>
    <w:rsid w:val="001C75BD"/>
    <w:rsid w:val="001C79E8"/>
    <w:rsid w:val="001C7E97"/>
    <w:rsid w:val="001D0405"/>
    <w:rsid w:val="001D0D3E"/>
    <w:rsid w:val="001D2868"/>
    <w:rsid w:val="001D2C94"/>
    <w:rsid w:val="001D2E07"/>
    <w:rsid w:val="001D2F43"/>
    <w:rsid w:val="001D3A96"/>
    <w:rsid w:val="001D3B9C"/>
    <w:rsid w:val="001D40CF"/>
    <w:rsid w:val="001D417E"/>
    <w:rsid w:val="001D46AD"/>
    <w:rsid w:val="001D48DC"/>
    <w:rsid w:val="001D4EEE"/>
    <w:rsid w:val="001D5079"/>
    <w:rsid w:val="001D546D"/>
    <w:rsid w:val="001D54F9"/>
    <w:rsid w:val="001D5D40"/>
    <w:rsid w:val="001D5F30"/>
    <w:rsid w:val="001D6BFD"/>
    <w:rsid w:val="001D742E"/>
    <w:rsid w:val="001E0CA7"/>
    <w:rsid w:val="001E179C"/>
    <w:rsid w:val="001E1913"/>
    <w:rsid w:val="001E2BF5"/>
    <w:rsid w:val="001E2EA3"/>
    <w:rsid w:val="001E348D"/>
    <w:rsid w:val="001E35F5"/>
    <w:rsid w:val="001E3E1A"/>
    <w:rsid w:val="001E4A09"/>
    <w:rsid w:val="001E5852"/>
    <w:rsid w:val="001E5A97"/>
    <w:rsid w:val="001E5CE0"/>
    <w:rsid w:val="001E5E21"/>
    <w:rsid w:val="001E6B58"/>
    <w:rsid w:val="001E7171"/>
    <w:rsid w:val="001E74B5"/>
    <w:rsid w:val="001E7761"/>
    <w:rsid w:val="001F019D"/>
    <w:rsid w:val="001F06D4"/>
    <w:rsid w:val="001F1111"/>
    <w:rsid w:val="001F1666"/>
    <w:rsid w:val="001F16A0"/>
    <w:rsid w:val="001F30A7"/>
    <w:rsid w:val="001F3444"/>
    <w:rsid w:val="001F4ABD"/>
    <w:rsid w:val="001F5935"/>
    <w:rsid w:val="001F66E1"/>
    <w:rsid w:val="001F72C2"/>
    <w:rsid w:val="001F7A2A"/>
    <w:rsid w:val="001F7F65"/>
    <w:rsid w:val="002001D6"/>
    <w:rsid w:val="0020025D"/>
    <w:rsid w:val="00201843"/>
    <w:rsid w:val="002019DB"/>
    <w:rsid w:val="00201B66"/>
    <w:rsid w:val="00202023"/>
    <w:rsid w:val="0020203A"/>
    <w:rsid w:val="002029AE"/>
    <w:rsid w:val="00202A75"/>
    <w:rsid w:val="002033A1"/>
    <w:rsid w:val="00203865"/>
    <w:rsid w:val="00203BA0"/>
    <w:rsid w:val="00204357"/>
    <w:rsid w:val="00204C66"/>
    <w:rsid w:val="00205FDB"/>
    <w:rsid w:val="002060CF"/>
    <w:rsid w:val="00206A96"/>
    <w:rsid w:val="00206AA3"/>
    <w:rsid w:val="00207270"/>
    <w:rsid w:val="00207734"/>
    <w:rsid w:val="002077A2"/>
    <w:rsid w:val="00207B3C"/>
    <w:rsid w:val="00210355"/>
    <w:rsid w:val="0021061C"/>
    <w:rsid w:val="00210E22"/>
    <w:rsid w:val="00211EE1"/>
    <w:rsid w:val="00212031"/>
    <w:rsid w:val="00212DC0"/>
    <w:rsid w:val="00212F83"/>
    <w:rsid w:val="002138CB"/>
    <w:rsid w:val="00214149"/>
    <w:rsid w:val="0021425C"/>
    <w:rsid w:val="002152D9"/>
    <w:rsid w:val="00215860"/>
    <w:rsid w:val="00215BEF"/>
    <w:rsid w:val="002164B8"/>
    <w:rsid w:val="00216BE4"/>
    <w:rsid w:val="002172E5"/>
    <w:rsid w:val="0022001F"/>
    <w:rsid w:val="00220173"/>
    <w:rsid w:val="00220315"/>
    <w:rsid w:val="0022060F"/>
    <w:rsid w:val="00220B60"/>
    <w:rsid w:val="00220C9D"/>
    <w:rsid w:val="002214C3"/>
    <w:rsid w:val="00221794"/>
    <w:rsid w:val="00221C5C"/>
    <w:rsid w:val="002223EB"/>
    <w:rsid w:val="00223677"/>
    <w:rsid w:val="002239B6"/>
    <w:rsid w:val="00224ED9"/>
    <w:rsid w:val="002255F0"/>
    <w:rsid w:val="00225F07"/>
    <w:rsid w:val="002262A9"/>
    <w:rsid w:val="00226CC6"/>
    <w:rsid w:val="00230854"/>
    <w:rsid w:val="002311E6"/>
    <w:rsid w:val="00231693"/>
    <w:rsid w:val="00231AFE"/>
    <w:rsid w:val="0023209F"/>
    <w:rsid w:val="0023224F"/>
    <w:rsid w:val="00232316"/>
    <w:rsid w:val="00232C9C"/>
    <w:rsid w:val="00233E1A"/>
    <w:rsid w:val="00234082"/>
    <w:rsid w:val="002346B2"/>
    <w:rsid w:val="002356FB"/>
    <w:rsid w:val="00235787"/>
    <w:rsid w:val="00236011"/>
    <w:rsid w:val="0023620F"/>
    <w:rsid w:val="002363E9"/>
    <w:rsid w:val="0023678B"/>
    <w:rsid w:val="00236903"/>
    <w:rsid w:val="00236DDE"/>
    <w:rsid w:val="00240604"/>
    <w:rsid w:val="00240F6B"/>
    <w:rsid w:val="0024117D"/>
    <w:rsid w:val="002414C5"/>
    <w:rsid w:val="00241848"/>
    <w:rsid w:val="002429E9"/>
    <w:rsid w:val="00242FC0"/>
    <w:rsid w:val="002431A0"/>
    <w:rsid w:val="0024382D"/>
    <w:rsid w:val="00243FC8"/>
    <w:rsid w:val="00245552"/>
    <w:rsid w:val="0024556B"/>
    <w:rsid w:val="00245597"/>
    <w:rsid w:val="00246001"/>
    <w:rsid w:val="002462A2"/>
    <w:rsid w:val="0024691B"/>
    <w:rsid w:val="00246F2A"/>
    <w:rsid w:val="00247BA2"/>
    <w:rsid w:val="0025014E"/>
    <w:rsid w:val="0025035D"/>
    <w:rsid w:val="002508C0"/>
    <w:rsid w:val="0025133E"/>
    <w:rsid w:val="00251F3B"/>
    <w:rsid w:val="0025251A"/>
    <w:rsid w:val="002528DF"/>
    <w:rsid w:val="00252DF1"/>
    <w:rsid w:val="00253372"/>
    <w:rsid w:val="002534D7"/>
    <w:rsid w:val="00253AAE"/>
    <w:rsid w:val="002544AA"/>
    <w:rsid w:val="002546EB"/>
    <w:rsid w:val="00254CB6"/>
    <w:rsid w:val="0025620D"/>
    <w:rsid w:val="0025689F"/>
    <w:rsid w:val="00256BF4"/>
    <w:rsid w:val="00256DEC"/>
    <w:rsid w:val="00257C24"/>
    <w:rsid w:val="00260418"/>
    <w:rsid w:val="00260450"/>
    <w:rsid w:val="0026121E"/>
    <w:rsid w:val="002622B9"/>
    <w:rsid w:val="00262A82"/>
    <w:rsid w:val="002654D2"/>
    <w:rsid w:val="002656A4"/>
    <w:rsid w:val="00265959"/>
    <w:rsid w:val="00266261"/>
    <w:rsid w:val="00266664"/>
    <w:rsid w:val="00266DD7"/>
    <w:rsid w:val="0026740A"/>
    <w:rsid w:val="002676C9"/>
    <w:rsid w:val="00267AC5"/>
    <w:rsid w:val="00270545"/>
    <w:rsid w:val="00270866"/>
    <w:rsid w:val="00271026"/>
    <w:rsid w:val="00272219"/>
    <w:rsid w:val="00272344"/>
    <w:rsid w:val="00272650"/>
    <w:rsid w:val="002727C3"/>
    <w:rsid w:val="00272868"/>
    <w:rsid w:val="00273161"/>
    <w:rsid w:val="00273312"/>
    <w:rsid w:val="002736BB"/>
    <w:rsid w:val="00273B03"/>
    <w:rsid w:val="00273E59"/>
    <w:rsid w:val="00274C0B"/>
    <w:rsid w:val="002753CC"/>
    <w:rsid w:val="00275646"/>
    <w:rsid w:val="00275B51"/>
    <w:rsid w:val="00275DA4"/>
    <w:rsid w:val="00275DC5"/>
    <w:rsid w:val="00275F4F"/>
    <w:rsid w:val="00276166"/>
    <w:rsid w:val="00276ACA"/>
    <w:rsid w:val="00276BE3"/>
    <w:rsid w:val="00276EFC"/>
    <w:rsid w:val="00277265"/>
    <w:rsid w:val="00281F7B"/>
    <w:rsid w:val="002823ED"/>
    <w:rsid w:val="0028249A"/>
    <w:rsid w:val="00283635"/>
    <w:rsid w:val="0028391F"/>
    <w:rsid w:val="00284E15"/>
    <w:rsid w:val="0028586C"/>
    <w:rsid w:val="002859F2"/>
    <w:rsid w:val="002879B5"/>
    <w:rsid w:val="00290447"/>
    <w:rsid w:val="002911BC"/>
    <w:rsid w:val="00291205"/>
    <w:rsid w:val="0029123F"/>
    <w:rsid w:val="00293571"/>
    <w:rsid w:val="00293A6F"/>
    <w:rsid w:val="00293CC3"/>
    <w:rsid w:val="00293D0C"/>
    <w:rsid w:val="0029448F"/>
    <w:rsid w:val="002946DD"/>
    <w:rsid w:val="00294703"/>
    <w:rsid w:val="00294957"/>
    <w:rsid w:val="00294F43"/>
    <w:rsid w:val="00295734"/>
    <w:rsid w:val="00295757"/>
    <w:rsid w:val="00296764"/>
    <w:rsid w:val="00296D80"/>
    <w:rsid w:val="002974F3"/>
    <w:rsid w:val="00297540"/>
    <w:rsid w:val="0029754E"/>
    <w:rsid w:val="002976A8"/>
    <w:rsid w:val="002A03EB"/>
    <w:rsid w:val="002A0AE8"/>
    <w:rsid w:val="002A0BE0"/>
    <w:rsid w:val="002A0E0C"/>
    <w:rsid w:val="002A0EAD"/>
    <w:rsid w:val="002A0F58"/>
    <w:rsid w:val="002A13E4"/>
    <w:rsid w:val="002A3194"/>
    <w:rsid w:val="002A31DA"/>
    <w:rsid w:val="002A3484"/>
    <w:rsid w:val="002A354F"/>
    <w:rsid w:val="002A3694"/>
    <w:rsid w:val="002A3AB5"/>
    <w:rsid w:val="002A3D5A"/>
    <w:rsid w:val="002A3F6B"/>
    <w:rsid w:val="002A412D"/>
    <w:rsid w:val="002A413F"/>
    <w:rsid w:val="002A41BA"/>
    <w:rsid w:val="002A4374"/>
    <w:rsid w:val="002A4409"/>
    <w:rsid w:val="002A4744"/>
    <w:rsid w:val="002A4761"/>
    <w:rsid w:val="002A5D2E"/>
    <w:rsid w:val="002A622D"/>
    <w:rsid w:val="002A644C"/>
    <w:rsid w:val="002A67CF"/>
    <w:rsid w:val="002A6927"/>
    <w:rsid w:val="002A6A53"/>
    <w:rsid w:val="002A6BB8"/>
    <w:rsid w:val="002A6F0A"/>
    <w:rsid w:val="002A78B6"/>
    <w:rsid w:val="002B0B15"/>
    <w:rsid w:val="002B0D24"/>
    <w:rsid w:val="002B34A7"/>
    <w:rsid w:val="002B40B3"/>
    <w:rsid w:val="002B4633"/>
    <w:rsid w:val="002B4D3C"/>
    <w:rsid w:val="002B4D4C"/>
    <w:rsid w:val="002B515E"/>
    <w:rsid w:val="002B5F01"/>
    <w:rsid w:val="002B643D"/>
    <w:rsid w:val="002B6801"/>
    <w:rsid w:val="002B68D3"/>
    <w:rsid w:val="002B6DE9"/>
    <w:rsid w:val="002B78E4"/>
    <w:rsid w:val="002B7FF1"/>
    <w:rsid w:val="002C06F9"/>
    <w:rsid w:val="002C0BDA"/>
    <w:rsid w:val="002C0E39"/>
    <w:rsid w:val="002C18C3"/>
    <w:rsid w:val="002C2130"/>
    <w:rsid w:val="002C21EE"/>
    <w:rsid w:val="002C2653"/>
    <w:rsid w:val="002C36B7"/>
    <w:rsid w:val="002C5A9B"/>
    <w:rsid w:val="002C64B1"/>
    <w:rsid w:val="002C669A"/>
    <w:rsid w:val="002C69A5"/>
    <w:rsid w:val="002C6E61"/>
    <w:rsid w:val="002C6F4D"/>
    <w:rsid w:val="002C7C50"/>
    <w:rsid w:val="002C7E7B"/>
    <w:rsid w:val="002D0248"/>
    <w:rsid w:val="002D070D"/>
    <w:rsid w:val="002D07D3"/>
    <w:rsid w:val="002D0E4F"/>
    <w:rsid w:val="002D130A"/>
    <w:rsid w:val="002D1318"/>
    <w:rsid w:val="002D15AA"/>
    <w:rsid w:val="002D236A"/>
    <w:rsid w:val="002D40D9"/>
    <w:rsid w:val="002D4A93"/>
    <w:rsid w:val="002D5122"/>
    <w:rsid w:val="002D5AD3"/>
    <w:rsid w:val="002D6409"/>
    <w:rsid w:val="002D6437"/>
    <w:rsid w:val="002D66CA"/>
    <w:rsid w:val="002D6C89"/>
    <w:rsid w:val="002D710A"/>
    <w:rsid w:val="002E069C"/>
    <w:rsid w:val="002E09A7"/>
    <w:rsid w:val="002E1EA2"/>
    <w:rsid w:val="002E21E0"/>
    <w:rsid w:val="002E22A5"/>
    <w:rsid w:val="002E23A6"/>
    <w:rsid w:val="002E2463"/>
    <w:rsid w:val="002E3023"/>
    <w:rsid w:val="002E3660"/>
    <w:rsid w:val="002E3B6A"/>
    <w:rsid w:val="002E446C"/>
    <w:rsid w:val="002E46F1"/>
    <w:rsid w:val="002E5638"/>
    <w:rsid w:val="002E5C77"/>
    <w:rsid w:val="002E5D3C"/>
    <w:rsid w:val="002E68C7"/>
    <w:rsid w:val="002E6BE4"/>
    <w:rsid w:val="002E6D13"/>
    <w:rsid w:val="002E6FA1"/>
    <w:rsid w:val="002E7702"/>
    <w:rsid w:val="002E777C"/>
    <w:rsid w:val="002F02B9"/>
    <w:rsid w:val="002F061E"/>
    <w:rsid w:val="002F0D9B"/>
    <w:rsid w:val="002F1875"/>
    <w:rsid w:val="002F21D3"/>
    <w:rsid w:val="002F25C9"/>
    <w:rsid w:val="002F2AB4"/>
    <w:rsid w:val="002F3072"/>
    <w:rsid w:val="002F32FB"/>
    <w:rsid w:val="002F397A"/>
    <w:rsid w:val="002F3E88"/>
    <w:rsid w:val="002F41AC"/>
    <w:rsid w:val="002F4AD3"/>
    <w:rsid w:val="002F4DE2"/>
    <w:rsid w:val="002F4F5A"/>
    <w:rsid w:val="002F63C4"/>
    <w:rsid w:val="002F64B3"/>
    <w:rsid w:val="002F6E65"/>
    <w:rsid w:val="002F703A"/>
    <w:rsid w:val="002F71E4"/>
    <w:rsid w:val="002F72E8"/>
    <w:rsid w:val="002F7AF1"/>
    <w:rsid w:val="003004CA"/>
    <w:rsid w:val="003006DC"/>
    <w:rsid w:val="0030157A"/>
    <w:rsid w:val="00301836"/>
    <w:rsid w:val="003018F7"/>
    <w:rsid w:val="00301BAF"/>
    <w:rsid w:val="003027EB"/>
    <w:rsid w:val="00303027"/>
    <w:rsid w:val="00303918"/>
    <w:rsid w:val="00304138"/>
    <w:rsid w:val="0030447B"/>
    <w:rsid w:val="003060DC"/>
    <w:rsid w:val="00306515"/>
    <w:rsid w:val="00306B77"/>
    <w:rsid w:val="00306FF3"/>
    <w:rsid w:val="00307128"/>
    <w:rsid w:val="00310C54"/>
    <w:rsid w:val="0031197E"/>
    <w:rsid w:val="003126F5"/>
    <w:rsid w:val="0031275C"/>
    <w:rsid w:val="00312E56"/>
    <w:rsid w:val="00313444"/>
    <w:rsid w:val="00313665"/>
    <w:rsid w:val="00313AAD"/>
    <w:rsid w:val="00313E68"/>
    <w:rsid w:val="0031431D"/>
    <w:rsid w:val="00314B5B"/>
    <w:rsid w:val="0031589B"/>
    <w:rsid w:val="003159DF"/>
    <w:rsid w:val="00316000"/>
    <w:rsid w:val="003165F3"/>
    <w:rsid w:val="00316748"/>
    <w:rsid w:val="003167DF"/>
    <w:rsid w:val="00316B29"/>
    <w:rsid w:val="00316CFE"/>
    <w:rsid w:val="003170EA"/>
    <w:rsid w:val="0031711C"/>
    <w:rsid w:val="0031737E"/>
    <w:rsid w:val="003177A4"/>
    <w:rsid w:val="0031785F"/>
    <w:rsid w:val="003178E7"/>
    <w:rsid w:val="00321230"/>
    <w:rsid w:val="003221B9"/>
    <w:rsid w:val="0032237B"/>
    <w:rsid w:val="003225DF"/>
    <w:rsid w:val="00322C9B"/>
    <w:rsid w:val="00322D7D"/>
    <w:rsid w:val="00322E07"/>
    <w:rsid w:val="00322F5C"/>
    <w:rsid w:val="003232B7"/>
    <w:rsid w:val="003237FC"/>
    <w:rsid w:val="00325121"/>
    <w:rsid w:val="00325196"/>
    <w:rsid w:val="00325321"/>
    <w:rsid w:val="00325F55"/>
    <w:rsid w:val="00327233"/>
    <w:rsid w:val="00327479"/>
    <w:rsid w:val="00327571"/>
    <w:rsid w:val="003275D0"/>
    <w:rsid w:val="0032769D"/>
    <w:rsid w:val="003306B3"/>
    <w:rsid w:val="00330D5C"/>
    <w:rsid w:val="00330D76"/>
    <w:rsid w:val="003319F8"/>
    <w:rsid w:val="003323CA"/>
    <w:rsid w:val="00332688"/>
    <w:rsid w:val="003327E3"/>
    <w:rsid w:val="00332938"/>
    <w:rsid w:val="00333172"/>
    <w:rsid w:val="003331EB"/>
    <w:rsid w:val="00333BDB"/>
    <w:rsid w:val="00333FD8"/>
    <w:rsid w:val="00334329"/>
    <w:rsid w:val="003358B9"/>
    <w:rsid w:val="00335CA2"/>
    <w:rsid w:val="0033610E"/>
    <w:rsid w:val="003364C8"/>
    <w:rsid w:val="00336743"/>
    <w:rsid w:val="00336BF5"/>
    <w:rsid w:val="003370E1"/>
    <w:rsid w:val="00337E42"/>
    <w:rsid w:val="00340BBC"/>
    <w:rsid w:val="00340D8C"/>
    <w:rsid w:val="003421EE"/>
    <w:rsid w:val="00342461"/>
    <w:rsid w:val="00342CA2"/>
    <w:rsid w:val="00343314"/>
    <w:rsid w:val="003433C8"/>
    <w:rsid w:val="00343E15"/>
    <w:rsid w:val="0034410A"/>
    <w:rsid w:val="003456E8"/>
    <w:rsid w:val="0034592D"/>
    <w:rsid w:val="00345A4A"/>
    <w:rsid w:val="00345D8D"/>
    <w:rsid w:val="00346D5E"/>
    <w:rsid w:val="0035008B"/>
    <w:rsid w:val="00351358"/>
    <w:rsid w:val="00351E69"/>
    <w:rsid w:val="00351F56"/>
    <w:rsid w:val="00352071"/>
    <w:rsid w:val="00352109"/>
    <w:rsid w:val="00352AE3"/>
    <w:rsid w:val="00352E6C"/>
    <w:rsid w:val="00353D03"/>
    <w:rsid w:val="003543E9"/>
    <w:rsid w:val="00354C50"/>
    <w:rsid w:val="00355ECD"/>
    <w:rsid w:val="00356702"/>
    <w:rsid w:val="00356EE8"/>
    <w:rsid w:val="0035702A"/>
    <w:rsid w:val="0035794C"/>
    <w:rsid w:val="00357C50"/>
    <w:rsid w:val="00360020"/>
    <w:rsid w:val="00360363"/>
    <w:rsid w:val="0036059D"/>
    <w:rsid w:val="003609FC"/>
    <w:rsid w:val="00361CAD"/>
    <w:rsid w:val="00361EE6"/>
    <w:rsid w:val="003622CE"/>
    <w:rsid w:val="00362A8A"/>
    <w:rsid w:val="00362F0F"/>
    <w:rsid w:val="003630F7"/>
    <w:rsid w:val="0036332E"/>
    <w:rsid w:val="003634FB"/>
    <w:rsid w:val="00363566"/>
    <w:rsid w:val="00363B71"/>
    <w:rsid w:val="00363B9F"/>
    <w:rsid w:val="00363F9E"/>
    <w:rsid w:val="0036455F"/>
    <w:rsid w:val="003648F1"/>
    <w:rsid w:val="00364F79"/>
    <w:rsid w:val="003654CA"/>
    <w:rsid w:val="00365A57"/>
    <w:rsid w:val="00365F32"/>
    <w:rsid w:val="003667E9"/>
    <w:rsid w:val="00366A79"/>
    <w:rsid w:val="00366FD9"/>
    <w:rsid w:val="003671D0"/>
    <w:rsid w:val="00367857"/>
    <w:rsid w:val="00367ADB"/>
    <w:rsid w:val="00367C48"/>
    <w:rsid w:val="00367EBC"/>
    <w:rsid w:val="00370311"/>
    <w:rsid w:val="003707F1"/>
    <w:rsid w:val="00370C09"/>
    <w:rsid w:val="00370DC9"/>
    <w:rsid w:val="00370E85"/>
    <w:rsid w:val="00371359"/>
    <w:rsid w:val="00372627"/>
    <w:rsid w:val="00372AD1"/>
    <w:rsid w:val="00373300"/>
    <w:rsid w:val="00373814"/>
    <w:rsid w:val="00373B4B"/>
    <w:rsid w:val="00374F82"/>
    <w:rsid w:val="00375AC1"/>
    <w:rsid w:val="00376382"/>
    <w:rsid w:val="00376879"/>
    <w:rsid w:val="00376A79"/>
    <w:rsid w:val="00377A46"/>
    <w:rsid w:val="00377F6C"/>
    <w:rsid w:val="0038057F"/>
    <w:rsid w:val="0038081E"/>
    <w:rsid w:val="00380E02"/>
    <w:rsid w:val="00380E9E"/>
    <w:rsid w:val="00380EB7"/>
    <w:rsid w:val="0038121E"/>
    <w:rsid w:val="0038133D"/>
    <w:rsid w:val="003817FB"/>
    <w:rsid w:val="0038184D"/>
    <w:rsid w:val="0038186B"/>
    <w:rsid w:val="0038190F"/>
    <w:rsid w:val="00382540"/>
    <w:rsid w:val="00382A4D"/>
    <w:rsid w:val="00383949"/>
    <w:rsid w:val="00383AFE"/>
    <w:rsid w:val="003840C8"/>
    <w:rsid w:val="00384185"/>
    <w:rsid w:val="00384758"/>
    <w:rsid w:val="003847A1"/>
    <w:rsid w:val="003847CD"/>
    <w:rsid w:val="00385049"/>
    <w:rsid w:val="00385204"/>
    <w:rsid w:val="00385220"/>
    <w:rsid w:val="00385841"/>
    <w:rsid w:val="003866D9"/>
    <w:rsid w:val="003868E6"/>
    <w:rsid w:val="0038791C"/>
    <w:rsid w:val="0038795A"/>
    <w:rsid w:val="00387EC3"/>
    <w:rsid w:val="003900C1"/>
    <w:rsid w:val="00390B30"/>
    <w:rsid w:val="00390C0F"/>
    <w:rsid w:val="00390C62"/>
    <w:rsid w:val="00391AA4"/>
    <w:rsid w:val="0039249D"/>
    <w:rsid w:val="00392554"/>
    <w:rsid w:val="003929C7"/>
    <w:rsid w:val="00392C1B"/>
    <w:rsid w:val="00392E8D"/>
    <w:rsid w:val="00393179"/>
    <w:rsid w:val="0039389F"/>
    <w:rsid w:val="00393C63"/>
    <w:rsid w:val="00393FC4"/>
    <w:rsid w:val="0039423A"/>
    <w:rsid w:val="00394C9A"/>
    <w:rsid w:val="003978E6"/>
    <w:rsid w:val="00397B41"/>
    <w:rsid w:val="003A05AB"/>
    <w:rsid w:val="003A1A79"/>
    <w:rsid w:val="003A1E19"/>
    <w:rsid w:val="003A26EF"/>
    <w:rsid w:val="003A2950"/>
    <w:rsid w:val="003A2A0B"/>
    <w:rsid w:val="003A30A7"/>
    <w:rsid w:val="003A3748"/>
    <w:rsid w:val="003A3835"/>
    <w:rsid w:val="003A3E7E"/>
    <w:rsid w:val="003A4060"/>
    <w:rsid w:val="003A4253"/>
    <w:rsid w:val="003A52D0"/>
    <w:rsid w:val="003A57E8"/>
    <w:rsid w:val="003A5CF8"/>
    <w:rsid w:val="003A6106"/>
    <w:rsid w:val="003A66BE"/>
    <w:rsid w:val="003A670A"/>
    <w:rsid w:val="003A73A2"/>
    <w:rsid w:val="003A77B7"/>
    <w:rsid w:val="003A78D9"/>
    <w:rsid w:val="003A7C05"/>
    <w:rsid w:val="003B112D"/>
    <w:rsid w:val="003B1365"/>
    <w:rsid w:val="003B1E72"/>
    <w:rsid w:val="003B2249"/>
    <w:rsid w:val="003B33D2"/>
    <w:rsid w:val="003B3EF6"/>
    <w:rsid w:val="003B4CDA"/>
    <w:rsid w:val="003B6DCB"/>
    <w:rsid w:val="003B6FF7"/>
    <w:rsid w:val="003B73BE"/>
    <w:rsid w:val="003B7A71"/>
    <w:rsid w:val="003B7C4B"/>
    <w:rsid w:val="003C0048"/>
    <w:rsid w:val="003C056B"/>
    <w:rsid w:val="003C1800"/>
    <w:rsid w:val="003C193C"/>
    <w:rsid w:val="003C1A62"/>
    <w:rsid w:val="003C1D09"/>
    <w:rsid w:val="003C1E03"/>
    <w:rsid w:val="003C3A86"/>
    <w:rsid w:val="003C3BF1"/>
    <w:rsid w:val="003C486C"/>
    <w:rsid w:val="003C6121"/>
    <w:rsid w:val="003C6CEE"/>
    <w:rsid w:val="003C6DCA"/>
    <w:rsid w:val="003C6EE1"/>
    <w:rsid w:val="003C712A"/>
    <w:rsid w:val="003C75FA"/>
    <w:rsid w:val="003C7A04"/>
    <w:rsid w:val="003C7C24"/>
    <w:rsid w:val="003C7EC3"/>
    <w:rsid w:val="003D0100"/>
    <w:rsid w:val="003D0EFD"/>
    <w:rsid w:val="003D1240"/>
    <w:rsid w:val="003D1335"/>
    <w:rsid w:val="003D13AD"/>
    <w:rsid w:val="003D17D7"/>
    <w:rsid w:val="003D1915"/>
    <w:rsid w:val="003D23C4"/>
    <w:rsid w:val="003D2B0B"/>
    <w:rsid w:val="003D6B0B"/>
    <w:rsid w:val="003D6BAD"/>
    <w:rsid w:val="003D7FED"/>
    <w:rsid w:val="003E12E5"/>
    <w:rsid w:val="003E1F3F"/>
    <w:rsid w:val="003E216C"/>
    <w:rsid w:val="003E256E"/>
    <w:rsid w:val="003E334C"/>
    <w:rsid w:val="003E3FA1"/>
    <w:rsid w:val="003E4ACB"/>
    <w:rsid w:val="003E4E8A"/>
    <w:rsid w:val="003E585B"/>
    <w:rsid w:val="003E5BAE"/>
    <w:rsid w:val="003E5C7C"/>
    <w:rsid w:val="003E5E3D"/>
    <w:rsid w:val="003E5FD5"/>
    <w:rsid w:val="003E6312"/>
    <w:rsid w:val="003E6C70"/>
    <w:rsid w:val="003E6D87"/>
    <w:rsid w:val="003E7C3E"/>
    <w:rsid w:val="003E7F17"/>
    <w:rsid w:val="003F019E"/>
    <w:rsid w:val="003F01E4"/>
    <w:rsid w:val="003F12D5"/>
    <w:rsid w:val="003F18BD"/>
    <w:rsid w:val="003F25AC"/>
    <w:rsid w:val="003F2F12"/>
    <w:rsid w:val="003F34D4"/>
    <w:rsid w:val="003F3613"/>
    <w:rsid w:val="003F3933"/>
    <w:rsid w:val="003F3EE7"/>
    <w:rsid w:val="003F406C"/>
    <w:rsid w:val="003F46D8"/>
    <w:rsid w:val="003F4713"/>
    <w:rsid w:val="003F4B14"/>
    <w:rsid w:val="003F5AFA"/>
    <w:rsid w:val="003F5F70"/>
    <w:rsid w:val="003F6591"/>
    <w:rsid w:val="003F6C1F"/>
    <w:rsid w:val="003F7338"/>
    <w:rsid w:val="003F7905"/>
    <w:rsid w:val="0040038A"/>
    <w:rsid w:val="00400859"/>
    <w:rsid w:val="00400B5C"/>
    <w:rsid w:val="00400F8B"/>
    <w:rsid w:val="00400FC5"/>
    <w:rsid w:val="004011A5"/>
    <w:rsid w:val="004012EF"/>
    <w:rsid w:val="00401490"/>
    <w:rsid w:val="0040167B"/>
    <w:rsid w:val="004017DB"/>
    <w:rsid w:val="00401AB1"/>
    <w:rsid w:val="00401E1A"/>
    <w:rsid w:val="00402379"/>
    <w:rsid w:val="0040270D"/>
    <w:rsid w:val="004027B8"/>
    <w:rsid w:val="00402C1A"/>
    <w:rsid w:val="00402E85"/>
    <w:rsid w:val="00402F9C"/>
    <w:rsid w:val="0040310D"/>
    <w:rsid w:val="00403EA1"/>
    <w:rsid w:val="00403FA6"/>
    <w:rsid w:val="00404BC4"/>
    <w:rsid w:val="00405527"/>
    <w:rsid w:val="0040606E"/>
    <w:rsid w:val="004065C4"/>
    <w:rsid w:val="004069D1"/>
    <w:rsid w:val="0040750A"/>
    <w:rsid w:val="00407CF5"/>
    <w:rsid w:val="00407F2A"/>
    <w:rsid w:val="00410BD7"/>
    <w:rsid w:val="004112B1"/>
    <w:rsid w:val="0041192E"/>
    <w:rsid w:val="00413023"/>
    <w:rsid w:val="00414640"/>
    <w:rsid w:val="004149CF"/>
    <w:rsid w:val="00415343"/>
    <w:rsid w:val="004157DF"/>
    <w:rsid w:val="0041687D"/>
    <w:rsid w:val="00417664"/>
    <w:rsid w:val="00417850"/>
    <w:rsid w:val="00417A99"/>
    <w:rsid w:val="00417B74"/>
    <w:rsid w:val="00417C85"/>
    <w:rsid w:val="00417E67"/>
    <w:rsid w:val="004201A1"/>
    <w:rsid w:val="004201AD"/>
    <w:rsid w:val="00420392"/>
    <w:rsid w:val="0042043C"/>
    <w:rsid w:val="00420760"/>
    <w:rsid w:val="00420866"/>
    <w:rsid w:val="00421F10"/>
    <w:rsid w:val="004222FF"/>
    <w:rsid w:val="00422A07"/>
    <w:rsid w:val="00422B7F"/>
    <w:rsid w:val="00423564"/>
    <w:rsid w:val="00423EC7"/>
    <w:rsid w:val="004240AA"/>
    <w:rsid w:val="00424A16"/>
    <w:rsid w:val="00424D32"/>
    <w:rsid w:val="0042578F"/>
    <w:rsid w:val="00425C35"/>
    <w:rsid w:val="00425C7A"/>
    <w:rsid w:val="00425CC6"/>
    <w:rsid w:val="00427A60"/>
    <w:rsid w:val="00427B0B"/>
    <w:rsid w:val="00430CC8"/>
    <w:rsid w:val="00432D4A"/>
    <w:rsid w:val="00433257"/>
    <w:rsid w:val="0043387A"/>
    <w:rsid w:val="004340C1"/>
    <w:rsid w:val="004354DD"/>
    <w:rsid w:val="004356AD"/>
    <w:rsid w:val="00436217"/>
    <w:rsid w:val="004371A8"/>
    <w:rsid w:val="004374FC"/>
    <w:rsid w:val="00437B6E"/>
    <w:rsid w:val="004401A3"/>
    <w:rsid w:val="0044062A"/>
    <w:rsid w:val="004412EA"/>
    <w:rsid w:val="0044154E"/>
    <w:rsid w:val="004418B0"/>
    <w:rsid w:val="00441CEF"/>
    <w:rsid w:val="0044233C"/>
    <w:rsid w:val="0044314D"/>
    <w:rsid w:val="0044330A"/>
    <w:rsid w:val="0044385C"/>
    <w:rsid w:val="00443928"/>
    <w:rsid w:val="0044487F"/>
    <w:rsid w:val="00444F56"/>
    <w:rsid w:val="004453EF"/>
    <w:rsid w:val="00445A67"/>
    <w:rsid w:val="004468F5"/>
    <w:rsid w:val="00446B11"/>
    <w:rsid w:val="00446FE6"/>
    <w:rsid w:val="00447ABA"/>
    <w:rsid w:val="0045017F"/>
    <w:rsid w:val="004501A3"/>
    <w:rsid w:val="00450689"/>
    <w:rsid w:val="00450742"/>
    <w:rsid w:val="00450B38"/>
    <w:rsid w:val="004519A6"/>
    <w:rsid w:val="00451B4A"/>
    <w:rsid w:val="004521E3"/>
    <w:rsid w:val="00453BE4"/>
    <w:rsid w:val="00454996"/>
    <w:rsid w:val="00454C12"/>
    <w:rsid w:val="00454D0C"/>
    <w:rsid w:val="004557B8"/>
    <w:rsid w:val="00455D70"/>
    <w:rsid w:val="00455DF8"/>
    <w:rsid w:val="00456EFF"/>
    <w:rsid w:val="00456FFB"/>
    <w:rsid w:val="00460C35"/>
    <w:rsid w:val="0046150A"/>
    <w:rsid w:val="00461680"/>
    <w:rsid w:val="00461815"/>
    <w:rsid w:val="00461B6E"/>
    <w:rsid w:val="0046345F"/>
    <w:rsid w:val="004635F2"/>
    <w:rsid w:val="0046459A"/>
    <w:rsid w:val="00464867"/>
    <w:rsid w:val="00464A8D"/>
    <w:rsid w:val="00464F3E"/>
    <w:rsid w:val="004664DA"/>
    <w:rsid w:val="00467613"/>
    <w:rsid w:val="004679BA"/>
    <w:rsid w:val="00470962"/>
    <w:rsid w:val="0047098D"/>
    <w:rsid w:val="004711AC"/>
    <w:rsid w:val="004715D9"/>
    <w:rsid w:val="00471C35"/>
    <w:rsid w:val="004720D5"/>
    <w:rsid w:val="00472443"/>
    <w:rsid w:val="0047266F"/>
    <w:rsid w:val="00473007"/>
    <w:rsid w:val="004736D9"/>
    <w:rsid w:val="004738F5"/>
    <w:rsid w:val="00474909"/>
    <w:rsid w:val="004750DE"/>
    <w:rsid w:val="004754AC"/>
    <w:rsid w:val="00475A00"/>
    <w:rsid w:val="004765AF"/>
    <w:rsid w:val="0047682D"/>
    <w:rsid w:val="00477798"/>
    <w:rsid w:val="004777EB"/>
    <w:rsid w:val="00477B0D"/>
    <w:rsid w:val="00480C26"/>
    <w:rsid w:val="004822B8"/>
    <w:rsid w:val="00482A9F"/>
    <w:rsid w:val="00482CA7"/>
    <w:rsid w:val="00482FF3"/>
    <w:rsid w:val="004835DF"/>
    <w:rsid w:val="004835E7"/>
    <w:rsid w:val="00483A9E"/>
    <w:rsid w:val="004843E0"/>
    <w:rsid w:val="00484A59"/>
    <w:rsid w:val="00484C05"/>
    <w:rsid w:val="00484E27"/>
    <w:rsid w:val="0048515B"/>
    <w:rsid w:val="00485B40"/>
    <w:rsid w:val="004863B9"/>
    <w:rsid w:val="004864F7"/>
    <w:rsid w:val="00486FE2"/>
    <w:rsid w:val="004872D2"/>
    <w:rsid w:val="00487726"/>
    <w:rsid w:val="004904FF"/>
    <w:rsid w:val="004905A9"/>
    <w:rsid w:val="004916F7"/>
    <w:rsid w:val="00491BA1"/>
    <w:rsid w:val="00492C2A"/>
    <w:rsid w:val="0049338D"/>
    <w:rsid w:val="00494007"/>
    <w:rsid w:val="004942A6"/>
    <w:rsid w:val="00494AE4"/>
    <w:rsid w:val="00494AF4"/>
    <w:rsid w:val="00494FDF"/>
    <w:rsid w:val="00496244"/>
    <w:rsid w:val="004962D1"/>
    <w:rsid w:val="00496579"/>
    <w:rsid w:val="00496C99"/>
    <w:rsid w:val="004A0337"/>
    <w:rsid w:val="004A082B"/>
    <w:rsid w:val="004A0BCF"/>
    <w:rsid w:val="004A0BF4"/>
    <w:rsid w:val="004A0D91"/>
    <w:rsid w:val="004A0FB5"/>
    <w:rsid w:val="004A207A"/>
    <w:rsid w:val="004A2E1F"/>
    <w:rsid w:val="004A35C6"/>
    <w:rsid w:val="004A3D18"/>
    <w:rsid w:val="004A4086"/>
    <w:rsid w:val="004A416F"/>
    <w:rsid w:val="004A46FA"/>
    <w:rsid w:val="004A52D4"/>
    <w:rsid w:val="004A5381"/>
    <w:rsid w:val="004A5722"/>
    <w:rsid w:val="004A599A"/>
    <w:rsid w:val="004A5D30"/>
    <w:rsid w:val="004A6105"/>
    <w:rsid w:val="004A6F78"/>
    <w:rsid w:val="004A74AD"/>
    <w:rsid w:val="004A7AFE"/>
    <w:rsid w:val="004A7DDC"/>
    <w:rsid w:val="004A7E07"/>
    <w:rsid w:val="004A7E0C"/>
    <w:rsid w:val="004B042E"/>
    <w:rsid w:val="004B0A96"/>
    <w:rsid w:val="004B0AC7"/>
    <w:rsid w:val="004B101B"/>
    <w:rsid w:val="004B142B"/>
    <w:rsid w:val="004B18C4"/>
    <w:rsid w:val="004B1B83"/>
    <w:rsid w:val="004B2725"/>
    <w:rsid w:val="004B2928"/>
    <w:rsid w:val="004B2A78"/>
    <w:rsid w:val="004B2E13"/>
    <w:rsid w:val="004B2F31"/>
    <w:rsid w:val="004B45D8"/>
    <w:rsid w:val="004B5E43"/>
    <w:rsid w:val="004B5F19"/>
    <w:rsid w:val="004B6511"/>
    <w:rsid w:val="004B667F"/>
    <w:rsid w:val="004B70E3"/>
    <w:rsid w:val="004B7327"/>
    <w:rsid w:val="004B7537"/>
    <w:rsid w:val="004B7C97"/>
    <w:rsid w:val="004B7D12"/>
    <w:rsid w:val="004C054B"/>
    <w:rsid w:val="004C0763"/>
    <w:rsid w:val="004C14FB"/>
    <w:rsid w:val="004C17E2"/>
    <w:rsid w:val="004C1E71"/>
    <w:rsid w:val="004C2EFD"/>
    <w:rsid w:val="004C32FA"/>
    <w:rsid w:val="004C4196"/>
    <w:rsid w:val="004C4254"/>
    <w:rsid w:val="004C4324"/>
    <w:rsid w:val="004C4651"/>
    <w:rsid w:val="004C4839"/>
    <w:rsid w:val="004C5603"/>
    <w:rsid w:val="004C5A6F"/>
    <w:rsid w:val="004C5F51"/>
    <w:rsid w:val="004C6493"/>
    <w:rsid w:val="004C67B4"/>
    <w:rsid w:val="004C6C7D"/>
    <w:rsid w:val="004C7117"/>
    <w:rsid w:val="004C75E7"/>
    <w:rsid w:val="004C78EF"/>
    <w:rsid w:val="004C7B25"/>
    <w:rsid w:val="004D0AA9"/>
    <w:rsid w:val="004D0C1C"/>
    <w:rsid w:val="004D0F4D"/>
    <w:rsid w:val="004D1FB9"/>
    <w:rsid w:val="004D297C"/>
    <w:rsid w:val="004D2B48"/>
    <w:rsid w:val="004D2F98"/>
    <w:rsid w:val="004D439A"/>
    <w:rsid w:val="004D4515"/>
    <w:rsid w:val="004D46E4"/>
    <w:rsid w:val="004D4961"/>
    <w:rsid w:val="004D53BB"/>
    <w:rsid w:val="004D5424"/>
    <w:rsid w:val="004D618F"/>
    <w:rsid w:val="004D6426"/>
    <w:rsid w:val="004D7045"/>
    <w:rsid w:val="004D7652"/>
    <w:rsid w:val="004D7877"/>
    <w:rsid w:val="004D7D88"/>
    <w:rsid w:val="004E09DE"/>
    <w:rsid w:val="004E1624"/>
    <w:rsid w:val="004E2B6E"/>
    <w:rsid w:val="004E2BC1"/>
    <w:rsid w:val="004E2E59"/>
    <w:rsid w:val="004E319B"/>
    <w:rsid w:val="004E34FD"/>
    <w:rsid w:val="004E3925"/>
    <w:rsid w:val="004E3E8C"/>
    <w:rsid w:val="004E5311"/>
    <w:rsid w:val="004E6902"/>
    <w:rsid w:val="004E6F59"/>
    <w:rsid w:val="004E7321"/>
    <w:rsid w:val="004E7AEA"/>
    <w:rsid w:val="004E7F2C"/>
    <w:rsid w:val="004F05FA"/>
    <w:rsid w:val="004F0621"/>
    <w:rsid w:val="004F0A89"/>
    <w:rsid w:val="004F0DB4"/>
    <w:rsid w:val="004F2028"/>
    <w:rsid w:val="004F3E36"/>
    <w:rsid w:val="004F4318"/>
    <w:rsid w:val="004F4360"/>
    <w:rsid w:val="004F4B77"/>
    <w:rsid w:val="004F547F"/>
    <w:rsid w:val="004F5FB5"/>
    <w:rsid w:val="004F60DA"/>
    <w:rsid w:val="004F67F1"/>
    <w:rsid w:val="004F68A8"/>
    <w:rsid w:val="004F696B"/>
    <w:rsid w:val="004F7514"/>
    <w:rsid w:val="004F7752"/>
    <w:rsid w:val="005002FF"/>
    <w:rsid w:val="005003CF"/>
    <w:rsid w:val="00500DB3"/>
    <w:rsid w:val="0050119B"/>
    <w:rsid w:val="00502D29"/>
    <w:rsid w:val="00502D42"/>
    <w:rsid w:val="00502FA3"/>
    <w:rsid w:val="0050302F"/>
    <w:rsid w:val="0050393C"/>
    <w:rsid w:val="00504267"/>
    <w:rsid w:val="0050542B"/>
    <w:rsid w:val="00505A88"/>
    <w:rsid w:val="00505AA6"/>
    <w:rsid w:val="00505E6E"/>
    <w:rsid w:val="00506AE1"/>
    <w:rsid w:val="0050735F"/>
    <w:rsid w:val="00507A29"/>
    <w:rsid w:val="00507A65"/>
    <w:rsid w:val="00507A81"/>
    <w:rsid w:val="00510096"/>
    <w:rsid w:val="005101DF"/>
    <w:rsid w:val="00511238"/>
    <w:rsid w:val="005116FB"/>
    <w:rsid w:val="00512B45"/>
    <w:rsid w:val="00513747"/>
    <w:rsid w:val="005141D8"/>
    <w:rsid w:val="0051422D"/>
    <w:rsid w:val="00514581"/>
    <w:rsid w:val="00514E49"/>
    <w:rsid w:val="005156BF"/>
    <w:rsid w:val="005159A3"/>
    <w:rsid w:val="00516537"/>
    <w:rsid w:val="00516B19"/>
    <w:rsid w:val="005204C7"/>
    <w:rsid w:val="00520B94"/>
    <w:rsid w:val="00520EAD"/>
    <w:rsid w:val="00521B0A"/>
    <w:rsid w:val="00521CFE"/>
    <w:rsid w:val="005222E5"/>
    <w:rsid w:val="0052262E"/>
    <w:rsid w:val="00522DC7"/>
    <w:rsid w:val="00523CF7"/>
    <w:rsid w:val="00524AEF"/>
    <w:rsid w:val="00525076"/>
    <w:rsid w:val="005255A2"/>
    <w:rsid w:val="00525853"/>
    <w:rsid w:val="0052586A"/>
    <w:rsid w:val="00525CEC"/>
    <w:rsid w:val="00526AEE"/>
    <w:rsid w:val="0052708F"/>
    <w:rsid w:val="00527AD0"/>
    <w:rsid w:val="00530352"/>
    <w:rsid w:val="00530B8F"/>
    <w:rsid w:val="00530FDA"/>
    <w:rsid w:val="0053189C"/>
    <w:rsid w:val="00531F19"/>
    <w:rsid w:val="00532174"/>
    <w:rsid w:val="00532518"/>
    <w:rsid w:val="005328BA"/>
    <w:rsid w:val="00532E16"/>
    <w:rsid w:val="00533138"/>
    <w:rsid w:val="00534180"/>
    <w:rsid w:val="00534268"/>
    <w:rsid w:val="005344BB"/>
    <w:rsid w:val="0053539E"/>
    <w:rsid w:val="005353F1"/>
    <w:rsid w:val="005354A6"/>
    <w:rsid w:val="00535F22"/>
    <w:rsid w:val="0053644B"/>
    <w:rsid w:val="005364A2"/>
    <w:rsid w:val="00536624"/>
    <w:rsid w:val="00536E77"/>
    <w:rsid w:val="005371C2"/>
    <w:rsid w:val="00537811"/>
    <w:rsid w:val="005407EF"/>
    <w:rsid w:val="00540EC3"/>
    <w:rsid w:val="005411D3"/>
    <w:rsid w:val="005417B2"/>
    <w:rsid w:val="005419A4"/>
    <w:rsid w:val="00541BF3"/>
    <w:rsid w:val="00542A5C"/>
    <w:rsid w:val="00544155"/>
    <w:rsid w:val="00544BEF"/>
    <w:rsid w:val="00544E49"/>
    <w:rsid w:val="0054510C"/>
    <w:rsid w:val="00545988"/>
    <w:rsid w:val="00546850"/>
    <w:rsid w:val="005468CB"/>
    <w:rsid w:val="00547867"/>
    <w:rsid w:val="00547917"/>
    <w:rsid w:val="00547A1F"/>
    <w:rsid w:val="00547B9A"/>
    <w:rsid w:val="00547D92"/>
    <w:rsid w:val="00550280"/>
    <w:rsid w:val="00550645"/>
    <w:rsid w:val="00550AA7"/>
    <w:rsid w:val="00551395"/>
    <w:rsid w:val="00551D9B"/>
    <w:rsid w:val="00552143"/>
    <w:rsid w:val="005522C1"/>
    <w:rsid w:val="005543E3"/>
    <w:rsid w:val="0055489F"/>
    <w:rsid w:val="00556057"/>
    <w:rsid w:val="00556105"/>
    <w:rsid w:val="005563BF"/>
    <w:rsid w:val="00556731"/>
    <w:rsid w:val="0055686A"/>
    <w:rsid w:val="00556A4A"/>
    <w:rsid w:val="00557B85"/>
    <w:rsid w:val="00557EA2"/>
    <w:rsid w:val="005605AA"/>
    <w:rsid w:val="005608AF"/>
    <w:rsid w:val="005610B0"/>
    <w:rsid w:val="0056124E"/>
    <w:rsid w:val="00561AA1"/>
    <w:rsid w:val="00561F79"/>
    <w:rsid w:val="00562E04"/>
    <w:rsid w:val="00562E0B"/>
    <w:rsid w:val="005633E6"/>
    <w:rsid w:val="0056381D"/>
    <w:rsid w:val="00564813"/>
    <w:rsid w:val="00564819"/>
    <w:rsid w:val="005648A8"/>
    <w:rsid w:val="0056491C"/>
    <w:rsid w:val="005649E6"/>
    <w:rsid w:val="005650BA"/>
    <w:rsid w:val="0056544A"/>
    <w:rsid w:val="005660A3"/>
    <w:rsid w:val="005663E5"/>
    <w:rsid w:val="00566F00"/>
    <w:rsid w:val="005671B2"/>
    <w:rsid w:val="0056783B"/>
    <w:rsid w:val="00570097"/>
    <w:rsid w:val="00570962"/>
    <w:rsid w:val="00570A72"/>
    <w:rsid w:val="00570CFB"/>
    <w:rsid w:val="00570FBD"/>
    <w:rsid w:val="005719D0"/>
    <w:rsid w:val="0057202B"/>
    <w:rsid w:val="005722EC"/>
    <w:rsid w:val="00572CBC"/>
    <w:rsid w:val="00573214"/>
    <w:rsid w:val="00575187"/>
    <w:rsid w:val="0057531A"/>
    <w:rsid w:val="005765D4"/>
    <w:rsid w:val="005766CB"/>
    <w:rsid w:val="005772E5"/>
    <w:rsid w:val="005773D4"/>
    <w:rsid w:val="005804E2"/>
    <w:rsid w:val="00580718"/>
    <w:rsid w:val="00580FC7"/>
    <w:rsid w:val="005819E2"/>
    <w:rsid w:val="005820EF"/>
    <w:rsid w:val="0058212C"/>
    <w:rsid w:val="0058226E"/>
    <w:rsid w:val="00582A5C"/>
    <w:rsid w:val="00582C1B"/>
    <w:rsid w:val="00582EF0"/>
    <w:rsid w:val="00583047"/>
    <w:rsid w:val="00583773"/>
    <w:rsid w:val="00583F67"/>
    <w:rsid w:val="005840F7"/>
    <w:rsid w:val="00584DC6"/>
    <w:rsid w:val="00585AA7"/>
    <w:rsid w:val="00586EE4"/>
    <w:rsid w:val="00587113"/>
    <w:rsid w:val="00587DF0"/>
    <w:rsid w:val="00590B93"/>
    <w:rsid w:val="00590E27"/>
    <w:rsid w:val="00591054"/>
    <w:rsid w:val="00591C94"/>
    <w:rsid w:val="005925D7"/>
    <w:rsid w:val="00592FE0"/>
    <w:rsid w:val="005934B4"/>
    <w:rsid w:val="0059381A"/>
    <w:rsid w:val="00594253"/>
    <w:rsid w:val="0059431B"/>
    <w:rsid w:val="0059519A"/>
    <w:rsid w:val="0059533F"/>
    <w:rsid w:val="005957B5"/>
    <w:rsid w:val="005963C4"/>
    <w:rsid w:val="00596657"/>
    <w:rsid w:val="00596684"/>
    <w:rsid w:val="005975AF"/>
    <w:rsid w:val="0059767E"/>
    <w:rsid w:val="005977CB"/>
    <w:rsid w:val="005977CC"/>
    <w:rsid w:val="00597952"/>
    <w:rsid w:val="00597A76"/>
    <w:rsid w:val="00597E01"/>
    <w:rsid w:val="005A0919"/>
    <w:rsid w:val="005A0CE2"/>
    <w:rsid w:val="005A0F42"/>
    <w:rsid w:val="005A1144"/>
    <w:rsid w:val="005A1294"/>
    <w:rsid w:val="005A140E"/>
    <w:rsid w:val="005A17C0"/>
    <w:rsid w:val="005A1DDE"/>
    <w:rsid w:val="005A1FB5"/>
    <w:rsid w:val="005A238F"/>
    <w:rsid w:val="005A2688"/>
    <w:rsid w:val="005A2C1C"/>
    <w:rsid w:val="005A39E4"/>
    <w:rsid w:val="005A47E5"/>
    <w:rsid w:val="005A5C90"/>
    <w:rsid w:val="005A6693"/>
    <w:rsid w:val="005A68FF"/>
    <w:rsid w:val="005A76B2"/>
    <w:rsid w:val="005A7813"/>
    <w:rsid w:val="005B09C9"/>
    <w:rsid w:val="005B0ABF"/>
    <w:rsid w:val="005B0F06"/>
    <w:rsid w:val="005B117B"/>
    <w:rsid w:val="005B127B"/>
    <w:rsid w:val="005B182C"/>
    <w:rsid w:val="005B1933"/>
    <w:rsid w:val="005B1A47"/>
    <w:rsid w:val="005B1DBB"/>
    <w:rsid w:val="005B29D9"/>
    <w:rsid w:val="005B2EB3"/>
    <w:rsid w:val="005B3735"/>
    <w:rsid w:val="005B3AF7"/>
    <w:rsid w:val="005B63A5"/>
    <w:rsid w:val="005B6FB9"/>
    <w:rsid w:val="005B7F4F"/>
    <w:rsid w:val="005C10C1"/>
    <w:rsid w:val="005C1178"/>
    <w:rsid w:val="005C211A"/>
    <w:rsid w:val="005C2762"/>
    <w:rsid w:val="005C293B"/>
    <w:rsid w:val="005C393F"/>
    <w:rsid w:val="005C4195"/>
    <w:rsid w:val="005C4A45"/>
    <w:rsid w:val="005C5B1F"/>
    <w:rsid w:val="005C5D8C"/>
    <w:rsid w:val="005C625C"/>
    <w:rsid w:val="005C6C45"/>
    <w:rsid w:val="005C6E95"/>
    <w:rsid w:val="005C7498"/>
    <w:rsid w:val="005C7864"/>
    <w:rsid w:val="005C7961"/>
    <w:rsid w:val="005C7E3D"/>
    <w:rsid w:val="005C7FC1"/>
    <w:rsid w:val="005D0E1C"/>
    <w:rsid w:val="005D10F2"/>
    <w:rsid w:val="005D1CAF"/>
    <w:rsid w:val="005D2535"/>
    <w:rsid w:val="005D34E9"/>
    <w:rsid w:val="005D40E0"/>
    <w:rsid w:val="005D46F7"/>
    <w:rsid w:val="005D4B7B"/>
    <w:rsid w:val="005D4DF4"/>
    <w:rsid w:val="005D52EA"/>
    <w:rsid w:val="005D5933"/>
    <w:rsid w:val="005D5D07"/>
    <w:rsid w:val="005D6A39"/>
    <w:rsid w:val="005D6D27"/>
    <w:rsid w:val="005D7726"/>
    <w:rsid w:val="005D7D07"/>
    <w:rsid w:val="005D7F3E"/>
    <w:rsid w:val="005E02DD"/>
    <w:rsid w:val="005E059F"/>
    <w:rsid w:val="005E1A6B"/>
    <w:rsid w:val="005E1AE1"/>
    <w:rsid w:val="005E1C3F"/>
    <w:rsid w:val="005E1CF0"/>
    <w:rsid w:val="005E20DB"/>
    <w:rsid w:val="005E2E6F"/>
    <w:rsid w:val="005E3936"/>
    <w:rsid w:val="005E4226"/>
    <w:rsid w:val="005E4639"/>
    <w:rsid w:val="005E4786"/>
    <w:rsid w:val="005E48B2"/>
    <w:rsid w:val="005E4A3A"/>
    <w:rsid w:val="005E5CC9"/>
    <w:rsid w:val="005E67D4"/>
    <w:rsid w:val="005E6DC1"/>
    <w:rsid w:val="005E71CA"/>
    <w:rsid w:val="005F0242"/>
    <w:rsid w:val="005F0B64"/>
    <w:rsid w:val="005F16DA"/>
    <w:rsid w:val="005F1CFA"/>
    <w:rsid w:val="005F29D0"/>
    <w:rsid w:val="005F2F57"/>
    <w:rsid w:val="005F31D4"/>
    <w:rsid w:val="005F3241"/>
    <w:rsid w:val="005F3400"/>
    <w:rsid w:val="005F353C"/>
    <w:rsid w:val="005F3751"/>
    <w:rsid w:val="005F3B7B"/>
    <w:rsid w:val="005F4B11"/>
    <w:rsid w:val="005F6316"/>
    <w:rsid w:val="005F65A5"/>
    <w:rsid w:val="005F6729"/>
    <w:rsid w:val="005F6B2A"/>
    <w:rsid w:val="005F7255"/>
    <w:rsid w:val="00600A64"/>
    <w:rsid w:val="006011DB"/>
    <w:rsid w:val="006017EA"/>
    <w:rsid w:val="0060180A"/>
    <w:rsid w:val="00602123"/>
    <w:rsid w:val="00602DC6"/>
    <w:rsid w:val="00603188"/>
    <w:rsid w:val="00603232"/>
    <w:rsid w:val="0060381B"/>
    <w:rsid w:val="00603A53"/>
    <w:rsid w:val="0060439F"/>
    <w:rsid w:val="0060451C"/>
    <w:rsid w:val="0060454B"/>
    <w:rsid w:val="00605078"/>
    <w:rsid w:val="00605127"/>
    <w:rsid w:val="006052B7"/>
    <w:rsid w:val="006057B7"/>
    <w:rsid w:val="00605F0E"/>
    <w:rsid w:val="006062A1"/>
    <w:rsid w:val="00606718"/>
    <w:rsid w:val="00606C12"/>
    <w:rsid w:val="00606DCC"/>
    <w:rsid w:val="00607AEE"/>
    <w:rsid w:val="00607D4A"/>
    <w:rsid w:val="0061000B"/>
    <w:rsid w:val="00610482"/>
    <w:rsid w:val="0061064A"/>
    <w:rsid w:val="0061141A"/>
    <w:rsid w:val="0061204B"/>
    <w:rsid w:val="006120B1"/>
    <w:rsid w:val="0061234C"/>
    <w:rsid w:val="00612A87"/>
    <w:rsid w:val="006132CE"/>
    <w:rsid w:val="006139C2"/>
    <w:rsid w:val="00613B18"/>
    <w:rsid w:val="0061451C"/>
    <w:rsid w:val="00614B0B"/>
    <w:rsid w:val="0061534C"/>
    <w:rsid w:val="0061570E"/>
    <w:rsid w:val="0061672D"/>
    <w:rsid w:val="00616833"/>
    <w:rsid w:val="00616A04"/>
    <w:rsid w:val="00616C5F"/>
    <w:rsid w:val="00616EA8"/>
    <w:rsid w:val="00616F67"/>
    <w:rsid w:val="006175A5"/>
    <w:rsid w:val="006178E9"/>
    <w:rsid w:val="00617B5D"/>
    <w:rsid w:val="00617E2C"/>
    <w:rsid w:val="00620233"/>
    <w:rsid w:val="00620B4B"/>
    <w:rsid w:val="00621199"/>
    <w:rsid w:val="006211FB"/>
    <w:rsid w:val="00621E27"/>
    <w:rsid w:val="00622949"/>
    <w:rsid w:val="00622BA6"/>
    <w:rsid w:val="00622D6B"/>
    <w:rsid w:val="00622E84"/>
    <w:rsid w:val="006236CA"/>
    <w:rsid w:val="00623A7A"/>
    <w:rsid w:val="00624343"/>
    <w:rsid w:val="00624BC9"/>
    <w:rsid w:val="00625843"/>
    <w:rsid w:val="00625B40"/>
    <w:rsid w:val="00627156"/>
    <w:rsid w:val="00627639"/>
    <w:rsid w:val="00630B9A"/>
    <w:rsid w:val="006313D8"/>
    <w:rsid w:val="00631565"/>
    <w:rsid w:val="00631AE6"/>
    <w:rsid w:val="0063237F"/>
    <w:rsid w:val="00632BE4"/>
    <w:rsid w:val="00632E5E"/>
    <w:rsid w:val="00633127"/>
    <w:rsid w:val="00633E85"/>
    <w:rsid w:val="00634741"/>
    <w:rsid w:val="00634F7C"/>
    <w:rsid w:val="00634FD0"/>
    <w:rsid w:val="00635D99"/>
    <w:rsid w:val="00636DBC"/>
    <w:rsid w:val="00637603"/>
    <w:rsid w:val="006402E8"/>
    <w:rsid w:val="006407B1"/>
    <w:rsid w:val="00640F22"/>
    <w:rsid w:val="00641AC4"/>
    <w:rsid w:val="00641AD9"/>
    <w:rsid w:val="006422C1"/>
    <w:rsid w:val="006424D1"/>
    <w:rsid w:val="00642C18"/>
    <w:rsid w:val="00642C81"/>
    <w:rsid w:val="00643470"/>
    <w:rsid w:val="0064374E"/>
    <w:rsid w:val="00643B5C"/>
    <w:rsid w:val="00643C36"/>
    <w:rsid w:val="006445DC"/>
    <w:rsid w:val="00644A41"/>
    <w:rsid w:val="00644F34"/>
    <w:rsid w:val="006456E5"/>
    <w:rsid w:val="006458CE"/>
    <w:rsid w:val="006466D8"/>
    <w:rsid w:val="0064677F"/>
    <w:rsid w:val="00650522"/>
    <w:rsid w:val="00650E39"/>
    <w:rsid w:val="0065283D"/>
    <w:rsid w:val="006529EF"/>
    <w:rsid w:val="00652D0A"/>
    <w:rsid w:val="0065342B"/>
    <w:rsid w:val="0065379B"/>
    <w:rsid w:val="00653B61"/>
    <w:rsid w:val="006541D7"/>
    <w:rsid w:val="00654589"/>
    <w:rsid w:val="00654B5C"/>
    <w:rsid w:val="00654D95"/>
    <w:rsid w:val="006552EB"/>
    <w:rsid w:val="00655541"/>
    <w:rsid w:val="00657867"/>
    <w:rsid w:val="00657CA8"/>
    <w:rsid w:val="00657EFA"/>
    <w:rsid w:val="0066057B"/>
    <w:rsid w:val="00660CAF"/>
    <w:rsid w:val="006618BE"/>
    <w:rsid w:val="00661A41"/>
    <w:rsid w:val="00661DEC"/>
    <w:rsid w:val="00662161"/>
    <w:rsid w:val="00662B3B"/>
    <w:rsid w:val="00663841"/>
    <w:rsid w:val="00663D9E"/>
    <w:rsid w:val="00663EF9"/>
    <w:rsid w:val="006642AB"/>
    <w:rsid w:val="00664336"/>
    <w:rsid w:val="00664FFF"/>
    <w:rsid w:val="00665D57"/>
    <w:rsid w:val="00666128"/>
    <w:rsid w:val="00666135"/>
    <w:rsid w:val="00666313"/>
    <w:rsid w:val="006665C8"/>
    <w:rsid w:val="006667AC"/>
    <w:rsid w:val="006667C7"/>
    <w:rsid w:val="00670588"/>
    <w:rsid w:val="0067117B"/>
    <w:rsid w:val="00671613"/>
    <w:rsid w:val="0067203F"/>
    <w:rsid w:val="0067476B"/>
    <w:rsid w:val="00674773"/>
    <w:rsid w:val="00674BFC"/>
    <w:rsid w:val="0067526E"/>
    <w:rsid w:val="006755FE"/>
    <w:rsid w:val="00676328"/>
    <w:rsid w:val="00676826"/>
    <w:rsid w:val="00676FAA"/>
    <w:rsid w:val="006778B6"/>
    <w:rsid w:val="00677B2F"/>
    <w:rsid w:val="00677C57"/>
    <w:rsid w:val="00680045"/>
    <w:rsid w:val="00680EF2"/>
    <w:rsid w:val="0068253D"/>
    <w:rsid w:val="00684553"/>
    <w:rsid w:val="00684E8D"/>
    <w:rsid w:val="00684EF8"/>
    <w:rsid w:val="006850F9"/>
    <w:rsid w:val="006855AC"/>
    <w:rsid w:val="00686383"/>
    <w:rsid w:val="00686B0B"/>
    <w:rsid w:val="00687830"/>
    <w:rsid w:val="00687F81"/>
    <w:rsid w:val="00690528"/>
    <w:rsid w:val="00690A52"/>
    <w:rsid w:val="00690F39"/>
    <w:rsid w:val="0069157E"/>
    <w:rsid w:val="0069162B"/>
    <w:rsid w:val="00692E97"/>
    <w:rsid w:val="00693ADE"/>
    <w:rsid w:val="00693FE2"/>
    <w:rsid w:val="00694F39"/>
    <w:rsid w:val="00695D98"/>
    <w:rsid w:val="006967BD"/>
    <w:rsid w:val="00696809"/>
    <w:rsid w:val="0069687E"/>
    <w:rsid w:val="00696BB2"/>
    <w:rsid w:val="00696CF7"/>
    <w:rsid w:val="00696DC6"/>
    <w:rsid w:val="00697434"/>
    <w:rsid w:val="00697A37"/>
    <w:rsid w:val="006A02D6"/>
    <w:rsid w:val="006A0C20"/>
    <w:rsid w:val="006A0C64"/>
    <w:rsid w:val="006A0D13"/>
    <w:rsid w:val="006A0DC8"/>
    <w:rsid w:val="006A1937"/>
    <w:rsid w:val="006A2ADB"/>
    <w:rsid w:val="006A2D94"/>
    <w:rsid w:val="006A34A7"/>
    <w:rsid w:val="006A3769"/>
    <w:rsid w:val="006A46D1"/>
    <w:rsid w:val="006A503D"/>
    <w:rsid w:val="006A59F1"/>
    <w:rsid w:val="006A5C51"/>
    <w:rsid w:val="006A5DAA"/>
    <w:rsid w:val="006A6294"/>
    <w:rsid w:val="006A6D95"/>
    <w:rsid w:val="006A753D"/>
    <w:rsid w:val="006A76C1"/>
    <w:rsid w:val="006B08FD"/>
    <w:rsid w:val="006B0B4F"/>
    <w:rsid w:val="006B0C9D"/>
    <w:rsid w:val="006B11C0"/>
    <w:rsid w:val="006B2258"/>
    <w:rsid w:val="006B24A9"/>
    <w:rsid w:val="006B296C"/>
    <w:rsid w:val="006B2A5E"/>
    <w:rsid w:val="006B2C83"/>
    <w:rsid w:val="006B31FD"/>
    <w:rsid w:val="006B358F"/>
    <w:rsid w:val="006B3AA1"/>
    <w:rsid w:val="006B3BDB"/>
    <w:rsid w:val="006B3E67"/>
    <w:rsid w:val="006B4C5F"/>
    <w:rsid w:val="006B4D04"/>
    <w:rsid w:val="006B4EF7"/>
    <w:rsid w:val="006B4F50"/>
    <w:rsid w:val="006B55EB"/>
    <w:rsid w:val="006B5B62"/>
    <w:rsid w:val="006B628F"/>
    <w:rsid w:val="006B7755"/>
    <w:rsid w:val="006C07CD"/>
    <w:rsid w:val="006C0D55"/>
    <w:rsid w:val="006C0D63"/>
    <w:rsid w:val="006C1449"/>
    <w:rsid w:val="006C15C7"/>
    <w:rsid w:val="006C1F09"/>
    <w:rsid w:val="006C30D2"/>
    <w:rsid w:val="006C4FF3"/>
    <w:rsid w:val="006C50E9"/>
    <w:rsid w:val="006C6426"/>
    <w:rsid w:val="006C761F"/>
    <w:rsid w:val="006C79E9"/>
    <w:rsid w:val="006C7D25"/>
    <w:rsid w:val="006D03DC"/>
    <w:rsid w:val="006D1EDD"/>
    <w:rsid w:val="006D2589"/>
    <w:rsid w:val="006D2BC4"/>
    <w:rsid w:val="006D312C"/>
    <w:rsid w:val="006D326A"/>
    <w:rsid w:val="006D44BA"/>
    <w:rsid w:val="006D4CBF"/>
    <w:rsid w:val="006D4DB2"/>
    <w:rsid w:val="006D5299"/>
    <w:rsid w:val="006D5303"/>
    <w:rsid w:val="006D63C9"/>
    <w:rsid w:val="006D7E3E"/>
    <w:rsid w:val="006E0A42"/>
    <w:rsid w:val="006E0C79"/>
    <w:rsid w:val="006E0D93"/>
    <w:rsid w:val="006E1F87"/>
    <w:rsid w:val="006E28AF"/>
    <w:rsid w:val="006E35B0"/>
    <w:rsid w:val="006E3998"/>
    <w:rsid w:val="006E39BD"/>
    <w:rsid w:val="006E4413"/>
    <w:rsid w:val="006E44DF"/>
    <w:rsid w:val="006E594F"/>
    <w:rsid w:val="006E5E24"/>
    <w:rsid w:val="006E6224"/>
    <w:rsid w:val="006E6768"/>
    <w:rsid w:val="006E68DF"/>
    <w:rsid w:val="006E6C56"/>
    <w:rsid w:val="006E6EC8"/>
    <w:rsid w:val="006E74AF"/>
    <w:rsid w:val="006E7CE9"/>
    <w:rsid w:val="006E7D77"/>
    <w:rsid w:val="006F035E"/>
    <w:rsid w:val="006F1CD4"/>
    <w:rsid w:val="006F1E57"/>
    <w:rsid w:val="006F1F04"/>
    <w:rsid w:val="006F2573"/>
    <w:rsid w:val="006F2C99"/>
    <w:rsid w:val="006F2D5C"/>
    <w:rsid w:val="006F31E2"/>
    <w:rsid w:val="006F3BAE"/>
    <w:rsid w:val="006F43FF"/>
    <w:rsid w:val="006F54F0"/>
    <w:rsid w:val="006F5849"/>
    <w:rsid w:val="006F5A17"/>
    <w:rsid w:val="006F5A7F"/>
    <w:rsid w:val="006F5B82"/>
    <w:rsid w:val="006F6C25"/>
    <w:rsid w:val="006F6E75"/>
    <w:rsid w:val="006F70A4"/>
    <w:rsid w:val="006F7697"/>
    <w:rsid w:val="006F7755"/>
    <w:rsid w:val="006F783D"/>
    <w:rsid w:val="006F785A"/>
    <w:rsid w:val="006F7E05"/>
    <w:rsid w:val="00700224"/>
    <w:rsid w:val="0070029E"/>
    <w:rsid w:val="00701B02"/>
    <w:rsid w:val="00701FCA"/>
    <w:rsid w:val="007026E7"/>
    <w:rsid w:val="00702F06"/>
    <w:rsid w:val="007032CE"/>
    <w:rsid w:val="00703D2D"/>
    <w:rsid w:val="00703EC3"/>
    <w:rsid w:val="0070446D"/>
    <w:rsid w:val="0070450D"/>
    <w:rsid w:val="007054FD"/>
    <w:rsid w:val="007056A7"/>
    <w:rsid w:val="007067F9"/>
    <w:rsid w:val="00706DD9"/>
    <w:rsid w:val="007071B7"/>
    <w:rsid w:val="007071FF"/>
    <w:rsid w:val="007077BE"/>
    <w:rsid w:val="00710AF4"/>
    <w:rsid w:val="0071239F"/>
    <w:rsid w:val="00712676"/>
    <w:rsid w:val="00712CF8"/>
    <w:rsid w:val="0071379A"/>
    <w:rsid w:val="00713EA2"/>
    <w:rsid w:val="00714CA1"/>
    <w:rsid w:val="00714CBD"/>
    <w:rsid w:val="007152D3"/>
    <w:rsid w:val="007152DE"/>
    <w:rsid w:val="0071631A"/>
    <w:rsid w:val="00716800"/>
    <w:rsid w:val="00716C7A"/>
    <w:rsid w:val="0071704E"/>
    <w:rsid w:val="0071785E"/>
    <w:rsid w:val="0072037A"/>
    <w:rsid w:val="00720B79"/>
    <w:rsid w:val="00721691"/>
    <w:rsid w:val="0072195F"/>
    <w:rsid w:val="00722BEF"/>
    <w:rsid w:val="00723808"/>
    <w:rsid w:val="00723C33"/>
    <w:rsid w:val="00723D11"/>
    <w:rsid w:val="0072504B"/>
    <w:rsid w:val="00725D6A"/>
    <w:rsid w:val="00725D86"/>
    <w:rsid w:val="0072755B"/>
    <w:rsid w:val="0072769E"/>
    <w:rsid w:val="007278BB"/>
    <w:rsid w:val="007279B7"/>
    <w:rsid w:val="00730575"/>
    <w:rsid w:val="00730779"/>
    <w:rsid w:val="00730D89"/>
    <w:rsid w:val="007314D1"/>
    <w:rsid w:val="0073344C"/>
    <w:rsid w:val="00733C59"/>
    <w:rsid w:val="007364CD"/>
    <w:rsid w:val="00736516"/>
    <w:rsid w:val="00736F12"/>
    <w:rsid w:val="0073789C"/>
    <w:rsid w:val="00737A3D"/>
    <w:rsid w:val="00737B49"/>
    <w:rsid w:val="0074009F"/>
    <w:rsid w:val="0074026C"/>
    <w:rsid w:val="007410B2"/>
    <w:rsid w:val="007414B3"/>
    <w:rsid w:val="00741532"/>
    <w:rsid w:val="007417B9"/>
    <w:rsid w:val="00741BFA"/>
    <w:rsid w:val="00741F66"/>
    <w:rsid w:val="00742D12"/>
    <w:rsid w:val="0074302D"/>
    <w:rsid w:val="00743D48"/>
    <w:rsid w:val="00743E98"/>
    <w:rsid w:val="00744E2E"/>
    <w:rsid w:val="007453DC"/>
    <w:rsid w:val="00745E11"/>
    <w:rsid w:val="0074657B"/>
    <w:rsid w:val="00746F67"/>
    <w:rsid w:val="00747F19"/>
    <w:rsid w:val="0075046A"/>
    <w:rsid w:val="007506B5"/>
    <w:rsid w:val="00750754"/>
    <w:rsid w:val="007508DD"/>
    <w:rsid w:val="00751289"/>
    <w:rsid w:val="00751A20"/>
    <w:rsid w:val="00751AD9"/>
    <w:rsid w:val="00751AE8"/>
    <w:rsid w:val="0075215A"/>
    <w:rsid w:val="007524F4"/>
    <w:rsid w:val="007525C3"/>
    <w:rsid w:val="007529D8"/>
    <w:rsid w:val="00753EB6"/>
    <w:rsid w:val="00754B18"/>
    <w:rsid w:val="007564A9"/>
    <w:rsid w:val="00756872"/>
    <w:rsid w:val="00756C99"/>
    <w:rsid w:val="00756FF6"/>
    <w:rsid w:val="007579F2"/>
    <w:rsid w:val="00757B54"/>
    <w:rsid w:val="00757C9C"/>
    <w:rsid w:val="00760149"/>
    <w:rsid w:val="00760988"/>
    <w:rsid w:val="00760A53"/>
    <w:rsid w:val="00760CAE"/>
    <w:rsid w:val="0076113B"/>
    <w:rsid w:val="0076123E"/>
    <w:rsid w:val="007612E6"/>
    <w:rsid w:val="007614BC"/>
    <w:rsid w:val="00761622"/>
    <w:rsid w:val="00761C9F"/>
    <w:rsid w:val="00761EC8"/>
    <w:rsid w:val="007622C4"/>
    <w:rsid w:val="0076237C"/>
    <w:rsid w:val="00762546"/>
    <w:rsid w:val="00763404"/>
    <w:rsid w:val="007637EF"/>
    <w:rsid w:val="007641E1"/>
    <w:rsid w:val="007649FA"/>
    <w:rsid w:val="0076582B"/>
    <w:rsid w:val="007658E7"/>
    <w:rsid w:val="00767BF6"/>
    <w:rsid w:val="0077011A"/>
    <w:rsid w:val="00770575"/>
    <w:rsid w:val="0077067B"/>
    <w:rsid w:val="00770B0F"/>
    <w:rsid w:val="00771322"/>
    <w:rsid w:val="00771933"/>
    <w:rsid w:val="00771ED0"/>
    <w:rsid w:val="00772306"/>
    <w:rsid w:val="00772CA6"/>
    <w:rsid w:val="00773719"/>
    <w:rsid w:val="00773C1C"/>
    <w:rsid w:val="007748F2"/>
    <w:rsid w:val="007749DA"/>
    <w:rsid w:val="007750D1"/>
    <w:rsid w:val="007753C4"/>
    <w:rsid w:val="00775455"/>
    <w:rsid w:val="00775E80"/>
    <w:rsid w:val="00776EBA"/>
    <w:rsid w:val="00777D35"/>
    <w:rsid w:val="0078048B"/>
    <w:rsid w:val="00780ABF"/>
    <w:rsid w:val="007816A1"/>
    <w:rsid w:val="007818F4"/>
    <w:rsid w:val="00782135"/>
    <w:rsid w:val="00782BD4"/>
    <w:rsid w:val="0078362F"/>
    <w:rsid w:val="0078374C"/>
    <w:rsid w:val="0078375A"/>
    <w:rsid w:val="00783EA2"/>
    <w:rsid w:val="00784372"/>
    <w:rsid w:val="00784705"/>
    <w:rsid w:val="00784F3C"/>
    <w:rsid w:val="0078507B"/>
    <w:rsid w:val="0078525D"/>
    <w:rsid w:val="00785420"/>
    <w:rsid w:val="00786682"/>
    <w:rsid w:val="00786C1A"/>
    <w:rsid w:val="00786C25"/>
    <w:rsid w:val="00786EE4"/>
    <w:rsid w:val="00786F6E"/>
    <w:rsid w:val="00787363"/>
    <w:rsid w:val="007873FA"/>
    <w:rsid w:val="007875E0"/>
    <w:rsid w:val="00787AA8"/>
    <w:rsid w:val="0079133F"/>
    <w:rsid w:val="00791902"/>
    <w:rsid w:val="00792933"/>
    <w:rsid w:val="00792C76"/>
    <w:rsid w:val="007933FD"/>
    <w:rsid w:val="007936A4"/>
    <w:rsid w:val="00793885"/>
    <w:rsid w:val="00793902"/>
    <w:rsid w:val="007939A2"/>
    <w:rsid w:val="007949BF"/>
    <w:rsid w:val="007959DF"/>
    <w:rsid w:val="00795C7D"/>
    <w:rsid w:val="00796A1C"/>
    <w:rsid w:val="00797CD9"/>
    <w:rsid w:val="007A03F5"/>
    <w:rsid w:val="007A0770"/>
    <w:rsid w:val="007A07F0"/>
    <w:rsid w:val="007A160A"/>
    <w:rsid w:val="007A16B9"/>
    <w:rsid w:val="007A206E"/>
    <w:rsid w:val="007A293F"/>
    <w:rsid w:val="007A2A1E"/>
    <w:rsid w:val="007A3BBB"/>
    <w:rsid w:val="007A4BA1"/>
    <w:rsid w:val="007A5A75"/>
    <w:rsid w:val="007A5AEA"/>
    <w:rsid w:val="007A643D"/>
    <w:rsid w:val="007A697B"/>
    <w:rsid w:val="007A705F"/>
    <w:rsid w:val="007A73AB"/>
    <w:rsid w:val="007A7706"/>
    <w:rsid w:val="007A79CB"/>
    <w:rsid w:val="007A7C24"/>
    <w:rsid w:val="007A7E3C"/>
    <w:rsid w:val="007A7EA6"/>
    <w:rsid w:val="007B0621"/>
    <w:rsid w:val="007B108E"/>
    <w:rsid w:val="007B1325"/>
    <w:rsid w:val="007B145A"/>
    <w:rsid w:val="007B156A"/>
    <w:rsid w:val="007B169F"/>
    <w:rsid w:val="007B20A7"/>
    <w:rsid w:val="007B3103"/>
    <w:rsid w:val="007B3A3A"/>
    <w:rsid w:val="007B3BE3"/>
    <w:rsid w:val="007B3D24"/>
    <w:rsid w:val="007B3D43"/>
    <w:rsid w:val="007B3DDD"/>
    <w:rsid w:val="007B4758"/>
    <w:rsid w:val="007B47B4"/>
    <w:rsid w:val="007B5AB3"/>
    <w:rsid w:val="007B5AF5"/>
    <w:rsid w:val="007B5DB7"/>
    <w:rsid w:val="007B5EEF"/>
    <w:rsid w:val="007B5F62"/>
    <w:rsid w:val="007B671D"/>
    <w:rsid w:val="007B672E"/>
    <w:rsid w:val="007B7005"/>
    <w:rsid w:val="007C01CC"/>
    <w:rsid w:val="007C1901"/>
    <w:rsid w:val="007C1F84"/>
    <w:rsid w:val="007C2049"/>
    <w:rsid w:val="007C2E0C"/>
    <w:rsid w:val="007C2ED1"/>
    <w:rsid w:val="007C36FE"/>
    <w:rsid w:val="007C3AC7"/>
    <w:rsid w:val="007C403E"/>
    <w:rsid w:val="007C44F2"/>
    <w:rsid w:val="007C5315"/>
    <w:rsid w:val="007C5B48"/>
    <w:rsid w:val="007C5EE4"/>
    <w:rsid w:val="007C6B68"/>
    <w:rsid w:val="007C6B6E"/>
    <w:rsid w:val="007C6EC2"/>
    <w:rsid w:val="007C6EFB"/>
    <w:rsid w:val="007C766F"/>
    <w:rsid w:val="007C7719"/>
    <w:rsid w:val="007C7753"/>
    <w:rsid w:val="007C7F65"/>
    <w:rsid w:val="007D00CE"/>
    <w:rsid w:val="007D098A"/>
    <w:rsid w:val="007D0C33"/>
    <w:rsid w:val="007D1777"/>
    <w:rsid w:val="007D213D"/>
    <w:rsid w:val="007D293C"/>
    <w:rsid w:val="007D2ED0"/>
    <w:rsid w:val="007D2ED3"/>
    <w:rsid w:val="007D3E2C"/>
    <w:rsid w:val="007D3EAA"/>
    <w:rsid w:val="007D4373"/>
    <w:rsid w:val="007D5E61"/>
    <w:rsid w:val="007D5F7C"/>
    <w:rsid w:val="007D6331"/>
    <w:rsid w:val="007D6F11"/>
    <w:rsid w:val="007D7017"/>
    <w:rsid w:val="007D787D"/>
    <w:rsid w:val="007E04EA"/>
    <w:rsid w:val="007E0659"/>
    <w:rsid w:val="007E173D"/>
    <w:rsid w:val="007E1DBD"/>
    <w:rsid w:val="007E22F4"/>
    <w:rsid w:val="007E24F1"/>
    <w:rsid w:val="007E303B"/>
    <w:rsid w:val="007E3157"/>
    <w:rsid w:val="007E3E30"/>
    <w:rsid w:val="007E5CD2"/>
    <w:rsid w:val="007E7586"/>
    <w:rsid w:val="007F01F5"/>
    <w:rsid w:val="007F0251"/>
    <w:rsid w:val="007F23BF"/>
    <w:rsid w:val="007F267A"/>
    <w:rsid w:val="007F2C36"/>
    <w:rsid w:val="007F2D25"/>
    <w:rsid w:val="007F37C7"/>
    <w:rsid w:val="007F3882"/>
    <w:rsid w:val="007F5072"/>
    <w:rsid w:val="007F610B"/>
    <w:rsid w:val="007F667C"/>
    <w:rsid w:val="007F74D2"/>
    <w:rsid w:val="00800067"/>
    <w:rsid w:val="008016A1"/>
    <w:rsid w:val="00801E05"/>
    <w:rsid w:val="008023E0"/>
    <w:rsid w:val="008026BF"/>
    <w:rsid w:val="0080279B"/>
    <w:rsid w:val="0080293A"/>
    <w:rsid w:val="00802DED"/>
    <w:rsid w:val="00802E33"/>
    <w:rsid w:val="00802FDE"/>
    <w:rsid w:val="008038F1"/>
    <w:rsid w:val="00803C76"/>
    <w:rsid w:val="00803E45"/>
    <w:rsid w:val="00804862"/>
    <w:rsid w:val="00804C03"/>
    <w:rsid w:val="00805139"/>
    <w:rsid w:val="00806AF5"/>
    <w:rsid w:val="00806BAC"/>
    <w:rsid w:val="00806E47"/>
    <w:rsid w:val="00806EA5"/>
    <w:rsid w:val="0080727B"/>
    <w:rsid w:val="00807326"/>
    <w:rsid w:val="00807C1C"/>
    <w:rsid w:val="008102E1"/>
    <w:rsid w:val="008106FF"/>
    <w:rsid w:val="00810A29"/>
    <w:rsid w:val="00810E5D"/>
    <w:rsid w:val="00810F6B"/>
    <w:rsid w:val="008115B9"/>
    <w:rsid w:val="00811ECE"/>
    <w:rsid w:val="00813699"/>
    <w:rsid w:val="008144A4"/>
    <w:rsid w:val="00815A43"/>
    <w:rsid w:val="00815ED1"/>
    <w:rsid w:val="00816186"/>
    <w:rsid w:val="008203A9"/>
    <w:rsid w:val="00820E9B"/>
    <w:rsid w:val="00820FD2"/>
    <w:rsid w:val="008213DE"/>
    <w:rsid w:val="0082151F"/>
    <w:rsid w:val="00821828"/>
    <w:rsid w:val="00821870"/>
    <w:rsid w:val="00821997"/>
    <w:rsid w:val="00821BE9"/>
    <w:rsid w:val="0082316C"/>
    <w:rsid w:val="008231E8"/>
    <w:rsid w:val="0082331F"/>
    <w:rsid w:val="00824F93"/>
    <w:rsid w:val="0082535A"/>
    <w:rsid w:val="00825813"/>
    <w:rsid w:val="00825B7D"/>
    <w:rsid w:val="00825BF6"/>
    <w:rsid w:val="008261D1"/>
    <w:rsid w:val="0082633B"/>
    <w:rsid w:val="00826A3C"/>
    <w:rsid w:val="00826C05"/>
    <w:rsid w:val="00827137"/>
    <w:rsid w:val="008274E9"/>
    <w:rsid w:val="0082758D"/>
    <w:rsid w:val="00830064"/>
    <w:rsid w:val="00830346"/>
    <w:rsid w:val="00831B3C"/>
    <w:rsid w:val="008320DC"/>
    <w:rsid w:val="00832A80"/>
    <w:rsid w:val="00832C4D"/>
    <w:rsid w:val="00833905"/>
    <w:rsid w:val="008339E3"/>
    <w:rsid w:val="00833C9C"/>
    <w:rsid w:val="0083461F"/>
    <w:rsid w:val="0083466E"/>
    <w:rsid w:val="00834ACC"/>
    <w:rsid w:val="00834E7F"/>
    <w:rsid w:val="00834F16"/>
    <w:rsid w:val="0083518D"/>
    <w:rsid w:val="00835B0A"/>
    <w:rsid w:val="008366B4"/>
    <w:rsid w:val="008367ED"/>
    <w:rsid w:val="008376C9"/>
    <w:rsid w:val="0083797F"/>
    <w:rsid w:val="00837E85"/>
    <w:rsid w:val="00840706"/>
    <w:rsid w:val="0084101B"/>
    <w:rsid w:val="0084326A"/>
    <w:rsid w:val="0084372B"/>
    <w:rsid w:val="0084377A"/>
    <w:rsid w:val="00844003"/>
    <w:rsid w:val="00844439"/>
    <w:rsid w:val="008446A6"/>
    <w:rsid w:val="008452B4"/>
    <w:rsid w:val="00845352"/>
    <w:rsid w:val="008458E8"/>
    <w:rsid w:val="00845D4B"/>
    <w:rsid w:val="008467FC"/>
    <w:rsid w:val="00846A1A"/>
    <w:rsid w:val="00846C1F"/>
    <w:rsid w:val="00846E71"/>
    <w:rsid w:val="00846F77"/>
    <w:rsid w:val="00847310"/>
    <w:rsid w:val="008477B3"/>
    <w:rsid w:val="00850157"/>
    <w:rsid w:val="00851044"/>
    <w:rsid w:val="008515E9"/>
    <w:rsid w:val="00851B2D"/>
    <w:rsid w:val="00852849"/>
    <w:rsid w:val="00852E3A"/>
    <w:rsid w:val="008535CD"/>
    <w:rsid w:val="008536D3"/>
    <w:rsid w:val="0085401B"/>
    <w:rsid w:val="00854630"/>
    <w:rsid w:val="008549CD"/>
    <w:rsid w:val="00854A3B"/>
    <w:rsid w:val="00854A78"/>
    <w:rsid w:val="00855245"/>
    <w:rsid w:val="00855845"/>
    <w:rsid w:val="00855956"/>
    <w:rsid w:val="00856AA7"/>
    <w:rsid w:val="00857136"/>
    <w:rsid w:val="008574B4"/>
    <w:rsid w:val="00857A3C"/>
    <w:rsid w:val="00860589"/>
    <w:rsid w:val="008617B0"/>
    <w:rsid w:val="00862B0F"/>
    <w:rsid w:val="00862E5E"/>
    <w:rsid w:val="008632A0"/>
    <w:rsid w:val="008634D3"/>
    <w:rsid w:val="00864C76"/>
    <w:rsid w:val="0086559A"/>
    <w:rsid w:val="00865F02"/>
    <w:rsid w:val="008667BB"/>
    <w:rsid w:val="00866CDF"/>
    <w:rsid w:val="00866E02"/>
    <w:rsid w:val="00866E80"/>
    <w:rsid w:val="0086703A"/>
    <w:rsid w:val="0086705E"/>
    <w:rsid w:val="00867ADD"/>
    <w:rsid w:val="00867DAF"/>
    <w:rsid w:val="00867F96"/>
    <w:rsid w:val="00870E71"/>
    <w:rsid w:val="008711E3"/>
    <w:rsid w:val="008713CD"/>
    <w:rsid w:val="00872C4F"/>
    <w:rsid w:val="0087420B"/>
    <w:rsid w:val="00874569"/>
    <w:rsid w:val="0087560A"/>
    <w:rsid w:val="00875899"/>
    <w:rsid w:val="008759F5"/>
    <w:rsid w:val="00875E46"/>
    <w:rsid w:val="00876AE7"/>
    <w:rsid w:val="008775D8"/>
    <w:rsid w:val="00881170"/>
    <w:rsid w:val="008820AF"/>
    <w:rsid w:val="0088244B"/>
    <w:rsid w:val="00882F1E"/>
    <w:rsid w:val="00883064"/>
    <w:rsid w:val="0088431D"/>
    <w:rsid w:val="00884856"/>
    <w:rsid w:val="00885878"/>
    <w:rsid w:val="008864AB"/>
    <w:rsid w:val="00886C2B"/>
    <w:rsid w:val="0088772B"/>
    <w:rsid w:val="00887761"/>
    <w:rsid w:val="00887DE5"/>
    <w:rsid w:val="00887FBB"/>
    <w:rsid w:val="00887FDA"/>
    <w:rsid w:val="0089030C"/>
    <w:rsid w:val="0089070C"/>
    <w:rsid w:val="0089074E"/>
    <w:rsid w:val="00890C4C"/>
    <w:rsid w:val="00891F21"/>
    <w:rsid w:val="008933F5"/>
    <w:rsid w:val="00893F76"/>
    <w:rsid w:val="008945D6"/>
    <w:rsid w:val="00894EFA"/>
    <w:rsid w:val="008950CA"/>
    <w:rsid w:val="0089590F"/>
    <w:rsid w:val="008959E0"/>
    <w:rsid w:val="00895F84"/>
    <w:rsid w:val="008960EF"/>
    <w:rsid w:val="0089686C"/>
    <w:rsid w:val="00897ACD"/>
    <w:rsid w:val="008A0247"/>
    <w:rsid w:val="008A0CB4"/>
    <w:rsid w:val="008A0D36"/>
    <w:rsid w:val="008A1D9B"/>
    <w:rsid w:val="008A23BC"/>
    <w:rsid w:val="008A2D1B"/>
    <w:rsid w:val="008A3D4A"/>
    <w:rsid w:val="008A46BA"/>
    <w:rsid w:val="008A4BC2"/>
    <w:rsid w:val="008A4E30"/>
    <w:rsid w:val="008A5246"/>
    <w:rsid w:val="008A5696"/>
    <w:rsid w:val="008A59CE"/>
    <w:rsid w:val="008A5ECC"/>
    <w:rsid w:val="008A60C7"/>
    <w:rsid w:val="008A65BF"/>
    <w:rsid w:val="008A6B55"/>
    <w:rsid w:val="008A6CE8"/>
    <w:rsid w:val="008A7165"/>
    <w:rsid w:val="008A7B0D"/>
    <w:rsid w:val="008A7D35"/>
    <w:rsid w:val="008B09B1"/>
    <w:rsid w:val="008B09DF"/>
    <w:rsid w:val="008B1471"/>
    <w:rsid w:val="008B15A2"/>
    <w:rsid w:val="008B18C8"/>
    <w:rsid w:val="008B1DC8"/>
    <w:rsid w:val="008B1EB3"/>
    <w:rsid w:val="008B246F"/>
    <w:rsid w:val="008B2A2F"/>
    <w:rsid w:val="008B2FB9"/>
    <w:rsid w:val="008B34D0"/>
    <w:rsid w:val="008B37C8"/>
    <w:rsid w:val="008B3CDA"/>
    <w:rsid w:val="008B40E0"/>
    <w:rsid w:val="008B41B7"/>
    <w:rsid w:val="008B4812"/>
    <w:rsid w:val="008B53D6"/>
    <w:rsid w:val="008B5411"/>
    <w:rsid w:val="008B5434"/>
    <w:rsid w:val="008B5A47"/>
    <w:rsid w:val="008B5A6D"/>
    <w:rsid w:val="008B5E7E"/>
    <w:rsid w:val="008B6048"/>
    <w:rsid w:val="008B6713"/>
    <w:rsid w:val="008B713E"/>
    <w:rsid w:val="008B7262"/>
    <w:rsid w:val="008B7AA8"/>
    <w:rsid w:val="008B7D54"/>
    <w:rsid w:val="008C00FC"/>
    <w:rsid w:val="008C0CD4"/>
    <w:rsid w:val="008C1538"/>
    <w:rsid w:val="008C19C4"/>
    <w:rsid w:val="008C1A56"/>
    <w:rsid w:val="008C1AE7"/>
    <w:rsid w:val="008C1D94"/>
    <w:rsid w:val="008C262F"/>
    <w:rsid w:val="008C2728"/>
    <w:rsid w:val="008C3465"/>
    <w:rsid w:val="008C437E"/>
    <w:rsid w:val="008C48C3"/>
    <w:rsid w:val="008C52FE"/>
    <w:rsid w:val="008C535A"/>
    <w:rsid w:val="008C5A2F"/>
    <w:rsid w:val="008C649B"/>
    <w:rsid w:val="008C6CFD"/>
    <w:rsid w:val="008C793F"/>
    <w:rsid w:val="008D0603"/>
    <w:rsid w:val="008D08F8"/>
    <w:rsid w:val="008D0B0C"/>
    <w:rsid w:val="008D0D1D"/>
    <w:rsid w:val="008D0F68"/>
    <w:rsid w:val="008D156C"/>
    <w:rsid w:val="008D23F4"/>
    <w:rsid w:val="008D26F1"/>
    <w:rsid w:val="008D2BDA"/>
    <w:rsid w:val="008D317A"/>
    <w:rsid w:val="008D3604"/>
    <w:rsid w:val="008D36D1"/>
    <w:rsid w:val="008D3B16"/>
    <w:rsid w:val="008D4406"/>
    <w:rsid w:val="008D45EB"/>
    <w:rsid w:val="008D4C9A"/>
    <w:rsid w:val="008D4D45"/>
    <w:rsid w:val="008D4D6F"/>
    <w:rsid w:val="008D4DB6"/>
    <w:rsid w:val="008D523F"/>
    <w:rsid w:val="008D53FF"/>
    <w:rsid w:val="008D5671"/>
    <w:rsid w:val="008D6CF4"/>
    <w:rsid w:val="008D7888"/>
    <w:rsid w:val="008E1028"/>
    <w:rsid w:val="008E15F6"/>
    <w:rsid w:val="008E1A02"/>
    <w:rsid w:val="008E1A89"/>
    <w:rsid w:val="008E1E6E"/>
    <w:rsid w:val="008E288D"/>
    <w:rsid w:val="008E2A93"/>
    <w:rsid w:val="008E39CB"/>
    <w:rsid w:val="008E5545"/>
    <w:rsid w:val="008E5A25"/>
    <w:rsid w:val="008E5BE5"/>
    <w:rsid w:val="008E5FF3"/>
    <w:rsid w:val="008E65C0"/>
    <w:rsid w:val="008E6B7F"/>
    <w:rsid w:val="008E6E3E"/>
    <w:rsid w:val="008E76DB"/>
    <w:rsid w:val="008E7EB3"/>
    <w:rsid w:val="008F04F2"/>
    <w:rsid w:val="008F0E15"/>
    <w:rsid w:val="008F0FFC"/>
    <w:rsid w:val="008F1133"/>
    <w:rsid w:val="008F1208"/>
    <w:rsid w:val="008F1604"/>
    <w:rsid w:val="008F166B"/>
    <w:rsid w:val="008F25E2"/>
    <w:rsid w:val="008F26A6"/>
    <w:rsid w:val="008F2A52"/>
    <w:rsid w:val="008F3849"/>
    <w:rsid w:val="008F39A2"/>
    <w:rsid w:val="008F3D07"/>
    <w:rsid w:val="008F4212"/>
    <w:rsid w:val="008F44D5"/>
    <w:rsid w:val="008F5E6A"/>
    <w:rsid w:val="008F65A1"/>
    <w:rsid w:val="008F6967"/>
    <w:rsid w:val="008F6BB2"/>
    <w:rsid w:val="008F6E2A"/>
    <w:rsid w:val="008F761A"/>
    <w:rsid w:val="008F77C7"/>
    <w:rsid w:val="008F7856"/>
    <w:rsid w:val="008F7B1F"/>
    <w:rsid w:val="008F7D65"/>
    <w:rsid w:val="008F7E86"/>
    <w:rsid w:val="00900ED9"/>
    <w:rsid w:val="00901C90"/>
    <w:rsid w:val="00902C88"/>
    <w:rsid w:val="009033DC"/>
    <w:rsid w:val="00903532"/>
    <w:rsid w:val="00903D89"/>
    <w:rsid w:val="00903E4E"/>
    <w:rsid w:val="00904311"/>
    <w:rsid w:val="0090460B"/>
    <w:rsid w:val="00904697"/>
    <w:rsid w:val="00904FBD"/>
    <w:rsid w:val="0090525C"/>
    <w:rsid w:val="009067CD"/>
    <w:rsid w:val="00906A40"/>
    <w:rsid w:val="00906ADE"/>
    <w:rsid w:val="00906F16"/>
    <w:rsid w:val="00907A03"/>
    <w:rsid w:val="00907BFF"/>
    <w:rsid w:val="00907C1E"/>
    <w:rsid w:val="0091047E"/>
    <w:rsid w:val="009105C0"/>
    <w:rsid w:val="009109EB"/>
    <w:rsid w:val="00910A49"/>
    <w:rsid w:val="00910BB8"/>
    <w:rsid w:val="00912574"/>
    <w:rsid w:val="0091297C"/>
    <w:rsid w:val="00912D91"/>
    <w:rsid w:val="00913D68"/>
    <w:rsid w:val="009141C1"/>
    <w:rsid w:val="00914831"/>
    <w:rsid w:val="00914A83"/>
    <w:rsid w:val="0091502A"/>
    <w:rsid w:val="0091538A"/>
    <w:rsid w:val="00915681"/>
    <w:rsid w:val="00916071"/>
    <w:rsid w:val="00916AC9"/>
    <w:rsid w:val="0092035E"/>
    <w:rsid w:val="009207C1"/>
    <w:rsid w:val="00921184"/>
    <w:rsid w:val="00921677"/>
    <w:rsid w:val="00921A49"/>
    <w:rsid w:val="00922711"/>
    <w:rsid w:val="00922C25"/>
    <w:rsid w:val="0092316C"/>
    <w:rsid w:val="009234B4"/>
    <w:rsid w:val="00923DC6"/>
    <w:rsid w:val="009241B3"/>
    <w:rsid w:val="00924EF6"/>
    <w:rsid w:val="00925508"/>
    <w:rsid w:val="00925D3B"/>
    <w:rsid w:val="00925FA6"/>
    <w:rsid w:val="009265B8"/>
    <w:rsid w:val="0092677A"/>
    <w:rsid w:val="00926822"/>
    <w:rsid w:val="009273FA"/>
    <w:rsid w:val="00927447"/>
    <w:rsid w:val="009279AF"/>
    <w:rsid w:val="00927C42"/>
    <w:rsid w:val="00927E4C"/>
    <w:rsid w:val="00927E8E"/>
    <w:rsid w:val="00930476"/>
    <w:rsid w:val="009306A2"/>
    <w:rsid w:val="009307FC"/>
    <w:rsid w:val="009311A6"/>
    <w:rsid w:val="0093135E"/>
    <w:rsid w:val="0093165C"/>
    <w:rsid w:val="00931856"/>
    <w:rsid w:val="00932545"/>
    <w:rsid w:val="00932643"/>
    <w:rsid w:val="009328BB"/>
    <w:rsid w:val="00932906"/>
    <w:rsid w:val="0093310F"/>
    <w:rsid w:val="00933EC9"/>
    <w:rsid w:val="0093520C"/>
    <w:rsid w:val="0093530F"/>
    <w:rsid w:val="00936831"/>
    <w:rsid w:val="00936CC4"/>
    <w:rsid w:val="009372FB"/>
    <w:rsid w:val="00937D28"/>
    <w:rsid w:val="0094028A"/>
    <w:rsid w:val="00940AD4"/>
    <w:rsid w:val="00940C11"/>
    <w:rsid w:val="00940C52"/>
    <w:rsid w:val="00940D8C"/>
    <w:rsid w:val="0094180A"/>
    <w:rsid w:val="00942D07"/>
    <w:rsid w:val="00942EFB"/>
    <w:rsid w:val="00943298"/>
    <w:rsid w:val="0094355E"/>
    <w:rsid w:val="00943740"/>
    <w:rsid w:val="00943A02"/>
    <w:rsid w:val="00943C61"/>
    <w:rsid w:val="00944442"/>
    <w:rsid w:val="009444BD"/>
    <w:rsid w:val="00945583"/>
    <w:rsid w:val="009457EF"/>
    <w:rsid w:val="00945DA5"/>
    <w:rsid w:val="00946180"/>
    <w:rsid w:val="00946D1D"/>
    <w:rsid w:val="00947143"/>
    <w:rsid w:val="00947762"/>
    <w:rsid w:val="00947912"/>
    <w:rsid w:val="00947ABE"/>
    <w:rsid w:val="00947E7F"/>
    <w:rsid w:val="00947E84"/>
    <w:rsid w:val="00947FD4"/>
    <w:rsid w:val="00950FCB"/>
    <w:rsid w:val="0095102B"/>
    <w:rsid w:val="009518BE"/>
    <w:rsid w:val="00951920"/>
    <w:rsid w:val="00951B7C"/>
    <w:rsid w:val="00952C8F"/>
    <w:rsid w:val="00952E71"/>
    <w:rsid w:val="009547EA"/>
    <w:rsid w:val="00954AD9"/>
    <w:rsid w:val="009550BD"/>
    <w:rsid w:val="00955249"/>
    <w:rsid w:val="0095524F"/>
    <w:rsid w:val="009560FC"/>
    <w:rsid w:val="00956D3C"/>
    <w:rsid w:val="00956D5F"/>
    <w:rsid w:val="00956D83"/>
    <w:rsid w:val="00956F3A"/>
    <w:rsid w:val="009573F8"/>
    <w:rsid w:val="009578F7"/>
    <w:rsid w:val="00957D77"/>
    <w:rsid w:val="00957EE4"/>
    <w:rsid w:val="009600D1"/>
    <w:rsid w:val="0096071F"/>
    <w:rsid w:val="00960886"/>
    <w:rsid w:val="0096142E"/>
    <w:rsid w:val="00961843"/>
    <w:rsid w:val="00962861"/>
    <w:rsid w:val="00962DCC"/>
    <w:rsid w:val="00962EBB"/>
    <w:rsid w:val="00962F5A"/>
    <w:rsid w:val="009633BE"/>
    <w:rsid w:val="00963DCC"/>
    <w:rsid w:val="00964777"/>
    <w:rsid w:val="009649BB"/>
    <w:rsid w:val="00964F86"/>
    <w:rsid w:val="00965264"/>
    <w:rsid w:val="009652CD"/>
    <w:rsid w:val="00965440"/>
    <w:rsid w:val="0096590E"/>
    <w:rsid w:val="00966E0B"/>
    <w:rsid w:val="00967050"/>
    <w:rsid w:val="009701BB"/>
    <w:rsid w:val="009701EC"/>
    <w:rsid w:val="00971A9A"/>
    <w:rsid w:val="00971F85"/>
    <w:rsid w:val="0097320E"/>
    <w:rsid w:val="00973405"/>
    <w:rsid w:val="00974BC2"/>
    <w:rsid w:val="00974CA8"/>
    <w:rsid w:val="00977A66"/>
    <w:rsid w:val="0098024D"/>
    <w:rsid w:val="009805C5"/>
    <w:rsid w:val="00980A87"/>
    <w:rsid w:val="00982977"/>
    <w:rsid w:val="00982B62"/>
    <w:rsid w:val="00983068"/>
    <w:rsid w:val="00983114"/>
    <w:rsid w:val="00984100"/>
    <w:rsid w:val="00984AE3"/>
    <w:rsid w:val="00984E4F"/>
    <w:rsid w:val="00984EF6"/>
    <w:rsid w:val="0098549E"/>
    <w:rsid w:val="009868EA"/>
    <w:rsid w:val="00986F42"/>
    <w:rsid w:val="009874E7"/>
    <w:rsid w:val="00987780"/>
    <w:rsid w:val="00987E62"/>
    <w:rsid w:val="00990CA3"/>
    <w:rsid w:val="009911D5"/>
    <w:rsid w:val="009913B3"/>
    <w:rsid w:val="00991554"/>
    <w:rsid w:val="009915AB"/>
    <w:rsid w:val="00991AB7"/>
    <w:rsid w:val="00992536"/>
    <w:rsid w:val="009925BE"/>
    <w:rsid w:val="00992D71"/>
    <w:rsid w:val="00992E33"/>
    <w:rsid w:val="00992E59"/>
    <w:rsid w:val="0099356E"/>
    <w:rsid w:val="009945E2"/>
    <w:rsid w:val="009957BE"/>
    <w:rsid w:val="00997078"/>
    <w:rsid w:val="0099780C"/>
    <w:rsid w:val="00997AAD"/>
    <w:rsid w:val="00997CFA"/>
    <w:rsid w:val="00997D67"/>
    <w:rsid w:val="009A029B"/>
    <w:rsid w:val="009A0AE7"/>
    <w:rsid w:val="009A150C"/>
    <w:rsid w:val="009A2AFB"/>
    <w:rsid w:val="009A30CE"/>
    <w:rsid w:val="009A469B"/>
    <w:rsid w:val="009A4AC0"/>
    <w:rsid w:val="009A4EA2"/>
    <w:rsid w:val="009A54B3"/>
    <w:rsid w:val="009A5A6F"/>
    <w:rsid w:val="009A64C4"/>
    <w:rsid w:val="009A71A8"/>
    <w:rsid w:val="009A7AE1"/>
    <w:rsid w:val="009A7DBC"/>
    <w:rsid w:val="009B0C06"/>
    <w:rsid w:val="009B110F"/>
    <w:rsid w:val="009B128F"/>
    <w:rsid w:val="009B135C"/>
    <w:rsid w:val="009B14C9"/>
    <w:rsid w:val="009B1863"/>
    <w:rsid w:val="009B1AB7"/>
    <w:rsid w:val="009B1FEF"/>
    <w:rsid w:val="009B20ED"/>
    <w:rsid w:val="009B2B7B"/>
    <w:rsid w:val="009B3E3A"/>
    <w:rsid w:val="009B453E"/>
    <w:rsid w:val="009B5E71"/>
    <w:rsid w:val="009B5EE6"/>
    <w:rsid w:val="009B67AF"/>
    <w:rsid w:val="009B6DD9"/>
    <w:rsid w:val="009B70C2"/>
    <w:rsid w:val="009B74E2"/>
    <w:rsid w:val="009B7599"/>
    <w:rsid w:val="009C05AF"/>
    <w:rsid w:val="009C0C9C"/>
    <w:rsid w:val="009C0D42"/>
    <w:rsid w:val="009C0DE0"/>
    <w:rsid w:val="009C13A9"/>
    <w:rsid w:val="009C1D8A"/>
    <w:rsid w:val="009C1E37"/>
    <w:rsid w:val="009C2FFC"/>
    <w:rsid w:val="009C3717"/>
    <w:rsid w:val="009C3F3C"/>
    <w:rsid w:val="009C493E"/>
    <w:rsid w:val="009C5738"/>
    <w:rsid w:val="009C5BDA"/>
    <w:rsid w:val="009D0D3B"/>
    <w:rsid w:val="009D14AE"/>
    <w:rsid w:val="009D16A3"/>
    <w:rsid w:val="009D2325"/>
    <w:rsid w:val="009D2529"/>
    <w:rsid w:val="009D263C"/>
    <w:rsid w:val="009D325F"/>
    <w:rsid w:val="009D3F74"/>
    <w:rsid w:val="009D448C"/>
    <w:rsid w:val="009D568F"/>
    <w:rsid w:val="009D61C9"/>
    <w:rsid w:val="009D660A"/>
    <w:rsid w:val="009D6986"/>
    <w:rsid w:val="009D6A3D"/>
    <w:rsid w:val="009D78B5"/>
    <w:rsid w:val="009E000F"/>
    <w:rsid w:val="009E038A"/>
    <w:rsid w:val="009E03D8"/>
    <w:rsid w:val="009E0FA4"/>
    <w:rsid w:val="009E1279"/>
    <w:rsid w:val="009E1FFF"/>
    <w:rsid w:val="009E2038"/>
    <w:rsid w:val="009E2296"/>
    <w:rsid w:val="009E2349"/>
    <w:rsid w:val="009E2826"/>
    <w:rsid w:val="009E28F3"/>
    <w:rsid w:val="009E2FA2"/>
    <w:rsid w:val="009E3043"/>
    <w:rsid w:val="009E4732"/>
    <w:rsid w:val="009E4B6B"/>
    <w:rsid w:val="009E6017"/>
    <w:rsid w:val="009E695F"/>
    <w:rsid w:val="009E6C02"/>
    <w:rsid w:val="009E729A"/>
    <w:rsid w:val="009E74B5"/>
    <w:rsid w:val="009E78A3"/>
    <w:rsid w:val="009F0BB5"/>
    <w:rsid w:val="009F1890"/>
    <w:rsid w:val="009F2548"/>
    <w:rsid w:val="009F2CDF"/>
    <w:rsid w:val="009F4307"/>
    <w:rsid w:val="009F47FE"/>
    <w:rsid w:val="009F48C7"/>
    <w:rsid w:val="009F4DE8"/>
    <w:rsid w:val="009F4F4D"/>
    <w:rsid w:val="009F50CA"/>
    <w:rsid w:val="009F5305"/>
    <w:rsid w:val="009F61FD"/>
    <w:rsid w:val="009F631A"/>
    <w:rsid w:val="009F698C"/>
    <w:rsid w:val="009F69EC"/>
    <w:rsid w:val="009F783D"/>
    <w:rsid w:val="009F7E58"/>
    <w:rsid w:val="009F7EAA"/>
    <w:rsid w:val="00A000F1"/>
    <w:rsid w:val="00A00289"/>
    <w:rsid w:val="00A00689"/>
    <w:rsid w:val="00A00CA1"/>
    <w:rsid w:val="00A01B77"/>
    <w:rsid w:val="00A03A24"/>
    <w:rsid w:val="00A03BEA"/>
    <w:rsid w:val="00A03EBB"/>
    <w:rsid w:val="00A0436E"/>
    <w:rsid w:val="00A0461C"/>
    <w:rsid w:val="00A0471C"/>
    <w:rsid w:val="00A04B67"/>
    <w:rsid w:val="00A04C54"/>
    <w:rsid w:val="00A05655"/>
    <w:rsid w:val="00A0628A"/>
    <w:rsid w:val="00A06EA5"/>
    <w:rsid w:val="00A074C2"/>
    <w:rsid w:val="00A07CD4"/>
    <w:rsid w:val="00A10432"/>
    <w:rsid w:val="00A10D8C"/>
    <w:rsid w:val="00A11270"/>
    <w:rsid w:val="00A11687"/>
    <w:rsid w:val="00A11928"/>
    <w:rsid w:val="00A11E7F"/>
    <w:rsid w:val="00A11FB9"/>
    <w:rsid w:val="00A12EAC"/>
    <w:rsid w:val="00A13758"/>
    <w:rsid w:val="00A13DC0"/>
    <w:rsid w:val="00A14146"/>
    <w:rsid w:val="00A14535"/>
    <w:rsid w:val="00A14A7B"/>
    <w:rsid w:val="00A14D9A"/>
    <w:rsid w:val="00A14E8C"/>
    <w:rsid w:val="00A16372"/>
    <w:rsid w:val="00A16C39"/>
    <w:rsid w:val="00A16D5D"/>
    <w:rsid w:val="00A16F7D"/>
    <w:rsid w:val="00A20688"/>
    <w:rsid w:val="00A20A63"/>
    <w:rsid w:val="00A21142"/>
    <w:rsid w:val="00A219CD"/>
    <w:rsid w:val="00A21FFD"/>
    <w:rsid w:val="00A232EA"/>
    <w:rsid w:val="00A23766"/>
    <w:rsid w:val="00A23813"/>
    <w:rsid w:val="00A23C9E"/>
    <w:rsid w:val="00A24293"/>
    <w:rsid w:val="00A246FC"/>
    <w:rsid w:val="00A24A37"/>
    <w:rsid w:val="00A25B17"/>
    <w:rsid w:val="00A25C3B"/>
    <w:rsid w:val="00A2719B"/>
    <w:rsid w:val="00A272B0"/>
    <w:rsid w:val="00A2731A"/>
    <w:rsid w:val="00A27AE0"/>
    <w:rsid w:val="00A30AC2"/>
    <w:rsid w:val="00A31636"/>
    <w:rsid w:val="00A318F6"/>
    <w:rsid w:val="00A31A91"/>
    <w:rsid w:val="00A31FC4"/>
    <w:rsid w:val="00A3206A"/>
    <w:rsid w:val="00A32508"/>
    <w:rsid w:val="00A32B04"/>
    <w:rsid w:val="00A341B1"/>
    <w:rsid w:val="00A3433B"/>
    <w:rsid w:val="00A34E12"/>
    <w:rsid w:val="00A3648B"/>
    <w:rsid w:val="00A376D0"/>
    <w:rsid w:val="00A37EDC"/>
    <w:rsid w:val="00A4019C"/>
    <w:rsid w:val="00A4114C"/>
    <w:rsid w:val="00A414F0"/>
    <w:rsid w:val="00A432A8"/>
    <w:rsid w:val="00A43538"/>
    <w:rsid w:val="00A4353C"/>
    <w:rsid w:val="00A43602"/>
    <w:rsid w:val="00A43C3D"/>
    <w:rsid w:val="00A4410E"/>
    <w:rsid w:val="00A45088"/>
    <w:rsid w:val="00A459ED"/>
    <w:rsid w:val="00A45B06"/>
    <w:rsid w:val="00A5066D"/>
    <w:rsid w:val="00A50BB0"/>
    <w:rsid w:val="00A5113E"/>
    <w:rsid w:val="00A516BC"/>
    <w:rsid w:val="00A51BE7"/>
    <w:rsid w:val="00A51E4B"/>
    <w:rsid w:val="00A52102"/>
    <w:rsid w:val="00A52179"/>
    <w:rsid w:val="00A52530"/>
    <w:rsid w:val="00A53498"/>
    <w:rsid w:val="00A53966"/>
    <w:rsid w:val="00A53E4E"/>
    <w:rsid w:val="00A54157"/>
    <w:rsid w:val="00A54442"/>
    <w:rsid w:val="00A54902"/>
    <w:rsid w:val="00A54C4A"/>
    <w:rsid w:val="00A54C8B"/>
    <w:rsid w:val="00A57C13"/>
    <w:rsid w:val="00A57CB3"/>
    <w:rsid w:val="00A603D3"/>
    <w:rsid w:val="00A60ABA"/>
    <w:rsid w:val="00A60C39"/>
    <w:rsid w:val="00A617C4"/>
    <w:rsid w:val="00A62870"/>
    <w:rsid w:val="00A62B84"/>
    <w:rsid w:val="00A62CC7"/>
    <w:rsid w:val="00A62D1D"/>
    <w:rsid w:val="00A6305C"/>
    <w:rsid w:val="00A6331B"/>
    <w:rsid w:val="00A633C3"/>
    <w:rsid w:val="00A64007"/>
    <w:rsid w:val="00A6407E"/>
    <w:rsid w:val="00A640A2"/>
    <w:rsid w:val="00A647FA"/>
    <w:rsid w:val="00A64F6F"/>
    <w:rsid w:val="00A65330"/>
    <w:rsid w:val="00A65AEB"/>
    <w:rsid w:val="00A66C0F"/>
    <w:rsid w:val="00A67055"/>
    <w:rsid w:val="00A6743A"/>
    <w:rsid w:val="00A67688"/>
    <w:rsid w:val="00A67C00"/>
    <w:rsid w:val="00A67E5B"/>
    <w:rsid w:val="00A70863"/>
    <w:rsid w:val="00A70DB9"/>
    <w:rsid w:val="00A70E0F"/>
    <w:rsid w:val="00A71162"/>
    <w:rsid w:val="00A719F8"/>
    <w:rsid w:val="00A72917"/>
    <w:rsid w:val="00A72DD5"/>
    <w:rsid w:val="00A7329A"/>
    <w:rsid w:val="00A73C70"/>
    <w:rsid w:val="00A74238"/>
    <w:rsid w:val="00A746DB"/>
    <w:rsid w:val="00A74945"/>
    <w:rsid w:val="00A754D0"/>
    <w:rsid w:val="00A75AB8"/>
    <w:rsid w:val="00A75F1A"/>
    <w:rsid w:val="00A76F24"/>
    <w:rsid w:val="00A77871"/>
    <w:rsid w:val="00A77E78"/>
    <w:rsid w:val="00A80475"/>
    <w:rsid w:val="00A808FE"/>
    <w:rsid w:val="00A81B01"/>
    <w:rsid w:val="00A82ED8"/>
    <w:rsid w:val="00A832AF"/>
    <w:rsid w:val="00A832B7"/>
    <w:rsid w:val="00A83535"/>
    <w:rsid w:val="00A83FC3"/>
    <w:rsid w:val="00A86888"/>
    <w:rsid w:val="00A86EEE"/>
    <w:rsid w:val="00A872C3"/>
    <w:rsid w:val="00A9024D"/>
    <w:rsid w:val="00A90354"/>
    <w:rsid w:val="00A90B95"/>
    <w:rsid w:val="00A912B3"/>
    <w:rsid w:val="00A932E6"/>
    <w:rsid w:val="00A93654"/>
    <w:rsid w:val="00A936B3"/>
    <w:rsid w:val="00A938E1"/>
    <w:rsid w:val="00A93B5A"/>
    <w:rsid w:val="00A93BA9"/>
    <w:rsid w:val="00A94C6C"/>
    <w:rsid w:val="00A94D3B"/>
    <w:rsid w:val="00A961FE"/>
    <w:rsid w:val="00A96E08"/>
    <w:rsid w:val="00A97A20"/>
    <w:rsid w:val="00A97DD0"/>
    <w:rsid w:val="00AA0247"/>
    <w:rsid w:val="00AA025A"/>
    <w:rsid w:val="00AA05DD"/>
    <w:rsid w:val="00AA0981"/>
    <w:rsid w:val="00AA0D6C"/>
    <w:rsid w:val="00AA1B10"/>
    <w:rsid w:val="00AA1BB7"/>
    <w:rsid w:val="00AA1E49"/>
    <w:rsid w:val="00AA237C"/>
    <w:rsid w:val="00AA2A12"/>
    <w:rsid w:val="00AA2B83"/>
    <w:rsid w:val="00AA2F00"/>
    <w:rsid w:val="00AA3231"/>
    <w:rsid w:val="00AA3CA4"/>
    <w:rsid w:val="00AA41F7"/>
    <w:rsid w:val="00AA494C"/>
    <w:rsid w:val="00AA5089"/>
    <w:rsid w:val="00AA5466"/>
    <w:rsid w:val="00AA5B66"/>
    <w:rsid w:val="00AA649E"/>
    <w:rsid w:val="00AA6C97"/>
    <w:rsid w:val="00AA7698"/>
    <w:rsid w:val="00AA77E0"/>
    <w:rsid w:val="00AA796B"/>
    <w:rsid w:val="00AA7BD7"/>
    <w:rsid w:val="00AB044F"/>
    <w:rsid w:val="00AB06F0"/>
    <w:rsid w:val="00AB0913"/>
    <w:rsid w:val="00AB2215"/>
    <w:rsid w:val="00AB36E1"/>
    <w:rsid w:val="00AB3706"/>
    <w:rsid w:val="00AB3B97"/>
    <w:rsid w:val="00AB3EFC"/>
    <w:rsid w:val="00AB412A"/>
    <w:rsid w:val="00AB4287"/>
    <w:rsid w:val="00AB4AEE"/>
    <w:rsid w:val="00AB4BA4"/>
    <w:rsid w:val="00AB4DC1"/>
    <w:rsid w:val="00AB4E5E"/>
    <w:rsid w:val="00AB4E9C"/>
    <w:rsid w:val="00AB5405"/>
    <w:rsid w:val="00AB598B"/>
    <w:rsid w:val="00AB5FD0"/>
    <w:rsid w:val="00AB61E9"/>
    <w:rsid w:val="00AB6377"/>
    <w:rsid w:val="00AB654F"/>
    <w:rsid w:val="00AB6D6F"/>
    <w:rsid w:val="00AB6DB8"/>
    <w:rsid w:val="00AB725D"/>
    <w:rsid w:val="00AB7648"/>
    <w:rsid w:val="00AC05BE"/>
    <w:rsid w:val="00AC0A6A"/>
    <w:rsid w:val="00AC0B8B"/>
    <w:rsid w:val="00AC0C60"/>
    <w:rsid w:val="00AC1930"/>
    <w:rsid w:val="00AC2078"/>
    <w:rsid w:val="00AC224C"/>
    <w:rsid w:val="00AC2773"/>
    <w:rsid w:val="00AC2BE7"/>
    <w:rsid w:val="00AC2F1B"/>
    <w:rsid w:val="00AC319C"/>
    <w:rsid w:val="00AC3D5A"/>
    <w:rsid w:val="00AC3E71"/>
    <w:rsid w:val="00AC3EA5"/>
    <w:rsid w:val="00AC42E9"/>
    <w:rsid w:val="00AC463E"/>
    <w:rsid w:val="00AC494D"/>
    <w:rsid w:val="00AC52EE"/>
    <w:rsid w:val="00AC547C"/>
    <w:rsid w:val="00AC6202"/>
    <w:rsid w:val="00AC7BBF"/>
    <w:rsid w:val="00AC7D15"/>
    <w:rsid w:val="00AC7E0A"/>
    <w:rsid w:val="00AD022B"/>
    <w:rsid w:val="00AD0D37"/>
    <w:rsid w:val="00AD177B"/>
    <w:rsid w:val="00AD1AAE"/>
    <w:rsid w:val="00AD1F40"/>
    <w:rsid w:val="00AD26E2"/>
    <w:rsid w:val="00AD26F0"/>
    <w:rsid w:val="00AD2A1B"/>
    <w:rsid w:val="00AD2D2A"/>
    <w:rsid w:val="00AD33E2"/>
    <w:rsid w:val="00AD357E"/>
    <w:rsid w:val="00AD36C0"/>
    <w:rsid w:val="00AD4142"/>
    <w:rsid w:val="00AD4410"/>
    <w:rsid w:val="00AD44AD"/>
    <w:rsid w:val="00AD516D"/>
    <w:rsid w:val="00AD52F3"/>
    <w:rsid w:val="00AD6B30"/>
    <w:rsid w:val="00AD6B8D"/>
    <w:rsid w:val="00AD6E64"/>
    <w:rsid w:val="00AD7813"/>
    <w:rsid w:val="00AD7AAC"/>
    <w:rsid w:val="00AD7C14"/>
    <w:rsid w:val="00AD7C32"/>
    <w:rsid w:val="00AD7F6A"/>
    <w:rsid w:val="00AE0007"/>
    <w:rsid w:val="00AE01A4"/>
    <w:rsid w:val="00AE096D"/>
    <w:rsid w:val="00AE0AC8"/>
    <w:rsid w:val="00AE0C1C"/>
    <w:rsid w:val="00AE12A3"/>
    <w:rsid w:val="00AE22F3"/>
    <w:rsid w:val="00AE2B33"/>
    <w:rsid w:val="00AE31C7"/>
    <w:rsid w:val="00AE3264"/>
    <w:rsid w:val="00AE4136"/>
    <w:rsid w:val="00AE4931"/>
    <w:rsid w:val="00AE4FDB"/>
    <w:rsid w:val="00AE5C5D"/>
    <w:rsid w:val="00AE61CC"/>
    <w:rsid w:val="00AE6BCF"/>
    <w:rsid w:val="00AE70E7"/>
    <w:rsid w:val="00AE76C6"/>
    <w:rsid w:val="00AF01E4"/>
    <w:rsid w:val="00AF1880"/>
    <w:rsid w:val="00AF1F25"/>
    <w:rsid w:val="00AF2225"/>
    <w:rsid w:val="00AF2FBC"/>
    <w:rsid w:val="00AF3111"/>
    <w:rsid w:val="00AF3583"/>
    <w:rsid w:val="00AF3585"/>
    <w:rsid w:val="00AF4A7A"/>
    <w:rsid w:val="00AF5500"/>
    <w:rsid w:val="00AF5C21"/>
    <w:rsid w:val="00AF5CE4"/>
    <w:rsid w:val="00AF5EBC"/>
    <w:rsid w:val="00AF6EA6"/>
    <w:rsid w:val="00AF731C"/>
    <w:rsid w:val="00AF7731"/>
    <w:rsid w:val="00B000F9"/>
    <w:rsid w:val="00B0035D"/>
    <w:rsid w:val="00B005F3"/>
    <w:rsid w:val="00B006DB"/>
    <w:rsid w:val="00B00A7C"/>
    <w:rsid w:val="00B00B30"/>
    <w:rsid w:val="00B00BBC"/>
    <w:rsid w:val="00B00C94"/>
    <w:rsid w:val="00B00E91"/>
    <w:rsid w:val="00B00EDD"/>
    <w:rsid w:val="00B010B4"/>
    <w:rsid w:val="00B011F3"/>
    <w:rsid w:val="00B01904"/>
    <w:rsid w:val="00B0195B"/>
    <w:rsid w:val="00B01A9D"/>
    <w:rsid w:val="00B01B2D"/>
    <w:rsid w:val="00B01E97"/>
    <w:rsid w:val="00B0278F"/>
    <w:rsid w:val="00B0357B"/>
    <w:rsid w:val="00B03FFD"/>
    <w:rsid w:val="00B051A7"/>
    <w:rsid w:val="00B05451"/>
    <w:rsid w:val="00B055F8"/>
    <w:rsid w:val="00B05FCA"/>
    <w:rsid w:val="00B06413"/>
    <w:rsid w:val="00B06E9D"/>
    <w:rsid w:val="00B077C7"/>
    <w:rsid w:val="00B07942"/>
    <w:rsid w:val="00B10388"/>
    <w:rsid w:val="00B106F6"/>
    <w:rsid w:val="00B10C6F"/>
    <w:rsid w:val="00B115DD"/>
    <w:rsid w:val="00B11894"/>
    <w:rsid w:val="00B11B4E"/>
    <w:rsid w:val="00B13196"/>
    <w:rsid w:val="00B1364E"/>
    <w:rsid w:val="00B13CF4"/>
    <w:rsid w:val="00B14818"/>
    <w:rsid w:val="00B1533D"/>
    <w:rsid w:val="00B15391"/>
    <w:rsid w:val="00B156D6"/>
    <w:rsid w:val="00B15CA5"/>
    <w:rsid w:val="00B16E90"/>
    <w:rsid w:val="00B16F31"/>
    <w:rsid w:val="00B20797"/>
    <w:rsid w:val="00B2154D"/>
    <w:rsid w:val="00B2215D"/>
    <w:rsid w:val="00B2339C"/>
    <w:rsid w:val="00B2438A"/>
    <w:rsid w:val="00B24B45"/>
    <w:rsid w:val="00B25890"/>
    <w:rsid w:val="00B25920"/>
    <w:rsid w:val="00B25DA4"/>
    <w:rsid w:val="00B25F20"/>
    <w:rsid w:val="00B263C1"/>
    <w:rsid w:val="00B2659D"/>
    <w:rsid w:val="00B26A4A"/>
    <w:rsid w:val="00B26A73"/>
    <w:rsid w:val="00B26BE2"/>
    <w:rsid w:val="00B271CD"/>
    <w:rsid w:val="00B27747"/>
    <w:rsid w:val="00B2788D"/>
    <w:rsid w:val="00B279FA"/>
    <w:rsid w:val="00B27DAA"/>
    <w:rsid w:val="00B30BCD"/>
    <w:rsid w:val="00B311AB"/>
    <w:rsid w:val="00B31720"/>
    <w:rsid w:val="00B318C5"/>
    <w:rsid w:val="00B31DE7"/>
    <w:rsid w:val="00B32F4F"/>
    <w:rsid w:val="00B32FE5"/>
    <w:rsid w:val="00B33A7F"/>
    <w:rsid w:val="00B34E96"/>
    <w:rsid w:val="00B35010"/>
    <w:rsid w:val="00B352A9"/>
    <w:rsid w:val="00B368E5"/>
    <w:rsid w:val="00B36976"/>
    <w:rsid w:val="00B36AC3"/>
    <w:rsid w:val="00B37117"/>
    <w:rsid w:val="00B4072E"/>
    <w:rsid w:val="00B4083E"/>
    <w:rsid w:val="00B40A0F"/>
    <w:rsid w:val="00B40C1B"/>
    <w:rsid w:val="00B414D7"/>
    <w:rsid w:val="00B41AE2"/>
    <w:rsid w:val="00B42377"/>
    <w:rsid w:val="00B4256E"/>
    <w:rsid w:val="00B43296"/>
    <w:rsid w:val="00B4392D"/>
    <w:rsid w:val="00B43E59"/>
    <w:rsid w:val="00B44027"/>
    <w:rsid w:val="00B4450F"/>
    <w:rsid w:val="00B446C0"/>
    <w:rsid w:val="00B4540F"/>
    <w:rsid w:val="00B465C2"/>
    <w:rsid w:val="00B465E4"/>
    <w:rsid w:val="00B46F42"/>
    <w:rsid w:val="00B46F78"/>
    <w:rsid w:val="00B47A10"/>
    <w:rsid w:val="00B47D3B"/>
    <w:rsid w:val="00B47E4F"/>
    <w:rsid w:val="00B50097"/>
    <w:rsid w:val="00B50DE6"/>
    <w:rsid w:val="00B51838"/>
    <w:rsid w:val="00B51885"/>
    <w:rsid w:val="00B51944"/>
    <w:rsid w:val="00B51A24"/>
    <w:rsid w:val="00B51E07"/>
    <w:rsid w:val="00B52DAD"/>
    <w:rsid w:val="00B52FBA"/>
    <w:rsid w:val="00B54B9D"/>
    <w:rsid w:val="00B55457"/>
    <w:rsid w:val="00B55C4B"/>
    <w:rsid w:val="00B55C57"/>
    <w:rsid w:val="00B56306"/>
    <w:rsid w:val="00B56428"/>
    <w:rsid w:val="00B57264"/>
    <w:rsid w:val="00B576A8"/>
    <w:rsid w:val="00B57DE5"/>
    <w:rsid w:val="00B61031"/>
    <w:rsid w:val="00B6133A"/>
    <w:rsid w:val="00B61C0C"/>
    <w:rsid w:val="00B61F0C"/>
    <w:rsid w:val="00B62B43"/>
    <w:rsid w:val="00B631BD"/>
    <w:rsid w:val="00B63769"/>
    <w:rsid w:val="00B63D53"/>
    <w:rsid w:val="00B63F4F"/>
    <w:rsid w:val="00B6468F"/>
    <w:rsid w:val="00B64875"/>
    <w:rsid w:val="00B6493F"/>
    <w:rsid w:val="00B64E7E"/>
    <w:rsid w:val="00B65275"/>
    <w:rsid w:val="00B6619C"/>
    <w:rsid w:val="00B66351"/>
    <w:rsid w:val="00B665B7"/>
    <w:rsid w:val="00B66E9F"/>
    <w:rsid w:val="00B672EB"/>
    <w:rsid w:val="00B67C9F"/>
    <w:rsid w:val="00B702B5"/>
    <w:rsid w:val="00B7062F"/>
    <w:rsid w:val="00B71446"/>
    <w:rsid w:val="00B71452"/>
    <w:rsid w:val="00B716B7"/>
    <w:rsid w:val="00B71BA1"/>
    <w:rsid w:val="00B71BDB"/>
    <w:rsid w:val="00B7247E"/>
    <w:rsid w:val="00B72A06"/>
    <w:rsid w:val="00B72C6F"/>
    <w:rsid w:val="00B72E6B"/>
    <w:rsid w:val="00B7324C"/>
    <w:rsid w:val="00B73479"/>
    <w:rsid w:val="00B7363E"/>
    <w:rsid w:val="00B74D53"/>
    <w:rsid w:val="00B75451"/>
    <w:rsid w:val="00B75B2B"/>
    <w:rsid w:val="00B76776"/>
    <w:rsid w:val="00B77049"/>
    <w:rsid w:val="00B77092"/>
    <w:rsid w:val="00B77B60"/>
    <w:rsid w:val="00B8049A"/>
    <w:rsid w:val="00B804D9"/>
    <w:rsid w:val="00B80544"/>
    <w:rsid w:val="00B8067A"/>
    <w:rsid w:val="00B80FF6"/>
    <w:rsid w:val="00B816DE"/>
    <w:rsid w:val="00B81E54"/>
    <w:rsid w:val="00B8219C"/>
    <w:rsid w:val="00B82540"/>
    <w:rsid w:val="00B82BE6"/>
    <w:rsid w:val="00B82F04"/>
    <w:rsid w:val="00B82F13"/>
    <w:rsid w:val="00B83A68"/>
    <w:rsid w:val="00B83AE5"/>
    <w:rsid w:val="00B84689"/>
    <w:rsid w:val="00B846F2"/>
    <w:rsid w:val="00B84896"/>
    <w:rsid w:val="00B84D9F"/>
    <w:rsid w:val="00B85688"/>
    <w:rsid w:val="00B86183"/>
    <w:rsid w:val="00B86352"/>
    <w:rsid w:val="00B86599"/>
    <w:rsid w:val="00B86AB9"/>
    <w:rsid w:val="00B86CF5"/>
    <w:rsid w:val="00B874D6"/>
    <w:rsid w:val="00B87CCC"/>
    <w:rsid w:val="00B87EF7"/>
    <w:rsid w:val="00B90099"/>
    <w:rsid w:val="00B9136B"/>
    <w:rsid w:val="00B913E1"/>
    <w:rsid w:val="00B92D59"/>
    <w:rsid w:val="00B92E79"/>
    <w:rsid w:val="00B93098"/>
    <w:rsid w:val="00B930FF"/>
    <w:rsid w:val="00B933E3"/>
    <w:rsid w:val="00B93446"/>
    <w:rsid w:val="00B93984"/>
    <w:rsid w:val="00B93B34"/>
    <w:rsid w:val="00B94B6E"/>
    <w:rsid w:val="00B955EB"/>
    <w:rsid w:val="00B9674E"/>
    <w:rsid w:val="00B96A0D"/>
    <w:rsid w:val="00B979E0"/>
    <w:rsid w:val="00B97E13"/>
    <w:rsid w:val="00BA05E2"/>
    <w:rsid w:val="00BA07EC"/>
    <w:rsid w:val="00BA0853"/>
    <w:rsid w:val="00BA0948"/>
    <w:rsid w:val="00BA12FF"/>
    <w:rsid w:val="00BA18A6"/>
    <w:rsid w:val="00BA1E1F"/>
    <w:rsid w:val="00BA2E57"/>
    <w:rsid w:val="00BA2EC5"/>
    <w:rsid w:val="00BA3BC3"/>
    <w:rsid w:val="00BA3F8A"/>
    <w:rsid w:val="00BA4AB2"/>
    <w:rsid w:val="00BA4F97"/>
    <w:rsid w:val="00BA5637"/>
    <w:rsid w:val="00BA5794"/>
    <w:rsid w:val="00BA5DA0"/>
    <w:rsid w:val="00BA6BA7"/>
    <w:rsid w:val="00BA6FEB"/>
    <w:rsid w:val="00BB1D53"/>
    <w:rsid w:val="00BB2675"/>
    <w:rsid w:val="00BB37E6"/>
    <w:rsid w:val="00BB3933"/>
    <w:rsid w:val="00BB3E47"/>
    <w:rsid w:val="00BB4B19"/>
    <w:rsid w:val="00BB4BFE"/>
    <w:rsid w:val="00BB504D"/>
    <w:rsid w:val="00BB5F46"/>
    <w:rsid w:val="00BB606A"/>
    <w:rsid w:val="00BB6272"/>
    <w:rsid w:val="00BB6B7D"/>
    <w:rsid w:val="00BB6FBE"/>
    <w:rsid w:val="00BC076A"/>
    <w:rsid w:val="00BC085C"/>
    <w:rsid w:val="00BC1AAB"/>
    <w:rsid w:val="00BC1FCA"/>
    <w:rsid w:val="00BC28BC"/>
    <w:rsid w:val="00BC321E"/>
    <w:rsid w:val="00BC3A67"/>
    <w:rsid w:val="00BC4B56"/>
    <w:rsid w:val="00BC4E6B"/>
    <w:rsid w:val="00BC5501"/>
    <w:rsid w:val="00BC59D3"/>
    <w:rsid w:val="00BC5BFE"/>
    <w:rsid w:val="00BC5EA4"/>
    <w:rsid w:val="00BC5EAF"/>
    <w:rsid w:val="00BC60D5"/>
    <w:rsid w:val="00BC629B"/>
    <w:rsid w:val="00BC6505"/>
    <w:rsid w:val="00BC6584"/>
    <w:rsid w:val="00BC6668"/>
    <w:rsid w:val="00BC73BD"/>
    <w:rsid w:val="00BC7868"/>
    <w:rsid w:val="00BC796B"/>
    <w:rsid w:val="00BC7D75"/>
    <w:rsid w:val="00BC7F85"/>
    <w:rsid w:val="00BD0A6F"/>
    <w:rsid w:val="00BD1208"/>
    <w:rsid w:val="00BD181F"/>
    <w:rsid w:val="00BD1ACE"/>
    <w:rsid w:val="00BD1DD0"/>
    <w:rsid w:val="00BD20DB"/>
    <w:rsid w:val="00BD2511"/>
    <w:rsid w:val="00BD28B8"/>
    <w:rsid w:val="00BD2C70"/>
    <w:rsid w:val="00BD339D"/>
    <w:rsid w:val="00BD33E8"/>
    <w:rsid w:val="00BD4574"/>
    <w:rsid w:val="00BD4AF2"/>
    <w:rsid w:val="00BD4B0A"/>
    <w:rsid w:val="00BD59E5"/>
    <w:rsid w:val="00BD5BBD"/>
    <w:rsid w:val="00BD5DEC"/>
    <w:rsid w:val="00BD66A3"/>
    <w:rsid w:val="00BD677F"/>
    <w:rsid w:val="00BD745C"/>
    <w:rsid w:val="00BD7593"/>
    <w:rsid w:val="00BE081D"/>
    <w:rsid w:val="00BE0B88"/>
    <w:rsid w:val="00BE12E2"/>
    <w:rsid w:val="00BE20FC"/>
    <w:rsid w:val="00BE218F"/>
    <w:rsid w:val="00BE24AD"/>
    <w:rsid w:val="00BE29BC"/>
    <w:rsid w:val="00BE3620"/>
    <w:rsid w:val="00BE3835"/>
    <w:rsid w:val="00BE39D7"/>
    <w:rsid w:val="00BE4236"/>
    <w:rsid w:val="00BE4532"/>
    <w:rsid w:val="00BE4864"/>
    <w:rsid w:val="00BE5074"/>
    <w:rsid w:val="00BE57D9"/>
    <w:rsid w:val="00BE5A7C"/>
    <w:rsid w:val="00BE6266"/>
    <w:rsid w:val="00BE62CF"/>
    <w:rsid w:val="00BE6C69"/>
    <w:rsid w:val="00BE7850"/>
    <w:rsid w:val="00BE7BF9"/>
    <w:rsid w:val="00BF0E56"/>
    <w:rsid w:val="00BF13C4"/>
    <w:rsid w:val="00BF18B0"/>
    <w:rsid w:val="00BF1BA1"/>
    <w:rsid w:val="00BF301B"/>
    <w:rsid w:val="00BF34A8"/>
    <w:rsid w:val="00BF364C"/>
    <w:rsid w:val="00BF3A52"/>
    <w:rsid w:val="00BF3D32"/>
    <w:rsid w:val="00BF4B28"/>
    <w:rsid w:val="00BF5273"/>
    <w:rsid w:val="00BF52CA"/>
    <w:rsid w:val="00BF603D"/>
    <w:rsid w:val="00BF613A"/>
    <w:rsid w:val="00BF6AF4"/>
    <w:rsid w:val="00BF6E36"/>
    <w:rsid w:val="00C001C0"/>
    <w:rsid w:val="00C01180"/>
    <w:rsid w:val="00C0162E"/>
    <w:rsid w:val="00C01667"/>
    <w:rsid w:val="00C02899"/>
    <w:rsid w:val="00C02F29"/>
    <w:rsid w:val="00C036B6"/>
    <w:rsid w:val="00C03DDC"/>
    <w:rsid w:val="00C03DF9"/>
    <w:rsid w:val="00C03E6C"/>
    <w:rsid w:val="00C03E7F"/>
    <w:rsid w:val="00C03EE4"/>
    <w:rsid w:val="00C0487B"/>
    <w:rsid w:val="00C04BDC"/>
    <w:rsid w:val="00C04FA1"/>
    <w:rsid w:val="00C050A8"/>
    <w:rsid w:val="00C05649"/>
    <w:rsid w:val="00C063C0"/>
    <w:rsid w:val="00C0642D"/>
    <w:rsid w:val="00C06883"/>
    <w:rsid w:val="00C06DE6"/>
    <w:rsid w:val="00C07404"/>
    <w:rsid w:val="00C07765"/>
    <w:rsid w:val="00C07A77"/>
    <w:rsid w:val="00C101CC"/>
    <w:rsid w:val="00C10A5F"/>
    <w:rsid w:val="00C120E3"/>
    <w:rsid w:val="00C12456"/>
    <w:rsid w:val="00C124F1"/>
    <w:rsid w:val="00C12A22"/>
    <w:rsid w:val="00C1328C"/>
    <w:rsid w:val="00C13D6C"/>
    <w:rsid w:val="00C14150"/>
    <w:rsid w:val="00C14A7F"/>
    <w:rsid w:val="00C1559E"/>
    <w:rsid w:val="00C15647"/>
    <w:rsid w:val="00C1572E"/>
    <w:rsid w:val="00C15C94"/>
    <w:rsid w:val="00C1628C"/>
    <w:rsid w:val="00C16326"/>
    <w:rsid w:val="00C166F1"/>
    <w:rsid w:val="00C166F4"/>
    <w:rsid w:val="00C1671E"/>
    <w:rsid w:val="00C1707C"/>
    <w:rsid w:val="00C17226"/>
    <w:rsid w:val="00C177C3"/>
    <w:rsid w:val="00C2010F"/>
    <w:rsid w:val="00C20D78"/>
    <w:rsid w:val="00C2234F"/>
    <w:rsid w:val="00C22578"/>
    <w:rsid w:val="00C22B93"/>
    <w:rsid w:val="00C231B1"/>
    <w:rsid w:val="00C23A38"/>
    <w:rsid w:val="00C23A5B"/>
    <w:rsid w:val="00C23FB6"/>
    <w:rsid w:val="00C24F98"/>
    <w:rsid w:val="00C25066"/>
    <w:rsid w:val="00C2550D"/>
    <w:rsid w:val="00C258D0"/>
    <w:rsid w:val="00C26984"/>
    <w:rsid w:val="00C26AE4"/>
    <w:rsid w:val="00C26EBF"/>
    <w:rsid w:val="00C273C6"/>
    <w:rsid w:val="00C2764E"/>
    <w:rsid w:val="00C27B1A"/>
    <w:rsid w:val="00C27C26"/>
    <w:rsid w:val="00C300C7"/>
    <w:rsid w:val="00C30A10"/>
    <w:rsid w:val="00C30B1E"/>
    <w:rsid w:val="00C312DE"/>
    <w:rsid w:val="00C315B5"/>
    <w:rsid w:val="00C32173"/>
    <w:rsid w:val="00C32295"/>
    <w:rsid w:val="00C32BED"/>
    <w:rsid w:val="00C331B3"/>
    <w:rsid w:val="00C331E8"/>
    <w:rsid w:val="00C332F2"/>
    <w:rsid w:val="00C33C83"/>
    <w:rsid w:val="00C34219"/>
    <w:rsid w:val="00C34923"/>
    <w:rsid w:val="00C34BB9"/>
    <w:rsid w:val="00C3508A"/>
    <w:rsid w:val="00C35562"/>
    <w:rsid w:val="00C3587C"/>
    <w:rsid w:val="00C365B6"/>
    <w:rsid w:val="00C36D6D"/>
    <w:rsid w:val="00C36E28"/>
    <w:rsid w:val="00C37150"/>
    <w:rsid w:val="00C37281"/>
    <w:rsid w:val="00C37461"/>
    <w:rsid w:val="00C37694"/>
    <w:rsid w:val="00C3784F"/>
    <w:rsid w:val="00C37901"/>
    <w:rsid w:val="00C37A35"/>
    <w:rsid w:val="00C37C9C"/>
    <w:rsid w:val="00C37D66"/>
    <w:rsid w:val="00C4049E"/>
    <w:rsid w:val="00C4226C"/>
    <w:rsid w:val="00C43A12"/>
    <w:rsid w:val="00C43B6A"/>
    <w:rsid w:val="00C44A2B"/>
    <w:rsid w:val="00C44F5D"/>
    <w:rsid w:val="00C45B68"/>
    <w:rsid w:val="00C4679D"/>
    <w:rsid w:val="00C47047"/>
    <w:rsid w:val="00C47568"/>
    <w:rsid w:val="00C47819"/>
    <w:rsid w:val="00C47A70"/>
    <w:rsid w:val="00C47B3C"/>
    <w:rsid w:val="00C5014C"/>
    <w:rsid w:val="00C5054A"/>
    <w:rsid w:val="00C5086F"/>
    <w:rsid w:val="00C509B1"/>
    <w:rsid w:val="00C50D21"/>
    <w:rsid w:val="00C50DA9"/>
    <w:rsid w:val="00C5104F"/>
    <w:rsid w:val="00C513CE"/>
    <w:rsid w:val="00C526BF"/>
    <w:rsid w:val="00C52BF3"/>
    <w:rsid w:val="00C52C89"/>
    <w:rsid w:val="00C53343"/>
    <w:rsid w:val="00C53809"/>
    <w:rsid w:val="00C53A94"/>
    <w:rsid w:val="00C54AE2"/>
    <w:rsid w:val="00C54DA5"/>
    <w:rsid w:val="00C5590A"/>
    <w:rsid w:val="00C55EF6"/>
    <w:rsid w:val="00C56023"/>
    <w:rsid w:val="00C56508"/>
    <w:rsid w:val="00C56693"/>
    <w:rsid w:val="00C571D0"/>
    <w:rsid w:val="00C572AB"/>
    <w:rsid w:val="00C57333"/>
    <w:rsid w:val="00C57341"/>
    <w:rsid w:val="00C60502"/>
    <w:rsid w:val="00C60A80"/>
    <w:rsid w:val="00C6122D"/>
    <w:rsid w:val="00C6247D"/>
    <w:rsid w:val="00C62648"/>
    <w:rsid w:val="00C6344B"/>
    <w:rsid w:val="00C6536E"/>
    <w:rsid w:val="00C6614A"/>
    <w:rsid w:val="00C67094"/>
    <w:rsid w:val="00C6722E"/>
    <w:rsid w:val="00C67690"/>
    <w:rsid w:val="00C702C4"/>
    <w:rsid w:val="00C704FB"/>
    <w:rsid w:val="00C70BD0"/>
    <w:rsid w:val="00C714A6"/>
    <w:rsid w:val="00C71724"/>
    <w:rsid w:val="00C71B52"/>
    <w:rsid w:val="00C736B8"/>
    <w:rsid w:val="00C73C21"/>
    <w:rsid w:val="00C73D95"/>
    <w:rsid w:val="00C73F3A"/>
    <w:rsid w:val="00C752DB"/>
    <w:rsid w:val="00C75447"/>
    <w:rsid w:val="00C75858"/>
    <w:rsid w:val="00C758A1"/>
    <w:rsid w:val="00C75927"/>
    <w:rsid w:val="00C762D4"/>
    <w:rsid w:val="00C76653"/>
    <w:rsid w:val="00C773B5"/>
    <w:rsid w:val="00C7766C"/>
    <w:rsid w:val="00C77822"/>
    <w:rsid w:val="00C8079E"/>
    <w:rsid w:val="00C80B50"/>
    <w:rsid w:val="00C80C74"/>
    <w:rsid w:val="00C80E66"/>
    <w:rsid w:val="00C81262"/>
    <w:rsid w:val="00C818AD"/>
    <w:rsid w:val="00C81C99"/>
    <w:rsid w:val="00C81F2B"/>
    <w:rsid w:val="00C81F66"/>
    <w:rsid w:val="00C82A6A"/>
    <w:rsid w:val="00C82F4A"/>
    <w:rsid w:val="00C83661"/>
    <w:rsid w:val="00C84486"/>
    <w:rsid w:val="00C844AD"/>
    <w:rsid w:val="00C847A4"/>
    <w:rsid w:val="00C84A26"/>
    <w:rsid w:val="00C8503D"/>
    <w:rsid w:val="00C8576E"/>
    <w:rsid w:val="00C86C9A"/>
    <w:rsid w:val="00C8714A"/>
    <w:rsid w:val="00C87242"/>
    <w:rsid w:val="00C87EFD"/>
    <w:rsid w:val="00C9019E"/>
    <w:rsid w:val="00C901B9"/>
    <w:rsid w:val="00C90D8C"/>
    <w:rsid w:val="00C90E3F"/>
    <w:rsid w:val="00C918E0"/>
    <w:rsid w:val="00C92402"/>
    <w:rsid w:val="00C92BEC"/>
    <w:rsid w:val="00C92C2B"/>
    <w:rsid w:val="00C93590"/>
    <w:rsid w:val="00C93C39"/>
    <w:rsid w:val="00C94442"/>
    <w:rsid w:val="00C94459"/>
    <w:rsid w:val="00C944EA"/>
    <w:rsid w:val="00C956E4"/>
    <w:rsid w:val="00C95789"/>
    <w:rsid w:val="00C95C9E"/>
    <w:rsid w:val="00C95F41"/>
    <w:rsid w:val="00C962D7"/>
    <w:rsid w:val="00C96848"/>
    <w:rsid w:val="00C97B74"/>
    <w:rsid w:val="00C97C55"/>
    <w:rsid w:val="00C97E2A"/>
    <w:rsid w:val="00CA0493"/>
    <w:rsid w:val="00CA0F76"/>
    <w:rsid w:val="00CA1041"/>
    <w:rsid w:val="00CA10B7"/>
    <w:rsid w:val="00CA1913"/>
    <w:rsid w:val="00CA27B9"/>
    <w:rsid w:val="00CA2E1C"/>
    <w:rsid w:val="00CA2E92"/>
    <w:rsid w:val="00CA3481"/>
    <w:rsid w:val="00CA3616"/>
    <w:rsid w:val="00CA3CA7"/>
    <w:rsid w:val="00CA3D97"/>
    <w:rsid w:val="00CA3EC9"/>
    <w:rsid w:val="00CA4DDA"/>
    <w:rsid w:val="00CA4EBA"/>
    <w:rsid w:val="00CA4F8B"/>
    <w:rsid w:val="00CA57C2"/>
    <w:rsid w:val="00CA58AF"/>
    <w:rsid w:val="00CA5C35"/>
    <w:rsid w:val="00CA5E86"/>
    <w:rsid w:val="00CA6613"/>
    <w:rsid w:val="00CA6A84"/>
    <w:rsid w:val="00CA7333"/>
    <w:rsid w:val="00CA777E"/>
    <w:rsid w:val="00CB016B"/>
    <w:rsid w:val="00CB0187"/>
    <w:rsid w:val="00CB078D"/>
    <w:rsid w:val="00CB0D85"/>
    <w:rsid w:val="00CB102F"/>
    <w:rsid w:val="00CB1558"/>
    <w:rsid w:val="00CB20C9"/>
    <w:rsid w:val="00CB418B"/>
    <w:rsid w:val="00CB43BC"/>
    <w:rsid w:val="00CB44F1"/>
    <w:rsid w:val="00CB476F"/>
    <w:rsid w:val="00CB4922"/>
    <w:rsid w:val="00CB4B9D"/>
    <w:rsid w:val="00CB5B43"/>
    <w:rsid w:val="00CB5D92"/>
    <w:rsid w:val="00CB653E"/>
    <w:rsid w:val="00CB658E"/>
    <w:rsid w:val="00CB70E8"/>
    <w:rsid w:val="00CB7419"/>
    <w:rsid w:val="00CB7619"/>
    <w:rsid w:val="00CB7C07"/>
    <w:rsid w:val="00CB7EB5"/>
    <w:rsid w:val="00CC116F"/>
    <w:rsid w:val="00CC2393"/>
    <w:rsid w:val="00CC2658"/>
    <w:rsid w:val="00CC286A"/>
    <w:rsid w:val="00CC344D"/>
    <w:rsid w:val="00CC3C83"/>
    <w:rsid w:val="00CC4F48"/>
    <w:rsid w:val="00CC5420"/>
    <w:rsid w:val="00CC6F13"/>
    <w:rsid w:val="00CD02C9"/>
    <w:rsid w:val="00CD02F7"/>
    <w:rsid w:val="00CD02FB"/>
    <w:rsid w:val="00CD10A2"/>
    <w:rsid w:val="00CD1E09"/>
    <w:rsid w:val="00CD1F60"/>
    <w:rsid w:val="00CD310A"/>
    <w:rsid w:val="00CD3388"/>
    <w:rsid w:val="00CD385B"/>
    <w:rsid w:val="00CD3BED"/>
    <w:rsid w:val="00CD4AD4"/>
    <w:rsid w:val="00CD5C71"/>
    <w:rsid w:val="00CD5CB9"/>
    <w:rsid w:val="00CD5EE1"/>
    <w:rsid w:val="00CD5F2F"/>
    <w:rsid w:val="00CD642F"/>
    <w:rsid w:val="00CD71BF"/>
    <w:rsid w:val="00CD77B8"/>
    <w:rsid w:val="00CD7888"/>
    <w:rsid w:val="00CD7C94"/>
    <w:rsid w:val="00CE1141"/>
    <w:rsid w:val="00CE14BE"/>
    <w:rsid w:val="00CE14D3"/>
    <w:rsid w:val="00CE178A"/>
    <w:rsid w:val="00CE1AAB"/>
    <w:rsid w:val="00CE21CC"/>
    <w:rsid w:val="00CE249E"/>
    <w:rsid w:val="00CE2DE7"/>
    <w:rsid w:val="00CE3F22"/>
    <w:rsid w:val="00CE42D6"/>
    <w:rsid w:val="00CE527F"/>
    <w:rsid w:val="00CE5906"/>
    <w:rsid w:val="00CE5C80"/>
    <w:rsid w:val="00CE5CEB"/>
    <w:rsid w:val="00CE6055"/>
    <w:rsid w:val="00CE61FE"/>
    <w:rsid w:val="00CE6CAA"/>
    <w:rsid w:val="00CE6DEC"/>
    <w:rsid w:val="00CF08FD"/>
    <w:rsid w:val="00CF0F04"/>
    <w:rsid w:val="00CF1311"/>
    <w:rsid w:val="00CF188B"/>
    <w:rsid w:val="00CF1E4F"/>
    <w:rsid w:val="00CF2722"/>
    <w:rsid w:val="00CF2887"/>
    <w:rsid w:val="00CF29FD"/>
    <w:rsid w:val="00CF3534"/>
    <w:rsid w:val="00CF3A21"/>
    <w:rsid w:val="00CF402A"/>
    <w:rsid w:val="00CF4A15"/>
    <w:rsid w:val="00CF4BDE"/>
    <w:rsid w:val="00CF4D65"/>
    <w:rsid w:val="00CF5119"/>
    <w:rsid w:val="00CF529B"/>
    <w:rsid w:val="00CF60AA"/>
    <w:rsid w:val="00CF6282"/>
    <w:rsid w:val="00CF6697"/>
    <w:rsid w:val="00CF746B"/>
    <w:rsid w:val="00CF74D4"/>
    <w:rsid w:val="00CF7554"/>
    <w:rsid w:val="00CF772B"/>
    <w:rsid w:val="00CF784E"/>
    <w:rsid w:val="00CF791F"/>
    <w:rsid w:val="00D00003"/>
    <w:rsid w:val="00D002D2"/>
    <w:rsid w:val="00D00DDA"/>
    <w:rsid w:val="00D011ED"/>
    <w:rsid w:val="00D0142B"/>
    <w:rsid w:val="00D017F2"/>
    <w:rsid w:val="00D019B7"/>
    <w:rsid w:val="00D02967"/>
    <w:rsid w:val="00D02BC6"/>
    <w:rsid w:val="00D045A3"/>
    <w:rsid w:val="00D045BC"/>
    <w:rsid w:val="00D04E73"/>
    <w:rsid w:val="00D054E0"/>
    <w:rsid w:val="00D05F7C"/>
    <w:rsid w:val="00D07A7D"/>
    <w:rsid w:val="00D1022E"/>
    <w:rsid w:val="00D1186D"/>
    <w:rsid w:val="00D1190C"/>
    <w:rsid w:val="00D121DE"/>
    <w:rsid w:val="00D1297D"/>
    <w:rsid w:val="00D12ADF"/>
    <w:rsid w:val="00D12AF0"/>
    <w:rsid w:val="00D12DBD"/>
    <w:rsid w:val="00D13456"/>
    <w:rsid w:val="00D13479"/>
    <w:rsid w:val="00D13F8F"/>
    <w:rsid w:val="00D148AF"/>
    <w:rsid w:val="00D14D4D"/>
    <w:rsid w:val="00D15695"/>
    <w:rsid w:val="00D15DFF"/>
    <w:rsid w:val="00D15E1E"/>
    <w:rsid w:val="00D160CA"/>
    <w:rsid w:val="00D1614E"/>
    <w:rsid w:val="00D161FA"/>
    <w:rsid w:val="00D16521"/>
    <w:rsid w:val="00D17024"/>
    <w:rsid w:val="00D176DE"/>
    <w:rsid w:val="00D20680"/>
    <w:rsid w:val="00D20ABD"/>
    <w:rsid w:val="00D20BA8"/>
    <w:rsid w:val="00D20CF1"/>
    <w:rsid w:val="00D20FA5"/>
    <w:rsid w:val="00D21180"/>
    <w:rsid w:val="00D215A8"/>
    <w:rsid w:val="00D215FA"/>
    <w:rsid w:val="00D21CEC"/>
    <w:rsid w:val="00D2286D"/>
    <w:rsid w:val="00D22ABA"/>
    <w:rsid w:val="00D22E0F"/>
    <w:rsid w:val="00D22E10"/>
    <w:rsid w:val="00D23E04"/>
    <w:rsid w:val="00D23E09"/>
    <w:rsid w:val="00D24212"/>
    <w:rsid w:val="00D24D10"/>
    <w:rsid w:val="00D25170"/>
    <w:rsid w:val="00D2619F"/>
    <w:rsid w:val="00D26246"/>
    <w:rsid w:val="00D27856"/>
    <w:rsid w:val="00D27B9F"/>
    <w:rsid w:val="00D300D9"/>
    <w:rsid w:val="00D30228"/>
    <w:rsid w:val="00D30652"/>
    <w:rsid w:val="00D310DE"/>
    <w:rsid w:val="00D31F34"/>
    <w:rsid w:val="00D328F4"/>
    <w:rsid w:val="00D337ED"/>
    <w:rsid w:val="00D33A97"/>
    <w:rsid w:val="00D34EE9"/>
    <w:rsid w:val="00D364A3"/>
    <w:rsid w:val="00D365CD"/>
    <w:rsid w:val="00D367D1"/>
    <w:rsid w:val="00D36FE9"/>
    <w:rsid w:val="00D37068"/>
    <w:rsid w:val="00D40032"/>
    <w:rsid w:val="00D40177"/>
    <w:rsid w:val="00D4061B"/>
    <w:rsid w:val="00D40B59"/>
    <w:rsid w:val="00D41D45"/>
    <w:rsid w:val="00D4268E"/>
    <w:rsid w:val="00D4290C"/>
    <w:rsid w:val="00D42AA6"/>
    <w:rsid w:val="00D4301A"/>
    <w:rsid w:val="00D4479D"/>
    <w:rsid w:val="00D448A7"/>
    <w:rsid w:val="00D44EEF"/>
    <w:rsid w:val="00D44FB5"/>
    <w:rsid w:val="00D50B46"/>
    <w:rsid w:val="00D5164A"/>
    <w:rsid w:val="00D51A1D"/>
    <w:rsid w:val="00D51BC5"/>
    <w:rsid w:val="00D52380"/>
    <w:rsid w:val="00D524AB"/>
    <w:rsid w:val="00D52C3E"/>
    <w:rsid w:val="00D53712"/>
    <w:rsid w:val="00D53729"/>
    <w:rsid w:val="00D54057"/>
    <w:rsid w:val="00D5424B"/>
    <w:rsid w:val="00D54438"/>
    <w:rsid w:val="00D545EC"/>
    <w:rsid w:val="00D54F25"/>
    <w:rsid w:val="00D55BFB"/>
    <w:rsid w:val="00D55C02"/>
    <w:rsid w:val="00D5673D"/>
    <w:rsid w:val="00D570C9"/>
    <w:rsid w:val="00D570D0"/>
    <w:rsid w:val="00D5712D"/>
    <w:rsid w:val="00D5740C"/>
    <w:rsid w:val="00D574C9"/>
    <w:rsid w:val="00D5762C"/>
    <w:rsid w:val="00D5774A"/>
    <w:rsid w:val="00D5796F"/>
    <w:rsid w:val="00D57F81"/>
    <w:rsid w:val="00D60035"/>
    <w:rsid w:val="00D60990"/>
    <w:rsid w:val="00D61815"/>
    <w:rsid w:val="00D624CE"/>
    <w:rsid w:val="00D62579"/>
    <w:rsid w:val="00D6263C"/>
    <w:rsid w:val="00D62879"/>
    <w:rsid w:val="00D628E1"/>
    <w:rsid w:val="00D62958"/>
    <w:rsid w:val="00D63128"/>
    <w:rsid w:val="00D63397"/>
    <w:rsid w:val="00D63616"/>
    <w:rsid w:val="00D63762"/>
    <w:rsid w:val="00D638B1"/>
    <w:rsid w:val="00D63AC7"/>
    <w:rsid w:val="00D647F5"/>
    <w:rsid w:val="00D64C7C"/>
    <w:rsid w:val="00D64D61"/>
    <w:rsid w:val="00D702FA"/>
    <w:rsid w:val="00D70534"/>
    <w:rsid w:val="00D705FA"/>
    <w:rsid w:val="00D70E90"/>
    <w:rsid w:val="00D7114D"/>
    <w:rsid w:val="00D71F18"/>
    <w:rsid w:val="00D7225B"/>
    <w:rsid w:val="00D728CA"/>
    <w:rsid w:val="00D729D3"/>
    <w:rsid w:val="00D73379"/>
    <w:rsid w:val="00D740D7"/>
    <w:rsid w:val="00D7422E"/>
    <w:rsid w:val="00D744C5"/>
    <w:rsid w:val="00D74AA8"/>
    <w:rsid w:val="00D74C16"/>
    <w:rsid w:val="00D75D2C"/>
    <w:rsid w:val="00D76343"/>
    <w:rsid w:val="00D76920"/>
    <w:rsid w:val="00D76B82"/>
    <w:rsid w:val="00D770ED"/>
    <w:rsid w:val="00D7773E"/>
    <w:rsid w:val="00D77B37"/>
    <w:rsid w:val="00D80CB9"/>
    <w:rsid w:val="00D81772"/>
    <w:rsid w:val="00D81969"/>
    <w:rsid w:val="00D819A7"/>
    <w:rsid w:val="00D82099"/>
    <w:rsid w:val="00D828A5"/>
    <w:rsid w:val="00D82BDA"/>
    <w:rsid w:val="00D833F3"/>
    <w:rsid w:val="00D84E4D"/>
    <w:rsid w:val="00D85409"/>
    <w:rsid w:val="00D859E7"/>
    <w:rsid w:val="00D859F5"/>
    <w:rsid w:val="00D8682D"/>
    <w:rsid w:val="00D87DAA"/>
    <w:rsid w:val="00D90352"/>
    <w:rsid w:val="00D905C7"/>
    <w:rsid w:val="00D9084B"/>
    <w:rsid w:val="00D90FE8"/>
    <w:rsid w:val="00D918A0"/>
    <w:rsid w:val="00D92014"/>
    <w:rsid w:val="00D9256C"/>
    <w:rsid w:val="00D926FC"/>
    <w:rsid w:val="00D9280A"/>
    <w:rsid w:val="00D929DC"/>
    <w:rsid w:val="00D929E5"/>
    <w:rsid w:val="00D92A12"/>
    <w:rsid w:val="00D92D07"/>
    <w:rsid w:val="00D92E7D"/>
    <w:rsid w:val="00D92F84"/>
    <w:rsid w:val="00D93046"/>
    <w:rsid w:val="00D930F3"/>
    <w:rsid w:val="00D93716"/>
    <w:rsid w:val="00D93C37"/>
    <w:rsid w:val="00D94168"/>
    <w:rsid w:val="00D94220"/>
    <w:rsid w:val="00D94252"/>
    <w:rsid w:val="00D947A9"/>
    <w:rsid w:val="00D948F3"/>
    <w:rsid w:val="00D94F9B"/>
    <w:rsid w:val="00D95252"/>
    <w:rsid w:val="00D968CF"/>
    <w:rsid w:val="00D97015"/>
    <w:rsid w:val="00D972E5"/>
    <w:rsid w:val="00D975CB"/>
    <w:rsid w:val="00D977DD"/>
    <w:rsid w:val="00D97E7D"/>
    <w:rsid w:val="00DA0923"/>
    <w:rsid w:val="00DA0A44"/>
    <w:rsid w:val="00DA134C"/>
    <w:rsid w:val="00DA143B"/>
    <w:rsid w:val="00DA1AE8"/>
    <w:rsid w:val="00DA2835"/>
    <w:rsid w:val="00DA2B98"/>
    <w:rsid w:val="00DA2CD4"/>
    <w:rsid w:val="00DA3551"/>
    <w:rsid w:val="00DA3647"/>
    <w:rsid w:val="00DA3CA9"/>
    <w:rsid w:val="00DA3CE7"/>
    <w:rsid w:val="00DA3FCF"/>
    <w:rsid w:val="00DA40CC"/>
    <w:rsid w:val="00DA4E03"/>
    <w:rsid w:val="00DA4F0B"/>
    <w:rsid w:val="00DA565D"/>
    <w:rsid w:val="00DA565E"/>
    <w:rsid w:val="00DA6073"/>
    <w:rsid w:val="00DA643F"/>
    <w:rsid w:val="00DA7932"/>
    <w:rsid w:val="00DA7AB8"/>
    <w:rsid w:val="00DA7CF9"/>
    <w:rsid w:val="00DB0238"/>
    <w:rsid w:val="00DB1909"/>
    <w:rsid w:val="00DB197E"/>
    <w:rsid w:val="00DB1AD7"/>
    <w:rsid w:val="00DB1AE6"/>
    <w:rsid w:val="00DB2219"/>
    <w:rsid w:val="00DB26BF"/>
    <w:rsid w:val="00DB2BA1"/>
    <w:rsid w:val="00DB2E61"/>
    <w:rsid w:val="00DB3EC2"/>
    <w:rsid w:val="00DB47FB"/>
    <w:rsid w:val="00DB4EBA"/>
    <w:rsid w:val="00DB4FEF"/>
    <w:rsid w:val="00DB502F"/>
    <w:rsid w:val="00DB5D2B"/>
    <w:rsid w:val="00DB5D40"/>
    <w:rsid w:val="00DB61DA"/>
    <w:rsid w:val="00DB6228"/>
    <w:rsid w:val="00DB65E2"/>
    <w:rsid w:val="00DB7D5A"/>
    <w:rsid w:val="00DC110D"/>
    <w:rsid w:val="00DC11C7"/>
    <w:rsid w:val="00DC12F4"/>
    <w:rsid w:val="00DC130E"/>
    <w:rsid w:val="00DC19EA"/>
    <w:rsid w:val="00DC2278"/>
    <w:rsid w:val="00DC28B7"/>
    <w:rsid w:val="00DC4861"/>
    <w:rsid w:val="00DC5C10"/>
    <w:rsid w:val="00DC5E25"/>
    <w:rsid w:val="00DC625A"/>
    <w:rsid w:val="00DC6BC8"/>
    <w:rsid w:val="00DC6CF2"/>
    <w:rsid w:val="00DC7547"/>
    <w:rsid w:val="00DC76D0"/>
    <w:rsid w:val="00DD02C4"/>
    <w:rsid w:val="00DD0DCF"/>
    <w:rsid w:val="00DD1127"/>
    <w:rsid w:val="00DD113C"/>
    <w:rsid w:val="00DD131A"/>
    <w:rsid w:val="00DD145D"/>
    <w:rsid w:val="00DD3063"/>
    <w:rsid w:val="00DD3694"/>
    <w:rsid w:val="00DD386F"/>
    <w:rsid w:val="00DD427C"/>
    <w:rsid w:val="00DD44C7"/>
    <w:rsid w:val="00DD4E2C"/>
    <w:rsid w:val="00DD576D"/>
    <w:rsid w:val="00DD5C76"/>
    <w:rsid w:val="00DD6494"/>
    <w:rsid w:val="00DD68E7"/>
    <w:rsid w:val="00DD70A4"/>
    <w:rsid w:val="00DD7BA1"/>
    <w:rsid w:val="00DE05D0"/>
    <w:rsid w:val="00DE0AA6"/>
    <w:rsid w:val="00DE1078"/>
    <w:rsid w:val="00DE25D0"/>
    <w:rsid w:val="00DE2769"/>
    <w:rsid w:val="00DE2ABE"/>
    <w:rsid w:val="00DE34CD"/>
    <w:rsid w:val="00DE40A8"/>
    <w:rsid w:val="00DE445B"/>
    <w:rsid w:val="00DE44B2"/>
    <w:rsid w:val="00DE514A"/>
    <w:rsid w:val="00DE5646"/>
    <w:rsid w:val="00DE578F"/>
    <w:rsid w:val="00DE6262"/>
    <w:rsid w:val="00DE62C1"/>
    <w:rsid w:val="00DE6701"/>
    <w:rsid w:val="00DE6A6F"/>
    <w:rsid w:val="00DE6DB0"/>
    <w:rsid w:val="00DE7085"/>
    <w:rsid w:val="00DE7A1B"/>
    <w:rsid w:val="00DF083B"/>
    <w:rsid w:val="00DF0949"/>
    <w:rsid w:val="00DF108A"/>
    <w:rsid w:val="00DF15FB"/>
    <w:rsid w:val="00DF173D"/>
    <w:rsid w:val="00DF1A59"/>
    <w:rsid w:val="00DF3DFB"/>
    <w:rsid w:val="00DF4146"/>
    <w:rsid w:val="00DF47B6"/>
    <w:rsid w:val="00DF4CD6"/>
    <w:rsid w:val="00DF4E82"/>
    <w:rsid w:val="00DF50F7"/>
    <w:rsid w:val="00DF5477"/>
    <w:rsid w:val="00DF588A"/>
    <w:rsid w:val="00DF5AEF"/>
    <w:rsid w:val="00DF5D81"/>
    <w:rsid w:val="00DF5F39"/>
    <w:rsid w:val="00DF652E"/>
    <w:rsid w:val="00DF6598"/>
    <w:rsid w:val="00DF6FC3"/>
    <w:rsid w:val="00DF7077"/>
    <w:rsid w:val="00DF732D"/>
    <w:rsid w:val="00E0004D"/>
    <w:rsid w:val="00E000A9"/>
    <w:rsid w:val="00E001E4"/>
    <w:rsid w:val="00E01369"/>
    <w:rsid w:val="00E015D4"/>
    <w:rsid w:val="00E01819"/>
    <w:rsid w:val="00E01ACF"/>
    <w:rsid w:val="00E02148"/>
    <w:rsid w:val="00E02906"/>
    <w:rsid w:val="00E02F41"/>
    <w:rsid w:val="00E030AB"/>
    <w:rsid w:val="00E03280"/>
    <w:rsid w:val="00E0354C"/>
    <w:rsid w:val="00E03E37"/>
    <w:rsid w:val="00E040B7"/>
    <w:rsid w:val="00E04236"/>
    <w:rsid w:val="00E043E1"/>
    <w:rsid w:val="00E04961"/>
    <w:rsid w:val="00E05735"/>
    <w:rsid w:val="00E058B7"/>
    <w:rsid w:val="00E05B18"/>
    <w:rsid w:val="00E065A8"/>
    <w:rsid w:val="00E06B8E"/>
    <w:rsid w:val="00E06E55"/>
    <w:rsid w:val="00E07053"/>
    <w:rsid w:val="00E0775D"/>
    <w:rsid w:val="00E103EE"/>
    <w:rsid w:val="00E104AF"/>
    <w:rsid w:val="00E10CBB"/>
    <w:rsid w:val="00E10D84"/>
    <w:rsid w:val="00E110EF"/>
    <w:rsid w:val="00E127EC"/>
    <w:rsid w:val="00E1340F"/>
    <w:rsid w:val="00E13B94"/>
    <w:rsid w:val="00E13E25"/>
    <w:rsid w:val="00E149B1"/>
    <w:rsid w:val="00E14C1A"/>
    <w:rsid w:val="00E15858"/>
    <w:rsid w:val="00E159C4"/>
    <w:rsid w:val="00E15E11"/>
    <w:rsid w:val="00E16463"/>
    <w:rsid w:val="00E1652F"/>
    <w:rsid w:val="00E1667A"/>
    <w:rsid w:val="00E167B0"/>
    <w:rsid w:val="00E16A48"/>
    <w:rsid w:val="00E174DA"/>
    <w:rsid w:val="00E217D3"/>
    <w:rsid w:val="00E21AE9"/>
    <w:rsid w:val="00E21B44"/>
    <w:rsid w:val="00E21B8D"/>
    <w:rsid w:val="00E21E2A"/>
    <w:rsid w:val="00E2332A"/>
    <w:rsid w:val="00E24053"/>
    <w:rsid w:val="00E243A5"/>
    <w:rsid w:val="00E2450E"/>
    <w:rsid w:val="00E24DD8"/>
    <w:rsid w:val="00E24E76"/>
    <w:rsid w:val="00E251EA"/>
    <w:rsid w:val="00E265E0"/>
    <w:rsid w:val="00E27154"/>
    <w:rsid w:val="00E2753A"/>
    <w:rsid w:val="00E27789"/>
    <w:rsid w:val="00E27879"/>
    <w:rsid w:val="00E27969"/>
    <w:rsid w:val="00E279E1"/>
    <w:rsid w:val="00E27BBE"/>
    <w:rsid w:val="00E27EB7"/>
    <w:rsid w:val="00E3035C"/>
    <w:rsid w:val="00E31466"/>
    <w:rsid w:val="00E317C7"/>
    <w:rsid w:val="00E34580"/>
    <w:rsid w:val="00E34B5E"/>
    <w:rsid w:val="00E35397"/>
    <w:rsid w:val="00E356B5"/>
    <w:rsid w:val="00E356CF"/>
    <w:rsid w:val="00E357DC"/>
    <w:rsid w:val="00E35B0A"/>
    <w:rsid w:val="00E35EDD"/>
    <w:rsid w:val="00E36339"/>
    <w:rsid w:val="00E37833"/>
    <w:rsid w:val="00E3798E"/>
    <w:rsid w:val="00E37F27"/>
    <w:rsid w:val="00E4178B"/>
    <w:rsid w:val="00E41D09"/>
    <w:rsid w:val="00E4249B"/>
    <w:rsid w:val="00E425CF"/>
    <w:rsid w:val="00E42A44"/>
    <w:rsid w:val="00E42AB5"/>
    <w:rsid w:val="00E42ECE"/>
    <w:rsid w:val="00E43C2C"/>
    <w:rsid w:val="00E44145"/>
    <w:rsid w:val="00E44609"/>
    <w:rsid w:val="00E44B60"/>
    <w:rsid w:val="00E44C16"/>
    <w:rsid w:val="00E44F8B"/>
    <w:rsid w:val="00E45A9D"/>
    <w:rsid w:val="00E45DA2"/>
    <w:rsid w:val="00E46379"/>
    <w:rsid w:val="00E4681B"/>
    <w:rsid w:val="00E47C49"/>
    <w:rsid w:val="00E50FDA"/>
    <w:rsid w:val="00E5115B"/>
    <w:rsid w:val="00E51D1D"/>
    <w:rsid w:val="00E52DFB"/>
    <w:rsid w:val="00E538CC"/>
    <w:rsid w:val="00E53D99"/>
    <w:rsid w:val="00E5420B"/>
    <w:rsid w:val="00E551BC"/>
    <w:rsid w:val="00E5528E"/>
    <w:rsid w:val="00E55692"/>
    <w:rsid w:val="00E55BD2"/>
    <w:rsid w:val="00E55F10"/>
    <w:rsid w:val="00E56413"/>
    <w:rsid w:val="00E56D2E"/>
    <w:rsid w:val="00E56DBE"/>
    <w:rsid w:val="00E56F42"/>
    <w:rsid w:val="00E56FE2"/>
    <w:rsid w:val="00E57431"/>
    <w:rsid w:val="00E5785C"/>
    <w:rsid w:val="00E57A74"/>
    <w:rsid w:val="00E57E52"/>
    <w:rsid w:val="00E60152"/>
    <w:rsid w:val="00E60436"/>
    <w:rsid w:val="00E608AF"/>
    <w:rsid w:val="00E608C9"/>
    <w:rsid w:val="00E617AF"/>
    <w:rsid w:val="00E61A6D"/>
    <w:rsid w:val="00E61F13"/>
    <w:rsid w:val="00E621CD"/>
    <w:rsid w:val="00E626D8"/>
    <w:rsid w:val="00E62720"/>
    <w:rsid w:val="00E62897"/>
    <w:rsid w:val="00E62F53"/>
    <w:rsid w:val="00E631D3"/>
    <w:rsid w:val="00E633CE"/>
    <w:rsid w:val="00E6355C"/>
    <w:rsid w:val="00E64A6D"/>
    <w:rsid w:val="00E64EC6"/>
    <w:rsid w:val="00E66482"/>
    <w:rsid w:val="00E66D4D"/>
    <w:rsid w:val="00E66EEA"/>
    <w:rsid w:val="00E670BB"/>
    <w:rsid w:val="00E67391"/>
    <w:rsid w:val="00E67590"/>
    <w:rsid w:val="00E679B5"/>
    <w:rsid w:val="00E70EDA"/>
    <w:rsid w:val="00E71A72"/>
    <w:rsid w:val="00E71B31"/>
    <w:rsid w:val="00E72146"/>
    <w:rsid w:val="00E72CF7"/>
    <w:rsid w:val="00E72F3A"/>
    <w:rsid w:val="00E73037"/>
    <w:rsid w:val="00E730CA"/>
    <w:rsid w:val="00E732D0"/>
    <w:rsid w:val="00E736F6"/>
    <w:rsid w:val="00E73DB1"/>
    <w:rsid w:val="00E73DBB"/>
    <w:rsid w:val="00E754E8"/>
    <w:rsid w:val="00E756F5"/>
    <w:rsid w:val="00E75C14"/>
    <w:rsid w:val="00E75DE0"/>
    <w:rsid w:val="00E75ECD"/>
    <w:rsid w:val="00E76453"/>
    <w:rsid w:val="00E76D69"/>
    <w:rsid w:val="00E7755A"/>
    <w:rsid w:val="00E77625"/>
    <w:rsid w:val="00E80078"/>
    <w:rsid w:val="00E80193"/>
    <w:rsid w:val="00E80CC4"/>
    <w:rsid w:val="00E8113E"/>
    <w:rsid w:val="00E81FF3"/>
    <w:rsid w:val="00E821E2"/>
    <w:rsid w:val="00E822F3"/>
    <w:rsid w:val="00E8247B"/>
    <w:rsid w:val="00E82633"/>
    <w:rsid w:val="00E8293C"/>
    <w:rsid w:val="00E83C40"/>
    <w:rsid w:val="00E85AF1"/>
    <w:rsid w:val="00E86426"/>
    <w:rsid w:val="00E86E94"/>
    <w:rsid w:val="00E9003B"/>
    <w:rsid w:val="00E90683"/>
    <w:rsid w:val="00E907BA"/>
    <w:rsid w:val="00E90B44"/>
    <w:rsid w:val="00E917A4"/>
    <w:rsid w:val="00E92288"/>
    <w:rsid w:val="00E9284A"/>
    <w:rsid w:val="00E9317F"/>
    <w:rsid w:val="00E93843"/>
    <w:rsid w:val="00E938D7"/>
    <w:rsid w:val="00E93B6B"/>
    <w:rsid w:val="00E95510"/>
    <w:rsid w:val="00E957FD"/>
    <w:rsid w:val="00E95902"/>
    <w:rsid w:val="00E96516"/>
    <w:rsid w:val="00E9665E"/>
    <w:rsid w:val="00E96CE3"/>
    <w:rsid w:val="00E96E0C"/>
    <w:rsid w:val="00E975A9"/>
    <w:rsid w:val="00EA08BF"/>
    <w:rsid w:val="00EA1C60"/>
    <w:rsid w:val="00EA1DB8"/>
    <w:rsid w:val="00EA2626"/>
    <w:rsid w:val="00EA26D7"/>
    <w:rsid w:val="00EA3325"/>
    <w:rsid w:val="00EA34E4"/>
    <w:rsid w:val="00EA42F6"/>
    <w:rsid w:val="00EA4447"/>
    <w:rsid w:val="00EA4452"/>
    <w:rsid w:val="00EA4E28"/>
    <w:rsid w:val="00EA53CF"/>
    <w:rsid w:val="00EA5B4A"/>
    <w:rsid w:val="00EA64F5"/>
    <w:rsid w:val="00EA6978"/>
    <w:rsid w:val="00EA79D6"/>
    <w:rsid w:val="00EA7E93"/>
    <w:rsid w:val="00EB1545"/>
    <w:rsid w:val="00EB3565"/>
    <w:rsid w:val="00EB35DE"/>
    <w:rsid w:val="00EB4358"/>
    <w:rsid w:val="00EB4649"/>
    <w:rsid w:val="00EB5727"/>
    <w:rsid w:val="00EB60FB"/>
    <w:rsid w:val="00EB63C0"/>
    <w:rsid w:val="00EB65E3"/>
    <w:rsid w:val="00EB674C"/>
    <w:rsid w:val="00EB6CC0"/>
    <w:rsid w:val="00EC03B7"/>
    <w:rsid w:val="00EC07EB"/>
    <w:rsid w:val="00EC0C4D"/>
    <w:rsid w:val="00EC0DF6"/>
    <w:rsid w:val="00EC1B1A"/>
    <w:rsid w:val="00EC2824"/>
    <w:rsid w:val="00EC2CC4"/>
    <w:rsid w:val="00EC2D48"/>
    <w:rsid w:val="00EC50FC"/>
    <w:rsid w:val="00EC5652"/>
    <w:rsid w:val="00EC5C71"/>
    <w:rsid w:val="00EC5C7A"/>
    <w:rsid w:val="00EC5F04"/>
    <w:rsid w:val="00EC6747"/>
    <w:rsid w:val="00EC76C9"/>
    <w:rsid w:val="00EC770D"/>
    <w:rsid w:val="00EC771B"/>
    <w:rsid w:val="00ED02A6"/>
    <w:rsid w:val="00ED092E"/>
    <w:rsid w:val="00ED1822"/>
    <w:rsid w:val="00ED1E49"/>
    <w:rsid w:val="00ED1F8C"/>
    <w:rsid w:val="00ED272C"/>
    <w:rsid w:val="00ED28C8"/>
    <w:rsid w:val="00ED2986"/>
    <w:rsid w:val="00ED2A42"/>
    <w:rsid w:val="00ED2B30"/>
    <w:rsid w:val="00ED2F08"/>
    <w:rsid w:val="00ED3193"/>
    <w:rsid w:val="00ED38C4"/>
    <w:rsid w:val="00ED3C94"/>
    <w:rsid w:val="00ED3E5D"/>
    <w:rsid w:val="00ED46EA"/>
    <w:rsid w:val="00ED5A9B"/>
    <w:rsid w:val="00ED6388"/>
    <w:rsid w:val="00ED6810"/>
    <w:rsid w:val="00ED686F"/>
    <w:rsid w:val="00ED7106"/>
    <w:rsid w:val="00EE0660"/>
    <w:rsid w:val="00EE099A"/>
    <w:rsid w:val="00EE0A2A"/>
    <w:rsid w:val="00EE1192"/>
    <w:rsid w:val="00EE15E8"/>
    <w:rsid w:val="00EE16B7"/>
    <w:rsid w:val="00EE1A95"/>
    <w:rsid w:val="00EE240C"/>
    <w:rsid w:val="00EE2EA1"/>
    <w:rsid w:val="00EE3773"/>
    <w:rsid w:val="00EE3A68"/>
    <w:rsid w:val="00EE58AB"/>
    <w:rsid w:val="00EE5DC0"/>
    <w:rsid w:val="00EE6E03"/>
    <w:rsid w:val="00EE7A98"/>
    <w:rsid w:val="00EE7C9F"/>
    <w:rsid w:val="00EF02F2"/>
    <w:rsid w:val="00EF04D4"/>
    <w:rsid w:val="00EF0D56"/>
    <w:rsid w:val="00EF0FEE"/>
    <w:rsid w:val="00EF1343"/>
    <w:rsid w:val="00EF26B8"/>
    <w:rsid w:val="00EF280F"/>
    <w:rsid w:val="00EF28F1"/>
    <w:rsid w:val="00EF2A1B"/>
    <w:rsid w:val="00EF2AA5"/>
    <w:rsid w:val="00EF36ED"/>
    <w:rsid w:val="00EF4E4A"/>
    <w:rsid w:val="00EF54E8"/>
    <w:rsid w:val="00EF5614"/>
    <w:rsid w:val="00EF5841"/>
    <w:rsid w:val="00EF6888"/>
    <w:rsid w:val="00EF6980"/>
    <w:rsid w:val="00EF6A95"/>
    <w:rsid w:val="00EF6C0B"/>
    <w:rsid w:val="00EF6C56"/>
    <w:rsid w:val="00F00026"/>
    <w:rsid w:val="00F00123"/>
    <w:rsid w:val="00F00D58"/>
    <w:rsid w:val="00F00F82"/>
    <w:rsid w:val="00F0168C"/>
    <w:rsid w:val="00F01B17"/>
    <w:rsid w:val="00F01D98"/>
    <w:rsid w:val="00F0216E"/>
    <w:rsid w:val="00F02409"/>
    <w:rsid w:val="00F02E85"/>
    <w:rsid w:val="00F0395D"/>
    <w:rsid w:val="00F03C7B"/>
    <w:rsid w:val="00F04276"/>
    <w:rsid w:val="00F04985"/>
    <w:rsid w:val="00F04DD2"/>
    <w:rsid w:val="00F052D9"/>
    <w:rsid w:val="00F05611"/>
    <w:rsid w:val="00F06096"/>
    <w:rsid w:val="00F064B2"/>
    <w:rsid w:val="00F074E0"/>
    <w:rsid w:val="00F07602"/>
    <w:rsid w:val="00F07A88"/>
    <w:rsid w:val="00F07C04"/>
    <w:rsid w:val="00F07FA2"/>
    <w:rsid w:val="00F10C82"/>
    <w:rsid w:val="00F10FAC"/>
    <w:rsid w:val="00F1138C"/>
    <w:rsid w:val="00F120BD"/>
    <w:rsid w:val="00F125F2"/>
    <w:rsid w:val="00F12AF4"/>
    <w:rsid w:val="00F1301B"/>
    <w:rsid w:val="00F13948"/>
    <w:rsid w:val="00F139AA"/>
    <w:rsid w:val="00F141A7"/>
    <w:rsid w:val="00F14320"/>
    <w:rsid w:val="00F15341"/>
    <w:rsid w:val="00F167C8"/>
    <w:rsid w:val="00F16966"/>
    <w:rsid w:val="00F16B95"/>
    <w:rsid w:val="00F17275"/>
    <w:rsid w:val="00F17CAF"/>
    <w:rsid w:val="00F17E23"/>
    <w:rsid w:val="00F209B9"/>
    <w:rsid w:val="00F20EC4"/>
    <w:rsid w:val="00F220D6"/>
    <w:rsid w:val="00F22BA8"/>
    <w:rsid w:val="00F24330"/>
    <w:rsid w:val="00F2499D"/>
    <w:rsid w:val="00F25548"/>
    <w:rsid w:val="00F25ACC"/>
    <w:rsid w:val="00F25F0A"/>
    <w:rsid w:val="00F261C9"/>
    <w:rsid w:val="00F2684F"/>
    <w:rsid w:val="00F2708D"/>
    <w:rsid w:val="00F271D9"/>
    <w:rsid w:val="00F272EA"/>
    <w:rsid w:val="00F277F0"/>
    <w:rsid w:val="00F30767"/>
    <w:rsid w:val="00F307E8"/>
    <w:rsid w:val="00F30803"/>
    <w:rsid w:val="00F30BC3"/>
    <w:rsid w:val="00F3329B"/>
    <w:rsid w:val="00F334FC"/>
    <w:rsid w:val="00F35962"/>
    <w:rsid w:val="00F37E82"/>
    <w:rsid w:val="00F407D3"/>
    <w:rsid w:val="00F40A54"/>
    <w:rsid w:val="00F40E83"/>
    <w:rsid w:val="00F40F41"/>
    <w:rsid w:val="00F412E0"/>
    <w:rsid w:val="00F41A30"/>
    <w:rsid w:val="00F430A6"/>
    <w:rsid w:val="00F43180"/>
    <w:rsid w:val="00F43464"/>
    <w:rsid w:val="00F443CF"/>
    <w:rsid w:val="00F44C47"/>
    <w:rsid w:val="00F45244"/>
    <w:rsid w:val="00F4528A"/>
    <w:rsid w:val="00F45338"/>
    <w:rsid w:val="00F45EDD"/>
    <w:rsid w:val="00F463B3"/>
    <w:rsid w:val="00F46428"/>
    <w:rsid w:val="00F469DB"/>
    <w:rsid w:val="00F471B3"/>
    <w:rsid w:val="00F474BB"/>
    <w:rsid w:val="00F50F43"/>
    <w:rsid w:val="00F51B06"/>
    <w:rsid w:val="00F52102"/>
    <w:rsid w:val="00F52F81"/>
    <w:rsid w:val="00F53648"/>
    <w:rsid w:val="00F5379F"/>
    <w:rsid w:val="00F54D3A"/>
    <w:rsid w:val="00F54F58"/>
    <w:rsid w:val="00F5528E"/>
    <w:rsid w:val="00F55C05"/>
    <w:rsid w:val="00F56C3D"/>
    <w:rsid w:val="00F57736"/>
    <w:rsid w:val="00F62FAF"/>
    <w:rsid w:val="00F63123"/>
    <w:rsid w:val="00F63933"/>
    <w:rsid w:val="00F63AF5"/>
    <w:rsid w:val="00F63B62"/>
    <w:rsid w:val="00F63E69"/>
    <w:rsid w:val="00F64E5B"/>
    <w:rsid w:val="00F64FF5"/>
    <w:rsid w:val="00F65963"/>
    <w:rsid w:val="00F65C08"/>
    <w:rsid w:val="00F65E5D"/>
    <w:rsid w:val="00F66B60"/>
    <w:rsid w:val="00F66F45"/>
    <w:rsid w:val="00F67512"/>
    <w:rsid w:val="00F67807"/>
    <w:rsid w:val="00F70012"/>
    <w:rsid w:val="00F70152"/>
    <w:rsid w:val="00F702A1"/>
    <w:rsid w:val="00F70ABC"/>
    <w:rsid w:val="00F70CFA"/>
    <w:rsid w:val="00F70F25"/>
    <w:rsid w:val="00F714F9"/>
    <w:rsid w:val="00F71C0B"/>
    <w:rsid w:val="00F725A8"/>
    <w:rsid w:val="00F726C1"/>
    <w:rsid w:val="00F72D55"/>
    <w:rsid w:val="00F72E91"/>
    <w:rsid w:val="00F7340F"/>
    <w:rsid w:val="00F7343B"/>
    <w:rsid w:val="00F73B0C"/>
    <w:rsid w:val="00F74D71"/>
    <w:rsid w:val="00F76BE8"/>
    <w:rsid w:val="00F80F1F"/>
    <w:rsid w:val="00F81A3C"/>
    <w:rsid w:val="00F81B23"/>
    <w:rsid w:val="00F81E67"/>
    <w:rsid w:val="00F824F6"/>
    <w:rsid w:val="00F8279F"/>
    <w:rsid w:val="00F827F1"/>
    <w:rsid w:val="00F8328C"/>
    <w:rsid w:val="00F8362C"/>
    <w:rsid w:val="00F8420A"/>
    <w:rsid w:val="00F84550"/>
    <w:rsid w:val="00F848C6"/>
    <w:rsid w:val="00F85402"/>
    <w:rsid w:val="00F856E3"/>
    <w:rsid w:val="00F857AB"/>
    <w:rsid w:val="00F860A6"/>
    <w:rsid w:val="00F86AD0"/>
    <w:rsid w:val="00F8712B"/>
    <w:rsid w:val="00F87486"/>
    <w:rsid w:val="00F878CF"/>
    <w:rsid w:val="00F87D16"/>
    <w:rsid w:val="00F87DCF"/>
    <w:rsid w:val="00F90D2C"/>
    <w:rsid w:val="00F90E03"/>
    <w:rsid w:val="00F91303"/>
    <w:rsid w:val="00F93220"/>
    <w:rsid w:val="00F9374C"/>
    <w:rsid w:val="00F94576"/>
    <w:rsid w:val="00F95566"/>
    <w:rsid w:val="00F957ED"/>
    <w:rsid w:val="00F965FC"/>
    <w:rsid w:val="00F96718"/>
    <w:rsid w:val="00F96EBA"/>
    <w:rsid w:val="00F9705C"/>
    <w:rsid w:val="00F970B2"/>
    <w:rsid w:val="00F9734C"/>
    <w:rsid w:val="00F9745B"/>
    <w:rsid w:val="00F97C30"/>
    <w:rsid w:val="00F97CAA"/>
    <w:rsid w:val="00FA0016"/>
    <w:rsid w:val="00FA0051"/>
    <w:rsid w:val="00FA052B"/>
    <w:rsid w:val="00FA05E4"/>
    <w:rsid w:val="00FA0605"/>
    <w:rsid w:val="00FA08FE"/>
    <w:rsid w:val="00FA11E6"/>
    <w:rsid w:val="00FA1560"/>
    <w:rsid w:val="00FA1C2D"/>
    <w:rsid w:val="00FA1D5B"/>
    <w:rsid w:val="00FA28AB"/>
    <w:rsid w:val="00FA2C96"/>
    <w:rsid w:val="00FA4AA0"/>
    <w:rsid w:val="00FA4BA2"/>
    <w:rsid w:val="00FA5166"/>
    <w:rsid w:val="00FA5D95"/>
    <w:rsid w:val="00FA6CE0"/>
    <w:rsid w:val="00FA76CD"/>
    <w:rsid w:val="00FB0D08"/>
    <w:rsid w:val="00FB1237"/>
    <w:rsid w:val="00FB2265"/>
    <w:rsid w:val="00FB3209"/>
    <w:rsid w:val="00FB32AE"/>
    <w:rsid w:val="00FB32DE"/>
    <w:rsid w:val="00FB4337"/>
    <w:rsid w:val="00FB4A9B"/>
    <w:rsid w:val="00FB4FEB"/>
    <w:rsid w:val="00FB5061"/>
    <w:rsid w:val="00FB645C"/>
    <w:rsid w:val="00FB69F2"/>
    <w:rsid w:val="00FB6E05"/>
    <w:rsid w:val="00FB7C16"/>
    <w:rsid w:val="00FB7FF8"/>
    <w:rsid w:val="00FC0173"/>
    <w:rsid w:val="00FC054E"/>
    <w:rsid w:val="00FC0913"/>
    <w:rsid w:val="00FC0A39"/>
    <w:rsid w:val="00FC18DB"/>
    <w:rsid w:val="00FC1ED6"/>
    <w:rsid w:val="00FC2329"/>
    <w:rsid w:val="00FC271B"/>
    <w:rsid w:val="00FC2CB5"/>
    <w:rsid w:val="00FC3308"/>
    <w:rsid w:val="00FC4E3A"/>
    <w:rsid w:val="00FC6D68"/>
    <w:rsid w:val="00FC7B00"/>
    <w:rsid w:val="00FD046C"/>
    <w:rsid w:val="00FD1156"/>
    <w:rsid w:val="00FD14E4"/>
    <w:rsid w:val="00FD1621"/>
    <w:rsid w:val="00FD179B"/>
    <w:rsid w:val="00FD1F73"/>
    <w:rsid w:val="00FD250C"/>
    <w:rsid w:val="00FD2968"/>
    <w:rsid w:val="00FD2C69"/>
    <w:rsid w:val="00FD3085"/>
    <w:rsid w:val="00FD30EB"/>
    <w:rsid w:val="00FD369A"/>
    <w:rsid w:val="00FD3B78"/>
    <w:rsid w:val="00FD3DBE"/>
    <w:rsid w:val="00FD4027"/>
    <w:rsid w:val="00FD4116"/>
    <w:rsid w:val="00FD485F"/>
    <w:rsid w:val="00FD4E0D"/>
    <w:rsid w:val="00FD4F5B"/>
    <w:rsid w:val="00FD5C1B"/>
    <w:rsid w:val="00FD5EDE"/>
    <w:rsid w:val="00FD68D8"/>
    <w:rsid w:val="00FD6FE4"/>
    <w:rsid w:val="00FD7C09"/>
    <w:rsid w:val="00FE023E"/>
    <w:rsid w:val="00FE2951"/>
    <w:rsid w:val="00FE2B1D"/>
    <w:rsid w:val="00FE36E6"/>
    <w:rsid w:val="00FE3D42"/>
    <w:rsid w:val="00FE42C0"/>
    <w:rsid w:val="00FE49C6"/>
    <w:rsid w:val="00FE4D20"/>
    <w:rsid w:val="00FE4EB7"/>
    <w:rsid w:val="00FE530A"/>
    <w:rsid w:val="00FE5CEB"/>
    <w:rsid w:val="00FE6411"/>
    <w:rsid w:val="00FE6BB9"/>
    <w:rsid w:val="00FE6BC8"/>
    <w:rsid w:val="00FE71DA"/>
    <w:rsid w:val="00FE7F7F"/>
    <w:rsid w:val="00FF057C"/>
    <w:rsid w:val="00FF0C0E"/>
    <w:rsid w:val="00FF1F6B"/>
    <w:rsid w:val="00FF23C2"/>
    <w:rsid w:val="00FF26FC"/>
    <w:rsid w:val="00FF272D"/>
    <w:rsid w:val="00FF2AAF"/>
    <w:rsid w:val="00FF2CFC"/>
    <w:rsid w:val="00FF2D99"/>
    <w:rsid w:val="00FF3F7C"/>
    <w:rsid w:val="00FF424C"/>
    <w:rsid w:val="00FF4748"/>
    <w:rsid w:val="00FF4FC8"/>
    <w:rsid w:val="00FF57BB"/>
    <w:rsid w:val="00FF5DFF"/>
    <w:rsid w:val="00FF5F34"/>
    <w:rsid w:val="00FF68BA"/>
    <w:rsid w:val="00FF6B2A"/>
    <w:rsid w:val="00FF6E82"/>
    <w:rsid w:val="00FF749A"/>
    <w:rsid w:val="00FF74C0"/>
    <w:rsid w:val="015BEDFE"/>
    <w:rsid w:val="017E12B9"/>
    <w:rsid w:val="01ADDB41"/>
    <w:rsid w:val="01BDE322"/>
    <w:rsid w:val="01C58DE4"/>
    <w:rsid w:val="01E08025"/>
    <w:rsid w:val="02617334"/>
    <w:rsid w:val="0266AD44"/>
    <w:rsid w:val="02A14830"/>
    <w:rsid w:val="02A3CB5C"/>
    <w:rsid w:val="02B50633"/>
    <w:rsid w:val="035A3B08"/>
    <w:rsid w:val="03B8C16B"/>
    <w:rsid w:val="03FECC94"/>
    <w:rsid w:val="0429508B"/>
    <w:rsid w:val="0471D1A1"/>
    <w:rsid w:val="04832ACC"/>
    <w:rsid w:val="04CD7A17"/>
    <w:rsid w:val="05C5942D"/>
    <w:rsid w:val="05CD43E2"/>
    <w:rsid w:val="065A08A8"/>
    <w:rsid w:val="0690EED5"/>
    <w:rsid w:val="078E2E3A"/>
    <w:rsid w:val="08302EBB"/>
    <w:rsid w:val="087C3A49"/>
    <w:rsid w:val="0892DFB2"/>
    <w:rsid w:val="08F9E483"/>
    <w:rsid w:val="0991080D"/>
    <w:rsid w:val="09A26155"/>
    <w:rsid w:val="09EBB67C"/>
    <w:rsid w:val="0A05A827"/>
    <w:rsid w:val="0AC5CEFC"/>
    <w:rsid w:val="0B21BA1D"/>
    <w:rsid w:val="0B8CF9DD"/>
    <w:rsid w:val="0B9AB2AE"/>
    <w:rsid w:val="0C2BA009"/>
    <w:rsid w:val="0C346270"/>
    <w:rsid w:val="0CD25A46"/>
    <w:rsid w:val="0CEC1B97"/>
    <w:rsid w:val="0D18A83D"/>
    <w:rsid w:val="0DA34A6B"/>
    <w:rsid w:val="0E34851E"/>
    <w:rsid w:val="0EE12793"/>
    <w:rsid w:val="0F8C8FB3"/>
    <w:rsid w:val="0FA4B97A"/>
    <w:rsid w:val="101833ED"/>
    <w:rsid w:val="10493B13"/>
    <w:rsid w:val="10CD18C7"/>
    <w:rsid w:val="10CD43B5"/>
    <w:rsid w:val="1151B8AF"/>
    <w:rsid w:val="115717B8"/>
    <w:rsid w:val="1171DA51"/>
    <w:rsid w:val="118B235D"/>
    <w:rsid w:val="118FE8D8"/>
    <w:rsid w:val="1209F432"/>
    <w:rsid w:val="1255C65D"/>
    <w:rsid w:val="12973C0F"/>
    <w:rsid w:val="1297F058"/>
    <w:rsid w:val="12C0BCCD"/>
    <w:rsid w:val="130D7BD4"/>
    <w:rsid w:val="133DC7C2"/>
    <w:rsid w:val="13835CB4"/>
    <w:rsid w:val="13D0BF3F"/>
    <w:rsid w:val="141FF77D"/>
    <w:rsid w:val="147EBB9E"/>
    <w:rsid w:val="14A956CD"/>
    <w:rsid w:val="14B8CD9A"/>
    <w:rsid w:val="14D94CB7"/>
    <w:rsid w:val="1623AF5D"/>
    <w:rsid w:val="169A6350"/>
    <w:rsid w:val="16D14838"/>
    <w:rsid w:val="1745ABC0"/>
    <w:rsid w:val="18177565"/>
    <w:rsid w:val="18406D09"/>
    <w:rsid w:val="18925E13"/>
    <w:rsid w:val="1967FD51"/>
    <w:rsid w:val="19790060"/>
    <w:rsid w:val="199787B3"/>
    <w:rsid w:val="19AFBABA"/>
    <w:rsid w:val="1A4157BA"/>
    <w:rsid w:val="1A83B360"/>
    <w:rsid w:val="1BB8C3FE"/>
    <w:rsid w:val="1BC2A8C7"/>
    <w:rsid w:val="1C420439"/>
    <w:rsid w:val="1C5047B6"/>
    <w:rsid w:val="1C90C9B6"/>
    <w:rsid w:val="1CE6BA1F"/>
    <w:rsid w:val="1CE8CD01"/>
    <w:rsid w:val="1D14DA4B"/>
    <w:rsid w:val="1D407341"/>
    <w:rsid w:val="1D6E28A7"/>
    <w:rsid w:val="1DFDF7FB"/>
    <w:rsid w:val="1E1B7594"/>
    <w:rsid w:val="1E1EF45A"/>
    <w:rsid w:val="1E3F59F9"/>
    <w:rsid w:val="1EE7FA66"/>
    <w:rsid w:val="204E64ED"/>
    <w:rsid w:val="2051AFDB"/>
    <w:rsid w:val="205CC192"/>
    <w:rsid w:val="206E443D"/>
    <w:rsid w:val="211B0E7E"/>
    <w:rsid w:val="212307B8"/>
    <w:rsid w:val="21E64F6A"/>
    <w:rsid w:val="2257561A"/>
    <w:rsid w:val="227DE9E2"/>
    <w:rsid w:val="2334EFD7"/>
    <w:rsid w:val="233F3126"/>
    <w:rsid w:val="242F8F82"/>
    <w:rsid w:val="25250B9C"/>
    <w:rsid w:val="2568E8FD"/>
    <w:rsid w:val="2582463B"/>
    <w:rsid w:val="263E5B0B"/>
    <w:rsid w:val="26E0A2AB"/>
    <w:rsid w:val="293B07A6"/>
    <w:rsid w:val="293DDF78"/>
    <w:rsid w:val="29B6CCF8"/>
    <w:rsid w:val="2A7233B2"/>
    <w:rsid w:val="2AC5BF97"/>
    <w:rsid w:val="2AE62214"/>
    <w:rsid w:val="2B6A6DB2"/>
    <w:rsid w:val="2BEEB85E"/>
    <w:rsid w:val="2D0AF04E"/>
    <w:rsid w:val="2D0EDE90"/>
    <w:rsid w:val="2D597D52"/>
    <w:rsid w:val="2E1CC504"/>
    <w:rsid w:val="2E723047"/>
    <w:rsid w:val="2ED026AA"/>
    <w:rsid w:val="2EF749A1"/>
    <w:rsid w:val="2F2DC041"/>
    <w:rsid w:val="2FBC7B49"/>
    <w:rsid w:val="307BBB9E"/>
    <w:rsid w:val="30EE2DC0"/>
    <w:rsid w:val="31D7A2A3"/>
    <w:rsid w:val="32354D4C"/>
    <w:rsid w:val="32688269"/>
    <w:rsid w:val="3318C3E2"/>
    <w:rsid w:val="33268EA8"/>
    <w:rsid w:val="3329FEB9"/>
    <w:rsid w:val="3375851D"/>
    <w:rsid w:val="344AE66C"/>
    <w:rsid w:val="34747280"/>
    <w:rsid w:val="34A48BDA"/>
    <w:rsid w:val="34AE3ECD"/>
    <w:rsid w:val="34CE288B"/>
    <w:rsid w:val="34E6184F"/>
    <w:rsid w:val="356D0D7B"/>
    <w:rsid w:val="3599159B"/>
    <w:rsid w:val="3617338A"/>
    <w:rsid w:val="36F2A04D"/>
    <w:rsid w:val="37119A6F"/>
    <w:rsid w:val="37A86D06"/>
    <w:rsid w:val="37E6E741"/>
    <w:rsid w:val="38388DD3"/>
    <w:rsid w:val="385DE093"/>
    <w:rsid w:val="389C2FF9"/>
    <w:rsid w:val="389DDD39"/>
    <w:rsid w:val="38BE0513"/>
    <w:rsid w:val="38F8734F"/>
    <w:rsid w:val="39640DFD"/>
    <w:rsid w:val="3A06C960"/>
    <w:rsid w:val="3A59D574"/>
    <w:rsid w:val="3A8768F2"/>
    <w:rsid w:val="3A88DB3F"/>
    <w:rsid w:val="3A9C9243"/>
    <w:rsid w:val="3AFA75B6"/>
    <w:rsid w:val="3C233953"/>
    <w:rsid w:val="3CFD18B1"/>
    <w:rsid w:val="3D445F0C"/>
    <w:rsid w:val="3D80DBF3"/>
    <w:rsid w:val="3DAA1376"/>
    <w:rsid w:val="3DE4B1F1"/>
    <w:rsid w:val="3E1345C2"/>
    <w:rsid w:val="3E4EED5B"/>
    <w:rsid w:val="3EC73028"/>
    <w:rsid w:val="3ED1F66D"/>
    <w:rsid w:val="3EF24920"/>
    <w:rsid w:val="3F0383F7"/>
    <w:rsid w:val="3F594120"/>
    <w:rsid w:val="3F6860DE"/>
    <w:rsid w:val="4046CFDD"/>
    <w:rsid w:val="40533295"/>
    <w:rsid w:val="40630089"/>
    <w:rsid w:val="40B9D3AC"/>
    <w:rsid w:val="4179EEEE"/>
    <w:rsid w:val="419AE183"/>
    <w:rsid w:val="4201C494"/>
    <w:rsid w:val="427561FE"/>
    <w:rsid w:val="4308067E"/>
    <w:rsid w:val="439BE974"/>
    <w:rsid w:val="43D711D9"/>
    <w:rsid w:val="4455C3AC"/>
    <w:rsid w:val="44A7115C"/>
    <w:rsid w:val="44CAB80D"/>
    <w:rsid w:val="44CB08A2"/>
    <w:rsid w:val="456392FE"/>
    <w:rsid w:val="4589EA07"/>
    <w:rsid w:val="464D6011"/>
    <w:rsid w:val="465F46A2"/>
    <w:rsid w:val="47A6BEA1"/>
    <w:rsid w:val="4809994F"/>
    <w:rsid w:val="482A8561"/>
    <w:rsid w:val="48F118CA"/>
    <w:rsid w:val="49A569B0"/>
    <w:rsid w:val="49D447CC"/>
    <w:rsid w:val="4A509E78"/>
    <w:rsid w:val="4A796219"/>
    <w:rsid w:val="4C28B98C"/>
    <w:rsid w:val="4C2C2C6B"/>
    <w:rsid w:val="4CAB66BE"/>
    <w:rsid w:val="4D072C7A"/>
    <w:rsid w:val="4D5819C1"/>
    <w:rsid w:val="4DB96AD3"/>
    <w:rsid w:val="4E47371F"/>
    <w:rsid w:val="4EC714A7"/>
    <w:rsid w:val="4F3AE5D1"/>
    <w:rsid w:val="4F928206"/>
    <w:rsid w:val="4FAF0EFA"/>
    <w:rsid w:val="51D2CAE4"/>
    <w:rsid w:val="51E1E074"/>
    <w:rsid w:val="527C3B3B"/>
    <w:rsid w:val="539BD92D"/>
    <w:rsid w:val="53E8AE5F"/>
    <w:rsid w:val="547E5C9E"/>
    <w:rsid w:val="54A77BB2"/>
    <w:rsid w:val="54A9EF75"/>
    <w:rsid w:val="54ACE87C"/>
    <w:rsid w:val="54F1761A"/>
    <w:rsid w:val="550BC8EE"/>
    <w:rsid w:val="5632E522"/>
    <w:rsid w:val="563D913C"/>
    <w:rsid w:val="5649FF16"/>
    <w:rsid w:val="56B7A536"/>
    <w:rsid w:val="5756A266"/>
    <w:rsid w:val="57CC2BFD"/>
    <w:rsid w:val="5820D60A"/>
    <w:rsid w:val="587541FE"/>
    <w:rsid w:val="5999944C"/>
    <w:rsid w:val="59C0129D"/>
    <w:rsid w:val="5A01A7F2"/>
    <w:rsid w:val="5A680662"/>
    <w:rsid w:val="5A7CFFDF"/>
    <w:rsid w:val="5AB35677"/>
    <w:rsid w:val="5B0B9A24"/>
    <w:rsid w:val="5B46543D"/>
    <w:rsid w:val="5B537D78"/>
    <w:rsid w:val="5B722E62"/>
    <w:rsid w:val="5B7522BF"/>
    <w:rsid w:val="5BC8F7A0"/>
    <w:rsid w:val="5C5F32BF"/>
    <w:rsid w:val="5C9FDA25"/>
    <w:rsid w:val="5CDAB2E5"/>
    <w:rsid w:val="5CF2A180"/>
    <w:rsid w:val="5D0D02A4"/>
    <w:rsid w:val="5D10F320"/>
    <w:rsid w:val="5E87C120"/>
    <w:rsid w:val="5E8AD7B6"/>
    <w:rsid w:val="5F6258B3"/>
    <w:rsid w:val="5F916BE2"/>
    <w:rsid w:val="5F9D3079"/>
    <w:rsid w:val="5FD7B8FF"/>
    <w:rsid w:val="5FE111E3"/>
    <w:rsid w:val="603E80C1"/>
    <w:rsid w:val="606390EF"/>
    <w:rsid w:val="61A9C297"/>
    <w:rsid w:val="621A4CE6"/>
    <w:rsid w:val="622677DC"/>
    <w:rsid w:val="6244F69F"/>
    <w:rsid w:val="62A59FA5"/>
    <w:rsid w:val="62B321D2"/>
    <w:rsid w:val="63016DE8"/>
    <w:rsid w:val="633B0D5B"/>
    <w:rsid w:val="63435D11"/>
    <w:rsid w:val="636417EA"/>
    <w:rsid w:val="638458BA"/>
    <w:rsid w:val="63BF54B5"/>
    <w:rsid w:val="63E2F953"/>
    <w:rsid w:val="64479C25"/>
    <w:rsid w:val="64D36247"/>
    <w:rsid w:val="64E83F1E"/>
    <w:rsid w:val="67077DDE"/>
    <w:rsid w:val="673D947D"/>
    <w:rsid w:val="6755D9CF"/>
    <w:rsid w:val="6759A34C"/>
    <w:rsid w:val="67EFBA67"/>
    <w:rsid w:val="681D658C"/>
    <w:rsid w:val="6855916B"/>
    <w:rsid w:val="685663CF"/>
    <w:rsid w:val="6924EFB8"/>
    <w:rsid w:val="6938A327"/>
    <w:rsid w:val="693A902C"/>
    <w:rsid w:val="69F161CC"/>
    <w:rsid w:val="6A590DED"/>
    <w:rsid w:val="6A61435B"/>
    <w:rsid w:val="6AA19B49"/>
    <w:rsid w:val="6AADEA35"/>
    <w:rsid w:val="6ADF0ABE"/>
    <w:rsid w:val="6B408D3C"/>
    <w:rsid w:val="6B43CB77"/>
    <w:rsid w:val="6B5780A2"/>
    <w:rsid w:val="6B87BF2D"/>
    <w:rsid w:val="6BB9E335"/>
    <w:rsid w:val="6BC5F30D"/>
    <w:rsid w:val="6C06A3EA"/>
    <w:rsid w:val="6CE83C81"/>
    <w:rsid w:val="6D70B33C"/>
    <w:rsid w:val="6DDA7EDE"/>
    <w:rsid w:val="6E3235FA"/>
    <w:rsid w:val="6E5C9132"/>
    <w:rsid w:val="6E737EB3"/>
    <w:rsid w:val="6E7B6C39"/>
    <w:rsid w:val="6E91EFD0"/>
    <w:rsid w:val="6EDD0B52"/>
    <w:rsid w:val="6EEDB19D"/>
    <w:rsid w:val="6FF5CA4F"/>
    <w:rsid w:val="6FFFF8C7"/>
    <w:rsid w:val="70A003DB"/>
    <w:rsid w:val="70DAECB9"/>
    <w:rsid w:val="70DC8945"/>
    <w:rsid w:val="71031207"/>
    <w:rsid w:val="72160B20"/>
    <w:rsid w:val="72236242"/>
    <w:rsid w:val="722EABF7"/>
    <w:rsid w:val="725024D2"/>
    <w:rsid w:val="734F4F70"/>
    <w:rsid w:val="7365CF17"/>
    <w:rsid w:val="739CCB34"/>
    <w:rsid w:val="73BF32A3"/>
    <w:rsid w:val="740B3F3A"/>
    <w:rsid w:val="742317E4"/>
    <w:rsid w:val="743EF574"/>
    <w:rsid w:val="756FFEF8"/>
    <w:rsid w:val="759BA3D5"/>
    <w:rsid w:val="75A70F9B"/>
    <w:rsid w:val="767E9098"/>
    <w:rsid w:val="7706E110"/>
    <w:rsid w:val="7894DBC8"/>
    <w:rsid w:val="78DF0AD3"/>
    <w:rsid w:val="7965967E"/>
    <w:rsid w:val="7996CE47"/>
    <w:rsid w:val="79BA5DE7"/>
    <w:rsid w:val="79F16ABE"/>
    <w:rsid w:val="7A646A5F"/>
    <w:rsid w:val="7AEFC496"/>
    <w:rsid w:val="7B42A05F"/>
    <w:rsid w:val="7B5975EB"/>
    <w:rsid w:val="7BC88299"/>
    <w:rsid w:val="7CBEE3ED"/>
    <w:rsid w:val="7D1DEF30"/>
    <w:rsid w:val="7D232D23"/>
    <w:rsid w:val="7DCF8203"/>
    <w:rsid w:val="7DE775A8"/>
    <w:rsid w:val="7E94AB9E"/>
    <w:rsid w:val="7F354E87"/>
    <w:rsid w:val="7F5684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3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569"/>
    <w:pPr>
      <w:widowControl w:val="0"/>
      <w:jc w:val="both"/>
    </w:pPr>
    <w:rPr>
      <w:rFonts w:cs="CG Times"/>
      <w:sz w:val="22"/>
      <w:szCs w:val="22"/>
      <w:lang w:eastAsia="zh-CN"/>
    </w:rPr>
  </w:style>
  <w:style w:type="paragraph" w:styleId="Heading1">
    <w:name w:val="heading 1"/>
    <w:basedOn w:val="Normal"/>
    <w:next w:val="Normal"/>
    <w:qFormat/>
    <w:rsid w:val="00036AEE"/>
    <w:pPr>
      <w:keepNext/>
      <w:tabs>
        <w:tab w:val="left" w:pos="-1440"/>
        <w:tab w:val="left" w:pos="-720"/>
        <w:tab w:val="left" w:pos="0"/>
        <w:tab w:val="left" w:pos="5040"/>
        <w:tab w:val="left" w:pos="8640"/>
      </w:tabs>
      <w:jc w:val="center"/>
      <w:outlineLvl w:val="0"/>
    </w:pPr>
    <w:rPr>
      <w:rFonts w:cs="Times New Roman"/>
      <w:b/>
      <w:bCs/>
      <w:sz w:val="32"/>
      <w:szCs w:val="32"/>
    </w:rPr>
  </w:style>
  <w:style w:type="paragraph" w:styleId="Heading2">
    <w:name w:val="heading 2"/>
    <w:basedOn w:val="Normal"/>
    <w:next w:val="Normal"/>
    <w:qFormat/>
    <w:rsid w:val="00036A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6AEE"/>
    <w:pPr>
      <w:keepNext/>
      <w:jc w:val="center"/>
      <w:outlineLvl w:val="2"/>
    </w:pPr>
    <w:rPr>
      <w:rFonts w:cs="Times New Roman"/>
      <w:b/>
      <w:bCs/>
    </w:rPr>
  </w:style>
  <w:style w:type="paragraph" w:styleId="Heading5">
    <w:name w:val="heading 5"/>
    <w:basedOn w:val="Normal"/>
    <w:next w:val="Normal"/>
    <w:link w:val="Heading5Char"/>
    <w:semiHidden/>
    <w:unhideWhenUsed/>
    <w:qFormat/>
    <w:rsid w:val="008477B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36AEE"/>
  </w:style>
  <w:style w:type="character" w:styleId="EndnoteReference">
    <w:name w:val="endnote reference"/>
    <w:semiHidden/>
    <w:rsid w:val="00036AEE"/>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
    <w:uiPriority w:val="99"/>
    <w:rsid w:val="00036AEE"/>
    <w:pPr>
      <w:widowControl/>
      <w:tabs>
        <w:tab w:val="left" w:pos="360"/>
      </w:tabs>
      <w:ind w:left="360" w:hanging="360"/>
    </w:pPr>
    <w:rPr>
      <w:rFonts w:cs="Times New Roman"/>
      <w:sz w:val="18"/>
      <w:szCs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rsid w:val="00036AEE"/>
    <w:rPr>
      <w:rFonts w:cs="Times New Roman"/>
      <w:color w:val="000000"/>
      <w:vertAlign w:val="baseline"/>
      <w:lang w:val="es-ES"/>
    </w:rPr>
  </w:style>
  <w:style w:type="paragraph" w:styleId="TOC1">
    <w:name w:val="toc 1"/>
    <w:basedOn w:val="Normal"/>
    <w:next w:val="Normal"/>
    <w:autoRedefine/>
    <w:semiHidden/>
    <w:rsid w:val="00036AEE"/>
    <w:pPr>
      <w:tabs>
        <w:tab w:val="right" w:leader="dot" w:pos="9360"/>
      </w:tabs>
      <w:suppressAutoHyphens/>
      <w:spacing w:before="480"/>
      <w:ind w:left="720" w:right="720" w:hanging="720"/>
    </w:pPr>
  </w:style>
  <w:style w:type="paragraph" w:styleId="TOC2">
    <w:name w:val="toc 2"/>
    <w:basedOn w:val="Normal"/>
    <w:next w:val="Normal"/>
    <w:autoRedefine/>
    <w:semiHidden/>
    <w:rsid w:val="00036AEE"/>
    <w:pPr>
      <w:tabs>
        <w:tab w:val="right" w:leader="dot" w:pos="9360"/>
      </w:tabs>
      <w:suppressAutoHyphens/>
      <w:ind w:left="1440" w:right="720" w:hanging="720"/>
    </w:pPr>
  </w:style>
  <w:style w:type="paragraph" w:styleId="TOC3">
    <w:name w:val="toc 3"/>
    <w:basedOn w:val="Normal"/>
    <w:next w:val="Normal"/>
    <w:autoRedefine/>
    <w:semiHidden/>
    <w:rsid w:val="00036AEE"/>
    <w:pPr>
      <w:tabs>
        <w:tab w:val="right" w:leader="dot" w:pos="9360"/>
      </w:tabs>
      <w:suppressAutoHyphens/>
      <w:ind w:left="2160" w:right="720" w:hanging="720"/>
    </w:pPr>
  </w:style>
  <w:style w:type="paragraph" w:styleId="TOC4">
    <w:name w:val="toc 4"/>
    <w:basedOn w:val="Normal"/>
    <w:next w:val="Normal"/>
    <w:autoRedefine/>
    <w:semiHidden/>
    <w:rsid w:val="00036AEE"/>
    <w:pPr>
      <w:tabs>
        <w:tab w:val="right" w:leader="dot" w:pos="9360"/>
      </w:tabs>
      <w:suppressAutoHyphens/>
      <w:ind w:left="2880" w:right="720" w:hanging="720"/>
    </w:pPr>
  </w:style>
  <w:style w:type="paragraph" w:styleId="TOC5">
    <w:name w:val="toc 5"/>
    <w:basedOn w:val="Normal"/>
    <w:next w:val="Normal"/>
    <w:autoRedefine/>
    <w:semiHidden/>
    <w:rsid w:val="00036AEE"/>
    <w:pPr>
      <w:tabs>
        <w:tab w:val="right" w:leader="dot" w:pos="9360"/>
      </w:tabs>
      <w:suppressAutoHyphens/>
      <w:ind w:left="3600" w:right="720" w:hanging="720"/>
    </w:pPr>
  </w:style>
  <w:style w:type="paragraph" w:styleId="TOC6">
    <w:name w:val="toc 6"/>
    <w:basedOn w:val="Normal"/>
    <w:next w:val="Normal"/>
    <w:autoRedefine/>
    <w:semiHidden/>
    <w:rsid w:val="00036AEE"/>
    <w:pPr>
      <w:tabs>
        <w:tab w:val="right" w:pos="9360"/>
      </w:tabs>
      <w:suppressAutoHyphens/>
      <w:ind w:left="720" w:hanging="720"/>
    </w:pPr>
  </w:style>
  <w:style w:type="paragraph" w:styleId="TOC7">
    <w:name w:val="toc 7"/>
    <w:basedOn w:val="Normal"/>
    <w:next w:val="Normal"/>
    <w:autoRedefine/>
    <w:semiHidden/>
    <w:rsid w:val="00036AEE"/>
    <w:pPr>
      <w:suppressAutoHyphens/>
      <w:ind w:left="720" w:hanging="720"/>
    </w:pPr>
  </w:style>
  <w:style w:type="paragraph" w:styleId="TOC8">
    <w:name w:val="toc 8"/>
    <w:basedOn w:val="Normal"/>
    <w:next w:val="Normal"/>
    <w:autoRedefine/>
    <w:semiHidden/>
    <w:rsid w:val="00036AEE"/>
    <w:pPr>
      <w:tabs>
        <w:tab w:val="right" w:pos="9360"/>
      </w:tabs>
      <w:suppressAutoHyphens/>
      <w:ind w:left="720" w:hanging="720"/>
    </w:pPr>
  </w:style>
  <w:style w:type="paragraph" w:styleId="TOC9">
    <w:name w:val="toc 9"/>
    <w:basedOn w:val="Normal"/>
    <w:next w:val="Normal"/>
    <w:autoRedefine/>
    <w:semiHidden/>
    <w:rsid w:val="00036AEE"/>
    <w:pPr>
      <w:tabs>
        <w:tab w:val="right" w:leader="dot" w:pos="9360"/>
      </w:tabs>
      <w:suppressAutoHyphens/>
      <w:ind w:left="720" w:hanging="720"/>
    </w:pPr>
  </w:style>
  <w:style w:type="paragraph" w:styleId="Index1">
    <w:name w:val="index 1"/>
    <w:basedOn w:val="Normal"/>
    <w:next w:val="Normal"/>
    <w:autoRedefine/>
    <w:semiHidden/>
    <w:rsid w:val="00036AEE"/>
    <w:pPr>
      <w:tabs>
        <w:tab w:val="right" w:leader="dot" w:pos="9360"/>
      </w:tabs>
      <w:suppressAutoHyphens/>
      <w:ind w:left="1440" w:right="720" w:hanging="1440"/>
    </w:pPr>
  </w:style>
  <w:style w:type="paragraph" w:styleId="Index2">
    <w:name w:val="index 2"/>
    <w:basedOn w:val="Normal"/>
    <w:next w:val="Normal"/>
    <w:autoRedefine/>
    <w:semiHidden/>
    <w:rsid w:val="00036AEE"/>
    <w:pPr>
      <w:tabs>
        <w:tab w:val="right" w:leader="dot" w:pos="9360"/>
      </w:tabs>
      <w:suppressAutoHyphens/>
      <w:ind w:left="1440" w:right="720" w:hanging="720"/>
    </w:pPr>
  </w:style>
  <w:style w:type="paragraph" w:styleId="TOAHeading">
    <w:name w:val="toa heading"/>
    <w:basedOn w:val="Normal"/>
    <w:next w:val="Normal"/>
    <w:semiHidden/>
    <w:rsid w:val="00036AEE"/>
    <w:pPr>
      <w:tabs>
        <w:tab w:val="right" w:pos="9360"/>
      </w:tabs>
      <w:suppressAutoHyphens/>
    </w:pPr>
  </w:style>
  <w:style w:type="paragraph" w:styleId="Caption">
    <w:name w:val="caption"/>
    <w:basedOn w:val="Normal"/>
    <w:next w:val="Normal"/>
    <w:qFormat/>
    <w:rsid w:val="00036AEE"/>
  </w:style>
  <w:style w:type="character" w:customStyle="1" w:styleId="EquationCaption">
    <w:name w:val="_Equation Caption"/>
    <w:rsid w:val="00036AEE"/>
  </w:style>
  <w:style w:type="paragraph" w:styleId="Header">
    <w:name w:val="header"/>
    <w:aliases w:val="encabezado"/>
    <w:basedOn w:val="Normal"/>
    <w:link w:val="HeaderChar"/>
    <w:uiPriority w:val="99"/>
    <w:rsid w:val="00036AEE"/>
    <w:pPr>
      <w:tabs>
        <w:tab w:val="center" w:pos="4320"/>
        <w:tab w:val="right" w:pos="8640"/>
      </w:tabs>
    </w:pPr>
    <w:rPr>
      <w:rFonts w:cs="Times New Roman"/>
    </w:rPr>
  </w:style>
  <w:style w:type="character" w:styleId="PageNumber">
    <w:name w:val="page number"/>
    <w:uiPriority w:val="99"/>
    <w:rsid w:val="00036AEE"/>
    <w:rPr>
      <w:rFonts w:cs="Times New Roman"/>
      <w:lang w:val="es-ES"/>
    </w:rPr>
  </w:style>
  <w:style w:type="paragraph" w:styleId="Footer">
    <w:name w:val="footer"/>
    <w:basedOn w:val="Normal"/>
    <w:rsid w:val="00036AEE"/>
    <w:pPr>
      <w:tabs>
        <w:tab w:val="center" w:pos="4320"/>
        <w:tab w:val="right" w:pos="8640"/>
      </w:tabs>
    </w:pPr>
  </w:style>
  <w:style w:type="paragraph" w:customStyle="1" w:styleId="FootnoteCall">
    <w:name w:val="Footnote Call"/>
    <w:basedOn w:val="Normal"/>
    <w:rsid w:val="00036AEE"/>
  </w:style>
  <w:style w:type="paragraph" w:customStyle="1" w:styleId="CPClassification">
    <w:name w:val="CP Classification"/>
    <w:basedOn w:val="Normal"/>
    <w:rsid w:val="00036AEE"/>
    <w:pPr>
      <w:widowControl/>
      <w:tabs>
        <w:tab w:val="center" w:pos="2160"/>
      </w:tabs>
      <w:ind w:left="7200" w:right="-360"/>
    </w:pPr>
    <w:rPr>
      <w:rFonts w:cs="Times New Roman"/>
    </w:rPr>
  </w:style>
  <w:style w:type="paragraph" w:customStyle="1" w:styleId="CPTitle">
    <w:name w:val="CP Title"/>
    <w:basedOn w:val="Normal"/>
    <w:rsid w:val="00036AEE"/>
    <w:pPr>
      <w:widowControl/>
      <w:tabs>
        <w:tab w:val="left" w:pos="8640"/>
      </w:tabs>
      <w:jc w:val="center"/>
    </w:pPr>
    <w:rPr>
      <w:rFonts w:cs="Times New Roman"/>
    </w:rPr>
  </w:style>
  <w:style w:type="paragraph" w:customStyle="1" w:styleId="BodyTextIndentNumerated">
    <w:name w:val="Body Text Indent Numerated"/>
    <w:basedOn w:val="BodyTextFirstIndent2"/>
    <w:rsid w:val="00036AEE"/>
    <w:pPr>
      <w:widowControl/>
      <w:numPr>
        <w:numId w:val="1"/>
      </w:numPr>
      <w:spacing w:before="120"/>
    </w:pPr>
    <w:rPr>
      <w:rFonts w:cs="Times New Roman"/>
    </w:rPr>
  </w:style>
  <w:style w:type="paragraph" w:styleId="BodyTextIndent">
    <w:name w:val="Body Text Indent"/>
    <w:basedOn w:val="Normal"/>
    <w:rsid w:val="00036AEE"/>
    <w:pPr>
      <w:spacing w:after="120"/>
      <w:ind w:left="360"/>
    </w:pPr>
  </w:style>
  <w:style w:type="paragraph" w:styleId="BodyTextFirstIndent2">
    <w:name w:val="Body Text First Indent 2"/>
    <w:basedOn w:val="BodyTextIndent"/>
    <w:rsid w:val="00036AEE"/>
    <w:pPr>
      <w:ind w:firstLine="210"/>
    </w:pPr>
  </w:style>
  <w:style w:type="paragraph" w:styleId="BodyText">
    <w:name w:val="Body Text"/>
    <w:basedOn w:val="Normal"/>
    <w:rsid w:val="00036AEE"/>
    <w:pPr>
      <w:widowControl/>
      <w:spacing w:after="120"/>
    </w:pPr>
    <w:rPr>
      <w:rFonts w:cs="Times New Roman"/>
    </w:rPr>
  </w:style>
  <w:style w:type="paragraph" w:styleId="Title">
    <w:name w:val="Title"/>
    <w:basedOn w:val="Normal"/>
    <w:qFormat/>
    <w:rsid w:val="00036AEE"/>
    <w:pPr>
      <w:keepNext/>
      <w:keepLines/>
      <w:widowControl/>
      <w:suppressAutoHyphens/>
      <w:jc w:val="center"/>
    </w:pPr>
    <w:rPr>
      <w:rFonts w:cs="Times New Roman"/>
      <w:b/>
      <w:bCs/>
      <w:sz w:val="24"/>
      <w:szCs w:val="24"/>
    </w:rPr>
  </w:style>
  <w:style w:type="paragraph" w:styleId="Subtitle">
    <w:name w:val="Subtitle"/>
    <w:basedOn w:val="Normal"/>
    <w:qFormat/>
    <w:rsid w:val="00036AEE"/>
    <w:pPr>
      <w:keepNext/>
      <w:keepLines/>
      <w:widowControl/>
      <w:suppressAutoHyphens/>
      <w:spacing w:line="360" w:lineRule="auto"/>
      <w:ind w:left="720" w:hanging="720"/>
      <w:jc w:val="center"/>
    </w:pPr>
    <w:rPr>
      <w:rFonts w:cs="Times New Roman"/>
      <w:b/>
      <w:bCs/>
      <w:color w:val="000000"/>
      <w:sz w:val="24"/>
      <w:szCs w:val="24"/>
    </w:rPr>
  </w:style>
  <w:style w:type="paragraph" w:styleId="BalloonText">
    <w:name w:val="Balloon Text"/>
    <w:basedOn w:val="Normal"/>
    <w:semiHidden/>
    <w:rsid w:val="00036AEE"/>
    <w:rPr>
      <w:rFonts w:cs="Times New Roman"/>
      <w:sz w:val="16"/>
      <w:szCs w:val="16"/>
    </w:rPr>
  </w:style>
  <w:style w:type="paragraph" w:styleId="NormalWeb">
    <w:name w:val="Normal (Web)"/>
    <w:basedOn w:val="Normal"/>
    <w:link w:val="NormalWebChar"/>
    <w:uiPriority w:val="99"/>
    <w:rsid w:val="00036AEE"/>
    <w:pPr>
      <w:widowControl/>
      <w:overflowPunct w:val="0"/>
      <w:autoSpaceDE w:val="0"/>
      <w:autoSpaceDN w:val="0"/>
      <w:adjustRightInd w:val="0"/>
      <w:spacing w:before="100" w:after="100"/>
      <w:jc w:val="left"/>
      <w:textAlignment w:val="baseline"/>
    </w:pPr>
    <w:rPr>
      <w:rFonts w:cs="Times New Roman"/>
      <w:sz w:val="24"/>
      <w:szCs w:val="24"/>
    </w:rPr>
  </w:style>
  <w:style w:type="character" w:styleId="Strong">
    <w:name w:val="Strong"/>
    <w:qFormat/>
    <w:rsid w:val="00036AEE"/>
    <w:rPr>
      <w:rFonts w:cs="Times New Roman"/>
      <w:b/>
      <w:bCs/>
      <w:lang w:val="es-ES"/>
    </w:rPr>
  </w:style>
  <w:style w:type="paragraph" w:customStyle="1" w:styleId="Textodebalo">
    <w:name w:val="Texto de balão"/>
    <w:basedOn w:val="Normal"/>
    <w:semiHidden/>
    <w:rsid w:val="00036AEE"/>
    <w:rPr>
      <w:rFonts w:cs="Times New Roman"/>
      <w:sz w:val="16"/>
      <w:szCs w:val="16"/>
    </w:rPr>
  </w:style>
  <w:style w:type="paragraph" w:customStyle="1" w:styleId="Boxes11">
    <w:name w:val="Boxes11"/>
    <w:basedOn w:val="Normal"/>
    <w:next w:val="Normal"/>
    <w:rsid w:val="00036AEE"/>
    <w:pPr>
      <w:widowControl/>
      <w:jc w:val="center"/>
    </w:pPr>
    <w:rPr>
      <w:rFonts w:cs="Times New Roman"/>
      <w:b/>
      <w:bCs/>
      <w:noProof/>
      <w:sz w:val="72"/>
      <w:szCs w:val="72"/>
    </w:rPr>
  </w:style>
  <w:style w:type="paragraph" w:customStyle="1" w:styleId="Heading">
    <w:name w:val="Heading"/>
    <w:basedOn w:val="Normal"/>
    <w:rsid w:val="00036AEE"/>
    <w:pPr>
      <w:widowControl/>
      <w:tabs>
        <w:tab w:val="center" w:pos="2160"/>
      </w:tabs>
      <w:jc w:val="left"/>
    </w:pPr>
    <w:rPr>
      <w:rFonts w:cs="Times New Roman"/>
    </w:rPr>
  </w:style>
  <w:style w:type="paragraph" w:customStyle="1" w:styleId="Classif">
    <w:name w:val="Classif"/>
    <w:basedOn w:val="Normal"/>
    <w:rsid w:val="00036AEE"/>
    <w:pPr>
      <w:tabs>
        <w:tab w:val="center" w:pos="3600"/>
      </w:tabs>
      <w:ind w:right="-810"/>
      <w:jc w:val="left"/>
    </w:pPr>
    <w:rPr>
      <w:rFonts w:cs="Times New Roman"/>
    </w:rPr>
  </w:style>
  <w:style w:type="character" w:styleId="Hyperlink">
    <w:name w:val="Hyperlink"/>
    <w:rsid w:val="00036AEE"/>
    <w:rPr>
      <w:rFonts w:cs="Times New Roman"/>
      <w:color w:val="0000FF"/>
      <w:u w:val="single"/>
      <w:lang w:val="es-ES"/>
    </w:rPr>
  </w:style>
  <w:style w:type="character" w:styleId="CommentReference">
    <w:name w:val="annotation reference"/>
    <w:semiHidden/>
    <w:rsid w:val="00036AEE"/>
    <w:rPr>
      <w:rFonts w:cs="Times New Roman"/>
      <w:sz w:val="16"/>
      <w:szCs w:val="16"/>
      <w:lang w:val="es-ES"/>
    </w:rPr>
  </w:style>
  <w:style w:type="paragraph" w:styleId="CommentText">
    <w:name w:val="annotation text"/>
    <w:basedOn w:val="Normal"/>
    <w:link w:val="CommentTextChar"/>
    <w:uiPriority w:val="99"/>
    <w:semiHidden/>
    <w:rsid w:val="00036AEE"/>
    <w:rPr>
      <w:sz w:val="20"/>
      <w:szCs w:val="20"/>
    </w:rPr>
  </w:style>
  <w:style w:type="paragraph" w:customStyle="1" w:styleId="TitleUppercase">
    <w:name w:val="Title Uppercase"/>
    <w:basedOn w:val="Normal"/>
    <w:rsid w:val="00036AEE"/>
    <w:pPr>
      <w:widowControl/>
      <w:tabs>
        <w:tab w:val="left" w:pos="8640"/>
      </w:tabs>
      <w:jc w:val="center"/>
    </w:pPr>
    <w:rPr>
      <w:rFonts w:cs="Times New Roman"/>
    </w:rPr>
  </w:style>
  <w:style w:type="paragraph" w:styleId="PlainText">
    <w:name w:val="Plain Text"/>
    <w:basedOn w:val="Normal"/>
    <w:rsid w:val="00036AEE"/>
    <w:pPr>
      <w:widowControl/>
      <w:jc w:val="left"/>
    </w:pPr>
    <w:rPr>
      <w:rFonts w:ascii="Courier New" w:hAnsi="Courier New" w:cs="Courier New"/>
      <w:sz w:val="20"/>
      <w:szCs w:val="20"/>
    </w:rPr>
  </w:style>
  <w:style w:type="paragraph" w:customStyle="1" w:styleId="Indenthangingnumerated">
    <w:name w:val="Indent hanging numerated"/>
    <w:basedOn w:val="Normal"/>
    <w:rsid w:val="00036AEE"/>
    <w:pPr>
      <w:widowControl/>
      <w:numPr>
        <w:numId w:val="2"/>
      </w:numPr>
      <w:spacing w:line="480" w:lineRule="auto"/>
    </w:pPr>
    <w:rPr>
      <w:rFonts w:cs="Times New Roman"/>
    </w:rPr>
  </w:style>
  <w:style w:type="paragraph" w:styleId="CommentSubject">
    <w:name w:val="annotation subject"/>
    <w:basedOn w:val="CommentText"/>
    <w:next w:val="CommentText"/>
    <w:semiHidden/>
    <w:rsid w:val="00036AEE"/>
    <w:rPr>
      <w:b/>
      <w:bCs/>
    </w:rPr>
  </w:style>
  <w:style w:type="paragraph" w:customStyle="1" w:styleId="Style1">
    <w:name w:val="Style1"/>
    <w:basedOn w:val="Heading1"/>
    <w:autoRedefine/>
    <w:rsid w:val="00036AEE"/>
    <w:pPr>
      <w:keepNext w:val="0"/>
      <w:widowControl/>
      <w:tabs>
        <w:tab w:val="clear" w:pos="-1440"/>
        <w:tab w:val="clear" w:pos="-720"/>
        <w:tab w:val="clear" w:pos="0"/>
        <w:tab w:val="clear" w:pos="5040"/>
        <w:tab w:val="clear" w:pos="8640"/>
      </w:tabs>
      <w:ind w:right="-29"/>
    </w:pPr>
    <w:rPr>
      <w:b w:val="0"/>
      <w:bCs w:val="0"/>
      <w:caps/>
      <w:kern w:val="32"/>
      <w:sz w:val="22"/>
      <w:szCs w:val="22"/>
    </w:rPr>
  </w:style>
  <w:style w:type="paragraph" w:customStyle="1" w:styleId="Style2">
    <w:name w:val="Style2"/>
    <w:basedOn w:val="Heading2"/>
    <w:autoRedefine/>
    <w:rsid w:val="00036AEE"/>
    <w:pPr>
      <w:widowControl/>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rsid w:val="00036AEE"/>
    <w:pPr>
      <w:tabs>
        <w:tab w:val="center" w:pos="4320"/>
        <w:tab w:val="right" w:pos="8640"/>
      </w:tabs>
      <w:jc w:val="center"/>
    </w:pPr>
    <w:rPr>
      <w:sz w:val="22"/>
      <w:szCs w:val="22"/>
      <w:lang w:eastAsia="zh-CN"/>
    </w:rPr>
  </w:style>
  <w:style w:type="paragraph" w:styleId="DocumentMap">
    <w:name w:val="Document Map"/>
    <w:basedOn w:val="Normal"/>
    <w:semiHidden/>
    <w:rsid w:val="00036AEE"/>
    <w:pPr>
      <w:shd w:val="clear" w:color="auto" w:fill="000080"/>
    </w:pPr>
    <w:rPr>
      <w:rFonts w:cs="Times New Roman"/>
      <w:sz w:val="20"/>
      <w:szCs w:val="20"/>
    </w:rPr>
  </w:style>
  <w:style w:type="character" w:customStyle="1" w:styleId="EmailStyle631">
    <w:name w:val="EmailStyle631"/>
    <w:semiHidden/>
    <w:rsid w:val="00036AEE"/>
    <w:rPr>
      <w:rFonts w:ascii="Arial" w:hAnsi="Arial" w:cs="Arial"/>
      <w:color w:val="000000"/>
      <w:sz w:val="20"/>
      <w:szCs w:val="20"/>
      <w:lang w:val="es-ES"/>
    </w:rPr>
  </w:style>
  <w:style w:type="character" w:customStyle="1" w:styleId="tw4winMark">
    <w:name w:val="tw4winMark"/>
    <w:rsid w:val="00036AEE"/>
    <w:rPr>
      <w:rFonts w:ascii="Courier New" w:hAnsi="Courier New"/>
      <w:vanish/>
      <w:color w:val="800080"/>
      <w:sz w:val="24"/>
      <w:vertAlign w:val="subscript"/>
      <w:lang w:val="es-ES"/>
    </w:rPr>
  </w:style>
  <w:style w:type="character" w:customStyle="1" w:styleId="tw4winError">
    <w:name w:val="tw4winError"/>
    <w:rsid w:val="00036AEE"/>
    <w:rPr>
      <w:rFonts w:ascii="Courier New" w:hAnsi="Courier New"/>
      <w:color w:val="00FF00"/>
      <w:sz w:val="40"/>
      <w:lang w:val="es-ES"/>
    </w:rPr>
  </w:style>
  <w:style w:type="character" w:customStyle="1" w:styleId="tw4winTerm">
    <w:name w:val="tw4winTerm"/>
    <w:rsid w:val="00036AEE"/>
    <w:rPr>
      <w:color w:val="0000FF"/>
      <w:lang w:val="es-ES"/>
    </w:rPr>
  </w:style>
  <w:style w:type="character" w:customStyle="1" w:styleId="tw4winPopup">
    <w:name w:val="tw4winPopup"/>
    <w:rsid w:val="00036AEE"/>
    <w:rPr>
      <w:rFonts w:ascii="Courier New" w:hAnsi="Courier New"/>
      <w:noProof/>
      <w:color w:val="008000"/>
      <w:lang w:val="es-ES"/>
    </w:rPr>
  </w:style>
  <w:style w:type="character" w:customStyle="1" w:styleId="tw4winJump">
    <w:name w:val="tw4winJump"/>
    <w:rsid w:val="00036AEE"/>
    <w:rPr>
      <w:rFonts w:ascii="Courier New" w:hAnsi="Courier New"/>
      <w:noProof/>
      <w:color w:val="008080"/>
      <w:lang w:val="es-ES"/>
    </w:rPr>
  </w:style>
  <w:style w:type="character" w:customStyle="1" w:styleId="tw4winExternal">
    <w:name w:val="tw4winExternal"/>
    <w:rsid w:val="00036AEE"/>
    <w:rPr>
      <w:rFonts w:ascii="Courier New" w:hAnsi="Courier New"/>
      <w:noProof/>
      <w:color w:val="808080"/>
      <w:lang w:val="es-ES"/>
    </w:rPr>
  </w:style>
  <w:style w:type="character" w:customStyle="1" w:styleId="tw4winInternal">
    <w:name w:val="tw4winInternal"/>
    <w:rsid w:val="00036AEE"/>
    <w:rPr>
      <w:rFonts w:ascii="Courier New" w:hAnsi="Courier New"/>
      <w:noProof/>
      <w:color w:val="FF0000"/>
      <w:lang w:val="es-ES"/>
    </w:rPr>
  </w:style>
  <w:style w:type="character" w:customStyle="1" w:styleId="DONOTTRANSLATE">
    <w:name w:val="DO_NOT_TRANSLATE"/>
    <w:rsid w:val="00036AE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uiPriority w:val="99"/>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72"/>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eastAsia="zh-CN"/>
    </w:rPr>
  </w:style>
  <w:style w:type="paragraph" w:styleId="HTMLPreformatted">
    <w:name w:val="HTML Preformatted"/>
    <w:basedOn w:val="Normal"/>
    <w:link w:val="HTMLPreformattedChar"/>
    <w:uiPriority w:val="99"/>
    <w:semiHidden/>
    <w:unhideWhenUsed/>
    <w:rsid w:val="0069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s-ES" w:eastAsia="en-US"/>
    </w:rPr>
  </w:style>
  <w:style w:type="character" w:customStyle="1" w:styleId="ListParagraphChar">
    <w:name w:val="List Paragraph Char"/>
    <w:link w:val="ListParagraph"/>
    <w:uiPriority w:val="72"/>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uiPriority w:val="99"/>
    <w:semiHidden/>
    <w:rsid w:val="005722EC"/>
    <w:rPr>
      <w:rFonts w:ascii="CG Times" w:hAnsi="CG Times" w:cs="CG Times"/>
      <w:lang w:val="es-ES" w:eastAsia="zh-CN"/>
    </w:rPr>
  </w:style>
  <w:style w:type="paragraph" w:customStyle="1" w:styleId="paragraph">
    <w:name w:val="paragraph"/>
    <w:basedOn w:val="Normal"/>
    <w:rsid w:val="005F0242"/>
    <w:pPr>
      <w:widowControl/>
      <w:jc w:val="left"/>
    </w:pPr>
    <w:rPr>
      <w:rFonts w:eastAsia="Times New Roman" w:cs="Times New Roman"/>
      <w:sz w:val="24"/>
      <w:szCs w:val="24"/>
      <w:lang w:eastAsia="en-US"/>
    </w:rPr>
  </w:style>
  <w:style w:type="character" w:customStyle="1" w:styleId="normaltextrun1">
    <w:name w:val="normaltextrun1"/>
    <w:basedOn w:val="DefaultParagraphFont"/>
    <w:rsid w:val="005F0242"/>
  </w:style>
  <w:style w:type="character" w:customStyle="1" w:styleId="eop">
    <w:name w:val="eop"/>
    <w:basedOn w:val="DefaultParagraphFont"/>
    <w:rsid w:val="005F0242"/>
  </w:style>
  <w:style w:type="character" w:customStyle="1" w:styleId="UnresolvedMention1">
    <w:name w:val="Unresolved Mention1"/>
    <w:basedOn w:val="DefaultParagraphFont"/>
    <w:uiPriority w:val="99"/>
    <w:unhideWhenUsed/>
    <w:rsid w:val="003331EB"/>
    <w:rPr>
      <w:color w:val="605E5C"/>
      <w:shd w:val="clear" w:color="auto" w:fill="E1DFDD"/>
    </w:rPr>
  </w:style>
  <w:style w:type="character" w:customStyle="1" w:styleId="Mention1">
    <w:name w:val="Mention1"/>
    <w:basedOn w:val="DefaultParagraphFont"/>
    <w:uiPriority w:val="99"/>
    <w:unhideWhenUsed/>
    <w:rsid w:val="00036AEE"/>
    <w:rPr>
      <w:color w:val="2B579A"/>
      <w:shd w:val="clear" w:color="auto" w:fill="E6E6E6"/>
    </w:rPr>
  </w:style>
  <w:style w:type="character" w:customStyle="1" w:styleId="null1">
    <w:name w:val="null1"/>
    <w:basedOn w:val="DefaultParagraphFont"/>
    <w:rsid w:val="00A0471C"/>
  </w:style>
  <w:style w:type="character" w:customStyle="1" w:styleId="cf01">
    <w:name w:val="cf01"/>
    <w:basedOn w:val="DefaultParagraphFont"/>
    <w:rsid w:val="00832A80"/>
    <w:rPr>
      <w:rFonts w:ascii="Segoe UI" w:hAnsi="Segoe UI" w:cs="Segoe UI" w:hint="default"/>
      <w:sz w:val="18"/>
      <w:szCs w:val="18"/>
    </w:rPr>
  </w:style>
  <w:style w:type="paragraph" w:customStyle="1" w:styleId="pf0">
    <w:name w:val="pf0"/>
    <w:basedOn w:val="Normal"/>
    <w:rsid w:val="003A4060"/>
    <w:pPr>
      <w:widowControl/>
      <w:spacing w:before="100" w:beforeAutospacing="1" w:after="100" w:afterAutospacing="1"/>
      <w:jc w:val="left"/>
    </w:pPr>
    <w:rPr>
      <w:rFonts w:eastAsia="Times New Roman" w:cs="Times New Roman"/>
      <w:sz w:val="24"/>
      <w:szCs w:val="24"/>
      <w:lang w:eastAsia="en-US"/>
    </w:rPr>
  </w:style>
  <w:style w:type="character" w:customStyle="1" w:styleId="cf11">
    <w:name w:val="cf11"/>
    <w:basedOn w:val="DefaultParagraphFont"/>
    <w:rsid w:val="00D30652"/>
    <w:rPr>
      <w:rFonts w:ascii="Segoe UI" w:hAnsi="Segoe UI" w:cs="Segoe UI" w:hint="default"/>
      <w:b/>
      <w:bCs/>
      <w:color w:val="FF0000"/>
      <w:sz w:val="18"/>
      <w:szCs w:val="18"/>
    </w:rPr>
  </w:style>
  <w:style w:type="character" w:customStyle="1" w:styleId="normaltextrun">
    <w:name w:val="normaltextrun"/>
    <w:basedOn w:val="DefaultParagraphFont"/>
    <w:rsid w:val="00A14A7B"/>
  </w:style>
  <w:style w:type="character" w:customStyle="1" w:styleId="contextualspellingandgrammarerror">
    <w:name w:val="contextualspellingandgrammarerror"/>
    <w:basedOn w:val="DefaultParagraphFont"/>
    <w:rsid w:val="00A14A7B"/>
  </w:style>
  <w:style w:type="character" w:customStyle="1" w:styleId="Heading5Char">
    <w:name w:val="Heading 5 Char"/>
    <w:basedOn w:val="DefaultParagraphFont"/>
    <w:link w:val="Heading5"/>
    <w:semiHidden/>
    <w:rsid w:val="008477B3"/>
    <w:rPr>
      <w:rFonts w:asciiTheme="majorHAnsi" w:eastAsiaTheme="majorEastAsia" w:hAnsiTheme="majorHAnsi" w:cstheme="majorBidi"/>
      <w:color w:val="2F5496" w:themeColor="accent1" w:themeShade="BF"/>
      <w:sz w:val="22"/>
      <w:szCs w:val="22"/>
      <w:lang w:eastAsia="zh-CN"/>
    </w:rPr>
  </w:style>
  <w:style w:type="character" w:styleId="UnresolvedMention">
    <w:name w:val="Unresolved Mention"/>
    <w:basedOn w:val="DefaultParagraphFont"/>
    <w:uiPriority w:val="99"/>
    <w:semiHidden/>
    <w:unhideWhenUsed/>
    <w:rsid w:val="00680EF2"/>
    <w:rPr>
      <w:color w:val="605E5C"/>
      <w:shd w:val="clear" w:color="auto" w:fill="E1DFDD"/>
    </w:rPr>
  </w:style>
  <w:style w:type="character" w:styleId="PlaceholderText">
    <w:name w:val="Placeholder Text"/>
    <w:basedOn w:val="DefaultParagraphFont"/>
    <w:uiPriority w:val="99"/>
    <w:semiHidden/>
    <w:rsid w:val="00794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896">
      <w:bodyDiv w:val="1"/>
      <w:marLeft w:val="0"/>
      <w:marRight w:val="0"/>
      <w:marTop w:val="0"/>
      <w:marBottom w:val="0"/>
      <w:divBdr>
        <w:top w:val="none" w:sz="0" w:space="0" w:color="auto"/>
        <w:left w:val="none" w:sz="0" w:space="0" w:color="auto"/>
        <w:bottom w:val="none" w:sz="0" w:space="0" w:color="auto"/>
        <w:right w:val="none" w:sz="0" w:space="0" w:color="auto"/>
      </w:divBdr>
      <w:divsChild>
        <w:div w:id="755328738">
          <w:marLeft w:val="0"/>
          <w:marRight w:val="0"/>
          <w:marTop w:val="0"/>
          <w:marBottom w:val="0"/>
          <w:divBdr>
            <w:top w:val="none" w:sz="0" w:space="0" w:color="auto"/>
            <w:left w:val="none" w:sz="0" w:space="0" w:color="auto"/>
            <w:bottom w:val="none" w:sz="0" w:space="0" w:color="auto"/>
            <w:right w:val="none" w:sz="0" w:space="0" w:color="auto"/>
          </w:divBdr>
          <w:divsChild>
            <w:div w:id="695543788">
              <w:marLeft w:val="0"/>
              <w:marRight w:val="0"/>
              <w:marTop w:val="0"/>
              <w:marBottom w:val="0"/>
              <w:divBdr>
                <w:top w:val="none" w:sz="0" w:space="0" w:color="auto"/>
                <w:left w:val="none" w:sz="0" w:space="0" w:color="auto"/>
                <w:bottom w:val="none" w:sz="0" w:space="0" w:color="auto"/>
                <w:right w:val="none" w:sz="0" w:space="0" w:color="auto"/>
              </w:divBdr>
              <w:divsChild>
                <w:div w:id="1239634567">
                  <w:marLeft w:val="0"/>
                  <w:marRight w:val="0"/>
                  <w:marTop w:val="0"/>
                  <w:marBottom w:val="0"/>
                  <w:divBdr>
                    <w:top w:val="none" w:sz="0" w:space="0" w:color="auto"/>
                    <w:left w:val="none" w:sz="0" w:space="0" w:color="auto"/>
                    <w:bottom w:val="none" w:sz="0" w:space="0" w:color="auto"/>
                    <w:right w:val="none" w:sz="0" w:space="0" w:color="auto"/>
                  </w:divBdr>
                  <w:divsChild>
                    <w:div w:id="2147354213">
                      <w:marLeft w:val="0"/>
                      <w:marRight w:val="0"/>
                      <w:marTop w:val="0"/>
                      <w:marBottom w:val="0"/>
                      <w:divBdr>
                        <w:top w:val="none" w:sz="0" w:space="0" w:color="auto"/>
                        <w:left w:val="none" w:sz="0" w:space="0" w:color="auto"/>
                        <w:bottom w:val="none" w:sz="0" w:space="0" w:color="auto"/>
                        <w:right w:val="none" w:sz="0" w:space="0" w:color="auto"/>
                      </w:divBdr>
                      <w:divsChild>
                        <w:div w:id="1421414214">
                          <w:marLeft w:val="0"/>
                          <w:marRight w:val="0"/>
                          <w:marTop w:val="0"/>
                          <w:marBottom w:val="0"/>
                          <w:divBdr>
                            <w:top w:val="none" w:sz="0" w:space="0" w:color="auto"/>
                            <w:left w:val="none" w:sz="0" w:space="0" w:color="auto"/>
                            <w:bottom w:val="none" w:sz="0" w:space="0" w:color="auto"/>
                            <w:right w:val="none" w:sz="0" w:space="0" w:color="auto"/>
                          </w:divBdr>
                          <w:divsChild>
                            <w:div w:id="259342583">
                              <w:marLeft w:val="0"/>
                              <w:marRight w:val="0"/>
                              <w:marTop w:val="0"/>
                              <w:marBottom w:val="0"/>
                              <w:divBdr>
                                <w:top w:val="none" w:sz="0" w:space="0" w:color="auto"/>
                                <w:left w:val="none" w:sz="0" w:space="0" w:color="auto"/>
                                <w:bottom w:val="none" w:sz="0" w:space="0" w:color="auto"/>
                                <w:right w:val="none" w:sz="0" w:space="0" w:color="auto"/>
                              </w:divBdr>
                              <w:divsChild>
                                <w:div w:id="1209999049">
                                  <w:marLeft w:val="0"/>
                                  <w:marRight w:val="0"/>
                                  <w:marTop w:val="0"/>
                                  <w:marBottom w:val="0"/>
                                  <w:divBdr>
                                    <w:top w:val="none" w:sz="0" w:space="0" w:color="auto"/>
                                    <w:left w:val="none" w:sz="0" w:space="0" w:color="auto"/>
                                    <w:bottom w:val="none" w:sz="0" w:space="0" w:color="auto"/>
                                    <w:right w:val="none" w:sz="0" w:space="0" w:color="auto"/>
                                  </w:divBdr>
                                  <w:divsChild>
                                    <w:div w:id="677927797">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sChild>
                                            <w:div w:id="633800323">
                                              <w:marLeft w:val="0"/>
                                              <w:marRight w:val="0"/>
                                              <w:marTop w:val="0"/>
                                              <w:marBottom w:val="0"/>
                                              <w:divBdr>
                                                <w:top w:val="none" w:sz="0" w:space="0" w:color="auto"/>
                                                <w:left w:val="none" w:sz="0" w:space="0" w:color="auto"/>
                                                <w:bottom w:val="none" w:sz="0" w:space="0" w:color="auto"/>
                                                <w:right w:val="none" w:sz="0" w:space="0" w:color="auto"/>
                                              </w:divBdr>
                                              <w:divsChild>
                                                <w:div w:id="903758980">
                                                  <w:marLeft w:val="0"/>
                                                  <w:marRight w:val="0"/>
                                                  <w:marTop w:val="0"/>
                                                  <w:marBottom w:val="615"/>
                                                  <w:divBdr>
                                                    <w:top w:val="none" w:sz="0" w:space="0" w:color="auto"/>
                                                    <w:left w:val="none" w:sz="0" w:space="0" w:color="auto"/>
                                                    <w:bottom w:val="none" w:sz="0" w:space="0" w:color="auto"/>
                                                    <w:right w:val="none" w:sz="0" w:space="0" w:color="auto"/>
                                                  </w:divBdr>
                                                  <w:divsChild>
                                                    <w:div w:id="434863234">
                                                      <w:marLeft w:val="0"/>
                                                      <w:marRight w:val="0"/>
                                                      <w:marTop w:val="0"/>
                                                      <w:marBottom w:val="0"/>
                                                      <w:divBdr>
                                                        <w:top w:val="none" w:sz="0" w:space="0" w:color="auto"/>
                                                        <w:left w:val="none" w:sz="0" w:space="0" w:color="auto"/>
                                                        <w:bottom w:val="none" w:sz="0" w:space="0" w:color="auto"/>
                                                        <w:right w:val="none" w:sz="0" w:space="0" w:color="auto"/>
                                                      </w:divBdr>
                                                      <w:divsChild>
                                                        <w:div w:id="1615938338">
                                                          <w:marLeft w:val="0"/>
                                                          <w:marRight w:val="0"/>
                                                          <w:marTop w:val="0"/>
                                                          <w:marBottom w:val="0"/>
                                                          <w:divBdr>
                                                            <w:top w:val="single" w:sz="6" w:space="0" w:color="ABABAB"/>
                                                            <w:left w:val="single" w:sz="6" w:space="0" w:color="ABABAB"/>
                                                            <w:bottom w:val="single" w:sz="6" w:space="0" w:color="ABABAB"/>
                                                            <w:right w:val="single" w:sz="6" w:space="0" w:color="ABABAB"/>
                                                          </w:divBdr>
                                                          <w:divsChild>
                                                            <w:div w:id="36004249">
                                                              <w:marLeft w:val="0"/>
                                                              <w:marRight w:val="0"/>
                                                              <w:marTop w:val="0"/>
                                                              <w:marBottom w:val="0"/>
                                                              <w:divBdr>
                                                                <w:top w:val="none" w:sz="0" w:space="0" w:color="auto"/>
                                                                <w:left w:val="none" w:sz="0" w:space="0" w:color="auto"/>
                                                                <w:bottom w:val="none" w:sz="0" w:space="0" w:color="auto"/>
                                                                <w:right w:val="none" w:sz="0" w:space="0" w:color="auto"/>
                                                              </w:divBdr>
                                                              <w:divsChild>
                                                                <w:div w:id="1078097925">
                                                                  <w:marLeft w:val="0"/>
                                                                  <w:marRight w:val="0"/>
                                                                  <w:marTop w:val="0"/>
                                                                  <w:marBottom w:val="0"/>
                                                                  <w:divBdr>
                                                                    <w:top w:val="none" w:sz="0" w:space="0" w:color="auto"/>
                                                                    <w:left w:val="none" w:sz="0" w:space="0" w:color="auto"/>
                                                                    <w:bottom w:val="none" w:sz="0" w:space="0" w:color="auto"/>
                                                                    <w:right w:val="none" w:sz="0" w:space="0" w:color="auto"/>
                                                                  </w:divBdr>
                                                                  <w:divsChild>
                                                                    <w:div w:id="1492452684">
                                                                      <w:marLeft w:val="0"/>
                                                                      <w:marRight w:val="0"/>
                                                                      <w:marTop w:val="0"/>
                                                                      <w:marBottom w:val="0"/>
                                                                      <w:divBdr>
                                                                        <w:top w:val="none" w:sz="0" w:space="0" w:color="auto"/>
                                                                        <w:left w:val="none" w:sz="0" w:space="0" w:color="auto"/>
                                                                        <w:bottom w:val="none" w:sz="0" w:space="0" w:color="auto"/>
                                                                        <w:right w:val="none" w:sz="0" w:space="0" w:color="auto"/>
                                                                      </w:divBdr>
                                                                      <w:divsChild>
                                                                        <w:div w:id="2142579290">
                                                                          <w:marLeft w:val="0"/>
                                                                          <w:marRight w:val="0"/>
                                                                          <w:marTop w:val="0"/>
                                                                          <w:marBottom w:val="0"/>
                                                                          <w:divBdr>
                                                                            <w:top w:val="none" w:sz="0" w:space="0" w:color="auto"/>
                                                                            <w:left w:val="none" w:sz="0" w:space="0" w:color="auto"/>
                                                                            <w:bottom w:val="none" w:sz="0" w:space="0" w:color="auto"/>
                                                                            <w:right w:val="none" w:sz="0" w:space="0" w:color="auto"/>
                                                                          </w:divBdr>
                                                                          <w:divsChild>
                                                                            <w:div w:id="1491368962">
                                                                              <w:marLeft w:val="0"/>
                                                                              <w:marRight w:val="0"/>
                                                                              <w:marTop w:val="0"/>
                                                                              <w:marBottom w:val="0"/>
                                                                              <w:divBdr>
                                                                                <w:top w:val="none" w:sz="0" w:space="0" w:color="auto"/>
                                                                                <w:left w:val="none" w:sz="0" w:space="0" w:color="auto"/>
                                                                                <w:bottom w:val="none" w:sz="0" w:space="0" w:color="auto"/>
                                                                                <w:right w:val="none" w:sz="0" w:space="0" w:color="auto"/>
                                                                              </w:divBdr>
                                                                              <w:divsChild>
                                                                                <w:div w:id="422536588">
                                                                                  <w:marLeft w:val="0"/>
                                                                                  <w:marRight w:val="0"/>
                                                                                  <w:marTop w:val="0"/>
                                                                                  <w:marBottom w:val="0"/>
                                                                                  <w:divBdr>
                                                                                    <w:top w:val="none" w:sz="0" w:space="0" w:color="auto"/>
                                                                                    <w:left w:val="none" w:sz="0" w:space="0" w:color="auto"/>
                                                                                    <w:bottom w:val="none" w:sz="0" w:space="0" w:color="auto"/>
                                                                                    <w:right w:val="none" w:sz="0" w:space="0" w:color="auto"/>
                                                                                  </w:divBdr>
                                                                                  <w:divsChild>
                                                                                    <w:div w:id="2008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757187">
      <w:bodyDiv w:val="1"/>
      <w:marLeft w:val="0"/>
      <w:marRight w:val="0"/>
      <w:marTop w:val="0"/>
      <w:marBottom w:val="0"/>
      <w:divBdr>
        <w:top w:val="none" w:sz="0" w:space="0" w:color="auto"/>
        <w:left w:val="none" w:sz="0" w:space="0" w:color="auto"/>
        <w:bottom w:val="none" w:sz="0" w:space="0" w:color="auto"/>
        <w:right w:val="none" w:sz="0" w:space="0" w:color="auto"/>
      </w:divBdr>
    </w:div>
    <w:div w:id="298078525">
      <w:bodyDiv w:val="1"/>
      <w:marLeft w:val="0"/>
      <w:marRight w:val="0"/>
      <w:marTop w:val="0"/>
      <w:marBottom w:val="0"/>
      <w:divBdr>
        <w:top w:val="none" w:sz="0" w:space="0" w:color="auto"/>
        <w:left w:val="none" w:sz="0" w:space="0" w:color="auto"/>
        <w:bottom w:val="none" w:sz="0" w:space="0" w:color="auto"/>
        <w:right w:val="none" w:sz="0" w:space="0" w:color="auto"/>
      </w:divBdr>
    </w:div>
    <w:div w:id="339431115">
      <w:bodyDiv w:val="1"/>
      <w:marLeft w:val="0"/>
      <w:marRight w:val="0"/>
      <w:marTop w:val="0"/>
      <w:marBottom w:val="0"/>
      <w:divBdr>
        <w:top w:val="none" w:sz="0" w:space="0" w:color="auto"/>
        <w:left w:val="none" w:sz="0" w:space="0" w:color="auto"/>
        <w:bottom w:val="none" w:sz="0" w:space="0" w:color="auto"/>
        <w:right w:val="none" w:sz="0" w:space="0" w:color="auto"/>
      </w:divBdr>
    </w:div>
    <w:div w:id="355353491">
      <w:bodyDiv w:val="1"/>
      <w:marLeft w:val="0"/>
      <w:marRight w:val="0"/>
      <w:marTop w:val="0"/>
      <w:marBottom w:val="0"/>
      <w:divBdr>
        <w:top w:val="none" w:sz="0" w:space="0" w:color="auto"/>
        <w:left w:val="none" w:sz="0" w:space="0" w:color="auto"/>
        <w:bottom w:val="none" w:sz="0" w:space="0" w:color="auto"/>
        <w:right w:val="none" w:sz="0" w:space="0" w:color="auto"/>
      </w:divBdr>
    </w:div>
    <w:div w:id="361633706">
      <w:bodyDiv w:val="1"/>
      <w:marLeft w:val="0"/>
      <w:marRight w:val="0"/>
      <w:marTop w:val="0"/>
      <w:marBottom w:val="0"/>
      <w:divBdr>
        <w:top w:val="none" w:sz="0" w:space="0" w:color="auto"/>
        <w:left w:val="none" w:sz="0" w:space="0" w:color="auto"/>
        <w:bottom w:val="none" w:sz="0" w:space="0" w:color="auto"/>
        <w:right w:val="none" w:sz="0" w:space="0" w:color="auto"/>
      </w:divBdr>
    </w:div>
    <w:div w:id="647855993">
      <w:bodyDiv w:val="1"/>
      <w:marLeft w:val="0"/>
      <w:marRight w:val="0"/>
      <w:marTop w:val="0"/>
      <w:marBottom w:val="0"/>
      <w:divBdr>
        <w:top w:val="none" w:sz="0" w:space="0" w:color="auto"/>
        <w:left w:val="none" w:sz="0" w:space="0" w:color="auto"/>
        <w:bottom w:val="none" w:sz="0" w:space="0" w:color="auto"/>
        <w:right w:val="none" w:sz="0" w:space="0" w:color="auto"/>
      </w:divBdr>
    </w:div>
    <w:div w:id="652683681">
      <w:bodyDiv w:val="1"/>
      <w:marLeft w:val="0"/>
      <w:marRight w:val="0"/>
      <w:marTop w:val="0"/>
      <w:marBottom w:val="0"/>
      <w:divBdr>
        <w:top w:val="none" w:sz="0" w:space="0" w:color="auto"/>
        <w:left w:val="none" w:sz="0" w:space="0" w:color="auto"/>
        <w:bottom w:val="none" w:sz="0" w:space="0" w:color="auto"/>
        <w:right w:val="none" w:sz="0" w:space="0" w:color="auto"/>
      </w:divBdr>
    </w:div>
    <w:div w:id="679771679">
      <w:bodyDiv w:val="1"/>
      <w:marLeft w:val="0"/>
      <w:marRight w:val="0"/>
      <w:marTop w:val="0"/>
      <w:marBottom w:val="0"/>
      <w:divBdr>
        <w:top w:val="none" w:sz="0" w:space="0" w:color="auto"/>
        <w:left w:val="none" w:sz="0" w:space="0" w:color="auto"/>
        <w:bottom w:val="none" w:sz="0" w:space="0" w:color="auto"/>
        <w:right w:val="none" w:sz="0" w:space="0" w:color="auto"/>
      </w:divBdr>
    </w:div>
    <w:div w:id="781454707">
      <w:bodyDiv w:val="1"/>
      <w:marLeft w:val="0"/>
      <w:marRight w:val="0"/>
      <w:marTop w:val="0"/>
      <w:marBottom w:val="0"/>
      <w:divBdr>
        <w:top w:val="none" w:sz="0" w:space="0" w:color="auto"/>
        <w:left w:val="none" w:sz="0" w:space="0" w:color="auto"/>
        <w:bottom w:val="none" w:sz="0" w:space="0" w:color="auto"/>
        <w:right w:val="none" w:sz="0" w:space="0" w:color="auto"/>
      </w:divBdr>
    </w:div>
    <w:div w:id="851647068">
      <w:bodyDiv w:val="1"/>
      <w:marLeft w:val="0"/>
      <w:marRight w:val="0"/>
      <w:marTop w:val="0"/>
      <w:marBottom w:val="0"/>
      <w:divBdr>
        <w:top w:val="none" w:sz="0" w:space="0" w:color="auto"/>
        <w:left w:val="none" w:sz="0" w:space="0" w:color="auto"/>
        <w:bottom w:val="none" w:sz="0" w:space="0" w:color="auto"/>
        <w:right w:val="none" w:sz="0" w:space="0" w:color="auto"/>
      </w:divBdr>
    </w:div>
    <w:div w:id="1107845651">
      <w:bodyDiv w:val="1"/>
      <w:marLeft w:val="0"/>
      <w:marRight w:val="0"/>
      <w:marTop w:val="0"/>
      <w:marBottom w:val="0"/>
      <w:divBdr>
        <w:top w:val="none" w:sz="0" w:space="0" w:color="auto"/>
        <w:left w:val="none" w:sz="0" w:space="0" w:color="auto"/>
        <w:bottom w:val="none" w:sz="0" w:space="0" w:color="auto"/>
        <w:right w:val="none" w:sz="0" w:space="0" w:color="auto"/>
      </w:divBdr>
    </w:div>
    <w:div w:id="1111047283">
      <w:bodyDiv w:val="1"/>
      <w:marLeft w:val="0"/>
      <w:marRight w:val="0"/>
      <w:marTop w:val="0"/>
      <w:marBottom w:val="0"/>
      <w:divBdr>
        <w:top w:val="none" w:sz="0" w:space="0" w:color="auto"/>
        <w:left w:val="none" w:sz="0" w:space="0" w:color="auto"/>
        <w:bottom w:val="none" w:sz="0" w:space="0" w:color="auto"/>
        <w:right w:val="none" w:sz="0" w:space="0" w:color="auto"/>
      </w:divBdr>
    </w:div>
    <w:div w:id="1154757307">
      <w:bodyDiv w:val="1"/>
      <w:marLeft w:val="0"/>
      <w:marRight w:val="0"/>
      <w:marTop w:val="0"/>
      <w:marBottom w:val="0"/>
      <w:divBdr>
        <w:top w:val="none" w:sz="0" w:space="0" w:color="auto"/>
        <w:left w:val="none" w:sz="0" w:space="0" w:color="auto"/>
        <w:bottom w:val="none" w:sz="0" w:space="0" w:color="auto"/>
        <w:right w:val="none" w:sz="0" w:space="0" w:color="auto"/>
      </w:divBdr>
    </w:div>
    <w:div w:id="1171142946">
      <w:bodyDiv w:val="1"/>
      <w:marLeft w:val="0"/>
      <w:marRight w:val="0"/>
      <w:marTop w:val="0"/>
      <w:marBottom w:val="0"/>
      <w:divBdr>
        <w:top w:val="none" w:sz="0" w:space="0" w:color="auto"/>
        <w:left w:val="none" w:sz="0" w:space="0" w:color="auto"/>
        <w:bottom w:val="none" w:sz="0" w:space="0" w:color="auto"/>
        <w:right w:val="none" w:sz="0" w:space="0" w:color="auto"/>
      </w:divBdr>
    </w:div>
    <w:div w:id="1485509870">
      <w:bodyDiv w:val="1"/>
      <w:marLeft w:val="0"/>
      <w:marRight w:val="0"/>
      <w:marTop w:val="0"/>
      <w:marBottom w:val="0"/>
      <w:divBdr>
        <w:top w:val="none" w:sz="0" w:space="0" w:color="auto"/>
        <w:left w:val="none" w:sz="0" w:space="0" w:color="auto"/>
        <w:bottom w:val="none" w:sz="0" w:space="0" w:color="auto"/>
        <w:right w:val="none" w:sz="0" w:space="0" w:color="auto"/>
      </w:divBdr>
    </w:div>
    <w:div w:id="1582249975">
      <w:bodyDiv w:val="1"/>
      <w:marLeft w:val="0"/>
      <w:marRight w:val="0"/>
      <w:marTop w:val="0"/>
      <w:marBottom w:val="0"/>
      <w:divBdr>
        <w:top w:val="none" w:sz="0" w:space="0" w:color="auto"/>
        <w:left w:val="none" w:sz="0" w:space="0" w:color="auto"/>
        <w:bottom w:val="none" w:sz="0" w:space="0" w:color="auto"/>
        <w:right w:val="none" w:sz="0" w:space="0" w:color="auto"/>
      </w:divBdr>
    </w:div>
    <w:div w:id="1652365609">
      <w:bodyDiv w:val="1"/>
      <w:marLeft w:val="0"/>
      <w:marRight w:val="0"/>
      <w:marTop w:val="0"/>
      <w:marBottom w:val="0"/>
      <w:divBdr>
        <w:top w:val="none" w:sz="0" w:space="0" w:color="auto"/>
        <w:left w:val="none" w:sz="0" w:space="0" w:color="auto"/>
        <w:bottom w:val="none" w:sz="0" w:space="0" w:color="auto"/>
        <w:right w:val="none" w:sz="0" w:space="0" w:color="auto"/>
      </w:divBdr>
    </w:div>
    <w:div w:id="1765028680">
      <w:bodyDiv w:val="1"/>
      <w:marLeft w:val="0"/>
      <w:marRight w:val="0"/>
      <w:marTop w:val="0"/>
      <w:marBottom w:val="0"/>
      <w:divBdr>
        <w:top w:val="none" w:sz="0" w:space="0" w:color="auto"/>
        <w:left w:val="none" w:sz="0" w:space="0" w:color="auto"/>
        <w:bottom w:val="none" w:sz="0" w:space="0" w:color="auto"/>
        <w:right w:val="none" w:sz="0" w:space="0" w:color="auto"/>
      </w:divBdr>
    </w:div>
    <w:div w:id="1871069531">
      <w:bodyDiv w:val="1"/>
      <w:marLeft w:val="0"/>
      <w:marRight w:val="0"/>
      <w:marTop w:val="0"/>
      <w:marBottom w:val="0"/>
      <w:divBdr>
        <w:top w:val="none" w:sz="0" w:space="0" w:color="auto"/>
        <w:left w:val="none" w:sz="0" w:space="0" w:color="auto"/>
        <w:bottom w:val="none" w:sz="0" w:space="0" w:color="auto"/>
        <w:right w:val="none" w:sz="0" w:space="0" w:color="auto"/>
      </w:divBdr>
    </w:div>
    <w:div w:id="1903832820">
      <w:bodyDiv w:val="1"/>
      <w:marLeft w:val="0"/>
      <w:marRight w:val="0"/>
      <w:marTop w:val="0"/>
      <w:marBottom w:val="0"/>
      <w:divBdr>
        <w:top w:val="none" w:sz="0" w:space="0" w:color="auto"/>
        <w:left w:val="none" w:sz="0" w:space="0" w:color="auto"/>
        <w:bottom w:val="none" w:sz="0" w:space="0" w:color="auto"/>
        <w:right w:val="none" w:sz="0" w:space="0" w:color="auto"/>
      </w:divBdr>
    </w:div>
    <w:div w:id="205071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women.org/es/digital-library/publications/2015/12/essential-services-package-for-women-and-girls-subject-to-viole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documents/ropan/2020/Impacto_del_Covid_19_en_la_trata_de_personas.pdf" TargetMode="External"/><Relationship Id="rId1" Type="http://schemas.openxmlformats.org/officeDocument/2006/relationships/hyperlink" Target="https://www.acnur.org/noticias/press/2020/7/5f22f8244/acnur-advierte-de-un-aumento-de-los-casos-de-trata-de-personas-refugia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14" ma:contentTypeDescription="Create a new document." ma:contentTypeScope="" ma:versionID="e9ef09a8a0b34b327034f76836b7aa96">
  <xsd:schema xmlns:xsd="http://www.w3.org/2001/XMLSchema" xmlns:xs="http://www.w3.org/2001/XMLSchema" xmlns:p="http://schemas.microsoft.com/office/2006/metadata/properties" xmlns:ns3="2338de8f-2ff4-4a6b-9934-979cec656689" xmlns:ns4="b72c7d92-78df-4d95-be0b-cc49b3c441a1" targetNamespace="http://schemas.microsoft.com/office/2006/metadata/properties" ma:root="true" ma:fieldsID="ee2ea5eac7c7fc0d8d8824e7d18dd058" ns3:_="" ns4:_="">
    <xsd:import namespace="2338de8f-2ff4-4a6b-9934-979cec656689"/>
    <xsd:import namespace="b72c7d92-78df-4d95-be0b-cc49b3c441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c7d92-78df-4d95-be0b-cc49b3c441a1">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7" ma:contentTypeDescription="Create a new document." ma:contentTypeScope="" ma:versionID="095828a46c561a5ec5bcc2efcd46d554">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d3026c2d445d2ba0155653f8fc8e918"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57A9E-EC02-451F-B834-1E4B7B4E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8D38-E8A7-4C5E-95E3-6D2FB3D006D6}">
  <ds:schemaRefs>
    <ds:schemaRef ds:uri="http://schemas.openxmlformats.org/officeDocument/2006/bibliography"/>
  </ds:schemaRefs>
</ds:datastoreItem>
</file>

<file path=customXml/itemProps3.xml><?xml version="1.0" encoding="utf-8"?>
<ds:datastoreItem xmlns:ds="http://schemas.openxmlformats.org/officeDocument/2006/customXml" ds:itemID="{4ED408B8-022A-44D3-BD69-16E93D5F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8de8f-2ff4-4a6b-9934-979cec656689"/>
    <ds:schemaRef ds:uri="b72c7d92-78df-4d95-be0b-cc49b3c44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1D622-C14C-4580-995E-E3A79D4C73DE}">
  <ds:schemaRefs>
    <ds:schemaRef ds:uri="http://schemas.microsoft.com/office/2006/metadata/properties"/>
    <ds:schemaRef ds:uri="http://schemas.microsoft.com/office/infopath/2007/PartnerControls"/>
    <ds:schemaRef ds:uri="b72c7d92-78df-4d95-be0b-cc49b3c441a1"/>
  </ds:schemaRefs>
</ds:datastoreItem>
</file>

<file path=customXml/itemProps5.xml><?xml version="1.0" encoding="utf-8"?>
<ds:datastoreItem xmlns:ds="http://schemas.openxmlformats.org/officeDocument/2006/customXml" ds:itemID="{12DF99C8-A4CA-4A75-AE77-C622519C27CB}">
  <ds:schemaRefs>
    <ds:schemaRef ds:uri="http://schemas.microsoft.com/sharepoint/v3/contenttype/forms"/>
  </ds:schemaRefs>
</ds:datastoreItem>
</file>

<file path=customXml/itemProps6.xml><?xml version="1.0" encoding="utf-8"?>
<ds:datastoreItem xmlns:ds="http://schemas.openxmlformats.org/officeDocument/2006/customXml" ds:itemID="{CAB2F578-563F-4AEA-B4F4-11ADAC811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10137</Words>
  <Characters>57786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67788</CharactersWithSpaces>
  <SharedDoc>false</SharedDoc>
  <HLinks>
    <vt:vector size="24" baseType="variant">
      <vt:variant>
        <vt:i4>8060983</vt:i4>
      </vt:variant>
      <vt:variant>
        <vt:i4>0</vt:i4>
      </vt:variant>
      <vt:variant>
        <vt:i4>0</vt:i4>
      </vt:variant>
      <vt:variant>
        <vt:i4>5</vt:i4>
      </vt:variant>
      <vt:variant>
        <vt:lpwstr>https://www.unwomen.org/en/digital-library/publications/2015/12/essential-services-package-for-women-and-girls-subject-to-violence</vt:lpwstr>
      </vt:variant>
      <vt:variant>
        <vt:lpwstr/>
      </vt:variant>
      <vt:variant>
        <vt:i4>4784216</vt:i4>
      </vt:variant>
      <vt:variant>
        <vt:i4>3</vt:i4>
      </vt:variant>
      <vt:variant>
        <vt:i4>0</vt:i4>
      </vt:variant>
      <vt:variant>
        <vt:i4>5</vt:i4>
      </vt:variant>
      <vt:variant>
        <vt:lpwstr>https://www.unodc.org/documents/Advocacy-Section/HTMSS_Thematic_Brief_on_COVID-19.pdf?mc_cid=e744db66e5&amp;mc_eid=96ce13ad78</vt:lpwstr>
      </vt:variant>
      <vt:variant>
        <vt:lpwstr/>
      </vt:variant>
      <vt:variant>
        <vt:i4>7077923</vt:i4>
      </vt:variant>
      <vt:variant>
        <vt:i4>0</vt:i4>
      </vt:variant>
      <vt:variant>
        <vt:i4>0</vt:i4>
      </vt:variant>
      <vt:variant>
        <vt:i4>5</vt:i4>
      </vt:variant>
      <vt:variant>
        <vt:lpwstr>https://www.unhcr.org/news/press/2020/7/5f22e2844/unhcr-warns-increased-covid-19-related-trafficking-risks-refugees-displaced.html</vt:lpwstr>
      </vt:variant>
      <vt:variant>
        <vt:lpwstr/>
      </vt:variant>
      <vt:variant>
        <vt:i4>8060985</vt:i4>
      </vt:variant>
      <vt:variant>
        <vt:i4>0</vt:i4>
      </vt:variant>
      <vt:variant>
        <vt:i4>0</vt:i4>
      </vt:variant>
      <vt:variant>
        <vt:i4>5</vt:i4>
      </vt:variant>
      <vt:variant>
        <vt:lpwstr>https://www.ohchr.org/en/statements/2019/01/statement-international-year-indigenous-languages-2019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2024-04-05T15:46:00Z</dcterms:created>
  <dcterms:modified xsi:type="dcterms:W3CDTF">2024-04-07T11:27:00Z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UFAAhWon0ndq8Eza/RZGR2psZQTCUiH3wPwgi0AzbErQ4OY7qzcqwt9vue/AJKTgx1t6V1fZYCp5JlAI_x000d_
5JFGEFAC4Ki2Yw0/MTiZAT/kmkG626/FqB3gIbfx+gh/+CCAAcBDZ/lbaWohzBnG+TiIlziMV+k0_x000d_
F0DsTnqD3hXPHmf4Rfuvn6fk3COEXK9NreE6DIEccSIOR49hzF2K8Nnpbit/cDfQV62i5Tc71+sU_x000d_
N9izgB5zwX8TM2qTa</vt:lpwstr>
  </property>
  <property fmtid="{D5CDD505-2E9C-101B-9397-08002B2CF9AE}" pid="3" name="MAIL_MSG_ID2">
    <vt:lpwstr>39Sg2meOBngonwPv0QZUdAsjUmI06cPCi2jRqx3LK/HSvlaTYSFXvjcnVPY_x000d_
lVqCk4rkVbgoUDrIh8CL8XonvNM=</vt:lpwstr>
  </property>
  <property fmtid="{D5CDD505-2E9C-101B-9397-08002B2CF9AE}" pid="4" name="RESPONSE_SENDER_NAME">
    <vt:lpwstr>sAAAb0xRtPDW5UvQ9hb5tFJkhqFWiTy/jfzltDrGxYqAdsk=</vt:lpwstr>
  </property>
  <property fmtid="{D5CDD505-2E9C-101B-9397-08002B2CF9AE}" pid="5" name="EMAIL_OWNER_ADDRESS">
    <vt:lpwstr>sAAA2RgG6J6jCJ0dr7vtji6sItv2MyXh+TfbeI4+Yf+g7iU=</vt:lpwstr>
  </property>
  <property fmtid="{D5CDD505-2E9C-101B-9397-08002B2CF9AE}" pid="6" name="ContentTypeId">
    <vt:lpwstr>0x010100BDBDA9AF8F6BFE4386587D717FE05395</vt:lpwstr>
  </property>
  <property fmtid="{D5CDD505-2E9C-101B-9397-08002B2CF9AE}" pid="7" name="Order">
    <vt:r8>22020500</vt:r8>
  </property>
  <property fmtid="{D5CDD505-2E9C-101B-9397-08002B2CF9AE}" pid="8" name="MSIP_Label_1665d9ee-429a-4d5f-97cc-cfb56e044a6e_Enabled">
    <vt:lpwstr>true</vt:lpwstr>
  </property>
  <property fmtid="{D5CDD505-2E9C-101B-9397-08002B2CF9AE}" pid="9" name="MSIP_Label_1665d9ee-429a-4d5f-97cc-cfb56e044a6e_SetDate">
    <vt:lpwstr>2022-03-11T16:12:07Z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f6c4ff3d-ce82-4813-8db7-73e32862abf7</vt:lpwstr>
  </property>
  <property fmtid="{D5CDD505-2E9C-101B-9397-08002B2CF9AE}" pid="14" name="MSIP_Label_1665d9ee-429a-4d5f-97cc-cfb56e044a6e_ContentBits">
    <vt:lpwstr>0</vt:lpwstr>
  </property>
  <property fmtid="{D5CDD505-2E9C-101B-9397-08002B2CF9AE}" pid="15" name="MediaServiceImageTags">
    <vt:lpwstr/>
  </property>
  <property fmtid="{D5CDD505-2E9C-101B-9397-08002B2CF9AE}" pid="16" name="GrammarlyDocumentId">
    <vt:lpwstr>1b3efc6f052c0f81271b1a878a5e35d8caeb7647e2e49676dc8028dafa8c783a</vt:lpwstr>
  </property>
</Properties>
</file>