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EA53F" w14:textId="77777777" w:rsidR="000E15C9" w:rsidRPr="00347814" w:rsidRDefault="00A0798F" w:rsidP="000E15C9">
      <w:pPr>
        <w:pStyle w:val="CPClassification"/>
        <w:ind w:left="2160" w:firstLine="5040"/>
        <w:contextualSpacing/>
        <w:rPr>
          <w:rFonts w:eastAsia="Batang"/>
          <w:szCs w:val="22"/>
          <w:lang w:val="en-US"/>
        </w:rPr>
      </w:pPr>
      <w:r>
        <w:rPr>
          <w:szCs w:val="22"/>
          <w:lang w:val="en-US"/>
        </w:rPr>
        <w:object w:dxaOrig="1440" w:dyaOrig="1440" w14:anchorId="3D9EA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18.6pt;margin-top:67.45pt;width:320.1pt;height:28.05pt;z-index:-251658240;mso-wrap-edited:f;mso-position-vertical-relative:page" wrapcoords="3572 1580 2041 2634 170 7376 170 11590 2381 19493 5272 20020 11055 20020 17008 20020 21260 12117 21600 4215 18709 2107 9524 1580 3572 1580" o:allowincell="f" fillcolor="window">
            <v:imagedata r:id="rId7" o:title=""/>
            <w10:wrap type="topAndBottom" anchory="page"/>
          </v:shape>
          <o:OLEObject Type="Embed" ProgID="Word.Picture.8" ShapeID="_x0000_s1036" DrawAspect="Content" ObjectID="_1656930187" r:id="rId8"/>
        </w:object>
      </w:r>
      <w:bookmarkStart w:id="0" w:name="tittle"/>
      <w:r w:rsidR="00002C87" w:rsidRPr="00347814">
        <w:rPr>
          <w:szCs w:val="22"/>
          <w:lang w:val="en-US"/>
        </w:rPr>
        <w:t>OEA/Ser.G</w:t>
      </w:r>
    </w:p>
    <w:p w14:paraId="3D9EA540" w14:textId="6070AFA4" w:rsidR="000E15C9" w:rsidRPr="00347814" w:rsidRDefault="000E15C9" w:rsidP="000E15C9">
      <w:pPr>
        <w:ind w:left="7200" w:right="-1289"/>
        <w:contextualSpacing/>
        <w:rPr>
          <w:rFonts w:ascii="Times New Roman" w:eastAsia="Calibri" w:hAnsi="Times New Roman"/>
          <w:noProof/>
          <w:szCs w:val="22"/>
          <w:lang w:val="en-US"/>
        </w:rPr>
      </w:pPr>
      <w:r w:rsidRPr="00347814">
        <w:rPr>
          <w:rFonts w:ascii="Times New Roman" w:hAnsi="Times New Roman"/>
          <w:szCs w:val="22"/>
          <w:lang w:val="en-US"/>
        </w:rPr>
        <w:t>CP/</w:t>
      </w:r>
      <w:r w:rsidR="00A63693">
        <w:rPr>
          <w:rFonts w:ascii="Times New Roman" w:hAnsi="Times New Roman"/>
          <w:szCs w:val="22"/>
          <w:lang w:val="en-US"/>
        </w:rPr>
        <w:t>RES</w:t>
      </w:r>
      <w:r w:rsidRPr="00347814">
        <w:rPr>
          <w:rFonts w:ascii="Times New Roman" w:hAnsi="Times New Roman"/>
          <w:szCs w:val="22"/>
          <w:lang w:val="en-US"/>
        </w:rPr>
        <w:t>.</w:t>
      </w:r>
      <w:r w:rsidR="00A63693">
        <w:rPr>
          <w:rFonts w:ascii="Times New Roman" w:hAnsi="Times New Roman"/>
          <w:szCs w:val="22"/>
          <w:lang w:val="en-US"/>
        </w:rPr>
        <w:t xml:space="preserve"> 1157 (2294</w:t>
      </w:r>
      <w:r w:rsidRPr="00347814">
        <w:rPr>
          <w:rFonts w:ascii="Times New Roman" w:hAnsi="Times New Roman"/>
          <w:szCs w:val="22"/>
          <w:lang w:val="en-US"/>
        </w:rPr>
        <w:t>/20</w:t>
      </w:r>
      <w:r w:rsidR="00A63693">
        <w:rPr>
          <w:rFonts w:ascii="Times New Roman" w:hAnsi="Times New Roman"/>
          <w:szCs w:val="22"/>
          <w:lang w:val="en-US"/>
        </w:rPr>
        <w:t>)</w:t>
      </w:r>
    </w:p>
    <w:p w14:paraId="3D9EA541" w14:textId="2D3050B2" w:rsidR="000E15C9" w:rsidRPr="00347814" w:rsidRDefault="00A63693" w:rsidP="000E15C9">
      <w:pPr>
        <w:ind w:left="7200"/>
        <w:contextualSpacing/>
        <w:rPr>
          <w:rFonts w:ascii="Times New Roman" w:hAnsi="Times New Roman"/>
          <w:noProof/>
          <w:szCs w:val="22"/>
          <w:lang w:val="en-US"/>
        </w:rPr>
      </w:pPr>
      <w:r>
        <w:rPr>
          <w:rFonts w:ascii="Times New Roman" w:hAnsi="Times New Roman"/>
          <w:szCs w:val="22"/>
          <w:lang w:val="en-US"/>
        </w:rPr>
        <w:t>22</w:t>
      </w:r>
      <w:r w:rsidR="003571B3" w:rsidRPr="00347814">
        <w:rPr>
          <w:rFonts w:ascii="Times New Roman" w:hAnsi="Times New Roman"/>
          <w:szCs w:val="22"/>
          <w:lang w:val="en-US"/>
        </w:rPr>
        <w:t xml:space="preserve"> July 2020</w:t>
      </w:r>
    </w:p>
    <w:p w14:paraId="3D9EA542" w14:textId="77777777" w:rsidR="000E15C9" w:rsidRPr="00EB389A" w:rsidRDefault="000E15C9" w:rsidP="000E15C9">
      <w:pPr>
        <w:ind w:left="7200"/>
        <w:contextualSpacing/>
        <w:rPr>
          <w:rFonts w:ascii="Times New Roman" w:hAnsi="Times New Roman"/>
          <w:noProof/>
          <w:szCs w:val="22"/>
          <w:lang w:val="en-US"/>
        </w:rPr>
      </w:pPr>
      <w:r w:rsidRPr="00347814">
        <w:rPr>
          <w:rFonts w:ascii="Times New Roman" w:hAnsi="Times New Roman"/>
          <w:szCs w:val="22"/>
          <w:lang w:val="en-US"/>
        </w:rPr>
        <w:t>Original: Spanish</w:t>
      </w:r>
    </w:p>
    <w:p w14:paraId="3D9EA543" w14:textId="77777777" w:rsidR="000E15C9" w:rsidRPr="00EB389A" w:rsidRDefault="000E15C9"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p w14:paraId="3D9EA544" w14:textId="77777777" w:rsidR="000E15C9" w:rsidRPr="00EB389A" w:rsidRDefault="000E15C9"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p w14:paraId="3D9EA545" w14:textId="77777777" w:rsidR="008F2A00" w:rsidRPr="00EB389A" w:rsidRDefault="008F2A00"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p w14:paraId="3D9EA546" w14:textId="77777777" w:rsidR="000E15C9" w:rsidRPr="00EB389A" w:rsidRDefault="000E15C9"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bookmarkEnd w:id="0"/>
    <w:p w14:paraId="3D9EA547" w14:textId="348800CE" w:rsidR="000E15C9" w:rsidRPr="00A0798F" w:rsidRDefault="00A63693" w:rsidP="00EB389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181817"/>
          <w:szCs w:val="22"/>
          <w:lang w:val="en-US"/>
        </w:rPr>
      </w:pPr>
      <w:r w:rsidRPr="00A0798F">
        <w:rPr>
          <w:rFonts w:ascii="Times New Roman" w:eastAsia="Calibri" w:hAnsi="Times New Roman"/>
          <w:bCs/>
          <w:color w:val="181817"/>
          <w:szCs w:val="22"/>
          <w:lang w:val="en-US"/>
        </w:rPr>
        <w:t>CP/RES. 1157 (2294/20)</w:t>
      </w:r>
    </w:p>
    <w:p w14:paraId="3D9EA548" w14:textId="77777777" w:rsidR="005B0315" w:rsidRPr="00A0798F" w:rsidRDefault="005B0315" w:rsidP="00EB389A">
      <w:pPr>
        <w:pStyle w:val="CPClassification"/>
        <w:tabs>
          <w:tab w:val="clear" w:pos="2160"/>
          <w:tab w:val="clear" w:pos="7200"/>
        </w:tabs>
        <w:ind w:left="0" w:right="-29"/>
        <w:rPr>
          <w:szCs w:val="22"/>
          <w:lang w:val="en-US"/>
        </w:rPr>
      </w:pPr>
    </w:p>
    <w:p w14:paraId="3D9EA549" w14:textId="60EDF26F" w:rsidR="005B0315" w:rsidRPr="00A0798F" w:rsidRDefault="00E8636D" w:rsidP="00EB389A">
      <w:pPr>
        <w:pStyle w:val="CPClassification"/>
        <w:tabs>
          <w:tab w:val="clear" w:pos="2160"/>
          <w:tab w:val="clear" w:pos="7200"/>
        </w:tabs>
        <w:ind w:left="0" w:right="-29"/>
        <w:jc w:val="center"/>
        <w:rPr>
          <w:szCs w:val="22"/>
          <w:lang w:val="en-US"/>
        </w:rPr>
      </w:pPr>
      <w:r w:rsidRPr="00A0798F">
        <w:rPr>
          <w:szCs w:val="22"/>
          <w:lang w:val="en-US"/>
        </w:rPr>
        <w:t>DATE OF THE FIFTIETH REGULAR SESSION</w:t>
      </w:r>
      <w:r w:rsidR="00411F5C" w:rsidRPr="00A0798F">
        <w:rPr>
          <w:szCs w:val="22"/>
          <w:lang w:val="en-US"/>
        </w:rPr>
        <w:t xml:space="preserve"> </w:t>
      </w:r>
      <w:r w:rsidRPr="00A0798F">
        <w:rPr>
          <w:szCs w:val="22"/>
          <w:lang w:val="en-US"/>
        </w:rPr>
        <w:t>OF THE GENERAL ASSEMBLY</w:t>
      </w:r>
    </w:p>
    <w:p w14:paraId="3D9EA54A" w14:textId="18F91089" w:rsidR="003571B3" w:rsidRPr="00A0798F" w:rsidRDefault="003571B3" w:rsidP="00EB389A">
      <w:pPr>
        <w:pStyle w:val="CPClassification"/>
        <w:tabs>
          <w:tab w:val="clear" w:pos="2160"/>
          <w:tab w:val="clear" w:pos="7200"/>
        </w:tabs>
        <w:ind w:left="0" w:right="-29"/>
        <w:rPr>
          <w:szCs w:val="22"/>
          <w:lang w:val="en-US"/>
        </w:rPr>
      </w:pPr>
    </w:p>
    <w:p w14:paraId="3D9EA54B" w14:textId="399AC7F5" w:rsidR="003571B3" w:rsidRPr="00EB389A" w:rsidRDefault="003571B3" w:rsidP="00EB389A">
      <w:pPr>
        <w:pStyle w:val="CPClassification"/>
        <w:tabs>
          <w:tab w:val="clear" w:pos="2160"/>
          <w:tab w:val="clear" w:pos="7200"/>
        </w:tabs>
        <w:ind w:left="0" w:right="-29"/>
        <w:jc w:val="center"/>
        <w:rPr>
          <w:szCs w:val="22"/>
          <w:lang w:val="en-US"/>
        </w:rPr>
      </w:pPr>
      <w:r w:rsidRPr="00A0798F">
        <w:rPr>
          <w:szCs w:val="22"/>
          <w:lang w:val="en-US"/>
        </w:rPr>
        <w:t>(</w:t>
      </w:r>
      <w:r w:rsidR="00833502" w:rsidRPr="00A0798F">
        <w:rPr>
          <w:szCs w:val="22"/>
          <w:lang w:val="en-US"/>
        </w:rPr>
        <w:t xml:space="preserve">Adopted by the Permanent Council at its virtual </w:t>
      </w:r>
      <w:r w:rsidR="00833502" w:rsidRPr="00A0798F">
        <w:rPr>
          <w:szCs w:val="22"/>
          <w:lang w:val="en-US"/>
        </w:rPr>
        <w:t>regular</w:t>
      </w:r>
      <w:r w:rsidR="00833502" w:rsidRPr="00A0798F">
        <w:rPr>
          <w:szCs w:val="22"/>
          <w:lang w:val="en-US"/>
        </w:rPr>
        <w:t xml:space="preserve"> meeting held on Ju</w:t>
      </w:r>
      <w:r w:rsidR="00833502" w:rsidRPr="00A0798F">
        <w:rPr>
          <w:szCs w:val="22"/>
          <w:lang w:val="en-US"/>
        </w:rPr>
        <w:t>ly</w:t>
      </w:r>
      <w:r w:rsidR="00833502" w:rsidRPr="00A0798F">
        <w:rPr>
          <w:szCs w:val="22"/>
          <w:lang w:val="en-US"/>
        </w:rPr>
        <w:t xml:space="preserve"> 2</w:t>
      </w:r>
      <w:r w:rsidR="00833502" w:rsidRPr="00A0798F">
        <w:rPr>
          <w:szCs w:val="22"/>
          <w:lang w:val="en-US"/>
        </w:rPr>
        <w:t>2</w:t>
      </w:r>
      <w:r w:rsidR="00833502" w:rsidRPr="00A0798F">
        <w:rPr>
          <w:szCs w:val="22"/>
          <w:lang w:val="en-US"/>
        </w:rPr>
        <w:t>, 2020</w:t>
      </w:r>
      <w:r w:rsidRPr="00A0798F">
        <w:rPr>
          <w:szCs w:val="22"/>
          <w:lang w:val="en-US"/>
        </w:rPr>
        <w:t>)</w:t>
      </w:r>
      <w:bookmarkStart w:id="1" w:name="_GoBack"/>
      <w:bookmarkEnd w:id="1"/>
    </w:p>
    <w:p w14:paraId="3D9EA54C" w14:textId="77777777" w:rsidR="000E15C9" w:rsidRPr="00EB389A" w:rsidRDefault="000E15C9" w:rsidP="00EB389A">
      <w:pPr>
        <w:pStyle w:val="CPClassification"/>
        <w:tabs>
          <w:tab w:val="clear" w:pos="2160"/>
          <w:tab w:val="clear" w:pos="7200"/>
        </w:tabs>
        <w:ind w:left="0" w:right="-29"/>
        <w:rPr>
          <w:szCs w:val="22"/>
          <w:lang w:val="en-US"/>
        </w:rPr>
      </w:pPr>
    </w:p>
    <w:p w14:paraId="3D9EA54D" w14:textId="77777777" w:rsidR="003571B3" w:rsidRPr="00EB389A" w:rsidRDefault="003571B3"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D0C12"/>
          <w:szCs w:val="22"/>
          <w:lang w:val="en-US"/>
        </w:rPr>
      </w:pPr>
    </w:p>
    <w:p w14:paraId="3D9EA54E" w14:textId="2CEB2383" w:rsidR="005B0315" w:rsidRPr="00EB389A" w:rsidRDefault="00A63693"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D0C12"/>
          <w:szCs w:val="22"/>
          <w:lang w:val="en-US"/>
        </w:rPr>
      </w:pPr>
      <w:r>
        <w:rPr>
          <w:rFonts w:ascii="Times New Roman" w:hAnsi="Times New Roman"/>
          <w:noProof/>
          <w:color w:val="0D0C12"/>
          <w:szCs w:val="22"/>
          <w:lang w:val="en-US"/>
        </w:rPr>
        <mc:AlternateContent>
          <mc:Choice Requires="wps">
            <w:drawing>
              <wp:anchor distT="0" distB="0" distL="114300" distR="114300" simplePos="0" relativeHeight="251657216" behindDoc="0" locked="1" layoutInCell="1" allowOverlap="1" wp14:anchorId="53BE1CC6" wp14:editId="7B64562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9F9D0D7" w14:textId="00066F00" w:rsidR="00A63693" w:rsidRPr="00A63693" w:rsidRDefault="00A6369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CP42689E01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E1CC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bookmarkStart w:id="2" w:name="_GoBack"/>
                    <w:p w14:paraId="49F9D0D7" w14:textId="00066F00" w:rsidR="00A63693" w:rsidRPr="00A63693" w:rsidRDefault="00A6369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CP42689E01</w:t>
                      </w:r>
                      <w:r>
                        <w:rPr>
                          <w:rFonts w:ascii="Times New Roman" w:hAnsi="Times New Roman"/>
                          <w:sz w:val="18"/>
                        </w:rPr>
                        <w:fldChar w:fldCharType="end"/>
                      </w:r>
                      <w:bookmarkEnd w:id="2"/>
                    </w:p>
                  </w:txbxContent>
                </v:textbox>
                <w10:wrap anchory="page"/>
                <w10:anchorlock/>
              </v:shape>
            </w:pict>
          </mc:Fallback>
        </mc:AlternateContent>
      </w:r>
      <w:r w:rsidR="005B0315" w:rsidRPr="00EB389A">
        <w:rPr>
          <w:rFonts w:ascii="Times New Roman" w:hAnsi="Times New Roman"/>
          <w:color w:val="0D0C12"/>
          <w:szCs w:val="22"/>
          <w:lang w:val="en-US"/>
        </w:rPr>
        <w:tab/>
        <w:t>THE PERMANENT COUNCIL OF THE ORGANIZATION OF AMERICAN STATES,</w:t>
      </w:r>
    </w:p>
    <w:p w14:paraId="3D9EA54F" w14:textId="77777777" w:rsidR="005B0315" w:rsidRPr="00EB389A" w:rsidRDefault="005B0315"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FFFFFF"/>
          <w:lang w:val="en-US"/>
        </w:rPr>
      </w:pPr>
    </w:p>
    <w:p w14:paraId="3D9EA550" w14:textId="2514EABA" w:rsidR="00DD43C9" w:rsidRPr="00EB389A" w:rsidRDefault="005B0315"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B389A">
        <w:rPr>
          <w:rFonts w:ascii="Times New Roman" w:hAnsi="Times New Roman"/>
          <w:szCs w:val="22"/>
          <w:lang w:val="en-US"/>
        </w:rPr>
        <w:tab/>
        <w:t xml:space="preserve">BEARING IN MIND Articles 43 and 44 of the Rules of Procedure of the General Assembly on holding regular sessions of the General Assembly and the determination of their date and place; </w:t>
      </w:r>
      <w:r w:rsidR="00D56D3A" w:rsidRPr="00EB389A">
        <w:rPr>
          <w:rFonts w:ascii="Times New Roman" w:hAnsi="Times New Roman"/>
          <w:szCs w:val="22"/>
          <w:lang w:val="en-US"/>
        </w:rPr>
        <w:t xml:space="preserve">and </w:t>
      </w:r>
    </w:p>
    <w:p w14:paraId="3D9EA551" w14:textId="77777777" w:rsidR="00DD43C9" w:rsidRPr="00EB389A" w:rsidRDefault="00DD43C9"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9EA552" w14:textId="237A790C" w:rsidR="00DD43C9" w:rsidRPr="00EB389A" w:rsidRDefault="00BA1C74"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B389A">
        <w:rPr>
          <w:rFonts w:ascii="Times New Roman" w:hAnsi="Times New Roman"/>
          <w:szCs w:val="22"/>
          <w:lang w:val="en-US"/>
        </w:rPr>
        <w:t>CONSIDERING:</w:t>
      </w:r>
    </w:p>
    <w:p w14:paraId="3D9EA553" w14:textId="77777777" w:rsidR="00DD43C9" w:rsidRPr="00EB389A" w:rsidRDefault="00DD43C9"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9EA554" w14:textId="77777777" w:rsidR="005739F3" w:rsidRPr="00EB389A" w:rsidRDefault="00DD43C9"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B389A">
        <w:rPr>
          <w:rFonts w:ascii="Times New Roman" w:hAnsi="Times New Roman"/>
          <w:szCs w:val="22"/>
          <w:lang w:val="en-US"/>
        </w:rPr>
        <w:tab/>
        <w:t>That the General Assembly of the Organization of American States shall hold a regular session each year, preferably during the second quarter;</w:t>
      </w:r>
    </w:p>
    <w:p w14:paraId="3D9EA555" w14:textId="77777777" w:rsidR="005739F3" w:rsidRPr="00EB389A" w:rsidRDefault="005739F3"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9EA556" w14:textId="2C828A57" w:rsidR="003D060A" w:rsidRPr="00EB389A" w:rsidRDefault="005739F3" w:rsidP="00EB389A">
      <w:pPr>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n-US"/>
        </w:rPr>
      </w:pPr>
      <w:r w:rsidRPr="00EB389A">
        <w:rPr>
          <w:rFonts w:ascii="Times New Roman" w:hAnsi="Times New Roman"/>
          <w:szCs w:val="22"/>
          <w:lang w:val="en-US"/>
        </w:rPr>
        <w:t xml:space="preserve">That by resolution CP/RES. 1153 (2282/20) the Permanent Council resolved that the fiftieth regular session of the General Assembly would be held at OAS headquarters in Washington, D.C., United States of America, in October 2020; and </w:t>
      </w:r>
    </w:p>
    <w:p w14:paraId="3D9EA557" w14:textId="77777777" w:rsidR="003D060A" w:rsidRPr="00EB389A" w:rsidRDefault="003D060A"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9EA558" w14:textId="75CD0929" w:rsidR="00535419" w:rsidRPr="00EB389A" w:rsidRDefault="003D060A" w:rsidP="00EB389A">
      <w:pPr>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n-US"/>
        </w:rPr>
      </w:pPr>
      <w:r w:rsidRPr="00EB389A">
        <w:rPr>
          <w:rFonts w:ascii="Times New Roman" w:hAnsi="Times New Roman"/>
          <w:szCs w:val="22"/>
          <w:lang w:val="en-US"/>
        </w:rPr>
        <w:t>That</w:t>
      </w:r>
      <w:r w:rsidR="004903B8" w:rsidRPr="00EB389A">
        <w:rPr>
          <w:rFonts w:ascii="Times New Roman" w:hAnsi="Times New Roman"/>
          <w:szCs w:val="22"/>
          <w:lang w:val="en-US"/>
        </w:rPr>
        <w:t>, in</w:t>
      </w:r>
      <w:r w:rsidRPr="00EB389A">
        <w:rPr>
          <w:rFonts w:ascii="Times New Roman" w:hAnsi="Times New Roman"/>
          <w:szCs w:val="22"/>
          <w:lang w:val="en-US"/>
        </w:rPr>
        <w:t xml:space="preserve"> accord</w:t>
      </w:r>
      <w:r w:rsidR="004903B8" w:rsidRPr="00EB389A">
        <w:rPr>
          <w:rFonts w:ascii="Times New Roman" w:hAnsi="Times New Roman"/>
          <w:szCs w:val="22"/>
          <w:lang w:val="en-US"/>
        </w:rPr>
        <w:t>ance with</w:t>
      </w:r>
      <w:r w:rsidRPr="00EB389A">
        <w:rPr>
          <w:rFonts w:ascii="Times New Roman" w:hAnsi="Times New Roman"/>
          <w:szCs w:val="22"/>
          <w:lang w:val="en-US"/>
        </w:rPr>
        <w:t xml:space="preserve"> the same resolution CP/RES. 1153 (2282/20)</w:t>
      </w:r>
      <w:r w:rsidR="004903B8" w:rsidRPr="00EB389A">
        <w:rPr>
          <w:rFonts w:ascii="Times New Roman" w:hAnsi="Times New Roman"/>
          <w:szCs w:val="22"/>
          <w:lang w:val="en-US"/>
        </w:rPr>
        <w:t>,</w:t>
      </w:r>
      <w:r w:rsidRPr="00EB389A">
        <w:rPr>
          <w:rFonts w:ascii="Times New Roman" w:hAnsi="Times New Roman"/>
          <w:szCs w:val="22"/>
          <w:lang w:val="en-US"/>
        </w:rPr>
        <w:t xml:space="preserve"> the Permanent Council will decide on the exact date on which the fiftieth regular session of the General Assembly will be held, doing so at least 60 days in advance, in accordance with Article 46 of the Rules of Procedure of the General Assembly, </w:t>
      </w:r>
    </w:p>
    <w:p w14:paraId="3D9EA559" w14:textId="77777777" w:rsidR="00535419" w:rsidRPr="00EB389A" w:rsidRDefault="00535419" w:rsidP="00EB389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rPr>
      </w:pPr>
    </w:p>
    <w:p w14:paraId="3D9EA55A" w14:textId="77777777" w:rsidR="005B0315" w:rsidRPr="00EB389A" w:rsidRDefault="005B0315" w:rsidP="00EB389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EB389A">
        <w:rPr>
          <w:rFonts w:ascii="Times New Roman" w:hAnsi="Times New Roman"/>
          <w:szCs w:val="22"/>
          <w:lang w:val="en-US"/>
        </w:rPr>
        <w:t>RESOLVES:</w:t>
      </w:r>
    </w:p>
    <w:p w14:paraId="3D9EA55B" w14:textId="77777777" w:rsidR="005B0315" w:rsidRPr="00EB389A" w:rsidRDefault="005B0315" w:rsidP="00EB389A">
      <w:pPr>
        <w:pStyle w:val="CPClassification"/>
        <w:tabs>
          <w:tab w:val="clear" w:pos="2160"/>
          <w:tab w:val="clear" w:pos="7200"/>
        </w:tabs>
        <w:ind w:left="0"/>
        <w:rPr>
          <w:szCs w:val="22"/>
        </w:rPr>
      </w:pPr>
    </w:p>
    <w:p w14:paraId="3D9EA55C" w14:textId="54493EBF" w:rsidR="005B0315" w:rsidRPr="00EB389A" w:rsidRDefault="005B0315" w:rsidP="00EB389A">
      <w:pPr>
        <w:numPr>
          <w:ilvl w:val="0"/>
          <w:numId w:val="3"/>
        </w:numPr>
        <w:tabs>
          <w:tab w:val="clear" w:pos="720"/>
          <w:tab w:val="clear" w:pos="1044"/>
          <w:tab w:val="clear" w:pos="1440"/>
          <w:tab w:val="clear" w:pos="2160"/>
          <w:tab w:val="clear" w:pos="2880"/>
          <w:tab w:val="clear" w:pos="3600"/>
          <w:tab w:val="clear" w:pos="4320"/>
          <w:tab w:val="clear" w:pos="5760"/>
          <w:tab w:val="clear" w:pos="6480"/>
          <w:tab w:val="clear" w:pos="7200"/>
          <w:tab w:val="clear" w:pos="7920"/>
        </w:tabs>
        <w:autoSpaceDE w:val="0"/>
        <w:autoSpaceDN w:val="0"/>
        <w:ind w:firstLine="720"/>
        <w:rPr>
          <w:rFonts w:ascii="Times New Roman" w:hAnsi="Times New Roman"/>
          <w:color w:val="0D0C12"/>
          <w:szCs w:val="22"/>
          <w:lang w:val="en-US"/>
        </w:rPr>
      </w:pPr>
      <w:r w:rsidRPr="00EB389A">
        <w:rPr>
          <w:rFonts w:ascii="Times New Roman" w:hAnsi="Times New Roman"/>
          <w:color w:val="0D0C12"/>
          <w:szCs w:val="22"/>
          <w:lang w:val="en-US"/>
        </w:rPr>
        <w:t>To determine that the fiftieth regular session of the General Assembly will be held on October 2</w:t>
      </w:r>
      <w:r w:rsidR="00347814">
        <w:rPr>
          <w:rFonts w:ascii="Times New Roman" w:hAnsi="Times New Roman"/>
          <w:color w:val="0D0C12"/>
          <w:szCs w:val="22"/>
          <w:lang w:val="en-US"/>
        </w:rPr>
        <w:t>0</w:t>
      </w:r>
      <w:r w:rsidRPr="00EB389A">
        <w:rPr>
          <w:rFonts w:ascii="Times New Roman" w:hAnsi="Times New Roman"/>
          <w:color w:val="0D0C12"/>
          <w:szCs w:val="22"/>
          <w:lang w:val="en-US"/>
        </w:rPr>
        <w:t xml:space="preserve"> and 2</w:t>
      </w:r>
      <w:r w:rsidR="00347814">
        <w:rPr>
          <w:rFonts w:ascii="Times New Roman" w:hAnsi="Times New Roman"/>
          <w:color w:val="0D0C12"/>
          <w:szCs w:val="22"/>
          <w:lang w:val="en-US"/>
        </w:rPr>
        <w:t>1</w:t>
      </w:r>
      <w:r w:rsidRPr="00EB389A">
        <w:rPr>
          <w:rFonts w:ascii="Times New Roman" w:hAnsi="Times New Roman"/>
          <w:color w:val="0D0C12"/>
          <w:szCs w:val="22"/>
          <w:lang w:val="en-US"/>
        </w:rPr>
        <w:t>, 2020.</w:t>
      </w:r>
    </w:p>
    <w:p w14:paraId="3D9EA55D" w14:textId="77777777" w:rsidR="008E4FE0" w:rsidRPr="00EB389A" w:rsidRDefault="008E4FE0" w:rsidP="00EB389A">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rPr>
          <w:rFonts w:ascii="Times New Roman" w:hAnsi="Times New Roman"/>
          <w:color w:val="0D0C12"/>
          <w:szCs w:val="22"/>
          <w:lang w:val="en-US"/>
        </w:rPr>
      </w:pPr>
    </w:p>
    <w:p w14:paraId="3D9EA55E" w14:textId="26F09DFA" w:rsidR="00A8097F" w:rsidRPr="00EB389A" w:rsidRDefault="005B0315" w:rsidP="00EB389A">
      <w:pPr>
        <w:numPr>
          <w:ilvl w:val="0"/>
          <w:numId w:val="3"/>
        </w:numPr>
        <w:tabs>
          <w:tab w:val="clear" w:pos="720"/>
          <w:tab w:val="clear" w:pos="1044"/>
          <w:tab w:val="clear" w:pos="1440"/>
          <w:tab w:val="clear" w:pos="2160"/>
          <w:tab w:val="clear" w:pos="2880"/>
          <w:tab w:val="clear" w:pos="3600"/>
          <w:tab w:val="clear" w:pos="4320"/>
          <w:tab w:val="clear" w:pos="5760"/>
          <w:tab w:val="clear" w:pos="6480"/>
          <w:tab w:val="clear" w:pos="7200"/>
          <w:tab w:val="clear" w:pos="7920"/>
        </w:tabs>
        <w:autoSpaceDE w:val="0"/>
        <w:autoSpaceDN w:val="0"/>
        <w:ind w:firstLine="720"/>
        <w:rPr>
          <w:rStyle w:val="FootnoteReference"/>
          <w:rFonts w:ascii="Times New Roman" w:hAnsi="Times New Roman"/>
          <w:szCs w:val="22"/>
          <w:lang w:val="en-US"/>
        </w:rPr>
      </w:pPr>
      <w:r w:rsidRPr="00EB389A">
        <w:rPr>
          <w:rFonts w:ascii="Times New Roman" w:hAnsi="Times New Roman"/>
          <w:color w:val="0D0C12"/>
          <w:szCs w:val="22"/>
          <w:lang w:val="en-US"/>
        </w:rPr>
        <w:t xml:space="preserve">To request </w:t>
      </w:r>
      <w:r w:rsidRPr="00EB389A">
        <w:rPr>
          <w:rFonts w:ascii="Times New Roman" w:hAnsi="Times New Roman"/>
          <w:color w:val="29262D"/>
          <w:szCs w:val="22"/>
          <w:lang w:val="en-US"/>
        </w:rPr>
        <w:t xml:space="preserve">the </w:t>
      </w:r>
      <w:r w:rsidRPr="00EB389A">
        <w:rPr>
          <w:rFonts w:ascii="Times New Roman" w:hAnsi="Times New Roman"/>
          <w:color w:val="0D0C12"/>
          <w:szCs w:val="22"/>
          <w:lang w:val="en-US"/>
        </w:rPr>
        <w:t>Secretary General to forward this resolution to the organs, agencies, an</w:t>
      </w:r>
      <w:r w:rsidR="00411F5C">
        <w:rPr>
          <w:rFonts w:ascii="Times New Roman" w:hAnsi="Times New Roman"/>
          <w:color w:val="0D0C12"/>
          <w:szCs w:val="22"/>
          <w:lang w:val="en-US"/>
        </w:rPr>
        <w:t>d entities of the Organization.</w:t>
      </w:r>
    </w:p>
    <w:sectPr w:rsidR="00A8097F" w:rsidRPr="00EB389A" w:rsidSect="00EB389A">
      <w:headerReference w:type="default" r:id="rId9"/>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D389" w14:textId="77777777" w:rsidR="003D6F03" w:rsidRDefault="003D6F03">
      <w:pPr>
        <w:spacing w:line="20" w:lineRule="exact"/>
      </w:pPr>
    </w:p>
  </w:endnote>
  <w:endnote w:type="continuationSeparator" w:id="0">
    <w:p w14:paraId="0767DC28" w14:textId="77777777" w:rsidR="003D6F03" w:rsidRDefault="003D6F03">
      <w:r>
        <w:t xml:space="preserve"> </w:t>
      </w:r>
    </w:p>
  </w:endnote>
  <w:endnote w:type="continuationNotice" w:id="1">
    <w:p w14:paraId="5C0FE3CF" w14:textId="77777777" w:rsidR="003D6F03" w:rsidRDefault="003D6F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6BE95" w14:textId="77777777" w:rsidR="003D6F03" w:rsidRDefault="003D6F03">
      <w:r>
        <w:separator/>
      </w:r>
    </w:p>
  </w:footnote>
  <w:footnote w:type="continuationSeparator" w:id="0">
    <w:p w14:paraId="3E391C00" w14:textId="77777777" w:rsidR="003D6F03" w:rsidRDefault="003D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A567" w14:textId="77777777" w:rsidR="00C15308" w:rsidRDefault="00DF7F77" w:rsidP="00DF7F77">
    <w:pPr>
      <w:pStyle w:val="Header"/>
      <w:framePr w:w="496" w:wrap="auto" w:vAnchor="text" w:hAnchor="page" w:x="6136" w:y="-5"/>
      <w:rPr>
        <w:rStyle w:val="PageNumber"/>
      </w:rPr>
    </w:pPr>
    <w:r>
      <w:rPr>
        <w:rStyle w:val="PageNumber"/>
        <w:lang w:val="en-US"/>
      </w:rPr>
      <w:t xml:space="preserve">- </w:t>
    </w:r>
    <w:r>
      <w:rPr>
        <w:rStyle w:val="PageNumber"/>
        <w:lang w:val="en-US"/>
      </w:rPr>
      <w:fldChar w:fldCharType="begin"/>
    </w:r>
    <w:r>
      <w:rPr>
        <w:rStyle w:val="PageNumber"/>
        <w:lang w:val="en-US"/>
      </w:rPr>
      <w:instrText xml:space="preserve">PAGE  </w:instrText>
    </w:r>
    <w:r>
      <w:rPr>
        <w:rStyle w:val="PageNumber"/>
        <w:lang w:val="en-US"/>
      </w:rPr>
      <w:fldChar w:fldCharType="separate"/>
    </w:r>
    <w:r>
      <w:rPr>
        <w:rStyle w:val="PageNumber"/>
        <w:noProof/>
        <w:lang w:val="en-US"/>
      </w:rPr>
      <w:t>2</w:t>
    </w:r>
    <w:r>
      <w:rPr>
        <w:rStyle w:val="PageNumber"/>
        <w:lang w:val="en-US"/>
      </w:rPr>
      <w:fldChar w:fldCharType="end"/>
    </w:r>
    <w:r>
      <w:rPr>
        <w:rStyle w:val="PageNumber"/>
        <w:lang w:val="en-US"/>
      </w:rPr>
      <w:t xml:space="preserve"> -</w:t>
    </w:r>
  </w:p>
  <w:p w14:paraId="3D9EA568" w14:textId="77777777" w:rsidR="00C15308" w:rsidRDefault="00C15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CAC"/>
    <w:multiLevelType w:val="hybridMultilevel"/>
    <w:tmpl w:val="497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550E4B8F"/>
    <w:multiLevelType w:val="singleLevel"/>
    <w:tmpl w:val="CB449F9C"/>
    <w:lvl w:ilvl="0">
      <w:numFmt w:val="decimal"/>
      <w:lvlText w:val="%1"/>
      <w:legacy w:legacy="1" w:legacySpace="0" w:legacyIndent="0"/>
      <w:lvlJc w:val="left"/>
    </w:lvl>
  </w:abstractNum>
  <w:abstractNum w:abstractNumId="3" w15:restartNumberingAfterBreak="0">
    <w:nsid w:val="5CC96598"/>
    <w:multiLevelType w:val="singleLevel"/>
    <w:tmpl w:val="3EAA7BDC"/>
    <w:lvl w:ilvl="0">
      <w:start w:val="1"/>
      <w:numFmt w:val="decimal"/>
      <w:lvlText w:val="%1."/>
      <w:lvlJc w:val="left"/>
      <w:pPr>
        <w:tabs>
          <w:tab w:val="num" w:pos="1044"/>
        </w:tabs>
        <w:ind w:left="0" w:firstLine="0"/>
      </w:pPr>
      <w:rPr>
        <w:rFonts w:ascii="Times New Roman" w:hAnsi="Times New Roman" w:cs="Times New Roman" w:hint="default"/>
        <w:color w:val="0D0C12"/>
        <w:spacing w:val="-1"/>
        <w:sz w:val="22"/>
        <w:szCs w:val="22"/>
      </w:rPr>
    </w:lvl>
  </w:abstractNum>
  <w:num w:numId="1">
    <w:abstractNumId w:val="0"/>
  </w:num>
  <w:num w:numId="2">
    <w:abstractNumId w:val="2"/>
  </w:num>
  <w:num w:numId="3">
    <w:abstractNumId w:val="3"/>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9E"/>
    <w:rsid w:val="00002C87"/>
    <w:rsid w:val="00054FD0"/>
    <w:rsid w:val="000B4F57"/>
    <w:rsid w:val="000E15C9"/>
    <w:rsid w:val="000F16F1"/>
    <w:rsid w:val="00102921"/>
    <w:rsid w:val="0010604B"/>
    <w:rsid w:val="00106DA1"/>
    <w:rsid w:val="001150A9"/>
    <w:rsid w:val="00117071"/>
    <w:rsid w:val="00121931"/>
    <w:rsid w:val="00181BD9"/>
    <w:rsid w:val="00190828"/>
    <w:rsid w:val="001A2956"/>
    <w:rsid w:val="001D58A9"/>
    <w:rsid w:val="0027386F"/>
    <w:rsid w:val="00282903"/>
    <w:rsid w:val="00287B06"/>
    <w:rsid w:val="002C79A0"/>
    <w:rsid w:val="003308B7"/>
    <w:rsid w:val="00331E05"/>
    <w:rsid w:val="00347814"/>
    <w:rsid w:val="00351210"/>
    <w:rsid w:val="003571B3"/>
    <w:rsid w:val="003A2D0E"/>
    <w:rsid w:val="003C6A80"/>
    <w:rsid w:val="003D060A"/>
    <w:rsid w:val="003D6F03"/>
    <w:rsid w:val="00400ED5"/>
    <w:rsid w:val="00411F5C"/>
    <w:rsid w:val="004310D9"/>
    <w:rsid w:val="004310EF"/>
    <w:rsid w:val="004367F2"/>
    <w:rsid w:val="0044314B"/>
    <w:rsid w:val="004837FE"/>
    <w:rsid w:val="004903B8"/>
    <w:rsid w:val="004C05C0"/>
    <w:rsid w:val="004D3143"/>
    <w:rsid w:val="004D5B4B"/>
    <w:rsid w:val="004E3227"/>
    <w:rsid w:val="004E3259"/>
    <w:rsid w:val="00535419"/>
    <w:rsid w:val="00541034"/>
    <w:rsid w:val="00555650"/>
    <w:rsid w:val="005739F3"/>
    <w:rsid w:val="005B0315"/>
    <w:rsid w:val="005B4F92"/>
    <w:rsid w:val="005E3338"/>
    <w:rsid w:val="005E4915"/>
    <w:rsid w:val="005E5056"/>
    <w:rsid w:val="00621B9E"/>
    <w:rsid w:val="006632FE"/>
    <w:rsid w:val="00680DCC"/>
    <w:rsid w:val="006E4911"/>
    <w:rsid w:val="00737C70"/>
    <w:rsid w:val="007B113A"/>
    <w:rsid w:val="007C19F9"/>
    <w:rsid w:val="007E7D79"/>
    <w:rsid w:val="00833502"/>
    <w:rsid w:val="008A4FF1"/>
    <w:rsid w:val="008D1DD2"/>
    <w:rsid w:val="008E4FE0"/>
    <w:rsid w:val="008F2A00"/>
    <w:rsid w:val="008F7B05"/>
    <w:rsid w:val="009020E3"/>
    <w:rsid w:val="00925DC3"/>
    <w:rsid w:val="0093310E"/>
    <w:rsid w:val="00951BE1"/>
    <w:rsid w:val="00987079"/>
    <w:rsid w:val="009B686B"/>
    <w:rsid w:val="00A01849"/>
    <w:rsid w:val="00A0798F"/>
    <w:rsid w:val="00A201AE"/>
    <w:rsid w:val="00A63693"/>
    <w:rsid w:val="00A8097F"/>
    <w:rsid w:val="00AD7BF2"/>
    <w:rsid w:val="00B0422E"/>
    <w:rsid w:val="00B231F7"/>
    <w:rsid w:val="00B847C3"/>
    <w:rsid w:val="00B9645B"/>
    <w:rsid w:val="00BA1C74"/>
    <w:rsid w:val="00BD78DD"/>
    <w:rsid w:val="00BF1B90"/>
    <w:rsid w:val="00C15308"/>
    <w:rsid w:val="00CA1CB7"/>
    <w:rsid w:val="00CC568C"/>
    <w:rsid w:val="00CC7AEB"/>
    <w:rsid w:val="00CE30A5"/>
    <w:rsid w:val="00CE3516"/>
    <w:rsid w:val="00D06361"/>
    <w:rsid w:val="00D1179B"/>
    <w:rsid w:val="00D13E21"/>
    <w:rsid w:val="00D1726B"/>
    <w:rsid w:val="00D51239"/>
    <w:rsid w:val="00D52207"/>
    <w:rsid w:val="00D56D3A"/>
    <w:rsid w:val="00D62E7A"/>
    <w:rsid w:val="00D814E2"/>
    <w:rsid w:val="00DB24CF"/>
    <w:rsid w:val="00DB692A"/>
    <w:rsid w:val="00DD43C9"/>
    <w:rsid w:val="00DF7F77"/>
    <w:rsid w:val="00E16D93"/>
    <w:rsid w:val="00E228BA"/>
    <w:rsid w:val="00E44A6A"/>
    <w:rsid w:val="00E8636D"/>
    <w:rsid w:val="00EB389A"/>
    <w:rsid w:val="00F04A7B"/>
    <w:rsid w:val="00F256F8"/>
    <w:rsid w:val="00F325B3"/>
    <w:rsid w:val="00F377D7"/>
    <w:rsid w:val="00F37EAC"/>
    <w:rsid w:val="00F40A6A"/>
    <w:rsid w:val="00F52D72"/>
    <w:rsid w:val="00F551CC"/>
    <w:rsid w:val="00F76010"/>
    <w:rsid w:val="00F92D8C"/>
    <w:rsid w:val="00FF2727"/>
    <w:rsid w:val="00FF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9EA53E"/>
  <w15:chartTrackingRefBased/>
  <w15:docId w15:val="{F9F5C35A-AB0B-4275-8254-EC24124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uiPriority w:val="99"/>
    <w:unhideWhenUsed/>
    <w:rsid w:val="00680DCC"/>
    <w:rPr>
      <w:color w:val="0000FF"/>
      <w:u w:val="single"/>
    </w:rPr>
  </w:style>
  <w:style w:type="paragraph" w:styleId="ListParagraph">
    <w:name w:val="List Paragraph"/>
    <w:basedOn w:val="Normal"/>
    <w:uiPriority w:val="34"/>
    <w:qFormat/>
    <w:rsid w:val="00A8097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lang w:val="es-UY"/>
    </w:rPr>
  </w:style>
  <w:style w:type="paragraph" w:styleId="NormalWeb">
    <w:name w:val="Normal (Web)"/>
    <w:basedOn w:val="Normal"/>
    <w:uiPriority w:val="99"/>
    <w:unhideWhenUsed/>
    <w:rsid w:val="00A8097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UY" w:eastAsia="es-UY"/>
    </w:rPr>
  </w:style>
  <w:style w:type="paragraph" w:styleId="BodyText">
    <w:name w:val="Body Text"/>
    <w:basedOn w:val="Normal"/>
    <w:link w:val="BodyTextChar"/>
    <w:uiPriority w:val="1"/>
    <w:rsid w:val="00A8097F"/>
    <w:pPr>
      <w:tabs>
        <w:tab w:val="clear" w:pos="720"/>
        <w:tab w:val="clear" w:pos="1440"/>
        <w:tab w:val="clear" w:pos="2160"/>
        <w:tab w:val="clear" w:pos="2880"/>
        <w:tab w:val="clear" w:pos="3600"/>
        <w:tab w:val="clear" w:pos="4320"/>
        <w:tab w:val="clear" w:pos="5760"/>
        <w:tab w:val="clear" w:pos="6480"/>
        <w:tab w:val="clear" w:pos="7200"/>
        <w:tab w:val="clear" w:pos="7920"/>
      </w:tabs>
      <w:ind w:left="118"/>
      <w:jc w:val="left"/>
    </w:pPr>
    <w:rPr>
      <w:rFonts w:ascii="Tahoma" w:eastAsia="Tahoma" w:hAnsi="Tahoma"/>
      <w:szCs w:val="22"/>
      <w:lang w:val="en-US"/>
    </w:rPr>
  </w:style>
  <w:style w:type="character" w:customStyle="1" w:styleId="BodyTextChar">
    <w:name w:val="Body Text Char"/>
    <w:link w:val="BodyText"/>
    <w:uiPriority w:val="1"/>
    <w:rsid w:val="00A8097F"/>
    <w:rPr>
      <w:rFonts w:ascii="Tahoma" w:eastAsia="Tahoma" w:hAnsi="Tahoma"/>
      <w:sz w:val="22"/>
      <w:szCs w:val="22"/>
    </w:rPr>
  </w:style>
  <w:style w:type="character" w:customStyle="1" w:styleId="FootnoteTextChar">
    <w:name w:val="Footnote Text Char"/>
    <w:link w:val="FootnoteText"/>
    <w:uiPriority w:val="99"/>
    <w:semiHidden/>
    <w:rsid w:val="00A8097F"/>
    <w:rPr>
      <w:rFonts w:ascii="CG Times" w:hAnsi="CG Time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2941">
      <w:bodyDiv w:val="1"/>
      <w:marLeft w:val="0"/>
      <w:marRight w:val="0"/>
      <w:marTop w:val="0"/>
      <w:marBottom w:val="0"/>
      <w:divBdr>
        <w:top w:val="none" w:sz="0" w:space="0" w:color="auto"/>
        <w:left w:val="none" w:sz="0" w:space="0" w:color="auto"/>
        <w:bottom w:val="none" w:sz="0" w:space="0" w:color="auto"/>
        <w:right w:val="none" w:sz="0" w:space="0" w:color="auto"/>
      </w:divBdr>
    </w:div>
    <w:div w:id="854417770">
      <w:bodyDiv w:val="1"/>
      <w:marLeft w:val="0"/>
      <w:marRight w:val="0"/>
      <w:marTop w:val="0"/>
      <w:marBottom w:val="0"/>
      <w:divBdr>
        <w:top w:val="none" w:sz="0" w:space="0" w:color="auto"/>
        <w:left w:val="none" w:sz="0" w:space="0" w:color="auto"/>
        <w:bottom w:val="none" w:sz="0" w:space="0" w:color="auto"/>
        <w:right w:val="none" w:sz="0" w:space="0" w:color="auto"/>
      </w:divBdr>
    </w:div>
    <w:div w:id="10567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OEA/Ser</vt:lpstr>
      <vt:lpstr>OEA/Ser</vt:lpstr>
    </vt:vector>
  </TitlesOfParts>
  <Company>oas</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Salas, Soledad</cp:lastModifiedBy>
  <cp:revision>5</cp:revision>
  <cp:lastPrinted>1998-03-30T14:02:00Z</cp:lastPrinted>
  <dcterms:created xsi:type="dcterms:W3CDTF">2020-07-22T17:20:00Z</dcterms:created>
  <dcterms:modified xsi:type="dcterms:W3CDTF">2020-07-22T17:37:00Z</dcterms:modified>
</cp:coreProperties>
</file>