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844F" w14:textId="77777777" w:rsidR="00A213AA" w:rsidRPr="001F7554" w:rsidRDefault="00A213AA" w:rsidP="00A213AA">
      <w:pPr>
        <w:tabs>
          <w:tab w:val="center" w:pos="2880"/>
          <w:tab w:val="left" w:pos="7200"/>
        </w:tabs>
        <w:ind w:right="-1118"/>
        <w:rPr>
          <w:color w:val="000000"/>
          <w:szCs w:val="22"/>
          <w:lang w:val="fr-FR"/>
        </w:rPr>
      </w:pPr>
      <w:r w:rsidRPr="001F7554">
        <w:rPr>
          <w:color w:val="000000"/>
          <w:szCs w:val="22"/>
          <w:lang w:val="fr-FR"/>
        </w:rPr>
        <w:tab/>
        <w:t>CONSEIL PERMANENT DE</w:t>
      </w:r>
      <w:r w:rsidRPr="001F7554">
        <w:rPr>
          <w:color w:val="000000"/>
          <w:szCs w:val="22"/>
          <w:lang w:val="fr-FR"/>
        </w:rPr>
        <w:tab/>
        <w:t>OEA/</w:t>
      </w:r>
      <w:proofErr w:type="spellStart"/>
      <w:r w:rsidRPr="001F7554">
        <w:rPr>
          <w:color w:val="000000"/>
          <w:szCs w:val="22"/>
          <w:lang w:val="fr-FR"/>
        </w:rPr>
        <w:t>Ser.G</w:t>
      </w:r>
      <w:proofErr w:type="spellEnd"/>
    </w:p>
    <w:p w14:paraId="22248A3E" w14:textId="56D87F33" w:rsidR="00A213AA" w:rsidRPr="001F7554" w:rsidRDefault="00A213AA" w:rsidP="00A213AA">
      <w:pPr>
        <w:tabs>
          <w:tab w:val="center" w:pos="2880"/>
          <w:tab w:val="left" w:pos="7200"/>
        </w:tabs>
        <w:ind w:right="-1118"/>
        <w:rPr>
          <w:color w:val="000000"/>
          <w:szCs w:val="22"/>
          <w:lang w:val="fr-FR"/>
        </w:rPr>
      </w:pPr>
      <w:r w:rsidRPr="001F7554">
        <w:rPr>
          <w:color w:val="000000"/>
          <w:szCs w:val="22"/>
          <w:lang w:val="fr-FR"/>
        </w:rPr>
        <w:tab/>
        <w:t>L’ORGANISATION DES ÉTATS AMÉRICAINS</w:t>
      </w:r>
      <w:r w:rsidRPr="001F7554">
        <w:rPr>
          <w:color w:val="000000"/>
          <w:szCs w:val="22"/>
          <w:lang w:val="fr-FR"/>
        </w:rPr>
        <w:tab/>
        <w:t xml:space="preserve">CP/CSH-2018/21 rev. </w:t>
      </w:r>
      <w:r w:rsidR="004221BC" w:rsidRPr="001F7554">
        <w:rPr>
          <w:color w:val="000000"/>
          <w:szCs w:val="22"/>
          <w:lang w:val="fr-FR"/>
        </w:rPr>
        <w:t>6</w:t>
      </w:r>
      <w:r w:rsidRPr="001F7554">
        <w:rPr>
          <w:rStyle w:val="FootnoteReference"/>
          <w:szCs w:val="22"/>
          <w:u w:val="single"/>
          <w:vertAlign w:val="superscript"/>
          <w:lang w:val="fr-FR"/>
        </w:rPr>
        <w:footnoteReference w:id="2"/>
      </w:r>
      <w:r w:rsidR="00222687" w:rsidRPr="001F7554">
        <w:rPr>
          <w:color w:val="000000"/>
          <w:szCs w:val="22"/>
          <w:vertAlign w:val="superscript"/>
          <w:lang w:val="fr-FR"/>
        </w:rPr>
        <w:t>/</w:t>
      </w:r>
    </w:p>
    <w:p w14:paraId="6ED82132" w14:textId="4D84D219" w:rsidR="00A213AA" w:rsidRPr="001F7554" w:rsidRDefault="00A213AA" w:rsidP="00A213AA">
      <w:pPr>
        <w:tabs>
          <w:tab w:val="center" w:pos="2880"/>
          <w:tab w:val="left" w:pos="7200"/>
        </w:tabs>
        <w:ind w:right="-1118"/>
        <w:rPr>
          <w:color w:val="000000"/>
          <w:szCs w:val="22"/>
          <w:lang w:val="fr-FR"/>
        </w:rPr>
      </w:pPr>
      <w:r w:rsidRPr="001F7554">
        <w:rPr>
          <w:color w:val="000000"/>
          <w:szCs w:val="22"/>
          <w:lang w:val="fr-FR"/>
        </w:rPr>
        <w:tab/>
      </w:r>
      <w:r w:rsidRPr="001F7554">
        <w:rPr>
          <w:color w:val="000000"/>
          <w:szCs w:val="22"/>
          <w:lang w:val="fr-FR"/>
        </w:rPr>
        <w:tab/>
      </w:r>
      <w:r w:rsidR="004221BC" w:rsidRPr="001F7554">
        <w:rPr>
          <w:color w:val="000000"/>
          <w:szCs w:val="22"/>
          <w:lang w:val="fr-FR"/>
        </w:rPr>
        <w:t xml:space="preserve">4 novembre </w:t>
      </w:r>
      <w:r w:rsidRPr="001F7554">
        <w:rPr>
          <w:color w:val="000000"/>
          <w:szCs w:val="22"/>
          <w:lang w:val="fr-FR"/>
        </w:rPr>
        <w:t>2021</w:t>
      </w:r>
    </w:p>
    <w:p w14:paraId="747E6F9A" w14:textId="77777777" w:rsidR="00A213AA" w:rsidRPr="001F7554" w:rsidRDefault="00A213AA" w:rsidP="00A213AA">
      <w:pPr>
        <w:tabs>
          <w:tab w:val="center" w:pos="2880"/>
          <w:tab w:val="left" w:pos="7200"/>
        </w:tabs>
        <w:ind w:right="-1118"/>
        <w:rPr>
          <w:color w:val="000000"/>
          <w:szCs w:val="22"/>
          <w:lang w:val="fr-FR"/>
        </w:rPr>
      </w:pPr>
      <w:r w:rsidRPr="001F7554">
        <w:rPr>
          <w:color w:val="000000"/>
          <w:szCs w:val="22"/>
          <w:lang w:val="fr-FR"/>
        </w:rPr>
        <w:tab/>
        <w:t>COMMISSION SUR LA SÉCURITÉ CONTINENTALE</w:t>
      </w:r>
      <w:r w:rsidRPr="001F7554">
        <w:rPr>
          <w:color w:val="000000"/>
          <w:szCs w:val="22"/>
          <w:lang w:val="fr-FR"/>
        </w:rPr>
        <w:tab/>
        <w:t>Original: espagnol</w:t>
      </w:r>
    </w:p>
    <w:p w14:paraId="318C4B47" w14:textId="77777777" w:rsidR="00A213AA" w:rsidRPr="001F7554" w:rsidRDefault="00A213AA" w:rsidP="00A213AA">
      <w:pPr>
        <w:pStyle w:val="CPClassification"/>
        <w:tabs>
          <w:tab w:val="left" w:pos="720"/>
        </w:tabs>
        <w:ind w:left="0" w:right="-1118"/>
        <w:rPr>
          <w:color w:val="000000"/>
          <w:szCs w:val="22"/>
          <w:lang w:val="fr-FR"/>
        </w:rPr>
      </w:pPr>
    </w:p>
    <w:p w14:paraId="6E309EA8" w14:textId="77777777" w:rsidR="00A213AA" w:rsidRPr="001F7554" w:rsidRDefault="00A213AA" w:rsidP="00A213AA">
      <w:pPr>
        <w:pStyle w:val="Heading"/>
        <w:tabs>
          <w:tab w:val="left" w:pos="720"/>
        </w:tabs>
        <w:ind w:right="-279"/>
        <w:jc w:val="both"/>
        <w:rPr>
          <w:color w:val="000000"/>
          <w:szCs w:val="22"/>
          <w:lang w:val="fr-FR"/>
        </w:rPr>
      </w:pPr>
    </w:p>
    <w:p w14:paraId="5A439841" w14:textId="77777777" w:rsidR="00A213AA" w:rsidRPr="001F7554" w:rsidRDefault="00A213AA" w:rsidP="00A213AA">
      <w:pPr>
        <w:ind w:right="-279"/>
        <w:rPr>
          <w:color w:val="000000"/>
          <w:szCs w:val="22"/>
          <w:lang w:val="fr-FR"/>
        </w:rPr>
      </w:pPr>
    </w:p>
    <w:p w14:paraId="6E34CDF4" w14:textId="77777777" w:rsidR="00A213AA" w:rsidRPr="001F7554" w:rsidRDefault="00A213AA" w:rsidP="00A213AA">
      <w:pPr>
        <w:ind w:right="-279"/>
        <w:rPr>
          <w:color w:val="000000"/>
          <w:szCs w:val="22"/>
          <w:lang w:val="fr-FR"/>
        </w:rPr>
      </w:pPr>
    </w:p>
    <w:p w14:paraId="7ACDE965" w14:textId="77777777" w:rsidR="00222687" w:rsidRPr="001F7554" w:rsidRDefault="00222687" w:rsidP="00A213AA">
      <w:pPr>
        <w:ind w:right="-279"/>
        <w:rPr>
          <w:color w:val="000000"/>
          <w:szCs w:val="22"/>
          <w:lang w:val="fr-FR"/>
        </w:rPr>
      </w:pPr>
    </w:p>
    <w:p w14:paraId="487FCD4A" w14:textId="77777777" w:rsidR="00A213AA" w:rsidRPr="001F7554" w:rsidRDefault="00A213AA" w:rsidP="00A213AA">
      <w:pPr>
        <w:ind w:right="-279"/>
        <w:rPr>
          <w:color w:val="000000"/>
          <w:szCs w:val="22"/>
          <w:lang w:val="fr-FR"/>
        </w:rPr>
      </w:pPr>
    </w:p>
    <w:p w14:paraId="69F364A0" w14:textId="77777777" w:rsidR="00A213AA" w:rsidRPr="001F7554" w:rsidRDefault="00A213AA" w:rsidP="00A213AA">
      <w:pPr>
        <w:ind w:right="-279"/>
        <w:rPr>
          <w:color w:val="000000"/>
          <w:szCs w:val="22"/>
          <w:lang w:val="fr-FR"/>
        </w:rPr>
      </w:pPr>
    </w:p>
    <w:p w14:paraId="396838AC" w14:textId="77777777" w:rsidR="00A213AA" w:rsidRPr="001F7554" w:rsidRDefault="00A213AA" w:rsidP="00A213AA">
      <w:pPr>
        <w:ind w:right="-279"/>
        <w:rPr>
          <w:color w:val="000000"/>
          <w:szCs w:val="22"/>
          <w:lang w:val="fr-FR"/>
        </w:rPr>
      </w:pPr>
    </w:p>
    <w:p w14:paraId="6E53038F" w14:textId="77777777" w:rsidR="00A213AA" w:rsidRPr="001F7554" w:rsidRDefault="00A213AA" w:rsidP="00A213AA">
      <w:pPr>
        <w:ind w:right="-92"/>
        <w:rPr>
          <w:color w:val="000000"/>
          <w:szCs w:val="22"/>
          <w:lang w:val="fr-FR"/>
        </w:rPr>
      </w:pPr>
    </w:p>
    <w:p w14:paraId="01BC866E" w14:textId="100EAC92" w:rsidR="00A213AA" w:rsidRDefault="00A213AA" w:rsidP="00A213AA">
      <w:pPr>
        <w:ind w:right="-92"/>
        <w:rPr>
          <w:color w:val="000000"/>
          <w:szCs w:val="22"/>
          <w:lang w:val="fr-FR"/>
        </w:rPr>
      </w:pPr>
    </w:p>
    <w:p w14:paraId="1DFF2965" w14:textId="60E3BEB0" w:rsidR="000168A8" w:rsidRDefault="000168A8" w:rsidP="00A213AA">
      <w:pPr>
        <w:ind w:right="-92"/>
        <w:rPr>
          <w:color w:val="000000"/>
          <w:szCs w:val="22"/>
          <w:lang w:val="fr-FR"/>
        </w:rPr>
      </w:pPr>
    </w:p>
    <w:p w14:paraId="1C174C38" w14:textId="44D3B17F" w:rsidR="000168A8" w:rsidRDefault="000168A8" w:rsidP="00A213AA">
      <w:pPr>
        <w:ind w:right="-92"/>
        <w:rPr>
          <w:color w:val="000000"/>
          <w:szCs w:val="22"/>
          <w:lang w:val="fr-FR"/>
        </w:rPr>
      </w:pPr>
    </w:p>
    <w:p w14:paraId="084D34F9" w14:textId="14F5F426" w:rsidR="000168A8" w:rsidRDefault="000168A8" w:rsidP="00A213AA">
      <w:pPr>
        <w:ind w:right="-92"/>
        <w:rPr>
          <w:color w:val="000000"/>
          <w:szCs w:val="22"/>
          <w:lang w:val="fr-FR"/>
        </w:rPr>
      </w:pPr>
    </w:p>
    <w:p w14:paraId="3AA4186B" w14:textId="444986B4" w:rsidR="000168A8" w:rsidRDefault="000168A8" w:rsidP="00A213AA">
      <w:pPr>
        <w:ind w:right="-92"/>
        <w:rPr>
          <w:color w:val="000000"/>
          <w:szCs w:val="22"/>
          <w:lang w:val="fr-FR"/>
        </w:rPr>
      </w:pPr>
    </w:p>
    <w:p w14:paraId="53C18C51" w14:textId="77777777" w:rsidR="000168A8" w:rsidRPr="001F7554" w:rsidRDefault="000168A8" w:rsidP="00A213AA">
      <w:pPr>
        <w:ind w:right="-92"/>
        <w:rPr>
          <w:color w:val="000000"/>
          <w:szCs w:val="22"/>
          <w:lang w:val="fr-FR"/>
        </w:rPr>
      </w:pPr>
    </w:p>
    <w:p w14:paraId="5B314E78" w14:textId="685FDD95" w:rsidR="00A213AA" w:rsidRPr="001F7554" w:rsidRDefault="00A213AA" w:rsidP="00A213AA">
      <w:pPr>
        <w:ind w:right="-279"/>
        <w:rPr>
          <w:color w:val="000000"/>
          <w:szCs w:val="22"/>
          <w:lang w:val="fr-FR"/>
        </w:rPr>
      </w:pPr>
    </w:p>
    <w:p w14:paraId="0D9C3900" w14:textId="77777777" w:rsidR="00A213AA" w:rsidRPr="001F7554" w:rsidRDefault="00A213AA" w:rsidP="00A213AA">
      <w:pPr>
        <w:ind w:right="-279"/>
        <w:rPr>
          <w:color w:val="000000"/>
          <w:szCs w:val="22"/>
          <w:lang w:val="fr-FR"/>
        </w:rPr>
      </w:pPr>
    </w:p>
    <w:p w14:paraId="3D435B97" w14:textId="57BF7E6D" w:rsidR="00A213AA" w:rsidRPr="001F7554" w:rsidRDefault="00A213AA" w:rsidP="00A213AA">
      <w:pPr>
        <w:ind w:right="-279"/>
        <w:jc w:val="center"/>
        <w:outlineLvl w:val="0"/>
        <w:rPr>
          <w:color w:val="000000"/>
          <w:szCs w:val="22"/>
          <w:lang w:val="fr-FR"/>
        </w:rPr>
      </w:pPr>
      <w:r w:rsidRPr="001F7554">
        <w:rPr>
          <w:color w:val="000000"/>
          <w:szCs w:val="22"/>
          <w:lang w:val="fr-FR"/>
        </w:rPr>
        <w:t>PLAN DE TRAVAIL ET CALENDRIER DES ACTIVITÉS 2020-2021</w:t>
      </w:r>
      <w:r w:rsidRPr="001F7554">
        <w:rPr>
          <w:color w:val="000000"/>
          <w:szCs w:val="22"/>
          <w:lang w:val="fr-FR"/>
        </w:rPr>
        <w:br/>
        <w:t xml:space="preserve">DE LA COMMISSION SUR LA SÉCURITÉ CONTINENTALE ET DES AUTRES ACTIVITÉS </w:t>
      </w:r>
      <w:r w:rsidRPr="001F7554">
        <w:rPr>
          <w:color w:val="000000"/>
          <w:szCs w:val="22"/>
          <w:lang w:val="fr-FR"/>
        </w:rPr>
        <w:br/>
        <w:t>DE L’OEA VISANT À PROMOUVOIR LA SÉCURITÉ DANS LE CONTINENT AMÉRICAIN</w:t>
      </w:r>
    </w:p>
    <w:p w14:paraId="5C1D783C" w14:textId="77777777" w:rsidR="00A213AA" w:rsidRPr="001F7554" w:rsidRDefault="00A213AA" w:rsidP="00A213AA">
      <w:pPr>
        <w:ind w:right="-279"/>
        <w:rPr>
          <w:color w:val="000000"/>
          <w:szCs w:val="22"/>
          <w:lang w:val="fr-FR"/>
        </w:rPr>
      </w:pPr>
    </w:p>
    <w:p w14:paraId="719A8177" w14:textId="38657513" w:rsidR="00A213AA" w:rsidRPr="001F7554" w:rsidRDefault="00A213AA" w:rsidP="00A213AA">
      <w:pPr>
        <w:ind w:right="-29"/>
        <w:jc w:val="center"/>
        <w:rPr>
          <w:color w:val="000000"/>
          <w:szCs w:val="22"/>
          <w:lang w:val="fr-FR"/>
        </w:rPr>
      </w:pPr>
      <w:r w:rsidRPr="001F7554">
        <w:rPr>
          <w:color w:val="000000"/>
          <w:szCs w:val="22"/>
          <w:lang w:val="fr-FR"/>
        </w:rPr>
        <w:t>(</w:t>
      </w:r>
      <w:r w:rsidR="004300DF" w:rsidRPr="001F7554">
        <w:rPr>
          <w:color w:val="000000"/>
          <w:szCs w:val="22"/>
          <w:lang w:val="fr-FR"/>
        </w:rPr>
        <w:t>Approuvé</w:t>
      </w:r>
      <w:r w:rsidRPr="001F7554">
        <w:rPr>
          <w:color w:val="000000"/>
          <w:szCs w:val="22"/>
          <w:lang w:val="fr-FR"/>
        </w:rPr>
        <w:t xml:space="preserve"> par la Commission</w:t>
      </w:r>
      <w:r w:rsidR="004300DF" w:rsidRPr="001F7554">
        <w:rPr>
          <w:color w:val="000000"/>
          <w:szCs w:val="22"/>
          <w:lang w:val="fr-FR"/>
        </w:rPr>
        <w:t xml:space="preserve"> le 11 février 2021</w:t>
      </w:r>
      <w:r w:rsidRPr="001F7554">
        <w:rPr>
          <w:color w:val="000000"/>
          <w:szCs w:val="22"/>
          <w:lang w:val="fr-FR"/>
        </w:rPr>
        <w:t>)</w:t>
      </w:r>
      <w:r w:rsidR="001E2FB0" w:rsidRPr="002C3FD4">
        <w:rPr>
          <w:rStyle w:val="FootnoteReference"/>
          <w:szCs w:val="22"/>
          <w:u w:val="single"/>
          <w:vertAlign w:val="superscript"/>
          <w:lang w:val="fr-FR"/>
        </w:rPr>
        <w:footnoteReference w:id="3"/>
      </w:r>
      <w:r w:rsidR="001E2FB0" w:rsidRPr="002C3FD4">
        <w:rPr>
          <w:szCs w:val="22"/>
          <w:vertAlign w:val="superscript"/>
          <w:lang w:val="fr-FR"/>
        </w:rPr>
        <w:t>/</w:t>
      </w:r>
    </w:p>
    <w:p w14:paraId="4F65B31B" w14:textId="77777777" w:rsidR="00A213AA" w:rsidRPr="001F7554" w:rsidRDefault="00A213AA" w:rsidP="00A213AA">
      <w:pPr>
        <w:ind w:right="-29"/>
        <w:rPr>
          <w:color w:val="000000"/>
          <w:szCs w:val="22"/>
          <w:lang w:val="fr-FR"/>
        </w:rPr>
      </w:pPr>
    </w:p>
    <w:p w14:paraId="0B94FCD6" w14:textId="77777777" w:rsidR="00A213AA" w:rsidRPr="001F7554" w:rsidRDefault="00A213AA" w:rsidP="00A213AA">
      <w:pPr>
        <w:ind w:right="-279"/>
        <w:rPr>
          <w:color w:val="000000"/>
          <w:szCs w:val="22"/>
          <w:lang w:val="fr-FR"/>
        </w:rPr>
      </w:pPr>
    </w:p>
    <w:p w14:paraId="6DB4520A" w14:textId="77777777" w:rsidR="00A213AA" w:rsidRPr="001F7554" w:rsidRDefault="00A213AA" w:rsidP="00A213AA">
      <w:pPr>
        <w:rPr>
          <w:color w:val="000000"/>
          <w:szCs w:val="22"/>
          <w:lang w:val="fr-FR"/>
        </w:rPr>
        <w:sectPr w:rsidR="00A213AA" w:rsidRPr="001F7554">
          <w:pgSz w:w="12240" w:h="15840"/>
          <w:pgMar w:top="2160" w:right="1570" w:bottom="1296" w:left="1699" w:header="1296" w:footer="1296" w:gutter="0"/>
          <w:pgNumType w:start="1"/>
          <w:cols w:space="720"/>
        </w:sectPr>
      </w:pPr>
    </w:p>
    <w:p w14:paraId="39BC4198" w14:textId="644CD2FF" w:rsidR="00A213AA" w:rsidRPr="001F7554" w:rsidRDefault="00A213AA" w:rsidP="00A213AA">
      <w:pPr>
        <w:ind w:right="-279"/>
        <w:jc w:val="center"/>
        <w:outlineLvl w:val="0"/>
        <w:rPr>
          <w:color w:val="000000"/>
          <w:szCs w:val="22"/>
          <w:lang w:val="fr-FR"/>
        </w:rPr>
      </w:pPr>
      <w:r w:rsidRPr="001F7554">
        <w:rPr>
          <w:color w:val="000000"/>
          <w:szCs w:val="22"/>
          <w:lang w:val="fr-FR"/>
        </w:rPr>
        <w:lastRenderedPageBreak/>
        <w:t>PLAN DE TRAVAIL ET CALENDRIER DES ACTIVITÉS 2020-2021</w:t>
      </w:r>
      <w:r w:rsidRPr="001F7554">
        <w:rPr>
          <w:color w:val="000000"/>
          <w:szCs w:val="22"/>
          <w:lang w:val="fr-FR"/>
        </w:rPr>
        <w:br/>
        <w:t xml:space="preserve">DE LA COMMISSION SUR LA SÉCURITÉ CONTINENTALE ET DES AUTRES ACTIVITÉS </w:t>
      </w:r>
      <w:r w:rsidRPr="001F7554">
        <w:rPr>
          <w:color w:val="000000"/>
          <w:szCs w:val="22"/>
          <w:lang w:val="fr-FR"/>
        </w:rPr>
        <w:br/>
        <w:t>DE L’OEA VISANT À PROMOUVOIR LA SÉCURITÉ DANS LE CONTINENT AMÉRICAIN</w:t>
      </w:r>
    </w:p>
    <w:p w14:paraId="062D36B8" w14:textId="77777777" w:rsidR="00A213AA" w:rsidRPr="001F7554" w:rsidRDefault="00A213AA" w:rsidP="00A213AA">
      <w:pPr>
        <w:ind w:right="-279"/>
        <w:outlineLvl w:val="0"/>
        <w:rPr>
          <w:color w:val="000000"/>
          <w:szCs w:val="22"/>
          <w:lang w:val="fr-FR"/>
        </w:rPr>
      </w:pPr>
    </w:p>
    <w:p w14:paraId="0F98E3CC" w14:textId="3FC85C23" w:rsidR="00A213AA" w:rsidRPr="001F7554" w:rsidRDefault="00A213AA" w:rsidP="00A213AA">
      <w:pPr>
        <w:ind w:right="-279"/>
        <w:jc w:val="center"/>
        <w:outlineLvl w:val="0"/>
        <w:rPr>
          <w:color w:val="000000"/>
          <w:szCs w:val="22"/>
          <w:lang w:val="fr-FR"/>
        </w:rPr>
      </w:pPr>
      <w:r w:rsidRPr="001F7554">
        <w:rPr>
          <w:color w:val="000000"/>
          <w:szCs w:val="22"/>
          <w:lang w:val="fr-FR"/>
        </w:rPr>
        <w:t>(</w:t>
      </w:r>
      <w:r w:rsidR="005A209A" w:rsidRPr="001F7554">
        <w:rPr>
          <w:color w:val="000000"/>
          <w:szCs w:val="22"/>
          <w:lang w:val="fr-FR"/>
        </w:rPr>
        <w:t>Approuvé</w:t>
      </w:r>
      <w:r w:rsidRPr="001F7554">
        <w:rPr>
          <w:color w:val="000000"/>
          <w:szCs w:val="22"/>
          <w:lang w:val="fr-FR"/>
        </w:rPr>
        <w:t xml:space="preserve"> par la Commission</w:t>
      </w:r>
      <w:r w:rsidR="005A209A" w:rsidRPr="001F7554">
        <w:rPr>
          <w:color w:val="000000"/>
          <w:szCs w:val="22"/>
          <w:lang w:val="fr-FR"/>
        </w:rPr>
        <w:t xml:space="preserve"> le 11 février 2021</w:t>
      </w:r>
      <w:r w:rsidRPr="001F7554">
        <w:rPr>
          <w:color w:val="000000"/>
          <w:szCs w:val="22"/>
          <w:lang w:val="fr-FR"/>
        </w:rPr>
        <w:t>)</w:t>
      </w:r>
    </w:p>
    <w:p w14:paraId="64B17605" w14:textId="77777777" w:rsidR="00A213AA" w:rsidRPr="001F7554" w:rsidRDefault="00A213AA" w:rsidP="00A213AA">
      <w:pPr>
        <w:ind w:right="-92"/>
        <w:outlineLvl w:val="0"/>
        <w:rPr>
          <w:color w:val="000000"/>
          <w:szCs w:val="22"/>
          <w:lang w:val="fr-FR"/>
        </w:rPr>
      </w:pPr>
    </w:p>
    <w:p w14:paraId="1314812C" w14:textId="77777777" w:rsidR="00466CDE" w:rsidRPr="001F7554" w:rsidRDefault="00466CDE" w:rsidP="00A213AA">
      <w:pPr>
        <w:ind w:right="-92"/>
        <w:outlineLvl w:val="0"/>
        <w:rPr>
          <w:color w:val="000000"/>
          <w:szCs w:val="22"/>
          <w:lang w:val="fr-FR"/>
        </w:rPr>
      </w:pPr>
    </w:p>
    <w:p w14:paraId="07098FF0" w14:textId="77777777" w:rsidR="00A213AA" w:rsidRPr="001F7554" w:rsidRDefault="00A213AA" w:rsidP="00A213AA">
      <w:pPr>
        <w:numPr>
          <w:ilvl w:val="0"/>
          <w:numId w:val="6"/>
        </w:numPr>
        <w:ind w:left="720" w:right="-92"/>
        <w:outlineLvl w:val="0"/>
        <w:rPr>
          <w:color w:val="000000"/>
          <w:szCs w:val="22"/>
          <w:lang w:val="fr-FR"/>
        </w:rPr>
      </w:pPr>
      <w:r w:rsidRPr="001F7554">
        <w:rPr>
          <w:color w:val="000000"/>
          <w:szCs w:val="22"/>
          <w:lang w:val="fr-FR"/>
        </w:rPr>
        <w:t>INTRODUCTION</w:t>
      </w:r>
    </w:p>
    <w:p w14:paraId="14E38FCE" w14:textId="77777777" w:rsidR="00A213AA" w:rsidRPr="001F7554" w:rsidRDefault="00A213AA" w:rsidP="00A213AA">
      <w:pPr>
        <w:ind w:right="-92"/>
        <w:rPr>
          <w:color w:val="000000"/>
          <w:szCs w:val="22"/>
          <w:lang w:val="fr-FR"/>
        </w:rPr>
      </w:pPr>
    </w:p>
    <w:p w14:paraId="79108C5A" w14:textId="77777777" w:rsidR="00A213AA" w:rsidRPr="001F7554" w:rsidRDefault="00A213AA" w:rsidP="00A213AA">
      <w:pPr>
        <w:ind w:right="-92" w:firstLine="720"/>
        <w:jc w:val="both"/>
        <w:rPr>
          <w:color w:val="000000"/>
          <w:spacing w:val="-2"/>
          <w:szCs w:val="22"/>
          <w:lang w:val="fr-FR"/>
        </w:rPr>
      </w:pPr>
      <w:r w:rsidRPr="001F7554">
        <w:rPr>
          <w:color w:val="000000"/>
          <w:szCs w:val="22"/>
          <w:lang w:val="fr-FR"/>
        </w:rPr>
        <w:t xml:space="preserve">Le Conseil permanent, lors de sa séance ordinaire du 16 décembre 2020, a installé la Commission sur la sécurité continentale (CSH) pour la période 2020-2021. </w:t>
      </w:r>
      <w:r w:rsidRPr="001F7554">
        <w:rPr>
          <w:color w:val="000000"/>
          <w:spacing w:val="-2"/>
          <w:szCs w:val="22"/>
          <w:lang w:val="fr-FR"/>
        </w:rPr>
        <w:t xml:space="preserve">La présente proposition de plan de travail comprend les activités que la Commission mènera pour </w:t>
      </w:r>
      <w:r w:rsidRPr="001F7554">
        <w:rPr>
          <w:color w:val="000000"/>
          <w:szCs w:val="22"/>
          <w:lang w:val="fr-FR"/>
        </w:rPr>
        <w:t>assurer le suivi institutionnel des différentes questions qui lui ont été confiées et négocier le projet de résolution global qui sera soumis à l’Assemblée générale lors de sa prochaine session ordinaire.</w:t>
      </w:r>
    </w:p>
    <w:p w14:paraId="0AE55395" w14:textId="77777777" w:rsidR="00A213AA" w:rsidRPr="001F7554" w:rsidRDefault="00A213AA" w:rsidP="00A213AA">
      <w:pPr>
        <w:ind w:right="-92"/>
        <w:jc w:val="both"/>
        <w:rPr>
          <w:szCs w:val="22"/>
          <w:lang w:val="fr-FR"/>
        </w:rPr>
      </w:pPr>
    </w:p>
    <w:p w14:paraId="1AC42A69" w14:textId="7974AB27" w:rsidR="00A213AA" w:rsidRPr="001F7554" w:rsidRDefault="00A213AA" w:rsidP="00A213AA">
      <w:pPr>
        <w:ind w:right="-92" w:firstLine="720"/>
        <w:jc w:val="both"/>
        <w:rPr>
          <w:color w:val="000000"/>
          <w:szCs w:val="22"/>
          <w:lang w:val="fr-FR"/>
        </w:rPr>
      </w:pPr>
      <w:r w:rsidRPr="001F7554">
        <w:rPr>
          <w:color w:val="000000"/>
          <w:szCs w:val="22"/>
          <w:lang w:val="fr-FR"/>
        </w:rPr>
        <w:t xml:space="preserve">Le calendrier </w:t>
      </w:r>
      <w:r w:rsidRPr="001F7554">
        <w:rPr>
          <w:szCs w:val="22"/>
          <w:lang w:val="fr-FR"/>
        </w:rPr>
        <w:t>comprend six</w:t>
      </w:r>
      <w:r w:rsidRPr="001F7554">
        <w:rPr>
          <w:color w:val="000000"/>
          <w:szCs w:val="22"/>
          <w:lang w:val="fr-FR"/>
        </w:rPr>
        <w:t xml:space="preserve"> réunions</w:t>
      </w:r>
      <w:r w:rsidR="00B4721F" w:rsidRPr="001F7554">
        <w:rPr>
          <w:rStyle w:val="FootnoteReference"/>
          <w:szCs w:val="22"/>
          <w:u w:val="single"/>
          <w:vertAlign w:val="superscript"/>
          <w:lang w:val="fr-FR"/>
        </w:rPr>
        <w:footnoteReference w:id="4"/>
      </w:r>
      <w:r w:rsidR="00B4721F" w:rsidRPr="001F7554">
        <w:rPr>
          <w:color w:val="000000"/>
          <w:szCs w:val="22"/>
          <w:vertAlign w:val="superscript"/>
          <w:lang w:val="fr-FR"/>
        </w:rPr>
        <w:t>/</w:t>
      </w:r>
      <w:r w:rsidRPr="001F7554">
        <w:rPr>
          <w:color w:val="000000"/>
          <w:szCs w:val="22"/>
          <w:lang w:val="fr-FR"/>
        </w:rPr>
        <w:t xml:space="preserve"> tenues dans le cadre de la CSH à la demande de l’Assemblée générale et </w:t>
      </w:r>
      <w:r w:rsidR="007D4B84" w:rsidRPr="001F7554">
        <w:rPr>
          <w:color w:val="000000"/>
          <w:szCs w:val="22"/>
          <w:lang w:val="fr-FR"/>
        </w:rPr>
        <w:t>20</w:t>
      </w:r>
      <w:r w:rsidRPr="001F7554">
        <w:rPr>
          <w:color w:val="000000"/>
          <w:szCs w:val="22"/>
          <w:lang w:val="fr-FR"/>
        </w:rPr>
        <w:t xml:space="preserve"> réunions ordinaires.</w:t>
      </w:r>
    </w:p>
    <w:p w14:paraId="729BC938" w14:textId="77777777" w:rsidR="00A213AA" w:rsidRPr="001F7554" w:rsidRDefault="00A213AA" w:rsidP="00A213AA">
      <w:pPr>
        <w:ind w:right="-92"/>
        <w:jc w:val="both"/>
        <w:rPr>
          <w:color w:val="000000"/>
          <w:szCs w:val="22"/>
          <w:lang w:val="fr-FR"/>
        </w:rPr>
      </w:pPr>
    </w:p>
    <w:p w14:paraId="5D8369B2" w14:textId="77777777" w:rsidR="00A213AA" w:rsidRPr="001F7554" w:rsidRDefault="00A213AA" w:rsidP="00A213AA">
      <w:pPr>
        <w:ind w:right="-92" w:firstLine="720"/>
        <w:jc w:val="both"/>
        <w:rPr>
          <w:color w:val="000000"/>
          <w:szCs w:val="22"/>
          <w:lang w:val="fr-FR"/>
        </w:rPr>
      </w:pPr>
      <w:r w:rsidRPr="001F7554">
        <w:rPr>
          <w:color w:val="000000"/>
          <w:szCs w:val="22"/>
          <w:lang w:val="fr-FR"/>
        </w:rPr>
        <w:t xml:space="preserve">Conformément à la résolution </w:t>
      </w:r>
      <w:hyperlink r:id="rId8" w:history="1">
        <w:r w:rsidRPr="001F7554">
          <w:rPr>
            <w:rStyle w:val="Hyperlink"/>
            <w:szCs w:val="22"/>
            <w:lang w:val="fr-FR"/>
          </w:rPr>
          <w:t>CP/RES. 1150 (2280/20)</w:t>
        </w:r>
      </w:hyperlink>
      <w:r w:rsidRPr="001F7554">
        <w:rPr>
          <w:color w:val="000000"/>
          <w:szCs w:val="22"/>
          <w:lang w:val="fr-FR"/>
        </w:rPr>
        <w:t xml:space="preserve">, les réunions de la Commission continueront d’être réalisées virtuellement, </w:t>
      </w:r>
      <w:r w:rsidRPr="001F7554">
        <w:rPr>
          <w:szCs w:val="22"/>
          <w:lang w:val="fr-FR"/>
        </w:rPr>
        <w:t>jusqu’à ce que les conditions idéales pour se réunir selon le mode présentiel soient réunies</w:t>
      </w:r>
      <w:r w:rsidRPr="001F7554">
        <w:rPr>
          <w:color w:val="000000"/>
          <w:szCs w:val="22"/>
          <w:lang w:val="fr-FR"/>
        </w:rPr>
        <w:t>.</w:t>
      </w:r>
    </w:p>
    <w:p w14:paraId="14AC43A9" w14:textId="77777777" w:rsidR="00466CDE" w:rsidRPr="001F7554" w:rsidRDefault="00466CDE" w:rsidP="00A213AA">
      <w:pPr>
        <w:ind w:right="-92"/>
        <w:rPr>
          <w:szCs w:val="22"/>
          <w:lang w:val="fr-FR"/>
        </w:rPr>
      </w:pPr>
    </w:p>
    <w:p w14:paraId="5776B5A1" w14:textId="77777777" w:rsidR="00A213AA" w:rsidRPr="001F7554" w:rsidRDefault="00A213AA" w:rsidP="00A213AA">
      <w:pPr>
        <w:numPr>
          <w:ilvl w:val="0"/>
          <w:numId w:val="6"/>
        </w:numPr>
        <w:ind w:left="720" w:right="-92"/>
        <w:outlineLvl w:val="0"/>
        <w:rPr>
          <w:szCs w:val="22"/>
          <w:lang w:val="fr-FR"/>
        </w:rPr>
      </w:pPr>
      <w:r w:rsidRPr="001F7554">
        <w:rPr>
          <w:szCs w:val="22"/>
          <w:lang w:val="fr-FR"/>
        </w:rPr>
        <w:t>BUREAU</w:t>
      </w:r>
    </w:p>
    <w:p w14:paraId="0022CCF1" w14:textId="77777777" w:rsidR="00A213AA" w:rsidRPr="001F7554" w:rsidRDefault="00A213AA" w:rsidP="00A213AA">
      <w:pPr>
        <w:suppressAutoHyphens/>
        <w:ind w:right="-92"/>
        <w:rPr>
          <w:spacing w:val="-2"/>
          <w:szCs w:val="22"/>
          <w:lang w:val="fr-FR"/>
        </w:rPr>
      </w:pPr>
    </w:p>
    <w:p w14:paraId="521CD8CC" w14:textId="77777777" w:rsidR="00A213AA" w:rsidRPr="001F7554" w:rsidRDefault="00A213AA" w:rsidP="00A213AA">
      <w:pPr>
        <w:ind w:right="-92" w:firstLine="720"/>
        <w:jc w:val="both"/>
        <w:rPr>
          <w:color w:val="000000"/>
          <w:szCs w:val="22"/>
          <w:lang w:val="fr-FR"/>
        </w:rPr>
      </w:pPr>
      <w:r w:rsidRPr="001F7554">
        <w:rPr>
          <w:color w:val="000000"/>
          <w:szCs w:val="22"/>
          <w:lang w:val="fr-FR"/>
        </w:rPr>
        <w:t xml:space="preserve">Pendant la période 2020-2021, le Conseil permanent, lors de sa séance ordinaire du 16 décembre 2020, a élu Présidente de la Commission sur la sécurité continentale (CSH) l’Ambassadrice Rita Claverie de </w:t>
      </w:r>
      <w:proofErr w:type="spellStart"/>
      <w:r w:rsidRPr="001F7554">
        <w:rPr>
          <w:color w:val="000000"/>
          <w:szCs w:val="22"/>
          <w:lang w:val="fr-FR"/>
        </w:rPr>
        <w:t>Sciol</w:t>
      </w:r>
      <w:r w:rsidR="00760FC3" w:rsidRPr="001F7554">
        <w:rPr>
          <w:color w:val="000000"/>
          <w:szCs w:val="22"/>
          <w:lang w:val="fr-FR"/>
        </w:rPr>
        <w:t>l</w:t>
      </w:r>
      <w:r w:rsidRPr="001F7554">
        <w:rPr>
          <w:color w:val="000000"/>
          <w:szCs w:val="22"/>
          <w:lang w:val="fr-FR"/>
        </w:rPr>
        <w:t>i</w:t>
      </w:r>
      <w:proofErr w:type="spellEnd"/>
      <w:r w:rsidRPr="001F7554">
        <w:rPr>
          <w:color w:val="000000"/>
          <w:szCs w:val="22"/>
          <w:lang w:val="fr-FR"/>
        </w:rPr>
        <w:t>, Représentante permanente du Guatemala près l’OEA.</w:t>
      </w:r>
    </w:p>
    <w:p w14:paraId="37B5DA23" w14:textId="77777777" w:rsidR="00A213AA" w:rsidRPr="001F7554" w:rsidRDefault="00A213AA" w:rsidP="00A213AA">
      <w:pPr>
        <w:ind w:right="-92"/>
        <w:jc w:val="both"/>
        <w:rPr>
          <w:szCs w:val="22"/>
          <w:lang w:val="fr-FR"/>
        </w:rPr>
      </w:pPr>
    </w:p>
    <w:p w14:paraId="567E3247" w14:textId="01A247A4" w:rsidR="00A213AA" w:rsidRPr="001F7554" w:rsidRDefault="00A213AA" w:rsidP="00A213AA">
      <w:pPr>
        <w:ind w:right="-92"/>
        <w:jc w:val="both"/>
        <w:rPr>
          <w:szCs w:val="22"/>
          <w:lang w:val="fr-FR"/>
        </w:rPr>
      </w:pPr>
      <w:r w:rsidRPr="001F7554">
        <w:rPr>
          <w:szCs w:val="22"/>
          <w:lang w:val="fr-FR"/>
        </w:rPr>
        <w:tab/>
        <w:t xml:space="preserve">Le 14 janvier 2021, la Commission a élu l’Ambassadeur Josué </w:t>
      </w:r>
      <w:proofErr w:type="spellStart"/>
      <w:r w:rsidRPr="001F7554">
        <w:rPr>
          <w:szCs w:val="22"/>
          <w:lang w:val="fr-FR"/>
        </w:rPr>
        <w:t>Antinoe</w:t>
      </w:r>
      <w:proofErr w:type="spellEnd"/>
      <w:r w:rsidRPr="001F7554">
        <w:rPr>
          <w:szCs w:val="22"/>
          <w:lang w:val="fr-FR"/>
        </w:rPr>
        <w:t xml:space="preserve"> </w:t>
      </w:r>
      <w:proofErr w:type="spellStart"/>
      <w:r w:rsidRPr="001F7554">
        <w:rPr>
          <w:szCs w:val="22"/>
          <w:lang w:val="fr-FR"/>
        </w:rPr>
        <w:t>Fiallo</w:t>
      </w:r>
      <w:proofErr w:type="spellEnd"/>
      <w:r w:rsidRPr="001F7554">
        <w:rPr>
          <w:szCs w:val="22"/>
          <w:lang w:val="fr-FR"/>
        </w:rPr>
        <w:t xml:space="preserve"> </w:t>
      </w:r>
      <w:proofErr w:type="spellStart"/>
      <w:r w:rsidRPr="001F7554">
        <w:rPr>
          <w:szCs w:val="22"/>
          <w:lang w:val="fr-FR"/>
        </w:rPr>
        <w:t>Billini</w:t>
      </w:r>
      <w:proofErr w:type="spellEnd"/>
      <w:r w:rsidRPr="001F7554">
        <w:rPr>
          <w:szCs w:val="22"/>
          <w:lang w:val="fr-FR"/>
        </w:rPr>
        <w:t xml:space="preserve"> </w:t>
      </w:r>
      <w:proofErr w:type="spellStart"/>
      <w:r w:rsidRPr="001F7554">
        <w:rPr>
          <w:szCs w:val="22"/>
          <w:lang w:val="fr-FR"/>
        </w:rPr>
        <w:t>Portorreal</w:t>
      </w:r>
      <w:proofErr w:type="spellEnd"/>
      <w:r w:rsidRPr="001F7554">
        <w:rPr>
          <w:szCs w:val="22"/>
          <w:lang w:val="fr-FR"/>
        </w:rPr>
        <w:t xml:space="preserve">, Représentant permanent de la République dominicaine, au poste de Premier Vice-président, et mesdames Patricia D’ Costa, Représentante suppléante du Canada, et </w:t>
      </w:r>
      <w:proofErr w:type="spellStart"/>
      <w:r w:rsidRPr="001F7554">
        <w:rPr>
          <w:szCs w:val="22"/>
          <w:lang w:val="fr-FR"/>
        </w:rPr>
        <w:t>Mandisa</w:t>
      </w:r>
      <w:proofErr w:type="spellEnd"/>
      <w:r w:rsidRPr="001F7554">
        <w:rPr>
          <w:szCs w:val="22"/>
          <w:lang w:val="fr-FR"/>
        </w:rPr>
        <w:t xml:space="preserve"> </w:t>
      </w:r>
      <w:proofErr w:type="spellStart"/>
      <w:r w:rsidRPr="001F7554">
        <w:rPr>
          <w:szCs w:val="22"/>
          <w:lang w:val="fr-FR"/>
        </w:rPr>
        <w:t>Downe</w:t>
      </w:r>
      <w:r w:rsidR="003B0415" w:rsidRPr="001F7554">
        <w:rPr>
          <w:szCs w:val="22"/>
          <w:lang w:val="fr-FR"/>
        </w:rPr>
        <w:t>s</w:t>
      </w:r>
      <w:proofErr w:type="spellEnd"/>
      <w:r w:rsidRPr="001F7554">
        <w:rPr>
          <w:szCs w:val="22"/>
          <w:lang w:val="fr-FR"/>
        </w:rPr>
        <w:t>, Représentante suppléante de la Barbade, aux postes de Deuxième et Troisième Vice-présidente respectivement.</w:t>
      </w:r>
    </w:p>
    <w:p w14:paraId="49A31D5E" w14:textId="11AA813C" w:rsidR="001F252E" w:rsidRPr="001F7554" w:rsidRDefault="001F252E" w:rsidP="00A213AA">
      <w:pPr>
        <w:ind w:right="-92"/>
        <w:jc w:val="both"/>
        <w:rPr>
          <w:szCs w:val="22"/>
          <w:lang w:val="fr-FR"/>
        </w:rPr>
      </w:pPr>
    </w:p>
    <w:p w14:paraId="552C90D2" w14:textId="4F57E9C1" w:rsidR="001F252E" w:rsidRPr="001F7554" w:rsidRDefault="001F252E" w:rsidP="001F252E">
      <w:pPr>
        <w:ind w:right="-92" w:firstLine="720"/>
        <w:jc w:val="both"/>
        <w:rPr>
          <w:color w:val="000000"/>
          <w:szCs w:val="22"/>
          <w:lang w:val="fr-FR"/>
        </w:rPr>
      </w:pPr>
      <w:r w:rsidRPr="001F7554">
        <w:rPr>
          <w:color w:val="000000"/>
          <w:szCs w:val="22"/>
          <w:lang w:val="fr-FR"/>
        </w:rPr>
        <w:t xml:space="preserve">Lors de la réunion tenue le 18 janvier 2021, l'Ambassadeur Josué </w:t>
      </w:r>
      <w:proofErr w:type="spellStart"/>
      <w:r w:rsidRPr="001F7554">
        <w:rPr>
          <w:color w:val="000000"/>
          <w:szCs w:val="22"/>
          <w:lang w:val="fr-FR"/>
        </w:rPr>
        <w:t>Antinoe</w:t>
      </w:r>
      <w:proofErr w:type="spellEnd"/>
      <w:r w:rsidRPr="001F7554">
        <w:rPr>
          <w:color w:val="000000"/>
          <w:szCs w:val="22"/>
          <w:lang w:val="fr-FR"/>
        </w:rPr>
        <w:t xml:space="preserve"> </w:t>
      </w:r>
      <w:proofErr w:type="spellStart"/>
      <w:r w:rsidRPr="001F7554">
        <w:rPr>
          <w:color w:val="000000"/>
          <w:szCs w:val="22"/>
          <w:lang w:val="fr-FR"/>
        </w:rPr>
        <w:t>Fiallo</w:t>
      </w:r>
      <w:proofErr w:type="spellEnd"/>
      <w:r w:rsidRPr="001F7554">
        <w:rPr>
          <w:color w:val="000000"/>
          <w:szCs w:val="22"/>
          <w:lang w:val="fr-FR"/>
        </w:rPr>
        <w:t xml:space="preserve"> </w:t>
      </w:r>
      <w:proofErr w:type="spellStart"/>
      <w:r w:rsidRPr="001F7554">
        <w:rPr>
          <w:color w:val="000000"/>
          <w:szCs w:val="22"/>
          <w:lang w:val="fr-FR"/>
        </w:rPr>
        <w:t>Billini</w:t>
      </w:r>
      <w:proofErr w:type="spellEnd"/>
      <w:r w:rsidRPr="001F7554">
        <w:rPr>
          <w:color w:val="000000"/>
          <w:szCs w:val="22"/>
          <w:lang w:val="fr-FR"/>
        </w:rPr>
        <w:t xml:space="preserve"> </w:t>
      </w:r>
      <w:proofErr w:type="spellStart"/>
      <w:r w:rsidRPr="001F7554">
        <w:rPr>
          <w:color w:val="000000"/>
          <w:szCs w:val="22"/>
          <w:lang w:val="fr-FR"/>
        </w:rPr>
        <w:t>Portorreal</w:t>
      </w:r>
      <w:proofErr w:type="spellEnd"/>
      <w:r w:rsidRPr="001F7554">
        <w:rPr>
          <w:color w:val="000000"/>
          <w:szCs w:val="22"/>
          <w:lang w:val="fr-FR"/>
        </w:rPr>
        <w:t>, Représentant permanent de la République dominicaine, a expliqué que, puisqu'il avait été élu Président de la Commission des questions juridiques et politiques (CAJP), il ne pourrait malheureusement pas exercer la fonction de Premier Vice-président de la CSH. Lors de cette même réunion, la Commission a élu M. Gabriel Boff Moreira, Représentant suppléant du Brésil près l'OEA, au poste de Premier Vice-président.</w:t>
      </w:r>
    </w:p>
    <w:p w14:paraId="2FAC7998" w14:textId="4EB915C4" w:rsidR="00466CDE" w:rsidRPr="001F7554" w:rsidRDefault="00466CDE" w:rsidP="00466CDE">
      <w:pPr>
        <w:ind w:right="-92"/>
        <w:jc w:val="both"/>
        <w:rPr>
          <w:color w:val="000000"/>
          <w:szCs w:val="22"/>
          <w:lang w:val="fr-FR"/>
        </w:rPr>
      </w:pPr>
    </w:p>
    <w:p w14:paraId="2D84EB34" w14:textId="6B0BDF4C" w:rsidR="00203892" w:rsidRPr="001F7554" w:rsidRDefault="00203892" w:rsidP="00466CDE">
      <w:pPr>
        <w:ind w:right="-92"/>
        <w:jc w:val="both"/>
        <w:rPr>
          <w:color w:val="000000"/>
          <w:szCs w:val="22"/>
          <w:lang w:val="fr-FR"/>
        </w:rPr>
      </w:pPr>
      <w:r w:rsidRPr="001F7554">
        <w:rPr>
          <w:color w:val="000000"/>
          <w:szCs w:val="22"/>
          <w:lang w:val="fr-FR"/>
        </w:rPr>
        <w:tab/>
        <w:t xml:space="preserve">Le Premier Vice-président de la commission, Monsieur Gabriel Boff Moreira, Représentant suppléant du Brésil, a informé la présidence qu’il ne sera plus en mesure de continuer à exercer </w:t>
      </w:r>
      <w:r w:rsidR="002C0F50" w:rsidRPr="001F7554">
        <w:rPr>
          <w:color w:val="000000"/>
          <w:szCs w:val="22"/>
          <w:lang w:val="fr-FR"/>
        </w:rPr>
        <w:t xml:space="preserve">la vice-présidence, étant donné </w:t>
      </w:r>
      <w:r w:rsidR="002D62FB" w:rsidRPr="001F7554">
        <w:rPr>
          <w:color w:val="000000"/>
          <w:szCs w:val="22"/>
          <w:lang w:val="fr-FR"/>
        </w:rPr>
        <w:t xml:space="preserve">que son temps de service </w:t>
      </w:r>
      <w:r w:rsidR="00C73F96" w:rsidRPr="001F7554">
        <w:rPr>
          <w:color w:val="000000"/>
          <w:szCs w:val="22"/>
          <w:lang w:val="fr-FR"/>
        </w:rPr>
        <w:t>à l’OEA</w:t>
      </w:r>
      <w:r w:rsidR="002D62FB" w:rsidRPr="001F7554">
        <w:rPr>
          <w:color w:val="000000"/>
          <w:szCs w:val="22"/>
          <w:lang w:val="fr-FR"/>
        </w:rPr>
        <w:t xml:space="preserve"> était arrivé à expirati</w:t>
      </w:r>
      <w:r w:rsidR="00351534" w:rsidRPr="001F7554">
        <w:rPr>
          <w:color w:val="000000"/>
          <w:szCs w:val="22"/>
          <w:lang w:val="fr-FR"/>
        </w:rPr>
        <w:t>o</w:t>
      </w:r>
      <w:r w:rsidR="002D62FB" w:rsidRPr="001F7554">
        <w:rPr>
          <w:color w:val="000000"/>
          <w:szCs w:val="22"/>
          <w:lang w:val="fr-FR"/>
        </w:rPr>
        <w:t>n.</w:t>
      </w:r>
      <w:r w:rsidR="00351534" w:rsidRPr="001F7554">
        <w:rPr>
          <w:color w:val="000000"/>
          <w:szCs w:val="22"/>
          <w:lang w:val="fr-FR"/>
        </w:rPr>
        <w:t xml:space="preserve"> C’est pourquoi</w:t>
      </w:r>
      <w:r w:rsidR="0068028C" w:rsidRPr="001F7554">
        <w:rPr>
          <w:color w:val="000000"/>
          <w:szCs w:val="22"/>
          <w:lang w:val="fr-FR"/>
        </w:rPr>
        <w:t xml:space="preserve"> Madame Patricia D’Costa, Représentante suppléante du Canada, assumera la vice-présidence tandis que </w:t>
      </w:r>
      <w:r w:rsidR="00C73F96" w:rsidRPr="001F7554">
        <w:rPr>
          <w:color w:val="000000"/>
          <w:szCs w:val="22"/>
          <w:lang w:val="fr-FR"/>
        </w:rPr>
        <w:t>M</w:t>
      </w:r>
      <w:r w:rsidR="00C73F96" w:rsidRPr="001F7554">
        <w:rPr>
          <w:color w:val="000000"/>
          <w:szCs w:val="22"/>
          <w:vertAlign w:val="superscript"/>
          <w:lang w:val="fr-FR"/>
        </w:rPr>
        <w:t>me</w:t>
      </w:r>
      <w:r w:rsidR="00C73F96" w:rsidRPr="001F7554">
        <w:rPr>
          <w:color w:val="000000"/>
          <w:szCs w:val="22"/>
          <w:lang w:val="fr-FR"/>
        </w:rPr>
        <w:t xml:space="preserve"> </w:t>
      </w:r>
      <w:proofErr w:type="spellStart"/>
      <w:r w:rsidR="0068028C" w:rsidRPr="001F7554">
        <w:rPr>
          <w:color w:val="000000"/>
          <w:szCs w:val="22"/>
          <w:lang w:val="fr-FR"/>
        </w:rPr>
        <w:t>Mandisa</w:t>
      </w:r>
      <w:proofErr w:type="spellEnd"/>
      <w:r w:rsidR="0068028C" w:rsidRPr="001F7554">
        <w:rPr>
          <w:color w:val="000000"/>
          <w:szCs w:val="22"/>
          <w:lang w:val="fr-FR"/>
        </w:rPr>
        <w:t xml:space="preserve"> </w:t>
      </w:r>
      <w:proofErr w:type="spellStart"/>
      <w:r w:rsidR="0068028C" w:rsidRPr="001F7554">
        <w:rPr>
          <w:color w:val="000000"/>
          <w:szCs w:val="22"/>
          <w:lang w:val="fr-FR"/>
        </w:rPr>
        <w:t>Downes</w:t>
      </w:r>
      <w:proofErr w:type="spellEnd"/>
      <w:r w:rsidR="0068028C" w:rsidRPr="001F7554">
        <w:rPr>
          <w:color w:val="000000"/>
          <w:szCs w:val="22"/>
          <w:lang w:val="fr-FR"/>
        </w:rPr>
        <w:t>, Représentante suppléante de la Barbade, deviendra la deuxième Vice-présidente. La Commission cho</w:t>
      </w:r>
      <w:r w:rsidR="003848C4" w:rsidRPr="001F7554">
        <w:rPr>
          <w:color w:val="000000"/>
          <w:szCs w:val="22"/>
          <w:lang w:val="fr-FR"/>
        </w:rPr>
        <w:t>i</w:t>
      </w:r>
      <w:r w:rsidR="0068028C" w:rsidRPr="001F7554">
        <w:rPr>
          <w:color w:val="000000"/>
          <w:szCs w:val="22"/>
          <w:lang w:val="fr-FR"/>
        </w:rPr>
        <w:t>sira s</w:t>
      </w:r>
      <w:r w:rsidR="007A2EC6" w:rsidRPr="001F7554">
        <w:rPr>
          <w:color w:val="000000"/>
          <w:szCs w:val="22"/>
          <w:lang w:val="fr-FR"/>
        </w:rPr>
        <w:t>on</w:t>
      </w:r>
      <w:r w:rsidR="0068028C" w:rsidRPr="001F7554">
        <w:rPr>
          <w:color w:val="000000"/>
          <w:szCs w:val="22"/>
          <w:lang w:val="fr-FR"/>
        </w:rPr>
        <w:t xml:space="preserve"> troisième Vice-président le</w:t>
      </w:r>
      <w:r w:rsidR="005A22F6" w:rsidRPr="001F7554">
        <w:rPr>
          <w:color w:val="000000"/>
          <w:szCs w:val="22"/>
          <w:lang w:val="fr-FR"/>
        </w:rPr>
        <w:t xml:space="preserve"> 3</w:t>
      </w:r>
      <w:r w:rsidR="0068028C" w:rsidRPr="001F7554">
        <w:rPr>
          <w:color w:val="000000"/>
          <w:szCs w:val="22"/>
          <w:lang w:val="fr-FR"/>
        </w:rPr>
        <w:t xml:space="preserve"> juin 2021. </w:t>
      </w:r>
    </w:p>
    <w:p w14:paraId="324F9779" w14:textId="77777777" w:rsidR="00203892" w:rsidRPr="001F7554" w:rsidRDefault="00203892" w:rsidP="00466CDE">
      <w:pPr>
        <w:ind w:right="-92"/>
        <w:jc w:val="both"/>
        <w:rPr>
          <w:color w:val="000000"/>
          <w:szCs w:val="22"/>
          <w:lang w:val="fr-FR"/>
        </w:rPr>
      </w:pPr>
    </w:p>
    <w:p w14:paraId="331C4E86" w14:textId="532E4E58" w:rsidR="001F252E" w:rsidRPr="001F7554" w:rsidRDefault="001F252E" w:rsidP="001F252E">
      <w:pPr>
        <w:numPr>
          <w:ilvl w:val="0"/>
          <w:numId w:val="6"/>
        </w:numPr>
        <w:ind w:left="720" w:right="-92"/>
        <w:outlineLvl w:val="0"/>
        <w:rPr>
          <w:szCs w:val="22"/>
          <w:lang w:val="fr-FR"/>
        </w:rPr>
      </w:pPr>
      <w:r w:rsidRPr="001F7554">
        <w:rPr>
          <w:szCs w:val="22"/>
          <w:lang w:val="fr-FR"/>
        </w:rPr>
        <w:lastRenderedPageBreak/>
        <w:t>MANDATS</w:t>
      </w:r>
    </w:p>
    <w:p w14:paraId="425BA529" w14:textId="77777777" w:rsidR="00A213AA" w:rsidRPr="001F7554" w:rsidRDefault="00A213AA" w:rsidP="00A213AA">
      <w:pPr>
        <w:ind w:right="-92"/>
        <w:rPr>
          <w:color w:val="000000"/>
          <w:szCs w:val="22"/>
          <w:lang w:val="fr-FR"/>
        </w:rPr>
      </w:pPr>
    </w:p>
    <w:p w14:paraId="50DBE7CA" w14:textId="77777777" w:rsidR="00A213AA" w:rsidRPr="001F7554" w:rsidRDefault="00A213AA" w:rsidP="00A213AA">
      <w:pPr>
        <w:ind w:right="-92" w:firstLine="720"/>
        <w:jc w:val="both"/>
        <w:rPr>
          <w:szCs w:val="22"/>
          <w:lang w:val="fr-FR"/>
        </w:rPr>
      </w:pPr>
      <w:r w:rsidRPr="001F7554">
        <w:rPr>
          <w:szCs w:val="22"/>
          <w:lang w:val="fr-FR"/>
        </w:rPr>
        <w:t>En vertu de l’article 20 du Règlement du Conseil permanent, la CSH a pour fonctions d’étudier et de formuler des recommandations à l’intention du Conseil permanent sur les questions de sécurité continentale que lui confient pour examen le Conseil permanent ainsi que l’Assemblée générale, par l’intermédiaire du Conseil, en particulier dans le but de favoriser la coopération dans ce domaine.</w:t>
      </w:r>
    </w:p>
    <w:p w14:paraId="1F581EAE" w14:textId="77777777" w:rsidR="00A213AA" w:rsidRPr="001F7554" w:rsidRDefault="00A213AA" w:rsidP="00A213AA">
      <w:pPr>
        <w:ind w:right="-92"/>
        <w:jc w:val="both"/>
        <w:rPr>
          <w:szCs w:val="22"/>
          <w:lang w:val="fr-FR"/>
        </w:rPr>
      </w:pPr>
    </w:p>
    <w:p w14:paraId="129DBB13" w14:textId="77777777" w:rsidR="00A213AA" w:rsidRPr="001F7554" w:rsidRDefault="00A213AA" w:rsidP="00A213AA">
      <w:pPr>
        <w:ind w:right="-92" w:firstLine="720"/>
        <w:jc w:val="both"/>
        <w:rPr>
          <w:szCs w:val="22"/>
          <w:lang w:val="fr-FR"/>
        </w:rPr>
      </w:pPr>
      <w:r w:rsidRPr="001F7554">
        <w:rPr>
          <w:szCs w:val="22"/>
          <w:lang w:val="fr-FR"/>
        </w:rPr>
        <w:t>Le Conseil permanent, en vertu des dispositions de l’article 30 de son Règlement, a confié à la CSH le mandat suivant </w:t>
      </w:r>
      <w:r w:rsidRPr="001F7554">
        <w:rPr>
          <w:color w:val="000000"/>
          <w:szCs w:val="22"/>
          <w:lang w:val="fr-FR"/>
        </w:rPr>
        <w:t>:</w:t>
      </w:r>
    </w:p>
    <w:p w14:paraId="481E94C7" w14:textId="77777777" w:rsidR="00A213AA" w:rsidRPr="001F7554" w:rsidRDefault="00A213AA" w:rsidP="00A213AA">
      <w:pPr>
        <w:ind w:right="-92"/>
        <w:rPr>
          <w:szCs w:val="22"/>
          <w:lang w:val="fr-FR"/>
        </w:rPr>
      </w:pPr>
    </w:p>
    <w:p w14:paraId="583E7E11" w14:textId="77777777" w:rsidR="00A213AA" w:rsidRPr="001F7554" w:rsidRDefault="00A213AA" w:rsidP="00A213AA">
      <w:pPr>
        <w:keepNext/>
        <w:numPr>
          <w:ilvl w:val="0"/>
          <w:numId w:val="7"/>
        </w:numPr>
        <w:ind w:right="-86" w:firstLine="0"/>
        <w:jc w:val="both"/>
        <w:rPr>
          <w:szCs w:val="22"/>
          <w:lang w:val="fr-FR"/>
        </w:rPr>
      </w:pPr>
      <w:r w:rsidRPr="001F7554">
        <w:rPr>
          <w:szCs w:val="22"/>
          <w:u w:val="single"/>
          <w:lang w:val="fr-FR"/>
        </w:rPr>
        <w:t>De la cinquantième session ordinaire de l’année 2020</w:t>
      </w:r>
      <w:r w:rsidRPr="001F7554">
        <w:rPr>
          <w:color w:val="000000"/>
          <w:szCs w:val="22"/>
          <w:vertAlign w:val="superscript"/>
          <w:lang w:val="fr-FR"/>
        </w:rPr>
        <w:t xml:space="preserve"> </w:t>
      </w:r>
      <w:r w:rsidRPr="001F7554">
        <w:rPr>
          <w:rStyle w:val="FootnoteReference"/>
          <w:szCs w:val="22"/>
          <w:u w:val="single"/>
          <w:vertAlign w:val="superscript"/>
          <w:lang w:val="fr-FR"/>
        </w:rPr>
        <w:footnoteReference w:id="5"/>
      </w:r>
      <w:r w:rsidRPr="001F7554">
        <w:rPr>
          <w:color w:val="000000"/>
          <w:szCs w:val="22"/>
          <w:vertAlign w:val="superscript"/>
          <w:lang w:val="fr-FR"/>
        </w:rPr>
        <w:t>/</w:t>
      </w:r>
      <w:r w:rsidRPr="001F7554">
        <w:rPr>
          <w:color w:val="000000"/>
          <w:szCs w:val="22"/>
          <w:lang w:val="fr-FR"/>
        </w:rPr>
        <w:t> </w:t>
      </w:r>
      <w:r w:rsidRPr="001F7554">
        <w:rPr>
          <w:szCs w:val="22"/>
          <w:lang w:val="fr-FR"/>
        </w:rPr>
        <w:t>:</w:t>
      </w:r>
    </w:p>
    <w:p w14:paraId="707741F7" w14:textId="77777777" w:rsidR="00A213AA" w:rsidRPr="001F7554" w:rsidRDefault="00A213AA" w:rsidP="00A213AA">
      <w:pPr>
        <w:keepNext/>
        <w:ind w:right="-92"/>
        <w:rPr>
          <w:szCs w:val="22"/>
          <w:lang w:val="fr-FR"/>
        </w:rPr>
      </w:pPr>
    </w:p>
    <w:p w14:paraId="2A2AA13C" w14:textId="77777777" w:rsidR="00A213AA" w:rsidRPr="001F7554" w:rsidRDefault="00A213AA" w:rsidP="00A213AA">
      <w:pPr>
        <w:numPr>
          <w:ilvl w:val="0"/>
          <w:numId w:val="4"/>
        </w:numPr>
        <w:ind w:left="2160" w:hanging="720"/>
        <w:jc w:val="both"/>
        <w:rPr>
          <w:color w:val="000000"/>
          <w:szCs w:val="22"/>
          <w:lang w:val="fr-FR"/>
        </w:rPr>
      </w:pPr>
      <w:r w:rsidRPr="001F7554">
        <w:rPr>
          <w:color w:val="000000"/>
          <w:szCs w:val="22"/>
          <w:lang w:val="fr-FR"/>
        </w:rPr>
        <w:t xml:space="preserve">Suivi de la mise en œuvre de la résolution </w:t>
      </w:r>
      <w:r w:rsidRPr="001F7554">
        <w:rPr>
          <w:szCs w:val="22"/>
          <w:lang w:val="fr-FR"/>
        </w:rPr>
        <w:t>AG/RES. 2950 (L-O/20</w:t>
      </w:r>
      <w:r w:rsidR="00C33945" w:rsidRPr="001F7554">
        <w:rPr>
          <w:szCs w:val="22"/>
          <w:lang w:val="fr-FR"/>
        </w:rPr>
        <w:t xml:space="preserve">), </w:t>
      </w:r>
      <w:r w:rsidR="00C33945" w:rsidRPr="001F7554">
        <w:rPr>
          <w:color w:val="000000"/>
          <w:szCs w:val="22"/>
          <w:lang w:val="fr-FR"/>
        </w:rPr>
        <w:t>«</w:t>
      </w:r>
      <w:r w:rsidRPr="001F7554">
        <w:rPr>
          <w:color w:val="000000"/>
          <w:szCs w:val="22"/>
          <w:lang w:val="fr-FR"/>
        </w:rPr>
        <w:t> Promotion de la sécurité continentale : une approche multidimensionnelle ».</w:t>
      </w:r>
    </w:p>
    <w:p w14:paraId="4078420E" w14:textId="77777777" w:rsidR="00A213AA" w:rsidRPr="001F7554" w:rsidRDefault="00A213AA" w:rsidP="00A213AA">
      <w:pPr>
        <w:ind w:right="-92"/>
        <w:rPr>
          <w:szCs w:val="22"/>
          <w:lang w:val="fr-FR"/>
        </w:rPr>
      </w:pPr>
    </w:p>
    <w:p w14:paraId="608AE2F5" w14:textId="77777777" w:rsidR="00A213AA" w:rsidRPr="001F7554" w:rsidRDefault="00A213AA" w:rsidP="00A213AA">
      <w:pPr>
        <w:numPr>
          <w:ilvl w:val="0"/>
          <w:numId w:val="7"/>
        </w:numPr>
        <w:ind w:right="-86" w:firstLine="0"/>
        <w:jc w:val="both"/>
        <w:rPr>
          <w:szCs w:val="22"/>
          <w:lang w:val="fr-FR"/>
        </w:rPr>
      </w:pPr>
      <w:r w:rsidRPr="001F7554">
        <w:rPr>
          <w:szCs w:val="22"/>
          <w:u w:val="single"/>
          <w:lang w:val="fr-FR"/>
        </w:rPr>
        <w:t>De la Charte de l’OEA</w:t>
      </w:r>
      <w:r w:rsidRPr="001F7554">
        <w:rPr>
          <w:szCs w:val="22"/>
          <w:lang w:val="fr-FR"/>
        </w:rPr>
        <w:t> :</w:t>
      </w:r>
    </w:p>
    <w:p w14:paraId="4B31C2F8" w14:textId="77777777" w:rsidR="00A213AA" w:rsidRPr="001F7554" w:rsidRDefault="00A213AA" w:rsidP="00A213AA">
      <w:pPr>
        <w:ind w:right="-92"/>
        <w:rPr>
          <w:szCs w:val="22"/>
          <w:lang w:val="fr-FR"/>
        </w:rPr>
      </w:pPr>
    </w:p>
    <w:p w14:paraId="4F11887F" w14:textId="77777777" w:rsidR="00A213AA" w:rsidRPr="001F7554" w:rsidRDefault="00A213AA" w:rsidP="00A213AA">
      <w:pPr>
        <w:ind w:left="2160" w:hanging="720"/>
        <w:jc w:val="both"/>
        <w:rPr>
          <w:szCs w:val="22"/>
          <w:lang w:val="fr-FR"/>
        </w:rPr>
      </w:pPr>
      <w:r w:rsidRPr="001F7554">
        <w:rPr>
          <w:szCs w:val="22"/>
          <w:lang w:val="fr-FR"/>
        </w:rPr>
        <w:t>2.</w:t>
      </w:r>
      <w:r w:rsidRPr="001F7554">
        <w:rPr>
          <w:szCs w:val="22"/>
          <w:lang w:val="fr-FR"/>
        </w:rPr>
        <w:tab/>
        <w:t xml:space="preserve">Présentation par les États membres des observations et recommandations sur les rapports annuels des organes, organismes et entités ci-après de l’Organisation (article 91 </w:t>
      </w:r>
      <w:r w:rsidRPr="001F7554">
        <w:rPr>
          <w:i/>
          <w:szCs w:val="22"/>
          <w:lang w:val="fr-FR"/>
        </w:rPr>
        <w:t>f</w:t>
      </w:r>
      <w:r w:rsidRPr="001F7554">
        <w:rPr>
          <w:szCs w:val="22"/>
          <w:lang w:val="fr-FR"/>
        </w:rPr>
        <w:t xml:space="preserve"> de la Charte de l’OEA) :</w:t>
      </w:r>
    </w:p>
    <w:p w14:paraId="6EAE5942" w14:textId="77777777" w:rsidR="00A213AA" w:rsidRPr="001F7554" w:rsidRDefault="00A213AA" w:rsidP="00A213AA">
      <w:pPr>
        <w:rPr>
          <w:color w:val="000000"/>
          <w:szCs w:val="22"/>
          <w:lang w:val="fr-FR"/>
        </w:rPr>
      </w:pPr>
    </w:p>
    <w:p w14:paraId="31A3331C" w14:textId="77777777" w:rsidR="00A213AA" w:rsidRPr="001F7554" w:rsidRDefault="00A213AA" w:rsidP="00A213AA">
      <w:pPr>
        <w:numPr>
          <w:ilvl w:val="0"/>
          <w:numId w:val="3"/>
        </w:numPr>
        <w:jc w:val="both"/>
        <w:rPr>
          <w:color w:val="000000"/>
          <w:szCs w:val="22"/>
          <w:lang w:val="fr-FR"/>
        </w:rPr>
      </w:pPr>
      <w:r w:rsidRPr="001F7554">
        <w:rPr>
          <w:color w:val="000000"/>
          <w:szCs w:val="22"/>
          <w:lang w:val="fr-FR"/>
        </w:rPr>
        <w:t>Organisation interaméricaine de défense (JID)</w:t>
      </w:r>
    </w:p>
    <w:p w14:paraId="5CEC9602" w14:textId="77777777" w:rsidR="00A213AA" w:rsidRPr="001F7554" w:rsidRDefault="00A213AA" w:rsidP="00A213AA">
      <w:pPr>
        <w:numPr>
          <w:ilvl w:val="0"/>
          <w:numId w:val="3"/>
        </w:numPr>
        <w:jc w:val="both"/>
        <w:rPr>
          <w:color w:val="000000"/>
          <w:szCs w:val="22"/>
          <w:lang w:val="fr-FR"/>
        </w:rPr>
      </w:pPr>
      <w:r w:rsidRPr="001F7554">
        <w:rPr>
          <w:color w:val="000000"/>
          <w:szCs w:val="22"/>
          <w:lang w:val="fr-FR"/>
        </w:rPr>
        <w:t>Comité interaméricain contre le terrorisme (CICTE)</w:t>
      </w:r>
    </w:p>
    <w:p w14:paraId="7B43A696" w14:textId="77777777" w:rsidR="00A213AA" w:rsidRPr="001F7554" w:rsidRDefault="00A213AA" w:rsidP="00A213AA">
      <w:pPr>
        <w:numPr>
          <w:ilvl w:val="0"/>
          <w:numId w:val="3"/>
        </w:numPr>
        <w:jc w:val="both"/>
        <w:rPr>
          <w:color w:val="000000"/>
          <w:szCs w:val="22"/>
          <w:lang w:val="fr-FR"/>
        </w:rPr>
      </w:pPr>
      <w:r w:rsidRPr="001F7554">
        <w:rPr>
          <w:color w:val="000000"/>
          <w:szCs w:val="22"/>
          <w:lang w:val="fr-FR"/>
        </w:rPr>
        <w:t>Commission interaméricaine de lutte contre l’abus des drogues (CICAD)</w:t>
      </w:r>
    </w:p>
    <w:p w14:paraId="6D5ABCDA" w14:textId="77777777" w:rsidR="00A213AA" w:rsidRPr="001F7554" w:rsidRDefault="00A213AA" w:rsidP="00A213AA">
      <w:pPr>
        <w:ind w:right="-86"/>
        <w:rPr>
          <w:szCs w:val="22"/>
          <w:lang w:val="fr-FR"/>
        </w:rPr>
      </w:pPr>
    </w:p>
    <w:p w14:paraId="4D0BFAD8" w14:textId="77777777" w:rsidR="00A213AA" w:rsidRPr="001F7554" w:rsidRDefault="00A213AA" w:rsidP="00A213AA">
      <w:pPr>
        <w:numPr>
          <w:ilvl w:val="0"/>
          <w:numId w:val="7"/>
        </w:numPr>
        <w:ind w:right="-86" w:firstLine="0"/>
        <w:jc w:val="both"/>
        <w:rPr>
          <w:szCs w:val="22"/>
          <w:lang w:val="fr-FR"/>
        </w:rPr>
      </w:pPr>
      <w:r w:rsidRPr="001F7554">
        <w:rPr>
          <w:szCs w:val="22"/>
          <w:u w:val="single"/>
          <w:lang w:val="fr-FR"/>
        </w:rPr>
        <w:t>Autres mandats en vigueur :</w:t>
      </w:r>
    </w:p>
    <w:p w14:paraId="5FA30FDA" w14:textId="77777777" w:rsidR="00A213AA" w:rsidRPr="001F7554" w:rsidRDefault="00A213AA" w:rsidP="00A213AA">
      <w:pPr>
        <w:rPr>
          <w:szCs w:val="22"/>
          <w:u w:val="single"/>
          <w:lang w:val="fr-FR"/>
        </w:rPr>
      </w:pPr>
    </w:p>
    <w:p w14:paraId="0DA400CE" w14:textId="77777777" w:rsidR="00A213AA" w:rsidRPr="001F7554" w:rsidRDefault="00A213AA" w:rsidP="00A213AA">
      <w:pPr>
        <w:ind w:left="1080" w:firstLine="360"/>
        <w:rPr>
          <w:szCs w:val="22"/>
          <w:lang w:val="fr-FR"/>
        </w:rPr>
      </w:pPr>
      <w:r w:rsidRPr="001F7554">
        <w:rPr>
          <w:color w:val="000000"/>
          <w:szCs w:val="22"/>
          <w:lang w:val="fr-FR"/>
        </w:rPr>
        <w:t>3.</w:t>
      </w:r>
      <w:r w:rsidRPr="001F7554">
        <w:rPr>
          <w:color w:val="000000"/>
          <w:szCs w:val="22"/>
          <w:lang w:val="fr-FR"/>
        </w:rPr>
        <w:tab/>
      </w:r>
      <w:r w:rsidRPr="001F7554">
        <w:rPr>
          <w:szCs w:val="22"/>
          <w:lang w:val="fr-FR"/>
        </w:rPr>
        <w:t>Mandats en vigueur correspondant au pilier « Sécurité continentale » :</w:t>
      </w:r>
    </w:p>
    <w:p w14:paraId="67BF93CF" w14:textId="77777777" w:rsidR="00A213AA" w:rsidRPr="001F7554" w:rsidRDefault="00A213AA" w:rsidP="00A213AA">
      <w:pPr>
        <w:rPr>
          <w:szCs w:val="22"/>
          <w:lang w:val="fr-FR"/>
        </w:rPr>
      </w:pPr>
    </w:p>
    <w:p w14:paraId="3B965626" w14:textId="77777777" w:rsidR="00A213AA" w:rsidRPr="001F7554" w:rsidRDefault="00A213AA" w:rsidP="00A213AA">
      <w:pPr>
        <w:numPr>
          <w:ilvl w:val="0"/>
          <w:numId w:val="8"/>
        </w:numPr>
        <w:ind w:left="2880" w:hanging="720"/>
        <w:jc w:val="both"/>
        <w:rPr>
          <w:szCs w:val="22"/>
          <w:lang w:val="fr-FR"/>
        </w:rPr>
      </w:pPr>
      <w:r w:rsidRPr="001F7554">
        <w:rPr>
          <w:szCs w:val="22"/>
          <w:lang w:val="fr-FR"/>
        </w:rPr>
        <w:t xml:space="preserve">Mandats résultant de l’application du premier critère de la méthodologie de hiérarchisation des mandats, annexe I de la résolution </w:t>
      </w:r>
      <w:hyperlink r:id="rId9" w:history="1">
        <w:r w:rsidRPr="001F7554">
          <w:rPr>
            <w:rStyle w:val="Hyperlink"/>
            <w:szCs w:val="22"/>
            <w:shd w:val="clear" w:color="auto" w:fill="FFFFFF"/>
            <w:lang w:val="fr-FR"/>
          </w:rPr>
          <w:t>CP/RES. 1061/16</w:t>
        </w:r>
      </w:hyperlink>
    </w:p>
    <w:p w14:paraId="1173C381" w14:textId="55CB79DD" w:rsidR="00A213AA" w:rsidRPr="001F7554" w:rsidRDefault="00A213AA" w:rsidP="00A213AA">
      <w:pPr>
        <w:numPr>
          <w:ilvl w:val="0"/>
          <w:numId w:val="8"/>
        </w:numPr>
        <w:ind w:left="2880" w:hanging="720"/>
        <w:jc w:val="both"/>
        <w:rPr>
          <w:szCs w:val="22"/>
          <w:lang w:val="fr-FR"/>
        </w:rPr>
      </w:pPr>
      <w:r w:rsidRPr="001F7554">
        <w:rPr>
          <w:szCs w:val="22"/>
          <w:lang w:val="fr-FR"/>
        </w:rPr>
        <w:t xml:space="preserve">Mandats A, A/B et A/C contenus dans le document </w:t>
      </w:r>
      <w:hyperlink r:id="rId10" w:history="1">
        <w:r w:rsidR="00222687" w:rsidRPr="001F7554">
          <w:rPr>
            <w:rStyle w:val="Hyperlink"/>
            <w:szCs w:val="22"/>
            <w:shd w:val="clear" w:color="auto" w:fill="FFFFFF"/>
            <w:lang w:val="fr-FR"/>
          </w:rPr>
          <w:t>GT/VE 3/15</w:t>
        </w:r>
        <w:r w:rsidR="0065187A" w:rsidRPr="001F7554">
          <w:rPr>
            <w:rStyle w:val="Hyperlink"/>
            <w:szCs w:val="22"/>
            <w:shd w:val="clear" w:color="auto" w:fill="FFFFFF"/>
            <w:lang w:val="fr-FR"/>
          </w:rPr>
          <w:t> </w:t>
        </w:r>
        <w:r w:rsidR="00222687" w:rsidRPr="001F7554">
          <w:rPr>
            <w:rStyle w:val="Hyperlink"/>
            <w:szCs w:val="22"/>
            <w:shd w:val="clear" w:color="auto" w:fill="FFFFFF"/>
            <w:lang w:val="fr-FR"/>
          </w:rPr>
          <w:t>rev. </w:t>
        </w:r>
        <w:r w:rsidRPr="001F7554">
          <w:rPr>
            <w:rStyle w:val="Hyperlink"/>
            <w:szCs w:val="22"/>
            <w:shd w:val="clear" w:color="auto" w:fill="FFFFFF"/>
            <w:lang w:val="fr-FR"/>
          </w:rPr>
          <w:t>1</w:t>
        </w:r>
      </w:hyperlink>
      <w:r w:rsidRPr="001F7554">
        <w:rPr>
          <w:szCs w:val="22"/>
          <w:lang w:val="fr-FR"/>
        </w:rPr>
        <w:t xml:space="preserve">, annexe III de la résolution </w:t>
      </w:r>
      <w:hyperlink r:id="rId11" w:history="1">
        <w:r w:rsidRPr="001F7554">
          <w:rPr>
            <w:rStyle w:val="Hyperlink"/>
            <w:szCs w:val="22"/>
            <w:shd w:val="clear" w:color="auto" w:fill="FFFFFF"/>
            <w:lang w:val="fr-FR"/>
          </w:rPr>
          <w:t>CP/RES. 1061 (2063/16)</w:t>
        </w:r>
      </w:hyperlink>
    </w:p>
    <w:p w14:paraId="5E29C564" w14:textId="77777777" w:rsidR="00A213AA" w:rsidRPr="001F7554" w:rsidRDefault="00A213AA" w:rsidP="00A213AA">
      <w:pPr>
        <w:pStyle w:val="CPTitle"/>
        <w:jc w:val="both"/>
        <w:rPr>
          <w:szCs w:val="22"/>
          <w:u w:val="single"/>
          <w:lang w:val="fr-FR"/>
        </w:rPr>
      </w:pPr>
    </w:p>
    <w:p w14:paraId="03866333" w14:textId="77777777" w:rsidR="00A213AA" w:rsidRPr="001F7554" w:rsidRDefault="00A213AA" w:rsidP="00A213AA">
      <w:pPr>
        <w:snapToGrid w:val="0"/>
        <w:rPr>
          <w:caps/>
          <w:color w:val="000000"/>
          <w:szCs w:val="22"/>
          <w:lang w:val="fr-FR"/>
        </w:rPr>
      </w:pPr>
      <w:r w:rsidRPr="001F7554">
        <w:rPr>
          <w:caps/>
          <w:color w:val="000000"/>
          <w:szCs w:val="22"/>
          <w:lang w:val="fr-FR"/>
        </w:rPr>
        <w:t>IV.</w:t>
      </w:r>
      <w:r w:rsidRPr="001F7554">
        <w:rPr>
          <w:caps/>
          <w:color w:val="000000"/>
          <w:szCs w:val="22"/>
          <w:lang w:val="fr-FR"/>
        </w:rPr>
        <w:tab/>
        <w:t>MÉTHODOLOGIE</w:t>
      </w:r>
    </w:p>
    <w:p w14:paraId="55985525" w14:textId="77777777" w:rsidR="00A213AA" w:rsidRPr="001F7554" w:rsidRDefault="00A213AA" w:rsidP="00A213AA">
      <w:pPr>
        <w:rPr>
          <w:color w:val="000000"/>
          <w:szCs w:val="22"/>
          <w:lang w:val="fr-FR"/>
        </w:rPr>
      </w:pPr>
    </w:p>
    <w:p w14:paraId="5007606E" w14:textId="77777777" w:rsidR="00A213AA" w:rsidRPr="001F7554" w:rsidRDefault="00A213AA" w:rsidP="00A213AA">
      <w:pPr>
        <w:ind w:firstLine="720"/>
        <w:rPr>
          <w:color w:val="000000"/>
          <w:szCs w:val="22"/>
          <w:lang w:val="fr-FR"/>
        </w:rPr>
      </w:pPr>
      <w:r w:rsidRPr="001F7554">
        <w:rPr>
          <w:color w:val="000000"/>
          <w:szCs w:val="22"/>
          <w:lang w:val="fr-FR"/>
        </w:rPr>
        <w:t>La méthodologie suivante vise à optimiser le travail de la Commission, à utiliser au mieux les ressources allouées et à poursuivre les bonnes pratiques des années antérieures :</w:t>
      </w:r>
    </w:p>
    <w:p w14:paraId="460B3CB1" w14:textId="77777777" w:rsidR="00A213AA" w:rsidRPr="001F7554" w:rsidRDefault="00A213AA" w:rsidP="00A213AA">
      <w:pPr>
        <w:snapToGrid w:val="0"/>
        <w:rPr>
          <w:caps/>
          <w:color w:val="000000"/>
          <w:szCs w:val="22"/>
          <w:lang w:val="fr-FR"/>
        </w:rPr>
      </w:pPr>
    </w:p>
    <w:p w14:paraId="38243F3F" w14:textId="77777777" w:rsidR="00A213AA" w:rsidRPr="001F7554" w:rsidRDefault="00A213AA" w:rsidP="00A213AA">
      <w:pPr>
        <w:numPr>
          <w:ilvl w:val="1"/>
          <w:numId w:val="2"/>
        </w:numPr>
        <w:snapToGrid w:val="0"/>
        <w:ind w:left="1440" w:hanging="720"/>
        <w:jc w:val="both"/>
        <w:rPr>
          <w:caps/>
          <w:color w:val="000000"/>
          <w:szCs w:val="22"/>
          <w:lang w:val="fr-FR"/>
        </w:rPr>
      </w:pPr>
      <w:r w:rsidRPr="001F7554">
        <w:rPr>
          <w:color w:val="000000"/>
          <w:szCs w:val="22"/>
          <w:u w:val="single"/>
          <w:lang w:val="fr-FR"/>
        </w:rPr>
        <w:t>Préparation d’événements ayant trait aux mandats de la CSH</w:t>
      </w:r>
      <w:r w:rsidRPr="001F7554">
        <w:rPr>
          <w:color w:val="000000"/>
          <w:szCs w:val="22"/>
          <w:u w:val="single"/>
          <w:vertAlign w:val="superscript"/>
          <w:lang w:val="fr-FR"/>
        </w:rPr>
        <w:t> </w:t>
      </w:r>
      <w:r w:rsidRPr="001F7554">
        <w:rPr>
          <w:color w:val="000000"/>
          <w:szCs w:val="22"/>
          <w:u w:val="single"/>
          <w:lang w:val="fr-FR"/>
        </w:rPr>
        <w:t>:</w:t>
      </w:r>
    </w:p>
    <w:p w14:paraId="619B31C5" w14:textId="77777777" w:rsidR="00A213AA" w:rsidRPr="001F7554" w:rsidRDefault="00A213AA" w:rsidP="00A213AA">
      <w:pPr>
        <w:snapToGrid w:val="0"/>
        <w:rPr>
          <w:caps/>
          <w:color w:val="000000"/>
          <w:szCs w:val="22"/>
          <w:lang w:val="fr-FR"/>
        </w:rPr>
      </w:pPr>
    </w:p>
    <w:p w14:paraId="19D14343" w14:textId="77777777" w:rsidR="00A213AA" w:rsidRPr="001F7554" w:rsidRDefault="00A213AA" w:rsidP="00A213AA">
      <w:pPr>
        <w:ind w:left="720" w:firstLine="720"/>
        <w:outlineLvl w:val="0"/>
        <w:rPr>
          <w:color w:val="000000"/>
          <w:szCs w:val="22"/>
          <w:lang w:val="fr-FR"/>
        </w:rPr>
      </w:pPr>
      <w:r w:rsidRPr="001F7554">
        <w:rPr>
          <w:color w:val="000000"/>
          <w:szCs w:val="22"/>
          <w:lang w:val="fr-FR"/>
        </w:rPr>
        <w:t>Pendant la période 2020-2021, les événements suivants seront programmés dans le cadre de la CSH</w:t>
      </w:r>
      <w:r w:rsidRPr="001F7554">
        <w:rPr>
          <w:rStyle w:val="FootnoteReference"/>
          <w:szCs w:val="22"/>
          <w:u w:val="single"/>
          <w:vertAlign w:val="superscript"/>
          <w:lang w:val="fr-FR"/>
        </w:rPr>
        <w:footnoteReference w:id="6"/>
      </w:r>
      <w:r w:rsidRPr="001F7554">
        <w:rPr>
          <w:color w:val="000000"/>
          <w:szCs w:val="22"/>
          <w:vertAlign w:val="superscript"/>
          <w:lang w:val="fr-FR"/>
        </w:rPr>
        <w:t>/</w:t>
      </w:r>
      <w:r w:rsidRPr="001F7554">
        <w:rPr>
          <w:color w:val="000000"/>
          <w:szCs w:val="22"/>
          <w:lang w:val="fr-FR"/>
        </w:rPr>
        <w:t>:</w:t>
      </w:r>
    </w:p>
    <w:p w14:paraId="0C0E1C03" w14:textId="77777777" w:rsidR="00A213AA" w:rsidRPr="001F7554" w:rsidRDefault="00A213AA" w:rsidP="00A213AA">
      <w:pPr>
        <w:pStyle w:val="CPClassification"/>
        <w:tabs>
          <w:tab w:val="left" w:pos="720"/>
        </w:tabs>
        <w:overflowPunct w:val="0"/>
        <w:autoSpaceDE w:val="0"/>
        <w:autoSpaceDN w:val="0"/>
        <w:adjustRightInd w:val="0"/>
        <w:ind w:left="0" w:right="0"/>
        <w:textAlignment w:val="baseline"/>
        <w:rPr>
          <w:szCs w:val="22"/>
          <w:lang w:val="fr-FR"/>
        </w:rPr>
      </w:pPr>
    </w:p>
    <w:p w14:paraId="2997E77A" w14:textId="4E6C0EE1" w:rsidR="00A213AA" w:rsidRPr="001F7554" w:rsidRDefault="00A213AA" w:rsidP="00A213AA">
      <w:pPr>
        <w:numPr>
          <w:ilvl w:val="0"/>
          <w:numId w:val="5"/>
        </w:numPr>
        <w:ind w:left="2160" w:hanging="720"/>
        <w:jc w:val="both"/>
        <w:rPr>
          <w:szCs w:val="22"/>
          <w:lang w:val="fr-FR"/>
        </w:rPr>
      </w:pPr>
      <w:r w:rsidRPr="001F7554">
        <w:rPr>
          <w:szCs w:val="22"/>
          <w:lang w:val="fr-FR"/>
        </w:rPr>
        <w:t xml:space="preserve">Sixième Réunion des autorités nationales en matière de traite des personnes; date proposée : </w:t>
      </w:r>
      <w:r w:rsidR="00707445" w:rsidRPr="001F7554">
        <w:rPr>
          <w:szCs w:val="22"/>
          <w:lang w:val="fr-FR"/>
        </w:rPr>
        <w:t xml:space="preserve">13 et 14 </w:t>
      </w:r>
      <w:r w:rsidRPr="001F7554">
        <w:rPr>
          <w:szCs w:val="22"/>
          <w:lang w:val="fr-FR"/>
        </w:rPr>
        <w:t>mai 2021;</w:t>
      </w:r>
    </w:p>
    <w:p w14:paraId="7BD5542B" w14:textId="33990A2E" w:rsidR="00CA7C05" w:rsidRPr="001F7554" w:rsidRDefault="00CA7C05" w:rsidP="00A213AA">
      <w:pPr>
        <w:numPr>
          <w:ilvl w:val="0"/>
          <w:numId w:val="5"/>
        </w:numPr>
        <w:ind w:left="2160" w:hanging="720"/>
        <w:jc w:val="both"/>
        <w:rPr>
          <w:szCs w:val="22"/>
          <w:lang w:val="fr-FR"/>
        </w:rPr>
      </w:pPr>
      <w:r w:rsidRPr="001F7554">
        <w:rPr>
          <w:szCs w:val="22"/>
          <w:lang w:val="fr-FR"/>
        </w:rPr>
        <w:t xml:space="preserve">Troisième Réunion des autorités nationales en matière de criminalité transnationale organisée (RANDOT-III) : </w:t>
      </w:r>
      <w:r w:rsidR="00CB7CD6" w:rsidRPr="001F7554">
        <w:rPr>
          <w:szCs w:val="22"/>
          <w:lang w:val="fr-FR"/>
        </w:rPr>
        <w:t xml:space="preserve">23 et </w:t>
      </w:r>
      <w:r w:rsidRPr="001F7554">
        <w:rPr>
          <w:szCs w:val="22"/>
          <w:lang w:val="fr-FR"/>
        </w:rPr>
        <w:t>24 juin 2021;</w:t>
      </w:r>
    </w:p>
    <w:p w14:paraId="4397FF26" w14:textId="31BDAF5F" w:rsidR="00A213AA" w:rsidRPr="001F7554" w:rsidRDefault="00A213AA" w:rsidP="00A213AA">
      <w:pPr>
        <w:numPr>
          <w:ilvl w:val="0"/>
          <w:numId w:val="5"/>
        </w:numPr>
        <w:ind w:left="2160" w:hanging="720"/>
        <w:jc w:val="both"/>
        <w:rPr>
          <w:szCs w:val="22"/>
          <w:lang w:val="fr-FR"/>
        </w:rPr>
      </w:pPr>
      <w:r w:rsidRPr="001F7554">
        <w:rPr>
          <w:rFonts w:eastAsia="Batang"/>
          <w:szCs w:val="22"/>
          <w:lang w:val="fr-FR" w:eastAsia="x-none"/>
        </w:rPr>
        <w:t xml:space="preserve">Réunion de la CSH sur les Préoccupations particulières des petits États insulaires et aux zones côtières de faible altitude en développement des Caraïbes ; date proposée : </w:t>
      </w:r>
      <w:r w:rsidR="00103238" w:rsidRPr="001F7554">
        <w:rPr>
          <w:rFonts w:eastAsia="Batang"/>
          <w:szCs w:val="22"/>
          <w:lang w:val="fr-FR" w:eastAsia="x-none"/>
        </w:rPr>
        <w:t>1</w:t>
      </w:r>
      <w:r w:rsidR="00103238" w:rsidRPr="001F7554">
        <w:rPr>
          <w:rFonts w:eastAsia="Batang"/>
          <w:szCs w:val="22"/>
          <w:vertAlign w:val="superscript"/>
          <w:lang w:val="fr-FR" w:eastAsia="x-none"/>
        </w:rPr>
        <w:t>er</w:t>
      </w:r>
      <w:r w:rsidR="00103238" w:rsidRPr="001F7554">
        <w:rPr>
          <w:rFonts w:eastAsia="Batang"/>
          <w:szCs w:val="22"/>
          <w:lang w:val="fr-FR" w:eastAsia="x-none"/>
        </w:rPr>
        <w:t xml:space="preserve"> juillet</w:t>
      </w:r>
      <w:r w:rsidRPr="001F7554">
        <w:rPr>
          <w:rFonts w:eastAsia="Batang"/>
          <w:szCs w:val="22"/>
          <w:lang w:val="fr-FR" w:eastAsia="x-none"/>
        </w:rPr>
        <w:t xml:space="preserve"> 2021; </w:t>
      </w:r>
    </w:p>
    <w:p w14:paraId="421BF269" w14:textId="336790B7" w:rsidR="00103238" w:rsidRPr="001F7554" w:rsidRDefault="00103238" w:rsidP="00A213AA">
      <w:pPr>
        <w:numPr>
          <w:ilvl w:val="0"/>
          <w:numId w:val="5"/>
        </w:numPr>
        <w:ind w:left="2160" w:hanging="720"/>
        <w:jc w:val="both"/>
        <w:rPr>
          <w:szCs w:val="22"/>
          <w:lang w:val="fr-FR"/>
        </w:rPr>
      </w:pPr>
      <w:r w:rsidRPr="001F7554">
        <w:rPr>
          <w:szCs w:val="22"/>
          <w:lang w:val="fr-FR"/>
        </w:rPr>
        <w:t>Neuvième Réunion du Forum sur les mesures d’encouragement de la confiance et de la sécurité : </w:t>
      </w:r>
      <w:r w:rsidRPr="001F7554">
        <w:rPr>
          <w:rFonts w:eastAsia="Batang"/>
          <w:szCs w:val="22"/>
          <w:lang w:val="fr-FR" w:eastAsia="x-none"/>
        </w:rPr>
        <w:t>22 juillet 2021</w:t>
      </w:r>
      <w:r w:rsidRPr="001F7554">
        <w:rPr>
          <w:szCs w:val="22"/>
          <w:lang w:val="fr-FR"/>
        </w:rPr>
        <w:t>;</w:t>
      </w:r>
    </w:p>
    <w:p w14:paraId="3B15CD83" w14:textId="3604E613" w:rsidR="00A213AA" w:rsidRPr="001F7554" w:rsidRDefault="00A213AA" w:rsidP="00A213AA">
      <w:pPr>
        <w:numPr>
          <w:ilvl w:val="0"/>
          <w:numId w:val="5"/>
        </w:numPr>
        <w:ind w:left="2160" w:hanging="720"/>
        <w:jc w:val="both"/>
        <w:rPr>
          <w:szCs w:val="22"/>
          <w:lang w:val="fr-FR"/>
        </w:rPr>
      </w:pPr>
      <w:r w:rsidRPr="001F7554">
        <w:rPr>
          <w:szCs w:val="22"/>
          <w:lang w:val="fr-FR"/>
        </w:rPr>
        <w:t xml:space="preserve">Réunion de la Commission sur la sécurité continentale portant sur les préoccupations de l’Amérique centrale en matière de sécurité; </w:t>
      </w:r>
      <w:r w:rsidR="00103238" w:rsidRPr="001F7554">
        <w:rPr>
          <w:szCs w:val="22"/>
          <w:lang w:val="fr-FR"/>
        </w:rPr>
        <w:t>2 septembre</w:t>
      </w:r>
      <w:r w:rsidRPr="001F7554">
        <w:rPr>
          <w:szCs w:val="22"/>
          <w:lang w:val="fr-FR"/>
        </w:rPr>
        <w:t xml:space="preserve"> 2021;</w:t>
      </w:r>
    </w:p>
    <w:p w14:paraId="4E79EF7C" w14:textId="78855E03" w:rsidR="00A213AA" w:rsidRPr="001F7554" w:rsidRDefault="00A213AA" w:rsidP="00A213AA">
      <w:pPr>
        <w:numPr>
          <w:ilvl w:val="0"/>
          <w:numId w:val="5"/>
        </w:numPr>
        <w:ind w:left="2160" w:hanging="720"/>
        <w:jc w:val="both"/>
        <w:rPr>
          <w:szCs w:val="22"/>
          <w:lang w:val="fr-FR"/>
        </w:rPr>
      </w:pPr>
      <w:r w:rsidRPr="001F7554">
        <w:rPr>
          <w:szCs w:val="22"/>
          <w:lang w:val="fr-FR"/>
        </w:rPr>
        <w:t xml:space="preserve">Réunion avec la Commission de consolidation de la paix des Nations Unies; </w:t>
      </w:r>
      <w:r w:rsidR="00285217" w:rsidRPr="001F7554">
        <w:rPr>
          <w:szCs w:val="22"/>
          <w:lang w:val="fr-FR"/>
        </w:rPr>
        <w:t>date à préciser;</w:t>
      </w:r>
    </w:p>
    <w:p w14:paraId="36E53A2B" w14:textId="2657CD83" w:rsidR="00A213AA" w:rsidRPr="001F7554" w:rsidRDefault="00A213AA" w:rsidP="00A213AA">
      <w:pPr>
        <w:numPr>
          <w:ilvl w:val="0"/>
          <w:numId w:val="5"/>
        </w:numPr>
        <w:ind w:left="2160" w:hanging="720"/>
        <w:jc w:val="both"/>
        <w:rPr>
          <w:szCs w:val="22"/>
          <w:lang w:val="fr-FR"/>
        </w:rPr>
      </w:pPr>
      <w:r w:rsidRPr="001F7554">
        <w:rPr>
          <w:szCs w:val="22"/>
          <w:lang w:val="fr-FR"/>
        </w:rPr>
        <w:t>Huitième Réunion des ministres responsables de la sécurité publique des Amériques (MISPA-VIII), El Salvador</w:t>
      </w:r>
      <w:r w:rsidR="00285217" w:rsidRPr="001F7554">
        <w:rPr>
          <w:szCs w:val="22"/>
          <w:lang w:val="fr-FR"/>
        </w:rPr>
        <w:t>;</w:t>
      </w:r>
      <w:r w:rsidRPr="001F7554">
        <w:rPr>
          <w:szCs w:val="22"/>
          <w:lang w:val="fr-FR"/>
        </w:rPr>
        <w:t xml:space="preserve"> </w:t>
      </w:r>
      <w:r w:rsidR="00285217" w:rsidRPr="001F7554">
        <w:rPr>
          <w:szCs w:val="22"/>
          <w:lang w:val="fr-FR"/>
        </w:rPr>
        <w:t>date à préciser</w:t>
      </w:r>
      <w:r w:rsidRPr="001F7554">
        <w:rPr>
          <w:szCs w:val="22"/>
          <w:lang w:val="fr-FR"/>
        </w:rPr>
        <w:t>.</w:t>
      </w:r>
    </w:p>
    <w:p w14:paraId="12F56076" w14:textId="77777777" w:rsidR="00A213AA" w:rsidRPr="001F7554" w:rsidRDefault="00A213AA" w:rsidP="00A213AA">
      <w:pPr>
        <w:rPr>
          <w:szCs w:val="22"/>
          <w:lang w:val="fr-FR"/>
        </w:rPr>
      </w:pPr>
    </w:p>
    <w:p w14:paraId="6A82445D" w14:textId="381F5423" w:rsidR="00A213AA" w:rsidRPr="001F7554" w:rsidRDefault="00A213AA" w:rsidP="00A213AA">
      <w:pPr>
        <w:ind w:left="720" w:firstLine="720"/>
        <w:jc w:val="both"/>
        <w:rPr>
          <w:color w:val="000000"/>
          <w:szCs w:val="22"/>
          <w:lang w:val="fr-FR"/>
        </w:rPr>
      </w:pPr>
      <w:r w:rsidRPr="001F7554">
        <w:rPr>
          <w:color w:val="000000"/>
          <w:szCs w:val="22"/>
          <w:lang w:val="fr-FR" w:eastAsia="x-none"/>
        </w:rPr>
        <w:t>Les préparatifs de MISPA-VIII</w:t>
      </w:r>
      <w:r w:rsidR="00C40B59" w:rsidRPr="001F7554">
        <w:rPr>
          <w:color w:val="000000"/>
          <w:szCs w:val="22"/>
          <w:lang w:val="fr-FR" w:eastAsia="x-none"/>
        </w:rPr>
        <w:t xml:space="preserve">, de la </w:t>
      </w:r>
      <w:r w:rsidR="00C40B59" w:rsidRPr="001F7554">
        <w:rPr>
          <w:szCs w:val="22"/>
          <w:lang w:val="fr-FR"/>
        </w:rPr>
        <w:t>RANDOT-III,</w:t>
      </w:r>
      <w:r w:rsidRPr="001F7554">
        <w:rPr>
          <w:color w:val="000000"/>
          <w:szCs w:val="22"/>
          <w:lang w:val="fr-FR" w:eastAsia="x-none"/>
        </w:rPr>
        <w:t xml:space="preserve"> et de la Sixième Réunion des autorités nationales en matière de traite des personnes seront effectués par les groupes de travail qui ont</w:t>
      </w:r>
      <w:r w:rsidR="00C67937" w:rsidRPr="001F7554">
        <w:rPr>
          <w:color w:val="000000"/>
          <w:szCs w:val="22"/>
          <w:lang w:val="fr-FR" w:eastAsia="x-none"/>
        </w:rPr>
        <w:t xml:space="preserve"> été</w:t>
      </w:r>
      <w:r w:rsidRPr="001F7554">
        <w:rPr>
          <w:color w:val="000000"/>
          <w:szCs w:val="22"/>
          <w:lang w:val="fr-FR" w:eastAsia="x-none"/>
        </w:rPr>
        <w:t xml:space="preserve"> créés à cette fin. </w:t>
      </w:r>
    </w:p>
    <w:p w14:paraId="22859827" w14:textId="77777777" w:rsidR="00A213AA" w:rsidRPr="001F7554" w:rsidRDefault="00A213AA" w:rsidP="00A213AA">
      <w:pPr>
        <w:jc w:val="both"/>
        <w:rPr>
          <w:szCs w:val="22"/>
          <w:lang w:val="fr-FR"/>
        </w:rPr>
      </w:pPr>
    </w:p>
    <w:p w14:paraId="7A2AC703" w14:textId="4B4F7968" w:rsidR="00A213AA" w:rsidRPr="001F7554" w:rsidRDefault="00A213AA" w:rsidP="00A213AA">
      <w:pPr>
        <w:ind w:left="720" w:firstLine="720"/>
        <w:jc w:val="both"/>
        <w:rPr>
          <w:color w:val="000000"/>
          <w:szCs w:val="22"/>
          <w:lang w:val="fr-FR"/>
        </w:rPr>
      </w:pPr>
      <w:r w:rsidRPr="001F7554">
        <w:rPr>
          <w:color w:val="000000"/>
          <w:szCs w:val="22"/>
          <w:lang w:val="fr-FR"/>
        </w:rPr>
        <w:t xml:space="preserve">En ce qui concerne les </w:t>
      </w:r>
      <w:r w:rsidR="00EE6933" w:rsidRPr="001F7554">
        <w:rPr>
          <w:color w:val="000000"/>
          <w:szCs w:val="22"/>
          <w:lang w:val="fr-FR"/>
        </w:rPr>
        <w:t>quatre</w:t>
      </w:r>
      <w:r w:rsidRPr="001F7554">
        <w:rPr>
          <w:color w:val="000000"/>
          <w:szCs w:val="22"/>
          <w:lang w:val="fr-FR"/>
        </w:rPr>
        <w:t xml:space="preserve"> autres évènements, la Présidence demande aux délégations qui souhaitent présenter leurs suggestions pour les projets d’ordre du jour de ces manifestations de bien vouloir les faire parvenir au Secrétariat de la Commission suffisamment à l’avance. La Présidence remercie les délégations de bien vouloir inclure dans leurs propositions des suggestions tant pour les thèmes à aborder dans chaque événement que pour les panélistes qu’il faudra inviter, étant entendu que la CSH ne sera pas responsable de la couverture des frais liés à la participation desdits panélistes à ces réunions.</w:t>
      </w:r>
    </w:p>
    <w:p w14:paraId="5621BCCB" w14:textId="77777777" w:rsidR="00A213AA" w:rsidRPr="001F7554" w:rsidRDefault="00A213AA" w:rsidP="00A213AA">
      <w:pPr>
        <w:jc w:val="both"/>
        <w:rPr>
          <w:szCs w:val="22"/>
          <w:lang w:val="fr-FR"/>
        </w:rPr>
      </w:pPr>
    </w:p>
    <w:p w14:paraId="67549794" w14:textId="32D40640" w:rsidR="00A213AA" w:rsidRPr="001F7554" w:rsidRDefault="00A213AA" w:rsidP="00A213AA">
      <w:pPr>
        <w:ind w:left="720" w:firstLine="720"/>
        <w:jc w:val="both"/>
        <w:rPr>
          <w:color w:val="000000"/>
          <w:szCs w:val="22"/>
          <w:lang w:val="fr-FR"/>
        </w:rPr>
      </w:pPr>
      <w:r w:rsidRPr="001F7554">
        <w:rPr>
          <w:color w:val="000000"/>
          <w:szCs w:val="22"/>
          <w:lang w:val="fr-FR"/>
        </w:rPr>
        <w:t>En tenant compte des suggestions et observations reçues, la Présidence préparera le projet d’ordre du jour de chacun de ces événements, lequel sera soumis à l’examen de la Commission pour approbation.</w:t>
      </w:r>
      <w:r w:rsidR="002043AA" w:rsidRPr="001F7554">
        <w:rPr>
          <w:color w:val="000000"/>
          <w:szCs w:val="22"/>
          <w:lang w:val="fr-FR"/>
        </w:rPr>
        <w:t xml:space="preserve"> </w:t>
      </w:r>
    </w:p>
    <w:p w14:paraId="3347EED2" w14:textId="77777777" w:rsidR="00A213AA" w:rsidRPr="001F7554" w:rsidRDefault="00A213AA" w:rsidP="00A213AA">
      <w:pPr>
        <w:rPr>
          <w:szCs w:val="22"/>
          <w:lang w:val="fr-FR"/>
        </w:rPr>
      </w:pPr>
    </w:p>
    <w:p w14:paraId="69A1B0E6" w14:textId="77777777" w:rsidR="00A213AA" w:rsidRPr="001F7554" w:rsidRDefault="00A213AA" w:rsidP="00A213AA">
      <w:pPr>
        <w:numPr>
          <w:ilvl w:val="1"/>
          <w:numId w:val="2"/>
        </w:numPr>
        <w:snapToGrid w:val="0"/>
        <w:ind w:left="1440" w:hanging="720"/>
        <w:jc w:val="both"/>
        <w:rPr>
          <w:color w:val="000000"/>
          <w:szCs w:val="22"/>
          <w:u w:val="single"/>
          <w:lang w:val="fr-FR"/>
        </w:rPr>
      </w:pPr>
      <w:r w:rsidRPr="001F7554">
        <w:rPr>
          <w:color w:val="000000"/>
          <w:szCs w:val="22"/>
          <w:u w:val="single"/>
          <w:lang w:val="fr-FR"/>
        </w:rPr>
        <w:t>Suivi de questions faisant l’objet d’un mandat</w:t>
      </w:r>
    </w:p>
    <w:p w14:paraId="7B0C53BF" w14:textId="77777777" w:rsidR="00A213AA" w:rsidRPr="001F7554" w:rsidRDefault="00A213AA" w:rsidP="00A213AA">
      <w:pPr>
        <w:rPr>
          <w:color w:val="000000"/>
          <w:szCs w:val="22"/>
          <w:lang w:val="fr-FR"/>
        </w:rPr>
      </w:pPr>
    </w:p>
    <w:p w14:paraId="22F5D1AE" w14:textId="77777777" w:rsidR="00A213AA" w:rsidRPr="001F7554" w:rsidRDefault="00A213AA" w:rsidP="00A213AA">
      <w:pPr>
        <w:ind w:left="720" w:firstLine="720"/>
        <w:jc w:val="both"/>
        <w:rPr>
          <w:color w:val="000000"/>
          <w:szCs w:val="22"/>
          <w:lang w:val="fr-FR"/>
        </w:rPr>
      </w:pPr>
      <w:r w:rsidRPr="001F7554">
        <w:rPr>
          <w:color w:val="000000"/>
          <w:szCs w:val="22"/>
          <w:lang w:val="fr-FR"/>
        </w:rPr>
        <w:t>Le calendrier précise les questions qui seront examinées dans le cadre de chacune des réunions programmées. Les projets d’ordres du jour de ces réunions seront préparés par la Présidence, qui tiendra compte des suggestions que les délégations voudront bien formuler.</w:t>
      </w:r>
    </w:p>
    <w:p w14:paraId="4B79CD76" w14:textId="77777777" w:rsidR="00A213AA" w:rsidRPr="001F7554" w:rsidRDefault="00A213AA" w:rsidP="00A213AA">
      <w:pPr>
        <w:rPr>
          <w:color w:val="000000"/>
          <w:szCs w:val="22"/>
          <w:lang w:val="fr-FR"/>
        </w:rPr>
      </w:pPr>
    </w:p>
    <w:p w14:paraId="1ACC0C20" w14:textId="77777777" w:rsidR="00A213AA" w:rsidRPr="001F7554" w:rsidRDefault="00A213AA" w:rsidP="00A213AA">
      <w:pPr>
        <w:ind w:left="720" w:firstLine="720"/>
        <w:jc w:val="both"/>
        <w:rPr>
          <w:color w:val="000000"/>
          <w:szCs w:val="22"/>
          <w:lang w:val="fr-FR"/>
        </w:rPr>
      </w:pPr>
      <w:r w:rsidRPr="001F7554">
        <w:rPr>
          <w:color w:val="000000"/>
          <w:szCs w:val="22"/>
          <w:lang w:val="fr-FR"/>
        </w:rPr>
        <w:t>Si elle le juge nécessaire, la Présidence demandera au Secrétariat à la sécurité multidimensionnelle (SSM), le cas échéant, de présenter le contexte, l'état actuel et/ou les projets futurs concernant les thèmes qui seront abordés par la Commission afin de faciliter l'examen de ces thèmes par les délégations.</w:t>
      </w:r>
    </w:p>
    <w:p w14:paraId="20F9DC74" w14:textId="77777777" w:rsidR="00A213AA" w:rsidRPr="001F7554" w:rsidRDefault="00A213AA" w:rsidP="00A213AA">
      <w:pPr>
        <w:jc w:val="both"/>
        <w:rPr>
          <w:szCs w:val="22"/>
          <w:lang w:val="fr-FR"/>
        </w:rPr>
      </w:pPr>
    </w:p>
    <w:p w14:paraId="2C8B03CA" w14:textId="77777777" w:rsidR="00A213AA" w:rsidRPr="001F7554" w:rsidRDefault="00A213AA" w:rsidP="00A213AA">
      <w:pPr>
        <w:ind w:left="720" w:firstLine="720"/>
        <w:jc w:val="both"/>
        <w:rPr>
          <w:szCs w:val="22"/>
          <w:lang w:val="fr-FR"/>
        </w:rPr>
      </w:pPr>
      <w:r w:rsidRPr="001F7554">
        <w:rPr>
          <w:szCs w:val="22"/>
          <w:lang w:val="fr-FR"/>
        </w:rPr>
        <w:t xml:space="preserve">Suivant la pratique des années antérieures, les </w:t>
      </w:r>
      <w:r w:rsidRPr="001F7554">
        <w:rPr>
          <w:color w:val="000000"/>
          <w:szCs w:val="22"/>
          <w:lang w:val="fr-FR"/>
        </w:rPr>
        <w:t>thèmes</w:t>
      </w:r>
      <w:r w:rsidRPr="001F7554">
        <w:rPr>
          <w:szCs w:val="22"/>
          <w:lang w:val="fr-FR"/>
        </w:rPr>
        <w:t xml:space="preserve"> inclus dans le calendrier des réunions sont organisés selon les huit domaines thématiques identifiés dans la résolution AG/RES. 2950 (L-O/20): </w:t>
      </w:r>
    </w:p>
    <w:p w14:paraId="6C1D3851" w14:textId="77777777" w:rsidR="00A213AA" w:rsidRPr="001F7554" w:rsidRDefault="00A213AA" w:rsidP="00A213AA">
      <w:pPr>
        <w:jc w:val="both"/>
        <w:rPr>
          <w:szCs w:val="22"/>
          <w:lang w:val="fr-FR"/>
        </w:rPr>
      </w:pPr>
    </w:p>
    <w:p w14:paraId="380676C2" w14:textId="77777777" w:rsidR="00A213AA" w:rsidRPr="001F7554" w:rsidRDefault="00A213AA" w:rsidP="00A213AA">
      <w:pPr>
        <w:numPr>
          <w:ilvl w:val="0"/>
          <w:numId w:val="9"/>
        </w:numPr>
        <w:ind w:left="2160" w:hanging="720"/>
        <w:jc w:val="both"/>
        <w:rPr>
          <w:szCs w:val="22"/>
          <w:lang w:val="fr-FR"/>
        </w:rPr>
      </w:pPr>
      <w:r w:rsidRPr="001F7554">
        <w:rPr>
          <w:color w:val="000000"/>
          <w:szCs w:val="22"/>
          <w:lang w:val="fr-FR"/>
        </w:rPr>
        <w:t>Perspective et examen de la sécurité multidimensionnelle dans le continent américain</w:t>
      </w:r>
      <w:r w:rsidRPr="001F7554">
        <w:rPr>
          <w:szCs w:val="22"/>
          <w:lang w:val="fr-FR"/>
        </w:rPr>
        <w:t>;</w:t>
      </w:r>
    </w:p>
    <w:p w14:paraId="6B06C9B7" w14:textId="77777777" w:rsidR="00A213AA" w:rsidRPr="001F7554" w:rsidRDefault="00A213AA" w:rsidP="00A213AA">
      <w:pPr>
        <w:numPr>
          <w:ilvl w:val="0"/>
          <w:numId w:val="9"/>
        </w:numPr>
        <w:ind w:left="2160" w:hanging="720"/>
        <w:jc w:val="both"/>
        <w:rPr>
          <w:szCs w:val="22"/>
          <w:lang w:val="fr-FR"/>
        </w:rPr>
      </w:pPr>
      <w:r w:rsidRPr="001F7554">
        <w:rPr>
          <w:color w:val="000000"/>
          <w:szCs w:val="22"/>
          <w:lang w:val="fr-FR"/>
        </w:rPr>
        <w:t>Engagements en faveur de la paix, du désarmement et de la non-prolifération;</w:t>
      </w:r>
    </w:p>
    <w:p w14:paraId="7E755821" w14:textId="77777777" w:rsidR="00A213AA" w:rsidRPr="001F7554" w:rsidRDefault="00A213AA" w:rsidP="00A213AA">
      <w:pPr>
        <w:numPr>
          <w:ilvl w:val="0"/>
          <w:numId w:val="9"/>
        </w:numPr>
        <w:ind w:left="2160" w:hanging="720"/>
        <w:jc w:val="both"/>
        <w:rPr>
          <w:szCs w:val="22"/>
          <w:lang w:val="fr-FR"/>
        </w:rPr>
      </w:pPr>
      <w:r w:rsidRPr="001F7554">
        <w:rPr>
          <w:color w:val="000000"/>
          <w:szCs w:val="22"/>
          <w:lang w:val="fr-FR"/>
        </w:rPr>
        <w:t>Renforcement de la sécurité continentale et de la coopération en matière de défense</w:t>
      </w:r>
      <w:r w:rsidRPr="001F7554">
        <w:rPr>
          <w:szCs w:val="22"/>
          <w:lang w:val="fr-FR"/>
        </w:rPr>
        <w:t>;</w:t>
      </w:r>
    </w:p>
    <w:p w14:paraId="76C2E47E" w14:textId="77777777" w:rsidR="00A213AA" w:rsidRPr="001F7554" w:rsidRDefault="00A213AA" w:rsidP="00A213AA">
      <w:pPr>
        <w:numPr>
          <w:ilvl w:val="0"/>
          <w:numId w:val="9"/>
        </w:numPr>
        <w:ind w:left="2160" w:hanging="720"/>
        <w:jc w:val="both"/>
        <w:rPr>
          <w:szCs w:val="22"/>
          <w:lang w:val="fr-FR"/>
        </w:rPr>
      </w:pPr>
      <w:r w:rsidRPr="001F7554">
        <w:rPr>
          <w:color w:val="000000"/>
          <w:szCs w:val="22"/>
          <w:lang w:val="fr-FR"/>
        </w:rPr>
        <w:t>Sécurité publique, justice et prévention de la violence et de la criminalité</w:t>
      </w:r>
      <w:r w:rsidRPr="001F7554">
        <w:rPr>
          <w:szCs w:val="22"/>
          <w:lang w:val="fr-FR"/>
        </w:rPr>
        <w:t>;</w:t>
      </w:r>
    </w:p>
    <w:p w14:paraId="2DC4B561" w14:textId="77777777" w:rsidR="00A213AA" w:rsidRPr="001F7554" w:rsidRDefault="00A213AA" w:rsidP="00A213AA">
      <w:pPr>
        <w:numPr>
          <w:ilvl w:val="0"/>
          <w:numId w:val="9"/>
        </w:numPr>
        <w:ind w:left="2160" w:hanging="720"/>
        <w:jc w:val="both"/>
        <w:rPr>
          <w:szCs w:val="22"/>
          <w:lang w:val="fr-FR"/>
        </w:rPr>
      </w:pPr>
      <w:r w:rsidRPr="001F7554">
        <w:rPr>
          <w:color w:val="000000"/>
          <w:szCs w:val="22"/>
          <w:lang w:val="fr-FR"/>
        </w:rPr>
        <w:t>Criminalité transnationale organisée</w:t>
      </w:r>
      <w:r w:rsidRPr="001F7554">
        <w:rPr>
          <w:szCs w:val="22"/>
          <w:lang w:val="fr-FR"/>
        </w:rPr>
        <w:t>;</w:t>
      </w:r>
    </w:p>
    <w:p w14:paraId="6E6F0A99" w14:textId="77777777" w:rsidR="00A213AA" w:rsidRPr="001F7554" w:rsidRDefault="00A213AA" w:rsidP="00A213AA">
      <w:pPr>
        <w:numPr>
          <w:ilvl w:val="0"/>
          <w:numId w:val="9"/>
        </w:numPr>
        <w:ind w:left="2160" w:hanging="720"/>
        <w:jc w:val="both"/>
        <w:rPr>
          <w:szCs w:val="22"/>
          <w:lang w:val="fr-FR"/>
        </w:rPr>
      </w:pPr>
      <w:r w:rsidRPr="001F7554">
        <w:rPr>
          <w:color w:val="000000"/>
          <w:szCs w:val="22"/>
          <w:lang w:val="fr-FR"/>
        </w:rPr>
        <w:t>Préoccupations et défis régionaux et spécialisés en matière de sécurité</w:t>
      </w:r>
      <w:r w:rsidRPr="001F7554">
        <w:rPr>
          <w:szCs w:val="22"/>
          <w:lang w:val="fr-FR"/>
        </w:rPr>
        <w:t>;</w:t>
      </w:r>
    </w:p>
    <w:p w14:paraId="34F690E9" w14:textId="77777777" w:rsidR="00A213AA" w:rsidRPr="001F7554" w:rsidRDefault="00A213AA" w:rsidP="00A213AA">
      <w:pPr>
        <w:numPr>
          <w:ilvl w:val="0"/>
          <w:numId w:val="9"/>
        </w:numPr>
        <w:ind w:left="2160" w:hanging="720"/>
        <w:jc w:val="both"/>
        <w:rPr>
          <w:szCs w:val="22"/>
          <w:lang w:val="fr-FR"/>
        </w:rPr>
      </w:pPr>
      <w:r w:rsidRPr="001F7554">
        <w:rPr>
          <w:color w:val="000000"/>
          <w:szCs w:val="22"/>
          <w:lang w:val="fr-FR"/>
        </w:rPr>
        <w:t>Interventions en cas de catastrophe et protection des infrastructures essentielles</w:t>
      </w:r>
      <w:r w:rsidRPr="001F7554">
        <w:rPr>
          <w:szCs w:val="22"/>
          <w:lang w:val="fr-FR"/>
        </w:rPr>
        <w:t xml:space="preserve">; </w:t>
      </w:r>
    </w:p>
    <w:p w14:paraId="722201E6" w14:textId="77777777" w:rsidR="00A213AA" w:rsidRPr="001F7554" w:rsidRDefault="00A213AA" w:rsidP="00A213AA">
      <w:pPr>
        <w:numPr>
          <w:ilvl w:val="0"/>
          <w:numId w:val="9"/>
        </w:numPr>
        <w:ind w:left="2160" w:hanging="720"/>
        <w:jc w:val="both"/>
        <w:rPr>
          <w:szCs w:val="22"/>
          <w:lang w:val="fr-FR"/>
        </w:rPr>
      </w:pPr>
      <w:r w:rsidRPr="001F7554">
        <w:rPr>
          <w:color w:val="000000"/>
          <w:szCs w:val="22"/>
          <w:lang w:val="fr-FR"/>
        </w:rPr>
        <w:t>Institutions et Instruments interaméricains</w:t>
      </w:r>
      <w:r w:rsidRPr="001F7554">
        <w:rPr>
          <w:szCs w:val="22"/>
          <w:lang w:val="fr-FR"/>
        </w:rPr>
        <w:t>.</w:t>
      </w:r>
    </w:p>
    <w:p w14:paraId="1DAFCACB" w14:textId="77777777" w:rsidR="00A213AA" w:rsidRPr="001F7554" w:rsidRDefault="00A213AA" w:rsidP="00A213AA">
      <w:pPr>
        <w:rPr>
          <w:color w:val="000000"/>
          <w:szCs w:val="22"/>
          <w:lang w:val="fr-FR"/>
        </w:rPr>
      </w:pPr>
    </w:p>
    <w:p w14:paraId="7C03997F" w14:textId="77777777" w:rsidR="00A213AA" w:rsidRPr="001F7554" w:rsidRDefault="00A213AA" w:rsidP="00A213AA">
      <w:pPr>
        <w:numPr>
          <w:ilvl w:val="1"/>
          <w:numId w:val="2"/>
        </w:numPr>
        <w:snapToGrid w:val="0"/>
        <w:ind w:left="1440" w:hanging="720"/>
        <w:jc w:val="both"/>
        <w:rPr>
          <w:szCs w:val="22"/>
          <w:u w:val="single"/>
          <w:lang w:val="fr-FR"/>
        </w:rPr>
      </w:pPr>
      <w:r w:rsidRPr="001F7554">
        <w:rPr>
          <w:szCs w:val="22"/>
          <w:u w:val="single"/>
          <w:lang w:val="fr-FR"/>
        </w:rPr>
        <w:t>Négociation du projet de résolution globale</w:t>
      </w:r>
    </w:p>
    <w:p w14:paraId="31248F7B" w14:textId="77777777" w:rsidR="00A213AA" w:rsidRPr="001F7554" w:rsidRDefault="00A213AA" w:rsidP="00A213AA">
      <w:pPr>
        <w:rPr>
          <w:szCs w:val="22"/>
          <w:lang w:val="fr-FR"/>
        </w:rPr>
      </w:pPr>
    </w:p>
    <w:p w14:paraId="62A11C5A" w14:textId="57C2533C" w:rsidR="00A213AA" w:rsidRPr="001F7554" w:rsidRDefault="00A213AA" w:rsidP="00A213AA">
      <w:pPr>
        <w:ind w:left="720" w:firstLine="720"/>
        <w:jc w:val="both"/>
        <w:rPr>
          <w:color w:val="000000"/>
          <w:szCs w:val="22"/>
          <w:lang w:val="fr-FR"/>
        </w:rPr>
      </w:pPr>
      <w:r w:rsidRPr="001F7554">
        <w:rPr>
          <w:color w:val="000000"/>
          <w:szCs w:val="22"/>
          <w:lang w:val="fr-FR"/>
        </w:rPr>
        <w:t xml:space="preserve">En tenant compte des bonnes pratiques et de l'expérience acquise en matière de négociation virtuelle de la période antérieure, la Présidence travaillera avec les vice-présidences pour présenter à la réunion du </w:t>
      </w:r>
      <w:r w:rsidR="00EE6933" w:rsidRPr="001F7554">
        <w:rPr>
          <w:color w:val="000000"/>
          <w:szCs w:val="22"/>
          <w:lang w:val="fr-FR"/>
        </w:rPr>
        <w:t>22</w:t>
      </w:r>
      <w:r w:rsidRPr="001F7554">
        <w:rPr>
          <w:color w:val="000000"/>
          <w:szCs w:val="22"/>
          <w:lang w:val="fr-FR"/>
        </w:rPr>
        <w:t xml:space="preserve"> avril 2021 une proposition de méthodologie visant à organiser et simplifier la négociation des textes</w:t>
      </w:r>
      <w:r w:rsidR="00AB4A0C" w:rsidRPr="001F7554">
        <w:rPr>
          <w:color w:val="000000"/>
          <w:szCs w:val="22"/>
          <w:lang w:val="fr-FR"/>
        </w:rPr>
        <w:t xml:space="preserve"> proposés.</w:t>
      </w:r>
    </w:p>
    <w:p w14:paraId="59C98B26" w14:textId="77777777" w:rsidR="00A213AA" w:rsidRPr="001F7554" w:rsidRDefault="00A213AA" w:rsidP="00A213AA">
      <w:pPr>
        <w:jc w:val="both"/>
        <w:rPr>
          <w:color w:val="000000"/>
          <w:szCs w:val="22"/>
          <w:lang w:val="fr-FR"/>
        </w:rPr>
      </w:pPr>
    </w:p>
    <w:p w14:paraId="23EC2492" w14:textId="77777777" w:rsidR="00A213AA" w:rsidRPr="001F7554" w:rsidRDefault="00A213AA" w:rsidP="00A213AA">
      <w:pPr>
        <w:ind w:left="720" w:firstLine="720"/>
        <w:jc w:val="both"/>
        <w:rPr>
          <w:color w:val="000000"/>
          <w:szCs w:val="22"/>
          <w:lang w:val="fr-FR"/>
        </w:rPr>
      </w:pPr>
      <w:r w:rsidRPr="001F7554">
        <w:rPr>
          <w:color w:val="000000"/>
          <w:szCs w:val="22"/>
          <w:lang w:val="fr-FR"/>
        </w:rPr>
        <w:t>La présidence a l'intention de mettre en œuvre un processus similaire à celui utilisé lors des négociations virtuelles. En ce sens, elle demande aux délégations de bien vouloir procéder comme suit :</w:t>
      </w:r>
    </w:p>
    <w:p w14:paraId="3543C0DE" w14:textId="77777777" w:rsidR="00A213AA" w:rsidRPr="001F7554" w:rsidRDefault="00A213AA" w:rsidP="00A213AA">
      <w:pPr>
        <w:jc w:val="both"/>
        <w:rPr>
          <w:color w:val="000000"/>
          <w:szCs w:val="22"/>
          <w:lang w:val="fr-FR"/>
        </w:rPr>
      </w:pPr>
    </w:p>
    <w:p w14:paraId="034AD799" w14:textId="61886F28" w:rsidR="00A213AA" w:rsidRPr="001F7554" w:rsidRDefault="00EE6933" w:rsidP="00A213AA">
      <w:pPr>
        <w:numPr>
          <w:ilvl w:val="0"/>
          <w:numId w:val="10"/>
        </w:numPr>
        <w:ind w:left="2160" w:hanging="720"/>
        <w:jc w:val="both"/>
        <w:rPr>
          <w:color w:val="000000"/>
          <w:szCs w:val="22"/>
          <w:lang w:val="fr-FR"/>
        </w:rPr>
      </w:pPr>
      <w:r w:rsidRPr="001F7554">
        <w:rPr>
          <w:color w:val="000000"/>
          <w:szCs w:val="22"/>
          <w:lang w:val="fr-FR"/>
        </w:rPr>
        <w:t xml:space="preserve">Le </w:t>
      </w:r>
      <w:r w:rsidR="00D707F5" w:rsidRPr="001F7554">
        <w:rPr>
          <w:color w:val="000000"/>
          <w:szCs w:val="22"/>
          <w:lang w:val="fr-FR"/>
        </w:rPr>
        <w:t>16 juillet</w:t>
      </w:r>
      <w:r w:rsidRPr="001F7554">
        <w:rPr>
          <w:color w:val="000000"/>
          <w:szCs w:val="22"/>
          <w:lang w:val="fr-FR"/>
        </w:rPr>
        <w:t>,</w:t>
      </w:r>
      <w:r w:rsidR="00A213AA" w:rsidRPr="001F7554">
        <w:rPr>
          <w:color w:val="000000"/>
          <w:szCs w:val="22"/>
          <w:lang w:val="fr-FR"/>
        </w:rPr>
        <w:t xml:space="preserve"> la Présidence distribuera </w:t>
      </w:r>
      <w:r w:rsidR="000F3F28" w:rsidRPr="001F7554">
        <w:rPr>
          <w:color w:val="000000"/>
          <w:szCs w:val="22"/>
          <w:lang w:val="fr-FR"/>
        </w:rPr>
        <w:t>la</w:t>
      </w:r>
      <w:r w:rsidR="00A213AA" w:rsidRPr="001F7554">
        <w:rPr>
          <w:color w:val="000000"/>
          <w:szCs w:val="22"/>
          <w:lang w:val="fr-FR"/>
        </w:rPr>
        <w:t xml:space="preserve"> première ébauche du projet de résolution globale</w:t>
      </w:r>
      <w:r w:rsidR="000F3F28" w:rsidRPr="001F7554">
        <w:rPr>
          <w:color w:val="000000"/>
          <w:szCs w:val="22"/>
          <w:lang w:val="fr-FR"/>
        </w:rPr>
        <w:t xml:space="preserve"> </w:t>
      </w:r>
      <w:r w:rsidR="00A213AA" w:rsidRPr="001F7554">
        <w:rPr>
          <w:color w:val="000000"/>
          <w:szCs w:val="22"/>
          <w:lang w:val="fr-FR"/>
        </w:rPr>
        <w:t>;</w:t>
      </w:r>
    </w:p>
    <w:p w14:paraId="693DBEFA" w14:textId="4A1D4DC3" w:rsidR="00A213AA" w:rsidRPr="001F7554" w:rsidRDefault="00A213AA" w:rsidP="00A213AA">
      <w:pPr>
        <w:numPr>
          <w:ilvl w:val="0"/>
          <w:numId w:val="10"/>
        </w:numPr>
        <w:ind w:left="2160" w:hanging="720"/>
        <w:jc w:val="both"/>
        <w:rPr>
          <w:color w:val="000000"/>
          <w:szCs w:val="22"/>
          <w:lang w:val="fr-FR"/>
        </w:rPr>
      </w:pPr>
      <w:r w:rsidRPr="001F7554">
        <w:rPr>
          <w:color w:val="000000"/>
          <w:szCs w:val="22"/>
          <w:lang w:val="fr-FR"/>
        </w:rPr>
        <w:t>Une fois que la première ébauche du projet de résolution aura été distribué</w:t>
      </w:r>
      <w:r w:rsidR="00B8513A" w:rsidRPr="001F7554">
        <w:rPr>
          <w:color w:val="000000"/>
          <w:szCs w:val="22"/>
          <w:lang w:val="fr-FR"/>
        </w:rPr>
        <w:t>e</w:t>
      </w:r>
      <w:r w:rsidRPr="001F7554">
        <w:rPr>
          <w:color w:val="000000"/>
          <w:szCs w:val="22"/>
          <w:lang w:val="fr-FR"/>
        </w:rPr>
        <w:t xml:space="preserve">, les délégations seront invitées à envoyer avant le </w:t>
      </w:r>
      <w:r w:rsidR="00D707F5" w:rsidRPr="001F7554">
        <w:rPr>
          <w:color w:val="000000"/>
          <w:szCs w:val="22"/>
          <w:lang w:val="fr-FR"/>
        </w:rPr>
        <w:t>16 août</w:t>
      </w:r>
      <w:r w:rsidRPr="001F7554">
        <w:rPr>
          <w:color w:val="000000"/>
          <w:szCs w:val="22"/>
          <w:lang w:val="fr-FR"/>
        </w:rPr>
        <w:t xml:space="preserve"> 2021 :</w:t>
      </w:r>
    </w:p>
    <w:p w14:paraId="00D47815" w14:textId="2029B187" w:rsidR="00A213AA" w:rsidRPr="001F7554" w:rsidRDefault="00A213AA" w:rsidP="00A213AA">
      <w:pPr>
        <w:numPr>
          <w:ilvl w:val="0"/>
          <w:numId w:val="11"/>
        </w:numPr>
        <w:ind w:left="2520"/>
        <w:jc w:val="both"/>
        <w:rPr>
          <w:color w:val="000000"/>
          <w:szCs w:val="22"/>
          <w:lang w:val="fr-FR"/>
        </w:rPr>
      </w:pPr>
      <w:r w:rsidRPr="001F7554">
        <w:rPr>
          <w:color w:val="000000"/>
          <w:szCs w:val="22"/>
          <w:lang w:val="fr-FR"/>
        </w:rPr>
        <w:t xml:space="preserve">leurs commentaires ou propositions de modification des paragraphes contenus dans le projet de résolution, afin d'identifier les paragraphes faisant l’objet d’un consensus; </w:t>
      </w:r>
    </w:p>
    <w:p w14:paraId="720F8063" w14:textId="6B8FECF7" w:rsidR="00A213AA" w:rsidRPr="001F7554" w:rsidRDefault="00A213AA" w:rsidP="00A213AA">
      <w:pPr>
        <w:numPr>
          <w:ilvl w:val="0"/>
          <w:numId w:val="11"/>
        </w:numPr>
        <w:ind w:left="2520"/>
        <w:jc w:val="both"/>
        <w:rPr>
          <w:color w:val="000000"/>
          <w:szCs w:val="22"/>
          <w:lang w:val="fr-FR"/>
        </w:rPr>
      </w:pPr>
      <w:r w:rsidRPr="001F7554">
        <w:rPr>
          <w:color w:val="000000"/>
          <w:szCs w:val="22"/>
          <w:lang w:val="fr-FR"/>
        </w:rPr>
        <w:t>tout nouveau paragraphe qu'</w:t>
      </w:r>
      <w:r w:rsidR="005149B7" w:rsidRPr="001F7554">
        <w:rPr>
          <w:color w:val="000000"/>
          <w:szCs w:val="22"/>
          <w:lang w:val="fr-FR"/>
        </w:rPr>
        <w:t>elles</w:t>
      </w:r>
      <w:r w:rsidRPr="001F7554">
        <w:rPr>
          <w:color w:val="000000"/>
          <w:szCs w:val="22"/>
          <w:lang w:val="fr-FR"/>
        </w:rPr>
        <w:t xml:space="preserve"> souhaitent présenter. </w:t>
      </w:r>
    </w:p>
    <w:p w14:paraId="57BD5019" w14:textId="4DC7D744" w:rsidR="00A213AA" w:rsidRPr="001F7554" w:rsidRDefault="00A213AA" w:rsidP="00A213AA">
      <w:pPr>
        <w:numPr>
          <w:ilvl w:val="0"/>
          <w:numId w:val="10"/>
        </w:numPr>
        <w:ind w:left="2160" w:hanging="720"/>
        <w:jc w:val="both"/>
        <w:rPr>
          <w:color w:val="000000"/>
          <w:szCs w:val="22"/>
          <w:lang w:val="fr-FR"/>
        </w:rPr>
      </w:pPr>
      <w:r w:rsidRPr="001F7554">
        <w:rPr>
          <w:color w:val="000000"/>
          <w:szCs w:val="22"/>
          <w:lang w:val="fr-FR"/>
        </w:rPr>
        <w:t>La présidence préparera une version révisée qui comprendra:</w:t>
      </w:r>
    </w:p>
    <w:p w14:paraId="14B6B74F" w14:textId="069A1CEE" w:rsidR="00A213AA" w:rsidRPr="001F7554" w:rsidRDefault="00A213AA" w:rsidP="00A213AA">
      <w:pPr>
        <w:numPr>
          <w:ilvl w:val="0"/>
          <w:numId w:val="11"/>
        </w:numPr>
        <w:ind w:left="2520"/>
        <w:jc w:val="both"/>
        <w:rPr>
          <w:color w:val="000000"/>
          <w:szCs w:val="22"/>
          <w:lang w:val="fr-FR"/>
        </w:rPr>
      </w:pPr>
      <w:r w:rsidRPr="001F7554">
        <w:rPr>
          <w:color w:val="000000"/>
          <w:szCs w:val="22"/>
          <w:lang w:val="fr-FR"/>
        </w:rPr>
        <w:t xml:space="preserve">les paragraphes inclus dans le projet de texte de la Présidence sur lesquels il existe un consensus de principe; </w:t>
      </w:r>
    </w:p>
    <w:p w14:paraId="40A31E93" w14:textId="77777777" w:rsidR="00A213AA" w:rsidRPr="001F7554" w:rsidRDefault="00A213AA" w:rsidP="00A213AA">
      <w:pPr>
        <w:numPr>
          <w:ilvl w:val="0"/>
          <w:numId w:val="11"/>
        </w:numPr>
        <w:ind w:left="2520"/>
        <w:jc w:val="both"/>
        <w:rPr>
          <w:color w:val="000000"/>
          <w:szCs w:val="22"/>
          <w:lang w:val="fr-FR"/>
        </w:rPr>
      </w:pPr>
      <w:r w:rsidRPr="001F7554">
        <w:rPr>
          <w:color w:val="000000"/>
          <w:szCs w:val="22"/>
          <w:lang w:val="fr-FR"/>
        </w:rPr>
        <w:t>les paragraphes inclus dans le projet de texte de la Présidence avec les propositions de modifications des délégations; et</w:t>
      </w:r>
    </w:p>
    <w:p w14:paraId="4CD8D52D" w14:textId="77777777" w:rsidR="00A213AA" w:rsidRPr="001F7554" w:rsidRDefault="00A213AA" w:rsidP="00A213AA">
      <w:pPr>
        <w:numPr>
          <w:ilvl w:val="0"/>
          <w:numId w:val="11"/>
        </w:numPr>
        <w:ind w:left="2520"/>
        <w:jc w:val="both"/>
        <w:rPr>
          <w:color w:val="000000"/>
          <w:szCs w:val="22"/>
          <w:lang w:val="fr-FR"/>
        </w:rPr>
      </w:pPr>
      <w:r w:rsidRPr="001F7554">
        <w:rPr>
          <w:color w:val="000000"/>
          <w:szCs w:val="22"/>
          <w:lang w:val="fr-FR"/>
        </w:rPr>
        <w:t xml:space="preserve">les nouveaux paragraphes proposés par les délégations. </w:t>
      </w:r>
    </w:p>
    <w:p w14:paraId="35770F24" w14:textId="7EE19946" w:rsidR="00A213AA" w:rsidRPr="001F7554" w:rsidRDefault="00A213AA" w:rsidP="00A213AA">
      <w:pPr>
        <w:numPr>
          <w:ilvl w:val="0"/>
          <w:numId w:val="10"/>
        </w:numPr>
        <w:ind w:left="2160" w:hanging="720"/>
        <w:jc w:val="both"/>
        <w:rPr>
          <w:color w:val="000000"/>
          <w:szCs w:val="22"/>
          <w:lang w:val="fr-FR"/>
        </w:rPr>
      </w:pPr>
      <w:r w:rsidRPr="001F7554">
        <w:rPr>
          <w:color w:val="000000"/>
          <w:szCs w:val="22"/>
          <w:lang w:val="fr-FR"/>
        </w:rPr>
        <w:t xml:space="preserve">La version révisée du projet de résolution sera distribuée le </w:t>
      </w:r>
      <w:r w:rsidR="00D707F5" w:rsidRPr="001F7554">
        <w:rPr>
          <w:color w:val="000000"/>
          <w:szCs w:val="22"/>
          <w:lang w:val="fr-FR"/>
        </w:rPr>
        <w:t>19 août</w:t>
      </w:r>
      <w:r w:rsidRPr="001F7554">
        <w:rPr>
          <w:color w:val="000000"/>
          <w:szCs w:val="22"/>
          <w:lang w:val="fr-FR"/>
        </w:rPr>
        <w:t xml:space="preserve"> et examinée lors de la réunion programmée pour le </w:t>
      </w:r>
      <w:r w:rsidR="00D707F5" w:rsidRPr="001F7554">
        <w:rPr>
          <w:color w:val="000000"/>
          <w:szCs w:val="22"/>
          <w:lang w:val="fr-FR"/>
        </w:rPr>
        <w:t>9 septembre</w:t>
      </w:r>
      <w:r w:rsidRPr="001F7554">
        <w:rPr>
          <w:color w:val="000000"/>
          <w:szCs w:val="22"/>
          <w:lang w:val="fr-FR"/>
        </w:rPr>
        <w:t xml:space="preserve"> ;</w:t>
      </w:r>
    </w:p>
    <w:p w14:paraId="338CB238" w14:textId="77777777" w:rsidR="00A213AA" w:rsidRPr="001F7554" w:rsidRDefault="00A213AA" w:rsidP="00A213AA">
      <w:pPr>
        <w:numPr>
          <w:ilvl w:val="0"/>
          <w:numId w:val="10"/>
        </w:numPr>
        <w:ind w:left="2160" w:hanging="720"/>
        <w:jc w:val="both"/>
        <w:rPr>
          <w:color w:val="000000"/>
          <w:szCs w:val="22"/>
          <w:lang w:val="fr-FR"/>
        </w:rPr>
      </w:pPr>
      <w:r w:rsidRPr="001F7554">
        <w:rPr>
          <w:color w:val="000000"/>
          <w:szCs w:val="22"/>
          <w:lang w:val="fr-FR"/>
        </w:rPr>
        <w:t xml:space="preserve">Une fois le processus de négociation engagé, la Présidence mettra en œuvre un processus similaire à celui utilisé lors des réunions virtuelles. En ce sens, la Présidence soumettra d'abord à l'examen des délégations, pour approbation, les paragraphes qui font l'objet d'un consensus de principe. Ensuite, les paragraphes contenant des propositions de modifications seront examinés et seront suivis des nouveaux paragraphes reçus des délégations. </w:t>
      </w:r>
    </w:p>
    <w:p w14:paraId="379DD587" w14:textId="77777777" w:rsidR="00A213AA" w:rsidRPr="001F7554" w:rsidRDefault="00A213AA" w:rsidP="00A213AA">
      <w:pPr>
        <w:jc w:val="both"/>
        <w:rPr>
          <w:color w:val="000000"/>
          <w:szCs w:val="22"/>
          <w:lang w:val="fr-FR"/>
        </w:rPr>
      </w:pPr>
    </w:p>
    <w:p w14:paraId="3D1564F3" w14:textId="77777777" w:rsidR="00A213AA" w:rsidRPr="001F7554" w:rsidRDefault="00A213AA" w:rsidP="00A213AA">
      <w:pPr>
        <w:ind w:left="720" w:firstLine="720"/>
        <w:jc w:val="both"/>
        <w:rPr>
          <w:color w:val="000000"/>
          <w:szCs w:val="22"/>
          <w:lang w:val="fr-FR"/>
        </w:rPr>
      </w:pPr>
      <w:r w:rsidRPr="001F7554">
        <w:rPr>
          <w:color w:val="000000"/>
          <w:szCs w:val="22"/>
          <w:lang w:val="fr-FR"/>
        </w:rPr>
        <w:lastRenderedPageBreak/>
        <w:t>De même, la Présidence demandera aux délégations qui proposent des paragraphes de mener des consultations informelles comme moyen de parvenir à un consensus sur les paragraphes proposés, de préférence avant de les examiner lors des réunions de la Commission.</w:t>
      </w:r>
    </w:p>
    <w:p w14:paraId="78CE8DFF" w14:textId="77777777" w:rsidR="00A213AA" w:rsidRPr="001F7554" w:rsidRDefault="00A213AA" w:rsidP="00A213AA">
      <w:pPr>
        <w:jc w:val="both"/>
        <w:rPr>
          <w:color w:val="000000"/>
          <w:szCs w:val="22"/>
          <w:lang w:val="fr-FR"/>
        </w:rPr>
      </w:pPr>
    </w:p>
    <w:p w14:paraId="272A7A08" w14:textId="2CF866AE" w:rsidR="00A213AA" w:rsidRPr="001F7554" w:rsidRDefault="00A213AA" w:rsidP="00A213AA">
      <w:pPr>
        <w:ind w:left="720"/>
        <w:jc w:val="both"/>
        <w:rPr>
          <w:color w:val="000000"/>
          <w:szCs w:val="22"/>
          <w:u w:val="single"/>
          <w:lang w:val="fr-FR"/>
        </w:rPr>
      </w:pPr>
      <w:r w:rsidRPr="001F7554">
        <w:rPr>
          <w:color w:val="000000"/>
          <w:szCs w:val="22"/>
          <w:lang w:val="fr-FR"/>
        </w:rPr>
        <w:tab/>
        <w:t xml:space="preserve">Afin de mieux utiliser les ressources allouées à la commission, </w:t>
      </w:r>
      <w:r w:rsidR="001D5997" w:rsidRPr="001F7554">
        <w:rPr>
          <w:color w:val="000000"/>
          <w:szCs w:val="22"/>
          <w:lang w:val="fr-FR"/>
        </w:rPr>
        <w:t>des efforts seront faits pour consacrer les dernières réunions de cette période</w:t>
      </w:r>
      <w:r w:rsidRPr="001F7554">
        <w:rPr>
          <w:color w:val="000000"/>
          <w:szCs w:val="22"/>
          <w:lang w:val="fr-FR"/>
        </w:rPr>
        <w:t xml:space="preserve"> à l'examen formel du projet de résolution.</w:t>
      </w:r>
    </w:p>
    <w:p w14:paraId="23984B44" w14:textId="77777777" w:rsidR="00A213AA" w:rsidRPr="001F7554" w:rsidRDefault="00A213AA" w:rsidP="00A213AA">
      <w:pPr>
        <w:rPr>
          <w:szCs w:val="22"/>
          <w:lang w:val="fr-FR"/>
        </w:rPr>
      </w:pPr>
    </w:p>
    <w:p w14:paraId="248C38AF" w14:textId="77777777" w:rsidR="00A213AA" w:rsidRPr="001F7554" w:rsidRDefault="00A213AA" w:rsidP="00A213AA">
      <w:pPr>
        <w:numPr>
          <w:ilvl w:val="1"/>
          <w:numId w:val="2"/>
        </w:numPr>
        <w:snapToGrid w:val="0"/>
        <w:ind w:firstLine="0"/>
        <w:jc w:val="both"/>
        <w:rPr>
          <w:szCs w:val="22"/>
          <w:u w:val="single"/>
          <w:lang w:val="fr-FR"/>
        </w:rPr>
      </w:pPr>
      <w:r w:rsidRPr="001F7554">
        <w:rPr>
          <w:szCs w:val="22"/>
          <w:u w:val="single"/>
          <w:lang w:val="fr-FR"/>
        </w:rPr>
        <w:t>Budget pour la période 2020-2021</w:t>
      </w:r>
    </w:p>
    <w:p w14:paraId="32676844" w14:textId="77777777" w:rsidR="00A213AA" w:rsidRPr="001F7554" w:rsidRDefault="00A213AA" w:rsidP="00A213AA">
      <w:pPr>
        <w:snapToGrid w:val="0"/>
        <w:jc w:val="both"/>
        <w:rPr>
          <w:szCs w:val="22"/>
          <w:u w:val="single"/>
          <w:lang w:val="fr-FR"/>
        </w:rPr>
      </w:pPr>
    </w:p>
    <w:p w14:paraId="4417D89D" w14:textId="77777777" w:rsidR="00A213AA" w:rsidRPr="001F7554" w:rsidRDefault="00A213AA" w:rsidP="00A213AA">
      <w:pPr>
        <w:ind w:left="720" w:firstLine="720"/>
        <w:jc w:val="both"/>
        <w:rPr>
          <w:szCs w:val="22"/>
          <w:lang w:val="fr-FR"/>
        </w:rPr>
      </w:pPr>
      <w:r w:rsidRPr="001F7554">
        <w:rPr>
          <w:szCs w:val="22"/>
          <w:lang w:val="fr-FR"/>
        </w:rPr>
        <w:t xml:space="preserve">Conformément à la résolution AG/RES. 2957 (L-O/20), « Programme-budget 2021 de l'Organisation », le Conseil permanent a approuvé, au moyen la résolution </w:t>
      </w:r>
      <w:hyperlink r:id="rId12" w:history="1">
        <w:r w:rsidRPr="001F7554">
          <w:rPr>
            <w:rStyle w:val="Hyperlink"/>
            <w:szCs w:val="22"/>
            <w:lang w:val="fr-FR"/>
          </w:rPr>
          <w:t>CP/RES. 1163 (2308/20)</w:t>
        </w:r>
      </w:hyperlink>
      <w:r w:rsidRPr="001F7554">
        <w:rPr>
          <w:szCs w:val="22"/>
          <w:lang w:val="fr-FR"/>
        </w:rPr>
        <w:t xml:space="preserve">, « Approbation de la répartition des ressources par sous-programme pour 2021 », l'affectation d'un montant de 99 800 dollars (quatre-vingt-dix-neuf mille huit cents dollars) au financement des réunions du CSH qui se tiendront au premier et au second semestres de 2021. </w:t>
      </w:r>
    </w:p>
    <w:p w14:paraId="13F5FC28" w14:textId="77777777" w:rsidR="00A213AA" w:rsidRPr="001F7554" w:rsidRDefault="00A213AA" w:rsidP="00A213AA">
      <w:pPr>
        <w:rPr>
          <w:color w:val="000000"/>
          <w:szCs w:val="22"/>
          <w:lang w:val="fr-FR"/>
        </w:rPr>
      </w:pPr>
    </w:p>
    <w:p w14:paraId="5ED750BD" w14:textId="77777777" w:rsidR="00A213AA" w:rsidRPr="001F7554" w:rsidRDefault="00A213AA" w:rsidP="00222687">
      <w:pPr>
        <w:numPr>
          <w:ilvl w:val="0"/>
          <w:numId w:val="12"/>
        </w:numPr>
        <w:tabs>
          <w:tab w:val="clear" w:pos="360"/>
        </w:tabs>
        <w:snapToGrid w:val="0"/>
        <w:ind w:left="720" w:hanging="720"/>
        <w:jc w:val="both"/>
        <w:rPr>
          <w:caps/>
          <w:color w:val="000000"/>
          <w:szCs w:val="22"/>
          <w:lang w:val="fr-FR"/>
        </w:rPr>
      </w:pPr>
      <w:r w:rsidRPr="001F7554">
        <w:rPr>
          <w:caps/>
          <w:color w:val="000000"/>
          <w:szCs w:val="22"/>
          <w:lang w:val="fr-FR"/>
        </w:rPr>
        <w:t>ConsidÉRATIONS GÉNÉRALES</w:t>
      </w:r>
    </w:p>
    <w:p w14:paraId="05414412" w14:textId="77777777" w:rsidR="00A213AA" w:rsidRPr="001F7554" w:rsidRDefault="00A213AA" w:rsidP="00A213AA">
      <w:pPr>
        <w:rPr>
          <w:color w:val="000000"/>
          <w:szCs w:val="22"/>
          <w:lang w:val="fr-FR"/>
        </w:rPr>
      </w:pPr>
    </w:p>
    <w:p w14:paraId="33DD1F1C" w14:textId="4C1ED2C2" w:rsidR="00A213AA" w:rsidRPr="001F7554" w:rsidRDefault="00A213AA" w:rsidP="00A213AA">
      <w:pPr>
        <w:ind w:firstLine="720"/>
        <w:jc w:val="both"/>
        <w:rPr>
          <w:szCs w:val="22"/>
          <w:lang w:val="fr-FR"/>
        </w:rPr>
      </w:pPr>
      <w:r w:rsidRPr="001F7554">
        <w:rPr>
          <w:color w:val="000000"/>
          <w:szCs w:val="22"/>
          <w:lang w:val="fr-FR"/>
        </w:rPr>
        <w:t xml:space="preserve">Les présents Plan de travail et </w:t>
      </w:r>
      <w:r w:rsidR="00C862E6" w:rsidRPr="001F7554">
        <w:rPr>
          <w:color w:val="000000"/>
          <w:szCs w:val="22"/>
          <w:lang w:val="fr-FR"/>
        </w:rPr>
        <w:t xml:space="preserve">de </w:t>
      </w:r>
      <w:r w:rsidRPr="001F7554">
        <w:rPr>
          <w:color w:val="000000"/>
          <w:szCs w:val="22"/>
          <w:lang w:val="fr-FR"/>
        </w:rPr>
        <w:t>Calendrier serviront de cadre général aux activités que la Commission réalisera pendant la période 2020-2021. Les modifications et les mises à jour nécessaires pourront y être intégrées au cours de l'avancement des travaux mandatés, afin de garantir des résultats optimaux et complets.</w:t>
      </w:r>
      <w:r w:rsidRPr="001F7554">
        <w:rPr>
          <w:szCs w:val="22"/>
          <w:lang w:val="fr-FR"/>
        </w:rPr>
        <w:t xml:space="preserve"> </w:t>
      </w:r>
    </w:p>
    <w:p w14:paraId="44FF5455" w14:textId="77777777" w:rsidR="00A213AA" w:rsidRPr="001F7554" w:rsidRDefault="00A213AA" w:rsidP="00A213AA">
      <w:pPr>
        <w:rPr>
          <w:szCs w:val="22"/>
          <w:lang w:val="fr-FR"/>
        </w:rPr>
        <w:sectPr w:rsidR="00A213AA" w:rsidRPr="001F7554" w:rsidSect="0034081B">
          <w:headerReference w:type="default" r:id="rId13"/>
          <w:headerReference w:type="first" r:id="rId14"/>
          <w:type w:val="oddPage"/>
          <w:pgSz w:w="12240" w:h="15840"/>
          <w:pgMar w:top="2160" w:right="1570" w:bottom="1296" w:left="1699" w:header="1296" w:footer="1296" w:gutter="0"/>
          <w:pgNumType w:fmt="numberInDash" w:start="1"/>
          <w:cols w:space="720"/>
          <w:titlePg/>
          <w:docGrid w:linePitch="299"/>
        </w:sectPr>
      </w:pPr>
    </w:p>
    <w:tbl>
      <w:tblPr>
        <w:tblW w:w="135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8"/>
        <w:gridCol w:w="2714"/>
      </w:tblGrid>
      <w:tr w:rsidR="00A213AA" w:rsidRPr="001F7554" w14:paraId="17632B78" w14:textId="77777777" w:rsidTr="00837616">
        <w:trPr>
          <w:trHeight w:val="260"/>
          <w:tblHeader/>
        </w:trPr>
        <w:tc>
          <w:tcPr>
            <w:tcW w:w="13572" w:type="dxa"/>
            <w:gridSpan w:val="2"/>
            <w:tcBorders>
              <w:top w:val="single" w:sz="4" w:space="0" w:color="auto"/>
              <w:left w:val="single" w:sz="4" w:space="0" w:color="auto"/>
              <w:bottom w:val="single" w:sz="4" w:space="0" w:color="auto"/>
              <w:right w:val="single" w:sz="4" w:space="0" w:color="auto"/>
            </w:tcBorders>
            <w:hideMark/>
          </w:tcPr>
          <w:p w14:paraId="12530E95" w14:textId="14F53B85" w:rsidR="00A213AA" w:rsidRPr="001F7554" w:rsidRDefault="00496E02" w:rsidP="00211327">
            <w:pPr>
              <w:ind w:right="-279"/>
              <w:jc w:val="center"/>
              <w:rPr>
                <w:szCs w:val="22"/>
                <w:lang w:val="fr-FR"/>
              </w:rPr>
            </w:pPr>
            <w:r w:rsidRPr="001F7554">
              <w:rPr>
                <w:szCs w:val="22"/>
                <w:lang w:val="fr-FR"/>
              </w:rPr>
              <w:lastRenderedPageBreak/>
              <w:t>A</w:t>
            </w:r>
            <w:r w:rsidR="00C862E6" w:rsidRPr="001F7554">
              <w:rPr>
                <w:szCs w:val="22"/>
                <w:lang w:val="fr-FR"/>
              </w:rPr>
              <w:t>NNEXE – CALENDRIER D’ACTIVITÉS 2020-2021</w:t>
            </w:r>
            <w:r w:rsidR="00C862E6" w:rsidRPr="001F7554">
              <w:rPr>
                <w:rStyle w:val="FootnoteReference"/>
                <w:szCs w:val="22"/>
                <w:vertAlign w:val="superscript"/>
                <w:lang w:val="fr-FR"/>
              </w:rPr>
              <w:footnoteReference w:id="7"/>
            </w:r>
            <w:r w:rsidR="00C862E6" w:rsidRPr="001F7554">
              <w:rPr>
                <w:szCs w:val="22"/>
                <w:vertAlign w:val="superscript"/>
                <w:lang w:val="fr-FR"/>
              </w:rPr>
              <w:t>/</w:t>
            </w:r>
          </w:p>
        </w:tc>
      </w:tr>
      <w:tr w:rsidR="00A213AA" w:rsidRPr="000168A8" w14:paraId="1A1C8B32" w14:textId="77777777" w:rsidTr="00DD27C0">
        <w:trPr>
          <w:trHeight w:val="703"/>
          <w:tblHeader/>
        </w:trPr>
        <w:tc>
          <w:tcPr>
            <w:tcW w:w="10858" w:type="dxa"/>
            <w:tcBorders>
              <w:top w:val="single" w:sz="4" w:space="0" w:color="auto"/>
              <w:left w:val="single" w:sz="4" w:space="0" w:color="auto"/>
              <w:bottom w:val="single" w:sz="4" w:space="0" w:color="auto"/>
              <w:right w:val="single" w:sz="4" w:space="0" w:color="auto"/>
            </w:tcBorders>
            <w:vAlign w:val="center"/>
          </w:tcPr>
          <w:p w14:paraId="52875D0E" w14:textId="77777777" w:rsidR="00A213AA" w:rsidRPr="001F7554" w:rsidRDefault="00A213AA" w:rsidP="00211327">
            <w:pPr>
              <w:ind w:right="-279"/>
              <w:jc w:val="center"/>
              <w:rPr>
                <w:szCs w:val="22"/>
                <w:lang w:val="fr-FR"/>
              </w:rPr>
            </w:pPr>
          </w:p>
          <w:p w14:paraId="2E09C059" w14:textId="77777777" w:rsidR="00A213AA" w:rsidRPr="001F7554" w:rsidRDefault="00A213AA" w:rsidP="00211327">
            <w:pPr>
              <w:ind w:right="-279"/>
              <w:jc w:val="center"/>
              <w:rPr>
                <w:szCs w:val="22"/>
                <w:lang w:val="fr-FR"/>
              </w:rPr>
            </w:pPr>
            <w:r w:rsidRPr="001F7554">
              <w:rPr>
                <w:szCs w:val="22"/>
                <w:lang w:val="fr-FR"/>
              </w:rPr>
              <w:t>ACTIVITÉS DE LA COMMISSION SUR LA SÉCURITÉ CONTINENTALE</w:t>
            </w:r>
          </w:p>
          <w:p w14:paraId="4724DD24" w14:textId="77777777" w:rsidR="00A213AA" w:rsidRPr="001F7554" w:rsidRDefault="00A213AA" w:rsidP="00211327">
            <w:pPr>
              <w:snapToGrid w:val="0"/>
              <w:ind w:right="-279"/>
              <w:jc w:val="center"/>
              <w:rPr>
                <w:szCs w:val="22"/>
                <w:lang w:val="fr-FR"/>
              </w:rPr>
            </w:pPr>
          </w:p>
        </w:tc>
        <w:tc>
          <w:tcPr>
            <w:tcW w:w="2714" w:type="dxa"/>
            <w:tcBorders>
              <w:top w:val="single" w:sz="4" w:space="0" w:color="auto"/>
              <w:left w:val="single" w:sz="4" w:space="0" w:color="auto"/>
              <w:bottom w:val="single" w:sz="4" w:space="0" w:color="auto"/>
              <w:right w:val="single" w:sz="4" w:space="0" w:color="auto"/>
            </w:tcBorders>
            <w:vAlign w:val="center"/>
            <w:hideMark/>
          </w:tcPr>
          <w:p w14:paraId="6C447A81" w14:textId="77777777" w:rsidR="00A213AA" w:rsidRPr="001F7554" w:rsidRDefault="00A213AA" w:rsidP="002006BB">
            <w:pPr>
              <w:snapToGrid w:val="0"/>
              <w:ind w:right="63"/>
              <w:jc w:val="center"/>
              <w:rPr>
                <w:szCs w:val="22"/>
                <w:lang w:val="fr-FR"/>
              </w:rPr>
            </w:pPr>
            <w:r w:rsidRPr="001F7554">
              <w:rPr>
                <w:szCs w:val="22"/>
                <w:lang w:val="fr-FR"/>
              </w:rPr>
              <w:t>AUTRES ACTIVITÉS DE L’OEA EN MATIÈRE DE SÉCURITÉ</w:t>
            </w:r>
          </w:p>
        </w:tc>
      </w:tr>
      <w:tr w:rsidR="00A213AA" w:rsidRPr="001F7554" w14:paraId="5D23E583" w14:textId="77777777" w:rsidTr="00DD27C0">
        <w:tc>
          <w:tcPr>
            <w:tcW w:w="10858" w:type="dxa"/>
            <w:tcBorders>
              <w:top w:val="single" w:sz="4" w:space="0" w:color="auto"/>
              <w:left w:val="single" w:sz="4" w:space="0" w:color="auto"/>
              <w:bottom w:val="single" w:sz="4" w:space="0" w:color="auto"/>
              <w:right w:val="single" w:sz="4" w:space="0" w:color="auto"/>
            </w:tcBorders>
          </w:tcPr>
          <w:p w14:paraId="5414B908" w14:textId="77777777" w:rsidR="00A213AA" w:rsidRPr="001F7554" w:rsidRDefault="00A213AA" w:rsidP="00211327">
            <w:pPr>
              <w:snapToGrid w:val="0"/>
              <w:ind w:left="1080" w:right="81"/>
              <w:jc w:val="center"/>
              <w:rPr>
                <w:szCs w:val="22"/>
                <w:u w:val="single"/>
                <w:lang w:val="fr-FR"/>
              </w:rPr>
            </w:pPr>
            <w:r w:rsidRPr="001F7554">
              <w:rPr>
                <w:szCs w:val="22"/>
                <w:u w:val="single"/>
                <w:lang w:val="fr-FR"/>
              </w:rPr>
              <w:t>2021</w:t>
            </w:r>
          </w:p>
          <w:p w14:paraId="3A0B46C4" w14:textId="77777777" w:rsidR="00A213AA" w:rsidRPr="001F7554" w:rsidRDefault="00A213AA" w:rsidP="00211327">
            <w:pPr>
              <w:snapToGrid w:val="0"/>
              <w:ind w:left="1080" w:right="81"/>
              <w:jc w:val="center"/>
              <w:rPr>
                <w:szCs w:val="22"/>
                <w:lang w:val="fr-FR"/>
              </w:rPr>
            </w:pPr>
          </w:p>
        </w:tc>
        <w:tc>
          <w:tcPr>
            <w:tcW w:w="2714" w:type="dxa"/>
            <w:tcBorders>
              <w:top w:val="single" w:sz="4" w:space="0" w:color="auto"/>
              <w:left w:val="single" w:sz="4" w:space="0" w:color="auto"/>
              <w:bottom w:val="single" w:sz="4" w:space="0" w:color="auto"/>
              <w:right w:val="single" w:sz="4" w:space="0" w:color="auto"/>
            </w:tcBorders>
            <w:hideMark/>
          </w:tcPr>
          <w:p w14:paraId="5DA6A564" w14:textId="77777777" w:rsidR="00A213AA" w:rsidRPr="001F7554" w:rsidRDefault="00A213AA">
            <w:pPr>
              <w:snapToGrid w:val="0"/>
              <w:ind w:right="72"/>
              <w:jc w:val="center"/>
              <w:rPr>
                <w:iCs/>
                <w:color w:val="000000"/>
                <w:szCs w:val="22"/>
                <w:u w:val="single"/>
                <w:lang w:val="fr-FR"/>
              </w:rPr>
            </w:pPr>
            <w:r w:rsidRPr="001F7554">
              <w:rPr>
                <w:iCs/>
                <w:color w:val="000000"/>
                <w:szCs w:val="22"/>
                <w:u w:val="single"/>
                <w:lang w:val="fr-FR"/>
              </w:rPr>
              <w:t>2021</w:t>
            </w:r>
          </w:p>
        </w:tc>
      </w:tr>
      <w:tr w:rsidR="00A213AA" w:rsidRPr="000168A8" w14:paraId="43730836" w14:textId="77777777" w:rsidTr="00DD27C0">
        <w:tc>
          <w:tcPr>
            <w:tcW w:w="10858" w:type="dxa"/>
            <w:tcBorders>
              <w:top w:val="single" w:sz="4" w:space="0" w:color="auto"/>
              <w:left w:val="single" w:sz="4" w:space="0" w:color="auto"/>
              <w:bottom w:val="single" w:sz="4" w:space="0" w:color="auto"/>
              <w:right w:val="single" w:sz="4" w:space="0" w:color="auto"/>
            </w:tcBorders>
          </w:tcPr>
          <w:p w14:paraId="4528B9EA" w14:textId="77777777" w:rsidR="00A213AA" w:rsidRPr="001F7554" w:rsidRDefault="00A213AA" w:rsidP="00211327">
            <w:pPr>
              <w:snapToGrid w:val="0"/>
              <w:ind w:left="360" w:right="86"/>
              <w:jc w:val="both"/>
              <w:rPr>
                <w:szCs w:val="22"/>
                <w:u w:val="single"/>
                <w:lang w:val="fr-FR"/>
              </w:rPr>
            </w:pPr>
            <w:r w:rsidRPr="001F7554">
              <w:rPr>
                <w:szCs w:val="22"/>
                <w:u w:val="single"/>
                <w:lang w:val="fr-FR"/>
              </w:rPr>
              <w:t>Jeudi 14 janvier (10 h 00 – 13 h 00)</w:t>
            </w:r>
          </w:p>
          <w:p w14:paraId="4671325B" w14:textId="77777777" w:rsidR="00A213AA" w:rsidRPr="001F7554" w:rsidRDefault="00A213AA" w:rsidP="00211327">
            <w:pPr>
              <w:snapToGrid w:val="0"/>
              <w:ind w:right="86"/>
              <w:jc w:val="both"/>
              <w:rPr>
                <w:szCs w:val="22"/>
                <w:u w:val="single"/>
                <w:lang w:val="fr-FR"/>
              </w:rPr>
            </w:pPr>
          </w:p>
          <w:p w14:paraId="7FA5998F" w14:textId="77777777" w:rsidR="00A213AA" w:rsidRPr="001F7554" w:rsidRDefault="00A213AA" w:rsidP="00211327">
            <w:pPr>
              <w:numPr>
                <w:ilvl w:val="0"/>
                <w:numId w:val="13"/>
              </w:numPr>
              <w:tabs>
                <w:tab w:val="clear" w:pos="720"/>
              </w:tabs>
              <w:snapToGrid w:val="0"/>
              <w:rPr>
                <w:color w:val="000000"/>
                <w:szCs w:val="22"/>
                <w:lang w:val="fr-FR"/>
              </w:rPr>
            </w:pPr>
            <w:r w:rsidRPr="001F7554">
              <w:rPr>
                <w:color w:val="000000"/>
                <w:szCs w:val="22"/>
                <w:lang w:val="fr-FR"/>
              </w:rPr>
              <w:t>Élection de la première, deuxième et troisième Vice-présidences de la CSH</w:t>
            </w:r>
          </w:p>
          <w:p w14:paraId="0F00EE40" w14:textId="5BA66873" w:rsidR="00A213AA" w:rsidRPr="001F7554" w:rsidRDefault="00A213AA" w:rsidP="00211327">
            <w:pPr>
              <w:numPr>
                <w:ilvl w:val="0"/>
                <w:numId w:val="13"/>
              </w:numPr>
              <w:tabs>
                <w:tab w:val="clear" w:pos="720"/>
              </w:tabs>
              <w:snapToGrid w:val="0"/>
              <w:rPr>
                <w:color w:val="000000"/>
                <w:szCs w:val="22"/>
                <w:u w:val="single"/>
                <w:lang w:val="fr-FR"/>
              </w:rPr>
            </w:pPr>
            <w:r w:rsidRPr="001F7554">
              <w:rPr>
                <w:color w:val="000000"/>
                <w:szCs w:val="22"/>
                <w:lang w:val="fr-FR"/>
              </w:rPr>
              <w:t>Présentation du projet de plan de travail et de calendrier d’activités 20</w:t>
            </w:r>
            <w:r w:rsidR="005144E4" w:rsidRPr="001F7554">
              <w:rPr>
                <w:color w:val="000000"/>
                <w:szCs w:val="22"/>
                <w:lang w:val="fr-FR"/>
              </w:rPr>
              <w:t>20</w:t>
            </w:r>
            <w:r w:rsidRPr="001F7554">
              <w:rPr>
                <w:color w:val="000000"/>
                <w:szCs w:val="22"/>
                <w:lang w:val="fr-FR"/>
              </w:rPr>
              <w:t xml:space="preserve"> – 202</w:t>
            </w:r>
            <w:r w:rsidR="005144E4" w:rsidRPr="001F7554">
              <w:rPr>
                <w:color w:val="000000"/>
                <w:szCs w:val="22"/>
                <w:lang w:val="fr-FR"/>
              </w:rPr>
              <w:t>1</w:t>
            </w:r>
            <w:r w:rsidRPr="001F7554">
              <w:rPr>
                <w:color w:val="000000"/>
                <w:szCs w:val="22"/>
                <w:lang w:val="fr-FR"/>
              </w:rPr>
              <w:t xml:space="preserve"> de la CSH </w:t>
            </w:r>
          </w:p>
          <w:p w14:paraId="31C0C4EC" w14:textId="77777777" w:rsidR="00A213AA" w:rsidRPr="001F7554" w:rsidRDefault="00A213AA" w:rsidP="00211327">
            <w:pPr>
              <w:snapToGrid w:val="0"/>
              <w:rPr>
                <w:rStyle w:val="Hyperlink"/>
                <w:color w:val="000000"/>
                <w:szCs w:val="22"/>
                <w:lang w:val="fr-FR"/>
              </w:rPr>
            </w:pPr>
          </w:p>
          <w:p w14:paraId="4B4F6A00" w14:textId="77777777" w:rsidR="00A213AA" w:rsidRPr="001F7554" w:rsidRDefault="00A213AA" w:rsidP="00211327">
            <w:pPr>
              <w:snapToGrid w:val="0"/>
              <w:jc w:val="center"/>
              <w:rPr>
                <w:rStyle w:val="Hyperlink"/>
                <w:i/>
                <w:color w:val="auto"/>
                <w:szCs w:val="22"/>
                <w:lang w:val="fr-FR"/>
              </w:rPr>
            </w:pPr>
            <w:r w:rsidRPr="001F7554">
              <w:rPr>
                <w:i/>
                <w:color w:val="000000"/>
                <w:szCs w:val="22"/>
                <w:lang w:val="fr-FR"/>
              </w:rPr>
              <w:t>Sécurité publique, justice et prévention de la violence et de la criminalité</w:t>
            </w:r>
          </w:p>
          <w:p w14:paraId="40A25ACA" w14:textId="77777777" w:rsidR="00A213AA" w:rsidRPr="001F7554" w:rsidRDefault="00A213AA" w:rsidP="00211327">
            <w:pPr>
              <w:snapToGrid w:val="0"/>
              <w:rPr>
                <w:rStyle w:val="Hyperlink"/>
                <w:color w:val="auto"/>
                <w:szCs w:val="22"/>
                <w:lang w:val="fr-FR"/>
              </w:rPr>
            </w:pPr>
          </w:p>
          <w:p w14:paraId="2F81DA97" w14:textId="77777777" w:rsidR="00A213AA" w:rsidRPr="001F7554" w:rsidRDefault="00A213AA" w:rsidP="00211327">
            <w:pPr>
              <w:numPr>
                <w:ilvl w:val="0"/>
                <w:numId w:val="13"/>
              </w:numPr>
              <w:tabs>
                <w:tab w:val="clear" w:pos="720"/>
              </w:tabs>
              <w:snapToGrid w:val="0"/>
              <w:rPr>
                <w:color w:val="000000"/>
                <w:szCs w:val="22"/>
                <w:lang w:val="fr-FR"/>
              </w:rPr>
            </w:pPr>
            <w:r w:rsidRPr="001F7554">
              <w:rPr>
                <w:color w:val="000000"/>
                <w:szCs w:val="22"/>
                <w:lang w:val="fr-FR"/>
              </w:rPr>
              <w:t xml:space="preserve">Processus de Réunions des ministres responsables de la sécurité publique des Amériques (MISPA) </w:t>
            </w:r>
          </w:p>
          <w:p w14:paraId="23AB9937" w14:textId="77777777" w:rsidR="00A213AA" w:rsidRPr="001F7554" w:rsidRDefault="00A213AA" w:rsidP="00211327">
            <w:pPr>
              <w:numPr>
                <w:ilvl w:val="0"/>
                <w:numId w:val="14"/>
              </w:numPr>
              <w:tabs>
                <w:tab w:val="clear" w:pos="720"/>
              </w:tabs>
              <w:snapToGrid w:val="0"/>
              <w:ind w:left="1440"/>
              <w:rPr>
                <w:color w:val="000000"/>
                <w:szCs w:val="22"/>
                <w:u w:val="single"/>
                <w:lang w:val="fr-FR"/>
              </w:rPr>
            </w:pPr>
            <w:r w:rsidRPr="001F7554">
              <w:rPr>
                <w:color w:val="000000"/>
                <w:szCs w:val="22"/>
                <w:lang w:val="fr-FR"/>
              </w:rPr>
              <w:t xml:space="preserve">Établissement du Groupe de travail chargé de coordonner les préparatifs de la MISPA VIII, </w:t>
            </w:r>
            <w:r w:rsidRPr="001F7554">
              <w:rPr>
                <w:color w:val="000000"/>
                <w:szCs w:val="22"/>
                <w:u w:val="single"/>
                <w:lang w:val="fr-FR"/>
              </w:rPr>
              <w:t>paragraphe 28</w:t>
            </w:r>
            <w:r w:rsidRPr="001F7554">
              <w:rPr>
                <w:rStyle w:val="FootnoteReference"/>
                <w:szCs w:val="22"/>
                <w:vertAlign w:val="superscript"/>
                <w:lang w:val="fr-FR"/>
              </w:rPr>
              <w:t xml:space="preserve"> </w:t>
            </w:r>
            <w:r w:rsidRPr="001F7554">
              <w:rPr>
                <w:rStyle w:val="FootnoteReference"/>
                <w:szCs w:val="22"/>
                <w:u w:val="single"/>
                <w:vertAlign w:val="superscript"/>
                <w:lang w:val="fr-FR"/>
              </w:rPr>
              <w:footnoteReference w:id="8"/>
            </w:r>
            <w:r w:rsidRPr="001F7554">
              <w:rPr>
                <w:color w:val="000000"/>
                <w:szCs w:val="22"/>
                <w:vertAlign w:val="superscript"/>
                <w:lang w:val="fr-FR"/>
              </w:rPr>
              <w:t>/</w:t>
            </w:r>
          </w:p>
          <w:p w14:paraId="09219BF7" w14:textId="77777777" w:rsidR="00A213AA" w:rsidRPr="001F7554" w:rsidRDefault="00A213AA" w:rsidP="00211327">
            <w:pPr>
              <w:snapToGrid w:val="0"/>
              <w:rPr>
                <w:color w:val="000000"/>
                <w:szCs w:val="22"/>
                <w:u w:val="single"/>
                <w:lang w:val="fr-FR"/>
              </w:rPr>
            </w:pPr>
          </w:p>
          <w:p w14:paraId="6969030F" w14:textId="77777777" w:rsidR="00A213AA" w:rsidRPr="001F7554" w:rsidRDefault="00A213AA" w:rsidP="00211327">
            <w:pPr>
              <w:snapToGrid w:val="0"/>
              <w:jc w:val="center"/>
              <w:rPr>
                <w:i/>
                <w:color w:val="000000"/>
                <w:szCs w:val="22"/>
                <w:lang w:val="fr-FR"/>
              </w:rPr>
            </w:pPr>
            <w:r w:rsidRPr="001F7554">
              <w:rPr>
                <w:i/>
                <w:color w:val="000000"/>
                <w:szCs w:val="22"/>
                <w:lang w:val="fr-FR"/>
              </w:rPr>
              <w:t>Criminalité transnationale organisée</w:t>
            </w:r>
          </w:p>
          <w:p w14:paraId="7CA7365B" w14:textId="77777777" w:rsidR="00A213AA" w:rsidRPr="001F7554" w:rsidRDefault="00A213AA" w:rsidP="00211327">
            <w:pPr>
              <w:snapToGrid w:val="0"/>
              <w:rPr>
                <w:color w:val="000000"/>
                <w:szCs w:val="22"/>
                <w:lang w:val="fr-FR"/>
              </w:rPr>
            </w:pPr>
          </w:p>
          <w:p w14:paraId="35DD2E15" w14:textId="77777777" w:rsidR="00A213AA" w:rsidRPr="001F7554" w:rsidRDefault="00A213AA" w:rsidP="00211327">
            <w:pPr>
              <w:numPr>
                <w:ilvl w:val="0"/>
                <w:numId w:val="13"/>
              </w:numPr>
              <w:tabs>
                <w:tab w:val="clear" w:pos="720"/>
              </w:tabs>
              <w:snapToGrid w:val="0"/>
              <w:rPr>
                <w:color w:val="000000"/>
                <w:szCs w:val="22"/>
                <w:lang w:val="fr-FR"/>
              </w:rPr>
            </w:pPr>
            <w:r w:rsidRPr="001F7554">
              <w:rPr>
                <w:color w:val="000000"/>
                <w:szCs w:val="22"/>
                <w:lang w:val="fr-FR"/>
              </w:rPr>
              <w:t>Lutte contre la criminalité transnationale organisée</w:t>
            </w:r>
          </w:p>
          <w:p w14:paraId="013D9A33" w14:textId="77777777" w:rsidR="00A213AA" w:rsidRPr="001F7554" w:rsidRDefault="00A213AA" w:rsidP="00211327">
            <w:pPr>
              <w:numPr>
                <w:ilvl w:val="0"/>
                <w:numId w:val="14"/>
              </w:numPr>
              <w:tabs>
                <w:tab w:val="clear" w:pos="720"/>
              </w:tabs>
              <w:snapToGrid w:val="0"/>
              <w:ind w:left="1440"/>
              <w:jc w:val="both"/>
              <w:rPr>
                <w:color w:val="000000"/>
                <w:szCs w:val="22"/>
                <w:lang w:val="fr-FR"/>
              </w:rPr>
            </w:pPr>
            <w:r w:rsidRPr="001F7554">
              <w:rPr>
                <w:color w:val="000000"/>
                <w:szCs w:val="22"/>
                <w:lang w:val="fr-FR"/>
              </w:rPr>
              <w:t xml:space="preserve">Établissement du Groupe de travail chargé de coordonner les préparatifs de la </w:t>
            </w:r>
            <w:r w:rsidRPr="001F7554">
              <w:rPr>
                <w:szCs w:val="22"/>
                <w:lang w:val="fr-FR"/>
              </w:rPr>
              <w:t>Troisième Réunion des autorités nationales en matière de criminalité transnationale organisée (RANDOT-III)</w:t>
            </w:r>
            <w:r w:rsidRPr="001F7554">
              <w:rPr>
                <w:color w:val="000000"/>
                <w:szCs w:val="22"/>
                <w:lang w:val="fr-FR"/>
              </w:rPr>
              <w:t xml:space="preserve">, </w:t>
            </w:r>
            <w:r w:rsidRPr="001F7554">
              <w:rPr>
                <w:color w:val="000000"/>
                <w:szCs w:val="22"/>
                <w:u w:val="single"/>
                <w:lang w:val="fr-FR"/>
              </w:rPr>
              <w:t>paragraphe 66</w:t>
            </w:r>
          </w:p>
          <w:p w14:paraId="33513D57" w14:textId="5CAE59E6" w:rsidR="00A213AA" w:rsidRPr="001F7554" w:rsidRDefault="00A213AA" w:rsidP="00211327">
            <w:pPr>
              <w:snapToGrid w:val="0"/>
              <w:rPr>
                <w:color w:val="000000"/>
                <w:szCs w:val="22"/>
                <w:lang w:val="fr-FR"/>
              </w:rPr>
            </w:pPr>
          </w:p>
          <w:p w14:paraId="4EAB0FE4" w14:textId="77777777" w:rsidR="00A213AA" w:rsidRPr="001F7554" w:rsidRDefault="00A213AA" w:rsidP="00211327">
            <w:pPr>
              <w:snapToGrid w:val="0"/>
              <w:ind w:right="81"/>
              <w:jc w:val="both"/>
              <w:rPr>
                <w:szCs w:val="22"/>
                <w:lang w:val="fr-FR"/>
              </w:rPr>
            </w:pPr>
          </w:p>
          <w:p w14:paraId="138D88A4" w14:textId="77777777" w:rsidR="00A213AA" w:rsidRPr="001F7554" w:rsidRDefault="00A213AA" w:rsidP="00211327">
            <w:pPr>
              <w:snapToGrid w:val="0"/>
              <w:ind w:left="-28" w:right="196"/>
              <w:jc w:val="center"/>
              <w:rPr>
                <w:i/>
                <w:szCs w:val="22"/>
                <w:lang w:val="fr-FR"/>
              </w:rPr>
            </w:pPr>
            <w:r w:rsidRPr="001F7554">
              <w:rPr>
                <w:i/>
                <w:color w:val="000000"/>
                <w:szCs w:val="22"/>
                <w:lang w:val="fr-FR"/>
              </w:rPr>
              <w:t>Renforcement de la sécurité continentale et de la coopération en matière de défense</w:t>
            </w:r>
          </w:p>
          <w:p w14:paraId="37BFBF77" w14:textId="77777777" w:rsidR="00A213AA" w:rsidRPr="001F7554" w:rsidRDefault="00A213AA" w:rsidP="00211327">
            <w:pPr>
              <w:snapToGrid w:val="0"/>
              <w:ind w:left="-28" w:right="196"/>
              <w:rPr>
                <w:szCs w:val="22"/>
                <w:lang w:val="fr-FR"/>
              </w:rPr>
            </w:pPr>
          </w:p>
          <w:p w14:paraId="5221016F" w14:textId="77777777" w:rsidR="00A213AA" w:rsidRPr="001F7554" w:rsidRDefault="00A213AA" w:rsidP="00211327">
            <w:pPr>
              <w:numPr>
                <w:ilvl w:val="0"/>
                <w:numId w:val="13"/>
              </w:numPr>
              <w:tabs>
                <w:tab w:val="clear" w:pos="720"/>
              </w:tabs>
              <w:snapToGrid w:val="0"/>
              <w:rPr>
                <w:color w:val="000000"/>
                <w:szCs w:val="22"/>
                <w:lang w:val="fr-FR"/>
              </w:rPr>
            </w:pPr>
            <w:r w:rsidRPr="001F7554">
              <w:rPr>
                <w:color w:val="000000"/>
                <w:szCs w:val="22"/>
                <w:lang w:val="fr-FR"/>
              </w:rPr>
              <w:t>Conférence des ministres de la défense des Amériques (C</w:t>
            </w:r>
            <w:r w:rsidR="00C33945" w:rsidRPr="001F7554">
              <w:rPr>
                <w:color w:val="000000"/>
                <w:szCs w:val="22"/>
                <w:lang w:val="fr-FR"/>
              </w:rPr>
              <w:t>M</w:t>
            </w:r>
            <w:r w:rsidRPr="001F7554">
              <w:rPr>
                <w:color w:val="000000"/>
                <w:szCs w:val="22"/>
                <w:lang w:val="fr-FR"/>
              </w:rPr>
              <w:t>DA)</w:t>
            </w:r>
          </w:p>
          <w:p w14:paraId="5740EAEC" w14:textId="77777777" w:rsidR="00A213AA" w:rsidRPr="001F7554" w:rsidRDefault="00A213AA" w:rsidP="00211327">
            <w:pPr>
              <w:snapToGrid w:val="0"/>
              <w:ind w:left="-28" w:right="196"/>
              <w:rPr>
                <w:szCs w:val="22"/>
                <w:lang w:val="fr-FR"/>
              </w:rPr>
            </w:pPr>
          </w:p>
          <w:p w14:paraId="70813347" w14:textId="77777777" w:rsidR="00A213AA" w:rsidRPr="001F7554" w:rsidRDefault="00A213AA" w:rsidP="00211327">
            <w:pPr>
              <w:numPr>
                <w:ilvl w:val="0"/>
                <w:numId w:val="13"/>
              </w:numPr>
              <w:tabs>
                <w:tab w:val="clear" w:pos="720"/>
              </w:tabs>
              <w:snapToGrid w:val="0"/>
              <w:rPr>
                <w:color w:val="000000"/>
                <w:szCs w:val="22"/>
                <w:lang w:val="fr-FR"/>
              </w:rPr>
            </w:pPr>
            <w:r w:rsidRPr="001F7554">
              <w:rPr>
                <w:color w:val="000000"/>
                <w:szCs w:val="22"/>
                <w:lang w:val="fr-FR"/>
              </w:rPr>
              <w:t xml:space="preserve">Présentation des résultats de la Quatorzième CMDA, </w:t>
            </w:r>
            <w:r w:rsidRPr="001F7554">
              <w:rPr>
                <w:color w:val="000000"/>
                <w:szCs w:val="22"/>
                <w:u w:val="single"/>
                <w:lang w:val="fr-FR"/>
              </w:rPr>
              <w:t>paragraphes 20 et 21</w:t>
            </w:r>
          </w:p>
          <w:p w14:paraId="279918F0" w14:textId="77777777" w:rsidR="00A213AA" w:rsidRPr="001F7554" w:rsidRDefault="00A213AA" w:rsidP="00211327">
            <w:pPr>
              <w:snapToGrid w:val="0"/>
              <w:ind w:left="-28" w:right="196"/>
              <w:rPr>
                <w:szCs w:val="22"/>
                <w:lang w:val="fr-FR"/>
              </w:rPr>
            </w:pPr>
          </w:p>
          <w:p w14:paraId="6BA49D7E" w14:textId="77777777" w:rsidR="00A213AA" w:rsidRPr="001F7554" w:rsidRDefault="00A213AA" w:rsidP="00211327">
            <w:pPr>
              <w:snapToGrid w:val="0"/>
              <w:ind w:right="202"/>
              <w:jc w:val="center"/>
              <w:rPr>
                <w:i/>
                <w:szCs w:val="22"/>
                <w:lang w:val="fr-FR"/>
              </w:rPr>
            </w:pPr>
            <w:r w:rsidRPr="001F7554">
              <w:rPr>
                <w:i/>
                <w:color w:val="000000"/>
                <w:szCs w:val="22"/>
                <w:lang w:val="fr-FR"/>
              </w:rPr>
              <w:t>Perspective et examen de la sécurité multidimensionnelle dans le continent américain</w:t>
            </w:r>
          </w:p>
          <w:p w14:paraId="253AE25C" w14:textId="77777777" w:rsidR="00A213AA" w:rsidRPr="001F7554" w:rsidRDefault="00A213AA" w:rsidP="00211327">
            <w:pPr>
              <w:snapToGrid w:val="0"/>
              <w:ind w:right="202"/>
              <w:rPr>
                <w:i/>
                <w:szCs w:val="22"/>
                <w:lang w:val="fr-FR"/>
              </w:rPr>
            </w:pPr>
          </w:p>
          <w:p w14:paraId="5F0AB95D" w14:textId="77777777" w:rsidR="00A213AA" w:rsidRPr="001F7554" w:rsidRDefault="00A213AA" w:rsidP="00211327">
            <w:pPr>
              <w:numPr>
                <w:ilvl w:val="0"/>
                <w:numId w:val="15"/>
              </w:numPr>
              <w:snapToGrid w:val="0"/>
              <w:ind w:right="33"/>
              <w:jc w:val="both"/>
              <w:rPr>
                <w:szCs w:val="22"/>
                <w:lang w:val="fr-FR"/>
              </w:rPr>
            </w:pPr>
            <w:r w:rsidRPr="001F7554">
              <w:rPr>
                <w:szCs w:val="22"/>
                <w:lang w:val="fr-FR"/>
              </w:rPr>
              <w:t>Déclaration sur la sécurité dans les Amériques (DSA)</w:t>
            </w:r>
          </w:p>
          <w:p w14:paraId="39760BBD" w14:textId="16A6CBE4" w:rsidR="00A213AA" w:rsidRPr="001F7554" w:rsidRDefault="00A213AA" w:rsidP="00211327">
            <w:pPr>
              <w:numPr>
                <w:ilvl w:val="1"/>
                <w:numId w:val="15"/>
              </w:numPr>
              <w:snapToGrid w:val="0"/>
              <w:ind w:left="1440" w:right="81"/>
              <w:jc w:val="both"/>
              <w:rPr>
                <w:szCs w:val="22"/>
                <w:lang w:val="fr-FR"/>
              </w:rPr>
            </w:pPr>
            <w:r w:rsidRPr="001F7554">
              <w:rPr>
                <w:szCs w:val="22"/>
                <w:lang w:val="fr-FR"/>
              </w:rPr>
              <w:t>Dialogue sur la procédure à suivre pour examiner la Déclaration sur la sécurité dans les Amériques et évaluer la pertinence de convoquer une conférence spéciale sur la sécurité pour continuer de promouvoir la sécurité dans le continent américain</w:t>
            </w:r>
            <w:r w:rsidR="002E167E" w:rsidRPr="001F7554">
              <w:rPr>
                <w:szCs w:val="22"/>
                <w:lang w:val="fr-FR"/>
              </w:rPr>
              <w:t>,</w:t>
            </w:r>
            <w:r w:rsidR="006C4635" w:rsidRPr="001F7554">
              <w:rPr>
                <w:szCs w:val="22"/>
                <w:u w:val="single"/>
                <w:lang w:val="fr-FR"/>
              </w:rPr>
              <w:t xml:space="preserve"> pa</w:t>
            </w:r>
            <w:r w:rsidRPr="001F7554">
              <w:rPr>
                <w:szCs w:val="22"/>
                <w:u w:val="single"/>
                <w:lang w:val="fr-FR"/>
              </w:rPr>
              <w:t>ragraphe 2</w:t>
            </w:r>
            <w:r w:rsidRPr="001F7554">
              <w:rPr>
                <w:szCs w:val="22"/>
                <w:lang w:val="fr-FR"/>
              </w:rPr>
              <w:t>.</w:t>
            </w:r>
          </w:p>
          <w:p w14:paraId="00AD1B2B" w14:textId="77777777" w:rsidR="00A213AA" w:rsidRPr="001F7554" w:rsidRDefault="00A213AA" w:rsidP="00211327">
            <w:pPr>
              <w:snapToGrid w:val="0"/>
              <w:ind w:right="202"/>
              <w:rPr>
                <w:szCs w:val="22"/>
                <w:lang w:val="fr-FR"/>
              </w:rPr>
            </w:pPr>
          </w:p>
        </w:tc>
        <w:tc>
          <w:tcPr>
            <w:tcW w:w="2714" w:type="dxa"/>
            <w:tcBorders>
              <w:top w:val="single" w:sz="4" w:space="0" w:color="auto"/>
              <w:left w:val="single" w:sz="4" w:space="0" w:color="auto"/>
              <w:bottom w:val="single" w:sz="4" w:space="0" w:color="auto"/>
              <w:right w:val="single" w:sz="4" w:space="0" w:color="auto"/>
            </w:tcBorders>
          </w:tcPr>
          <w:p w14:paraId="0BF7FB5E" w14:textId="77777777" w:rsidR="00A213AA" w:rsidRPr="001F7554" w:rsidRDefault="00A213AA">
            <w:pPr>
              <w:snapToGrid w:val="0"/>
              <w:ind w:right="72"/>
              <w:jc w:val="center"/>
              <w:rPr>
                <w:iCs/>
                <w:color w:val="000000"/>
                <w:szCs w:val="22"/>
                <w:lang w:val="fr-FR"/>
              </w:rPr>
            </w:pPr>
          </w:p>
        </w:tc>
      </w:tr>
      <w:tr w:rsidR="00A213AA" w:rsidRPr="000168A8" w14:paraId="32C14F2F" w14:textId="77777777" w:rsidTr="00DD27C0">
        <w:tc>
          <w:tcPr>
            <w:tcW w:w="10858" w:type="dxa"/>
            <w:tcBorders>
              <w:top w:val="single" w:sz="4" w:space="0" w:color="auto"/>
              <w:left w:val="single" w:sz="4" w:space="0" w:color="auto"/>
              <w:bottom w:val="single" w:sz="4" w:space="0" w:color="auto"/>
              <w:right w:val="single" w:sz="4" w:space="0" w:color="auto"/>
            </w:tcBorders>
          </w:tcPr>
          <w:p w14:paraId="2F0ED466" w14:textId="77777777" w:rsidR="00A213AA" w:rsidRPr="001F7554" w:rsidRDefault="00A213AA" w:rsidP="00211327">
            <w:pPr>
              <w:snapToGrid w:val="0"/>
              <w:ind w:left="379" w:right="-279"/>
              <w:rPr>
                <w:szCs w:val="22"/>
                <w:u w:val="single"/>
                <w:lang w:val="fr-FR"/>
              </w:rPr>
            </w:pPr>
          </w:p>
        </w:tc>
        <w:tc>
          <w:tcPr>
            <w:tcW w:w="2714" w:type="dxa"/>
            <w:tcBorders>
              <w:top w:val="single" w:sz="4" w:space="0" w:color="auto"/>
              <w:left w:val="single" w:sz="4" w:space="0" w:color="auto"/>
              <w:bottom w:val="single" w:sz="4" w:space="0" w:color="auto"/>
              <w:right w:val="single" w:sz="4" w:space="0" w:color="auto"/>
            </w:tcBorders>
            <w:hideMark/>
          </w:tcPr>
          <w:p w14:paraId="66F727DE" w14:textId="77777777" w:rsidR="00A213AA" w:rsidRPr="001F7554" w:rsidRDefault="00A213AA">
            <w:pPr>
              <w:snapToGrid w:val="0"/>
              <w:ind w:right="72"/>
              <w:jc w:val="center"/>
              <w:rPr>
                <w:iCs/>
                <w:color w:val="000000"/>
                <w:szCs w:val="22"/>
                <w:lang w:val="fr-FR"/>
              </w:rPr>
            </w:pPr>
            <w:r w:rsidRPr="001F7554">
              <w:rPr>
                <w:iCs/>
                <w:color w:val="000000"/>
                <w:szCs w:val="22"/>
                <w:u w:val="single"/>
                <w:lang w:val="fr-FR"/>
              </w:rPr>
              <w:t>26 janvier </w:t>
            </w:r>
            <w:r w:rsidRPr="001F7554">
              <w:rPr>
                <w:iCs/>
                <w:color w:val="000000"/>
                <w:szCs w:val="22"/>
                <w:lang w:val="fr-FR"/>
              </w:rPr>
              <w:t>: Réunion ordinaire No. 1428 du Conseil des délégués de la JID</w:t>
            </w:r>
          </w:p>
        </w:tc>
      </w:tr>
      <w:tr w:rsidR="003B0415" w:rsidRPr="000168A8" w14:paraId="4C4438DF" w14:textId="77777777" w:rsidTr="00DD27C0">
        <w:tc>
          <w:tcPr>
            <w:tcW w:w="10858" w:type="dxa"/>
            <w:tcBorders>
              <w:top w:val="single" w:sz="4" w:space="0" w:color="auto"/>
              <w:left w:val="single" w:sz="4" w:space="0" w:color="auto"/>
              <w:bottom w:val="single" w:sz="4" w:space="0" w:color="auto"/>
              <w:right w:val="single" w:sz="4" w:space="0" w:color="auto"/>
            </w:tcBorders>
          </w:tcPr>
          <w:p w14:paraId="3D078841" w14:textId="77777777" w:rsidR="003B0415" w:rsidRPr="001F7554" w:rsidRDefault="003B0415" w:rsidP="00211327">
            <w:pPr>
              <w:snapToGrid w:val="0"/>
              <w:ind w:left="379" w:right="-279"/>
              <w:rPr>
                <w:szCs w:val="22"/>
                <w:u w:val="single"/>
                <w:lang w:val="fr-FR"/>
              </w:rPr>
            </w:pPr>
            <w:r w:rsidRPr="001F7554">
              <w:rPr>
                <w:szCs w:val="22"/>
                <w:u w:val="single"/>
                <w:lang w:val="fr-FR"/>
              </w:rPr>
              <w:t>Jeudi 28 janvier (10 h 00 – 13 h 00):</w:t>
            </w:r>
          </w:p>
          <w:p w14:paraId="6502F8B5" w14:textId="77777777" w:rsidR="003B0415" w:rsidRPr="001F7554" w:rsidRDefault="003B0415" w:rsidP="00211327">
            <w:pPr>
              <w:snapToGrid w:val="0"/>
              <w:ind w:right="-279"/>
              <w:rPr>
                <w:szCs w:val="22"/>
                <w:u w:val="single"/>
                <w:lang w:val="fr-FR"/>
              </w:rPr>
            </w:pPr>
          </w:p>
          <w:p w14:paraId="3E0C2274" w14:textId="5427868E" w:rsidR="003B0415" w:rsidRPr="001F7554" w:rsidRDefault="003B0415" w:rsidP="00211327">
            <w:pPr>
              <w:numPr>
                <w:ilvl w:val="0"/>
                <w:numId w:val="15"/>
              </w:numPr>
              <w:snapToGrid w:val="0"/>
              <w:ind w:right="202"/>
              <w:rPr>
                <w:szCs w:val="22"/>
                <w:lang w:val="fr-FR"/>
              </w:rPr>
            </w:pPr>
            <w:r w:rsidRPr="001F7554">
              <w:rPr>
                <w:szCs w:val="22"/>
                <w:lang w:val="fr-FR"/>
              </w:rPr>
              <w:t>Examen et approbation du projet de Plan de travail et de Calendrier d’activités de la CSH pour 2020-2021</w:t>
            </w:r>
            <w:r w:rsidR="00C4541C" w:rsidRPr="001F7554">
              <w:rPr>
                <w:szCs w:val="22"/>
                <w:lang w:val="fr-FR"/>
              </w:rPr>
              <w:t xml:space="preserve"> rev.</w:t>
            </w:r>
            <w:r w:rsidR="00211327" w:rsidRPr="001F7554">
              <w:rPr>
                <w:szCs w:val="22"/>
                <w:lang w:val="fr-FR"/>
              </w:rPr>
              <w:t> </w:t>
            </w:r>
            <w:r w:rsidR="00C4541C" w:rsidRPr="001F7554">
              <w:rPr>
                <w:szCs w:val="22"/>
                <w:lang w:val="fr-FR"/>
              </w:rPr>
              <w:t>1</w:t>
            </w:r>
            <w:r w:rsidRPr="001F7554">
              <w:rPr>
                <w:szCs w:val="22"/>
                <w:lang w:val="fr-FR"/>
              </w:rPr>
              <w:t>.</w:t>
            </w:r>
          </w:p>
          <w:p w14:paraId="729288CA" w14:textId="77777777" w:rsidR="003B0415" w:rsidRPr="001F7554" w:rsidRDefault="003B0415" w:rsidP="00211327">
            <w:pPr>
              <w:snapToGrid w:val="0"/>
              <w:ind w:right="202"/>
              <w:rPr>
                <w:szCs w:val="22"/>
                <w:lang w:val="fr-FR"/>
              </w:rPr>
            </w:pPr>
          </w:p>
          <w:p w14:paraId="7A96A69D" w14:textId="77777777" w:rsidR="003B0415" w:rsidRPr="001F7554" w:rsidRDefault="003B0415" w:rsidP="00211327">
            <w:pPr>
              <w:snapToGrid w:val="0"/>
              <w:ind w:right="202"/>
              <w:jc w:val="center"/>
              <w:rPr>
                <w:i/>
                <w:szCs w:val="22"/>
                <w:lang w:val="fr-FR"/>
              </w:rPr>
            </w:pPr>
            <w:r w:rsidRPr="001F7554">
              <w:rPr>
                <w:i/>
                <w:szCs w:val="22"/>
                <w:lang w:val="fr-FR"/>
              </w:rPr>
              <w:t>Criminalité transnationale organisée</w:t>
            </w:r>
          </w:p>
          <w:p w14:paraId="0082D158" w14:textId="77777777" w:rsidR="003B0415" w:rsidRPr="001F7554" w:rsidRDefault="003B0415" w:rsidP="00211327">
            <w:pPr>
              <w:snapToGrid w:val="0"/>
              <w:ind w:right="196"/>
              <w:rPr>
                <w:szCs w:val="22"/>
                <w:lang w:val="fr-FR"/>
              </w:rPr>
            </w:pPr>
          </w:p>
          <w:p w14:paraId="35A5DDA2" w14:textId="77777777" w:rsidR="003B0415" w:rsidRPr="001F7554" w:rsidRDefault="003B0415" w:rsidP="00211327">
            <w:pPr>
              <w:numPr>
                <w:ilvl w:val="0"/>
                <w:numId w:val="15"/>
              </w:numPr>
              <w:snapToGrid w:val="0"/>
              <w:ind w:right="33"/>
              <w:jc w:val="both"/>
              <w:rPr>
                <w:szCs w:val="22"/>
                <w:lang w:val="fr-FR"/>
              </w:rPr>
            </w:pPr>
            <w:r w:rsidRPr="001F7554">
              <w:rPr>
                <w:szCs w:val="22"/>
                <w:lang w:val="fr-FR"/>
              </w:rPr>
              <w:t>Lutte contre la criminalité transnationale organisée</w:t>
            </w:r>
          </w:p>
          <w:p w14:paraId="37346054" w14:textId="77777777" w:rsidR="003B0415" w:rsidRPr="001F7554" w:rsidRDefault="003B0415" w:rsidP="00211327">
            <w:pPr>
              <w:snapToGrid w:val="0"/>
              <w:ind w:right="33"/>
              <w:jc w:val="both"/>
              <w:rPr>
                <w:szCs w:val="22"/>
                <w:lang w:val="fr-FR"/>
              </w:rPr>
            </w:pPr>
          </w:p>
          <w:p w14:paraId="6F60389A" w14:textId="77777777" w:rsidR="003B0415" w:rsidRPr="001F7554" w:rsidRDefault="003B0415" w:rsidP="00211327">
            <w:pPr>
              <w:numPr>
                <w:ilvl w:val="1"/>
                <w:numId w:val="15"/>
              </w:numPr>
              <w:snapToGrid w:val="0"/>
              <w:ind w:left="1440" w:right="81"/>
              <w:jc w:val="both"/>
              <w:rPr>
                <w:szCs w:val="22"/>
                <w:lang w:val="fr-FR"/>
              </w:rPr>
            </w:pPr>
            <w:r w:rsidRPr="001F7554">
              <w:rPr>
                <w:szCs w:val="22"/>
                <w:lang w:val="fr-FR"/>
              </w:rPr>
              <w:t xml:space="preserve">Exposé du SSM sur la mise en œuvre du mandat contenu dans le </w:t>
            </w:r>
            <w:r w:rsidRPr="001F7554">
              <w:rPr>
                <w:szCs w:val="22"/>
                <w:u w:val="single"/>
                <w:lang w:val="fr-FR"/>
              </w:rPr>
              <w:t>paragraphe 72</w:t>
            </w:r>
            <w:r w:rsidRPr="001F7554">
              <w:rPr>
                <w:szCs w:val="22"/>
                <w:lang w:val="fr-FR"/>
              </w:rPr>
              <w:t xml:space="preserve"> sur les conclusions et recommandations techniques du Groupe d’experts sur le contrôle de blanchiment de capitaux (GELAVEX).</w:t>
            </w:r>
          </w:p>
          <w:p w14:paraId="59684DBA" w14:textId="77777777" w:rsidR="003B0415" w:rsidRPr="001F7554" w:rsidRDefault="003B0415" w:rsidP="00211327">
            <w:pPr>
              <w:snapToGrid w:val="0"/>
              <w:ind w:right="81"/>
              <w:jc w:val="both"/>
              <w:rPr>
                <w:szCs w:val="22"/>
                <w:lang w:val="fr-FR"/>
              </w:rPr>
            </w:pPr>
          </w:p>
          <w:p w14:paraId="117AB410" w14:textId="77777777" w:rsidR="003B0415" w:rsidRPr="001F7554" w:rsidRDefault="003B0415" w:rsidP="00211327">
            <w:pPr>
              <w:numPr>
                <w:ilvl w:val="0"/>
                <w:numId w:val="15"/>
              </w:numPr>
              <w:snapToGrid w:val="0"/>
              <w:ind w:right="33"/>
              <w:jc w:val="both"/>
              <w:rPr>
                <w:szCs w:val="22"/>
                <w:lang w:val="fr-FR"/>
              </w:rPr>
            </w:pPr>
            <w:r w:rsidRPr="001F7554">
              <w:rPr>
                <w:color w:val="000000"/>
                <w:szCs w:val="22"/>
                <w:lang w:val="fr-FR"/>
              </w:rPr>
              <w:t>Efforts de coopération entrepris à l’échelle continentale pour combattre la traite des personne</w:t>
            </w:r>
            <w:r w:rsidRPr="001F7554">
              <w:rPr>
                <w:szCs w:val="22"/>
                <w:lang w:val="fr-FR"/>
              </w:rPr>
              <w:t>s</w:t>
            </w:r>
          </w:p>
          <w:p w14:paraId="2B5A74F9" w14:textId="77777777" w:rsidR="003B0415" w:rsidRPr="001F7554" w:rsidRDefault="003B0415" w:rsidP="00211327">
            <w:pPr>
              <w:numPr>
                <w:ilvl w:val="1"/>
                <w:numId w:val="15"/>
              </w:numPr>
              <w:snapToGrid w:val="0"/>
              <w:ind w:left="1440" w:right="81"/>
              <w:jc w:val="both"/>
              <w:rPr>
                <w:szCs w:val="22"/>
                <w:lang w:val="fr-FR"/>
              </w:rPr>
            </w:pPr>
            <w:r w:rsidRPr="001F7554">
              <w:rPr>
                <w:szCs w:val="22"/>
                <w:lang w:val="fr-FR"/>
              </w:rPr>
              <w:t xml:space="preserve">Établissement du </w:t>
            </w:r>
            <w:r w:rsidRPr="001F7554">
              <w:rPr>
                <w:color w:val="000000"/>
                <w:szCs w:val="22"/>
                <w:lang w:val="fr-FR"/>
              </w:rPr>
              <w:t>Groupe de travail chargé de coordonner les préparatifs de la</w:t>
            </w:r>
            <w:r w:rsidRPr="001F7554">
              <w:rPr>
                <w:szCs w:val="22"/>
                <w:lang w:val="fr-FR"/>
              </w:rPr>
              <w:t xml:space="preserve"> Sixième Réunion des autorités nationales en matière de traite des personnes, </w:t>
            </w:r>
            <w:r w:rsidRPr="001F7554">
              <w:rPr>
                <w:szCs w:val="22"/>
                <w:u w:val="single"/>
                <w:lang w:val="fr-FR"/>
              </w:rPr>
              <w:t>paragraphe 104</w:t>
            </w:r>
            <w:r w:rsidRPr="001F7554">
              <w:rPr>
                <w:szCs w:val="22"/>
                <w:vertAlign w:val="superscript"/>
                <w:lang w:val="fr-FR"/>
              </w:rPr>
              <w:t xml:space="preserve"> </w:t>
            </w:r>
            <w:r w:rsidRPr="001F7554">
              <w:rPr>
                <w:rStyle w:val="FootnoteReference"/>
                <w:szCs w:val="22"/>
                <w:u w:val="single"/>
                <w:vertAlign w:val="superscript"/>
                <w:lang w:val="fr-FR"/>
              </w:rPr>
              <w:footnoteReference w:id="9"/>
            </w:r>
            <w:r w:rsidRPr="001F7554">
              <w:rPr>
                <w:szCs w:val="22"/>
                <w:vertAlign w:val="superscript"/>
                <w:lang w:val="fr-FR"/>
              </w:rPr>
              <w:t>/</w:t>
            </w:r>
          </w:p>
          <w:p w14:paraId="48463FE9" w14:textId="77777777" w:rsidR="003B0415" w:rsidRPr="001F7554" w:rsidRDefault="003B0415" w:rsidP="00211327">
            <w:pPr>
              <w:snapToGrid w:val="0"/>
              <w:ind w:right="81"/>
              <w:jc w:val="both"/>
              <w:rPr>
                <w:szCs w:val="22"/>
                <w:lang w:val="fr-FR"/>
              </w:rPr>
            </w:pPr>
          </w:p>
          <w:p w14:paraId="4A0EA41D" w14:textId="77777777" w:rsidR="00C4541C" w:rsidRPr="001F7554" w:rsidRDefault="00C4541C" w:rsidP="00211327">
            <w:pPr>
              <w:snapToGrid w:val="0"/>
              <w:ind w:right="196"/>
              <w:jc w:val="center"/>
              <w:rPr>
                <w:i/>
                <w:szCs w:val="22"/>
                <w:lang w:val="fr-FR"/>
              </w:rPr>
            </w:pPr>
            <w:r w:rsidRPr="001F7554">
              <w:rPr>
                <w:i/>
                <w:szCs w:val="22"/>
                <w:lang w:val="fr-FR"/>
              </w:rPr>
              <w:lastRenderedPageBreak/>
              <w:t>Suivi et rapports</w:t>
            </w:r>
          </w:p>
          <w:p w14:paraId="2EBAB78A" w14:textId="77777777" w:rsidR="00C4541C" w:rsidRPr="001F7554" w:rsidRDefault="00C4541C" w:rsidP="00211327">
            <w:pPr>
              <w:snapToGrid w:val="0"/>
              <w:ind w:right="196"/>
              <w:jc w:val="center"/>
              <w:rPr>
                <w:i/>
                <w:szCs w:val="22"/>
                <w:lang w:val="fr-FR"/>
              </w:rPr>
            </w:pPr>
          </w:p>
          <w:p w14:paraId="4C1FFC27" w14:textId="67E664B4" w:rsidR="00C4541C" w:rsidRPr="001F7554" w:rsidRDefault="00C4541C" w:rsidP="001911A5">
            <w:pPr>
              <w:pStyle w:val="ListParagraph"/>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fr-FR"/>
              </w:rPr>
            </w:pPr>
            <w:r w:rsidRPr="001F7554">
              <w:rPr>
                <w:rFonts w:ascii="Times New Roman" w:hAnsi="Times New Roman" w:cs="Times New Roman"/>
                <w:lang w:val="fr-FR"/>
              </w:rPr>
              <w:t>Suivi et présentation de rapports, paragraphe 207</w:t>
            </w:r>
          </w:p>
          <w:p w14:paraId="021947E7" w14:textId="77777777" w:rsidR="00C4541C" w:rsidRPr="001F7554" w:rsidRDefault="00C4541C" w:rsidP="001911A5">
            <w:pPr>
              <w:pStyle w:val="ListParagraph"/>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1393" w:hanging="270"/>
              <w:rPr>
                <w:rFonts w:ascii="Times New Roman" w:hAnsi="Times New Roman" w:cs="Times New Roman"/>
                <w:lang w:val="fr-FR"/>
              </w:rPr>
            </w:pPr>
            <w:r w:rsidRPr="001F7554">
              <w:rPr>
                <w:rFonts w:ascii="Times New Roman" w:eastAsia="Times New Roman" w:hAnsi="Times New Roman" w:cs="Times New Roman"/>
                <w:lang w:val="fr-FR" w:eastAsia="es-ES"/>
              </w:rPr>
              <w:t>Présentation du plan d’activités du SSM</w:t>
            </w:r>
            <w:r w:rsidRPr="001F7554">
              <w:rPr>
                <w:rStyle w:val="FootnoteReference"/>
                <w:rFonts w:ascii="Times New Roman" w:hAnsi="Times New Roman" w:cs="Times New Roman"/>
                <w:u w:val="single"/>
                <w:vertAlign w:val="superscript"/>
                <w:lang w:val="fr-FR"/>
              </w:rPr>
              <w:footnoteReference w:id="10"/>
            </w:r>
            <w:r w:rsidRPr="001F7554">
              <w:rPr>
                <w:rFonts w:ascii="Times New Roman" w:eastAsia="Times New Roman" w:hAnsi="Times New Roman" w:cs="Times New Roman"/>
                <w:vertAlign w:val="superscript"/>
                <w:lang w:val="fr-FR" w:eastAsia="es-ES"/>
              </w:rPr>
              <w:t>/</w:t>
            </w:r>
          </w:p>
          <w:p w14:paraId="45969C3B" w14:textId="3DF47061" w:rsidR="000A30E1" w:rsidRPr="001F7554" w:rsidRDefault="000A30E1" w:rsidP="00211327">
            <w:pPr>
              <w:rPr>
                <w:szCs w:val="22"/>
                <w:lang w:val="fr-FR"/>
              </w:rPr>
            </w:pPr>
          </w:p>
          <w:p w14:paraId="6588171F" w14:textId="26229DBA" w:rsidR="000A30E1" w:rsidRPr="001F7554" w:rsidRDefault="004A5E1C" w:rsidP="00211327">
            <w:pPr>
              <w:ind w:left="1123"/>
              <w:rPr>
                <w:i/>
                <w:iCs/>
                <w:szCs w:val="22"/>
                <w:lang w:val="fr-FR"/>
              </w:rPr>
            </w:pPr>
            <w:r w:rsidRPr="001F7554">
              <w:rPr>
                <w:i/>
                <w:iCs/>
                <w:szCs w:val="22"/>
                <w:lang w:val="fr-FR"/>
              </w:rPr>
              <w:t>Sécurité publique, justice et prévention de la violence et d</w:t>
            </w:r>
            <w:r w:rsidR="000D3A5C" w:rsidRPr="001F7554">
              <w:rPr>
                <w:i/>
                <w:iCs/>
                <w:szCs w:val="22"/>
                <w:lang w:val="fr-FR"/>
              </w:rPr>
              <w:t>e la criminalité</w:t>
            </w:r>
          </w:p>
          <w:p w14:paraId="0AC88B52" w14:textId="4A956E07" w:rsidR="004A5E1C" w:rsidRPr="001F7554" w:rsidRDefault="004A5E1C" w:rsidP="00211327">
            <w:pPr>
              <w:rPr>
                <w:szCs w:val="22"/>
                <w:lang w:val="fr-FR"/>
              </w:rPr>
            </w:pPr>
          </w:p>
          <w:p w14:paraId="61AAE6F2" w14:textId="1FABC404" w:rsidR="004A5E1C" w:rsidRPr="001F7554" w:rsidRDefault="004A5E1C" w:rsidP="001911A5">
            <w:pPr>
              <w:pStyle w:val="ListParagraph"/>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fr-FR"/>
              </w:rPr>
            </w:pPr>
            <w:r w:rsidRPr="001F7554">
              <w:rPr>
                <w:rFonts w:ascii="Times New Roman" w:hAnsi="Times New Roman" w:cs="Times New Roman"/>
                <w:lang w:val="fr-FR"/>
              </w:rPr>
              <w:t>Processus des</w:t>
            </w:r>
            <w:r w:rsidR="00287934" w:rsidRPr="001F7554">
              <w:rPr>
                <w:rFonts w:ascii="Times New Roman" w:hAnsi="Times New Roman" w:cs="Times New Roman"/>
                <w:lang w:val="fr-FR"/>
              </w:rPr>
              <w:t xml:space="preserve"> </w:t>
            </w:r>
            <w:r w:rsidRPr="001F7554">
              <w:rPr>
                <w:rFonts w:ascii="Times New Roman" w:hAnsi="Times New Roman" w:cs="Times New Roman"/>
                <w:lang w:val="fr-FR"/>
              </w:rPr>
              <w:t>Réunions des</w:t>
            </w:r>
            <w:r w:rsidR="00287934" w:rsidRPr="001F7554">
              <w:rPr>
                <w:rFonts w:ascii="Times New Roman" w:hAnsi="Times New Roman" w:cs="Times New Roman"/>
                <w:lang w:val="fr-FR"/>
              </w:rPr>
              <w:t xml:space="preserve"> ministres </w:t>
            </w:r>
            <w:r w:rsidR="00F33AAA" w:rsidRPr="001F7554">
              <w:rPr>
                <w:rFonts w:ascii="Times New Roman" w:hAnsi="Times New Roman" w:cs="Times New Roman"/>
                <w:lang w:val="fr-FR"/>
              </w:rPr>
              <w:t xml:space="preserve">responsables </w:t>
            </w:r>
            <w:r w:rsidR="00287934" w:rsidRPr="001F7554">
              <w:rPr>
                <w:rFonts w:ascii="Times New Roman" w:hAnsi="Times New Roman" w:cs="Times New Roman"/>
                <w:lang w:val="fr-FR"/>
              </w:rPr>
              <w:t>de la sécurité publique d</w:t>
            </w:r>
            <w:r w:rsidR="00F33AAA" w:rsidRPr="001F7554">
              <w:rPr>
                <w:rFonts w:ascii="Times New Roman" w:hAnsi="Times New Roman" w:cs="Times New Roman"/>
                <w:lang w:val="fr-FR"/>
              </w:rPr>
              <w:t>es</w:t>
            </w:r>
            <w:r w:rsidR="00287934" w:rsidRPr="001F7554">
              <w:rPr>
                <w:rFonts w:ascii="Times New Roman" w:hAnsi="Times New Roman" w:cs="Times New Roman"/>
                <w:lang w:val="fr-FR"/>
              </w:rPr>
              <w:t xml:space="preserve"> Amériques (MISPA)</w:t>
            </w:r>
            <w:r w:rsidRPr="001F7554">
              <w:rPr>
                <w:rFonts w:ascii="Times New Roman" w:hAnsi="Times New Roman" w:cs="Times New Roman"/>
                <w:lang w:val="fr-FR"/>
              </w:rPr>
              <w:t xml:space="preserve"> </w:t>
            </w:r>
          </w:p>
          <w:p w14:paraId="3C5DA7C2" w14:textId="6643814C" w:rsidR="00877F7C" w:rsidRPr="001F7554" w:rsidRDefault="00E17593" w:rsidP="00211327">
            <w:pPr>
              <w:snapToGrid w:val="0"/>
              <w:ind w:left="1440" w:right="196"/>
              <w:rPr>
                <w:iCs/>
                <w:szCs w:val="22"/>
                <w:lang w:val="fr-FR"/>
              </w:rPr>
            </w:pPr>
            <w:r w:rsidRPr="001F7554">
              <w:rPr>
                <w:iCs/>
                <w:szCs w:val="22"/>
                <w:lang w:val="fr-FR"/>
              </w:rPr>
              <w:t>o</w:t>
            </w:r>
            <w:r w:rsidR="007822A7" w:rsidRPr="001F7554">
              <w:rPr>
                <w:iCs/>
                <w:szCs w:val="22"/>
                <w:lang w:val="fr-FR"/>
              </w:rPr>
              <w:t xml:space="preserve"> </w:t>
            </w:r>
            <w:r w:rsidR="00634165" w:rsidRPr="001F7554">
              <w:rPr>
                <w:iCs/>
                <w:szCs w:val="22"/>
                <w:lang w:val="fr-FR"/>
              </w:rPr>
              <w:t>←</w:t>
            </w:r>
            <w:r w:rsidRPr="001F7554">
              <w:rPr>
                <w:iCs/>
                <w:szCs w:val="22"/>
                <w:lang w:val="fr-FR"/>
              </w:rPr>
              <w:t xml:space="preserve"> Examen du Projet de résolution</w:t>
            </w:r>
            <w:r w:rsidR="002043AA" w:rsidRPr="001F7554">
              <w:rPr>
                <w:iCs/>
                <w:szCs w:val="22"/>
                <w:lang w:val="fr-FR"/>
              </w:rPr>
              <w:t xml:space="preserve"> </w:t>
            </w:r>
            <w:r w:rsidRPr="001F7554">
              <w:rPr>
                <w:iCs/>
                <w:szCs w:val="22"/>
                <w:lang w:val="fr-FR"/>
              </w:rPr>
              <w:t xml:space="preserve">« Date de la Troisième Réunion du Groupe technique subsidiaire sur la gestion policière dans le cadre de la MISPA, convoqué </w:t>
            </w:r>
            <w:r w:rsidR="00F80A71" w:rsidRPr="001F7554">
              <w:rPr>
                <w:iCs/>
                <w:szCs w:val="22"/>
                <w:lang w:val="fr-FR"/>
              </w:rPr>
              <w:t>en vertu de la résolution AG/RES. 2950 (l-O/20) » (CP/CSH</w:t>
            </w:r>
            <w:r w:rsidR="007822A7" w:rsidRPr="001F7554">
              <w:rPr>
                <w:iCs/>
                <w:szCs w:val="22"/>
                <w:lang w:val="fr-FR"/>
              </w:rPr>
              <w:t>-2024/21) paragraphe 31.</w:t>
            </w:r>
          </w:p>
          <w:p w14:paraId="55514E8B" w14:textId="77777777" w:rsidR="00877F7C" w:rsidRPr="001F7554" w:rsidRDefault="00877F7C" w:rsidP="00211327">
            <w:pPr>
              <w:snapToGrid w:val="0"/>
              <w:ind w:right="196"/>
              <w:jc w:val="both"/>
              <w:rPr>
                <w:iCs/>
                <w:szCs w:val="22"/>
                <w:lang w:val="fr-FR"/>
              </w:rPr>
            </w:pPr>
          </w:p>
          <w:p w14:paraId="483A5004" w14:textId="6FF99836" w:rsidR="003B0415" w:rsidRPr="001F7554" w:rsidRDefault="003B0415" w:rsidP="00211327">
            <w:pPr>
              <w:snapToGrid w:val="0"/>
              <w:ind w:right="196"/>
              <w:jc w:val="center"/>
              <w:rPr>
                <w:i/>
                <w:szCs w:val="22"/>
                <w:lang w:val="fr-FR"/>
              </w:rPr>
            </w:pPr>
            <w:r w:rsidRPr="001F7554">
              <w:rPr>
                <w:i/>
                <w:szCs w:val="22"/>
                <w:lang w:val="fr-FR"/>
              </w:rPr>
              <w:t>Institutions et instruments interaméricains</w:t>
            </w:r>
          </w:p>
          <w:p w14:paraId="001C7369" w14:textId="77777777" w:rsidR="003B0415" w:rsidRPr="001F7554" w:rsidRDefault="003B0415" w:rsidP="00211327">
            <w:pPr>
              <w:snapToGrid w:val="0"/>
              <w:ind w:right="81"/>
              <w:jc w:val="both"/>
              <w:rPr>
                <w:szCs w:val="22"/>
                <w:lang w:val="fr-FR"/>
              </w:rPr>
            </w:pPr>
          </w:p>
          <w:p w14:paraId="5E844155" w14:textId="77777777" w:rsidR="003B0415" w:rsidRPr="001F7554" w:rsidRDefault="003B0415" w:rsidP="00211327">
            <w:pPr>
              <w:numPr>
                <w:ilvl w:val="0"/>
                <w:numId w:val="15"/>
              </w:numPr>
              <w:snapToGrid w:val="0"/>
              <w:ind w:right="33"/>
              <w:jc w:val="both"/>
              <w:rPr>
                <w:szCs w:val="22"/>
                <w:lang w:val="fr-FR"/>
              </w:rPr>
            </w:pPr>
            <w:r w:rsidRPr="001F7554">
              <w:rPr>
                <w:szCs w:val="22"/>
                <w:lang w:val="fr-FR"/>
              </w:rPr>
              <w:t xml:space="preserve">Convention interaméricaine sur la transparence de l’acquisition d’armes classiques (CITAAC) </w:t>
            </w:r>
          </w:p>
          <w:p w14:paraId="4B531C3A" w14:textId="4C1FC81C" w:rsidR="003B0415" w:rsidRPr="001F7554" w:rsidRDefault="003B0415" w:rsidP="00211327">
            <w:pPr>
              <w:numPr>
                <w:ilvl w:val="1"/>
                <w:numId w:val="15"/>
              </w:numPr>
              <w:snapToGrid w:val="0"/>
              <w:ind w:left="1440" w:right="81"/>
              <w:jc w:val="both"/>
              <w:rPr>
                <w:szCs w:val="22"/>
                <w:lang w:val="fr-FR"/>
              </w:rPr>
            </w:pPr>
            <w:r w:rsidRPr="001F7554">
              <w:rPr>
                <w:szCs w:val="22"/>
                <w:lang w:val="fr-FR"/>
              </w:rPr>
              <w:t xml:space="preserve">Examen du document </w:t>
            </w:r>
            <w:hyperlink r:id="rId15" w:history="1">
              <w:r w:rsidRPr="001F7554">
                <w:rPr>
                  <w:rStyle w:val="Hyperlink"/>
                  <w:szCs w:val="22"/>
                  <w:lang w:val="fr-FR"/>
                </w:rPr>
                <w:t>CP/</w:t>
              </w:r>
              <w:proofErr w:type="spellStart"/>
              <w:r w:rsidRPr="001F7554">
                <w:rPr>
                  <w:rStyle w:val="Hyperlink"/>
                  <w:szCs w:val="22"/>
                  <w:lang w:val="fr-FR"/>
                </w:rPr>
                <w:t>CSH-1978</w:t>
              </w:r>
              <w:proofErr w:type="spellEnd"/>
              <w:r w:rsidRPr="001F7554">
                <w:rPr>
                  <w:rStyle w:val="Hyperlink"/>
                  <w:szCs w:val="22"/>
                  <w:lang w:val="fr-FR"/>
                </w:rPr>
                <w:t>/20</w:t>
              </w:r>
            </w:hyperlink>
            <w:r w:rsidRPr="001F7554">
              <w:rPr>
                <w:szCs w:val="22"/>
                <w:lang w:val="fr-FR"/>
              </w:rPr>
              <w:t xml:space="preserve"> relatif à la mise sur pied d’un secrétariat technique pour la CITAAC, </w:t>
            </w:r>
            <w:r w:rsidRPr="001F7554">
              <w:rPr>
                <w:szCs w:val="22"/>
                <w:u w:val="single"/>
                <w:lang w:val="fr-FR"/>
              </w:rPr>
              <w:t>paragraphe 135</w:t>
            </w:r>
          </w:p>
          <w:p w14:paraId="7A4CC46B" w14:textId="6B14C8F6" w:rsidR="00634165" w:rsidRPr="001F7554" w:rsidRDefault="00004819" w:rsidP="00211327">
            <w:pPr>
              <w:pStyle w:val="ListParagraph"/>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1"/>
              <w:rPr>
                <w:rFonts w:ascii="Times New Roman" w:hAnsi="Times New Roman" w:cs="Times New Roman"/>
                <w:lang w:val="fr-FR"/>
              </w:rPr>
            </w:pPr>
            <w:proofErr w:type="spellStart"/>
            <w:r w:rsidRPr="001F7554">
              <w:rPr>
                <w:rFonts w:ascii="Times New Roman" w:hAnsi="Times New Roman" w:cs="Times New Roman"/>
                <w:lang w:val="fr-FR"/>
              </w:rPr>
              <w:t>Election</w:t>
            </w:r>
            <w:proofErr w:type="spellEnd"/>
            <w:r w:rsidRPr="001F7554">
              <w:rPr>
                <w:rFonts w:ascii="Times New Roman" w:hAnsi="Times New Roman" w:cs="Times New Roman"/>
                <w:lang w:val="fr-FR"/>
              </w:rPr>
              <w:t xml:space="preserve"> de la Première Vice-présidence de la CSI</w:t>
            </w:r>
          </w:p>
          <w:p w14:paraId="12CB50F2" w14:textId="77777777" w:rsidR="00466CDE" w:rsidRPr="001F7554" w:rsidRDefault="00466CDE" w:rsidP="00211327">
            <w:pPr>
              <w:snapToGrid w:val="0"/>
              <w:ind w:right="81"/>
              <w:jc w:val="both"/>
              <w:rPr>
                <w:szCs w:val="22"/>
                <w:lang w:val="fr-FR"/>
              </w:rPr>
            </w:pPr>
          </w:p>
        </w:tc>
        <w:tc>
          <w:tcPr>
            <w:tcW w:w="2714" w:type="dxa"/>
            <w:tcBorders>
              <w:top w:val="single" w:sz="4" w:space="0" w:color="auto"/>
              <w:left w:val="single" w:sz="4" w:space="0" w:color="auto"/>
              <w:bottom w:val="single" w:sz="4" w:space="0" w:color="auto"/>
              <w:right w:val="single" w:sz="4" w:space="0" w:color="auto"/>
            </w:tcBorders>
          </w:tcPr>
          <w:p w14:paraId="1CED0778" w14:textId="77777777" w:rsidR="003B0415" w:rsidRPr="001F7554" w:rsidRDefault="003B0415">
            <w:pPr>
              <w:snapToGrid w:val="0"/>
              <w:ind w:right="72"/>
              <w:jc w:val="center"/>
              <w:rPr>
                <w:iCs/>
                <w:color w:val="000000"/>
                <w:szCs w:val="22"/>
                <w:lang w:val="fr-FR"/>
              </w:rPr>
            </w:pPr>
          </w:p>
        </w:tc>
      </w:tr>
      <w:tr w:rsidR="00A213AA" w:rsidRPr="000168A8" w14:paraId="3776609F" w14:textId="77777777" w:rsidTr="00DD27C0">
        <w:tc>
          <w:tcPr>
            <w:tcW w:w="10858" w:type="dxa"/>
            <w:tcBorders>
              <w:top w:val="single" w:sz="4" w:space="0" w:color="auto"/>
              <w:left w:val="single" w:sz="4" w:space="0" w:color="auto"/>
              <w:bottom w:val="single" w:sz="4" w:space="0" w:color="auto"/>
              <w:right w:val="single" w:sz="4" w:space="0" w:color="auto"/>
            </w:tcBorders>
          </w:tcPr>
          <w:p w14:paraId="70469847" w14:textId="77777777" w:rsidR="00A213AA" w:rsidRPr="001F7554" w:rsidRDefault="00A213AA" w:rsidP="00211327">
            <w:pPr>
              <w:snapToGrid w:val="0"/>
              <w:ind w:left="379" w:right="-279"/>
              <w:rPr>
                <w:szCs w:val="22"/>
                <w:u w:val="single"/>
                <w:lang w:val="fr-FR"/>
              </w:rPr>
            </w:pPr>
            <w:r w:rsidRPr="001F7554">
              <w:rPr>
                <w:szCs w:val="22"/>
                <w:u w:val="single"/>
                <w:lang w:val="fr-FR"/>
              </w:rPr>
              <w:t>Jeudi 11 février (10 h 00 – 13 h 00)</w:t>
            </w:r>
          </w:p>
          <w:p w14:paraId="5F4CD0C1" w14:textId="77777777" w:rsidR="00A213AA" w:rsidRPr="001F7554" w:rsidRDefault="00A213AA" w:rsidP="00211327">
            <w:pPr>
              <w:snapToGrid w:val="0"/>
              <w:ind w:right="86"/>
              <w:jc w:val="both"/>
              <w:rPr>
                <w:szCs w:val="22"/>
                <w:lang w:val="fr-FR"/>
              </w:rPr>
            </w:pPr>
          </w:p>
          <w:p w14:paraId="21C980CB" w14:textId="5980DC5A" w:rsidR="00395BD1" w:rsidRPr="001F7554" w:rsidRDefault="00395BD1" w:rsidP="001911A5">
            <w:pPr>
              <w:numPr>
                <w:ilvl w:val="0"/>
                <w:numId w:val="30"/>
              </w:numPr>
              <w:snapToGrid w:val="0"/>
              <w:ind w:right="196"/>
              <w:rPr>
                <w:color w:val="000000"/>
                <w:szCs w:val="22"/>
                <w:lang w:val="fr-FR"/>
              </w:rPr>
            </w:pPr>
            <w:r w:rsidRPr="001F7554">
              <w:rPr>
                <w:noProof/>
                <w:color w:val="000000"/>
                <w:szCs w:val="22"/>
                <w:lang w:val="fr-FR" w:eastAsia="en-US"/>
              </w:rPr>
              <mc:AlternateContent>
                <mc:Choice Requires="wps">
                  <w:drawing>
                    <wp:anchor distT="0" distB="0" distL="118745" distR="118745" simplePos="0" relativeHeight="251661312" behindDoc="0" locked="1" layoutInCell="1" allowOverlap="1" wp14:anchorId="2F845156" wp14:editId="4B08D226">
                      <wp:simplePos x="0" y="0"/>
                      <wp:positionH relativeFrom="column">
                        <wp:posOffset>-129540</wp:posOffset>
                      </wp:positionH>
                      <wp:positionV relativeFrom="page">
                        <wp:posOffset>9401175</wp:posOffset>
                      </wp:positionV>
                      <wp:extent cx="59055" cy="3810"/>
                      <wp:effectExtent l="38100" t="57150" r="55245" b="533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 cy="3810"/>
                              </a:xfrm>
                              <a:prstGeom prst="rect">
                                <a:avLst/>
                              </a:prstGeom>
                              <a:noFill/>
                              <a:ln w="9525" cap="flat" cmpd="sng" algn="ctr">
                                <a:noFill/>
                                <a:prstDash val="solid"/>
                                <a:round/>
                                <a:headEnd type="none" w="med" len="med"/>
                                <a:tailEnd type="none" w="med" len="med"/>
                              </a:ln>
                            </wps:spPr>
                            <wps:txbx>
                              <w:txbxContent>
                                <w:p w14:paraId="023113D5" w14:textId="77777777" w:rsidR="00EE0246" w:rsidRDefault="00EE0246" w:rsidP="00395BD1">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F845156" id="_x0000_t202" coordsize="21600,21600" o:spt="202" path="m,l,21600r21600,l21600,xe">
                      <v:stroke joinstyle="miter"/>
                      <v:path gradientshapeok="t" o:connecttype="rect"/>
                    </v:shapetype>
                    <v:shape id="Text Box 5" o:spid="_x0000_s1026" type="#_x0000_t202" style="position:absolute;left:0;text-align:left;margin-left:-10.2pt;margin-top:740.25pt;width:4.65pt;height:.3pt;z-index:251661312;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" filled="f" stroked="f">
                      <v:stroke joinstyle="round"/>
                      <v:textbox>
                        <w:txbxContent>
                          <w:p w14:paraId="023113D5" w14:textId="77777777" w:rsidR="00EE0246" w:rsidRDefault="00EE0246" w:rsidP="00395BD1">
                            <w:pPr>
                              <w:rPr>
                                <w:sz w:val="18"/>
                              </w:rPr>
                            </w:pPr>
                          </w:p>
                        </w:txbxContent>
                      </v:textbox>
                      <w10:wrap anchory="page"/>
                      <w10:anchorlock/>
                    </v:shape>
                  </w:pict>
                </mc:Fallback>
              </mc:AlternateContent>
            </w:r>
            <w:r w:rsidRPr="001F7554">
              <w:rPr>
                <w:color w:val="000000"/>
                <w:szCs w:val="22"/>
                <w:lang w:val="fr-FR"/>
              </w:rPr>
              <w:t>Examen du projet de plan de travail et de calendrier d'activités de la CSH : 2020-2021 (CP/CSH-2018/21 rev.</w:t>
            </w:r>
            <w:r w:rsidR="00211327" w:rsidRPr="001F7554">
              <w:rPr>
                <w:color w:val="000000"/>
                <w:szCs w:val="22"/>
                <w:lang w:val="fr-FR"/>
              </w:rPr>
              <w:t> </w:t>
            </w:r>
            <w:r w:rsidRPr="001F7554">
              <w:rPr>
                <w:color w:val="000000"/>
                <w:szCs w:val="22"/>
                <w:lang w:val="fr-FR"/>
              </w:rPr>
              <w:t>2)</w:t>
            </w:r>
          </w:p>
          <w:p w14:paraId="4A5EB88C" w14:textId="18D9C3EA" w:rsidR="00395BD1" w:rsidRPr="001F7554" w:rsidRDefault="00395BD1" w:rsidP="00211327">
            <w:pPr>
              <w:snapToGrid w:val="0"/>
              <w:ind w:right="81"/>
              <w:rPr>
                <w:i/>
                <w:szCs w:val="22"/>
                <w:lang w:val="fr-FR"/>
              </w:rPr>
            </w:pPr>
          </w:p>
          <w:p w14:paraId="2EDAB3AB" w14:textId="77777777" w:rsidR="00395BD1" w:rsidRPr="001F7554" w:rsidRDefault="00395BD1" w:rsidP="00211327">
            <w:pPr>
              <w:snapToGrid w:val="0"/>
              <w:ind w:right="81"/>
              <w:jc w:val="center"/>
              <w:rPr>
                <w:i/>
                <w:szCs w:val="22"/>
                <w:lang w:val="fr-FR"/>
              </w:rPr>
            </w:pPr>
            <w:r w:rsidRPr="001F7554">
              <w:rPr>
                <w:i/>
                <w:szCs w:val="22"/>
                <w:lang w:val="fr-FR"/>
              </w:rPr>
              <w:t>Suivi et rapports</w:t>
            </w:r>
          </w:p>
          <w:p w14:paraId="172B74AD" w14:textId="77777777" w:rsidR="00395BD1" w:rsidRPr="001F7554" w:rsidRDefault="00395BD1" w:rsidP="00211327">
            <w:pPr>
              <w:snapToGrid w:val="0"/>
              <w:ind w:right="-279"/>
              <w:rPr>
                <w:szCs w:val="22"/>
                <w:u w:val="single"/>
                <w:lang w:val="fr-FR"/>
              </w:rPr>
            </w:pPr>
          </w:p>
          <w:p w14:paraId="7927C43F" w14:textId="7E4A27B6" w:rsidR="00395BD1" w:rsidRPr="001F7554" w:rsidRDefault="00395BD1" w:rsidP="001911A5">
            <w:pPr>
              <w:numPr>
                <w:ilvl w:val="0"/>
                <w:numId w:val="30"/>
              </w:numPr>
              <w:snapToGrid w:val="0"/>
              <w:ind w:right="196"/>
              <w:rPr>
                <w:rFonts w:eastAsia="SimSun"/>
                <w:szCs w:val="22"/>
                <w:lang w:val="fr-FR"/>
              </w:rPr>
            </w:pPr>
            <w:r w:rsidRPr="001F7554">
              <w:rPr>
                <w:szCs w:val="22"/>
                <w:lang w:val="fr-FR"/>
              </w:rPr>
              <w:t>Examen de la Liste des points de contact et des autorités nationales (</w:t>
            </w:r>
            <w:hyperlink r:id="rId16" w:history="1">
              <w:r w:rsidRPr="001F7554">
                <w:rPr>
                  <w:rStyle w:val="Hyperlink"/>
                  <w:szCs w:val="22"/>
                  <w:lang w:val="fr-FR"/>
                </w:rPr>
                <w:t>CP/</w:t>
              </w:r>
              <w:proofErr w:type="spellStart"/>
              <w:r w:rsidRPr="001F7554">
                <w:rPr>
                  <w:rStyle w:val="Hyperlink"/>
                  <w:szCs w:val="22"/>
                  <w:lang w:val="fr-FR"/>
                </w:rPr>
                <w:t>CSH-2026</w:t>
              </w:r>
              <w:proofErr w:type="spellEnd"/>
              <w:r w:rsidRPr="001F7554">
                <w:rPr>
                  <w:rStyle w:val="Hyperlink"/>
                  <w:szCs w:val="22"/>
                  <w:lang w:val="fr-FR"/>
                </w:rPr>
                <w:t>/21</w:t>
              </w:r>
            </w:hyperlink>
            <w:r w:rsidRPr="001F7554">
              <w:rPr>
                <w:szCs w:val="22"/>
                <w:lang w:val="fr-FR"/>
              </w:rPr>
              <w:t xml:space="preserve">), </w:t>
            </w:r>
            <w:r w:rsidRPr="001F7554">
              <w:rPr>
                <w:szCs w:val="22"/>
                <w:u w:val="single"/>
                <w:lang w:val="fr-FR"/>
              </w:rPr>
              <w:t>paragraphe 206</w:t>
            </w:r>
          </w:p>
          <w:p w14:paraId="05A095F5" w14:textId="77777777" w:rsidR="00395BD1" w:rsidRPr="001F7554" w:rsidRDefault="00395BD1" w:rsidP="00211327">
            <w:pPr>
              <w:snapToGrid w:val="0"/>
              <w:ind w:right="-279"/>
              <w:rPr>
                <w:szCs w:val="22"/>
                <w:u w:val="single"/>
                <w:lang w:val="fr-FR"/>
              </w:rPr>
            </w:pPr>
          </w:p>
          <w:p w14:paraId="7CA58F39" w14:textId="77777777" w:rsidR="00395BD1" w:rsidRPr="001F7554" w:rsidRDefault="00395BD1" w:rsidP="00211327">
            <w:pPr>
              <w:snapToGrid w:val="0"/>
              <w:ind w:right="81"/>
              <w:jc w:val="center"/>
              <w:rPr>
                <w:i/>
                <w:szCs w:val="22"/>
                <w:lang w:val="fr-FR"/>
              </w:rPr>
            </w:pPr>
            <w:r w:rsidRPr="001F7554">
              <w:rPr>
                <w:i/>
                <w:szCs w:val="22"/>
                <w:lang w:val="fr-FR"/>
              </w:rPr>
              <w:lastRenderedPageBreak/>
              <w:t>Autres thèmes</w:t>
            </w:r>
          </w:p>
          <w:p w14:paraId="767478E3" w14:textId="77777777" w:rsidR="00395BD1" w:rsidRPr="001F7554" w:rsidRDefault="00395BD1" w:rsidP="00211327">
            <w:pPr>
              <w:snapToGrid w:val="0"/>
              <w:ind w:right="-279"/>
              <w:rPr>
                <w:szCs w:val="22"/>
                <w:u w:val="single"/>
                <w:lang w:val="fr-FR"/>
              </w:rPr>
            </w:pPr>
          </w:p>
          <w:p w14:paraId="6D4E8DFB" w14:textId="77777777" w:rsidR="00395BD1" w:rsidRPr="001F7554" w:rsidRDefault="00395BD1" w:rsidP="001911A5">
            <w:pPr>
              <w:numPr>
                <w:ilvl w:val="0"/>
                <w:numId w:val="30"/>
              </w:numPr>
              <w:snapToGrid w:val="0"/>
              <w:ind w:right="-29"/>
              <w:rPr>
                <w:szCs w:val="22"/>
                <w:lang w:val="fr-FR"/>
              </w:rPr>
            </w:pPr>
            <w:r w:rsidRPr="001F7554">
              <w:rPr>
                <w:szCs w:val="22"/>
                <w:lang w:val="fr-FR"/>
              </w:rPr>
              <w:t>Programmes et projets du SSM</w:t>
            </w:r>
          </w:p>
          <w:p w14:paraId="79A9B736" w14:textId="77777777" w:rsidR="00395BD1" w:rsidRPr="001F7554" w:rsidRDefault="00395BD1" w:rsidP="001911A5">
            <w:pPr>
              <w:numPr>
                <w:ilvl w:val="1"/>
                <w:numId w:val="30"/>
              </w:numPr>
              <w:snapToGrid w:val="0"/>
              <w:ind w:right="81"/>
              <w:rPr>
                <w:szCs w:val="22"/>
                <w:lang w:val="fr-FR"/>
              </w:rPr>
            </w:pPr>
            <w:r w:rsidRPr="001F7554">
              <w:rPr>
                <w:szCs w:val="22"/>
                <w:lang w:val="fr-FR"/>
              </w:rPr>
              <w:t xml:space="preserve">Prévention et atténuation des cyberincidents : coordination et coopération par le réseau continental </w:t>
            </w:r>
            <w:proofErr w:type="spellStart"/>
            <w:r w:rsidRPr="001F7554">
              <w:rPr>
                <w:szCs w:val="22"/>
                <w:lang w:val="fr-FR"/>
              </w:rPr>
              <w:t>CSIRTAméricas</w:t>
            </w:r>
            <w:proofErr w:type="spellEnd"/>
            <w:r w:rsidRPr="001F7554">
              <w:rPr>
                <w:szCs w:val="22"/>
                <w:lang w:val="fr-FR"/>
              </w:rPr>
              <w:t xml:space="preserve">, exposé de M. Diego </w:t>
            </w:r>
            <w:proofErr w:type="spellStart"/>
            <w:r w:rsidRPr="001F7554">
              <w:rPr>
                <w:szCs w:val="22"/>
                <w:lang w:val="fr-FR"/>
              </w:rPr>
              <w:t>Subero</w:t>
            </w:r>
            <w:proofErr w:type="spellEnd"/>
            <w:r w:rsidRPr="001F7554">
              <w:rPr>
                <w:szCs w:val="22"/>
                <w:lang w:val="fr-FR"/>
              </w:rPr>
              <w:t>, du Secrétariat exécutif du CICTE</w:t>
            </w:r>
          </w:p>
          <w:p w14:paraId="7EE69B82" w14:textId="77777777" w:rsidR="00395BD1" w:rsidRPr="001F7554" w:rsidRDefault="00395BD1" w:rsidP="00211327">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ind w:left="0"/>
              <w:jc w:val="left"/>
              <w:rPr>
                <w:rFonts w:ascii="Times New Roman" w:hAnsi="Times New Roman" w:cs="Times New Roman"/>
                <w:lang w:val="fr-FR"/>
              </w:rPr>
            </w:pPr>
          </w:p>
          <w:p w14:paraId="6FE8C508" w14:textId="77777777" w:rsidR="00395BD1" w:rsidRPr="001F7554" w:rsidRDefault="00395BD1" w:rsidP="001911A5">
            <w:pPr>
              <w:numPr>
                <w:ilvl w:val="0"/>
                <w:numId w:val="30"/>
              </w:numPr>
              <w:snapToGrid w:val="0"/>
              <w:ind w:right="196"/>
              <w:rPr>
                <w:szCs w:val="22"/>
                <w:lang w:val="fr-FR"/>
              </w:rPr>
            </w:pPr>
            <w:r w:rsidRPr="001F7554">
              <w:rPr>
                <w:szCs w:val="22"/>
                <w:lang w:val="fr-FR"/>
              </w:rPr>
              <w:t>Journée interaméricaine du numéro unique de services d’urgence</w:t>
            </w:r>
          </w:p>
          <w:p w14:paraId="4FDBB905" w14:textId="77777777" w:rsidR="00395BD1" w:rsidRPr="001F7554" w:rsidRDefault="00395BD1" w:rsidP="00211327">
            <w:pPr>
              <w:snapToGrid w:val="0"/>
              <w:ind w:right="-279"/>
              <w:rPr>
                <w:szCs w:val="22"/>
                <w:u w:val="single"/>
                <w:lang w:val="fr-FR"/>
              </w:rPr>
            </w:pPr>
          </w:p>
          <w:p w14:paraId="3B55CB0F" w14:textId="77777777" w:rsidR="00395BD1" w:rsidRPr="001F7554" w:rsidRDefault="00395BD1" w:rsidP="00211327">
            <w:pPr>
              <w:snapToGrid w:val="0"/>
              <w:ind w:right="81"/>
              <w:jc w:val="center"/>
              <w:rPr>
                <w:i/>
                <w:szCs w:val="22"/>
                <w:lang w:val="fr-FR"/>
              </w:rPr>
            </w:pPr>
            <w:r w:rsidRPr="001F7554">
              <w:rPr>
                <w:i/>
                <w:szCs w:val="22"/>
                <w:lang w:val="fr-FR"/>
              </w:rPr>
              <w:t>Sécurité publique, justice et prévention de la violence et de la criminalité</w:t>
            </w:r>
          </w:p>
          <w:p w14:paraId="655BDAE9" w14:textId="77777777" w:rsidR="00395BD1" w:rsidRPr="001F7554" w:rsidRDefault="00395BD1" w:rsidP="00211327">
            <w:pPr>
              <w:snapToGrid w:val="0"/>
              <w:ind w:right="81"/>
              <w:rPr>
                <w:szCs w:val="22"/>
                <w:lang w:val="fr-FR"/>
              </w:rPr>
            </w:pPr>
          </w:p>
          <w:p w14:paraId="0FE9FC08" w14:textId="77777777" w:rsidR="00395BD1" w:rsidRPr="001F7554" w:rsidRDefault="00395BD1" w:rsidP="001911A5">
            <w:pPr>
              <w:numPr>
                <w:ilvl w:val="0"/>
                <w:numId w:val="30"/>
              </w:numPr>
              <w:snapToGrid w:val="0"/>
              <w:ind w:right="196"/>
              <w:rPr>
                <w:szCs w:val="22"/>
                <w:lang w:val="fr-FR"/>
              </w:rPr>
            </w:pPr>
            <w:r w:rsidRPr="001F7554">
              <w:rPr>
                <w:szCs w:val="22"/>
                <w:lang w:val="fr-FR"/>
              </w:rPr>
              <w:t>Processus des Réunions des ministres responsables de la sécurité publique des Amériques (MISPA)</w:t>
            </w:r>
          </w:p>
          <w:p w14:paraId="1E767B27" w14:textId="77777777" w:rsidR="00395BD1" w:rsidRPr="001F7554" w:rsidRDefault="00395BD1" w:rsidP="001911A5">
            <w:pPr>
              <w:numPr>
                <w:ilvl w:val="1"/>
                <w:numId w:val="30"/>
              </w:numPr>
              <w:snapToGrid w:val="0"/>
              <w:ind w:right="81"/>
              <w:rPr>
                <w:rFonts w:eastAsia="SimSun"/>
                <w:szCs w:val="22"/>
                <w:lang w:val="fr-FR"/>
              </w:rPr>
            </w:pPr>
            <w:r w:rsidRPr="001F7554">
              <w:rPr>
                <w:szCs w:val="22"/>
                <w:lang w:val="fr-FR"/>
              </w:rPr>
              <w:t xml:space="preserve">Rapport sur le soutien fourni aux États membres au titre de la mise en œuvre des Recommandations de Quito, </w:t>
            </w:r>
            <w:r w:rsidRPr="001F7554">
              <w:rPr>
                <w:szCs w:val="22"/>
                <w:u w:val="single"/>
                <w:lang w:val="fr-FR"/>
              </w:rPr>
              <w:t>paragraphes 27 et 147</w:t>
            </w:r>
          </w:p>
          <w:p w14:paraId="425F3C24" w14:textId="77777777" w:rsidR="00395BD1" w:rsidRPr="001F7554" w:rsidRDefault="00395BD1" w:rsidP="00211327">
            <w:pPr>
              <w:snapToGrid w:val="0"/>
              <w:ind w:right="-279"/>
              <w:rPr>
                <w:szCs w:val="22"/>
                <w:u w:val="single"/>
                <w:lang w:val="fr-FR"/>
              </w:rPr>
            </w:pPr>
          </w:p>
          <w:p w14:paraId="20F16AC9" w14:textId="77777777" w:rsidR="00A213AA" w:rsidRPr="001F7554" w:rsidRDefault="00A213AA" w:rsidP="00211327">
            <w:pPr>
              <w:snapToGrid w:val="0"/>
              <w:ind w:right="81"/>
              <w:jc w:val="center"/>
              <w:rPr>
                <w:i/>
                <w:iCs/>
                <w:szCs w:val="22"/>
                <w:lang w:val="fr-FR"/>
              </w:rPr>
            </w:pPr>
            <w:r w:rsidRPr="001F7554">
              <w:rPr>
                <w:i/>
                <w:iCs/>
                <w:szCs w:val="22"/>
                <w:lang w:val="fr-FR"/>
              </w:rPr>
              <w:t>Engagements en faveur de la paix, du désarmement et de la non-prolifération</w:t>
            </w:r>
          </w:p>
          <w:p w14:paraId="689A5F5C" w14:textId="77777777" w:rsidR="00A213AA" w:rsidRPr="001F7554" w:rsidRDefault="00A213AA" w:rsidP="00211327">
            <w:pPr>
              <w:snapToGrid w:val="0"/>
              <w:ind w:right="81"/>
              <w:rPr>
                <w:szCs w:val="22"/>
                <w:lang w:val="fr-FR"/>
              </w:rPr>
            </w:pPr>
          </w:p>
          <w:p w14:paraId="05492B0F" w14:textId="77777777" w:rsidR="00A213AA" w:rsidRPr="001F7554" w:rsidRDefault="00A213AA" w:rsidP="00211327">
            <w:pPr>
              <w:numPr>
                <w:ilvl w:val="0"/>
                <w:numId w:val="15"/>
              </w:numPr>
              <w:snapToGrid w:val="0"/>
              <w:ind w:right="81"/>
              <w:jc w:val="both"/>
              <w:rPr>
                <w:szCs w:val="22"/>
                <w:lang w:val="fr-FR"/>
              </w:rPr>
            </w:pPr>
            <w:r w:rsidRPr="001F7554">
              <w:rPr>
                <w:szCs w:val="22"/>
                <w:lang w:val="fr-FR"/>
              </w:rPr>
              <w:t>Les Amériques en tant que zone libre de mines terrestres antipersonnel</w:t>
            </w:r>
          </w:p>
          <w:p w14:paraId="6305A1BC" w14:textId="77777777" w:rsidR="00A213AA" w:rsidRPr="001F7554" w:rsidRDefault="00A213AA" w:rsidP="00211327">
            <w:pPr>
              <w:numPr>
                <w:ilvl w:val="0"/>
                <w:numId w:val="16"/>
              </w:numPr>
              <w:tabs>
                <w:tab w:val="clear" w:pos="720"/>
              </w:tabs>
              <w:snapToGrid w:val="0"/>
              <w:ind w:left="1440" w:right="86"/>
              <w:jc w:val="both"/>
              <w:rPr>
                <w:szCs w:val="22"/>
                <w:lang w:val="fr-FR"/>
              </w:rPr>
            </w:pPr>
            <w:r w:rsidRPr="001F7554">
              <w:rPr>
                <w:szCs w:val="22"/>
                <w:lang w:val="fr-FR"/>
              </w:rPr>
              <w:t xml:space="preserve">Exposé de l’AICMA (Programme d’action intégrale contre les mines antipersonnel) et de l’Organisation interaméricaine de défense sur les activités mises en œuvre actuellement pour appuyer les États membres désireux d’éliminer les mines antipersonnel se trouvant sur leurs territoires et les leçons tirées du déminage humanitaire par les pays du continent, </w:t>
            </w:r>
            <w:r w:rsidRPr="001F7554">
              <w:rPr>
                <w:szCs w:val="22"/>
                <w:u w:val="single"/>
                <w:lang w:val="fr-FR"/>
              </w:rPr>
              <w:t>paragraphes 19, 165 et 167</w:t>
            </w:r>
          </w:p>
          <w:p w14:paraId="6A1A877B" w14:textId="77777777" w:rsidR="00A213AA" w:rsidRPr="001F7554" w:rsidRDefault="00A213AA" w:rsidP="00211327">
            <w:pPr>
              <w:numPr>
                <w:ilvl w:val="0"/>
                <w:numId w:val="16"/>
              </w:numPr>
              <w:tabs>
                <w:tab w:val="clear" w:pos="720"/>
              </w:tabs>
              <w:snapToGrid w:val="0"/>
              <w:ind w:left="1440" w:right="86"/>
              <w:jc w:val="both"/>
              <w:rPr>
                <w:szCs w:val="22"/>
                <w:lang w:val="fr-FR"/>
              </w:rPr>
            </w:pPr>
            <w:r w:rsidRPr="001F7554">
              <w:rPr>
                <w:szCs w:val="22"/>
                <w:lang w:val="fr-FR"/>
              </w:rPr>
              <w:t xml:space="preserve">Exposé de la JID sur les leçons apprises en matière de déminage humanitaire par les pays du continent, </w:t>
            </w:r>
            <w:r w:rsidRPr="001F7554">
              <w:rPr>
                <w:szCs w:val="22"/>
                <w:u w:val="single"/>
                <w:lang w:val="fr-FR"/>
              </w:rPr>
              <w:t>paragraphe 166</w:t>
            </w:r>
          </w:p>
          <w:p w14:paraId="5B33A2A8" w14:textId="79C4CC32" w:rsidR="00A213AA" w:rsidRPr="001F7554" w:rsidRDefault="00A213AA" w:rsidP="00211327">
            <w:pPr>
              <w:snapToGrid w:val="0"/>
              <w:ind w:left="720" w:right="33"/>
              <w:jc w:val="both"/>
              <w:rPr>
                <w:szCs w:val="22"/>
                <w:lang w:val="fr-FR"/>
              </w:rPr>
            </w:pPr>
          </w:p>
        </w:tc>
        <w:tc>
          <w:tcPr>
            <w:tcW w:w="2714" w:type="dxa"/>
            <w:tcBorders>
              <w:top w:val="single" w:sz="4" w:space="0" w:color="auto"/>
              <w:left w:val="single" w:sz="4" w:space="0" w:color="auto"/>
              <w:bottom w:val="single" w:sz="4" w:space="0" w:color="auto"/>
              <w:right w:val="single" w:sz="4" w:space="0" w:color="auto"/>
            </w:tcBorders>
          </w:tcPr>
          <w:p w14:paraId="66F3F121" w14:textId="77777777" w:rsidR="00A213AA" w:rsidRPr="001F7554" w:rsidRDefault="00A213AA">
            <w:pPr>
              <w:snapToGrid w:val="0"/>
              <w:ind w:right="72"/>
              <w:jc w:val="center"/>
              <w:rPr>
                <w:iCs/>
                <w:color w:val="000000"/>
                <w:szCs w:val="22"/>
                <w:lang w:val="fr-FR"/>
              </w:rPr>
            </w:pPr>
          </w:p>
        </w:tc>
      </w:tr>
      <w:tr w:rsidR="00A213AA" w:rsidRPr="000168A8" w14:paraId="486D22CD" w14:textId="77777777" w:rsidTr="00DD27C0">
        <w:tc>
          <w:tcPr>
            <w:tcW w:w="10858" w:type="dxa"/>
            <w:tcBorders>
              <w:top w:val="single" w:sz="4" w:space="0" w:color="auto"/>
              <w:left w:val="single" w:sz="4" w:space="0" w:color="auto"/>
              <w:bottom w:val="single" w:sz="4" w:space="0" w:color="auto"/>
              <w:right w:val="single" w:sz="4" w:space="0" w:color="auto"/>
            </w:tcBorders>
          </w:tcPr>
          <w:p w14:paraId="5365813D" w14:textId="77777777" w:rsidR="00A213AA" w:rsidRPr="001F7554" w:rsidRDefault="00A213AA" w:rsidP="00211327">
            <w:pPr>
              <w:snapToGrid w:val="0"/>
              <w:ind w:left="379" w:right="-279"/>
              <w:rPr>
                <w:szCs w:val="22"/>
                <w:u w:val="single"/>
                <w:lang w:val="fr-FR"/>
              </w:rPr>
            </w:pPr>
            <w:r w:rsidRPr="001F7554">
              <w:rPr>
                <w:szCs w:val="22"/>
                <w:u w:val="single"/>
                <w:lang w:val="fr-FR"/>
              </w:rPr>
              <w:t>Jeudi 18 février (10 h 00 – 13 h 00)</w:t>
            </w:r>
          </w:p>
          <w:p w14:paraId="781BD3F4" w14:textId="77777777" w:rsidR="00A213AA" w:rsidRPr="001F7554" w:rsidRDefault="00A213AA" w:rsidP="00211327">
            <w:pPr>
              <w:snapToGrid w:val="0"/>
              <w:ind w:right="-279"/>
              <w:rPr>
                <w:szCs w:val="22"/>
                <w:lang w:val="fr-FR"/>
              </w:rPr>
            </w:pPr>
          </w:p>
          <w:p w14:paraId="5E9F2CD4" w14:textId="77777777" w:rsidR="00A213AA" w:rsidRPr="001F7554" w:rsidRDefault="00A213AA" w:rsidP="00211327">
            <w:pPr>
              <w:snapToGrid w:val="0"/>
              <w:ind w:left="379" w:right="-279"/>
              <w:jc w:val="center"/>
              <w:rPr>
                <w:szCs w:val="22"/>
                <w:u w:val="single"/>
                <w:lang w:val="fr-FR"/>
              </w:rPr>
            </w:pPr>
            <w:r w:rsidRPr="001F7554">
              <w:rPr>
                <w:szCs w:val="22"/>
                <w:u w:val="single"/>
                <w:lang w:val="fr-FR"/>
              </w:rPr>
              <w:t>Réunion sur la coopération maritime en matière de sécurité</w:t>
            </w:r>
          </w:p>
          <w:p w14:paraId="1B879E27" w14:textId="77777777" w:rsidR="00A213AA" w:rsidRPr="001F7554" w:rsidRDefault="00A213AA" w:rsidP="00211327">
            <w:pPr>
              <w:snapToGrid w:val="0"/>
              <w:ind w:right="-279"/>
              <w:rPr>
                <w:szCs w:val="22"/>
                <w:lang w:val="fr-FR"/>
              </w:rPr>
            </w:pPr>
          </w:p>
          <w:p w14:paraId="3E30C1F5" w14:textId="2E0BBA42" w:rsidR="00A213AA" w:rsidRPr="001F7554" w:rsidRDefault="006F655D" w:rsidP="00211327">
            <w:pPr>
              <w:numPr>
                <w:ilvl w:val="0"/>
                <w:numId w:val="15"/>
              </w:numPr>
              <w:snapToGrid w:val="0"/>
              <w:ind w:right="33"/>
              <w:jc w:val="both"/>
              <w:rPr>
                <w:szCs w:val="22"/>
                <w:lang w:val="fr-FR"/>
              </w:rPr>
            </w:pPr>
            <w:r w:rsidRPr="001F7554">
              <w:rPr>
                <w:szCs w:val="22"/>
                <w:lang w:val="fr-FR"/>
              </w:rPr>
              <w:t>[</w:t>
            </w:r>
            <w:r w:rsidR="007501DC" w:rsidRPr="001F7554">
              <w:rPr>
                <w:szCs w:val="22"/>
                <w:lang w:val="fr-FR"/>
              </w:rPr>
              <w:t>Paragraphes</w:t>
            </w:r>
            <w:r w:rsidR="00A213AA" w:rsidRPr="001F7554">
              <w:rPr>
                <w:szCs w:val="22"/>
                <w:lang w:val="fr-FR"/>
              </w:rPr>
              <w:t xml:space="preserve"> 89, 115.f., 128 et 199</w:t>
            </w:r>
            <w:r w:rsidRPr="001F7554">
              <w:rPr>
                <w:szCs w:val="22"/>
                <w:lang w:val="fr-FR"/>
              </w:rPr>
              <w:t xml:space="preserve"> de la résolution AG/RES.</w:t>
            </w:r>
            <w:r w:rsidR="00B930F2" w:rsidRPr="001F7554">
              <w:rPr>
                <w:szCs w:val="22"/>
                <w:lang w:val="fr-FR"/>
              </w:rPr>
              <w:t xml:space="preserve"> </w:t>
            </w:r>
            <w:r w:rsidRPr="001F7554">
              <w:rPr>
                <w:szCs w:val="22"/>
                <w:lang w:val="fr-FR"/>
              </w:rPr>
              <w:t>2950 (l-</w:t>
            </w:r>
            <w:r w:rsidR="00F3094D" w:rsidRPr="001F7554">
              <w:rPr>
                <w:szCs w:val="22"/>
                <w:lang w:val="fr-FR"/>
              </w:rPr>
              <w:t>O</w:t>
            </w:r>
            <w:r w:rsidRPr="001F7554">
              <w:rPr>
                <w:szCs w:val="22"/>
                <w:lang w:val="fr-FR"/>
              </w:rPr>
              <w:t>/20)]</w:t>
            </w:r>
            <w:r w:rsidR="00A213AA" w:rsidRPr="001F7554">
              <w:rPr>
                <w:szCs w:val="22"/>
                <w:lang w:val="fr-FR"/>
              </w:rPr>
              <w:t xml:space="preserve"> </w:t>
            </w:r>
          </w:p>
          <w:p w14:paraId="244C7CD8" w14:textId="77777777" w:rsidR="00F35269" w:rsidRPr="001F7554" w:rsidRDefault="00F35269" w:rsidP="00211327">
            <w:pPr>
              <w:snapToGrid w:val="0"/>
              <w:ind w:right="33"/>
              <w:jc w:val="both"/>
              <w:rPr>
                <w:szCs w:val="22"/>
                <w:lang w:val="fr-FR"/>
              </w:rPr>
            </w:pPr>
          </w:p>
          <w:p w14:paraId="498AF69D" w14:textId="77777777" w:rsidR="00F35269" w:rsidRPr="001F7554" w:rsidRDefault="00F35269" w:rsidP="00211327">
            <w:pPr>
              <w:pStyle w:val="ListParagraph"/>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33"/>
              <w:rPr>
                <w:rFonts w:ascii="Times New Roman" w:hAnsi="Times New Roman" w:cs="Times New Roman"/>
                <w:lang w:val="fr-FR"/>
              </w:rPr>
            </w:pPr>
            <w:r w:rsidRPr="001F7554">
              <w:rPr>
                <w:rFonts w:ascii="Times New Roman" w:hAnsi="Times New Roman" w:cs="Times New Roman"/>
                <w:lang w:val="fr-FR"/>
              </w:rPr>
              <w:lastRenderedPageBreak/>
              <w:t>Ouverture</w:t>
            </w:r>
          </w:p>
          <w:p w14:paraId="7323B043" w14:textId="77777777" w:rsidR="00F35269" w:rsidRPr="001F7554" w:rsidRDefault="00F35269" w:rsidP="00211327">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s="Times New Roman"/>
                <w:lang w:val="fr-FR"/>
              </w:rPr>
            </w:pPr>
          </w:p>
          <w:p w14:paraId="53DC9B3E" w14:textId="651E9B9E" w:rsidR="00F3094D" w:rsidRPr="001F7554" w:rsidRDefault="007552C9" w:rsidP="00211327">
            <w:pPr>
              <w:numPr>
                <w:ilvl w:val="1"/>
                <w:numId w:val="15"/>
              </w:numPr>
              <w:snapToGrid w:val="0"/>
              <w:ind w:right="81"/>
              <w:jc w:val="both"/>
              <w:rPr>
                <w:szCs w:val="22"/>
                <w:lang w:val="fr-FR"/>
              </w:rPr>
            </w:pPr>
            <w:r w:rsidRPr="001F7554">
              <w:rPr>
                <w:szCs w:val="22"/>
                <w:lang w:val="fr-FR"/>
              </w:rPr>
              <w:t xml:space="preserve">Discours de l’Ambassadeur Rita Claverie de </w:t>
            </w:r>
            <w:proofErr w:type="spellStart"/>
            <w:r w:rsidRPr="001F7554">
              <w:rPr>
                <w:szCs w:val="22"/>
                <w:lang w:val="fr-FR"/>
              </w:rPr>
              <w:t>Sciolli</w:t>
            </w:r>
            <w:proofErr w:type="spellEnd"/>
            <w:r w:rsidR="00D228AC" w:rsidRPr="001F7554">
              <w:rPr>
                <w:szCs w:val="22"/>
                <w:lang w:val="fr-FR"/>
              </w:rPr>
              <w:t xml:space="preserve">, Représentante permanente du Guatemala près l’OEA, </w:t>
            </w:r>
            <w:r w:rsidR="00C105F2" w:rsidRPr="001F7554">
              <w:rPr>
                <w:szCs w:val="22"/>
                <w:lang w:val="fr-FR"/>
              </w:rPr>
              <w:t>P</w:t>
            </w:r>
            <w:r w:rsidR="00D228AC" w:rsidRPr="001F7554">
              <w:rPr>
                <w:szCs w:val="22"/>
                <w:lang w:val="fr-FR"/>
              </w:rPr>
              <w:t>résidente de la Commission sur la sécurité continent</w:t>
            </w:r>
            <w:r w:rsidR="00106ABA" w:rsidRPr="001F7554">
              <w:rPr>
                <w:szCs w:val="22"/>
                <w:lang w:val="fr-FR"/>
              </w:rPr>
              <w:t>a</w:t>
            </w:r>
            <w:r w:rsidR="00D228AC" w:rsidRPr="001F7554">
              <w:rPr>
                <w:szCs w:val="22"/>
                <w:lang w:val="fr-FR"/>
              </w:rPr>
              <w:t>le.</w:t>
            </w:r>
          </w:p>
          <w:p w14:paraId="293A4B32" w14:textId="77F5F5A4" w:rsidR="00006A56" w:rsidRPr="001F7554" w:rsidRDefault="00006A56" w:rsidP="00211327">
            <w:pPr>
              <w:numPr>
                <w:ilvl w:val="1"/>
                <w:numId w:val="15"/>
              </w:numPr>
              <w:snapToGrid w:val="0"/>
              <w:ind w:right="81"/>
              <w:jc w:val="both"/>
              <w:rPr>
                <w:szCs w:val="22"/>
                <w:lang w:val="fr-FR"/>
              </w:rPr>
            </w:pPr>
            <w:r w:rsidRPr="001F7554">
              <w:rPr>
                <w:szCs w:val="22"/>
                <w:lang w:val="fr-FR"/>
              </w:rPr>
              <w:t xml:space="preserve">Discours de son </w:t>
            </w:r>
            <w:r w:rsidR="000268EE" w:rsidRPr="001F7554">
              <w:rPr>
                <w:szCs w:val="22"/>
                <w:lang w:val="fr-FR"/>
              </w:rPr>
              <w:t>Excellence M. Christian Guillemet Fern</w:t>
            </w:r>
            <w:r w:rsidR="007E32BE" w:rsidRPr="001F7554">
              <w:rPr>
                <w:szCs w:val="22"/>
                <w:lang w:val="fr-FR"/>
              </w:rPr>
              <w:t>á</w:t>
            </w:r>
            <w:r w:rsidR="000268EE" w:rsidRPr="001F7554">
              <w:rPr>
                <w:szCs w:val="22"/>
                <w:lang w:val="fr-FR"/>
              </w:rPr>
              <w:t>ndez</w:t>
            </w:r>
            <w:r w:rsidR="007E32BE" w:rsidRPr="001F7554">
              <w:rPr>
                <w:szCs w:val="22"/>
                <w:lang w:val="fr-FR"/>
              </w:rPr>
              <w:t>, Vice-ministre aux questions multilatérales du Costa Rica</w:t>
            </w:r>
          </w:p>
          <w:p w14:paraId="5FE8528C" w14:textId="1E08DE2A" w:rsidR="00455781" w:rsidRPr="001F7554" w:rsidRDefault="00455781" w:rsidP="00211327">
            <w:pPr>
              <w:numPr>
                <w:ilvl w:val="1"/>
                <w:numId w:val="15"/>
              </w:numPr>
              <w:snapToGrid w:val="0"/>
              <w:ind w:right="81"/>
              <w:jc w:val="both"/>
              <w:rPr>
                <w:szCs w:val="22"/>
                <w:lang w:val="fr-FR"/>
              </w:rPr>
            </w:pPr>
            <w:r w:rsidRPr="001F7554">
              <w:rPr>
                <w:szCs w:val="22"/>
                <w:lang w:val="fr-FR"/>
              </w:rPr>
              <w:t xml:space="preserve">Discours de l’Ambassadeur Josué </w:t>
            </w:r>
            <w:proofErr w:type="spellStart"/>
            <w:r w:rsidRPr="001F7554">
              <w:rPr>
                <w:szCs w:val="22"/>
                <w:lang w:val="fr-FR"/>
              </w:rPr>
              <w:t>Antinoe</w:t>
            </w:r>
            <w:proofErr w:type="spellEnd"/>
            <w:r w:rsidRPr="001F7554">
              <w:rPr>
                <w:szCs w:val="22"/>
                <w:lang w:val="fr-FR"/>
              </w:rPr>
              <w:t xml:space="preserve"> </w:t>
            </w:r>
            <w:proofErr w:type="spellStart"/>
            <w:r w:rsidRPr="001F7554">
              <w:rPr>
                <w:szCs w:val="22"/>
                <w:lang w:val="fr-FR"/>
              </w:rPr>
              <w:t>Fiallo</w:t>
            </w:r>
            <w:proofErr w:type="spellEnd"/>
            <w:r w:rsidRPr="001F7554">
              <w:rPr>
                <w:szCs w:val="22"/>
                <w:lang w:val="fr-FR"/>
              </w:rPr>
              <w:t xml:space="preserve"> </w:t>
            </w:r>
            <w:proofErr w:type="spellStart"/>
            <w:r w:rsidRPr="001F7554">
              <w:rPr>
                <w:szCs w:val="22"/>
                <w:lang w:val="fr-FR"/>
              </w:rPr>
              <w:t>Billini</w:t>
            </w:r>
            <w:proofErr w:type="spellEnd"/>
            <w:r w:rsidRPr="001F7554">
              <w:rPr>
                <w:szCs w:val="22"/>
                <w:lang w:val="fr-FR"/>
              </w:rPr>
              <w:t xml:space="preserve"> </w:t>
            </w:r>
            <w:proofErr w:type="spellStart"/>
            <w:r w:rsidRPr="001F7554">
              <w:rPr>
                <w:szCs w:val="22"/>
                <w:lang w:val="fr-FR"/>
              </w:rPr>
              <w:t>Portorreal</w:t>
            </w:r>
            <w:proofErr w:type="spellEnd"/>
            <w:r w:rsidRPr="001F7554">
              <w:rPr>
                <w:szCs w:val="22"/>
                <w:lang w:val="fr-FR"/>
              </w:rPr>
              <w:t>, Représentant permanent de la République dominicaine près l’OEA</w:t>
            </w:r>
            <w:r w:rsidR="00496E02" w:rsidRPr="001F7554">
              <w:rPr>
                <w:szCs w:val="22"/>
                <w:lang w:val="fr-FR"/>
              </w:rPr>
              <w:t xml:space="preserve">, pays </w:t>
            </w:r>
            <w:r w:rsidR="00E55C89" w:rsidRPr="001F7554">
              <w:rPr>
                <w:szCs w:val="22"/>
                <w:lang w:val="fr-FR"/>
              </w:rPr>
              <w:t>exerçant la présidence du Groupe d’experts sur le trafic maritime des drogues</w:t>
            </w:r>
          </w:p>
          <w:p w14:paraId="7B800ED6" w14:textId="77777777" w:rsidR="00944807" w:rsidRPr="001F7554" w:rsidRDefault="00944807" w:rsidP="00211327">
            <w:pPr>
              <w:snapToGrid w:val="0"/>
              <w:ind w:right="33"/>
              <w:rPr>
                <w:szCs w:val="22"/>
                <w:lang w:val="fr-FR"/>
              </w:rPr>
            </w:pPr>
          </w:p>
          <w:p w14:paraId="6F4094AC" w14:textId="4E4536EC" w:rsidR="00944807" w:rsidRPr="001F7554" w:rsidRDefault="00944807" w:rsidP="00211327">
            <w:pPr>
              <w:pStyle w:val="ListParagraph"/>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33"/>
              <w:rPr>
                <w:rFonts w:ascii="Times New Roman" w:hAnsi="Times New Roman" w:cs="Times New Roman"/>
                <w:lang w:val="fr-FR"/>
              </w:rPr>
            </w:pPr>
            <w:r w:rsidRPr="001F7554">
              <w:rPr>
                <w:rFonts w:ascii="Times New Roman" w:hAnsi="Times New Roman" w:cs="Times New Roman"/>
                <w:lang w:val="fr-FR"/>
              </w:rPr>
              <w:t>Exposés sur la coopération maritime en matière de sécurité</w:t>
            </w:r>
          </w:p>
          <w:p w14:paraId="4A3B210C" w14:textId="77777777" w:rsidR="00944807" w:rsidRPr="001F7554" w:rsidRDefault="00944807" w:rsidP="00211327">
            <w:pPr>
              <w:snapToGrid w:val="0"/>
              <w:ind w:right="33"/>
              <w:rPr>
                <w:szCs w:val="22"/>
                <w:lang w:val="fr-FR"/>
              </w:rPr>
            </w:pPr>
          </w:p>
          <w:p w14:paraId="1D39F630" w14:textId="4564EABC" w:rsidR="00E5031B" w:rsidRPr="001F7554" w:rsidRDefault="008D2671" w:rsidP="00211327">
            <w:pPr>
              <w:numPr>
                <w:ilvl w:val="1"/>
                <w:numId w:val="15"/>
              </w:numPr>
              <w:snapToGrid w:val="0"/>
              <w:ind w:right="81"/>
              <w:jc w:val="both"/>
              <w:rPr>
                <w:szCs w:val="22"/>
                <w:lang w:val="fr-FR"/>
              </w:rPr>
            </w:pPr>
            <w:r w:rsidRPr="001F7554">
              <w:rPr>
                <w:szCs w:val="22"/>
                <w:lang w:val="fr-FR"/>
              </w:rPr>
              <w:t>Vers la deuxième Réunion des États parties: une visi</w:t>
            </w:r>
            <w:r w:rsidR="00123AC8" w:rsidRPr="001F7554">
              <w:rPr>
                <w:szCs w:val="22"/>
                <w:lang w:val="fr-FR"/>
              </w:rPr>
              <w:t>o</w:t>
            </w:r>
            <w:r w:rsidRPr="001F7554">
              <w:rPr>
                <w:szCs w:val="22"/>
                <w:lang w:val="fr-FR"/>
              </w:rPr>
              <w:t xml:space="preserve">n générale de l’Accord de San José. Exposé du membre Carlos Alvarado </w:t>
            </w:r>
            <w:proofErr w:type="spellStart"/>
            <w:r w:rsidRPr="001F7554">
              <w:rPr>
                <w:szCs w:val="22"/>
                <w:lang w:val="fr-FR"/>
              </w:rPr>
              <w:t>Valverde</w:t>
            </w:r>
            <w:proofErr w:type="spellEnd"/>
            <w:r w:rsidRPr="001F7554">
              <w:rPr>
                <w:szCs w:val="22"/>
                <w:lang w:val="fr-FR"/>
              </w:rPr>
              <w:t>, chef du Cabinet juridique du Service national des garde</w:t>
            </w:r>
            <w:r w:rsidR="003A008F" w:rsidRPr="001F7554">
              <w:rPr>
                <w:szCs w:val="22"/>
                <w:lang w:val="fr-FR"/>
              </w:rPr>
              <w:t>-côtes du Costa Rica</w:t>
            </w:r>
          </w:p>
          <w:p w14:paraId="6C9F131A" w14:textId="3B453122" w:rsidR="00B452A0" w:rsidRPr="001F7554" w:rsidRDefault="00B452A0" w:rsidP="00211327">
            <w:pPr>
              <w:numPr>
                <w:ilvl w:val="1"/>
                <w:numId w:val="15"/>
              </w:numPr>
              <w:snapToGrid w:val="0"/>
              <w:ind w:right="81"/>
              <w:jc w:val="both"/>
              <w:rPr>
                <w:szCs w:val="22"/>
                <w:lang w:val="fr-FR"/>
              </w:rPr>
            </w:pPr>
            <w:r w:rsidRPr="001F7554">
              <w:rPr>
                <w:szCs w:val="22"/>
                <w:lang w:val="fr-FR"/>
              </w:rPr>
              <w:t xml:space="preserve">Importance de l’Accord de San José. Exposé de M. Hein </w:t>
            </w:r>
            <w:proofErr w:type="spellStart"/>
            <w:r w:rsidRPr="001F7554">
              <w:rPr>
                <w:szCs w:val="22"/>
                <w:lang w:val="fr-FR"/>
              </w:rPr>
              <w:t>Knegt</w:t>
            </w:r>
            <w:proofErr w:type="spellEnd"/>
            <w:r w:rsidRPr="001F7554">
              <w:rPr>
                <w:szCs w:val="22"/>
                <w:lang w:val="fr-FR"/>
              </w:rPr>
              <w:t>, Conseiller en matière de politique régionale (Sécurité) pour la région de la Caraïbe</w:t>
            </w:r>
            <w:r w:rsidR="004110D8" w:rsidRPr="001F7554">
              <w:rPr>
                <w:szCs w:val="22"/>
                <w:lang w:val="fr-FR"/>
              </w:rPr>
              <w:t>, Ambassade du Royaume des Pays-Bas à Santo Domingo</w:t>
            </w:r>
          </w:p>
          <w:p w14:paraId="699EC11C" w14:textId="3FA5D3B5" w:rsidR="004110D8" w:rsidRPr="001F7554" w:rsidRDefault="004110D8" w:rsidP="00211327">
            <w:pPr>
              <w:numPr>
                <w:ilvl w:val="1"/>
                <w:numId w:val="15"/>
              </w:numPr>
              <w:snapToGrid w:val="0"/>
              <w:ind w:right="81"/>
              <w:jc w:val="both"/>
              <w:rPr>
                <w:szCs w:val="22"/>
                <w:lang w:val="fr-FR"/>
              </w:rPr>
            </w:pPr>
            <w:r w:rsidRPr="001F7554">
              <w:rPr>
                <w:szCs w:val="22"/>
                <w:lang w:val="fr-FR"/>
              </w:rPr>
              <w:t xml:space="preserve">À la recherche de solutions aux nouveaux problèmes relevés dans les anciens accords. Exposés de M. Ian </w:t>
            </w:r>
            <w:proofErr w:type="spellStart"/>
            <w:r w:rsidRPr="001F7554">
              <w:rPr>
                <w:szCs w:val="22"/>
                <w:lang w:val="fr-FR"/>
              </w:rPr>
              <w:t>Ralby</w:t>
            </w:r>
            <w:proofErr w:type="spellEnd"/>
            <w:r w:rsidRPr="001F7554">
              <w:rPr>
                <w:szCs w:val="22"/>
                <w:lang w:val="fr-FR"/>
              </w:rPr>
              <w:t xml:space="preserve">, </w:t>
            </w:r>
            <w:proofErr w:type="spellStart"/>
            <w:r w:rsidRPr="001F7554">
              <w:rPr>
                <w:szCs w:val="22"/>
                <w:lang w:val="fr-FR"/>
              </w:rPr>
              <w:t>Dircteur</w:t>
            </w:r>
            <w:proofErr w:type="spellEnd"/>
            <w:r w:rsidRPr="001F7554">
              <w:rPr>
                <w:szCs w:val="22"/>
                <w:lang w:val="fr-FR"/>
              </w:rPr>
              <w:t xml:space="preserve"> général de </w:t>
            </w:r>
            <w:proofErr w:type="spellStart"/>
            <w:r w:rsidRPr="001F7554">
              <w:rPr>
                <w:szCs w:val="22"/>
                <w:lang w:val="fr-FR"/>
              </w:rPr>
              <w:t>I.R</w:t>
            </w:r>
            <w:proofErr w:type="spellEnd"/>
            <w:r w:rsidRPr="001F7554">
              <w:rPr>
                <w:szCs w:val="22"/>
                <w:lang w:val="fr-FR"/>
              </w:rPr>
              <w:t xml:space="preserve">. </w:t>
            </w:r>
            <w:proofErr w:type="spellStart"/>
            <w:r w:rsidRPr="001F7554">
              <w:rPr>
                <w:szCs w:val="22"/>
                <w:lang w:val="fr-FR"/>
              </w:rPr>
              <w:t>Consilium</w:t>
            </w:r>
            <w:proofErr w:type="spellEnd"/>
          </w:p>
          <w:p w14:paraId="362C1195" w14:textId="3174A4FA" w:rsidR="00A41BA5" w:rsidRPr="001F7554" w:rsidRDefault="00A41BA5" w:rsidP="00211327">
            <w:pPr>
              <w:numPr>
                <w:ilvl w:val="1"/>
                <w:numId w:val="15"/>
              </w:numPr>
              <w:snapToGrid w:val="0"/>
              <w:ind w:right="81"/>
              <w:jc w:val="both"/>
              <w:rPr>
                <w:szCs w:val="22"/>
                <w:lang w:val="fr-FR"/>
              </w:rPr>
            </w:pPr>
            <w:r w:rsidRPr="001F7554">
              <w:rPr>
                <w:szCs w:val="22"/>
                <w:lang w:val="fr-FR"/>
              </w:rPr>
              <w:t xml:space="preserve">Coopération maritime et </w:t>
            </w:r>
            <w:proofErr w:type="spellStart"/>
            <w:r w:rsidRPr="001F7554">
              <w:rPr>
                <w:szCs w:val="22"/>
                <w:lang w:val="fr-FR"/>
              </w:rPr>
              <w:t>imporante</w:t>
            </w:r>
            <w:proofErr w:type="spellEnd"/>
            <w:r w:rsidRPr="001F7554">
              <w:rPr>
                <w:szCs w:val="22"/>
                <w:lang w:val="fr-FR"/>
              </w:rPr>
              <w:t xml:space="preserve"> de l’Accord de San José. Exposé du </w:t>
            </w:r>
            <w:r w:rsidR="00A31F9E" w:rsidRPr="001F7554">
              <w:rPr>
                <w:szCs w:val="22"/>
                <w:lang w:val="fr-FR"/>
              </w:rPr>
              <w:t>C</w:t>
            </w:r>
            <w:r w:rsidRPr="001F7554">
              <w:rPr>
                <w:szCs w:val="22"/>
                <w:lang w:val="fr-FR"/>
              </w:rPr>
              <w:t xml:space="preserve">apitaine (N) </w:t>
            </w:r>
            <w:proofErr w:type="spellStart"/>
            <w:r w:rsidRPr="001F7554">
              <w:rPr>
                <w:szCs w:val="22"/>
                <w:lang w:val="fr-FR"/>
              </w:rPr>
              <w:t>Errington</w:t>
            </w:r>
            <w:proofErr w:type="spellEnd"/>
            <w:r w:rsidRPr="001F7554">
              <w:rPr>
                <w:szCs w:val="22"/>
                <w:lang w:val="fr-FR"/>
              </w:rPr>
              <w:t xml:space="preserve"> </w:t>
            </w:r>
            <w:proofErr w:type="spellStart"/>
            <w:r w:rsidRPr="001F7554">
              <w:rPr>
                <w:szCs w:val="22"/>
                <w:lang w:val="fr-FR"/>
              </w:rPr>
              <w:t>Shu</w:t>
            </w:r>
            <w:r w:rsidR="002769AF" w:rsidRPr="001F7554">
              <w:rPr>
                <w:szCs w:val="22"/>
                <w:lang w:val="fr-FR"/>
              </w:rPr>
              <w:t>rland</w:t>
            </w:r>
            <w:proofErr w:type="spellEnd"/>
            <w:r w:rsidR="002769AF" w:rsidRPr="001F7554">
              <w:rPr>
                <w:szCs w:val="22"/>
                <w:lang w:val="fr-FR"/>
              </w:rPr>
              <w:t>, Directeur exécutif du Système de sécurité régionale</w:t>
            </w:r>
          </w:p>
          <w:p w14:paraId="51F3FB5F" w14:textId="194EA046" w:rsidR="002769AF" w:rsidRPr="001F7554" w:rsidRDefault="002769AF" w:rsidP="00211327">
            <w:pPr>
              <w:numPr>
                <w:ilvl w:val="1"/>
                <w:numId w:val="15"/>
              </w:numPr>
              <w:snapToGrid w:val="0"/>
              <w:ind w:right="81"/>
              <w:jc w:val="both"/>
              <w:rPr>
                <w:szCs w:val="22"/>
                <w:lang w:val="fr-FR"/>
              </w:rPr>
            </w:pPr>
            <w:r w:rsidRPr="001F7554">
              <w:rPr>
                <w:szCs w:val="22"/>
                <w:lang w:val="fr-FR"/>
              </w:rPr>
              <w:t xml:space="preserve">Identification et </w:t>
            </w:r>
            <w:r w:rsidR="00823DCB" w:rsidRPr="001F7554">
              <w:rPr>
                <w:szCs w:val="22"/>
                <w:lang w:val="fr-FR"/>
              </w:rPr>
              <w:t>élimination d</w:t>
            </w:r>
            <w:r w:rsidR="001A61C5" w:rsidRPr="001F7554">
              <w:rPr>
                <w:szCs w:val="22"/>
                <w:lang w:val="fr-FR"/>
              </w:rPr>
              <w:t>’</w:t>
            </w:r>
            <w:r w:rsidR="00823DCB" w:rsidRPr="001F7554">
              <w:rPr>
                <w:szCs w:val="22"/>
                <w:lang w:val="fr-FR"/>
              </w:rPr>
              <w:t xml:space="preserve">obstacles </w:t>
            </w:r>
            <w:r w:rsidR="001A61C5" w:rsidRPr="001F7554">
              <w:rPr>
                <w:szCs w:val="22"/>
                <w:lang w:val="fr-FR"/>
              </w:rPr>
              <w:t>à</w:t>
            </w:r>
            <w:r w:rsidR="002043AA" w:rsidRPr="001F7554">
              <w:rPr>
                <w:szCs w:val="22"/>
                <w:lang w:val="fr-FR"/>
              </w:rPr>
              <w:t xml:space="preserve"> </w:t>
            </w:r>
            <w:r w:rsidR="001A61C5" w:rsidRPr="001F7554">
              <w:rPr>
                <w:szCs w:val="22"/>
                <w:lang w:val="fr-FR"/>
              </w:rPr>
              <w:t>l’adhésion</w:t>
            </w:r>
            <w:r w:rsidR="002043AA" w:rsidRPr="001F7554">
              <w:rPr>
                <w:szCs w:val="22"/>
                <w:lang w:val="fr-FR"/>
              </w:rPr>
              <w:t xml:space="preserve"> </w:t>
            </w:r>
            <w:r w:rsidR="001A61C5" w:rsidRPr="001F7554">
              <w:rPr>
                <w:szCs w:val="22"/>
                <w:lang w:val="fr-FR"/>
              </w:rPr>
              <w:t xml:space="preserve">à l’Accord de San José. Exposé de Mme Francesca </w:t>
            </w:r>
            <w:proofErr w:type="spellStart"/>
            <w:r w:rsidR="001A61C5" w:rsidRPr="001F7554">
              <w:rPr>
                <w:szCs w:val="22"/>
                <w:lang w:val="fr-FR"/>
              </w:rPr>
              <w:t>Caonero</w:t>
            </w:r>
            <w:proofErr w:type="spellEnd"/>
            <w:r w:rsidR="001A61C5" w:rsidRPr="001F7554">
              <w:rPr>
                <w:szCs w:val="22"/>
                <w:lang w:val="fr-FR"/>
              </w:rPr>
              <w:t>, Coordinatrice du Programme mondial contre la criminalité maritime, Bureau des Nations U</w:t>
            </w:r>
            <w:r w:rsidR="00E97EBF" w:rsidRPr="001F7554">
              <w:rPr>
                <w:szCs w:val="22"/>
                <w:lang w:val="fr-FR"/>
              </w:rPr>
              <w:t>n</w:t>
            </w:r>
            <w:r w:rsidR="001A61C5" w:rsidRPr="001F7554">
              <w:rPr>
                <w:szCs w:val="22"/>
                <w:lang w:val="fr-FR"/>
              </w:rPr>
              <w:t xml:space="preserve">ies contre </w:t>
            </w:r>
            <w:r w:rsidR="00E97EBF" w:rsidRPr="001F7554">
              <w:rPr>
                <w:szCs w:val="22"/>
                <w:lang w:val="fr-FR"/>
              </w:rPr>
              <w:t>la drogue et la criminalité</w:t>
            </w:r>
          </w:p>
          <w:p w14:paraId="44A65897" w14:textId="2D907113" w:rsidR="00E97EBF" w:rsidRPr="001F7554" w:rsidRDefault="00E97EBF" w:rsidP="00211327">
            <w:pPr>
              <w:numPr>
                <w:ilvl w:val="1"/>
                <w:numId w:val="15"/>
              </w:numPr>
              <w:snapToGrid w:val="0"/>
              <w:ind w:right="81"/>
              <w:jc w:val="both"/>
              <w:rPr>
                <w:szCs w:val="22"/>
                <w:lang w:val="fr-FR"/>
              </w:rPr>
            </w:pPr>
            <w:r w:rsidRPr="001F7554">
              <w:rPr>
                <w:szCs w:val="22"/>
                <w:lang w:val="fr-FR"/>
              </w:rPr>
              <w:t>Renforcement de la sécurité maritime et portuaire dans les A</w:t>
            </w:r>
            <w:r w:rsidR="0052352C" w:rsidRPr="001F7554">
              <w:rPr>
                <w:szCs w:val="22"/>
                <w:lang w:val="fr-FR"/>
              </w:rPr>
              <w:t>m</w:t>
            </w:r>
            <w:r w:rsidRPr="001F7554">
              <w:rPr>
                <w:szCs w:val="22"/>
                <w:lang w:val="fr-FR"/>
              </w:rPr>
              <w:t>ériques. Exposé de Mme Lisbeth Laurie, Gérante de progra</w:t>
            </w:r>
            <w:r w:rsidR="000D2F0E" w:rsidRPr="001F7554">
              <w:rPr>
                <w:szCs w:val="22"/>
                <w:lang w:val="fr-FR"/>
              </w:rPr>
              <w:t>m</w:t>
            </w:r>
            <w:r w:rsidRPr="001F7554">
              <w:rPr>
                <w:szCs w:val="22"/>
                <w:lang w:val="fr-FR"/>
              </w:rPr>
              <w:t>me, Secrétar</w:t>
            </w:r>
            <w:r w:rsidR="0052352C" w:rsidRPr="001F7554">
              <w:rPr>
                <w:szCs w:val="22"/>
                <w:lang w:val="fr-FR"/>
              </w:rPr>
              <w:t>i</w:t>
            </w:r>
            <w:r w:rsidRPr="001F7554">
              <w:rPr>
                <w:szCs w:val="22"/>
                <w:lang w:val="fr-FR"/>
              </w:rPr>
              <w:t>at du CICTE</w:t>
            </w:r>
          </w:p>
          <w:p w14:paraId="14512B61" w14:textId="2392F01D" w:rsidR="000D2F0E" w:rsidRPr="001F7554" w:rsidRDefault="000D2F0E" w:rsidP="00211327">
            <w:pPr>
              <w:numPr>
                <w:ilvl w:val="1"/>
                <w:numId w:val="15"/>
              </w:numPr>
              <w:snapToGrid w:val="0"/>
              <w:ind w:right="81"/>
              <w:jc w:val="both"/>
              <w:rPr>
                <w:szCs w:val="22"/>
                <w:lang w:val="fr-FR"/>
              </w:rPr>
            </w:pPr>
            <w:r w:rsidRPr="001F7554">
              <w:rPr>
                <w:szCs w:val="22"/>
                <w:lang w:val="fr-FR"/>
              </w:rPr>
              <w:t xml:space="preserve">Exposé du Secrétariat exécutif de la CICAD sur la mise en </w:t>
            </w:r>
            <w:proofErr w:type="spellStart"/>
            <w:r w:rsidRPr="001F7554">
              <w:rPr>
                <w:szCs w:val="22"/>
                <w:lang w:val="fr-FR"/>
              </w:rPr>
              <w:t>oeuvre</w:t>
            </w:r>
            <w:proofErr w:type="spellEnd"/>
            <w:r w:rsidRPr="001F7554">
              <w:rPr>
                <w:szCs w:val="22"/>
                <w:lang w:val="fr-FR"/>
              </w:rPr>
              <w:t xml:space="preserve"> des mandats contenus dans le paragraphe 199 de la résolution AG/RES. 2950 (L-O/</w:t>
            </w:r>
            <w:r w:rsidR="00802D81" w:rsidRPr="001F7554">
              <w:rPr>
                <w:szCs w:val="22"/>
                <w:lang w:val="fr-FR"/>
              </w:rPr>
              <w:t>20). Exposé de M. Rafael Parada, chef de l’Unité de réduction de l’offre, Secrétariat de la CICAD</w:t>
            </w:r>
          </w:p>
          <w:p w14:paraId="16DC80CE" w14:textId="3FCE2A1E" w:rsidR="0052352C" w:rsidRPr="001F7554" w:rsidRDefault="00802D81" w:rsidP="00211327">
            <w:pPr>
              <w:pStyle w:val="ListParagraph"/>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1"/>
              <w:rPr>
                <w:rFonts w:ascii="Times New Roman" w:hAnsi="Times New Roman" w:cs="Times New Roman"/>
                <w:lang w:val="fr-FR"/>
              </w:rPr>
            </w:pPr>
            <w:r w:rsidRPr="001F7554">
              <w:rPr>
                <w:rFonts w:ascii="Times New Roman" w:hAnsi="Times New Roman" w:cs="Times New Roman"/>
                <w:lang w:val="fr-FR"/>
              </w:rPr>
              <w:lastRenderedPageBreak/>
              <w:t>Interventions</w:t>
            </w:r>
            <w:r w:rsidR="002043AA" w:rsidRPr="001F7554">
              <w:rPr>
                <w:rFonts w:ascii="Times New Roman" w:hAnsi="Times New Roman" w:cs="Times New Roman"/>
                <w:lang w:val="fr-FR"/>
              </w:rPr>
              <w:t xml:space="preserve"> </w:t>
            </w:r>
            <w:r w:rsidR="00123AC8" w:rsidRPr="001F7554">
              <w:rPr>
                <w:rFonts w:ascii="Times New Roman" w:hAnsi="Times New Roman" w:cs="Times New Roman"/>
                <w:lang w:val="fr-FR"/>
              </w:rPr>
              <w:t>et dialogue avec les États membres</w:t>
            </w:r>
          </w:p>
          <w:p w14:paraId="3CCB0F8A" w14:textId="262375D5" w:rsidR="00944807" w:rsidRPr="001F7554" w:rsidRDefault="00944807" w:rsidP="00211327">
            <w:pPr>
              <w:snapToGrid w:val="0"/>
              <w:ind w:right="33"/>
              <w:rPr>
                <w:szCs w:val="22"/>
                <w:lang w:val="fr-FR"/>
              </w:rPr>
            </w:pPr>
          </w:p>
        </w:tc>
        <w:tc>
          <w:tcPr>
            <w:tcW w:w="2714" w:type="dxa"/>
            <w:tcBorders>
              <w:top w:val="single" w:sz="4" w:space="0" w:color="auto"/>
              <w:left w:val="single" w:sz="4" w:space="0" w:color="auto"/>
              <w:bottom w:val="single" w:sz="4" w:space="0" w:color="auto"/>
              <w:right w:val="single" w:sz="4" w:space="0" w:color="auto"/>
            </w:tcBorders>
            <w:hideMark/>
          </w:tcPr>
          <w:p w14:paraId="55200503" w14:textId="77777777" w:rsidR="00A213AA" w:rsidRPr="001F7554" w:rsidRDefault="00A213AA">
            <w:pPr>
              <w:snapToGrid w:val="0"/>
              <w:ind w:right="72"/>
              <w:jc w:val="both"/>
              <w:rPr>
                <w:iCs/>
                <w:color w:val="000000"/>
                <w:szCs w:val="22"/>
                <w:lang w:val="fr-FR"/>
              </w:rPr>
            </w:pPr>
            <w:r w:rsidRPr="001F7554">
              <w:rPr>
                <w:iCs/>
                <w:color w:val="000000"/>
                <w:szCs w:val="22"/>
                <w:u w:val="single"/>
                <w:lang w:val="fr-FR"/>
              </w:rPr>
              <w:lastRenderedPageBreak/>
              <w:t>Jeudi 18 février</w:t>
            </w:r>
            <w:r w:rsidRPr="001F7554">
              <w:rPr>
                <w:iCs/>
                <w:color w:val="000000"/>
                <w:szCs w:val="22"/>
                <w:lang w:val="fr-FR"/>
              </w:rPr>
              <w:t> : Séminaire du CID sur les droits de la personne et le droit international humanitaire</w:t>
            </w:r>
          </w:p>
        </w:tc>
      </w:tr>
      <w:tr w:rsidR="00A213AA" w:rsidRPr="000168A8" w14:paraId="293B1E6E" w14:textId="77777777" w:rsidTr="00DD27C0">
        <w:tc>
          <w:tcPr>
            <w:tcW w:w="10858" w:type="dxa"/>
            <w:tcBorders>
              <w:top w:val="single" w:sz="4" w:space="0" w:color="auto"/>
              <w:left w:val="single" w:sz="4" w:space="0" w:color="auto"/>
              <w:bottom w:val="single" w:sz="4" w:space="0" w:color="auto"/>
              <w:right w:val="single" w:sz="4" w:space="0" w:color="auto"/>
            </w:tcBorders>
          </w:tcPr>
          <w:p w14:paraId="1DDCDCBB" w14:textId="77777777" w:rsidR="00A213AA" w:rsidRPr="001F7554" w:rsidRDefault="00A213AA" w:rsidP="00211327">
            <w:pPr>
              <w:snapToGrid w:val="0"/>
              <w:ind w:left="379" w:right="-279"/>
              <w:rPr>
                <w:szCs w:val="22"/>
                <w:u w:val="single"/>
                <w:lang w:val="fr-FR"/>
              </w:rPr>
            </w:pPr>
          </w:p>
        </w:tc>
        <w:tc>
          <w:tcPr>
            <w:tcW w:w="2714" w:type="dxa"/>
            <w:tcBorders>
              <w:top w:val="single" w:sz="4" w:space="0" w:color="auto"/>
              <w:left w:val="single" w:sz="4" w:space="0" w:color="auto"/>
              <w:bottom w:val="single" w:sz="4" w:space="0" w:color="auto"/>
              <w:right w:val="single" w:sz="4" w:space="0" w:color="auto"/>
            </w:tcBorders>
            <w:hideMark/>
          </w:tcPr>
          <w:p w14:paraId="3D0CA5A2" w14:textId="77777777" w:rsidR="00A213AA" w:rsidRPr="001F7554" w:rsidRDefault="00A213AA">
            <w:pPr>
              <w:snapToGrid w:val="0"/>
              <w:ind w:right="72"/>
              <w:jc w:val="both"/>
              <w:rPr>
                <w:iCs/>
                <w:color w:val="000000"/>
                <w:szCs w:val="22"/>
                <w:lang w:val="fr-FR"/>
              </w:rPr>
            </w:pPr>
            <w:r w:rsidRPr="001F7554">
              <w:rPr>
                <w:iCs/>
                <w:color w:val="000000"/>
                <w:szCs w:val="22"/>
                <w:u w:val="single"/>
                <w:lang w:val="fr-FR"/>
              </w:rPr>
              <w:t>Mardi 23 février </w:t>
            </w:r>
            <w:r w:rsidRPr="001F7554">
              <w:rPr>
                <w:iCs/>
                <w:color w:val="000000"/>
                <w:szCs w:val="22"/>
                <w:lang w:val="fr-FR"/>
              </w:rPr>
              <w:t>: Réunion ordinaire No. 1429 du Conseil des délégués de la JID</w:t>
            </w:r>
          </w:p>
        </w:tc>
      </w:tr>
      <w:tr w:rsidR="00A213AA" w:rsidRPr="000168A8" w14:paraId="78BCEBEE" w14:textId="77777777" w:rsidTr="00DD27C0">
        <w:tc>
          <w:tcPr>
            <w:tcW w:w="10858" w:type="dxa"/>
            <w:tcBorders>
              <w:top w:val="single" w:sz="4" w:space="0" w:color="auto"/>
              <w:left w:val="single" w:sz="4" w:space="0" w:color="auto"/>
              <w:bottom w:val="single" w:sz="4" w:space="0" w:color="auto"/>
              <w:right w:val="single" w:sz="4" w:space="0" w:color="auto"/>
            </w:tcBorders>
          </w:tcPr>
          <w:p w14:paraId="5C0B2EFC" w14:textId="62C7DE33" w:rsidR="00A213AA" w:rsidRPr="001F7554" w:rsidRDefault="00A213AA" w:rsidP="00211327">
            <w:pPr>
              <w:snapToGrid w:val="0"/>
              <w:ind w:left="379" w:right="-279"/>
              <w:rPr>
                <w:szCs w:val="22"/>
                <w:u w:val="single"/>
                <w:lang w:val="fr-FR"/>
              </w:rPr>
            </w:pPr>
            <w:r w:rsidRPr="001F7554">
              <w:rPr>
                <w:szCs w:val="22"/>
                <w:u w:val="single"/>
                <w:lang w:val="fr-FR"/>
              </w:rPr>
              <w:t xml:space="preserve">Jeudi </w:t>
            </w:r>
            <w:r w:rsidR="00E06D5A" w:rsidRPr="001F7554">
              <w:rPr>
                <w:szCs w:val="22"/>
                <w:u w:val="single"/>
                <w:lang w:val="fr-FR"/>
              </w:rPr>
              <w:t>4 mars</w:t>
            </w:r>
            <w:r w:rsidRPr="001F7554">
              <w:rPr>
                <w:szCs w:val="22"/>
                <w:u w:val="single"/>
                <w:lang w:val="fr-FR"/>
              </w:rPr>
              <w:t xml:space="preserve"> (10 h 00 – 13 h 00)</w:t>
            </w:r>
          </w:p>
          <w:p w14:paraId="34166F43" w14:textId="77777777" w:rsidR="00A213AA" w:rsidRPr="001F7554" w:rsidRDefault="00A213AA" w:rsidP="00211327">
            <w:pPr>
              <w:snapToGrid w:val="0"/>
              <w:ind w:right="-279"/>
              <w:rPr>
                <w:szCs w:val="22"/>
                <w:lang w:val="fr-FR"/>
              </w:rPr>
            </w:pPr>
          </w:p>
          <w:p w14:paraId="5BB71E87" w14:textId="77777777" w:rsidR="00A213AA" w:rsidRPr="001F7554" w:rsidRDefault="00A213AA" w:rsidP="00211327">
            <w:pPr>
              <w:snapToGrid w:val="0"/>
              <w:ind w:right="202"/>
              <w:jc w:val="center"/>
              <w:rPr>
                <w:i/>
                <w:szCs w:val="22"/>
                <w:lang w:val="fr-FR"/>
              </w:rPr>
            </w:pPr>
            <w:r w:rsidRPr="001F7554">
              <w:rPr>
                <w:i/>
                <w:color w:val="000000"/>
                <w:szCs w:val="22"/>
                <w:lang w:val="fr-FR"/>
              </w:rPr>
              <w:t>Perspective et examen de la sécurité multidimensionnelle dans le continent américain</w:t>
            </w:r>
          </w:p>
          <w:p w14:paraId="1B1AFBEF" w14:textId="77777777" w:rsidR="00A213AA" w:rsidRPr="001F7554" w:rsidRDefault="00A213AA" w:rsidP="00211327">
            <w:pPr>
              <w:snapToGrid w:val="0"/>
              <w:ind w:right="202"/>
              <w:jc w:val="both"/>
              <w:rPr>
                <w:szCs w:val="22"/>
                <w:lang w:val="fr-FR"/>
              </w:rPr>
            </w:pPr>
          </w:p>
          <w:p w14:paraId="753FBFF6" w14:textId="77777777" w:rsidR="00A213AA" w:rsidRPr="001F7554" w:rsidRDefault="00A213AA" w:rsidP="00211327">
            <w:pPr>
              <w:numPr>
                <w:ilvl w:val="0"/>
                <w:numId w:val="15"/>
              </w:numPr>
              <w:snapToGrid w:val="0"/>
              <w:ind w:right="33"/>
              <w:jc w:val="both"/>
              <w:rPr>
                <w:szCs w:val="22"/>
                <w:lang w:val="fr-FR"/>
              </w:rPr>
            </w:pPr>
            <w:r w:rsidRPr="001F7554">
              <w:rPr>
                <w:szCs w:val="22"/>
                <w:lang w:val="fr-FR"/>
              </w:rPr>
              <w:t>Déclaration sur la sécurité dans les Amériques (DSA)</w:t>
            </w:r>
          </w:p>
          <w:p w14:paraId="29B42CCA" w14:textId="77777777" w:rsidR="00A213AA" w:rsidRPr="001F7554" w:rsidRDefault="00A213AA" w:rsidP="00211327">
            <w:pPr>
              <w:numPr>
                <w:ilvl w:val="0"/>
                <w:numId w:val="16"/>
              </w:numPr>
              <w:tabs>
                <w:tab w:val="clear" w:pos="720"/>
              </w:tabs>
              <w:snapToGrid w:val="0"/>
              <w:ind w:left="1440" w:right="86"/>
              <w:jc w:val="both"/>
              <w:rPr>
                <w:szCs w:val="22"/>
                <w:lang w:val="fr-FR"/>
              </w:rPr>
            </w:pPr>
            <w:r w:rsidRPr="001F7554">
              <w:rPr>
                <w:szCs w:val="22"/>
                <w:lang w:val="fr-FR"/>
              </w:rPr>
              <w:t xml:space="preserve">Dialogue sur les avis donnés par les États membres conformément au mandat établi au </w:t>
            </w:r>
            <w:r w:rsidRPr="001F7554">
              <w:rPr>
                <w:szCs w:val="22"/>
                <w:u w:val="single"/>
                <w:lang w:val="fr-FR"/>
              </w:rPr>
              <w:t>paragraphe 2</w:t>
            </w:r>
            <w:r w:rsidRPr="001F7554">
              <w:rPr>
                <w:szCs w:val="22"/>
                <w:lang w:val="fr-FR"/>
              </w:rPr>
              <w:t>.</w:t>
            </w:r>
          </w:p>
          <w:p w14:paraId="002714EF" w14:textId="77777777" w:rsidR="00A213AA" w:rsidRPr="001F7554" w:rsidRDefault="00A213AA" w:rsidP="00211327">
            <w:pPr>
              <w:snapToGrid w:val="0"/>
              <w:ind w:right="-279"/>
              <w:jc w:val="both"/>
              <w:rPr>
                <w:szCs w:val="22"/>
                <w:lang w:val="fr-FR"/>
              </w:rPr>
            </w:pPr>
          </w:p>
          <w:p w14:paraId="765AB63D" w14:textId="77777777" w:rsidR="00A213AA" w:rsidRPr="001F7554" w:rsidRDefault="00A213AA" w:rsidP="00211327">
            <w:pPr>
              <w:snapToGrid w:val="0"/>
              <w:ind w:left="379" w:right="-279"/>
              <w:jc w:val="center"/>
              <w:rPr>
                <w:i/>
                <w:szCs w:val="22"/>
                <w:lang w:val="fr-FR"/>
              </w:rPr>
            </w:pPr>
            <w:r w:rsidRPr="001F7554">
              <w:rPr>
                <w:i/>
                <w:szCs w:val="22"/>
                <w:lang w:val="fr-FR"/>
              </w:rPr>
              <w:t>Renforcement de la sécurité continentale et de la coopération en matière de défense</w:t>
            </w:r>
          </w:p>
          <w:p w14:paraId="110E42D1" w14:textId="77777777" w:rsidR="00A213AA" w:rsidRPr="001F7554" w:rsidRDefault="00A213AA" w:rsidP="00211327">
            <w:pPr>
              <w:snapToGrid w:val="0"/>
              <w:ind w:right="-279"/>
              <w:jc w:val="both"/>
              <w:rPr>
                <w:szCs w:val="22"/>
                <w:lang w:val="fr-FR"/>
              </w:rPr>
            </w:pPr>
          </w:p>
          <w:p w14:paraId="6B260924" w14:textId="77777777" w:rsidR="00A213AA" w:rsidRPr="001F7554" w:rsidRDefault="00A213AA" w:rsidP="00211327">
            <w:pPr>
              <w:numPr>
                <w:ilvl w:val="0"/>
                <w:numId w:val="15"/>
              </w:numPr>
              <w:snapToGrid w:val="0"/>
              <w:ind w:right="33"/>
              <w:jc w:val="both"/>
              <w:rPr>
                <w:szCs w:val="22"/>
                <w:lang w:val="fr-FR"/>
              </w:rPr>
            </w:pPr>
            <w:r w:rsidRPr="001F7554">
              <w:rPr>
                <w:szCs w:val="22"/>
                <w:lang w:val="fr-FR"/>
              </w:rPr>
              <w:t>Mesures d’encouragement de la confiance et de la sécurité dans les Amériques (MECS)</w:t>
            </w:r>
          </w:p>
          <w:p w14:paraId="2D399347" w14:textId="77777777" w:rsidR="00A213AA" w:rsidRPr="001F7554" w:rsidRDefault="00A213AA" w:rsidP="00211327">
            <w:pPr>
              <w:numPr>
                <w:ilvl w:val="1"/>
                <w:numId w:val="15"/>
              </w:numPr>
              <w:snapToGrid w:val="0"/>
              <w:ind w:left="1440" w:right="81"/>
              <w:jc w:val="both"/>
              <w:rPr>
                <w:szCs w:val="22"/>
                <w:lang w:val="fr-FR"/>
              </w:rPr>
            </w:pPr>
            <w:r w:rsidRPr="001F7554">
              <w:rPr>
                <w:szCs w:val="22"/>
                <w:lang w:val="fr-FR"/>
              </w:rPr>
              <w:t xml:space="preserve">Préparatifs pour la Neuvième Réunion du Forum sur les mesures d’encouragement de la confiance et de la sécurité, </w:t>
            </w:r>
            <w:r w:rsidRPr="001F7554">
              <w:rPr>
                <w:szCs w:val="22"/>
                <w:u w:val="single"/>
                <w:lang w:val="fr-FR"/>
              </w:rPr>
              <w:t>paragraphe 26</w:t>
            </w:r>
          </w:p>
          <w:p w14:paraId="14D3E589" w14:textId="77777777" w:rsidR="00A213AA" w:rsidRPr="001F7554" w:rsidRDefault="00A213AA" w:rsidP="00211327">
            <w:pPr>
              <w:numPr>
                <w:ilvl w:val="1"/>
                <w:numId w:val="15"/>
              </w:numPr>
              <w:snapToGrid w:val="0"/>
              <w:ind w:left="1440" w:right="81"/>
              <w:jc w:val="both"/>
              <w:rPr>
                <w:szCs w:val="22"/>
                <w:lang w:val="fr-FR"/>
              </w:rPr>
            </w:pPr>
            <w:r w:rsidRPr="001F7554">
              <w:rPr>
                <w:szCs w:val="22"/>
                <w:lang w:val="fr-FR"/>
              </w:rPr>
              <w:t xml:space="preserve">Exposé sur l’utilisation de la base de données interaméricaine sur les MECS, </w:t>
            </w:r>
            <w:hyperlink r:id="rId17" w:history="1">
              <w:r w:rsidRPr="001F7554">
                <w:rPr>
                  <w:rStyle w:val="Hyperlink"/>
                  <w:szCs w:val="22"/>
                  <w:lang w:val="fr-FR"/>
                </w:rPr>
                <w:t>http://www.oas.org/MFCS/</w:t>
              </w:r>
            </w:hyperlink>
            <w:r w:rsidRPr="001F7554">
              <w:rPr>
                <w:szCs w:val="22"/>
                <w:lang w:val="fr-FR"/>
              </w:rPr>
              <w:t xml:space="preserve">, </w:t>
            </w:r>
            <w:r w:rsidRPr="001F7554">
              <w:rPr>
                <w:szCs w:val="22"/>
                <w:u w:val="single"/>
                <w:lang w:val="fr-FR"/>
              </w:rPr>
              <w:t>paragraphes 23 et 24</w:t>
            </w:r>
            <w:r w:rsidRPr="001F7554">
              <w:rPr>
                <w:szCs w:val="22"/>
                <w:lang w:val="fr-FR"/>
              </w:rPr>
              <w:t>.</w:t>
            </w:r>
          </w:p>
          <w:p w14:paraId="28E271AA" w14:textId="77777777" w:rsidR="00A213AA" w:rsidRPr="001F7554" w:rsidRDefault="00A213AA" w:rsidP="00211327">
            <w:pPr>
              <w:snapToGrid w:val="0"/>
              <w:ind w:right="33"/>
              <w:jc w:val="both"/>
              <w:rPr>
                <w:szCs w:val="22"/>
                <w:lang w:val="fr-FR"/>
              </w:rPr>
            </w:pPr>
          </w:p>
          <w:p w14:paraId="386B8B63" w14:textId="77777777" w:rsidR="0022597F" w:rsidRPr="001F7554" w:rsidRDefault="0022597F" w:rsidP="00211327">
            <w:pPr>
              <w:snapToGrid w:val="0"/>
              <w:ind w:right="196"/>
              <w:jc w:val="center"/>
              <w:rPr>
                <w:i/>
                <w:szCs w:val="22"/>
                <w:lang w:val="fr-FR"/>
              </w:rPr>
            </w:pPr>
            <w:r w:rsidRPr="001F7554">
              <w:rPr>
                <w:i/>
                <w:szCs w:val="22"/>
                <w:lang w:val="fr-FR"/>
              </w:rPr>
              <w:t>Institutions et instruments interaméricains</w:t>
            </w:r>
          </w:p>
          <w:p w14:paraId="10CF370D" w14:textId="77777777" w:rsidR="0022597F" w:rsidRPr="001F7554" w:rsidRDefault="0022597F" w:rsidP="00211327">
            <w:pPr>
              <w:snapToGrid w:val="0"/>
              <w:ind w:right="81"/>
              <w:jc w:val="both"/>
              <w:rPr>
                <w:szCs w:val="22"/>
                <w:lang w:val="fr-FR"/>
              </w:rPr>
            </w:pPr>
          </w:p>
          <w:p w14:paraId="787F9847" w14:textId="77777777" w:rsidR="0022597F" w:rsidRPr="001F7554" w:rsidRDefault="0022597F" w:rsidP="00211327">
            <w:pPr>
              <w:numPr>
                <w:ilvl w:val="0"/>
                <w:numId w:val="15"/>
              </w:numPr>
              <w:snapToGrid w:val="0"/>
              <w:ind w:right="33"/>
              <w:jc w:val="both"/>
              <w:rPr>
                <w:szCs w:val="22"/>
                <w:lang w:val="fr-FR"/>
              </w:rPr>
            </w:pPr>
            <w:r w:rsidRPr="001F7554">
              <w:rPr>
                <w:szCs w:val="22"/>
                <w:lang w:val="fr-FR"/>
              </w:rPr>
              <w:t>Convention interaméricaine contre la fabrication et le trafic illicites d’armes à feu, de munitions, d’explosifs et d’autres matériels connexes (CIFTA)</w:t>
            </w:r>
          </w:p>
          <w:p w14:paraId="44C3DE2A" w14:textId="0834A0C2" w:rsidR="0022597F" w:rsidRPr="001F7554" w:rsidRDefault="0022597F" w:rsidP="00211327">
            <w:pPr>
              <w:numPr>
                <w:ilvl w:val="1"/>
                <w:numId w:val="15"/>
              </w:numPr>
              <w:snapToGrid w:val="0"/>
              <w:ind w:left="1440" w:right="81"/>
              <w:jc w:val="both"/>
              <w:rPr>
                <w:szCs w:val="22"/>
                <w:lang w:val="fr-FR"/>
              </w:rPr>
            </w:pPr>
            <w:r w:rsidRPr="001F7554">
              <w:rPr>
                <w:szCs w:val="22"/>
                <w:lang w:val="fr-FR"/>
              </w:rPr>
              <w:t xml:space="preserve">Exposé du Secrétariat </w:t>
            </w:r>
            <w:r w:rsidR="005179D2" w:rsidRPr="001F7554">
              <w:rPr>
                <w:i/>
                <w:iCs/>
                <w:szCs w:val="22"/>
                <w:lang w:val="fr-FR"/>
              </w:rPr>
              <w:t>p</w:t>
            </w:r>
            <w:r w:rsidRPr="001F7554">
              <w:rPr>
                <w:i/>
                <w:iCs/>
                <w:szCs w:val="22"/>
                <w:lang w:val="fr-FR"/>
              </w:rPr>
              <w:t xml:space="preserve">ro </w:t>
            </w:r>
            <w:proofErr w:type="spellStart"/>
            <w:r w:rsidR="005179D2" w:rsidRPr="001F7554">
              <w:rPr>
                <w:i/>
                <w:iCs/>
                <w:szCs w:val="22"/>
                <w:lang w:val="fr-FR"/>
              </w:rPr>
              <w:t>t</w:t>
            </w:r>
            <w:r w:rsidRPr="001F7554">
              <w:rPr>
                <w:i/>
                <w:iCs/>
                <w:szCs w:val="22"/>
                <w:lang w:val="fr-FR"/>
              </w:rPr>
              <w:t>empore</w:t>
            </w:r>
            <w:proofErr w:type="spellEnd"/>
            <w:r w:rsidRPr="001F7554">
              <w:rPr>
                <w:szCs w:val="22"/>
                <w:lang w:val="fr-FR"/>
              </w:rPr>
              <w:t xml:space="preserve"> de la CIFTA sur les résultats de la Vingtième Réunion ordinaire du Comité Consultatif de la CIFTA, </w:t>
            </w:r>
            <w:r w:rsidRPr="001F7554">
              <w:rPr>
                <w:szCs w:val="22"/>
                <w:u w:val="single"/>
                <w:lang w:val="fr-FR"/>
              </w:rPr>
              <w:t>paragraphe 132.</w:t>
            </w:r>
          </w:p>
          <w:p w14:paraId="5201E297" w14:textId="0728D6C4" w:rsidR="0022597F" w:rsidRPr="001F7554" w:rsidRDefault="0022597F" w:rsidP="00211327">
            <w:pPr>
              <w:numPr>
                <w:ilvl w:val="1"/>
                <w:numId w:val="15"/>
              </w:numPr>
              <w:snapToGrid w:val="0"/>
              <w:ind w:left="1440" w:right="81"/>
              <w:jc w:val="both"/>
              <w:rPr>
                <w:szCs w:val="22"/>
                <w:lang w:val="fr-FR"/>
              </w:rPr>
            </w:pPr>
            <w:r w:rsidRPr="001F7554">
              <w:rPr>
                <w:szCs w:val="22"/>
                <w:lang w:val="fr-FR"/>
              </w:rPr>
              <w:t xml:space="preserve">Exposé du SSM sur la mise en œuvre des mandats contenus dans les </w:t>
            </w:r>
            <w:r w:rsidRPr="001F7554">
              <w:rPr>
                <w:szCs w:val="22"/>
                <w:u w:val="single"/>
                <w:lang w:val="fr-FR"/>
              </w:rPr>
              <w:t>paragraphes 130 et 131.</w:t>
            </w:r>
          </w:p>
          <w:p w14:paraId="2D5E8C01" w14:textId="46AE0FFA" w:rsidR="0022597F" w:rsidRPr="001F7554" w:rsidRDefault="0022597F" w:rsidP="00211327">
            <w:pPr>
              <w:numPr>
                <w:ilvl w:val="1"/>
                <w:numId w:val="18"/>
              </w:numPr>
              <w:snapToGrid w:val="0"/>
              <w:ind w:left="2160" w:right="86"/>
              <w:jc w:val="both"/>
              <w:rPr>
                <w:szCs w:val="22"/>
                <w:lang w:val="fr-FR"/>
              </w:rPr>
            </w:pPr>
            <w:r w:rsidRPr="001F7554">
              <w:rPr>
                <w:szCs w:val="22"/>
                <w:lang w:val="fr-FR"/>
              </w:rPr>
              <w:t xml:space="preserve">Assistance </w:t>
            </w:r>
            <w:r w:rsidRPr="001F7554">
              <w:rPr>
                <w:color w:val="000000"/>
                <w:szCs w:val="22"/>
                <w:lang w:val="fr-FR"/>
              </w:rPr>
              <w:t>technique</w:t>
            </w:r>
            <w:r w:rsidRPr="001F7554">
              <w:rPr>
                <w:szCs w:val="22"/>
                <w:lang w:val="fr-FR"/>
              </w:rPr>
              <w:t xml:space="preserve"> et coopération pour la mise en œuvre </w:t>
            </w:r>
            <w:r w:rsidRPr="001F7554">
              <w:rPr>
                <w:color w:val="000000"/>
                <w:szCs w:val="22"/>
                <w:lang w:val="fr-FR"/>
              </w:rPr>
              <w:t xml:space="preserve">des « Orientations 2018-2022 pour le fonctionnement et l’application de la CIFTA », </w:t>
            </w:r>
            <w:r w:rsidRPr="001F7554">
              <w:rPr>
                <w:szCs w:val="22"/>
                <w:u w:val="single"/>
                <w:lang w:val="fr-FR"/>
              </w:rPr>
              <w:t>paragraphe 130</w:t>
            </w:r>
            <w:r w:rsidR="0023604A" w:rsidRPr="001F7554">
              <w:rPr>
                <w:szCs w:val="22"/>
                <w:u w:val="single"/>
                <w:lang w:val="fr-FR"/>
              </w:rPr>
              <w:t>.</w:t>
            </w:r>
          </w:p>
          <w:p w14:paraId="1F2DD157" w14:textId="77777777" w:rsidR="0022597F" w:rsidRPr="001F7554" w:rsidRDefault="0022597F" w:rsidP="00211327">
            <w:pPr>
              <w:numPr>
                <w:ilvl w:val="1"/>
                <w:numId w:val="18"/>
              </w:numPr>
              <w:snapToGrid w:val="0"/>
              <w:ind w:left="2160" w:right="86"/>
              <w:jc w:val="both"/>
              <w:rPr>
                <w:szCs w:val="22"/>
                <w:lang w:val="fr-FR"/>
              </w:rPr>
            </w:pPr>
            <w:r w:rsidRPr="001F7554">
              <w:rPr>
                <w:color w:val="000000"/>
                <w:szCs w:val="22"/>
                <w:lang w:val="fr-FR"/>
              </w:rPr>
              <w:lastRenderedPageBreak/>
              <w:t>Fonds fiduciaire volontaire dédié à l’amélioration des activités et du fonctionnement des mécanismes établis aux termes de la CIFTA</w:t>
            </w:r>
            <w:r w:rsidRPr="001F7554">
              <w:rPr>
                <w:szCs w:val="22"/>
                <w:lang w:val="fr-FR"/>
              </w:rPr>
              <w:t xml:space="preserve">, </w:t>
            </w:r>
            <w:r w:rsidRPr="001F7554">
              <w:rPr>
                <w:szCs w:val="22"/>
                <w:u w:val="single"/>
                <w:lang w:val="fr-FR"/>
              </w:rPr>
              <w:t>paragraphe 131.</w:t>
            </w:r>
          </w:p>
          <w:p w14:paraId="5FD2E36C" w14:textId="77777777" w:rsidR="0022597F" w:rsidRPr="001F7554" w:rsidRDefault="0022597F" w:rsidP="00211327">
            <w:pPr>
              <w:snapToGrid w:val="0"/>
              <w:ind w:right="33"/>
              <w:jc w:val="both"/>
              <w:rPr>
                <w:szCs w:val="22"/>
                <w:lang w:val="fr-FR"/>
              </w:rPr>
            </w:pPr>
          </w:p>
          <w:p w14:paraId="0C63B130" w14:textId="77777777" w:rsidR="00A071AA" w:rsidRPr="001F7554" w:rsidRDefault="00A071AA" w:rsidP="00211327">
            <w:pPr>
              <w:snapToGrid w:val="0"/>
              <w:ind w:left="-28" w:right="196"/>
              <w:jc w:val="center"/>
              <w:rPr>
                <w:i/>
                <w:szCs w:val="22"/>
                <w:lang w:val="fr-FR"/>
              </w:rPr>
            </w:pPr>
            <w:r w:rsidRPr="001F7554">
              <w:rPr>
                <w:i/>
                <w:szCs w:val="22"/>
                <w:lang w:val="fr-FR"/>
              </w:rPr>
              <w:t>Information sur les institutions et instruments interaméricains</w:t>
            </w:r>
          </w:p>
          <w:p w14:paraId="67912E8A" w14:textId="77777777" w:rsidR="00A071AA" w:rsidRPr="001F7554" w:rsidRDefault="00A071AA" w:rsidP="00211327">
            <w:pPr>
              <w:snapToGrid w:val="0"/>
              <w:ind w:left="-28" w:right="196"/>
              <w:rPr>
                <w:szCs w:val="22"/>
                <w:lang w:val="fr-FR"/>
              </w:rPr>
            </w:pPr>
          </w:p>
          <w:p w14:paraId="47B35580" w14:textId="77777777" w:rsidR="00A071AA" w:rsidRPr="001F7554" w:rsidRDefault="00A071AA" w:rsidP="00211327">
            <w:pPr>
              <w:numPr>
                <w:ilvl w:val="0"/>
                <w:numId w:val="15"/>
              </w:numPr>
              <w:snapToGrid w:val="0"/>
              <w:ind w:right="171"/>
              <w:rPr>
                <w:szCs w:val="22"/>
                <w:lang w:val="fr-FR"/>
              </w:rPr>
            </w:pPr>
            <w:r w:rsidRPr="001F7554">
              <w:rPr>
                <w:szCs w:val="22"/>
                <w:lang w:val="fr-FR"/>
              </w:rPr>
              <w:t xml:space="preserve">Organisation interaméricaine de défense (JID), </w:t>
            </w:r>
            <w:r w:rsidRPr="001F7554">
              <w:rPr>
                <w:szCs w:val="22"/>
                <w:u w:val="single"/>
                <w:lang w:val="fr-FR"/>
              </w:rPr>
              <w:t>paragraphe 5 de la résolution AG RES. 2631 (XLI-O/11)</w:t>
            </w:r>
            <w:r w:rsidRPr="001F7554">
              <w:rPr>
                <w:szCs w:val="22"/>
                <w:lang w:val="fr-FR"/>
              </w:rPr>
              <w:t>.</w:t>
            </w:r>
          </w:p>
          <w:p w14:paraId="45E3E285" w14:textId="77777777" w:rsidR="00A071AA" w:rsidRPr="001F7554" w:rsidRDefault="00A071AA" w:rsidP="00211327">
            <w:pPr>
              <w:numPr>
                <w:ilvl w:val="1"/>
                <w:numId w:val="15"/>
              </w:numPr>
              <w:snapToGrid w:val="0"/>
              <w:ind w:left="1413" w:right="81" w:hanging="243"/>
              <w:jc w:val="both"/>
              <w:rPr>
                <w:szCs w:val="22"/>
                <w:lang w:val="fr-FR"/>
              </w:rPr>
            </w:pPr>
            <w:r w:rsidRPr="001F7554">
              <w:rPr>
                <w:szCs w:val="22"/>
                <w:lang w:val="fr-FR"/>
              </w:rPr>
              <w:t>Présentation du Plan de travail annuel de la JID.</w:t>
            </w:r>
          </w:p>
          <w:p w14:paraId="5275EC0C" w14:textId="3AEB0A99" w:rsidR="00A071AA" w:rsidRPr="001F7554" w:rsidRDefault="00A071AA" w:rsidP="00211327">
            <w:pPr>
              <w:numPr>
                <w:ilvl w:val="1"/>
                <w:numId w:val="15"/>
              </w:numPr>
              <w:snapToGrid w:val="0"/>
              <w:ind w:left="1413" w:right="81" w:hanging="243"/>
              <w:jc w:val="both"/>
              <w:rPr>
                <w:szCs w:val="22"/>
                <w:lang w:val="fr-FR"/>
              </w:rPr>
            </w:pPr>
            <w:r w:rsidRPr="001F7554">
              <w:rPr>
                <w:szCs w:val="22"/>
                <w:lang w:val="fr-FR"/>
              </w:rPr>
              <w:t>Présentation du programme de cours offert par le Collège interaméricain de défense.</w:t>
            </w:r>
          </w:p>
          <w:p w14:paraId="66026DEA" w14:textId="7E0BA3DA" w:rsidR="00ED46ED" w:rsidRPr="001F7554" w:rsidRDefault="00ED46ED" w:rsidP="00211327">
            <w:pPr>
              <w:numPr>
                <w:ilvl w:val="1"/>
                <w:numId w:val="15"/>
              </w:numPr>
              <w:snapToGrid w:val="0"/>
              <w:ind w:left="1413" w:right="81" w:hanging="243"/>
              <w:jc w:val="both"/>
              <w:rPr>
                <w:szCs w:val="22"/>
                <w:lang w:val="fr-FR"/>
              </w:rPr>
            </w:pPr>
            <w:r w:rsidRPr="001F7554">
              <w:rPr>
                <w:szCs w:val="22"/>
                <w:lang w:val="fr-FR"/>
              </w:rPr>
              <w:t>Présentation des résultats des séminaires ci-après offerts par le CID :</w:t>
            </w:r>
          </w:p>
          <w:p w14:paraId="1F99CCBF" w14:textId="536B1154" w:rsidR="00ED46ED" w:rsidRPr="001F7554" w:rsidRDefault="00ED46ED" w:rsidP="00211327">
            <w:pPr>
              <w:pStyle w:val="ListParagraph"/>
              <w:numPr>
                <w:ilvl w:val="2"/>
                <w:numId w:val="1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1"/>
              <w:rPr>
                <w:rFonts w:ascii="Times New Roman" w:hAnsi="Times New Roman" w:cs="Times New Roman"/>
                <w:lang w:val="fr-FR"/>
              </w:rPr>
            </w:pPr>
            <w:r w:rsidRPr="001F7554">
              <w:rPr>
                <w:rFonts w:ascii="Times New Roman" w:hAnsi="Times New Roman" w:cs="Times New Roman"/>
                <w:lang w:val="fr-FR"/>
              </w:rPr>
              <w:t xml:space="preserve">Séminaire sur les droits </w:t>
            </w:r>
            <w:r w:rsidR="00507E56" w:rsidRPr="001F7554">
              <w:rPr>
                <w:rFonts w:ascii="Times New Roman" w:hAnsi="Times New Roman" w:cs="Times New Roman"/>
                <w:lang w:val="fr-FR"/>
              </w:rPr>
              <w:t>de la personne et le Droit international</w:t>
            </w:r>
          </w:p>
          <w:p w14:paraId="4D84A6F2" w14:textId="2438210F" w:rsidR="00507E56" w:rsidRPr="001F7554" w:rsidRDefault="00507E56" w:rsidP="00211327">
            <w:pPr>
              <w:pStyle w:val="ListParagraph"/>
              <w:numPr>
                <w:ilvl w:val="2"/>
                <w:numId w:val="1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1"/>
              <w:rPr>
                <w:rFonts w:ascii="Times New Roman" w:hAnsi="Times New Roman" w:cs="Times New Roman"/>
                <w:lang w:val="fr-FR"/>
              </w:rPr>
            </w:pPr>
            <w:r w:rsidRPr="001F7554">
              <w:rPr>
                <w:rFonts w:ascii="Times New Roman" w:hAnsi="Times New Roman" w:cs="Times New Roman"/>
                <w:lang w:val="fr-FR"/>
              </w:rPr>
              <w:t>Séminaire sur la criminalité tra</w:t>
            </w:r>
            <w:r w:rsidR="004604D6" w:rsidRPr="001F7554">
              <w:rPr>
                <w:rFonts w:ascii="Times New Roman" w:hAnsi="Times New Roman" w:cs="Times New Roman"/>
                <w:lang w:val="fr-FR"/>
              </w:rPr>
              <w:t>n</w:t>
            </w:r>
            <w:r w:rsidRPr="001F7554">
              <w:rPr>
                <w:rFonts w:ascii="Times New Roman" w:hAnsi="Times New Roman" w:cs="Times New Roman"/>
                <w:lang w:val="fr-FR"/>
              </w:rPr>
              <w:t>snationale organisée</w:t>
            </w:r>
          </w:p>
          <w:p w14:paraId="06D74AF8" w14:textId="5CCA225E" w:rsidR="00A071AA" w:rsidRPr="001F7554" w:rsidRDefault="00A071AA" w:rsidP="00211327">
            <w:pPr>
              <w:snapToGrid w:val="0"/>
              <w:ind w:left="-50" w:right="33"/>
              <w:jc w:val="both"/>
              <w:rPr>
                <w:szCs w:val="22"/>
                <w:lang w:val="fr-FR"/>
              </w:rPr>
            </w:pPr>
          </w:p>
          <w:p w14:paraId="5195626A" w14:textId="6AED566B" w:rsidR="0053018A" w:rsidRPr="001F7554" w:rsidRDefault="0053018A" w:rsidP="00211327">
            <w:pPr>
              <w:snapToGrid w:val="0"/>
              <w:ind w:left="360" w:right="33"/>
              <w:jc w:val="center"/>
              <w:rPr>
                <w:szCs w:val="22"/>
                <w:lang w:val="fr-FR"/>
              </w:rPr>
            </w:pPr>
            <w:r w:rsidRPr="001F7554">
              <w:rPr>
                <w:i/>
                <w:szCs w:val="22"/>
                <w:lang w:val="fr-FR"/>
              </w:rPr>
              <w:t>Institutions et instruments interaméricains</w:t>
            </w:r>
          </w:p>
          <w:p w14:paraId="15AE5A47" w14:textId="77777777" w:rsidR="0053018A" w:rsidRPr="001F7554" w:rsidRDefault="0053018A" w:rsidP="00211327">
            <w:pPr>
              <w:snapToGrid w:val="0"/>
              <w:ind w:right="33"/>
              <w:jc w:val="both"/>
              <w:rPr>
                <w:szCs w:val="22"/>
                <w:lang w:val="fr-FR"/>
              </w:rPr>
            </w:pPr>
          </w:p>
          <w:p w14:paraId="36904643" w14:textId="06D5FDF0" w:rsidR="00A213AA" w:rsidRPr="001F7554" w:rsidRDefault="00A213AA" w:rsidP="00211327">
            <w:pPr>
              <w:numPr>
                <w:ilvl w:val="0"/>
                <w:numId w:val="15"/>
              </w:numPr>
              <w:snapToGrid w:val="0"/>
              <w:ind w:right="33"/>
              <w:jc w:val="both"/>
              <w:rPr>
                <w:szCs w:val="22"/>
                <w:lang w:val="fr-FR"/>
              </w:rPr>
            </w:pPr>
            <w:r w:rsidRPr="001F7554">
              <w:rPr>
                <w:szCs w:val="22"/>
                <w:lang w:val="fr-FR"/>
              </w:rPr>
              <w:t xml:space="preserve">Convention interaméricaine sur la transparence de l’acquisition d’armes classiques (CITAAC) </w:t>
            </w:r>
          </w:p>
          <w:p w14:paraId="57E454BA" w14:textId="77777777" w:rsidR="00A213AA" w:rsidRPr="001F7554" w:rsidRDefault="00A213AA" w:rsidP="00211327">
            <w:pPr>
              <w:numPr>
                <w:ilvl w:val="1"/>
                <w:numId w:val="15"/>
              </w:numPr>
              <w:snapToGrid w:val="0"/>
              <w:ind w:left="1440" w:right="81"/>
              <w:jc w:val="both"/>
              <w:rPr>
                <w:szCs w:val="22"/>
                <w:lang w:val="fr-FR"/>
              </w:rPr>
            </w:pPr>
            <w:r w:rsidRPr="001F7554">
              <w:rPr>
                <w:szCs w:val="22"/>
                <w:lang w:val="fr-FR"/>
              </w:rPr>
              <w:t xml:space="preserve">Conclusion de l’examen du document </w:t>
            </w:r>
            <w:hyperlink r:id="rId18" w:history="1">
              <w:r w:rsidRPr="001F7554">
                <w:rPr>
                  <w:rStyle w:val="Hyperlink"/>
                  <w:szCs w:val="22"/>
                  <w:lang w:val="fr-FR"/>
                </w:rPr>
                <w:t>CP/</w:t>
              </w:r>
              <w:proofErr w:type="spellStart"/>
              <w:r w:rsidRPr="001F7554">
                <w:rPr>
                  <w:rStyle w:val="Hyperlink"/>
                  <w:szCs w:val="22"/>
                  <w:lang w:val="fr-FR"/>
                </w:rPr>
                <w:t>CSH-1978</w:t>
              </w:r>
              <w:proofErr w:type="spellEnd"/>
              <w:r w:rsidRPr="001F7554">
                <w:rPr>
                  <w:rStyle w:val="Hyperlink"/>
                  <w:szCs w:val="22"/>
                  <w:lang w:val="fr-FR"/>
                </w:rPr>
                <w:t>/20</w:t>
              </w:r>
            </w:hyperlink>
            <w:r w:rsidRPr="001F7554">
              <w:rPr>
                <w:szCs w:val="22"/>
                <w:lang w:val="fr-FR"/>
              </w:rPr>
              <w:t xml:space="preserve"> relatif à la mise sur pied d’un secrétariat technique pour la CITAAC, </w:t>
            </w:r>
            <w:r w:rsidRPr="001F7554">
              <w:rPr>
                <w:szCs w:val="22"/>
                <w:u w:val="single"/>
                <w:lang w:val="fr-FR"/>
              </w:rPr>
              <w:t>paragraphe 135</w:t>
            </w:r>
          </w:p>
          <w:p w14:paraId="49495F06" w14:textId="18591132" w:rsidR="00A213AA" w:rsidRPr="001F7554" w:rsidRDefault="00A213AA" w:rsidP="00211327">
            <w:pPr>
              <w:snapToGrid w:val="0"/>
              <w:ind w:right="29"/>
              <w:jc w:val="both"/>
              <w:rPr>
                <w:szCs w:val="22"/>
                <w:u w:val="single"/>
                <w:lang w:val="fr-FR"/>
              </w:rPr>
            </w:pPr>
          </w:p>
          <w:p w14:paraId="2BF56F5A" w14:textId="5CF68AA8" w:rsidR="004604D6" w:rsidRPr="001F7554" w:rsidRDefault="004604D6" w:rsidP="00211327">
            <w:pPr>
              <w:pStyle w:val="ListParagraph"/>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hAnsi="Times New Roman" w:cs="Times New Roman"/>
                <w:lang w:val="fr-FR"/>
              </w:rPr>
            </w:pPr>
            <w:r w:rsidRPr="001F7554">
              <w:rPr>
                <w:rFonts w:ascii="Times New Roman" w:hAnsi="Times New Roman" w:cs="Times New Roman"/>
                <w:lang w:val="fr-FR"/>
              </w:rPr>
              <w:t xml:space="preserve">Convention interaméricaine contre la fabrication et le trafic illicites d’armes à feu, munitions et autres matériels connexes (CIFTA) </w:t>
            </w:r>
          </w:p>
          <w:p w14:paraId="65A72532" w14:textId="31541D0A" w:rsidR="00325A4E" w:rsidRPr="001F7554" w:rsidRDefault="0029098B" w:rsidP="00211327">
            <w:pPr>
              <w:pStyle w:val="ListParagraph"/>
              <w:numPr>
                <w:ilvl w:val="1"/>
                <w:numId w:val="1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hAnsi="Times New Roman" w:cs="Times New Roman"/>
                <w:lang w:val="fr-FR"/>
              </w:rPr>
            </w:pPr>
            <w:r w:rsidRPr="001F7554">
              <w:rPr>
                <w:rFonts w:ascii="Times New Roman" w:hAnsi="Times New Roman" w:cs="Times New Roman"/>
                <w:lang w:val="fr-FR"/>
              </w:rPr>
              <w:t>Examen du projet de résolution intitulé : « Lieu et date de la cinquième Conférence des États parties à la Convention interaméricaine contre la fabrication et le trafic illicites d’armes à feu, munitions et autres matériels connexes (CIFTA)</w:t>
            </w:r>
            <w:r w:rsidR="0040547E" w:rsidRPr="001F7554">
              <w:rPr>
                <w:rFonts w:ascii="Times New Roman" w:hAnsi="Times New Roman" w:cs="Times New Roman"/>
                <w:lang w:val="fr-FR"/>
              </w:rPr>
              <w:t xml:space="preserve">, </w:t>
            </w:r>
            <w:r w:rsidR="0041705B" w:rsidRPr="001F7554">
              <w:rPr>
                <w:rFonts w:ascii="Times New Roman" w:hAnsi="Times New Roman" w:cs="Times New Roman"/>
                <w:lang w:val="fr-FR"/>
              </w:rPr>
              <w:t>et</w:t>
            </w:r>
            <w:r w:rsidR="0040547E" w:rsidRPr="001F7554">
              <w:rPr>
                <w:rFonts w:ascii="Times New Roman" w:hAnsi="Times New Roman" w:cs="Times New Roman"/>
                <w:lang w:val="fr-FR"/>
              </w:rPr>
              <w:t xml:space="preserve"> Vingt et unième Réunion ordinaire du Comité consultatif de la CIFTA »</w:t>
            </w:r>
            <w:r w:rsidR="0041705B" w:rsidRPr="001F7554">
              <w:rPr>
                <w:rFonts w:ascii="Times New Roman" w:hAnsi="Times New Roman" w:cs="Times New Roman"/>
                <w:lang w:val="fr-FR"/>
              </w:rPr>
              <w:t>, document CP/CSH-2033/21</w:t>
            </w:r>
          </w:p>
          <w:p w14:paraId="7D351E4C" w14:textId="1ECF38AE" w:rsidR="00325A4E" w:rsidRPr="001F7554" w:rsidRDefault="00325A4E" w:rsidP="00211327">
            <w:pPr>
              <w:snapToGrid w:val="0"/>
              <w:ind w:right="196"/>
              <w:rPr>
                <w:szCs w:val="22"/>
                <w:u w:val="single"/>
                <w:lang w:val="fr-FR"/>
              </w:rPr>
            </w:pPr>
          </w:p>
        </w:tc>
        <w:tc>
          <w:tcPr>
            <w:tcW w:w="2714" w:type="dxa"/>
            <w:tcBorders>
              <w:top w:val="single" w:sz="4" w:space="0" w:color="auto"/>
              <w:left w:val="single" w:sz="4" w:space="0" w:color="auto"/>
              <w:bottom w:val="single" w:sz="4" w:space="0" w:color="auto"/>
              <w:right w:val="single" w:sz="4" w:space="0" w:color="auto"/>
            </w:tcBorders>
          </w:tcPr>
          <w:p w14:paraId="79D84430" w14:textId="77777777" w:rsidR="00A213AA" w:rsidRPr="001F7554" w:rsidRDefault="00A213AA">
            <w:pPr>
              <w:snapToGrid w:val="0"/>
              <w:ind w:right="72"/>
              <w:jc w:val="both"/>
              <w:rPr>
                <w:iCs/>
                <w:color w:val="000000"/>
                <w:szCs w:val="22"/>
                <w:u w:val="single"/>
                <w:lang w:val="fr-FR"/>
              </w:rPr>
            </w:pPr>
          </w:p>
        </w:tc>
      </w:tr>
      <w:tr w:rsidR="00C50A1C" w:rsidRPr="000168A8" w14:paraId="47A3B8AB" w14:textId="77777777" w:rsidTr="00DD27C0">
        <w:tc>
          <w:tcPr>
            <w:tcW w:w="10858" w:type="dxa"/>
            <w:tcBorders>
              <w:top w:val="single" w:sz="4" w:space="0" w:color="auto"/>
              <w:left w:val="single" w:sz="4" w:space="0" w:color="auto"/>
              <w:bottom w:val="single" w:sz="4" w:space="0" w:color="auto"/>
              <w:right w:val="single" w:sz="4" w:space="0" w:color="auto"/>
            </w:tcBorders>
          </w:tcPr>
          <w:p w14:paraId="7C4D0E2C" w14:textId="77777777" w:rsidR="00C50A1C" w:rsidRPr="001F7554" w:rsidRDefault="00C50A1C" w:rsidP="00211327">
            <w:pPr>
              <w:snapToGrid w:val="0"/>
              <w:ind w:right="-274"/>
              <w:rPr>
                <w:szCs w:val="22"/>
                <w:u w:val="single"/>
                <w:lang w:val="fr-FR"/>
              </w:rPr>
            </w:pPr>
          </w:p>
        </w:tc>
        <w:tc>
          <w:tcPr>
            <w:tcW w:w="2714" w:type="dxa"/>
            <w:tcBorders>
              <w:top w:val="single" w:sz="4" w:space="0" w:color="auto"/>
              <w:left w:val="single" w:sz="4" w:space="0" w:color="auto"/>
              <w:bottom w:val="single" w:sz="4" w:space="0" w:color="auto"/>
              <w:right w:val="single" w:sz="4" w:space="0" w:color="auto"/>
            </w:tcBorders>
          </w:tcPr>
          <w:p w14:paraId="3325AE7D" w14:textId="7195FF35" w:rsidR="00C50A1C" w:rsidRPr="001F7554" w:rsidRDefault="00C50A1C" w:rsidP="00C50A1C">
            <w:pPr>
              <w:snapToGrid w:val="0"/>
              <w:ind w:right="72"/>
              <w:jc w:val="both"/>
              <w:rPr>
                <w:iCs/>
                <w:color w:val="000000"/>
                <w:szCs w:val="22"/>
                <w:lang w:val="fr-FR"/>
              </w:rPr>
            </w:pPr>
            <w:r w:rsidRPr="001F7554">
              <w:rPr>
                <w:iCs/>
                <w:color w:val="000000"/>
                <w:szCs w:val="22"/>
                <w:u w:val="single"/>
                <w:lang w:val="fr-FR"/>
              </w:rPr>
              <w:t xml:space="preserve">Jeudi 18 et vendredi 19 mars : </w:t>
            </w:r>
            <w:r w:rsidR="009178D8" w:rsidRPr="001F7554">
              <w:rPr>
                <w:iCs/>
                <w:color w:val="000000"/>
                <w:szCs w:val="22"/>
                <w:lang w:val="fr-FR"/>
              </w:rPr>
              <w:t>T</w:t>
            </w:r>
            <w:r w:rsidRPr="001F7554">
              <w:rPr>
                <w:iCs/>
                <w:color w:val="000000"/>
                <w:szCs w:val="22"/>
                <w:lang w:val="fr-FR"/>
              </w:rPr>
              <w:t xml:space="preserve">roisième </w:t>
            </w:r>
            <w:r w:rsidR="00B62A73" w:rsidRPr="001F7554">
              <w:rPr>
                <w:iCs/>
                <w:color w:val="000000"/>
                <w:szCs w:val="22"/>
                <w:lang w:val="fr-FR"/>
              </w:rPr>
              <w:t>r</w:t>
            </w:r>
            <w:r w:rsidRPr="001F7554">
              <w:rPr>
                <w:iCs/>
                <w:color w:val="000000"/>
                <w:szCs w:val="22"/>
                <w:lang w:val="fr-FR"/>
              </w:rPr>
              <w:t>éunion du Groupe technique subsidiaire sur la gestion de la police, réunion virtuelle</w:t>
            </w:r>
          </w:p>
        </w:tc>
      </w:tr>
      <w:tr w:rsidR="00503F5D" w:rsidRPr="000168A8" w14:paraId="5971001A" w14:textId="77777777" w:rsidTr="00DD27C0">
        <w:tc>
          <w:tcPr>
            <w:tcW w:w="10858" w:type="dxa"/>
            <w:tcBorders>
              <w:top w:val="single" w:sz="4" w:space="0" w:color="auto"/>
              <w:left w:val="single" w:sz="4" w:space="0" w:color="auto"/>
              <w:bottom w:val="single" w:sz="4" w:space="0" w:color="auto"/>
              <w:right w:val="single" w:sz="4" w:space="0" w:color="auto"/>
            </w:tcBorders>
          </w:tcPr>
          <w:p w14:paraId="431CABE2" w14:textId="77777777" w:rsidR="00503F5D" w:rsidRPr="001F7554" w:rsidRDefault="00503F5D" w:rsidP="00211327">
            <w:pPr>
              <w:snapToGrid w:val="0"/>
              <w:ind w:left="374" w:right="-274"/>
              <w:rPr>
                <w:szCs w:val="22"/>
                <w:lang w:val="fr-FR"/>
              </w:rPr>
            </w:pPr>
          </w:p>
        </w:tc>
        <w:tc>
          <w:tcPr>
            <w:tcW w:w="2714" w:type="dxa"/>
            <w:tcBorders>
              <w:top w:val="single" w:sz="4" w:space="0" w:color="auto"/>
              <w:left w:val="single" w:sz="4" w:space="0" w:color="auto"/>
              <w:bottom w:val="single" w:sz="4" w:space="0" w:color="auto"/>
              <w:right w:val="single" w:sz="4" w:space="0" w:color="auto"/>
            </w:tcBorders>
          </w:tcPr>
          <w:p w14:paraId="4D5A5567" w14:textId="77777777" w:rsidR="00503F5D" w:rsidRPr="001F7554" w:rsidRDefault="00503F5D" w:rsidP="00503F5D">
            <w:pPr>
              <w:jc w:val="both"/>
              <w:rPr>
                <w:szCs w:val="22"/>
                <w:lang w:val="fr-FR"/>
              </w:rPr>
            </w:pPr>
            <w:r w:rsidRPr="001F7554">
              <w:rPr>
                <w:szCs w:val="22"/>
                <w:u w:val="single"/>
                <w:lang w:val="fr-FR"/>
              </w:rPr>
              <w:t>Mardi 23 mars </w:t>
            </w:r>
            <w:r w:rsidRPr="001F7554">
              <w:rPr>
                <w:szCs w:val="22"/>
                <w:lang w:val="fr-FR"/>
              </w:rPr>
              <w:t>: Réunion ordinaire No. 1430 du Conseil des délégués de la JID – Anniversaire de la JID.</w:t>
            </w:r>
          </w:p>
          <w:p w14:paraId="3DFACC00" w14:textId="1D8B3413" w:rsidR="00503F5D" w:rsidRPr="001F7554" w:rsidRDefault="00503F5D" w:rsidP="00503F5D">
            <w:pPr>
              <w:snapToGrid w:val="0"/>
              <w:ind w:right="72"/>
              <w:jc w:val="both"/>
              <w:rPr>
                <w:iCs/>
                <w:color w:val="000000"/>
                <w:szCs w:val="22"/>
                <w:lang w:val="fr-FR"/>
              </w:rPr>
            </w:pPr>
            <w:r w:rsidRPr="001F7554">
              <w:rPr>
                <w:color w:val="201F1E"/>
                <w:szCs w:val="22"/>
                <w:u w:val="single"/>
                <w:shd w:val="clear" w:color="auto" w:fill="FFFFFF"/>
                <w:lang w:val="fr-FR"/>
              </w:rPr>
              <w:t>Mercredi 24 mars </w:t>
            </w:r>
            <w:r w:rsidRPr="001F7554">
              <w:rPr>
                <w:color w:val="201F1E"/>
                <w:szCs w:val="22"/>
                <w:bdr w:val="none" w:sz="0" w:space="0" w:color="auto" w:frame="1"/>
                <w:shd w:val="clear" w:color="auto" w:fill="FFFFFF"/>
                <w:lang w:val="fr-FR"/>
              </w:rPr>
              <w:t>: Séminaire sur les droits de la personne et le droit humanitaire international dans le Continent américain au sein de la JID.</w:t>
            </w:r>
          </w:p>
        </w:tc>
      </w:tr>
      <w:tr w:rsidR="00A213AA" w:rsidRPr="000168A8" w14:paraId="7CC323E6" w14:textId="77777777" w:rsidTr="00DD27C0">
        <w:tc>
          <w:tcPr>
            <w:tcW w:w="10858" w:type="dxa"/>
            <w:tcBorders>
              <w:top w:val="single" w:sz="4" w:space="0" w:color="auto"/>
              <w:left w:val="single" w:sz="4" w:space="0" w:color="auto"/>
              <w:bottom w:val="single" w:sz="4" w:space="0" w:color="auto"/>
              <w:right w:val="single" w:sz="4" w:space="0" w:color="auto"/>
            </w:tcBorders>
          </w:tcPr>
          <w:p w14:paraId="02B40B77" w14:textId="1412D1AD" w:rsidR="00A213AA" w:rsidRPr="001F7554" w:rsidRDefault="00A54516" w:rsidP="00211327">
            <w:pPr>
              <w:snapToGrid w:val="0"/>
              <w:ind w:left="374" w:right="-274"/>
              <w:rPr>
                <w:szCs w:val="22"/>
                <w:lang w:val="fr-FR"/>
              </w:rPr>
            </w:pPr>
            <w:r w:rsidRPr="001F7554">
              <w:rPr>
                <w:szCs w:val="22"/>
                <w:u w:val="single"/>
                <w:lang w:val="fr-FR"/>
              </w:rPr>
              <w:t>Mercre</w:t>
            </w:r>
            <w:r w:rsidR="00A213AA" w:rsidRPr="001F7554">
              <w:rPr>
                <w:szCs w:val="22"/>
                <w:u w:val="single"/>
                <w:lang w:val="fr-FR"/>
              </w:rPr>
              <w:t xml:space="preserve">di </w:t>
            </w:r>
            <w:r w:rsidR="00AB5208" w:rsidRPr="001F7554">
              <w:rPr>
                <w:szCs w:val="22"/>
                <w:u w:val="single"/>
                <w:lang w:val="fr-FR"/>
              </w:rPr>
              <w:t>24</w:t>
            </w:r>
            <w:r w:rsidR="00A213AA" w:rsidRPr="001F7554">
              <w:rPr>
                <w:szCs w:val="22"/>
                <w:u w:val="single"/>
                <w:lang w:val="fr-FR"/>
              </w:rPr>
              <w:t xml:space="preserve"> mars (10 h 00 – 13 h 00)</w:t>
            </w:r>
          </w:p>
          <w:p w14:paraId="50288D66" w14:textId="77777777" w:rsidR="00A213AA" w:rsidRPr="001F7554" w:rsidRDefault="00A213AA" w:rsidP="00211327">
            <w:pPr>
              <w:keepNext/>
              <w:snapToGrid w:val="0"/>
              <w:ind w:right="-279"/>
              <w:rPr>
                <w:szCs w:val="22"/>
                <w:u w:val="single"/>
                <w:lang w:val="fr-FR"/>
              </w:rPr>
            </w:pPr>
          </w:p>
          <w:p w14:paraId="3EC5729A" w14:textId="77777777" w:rsidR="00A213AA" w:rsidRPr="001F7554" w:rsidRDefault="00A213AA" w:rsidP="00211327">
            <w:pPr>
              <w:snapToGrid w:val="0"/>
              <w:ind w:left="720" w:right="29"/>
              <w:jc w:val="center"/>
              <w:rPr>
                <w:szCs w:val="22"/>
                <w:u w:val="single"/>
                <w:lang w:val="fr-FR"/>
              </w:rPr>
            </w:pPr>
            <w:r w:rsidRPr="001F7554">
              <w:rPr>
                <w:szCs w:val="22"/>
                <w:u w:val="single"/>
                <w:lang w:val="fr-FR"/>
              </w:rPr>
              <w:t>Réunion sur la sécurité à l'ère du coronavirus</w:t>
            </w:r>
          </w:p>
          <w:p w14:paraId="37CA41AE" w14:textId="77777777" w:rsidR="00A213AA" w:rsidRPr="001F7554" w:rsidRDefault="00A213AA" w:rsidP="00211327">
            <w:pPr>
              <w:snapToGrid w:val="0"/>
              <w:ind w:right="29"/>
              <w:rPr>
                <w:szCs w:val="22"/>
                <w:lang w:val="fr-FR"/>
              </w:rPr>
            </w:pPr>
          </w:p>
          <w:p w14:paraId="654691D7" w14:textId="77777777" w:rsidR="00A213AA" w:rsidRPr="001F7554" w:rsidRDefault="00A213AA" w:rsidP="00211327">
            <w:pPr>
              <w:pStyle w:val="NormalWeb"/>
              <w:numPr>
                <w:ilvl w:val="0"/>
                <w:numId w:val="15"/>
              </w:numPr>
              <w:suppressAutoHyphens/>
              <w:spacing w:before="0" w:beforeAutospacing="0" w:after="0" w:afterAutospacing="0"/>
              <w:jc w:val="both"/>
              <w:rPr>
                <w:noProof w:val="0"/>
                <w:sz w:val="22"/>
                <w:szCs w:val="22"/>
                <w:lang w:val="fr-FR"/>
              </w:rPr>
            </w:pPr>
            <w:r w:rsidRPr="001F7554">
              <w:rPr>
                <w:noProof w:val="0"/>
                <w:sz w:val="22"/>
                <w:szCs w:val="22"/>
                <w:lang w:val="fr-FR"/>
              </w:rPr>
              <w:t>Effets de la pandémie COVID-19 sur la sécurité du continent américain</w:t>
            </w:r>
          </w:p>
          <w:p w14:paraId="2F80ABF4" w14:textId="414774A5" w:rsidR="009B197A" w:rsidRPr="001F7554" w:rsidRDefault="009B197A" w:rsidP="00211327">
            <w:pPr>
              <w:numPr>
                <w:ilvl w:val="1"/>
                <w:numId w:val="15"/>
              </w:numPr>
              <w:snapToGrid w:val="0"/>
              <w:ind w:left="1440" w:right="81"/>
              <w:jc w:val="both"/>
              <w:rPr>
                <w:szCs w:val="22"/>
                <w:lang w:val="fr-FR"/>
              </w:rPr>
            </w:pPr>
            <w:r w:rsidRPr="001F7554">
              <w:rPr>
                <w:szCs w:val="22"/>
                <w:lang w:val="fr-FR"/>
              </w:rPr>
              <w:t xml:space="preserve">Exposé du Dr Ciro </w:t>
            </w:r>
            <w:proofErr w:type="spellStart"/>
            <w:r w:rsidRPr="001F7554">
              <w:rPr>
                <w:szCs w:val="22"/>
                <w:lang w:val="fr-FR"/>
              </w:rPr>
              <w:t>Ugarte</w:t>
            </w:r>
            <w:proofErr w:type="spellEnd"/>
            <w:r w:rsidRPr="001F7554">
              <w:rPr>
                <w:szCs w:val="22"/>
                <w:lang w:val="fr-FR"/>
              </w:rPr>
              <w:t>, Directeur du Département des urgences sanitaires à l’Organisation panaméricaine de la santé (OPS)</w:t>
            </w:r>
          </w:p>
          <w:p w14:paraId="6D52C7D0" w14:textId="12F53E96" w:rsidR="007964B2" w:rsidRPr="001F7554" w:rsidRDefault="007964B2" w:rsidP="00211327">
            <w:pPr>
              <w:numPr>
                <w:ilvl w:val="1"/>
                <w:numId w:val="15"/>
              </w:numPr>
              <w:snapToGrid w:val="0"/>
              <w:ind w:left="1440" w:right="81"/>
              <w:jc w:val="both"/>
              <w:rPr>
                <w:szCs w:val="22"/>
                <w:lang w:val="fr-FR"/>
              </w:rPr>
            </w:pPr>
            <w:r w:rsidRPr="001F7554">
              <w:rPr>
                <w:szCs w:val="22"/>
                <w:lang w:val="fr-FR"/>
              </w:rPr>
              <w:t xml:space="preserve">Présentation sur les expériences </w:t>
            </w:r>
            <w:r w:rsidR="000B7835" w:rsidRPr="001F7554">
              <w:rPr>
                <w:szCs w:val="22"/>
                <w:lang w:val="fr-FR"/>
              </w:rPr>
              <w:t xml:space="preserve">recueillies par le </w:t>
            </w:r>
            <w:r w:rsidRPr="001F7554">
              <w:rPr>
                <w:szCs w:val="22"/>
                <w:lang w:val="fr-FR"/>
              </w:rPr>
              <w:t>Secrétariat en matière de sécurité publique</w:t>
            </w:r>
            <w:r w:rsidR="000B7835" w:rsidRPr="001F7554">
              <w:rPr>
                <w:szCs w:val="22"/>
                <w:lang w:val="fr-FR"/>
              </w:rPr>
              <w:t xml:space="preserve"> à Brasilia (SSP/DF)</w:t>
            </w:r>
            <w:r w:rsidR="00E931D1" w:rsidRPr="001F7554">
              <w:rPr>
                <w:szCs w:val="22"/>
                <w:lang w:val="fr-FR"/>
              </w:rPr>
              <w:t>, en charge de M. Julio Danilo Souza Ferreira, Secrétaire exécutif de la SSP/DF</w:t>
            </w:r>
          </w:p>
          <w:p w14:paraId="6FB5A6C1" w14:textId="4DEAA3FD" w:rsidR="00ED25EE" w:rsidRPr="001F7554" w:rsidRDefault="00ED25EE" w:rsidP="00211327">
            <w:pPr>
              <w:numPr>
                <w:ilvl w:val="1"/>
                <w:numId w:val="15"/>
              </w:numPr>
              <w:snapToGrid w:val="0"/>
              <w:ind w:left="1440" w:right="81"/>
              <w:jc w:val="both"/>
              <w:rPr>
                <w:szCs w:val="22"/>
                <w:lang w:val="fr-FR"/>
              </w:rPr>
            </w:pPr>
            <w:r w:rsidRPr="001F7554">
              <w:rPr>
                <w:szCs w:val="22"/>
                <w:lang w:val="fr-FR"/>
              </w:rPr>
              <w:t xml:space="preserve">Présentation de « Mission Critical </w:t>
            </w:r>
            <w:proofErr w:type="spellStart"/>
            <w:r w:rsidRPr="001F7554">
              <w:rPr>
                <w:szCs w:val="22"/>
                <w:lang w:val="fr-FR"/>
              </w:rPr>
              <w:t>Partners</w:t>
            </w:r>
            <w:proofErr w:type="spellEnd"/>
            <w:r w:rsidRPr="001F7554">
              <w:rPr>
                <w:szCs w:val="22"/>
                <w:lang w:val="fr-FR"/>
              </w:rPr>
              <w:t> » sur l</w:t>
            </w:r>
            <w:r w:rsidR="00071A40" w:rsidRPr="001F7554">
              <w:rPr>
                <w:szCs w:val="22"/>
                <w:lang w:val="fr-FR"/>
              </w:rPr>
              <w:t xml:space="preserve">’expérience recueillie en première ligne </w:t>
            </w:r>
            <w:r w:rsidR="000126C0" w:rsidRPr="001F7554">
              <w:rPr>
                <w:szCs w:val="22"/>
                <w:lang w:val="fr-FR"/>
              </w:rPr>
              <w:t>pour atténuer l’impact de COVID -19</w:t>
            </w:r>
            <w:r w:rsidR="00421842" w:rsidRPr="001F7554">
              <w:rPr>
                <w:szCs w:val="22"/>
                <w:lang w:val="fr-FR"/>
              </w:rPr>
              <w:t xml:space="preserve"> dans la région, en charge de Mme Jackie Mines, gérante de projets. </w:t>
            </w:r>
          </w:p>
          <w:p w14:paraId="5F55D8F1" w14:textId="0B1E9682" w:rsidR="00A213AA" w:rsidRPr="001F7554" w:rsidRDefault="00A213AA" w:rsidP="00211327">
            <w:pPr>
              <w:numPr>
                <w:ilvl w:val="1"/>
                <w:numId w:val="15"/>
              </w:numPr>
              <w:snapToGrid w:val="0"/>
              <w:ind w:left="1440" w:right="81"/>
              <w:jc w:val="both"/>
              <w:rPr>
                <w:szCs w:val="22"/>
                <w:lang w:val="fr-FR"/>
              </w:rPr>
            </w:pPr>
            <w:r w:rsidRPr="001F7554">
              <w:rPr>
                <w:szCs w:val="22"/>
                <w:lang w:val="fr-FR"/>
              </w:rPr>
              <w:t xml:space="preserve">Exposé su SSM sur la mise en œuvre des mandats contenus dans les </w:t>
            </w:r>
            <w:r w:rsidRPr="001F7554">
              <w:rPr>
                <w:szCs w:val="22"/>
                <w:u w:val="single"/>
                <w:lang w:val="fr-FR"/>
              </w:rPr>
              <w:t>paragraphes 5 et 6</w:t>
            </w:r>
          </w:p>
          <w:p w14:paraId="7B708EB5" w14:textId="17962CD2" w:rsidR="00A213AA" w:rsidRPr="001F7554" w:rsidRDefault="00B75DFA" w:rsidP="00211327">
            <w:pPr>
              <w:numPr>
                <w:ilvl w:val="1"/>
                <w:numId w:val="15"/>
              </w:numPr>
              <w:snapToGrid w:val="0"/>
              <w:ind w:left="1440" w:right="81"/>
              <w:jc w:val="both"/>
              <w:rPr>
                <w:szCs w:val="22"/>
                <w:lang w:val="fr-FR"/>
              </w:rPr>
            </w:pPr>
            <w:r w:rsidRPr="001F7554">
              <w:rPr>
                <w:szCs w:val="22"/>
                <w:lang w:val="fr-FR"/>
              </w:rPr>
              <w:t xml:space="preserve">Résultats du panel du Groupe technique subsidiaire sur la gestion de </w:t>
            </w:r>
            <w:r w:rsidR="000E34F3" w:rsidRPr="001F7554">
              <w:rPr>
                <w:szCs w:val="22"/>
                <w:lang w:val="fr-FR"/>
              </w:rPr>
              <w:t>la po</w:t>
            </w:r>
            <w:r w:rsidR="000E34F3" w:rsidRPr="001F7554">
              <w:rPr>
                <w:szCs w:val="22"/>
                <w:u w:val="single"/>
                <w:lang w:val="fr-FR"/>
              </w:rPr>
              <w:t>lice</w:t>
            </w:r>
            <w:r w:rsidR="000E34F3" w:rsidRPr="001F7554">
              <w:rPr>
                <w:szCs w:val="22"/>
                <w:lang w:val="fr-FR"/>
              </w:rPr>
              <w:t xml:space="preserve">, concernant </w:t>
            </w:r>
            <w:r w:rsidR="00153642" w:rsidRPr="001F7554">
              <w:rPr>
                <w:szCs w:val="22"/>
                <w:lang w:val="fr-FR"/>
              </w:rPr>
              <w:t>la réponse des corps de police face à la pandémie du COVID-19.</w:t>
            </w:r>
          </w:p>
          <w:p w14:paraId="1ED5865F" w14:textId="6479DABB" w:rsidR="00153642" w:rsidRPr="001F7554" w:rsidRDefault="00153642" w:rsidP="00211327">
            <w:pPr>
              <w:numPr>
                <w:ilvl w:val="1"/>
                <w:numId w:val="15"/>
              </w:numPr>
              <w:snapToGrid w:val="0"/>
              <w:ind w:left="1440" w:right="81"/>
              <w:jc w:val="both"/>
              <w:rPr>
                <w:szCs w:val="22"/>
                <w:lang w:val="fr-FR"/>
              </w:rPr>
            </w:pPr>
            <w:r w:rsidRPr="001F7554">
              <w:rPr>
                <w:szCs w:val="22"/>
                <w:lang w:val="fr-FR"/>
              </w:rPr>
              <w:t>Dialogue sur la mise en œuvre du mandat prévu au paragraphe 7.</w:t>
            </w:r>
          </w:p>
          <w:p w14:paraId="31C923D5" w14:textId="21187B46" w:rsidR="006426D1" w:rsidRPr="001F7554" w:rsidRDefault="006426D1" w:rsidP="00211327">
            <w:pPr>
              <w:numPr>
                <w:ilvl w:val="2"/>
                <w:numId w:val="15"/>
              </w:numPr>
              <w:snapToGrid w:val="0"/>
              <w:ind w:right="81"/>
              <w:jc w:val="both"/>
              <w:rPr>
                <w:szCs w:val="22"/>
                <w:lang w:val="fr-FR"/>
              </w:rPr>
            </w:pPr>
            <w:r w:rsidRPr="001F7554">
              <w:rPr>
                <w:szCs w:val="22"/>
                <w:lang w:val="fr-FR"/>
              </w:rPr>
              <w:t xml:space="preserve">Commentaires des délégations </w:t>
            </w:r>
            <w:r w:rsidR="00451112" w:rsidRPr="001F7554">
              <w:rPr>
                <w:szCs w:val="22"/>
                <w:lang w:val="fr-FR"/>
              </w:rPr>
              <w:t>au sujet des pratiques optimales</w:t>
            </w:r>
            <w:r w:rsidR="00141079" w:rsidRPr="001F7554">
              <w:rPr>
                <w:szCs w:val="22"/>
                <w:lang w:val="fr-FR"/>
              </w:rPr>
              <w:t xml:space="preserve"> et des enjeux qu’il faut affronter dans une pandémie à pa</w:t>
            </w:r>
            <w:r w:rsidR="00CF4938" w:rsidRPr="001F7554">
              <w:rPr>
                <w:szCs w:val="22"/>
                <w:lang w:val="fr-FR"/>
              </w:rPr>
              <w:t>r</w:t>
            </w:r>
            <w:r w:rsidR="00141079" w:rsidRPr="001F7554">
              <w:rPr>
                <w:szCs w:val="22"/>
                <w:lang w:val="fr-FR"/>
              </w:rPr>
              <w:t>tir de la perspective de sécurité</w:t>
            </w:r>
            <w:r w:rsidR="00CF4938" w:rsidRPr="001F7554">
              <w:rPr>
                <w:szCs w:val="22"/>
                <w:lang w:val="fr-FR"/>
              </w:rPr>
              <w:t xml:space="preserve">, </w:t>
            </w:r>
            <w:hyperlink r:id="rId19" w:history="1">
              <w:r w:rsidR="00CF4938" w:rsidRPr="001F7554">
                <w:rPr>
                  <w:rStyle w:val="Hyperlink"/>
                  <w:szCs w:val="22"/>
                  <w:lang w:val="fr-FR"/>
                </w:rPr>
                <w:t>CP/</w:t>
              </w:r>
              <w:proofErr w:type="spellStart"/>
              <w:r w:rsidR="00CF4938" w:rsidRPr="001F7554">
                <w:rPr>
                  <w:rStyle w:val="Hyperlink"/>
                  <w:szCs w:val="22"/>
                  <w:lang w:val="fr-FR"/>
                </w:rPr>
                <w:t>CSH-2036</w:t>
              </w:r>
              <w:proofErr w:type="spellEnd"/>
              <w:r w:rsidR="00CF4938" w:rsidRPr="001F7554">
                <w:rPr>
                  <w:rStyle w:val="Hyperlink"/>
                  <w:szCs w:val="22"/>
                  <w:lang w:val="fr-FR"/>
                </w:rPr>
                <w:t>/21</w:t>
              </w:r>
            </w:hyperlink>
            <w:r w:rsidR="002043AA" w:rsidRPr="001F7554">
              <w:rPr>
                <w:szCs w:val="22"/>
                <w:lang w:val="fr-FR"/>
              </w:rPr>
              <w:t xml:space="preserve"> </w:t>
            </w:r>
          </w:p>
          <w:p w14:paraId="5310490E" w14:textId="5E896F09" w:rsidR="00E50EB8" w:rsidRPr="001F7554" w:rsidRDefault="00E50EB8" w:rsidP="00211327">
            <w:pPr>
              <w:numPr>
                <w:ilvl w:val="2"/>
                <w:numId w:val="15"/>
              </w:numPr>
              <w:snapToGrid w:val="0"/>
              <w:ind w:right="81"/>
              <w:jc w:val="both"/>
              <w:rPr>
                <w:szCs w:val="22"/>
                <w:lang w:val="fr-FR"/>
              </w:rPr>
            </w:pPr>
            <w:r w:rsidRPr="001F7554">
              <w:rPr>
                <w:szCs w:val="22"/>
                <w:lang w:val="fr-FR"/>
              </w:rPr>
              <w:t>Procédure à suivre pour élaborer le document mandaté par l'Assemblée générale au paragraphe</w:t>
            </w:r>
            <w:r w:rsidR="00E40C0E" w:rsidRPr="001F7554">
              <w:rPr>
                <w:szCs w:val="22"/>
                <w:lang w:val="fr-FR"/>
              </w:rPr>
              <w:t> </w:t>
            </w:r>
            <w:r w:rsidRPr="001F7554">
              <w:rPr>
                <w:szCs w:val="22"/>
                <w:lang w:val="fr-FR"/>
              </w:rPr>
              <w:t>7</w:t>
            </w:r>
          </w:p>
          <w:p w14:paraId="281FAAF2" w14:textId="1EEFE3B3" w:rsidR="00A213AA" w:rsidRPr="001F7554" w:rsidRDefault="00A213AA" w:rsidP="00211327">
            <w:pPr>
              <w:snapToGrid w:val="0"/>
              <w:ind w:right="29"/>
              <w:rPr>
                <w:szCs w:val="22"/>
                <w:lang w:val="fr-FR"/>
              </w:rPr>
            </w:pPr>
          </w:p>
          <w:p w14:paraId="73FF1720" w14:textId="530420F8" w:rsidR="00CA4EB2" w:rsidRPr="001F7554" w:rsidRDefault="00CA4EB2" w:rsidP="001911A5">
            <w:pPr>
              <w:pStyle w:val="ListParagraph"/>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hAnsi="Times New Roman" w:cs="Times New Roman"/>
                <w:lang w:val="fr-FR"/>
              </w:rPr>
            </w:pPr>
            <w:r w:rsidRPr="001F7554">
              <w:rPr>
                <w:rFonts w:ascii="Times New Roman" w:hAnsi="Times New Roman" w:cs="Times New Roman"/>
                <w:lang w:val="fr-FR"/>
              </w:rPr>
              <w:lastRenderedPageBreak/>
              <w:t>Institutions et instruments interaméricains</w:t>
            </w:r>
          </w:p>
          <w:p w14:paraId="24824AC5" w14:textId="77777777" w:rsidR="00CA4EB2" w:rsidRPr="001F7554" w:rsidRDefault="00CA4EB2" w:rsidP="00211327">
            <w:pPr>
              <w:snapToGrid w:val="0"/>
              <w:ind w:right="29"/>
              <w:rPr>
                <w:szCs w:val="22"/>
                <w:lang w:val="fr-FR"/>
              </w:rPr>
            </w:pPr>
          </w:p>
          <w:p w14:paraId="6C3699CF" w14:textId="1A81E220" w:rsidR="00746455" w:rsidRPr="001F7554" w:rsidRDefault="00B87B62" w:rsidP="00211327">
            <w:pPr>
              <w:numPr>
                <w:ilvl w:val="1"/>
                <w:numId w:val="15"/>
              </w:numPr>
              <w:snapToGrid w:val="0"/>
              <w:ind w:left="1440" w:right="81"/>
              <w:jc w:val="both"/>
              <w:rPr>
                <w:szCs w:val="22"/>
                <w:lang w:val="fr-FR"/>
              </w:rPr>
            </w:pPr>
            <w:r w:rsidRPr="001F7554">
              <w:rPr>
                <w:szCs w:val="22"/>
                <w:lang w:val="fr-FR"/>
              </w:rPr>
              <w:t>Convention interaméricaine contre la fabrication et le trafic illicites d’armes à feu, munitions et autres matériels connexes (CIFTA),</w:t>
            </w:r>
          </w:p>
          <w:p w14:paraId="7F4DF41E" w14:textId="77777777" w:rsidR="005875A1" w:rsidRPr="001F7554" w:rsidRDefault="005875A1" w:rsidP="00211327">
            <w:pPr>
              <w:snapToGrid w:val="0"/>
              <w:ind w:right="29"/>
              <w:rPr>
                <w:szCs w:val="22"/>
                <w:lang w:val="fr-FR"/>
              </w:rPr>
            </w:pPr>
          </w:p>
          <w:p w14:paraId="75E3A756" w14:textId="0346D153" w:rsidR="000D7D0F" w:rsidRPr="001F7554" w:rsidRDefault="005E4203" w:rsidP="00211327">
            <w:pPr>
              <w:pStyle w:val="NormalWeb"/>
              <w:numPr>
                <w:ilvl w:val="0"/>
                <w:numId w:val="15"/>
              </w:numPr>
              <w:suppressAutoHyphens/>
              <w:spacing w:before="0" w:beforeAutospacing="0" w:after="0" w:afterAutospacing="0"/>
              <w:jc w:val="both"/>
              <w:rPr>
                <w:noProof w:val="0"/>
                <w:color w:val="000000"/>
                <w:sz w:val="22"/>
                <w:szCs w:val="22"/>
                <w:lang w:val="fr-FR"/>
              </w:rPr>
            </w:pPr>
            <w:r w:rsidRPr="001F7554">
              <w:rPr>
                <w:rFonts w:eastAsia="Batang"/>
                <w:noProof w:val="0"/>
                <w:sz w:val="22"/>
                <w:szCs w:val="22"/>
                <w:lang w:val="fr-FR" w:eastAsia="x-none"/>
              </w:rPr>
              <w:t xml:space="preserve">Nouvelle programmation de la Cinquième Conférence des États parties à la CIFTA et de la Vingt et unième Réunion ordinaire du Comité consultatif de la CIFTA, document </w:t>
            </w:r>
            <w:hyperlink r:id="rId20" w:history="1">
              <w:r w:rsidRPr="001F7554">
                <w:rPr>
                  <w:noProof w:val="0"/>
                  <w:color w:val="0000FF"/>
                  <w:sz w:val="22"/>
                  <w:szCs w:val="22"/>
                  <w:u w:val="single"/>
                  <w:lang w:val="fr-FR"/>
                </w:rPr>
                <w:t>CP/CSH/</w:t>
              </w:r>
              <w:proofErr w:type="spellStart"/>
              <w:r w:rsidRPr="001F7554">
                <w:rPr>
                  <w:noProof w:val="0"/>
                  <w:color w:val="0000FF"/>
                  <w:sz w:val="22"/>
                  <w:szCs w:val="22"/>
                  <w:u w:val="single"/>
                  <w:lang w:val="fr-FR"/>
                </w:rPr>
                <w:t>INF.546</w:t>
              </w:r>
              <w:proofErr w:type="spellEnd"/>
              <w:r w:rsidRPr="001F7554">
                <w:rPr>
                  <w:noProof w:val="0"/>
                  <w:color w:val="0000FF"/>
                  <w:sz w:val="22"/>
                  <w:szCs w:val="22"/>
                  <w:u w:val="single"/>
                  <w:lang w:val="fr-FR"/>
                </w:rPr>
                <w:t>/21</w:t>
              </w:r>
            </w:hyperlink>
            <w:r w:rsidR="000D7D0F" w:rsidRPr="001F7554">
              <w:rPr>
                <w:rFonts w:eastAsia="Batang"/>
                <w:noProof w:val="0"/>
                <w:sz w:val="22"/>
                <w:szCs w:val="22"/>
                <w:lang w:val="fr-FR" w:eastAsia="x-none"/>
              </w:rPr>
              <w:t xml:space="preserve"> </w:t>
            </w:r>
          </w:p>
          <w:p w14:paraId="646FA8BE" w14:textId="77777777" w:rsidR="00A968DE" w:rsidRPr="001F7554" w:rsidRDefault="00A968DE" w:rsidP="00211327">
            <w:pPr>
              <w:pStyle w:val="NormalWeb"/>
              <w:suppressAutoHyphens/>
              <w:spacing w:before="0" w:beforeAutospacing="0" w:after="0" w:afterAutospacing="0"/>
              <w:jc w:val="both"/>
              <w:rPr>
                <w:noProof w:val="0"/>
                <w:color w:val="000000"/>
                <w:sz w:val="22"/>
                <w:szCs w:val="22"/>
                <w:lang w:val="fr-FR"/>
              </w:rPr>
            </w:pPr>
          </w:p>
          <w:p w14:paraId="06321DE3" w14:textId="4484B2D5" w:rsidR="000D7D0F" w:rsidRPr="001F7554" w:rsidRDefault="000D7D0F" w:rsidP="00211327">
            <w:pPr>
              <w:pStyle w:val="NormalWeb"/>
              <w:numPr>
                <w:ilvl w:val="0"/>
                <w:numId w:val="15"/>
              </w:numPr>
              <w:suppressAutoHyphens/>
              <w:spacing w:before="0" w:beforeAutospacing="0" w:after="0" w:afterAutospacing="0"/>
              <w:jc w:val="both"/>
              <w:rPr>
                <w:noProof w:val="0"/>
                <w:color w:val="000000"/>
                <w:sz w:val="22"/>
                <w:szCs w:val="22"/>
                <w:lang w:val="fr-FR"/>
              </w:rPr>
            </w:pPr>
            <w:r w:rsidRPr="001F7554">
              <w:rPr>
                <w:noProof w:val="0"/>
                <w:color w:val="000000"/>
                <w:sz w:val="22"/>
                <w:szCs w:val="22"/>
                <w:lang w:val="fr-FR"/>
              </w:rPr>
              <w:t>Criminalité transnationale organisée</w:t>
            </w:r>
          </w:p>
          <w:p w14:paraId="31CD6DDF" w14:textId="30FCCB58" w:rsidR="000D7D0F" w:rsidRPr="001F7554" w:rsidRDefault="000D7D0F" w:rsidP="00211327">
            <w:pPr>
              <w:pStyle w:val="NormalWeb"/>
              <w:suppressAutoHyphens/>
              <w:spacing w:before="0" w:beforeAutospacing="0" w:after="0" w:afterAutospacing="0"/>
              <w:jc w:val="both"/>
              <w:rPr>
                <w:noProof w:val="0"/>
                <w:color w:val="000000"/>
                <w:sz w:val="22"/>
                <w:szCs w:val="22"/>
                <w:lang w:val="fr-FR"/>
              </w:rPr>
            </w:pPr>
          </w:p>
          <w:p w14:paraId="7ADF814C" w14:textId="0DBBCC9A" w:rsidR="000D7D0F" w:rsidRPr="001F7554" w:rsidRDefault="000D7D0F" w:rsidP="00211327">
            <w:pPr>
              <w:numPr>
                <w:ilvl w:val="1"/>
                <w:numId w:val="15"/>
              </w:numPr>
              <w:snapToGrid w:val="0"/>
              <w:ind w:left="1440" w:right="81"/>
              <w:jc w:val="both"/>
              <w:rPr>
                <w:szCs w:val="22"/>
                <w:lang w:val="fr-FR"/>
              </w:rPr>
            </w:pPr>
            <w:r w:rsidRPr="001F7554">
              <w:rPr>
                <w:szCs w:val="22"/>
                <w:lang w:val="fr-FR"/>
              </w:rPr>
              <w:t xml:space="preserve">Efforts de coopération con </w:t>
            </w:r>
            <w:proofErr w:type="spellStart"/>
            <w:r w:rsidRPr="001F7554">
              <w:rPr>
                <w:szCs w:val="22"/>
                <w:lang w:val="fr-FR"/>
              </w:rPr>
              <w:t>tinentale</w:t>
            </w:r>
            <w:proofErr w:type="spellEnd"/>
            <w:r w:rsidRPr="001F7554">
              <w:rPr>
                <w:szCs w:val="22"/>
                <w:lang w:val="fr-FR"/>
              </w:rPr>
              <w:t xml:space="preserve"> pour combattre la traite des</w:t>
            </w:r>
            <w:r w:rsidR="00CF2145" w:rsidRPr="001F7554">
              <w:rPr>
                <w:szCs w:val="22"/>
                <w:lang w:val="fr-FR"/>
              </w:rPr>
              <w:t xml:space="preserve"> </w:t>
            </w:r>
            <w:r w:rsidRPr="001F7554">
              <w:rPr>
                <w:szCs w:val="22"/>
                <w:lang w:val="fr-FR"/>
              </w:rPr>
              <w:t>personnes</w:t>
            </w:r>
            <w:r w:rsidR="00CF2145" w:rsidRPr="001F7554">
              <w:rPr>
                <w:szCs w:val="22"/>
                <w:lang w:val="fr-FR"/>
              </w:rPr>
              <w:t xml:space="preserve"> </w:t>
            </w:r>
          </w:p>
          <w:p w14:paraId="6D11C5CF" w14:textId="5273DA61" w:rsidR="000D7D0F" w:rsidRPr="001F7554" w:rsidRDefault="00CF2145" w:rsidP="00211327">
            <w:pPr>
              <w:pStyle w:val="NormalWeb"/>
              <w:numPr>
                <w:ilvl w:val="2"/>
                <w:numId w:val="15"/>
              </w:numPr>
              <w:suppressAutoHyphens/>
              <w:spacing w:before="0" w:beforeAutospacing="0" w:after="0" w:afterAutospacing="0"/>
              <w:jc w:val="both"/>
              <w:rPr>
                <w:noProof w:val="0"/>
                <w:color w:val="000000"/>
                <w:sz w:val="22"/>
                <w:szCs w:val="22"/>
                <w:lang w:val="fr-FR"/>
              </w:rPr>
            </w:pPr>
            <w:r w:rsidRPr="001F7554">
              <w:rPr>
                <w:noProof w:val="0"/>
                <w:color w:val="000000"/>
                <w:sz w:val="22"/>
                <w:szCs w:val="22"/>
                <w:lang w:val="fr-FR"/>
              </w:rPr>
              <w:t xml:space="preserve">Exposé sur </w:t>
            </w:r>
            <w:r w:rsidR="00534609" w:rsidRPr="001F7554">
              <w:rPr>
                <w:noProof w:val="0"/>
                <w:color w:val="000000"/>
                <w:sz w:val="22"/>
                <w:szCs w:val="22"/>
                <w:lang w:val="fr-FR"/>
              </w:rPr>
              <w:t xml:space="preserve">les préparatifs de la Sixième Réunion des autorités nationales </w:t>
            </w:r>
            <w:r w:rsidR="00F34175" w:rsidRPr="001F7554">
              <w:rPr>
                <w:noProof w:val="0"/>
                <w:color w:val="000000"/>
                <w:sz w:val="22"/>
                <w:szCs w:val="22"/>
                <w:lang w:val="fr-FR"/>
              </w:rPr>
              <w:t xml:space="preserve">en </w:t>
            </w:r>
            <w:r w:rsidR="00534609" w:rsidRPr="001F7554">
              <w:rPr>
                <w:noProof w:val="0"/>
                <w:color w:val="000000"/>
                <w:sz w:val="22"/>
                <w:szCs w:val="22"/>
                <w:lang w:val="fr-FR"/>
              </w:rPr>
              <w:t>charg</w:t>
            </w:r>
            <w:r w:rsidR="00F34175" w:rsidRPr="001F7554">
              <w:rPr>
                <w:noProof w:val="0"/>
                <w:color w:val="000000"/>
                <w:sz w:val="22"/>
                <w:szCs w:val="22"/>
                <w:lang w:val="fr-FR"/>
              </w:rPr>
              <w:t>e de la lutte contre la traite des personnes, paragraphe 104, en charge de la présidence du Groupe de travail chargé de préparer cette réunion.</w:t>
            </w:r>
            <w:r w:rsidR="00534609" w:rsidRPr="001F7554">
              <w:rPr>
                <w:noProof w:val="0"/>
                <w:color w:val="000000"/>
                <w:sz w:val="22"/>
                <w:szCs w:val="22"/>
                <w:lang w:val="fr-FR"/>
              </w:rPr>
              <w:t xml:space="preserve"> </w:t>
            </w:r>
          </w:p>
          <w:p w14:paraId="172A7A09" w14:textId="53986DCE" w:rsidR="00A07841" w:rsidRPr="001F7554" w:rsidRDefault="00A07841" w:rsidP="00211327">
            <w:pPr>
              <w:pStyle w:val="NormalWeb"/>
              <w:suppressAutoHyphens/>
              <w:spacing w:before="0" w:beforeAutospacing="0" w:after="0" w:afterAutospacing="0"/>
              <w:jc w:val="both"/>
              <w:rPr>
                <w:noProof w:val="0"/>
                <w:color w:val="000000"/>
                <w:sz w:val="22"/>
                <w:szCs w:val="22"/>
                <w:lang w:val="fr-FR"/>
              </w:rPr>
            </w:pPr>
          </w:p>
          <w:p w14:paraId="2F67D415" w14:textId="7CDFFE29" w:rsidR="00200B17" w:rsidRPr="001F7554" w:rsidRDefault="00200B17" w:rsidP="00211327">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fr-FR"/>
              </w:rPr>
            </w:pPr>
            <w:r w:rsidRPr="001F7554">
              <w:rPr>
                <w:rFonts w:ascii="Times New Roman" w:hAnsi="Times New Roman" w:cs="Times New Roman"/>
                <w:lang w:val="fr-FR"/>
              </w:rPr>
              <w:t xml:space="preserve">Institutions et instruments interaméricains </w:t>
            </w:r>
          </w:p>
          <w:p w14:paraId="3D4006D7" w14:textId="77777777" w:rsidR="00200B17" w:rsidRPr="001F7554" w:rsidRDefault="00200B17" w:rsidP="0021132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40"/>
              <w:rPr>
                <w:rFonts w:ascii="Times New Roman" w:hAnsi="Times New Roman" w:cs="Times New Roman"/>
                <w:snapToGrid w:val="0"/>
                <w:lang w:val="fr-FR"/>
              </w:rPr>
            </w:pPr>
          </w:p>
          <w:p w14:paraId="0986BA63" w14:textId="3A2C87E7" w:rsidR="00200B17" w:rsidRPr="001F7554" w:rsidRDefault="00F77A85" w:rsidP="00211327">
            <w:pPr>
              <w:numPr>
                <w:ilvl w:val="1"/>
                <w:numId w:val="15"/>
              </w:numPr>
              <w:snapToGrid w:val="0"/>
              <w:ind w:left="1440" w:right="81"/>
              <w:jc w:val="both"/>
              <w:rPr>
                <w:snapToGrid w:val="0"/>
                <w:szCs w:val="22"/>
                <w:lang w:val="fr-FR"/>
              </w:rPr>
            </w:pPr>
            <w:r w:rsidRPr="001F7554">
              <w:rPr>
                <w:szCs w:val="22"/>
                <w:lang w:val="fr-FR"/>
              </w:rPr>
              <w:t>Présentation</w:t>
            </w:r>
            <w:r w:rsidRPr="001F7554">
              <w:rPr>
                <w:snapToGrid w:val="0"/>
                <w:szCs w:val="22"/>
                <w:lang w:val="fr-FR"/>
              </w:rPr>
              <w:t xml:space="preserve"> du pro</w:t>
            </w:r>
            <w:r w:rsidR="00A07841" w:rsidRPr="001F7554">
              <w:rPr>
                <w:snapToGrid w:val="0"/>
                <w:szCs w:val="22"/>
                <w:lang w:val="fr-FR"/>
              </w:rPr>
              <w:t>j</w:t>
            </w:r>
            <w:r w:rsidRPr="001F7554">
              <w:rPr>
                <w:snapToGrid w:val="0"/>
                <w:szCs w:val="22"/>
                <w:lang w:val="fr-FR"/>
              </w:rPr>
              <w:t>et de résolution intitulé</w:t>
            </w:r>
            <w:r w:rsidR="00200B17" w:rsidRPr="001F7554">
              <w:rPr>
                <w:snapToGrid w:val="0"/>
                <w:szCs w:val="22"/>
                <w:lang w:val="fr-FR"/>
              </w:rPr>
              <w:t xml:space="preserve"> “</w:t>
            </w:r>
            <w:r w:rsidR="00B930F2" w:rsidRPr="001F7554">
              <w:rPr>
                <w:snapToGrid w:val="0"/>
                <w:szCs w:val="22"/>
                <w:lang w:val="fr-FR"/>
              </w:rPr>
              <w:t>Soixante</w:t>
            </w:r>
            <w:r w:rsidR="005875A1" w:rsidRPr="001F7554">
              <w:rPr>
                <w:szCs w:val="22"/>
                <w:lang w:val="fr-FR"/>
              </w:rPr>
              <w:t>-dix-neuvième</w:t>
            </w:r>
            <w:r w:rsidRPr="001F7554">
              <w:rPr>
                <w:szCs w:val="22"/>
                <w:lang w:val="fr-FR"/>
              </w:rPr>
              <w:t xml:space="preserve"> anniversaire et </w:t>
            </w:r>
            <w:r w:rsidR="00033DF1" w:rsidRPr="001F7554">
              <w:rPr>
                <w:szCs w:val="22"/>
                <w:lang w:val="fr-FR"/>
              </w:rPr>
              <w:t>reconnaissance</w:t>
            </w:r>
            <w:r w:rsidRPr="001F7554">
              <w:rPr>
                <w:szCs w:val="22"/>
                <w:lang w:val="fr-FR"/>
              </w:rPr>
              <w:t xml:space="preserve"> des activités menées </w:t>
            </w:r>
            <w:r w:rsidR="004E1253" w:rsidRPr="001F7554">
              <w:rPr>
                <w:szCs w:val="22"/>
                <w:lang w:val="fr-FR"/>
              </w:rPr>
              <w:t>par</w:t>
            </w:r>
            <w:r w:rsidRPr="001F7554">
              <w:rPr>
                <w:szCs w:val="22"/>
                <w:lang w:val="fr-FR"/>
              </w:rPr>
              <w:t xml:space="preserve"> l’</w:t>
            </w:r>
            <w:r w:rsidR="00033DF1" w:rsidRPr="001F7554">
              <w:rPr>
                <w:szCs w:val="22"/>
                <w:lang w:val="fr-FR"/>
              </w:rPr>
              <w:t>Organisation</w:t>
            </w:r>
            <w:r w:rsidRPr="001F7554">
              <w:rPr>
                <w:szCs w:val="22"/>
                <w:lang w:val="fr-FR"/>
              </w:rPr>
              <w:t xml:space="preserve"> interaméricaine de défense</w:t>
            </w:r>
            <w:r w:rsidR="004E1253" w:rsidRPr="001F7554">
              <w:rPr>
                <w:szCs w:val="22"/>
                <w:lang w:val="fr-FR"/>
              </w:rPr>
              <w:t xml:space="preserve"> et ses organes</w:t>
            </w:r>
            <w:r w:rsidR="00200B17" w:rsidRPr="001F7554">
              <w:rPr>
                <w:szCs w:val="22"/>
                <w:lang w:val="fr-FR"/>
              </w:rPr>
              <w:t xml:space="preserve">,” document </w:t>
            </w:r>
            <w:hyperlink r:id="rId21" w:history="1">
              <w:r w:rsidR="00200B17" w:rsidRPr="001F7554">
                <w:rPr>
                  <w:color w:val="0000FF"/>
                  <w:szCs w:val="22"/>
                  <w:u w:val="single"/>
                  <w:lang w:val="fr-FR"/>
                </w:rPr>
                <w:t>CP/</w:t>
              </w:r>
              <w:proofErr w:type="spellStart"/>
              <w:r w:rsidR="00200B17" w:rsidRPr="001F7554">
                <w:rPr>
                  <w:color w:val="0000FF"/>
                  <w:szCs w:val="22"/>
                  <w:u w:val="single"/>
                  <w:lang w:val="fr-FR"/>
                </w:rPr>
                <w:t>CSH-2037</w:t>
              </w:r>
              <w:proofErr w:type="spellEnd"/>
              <w:r w:rsidR="00200B17" w:rsidRPr="001F7554">
                <w:rPr>
                  <w:color w:val="0000FF"/>
                  <w:szCs w:val="22"/>
                  <w:u w:val="single"/>
                  <w:lang w:val="fr-FR"/>
                </w:rPr>
                <w:t>/21</w:t>
              </w:r>
            </w:hyperlink>
          </w:p>
          <w:p w14:paraId="1B27C986" w14:textId="77777777" w:rsidR="00A213AA" w:rsidRPr="001F7554" w:rsidRDefault="00A213AA" w:rsidP="00211327">
            <w:pPr>
              <w:snapToGrid w:val="0"/>
              <w:jc w:val="both"/>
              <w:rPr>
                <w:szCs w:val="22"/>
                <w:lang w:val="fr-FR"/>
              </w:rPr>
            </w:pPr>
          </w:p>
        </w:tc>
        <w:tc>
          <w:tcPr>
            <w:tcW w:w="2714" w:type="dxa"/>
            <w:tcBorders>
              <w:top w:val="single" w:sz="4" w:space="0" w:color="auto"/>
              <w:left w:val="single" w:sz="4" w:space="0" w:color="auto"/>
              <w:bottom w:val="single" w:sz="4" w:space="0" w:color="auto"/>
              <w:right w:val="single" w:sz="4" w:space="0" w:color="auto"/>
            </w:tcBorders>
          </w:tcPr>
          <w:p w14:paraId="606AD03A" w14:textId="6FE9CD3E" w:rsidR="00A213AA" w:rsidRPr="001F7554" w:rsidRDefault="00A213AA">
            <w:pPr>
              <w:snapToGrid w:val="0"/>
              <w:ind w:right="72"/>
              <w:jc w:val="center"/>
              <w:rPr>
                <w:iCs/>
                <w:color w:val="000000"/>
                <w:szCs w:val="22"/>
                <w:lang w:val="fr-FR"/>
              </w:rPr>
            </w:pPr>
          </w:p>
        </w:tc>
      </w:tr>
      <w:tr w:rsidR="00A05C4D" w:rsidRPr="000168A8" w14:paraId="7D7F7C19" w14:textId="77777777" w:rsidTr="00DD27C0">
        <w:tc>
          <w:tcPr>
            <w:tcW w:w="10858" w:type="dxa"/>
            <w:tcBorders>
              <w:top w:val="single" w:sz="4" w:space="0" w:color="auto"/>
              <w:left w:val="single" w:sz="4" w:space="0" w:color="auto"/>
              <w:bottom w:val="single" w:sz="4" w:space="0" w:color="auto"/>
              <w:right w:val="single" w:sz="4" w:space="0" w:color="auto"/>
            </w:tcBorders>
          </w:tcPr>
          <w:p w14:paraId="378D6002" w14:textId="77777777" w:rsidR="00A05C4D" w:rsidRPr="001F7554" w:rsidRDefault="00A05C4D" w:rsidP="00211327">
            <w:pPr>
              <w:snapToGrid w:val="0"/>
              <w:ind w:left="374" w:right="-274"/>
              <w:rPr>
                <w:szCs w:val="22"/>
                <w:lang w:val="fr-FR"/>
              </w:rPr>
            </w:pPr>
          </w:p>
        </w:tc>
        <w:tc>
          <w:tcPr>
            <w:tcW w:w="2714" w:type="dxa"/>
            <w:tcBorders>
              <w:top w:val="single" w:sz="4" w:space="0" w:color="auto"/>
              <w:left w:val="single" w:sz="4" w:space="0" w:color="auto"/>
              <w:bottom w:val="single" w:sz="4" w:space="0" w:color="auto"/>
              <w:right w:val="single" w:sz="4" w:space="0" w:color="auto"/>
            </w:tcBorders>
          </w:tcPr>
          <w:p w14:paraId="45A8F302" w14:textId="3E96E20B" w:rsidR="00A05C4D" w:rsidRPr="001F7554" w:rsidRDefault="00A05C4D" w:rsidP="00A05C4D">
            <w:pPr>
              <w:rPr>
                <w:szCs w:val="22"/>
                <w:lang w:val="fr-FR"/>
              </w:rPr>
            </w:pPr>
            <w:r w:rsidRPr="001F7554">
              <w:rPr>
                <w:szCs w:val="22"/>
                <w:lang w:val="fr-FR"/>
              </w:rPr>
              <w:t>Avril : Vingt-et-unième Réunion ordinaire du Comité consultatif de la CIFTA</w:t>
            </w:r>
          </w:p>
        </w:tc>
      </w:tr>
      <w:tr w:rsidR="00A05C4D" w:rsidRPr="000168A8" w14:paraId="47D7942B" w14:textId="77777777" w:rsidTr="00DD27C0">
        <w:tc>
          <w:tcPr>
            <w:tcW w:w="10858" w:type="dxa"/>
            <w:tcBorders>
              <w:top w:val="single" w:sz="4" w:space="0" w:color="auto"/>
              <w:left w:val="single" w:sz="4" w:space="0" w:color="auto"/>
              <w:bottom w:val="single" w:sz="4" w:space="0" w:color="auto"/>
              <w:right w:val="single" w:sz="4" w:space="0" w:color="auto"/>
            </w:tcBorders>
          </w:tcPr>
          <w:p w14:paraId="719B6EC4" w14:textId="77777777" w:rsidR="00A05C4D" w:rsidRPr="001F7554" w:rsidRDefault="00A05C4D" w:rsidP="00211327">
            <w:pPr>
              <w:snapToGrid w:val="0"/>
              <w:ind w:left="374" w:right="-274"/>
              <w:rPr>
                <w:szCs w:val="22"/>
                <w:lang w:val="fr-FR"/>
              </w:rPr>
            </w:pPr>
          </w:p>
        </w:tc>
        <w:tc>
          <w:tcPr>
            <w:tcW w:w="2714" w:type="dxa"/>
            <w:tcBorders>
              <w:top w:val="single" w:sz="4" w:space="0" w:color="auto"/>
              <w:left w:val="single" w:sz="4" w:space="0" w:color="auto"/>
              <w:bottom w:val="single" w:sz="4" w:space="0" w:color="auto"/>
              <w:right w:val="single" w:sz="4" w:space="0" w:color="auto"/>
            </w:tcBorders>
          </w:tcPr>
          <w:p w14:paraId="72F54EA9" w14:textId="6D9D1761" w:rsidR="00A05C4D" w:rsidRPr="001F7554" w:rsidRDefault="00A05C4D" w:rsidP="001F1004">
            <w:pPr>
              <w:snapToGrid w:val="0"/>
              <w:ind w:right="72"/>
              <w:rPr>
                <w:iCs/>
                <w:color w:val="000000"/>
                <w:szCs w:val="22"/>
                <w:lang w:val="fr-FR"/>
              </w:rPr>
            </w:pPr>
            <w:r w:rsidRPr="001F7554">
              <w:rPr>
                <w:szCs w:val="22"/>
                <w:lang w:val="fr-FR"/>
              </w:rPr>
              <w:t>Avril : Cinquième Conférence des États parties à la CIFTA</w:t>
            </w:r>
          </w:p>
        </w:tc>
      </w:tr>
      <w:tr w:rsidR="00A213AA" w:rsidRPr="000168A8" w14:paraId="197B08F9" w14:textId="77777777" w:rsidTr="00DD27C0">
        <w:tc>
          <w:tcPr>
            <w:tcW w:w="10858" w:type="dxa"/>
            <w:tcBorders>
              <w:top w:val="single" w:sz="4" w:space="0" w:color="auto"/>
              <w:left w:val="single" w:sz="4" w:space="0" w:color="auto"/>
              <w:bottom w:val="single" w:sz="4" w:space="0" w:color="auto"/>
              <w:right w:val="single" w:sz="4" w:space="0" w:color="auto"/>
            </w:tcBorders>
          </w:tcPr>
          <w:p w14:paraId="65451ECC" w14:textId="01870EBF" w:rsidR="00A213AA" w:rsidRPr="001F7554" w:rsidRDefault="00A213AA" w:rsidP="00211327">
            <w:pPr>
              <w:keepNext/>
              <w:snapToGrid w:val="0"/>
              <w:ind w:left="379" w:right="-274"/>
              <w:rPr>
                <w:szCs w:val="22"/>
                <w:lang w:val="fr-FR"/>
              </w:rPr>
            </w:pPr>
            <w:r w:rsidRPr="001F7554">
              <w:rPr>
                <w:szCs w:val="22"/>
                <w:u w:val="single"/>
                <w:lang w:val="fr-FR"/>
              </w:rPr>
              <w:lastRenderedPageBreak/>
              <w:t xml:space="preserve">Jeudi </w:t>
            </w:r>
            <w:r w:rsidR="00A05C4D" w:rsidRPr="001F7554">
              <w:rPr>
                <w:szCs w:val="22"/>
                <w:u w:val="single"/>
                <w:lang w:val="fr-FR"/>
              </w:rPr>
              <w:t>8 avril</w:t>
            </w:r>
            <w:r w:rsidRPr="001F7554">
              <w:rPr>
                <w:szCs w:val="22"/>
                <w:u w:val="single"/>
                <w:lang w:val="fr-FR"/>
              </w:rPr>
              <w:t xml:space="preserve"> (10 h 00 – 13 h 00)</w:t>
            </w:r>
            <w:r w:rsidR="00A05C4D" w:rsidRPr="001F7554">
              <w:rPr>
                <w:szCs w:val="22"/>
                <w:lang w:val="fr-FR"/>
              </w:rPr>
              <w:t xml:space="preserve"> </w:t>
            </w:r>
          </w:p>
          <w:p w14:paraId="27BB55D9" w14:textId="77777777" w:rsidR="00A213AA" w:rsidRPr="001F7554" w:rsidRDefault="00A213AA" w:rsidP="00211327">
            <w:pPr>
              <w:keepNext/>
              <w:snapToGrid w:val="0"/>
              <w:ind w:right="-274"/>
              <w:rPr>
                <w:szCs w:val="22"/>
                <w:u w:val="single"/>
                <w:lang w:val="fr-FR"/>
              </w:rPr>
            </w:pPr>
          </w:p>
          <w:p w14:paraId="61F72C4C" w14:textId="77777777" w:rsidR="0099182C" w:rsidRPr="001F7554" w:rsidRDefault="0099182C" w:rsidP="00211327">
            <w:pPr>
              <w:pStyle w:val="NormalWeb"/>
              <w:numPr>
                <w:ilvl w:val="0"/>
                <w:numId w:val="15"/>
              </w:numPr>
              <w:suppressAutoHyphens/>
              <w:spacing w:before="0" w:beforeAutospacing="0" w:after="0" w:afterAutospacing="0"/>
              <w:jc w:val="both"/>
              <w:rPr>
                <w:rFonts w:eastAsia="Batang"/>
                <w:noProof w:val="0"/>
                <w:sz w:val="22"/>
                <w:szCs w:val="22"/>
                <w:lang w:val="fr-FR" w:eastAsia="x-none"/>
              </w:rPr>
            </w:pPr>
            <w:r w:rsidRPr="001F7554">
              <w:rPr>
                <w:rFonts w:eastAsia="Batang"/>
                <w:noProof w:val="0"/>
                <w:sz w:val="22"/>
                <w:szCs w:val="22"/>
                <w:lang w:val="fr-FR" w:eastAsia="x-none"/>
              </w:rPr>
              <w:t>Organisation interaméricaine de défense (JID)</w:t>
            </w:r>
          </w:p>
          <w:p w14:paraId="1D02CDFC" w14:textId="24D868B0" w:rsidR="00A213AA" w:rsidRPr="001F7554" w:rsidRDefault="00A213AA" w:rsidP="00211327">
            <w:pPr>
              <w:snapToGrid w:val="0"/>
              <w:ind w:right="29"/>
              <w:rPr>
                <w:szCs w:val="22"/>
                <w:lang w:val="fr-FR"/>
              </w:rPr>
            </w:pPr>
          </w:p>
          <w:p w14:paraId="33498274" w14:textId="4485CC23" w:rsidR="00A36CA3" w:rsidRPr="001F7554" w:rsidRDefault="00A36CA3" w:rsidP="00211327">
            <w:pPr>
              <w:numPr>
                <w:ilvl w:val="1"/>
                <w:numId w:val="15"/>
              </w:numPr>
              <w:snapToGrid w:val="0"/>
              <w:ind w:left="1440" w:right="81"/>
              <w:jc w:val="both"/>
              <w:rPr>
                <w:szCs w:val="22"/>
                <w:lang w:val="fr-FR"/>
              </w:rPr>
            </w:pPr>
            <w:r w:rsidRPr="001F7554">
              <w:rPr>
                <w:szCs w:val="22"/>
                <w:lang w:val="fr-FR"/>
              </w:rPr>
              <w:t xml:space="preserve">Exposé du JID sur la mise en </w:t>
            </w:r>
            <w:proofErr w:type="spellStart"/>
            <w:r w:rsidRPr="001F7554">
              <w:rPr>
                <w:szCs w:val="22"/>
                <w:lang w:val="fr-FR"/>
              </w:rPr>
              <w:t>oeuvre</w:t>
            </w:r>
            <w:proofErr w:type="spellEnd"/>
            <w:r w:rsidRPr="001F7554">
              <w:rPr>
                <w:szCs w:val="22"/>
                <w:lang w:val="fr-FR"/>
              </w:rPr>
              <w:t xml:space="preserve"> des mandats émis aux </w:t>
            </w:r>
            <w:r w:rsidRPr="001F7554">
              <w:rPr>
                <w:szCs w:val="22"/>
                <w:u w:val="single"/>
                <w:lang w:val="fr-FR"/>
              </w:rPr>
              <w:t>paragraphes 168 et 169</w:t>
            </w:r>
          </w:p>
          <w:p w14:paraId="30393B36" w14:textId="1EA14988" w:rsidR="00D33650" w:rsidRPr="001F7554" w:rsidRDefault="00D33650" w:rsidP="00211327">
            <w:pPr>
              <w:numPr>
                <w:ilvl w:val="2"/>
                <w:numId w:val="15"/>
              </w:numPr>
              <w:snapToGrid w:val="0"/>
              <w:ind w:right="81"/>
              <w:jc w:val="both"/>
              <w:rPr>
                <w:szCs w:val="22"/>
                <w:lang w:val="fr-FR"/>
              </w:rPr>
            </w:pPr>
            <w:r w:rsidRPr="001F7554">
              <w:rPr>
                <w:szCs w:val="22"/>
                <w:lang w:val="fr-FR"/>
              </w:rPr>
              <w:t xml:space="preserve">Procédures d’exécution normalisées pour aider les États membres et les organisations régionales qui participent aux opérations d'aide humanitaire et aux interventions au lendemain de catastrophes à atténuer l’éventuelle propagation de la COVID-19, </w:t>
            </w:r>
            <w:r w:rsidRPr="001F7554">
              <w:rPr>
                <w:szCs w:val="22"/>
                <w:u w:val="single"/>
                <w:lang w:val="fr-FR"/>
              </w:rPr>
              <w:t>paragraphe 169</w:t>
            </w:r>
          </w:p>
          <w:p w14:paraId="2C8EA1C0" w14:textId="173227CC" w:rsidR="00D33650" w:rsidRPr="001F7554" w:rsidRDefault="00D33650" w:rsidP="00211327">
            <w:pPr>
              <w:numPr>
                <w:ilvl w:val="2"/>
                <w:numId w:val="15"/>
              </w:numPr>
              <w:snapToGrid w:val="0"/>
              <w:ind w:right="81"/>
              <w:jc w:val="both"/>
              <w:rPr>
                <w:szCs w:val="22"/>
                <w:lang w:val="fr-FR"/>
              </w:rPr>
            </w:pPr>
            <w:r w:rsidRPr="001F7554">
              <w:rPr>
                <w:szCs w:val="22"/>
                <w:lang w:val="fr-FR"/>
              </w:rPr>
              <w:t>Entretien et mise à jou</w:t>
            </w:r>
            <w:r w:rsidR="00A25273" w:rsidRPr="001F7554">
              <w:rPr>
                <w:szCs w:val="22"/>
                <w:lang w:val="fr-FR"/>
              </w:rPr>
              <w:t>r d</w:t>
            </w:r>
            <w:r w:rsidRPr="001F7554">
              <w:rPr>
                <w:szCs w:val="22"/>
                <w:lang w:val="fr-FR"/>
              </w:rPr>
              <w:t>e la base de données</w:t>
            </w:r>
            <w:r w:rsidR="00A25273" w:rsidRPr="001F7554">
              <w:rPr>
                <w:szCs w:val="22"/>
                <w:lang w:val="fr-FR"/>
              </w:rPr>
              <w:t xml:space="preserve"> qui complète le Réseau interaméricain de réduction des catastrophes (RIMD), </w:t>
            </w:r>
            <w:r w:rsidR="00A25273" w:rsidRPr="001F7554">
              <w:rPr>
                <w:szCs w:val="22"/>
                <w:u w:val="single"/>
                <w:lang w:val="fr-FR"/>
              </w:rPr>
              <w:t>paragraphe 168</w:t>
            </w:r>
            <w:r w:rsidR="00A25273" w:rsidRPr="001F7554">
              <w:rPr>
                <w:szCs w:val="22"/>
                <w:lang w:val="fr-FR"/>
              </w:rPr>
              <w:t xml:space="preserve"> </w:t>
            </w:r>
          </w:p>
          <w:p w14:paraId="7A2D6904" w14:textId="77777777" w:rsidR="005D7797" w:rsidRPr="001F7554" w:rsidRDefault="005D7797" w:rsidP="00211327">
            <w:pPr>
              <w:snapToGrid w:val="0"/>
              <w:ind w:right="81"/>
              <w:jc w:val="both"/>
              <w:rPr>
                <w:szCs w:val="22"/>
                <w:lang w:val="fr-FR"/>
              </w:rPr>
            </w:pPr>
          </w:p>
          <w:p w14:paraId="06E2A5BC" w14:textId="2EF42160" w:rsidR="00A25273" w:rsidRPr="001F7554" w:rsidRDefault="00082115" w:rsidP="00211327">
            <w:pPr>
              <w:numPr>
                <w:ilvl w:val="0"/>
                <w:numId w:val="15"/>
              </w:numPr>
              <w:snapToGrid w:val="0"/>
              <w:ind w:right="81"/>
              <w:jc w:val="both"/>
              <w:rPr>
                <w:szCs w:val="22"/>
                <w:lang w:val="fr-FR"/>
              </w:rPr>
            </w:pPr>
            <w:r w:rsidRPr="001F7554">
              <w:rPr>
                <w:szCs w:val="22"/>
                <w:lang w:val="fr-FR"/>
              </w:rPr>
              <w:t xml:space="preserve">Exposé du Secrétaire exécutif au développement intégré (SEDI) sur les interventions en cas de catastrophes </w:t>
            </w:r>
            <w:r w:rsidR="005D7797" w:rsidRPr="001F7554">
              <w:rPr>
                <w:szCs w:val="22"/>
                <w:lang w:val="fr-FR"/>
              </w:rPr>
              <w:t>à l’ère du coronavirus</w:t>
            </w:r>
            <w:r w:rsidR="003B33DF" w:rsidRPr="001F7554">
              <w:rPr>
                <w:szCs w:val="22"/>
                <w:lang w:val="fr-FR"/>
              </w:rPr>
              <w:t>, en ce qui concerne les aspects pertinents pour la sécurité continentale.</w:t>
            </w:r>
          </w:p>
          <w:p w14:paraId="7C10BD0E" w14:textId="77777777" w:rsidR="00507258" w:rsidRPr="001F7554" w:rsidRDefault="00507258" w:rsidP="00211327">
            <w:pPr>
              <w:snapToGrid w:val="0"/>
              <w:ind w:right="81"/>
              <w:jc w:val="both"/>
              <w:rPr>
                <w:szCs w:val="22"/>
                <w:lang w:val="fr-FR"/>
              </w:rPr>
            </w:pPr>
          </w:p>
          <w:p w14:paraId="2986D389" w14:textId="2A85F4CA" w:rsidR="00507258" w:rsidRPr="001F7554" w:rsidRDefault="00507258" w:rsidP="00211327">
            <w:pPr>
              <w:numPr>
                <w:ilvl w:val="0"/>
                <w:numId w:val="15"/>
              </w:numPr>
              <w:snapToGrid w:val="0"/>
              <w:ind w:right="81"/>
              <w:jc w:val="both"/>
              <w:rPr>
                <w:szCs w:val="22"/>
                <w:lang w:val="fr-FR"/>
              </w:rPr>
            </w:pPr>
            <w:r w:rsidRPr="001F7554">
              <w:rPr>
                <w:szCs w:val="22"/>
                <w:lang w:val="fr-FR"/>
              </w:rPr>
              <w:t>Dialogue sur la coopération continentale en matière d’aide humanitaire et d’intervention en cas de catastrophes à l’ère du coronavirus, avec les organisations sous-régionales</w:t>
            </w:r>
            <w:r w:rsidR="002043AA" w:rsidRPr="001F7554">
              <w:rPr>
                <w:szCs w:val="22"/>
                <w:lang w:val="fr-FR"/>
              </w:rPr>
              <w:t xml:space="preserve"> </w:t>
            </w:r>
            <w:r w:rsidRPr="001F7554">
              <w:rPr>
                <w:szCs w:val="22"/>
                <w:lang w:val="fr-FR"/>
              </w:rPr>
              <w:t xml:space="preserve">ci-après, paragraphe, </w:t>
            </w:r>
            <w:r w:rsidRPr="001F7554">
              <w:rPr>
                <w:szCs w:val="22"/>
                <w:u w:val="single"/>
                <w:lang w:val="fr-FR"/>
              </w:rPr>
              <w:t>117</w:t>
            </w:r>
            <w:r w:rsidRPr="001F7554">
              <w:rPr>
                <w:szCs w:val="22"/>
                <w:lang w:val="fr-FR"/>
              </w:rPr>
              <w:t>:</w:t>
            </w:r>
            <w:r w:rsidRPr="001F7554">
              <w:rPr>
                <w:rStyle w:val="FootnoteReference"/>
                <w:szCs w:val="22"/>
                <w:u w:val="single"/>
                <w:vertAlign w:val="superscript"/>
                <w:lang w:val="fr-FR"/>
              </w:rPr>
              <w:footnoteReference w:id="11"/>
            </w:r>
            <w:r w:rsidRPr="001F7554">
              <w:rPr>
                <w:szCs w:val="22"/>
                <w:vertAlign w:val="superscript"/>
                <w:lang w:val="fr-FR"/>
              </w:rPr>
              <w:t>/</w:t>
            </w:r>
          </w:p>
          <w:p w14:paraId="3EC82546" w14:textId="77777777" w:rsidR="004363EA" w:rsidRPr="001F7554" w:rsidRDefault="004363EA" w:rsidP="00211327">
            <w:pPr>
              <w:snapToGrid w:val="0"/>
              <w:ind w:right="29"/>
              <w:rPr>
                <w:szCs w:val="22"/>
                <w:lang w:val="fr-FR"/>
              </w:rPr>
            </w:pPr>
          </w:p>
          <w:p w14:paraId="50E4DE1B" w14:textId="579CC8DC" w:rsidR="00A213AA" w:rsidRPr="001F7554" w:rsidRDefault="001A00F1" w:rsidP="00211327">
            <w:pPr>
              <w:numPr>
                <w:ilvl w:val="1"/>
                <w:numId w:val="15"/>
              </w:numPr>
              <w:snapToGrid w:val="0"/>
              <w:ind w:left="1440" w:right="81"/>
              <w:jc w:val="both"/>
              <w:rPr>
                <w:szCs w:val="22"/>
                <w:lang w:val="fr-FR"/>
              </w:rPr>
            </w:pPr>
            <w:r w:rsidRPr="001F7554">
              <w:rPr>
                <w:szCs w:val="22"/>
                <w:lang w:val="fr-FR"/>
              </w:rPr>
              <w:t>Agence caraï</w:t>
            </w:r>
            <w:r w:rsidR="00635EC7" w:rsidRPr="001F7554">
              <w:rPr>
                <w:szCs w:val="22"/>
                <w:lang w:val="fr-FR"/>
              </w:rPr>
              <w:t>béenne pour la gestion d’activités concernant les cas d’urgence (CDEMA)</w:t>
            </w:r>
          </w:p>
          <w:p w14:paraId="34D2896C" w14:textId="567154A0" w:rsidR="00635EC7" w:rsidRPr="001F7554" w:rsidRDefault="00635EC7" w:rsidP="00211327">
            <w:pPr>
              <w:numPr>
                <w:ilvl w:val="1"/>
                <w:numId w:val="15"/>
              </w:numPr>
              <w:snapToGrid w:val="0"/>
              <w:ind w:left="1440" w:right="81"/>
              <w:jc w:val="both"/>
              <w:rPr>
                <w:szCs w:val="22"/>
                <w:lang w:val="fr-FR"/>
              </w:rPr>
            </w:pPr>
            <w:r w:rsidRPr="001F7554">
              <w:rPr>
                <w:szCs w:val="22"/>
                <w:lang w:val="fr-FR"/>
              </w:rPr>
              <w:t xml:space="preserve">Centre de coordination pour la prévention des catastrophes en Amérique centrale et en République dominicaine (CEPREDENAC) </w:t>
            </w:r>
          </w:p>
          <w:p w14:paraId="54C86EF7" w14:textId="6EDBEC18" w:rsidR="00635EC7" w:rsidRPr="001F7554" w:rsidRDefault="00635EC7" w:rsidP="00211327">
            <w:pPr>
              <w:numPr>
                <w:ilvl w:val="1"/>
                <w:numId w:val="15"/>
              </w:numPr>
              <w:snapToGrid w:val="0"/>
              <w:ind w:left="1440" w:right="81"/>
              <w:jc w:val="both"/>
              <w:rPr>
                <w:szCs w:val="22"/>
                <w:lang w:val="fr-FR"/>
              </w:rPr>
            </w:pPr>
            <w:r w:rsidRPr="001F7554">
              <w:rPr>
                <w:szCs w:val="22"/>
                <w:lang w:val="fr-FR"/>
              </w:rPr>
              <w:t xml:space="preserve">Comité andin pour la prévention </w:t>
            </w:r>
            <w:r w:rsidR="00F802F4" w:rsidRPr="001F7554">
              <w:rPr>
                <w:szCs w:val="22"/>
                <w:lang w:val="fr-FR"/>
              </w:rPr>
              <w:t xml:space="preserve">et la prise en charge des catastrophes (CAPRADE) </w:t>
            </w:r>
          </w:p>
          <w:p w14:paraId="0620CCD1" w14:textId="04556EFF" w:rsidR="00F802F4" w:rsidRPr="001F7554" w:rsidRDefault="00F802F4" w:rsidP="00211327">
            <w:pPr>
              <w:numPr>
                <w:ilvl w:val="1"/>
                <w:numId w:val="15"/>
              </w:numPr>
              <w:snapToGrid w:val="0"/>
              <w:ind w:left="1440" w:right="81"/>
              <w:jc w:val="both"/>
              <w:rPr>
                <w:szCs w:val="22"/>
                <w:lang w:val="fr-FR"/>
              </w:rPr>
            </w:pPr>
            <w:r w:rsidRPr="001F7554">
              <w:rPr>
                <w:szCs w:val="22"/>
                <w:lang w:val="fr-FR"/>
              </w:rPr>
              <w:t>Réunion des ministres et hauts fonctionnaires chargés de la gestion intégrale des risques de catastrophes du MERCOSUR (RMAGIR)</w:t>
            </w:r>
          </w:p>
          <w:p w14:paraId="5C8FED39" w14:textId="77777777" w:rsidR="00F802F4" w:rsidRPr="001F7554" w:rsidRDefault="00F802F4" w:rsidP="00211327">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530" w:right="81"/>
              <w:rPr>
                <w:rFonts w:ascii="Times New Roman" w:hAnsi="Times New Roman" w:cs="Times New Roman"/>
                <w:lang w:val="fr-FR"/>
              </w:rPr>
            </w:pPr>
          </w:p>
          <w:p w14:paraId="2A07B271" w14:textId="029E6129" w:rsidR="00F802F4" w:rsidRPr="001F7554" w:rsidRDefault="00F0742C" w:rsidP="00211327">
            <w:pPr>
              <w:pStyle w:val="ListParagraph"/>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1"/>
              <w:rPr>
                <w:rFonts w:ascii="Times New Roman" w:hAnsi="Times New Roman" w:cs="Times New Roman"/>
                <w:lang w:val="fr-FR"/>
              </w:rPr>
            </w:pPr>
            <w:r w:rsidRPr="001F7554">
              <w:rPr>
                <w:rFonts w:ascii="Times New Roman" w:hAnsi="Times New Roman" w:cs="Times New Roman"/>
                <w:lang w:val="fr-FR"/>
              </w:rPr>
              <w:t>Criminalité transnationale organisée</w:t>
            </w:r>
          </w:p>
          <w:p w14:paraId="11020E2E" w14:textId="1FD985FB" w:rsidR="00F0742C" w:rsidRPr="001F7554" w:rsidRDefault="00F0742C" w:rsidP="00211327">
            <w:pPr>
              <w:snapToGrid w:val="0"/>
              <w:ind w:right="81"/>
              <w:rPr>
                <w:szCs w:val="22"/>
                <w:lang w:val="fr-FR"/>
              </w:rPr>
            </w:pPr>
          </w:p>
          <w:p w14:paraId="76F5A2DB" w14:textId="04AFE331" w:rsidR="00F0742C" w:rsidRPr="001F7554" w:rsidRDefault="00F0742C" w:rsidP="00211327">
            <w:pPr>
              <w:numPr>
                <w:ilvl w:val="1"/>
                <w:numId w:val="15"/>
              </w:numPr>
              <w:snapToGrid w:val="0"/>
              <w:ind w:left="1440" w:right="81"/>
              <w:jc w:val="both"/>
              <w:rPr>
                <w:szCs w:val="22"/>
                <w:lang w:val="fr-FR"/>
              </w:rPr>
            </w:pPr>
            <w:r w:rsidRPr="001F7554">
              <w:rPr>
                <w:szCs w:val="22"/>
                <w:lang w:val="fr-FR"/>
              </w:rPr>
              <w:t>Efforts de coopération à l’échelle continentale pour combattre la traite des personnes</w:t>
            </w:r>
          </w:p>
          <w:p w14:paraId="3939C0BD" w14:textId="6526C94E" w:rsidR="001A00F1" w:rsidRPr="001F7554" w:rsidRDefault="002E5E19" w:rsidP="00211327">
            <w:pPr>
              <w:pStyle w:val="ListParagraph"/>
              <w:numPr>
                <w:ilvl w:val="2"/>
                <w:numId w:val="1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1"/>
              <w:rPr>
                <w:rFonts w:ascii="Times New Roman" w:hAnsi="Times New Roman" w:cs="Times New Roman"/>
                <w:lang w:val="fr-FR"/>
              </w:rPr>
            </w:pPr>
            <w:r w:rsidRPr="001F7554">
              <w:rPr>
                <w:rFonts w:ascii="Times New Roman" w:hAnsi="Times New Roman" w:cs="Times New Roman"/>
                <w:lang w:val="fr-FR"/>
              </w:rPr>
              <w:t xml:space="preserve">Examen du projet de résolution </w:t>
            </w:r>
            <w:r w:rsidR="00F02E03" w:rsidRPr="001F7554">
              <w:rPr>
                <w:rFonts w:ascii="Times New Roman" w:hAnsi="Times New Roman" w:cs="Times New Roman"/>
                <w:lang w:val="fr-FR"/>
              </w:rPr>
              <w:t>intitulé : «</w:t>
            </w:r>
            <w:r w:rsidR="002043AA" w:rsidRPr="001F7554">
              <w:rPr>
                <w:rFonts w:ascii="Times New Roman" w:hAnsi="Times New Roman" w:cs="Times New Roman"/>
                <w:lang w:val="fr-FR"/>
              </w:rPr>
              <w:t xml:space="preserve"> </w:t>
            </w:r>
            <w:r w:rsidR="00F02E03" w:rsidRPr="001F7554">
              <w:rPr>
                <w:rFonts w:ascii="Times New Roman" w:hAnsi="Times New Roman" w:cs="Times New Roman"/>
                <w:lang w:val="fr-FR"/>
              </w:rPr>
              <w:t>Lieu et date de la Sixième Réunion des autorités nationales responsables de la lutte contre la traite des personnes »</w:t>
            </w:r>
            <w:r w:rsidR="000A3692" w:rsidRPr="001F7554">
              <w:rPr>
                <w:rFonts w:ascii="Times New Roman" w:hAnsi="Times New Roman" w:cs="Times New Roman"/>
                <w:lang w:val="fr-FR"/>
              </w:rPr>
              <w:t xml:space="preserve">, document </w:t>
            </w:r>
            <w:hyperlink r:id="rId22" w:history="1">
              <w:r w:rsidR="000A3692" w:rsidRPr="001F7554">
                <w:rPr>
                  <w:rFonts w:ascii="Times New Roman" w:hAnsi="Times New Roman" w:cs="Times New Roman"/>
                  <w:color w:val="0000FF"/>
                  <w:u w:val="single"/>
                  <w:lang w:val="fr-FR"/>
                </w:rPr>
                <w:t>CP/</w:t>
              </w:r>
              <w:proofErr w:type="spellStart"/>
              <w:r w:rsidR="000A3692" w:rsidRPr="001F7554">
                <w:rPr>
                  <w:rFonts w:ascii="Times New Roman" w:hAnsi="Times New Roman" w:cs="Times New Roman"/>
                  <w:color w:val="0000FF"/>
                  <w:u w:val="single"/>
                  <w:lang w:val="fr-FR"/>
                </w:rPr>
                <w:t>CSH-2040</w:t>
              </w:r>
              <w:proofErr w:type="spellEnd"/>
              <w:r w:rsidR="000A3692" w:rsidRPr="001F7554">
                <w:rPr>
                  <w:rFonts w:ascii="Times New Roman" w:hAnsi="Times New Roman" w:cs="Times New Roman"/>
                  <w:color w:val="0000FF"/>
                  <w:u w:val="single"/>
                  <w:lang w:val="fr-FR"/>
                </w:rPr>
                <w:t>/21</w:t>
              </w:r>
            </w:hyperlink>
            <w:r w:rsidRPr="001F7554">
              <w:rPr>
                <w:rFonts w:ascii="Times New Roman" w:hAnsi="Times New Roman" w:cs="Times New Roman"/>
                <w:lang w:val="fr-FR"/>
              </w:rPr>
              <w:t xml:space="preserve"> </w:t>
            </w:r>
          </w:p>
          <w:p w14:paraId="3D3AEA3E" w14:textId="745F70BC" w:rsidR="000A3692" w:rsidRPr="001F7554" w:rsidRDefault="000A3692" w:rsidP="00211327">
            <w:pPr>
              <w:numPr>
                <w:ilvl w:val="1"/>
                <w:numId w:val="15"/>
              </w:numPr>
              <w:snapToGrid w:val="0"/>
              <w:ind w:left="1440" w:right="81"/>
              <w:jc w:val="both"/>
              <w:rPr>
                <w:szCs w:val="22"/>
                <w:lang w:val="fr-FR"/>
              </w:rPr>
            </w:pPr>
            <w:r w:rsidRPr="001F7554">
              <w:rPr>
                <w:szCs w:val="22"/>
                <w:lang w:val="fr-FR"/>
              </w:rPr>
              <w:t>Criminalité transnationale organisée</w:t>
            </w:r>
          </w:p>
          <w:p w14:paraId="64B23352" w14:textId="110ECBDD" w:rsidR="001A00F1" w:rsidRPr="001F7554" w:rsidRDefault="000A3692" w:rsidP="00211327">
            <w:pPr>
              <w:numPr>
                <w:ilvl w:val="2"/>
                <w:numId w:val="15"/>
              </w:numPr>
              <w:snapToGrid w:val="0"/>
              <w:ind w:right="81"/>
              <w:jc w:val="both"/>
              <w:rPr>
                <w:szCs w:val="22"/>
                <w:lang w:val="fr-FR"/>
              </w:rPr>
            </w:pPr>
            <w:r w:rsidRPr="001F7554">
              <w:rPr>
                <w:szCs w:val="22"/>
                <w:lang w:val="fr-FR"/>
              </w:rPr>
              <w:t>Exposé sur les préparatifs de la Troisième R</w:t>
            </w:r>
            <w:r w:rsidR="00121BEE" w:rsidRPr="001F7554">
              <w:rPr>
                <w:szCs w:val="22"/>
                <w:lang w:val="fr-FR"/>
              </w:rPr>
              <w:t>é</w:t>
            </w:r>
            <w:r w:rsidRPr="001F7554">
              <w:rPr>
                <w:szCs w:val="22"/>
                <w:lang w:val="fr-FR"/>
              </w:rPr>
              <w:t xml:space="preserve">union des autorités nationales responsables </w:t>
            </w:r>
            <w:r w:rsidR="00121BEE" w:rsidRPr="001F7554">
              <w:rPr>
                <w:szCs w:val="22"/>
                <w:lang w:val="fr-FR"/>
              </w:rPr>
              <w:t>de la lutte contre la criminalité transnationale organisée (RANDOT III ), paragraphe 66, en charge de la présidence du Groupe de travail chargé de préparer cette réunion.</w:t>
            </w:r>
            <w:r w:rsidR="002043AA" w:rsidRPr="001F7554">
              <w:rPr>
                <w:szCs w:val="22"/>
                <w:lang w:val="fr-FR"/>
              </w:rPr>
              <w:t xml:space="preserve"> </w:t>
            </w:r>
          </w:p>
          <w:p w14:paraId="5DAB6F1B" w14:textId="77777777" w:rsidR="000A406B" w:rsidRPr="001F7554" w:rsidRDefault="000A406B" w:rsidP="00211327">
            <w:pPr>
              <w:snapToGrid w:val="0"/>
              <w:ind w:right="81"/>
              <w:jc w:val="both"/>
              <w:rPr>
                <w:szCs w:val="22"/>
                <w:lang w:val="fr-FR"/>
              </w:rPr>
            </w:pPr>
          </w:p>
          <w:p w14:paraId="5C4BA5AD" w14:textId="3245ED0F" w:rsidR="001A00F1" w:rsidRPr="001F7554" w:rsidRDefault="00561615" w:rsidP="00211327">
            <w:pPr>
              <w:numPr>
                <w:ilvl w:val="0"/>
                <w:numId w:val="15"/>
              </w:numPr>
              <w:snapToGrid w:val="0"/>
              <w:ind w:right="81"/>
              <w:jc w:val="both"/>
              <w:rPr>
                <w:szCs w:val="22"/>
                <w:lang w:val="fr-FR"/>
              </w:rPr>
            </w:pPr>
            <w:r w:rsidRPr="001F7554">
              <w:rPr>
                <w:szCs w:val="22"/>
                <w:lang w:val="fr-FR"/>
              </w:rPr>
              <w:lastRenderedPageBreak/>
              <w:t>S</w:t>
            </w:r>
            <w:r w:rsidR="00945349" w:rsidRPr="001F7554">
              <w:rPr>
                <w:szCs w:val="22"/>
                <w:lang w:val="fr-FR"/>
              </w:rPr>
              <w:t>écurité publique, justice et prévention de la violence et de la criminalité</w:t>
            </w:r>
          </w:p>
          <w:p w14:paraId="0D55C45A" w14:textId="77777777" w:rsidR="00561615" w:rsidRPr="001F7554" w:rsidRDefault="00561615" w:rsidP="00211327">
            <w:pPr>
              <w:snapToGrid w:val="0"/>
              <w:ind w:right="81"/>
              <w:jc w:val="both"/>
              <w:rPr>
                <w:szCs w:val="22"/>
                <w:lang w:val="fr-FR"/>
              </w:rPr>
            </w:pPr>
          </w:p>
          <w:p w14:paraId="08F197FD" w14:textId="4C34C8E9" w:rsidR="00561615" w:rsidRPr="001F7554" w:rsidRDefault="00945349" w:rsidP="00211327">
            <w:pPr>
              <w:numPr>
                <w:ilvl w:val="1"/>
                <w:numId w:val="15"/>
              </w:numPr>
              <w:snapToGrid w:val="0"/>
              <w:ind w:left="1440" w:right="81"/>
              <w:jc w:val="both"/>
              <w:rPr>
                <w:szCs w:val="22"/>
                <w:lang w:val="fr-FR"/>
              </w:rPr>
            </w:pPr>
            <w:r w:rsidRPr="001F7554">
              <w:rPr>
                <w:szCs w:val="22"/>
                <w:lang w:val="fr-FR"/>
              </w:rPr>
              <w:t xml:space="preserve">Processus des Réunions des ministres responsables de la sécurité publique dans les Amériques (MISPA) </w:t>
            </w:r>
          </w:p>
          <w:p w14:paraId="24976F75" w14:textId="33732FBA" w:rsidR="001A00F1" w:rsidRPr="001F7554" w:rsidRDefault="000E5E94" w:rsidP="00211327">
            <w:pPr>
              <w:numPr>
                <w:ilvl w:val="2"/>
                <w:numId w:val="15"/>
              </w:numPr>
              <w:snapToGrid w:val="0"/>
              <w:ind w:right="81"/>
              <w:jc w:val="both"/>
              <w:rPr>
                <w:szCs w:val="22"/>
                <w:lang w:val="fr-FR"/>
              </w:rPr>
            </w:pPr>
            <w:r w:rsidRPr="001F7554">
              <w:rPr>
                <w:szCs w:val="22"/>
                <w:lang w:val="fr-FR"/>
              </w:rPr>
              <w:t>Examen du projet de résolution intitulé : «</w:t>
            </w:r>
            <w:r w:rsidR="002043AA" w:rsidRPr="001F7554">
              <w:rPr>
                <w:szCs w:val="22"/>
                <w:lang w:val="fr-FR"/>
              </w:rPr>
              <w:t xml:space="preserve"> </w:t>
            </w:r>
            <w:r w:rsidRPr="001F7554">
              <w:rPr>
                <w:szCs w:val="22"/>
                <w:lang w:val="fr-FR"/>
              </w:rPr>
              <w:t>Date de la Premi</w:t>
            </w:r>
            <w:r w:rsidR="00DC7434" w:rsidRPr="001F7554">
              <w:rPr>
                <w:szCs w:val="22"/>
                <w:lang w:val="fr-FR"/>
              </w:rPr>
              <w:t>è</w:t>
            </w:r>
            <w:r w:rsidRPr="001F7554">
              <w:rPr>
                <w:szCs w:val="22"/>
                <w:lang w:val="fr-FR"/>
              </w:rPr>
              <w:t>re Réunion du Groupe technique subsidiaire sur les services d’urgence et de sécurité du Processus MISPA, convoquée en vertu de la résolution AG/RES. 2950 (</w:t>
            </w:r>
            <w:r w:rsidRPr="001F7554">
              <w:rPr>
                <w:rFonts w:eastAsia="Calibri"/>
                <w:color w:val="000000"/>
                <w:szCs w:val="22"/>
                <w:lang w:val="fr-FR"/>
              </w:rPr>
              <w:t>L-O/20</w:t>
            </w:r>
            <w:r w:rsidRPr="001F7554">
              <w:rPr>
                <w:szCs w:val="22"/>
                <w:lang w:val="fr-FR"/>
              </w:rPr>
              <w:t>)</w:t>
            </w:r>
            <w:r w:rsidR="00033DF1" w:rsidRPr="001F7554">
              <w:rPr>
                <w:szCs w:val="22"/>
                <w:lang w:val="fr-FR"/>
              </w:rPr>
              <w:t> »</w:t>
            </w:r>
            <w:r w:rsidRPr="001F7554">
              <w:rPr>
                <w:szCs w:val="22"/>
                <w:lang w:val="fr-FR"/>
              </w:rPr>
              <w:t xml:space="preserve"> document </w:t>
            </w:r>
            <w:hyperlink r:id="rId23" w:history="1">
              <w:r w:rsidRPr="001F7554">
                <w:rPr>
                  <w:color w:val="0000FF"/>
                  <w:szCs w:val="22"/>
                  <w:u w:val="single"/>
                  <w:lang w:val="fr-FR"/>
                </w:rPr>
                <w:t>CP/</w:t>
              </w:r>
              <w:proofErr w:type="spellStart"/>
              <w:r w:rsidRPr="001F7554">
                <w:rPr>
                  <w:color w:val="0000FF"/>
                  <w:szCs w:val="22"/>
                  <w:u w:val="single"/>
                  <w:lang w:val="fr-FR"/>
                </w:rPr>
                <w:t>CSH-2043</w:t>
              </w:r>
              <w:proofErr w:type="spellEnd"/>
              <w:r w:rsidRPr="001F7554">
                <w:rPr>
                  <w:color w:val="0000FF"/>
                  <w:szCs w:val="22"/>
                  <w:u w:val="single"/>
                  <w:lang w:val="fr-FR"/>
                </w:rPr>
                <w:t>/21</w:t>
              </w:r>
            </w:hyperlink>
          </w:p>
          <w:p w14:paraId="310430E2" w14:textId="77777777" w:rsidR="008D4D94" w:rsidRPr="001F7554" w:rsidRDefault="008D4D94" w:rsidP="00211327">
            <w:pPr>
              <w:snapToGrid w:val="0"/>
              <w:ind w:right="81"/>
              <w:jc w:val="both"/>
              <w:rPr>
                <w:szCs w:val="22"/>
                <w:lang w:val="fr-FR"/>
              </w:rPr>
            </w:pPr>
          </w:p>
          <w:p w14:paraId="46CD22CD" w14:textId="204747C5" w:rsidR="003F0770" w:rsidRPr="001F7554" w:rsidRDefault="003F0770" w:rsidP="00211327">
            <w:pPr>
              <w:numPr>
                <w:ilvl w:val="0"/>
                <w:numId w:val="15"/>
              </w:numPr>
              <w:snapToGrid w:val="0"/>
              <w:ind w:right="81"/>
              <w:jc w:val="both"/>
              <w:rPr>
                <w:szCs w:val="22"/>
                <w:lang w:val="fr-FR"/>
              </w:rPr>
            </w:pPr>
            <w:r w:rsidRPr="001F7554">
              <w:rPr>
                <w:szCs w:val="22"/>
                <w:lang w:val="fr-FR"/>
              </w:rPr>
              <w:t xml:space="preserve">Suivi et rapports </w:t>
            </w:r>
          </w:p>
          <w:p w14:paraId="69991D11" w14:textId="77777777" w:rsidR="003F0770" w:rsidRPr="001F7554" w:rsidRDefault="003F0770" w:rsidP="00211327">
            <w:pPr>
              <w:snapToGrid w:val="0"/>
              <w:ind w:right="81"/>
              <w:jc w:val="both"/>
              <w:rPr>
                <w:szCs w:val="22"/>
                <w:lang w:val="fr-FR"/>
              </w:rPr>
            </w:pPr>
          </w:p>
          <w:p w14:paraId="2F748300" w14:textId="214171EC" w:rsidR="001A00F1" w:rsidRPr="001F7554" w:rsidRDefault="003F0770" w:rsidP="00211327">
            <w:pPr>
              <w:numPr>
                <w:ilvl w:val="1"/>
                <w:numId w:val="15"/>
              </w:numPr>
              <w:snapToGrid w:val="0"/>
              <w:ind w:left="1440" w:right="81"/>
              <w:jc w:val="both"/>
              <w:rPr>
                <w:szCs w:val="22"/>
                <w:lang w:val="fr-FR"/>
              </w:rPr>
            </w:pPr>
            <w:r w:rsidRPr="001F7554">
              <w:rPr>
                <w:szCs w:val="22"/>
                <w:lang w:val="fr-FR"/>
              </w:rPr>
              <w:t xml:space="preserve">Révision de la liste des Points de contact et des autorités nationales (document </w:t>
            </w:r>
            <w:hyperlink r:id="rId24" w:history="1">
              <w:r w:rsidRPr="001F7554">
                <w:rPr>
                  <w:color w:val="0000FF"/>
                  <w:szCs w:val="22"/>
                  <w:u w:val="single"/>
                  <w:lang w:val="fr-FR"/>
                </w:rPr>
                <w:t>CP/</w:t>
              </w:r>
              <w:proofErr w:type="spellStart"/>
              <w:r w:rsidRPr="001F7554">
                <w:rPr>
                  <w:color w:val="0000FF"/>
                  <w:szCs w:val="22"/>
                  <w:u w:val="single"/>
                  <w:lang w:val="fr-FR"/>
                </w:rPr>
                <w:t>CSH-2026</w:t>
              </w:r>
              <w:proofErr w:type="spellEnd"/>
              <w:r w:rsidRPr="001F7554">
                <w:rPr>
                  <w:color w:val="0000FF"/>
                  <w:szCs w:val="22"/>
                  <w:u w:val="single"/>
                  <w:lang w:val="fr-FR"/>
                </w:rPr>
                <w:t>/21</w:t>
              </w:r>
            </w:hyperlink>
            <w:r w:rsidRPr="001F7554">
              <w:rPr>
                <w:szCs w:val="22"/>
                <w:lang w:val="fr-FR"/>
              </w:rPr>
              <w:t>), paragraphe 20</w:t>
            </w:r>
            <w:r w:rsidR="00227D2C" w:rsidRPr="001F7554">
              <w:rPr>
                <w:szCs w:val="22"/>
                <w:lang w:val="fr-FR"/>
              </w:rPr>
              <w:t>6</w:t>
            </w:r>
          </w:p>
          <w:p w14:paraId="2C94290D" w14:textId="08D41FED" w:rsidR="00A213AA" w:rsidRPr="001F7554" w:rsidRDefault="00A213AA" w:rsidP="00211327">
            <w:pPr>
              <w:snapToGrid w:val="0"/>
              <w:ind w:left="720" w:right="81"/>
              <w:jc w:val="both"/>
              <w:rPr>
                <w:strike/>
                <w:szCs w:val="22"/>
                <w:lang w:val="fr-FR"/>
              </w:rPr>
            </w:pPr>
          </w:p>
        </w:tc>
        <w:tc>
          <w:tcPr>
            <w:tcW w:w="2714" w:type="dxa"/>
            <w:tcBorders>
              <w:top w:val="single" w:sz="4" w:space="0" w:color="auto"/>
              <w:left w:val="single" w:sz="4" w:space="0" w:color="auto"/>
              <w:bottom w:val="single" w:sz="4" w:space="0" w:color="auto"/>
              <w:right w:val="single" w:sz="4" w:space="0" w:color="auto"/>
            </w:tcBorders>
          </w:tcPr>
          <w:p w14:paraId="4AF7A4D3" w14:textId="77777777" w:rsidR="00A213AA" w:rsidRPr="001F7554" w:rsidRDefault="00A213AA">
            <w:pPr>
              <w:snapToGrid w:val="0"/>
              <w:ind w:right="72"/>
              <w:jc w:val="both"/>
              <w:rPr>
                <w:iCs/>
                <w:color w:val="000000"/>
                <w:szCs w:val="22"/>
                <w:lang w:val="fr-FR"/>
              </w:rPr>
            </w:pPr>
          </w:p>
        </w:tc>
      </w:tr>
      <w:tr w:rsidR="00A213AA" w:rsidRPr="000168A8" w14:paraId="5708A939" w14:textId="77777777" w:rsidTr="00DD27C0">
        <w:tc>
          <w:tcPr>
            <w:tcW w:w="10858" w:type="dxa"/>
            <w:tcBorders>
              <w:top w:val="single" w:sz="4" w:space="0" w:color="auto"/>
              <w:left w:val="single" w:sz="4" w:space="0" w:color="auto"/>
              <w:bottom w:val="single" w:sz="4" w:space="0" w:color="auto"/>
              <w:right w:val="single" w:sz="4" w:space="0" w:color="auto"/>
            </w:tcBorders>
          </w:tcPr>
          <w:p w14:paraId="2013F587" w14:textId="77777777" w:rsidR="00A213AA" w:rsidRPr="001F7554" w:rsidRDefault="00A213AA" w:rsidP="00211327">
            <w:pPr>
              <w:snapToGrid w:val="0"/>
              <w:ind w:left="379" w:right="-274"/>
              <w:rPr>
                <w:szCs w:val="22"/>
                <w:u w:val="single"/>
                <w:lang w:val="fr-FR"/>
              </w:rPr>
            </w:pPr>
          </w:p>
        </w:tc>
        <w:tc>
          <w:tcPr>
            <w:tcW w:w="2714" w:type="dxa"/>
            <w:tcBorders>
              <w:top w:val="single" w:sz="4" w:space="0" w:color="auto"/>
              <w:left w:val="single" w:sz="4" w:space="0" w:color="auto"/>
              <w:bottom w:val="single" w:sz="4" w:space="0" w:color="auto"/>
              <w:right w:val="single" w:sz="4" w:space="0" w:color="auto"/>
            </w:tcBorders>
            <w:hideMark/>
          </w:tcPr>
          <w:p w14:paraId="102E3089" w14:textId="5867E477" w:rsidR="00A213AA" w:rsidRPr="001F7554" w:rsidRDefault="00B92A12">
            <w:pPr>
              <w:snapToGrid w:val="0"/>
              <w:ind w:right="72"/>
              <w:jc w:val="both"/>
              <w:rPr>
                <w:iCs/>
                <w:color w:val="000000"/>
                <w:szCs w:val="22"/>
                <w:lang w:val="fr-FR"/>
              </w:rPr>
            </w:pPr>
            <w:r w:rsidRPr="001F7554">
              <w:rPr>
                <w:iCs/>
                <w:color w:val="000000"/>
                <w:szCs w:val="22"/>
                <w:u w:val="single"/>
                <w:lang w:val="fr-FR"/>
              </w:rPr>
              <w:t>Mardi 20 avril</w:t>
            </w:r>
            <w:r w:rsidRPr="001F7554">
              <w:rPr>
                <w:iCs/>
                <w:color w:val="000000"/>
                <w:szCs w:val="22"/>
                <w:lang w:val="fr-FR"/>
              </w:rPr>
              <w:t> : Réunion ordinaire No. 1431 du Conseil des délégués de la JID</w:t>
            </w:r>
            <w:r w:rsidR="00A213AA" w:rsidRPr="001F7554">
              <w:rPr>
                <w:color w:val="201F1E"/>
                <w:szCs w:val="22"/>
                <w:bdr w:val="none" w:sz="0" w:space="0" w:color="auto" w:frame="1"/>
                <w:shd w:val="clear" w:color="auto" w:fill="FFFFFF"/>
                <w:lang w:val="fr-FR"/>
              </w:rPr>
              <w:t>.</w:t>
            </w:r>
          </w:p>
        </w:tc>
      </w:tr>
      <w:tr w:rsidR="00A213AA" w:rsidRPr="000168A8" w14:paraId="3D5AD8FD" w14:textId="77777777" w:rsidTr="00DD27C0">
        <w:tc>
          <w:tcPr>
            <w:tcW w:w="10858" w:type="dxa"/>
            <w:tcBorders>
              <w:top w:val="single" w:sz="4" w:space="0" w:color="auto"/>
              <w:left w:val="single" w:sz="4" w:space="0" w:color="auto"/>
              <w:bottom w:val="single" w:sz="4" w:space="0" w:color="auto"/>
              <w:right w:val="single" w:sz="4" w:space="0" w:color="auto"/>
            </w:tcBorders>
          </w:tcPr>
          <w:p w14:paraId="0FCD6D14" w14:textId="77777777" w:rsidR="00A213AA" w:rsidRPr="001F7554" w:rsidRDefault="00A213AA" w:rsidP="00211327">
            <w:pPr>
              <w:snapToGrid w:val="0"/>
              <w:ind w:left="360"/>
              <w:rPr>
                <w:szCs w:val="22"/>
                <w:lang w:val="fr-FR"/>
              </w:rPr>
            </w:pPr>
            <w:r w:rsidRPr="001F7554">
              <w:rPr>
                <w:szCs w:val="22"/>
                <w:u w:val="single"/>
                <w:lang w:val="fr-FR"/>
              </w:rPr>
              <w:t>Jeudi 22 avril (10 h 00 – 13 h 00)</w:t>
            </w:r>
            <w:r w:rsidRPr="001F7554">
              <w:rPr>
                <w:szCs w:val="22"/>
                <w:lang w:val="fr-FR"/>
              </w:rPr>
              <w:t xml:space="preserve"> </w:t>
            </w:r>
          </w:p>
          <w:p w14:paraId="56DE5D80" w14:textId="77777777" w:rsidR="00A213AA" w:rsidRPr="001F7554" w:rsidRDefault="00A213AA" w:rsidP="00211327">
            <w:pPr>
              <w:snapToGrid w:val="0"/>
              <w:ind w:right="-279"/>
              <w:rPr>
                <w:szCs w:val="22"/>
                <w:u w:val="single"/>
                <w:lang w:val="fr-FR"/>
              </w:rPr>
            </w:pPr>
          </w:p>
          <w:p w14:paraId="2BB5CB0C" w14:textId="77777777" w:rsidR="00A213AA" w:rsidRPr="001F7554" w:rsidRDefault="00A213AA" w:rsidP="00211327">
            <w:pPr>
              <w:snapToGrid w:val="0"/>
              <w:ind w:right="202"/>
              <w:jc w:val="center"/>
              <w:rPr>
                <w:i/>
                <w:szCs w:val="22"/>
                <w:lang w:val="fr-FR"/>
              </w:rPr>
            </w:pPr>
            <w:r w:rsidRPr="001F7554">
              <w:rPr>
                <w:i/>
                <w:color w:val="000000"/>
                <w:szCs w:val="22"/>
                <w:lang w:val="fr-FR"/>
              </w:rPr>
              <w:t>Perspective et examen de la sécurité multidimensionnelle dans le continent américain</w:t>
            </w:r>
          </w:p>
          <w:p w14:paraId="783B5323" w14:textId="77777777" w:rsidR="00A213AA" w:rsidRPr="001F7554" w:rsidRDefault="00A213AA" w:rsidP="00211327">
            <w:pPr>
              <w:snapToGrid w:val="0"/>
              <w:ind w:right="202"/>
              <w:rPr>
                <w:szCs w:val="22"/>
                <w:lang w:val="fr-FR"/>
              </w:rPr>
            </w:pPr>
          </w:p>
          <w:p w14:paraId="16F1665F" w14:textId="77777777" w:rsidR="00A213AA" w:rsidRPr="001F7554" w:rsidRDefault="00A213AA" w:rsidP="00211327">
            <w:pPr>
              <w:numPr>
                <w:ilvl w:val="0"/>
                <w:numId w:val="15"/>
              </w:numPr>
              <w:snapToGrid w:val="0"/>
              <w:ind w:right="33"/>
              <w:jc w:val="both"/>
              <w:rPr>
                <w:szCs w:val="22"/>
                <w:lang w:val="fr-FR"/>
              </w:rPr>
            </w:pPr>
            <w:r w:rsidRPr="001F7554">
              <w:rPr>
                <w:szCs w:val="22"/>
                <w:lang w:val="fr-FR"/>
              </w:rPr>
              <w:t>Déclaration sur la sécurité dans les Amériques (DSA)</w:t>
            </w:r>
          </w:p>
          <w:p w14:paraId="45F0F958" w14:textId="77777777" w:rsidR="00A213AA" w:rsidRPr="001F7554" w:rsidRDefault="00A213AA" w:rsidP="00211327">
            <w:pPr>
              <w:numPr>
                <w:ilvl w:val="1"/>
                <w:numId w:val="15"/>
              </w:numPr>
              <w:snapToGrid w:val="0"/>
              <w:ind w:left="1440" w:right="81"/>
              <w:jc w:val="both"/>
              <w:rPr>
                <w:szCs w:val="22"/>
                <w:lang w:val="fr-FR"/>
              </w:rPr>
            </w:pPr>
            <w:r w:rsidRPr="001F7554">
              <w:rPr>
                <w:szCs w:val="22"/>
                <w:lang w:val="fr-FR"/>
              </w:rPr>
              <w:t xml:space="preserve">Dialogue sur la procédure à suivre pour examiner la Déclaration sur la sécurité dans les Amériques et évaluer la pertinence de convoquer une conférence spéciale sur la sécurité pour continuer de promouvoir la sécurité dans le continent américain </w:t>
            </w:r>
            <w:r w:rsidRPr="001F7554">
              <w:rPr>
                <w:szCs w:val="22"/>
                <w:u w:val="single"/>
                <w:lang w:val="fr-FR"/>
              </w:rPr>
              <w:t>paragraphe 2</w:t>
            </w:r>
          </w:p>
          <w:p w14:paraId="489A6C9A" w14:textId="77777777" w:rsidR="00A213AA" w:rsidRPr="001F7554" w:rsidRDefault="00A213AA" w:rsidP="00211327">
            <w:pPr>
              <w:snapToGrid w:val="0"/>
              <w:ind w:right="86"/>
              <w:jc w:val="both"/>
              <w:rPr>
                <w:szCs w:val="22"/>
                <w:lang w:val="fr-FR"/>
              </w:rPr>
            </w:pPr>
          </w:p>
          <w:p w14:paraId="67451C4C" w14:textId="77777777" w:rsidR="00A213AA" w:rsidRPr="001F7554" w:rsidRDefault="00A213AA" w:rsidP="00211327">
            <w:pPr>
              <w:snapToGrid w:val="0"/>
              <w:ind w:right="81"/>
              <w:jc w:val="center"/>
              <w:rPr>
                <w:i/>
                <w:szCs w:val="22"/>
                <w:lang w:val="fr-FR"/>
              </w:rPr>
            </w:pPr>
            <w:r w:rsidRPr="001F7554">
              <w:rPr>
                <w:i/>
                <w:color w:val="000000"/>
                <w:szCs w:val="22"/>
                <w:lang w:val="fr-FR"/>
              </w:rPr>
              <w:t>Sécurité publique, justice et prévention de la violence et de la criminalité</w:t>
            </w:r>
          </w:p>
          <w:p w14:paraId="615B6CF8" w14:textId="77777777" w:rsidR="00A213AA" w:rsidRPr="001F7554" w:rsidRDefault="00A213AA" w:rsidP="00211327">
            <w:pPr>
              <w:snapToGrid w:val="0"/>
              <w:ind w:right="81"/>
              <w:rPr>
                <w:szCs w:val="22"/>
                <w:lang w:val="fr-FR"/>
              </w:rPr>
            </w:pPr>
          </w:p>
          <w:p w14:paraId="0B704C60" w14:textId="77777777" w:rsidR="00A213AA" w:rsidRPr="001F7554" w:rsidRDefault="00A213AA" w:rsidP="00211327">
            <w:pPr>
              <w:numPr>
                <w:ilvl w:val="0"/>
                <w:numId w:val="15"/>
              </w:numPr>
              <w:snapToGrid w:val="0"/>
              <w:ind w:right="196"/>
              <w:jc w:val="both"/>
              <w:rPr>
                <w:rFonts w:eastAsia="SimSun"/>
                <w:szCs w:val="22"/>
                <w:lang w:val="fr-FR"/>
              </w:rPr>
            </w:pPr>
            <w:r w:rsidRPr="001F7554">
              <w:rPr>
                <w:color w:val="000000"/>
                <w:szCs w:val="22"/>
                <w:lang w:val="fr-FR"/>
              </w:rPr>
              <w:t>Systèmes de justice, pénitentiaires et carcéraux</w:t>
            </w:r>
          </w:p>
          <w:p w14:paraId="6E2EB007" w14:textId="77777777" w:rsidR="00A213AA" w:rsidRPr="001F7554" w:rsidRDefault="00A213AA" w:rsidP="00211327">
            <w:pPr>
              <w:numPr>
                <w:ilvl w:val="1"/>
                <w:numId w:val="15"/>
              </w:numPr>
              <w:snapToGrid w:val="0"/>
              <w:ind w:left="1440" w:right="81"/>
              <w:jc w:val="both"/>
              <w:rPr>
                <w:szCs w:val="22"/>
                <w:lang w:val="fr-FR"/>
              </w:rPr>
            </w:pPr>
            <w:r w:rsidRPr="001F7554">
              <w:rPr>
                <w:szCs w:val="22"/>
                <w:lang w:val="fr-FR"/>
              </w:rPr>
              <w:t xml:space="preserve">Exposé du Département de la sécurité publique sur la mise en œuvre des mandats énoncés dans les </w:t>
            </w:r>
            <w:r w:rsidRPr="001F7554">
              <w:rPr>
                <w:szCs w:val="22"/>
                <w:u w:val="single"/>
                <w:lang w:val="fr-FR"/>
              </w:rPr>
              <w:t>paragraphes 49, 50, 52 et 53</w:t>
            </w:r>
            <w:r w:rsidRPr="001F7554">
              <w:rPr>
                <w:szCs w:val="22"/>
                <w:lang w:val="fr-FR"/>
              </w:rPr>
              <w:t>:</w:t>
            </w:r>
          </w:p>
          <w:p w14:paraId="1023DC61" w14:textId="77777777" w:rsidR="00A213AA" w:rsidRPr="001F7554" w:rsidRDefault="00A213AA" w:rsidP="00211327">
            <w:pPr>
              <w:numPr>
                <w:ilvl w:val="1"/>
                <w:numId w:val="18"/>
              </w:numPr>
              <w:snapToGrid w:val="0"/>
              <w:ind w:left="2160" w:right="86"/>
              <w:jc w:val="both"/>
              <w:rPr>
                <w:szCs w:val="22"/>
                <w:lang w:val="fr-FR"/>
              </w:rPr>
            </w:pPr>
            <w:r w:rsidRPr="001F7554">
              <w:rPr>
                <w:color w:val="000000"/>
                <w:szCs w:val="22"/>
                <w:lang w:val="fr-FR"/>
              </w:rPr>
              <w:t>Professionnalisation</w:t>
            </w:r>
            <w:r w:rsidRPr="001F7554">
              <w:rPr>
                <w:szCs w:val="22"/>
                <w:lang w:val="fr-FR"/>
              </w:rPr>
              <w:t xml:space="preserve"> du personnel pénitentiaire dans les États membres, </w:t>
            </w:r>
            <w:r w:rsidRPr="001F7554">
              <w:rPr>
                <w:szCs w:val="22"/>
                <w:u w:val="single"/>
                <w:lang w:val="fr-FR"/>
              </w:rPr>
              <w:t>paragraphe 49</w:t>
            </w:r>
          </w:p>
          <w:p w14:paraId="4ACA3500" w14:textId="77777777" w:rsidR="00A213AA" w:rsidRPr="001F7554" w:rsidRDefault="00A213AA" w:rsidP="00211327">
            <w:pPr>
              <w:numPr>
                <w:ilvl w:val="1"/>
                <w:numId w:val="18"/>
              </w:numPr>
              <w:snapToGrid w:val="0"/>
              <w:ind w:left="2160" w:right="86"/>
              <w:jc w:val="both"/>
              <w:rPr>
                <w:szCs w:val="22"/>
                <w:lang w:val="fr-FR"/>
              </w:rPr>
            </w:pPr>
            <w:r w:rsidRPr="001F7554">
              <w:rPr>
                <w:szCs w:val="22"/>
                <w:lang w:val="fr-FR"/>
              </w:rPr>
              <w:t xml:space="preserve">Lignes directrices de la Stratégie pénitentiaire, </w:t>
            </w:r>
            <w:r w:rsidRPr="001F7554">
              <w:rPr>
                <w:szCs w:val="22"/>
                <w:u w:val="single"/>
                <w:lang w:val="fr-FR"/>
              </w:rPr>
              <w:t>paragraphe 50</w:t>
            </w:r>
          </w:p>
          <w:p w14:paraId="4A6030F1" w14:textId="11D0CCFA" w:rsidR="00A213AA" w:rsidRPr="001F7554" w:rsidRDefault="00A213AA" w:rsidP="00211327">
            <w:pPr>
              <w:numPr>
                <w:ilvl w:val="1"/>
                <w:numId w:val="18"/>
              </w:numPr>
              <w:snapToGrid w:val="0"/>
              <w:ind w:left="2160" w:right="86"/>
              <w:jc w:val="both"/>
              <w:rPr>
                <w:szCs w:val="22"/>
                <w:lang w:val="fr-FR"/>
              </w:rPr>
            </w:pPr>
            <w:r w:rsidRPr="001F7554">
              <w:rPr>
                <w:szCs w:val="22"/>
                <w:lang w:val="fr-FR"/>
              </w:rPr>
              <w:t xml:space="preserve">Soutien </w:t>
            </w:r>
            <w:r w:rsidR="00C86557" w:rsidRPr="001F7554">
              <w:rPr>
                <w:szCs w:val="22"/>
                <w:lang w:val="fr-FR"/>
              </w:rPr>
              <w:t xml:space="preserve">à fournir </w:t>
            </w:r>
            <w:r w:rsidRPr="001F7554">
              <w:rPr>
                <w:szCs w:val="22"/>
                <w:lang w:val="fr-FR"/>
              </w:rPr>
              <w:t xml:space="preserve">aux États membres </w:t>
            </w:r>
            <w:r w:rsidR="00C86557" w:rsidRPr="001F7554">
              <w:rPr>
                <w:szCs w:val="22"/>
                <w:lang w:val="fr-FR"/>
              </w:rPr>
              <w:t xml:space="preserve">en matière de programmes d’assistance aux </w:t>
            </w:r>
            <w:r w:rsidRPr="001F7554">
              <w:rPr>
                <w:szCs w:val="22"/>
                <w:lang w:val="fr-FR"/>
              </w:rPr>
              <w:t xml:space="preserve">victimes de la violence et de la criminalité ainsi que de </w:t>
            </w:r>
            <w:r w:rsidR="00D60BD0" w:rsidRPr="001F7554">
              <w:rPr>
                <w:szCs w:val="22"/>
                <w:lang w:val="fr-FR"/>
              </w:rPr>
              <w:t xml:space="preserve">la </w:t>
            </w:r>
            <w:r w:rsidRPr="001F7554">
              <w:rPr>
                <w:szCs w:val="22"/>
                <w:lang w:val="fr-FR"/>
              </w:rPr>
              <w:t xml:space="preserve">coordination entre les systèmes de justice, les systèmes de sécurité et les systèmes pénitentiaires, </w:t>
            </w:r>
            <w:r w:rsidRPr="001F7554">
              <w:rPr>
                <w:szCs w:val="22"/>
                <w:u w:val="single"/>
                <w:lang w:val="fr-FR"/>
              </w:rPr>
              <w:t>paragraphe 52</w:t>
            </w:r>
          </w:p>
          <w:p w14:paraId="674275A0" w14:textId="77777777" w:rsidR="00A213AA" w:rsidRPr="001F7554" w:rsidRDefault="00A213AA" w:rsidP="00211327">
            <w:pPr>
              <w:numPr>
                <w:ilvl w:val="1"/>
                <w:numId w:val="18"/>
              </w:numPr>
              <w:snapToGrid w:val="0"/>
              <w:ind w:left="2160" w:right="86"/>
              <w:jc w:val="both"/>
              <w:rPr>
                <w:szCs w:val="22"/>
                <w:lang w:val="fr-FR"/>
              </w:rPr>
            </w:pPr>
            <w:r w:rsidRPr="001F7554">
              <w:rPr>
                <w:szCs w:val="22"/>
                <w:lang w:val="fr-FR"/>
              </w:rPr>
              <w:t xml:space="preserve">Appui à l’élaboration de stratégies en matière de justice réparatrice, </w:t>
            </w:r>
            <w:r w:rsidRPr="001F7554">
              <w:rPr>
                <w:szCs w:val="22"/>
                <w:u w:val="single"/>
                <w:lang w:val="fr-FR"/>
              </w:rPr>
              <w:t>paragraphe 53</w:t>
            </w:r>
          </w:p>
          <w:p w14:paraId="7BA7606D" w14:textId="77777777" w:rsidR="00A213AA" w:rsidRPr="001F7554" w:rsidRDefault="00A213AA" w:rsidP="00211327">
            <w:pPr>
              <w:snapToGrid w:val="0"/>
              <w:rPr>
                <w:szCs w:val="22"/>
                <w:lang w:val="fr-FR"/>
              </w:rPr>
            </w:pPr>
          </w:p>
          <w:p w14:paraId="0DE72EB3" w14:textId="5EB7BCD6" w:rsidR="00A213AA" w:rsidRPr="001F7554" w:rsidRDefault="00A213AA" w:rsidP="00211327">
            <w:pPr>
              <w:snapToGrid w:val="0"/>
              <w:ind w:right="81"/>
              <w:jc w:val="center"/>
              <w:rPr>
                <w:i/>
                <w:szCs w:val="22"/>
                <w:lang w:val="fr-FR"/>
              </w:rPr>
            </w:pPr>
            <w:r w:rsidRPr="001F7554">
              <w:rPr>
                <w:i/>
                <w:szCs w:val="22"/>
                <w:lang w:val="fr-FR"/>
              </w:rPr>
              <w:t xml:space="preserve">Préoccupations et défis </w:t>
            </w:r>
            <w:r w:rsidR="00AC5E1D" w:rsidRPr="001F7554">
              <w:rPr>
                <w:i/>
                <w:szCs w:val="22"/>
                <w:lang w:val="fr-FR"/>
              </w:rPr>
              <w:t xml:space="preserve">spécialisés </w:t>
            </w:r>
            <w:r w:rsidRPr="001F7554">
              <w:rPr>
                <w:i/>
                <w:szCs w:val="22"/>
                <w:lang w:val="fr-FR"/>
              </w:rPr>
              <w:t xml:space="preserve">en matière de sécurité régionale </w:t>
            </w:r>
          </w:p>
          <w:p w14:paraId="78F74E8F" w14:textId="77777777" w:rsidR="00A213AA" w:rsidRPr="001F7554" w:rsidRDefault="00A213AA" w:rsidP="00211327">
            <w:pPr>
              <w:snapToGrid w:val="0"/>
              <w:ind w:right="196"/>
              <w:rPr>
                <w:szCs w:val="22"/>
                <w:lang w:val="fr-FR"/>
              </w:rPr>
            </w:pPr>
          </w:p>
          <w:p w14:paraId="428DB35E" w14:textId="77777777" w:rsidR="00A213AA" w:rsidRPr="001F7554" w:rsidRDefault="00A213AA" w:rsidP="00211327">
            <w:pPr>
              <w:numPr>
                <w:ilvl w:val="0"/>
                <w:numId w:val="15"/>
              </w:numPr>
              <w:snapToGrid w:val="0"/>
              <w:ind w:right="33"/>
              <w:jc w:val="both"/>
              <w:rPr>
                <w:szCs w:val="22"/>
                <w:lang w:val="fr-FR"/>
              </w:rPr>
            </w:pPr>
            <w:r w:rsidRPr="001F7554">
              <w:rPr>
                <w:szCs w:val="22"/>
                <w:lang w:val="fr-FR"/>
              </w:rPr>
              <w:t>Préoccupations en matière de sécurité en Amérique centrale</w:t>
            </w:r>
          </w:p>
          <w:p w14:paraId="5126FAE2" w14:textId="77777777" w:rsidR="00A213AA" w:rsidRPr="001F7554" w:rsidRDefault="00A213AA" w:rsidP="00211327">
            <w:pPr>
              <w:numPr>
                <w:ilvl w:val="1"/>
                <w:numId w:val="15"/>
              </w:numPr>
              <w:snapToGrid w:val="0"/>
              <w:ind w:left="1440" w:right="81"/>
              <w:jc w:val="both"/>
              <w:rPr>
                <w:szCs w:val="22"/>
                <w:lang w:val="fr-FR"/>
              </w:rPr>
            </w:pPr>
            <w:r w:rsidRPr="001F7554">
              <w:rPr>
                <w:szCs w:val="22"/>
                <w:lang w:val="fr-FR"/>
              </w:rPr>
              <w:t>Préparatifs de la Réunion sur les préoccupations en matière de sécurité en Amérique centrale</w:t>
            </w:r>
          </w:p>
          <w:p w14:paraId="5A0AC20C" w14:textId="77777777" w:rsidR="00067092" w:rsidRPr="001F7554" w:rsidRDefault="00067092" w:rsidP="00211327">
            <w:pPr>
              <w:snapToGrid w:val="0"/>
              <w:ind w:right="81"/>
              <w:jc w:val="both"/>
              <w:rPr>
                <w:szCs w:val="22"/>
                <w:lang w:val="fr-FR"/>
              </w:rPr>
            </w:pPr>
          </w:p>
          <w:p w14:paraId="6FD5C4D5" w14:textId="77777777" w:rsidR="00A213AA" w:rsidRPr="001F7554" w:rsidRDefault="00A213AA" w:rsidP="00211327">
            <w:pPr>
              <w:pStyle w:val="NormalWeb"/>
              <w:numPr>
                <w:ilvl w:val="0"/>
                <w:numId w:val="15"/>
              </w:numPr>
              <w:spacing w:before="0" w:beforeAutospacing="0" w:after="0" w:afterAutospacing="0"/>
              <w:jc w:val="both"/>
              <w:rPr>
                <w:noProof w:val="0"/>
                <w:sz w:val="22"/>
                <w:szCs w:val="22"/>
                <w:lang w:val="fr-FR"/>
              </w:rPr>
            </w:pPr>
            <w:r w:rsidRPr="001F7554">
              <w:rPr>
                <w:noProof w:val="0"/>
                <w:sz w:val="22"/>
                <w:szCs w:val="22"/>
                <w:lang w:val="fr-FR"/>
              </w:rPr>
              <w:t>Préoccupations particulières en matière de sécurité des petits États insulaires et des zones côtières de faible altitude en développement les Caraïbes</w:t>
            </w:r>
          </w:p>
          <w:p w14:paraId="76ED0115" w14:textId="77777777" w:rsidR="00A213AA" w:rsidRPr="001F7554" w:rsidRDefault="00A213AA" w:rsidP="00211327">
            <w:pPr>
              <w:numPr>
                <w:ilvl w:val="1"/>
                <w:numId w:val="15"/>
              </w:numPr>
              <w:snapToGrid w:val="0"/>
              <w:ind w:left="1440" w:right="81"/>
              <w:jc w:val="both"/>
              <w:rPr>
                <w:szCs w:val="22"/>
                <w:lang w:val="fr-FR"/>
              </w:rPr>
            </w:pPr>
            <w:r w:rsidRPr="001F7554">
              <w:rPr>
                <w:szCs w:val="22"/>
                <w:lang w:val="fr-FR"/>
              </w:rPr>
              <w:t>Préparatifs de la Réunion sur les préoccupations particulières en matière de sécurité des petits États insulaires et des zones côtières de faible altitude en développement des Caraïbes</w:t>
            </w:r>
          </w:p>
          <w:p w14:paraId="7D4F7D6F" w14:textId="0188174B" w:rsidR="00A213AA" w:rsidRPr="001F7554" w:rsidRDefault="00A213AA" w:rsidP="00211327">
            <w:pPr>
              <w:snapToGrid w:val="0"/>
              <w:ind w:right="81"/>
              <w:jc w:val="both"/>
              <w:rPr>
                <w:szCs w:val="22"/>
                <w:u w:val="single"/>
                <w:lang w:val="fr-FR"/>
              </w:rPr>
            </w:pPr>
          </w:p>
          <w:p w14:paraId="5CF25948" w14:textId="231660AA" w:rsidR="00E31893" w:rsidRPr="001F7554" w:rsidRDefault="002178DB" w:rsidP="00211327">
            <w:pPr>
              <w:snapToGrid w:val="0"/>
              <w:ind w:right="81"/>
              <w:jc w:val="center"/>
              <w:rPr>
                <w:i/>
                <w:iCs/>
                <w:szCs w:val="22"/>
                <w:u w:val="single"/>
                <w:lang w:val="fr-FR"/>
              </w:rPr>
            </w:pPr>
            <w:r w:rsidRPr="001F7554">
              <w:rPr>
                <w:i/>
                <w:iCs/>
                <w:szCs w:val="22"/>
                <w:u w:val="single"/>
                <w:lang w:val="fr-FR"/>
              </w:rPr>
              <w:t>Criminalité transnationale organisée</w:t>
            </w:r>
          </w:p>
          <w:p w14:paraId="13C64200" w14:textId="2C8712A1" w:rsidR="002178DB" w:rsidRPr="001F7554" w:rsidRDefault="002178DB" w:rsidP="00211327">
            <w:pPr>
              <w:snapToGrid w:val="0"/>
              <w:ind w:right="81"/>
              <w:jc w:val="both"/>
              <w:rPr>
                <w:szCs w:val="22"/>
                <w:u w:val="single"/>
                <w:lang w:val="fr-FR"/>
              </w:rPr>
            </w:pPr>
          </w:p>
          <w:p w14:paraId="7D436FD0" w14:textId="77777777" w:rsidR="00CE4A2C" w:rsidRPr="001F7554" w:rsidRDefault="00CE4A2C" w:rsidP="001911A5">
            <w:pPr>
              <w:pStyle w:val="ListParagraph"/>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1"/>
              <w:rPr>
                <w:rFonts w:ascii="Times New Roman" w:hAnsi="Times New Roman" w:cs="Times New Roman"/>
                <w:u w:val="single"/>
                <w:lang w:val="fr-FR"/>
              </w:rPr>
            </w:pPr>
            <w:r w:rsidRPr="001F7554">
              <w:rPr>
                <w:rFonts w:ascii="Times New Roman" w:hAnsi="Times New Roman" w:cs="Times New Roman"/>
                <w:u w:val="single"/>
                <w:lang w:val="fr-FR"/>
              </w:rPr>
              <w:t>Criminalité transnationale organisée</w:t>
            </w:r>
          </w:p>
          <w:p w14:paraId="1F257E51" w14:textId="77777777" w:rsidR="00CE4A2C" w:rsidRPr="001F7554" w:rsidRDefault="00CE4A2C" w:rsidP="00D83790">
            <w:pPr>
              <w:snapToGrid w:val="0"/>
              <w:ind w:right="81"/>
              <w:rPr>
                <w:szCs w:val="22"/>
                <w:u w:val="single"/>
                <w:lang w:val="fr-FR"/>
              </w:rPr>
            </w:pPr>
          </w:p>
          <w:p w14:paraId="561547CE" w14:textId="38074308" w:rsidR="00CE4A2C" w:rsidRPr="001F7554" w:rsidRDefault="00DC7434" w:rsidP="001911A5">
            <w:pPr>
              <w:pStyle w:val="ListParagraph"/>
              <w:numPr>
                <w:ilvl w:val="1"/>
                <w:numId w:val="3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33"/>
              <w:rPr>
                <w:rFonts w:ascii="Times New Roman" w:hAnsi="Times New Roman" w:cs="Times New Roman"/>
                <w:lang w:val="fr-FR"/>
              </w:rPr>
            </w:pPr>
            <w:r w:rsidRPr="001F7554">
              <w:rPr>
                <w:rFonts w:ascii="Times New Roman" w:hAnsi="Times New Roman" w:cs="Times New Roman"/>
                <w:lang w:val="fr-FR"/>
              </w:rPr>
              <w:t>Examen</w:t>
            </w:r>
            <w:r w:rsidR="002043AA" w:rsidRPr="001F7554">
              <w:rPr>
                <w:rFonts w:ascii="Times New Roman" w:hAnsi="Times New Roman" w:cs="Times New Roman"/>
                <w:lang w:val="fr-FR"/>
              </w:rPr>
              <w:t xml:space="preserve"> </w:t>
            </w:r>
            <w:r w:rsidRPr="001F7554">
              <w:rPr>
                <w:rFonts w:ascii="Times New Roman" w:hAnsi="Times New Roman" w:cs="Times New Roman"/>
                <w:lang w:val="fr-FR"/>
              </w:rPr>
              <w:t xml:space="preserve">du projet de résolution intitulé « Lieu et date de la Sixième Réunion des autorités nationales responsables de la lutte contre la </w:t>
            </w:r>
            <w:r w:rsidR="00BA2884" w:rsidRPr="001F7554">
              <w:rPr>
                <w:rFonts w:ascii="Times New Roman" w:hAnsi="Times New Roman" w:cs="Times New Roman"/>
                <w:lang w:val="fr-FR"/>
              </w:rPr>
              <w:t>criminalité transnationale organisée (RANDOT III</w:t>
            </w:r>
            <w:r w:rsidRPr="001F7554">
              <w:rPr>
                <w:rFonts w:ascii="Times New Roman" w:hAnsi="Times New Roman" w:cs="Times New Roman"/>
                <w:lang w:val="fr-FR"/>
              </w:rPr>
              <w:t> </w:t>
            </w:r>
            <w:r w:rsidR="00BA2884" w:rsidRPr="001F7554">
              <w:rPr>
                <w:rFonts w:ascii="Times New Roman" w:hAnsi="Times New Roman" w:cs="Times New Roman"/>
                <w:lang w:val="fr-FR"/>
              </w:rPr>
              <w:t>)</w:t>
            </w:r>
            <w:r w:rsidR="002043AA" w:rsidRPr="001F7554">
              <w:rPr>
                <w:rFonts w:ascii="Times New Roman" w:hAnsi="Times New Roman" w:cs="Times New Roman"/>
                <w:lang w:val="fr-FR"/>
              </w:rPr>
              <w:t xml:space="preserve"> </w:t>
            </w:r>
            <w:r w:rsidR="00BA2884" w:rsidRPr="001F7554">
              <w:rPr>
                <w:rFonts w:ascii="Times New Roman" w:hAnsi="Times New Roman" w:cs="Times New Roman"/>
                <w:lang w:val="fr-FR"/>
              </w:rPr>
              <w:t>»</w:t>
            </w:r>
            <w:r w:rsidRPr="001F7554">
              <w:rPr>
                <w:rFonts w:ascii="Times New Roman" w:hAnsi="Times New Roman" w:cs="Times New Roman"/>
                <w:lang w:val="fr-FR"/>
              </w:rPr>
              <w:t xml:space="preserve"> </w:t>
            </w:r>
            <w:r w:rsidR="00BA2884" w:rsidRPr="001F7554">
              <w:rPr>
                <w:rFonts w:ascii="Times New Roman" w:hAnsi="Times New Roman" w:cs="Times New Roman"/>
                <w:lang w:val="fr-FR"/>
              </w:rPr>
              <w:t xml:space="preserve">document </w:t>
            </w:r>
            <w:hyperlink r:id="rId25" w:history="1">
              <w:r w:rsidR="00BA2884" w:rsidRPr="001F7554">
                <w:rPr>
                  <w:rFonts w:ascii="Times New Roman" w:hAnsi="Times New Roman" w:cs="Times New Roman"/>
                  <w:color w:val="0000FF"/>
                  <w:u w:val="single"/>
                  <w:lang w:val="fr-FR"/>
                </w:rPr>
                <w:t>CP/</w:t>
              </w:r>
              <w:proofErr w:type="spellStart"/>
              <w:r w:rsidR="00BA2884" w:rsidRPr="001F7554">
                <w:rPr>
                  <w:rFonts w:ascii="Times New Roman" w:hAnsi="Times New Roman" w:cs="Times New Roman"/>
                  <w:color w:val="0000FF"/>
                  <w:u w:val="single"/>
                  <w:lang w:val="fr-FR"/>
                </w:rPr>
                <w:t>CSH-2044</w:t>
              </w:r>
              <w:proofErr w:type="spellEnd"/>
              <w:r w:rsidR="00BA2884" w:rsidRPr="001F7554">
                <w:rPr>
                  <w:rFonts w:ascii="Times New Roman" w:hAnsi="Times New Roman" w:cs="Times New Roman"/>
                  <w:color w:val="0000FF"/>
                  <w:u w:val="single"/>
                  <w:lang w:val="fr-FR"/>
                </w:rPr>
                <w:t>/21</w:t>
              </w:r>
            </w:hyperlink>
          </w:p>
          <w:p w14:paraId="7FD8FE00" w14:textId="56C3325D" w:rsidR="00D567CB" w:rsidRPr="001F7554" w:rsidRDefault="00D567CB" w:rsidP="001911A5">
            <w:pPr>
              <w:pStyle w:val="ListParagraph"/>
              <w:numPr>
                <w:ilvl w:val="1"/>
                <w:numId w:val="3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33"/>
              <w:rPr>
                <w:rFonts w:ascii="Times New Roman" w:hAnsi="Times New Roman" w:cs="Times New Roman"/>
                <w:lang w:val="fr-FR"/>
              </w:rPr>
            </w:pPr>
            <w:r w:rsidRPr="001F7554">
              <w:rPr>
                <w:rFonts w:ascii="Times New Roman" w:hAnsi="Times New Roman" w:cs="Times New Roman"/>
                <w:lang w:val="fr-FR"/>
              </w:rPr>
              <w:lastRenderedPageBreak/>
              <w:t xml:space="preserve">Examen du projet de liste d’invités à la Troisième Réunion des autorités </w:t>
            </w:r>
            <w:r w:rsidR="00D60BD0" w:rsidRPr="001F7554">
              <w:rPr>
                <w:rFonts w:ascii="Times New Roman" w:hAnsi="Times New Roman" w:cs="Times New Roman"/>
                <w:lang w:val="fr-FR"/>
              </w:rPr>
              <w:t xml:space="preserve">en matière de </w:t>
            </w:r>
            <w:r w:rsidRPr="001F7554">
              <w:rPr>
                <w:rFonts w:ascii="Times New Roman" w:hAnsi="Times New Roman" w:cs="Times New Roman"/>
                <w:lang w:val="fr-FR"/>
              </w:rPr>
              <w:t>criminalité transnationale organisée (</w:t>
            </w:r>
            <w:proofErr w:type="spellStart"/>
            <w:r w:rsidRPr="001F7554">
              <w:rPr>
                <w:rFonts w:ascii="Times New Roman" w:hAnsi="Times New Roman" w:cs="Times New Roman"/>
                <w:lang w:val="fr-FR"/>
              </w:rPr>
              <w:t>RANDOT</w:t>
            </w:r>
            <w:proofErr w:type="spellEnd"/>
            <w:r w:rsidRPr="001F7554">
              <w:rPr>
                <w:rFonts w:ascii="Times New Roman" w:hAnsi="Times New Roman" w:cs="Times New Roman"/>
                <w:lang w:val="fr-FR"/>
              </w:rPr>
              <w:t xml:space="preserve"> III), document </w:t>
            </w:r>
            <w:hyperlink r:id="rId26" w:history="1">
              <w:r w:rsidRPr="001F7554">
                <w:rPr>
                  <w:rFonts w:ascii="Times New Roman" w:hAnsi="Times New Roman" w:cs="Times New Roman"/>
                  <w:color w:val="0000FF"/>
                  <w:u w:val="single"/>
                  <w:lang w:val="fr-FR"/>
                </w:rPr>
                <w:t>CP/</w:t>
              </w:r>
              <w:proofErr w:type="spellStart"/>
              <w:r w:rsidRPr="001F7554">
                <w:rPr>
                  <w:rFonts w:ascii="Times New Roman" w:hAnsi="Times New Roman" w:cs="Times New Roman"/>
                  <w:color w:val="0000FF"/>
                  <w:u w:val="single"/>
                  <w:lang w:val="fr-FR"/>
                </w:rPr>
                <w:t>CSH-2046</w:t>
              </w:r>
              <w:proofErr w:type="spellEnd"/>
              <w:r w:rsidRPr="001F7554">
                <w:rPr>
                  <w:rFonts w:ascii="Times New Roman" w:hAnsi="Times New Roman" w:cs="Times New Roman"/>
                  <w:color w:val="0000FF"/>
                  <w:u w:val="single"/>
                  <w:lang w:val="fr-FR"/>
                </w:rPr>
                <w:t>/21</w:t>
              </w:r>
            </w:hyperlink>
          </w:p>
          <w:p w14:paraId="74156657" w14:textId="77777777" w:rsidR="00021950" w:rsidRPr="001F7554" w:rsidRDefault="00021950" w:rsidP="00211327">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right="29"/>
              <w:rPr>
                <w:rFonts w:ascii="Times New Roman" w:hAnsi="Times New Roman" w:cs="Times New Roman"/>
                <w:lang w:val="fr-FR"/>
              </w:rPr>
            </w:pPr>
          </w:p>
          <w:p w14:paraId="2EF99EEE" w14:textId="3BC029ED" w:rsidR="00A213AA" w:rsidRPr="001F7554" w:rsidRDefault="00837616" w:rsidP="00211327">
            <w:pPr>
              <w:numPr>
                <w:ilvl w:val="0"/>
                <w:numId w:val="15"/>
              </w:numPr>
              <w:snapToGrid w:val="0"/>
              <w:ind w:right="33"/>
              <w:jc w:val="both"/>
              <w:rPr>
                <w:szCs w:val="22"/>
                <w:lang w:val="fr-FR"/>
              </w:rPr>
            </w:pPr>
            <w:r w:rsidRPr="001F7554">
              <w:rPr>
                <w:szCs w:val="22"/>
                <w:lang w:val="fr-FR"/>
              </w:rPr>
              <w:t xml:space="preserve">Présentation de la </w:t>
            </w:r>
            <w:r w:rsidR="00A213AA" w:rsidRPr="001F7554">
              <w:rPr>
                <w:szCs w:val="22"/>
                <w:lang w:val="fr-FR"/>
              </w:rPr>
              <w:t>méthodologie suggérée pour la présentation et la négociation du projet de résolution globale</w:t>
            </w:r>
          </w:p>
        </w:tc>
        <w:tc>
          <w:tcPr>
            <w:tcW w:w="2714" w:type="dxa"/>
            <w:tcBorders>
              <w:top w:val="single" w:sz="4" w:space="0" w:color="auto"/>
              <w:left w:val="single" w:sz="4" w:space="0" w:color="auto"/>
              <w:bottom w:val="single" w:sz="4" w:space="0" w:color="auto"/>
              <w:right w:val="single" w:sz="4" w:space="0" w:color="auto"/>
            </w:tcBorders>
          </w:tcPr>
          <w:p w14:paraId="3952ED00" w14:textId="77777777" w:rsidR="00A213AA" w:rsidRPr="001F7554" w:rsidRDefault="00A213AA">
            <w:pPr>
              <w:snapToGrid w:val="0"/>
              <w:ind w:right="72"/>
              <w:jc w:val="center"/>
              <w:rPr>
                <w:iCs/>
                <w:color w:val="000000"/>
                <w:szCs w:val="22"/>
                <w:lang w:val="fr-FR"/>
              </w:rPr>
            </w:pPr>
          </w:p>
        </w:tc>
      </w:tr>
      <w:tr w:rsidR="00A213AA" w:rsidRPr="000168A8" w14:paraId="6008DBD8" w14:textId="77777777" w:rsidTr="00DD27C0">
        <w:tc>
          <w:tcPr>
            <w:tcW w:w="10858" w:type="dxa"/>
            <w:tcBorders>
              <w:top w:val="single" w:sz="4" w:space="0" w:color="auto"/>
              <w:left w:val="single" w:sz="4" w:space="0" w:color="auto"/>
              <w:bottom w:val="single" w:sz="4" w:space="0" w:color="auto"/>
              <w:right w:val="single" w:sz="4" w:space="0" w:color="auto"/>
            </w:tcBorders>
          </w:tcPr>
          <w:p w14:paraId="61434065" w14:textId="77777777" w:rsidR="00A213AA" w:rsidRPr="001F7554" w:rsidRDefault="00A213AA" w:rsidP="00211327">
            <w:pPr>
              <w:keepNext/>
              <w:snapToGrid w:val="0"/>
              <w:ind w:left="374" w:right="-274"/>
              <w:rPr>
                <w:szCs w:val="22"/>
                <w:u w:val="single"/>
                <w:lang w:val="fr-FR"/>
              </w:rPr>
            </w:pPr>
          </w:p>
        </w:tc>
        <w:tc>
          <w:tcPr>
            <w:tcW w:w="2714" w:type="dxa"/>
            <w:tcBorders>
              <w:top w:val="single" w:sz="4" w:space="0" w:color="auto"/>
              <w:left w:val="single" w:sz="4" w:space="0" w:color="auto"/>
              <w:bottom w:val="single" w:sz="4" w:space="0" w:color="auto"/>
              <w:right w:val="single" w:sz="4" w:space="0" w:color="auto"/>
            </w:tcBorders>
            <w:hideMark/>
          </w:tcPr>
          <w:p w14:paraId="6C0A3E67" w14:textId="4486B43C" w:rsidR="00A213AA" w:rsidRPr="001F7554" w:rsidRDefault="00A213AA" w:rsidP="00D83790">
            <w:pPr>
              <w:snapToGrid w:val="0"/>
              <w:ind w:right="72"/>
              <w:rPr>
                <w:iCs/>
                <w:color w:val="000000"/>
                <w:szCs w:val="22"/>
                <w:lang w:val="fr-FR"/>
              </w:rPr>
            </w:pPr>
            <w:r w:rsidRPr="001F7554">
              <w:rPr>
                <w:iCs/>
                <w:color w:val="000000"/>
                <w:szCs w:val="22"/>
                <w:u w:val="single"/>
                <w:lang w:val="fr-FR"/>
              </w:rPr>
              <w:t>Mercredi 28 avril 2021 </w:t>
            </w:r>
            <w:r w:rsidRPr="001F7554">
              <w:rPr>
                <w:iCs/>
                <w:color w:val="000000"/>
                <w:szCs w:val="22"/>
                <w:lang w:val="fr-FR"/>
              </w:rPr>
              <w:t>: Séminaire sur le rôle changeant des Forces armées – Nouveaux rôles au sein de la JID</w:t>
            </w:r>
          </w:p>
        </w:tc>
      </w:tr>
      <w:tr w:rsidR="00A213AA" w:rsidRPr="000168A8" w14:paraId="3B75BE24" w14:textId="77777777" w:rsidTr="00DD27C0">
        <w:tc>
          <w:tcPr>
            <w:tcW w:w="10858" w:type="dxa"/>
            <w:tcBorders>
              <w:top w:val="single" w:sz="4" w:space="0" w:color="auto"/>
              <w:left w:val="single" w:sz="4" w:space="0" w:color="auto"/>
              <w:bottom w:val="single" w:sz="4" w:space="0" w:color="auto"/>
              <w:right w:val="single" w:sz="4" w:space="0" w:color="auto"/>
            </w:tcBorders>
          </w:tcPr>
          <w:p w14:paraId="4EE6D2FF" w14:textId="77777777" w:rsidR="00A213AA" w:rsidRPr="001F7554" w:rsidRDefault="00A213AA" w:rsidP="00211327">
            <w:pPr>
              <w:snapToGrid w:val="0"/>
              <w:ind w:left="379" w:right="-279"/>
              <w:rPr>
                <w:szCs w:val="22"/>
                <w:u w:val="single"/>
                <w:lang w:val="fr-FR"/>
              </w:rPr>
            </w:pPr>
            <w:r w:rsidRPr="001F7554">
              <w:rPr>
                <w:szCs w:val="22"/>
                <w:u w:val="single"/>
                <w:lang w:val="fr-FR"/>
              </w:rPr>
              <w:t>Jeudi 29 avril (10 h 00 – 13 h 00)</w:t>
            </w:r>
          </w:p>
          <w:p w14:paraId="08395F33" w14:textId="77777777" w:rsidR="00A213AA" w:rsidRPr="001F7554" w:rsidRDefault="00A213AA" w:rsidP="00211327">
            <w:pPr>
              <w:snapToGrid w:val="0"/>
              <w:ind w:right="81"/>
              <w:rPr>
                <w:szCs w:val="22"/>
                <w:lang w:val="fr-FR"/>
              </w:rPr>
            </w:pPr>
          </w:p>
          <w:p w14:paraId="1C05E3D9" w14:textId="77777777" w:rsidR="00A213AA" w:rsidRPr="001F7554" w:rsidRDefault="00A213AA" w:rsidP="00211327">
            <w:pPr>
              <w:keepNext/>
              <w:snapToGrid w:val="0"/>
              <w:ind w:right="196"/>
              <w:jc w:val="center"/>
              <w:rPr>
                <w:i/>
                <w:szCs w:val="22"/>
                <w:lang w:val="fr-FR"/>
              </w:rPr>
            </w:pPr>
            <w:r w:rsidRPr="001F7554">
              <w:rPr>
                <w:i/>
                <w:szCs w:val="22"/>
                <w:lang w:val="fr-FR"/>
              </w:rPr>
              <w:t xml:space="preserve">Réunion sur la </w:t>
            </w:r>
            <w:r w:rsidR="0024289B" w:rsidRPr="001F7554">
              <w:rPr>
                <w:i/>
                <w:szCs w:val="22"/>
                <w:lang w:val="fr-FR"/>
              </w:rPr>
              <w:t>protection des infrastructures essentielles</w:t>
            </w:r>
          </w:p>
          <w:p w14:paraId="2902B7C7" w14:textId="77777777" w:rsidR="00A213AA" w:rsidRPr="001F7554" w:rsidRDefault="00A213AA" w:rsidP="00211327">
            <w:pPr>
              <w:snapToGrid w:val="0"/>
              <w:ind w:right="-279"/>
              <w:rPr>
                <w:rFonts w:eastAsia="SimSun"/>
                <w:szCs w:val="22"/>
                <w:lang w:val="fr-FR"/>
              </w:rPr>
            </w:pPr>
          </w:p>
          <w:p w14:paraId="68510CC1" w14:textId="77777777" w:rsidR="00A213AA" w:rsidRPr="001F7554" w:rsidRDefault="00A213AA" w:rsidP="00211327">
            <w:pPr>
              <w:numPr>
                <w:ilvl w:val="0"/>
                <w:numId w:val="15"/>
              </w:numPr>
              <w:snapToGrid w:val="0"/>
              <w:ind w:right="-279"/>
              <w:rPr>
                <w:rFonts w:eastAsia="SimSun"/>
                <w:szCs w:val="22"/>
                <w:lang w:val="fr-FR"/>
              </w:rPr>
            </w:pPr>
            <w:r w:rsidRPr="001F7554">
              <w:rPr>
                <w:rFonts w:eastAsia="SimSun"/>
                <w:szCs w:val="22"/>
                <w:lang w:val="fr-FR"/>
              </w:rPr>
              <w:t>Protection des infrastructures essentielles</w:t>
            </w:r>
          </w:p>
          <w:p w14:paraId="0863428D" w14:textId="740419AE" w:rsidR="00A213AA" w:rsidRPr="001F7554" w:rsidRDefault="00A213AA" w:rsidP="00211327">
            <w:pPr>
              <w:numPr>
                <w:ilvl w:val="1"/>
                <w:numId w:val="15"/>
              </w:numPr>
              <w:snapToGrid w:val="0"/>
              <w:ind w:left="1440" w:right="81"/>
              <w:jc w:val="both"/>
              <w:rPr>
                <w:szCs w:val="22"/>
                <w:lang w:val="fr-FR"/>
              </w:rPr>
            </w:pPr>
            <w:r w:rsidRPr="001F7554">
              <w:rPr>
                <w:szCs w:val="22"/>
                <w:lang w:val="fr-FR"/>
              </w:rPr>
              <w:t xml:space="preserve">Identification des secteurs d'infrastructures critiques, </w:t>
            </w:r>
            <w:r w:rsidRPr="001F7554">
              <w:rPr>
                <w:color w:val="000000"/>
                <w:szCs w:val="22"/>
                <w:lang w:val="fr-FR"/>
              </w:rPr>
              <w:t>stratégies, politiques, meilleures pratiques et leçons tirées</w:t>
            </w:r>
            <w:r w:rsidRPr="001F7554">
              <w:rPr>
                <w:szCs w:val="22"/>
                <w:lang w:val="fr-FR"/>
              </w:rPr>
              <w:t xml:space="preserve">, </w:t>
            </w:r>
            <w:r w:rsidRPr="001F7554">
              <w:rPr>
                <w:szCs w:val="22"/>
                <w:u w:val="single"/>
                <w:lang w:val="fr-FR"/>
              </w:rPr>
              <w:t>paragraphe 125</w:t>
            </w:r>
          </w:p>
          <w:p w14:paraId="5C5A0EA3" w14:textId="0EA39DC3" w:rsidR="00021950" w:rsidRPr="001F7554" w:rsidRDefault="009908DB" w:rsidP="00211327">
            <w:pPr>
              <w:numPr>
                <w:ilvl w:val="1"/>
                <w:numId w:val="15"/>
              </w:numPr>
              <w:snapToGrid w:val="0"/>
              <w:ind w:left="1440" w:right="81"/>
              <w:jc w:val="both"/>
              <w:rPr>
                <w:szCs w:val="22"/>
                <w:lang w:val="fr-FR"/>
              </w:rPr>
            </w:pPr>
            <w:r w:rsidRPr="001F7554">
              <w:rPr>
                <w:szCs w:val="22"/>
                <w:lang w:val="fr-FR"/>
              </w:rPr>
              <w:t xml:space="preserve">Exposé de Monsieur Enrique </w:t>
            </w:r>
            <w:proofErr w:type="spellStart"/>
            <w:r w:rsidRPr="001F7554">
              <w:rPr>
                <w:szCs w:val="22"/>
                <w:lang w:val="fr-FR"/>
              </w:rPr>
              <w:t>Matheu</w:t>
            </w:r>
            <w:proofErr w:type="spellEnd"/>
            <w:r w:rsidRPr="001F7554">
              <w:rPr>
                <w:szCs w:val="22"/>
                <w:lang w:val="fr-FR"/>
              </w:rPr>
              <w:t>, Directeur adjoint des secteurs et conseils, Division de participation des parties intéressées</w:t>
            </w:r>
            <w:r w:rsidR="00690F51" w:rsidRPr="001F7554">
              <w:rPr>
                <w:szCs w:val="22"/>
                <w:lang w:val="fr-FR"/>
              </w:rPr>
              <w:t xml:space="preserve"> (SED), de l’Agence de cybersécurité et de sécurité</w:t>
            </w:r>
            <w:r w:rsidR="002043AA" w:rsidRPr="001F7554">
              <w:rPr>
                <w:szCs w:val="22"/>
                <w:lang w:val="fr-FR"/>
              </w:rPr>
              <w:t xml:space="preserve"> </w:t>
            </w:r>
            <w:r w:rsidR="00690F51" w:rsidRPr="001F7554">
              <w:rPr>
                <w:szCs w:val="22"/>
                <w:lang w:val="fr-FR"/>
              </w:rPr>
              <w:t xml:space="preserve">de l’infrastructure des États-Unis (CISA) </w:t>
            </w:r>
          </w:p>
          <w:p w14:paraId="7EC1E37C" w14:textId="59B19643" w:rsidR="00690F51" w:rsidRPr="001F7554" w:rsidRDefault="00690F51" w:rsidP="00211327">
            <w:pPr>
              <w:numPr>
                <w:ilvl w:val="1"/>
                <w:numId w:val="15"/>
              </w:numPr>
              <w:snapToGrid w:val="0"/>
              <w:ind w:left="1440" w:right="81"/>
              <w:jc w:val="both"/>
              <w:rPr>
                <w:szCs w:val="22"/>
                <w:lang w:val="fr-FR"/>
              </w:rPr>
            </w:pPr>
            <w:r w:rsidRPr="001F7554">
              <w:rPr>
                <w:szCs w:val="22"/>
                <w:lang w:val="fr-FR"/>
              </w:rPr>
              <w:t>Exposé de Monsieur Edwin Olivares, Sous-directeur du Centre d’opérations d’urgence (COE)</w:t>
            </w:r>
            <w:r w:rsidR="00390DC7" w:rsidRPr="001F7554">
              <w:rPr>
                <w:szCs w:val="22"/>
                <w:lang w:val="fr-FR"/>
              </w:rPr>
              <w:t>, République dominicaine</w:t>
            </w:r>
          </w:p>
          <w:p w14:paraId="0CDE7F41" w14:textId="1C011BA6" w:rsidR="00390DC7" w:rsidRPr="001F7554" w:rsidRDefault="00390DC7" w:rsidP="00211327">
            <w:pPr>
              <w:numPr>
                <w:ilvl w:val="1"/>
                <w:numId w:val="15"/>
              </w:numPr>
              <w:snapToGrid w:val="0"/>
              <w:ind w:left="1440" w:right="81"/>
              <w:jc w:val="both"/>
              <w:rPr>
                <w:szCs w:val="22"/>
                <w:lang w:val="fr-FR"/>
              </w:rPr>
            </w:pPr>
            <w:r w:rsidRPr="001F7554">
              <w:rPr>
                <w:szCs w:val="22"/>
                <w:lang w:val="fr-FR"/>
              </w:rPr>
              <w:t>Exposé du Major d’infanterie Juan Alberto Garcia Hernandez, centre de gestion du thé</w:t>
            </w:r>
            <w:r w:rsidR="00660898" w:rsidRPr="001F7554">
              <w:rPr>
                <w:szCs w:val="22"/>
                <w:lang w:val="fr-FR"/>
              </w:rPr>
              <w:t>âtre des opérations de l’État-major de la défense nationale du Guatemala</w:t>
            </w:r>
          </w:p>
          <w:p w14:paraId="718E7296" w14:textId="0AA326FF" w:rsidR="00660898" w:rsidRPr="001F7554" w:rsidRDefault="00660898" w:rsidP="00211327">
            <w:pPr>
              <w:numPr>
                <w:ilvl w:val="1"/>
                <w:numId w:val="15"/>
              </w:numPr>
              <w:snapToGrid w:val="0"/>
              <w:ind w:left="1440" w:right="81"/>
              <w:jc w:val="both"/>
              <w:rPr>
                <w:szCs w:val="22"/>
                <w:lang w:val="fr-FR"/>
              </w:rPr>
            </w:pPr>
            <w:r w:rsidRPr="001F7554">
              <w:rPr>
                <w:szCs w:val="22"/>
                <w:lang w:val="fr-FR"/>
              </w:rPr>
              <w:t>Exposé de Monsieur William</w:t>
            </w:r>
            <w:r w:rsidR="005C5F65" w:rsidRPr="001F7554">
              <w:rPr>
                <w:szCs w:val="22"/>
                <w:lang w:val="fr-FR"/>
              </w:rPr>
              <w:t xml:space="preserve"> G. </w:t>
            </w:r>
            <w:proofErr w:type="spellStart"/>
            <w:r w:rsidR="005C5F65" w:rsidRPr="001F7554">
              <w:rPr>
                <w:szCs w:val="22"/>
                <w:lang w:val="fr-FR"/>
              </w:rPr>
              <w:t>Raisch</w:t>
            </w:r>
            <w:proofErr w:type="spellEnd"/>
            <w:r w:rsidR="005C5F65" w:rsidRPr="001F7554">
              <w:rPr>
                <w:szCs w:val="22"/>
                <w:lang w:val="fr-FR"/>
              </w:rPr>
              <w:t>, Directeur du Centre international de préparation des entreprises (INTERCEP), Université de New York</w:t>
            </w:r>
          </w:p>
          <w:p w14:paraId="62FCC70E" w14:textId="77777777" w:rsidR="00A213AA" w:rsidRPr="001F7554" w:rsidRDefault="00A213AA" w:rsidP="00211327">
            <w:pPr>
              <w:numPr>
                <w:ilvl w:val="1"/>
                <w:numId w:val="15"/>
              </w:numPr>
              <w:snapToGrid w:val="0"/>
              <w:ind w:left="1440" w:right="81"/>
              <w:jc w:val="both"/>
              <w:rPr>
                <w:szCs w:val="22"/>
                <w:lang w:val="fr-FR"/>
              </w:rPr>
            </w:pPr>
            <w:r w:rsidRPr="001F7554">
              <w:rPr>
                <w:szCs w:val="22"/>
                <w:lang w:val="fr-FR"/>
              </w:rPr>
              <w:t xml:space="preserve">Exposé du SSM et du SEDI sur les progrès accomplis dans la mise en œuvre du mandat défini au </w:t>
            </w:r>
            <w:r w:rsidRPr="001F7554">
              <w:rPr>
                <w:szCs w:val="22"/>
                <w:u w:val="single"/>
                <w:lang w:val="fr-FR"/>
              </w:rPr>
              <w:t>paragraphe 126</w:t>
            </w:r>
          </w:p>
          <w:p w14:paraId="166D47E5" w14:textId="19700EAD" w:rsidR="00A213AA" w:rsidRPr="001F7554" w:rsidRDefault="00CF50FF" w:rsidP="00211327">
            <w:pPr>
              <w:numPr>
                <w:ilvl w:val="0"/>
                <w:numId w:val="15"/>
              </w:numPr>
              <w:snapToGrid w:val="0"/>
              <w:ind w:right="81"/>
              <w:jc w:val="both"/>
              <w:rPr>
                <w:szCs w:val="22"/>
                <w:lang w:val="fr-FR"/>
              </w:rPr>
            </w:pPr>
            <w:r w:rsidRPr="001F7554">
              <w:rPr>
                <w:szCs w:val="22"/>
                <w:lang w:val="fr-FR"/>
              </w:rPr>
              <w:t>C</w:t>
            </w:r>
            <w:r w:rsidR="00A213AA" w:rsidRPr="001F7554">
              <w:rPr>
                <w:szCs w:val="22"/>
                <w:lang w:val="fr-FR"/>
              </w:rPr>
              <w:t xml:space="preserve">ybersécurité des infrastructures critiques, </w:t>
            </w:r>
            <w:r w:rsidR="00A213AA" w:rsidRPr="001F7554">
              <w:rPr>
                <w:szCs w:val="22"/>
                <w:u w:val="single"/>
                <w:lang w:val="fr-FR"/>
              </w:rPr>
              <w:t>paragraphe 141</w:t>
            </w:r>
          </w:p>
          <w:p w14:paraId="1190CD12" w14:textId="48394323" w:rsidR="00BE7E08" w:rsidRPr="001F7554" w:rsidRDefault="005931C0" w:rsidP="00211327">
            <w:pPr>
              <w:numPr>
                <w:ilvl w:val="1"/>
                <w:numId w:val="15"/>
              </w:numPr>
              <w:snapToGrid w:val="0"/>
              <w:ind w:right="81"/>
              <w:jc w:val="both"/>
              <w:rPr>
                <w:szCs w:val="22"/>
                <w:lang w:val="fr-FR"/>
              </w:rPr>
            </w:pPr>
            <w:r w:rsidRPr="001F7554">
              <w:rPr>
                <w:szCs w:val="22"/>
                <w:lang w:val="fr-FR"/>
              </w:rPr>
              <w:t>Exposé de Monsieur Juan Pablo Castro, Directeur de technologie (Amérique latine), Trend Micro.</w:t>
            </w:r>
          </w:p>
          <w:p w14:paraId="796BCD91" w14:textId="77777777" w:rsidR="00A213AA" w:rsidRPr="001F7554" w:rsidRDefault="00A213AA" w:rsidP="00211327">
            <w:pPr>
              <w:numPr>
                <w:ilvl w:val="1"/>
                <w:numId w:val="15"/>
              </w:numPr>
              <w:snapToGrid w:val="0"/>
              <w:ind w:right="81"/>
              <w:jc w:val="both"/>
              <w:rPr>
                <w:szCs w:val="22"/>
                <w:lang w:val="fr-FR"/>
              </w:rPr>
            </w:pPr>
            <w:r w:rsidRPr="001F7554">
              <w:rPr>
                <w:szCs w:val="22"/>
                <w:lang w:val="fr-FR"/>
              </w:rPr>
              <w:lastRenderedPageBreak/>
              <w:t xml:space="preserve">Rapport de la JID sur les résultats de la conférence tenue conformément au mandat défini au </w:t>
            </w:r>
            <w:r w:rsidRPr="001F7554">
              <w:rPr>
                <w:szCs w:val="22"/>
                <w:u w:val="single"/>
                <w:lang w:val="fr-FR"/>
              </w:rPr>
              <w:t>paragraphe 173</w:t>
            </w:r>
          </w:p>
          <w:p w14:paraId="37BA286A" w14:textId="77777777" w:rsidR="00A213AA" w:rsidRPr="001F7554" w:rsidRDefault="00A213AA" w:rsidP="00D83790">
            <w:pPr>
              <w:numPr>
                <w:ilvl w:val="1"/>
                <w:numId w:val="15"/>
              </w:numPr>
              <w:snapToGrid w:val="0"/>
              <w:ind w:right="81"/>
              <w:jc w:val="both"/>
              <w:rPr>
                <w:szCs w:val="22"/>
                <w:u w:val="single"/>
                <w:lang w:val="fr-FR"/>
              </w:rPr>
            </w:pPr>
            <w:r w:rsidRPr="001F7554">
              <w:rPr>
                <w:szCs w:val="22"/>
                <w:lang w:val="fr-FR"/>
              </w:rPr>
              <w:t>Dialogue entre les délégations</w:t>
            </w:r>
          </w:p>
          <w:p w14:paraId="3CD5089A" w14:textId="77777777" w:rsidR="00A213AA" w:rsidRPr="001F7554" w:rsidRDefault="00A213AA" w:rsidP="00211327">
            <w:pPr>
              <w:snapToGrid w:val="0"/>
              <w:ind w:right="81"/>
              <w:jc w:val="both"/>
              <w:rPr>
                <w:szCs w:val="22"/>
                <w:u w:val="single"/>
                <w:lang w:val="fr-FR"/>
              </w:rPr>
            </w:pPr>
          </w:p>
          <w:p w14:paraId="4DED7910" w14:textId="323D6F35" w:rsidR="002D1E49" w:rsidRPr="001F7554" w:rsidRDefault="002D1E49" w:rsidP="00211327">
            <w:pPr>
              <w:snapToGrid w:val="0"/>
              <w:ind w:right="81"/>
              <w:jc w:val="center"/>
              <w:rPr>
                <w:i/>
                <w:iCs/>
                <w:szCs w:val="22"/>
                <w:u w:val="single"/>
                <w:lang w:val="fr-FR"/>
              </w:rPr>
            </w:pPr>
            <w:r w:rsidRPr="001F7554">
              <w:rPr>
                <w:i/>
                <w:iCs/>
                <w:szCs w:val="22"/>
                <w:u w:val="single"/>
                <w:lang w:val="fr-FR"/>
              </w:rPr>
              <w:t>Criminalité transnationale organisée</w:t>
            </w:r>
          </w:p>
          <w:p w14:paraId="72B6A0C5" w14:textId="77777777" w:rsidR="002D1E49" w:rsidRPr="001F7554" w:rsidRDefault="002D1E49" w:rsidP="00211327">
            <w:pPr>
              <w:snapToGrid w:val="0"/>
              <w:ind w:right="81"/>
              <w:jc w:val="both"/>
              <w:rPr>
                <w:szCs w:val="22"/>
                <w:u w:val="single"/>
                <w:lang w:val="fr-FR"/>
              </w:rPr>
            </w:pPr>
          </w:p>
          <w:p w14:paraId="38381417" w14:textId="77777777" w:rsidR="002D1E49" w:rsidRPr="001F7554" w:rsidRDefault="002D1E49" w:rsidP="00D83790">
            <w:pPr>
              <w:numPr>
                <w:ilvl w:val="0"/>
                <w:numId w:val="15"/>
              </w:numPr>
              <w:snapToGrid w:val="0"/>
              <w:ind w:right="81"/>
              <w:jc w:val="both"/>
              <w:rPr>
                <w:szCs w:val="22"/>
                <w:lang w:val="fr-FR"/>
              </w:rPr>
            </w:pPr>
            <w:r w:rsidRPr="001F7554">
              <w:rPr>
                <w:szCs w:val="22"/>
                <w:lang w:val="fr-FR"/>
              </w:rPr>
              <w:t>Efforts de coopération à l’échelle continentale pour combattre la traite des personnes</w:t>
            </w:r>
          </w:p>
          <w:p w14:paraId="549A3CA2" w14:textId="77777777" w:rsidR="00D261F1" w:rsidRPr="001F7554" w:rsidRDefault="00D261F1" w:rsidP="00211327">
            <w:pPr>
              <w:snapToGrid w:val="0"/>
              <w:ind w:right="81"/>
              <w:rPr>
                <w:szCs w:val="22"/>
                <w:lang w:val="fr-FR"/>
              </w:rPr>
            </w:pPr>
          </w:p>
          <w:p w14:paraId="17BBEBE8" w14:textId="46EFA09B" w:rsidR="00D261F1" w:rsidRPr="001F7554" w:rsidRDefault="00D261F1" w:rsidP="00D83790">
            <w:pPr>
              <w:numPr>
                <w:ilvl w:val="1"/>
                <w:numId w:val="15"/>
              </w:numPr>
              <w:snapToGrid w:val="0"/>
              <w:ind w:right="81"/>
              <w:jc w:val="both"/>
              <w:rPr>
                <w:szCs w:val="22"/>
                <w:u w:val="single"/>
                <w:lang w:val="fr-FR"/>
              </w:rPr>
            </w:pPr>
            <w:r w:rsidRPr="001F7554">
              <w:rPr>
                <w:szCs w:val="22"/>
                <w:lang w:val="fr-FR"/>
              </w:rPr>
              <w:t xml:space="preserve">Examen du projet de liste </w:t>
            </w:r>
            <w:r w:rsidR="00FE1143" w:rsidRPr="001F7554">
              <w:rPr>
                <w:szCs w:val="22"/>
                <w:lang w:val="fr-FR"/>
              </w:rPr>
              <w:t>d’</w:t>
            </w:r>
            <w:r w:rsidRPr="001F7554">
              <w:rPr>
                <w:szCs w:val="22"/>
                <w:lang w:val="fr-FR"/>
              </w:rPr>
              <w:t>invités à la Sixi</w:t>
            </w:r>
            <w:r w:rsidR="00FE1143" w:rsidRPr="001F7554">
              <w:rPr>
                <w:szCs w:val="22"/>
                <w:lang w:val="fr-FR"/>
              </w:rPr>
              <w:t>è</w:t>
            </w:r>
            <w:r w:rsidRPr="001F7554">
              <w:rPr>
                <w:szCs w:val="22"/>
                <w:lang w:val="fr-FR"/>
              </w:rPr>
              <w:t>me Réunion des autorités responsables de la</w:t>
            </w:r>
            <w:r w:rsidR="00FE1143" w:rsidRPr="001F7554">
              <w:rPr>
                <w:szCs w:val="22"/>
                <w:lang w:val="fr-FR"/>
              </w:rPr>
              <w:t xml:space="preserve"> </w:t>
            </w:r>
            <w:r w:rsidRPr="001F7554">
              <w:rPr>
                <w:szCs w:val="22"/>
                <w:lang w:val="fr-FR"/>
              </w:rPr>
              <w:t>lutte contre la traite des personnes (RTP VI) (</w:t>
            </w:r>
            <w:r w:rsidR="00FE1143" w:rsidRPr="001F7554">
              <w:rPr>
                <w:szCs w:val="22"/>
                <w:lang w:val="fr-FR"/>
              </w:rPr>
              <w:t>paragraphe</w:t>
            </w:r>
            <w:r w:rsidRPr="001F7554">
              <w:rPr>
                <w:szCs w:val="22"/>
                <w:lang w:val="fr-FR"/>
              </w:rPr>
              <w:t xml:space="preserve"> 104), </w:t>
            </w:r>
            <w:r w:rsidR="00FE1143" w:rsidRPr="001F7554">
              <w:rPr>
                <w:szCs w:val="22"/>
                <w:lang w:val="fr-FR"/>
              </w:rPr>
              <w:t>document</w:t>
            </w:r>
            <w:r w:rsidRPr="001F7554">
              <w:rPr>
                <w:szCs w:val="22"/>
                <w:u w:val="single"/>
                <w:lang w:val="fr-FR"/>
              </w:rPr>
              <w:t xml:space="preserve"> </w:t>
            </w:r>
            <w:hyperlink r:id="rId27" w:history="1">
              <w:r w:rsidR="00FE1143" w:rsidRPr="001F7554">
                <w:rPr>
                  <w:color w:val="0000FF"/>
                  <w:szCs w:val="22"/>
                  <w:u w:val="single"/>
                  <w:lang w:val="fr-FR"/>
                </w:rPr>
                <w:t>CP/</w:t>
              </w:r>
              <w:proofErr w:type="spellStart"/>
              <w:r w:rsidR="00FE1143" w:rsidRPr="001F7554">
                <w:rPr>
                  <w:color w:val="0000FF"/>
                  <w:szCs w:val="22"/>
                  <w:u w:val="single"/>
                  <w:lang w:val="fr-FR"/>
                </w:rPr>
                <w:t>CSH-2049</w:t>
              </w:r>
              <w:proofErr w:type="spellEnd"/>
              <w:r w:rsidR="00FE1143" w:rsidRPr="001F7554">
                <w:rPr>
                  <w:color w:val="0000FF"/>
                  <w:szCs w:val="22"/>
                  <w:u w:val="single"/>
                  <w:lang w:val="fr-FR"/>
                </w:rPr>
                <w:t>/21</w:t>
              </w:r>
            </w:hyperlink>
          </w:p>
        </w:tc>
        <w:tc>
          <w:tcPr>
            <w:tcW w:w="2714" w:type="dxa"/>
            <w:tcBorders>
              <w:top w:val="single" w:sz="4" w:space="0" w:color="auto"/>
              <w:left w:val="single" w:sz="4" w:space="0" w:color="auto"/>
              <w:bottom w:val="single" w:sz="4" w:space="0" w:color="auto"/>
              <w:right w:val="single" w:sz="4" w:space="0" w:color="auto"/>
            </w:tcBorders>
          </w:tcPr>
          <w:p w14:paraId="1F55D915" w14:textId="77777777" w:rsidR="00A213AA" w:rsidRPr="001F7554" w:rsidRDefault="00A213AA">
            <w:pPr>
              <w:snapToGrid w:val="0"/>
              <w:ind w:right="72"/>
              <w:jc w:val="center"/>
              <w:rPr>
                <w:iCs/>
                <w:color w:val="000000"/>
                <w:szCs w:val="22"/>
                <w:lang w:val="fr-FR"/>
              </w:rPr>
            </w:pPr>
          </w:p>
        </w:tc>
      </w:tr>
      <w:tr w:rsidR="00A213AA" w:rsidRPr="000168A8" w14:paraId="758AC584" w14:textId="77777777" w:rsidTr="00DD27C0">
        <w:tc>
          <w:tcPr>
            <w:tcW w:w="10858" w:type="dxa"/>
            <w:tcBorders>
              <w:top w:val="single" w:sz="4" w:space="0" w:color="auto"/>
              <w:left w:val="single" w:sz="4" w:space="0" w:color="auto"/>
              <w:bottom w:val="single" w:sz="4" w:space="0" w:color="auto"/>
              <w:right w:val="single" w:sz="4" w:space="0" w:color="auto"/>
            </w:tcBorders>
          </w:tcPr>
          <w:p w14:paraId="2F0C37CE" w14:textId="77777777" w:rsidR="00A213AA" w:rsidRPr="001F7554" w:rsidRDefault="00A213AA" w:rsidP="00211327">
            <w:pPr>
              <w:snapToGrid w:val="0"/>
              <w:ind w:left="379" w:right="-279"/>
              <w:rPr>
                <w:szCs w:val="22"/>
                <w:u w:val="single"/>
                <w:lang w:val="fr-FR"/>
              </w:rPr>
            </w:pPr>
          </w:p>
        </w:tc>
        <w:tc>
          <w:tcPr>
            <w:tcW w:w="2714" w:type="dxa"/>
            <w:tcBorders>
              <w:top w:val="single" w:sz="4" w:space="0" w:color="auto"/>
              <w:left w:val="single" w:sz="4" w:space="0" w:color="auto"/>
              <w:bottom w:val="single" w:sz="4" w:space="0" w:color="auto"/>
              <w:right w:val="single" w:sz="4" w:space="0" w:color="auto"/>
            </w:tcBorders>
            <w:hideMark/>
          </w:tcPr>
          <w:p w14:paraId="02C5B3AE" w14:textId="77777777" w:rsidR="00A213AA" w:rsidRPr="001F7554" w:rsidRDefault="00A213AA">
            <w:pPr>
              <w:snapToGrid w:val="0"/>
              <w:ind w:right="72"/>
              <w:jc w:val="center"/>
              <w:rPr>
                <w:iCs/>
                <w:color w:val="000000"/>
                <w:szCs w:val="22"/>
                <w:lang w:val="fr-FR"/>
              </w:rPr>
            </w:pPr>
            <w:r w:rsidRPr="001F7554">
              <w:rPr>
                <w:iCs/>
                <w:color w:val="000000"/>
                <w:szCs w:val="22"/>
                <w:u w:val="single"/>
                <w:lang w:val="fr-FR"/>
              </w:rPr>
              <w:t>Mercredi 5 mai </w:t>
            </w:r>
            <w:r w:rsidRPr="001F7554">
              <w:rPr>
                <w:iCs/>
                <w:color w:val="000000"/>
                <w:szCs w:val="22"/>
                <w:lang w:val="fr-FR"/>
              </w:rPr>
              <w:t>: Séminaire sur le déminage humanitaire au sein de la JID.</w:t>
            </w:r>
          </w:p>
        </w:tc>
      </w:tr>
      <w:tr w:rsidR="00A213AA" w:rsidRPr="000168A8" w14:paraId="499A6E6E" w14:textId="77777777" w:rsidTr="00DD27C0">
        <w:tc>
          <w:tcPr>
            <w:tcW w:w="10858" w:type="dxa"/>
            <w:tcBorders>
              <w:top w:val="single" w:sz="4" w:space="0" w:color="auto"/>
              <w:left w:val="single" w:sz="4" w:space="0" w:color="auto"/>
              <w:bottom w:val="single" w:sz="4" w:space="0" w:color="auto"/>
              <w:right w:val="single" w:sz="4" w:space="0" w:color="auto"/>
            </w:tcBorders>
          </w:tcPr>
          <w:p w14:paraId="67C858B5" w14:textId="4275E190" w:rsidR="00A213AA" w:rsidRPr="001F7554" w:rsidRDefault="00A213AA" w:rsidP="00D83790">
            <w:pPr>
              <w:snapToGrid w:val="0"/>
              <w:ind w:left="374" w:right="-274"/>
              <w:rPr>
                <w:szCs w:val="22"/>
                <w:lang w:val="fr-FR"/>
              </w:rPr>
            </w:pPr>
            <w:r w:rsidRPr="001F7554">
              <w:rPr>
                <w:szCs w:val="22"/>
                <w:u w:val="single"/>
                <w:lang w:val="fr-FR"/>
              </w:rPr>
              <w:t>Jeudi 6 mai (10 h 00 – 13 h 00):</w:t>
            </w:r>
            <w:r w:rsidRPr="001F7554">
              <w:rPr>
                <w:szCs w:val="22"/>
                <w:lang w:val="fr-FR"/>
              </w:rPr>
              <w:t xml:space="preserve"> </w:t>
            </w:r>
          </w:p>
          <w:p w14:paraId="1F92A506" w14:textId="77777777" w:rsidR="002A61C4" w:rsidRPr="001F7554" w:rsidRDefault="002A61C4" w:rsidP="00211327">
            <w:pPr>
              <w:keepNext/>
              <w:snapToGrid w:val="0"/>
              <w:ind w:right="-279"/>
              <w:rPr>
                <w:szCs w:val="22"/>
                <w:u w:val="single"/>
                <w:lang w:val="fr-FR"/>
              </w:rPr>
            </w:pPr>
          </w:p>
          <w:p w14:paraId="57D1A8ED" w14:textId="77777777" w:rsidR="002A61C4" w:rsidRPr="001F7554" w:rsidRDefault="002A61C4" w:rsidP="00211327">
            <w:pPr>
              <w:keepNext/>
              <w:snapToGrid w:val="0"/>
              <w:ind w:right="196"/>
              <w:jc w:val="center"/>
              <w:rPr>
                <w:szCs w:val="22"/>
                <w:lang w:val="fr-FR"/>
              </w:rPr>
            </w:pPr>
            <w:r w:rsidRPr="001F7554">
              <w:rPr>
                <w:szCs w:val="22"/>
                <w:u w:val="single"/>
                <w:lang w:val="fr-FR"/>
              </w:rPr>
              <w:t>Réunion sur la sécurité et la cyberdéfense</w:t>
            </w:r>
          </w:p>
          <w:p w14:paraId="214A6C75" w14:textId="77777777" w:rsidR="002A61C4" w:rsidRPr="001F7554" w:rsidRDefault="002A61C4" w:rsidP="00211327">
            <w:pPr>
              <w:keepNext/>
              <w:snapToGrid w:val="0"/>
              <w:ind w:right="196"/>
              <w:rPr>
                <w:szCs w:val="22"/>
                <w:lang w:val="fr-FR"/>
              </w:rPr>
            </w:pPr>
          </w:p>
          <w:p w14:paraId="3F2F8E9C" w14:textId="77777777" w:rsidR="002A61C4" w:rsidRPr="001F7554" w:rsidRDefault="002A61C4" w:rsidP="00D83790">
            <w:pPr>
              <w:numPr>
                <w:ilvl w:val="0"/>
                <w:numId w:val="15"/>
              </w:numPr>
              <w:snapToGrid w:val="0"/>
              <w:ind w:right="81"/>
              <w:jc w:val="both"/>
              <w:rPr>
                <w:rFonts w:eastAsia="SimSun"/>
                <w:szCs w:val="22"/>
                <w:lang w:val="fr-FR"/>
              </w:rPr>
            </w:pPr>
            <w:r w:rsidRPr="001F7554">
              <w:rPr>
                <w:szCs w:val="22"/>
                <w:lang w:val="fr-FR"/>
              </w:rPr>
              <w:t>Cybersécurité</w:t>
            </w:r>
            <w:r w:rsidRPr="001F7554">
              <w:rPr>
                <w:rFonts w:eastAsia="SimSun"/>
                <w:szCs w:val="22"/>
                <w:lang w:val="fr-FR"/>
              </w:rPr>
              <w:t>:</w:t>
            </w:r>
          </w:p>
          <w:p w14:paraId="1E7EC2CD" w14:textId="77777777" w:rsidR="002A61C4" w:rsidRPr="001F7554" w:rsidRDefault="002A61C4" w:rsidP="00D83790">
            <w:pPr>
              <w:numPr>
                <w:ilvl w:val="1"/>
                <w:numId w:val="15"/>
              </w:numPr>
              <w:snapToGrid w:val="0"/>
              <w:ind w:right="81"/>
              <w:jc w:val="both"/>
              <w:rPr>
                <w:rFonts w:eastAsia="SimSun"/>
                <w:szCs w:val="22"/>
                <w:lang w:val="fr-FR"/>
              </w:rPr>
            </w:pPr>
            <w:r w:rsidRPr="001F7554">
              <w:rPr>
                <w:color w:val="000000"/>
                <w:szCs w:val="22"/>
                <w:lang w:val="fr-FR"/>
              </w:rPr>
              <w:t xml:space="preserve">Promotion </w:t>
            </w:r>
            <w:r w:rsidRPr="001F7554">
              <w:rPr>
                <w:szCs w:val="22"/>
                <w:lang w:val="fr-FR"/>
              </w:rPr>
              <w:t>de</w:t>
            </w:r>
            <w:r w:rsidRPr="001F7554">
              <w:rPr>
                <w:color w:val="000000"/>
                <w:szCs w:val="22"/>
                <w:lang w:val="fr-FR"/>
              </w:rPr>
              <w:t xml:space="preserve"> la cybersécurité</w:t>
            </w:r>
          </w:p>
          <w:p w14:paraId="0003FAEF" w14:textId="58A67C60" w:rsidR="002A61C4" w:rsidRPr="001F7554" w:rsidRDefault="002A61C4" w:rsidP="00D83790">
            <w:pPr>
              <w:numPr>
                <w:ilvl w:val="1"/>
                <w:numId w:val="15"/>
              </w:numPr>
              <w:snapToGrid w:val="0"/>
              <w:ind w:right="81"/>
              <w:jc w:val="both"/>
              <w:rPr>
                <w:szCs w:val="22"/>
                <w:u w:val="single"/>
                <w:lang w:val="fr-FR"/>
              </w:rPr>
            </w:pPr>
            <w:r w:rsidRPr="001F7554">
              <w:rPr>
                <w:szCs w:val="22"/>
                <w:lang w:val="fr-FR"/>
              </w:rPr>
              <w:t xml:space="preserve">Dialogue sur les meilleures pratiques et le renforcement des capacités pour améliorer la sécurité et la </w:t>
            </w:r>
            <w:r w:rsidRPr="001F7554">
              <w:rPr>
                <w:color w:val="000000"/>
                <w:szCs w:val="22"/>
                <w:lang w:val="fr-FR"/>
              </w:rPr>
              <w:t>résilience</w:t>
            </w:r>
            <w:r w:rsidRPr="001F7554">
              <w:rPr>
                <w:szCs w:val="22"/>
                <w:lang w:val="fr-FR"/>
              </w:rPr>
              <w:t xml:space="preserve"> en matière de cybersécurité dans la région, </w:t>
            </w:r>
            <w:r w:rsidRPr="001F7554">
              <w:rPr>
                <w:szCs w:val="22"/>
                <w:u w:val="single"/>
                <w:lang w:val="fr-FR"/>
              </w:rPr>
              <w:t>paragraphes 59</w:t>
            </w:r>
            <w:r w:rsidR="00907604" w:rsidRPr="001F7554">
              <w:rPr>
                <w:szCs w:val="22"/>
                <w:u w:val="single"/>
                <w:lang w:val="fr-FR"/>
              </w:rPr>
              <w:t xml:space="preserve"> à </w:t>
            </w:r>
            <w:r w:rsidRPr="001F7554">
              <w:rPr>
                <w:szCs w:val="22"/>
                <w:u w:val="single"/>
                <w:lang w:val="fr-FR"/>
              </w:rPr>
              <w:t>64</w:t>
            </w:r>
            <w:r w:rsidR="006817A8" w:rsidRPr="001F7554">
              <w:rPr>
                <w:szCs w:val="22"/>
                <w:u w:val="single"/>
                <w:lang w:val="fr-FR"/>
              </w:rPr>
              <w:t>.</w:t>
            </w:r>
          </w:p>
          <w:p w14:paraId="4935C6AA" w14:textId="3D43505C" w:rsidR="006B7A85" w:rsidRPr="001F7554" w:rsidRDefault="0012591C" w:rsidP="001911A5">
            <w:pPr>
              <w:pStyle w:val="ListParagraph"/>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Pr>
                <w:rFonts w:ascii="Times New Roman" w:hAnsi="Times New Roman" w:cs="Times New Roman"/>
                <w:lang w:val="fr-FR"/>
              </w:rPr>
            </w:pPr>
            <w:r w:rsidRPr="001F7554">
              <w:rPr>
                <w:rFonts w:ascii="Times New Roman" w:hAnsi="Times New Roman" w:cs="Times New Roman"/>
                <w:lang w:val="fr-FR"/>
              </w:rPr>
              <w:t>Appel à l’action : conjonction des efforts pour la coopération en matière de sécurité cybernétique</w:t>
            </w:r>
            <w:r w:rsidR="00C73AFA" w:rsidRPr="001F7554">
              <w:rPr>
                <w:rFonts w:ascii="Times New Roman" w:hAnsi="Times New Roman" w:cs="Times New Roman"/>
                <w:lang w:val="fr-FR"/>
              </w:rPr>
              <w:t xml:space="preserve"> dans la région.</w:t>
            </w:r>
            <w:r w:rsidR="002043AA" w:rsidRPr="001F7554">
              <w:rPr>
                <w:rFonts w:ascii="Times New Roman" w:hAnsi="Times New Roman" w:cs="Times New Roman"/>
                <w:lang w:val="fr-FR"/>
              </w:rPr>
              <w:t xml:space="preserve"> </w:t>
            </w:r>
            <w:r w:rsidR="00C73AFA" w:rsidRPr="001F7554">
              <w:rPr>
                <w:rFonts w:ascii="Times New Roman" w:hAnsi="Times New Roman" w:cs="Times New Roman"/>
                <w:lang w:val="fr-FR"/>
              </w:rPr>
              <w:t>Exposé de Monsieur Beau Woods, Conseiller principal en cybersécurité, Agence de cybersécurité et sécurité des infrastructures des États-Unis</w:t>
            </w:r>
            <w:r w:rsidR="00D43C7C" w:rsidRPr="001F7554">
              <w:rPr>
                <w:rFonts w:ascii="Times New Roman" w:hAnsi="Times New Roman" w:cs="Times New Roman"/>
                <w:lang w:val="fr-FR"/>
              </w:rPr>
              <w:t>. (CISA)</w:t>
            </w:r>
          </w:p>
          <w:p w14:paraId="4A960507" w14:textId="626D13B1" w:rsidR="00D43C7C" w:rsidRPr="001F7554" w:rsidRDefault="00D43C7C" w:rsidP="001911A5">
            <w:pPr>
              <w:pStyle w:val="ListParagraph"/>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Pr>
                <w:rFonts w:ascii="Times New Roman" w:hAnsi="Times New Roman" w:cs="Times New Roman"/>
                <w:lang w:val="fr-FR"/>
              </w:rPr>
            </w:pPr>
            <w:r w:rsidRPr="001F7554">
              <w:rPr>
                <w:rFonts w:ascii="Times New Roman" w:hAnsi="Times New Roman" w:cs="Times New Roman"/>
                <w:lang w:val="fr-FR"/>
              </w:rPr>
              <w:t xml:space="preserve">Exposé de </w:t>
            </w:r>
            <w:r w:rsidR="004D7F8E" w:rsidRPr="001F7554">
              <w:rPr>
                <w:rFonts w:ascii="Times New Roman" w:hAnsi="Times New Roman" w:cs="Times New Roman"/>
                <w:lang w:val="fr-FR"/>
              </w:rPr>
              <w:t>Monsieur Pablo Castro, Coordinateur de la cybersécurité, Ministère des relations extérieures du Chili, Pr</w:t>
            </w:r>
            <w:r w:rsidRPr="001F7554">
              <w:rPr>
                <w:rFonts w:ascii="Times New Roman" w:hAnsi="Times New Roman" w:cs="Times New Roman"/>
                <w:lang w:val="fr-FR"/>
              </w:rPr>
              <w:t>ésiden</w:t>
            </w:r>
            <w:r w:rsidR="004D7F8E" w:rsidRPr="001F7554">
              <w:rPr>
                <w:rFonts w:ascii="Times New Roman" w:hAnsi="Times New Roman" w:cs="Times New Roman"/>
                <w:lang w:val="fr-FR"/>
              </w:rPr>
              <w:t>t</w:t>
            </w:r>
            <w:r w:rsidRPr="001F7554">
              <w:rPr>
                <w:rFonts w:ascii="Times New Roman" w:hAnsi="Times New Roman" w:cs="Times New Roman"/>
                <w:lang w:val="fr-FR"/>
              </w:rPr>
              <w:t xml:space="preserve"> du Groupe de travail sur la coopération et l’encouragement de la confiance en matière de sécurité</w:t>
            </w:r>
            <w:r w:rsidR="004D7F8E" w:rsidRPr="001F7554">
              <w:rPr>
                <w:rFonts w:ascii="Times New Roman" w:hAnsi="Times New Roman" w:cs="Times New Roman"/>
                <w:lang w:val="fr-FR"/>
              </w:rPr>
              <w:t xml:space="preserve"> cybernétique.</w:t>
            </w:r>
          </w:p>
          <w:p w14:paraId="1688A788" w14:textId="5127A9C0" w:rsidR="00951A75" w:rsidRPr="001F7554" w:rsidRDefault="00951A75" w:rsidP="001911A5">
            <w:pPr>
              <w:pStyle w:val="ListParagraph"/>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Pr>
                <w:rFonts w:ascii="Times New Roman" w:hAnsi="Times New Roman" w:cs="Times New Roman"/>
                <w:lang w:val="fr-FR"/>
              </w:rPr>
            </w:pPr>
            <w:r w:rsidRPr="001F7554">
              <w:rPr>
                <w:rFonts w:ascii="Times New Roman" w:hAnsi="Times New Roman" w:cs="Times New Roman"/>
                <w:lang w:val="fr-FR"/>
              </w:rPr>
              <w:t>Exposé</w:t>
            </w:r>
            <w:r w:rsidR="002043AA" w:rsidRPr="001F7554">
              <w:rPr>
                <w:rFonts w:ascii="Times New Roman" w:hAnsi="Times New Roman" w:cs="Times New Roman"/>
                <w:lang w:val="fr-FR"/>
              </w:rPr>
              <w:t xml:space="preserve"> </w:t>
            </w:r>
            <w:r w:rsidRPr="001F7554">
              <w:rPr>
                <w:rFonts w:ascii="Times New Roman" w:hAnsi="Times New Roman" w:cs="Times New Roman"/>
                <w:lang w:val="fr-FR"/>
              </w:rPr>
              <w:t>du Secrétariat exécutif du CICTE</w:t>
            </w:r>
          </w:p>
          <w:p w14:paraId="114EF4C5" w14:textId="1D10D301" w:rsidR="00A93DF3" w:rsidRPr="001F7554" w:rsidRDefault="00A93DF3" w:rsidP="00211327">
            <w:pPr>
              <w:snapToGrid w:val="0"/>
              <w:jc w:val="both"/>
              <w:rPr>
                <w:szCs w:val="22"/>
                <w:u w:val="single"/>
                <w:lang w:val="fr-FR"/>
              </w:rPr>
            </w:pPr>
          </w:p>
          <w:p w14:paraId="297B9200" w14:textId="57802D02" w:rsidR="00A93DF3" w:rsidRPr="001F7554" w:rsidRDefault="00EF5E73" w:rsidP="00211327">
            <w:pPr>
              <w:pStyle w:val="ListParagraph"/>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hAnsi="Times New Roman" w:cs="Times New Roman"/>
                <w:u w:val="single"/>
                <w:lang w:val="fr-FR"/>
              </w:rPr>
            </w:pPr>
            <w:r w:rsidRPr="001F7554">
              <w:rPr>
                <w:rFonts w:ascii="Times New Roman" w:hAnsi="Times New Roman" w:cs="Times New Roman"/>
                <w:lang w:val="fr-FR"/>
              </w:rPr>
              <w:lastRenderedPageBreak/>
              <w:t>Préoccupations particulières des petits États insulaires et aux zones côtières de faible altitude en développement des Caraïbes</w:t>
            </w:r>
          </w:p>
          <w:p w14:paraId="6B4B9A8A" w14:textId="550A84E5" w:rsidR="00EF5E73" w:rsidRPr="001F7554" w:rsidRDefault="00EF5E73" w:rsidP="00D83790">
            <w:pPr>
              <w:numPr>
                <w:ilvl w:val="1"/>
                <w:numId w:val="15"/>
              </w:numPr>
              <w:snapToGrid w:val="0"/>
              <w:ind w:left="2520" w:right="86"/>
              <w:jc w:val="both"/>
              <w:rPr>
                <w:szCs w:val="22"/>
                <w:lang w:val="fr-FR"/>
              </w:rPr>
            </w:pPr>
            <w:r w:rsidRPr="001F7554">
              <w:rPr>
                <w:szCs w:val="22"/>
                <w:lang w:val="fr-FR"/>
              </w:rPr>
              <w:t>Exposé de</w:t>
            </w:r>
            <w:r w:rsidR="006962D3" w:rsidRPr="001F7554">
              <w:rPr>
                <w:szCs w:val="22"/>
                <w:lang w:val="fr-FR"/>
              </w:rPr>
              <w:t xml:space="preserve"> </w:t>
            </w:r>
            <w:r w:rsidRPr="001F7554">
              <w:rPr>
                <w:szCs w:val="22"/>
                <w:lang w:val="fr-FR"/>
              </w:rPr>
              <w:t>M. Anselm Charles, IMPACS (CARICOM)</w:t>
            </w:r>
          </w:p>
          <w:p w14:paraId="780A9B23" w14:textId="474B7248" w:rsidR="006962D3" w:rsidRPr="001F7554" w:rsidRDefault="006962D3" w:rsidP="00D83790">
            <w:pPr>
              <w:numPr>
                <w:ilvl w:val="1"/>
                <w:numId w:val="15"/>
              </w:numPr>
              <w:snapToGrid w:val="0"/>
              <w:ind w:left="2520" w:right="86"/>
              <w:jc w:val="both"/>
              <w:rPr>
                <w:szCs w:val="22"/>
                <w:u w:val="single"/>
                <w:lang w:val="fr-FR"/>
              </w:rPr>
            </w:pPr>
            <w:r w:rsidRPr="001F7554">
              <w:rPr>
                <w:szCs w:val="22"/>
                <w:lang w:val="fr-FR"/>
              </w:rPr>
              <w:t xml:space="preserve">Exposé du SMS sur la mise en œuvre du mandat énoncé au paragraphe 119 en ce qui concerne </w:t>
            </w:r>
            <w:r w:rsidR="00562267" w:rsidRPr="001F7554">
              <w:rPr>
                <w:szCs w:val="22"/>
                <w:lang w:val="fr-FR"/>
              </w:rPr>
              <w:t>l’assistance technique et la formation à l’intention des États de la Caraïbe en matière de développement de compétences en cybersécurité</w:t>
            </w:r>
            <w:r w:rsidR="00562267" w:rsidRPr="001F7554">
              <w:rPr>
                <w:szCs w:val="22"/>
                <w:u w:val="single"/>
                <w:lang w:val="fr-FR"/>
              </w:rPr>
              <w:t>.</w:t>
            </w:r>
          </w:p>
          <w:p w14:paraId="353C1218" w14:textId="5C8EFC55" w:rsidR="009F6E5E" w:rsidRPr="001F7554" w:rsidRDefault="009F6E5E" w:rsidP="00211327">
            <w:pPr>
              <w:snapToGrid w:val="0"/>
              <w:rPr>
                <w:szCs w:val="22"/>
                <w:u w:val="single"/>
                <w:lang w:val="fr-FR"/>
              </w:rPr>
            </w:pPr>
          </w:p>
          <w:p w14:paraId="74732C02" w14:textId="7A4A8D86" w:rsidR="009F6E5E" w:rsidRPr="001F7554" w:rsidRDefault="00224EDF" w:rsidP="00211327">
            <w:pPr>
              <w:pStyle w:val="ListParagraph"/>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hAnsi="Times New Roman" w:cs="Times New Roman"/>
                <w:u w:val="single"/>
                <w:lang w:val="fr-FR"/>
              </w:rPr>
            </w:pPr>
            <w:r w:rsidRPr="001F7554">
              <w:rPr>
                <w:rFonts w:ascii="Times New Roman" w:hAnsi="Times New Roman" w:cs="Times New Roman"/>
                <w:u w:val="single"/>
                <w:lang w:val="fr-FR"/>
              </w:rPr>
              <w:t>Cyberd</w:t>
            </w:r>
            <w:r w:rsidR="009F6E5E" w:rsidRPr="001F7554">
              <w:rPr>
                <w:rFonts w:ascii="Times New Roman" w:hAnsi="Times New Roman" w:cs="Times New Roman"/>
                <w:u w:val="single"/>
                <w:lang w:val="fr-FR"/>
              </w:rPr>
              <w:t xml:space="preserve">éfense </w:t>
            </w:r>
          </w:p>
          <w:p w14:paraId="5D4634BF" w14:textId="24145EB5" w:rsidR="00C4479D" w:rsidRPr="001F7554" w:rsidRDefault="00C4479D" w:rsidP="00D83790">
            <w:pPr>
              <w:numPr>
                <w:ilvl w:val="1"/>
                <w:numId w:val="15"/>
              </w:numPr>
              <w:snapToGrid w:val="0"/>
              <w:ind w:left="2520" w:right="86"/>
              <w:jc w:val="both"/>
              <w:rPr>
                <w:szCs w:val="22"/>
                <w:lang w:val="fr-FR"/>
              </w:rPr>
            </w:pPr>
            <w:r w:rsidRPr="001F7554">
              <w:rPr>
                <w:szCs w:val="22"/>
                <w:lang w:val="fr-FR"/>
              </w:rPr>
              <w:t xml:space="preserve">Exposé de la JID sur la mise en œuvre des mandats énoncés aux alinéas du paragraphe 174 </w:t>
            </w:r>
          </w:p>
          <w:p w14:paraId="5D91918A" w14:textId="77777777" w:rsidR="00A65F4C" w:rsidRPr="001F7554" w:rsidRDefault="00A65F4C" w:rsidP="00D83790">
            <w:pPr>
              <w:snapToGrid w:val="0"/>
              <w:ind w:right="81"/>
              <w:jc w:val="both"/>
              <w:rPr>
                <w:color w:val="000000"/>
                <w:szCs w:val="22"/>
                <w:lang w:val="fr-FR"/>
              </w:rPr>
            </w:pPr>
          </w:p>
          <w:p w14:paraId="33BE48BD" w14:textId="7F5DB3EB" w:rsidR="002A61C4" w:rsidRPr="001F7554" w:rsidRDefault="002A61C4" w:rsidP="00211327">
            <w:pPr>
              <w:numPr>
                <w:ilvl w:val="0"/>
                <w:numId w:val="17"/>
              </w:numPr>
              <w:snapToGrid w:val="0"/>
              <w:ind w:right="81"/>
              <w:jc w:val="both"/>
              <w:rPr>
                <w:color w:val="000000"/>
                <w:szCs w:val="22"/>
                <w:lang w:val="fr-FR"/>
              </w:rPr>
            </w:pPr>
            <w:r w:rsidRPr="001F7554">
              <w:rPr>
                <w:szCs w:val="22"/>
                <w:lang w:val="fr-FR"/>
              </w:rPr>
              <w:t xml:space="preserve"> </w:t>
            </w:r>
            <w:r w:rsidR="00A65F4C" w:rsidRPr="001F7554">
              <w:rPr>
                <w:szCs w:val="22"/>
                <w:lang w:val="fr-FR"/>
              </w:rPr>
              <w:t>C</w:t>
            </w:r>
            <w:r w:rsidRPr="001F7554">
              <w:rPr>
                <w:szCs w:val="22"/>
                <w:lang w:val="fr-FR"/>
              </w:rPr>
              <w:t>riminalité transnationale organisée</w:t>
            </w:r>
          </w:p>
          <w:p w14:paraId="48CC2E17" w14:textId="253B80D9" w:rsidR="00A65F4C" w:rsidRPr="001F7554" w:rsidRDefault="002F3C8E" w:rsidP="00D83790">
            <w:pPr>
              <w:numPr>
                <w:ilvl w:val="1"/>
                <w:numId w:val="15"/>
              </w:numPr>
              <w:snapToGrid w:val="0"/>
              <w:ind w:left="2520" w:right="86"/>
              <w:jc w:val="both"/>
              <w:rPr>
                <w:color w:val="000000"/>
                <w:szCs w:val="22"/>
                <w:lang w:val="fr-FR"/>
              </w:rPr>
            </w:pPr>
            <w:r w:rsidRPr="001F7554">
              <w:rPr>
                <w:color w:val="000000"/>
                <w:szCs w:val="22"/>
                <w:lang w:val="fr-FR"/>
              </w:rPr>
              <w:t>Efforts de coopération à l’échelle continentale pour combattre la traite des personnes</w:t>
            </w:r>
          </w:p>
          <w:p w14:paraId="4E7CC1C1" w14:textId="369FA73D" w:rsidR="0058327F" w:rsidRPr="001F7554" w:rsidRDefault="002F3C8E" w:rsidP="00D83790">
            <w:pPr>
              <w:numPr>
                <w:ilvl w:val="2"/>
                <w:numId w:val="17"/>
              </w:numPr>
              <w:snapToGrid w:val="0"/>
              <w:ind w:left="3240"/>
              <w:jc w:val="both"/>
              <w:rPr>
                <w:szCs w:val="22"/>
                <w:lang w:val="fr-FR"/>
              </w:rPr>
            </w:pPr>
            <w:r w:rsidRPr="001F7554">
              <w:rPr>
                <w:szCs w:val="22"/>
                <w:lang w:val="fr-FR"/>
              </w:rPr>
              <w:t>Examen des documents destinés à la Sixième Réunion des autorités nationales responsables de la lutte contre la traite des personnes (RTP VI</w:t>
            </w:r>
            <w:r w:rsidR="0058327F" w:rsidRPr="001F7554">
              <w:rPr>
                <w:szCs w:val="22"/>
                <w:lang w:val="fr-FR"/>
              </w:rPr>
              <w:t xml:space="preserve">) (paragraphe 104) </w:t>
            </w:r>
          </w:p>
          <w:p w14:paraId="3DA9D7CA" w14:textId="237E4548" w:rsidR="00062010" w:rsidRPr="001F7554" w:rsidRDefault="00062010" w:rsidP="001911A5">
            <w:pPr>
              <w:pStyle w:val="ListParagraph"/>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3960"/>
              <w:rPr>
                <w:rFonts w:ascii="Times New Roman" w:hAnsi="Times New Roman" w:cs="Times New Roman"/>
                <w:lang w:val="fr-FR"/>
              </w:rPr>
            </w:pPr>
            <w:r w:rsidRPr="001F7554">
              <w:rPr>
                <w:rFonts w:ascii="Times New Roman" w:hAnsi="Times New Roman" w:cs="Times New Roman"/>
                <w:lang w:val="fr-FR"/>
              </w:rPr>
              <w:t>Projet d’ordre du jour (</w:t>
            </w:r>
            <w:hyperlink r:id="rId28" w:history="1">
              <w:r w:rsidRPr="001F7554">
                <w:rPr>
                  <w:rStyle w:val="Hyperlink"/>
                  <w:rFonts w:ascii="Times New Roman" w:eastAsia="Calibri" w:hAnsi="Times New Roman" w:cs="Times New Roman"/>
                  <w:lang w:val="fr-FR"/>
                </w:rPr>
                <w:t xml:space="preserve">CSH/GT/RTP </w:t>
              </w:r>
              <w:proofErr w:type="spellStart"/>
              <w:r w:rsidRPr="001F7554">
                <w:rPr>
                  <w:rStyle w:val="Hyperlink"/>
                  <w:rFonts w:ascii="Times New Roman" w:eastAsia="Calibri" w:hAnsi="Times New Roman" w:cs="Times New Roman"/>
                  <w:lang w:val="fr-FR"/>
                </w:rPr>
                <w:t>VI-2</w:t>
              </w:r>
              <w:proofErr w:type="spellEnd"/>
              <w:r w:rsidRPr="001F7554">
                <w:rPr>
                  <w:rStyle w:val="Hyperlink"/>
                  <w:rFonts w:ascii="Times New Roman" w:eastAsia="Calibri" w:hAnsi="Times New Roman" w:cs="Times New Roman"/>
                  <w:lang w:val="fr-FR"/>
                </w:rPr>
                <w:t>/21</w:t>
              </w:r>
            </w:hyperlink>
            <w:r w:rsidRPr="001F7554">
              <w:rPr>
                <w:rStyle w:val="Hyperlink"/>
                <w:rFonts w:ascii="Times New Roman" w:eastAsia="Calibri" w:hAnsi="Times New Roman" w:cs="Times New Roman"/>
                <w:lang w:val="fr-FR"/>
              </w:rPr>
              <w:t xml:space="preserve"> </w:t>
            </w:r>
            <w:r w:rsidRPr="001F7554">
              <w:rPr>
                <w:rFonts w:ascii="Times New Roman" w:hAnsi="Times New Roman" w:cs="Times New Roman"/>
                <w:lang w:val="fr-FR"/>
              </w:rPr>
              <w:t>rev. 3)</w:t>
            </w:r>
          </w:p>
          <w:p w14:paraId="37C83EDE" w14:textId="57599FF0" w:rsidR="00062010" w:rsidRPr="001F7554" w:rsidRDefault="00062010" w:rsidP="001911A5">
            <w:pPr>
              <w:pStyle w:val="ListParagraph"/>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3960"/>
              <w:rPr>
                <w:rFonts w:ascii="Times New Roman" w:hAnsi="Times New Roman" w:cs="Times New Roman"/>
                <w:lang w:val="fr-FR"/>
              </w:rPr>
            </w:pPr>
            <w:r w:rsidRPr="001F7554">
              <w:rPr>
                <w:rFonts w:ascii="Times New Roman" w:hAnsi="Times New Roman" w:cs="Times New Roman"/>
                <w:lang w:val="fr-FR"/>
              </w:rPr>
              <w:t>Projet de calendrier</w:t>
            </w:r>
            <w:r w:rsidR="002043AA" w:rsidRPr="001F7554">
              <w:rPr>
                <w:rFonts w:ascii="Times New Roman" w:hAnsi="Times New Roman" w:cs="Times New Roman"/>
                <w:lang w:val="fr-FR"/>
              </w:rPr>
              <w:t xml:space="preserve"> </w:t>
            </w:r>
            <w:r w:rsidRPr="001F7554">
              <w:rPr>
                <w:rFonts w:ascii="Times New Roman" w:hAnsi="Times New Roman" w:cs="Times New Roman"/>
                <w:lang w:val="fr-FR"/>
              </w:rPr>
              <w:t>(</w:t>
            </w:r>
            <w:hyperlink r:id="rId29" w:history="1">
              <w:r w:rsidRPr="001F7554">
                <w:rPr>
                  <w:rStyle w:val="Hyperlink"/>
                  <w:rFonts w:ascii="Times New Roman" w:eastAsia="Calibri" w:hAnsi="Times New Roman" w:cs="Times New Roman"/>
                  <w:lang w:val="fr-FR"/>
                </w:rPr>
                <w:t xml:space="preserve">CSH/GT/RTP </w:t>
              </w:r>
              <w:proofErr w:type="spellStart"/>
              <w:r w:rsidRPr="001F7554">
                <w:rPr>
                  <w:rStyle w:val="Hyperlink"/>
                  <w:rFonts w:ascii="Times New Roman" w:eastAsia="Calibri" w:hAnsi="Times New Roman" w:cs="Times New Roman"/>
                  <w:lang w:val="fr-FR"/>
                </w:rPr>
                <w:t>VI-3</w:t>
              </w:r>
              <w:proofErr w:type="spellEnd"/>
              <w:r w:rsidRPr="001F7554">
                <w:rPr>
                  <w:rStyle w:val="Hyperlink"/>
                  <w:rFonts w:ascii="Times New Roman" w:eastAsia="Calibri" w:hAnsi="Times New Roman" w:cs="Times New Roman"/>
                  <w:lang w:val="fr-FR"/>
                </w:rPr>
                <w:t>/21</w:t>
              </w:r>
            </w:hyperlink>
            <w:r w:rsidRPr="001F7554">
              <w:rPr>
                <w:rStyle w:val="Hyperlink"/>
                <w:rFonts w:ascii="Times New Roman" w:eastAsia="Calibri" w:hAnsi="Times New Roman" w:cs="Times New Roman"/>
                <w:lang w:val="fr-FR"/>
              </w:rPr>
              <w:t xml:space="preserve"> </w:t>
            </w:r>
            <w:r w:rsidRPr="001F7554">
              <w:rPr>
                <w:rFonts w:ascii="Times New Roman" w:hAnsi="Times New Roman" w:cs="Times New Roman"/>
                <w:lang w:val="fr-FR"/>
              </w:rPr>
              <w:t>rev. 3)</w:t>
            </w:r>
          </w:p>
          <w:p w14:paraId="7D2A18E6" w14:textId="773B2281" w:rsidR="00A213AA" w:rsidRPr="001F7554" w:rsidRDefault="00062010" w:rsidP="001911A5">
            <w:pPr>
              <w:pStyle w:val="ListParagraph"/>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3960"/>
              <w:rPr>
                <w:rFonts w:ascii="Times New Roman" w:hAnsi="Times New Roman" w:cs="Times New Roman"/>
                <w:lang w:val="fr-FR"/>
              </w:rPr>
            </w:pPr>
            <w:r w:rsidRPr="001F7554">
              <w:rPr>
                <w:rFonts w:ascii="Times New Roman" w:hAnsi="Times New Roman" w:cs="Times New Roman"/>
                <w:lang w:val="fr-FR"/>
              </w:rPr>
              <w:t>Projet de recommandations (</w:t>
            </w:r>
            <w:hyperlink r:id="rId30" w:history="1">
              <w:r w:rsidRPr="001F7554">
                <w:rPr>
                  <w:rStyle w:val="Hyperlink"/>
                  <w:rFonts w:ascii="Times New Roman" w:eastAsia="Calibri" w:hAnsi="Times New Roman" w:cs="Times New Roman"/>
                  <w:lang w:val="fr-FR"/>
                </w:rPr>
                <w:t xml:space="preserve">CSH/GT/RTP </w:t>
              </w:r>
              <w:proofErr w:type="spellStart"/>
              <w:r w:rsidRPr="001F7554">
                <w:rPr>
                  <w:rStyle w:val="Hyperlink"/>
                  <w:rFonts w:ascii="Times New Roman" w:eastAsia="Calibri" w:hAnsi="Times New Roman" w:cs="Times New Roman"/>
                  <w:lang w:val="fr-FR"/>
                </w:rPr>
                <w:t>VI-5</w:t>
              </w:r>
              <w:proofErr w:type="spellEnd"/>
              <w:r w:rsidRPr="001F7554">
                <w:rPr>
                  <w:rStyle w:val="Hyperlink"/>
                  <w:rFonts w:ascii="Times New Roman" w:eastAsia="Calibri" w:hAnsi="Times New Roman" w:cs="Times New Roman"/>
                  <w:lang w:val="fr-FR"/>
                </w:rPr>
                <w:t>/21</w:t>
              </w:r>
            </w:hyperlink>
            <w:r w:rsidRPr="001F7554">
              <w:rPr>
                <w:rStyle w:val="Hyperlink"/>
                <w:rFonts w:ascii="Times New Roman" w:eastAsia="Calibri" w:hAnsi="Times New Roman" w:cs="Times New Roman"/>
                <w:lang w:val="fr-FR"/>
              </w:rPr>
              <w:t xml:space="preserve"> </w:t>
            </w:r>
            <w:r w:rsidRPr="001F7554">
              <w:rPr>
                <w:rFonts w:ascii="Times New Roman" w:hAnsi="Times New Roman" w:cs="Times New Roman"/>
                <w:lang w:val="fr-FR"/>
              </w:rPr>
              <w:t>rev. 6)</w:t>
            </w:r>
          </w:p>
        </w:tc>
        <w:tc>
          <w:tcPr>
            <w:tcW w:w="2714" w:type="dxa"/>
            <w:tcBorders>
              <w:top w:val="single" w:sz="4" w:space="0" w:color="auto"/>
              <w:left w:val="single" w:sz="4" w:space="0" w:color="auto"/>
              <w:bottom w:val="single" w:sz="4" w:space="0" w:color="auto"/>
              <w:right w:val="single" w:sz="4" w:space="0" w:color="auto"/>
            </w:tcBorders>
          </w:tcPr>
          <w:p w14:paraId="530A34DA" w14:textId="77777777" w:rsidR="00A213AA" w:rsidRPr="001F7554" w:rsidRDefault="00A213AA">
            <w:pPr>
              <w:snapToGrid w:val="0"/>
              <w:ind w:right="72"/>
              <w:jc w:val="center"/>
              <w:rPr>
                <w:iCs/>
                <w:color w:val="000000"/>
                <w:szCs w:val="22"/>
                <w:lang w:val="fr-FR"/>
              </w:rPr>
            </w:pPr>
          </w:p>
        </w:tc>
      </w:tr>
      <w:tr w:rsidR="00A213AA" w:rsidRPr="000168A8" w14:paraId="5421DF60" w14:textId="77777777" w:rsidTr="00DD27C0">
        <w:tc>
          <w:tcPr>
            <w:tcW w:w="10858" w:type="dxa"/>
            <w:tcBorders>
              <w:top w:val="single" w:sz="4" w:space="0" w:color="auto"/>
              <w:left w:val="single" w:sz="4" w:space="0" w:color="auto"/>
              <w:bottom w:val="single" w:sz="4" w:space="0" w:color="auto"/>
              <w:right w:val="single" w:sz="4" w:space="0" w:color="auto"/>
            </w:tcBorders>
          </w:tcPr>
          <w:p w14:paraId="448B46A1" w14:textId="77777777" w:rsidR="00A213AA" w:rsidRPr="001F7554" w:rsidRDefault="00A213AA" w:rsidP="00211327">
            <w:pPr>
              <w:snapToGrid w:val="0"/>
              <w:ind w:right="-279"/>
              <w:rPr>
                <w:szCs w:val="22"/>
                <w:u w:val="single"/>
                <w:lang w:val="fr-FR"/>
              </w:rPr>
            </w:pPr>
          </w:p>
        </w:tc>
        <w:tc>
          <w:tcPr>
            <w:tcW w:w="2714" w:type="dxa"/>
            <w:tcBorders>
              <w:top w:val="single" w:sz="4" w:space="0" w:color="auto"/>
              <w:left w:val="single" w:sz="4" w:space="0" w:color="auto"/>
              <w:bottom w:val="single" w:sz="4" w:space="0" w:color="auto"/>
              <w:right w:val="single" w:sz="4" w:space="0" w:color="auto"/>
            </w:tcBorders>
            <w:hideMark/>
          </w:tcPr>
          <w:p w14:paraId="2E217212" w14:textId="66C0D944" w:rsidR="00A213AA" w:rsidRPr="001F7554" w:rsidRDefault="00A213AA">
            <w:pPr>
              <w:snapToGrid w:val="0"/>
              <w:ind w:right="72"/>
              <w:jc w:val="both"/>
              <w:rPr>
                <w:iCs/>
                <w:color w:val="000000"/>
                <w:szCs w:val="22"/>
                <w:lang w:val="fr-FR"/>
              </w:rPr>
            </w:pPr>
            <w:r w:rsidRPr="001F7554">
              <w:rPr>
                <w:iCs/>
                <w:color w:val="000000"/>
                <w:szCs w:val="22"/>
                <w:u w:val="single"/>
                <w:lang w:val="fr-FR"/>
              </w:rPr>
              <w:t>Les 1</w:t>
            </w:r>
            <w:r w:rsidR="005D0514" w:rsidRPr="001F7554">
              <w:rPr>
                <w:iCs/>
                <w:color w:val="000000"/>
                <w:szCs w:val="22"/>
                <w:u w:val="single"/>
                <w:lang w:val="fr-FR"/>
              </w:rPr>
              <w:t xml:space="preserve">3 et </w:t>
            </w:r>
            <w:r w:rsidRPr="001F7554">
              <w:rPr>
                <w:iCs/>
                <w:color w:val="000000"/>
                <w:szCs w:val="22"/>
                <w:u w:val="single"/>
                <w:lang w:val="fr-FR"/>
              </w:rPr>
              <w:t>1</w:t>
            </w:r>
            <w:r w:rsidR="005D0514" w:rsidRPr="001F7554">
              <w:rPr>
                <w:iCs/>
                <w:color w:val="000000"/>
                <w:szCs w:val="22"/>
                <w:u w:val="single"/>
                <w:lang w:val="fr-FR"/>
              </w:rPr>
              <w:t>4</w:t>
            </w:r>
            <w:r w:rsidRPr="001F7554">
              <w:rPr>
                <w:iCs/>
                <w:color w:val="000000"/>
                <w:szCs w:val="22"/>
                <w:u w:val="single"/>
                <w:lang w:val="fr-FR"/>
              </w:rPr>
              <w:t xml:space="preserve"> mai </w:t>
            </w:r>
            <w:r w:rsidRPr="001F7554">
              <w:rPr>
                <w:iCs/>
                <w:color w:val="000000"/>
                <w:szCs w:val="22"/>
                <w:lang w:val="fr-FR"/>
              </w:rPr>
              <w:t xml:space="preserve">: </w:t>
            </w:r>
            <w:r w:rsidRPr="001F7554">
              <w:rPr>
                <w:szCs w:val="22"/>
                <w:lang w:val="fr-FR"/>
              </w:rPr>
              <w:t>Sixième Réunion des autorités nationales en matière de traite des personnes; lieu : Washington, D.C.</w:t>
            </w:r>
          </w:p>
        </w:tc>
      </w:tr>
      <w:tr w:rsidR="00A213AA" w:rsidRPr="000168A8" w14:paraId="152EDF44" w14:textId="77777777" w:rsidTr="00DD27C0">
        <w:tc>
          <w:tcPr>
            <w:tcW w:w="10858" w:type="dxa"/>
            <w:tcBorders>
              <w:top w:val="single" w:sz="4" w:space="0" w:color="auto"/>
              <w:left w:val="single" w:sz="4" w:space="0" w:color="auto"/>
              <w:bottom w:val="single" w:sz="4" w:space="0" w:color="auto"/>
              <w:right w:val="single" w:sz="4" w:space="0" w:color="auto"/>
            </w:tcBorders>
          </w:tcPr>
          <w:p w14:paraId="5E7926A8" w14:textId="09FA8190" w:rsidR="00A213AA" w:rsidRPr="001F7554" w:rsidRDefault="00A213AA" w:rsidP="00211327">
            <w:pPr>
              <w:snapToGrid w:val="0"/>
              <w:ind w:right="-279"/>
              <w:rPr>
                <w:strike/>
                <w:szCs w:val="22"/>
                <w:u w:val="single"/>
                <w:lang w:val="fr-FR"/>
              </w:rPr>
            </w:pPr>
          </w:p>
        </w:tc>
        <w:tc>
          <w:tcPr>
            <w:tcW w:w="2714" w:type="dxa"/>
            <w:tcBorders>
              <w:top w:val="single" w:sz="4" w:space="0" w:color="auto"/>
              <w:left w:val="single" w:sz="4" w:space="0" w:color="auto"/>
              <w:bottom w:val="single" w:sz="4" w:space="0" w:color="auto"/>
              <w:right w:val="single" w:sz="4" w:space="0" w:color="auto"/>
            </w:tcBorders>
          </w:tcPr>
          <w:p w14:paraId="4917CA1A" w14:textId="77777777" w:rsidR="002C101A" w:rsidRPr="001F7554" w:rsidRDefault="002C101A" w:rsidP="002C101A">
            <w:pPr>
              <w:snapToGrid w:val="0"/>
              <w:ind w:right="72"/>
              <w:rPr>
                <w:iCs/>
                <w:color w:val="000000"/>
                <w:szCs w:val="22"/>
                <w:lang w:val="fr-FR"/>
              </w:rPr>
            </w:pPr>
            <w:r w:rsidRPr="001F7554">
              <w:rPr>
                <w:iCs/>
                <w:color w:val="000000"/>
                <w:szCs w:val="22"/>
                <w:u w:val="single"/>
                <w:lang w:val="fr-FR"/>
              </w:rPr>
              <w:t>Mardi 25 mai</w:t>
            </w:r>
            <w:r w:rsidRPr="001F7554">
              <w:rPr>
                <w:iCs/>
                <w:color w:val="000000"/>
                <w:szCs w:val="22"/>
                <w:lang w:val="fr-FR"/>
              </w:rPr>
              <w:t> : Réunion ordinaire No. 1432 du Conseil des délégués de la JID.</w:t>
            </w:r>
          </w:p>
          <w:p w14:paraId="68CCD5B1" w14:textId="30B11453" w:rsidR="00A213AA" w:rsidRPr="001F7554" w:rsidRDefault="002C101A" w:rsidP="00D83790">
            <w:pPr>
              <w:snapToGrid w:val="0"/>
              <w:ind w:right="72"/>
              <w:rPr>
                <w:iCs/>
                <w:color w:val="000000"/>
                <w:szCs w:val="22"/>
                <w:lang w:val="fr-FR"/>
              </w:rPr>
            </w:pPr>
            <w:r w:rsidRPr="001F7554">
              <w:rPr>
                <w:iCs/>
                <w:color w:val="000000"/>
                <w:szCs w:val="22"/>
                <w:u w:val="single"/>
                <w:lang w:val="fr-FR"/>
              </w:rPr>
              <w:t>Mercredi et jeudi 26 et 27 mai</w:t>
            </w:r>
            <w:r w:rsidRPr="001F7554">
              <w:rPr>
                <w:iCs/>
                <w:color w:val="000000"/>
                <w:szCs w:val="22"/>
                <w:lang w:val="fr-FR"/>
              </w:rPr>
              <w:t> : Exercice de réponse à des catastrophes au sein de la JID.</w:t>
            </w:r>
          </w:p>
        </w:tc>
      </w:tr>
      <w:tr w:rsidR="00A213AA" w:rsidRPr="000168A8" w14:paraId="403D9997" w14:textId="77777777" w:rsidTr="00DD27C0">
        <w:tc>
          <w:tcPr>
            <w:tcW w:w="10858" w:type="dxa"/>
            <w:tcBorders>
              <w:top w:val="single" w:sz="4" w:space="0" w:color="auto"/>
              <w:left w:val="single" w:sz="4" w:space="0" w:color="auto"/>
              <w:bottom w:val="single" w:sz="4" w:space="0" w:color="auto"/>
              <w:right w:val="single" w:sz="4" w:space="0" w:color="auto"/>
            </w:tcBorders>
          </w:tcPr>
          <w:p w14:paraId="70B5D4B8" w14:textId="77777777" w:rsidR="00A213AA" w:rsidRPr="001F7554" w:rsidRDefault="00A213AA" w:rsidP="00211327">
            <w:pPr>
              <w:snapToGrid w:val="0"/>
              <w:ind w:left="379" w:right="-279"/>
              <w:rPr>
                <w:szCs w:val="22"/>
                <w:u w:val="single"/>
                <w:lang w:val="fr-FR"/>
              </w:rPr>
            </w:pPr>
            <w:r w:rsidRPr="001F7554">
              <w:rPr>
                <w:szCs w:val="22"/>
                <w:u w:val="single"/>
                <w:lang w:val="fr-FR"/>
              </w:rPr>
              <w:lastRenderedPageBreak/>
              <w:t>Jeudi 3 juin (10 h 00 – 13 h 00) :</w:t>
            </w:r>
          </w:p>
          <w:p w14:paraId="0AAE9B65" w14:textId="77777777" w:rsidR="00A213AA" w:rsidRPr="001F7554" w:rsidRDefault="00A213AA" w:rsidP="00211327">
            <w:pPr>
              <w:snapToGrid w:val="0"/>
              <w:ind w:left="379" w:right="-279"/>
              <w:rPr>
                <w:szCs w:val="22"/>
                <w:u w:val="single"/>
                <w:lang w:val="fr-FR"/>
              </w:rPr>
            </w:pPr>
          </w:p>
          <w:p w14:paraId="678C319A" w14:textId="77777777" w:rsidR="00A213AA" w:rsidRPr="001F7554" w:rsidRDefault="00A213AA" w:rsidP="00211327">
            <w:pPr>
              <w:snapToGrid w:val="0"/>
              <w:ind w:right="196"/>
              <w:jc w:val="center"/>
              <w:rPr>
                <w:i/>
                <w:szCs w:val="22"/>
                <w:lang w:val="fr-FR"/>
              </w:rPr>
            </w:pPr>
            <w:r w:rsidRPr="001F7554">
              <w:rPr>
                <w:i/>
                <w:szCs w:val="22"/>
                <w:lang w:val="fr-FR"/>
              </w:rPr>
              <w:t>Institutions et instruments interaméricains</w:t>
            </w:r>
          </w:p>
          <w:p w14:paraId="0857DED4" w14:textId="77777777" w:rsidR="00A213AA" w:rsidRPr="001F7554" w:rsidRDefault="00A213AA" w:rsidP="00211327">
            <w:pPr>
              <w:snapToGrid w:val="0"/>
              <w:ind w:right="81"/>
              <w:jc w:val="both"/>
              <w:rPr>
                <w:szCs w:val="22"/>
                <w:lang w:val="fr-FR"/>
              </w:rPr>
            </w:pPr>
          </w:p>
          <w:p w14:paraId="2E0C247D" w14:textId="77777777" w:rsidR="00A213AA" w:rsidRPr="001F7554" w:rsidRDefault="00A213AA" w:rsidP="00211327">
            <w:pPr>
              <w:numPr>
                <w:ilvl w:val="0"/>
                <w:numId w:val="15"/>
              </w:numPr>
              <w:snapToGrid w:val="0"/>
              <w:ind w:right="33"/>
              <w:jc w:val="both"/>
              <w:rPr>
                <w:szCs w:val="22"/>
                <w:lang w:val="fr-FR"/>
              </w:rPr>
            </w:pPr>
            <w:r w:rsidRPr="001F7554">
              <w:rPr>
                <w:szCs w:val="22"/>
                <w:lang w:val="fr-FR"/>
              </w:rPr>
              <w:t>Comité interaméricain contre le terrorisme (CICTE)</w:t>
            </w:r>
          </w:p>
          <w:p w14:paraId="22E08F1A" w14:textId="7503D736" w:rsidR="00A213AA" w:rsidRPr="001F7554" w:rsidRDefault="00A213AA" w:rsidP="00211327">
            <w:pPr>
              <w:numPr>
                <w:ilvl w:val="1"/>
                <w:numId w:val="15"/>
              </w:numPr>
              <w:snapToGrid w:val="0"/>
              <w:ind w:left="1440" w:right="81"/>
              <w:jc w:val="both"/>
              <w:rPr>
                <w:szCs w:val="22"/>
                <w:lang w:val="fr-FR"/>
              </w:rPr>
            </w:pPr>
            <w:r w:rsidRPr="001F7554">
              <w:rPr>
                <w:szCs w:val="22"/>
                <w:lang w:val="fr-FR"/>
              </w:rPr>
              <w:t xml:space="preserve">Commémoration de la Journée interaméricaine contre le terrorisme, </w:t>
            </w:r>
            <w:r w:rsidRPr="001F7554">
              <w:rPr>
                <w:szCs w:val="22"/>
                <w:u w:val="single"/>
                <w:lang w:val="fr-FR"/>
              </w:rPr>
              <w:t>paragraphe 140</w:t>
            </w:r>
            <w:r w:rsidR="000D5C59" w:rsidRPr="001F7554">
              <w:rPr>
                <w:szCs w:val="22"/>
                <w:u w:val="single"/>
                <w:lang w:val="fr-FR"/>
              </w:rPr>
              <w:t>.</w:t>
            </w:r>
          </w:p>
          <w:p w14:paraId="2F6416DF" w14:textId="7B2194AA" w:rsidR="00310172" w:rsidRPr="001F7554" w:rsidRDefault="00310172" w:rsidP="001911A5">
            <w:pPr>
              <w:numPr>
                <w:ilvl w:val="1"/>
                <w:numId w:val="42"/>
              </w:numPr>
              <w:snapToGrid w:val="0"/>
              <w:ind w:left="2160" w:right="86"/>
              <w:jc w:val="both"/>
              <w:rPr>
                <w:szCs w:val="22"/>
                <w:lang w:val="fr-FR"/>
              </w:rPr>
            </w:pPr>
            <w:r w:rsidRPr="001F7554">
              <w:rPr>
                <w:szCs w:val="22"/>
                <w:lang w:val="fr-FR"/>
              </w:rPr>
              <w:t>Allocution du Secrétaire général, M. Luis Almagro</w:t>
            </w:r>
          </w:p>
          <w:p w14:paraId="52512C6D" w14:textId="02729D4D" w:rsidR="00310172" w:rsidRPr="001F7554" w:rsidRDefault="00310172" w:rsidP="001911A5">
            <w:pPr>
              <w:numPr>
                <w:ilvl w:val="1"/>
                <w:numId w:val="42"/>
              </w:numPr>
              <w:snapToGrid w:val="0"/>
              <w:ind w:left="2160" w:right="86"/>
              <w:jc w:val="both"/>
              <w:rPr>
                <w:szCs w:val="22"/>
                <w:lang w:val="fr-FR"/>
              </w:rPr>
            </w:pPr>
            <w:r w:rsidRPr="001F7554">
              <w:rPr>
                <w:szCs w:val="22"/>
                <w:lang w:val="fr-FR"/>
              </w:rPr>
              <w:t xml:space="preserve">Allocution de Son Excellence, l’Ambassadeur Josué </w:t>
            </w:r>
            <w:proofErr w:type="spellStart"/>
            <w:r w:rsidRPr="001F7554">
              <w:rPr>
                <w:szCs w:val="22"/>
                <w:lang w:val="fr-FR"/>
              </w:rPr>
              <w:t>Antinoe</w:t>
            </w:r>
            <w:proofErr w:type="spellEnd"/>
            <w:r w:rsidRPr="001F7554">
              <w:rPr>
                <w:szCs w:val="22"/>
                <w:lang w:val="fr-FR"/>
              </w:rPr>
              <w:t xml:space="preserve"> </w:t>
            </w:r>
            <w:proofErr w:type="spellStart"/>
            <w:r w:rsidRPr="001F7554">
              <w:rPr>
                <w:szCs w:val="22"/>
                <w:lang w:val="fr-FR"/>
              </w:rPr>
              <w:t>Fiallo</w:t>
            </w:r>
            <w:proofErr w:type="spellEnd"/>
            <w:r w:rsidRPr="001F7554">
              <w:rPr>
                <w:szCs w:val="22"/>
                <w:lang w:val="fr-FR"/>
              </w:rPr>
              <w:t xml:space="preserve"> </w:t>
            </w:r>
            <w:proofErr w:type="spellStart"/>
            <w:r w:rsidRPr="001F7554">
              <w:rPr>
                <w:szCs w:val="22"/>
                <w:lang w:val="fr-FR"/>
              </w:rPr>
              <w:t>Billini</w:t>
            </w:r>
            <w:proofErr w:type="spellEnd"/>
            <w:r w:rsidRPr="001F7554">
              <w:rPr>
                <w:szCs w:val="22"/>
                <w:lang w:val="fr-FR"/>
              </w:rPr>
              <w:t xml:space="preserve"> </w:t>
            </w:r>
            <w:proofErr w:type="spellStart"/>
            <w:r w:rsidRPr="001F7554">
              <w:rPr>
                <w:szCs w:val="22"/>
                <w:lang w:val="fr-FR"/>
              </w:rPr>
              <w:t>Portorreal</w:t>
            </w:r>
            <w:proofErr w:type="spellEnd"/>
            <w:r w:rsidRPr="001F7554">
              <w:rPr>
                <w:szCs w:val="22"/>
                <w:lang w:val="fr-FR"/>
              </w:rPr>
              <w:t>, Représentant permanent de la République dominicaine près l’OEA et Président du CICTE</w:t>
            </w:r>
          </w:p>
          <w:p w14:paraId="23B9CED7" w14:textId="55E3C604" w:rsidR="00310172" w:rsidRPr="001F7554" w:rsidRDefault="00310172" w:rsidP="001911A5">
            <w:pPr>
              <w:numPr>
                <w:ilvl w:val="1"/>
                <w:numId w:val="42"/>
              </w:numPr>
              <w:snapToGrid w:val="0"/>
              <w:ind w:left="2160" w:right="86"/>
              <w:jc w:val="both"/>
              <w:rPr>
                <w:szCs w:val="22"/>
                <w:lang w:val="fr-FR"/>
              </w:rPr>
            </w:pPr>
            <w:r w:rsidRPr="001F7554">
              <w:rPr>
                <w:szCs w:val="22"/>
                <w:lang w:val="fr-FR"/>
              </w:rPr>
              <w:t>Vidéo du SE/CICTE</w:t>
            </w:r>
          </w:p>
          <w:p w14:paraId="1E305CCD" w14:textId="6698794E" w:rsidR="00310172" w:rsidRPr="001F7554" w:rsidRDefault="00310172" w:rsidP="001911A5">
            <w:pPr>
              <w:numPr>
                <w:ilvl w:val="1"/>
                <w:numId w:val="42"/>
              </w:numPr>
              <w:snapToGrid w:val="0"/>
              <w:ind w:left="2160" w:right="86"/>
              <w:jc w:val="both"/>
              <w:rPr>
                <w:szCs w:val="22"/>
                <w:lang w:val="fr-FR"/>
              </w:rPr>
            </w:pPr>
            <w:r w:rsidRPr="001F7554">
              <w:rPr>
                <w:szCs w:val="22"/>
                <w:lang w:val="fr-FR"/>
              </w:rPr>
              <w:t xml:space="preserve">Exposé de M. Barnett S. </w:t>
            </w:r>
            <w:proofErr w:type="spellStart"/>
            <w:r w:rsidRPr="001F7554">
              <w:rPr>
                <w:szCs w:val="22"/>
                <w:lang w:val="fr-FR"/>
              </w:rPr>
              <w:t>Koven</w:t>
            </w:r>
            <w:proofErr w:type="spellEnd"/>
            <w:r w:rsidRPr="001F7554">
              <w:rPr>
                <w:szCs w:val="22"/>
                <w:lang w:val="fr-FR"/>
              </w:rPr>
              <w:t>, Ph. D., directeur de la formation et chercheur principal, Université du Maryland, Consortium national pour l'étude et la réponse au terrorisme (START), lien vers la présentation PowerPoint</w:t>
            </w:r>
          </w:p>
          <w:p w14:paraId="43191D51" w14:textId="3720DFD0" w:rsidR="002C101A" w:rsidRPr="001F7554" w:rsidRDefault="002C101A" w:rsidP="001911A5">
            <w:pPr>
              <w:numPr>
                <w:ilvl w:val="1"/>
                <w:numId w:val="42"/>
              </w:numPr>
              <w:snapToGrid w:val="0"/>
              <w:ind w:left="2160" w:right="86"/>
              <w:jc w:val="both"/>
              <w:rPr>
                <w:szCs w:val="22"/>
                <w:lang w:val="fr-FR"/>
              </w:rPr>
            </w:pPr>
            <w:r w:rsidRPr="001F7554">
              <w:rPr>
                <w:szCs w:val="22"/>
                <w:lang w:val="fr-FR"/>
              </w:rPr>
              <w:t>Dialogue des États membres</w:t>
            </w:r>
          </w:p>
          <w:p w14:paraId="0336FAFE" w14:textId="77777777" w:rsidR="0000638F" w:rsidRPr="001F7554" w:rsidRDefault="0000638F" w:rsidP="00211327">
            <w:pPr>
              <w:snapToGrid w:val="0"/>
              <w:ind w:left="720" w:right="81"/>
              <w:jc w:val="both"/>
              <w:rPr>
                <w:szCs w:val="22"/>
                <w:lang w:val="fr-FR"/>
              </w:rPr>
            </w:pPr>
          </w:p>
          <w:p w14:paraId="09813317" w14:textId="0206C1AB" w:rsidR="00A213AA" w:rsidRPr="001F7554" w:rsidRDefault="00A213AA" w:rsidP="00211327">
            <w:pPr>
              <w:numPr>
                <w:ilvl w:val="1"/>
                <w:numId w:val="15"/>
              </w:numPr>
              <w:snapToGrid w:val="0"/>
              <w:ind w:left="1440" w:right="81"/>
              <w:jc w:val="both"/>
              <w:rPr>
                <w:szCs w:val="22"/>
                <w:lang w:val="fr-FR"/>
              </w:rPr>
            </w:pPr>
            <w:r w:rsidRPr="001F7554">
              <w:rPr>
                <w:szCs w:val="22"/>
                <w:lang w:val="fr-FR"/>
              </w:rPr>
              <w:t>Suivi des propositions formulées</w:t>
            </w:r>
            <w:r w:rsidR="00310172" w:rsidRPr="001F7554">
              <w:rPr>
                <w:szCs w:val="22"/>
                <w:lang w:val="fr-FR"/>
              </w:rPr>
              <w:t xml:space="preserve"> aux</w:t>
            </w:r>
            <w:r w:rsidRPr="001F7554">
              <w:rPr>
                <w:szCs w:val="22"/>
                <w:lang w:val="fr-FR"/>
              </w:rPr>
              <w:t xml:space="preserve"> </w:t>
            </w:r>
            <w:r w:rsidRPr="001F7554">
              <w:rPr>
                <w:szCs w:val="22"/>
                <w:u w:val="single"/>
                <w:lang w:val="fr-FR"/>
              </w:rPr>
              <w:t>paragraphe</w:t>
            </w:r>
            <w:r w:rsidR="00310172" w:rsidRPr="001F7554">
              <w:rPr>
                <w:szCs w:val="22"/>
                <w:u w:val="single"/>
                <w:lang w:val="fr-FR"/>
              </w:rPr>
              <w:t>s 144 à</w:t>
            </w:r>
            <w:r w:rsidRPr="001F7554">
              <w:rPr>
                <w:szCs w:val="22"/>
                <w:u w:val="single"/>
                <w:lang w:val="fr-FR"/>
              </w:rPr>
              <w:t xml:space="preserve"> 158</w:t>
            </w:r>
            <w:r w:rsidR="000D5C59" w:rsidRPr="001F7554">
              <w:rPr>
                <w:szCs w:val="22"/>
                <w:u w:val="single"/>
                <w:lang w:val="fr-FR"/>
              </w:rPr>
              <w:t>.</w:t>
            </w:r>
          </w:p>
          <w:p w14:paraId="0F6B3AF5" w14:textId="71B1E7FD" w:rsidR="00310172" w:rsidRPr="001F7554" w:rsidRDefault="0000638F" w:rsidP="001911A5">
            <w:pPr>
              <w:numPr>
                <w:ilvl w:val="1"/>
                <w:numId w:val="42"/>
              </w:numPr>
              <w:snapToGrid w:val="0"/>
              <w:ind w:left="2160" w:right="86"/>
              <w:jc w:val="both"/>
              <w:rPr>
                <w:szCs w:val="22"/>
                <w:lang w:val="fr-FR"/>
              </w:rPr>
            </w:pPr>
            <w:r w:rsidRPr="001F7554">
              <w:rPr>
                <w:szCs w:val="22"/>
                <w:lang w:val="fr-FR"/>
              </w:rPr>
              <w:t>Exposés sur la m</w:t>
            </w:r>
            <w:r w:rsidR="00310172" w:rsidRPr="001F7554">
              <w:rPr>
                <w:szCs w:val="22"/>
                <w:lang w:val="fr-FR"/>
              </w:rPr>
              <w:t xml:space="preserve">ise en œuvre des </w:t>
            </w:r>
            <w:r w:rsidR="00564297" w:rsidRPr="001F7554">
              <w:rPr>
                <w:szCs w:val="22"/>
                <w:lang w:val="fr-FR"/>
              </w:rPr>
              <w:t>11</w:t>
            </w:r>
            <w:r w:rsidR="00310172" w:rsidRPr="001F7554">
              <w:rPr>
                <w:szCs w:val="22"/>
                <w:lang w:val="fr-FR"/>
              </w:rPr>
              <w:t xml:space="preserve"> règles volontaires et non contraignantes en matière de comportement responsable des États énoncées dans la résolution AG/RES/70/237 des Nations Unies, </w:t>
            </w:r>
            <w:r w:rsidR="00310172" w:rsidRPr="001F7554">
              <w:rPr>
                <w:szCs w:val="22"/>
                <w:u w:val="single"/>
                <w:lang w:val="fr-FR"/>
              </w:rPr>
              <w:t>paragraphe 144.</w:t>
            </w:r>
          </w:p>
          <w:p w14:paraId="4F96F6FB" w14:textId="7C77DA0A" w:rsidR="0000638F" w:rsidRPr="001F7554" w:rsidRDefault="0000638F" w:rsidP="001911A5">
            <w:pPr>
              <w:pStyle w:val="ListParagraph"/>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6"/>
              <w:rPr>
                <w:rFonts w:ascii="Times New Roman" w:hAnsi="Times New Roman" w:cs="Times New Roman"/>
                <w:lang w:val="fr-FR"/>
              </w:rPr>
            </w:pPr>
            <w:r w:rsidRPr="001F7554">
              <w:rPr>
                <w:rFonts w:ascii="Times New Roman" w:hAnsi="Times New Roman" w:cs="Times New Roman"/>
                <w:lang w:val="fr-FR"/>
              </w:rPr>
              <w:t xml:space="preserve">Exposé de M. Jorge Mora Flores, directeur de la gouvernance numérique du </w:t>
            </w:r>
            <w:r w:rsidR="00564297" w:rsidRPr="001F7554">
              <w:rPr>
                <w:rFonts w:ascii="Times New Roman" w:hAnsi="Times New Roman" w:cs="Times New Roman"/>
                <w:lang w:val="fr-FR"/>
              </w:rPr>
              <w:t>M</w:t>
            </w:r>
            <w:r w:rsidRPr="001F7554">
              <w:rPr>
                <w:rFonts w:ascii="Times New Roman" w:hAnsi="Times New Roman" w:cs="Times New Roman"/>
                <w:lang w:val="fr-FR"/>
              </w:rPr>
              <w:t>inistère des sciences, des technologies et des télécommunications (MICITT) du Costa Rica.</w:t>
            </w:r>
          </w:p>
          <w:p w14:paraId="4DD1CDFF" w14:textId="73C77684" w:rsidR="00310172" w:rsidRPr="001F7554" w:rsidRDefault="0000638F" w:rsidP="001911A5">
            <w:pPr>
              <w:pStyle w:val="ListParagraph"/>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6"/>
              <w:rPr>
                <w:rFonts w:ascii="Times New Roman" w:hAnsi="Times New Roman" w:cs="Times New Roman"/>
                <w:lang w:val="fr-FR"/>
              </w:rPr>
            </w:pPr>
            <w:r w:rsidRPr="001F7554">
              <w:rPr>
                <w:rFonts w:ascii="Times New Roman" w:hAnsi="Times New Roman" w:cs="Times New Roman"/>
                <w:lang w:val="fr-FR"/>
              </w:rPr>
              <w:t xml:space="preserve">Exposé de Mme Sirine </w:t>
            </w:r>
            <w:proofErr w:type="spellStart"/>
            <w:r w:rsidRPr="001F7554">
              <w:rPr>
                <w:rFonts w:ascii="Times New Roman" w:hAnsi="Times New Roman" w:cs="Times New Roman"/>
                <w:lang w:val="fr-FR"/>
              </w:rPr>
              <w:t>Hijal</w:t>
            </w:r>
            <w:proofErr w:type="spellEnd"/>
            <w:r w:rsidRPr="001F7554">
              <w:rPr>
                <w:rFonts w:ascii="Times New Roman" w:hAnsi="Times New Roman" w:cs="Times New Roman"/>
                <w:lang w:val="fr-FR"/>
              </w:rPr>
              <w:t>, Coordinatrice adjointe de la politique étrangère en matière de cybernétique, Affaires mondiales Canada</w:t>
            </w:r>
          </w:p>
          <w:p w14:paraId="7D1E6B5F" w14:textId="031EDCFB" w:rsidR="0000638F" w:rsidRPr="001F7554" w:rsidRDefault="0000638F" w:rsidP="001911A5">
            <w:pPr>
              <w:numPr>
                <w:ilvl w:val="1"/>
                <w:numId w:val="42"/>
              </w:numPr>
              <w:snapToGrid w:val="0"/>
              <w:ind w:left="2160" w:right="86"/>
              <w:jc w:val="both"/>
              <w:rPr>
                <w:szCs w:val="22"/>
                <w:lang w:val="fr-FR"/>
              </w:rPr>
            </w:pPr>
            <w:r w:rsidRPr="001F7554">
              <w:rPr>
                <w:szCs w:val="22"/>
                <w:lang w:val="fr-FR"/>
              </w:rPr>
              <w:t xml:space="preserve">Exposé de M. </w:t>
            </w:r>
            <w:proofErr w:type="spellStart"/>
            <w:r w:rsidRPr="001F7554">
              <w:rPr>
                <w:szCs w:val="22"/>
                <w:lang w:val="fr-FR"/>
              </w:rPr>
              <w:t>Callixtus</w:t>
            </w:r>
            <w:proofErr w:type="spellEnd"/>
            <w:r w:rsidRPr="001F7554">
              <w:rPr>
                <w:szCs w:val="22"/>
                <w:lang w:val="fr-FR"/>
              </w:rPr>
              <w:t xml:space="preserve"> Joseph, coordonnateur de la stratégie régionale IMPACS de la CARICOM en matière de criminalité et de sécurité, sur la mise en œuvre des mandats énoncés aux paragraphes 151 et 154.</w:t>
            </w:r>
          </w:p>
          <w:p w14:paraId="461A8A6F" w14:textId="130A09BC" w:rsidR="0000638F" w:rsidRPr="001F7554" w:rsidRDefault="0000638F" w:rsidP="001911A5">
            <w:pPr>
              <w:numPr>
                <w:ilvl w:val="1"/>
                <w:numId w:val="42"/>
              </w:numPr>
              <w:snapToGrid w:val="0"/>
              <w:ind w:left="2160" w:right="86"/>
              <w:jc w:val="both"/>
              <w:rPr>
                <w:szCs w:val="22"/>
                <w:lang w:val="fr-FR"/>
              </w:rPr>
            </w:pPr>
            <w:r w:rsidRPr="001F7554">
              <w:rPr>
                <w:szCs w:val="22"/>
                <w:lang w:val="fr-FR"/>
              </w:rPr>
              <w:t>Dialogue entre les États membres</w:t>
            </w:r>
          </w:p>
          <w:p w14:paraId="69A32C93" w14:textId="7F57D856" w:rsidR="00CC653C" w:rsidRPr="001F7554" w:rsidRDefault="00CC653C" w:rsidP="00211327">
            <w:pPr>
              <w:snapToGrid w:val="0"/>
              <w:ind w:right="86"/>
              <w:jc w:val="both"/>
              <w:rPr>
                <w:szCs w:val="22"/>
                <w:lang w:val="fr-FR"/>
              </w:rPr>
            </w:pPr>
          </w:p>
          <w:p w14:paraId="3AAE6389" w14:textId="6F7433E7" w:rsidR="00CC653C" w:rsidRPr="001F7554" w:rsidRDefault="00CC653C" w:rsidP="00211327">
            <w:pPr>
              <w:numPr>
                <w:ilvl w:val="1"/>
                <w:numId w:val="15"/>
              </w:numPr>
              <w:snapToGrid w:val="0"/>
              <w:ind w:left="1440" w:right="81"/>
              <w:jc w:val="both"/>
              <w:rPr>
                <w:szCs w:val="22"/>
                <w:lang w:val="fr-FR"/>
              </w:rPr>
            </w:pPr>
            <w:r w:rsidRPr="001F7554">
              <w:rPr>
                <w:szCs w:val="22"/>
                <w:lang w:val="fr-FR"/>
              </w:rPr>
              <w:t>Élection de la troisième vice-présidence de la CSH</w:t>
            </w:r>
          </w:p>
          <w:p w14:paraId="57F8238C" w14:textId="65788ACC" w:rsidR="00CC653C" w:rsidRPr="001F7554" w:rsidRDefault="00CC653C" w:rsidP="00211327">
            <w:pPr>
              <w:snapToGrid w:val="0"/>
              <w:ind w:right="86"/>
              <w:jc w:val="both"/>
              <w:rPr>
                <w:szCs w:val="22"/>
                <w:lang w:val="fr-FR"/>
              </w:rPr>
            </w:pPr>
          </w:p>
          <w:p w14:paraId="5C71A540" w14:textId="2AB50FD3" w:rsidR="00CC653C" w:rsidRPr="001F7554" w:rsidRDefault="00CC653C" w:rsidP="00211327">
            <w:pPr>
              <w:snapToGrid w:val="0"/>
              <w:ind w:right="86"/>
              <w:jc w:val="center"/>
              <w:rPr>
                <w:i/>
                <w:iCs/>
                <w:szCs w:val="22"/>
                <w:lang w:val="fr-FR"/>
              </w:rPr>
            </w:pPr>
            <w:r w:rsidRPr="001F7554">
              <w:rPr>
                <w:i/>
                <w:iCs/>
                <w:szCs w:val="22"/>
                <w:lang w:val="fr-FR"/>
              </w:rPr>
              <w:lastRenderedPageBreak/>
              <w:t>Renforcement de la sécurité continentale et de la coopération en matière de défense</w:t>
            </w:r>
          </w:p>
          <w:p w14:paraId="7F2CD23D" w14:textId="758A5E06" w:rsidR="00CC653C" w:rsidRPr="001F7554" w:rsidRDefault="00CC653C" w:rsidP="00211327">
            <w:pPr>
              <w:snapToGrid w:val="0"/>
              <w:ind w:right="86"/>
              <w:jc w:val="center"/>
              <w:rPr>
                <w:i/>
                <w:iCs/>
                <w:szCs w:val="22"/>
                <w:lang w:val="fr-FR"/>
              </w:rPr>
            </w:pPr>
          </w:p>
          <w:p w14:paraId="584613B9" w14:textId="1F274D47" w:rsidR="00CC653C" w:rsidRPr="001F7554" w:rsidRDefault="00CC653C" w:rsidP="001911A5">
            <w:pPr>
              <w:pStyle w:val="ListParagraph"/>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6"/>
              <w:rPr>
                <w:rFonts w:ascii="Times New Roman" w:hAnsi="Times New Roman" w:cs="Times New Roman"/>
                <w:lang w:val="fr-FR"/>
              </w:rPr>
            </w:pPr>
            <w:r w:rsidRPr="001F7554">
              <w:rPr>
                <w:rFonts w:ascii="Times New Roman" w:hAnsi="Times New Roman" w:cs="Times New Roman"/>
                <w:lang w:val="fr-FR"/>
              </w:rPr>
              <w:t>Mesures d’encouragement de la confiance et de la sécurité dans les Amériques (MECS)</w:t>
            </w:r>
          </w:p>
          <w:p w14:paraId="41CC512B" w14:textId="5781805B" w:rsidR="00CC653C" w:rsidRPr="001F7554" w:rsidRDefault="00CC653C" w:rsidP="001911A5">
            <w:pPr>
              <w:pStyle w:val="ListParagraph"/>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6"/>
              <w:rPr>
                <w:rFonts w:ascii="Times New Roman" w:hAnsi="Times New Roman" w:cs="Times New Roman"/>
                <w:lang w:val="fr-FR"/>
              </w:rPr>
            </w:pPr>
            <w:r w:rsidRPr="001F7554">
              <w:rPr>
                <w:rFonts w:ascii="Times New Roman" w:hAnsi="Times New Roman" w:cs="Times New Roman"/>
                <w:lang w:val="fr-FR"/>
              </w:rPr>
              <w:t xml:space="preserve">Préparatifs du Neuvième Forum sur les MECS, </w:t>
            </w:r>
            <w:r w:rsidRPr="001F7554">
              <w:rPr>
                <w:rFonts w:ascii="Times New Roman" w:hAnsi="Times New Roman" w:cs="Times New Roman"/>
                <w:u w:val="single"/>
                <w:lang w:val="fr-FR"/>
              </w:rPr>
              <w:t>paragraphe 26</w:t>
            </w:r>
            <w:r w:rsidRPr="001F7554">
              <w:rPr>
                <w:rFonts w:ascii="Times New Roman" w:hAnsi="Times New Roman" w:cs="Times New Roman"/>
                <w:lang w:val="fr-FR"/>
              </w:rPr>
              <w:t>.</w:t>
            </w:r>
          </w:p>
          <w:p w14:paraId="1E2611A8" w14:textId="36A8AC27" w:rsidR="00CC653C" w:rsidRPr="001F7554" w:rsidRDefault="00CC653C" w:rsidP="001911A5">
            <w:pPr>
              <w:pStyle w:val="ListParagraph"/>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6"/>
              <w:rPr>
                <w:rFonts w:ascii="Times New Roman" w:hAnsi="Times New Roman" w:cs="Times New Roman"/>
                <w:lang w:val="fr-FR"/>
              </w:rPr>
            </w:pPr>
            <w:r w:rsidRPr="001F7554">
              <w:rPr>
                <w:rFonts w:ascii="Times New Roman" w:hAnsi="Times New Roman" w:cs="Times New Roman"/>
                <w:lang w:val="fr-FR"/>
              </w:rPr>
              <w:t>Élection de la vice-présidence du Neuvième Forum sur les MECS</w:t>
            </w:r>
          </w:p>
          <w:p w14:paraId="7FE135B9" w14:textId="49CD8C9A" w:rsidR="00CC653C" w:rsidRPr="001F7554" w:rsidRDefault="00CC653C" w:rsidP="00211327">
            <w:pPr>
              <w:snapToGrid w:val="0"/>
              <w:ind w:right="86"/>
              <w:rPr>
                <w:szCs w:val="22"/>
                <w:lang w:val="fr-FR"/>
              </w:rPr>
            </w:pPr>
          </w:p>
          <w:p w14:paraId="6D97C656" w14:textId="0B4296B5" w:rsidR="00CC653C" w:rsidRPr="001F7554" w:rsidRDefault="00CC653C" w:rsidP="001911A5">
            <w:pPr>
              <w:pStyle w:val="ListParagraph"/>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6"/>
              <w:rPr>
                <w:rFonts w:ascii="Times New Roman" w:hAnsi="Times New Roman" w:cs="Times New Roman"/>
                <w:lang w:val="fr-FR"/>
              </w:rPr>
            </w:pPr>
            <w:r w:rsidRPr="001F7554">
              <w:rPr>
                <w:rFonts w:ascii="Times New Roman" w:hAnsi="Times New Roman" w:cs="Times New Roman"/>
                <w:lang w:val="fr-FR"/>
              </w:rPr>
              <w:t>Examen de la version à jour de la liste des invités à la Troisième Réunion des autorités nationales en matière de criminalité transnationale organisée (RANDOT III) (CP/CSH-</w:t>
            </w:r>
            <w:r w:rsidR="001F1004" w:rsidRPr="001F7554">
              <w:rPr>
                <w:rFonts w:ascii="Times New Roman" w:hAnsi="Times New Roman" w:cs="Times New Roman"/>
                <w:lang w:val="fr-FR"/>
              </w:rPr>
              <w:t>2046</w:t>
            </w:r>
            <w:r w:rsidRPr="001F7554">
              <w:rPr>
                <w:rFonts w:ascii="Times New Roman" w:hAnsi="Times New Roman" w:cs="Times New Roman"/>
                <w:lang w:val="fr-FR"/>
              </w:rPr>
              <w:t>/21 rev. 2)</w:t>
            </w:r>
          </w:p>
          <w:p w14:paraId="3C91A02B" w14:textId="77777777" w:rsidR="00A213AA" w:rsidRPr="001F7554" w:rsidRDefault="00A213AA" w:rsidP="00211327">
            <w:pPr>
              <w:snapToGrid w:val="0"/>
              <w:jc w:val="both"/>
              <w:rPr>
                <w:szCs w:val="22"/>
                <w:u w:val="single"/>
                <w:lang w:val="fr-FR"/>
              </w:rPr>
            </w:pPr>
          </w:p>
        </w:tc>
        <w:tc>
          <w:tcPr>
            <w:tcW w:w="2714" w:type="dxa"/>
            <w:tcBorders>
              <w:top w:val="single" w:sz="4" w:space="0" w:color="auto"/>
              <w:left w:val="single" w:sz="4" w:space="0" w:color="auto"/>
              <w:bottom w:val="single" w:sz="4" w:space="0" w:color="auto"/>
              <w:right w:val="single" w:sz="4" w:space="0" w:color="auto"/>
            </w:tcBorders>
            <w:hideMark/>
          </w:tcPr>
          <w:p w14:paraId="39BA6EE8" w14:textId="1047940B" w:rsidR="00A213AA" w:rsidRPr="001F7554" w:rsidRDefault="00A213AA">
            <w:pPr>
              <w:snapToGrid w:val="0"/>
              <w:ind w:right="72"/>
              <w:jc w:val="center"/>
              <w:rPr>
                <w:iCs/>
                <w:color w:val="000000"/>
                <w:szCs w:val="22"/>
                <w:lang w:val="fr-FR"/>
              </w:rPr>
            </w:pPr>
          </w:p>
        </w:tc>
      </w:tr>
      <w:tr w:rsidR="00A213AA" w:rsidRPr="000168A8" w14:paraId="1C35BAAD" w14:textId="77777777" w:rsidTr="00DD27C0">
        <w:tc>
          <w:tcPr>
            <w:tcW w:w="10858" w:type="dxa"/>
            <w:tcBorders>
              <w:top w:val="single" w:sz="4" w:space="0" w:color="auto"/>
              <w:left w:val="single" w:sz="4" w:space="0" w:color="auto"/>
              <w:bottom w:val="single" w:sz="4" w:space="0" w:color="auto"/>
              <w:right w:val="single" w:sz="4" w:space="0" w:color="auto"/>
            </w:tcBorders>
          </w:tcPr>
          <w:p w14:paraId="0DAB3457" w14:textId="60C475E7" w:rsidR="00A213AA" w:rsidRPr="001F7554" w:rsidRDefault="00A213AA" w:rsidP="002661AB">
            <w:pPr>
              <w:snapToGrid w:val="0"/>
              <w:ind w:left="379" w:right="-279"/>
              <w:rPr>
                <w:szCs w:val="22"/>
                <w:lang w:val="fr-FR"/>
              </w:rPr>
            </w:pPr>
            <w:r w:rsidRPr="001F7554">
              <w:rPr>
                <w:szCs w:val="22"/>
                <w:u w:val="single"/>
                <w:lang w:val="fr-FR"/>
              </w:rPr>
              <w:t>Jeudi 17 juin (10 h 00 – 13 h 00</w:t>
            </w:r>
            <w:r w:rsidRPr="001F7554">
              <w:rPr>
                <w:szCs w:val="22"/>
                <w:lang w:val="fr-FR"/>
              </w:rPr>
              <w:t>)</w:t>
            </w:r>
            <w:r w:rsidR="00A9411C" w:rsidRPr="001F7554">
              <w:rPr>
                <w:szCs w:val="22"/>
                <w:lang w:val="fr-FR"/>
              </w:rPr>
              <w:t> :</w:t>
            </w:r>
            <w:r w:rsidRPr="001F7554">
              <w:rPr>
                <w:szCs w:val="22"/>
                <w:lang w:val="fr-FR"/>
              </w:rPr>
              <w:t xml:space="preserve"> </w:t>
            </w:r>
          </w:p>
          <w:p w14:paraId="7C039B29" w14:textId="77777777" w:rsidR="00A213AA" w:rsidRPr="001F7554" w:rsidRDefault="00A213AA" w:rsidP="002661AB">
            <w:pPr>
              <w:snapToGrid w:val="0"/>
              <w:ind w:right="-279"/>
              <w:rPr>
                <w:szCs w:val="22"/>
                <w:lang w:val="fr-FR"/>
              </w:rPr>
            </w:pPr>
          </w:p>
          <w:p w14:paraId="3DB9ADDE" w14:textId="77777777" w:rsidR="00D74450" w:rsidRPr="001F7554" w:rsidRDefault="00D74450" w:rsidP="002661AB">
            <w:pPr>
              <w:snapToGrid w:val="0"/>
              <w:ind w:right="81"/>
              <w:jc w:val="center"/>
              <w:rPr>
                <w:i/>
                <w:szCs w:val="22"/>
                <w:lang w:val="fr-FR"/>
              </w:rPr>
            </w:pPr>
            <w:r w:rsidRPr="001F7554">
              <w:rPr>
                <w:i/>
                <w:szCs w:val="22"/>
                <w:lang w:val="fr-FR"/>
              </w:rPr>
              <w:t>Criminalité transnationale organisée</w:t>
            </w:r>
          </w:p>
          <w:p w14:paraId="174FEC7A" w14:textId="77777777" w:rsidR="00D74450" w:rsidRPr="001F7554" w:rsidRDefault="00D74450" w:rsidP="002661AB">
            <w:pPr>
              <w:snapToGrid w:val="0"/>
              <w:ind w:right="81"/>
              <w:jc w:val="both"/>
              <w:rPr>
                <w:szCs w:val="22"/>
                <w:lang w:val="fr-FR"/>
              </w:rPr>
            </w:pPr>
          </w:p>
          <w:p w14:paraId="702FBB17" w14:textId="77777777" w:rsidR="00D74450" w:rsidRPr="001F7554" w:rsidRDefault="00D74450" w:rsidP="001911A5">
            <w:pPr>
              <w:pStyle w:val="ListParagraph"/>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6"/>
              <w:rPr>
                <w:rFonts w:ascii="Times New Roman" w:hAnsi="Times New Roman" w:cs="Times New Roman"/>
                <w:lang w:val="fr-FR"/>
              </w:rPr>
            </w:pPr>
            <w:r w:rsidRPr="001F7554">
              <w:rPr>
                <w:rFonts w:ascii="Times New Roman" w:hAnsi="Times New Roman" w:cs="Times New Roman"/>
                <w:lang w:val="fr-FR"/>
              </w:rPr>
              <w:t>Lutte contre la criminalité transnationale organisée</w:t>
            </w:r>
          </w:p>
          <w:p w14:paraId="72295917" w14:textId="49F37152" w:rsidR="00D74450" w:rsidRPr="001F7554" w:rsidRDefault="00D74450" w:rsidP="001911A5">
            <w:pPr>
              <w:numPr>
                <w:ilvl w:val="1"/>
                <w:numId w:val="36"/>
              </w:numPr>
              <w:snapToGrid w:val="0"/>
              <w:ind w:left="1440" w:right="81"/>
              <w:jc w:val="both"/>
              <w:rPr>
                <w:szCs w:val="22"/>
                <w:u w:val="single"/>
                <w:lang w:val="fr-FR"/>
              </w:rPr>
            </w:pPr>
            <w:r w:rsidRPr="001F7554">
              <w:rPr>
                <w:szCs w:val="22"/>
                <w:lang w:val="fr-FR"/>
              </w:rPr>
              <w:t xml:space="preserve">Suivi des mandats relatifs à la criminalité transnationale organisée et à la criminalité environnementale, paragraphes </w:t>
            </w:r>
            <w:r w:rsidRPr="001F7554">
              <w:rPr>
                <w:szCs w:val="22"/>
                <w:u w:val="single"/>
                <w:lang w:val="fr-FR"/>
              </w:rPr>
              <w:t>76 à 80</w:t>
            </w:r>
            <w:r w:rsidR="00045FA2" w:rsidRPr="001F7554">
              <w:rPr>
                <w:szCs w:val="22"/>
                <w:u w:val="single"/>
                <w:lang w:val="fr-FR"/>
              </w:rPr>
              <w:t xml:space="preserve"> et</w:t>
            </w:r>
            <w:r w:rsidRPr="001F7554">
              <w:rPr>
                <w:szCs w:val="22"/>
                <w:u w:val="single"/>
                <w:lang w:val="fr-FR"/>
              </w:rPr>
              <w:t xml:space="preserve"> 82</w:t>
            </w:r>
          </w:p>
          <w:p w14:paraId="374BAB63" w14:textId="1B4F2AF0" w:rsidR="00D74450" w:rsidRPr="001F7554" w:rsidRDefault="00D74450" w:rsidP="001911A5">
            <w:pPr>
              <w:numPr>
                <w:ilvl w:val="1"/>
                <w:numId w:val="36"/>
              </w:numPr>
              <w:snapToGrid w:val="0"/>
              <w:ind w:left="1440" w:right="86"/>
              <w:jc w:val="both"/>
              <w:rPr>
                <w:szCs w:val="22"/>
                <w:lang w:val="fr-FR"/>
              </w:rPr>
            </w:pPr>
            <w:r w:rsidRPr="001F7554">
              <w:rPr>
                <w:szCs w:val="22"/>
                <w:lang w:val="fr-FR"/>
              </w:rPr>
              <w:t xml:space="preserve">Exposé du SSM sur l'assistance technique aux États membres pour renforcer les capacités institutionnelles de lutte contre la criminalité transnationale organisée impliquant des infractions qui touchent l’environnement, </w:t>
            </w:r>
            <w:r w:rsidRPr="001F7554">
              <w:rPr>
                <w:szCs w:val="22"/>
                <w:u w:val="single"/>
                <w:lang w:val="fr-FR"/>
              </w:rPr>
              <w:t>paragraphe 82</w:t>
            </w:r>
          </w:p>
          <w:p w14:paraId="6CFABB52" w14:textId="472EEBFD" w:rsidR="00D74450" w:rsidRPr="001F7554" w:rsidRDefault="00D74450" w:rsidP="001911A5">
            <w:pPr>
              <w:numPr>
                <w:ilvl w:val="1"/>
                <w:numId w:val="36"/>
              </w:numPr>
              <w:snapToGrid w:val="0"/>
              <w:ind w:left="1440" w:right="86"/>
              <w:jc w:val="both"/>
              <w:rPr>
                <w:szCs w:val="22"/>
                <w:lang w:val="fr-FR"/>
              </w:rPr>
            </w:pPr>
            <w:r w:rsidRPr="001F7554">
              <w:rPr>
                <w:szCs w:val="22"/>
                <w:lang w:val="fr-FR"/>
              </w:rPr>
              <w:t xml:space="preserve">Dialogue entre les délégations sur les mandats établis aux </w:t>
            </w:r>
            <w:r w:rsidRPr="001F7554">
              <w:rPr>
                <w:szCs w:val="22"/>
                <w:u w:val="single"/>
                <w:lang w:val="fr-FR"/>
              </w:rPr>
              <w:t>paragraphes 76 à 80</w:t>
            </w:r>
          </w:p>
          <w:p w14:paraId="69F12821" w14:textId="6E202897" w:rsidR="00D74450" w:rsidRPr="001F7554" w:rsidRDefault="00D74450" w:rsidP="001911A5">
            <w:pPr>
              <w:numPr>
                <w:ilvl w:val="1"/>
                <w:numId w:val="36"/>
              </w:numPr>
              <w:snapToGrid w:val="0"/>
              <w:ind w:left="1440" w:right="81"/>
              <w:jc w:val="both"/>
              <w:rPr>
                <w:szCs w:val="22"/>
                <w:lang w:val="fr-FR"/>
              </w:rPr>
            </w:pPr>
            <w:r w:rsidRPr="001F7554">
              <w:rPr>
                <w:szCs w:val="22"/>
                <w:lang w:val="fr-FR"/>
              </w:rPr>
              <w:t xml:space="preserve">Exposé du SSM sur la mise en œuvre des mandats énoncés </w:t>
            </w:r>
            <w:r w:rsidR="00DB5173" w:rsidRPr="001F7554">
              <w:rPr>
                <w:szCs w:val="22"/>
                <w:lang w:val="fr-FR"/>
              </w:rPr>
              <w:t xml:space="preserve">au </w:t>
            </w:r>
            <w:r w:rsidRPr="001F7554">
              <w:rPr>
                <w:szCs w:val="22"/>
                <w:u w:val="single"/>
                <w:lang w:val="fr-FR"/>
              </w:rPr>
              <w:t>paragraphe</w:t>
            </w:r>
            <w:r w:rsidR="00DB5173" w:rsidRPr="001F7554">
              <w:rPr>
                <w:szCs w:val="22"/>
                <w:u w:val="single"/>
                <w:lang w:val="fr-FR"/>
              </w:rPr>
              <w:t xml:space="preserve"> </w:t>
            </w:r>
            <w:r w:rsidRPr="001F7554">
              <w:rPr>
                <w:szCs w:val="22"/>
                <w:u w:val="single"/>
                <w:lang w:val="fr-FR"/>
              </w:rPr>
              <w:t>84</w:t>
            </w:r>
          </w:p>
          <w:p w14:paraId="639D7731" w14:textId="0EB1A55F" w:rsidR="00D74450" w:rsidRPr="001F7554" w:rsidRDefault="00D74450" w:rsidP="001911A5">
            <w:pPr>
              <w:pStyle w:val="ListParagraph"/>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6"/>
              <w:rPr>
                <w:rFonts w:ascii="Times New Roman" w:hAnsi="Times New Roman" w:cs="Times New Roman"/>
                <w:lang w:val="fr-FR"/>
              </w:rPr>
            </w:pPr>
            <w:r w:rsidRPr="001F7554">
              <w:rPr>
                <w:rFonts w:ascii="Times New Roman" w:hAnsi="Times New Roman" w:cs="Times New Roman"/>
                <w:lang w:val="fr-FR"/>
              </w:rPr>
              <w:t xml:space="preserve">Assistance technique visant à améliorer ou à renforcer les capacités institutionnelles en matière de lutte contre la criminalité transnationale organisée liée aux nouvelles tendances délictueuses, </w:t>
            </w:r>
            <w:r w:rsidRPr="001F7554">
              <w:rPr>
                <w:rFonts w:ascii="Times New Roman" w:hAnsi="Times New Roman" w:cs="Times New Roman"/>
                <w:u w:val="single"/>
                <w:lang w:val="fr-FR"/>
              </w:rPr>
              <w:t>paragraphe 84</w:t>
            </w:r>
          </w:p>
          <w:p w14:paraId="1CC78C6A" w14:textId="77777777" w:rsidR="00FB7788" w:rsidRPr="001F7554" w:rsidRDefault="00DB5173" w:rsidP="001911A5">
            <w:pPr>
              <w:numPr>
                <w:ilvl w:val="1"/>
                <w:numId w:val="36"/>
              </w:numPr>
              <w:snapToGrid w:val="0"/>
              <w:ind w:left="1440" w:right="81"/>
              <w:jc w:val="both"/>
              <w:rPr>
                <w:szCs w:val="22"/>
                <w:lang w:val="fr-FR"/>
              </w:rPr>
            </w:pPr>
            <w:r w:rsidRPr="001F7554">
              <w:rPr>
                <w:szCs w:val="22"/>
                <w:lang w:val="fr-FR"/>
              </w:rPr>
              <w:t>Dialogue sur le mandat énoncé au paragraphe 88, concernant la coopération et l'échange d'informations pour lutter contre la pêche illicite, non déclarée et non réglementée (INN).</w:t>
            </w:r>
          </w:p>
          <w:p w14:paraId="1BEEE7AD" w14:textId="00B80049" w:rsidR="00583485" w:rsidRPr="001F7554" w:rsidRDefault="00FB7788" w:rsidP="001911A5">
            <w:pPr>
              <w:pStyle w:val="ListParagraph"/>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6"/>
              <w:rPr>
                <w:rFonts w:ascii="Times New Roman" w:hAnsi="Times New Roman" w:cs="Times New Roman"/>
                <w:lang w:val="fr-FR"/>
              </w:rPr>
            </w:pPr>
            <w:r w:rsidRPr="001F7554">
              <w:rPr>
                <w:rFonts w:ascii="Times New Roman" w:hAnsi="Times New Roman" w:cs="Times New Roman"/>
                <w:lang w:val="fr-FR"/>
              </w:rPr>
              <w:t>Exposé du biologiste Edwin Castro, sous-secrétaire des ressources halieutiques du ministère de la production, du commerce extérieur, de l'investissement et de la pêche de l'Équateur.</w:t>
            </w:r>
          </w:p>
          <w:p w14:paraId="103DAE12" w14:textId="4CA8E47C" w:rsidR="00862318" w:rsidRPr="001F7554" w:rsidRDefault="00862318" w:rsidP="001911A5">
            <w:pPr>
              <w:numPr>
                <w:ilvl w:val="1"/>
                <w:numId w:val="36"/>
              </w:numPr>
              <w:snapToGrid w:val="0"/>
              <w:ind w:left="1440" w:right="81"/>
              <w:jc w:val="both"/>
              <w:rPr>
                <w:szCs w:val="22"/>
                <w:lang w:val="fr-FR"/>
              </w:rPr>
            </w:pPr>
            <w:r w:rsidRPr="001F7554">
              <w:rPr>
                <w:szCs w:val="22"/>
                <w:lang w:val="fr-FR"/>
              </w:rPr>
              <w:t xml:space="preserve">Troisième Réunion des autorités nationales en matière de criminalité transnationale organisée (RANDOT III), </w:t>
            </w:r>
            <w:r w:rsidRPr="001F7554">
              <w:rPr>
                <w:szCs w:val="22"/>
                <w:u w:val="single"/>
                <w:lang w:val="fr-FR"/>
              </w:rPr>
              <w:t>paragraphe 66</w:t>
            </w:r>
          </w:p>
          <w:p w14:paraId="7287E63E" w14:textId="77777777" w:rsidR="00583485" w:rsidRPr="001F7554" w:rsidRDefault="00583485" w:rsidP="001911A5">
            <w:pPr>
              <w:numPr>
                <w:ilvl w:val="1"/>
                <w:numId w:val="36"/>
              </w:numPr>
              <w:snapToGrid w:val="0"/>
              <w:ind w:left="1440" w:right="81"/>
              <w:jc w:val="both"/>
              <w:rPr>
                <w:szCs w:val="22"/>
                <w:lang w:val="fr-FR"/>
              </w:rPr>
            </w:pPr>
            <w:r w:rsidRPr="001F7554">
              <w:rPr>
                <w:szCs w:val="22"/>
                <w:lang w:val="fr-FR"/>
              </w:rPr>
              <w:lastRenderedPageBreak/>
              <w:t>Examen des documents à soumettre à RANDOT III</w:t>
            </w:r>
          </w:p>
          <w:p w14:paraId="17F8631B" w14:textId="486F5D5F" w:rsidR="00F36E39" w:rsidRPr="001F7554" w:rsidRDefault="00583485" w:rsidP="001911A5">
            <w:pPr>
              <w:pStyle w:val="ListParagraph"/>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Pr>
                <w:rFonts w:ascii="Times New Roman" w:hAnsi="Times New Roman" w:cs="Times New Roman"/>
                <w:lang w:val="fr-FR"/>
              </w:rPr>
            </w:pPr>
            <w:r w:rsidRPr="001F7554">
              <w:rPr>
                <w:rFonts w:ascii="Times New Roman" w:hAnsi="Times New Roman" w:cs="Times New Roman"/>
                <w:lang w:val="fr-FR"/>
              </w:rPr>
              <w:t>Projet d'ordre du jour (</w:t>
            </w:r>
            <w:hyperlink r:id="rId31" w:history="1">
              <w:r w:rsidRPr="001F7554">
                <w:rPr>
                  <w:rStyle w:val="Hyperlink"/>
                  <w:lang w:val="fr-FR"/>
                </w:rPr>
                <w:t>CSH/GT/</w:t>
              </w:r>
              <w:proofErr w:type="spellStart"/>
              <w:r w:rsidRPr="001F7554">
                <w:rPr>
                  <w:rStyle w:val="Hyperlink"/>
                  <w:lang w:val="fr-FR"/>
                </w:rPr>
                <w:t>RANDOT</w:t>
              </w:r>
              <w:proofErr w:type="spellEnd"/>
              <w:r w:rsidRPr="001F7554">
                <w:rPr>
                  <w:rStyle w:val="Hyperlink"/>
                  <w:lang w:val="fr-FR"/>
                </w:rPr>
                <w:t>-III 1/21</w:t>
              </w:r>
            </w:hyperlink>
            <w:r w:rsidRPr="001F7554">
              <w:rPr>
                <w:rFonts w:ascii="Times New Roman" w:hAnsi="Times New Roman" w:cs="Times New Roman"/>
                <w:lang w:val="fr-FR"/>
              </w:rPr>
              <w:t xml:space="preserve"> rev. 3)</w:t>
            </w:r>
            <w:r w:rsidR="00F36E39" w:rsidRPr="001F7554">
              <w:rPr>
                <w:rStyle w:val="FootnoteReference"/>
                <w:rFonts w:ascii="Times New Roman" w:hAnsi="Times New Roman" w:cs="Times New Roman"/>
                <w:u w:val="single"/>
                <w:vertAlign w:val="superscript"/>
                <w:lang w:val="fr-FR"/>
              </w:rPr>
              <w:footnoteReference w:id="12"/>
            </w:r>
            <w:r w:rsidR="00B63F54" w:rsidRPr="001F7554">
              <w:rPr>
                <w:vertAlign w:val="superscript"/>
                <w:lang w:val="fr-FR"/>
              </w:rPr>
              <w:t>/</w:t>
            </w:r>
          </w:p>
          <w:p w14:paraId="6298D26E" w14:textId="3859039F" w:rsidR="00583485" w:rsidRPr="001F7554" w:rsidRDefault="00583485" w:rsidP="001911A5">
            <w:pPr>
              <w:pStyle w:val="ListParagraph"/>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Pr>
                <w:rFonts w:ascii="Times New Roman" w:hAnsi="Times New Roman" w:cs="Times New Roman"/>
                <w:lang w:val="fr-FR"/>
              </w:rPr>
            </w:pPr>
            <w:r w:rsidRPr="001F7554">
              <w:rPr>
                <w:rFonts w:ascii="Times New Roman" w:hAnsi="Times New Roman" w:cs="Times New Roman"/>
                <w:lang w:val="fr-FR"/>
              </w:rPr>
              <w:t>Projet de calendrier (</w:t>
            </w:r>
            <w:hyperlink r:id="rId32" w:history="1">
              <w:r w:rsidRPr="001F7554">
                <w:rPr>
                  <w:rStyle w:val="Hyperlink"/>
                  <w:lang w:val="fr-FR"/>
                </w:rPr>
                <w:t>CSH/GT/</w:t>
              </w:r>
              <w:proofErr w:type="spellStart"/>
              <w:r w:rsidRPr="001F7554">
                <w:rPr>
                  <w:rStyle w:val="Hyperlink"/>
                  <w:lang w:val="fr-FR"/>
                </w:rPr>
                <w:t>RANDOT</w:t>
              </w:r>
              <w:proofErr w:type="spellEnd"/>
              <w:r w:rsidRPr="001F7554">
                <w:rPr>
                  <w:rStyle w:val="Hyperlink"/>
                  <w:lang w:val="fr-FR"/>
                </w:rPr>
                <w:t>-III 2/21</w:t>
              </w:r>
            </w:hyperlink>
            <w:r w:rsidRPr="001F7554">
              <w:rPr>
                <w:rFonts w:ascii="Times New Roman" w:hAnsi="Times New Roman" w:cs="Times New Roman"/>
                <w:lang w:val="fr-FR"/>
              </w:rPr>
              <w:t xml:space="preserve"> rev. 4)</w:t>
            </w:r>
          </w:p>
          <w:p w14:paraId="3F40D60D" w14:textId="2ACA20AF" w:rsidR="00583485" w:rsidRPr="001F7554" w:rsidRDefault="00583485" w:rsidP="001911A5">
            <w:pPr>
              <w:pStyle w:val="ListParagraph"/>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Pr>
                <w:rFonts w:ascii="Times New Roman" w:hAnsi="Times New Roman" w:cs="Times New Roman"/>
                <w:lang w:val="fr-FR"/>
              </w:rPr>
            </w:pPr>
            <w:r w:rsidRPr="001F7554">
              <w:rPr>
                <w:rFonts w:ascii="Times New Roman" w:hAnsi="Times New Roman" w:cs="Times New Roman"/>
                <w:lang w:val="fr-FR"/>
              </w:rPr>
              <w:t>Projet de recommandations (</w:t>
            </w:r>
            <w:hyperlink r:id="rId33" w:history="1">
              <w:r w:rsidRPr="001F7554">
                <w:rPr>
                  <w:rStyle w:val="Hyperlink"/>
                  <w:lang w:val="fr-FR"/>
                </w:rPr>
                <w:t>CSH/GT/</w:t>
              </w:r>
              <w:proofErr w:type="spellStart"/>
              <w:r w:rsidRPr="001F7554">
                <w:rPr>
                  <w:rStyle w:val="Hyperlink"/>
                  <w:lang w:val="fr-FR"/>
                </w:rPr>
                <w:t>RANDOT</w:t>
              </w:r>
              <w:proofErr w:type="spellEnd"/>
              <w:r w:rsidRPr="001F7554">
                <w:rPr>
                  <w:rStyle w:val="Hyperlink"/>
                  <w:lang w:val="fr-FR"/>
                </w:rPr>
                <w:t>-III 3/21</w:t>
              </w:r>
            </w:hyperlink>
            <w:r w:rsidRPr="001F7554">
              <w:rPr>
                <w:rFonts w:ascii="Times New Roman" w:hAnsi="Times New Roman" w:cs="Times New Roman"/>
                <w:lang w:val="fr-FR"/>
              </w:rPr>
              <w:t xml:space="preserve"> rev. 3)</w:t>
            </w:r>
          </w:p>
          <w:p w14:paraId="35609341" w14:textId="73FF8E79" w:rsidR="00583485" w:rsidRPr="001F7554" w:rsidRDefault="00583485" w:rsidP="001911A5">
            <w:pPr>
              <w:pStyle w:val="ListParagraph"/>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Pr>
                <w:rFonts w:ascii="Times New Roman" w:hAnsi="Times New Roman" w:cs="Times New Roman"/>
                <w:lang w:val="fr-FR"/>
              </w:rPr>
            </w:pPr>
            <w:r w:rsidRPr="001F7554">
              <w:rPr>
                <w:rFonts w:ascii="Times New Roman" w:hAnsi="Times New Roman" w:cs="Times New Roman"/>
                <w:lang w:val="fr-FR"/>
              </w:rPr>
              <w:t>Projet de stratégie hémisphérique (</w:t>
            </w:r>
            <w:hyperlink r:id="rId34" w:history="1">
              <w:r w:rsidRPr="001F7554">
                <w:rPr>
                  <w:rStyle w:val="Hyperlink"/>
                  <w:lang w:val="fr-FR"/>
                </w:rPr>
                <w:t>CSH/GT/</w:t>
              </w:r>
              <w:proofErr w:type="spellStart"/>
              <w:r w:rsidRPr="001F7554">
                <w:rPr>
                  <w:rStyle w:val="Hyperlink"/>
                  <w:lang w:val="fr-FR"/>
                </w:rPr>
                <w:t>RANDOT</w:t>
              </w:r>
              <w:proofErr w:type="spellEnd"/>
              <w:r w:rsidRPr="001F7554">
                <w:rPr>
                  <w:rStyle w:val="Hyperlink"/>
                  <w:lang w:val="fr-FR"/>
                </w:rPr>
                <w:t>-III 4/21</w:t>
              </w:r>
            </w:hyperlink>
            <w:r w:rsidRPr="001F7554">
              <w:rPr>
                <w:rFonts w:ascii="Times New Roman" w:hAnsi="Times New Roman" w:cs="Times New Roman"/>
                <w:lang w:val="fr-FR"/>
              </w:rPr>
              <w:t xml:space="preserve"> rev. 3)</w:t>
            </w:r>
          </w:p>
          <w:p w14:paraId="54FDF8FB" w14:textId="6554D07D" w:rsidR="00583485" w:rsidRPr="001F7554" w:rsidRDefault="00583485" w:rsidP="001911A5">
            <w:pPr>
              <w:pStyle w:val="ListParagraph"/>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Pr>
                <w:rFonts w:ascii="Times New Roman" w:hAnsi="Times New Roman" w:cs="Times New Roman"/>
                <w:lang w:val="fr-FR"/>
              </w:rPr>
            </w:pPr>
            <w:r w:rsidRPr="001F7554">
              <w:rPr>
                <w:rFonts w:ascii="Times New Roman" w:hAnsi="Times New Roman" w:cs="Times New Roman"/>
                <w:lang w:val="fr-FR"/>
              </w:rPr>
              <w:t>Projet d'indicateurs (</w:t>
            </w:r>
            <w:hyperlink r:id="rId35" w:history="1">
              <w:r w:rsidRPr="001F7554">
                <w:rPr>
                  <w:rStyle w:val="Hyperlink"/>
                  <w:lang w:val="fr-FR"/>
                </w:rPr>
                <w:t>CSH/GT/</w:t>
              </w:r>
              <w:proofErr w:type="spellStart"/>
              <w:r w:rsidRPr="001F7554">
                <w:rPr>
                  <w:rStyle w:val="Hyperlink"/>
                  <w:lang w:val="fr-FR"/>
                </w:rPr>
                <w:t>RANDOT</w:t>
              </w:r>
              <w:proofErr w:type="spellEnd"/>
              <w:r w:rsidRPr="001F7554">
                <w:rPr>
                  <w:rStyle w:val="Hyperlink"/>
                  <w:lang w:val="fr-FR"/>
                </w:rPr>
                <w:t>-III 5/21</w:t>
              </w:r>
            </w:hyperlink>
            <w:r w:rsidRPr="001F7554">
              <w:rPr>
                <w:rFonts w:ascii="Times New Roman" w:hAnsi="Times New Roman" w:cs="Times New Roman"/>
                <w:lang w:val="fr-FR"/>
              </w:rPr>
              <w:t xml:space="preserve"> rev. 3)</w:t>
            </w:r>
          </w:p>
          <w:p w14:paraId="2E45A341" w14:textId="74313E88" w:rsidR="00583485" w:rsidRPr="001F7554" w:rsidRDefault="00583485" w:rsidP="001911A5">
            <w:pPr>
              <w:pStyle w:val="ListParagraph"/>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Pr>
                <w:rFonts w:ascii="Times New Roman" w:hAnsi="Times New Roman" w:cs="Times New Roman"/>
                <w:lang w:val="fr-FR"/>
              </w:rPr>
            </w:pPr>
            <w:r w:rsidRPr="001F7554">
              <w:rPr>
                <w:rFonts w:ascii="Times New Roman" w:hAnsi="Times New Roman" w:cs="Times New Roman"/>
                <w:lang w:val="fr-FR"/>
              </w:rPr>
              <w:t>Projet de directives de l'OEA pour la désignation des autorités nationales et des points de contact nationaux sur la criminalité transnationale organisée (</w:t>
            </w:r>
            <w:hyperlink r:id="rId36" w:history="1">
              <w:r w:rsidRPr="001F7554">
                <w:rPr>
                  <w:rStyle w:val="Hyperlink"/>
                  <w:lang w:val="fr-FR"/>
                </w:rPr>
                <w:t>CSH/GT/</w:t>
              </w:r>
              <w:proofErr w:type="spellStart"/>
              <w:r w:rsidRPr="001F7554">
                <w:rPr>
                  <w:rStyle w:val="Hyperlink"/>
                  <w:lang w:val="fr-FR"/>
                </w:rPr>
                <w:t>RANDOT</w:t>
              </w:r>
              <w:proofErr w:type="spellEnd"/>
              <w:r w:rsidRPr="001F7554">
                <w:rPr>
                  <w:rStyle w:val="Hyperlink"/>
                  <w:lang w:val="fr-FR"/>
                </w:rPr>
                <w:t>-III 6/21</w:t>
              </w:r>
            </w:hyperlink>
            <w:r w:rsidRPr="001F7554">
              <w:rPr>
                <w:rFonts w:ascii="Times New Roman" w:hAnsi="Times New Roman" w:cs="Times New Roman"/>
                <w:lang w:val="fr-FR"/>
              </w:rPr>
              <w:t xml:space="preserve"> rev. 1.)</w:t>
            </w:r>
          </w:p>
          <w:p w14:paraId="5AC4710D" w14:textId="77777777" w:rsidR="007C11CD" w:rsidRPr="001F7554" w:rsidRDefault="007C11CD" w:rsidP="007C11CD">
            <w:pPr>
              <w:snapToGrid w:val="0"/>
              <w:ind w:right="81"/>
              <w:jc w:val="both"/>
              <w:rPr>
                <w:szCs w:val="22"/>
                <w:lang w:val="fr-FR"/>
              </w:rPr>
            </w:pPr>
          </w:p>
          <w:p w14:paraId="2E0262D2" w14:textId="76EF70B9" w:rsidR="00EB7EA3" w:rsidRPr="001F7554" w:rsidRDefault="00EB7EA3" w:rsidP="001911A5">
            <w:pPr>
              <w:numPr>
                <w:ilvl w:val="1"/>
                <w:numId w:val="36"/>
              </w:numPr>
              <w:snapToGrid w:val="0"/>
              <w:ind w:left="1440" w:right="81"/>
              <w:jc w:val="both"/>
              <w:rPr>
                <w:szCs w:val="22"/>
                <w:lang w:val="fr-FR"/>
              </w:rPr>
            </w:pPr>
            <w:r w:rsidRPr="001F7554">
              <w:rPr>
                <w:color w:val="000000"/>
                <w:szCs w:val="22"/>
                <w:lang w:val="fr-FR"/>
              </w:rPr>
              <w:t xml:space="preserve">Élection de </w:t>
            </w:r>
            <w:r w:rsidRPr="001F7554">
              <w:rPr>
                <w:szCs w:val="22"/>
                <w:lang w:val="fr-FR"/>
              </w:rPr>
              <w:t>la</w:t>
            </w:r>
            <w:r w:rsidRPr="001F7554">
              <w:rPr>
                <w:color w:val="000000"/>
                <w:szCs w:val="22"/>
                <w:lang w:val="fr-FR"/>
              </w:rPr>
              <w:t xml:space="preserve"> présidence de RANDOT III</w:t>
            </w:r>
          </w:p>
          <w:p w14:paraId="0C99764C" w14:textId="77777777" w:rsidR="00EB7EA3" w:rsidRPr="001F7554" w:rsidRDefault="00EB7EA3" w:rsidP="002661AB">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right="29"/>
              <w:jc w:val="left"/>
              <w:rPr>
                <w:rFonts w:ascii="Times New Roman" w:hAnsi="Times New Roman" w:cs="Times New Roman"/>
                <w:lang w:val="fr-FR"/>
              </w:rPr>
            </w:pPr>
          </w:p>
          <w:p w14:paraId="274903B1" w14:textId="68452028" w:rsidR="00D74450" w:rsidRPr="001F7554" w:rsidRDefault="00D74450" w:rsidP="001911A5">
            <w:pPr>
              <w:pStyle w:val="ListParagraph"/>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6"/>
              <w:rPr>
                <w:rFonts w:ascii="Times New Roman" w:hAnsi="Times New Roman" w:cs="Times New Roman"/>
                <w:lang w:val="fr-FR"/>
              </w:rPr>
            </w:pPr>
            <w:r w:rsidRPr="001F7554">
              <w:rPr>
                <w:rFonts w:ascii="Times New Roman" w:hAnsi="Times New Roman" w:cs="Times New Roman"/>
                <w:lang w:val="fr-FR"/>
              </w:rPr>
              <w:t>Trafic</w:t>
            </w:r>
            <w:r w:rsidRPr="001F7554">
              <w:rPr>
                <w:rFonts w:ascii="Times New Roman" w:hAnsi="Times New Roman" w:cs="Times New Roman"/>
                <w:color w:val="000000"/>
                <w:lang w:val="fr-FR"/>
              </w:rPr>
              <w:t xml:space="preserve"> illicite d’armes légères et de petit calibre sous tous ses aspect</w:t>
            </w:r>
            <w:r w:rsidRPr="001F7554">
              <w:rPr>
                <w:rFonts w:ascii="Times New Roman" w:hAnsi="Times New Roman" w:cs="Times New Roman"/>
                <w:lang w:val="fr-FR"/>
              </w:rPr>
              <w:t>s</w:t>
            </w:r>
          </w:p>
          <w:p w14:paraId="371F5ABE" w14:textId="77777777" w:rsidR="00D74450" w:rsidRPr="001F7554" w:rsidRDefault="00D74450" w:rsidP="001911A5">
            <w:pPr>
              <w:numPr>
                <w:ilvl w:val="1"/>
                <w:numId w:val="36"/>
              </w:numPr>
              <w:snapToGrid w:val="0"/>
              <w:ind w:left="1440" w:right="81"/>
              <w:jc w:val="both"/>
              <w:rPr>
                <w:szCs w:val="22"/>
                <w:lang w:val="fr-FR"/>
              </w:rPr>
            </w:pPr>
            <w:r w:rsidRPr="001F7554">
              <w:rPr>
                <w:color w:val="000000"/>
                <w:szCs w:val="22"/>
                <w:lang w:val="fr-FR"/>
              </w:rPr>
              <w:t>Exposé</w:t>
            </w:r>
            <w:r w:rsidRPr="001F7554">
              <w:rPr>
                <w:szCs w:val="22"/>
                <w:lang w:val="fr-FR"/>
              </w:rPr>
              <w:t xml:space="preserve"> du SSM sur la mise en œuvre des mandats énoncés aux </w:t>
            </w:r>
            <w:r w:rsidRPr="001F7554">
              <w:rPr>
                <w:szCs w:val="22"/>
                <w:u w:val="single"/>
                <w:lang w:val="fr-FR"/>
              </w:rPr>
              <w:t>paragraphes 106 à 109:</w:t>
            </w:r>
          </w:p>
          <w:p w14:paraId="48E902C4" w14:textId="65B23049" w:rsidR="00D74450" w:rsidRPr="001F7554" w:rsidRDefault="00D74450" w:rsidP="001911A5">
            <w:pPr>
              <w:numPr>
                <w:ilvl w:val="1"/>
                <w:numId w:val="36"/>
              </w:numPr>
              <w:snapToGrid w:val="0"/>
              <w:ind w:left="1440" w:right="81"/>
              <w:jc w:val="both"/>
              <w:rPr>
                <w:szCs w:val="22"/>
                <w:lang w:val="fr-FR"/>
              </w:rPr>
            </w:pPr>
            <w:r w:rsidRPr="001F7554">
              <w:rPr>
                <w:szCs w:val="22"/>
                <w:lang w:val="fr-FR"/>
              </w:rPr>
              <w:t xml:space="preserve">Progrès </w:t>
            </w:r>
            <w:r w:rsidRPr="001F7554">
              <w:rPr>
                <w:color w:val="000000"/>
                <w:szCs w:val="22"/>
                <w:lang w:val="fr-FR"/>
              </w:rPr>
              <w:t>réalisés</w:t>
            </w:r>
            <w:r w:rsidRPr="001F7554">
              <w:rPr>
                <w:szCs w:val="22"/>
                <w:lang w:val="fr-FR"/>
              </w:rPr>
              <w:t xml:space="preserve"> dans l’exécution du projet “Appui à la lutte contre la prolifération et le trafic illicites d’armes légères et de petit calibre et de leurs munitions et contre leur impact en Amérique latine et dans les Caraïbes,” </w:t>
            </w:r>
            <w:r w:rsidRPr="001F7554">
              <w:rPr>
                <w:szCs w:val="22"/>
                <w:u w:val="single"/>
                <w:lang w:val="fr-FR"/>
              </w:rPr>
              <w:t>paragraphe 106</w:t>
            </w:r>
          </w:p>
          <w:p w14:paraId="2E1BE794" w14:textId="5EE76E03" w:rsidR="00D74450" w:rsidRPr="001F7554" w:rsidRDefault="00D74450" w:rsidP="001911A5">
            <w:pPr>
              <w:numPr>
                <w:ilvl w:val="1"/>
                <w:numId w:val="36"/>
              </w:numPr>
              <w:snapToGrid w:val="0"/>
              <w:ind w:left="1440" w:right="81"/>
              <w:jc w:val="both"/>
              <w:rPr>
                <w:szCs w:val="22"/>
                <w:lang w:val="fr-FR"/>
              </w:rPr>
            </w:pPr>
            <w:r w:rsidRPr="001F7554">
              <w:rPr>
                <w:color w:val="000000"/>
                <w:szCs w:val="22"/>
                <w:lang w:val="fr-FR"/>
              </w:rPr>
              <w:t xml:space="preserve">Assistance </w:t>
            </w:r>
            <w:r w:rsidRPr="001F7554">
              <w:rPr>
                <w:szCs w:val="22"/>
                <w:lang w:val="fr-FR"/>
              </w:rPr>
              <w:t>technique</w:t>
            </w:r>
            <w:r w:rsidRPr="001F7554">
              <w:rPr>
                <w:color w:val="000000"/>
                <w:szCs w:val="22"/>
                <w:lang w:val="fr-FR"/>
              </w:rPr>
              <w:t xml:space="preserve"> fourni</w:t>
            </w:r>
            <w:r w:rsidR="00AA4A52" w:rsidRPr="001F7554">
              <w:rPr>
                <w:color w:val="000000"/>
                <w:szCs w:val="22"/>
                <w:lang w:val="fr-FR"/>
              </w:rPr>
              <w:t>e</w:t>
            </w:r>
            <w:r w:rsidRPr="001F7554">
              <w:rPr>
                <w:color w:val="000000"/>
                <w:szCs w:val="22"/>
                <w:lang w:val="fr-FR"/>
              </w:rPr>
              <w:t xml:space="preserve"> aux États membres dans la mise en œuvre du mandat énoncé au </w:t>
            </w:r>
            <w:r w:rsidRPr="001F7554">
              <w:rPr>
                <w:szCs w:val="22"/>
                <w:u w:val="single"/>
                <w:lang w:val="fr-FR"/>
              </w:rPr>
              <w:t>paragraphe 107</w:t>
            </w:r>
          </w:p>
          <w:p w14:paraId="7F8FF274" w14:textId="7FF345F8" w:rsidR="00D74450" w:rsidRPr="001F7554" w:rsidRDefault="00D74450" w:rsidP="001911A5">
            <w:pPr>
              <w:numPr>
                <w:ilvl w:val="1"/>
                <w:numId w:val="36"/>
              </w:numPr>
              <w:snapToGrid w:val="0"/>
              <w:ind w:left="1440" w:right="81"/>
              <w:jc w:val="both"/>
              <w:rPr>
                <w:szCs w:val="22"/>
                <w:lang w:val="fr-FR"/>
              </w:rPr>
            </w:pPr>
            <w:r w:rsidRPr="001F7554">
              <w:rPr>
                <w:color w:val="000000"/>
                <w:szCs w:val="22"/>
                <w:lang w:val="fr-FR"/>
              </w:rPr>
              <w:t xml:space="preserve">Assistance technique </w:t>
            </w:r>
            <w:r w:rsidRPr="001F7554">
              <w:rPr>
                <w:szCs w:val="22"/>
                <w:lang w:val="fr-FR"/>
              </w:rPr>
              <w:t>fourni</w:t>
            </w:r>
            <w:r w:rsidR="00AA4A52" w:rsidRPr="001F7554">
              <w:rPr>
                <w:szCs w:val="22"/>
                <w:lang w:val="fr-FR"/>
              </w:rPr>
              <w:t>e</w:t>
            </w:r>
            <w:r w:rsidRPr="001F7554">
              <w:rPr>
                <w:color w:val="000000"/>
                <w:szCs w:val="22"/>
                <w:lang w:val="fr-FR"/>
              </w:rPr>
              <w:t xml:space="preserve"> aux États membres dans la mise en œuvre du mandat énoncé au </w:t>
            </w:r>
            <w:r w:rsidRPr="001F7554">
              <w:rPr>
                <w:szCs w:val="22"/>
                <w:u w:val="single"/>
                <w:lang w:val="fr-FR"/>
              </w:rPr>
              <w:t>paragraphe 108</w:t>
            </w:r>
          </w:p>
          <w:p w14:paraId="5055363D" w14:textId="4490AEB2" w:rsidR="00D74450" w:rsidRPr="001F7554" w:rsidRDefault="00D74450" w:rsidP="001911A5">
            <w:pPr>
              <w:numPr>
                <w:ilvl w:val="1"/>
                <w:numId w:val="36"/>
              </w:numPr>
              <w:snapToGrid w:val="0"/>
              <w:ind w:left="1440" w:right="81"/>
              <w:jc w:val="both"/>
              <w:rPr>
                <w:szCs w:val="22"/>
                <w:lang w:val="fr-FR"/>
              </w:rPr>
            </w:pPr>
            <w:r w:rsidRPr="001F7554">
              <w:rPr>
                <w:color w:val="000000"/>
                <w:szCs w:val="22"/>
                <w:lang w:val="fr-FR"/>
              </w:rPr>
              <w:t>Exposé</w:t>
            </w:r>
            <w:r w:rsidRPr="001F7554">
              <w:rPr>
                <w:szCs w:val="22"/>
                <w:lang w:val="fr-FR"/>
              </w:rPr>
              <w:t xml:space="preserve"> du SSM sur les progrès réalisés dans l’élaboration de l’étude continentale sur le trafic illicite d’armes légères et de petit calibre ainsi que des munitions s’y rapportant dans le continent, </w:t>
            </w:r>
            <w:r w:rsidRPr="001F7554">
              <w:rPr>
                <w:szCs w:val="22"/>
                <w:u w:val="single"/>
                <w:lang w:val="fr-FR"/>
              </w:rPr>
              <w:t>paragraphe 109</w:t>
            </w:r>
          </w:p>
          <w:p w14:paraId="7CAE7038" w14:textId="77777777" w:rsidR="00D74450" w:rsidRPr="001F7554" w:rsidRDefault="00D74450" w:rsidP="002661AB">
            <w:pPr>
              <w:snapToGrid w:val="0"/>
              <w:ind w:right="33"/>
              <w:jc w:val="both"/>
              <w:rPr>
                <w:szCs w:val="22"/>
                <w:lang w:val="fr-FR"/>
              </w:rPr>
            </w:pPr>
          </w:p>
          <w:p w14:paraId="4B140DA7" w14:textId="77777777" w:rsidR="00D74450" w:rsidRPr="001F7554" w:rsidRDefault="00D74450" w:rsidP="002661AB">
            <w:pPr>
              <w:snapToGrid w:val="0"/>
              <w:ind w:left="720" w:right="33"/>
              <w:jc w:val="center"/>
              <w:rPr>
                <w:i/>
                <w:szCs w:val="22"/>
                <w:lang w:val="fr-FR"/>
              </w:rPr>
            </w:pPr>
            <w:r w:rsidRPr="001F7554">
              <w:rPr>
                <w:i/>
                <w:szCs w:val="22"/>
                <w:lang w:val="fr-FR"/>
              </w:rPr>
              <w:t>Préoccupations et défis en matière de sécurité régionale et spécialisés</w:t>
            </w:r>
          </w:p>
          <w:p w14:paraId="5B5C9C81" w14:textId="2F3A2461" w:rsidR="00D74450" w:rsidRPr="001F7554" w:rsidRDefault="00D74450" w:rsidP="002661AB">
            <w:pPr>
              <w:snapToGrid w:val="0"/>
              <w:ind w:right="33"/>
              <w:jc w:val="both"/>
              <w:rPr>
                <w:szCs w:val="22"/>
                <w:lang w:val="fr-FR"/>
              </w:rPr>
            </w:pPr>
          </w:p>
          <w:p w14:paraId="4B4FDBA1" w14:textId="51D667B4" w:rsidR="00B05974" w:rsidRPr="001F7554" w:rsidRDefault="00B05974" w:rsidP="001911A5">
            <w:pPr>
              <w:pStyle w:val="ListParagraph"/>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33"/>
              <w:rPr>
                <w:rFonts w:ascii="Times New Roman" w:hAnsi="Times New Roman" w:cs="Times New Roman"/>
                <w:lang w:val="fr-FR"/>
              </w:rPr>
            </w:pPr>
            <w:r w:rsidRPr="001F7554">
              <w:rPr>
                <w:rFonts w:ascii="Times New Roman" w:hAnsi="Times New Roman" w:cs="Times New Roman"/>
                <w:lang w:val="fr-FR"/>
              </w:rPr>
              <w:t>Préoccupations particulières en matière de sécurité des petits États insulaires et des zones côtières de faible altitude en développement des Caraïbes</w:t>
            </w:r>
          </w:p>
          <w:p w14:paraId="295545A6" w14:textId="12CC7977" w:rsidR="00EA56AC" w:rsidRPr="001F7554" w:rsidRDefault="00EA56AC" w:rsidP="001911A5">
            <w:pPr>
              <w:numPr>
                <w:ilvl w:val="1"/>
                <w:numId w:val="36"/>
              </w:numPr>
              <w:snapToGrid w:val="0"/>
              <w:ind w:left="1440" w:right="81"/>
              <w:jc w:val="both"/>
              <w:rPr>
                <w:szCs w:val="22"/>
                <w:lang w:val="fr-FR"/>
              </w:rPr>
            </w:pPr>
            <w:r w:rsidRPr="001F7554">
              <w:rPr>
                <w:szCs w:val="22"/>
                <w:lang w:val="fr-FR"/>
              </w:rPr>
              <w:lastRenderedPageBreak/>
              <w:t xml:space="preserve">Exposé du SSM sur </w:t>
            </w:r>
            <w:r w:rsidRPr="001F7554">
              <w:rPr>
                <w:color w:val="000000"/>
                <w:szCs w:val="22"/>
                <w:lang w:val="fr-FR"/>
              </w:rPr>
              <w:t>les</w:t>
            </w:r>
            <w:r w:rsidRPr="001F7554">
              <w:rPr>
                <w:szCs w:val="22"/>
                <w:lang w:val="fr-FR"/>
              </w:rPr>
              <w:t xml:space="preserve"> progrès réalisés dans la mise en œuvre des mandats </w:t>
            </w:r>
            <w:r w:rsidR="00CC653C" w:rsidRPr="001F7554">
              <w:rPr>
                <w:szCs w:val="22"/>
                <w:lang w:val="fr-FR"/>
              </w:rPr>
              <w:t>énoncés aux</w:t>
            </w:r>
            <w:r w:rsidRPr="001F7554">
              <w:rPr>
                <w:szCs w:val="22"/>
                <w:lang w:val="fr-FR"/>
              </w:rPr>
              <w:t xml:space="preserve"> </w:t>
            </w:r>
            <w:r w:rsidRPr="001F7554">
              <w:rPr>
                <w:szCs w:val="22"/>
                <w:u w:val="single"/>
                <w:lang w:val="fr-FR"/>
              </w:rPr>
              <w:t>paragraphes 116 et 120</w:t>
            </w:r>
          </w:p>
          <w:p w14:paraId="0AECDCBB" w14:textId="1AF5ACBF" w:rsidR="00D74450" w:rsidRPr="001F7554" w:rsidRDefault="00CC653C" w:rsidP="001911A5">
            <w:pPr>
              <w:numPr>
                <w:ilvl w:val="0"/>
                <w:numId w:val="37"/>
              </w:numPr>
              <w:snapToGrid w:val="0"/>
              <w:ind w:left="2160" w:right="29"/>
              <w:jc w:val="both"/>
              <w:rPr>
                <w:szCs w:val="22"/>
                <w:lang w:val="fr-FR"/>
              </w:rPr>
            </w:pPr>
            <w:r w:rsidRPr="001F7554">
              <w:rPr>
                <w:szCs w:val="22"/>
                <w:lang w:val="fr-FR"/>
              </w:rPr>
              <w:t>Évaluation</w:t>
            </w:r>
            <w:r w:rsidR="00FB19A6" w:rsidRPr="001F7554">
              <w:rPr>
                <w:szCs w:val="22"/>
                <w:lang w:val="fr-FR"/>
              </w:rPr>
              <w:t xml:space="preserve"> du Plan quinquennal de travail de l’OEA</w:t>
            </w:r>
            <w:r w:rsidR="00C859FE" w:rsidRPr="001F7554">
              <w:rPr>
                <w:szCs w:val="22"/>
                <w:lang w:val="fr-FR"/>
              </w:rPr>
              <w:t>/SSM (2017-2022) visant à renforcer la stratégie en matière de criminalité et de sécurité de la CARICOM</w:t>
            </w:r>
            <w:r w:rsidR="001B6B06" w:rsidRPr="001F7554">
              <w:rPr>
                <w:szCs w:val="22"/>
                <w:lang w:val="fr-FR"/>
              </w:rPr>
              <w:t xml:space="preserve">, compte tenu des menaces multidimensionnelles émergentes pour la sécurité que pose la pandémie du </w:t>
            </w:r>
            <w:r w:rsidR="00EB7EA3" w:rsidRPr="001F7554">
              <w:rPr>
                <w:szCs w:val="22"/>
                <w:lang w:val="fr-FR"/>
              </w:rPr>
              <w:t>COVID-19</w:t>
            </w:r>
            <w:r w:rsidR="001B6B06" w:rsidRPr="001F7554">
              <w:rPr>
                <w:szCs w:val="22"/>
                <w:lang w:val="fr-FR"/>
              </w:rPr>
              <w:t xml:space="preserve">, </w:t>
            </w:r>
            <w:r w:rsidR="001B6B06" w:rsidRPr="001F7554">
              <w:rPr>
                <w:szCs w:val="22"/>
                <w:u w:val="single"/>
                <w:lang w:val="fr-FR"/>
              </w:rPr>
              <w:t>paragraphe 116</w:t>
            </w:r>
            <w:r w:rsidR="001B6B06" w:rsidRPr="001F7554">
              <w:rPr>
                <w:szCs w:val="22"/>
                <w:lang w:val="fr-FR"/>
              </w:rPr>
              <w:t xml:space="preserve"> </w:t>
            </w:r>
          </w:p>
          <w:p w14:paraId="0F3FB175" w14:textId="74D0B811" w:rsidR="00F1329D" w:rsidRPr="001F7554" w:rsidRDefault="00F1329D" w:rsidP="001911A5">
            <w:pPr>
              <w:numPr>
                <w:ilvl w:val="0"/>
                <w:numId w:val="37"/>
              </w:numPr>
              <w:snapToGrid w:val="0"/>
              <w:ind w:left="2160" w:right="29"/>
              <w:jc w:val="both"/>
              <w:rPr>
                <w:szCs w:val="22"/>
                <w:lang w:val="fr-FR"/>
              </w:rPr>
            </w:pPr>
            <w:r w:rsidRPr="001F7554">
              <w:rPr>
                <w:szCs w:val="22"/>
                <w:lang w:val="fr-FR"/>
              </w:rPr>
              <w:t>Appui aux petits États insulaires et des zones côtières de faible altitude de la Caraïbe, États membres de l’OEA</w:t>
            </w:r>
            <w:r w:rsidR="00F8404E" w:rsidRPr="001F7554">
              <w:rPr>
                <w:szCs w:val="22"/>
                <w:lang w:val="fr-FR"/>
              </w:rPr>
              <w:t>, pour renforcer la gestion et la sécurité de leurs frontières en vue de diminuer la propagation</w:t>
            </w:r>
            <w:r w:rsidR="009F2DBF" w:rsidRPr="001F7554">
              <w:rPr>
                <w:szCs w:val="22"/>
                <w:lang w:val="fr-FR"/>
              </w:rPr>
              <w:t xml:space="preserve"> du COVID-19 et la </w:t>
            </w:r>
            <w:r w:rsidR="00CF2D6B" w:rsidRPr="001F7554">
              <w:rPr>
                <w:szCs w:val="22"/>
                <w:lang w:val="fr-FR"/>
              </w:rPr>
              <w:t xml:space="preserve">fréquence de la criminalité transnationale organisée, </w:t>
            </w:r>
            <w:r w:rsidR="00CF2D6B" w:rsidRPr="001F7554">
              <w:rPr>
                <w:szCs w:val="22"/>
                <w:u w:val="single"/>
                <w:lang w:val="fr-FR"/>
              </w:rPr>
              <w:t>paragraphe 120</w:t>
            </w:r>
          </w:p>
          <w:p w14:paraId="18FC5341" w14:textId="25606F65" w:rsidR="00D74450" w:rsidRPr="001F7554" w:rsidRDefault="00D74450" w:rsidP="002661AB">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right="81"/>
              <w:rPr>
                <w:rFonts w:ascii="Times New Roman" w:hAnsi="Times New Roman" w:cs="Times New Roman"/>
                <w:lang w:val="fr-FR"/>
              </w:rPr>
            </w:pPr>
          </w:p>
          <w:p w14:paraId="23129698" w14:textId="55681B48" w:rsidR="00D74450" w:rsidRPr="001F7554" w:rsidRDefault="00D74450" w:rsidP="001911A5">
            <w:pPr>
              <w:numPr>
                <w:ilvl w:val="1"/>
                <w:numId w:val="36"/>
              </w:numPr>
              <w:snapToGrid w:val="0"/>
              <w:ind w:left="1440" w:right="81"/>
              <w:jc w:val="both"/>
              <w:rPr>
                <w:szCs w:val="22"/>
                <w:lang w:val="fr-FR"/>
              </w:rPr>
            </w:pPr>
            <w:r w:rsidRPr="001F7554">
              <w:rPr>
                <w:szCs w:val="22"/>
                <w:lang w:val="fr-FR"/>
              </w:rPr>
              <w:t xml:space="preserve">Préparatifs de la Réunion </w:t>
            </w:r>
            <w:r w:rsidR="00DD27E7" w:rsidRPr="001F7554">
              <w:rPr>
                <w:szCs w:val="22"/>
                <w:lang w:val="fr-FR"/>
              </w:rPr>
              <w:t xml:space="preserve">spéciale </w:t>
            </w:r>
            <w:r w:rsidRPr="001F7554">
              <w:rPr>
                <w:szCs w:val="22"/>
                <w:lang w:val="fr-FR"/>
              </w:rPr>
              <w:t>sur les préoccupations particulières en matière de sécurité des petits États insulaires et des zones côtières de faible altitude en développement des Caraïbes</w:t>
            </w:r>
            <w:r w:rsidR="00DD27E7" w:rsidRPr="001F7554">
              <w:rPr>
                <w:szCs w:val="22"/>
                <w:lang w:val="fr-FR"/>
              </w:rPr>
              <w:t xml:space="preserve">, projet d’ordre du jour </w:t>
            </w:r>
            <w:hyperlink r:id="rId37" w:history="1">
              <w:r w:rsidR="00DD27E7" w:rsidRPr="001F7554">
                <w:rPr>
                  <w:rStyle w:val="Hyperlink"/>
                  <w:lang w:val="fr-FR" w:eastAsia="zh-CN"/>
                </w:rPr>
                <w:t>CP/</w:t>
              </w:r>
              <w:proofErr w:type="spellStart"/>
              <w:r w:rsidR="00DD27E7" w:rsidRPr="001F7554">
                <w:rPr>
                  <w:rStyle w:val="Hyperlink"/>
                  <w:lang w:val="fr-FR" w:eastAsia="zh-CN"/>
                </w:rPr>
                <w:t>CSH-2064</w:t>
              </w:r>
              <w:proofErr w:type="spellEnd"/>
              <w:r w:rsidR="00DD27E7" w:rsidRPr="001F7554">
                <w:rPr>
                  <w:rStyle w:val="Hyperlink"/>
                  <w:lang w:val="fr-FR" w:eastAsia="zh-CN"/>
                </w:rPr>
                <w:t>/21</w:t>
              </w:r>
            </w:hyperlink>
            <w:r w:rsidR="005233E4" w:rsidRPr="001F7554">
              <w:rPr>
                <w:szCs w:val="22"/>
                <w:lang w:val="fr-FR"/>
              </w:rPr>
              <w:t>.</w:t>
            </w:r>
          </w:p>
          <w:p w14:paraId="42C6E3F0" w14:textId="77777777" w:rsidR="00DD27E7" w:rsidRPr="001F7554" w:rsidRDefault="00DD27E7" w:rsidP="002661AB">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right="81"/>
              <w:rPr>
                <w:rFonts w:ascii="Times New Roman" w:hAnsi="Times New Roman" w:cs="Times New Roman"/>
                <w:lang w:val="fr-FR"/>
              </w:rPr>
            </w:pPr>
          </w:p>
          <w:p w14:paraId="25997D04" w14:textId="17E515DF" w:rsidR="006639CC" w:rsidRPr="001F7554" w:rsidRDefault="006639CC" w:rsidP="001911A5">
            <w:pPr>
              <w:pStyle w:val="ListParagraph"/>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33"/>
              <w:rPr>
                <w:rFonts w:ascii="Times New Roman" w:hAnsi="Times New Roman" w:cs="Times New Roman"/>
                <w:lang w:val="fr-FR"/>
              </w:rPr>
            </w:pPr>
            <w:r w:rsidRPr="001F7554">
              <w:rPr>
                <w:rFonts w:ascii="Times New Roman" w:hAnsi="Times New Roman" w:cs="Times New Roman"/>
                <w:lang w:val="fr-FR"/>
              </w:rPr>
              <w:t>Examen et approbation de la méthodologie proposée pour la présentation et la négociation du projet de résolution globale</w:t>
            </w:r>
            <w:r w:rsidR="0089516F" w:rsidRPr="001F7554">
              <w:rPr>
                <w:rStyle w:val="FootnoteReference"/>
                <w:rFonts w:ascii="Times New Roman" w:hAnsi="Times New Roman" w:cs="Times New Roman"/>
                <w:u w:val="single"/>
                <w:vertAlign w:val="superscript"/>
                <w:lang w:val="fr-FR"/>
              </w:rPr>
              <w:footnoteReference w:id="13"/>
            </w:r>
            <w:r w:rsidR="00132749" w:rsidRPr="001F7554">
              <w:rPr>
                <w:rFonts w:ascii="Times New Roman" w:hAnsi="Times New Roman" w:cs="Times New Roman"/>
                <w:vertAlign w:val="superscript"/>
                <w:lang w:val="fr-FR"/>
              </w:rPr>
              <w:t>/</w:t>
            </w:r>
          </w:p>
          <w:p w14:paraId="408222F4" w14:textId="77777777" w:rsidR="006639CC" w:rsidRPr="001F7554" w:rsidRDefault="006639CC" w:rsidP="002661AB">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40" w:right="-279"/>
              <w:rPr>
                <w:rFonts w:ascii="Times New Roman" w:hAnsi="Times New Roman" w:cs="Times New Roman"/>
                <w:lang w:val="fr-FR"/>
              </w:rPr>
            </w:pPr>
          </w:p>
          <w:p w14:paraId="0606B2DD" w14:textId="77777777" w:rsidR="00A213AA" w:rsidRPr="001F7554" w:rsidRDefault="006639CC" w:rsidP="001911A5">
            <w:pPr>
              <w:pStyle w:val="ListParagraph"/>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1"/>
              <w:rPr>
                <w:rFonts w:ascii="Times New Roman" w:hAnsi="Times New Roman" w:cs="Times New Roman"/>
                <w:lang w:val="fr-FR"/>
              </w:rPr>
            </w:pPr>
            <w:r w:rsidRPr="001F7554">
              <w:rPr>
                <w:rFonts w:ascii="Times New Roman" w:hAnsi="Times New Roman" w:cs="Times New Roman"/>
                <w:lang w:val="fr-FR"/>
              </w:rPr>
              <w:t>Présentation de la première ébauche du projet de résolution</w:t>
            </w:r>
          </w:p>
          <w:p w14:paraId="1BCDA4D5" w14:textId="545CC537" w:rsidR="006639CC" w:rsidRPr="001F7554" w:rsidRDefault="006639CC" w:rsidP="002661AB">
            <w:pPr>
              <w:snapToGrid w:val="0"/>
              <w:ind w:right="81"/>
              <w:rPr>
                <w:szCs w:val="22"/>
                <w:lang w:val="fr-FR"/>
              </w:rPr>
            </w:pPr>
          </w:p>
        </w:tc>
        <w:tc>
          <w:tcPr>
            <w:tcW w:w="2714" w:type="dxa"/>
            <w:tcBorders>
              <w:top w:val="single" w:sz="4" w:space="0" w:color="auto"/>
              <w:left w:val="single" w:sz="4" w:space="0" w:color="auto"/>
              <w:bottom w:val="single" w:sz="4" w:space="0" w:color="auto"/>
              <w:right w:val="single" w:sz="4" w:space="0" w:color="auto"/>
            </w:tcBorders>
          </w:tcPr>
          <w:p w14:paraId="3B3931BC" w14:textId="77777777" w:rsidR="00A213AA" w:rsidRPr="001F7554" w:rsidRDefault="00A213AA">
            <w:pPr>
              <w:snapToGrid w:val="0"/>
              <w:ind w:right="72"/>
              <w:jc w:val="center"/>
              <w:rPr>
                <w:iCs/>
                <w:color w:val="000000"/>
                <w:szCs w:val="22"/>
                <w:lang w:val="fr-FR"/>
              </w:rPr>
            </w:pPr>
          </w:p>
        </w:tc>
      </w:tr>
      <w:tr w:rsidR="001B6FD9" w:rsidRPr="000168A8" w14:paraId="01F0E4A0" w14:textId="77777777" w:rsidTr="00DD27C0">
        <w:tc>
          <w:tcPr>
            <w:tcW w:w="10858" w:type="dxa"/>
            <w:tcBorders>
              <w:top w:val="single" w:sz="4" w:space="0" w:color="auto"/>
              <w:left w:val="single" w:sz="4" w:space="0" w:color="auto"/>
              <w:bottom w:val="single" w:sz="4" w:space="0" w:color="auto"/>
              <w:right w:val="single" w:sz="4" w:space="0" w:color="auto"/>
            </w:tcBorders>
          </w:tcPr>
          <w:p w14:paraId="7EA1486C" w14:textId="77777777" w:rsidR="001B6FD9" w:rsidRPr="001F7554" w:rsidRDefault="001B6FD9" w:rsidP="002661AB">
            <w:pPr>
              <w:snapToGrid w:val="0"/>
              <w:ind w:left="379" w:right="-279"/>
              <w:rPr>
                <w:szCs w:val="22"/>
                <w:u w:val="single"/>
                <w:lang w:val="fr-FR"/>
              </w:rPr>
            </w:pPr>
          </w:p>
        </w:tc>
        <w:tc>
          <w:tcPr>
            <w:tcW w:w="2714" w:type="dxa"/>
            <w:tcBorders>
              <w:top w:val="single" w:sz="4" w:space="0" w:color="auto"/>
              <w:left w:val="single" w:sz="4" w:space="0" w:color="auto"/>
              <w:bottom w:val="single" w:sz="4" w:space="0" w:color="auto"/>
              <w:right w:val="single" w:sz="4" w:space="0" w:color="auto"/>
            </w:tcBorders>
          </w:tcPr>
          <w:p w14:paraId="0C64612E" w14:textId="32987132" w:rsidR="001B6FD9" w:rsidRPr="001F7554" w:rsidRDefault="001B6FD9" w:rsidP="00132749">
            <w:pPr>
              <w:snapToGrid w:val="0"/>
              <w:ind w:right="72"/>
              <w:rPr>
                <w:iCs/>
                <w:color w:val="000000"/>
                <w:szCs w:val="22"/>
                <w:u w:val="single"/>
                <w:lang w:val="fr-FR"/>
              </w:rPr>
            </w:pPr>
            <w:r w:rsidRPr="001F7554">
              <w:rPr>
                <w:iCs/>
                <w:color w:val="000000"/>
                <w:szCs w:val="22"/>
                <w:u w:val="single"/>
                <w:lang w:val="fr-FR"/>
              </w:rPr>
              <w:t>mardi 22 juin</w:t>
            </w:r>
            <w:r w:rsidRPr="001F7554">
              <w:rPr>
                <w:iCs/>
                <w:color w:val="000000"/>
                <w:szCs w:val="22"/>
                <w:lang w:val="fr-FR"/>
              </w:rPr>
              <w:t> : Réunion ordinaire No. 1433 du Conseil des délégués de la JID</w:t>
            </w:r>
          </w:p>
        </w:tc>
      </w:tr>
      <w:tr w:rsidR="00635602" w:rsidRPr="000168A8" w14:paraId="0E747EC1" w14:textId="77777777" w:rsidTr="00DD27C0">
        <w:tc>
          <w:tcPr>
            <w:tcW w:w="10858" w:type="dxa"/>
            <w:tcBorders>
              <w:top w:val="single" w:sz="4" w:space="0" w:color="auto"/>
              <w:left w:val="single" w:sz="4" w:space="0" w:color="auto"/>
              <w:bottom w:val="single" w:sz="4" w:space="0" w:color="auto"/>
              <w:right w:val="single" w:sz="4" w:space="0" w:color="auto"/>
            </w:tcBorders>
          </w:tcPr>
          <w:p w14:paraId="6729382C" w14:textId="77777777" w:rsidR="00635602" w:rsidRPr="001F7554" w:rsidRDefault="00635602" w:rsidP="00473581">
            <w:pPr>
              <w:keepNext/>
              <w:snapToGrid w:val="0"/>
              <w:ind w:left="374" w:right="-274"/>
              <w:rPr>
                <w:szCs w:val="22"/>
                <w:u w:val="single"/>
                <w:lang w:val="fr-FR"/>
              </w:rPr>
            </w:pPr>
          </w:p>
        </w:tc>
        <w:tc>
          <w:tcPr>
            <w:tcW w:w="2714" w:type="dxa"/>
            <w:tcBorders>
              <w:top w:val="single" w:sz="4" w:space="0" w:color="auto"/>
              <w:left w:val="single" w:sz="4" w:space="0" w:color="auto"/>
              <w:bottom w:val="single" w:sz="4" w:space="0" w:color="auto"/>
              <w:right w:val="single" w:sz="4" w:space="0" w:color="auto"/>
            </w:tcBorders>
          </w:tcPr>
          <w:p w14:paraId="335CE972" w14:textId="69BF6B04" w:rsidR="00473581" w:rsidRPr="001F7554" w:rsidRDefault="00635602" w:rsidP="00132749">
            <w:pPr>
              <w:snapToGrid w:val="0"/>
              <w:ind w:right="72"/>
              <w:rPr>
                <w:iCs/>
                <w:color w:val="000000"/>
                <w:szCs w:val="22"/>
                <w:lang w:val="fr-FR"/>
              </w:rPr>
            </w:pPr>
            <w:r w:rsidRPr="001F7554">
              <w:rPr>
                <w:iCs/>
                <w:color w:val="000000"/>
                <w:szCs w:val="22"/>
                <w:u w:val="single"/>
                <w:lang w:val="fr-FR"/>
              </w:rPr>
              <w:t xml:space="preserve">jeudi </w:t>
            </w:r>
            <w:r w:rsidR="009C13B3" w:rsidRPr="001F7554">
              <w:rPr>
                <w:iCs/>
                <w:color w:val="000000"/>
                <w:szCs w:val="22"/>
                <w:u w:val="single"/>
                <w:lang w:val="fr-FR"/>
              </w:rPr>
              <w:t xml:space="preserve">23 et </w:t>
            </w:r>
            <w:r w:rsidRPr="001F7554">
              <w:rPr>
                <w:iCs/>
                <w:color w:val="000000"/>
                <w:szCs w:val="22"/>
                <w:u w:val="single"/>
                <w:lang w:val="fr-FR"/>
              </w:rPr>
              <w:t>24 juin</w:t>
            </w:r>
            <w:r w:rsidR="002043AA" w:rsidRPr="001F7554">
              <w:rPr>
                <w:iCs/>
                <w:color w:val="000000"/>
                <w:szCs w:val="22"/>
                <w:lang w:val="fr-FR"/>
              </w:rPr>
              <w:t xml:space="preserve"> </w:t>
            </w:r>
            <w:r w:rsidRPr="001F7554">
              <w:rPr>
                <w:iCs/>
                <w:color w:val="000000"/>
                <w:szCs w:val="22"/>
                <w:lang w:val="fr-FR"/>
              </w:rPr>
              <w:t>Troisième Réunion des autorités nationales en matière de criminalité transnationale organisée (RANDOT-III)</w:t>
            </w:r>
          </w:p>
        </w:tc>
      </w:tr>
      <w:tr w:rsidR="00BB4698" w:rsidRPr="000168A8" w14:paraId="5C1CC69B" w14:textId="77777777" w:rsidTr="00DD27C0">
        <w:tc>
          <w:tcPr>
            <w:tcW w:w="10858" w:type="dxa"/>
            <w:tcBorders>
              <w:top w:val="single" w:sz="4" w:space="0" w:color="auto"/>
              <w:left w:val="single" w:sz="4" w:space="0" w:color="auto"/>
              <w:bottom w:val="single" w:sz="4" w:space="0" w:color="auto"/>
              <w:right w:val="single" w:sz="4" w:space="0" w:color="auto"/>
            </w:tcBorders>
          </w:tcPr>
          <w:p w14:paraId="14D80BF3" w14:textId="77777777" w:rsidR="00BB4698" w:rsidRPr="001F7554" w:rsidRDefault="00BB4698" w:rsidP="002661AB">
            <w:pPr>
              <w:snapToGrid w:val="0"/>
              <w:ind w:left="379" w:right="-279"/>
              <w:rPr>
                <w:szCs w:val="22"/>
                <w:u w:val="single"/>
                <w:lang w:val="fr-FR"/>
              </w:rPr>
            </w:pPr>
          </w:p>
        </w:tc>
        <w:tc>
          <w:tcPr>
            <w:tcW w:w="2714" w:type="dxa"/>
            <w:tcBorders>
              <w:top w:val="single" w:sz="4" w:space="0" w:color="auto"/>
              <w:left w:val="single" w:sz="4" w:space="0" w:color="auto"/>
              <w:bottom w:val="single" w:sz="4" w:space="0" w:color="auto"/>
              <w:right w:val="single" w:sz="4" w:space="0" w:color="auto"/>
            </w:tcBorders>
          </w:tcPr>
          <w:p w14:paraId="539FE31E" w14:textId="77777777" w:rsidR="00BB4698" w:rsidRPr="001F7554" w:rsidRDefault="00BB4698" w:rsidP="00132749">
            <w:pPr>
              <w:snapToGrid w:val="0"/>
              <w:ind w:right="72"/>
              <w:rPr>
                <w:iCs/>
                <w:color w:val="000000"/>
                <w:szCs w:val="22"/>
                <w:lang w:val="fr-FR"/>
              </w:rPr>
            </w:pPr>
            <w:r w:rsidRPr="001F7554">
              <w:rPr>
                <w:iCs/>
                <w:color w:val="000000"/>
                <w:szCs w:val="22"/>
                <w:u w:val="single"/>
                <w:lang w:val="fr-FR"/>
              </w:rPr>
              <w:t>mercredi 30 juin</w:t>
            </w:r>
            <w:r w:rsidRPr="001F7554">
              <w:rPr>
                <w:iCs/>
                <w:color w:val="000000"/>
                <w:szCs w:val="22"/>
                <w:lang w:val="fr-FR"/>
              </w:rPr>
              <w:t> : Conférence : Femme, paix et sécurité</w:t>
            </w:r>
          </w:p>
          <w:p w14:paraId="3F4F3122" w14:textId="7C549332" w:rsidR="00473581" w:rsidRPr="001F7554" w:rsidRDefault="00473581" w:rsidP="00132749">
            <w:pPr>
              <w:snapToGrid w:val="0"/>
              <w:ind w:right="72"/>
              <w:rPr>
                <w:iCs/>
                <w:color w:val="000000"/>
                <w:szCs w:val="22"/>
                <w:u w:val="single"/>
                <w:lang w:val="fr-FR"/>
              </w:rPr>
            </w:pPr>
          </w:p>
        </w:tc>
      </w:tr>
      <w:tr w:rsidR="00A213AA" w:rsidRPr="000168A8" w14:paraId="581596D3" w14:textId="77777777" w:rsidTr="00DD27C0">
        <w:tc>
          <w:tcPr>
            <w:tcW w:w="10858" w:type="dxa"/>
            <w:tcBorders>
              <w:top w:val="single" w:sz="4" w:space="0" w:color="auto"/>
              <w:left w:val="single" w:sz="4" w:space="0" w:color="auto"/>
              <w:bottom w:val="single" w:sz="4" w:space="0" w:color="auto"/>
              <w:right w:val="single" w:sz="4" w:space="0" w:color="auto"/>
            </w:tcBorders>
          </w:tcPr>
          <w:p w14:paraId="5B9C3D65" w14:textId="38BC175B" w:rsidR="00A213AA" w:rsidRPr="001F7554" w:rsidRDefault="0034081B" w:rsidP="002661AB">
            <w:pPr>
              <w:snapToGrid w:val="0"/>
              <w:ind w:left="374" w:right="-274"/>
              <w:rPr>
                <w:szCs w:val="22"/>
                <w:lang w:val="fr-FR"/>
              </w:rPr>
            </w:pPr>
            <w:r w:rsidRPr="001F7554">
              <w:rPr>
                <w:szCs w:val="22"/>
                <w:u w:val="single"/>
                <w:lang w:val="fr-FR"/>
              </w:rPr>
              <w:t xml:space="preserve">Jeudi </w:t>
            </w:r>
            <w:r w:rsidR="00635602" w:rsidRPr="001F7554">
              <w:rPr>
                <w:szCs w:val="22"/>
                <w:u w:val="single"/>
                <w:lang w:val="fr-FR"/>
              </w:rPr>
              <w:t>1</w:t>
            </w:r>
            <w:r w:rsidR="00635602" w:rsidRPr="001F7554">
              <w:rPr>
                <w:szCs w:val="22"/>
                <w:u w:val="single"/>
                <w:vertAlign w:val="superscript"/>
                <w:lang w:val="fr-FR"/>
              </w:rPr>
              <w:t>er</w:t>
            </w:r>
            <w:r w:rsidR="00635602" w:rsidRPr="001F7554">
              <w:rPr>
                <w:szCs w:val="22"/>
                <w:u w:val="single"/>
                <w:lang w:val="fr-FR"/>
              </w:rPr>
              <w:t xml:space="preserve"> juillet</w:t>
            </w:r>
            <w:r w:rsidR="00A213AA" w:rsidRPr="001F7554">
              <w:rPr>
                <w:szCs w:val="22"/>
                <w:u w:val="single"/>
                <w:lang w:val="fr-FR"/>
              </w:rPr>
              <w:t xml:space="preserve"> (10 h 00 – 13 h 00</w:t>
            </w:r>
            <w:r w:rsidR="00A213AA" w:rsidRPr="001F7554">
              <w:rPr>
                <w:szCs w:val="22"/>
                <w:lang w:val="fr-FR"/>
              </w:rPr>
              <w:t>)</w:t>
            </w:r>
          </w:p>
          <w:p w14:paraId="13EC3724" w14:textId="77777777" w:rsidR="00A213AA" w:rsidRPr="001F7554" w:rsidRDefault="00A213AA" w:rsidP="00114002">
            <w:pPr>
              <w:snapToGrid w:val="0"/>
              <w:ind w:right="-279"/>
              <w:rPr>
                <w:szCs w:val="22"/>
                <w:lang w:val="fr-FR"/>
              </w:rPr>
            </w:pPr>
          </w:p>
          <w:p w14:paraId="680C25AF" w14:textId="4B9D9B1D" w:rsidR="00A213AA" w:rsidRPr="001F7554" w:rsidRDefault="00A213AA" w:rsidP="002661AB">
            <w:pPr>
              <w:snapToGrid w:val="0"/>
              <w:ind w:right="81"/>
              <w:jc w:val="center"/>
              <w:rPr>
                <w:szCs w:val="22"/>
                <w:lang w:val="fr-FR"/>
              </w:rPr>
            </w:pPr>
            <w:r w:rsidRPr="001F7554">
              <w:rPr>
                <w:i/>
                <w:szCs w:val="22"/>
                <w:lang w:val="fr-FR"/>
              </w:rPr>
              <w:t>Préoccupations et défis en matière de sécurité régionale et spécialisés</w:t>
            </w:r>
          </w:p>
          <w:p w14:paraId="350EA0F6" w14:textId="77777777" w:rsidR="00A213AA" w:rsidRPr="001F7554" w:rsidRDefault="00A213AA" w:rsidP="00114002">
            <w:pPr>
              <w:snapToGrid w:val="0"/>
              <w:ind w:right="-279"/>
              <w:rPr>
                <w:szCs w:val="22"/>
                <w:lang w:val="fr-FR"/>
              </w:rPr>
            </w:pPr>
          </w:p>
          <w:p w14:paraId="30D6E7F7" w14:textId="77777777" w:rsidR="00A213AA" w:rsidRPr="001F7554" w:rsidRDefault="00DC4C17" w:rsidP="00473581">
            <w:pPr>
              <w:pStyle w:val="NormalWeb"/>
              <w:numPr>
                <w:ilvl w:val="0"/>
                <w:numId w:val="15"/>
              </w:numPr>
              <w:spacing w:before="0" w:beforeAutospacing="0" w:after="0" w:afterAutospacing="0"/>
              <w:jc w:val="both"/>
              <w:rPr>
                <w:noProof w:val="0"/>
                <w:sz w:val="22"/>
                <w:szCs w:val="22"/>
                <w:lang w:val="fr-FR"/>
              </w:rPr>
            </w:pPr>
            <w:r w:rsidRPr="001F7554">
              <w:rPr>
                <w:noProof w:val="0"/>
                <w:sz w:val="22"/>
                <w:szCs w:val="22"/>
                <w:lang w:val="fr-FR"/>
              </w:rPr>
              <w:t>Préoccupations particulières en matière de sécurité des petits États insulaires et des zones côtières de faible altitude en développement de</w:t>
            </w:r>
            <w:r w:rsidR="00130FE1" w:rsidRPr="001F7554">
              <w:rPr>
                <w:noProof w:val="0"/>
                <w:sz w:val="22"/>
                <w:szCs w:val="22"/>
                <w:lang w:val="fr-FR"/>
              </w:rPr>
              <w:t xml:space="preserve"> la </w:t>
            </w:r>
            <w:r w:rsidRPr="001F7554">
              <w:rPr>
                <w:noProof w:val="0"/>
                <w:sz w:val="22"/>
                <w:szCs w:val="22"/>
                <w:lang w:val="fr-FR"/>
              </w:rPr>
              <w:t>Caraïbe</w:t>
            </w:r>
            <w:r w:rsidR="00DD27E7" w:rsidRPr="001F7554">
              <w:rPr>
                <w:noProof w:val="0"/>
                <w:sz w:val="22"/>
                <w:szCs w:val="22"/>
                <w:lang w:val="fr-FR"/>
              </w:rPr>
              <w:t xml:space="preserve">, ordre du jour </w:t>
            </w:r>
            <w:hyperlink r:id="rId38" w:history="1">
              <w:r w:rsidR="00DD27E7" w:rsidRPr="001F7554">
                <w:rPr>
                  <w:rStyle w:val="Hyperlink"/>
                  <w:noProof w:val="0"/>
                  <w:sz w:val="22"/>
                  <w:szCs w:val="22"/>
                  <w:lang w:val="fr-FR"/>
                </w:rPr>
                <w:t>CP/</w:t>
              </w:r>
              <w:proofErr w:type="spellStart"/>
              <w:r w:rsidR="00DD27E7" w:rsidRPr="001F7554">
                <w:rPr>
                  <w:rStyle w:val="Hyperlink"/>
                  <w:noProof w:val="0"/>
                  <w:sz w:val="22"/>
                  <w:szCs w:val="22"/>
                  <w:lang w:val="fr-FR"/>
                </w:rPr>
                <w:t>CSH-2064</w:t>
              </w:r>
              <w:proofErr w:type="spellEnd"/>
              <w:r w:rsidR="00DD27E7" w:rsidRPr="001F7554">
                <w:rPr>
                  <w:rStyle w:val="Hyperlink"/>
                  <w:noProof w:val="0"/>
                  <w:sz w:val="22"/>
                  <w:szCs w:val="22"/>
                  <w:lang w:val="fr-FR"/>
                </w:rPr>
                <w:t>/21</w:t>
              </w:r>
            </w:hyperlink>
            <w:r w:rsidR="00DD27E7" w:rsidRPr="001F7554">
              <w:rPr>
                <w:noProof w:val="0"/>
                <w:sz w:val="22"/>
                <w:szCs w:val="22"/>
                <w:lang w:val="fr-FR"/>
              </w:rPr>
              <w:t xml:space="preserve"> rev. 2</w:t>
            </w:r>
          </w:p>
          <w:p w14:paraId="31DE5E72" w14:textId="35AC5F75" w:rsidR="00473581" w:rsidRPr="001F7554" w:rsidRDefault="00473581" w:rsidP="00473581">
            <w:pPr>
              <w:pStyle w:val="NormalWeb"/>
              <w:spacing w:before="0" w:beforeAutospacing="0" w:after="0" w:afterAutospacing="0"/>
              <w:ind w:left="360"/>
              <w:jc w:val="both"/>
              <w:rPr>
                <w:noProof w:val="0"/>
                <w:sz w:val="22"/>
                <w:szCs w:val="22"/>
                <w:lang w:val="fr-FR"/>
              </w:rPr>
            </w:pPr>
          </w:p>
        </w:tc>
        <w:tc>
          <w:tcPr>
            <w:tcW w:w="2714" w:type="dxa"/>
            <w:tcBorders>
              <w:top w:val="single" w:sz="4" w:space="0" w:color="auto"/>
              <w:left w:val="single" w:sz="4" w:space="0" w:color="auto"/>
              <w:bottom w:val="single" w:sz="4" w:space="0" w:color="auto"/>
              <w:right w:val="single" w:sz="4" w:space="0" w:color="auto"/>
            </w:tcBorders>
          </w:tcPr>
          <w:p w14:paraId="3AD9FEED" w14:textId="77777777" w:rsidR="00A213AA" w:rsidRPr="001F7554" w:rsidRDefault="00A213AA">
            <w:pPr>
              <w:snapToGrid w:val="0"/>
              <w:ind w:right="72"/>
              <w:jc w:val="center"/>
              <w:rPr>
                <w:iCs/>
                <w:color w:val="000000"/>
                <w:szCs w:val="22"/>
                <w:lang w:val="fr-FR"/>
              </w:rPr>
            </w:pPr>
          </w:p>
        </w:tc>
      </w:tr>
      <w:tr w:rsidR="00130FE1" w:rsidRPr="000168A8" w14:paraId="56BDC2BF" w14:textId="77777777" w:rsidTr="00983517">
        <w:tc>
          <w:tcPr>
            <w:tcW w:w="10858" w:type="dxa"/>
            <w:tcBorders>
              <w:top w:val="single" w:sz="4" w:space="0" w:color="auto"/>
              <w:left w:val="single" w:sz="4" w:space="0" w:color="auto"/>
              <w:bottom w:val="single" w:sz="4" w:space="0" w:color="auto"/>
              <w:right w:val="single" w:sz="4" w:space="0" w:color="auto"/>
            </w:tcBorders>
          </w:tcPr>
          <w:p w14:paraId="24DA30CF" w14:textId="536027EF" w:rsidR="00130FE1" w:rsidRPr="001F7554" w:rsidRDefault="000E23F9" w:rsidP="002661AB">
            <w:pPr>
              <w:snapToGrid w:val="0"/>
              <w:ind w:left="374" w:right="-274"/>
              <w:rPr>
                <w:szCs w:val="22"/>
                <w:u w:val="single"/>
                <w:lang w:val="fr-FR"/>
              </w:rPr>
            </w:pPr>
            <w:r w:rsidRPr="001F7554">
              <w:rPr>
                <w:szCs w:val="22"/>
                <w:u w:val="single"/>
                <w:lang w:val="fr-FR"/>
              </w:rPr>
              <w:t>Jeudi 8 juillet</w:t>
            </w:r>
            <w:r w:rsidR="002043AA" w:rsidRPr="001F7554">
              <w:rPr>
                <w:szCs w:val="22"/>
                <w:u w:val="single"/>
                <w:lang w:val="fr-FR"/>
              </w:rPr>
              <w:t xml:space="preserve"> </w:t>
            </w:r>
            <w:r w:rsidRPr="001F7554">
              <w:rPr>
                <w:szCs w:val="22"/>
                <w:u w:val="single"/>
                <w:lang w:val="fr-FR"/>
              </w:rPr>
              <w:t xml:space="preserve">(10 h 00 – 13 h 00) </w:t>
            </w:r>
          </w:p>
          <w:p w14:paraId="2AE8D524" w14:textId="41458D56" w:rsidR="00DD27E7" w:rsidRPr="001F7554" w:rsidRDefault="00DD27E7" w:rsidP="002661AB">
            <w:pPr>
              <w:keepNext/>
              <w:snapToGrid w:val="0"/>
              <w:ind w:left="374" w:right="-274"/>
              <w:rPr>
                <w:szCs w:val="22"/>
                <w:u w:val="single"/>
                <w:lang w:val="fr-FR"/>
              </w:rPr>
            </w:pPr>
          </w:p>
          <w:p w14:paraId="244BEC1E" w14:textId="33FFFF78" w:rsidR="00DD27E7" w:rsidRPr="001F7554" w:rsidRDefault="00DD27E7" w:rsidP="00114002">
            <w:pPr>
              <w:pStyle w:val="NormalWeb"/>
              <w:numPr>
                <w:ilvl w:val="0"/>
                <w:numId w:val="15"/>
              </w:numPr>
              <w:spacing w:before="0" w:beforeAutospacing="0" w:after="0" w:afterAutospacing="0"/>
              <w:jc w:val="both"/>
              <w:rPr>
                <w:noProof w:val="0"/>
                <w:sz w:val="22"/>
                <w:szCs w:val="22"/>
                <w:lang w:val="fr-FR"/>
              </w:rPr>
            </w:pPr>
            <w:r w:rsidRPr="001F7554">
              <w:rPr>
                <w:noProof w:val="0"/>
                <w:sz w:val="22"/>
                <w:szCs w:val="22"/>
                <w:lang w:val="fr-FR"/>
              </w:rPr>
              <w:t xml:space="preserve">Allocution du président du Conseil des délégués de l'Organisation interaméricaine de défense, le </w:t>
            </w:r>
            <w:r w:rsidR="00CA1F33" w:rsidRPr="001F7554">
              <w:rPr>
                <w:noProof w:val="0"/>
                <w:sz w:val="22"/>
                <w:szCs w:val="22"/>
                <w:lang w:val="fr-FR"/>
              </w:rPr>
              <w:br/>
            </w:r>
            <w:r w:rsidRPr="001F7554">
              <w:rPr>
                <w:noProof w:val="0"/>
                <w:sz w:val="22"/>
                <w:szCs w:val="22"/>
                <w:lang w:val="fr-FR"/>
              </w:rPr>
              <w:t xml:space="preserve">vice-amiral Alexandre </w:t>
            </w:r>
            <w:proofErr w:type="spellStart"/>
            <w:r w:rsidRPr="001F7554">
              <w:rPr>
                <w:noProof w:val="0"/>
                <w:sz w:val="22"/>
                <w:szCs w:val="22"/>
                <w:lang w:val="fr-FR"/>
              </w:rPr>
              <w:t>Rabello</w:t>
            </w:r>
            <w:proofErr w:type="spellEnd"/>
            <w:r w:rsidRPr="001F7554">
              <w:rPr>
                <w:noProof w:val="0"/>
                <w:sz w:val="22"/>
                <w:szCs w:val="22"/>
                <w:lang w:val="fr-FR"/>
              </w:rPr>
              <w:t xml:space="preserve"> de Faria</w:t>
            </w:r>
          </w:p>
          <w:p w14:paraId="3A2F5FD1" w14:textId="77777777" w:rsidR="00CB175F" w:rsidRPr="001F7554" w:rsidRDefault="00CB175F" w:rsidP="002661AB">
            <w:pPr>
              <w:keepNext/>
              <w:snapToGrid w:val="0"/>
              <w:ind w:left="374" w:right="-274"/>
              <w:rPr>
                <w:szCs w:val="22"/>
                <w:u w:val="single"/>
                <w:lang w:val="fr-FR"/>
              </w:rPr>
            </w:pPr>
          </w:p>
          <w:p w14:paraId="65B811B9" w14:textId="7CC74904" w:rsidR="00CB175F" w:rsidRPr="001F7554" w:rsidRDefault="00CB175F" w:rsidP="002661AB">
            <w:pPr>
              <w:keepNext/>
              <w:snapToGrid w:val="0"/>
              <w:ind w:left="374" w:right="-274"/>
              <w:jc w:val="center"/>
              <w:rPr>
                <w:i/>
                <w:iCs/>
                <w:szCs w:val="22"/>
                <w:lang w:val="fr-FR"/>
              </w:rPr>
            </w:pPr>
            <w:r w:rsidRPr="001F7554">
              <w:rPr>
                <w:i/>
                <w:iCs/>
                <w:szCs w:val="22"/>
                <w:lang w:val="fr-FR"/>
              </w:rPr>
              <w:t>Sécurité publique, justice et prévention</w:t>
            </w:r>
            <w:r w:rsidR="002043AA" w:rsidRPr="001F7554">
              <w:rPr>
                <w:i/>
                <w:iCs/>
                <w:szCs w:val="22"/>
                <w:lang w:val="fr-FR"/>
              </w:rPr>
              <w:t xml:space="preserve"> </w:t>
            </w:r>
            <w:r w:rsidRPr="001F7554">
              <w:rPr>
                <w:i/>
                <w:iCs/>
                <w:szCs w:val="22"/>
                <w:lang w:val="fr-FR"/>
              </w:rPr>
              <w:t>de la violence et de la criminalité</w:t>
            </w:r>
          </w:p>
          <w:p w14:paraId="0F2946B1" w14:textId="6064857D" w:rsidR="00CB175F" w:rsidRPr="001F7554" w:rsidRDefault="00CB175F" w:rsidP="002661AB">
            <w:pPr>
              <w:keepNext/>
              <w:snapToGrid w:val="0"/>
              <w:ind w:left="374" w:right="-274"/>
              <w:jc w:val="both"/>
              <w:rPr>
                <w:szCs w:val="22"/>
                <w:lang w:val="fr-FR"/>
              </w:rPr>
            </w:pPr>
          </w:p>
          <w:p w14:paraId="0B61F3F7" w14:textId="57C3B90D" w:rsidR="00CB175F" w:rsidRPr="001F7554" w:rsidRDefault="00CB175F" w:rsidP="00114002">
            <w:pPr>
              <w:pStyle w:val="NormalWeb"/>
              <w:numPr>
                <w:ilvl w:val="0"/>
                <w:numId w:val="15"/>
              </w:numPr>
              <w:spacing w:before="0" w:beforeAutospacing="0" w:after="0" w:afterAutospacing="0"/>
              <w:jc w:val="both"/>
              <w:rPr>
                <w:noProof w:val="0"/>
                <w:sz w:val="22"/>
                <w:szCs w:val="22"/>
                <w:lang w:val="fr-FR"/>
              </w:rPr>
            </w:pPr>
            <w:r w:rsidRPr="001F7554">
              <w:rPr>
                <w:noProof w:val="0"/>
                <w:sz w:val="22"/>
                <w:szCs w:val="22"/>
                <w:lang w:val="fr-FR"/>
              </w:rPr>
              <w:t>Prévention de la vio</w:t>
            </w:r>
            <w:r w:rsidR="00B84B7F" w:rsidRPr="001F7554">
              <w:rPr>
                <w:noProof w:val="0"/>
                <w:sz w:val="22"/>
                <w:szCs w:val="22"/>
                <w:lang w:val="fr-FR"/>
              </w:rPr>
              <w:t>l</w:t>
            </w:r>
            <w:r w:rsidRPr="001F7554">
              <w:rPr>
                <w:noProof w:val="0"/>
                <w:sz w:val="22"/>
                <w:szCs w:val="22"/>
                <w:lang w:val="fr-FR"/>
              </w:rPr>
              <w:t>ence et de la criminalité</w:t>
            </w:r>
          </w:p>
          <w:p w14:paraId="22DADA47" w14:textId="47EF885E" w:rsidR="00B25F1C" w:rsidRPr="001F7554" w:rsidRDefault="00B25F1C" w:rsidP="001911A5">
            <w:pPr>
              <w:numPr>
                <w:ilvl w:val="1"/>
                <w:numId w:val="36"/>
              </w:numPr>
              <w:snapToGrid w:val="0"/>
              <w:ind w:left="1440" w:right="81"/>
              <w:jc w:val="both"/>
              <w:rPr>
                <w:szCs w:val="22"/>
                <w:lang w:val="fr-FR"/>
              </w:rPr>
            </w:pPr>
            <w:r w:rsidRPr="001F7554">
              <w:rPr>
                <w:szCs w:val="22"/>
                <w:lang w:val="fr-FR"/>
              </w:rPr>
              <w:t xml:space="preserve">Exposé </w:t>
            </w:r>
            <w:r w:rsidR="00A256AF" w:rsidRPr="001F7554">
              <w:rPr>
                <w:szCs w:val="22"/>
                <w:lang w:val="fr-FR"/>
              </w:rPr>
              <w:t>du</w:t>
            </w:r>
            <w:r w:rsidRPr="001F7554">
              <w:rPr>
                <w:szCs w:val="22"/>
                <w:lang w:val="fr-FR"/>
              </w:rPr>
              <w:t xml:space="preserve"> SSM sur la mise en œuvre des mandats énoncés aux </w:t>
            </w:r>
            <w:r w:rsidRPr="001F7554">
              <w:rPr>
                <w:szCs w:val="22"/>
                <w:u w:val="single"/>
                <w:lang w:val="fr-FR"/>
              </w:rPr>
              <w:t>paragraphes 32, 35 et 36</w:t>
            </w:r>
          </w:p>
          <w:p w14:paraId="0ED83D72" w14:textId="08BFFA3C" w:rsidR="00EC4FC0" w:rsidRPr="001F7554" w:rsidRDefault="00EC4FC0" w:rsidP="001911A5">
            <w:pPr>
              <w:pStyle w:val="ListParagraph"/>
              <w:keepNext/>
              <w:numPr>
                <w:ilvl w:val="2"/>
                <w:numId w:val="3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ight="72"/>
              <w:rPr>
                <w:rFonts w:ascii="Times New Roman" w:hAnsi="Times New Roman" w:cs="Times New Roman"/>
                <w:lang w:val="fr-FR"/>
              </w:rPr>
            </w:pPr>
            <w:r w:rsidRPr="001F7554">
              <w:rPr>
                <w:rFonts w:ascii="Times New Roman" w:hAnsi="Times New Roman" w:cs="Times New Roman"/>
                <w:lang w:val="fr-FR"/>
              </w:rPr>
              <w:t>A</w:t>
            </w:r>
            <w:r w:rsidR="00071EAD" w:rsidRPr="001F7554">
              <w:rPr>
                <w:rFonts w:ascii="Times New Roman" w:hAnsi="Times New Roman" w:cs="Times New Roman"/>
                <w:lang w:val="fr-FR"/>
              </w:rPr>
              <w:t>s</w:t>
            </w:r>
            <w:r w:rsidRPr="001F7554">
              <w:rPr>
                <w:rFonts w:ascii="Times New Roman" w:hAnsi="Times New Roman" w:cs="Times New Roman"/>
                <w:lang w:val="fr-FR"/>
              </w:rPr>
              <w:t>sistance technique pour la mise en œuvre du Plan d’action</w:t>
            </w:r>
            <w:r w:rsidR="002043AA" w:rsidRPr="001F7554">
              <w:rPr>
                <w:rFonts w:ascii="Times New Roman" w:hAnsi="Times New Roman" w:cs="Times New Roman"/>
                <w:lang w:val="fr-FR"/>
              </w:rPr>
              <w:t xml:space="preserve"> </w:t>
            </w:r>
            <w:r w:rsidRPr="001F7554">
              <w:rPr>
                <w:rFonts w:ascii="Times New Roman" w:hAnsi="Times New Roman" w:cs="Times New Roman"/>
                <w:lang w:val="fr-FR"/>
              </w:rPr>
              <w:t xml:space="preserve">continentale visant à orienter l’élaboration de politiques publiques de prévention et de réduction des cas </w:t>
            </w:r>
            <w:r w:rsidR="00071EAD" w:rsidRPr="001F7554">
              <w:rPr>
                <w:rFonts w:ascii="Times New Roman" w:hAnsi="Times New Roman" w:cs="Times New Roman"/>
                <w:lang w:val="fr-FR"/>
              </w:rPr>
              <w:t>d’</w:t>
            </w:r>
            <w:r w:rsidRPr="001F7554">
              <w:rPr>
                <w:rFonts w:ascii="Times New Roman" w:hAnsi="Times New Roman" w:cs="Times New Roman"/>
                <w:lang w:val="fr-FR"/>
              </w:rPr>
              <w:t xml:space="preserve">homicide </w:t>
            </w:r>
            <w:r w:rsidR="00F56E20" w:rsidRPr="001F7554">
              <w:rPr>
                <w:rFonts w:ascii="Times New Roman" w:hAnsi="Times New Roman" w:cs="Times New Roman"/>
                <w:lang w:val="fr-FR"/>
              </w:rPr>
              <w:t>prémédité</w:t>
            </w:r>
            <w:r w:rsidR="00071EAD" w:rsidRPr="001F7554">
              <w:rPr>
                <w:rFonts w:ascii="Times New Roman" w:hAnsi="Times New Roman" w:cs="Times New Roman"/>
                <w:lang w:val="fr-FR"/>
              </w:rPr>
              <w:t xml:space="preserve"> (document </w:t>
            </w:r>
            <w:hyperlink r:id="rId39" w:history="1">
              <w:r w:rsidR="00CA1F33" w:rsidRPr="001F7554">
                <w:rPr>
                  <w:rStyle w:val="Hyperlink"/>
                  <w:rFonts w:ascii="Times New Roman" w:hAnsi="Times New Roman" w:cs="Times New Roman"/>
                  <w:lang w:val="fr-FR"/>
                </w:rPr>
                <w:t>AG</w:t>
              </w:r>
              <w:r w:rsidR="00006648" w:rsidRPr="001F7554">
                <w:rPr>
                  <w:rStyle w:val="Hyperlink"/>
                  <w:rFonts w:ascii="Times New Roman" w:hAnsi="Times New Roman" w:cs="Times New Roman"/>
                  <w:lang w:val="fr-FR"/>
                </w:rPr>
                <w:t>/doc.5667/19</w:t>
              </w:r>
            </w:hyperlink>
            <w:r w:rsidR="00006648" w:rsidRPr="001F7554">
              <w:rPr>
                <w:rFonts w:ascii="Times New Roman" w:hAnsi="Times New Roman" w:cs="Times New Roman"/>
                <w:lang w:val="fr-FR"/>
              </w:rPr>
              <w:t xml:space="preserve"> rev. 1), </w:t>
            </w:r>
            <w:r w:rsidR="00006648" w:rsidRPr="001F7554">
              <w:rPr>
                <w:rFonts w:ascii="Times New Roman" w:hAnsi="Times New Roman" w:cs="Times New Roman"/>
                <w:u w:val="single"/>
                <w:lang w:val="fr-FR"/>
              </w:rPr>
              <w:t>paragraphe 32</w:t>
            </w:r>
          </w:p>
          <w:p w14:paraId="11EAB57F" w14:textId="310CCE02" w:rsidR="00006648" w:rsidRPr="001F7554" w:rsidRDefault="00006648" w:rsidP="001911A5">
            <w:pPr>
              <w:pStyle w:val="ListParagraph"/>
              <w:keepNext/>
              <w:numPr>
                <w:ilvl w:val="2"/>
                <w:numId w:val="3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ight="72"/>
              <w:rPr>
                <w:rFonts w:ascii="Times New Roman" w:hAnsi="Times New Roman" w:cs="Times New Roman"/>
                <w:lang w:val="fr-FR"/>
              </w:rPr>
            </w:pPr>
            <w:r w:rsidRPr="001F7554">
              <w:rPr>
                <w:rFonts w:ascii="Times New Roman" w:hAnsi="Times New Roman" w:cs="Times New Roman"/>
                <w:lang w:val="fr-FR"/>
              </w:rPr>
              <w:t>P</w:t>
            </w:r>
            <w:r w:rsidR="00EE1B37" w:rsidRPr="001F7554">
              <w:rPr>
                <w:rFonts w:ascii="Times New Roman" w:hAnsi="Times New Roman" w:cs="Times New Roman"/>
                <w:lang w:val="fr-FR"/>
              </w:rPr>
              <w:t>la</w:t>
            </w:r>
            <w:r w:rsidRPr="001F7554">
              <w:rPr>
                <w:rFonts w:ascii="Times New Roman" w:hAnsi="Times New Roman" w:cs="Times New Roman"/>
                <w:lang w:val="fr-FR"/>
              </w:rPr>
              <w:t>teforme virtuelle du Réseau</w:t>
            </w:r>
            <w:r w:rsidR="002043AA" w:rsidRPr="001F7554">
              <w:rPr>
                <w:rFonts w:ascii="Times New Roman" w:hAnsi="Times New Roman" w:cs="Times New Roman"/>
                <w:lang w:val="fr-FR"/>
              </w:rPr>
              <w:t xml:space="preserve"> </w:t>
            </w:r>
            <w:r w:rsidRPr="001F7554">
              <w:rPr>
                <w:rFonts w:ascii="Times New Roman" w:hAnsi="Times New Roman" w:cs="Times New Roman"/>
                <w:lang w:val="fr-FR"/>
              </w:rPr>
              <w:t>interaméricain</w:t>
            </w:r>
            <w:r w:rsidR="00EE1B37" w:rsidRPr="001F7554">
              <w:rPr>
                <w:rFonts w:ascii="Times New Roman" w:hAnsi="Times New Roman" w:cs="Times New Roman"/>
                <w:lang w:val="fr-FR"/>
              </w:rPr>
              <w:t xml:space="preserve"> de prévention de la violence et de la criminalité</w:t>
            </w:r>
            <w:r w:rsidR="008437A4" w:rsidRPr="001F7554">
              <w:rPr>
                <w:rFonts w:ascii="Times New Roman" w:hAnsi="Times New Roman" w:cs="Times New Roman"/>
                <w:lang w:val="fr-FR"/>
              </w:rPr>
              <w:t>,</w:t>
            </w:r>
            <w:r w:rsidR="00DD27E7" w:rsidRPr="001F7554">
              <w:rPr>
                <w:rFonts w:ascii="Times New Roman" w:hAnsi="Times New Roman" w:cs="Times New Roman"/>
                <w:lang w:val="fr-FR"/>
              </w:rPr>
              <w:t xml:space="preserve"> </w:t>
            </w:r>
            <w:r w:rsidR="00435D70" w:rsidRPr="001F7554">
              <w:rPr>
                <w:rFonts w:ascii="Times New Roman" w:hAnsi="Times New Roman" w:cs="Times New Roman"/>
                <w:u w:val="single"/>
                <w:lang w:val="fr-FR"/>
              </w:rPr>
              <w:lastRenderedPageBreak/>
              <w:t>paragraphe 35</w:t>
            </w:r>
          </w:p>
          <w:p w14:paraId="417FEF7C" w14:textId="3760C9C2" w:rsidR="00435D70" w:rsidRPr="001F7554" w:rsidRDefault="00435D70" w:rsidP="001911A5">
            <w:pPr>
              <w:pStyle w:val="ListParagraph"/>
              <w:keepNext/>
              <w:numPr>
                <w:ilvl w:val="2"/>
                <w:numId w:val="3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ight="72"/>
              <w:rPr>
                <w:rFonts w:ascii="Times New Roman" w:hAnsi="Times New Roman" w:cs="Times New Roman"/>
                <w:lang w:val="fr-FR"/>
              </w:rPr>
            </w:pPr>
            <w:r w:rsidRPr="001F7554">
              <w:rPr>
                <w:rFonts w:ascii="Times New Roman" w:hAnsi="Times New Roman" w:cs="Times New Roman"/>
                <w:lang w:val="fr-FR"/>
              </w:rPr>
              <w:t>Soutien fourni aux États membres p</w:t>
            </w:r>
            <w:r w:rsidR="00DE75CE" w:rsidRPr="001F7554">
              <w:rPr>
                <w:rFonts w:ascii="Times New Roman" w:hAnsi="Times New Roman" w:cs="Times New Roman"/>
                <w:lang w:val="fr-FR"/>
              </w:rPr>
              <w:t>o</w:t>
            </w:r>
            <w:r w:rsidRPr="001F7554">
              <w:rPr>
                <w:rFonts w:ascii="Times New Roman" w:hAnsi="Times New Roman" w:cs="Times New Roman"/>
                <w:lang w:val="fr-FR"/>
              </w:rPr>
              <w:t xml:space="preserve">ur la mise en </w:t>
            </w:r>
            <w:r w:rsidR="005C4311" w:rsidRPr="001F7554">
              <w:rPr>
                <w:rFonts w:ascii="Times New Roman" w:hAnsi="Times New Roman" w:cs="Times New Roman"/>
                <w:lang w:val="fr-FR"/>
              </w:rPr>
              <w:t>œuvre</w:t>
            </w:r>
            <w:r w:rsidRPr="001F7554">
              <w:rPr>
                <w:rFonts w:ascii="Times New Roman" w:hAnsi="Times New Roman" w:cs="Times New Roman"/>
                <w:lang w:val="fr-FR"/>
              </w:rPr>
              <w:t xml:space="preserve"> de projets de prévention de la violence et de la criminalité</w:t>
            </w:r>
            <w:r w:rsidR="008437A4" w:rsidRPr="001F7554">
              <w:rPr>
                <w:rFonts w:ascii="Times New Roman" w:hAnsi="Times New Roman" w:cs="Times New Roman"/>
                <w:lang w:val="fr-FR"/>
              </w:rPr>
              <w:t>,</w:t>
            </w:r>
            <w:r w:rsidR="00DD27E7" w:rsidRPr="001F7554">
              <w:rPr>
                <w:rFonts w:ascii="Times New Roman" w:hAnsi="Times New Roman" w:cs="Times New Roman"/>
                <w:lang w:val="fr-FR"/>
              </w:rPr>
              <w:t xml:space="preserve"> </w:t>
            </w:r>
            <w:r w:rsidR="00DE75CE" w:rsidRPr="001F7554">
              <w:rPr>
                <w:rFonts w:ascii="Times New Roman" w:hAnsi="Times New Roman" w:cs="Times New Roman"/>
                <w:u w:val="single"/>
                <w:lang w:val="fr-FR"/>
              </w:rPr>
              <w:t>paragraphe 36</w:t>
            </w:r>
          </w:p>
          <w:p w14:paraId="4B555E2D" w14:textId="77777777" w:rsidR="005744D1" w:rsidRPr="001F7554" w:rsidRDefault="005744D1" w:rsidP="002661AB">
            <w:pPr>
              <w:pStyle w:val="ListParagraph"/>
              <w:keepNext/>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right="-274"/>
              <w:rPr>
                <w:rFonts w:ascii="Times New Roman" w:hAnsi="Times New Roman" w:cs="Times New Roman"/>
                <w:lang w:val="fr-FR"/>
              </w:rPr>
            </w:pPr>
          </w:p>
          <w:p w14:paraId="097871F0" w14:textId="49287BC7" w:rsidR="00DE75CE" w:rsidRPr="001F7554" w:rsidRDefault="00DE75CE" w:rsidP="00473581">
            <w:pPr>
              <w:pStyle w:val="NormalWeb"/>
              <w:numPr>
                <w:ilvl w:val="0"/>
                <w:numId w:val="15"/>
              </w:numPr>
              <w:spacing w:before="0" w:beforeAutospacing="0" w:after="0" w:afterAutospacing="0"/>
              <w:jc w:val="both"/>
              <w:rPr>
                <w:noProof w:val="0"/>
                <w:sz w:val="22"/>
                <w:szCs w:val="22"/>
                <w:lang w:val="fr-FR"/>
              </w:rPr>
            </w:pPr>
            <w:r w:rsidRPr="001F7554">
              <w:rPr>
                <w:noProof w:val="0"/>
                <w:sz w:val="22"/>
                <w:szCs w:val="22"/>
                <w:lang w:val="fr-FR"/>
              </w:rPr>
              <w:t>Information et connaissances en matière de sécurité multidimensionnelle</w:t>
            </w:r>
          </w:p>
          <w:p w14:paraId="5220368D" w14:textId="31215C55" w:rsidR="00DE75CE" w:rsidRPr="001F7554" w:rsidRDefault="00DE75CE" w:rsidP="001911A5">
            <w:pPr>
              <w:numPr>
                <w:ilvl w:val="1"/>
                <w:numId w:val="36"/>
              </w:numPr>
              <w:snapToGrid w:val="0"/>
              <w:ind w:left="1440" w:right="81"/>
              <w:jc w:val="both"/>
              <w:rPr>
                <w:szCs w:val="22"/>
                <w:lang w:val="fr-FR"/>
              </w:rPr>
            </w:pPr>
            <w:r w:rsidRPr="001F7554">
              <w:rPr>
                <w:szCs w:val="22"/>
                <w:lang w:val="fr-FR"/>
              </w:rPr>
              <w:t xml:space="preserve">Exposé </w:t>
            </w:r>
            <w:r w:rsidR="00DD27C0" w:rsidRPr="001F7554">
              <w:rPr>
                <w:szCs w:val="22"/>
                <w:lang w:val="fr-FR"/>
              </w:rPr>
              <w:t>du</w:t>
            </w:r>
            <w:r w:rsidRPr="001F7554">
              <w:rPr>
                <w:szCs w:val="22"/>
                <w:lang w:val="fr-FR"/>
              </w:rPr>
              <w:t xml:space="preserve"> SSM </w:t>
            </w:r>
            <w:r w:rsidR="00DE79AB" w:rsidRPr="001F7554">
              <w:rPr>
                <w:szCs w:val="22"/>
                <w:lang w:val="fr-FR"/>
              </w:rPr>
              <w:t xml:space="preserve">sur la mise en œuvre des mandats énoncés aux </w:t>
            </w:r>
            <w:r w:rsidR="00DE79AB" w:rsidRPr="001F7554">
              <w:rPr>
                <w:szCs w:val="22"/>
                <w:u w:val="single"/>
                <w:lang w:val="fr-FR"/>
              </w:rPr>
              <w:t>paragraphes 40 et 41</w:t>
            </w:r>
          </w:p>
          <w:p w14:paraId="58F55E25" w14:textId="44D19682" w:rsidR="00FF5F8F" w:rsidRPr="001F7554" w:rsidRDefault="00DE55AD" w:rsidP="001911A5">
            <w:pPr>
              <w:pStyle w:val="ListParagraph"/>
              <w:keepNext/>
              <w:numPr>
                <w:ilvl w:val="2"/>
                <w:numId w:val="3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ight="72"/>
              <w:rPr>
                <w:rFonts w:ascii="Times New Roman" w:hAnsi="Times New Roman" w:cs="Times New Roman"/>
                <w:lang w:val="fr-FR"/>
              </w:rPr>
            </w:pPr>
            <w:r w:rsidRPr="001F7554">
              <w:rPr>
                <w:rFonts w:ascii="Times New Roman" w:hAnsi="Times New Roman" w:cs="Times New Roman"/>
                <w:lang w:val="fr-FR"/>
              </w:rPr>
              <w:t>Communauté interaméricaine d’observatoires de la criminalité</w:t>
            </w:r>
            <w:r w:rsidR="00914AA8" w:rsidRPr="001F7554">
              <w:rPr>
                <w:rFonts w:ascii="Times New Roman" w:hAnsi="Times New Roman" w:cs="Times New Roman"/>
                <w:lang w:val="fr-FR"/>
              </w:rPr>
              <w:t>,</w:t>
            </w:r>
            <w:r w:rsidR="00DD27E7" w:rsidRPr="001F7554">
              <w:rPr>
                <w:rFonts w:ascii="Times New Roman" w:hAnsi="Times New Roman" w:cs="Times New Roman"/>
                <w:lang w:val="fr-FR"/>
              </w:rPr>
              <w:t xml:space="preserve"> </w:t>
            </w:r>
            <w:r w:rsidRPr="001F7554">
              <w:rPr>
                <w:rFonts w:ascii="Times New Roman" w:hAnsi="Times New Roman" w:cs="Times New Roman"/>
                <w:u w:val="single"/>
                <w:lang w:val="fr-FR"/>
              </w:rPr>
              <w:t>paragraphe 40</w:t>
            </w:r>
          </w:p>
          <w:p w14:paraId="231F6E85" w14:textId="3416910A" w:rsidR="00DE55AD" w:rsidRPr="001F7554" w:rsidRDefault="00DE55AD" w:rsidP="001911A5">
            <w:pPr>
              <w:pStyle w:val="ListParagraph"/>
              <w:keepNext/>
              <w:numPr>
                <w:ilvl w:val="2"/>
                <w:numId w:val="3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right="72"/>
              <w:rPr>
                <w:rFonts w:ascii="Times New Roman" w:hAnsi="Times New Roman" w:cs="Times New Roman"/>
                <w:lang w:val="fr-FR"/>
              </w:rPr>
            </w:pPr>
            <w:r w:rsidRPr="001F7554">
              <w:rPr>
                <w:rFonts w:ascii="Times New Roman" w:hAnsi="Times New Roman" w:cs="Times New Roman"/>
                <w:lang w:val="fr-FR"/>
              </w:rPr>
              <w:t>Communauté virtuelle de systèmes d’urgence et de sécurité</w:t>
            </w:r>
            <w:r w:rsidR="00914AA8" w:rsidRPr="001F7554">
              <w:rPr>
                <w:rFonts w:ascii="Times New Roman" w:hAnsi="Times New Roman" w:cs="Times New Roman"/>
                <w:lang w:val="fr-FR"/>
              </w:rPr>
              <w:t>,</w:t>
            </w:r>
            <w:r w:rsidR="00DD27E7" w:rsidRPr="001F7554">
              <w:rPr>
                <w:rFonts w:ascii="Times New Roman" w:hAnsi="Times New Roman" w:cs="Times New Roman"/>
                <w:lang w:val="fr-FR"/>
              </w:rPr>
              <w:t xml:space="preserve"> </w:t>
            </w:r>
            <w:r w:rsidRPr="001F7554">
              <w:rPr>
                <w:rFonts w:ascii="Times New Roman" w:hAnsi="Times New Roman" w:cs="Times New Roman"/>
                <w:u w:val="single"/>
                <w:lang w:val="fr-FR"/>
              </w:rPr>
              <w:t>paragraphe 41</w:t>
            </w:r>
          </w:p>
          <w:p w14:paraId="205660DE" w14:textId="77777777" w:rsidR="006B65A5" w:rsidRPr="001F7554" w:rsidRDefault="006B65A5" w:rsidP="00473581">
            <w:pPr>
              <w:pStyle w:val="ListParagraph"/>
              <w:keepNext/>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right="-274"/>
              <w:rPr>
                <w:rFonts w:ascii="Times New Roman" w:hAnsi="Times New Roman" w:cs="Times New Roman"/>
                <w:lang w:val="fr-FR"/>
              </w:rPr>
            </w:pPr>
          </w:p>
          <w:p w14:paraId="4FB1DCF0" w14:textId="4E68706B" w:rsidR="003A57BA" w:rsidRPr="001F7554" w:rsidRDefault="003A57BA" w:rsidP="00473581">
            <w:pPr>
              <w:pStyle w:val="NormalWeb"/>
              <w:numPr>
                <w:ilvl w:val="0"/>
                <w:numId w:val="15"/>
              </w:numPr>
              <w:spacing w:before="0" w:beforeAutospacing="0" w:after="0" w:afterAutospacing="0"/>
              <w:jc w:val="both"/>
              <w:rPr>
                <w:noProof w:val="0"/>
                <w:sz w:val="22"/>
                <w:szCs w:val="22"/>
                <w:lang w:val="fr-FR"/>
              </w:rPr>
            </w:pPr>
            <w:r w:rsidRPr="001F7554">
              <w:rPr>
                <w:noProof w:val="0"/>
                <w:sz w:val="22"/>
                <w:szCs w:val="22"/>
                <w:lang w:val="fr-FR"/>
              </w:rPr>
              <w:t xml:space="preserve">Promotion </w:t>
            </w:r>
            <w:r w:rsidR="00CD0356" w:rsidRPr="001F7554">
              <w:rPr>
                <w:noProof w:val="0"/>
                <w:sz w:val="22"/>
                <w:szCs w:val="22"/>
                <w:lang w:val="fr-FR"/>
              </w:rPr>
              <w:t>d</w:t>
            </w:r>
            <w:r w:rsidRPr="001F7554">
              <w:rPr>
                <w:noProof w:val="0"/>
                <w:sz w:val="22"/>
                <w:szCs w:val="22"/>
                <w:lang w:val="fr-FR"/>
              </w:rPr>
              <w:t>e la coopération</w:t>
            </w:r>
            <w:r w:rsidR="002043AA" w:rsidRPr="001F7554">
              <w:rPr>
                <w:noProof w:val="0"/>
                <w:sz w:val="22"/>
                <w:szCs w:val="22"/>
                <w:lang w:val="fr-FR"/>
              </w:rPr>
              <w:t xml:space="preserve"> </w:t>
            </w:r>
            <w:r w:rsidR="00CD0356" w:rsidRPr="001F7554">
              <w:rPr>
                <w:noProof w:val="0"/>
                <w:sz w:val="22"/>
                <w:szCs w:val="22"/>
                <w:lang w:val="fr-FR"/>
              </w:rPr>
              <w:t>en matière de police</w:t>
            </w:r>
          </w:p>
          <w:p w14:paraId="20313D75" w14:textId="60C6F40A" w:rsidR="00CD0356" w:rsidRPr="001F7554" w:rsidRDefault="00CD0356" w:rsidP="001911A5">
            <w:pPr>
              <w:numPr>
                <w:ilvl w:val="1"/>
                <w:numId w:val="36"/>
              </w:numPr>
              <w:snapToGrid w:val="0"/>
              <w:ind w:left="1440" w:right="81"/>
              <w:jc w:val="both"/>
              <w:rPr>
                <w:szCs w:val="22"/>
                <w:lang w:val="fr-FR"/>
              </w:rPr>
            </w:pPr>
            <w:r w:rsidRPr="001F7554">
              <w:rPr>
                <w:szCs w:val="22"/>
                <w:lang w:val="fr-FR"/>
              </w:rPr>
              <w:t xml:space="preserve">Exposé par le SSM sur la mise en œuvre des mandats énoncés aux </w:t>
            </w:r>
            <w:r w:rsidRPr="001F7554">
              <w:rPr>
                <w:szCs w:val="22"/>
                <w:u w:val="single"/>
                <w:lang w:val="fr-FR"/>
              </w:rPr>
              <w:t xml:space="preserve">paragraphes </w:t>
            </w:r>
            <w:r w:rsidR="006B65A5" w:rsidRPr="001F7554">
              <w:rPr>
                <w:szCs w:val="22"/>
                <w:u w:val="single"/>
                <w:lang w:val="fr-FR"/>
              </w:rPr>
              <w:t>43 et</w:t>
            </w:r>
            <w:r w:rsidR="002043AA" w:rsidRPr="001F7554">
              <w:rPr>
                <w:szCs w:val="22"/>
                <w:u w:val="single"/>
                <w:lang w:val="fr-FR"/>
              </w:rPr>
              <w:t xml:space="preserve"> </w:t>
            </w:r>
            <w:r w:rsidRPr="001F7554">
              <w:rPr>
                <w:szCs w:val="22"/>
                <w:u w:val="single"/>
                <w:lang w:val="fr-FR"/>
              </w:rPr>
              <w:t>46</w:t>
            </w:r>
            <w:r w:rsidRPr="001F7554">
              <w:rPr>
                <w:szCs w:val="22"/>
                <w:lang w:val="fr-FR"/>
              </w:rPr>
              <w:t xml:space="preserve"> </w:t>
            </w:r>
          </w:p>
          <w:p w14:paraId="4CD3D3DF" w14:textId="3B7C51DC" w:rsidR="00EF3D6B" w:rsidRPr="001F7554" w:rsidRDefault="00EF3D6B" w:rsidP="001911A5">
            <w:pPr>
              <w:pStyle w:val="ListParagraph"/>
              <w:keepNext/>
              <w:numPr>
                <w:ilvl w:val="2"/>
                <w:numId w:val="39"/>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75"/>
              <w:rPr>
                <w:rFonts w:ascii="Times New Roman" w:hAnsi="Times New Roman" w:cs="Times New Roman"/>
                <w:lang w:val="fr-FR"/>
              </w:rPr>
            </w:pPr>
            <w:r w:rsidRPr="001F7554">
              <w:rPr>
                <w:rFonts w:ascii="Times New Roman" w:hAnsi="Times New Roman" w:cs="Times New Roman"/>
                <w:lang w:val="fr-FR"/>
              </w:rPr>
              <w:t>Plateforme virtuelle du Réseau interaméricain de développement et de professionnalisation</w:t>
            </w:r>
            <w:r w:rsidR="002043AA" w:rsidRPr="001F7554">
              <w:rPr>
                <w:rFonts w:ascii="Times New Roman" w:hAnsi="Times New Roman" w:cs="Times New Roman"/>
                <w:lang w:val="fr-FR"/>
              </w:rPr>
              <w:t xml:space="preserve"> </w:t>
            </w:r>
            <w:r w:rsidRPr="001F7554">
              <w:rPr>
                <w:rFonts w:ascii="Times New Roman" w:hAnsi="Times New Roman" w:cs="Times New Roman"/>
                <w:lang w:val="fr-FR"/>
              </w:rPr>
              <w:t>de la police (REDPPOL)</w:t>
            </w:r>
            <w:r w:rsidR="00914AA8" w:rsidRPr="001F7554">
              <w:rPr>
                <w:rFonts w:ascii="Times New Roman" w:hAnsi="Times New Roman" w:cs="Times New Roman"/>
                <w:lang w:val="fr-FR"/>
              </w:rPr>
              <w:t>,</w:t>
            </w:r>
            <w:r w:rsidR="00DD27E7" w:rsidRPr="001F7554">
              <w:rPr>
                <w:rFonts w:ascii="Times New Roman" w:hAnsi="Times New Roman" w:cs="Times New Roman"/>
                <w:lang w:val="fr-FR"/>
              </w:rPr>
              <w:t xml:space="preserve"> </w:t>
            </w:r>
            <w:r w:rsidRPr="001F7554">
              <w:rPr>
                <w:rFonts w:ascii="Times New Roman" w:hAnsi="Times New Roman" w:cs="Times New Roman"/>
                <w:u w:val="single"/>
                <w:lang w:val="fr-FR"/>
              </w:rPr>
              <w:t>paragraphe 43</w:t>
            </w:r>
          </w:p>
          <w:p w14:paraId="17E5297A" w14:textId="43B9CAFF" w:rsidR="00CD0356" w:rsidRPr="001F7554" w:rsidRDefault="0062529E" w:rsidP="001911A5">
            <w:pPr>
              <w:pStyle w:val="ListParagraph"/>
              <w:keepNext/>
              <w:numPr>
                <w:ilvl w:val="2"/>
                <w:numId w:val="39"/>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75"/>
              <w:rPr>
                <w:rFonts w:ascii="Times New Roman" w:hAnsi="Times New Roman" w:cs="Times New Roman"/>
                <w:lang w:val="fr-FR"/>
              </w:rPr>
            </w:pPr>
            <w:r w:rsidRPr="001F7554">
              <w:rPr>
                <w:rFonts w:ascii="Times New Roman" w:hAnsi="Times New Roman" w:cs="Times New Roman"/>
                <w:lang w:val="fr-FR"/>
              </w:rPr>
              <w:t>Soutien fourni aux États membres pour le renforcement des capacités des forces de p</w:t>
            </w:r>
            <w:r w:rsidR="008001E9" w:rsidRPr="001F7554">
              <w:rPr>
                <w:rFonts w:ascii="Times New Roman" w:hAnsi="Times New Roman" w:cs="Times New Roman"/>
                <w:lang w:val="fr-FR"/>
              </w:rPr>
              <w:t>o</w:t>
            </w:r>
            <w:r w:rsidRPr="001F7554">
              <w:rPr>
                <w:rFonts w:ascii="Times New Roman" w:hAnsi="Times New Roman" w:cs="Times New Roman"/>
                <w:lang w:val="fr-FR"/>
              </w:rPr>
              <w:t>lice qui opèrent dans des régions frontalières</w:t>
            </w:r>
            <w:r w:rsidR="008001E9" w:rsidRPr="001F7554">
              <w:rPr>
                <w:rFonts w:ascii="Times New Roman" w:hAnsi="Times New Roman" w:cs="Times New Roman"/>
                <w:lang w:val="fr-FR"/>
              </w:rPr>
              <w:t>, ainsi que</w:t>
            </w:r>
            <w:r w:rsidR="002043AA" w:rsidRPr="001F7554">
              <w:rPr>
                <w:rFonts w:ascii="Times New Roman" w:hAnsi="Times New Roman" w:cs="Times New Roman"/>
                <w:lang w:val="fr-FR"/>
              </w:rPr>
              <w:t xml:space="preserve"> </w:t>
            </w:r>
            <w:r w:rsidR="008001E9" w:rsidRPr="001F7554">
              <w:rPr>
                <w:rFonts w:ascii="Times New Roman" w:hAnsi="Times New Roman" w:cs="Times New Roman"/>
                <w:lang w:val="fr-FR"/>
              </w:rPr>
              <w:t>pour des questions de contr</w:t>
            </w:r>
            <w:r w:rsidR="00983517" w:rsidRPr="001F7554">
              <w:rPr>
                <w:rFonts w:ascii="Times New Roman" w:hAnsi="Times New Roman" w:cs="Times New Roman"/>
                <w:lang w:val="fr-FR"/>
              </w:rPr>
              <w:t>ôle de la migration</w:t>
            </w:r>
            <w:r w:rsidR="00914AA8" w:rsidRPr="001F7554">
              <w:rPr>
                <w:rFonts w:ascii="Times New Roman" w:hAnsi="Times New Roman" w:cs="Times New Roman"/>
                <w:lang w:val="fr-FR"/>
              </w:rPr>
              <w:t>,</w:t>
            </w:r>
            <w:r w:rsidR="00DD27E7" w:rsidRPr="001F7554">
              <w:rPr>
                <w:rFonts w:ascii="Times New Roman" w:hAnsi="Times New Roman" w:cs="Times New Roman"/>
                <w:lang w:val="fr-FR"/>
              </w:rPr>
              <w:t xml:space="preserve"> </w:t>
            </w:r>
            <w:r w:rsidR="00983517" w:rsidRPr="001F7554">
              <w:rPr>
                <w:rFonts w:ascii="Times New Roman" w:hAnsi="Times New Roman" w:cs="Times New Roman"/>
                <w:u w:val="single"/>
                <w:lang w:val="fr-FR"/>
              </w:rPr>
              <w:t>paragraphe 46</w:t>
            </w:r>
          </w:p>
          <w:p w14:paraId="41964CA0" w14:textId="77777777" w:rsidR="00B309C9" w:rsidRPr="001F7554" w:rsidRDefault="00B309C9" w:rsidP="002661AB">
            <w:pPr>
              <w:snapToGrid w:val="0"/>
              <w:ind w:right="81"/>
              <w:jc w:val="both"/>
              <w:rPr>
                <w:iCs/>
                <w:szCs w:val="22"/>
                <w:lang w:val="fr-FR"/>
              </w:rPr>
            </w:pPr>
          </w:p>
          <w:p w14:paraId="62AAA072" w14:textId="19EA0389" w:rsidR="00F2091A" w:rsidRPr="001F7554" w:rsidRDefault="00F2091A" w:rsidP="002661AB">
            <w:pPr>
              <w:snapToGrid w:val="0"/>
              <w:ind w:right="81"/>
              <w:jc w:val="center"/>
              <w:rPr>
                <w:i/>
                <w:szCs w:val="22"/>
                <w:lang w:val="fr-FR"/>
              </w:rPr>
            </w:pPr>
            <w:r w:rsidRPr="001F7554">
              <w:rPr>
                <w:i/>
                <w:szCs w:val="22"/>
                <w:lang w:val="fr-FR"/>
              </w:rPr>
              <w:t>Criminalité transnationale organisée</w:t>
            </w:r>
          </w:p>
          <w:p w14:paraId="46DA2A4D" w14:textId="77777777" w:rsidR="00F2091A" w:rsidRPr="001F7554" w:rsidRDefault="00F2091A" w:rsidP="002661AB">
            <w:pPr>
              <w:snapToGrid w:val="0"/>
              <w:ind w:right="81"/>
              <w:jc w:val="both"/>
              <w:rPr>
                <w:szCs w:val="22"/>
                <w:lang w:val="fr-FR"/>
              </w:rPr>
            </w:pPr>
          </w:p>
          <w:p w14:paraId="3A95B399" w14:textId="77777777" w:rsidR="00F2091A" w:rsidRPr="001F7554" w:rsidRDefault="00F2091A" w:rsidP="00473581">
            <w:pPr>
              <w:pStyle w:val="NormalWeb"/>
              <w:numPr>
                <w:ilvl w:val="0"/>
                <w:numId w:val="15"/>
              </w:numPr>
              <w:spacing w:before="0" w:beforeAutospacing="0" w:after="0" w:afterAutospacing="0"/>
              <w:jc w:val="both"/>
              <w:rPr>
                <w:rFonts w:eastAsia="SimSun"/>
                <w:noProof w:val="0"/>
                <w:sz w:val="22"/>
                <w:szCs w:val="22"/>
                <w:lang w:val="fr-FR"/>
              </w:rPr>
            </w:pPr>
            <w:r w:rsidRPr="001F7554">
              <w:rPr>
                <w:noProof w:val="0"/>
                <w:sz w:val="22"/>
                <w:szCs w:val="22"/>
                <w:lang w:val="fr-FR"/>
              </w:rPr>
              <w:t>Lutte</w:t>
            </w:r>
            <w:r w:rsidRPr="001F7554">
              <w:rPr>
                <w:rFonts w:eastAsia="SimSun"/>
                <w:noProof w:val="0"/>
                <w:sz w:val="22"/>
                <w:szCs w:val="22"/>
                <w:lang w:val="fr-FR"/>
              </w:rPr>
              <w:t xml:space="preserve"> contre la criminalité transnationale organisée</w:t>
            </w:r>
          </w:p>
          <w:p w14:paraId="15C1F01A" w14:textId="13B32CF9" w:rsidR="000010F8" w:rsidRPr="001F7554" w:rsidRDefault="000010F8" w:rsidP="001911A5">
            <w:pPr>
              <w:numPr>
                <w:ilvl w:val="1"/>
                <w:numId w:val="36"/>
              </w:numPr>
              <w:snapToGrid w:val="0"/>
              <w:ind w:left="1440" w:right="81"/>
              <w:jc w:val="both"/>
              <w:rPr>
                <w:rFonts w:eastAsia="SimSun"/>
                <w:szCs w:val="22"/>
                <w:lang w:val="fr-FR"/>
              </w:rPr>
            </w:pPr>
            <w:r w:rsidRPr="001F7554">
              <w:rPr>
                <w:szCs w:val="22"/>
                <w:lang w:val="fr-FR"/>
              </w:rPr>
              <w:t xml:space="preserve">Gel immédiat des fonds : mise en œuvre pratique dans le suivi et la recherche. Exposé de Monsieur </w:t>
            </w:r>
            <w:proofErr w:type="spellStart"/>
            <w:r w:rsidRPr="001F7554">
              <w:rPr>
                <w:szCs w:val="22"/>
                <w:lang w:val="fr-FR"/>
              </w:rPr>
              <w:t>Román</w:t>
            </w:r>
            <w:proofErr w:type="spellEnd"/>
            <w:r w:rsidRPr="001F7554">
              <w:rPr>
                <w:szCs w:val="22"/>
                <w:lang w:val="fr-FR"/>
              </w:rPr>
              <w:t xml:space="preserve"> </w:t>
            </w:r>
            <w:proofErr w:type="spellStart"/>
            <w:r w:rsidRPr="001F7554">
              <w:rPr>
                <w:szCs w:val="22"/>
                <w:lang w:val="fr-FR"/>
              </w:rPr>
              <w:t>Chavarría</w:t>
            </w:r>
            <w:proofErr w:type="spellEnd"/>
            <w:r w:rsidRPr="001F7554">
              <w:rPr>
                <w:szCs w:val="22"/>
                <w:lang w:val="fr-FR"/>
              </w:rPr>
              <w:t>, directeur de l'unité de renseignement financier de l'Institut costaricien des drogues</w:t>
            </w:r>
            <w:r w:rsidR="00914AA8" w:rsidRPr="001F7554">
              <w:rPr>
                <w:szCs w:val="22"/>
                <w:lang w:val="fr-FR"/>
              </w:rPr>
              <w:t>,</w:t>
            </w:r>
            <w:r w:rsidRPr="001F7554">
              <w:rPr>
                <w:szCs w:val="22"/>
                <w:lang w:val="fr-FR"/>
              </w:rPr>
              <w:t xml:space="preserve"> </w:t>
            </w:r>
            <w:r w:rsidRPr="001F7554">
              <w:rPr>
                <w:szCs w:val="22"/>
                <w:u w:val="single"/>
                <w:lang w:val="fr-FR"/>
              </w:rPr>
              <w:t>par</w:t>
            </w:r>
            <w:r w:rsidR="00993C07" w:rsidRPr="001F7554">
              <w:rPr>
                <w:szCs w:val="22"/>
                <w:u w:val="single"/>
                <w:lang w:val="fr-FR"/>
              </w:rPr>
              <w:t>agraphe</w:t>
            </w:r>
            <w:r w:rsidRPr="001F7554">
              <w:rPr>
                <w:szCs w:val="22"/>
                <w:u w:val="single"/>
                <w:lang w:val="fr-FR"/>
              </w:rPr>
              <w:t xml:space="preserve"> 75</w:t>
            </w:r>
          </w:p>
          <w:p w14:paraId="1C17D671" w14:textId="74B70782" w:rsidR="00F2091A" w:rsidRPr="001F7554" w:rsidRDefault="00F2091A" w:rsidP="001911A5">
            <w:pPr>
              <w:numPr>
                <w:ilvl w:val="1"/>
                <w:numId w:val="36"/>
              </w:numPr>
              <w:snapToGrid w:val="0"/>
              <w:ind w:left="1440" w:right="81"/>
              <w:jc w:val="both"/>
              <w:rPr>
                <w:rFonts w:eastAsia="SimSun"/>
                <w:szCs w:val="22"/>
                <w:lang w:val="fr-FR"/>
              </w:rPr>
            </w:pPr>
            <w:r w:rsidRPr="001F7554">
              <w:rPr>
                <w:szCs w:val="22"/>
                <w:lang w:val="fr-FR"/>
              </w:rPr>
              <w:t xml:space="preserve">Exposé du SSM sur la mise en œuvre des mandats contenus dans les </w:t>
            </w:r>
            <w:r w:rsidRPr="001F7554">
              <w:rPr>
                <w:szCs w:val="22"/>
                <w:u w:val="single"/>
                <w:lang w:val="fr-FR"/>
              </w:rPr>
              <w:t xml:space="preserve">paragraphes 75, 83, </w:t>
            </w:r>
            <w:r w:rsidR="000010F8" w:rsidRPr="001F7554">
              <w:rPr>
                <w:szCs w:val="22"/>
                <w:u w:val="single"/>
                <w:lang w:val="fr-FR"/>
              </w:rPr>
              <w:t xml:space="preserve">85, </w:t>
            </w:r>
            <w:r w:rsidRPr="001F7554">
              <w:rPr>
                <w:rFonts w:eastAsia="SimSun"/>
                <w:szCs w:val="22"/>
                <w:u w:val="single"/>
                <w:lang w:val="fr-FR"/>
              </w:rPr>
              <w:t>86 et</w:t>
            </w:r>
            <w:r w:rsidRPr="001F7554">
              <w:rPr>
                <w:rFonts w:eastAsia="SimSun"/>
                <w:szCs w:val="22"/>
                <w:lang w:val="fr-FR"/>
              </w:rPr>
              <w:t xml:space="preserve"> </w:t>
            </w:r>
            <w:r w:rsidRPr="001F7554">
              <w:rPr>
                <w:szCs w:val="22"/>
                <w:u w:val="single"/>
                <w:lang w:val="fr-FR"/>
              </w:rPr>
              <w:t>87</w:t>
            </w:r>
          </w:p>
          <w:p w14:paraId="598A6911" w14:textId="0604FC9C" w:rsidR="00F2091A" w:rsidRPr="001F7554" w:rsidRDefault="00F2091A" w:rsidP="00473581">
            <w:pPr>
              <w:numPr>
                <w:ilvl w:val="2"/>
                <w:numId w:val="15"/>
              </w:numPr>
              <w:snapToGrid w:val="0"/>
              <w:ind w:right="196"/>
              <w:jc w:val="both"/>
              <w:rPr>
                <w:szCs w:val="22"/>
                <w:lang w:val="fr-FR"/>
              </w:rPr>
            </w:pPr>
            <w:r w:rsidRPr="001F7554">
              <w:rPr>
                <w:szCs w:val="22"/>
                <w:lang w:val="fr-FR"/>
              </w:rPr>
              <w:t>Meilleures pratiques et expériences innovatrices pour la lutte contre les délits financiers et facilitation</w:t>
            </w:r>
            <w:r w:rsidR="002043AA" w:rsidRPr="001F7554">
              <w:rPr>
                <w:szCs w:val="22"/>
                <w:lang w:val="fr-FR"/>
              </w:rPr>
              <w:t xml:space="preserve"> </w:t>
            </w:r>
            <w:r w:rsidRPr="001F7554">
              <w:rPr>
                <w:rFonts w:eastAsia="SimSun"/>
                <w:szCs w:val="22"/>
                <w:lang w:val="fr-FR"/>
              </w:rPr>
              <w:t>d’une</w:t>
            </w:r>
            <w:r w:rsidRPr="001F7554">
              <w:rPr>
                <w:szCs w:val="22"/>
                <w:lang w:val="fr-FR"/>
              </w:rPr>
              <w:t xml:space="preserve"> gestion efficiente des actifs saisis dans le cadre de la lutte contre la criminalité transnationale organisé</w:t>
            </w:r>
            <w:r w:rsidR="00914AA8" w:rsidRPr="001F7554">
              <w:rPr>
                <w:lang w:val="fr-FR"/>
              </w:rPr>
              <w:t xml:space="preserve">, </w:t>
            </w:r>
            <w:r w:rsidRPr="001F7554">
              <w:rPr>
                <w:szCs w:val="22"/>
                <w:u w:val="single"/>
                <w:lang w:val="fr-FR"/>
              </w:rPr>
              <w:t>paragraphe 75</w:t>
            </w:r>
          </w:p>
          <w:p w14:paraId="0FD22969" w14:textId="7C8E1C35" w:rsidR="00F2091A" w:rsidRPr="001F7554" w:rsidRDefault="00F2091A" w:rsidP="00473581">
            <w:pPr>
              <w:numPr>
                <w:ilvl w:val="2"/>
                <w:numId w:val="15"/>
              </w:numPr>
              <w:snapToGrid w:val="0"/>
              <w:ind w:right="196"/>
              <w:jc w:val="both"/>
              <w:rPr>
                <w:rFonts w:eastAsia="SimSun"/>
                <w:szCs w:val="22"/>
                <w:lang w:val="fr-FR"/>
              </w:rPr>
            </w:pPr>
            <w:r w:rsidRPr="001F7554">
              <w:rPr>
                <w:rFonts w:eastAsia="SimSun"/>
                <w:szCs w:val="22"/>
                <w:lang w:val="fr-FR"/>
              </w:rPr>
              <w:t>Soutien fourni dans le cadre de l’</w:t>
            </w:r>
            <w:r w:rsidR="001F1004" w:rsidRPr="001F7554">
              <w:rPr>
                <w:rFonts w:eastAsia="SimSun"/>
                <w:szCs w:val="22"/>
                <w:lang w:val="fr-FR"/>
              </w:rPr>
              <w:t xml:space="preserve">Engagement </w:t>
            </w:r>
            <w:r w:rsidRPr="001F7554">
              <w:rPr>
                <w:rFonts w:eastAsia="SimSun"/>
                <w:szCs w:val="22"/>
                <w:lang w:val="fr-FR"/>
              </w:rPr>
              <w:t>de Lima en matière de prévention et de lutte contre la corruption, en particulier en ce que concerne le blanchiment d’avoirs et la récupération d’avoirs liés à ces actions</w:t>
            </w:r>
            <w:r w:rsidR="00914AA8" w:rsidRPr="001F7554">
              <w:rPr>
                <w:rFonts w:eastAsia="SimSun"/>
                <w:szCs w:val="22"/>
                <w:lang w:val="fr-FR"/>
              </w:rPr>
              <w:t>,</w:t>
            </w:r>
            <w:r w:rsidR="00993C07" w:rsidRPr="001F7554">
              <w:rPr>
                <w:rFonts w:eastAsia="SimSun"/>
                <w:szCs w:val="22"/>
                <w:lang w:val="fr-FR"/>
              </w:rPr>
              <w:t xml:space="preserve"> </w:t>
            </w:r>
            <w:r w:rsidR="001F1004" w:rsidRPr="001F7554">
              <w:rPr>
                <w:rFonts w:eastAsia="SimSun"/>
                <w:szCs w:val="22"/>
                <w:u w:val="single"/>
                <w:lang w:val="fr-FR"/>
              </w:rPr>
              <w:t>paragraphe 83</w:t>
            </w:r>
          </w:p>
          <w:p w14:paraId="016D3F25" w14:textId="080D66E3" w:rsidR="00993C07" w:rsidRPr="001F7554" w:rsidRDefault="00993C07" w:rsidP="00473581">
            <w:pPr>
              <w:numPr>
                <w:ilvl w:val="2"/>
                <w:numId w:val="15"/>
              </w:numPr>
              <w:snapToGrid w:val="0"/>
              <w:ind w:right="196"/>
              <w:jc w:val="both"/>
              <w:rPr>
                <w:rFonts w:eastAsia="SimSun"/>
                <w:szCs w:val="22"/>
                <w:lang w:val="fr-FR"/>
              </w:rPr>
            </w:pPr>
            <w:r w:rsidRPr="001F7554">
              <w:rPr>
                <w:rFonts w:eastAsia="SimSun"/>
                <w:szCs w:val="22"/>
                <w:lang w:val="fr-FR"/>
              </w:rPr>
              <w:t>Base de données hémisphérique pour compiler les réglementations, politiques, programmes, stratégies et enseignements existants en matière de lutte contre la criminalité transnationale organisée</w:t>
            </w:r>
            <w:r w:rsidR="00914AA8" w:rsidRPr="001F7554">
              <w:rPr>
                <w:rFonts w:eastAsia="SimSun"/>
                <w:szCs w:val="22"/>
                <w:lang w:val="fr-FR"/>
              </w:rPr>
              <w:t>,</w:t>
            </w:r>
            <w:r w:rsidRPr="001F7554">
              <w:rPr>
                <w:rFonts w:eastAsia="SimSun"/>
                <w:szCs w:val="22"/>
                <w:lang w:val="fr-FR"/>
              </w:rPr>
              <w:t xml:space="preserve"> </w:t>
            </w:r>
            <w:r w:rsidRPr="001F7554">
              <w:rPr>
                <w:rFonts w:eastAsia="SimSun"/>
                <w:szCs w:val="22"/>
                <w:u w:val="single"/>
                <w:lang w:val="fr-FR"/>
              </w:rPr>
              <w:t>paragraphe 85</w:t>
            </w:r>
          </w:p>
          <w:p w14:paraId="0C8B4D5B" w14:textId="0530D6E1" w:rsidR="00F2091A" w:rsidRPr="001F7554" w:rsidRDefault="00F2091A" w:rsidP="00473581">
            <w:pPr>
              <w:numPr>
                <w:ilvl w:val="2"/>
                <w:numId w:val="15"/>
              </w:numPr>
              <w:snapToGrid w:val="0"/>
              <w:ind w:right="196"/>
              <w:jc w:val="both"/>
              <w:rPr>
                <w:rFonts w:eastAsia="SimSun"/>
                <w:szCs w:val="22"/>
                <w:lang w:val="fr-FR"/>
              </w:rPr>
            </w:pPr>
            <w:r w:rsidRPr="001F7554">
              <w:rPr>
                <w:rFonts w:eastAsia="SimSun"/>
                <w:szCs w:val="22"/>
                <w:lang w:val="fr-FR"/>
              </w:rPr>
              <w:lastRenderedPageBreak/>
              <w:t>Exposé sur la proposition de programme intégral en matière de coopération pour la lutte</w:t>
            </w:r>
            <w:r w:rsidR="002043AA" w:rsidRPr="001F7554">
              <w:rPr>
                <w:rFonts w:eastAsia="SimSun"/>
                <w:szCs w:val="22"/>
                <w:lang w:val="fr-FR"/>
              </w:rPr>
              <w:t xml:space="preserve"> </w:t>
            </w:r>
            <w:r w:rsidR="00551581" w:rsidRPr="001F7554">
              <w:rPr>
                <w:rFonts w:eastAsia="SimSun"/>
                <w:szCs w:val="22"/>
                <w:lang w:val="fr-FR"/>
              </w:rPr>
              <w:t>contre la criminalité transnationale organisée</w:t>
            </w:r>
            <w:r w:rsidRPr="001F7554">
              <w:rPr>
                <w:rFonts w:eastAsia="SimSun"/>
                <w:szCs w:val="22"/>
                <w:lang w:val="fr-FR"/>
              </w:rPr>
              <w:t xml:space="preserve">, </w:t>
            </w:r>
            <w:r w:rsidRPr="001F7554">
              <w:rPr>
                <w:rFonts w:eastAsia="SimSun"/>
                <w:szCs w:val="22"/>
                <w:u w:val="single"/>
                <w:lang w:val="fr-FR"/>
              </w:rPr>
              <w:t>paragraphe 86</w:t>
            </w:r>
          </w:p>
          <w:p w14:paraId="572355FA" w14:textId="53FFCE78" w:rsidR="00F2091A" w:rsidRPr="001F7554" w:rsidRDefault="00F2091A" w:rsidP="00473581">
            <w:pPr>
              <w:numPr>
                <w:ilvl w:val="2"/>
                <w:numId w:val="15"/>
              </w:numPr>
              <w:snapToGrid w:val="0"/>
              <w:ind w:right="196"/>
              <w:jc w:val="both"/>
              <w:rPr>
                <w:rFonts w:eastAsia="SimSun"/>
                <w:szCs w:val="22"/>
                <w:lang w:val="fr-FR"/>
              </w:rPr>
            </w:pPr>
            <w:r w:rsidRPr="001F7554">
              <w:rPr>
                <w:rFonts w:eastAsia="SimSun"/>
                <w:szCs w:val="22"/>
                <w:lang w:val="fr-FR"/>
              </w:rPr>
              <w:t>Rapport sur le statut du Fonds pour la lutte contre la criminalité transnationale organisée</w:t>
            </w:r>
            <w:r w:rsidR="00914AA8" w:rsidRPr="001F7554">
              <w:rPr>
                <w:rFonts w:eastAsia="SimSun"/>
                <w:szCs w:val="22"/>
                <w:lang w:val="fr-FR"/>
              </w:rPr>
              <w:t>,</w:t>
            </w:r>
            <w:r w:rsidR="00551581" w:rsidRPr="001F7554">
              <w:rPr>
                <w:rFonts w:eastAsia="SimSun"/>
                <w:szCs w:val="22"/>
                <w:lang w:val="fr-FR"/>
              </w:rPr>
              <w:t xml:space="preserve"> </w:t>
            </w:r>
            <w:r w:rsidRPr="001F7554">
              <w:rPr>
                <w:rFonts w:eastAsia="SimSun"/>
                <w:szCs w:val="22"/>
                <w:u w:val="single"/>
                <w:lang w:val="fr-FR"/>
              </w:rPr>
              <w:t>paragraphe 87</w:t>
            </w:r>
          </w:p>
          <w:p w14:paraId="01A64153" w14:textId="77777777" w:rsidR="00F2091A" w:rsidRPr="001F7554" w:rsidRDefault="00F2091A" w:rsidP="002661AB">
            <w:pPr>
              <w:snapToGrid w:val="0"/>
              <w:ind w:right="196"/>
              <w:jc w:val="both"/>
              <w:rPr>
                <w:rFonts w:eastAsia="SimSun"/>
                <w:szCs w:val="22"/>
                <w:lang w:val="fr-FR"/>
              </w:rPr>
            </w:pPr>
          </w:p>
          <w:p w14:paraId="6224B709" w14:textId="152F55EB" w:rsidR="00F2091A" w:rsidRPr="001F7554" w:rsidRDefault="00F2091A" w:rsidP="001911A5">
            <w:pPr>
              <w:numPr>
                <w:ilvl w:val="1"/>
                <w:numId w:val="36"/>
              </w:numPr>
              <w:snapToGrid w:val="0"/>
              <w:ind w:left="1440" w:right="81"/>
              <w:jc w:val="both"/>
              <w:rPr>
                <w:szCs w:val="22"/>
                <w:lang w:val="fr-FR"/>
              </w:rPr>
            </w:pPr>
            <w:r w:rsidRPr="001F7554">
              <w:rPr>
                <w:szCs w:val="22"/>
                <w:lang w:val="fr-FR"/>
              </w:rPr>
              <w:t>Efforts de coopération à l’échelle continentale pour combattre la traite des personnes</w:t>
            </w:r>
          </w:p>
          <w:p w14:paraId="358EC2B7" w14:textId="46CB7BC6" w:rsidR="00F2091A" w:rsidRPr="001F7554" w:rsidRDefault="00F2091A" w:rsidP="001911A5">
            <w:pPr>
              <w:numPr>
                <w:ilvl w:val="1"/>
                <w:numId w:val="36"/>
              </w:numPr>
              <w:snapToGrid w:val="0"/>
              <w:ind w:left="1440" w:right="81"/>
              <w:jc w:val="both"/>
              <w:rPr>
                <w:szCs w:val="22"/>
                <w:lang w:val="fr-FR"/>
              </w:rPr>
            </w:pPr>
            <w:r w:rsidRPr="001F7554">
              <w:rPr>
                <w:szCs w:val="22"/>
                <w:lang w:val="fr-FR"/>
              </w:rPr>
              <w:t xml:space="preserve">Exposé du SSM sur la mise en </w:t>
            </w:r>
            <w:r w:rsidRPr="001F7554">
              <w:rPr>
                <w:rFonts w:eastAsia="SimSun"/>
                <w:szCs w:val="22"/>
                <w:lang w:val="fr-FR"/>
              </w:rPr>
              <w:t>œuvre</w:t>
            </w:r>
            <w:r w:rsidRPr="001F7554">
              <w:rPr>
                <w:szCs w:val="22"/>
                <w:lang w:val="fr-FR"/>
              </w:rPr>
              <w:t xml:space="preserve"> des mandats énoncés aux paragraphes 91, 92, 98 et 103</w:t>
            </w:r>
          </w:p>
          <w:p w14:paraId="40D0C1BE" w14:textId="2AAA8AFC" w:rsidR="00F2091A" w:rsidRPr="001F7554" w:rsidRDefault="00F2091A" w:rsidP="002661AB">
            <w:pPr>
              <w:numPr>
                <w:ilvl w:val="2"/>
                <w:numId w:val="15"/>
              </w:numPr>
              <w:snapToGrid w:val="0"/>
              <w:ind w:right="196"/>
              <w:jc w:val="both"/>
              <w:rPr>
                <w:szCs w:val="22"/>
                <w:lang w:val="fr-FR"/>
              </w:rPr>
            </w:pPr>
            <w:r w:rsidRPr="001F7554">
              <w:rPr>
                <w:rFonts w:eastAsia="SimSun"/>
                <w:szCs w:val="22"/>
                <w:lang w:val="fr-FR"/>
              </w:rPr>
              <w:t>Assistance</w:t>
            </w:r>
            <w:r w:rsidRPr="001F7554">
              <w:rPr>
                <w:szCs w:val="22"/>
                <w:lang w:val="fr-FR"/>
              </w:rPr>
              <w:t xml:space="preserve"> technique en vue de renforcer la mise en œuvre de la Convention de Palerme, </w:t>
            </w:r>
            <w:r w:rsidRPr="001F7554">
              <w:rPr>
                <w:szCs w:val="22"/>
                <w:u w:val="single"/>
                <w:lang w:val="fr-FR"/>
              </w:rPr>
              <w:t>paragraphe 91</w:t>
            </w:r>
          </w:p>
          <w:p w14:paraId="23A57901" w14:textId="6BA2A0D0" w:rsidR="00F2091A" w:rsidRPr="001F7554" w:rsidRDefault="00F2091A" w:rsidP="00473581">
            <w:pPr>
              <w:numPr>
                <w:ilvl w:val="2"/>
                <w:numId w:val="15"/>
              </w:numPr>
              <w:snapToGrid w:val="0"/>
              <w:ind w:right="196"/>
              <w:jc w:val="both"/>
              <w:rPr>
                <w:rFonts w:eastAsia="SimSun"/>
                <w:szCs w:val="22"/>
                <w:lang w:val="fr-FR"/>
              </w:rPr>
            </w:pPr>
            <w:r w:rsidRPr="001F7554">
              <w:rPr>
                <w:szCs w:val="22"/>
                <w:lang w:val="fr-FR"/>
              </w:rPr>
              <w:t xml:space="preserve">Avancées </w:t>
            </w:r>
            <w:r w:rsidRPr="001F7554">
              <w:rPr>
                <w:rFonts w:eastAsia="SimSun"/>
                <w:szCs w:val="22"/>
                <w:lang w:val="fr-FR"/>
              </w:rPr>
              <w:t xml:space="preserve">enregistrées dans le Deuxième Plan de travail visant à combattre la traite des personnes dans le Continent américain, </w:t>
            </w:r>
            <w:r w:rsidRPr="001F7554">
              <w:rPr>
                <w:rFonts w:eastAsia="SimSun"/>
                <w:szCs w:val="22"/>
                <w:u w:val="single"/>
                <w:lang w:val="fr-FR"/>
              </w:rPr>
              <w:t>paragraphe 92</w:t>
            </w:r>
            <w:r w:rsidRPr="001F7554">
              <w:rPr>
                <w:rFonts w:eastAsia="SimSun"/>
                <w:szCs w:val="22"/>
                <w:lang w:val="fr-FR"/>
              </w:rPr>
              <w:t xml:space="preserve"> </w:t>
            </w:r>
          </w:p>
          <w:p w14:paraId="1E1FF32E" w14:textId="798D255C" w:rsidR="00F2091A" w:rsidRPr="001F7554" w:rsidRDefault="00F2091A" w:rsidP="002661AB">
            <w:pPr>
              <w:numPr>
                <w:ilvl w:val="2"/>
                <w:numId w:val="15"/>
              </w:numPr>
              <w:snapToGrid w:val="0"/>
              <w:ind w:right="196"/>
              <w:jc w:val="both"/>
              <w:rPr>
                <w:rFonts w:eastAsia="SimSun"/>
                <w:szCs w:val="22"/>
                <w:lang w:val="fr-FR"/>
              </w:rPr>
            </w:pPr>
            <w:r w:rsidRPr="001F7554">
              <w:rPr>
                <w:rFonts w:eastAsia="SimSun"/>
                <w:szCs w:val="22"/>
                <w:lang w:val="fr-FR"/>
              </w:rPr>
              <w:t xml:space="preserve">Appui en matière de conception, de mise en œuvre et de gestion de politiques, projets et actions visant à prévenir la traite des personnes, à aider et à protéger les victimes de ces crimes, </w:t>
            </w:r>
            <w:r w:rsidRPr="001F7554">
              <w:rPr>
                <w:rFonts w:eastAsia="SimSun"/>
                <w:szCs w:val="22"/>
                <w:u w:val="single"/>
                <w:lang w:val="fr-FR"/>
              </w:rPr>
              <w:t>paragraphe 98</w:t>
            </w:r>
          </w:p>
          <w:p w14:paraId="1364AE83" w14:textId="638195F9" w:rsidR="00545200" w:rsidRPr="001F7554" w:rsidRDefault="00545200" w:rsidP="002661AB">
            <w:pPr>
              <w:numPr>
                <w:ilvl w:val="2"/>
                <w:numId w:val="15"/>
              </w:numPr>
              <w:snapToGrid w:val="0"/>
              <w:ind w:right="196"/>
              <w:jc w:val="both"/>
              <w:rPr>
                <w:szCs w:val="22"/>
                <w:lang w:val="fr-FR"/>
              </w:rPr>
            </w:pPr>
            <w:r w:rsidRPr="001F7554">
              <w:rPr>
                <w:rFonts w:eastAsia="SimSun"/>
                <w:szCs w:val="22"/>
                <w:lang w:val="fr-FR"/>
              </w:rPr>
              <w:t>Progrès réalisés dans l’élaboration du Deuxième Rapport d’activité correspondant</w:t>
            </w:r>
            <w:r w:rsidR="002043AA" w:rsidRPr="001F7554">
              <w:rPr>
                <w:rFonts w:eastAsia="SimSun"/>
                <w:szCs w:val="22"/>
                <w:lang w:val="fr-FR"/>
              </w:rPr>
              <w:t xml:space="preserve"> </w:t>
            </w:r>
            <w:r w:rsidRPr="001F7554">
              <w:rPr>
                <w:rFonts w:eastAsia="SimSun"/>
                <w:szCs w:val="22"/>
                <w:lang w:val="fr-FR"/>
              </w:rPr>
              <w:t>au Deuxième Plan de travail contre la</w:t>
            </w:r>
            <w:r w:rsidRPr="001F7554">
              <w:rPr>
                <w:szCs w:val="22"/>
                <w:lang w:val="fr-FR"/>
              </w:rPr>
              <w:t xml:space="preserve"> traite des personnes dans le continent américain 2015-2020</w:t>
            </w:r>
            <w:r w:rsidR="00914AA8" w:rsidRPr="001F7554">
              <w:rPr>
                <w:szCs w:val="22"/>
                <w:lang w:val="fr-FR"/>
              </w:rPr>
              <w:t>,</w:t>
            </w:r>
            <w:r w:rsidR="005000FD" w:rsidRPr="001F7554">
              <w:rPr>
                <w:szCs w:val="22"/>
                <w:lang w:val="fr-FR"/>
              </w:rPr>
              <w:t xml:space="preserve"> </w:t>
            </w:r>
            <w:r w:rsidRPr="001F7554">
              <w:rPr>
                <w:szCs w:val="22"/>
                <w:u w:val="single"/>
                <w:lang w:val="fr-FR"/>
              </w:rPr>
              <w:t>paragraphe 103</w:t>
            </w:r>
          </w:p>
          <w:p w14:paraId="26A89B38" w14:textId="77777777" w:rsidR="00914AA8" w:rsidRPr="001F7554" w:rsidRDefault="00914AA8" w:rsidP="002661AB">
            <w:pPr>
              <w:snapToGrid w:val="0"/>
              <w:ind w:right="86"/>
              <w:jc w:val="both"/>
              <w:rPr>
                <w:szCs w:val="22"/>
                <w:lang w:val="fr-FR"/>
              </w:rPr>
            </w:pPr>
          </w:p>
          <w:p w14:paraId="01E0E571" w14:textId="6A42FB1E" w:rsidR="005000FD" w:rsidRPr="001F7554" w:rsidRDefault="005000FD" w:rsidP="002661AB">
            <w:pPr>
              <w:snapToGrid w:val="0"/>
              <w:ind w:left="720" w:right="86"/>
              <w:jc w:val="center"/>
              <w:rPr>
                <w:i/>
                <w:iCs/>
                <w:szCs w:val="22"/>
                <w:lang w:val="fr-FR"/>
              </w:rPr>
            </w:pPr>
            <w:r w:rsidRPr="001F7554">
              <w:rPr>
                <w:i/>
                <w:iCs/>
                <w:szCs w:val="22"/>
                <w:lang w:val="fr-FR"/>
              </w:rPr>
              <w:t>Renforcement de la coopération hémisphérique en matière de sécurité et de défense</w:t>
            </w:r>
          </w:p>
          <w:p w14:paraId="4CA99484" w14:textId="7DA1D704" w:rsidR="00446D5E" w:rsidRPr="001F7554" w:rsidRDefault="00446D5E" w:rsidP="002661AB">
            <w:pPr>
              <w:keepNext/>
              <w:snapToGrid w:val="0"/>
              <w:ind w:right="-274"/>
              <w:jc w:val="both"/>
              <w:rPr>
                <w:szCs w:val="22"/>
                <w:lang w:val="fr-FR"/>
              </w:rPr>
            </w:pPr>
          </w:p>
          <w:p w14:paraId="7F971BDD" w14:textId="00DBED67" w:rsidR="005000FD" w:rsidRPr="001F7554" w:rsidRDefault="005000FD" w:rsidP="002661AB">
            <w:pPr>
              <w:numPr>
                <w:ilvl w:val="0"/>
                <w:numId w:val="15"/>
              </w:numPr>
              <w:snapToGrid w:val="0"/>
              <w:ind w:right="196"/>
              <w:jc w:val="both"/>
              <w:rPr>
                <w:szCs w:val="22"/>
                <w:lang w:val="fr-FR"/>
              </w:rPr>
            </w:pPr>
            <w:r w:rsidRPr="001F7554">
              <w:rPr>
                <w:rFonts w:eastAsia="SimSun"/>
                <w:szCs w:val="22"/>
                <w:lang w:val="fr-FR"/>
              </w:rPr>
              <w:t>Mesures</w:t>
            </w:r>
            <w:r w:rsidRPr="001F7554">
              <w:rPr>
                <w:szCs w:val="22"/>
                <w:lang w:val="fr-FR"/>
              </w:rPr>
              <w:t xml:space="preserve"> </w:t>
            </w:r>
            <w:r w:rsidR="002661AB" w:rsidRPr="001F7554">
              <w:rPr>
                <w:szCs w:val="22"/>
                <w:lang w:val="fr-FR"/>
              </w:rPr>
              <w:t xml:space="preserve">d’encouragement de la </w:t>
            </w:r>
            <w:r w:rsidRPr="001F7554">
              <w:rPr>
                <w:szCs w:val="22"/>
                <w:lang w:val="fr-FR"/>
              </w:rPr>
              <w:t xml:space="preserve">confiance et de </w:t>
            </w:r>
            <w:r w:rsidR="002661AB" w:rsidRPr="001F7554">
              <w:rPr>
                <w:szCs w:val="22"/>
                <w:lang w:val="fr-FR"/>
              </w:rPr>
              <w:t xml:space="preserve">la </w:t>
            </w:r>
            <w:r w:rsidRPr="001F7554">
              <w:rPr>
                <w:szCs w:val="22"/>
                <w:lang w:val="fr-FR"/>
              </w:rPr>
              <w:t>sécurité dans les Amériques (M</w:t>
            </w:r>
            <w:r w:rsidR="002661AB" w:rsidRPr="001F7554">
              <w:rPr>
                <w:szCs w:val="22"/>
                <w:lang w:val="fr-FR"/>
              </w:rPr>
              <w:t>EC</w:t>
            </w:r>
            <w:r w:rsidRPr="001F7554">
              <w:rPr>
                <w:szCs w:val="22"/>
                <w:lang w:val="fr-FR"/>
              </w:rPr>
              <w:t>S)</w:t>
            </w:r>
          </w:p>
          <w:p w14:paraId="6314EBC3" w14:textId="0A7F076F" w:rsidR="005000FD" w:rsidRPr="001F7554" w:rsidRDefault="002661AB" w:rsidP="002661AB">
            <w:pPr>
              <w:numPr>
                <w:ilvl w:val="1"/>
                <w:numId w:val="15"/>
              </w:numPr>
              <w:snapToGrid w:val="0"/>
              <w:ind w:left="1440" w:right="81"/>
              <w:jc w:val="both"/>
              <w:rPr>
                <w:szCs w:val="22"/>
                <w:u w:val="single"/>
                <w:lang w:val="fr-FR"/>
              </w:rPr>
            </w:pPr>
            <w:r w:rsidRPr="001F7554">
              <w:rPr>
                <w:szCs w:val="22"/>
                <w:lang w:val="fr-FR"/>
              </w:rPr>
              <w:t>E</w:t>
            </w:r>
            <w:r w:rsidR="005000FD" w:rsidRPr="001F7554">
              <w:rPr>
                <w:szCs w:val="22"/>
                <w:lang w:val="fr-FR"/>
              </w:rPr>
              <w:t xml:space="preserve">xamen des documents relatifs au neuvième Forum sur les mesures </w:t>
            </w:r>
            <w:r w:rsidRPr="001F7554">
              <w:rPr>
                <w:szCs w:val="22"/>
                <w:lang w:val="fr-FR"/>
              </w:rPr>
              <w:t>d’encouragement de la</w:t>
            </w:r>
            <w:r w:rsidR="005000FD" w:rsidRPr="001F7554">
              <w:rPr>
                <w:szCs w:val="22"/>
                <w:lang w:val="fr-FR"/>
              </w:rPr>
              <w:t xml:space="preserve"> confiance et de </w:t>
            </w:r>
            <w:r w:rsidRPr="001F7554">
              <w:rPr>
                <w:szCs w:val="22"/>
                <w:lang w:val="fr-FR"/>
              </w:rPr>
              <w:t xml:space="preserve">la </w:t>
            </w:r>
            <w:r w:rsidR="005000FD" w:rsidRPr="001F7554">
              <w:rPr>
                <w:szCs w:val="22"/>
                <w:lang w:val="fr-FR"/>
              </w:rPr>
              <w:t>sécurité (M</w:t>
            </w:r>
            <w:r w:rsidRPr="001F7554">
              <w:rPr>
                <w:szCs w:val="22"/>
                <w:lang w:val="fr-FR"/>
              </w:rPr>
              <w:t>E</w:t>
            </w:r>
            <w:r w:rsidR="005000FD" w:rsidRPr="001F7554">
              <w:rPr>
                <w:szCs w:val="22"/>
                <w:lang w:val="fr-FR"/>
              </w:rPr>
              <w:t>CS)</w:t>
            </w:r>
            <w:r w:rsidRPr="001F7554">
              <w:rPr>
                <w:szCs w:val="22"/>
                <w:lang w:val="fr-FR"/>
              </w:rPr>
              <w:t xml:space="preserve">, </w:t>
            </w:r>
            <w:r w:rsidR="005000FD" w:rsidRPr="001F7554">
              <w:rPr>
                <w:szCs w:val="22"/>
                <w:u w:val="single"/>
                <w:lang w:val="fr-FR"/>
              </w:rPr>
              <w:t xml:space="preserve">paragraphe 26 </w:t>
            </w:r>
          </w:p>
          <w:p w14:paraId="34A5890F" w14:textId="73D6429B" w:rsidR="005000FD" w:rsidRPr="001F7554" w:rsidRDefault="005000FD" w:rsidP="00473581">
            <w:pPr>
              <w:numPr>
                <w:ilvl w:val="2"/>
                <w:numId w:val="15"/>
              </w:numPr>
              <w:snapToGrid w:val="0"/>
              <w:ind w:right="196"/>
              <w:jc w:val="both"/>
              <w:rPr>
                <w:szCs w:val="22"/>
                <w:u w:val="single"/>
                <w:lang w:val="fr-FR"/>
              </w:rPr>
            </w:pPr>
            <w:r w:rsidRPr="001F7554">
              <w:rPr>
                <w:rFonts w:eastAsia="SimSun"/>
                <w:szCs w:val="22"/>
                <w:lang w:val="fr-FR"/>
              </w:rPr>
              <w:t>Examen</w:t>
            </w:r>
            <w:r w:rsidRPr="001F7554">
              <w:rPr>
                <w:szCs w:val="22"/>
                <w:lang w:val="fr-FR"/>
              </w:rPr>
              <w:t xml:space="preserve"> de la liste des invités,</w:t>
            </w:r>
            <w:r w:rsidRPr="001F7554">
              <w:rPr>
                <w:szCs w:val="22"/>
                <w:u w:val="single"/>
                <w:lang w:val="fr-FR"/>
              </w:rPr>
              <w:t xml:space="preserve"> </w:t>
            </w:r>
            <w:hyperlink r:id="rId40" w:history="1">
              <w:r w:rsidRPr="001F7554">
                <w:rPr>
                  <w:rStyle w:val="Hyperlink"/>
                  <w:lang w:val="fr-FR" w:eastAsia="zh-CN"/>
                </w:rPr>
                <w:t>CP/</w:t>
              </w:r>
              <w:proofErr w:type="spellStart"/>
              <w:r w:rsidRPr="001F7554">
                <w:rPr>
                  <w:rStyle w:val="Hyperlink"/>
                  <w:lang w:val="fr-FR" w:eastAsia="zh-CN"/>
                </w:rPr>
                <w:t>CSH-2076</w:t>
              </w:r>
              <w:proofErr w:type="spellEnd"/>
              <w:r w:rsidRPr="001F7554">
                <w:rPr>
                  <w:rStyle w:val="Hyperlink"/>
                  <w:lang w:val="fr-FR" w:eastAsia="zh-CN"/>
                </w:rPr>
                <w:t>/21</w:t>
              </w:r>
            </w:hyperlink>
          </w:p>
          <w:p w14:paraId="4859D510" w14:textId="2BC614B1" w:rsidR="000E23F9" w:rsidRPr="001F7554" w:rsidRDefault="005000FD" w:rsidP="00473581">
            <w:pPr>
              <w:numPr>
                <w:ilvl w:val="2"/>
                <w:numId w:val="15"/>
              </w:numPr>
              <w:snapToGrid w:val="0"/>
              <w:ind w:right="196"/>
              <w:jc w:val="both"/>
              <w:rPr>
                <w:szCs w:val="22"/>
                <w:u w:val="single"/>
                <w:lang w:val="fr-FR"/>
              </w:rPr>
            </w:pPr>
            <w:r w:rsidRPr="001F7554">
              <w:rPr>
                <w:szCs w:val="22"/>
                <w:lang w:val="fr-FR"/>
              </w:rPr>
              <w:t>Examen du projet de règlement intérieur,</w:t>
            </w:r>
            <w:r w:rsidRPr="001F7554">
              <w:rPr>
                <w:szCs w:val="22"/>
                <w:u w:val="single"/>
                <w:lang w:val="fr-FR"/>
              </w:rPr>
              <w:t xml:space="preserve"> </w:t>
            </w:r>
            <w:hyperlink r:id="rId41" w:history="1">
              <w:r w:rsidRPr="001F7554">
                <w:rPr>
                  <w:rStyle w:val="Hyperlink"/>
                  <w:lang w:val="fr-FR" w:eastAsia="zh-CN"/>
                </w:rPr>
                <w:t>CP/</w:t>
              </w:r>
              <w:proofErr w:type="spellStart"/>
              <w:r w:rsidRPr="001F7554">
                <w:rPr>
                  <w:rStyle w:val="Hyperlink"/>
                  <w:lang w:val="fr-FR" w:eastAsia="zh-CN"/>
                </w:rPr>
                <w:t>CSH-2077</w:t>
              </w:r>
              <w:proofErr w:type="spellEnd"/>
              <w:r w:rsidRPr="001F7554">
                <w:rPr>
                  <w:rStyle w:val="Hyperlink"/>
                  <w:lang w:val="fr-FR" w:eastAsia="zh-CN"/>
                </w:rPr>
                <w:t>/21</w:t>
              </w:r>
            </w:hyperlink>
          </w:p>
          <w:p w14:paraId="567184CF" w14:textId="77777777" w:rsidR="00331835" w:rsidRPr="001F7554" w:rsidRDefault="00331835" w:rsidP="002661AB">
            <w:pPr>
              <w:keepNext/>
              <w:snapToGrid w:val="0"/>
              <w:ind w:right="-274"/>
              <w:rPr>
                <w:szCs w:val="22"/>
                <w:u w:val="single"/>
                <w:lang w:val="fr-FR"/>
              </w:rPr>
            </w:pPr>
          </w:p>
          <w:p w14:paraId="63EC1F0B" w14:textId="77777777" w:rsidR="00331835" w:rsidRPr="001F7554" w:rsidRDefault="00331835" w:rsidP="002661AB">
            <w:pPr>
              <w:numPr>
                <w:ilvl w:val="0"/>
                <w:numId w:val="15"/>
              </w:numPr>
              <w:snapToGrid w:val="0"/>
              <w:ind w:right="196"/>
              <w:jc w:val="both"/>
              <w:rPr>
                <w:szCs w:val="22"/>
                <w:lang w:val="fr-FR"/>
              </w:rPr>
            </w:pPr>
            <w:r w:rsidRPr="001F7554">
              <w:rPr>
                <w:rFonts w:eastAsia="SimSun"/>
                <w:szCs w:val="22"/>
                <w:lang w:val="fr-FR"/>
              </w:rPr>
              <w:t>Programmes</w:t>
            </w:r>
            <w:r w:rsidRPr="001F7554">
              <w:rPr>
                <w:szCs w:val="22"/>
                <w:lang w:val="fr-FR"/>
              </w:rPr>
              <w:t xml:space="preserve"> et projets du SSM</w:t>
            </w:r>
          </w:p>
          <w:p w14:paraId="03552695" w14:textId="77777777" w:rsidR="00331835" w:rsidRPr="001F7554" w:rsidRDefault="00331835" w:rsidP="002661AB">
            <w:pPr>
              <w:keepNext/>
              <w:snapToGrid w:val="0"/>
              <w:ind w:right="-274"/>
              <w:rPr>
                <w:szCs w:val="22"/>
                <w:u w:val="single"/>
                <w:lang w:val="fr-FR"/>
              </w:rPr>
            </w:pPr>
          </w:p>
          <w:p w14:paraId="2FC21E61" w14:textId="18DD3F70" w:rsidR="00331835" w:rsidRPr="001F7554" w:rsidRDefault="00331835" w:rsidP="001911A5">
            <w:pPr>
              <w:numPr>
                <w:ilvl w:val="1"/>
                <w:numId w:val="36"/>
              </w:numPr>
              <w:snapToGrid w:val="0"/>
              <w:ind w:left="1440" w:right="81"/>
              <w:jc w:val="both"/>
              <w:rPr>
                <w:szCs w:val="22"/>
                <w:lang w:val="fr-FR"/>
              </w:rPr>
            </w:pPr>
            <w:r w:rsidRPr="001F7554">
              <w:rPr>
                <w:szCs w:val="22"/>
                <w:lang w:val="fr-FR"/>
              </w:rPr>
              <w:t>Programme interaméricain pour le renforcement de l'égalité des sexes dans les organismes nationaux chargés de l'application des lois sur les drogues (GENLEA)</w:t>
            </w:r>
          </w:p>
          <w:p w14:paraId="5F254FD6" w14:textId="026D221B" w:rsidR="00331835" w:rsidRPr="001F7554" w:rsidRDefault="00331835" w:rsidP="002661AB">
            <w:pPr>
              <w:keepNext/>
              <w:snapToGrid w:val="0"/>
              <w:ind w:right="-274"/>
              <w:rPr>
                <w:szCs w:val="22"/>
                <w:u w:val="single"/>
                <w:lang w:val="fr-FR"/>
              </w:rPr>
            </w:pPr>
          </w:p>
        </w:tc>
        <w:tc>
          <w:tcPr>
            <w:tcW w:w="2714" w:type="dxa"/>
            <w:tcBorders>
              <w:top w:val="single" w:sz="4" w:space="0" w:color="auto"/>
              <w:left w:val="single" w:sz="4" w:space="0" w:color="auto"/>
              <w:bottom w:val="single" w:sz="4" w:space="0" w:color="auto"/>
              <w:right w:val="single" w:sz="4" w:space="0" w:color="auto"/>
            </w:tcBorders>
          </w:tcPr>
          <w:p w14:paraId="3574A3D4" w14:textId="77777777" w:rsidR="00130FE1" w:rsidRPr="001F7554" w:rsidRDefault="00130FE1">
            <w:pPr>
              <w:snapToGrid w:val="0"/>
              <w:ind w:right="72"/>
              <w:jc w:val="center"/>
              <w:rPr>
                <w:iCs/>
                <w:color w:val="000000"/>
                <w:szCs w:val="22"/>
                <w:u w:val="single"/>
                <w:lang w:val="fr-FR"/>
              </w:rPr>
            </w:pPr>
          </w:p>
        </w:tc>
      </w:tr>
      <w:tr w:rsidR="00D713E8" w:rsidRPr="000168A8" w14:paraId="67A521FB" w14:textId="77777777" w:rsidTr="00DD27C0">
        <w:tc>
          <w:tcPr>
            <w:tcW w:w="10858" w:type="dxa"/>
            <w:tcBorders>
              <w:top w:val="single" w:sz="4" w:space="0" w:color="auto"/>
              <w:left w:val="single" w:sz="4" w:space="0" w:color="auto"/>
              <w:bottom w:val="single" w:sz="4" w:space="0" w:color="auto"/>
              <w:right w:val="single" w:sz="4" w:space="0" w:color="auto"/>
            </w:tcBorders>
          </w:tcPr>
          <w:p w14:paraId="553C5916" w14:textId="5DF2D200" w:rsidR="00D713E8" w:rsidRPr="001F7554" w:rsidRDefault="00D713E8" w:rsidP="002661AB">
            <w:pPr>
              <w:snapToGrid w:val="0"/>
              <w:ind w:left="220" w:right="-279"/>
              <w:rPr>
                <w:szCs w:val="22"/>
                <w:u w:val="single"/>
                <w:lang w:val="fr-FR"/>
              </w:rPr>
            </w:pPr>
            <w:r w:rsidRPr="001F7554">
              <w:rPr>
                <w:szCs w:val="22"/>
                <w:u w:val="single"/>
                <w:lang w:val="fr-FR"/>
              </w:rPr>
              <w:lastRenderedPageBreak/>
              <w:t>Jeudi 15 juillet (10 h 00 – 13 h 00)</w:t>
            </w:r>
          </w:p>
          <w:p w14:paraId="476F2A48" w14:textId="77777777" w:rsidR="007C7353" w:rsidRPr="001F7554" w:rsidRDefault="007C7353" w:rsidP="002661AB">
            <w:pPr>
              <w:snapToGrid w:val="0"/>
              <w:ind w:right="86"/>
              <w:jc w:val="both"/>
              <w:rPr>
                <w:szCs w:val="22"/>
                <w:u w:val="single"/>
                <w:lang w:val="fr-FR"/>
              </w:rPr>
            </w:pPr>
          </w:p>
          <w:p w14:paraId="3534DF59" w14:textId="3D4D6A46" w:rsidR="00D713E8" w:rsidRPr="001F7554" w:rsidRDefault="00D713E8" w:rsidP="002661AB">
            <w:pPr>
              <w:snapToGrid w:val="0"/>
              <w:ind w:left="379" w:right="-279"/>
              <w:jc w:val="center"/>
              <w:rPr>
                <w:i/>
                <w:iCs/>
                <w:szCs w:val="22"/>
                <w:lang w:val="fr-FR"/>
              </w:rPr>
            </w:pPr>
            <w:r w:rsidRPr="001F7554">
              <w:rPr>
                <w:i/>
                <w:iCs/>
                <w:szCs w:val="22"/>
                <w:lang w:val="fr-FR"/>
              </w:rPr>
              <w:t>Sécurité publique, justice et prévention</w:t>
            </w:r>
            <w:r w:rsidR="007C7353" w:rsidRPr="001F7554">
              <w:rPr>
                <w:i/>
                <w:iCs/>
                <w:szCs w:val="22"/>
                <w:lang w:val="fr-FR"/>
              </w:rPr>
              <w:t xml:space="preserve"> de la violence et de la criminalité </w:t>
            </w:r>
          </w:p>
          <w:p w14:paraId="041F9037" w14:textId="77777777" w:rsidR="00D713E8" w:rsidRPr="001F7554" w:rsidRDefault="00D713E8" w:rsidP="002661AB">
            <w:pPr>
              <w:snapToGrid w:val="0"/>
              <w:ind w:right="86"/>
              <w:jc w:val="both"/>
              <w:rPr>
                <w:szCs w:val="22"/>
                <w:u w:val="single"/>
                <w:lang w:val="fr-FR"/>
              </w:rPr>
            </w:pPr>
          </w:p>
          <w:p w14:paraId="308B189E" w14:textId="3B498679" w:rsidR="007C7353" w:rsidRPr="001F7554" w:rsidRDefault="00C57C44" w:rsidP="001911A5">
            <w:pPr>
              <w:pStyle w:val="ListParagraph"/>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right="33"/>
              <w:rPr>
                <w:rFonts w:ascii="Times New Roman" w:hAnsi="Times New Roman" w:cs="Times New Roman"/>
                <w:lang w:val="fr-FR"/>
              </w:rPr>
            </w:pPr>
            <w:r w:rsidRPr="001F7554">
              <w:rPr>
                <w:rFonts w:ascii="Times New Roman" w:hAnsi="Times New Roman" w:cs="Times New Roman"/>
                <w:lang w:val="fr-FR"/>
              </w:rPr>
              <w:t>Améliorer la coordination</w:t>
            </w:r>
            <w:r w:rsidR="002043AA" w:rsidRPr="001F7554">
              <w:rPr>
                <w:rFonts w:ascii="Times New Roman" w:hAnsi="Times New Roman" w:cs="Times New Roman"/>
                <w:lang w:val="fr-FR"/>
              </w:rPr>
              <w:t xml:space="preserve"> </w:t>
            </w:r>
            <w:r w:rsidRPr="001F7554">
              <w:rPr>
                <w:rFonts w:ascii="Times New Roman" w:hAnsi="Times New Roman" w:cs="Times New Roman"/>
                <w:lang w:val="fr-FR"/>
              </w:rPr>
              <w:t>en vue du renforcement de la sécurité publique dans les Amériques</w:t>
            </w:r>
          </w:p>
          <w:p w14:paraId="53FC912C" w14:textId="2A03971A" w:rsidR="00331835" w:rsidRPr="001F7554" w:rsidRDefault="00834512" w:rsidP="002661AB">
            <w:pPr>
              <w:numPr>
                <w:ilvl w:val="1"/>
                <w:numId w:val="18"/>
              </w:numPr>
              <w:snapToGrid w:val="0"/>
              <w:ind w:left="1479" w:right="86" w:hanging="450"/>
              <w:jc w:val="both"/>
              <w:rPr>
                <w:szCs w:val="22"/>
                <w:lang w:val="fr-FR"/>
              </w:rPr>
            </w:pPr>
            <w:r w:rsidRPr="001F7554">
              <w:rPr>
                <w:szCs w:val="22"/>
                <w:lang w:val="fr-FR"/>
              </w:rPr>
              <w:t xml:space="preserve">Exposé </w:t>
            </w:r>
            <w:r w:rsidR="00F44296" w:rsidRPr="001F7554">
              <w:rPr>
                <w:szCs w:val="22"/>
                <w:lang w:val="fr-FR"/>
              </w:rPr>
              <w:t>du SS</w:t>
            </w:r>
            <w:r w:rsidRPr="001F7554">
              <w:rPr>
                <w:szCs w:val="22"/>
                <w:lang w:val="fr-FR"/>
              </w:rPr>
              <w:t xml:space="preserve">M et </w:t>
            </w:r>
            <w:r w:rsidR="00BD0CDA" w:rsidRPr="001F7554">
              <w:rPr>
                <w:szCs w:val="22"/>
                <w:lang w:val="fr-FR"/>
              </w:rPr>
              <w:t>du</w:t>
            </w:r>
            <w:r w:rsidRPr="001F7554">
              <w:rPr>
                <w:szCs w:val="22"/>
                <w:lang w:val="fr-FR"/>
              </w:rPr>
              <w:t xml:space="preserve"> Secrétariat aux questions juridiques </w:t>
            </w:r>
            <w:r w:rsidR="002123AD" w:rsidRPr="001F7554">
              <w:rPr>
                <w:szCs w:val="22"/>
                <w:lang w:val="fr-FR"/>
              </w:rPr>
              <w:t>sur la coordination et la collaboration concernant la mise en œuvre des recommandations approuvées par les proc</w:t>
            </w:r>
            <w:r w:rsidR="00BD0CDA" w:rsidRPr="001F7554">
              <w:rPr>
                <w:szCs w:val="22"/>
                <w:lang w:val="fr-FR"/>
              </w:rPr>
              <w:t xml:space="preserve">essus </w:t>
            </w:r>
            <w:r w:rsidR="002123AD" w:rsidRPr="001F7554">
              <w:rPr>
                <w:szCs w:val="22"/>
                <w:lang w:val="fr-FR"/>
              </w:rPr>
              <w:t xml:space="preserve">MISPA et REMJA, </w:t>
            </w:r>
            <w:r w:rsidR="002123AD" w:rsidRPr="001F7554">
              <w:rPr>
                <w:szCs w:val="22"/>
                <w:u w:val="single"/>
                <w:lang w:val="fr-FR"/>
              </w:rPr>
              <w:t>paragraphe 56</w:t>
            </w:r>
          </w:p>
          <w:p w14:paraId="794EB92A" w14:textId="7949DDE3" w:rsidR="00433DCE" w:rsidRPr="001F7554" w:rsidRDefault="00433DCE" w:rsidP="002661AB">
            <w:pPr>
              <w:snapToGrid w:val="0"/>
              <w:ind w:right="86"/>
              <w:jc w:val="both"/>
              <w:rPr>
                <w:szCs w:val="22"/>
                <w:lang w:val="fr-FR"/>
              </w:rPr>
            </w:pPr>
          </w:p>
          <w:p w14:paraId="2804F98B" w14:textId="599A09E8" w:rsidR="00331835" w:rsidRPr="001F7554" w:rsidRDefault="00331835" w:rsidP="002661AB">
            <w:pPr>
              <w:snapToGrid w:val="0"/>
              <w:ind w:right="86"/>
              <w:jc w:val="center"/>
              <w:rPr>
                <w:i/>
                <w:iCs/>
                <w:szCs w:val="22"/>
                <w:lang w:val="fr-FR"/>
              </w:rPr>
            </w:pPr>
            <w:r w:rsidRPr="001F7554">
              <w:rPr>
                <w:i/>
                <w:iCs/>
                <w:szCs w:val="22"/>
                <w:lang w:val="fr-FR"/>
              </w:rPr>
              <w:t>Coopération en matière de cybercriminalité</w:t>
            </w:r>
          </w:p>
          <w:p w14:paraId="08BD29FD" w14:textId="5C9FCE72" w:rsidR="00D713E8" w:rsidRPr="001F7554" w:rsidRDefault="00D713E8" w:rsidP="002661AB">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right="-279"/>
              <w:jc w:val="left"/>
              <w:rPr>
                <w:rFonts w:ascii="Times New Roman" w:hAnsi="Times New Roman" w:cs="Times New Roman"/>
                <w:u w:val="single"/>
                <w:lang w:val="fr-FR"/>
              </w:rPr>
            </w:pPr>
          </w:p>
          <w:p w14:paraId="338876A8" w14:textId="77777777" w:rsidR="0044746B" w:rsidRPr="001F7554" w:rsidRDefault="0044746B" w:rsidP="001911A5">
            <w:pPr>
              <w:pStyle w:val="ListParagraph"/>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right="33"/>
              <w:rPr>
                <w:rFonts w:ascii="Times New Roman" w:hAnsi="Times New Roman" w:cs="Times New Roman"/>
                <w:lang w:val="fr-FR"/>
              </w:rPr>
            </w:pPr>
            <w:r w:rsidRPr="001F7554">
              <w:rPr>
                <w:rFonts w:ascii="Times New Roman" w:hAnsi="Times New Roman" w:cs="Times New Roman"/>
                <w:lang w:val="fr-FR"/>
              </w:rPr>
              <w:t xml:space="preserve">Exposé de M. Anthony V. </w:t>
            </w:r>
            <w:proofErr w:type="spellStart"/>
            <w:r w:rsidRPr="001F7554">
              <w:rPr>
                <w:rFonts w:ascii="Times New Roman" w:hAnsi="Times New Roman" w:cs="Times New Roman"/>
                <w:lang w:val="fr-FR"/>
              </w:rPr>
              <w:t>Teelucksingh</w:t>
            </w:r>
            <w:proofErr w:type="spellEnd"/>
            <w:r w:rsidRPr="001F7554">
              <w:rPr>
                <w:rFonts w:ascii="Times New Roman" w:hAnsi="Times New Roman" w:cs="Times New Roman"/>
                <w:lang w:val="fr-FR"/>
              </w:rPr>
              <w:t>, Conseiller juridique principal, Ministère américain de la Justice, Président du groupe de travail REMJA sur la cybercriminalité : Coopération juridique REMJA sur la cybercriminalité</w:t>
            </w:r>
          </w:p>
          <w:p w14:paraId="153CDB0F" w14:textId="77777777" w:rsidR="0044746B" w:rsidRPr="001F7554" w:rsidRDefault="0044746B" w:rsidP="001911A5">
            <w:pPr>
              <w:pStyle w:val="ListParagraph"/>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right="33"/>
              <w:rPr>
                <w:rFonts w:ascii="Times New Roman" w:hAnsi="Times New Roman" w:cs="Times New Roman"/>
                <w:lang w:val="fr-FR"/>
              </w:rPr>
            </w:pPr>
            <w:r w:rsidRPr="001F7554">
              <w:rPr>
                <w:rFonts w:ascii="Times New Roman" w:hAnsi="Times New Roman" w:cs="Times New Roman"/>
                <w:lang w:val="fr-FR"/>
              </w:rPr>
              <w:t xml:space="preserve">Exposé de M. Gareth </w:t>
            </w:r>
            <w:proofErr w:type="spellStart"/>
            <w:r w:rsidRPr="001F7554">
              <w:rPr>
                <w:rFonts w:ascii="Times New Roman" w:hAnsi="Times New Roman" w:cs="Times New Roman"/>
                <w:lang w:val="fr-FR"/>
              </w:rPr>
              <w:t>Sansom</w:t>
            </w:r>
            <w:proofErr w:type="spellEnd"/>
            <w:r w:rsidRPr="001F7554">
              <w:rPr>
                <w:rFonts w:ascii="Times New Roman" w:hAnsi="Times New Roman" w:cs="Times New Roman"/>
                <w:lang w:val="fr-FR"/>
              </w:rPr>
              <w:t xml:space="preserve"> (Canada), Membre du Bureau du Comité de la Convention sur la cybercriminalité (T-CY) : Ratification de la Convention de Budapest pour combattre la cybercriminalité dans les Amériques</w:t>
            </w:r>
          </w:p>
          <w:p w14:paraId="5AAC81A0" w14:textId="62F2819B" w:rsidR="0044746B" w:rsidRPr="001F7554" w:rsidRDefault="0044746B" w:rsidP="001911A5">
            <w:pPr>
              <w:pStyle w:val="ListParagraph"/>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right="33"/>
              <w:rPr>
                <w:rFonts w:ascii="Times New Roman" w:hAnsi="Times New Roman" w:cs="Times New Roman"/>
                <w:u w:val="single"/>
                <w:lang w:val="fr-FR"/>
              </w:rPr>
            </w:pPr>
            <w:r w:rsidRPr="001F7554">
              <w:rPr>
                <w:rFonts w:ascii="Times New Roman" w:hAnsi="Times New Roman" w:cs="Times New Roman"/>
                <w:lang w:val="fr-FR"/>
              </w:rPr>
              <w:t>Exposés du SMS, du Secrétariat aux questions juridiques et de la CITEL sur la mise en œuvre des mandats sur la coopération en matière de cybercriminalité</w:t>
            </w:r>
            <w:r w:rsidR="00423281" w:rsidRPr="001F7554">
              <w:rPr>
                <w:rFonts w:ascii="Times New Roman" w:hAnsi="Times New Roman" w:cs="Times New Roman"/>
                <w:lang w:val="fr-FR"/>
              </w:rPr>
              <w:t>,</w:t>
            </w:r>
            <w:r w:rsidRPr="001F7554">
              <w:rPr>
                <w:rFonts w:ascii="Times New Roman" w:hAnsi="Times New Roman" w:cs="Times New Roman"/>
                <w:lang w:val="fr-FR"/>
              </w:rPr>
              <w:t xml:space="preserve"> </w:t>
            </w:r>
            <w:r w:rsidRPr="001F7554">
              <w:rPr>
                <w:rFonts w:ascii="Times New Roman" w:hAnsi="Times New Roman" w:cs="Times New Roman"/>
                <w:u w:val="single"/>
                <w:lang w:val="fr-FR"/>
              </w:rPr>
              <w:t>paragraphes 68, 70, 71, 81 et 146</w:t>
            </w:r>
          </w:p>
          <w:p w14:paraId="20F18933" w14:textId="0C62FC17" w:rsidR="00637AFC" w:rsidRPr="001F7554" w:rsidRDefault="000D4EF4" w:rsidP="001911A5">
            <w:pPr>
              <w:numPr>
                <w:ilvl w:val="1"/>
                <w:numId w:val="36"/>
              </w:numPr>
              <w:snapToGrid w:val="0"/>
              <w:ind w:left="1440" w:right="81"/>
              <w:jc w:val="both"/>
              <w:rPr>
                <w:szCs w:val="22"/>
                <w:lang w:val="fr-FR"/>
              </w:rPr>
            </w:pPr>
            <w:r w:rsidRPr="001F7554">
              <w:rPr>
                <w:szCs w:val="22"/>
                <w:lang w:val="fr-FR"/>
              </w:rPr>
              <w:t>Assistance technique et soutien aux États membres qui sont sur le point d</w:t>
            </w:r>
            <w:r w:rsidR="008252D3" w:rsidRPr="001F7554">
              <w:rPr>
                <w:szCs w:val="22"/>
                <w:lang w:val="fr-FR"/>
              </w:rPr>
              <w:t xml:space="preserve">’entamer </w:t>
            </w:r>
            <w:r w:rsidRPr="001F7554">
              <w:rPr>
                <w:szCs w:val="22"/>
                <w:lang w:val="fr-FR"/>
              </w:rPr>
              <w:t xml:space="preserve">et/ou </w:t>
            </w:r>
            <w:r w:rsidR="00637AFC" w:rsidRPr="001F7554">
              <w:rPr>
                <w:szCs w:val="22"/>
                <w:lang w:val="fr-FR"/>
              </w:rPr>
              <w:t>ont déjà mis en route</w:t>
            </w:r>
            <w:r w:rsidR="002043AA" w:rsidRPr="001F7554">
              <w:rPr>
                <w:szCs w:val="22"/>
                <w:lang w:val="fr-FR"/>
              </w:rPr>
              <w:t xml:space="preserve"> </w:t>
            </w:r>
            <w:r w:rsidR="00637AFC" w:rsidRPr="001F7554">
              <w:rPr>
                <w:szCs w:val="22"/>
                <w:lang w:val="fr-FR"/>
              </w:rPr>
              <w:t xml:space="preserve">le processus d’adhésion à la Convention de Budapest, </w:t>
            </w:r>
            <w:r w:rsidR="00637AFC" w:rsidRPr="001F7554">
              <w:rPr>
                <w:szCs w:val="22"/>
                <w:u w:val="single"/>
                <w:lang w:val="fr-FR"/>
              </w:rPr>
              <w:t>paragraphe 68</w:t>
            </w:r>
            <w:r w:rsidR="00637AFC" w:rsidRPr="001F7554">
              <w:rPr>
                <w:szCs w:val="22"/>
                <w:lang w:val="fr-FR"/>
              </w:rPr>
              <w:t xml:space="preserve"> </w:t>
            </w:r>
            <w:r w:rsidR="00331835" w:rsidRPr="001F7554">
              <w:rPr>
                <w:szCs w:val="22"/>
                <w:lang w:val="fr-FR"/>
              </w:rPr>
              <w:t xml:space="preserve">(Exposé du SSM et </w:t>
            </w:r>
            <w:r w:rsidR="0044746B" w:rsidRPr="001F7554">
              <w:rPr>
                <w:szCs w:val="22"/>
                <w:lang w:val="fr-FR"/>
              </w:rPr>
              <w:t>du Secrétariat aux questions juridiques</w:t>
            </w:r>
            <w:r w:rsidR="00331835" w:rsidRPr="001F7554">
              <w:rPr>
                <w:szCs w:val="22"/>
                <w:lang w:val="fr-FR"/>
              </w:rPr>
              <w:t>)</w:t>
            </w:r>
          </w:p>
          <w:p w14:paraId="6B69B15C" w14:textId="52711ACE" w:rsidR="00C04554" w:rsidRPr="001F7554" w:rsidRDefault="00C04554" w:rsidP="001911A5">
            <w:pPr>
              <w:numPr>
                <w:ilvl w:val="1"/>
                <w:numId w:val="36"/>
              </w:numPr>
              <w:snapToGrid w:val="0"/>
              <w:ind w:left="1440" w:right="81"/>
              <w:jc w:val="both"/>
              <w:rPr>
                <w:szCs w:val="22"/>
                <w:lang w:val="fr-FR"/>
              </w:rPr>
            </w:pPr>
            <w:r w:rsidRPr="001F7554">
              <w:rPr>
                <w:szCs w:val="22"/>
                <w:lang w:val="fr-FR"/>
              </w:rPr>
              <w:t xml:space="preserve">Coordination et collaboration pour le traitement des facettes liées à la criminalité transnationale organisée, en particulier en ce qui a trait à la cybercriminalité, </w:t>
            </w:r>
            <w:r w:rsidRPr="001F7554">
              <w:rPr>
                <w:szCs w:val="22"/>
                <w:u w:val="single"/>
                <w:lang w:val="fr-FR"/>
              </w:rPr>
              <w:t>paragraphe 70</w:t>
            </w:r>
            <w:r w:rsidR="008B2977" w:rsidRPr="001F7554">
              <w:rPr>
                <w:szCs w:val="22"/>
                <w:lang w:val="fr-FR"/>
              </w:rPr>
              <w:t>, (Exposé du SSM et du Secrétariat aux questions juridiques)</w:t>
            </w:r>
          </w:p>
          <w:p w14:paraId="73A48BDA" w14:textId="581E3444" w:rsidR="00C04554" w:rsidRPr="001F7554" w:rsidRDefault="00C04554" w:rsidP="001911A5">
            <w:pPr>
              <w:numPr>
                <w:ilvl w:val="1"/>
                <w:numId w:val="36"/>
              </w:numPr>
              <w:snapToGrid w:val="0"/>
              <w:ind w:left="1440" w:right="81"/>
              <w:jc w:val="both"/>
              <w:rPr>
                <w:szCs w:val="22"/>
                <w:lang w:val="fr-FR"/>
              </w:rPr>
            </w:pPr>
            <w:r w:rsidRPr="001F7554">
              <w:rPr>
                <w:szCs w:val="22"/>
                <w:lang w:val="fr-FR"/>
              </w:rPr>
              <w:t xml:space="preserve">Assistance technique pour améliorer ou renforcer les capacités institutionnelles en matière d’enquête sur la cybercriminalité liée à la criminalité transnationale organisée, </w:t>
            </w:r>
            <w:r w:rsidRPr="001F7554">
              <w:rPr>
                <w:szCs w:val="22"/>
                <w:u w:val="single"/>
                <w:lang w:val="fr-FR"/>
              </w:rPr>
              <w:t>paragraphe 71</w:t>
            </w:r>
            <w:r w:rsidR="008B2977" w:rsidRPr="001F7554">
              <w:rPr>
                <w:szCs w:val="22"/>
                <w:lang w:val="fr-FR"/>
              </w:rPr>
              <w:t>, (Exposé du SSM et du Secrétariat aux questions juridiques)</w:t>
            </w:r>
          </w:p>
          <w:p w14:paraId="51AA3329" w14:textId="4C6DBD98" w:rsidR="00C04554" w:rsidRPr="001F7554" w:rsidRDefault="00C96B4C" w:rsidP="001911A5">
            <w:pPr>
              <w:numPr>
                <w:ilvl w:val="1"/>
                <w:numId w:val="36"/>
              </w:numPr>
              <w:snapToGrid w:val="0"/>
              <w:ind w:left="1440" w:right="81"/>
              <w:jc w:val="both"/>
              <w:rPr>
                <w:szCs w:val="22"/>
                <w:lang w:val="fr-FR"/>
              </w:rPr>
            </w:pPr>
            <w:r w:rsidRPr="001F7554">
              <w:rPr>
                <w:szCs w:val="22"/>
                <w:lang w:val="fr-FR"/>
              </w:rPr>
              <w:t>Exposé du</w:t>
            </w:r>
            <w:r w:rsidR="00C04554" w:rsidRPr="001F7554">
              <w:rPr>
                <w:szCs w:val="22"/>
                <w:lang w:val="fr-FR"/>
              </w:rPr>
              <w:t xml:space="preserve"> SSM de la liste préparée, en coordination avec le Secrétariat du Groupe de travail</w:t>
            </w:r>
            <w:r w:rsidR="00386BEF" w:rsidRPr="001F7554">
              <w:rPr>
                <w:szCs w:val="22"/>
                <w:lang w:val="fr-FR"/>
              </w:rPr>
              <w:t xml:space="preserve"> sur la </w:t>
            </w:r>
            <w:r w:rsidR="00BD0CDA" w:rsidRPr="001F7554">
              <w:rPr>
                <w:szCs w:val="22"/>
                <w:lang w:val="fr-FR"/>
              </w:rPr>
              <w:t>cyber</w:t>
            </w:r>
            <w:r w:rsidR="00386BEF" w:rsidRPr="001F7554">
              <w:rPr>
                <w:szCs w:val="22"/>
                <w:lang w:val="fr-FR"/>
              </w:rPr>
              <w:t xml:space="preserve">criminalité de la REMJA, en application du mandat énoncé au </w:t>
            </w:r>
            <w:r w:rsidR="00386BEF" w:rsidRPr="001F7554">
              <w:rPr>
                <w:szCs w:val="22"/>
                <w:u w:val="single"/>
                <w:lang w:val="fr-FR"/>
              </w:rPr>
              <w:t>paragraphe 81</w:t>
            </w:r>
          </w:p>
          <w:p w14:paraId="2E4C922F" w14:textId="2C014204" w:rsidR="00F77F33" w:rsidRPr="001F7554" w:rsidRDefault="00F77F33" w:rsidP="001911A5">
            <w:pPr>
              <w:numPr>
                <w:ilvl w:val="1"/>
                <w:numId w:val="36"/>
              </w:numPr>
              <w:snapToGrid w:val="0"/>
              <w:ind w:left="1440" w:right="81"/>
              <w:jc w:val="both"/>
              <w:rPr>
                <w:szCs w:val="22"/>
                <w:lang w:val="fr-FR"/>
              </w:rPr>
            </w:pPr>
            <w:r w:rsidRPr="001F7554">
              <w:rPr>
                <w:szCs w:val="22"/>
                <w:lang w:val="fr-FR"/>
              </w:rPr>
              <w:lastRenderedPageBreak/>
              <w:t xml:space="preserve">Exposé du Secrétariat exécutif du CICTE, du </w:t>
            </w:r>
            <w:r w:rsidR="00423281" w:rsidRPr="001F7554">
              <w:rPr>
                <w:szCs w:val="22"/>
                <w:lang w:val="fr-FR"/>
              </w:rPr>
              <w:t>Secrétariat aux questions juridiques</w:t>
            </w:r>
            <w:r w:rsidRPr="001F7554">
              <w:rPr>
                <w:szCs w:val="22"/>
                <w:lang w:val="fr-FR"/>
              </w:rPr>
              <w:t xml:space="preserve"> et du Secrétariat de la CITEL sur l'exécution du mandat défini au </w:t>
            </w:r>
            <w:r w:rsidRPr="001F7554">
              <w:rPr>
                <w:szCs w:val="22"/>
                <w:u w:val="single"/>
                <w:lang w:val="fr-FR"/>
              </w:rPr>
              <w:t>paragraphe 146</w:t>
            </w:r>
            <w:r w:rsidRPr="001F7554">
              <w:rPr>
                <w:szCs w:val="22"/>
                <w:lang w:val="fr-FR"/>
              </w:rPr>
              <w:t>, en ce qui concerne la mise en œuvre des recommandations approuvées par le groupe de travail REMJA sur la cybercriminalité</w:t>
            </w:r>
          </w:p>
          <w:p w14:paraId="53DDE21A" w14:textId="77777777" w:rsidR="008B2977" w:rsidRPr="001F7554" w:rsidRDefault="008B2977" w:rsidP="00423281">
            <w:pPr>
              <w:snapToGrid w:val="0"/>
              <w:ind w:right="86"/>
              <w:jc w:val="both"/>
              <w:rPr>
                <w:szCs w:val="22"/>
                <w:lang w:val="fr-FR"/>
              </w:rPr>
            </w:pPr>
          </w:p>
          <w:p w14:paraId="530E18CC" w14:textId="723427C7" w:rsidR="00BD0CDA" w:rsidRPr="001F7554" w:rsidRDefault="001757DC" w:rsidP="001911A5">
            <w:pPr>
              <w:pStyle w:val="ListParagraph"/>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right="33"/>
              <w:rPr>
                <w:rFonts w:ascii="Times New Roman" w:hAnsi="Times New Roman" w:cs="Times New Roman"/>
                <w:lang w:val="fr-FR"/>
              </w:rPr>
            </w:pPr>
            <w:r w:rsidRPr="001F7554">
              <w:rPr>
                <w:rFonts w:ascii="Times New Roman" w:hAnsi="Times New Roman" w:cs="Times New Roman"/>
                <w:lang w:val="fr-FR"/>
              </w:rPr>
              <w:t xml:space="preserve">Dialogue </w:t>
            </w:r>
            <w:r w:rsidR="00BD0CDA" w:rsidRPr="001F7554">
              <w:rPr>
                <w:rFonts w:ascii="Times New Roman" w:hAnsi="Times New Roman" w:cs="Times New Roman"/>
                <w:lang w:val="fr-FR"/>
              </w:rPr>
              <w:t>sur les mécanismes d’aide juridique bilatérale et multilatérale pour lutter contre la cybercriminalité, en tenant compte de la pertinence de l’accès aux preuves numériques pour les enquêtes et les poursuites judiciaires relatives à ce type d’infraction</w:t>
            </w:r>
            <w:r w:rsidR="00423281" w:rsidRPr="001F7554">
              <w:rPr>
                <w:rFonts w:ascii="Times New Roman" w:hAnsi="Times New Roman" w:cs="Times New Roman"/>
                <w:lang w:val="fr-FR"/>
              </w:rPr>
              <w:t>,</w:t>
            </w:r>
            <w:r w:rsidR="00C96B4C" w:rsidRPr="001F7554">
              <w:rPr>
                <w:rFonts w:ascii="Times New Roman" w:hAnsi="Times New Roman" w:cs="Times New Roman"/>
                <w:lang w:val="fr-FR"/>
              </w:rPr>
              <w:t xml:space="preserve"> </w:t>
            </w:r>
            <w:r w:rsidR="00BD0CDA" w:rsidRPr="001F7554">
              <w:rPr>
                <w:rFonts w:ascii="Times New Roman" w:hAnsi="Times New Roman" w:cs="Times New Roman"/>
                <w:u w:val="single"/>
                <w:lang w:val="fr-FR"/>
              </w:rPr>
              <w:t>paragraphe 69</w:t>
            </w:r>
          </w:p>
          <w:p w14:paraId="61510F0B" w14:textId="77777777" w:rsidR="00A655EF" w:rsidRPr="001F7554" w:rsidRDefault="00A655EF" w:rsidP="00423281">
            <w:pPr>
              <w:snapToGrid w:val="0"/>
              <w:ind w:right="86"/>
              <w:jc w:val="both"/>
              <w:rPr>
                <w:szCs w:val="22"/>
                <w:lang w:val="fr-FR"/>
              </w:rPr>
            </w:pPr>
          </w:p>
          <w:p w14:paraId="195E1799" w14:textId="28FE7A96" w:rsidR="001757DC" w:rsidRPr="001F7554" w:rsidRDefault="001757DC" w:rsidP="002661AB">
            <w:pPr>
              <w:snapToGrid w:val="0"/>
              <w:ind w:right="86"/>
              <w:jc w:val="center"/>
              <w:rPr>
                <w:i/>
                <w:iCs/>
                <w:szCs w:val="22"/>
                <w:lang w:val="fr-FR"/>
              </w:rPr>
            </w:pPr>
            <w:r w:rsidRPr="001F7554">
              <w:rPr>
                <w:i/>
                <w:iCs/>
                <w:szCs w:val="22"/>
                <w:lang w:val="fr-FR"/>
              </w:rPr>
              <w:t>Institutions et instruments interaméricains</w:t>
            </w:r>
          </w:p>
          <w:p w14:paraId="45B1A163" w14:textId="77777777" w:rsidR="00F77F33" w:rsidRPr="001F7554" w:rsidRDefault="00F77F33" w:rsidP="00423281">
            <w:pPr>
              <w:snapToGrid w:val="0"/>
              <w:ind w:right="86"/>
              <w:jc w:val="both"/>
              <w:rPr>
                <w:szCs w:val="22"/>
                <w:lang w:val="fr-FR"/>
              </w:rPr>
            </w:pPr>
          </w:p>
          <w:p w14:paraId="0A84C72D" w14:textId="5448D11D" w:rsidR="001757DC" w:rsidRPr="001F7554" w:rsidRDefault="009E0D98" w:rsidP="001911A5">
            <w:pPr>
              <w:pStyle w:val="ListParagraph"/>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right="33"/>
              <w:rPr>
                <w:rFonts w:ascii="Times New Roman" w:hAnsi="Times New Roman" w:cs="Times New Roman"/>
                <w:lang w:val="fr-FR"/>
              </w:rPr>
            </w:pPr>
            <w:r w:rsidRPr="001F7554">
              <w:rPr>
                <w:rFonts w:ascii="Times New Roman" w:hAnsi="Times New Roman" w:cs="Times New Roman"/>
                <w:lang w:val="fr-FR"/>
              </w:rPr>
              <w:t xml:space="preserve">Instruments juridiques interaméricains </w:t>
            </w:r>
          </w:p>
          <w:p w14:paraId="088B2034" w14:textId="1F544F46" w:rsidR="009E0D98" w:rsidRPr="001F7554" w:rsidRDefault="009E0D98" w:rsidP="001911A5">
            <w:pPr>
              <w:numPr>
                <w:ilvl w:val="1"/>
                <w:numId w:val="36"/>
              </w:numPr>
              <w:snapToGrid w:val="0"/>
              <w:ind w:left="1440" w:right="81"/>
              <w:jc w:val="both"/>
              <w:rPr>
                <w:szCs w:val="22"/>
                <w:lang w:val="fr-FR"/>
              </w:rPr>
            </w:pPr>
            <w:r w:rsidRPr="001F7554">
              <w:rPr>
                <w:szCs w:val="22"/>
                <w:lang w:val="fr-FR"/>
              </w:rPr>
              <w:t xml:space="preserve">Exposé par le </w:t>
            </w:r>
            <w:r w:rsidR="00423281" w:rsidRPr="001F7554">
              <w:rPr>
                <w:szCs w:val="22"/>
                <w:lang w:val="fr-FR"/>
              </w:rPr>
              <w:t xml:space="preserve">Secrétariat aux questions juridiques </w:t>
            </w:r>
            <w:r w:rsidRPr="001F7554">
              <w:rPr>
                <w:szCs w:val="22"/>
                <w:lang w:val="fr-FR"/>
              </w:rPr>
              <w:t xml:space="preserve">sur la mise en œuvre du mandat énoncé au </w:t>
            </w:r>
            <w:r w:rsidRPr="001F7554">
              <w:rPr>
                <w:szCs w:val="22"/>
                <w:u w:val="single"/>
                <w:lang w:val="fr-FR"/>
              </w:rPr>
              <w:t>paragraphe 127</w:t>
            </w:r>
            <w:r w:rsidR="001234F8" w:rsidRPr="001F7554">
              <w:rPr>
                <w:szCs w:val="22"/>
                <w:lang w:val="fr-FR"/>
              </w:rPr>
              <w:t xml:space="preserve"> concernant le soutien et l’assistance juridique aux secrétariats techniques des conventions interaméricaines en matière de sécurité</w:t>
            </w:r>
          </w:p>
          <w:p w14:paraId="0A6263A9" w14:textId="77777777" w:rsidR="00E94324" w:rsidRPr="001F7554" w:rsidRDefault="00E94324" w:rsidP="002661AB">
            <w:pPr>
              <w:snapToGrid w:val="0"/>
              <w:ind w:right="86"/>
              <w:rPr>
                <w:i/>
                <w:iCs/>
                <w:szCs w:val="22"/>
                <w:lang w:val="fr-FR"/>
              </w:rPr>
            </w:pPr>
          </w:p>
          <w:p w14:paraId="43AB5835" w14:textId="0B3E46E6" w:rsidR="00E94324" w:rsidRPr="001F7554" w:rsidRDefault="00E94324" w:rsidP="002661AB">
            <w:pPr>
              <w:snapToGrid w:val="0"/>
              <w:ind w:right="86"/>
              <w:jc w:val="center"/>
              <w:rPr>
                <w:i/>
                <w:iCs/>
                <w:szCs w:val="22"/>
                <w:lang w:val="fr-FR"/>
              </w:rPr>
            </w:pPr>
            <w:r w:rsidRPr="001F7554">
              <w:rPr>
                <w:i/>
                <w:iCs/>
                <w:szCs w:val="22"/>
                <w:lang w:val="fr-FR"/>
              </w:rPr>
              <w:t>Renforcement de la sécurité continentale et de la coopération en matière de défense</w:t>
            </w:r>
          </w:p>
          <w:p w14:paraId="6F329BE0" w14:textId="0392D4AB" w:rsidR="00A17BAA" w:rsidRPr="001F7554" w:rsidRDefault="00A17BAA" w:rsidP="002661AB">
            <w:pPr>
              <w:snapToGrid w:val="0"/>
              <w:ind w:right="86"/>
              <w:jc w:val="center"/>
              <w:rPr>
                <w:i/>
                <w:iCs/>
                <w:szCs w:val="22"/>
                <w:lang w:val="fr-FR"/>
              </w:rPr>
            </w:pPr>
          </w:p>
          <w:p w14:paraId="32F55400" w14:textId="18AD7D64" w:rsidR="00A17BAA" w:rsidRPr="001F7554" w:rsidRDefault="00A17BAA" w:rsidP="001911A5">
            <w:pPr>
              <w:pStyle w:val="ListParagraph"/>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right="33"/>
              <w:rPr>
                <w:rFonts w:ascii="Times New Roman" w:hAnsi="Times New Roman" w:cs="Times New Roman"/>
                <w:lang w:val="fr-FR"/>
              </w:rPr>
            </w:pPr>
            <w:r w:rsidRPr="001F7554">
              <w:rPr>
                <w:rFonts w:ascii="Times New Roman" w:hAnsi="Times New Roman" w:cs="Times New Roman"/>
                <w:lang w:val="fr-FR"/>
              </w:rPr>
              <w:t>Mesures d’encouragement de la confiance et de la sécurité dans les Amériques (M</w:t>
            </w:r>
            <w:r w:rsidR="00423281" w:rsidRPr="001F7554">
              <w:rPr>
                <w:rFonts w:ascii="Times New Roman" w:hAnsi="Times New Roman" w:cs="Times New Roman"/>
                <w:lang w:val="fr-FR"/>
              </w:rPr>
              <w:t>E</w:t>
            </w:r>
            <w:r w:rsidRPr="001F7554">
              <w:rPr>
                <w:rFonts w:ascii="Times New Roman" w:hAnsi="Times New Roman" w:cs="Times New Roman"/>
                <w:lang w:val="fr-FR"/>
              </w:rPr>
              <w:t>CS)</w:t>
            </w:r>
          </w:p>
          <w:p w14:paraId="45213BDA" w14:textId="7E7DE129" w:rsidR="00A17BAA" w:rsidRPr="001F7554" w:rsidRDefault="00F77F33" w:rsidP="001911A5">
            <w:pPr>
              <w:numPr>
                <w:ilvl w:val="1"/>
                <w:numId w:val="36"/>
              </w:numPr>
              <w:snapToGrid w:val="0"/>
              <w:ind w:left="1440" w:right="81"/>
              <w:jc w:val="both"/>
              <w:rPr>
                <w:szCs w:val="22"/>
                <w:lang w:val="fr-FR"/>
              </w:rPr>
            </w:pPr>
            <w:r w:rsidRPr="001F7554">
              <w:rPr>
                <w:szCs w:val="22"/>
                <w:lang w:val="fr-FR"/>
              </w:rPr>
              <w:t>Examen des documents relatifs au</w:t>
            </w:r>
            <w:r w:rsidRPr="001F7554">
              <w:rPr>
                <w:szCs w:val="22"/>
                <w:u w:val="single"/>
                <w:lang w:val="fr-FR"/>
              </w:rPr>
              <w:t xml:space="preserve"> </w:t>
            </w:r>
            <w:r w:rsidR="00A17BAA" w:rsidRPr="001F7554">
              <w:rPr>
                <w:szCs w:val="22"/>
                <w:lang w:val="fr-FR"/>
              </w:rPr>
              <w:t>Neuvième Forum sur les mesures d’encouragement de la confiance et de la sécurit</w:t>
            </w:r>
            <w:r w:rsidR="00900EB0" w:rsidRPr="001F7554">
              <w:rPr>
                <w:szCs w:val="22"/>
                <w:lang w:val="fr-FR"/>
              </w:rPr>
              <w:t>é, paragraphe 26</w:t>
            </w:r>
            <w:r w:rsidR="008E51C5" w:rsidRPr="001F7554">
              <w:rPr>
                <w:rStyle w:val="FootnoteReference"/>
                <w:szCs w:val="22"/>
                <w:u w:val="single"/>
                <w:vertAlign w:val="superscript"/>
                <w:lang w:val="fr-FR"/>
              </w:rPr>
              <w:footnoteReference w:id="14"/>
            </w:r>
            <w:r w:rsidR="00423281" w:rsidRPr="001F7554">
              <w:rPr>
                <w:vertAlign w:val="superscript"/>
                <w:lang w:val="fr-FR"/>
              </w:rPr>
              <w:t>/</w:t>
            </w:r>
          </w:p>
          <w:p w14:paraId="25C41C81" w14:textId="0F8C75CA" w:rsidR="00F77F33" w:rsidRPr="001F7554" w:rsidRDefault="00F77F33" w:rsidP="001911A5">
            <w:pPr>
              <w:pStyle w:val="ListParagraph"/>
              <w:numPr>
                <w:ilvl w:val="1"/>
                <w:numId w:val="4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6" w:hanging="45"/>
              <w:rPr>
                <w:rFonts w:ascii="Times New Roman" w:hAnsi="Times New Roman" w:cs="Times New Roman"/>
                <w:lang w:val="fr-FR"/>
              </w:rPr>
            </w:pPr>
            <w:r w:rsidRPr="001F7554">
              <w:rPr>
                <w:rFonts w:ascii="Times New Roman" w:hAnsi="Times New Roman" w:cs="Times New Roman"/>
                <w:lang w:val="fr-FR"/>
              </w:rPr>
              <w:t>Examen du projet d'ordre du jour (</w:t>
            </w:r>
            <w:hyperlink r:id="rId42" w:history="1">
              <w:r w:rsidRPr="001F7554">
                <w:rPr>
                  <w:rStyle w:val="Hyperlink"/>
                  <w:rFonts w:ascii="Times New Roman" w:hAnsi="Times New Roman" w:cs="Times New Roman"/>
                  <w:lang w:val="fr-FR" w:eastAsia="zh-CN"/>
                </w:rPr>
                <w:t>CP/</w:t>
              </w:r>
              <w:proofErr w:type="spellStart"/>
              <w:r w:rsidRPr="001F7554">
                <w:rPr>
                  <w:rStyle w:val="Hyperlink"/>
                  <w:rFonts w:ascii="Times New Roman" w:hAnsi="Times New Roman" w:cs="Times New Roman"/>
                  <w:lang w:val="fr-FR" w:eastAsia="zh-CN"/>
                </w:rPr>
                <w:t>CSH-2080</w:t>
              </w:r>
              <w:proofErr w:type="spellEnd"/>
              <w:r w:rsidRPr="001F7554">
                <w:rPr>
                  <w:rStyle w:val="Hyperlink"/>
                  <w:rFonts w:ascii="Times New Roman" w:hAnsi="Times New Roman" w:cs="Times New Roman"/>
                  <w:lang w:val="fr-FR" w:eastAsia="zh-CN"/>
                </w:rPr>
                <w:t>/21</w:t>
              </w:r>
            </w:hyperlink>
            <w:r w:rsidRPr="001F7554">
              <w:rPr>
                <w:rFonts w:ascii="Times New Roman" w:hAnsi="Times New Roman" w:cs="Times New Roman"/>
                <w:lang w:val="fr-FR"/>
              </w:rPr>
              <w:t>)</w:t>
            </w:r>
          </w:p>
          <w:p w14:paraId="6DCBF1DD" w14:textId="37E25872" w:rsidR="00D713E8" w:rsidRPr="001F7554" w:rsidRDefault="00F77F33" w:rsidP="001911A5">
            <w:pPr>
              <w:pStyle w:val="ListParagraph"/>
              <w:numPr>
                <w:ilvl w:val="1"/>
                <w:numId w:val="4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86" w:hanging="45"/>
              <w:rPr>
                <w:rFonts w:ascii="Times New Roman" w:hAnsi="Times New Roman" w:cs="Times New Roman"/>
                <w:lang w:val="fr-FR"/>
              </w:rPr>
            </w:pPr>
            <w:r w:rsidRPr="001F7554">
              <w:rPr>
                <w:rFonts w:ascii="Times New Roman" w:hAnsi="Times New Roman" w:cs="Times New Roman"/>
                <w:lang w:val="fr-FR"/>
              </w:rPr>
              <w:t>Examen du projet de calendrier (</w:t>
            </w:r>
            <w:hyperlink r:id="rId43" w:history="1">
              <w:r w:rsidRPr="001F7554">
                <w:rPr>
                  <w:rStyle w:val="Hyperlink"/>
                  <w:rFonts w:ascii="Times New Roman" w:hAnsi="Times New Roman" w:cs="Times New Roman"/>
                  <w:lang w:val="fr-FR" w:eastAsia="zh-CN"/>
                </w:rPr>
                <w:t>CP/</w:t>
              </w:r>
              <w:proofErr w:type="spellStart"/>
              <w:r w:rsidRPr="001F7554">
                <w:rPr>
                  <w:rStyle w:val="Hyperlink"/>
                  <w:rFonts w:ascii="Times New Roman" w:hAnsi="Times New Roman" w:cs="Times New Roman"/>
                  <w:lang w:val="fr-FR" w:eastAsia="zh-CN"/>
                </w:rPr>
                <w:t>CSH-2081</w:t>
              </w:r>
              <w:proofErr w:type="spellEnd"/>
              <w:r w:rsidRPr="001F7554">
                <w:rPr>
                  <w:rStyle w:val="Hyperlink"/>
                  <w:rFonts w:ascii="Times New Roman" w:hAnsi="Times New Roman" w:cs="Times New Roman"/>
                  <w:lang w:val="fr-FR" w:eastAsia="zh-CN"/>
                </w:rPr>
                <w:t>/21</w:t>
              </w:r>
            </w:hyperlink>
            <w:r w:rsidRPr="001F7554">
              <w:rPr>
                <w:rFonts w:ascii="Times New Roman" w:hAnsi="Times New Roman" w:cs="Times New Roman"/>
                <w:lang w:val="fr-FR"/>
              </w:rPr>
              <w:t>)</w:t>
            </w:r>
          </w:p>
          <w:p w14:paraId="68590C78" w14:textId="77777777" w:rsidR="00F77F33" w:rsidRPr="001F7554" w:rsidRDefault="00F77F33" w:rsidP="00B42CCD">
            <w:pPr>
              <w:snapToGrid w:val="0"/>
              <w:ind w:right="-279"/>
              <w:jc w:val="both"/>
              <w:rPr>
                <w:szCs w:val="22"/>
                <w:u w:val="single"/>
                <w:lang w:val="fr-FR"/>
              </w:rPr>
            </w:pPr>
          </w:p>
          <w:p w14:paraId="2A7E4C6F" w14:textId="16537423" w:rsidR="00F77F33" w:rsidRPr="001F7554" w:rsidRDefault="00CE0F1D" w:rsidP="002661AB">
            <w:pPr>
              <w:snapToGrid w:val="0"/>
              <w:ind w:left="720" w:right="-279"/>
              <w:jc w:val="center"/>
              <w:rPr>
                <w:i/>
                <w:iCs/>
                <w:szCs w:val="22"/>
                <w:u w:val="single"/>
                <w:lang w:val="fr-FR"/>
              </w:rPr>
            </w:pPr>
            <w:r w:rsidRPr="001F7554">
              <w:rPr>
                <w:i/>
                <w:iCs/>
                <w:szCs w:val="22"/>
                <w:u w:val="single"/>
                <w:lang w:val="fr-FR"/>
              </w:rPr>
              <w:t>Convention interaméricaine contre la fabrication et le trafic illicites d'armes à feu, de munitions, d'explosifs et d'autres matériels connexes (CIFTA)</w:t>
            </w:r>
          </w:p>
          <w:p w14:paraId="5A6BF39C" w14:textId="77777777" w:rsidR="00F77F33" w:rsidRPr="001F7554" w:rsidRDefault="00F77F33" w:rsidP="00B42CCD">
            <w:pPr>
              <w:snapToGrid w:val="0"/>
              <w:ind w:right="-279"/>
              <w:jc w:val="both"/>
              <w:rPr>
                <w:szCs w:val="22"/>
                <w:u w:val="single"/>
                <w:lang w:val="fr-FR"/>
              </w:rPr>
            </w:pPr>
          </w:p>
          <w:p w14:paraId="680B4B5E" w14:textId="77777777" w:rsidR="00CE0F1D" w:rsidRPr="001F7554" w:rsidRDefault="00CE0F1D" w:rsidP="001911A5">
            <w:pPr>
              <w:pStyle w:val="ListParagraph"/>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right="33"/>
              <w:rPr>
                <w:rFonts w:ascii="Times New Roman" w:hAnsi="Times New Roman" w:cs="Times New Roman"/>
                <w:u w:val="single"/>
                <w:lang w:val="fr-FR"/>
              </w:rPr>
            </w:pPr>
            <w:r w:rsidRPr="001F7554">
              <w:rPr>
                <w:rFonts w:ascii="Times New Roman" w:hAnsi="Times New Roman" w:cs="Times New Roman"/>
                <w:lang w:val="fr-FR"/>
              </w:rPr>
              <w:t>Examen</w:t>
            </w:r>
            <w:r w:rsidRPr="001F7554">
              <w:rPr>
                <w:rFonts w:ascii="Times New Roman" w:hAnsi="Times New Roman" w:cs="Times New Roman"/>
                <w:u w:val="single"/>
                <w:lang w:val="fr-FR"/>
              </w:rPr>
              <w:t xml:space="preserve"> </w:t>
            </w:r>
            <w:r w:rsidRPr="001F7554">
              <w:rPr>
                <w:rFonts w:ascii="Times New Roman" w:hAnsi="Times New Roman" w:cs="Times New Roman"/>
                <w:lang w:val="fr-FR"/>
              </w:rPr>
              <w:t>du projet de résolution sur la date et le lieu de la Cinquième Conférence des États parties à la CIFTA</w:t>
            </w:r>
            <w:r w:rsidRPr="001F7554">
              <w:rPr>
                <w:rFonts w:ascii="Times New Roman" w:hAnsi="Times New Roman" w:cs="Times New Roman"/>
                <w:u w:val="single"/>
                <w:lang w:val="fr-FR"/>
              </w:rPr>
              <w:t xml:space="preserve"> et </w:t>
            </w:r>
            <w:r w:rsidRPr="001F7554">
              <w:rPr>
                <w:rFonts w:ascii="Times New Roman" w:hAnsi="Times New Roman" w:cs="Times New Roman"/>
                <w:u w:val="single"/>
                <w:lang w:val="fr-FR"/>
              </w:rPr>
              <w:lastRenderedPageBreak/>
              <w:t>de la Vingt-et-unième Réunion ordinaire du Comité consultatif de la CIFTA (</w:t>
            </w:r>
            <w:hyperlink r:id="rId44" w:history="1">
              <w:r w:rsidRPr="001F7554">
                <w:rPr>
                  <w:rStyle w:val="Hyperlink"/>
                  <w:rFonts w:ascii="Times New Roman" w:hAnsi="Times New Roman" w:cs="Times New Roman"/>
                  <w:lang w:val="fr-FR" w:eastAsia="zh-CN"/>
                </w:rPr>
                <w:t>CP/</w:t>
              </w:r>
              <w:proofErr w:type="spellStart"/>
              <w:r w:rsidRPr="001F7554">
                <w:rPr>
                  <w:rStyle w:val="Hyperlink"/>
                  <w:rFonts w:ascii="Times New Roman" w:hAnsi="Times New Roman" w:cs="Times New Roman"/>
                  <w:lang w:val="fr-FR" w:eastAsia="zh-CN"/>
                </w:rPr>
                <w:t>CSH-2083</w:t>
              </w:r>
              <w:proofErr w:type="spellEnd"/>
              <w:r w:rsidRPr="001F7554">
                <w:rPr>
                  <w:rStyle w:val="Hyperlink"/>
                  <w:rFonts w:ascii="Times New Roman" w:hAnsi="Times New Roman" w:cs="Times New Roman"/>
                  <w:lang w:val="fr-FR" w:eastAsia="zh-CN"/>
                </w:rPr>
                <w:t>/21</w:t>
              </w:r>
            </w:hyperlink>
            <w:r w:rsidRPr="001F7554">
              <w:rPr>
                <w:rFonts w:ascii="Times New Roman" w:hAnsi="Times New Roman" w:cs="Times New Roman"/>
                <w:u w:val="single"/>
                <w:lang w:val="fr-FR"/>
              </w:rPr>
              <w:t>)</w:t>
            </w:r>
          </w:p>
          <w:p w14:paraId="231D816E" w14:textId="7B9396C0" w:rsidR="00DC2BC6" w:rsidRPr="001F7554" w:rsidRDefault="00DC2BC6" w:rsidP="00DC2BC6">
            <w:pPr>
              <w:snapToGrid w:val="0"/>
              <w:ind w:left="40" w:right="86"/>
              <w:rPr>
                <w:u w:val="single"/>
                <w:lang w:val="fr-FR"/>
              </w:rPr>
            </w:pPr>
          </w:p>
        </w:tc>
        <w:tc>
          <w:tcPr>
            <w:tcW w:w="2714" w:type="dxa"/>
            <w:tcBorders>
              <w:top w:val="single" w:sz="4" w:space="0" w:color="auto"/>
              <w:left w:val="single" w:sz="4" w:space="0" w:color="auto"/>
              <w:bottom w:val="single" w:sz="4" w:space="0" w:color="auto"/>
              <w:right w:val="single" w:sz="4" w:space="0" w:color="auto"/>
            </w:tcBorders>
          </w:tcPr>
          <w:p w14:paraId="3DFB2AC8" w14:textId="77777777" w:rsidR="00D713E8" w:rsidRPr="001F7554" w:rsidRDefault="00D713E8">
            <w:pPr>
              <w:snapToGrid w:val="0"/>
              <w:ind w:right="72"/>
              <w:jc w:val="center"/>
              <w:rPr>
                <w:iCs/>
                <w:color w:val="000000"/>
                <w:szCs w:val="22"/>
                <w:lang w:val="fr-FR"/>
              </w:rPr>
            </w:pPr>
          </w:p>
        </w:tc>
      </w:tr>
      <w:tr w:rsidR="00A213AA" w:rsidRPr="000168A8" w14:paraId="2755D996" w14:textId="77777777" w:rsidTr="00DD27C0">
        <w:tc>
          <w:tcPr>
            <w:tcW w:w="10858" w:type="dxa"/>
            <w:tcBorders>
              <w:top w:val="single" w:sz="4" w:space="0" w:color="auto"/>
              <w:left w:val="single" w:sz="4" w:space="0" w:color="auto"/>
              <w:bottom w:val="single" w:sz="4" w:space="0" w:color="auto"/>
              <w:right w:val="single" w:sz="4" w:space="0" w:color="auto"/>
            </w:tcBorders>
          </w:tcPr>
          <w:p w14:paraId="44622357" w14:textId="6BD28989" w:rsidR="00A213AA" w:rsidRPr="001F7554" w:rsidRDefault="00A213AA" w:rsidP="002661AB">
            <w:pPr>
              <w:snapToGrid w:val="0"/>
              <w:ind w:left="379" w:right="-279"/>
              <w:rPr>
                <w:szCs w:val="22"/>
                <w:lang w:val="fr-FR"/>
              </w:rPr>
            </w:pPr>
            <w:r w:rsidRPr="001F7554">
              <w:rPr>
                <w:szCs w:val="22"/>
                <w:u w:val="single"/>
                <w:lang w:val="fr-FR"/>
              </w:rPr>
              <w:lastRenderedPageBreak/>
              <w:t>Jeudi 22 juillet (10 h 00 – 13 h 00</w:t>
            </w:r>
            <w:r w:rsidRPr="001F7554">
              <w:rPr>
                <w:szCs w:val="22"/>
                <w:lang w:val="fr-FR"/>
              </w:rPr>
              <w:t>)</w:t>
            </w:r>
            <w:r w:rsidR="002E164A" w:rsidRPr="001F7554">
              <w:rPr>
                <w:szCs w:val="22"/>
                <w:lang w:val="fr-FR"/>
              </w:rPr>
              <w:t xml:space="preserve"> </w:t>
            </w:r>
          </w:p>
          <w:p w14:paraId="03F29042" w14:textId="6BC1791F" w:rsidR="00A213AA" w:rsidRPr="001F7554" w:rsidRDefault="00A213AA" w:rsidP="002661AB">
            <w:pPr>
              <w:snapToGrid w:val="0"/>
              <w:ind w:right="-279"/>
              <w:rPr>
                <w:szCs w:val="22"/>
                <w:u w:val="single"/>
                <w:lang w:val="fr-FR"/>
              </w:rPr>
            </w:pPr>
          </w:p>
          <w:p w14:paraId="14920A51" w14:textId="77777777" w:rsidR="004E2A27" w:rsidRPr="001F7554" w:rsidRDefault="004E2A27" w:rsidP="002661AB">
            <w:pPr>
              <w:snapToGrid w:val="0"/>
              <w:ind w:left="379" w:right="-279"/>
              <w:jc w:val="center"/>
              <w:rPr>
                <w:i/>
                <w:szCs w:val="22"/>
                <w:lang w:val="fr-FR"/>
              </w:rPr>
            </w:pPr>
            <w:r w:rsidRPr="001F7554">
              <w:rPr>
                <w:i/>
                <w:szCs w:val="22"/>
                <w:lang w:val="fr-FR"/>
              </w:rPr>
              <w:t>Renforcement de la sécurité continentale et de la coopération en matière de défense</w:t>
            </w:r>
          </w:p>
          <w:p w14:paraId="41A285CA" w14:textId="77777777" w:rsidR="004E2A27" w:rsidRPr="001F7554" w:rsidRDefault="004E2A27" w:rsidP="002661AB">
            <w:pPr>
              <w:snapToGrid w:val="0"/>
              <w:ind w:right="-279"/>
              <w:rPr>
                <w:szCs w:val="22"/>
                <w:lang w:val="fr-FR"/>
              </w:rPr>
            </w:pPr>
          </w:p>
          <w:p w14:paraId="0B94EAAE" w14:textId="06F34688" w:rsidR="00A213AA" w:rsidRPr="001F7554" w:rsidRDefault="004E2A27" w:rsidP="001911A5">
            <w:pPr>
              <w:numPr>
                <w:ilvl w:val="0"/>
                <w:numId w:val="20"/>
              </w:numPr>
              <w:snapToGrid w:val="0"/>
              <w:ind w:right="-279"/>
              <w:rPr>
                <w:szCs w:val="22"/>
                <w:lang w:val="fr-FR"/>
              </w:rPr>
            </w:pPr>
            <w:r w:rsidRPr="001F7554">
              <w:rPr>
                <w:rFonts w:eastAsia="SimSun"/>
                <w:szCs w:val="22"/>
                <w:lang w:val="fr-FR"/>
              </w:rPr>
              <w:t xml:space="preserve">Neuvième Réunion du Forum sur les mesures d’encouragement de la confiance et de la sécurité, </w:t>
            </w:r>
            <w:r w:rsidRPr="001F7554">
              <w:rPr>
                <w:rFonts w:eastAsia="SimSun"/>
                <w:szCs w:val="22"/>
                <w:u w:val="single"/>
                <w:lang w:val="fr-FR"/>
              </w:rPr>
              <w:t>paragraphe 26</w:t>
            </w:r>
          </w:p>
          <w:p w14:paraId="6AFBB940" w14:textId="77777777" w:rsidR="00A213AA" w:rsidRPr="001F7554" w:rsidRDefault="00A213AA" w:rsidP="002661AB">
            <w:pPr>
              <w:snapToGrid w:val="0"/>
              <w:ind w:left="379" w:right="-279"/>
              <w:rPr>
                <w:szCs w:val="22"/>
                <w:u w:val="single"/>
                <w:lang w:val="fr-FR"/>
              </w:rPr>
            </w:pPr>
          </w:p>
        </w:tc>
        <w:tc>
          <w:tcPr>
            <w:tcW w:w="2714" w:type="dxa"/>
            <w:tcBorders>
              <w:top w:val="single" w:sz="4" w:space="0" w:color="auto"/>
              <w:left w:val="single" w:sz="4" w:space="0" w:color="auto"/>
              <w:bottom w:val="single" w:sz="4" w:space="0" w:color="auto"/>
              <w:right w:val="single" w:sz="4" w:space="0" w:color="auto"/>
            </w:tcBorders>
          </w:tcPr>
          <w:p w14:paraId="55FEB440" w14:textId="77777777" w:rsidR="00A213AA" w:rsidRPr="001F7554" w:rsidRDefault="00A213AA">
            <w:pPr>
              <w:snapToGrid w:val="0"/>
              <w:ind w:right="72"/>
              <w:jc w:val="center"/>
              <w:rPr>
                <w:iCs/>
                <w:color w:val="000000"/>
                <w:szCs w:val="22"/>
                <w:lang w:val="fr-FR"/>
              </w:rPr>
            </w:pPr>
          </w:p>
        </w:tc>
      </w:tr>
      <w:tr w:rsidR="00A213AA" w:rsidRPr="000168A8" w14:paraId="39F1AA76" w14:textId="77777777" w:rsidTr="00DD27C0">
        <w:tc>
          <w:tcPr>
            <w:tcW w:w="10858" w:type="dxa"/>
            <w:tcBorders>
              <w:top w:val="single" w:sz="4" w:space="0" w:color="auto"/>
              <w:left w:val="single" w:sz="4" w:space="0" w:color="auto"/>
              <w:bottom w:val="single" w:sz="4" w:space="0" w:color="auto"/>
              <w:right w:val="single" w:sz="4" w:space="0" w:color="auto"/>
            </w:tcBorders>
          </w:tcPr>
          <w:p w14:paraId="62E948C0" w14:textId="0995BC74" w:rsidR="00A213AA" w:rsidRPr="001F7554" w:rsidRDefault="00A213AA" w:rsidP="002661AB">
            <w:pPr>
              <w:snapToGrid w:val="0"/>
              <w:ind w:left="379" w:right="-279"/>
              <w:rPr>
                <w:szCs w:val="22"/>
                <w:lang w:val="fr-FR"/>
              </w:rPr>
            </w:pPr>
            <w:r w:rsidRPr="001F7554">
              <w:rPr>
                <w:szCs w:val="22"/>
                <w:u w:val="single"/>
                <w:lang w:val="fr-FR"/>
              </w:rPr>
              <w:t>Jeudi 29 juillet (10 h 00 – 13 h 00)</w:t>
            </w:r>
          </w:p>
          <w:p w14:paraId="2A98EBA2" w14:textId="77777777" w:rsidR="00A213AA" w:rsidRPr="001F7554" w:rsidRDefault="00A213AA" w:rsidP="002661AB">
            <w:pPr>
              <w:snapToGrid w:val="0"/>
              <w:ind w:right="-279"/>
              <w:rPr>
                <w:szCs w:val="22"/>
                <w:u w:val="single"/>
                <w:lang w:val="fr-FR"/>
              </w:rPr>
            </w:pPr>
          </w:p>
          <w:p w14:paraId="10A6CB4A" w14:textId="77777777" w:rsidR="007D550D" w:rsidRPr="001F7554" w:rsidRDefault="007D550D" w:rsidP="002661AB">
            <w:pPr>
              <w:numPr>
                <w:ilvl w:val="0"/>
                <w:numId w:val="15"/>
              </w:numPr>
              <w:snapToGrid w:val="0"/>
              <w:ind w:right="33"/>
              <w:jc w:val="both"/>
              <w:rPr>
                <w:szCs w:val="22"/>
                <w:lang w:val="fr-FR"/>
              </w:rPr>
            </w:pPr>
            <w:r w:rsidRPr="001F7554">
              <w:rPr>
                <w:szCs w:val="22"/>
                <w:lang w:val="fr-FR"/>
              </w:rPr>
              <w:t>Organisation interaméricaine de défense (JID)</w:t>
            </w:r>
          </w:p>
          <w:p w14:paraId="69D18622" w14:textId="77777777" w:rsidR="007D550D" w:rsidRPr="001F7554" w:rsidRDefault="007D550D" w:rsidP="002661AB">
            <w:pPr>
              <w:numPr>
                <w:ilvl w:val="1"/>
                <w:numId w:val="15"/>
              </w:numPr>
              <w:snapToGrid w:val="0"/>
              <w:ind w:left="1440" w:right="81"/>
              <w:jc w:val="both"/>
              <w:rPr>
                <w:szCs w:val="22"/>
                <w:lang w:val="fr-FR"/>
              </w:rPr>
            </w:pPr>
            <w:r w:rsidRPr="001F7554">
              <w:rPr>
                <w:szCs w:val="22"/>
                <w:lang w:val="fr-FR"/>
              </w:rPr>
              <w:t xml:space="preserve">Exposés de la JID sur la mise en œuvre des mandats énoncés aux </w:t>
            </w:r>
            <w:r w:rsidRPr="001F7554">
              <w:rPr>
                <w:szCs w:val="22"/>
                <w:u w:val="single"/>
                <w:lang w:val="fr-FR"/>
              </w:rPr>
              <w:t>paragraphes 22, 168, 171, 172, 175, 176 et 177</w:t>
            </w:r>
          </w:p>
          <w:p w14:paraId="2613C5A8" w14:textId="77777777" w:rsidR="007D550D" w:rsidRPr="001F7554" w:rsidRDefault="007D550D" w:rsidP="002661AB">
            <w:pPr>
              <w:numPr>
                <w:ilvl w:val="1"/>
                <w:numId w:val="18"/>
              </w:numPr>
              <w:snapToGrid w:val="0"/>
              <w:ind w:left="2160" w:right="86"/>
              <w:jc w:val="both"/>
              <w:rPr>
                <w:szCs w:val="22"/>
                <w:lang w:val="fr-FR"/>
              </w:rPr>
            </w:pPr>
            <w:r w:rsidRPr="001F7554">
              <w:rPr>
                <w:szCs w:val="22"/>
                <w:lang w:val="fr-FR"/>
              </w:rPr>
              <w:t xml:space="preserve">Intégration de la mémoire institutionnelle des travaux de la CMDA, </w:t>
            </w:r>
            <w:r w:rsidRPr="001F7554">
              <w:rPr>
                <w:szCs w:val="22"/>
                <w:u w:val="single"/>
                <w:lang w:val="fr-FR"/>
              </w:rPr>
              <w:t>paragraphe 22</w:t>
            </w:r>
          </w:p>
          <w:p w14:paraId="5F9288CF" w14:textId="77777777" w:rsidR="007D550D" w:rsidRPr="001F7554" w:rsidRDefault="007D550D" w:rsidP="002661AB">
            <w:pPr>
              <w:numPr>
                <w:ilvl w:val="1"/>
                <w:numId w:val="18"/>
              </w:numPr>
              <w:snapToGrid w:val="0"/>
              <w:ind w:left="2160" w:right="86"/>
              <w:jc w:val="both"/>
              <w:rPr>
                <w:szCs w:val="22"/>
                <w:lang w:val="fr-FR"/>
              </w:rPr>
            </w:pPr>
            <w:r w:rsidRPr="001F7554">
              <w:rPr>
                <w:szCs w:val="22"/>
                <w:lang w:val="fr-FR"/>
              </w:rPr>
              <w:t xml:space="preserve">Collaboration avec le SEDI en matière de réponse aux situations d’urgence, </w:t>
            </w:r>
            <w:r w:rsidRPr="001F7554">
              <w:rPr>
                <w:szCs w:val="22"/>
                <w:u w:val="single"/>
                <w:lang w:val="fr-FR"/>
              </w:rPr>
              <w:t>paragraphe 168</w:t>
            </w:r>
          </w:p>
          <w:p w14:paraId="139751AE" w14:textId="77777777" w:rsidR="007D550D" w:rsidRPr="001F7554" w:rsidRDefault="007D550D" w:rsidP="002661AB">
            <w:pPr>
              <w:numPr>
                <w:ilvl w:val="1"/>
                <w:numId w:val="18"/>
              </w:numPr>
              <w:snapToGrid w:val="0"/>
              <w:ind w:left="2160" w:right="86"/>
              <w:jc w:val="both"/>
              <w:rPr>
                <w:szCs w:val="22"/>
                <w:lang w:val="fr-FR"/>
              </w:rPr>
            </w:pPr>
            <w:r w:rsidRPr="001F7554">
              <w:rPr>
                <w:szCs w:val="22"/>
                <w:lang w:val="fr-FR"/>
              </w:rPr>
              <w:t xml:space="preserve">Exercice de simulation sur la gestion des catastrophes, la réponse aux catastrophes et les opérations d'aide humanitaire, </w:t>
            </w:r>
            <w:r w:rsidRPr="001F7554">
              <w:rPr>
                <w:szCs w:val="22"/>
                <w:u w:val="single"/>
                <w:lang w:val="fr-FR"/>
              </w:rPr>
              <w:t>paragraphe 171</w:t>
            </w:r>
          </w:p>
          <w:p w14:paraId="2F2549F1" w14:textId="77777777" w:rsidR="007D550D" w:rsidRPr="001F7554" w:rsidRDefault="007D550D" w:rsidP="002661AB">
            <w:pPr>
              <w:numPr>
                <w:ilvl w:val="1"/>
                <w:numId w:val="18"/>
              </w:numPr>
              <w:snapToGrid w:val="0"/>
              <w:ind w:left="2160" w:right="86"/>
              <w:jc w:val="both"/>
              <w:rPr>
                <w:szCs w:val="22"/>
                <w:lang w:val="fr-FR"/>
              </w:rPr>
            </w:pPr>
            <w:r w:rsidRPr="001F7554">
              <w:rPr>
                <w:szCs w:val="22"/>
                <w:lang w:val="fr-FR"/>
              </w:rPr>
              <w:t xml:space="preserve">Élaboration et analyse des propositions de modifications au Plan amélioré de la JID pour les services consultatifs dans le cadre de la réponse aux catastrophes au sein du système interaméricain, </w:t>
            </w:r>
            <w:r w:rsidRPr="001F7554">
              <w:rPr>
                <w:szCs w:val="22"/>
                <w:u w:val="single"/>
                <w:lang w:val="fr-FR"/>
              </w:rPr>
              <w:t>paragraphe 172</w:t>
            </w:r>
          </w:p>
          <w:p w14:paraId="44927233" w14:textId="77777777" w:rsidR="007D550D" w:rsidRPr="001F7554" w:rsidRDefault="007D550D" w:rsidP="002661AB">
            <w:pPr>
              <w:numPr>
                <w:ilvl w:val="1"/>
                <w:numId w:val="18"/>
              </w:numPr>
              <w:snapToGrid w:val="0"/>
              <w:ind w:left="2160" w:right="86"/>
              <w:jc w:val="both"/>
              <w:rPr>
                <w:szCs w:val="22"/>
                <w:lang w:val="fr-FR"/>
              </w:rPr>
            </w:pPr>
            <w:r w:rsidRPr="001F7554">
              <w:rPr>
                <w:szCs w:val="22"/>
                <w:lang w:val="fr-FR"/>
              </w:rPr>
              <w:t xml:space="preserve">Activités menées pour donner suite aux mandats énoncés au </w:t>
            </w:r>
            <w:r w:rsidRPr="001F7554">
              <w:rPr>
                <w:szCs w:val="22"/>
                <w:u w:val="single"/>
                <w:lang w:val="fr-FR"/>
              </w:rPr>
              <w:t>paragraphe 175</w:t>
            </w:r>
          </w:p>
          <w:p w14:paraId="7FE1CA41" w14:textId="77777777" w:rsidR="007D550D" w:rsidRPr="001F7554" w:rsidRDefault="007D550D" w:rsidP="002661AB">
            <w:pPr>
              <w:numPr>
                <w:ilvl w:val="1"/>
                <w:numId w:val="18"/>
              </w:numPr>
              <w:snapToGrid w:val="0"/>
              <w:ind w:left="2160" w:right="86"/>
              <w:jc w:val="both"/>
              <w:rPr>
                <w:szCs w:val="22"/>
                <w:lang w:val="fr-FR"/>
              </w:rPr>
            </w:pPr>
            <w:r w:rsidRPr="001F7554">
              <w:rPr>
                <w:szCs w:val="22"/>
                <w:lang w:val="fr-FR"/>
              </w:rPr>
              <w:t xml:space="preserve">Participation aux conférences régionales et sous-régionales, </w:t>
            </w:r>
            <w:r w:rsidRPr="001F7554">
              <w:rPr>
                <w:szCs w:val="22"/>
                <w:u w:val="single"/>
                <w:lang w:val="fr-FR"/>
              </w:rPr>
              <w:t>paragraphe 176</w:t>
            </w:r>
          </w:p>
          <w:p w14:paraId="14192DFB" w14:textId="279956D0" w:rsidR="007D550D" w:rsidRPr="001F7554" w:rsidRDefault="007D550D" w:rsidP="002661AB">
            <w:pPr>
              <w:numPr>
                <w:ilvl w:val="1"/>
                <w:numId w:val="18"/>
              </w:numPr>
              <w:snapToGrid w:val="0"/>
              <w:ind w:left="2160" w:right="86"/>
              <w:jc w:val="both"/>
              <w:rPr>
                <w:szCs w:val="22"/>
                <w:lang w:val="fr-FR"/>
              </w:rPr>
            </w:pPr>
            <w:r w:rsidRPr="001F7554">
              <w:rPr>
                <w:szCs w:val="22"/>
                <w:lang w:val="fr-FR"/>
              </w:rPr>
              <w:t xml:space="preserve">Établissement du Fonds volontaire interaméricain pour appuyer le Collège interaméricain de défense, </w:t>
            </w:r>
            <w:r w:rsidRPr="001F7554">
              <w:rPr>
                <w:szCs w:val="22"/>
                <w:u w:val="single"/>
                <w:lang w:val="fr-FR"/>
              </w:rPr>
              <w:t>paragraphe 177</w:t>
            </w:r>
          </w:p>
          <w:p w14:paraId="40A42907" w14:textId="338B380F" w:rsidR="008F5DF0" w:rsidRPr="001F7554" w:rsidRDefault="008F5DF0" w:rsidP="002661AB">
            <w:pPr>
              <w:numPr>
                <w:ilvl w:val="1"/>
                <w:numId w:val="18"/>
              </w:numPr>
              <w:snapToGrid w:val="0"/>
              <w:ind w:left="2160" w:right="86"/>
              <w:jc w:val="both"/>
              <w:rPr>
                <w:szCs w:val="22"/>
                <w:lang w:val="fr-FR"/>
              </w:rPr>
            </w:pPr>
            <w:r w:rsidRPr="001F7554">
              <w:rPr>
                <w:szCs w:val="22"/>
                <w:lang w:val="fr-FR"/>
              </w:rPr>
              <w:t>Présentation des résultats</w:t>
            </w:r>
            <w:r w:rsidR="004909FF" w:rsidRPr="001F7554">
              <w:rPr>
                <w:szCs w:val="22"/>
                <w:lang w:val="fr-FR"/>
              </w:rPr>
              <w:t xml:space="preserve"> de la Conférence sur la situation continentale et Séminaire sur les cas d’urgence complexes du CID </w:t>
            </w:r>
          </w:p>
          <w:p w14:paraId="75208546" w14:textId="77777777" w:rsidR="002817A4" w:rsidRPr="001F7554" w:rsidRDefault="002817A4" w:rsidP="002661AB">
            <w:pPr>
              <w:snapToGrid w:val="0"/>
              <w:jc w:val="both"/>
              <w:rPr>
                <w:szCs w:val="22"/>
                <w:lang w:val="fr-FR"/>
              </w:rPr>
            </w:pPr>
          </w:p>
          <w:p w14:paraId="240FB597" w14:textId="1C3B021B" w:rsidR="00283621" w:rsidRPr="001F7554" w:rsidRDefault="00283621" w:rsidP="002661AB">
            <w:pPr>
              <w:snapToGrid w:val="0"/>
              <w:ind w:right="81"/>
              <w:jc w:val="center"/>
              <w:rPr>
                <w:szCs w:val="22"/>
                <w:lang w:val="fr-FR"/>
              </w:rPr>
            </w:pPr>
            <w:r w:rsidRPr="001F7554">
              <w:rPr>
                <w:i/>
                <w:szCs w:val="22"/>
                <w:lang w:val="fr-FR"/>
              </w:rPr>
              <w:t>Préoccupations et défis en matière de sécurité régionale et spécialisés</w:t>
            </w:r>
          </w:p>
          <w:p w14:paraId="09B61C27" w14:textId="17676A7D" w:rsidR="00283621" w:rsidRPr="001F7554" w:rsidRDefault="00283621" w:rsidP="00744B6B">
            <w:pPr>
              <w:snapToGrid w:val="0"/>
              <w:ind w:right="-279"/>
              <w:rPr>
                <w:szCs w:val="22"/>
                <w:lang w:val="fr-FR"/>
              </w:rPr>
            </w:pPr>
          </w:p>
          <w:p w14:paraId="756CEF29" w14:textId="77777777" w:rsidR="00AC4625" w:rsidRPr="001F7554" w:rsidRDefault="00AC4625" w:rsidP="00744B6B">
            <w:pPr>
              <w:snapToGrid w:val="0"/>
              <w:ind w:right="-279"/>
              <w:rPr>
                <w:szCs w:val="22"/>
                <w:lang w:val="fr-FR"/>
              </w:rPr>
            </w:pPr>
          </w:p>
          <w:p w14:paraId="20136B7F" w14:textId="6605E35A" w:rsidR="00283621" w:rsidRPr="001F7554" w:rsidRDefault="00283621" w:rsidP="00744B6B">
            <w:pPr>
              <w:numPr>
                <w:ilvl w:val="0"/>
                <w:numId w:val="15"/>
              </w:numPr>
              <w:snapToGrid w:val="0"/>
              <w:ind w:right="33"/>
              <w:jc w:val="both"/>
              <w:rPr>
                <w:szCs w:val="22"/>
                <w:lang w:val="fr-FR"/>
              </w:rPr>
            </w:pPr>
            <w:r w:rsidRPr="001F7554">
              <w:rPr>
                <w:szCs w:val="22"/>
                <w:lang w:val="fr-FR"/>
              </w:rPr>
              <w:lastRenderedPageBreak/>
              <w:t>Préoccupations</w:t>
            </w:r>
            <w:r w:rsidRPr="001F7554">
              <w:rPr>
                <w:rFonts w:eastAsia="Batang"/>
                <w:szCs w:val="22"/>
                <w:lang w:val="fr-FR" w:eastAsia="x-none"/>
              </w:rPr>
              <w:t xml:space="preserve"> en matière de sécurité en Amérique centrale</w:t>
            </w:r>
          </w:p>
          <w:p w14:paraId="0AEFDB79" w14:textId="35FB307F" w:rsidR="00221D7B" w:rsidRPr="001F7554" w:rsidRDefault="00221D7B" w:rsidP="00AC4625">
            <w:pPr>
              <w:numPr>
                <w:ilvl w:val="1"/>
                <w:numId w:val="15"/>
              </w:numPr>
              <w:snapToGrid w:val="0"/>
              <w:ind w:left="1440" w:right="81"/>
              <w:jc w:val="both"/>
              <w:rPr>
                <w:szCs w:val="22"/>
                <w:lang w:val="fr-FR"/>
              </w:rPr>
            </w:pPr>
            <w:r w:rsidRPr="001F7554">
              <w:rPr>
                <w:szCs w:val="22"/>
                <w:lang w:val="fr-FR"/>
              </w:rPr>
              <w:t xml:space="preserve">Préparatifs </w:t>
            </w:r>
            <w:r w:rsidR="00CE0F1D" w:rsidRPr="001F7554">
              <w:rPr>
                <w:szCs w:val="22"/>
                <w:lang w:val="fr-FR"/>
              </w:rPr>
              <w:t>à</w:t>
            </w:r>
            <w:r w:rsidR="00730E00" w:rsidRPr="001F7554">
              <w:rPr>
                <w:szCs w:val="22"/>
                <w:lang w:val="fr-FR"/>
              </w:rPr>
              <w:t xml:space="preserve"> </w:t>
            </w:r>
            <w:r w:rsidRPr="001F7554">
              <w:rPr>
                <w:szCs w:val="22"/>
                <w:lang w:val="fr-FR"/>
              </w:rPr>
              <w:t>la Réunion sur les p</w:t>
            </w:r>
            <w:r w:rsidR="00DA78BE" w:rsidRPr="001F7554">
              <w:rPr>
                <w:rFonts w:eastAsia="Batang"/>
                <w:szCs w:val="22"/>
                <w:lang w:val="fr-FR" w:eastAsia="x-none"/>
              </w:rPr>
              <w:t>ré</w:t>
            </w:r>
            <w:r w:rsidRPr="001F7554">
              <w:rPr>
                <w:rFonts w:eastAsia="Batang"/>
                <w:szCs w:val="22"/>
                <w:lang w:val="fr-FR" w:eastAsia="x-none"/>
              </w:rPr>
              <w:t>occupations en matière de sécurité en Amérique centrale</w:t>
            </w:r>
          </w:p>
          <w:p w14:paraId="43C245DA" w14:textId="0EFE92F7" w:rsidR="00CE0F1D" w:rsidRPr="001F7554" w:rsidRDefault="00CE0F1D" w:rsidP="002661AB">
            <w:pPr>
              <w:snapToGrid w:val="0"/>
              <w:ind w:right="171"/>
              <w:rPr>
                <w:szCs w:val="22"/>
                <w:lang w:val="fr-FR"/>
              </w:rPr>
            </w:pPr>
          </w:p>
          <w:p w14:paraId="5758CE3E" w14:textId="61BE13C6" w:rsidR="00CE0F1D" w:rsidRPr="001F7554" w:rsidRDefault="00CE0F1D" w:rsidP="002661AB">
            <w:pPr>
              <w:snapToGrid w:val="0"/>
              <w:ind w:left="720" w:right="171"/>
              <w:jc w:val="center"/>
              <w:rPr>
                <w:i/>
                <w:iCs/>
                <w:szCs w:val="22"/>
                <w:lang w:val="fr-FR"/>
              </w:rPr>
            </w:pPr>
            <w:r w:rsidRPr="001F7554">
              <w:rPr>
                <w:i/>
                <w:iCs/>
                <w:szCs w:val="22"/>
                <w:lang w:val="fr-FR"/>
              </w:rPr>
              <w:t>Lutte contre la criminalité transnationale organisée</w:t>
            </w:r>
          </w:p>
          <w:p w14:paraId="54098C2A" w14:textId="0D52FD0E" w:rsidR="00CE0F1D" w:rsidRPr="001F7554" w:rsidRDefault="00CE0F1D" w:rsidP="002661AB">
            <w:pPr>
              <w:snapToGrid w:val="0"/>
              <w:ind w:left="720" w:right="171"/>
              <w:jc w:val="center"/>
              <w:rPr>
                <w:i/>
                <w:iCs/>
                <w:szCs w:val="22"/>
                <w:lang w:val="fr-FR"/>
              </w:rPr>
            </w:pPr>
          </w:p>
          <w:p w14:paraId="177591F5" w14:textId="15069167" w:rsidR="00414712" w:rsidRPr="001F7554" w:rsidRDefault="00414712" w:rsidP="00AC4625">
            <w:pPr>
              <w:numPr>
                <w:ilvl w:val="0"/>
                <w:numId w:val="15"/>
              </w:numPr>
              <w:snapToGrid w:val="0"/>
              <w:ind w:right="33"/>
              <w:jc w:val="both"/>
              <w:rPr>
                <w:szCs w:val="22"/>
                <w:lang w:val="fr-FR"/>
              </w:rPr>
            </w:pPr>
            <w:r w:rsidRPr="001F7554">
              <w:rPr>
                <w:szCs w:val="22"/>
                <w:lang w:val="fr-FR"/>
              </w:rPr>
              <w:t>Rapport sur les résultats de la troisième réunion des autorités nationales sur la criminalité transnationale organisée (RANDOT III)</w:t>
            </w:r>
          </w:p>
          <w:p w14:paraId="146D2EC9" w14:textId="77777777" w:rsidR="00414712" w:rsidRPr="001F7554" w:rsidRDefault="00414712" w:rsidP="00AC4625">
            <w:pPr>
              <w:snapToGrid w:val="0"/>
              <w:ind w:right="171"/>
              <w:rPr>
                <w:szCs w:val="22"/>
                <w:lang w:val="fr-FR"/>
              </w:rPr>
            </w:pPr>
          </w:p>
          <w:p w14:paraId="43C2B4BD" w14:textId="185AAAC5" w:rsidR="00CE0F1D" w:rsidRPr="001F7554" w:rsidRDefault="00414712" w:rsidP="00AC4625">
            <w:pPr>
              <w:numPr>
                <w:ilvl w:val="0"/>
                <w:numId w:val="15"/>
              </w:numPr>
              <w:snapToGrid w:val="0"/>
              <w:ind w:right="33"/>
              <w:jc w:val="both"/>
              <w:rPr>
                <w:szCs w:val="22"/>
                <w:lang w:val="fr-FR"/>
              </w:rPr>
            </w:pPr>
            <w:r w:rsidRPr="001F7554">
              <w:rPr>
                <w:szCs w:val="22"/>
                <w:lang w:val="fr-FR"/>
              </w:rPr>
              <w:t>Mise à jour des délais fixés dans la méthodologie de négociation du projet de résolution globale (</w:t>
            </w:r>
            <w:hyperlink r:id="rId45" w:history="1">
              <w:r w:rsidRPr="001F7554">
                <w:rPr>
                  <w:rStyle w:val="Hyperlink"/>
                  <w:lang w:val="fr-FR" w:eastAsia="zh-CN"/>
                </w:rPr>
                <w:t>CP/</w:t>
              </w:r>
              <w:proofErr w:type="spellStart"/>
              <w:r w:rsidRPr="001F7554">
                <w:rPr>
                  <w:rStyle w:val="Hyperlink"/>
                  <w:lang w:val="fr-FR" w:eastAsia="zh-CN"/>
                </w:rPr>
                <w:t>CSH-2047</w:t>
              </w:r>
              <w:proofErr w:type="spellEnd"/>
              <w:r w:rsidRPr="001F7554">
                <w:rPr>
                  <w:rStyle w:val="Hyperlink"/>
                  <w:lang w:val="fr-FR" w:eastAsia="zh-CN"/>
                </w:rPr>
                <w:t>/21</w:t>
              </w:r>
            </w:hyperlink>
            <w:r w:rsidRPr="001F7554">
              <w:rPr>
                <w:szCs w:val="22"/>
                <w:lang w:val="fr-FR"/>
              </w:rPr>
              <w:t xml:space="preserve"> rev. 2), telle que contenue dans l'avis publié sous la classification </w:t>
            </w:r>
            <w:hyperlink r:id="rId46" w:history="1">
              <w:r w:rsidRPr="001F7554">
                <w:rPr>
                  <w:rStyle w:val="Hyperlink"/>
                  <w:lang w:val="fr-FR" w:eastAsia="zh-CN"/>
                </w:rPr>
                <w:t>CP/</w:t>
              </w:r>
              <w:proofErr w:type="spellStart"/>
              <w:r w:rsidRPr="001F7554">
                <w:rPr>
                  <w:rStyle w:val="Hyperlink"/>
                  <w:lang w:val="fr-FR" w:eastAsia="zh-CN"/>
                </w:rPr>
                <w:t>CSH-2085</w:t>
              </w:r>
              <w:proofErr w:type="spellEnd"/>
              <w:r w:rsidRPr="001F7554">
                <w:rPr>
                  <w:rStyle w:val="Hyperlink"/>
                  <w:lang w:val="fr-FR" w:eastAsia="zh-CN"/>
                </w:rPr>
                <w:t>/21</w:t>
              </w:r>
            </w:hyperlink>
            <w:r w:rsidRPr="001F7554">
              <w:rPr>
                <w:szCs w:val="22"/>
                <w:lang w:val="fr-FR"/>
              </w:rPr>
              <w:t>.</w:t>
            </w:r>
          </w:p>
          <w:p w14:paraId="2219B2D8" w14:textId="4BA9DD86" w:rsidR="00283621" w:rsidRPr="001F7554" w:rsidRDefault="00283621" w:rsidP="002661AB">
            <w:pPr>
              <w:snapToGrid w:val="0"/>
              <w:ind w:left="720" w:right="171"/>
              <w:rPr>
                <w:szCs w:val="22"/>
                <w:u w:val="single"/>
                <w:lang w:val="fr-FR"/>
              </w:rPr>
            </w:pPr>
          </w:p>
        </w:tc>
        <w:tc>
          <w:tcPr>
            <w:tcW w:w="2714" w:type="dxa"/>
            <w:tcBorders>
              <w:top w:val="single" w:sz="4" w:space="0" w:color="auto"/>
              <w:left w:val="single" w:sz="4" w:space="0" w:color="auto"/>
              <w:bottom w:val="single" w:sz="4" w:space="0" w:color="auto"/>
              <w:right w:val="single" w:sz="4" w:space="0" w:color="auto"/>
            </w:tcBorders>
          </w:tcPr>
          <w:p w14:paraId="4EEECB14" w14:textId="77777777" w:rsidR="00A213AA" w:rsidRPr="001F7554" w:rsidRDefault="00A213AA">
            <w:pPr>
              <w:snapToGrid w:val="0"/>
              <w:ind w:right="72"/>
              <w:jc w:val="center"/>
              <w:rPr>
                <w:iCs/>
                <w:color w:val="000000"/>
                <w:szCs w:val="22"/>
                <w:lang w:val="fr-FR"/>
              </w:rPr>
            </w:pPr>
          </w:p>
        </w:tc>
      </w:tr>
      <w:tr w:rsidR="00221D7B" w:rsidRPr="000168A8" w14:paraId="5430CD04" w14:textId="77777777" w:rsidTr="00DD27C0">
        <w:tc>
          <w:tcPr>
            <w:tcW w:w="10858" w:type="dxa"/>
            <w:tcBorders>
              <w:top w:val="single" w:sz="4" w:space="0" w:color="auto"/>
              <w:left w:val="single" w:sz="4" w:space="0" w:color="auto"/>
              <w:bottom w:val="single" w:sz="4" w:space="0" w:color="auto"/>
              <w:right w:val="single" w:sz="4" w:space="0" w:color="auto"/>
            </w:tcBorders>
          </w:tcPr>
          <w:p w14:paraId="6A0D1DC0" w14:textId="69561172" w:rsidR="00221D7B" w:rsidRPr="001F7554" w:rsidRDefault="00221D7B" w:rsidP="002661AB">
            <w:pPr>
              <w:snapToGrid w:val="0"/>
              <w:ind w:left="379" w:right="-279"/>
              <w:rPr>
                <w:szCs w:val="22"/>
                <w:lang w:val="fr-FR"/>
              </w:rPr>
            </w:pPr>
            <w:r w:rsidRPr="001F7554">
              <w:rPr>
                <w:szCs w:val="22"/>
                <w:u w:val="single"/>
                <w:lang w:val="fr-FR"/>
              </w:rPr>
              <w:t>Jeudi 2 septembre (10 h 00 – 13 h 00</w:t>
            </w:r>
            <w:r w:rsidRPr="001F7554">
              <w:rPr>
                <w:szCs w:val="22"/>
                <w:lang w:val="fr-FR"/>
              </w:rPr>
              <w:t>)</w:t>
            </w:r>
            <w:r w:rsidR="001234F8" w:rsidRPr="001F7554">
              <w:rPr>
                <w:szCs w:val="22"/>
                <w:lang w:val="fr-FR"/>
              </w:rPr>
              <w:t xml:space="preserve"> </w:t>
            </w:r>
          </w:p>
          <w:p w14:paraId="6EC1B83D" w14:textId="77777777" w:rsidR="00221D7B" w:rsidRPr="001F7554" w:rsidRDefault="00221D7B" w:rsidP="00AC4625">
            <w:pPr>
              <w:snapToGrid w:val="0"/>
              <w:ind w:right="171"/>
              <w:rPr>
                <w:szCs w:val="22"/>
                <w:u w:val="single"/>
                <w:lang w:val="fr-FR"/>
              </w:rPr>
            </w:pPr>
          </w:p>
          <w:p w14:paraId="7AB218AB" w14:textId="12FA5DEE" w:rsidR="00D32EAB" w:rsidRPr="001F7554" w:rsidRDefault="00D32EAB" w:rsidP="002661AB">
            <w:pPr>
              <w:snapToGrid w:val="0"/>
              <w:ind w:left="379" w:right="-279"/>
              <w:jc w:val="center"/>
              <w:rPr>
                <w:szCs w:val="22"/>
                <w:u w:val="single"/>
                <w:lang w:val="fr-FR"/>
              </w:rPr>
            </w:pPr>
            <w:r w:rsidRPr="001F7554">
              <w:rPr>
                <w:i/>
                <w:szCs w:val="22"/>
                <w:lang w:val="fr-FR"/>
              </w:rPr>
              <w:t>Préoccupations et défis en matière de sécurité régionale et spécialisés</w:t>
            </w:r>
          </w:p>
          <w:p w14:paraId="29F22FDB" w14:textId="4B22A778" w:rsidR="00D32EAB" w:rsidRPr="001F7554" w:rsidRDefault="00D32EAB" w:rsidP="00AC4625">
            <w:pPr>
              <w:snapToGrid w:val="0"/>
              <w:ind w:right="171"/>
              <w:rPr>
                <w:szCs w:val="22"/>
                <w:u w:val="single"/>
                <w:lang w:val="fr-FR"/>
              </w:rPr>
            </w:pPr>
          </w:p>
          <w:p w14:paraId="369CC66B" w14:textId="140BBB92" w:rsidR="00D32EAB" w:rsidRPr="001F7554" w:rsidRDefault="00D32EAB" w:rsidP="00AC4625">
            <w:pPr>
              <w:numPr>
                <w:ilvl w:val="0"/>
                <w:numId w:val="15"/>
              </w:numPr>
              <w:snapToGrid w:val="0"/>
              <w:ind w:right="33"/>
              <w:jc w:val="both"/>
              <w:rPr>
                <w:szCs w:val="22"/>
                <w:lang w:val="fr-FR"/>
              </w:rPr>
            </w:pPr>
            <w:r w:rsidRPr="001F7554">
              <w:rPr>
                <w:szCs w:val="22"/>
                <w:lang w:val="fr-FR"/>
              </w:rPr>
              <w:t>Préoccupations</w:t>
            </w:r>
            <w:r w:rsidRPr="001F7554">
              <w:rPr>
                <w:rFonts w:eastAsia="Batang"/>
                <w:szCs w:val="22"/>
                <w:lang w:val="fr-FR" w:eastAsia="x-none"/>
              </w:rPr>
              <w:t xml:space="preserve"> en matière de sécurité en Amérique </w:t>
            </w:r>
            <w:r w:rsidR="001234F8" w:rsidRPr="001F7554">
              <w:rPr>
                <w:rFonts w:eastAsia="Batang"/>
                <w:szCs w:val="22"/>
                <w:lang w:val="fr-FR" w:eastAsia="x-none"/>
              </w:rPr>
              <w:t>c</w:t>
            </w:r>
            <w:r w:rsidR="00313037" w:rsidRPr="001F7554">
              <w:rPr>
                <w:szCs w:val="22"/>
                <w:lang w:val="fr-FR"/>
              </w:rPr>
              <w:t>entral</w:t>
            </w:r>
            <w:r w:rsidR="001234F8" w:rsidRPr="001F7554">
              <w:rPr>
                <w:szCs w:val="22"/>
                <w:lang w:val="fr-FR"/>
              </w:rPr>
              <w:t>e</w:t>
            </w:r>
            <w:r w:rsidR="001520E5" w:rsidRPr="001F7554">
              <w:rPr>
                <w:szCs w:val="22"/>
                <w:lang w:val="fr-FR"/>
              </w:rPr>
              <w:t xml:space="preserve">, ordre du jour </w:t>
            </w:r>
            <w:hyperlink r:id="rId47" w:history="1">
              <w:r w:rsidR="001520E5" w:rsidRPr="001F7554">
                <w:rPr>
                  <w:rStyle w:val="Hyperlink"/>
                  <w:szCs w:val="22"/>
                  <w:lang w:val="fr-FR"/>
                </w:rPr>
                <w:t>CP/</w:t>
              </w:r>
              <w:proofErr w:type="spellStart"/>
              <w:r w:rsidR="001520E5" w:rsidRPr="001F7554">
                <w:rPr>
                  <w:rStyle w:val="Hyperlink"/>
                  <w:szCs w:val="22"/>
                  <w:lang w:val="fr-FR"/>
                </w:rPr>
                <w:t>CSH-2088</w:t>
              </w:r>
              <w:proofErr w:type="spellEnd"/>
              <w:r w:rsidR="001520E5" w:rsidRPr="001F7554">
                <w:rPr>
                  <w:rStyle w:val="Hyperlink"/>
                  <w:szCs w:val="22"/>
                  <w:lang w:val="fr-FR"/>
                </w:rPr>
                <w:t>/21</w:t>
              </w:r>
            </w:hyperlink>
          </w:p>
          <w:p w14:paraId="6A0DC2C0" w14:textId="18C5E36A" w:rsidR="00D32EAB" w:rsidRPr="001F7554" w:rsidRDefault="00D32EAB" w:rsidP="002661AB">
            <w:pPr>
              <w:snapToGrid w:val="0"/>
              <w:ind w:left="379" w:right="-279"/>
              <w:rPr>
                <w:szCs w:val="22"/>
                <w:u w:val="single"/>
                <w:lang w:val="fr-FR"/>
              </w:rPr>
            </w:pPr>
          </w:p>
        </w:tc>
        <w:tc>
          <w:tcPr>
            <w:tcW w:w="2714" w:type="dxa"/>
            <w:tcBorders>
              <w:top w:val="single" w:sz="4" w:space="0" w:color="auto"/>
              <w:left w:val="single" w:sz="4" w:space="0" w:color="auto"/>
              <w:bottom w:val="single" w:sz="4" w:space="0" w:color="auto"/>
              <w:right w:val="single" w:sz="4" w:space="0" w:color="auto"/>
            </w:tcBorders>
          </w:tcPr>
          <w:p w14:paraId="2CF528F3" w14:textId="77777777" w:rsidR="00221D7B" w:rsidRPr="001F7554" w:rsidRDefault="00221D7B">
            <w:pPr>
              <w:snapToGrid w:val="0"/>
              <w:ind w:right="72"/>
              <w:jc w:val="center"/>
              <w:rPr>
                <w:iCs/>
                <w:color w:val="000000"/>
                <w:szCs w:val="22"/>
                <w:lang w:val="fr-FR"/>
              </w:rPr>
            </w:pPr>
          </w:p>
        </w:tc>
      </w:tr>
      <w:tr w:rsidR="00283621" w:rsidRPr="000168A8" w14:paraId="11ACE016" w14:textId="77777777" w:rsidTr="00DD27C0">
        <w:tc>
          <w:tcPr>
            <w:tcW w:w="10858" w:type="dxa"/>
            <w:tcBorders>
              <w:top w:val="single" w:sz="4" w:space="0" w:color="auto"/>
              <w:left w:val="single" w:sz="4" w:space="0" w:color="auto"/>
              <w:bottom w:val="single" w:sz="4" w:space="0" w:color="auto"/>
              <w:right w:val="single" w:sz="4" w:space="0" w:color="auto"/>
            </w:tcBorders>
          </w:tcPr>
          <w:p w14:paraId="35480771" w14:textId="763E65BA" w:rsidR="00283621" w:rsidRPr="001F7554" w:rsidRDefault="00283621" w:rsidP="002661AB">
            <w:pPr>
              <w:snapToGrid w:val="0"/>
              <w:ind w:left="379" w:right="-279"/>
              <w:rPr>
                <w:szCs w:val="22"/>
                <w:u w:val="single"/>
                <w:lang w:val="fr-FR"/>
              </w:rPr>
            </w:pPr>
            <w:r w:rsidRPr="001F7554">
              <w:rPr>
                <w:szCs w:val="22"/>
                <w:u w:val="single"/>
                <w:lang w:val="fr-FR"/>
              </w:rPr>
              <w:t>Jeudi 9 septembre (10 h 00 – 13 h 00</w:t>
            </w:r>
            <w:r w:rsidRPr="001F7554">
              <w:rPr>
                <w:szCs w:val="22"/>
                <w:lang w:val="fr-FR"/>
              </w:rPr>
              <w:t>)</w:t>
            </w:r>
            <w:r w:rsidR="002043AA" w:rsidRPr="001F7554">
              <w:rPr>
                <w:szCs w:val="22"/>
                <w:lang w:val="fr-FR"/>
              </w:rPr>
              <w:t xml:space="preserve"> </w:t>
            </w:r>
          </w:p>
          <w:p w14:paraId="59AFA4B5" w14:textId="77777777" w:rsidR="00283621" w:rsidRPr="001F7554" w:rsidRDefault="00283621" w:rsidP="002661AB">
            <w:pPr>
              <w:snapToGrid w:val="0"/>
              <w:ind w:left="379" w:right="-279"/>
              <w:rPr>
                <w:szCs w:val="22"/>
                <w:u w:val="single"/>
                <w:lang w:val="fr-FR"/>
              </w:rPr>
            </w:pPr>
          </w:p>
          <w:p w14:paraId="04D313E5" w14:textId="77777777" w:rsidR="00283621" w:rsidRPr="001F7554" w:rsidRDefault="00283621" w:rsidP="002661AB">
            <w:pPr>
              <w:snapToGrid w:val="0"/>
              <w:ind w:left="720" w:right="-279"/>
              <w:jc w:val="center"/>
              <w:rPr>
                <w:i/>
                <w:szCs w:val="22"/>
                <w:lang w:val="fr-FR"/>
              </w:rPr>
            </w:pPr>
            <w:r w:rsidRPr="001F7554">
              <w:rPr>
                <w:i/>
                <w:szCs w:val="22"/>
                <w:lang w:val="fr-FR"/>
              </w:rPr>
              <w:t>Engagements en faveur de la paix, du désarmement et de la non-prolifération</w:t>
            </w:r>
          </w:p>
          <w:p w14:paraId="34E6DDC2" w14:textId="77777777" w:rsidR="00283621" w:rsidRPr="001F7554" w:rsidRDefault="00283621" w:rsidP="002661AB">
            <w:pPr>
              <w:snapToGrid w:val="0"/>
              <w:ind w:right="43"/>
              <w:rPr>
                <w:szCs w:val="22"/>
                <w:lang w:val="fr-FR"/>
              </w:rPr>
            </w:pPr>
          </w:p>
          <w:p w14:paraId="17D6213D" w14:textId="47C3D4C6" w:rsidR="00283621" w:rsidRPr="001F7554" w:rsidRDefault="00283621" w:rsidP="00AC4625">
            <w:pPr>
              <w:numPr>
                <w:ilvl w:val="0"/>
                <w:numId w:val="15"/>
              </w:numPr>
              <w:snapToGrid w:val="0"/>
              <w:ind w:right="33"/>
              <w:jc w:val="both"/>
              <w:rPr>
                <w:szCs w:val="22"/>
                <w:lang w:val="fr-FR"/>
              </w:rPr>
            </w:pPr>
            <w:r w:rsidRPr="001F7554">
              <w:rPr>
                <w:szCs w:val="22"/>
                <w:lang w:val="fr-FR"/>
              </w:rPr>
              <w:t>Traité visant l’interdiction des armes nucléaires en Amérique latine et dans les Caraïbes (Traité de Tlatelolco), question examinée par la CSH tous les deux ans.</w:t>
            </w:r>
          </w:p>
          <w:p w14:paraId="3EC69AB4" w14:textId="670511E4" w:rsidR="001520E5" w:rsidRPr="001F7554" w:rsidRDefault="001520E5" w:rsidP="002661AB">
            <w:pPr>
              <w:snapToGrid w:val="0"/>
              <w:ind w:right="44"/>
              <w:rPr>
                <w:szCs w:val="22"/>
                <w:lang w:val="fr-FR"/>
              </w:rPr>
            </w:pPr>
          </w:p>
          <w:p w14:paraId="488C39C2" w14:textId="3B0F0514" w:rsidR="001520E5" w:rsidRPr="001F7554" w:rsidRDefault="001520E5" w:rsidP="002661AB">
            <w:pPr>
              <w:snapToGrid w:val="0"/>
              <w:ind w:right="44"/>
              <w:jc w:val="center"/>
              <w:rPr>
                <w:i/>
                <w:iCs/>
                <w:szCs w:val="22"/>
                <w:lang w:val="fr-FR"/>
              </w:rPr>
            </w:pPr>
            <w:r w:rsidRPr="001F7554">
              <w:rPr>
                <w:i/>
                <w:iCs/>
                <w:szCs w:val="22"/>
                <w:lang w:val="fr-FR"/>
              </w:rPr>
              <w:t>Renforcement de la coopération hémisphérique en matière de sécurité et de défense</w:t>
            </w:r>
          </w:p>
          <w:p w14:paraId="0CC5D8C3" w14:textId="77777777" w:rsidR="00283621" w:rsidRPr="001F7554" w:rsidRDefault="00283621" w:rsidP="002661AB">
            <w:pPr>
              <w:snapToGrid w:val="0"/>
              <w:ind w:right="44"/>
              <w:rPr>
                <w:szCs w:val="22"/>
                <w:lang w:val="fr-FR"/>
              </w:rPr>
            </w:pPr>
          </w:p>
          <w:p w14:paraId="7C022C3B" w14:textId="40106387" w:rsidR="001520E5" w:rsidRPr="001F7554" w:rsidRDefault="001520E5" w:rsidP="00AC4625">
            <w:pPr>
              <w:numPr>
                <w:ilvl w:val="0"/>
                <w:numId w:val="15"/>
              </w:numPr>
              <w:snapToGrid w:val="0"/>
              <w:ind w:right="33"/>
              <w:jc w:val="both"/>
              <w:rPr>
                <w:szCs w:val="22"/>
                <w:lang w:val="fr-FR"/>
              </w:rPr>
            </w:pPr>
            <w:r w:rsidRPr="001F7554">
              <w:rPr>
                <w:szCs w:val="22"/>
                <w:lang w:val="fr-FR"/>
              </w:rPr>
              <w:t>Mesures d’encouragement de la confiance et de la sécurité dans les Amériques (M</w:t>
            </w:r>
            <w:r w:rsidR="00DC2BC6" w:rsidRPr="001F7554">
              <w:rPr>
                <w:szCs w:val="22"/>
                <w:lang w:val="fr-FR"/>
              </w:rPr>
              <w:t>EC</w:t>
            </w:r>
            <w:r w:rsidRPr="001F7554">
              <w:rPr>
                <w:szCs w:val="22"/>
                <w:lang w:val="fr-FR"/>
              </w:rPr>
              <w:t>S)</w:t>
            </w:r>
          </w:p>
          <w:p w14:paraId="5A501540" w14:textId="6C46F171" w:rsidR="00283621" w:rsidRPr="001F7554" w:rsidRDefault="001520E5" w:rsidP="00AC4625">
            <w:pPr>
              <w:numPr>
                <w:ilvl w:val="0"/>
                <w:numId w:val="19"/>
              </w:numPr>
              <w:snapToGrid w:val="0"/>
              <w:ind w:left="1440"/>
              <w:rPr>
                <w:szCs w:val="22"/>
                <w:lang w:val="fr-FR"/>
              </w:rPr>
            </w:pPr>
            <w:r w:rsidRPr="001F7554">
              <w:rPr>
                <w:szCs w:val="22"/>
                <w:lang w:val="fr-FR"/>
              </w:rPr>
              <w:t xml:space="preserve">Examen des recommandations du Président du Neuvième Forum sur les mesures de confiance et de sécurité, document </w:t>
            </w:r>
            <w:hyperlink r:id="rId48" w:history="1">
              <w:r w:rsidRPr="001F7554">
                <w:rPr>
                  <w:rStyle w:val="Hyperlink"/>
                  <w:szCs w:val="22"/>
                  <w:lang w:val="fr-FR"/>
                </w:rPr>
                <w:t>CSH/</w:t>
              </w:r>
              <w:proofErr w:type="spellStart"/>
              <w:r w:rsidRPr="001F7554">
                <w:rPr>
                  <w:rStyle w:val="Hyperlink"/>
                  <w:szCs w:val="22"/>
                  <w:lang w:val="fr-FR"/>
                </w:rPr>
                <w:t>FORO</w:t>
              </w:r>
              <w:proofErr w:type="spellEnd"/>
              <w:r w:rsidRPr="001F7554">
                <w:rPr>
                  <w:rStyle w:val="Hyperlink"/>
                  <w:szCs w:val="22"/>
                  <w:lang w:val="fr-FR"/>
                </w:rPr>
                <w:t>-IX/</w:t>
              </w:r>
              <w:proofErr w:type="spellStart"/>
              <w:r w:rsidRPr="001F7554">
                <w:rPr>
                  <w:rStyle w:val="Hyperlink"/>
                  <w:szCs w:val="22"/>
                  <w:lang w:val="fr-FR"/>
                </w:rPr>
                <w:t>doc.6</w:t>
              </w:r>
              <w:proofErr w:type="spellEnd"/>
              <w:r w:rsidRPr="001F7554">
                <w:rPr>
                  <w:rStyle w:val="Hyperlink"/>
                  <w:szCs w:val="22"/>
                  <w:lang w:val="fr-FR"/>
                </w:rPr>
                <w:t>/21</w:t>
              </w:r>
            </w:hyperlink>
          </w:p>
          <w:p w14:paraId="406210B9" w14:textId="77777777" w:rsidR="00283621" w:rsidRPr="001F7554" w:rsidRDefault="00283621" w:rsidP="00DC2BC6">
            <w:pPr>
              <w:snapToGrid w:val="0"/>
              <w:ind w:right="-279"/>
              <w:rPr>
                <w:szCs w:val="22"/>
                <w:u w:val="single"/>
                <w:lang w:val="fr-FR"/>
              </w:rPr>
            </w:pPr>
          </w:p>
          <w:p w14:paraId="5FE5A69E" w14:textId="17BEF920" w:rsidR="001520E5" w:rsidRPr="001F7554" w:rsidRDefault="001520E5" w:rsidP="002661AB">
            <w:pPr>
              <w:snapToGrid w:val="0"/>
              <w:ind w:left="379" w:right="-279"/>
              <w:jc w:val="center"/>
              <w:rPr>
                <w:i/>
                <w:iCs/>
                <w:szCs w:val="22"/>
                <w:u w:val="single"/>
                <w:lang w:val="fr-FR"/>
              </w:rPr>
            </w:pPr>
            <w:r w:rsidRPr="001F7554">
              <w:rPr>
                <w:i/>
                <w:iCs/>
                <w:szCs w:val="22"/>
                <w:lang w:val="fr-FR"/>
              </w:rPr>
              <w:lastRenderedPageBreak/>
              <w:t>Criminalité transnationale organisée</w:t>
            </w:r>
          </w:p>
          <w:p w14:paraId="6CA0BDFD" w14:textId="77777777" w:rsidR="001520E5" w:rsidRPr="001F7554" w:rsidRDefault="001520E5" w:rsidP="002661AB">
            <w:pPr>
              <w:snapToGrid w:val="0"/>
              <w:ind w:right="-279"/>
              <w:rPr>
                <w:szCs w:val="22"/>
                <w:u w:val="single"/>
                <w:lang w:val="fr-FR"/>
              </w:rPr>
            </w:pPr>
          </w:p>
          <w:p w14:paraId="4012F03D" w14:textId="77777777" w:rsidR="00655E0B" w:rsidRPr="001F7554" w:rsidRDefault="00655E0B" w:rsidP="00AC4625">
            <w:pPr>
              <w:numPr>
                <w:ilvl w:val="0"/>
                <w:numId w:val="15"/>
              </w:numPr>
              <w:snapToGrid w:val="0"/>
              <w:ind w:right="33"/>
              <w:jc w:val="both"/>
              <w:rPr>
                <w:rFonts w:eastAsia="SimSun"/>
                <w:szCs w:val="22"/>
                <w:lang w:val="fr-FR" w:eastAsia="zh-CN"/>
              </w:rPr>
            </w:pPr>
            <w:r w:rsidRPr="001F7554">
              <w:rPr>
                <w:rFonts w:eastAsia="SimSun"/>
                <w:szCs w:val="22"/>
                <w:lang w:val="fr-FR" w:eastAsia="zh-CN"/>
              </w:rPr>
              <w:t xml:space="preserve">Efforts de </w:t>
            </w:r>
            <w:r w:rsidRPr="001F7554">
              <w:rPr>
                <w:szCs w:val="22"/>
                <w:lang w:val="fr-FR"/>
              </w:rPr>
              <w:t>coopération</w:t>
            </w:r>
            <w:r w:rsidRPr="001F7554">
              <w:rPr>
                <w:rFonts w:eastAsia="SimSun"/>
                <w:szCs w:val="22"/>
                <w:lang w:val="fr-FR" w:eastAsia="zh-CN"/>
              </w:rPr>
              <w:t xml:space="preserve"> hémisphérique pour lutter contre la traite des personnes.</w:t>
            </w:r>
          </w:p>
          <w:p w14:paraId="1C1C3364" w14:textId="4DD28643" w:rsidR="00730E00" w:rsidRPr="001F7554" w:rsidRDefault="00655E0B" w:rsidP="00AC4625">
            <w:pPr>
              <w:numPr>
                <w:ilvl w:val="0"/>
                <w:numId w:val="19"/>
              </w:numPr>
              <w:snapToGrid w:val="0"/>
              <w:ind w:left="1440"/>
              <w:rPr>
                <w:szCs w:val="22"/>
                <w:lang w:val="fr-FR"/>
              </w:rPr>
            </w:pPr>
            <w:r w:rsidRPr="001F7554">
              <w:rPr>
                <w:szCs w:val="22"/>
                <w:lang w:val="fr-FR"/>
              </w:rPr>
              <w:t>Création du groupe de travail pour l'examen du projet d</w:t>
            </w:r>
            <w:r w:rsidR="003B5C78" w:rsidRPr="001F7554">
              <w:rPr>
                <w:szCs w:val="22"/>
                <w:lang w:val="fr-FR"/>
              </w:rPr>
              <w:t>u</w:t>
            </w:r>
            <w:r w:rsidRPr="001F7554">
              <w:rPr>
                <w:szCs w:val="22"/>
                <w:lang w:val="fr-FR"/>
              </w:rPr>
              <w:t xml:space="preserve"> </w:t>
            </w:r>
            <w:r w:rsidR="003B5C78" w:rsidRPr="001F7554">
              <w:rPr>
                <w:szCs w:val="22"/>
                <w:lang w:val="fr-FR"/>
              </w:rPr>
              <w:t>T</w:t>
            </w:r>
            <w:r w:rsidRPr="001F7554">
              <w:rPr>
                <w:szCs w:val="22"/>
                <w:lang w:val="fr-FR"/>
              </w:rPr>
              <w:t xml:space="preserve">roisième </w:t>
            </w:r>
            <w:r w:rsidR="00DA3A78" w:rsidRPr="001F7554">
              <w:rPr>
                <w:szCs w:val="22"/>
                <w:lang w:val="fr-FR"/>
              </w:rPr>
              <w:t>P</w:t>
            </w:r>
            <w:r w:rsidRPr="001F7554">
              <w:rPr>
                <w:szCs w:val="22"/>
                <w:lang w:val="fr-FR"/>
              </w:rPr>
              <w:t xml:space="preserve">lan de travail pour des réponses globales à la traite des personnes dans l'hémisphère occidental, document </w:t>
            </w:r>
            <w:hyperlink r:id="rId49" w:history="1">
              <w:r w:rsidRPr="001F7554">
                <w:rPr>
                  <w:rStyle w:val="Hyperlink"/>
                  <w:lang w:val="fr-FR" w:eastAsia="zh-CN"/>
                </w:rPr>
                <w:t xml:space="preserve">CSH/GT/RTP </w:t>
              </w:r>
              <w:proofErr w:type="spellStart"/>
              <w:r w:rsidRPr="001F7554">
                <w:rPr>
                  <w:rStyle w:val="Hyperlink"/>
                  <w:lang w:val="fr-FR" w:eastAsia="zh-CN"/>
                </w:rPr>
                <w:t>VI-4</w:t>
              </w:r>
              <w:proofErr w:type="spellEnd"/>
              <w:r w:rsidRPr="001F7554">
                <w:rPr>
                  <w:rStyle w:val="Hyperlink"/>
                  <w:lang w:val="fr-FR" w:eastAsia="zh-CN"/>
                </w:rPr>
                <w:t>/21</w:t>
              </w:r>
            </w:hyperlink>
            <w:r w:rsidRPr="001F7554">
              <w:rPr>
                <w:szCs w:val="22"/>
                <w:lang w:val="fr-FR"/>
              </w:rPr>
              <w:t>.</w:t>
            </w:r>
          </w:p>
          <w:p w14:paraId="08BBAB81" w14:textId="77777777" w:rsidR="00730E00" w:rsidRPr="001F7554" w:rsidRDefault="00730E00" w:rsidP="00C375BD">
            <w:pPr>
              <w:snapToGrid w:val="0"/>
              <w:ind w:right="-279"/>
              <w:rPr>
                <w:szCs w:val="22"/>
                <w:lang w:val="fr-FR"/>
              </w:rPr>
            </w:pPr>
          </w:p>
          <w:p w14:paraId="793A8F05" w14:textId="3992FC49" w:rsidR="00DA3A78" w:rsidRPr="001F7554" w:rsidRDefault="00DA3A78" w:rsidP="00AC4625">
            <w:pPr>
              <w:numPr>
                <w:ilvl w:val="0"/>
                <w:numId w:val="15"/>
              </w:numPr>
              <w:snapToGrid w:val="0"/>
              <w:ind w:right="33"/>
              <w:jc w:val="both"/>
              <w:rPr>
                <w:szCs w:val="22"/>
                <w:lang w:val="fr-FR"/>
              </w:rPr>
            </w:pPr>
            <w:r w:rsidRPr="001F7554">
              <w:rPr>
                <w:szCs w:val="22"/>
                <w:lang w:val="fr-FR"/>
              </w:rPr>
              <w:t xml:space="preserve">Examen </w:t>
            </w:r>
            <w:r w:rsidRPr="001F7554">
              <w:rPr>
                <w:rFonts w:eastAsia="SimSun"/>
                <w:szCs w:val="22"/>
                <w:lang w:val="fr-FR" w:eastAsia="zh-CN"/>
              </w:rPr>
              <w:t>du</w:t>
            </w:r>
            <w:r w:rsidRPr="001F7554">
              <w:rPr>
                <w:szCs w:val="22"/>
                <w:lang w:val="fr-FR"/>
              </w:rPr>
              <w:t xml:space="preserve"> projet de résolution d</w:t>
            </w:r>
            <w:r w:rsidR="00B37E96" w:rsidRPr="001F7554">
              <w:rPr>
                <w:szCs w:val="22"/>
                <w:lang w:val="fr-FR"/>
              </w:rPr>
              <w:t>estiné à</w:t>
            </w:r>
            <w:r w:rsidRPr="001F7554">
              <w:rPr>
                <w:szCs w:val="22"/>
                <w:lang w:val="fr-FR"/>
              </w:rPr>
              <w:t xml:space="preserve"> l’Assemblée générale, document </w:t>
            </w:r>
            <w:hyperlink r:id="rId50" w:history="1">
              <w:r w:rsidRPr="001F7554">
                <w:rPr>
                  <w:rStyle w:val="Hyperlink"/>
                  <w:lang w:val="fr-FR" w:eastAsia="zh-CN"/>
                </w:rPr>
                <w:t>CP/</w:t>
              </w:r>
              <w:proofErr w:type="spellStart"/>
              <w:r w:rsidRPr="001F7554">
                <w:rPr>
                  <w:rStyle w:val="Hyperlink"/>
                  <w:lang w:val="fr-FR" w:eastAsia="zh-CN"/>
                </w:rPr>
                <w:t>CSH-2084</w:t>
              </w:r>
              <w:proofErr w:type="spellEnd"/>
              <w:r w:rsidRPr="001F7554">
                <w:rPr>
                  <w:rStyle w:val="Hyperlink"/>
                  <w:lang w:val="fr-FR" w:eastAsia="zh-CN"/>
                </w:rPr>
                <w:t>/21 rev. 2</w:t>
              </w:r>
            </w:hyperlink>
          </w:p>
        </w:tc>
        <w:tc>
          <w:tcPr>
            <w:tcW w:w="2714" w:type="dxa"/>
            <w:tcBorders>
              <w:top w:val="single" w:sz="4" w:space="0" w:color="auto"/>
              <w:left w:val="single" w:sz="4" w:space="0" w:color="auto"/>
              <w:bottom w:val="single" w:sz="4" w:space="0" w:color="auto"/>
              <w:right w:val="single" w:sz="4" w:space="0" w:color="auto"/>
            </w:tcBorders>
          </w:tcPr>
          <w:p w14:paraId="568D9C2A" w14:textId="77777777" w:rsidR="00283621" w:rsidRPr="001F7554" w:rsidRDefault="00283621">
            <w:pPr>
              <w:snapToGrid w:val="0"/>
              <w:ind w:right="72"/>
              <w:jc w:val="center"/>
              <w:rPr>
                <w:iCs/>
                <w:color w:val="000000"/>
                <w:szCs w:val="22"/>
                <w:lang w:val="fr-FR"/>
              </w:rPr>
            </w:pPr>
          </w:p>
        </w:tc>
      </w:tr>
      <w:tr w:rsidR="00283621" w:rsidRPr="000168A8" w14:paraId="0D047141" w14:textId="77777777" w:rsidTr="00DD27C0">
        <w:tc>
          <w:tcPr>
            <w:tcW w:w="10858" w:type="dxa"/>
            <w:tcBorders>
              <w:top w:val="single" w:sz="4" w:space="0" w:color="auto"/>
              <w:left w:val="single" w:sz="4" w:space="0" w:color="auto"/>
              <w:bottom w:val="single" w:sz="4" w:space="0" w:color="auto"/>
              <w:right w:val="single" w:sz="4" w:space="0" w:color="auto"/>
            </w:tcBorders>
          </w:tcPr>
          <w:p w14:paraId="6BAFC122" w14:textId="34E9028B" w:rsidR="00283621" w:rsidRPr="001F7554" w:rsidRDefault="00C47232" w:rsidP="002661AB">
            <w:pPr>
              <w:snapToGrid w:val="0"/>
              <w:ind w:left="379" w:right="-279"/>
              <w:rPr>
                <w:szCs w:val="22"/>
                <w:lang w:val="fr-FR"/>
              </w:rPr>
            </w:pPr>
            <w:r w:rsidRPr="001F7554">
              <w:rPr>
                <w:szCs w:val="22"/>
                <w:u w:val="single"/>
                <w:lang w:val="fr-FR"/>
              </w:rPr>
              <w:t>Jeudi 16 septembre (10 h 00 – 13 h 00</w:t>
            </w:r>
            <w:r w:rsidRPr="001F7554">
              <w:rPr>
                <w:szCs w:val="22"/>
                <w:lang w:val="fr-FR"/>
              </w:rPr>
              <w:t>)</w:t>
            </w:r>
          </w:p>
          <w:p w14:paraId="68DB12B7" w14:textId="77777777" w:rsidR="00C47232" w:rsidRPr="001F7554" w:rsidRDefault="00C47232" w:rsidP="002661AB">
            <w:pPr>
              <w:snapToGrid w:val="0"/>
              <w:ind w:left="379" w:right="-279"/>
              <w:rPr>
                <w:szCs w:val="22"/>
                <w:lang w:val="fr-FR"/>
              </w:rPr>
            </w:pPr>
          </w:p>
          <w:p w14:paraId="1458DB33" w14:textId="77777777" w:rsidR="00BF150E" w:rsidRPr="001F7554" w:rsidRDefault="00BF150E" w:rsidP="00AC4625">
            <w:pPr>
              <w:numPr>
                <w:ilvl w:val="0"/>
                <w:numId w:val="15"/>
              </w:numPr>
              <w:snapToGrid w:val="0"/>
              <w:ind w:right="33"/>
              <w:jc w:val="both"/>
              <w:rPr>
                <w:szCs w:val="22"/>
                <w:u w:val="single"/>
                <w:lang w:val="fr-FR"/>
              </w:rPr>
            </w:pPr>
            <w:r w:rsidRPr="001F7554">
              <w:rPr>
                <w:rFonts w:eastAsia="SimSun"/>
                <w:szCs w:val="22"/>
                <w:lang w:val="fr-FR" w:eastAsia="zh-CN"/>
              </w:rPr>
              <w:t>Rapports</w:t>
            </w:r>
            <w:r w:rsidRPr="001F7554">
              <w:rPr>
                <w:szCs w:val="22"/>
                <w:lang w:val="fr-FR"/>
              </w:rPr>
              <w:t xml:space="preserve"> annuels, article 91.f de la Charte de l’OEA</w:t>
            </w:r>
          </w:p>
          <w:p w14:paraId="6E3BEB4F" w14:textId="77777777" w:rsidR="00BF150E" w:rsidRPr="001F7554" w:rsidRDefault="00BF150E" w:rsidP="00AC4625">
            <w:pPr>
              <w:numPr>
                <w:ilvl w:val="0"/>
                <w:numId w:val="19"/>
              </w:numPr>
              <w:snapToGrid w:val="0"/>
              <w:ind w:left="1440"/>
              <w:rPr>
                <w:szCs w:val="22"/>
                <w:lang w:val="fr-FR"/>
              </w:rPr>
            </w:pPr>
            <w:r w:rsidRPr="001F7554">
              <w:rPr>
                <w:szCs w:val="22"/>
                <w:lang w:val="fr-FR"/>
              </w:rPr>
              <w:t>Commission interaméricaine de lutte contre l’abus des drogues (CICAD)</w:t>
            </w:r>
          </w:p>
          <w:p w14:paraId="40BA79B8" w14:textId="77777777" w:rsidR="00BF150E" w:rsidRPr="001F7554" w:rsidRDefault="00BF150E" w:rsidP="002661AB">
            <w:pPr>
              <w:snapToGrid w:val="0"/>
              <w:ind w:right="-279"/>
              <w:rPr>
                <w:szCs w:val="22"/>
                <w:lang w:val="fr-FR"/>
              </w:rPr>
            </w:pPr>
          </w:p>
          <w:p w14:paraId="15F8EE75" w14:textId="41A7B801" w:rsidR="00C47232" w:rsidRPr="00B319A6" w:rsidRDefault="00BF150E" w:rsidP="00B319A6">
            <w:pPr>
              <w:numPr>
                <w:ilvl w:val="0"/>
                <w:numId w:val="15"/>
              </w:numPr>
              <w:snapToGrid w:val="0"/>
              <w:ind w:right="33"/>
              <w:jc w:val="both"/>
              <w:rPr>
                <w:szCs w:val="22"/>
                <w:lang w:val="fr-FR"/>
              </w:rPr>
            </w:pPr>
            <w:r w:rsidRPr="001F7554">
              <w:rPr>
                <w:szCs w:val="22"/>
                <w:lang w:val="fr-FR"/>
              </w:rPr>
              <w:t>Examen du projet de résolution destiné à l’Assemblée générale.</w:t>
            </w:r>
          </w:p>
        </w:tc>
        <w:tc>
          <w:tcPr>
            <w:tcW w:w="2714" w:type="dxa"/>
            <w:tcBorders>
              <w:top w:val="single" w:sz="4" w:space="0" w:color="auto"/>
              <w:left w:val="single" w:sz="4" w:space="0" w:color="auto"/>
              <w:bottom w:val="single" w:sz="4" w:space="0" w:color="auto"/>
              <w:right w:val="single" w:sz="4" w:space="0" w:color="auto"/>
            </w:tcBorders>
          </w:tcPr>
          <w:p w14:paraId="09E0B821" w14:textId="77777777" w:rsidR="00283621" w:rsidRPr="001F7554" w:rsidRDefault="00283621">
            <w:pPr>
              <w:snapToGrid w:val="0"/>
              <w:ind w:right="72"/>
              <w:jc w:val="center"/>
              <w:rPr>
                <w:iCs/>
                <w:color w:val="000000"/>
                <w:szCs w:val="22"/>
                <w:lang w:val="fr-FR"/>
              </w:rPr>
            </w:pPr>
          </w:p>
        </w:tc>
      </w:tr>
      <w:tr w:rsidR="00285217" w:rsidRPr="000168A8" w14:paraId="6A9BAB1B" w14:textId="77777777" w:rsidTr="00DD27C0">
        <w:tc>
          <w:tcPr>
            <w:tcW w:w="10858" w:type="dxa"/>
            <w:tcBorders>
              <w:top w:val="single" w:sz="4" w:space="0" w:color="auto"/>
              <w:left w:val="single" w:sz="4" w:space="0" w:color="auto"/>
              <w:bottom w:val="single" w:sz="4" w:space="0" w:color="auto"/>
              <w:right w:val="single" w:sz="4" w:space="0" w:color="auto"/>
            </w:tcBorders>
          </w:tcPr>
          <w:p w14:paraId="3C93931A" w14:textId="77777777" w:rsidR="00285217" w:rsidRPr="001F7554" w:rsidRDefault="00285217" w:rsidP="00285217">
            <w:pPr>
              <w:snapToGrid w:val="0"/>
              <w:ind w:left="379" w:right="-279"/>
              <w:rPr>
                <w:szCs w:val="22"/>
                <w:lang w:val="fr-FR"/>
              </w:rPr>
            </w:pPr>
            <w:r w:rsidRPr="001F7554">
              <w:rPr>
                <w:szCs w:val="22"/>
                <w:u w:val="single"/>
                <w:lang w:val="fr-FR"/>
              </w:rPr>
              <w:t>Jeudi 23 septembre (10 h 00 – 13 h 00</w:t>
            </w:r>
            <w:r w:rsidRPr="001F7554">
              <w:rPr>
                <w:szCs w:val="22"/>
                <w:lang w:val="fr-FR"/>
              </w:rPr>
              <w:t>)</w:t>
            </w:r>
          </w:p>
          <w:p w14:paraId="71AA33BE" w14:textId="77777777" w:rsidR="00285217" w:rsidRPr="001F7554" w:rsidRDefault="00285217" w:rsidP="002661AB">
            <w:pPr>
              <w:snapToGrid w:val="0"/>
              <w:ind w:left="379" w:right="-279"/>
              <w:rPr>
                <w:szCs w:val="22"/>
                <w:u w:val="single"/>
                <w:lang w:val="fr-FR"/>
              </w:rPr>
            </w:pPr>
          </w:p>
          <w:p w14:paraId="127FB8C0" w14:textId="77777777" w:rsidR="00285217" w:rsidRPr="001F7554" w:rsidRDefault="00285217" w:rsidP="00285217">
            <w:pPr>
              <w:numPr>
                <w:ilvl w:val="0"/>
                <w:numId w:val="15"/>
              </w:numPr>
              <w:snapToGrid w:val="0"/>
              <w:ind w:right="33"/>
              <w:jc w:val="both"/>
              <w:rPr>
                <w:szCs w:val="22"/>
                <w:lang w:val="fr-FR"/>
              </w:rPr>
            </w:pPr>
            <w:r w:rsidRPr="001F7554">
              <w:rPr>
                <w:szCs w:val="22"/>
                <w:lang w:val="fr-FR"/>
              </w:rPr>
              <w:t>Examen du projet de résolution destiné à l’Assemblée générale.</w:t>
            </w:r>
          </w:p>
          <w:p w14:paraId="41CDD866" w14:textId="3A47DB05" w:rsidR="00285217" w:rsidRPr="001F7554" w:rsidRDefault="00285217" w:rsidP="002661AB">
            <w:pPr>
              <w:snapToGrid w:val="0"/>
              <w:ind w:left="379" w:right="-279"/>
              <w:rPr>
                <w:szCs w:val="22"/>
                <w:u w:val="single"/>
                <w:lang w:val="fr-FR"/>
              </w:rPr>
            </w:pPr>
          </w:p>
        </w:tc>
        <w:tc>
          <w:tcPr>
            <w:tcW w:w="2714" w:type="dxa"/>
            <w:tcBorders>
              <w:top w:val="single" w:sz="4" w:space="0" w:color="auto"/>
              <w:left w:val="single" w:sz="4" w:space="0" w:color="auto"/>
              <w:bottom w:val="single" w:sz="4" w:space="0" w:color="auto"/>
              <w:right w:val="single" w:sz="4" w:space="0" w:color="auto"/>
            </w:tcBorders>
          </w:tcPr>
          <w:p w14:paraId="10F38E02" w14:textId="77777777" w:rsidR="00285217" w:rsidRPr="001F7554" w:rsidRDefault="00285217">
            <w:pPr>
              <w:snapToGrid w:val="0"/>
              <w:ind w:right="72"/>
              <w:jc w:val="center"/>
              <w:rPr>
                <w:iCs/>
                <w:color w:val="000000"/>
                <w:szCs w:val="22"/>
                <w:lang w:val="fr-FR"/>
              </w:rPr>
            </w:pPr>
          </w:p>
        </w:tc>
      </w:tr>
      <w:tr w:rsidR="00283621" w:rsidRPr="000168A8" w14:paraId="77F9BA5A" w14:textId="77777777" w:rsidTr="00DD27C0">
        <w:tc>
          <w:tcPr>
            <w:tcW w:w="10858" w:type="dxa"/>
            <w:tcBorders>
              <w:top w:val="single" w:sz="4" w:space="0" w:color="auto"/>
              <w:left w:val="single" w:sz="4" w:space="0" w:color="auto"/>
              <w:bottom w:val="single" w:sz="4" w:space="0" w:color="auto"/>
              <w:right w:val="single" w:sz="4" w:space="0" w:color="auto"/>
            </w:tcBorders>
          </w:tcPr>
          <w:p w14:paraId="4BE46BF1" w14:textId="70DBC600" w:rsidR="00283621" w:rsidRPr="001F7554" w:rsidRDefault="00A36C94" w:rsidP="002661AB">
            <w:pPr>
              <w:snapToGrid w:val="0"/>
              <w:ind w:left="379" w:right="-279"/>
              <w:rPr>
                <w:szCs w:val="22"/>
                <w:lang w:val="fr-FR"/>
              </w:rPr>
            </w:pPr>
            <w:r w:rsidRPr="001F7554">
              <w:rPr>
                <w:szCs w:val="22"/>
                <w:u w:val="single"/>
                <w:lang w:val="fr-FR"/>
              </w:rPr>
              <w:t xml:space="preserve">Jeudi </w:t>
            </w:r>
            <w:r w:rsidR="00285217" w:rsidRPr="001F7554">
              <w:rPr>
                <w:szCs w:val="22"/>
                <w:u w:val="single"/>
                <w:lang w:val="fr-FR"/>
              </w:rPr>
              <w:t xml:space="preserve">7 octobre </w:t>
            </w:r>
            <w:r w:rsidRPr="001F7554">
              <w:rPr>
                <w:szCs w:val="22"/>
                <w:u w:val="single"/>
                <w:lang w:val="fr-FR"/>
              </w:rPr>
              <w:t>(10 h 00 – 13 h 00</w:t>
            </w:r>
            <w:r w:rsidRPr="001F7554">
              <w:rPr>
                <w:szCs w:val="22"/>
                <w:lang w:val="fr-FR"/>
              </w:rPr>
              <w:t>)</w:t>
            </w:r>
          </w:p>
          <w:p w14:paraId="51AC8C0E" w14:textId="77777777" w:rsidR="00A36C94" w:rsidRPr="001F7554" w:rsidRDefault="00A36C94" w:rsidP="002661AB">
            <w:pPr>
              <w:snapToGrid w:val="0"/>
              <w:ind w:left="379" w:right="-279"/>
              <w:rPr>
                <w:szCs w:val="22"/>
                <w:lang w:val="fr-FR"/>
              </w:rPr>
            </w:pPr>
          </w:p>
          <w:p w14:paraId="7E397BE8" w14:textId="5993A1CF" w:rsidR="00EC0F89" w:rsidRPr="001F7554" w:rsidRDefault="00836BC3" w:rsidP="00AC4625">
            <w:pPr>
              <w:numPr>
                <w:ilvl w:val="0"/>
                <w:numId w:val="15"/>
              </w:numPr>
              <w:snapToGrid w:val="0"/>
              <w:ind w:right="33"/>
              <w:jc w:val="both"/>
              <w:rPr>
                <w:szCs w:val="22"/>
                <w:lang w:val="fr-FR"/>
              </w:rPr>
            </w:pPr>
            <w:r w:rsidRPr="001F7554">
              <w:rPr>
                <w:szCs w:val="22"/>
                <w:lang w:val="fr-FR"/>
              </w:rPr>
              <w:t>Incidences</w:t>
            </w:r>
            <w:r w:rsidR="00EC0F89" w:rsidRPr="001F7554">
              <w:rPr>
                <w:szCs w:val="22"/>
                <w:lang w:val="fr-FR"/>
              </w:rPr>
              <w:t xml:space="preserve"> du changement climatique </w:t>
            </w:r>
            <w:r w:rsidRPr="001F7554">
              <w:rPr>
                <w:szCs w:val="22"/>
                <w:lang w:val="fr-FR"/>
              </w:rPr>
              <w:t>en matière de</w:t>
            </w:r>
            <w:r w:rsidR="00EC0F89" w:rsidRPr="001F7554">
              <w:rPr>
                <w:szCs w:val="22"/>
                <w:lang w:val="fr-FR"/>
              </w:rPr>
              <w:t xml:space="preserve"> sécurité</w:t>
            </w:r>
            <w:r w:rsidR="00285217" w:rsidRPr="001F7554">
              <w:rPr>
                <w:rStyle w:val="FootnoteReference"/>
                <w:szCs w:val="22"/>
                <w:u w:val="single"/>
                <w:vertAlign w:val="superscript"/>
                <w:lang w:val="fr-FR"/>
              </w:rPr>
              <w:footnoteReference w:id="15"/>
            </w:r>
            <w:r w:rsidR="00285217" w:rsidRPr="001F7554">
              <w:rPr>
                <w:szCs w:val="22"/>
                <w:vertAlign w:val="superscript"/>
                <w:lang w:val="fr-FR"/>
              </w:rPr>
              <w:t>/</w:t>
            </w:r>
          </w:p>
          <w:p w14:paraId="13237979" w14:textId="692E58B9" w:rsidR="00EC0F89" w:rsidRPr="001F7554" w:rsidRDefault="00EC0F89" w:rsidP="00AC4625">
            <w:pPr>
              <w:numPr>
                <w:ilvl w:val="0"/>
                <w:numId w:val="19"/>
              </w:numPr>
              <w:snapToGrid w:val="0"/>
              <w:ind w:left="1440"/>
              <w:rPr>
                <w:szCs w:val="22"/>
                <w:lang w:val="fr-FR"/>
              </w:rPr>
            </w:pPr>
            <w:r w:rsidRPr="001F7554">
              <w:rPr>
                <w:szCs w:val="22"/>
                <w:lang w:val="fr-FR"/>
              </w:rPr>
              <w:t xml:space="preserve">Dialogue sur la mise en œuvre des mandats énoncés aux </w:t>
            </w:r>
            <w:r w:rsidRPr="001F7554">
              <w:rPr>
                <w:szCs w:val="22"/>
                <w:u w:val="single"/>
                <w:lang w:val="fr-FR"/>
              </w:rPr>
              <w:t>paragraphes 121 à 123.</w:t>
            </w:r>
          </w:p>
          <w:p w14:paraId="1FE91208" w14:textId="612FECE7" w:rsidR="00C83512" w:rsidRPr="001F7554" w:rsidRDefault="00C83512" w:rsidP="001911A5">
            <w:pPr>
              <w:pStyle w:val="ListParagraph"/>
              <w:numPr>
                <w:ilvl w:val="0"/>
                <w:numId w:val="45"/>
              </w:numPr>
              <w:snapToGrid w:val="0"/>
              <w:rPr>
                <w:lang w:val="fr-FR"/>
              </w:rPr>
            </w:pPr>
            <w:r w:rsidRPr="001F7554">
              <w:rPr>
                <w:lang w:val="fr-FR"/>
              </w:rPr>
              <w:t>Exposé de M</w:t>
            </w:r>
            <w:r w:rsidRPr="001F7554">
              <w:rPr>
                <w:vertAlign w:val="superscript"/>
                <w:lang w:val="fr-FR"/>
              </w:rPr>
              <w:t>me</w:t>
            </w:r>
            <w:r w:rsidRPr="001F7554">
              <w:rPr>
                <w:lang w:val="fr-FR"/>
              </w:rPr>
              <w:t xml:space="preserve"> Margaret St. George, Spécialiste en renseignement stratégique (RIFC-IMPACS)</w:t>
            </w:r>
          </w:p>
          <w:p w14:paraId="06A03975" w14:textId="477CE3A7" w:rsidR="00C83512" w:rsidRPr="001F7554" w:rsidRDefault="00C83512" w:rsidP="001911A5">
            <w:pPr>
              <w:pStyle w:val="ListParagraph"/>
              <w:numPr>
                <w:ilvl w:val="0"/>
                <w:numId w:val="45"/>
              </w:numPr>
              <w:snapToGrid w:val="0"/>
              <w:rPr>
                <w:lang w:val="fr-FR"/>
              </w:rPr>
            </w:pPr>
            <w:r w:rsidRPr="001F7554">
              <w:rPr>
                <w:lang w:val="fr-FR"/>
              </w:rPr>
              <w:t>Exposé de M. Joseph Bryan, Conseiller principal, Département de la défense des États-Unis</w:t>
            </w:r>
          </w:p>
          <w:p w14:paraId="7E535D9A" w14:textId="2E3770A4" w:rsidR="00EC0F89" w:rsidRPr="001F7554" w:rsidRDefault="00EC0F89" w:rsidP="00AC4625">
            <w:pPr>
              <w:numPr>
                <w:ilvl w:val="0"/>
                <w:numId w:val="19"/>
              </w:numPr>
              <w:snapToGrid w:val="0"/>
              <w:ind w:left="1440"/>
              <w:rPr>
                <w:szCs w:val="22"/>
                <w:lang w:val="fr-FR"/>
              </w:rPr>
            </w:pPr>
            <w:r w:rsidRPr="001F7554">
              <w:rPr>
                <w:szCs w:val="22"/>
                <w:lang w:val="fr-FR"/>
              </w:rPr>
              <w:t xml:space="preserve">Présentation du rapport élaboré par le SSM, conformément au </w:t>
            </w:r>
            <w:r w:rsidRPr="001F7554">
              <w:rPr>
                <w:szCs w:val="22"/>
                <w:u w:val="single"/>
                <w:lang w:val="fr-FR"/>
              </w:rPr>
              <w:t>paragraphe 124,</w:t>
            </w:r>
            <w:r w:rsidRPr="001F7554">
              <w:rPr>
                <w:szCs w:val="22"/>
                <w:lang w:val="fr-FR"/>
              </w:rPr>
              <w:t xml:space="preserve"> sur les activités menées par les États membres des Caraïbes et le Secrétariat général de l’OEA pour aborder les incidences du changement climatique en matière de sécurité.</w:t>
            </w:r>
            <w:r w:rsidR="00B424C2" w:rsidRPr="001F7554">
              <w:rPr>
                <w:rStyle w:val="FootnoteReference"/>
                <w:szCs w:val="22"/>
                <w:vertAlign w:val="superscript"/>
                <w:lang w:val="fr-FR"/>
              </w:rPr>
              <w:t xml:space="preserve"> </w:t>
            </w:r>
          </w:p>
          <w:p w14:paraId="5F3AD38E" w14:textId="77777777" w:rsidR="00EC0F89" w:rsidRPr="001F7554" w:rsidRDefault="00EC0F89" w:rsidP="002661AB">
            <w:pPr>
              <w:snapToGrid w:val="0"/>
              <w:ind w:right="-279"/>
              <w:rPr>
                <w:szCs w:val="22"/>
                <w:u w:val="single"/>
                <w:lang w:val="fr-FR"/>
              </w:rPr>
            </w:pPr>
          </w:p>
          <w:p w14:paraId="7CC69605" w14:textId="332D55ED" w:rsidR="00B424C2" w:rsidRPr="00B319A6" w:rsidRDefault="004D4B86" w:rsidP="00B319A6">
            <w:pPr>
              <w:numPr>
                <w:ilvl w:val="0"/>
                <w:numId w:val="15"/>
              </w:numPr>
              <w:snapToGrid w:val="0"/>
              <w:ind w:right="33"/>
              <w:jc w:val="both"/>
              <w:rPr>
                <w:szCs w:val="22"/>
                <w:lang w:val="fr-FR"/>
              </w:rPr>
            </w:pPr>
            <w:r w:rsidRPr="001F7554">
              <w:rPr>
                <w:szCs w:val="22"/>
                <w:lang w:val="fr-FR"/>
              </w:rPr>
              <w:t>Examen du projet de résolution destiné à l’Assemblée générale</w:t>
            </w:r>
          </w:p>
        </w:tc>
        <w:tc>
          <w:tcPr>
            <w:tcW w:w="2714" w:type="dxa"/>
            <w:tcBorders>
              <w:top w:val="single" w:sz="4" w:space="0" w:color="auto"/>
              <w:left w:val="single" w:sz="4" w:space="0" w:color="auto"/>
              <w:bottom w:val="single" w:sz="4" w:space="0" w:color="auto"/>
              <w:right w:val="single" w:sz="4" w:space="0" w:color="auto"/>
            </w:tcBorders>
          </w:tcPr>
          <w:p w14:paraId="69763C71" w14:textId="77777777" w:rsidR="00283621" w:rsidRPr="001F7554" w:rsidRDefault="00283621">
            <w:pPr>
              <w:snapToGrid w:val="0"/>
              <w:ind w:right="72"/>
              <w:jc w:val="center"/>
              <w:rPr>
                <w:iCs/>
                <w:color w:val="000000"/>
                <w:szCs w:val="22"/>
                <w:lang w:val="fr-FR"/>
              </w:rPr>
            </w:pPr>
          </w:p>
        </w:tc>
      </w:tr>
      <w:tr w:rsidR="009B435E" w:rsidRPr="000168A8" w14:paraId="3BBAA8B5" w14:textId="77777777" w:rsidTr="00DD27C0">
        <w:tc>
          <w:tcPr>
            <w:tcW w:w="10858" w:type="dxa"/>
            <w:tcBorders>
              <w:top w:val="single" w:sz="4" w:space="0" w:color="auto"/>
              <w:left w:val="single" w:sz="4" w:space="0" w:color="auto"/>
              <w:bottom w:val="single" w:sz="4" w:space="0" w:color="auto"/>
              <w:right w:val="single" w:sz="4" w:space="0" w:color="auto"/>
            </w:tcBorders>
          </w:tcPr>
          <w:p w14:paraId="7E3022A3" w14:textId="77777777" w:rsidR="009B435E" w:rsidRPr="001F7554" w:rsidRDefault="009B435E" w:rsidP="009B435E">
            <w:pPr>
              <w:snapToGrid w:val="0"/>
              <w:ind w:left="379" w:right="-279"/>
              <w:rPr>
                <w:szCs w:val="22"/>
                <w:lang w:val="fr-FR"/>
              </w:rPr>
            </w:pPr>
            <w:r w:rsidRPr="001F7554">
              <w:rPr>
                <w:szCs w:val="22"/>
                <w:u w:val="single"/>
                <w:lang w:val="fr-FR"/>
              </w:rPr>
              <w:lastRenderedPageBreak/>
              <w:t>Mardi 12 octobre (10 h 00 – 13 h 00</w:t>
            </w:r>
            <w:r w:rsidRPr="001F7554">
              <w:rPr>
                <w:szCs w:val="22"/>
                <w:lang w:val="fr-FR"/>
              </w:rPr>
              <w:t>)</w:t>
            </w:r>
          </w:p>
          <w:p w14:paraId="17ADD1FC" w14:textId="77777777" w:rsidR="009B435E" w:rsidRPr="001F7554" w:rsidRDefault="009B435E" w:rsidP="009B435E">
            <w:pPr>
              <w:snapToGrid w:val="0"/>
              <w:ind w:left="379" w:right="-279"/>
              <w:rPr>
                <w:szCs w:val="22"/>
                <w:u w:val="single"/>
                <w:lang w:val="fr-FR"/>
              </w:rPr>
            </w:pPr>
          </w:p>
          <w:p w14:paraId="5BB7BE2C" w14:textId="77777777" w:rsidR="009B435E" w:rsidRDefault="009B435E" w:rsidP="009B435E">
            <w:pPr>
              <w:snapToGrid w:val="0"/>
              <w:ind w:left="374" w:right="-274"/>
              <w:rPr>
                <w:lang w:val="fr-FR"/>
              </w:rPr>
            </w:pPr>
            <w:r w:rsidRPr="001F7554">
              <w:rPr>
                <w:lang w:val="fr-FR"/>
              </w:rPr>
              <w:t>Examen du projet de résolution destiné à l’Assemblée générale</w:t>
            </w:r>
          </w:p>
          <w:p w14:paraId="5737F550" w14:textId="78472086" w:rsidR="009B435E" w:rsidRPr="001F7554" w:rsidRDefault="009B435E" w:rsidP="009B435E">
            <w:pPr>
              <w:snapToGrid w:val="0"/>
              <w:ind w:left="374" w:right="-274"/>
              <w:rPr>
                <w:szCs w:val="22"/>
                <w:u w:val="single"/>
                <w:lang w:val="fr-FR"/>
              </w:rPr>
            </w:pPr>
          </w:p>
        </w:tc>
        <w:tc>
          <w:tcPr>
            <w:tcW w:w="2714" w:type="dxa"/>
            <w:tcBorders>
              <w:top w:val="single" w:sz="4" w:space="0" w:color="auto"/>
              <w:left w:val="single" w:sz="4" w:space="0" w:color="auto"/>
              <w:bottom w:val="single" w:sz="4" w:space="0" w:color="auto"/>
              <w:right w:val="single" w:sz="4" w:space="0" w:color="auto"/>
            </w:tcBorders>
          </w:tcPr>
          <w:p w14:paraId="18CAEB89" w14:textId="77777777" w:rsidR="009B435E" w:rsidRPr="001F7554" w:rsidRDefault="009B435E">
            <w:pPr>
              <w:snapToGrid w:val="0"/>
              <w:ind w:right="72"/>
              <w:jc w:val="center"/>
              <w:rPr>
                <w:iCs/>
                <w:color w:val="000000"/>
                <w:szCs w:val="22"/>
                <w:lang w:val="fr-FR"/>
              </w:rPr>
            </w:pPr>
          </w:p>
        </w:tc>
      </w:tr>
      <w:tr w:rsidR="00283621" w:rsidRPr="000168A8" w14:paraId="3E0D89B6" w14:textId="77777777" w:rsidTr="00DD27C0">
        <w:tc>
          <w:tcPr>
            <w:tcW w:w="10858" w:type="dxa"/>
            <w:tcBorders>
              <w:top w:val="single" w:sz="4" w:space="0" w:color="auto"/>
              <w:left w:val="single" w:sz="4" w:space="0" w:color="auto"/>
              <w:bottom w:val="single" w:sz="4" w:space="0" w:color="auto"/>
              <w:right w:val="single" w:sz="4" w:space="0" w:color="auto"/>
            </w:tcBorders>
          </w:tcPr>
          <w:p w14:paraId="3DCE2AE5" w14:textId="388B3B89" w:rsidR="00B424C2" w:rsidRPr="001F7554" w:rsidRDefault="00B424C2" w:rsidP="002C3FD4">
            <w:pPr>
              <w:snapToGrid w:val="0"/>
              <w:ind w:left="374" w:right="-274"/>
              <w:rPr>
                <w:szCs w:val="22"/>
                <w:lang w:val="fr-FR"/>
              </w:rPr>
            </w:pPr>
            <w:r w:rsidRPr="001F7554">
              <w:rPr>
                <w:szCs w:val="22"/>
                <w:u w:val="single"/>
                <w:lang w:val="fr-FR"/>
              </w:rPr>
              <w:t xml:space="preserve">Jeudi </w:t>
            </w:r>
            <w:r w:rsidR="00285217" w:rsidRPr="001F7554">
              <w:rPr>
                <w:szCs w:val="22"/>
                <w:u w:val="single"/>
                <w:lang w:val="fr-FR"/>
              </w:rPr>
              <w:t>14</w:t>
            </w:r>
            <w:r w:rsidRPr="001F7554">
              <w:rPr>
                <w:szCs w:val="22"/>
                <w:u w:val="single"/>
                <w:lang w:val="fr-FR"/>
              </w:rPr>
              <w:t xml:space="preserve"> </w:t>
            </w:r>
            <w:r w:rsidR="00285217" w:rsidRPr="001F7554">
              <w:rPr>
                <w:szCs w:val="22"/>
                <w:u w:val="single"/>
                <w:lang w:val="fr-FR"/>
              </w:rPr>
              <w:t xml:space="preserve">octobre </w:t>
            </w:r>
            <w:r w:rsidRPr="001F7554">
              <w:rPr>
                <w:szCs w:val="22"/>
                <w:u w:val="single"/>
                <w:lang w:val="fr-FR"/>
              </w:rPr>
              <w:t>(10 h 00 – 13 h 00</w:t>
            </w:r>
            <w:r w:rsidRPr="001F7554">
              <w:rPr>
                <w:szCs w:val="22"/>
                <w:lang w:val="fr-FR"/>
              </w:rPr>
              <w:t>)</w:t>
            </w:r>
          </w:p>
          <w:p w14:paraId="29506EC1" w14:textId="77777777" w:rsidR="00B424C2" w:rsidRPr="001F7554" w:rsidRDefault="00B424C2" w:rsidP="00630620">
            <w:pPr>
              <w:snapToGrid w:val="0"/>
              <w:ind w:right="-279"/>
              <w:rPr>
                <w:szCs w:val="22"/>
                <w:lang w:val="fr-FR"/>
              </w:rPr>
            </w:pPr>
          </w:p>
          <w:p w14:paraId="5AC6DA31" w14:textId="3B861C8F" w:rsidR="005B59E8" w:rsidRPr="001F7554" w:rsidRDefault="005B59E8" w:rsidP="00AC4625">
            <w:pPr>
              <w:numPr>
                <w:ilvl w:val="0"/>
                <w:numId w:val="15"/>
              </w:numPr>
              <w:snapToGrid w:val="0"/>
              <w:ind w:right="33"/>
              <w:jc w:val="both"/>
              <w:rPr>
                <w:szCs w:val="22"/>
                <w:lang w:val="fr-FR"/>
              </w:rPr>
            </w:pPr>
            <w:r w:rsidRPr="001F7554">
              <w:rPr>
                <w:szCs w:val="22"/>
                <w:lang w:val="fr-FR"/>
              </w:rPr>
              <w:t>Prévention de la violence et d</w:t>
            </w:r>
            <w:r w:rsidR="001F7554">
              <w:rPr>
                <w:szCs w:val="22"/>
                <w:lang w:val="fr-FR"/>
              </w:rPr>
              <w:t>e la criminalité</w:t>
            </w:r>
          </w:p>
          <w:p w14:paraId="6E76616B" w14:textId="2F9CA401" w:rsidR="00535C7B" w:rsidRPr="001F7554" w:rsidRDefault="00535C7B" w:rsidP="00AC4625">
            <w:pPr>
              <w:numPr>
                <w:ilvl w:val="0"/>
                <w:numId w:val="19"/>
              </w:numPr>
              <w:snapToGrid w:val="0"/>
              <w:ind w:left="1440"/>
              <w:rPr>
                <w:szCs w:val="22"/>
                <w:lang w:val="fr-FR"/>
              </w:rPr>
            </w:pPr>
            <w:r w:rsidRPr="001F7554">
              <w:rPr>
                <w:szCs w:val="22"/>
                <w:lang w:val="fr-FR"/>
              </w:rPr>
              <w:t>Présentation par le SSM de la mise en œuvre du mandat établi au paragraphe 34 de la résolution AG/RES. 2945 (XLIX-O/19), concernant l'étude sur le rôle des sociétés militaires et de sécurité privées et</w:t>
            </w:r>
            <w:r w:rsidR="00DC2BC6" w:rsidRPr="001F7554">
              <w:rPr>
                <w:szCs w:val="22"/>
                <w:lang w:val="fr-FR"/>
              </w:rPr>
              <w:t xml:space="preserve"> </w:t>
            </w:r>
            <w:r w:rsidRPr="001F7554">
              <w:rPr>
                <w:szCs w:val="22"/>
                <w:lang w:val="fr-FR"/>
              </w:rPr>
              <w:t xml:space="preserve">les défis auxquels les États sont confrontés dans le cadre de la participation et de l'intégration de ces sociétés à la sécurité publique dans le </w:t>
            </w:r>
            <w:r w:rsidR="001F7554">
              <w:rPr>
                <w:szCs w:val="22"/>
                <w:lang w:val="fr-FR"/>
              </w:rPr>
              <w:t>c</w:t>
            </w:r>
            <w:r w:rsidRPr="001F7554">
              <w:rPr>
                <w:szCs w:val="22"/>
                <w:lang w:val="fr-FR"/>
              </w:rPr>
              <w:t>ontinent américain</w:t>
            </w:r>
            <w:r w:rsidR="00730E00" w:rsidRPr="001F7554">
              <w:rPr>
                <w:rStyle w:val="FootnoteReference"/>
                <w:szCs w:val="22"/>
                <w:u w:val="single"/>
                <w:vertAlign w:val="superscript"/>
                <w:lang w:val="fr-FR"/>
              </w:rPr>
              <w:footnoteReference w:id="16"/>
            </w:r>
            <w:r w:rsidR="00DC2BC6" w:rsidRPr="001F7554">
              <w:rPr>
                <w:szCs w:val="22"/>
                <w:vertAlign w:val="superscript"/>
                <w:lang w:val="fr-FR"/>
              </w:rPr>
              <w:t>/</w:t>
            </w:r>
          </w:p>
          <w:p w14:paraId="32375E5D" w14:textId="4B5152D9" w:rsidR="005B59E8" w:rsidRPr="001F7554" w:rsidRDefault="005B59E8" w:rsidP="00DC2BC6">
            <w:pPr>
              <w:snapToGrid w:val="0"/>
              <w:ind w:left="-50" w:right="-279" w:hanging="1"/>
              <w:rPr>
                <w:szCs w:val="22"/>
                <w:u w:val="single"/>
                <w:lang w:val="fr-FR"/>
              </w:rPr>
            </w:pPr>
          </w:p>
          <w:p w14:paraId="0FA8CF4A" w14:textId="497BC075" w:rsidR="002C4998" w:rsidRPr="001F7554" w:rsidRDefault="002C4998" w:rsidP="001911A5">
            <w:pPr>
              <w:pStyle w:val="ListParagraph"/>
              <w:numPr>
                <w:ilvl w:val="0"/>
                <w:numId w:val="46"/>
              </w:numPr>
              <w:rPr>
                <w:lang w:val="fr-FR"/>
              </w:rPr>
            </w:pPr>
            <w:r w:rsidRPr="001F7554">
              <w:rPr>
                <w:lang w:val="fr-FR"/>
              </w:rPr>
              <w:t xml:space="preserve">Exposé de M. Christian </w:t>
            </w:r>
            <w:proofErr w:type="spellStart"/>
            <w:r w:rsidRPr="001F7554">
              <w:rPr>
                <w:lang w:val="fr-FR"/>
              </w:rPr>
              <w:t>Guillermet</w:t>
            </w:r>
            <w:proofErr w:type="spellEnd"/>
            <w:r w:rsidRPr="001F7554">
              <w:rPr>
                <w:lang w:val="fr-FR"/>
              </w:rPr>
              <w:t>, Vice-ministre des affaires multilatérales du Costa Rica</w:t>
            </w:r>
          </w:p>
          <w:p w14:paraId="5A2512B6" w14:textId="44EFEEC8" w:rsidR="002C4998" w:rsidRPr="001F7554" w:rsidRDefault="002C4998" w:rsidP="001911A5">
            <w:pPr>
              <w:pStyle w:val="ListParagraph"/>
              <w:numPr>
                <w:ilvl w:val="0"/>
                <w:numId w:val="46"/>
              </w:numPr>
              <w:rPr>
                <w:lang w:val="fr-FR"/>
              </w:rPr>
            </w:pPr>
            <w:r w:rsidRPr="001F7554">
              <w:rPr>
                <w:lang w:val="fr-FR"/>
              </w:rPr>
              <w:t xml:space="preserve">Exposé de M. Jacques </w:t>
            </w:r>
            <w:proofErr w:type="spellStart"/>
            <w:r w:rsidRPr="001F7554">
              <w:rPr>
                <w:lang w:val="fr-FR"/>
              </w:rPr>
              <w:t>Pitteloud</w:t>
            </w:r>
            <w:proofErr w:type="spellEnd"/>
            <w:r w:rsidRPr="001F7554">
              <w:rPr>
                <w:lang w:val="fr-FR"/>
              </w:rPr>
              <w:t>, Ambassadeur de Suisse aux États-Unis</w:t>
            </w:r>
          </w:p>
          <w:p w14:paraId="5B4BBF3C" w14:textId="294B4950" w:rsidR="002C4998" w:rsidRPr="001F7554" w:rsidRDefault="002C4998" w:rsidP="001911A5">
            <w:pPr>
              <w:pStyle w:val="ListParagraph"/>
              <w:numPr>
                <w:ilvl w:val="0"/>
                <w:numId w:val="46"/>
              </w:numPr>
              <w:rPr>
                <w:lang w:val="fr-FR"/>
              </w:rPr>
            </w:pPr>
            <w:r w:rsidRPr="001F7554">
              <w:rPr>
                <w:lang w:val="fr-FR"/>
              </w:rPr>
              <w:t>Exposé de M. Jean-Michel Rousseau, Sous-directeur de la division Entreprises et Sécurité, DCAF - Centre de Genève pour la gouvernance du secteur de la sécurité</w:t>
            </w:r>
          </w:p>
          <w:p w14:paraId="03F448F4" w14:textId="167CB253" w:rsidR="002C4998" w:rsidRPr="001F7554" w:rsidRDefault="002C4998" w:rsidP="001911A5">
            <w:pPr>
              <w:pStyle w:val="ListParagraph"/>
              <w:numPr>
                <w:ilvl w:val="0"/>
                <w:numId w:val="46"/>
              </w:numPr>
              <w:rPr>
                <w:lang w:val="fr-FR"/>
              </w:rPr>
            </w:pPr>
            <w:r w:rsidRPr="001F7554">
              <w:rPr>
                <w:lang w:val="fr-FR"/>
              </w:rPr>
              <w:t>Exposé de M</w:t>
            </w:r>
            <w:r w:rsidRPr="001F7554">
              <w:rPr>
                <w:vertAlign w:val="superscript"/>
                <w:lang w:val="fr-FR"/>
              </w:rPr>
              <w:t>me</w:t>
            </w:r>
            <w:r w:rsidRPr="001F7554">
              <w:rPr>
                <w:lang w:val="fr-FR"/>
              </w:rPr>
              <w:t xml:space="preserve"> Romina Morello, Conseillère régionale pour les Amériques, Comité international de la Croix-Rouge</w:t>
            </w:r>
          </w:p>
          <w:p w14:paraId="4D9F582F" w14:textId="338B2E02" w:rsidR="002C4998" w:rsidRPr="001F7554" w:rsidRDefault="002C4998" w:rsidP="001911A5">
            <w:pPr>
              <w:pStyle w:val="ListParagraph"/>
              <w:numPr>
                <w:ilvl w:val="0"/>
                <w:numId w:val="46"/>
              </w:numPr>
              <w:rPr>
                <w:lang w:val="fr-FR"/>
              </w:rPr>
            </w:pPr>
            <w:r w:rsidRPr="001F7554">
              <w:rPr>
                <w:lang w:val="fr-FR"/>
              </w:rPr>
              <w:t>Rapport verbal du SSM sur les services de sécurité privée et la mise en œuvre du mandat établi au paragraphe 34 de la résolution AG/RES. 2945 (XLIX-O/19)</w:t>
            </w:r>
          </w:p>
          <w:p w14:paraId="09E41FE8" w14:textId="77777777" w:rsidR="002C4998" w:rsidRPr="001F7554" w:rsidRDefault="002C4998" w:rsidP="00DC2BC6">
            <w:pPr>
              <w:snapToGrid w:val="0"/>
              <w:ind w:left="-50" w:right="-279" w:hanging="1"/>
              <w:rPr>
                <w:szCs w:val="22"/>
                <w:u w:val="single"/>
                <w:lang w:val="fr-FR"/>
              </w:rPr>
            </w:pPr>
          </w:p>
          <w:p w14:paraId="0D694B6D" w14:textId="10F37E07" w:rsidR="00285217" w:rsidRPr="001F7554" w:rsidRDefault="00285217" w:rsidP="00630620">
            <w:pPr>
              <w:numPr>
                <w:ilvl w:val="0"/>
                <w:numId w:val="15"/>
              </w:numPr>
              <w:snapToGrid w:val="0"/>
              <w:ind w:right="33"/>
              <w:jc w:val="both"/>
              <w:rPr>
                <w:szCs w:val="22"/>
                <w:u w:val="single"/>
                <w:lang w:val="fr-FR"/>
              </w:rPr>
            </w:pPr>
            <w:r w:rsidRPr="001F7554">
              <w:rPr>
                <w:szCs w:val="22"/>
                <w:lang w:val="fr-FR"/>
              </w:rPr>
              <w:t>Rapports annuels, article 91.f de la Charte de l'OEA</w:t>
            </w:r>
            <w:r w:rsidRPr="001F7554">
              <w:rPr>
                <w:rStyle w:val="FootnoteReference"/>
                <w:szCs w:val="22"/>
                <w:u w:val="single"/>
                <w:vertAlign w:val="superscript"/>
                <w:lang w:val="fr-FR"/>
              </w:rPr>
              <w:footnoteReference w:id="17"/>
            </w:r>
            <w:r w:rsidR="005836E4" w:rsidRPr="001F7554">
              <w:rPr>
                <w:szCs w:val="22"/>
                <w:vertAlign w:val="superscript"/>
                <w:lang w:val="fr-FR"/>
              </w:rPr>
              <w:t>/</w:t>
            </w:r>
          </w:p>
          <w:p w14:paraId="746CCF22" w14:textId="77777777" w:rsidR="00285217" w:rsidRPr="001F7554" w:rsidRDefault="00285217" w:rsidP="00285217">
            <w:pPr>
              <w:numPr>
                <w:ilvl w:val="0"/>
                <w:numId w:val="19"/>
              </w:numPr>
              <w:snapToGrid w:val="0"/>
              <w:ind w:left="1440"/>
              <w:rPr>
                <w:szCs w:val="22"/>
                <w:lang w:val="fr-FR"/>
              </w:rPr>
            </w:pPr>
            <w:r w:rsidRPr="001F7554">
              <w:rPr>
                <w:szCs w:val="22"/>
                <w:lang w:val="fr-FR"/>
              </w:rPr>
              <w:t>Organisation interaméricaine de défense</w:t>
            </w:r>
          </w:p>
          <w:p w14:paraId="595B94B4" w14:textId="525D918E" w:rsidR="00285217" w:rsidRPr="001F7554" w:rsidRDefault="00285217" w:rsidP="00285217">
            <w:pPr>
              <w:numPr>
                <w:ilvl w:val="0"/>
                <w:numId w:val="19"/>
              </w:numPr>
              <w:snapToGrid w:val="0"/>
              <w:ind w:left="1440"/>
              <w:rPr>
                <w:szCs w:val="22"/>
                <w:lang w:val="fr-FR"/>
              </w:rPr>
            </w:pPr>
            <w:r w:rsidRPr="001F7554">
              <w:rPr>
                <w:szCs w:val="22"/>
                <w:lang w:val="fr-FR"/>
              </w:rPr>
              <w:t>Comité interaméricain contre le terrorisme (CICTE)</w:t>
            </w:r>
          </w:p>
          <w:p w14:paraId="07ABE961" w14:textId="77777777" w:rsidR="00285217" w:rsidRPr="001F7554" w:rsidRDefault="00285217" w:rsidP="00B319A6">
            <w:pPr>
              <w:snapToGrid w:val="0"/>
              <w:ind w:left="-50" w:right="33"/>
              <w:jc w:val="both"/>
              <w:rPr>
                <w:szCs w:val="22"/>
                <w:u w:val="single"/>
                <w:lang w:val="fr-FR"/>
              </w:rPr>
            </w:pPr>
          </w:p>
          <w:p w14:paraId="035DA92F" w14:textId="2078368F" w:rsidR="00067092" w:rsidRPr="00B319A6" w:rsidRDefault="00C74666" w:rsidP="00B319A6">
            <w:pPr>
              <w:numPr>
                <w:ilvl w:val="0"/>
                <w:numId w:val="15"/>
              </w:numPr>
              <w:snapToGrid w:val="0"/>
              <w:ind w:right="33"/>
              <w:jc w:val="both"/>
              <w:rPr>
                <w:szCs w:val="22"/>
                <w:u w:val="single"/>
                <w:lang w:val="fr-FR"/>
              </w:rPr>
            </w:pPr>
            <w:r w:rsidRPr="001F7554">
              <w:rPr>
                <w:szCs w:val="22"/>
                <w:lang w:val="fr-FR"/>
              </w:rPr>
              <w:t>Examen du projet de résolution destiné à l’Assemblée générale</w:t>
            </w:r>
          </w:p>
        </w:tc>
        <w:tc>
          <w:tcPr>
            <w:tcW w:w="2714" w:type="dxa"/>
            <w:tcBorders>
              <w:top w:val="single" w:sz="4" w:space="0" w:color="auto"/>
              <w:left w:val="single" w:sz="4" w:space="0" w:color="auto"/>
              <w:bottom w:val="single" w:sz="4" w:space="0" w:color="auto"/>
              <w:right w:val="single" w:sz="4" w:space="0" w:color="auto"/>
            </w:tcBorders>
          </w:tcPr>
          <w:p w14:paraId="3B30111E" w14:textId="77777777" w:rsidR="00283621" w:rsidRPr="001F7554" w:rsidRDefault="00283621">
            <w:pPr>
              <w:snapToGrid w:val="0"/>
              <w:ind w:right="72"/>
              <w:jc w:val="center"/>
              <w:rPr>
                <w:iCs/>
                <w:color w:val="000000"/>
                <w:szCs w:val="22"/>
                <w:lang w:val="fr-FR"/>
              </w:rPr>
            </w:pPr>
          </w:p>
        </w:tc>
      </w:tr>
      <w:tr w:rsidR="002C4998" w:rsidRPr="000168A8" w14:paraId="16B46B2B" w14:textId="77777777" w:rsidTr="00DD27C0">
        <w:tc>
          <w:tcPr>
            <w:tcW w:w="10858" w:type="dxa"/>
            <w:tcBorders>
              <w:top w:val="single" w:sz="4" w:space="0" w:color="auto"/>
              <w:left w:val="single" w:sz="4" w:space="0" w:color="auto"/>
              <w:bottom w:val="single" w:sz="4" w:space="0" w:color="auto"/>
              <w:right w:val="single" w:sz="4" w:space="0" w:color="auto"/>
            </w:tcBorders>
          </w:tcPr>
          <w:p w14:paraId="1052D866" w14:textId="0D026BA5" w:rsidR="002C4998" w:rsidRPr="00604847" w:rsidRDefault="002C4998" w:rsidP="00630620">
            <w:pPr>
              <w:snapToGrid w:val="0"/>
              <w:ind w:left="360" w:right="33"/>
              <w:jc w:val="both"/>
              <w:rPr>
                <w:b/>
                <w:bCs/>
                <w:szCs w:val="22"/>
                <w:u w:val="single"/>
                <w:lang w:val="fr-FR"/>
              </w:rPr>
            </w:pPr>
            <w:r w:rsidRPr="00604847">
              <w:rPr>
                <w:b/>
                <w:bCs/>
                <w:szCs w:val="22"/>
                <w:u w:val="single"/>
                <w:lang w:val="fr-FR"/>
              </w:rPr>
              <w:lastRenderedPageBreak/>
              <w:t>Jeudi 28 octobre 2021 (10 h 00 – 13 h 00)</w:t>
            </w:r>
          </w:p>
          <w:p w14:paraId="30E83F28" w14:textId="77777777" w:rsidR="002C4998" w:rsidRPr="00604847" w:rsidRDefault="002C4998" w:rsidP="00630620">
            <w:pPr>
              <w:snapToGrid w:val="0"/>
              <w:ind w:left="360" w:right="33"/>
              <w:jc w:val="both"/>
              <w:rPr>
                <w:b/>
                <w:bCs/>
                <w:szCs w:val="22"/>
                <w:lang w:val="fr-FR"/>
              </w:rPr>
            </w:pPr>
          </w:p>
          <w:p w14:paraId="554489BC" w14:textId="77777777" w:rsidR="002C4998" w:rsidRPr="00604847" w:rsidRDefault="002C4998" w:rsidP="002C4998">
            <w:pPr>
              <w:numPr>
                <w:ilvl w:val="0"/>
                <w:numId w:val="15"/>
              </w:numPr>
              <w:snapToGrid w:val="0"/>
              <w:ind w:right="33"/>
              <w:jc w:val="both"/>
              <w:rPr>
                <w:b/>
                <w:bCs/>
                <w:szCs w:val="22"/>
                <w:u w:val="single"/>
                <w:lang w:val="fr-FR"/>
              </w:rPr>
            </w:pPr>
            <w:r w:rsidRPr="00604847">
              <w:rPr>
                <w:b/>
                <w:bCs/>
                <w:szCs w:val="22"/>
                <w:lang w:val="fr-FR"/>
              </w:rPr>
              <w:t>Examen du projet de résolution destiné à l’Assemblée générale</w:t>
            </w:r>
          </w:p>
          <w:p w14:paraId="2C4DC60F" w14:textId="45C421D6" w:rsidR="002C4998" w:rsidRPr="001F7554" w:rsidRDefault="002C4998" w:rsidP="00630620">
            <w:pPr>
              <w:snapToGrid w:val="0"/>
              <w:ind w:left="360" w:right="33"/>
              <w:jc w:val="both"/>
              <w:rPr>
                <w:szCs w:val="22"/>
                <w:lang w:val="fr-FR"/>
              </w:rPr>
            </w:pPr>
          </w:p>
        </w:tc>
        <w:tc>
          <w:tcPr>
            <w:tcW w:w="2714" w:type="dxa"/>
            <w:tcBorders>
              <w:top w:val="single" w:sz="4" w:space="0" w:color="auto"/>
              <w:left w:val="single" w:sz="4" w:space="0" w:color="auto"/>
              <w:bottom w:val="single" w:sz="4" w:space="0" w:color="auto"/>
              <w:right w:val="single" w:sz="4" w:space="0" w:color="auto"/>
            </w:tcBorders>
          </w:tcPr>
          <w:p w14:paraId="3EB3E712" w14:textId="77777777" w:rsidR="002C4998" w:rsidRPr="001F7554" w:rsidRDefault="002C4998">
            <w:pPr>
              <w:snapToGrid w:val="0"/>
              <w:ind w:right="72"/>
              <w:jc w:val="center"/>
              <w:rPr>
                <w:iCs/>
                <w:color w:val="000000"/>
                <w:szCs w:val="22"/>
                <w:lang w:val="fr-FR"/>
              </w:rPr>
            </w:pPr>
          </w:p>
        </w:tc>
      </w:tr>
      <w:tr w:rsidR="00283621" w:rsidRPr="000168A8" w14:paraId="1EB96B05" w14:textId="77777777" w:rsidTr="00DD27C0">
        <w:tc>
          <w:tcPr>
            <w:tcW w:w="10858" w:type="dxa"/>
            <w:tcBorders>
              <w:top w:val="single" w:sz="4" w:space="0" w:color="auto"/>
              <w:left w:val="single" w:sz="4" w:space="0" w:color="auto"/>
              <w:bottom w:val="single" w:sz="4" w:space="0" w:color="auto"/>
              <w:right w:val="single" w:sz="4" w:space="0" w:color="auto"/>
            </w:tcBorders>
          </w:tcPr>
          <w:p w14:paraId="6A1EAD14" w14:textId="3F482F73" w:rsidR="002C4998" w:rsidRPr="00604847" w:rsidRDefault="002C4998" w:rsidP="00630620">
            <w:pPr>
              <w:snapToGrid w:val="0"/>
              <w:ind w:left="360" w:right="33"/>
              <w:jc w:val="both"/>
              <w:rPr>
                <w:b/>
                <w:bCs/>
                <w:szCs w:val="22"/>
                <w:u w:val="single"/>
                <w:lang w:val="fr-FR"/>
              </w:rPr>
            </w:pPr>
            <w:r w:rsidRPr="00604847">
              <w:rPr>
                <w:b/>
                <w:bCs/>
                <w:szCs w:val="22"/>
                <w:u w:val="single"/>
                <w:lang w:val="fr-FR"/>
              </w:rPr>
              <w:t>Mardi 2 novembre 2021 (10 h 00 – 13 h 00)</w:t>
            </w:r>
          </w:p>
          <w:p w14:paraId="58B73ADD" w14:textId="1BB2D20C" w:rsidR="002C4998" w:rsidRPr="00604847" w:rsidRDefault="002C4998" w:rsidP="00630620">
            <w:pPr>
              <w:snapToGrid w:val="0"/>
              <w:ind w:left="360" w:right="33"/>
              <w:jc w:val="both"/>
              <w:rPr>
                <w:b/>
                <w:bCs/>
                <w:szCs w:val="22"/>
                <w:lang w:val="fr-FR"/>
              </w:rPr>
            </w:pPr>
          </w:p>
          <w:p w14:paraId="0AAA5DAD" w14:textId="77777777" w:rsidR="002C4998" w:rsidRPr="00604847" w:rsidRDefault="002C4998" w:rsidP="002C4998">
            <w:pPr>
              <w:numPr>
                <w:ilvl w:val="0"/>
                <w:numId w:val="15"/>
              </w:numPr>
              <w:snapToGrid w:val="0"/>
              <w:ind w:right="33"/>
              <w:jc w:val="both"/>
              <w:rPr>
                <w:b/>
                <w:bCs/>
                <w:szCs w:val="22"/>
                <w:u w:val="single"/>
                <w:lang w:val="fr-FR"/>
              </w:rPr>
            </w:pPr>
            <w:r w:rsidRPr="00604847">
              <w:rPr>
                <w:b/>
                <w:bCs/>
                <w:szCs w:val="22"/>
                <w:lang w:val="fr-FR"/>
              </w:rPr>
              <w:t>Examen du projet de résolution destiné à l’Assemblée générale</w:t>
            </w:r>
          </w:p>
          <w:p w14:paraId="3630D6BA" w14:textId="77777777" w:rsidR="002C4998" w:rsidRPr="00604847" w:rsidRDefault="002C4998" w:rsidP="00630620">
            <w:pPr>
              <w:snapToGrid w:val="0"/>
              <w:ind w:left="360" w:right="33"/>
              <w:jc w:val="both"/>
              <w:rPr>
                <w:b/>
                <w:bCs/>
                <w:szCs w:val="22"/>
                <w:lang w:val="fr-FR"/>
              </w:rPr>
            </w:pPr>
          </w:p>
          <w:p w14:paraId="62801B09" w14:textId="085A075B" w:rsidR="00630620" w:rsidRPr="001F7554" w:rsidRDefault="00630620" w:rsidP="00630620">
            <w:pPr>
              <w:snapToGrid w:val="0"/>
              <w:ind w:left="360" w:right="33"/>
              <w:jc w:val="both"/>
              <w:rPr>
                <w:szCs w:val="22"/>
                <w:lang w:val="fr-FR"/>
              </w:rPr>
            </w:pPr>
          </w:p>
        </w:tc>
        <w:tc>
          <w:tcPr>
            <w:tcW w:w="2714" w:type="dxa"/>
            <w:tcBorders>
              <w:top w:val="single" w:sz="4" w:space="0" w:color="auto"/>
              <w:left w:val="single" w:sz="4" w:space="0" w:color="auto"/>
              <w:bottom w:val="single" w:sz="4" w:space="0" w:color="auto"/>
              <w:right w:val="single" w:sz="4" w:space="0" w:color="auto"/>
            </w:tcBorders>
          </w:tcPr>
          <w:p w14:paraId="679A1F8E" w14:textId="77777777" w:rsidR="00283621" w:rsidRPr="001F7554" w:rsidRDefault="00283621">
            <w:pPr>
              <w:snapToGrid w:val="0"/>
              <w:ind w:right="72"/>
              <w:jc w:val="center"/>
              <w:rPr>
                <w:iCs/>
                <w:color w:val="000000"/>
                <w:szCs w:val="22"/>
                <w:lang w:val="fr-FR"/>
              </w:rPr>
            </w:pPr>
          </w:p>
        </w:tc>
      </w:tr>
    </w:tbl>
    <w:p w14:paraId="072555CD" w14:textId="77777777" w:rsidR="00A213AA" w:rsidRPr="001F7554" w:rsidRDefault="00A213AA" w:rsidP="00A213AA">
      <w:pPr>
        <w:ind w:left="360"/>
        <w:jc w:val="center"/>
        <w:outlineLvl w:val="0"/>
        <w:rPr>
          <w:szCs w:val="22"/>
          <w:lang w:val="fr-FR"/>
        </w:rPr>
      </w:pPr>
    </w:p>
    <w:p w14:paraId="3E594049" w14:textId="77777777" w:rsidR="00A213AA" w:rsidRPr="001F7554" w:rsidRDefault="00A213AA" w:rsidP="00A213AA">
      <w:pPr>
        <w:ind w:left="360"/>
        <w:jc w:val="center"/>
        <w:outlineLvl w:val="0"/>
        <w:rPr>
          <w:szCs w:val="22"/>
          <w:lang w:val="fr-FR"/>
        </w:rPr>
      </w:pPr>
      <w:r w:rsidRPr="001F7554">
        <w:rPr>
          <w:szCs w:val="22"/>
          <w:lang w:val="fr-FR"/>
        </w:rPr>
        <w:br w:type="page"/>
      </w:r>
      <w:r w:rsidRPr="001F7554">
        <w:rPr>
          <w:szCs w:val="22"/>
          <w:lang w:val="fr-FR"/>
        </w:rPr>
        <w:lastRenderedPageBreak/>
        <w:t>RÉSUMÉ DES RÉUNIONS PROGRAMMÉES JUSQU’À JUILLET 2021</w:t>
      </w:r>
    </w:p>
    <w:p w14:paraId="01040DCF" w14:textId="77777777" w:rsidR="00A213AA" w:rsidRPr="001F7554" w:rsidRDefault="00A213AA" w:rsidP="00A213AA">
      <w:pPr>
        <w:ind w:right="-279"/>
        <w:rPr>
          <w:szCs w:val="22"/>
          <w:lang w:val="fr-FR"/>
        </w:rPr>
      </w:pPr>
    </w:p>
    <w:tbl>
      <w:tblPr>
        <w:tblW w:w="12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5"/>
        <w:gridCol w:w="10091"/>
      </w:tblGrid>
      <w:tr w:rsidR="00A213AA" w:rsidRPr="001F7554" w14:paraId="74E3C439"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13927726" w14:textId="77777777" w:rsidR="00A213AA" w:rsidRPr="001F7554" w:rsidRDefault="00A213AA">
            <w:pPr>
              <w:snapToGrid w:val="0"/>
              <w:ind w:right="-279"/>
              <w:rPr>
                <w:szCs w:val="22"/>
                <w:lang w:val="fr-FR"/>
              </w:rPr>
            </w:pPr>
          </w:p>
        </w:tc>
        <w:tc>
          <w:tcPr>
            <w:tcW w:w="10091" w:type="dxa"/>
            <w:tcBorders>
              <w:top w:val="single" w:sz="4" w:space="0" w:color="auto"/>
              <w:left w:val="single" w:sz="4" w:space="0" w:color="auto"/>
              <w:bottom w:val="single" w:sz="4" w:space="0" w:color="auto"/>
              <w:right w:val="single" w:sz="4" w:space="0" w:color="auto"/>
            </w:tcBorders>
            <w:hideMark/>
          </w:tcPr>
          <w:p w14:paraId="74F1A214" w14:textId="77777777" w:rsidR="00A213AA" w:rsidRPr="001F7554" w:rsidRDefault="00A213AA">
            <w:pPr>
              <w:jc w:val="center"/>
              <w:rPr>
                <w:szCs w:val="22"/>
                <w:lang w:val="fr-FR"/>
              </w:rPr>
            </w:pPr>
            <w:r w:rsidRPr="001F7554">
              <w:rPr>
                <w:szCs w:val="22"/>
                <w:lang w:val="fr-FR"/>
              </w:rPr>
              <w:t>2021</w:t>
            </w:r>
          </w:p>
        </w:tc>
      </w:tr>
      <w:tr w:rsidR="00A213AA" w:rsidRPr="001F7554" w14:paraId="4E917E46"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60EBB6F7" w14:textId="77777777" w:rsidR="00A213AA" w:rsidRPr="001F7554" w:rsidRDefault="00A213AA">
            <w:pPr>
              <w:snapToGrid w:val="0"/>
              <w:ind w:right="-279"/>
              <w:rPr>
                <w:szCs w:val="22"/>
                <w:lang w:val="fr-FR"/>
              </w:rPr>
            </w:pPr>
            <w:r w:rsidRPr="001F7554">
              <w:rPr>
                <w:szCs w:val="22"/>
                <w:lang w:val="fr-FR"/>
              </w:rPr>
              <w:t>JANVIER</w:t>
            </w:r>
          </w:p>
        </w:tc>
        <w:tc>
          <w:tcPr>
            <w:tcW w:w="10091" w:type="dxa"/>
            <w:tcBorders>
              <w:top w:val="single" w:sz="4" w:space="0" w:color="auto"/>
              <w:left w:val="single" w:sz="4" w:space="0" w:color="auto"/>
              <w:bottom w:val="single" w:sz="4" w:space="0" w:color="auto"/>
              <w:right w:val="single" w:sz="4" w:space="0" w:color="auto"/>
            </w:tcBorders>
          </w:tcPr>
          <w:p w14:paraId="4DD71019" w14:textId="77777777" w:rsidR="00A213AA" w:rsidRPr="001F7554" w:rsidRDefault="00A213AA">
            <w:pPr>
              <w:jc w:val="center"/>
              <w:rPr>
                <w:szCs w:val="22"/>
                <w:lang w:val="fr-FR"/>
              </w:rPr>
            </w:pPr>
          </w:p>
        </w:tc>
      </w:tr>
      <w:tr w:rsidR="00A213AA" w:rsidRPr="000168A8" w14:paraId="2F75F200" w14:textId="77777777" w:rsidTr="0034081B">
        <w:trPr>
          <w:trHeight w:val="52"/>
          <w:jc w:val="center"/>
        </w:trPr>
        <w:tc>
          <w:tcPr>
            <w:tcW w:w="2845" w:type="dxa"/>
            <w:tcBorders>
              <w:top w:val="single" w:sz="4" w:space="0" w:color="auto"/>
              <w:left w:val="single" w:sz="4" w:space="0" w:color="auto"/>
              <w:bottom w:val="single" w:sz="4" w:space="0" w:color="auto"/>
              <w:right w:val="single" w:sz="4" w:space="0" w:color="auto"/>
            </w:tcBorders>
            <w:hideMark/>
          </w:tcPr>
          <w:p w14:paraId="3EA6328C" w14:textId="77777777" w:rsidR="00A213AA" w:rsidRPr="001F7554" w:rsidRDefault="00A213AA">
            <w:pPr>
              <w:snapToGrid w:val="0"/>
              <w:ind w:right="108"/>
              <w:jc w:val="right"/>
              <w:rPr>
                <w:szCs w:val="22"/>
                <w:lang w:val="fr-FR"/>
              </w:rPr>
            </w:pPr>
            <w:r w:rsidRPr="001F7554">
              <w:rPr>
                <w:szCs w:val="22"/>
                <w:lang w:val="fr-FR"/>
              </w:rPr>
              <w:t>14</w:t>
            </w:r>
          </w:p>
        </w:tc>
        <w:tc>
          <w:tcPr>
            <w:tcW w:w="10091" w:type="dxa"/>
            <w:tcBorders>
              <w:top w:val="single" w:sz="4" w:space="0" w:color="auto"/>
              <w:left w:val="single" w:sz="4" w:space="0" w:color="auto"/>
              <w:bottom w:val="single" w:sz="4" w:space="0" w:color="auto"/>
              <w:right w:val="single" w:sz="4" w:space="0" w:color="auto"/>
            </w:tcBorders>
            <w:hideMark/>
          </w:tcPr>
          <w:p w14:paraId="08EE0D03" w14:textId="77777777" w:rsidR="00A213AA" w:rsidRPr="001F7554" w:rsidRDefault="00A213AA" w:rsidP="001911A5">
            <w:pPr>
              <w:numPr>
                <w:ilvl w:val="0"/>
                <w:numId w:val="20"/>
              </w:numPr>
              <w:snapToGrid w:val="0"/>
              <w:ind w:right="117"/>
              <w:jc w:val="both"/>
              <w:rPr>
                <w:iCs/>
                <w:szCs w:val="22"/>
                <w:lang w:val="fr-FR"/>
              </w:rPr>
            </w:pPr>
            <w:r w:rsidRPr="001F7554">
              <w:rPr>
                <w:szCs w:val="22"/>
                <w:lang w:val="fr-FR"/>
              </w:rPr>
              <w:t>Réunion ordinaire de la CSH</w:t>
            </w:r>
          </w:p>
        </w:tc>
      </w:tr>
      <w:tr w:rsidR="00A213AA" w:rsidRPr="000168A8" w14:paraId="15FBF351"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5AD1AF88" w14:textId="77777777" w:rsidR="00A213AA" w:rsidRPr="001F7554" w:rsidRDefault="00A213AA">
            <w:pPr>
              <w:snapToGrid w:val="0"/>
              <w:ind w:right="108"/>
              <w:jc w:val="right"/>
              <w:rPr>
                <w:szCs w:val="22"/>
                <w:lang w:val="fr-FR"/>
              </w:rPr>
            </w:pPr>
            <w:r w:rsidRPr="001F7554">
              <w:rPr>
                <w:szCs w:val="22"/>
                <w:lang w:val="fr-FR"/>
              </w:rPr>
              <w:t>26</w:t>
            </w:r>
          </w:p>
        </w:tc>
        <w:tc>
          <w:tcPr>
            <w:tcW w:w="10091" w:type="dxa"/>
            <w:tcBorders>
              <w:top w:val="single" w:sz="4" w:space="0" w:color="auto"/>
              <w:left w:val="single" w:sz="4" w:space="0" w:color="auto"/>
              <w:bottom w:val="single" w:sz="4" w:space="0" w:color="auto"/>
              <w:right w:val="single" w:sz="4" w:space="0" w:color="auto"/>
            </w:tcBorders>
            <w:hideMark/>
          </w:tcPr>
          <w:p w14:paraId="3947E3D3" w14:textId="67D5DD4B" w:rsidR="00A213AA" w:rsidRPr="001F7554" w:rsidRDefault="00A213AA" w:rsidP="001911A5">
            <w:pPr>
              <w:numPr>
                <w:ilvl w:val="0"/>
                <w:numId w:val="22"/>
              </w:numPr>
              <w:snapToGrid w:val="0"/>
              <w:ind w:right="117"/>
              <w:jc w:val="both"/>
              <w:rPr>
                <w:i/>
                <w:iCs/>
                <w:szCs w:val="22"/>
                <w:lang w:val="fr-FR"/>
              </w:rPr>
            </w:pPr>
            <w:r w:rsidRPr="001F7554">
              <w:rPr>
                <w:rStyle w:val="Strong"/>
                <w:b w:val="0"/>
                <w:bCs w:val="0"/>
                <w:i/>
                <w:iCs/>
                <w:szCs w:val="22"/>
                <w:lang w:val="fr-FR"/>
              </w:rPr>
              <w:t xml:space="preserve">Réunion ordinaire de la </w:t>
            </w:r>
            <w:r w:rsidR="00737ECD" w:rsidRPr="001F7554">
              <w:rPr>
                <w:rStyle w:val="Strong"/>
                <w:b w:val="0"/>
                <w:bCs w:val="0"/>
                <w:i/>
                <w:iCs/>
                <w:szCs w:val="22"/>
                <w:lang w:val="fr-FR"/>
              </w:rPr>
              <w:t>JID</w:t>
            </w:r>
          </w:p>
        </w:tc>
      </w:tr>
      <w:tr w:rsidR="00A213AA" w:rsidRPr="000168A8" w14:paraId="0C415368"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7DB21FD9" w14:textId="77777777" w:rsidR="00A213AA" w:rsidRPr="001F7554" w:rsidRDefault="00A213AA">
            <w:pPr>
              <w:snapToGrid w:val="0"/>
              <w:ind w:right="108"/>
              <w:jc w:val="right"/>
              <w:rPr>
                <w:szCs w:val="22"/>
                <w:lang w:val="fr-FR"/>
              </w:rPr>
            </w:pPr>
            <w:r w:rsidRPr="001F7554">
              <w:rPr>
                <w:szCs w:val="22"/>
                <w:lang w:val="fr-FR"/>
              </w:rPr>
              <w:t>28</w:t>
            </w:r>
          </w:p>
        </w:tc>
        <w:tc>
          <w:tcPr>
            <w:tcW w:w="10091" w:type="dxa"/>
            <w:tcBorders>
              <w:top w:val="single" w:sz="4" w:space="0" w:color="auto"/>
              <w:left w:val="single" w:sz="4" w:space="0" w:color="auto"/>
              <w:bottom w:val="single" w:sz="4" w:space="0" w:color="auto"/>
              <w:right w:val="single" w:sz="4" w:space="0" w:color="auto"/>
            </w:tcBorders>
            <w:hideMark/>
          </w:tcPr>
          <w:p w14:paraId="357CB53A" w14:textId="77777777" w:rsidR="00A213AA" w:rsidRPr="001F7554" w:rsidRDefault="00A213AA" w:rsidP="001911A5">
            <w:pPr>
              <w:numPr>
                <w:ilvl w:val="0"/>
                <w:numId w:val="20"/>
              </w:numPr>
              <w:snapToGrid w:val="0"/>
              <w:ind w:right="117"/>
              <w:jc w:val="both"/>
              <w:rPr>
                <w:szCs w:val="22"/>
                <w:lang w:val="fr-FR"/>
              </w:rPr>
            </w:pPr>
            <w:r w:rsidRPr="001F7554">
              <w:rPr>
                <w:szCs w:val="22"/>
                <w:lang w:val="fr-FR"/>
              </w:rPr>
              <w:t>Réunion ordinaire de la CSH</w:t>
            </w:r>
          </w:p>
        </w:tc>
      </w:tr>
      <w:tr w:rsidR="00A213AA" w:rsidRPr="001F7554" w14:paraId="03B19CFE"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1957DAD5" w14:textId="77777777" w:rsidR="00A213AA" w:rsidRPr="001F7554" w:rsidRDefault="00A213AA">
            <w:pPr>
              <w:snapToGrid w:val="0"/>
              <w:ind w:right="-279"/>
              <w:rPr>
                <w:szCs w:val="22"/>
                <w:lang w:val="fr-FR"/>
              </w:rPr>
            </w:pPr>
            <w:r w:rsidRPr="001F7554">
              <w:rPr>
                <w:szCs w:val="22"/>
                <w:lang w:val="fr-FR"/>
              </w:rPr>
              <w:t>FÉVRIER</w:t>
            </w:r>
          </w:p>
        </w:tc>
        <w:tc>
          <w:tcPr>
            <w:tcW w:w="10091" w:type="dxa"/>
            <w:tcBorders>
              <w:top w:val="single" w:sz="4" w:space="0" w:color="auto"/>
              <w:left w:val="single" w:sz="4" w:space="0" w:color="auto"/>
              <w:bottom w:val="single" w:sz="4" w:space="0" w:color="auto"/>
              <w:right w:val="single" w:sz="4" w:space="0" w:color="auto"/>
            </w:tcBorders>
          </w:tcPr>
          <w:p w14:paraId="5A72DDBE" w14:textId="77777777" w:rsidR="00A213AA" w:rsidRPr="001F7554" w:rsidRDefault="00A213AA">
            <w:pPr>
              <w:ind w:left="360"/>
              <w:rPr>
                <w:szCs w:val="22"/>
                <w:lang w:val="fr-FR"/>
              </w:rPr>
            </w:pPr>
          </w:p>
        </w:tc>
      </w:tr>
      <w:tr w:rsidR="00A213AA" w:rsidRPr="000168A8" w14:paraId="2F09A1F6"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4FE05D04" w14:textId="77777777" w:rsidR="00A213AA" w:rsidRPr="001F7554" w:rsidRDefault="00A213AA">
            <w:pPr>
              <w:snapToGrid w:val="0"/>
              <w:ind w:right="108"/>
              <w:jc w:val="right"/>
              <w:rPr>
                <w:szCs w:val="22"/>
                <w:lang w:val="fr-FR"/>
              </w:rPr>
            </w:pPr>
            <w:r w:rsidRPr="001F7554">
              <w:rPr>
                <w:szCs w:val="22"/>
                <w:lang w:val="fr-FR"/>
              </w:rPr>
              <w:t>11</w:t>
            </w:r>
          </w:p>
        </w:tc>
        <w:tc>
          <w:tcPr>
            <w:tcW w:w="10091" w:type="dxa"/>
            <w:tcBorders>
              <w:top w:val="single" w:sz="4" w:space="0" w:color="auto"/>
              <w:left w:val="single" w:sz="4" w:space="0" w:color="auto"/>
              <w:bottom w:val="single" w:sz="4" w:space="0" w:color="auto"/>
              <w:right w:val="single" w:sz="4" w:space="0" w:color="auto"/>
            </w:tcBorders>
            <w:hideMark/>
          </w:tcPr>
          <w:p w14:paraId="6D5D4AC0" w14:textId="77777777" w:rsidR="00A213AA" w:rsidRPr="001F7554" w:rsidRDefault="00A213AA" w:rsidP="001911A5">
            <w:pPr>
              <w:numPr>
                <w:ilvl w:val="0"/>
                <w:numId w:val="20"/>
              </w:numPr>
              <w:snapToGrid w:val="0"/>
              <w:ind w:right="-279"/>
              <w:rPr>
                <w:szCs w:val="22"/>
                <w:lang w:val="fr-FR"/>
              </w:rPr>
            </w:pPr>
            <w:r w:rsidRPr="001F7554">
              <w:rPr>
                <w:szCs w:val="22"/>
                <w:lang w:val="fr-FR"/>
              </w:rPr>
              <w:t>Réunion ordinaire de la CSH</w:t>
            </w:r>
          </w:p>
        </w:tc>
      </w:tr>
      <w:tr w:rsidR="00A213AA" w:rsidRPr="000168A8" w14:paraId="111D7D0A"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1F9717BC" w14:textId="77777777" w:rsidR="00A213AA" w:rsidRPr="001F7554" w:rsidRDefault="00A213AA">
            <w:pPr>
              <w:snapToGrid w:val="0"/>
              <w:ind w:right="108"/>
              <w:jc w:val="right"/>
              <w:rPr>
                <w:szCs w:val="22"/>
                <w:lang w:val="fr-FR"/>
              </w:rPr>
            </w:pPr>
            <w:r w:rsidRPr="001F7554">
              <w:rPr>
                <w:szCs w:val="22"/>
                <w:lang w:val="fr-FR"/>
              </w:rPr>
              <w:t>18</w:t>
            </w:r>
          </w:p>
        </w:tc>
        <w:tc>
          <w:tcPr>
            <w:tcW w:w="10091" w:type="dxa"/>
            <w:tcBorders>
              <w:top w:val="single" w:sz="4" w:space="0" w:color="auto"/>
              <w:left w:val="single" w:sz="4" w:space="0" w:color="auto"/>
              <w:bottom w:val="single" w:sz="4" w:space="0" w:color="auto"/>
              <w:right w:val="single" w:sz="4" w:space="0" w:color="auto"/>
            </w:tcBorders>
            <w:hideMark/>
          </w:tcPr>
          <w:p w14:paraId="02765813" w14:textId="77777777" w:rsidR="00A213AA" w:rsidRPr="001F7554" w:rsidRDefault="00A213AA" w:rsidP="001911A5">
            <w:pPr>
              <w:numPr>
                <w:ilvl w:val="0"/>
                <w:numId w:val="20"/>
              </w:numPr>
              <w:snapToGrid w:val="0"/>
              <w:ind w:right="-279"/>
              <w:rPr>
                <w:szCs w:val="22"/>
                <w:lang w:val="fr-FR"/>
              </w:rPr>
            </w:pPr>
            <w:r w:rsidRPr="001F7554">
              <w:rPr>
                <w:szCs w:val="22"/>
                <w:lang w:val="fr-FR"/>
              </w:rPr>
              <w:t>Réunion ordinaire de la CSH (coopération maritime en matière de sécurité)</w:t>
            </w:r>
          </w:p>
        </w:tc>
      </w:tr>
      <w:tr w:rsidR="00A213AA" w:rsidRPr="000168A8" w14:paraId="235B5DEC"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33529B96" w14:textId="77777777" w:rsidR="00A213AA" w:rsidRPr="001F7554" w:rsidRDefault="00A213AA">
            <w:pPr>
              <w:snapToGrid w:val="0"/>
              <w:ind w:right="108"/>
              <w:jc w:val="right"/>
              <w:rPr>
                <w:szCs w:val="22"/>
                <w:lang w:val="fr-FR"/>
              </w:rPr>
            </w:pPr>
            <w:r w:rsidRPr="001F7554">
              <w:rPr>
                <w:szCs w:val="22"/>
                <w:lang w:val="fr-FR"/>
              </w:rPr>
              <w:t>18</w:t>
            </w:r>
          </w:p>
        </w:tc>
        <w:tc>
          <w:tcPr>
            <w:tcW w:w="10091" w:type="dxa"/>
            <w:tcBorders>
              <w:top w:val="single" w:sz="4" w:space="0" w:color="auto"/>
              <w:left w:val="single" w:sz="4" w:space="0" w:color="auto"/>
              <w:bottom w:val="single" w:sz="4" w:space="0" w:color="auto"/>
              <w:right w:val="single" w:sz="4" w:space="0" w:color="auto"/>
            </w:tcBorders>
            <w:hideMark/>
          </w:tcPr>
          <w:p w14:paraId="0327A7C2" w14:textId="77777777" w:rsidR="00A213AA" w:rsidRPr="001F7554" w:rsidRDefault="00A213AA" w:rsidP="001911A5">
            <w:pPr>
              <w:numPr>
                <w:ilvl w:val="0"/>
                <w:numId w:val="22"/>
              </w:numPr>
              <w:snapToGrid w:val="0"/>
              <w:ind w:right="117"/>
              <w:jc w:val="both"/>
              <w:rPr>
                <w:rStyle w:val="Strong"/>
                <w:b w:val="0"/>
                <w:bCs w:val="0"/>
                <w:i/>
                <w:szCs w:val="22"/>
                <w:lang w:val="fr-FR"/>
              </w:rPr>
            </w:pPr>
            <w:r w:rsidRPr="001F7554">
              <w:rPr>
                <w:rStyle w:val="Strong"/>
                <w:b w:val="0"/>
                <w:bCs w:val="0"/>
                <w:i/>
                <w:szCs w:val="22"/>
                <w:lang w:val="fr-FR"/>
              </w:rPr>
              <w:t>Séminaire du CID sur les droits de la personne et le droit international humanitaire</w:t>
            </w:r>
          </w:p>
        </w:tc>
      </w:tr>
      <w:tr w:rsidR="00A213AA" w:rsidRPr="000168A8" w14:paraId="3E0BF52A"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032EF32B" w14:textId="77777777" w:rsidR="00A213AA" w:rsidRPr="001F7554" w:rsidRDefault="00A213AA">
            <w:pPr>
              <w:snapToGrid w:val="0"/>
              <w:ind w:right="108"/>
              <w:jc w:val="right"/>
              <w:rPr>
                <w:szCs w:val="22"/>
                <w:lang w:val="fr-FR"/>
              </w:rPr>
            </w:pPr>
            <w:r w:rsidRPr="001F7554">
              <w:rPr>
                <w:szCs w:val="22"/>
                <w:lang w:val="fr-FR"/>
              </w:rPr>
              <w:t>23</w:t>
            </w:r>
          </w:p>
        </w:tc>
        <w:tc>
          <w:tcPr>
            <w:tcW w:w="10091" w:type="dxa"/>
            <w:tcBorders>
              <w:top w:val="single" w:sz="4" w:space="0" w:color="auto"/>
              <w:left w:val="single" w:sz="4" w:space="0" w:color="auto"/>
              <w:bottom w:val="single" w:sz="4" w:space="0" w:color="auto"/>
              <w:right w:val="single" w:sz="4" w:space="0" w:color="auto"/>
            </w:tcBorders>
            <w:hideMark/>
          </w:tcPr>
          <w:p w14:paraId="3B33673A" w14:textId="77777777" w:rsidR="00A213AA" w:rsidRPr="001F7554" w:rsidRDefault="00A213AA" w:rsidP="001911A5">
            <w:pPr>
              <w:numPr>
                <w:ilvl w:val="0"/>
                <w:numId w:val="22"/>
              </w:numPr>
              <w:snapToGrid w:val="0"/>
              <w:ind w:right="117"/>
              <w:jc w:val="both"/>
              <w:rPr>
                <w:rStyle w:val="Strong"/>
                <w:b w:val="0"/>
                <w:bCs w:val="0"/>
                <w:i/>
                <w:szCs w:val="22"/>
                <w:lang w:val="fr-FR"/>
              </w:rPr>
            </w:pPr>
            <w:r w:rsidRPr="001F7554">
              <w:rPr>
                <w:rStyle w:val="Strong"/>
                <w:b w:val="0"/>
                <w:bCs w:val="0"/>
                <w:i/>
                <w:szCs w:val="22"/>
                <w:lang w:val="fr-FR"/>
              </w:rPr>
              <w:t>Réunion ordinaire de la JID</w:t>
            </w:r>
          </w:p>
        </w:tc>
      </w:tr>
      <w:tr w:rsidR="00A213AA" w:rsidRPr="001F7554" w14:paraId="3BB8B6CE"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1FD59D72" w14:textId="77777777" w:rsidR="00A213AA" w:rsidRPr="001F7554" w:rsidRDefault="00A213AA">
            <w:pPr>
              <w:snapToGrid w:val="0"/>
              <w:ind w:right="-279"/>
              <w:rPr>
                <w:szCs w:val="22"/>
                <w:lang w:val="fr-FR"/>
              </w:rPr>
            </w:pPr>
            <w:r w:rsidRPr="001F7554">
              <w:rPr>
                <w:szCs w:val="22"/>
                <w:lang w:val="fr-FR"/>
              </w:rPr>
              <w:t>MARS</w:t>
            </w:r>
          </w:p>
        </w:tc>
        <w:tc>
          <w:tcPr>
            <w:tcW w:w="10091" w:type="dxa"/>
            <w:tcBorders>
              <w:top w:val="single" w:sz="4" w:space="0" w:color="auto"/>
              <w:left w:val="single" w:sz="4" w:space="0" w:color="auto"/>
              <w:bottom w:val="single" w:sz="4" w:space="0" w:color="auto"/>
              <w:right w:val="single" w:sz="4" w:space="0" w:color="auto"/>
            </w:tcBorders>
          </w:tcPr>
          <w:p w14:paraId="6105EF43" w14:textId="77777777" w:rsidR="00A213AA" w:rsidRPr="001F7554" w:rsidRDefault="00A213AA">
            <w:pPr>
              <w:ind w:left="720"/>
              <w:rPr>
                <w:szCs w:val="22"/>
                <w:lang w:val="fr-FR"/>
              </w:rPr>
            </w:pPr>
          </w:p>
        </w:tc>
      </w:tr>
      <w:tr w:rsidR="00A213AA" w:rsidRPr="000168A8" w14:paraId="62512E7C"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3849D208" w14:textId="2E850290" w:rsidR="00A213AA" w:rsidRPr="001F7554" w:rsidRDefault="00737ECD">
            <w:pPr>
              <w:snapToGrid w:val="0"/>
              <w:ind w:right="108"/>
              <w:jc w:val="right"/>
              <w:rPr>
                <w:szCs w:val="22"/>
                <w:lang w:val="fr-FR"/>
              </w:rPr>
            </w:pPr>
            <w:r w:rsidRPr="001F7554">
              <w:rPr>
                <w:szCs w:val="22"/>
                <w:lang w:val="fr-FR"/>
              </w:rPr>
              <w:t>4</w:t>
            </w:r>
          </w:p>
        </w:tc>
        <w:tc>
          <w:tcPr>
            <w:tcW w:w="10091" w:type="dxa"/>
            <w:tcBorders>
              <w:top w:val="single" w:sz="4" w:space="0" w:color="auto"/>
              <w:left w:val="single" w:sz="4" w:space="0" w:color="auto"/>
              <w:bottom w:val="single" w:sz="4" w:space="0" w:color="auto"/>
              <w:right w:val="single" w:sz="4" w:space="0" w:color="auto"/>
            </w:tcBorders>
            <w:hideMark/>
          </w:tcPr>
          <w:p w14:paraId="030B448B" w14:textId="001492FE" w:rsidR="00A213AA" w:rsidRPr="001F7554" w:rsidRDefault="00A213AA" w:rsidP="001911A5">
            <w:pPr>
              <w:numPr>
                <w:ilvl w:val="0"/>
                <w:numId w:val="21"/>
              </w:numPr>
              <w:snapToGrid w:val="0"/>
              <w:ind w:right="33"/>
              <w:jc w:val="both"/>
              <w:rPr>
                <w:i/>
                <w:szCs w:val="22"/>
                <w:lang w:val="fr-FR"/>
              </w:rPr>
            </w:pPr>
            <w:r w:rsidRPr="001F7554">
              <w:rPr>
                <w:szCs w:val="22"/>
                <w:lang w:val="fr-FR"/>
              </w:rPr>
              <w:t>Réunion ordinaire de la CSH</w:t>
            </w:r>
          </w:p>
        </w:tc>
      </w:tr>
      <w:tr w:rsidR="00A213AA" w:rsidRPr="000168A8" w14:paraId="04A30344"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5F712869" w14:textId="233E3C67" w:rsidR="00A213AA" w:rsidRPr="001F7554" w:rsidRDefault="00A213AA">
            <w:pPr>
              <w:snapToGrid w:val="0"/>
              <w:ind w:right="108"/>
              <w:jc w:val="right"/>
              <w:rPr>
                <w:szCs w:val="22"/>
                <w:lang w:val="fr-FR"/>
              </w:rPr>
            </w:pPr>
            <w:r w:rsidRPr="001F7554">
              <w:rPr>
                <w:szCs w:val="22"/>
                <w:lang w:val="fr-FR"/>
              </w:rPr>
              <w:t>18</w:t>
            </w:r>
            <w:r w:rsidR="007F2A6C" w:rsidRPr="001F7554">
              <w:rPr>
                <w:szCs w:val="22"/>
                <w:lang w:val="fr-FR"/>
              </w:rPr>
              <w:t>-19</w:t>
            </w:r>
          </w:p>
        </w:tc>
        <w:tc>
          <w:tcPr>
            <w:tcW w:w="10091" w:type="dxa"/>
            <w:tcBorders>
              <w:top w:val="single" w:sz="4" w:space="0" w:color="auto"/>
              <w:left w:val="single" w:sz="4" w:space="0" w:color="auto"/>
              <w:bottom w:val="single" w:sz="4" w:space="0" w:color="auto"/>
              <w:right w:val="single" w:sz="4" w:space="0" w:color="auto"/>
            </w:tcBorders>
            <w:hideMark/>
          </w:tcPr>
          <w:p w14:paraId="13281B10" w14:textId="59D823DD" w:rsidR="00A213AA" w:rsidRPr="001F7554" w:rsidRDefault="008D4001" w:rsidP="001911A5">
            <w:pPr>
              <w:numPr>
                <w:ilvl w:val="0"/>
                <w:numId w:val="22"/>
              </w:numPr>
              <w:snapToGrid w:val="0"/>
              <w:ind w:right="117"/>
              <w:jc w:val="both"/>
              <w:rPr>
                <w:rStyle w:val="Strong"/>
                <w:b w:val="0"/>
                <w:bCs w:val="0"/>
                <w:i/>
                <w:iCs/>
                <w:szCs w:val="22"/>
                <w:lang w:val="fr-FR"/>
              </w:rPr>
            </w:pPr>
            <w:r w:rsidRPr="001F7554">
              <w:rPr>
                <w:rStyle w:val="Strong"/>
                <w:b w:val="0"/>
                <w:bCs w:val="0"/>
                <w:i/>
                <w:iCs/>
                <w:szCs w:val="22"/>
                <w:lang w:val="fr-FR"/>
              </w:rPr>
              <w:t>Troisième réunion du Groupe technique subsidiaire sur la gestion de la police</w:t>
            </w:r>
          </w:p>
        </w:tc>
      </w:tr>
      <w:tr w:rsidR="00A213AA" w:rsidRPr="000168A8" w14:paraId="43245E1E"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7CC101FE" w14:textId="77777777" w:rsidR="00A213AA" w:rsidRPr="001F7554" w:rsidRDefault="00A213AA">
            <w:pPr>
              <w:snapToGrid w:val="0"/>
              <w:ind w:right="108"/>
              <w:jc w:val="right"/>
              <w:rPr>
                <w:szCs w:val="22"/>
                <w:lang w:val="fr-FR"/>
              </w:rPr>
            </w:pPr>
            <w:r w:rsidRPr="001F7554">
              <w:rPr>
                <w:szCs w:val="22"/>
                <w:lang w:val="fr-FR"/>
              </w:rPr>
              <w:t>23</w:t>
            </w:r>
          </w:p>
        </w:tc>
        <w:tc>
          <w:tcPr>
            <w:tcW w:w="10091" w:type="dxa"/>
            <w:tcBorders>
              <w:top w:val="single" w:sz="4" w:space="0" w:color="auto"/>
              <w:left w:val="single" w:sz="4" w:space="0" w:color="auto"/>
              <w:bottom w:val="single" w:sz="4" w:space="0" w:color="auto"/>
              <w:right w:val="single" w:sz="4" w:space="0" w:color="auto"/>
            </w:tcBorders>
            <w:hideMark/>
          </w:tcPr>
          <w:p w14:paraId="1376799E" w14:textId="77777777" w:rsidR="00A213AA" w:rsidRPr="001F7554" w:rsidRDefault="00A213AA" w:rsidP="001911A5">
            <w:pPr>
              <w:numPr>
                <w:ilvl w:val="0"/>
                <w:numId w:val="22"/>
              </w:numPr>
              <w:snapToGrid w:val="0"/>
              <w:ind w:right="117"/>
              <w:jc w:val="both"/>
              <w:rPr>
                <w:rStyle w:val="Strong"/>
                <w:b w:val="0"/>
                <w:bCs w:val="0"/>
                <w:i/>
                <w:iCs/>
                <w:szCs w:val="22"/>
                <w:lang w:val="fr-FR"/>
              </w:rPr>
            </w:pPr>
            <w:r w:rsidRPr="001F7554">
              <w:rPr>
                <w:rStyle w:val="Strong"/>
                <w:b w:val="0"/>
                <w:bCs w:val="0"/>
                <w:i/>
                <w:iCs/>
                <w:szCs w:val="22"/>
                <w:lang w:val="fr-FR"/>
              </w:rPr>
              <w:t>Réunion ordinaire de la JID</w:t>
            </w:r>
          </w:p>
        </w:tc>
      </w:tr>
      <w:tr w:rsidR="00A213AA" w:rsidRPr="000168A8" w14:paraId="3B645F48"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653B75D2" w14:textId="77777777" w:rsidR="00A213AA" w:rsidRPr="001F7554" w:rsidRDefault="00A213AA">
            <w:pPr>
              <w:snapToGrid w:val="0"/>
              <w:ind w:right="108"/>
              <w:jc w:val="right"/>
              <w:rPr>
                <w:szCs w:val="22"/>
                <w:lang w:val="fr-FR"/>
              </w:rPr>
            </w:pPr>
            <w:r w:rsidRPr="001F7554">
              <w:rPr>
                <w:szCs w:val="22"/>
                <w:lang w:val="fr-FR"/>
              </w:rPr>
              <w:t>24</w:t>
            </w:r>
          </w:p>
        </w:tc>
        <w:tc>
          <w:tcPr>
            <w:tcW w:w="10091" w:type="dxa"/>
            <w:tcBorders>
              <w:top w:val="single" w:sz="4" w:space="0" w:color="auto"/>
              <w:left w:val="single" w:sz="4" w:space="0" w:color="auto"/>
              <w:bottom w:val="single" w:sz="4" w:space="0" w:color="auto"/>
              <w:right w:val="single" w:sz="4" w:space="0" w:color="auto"/>
            </w:tcBorders>
            <w:hideMark/>
          </w:tcPr>
          <w:p w14:paraId="3523D9B9" w14:textId="77777777" w:rsidR="00A213AA" w:rsidRPr="001F7554" w:rsidRDefault="00A213AA" w:rsidP="001911A5">
            <w:pPr>
              <w:numPr>
                <w:ilvl w:val="0"/>
                <w:numId w:val="22"/>
              </w:numPr>
              <w:snapToGrid w:val="0"/>
              <w:ind w:right="117"/>
              <w:jc w:val="both"/>
              <w:rPr>
                <w:rStyle w:val="Strong"/>
                <w:b w:val="0"/>
                <w:bCs w:val="0"/>
                <w:i/>
                <w:iCs/>
                <w:szCs w:val="22"/>
                <w:lang w:val="fr-FR"/>
              </w:rPr>
            </w:pPr>
            <w:r w:rsidRPr="001F7554">
              <w:rPr>
                <w:rStyle w:val="Strong"/>
                <w:b w:val="0"/>
                <w:bCs w:val="0"/>
                <w:i/>
                <w:iCs/>
                <w:szCs w:val="22"/>
                <w:lang w:val="fr-FR"/>
              </w:rPr>
              <w:t>Séminaire sur les droits de la personne et le droit humanitaire international dans le Continent américain au sein de la JID</w:t>
            </w:r>
          </w:p>
        </w:tc>
      </w:tr>
      <w:tr w:rsidR="00FF4610" w:rsidRPr="000168A8" w14:paraId="406FFC1C"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14A8152A" w14:textId="77777777" w:rsidR="00FF4610" w:rsidRPr="001F7554" w:rsidRDefault="00FF4610" w:rsidP="00FF4610">
            <w:pPr>
              <w:snapToGrid w:val="0"/>
              <w:ind w:right="108"/>
              <w:jc w:val="right"/>
              <w:rPr>
                <w:szCs w:val="22"/>
                <w:lang w:val="fr-FR"/>
              </w:rPr>
            </w:pPr>
            <w:r w:rsidRPr="001F7554">
              <w:rPr>
                <w:szCs w:val="22"/>
                <w:lang w:val="fr-FR"/>
              </w:rPr>
              <w:t>25</w:t>
            </w:r>
          </w:p>
        </w:tc>
        <w:tc>
          <w:tcPr>
            <w:tcW w:w="10091" w:type="dxa"/>
            <w:tcBorders>
              <w:top w:val="single" w:sz="4" w:space="0" w:color="auto"/>
              <w:left w:val="single" w:sz="4" w:space="0" w:color="auto"/>
              <w:bottom w:val="single" w:sz="4" w:space="0" w:color="auto"/>
              <w:right w:val="single" w:sz="4" w:space="0" w:color="auto"/>
            </w:tcBorders>
            <w:hideMark/>
          </w:tcPr>
          <w:p w14:paraId="0F40B517" w14:textId="1681EF22" w:rsidR="00FF4610" w:rsidRPr="001F7554" w:rsidRDefault="00FF4610" w:rsidP="001911A5">
            <w:pPr>
              <w:numPr>
                <w:ilvl w:val="0"/>
                <w:numId w:val="21"/>
              </w:numPr>
              <w:snapToGrid w:val="0"/>
              <w:ind w:right="33"/>
              <w:jc w:val="both"/>
              <w:rPr>
                <w:szCs w:val="22"/>
                <w:lang w:val="fr-FR"/>
              </w:rPr>
            </w:pPr>
            <w:r w:rsidRPr="001F7554">
              <w:rPr>
                <w:szCs w:val="22"/>
                <w:lang w:val="fr-FR"/>
              </w:rPr>
              <w:t>Réunion ordinaire de la CSH (sécurité à l'ère du coronavirus)</w:t>
            </w:r>
          </w:p>
        </w:tc>
      </w:tr>
      <w:tr w:rsidR="00FF4610" w:rsidRPr="000168A8" w14:paraId="6AEB1F58" w14:textId="77777777" w:rsidTr="0034081B">
        <w:trPr>
          <w:trHeight w:val="172"/>
          <w:jc w:val="center"/>
        </w:trPr>
        <w:tc>
          <w:tcPr>
            <w:tcW w:w="2845" w:type="dxa"/>
            <w:tcBorders>
              <w:top w:val="single" w:sz="4" w:space="0" w:color="auto"/>
              <w:left w:val="single" w:sz="4" w:space="0" w:color="auto"/>
              <w:bottom w:val="single" w:sz="4" w:space="0" w:color="auto"/>
              <w:right w:val="single" w:sz="4" w:space="0" w:color="auto"/>
            </w:tcBorders>
          </w:tcPr>
          <w:p w14:paraId="2327A653" w14:textId="77777777" w:rsidR="00FF4610" w:rsidRPr="001F7554" w:rsidRDefault="00FF4610" w:rsidP="00FF4610">
            <w:pPr>
              <w:snapToGrid w:val="0"/>
              <w:ind w:right="-279"/>
              <w:rPr>
                <w:szCs w:val="22"/>
                <w:lang w:val="fr-FR"/>
              </w:rPr>
            </w:pPr>
          </w:p>
        </w:tc>
        <w:tc>
          <w:tcPr>
            <w:tcW w:w="10091" w:type="dxa"/>
            <w:tcBorders>
              <w:top w:val="single" w:sz="4" w:space="0" w:color="auto"/>
              <w:left w:val="single" w:sz="4" w:space="0" w:color="auto"/>
              <w:bottom w:val="single" w:sz="4" w:space="0" w:color="auto"/>
              <w:right w:val="single" w:sz="4" w:space="0" w:color="auto"/>
            </w:tcBorders>
          </w:tcPr>
          <w:p w14:paraId="43248410" w14:textId="77777777" w:rsidR="00FF4610" w:rsidRPr="001F7554" w:rsidRDefault="00FF4610" w:rsidP="00FF4610">
            <w:pPr>
              <w:ind w:left="360"/>
              <w:rPr>
                <w:i/>
                <w:szCs w:val="22"/>
                <w:lang w:val="fr-FR"/>
              </w:rPr>
            </w:pPr>
          </w:p>
        </w:tc>
      </w:tr>
      <w:tr w:rsidR="00FF4610" w:rsidRPr="001F7554" w14:paraId="15FEAEC9"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591E6263" w14:textId="77777777" w:rsidR="00FF4610" w:rsidRPr="001F7554" w:rsidRDefault="00FF4610" w:rsidP="00FF4610">
            <w:pPr>
              <w:snapToGrid w:val="0"/>
              <w:ind w:right="-279"/>
              <w:rPr>
                <w:i/>
                <w:szCs w:val="22"/>
                <w:lang w:val="fr-FR"/>
              </w:rPr>
            </w:pPr>
            <w:r w:rsidRPr="001F7554">
              <w:rPr>
                <w:szCs w:val="22"/>
                <w:lang w:val="fr-FR"/>
              </w:rPr>
              <w:t>AVRIL</w:t>
            </w:r>
          </w:p>
        </w:tc>
        <w:tc>
          <w:tcPr>
            <w:tcW w:w="10091" w:type="dxa"/>
            <w:tcBorders>
              <w:top w:val="single" w:sz="4" w:space="0" w:color="auto"/>
              <w:left w:val="single" w:sz="4" w:space="0" w:color="auto"/>
              <w:bottom w:val="single" w:sz="4" w:space="0" w:color="auto"/>
              <w:right w:val="single" w:sz="4" w:space="0" w:color="auto"/>
            </w:tcBorders>
          </w:tcPr>
          <w:p w14:paraId="7DB14DB2" w14:textId="77777777" w:rsidR="00FF4610" w:rsidRPr="001F7554" w:rsidRDefault="00FF4610" w:rsidP="00FF4610">
            <w:pPr>
              <w:ind w:left="360"/>
              <w:rPr>
                <w:i/>
                <w:szCs w:val="22"/>
                <w:lang w:val="fr-FR"/>
              </w:rPr>
            </w:pPr>
          </w:p>
        </w:tc>
      </w:tr>
      <w:tr w:rsidR="00FF4610" w:rsidRPr="000168A8" w14:paraId="38BC04D9" w14:textId="77777777" w:rsidTr="0034081B">
        <w:trPr>
          <w:trHeight w:val="278"/>
          <w:jc w:val="center"/>
        </w:trPr>
        <w:tc>
          <w:tcPr>
            <w:tcW w:w="2845" w:type="dxa"/>
            <w:tcBorders>
              <w:top w:val="single" w:sz="4" w:space="0" w:color="auto"/>
              <w:left w:val="single" w:sz="4" w:space="0" w:color="auto"/>
              <w:bottom w:val="single" w:sz="4" w:space="0" w:color="auto"/>
              <w:right w:val="single" w:sz="4" w:space="0" w:color="auto"/>
            </w:tcBorders>
            <w:hideMark/>
          </w:tcPr>
          <w:p w14:paraId="66841814" w14:textId="77777777" w:rsidR="00FF4610" w:rsidRPr="001F7554" w:rsidRDefault="00FF4610" w:rsidP="00FF4610">
            <w:pPr>
              <w:snapToGrid w:val="0"/>
              <w:ind w:right="108"/>
              <w:jc w:val="right"/>
              <w:rPr>
                <w:szCs w:val="22"/>
                <w:lang w:val="fr-FR"/>
              </w:rPr>
            </w:pPr>
            <w:r w:rsidRPr="001F7554">
              <w:rPr>
                <w:szCs w:val="22"/>
                <w:lang w:val="fr-FR"/>
              </w:rPr>
              <w:t>8</w:t>
            </w:r>
          </w:p>
        </w:tc>
        <w:tc>
          <w:tcPr>
            <w:tcW w:w="10091" w:type="dxa"/>
            <w:tcBorders>
              <w:top w:val="single" w:sz="4" w:space="0" w:color="auto"/>
              <w:left w:val="single" w:sz="4" w:space="0" w:color="auto"/>
              <w:bottom w:val="single" w:sz="4" w:space="0" w:color="auto"/>
              <w:right w:val="single" w:sz="4" w:space="0" w:color="auto"/>
            </w:tcBorders>
            <w:hideMark/>
          </w:tcPr>
          <w:p w14:paraId="749CA6E8" w14:textId="6A0FCE10" w:rsidR="00FF4610" w:rsidRPr="001F7554" w:rsidRDefault="003A5E2A" w:rsidP="001911A5">
            <w:pPr>
              <w:numPr>
                <w:ilvl w:val="0"/>
                <w:numId w:val="20"/>
              </w:numPr>
              <w:rPr>
                <w:szCs w:val="22"/>
                <w:lang w:val="fr-FR"/>
              </w:rPr>
            </w:pPr>
            <w:r w:rsidRPr="001F7554">
              <w:rPr>
                <w:szCs w:val="22"/>
                <w:lang w:val="fr-FR"/>
              </w:rPr>
              <w:t>Réunion ordinaire de la CSH (aide humanitaire et intervention en cas de catastrophes à l’ère du coronavirus)</w:t>
            </w:r>
          </w:p>
        </w:tc>
      </w:tr>
      <w:tr w:rsidR="00FF4610" w:rsidRPr="000168A8" w14:paraId="37475427" w14:textId="77777777" w:rsidTr="0034081B">
        <w:trPr>
          <w:trHeight w:val="278"/>
          <w:jc w:val="center"/>
        </w:trPr>
        <w:tc>
          <w:tcPr>
            <w:tcW w:w="2845" w:type="dxa"/>
            <w:tcBorders>
              <w:top w:val="single" w:sz="4" w:space="0" w:color="auto"/>
              <w:left w:val="single" w:sz="4" w:space="0" w:color="auto"/>
              <w:bottom w:val="single" w:sz="4" w:space="0" w:color="auto"/>
              <w:right w:val="single" w:sz="4" w:space="0" w:color="auto"/>
            </w:tcBorders>
            <w:hideMark/>
          </w:tcPr>
          <w:p w14:paraId="17C27CFB" w14:textId="77777777" w:rsidR="00FF4610" w:rsidRPr="001F7554" w:rsidRDefault="00FF4610" w:rsidP="00FF4610">
            <w:pPr>
              <w:snapToGrid w:val="0"/>
              <w:ind w:right="108"/>
              <w:jc w:val="right"/>
              <w:rPr>
                <w:szCs w:val="22"/>
                <w:lang w:val="fr-FR"/>
              </w:rPr>
            </w:pPr>
            <w:r w:rsidRPr="001F7554">
              <w:rPr>
                <w:szCs w:val="22"/>
                <w:lang w:val="fr-FR"/>
              </w:rPr>
              <w:t>20</w:t>
            </w:r>
          </w:p>
        </w:tc>
        <w:tc>
          <w:tcPr>
            <w:tcW w:w="10091" w:type="dxa"/>
            <w:tcBorders>
              <w:top w:val="single" w:sz="4" w:space="0" w:color="auto"/>
              <w:left w:val="single" w:sz="4" w:space="0" w:color="auto"/>
              <w:bottom w:val="single" w:sz="4" w:space="0" w:color="auto"/>
              <w:right w:val="single" w:sz="4" w:space="0" w:color="auto"/>
            </w:tcBorders>
            <w:hideMark/>
          </w:tcPr>
          <w:p w14:paraId="1B416834" w14:textId="77777777" w:rsidR="00FF4610" w:rsidRPr="001F7554" w:rsidRDefault="00FF4610" w:rsidP="001911A5">
            <w:pPr>
              <w:numPr>
                <w:ilvl w:val="0"/>
                <w:numId w:val="22"/>
              </w:numPr>
              <w:snapToGrid w:val="0"/>
              <w:ind w:right="117"/>
              <w:jc w:val="both"/>
              <w:rPr>
                <w:rStyle w:val="Strong"/>
                <w:b w:val="0"/>
                <w:bCs w:val="0"/>
                <w:i/>
                <w:szCs w:val="22"/>
                <w:lang w:val="fr-FR"/>
              </w:rPr>
            </w:pPr>
            <w:r w:rsidRPr="001F7554">
              <w:rPr>
                <w:rStyle w:val="Strong"/>
                <w:b w:val="0"/>
                <w:bCs w:val="0"/>
                <w:i/>
                <w:szCs w:val="22"/>
                <w:lang w:val="fr-FR"/>
              </w:rPr>
              <w:t>Réunion ordinaire de la JID</w:t>
            </w:r>
          </w:p>
        </w:tc>
      </w:tr>
      <w:tr w:rsidR="00FF4610" w:rsidRPr="000168A8" w14:paraId="5FDEB0BE" w14:textId="77777777" w:rsidTr="0034081B">
        <w:trPr>
          <w:trHeight w:val="278"/>
          <w:jc w:val="center"/>
        </w:trPr>
        <w:tc>
          <w:tcPr>
            <w:tcW w:w="2845" w:type="dxa"/>
            <w:tcBorders>
              <w:top w:val="single" w:sz="4" w:space="0" w:color="auto"/>
              <w:left w:val="single" w:sz="4" w:space="0" w:color="auto"/>
              <w:bottom w:val="single" w:sz="4" w:space="0" w:color="auto"/>
              <w:right w:val="single" w:sz="4" w:space="0" w:color="auto"/>
            </w:tcBorders>
            <w:hideMark/>
          </w:tcPr>
          <w:p w14:paraId="46743E06" w14:textId="77777777" w:rsidR="00FF4610" w:rsidRPr="001F7554" w:rsidRDefault="00FF4610" w:rsidP="00FF4610">
            <w:pPr>
              <w:snapToGrid w:val="0"/>
              <w:ind w:right="108"/>
              <w:jc w:val="right"/>
              <w:rPr>
                <w:szCs w:val="22"/>
                <w:lang w:val="fr-FR"/>
              </w:rPr>
            </w:pPr>
            <w:r w:rsidRPr="001F7554">
              <w:rPr>
                <w:szCs w:val="22"/>
                <w:lang w:val="fr-FR"/>
              </w:rPr>
              <w:t>22</w:t>
            </w:r>
          </w:p>
        </w:tc>
        <w:tc>
          <w:tcPr>
            <w:tcW w:w="10091" w:type="dxa"/>
            <w:tcBorders>
              <w:top w:val="single" w:sz="4" w:space="0" w:color="auto"/>
              <w:left w:val="single" w:sz="4" w:space="0" w:color="auto"/>
              <w:bottom w:val="single" w:sz="4" w:space="0" w:color="auto"/>
              <w:right w:val="single" w:sz="4" w:space="0" w:color="auto"/>
            </w:tcBorders>
            <w:hideMark/>
          </w:tcPr>
          <w:p w14:paraId="747C4E8F" w14:textId="77777777" w:rsidR="00FF4610" w:rsidRPr="001F7554" w:rsidRDefault="00FF4610" w:rsidP="001911A5">
            <w:pPr>
              <w:numPr>
                <w:ilvl w:val="0"/>
                <w:numId w:val="21"/>
              </w:numPr>
              <w:rPr>
                <w:szCs w:val="22"/>
                <w:lang w:val="fr-FR"/>
              </w:rPr>
            </w:pPr>
            <w:r w:rsidRPr="001F7554">
              <w:rPr>
                <w:szCs w:val="22"/>
                <w:lang w:val="fr-FR"/>
              </w:rPr>
              <w:t>Réunion ordinaire de la CSH</w:t>
            </w:r>
          </w:p>
        </w:tc>
      </w:tr>
      <w:tr w:rsidR="00FF4610" w:rsidRPr="000168A8" w14:paraId="68B563FE" w14:textId="77777777" w:rsidTr="0034081B">
        <w:trPr>
          <w:trHeight w:val="278"/>
          <w:jc w:val="center"/>
        </w:trPr>
        <w:tc>
          <w:tcPr>
            <w:tcW w:w="2845" w:type="dxa"/>
            <w:tcBorders>
              <w:top w:val="single" w:sz="4" w:space="0" w:color="auto"/>
              <w:left w:val="single" w:sz="4" w:space="0" w:color="auto"/>
              <w:bottom w:val="single" w:sz="4" w:space="0" w:color="auto"/>
              <w:right w:val="single" w:sz="4" w:space="0" w:color="auto"/>
            </w:tcBorders>
            <w:hideMark/>
          </w:tcPr>
          <w:p w14:paraId="7D2F5F55" w14:textId="77777777" w:rsidR="00FF4610" w:rsidRPr="001F7554" w:rsidRDefault="00FF4610" w:rsidP="00FF4610">
            <w:pPr>
              <w:snapToGrid w:val="0"/>
              <w:ind w:right="108"/>
              <w:jc w:val="right"/>
              <w:rPr>
                <w:szCs w:val="22"/>
                <w:lang w:val="fr-FR"/>
              </w:rPr>
            </w:pPr>
            <w:r w:rsidRPr="001F7554">
              <w:rPr>
                <w:szCs w:val="22"/>
                <w:lang w:val="fr-FR"/>
              </w:rPr>
              <w:t>28</w:t>
            </w:r>
          </w:p>
        </w:tc>
        <w:tc>
          <w:tcPr>
            <w:tcW w:w="10091" w:type="dxa"/>
            <w:tcBorders>
              <w:top w:val="single" w:sz="4" w:space="0" w:color="auto"/>
              <w:left w:val="single" w:sz="4" w:space="0" w:color="auto"/>
              <w:bottom w:val="single" w:sz="4" w:space="0" w:color="auto"/>
              <w:right w:val="single" w:sz="4" w:space="0" w:color="auto"/>
            </w:tcBorders>
            <w:hideMark/>
          </w:tcPr>
          <w:p w14:paraId="1D6938D1" w14:textId="77777777" w:rsidR="00FF4610" w:rsidRPr="001F7554" w:rsidRDefault="00FF4610" w:rsidP="001911A5">
            <w:pPr>
              <w:numPr>
                <w:ilvl w:val="0"/>
                <w:numId w:val="22"/>
              </w:numPr>
              <w:snapToGrid w:val="0"/>
              <w:ind w:right="117"/>
              <w:jc w:val="both"/>
              <w:rPr>
                <w:i/>
                <w:iCs/>
                <w:szCs w:val="22"/>
                <w:lang w:val="fr-FR"/>
              </w:rPr>
            </w:pPr>
            <w:r w:rsidRPr="001F7554">
              <w:rPr>
                <w:rStyle w:val="Strong"/>
                <w:b w:val="0"/>
                <w:bCs w:val="0"/>
                <w:i/>
                <w:iCs/>
                <w:szCs w:val="22"/>
                <w:lang w:val="fr-FR"/>
              </w:rPr>
              <w:t>Séminaire sur le rôle changeant des Forces armées – Nouveaux rôles au sein de la JID</w:t>
            </w:r>
          </w:p>
        </w:tc>
      </w:tr>
      <w:tr w:rsidR="00FF4610" w:rsidRPr="000168A8" w14:paraId="04D11876" w14:textId="77777777" w:rsidTr="0034081B">
        <w:trPr>
          <w:trHeight w:val="278"/>
          <w:jc w:val="center"/>
        </w:trPr>
        <w:tc>
          <w:tcPr>
            <w:tcW w:w="2845" w:type="dxa"/>
            <w:tcBorders>
              <w:top w:val="single" w:sz="4" w:space="0" w:color="auto"/>
              <w:left w:val="single" w:sz="4" w:space="0" w:color="auto"/>
              <w:bottom w:val="single" w:sz="4" w:space="0" w:color="auto"/>
              <w:right w:val="single" w:sz="4" w:space="0" w:color="auto"/>
            </w:tcBorders>
            <w:hideMark/>
          </w:tcPr>
          <w:p w14:paraId="11C9FEB6" w14:textId="77777777" w:rsidR="00FF4610" w:rsidRPr="001F7554" w:rsidRDefault="00FF4610" w:rsidP="00FF4610">
            <w:pPr>
              <w:snapToGrid w:val="0"/>
              <w:ind w:right="108"/>
              <w:jc w:val="right"/>
              <w:rPr>
                <w:szCs w:val="22"/>
                <w:lang w:val="fr-FR"/>
              </w:rPr>
            </w:pPr>
            <w:r w:rsidRPr="001F7554">
              <w:rPr>
                <w:szCs w:val="22"/>
                <w:lang w:val="fr-FR"/>
              </w:rPr>
              <w:t>29</w:t>
            </w:r>
          </w:p>
        </w:tc>
        <w:tc>
          <w:tcPr>
            <w:tcW w:w="10091" w:type="dxa"/>
            <w:tcBorders>
              <w:top w:val="single" w:sz="4" w:space="0" w:color="auto"/>
              <w:left w:val="single" w:sz="4" w:space="0" w:color="auto"/>
              <w:bottom w:val="single" w:sz="4" w:space="0" w:color="auto"/>
              <w:right w:val="single" w:sz="4" w:space="0" w:color="auto"/>
            </w:tcBorders>
            <w:hideMark/>
          </w:tcPr>
          <w:p w14:paraId="0D3D5420" w14:textId="77777777" w:rsidR="00FF4610" w:rsidRPr="001F7554" w:rsidRDefault="00FF4610" w:rsidP="001911A5">
            <w:pPr>
              <w:numPr>
                <w:ilvl w:val="0"/>
                <w:numId w:val="21"/>
              </w:numPr>
              <w:rPr>
                <w:szCs w:val="22"/>
                <w:lang w:val="fr-FR"/>
              </w:rPr>
            </w:pPr>
            <w:r w:rsidRPr="001F7554">
              <w:rPr>
                <w:szCs w:val="22"/>
                <w:lang w:val="fr-FR"/>
              </w:rPr>
              <w:t>Réunion ordinaire de la CSH (protection des infrastructures essentielles)</w:t>
            </w:r>
          </w:p>
        </w:tc>
      </w:tr>
      <w:tr w:rsidR="00FF4610" w:rsidRPr="001F7554" w14:paraId="515D61CE" w14:textId="77777777" w:rsidTr="0034081B">
        <w:trPr>
          <w:trHeight w:val="323"/>
          <w:jc w:val="center"/>
        </w:trPr>
        <w:tc>
          <w:tcPr>
            <w:tcW w:w="2845" w:type="dxa"/>
            <w:tcBorders>
              <w:top w:val="single" w:sz="4" w:space="0" w:color="auto"/>
              <w:left w:val="single" w:sz="4" w:space="0" w:color="auto"/>
              <w:bottom w:val="single" w:sz="4" w:space="0" w:color="auto"/>
              <w:right w:val="single" w:sz="4" w:space="0" w:color="auto"/>
            </w:tcBorders>
            <w:hideMark/>
          </w:tcPr>
          <w:p w14:paraId="68871116" w14:textId="77777777" w:rsidR="00FF4610" w:rsidRPr="001F7554" w:rsidRDefault="00FF4610" w:rsidP="00FF4610">
            <w:pPr>
              <w:snapToGrid w:val="0"/>
              <w:ind w:right="-279"/>
              <w:rPr>
                <w:szCs w:val="22"/>
                <w:lang w:val="fr-FR"/>
              </w:rPr>
            </w:pPr>
            <w:r w:rsidRPr="001F7554">
              <w:rPr>
                <w:szCs w:val="22"/>
                <w:lang w:val="fr-FR"/>
              </w:rPr>
              <w:t>MAI</w:t>
            </w:r>
          </w:p>
        </w:tc>
        <w:tc>
          <w:tcPr>
            <w:tcW w:w="10091" w:type="dxa"/>
            <w:tcBorders>
              <w:top w:val="single" w:sz="4" w:space="0" w:color="auto"/>
              <w:left w:val="single" w:sz="4" w:space="0" w:color="auto"/>
              <w:bottom w:val="single" w:sz="4" w:space="0" w:color="auto"/>
              <w:right w:val="single" w:sz="4" w:space="0" w:color="auto"/>
            </w:tcBorders>
          </w:tcPr>
          <w:p w14:paraId="20A7686A" w14:textId="77777777" w:rsidR="00FF4610" w:rsidRPr="001F7554" w:rsidRDefault="00FF4610" w:rsidP="00FF4610">
            <w:pPr>
              <w:ind w:left="720"/>
              <w:rPr>
                <w:i/>
                <w:szCs w:val="22"/>
                <w:lang w:val="fr-FR"/>
              </w:rPr>
            </w:pPr>
          </w:p>
        </w:tc>
      </w:tr>
      <w:tr w:rsidR="00FF4610" w:rsidRPr="000168A8" w14:paraId="4D54EBDD"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067DF7A0" w14:textId="77777777" w:rsidR="00FF4610" w:rsidRPr="001F7554" w:rsidRDefault="00FF4610" w:rsidP="00FF4610">
            <w:pPr>
              <w:snapToGrid w:val="0"/>
              <w:ind w:right="108"/>
              <w:jc w:val="right"/>
              <w:rPr>
                <w:szCs w:val="22"/>
                <w:lang w:val="fr-FR"/>
              </w:rPr>
            </w:pPr>
            <w:r w:rsidRPr="001F7554">
              <w:rPr>
                <w:szCs w:val="22"/>
                <w:lang w:val="fr-FR"/>
              </w:rPr>
              <w:t>5</w:t>
            </w:r>
          </w:p>
        </w:tc>
        <w:tc>
          <w:tcPr>
            <w:tcW w:w="10091" w:type="dxa"/>
            <w:tcBorders>
              <w:top w:val="single" w:sz="4" w:space="0" w:color="auto"/>
              <w:left w:val="single" w:sz="4" w:space="0" w:color="auto"/>
              <w:bottom w:val="single" w:sz="4" w:space="0" w:color="auto"/>
              <w:right w:val="single" w:sz="4" w:space="0" w:color="auto"/>
            </w:tcBorders>
            <w:hideMark/>
          </w:tcPr>
          <w:p w14:paraId="29917C29" w14:textId="77777777" w:rsidR="00FF4610" w:rsidRPr="001F7554" w:rsidRDefault="00FF4610" w:rsidP="001911A5">
            <w:pPr>
              <w:numPr>
                <w:ilvl w:val="0"/>
                <w:numId w:val="22"/>
              </w:numPr>
              <w:snapToGrid w:val="0"/>
              <w:ind w:right="117"/>
              <w:jc w:val="both"/>
              <w:rPr>
                <w:rStyle w:val="Strong"/>
                <w:b w:val="0"/>
                <w:bCs w:val="0"/>
                <w:i/>
                <w:iCs/>
                <w:szCs w:val="22"/>
                <w:lang w:val="fr-FR"/>
              </w:rPr>
            </w:pPr>
            <w:r w:rsidRPr="001F7554">
              <w:rPr>
                <w:rStyle w:val="Strong"/>
                <w:b w:val="0"/>
                <w:bCs w:val="0"/>
                <w:i/>
                <w:iCs/>
                <w:szCs w:val="22"/>
                <w:lang w:val="fr-FR"/>
              </w:rPr>
              <w:t>Séminaire sur le déminage humanitaire au sein de la JID</w:t>
            </w:r>
          </w:p>
        </w:tc>
      </w:tr>
      <w:tr w:rsidR="00FF4610" w:rsidRPr="000168A8" w14:paraId="24B91A28"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4DE95540" w14:textId="77777777" w:rsidR="00FF4610" w:rsidRPr="001F7554" w:rsidRDefault="00FF4610" w:rsidP="00FF4610">
            <w:pPr>
              <w:snapToGrid w:val="0"/>
              <w:ind w:right="108"/>
              <w:jc w:val="right"/>
              <w:rPr>
                <w:szCs w:val="22"/>
                <w:lang w:val="fr-FR"/>
              </w:rPr>
            </w:pPr>
            <w:r w:rsidRPr="001F7554">
              <w:rPr>
                <w:szCs w:val="22"/>
                <w:lang w:val="fr-FR"/>
              </w:rPr>
              <w:t>6</w:t>
            </w:r>
          </w:p>
        </w:tc>
        <w:tc>
          <w:tcPr>
            <w:tcW w:w="10091" w:type="dxa"/>
            <w:tcBorders>
              <w:top w:val="single" w:sz="4" w:space="0" w:color="auto"/>
              <w:left w:val="single" w:sz="4" w:space="0" w:color="auto"/>
              <w:bottom w:val="single" w:sz="4" w:space="0" w:color="auto"/>
              <w:right w:val="single" w:sz="4" w:space="0" w:color="auto"/>
            </w:tcBorders>
            <w:hideMark/>
          </w:tcPr>
          <w:p w14:paraId="235C3DBC" w14:textId="042F614C" w:rsidR="00FF4610" w:rsidRPr="001F7554" w:rsidRDefault="00135760" w:rsidP="001911A5">
            <w:pPr>
              <w:numPr>
                <w:ilvl w:val="0"/>
                <w:numId w:val="20"/>
              </w:numPr>
              <w:snapToGrid w:val="0"/>
              <w:ind w:right="117"/>
              <w:jc w:val="both"/>
              <w:rPr>
                <w:szCs w:val="22"/>
                <w:lang w:val="fr-FR"/>
              </w:rPr>
            </w:pPr>
            <w:r w:rsidRPr="001F7554">
              <w:rPr>
                <w:szCs w:val="22"/>
                <w:lang w:val="fr-FR"/>
              </w:rPr>
              <w:t>Réunion ordinaire de la CSH (sécurité et cyberdéfense)</w:t>
            </w:r>
          </w:p>
        </w:tc>
      </w:tr>
      <w:tr w:rsidR="00FF4610" w:rsidRPr="000168A8" w14:paraId="1CFFC696"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6C2D4798" w14:textId="50EF0EA2" w:rsidR="00FF4610" w:rsidRPr="001F7554" w:rsidRDefault="00FF4610" w:rsidP="00FF4610">
            <w:pPr>
              <w:snapToGrid w:val="0"/>
              <w:ind w:right="108"/>
              <w:jc w:val="right"/>
              <w:rPr>
                <w:szCs w:val="22"/>
                <w:lang w:val="fr-FR"/>
              </w:rPr>
            </w:pPr>
            <w:r w:rsidRPr="001F7554">
              <w:rPr>
                <w:szCs w:val="22"/>
                <w:lang w:val="fr-FR"/>
              </w:rPr>
              <w:t>1</w:t>
            </w:r>
            <w:r w:rsidR="003A36A2" w:rsidRPr="001F7554">
              <w:rPr>
                <w:szCs w:val="22"/>
                <w:lang w:val="fr-FR"/>
              </w:rPr>
              <w:t>3</w:t>
            </w:r>
            <w:r w:rsidRPr="001F7554">
              <w:rPr>
                <w:szCs w:val="22"/>
                <w:lang w:val="fr-FR"/>
              </w:rPr>
              <w:t>-1</w:t>
            </w:r>
            <w:r w:rsidR="003A36A2" w:rsidRPr="001F7554">
              <w:rPr>
                <w:szCs w:val="22"/>
                <w:lang w:val="fr-FR"/>
              </w:rPr>
              <w:t>4</w:t>
            </w:r>
          </w:p>
        </w:tc>
        <w:tc>
          <w:tcPr>
            <w:tcW w:w="10091" w:type="dxa"/>
            <w:tcBorders>
              <w:top w:val="single" w:sz="4" w:space="0" w:color="auto"/>
              <w:left w:val="single" w:sz="4" w:space="0" w:color="auto"/>
              <w:bottom w:val="single" w:sz="4" w:space="0" w:color="auto"/>
              <w:right w:val="single" w:sz="4" w:space="0" w:color="auto"/>
            </w:tcBorders>
            <w:hideMark/>
          </w:tcPr>
          <w:p w14:paraId="202094F9" w14:textId="77777777" w:rsidR="00FF4610" w:rsidRPr="001F7554" w:rsidRDefault="00FF4610" w:rsidP="001911A5">
            <w:pPr>
              <w:numPr>
                <w:ilvl w:val="0"/>
                <w:numId w:val="20"/>
              </w:numPr>
              <w:snapToGrid w:val="0"/>
              <w:ind w:right="117"/>
              <w:jc w:val="both"/>
              <w:rPr>
                <w:szCs w:val="22"/>
                <w:lang w:val="fr-FR"/>
              </w:rPr>
            </w:pPr>
            <w:r w:rsidRPr="001F7554">
              <w:rPr>
                <w:szCs w:val="22"/>
                <w:lang w:val="fr-FR"/>
              </w:rPr>
              <w:t>Sixième Réunion des autorités nationales en matière de traite des personnes (date provisoire)</w:t>
            </w:r>
          </w:p>
        </w:tc>
      </w:tr>
      <w:tr w:rsidR="00FF4610" w:rsidRPr="000168A8" w14:paraId="7DFE379D"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1B722FD4" w14:textId="77777777" w:rsidR="00FF4610" w:rsidRPr="001F7554" w:rsidRDefault="00FF4610" w:rsidP="00FF4610">
            <w:pPr>
              <w:snapToGrid w:val="0"/>
              <w:ind w:right="108"/>
              <w:jc w:val="right"/>
              <w:rPr>
                <w:szCs w:val="22"/>
                <w:lang w:val="fr-FR"/>
              </w:rPr>
            </w:pPr>
            <w:r w:rsidRPr="001F7554">
              <w:rPr>
                <w:szCs w:val="22"/>
                <w:lang w:val="fr-FR"/>
              </w:rPr>
              <w:t>20</w:t>
            </w:r>
          </w:p>
        </w:tc>
        <w:tc>
          <w:tcPr>
            <w:tcW w:w="10091" w:type="dxa"/>
            <w:tcBorders>
              <w:top w:val="single" w:sz="4" w:space="0" w:color="auto"/>
              <w:left w:val="single" w:sz="4" w:space="0" w:color="auto"/>
              <w:bottom w:val="single" w:sz="4" w:space="0" w:color="auto"/>
              <w:right w:val="single" w:sz="4" w:space="0" w:color="auto"/>
            </w:tcBorders>
            <w:hideMark/>
          </w:tcPr>
          <w:p w14:paraId="06A18880" w14:textId="77777777" w:rsidR="00FF4610" w:rsidRPr="001F7554" w:rsidRDefault="00FF4610" w:rsidP="001911A5">
            <w:pPr>
              <w:numPr>
                <w:ilvl w:val="0"/>
                <w:numId w:val="20"/>
              </w:numPr>
              <w:rPr>
                <w:szCs w:val="22"/>
                <w:lang w:val="fr-FR"/>
              </w:rPr>
            </w:pPr>
            <w:r w:rsidRPr="001F7554">
              <w:rPr>
                <w:szCs w:val="22"/>
                <w:lang w:val="fr-FR"/>
              </w:rPr>
              <w:t>Réunion ordinaire de la CSH</w:t>
            </w:r>
          </w:p>
        </w:tc>
      </w:tr>
      <w:tr w:rsidR="00FF4610" w:rsidRPr="000168A8" w14:paraId="7EF81BAC"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1CA88D2E" w14:textId="77777777" w:rsidR="00FF4610" w:rsidRPr="001F7554" w:rsidRDefault="00FF4610" w:rsidP="00FF4610">
            <w:pPr>
              <w:snapToGrid w:val="0"/>
              <w:ind w:right="108"/>
              <w:jc w:val="right"/>
              <w:rPr>
                <w:szCs w:val="22"/>
                <w:lang w:val="fr-FR"/>
              </w:rPr>
            </w:pPr>
            <w:r w:rsidRPr="001F7554">
              <w:rPr>
                <w:szCs w:val="22"/>
                <w:lang w:val="fr-FR"/>
              </w:rPr>
              <w:lastRenderedPageBreak/>
              <w:t>25</w:t>
            </w:r>
          </w:p>
        </w:tc>
        <w:tc>
          <w:tcPr>
            <w:tcW w:w="10091" w:type="dxa"/>
            <w:tcBorders>
              <w:top w:val="single" w:sz="4" w:space="0" w:color="auto"/>
              <w:left w:val="single" w:sz="4" w:space="0" w:color="auto"/>
              <w:bottom w:val="single" w:sz="4" w:space="0" w:color="auto"/>
              <w:right w:val="single" w:sz="4" w:space="0" w:color="auto"/>
            </w:tcBorders>
            <w:hideMark/>
          </w:tcPr>
          <w:p w14:paraId="093CDD07" w14:textId="77777777" w:rsidR="00FF4610" w:rsidRPr="001F7554" w:rsidRDefault="00FF4610" w:rsidP="001911A5">
            <w:pPr>
              <w:numPr>
                <w:ilvl w:val="0"/>
                <w:numId w:val="22"/>
              </w:numPr>
              <w:snapToGrid w:val="0"/>
              <w:ind w:right="117"/>
              <w:jc w:val="both"/>
              <w:rPr>
                <w:rStyle w:val="Strong"/>
                <w:b w:val="0"/>
                <w:bCs w:val="0"/>
                <w:i/>
                <w:iCs/>
                <w:szCs w:val="22"/>
                <w:lang w:val="fr-FR"/>
              </w:rPr>
            </w:pPr>
            <w:r w:rsidRPr="001F7554">
              <w:rPr>
                <w:rStyle w:val="Strong"/>
                <w:b w:val="0"/>
                <w:bCs w:val="0"/>
                <w:i/>
                <w:iCs/>
                <w:szCs w:val="22"/>
                <w:lang w:val="fr-FR"/>
              </w:rPr>
              <w:t>Réunion ordinaire de la JID</w:t>
            </w:r>
          </w:p>
        </w:tc>
      </w:tr>
      <w:tr w:rsidR="00FF4610" w:rsidRPr="000168A8" w14:paraId="786D330E"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0F4A964A" w14:textId="77777777" w:rsidR="00FF4610" w:rsidRPr="001F7554" w:rsidRDefault="00FF4610" w:rsidP="00FF4610">
            <w:pPr>
              <w:snapToGrid w:val="0"/>
              <w:ind w:right="108"/>
              <w:jc w:val="right"/>
              <w:rPr>
                <w:szCs w:val="22"/>
                <w:lang w:val="fr-FR"/>
              </w:rPr>
            </w:pPr>
            <w:r w:rsidRPr="001F7554">
              <w:rPr>
                <w:szCs w:val="22"/>
                <w:lang w:val="fr-FR"/>
              </w:rPr>
              <w:t>26-27</w:t>
            </w:r>
          </w:p>
        </w:tc>
        <w:tc>
          <w:tcPr>
            <w:tcW w:w="10091" w:type="dxa"/>
            <w:tcBorders>
              <w:top w:val="single" w:sz="4" w:space="0" w:color="auto"/>
              <w:left w:val="single" w:sz="4" w:space="0" w:color="auto"/>
              <w:bottom w:val="single" w:sz="4" w:space="0" w:color="auto"/>
              <w:right w:val="single" w:sz="4" w:space="0" w:color="auto"/>
            </w:tcBorders>
            <w:hideMark/>
          </w:tcPr>
          <w:p w14:paraId="21DC5310" w14:textId="77777777" w:rsidR="00FF4610" w:rsidRPr="001F7554" w:rsidRDefault="00FF4610" w:rsidP="001911A5">
            <w:pPr>
              <w:numPr>
                <w:ilvl w:val="0"/>
                <w:numId w:val="22"/>
              </w:numPr>
              <w:snapToGrid w:val="0"/>
              <w:ind w:right="117"/>
              <w:jc w:val="both"/>
              <w:rPr>
                <w:rStyle w:val="Strong"/>
                <w:b w:val="0"/>
                <w:bCs w:val="0"/>
                <w:i/>
                <w:iCs/>
                <w:szCs w:val="22"/>
                <w:lang w:val="fr-FR"/>
              </w:rPr>
            </w:pPr>
            <w:r w:rsidRPr="001F7554">
              <w:rPr>
                <w:rStyle w:val="Strong"/>
                <w:b w:val="0"/>
                <w:bCs w:val="0"/>
                <w:i/>
                <w:iCs/>
                <w:szCs w:val="22"/>
                <w:lang w:val="fr-FR"/>
              </w:rPr>
              <w:t>Exercice de réponse aux catastrophes au sein de la JID</w:t>
            </w:r>
          </w:p>
          <w:p w14:paraId="3B7451A6" w14:textId="77777777" w:rsidR="00D71AD1" w:rsidRPr="001F7554" w:rsidRDefault="00D71AD1" w:rsidP="00D71AD1">
            <w:pPr>
              <w:snapToGrid w:val="0"/>
              <w:ind w:left="720" w:right="117"/>
              <w:jc w:val="both"/>
              <w:rPr>
                <w:rStyle w:val="Strong"/>
                <w:b w:val="0"/>
                <w:bCs w:val="0"/>
                <w:i/>
                <w:iCs/>
                <w:szCs w:val="22"/>
                <w:lang w:val="fr-FR"/>
              </w:rPr>
            </w:pPr>
          </w:p>
        </w:tc>
      </w:tr>
      <w:tr w:rsidR="001234F8" w:rsidRPr="000168A8" w14:paraId="13C48E8C"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72BC0E7F" w14:textId="77777777" w:rsidR="001234F8" w:rsidRPr="001F7554" w:rsidRDefault="001234F8" w:rsidP="00FF4610">
            <w:pPr>
              <w:snapToGrid w:val="0"/>
              <w:ind w:right="108"/>
              <w:rPr>
                <w:szCs w:val="22"/>
                <w:lang w:val="fr-FR"/>
              </w:rPr>
            </w:pPr>
          </w:p>
        </w:tc>
        <w:tc>
          <w:tcPr>
            <w:tcW w:w="10091" w:type="dxa"/>
            <w:tcBorders>
              <w:top w:val="single" w:sz="4" w:space="0" w:color="auto"/>
              <w:left w:val="single" w:sz="4" w:space="0" w:color="auto"/>
              <w:bottom w:val="single" w:sz="4" w:space="0" w:color="auto"/>
              <w:right w:val="single" w:sz="4" w:space="0" w:color="auto"/>
            </w:tcBorders>
          </w:tcPr>
          <w:p w14:paraId="338516B3" w14:textId="77777777" w:rsidR="001234F8" w:rsidRPr="001F7554" w:rsidRDefault="001234F8" w:rsidP="00FF4610">
            <w:pPr>
              <w:ind w:left="720"/>
              <w:rPr>
                <w:szCs w:val="22"/>
                <w:lang w:val="fr-FR"/>
              </w:rPr>
            </w:pPr>
          </w:p>
        </w:tc>
      </w:tr>
      <w:tr w:rsidR="00FF4610" w:rsidRPr="001F7554" w14:paraId="45D6249C"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72ABEC11" w14:textId="77777777" w:rsidR="00FF4610" w:rsidRPr="001F7554" w:rsidRDefault="00FF4610" w:rsidP="00FF4610">
            <w:pPr>
              <w:snapToGrid w:val="0"/>
              <w:ind w:right="108"/>
              <w:rPr>
                <w:szCs w:val="22"/>
                <w:lang w:val="fr-FR"/>
              </w:rPr>
            </w:pPr>
            <w:r w:rsidRPr="001F7554">
              <w:rPr>
                <w:szCs w:val="22"/>
                <w:lang w:val="fr-FR"/>
              </w:rPr>
              <w:t xml:space="preserve">JUIN </w:t>
            </w:r>
          </w:p>
        </w:tc>
        <w:tc>
          <w:tcPr>
            <w:tcW w:w="10091" w:type="dxa"/>
            <w:tcBorders>
              <w:top w:val="single" w:sz="4" w:space="0" w:color="auto"/>
              <w:left w:val="single" w:sz="4" w:space="0" w:color="auto"/>
              <w:bottom w:val="single" w:sz="4" w:space="0" w:color="auto"/>
              <w:right w:val="single" w:sz="4" w:space="0" w:color="auto"/>
            </w:tcBorders>
          </w:tcPr>
          <w:p w14:paraId="488C34E6" w14:textId="77777777" w:rsidR="00FF4610" w:rsidRPr="001F7554" w:rsidRDefault="00FF4610" w:rsidP="00FF4610">
            <w:pPr>
              <w:ind w:left="720"/>
              <w:rPr>
                <w:szCs w:val="22"/>
                <w:lang w:val="fr-FR"/>
              </w:rPr>
            </w:pPr>
          </w:p>
        </w:tc>
      </w:tr>
      <w:tr w:rsidR="00FF4610" w:rsidRPr="000168A8" w14:paraId="688C0127"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43475255" w14:textId="77777777" w:rsidR="00FF4610" w:rsidRPr="001F7554" w:rsidRDefault="00FF4610" w:rsidP="00FF4610">
            <w:pPr>
              <w:snapToGrid w:val="0"/>
              <w:ind w:right="108"/>
              <w:jc w:val="right"/>
              <w:rPr>
                <w:szCs w:val="22"/>
                <w:lang w:val="fr-FR"/>
              </w:rPr>
            </w:pPr>
            <w:r w:rsidRPr="001F7554">
              <w:rPr>
                <w:szCs w:val="22"/>
                <w:lang w:val="fr-FR"/>
              </w:rPr>
              <w:t>3</w:t>
            </w:r>
          </w:p>
        </w:tc>
        <w:tc>
          <w:tcPr>
            <w:tcW w:w="10091" w:type="dxa"/>
            <w:tcBorders>
              <w:top w:val="single" w:sz="4" w:space="0" w:color="auto"/>
              <w:left w:val="single" w:sz="4" w:space="0" w:color="auto"/>
              <w:bottom w:val="single" w:sz="4" w:space="0" w:color="auto"/>
              <w:right w:val="single" w:sz="4" w:space="0" w:color="auto"/>
            </w:tcBorders>
            <w:hideMark/>
          </w:tcPr>
          <w:p w14:paraId="222E62AB" w14:textId="77777777" w:rsidR="00FF4610" w:rsidRPr="001F7554" w:rsidRDefault="00FF4610" w:rsidP="001911A5">
            <w:pPr>
              <w:numPr>
                <w:ilvl w:val="0"/>
                <w:numId w:val="20"/>
              </w:numPr>
              <w:rPr>
                <w:szCs w:val="22"/>
                <w:lang w:val="fr-FR"/>
              </w:rPr>
            </w:pPr>
            <w:r w:rsidRPr="001F7554">
              <w:rPr>
                <w:szCs w:val="22"/>
                <w:lang w:val="fr-FR"/>
              </w:rPr>
              <w:t>Réunion ordinaire de la CSH (Commémoration de la Journée interaméricaine contre le terrorisme)</w:t>
            </w:r>
          </w:p>
        </w:tc>
      </w:tr>
      <w:tr w:rsidR="00A852F3" w:rsidRPr="000168A8" w14:paraId="4756FB4D"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572F1850" w14:textId="1087F06B" w:rsidR="00A852F3" w:rsidRPr="001F7554" w:rsidRDefault="00A852F3" w:rsidP="00FF4610">
            <w:pPr>
              <w:snapToGrid w:val="0"/>
              <w:ind w:right="108"/>
              <w:jc w:val="right"/>
              <w:rPr>
                <w:szCs w:val="22"/>
                <w:lang w:val="fr-FR"/>
              </w:rPr>
            </w:pPr>
            <w:r w:rsidRPr="001F7554">
              <w:rPr>
                <w:szCs w:val="22"/>
                <w:lang w:val="fr-FR"/>
              </w:rPr>
              <w:t>10</w:t>
            </w:r>
          </w:p>
        </w:tc>
        <w:tc>
          <w:tcPr>
            <w:tcW w:w="10091" w:type="dxa"/>
            <w:tcBorders>
              <w:top w:val="single" w:sz="4" w:space="0" w:color="auto"/>
              <w:left w:val="single" w:sz="4" w:space="0" w:color="auto"/>
              <w:bottom w:val="single" w:sz="4" w:space="0" w:color="auto"/>
              <w:right w:val="single" w:sz="4" w:space="0" w:color="auto"/>
            </w:tcBorders>
          </w:tcPr>
          <w:p w14:paraId="44C4A767" w14:textId="589DCAAC" w:rsidR="00A852F3" w:rsidRPr="001F7554" w:rsidRDefault="00C2381C" w:rsidP="001911A5">
            <w:pPr>
              <w:numPr>
                <w:ilvl w:val="0"/>
                <w:numId w:val="22"/>
              </w:numPr>
              <w:snapToGrid w:val="0"/>
              <w:ind w:right="117"/>
              <w:jc w:val="both"/>
              <w:rPr>
                <w:szCs w:val="22"/>
                <w:lang w:val="fr-FR"/>
              </w:rPr>
            </w:pPr>
            <w:r w:rsidRPr="001F7554">
              <w:rPr>
                <w:rStyle w:val="Strong"/>
                <w:b w:val="0"/>
                <w:bCs w:val="0"/>
                <w:i/>
                <w:iCs/>
                <w:szCs w:val="22"/>
                <w:lang w:val="fr-FR"/>
              </w:rPr>
              <w:t>Présentation de la conférence du CID sur la situation continentale et séminaire du CID sur les urgences complexes</w:t>
            </w:r>
          </w:p>
        </w:tc>
      </w:tr>
      <w:tr w:rsidR="00FF4610" w:rsidRPr="000168A8" w14:paraId="6390EFF0"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680B01F4" w14:textId="54A11735" w:rsidR="00FF4610" w:rsidRPr="001F7554" w:rsidRDefault="00D23D54" w:rsidP="00FF4610">
            <w:pPr>
              <w:snapToGrid w:val="0"/>
              <w:ind w:right="108"/>
              <w:jc w:val="right"/>
              <w:rPr>
                <w:szCs w:val="22"/>
                <w:lang w:val="fr-FR"/>
              </w:rPr>
            </w:pPr>
            <w:r w:rsidRPr="001F7554">
              <w:rPr>
                <w:szCs w:val="22"/>
                <w:lang w:val="fr-FR"/>
              </w:rPr>
              <w:t>17</w:t>
            </w:r>
          </w:p>
        </w:tc>
        <w:tc>
          <w:tcPr>
            <w:tcW w:w="10091" w:type="dxa"/>
            <w:tcBorders>
              <w:top w:val="single" w:sz="4" w:space="0" w:color="auto"/>
              <w:left w:val="single" w:sz="4" w:space="0" w:color="auto"/>
              <w:bottom w:val="single" w:sz="4" w:space="0" w:color="auto"/>
              <w:right w:val="single" w:sz="4" w:space="0" w:color="auto"/>
            </w:tcBorders>
            <w:hideMark/>
          </w:tcPr>
          <w:p w14:paraId="0956D75E" w14:textId="2A03AB72" w:rsidR="00FF4610" w:rsidRPr="001F7554" w:rsidRDefault="00FF4610" w:rsidP="001911A5">
            <w:pPr>
              <w:numPr>
                <w:ilvl w:val="0"/>
                <w:numId w:val="20"/>
              </w:numPr>
              <w:rPr>
                <w:szCs w:val="22"/>
                <w:lang w:val="fr-FR"/>
              </w:rPr>
            </w:pPr>
            <w:r w:rsidRPr="001F7554">
              <w:rPr>
                <w:szCs w:val="22"/>
                <w:lang w:val="fr-FR"/>
              </w:rPr>
              <w:t xml:space="preserve">Réunion ordinaire de la CSH </w:t>
            </w:r>
            <w:r w:rsidRPr="001F7554">
              <w:rPr>
                <w:i/>
                <w:iCs/>
                <w:szCs w:val="22"/>
                <w:lang w:val="fr-FR"/>
              </w:rPr>
              <w:t>(</w:t>
            </w:r>
            <w:r w:rsidR="00B853F2" w:rsidRPr="001F7554">
              <w:rPr>
                <w:i/>
                <w:iCs/>
                <w:szCs w:val="22"/>
                <w:lang w:val="fr-FR"/>
              </w:rPr>
              <w:t>présentation</w:t>
            </w:r>
            <w:r w:rsidRPr="001F7554">
              <w:rPr>
                <w:i/>
                <w:iCs/>
                <w:szCs w:val="22"/>
                <w:lang w:val="fr-FR"/>
              </w:rPr>
              <w:t xml:space="preserve"> du projet de résolution)</w:t>
            </w:r>
          </w:p>
        </w:tc>
      </w:tr>
      <w:tr w:rsidR="00FF4610" w:rsidRPr="000168A8" w14:paraId="5C820157"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4A51AC45" w14:textId="77777777" w:rsidR="00FF4610" w:rsidRPr="001F7554" w:rsidRDefault="00FF4610" w:rsidP="00FF4610">
            <w:pPr>
              <w:snapToGrid w:val="0"/>
              <w:ind w:right="108"/>
              <w:jc w:val="right"/>
              <w:rPr>
                <w:szCs w:val="22"/>
                <w:lang w:val="fr-FR"/>
              </w:rPr>
            </w:pPr>
            <w:r w:rsidRPr="001F7554">
              <w:rPr>
                <w:szCs w:val="22"/>
                <w:lang w:val="fr-FR"/>
              </w:rPr>
              <w:t>22</w:t>
            </w:r>
          </w:p>
        </w:tc>
        <w:tc>
          <w:tcPr>
            <w:tcW w:w="10091" w:type="dxa"/>
            <w:tcBorders>
              <w:top w:val="single" w:sz="4" w:space="0" w:color="auto"/>
              <w:left w:val="single" w:sz="4" w:space="0" w:color="auto"/>
              <w:bottom w:val="single" w:sz="4" w:space="0" w:color="auto"/>
              <w:right w:val="single" w:sz="4" w:space="0" w:color="auto"/>
            </w:tcBorders>
            <w:hideMark/>
          </w:tcPr>
          <w:p w14:paraId="3A4AA3FD" w14:textId="77777777" w:rsidR="00FF4610" w:rsidRPr="001F7554" w:rsidRDefault="00FF4610" w:rsidP="001911A5">
            <w:pPr>
              <w:numPr>
                <w:ilvl w:val="0"/>
                <w:numId w:val="22"/>
              </w:numPr>
              <w:snapToGrid w:val="0"/>
              <w:ind w:right="117"/>
              <w:jc w:val="both"/>
              <w:rPr>
                <w:i/>
                <w:szCs w:val="22"/>
                <w:lang w:val="fr-FR"/>
              </w:rPr>
            </w:pPr>
            <w:r w:rsidRPr="001F7554">
              <w:rPr>
                <w:rStyle w:val="Strong"/>
                <w:b w:val="0"/>
                <w:bCs w:val="0"/>
                <w:i/>
                <w:szCs w:val="22"/>
                <w:lang w:val="fr-FR"/>
              </w:rPr>
              <w:t>Réunion ordinaire de la JID</w:t>
            </w:r>
          </w:p>
        </w:tc>
      </w:tr>
      <w:tr w:rsidR="00FF4610" w:rsidRPr="000168A8" w14:paraId="7F18B331"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027A5E0C" w14:textId="232C587E" w:rsidR="00FF4610" w:rsidRPr="001F7554" w:rsidRDefault="009A0D4D" w:rsidP="00FF4610">
            <w:pPr>
              <w:snapToGrid w:val="0"/>
              <w:ind w:right="108"/>
              <w:jc w:val="right"/>
              <w:rPr>
                <w:szCs w:val="22"/>
                <w:lang w:val="fr-FR"/>
              </w:rPr>
            </w:pPr>
            <w:r w:rsidRPr="001F7554">
              <w:rPr>
                <w:szCs w:val="22"/>
                <w:lang w:val="fr-FR"/>
              </w:rPr>
              <w:t>23 et 24</w:t>
            </w:r>
          </w:p>
        </w:tc>
        <w:tc>
          <w:tcPr>
            <w:tcW w:w="10091" w:type="dxa"/>
            <w:tcBorders>
              <w:top w:val="single" w:sz="4" w:space="0" w:color="auto"/>
              <w:left w:val="single" w:sz="4" w:space="0" w:color="auto"/>
              <w:bottom w:val="single" w:sz="4" w:space="0" w:color="auto"/>
              <w:right w:val="single" w:sz="4" w:space="0" w:color="auto"/>
            </w:tcBorders>
            <w:hideMark/>
          </w:tcPr>
          <w:p w14:paraId="2B769401" w14:textId="6F148BF8" w:rsidR="00FF4610" w:rsidRPr="001F7554" w:rsidRDefault="00F41041" w:rsidP="001911A5">
            <w:pPr>
              <w:numPr>
                <w:ilvl w:val="0"/>
                <w:numId w:val="20"/>
              </w:numPr>
              <w:rPr>
                <w:szCs w:val="22"/>
                <w:lang w:val="fr-FR"/>
              </w:rPr>
            </w:pPr>
            <w:r w:rsidRPr="001F7554">
              <w:rPr>
                <w:szCs w:val="22"/>
                <w:lang w:val="fr-FR"/>
              </w:rPr>
              <w:t>Troisième Réunion des autorités nationales en matière de criminalité transnationale organisée (RANDOT-III) (date provisoire)</w:t>
            </w:r>
          </w:p>
        </w:tc>
      </w:tr>
      <w:tr w:rsidR="00FF4610" w:rsidRPr="000168A8" w14:paraId="23994ED7"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719F64EB" w14:textId="77777777" w:rsidR="00FF4610" w:rsidRPr="001F7554" w:rsidRDefault="00FF4610" w:rsidP="00FF4610">
            <w:pPr>
              <w:snapToGrid w:val="0"/>
              <w:ind w:right="108"/>
              <w:jc w:val="right"/>
              <w:rPr>
                <w:szCs w:val="22"/>
                <w:lang w:val="fr-FR"/>
              </w:rPr>
            </w:pPr>
            <w:r w:rsidRPr="001F7554">
              <w:rPr>
                <w:szCs w:val="22"/>
                <w:lang w:val="fr-FR"/>
              </w:rPr>
              <w:t>30</w:t>
            </w:r>
          </w:p>
        </w:tc>
        <w:tc>
          <w:tcPr>
            <w:tcW w:w="10091" w:type="dxa"/>
            <w:tcBorders>
              <w:top w:val="single" w:sz="4" w:space="0" w:color="auto"/>
              <w:left w:val="single" w:sz="4" w:space="0" w:color="auto"/>
              <w:bottom w:val="single" w:sz="4" w:space="0" w:color="auto"/>
              <w:right w:val="single" w:sz="4" w:space="0" w:color="auto"/>
            </w:tcBorders>
            <w:hideMark/>
          </w:tcPr>
          <w:p w14:paraId="0AEF90F9" w14:textId="77777777" w:rsidR="00FF4610" w:rsidRPr="001F7554" w:rsidRDefault="00FF4610" w:rsidP="001911A5">
            <w:pPr>
              <w:numPr>
                <w:ilvl w:val="0"/>
                <w:numId w:val="22"/>
              </w:numPr>
              <w:snapToGrid w:val="0"/>
              <w:ind w:right="117"/>
              <w:jc w:val="both"/>
              <w:rPr>
                <w:i/>
                <w:szCs w:val="22"/>
                <w:lang w:val="fr-FR"/>
              </w:rPr>
            </w:pPr>
            <w:r w:rsidRPr="001F7554">
              <w:rPr>
                <w:rStyle w:val="Strong"/>
                <w:b w:val="0"/>
                <w:bCs w:val="0"/>
                <w:i/>
                <w:szCs w:val="22"/>
                <w:lang w:val="fr-FR"/>
              </w:rPr>
              <w:t>Conférence : Femme, paix et sécurité</w:t>
            </w:r>
          </w:p>
        </w:tc>
      </w:tr>
      <w:tr w:rsidR="00FF4610" w:rsidRPr="001F7554" w14:paraId="17A6603C"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7BEDC8B9" w14:textId="77777777" w:rsidR="00FF4610" w:rsidRPr="001F7554" w:rsidRDefault="00FF4610" w:rsidP="00FF4610">
            <w:pPr>
              <w:snapToGrid w:val="0"/>
              <w:ind w:right="108"/>
              <w:rPr>
                <w:szCs w:val="22"/>
                <w:lang w:val="fr-FR"/>
              </w:rPr>
            </w:pPr>
            <w:r w:rsidRPr="001F7554">
              <w:rPr>
                <w:szCs w:val="22"/>
                <w:lang w:val="fr-FR"/>
              </w:rPr>
              <w:t>JUILLET</w:t>
            </w:r>
          </w:p>
        </w:tc>
        <w:tc>
          <w:tcPr>
            <w:tcW w:w="10091" w:type="dxa"/>
            <w:tcBorders>
              <w:top w:val="single" w:sz="4" w:space="0" w:color="auto"/>
              <w:left w:val="single" w:sz="4" w:space="0" w:color="auto"/>
              <w:bottom w:val="single" w:sz="4" w:space="0" w:color="auto"/>
              <w:right w:val="single" w:sz="4" w:space="0" w:color="auto"/>
            </w:tcBorders>
          </w:tcPr>
          <w:p w14:paraId="6C3A67A0" w14:textId="77777777" w:rsidR="00FF4610" w:rsidRPr="001F7554" w:rsidRDefault="00FF4610" w:rsidP="00FF4610">
            <w:pPr>
              <w:snapToGrid w:val="0"/>
              <w:ind w:right="108"/>
              <w:rPr>
                <w:szCs w:val="22"/>
                <w:lang w:val="fr-FR"/>
              </w:rPr>
            </w:pPr>
          </w:p>
        </w:tc>
      </w:tr>
      <w:tr w:rsidR="005A3986" w:rsidRPr="000168A8" w14:paraId="3228C414"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425D5E4B" w14:textId="20816309" w:rsidR="005A3986" w:rsidRPr="001F7554" w:rsidRDefault="005A3986" w:rsidP="00FF4610">
            <w:pPr>
              <w:snapToGrid w:val="0"/>
              <w:ind w:right="108"/>
              <w:jc w:val="right"/>
              <w:rPr>
                <w:szCs w:val="22"/>
                <w:lang w:val="fr-FR"/>
              </w:rPr>
            </w:pPr>
            <w:r w:rsidRPr="001F7554">
              <w:rPr>
                <w:szCs w:val="22"/>
                <w:lang w:val="fr-FR"/>
              </w:rPr>
              <w:t>1</w:t>
            </w:r>
          </w:p>
        </w:tc>
        <w:tc>
          <w:tcPr>
            <w:tcW w:w="10091" w:type="dxa"/>
            <w:tcBorders>
              <w:top w:val="single" w:sz="4" w:space="0" w:color="auto"/>
              <w:left w:val="single" w:sz="4" w:space="0" w:color="auto"/>
              <w:bottom w:val="single" w:sz="4" w:space="0" w:color="auto"/>
              <w:right w:val="single" w:sz="4" w:space="0" w:color="auto"/>
            </w:tcBorders>
          </w:tcPr>
          <w:p w14:paraId="12F73E96" w14:textId="2964862D" w:rsidR="005A3986" w:rsidRPr="001F7554" w:rsidRDefault="005D088D" w:rsidP="001911A5">
            <w:pPr>
              <w:numPr>
                <w:ilvl w:val="0"/>
                <w:numId w:val="20"/>
              </w:numPr>
              <w:rPr>
                <w:szCs w:val="22"/>
                <w:lang w:val="fr-FR"/>
              </w:rPr>
            </w:pPr>
            <w:r w:rsidRPr="001F7554">
              <w:rPr>
                <w:szCs w:val="22"/>
                <w:lang w:val="fr-FR"/>
              </w:rPr>
              <w:t>Préoccupations particulières en matière de sécurité des petits États insulaires et des zones côtières de faible altitude en développement des Caraïbes</w:t>
            </w:r>
          </w:p>
        </w:tc>
      </w:tr>
      <w:tr w:rsidR="009A0D4D" w:rsidRPr="000168A8" w14:paraId="26774804"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0589DBAA" w14:textId="49128497" w:rsidR="009A0D4D" w:rsidRPr="001F7554" w:rsidRDefault="009A0D4D" w:rsidP="00FF4610">
            <w:pPr>
              <w:snapToGrid w:val="0"/>
              <w:ind w:right="108"/>
              <w:jc w:val="right"/>
              <w:rPr>
                <w:szCs w:val="22"/>
                <w:lang w:val="fr-FR"/>
              </w:rPr>
            </w:pPr>
            <w:r w:rsidRPr="001F7554">
              <w:rPr>
                <w:szCs w:val="22"/>
                <w:lang w:val="fr-FR"/>
              </w:rPr>
              <w:t>8</w:t>
            </w:r>
          </w:p>
        </w:tc>
        <w:tc>
          <w:tcPr>
            <w:tcW w:w="10091" w:type="dxa"/>
            <w:tcBorders>
              <w:top w:val="single" w:sz="4" w:space="0" w:color="auto"/>
              <w:left w:val="single" w:sz="4" w:space="0" w:color="auto"/>
              <w:bottom w:val="single" w:sz="4" w:space="0" w:color="auto"/>
              <w:right w:val="single" w:sz="4" w:space="0" w:color="auto"/>
            </w:tcBorders>
          </w:tcPr>
          <w:p w14:paraId="14BCB4F8" w14:textId="3956BEC2" w:rsidR="009A0D4D" w:rsidRPr="001F7554" w:rsidRDefault="00BA6A6D" w:rsidP="001911A5">
            <w:pPr>
              <w:numPr>
                <w:ilvl w:val="0"/>
                <w:numId w:val="20"/>
              </w:numPr>
              <w:rPr>
                <w:szCs w:val="22"/>
                <w:lang w:val="fr-FR"/>
              </w:rPr>
            </w:pPr>
            <w:r w:rsidRPr="001F7554">
              <w:rPr>
                <w:szCs w:val="22"/>
                <w:lang w:val="fr-FR"/>
              </w:rPr>
              <w:t xml:space="preserve">Réunion ordinaire de la CSH </w:t>
            </w:r>
          </w:p>
        </w:tc>
      </w:tr>
      <w:tr w:rsidR="00FF4610" w:rsidRPr="000168A8" w14:paraId="5704EF63"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64C6A20E" w14:textId="63277A42" w:rsidR="00FF4610" w:rsidRPr="001F7554" w:rsidRDefault="005D088D" w:rsidP="00FF4610">
            <w:pPr>
              <w:snapToGrid w:val="0"/>
              <w:ind w:right="108"/>
              <w:jc w:val="right"/>
              <w:rPr>
                <w:szCs w:val="22"/>
                <w:lang w:val="fr-FR"/>
              </w:rPr>
            </w:pPr>
            <w:r w:rsidRPr="001F7554">
              <w:rPr>
                <w:szCs w:val="22"/>
                <w:lang w:val="fr-FR"/>
              </w:rPr>
              <w:t>15</w:t>
            </w:r>
          </w:p>
        </w:tc>
        <w:tc>
          <w:tcPr>
            <w:tcW w:w="10091" w:type="dxa"/>
            <w:tcBorders>
              <w:top w:val="single" w:sz="4" w:space="0" w:color="auto"/>
              <w:left w:val="single" w:sz="4" w:space="0" w:color="auto"/>
              <w:bottom w:val="single" w:sz="4" w:space="0" w:color="auto"/>
              <w:right w:val="single" w:sz="4" w:space="0" w:color="auto"/>
            </w:tcBorders>
            <w:hideMark/>
          </w:tcPr>
          <w:p w14:paraId="4DD3F258" w14:textId="091586D8" w:rsidR="00FF4610" w:rsidRPr="001F7554" w:rsidRDefault="005D088D" w:rsidP="00B853F2">
            <w:pPr>
              <w:ind w:left="100"/>
              <w:rPr>
                <w:i/>
                <w:iCs/>
                <w:szCs w:val="22"/>
                <w:lang w:val="fr-FR"/>
              </w:rPr>
            </w:pPr>
            <w:r w:rsidRPr="001F7554">
              <w:rPr>
                <w:i/>
                <w:iCs/>
                <w:szCs w:val="22"/>
                <w:lang w:val="fr-FR"/>
              </w:rPr>
              <w:t xml:space="preserve">Date limite </w:t>
            </w:r>
            <w:r w:rsidR="00B853F2" w:rsidRPr="001F7554">
              <w:rPr>
                <w:i/>
                <w:iCs/>
                <w:szCs w:val="22"/>
                <w:lang w:val="fr-FR"/>
              </w:rPr>
              <w:t>suggérée</w:t>
            </w:r>
            <w:r w:rsidRPr="001F7554">
              <w:rPr>
                <w:i/>
                <w:iCs/>
                <w:szCs w:val="22"/>
                <w:lang w:val="fr-FR"/>
              </w:rPr>
              <w:t xml:space="preserve"> pour le dépôt des commentaires sur la première ébauche du projet de résolution ainsi que sur les nouveaux paragraphes</w:t>
            </w:r>
          </w:p>
        </w:tc>
      </w:tr>
      <w:tr w:rsidR="00FF4610" w:rsidRPr="000168A8" w14:paraId="4CC63AD4"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73608580" w14:textId="77777777" w:rsidR="00FF4610" w:rsidRPr="001F7554" w:rsidRDefault="00FF4610" w:rsidP="00FF4610">
            <w:pPr>
              <w:snapToGrid w:val="0"/>
              <w:ind w:right="108"/>
              <w:jc w:val="right"/>
              <w:rPr>
                <w:szCs w:val="22"/>
                <w:lang w:val="fr-FR"/>
              </w:rPr>
            </w:pPr>
            <w:r w:rsidRPr="001F7554">
              <w:rPr>
                <w:szCs w:val="22"/>
                <w:lang w:val="fr-FR"/>
              </w:rPr>
              <w:t>15</w:t>
            </w:r>
          </w:p>
        </w:tc>
        <w:tc>
          <w:tcPr>
            <w:tcW w:w="10091" w:type="dxa"/>
            <w:tcBorders>
              <w:top w:val="single" w:sz="4" w:space="0" w:color="auto"/>
              <w:left w:val="single" w:sz="4" w:space="0" w:color="auto"/>
              <w:bottom w:val="single" w:sz="4" w:space="0" w:color="auto"/>
              <w:right w:val="single" w:sz="4" w:space="0" w:color="auto"/>
            </w:tcBorders>
            <w:hideMark/>
          </w:tcPr>
          <w:p w14:paraId="58EE65DA" w14:textId="521391A2" w:rsidR="00FF4610" w:rsidRPr="001F7554" w:rsidRDefault="00FF4610" w:rsidP="00FF4610">
            <w:pPr>
              <w:ind w:left="360"/>
              <w:rPr>
                <w:szCs w:val="22"/>
                <w:lang w:val="fr-FR"/>
              </w:rPr>
            </w:pPr>
            <w:r w:rsidRPr="001F7554">
              <w:rPr>
                <w:szCs w:val="22"/>
                <w:lang w:val="fr-FR"/>
              </w:rPr>
              <w:t>Réunion ordinaire de la CSH</w:t>
            </w:r>
          </w:p>
        </w:tc>
      </w:tr>
      <w:tr w:rsidR="00863780" w:rsidRPr="000168A8" w14:paraId="48FCC4D7"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39686F6D" w14:textId="7DE00F7D" w:rsidR="00863780" w:rsidRPr="001F7554" w:rsidRDefault="00863780" w:rsidP="00FF4610">
            <w:pPr>
              <w:snapToGrid w:val="0"/>
              <w:ind w:right="108"/>
              <w:jc w:val="right"/>
              <w:rPr>
                <w:szCs w:val="22"/>
                <w:lang w:val="fr-FR"/>
              </w:rPr>
            </w:pPr>
            <w:r w:rsidRPr="001F7554">
              <w:rPr>
                <w:szCs w:val="22"/>
                <w:lang w:val="fr-FR"/>
              </w:rPr>
              <w:t>16</w:t>
            </w:r>
          </w:p>
        </w:tc>
        <w:tc>
          <w:tcPr>
            <w:tcW w:w="10091" w:type="dxa"/>
            <w:tcBorders>
              <w:top w:val="single" w:sz="4" w:space="0" w:color="auto"/>
              <w:left w:val="single" w:sz="4" w:space="0" w:color="auto"/>
              <w:bottom w:val="single" w:sz="4" w:space="0" w:color="auto"/>
              <w:right w:val="single" w:sz="4" w:space="0" w:color="auto"/>
            </w:tcBorders>
          </w:tcPr>
          <w:p w14:paraId="76878B6D" w14:textId="4FF50A5C" w:rsidR="00863780" w:rsidRPr="001F7554" w:rsidRDefault="00863780" w:rsidP="00FF4610">
            <w:pPr>
              <w:ind w:left="360"/>
              <w:rPr>
                <w:i/>
                <w:iCs/>
                <w:szCs w:val="22"/>
                <w:lang w:val="fr-FR"/>
              </w:rPr>
            </w:pPr>
            <w:r w:rsidRPr="001F7554">
              <w:rPr>
                <w:i/>
                <w:iCs/>
                <w:szCs w:val="22"/>
                <w:lang w:val="fr-FR"/>
              </w:rPr>
              <w:t>Diffusion du projet de résolution</w:t>
            </w:r>
          </w:p>
        </w:tc>
      </w:tr>
      <w:tr w:rsidR="00FF4610" w:rsidRPr="000168A8" w14:paraId="41B45161"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53BCC289" w14:textId="0815E293" w:rsidR="00FF4610" w:rsidRPr="001F7554" w:rsidRDefault="00906BE3" w:rsidP="00FF4610">
            <w:pPr>
              <w:snapToGrid w:val="0"/>
              <w:ind w:right="108"/>
              <w:jc w:val="right"/>
              <w:rPr>
                <w:szCs w:val="22"/>
                <w:lang w:val="fr-FR"/>
              </w:rPr>
            </w:pPr>
            <w:r w:rsidRPr="001F7554">
              <w:rPr>
                <w:szCs w:val="22"/>
                <w:lang w:val="fr-FR"/>
              </w:rPr>
              <w:t>22</w:t>
            </w:r>
          </w:p>
        </w:tc>
        <w:tc>
          <w:tcPr>
            <w:tcW w:w="10091" w:type="dxa"/>
            <w:tcBorders>
              <w:top w:val="single" w:sz="4" w:space="0" w:color="auto"/>
              <w:left w:val="single" w:sz="4" w:space="0" w:color="auto"/>
              <w:bottom w:val="single" w:sz="4" w:space="0" w:color="auto"/>
              <w:right w:val="single" w:sz="4" w:space="0" w:color="auto"/>
            </w:tcBorders>
            <w:hideMark/>
          </w:tcPr>
          <w:p w14:paraId="0B7FD252" w14:textId="0917D61D" w:rsidR="00FF4610" w:rsidRPr="001F7554" w:rsidRDefault="00906BE3" w:rsidP="001911A5">
            <w:pPr>
              <w:numPr>
                <w:ilvl w:val="0"/>
                <w:numId w:val="20"/>
              </w:numPr>
              <w:rPr>
                <w:szCs w:val="22"/>
                <w:lang w:val="fr-FR"/>
              </w:rPr>
            </w:pPr>
            <w:r w:rsidRPr="001F7554">
              <w:rPr>
                <w:szCs w:val="22"/>
                <w:lang w:val="fr-FR"/>
              </w:rPr>
              <w:t>Neuvième Réunion du Forum sur les mesures d’encouragement de la confiance et de la sécurité (date provisoire)</w:t>
            </w:r>
          </w:p>
        </w:tc>
      </w:tr>
      <w:tr w:rsidR="00FF4610" w:rsidRPr="000168A8" w14:paraId="20AA0B4E"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hideMark/>
          </w:tcPr>
          <w:p w14:paraId="3DA2DBEB" w14:textId="24DBB5EF" w:rsidR="00FF4610" w:rsidRPr="001F7554" w:rsidRDefault="00FF4610" w:rsidP="00FF4610">
            <w:pPr>
              <w:snapToGrid w:val="0"/>
              <w:ind w:right="108"/>
              <w:jc w:val="right"/>
              <w:rPr>
                <w:szCs w:val="22"/>
                <w:lang w:val="fr-FR"/>
              </w:rPr>
            </w:pPr>
            <w:r w:rsidRPr="001F7554">
              <w:rPr>
                <w:szCs w:val="22"/>
                <w:lang w:val="fr-FR"/>
              </w:rPr>
              <w:t>2</w:t>
            </w:r>
            <w:r w:rsidR="0065187A" w:rsidRPr="001F7554">
              <w:rPr>
                <w:szCs w:val="22"/>
                <w:lang w:val="fr-FR"/>
              </w:rPr>
              <w:t>9</w:t>
            </w:r>
          </w:p>
        </w:tc>
        <w:tc>
          <w:tcPr>
            <w:tcW w:w="10091" w:type="dxa"/>
            <w:tcBorders>
              <w:top w:val="single" w:sz="4" w:space="0" w:color="auto"/>
              <w:left w:val="single" w:sz="4" w:space="0" w:color="auto"/>
              <w:bottom w:val="single" w:sz="4" w:space="0" w:color="auto"/>
              <w:right w:val="single" w:sz="4" w:space="0" w:color="auto"/>
            </w:tcBorders>
            <w:hideMark/>
          </w:tcPr>
          <w:p w14:paraId="2BDB8C81" w14:textId="6A419FEA" w:rsidR="00FF4610" w:rsidRPr="001F7554" w:rsidRDefault="00FF4610" w:rsidP="001911A5">
            <w:pPr>
              <w:numPr>
                <w:ilvl w:val="0"/>
                <w:numId w:val="20"/>
              </w:numPr>
              <w:rPr>
                <w:szCs w:val="22"/>
                <w:lang w:val="fr-FR"/>
              </w:rPr>
            </w:pPr>
            <w:r w:rsidRPr="001F7554">
              <w:rPr>
                <w:szCs w:val="22"/>
                <w:lang w:val="fr-FR"/>
              </w:rPr>
              <w:t xml:space="preserve">Réunion de la CSH </w:t>
            </w:r>
            <w:r w:rsidR="00906BE3" w:rsidRPr="001F7554">
              <w:rPr>
                <w:i/>
                <w:iCs/>
                <w:szCs w:val="22"/>
                <w:lang w:val="fr-FR"/>
              </w:rPr>
              <w:t>(début de l'examen du projet de résolution révisé)</w:t>
            </w:r>
          </w:p>
        </w:tc>
      </w:tr>
      <w:tr w:rsidR="00863780" w:rsidRPr="001F7554" w14:paraId="41C883B3"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68537189" w14:textId="7BC8A282" w:rsidR="00863780" w:rsidRPr="001F7554" w:rsidRDefault="00863780" w:rsidP="00B90E40">
            <w:pPr>
              <w:snapToGrid w:val="0"/>
              <w:ind w:right="108"/>
              <w:rPr>
                <w:szCs w:val="22"/>
                <w:lang w:val="fr-FR"/>
              </w:rPr>
            </w:pPr>
            <w:r w:rsidRPr="001F7554">
              <w:rPr>
                <w:szCs w:val="22"/>
                <w:lang w:val="fr-FR"/>
              </w:rPr>
              <w:t>AOÛT</w:t>
            </w:r>
          </w:p>
        </w:tc>
        <w:tc>
          <w:tcPr>
            <w:tcW w:w="10091" w:type="dxa"/>
            <w:tcBorders>
              <w:top w:val="single" w:sz="4" w:space="0" w:color="auto"/>
              <w:left w:val="single" w:sz="4" w:space="0" w:color="auto"/>
              <w:bottom w:val="single" w:sz="4" w:space="0" w:color="auto"/>
              <w:right w:val="single" w:sz="4" w:space="0" w:color="auto"/>
            </w:tcBorders>
          </w:tcPr>
          <w:p w14:paraId="64378A7B" w14:textId="77777777" w:rsidR="00863780" w:rsidRPr="001F7554" w:rsidRDefault="00863780" w:rsidP="00BD6004">
            <w:pPr>
              <w:ind w:left="360"/>
              <w:rPr>
                <w:szCs w:val="22"/>
                <w:lang w:val="fr-FR"/>
              </w:rPr>
            </w:pPr>
          </w:p>
        </w:tc>
      </w:tr>
      <w:tr w:rsidR="00863780" w:rsidRPr="000168A8" w14:paraId="6826808A"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2734EF12" w14:textId="41A4730B" w:rsidR="00863780" w:rsidRPr="001F7554" w:rsidRDefault="00863780" w:rsidP="00EE0246">
            <w:pPr>
              <w:snapToGrid w:val="0"/>
              <w:ind w:right="108"/>
              <w:jc w:val="right"/>
              <w:rPr>
                <w:szCs w:val="22"/>
                <w:lang w:val="fr-FR"/>
              </w:rPr>
            </w:pPr>
            <w:r w:rsidRPr="001F7554">
              <w:rPr>
                <w:szCs w:val="22"/>
                <w:lang w:val="fr-FR"/>
              </w:rPr>
              <w:t>16</w:t>
            </w:r>
          </w:p>
        </w:tc>
        <w:tc>
          <w:tcPr>
            <w:tcW w:w="10091" w:type="dxa"/>
            <w:tcBorders>
              <w:top w:val="single" w:sz="4" w:space="0" w:color="auto"/>
              <w:left w:val="single" w:sz="4" w:space="0" w:color="auto"/>
              <w:bottom w:val="single" w:sz="4" w:space="0" w:color="auto"/>
              <w:right w:val="single" w:sz="4" w:space="0" w:color="auto"/>
            </w:tcBorders>
          </w:tcPr>
          <w:p w14:paraId="34C4420B" w14:textId="20E97ED6" w:rsidR="00863780" w:rsidRPr="001F7554" w:rsidRDefault="00863780" w:rsidP="00BD6004">
            <w:pPr>
              <w:ind w:left="360"/>
              <w:rPr>
                <w:i/>
                <w:iCs/>
                <w:szCs w:val="22"/>
                <w:lang w:val="fr-FR"/>
              </w:rPr>
            </w:pPr>
            <w:r w:rsidRPr="001F7554">
              <w:rPr>
                <w:i/>
                <w:iCs/>
                <w:szCs w:val="22"/>
                <w:lang w:val="fr-FR"/>
              </w:rPr>
              <w:t>Date limite proposée pour la réception des commentaires sur la première version du projet de résolution, ainsi que des nouveaux paragraphes</w:t>
            </w:r>
          </w:p>
        </w:tc>
      </w:tr>
      <w:tr w:rsidR="00863780" w:rsidRPr="000168A8" w14:paraId="58662D1E"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7BBD694A" w14:textId="2C309CF5" w:rsidR="00863780" w:rsidRPr="001F7554" w:rsidRDefault="00863780" w:rsidP="00EE0246">
            <w:pPr>
              <w:snapToGrid w:val="0"/>
              <w:ind w:right="108"/>
              <w:jc w:val="right"/>
              <w:rPr>
                <w:szCs w:val="22"/>
                <w:lang w:val="fr-FR"/>
              </w:rPr>
            </w:pPr>
            <w:r w:rsidRPr="001F7554">
              <w:rPr>
                <w:szCs w:val="22"/>
                <w:lang w:val="fr-FR"/>
              </w:rPr>
              <w:t>19</w:t>
            </w:r>
          </w:p>
        </w:tc>
        <w:tc>
          <w:tcPr>
            <w:tcW w:w="10091" w:type="dxa"/>
            <w:tcBorders>
              <w:top w:val="single" w:sz="4" w:space="0" w:color="auto"/>
              <w:left w:val="single" w:sz="4" w:space="0" w:color="auto"/>
              <w:bottom w:val="single" w:sz="4" w:space="0" w:color="auto"/>
              <w:right w:val="single" w:sz="4" w:space="0" w:color="auto"/>
            </w:tcBorders>
          </w:tcPr>
          <w:p w14:paraId="2C7D27A2" w14:textId="0A04808A" w:rsidR="00863780" w:rsidRPr="001F7554" w:rsidRDefault="00863780" w:rsidP="00BD6004">
            <w:pPr>
              <w:ind w:left="360"/>
              <w:rPr>
                <w:i/>
                <w:iCs/>
                <w:szCs w:val="22"/>
                <w:lang w:val="fr-FR"/>
              </w:rPr>
            </w:pPr>
            <w:r w:rsidRPr="001F7554">
              <w:rPr>
                <w:i/>
                <w:iCs/>
                <w:szCs w:val="22"/>
                <w:lang w:val="fr-FR"/>
              </w:rPr>
              <w:t xml:space="preserve">Diffusion de la </w:t>
            </w:r>
            <w:r w:rsidR="0065187A" w:rsidRPr="001F7554">
              <w:rPr>
                <w:i/>
                <w:iCs/>
                <w:szCs w:val="22"/>
                <w:lang w:val="fr-FR"/>
              </w:rPr>
              <w:t xml:space="preserve">première </w:t>
            </w:r>
            <w:r w:rsidRPr="001F7554">
              <w:rPr>
                <w:i/>
                <w:iCs/>
                <w:szCs w:val="22"/>
                <w:lang w:val="fr-FR"/>
              </w:rPr>
              <w:t>version révisée du projet de résolution</w:t>
            </w:r>
          </w:p>
        </w:tc>
      </w:tr>
      <w:tr w:rsidR="00BD6004" w:rsidRPr="001F7554" w14:paraId="2DC3C785"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07655603" w14:textId="1DCEC5A8" w:rsidR="00BD6004" w:rsidRPr="001F7554" w:rsidRDefault="00BD6004" w:rsidP="00B90E40">
            <w:pPr>
              <w:snapToGrid w:val="0"/>
              <w:ind w:right="108"/>
              <w:rPr>
                <w:szCs w:val="22"/>
                <w:lang w:val="fr-FR"/>
              </w:rPr>
            </w:pPr>
            <w:r w:rsidRPr="001F7554">
              <w:rPr>
                <w:szCs w:val="22"/>
                <w:lang w:val="fr-FR"/>
              </w:rPr>
              <w:t>SEPTEMBRE</w:t>
            </w:r>
          </w:p>
        </w:tc>
        <w:tc>
          <w:tcPr>
            <w:tcW w:w="10091" w:type="dxa"/>
            <w:tcBorders>
              <w:top w:val="single" w:sz="4" w:space="0" w:color="auto"/>
              <w:left w:val="single" w:sz="4" w:space="0" w:color="auto"/>
              <w:bottom w:val="single" w:sz="4" w:space="0" w:color="auto"/>
              <w:right w:val="single" w:sz="4" w:space="0" w:color="auto"/>
            </w:tcBorders>
          </w:tcPr>
          <w:p w14:paraId="55A172F3" w14:textId="77777777" w:rsidR="00BD6004" w:rsidRPr="001F7554" w:rsidRDefault="00BD6004" w:rsidP="00BD6004">
            <w:pPr>
              <w:ind w:left="360"/>
              <w:rPr>
                <w:szCs w:val="22"/>
                <w:lang w:val="fr-FR"/>
              </w:rPr>
            </w:pPr>
          </w:p>
        </w:tc>
      </w:tr>
      <w:tr w:rsidR="00BD6004" w:rsidRPr="000168A8" w14:paraId="4530C810"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63CF46EC" w14:textId="74F86DFB" w:rsidR="00BD6004" w:rsidRPr="001F7554" w:rsidRDefault="00C46CFA" w:rsidP="00FF4610">
            <w:pPr>
              <w:snapToGrid w:val="0"/>
              <w:ind w:right="108"/>
              <w:jc w:val="right"/>
              <w:rPr>
                <w:szCs w:val="22"/>
                <w:lang w:val="fr-FR"/>
              </w:rPr>
            </w:pPr>
            <w:r w:rsidRPr="001F7554">
              <w:rPr>
                <w:szCs w:val="22"/>
                <w:lang w:val="fr-FR"/>
              </w:rPr>
              <w:t>2</w:t>
            </w:r>
          </w:p>
        </w:tc>
        <w:tc>
          <w:tcPr>
            <w:tcW w:w="10091" w:type="dxa"/>
            <w:tcBorders>
              <w:top w:val="single" w:sz="4" w:space="0" w:color="auto"/>
              <w:left w:val="single" w:sz="4" w:space="0" w:color="auto"/>
              <w:bottom w:val="single" w:sz="4" w:space="0" w:color="auto"/>
              <w:right w:val="single" w:sz="4" w:space="0" w:color="auto"/>
            </w:tcBorders>
          </w:tcPr>
          <w:p w14:paraId="21E0B948" w14:textId="398E999A" w:rsidR="00BD6004" w:rsidRPr="001F7554" w:rsidRDefault="00C46CFA" w:rsidP="001911A5">
            <w:pPr>
              <w:numPr>
                <w:ilvl w:val="0"/>
                <w:numId w:val="20"/>
              </w:numPr>
              <w:rPr>
                <w:szCs w:val="22"/>
                <w:lang w:val="fr-FR"/>
              </w:rPr>
            </w:pPr>
            <w:r w:rsidRPr="001F7554">
              <w:rPr>
                <w:szCs w:val="22"/>
                <w:lang w:val="fr-FR"/>
              </w:rPr>
              <w:t>Réunion sur les préoccupations de l’Amérique centrale en matière de sécurité</w:t>
            </w:r>
          </w:p>
        </w:tc>
      </w:tr>
      <w:tr w:rsidR="00BD6004" w:rsidRPr="000168A8" w14:paraId="0B41761E"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3E76E2D5" w14:textId="79A02274" w:rsidR="00BD6004" w:rsidRPr="001F7554" w:rsidRDefault="00C46CFA" w:rsidP="00FF4610">
            <w:pPr>
              <w:snapToGrid w:val="0"/>
              <w:ind w:right="108"/>
              <w:jc w:val="right"/>
              <w:rPr>
                <w:szCs w:val="22"/>
                <w:lang w:val="fr-FR"/>
              </w:rPr>
            </w:pPr>
            <w:r w:rsidRPr="001F7554">
              <w:rPr>
                <w:szCs w:val="22"/>
                <w:lang w:val="fr-FR"/>
              </w:rPr>
              <w:t>9</w:t>
            </w:r>
          </w:p>
        </w:tc>
        <w:tc>
          <w:tcPr>
            <w:tcW w:w="10091" w:type="dxa"/>
            <w:tcBorders>
              <w:top w:val="single" w:sz="4" w:space="0" w:color="auto"/>
              <w:left w:val="single" w:sz="4" w:space="0" w:color="auto"/>
              <w:bottom w:val="single" w:sz="4" w:space="0" w:color="auto"/>
              <w:right w:val="single" w:sz="4" w:space="0" w:color="auto"/>
            </w:tcBorders>
          </w:tcPr>
          <w:p w14:paraId="71E8CE5B" w14:textId="69C3E7E6" w:rsidR="00BD6004" w:rsidRPr="001F7554" w:rsidRDefault="00123C3A" w:rsidP="001911A5">
            <w:pPr>
              <w:numPr>
                <w:ilvl w:val="0"/>
                <w:numId w:val="20"/>
              </w:numPr>
              <w:rPr>
                <w:szCs w:val="22"/>
                <w:lang w:val="fr-FR"/>
              </w:rPr>
            </w:pPr>
            <w:r w:rsidRPr="001F7554">
              <w:rPr>
                <w:szCs w:val="22"/>
                <w:lang w:val="fr-FR"/>
              </w:rPr>
              <w:t xml:space="preserve">Réunion </w:t>
            </w:r>
            <w:r w:rsidR="007C2CF5" w:rsidRPr="001F7554">
              <w:rPr>
                <w:szCs w:val="22"/>
                <w:lang w:val="fr-FR"/>
              </w:rPr>
              <w:t xml:space="preserve">ordinaire </w:t>
            </w:r>
            <w:r w:rsidRPr="001F7554">
              <w:rPr>
                <w:szCs w:val="22"/>
                <w:lang w:val="fr-FR"/>
              </w:rPr>
              <w:t xml:space="preserve">de la CSH </w:t>
            </w:r>
            <w:r w:rsidRPr="001F7554">
              <w:rPr>
                <w:i/>
                <w:iCs/>
                <w:szCs w:val="22"/>
                <w:lang w:val="fr-FR"/>
              </w:rPr>
              <w:t>(</w:t>
            </w:r>
            <w:r w:rsidR="00E67F0F" w:rsidRPr="001F7554">
              <w:rPr>
                <w:i/>
                <w:iCs/>
                <w:szCs w:val="22"/>
                <w:lang w:val="fr-FR"/>
              </w:rPr>
              <w:t>examen du projet de résolution</w:t>
            </w:r>
            <w:r w:rsidRPr="001F7554">
              <w:rPr>
                <w:i/>
                <w:iCs/>
                <w:szCs w:val="22"/>
                <w:lang w:val="fr-FR"/>
              </w:rPr>
              <w:t>)</w:t>
            </w:r>
          </w:p>
        </w:tc>
      </w:tr>
      <w:tr w:rsidR="00BD6004" w:rsidRPr="000168A8" w14:paraId="726A4954"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2F2B3349" w14:textId="0A7C30A3" w:rsidR="00BD6004" w:rsidRPr="001F7554" w:rsidRDefault="00C46CFA" w:rsidP="00FF4610">
            <w:pPr>
              <w:snapToGrid w:val="0"/>
              <w:ind w:right="108"/>
              <w:jc w:val="right"/>
              <w:rPr>
                <w:szCs w:val="22"/>
                <w:lang w:val="fr-FR"/>
              </w:rPr>
            </w:pPr>
            <w:r w:rsidRPr="001F7554">
              <w:rPr>
                <w:szCs w:val="22"/>
                <w:lang w:val="fr-FR"/>
              </w:rPr>
              <w:t>16</w:t>
            </w:r>
          </w:p>
        </w:tc>
        <w:tc>
          <w:tcPr>
            <w:tcW w:w="10091" w:type="dxa"/>
            <w:tcBorders>
              <w:top w:val="single" w:sz="4" w:space="0" w:color="auto"/>
              <w:left w:val="single" w:sz="4" w:space="0" w:color="auto"/>
              <w:bottom w:val="single" w:sz="4" w:space="0" w:color="auto"/>
              <w:right w:val="single" w:sz="4" w:space="0" w:color="auto"/>
            </w:tcBorders>
          </w:tcPr>
          <w:p w14:paraId="275B3E1B" w14:textId="719A5DA5" w:rsidR="00BD6004" w:rsidRPr="001F7554" w:rsidRDefault="00E67F0F" w:rsidP="001911A5">
            <w:pPr>
              <w:numPr>
                <w:ilvl w:val="0"/>
                <w:numId w:val="20"/>
              </w:numPr>
              <w:rPr>
                <w:szCs w:val="22"/>
                <w:lang w:val="fr-FR"/>
              </w:rPr>
            </w:pPr>
            <w:r w:rsidRPr="001F7554">
              <w:rPr>
                <w:szCs w:val="22"/>
                <w:lang w:val="fr-FR"/>
              </w:rPr>
              <w:t>Réunion ordinaire de la CSH</w:t>
            </w:r>
            <w:r w:rsidR="00836BC3" w:rsidRPr="001F7554">
              <w:rPr>
                <w:szCs w:val="22"/>
                <w:lang w:val="fr-FR"/>
              </w:rPr>
              <w:t xml:space="preserve"> </w:t>
            </w:r>
            <w:r w:rsidR="00836BC3" w:rsidRPr="001F7554">
              <w:rPr>
                <w:i/>
                <w:iCs/>
                <w:szCs w:val="22"/>
                <w:lang w:val="fr-FR"/>
              </w:rPr>
              <w:t>(rapports annuels et examen du projet de résolution)</w:t>
            </w:r>
          </w:p>
        </w:tc>
      </w:tr>
      <w:tr w:rsidR="00BD6004" w:rsidRPr="000168A8" w14:paraId="2916536E"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51A5890D" w14:textId="498F391A" w:rsidR="00BD6004" w:rsidRPr="001F7554" w:rsidRDefault="00C46CFA" w:rsidP="00FF4610">
            <w:pPr>
              <w:snapToGrid w:val="0"/>
              <w:ind w:right="108"/>
              <w:jc w:val="right"/>
              <w:rPr>
                <w:szCs w:val="22"/>
                <w:lang w:val="fr-FR"/>
              </w:rPr>
            </w:pPr>
            <w:r w:rsidRPr="001F7554">
              <w:rPr>
                <w:szCs w:val="22"/>
                <w:lang w:val="fr-FR"/>
              </w:rPr>
              <w:lastRenderedPageBreak/>
              <w:t>23</w:t>
            </w:r>
          </w:p>
        </w:tc>
        <w:tc>
          <w:tcPr>
            <w:tcW w:w="10091" w:type="dxa"/>
            <w:tcBorders>
              <w:top w:val="single" w:sz="4" w:space="0" w:color="auto"/>
              <w:left w:val="single" w:sz="4" w:space="0" w:color="auto"/>
              <w:bottom w:val="single" w:sz="4" w:space="0" w:color="auto"/>
              <w:right w:val="single" w:sz="4" w:space="0" w:color="auto"/>
            </w:tcBorders>
          </w:tcPr>
          <w:p w14:paraId="56878C18" w14:textId="51754F65" w:rsidR="00BD6004" w:rsidRPr="001F7554" w:rsidRDefault="00E67F0F" w:rsidP="001911A5">
            <w:pPr>
              <w:numPr>
                <w:ilvl w:val="0"/>
                <w:numId w:val="20"/>
              </w:numPr>
              <w:rPr>
                <w:szCs w:val="22"/>
                <w:lang w:val="fr-FR"/>
              </w:rPr>
            </w:pPr>
            <w:r w:rsidRPr="001F7554">
              <w:rPr>
                <w:szCs w:val="22"/>
                <w:lang w:val="fr-FR"/>
              </w:rPr>
              <w:t>Réunion ordinaire de la CSH</w:t>
            </w:r>
          </w:p>
        </w:tc>
      </w:tr>
      <w:tr w:rsidR="00BD6004" w:rsidRPr="001F7554" w14:paraId="5EE2CFAA"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68614D65" w14:textId="676E9A05" w:rsidR="00BD6004" w:rsidRPr="001F7554" w:rsidRDefault="00BD6004" w:rsidP="00B90E40">
            <w:pPr>
              <w:snapToGrid w:val="0"/>
              <w:ind w:right="108"/>
              <w:rPr>
                <w:szCs w:val="22"/>
                <w:lang w:val="fr-FR"/>
              </w:rPr>
            </w:pPr>
            <w:r w:rsidRPr="001F7554">
              <w:rPr>
                <w:szCs w:val="22"/>
                <w:lang w:val="fr-FR"/>
              </w:rPr>
              <w:t>OCTOBRE</w:t>
            </w:r>
          </w:p>
        </w:tc>
        <w:tc>
          <w:tcPr>
            <w:tcW w:w="10091" w:type="dxa"/>
            <w:tcBorders>
              <w:top w:val="single" w:sz="4" w:space="0" w:color="auto"/>
              <w:left w:val="single" w:sz="4" w:space="0" w:color="auto"/>
              <w:bottom w:val="single" w:sz="4" w:space="0" w:color="auto"/>
              <w:right w:val="single" w:sz="4" w:space="0" w:color="auto"/>
            </w:tcBorders>
          </w:tcPr>
          <w:p w14:paraId="77E31D2A" w14:textId="77777777" w:rsidR="00BD6004" w:rsidRPr="001F7554" w:rsidRDefault="00BD6004" w:rsidP="00BD6004">
            <w:pPr>
              <w:ind w:left="360"/>
              <w:rPr>
                <w:szCs w:val="22"/>
                <w:lang w:val="fr-FR"/>
              </w:rPr>
            </w:pPr>
          </w:p>
        </w:tc>
      </w:tr>
      <w:tr w:rsidR="00BD6004" w:rsidRPr="000168A8" w14:paraId="14A56B9B"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270BEED2" w14:textId="0CC37CEE" w:rsidR="00BD6004" w:rsidRPr="001F7554" w:rsidRDefault="00E53705" w:rsidP="00FF4610">
            <w:pPr>
              <w:snapToGrid w:val="0"/>
              <w:ind w:right="108"/>
              <w:jc w:val="right"/>
              <w:rPr>
                <w:szCs w:val="22"/>
                <w:lang w:val="fr-FR"/>
              </w:rPr>
            </w:pPr>
            <w:r w:rsidRPr="001F7554">
              <w:rPr>
                <w:szCs w:val="22"/>
                <w:lang w:val="fr-FR"/>
              </w:rPr>
              <w:t>7</w:t>
            </w:r>
          </w:p>
        </w:tc>
        <w:tc>
          <w:tcPr>
            <w:tcW w:w="10091" w:type="dxa"/>
            <w:tcBorders>
              <w:top w:val="single" w:sz="4" w:space="0" w:color="auto"/>
              <w:left w:val="single" w:sz="4" w:space="0" w:color="auto"/>
              <w:bottom w:val="single" w:sz="4" w:space="0" w:color="auto"/>
              <w:right w:val="single" w:sz="4" w:space="0" w:color="auto"/>
            </w:tcBorders>
          </w:tcPr>
          <w:p w14:paraId="0FD5B5A0" w14:textId="5B9D9DB3" w:rsidR="00BD6004" w:rsidRPr="001F7554" w:rsidRDefault="00E53705" w:rsidP="001911A5">
            <w:pPr>
              <w:numPr>
                <w:ilvl w:val="0"/>
                <w:numId w:val="20"/>
              </w:numPr>
              <w:rPr>
                <w:szCs w:val="22"/>
                <w:lang w:val="fr-FR"/>
              </w:rPr>
            </w:pPr>
            <w:r w:rsidRPr="001F7554">
              <w:rPr>
                <w:szCs w:val="22"/>
                <w:lang w:val="fr-FR"/>
              </w:rPr>
              <w:t>Réunion ordinaire de la CSH</w:t>
            </w:r>
          </w:p>
        </w:tc>
      </w:tr>
      <w:tr w:rsidR="00BD6004" w:rsidRPr="000168A8" w14:paraId="6E6DFD51"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58D22C7F" w14:textId="4A58BC5D" w:rsidR="00BD6004" w:rsidRPr="001F7554" w:rsidRDefault="00E53705" w:rsidP="00FF4610">
            <w:pPr>
              <w:snapToGrid w:val="0"/>
              <w:ind w:right="108"/>
              <w:jc w:val="right"/>
              <w:rPr>
                <w:szCs w:val="22"/>
                <w:lang w:val="fr-FR"/>
              </w:rPr>
            </w:pPr>
            <w:r w:rsidRPr="001F7554">
              <w:rPr>
                <w:szCs w:val="22"/>
                <w:lang w:val="fr-FR"/>
              </w:rPr>
              <w:t>1</w:t>
            </w:r>
            <w:r w:rsidR="005836E4" w:rsidRPr="001F7554">
              <w:rPr>
                <w:szCs w:val="22"/>
                <w:lang w:val="fr-FR"/>
              </w:rPr>
              <w:t>2</w:t>
            </w:r>
          </w:p>
        </w:tc>
        <w:tc>
          <w:tcPr>
            <w:tcW w:w="10091" w:type="dxa"/>
            <w:tcBorders>
              <w:top w:val="single" w:sz="4" w:space="0" w:color="auto"/>
              <w:left w:val="single" w:sz="4" w:space="0" w:color="auto"/>
              <w:bottom w:val="single" w:sz="4" w:space="0" w:color="auto"/>
              <w:right w:val="single" w:sz="4" w:space="0" w:color="auto"/>
            </w:tcBorders>
          </w:tcPr>
          <w:p w14:paraId="1201E9AB" w14:textId="2BD0C7D8" w:rsidR="00BD6004" w:rsidRPr="001F7554" w:rsidRDefault="00E53705" w:rsidP="001911A5">
            <w:pPr>
              <w:numPr>
                <w:ilvl w:val="0"/>
                <w:numId w:val="20"/>
              </w:numPr>
              <w:rPr>
                <w:szCs w:val="22"/>
                <w:lang w:val="fr-FR"/>
              </w:rPr>
            </w:pPr>
            <w:r w:rsidRPr="001F7554">
              <w:rPr>
                <w:szCs w:val="22"/>
                <w:lang w:val="fr-FR"/>
              </w:rPr>
              <w:t xml:space="preserve">Réunion ordinaire de la CSH </w:t>
            </w:r>
            <w:r w:rsidRPr="001F7554">
              <w:rPr>
                <w:i/>
                <w:iCs/>
                <w:szCs w:val="22"/>
                <w:lang w:val="fr-FR"/>
              </w:rPr>
              <w:t>(examen du projet de résolution)</w:t>
            </w:r>
          </w:p>
        </w:tc>
      </w:tr>
      <w:tr w:rsidR="005836E4" w:rsidRPr="000168A8" w14:paraId="2DB4E4E7"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60BB4B8C" w14:textId="110E72EE" w:rsidR="005836E4" w:rsidRPr="001F7554" w:rsidRDefault="005836E4" w:rsidP="00FF4610">
            <w:pPr>
              <w:snapToGrid w:val="0"/>
              <w:ind w:right="108"/>
              <w:jc w:val="right"/>
              <w:rPr>
                <w:szCs w:val="22"/>
                <w:lang w:val="fr-FR"/>
              </w:rPr>
            </w:pPr>
            <w:r w:rsidRPr="001F7554">
              <w:rPr>
                <w:szCs w:val="22"/>
                <w:lang w:val="fr-FR"/>
              </w:rPr>
              <w:t>14</w:t>
            </w:r>
          </w:p>
        </w:tc>
        <w:tc>
          <w:tcPr>
            <w:tcW w:w="10091" w:type="dxa"/>
            <w:tcBorders>
              <w:top w:val="single" w:sz="4" w:space="0" w:color="auto"/>
              <w:left w:val="single" w:sz="4" w:space="0" w:color="auto"/>
              <w:bottom w:val="single" w:sz="4" w:space="0" w:color="auto"/>
              <w:right w:val="single" w:sz="4" w:space="0" w:color="auto"/>
            </w:tcBorders>
          </w:tcPr>
          <w:p w14:paraId="0C4E2A2E" w14:textId="469C0DA7" w:rsidR="005836E4" w:rsidRPr="001F7554" w:rsidRDefault="005836E4" w:rsidP="001911A5">
            <w:pPr>
              <w:numPr>
                <w:ilvl w:val="0"/>
                <w:numId w:val="20"/>
              </w:numPr>
              <w:rPr>
                <w:szCs w:val="22"/>
                <w:lang w:val="fr-FR"/>
              </w:rPr>
            </w:pPr>
            <w:r w:rsidRPr="001F7554">
              <w:rPr>
                <w:szCs w:val="22"/>
                <w:lang w:val="fr-FR"/>
              </w:rPr>
              <w:t xml:space="preserve">Réunion ordinaire de la CSH </w:t>
            </w:r>
            <w:r w:rsidRPr="001F7554">
              <w:rPr>
                <w:i/>
                <w:iCs/>
                <w:szCs w:val="22"/>
                <w:lang w:val="fr-FR"/>
              </w:rPr>
              <w:t>(examen du projet de résolution)</w:t>
            </w:r>
          </w:p>
        </w:tc>
      </w:tr>
      <w:tr w:rsidR="001F7554" w:rsidRPr="000168A8" w14:paraId="3B7AFC30"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0405061A" w14:textId="6C0DEDF3" w:rsidR="001F7554" w:rsidRPr="00604847" w:rsidRDefault="001F7554" w:rsidP="00FF4610">
            <w:pPr>
              <w:snapToGrid w:val="0"/>
              <w:ind w:right="108"/>
              <w:jc w:val="right"/>
              <w:rPr>
                <w:b/>
                <w:bCs/>
                <w:szCs w:val="22"/>
                <w:lang w:val="fr-FR"/>
              </w:rPr>
            </w:pPr>
            <w:r w:rsidRPr="00604847">
              <w:rPr>
                <w:b/>
                <w:bCs/>
                <w:szCs w:val="22"/>
                <w:lang w:val="fr-FR"/>
              </w:rPr>
              <w:t>28</w:t>
            </w:r>
          </w:p>
        </w:tc>
        <w:tc>
          <w:tcPr>
            <w:tcW w:w="10091" w:type="dxa"/>
            <w:tcBorders>
              <w:top w:val="single" w:sz="4" w:space="0" w:color="auto"/>
              <w:left w:val="single" w:sz="4" w:space="0" w:color="auto"/>
              <w:bottom w:val="single" w:sz="4" w:space="0" w:color="auto"/>
              <w:right w:val="single" w:sz="4" w:space="0" w:color="auto"/>
            </w:tcBorders>
          </w:tcPr>
          <w:p w14:paraId="4FC7B516" w14:textId="71F4FDBC" w:rsidR="001F7554" w:rsidRPr="00604847" w:rsidRDefault="001F7554" w:rsidP="001911A5">
            <w:pPr>
              <w:numPr>
                <w:ilvl w:val="0"/>
                <w:numId w:val="20"/>
              </w:numPr>
              <w:rPr>
                <w:b/>
                <w:bCs/>
                <w:szCs w:val="22"/>
                <w:lang w:val="fr-FR"/>
              </w:rPr>
            </w:pPr>
            <w:r w:rsidRPr="00604847">
              <w:rPr>
                <w:b/>
                <w:bCs/>
                <w:szCs w:val="22"/>
                <w:lang w:val="fr-FR"/>
              </w:rPr>
              <w:t xml:space="preserve">Réunion ordinaire de la CSH </w:t>
            </w:r>
            <w:r w:rsidRPr="00604847">
              <w:rPr>
                <w:b/>
                <w:bCs/>
                <w:i/>
                <w:iCs/>
                <w:szCs w:val="22"/>
                <w:lang w:val="fr-FR"/>
              </w:rPr>
              <w:t>(examen du projet de résolution)</w:t>
            </w:r>
          </w:p>
        </w:tc>
      </w:tr>
      <w:tr w:rsidR="001F7554" w:rsidRPr="001F7554" w14:paraId="50D41D15"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4BF2FCDC" w14:textId="70B9C570" w:rsidR="001F7554" w:rsidRPr="00604847" w:rsidRDefault="001F7554" w:rsidP="001F7554">
            <w:pPr>
              <w:snapToGrid w:val="0"/>
              <w:ind w:right="108"/>
              <w:rPr>
                <w:b/>
                <w:bCs/>
                <w:szCs w:val="22"/>
                <w:lang w:val="fr-FR"/>
              </w:rPr>
            </w:pPr>
            <w:r w:rsidRPr="00604847">
              <w:rPr>
                <w:b/>
                <w:bCs/>
                <w:szCs w:val="22"/>
                <w:lang w:val="fr-FR"/>
              </w:rPr>
              <w:t>NOVEMBRE</w:t>
            </w:r>
          </w:p>
        </w:tc>
        <w:tc>
          <w:tcPr>
            <w:tcW w:w="10091" w:type="dxa"/>
            <w:tcBorders>
              <w:top w:val="single" w:sz="4" w:space="0" w:color="auto"/>
              <w:left w:val="single" w:sz="4" w:space="0" w:color="auto"/>
              <w:bottom w:val="single" w:sz="4" w:space="0" w:color="auto"/>
              <w:right w:val="single" w:sz="4" w:space="0" w:color="auto"/>
            </w:tcBorders>
          </w:tcPr>
          <w:p w14:paraId="43DB5837" w14:textId="77777777" w:rsidR="001F7554" w:rsidRPr="00604847" w:rsidRDefault="001F7554" w:rsidP="001F7554">
            <w:pPr>
              <w:ind w:left="720"/>
              <w:rPr>
                <w:b/>
                <w:bCs/>
                <w:szCs w:val="22"/>
                <w:lang w:val="fr-FR"/>
              </w:rPr>
            </w:pPr>
          </w:p>
        </w:tc>
      </w:tr>
      <w:tr w:rsidR="001F7554" w:rsidRPr="000168A8" w14:paraId="6B49FFA4" w14:textId="77777777" w:rsidTr="0034081B">
        <w:trPr>
          <w:jc w:val="center"/>
        </w:trPr>
        <w:tc>
          <w:tcPr>
            <w:tcW w:w="2845" w:type="dxa"/>
            <w:tcBorders>
              <w:top w:val="single" w:sz="4" w:space="0" w:color="auto"/>
              <w:left w:val="single" w:sz="4" w:space="0" w:color="auto"/>
              <w:bottom w:val="single" w:sz="4" w:space="0" w:color="auto"/>
              <w:right w:val="single" w:sz="4" w:space="0" w:color="auto"/>
            </w:tcBorders>
          </w:tcPr>
          <w:p w14:paraId="40870EBE" w14:textId="21D84523" w:rsidR="001F7554" w:rsidRPr="00604847" w:rsidRDefault="001F7554" w:rsidP="00FF4610">
            <w:pPr>
              <w:snapToGrid w:val="0"/>
              <w:ind w:right="108"/>
              <w:jc w:val="right"/>
              <w:rPr>
                <w:b/>
                <w:bCs/>
                <w:szCs w:val="22"/>
                <w:lang w:val="fr-FR"/>
              </w:rPr>
            </w:pPr>
            <w:r w:rsidRPr="00604847">
              <w:rPr>
                <w:b/>
                <w:bCs/>
                <w:szCs w:val="22"/>
                <w:lang w:val="fr-FR"/>
              </w:rPr>
              <w:t>2</w:t>
            </w:r>
          </w:p>
        </w:tc>
        <w:tc>
          <w:tcPr>
            <w:tcW w:w="10091" w:type="dxa"/>
            <w:tcBorders>
              <w:top w:val="single" w:sz="4" w:space="0" w:color="auto"/>
              <w:left w:val="single" w:sz="4" w:space="0" w:color="auto"/>
              <w:bottom w:val="single" w:sz="4" w:space="0" w:color="auto"/>
              <w:right w:val="single" w:sz="4" w:space="0" w:color="auto"/>
            </w:tcBorders>
          </w:tcPr>
          <w:p w14:paraId="184D5F34" w14:textId="178728AC" w:rsidR="001F7554" w:rsidRPr="00604847" w:rsidRDefault="001F7554" w:rsidP="001911A5">
            <w:pPr>
              <w:numPr>
                <w:ilvl w:val="0"/>
                <w:numId w:val="20"/>
              </w:numPr>
              <w:rPr>
                <w:b/>
                <w:bCs/>
                <w:szCs w:val="22"/>
                <w:lang w:val="fr-FR"/>
              </w:rPr>
            </w:pPr>
            <w:r w:rsidRPr="00604847">
              <w:rPr>
                <w:b/>
                <w:bCs/>
                <w:szCs w:val="22"/>
                <w:lang w:val="fr-FR"/>
              </w:rPr>
              <w:t xml:space="preserve">Réunion ordinaire de la CSH </w:t>
            </w:r>
            <w:r w:rsidRPr="00604847">
              <w:rPr>
                <w:b/>
                <w:bCs/>
                <w:i/>
                <w:iCs/>
                <w:szCs w:val="22"/>
                <w:lang w:val="fr-FR"/>
              </w:rPr>
              <w:t>(examen du projet de résolution)</w:t>
            </w:r>
          </w:p>
        </w:tc>
      </w:tr>
      <w:tr w:rsidR="00FF4610" w:rsidRPr="000168A8" w14:paraId="77BD2753" w14:textId="77777777" w:rsidTr="0034081B">
        <w:trPr>
          <w:trHeight w:val="413"/>
          <w:jc w:val="center"/>
        </w:trPr>
        <w:tc>
          <w:tcPr>
            <w:tcW w:w="12936" w:type="dxa"/>
            <w:gridSpan w:val="2"/>
            <w:tcBorders>
              <w:top w:val="single" w:sz="4" w:space="0" w:color="auto"/>
              <w:left w:val="single" w:sz="4" w:space="0" w:color="auto"/>
              <w:bottom w:val="single" w:sz="4" w:space="0" w:color="auto"/>
              <w:right w:val="single" w:sz="4" w:space="0" w:color="auto"/>
            </w:tcBorders>
            <w:vAlign w:val="center"/>
            <w:hideMark/>
          </w:tcPr>
          <w:p w14:paraId="1CD78745" w14:textId="77777777" w:rsidR="00630620" w:rsidRPr="001F7554" w:rsidRDefault="00630620" w:rsidP="00FF4610">
            <w:pPr>
              <w:snapToGrid w:val="0"/>
              <w:ind w:left="720" w:right="117"/>
              <w:jc w:val="center"/>
              <w:rPr>
                <w:szCs w:val="22"/>
                <w:lang w:val="fr-FR"/>
              </w:rPr>
            </w:pPr>
          </w:p>
          <w:p w14:paraId="500C1967" w14:textId="09FBD2ED" w:rsidR="00FF4610" w:rsidRPr="001F7554" w:rsidRDefault="00FF4610" w:rsidP="00FF4610">
            <w:pPr>
              <w:snapToGrid w:val="0"/>
              <w:ind w:left="720" w:right="117"/>
              <w:jc w:val="center"/>
              <w:rPr>
                <w:szCs w:val="22"/>
                <w:lang w:val="fr-FR"/>
              </w:rPr>
            </w:pPr>
            <w:r w:rsidRPr="001F7554">
              <w:rPr>
                <w:szCs w:val="22"/>
                <w:lang w:val="fr-FR"/>
              </w:rPr>
              <w:t>Activités dont la date doit être confirmée</w:t>
            </w:r>
          </w:p>
          <w:p w14:paraId="36806C07" w14:textId="77777777" w:rsidR="00D71AD1" w:rsidRPr="001F7554" w:rsidRDefault="00D71AD1" w:rsidP="00FF4610">
            <w:pPr>
              <w:snapToGrid w:val="0"/>
              <w:ind w:left="720" w:right="117"/>
              <w:jc w:val="center"/>
              <w:rPr>
                <w:szCs w:val="22"/>
                <w:lang w:val="fr-FR"/>
              </w:rPr>
            </w:pPr>
          </w:p>
        </w:tc>
      </w:tr>
      <w:tr w:rsidR="00FF4610" w:rsidRPr="001F7554" w14:paraId="7AFC329A" w14:textId="77777777" w:rsidTr="0034081B">
        <w:trPr>
          <w:jc w:val="center"/>
        </w:trPr>
        <w:tc>
          <w:tcPr>
            <w:tcW w:w="12936" w:type="dxa"/>
            <w:gridSpan w:val="2"/>
            <w:tcBorders>
              <w:top w:val="single" w:sz="4" w:space="0" w:color="auto"/>
              <w:left w:val="single" w:sz="4" w:space="0" w:color="auto"/>
              <w:bottom w:val="single" w:sz="4" w:space="0" w:color="auto"/>
              <w:right w:val="single" w:sz="4" w:space="0" w:color="auto"/>
            </w:tcBorders>
            <w:hideMark/>
          </w:tcPr>
          <w:p w14:paraId="2E9A92BD" w14:textId="77777777" w:rsidR="00FF4610" w:rsidRPr="001F7554" w:rsidRDefault="00FF4610" w:rsidP="00FF4610">
            <w:pPr>
              <w:ind w:left="720"/>
              <w:jc w:val="center"/>
              <w:rPr>
                <w:szCs w:val="22"/>
                <w:lang w:val="fr-FR"/>
              </w:rPr>
            </w:pPr>
            <w:r w:rsidRPr="001F7554">
              <w:rPr>
                <w:szCs w:val="22"/>
                <w:u w:val="single"/>
                <w:lang w:val="fr-FR"/>
              </w:rPr>
              <w:t>2021</w:t>
            </w:r>
          </w:p>
        </w:tc>
      </w:tr>
      <w:tr w:rsidR="00FF4610" w:rsidRPr="000168A8" w14:paraId="1F4C612D" w14:textId="77777777" w:rsidTr="0034081B">
        <w:trPr>
          <w:trHeight w:val="917"/>
          <w:jc w:val="center"/>
        </w:trPr>
        <w:tc>
          <w:tcPr>
            <w:tcW w:w="12936" w:type="dxa"/>
            <w:gridSpan w:val="2"/>
            <w:tcBorders>
              <w:top w:val="single" w:sz="4" w:space="0" w:color="auto"/>
              <w:left w:val="single" w:sz="4" w:space="0" w:color="auto"/>
              <w:bottom w:val="single" w:sz="4" w:space="0" w:color="auto"/>
              <w:right w:val="single" w:sz="4" w:space="0" w:color="auto"/>
            </w:tcBorders>
          </w:tcPr>
          <w:p w14:paraId="382E24E6" w14:textId="77777777" w:rsidR="00FF4610" w:rsidRPr="001F7554" w:rsidRDefault="00FF4610" w:rsidP="001911A5">
            <w:pPr>
              <w:numPr>
                <w:ilvl w:val="0"/>
                <w:numId w:val="23"/>
              </w:numPr>
              <w:snapToGrid w:val="0"/>
              <w:ind w:right="117"/>
              <w:jc w:val="both"/>
              <w:rPr>
                <w:i/>
                <w:szCs w:val="22"/>
                <w:lang w:val="fr-FR"/>
              </w:rPr>
            </w:pPr>
            <w:r w:rsidRPr="0010770E">
              <w:rPr>
                <w:i/>
                <w:szCs w:val="22"/>
                <w:lang w:val="fr-FR"/>
              </w:rPr>
              <w:t>Premier trimestre</w:t>
            </w:r>
            <w:r w:rsidRPr="001F7554">
              <w:rPr>
                <w:i/>
                <w:szCs w:val="22"/>
                <w:lang w:val="fr-FR"/>
              </w:rPr>
              <w:t xml:space="preserve"> : première réunion du Groupe technique subsidiaire des services d’urgence et de sécurité </w:t>
            </w:r>
          </w:p>
          <w:p w14:paraId="07B3C14D" w14:textId="4CA8EDE1" w:rsidR="00FF4610" w:rsidRPr="001F7554" w:rsidRDefault="00FF4610" w:rsidP="001911A5">
            <w:pPr>
              <w:numPr>
                <w:ilvl w:val="0"/>
                <w:numId w:val="23"/>
              </w:numPr>
              <w:snapToGrid w:val="0"/>
              <w:ind w:right="117"/>
              <w:jc w:val="both"/>
              <w:rPr>
                <w:i/>
                <w:szCs w:val="22"/>
                <w:lang w:val="fr-FR"/>
              </w:rPr>
            </w:pPr>
            <w:r w:rsidRPr="001F7554">
              <w:rPr>
                <w:i/>
                <w:szCs w:val="22"/>
                <w:u w:val="single"/>
                <w:lang w:val="fr-FR"/>
              </w:rPr>
              <w:t>Premier semestre</w:t>
            </w:r>
            <w:r w:rsidRPr="001F7554">
              <w:rPr>
                <w:i/>
                <w:szCs w:val="22"/>
                <w:lang w:val="fr-FR"/>
              </w:rPr>
              <w:t> :</w:t>
            </w:r>
            <w:r w:rsidR="002043AA" w:rsidRPr="001F7554">
              <w:rPr>
                <w:i/>
                <w:szCs w:val="22"/>
                <w:lang w:val="fr-FR"/>
              </w:rPr>
              <w:t xml:space="preserve"> </w:t>
            </w:r>
            <w:r w:rsidRPr="001F7554">
              <w:rPr>
                <w:szCs w:val="22"/>
                <w:lang w:val="fr-FR"/>
              </w:rPr>
              <w:t>première réunion des États parties à la Convention interaméricaine contre le terrorisme</w:t>
            </w:r>
          </w:p>
          <w:p w14:paraId="160B61CB" w14:textId="77777777" w:rsidR="00FF4610" w:rsidRPr="001F7554" w:rsidRDefault="00FF4610" w:rsidP="001911A5">
            <w:pPr>
              <w:numPr>
                <w:ilvl w:val="0"/>
                <w:numId w:val="23"/>
              </w:numPr>
              <w:snapToGrid w:val="0"/>
              <w:ind w:right="117"/>
              <w:jc w:val="both"/>
              <w:rPr>
                <w:i/>
                <w:szCs w:val="22"/>
                <w:lang w:val="fr-FR"/>
              </w:rPr>
            </w:pPr>
            <w:r w:rsidRPr="001F7554">
              <w:rPr>
                <w:i/>
                <w:szCs w:val="22"/>
                <w:u w:val="single"/>
                <w:lang w:val="fr-FR"/>
              </w:rPr>
              <w:t>Premier semestre</w:t>
            </w:r>
            <w:r w:rsidRPr="001F7554">
              <w:rPr>
                <w:i/>
                <w:szCs w:val="22"/>
                <w:lang w:val="fr-FR"/>
              </w:rPr>
              <w:t> :</w:t>
            </w:r>
            <w:r w:rsidRPr="001F7554">
              <w:rPr>
                <w:szCs w:val="22"/>
                <w:lang w:val="fr-FR"/>
              </w:rPr>
              <w:t xml:space="preserve"> vingt-et-unième session ordinaire du CICTE</w:t>
            </w:r>
          </w:p>
          <w:p w14:paraId="4DB372C6" w14:textId="77777777" w:rsidR="00FF4610" w:rsidRPr="001F7554" w:rsidRDefault="00FF4610" w:rsidP="001911A5">
            <w:pPr>
              <w:numPr>
                <w:ilvl w:val="0"/>
                <w:numId w:val="23"/>
              </w:numPr>
              <w:snapToGrid w:val="0"/>
              <w:ind w:right="117"/>
              <w:jc w:val="both"/>
              <w:rPr>
                <w:i/>
                <w:szCs w:val="22"/>
                <w:lang w:val="fr-FR"/>
              </w:rPr>
            </w:pPr>
            <w:r w:rsidRPr="001F7554">
              <w:rPr>
                <w:i/>
                <w:szCs w:val="22"/>
                <w:u w:val="single"/>
                <w:lang w:val="fr-FR"/>
              </w:rPr>
              <w:t>Mars </w:t>
            </w:r>
            <w:r w:rsidRPr="001F7554">
              <w:rPr>
                <w:i/>
                <w:szCs w:val="22"/>
                <w:lang w:val="fr-FR"/>
              </w:rPr>
              <w:t xml:space="preserve">: </w:t>
            </w:r>
            <w:r w:rsidRPr="001F7554">
              <w:rPr>
                <w:szCs w:val="22"/>
                <w:lang w:val="fr-FR"/>
              </w:rPr>
              <w:t>deuxième Conférence des États parties à la CITAAC</w:t>
            </w:r>
            <w:r w:rsidRPr="001F7554">
              <w:rPr>
                <w:szCs w:val="22"/>
                <w:u w:val="single"/>
                <w:lang w:val="fr-FR"/>
              </w:rPr>
              <w:t>, paragraphe 133</w:t>
            </w:r>
            <w:r w:rsidRPr="001F7554">
              <w:rPr>
                <w:szCs w:val="22"/>
                <w:lang w:val="fr-FR"/>
              </w:rPr>
              <w:t>.</w:t>
            </w:r>
          </w:p>
          <w:p w14:paraId="78470173" w14:textId="77777777" w:rsidR="00FF4610" w:rsidRPr="001F7554" w:rsidRDefault="00FF4610" w:rsidP="001911A5">
            <w:pPr>
              <w:numPr>
                <w:ilvl w:val="0"/>
                <w:numId w:val="23"/>
              </w:numPr>
              <w:snapToGrid w:val="0"/>
              <w:ind w:right="117"/>
              <w:jc w:val="both"/>
              <w:rPr>
                <w:i/>
                <w:szCs w:val="22"/>
                <w:lang w:val="fr-FR"/>
              </w:rPr>
            </w:pPr>
            <w:r w:rsidRPr="001F7554">
              <w:rPr>
                <w:szCs w:val="22"/>
                <w:u w:val="single"/>
                <w:lang w:val="fr-FR"/>
              </w:rPr>
              <w:t>Avril </w:t>
            </w:r>
            <w:r w:rsidRPr="001F7554">
              <w:rPr>
                <w:szCs w:val="22"/>
                <w:lang w:val="fr-FR"/>
              </w:rPr>
              <w:t>: vingt-et-unième réunion ordinaire du Comité consultatif de la CIFTA</w:t>
            </w:r>
          </w:p>
          <w:p w14:paraId="570F8BB7" w14:textId="77777777" w:rsidR="00FF4610" w:rsidRPr="001F7554" w:rsidRDefault="00FF4610" w:rsidP="001911A5">
            <w:pPr>
              <w:numPr>
                <w:ilvl w:val="0"/>
                <w:numId w:val="23"/>
              </w:numPr>
              <w:snapToGrid w:val="0"/>
              <w:ind w:right="117"/>
              <w:jc w:val="both"/>
              <w:rPr>
                <w:i/>
                <w:szCs w:val="22"/>
                <w:lang w:val="fr-FR"/>
              </w:rPr>
            </w:pPr>
            <w:r w:rsidRPr="001F7554">
              <w:rPr>
                <w:szCs w:val="22"/>
                <w:u w:val="single"/>
                <w:lang w:val="fr-FR"/>
              </w:rPr>
              <w:t>Avril </w:t>
            </w:r>
            <w:r w:rsidRPr="001F7554">
              <w:rPr>
                <w:szCs w:val="22"/>
                <w:lang w:val="fr-FR"/>
              </w:rPr>
              <w:t xml:space="preserve">: </w:t>
            </w:r>
            <w:r w:rsidRPr="001F7554">
              <w:rPr>
                <w:color w:val="000000"/>
                <w:szCs w:val="22"/>
                <w:lang w:val="fr-FR"/>
              </w:rPr>
              <w:t>cinquième Conférence des États parties à la CIFTA</w:t>
            </w:r>
            <w:r w:rsidRPr="001F7554">
              <w:rPr>
                <w:i/>
                <w:szCs w:val="22"/>
                <w:u w:val="single"/>
                <w:lang w:val="fr-FR"/>
              </w:rPr>
              <w:t xml:space="preserve"> </w:t>
            </w:r>
          </w:p>
          <w:p w14:paraId="0A6FDDE6" w14:textId="77777777" w:rsidR="00FF4610" w:rsidRPr="001F7554" w:rsidRDefault="00FF4610" w:rsidP="001911A5">
            <w:pPr>
              <w:numPr>
                <w:ilvl w:val="0"/>
                <w:numId w:val="23"/>
              </w:numPr>
              <w:snapToGrid w:val="0"/>
              <w:ind w:right="117"/>
              <w:jc w:val="both"/>
              <w:rPr>
                <w:i/>
                <w:szCs w:val="22"/>
                <w:lang w:val="fr-FR"/>
              </w:rPr>
            </w:pPr>
            <w:r w:rsidRPr="001F7554">
              <w:rPr>
                <w:i/>
                <w:szCs w:val="22"/>
                <w:u w:val="single"/>
                <w:lang w:val="fr-FR"/>
              </w:rPr>
              <w:t>Troisième trimestre :</w:t>
            </w:r>
            <w:r w:rsidRPr="001F7554">
              <w:rPr>
                <w:i/>
                <w:szCs w:val="22"/>
                <w:lang w:val="fr-FR"/>
              </w:rPr>
              <w:t xml:space="preserve"> troisième réunion du Groupe technique subsidiaire sur la prévention de la criminalité, la violence et l’insécurité</w:t>
            </w:r>
          </w:p>
          <w:p w14:paraId="00A0820C" w14:textId="77777777" w:rsidR="00FF4610" w:rsidRPr="001F7554" w:rsidRDefault="00FF4610" w:rsidP="001911A5">
            <w:pPr>
              <w:numPr>
                <w:ilvl w:val="0"/>
                <w:numId w:val="23"/>
              </w:numPr>
              <w:snapToGrid w:val="0"/>
              <w:ind w:right="117"/>
              <w:jc w:val="both"/>
              <w:rPr>
                <w:i/>
                <w:szCs w:val="22"/>
                <w:lang w:val="fr-FR"/>
              </w:rPr>
            </w:pPr>
            <w:r w:rsidRPr="001F7554">
              <w:rPr>
                <w:i/>
                <w:szCs w:val="22"/>
                <w:u w:val="single"/>
                <w:lang w:val="fr-FR"/>
              </w:rPr>
              <w:t>Second semestre </w:t>
            </w:r>
            <w:r w:rsidRPr="001F7554">
              <w:rPr>
                <w:szCs w:val="22"/>
                <w:lang w:val="fr-FR"/>
              </w:rPr>
              <w:t>: Huitième Réunion des ministres en matière de sécurité publique des Amériques (MISPA-VIII) Deuxième réunion des points de contact nationaux en matière de criminalité transnationale organisée</w:t>
            </w:r>
          </w:p>
          <w:p w14:paraId="28A9B065" w14:textId="77777777" w:rsidR="00FF4610" w:rsidRPr="001F7554" w:rsidRDefault="00FF4610" w:rsidP="001911A5">
            <w:pPr>
              <w:numPr>
                <w:ilvl w:val="0"/>
                <w:numId w:val="23"/>
              </w:numPr>
              <w:snapToGrid w:val="0"/>
              <w:ind w:right="117"/>
              <w:jc w:val="both"/>
              <w:rPr>
                <w:i/>
                <w:szCs w:val="22"/>
                <w:lang w:val="fr-FR"/>
              </w:rPr>
            </w:pPr>
            <w:r w:rsidRPr="001F7554">
              <w:rPr>
                <w:i/>
                <w:szCs w:val="22"/>
                <w:u w:val="single"/>
                <w:lang w:val="fr-FR"/>
              </w:rPr>
              <w:t>Quatrième trimestre</w:t>
            </w:r>
            <w:r w:rsidRPr="001F7554">
              <w:rPr>
                <w:szCs w:val="22"/>
                <w:lang w:val="fr-FR"/>
              </w:rPr>
              <w:t> : cinquième réunion des autorités responsables des politiques pénitentiaires et carcérales</w:t>
            </w:r>
            <w:r w:rsidRPr="001F7554">
              <w:rPr>
                <w:i/>
                <w:szCs w:val="22"/>
                <w:lang w:val="fr-FR"/>
              </w:rPr>
              <w:t xml:space="preserve"> </w:t>
            </w:r>
          </w:p>
          <w:p w14:paraId="10E0E8B7" w14:textId="77777777" w:rsidR="00FF4610" w:rsidRPr="001F7554" w:rsidRDefault="00FF4610" w:rsidP="00FF4610">
            <w:pPr>
              <w:snapToGrid w:val="0"/>
              <w:ind w:right="117"/>
              <w:jc w:val="both"/>
              <w:rPr>
                <w:i/>
                <w:szCs w:val="22"/>
                <w:lang w:val="fr-FR"/>
              </w:rPr>
            </w:pPr>
          </w:p>
        </w:tc>
      </w:tr>
    </w:tbl>
    <w:p w14:paraId="5038CF61" w14:textId="77777777" w:rsidR="00A213AA" w:rsidRPr="001F7554" w:rsidRDefault="00A213AA" w:rsidP="00A213AA">
      <w:pPr>
        <w:outlineLvl w:val="0"/>
        <w:rPr>
          <w:szCs w:val="22"/>
          <w:lang w:val="fr-FR"/>
        </w:rPr>
      </w:pPr>
    </w:p>
    <w:p w14:paraId="2E789E22" w14:textId="77777777" w:rsidR="00A213AA" w:rsidRPr="001F7554" w:rsidRDefault="00A213AA" w:rsidP="001911A5">
      <w:pPr>
        <w:numPr>
          <w:ilvl w:val="0"/>
          <w:numId w:val="24"/>
        </w:numPr>
        <w:ind w:hanging="720"/>
        <w:jc w:val="center"/>
        <w:outlineLvl w:val="0"/>
        <w:rPr>
          <w:szCs w:val="22"/>
          <w:lang w:val="fr-FR"/>
        </w:rPr>
      </w:pPr>
      <w:r w:rsidRPr="001F7554">
        <w:rPr>
          <w:szCs w:val="22"/>
          <w:lang w:val="fr-FR"/>
        </w:rPr>
        <w:t xml:space="preserve">Les réunions qui figurent en </w:t>
      </w:r>
      <w:r w:rsidRPr="001F7554">
        <w:rPr>
          <w:i/>
          <w:szCs w:val="22"/>
          <w:lang w:val="fr-FR"/>
        </w:rPr>
        <w:t>italiques</w:t>
      </w:r>
      <w:r w:rsidRPr="001F7554">
        <w:rPr>
          <w:szCs w:val="22"/>
          <w:lang w:val="fr-FR"/>
        </w:rPr>
        <w:t xml:space="preserve"> sont des activités de l’OEA en matière de sécurité ; elles ne sont pas des réunions de la CSH.</w:t>
      </w:r>
    </w:p>
    <w:p w14:paraId="64575112" w14:textId="77777777" w:rsidR="00A213AA" w:rsidRPr="001F7554" w:rsidRDefault="00A213AA" w:rsidP="00A213AA">
      <w:pPr>
        <w:rPr>
          <w:szCs w:val="22"/>
          <w:u w:val="single"/>
          <w:lang w:val="fr-FR"/>
        </w:rPr>
        <w:sectPr w:rsidR="00A213AA" w:rsidRPr="001F7554" w:rsidSect="00211327">
          <w:headerReference w:type="default" r:id="rId51"/>
          <w:endnotePr>
            <w:numFmt w:val="decimal"/>
          </w:endnotePr>
          <w:type w:val="oddPage"/>
          <w:pgSz w:w="15840" w:h="12240" w:orient="landscape" w:code="1"/>
          <w:pgMar w:top="2160" w:right="1440" w:bottom="1296" w:left="1440" w:header="1296" w:footer="1296" w:gutter="0"/>
          <w:pgNumType w:fmt="numberInDash"/>
          <w:cols w:space="720"/>
        </w:sectPr>
      </w:pPr>
    </w:p>
    <w:p w14:paraId="04CE0DC3" w14:textId="77777777" w:rsidR="00A213AA" w:rsidRPr="001F7554" w:rsidRDefault="00A213AA" w:rsidP="00A213AA">
      <w:pPr>
        <w:jc w:val="center"/>
        <w:outlineLvl w:val="0"/>
        <w:rPr>
          <w:szCs w:val="22"/>
          <w:u w:val="single"/>
          <w:vertAlign w:val="superscript"/>
          <w:lang w:val="fr-FR"/>
        </w:rPr>
      </w:pPr>
      <w:r w:rsidRPr="001F7554">
        <w:rPr>
          <w:szCs w:val="22"/>
          <w:u w:val="single"/>
          <w:lang w:val="fr-FR"/>
        </w:rPr>
        <w:lastRenderedPageBreak/>
        <w:t xml:space="preserve">RAPPELS DES RAPPORTS SUR DES THÈMES RELEVANT </w:t>
      </w:r>
      <w:r w:rsidRPr="001F7554">
        <w:rPr>
          <w:szCs w:val="22"/>
          <w:u w:val="single"/>
          <w:lang w:val="fr-FR"/>
        </w:rPr>
        <w:br/>
        <w:t>DE LA SÉCURITÉ CONTINENTALE</w:t>
      </w:r>
      <w:r w:rsidRPr="001F7554">
        <w:rPr>
          <w:szCs w:val="22"/>
          <w:vertAlign w:val="superscript"/>
          <w:lang w:val="fr-FR"/>
        </w:rPr>
        <w:t xml:space="preserve"> </w:t>
      </w:r>
      <w:r w:rsidRPr="001F7554">
        <w:rPr>
          <w:rStyle w:val="FootnoteReference"/>
          <w:szCs w:val="22"/>
          <w:u w:val="single"/>
          <w:vertAlign w:val="superscript"/>
          <w:lang w:val="fr-FR"/>
        </w:rPr>
        <w:footnoteReference w:id="18"/>
      </w:r>
      <w:r w:rsidRPr="001F7554">
        <w:rPr>
          <w:szCs w:val="22"/>
          <w:vertAlign w:val="superscript"/>
          <w:lang w:val="fr-FR"/>
        </w:rPr>
        <w:t>/</w:t>
      </w:r>
    </w:p>
    <w:p w14:paraId="6FF2ACBB" w14:textId="77777777" w:rsidR="00A213AA" w:rsidRPr="001F7554" w:rsidRDefault="00A213AA" w:rsidP="00A213AA">
      <w:pPr>
        <w:outlineLvl w:val="0"/>
        <w:rPr>
          <w:szCs w:val="22"/>
          <w:u w:val="single"/>
          <w:lang w:val="fr-FR"/>
        </w:rPr>
      </w:pPr>
    </w:p>
    <w:p w14:paraId="4BD9794B" w14:textId="77777777" w:rsidR="00A213AA" w:rsidRPr="001F7554" w:rsidRDefault="00A213AA" w:rsidP="00A213AA">
      <w:pPr>
        <w:outlineLvl w:val="0"/>
        <w:rPr>
          <w:szCs w:val="22"/>
          <w:u w:val="single"/>
          <w:lang w:val="fr-FR"/>
        </w:rPr>
      </w:pPr>
    </w:p>
    <w:p w14:paraId="710F19B8" w14:textId="77777777" w:rsidR="00A213AA" w:rsidRPr="001F7554" w:rsidRDefault="00A213AA" w:rsidP="00A213AA">
      <w:pPr>
        <w:ind w:left="720" w:hanging="720"/>
        <w:rPr>
          <w:szCs w:val="22"/>
          <w:lang w:val="fr-FR"/>
        </w:rPr>
      </w:pPr>
      <w:r w:rsidRPr="001F7554">
        <w:rPr>
          <w:i/>
          <w:iCs/>
          <w:szCs w:val="22"/>
          <w:u w:val="single"/>
          <w:lang w:val="fr-FR"/>
        </w:rPr>
        <w:t>15 avril chaque année</w:t>
      </w:r>
      <w:r w:rsidRPr="001F7554">
        <w:rPr>
          <w:szCs w:val="22"/>
          <w:lang w:val="fr-FR"/>
        </w:rPr>
        <w:t xml:space="preserve"> : Registre des mines terrestres antipersonnel </w:t>
      </w:r>
    </w:p>
    <w:p w14:paraId="6B5AA220" w14:textId="77777777" w:rsidR="00A213AA" w:rsidRPr="001F7554" w:rsidRDefault="00A213AA" w:rsidP="00A213AA">
      <w:pPr>
        <w:ind w:left="720" w:hanging="720"/>
        <w:rPr>
          <w:szCs w:val="22"/>
          <w:lang w:val="fr-FR"/>
        </w:rPr>
      </w:pPr>
    </w:p>
    <w:p w14:paraId="0F0A9040" w14:textId="77777777" w:rsidR="00A213AA" w:rsidRPr="001F7554" w:rsidRDefault="00A213AA" w:rsidP="001911A5">
      <w:pPr>
        <w:numPr>
          <w:ilvl w:val="0"/>
          <w:numId w:val="25"/>
        </w:numPr>
        <w:ind w:hanging="720"/>
        <w:jc w:val="both"/>
        <w:rPr>
          <w:szCs w:val="22"/>
          <w:lang w:val="fr-FR"/>
        </w:rPr>
      </w:pPr>
      <w:r w:rsidRPr="001F7554">
        <w:rPr>
          <w:szCs w:val="22"/>
          <w:lang w:val="fr-FR"/>
        </w:rPr>
        <w:t>« De réitérer l’importance de la participation de tous les États membres au Registre des mines terrestres antipersonnel de l’OEA, tous les ans, au plus tard le 15 avril, conformément à la résolution AG/RES. 1496 (XXVII-O/97) ». [AG/RES. 2630 (XLI-O/11) et AG/RES. 2735 (XLII-O/12)]</w:t>
      </w:r>
    </w:p>
    <w:p w14:paraId="234CAD03" w14:textId="77777777" w:rsidR="00A213AA" w:rsidRPr="001F7554" w:rsidRDefault="00A213AA" w:rsidP="00A213AA">
      <w:pPr>
        <w:ind w:left="720" w:hanging="720"/>
        <w:rPr>
          <w:szCs w:val="22"/>
          <w:lang w:val="fr-FR"/>
        </w:rPr>
      </w:pPr>
    </w:p>
    <w:p w14:paraId="4F9603B0" w14:textId="77777777" w:rsidR="00A213AA" w:rsidRPr="001F7554" w:rsidRDefault="00A213AA" w:rsidP="00A213AA">
      <w:pPr>
        <w:rPr>
          <w:szCs w:val="22"/>
          <w:u w:val="single"/>
          <w:lang w:val="fr-FR"/>
        </w:rPr>
      </w:pPr>
      <w:r w:rsidRPr="001F7554">
        <w:rPr>
          <w:i/>
          <w:iCs/>
          <w:szCs w:val="22"/>
          <w:u w:val="single"/>
          <w:lang w:val="fr-FR"/>
        </w:rPr>
        <w:t>15 juin chaque année</w:t>
      </w:r>
      <w:r w:rsidRPr="001F7554">
        <w:rPr>
          <w:szCs w:val="22"/>
          <w:lang w:val="fr-FR"/>
        </w:rPr>
        <w:t> : Rapport annuel sur les importations et les exportations d’armes classiques, présenté conformément aux articles III et IV de la Convention interaméricaine sur la transparence des acquisitions d’armes classiques</w:t>
      </w:r>
    </w:p>
    <w:p w14:paraId="4918483C" w14:textId="77777777" w:rsidR="00A213AA" w:rsidRPr="001F7554" w:rsidRDefault="00A213AA" w:rsidP="00A213AA">
      <w:pPr>
        <w:ind w:left="720" w:hanging="720"/>
        <w:rPr>
          <w:szCs w:val="22"/>
          <w:lang w:val="fr-FR"/>
        </w:rPr>
      </w:pPr>
    </w:p>
    <w:p w14:paraId="439802B5" w14:textId="77777777" w:rsidR="00A213AA" w:rsidRPr="001F7554" w:rsidRDefault="00A213AA" w:rsidP="001911A5">
      <w:pPr>
        <w:numPr>
          <w:ilvl w:val="0"/>
          <w:numId w:val="25"/>
        </w:numPr>
        <w:ind w:hanging="720"/>
        <w:jc w:val="both"/>
        <w:rPr>
          <w:szCs w:val="22"/>
          <w:lang w:val="fr-FR"/>
        </w:rPr>
      </w:pPr>
      <w:r w:rsidRPr="001F7554">
        <w:rPr>
          <w:szCs w:val="22"/>
          <w:lang w:val="fr-FR"/>
        </w:rPr>
        <w:t>Conformément aux articles III et IV de la Convention interaméricaine sur la transparence des acquisitions d’armes classiques</w:t>
      </w:r>
    </w:p>
    <w:p w14:paraId="39ACBC96" w14:textId="77777777" w:rsidR="00A213AA" w:rsidRPr="001F7554" w:rsidRDefault="00A213AA" w:rsidP="00A213AA">
      <w:pPr>
        <w:ind w:left="720" w:hanging="720"/>
        <w:rPr>
          <w:szCs w:val="22"/>
          <w:lang w:val="fr-FR"/>
        </w:rPr>
      </w:pPr>
    </w:p>
    <w:p w14:paraId="32CB905F" w14:textId="77777777" w:rsidR="00A213AA" w:rsidRPr="001F7554" w:rsidRDefault="00A213AA" w:rsidP="00A213AA">
      <w:pPr>
        <w:ind w:left="720" w:hanging="720"/>
        <w:rPr>
          <w:szCs w:val="22"/>
          <w:lang w:val="fr-FR"/>
        </w:rPr>
      </w:pPr>
      <w:r w:rsidRPr="001F7554">
        <w:rPr>
          <w:i/>
          <w:iCs/>
          <w:szCs w:val="22"/>
          <w:u w:val="single"/>
          <w:lang w:val="fr-FR"/>
        </w:rPr>
        <w:t>1</w:t>
      </w:r>
      <w:r w:rsidRPr="001F7554">
        <w:rPr>
          <w:i/>
          <w:iCs/>
          <w:szCs w:val="22"/>
          <w:u w:val="single"/>
          <w:vertAlign w:val="superscript"/>
          <w:lang w:val="fr-FR"/>
        </w:rPr>
        <w:t>er</w:t>
      </w:r>
      <w:r w:rsidRPr="001F7554">
        <w:rPr>
          <w:i/>
          <w:iCs/>
          <w:szCs w:val="22"/>
          <w:u w:val="single"/>
          <w:lang w:val="fr-FR"/>
        </w:rPr>
        <w:t xml:space="preserve"> juillet chaque année</w:t>
      </w:r>
      <w:r w:rsidRPr="001F7554">
        <w:rPr>
          <w:szCs w:val="22"/>
          <w:lang w:val="fr-FR"/>
        </w:rPr>
        <w:t> : Registre d’experts en mesures d’encouragement de la confiance et de la sécurité</w:t>
      </w:r>
    </w:p>
    <w:p w14:paraId="466E6A19" w14:textId="77777777" w:rsidR="00A213AA" w:rsidRPr="001F7554" w:rsidRDefault="00A213AA" w:rsidP="00A213AA">
      <w:pPr>
        <w:ind w:left="720" w:hanging="720"/>
        <w:rPr>
          <w:szCs w:val="22"/>
          <w:lang w:val="fr-FR"/>
        </w:rPr>
      </w:pPr>
    </w:p>
    <w:p w14:paraId="14E915E7" w14:textId="77777777" w:rsidR="00A213AA" w:rsidRPr="001F7554" w:rsidRDefault="00A213AA" w:rsidP="001911A5">
      <w:pPr>
        <w:numPr>
          <w:ilvl w:val="0"/>
          <w:numId w:val="25"/>
        </w:numPr>
        <w:ind w:hanging="720"/>
        <w:jc w:val="both"/>
        <w:rPr>
          <w:szCs w:val="22"/>
          <w:lang w:val="fr-FR"/>
        </w:rPr>
      </w:pPr>
      <w:r w:rsidRPr="001F7554">
        <w:rPr>
          <w:szCs w:val="22"/>
          <w:lang w:val="fr-FR"/>
        </w:rPr>
        <w:t>De demander au Secrétariat général de se fonder sur les informations fournies par les États membres tous les ans avant le 1</w:t>
      </w:r>
      <w:r w:rsidRPr="001F7554">
        <w:rPr>
          <w:szCs w:val="22"/>
          <w:vertAlign w:val="superscript"/>
          <w:lang w:val="fr-FR"/>
        </w:rPr>
        <w:t>er</w:t>
      </w:r>
      <w:r w:rsidRPr="001F7554">
        <w:rPr>
          <w:szCs w:val="22"/>
          <w:lang w:val="fr-FR"/>
        </w:rPr>
        <w:t xml:space="preserve"> juillet afin d’actualiser annuellement le Registre des experts en mesures d’encouragement de la confiance et de la sécurité et le diffuser parmi les États membres avant le 30 juillet de chaque année. [AG/RES. 2625 (XLI-O/11) et AG/RES. 2735 (XLII-O/12)]</w:t>
      </w:r>
    </w:p>
    <w:p w14:paraId="4CFA0A12" w14:textId="77777777" w:rsidR="00A213AA" w:rsidRPr="001F7554" w:rsidRDefault="00A213AA" w:rsidP="00A213AA">
      <w:pPr>
        <w:ind w:left="720" w:hanging="720"/>
        <w:rPr>
          <w:i/>
          <w:iCs/>
          <w:szCs w:val="22"/>
          <w:lang w:val="fr-FR"/>
        </w:rPr>
      </w:pPr>
    </w:p>
    <w:p w14:paraId="2F61357F" w14:textId="77777777" w:rsidR="00A213AA" w:rsidRPr="001F7554" w:rsidRDefault="00A213AA" w:rsidP="00A213AA">
      <w:pPr>
        <w:ind w:left="720" w:hanging="720"/>
        <w:jc w:val="both"/>
        <w:rPr>
          <w:szCs w:val="22"/>
          <w:lang w:val="fr-FR"/>
        </w:rPr>
      </w:pPr>
      <w:r w:rsidRPr="001F7554">
        <w:rPr>
          <w:i/>
          <w:iCs/>
          <w:szCs w:val="22"/>
          <w:u w:val="single"/>
          <w:lang w:val="fr-FR"/>
        </w:rPr>
        <w:t>1</w:t>
      </w:r>
      <w:r w:rsidRPr="001F7554">
        <w:rPr>
          <w:i/>
          <w:iCs/>
          <w:szCs w:val="22"/>
          <w:u w:val="single"/>
          <w:vertAlign w:val="superscript"/>
          <w:lang w:val="fr-FR"/>
        </w:rPr>
        <w:t>er</w:t>
      </w:r>
      <w:r w:rsidRPr="001F7554">
        <w:rPr>
          <w:i/>
          <w:iCs/>
          <w:szCs w:val="22"/>
          <w:u w:val="single"/>
          <w:lang w:val="fr-FR"/>
        </w:rPr>
        <w:t xml:space="preserve"> juillet chaque année</w:t>
      </w:r>
      <w:r w:rsidRPr="001F7554">
        <w:rPr>
          <w:szCs w:val="22"/>
          <w:lang w:val="fr-FR"/>
        </w:rPr>
        <w:t> : Points de contact nationaux de la Convention interaméricaine sur la transparence des acquisitions d’armes classiques</w:t>
      </w:r>
    </w:p>
    <w:p w14:paraId="3F4E24A0" w14:textId="77777777" w:rsidR="00A213AA" w:rsidRPr="001F7554" w:rsidRDefault="00A213AA" w:rsidP="00A213AA">
      <w:pPr>
        <w:ind w:left="720" w:hanging="720"/>
        <w:rPr>
          <w:szCs w:val="22"/>
          <w:lang w:val="fr-FR"/>
        </w:rPr>
      </w:pPr>
    </w:p>
    <w:p w14:paraId="33DFDFA6" w14:textId="77777777" w:rsidR="00A213AA" w:rsidRPr="001F7554" w:rsidRDefault="00A213AA" w:rsidP="001911A5">
      <w:pPr>
        <w:numPr>
          <w:ilvl w:val="0"/>
          <w:numId w:val="25"/>
        </w:numPr>
        <w:ind w:hanging="720"/>
        <w:jc w:val="both"/>
        <w:rPr>
          <w:szCs w:val="22"/>
          <w:lang w:val="fr-FR"/>
        </w:rPr>
      </w:pPr>
      <w:r w:rsidRPr="001F7554">
        <w:rPr>
          <w:szCs w:val="22"/>
          <w:lang w:val="fr-FR"/>
        </w:rPr>
        <w:t>D’inviter instamment les États parties à identifier, si possible avant le 1</w:t>
      </w:r>
      <w:r w:rsidRPr="001F7554">
        <w:rPr>
          <w:szCs w:val="22"/>
          <w:vertAlign w:val="superscript"/>
          <w:lang w:val="fr-FR"/>
        </w:rPr>
        <w:t>er</w:t>
      </w:r>
      <w:r w:rsidRPr="001F7554">
        <w:rPr>
          <w:szCs w:val="22"/>
          <w:lang w:val="fr-FR"/>
        </w:rPr>
        <w:t xml:space="preserve"> juillet chaque année, les points de contact nationaux qui collaborent à la préparation des notifications et rapports annuels.</w:t>
      </w:r>
    </w:p>
    <w:p w14:paraId="2E93AEC2" w14:textId="77777777" w:rsidR="00A213AA" w:rsidRPr="001F7554" w:rsidRDefault="00A213AA" w:rsidP="00A213AA">
      <w:pPr>
        <w:ind w:left="720" w:hanging="720"/>
        <w:rPr>
          <w:szCs w:val="22"/>
          <w:lang w:val="fr-FR"/>
        </w:rPr>
      </w:pPr>
    </w:p>
    <w:p w14:paraId="72A41EF1" w14:textId="77777777" w:rsidR="00A213AA" w:rsidRPr="001F7554" w:rsidRDefault="00A213AA" w:rsidP="00A213AA">
      <w:pPr>
        <w:ind w:left="720" w:hanging="720"/>
        <w:rPr>
          <w:szCs w:val="22"/>
          <w:lang w:val="fr-FR"/>
        </w:rPr>
      </w:pPr>
      <w:r w:rsidRPr="001F7554">
        <w:rPr>
          <w:i/>
          <w:iCs/>
          <w:szCs w:val="22"/>
          <w:u w:val="single"/>
          <w:lang w:val="fr-FR"/>
        </w:rPr>
        <w:t>15 juillet chaque année</w:t>
      </w:r>
      <w:r w:rsidRPr="001F7554">
        <w:rPr>
          <w:szCs w:val="22"/>
          <w:lang w:val="fr-FR"/>
        </w:rPr>
        <w:t> : Liste de mesures d’encouragement de la confiance et de la sécurité</w:t>
      </w:r>
    </w:p>
    <w:p w14:paraId="1D43F4EB" w14:textId="77777777" w:rsidR="00A213AA" w:rsidRPr="001F7554" w:rsidRDefault="00A213AA" w:rsidP="00A213AA">
      <w:pPr>
        <w:tabs>
          <w:tab w:val="left" w:pos="2555"/>
        </w:tabs>
        <w:ind w:left="720" w:hanging="720"/>
        <w:rPr>
          <w:szCs w:val="22"/>
          <w:lang w:val="fr-FR"/>
        </w:rPr>
      </w:pPr>
    </w:p>
    <w:p w14:paraId="5317AE77" w14:textId="078B35C9" w:rsidR="00A213AA" w:rsidRPr="001F7554" w:rsidRDefault="00A213AA" w:rsidP="001911A5">
      <w:pPr>
        <w:numPr>
          <w:ilvl w:val="0"/>
          <w:numId w:val="25"/>
        </w:numPr>
        <w:ind w:hanging="720"/>
        <w:jc w:val="both"/>
        <w:rPr>
          <w:szCs w:val="22"/>
          <w:lang w:val="fr-FR"/>
        </w:rPr>
      </w:pPr>
      <w:r w:rsidRPr="001F7554">
        <w:rPr>
          <w:szCs w:val="22"/>
          <w:lang w:val="fr-FR"/>
        </w:rPr>
        <w:t>D’inviter tous les États membres à fournir au Secrétariat général de l’Organisation des États Américains (OEA) des informations sur la mise en œuvre des MECS en utilisant pour cela la « Liste des mesures d’encouragement de la confiance et de la sécurité (MECS) », lesquelles informations doivent être fournies conformément aux résolutions de l’OEA (</w:t>
      </w:r>
      <w:hyperlink r:id="rId52" w:history="1">
        <w:r w:rsidR="00DC57E1" w:rsidRPr="001F7554">
          <w:rPr>
            <w:rStyle w:val="Hyperlink"/>
            <w:szCs w:val="22"/>
            <w:lang w:val="fr-FR"/>
          </w:rPr>
          <w:t>CP/CSH-1953/20</w:t>
        </w:r>
      </w:hyperlink>
      <w:r w:rsidR="00F13019" w:rsidRPr="001F7554">
        <w:rPr>
          <w:rStyle w:val="Hyperlink"/>
          <w:color w:val="auto"/>
          <w:szCs w:val="22"/>
          <w:u w:val="none"/>
          <w:lang w:val="fr-FR"/>
        </w:rPr>
        <w:t xml:space="preserve"> rev. 1</w:t>
      </w:r>
      <w:r w:rsidRPr="001F7554">
        <w:rPr>
          <w:szCs w:val="22"/>
          <w:lang w:val="fr-FR"/>
        </w:rPr>
        <w:t xml:space="preserve">). L’information doit faire l’objet d’un rapport par le truchement de la plateforme conçue à cette fin, à laquelle on peut accéder en cliquant sur le lien suivant : </w:t>
      </w:r>
      <w:hyperlink r:id="rId53" w:history="1">
        <w:r w:rsidRPr="001F7554">
          <w:rPr>
            <w:rStyle w:val="Hyperlink"/>
            <w:szCs w:val="22"/>
            <w:lang w:val="fr-FR"/>
          </w:rPr>
          <w:t>http://www.oas.org/MFCS/</w:t>
        </w:r>
      </w:hyperlink>
      <w:r w:rsidRPr="001F7554">
        <w:rPr>
          <w:szCs w:val="22"/>
          <w:lang w:val="fr-FR"/>
        </w:rPr>
        <w:t xml:space="preserve"> .</w:t>
      </w:r>
    </w:p>
    <w:p w14:paraId="4E8CF5EE" w14:textId="77777777" w:rsidR="00A213AA" w:rsidRPr="001F7554" w:rsidRDefault="00A213AA" w:rsidP="00A213AA">
      <w:pPr>
        <w:rPr>
          <w:szCs w:val="22"/>
          <w:lang w:val="fr-FR"/>
        </w:rPr>
      </w:pPr>
    </w:p>
    <w:p w14:paraId="35E3C368" w14:textId="77777777" w:rsidR="00A213AA" w:rsidRPr="001F7554" w:rsidRDefault="00A213AA" w:rsidP="00A213AA">
      <w:pPr>
        <w:jc w:val="both"/>
        <w:rPr>
          <w:szCs w:val="22"/>
          <w:lang w:val="fr-FR"/>
        </w:rPr>
      </w:pPr>
      <w:r w:rsidRPr="001F7554">
        <w:rPr>
          <w:i/>
          <w:iCs/>
          <w:szCs w:val="22"/>
          <w:u w:val="single"/>
          <w:lang w:val="fr-FR"/>
        </w:rPr>
        <w:lastRenderedPageBreak/>
        <w:t>15 juillet chaque année</w:t>
      </w:r>
      <w:r w:rsidRPr="001F7554">
        <w:rPr>
          <w:szCs w:val="22"/>
          <w:lang w:val="fr-FR"/>
        </w:rPr>
        <w:t> : Registre des armes classiques des Nations Unies et rapport normalisé international des Nations Unies sur les dépenses militaires</w:t>
      </w:r>
    </w:p>
    <w:p w14:paraId="7DCC4292" w14:textId="77777777" w:rsidR="00A213AA" w:rsidRPr="001F7554" w:rsidRDefault="00A213AA" w:rsidP="00A213AA">
      <w:pPr>
        <w:ind w:left="720" w:hanging="720"/>
        <w:rPr>
          <w:szCs w:val="22"/>
          <w:lang w:val="fr-FR"/>
        </w:rPr>
      </w:pPr>
    </w:p>
    <w:p w14:paraId="2022DA6B" w14:textId="7F789775" w:rsidR="00A213AA" w:rsidRPr="001F7554" w:rsidRDefault="00A213AA" w:rsidP="001911A5">
      <w:pPr>
        <w:numPr>
          <w:ilvl w:val="0"/>
          <w:numId w:val="25"/>
        </w:numPr>
        <w:ind w:hanging="720"/>
        <w:jc w:val="both"/>
        <w:rPr>
          <w:szCs w:val="22"/>
          <w:lang w:val="fr-FR"/>
        </w:rPr>
      </w:pPr>
      <w:r w:rsidRPr="001F7554">
        <w:rPr>
          <w:szCs w:val="22"/>
          <w:lang w:val="fr-FR"/>
        </w:rPr>
        <w:t>De réaffirmer comme objectif la participation de tous les États membres, au plus tard en 2010, au Registre des armes classiques des Nations Unies et à l’Instrument international normalisé de publication de l’information relative aux dépenses militaires ; et de renouveler la requête qu’elle a adressée aux États membres pour que ces derniers transmettent les renseignements au Secrétaire général, au plus tard le 15 juillet de chaque année. [AG/RES.</w:t>
      </w:r>
      <w:r w:rsidR="00DC57E1" w:rsidRPr="001F7554">
        <w:rPr>
          <w:szCs w:val="22"/>
          <w:lang w:val="fr-FR"/>
        </w:rPr>
        <w:t xml:space="preserve"> </w:t>
      </w:r>
      <w:r w:rsidRPr="001F7554">
        <w:rPr>
          <w:szCs w:val="22"/>
          <w:lang w:val="fr-FR"/>
        </w:rPr>
        <w:t>2625 (XLI-O/11) et AG/RES.</w:t>
      </w:r>
      <w:r w:rsidR="00DC57E1" w:rsidRPr="001F7554">
        <w:rPr>
          <w:szCs w:val="22"/>
          <w:lang w:val="fr-FR"/>
        </w:rPr>
        <w:t xml:space="preserve"> </w:t>
      </w:r>
      <w:r w:rsidRPr="001F7554">
        <w:rPr>
          <w:szCs w:val="22"/>
          <w:lang w:val="fr-FR"/>
        </w:rPr>
        <w:t>2735 (XLII-O/12)]</w:t>
      </w:r>
    </w:p>
    <w:p w14:paraId="74220C9D" w14:textId="77777777" w:rsidR="00A213AA" w:rsidRPr="001F7554" w:rsidRDefault="00A213AA" w:rsidP="00A213AA">
      <w:pPr>
        <w:ind w:left="720" w:hanging="720"/>
        <w:rPr>
          <w:szCs w:val="22"/>
          <w:lang w:val="fr-FR"/>
        </w:rPr>
      </w:pPr>
    </w:p>
    <w:p w14:paraId="594AE9C1" w14:textId="77777777" w:rsidR="00A213AA" w:rsidRPr="001F7554" w:rsidRDefault="00A213AA" w:rsidP="00A213AA">
      <w:pPr>
        <w:ind w:left="720" w:hanging="720"/>
        <w:rPr>
          <w:szCs w:val="22"/>
          <w:lang w:val="fr-FR"/>
        </w:rPr>
      </w:pPr>
      <w:r w:rsidRPr="001F7554">
        <w:rPr>
          <w:i/>
          <w:iCs/>
          <w:szCs w:val="22"/>
          <w:lang w:val="fr-FR"/>
        </w:rPr>
        <w:t>Volontaire</w:t>
      </w:r>
    </w:p>
    <w:p w14:paraId="29F681BB" w14:textId="77777777" w:rsidR="00A213AA" w:rsidRPr="001F7554" w:rsidRDefault="00A213AA" w:rsidP="00A213AA">
      <w:pPr>
        <w:ind w:left="720" w:hanging="720"/>
        <w:rPr>
          <w:szCs w:val="22"/>
          <w:u w:val="single"/>
          <w:lang w:val="fr-FR"/>
        </w:rPr>
      </w:pPr>
    </w:p>
    <w:p w14:paraId="70DBBCFF" w14:textId="77777777" w:rsidR="00A213AA" w:rsidRPr="001F7554" w:rsidRDefault="00A213AA" w:rsidP="00A213AA">
      <w:pPr>
        <w:ind w:left="720" w:hanging="720"/>
        <w:rPr>
          <w:szCs w:val="22"/>
          <w:u w:val="single"/>
          <w:lang w:val="fr-FR"/>
        </w:rPr>
      </w:pPr>
      <w:r w:rsidRPr="001F7554">
        <w:rPr>
          <w:szCs w:val="22"/>
          <w:u w:val="single"/>
          <w:lang w:val="fr-FR"/>
        </w:rPr>
        <w:t>Rapports sur la mise en œuvre de la Déclaration sur la sécurité dans les Amériques</w:t>
      </w:r>
    </w:p>
    <w:p w14:paraId="38EE6937" w14:textId="77777777" w:rsidR="00A213AA" w:rsidRPr="001F7554" w:rsidRDefault="00A213AA" w:rsidP="00A213AA">
      <w:pPr>
        <w:ind w:left="720" w:hanging="720"/>
        <w:rPr>
          <w:szCs w:val="22"/>
          <w:lang w:val="fr-FR"/>
        </w:rPr>
      </w:pPr>
    </w:p>
    <w:p w14:paraId="2D473015" w14:textId="1D3D951E" w:rsidR="00A213AA" w:rsidRPr="001F7554" w:rsidRDefault="00A213AA" w:rsidP="001911A5">
      <w:pPr>
        <w:numPr>
          <w:ilvl w:val="0"/>
          <w:numId w:val="26"/>
        </w:numPr>
        <w:ind w:hanging="720"/>
        <w:jc w:val="both"/>
        <w:rPr>
          <w:szCs w:val="22"/>
          <w:lang w:val="fr-FR"/>
        </w:rPr>
      </w:pPr>
      <w:r w:rsidRPr="001F7554">
        <w:rPr>
          <w:szCs w:val="22"/>
          <w:lang w:val="fr-FR"/>
        </w:rPr>
        <w:t>D’inviter les États membres à présenter des rapports volontaires sur la mise en œuvre de la Déclaration sur la sécurité dans les Amériques en s’appuyant sur le document intitulé « Critères d’orientation pour faciliter la préparation et la présentation de rapports volontaires, par les États membres, sur les mesures et actions relatives à la mise en œuvre de la Déclaration sur la sécurité dans les Amériques » (CP/CSH-1280/11 rev. 1). [</w:t>
      </w:r>
      <w:r w:rsidRPr="001F7554">
        <w:rPr>
          <w:caps/>
          <w:szCs w:val="22"/>
          <w:lang w:val="fr-FR"/>
        </w:rPr>
        <w:t>AG/RES.</w:t>
      </w:r>
      <w:r w:rsidR="00DC57E1" w:rsidRPr="001F7554">
        <w:rPr>
          <w:caps/>
          <w:szCs w:val="22"/>
          <w:lang w:val="fr-FR"/>
        </w:rPr>
        <w:t xml:space="preserve"> </w:t>
      </w:r>
      <w:r w:rsidRPr="001F7554">
        <w:rPr>
          <w:caps/>
          <w:szCs w:val="22"/>
          <w:lang w:val="fr-FR"/>
        </w:rPr>
        <w:t xml:space="preserve">2617 (XLI-O/11) </w:t>
      </w:r>
      <w:r w:rsidRPr="001F7554">
        <w:rPr>
          <w:szCs w:val="22"/>
          <w:lang w:val="fr-FR"/>
        </w:rPr>
        <w:t>et</w:t>
      </w:r>
      <w:r w:rsidRPr="001F7554">
        <w:rPr>
          <w:caps/>
          <w:szCs w:val="22"/>
          <w:lang w:val="fr-FR"/>
        </w:rPr>
        <w:t xml:space="preserve"> </w:t>
      </w:r>
      <w:r w:rsidRPr="001F7554">
        <w:rPr>
          <w:szCs w:val="22"/>
          <w:lang w:val="fr-FR"/>
        </w:rPr>
        <w:t>AG/RES.</w:t>
      </w:r>
      <w:r w:rsidR="00DC57E1" w:rsidRPr="001F7554">
        <w:rPr>
          <w:szCs w:val="22"/>
          <w:lang w:val="fr-FR"/>
        </w:rPr>
        <w:t xml:space="preserve"> </w:t>
      </w:r>
      <w:r w:rsidRPr="001F7554">
        <w:rPr>
          <w:szCs w:val="22"/>
          <w:lang w:val="fr-FR"/>
        </w:rPr>
        <w:t>2735 (XLII-O/12)</w:t>
      </w:r>
      <w:r w:rsidRPr="001F7554">
        <w:rPr>
          <w:caps/>
          <w:szCs w:val="22"/>
          <w:lang w:val="fr-FR"/>
        </w:rPr>
        <w:t>]</w:t>
      </w:r>
    </w:p>
    <w:p w14:paraId="1F0C6BF3" w14:textId="77777777" w:rsidR="00A213AA" w:rsidRPr="001F7554" w:rsidRDefault="00A213AA" w:rsidP="00A213AA">
      <w:pPr>
        <w:ind w:left="720" w:hanging="720"/>
        <w:rPr>
          <w:szCs w:val="22"/>
          <w:lang w:val="fr-FR"/>
        </w:rPr>
      </w:pPr>
    </w:p>
    <w:p w14:paraId="3A960658" w14:textId="77777777" w:rsidR="00A213AA" w:rsidRPr="001F7554" w:rsidRDefault="00A213AA" w:rsidP="00A213AA">
      <w:pPr>
        <w:ind w:left="720" w:hanging="720"/>
        <w:rPr>
          <w:szCs w:val="22"/>
          <w:u w:val="single"/>
          <w:lang w:val="fr-FR"/>
        </w:rPr>
      </w:pPr>
      <w:r w:rsidRPr="001F7554">
        <w:rPr>
          <w:szCs w:val="22"/>
          <w:u w:val="single"/>
          <w:lang w:val="fr-FR"/>
        </w:rPr>
        <w:t>Point de contact national pour la traite des personnes</w:t>
      </w:r>
    </w:p>
    <w:p w14:paraId="287E393C" w14:textId="77777777" w:rsidR="00A213AA" w:rsidRPr="001F7554" w:rsidRDefault="00A213AA" w:rsidP="00A213AA">
      <w:pPr>
        <w:ind w:left="720" w:hanging="720"/>
        <w:rPr>
          <w:szCs w:val="22"/>
          <w:u w:val="single"/>
          <w:lang w:val="fr-FR"/>
        </w:rPr>
      </w:pPr>
    </w:p>
    <w:p w14:paraId="0D666F6B" w14:textId="39D33669" w:rsidR="00A213AA" w:rsidRPr="001F7554" w:rsidRDefault="00A213AA" w:rsidP="001911A5">
      <w:pPr>
        <w:numPr>
          <w:ilvl w:val="0"/>
          <w:numId w:val="26"/>
        </w:numPr>
        <w:ind w:hanging="720"/>
        <w:jc w:val="both"/>
        <w:rPr>
          <w:szCs w:val="22"/>
          <w:lang w:val="fr-FR"/>
        </w:rPr>
      </w:pPr>
      <w:r w:rsidRPr="001F7554">
        <w:rPr>
          <w:szCs w:val="22"/>
          <w:lang w:val="fr-FR"/>
        </w:rPr>
        <w:t>De demander aux États membres d’identifier un point de contact national en matière de traite des personnes et communiquer ces renseignements au Secrétariat général. [AG/RES.</w:t>
      </w:r>
      <w:r w:rsidR="00DC57E1" w:rsidRPr="001F7554">
        <w:rPr>
          <w:szCs w:val="22"/>
          <w:lang w:val="fr-FR"/>
        </w:rPr>
        <w:t xml:space="preserve"> </w:t>
      </w:r>
      <w:r w:rsidRPr="001F7554">
        <w:rPr>
          <w:szCs w:val="22"/>
          <w:lang w:val="fr-FR"/>
        </w:rPr>
        <w:t>2551 (XL-O/10) et AG/RES.</w:t>
      </w:r>
      <w:r w:rsidR="00DC57E1" w:rsidRPr="001F7554">
        <w:rPr>
          <w:szCs w:val="22"/>
          <w:lang w:val="fr-FR"/>
        </w:rPr>
        <w:t xml:space="preserve"> </w:t>
      </w:r>
      <w:r w:rsidRPr="001F7554">
        <w:rPr>
          <w:szCs w:val="22"/>
          <w:lang w:val="fr-FR"/>
        </w:rPr>
        <w:t>2735 (XLII-O/12)]</w:t>
      </w:r>
    </w:p>
    <w:p w14:paraId="2DCD0D53" w14:textId="77777777" w:rsidR="00A213AA" w:rsidRPr="001F7554" w:rsidRDefault="00A213AA" w:rsidP="00A213AA">
      <w:pPr>
        <w:ind w:left="720" w:hanging="720"/>
        <w:rPr>
          <w:szCs w:val="22"/>
          <w:lang w:val="fr-FR"/>
        </w:rPr>
      </w:pPr>
    </w:p>
    <w:p w14:paraId="2E84FE7F" w14:textId="77777777" w:rsidR="00A213AA" w:rsidRPr="001F7554" w:rsidRDefault="00A213AA" w:rsidP="00A213AA">
      <w:pPr>
        <w:ind w:left="720" w:hanging="720"/>
        <w:rPr>
          <w:szCs w:val="22"/>
          <w:u w:val="single"/>
          <w:lang w:val="fr-FR"/>
        </w:rPr>
      </w:pPr>
      <w:r w:rsidRPr="001F7554">
        <w:rPr>
          <w:szCs w:val="22"/>
          <w:u w:val="single"/>
          <w:lang w:val="fr-FR"/>
        </w:rPr>
        <w:t>Point de contact national pour les questions de criminalité transnationale organisée</w:t>
      </w:r>
    </w:p>
    <w:p w14:paraId="3F2423B5" w14:textId="77777777" w:rsidR="00A213AA" w:rsidRPr="001F7554" w:rsidRDefault="00A213AA" w:rsidP="00A213AA">
      <w:pPr>
        <w:ind w:left="720" w:hanging="720"/>
        <w:rPr>
          <w:szCs w:val="22"/>
          <w:lang w:val="fr-FR"/>
        </w:rPr>
      </w:pPr>
    </w:p>
    <w:p w14:paraId="687A9ADD" w14:textId="77777777" w:rsidR="00A213AA" w:rsidRPr="001F7554" w:rsidRDefault="00A213AA" w:rsidP="001911A5">
      <w:pPr>
        <w:numPr>
          <w:ilvl w:val="0"/>
          <w:numId w:val="26"/>
        </w:numPr>
        <w:ind w:hanging="720"/>
        <w:jc w:val="both"/>
        <w:rPr>
          <w:caps/>
          <w:szCs w:val="22"/>
          <w:lang w:val="fr-FR"/>
        </w:rPr>
      </w:pPr>
      <w:r w:rsidRPr="001F7554">
        <w:rPr>
          <w:szCs w:val="22"/>
          <w:lang w:val="fr-FR"/>
        </w:rPr>
        <w:t>D’inviter instamment les États membres à identifier un point de contact national pour les questions relatives à la criminalité transnationale organisée. [</w:t>
      </w:r>
      <w:r w:rsidRPr="001F7554">
        <w:rPr>
          <w:caps/>
          <w:szCs w:val="22"/>
          <w:lang w:val="fr-FR"/>
        </w:rPr>
        <w:t xml:space="preserve">AG/RES. 2543 (XL-O/10) </w:t>
      </w:r>
      <w:r w:rsidRPr="001F7554">
        <w:rPr>
          <w:szCs w:val="22"/>
          <w:lang w:val="fr-FR"/>
        </w:rPr>
        <w:t>et AG/RES. 2735 (XLII-O/12)</w:t>
      </w:r>
      <w:r w:rsidRPr="001F7554">
        <w:rPr>
          <w:caps/>
          <w:szCs w:val="22"/>
          <w:lang w:val="fr-FR"/>
        </w:rPr>
        <w:t>]</w:t>
      </w:r>
    </w:p>
    <w:p w14:paraId="4293EE65" w14:textId="77777777" w:rsidR="00A213AA" w:rsidRPr="001F7554" w:rsidRDefault="00A213AA" w:rsidP="00A213AA">
      <w:pPr>
        <w:jc w:val="both"/>
        <w:rPr>
          <w:caps/>
          <w:szCs w:val="22"/>
          <w:lang w:val="fr-FR"/>
        </w:rPr>
      </w:pPr>
    </w:p>
    <w:p w14:paraId="402D77ED" w14:textId="77777777" w:rsidR="00A213AA" w:rsidRPr="001F7554" w:rsidRDefault="00A213AA" w:rsidP="00A213AA">
      <w:pPr>
        <w:ind w:left="720" w:hanging="720"/>
        <w:rPr>
          <w:szCs w:val="22"/>
          <w:u w:val="single"/>
          <w:lang w:val="fr-FR"/>
        </w:rPr>
      </w:pPr>
      <w:r w:rsidRPr="001F7554">
        <w:rPr>
          <w:szCs w:val="22"/>
          <w:u w:val="single"/>
          <w:lang w:val="fr-FR"/>
        </w:rPr>
        <w:t>Armes légères et de petit calibre</w:t>
      </w:r>
    </w:p>
    <w:p w14:paraId="2B5E93C5" w14:textId="77777777" w:rsidR="00A213AA" w:rsidRPr="001F7554" w:rsidRDefault="00A213AA" w:rsidP="00A213AA">
      <w:pPr>
        <w:ind w:left="720" w:hanging="720"/>
        <w:rPr>
          <w:szCs w:val="22"/>
          <w:lang w:val="fr-FR"/>
        </w:rPr>
      </w:pPr>
    </w:p>
    <w:p w14:paraId="6657A9C8" w14:textId="77777777" w:rsidR="00A213AA" w:rsidRPr="001F7554" w:rsidRDefault="00A213AA" w:rsidP="001911A5">
      <w:pPr>
        <w:numPr>
          <w:ilvl w:val="0"/>
          <w:numId w:val="26"/>
        </w:numPr>
        <w:ind w:hanging="720"/>
        <w:jc w:val="both"/>
        <w:rPr>
          <w:szCs w:val="22"/>
          <w:lang w:val="fr-FR"/>
        </w:rPr>
      </w:pPr>
      <w:r w:rsidRPr="001F7554">
        <w:rPr>
          <w:szCs w:val="22"/>
          <w:lang w:val="fr-FR"/>
        </w:rPr>
        <w:t>« Faire face au trafic illicite des armes individuelles et des armes légères : gestion et sécurité des arsenaux » [AG/RES. 2297 (XXXVII-O/07)]</w:t>
      </w:r>
    </w:p>
    <w:p w14:paraId="4C1946DB" w14:textId="77777777" w:rsidR="00A213AA" w:rsidRPr="001F7554" w:rsidRDefault="00A213AA" w:rsidP="00A213AA">
      <w:pPr>
        <w:ind w:left="720" w:hanging="720"/>
        <w:rPr>
          <w:szCs w:val="22"/>
          <w:lang w:val="fr-FR"/>
        </w:rPr>
      </w:pPr>
    </w:p>
    <w:p w14:paraId="00C01A4D" w14:textId="77777777" w:rsidR="00A213AA" w:rsidRPr="001F7554" w:rsidRDefault="00A213AA" w:rsidP="00A213AA">
      <w:pPr>
        <w:rPr>
          <w:szCs w:val="22"/>
          <w:u w:val="single"/>
          <w:lang w:val="fr-FR"/>
        </w:rPr>
      </w:pPr>
      <w:r w:rsidRPr="001F7554">
        <w:rPr>
          <w:szCs w:val="22"/>
          <w:u w:val="single"/>
          <w:lang w:val="fr-FR"/>
        </w:rPr>
        <w:t>Déclaration de San Salvador sur la sécurité citoyenne dans les Amériques</w:t>
      </w:r>
    </w:p>
    <w:p w14:paraId="64BDAE2C" w14:textId="77777777" w:rsidR="00A213AA" w:rsidRPr="001F7554" w:rsidRDefault="00A213AA" w:rsidP="001911A5">
      <w:pPr>
        <w:numPr>
          <w:ilvl w:val="0"/>
          <w:numId w:val="27"/>
        </w:numPr>
        <w:shd w:val="clear" w:color="auto" w:fill="FFFFFF"/>
        <w:spacing w:before="192" w:after="192"/>
        <w:ind w:right="-29" w:hanging="720"/>
        <w:jc w:val="both"/>
        <w:rPr>
          <w:szCs w:val="22"/>
          <w:lang w:val="fr-FR"/>
        </w:rPr>
      </w:pPr>
      <w:r w:rsidRPr="001F7554">
        <w:rPr>
          <w:szCs w:val="22"/>
          <w:lang w:val="fr-FR"/>
        </w:rPr>
        <w:t xml:space="preserve">Les États membres de l’OEA sont invités, dans le cadre de la Commission sur la sécurité continentale, à présenter volontairement des rapports biennaux sur la mise en œuvre de ce Plan d’action. </w:t>
      </w:r>
    </w:p>
    <w:p w14:paraId="5BCFC2A6" w14:textId="6C81AD95" w:rsidR="00C4541C" w:rsidRPr="001F7554" w:rsidRDefault="00A213AA" w:rsidP="001911A5">
      <w:pPr>
        <w:numPr>
          <w:ilvl w:val="0"/>
          <w:numId w:val="27"/>
        </w:numPr>
        <w:shd w:val="clear" w:color="auto" w:fill="FFFFFF"/>
        <w:spacing w:before="192" w:after="192"/>
        <w:ind w:right="-29" w:hanging="720"/>
        <w:jc w:val="both"/>
        <w:rPr>
          <w:szCs w:val="22"/>
          <w:lang w:val="fr-FR"/>
        </w:rPr>
      </w:pPr>
      <w:r w:rsidRPr="001F7554">
        <w:rPr>
          <w:szCs w:val="22"/>
          <w:lang w:val="fr-FR"/>
        </w:rPr>
        <w:t>Afin d’aider les États membres à mettre en application ce Plan d’action, le Secrétariat général proposera un plan de travail d’une durée de deux ans en matière d’assistance technique et de formation, lequel devra être approuvé par les États membres [AG/RES. 2735 (XLII-O/12) et CP/doc.4708/12]</w:t>
      </w:r>
      <w:r w:rsidR="0030539F" w:rsidRPr="001F7554">
        <w:rPr>
          <w:noProof/>
          <w:szCs w:val="22"/>
          <w:lang w:val="fr-FR" w:eastAsia="en-US"/>
        </w:rPr>
        <mc:AlternateContent>
          <mc:Choice Requires="wps">
            <w:drawing>
              <wp:anchor distT="0" distB="0" distL="114300" distR="114300" simplePos="0" relativeHeight="251662336" behindDoc="0" locked="1" layoutInCell="1" allowOverlap="1" wp14:anchorId="45ED1235" wp14:editId="0F270B30">
                <wp:simplePos x="0" y="0"/>
                <wp:positionH relativeFrom="column">
                  <wp:posOffset>-91440</wp:posOffset>
                </wp:positionH>
                <wp:positionV relativeFrom="page">
                  <wp:posOffset>9230995</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3610910" w14:textId="10BEFB32" w:rsidR="00EE0246" w:rsidRPr="0030539F" w:rsidRDefault="00EE0246">
                            <w:pPr>
                              <w:rPr>
                                <w:sz w:val="18"/>
                              </w:rPr>
                            </w:pPr>
                            <w:r>
                              <w:rPr>
                                <w:sz w:val="18"/>
                              </w:rPr>
                              <w:fldChar w:fldCharType="begin"/>
                            </w:r>
                            <w:r>
                              <w:rPr>
                                <w:sz w:val="18"/>
                              </w:rPr>
                              <w:instrText xml:space="preserve"> FILENAME  \* MERGEFORMAT </w:instrText>
                            </w:r>
                            <w:r>
                              <w:rPr>
                                <w:sz w:val="18"/>
                              </w:rPr>
                              <w:fldChar w:fldCharType="separate"/>
                            </w:r>
                            <w:r>
                              <w:rPr>
                                <w:noProof/>
                                <w:sz w:val="18"/>
                              </w:rPr>
                              <w:t>CP</w:t>
                            </w:r>
                            <w:r w:rsidR="00D20292">
                              <w:rPr>
                                <w:noProof/>
                                <w:sz w:val="18"/>
                              </w:rPr>
                              <w:t>4</w:t>
                            </w:r>
                            <w:r w:rsidR="00B319A6">
                              <w:rPr>
                                <w:noProof/>
                                <w:sz w:val="18"/>
                              </w:rPr>
                              <w:t>5226</w:t>
                            </w:r>
                            <w:r>
                              <w:rPr>
                                <w:noProof/>
                                <w:sz w:val="18"/>
                              </w:rPr>
                              <w:t>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ED1235" id="Text Box 2" o:spid="_x0000_s1027" type="#_x0000_t202" style="position:absolute;left:0;text-align:left;margin-left:-7.2pt;margin-top:726.85pt;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" filled="f" stroked="f">
                <v:stroke joinstyle="round"/>
                <v:textbox>
                  <w:txbxContent>
                    <w:p w14:paraId="63610910" w14:textId="10BEFB32" w:rsidR="00EE0246" w:rsidRPr="0030539F" w:rsidRDefault="00EE0246">
                      <w:pPr>
                        <w:rPr>
                          <w:sz w:val="18"/>
                        </w:rPr>
                      </w:pPr>
                      <w:r>
                        <w:rPr>
                          <w:sz w:val="18"/>
                        </w:rPr>
                        <w:fldChar w:fldCharType="begin"/>
                      </w:r>
                      <w:r>
                        <w:rPr>
                          <w:sz w:val="18"/>
                        </w:rPr>
                        <w:instrText xml:space="preserve"> FILENAME  \* MERGEFORMAT </w:instrText>
                      </w:r>
                      <w:r>
                        <w:rPr>
                          <w:sz w:val="18"/>
                        </w:rPr>
                        <w:fldChar w:fldCharType="separate"/>
                      </w:r>
                      <w:r>
                        <w:rPr>
                          <w:noProof/>
                          <w:sz w:val="18"/>
                        </w:rPr>
                        <w:t>CP</w:t>
                      </w:r>
                      <w:r w:rsidR="00D20292">
                        <w:rPr>
                          <w:noProof/>
                          <w:sz w:val="18"/>
                        </w:rPr>
                        <w:t>4</w:t>
                      </w:r>
                      <w:r w:rsidR="00B319A6">
                        <w:rPr>
                          <w:noProof/>
                          <w:sz w:val="18"/>
                        </w:rPr>
                        <w:t>5226</w:t>
                      </w:r>
                      <w:r>
                        <w:rPr>
                          <w:noProof/>
                          <w:sz w:val="18"/>
                        </w:rPr>
                        <w:t>F04</w:t>
                      </w:r>
                      <w:r>
                        <w:rPr>
                          <w:sz w:val="18"/>
                        </w:rPr>
                        <w:fldChar w:fldCharType="end"/>
                      </w:r>
                    </w:p>
                  </w:txbxContent>
                </v:textbox>
                <w10:wrap anchory="page"/>
                <w10:anchorlock/>
              </v:shape>
            </w:pict>
          </mc:Fallback>
        </mc:AlternateContent>
      </w:r>
    </w:p>
    <w:sectPr w:rsidR="00C4541C" w:rsidRPr="001F7554" w:rsidSect="00A948A2">
      <w:headerReference w:type="default" r:id="rId54"/>
      <w:headerReference w:type="first" r:id="rId55"/>
      <w:pgSz w:w="12240" w:h="15840" w:code="1"/>
      <w:pgMar w:top="2160" w:right="1570" w:bottom="1296" w:left="1699" w:header="1296" w:footer="1296"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3A2A" w14:textId="77777777" w:rsidR="00595755" w:rsidRDefault="00595755" w:rsidP="00633C5E">
      <w:r>
        <w:separator/>
      </w:r>
    </w:p>
  </w:endnote>
  <w:endnote w:type="continuationSeparator" w:id="0">
    <w:p w14:paraId="0D8B90E0" w14:textId="77777777" w:rsidR="00595755" w:rsidRDefault="00595755" w:rsidP="00633C5E">
      <w:r>
        <w:continuationSeparator/>
      </w:r>
    </w:p>
  </w:endnote>
  <w:endnote w:type="continuationNotice" w:id="1">
    <w:p w14:paraId="73ECECE4" w14:textId="77777777" w:rsidR="00595755" w:rsidRDefault="00595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D5BD" w14:textId="77777777" w:rsidR="00595755" w:rsidRDefault="00595755" w:rsidP="00633C5E">
      <w:r>
        <w:separator/>
      </w:r>
    </w:p>
  </w:footnote>
  <w:footnote w:type="continuationSeparator" w:id="0">
    <w:p w14:paraId="7ED82DBB" w14:textId="77777777" w:rsidR="00595755" w:rsidRDefault="00595755" w:rsidP="00633C5E">
      <w:r>
        <w:continuationSeparator/>
      </w:r>
    </w:p>
  </w:footnote>
  <w:footnote w:type="continuationNotice" w:id="1">
    <w:p w14:paraId="54362F02" w14:textId="77777777" w:rsidR="00595755" w:rsidRDefault="00595755"/>
  </w:footnote>
  <w:footnote w:id="2">
    <w:p w14:paraId="154628A0" w14:textId="53AF9FAF" w:rsidR="00EE0246" w:rsidRPr="005836E4" w:rsidRDefault="00EE0246" w:rsidP="000168A8">
      <w:pPr>
        <w:pStyle w:val="FootnoteText"/>
        <w:ind w:left="720" w:hanging="360"/>
        <w:rPr>
          <w:lang w:val="fr-FR"/>
        </w:rPr>
      </w:pPr>
      <w:r w:rsidRPr="005836E4">
        <w:rPr>
          <w:rStyle w:val="FootnoteReference"/>
          <w:lang w:val="fr-FR"/>
        </w:rPr>
        <w:footnoteRef/>
      </w:r>
      <w:r w:rsidRPr="005836E4">
        <w:rPr>
          <w:lang w:val="fr-FR"/>
        </w:rPr>
        <w:t>.</w:t>
      </w:r>
      <w:r w:rsidRPr="005836E4">
        <w:rPr>
          <w:lang w:val="fr-FR"/>
        </w:rPr>
        <w:tab/>
        <w:t>Les changements par rapport à la version antérieure sont identifiés en gras.</w:t>
      </w:r>
    </w:p>
  </w:footnote>
  <w:footnote w:id="3">
    <w:p w14:paraId="1B185E86" w14:textId="25F218D6" w:rsidR="00EE0246" w:rsidRPr="005836E4" w:rsidRDefault="00EE0246" w:rsidP="000168A8">
      <w:pPr>
        <w:pStyle w:val="FootnoteText"/>
        <w:ind w:left="720" w:hanging="360"/>
        <w:rPr>
          <w:lang w:val="fr-FR"/>
        </w:rPr>
      </w:pPr>
      <w:r w:rsidRPr="005836E4">
        <w:rPr>
          <w:rStyle w:val="FootnoteReference"/>
          <w:lang w:val="fr-FR"/>
        </w:rPr>
        <w:footnoteRef/>
      </w:r>
      <w:r w:rsidRPr="005836E4">
        <w:rPr>
          <w:rStyle w:val="FootnoteReference"/>
          <w:lang w:val="fr-FR"/>
        </w:rPr>
        <w:t>.</w:t>
      </w:r>
      <w:r w:rsidRPr="005836E4">
        <w:rPr>
          <w:rStyle w:val="FootnoteReference"/>
          <w:lang w:val="fr-FR"/>
        </w:rPr>
        <w:tab/>
        <w:t>L</w:t>
      </w:r>
      <w:r w:rsidRPr="005836E4">
        <w:rPr>
          <w:lang w:val="fr-FR"/>
        </w:rPr>
        <w:t xml:space="preserve">a </w:t>
      </w:r>
      <w:r w:rsidRPr="005836E4">
        <w:rPr>
          <w:rStyle w:val="FootnoteReference"/>
          <w:lang w:val="fr-FR"/>
        </w:rPr>
        <w:t>présente version</w:t>
      </w:r>
      <w:r w:rsidRPr="005836E4">
        <w:rPr>
          <w:lang w:val="fr-FR"/>
        </w:rPr>
        <w:t xml:space="preserve"> (</w:t>
      </w:r>
      <w:r w:rsidRPr="005836E4">
        <w:rPr>
          <w:rStyle w:val="FootnoteReference"/>
          <w:lang w:val="fr-FR"/>
        </w:rPr>
        <w:t xml:space="preserve">rev. </w:t>
      </w:r>
      <w:r w:rsidR="004221BC">
        <w:rPr>
          <w:lang w:val="fr-FR"/>
        </w:rPr>
        <w:t>6</w:t>
      </w:r>
      <w:r w:rsidRPr="005836E4">
        <w:rPr>
          <w:lang w:val="fr-FR"/>
        </w:rPr>
        <w:t>)</w:t>
      </w:r>
      <w:r w:rsidRPr="005836E4">
        <w:rPr>
          <w:rStyle w:val="FootnoteReference"/>
          <w:lang w:val="fr-FR"/>
        </w:rPr>
        <w:t xml:space="preserve"> </w:t>
      </w:r>
      <w:r w:rsidRPr="005836E4">
        <w:rPr>
          <w:lang w:val="fr-FR"/>
        </w:rPr>
        <w:t>contient les ajustements introduits au Calendrier d’activités concernant les réunions de la Commission ainsi que les autres activités de l’OEA en matière de sécurité.</w:t>
      </w:r>
    </w:p>
  </w:footnote>
  <w:footnote w:id="4">
    <w:p w14:paraId="14207241" w14:textId="3CC61C2C" w:rsidR="00EE0246" w:rsidRPr="005836E4" w:rsidRDefault="00EE0246" w:rsidP="000168A8">
      <w:pPr>
        <w:pStyle w:val="FootnoteText"/>
        <w:ind w:left="720" w:hanging="360"/>
        <w:rPr>
          <w:lang w:val="fr-FR"/>
        </w:rPr>
      </w:pPr>
      <w:r w:rsidRPr="005836E4">
        <w:rPr>
          <w:rStyle w:val="FootnoteReference"/>
          <w:lang w:val="fr-FR"/>
        </w:rPr>
        <w:footnoteRef/>
      </w:r>
      <w:r w:rsidRPr="005836E4">
        <w:rPr>
          <w:rStyle w:val="FootnoteReference"/>
          <w:lang w:val="fr-FR"/>
        </w:rPr>
        <w:t xml:space="preserve">. </w:t>
      </w:r>
      <w:r w:rsidRPr="005836E4">
        <w:rPr>
          <w:lang w:val="fr-FR"/>
        </w:rPr>
        <w:tab/>
      </w:r>
      <w:r w:rsidRPr="005836E4">
        <w:rPr>
          <w:rStyle w:val="FootnoteReference"/>
          <w:lang w:val="fr-FR"/>
        </w:rPr>
        <w:t xml:space="preserve">La date de </w:t>
      </w:r>
      <w:proofErr w:type="spellStart"/>
      <w:r w:rsidRPr="005836E4">
        <w:rPr>
          <w:rStyle w:val="FootnoteReference"/>
          <w:lang w:val="fr-FR"/>
        </w:rPr>
        <w:t>MISPA</w:t>
      </w:r>
      <w:proofErr w:type="spellEnd"/>
      <w:r w:rsidRPr="005836E4">
        <w:rPr>
          <w:rStyle w:val="FootnoteReference"/>
          <w:lang w:val="fr-FR"/>
        </w:rPr>
        <w:t>-VIII n</w:t>
      </w:r>
      <w:r w:rsidRPr="005836E4">
        <w:rPr>
          <w:lang w:val="fr-FR"/>
        </w:rPr>
        <w:t>’a pas encore été</w:t>
      </w:r>
      <w:r w:rsidRPr="005836E4">
        <w:rPr>
          <w:rStyle w:val="FootnoteReference"/>
          <w:lang w:val="fr-FR"/>
        </w:rPr>
        <w:t xml:space="preserve"> fix</w:t>
      </w:r>
      <w:r w:rsidRPr="005836E4">
        <w:rPr>
          <w:lang w:val="fr-FR"/>
        </w:rPr>
        <w:t>ée.</w:t>
      </w:r>
    </w:p>
  </w:footnote>
  <w:footnote w:id="5">
    <w:p w14:paraId="3F913EAB" w14:textId="327116DE" w:rsidR="00EE0246" w:rsidRPr="005836E4" w:rsidRDefault="00EE0246" w:rsidP="000168A8">
      <w:pPr>
        <w:pStyle w:val="FootnoteText"/>
        <w:tabs>
          <w:tab w:val="left" w:pos="0"/>
        </w:tabs>
        <w:ind w:left="720" w:hanging="360"/>
        <w:jc w:val="both"/>
        <w:rPr>
          <w:lang w:val="fr-FR"/>
        </w:rPr>
      </w:pPr>
      <w:r w:rsidRPr="005836E4">
        <w:rPr>
          <w:rStyle w:val="FootnoteReference"/>
          <w:lang w:val="fr-FR"/>
        </w:rPr>
        <w:footnoteRef/>
      </w:r>
      <w:r w:rsidRPr="005836E4">
        <w:rPr>
          <w:color w:val="000000"/>
          <w:lang w:val="fr-FR"/>
        </w:rPr>
        <w:t>.</w:t>
      </w:r>
      <w:r w:rsidRPr="005836E4">
        <w:rPr>
          <w:color w:val="000000"/>
          <w:lang w:val="fr-FR"/>
        </w:rPr>
        <w:tab/>
        <w:t>À sa séance ordinaire du 16 décembre 2020, le Conseil permanent a approuvé la Répartition des mandats pour la période 2020-2021, document (</w:t>
      </w:r>
      <w:hyperlink r:id="rId1" w:history="1">
        <w:r w:rsidRPr="005836E4">
          <w:rPr>
            <w:rStyle w:val="Hyperlink"/>
            <w:lang w:val="fr-FR"/>
          </w:rPr>
          <w:t>CP/</w:t>
        </w:r>
        <w:proofErr w:type="spellStart"/>
        <w:r w:rsidRPr="005836E4">
          <w:rPr>
            <w:rStyle w:val="Hyperlink"/>
            <w:lang w:val="fr-FR"/>
          </w:rPr>
          <w:t>doc.5665</w:t>
        </w:r>
        <w:proofErr w:type="spellEnd"/>
        <w:r w:rsidRPr="005836E4">
          <w:rPr>
            <w:rStyle w:val="Hyperlink"/>
            <w:lang w:val="fr-FR"/>
          </w:rPr>
          <w:t>/20 rev. 1</w:t>
        </w:r>
      </w:hyperlink>
      <w:r w:rsidRPr="005836E4">
        <w:rPr>
          <w:color w:val="000000"/>
          <w:lang w:val="fr-FR"/>
        </w:rPr>
        <w:t>)</w:t>
      </w:r>
      <w:r w:rsidRPr="005836E4">
        <w:rPr>
          <w:lang w:val="fr-FR"/>
        </w:rPr>
        <w:t>.</w:t>
      </w:r>
    </w:p>
  </w:footnote>
  <w:footnote w:id="6">
    <w:p w14:paraId="421DF6F8" w14:textId="37871A77" w:rsidR="00EE0246" w:rsidRPr="005836E4" w:rsidRDefault="00EE0246" w:rsidP="000168A8">
      <w:pPr>
        <w:pStyle w:val="FootnoteText"/>
        <w:tabs>
          <w:tab w:val="left" w:pos="0"/>
        </w:tabs>
        <w:ind w:left="720" w:hanging="360"/>
        <w:rPr>
          <w:lang w:val="fr-FR"/>
        </w:rPr>
      </w:pPr>
      <w:r w:rsidRPr="005836E4">
        <w:rPr>
          <w:rStyle w:val="FootnoteReference"/>
          <w:lang w:val="fr-FR"/>
        </w:rPr>
        <w:footnoteRef/>
      </w:r>
      <w:r w:rsidRPr="005836E4">
        <w:rPr>
          <w:lang w:val="fr-FR"/>
        </w:rPr>
        <w:t xml:space="preserve">. </w:t>
      </w:r>
      <w:r w:rsidRPr="005836E4">
        <w:rPr>
          <w:lang w:val="fr-FR"/>
        </w:rPr>
        <w:tab/>
        <w:t>Ils sont énumérés dans l’ordre chronologique.</w:t>
      </w:r>
    </w:p>
  </w:footnote>
  <w:footnote w:id="7">
    <w:p w14:paraId="1EF90B06" w14:textId="14E7FB09" w:rsidR="00EE0246" w:rsidRPr="005836E4" w:rsidRDefault="00EE0246" w:rsidP="000168A8">
      <w:pPr>
        <w:pStyle w:val="FootnoteText"/>
        <w:ind w:left="720" w:hanging="360"/>
        <w:rPr>
          <w:lang w:val="fr-FR"/>
        </w:rPr>
      </w:pPr>
      <w:r w:rsidRPr="005836E4">
        <w:rPr>
          <w:rStyle w:val="FootnoteReference"/>
          <w:lang w:val="fr-FR"/>
        </w:rPr>
        <w:footnoteRef/>
      </w:r>
      <w:r w:rsidRPr="005836E4">
        <w:rPr>
          <w:lang w:val="fr-FR"/>
        </w:rPr>
        <w:t xml:space="preserve"> </w:t>
      </w:r>
      <w:r w:rsidRPr="005836E4">
        <w:rPr>
          <w:lang w:val="fr-FR"/>
        </w:rPr>
        <w:tab/>
        <w:t xml:space="preserve">Les numéros des paragraphes mentionnés dans les thèmes des réunions correspondent aux paragraphes de la </w:t>
      </w:r>
      <w:proofErr w:type="spellStart"/>
      <w:r w:rsidRPr="005836E4">
        <w:rPr>
          <w:lang w:val="fr-FR"/>
        </w:rPr>
        <w:t>résolultion</w:t>
      </w:r>
      <w:proofErr w:type="spellEnd"/>
      <w:r w:rsidRPr="005836E4">
        <w:rPr>
          <w:lang w:val="fr-FR"/>
        </w:rPr>
        <w:t xml:space="preserve"> AG/RES. 2950 (L-O/20).</w:t>
      </w:r>
    </w:p>
  </w:footnote>
  <w:footnote w:id="8">
    <w:p w14:paraId="04B7D314" w14:textId="4A7905EE" w:rsidR="00EE0246" w:rsidRPr="005836E4" w:rsidRDefault="00EE0246" w:rsidP="000168A8">
      <w:pPr>
        <w:pStyle w:val="FootnoteText"/>
        <w:ind w:left="720" w:hanging="360"/>
        <w:rPr>
          <w:lang w:val="fr-FR"/>
        </w:rPr>
      </w:pPr>
      <w:r w:rsidRPr="005836E4">
        <w:rPr>
          <w:rStyle w:val="FootnoteReference"/>
          <w:lang w:val="fr-FR"/>
        </w:rPr>
        <w:footnoteRef/>
      </w:r>
      <w:r w:rsidRPr="005836E4">
        <w:rPr>
          <w:lang w:val="fr-FR"/>
        </w:rPr>
        <w:t xml:space="preserve">. </w:t>
      </w:r>
      <w:r w:rsidRPr="005836E4">
        <w:rPr>
          <w:lang w:val="fr-FR"/>
        </w:rPr>
        <w:tab/>
        <w:t xml:space="preserve">Le groupe de travail sera présidé par la délégation d’El Salvador, comme prévu au paragraphe </w:t>
      </w:r>
      <w:r w:rsidRPr="005836E4">
        <w:rPr>
          <w:bCs/>
          <w:lang w:val="fr-FR"/>
        </w:rPr>
        <w:t>28</w:t>
      </w:r>
      <w:r w:rsidRPr="005836E4">
        <w:rPr>
          <w:b/>
          <w:lang w:val="fr-FR"/>
        </w:rPr>
        <w:t xml:space="preserve"> </w:t>
      </w:r>
      <w:r w:rsidRPr="005836E4">
        <w:rPr>
          <w:lang w:val="fr-FR"/>
        </w:rPr>
        <w:t>de la résolution AG/RES. 2950 (L-O/20).</w:t>
      </w:r>
    </w:p>
  </w:footnote>
  <w:footnote w:id="9">
    <w:p w14:paraId="1B294C42" w14:textId="27F1E4E0" w:rsidR="00EE0246" w:rsidRPr="005836E4" w:rsidRDefault="00EE0246" w:rsidP="000168A8">
      <w:pPr>
        <w:pStyle w:val="FootnoteText"/>
        <w:tabs>
          <w:tab w:val="left" w:pos="0"/>
        </w:tabs>
        <w:ind w:left="720" w:hanging="360"/>
        <w:rPr>
          <w:lang w:val="fr-FR"/>
        </w:rPr>
      </w:pPr>
      <w:r w:rsidRPr="005836E4">
        <w:rPr>
          <w:rStyle w:val="FootnoteReference"/>
          <w:lang w:val="fr-FR"/>
        </w:rPr>
        <w:footnoteRef/>
      </w:r>
      <w:r w:rsidRPr="005836E4">
        <w:rPr>
          <w:lang w:val="fr-FR"/>
        </w:rPr>
        <w:t>.</w:t>
      </w:r>
      <w:r w:rsidRPr="005836E4">
        <w:rPr>
          <w:lang w:val="fr-FR"/>
        </w:rPr>
        <w:tab/>
        <w:t>Le groupe de travail sera présidé par la délégation de l'Argentine, qui présidera la réunion, comme indiqué au paragraphe 103 de la résolution AG/RES. 2950 (L-O/20)</w:t>
      </w:r>
      <w:r w:rsidRPr="005836E4">
        <w:rPr>
          <w:rFonts w:eastAsia="SimSun"/>
          <w:lang w:val="fr-FR"/>
        </w:rPr>
        <w:t>.</w:t>
      </w:r>
    </w:p>
  </w:footnote>
  <w:footnote w:id="10">
    <w:p w14:paraId="51CCD4BC" w14:textId="5EA3C1EA" w:rsidR="00EE0246" w:rsidRPr="005836E4" w:rsidRDefault="00EE0246" w:rsidP="000168A8">
      <w:pPr>
        <w:pStyle w:val="FootnoteText"/>
        <w:tabs>
          <w:tab w:val="left" w:pos="0"/>
        </w:tabs>
        <w:ind w:left="720" w:hanging="360"/>
        <w:rPr>
          <w:bCs/>
          <w:lang w:val="fr-FR"/>
        </w:rPr>
      </w:pPr>
      <w:r w:rsidRPr="005836E4">
        <w:rPr>
          <w:rStyle w:val="FootnoteReference"/>
          <w:bCs/>
          <w:lang w:val="fr-FR"/>
        </w:rPr>
        <w:footnoteRef/>
      </w:r>
      <w:r w:rsidRPr="005836E4">
        <w:rPr>
          <w:bCs/>
          <w:lang w:val="fr-FR"/>
        </w:rPr>
        <w:t xml:space="preserve">. </w:t>
      </w:r>
      <w:r w:rsidRPr="005836E4">
        <w:rPr>
          <w:bCs/>
          <w:lang w:val="fr-FR"/>
        </w:rPr>
        <w:tab/>
        <w:t>Comprend la présentation des plans d’activités des secrétariats exécutifs de la CICAD et du CICTE.</w:t>
      </w:r>
    </w:p>
  </w:footnote>
  <w:footnote w:id="11">
    <w:p w14:paraId="38122D1E" w14:textId="7C479479" w:rsidR="00EE0246" w:rsidRPr="005836E4" w:rsidRDefault="00EE0246" w:rsidP="000168A8">
      <w:pPr>
        <w:pStyle w:val="FootnoteText"/>
        <w:ind w:left="720" w:hanging="360"/>
        <w:jc w:val="both"/>
        <w:rPr>
          <w:lang w:val="fr-FR"/>
        </w:rPr>
      </w:pPr>
      <w:r w:rsidRPr="005836E4">
        <w:rPr>
          <w:rStyle w:val="FootnoteReference"/>
          <w:lang w:val="fr-FR"/>
        </w:rPr>
        <w:footnoteRef/>
      </w:r>
      <w:r w:rsidRPr="005836E4">
        <w:rPr>
          <w:lang w:val="fr-FR"/>
        </w:rPr>
        <w:t>.</w:t>
      </w:r>
      <w:r w:rsidRPr="005836E4">
        <w:rPr>
          <w:lang w:val="fr-FR"/>
        </w:rPr>
        <w:tab/>
        <w:t xml:space="preserve">Ci-après les questions transmises aux organisations sous-régionales à titre de guide pour orienter le dialogue: 1) Pourriez-vous brièvement décrire le mandat confié à votre organisation? 2) Quels sont les enjeux que pose la pandémie pour votre travail? 3) Quelles mesures peuvent être adoptées pour empêcher que le personnel étranger ou des organismes d’intervention ne propagent des maladies infectieuses dans les régions bénéficiaires de l’aide humanitaire ou de l’assistance en cas de </w:t>
      </w:r>
      <w:proofErr w:type="spellStart"/>
      <w:r w:rsidRPr="005836E4">
        <w:rPr>
          <w:lang w:val="fr-FR"/>
        </w:rPr>
        <w:t>catastrophes?4</w:t>
      </w:r>
      <w:proofErr w:type="spellEnd"/>
      <w:r w:rsidRPr="005836E4">
        <w:rPr>
          <w:lang w:val="fr-FR"/>
        </w:rPr>
        <w:t xml:space="preserve">)a Quels changements aimeriez-vous mettre en </w:t>
      </w:r>
      <w:proofErr w:type="spellStart"/>
      <w:r w:rsidRPr="005836E4">
        <w:rPr>
          <w:lang w:val="fr-FR"/>
        </w:rPr>
        <w:t>oeuvre</w:t>
      </w:r>
      <w:proofErr w:type="spellEnd"/>
      <w:r w:rsidRPr="005836E4">
        <w:rPr>
          <w:lang w:val="fr-FR"/>
        </w:rPr>
        <w:t xml:space="preserve"> pour améliorer les opérations? 5) Pourriez-vous partager quelques pratiques optimales qui pourraient être mises en </w:t>
      </w:r>
      <w:proofErr w:type="spellStart"/>
      <w:r w:rsidRPr="005836E4">
        <w:rPr>
          <w:lang w:val="fr-FR"/>
        </w:rPr>
        <w:t>oeuvre</w:t>
      </w:r>
      <w:proofErr w:type="spellEnd"/>
      <w:r w:rsidRPr="005836E4">
        <w:rPr>
          <w:lang w:val="fr-FR"/>
        </w:rPr>
        <w:t xml:space="preserve"> dans une autre </w:t>
      </w:r>
      <w:proofErr w:type="spellStart"/>
      <w:r w:rsidRPr="005836E4">
        <w:rPr>
          <w:lang w:val="fr-FR"/>
        </w:rPr>
        <w:t>sous-régioné</w:t>
      </w:r>
      <w:proofErr w:type="spellEnd"/>
      <w:r w:rsidRPr="005836E4">
        <w:rPr>
          <w:lang w:val="fr-FR"/>
        </w:rPr>
        <w:t>? 6) Comment l’OEA pourrait-elle aider?</w:t>
      </w:r>
    </w:p>
  </w:footnote>
  <w:footnote w:id="12">
    <w:p w14:paraId="44FE8EAC" w14:textId="08CB4B75" w:rsidR="00F36E39" w:rsidRPr="005836E4" w:rsidRDefault="00F36E39" w:rsidP="000168A8">
      <w:pPr>
        <w:pStyle w:val="FootnoteText"/>
        <w:ind w:left="720" w:hanging="360"/>
        <w:rPr>
          <w:lang w:val="fr-FR"/>
        </w:rPr>
      </w:pPr>
      <w:r w:rsidRPr="005836E4">
        <w:rPr>
          <w:rStyle w:val="FootnoteReference"/>
          <w:lang w:val="fr-FR"/>
        </w:rPr>
        <w:footnoteRef/>
      </w:r>
      <w:r w:rsidR="00132749" w:rsidRPr="005836E4">
        <w:rPr>
          <w:lang w:val="fr-FR"/>
        </w:rPr>
        <w:t>.</w:t>
      </w:r>
      <w:r w:rsidR="00132749" w:rsidRPr="005836E4">
        <w:rPr>
          <w:lang w:val="fr-FR"/>
        </w:rPr>
        <w:tab/>
      </w:r>
      <w:r w:rsidRPr="005836E4">
        <w:rPr>
          <w:lang w:val="fr-FR"/>
        </w:rPr>
        <w:t xml:space="preserve">L'ordre du jour annoté a été publié comme document </w:t>
      </w:r>
      <w:hyperlink r:id="rId2" w:history="1">
        <w:r w:rsidRPr="005836E4">
          <w:rPr>
            <w:color w:val="0000FF"/>
            <w:lang w:val="fr-FR"/>
          </w:rPr>
          <w:t>CSH/GT/</w:t>
        </w:r>
        <w:proofErr w:type="spellStart"/>
        <w:r w:rsidRPr="005836E4">
          <w:rPr>
            <w:color w:val="0000FF"/>
            <w:lang w:val="fr-FR"/>
          </w:rPr>
          <w:t>RANDOT</w:t>
        </w:r>
        <w:proofErr w:type="spellEnd"/>
        <w:r w:rsidRPr="005836E4">
          <w:rPr>
            <w:color w:val="0000FF"/>
            <w:lang w:val="fr-FR"/>
          </w:rPr>
          <w:t>-III 14/21</w:t>
        </w:r>
      </w:hyperlink>
    </w:p>
  </w:footnote>
  <w:footnote w:id="13">
    <w:p w14:paraId="0543B103" w14:textId="357AB134" w:rsidR="0089516F" w:rsidRPr="005836E4" w:rsidRDefault="0089516F" w:rsidP="000168A8">
      <w:pPr>
        <w:pStyle w:val="FootnoteText"/>
        <w:ind w:left="720" w:hanging="360"/>
        <w:rPr>
          <w:lang w:val="fr-FR"/>
        </w:rPr>
      </w:pPr>
      <w:r w:rsidRPr="005836E4">
        <w:rPr>
          <w:rStyle w:val="FootnoteReference"/>
          <w:lang w:val="fr-FR"/>
        </w:rPr>
        <w:footnoteRef/>
      </w:r>
      <w:r w:rsidR="00132749" w:rsidRPr="005836E4">
        <w:rPr>
          <w:lang w:val="fr-FR"/>
        </w:rPr>
        <w:t>.</w:t>
      </w:r>
      <w:r w:rsidR="00132749" w:rsidRPr="005836E4">
        <w:rPr>
          <w:lang w:val="fr-FR"/>
        </w:rPr>
        <w:tab/>
      </w:r>
      <w:r w:rsidRPr="005836E4">
        <w:rPr>
          <w:lang w:val="fr-FR"/>
        </w:rPr>
        <w:t>L’examen de ce point avait été originellement programmé pour le 24 mars.</w:t>
      </w:r>
    </w:p>
  </w:footnote>
  <w:footnote w:id="14">
    <w:p w14:paraId="4F42130C" w14:textId="25A475E0" w:rsidR="00EE0246" w:rsidRPr="005836E4" w:rsidRDefault="00EE0246" w:rsidP="000168A8">
      <w:pPr>
        <w:pStyle w:val="FootnoteText"/>
        <w:ind w:left="720" w:hanging="360"/>
        <w:rPr>
          <w:lang w:val="fr-FR"/>
        </w:rPr>
      </w:pPr>
      <w:r w:rsidRPr="005836E4">
        <w:rPr>
          <w:rStyle w:val="FootnoteReference"/>
          <w:lang w:val="fr-FR"/>
        </w:rPr>
        <w:footnoteRef/>
      </w:r>
      <w:r w:rsidR="0065187A" w:rsidRPr="005836E4">
        <w:rPr>
          <w:lang w:val="fr-FR"/>
        </w:rPr>
        <w:t>.</w:t>
      </w:r>
      <w:r w:rsidR="0065187A" w:rsidRPr="005836E4">
        <w:rPr>
          <w:lang w:val="fr-FR"/>
        </w:rPr>
        <w:tab/>
      </w:r>
      <w:r w:rsidRPr="005836E4">
        <w:rPr>
          <w:lang w:val="fr-FR"/>
        </w:rPr>
        <w:t>La note de concept du Neuvième Forum sur les mesures d’encouragement de la confiance et de la sécurité a été distribuée sous la cote CP/</w:t>
      </w:r>
      <w:proofErr w:type="spellStart"/>
      <w:r w:rsidRPr="005836E4">
        <w:rPr>
          <w:lang w:val="fr-FR"/>
        </w:rPr>
        <w:t>CSH-2082</w:t>
      </w:r>
      <w:proofErr w:type="spellEnd"/>
      <w:r w:rsidRPr="005836E4">
        <w:rPr>
          <w:lang w:val="fr-FR"/>
        </w:rPr>
        <w:t>/21.</w:t>
      </w:r>
    </w:p>
  </w:footnote>
  <w:footnote w:id="15">
    <w:p w14:paraId="39A64718" w14:textId="28DDA1C4" w:rsidR="00285217" w:rsidRPr="009B435E" w:rsidRDefault="00285217" w:rsidP="000168A8">
      <w:pPr>
        <w:pStyle w:val="FootnoteText"/>
        <w:ind w:left="720" w:hanging="360"/>
        <w:rPr>
          <w:lang w:val="fr-FR"/>
        </w:rPr>
      </w:pPr>
      <w:r w:rsidRPr="009B435E">
        <w:rPr>
          <w:rStyle w:val="FootnoteReference"/>
          <w:lang w:val="fr-FR"/>
        </w:rPr>
        <w:footnoteRef/>
      </w:r>
      <w:r w:rsidRPr="009B435E">
        <w:rPr>
          <w:lang w:val="fr-FR"/>
        </w:rPr>
        <w:t>.</w:t>
      </w:r>
      <w:r w:rsidRPr="009B435E">
        <w:rPr>
          <w:lang w:val="fr-FR"/>
        </w:rPr>
        <w:tab/>
        <w:t xml:space="preserve">Il avait été prévu d’examiner ce thème le 23 septembre. </w:t>
      </w:r>
    </w:p>
  </w:footnote>
  <w:footnote w:id="16">
    <w:p w14:paraId="16BC19BC" w14:textId="6F9D0D0C" w:rsidR="00730E00" w:rsidRPr="002C4998" w:rsidRDefault="00730E00" w:rsidP="000168A8">
      <w:pPr>
        <w:pStyle w:val="FootnoteText"/>
        <w:ind w:left="720" w:hanging="360"/>
        <w:rPr>
          <w:lang w:val="fr-FR"/>
        </w:rPr>
      </w:pPr>
      <w:r w:rsidRPr="005836E4">
        <w:rPr>
          <w:rStyle w:val="FootnoteReference"/>
          <w:lang w:val="fr-FR"/>
        </w:rPr>
        <w:footnoteRef/>
      </w:r>
      <w:r w:rsidR="00DC2BC6" w:rsidRPr="005836E4">
        <w:rPr>
          <w:lang w:val="fr-FR"/>
        </w:rPr>
        <w:t>.</w:t>
      </w:r>
      <w:r w:rsidR="001F7554">
        <w:rPr>
          <w:lang w:val="fr-FR"/>
        </w:rPr>
        <w:tab/>
      </w:r>
      <w:r w:rsidRPr="002C4998">
        <w:rPr>
          <w:lang w:val="fr-FR"/>
        </w:rPr>
        <w:t xml:space="preserve">Le 13 février 2020, le </w:t>
      </w:r>
      <w:proofErr w:type="spellStart"/>
      <w:r w:rsidRPr="002C4998">
        <w:rPr>
          <w:lang w:val="fr-FR"/>
        </w:rPr>
        <w:t>SSM</w:t>
      </w:r>
      <w:proofErr w:type="spellEnd"/>
      <w:r w:rsidRPr="002C4998">
        <w:rPr>
          <w:lang w:val="fr-FR"/>
        </w:rPr>
        <w:t xml:space="preserve"> a présenté un premier rapport d'étape sur la mise en œuvre du mandat énoncé au paragraphe 34 de la résolution AG/RES. 2945 (XLIX-O/19).</w:t>
      </w:r>
    </w:p>
  </w:footnote>
  <w:footnote w:id="17">
    <w:p w14:paraId="7734AE86" w14:textId="768B21E0" w:rsidR="00285217" w:rsidRPr="005836E4" w:rsidRDefault="00285217" w:rsidP="000168A8">
      <w:pPr>
        <w:pStyle w:val="FootnoteText"/>
        <w:ind w:left="720" w:hanging="360"/>
        <w:rPr>
          <w:b/>
          <w:bCs/>
          <w:lang w:val="fr-FR"/>
        </w:rPr>
      </w:pPr>
      <w:r w:rsidRPr="002C4998">
        <w:rPr>
          <w:rStyle w:val="FootnoteReference"/>
          <w:lang w:val="fr-FR"/>
        </w:rPr>
        <w:footnoteRef/>
      </w:r>
      <w:r w:rsidRPr="002C4998">
        <w:rPr>
          <w:lang w:val="fr-FR"/>
        </w:rPr>
        <w:t>.</w:t>
      </w:r>
      <w:r w:rsidR="001F7554">
        <w:rPr>
          <w:lang w:val="fr-FR"/>
        </w:rPr>
        <w:tab/>
      </w:r>
      <w:r w:rsidRPr="002C4998">
        <w:rPr>
          <w:lang w:val="fr-FR"/>
        </w:rPr>
        <w:t>Il était prévu d’examiner ce thème le 16 septembre.</w:t>
      </w:r>
    </w:p>
  </w:footnote>
  <w:footnote w:id="18">
    <w:p w14:paraId="35C886BF" w14:textId="77777777" w:rsidR="00EE0246" w:rsidRPr="005836E4" w:rsidRDefault="00EE0246" w:rsidP="000168A8">
      <w:pPr>
        <w:pStyle w:val="FootnoteText"/>
        <w:tabs>
          <w:tab w:val="left" w:pos="720"/>
        </w:tabs>
        <w:ind w:left="720" w:hanging="360"/>
        <w:jc w:val="both"/>
        <w:rPr>
          <w:lang w:val="fr-FR"/>
        </w:rPr>
      </w:pPr>
      <w:r w:rsidRPr="005836E4">
        <w:rPr>
          <w:rStyle w:val="FootnoteReference"/>
          <w:lang w:val="fr-FR"/>
        </w:rPr>
        <w:footnoteRef/>
      </w:r>
      <w:r w:rsidRPr="005836E4">
        <w:rPr>
          <w:lang w:val="fr-FR"/>
        </w:rPr>
        <w:t>.</w:t>
      </w:r>
      <w:r w:rsidRPr="005836E4">
        <w:rPr>
          <w:lang w:val="fr-FR"/>
        </w:rPr>
        <w:tab/>
        <w:t>Tous ces rapports ont été mentionnés au paragraphe 1 du dispositif de la résolution AG/RES. 2735 (XLII-O/12) et dans la résolution AG/RES. 2809 (XLIII-O/13).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068569"/>
      <w:docPartObj>
        <w:docPartGallery w:val="Page Numbers (Top of Page)"/>
        <w:docPartUnique/>
      </w:docPartObj>
    </w:sdtPr>
    <w:sdtEndPr>
      <w:rPr>
        <w:noProof/>
      </w:rPr>
    </w:sdtEndPr>
    <w:sdtContent>
      <w:p w14:paraId="28020E07" w14:textId="6A96E6F6" w:rsidR="00EE0246" w:rsidRDefault="00EE0246">
        <w:pPr>
          <w:pStyle w:val="Header"/>
          <w:jc w:val="center"/>
        </w:pPr>
        <w:r>
          <w:fldChar w:fldCharType="begin"/>
        </w:r>
        <w:r>
          <w:instrText xml:space="preserve"> PAGE   \* MERGEFORMAT </w:instrText>
        </w:r>
        <w:r>
          <w:fldChar w:fldCharType="separate"/>
        </w:r>
        <w:r w:rsidR="00730E00">
          <w:rPr>
            <w:noProof/>
          </w:rPr>
          <w:t>- 5 -</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C9DA" w14:textId="77777777" w:rsidR="00EE0246" w:rsidRDefault="00EE0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570556"/>
      <w:docPartObj>
        <w:docPartGallery w:val="Page Numbers (Top of Page)"/>
        <w:docPartUnique/>
      </w:docPartObj>
    </w:sdtPr>
    <w:sdtEndPr>
      <w:rPr>
        <w:noProof/>
      </w:rPr>
    </w:sdtEndPr>
    <w:sdtContent>
      <w:p w14:paraId="18A65C94" w14:textId="2BDE9E6C" w:rsidR="00EE0246" w:rsidRDefault="00EE0246">
        <w:pPr>
          <w:pStyle w:val="Header"/>
          <w:jc w:val="center"/>
        </w:pPr>
        <w:r>
          <w:fldChar w:fldCharType="begin"/>
        </w:r>
        <w:r>
          <w:instrText xml:space="preserve"> PAGE   \* MERGEFORMAT </w:instrText>
        </w:r>
        <w:r>
          <w:fldChar w:fldCharType="separate"/>
        </w:r>
        <w:r w:rsidR="006206C8">
          <w:rPr>
            <w:noProof/>
          </w:rPr>
          <w:t>- 37 -</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430E" w14:textId="16C414D6" w:rsidR="00EE0246" w:rsidRDefault="00EE0246" w:rsidP="00633C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0E00">
      <w:rPr>
        <w:rStyle w:val="PageNumber"/>
        <w:noProof/>
      </w:rPr>
      <w:t>- 39 -</w:t>
    </w:r>
    <w:r>
      <w:rPr>
        <w:rStyle w:val="PageNumber"/>
      </w:rPr>
      <w:fldChar w:fldCharType="end"/>
    </w:r>
  </w:p>
  <w:p w14:paraId="7E251A6B" w14:textId="77777777" w:rsidR="00EE0246" w:rsidRDefault="00EE0246" w:rsidP="003408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5247" w14:textId="5822B0B4" w:rsidR="00EE0246" w:rsidRDefault="00EE0246">
    <w:pPr>
      <w:pStyle w:val="Header"/>
      <w:jc w:val="center"/>
    </w:pPr>
    <w:r>
      <w:fldChar w:fldCharType="begin"/>
    </w:r>
    <w:r>
      <w:instrText xml:space="preserve"> PAGE   \* MERGEFORMAT </w:instrText>
    </w:r>
    <w:r>
      <w:fldChar w:fldCharType="separate"/>
    </w:r>
    <w:r w:rsidR="00730E00">
      <w:rPr>
        <w:noProof/>
      </w:rPr>
      <w:t>- 38 -</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B8F"/>
    <w:multiLevelType w:val="hybridMultilevel"/>
    <w:tmpl w:val="EC5E8D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8B6CE4"/>
    <w:multiLevelType w:val="hybridMultilevel"/>
    <w:tmpl w:val="D4DA48E8"/>
    <w:lvl w:ilvl="0" w:tplc="42761806">
      <w:start w:val="1"/>
      <w:numFmt w:val="lowerLetter"/>
      <w:lvlText w:val="%1)"/>
      <w:lvlJc w:val="left"/>
      <w:pPr>
        <w:tabs>
          <w:tab w:val="num" w:pos="2880"/>
        </w:tabs>
        <w:ind w:left="2880" w:hanging="720"/>
      </w:pPr>
      <w:rPr>
        <w:rFonts w:hint="default"/>
        <w:vanish w:val="0"/>
        <w:sz w:val="22"/>
        <w:szCs w:val="22"/>
      </w:rPr>
    </w:lvl>
    <w:lvl w:ilvl="1" w:tplc="1494D5B6" w:tentative="1">
      <w:start w:val="1"/>
      <w:numFmt w:val="lowerLetter"/>
      <w:lvlText w:val="%2."/>
      <w:lvlJc w:val="left"/>
      <w:pPr>
        <w:tabs>
          <w:tab w:val="num" w:pos="2880"/>
        </w:tabs>
        <w:ind w:left="2880" w:hanging="360"/>
      </w:pPr>
      <w:rPr>
        <w:rFonts w:cs="Times New Roman"/>
      </w:rPr>
    </w:lvl>
    <w:lvl w:ilvl="2" w:tplc="34AE5DA0" w:tentative="1">
      <w:start w:val="1"/>
      <w:numFmt w:val="lowerRoman"/>
      <w:lvlText w:val="%3."/>
      <w:lvlJc w:val="right"/>
      <w:pPr>
        <w:tabs>
          <w:tab w:val="num" w:pos="3600"/>
        </w:tabs>
        <w:ind w:left="3600" w:hanging="180"/>
      </w:pPr>
      <w:rPr>
        <w:rFonts w:cs="Times New Roman"/>
      </w:rPr>
    </w:lvl>
    <w:lvl w:ilvl="3" w:tplc="59CA013E" w:tentative="1">
      <w:start w:val="1"/>
      <w:numFmt w:val="decimal"/>
      <w:lvlText w:val="%4."/>
      <w:lvlJc w:val="left"/>
      <w:pPr>
        <w:tabs>
          <w:tab w:val="num" w:pos="4320"/>
        </w:tabs>
        <w:ind w:left="4320" w:hanging="360"/>
      </w:pPr>
      <w:rPr>
        <w:rFonts w:cs="Times New Roman"/>
      </w:rPr>
    </w:lvl>
    <w:lvl w:ilvl="4" w:tplc="0ACEC330" w:tentative="1">
      <w:start w:val="1"/>
      <w:numFmt w:val="lowerLetter"/>
      <w:lvlText w:val="%5."/>
      <w:lvlJc w:val="left"/>
      <w:pPr>
        <w:tabs>
          <w:tab w:val="num" w:pos="5040"/>
        </w:tabs>
        <w:ind w:left="5040" w:hanging="360"/>
      </w:pPr>
      <w:rPr>
        <w:rFonts w:cs="Times New Roman"/>
      </w:rPr>
    </w:lvl>
    <w:lvl w:ilvl="5" w:tplc="8DA8D6FE" w:tentative="1">
      <w:start w:val="1"/>
      <w:numFmt w:val="lowerRoman"/>
      <w:lvlText w:val="%6."/>
      <w:lvlJc w:val="right"/>
      <w:pPr>
        <w:tabs>
          <w:tab w:val="num" w:pos="5760"/>
        </w:tabs>
        <w:ind w:left="5760" w:hanging="180"/>
      </w:pPr>
      <w:rPr>
        <w:rFonts w:cs="Times New Roman"/>
      </w:rPr>
    </w:lvl>
    <w:lvl w:ilvl="6" w:tplc="5BFC6806" w:tentative="1">
      <w:start w:val="1"/>
      <w:numFmt w:val="decimal"/>
      <w:lvlText w:val="%7."/>
      <w:lvlJc w:val="left"/>
      <w:pPr>
        <w:tabs>
          <w:tab w:val="num" w:pos="6480"/>
        </w:tabs>
        <w:ind w:left="6480" w:hanging="360"/>
      </w:pPr>
      <w:rPr>
        <w:rFonts w:cs="Times New Roman"/>
      </w:rPr>
    </w:lvl>
    <w:lvl w:ilvl="7" w:tplc="335CCA44" w:tentative="1">
      <w:start w:val="1"/>
      <w:numFmt w:val="lowerLetter"/>
      <w:lvlText w:val="%8."/>
      <w:lvlJc w:val="left"/>
      <w:pPr>
        <w:tabs>
          <w:tab w:val="num" w:pos="7200"/>
        </w:tabs>
        <w:ind w:left="7200" w:hanging="360"/>
      </w:pPr>
      <w:rPr>
        <w:rFonts w:cs="Times New Roman"/>
      </w:rPr>
    </w:lvl>
    <w:lvl w:ilvl="8" w:tplc="240C262E" w:tentative="1">
      <w:start w:val="1"/>
      <w:numFmt w:val="lowerRoman"/>
      <w:lvlText w:val="%9."/>
      <w:lvlJc w:val="right"/>
      <w:pPr>
        <w:tabs>
          <w:tab w:val="num" w:pos="7920"/>
        </w:tabs>
        <w:ind w:left="7920" w:hanging="180"/>
      </w:pPr>
      <w:rPr>
        <w:rFonts w:cs="Times New Roman"/>
      </w:rPr>
    </w:lvl>
  </w:abstractNum>
  <w:abstractNum w:abstractNumId="2" w15:restartNumberingAfterBreak="0">
    <w:nsid w:val="04E86CB4"/>
    <w:multiLevelType w:val="hybridMultilevel"/>
    <w:tmpl w:val="4E86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295F70"/>
    <w:multiLevelType w:val="hybridMultilevel"/>
    <w:tmpl w:val="1CB2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B0CF4"/>
    <w:multiLevelType w:val="hybridMultilevel"/>
    <w:tmpl w:val="A470E40A"/>
    <w:lvl w:ilvl="0" w:tplc="EC087C90">
      <w:start w:val="1"/>
      <w:numFmt w:val="bullet"/>
      <w:lvlText w:val=""/>
      <w:lvlJc w:val="left"/>
      <w:pPr>
        <w:tabs>
          <w:tab w:val="num" w:pos="720"/>
        </w:tabs>
        <w:ind w:left="720" w:hanging="360"/>
      </w:pPr>
      <w:rPr>
        <w:rFonts w:ascii="Symbol" w:hAnsi="Symbol" w:hint="default"/>
        <w:vanish w:val="0"/>
      </w:rPr>
    </w:lvl>
    <w:lvl w:ilvl="1" w:tplc="0C8C99AE" w:tentative="1">
      <w:start w:val="1"/>
      <w:numFmt w:val="bullet"/>
      <w:lvlText w:val="o"/>
      <w:lvlJc w:val="left"/>
      <w:pPr>
        <w:tabs>
          <w:tab w:val="num" w:pos="1440"/>
        </w:tabs>
        <w:ind w:left="1440" w:hanging="360"/>
      </w:pPr>
      <w:rPr>
        <w:rFonts w:ascii="Courier New" w:hAnsi="Courier New" w:hint="default"/>
      </w:rPr>
    </w:lvl>
    <w:lvl w:ilvl="2" w:tplc="4A1C6862" w:tentative="1">
      <w:start w:val="1"/>
      <w:numFmt w:val="bullet"/>
      <w:lvlText w:val=""/>
      <w:lvlJc w:val="left"/>
      <w:pPr>
        <w:tabs>
          <w:tab w:val="num" w:pos="2160"/>
        </w:tabs>
        <w:ind w:left="2160" w:hanging="360"/>
      </w:pPr>
      <w:rPr>
        <w:rFonts w:ascii="Wingdings" w:hAnsi="Wingdings" w:hint="default"/>
      </w:rPr>
    </w:lvl>
    <w:lvl w:ilvl="3" w:tplc="F2E62CE2" w:tentative="1">
      <w:start w:val="1"/>
      <w:numFmt w:val="bullet"/>
      <w:lvlText w:val=""/>
      <w:lvlJc w:val="left"/>
      <w:pPr>
        <w:tabs>
          <w:tab w:val="num" w:pos="2880"/>
        </w:tabs>
        <w:ind w:left="2880" w:hanging="360"/>
      </w:pPr>
      <w:rPr>
        <w:rFonts w:ascii="Symbol" w:hAnsi="Symbol" w:hint="default"/>
      </w:rPr>
    </w:lvl>
    <w:lvl w:ilvl="4" w:tplc="65C498EE" w:tentative="1">
      <w:start w:val="1"/>
      <w:numFmt w:val="bullet"/>
      <w:lvlText w:val="o"/>
      <w:lvlJc w:val="left"/>
      <w:pPr>
        <w:tabs>
          <w:tab w:val="num" w:pos="3600"/>
        </w:tabs>
        <w:ind w:left="3600" w:hanging="360"/>
      </w:pPr>
      <w:rPr>
        <w:rFonts w:ascii="Courier New" w:hAnsi="Courier New" w:hint="default"/>
      </w:rPr>
    </w:lvl>
    <w:lvl w:ilvl="5" w:tplc="710C3F16" w:tentative="1">
      <w:start w:val="1"/>
      <w:numFmt w:val="bullet"/>
      <w:lvlText w:val=""/>
      <w:lvlJc w:val="left"/>
      <w:pPr>
        <w:tabs>
          <w:tab w:val="num" w:pos="4320"/>
        </w:tabs>
        <w:ind w:left="4320" w:hanging="360"/>
      </w:pPr>
      <w:rPr>
        <w:rFonts w:ascii="Wingdings" w:hAnsi="Wingdings" w:hint="default"/>
      </w:rPr>
    </w:lvl>
    <w:lvl w:ilvl="6" w:tplc="BEBCA610" w:tentative="1">
      <w:start w:val="1"/>
      <w:numFmt w:val="bullet"/>
      <w:lvlText w:val=""/>
      <w:lvlJc w:val="left"/>
      <w:pPr>
        <w:tabs>
          <w:tab w:val="num" w:pos="5040"/>
        </w:tabs>
        <w:ind w:left="5040" w:hanging="360"/>
      </w:pPr>
      <w:rPr>
        <w:rFonts w:ascii="Symbol" w:hAnsi="Symbol" w:hint="default"/>
      </w:rPr>
    </w:lvl>
    <w:lvl w:ilvl="7" w:tplc="428C74D4" w:tentative="1">
      <w:start w:val="1"/>
      <w:numFmt w:val="bullet"/>
      <w:lvlText w:val="o"/>
      <w:lvlJc w:val="left"/>
      <w:pPr>
        <w:tabs>
          <w:tab w:val="num" w:pos="5760"/>
        </w:tabs>
        <w:ind w:left="5760" w:hanging="360"/>
      </w:pPr>
      <w:rPr>
        <w:rFonts w:ascii="Courier New" w:hAnsi="Courier New" w:hint="default"/>
      </w:rPr>
    </w:lvl>
    <w:lvl w:ilvl="8" w:tplc="81A2CB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A5DF0"/>
    <w:multiLevelType w:val="hybridMultilevel"/>
    <w:tmpl w:val="BBC0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086B5C"/>
    <w:multiLevelType w:val="hybridMultilevel"/>
    <w:tmpl w:val="F182B6E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60230C"/>
    <w:multiLevelType w:val="multilevel"/>
    <w:tmpl w:val="B97E8A5A"/>
    <w:lvl w:ilvl="0">
      <w:start w:val="5"/>
      <w:numFmt w:val="upperRoman"/>
      <w:lvlText w:val="%1."/>
      <w:lvlJc w:val="left"/>
      <w:pPr>
        <w:tabs>
          <w:tab w:val="num" w:pos="360"/>
        </w:tabs>
        <w:ind w:left="360" w:hanging="360"/>
      </w:pPr>
      <w:rPr>
        <w:vanish w:val="0"/>
        <w:webHidden w:val="0"/>
        <w:specVanish w:val="0"/>
      </w:rPr>
    </w:lvl>
    <w:lvl w:ilvl="1">
      <w:start w:val="1"/>
      <w:numFmt w:val="upperLetter"/>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0A60CC"/>
    <w:multiLevelType w:val="hybridMultilevel"/>
    <w:tmpl w:val="EC08B228"/>
    <w:lvl w:ilvl="0" w:tplc="FFFFFFFF">
      <w:start w:val="1"/>
      <w:numFmt w:val="bullet"/>
      <w:lvlText w:val=""/>
      <w:lvlJc w:val="left"/>
      <w:pPr>
        <w:tabs>
          <w:tab w:val="num" w:pos="720"/>
        </w:tabs>
        <w:ind w:left="720" w:hanging="360"/>
      </w:pPr>
      <w:rPr>
        <w:rFonts w:ascii="Symbol" w:hAnsi="Symbol" w:hint="default"/>
        <w:vanish w:val="0"/>
        <w:webHidden w:val="0"/>
        <w:specVanish w:val="0"/>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E523C"/>
    <w:multiLevelType w:val="hybridMultilevel"/>
    <w:tmpl w:val="D9E4783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1D0815"/>
    <w:multiLevelType w:val="hybridMultilevel"/>
    <w:tmpl w:val="6E7CF9F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2215FB"/>
    <w:multiLevelType w:val="hybridMultilevel"/>
    <w:tmpl w:val="038A1E8E"/>
    <w:lvl w:ilvl="0" w:tplc="0409000D">
      <w:start w:val="1"/>
      <w:numFmt w:val="bullet"/>
      <w:lvlText w:val=""/>
      <w:lvlJc w:val="left"/>
      <w:pPr>
        <w:ind w:left="4815" w:hanging="360"/>
      </w:pPr>
      <w:rPr>
        <w:rFonts w:ascii="Wingdings" w:hAnsi="Wingdings" w:hint="default"/>
      </w:rPr>
    </w:lvl>
    <w:lvl w:ilvl="1" w:tplc="04090003" w:tentative="1">
      <w:start w:val="1"/>
      <w:numFmt w:val="bullet"/>
      <w:lvlText w:val="o"/>
      <w:lvlJc w:val="left"/>
      <w:pPr>
        <w:ind w:left="5535" w:hanging="360"/>
      </w:pPr>
      <w:rPr>
        <w:rFonts w:ascii="Courier New" w:hAnsi="Courier New" w:cs="Courier New" w:hint="default"/>
      </w:rPr>
    </w:lvl>
    <w:lvl w:ilvl="2" w:tplc="04090005" w:tentative="1">
      <w:start w:val="1"/>
      <w:numFmt w:val="bullet"/>
      <w:lvlText w:val=""/>
      <w:lvlJc w:val="left"/>
      <w:pPr>
        <w:ind w:left="6255" w:hanging="360"/>
      </w:pPr>
      <w:rPr>
        <w:rFonts w:ascii="Wingdings" w:hAnsi="Wingdings" w:hint="default"/>
      </w:rPr>
    </w:lvl>
    <w:lvl w:ilvl="3" w:tplc="04090001" w:tentative="1">
      <w:start w:val="1"/>
      <w:numFmt w:val="bullet"/>
      <w:lvlText w:val=""/>
      <w:lvlJc w:val="left"/>
      <w:pPr>
        <w:ind w:left="6975" w:hanging="360"/>
      </w:pPr>
      <w:rPr>
        <w:rFonts w:ascii="Symbol" w:hAnsi="Symbol" w:hint="default"/>
      </w:rPr>
    </w:lvl>
    <w:lvl w:ilvl="4" w:tplc="04090003" w:tentative="1">
      <w:start w:val="1"/>
      <w:numFmt w:val="bullet"/>
      <w:lvlText w:val="o"/>
      <w:lvlJc w:val="left"/>
      <w:pPr>
        <w:ind w:left="7695" w:hanging="360"/>
      </w:pPr>
      <w:rPr>
        <w:rFonts w:ascii="Courier New" w:hAnsi="Courier New" w:cs="Courier New" w:hint="default"/>
      </w:rPr>
    </w:lvl>
    <w:lvl w:ilvl="5" w:tplc="04090005" w:tentative="1">
      <w:start w:val="1"/>
      <w:numFmt w:val="bullet"/>
      <w:lvlText w:val=""/>
      <w:lvlJc w:val="left"/>
      <w:pPr>
        <w:ind w:left="8415" w:hanging="360"/>
      </w:pPr>
      <w:rPr>
        <w:rFonts w:ascii="Wingdings" w:hAnsi="Wingdings" w:hint="default"/>
      </w:rPr>
    </w:lvl>
    <w:lvl w:ilvl="6" w:tplc="04090001" w:tentative="1">
      <w:start w:val="1"/>
      <w:numFmt w:val="bullet"/>
      <w:lvlText w:val=""/>
      <w:lvlJc w:val="left"/>
      <w:pPr>
        <w:ind w:left="9135" w:hanging="360"/>
      </w:pPr>
      <w:rPr>
        <w:rFonts w:ascii="Symbol" w:hAnsi="Symbol" w:hint="default"/>
      </w:rPr>
    </w:lvl>
    <w:lvl w:ilvl="7" w:tplc="04090003" w:tentative="1">
      <w:start w:val="1"/>
      <w:numFmt w:val="bullet"/>
      <w:lvlText w:val="o"/>
      <w:lvlJc w:val="left"/>
      <w:pPr>
        <w:ind w:left="9855" w:hanging="360"/>
      </w:pPr>
      <w:rPr>
        <w:rFonts w:ascii="Courier New" w:hAnsi="Courier New" w:cs="Courier New" w:hint="default"/>
      </w:rPr>
    </w:lvl>
    <w:lvl w:ilvl="8" w:tplc="04090005" w:tentative="1">
      <w:start w:val="1"/>
      <w:numFmt w:val="bullet"/>
      <w:lvlText w:val=""/>
      <w:lvlJc w:val="left"/>
      <w:pPr>
        <w:ind w:left="10575" w:hanging="360"/>
      </w:pPr>
      <w:rPr>
        <w:rFonts w:ascii="Wingdings" w:hAnsi="Wingdings" w:hint="default"/>
      </w:rPr>
    </w:lvl>
  </w:abstractNum>
  <w:abstractNum w:abstractNumId="12" w15:restartNumberingAfterBreak="0">
    <w:nsid w:val="23FA6ABC"/>
    <w:multiLevelType w:val="hybridMultilevel"/>
    <w:tmpl w:val="E79A8F24"/>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C4ADD"/>
    <w:multiLevelType w:val="hybridMultilevel"/>
    <w:tmpl w:val="FB660130"/>
    <w:lvl w:ilvl="0" w:tplc="01C8B2FC">
      <w:start w:val="1"/>
      <w:numFmt w:val="bullet"/>
      <w:lvlText w:val=""/>
      <w:lvlJc w:val="left"/>
      <w:pPr>
        <w:tabs>
          <w:tab w:val="num" w:pos="720"/>
        </w:tabs>
        <w:ind w:left="720" w:hanging="360"/>
      </w:pPr>
      <w:rPr>
        <w:rFonts w:ascii="Symbol" w:hAnsi="Symbol" w:hint="default"/>
        <w:vanish w:val="0"/>
      </w:rPr>
    </w:lvl>
    <w:lvl w:ilvl="1" w:tplc="21A8945A" w:tentative="1">
      <w:start w:val="1"/>
      <w:numFmt w:val="bullet"/>
      <w:lvlText w:val="o"/>
      <w:lvlJc w:val="left"/>
      <w:pPr>
        <w:tabs>
          <w:tab w:val="num" w:pos="1440"/>
        </w:tabs>
        <w:ind w:left="1440" w:hanging="360"/>
      </w:pPr>
      <w:rPr>
        <w:rFonts w:ascii="Courier New" w:hAnsi="Courier New" w:hint="default"/>
      </w:rPr>
    </w:lvl>
    <w:lvl w:ilvl="2" w:tplc="CF5C7144" w:tentative="1">
      <w:start w:val="1"/>
      <w:numFmt w:val="bullet"/>
      <w:lvlText w:val=""/>
      <w:lvlJc w:val="left"/>
      <w:pPr>
        <w:tabs>
          <w:tab w:val="num" w:pos="2160"/>
        </w:tabs>
        <w:ind w:left="2160" w:hanging="360"/>
      </w:pPr>
      <w:rPr>
        <w:rFonts w:ascii="Wingdings" w:hAnsi="Wingdings" w:hint="default"/>
      </w:rPr>
    </w:lvl>
    <w:lvl w:ilvl="3" w:tplc="A9000A2A" w:tentative="1">
      <w:start w:val="1"/>
      <w:numFmt w:val="bullet"/>
      <w:lvlText w:val=""/>
      <w:lvlJc w:val="left"/>
      <w:pPr>
        <w:tabs>
          <w:tab w:val="num" w:pos="2880"/>
        </w:tabs>
        <w:ind w:left="2880" w:hanging="360"/>
      </w:pPr>
      <w:rPr>
        <w:rFonts w:ascii="Symbol" w:hAnsi="Symbol" w:hint="default"/>
      </w:rPr>
    </w:lvl>
    <w:lvl w:ilvl="4" w:tplc="6B446BD8" w:tentative="1">
      <w:start w:val="1"/>
      <w:numFmt w:val="bullet"/>
      <w:lvlText w:val="o"/>
      <w:lvlJc w:val="left"/>
      <w:pPr>
        <w:tabs>
          <w:tab w:val="num" w:pos="3600"/>
        </w:tabs>
        <w:ind w:left="3600" w:hanging="360"/>
      </w:pPr>
      <w:rPr>
        <w:rFonts w:ascii="Courier New" w:hAnsi="Courier New" w:hint="default"/>
      </w:rPr>
    </w:lvl>
    <w:lvl w:ilvl="5" w:tplc="9F642F6A" w:tentative="1">
      <w:start w:val="1"/>
      <w:numFmt w:val="bullet"/>
      <w:lvlText w:val=""/>
      <w:lvlJc w:val="left"/>
      <w:pPr>
        <w:tabs>
          <w:tab w:val="num" w:pos="4320"/>
        </w:tabs>
        <w:ind w:left="4320" w:hanging="360"/>
      </w:pPr>
      <w:rPr>
        <w:rFonts w:ascii="Wingdings" w:hAnsi="Wingdings" w:hint="default"/>
      </w:rPr>
    </w:lvl>
    <w:lvl w:ilvl="6" w:tplc="6AF476D2" w:tentative="1">
      <w:start w:val="1"/>
      <w:numFmt w:val="bullet"/>
      <w:lvlText w:val=""/>
      <w:lvlJc w:val="left"/>
      <w:pPr>
        <w:tabs>
          <w:tab w:val="num" w:pos="5040"/>
        </w:tabs>
        <w:ind w:left="5040" w:hanging="360"/>
      </w:pPr>
      <w:rPr>
        <w:rFonts w:ascii="Symbol" w:hAnsi="Symbol" w:hint="default"/>
      </w:rPr>
    </w:lvl>
    <w:lvl w:ilvl="7" w:tplc="B8FAE02A" w:tentative="1">
      <w:start w:val="1"/>
      <w:numFmt w:val="bullet"/>
      <w:lvlText w:val="o"/>
      <w:lvlJc w:val="left"/>
      <w:pPr>
        <w:tabs>
          <w:tab w:val="num" w:pos="5760"/>
        </w:tabs>
        <w:ind w:left="5760" w:hanging="360"/>
      </w:pPr>
      <w:rPr>
        <w:rFonts w:ascii="Courier New" w:hAnsi="Courier New" w:hint="default"/>
      </w:rPr>
    </w:lvl>
    <w:lvl w:ilvl="8" w:tplc="4F1074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3532D"/>
    <w:multiLevelType w:val="hybridMultilevel"/>
    <w:tmpl w:val="69C07A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A02AA8"/>
    <w:multiLevelType w:val="hybridMultilevel"/>
    <w:tmpl w:val="6F3266C2"/>
    <w:lvl w:ilvl="0" w:tplc="4BD6A606">
      <w:start w:val="1"/>
      <w:numFmt w:val="bullet"/>
      <w:lvlText w:val=""/>
      <w:lvlJc w:val="left"/>
      <w:pPr>
        <w:tabs>
          <w:tab w:val="num" w:pos="720"/>
        </w:tabs>
        <w:ind w:left="720" w:hanging="360"/>
      </w:pPr>
      <w:rPr>
        <w:rFonts w:ascii="Wingdings" w:hAnsi="Wingdings" w:hint="default"/>
        <w:vanish w:val="0"/>
      </w:rPr>
    </w:lvl>
    <w:lvl w:ilvl="1" w:tplc="A9C0BFCC">
      <w:start w:val="1"/>
      <w:numFmt w:val="bullet"/>
      <w:lvlText w:val="o"/>
      <w:lvlJc w:val="left"/>
      <w:pPr>
        <w:tabs>
          <w:tab w:val="num" w:pos="1440"/>
        </w:tabs>
        <w:ind w:left="1440" w:hanging="360"/>
      </w:pPr>
      <w:rPr>
        <w:rFonts w:ascii="Courier New" w:hAnsi="Courier New" w:hint="default"/>
      </w:rPr>
    </w:lvl>
    <w:lvl w:ilvl="2" w:tplc="A72E1698" w:tentative="1">
      <w:start w:val="1"/>
      <w:numFmt w:val="bullet"/>
      <w:lvlText w:val=""/>
      <w:lvlJc w:val="left"/>
      <w:pPr>
        <w:tabs>
          <w:tab w:val="num" w:pos="2160"/>
        </w:tabs>
        <w:ind w:left="2160" w:hanging="360"/>
      </w:pPr>
      <w:rPr>
        <w:rFonts w:ascii="Wingdings" w:hAnsi="Wingdings" w:hint="default"/>
      </w:rPr>
    </w:lvl>
    <w:lvl w:ilvl="3" w:tplc="2794CE34" w:tentative="1">
      <w:start w:val="1"/>
      <w:numFmt w:val="bullet"/>
      <w:lvlText w:val=""/>
      <w:lvlJc w:val="left"/>
      <w:pPr>
        <w:tabs>
          <w:tab w:val="num" w:pos="2880"/>
        </w:tabs>
        <w:ind w:left="2880" w:hanging="360"/>
      </w:pPr>
      <w:rPr>
        <w:rFonts w:ascii="Symbol" w:hAnsi="Symbol" w:hint="default"/>
      </w:rPr>
    </w:lvl>
    <w:lvl w:ilvl="4" w:tplc="278221F4" w:tentative="1">
      <w:start w:val="1"/>
      <w:numFmt w:val="bullet"/>
      <w:lvlText w:val="o"/>
      <w:lvlJc w:val="left"/>
      <w:pPr>
        <w:tabs>
          <w:tab w:val="num" w:pos="3600"/>
        </w:tabs>
        <w:ind w:left="3600" w:hanging="360"/>
      </w:pPr>
      <w:rPr>
        <w:rFonts w:ascii="Courier New" w:hAnsi="Courier New" w:hint="default"/>
      </w:rPr>
    </w:lvl>
    <w:lvl w:ilvl="5" w:tplc="DBD063D0" w:tentative="1">
      <w:start w:val="1"/>
      <w:numFmt w:val="bullet"/>
      <w:lvlText w:val=""/>
      <w:lvlJc w:val="left"/>
      <w:pPr>
        <w:tabs>
          <w:tab w:val="num" w:pos="4320"/>
        </w:tabs>
        <w:ind w:left="4320" w:hanging="360"/>
      </w:pPr>
      <w:rPr>
        <w:rFonts w:ascii="Wingdings" w:hAnsi="Wingdings" w:hint="default"/>
      </w:rPr>
    </w:lvl>
    <w:lvl w:ilvl="6" w:tplc="C0AE5C08" w:tentative="1">
      <w:start w:val="1"/>
      <w:numFmt w:val="bullet"/>
      <w:lvlText w:val=""/>
      <w:lvlJc w:val="left"/>
      <w:pPr>
        <w:tabs>
          <w:tab w:val="num" w:pos="5040"/>
        </w:tabs>
        <w:ind w:left="5040" w:hanging="360"/>
      </w:pPr>
      <w:rPr>
        <w:rFonts w:ascii="Symbol" w:hAnsi="Symbol" w:hint="default"/>
      </w:rPr>
    </w:lvl>
    <w:lvl w:ilvl="7" w:tplc="03120854" w:tentative="1">
      <w:start w:val="1"/>
      <w:numFmt w:val="bullet"/>
      <w:lvlText w:val="o"/>
      <w:lvlJc w:val="left"/>
      <w:pPr>
        <w:tabs>
          <w:tab w:val="num" w:pos="5760"/>
        </w:tabs>
        <w:ind w:left="5760" w:hanging="360"/>
      </w:pPr>
      <w:rPr>
        <w:rFonts w:ascii="Courier New" w:hAnsi="Courier New" w:hint="default"/>
      </w:rPr>
    </w:lvl>
    <w:lvl w:ilvl="8" w:tplc="D70EE93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734059"/>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2CB61B8"/>
    <w:multiLevelType w:val="hybridMultilevel"/>
    <w:tmpl w:val="33A6F48E"/>
    <w:lvl w:ilvl="0" w:tplc="04090001">
      <w:start w:val="1"/>
      <w:numFmt w:val="bullet"/>
      <w:lvlText w:val=""/>
      <w:lvlJc w:val="left"/>
      <w:pPr>
        <w:ind w:left="1094" w:hanging="360"/>
      </w:pPr>
      <w:rPr>
        <w:rFonts w:ascii="Symbol" w:hAnsi="Symbol" w:hint="default"/>
      </w:rPr>
    </w:lvl>
    <w:lvl w:ilvl="1" w:tplc="04090005">
      <w:start w:val="1"/>
      <w:numFmt w:val="bullet"/>
      <w:lvlText w:val=""/>
      <w:lvlJc w:val="left"/>
      <w:pPr>
        <w:ind w:left="1814" w:hanging="360"/>
      </w:pPr>
      <w:rPr>
        <w:rFonts w:ascii="Wingdings" w:hAnsi="Wingdings" w:hint="default"/>
      </w:rPr>
    </w:lvl>
    <w:lvl w:ilvl="2" w:tplc="04090005">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15:restartNumberingAfterBreak="0">
    <w:nsid w:val="3636625B"/>
    <w:multiLevelType w:val="hybridMultilevel"/>
    <w:tmpl w:val="97DEBB96"/>
    <w:lvl w:ilvl="0" w:tplc="F8EADC00">
      <w:start w:val="1"/>
      <w:numFmt w:val="lowerRoman"/>
      <w:lvlText w:val="%1."/>
      <w:lvlJc w:val="left"/>
      <w:pPr>
        <w:ind w:left="3600" w:hanging="360"/>
      </w:pPr>
      <w:rPr>
        <w:vanish w:val="0"/>
        <w:webHidden w:val="0"/>
        <w:sz w:val="22"/>
        <w:szCs w:val="22"/>
        <w:specVanish w:val="0"/>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9" w15:restartNumberingAfterBreak="0">
    <w:nsid w:val="389C68DE"/>
    <w:multiLevelType w:val="hybridMultilevel"/>
    <w:tmpl w:val="119A978C"/>
    <w:lvl w:ilvl="0" w:tplc="BC06ABA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D84A2A"/>
    <w:multiLevelType w:val="hybridMultilevel"/>
    <w:tmpl w:val="6A68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C486C"/>
    <w:multiLevelType w:val="hybridMultilevel"/>
    <w:tmpl w:val="4610433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FB72267"/>
    <w:multiLevelType w:val="hybridMultilevel"/>
    <w:tmpl w:val="3B9E669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CB5CF4"/>
    <w:multiLevelType w:val="hybridMultilevel"/>
    <w:tmpl w:val="6DD639C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4" w15:restartNumberingAfterBreak="0">
    <w:nsid w:val="41DC604D"/>
    <w:multiLevelType w:val="hybridMultilevel"/>
    <w:tmpl w:val="8190D07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5761043"/>
    <w:multiLevelType w:val="hybridMultilevel"/>
    <w:tmpl w:val="63BA46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5F336DA"/>
    <w:multiLevelType w:val="hybridMultilevel"/>
    <w:tmpl w:val="21368692"/>
    <w:lvl w:ilvl="0" w:tplc="C91CE6D4">
      <w:start w:val="1"/>
      <w:numFmt w:val="bullet"/>
      <w:lvlText w:val=""/>
      <w:lvlJc w:val="left"/>
      <w:pPr>
        <w:tabs>
          <w:tab w:val="num" w:pos="720"/>
        </w:tabs>
        <w:ind w:left="720" w:hanging="360"/>
      </w:pPr>
      <w:rPr>
        <w:rFonts w:ascii="Wingdings" w:hAnsi="Wingdings" w:hint="default"/>
        <w:vanish w:val="0"/>
      </w:rPr>
    </w:lvl>
    <w:lvl w:ilvl="1" w:tplc="F8D4703A">
      <w:start w:val="1"/>
      <w:numFmt w:val="bullet"/>
      <w:lvlText w:val="o"/>
      <w:lvlJc w:val="left"/>
      <w:pPr>
        <w:tabs>
          <w:tab w:val="num" w:pos="1440"/>
        </w:tabs>
        <w:ind w:left="1440" w:hanging="360"/>
      </w:pPr>
      <w:rPr>
        <w:rFonts w:ascii="Courier New" w:hAnsi="Courier New" w:hint="default"/>
      </w:rPr>
    </w:lvl>
    <w:lvl w:ilvl="2" w:tplc="BE6A5D60" w:tentative="1">
      <w:start w:val="1"/>
      <w:numFmt w:val="bullet"/>
      <w:lvlText w:val=""/>
      <w:lvlJc w:val="left"/>
      <w:pPr>
        <w:tabs>
          <w:tab w:val="num" w:pos="2160"/>
        </w:tabs>
        <w:ind w:left="2160" w:hanging="360"/>
      </w:pPr>
      <w:rPr>
        <w:rFonts w:ascii="Wingdings" w:hAnsi="Wingdings" w:hint="default"/>
      </w:rPr>
    </w:lvl>
    <w:lvl w:ilvl="3" w:tplc="8A5C55EC" w:tentative="1">
      <w:start w:val="1"/>
      <w:numFmt w:val="bullet"/>
      <w:lvlText w:val=""/>
      <w:lvlJc w:val="left"/>
      <w:pPr>
        <w:tabs>
          <w:tab w:val="num" w:pos="2880"/>
        </w:tabs>
        <w:ind w:left="2880" w:hanging="360"/>
      </w:pPr>
      <w:rPr>
        <w:rFonts w:ascii="Symbol" w:hAnsi="Symbol" w:hint="default"/>
      </w:rPr>
    </w:lvl>
    <w:lvl w:ilvl="4" w:tplc="9C4A3A2C" w:tentative="1">
      <w:start w:val="1"/>
      <w:numFmt w:val="bullet"/>
      <w:lvlText w:val="o"/>
      <w:lvlJc w:val="left"/>
      <w:pPr>
        <w:tabs>
          <w:tab w:val="num" w:pos="3600"/>
        </w:tabs>
        <w:ind w:left="3600" w:hanging="360"/>
      </w:pPr>
      <w:rPr>
        <w:rFonts w:ascii="Courier New" w:hAnsi="Courier New" w:hint="default"/>
      </w:rPr>
    </w:lvl>
    <w:lvl w:ilvl="5" w:tplc="FC7828AA" w:tentative="1">
      <w:start w:val="1"/>
      <w:numFmt w:val="bullet"/>
      <w:lvlText w:val=""/>
      <w:lvlJc w:val="left"/>
      <w:pPr>
        <w:tabs>
          <w:tab w:val="num" w:pos="4320"/>
        </w:tabs>
        <w:ind w:left="4320" w:hanging="360"/>
      </w:pPr>
      <w:rPr>
        <w:rFonts w:ascii="Wingdings" w:hAnsi="Wingdings" w:hint="default"/>
      </w:rPr>
    </w:lvl>
    <w:lvl w:ilvl="6" w:tplc="7E18C150" w:tentative="1">
      <w:start w:val="1"/>
      <w:numFmt w:val="bullet"/>
      <w:lvlText w:val=""/>
      <w:lvlJc w:val="left"/>
      <w:pPr>
        <w:tabs>
          <w:tab w:val="num" w:pos="5040"/>
        </w:tabs>
        <w:ind w:left="5040" w:hanging="360"/>
      </w:pPr>
      <w:rPr>
        <w:rFonts w:ascii="Symbol" w:hAnsi="Symbol" w:hint="default"/>
      </w:rPr>
    </w:lvl>
    <w:lvl w:ilvl="7" w:tplc="9648D3F4" w:tentative="1">
      <w:start w:val="1"/>
      <w:numFmt w:val="bullet"/>
      <w:lvlText w:val="o"/>
      <w:lvlJc w:val="left"/>
      <w:pPr>
        <w:tabs>
          <w:tab w:val="num" w:pos="5760"/>
        </w:tabs>
        <w:ind w:left="5760" w:hanging="360"/>
      </w:pPr>
      <w:rPr>
        <w:rFonts w:ascii="Courier New" w:hAnsi="Courier New" w:hint="default"/>
      </w:rPr>
    </w:lvl>
    <w:lvl w:ilvl="8" w:tplc="EA8E04F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9067A"/>
    <w:multiLevelType w:val="hybridMultilevel"/>
    <w:tmpl w:val="7ADE036E"/>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8" w15:restartNumberingAfterBreak="0">
    <w:nsid w:val="5A507BE0"/>
    <w:multiLevelType w:val="hybridMultilevel"/>
    <w:tmpl w:val="E8D2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442DE"/>
    <w:multiLevelType w:val="hybridMultilevel"/>
    <w:tmpl w:val="E9C0F6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F1910B4"/>
    <w:multiLevelType w:val="hybridMultilevel"/>
    <w:tmpl w:val="3E500A24"/>
    <w:lvl w:ilvl="0" w:tplc="4E3A8032">
      <w:start w:val="1"/>
      <w:numFmt w:val="bullet"/>
      <w:pStyle w:val="Style1"/>
      <w:lvlText w:val=""/>
      <w:lvlJc w:val="left"/>
      <w:pPr>
        <w:tabs>
          <w:tab w:val="num" w:pos="1460"/>
        </w:tabs>
        <w:ind w:left="1460" w:hanging="360"/>
      </w:pPr>
      <w:rPr>
        <w:rFonts w:ascii="Wingdings" w:hAnsi="Wingdings" w:hint="default"/>
      </w:rPr>
    </w:lvl>
    <w:lvl w:ilvl="1" w:tplc="A4D659C8">
      <w:start w:val="1"/>
      <w:numFmt w:val="bullet"/>
      <w:lvlText w:val="o"/>
      <w:lvlJc w:val="left"/>
      <w:pPr>
        <w:tabs>
          <w:tab w:val="num" w:pos="2180"/>
        </w:tabs>
        <w:ind w:left="2180" w:hanging="360"/>
      </w:pPr>
      <w:rPr>
        <w:rFonts w:ascii="Courier New" w:hAnsi="Courier New" w:hint="default"/>
      </w:rPr>
    </w:lvl>
    <w:lvl w:ilvl="2" w:tplc="C9D0E2BC" w:tentative="1">
      <w:start w:val="1"/>
      <w:numFmt w:val="bullet"/>
      <w:lvlText w:val=""/>
      <w:lvlJc w:val="left"/>
      <w:pPr>
        <w:tabs>
          <w:tab w:val="num" w:pos="2900"/>
        </w:tabs>
        <w:ind w:left="2900" w:hanging="360"/>
      </w:pPr>
      <w:rPr>
        <w:rFonts w:ascii="Wingdings" w:hAnsi="Wingdings" w:hint="default"/>
      </w:rPr>
    </w:lvl>
    <w:lvl w:ilvl="3" w:tplc="F4F889FA" w:tentative="1">
      <w:start w:val="1"/>
      <w:numFmt w:val="bullet"/>
      <w:lvlText w:val=""/>
      <w:lvlJc w:val="left"/>
      <w:pPr>
        <w:tabs>
          <w:tab w:val="num" w:pos="3620"/>
        </w:tabs>
        <w:ind w:left="3620" w:hanging="360"/>
      </w:pPr>
      <w:rPr>
        <w:rFonts w:ascii="Symbol" w:hAnsi="Symbol" w:hint="default"/>
      </w:rPr>
    </w:lvl>
    <w:lvl w:ilvl="4" w:tplc="B0AA005C" w:tentative="1">
      <w:start w:val="1"/>
      <w:numFmt w:val="bullet"/>
      <w:lvlText w:val="o"/>
      <w:lvlJc w:val="left"/>
      <w:pPr>
        <w:tabs>
          <w:tab w:val="num" w:pos="4340"/>
        </w:tabs>
        <w:ind w:left="4340" w:hanging="360"/>
      </w:pPr>
      <w:rPr>
        <w:rFonts w:ascii="Courier New" w:hAnsi="Courier New" w:hint="default"/>
      </w:rPr>
    </w:lvl>
    <w:lvl w:ilvl="5" w:tplc="23DC05BA" w:tentative="1">
      <w:start w:val="1"/>
      <w:numFmt w:val="bullet"/>
      <w:lvlText w:val=""/>
      <w:lvlJc w:val="left"/>
      <w:pPr>
        <w:tabs>
          <w:tab w:val="num" w:pos="5060"/>
        </w:tabs>
        <w:ind w:left="5060" w:hanging="360"/>
      </w:pPr>
      <w:rPr>
        <w:rFonts w:ascii="Wingdings" w:hAnsi="Wingdings" w:hint="default"/>
      </w:rPr>
    </w:lvl>
    <w:lvl w:ilvl="6" w:tplc="0ECAC170" w:tentative="1">
      <w:start w:val="1"/>
      <w:numFmt w:val="bullet"/>
      <w:lvlText w:val=""/>
      <w:lvlJc w:val="left"/>
      <w:pPr>
        <w:tabs>
          <w:tab w:val="num" w:pos="5780"/>
        </w:tabs>
        <w:ind w:left="5780" w:hanging="360"/>
      </w:pPr>
      <w:rPr>
        <w:rFonts w:ascii="Symbol" w:hAnsi="Symbol" w:hint="default"/>
      </w:rPr>
    </w:lvl>
    <w:lvl w:ilvl="7" w:tplc="5B6A6C24" w:tentative="1">
      <w:start w:val="1"/>
      <w:numFmt w:val="bullet"/>
      <w:lvlText w:val="o"/>
      <w:lvlJc w:val="left"/>
      <w:pPr>
        <w:tabs>
          <w:tab w:val="num" w:pos="6500"/>
        </w:tabs>
        <w:ind w:left="6500" w:hanging="360"/>
      </w:pPr>
      <w:rPr>
        <w:rFonts w:ascii="Courier New" w:hAnsi="Courier New" w:hint="default"/>
      </w:rPr>
    </w:lvl>
    <w:lvl w:ilvl="8" w:tplc="2C807E56" w:tentative="1">
      <w:start w:val="1"/>
      <w:numFmt w:val="bullet"/>
      <w:lvlText w:val=""/>
      <w:lvlJc w:val="left"/>
      <w:pPr>
        <w:tabs>
          <w:tab w:val="num" w:pos="7220"/>
        </w:tabs>
        <w:ind w:left="7220" w:hanging="360"/>
      </w:pPr>
      <w:rPr>
        <w:rFonts w:ascii="Wingdings" w:hAnsi="Wingdings" w:hint="default"/>
      </w:rPr>
    </w:lvl>
  </w:abstractNum>
  <w:abstractNum w:abstractNumId="31" w15:restartNumberingAfterBreak="0">
    <w:nsid w:val="63FF6D0C"/>
    <w:multiLevelType w:val="multilevel"/>
    <w:tmpl w:val="458C687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44D1F18"/>
    <w:multiLevelType w:val="hybridMultilevel"/>
    <w:tmpl w:val="53102600"/>
    <w:lvl w:ilvl="0" w:tplc="04090003">
      <w:start w:val="1"/>
      <w:numFmt w:val="bullet"/>
      <w:lvlText w:val="o"/>
      <w:lvlJc w:val="left"/>
      <w:pPr>
        <w:tabs>
          <w:tab w:val="num" w:pos="720"/>
        </w:tabs>
        <w:ind w:left="720" w:hanging="360"/>
      </w:pPr>
      <w:rPr>
        <w:rFonts w:ascii="Courier New" w:hAnsi="Courier New" w:cs="Courier New" w:hint="default"/>
        <w:vanish w:val="0"/>
        <w:webHidden w:val="0"/>
        <w:color w:val="auto"/>
        <w:specVanish w:val="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FF68F7"/>
    <w:multiLevelType w:val="hybridMultilevel"/>
    <w:tmpl w:val="9990D180"/>
    <w:lvl w:ilvl="0" w:tplc="04090005">
      <w:start w:val="1"/>
      <w:numFmt w:val="bullet"/>
      <w:lvlText w:val=""/>
      <w:lvlJc w:val="left"/>
      <w:pPr>
        <w:ind w:left="189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34" w15:restartNumberingAfterBreak="0">
    <w:nsid w:val="66AE5C8E"/>
    <w:multiLevelType w:val="hybridMultilevel"/>
    <w:tmpl w:val="EAB6C68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5" w15:restartNumberingAfterBreak="0">
    <w:nsid w:val="66DF39EF"/>
    <w:multiLevelType w:val="hybridMultilevel"/>
    <w:tmpl w:val="97BC9F8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53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927E29"/>
    <w:multiLevelType w:val="hybridMultilevel"/>
    <w:tmpl w:val="27F0A5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DE53C5"/>
    <w:multiLevelType w:val="hybridMultilevel"/>
    <w:tmpl w:val="E1D2B5E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4651F10"/>
    <w:multiLevelType w:val="hybridMultilevel"/>
    <w:tmpl w:val="C0CA9DB2"/>
    <w:lvl w:ilvl="0" w:tplc="04090001">
      <w:start w:val="1"/>
      <w:numFmt w:val="bullet"/>
      <w:lvlText w:val=""/>
      <w:lvlJc w:val="left"/>
      <w:pPr>
        <w:ind w:left="1094" w:hanging="360"/>
      </w:pPr>
      <w:rPr>
        <w:rFonts w:ascii="Symbol" w:hAnsi="Symbol" w:hint="default"/>
      </w:rPr>
    </w:lvl>
    <w:lvl w:ilvl="1" w:tplc="04090005">
      <w:start w:val="1"/>
      <w:numFmt w:val="bullet"/>
      <w:lvlText w:val=""/>
      <w:lvlJc w:val="left"/>
      <w:pPr>
        <w:ind w:left="1814" w:hanging="360"/>
      </w:pPr>
      <w:rPr>
        <w:rFonts w:ascii="Wingdings" w:hAnsi="Wingdings" w:hint="default"/>
      </w:rPr>
    </w:lvl>
    <w:lvl w:ilvl="2" w:tplc="04090005">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39" w15:restartNumberingAfterBreak="0">
    <w:nsid w:val="785064BB"/>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A7F2EE9"/>
    <w:multiLevelType w:val="hybridMultilevel"/>
    <w:tmpl w:val="793EA0B2"/>
    <w:lvl w:ilvl="0" w:tplc="20DC2466">
      <w:start w:val="1"/>
      <w:numFmt w:val="bullet"/>
      <w:lvlText w:val=""/>
      <w:lvlJc w:val="left"/>
      <w:pPr>
        <w:tabs>
          <w:tab w:val="num" w:pos="720"/>
        </w:tabs>
        <w:ind w:left="720" w:hanging="360"/>
      </w:pPr>
      <w:rPr>
        <w:rFonts w:ascii="Symbol" w:hAnsi="Symbol" w:hint="default"/>
        <w:vanish w:val="0"/>
      </w:rPr>
    </w:lvl>
    <w:lvl w:ilvl="1" w:tplc="D89C7DB8">
      <w:start w:val="1"/>
      <w:numFmt w:val="bullet"/>
      <w:lvlText w:val="o"/>
      <w:lvlJc w:val="left"/>
      <w:pPr>
        <w:tabs>
          <w:tab w:val="num" w:pos="1440"/>
        </w:tabs>
        <w:ind w:left="1440" w:hanging="360"/>
      </w:pPr>
      <w:rPr>
        <w:rFonts w:ascii="Courier New" w:hAnsi="Courier New" w:hint="default"/>
      </w:rPr>
    </w:lvl>
    <w:lvl w:ilvl="2" w:tplc="6354E1BE" w:tentative="1">
      <w:start w:val="1"/>
      <w:numFmt w:val="bullet"/>
      <w:lvlText w:val=""/>
      <w:lvlJc w:val="left"/>
      <w:pPr>
        <w:tabs>
          <w:tab w:val="num" w:pos="2160"/>
        </w:tabs>
        <w:ind w:left="2160" w:hanging="360"/>
      </w:pPr>
      <w:rPr>
        <w:rFonts w:ascii="Wingdings" w:hAnsi="Wingdings" w:hint="default"/>
      </w:rPr>
    </w:lvl>
    <w:lvl w:ilvl="3" w:tplc="C5C80F02" w:tentative="1">
      <w:start w:val="1"/>
      <w:numFmt w:val="bullet"/>
      <w:lvlText w:val=""/>
      <w:lvlJc w:val="left"/>
      <w:pPr>
        <w:tabs>
          <w:tab w:val="num" w:pos="2880"/>
        </w:tabs>
        <w:ind w:left="2880" w:hanging="360"/>
      </w:pPr>
      <w:rPr>
        <w:rFonts w:ascii="Symbol" w:hAnsi="Symbol" w:hint="default"/>
      </w:rPr>
    </w:lvl>
    <w:lvl w:ilvl="4" w:tplc="0D78F12C" w:tentative="1">
      <w:start w:val="1"/>
      <w:numFmt w:val="bullet"/>
      <w:lvlText w:val="o"/>
      <w:lvlJc w:val="left"/>
      <w:pPr>
        <w:tabs>
          <w:tab w:val="num" w:pos="3600"/>
        </w:tabs>
        <w:ind w:left="3600" w:hanging="360"/>
      </w:pPr>
      <w:rPr>
        <w:rFonts w:ascii="Courier New" w:hAnsi="Courier New" w:hint="default"/>
      </w:rPr>
    </w:lvl>
    <w:lvl w:ilvl="5" w:tplc="DFD2002A" w:tentative="1">
      <w:start w:val="1"/>
      <w:numFmt w:val="bullet"/>
      <w:lvlText w:val=""/>
      <w:lvlJc w:val="left"/>
      <w:pPr>
        <w:tabs>
          <w:tab w:val="num" w:pos="4320"/>
        </w:tabs>
        <w:ind w:left="4320" w:hanging="360"/>
      </w:pPr>
      <w:rPr>
        <w:rFonts w:ascii="Wingdings" w:hAnsi="Wingdings" w:hint="default"/>
      </w:rPr>
    </w:lvl>
    <w:lvl w:ilvl="6" w:tplc="859AFF4C" w:tentative="1">
      <w:start w:val="1"/>
      <w:numFmt w:val="bullet"/>
      <w:lvlText w:val=""/>
      <w:lvlJc w:val="left"/>
      <w:pPr>
        <w:tabs>
          <w:tab w:val="num" w:pos="5040"/>
        </w:tabs>
        <w:ind w:left="5040" w:hanging="360"/>
      </w:pPr>
      <w:rPr>
        <w:rFonts w:ascii="Symbol" w:hAnsi="Symbol" w:hint="default"/>
      </w:rPr>
    </w:lvl>
    <w:lvl w:ilvl="7" w:tplc="BAB073A0" w:tentative="1">
      <w:start w:val="1"/>
      <w:numFmt w:val="bullet"/>
      <w:lvlText w:val="o"/>
      <w:lvlJc w:val="left"/>
      <w:pPr>
        <w:tabs>
          <w:tab w:val="num" w:pos="5760"/>
        </w:tabs>
        <w:ind w:left="5760" w:hanging="360"/>
      </w:pPr>
      <w:rPr>
        <w:rFonts w:ascii="Courier New" w:hAnsi="Courier New" w:hint="default"/>
      </w:rPr>
    </w:lvl>
    <w:lvl w:ilvl="8" w:tplc="2FDEA75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4F278B"/>
    <w:multiLevelType w:val="hybridMultilevel"/>
    <w:tmpl w:val="4246E562"/>
    <w:lvl w:ilvl="0" w:tplc="04090003">
      <w:start w:val="1"/>
      <w:numFmt w:val="bullet"/>
      <w:lvlText w:val="o"/>
      <w:lvlJc w:val="left"/>
      <w:pPr>
        <w:ind w:left="63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EE1666"/>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2F239E"/>
    <w:multiLevelType w:val="hybridMultilevel"/>
    <w:tmpl w:val="3782F7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3"/>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2"/>
  </w:num>
  <w:num w:numId="15">
    <w:abstractNumId w:val="2"/>
  </w:num>
  <w:num w:numId="16">
    <w:abstractNumId w:val="22"/>
  </w:num>
  <w:num w:numId="17">
    <w:abstractNumId w:val="33"/>
  </w:num>
  <w:num w:numId="18">
    <w:abstractNumId w:val="9"/>
  </w:num>
  <w:num w:numId="19">
    <w:abstractNumId w:val="41"/>
  </w:num>
  <w:num w:numId="20">
    <w:abstractNumId w:val="5"/>
  </w:num>
  <w:num w:numId="21">
    <w:abstractNumId w:val="40"/>
  </w:num>
  <w:num w:numId="22">
    <w:abstractNumId w:val="15"/>
  </w:num>
  <w:num w:numId="23">
    <w:abstractNumId w:val="15"/>
  </w:num>
  <w:num w:numId="24">
    <w:abstractNumId w:val="25"/>
  </w:num>
  <w:num w:numId="25">
    <w:abstractNumId w:val="13"/>
  </w:num>
  <w:num w:numId="26">
    <w:abstractNumId w:val="26"/>
  </w:num>
  <w:num w:numId="27">
    <w:abstractNumId w:val="4"/>
  </w:num>
  <w:num w:numId="28">
    <w:abstractNumId w:val="28"/>
  </w:num>
  <w:num w:numId="29">
    <w:abstractNumId w:val="29"/>
  </w:num>
  <w:num w:numId="30">
    <w:abstractNumId w:val="2"/>
  </w:num>
  <w:num w:numId="31">
    <w:abstractNumId w:val="3"/>
  </w:num>
  <w:num w:numId="32">
    <w:abstractNumId w:val="10"/>
  </w:num>
  <w:num w:numId="33">
    <w:abstractNumId w:val="20"/>
  </w:num>
  <w:num w:numId="34">
    <w:abstractNumId w:val="14"/>
  </w:num>
  <w:num w:numId="35">
    <w:abstractNumId w:val="24"/>
  </w:num>
  <w:num w:numId="36">
    <w:abstractNumId w:val="36"/>
  </w:num>
  <w:num w:numId="37">
    <w:abstractNumId w:val="6"/>
  </w:num>
  <w:num w:numId="38">
    <w:abstractNumId w:val="38"/>
  </w:num>
  <w:num w:numId="39">
    <w:abstractNumId w:val="17"/>
  </w:num>
  <w:num w:numId="40">
    <w:abstractNumId w:val="37"/>
  </w:num>
  <w:num w:numId="41">
    <w:abstractNumId w:val="11"/>
  </w:num>
  <w:num w:numId="42">
    <w:abstractNumId w:val="35"/>
  </w:num>
  <w:num w:numId="43">
    <w:abstractNumId w:val="21"/>
  </w:num>
  <w:num w:numId="44">
    <w:abstractNumId w:val="12"/>
  </w:num>
  <w:num w:numId="45">
    <w:abstractNumId w:val="0"/>
  </w:num>
  <w:num w:numId="4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71"/>
  <w:drawingGridVerticalSpacing w:val="299"/>
  <w:displayHorizont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AB268EC-EB74-4875-8D6A-065C0B7DDE6E}"/>
    <w:docVar w:name="dgnword-eventsink" w:val="96321080"/>
  </w:docVars>
  <w:rsids>
    <w:rsidRoot w:val="00A11B68"/>
    <w:rsid w:val="0000012F"/>
    <w:rsid w:val="00000933"/>
    <w:rsid w:val="00000BF5"/>
    <w:rsid w:val="00000D3A"/>
    <w:rsid w:val="00000DFB"/>
    <w:rsid w:val="00000E68"/>
    <w:rsid w:val="000010F8"/>
    <w:rsid w:val="000012C4"/>
    <w:rsid w:val="00001478"/>
    <w:rsid w:val="000017FA"/>
    <w:rsid w:val="00003BF9"/>
    <w:rsid w:val="000040CB"/>
    <w:rsid w:val="0000442B"/>
    <w:rsid w:val="00004819"/>
    <w:rsid w:val="00004972"/>
    <w:rsid w:val="00004EAC"/>
    <w:rsid w:val="00005BF3"/>
    <w:rsid w:val="0000638F"/>
    <w:rsid w:val="00006428"/>
    <w:rsid w:val="000064D8"/>
    <w:rsid w:val="00006648"/>
    <w:rsid w:val="00006A56"/>
    <w:rsid w:val="00010008"/>
    <w:rsid w:val="000126C0"/>
    <w:rsid w:val="00012A8E"/>
    <w:rsid w:val="0001377C"/>
    <w:rsid w:val="00013FA8"/>
    <w:rsid w:val="00015045"/>
    <w:rsid w:val="000160D0"/>
    <w:rsid w:val="000168A8"/>
    <w:rsid w:val="00016B83"/>
    <w:rsid w:val="00017791"/>
    <w:rsid w:val="00017832"/>
    <w:rsid w:val="00020A57"/>
    <w:rsid w:val="00020D44"/>
    <w:rsid w:val="00020EC4"/>
    <w:rsid w:val="00020F9D"/>
    <w:rsid w:val="00021950"/>
    <w:rsid w:val="00021A4A"/>
    <w:rsid w:val="000226C5"/>
    <w:rsid w:val="00023144"/>
    <w:rsid w:val="00023AAA"/>
    <w:rsid w:val="00024470"/>
    <w:rsid w:val="000268EE"/>
    <w:rsid w:val="0002704B"/>
    <w:rsid w:val="000270F3"/>
    <w:rsid w:val="00027F14"/>
    <w:rsid w:val="00031F4F"/>
    <w:rsid w:val="000322F0"/>
    <w:rsid w:val="000325CB"/>
    <w:rsid w:val="0003296A"/>
    <w:rsid w:val="00033259"/>
    <w:rsid w:val="0003397F"/>
    <w:rsid w:val="000339CE"/>
    <w:rsid w:val="00033DF1"/>
    <w:rsid w:val="0003418E"/>
    <w:rsid w:val="00034CC7"/>
    <w:rsid w:val="000350A7"/>
    <w:rsid w:val="0003515E"/>
    <w:rsid w:val="00035865"/>
    <w:rsid w:val="00035B97"/>
    <w:rsid w:val="00035D7B"/>
    <w:rsid w:val="0003718D"/>
    <w:rsid w:val="00037A3B"/>
    <w:rsid w:val="00040032"/>
    <w:rsid w:val="00041C44"/>
    <w:rsid w:val="00041F43"/>
    <w:rsid w:val="000423AD"/>
    <w:rsid w:val="000445BD"/>
    <w:rsid w:val="00044B0B"/>
    <w:rsid w:val="000453C0"/>
    <w:rsid w:val="00045DBB"/>
    <w:rsid w:val="00045FA2"/>
    <w:rsid w:val="0004789E"/>
    <w:rsid w:val="000479DB"/>
    <w:rsid w:val="00051117"/>
    <w:rsid w:val="000515EE"/>
    <w:rsid w:val="00051BC2"/>
    <w:rsid w:val="000523B1"/>
    <w:rsid w:val="00052880"/>
    <w:rsid w:val="00053059"/>
    <w:rsid w:val="000536E6"/>
    <w:rsid w:val="00053FF9"/>
    <w:rsid w:val="00054A31"/>
    <w:rsid w:val="00054D67"/>
    <w:rsid w:val="00055E2D"/>
    <w:rsid w:val="000568DB"/>
    <w:rsid w:val="00056E81"/>
    <w:rsid w:val="0006084A"/>
    <w:rsid w:val="00060BA2"/>
    <w:rsid w:val="00061023"/>
    <w:rsid w:val="0006129F"/>
    <w:rsid w:val="00062010"/>
    <w:rsid w:val="000633E2"/>
    <w:rsid w:val="00063DD7"/>
    <w:rsid w:val="00064478"/>
    <w:rsid w:val="0006549F"/>
    <w:rsid w:val="00067092"/>
    <w:rsid w:val="00067125"/>
    <w:rsid w:val="0007088C"/>
    <w:rsid w:val="000709E4"/>
    <w:rsid w:val="000716A9"/>
    <w:rsid w:val="00071A40"/>
    <w:rsid w:val="00071DB0"/>
    <w:rsid w:val="00071EAD"/>
    <w:rsid w:val="0007239B"/>
    <w:rsid w:val="0007247F"/>
    <w:rsid w:val="00072F79"/>
    <w:rsid w:val="00073CA2"/>
    <w:rsid w:val="00074082"/>
    <w:rsid w:val="00074FD6"/>
    <w:rsid w:val="00075064"/>
    <w:rsid w:val="000754AE"/>
    <w:rsid w:val="000755C5"/>
    <w:rsid w:val="00075613"/>
    <w:rsid w:val="00075B66"/>
    <w:rsid w:val="000762A3"/>
    <w:rsid w:val="0007727C"/>
    <w:rsid w:val="000778CE"/>
    <w:rsid w:val="0008033C"/>
    <w:rsid w:val="0008036E"/>
    <w:rsid w:val="000804EA"/>
    <w:rsid w:val="00080BFF"/>
    <w:rsid w:val="0008159C"/>
    <w:rsid w:val="000816C0"/>
    <w:rsid w:val="00082115"/>
    <w:rsid w:val="000823AC"/>
    <w:rsid w:val="000826A8"/>
    <w:rsid w:val="0008278A"/>
    <w:rsid w:val="00082C29"/>
    <w:rsid w:val="00083EE5"/>
    <w:rsid w:val="00084401"/>
    <w:rsid w:val="00086454"/>
    <w:rsid w:val="00087DFD"/>
    <w:rsid w:val="000901AC"/>
    <w:rsid w:val="00090B07"/>
    <w:rsid w:val="00090E16"/>
    <w:rsid w:val="00091D15"/>
    <w:rsid w:val="00093462"/>
    <w:rsid w:val="0009362D"/>
    <w:rsid w:val="00093AA6"/>
    <w:rsid w:val="000943F0"/>
    <w:rsid w:val="00094441"/>
    <w:rsid w:val="00095F74"/>
    <w:rsid w:val="00095F95"/>
    <w:rsid w:val="00096A52"/>
    <w:rsid w:val="0009729D"/>
    <w:rsid w:val="000975ED"/>
    <w:rsid w:val="00097E08"/>
    <w:rsid w:val="000A14E1"/>
    <w:rsid w:val="000A2615"/>
    <w:rsid w:val="000A2D1C"/>
    <w:rsid w:val="000A30E1"/>
    <w:rsid w:val="000A3306"/>
    <w:rsid w:val="000A3692"/>
    <w:rsid w:val="000A3928"/>
    <w:rsid w:val="000A3AF8"/>
    <w:rsid w:val="000A3F26"/>
    <w:rsid w:val="000A4018"/>
    <w:rsid w:val="000A406B"/>
    <w:rsid w:val="000A42C9"/>
    <w:rsid w:val="000A5448"/>
    <w:rsid w:val="000A5D16"/>
    <w:rsid w:val="000A5E97"/>
    <w:rsid w:val="000A6019"/>
    <w:rsid w:val="000A6084"/>
    <w:rsid w:val="000A6C86"/>
    <w:rsid w:val="000B02A8"/>
    <w:rsid w:val="000B05A9"/>
    <w:rsid w:val="000B0E3D"/>
    <w:rsid w:val="000B0EF3"/>
    <w:rsid w:val="000B2219"/>
    <w:rsid w:val="000B22E8"/>
    <w:rsid w:val="000B25FF"/>
    <w:rsid w:val="000B2656"/>
    <w:rsid w:val="000B27D4"/>
    <w:rsid w:val="000B2EBD"/>
    <w:rsid w:val="000B4589"/>
    <w:rsid w:val="000B55EE"/>
    <w:rsid w:val="000B69EB"/>
    <w:rsid w:val="000B6D0B"/>
    <w:rsid w:val="000B73A9"/>
    <w:rsid w:val="000B75A4"/>
    <w:rsid w:val="000B7835"/>
    <w:rsid w:val="000B7C0A"/>
    <w:rsid w:val="000C03DB"/>
    <w:rsid w:val="000C250B"/>
    <w:rsid w:val="000C2604"/>
    <w:rsid w:val="000C2B32"/>
    <w:rsid w:val="000C3052"/>
    <w:rsid w:val="000C5088"/>
    <w:rsid w:val="000C7C7C"/>
    <w:rsid w:val="000D01D0"/>
    <w:rsid w:val="000D1D3E"/>
    <w:rsid w:val="000D21F9"/>
    <w:rsid w:val="000D284A"/>
    <w:rsid w:val="000D2947"/>
    <w:rsid w:val="000D2F0E"/>
    <w:rsid w:val="000D3A5C"/>
    <w:rsid w:val="000D4EF4"/>
    <w:rsid w:val="000D57B1"/>
    <w:rsid w:val="000D5C59"/>
    <w:rsid w:val="000D6B3A"/>
    <w:rsid w:val="000D757F"/>
    <w:rsid w:val="000D7D0F"/>
    <w:rsid w:val="000E02E0"/>
    <w:rsid w:val="000E0A74"/>
    <w:rsid w:val="000E1268"/>
    <w:rsid w:val="000E226C"/>
    <w:rsid w:val="000E23F9"/>
    <w:rsid w:val="000E2D32"/>
    <w:rsid w:val="000E34F3"/>
    <w:rsid w:val="000E394A"/>
    <w:rsid w:val="000E3B9B"/>
    <w:rsid w:val="000E453D"/>
    <w:rsid w:val="000E4BC2"/>
    <w:rsid w:val="000E5E94"/>
    <w:rsid w:val="000F0AB0"/>
    <w:rsid w:val="000F1369"/>
    <w:rsid w:val="000F19A1"/>
    <w:rsid w:val="000F1E7A"/>
    <w:rsid w:val="000F36DB"/>
    <w:rsid w:val="000F3AC8"/>
    <w:rsid w:val="000F3E51"/>
    <w:rsid w:val="000F3F28"/>
    <w:rsid w:val="000F43B1"/>
    <w:rsid w:val="000F44AB"/>
    <w:rsid w:val="000F5384"/>
    <w:rsid w:val="000F5A83"/>
    <w:rsid w:val="000F613E"/>
    <w:rsid w:val="000F6B55"/>
    <w:rsid w:val="000F77F9"/>
    <w:rsid w:val="0010103D"/>
    <w:rsid w:val="00101641"/>
    <w:rsid w:val="001023A5"/>
    <w:rsid w:val="001023B0"/>
    <w:rsid w:val="00102403"/>
    <w:rsid w:val="00103238"/>
    <w:rsid w:val="00103E3B"/>
    <w:rsid w:val="00104F9B"/>
    <w:rsid w:val="0010572F"/>
    <w:rsid w:val="001063FD"/>
    <w:rsid w:val="00106ABA"/>
    <w:rsid w:val="0010770E"/>
    <w:rsid w:val="001078AA"/>
    <w:rsid w:val="00111090"/>
    <w:rsid w:val="00111330"/>
    <w:rsid w:val="00113D1A"/>
    <w:rsid w:val="00114002"/>
    <w:rsid w:val="00114275"/>
    <w:rsid w:val="00115A16"/>
    <w:rsid w:val="00115FF0"/>
    <w:rsid w:val="00116F05"/>
    <w:rsid w:val="00117782"/>
    <w:rsid w:val="00117A31"/>
    <w:rsid w:val="00120C9C"/>
    <w:rsid w:val="00121717"/>
    <w:rsid w:val="00121BEE"/>
    <w:rsid w:val="00121E26"/>
    <w:rsid w:val="00123123"/>
    <w:rsid w:val="001233A5"/>
    <w:rsid w:val="001234F8"/>
    <w:rsid w:val="00123584"/>
    <w:rsid w:val="0012381D"/>
    <w:rsid w:val="00123AC8"/>
    <w:rsid w:val="00123AD3"/>
    <w:rsid w:val="00123C3A"/>
    <w:rsid w:val="001242CD"/>
    <w:rsid w:val="00124F9C"/>
    <w:rsid w:val="0012559F"/>
    <w:rsid w:val="0012591C"/>
    <w:rsid w:val="00125F19"/>
    <w:rsid w:val="0012650A"/>
    <w:rsid w:val="001267C7"/>
    <w:rsid w:val="00127361"/>
    <w:rsid w:val="00127A8A"/>
    <w:rsid w:val="00130134"/>
    <w:rsid w:val="001304C5"/>
    <w:rsid w:val="00130D5D"/>
    <w:rsid w:val="00130FE1"/>
    <w:rsid w:val="00131301"/>
    <w:rsid w:val="001318EA"/>
    <w:rsid w:val="00132749"/>
    <w:rsid w:val="00133444"/>
    <w:rsid w:val="00133FD0"/>
    <w:rsid w:val="001344B2"/>
    <w:rsid w:val="0013573D"/>
    <w:rsid w:val="00135760"/>
    <w:rsid w:val="0013679F"/>
    <w:rsid w:val="001378F8"/>
    <w:rsid w:val="00140DED"/>
    <w:rsid w:val="00141079"/>
    <w:rsid w:val="0014211E"/>
    <w:rsid w:val="0014245E"/>
    <w:rsid w:val="00142484"/>
    <w:rsid w:val="00142753"/>
    <w:rsid w:val="00143210"/>
    <w:rsid w:val="00143C62"/>
    <w:rsid w:val="001444F8"/>
    <w:rsid w:val="0014454A"/>
    <w:rsid w:val="00145F1A"/>
    <w:rsid w:val="0014610B"/>
    <w:rsid w:val="00147A84"/>
    <w:rsid w:val="0015085C"/>
    <w:rsid w:val="001508C5"/>
    <w:rsid w:val="00150C6C"/>
    <w:rsid w:val="001520E5"/>
    <w:rsid w:val="00152FF1"/>
    <w:rsid w:val="00153642"/>
    <w:rsid w:val="00153A36"/>
    <w:rsid w:val="001540F9"/>
    <w:rsid w:val="001547DC"/>
    <w:rsid w:val="001552F6"/>
    <w:rsid w:val="00156D40"/>
    <w:rsid w:val="00157039"/>
    <w:rsid w:val="001574D5"/>
    <w:rsid w:val="00157DDB"/>
    <w:rsid w:val="00160952"/>
    <w:rsid w:val="0016095B"/>
    <w:rsid w:val="00161187"/>
    <w:rsid w:val="00161DCA"/>
    <w:rsid w:val="001627B1"/>
    <w:rsid w:val="00162E50"/>
    <w:rsid w:val="00163D9D"/>
    <w:rsid w:val="00164396"/>
    <w:rsid w:val="001644A6"/>
    <w:rsid w:val="001648CB"/>
    <w:rsid w:val="0016624D"/>
    <w:rsid w:val="001662F4"/>
    <w:rsid w:val="00166699"/>
    <w:rsid w:val="001668C4"/>
    <w:rsid w:val="00166A5B"/>
    <w:rsid w:val="00171701"/>
    <w:rsid w:val="001717BB"/>
    <w:rsid w:val="00172552"/>
    <w:rsid w:val="00173247"/>
    <w:rsid w:val="001757DC"/>
    <w:rsid w:val="0017607E"/>
    <w:rsid w:val="00177396"/>
    <w:rsid w:val="00177E65"/>
    <w:rsid w:val="00181691"/>
    <w:rsid w:val="0018200A"/>
    <w:rsid w:val="0018269E"/>
    <w:rsid w:val="00182A84"/>
    <w:rsid w:val="00182CD6"/>
    <w:rsid w:val="001831EF"/>
    <w:rsid w:val="0018367A"/>
    <w:rsid w:val="00185D5E"/>
    <w:rsid w:val="00186080"/>
    <w:rsid w:val="001862C9"/>
    <w:rsid w:val="00186BA7"/>
    <w:rsid w:val="001874EA"/>
    <w:rsid w:val="001877FE"/>
    <w:rsid w:val="00190251"/>
    <w:rsid w:val="00190EB0"/>
    <w:rsid w:val="00191039"/>
    <w:rsid w:val="001911A5"/>
    <w:rsid w:val="00191A56"/>
    <w:rsid w:val="00193F7A"/>
    <w:rsid w:val="00195004"/>
    <w:rsid w:val="00195505"/>
    <w:rsid w:val="0019627D"/>
    <w:rsid w:val="00196ABB"/>
    <w:rsid w:val="001971FD"/>
    <w:rsid w:val="00197FDD"/>
    <w:rsid w:val="001A00F1"/>
    <w:rsid w:val="001A12E2"/>
    <w:rsid w:val="001A26B3"/>
    <w:rsid w:val="001A32A4"/>
    <w:rsid w:val="001A4073"/>
    <w:rsid w:val="001A47AF"/>
    <w:rsid w:val="001A611E"/>
    <w:rsid w:val="001A61C5"/>
    <w:rsid w:val="001A61F9"/>
    <w:rsid w:val="001A6A00"/>
    <w:rsid w:val="001A75AB"/>
    <w:rsid w:val="001B0B32"/>
    <w:rsid w:val="001B0F11"/>
    <w:rsid w:val="001B198A"/>
    <w:rsid w:val="001B30A1"/>
    <w:rsid w:val="001B40A4"/>
    <w:rsid w:val="001B477F"/>
    <w:rsid w:val="001B4D22"/>
    <w:rsid w:val="001B6B06"/>
    <w:rsid w:val="001B6FD9"/>
    <w:rsid w:val="001C063C"/>
    <w:rsid w:val="001C0FDA"/>
    <w:rsid w:val="001C110E"/>
    <w:rsid w:val="001C1552"/>
    <w:rsid w:val="001C1DE1"/>
    <w:rsid w:val="001C1F37"/>
    <w:rsid w:val="001C2CFA"/>
    <w:rsid w:val="001C3C73"/>
    <w:rsid w:val="001C4BFE"/>
    <w:rsid w:val="001C4D5B"/>
    <w:rsid w:val="001C4D92"/>
    <w:rsid w:val="001C4E60"/>
    <w:rsid w:val="001C6101"/>
    <w:rsid w:val="001C632F"/>
    <w:rsid w:val="001C6C58"/>
    <w:rsid w:val="001C77F6"/>
    <w:rsid w:val="001C7B14"/>
    <w:rsid w:val="001C7BA2"/>
    <w:rsid w:val="001C7E32"/>
    <w:rsid w:val="001C7EF2"/>
    <w:rsid w:val="001D092F"/>
    <w:rsid w:val="001D1C00"/>
    <w:rsid w:val="001D2E9C"/>
    <w:rsid w:val="001D2FEB"/>
    <w:rsid w:val="001D4D70"/>
    <w:rsid w:val="001D58B8"/>
    <w:rsid w:val="001D5997"/>
    <w:rsid w:val="001D7620"/>
    <w:rsid w:val="001D76BD"/>
    <w:rsid w:val="001D793B"/>
    <w:rsid w:val="001E081E"/>
    <w:rsid w:val="001E134B"/>
    <w:rsid w:val="001E1F6D"/>
    <w:rsid w:val="001E2FB0"/>
    <w:rsid w:val="001E3258"/>
    <w:rsid w:val="001E4F0E"/>
    <w:rsid w:val="001E5185"/>
    <w:rsid w:val="001E5596"/>
    <w:rsid w:val="001E5CA2"/>
    <w:rsid w:val="001E640B"/>
    <w:rsid w:val="001E642C"/>
    <w:rsid w:val="001E64EF"/>
    <w:rsid w:val="001E674C"/>
    <w:rsid w:val="001E739C"/>
    <w:rsid w:val="001F1004"/>
    <w:rsid w:val="001F20D6"/>
    <w:rsid w:val="001F21D7"/>
    <w:rsid w:val="001F252E"/>
    <w:rsid w:val="001F3134"/>
    <w:rsid w:val="001F350F"/>
    <w:rsid w:val="001F3D20"/>
    <w:rsid w:val="001F3E62"/>
    <w:rsid w:val="001F4208"/>
    <w:rsid w:val="001F44F4"/>
    <w:rsid w:val="001F4657"/>
    <w:rsid w:val="001F5EAF"/>
    <w:rsid w:val="001F60E8"/>
    <w:rsid w:val="001F6166"/>
    <w:rsid w:val="001F6680"/>
    <w:rsid w:val="001F7554"/>
    <w:rsid w:val="001F7A6D"/>
    <w:rsid w:val="002006BB"/>
    <w:rsid w:val="00200B17"/>
    <w:rsid w:val="00201351"/>
    <w:rsid w:val="00201840"/>
    <w:rsid w:val="00203179"/>
    <w:rsid w:val="00203892"/>
    <w:rsid w:val="00203927"/>
    <w:rsid w:val="00203E73"/>
    <w:rsid w:val="002043AA"/>
    <w:rsid w:val="002047BD"/>
    <w:rsid w:val="002050CE"/>
    <w:rsid w:val="00206872"/>
    <w:rsid w:val="00206A1D"/>
    <w:rsid w:val="002079B8"/>
    <w:rsid w:val="00207D93"/>
    <w:rsid w:val="002106ED"/>
    <w:rsid w:val="00211327"/>
    <w:rsid w:val="0021144B"/>
    <w:rsid w:val="00212042"/>
    <w:rsid w:val="0021208D"/>
    <w:rsid w:val="002123AD"/>
    <w:rsid w:val="00212953"/>
    <w:rsid w:val="00212E44"/>
    <w:rsid w:val="0021339C"/>
    <w:rsid w:val="00213689"/>
    <w:rsid w:val="002138CD"/>
    <w:rsid w:val="00213C13"/>
    <w:rsid w:val="00214923"/>
    <w:rsid w:val="00215CBD"/>
    <w:rsid w:val="002170A0"/>
    <w:rsid w:val="002173FD"/>
    <w:rsid w:val="00217855"/>
    <w:rsid w:val="002178DB"/>
    <w:rsid w:val="002203DC"/>
    <w:rsid w:val="002204AF"/>
    <w:rsid w:val="00221D7B"/>
    <w:rsid w:val="00222687"/>
    <w:rsid w:val="0022303C"/>
    <w:rsid w:val="00223847"/>
    <w:rsid w:val="00223A0C"/>
    <w:rsid w:val="00223AB5"/>
    <w:rsid w:val="00223B0C"/>
    <w:rsid w:val="00223BCA"/>
    <w:rsid w:val="00224227"/>
    <w:rsid w:val="0022447D"/>
    <w:rsid w:val="00224965"/>
    <w:rsid w:val="00224A6F"/>
    <w:rsid w:val="00224B8F"/>
    <w:rsid w:val="00224EDF"/>
    <w:rsid w:val="00225018"/>
    <w:rsid w:val="0022597F"/>
    <w:rsid w:val="002259F7"/>
    <w:rsid w:val="00226377"/>
    <w:rsid w:val="00226AE0"/>
    <w:rsid w:val="00227D2C"/>
    <w:rsid w:val="002312CA"/>
    <w:rsid w:val="00232B94"/>
    <w:rsid w:val="00232C8E"/>
    <w:rsid w:val="00233224"/>
    <w:rsid w:val="00233C70"/>
    <w:rsid w:val="00234453"/>
    <w:rsid w:val="00234F32"/>
    <w:rsid w:val="002355C9"/>
    <w:rsid w:val="00235E79"/>
    <w:rsid w:val="0023604A"/>
    <w:rsid w:val="00236AAF"/>
    <w:rsid w:val="00236DA3"/>
    <w:rsid w:val="00240F19"/>
    <w:rsid w:val="0024289B"/>
    <w:rsid w:val="00242EA7"/>
    <w:rsid w:val="00242FF8"/>
    <w:rsid w:val="002446FB"/>
    <w:rsid w:val="0024520C"/>
    <w:rsid w:val="00245927"/>
    <w:rsid w:val="00245BB9"/>
    <w:rsid w:val="00246CEF"/>
    <w:rsid w:val="00247179"/>
    <w:rsid w:val="002474E0"/>
    <w:rsid w:val="00247B45"/>
    <w:rsid w:val="00247DEC"/>
    <w:rsid w:val="00250AB1"/>
    <w:rsid w:val="00250EFD"/>
    <w:rsid w:val="00252E4D"/>
    <w:rsid w:val="00252E91"/>
    <w:rsid w:val="00253466"/>
    <w:rsid w:val="0025371C"/>
    <w:rsid w:val="0025449A"/>
    <w:rsid w:val="002545DD"/>
    <w:rsid w:val="00255683"/>
    <w:rsid w:val="002568AA"/>
    <w:rsid w:val="0025715C"/>
    <w:rsid w:val="00257642"/>
    <w:rsid w:val="00257CF8"/>
    <w:rsid w:val="0026040E"/>
    <w:rsid w:val="00260B11"/>
    <w:rsid w:val="00261730"/>
    <w:rsid w:val="00261FF9"/>
    <w:rsid w:val="002625AE"/>
    <w:rsid w:val="0026414B"/>
    <w:rsid w:val="0026440A"/>
    <w:rsid w:val="00265491"/>
    <w:rsid w:val="00265CD4"/>
    <w:rsid w:val="00265DB8"/>
    <w:rsid w:val="002661AB"/>
    <w:rsid w:val="002666FB"/>
    <w:rsid w:val="00266F98"/>
    <w:rsid w:val="00267F89"/>
    <w:rsid w:val="00270312"/>
    <w:rsid w:val="0027035E"/>
    <w:rsid w:val="00270DBF"/>
    <w:rsid w:val="00271762"/>
    <w:rsid w:val="0027218D"/>
    <w:rsid w:val="00274B53"/>
    <w:rsid w:val="00275334"/>
    <w:rsid w:val="0027628D"/>
    <w:rsid w:val="0027688C"/>
    <w:rsid w:val="002769AF"/>
    <w:rsid w:val="00276CA2"/>
    <w:rsid w:val="0027726B"/>
    <w:rsid w:val="00277359"/>
    <w:rsid w:val="0028083D"/>
    <w:rsid w:val="0028124E"/>
    <w:rsid w:val="002816F3"/>
    <w:rsid w:val="002817A4"/>
    <w:rsid w:val="00281E60"/>
    <w:rsid w:val="002821A5"/>
    <w:rsid w:val="00282469"/>
    <w:rsid w:val="00283466"/>
    <w:rsid w:val="00283621"/>
    <w:rsid w:val="00283A6C"/>
    <w:rsid w:val="00285217"/>
    <w:rsid w:val="00285222"/>
    <w:rsid w:val="002859C8"/>
    <w:rsid w:val="00287034"/>
    <w:rsid w:val="0028777C"/>
    <w:rsid w:val="00287934"/>
    <w:rsid w:val="002901E5"/>
    <w:rsid w:val="0029068B"/>
    <w:rsid w:val="0029098B"/>
    <w:rsid w:val="00291CD2"/>
    <w:rsid w:val="00292955"/>
    <w:rsid w:val="002945D4"/>
    <w:rsid w:val="00295CB8"/>
    <w:rsid w:val="002976A8"/>
    <w:rsid w:val="002A12A2"/>
    <w:rsid w:val="002A5040"/>
    <w:rsid w:val="002A571D"/>
    <w:rsid w:val="002A5C5B"/>
    <w:rsid w:val="002A61C4"/>
    <w:rsid w:val="002A642C"/>
    <w:rsid w:val="002A6565"/>
    <w:rsid w:val="002A67F0"/>
    <w:rsid w:val="002A6B21"/>
    <w:rsid w:val="002A6C1C"/>
    <w:rsid w:val="002A7077"/>
    <w:rsid w:val="002A7407"/>
    <w:rsid w:val="002A7480"/>
    <w:rsid w:val="002A7855"/>
    <w:rsid w:val="002B197F"/>
    <w:rsid w:val="002B2FEE"/>
    <w:rsid w:val="002B3013"/>
    <w:rsid w:val="002B3149"/>
    <w:rsid w:val="002B4068"/>
    <w:rsid w:val="002B5071"/>
    <w:rsid w:val="002B6EEE"/>
    <w:rsid w:val="002C0607"/>
    <w:rsid w:val="002C0772"/>
    <w:rsid w:val="002C0C74"/>
    <w:rsid w:val="002C0F50"/>
    <w:rsid w:val="002C101A"/>
    <w:rsid w:val="002C1617"/>
    <w:rsid w:val="002C16BB"/>
    <w:rsid w:val="002C1A66"/>
    <w:rsid w:val="002C274C"/>
    <w:rsid w:val="002C340A"/>
    <w:rsid w:val="002C3A4D"/>
    <w:rsid w:val="002C3FD4"/>
    <w:rsid w:val="002C4313"/>
    <w:rsid w:val="002C44CC"/>
    <w:rsid w:val="002C4998"/>
    <w:rsid w:val="002C6830"/>
    <w:rsid w:val="002D023F"/>
    <w:rsid w:val="002D041B"/>
    <w:rsid w:val="002D05F1"/>
    <w:rsid w:val="002D123A"/>
    <w:rsid w:val="002D1E49"/>
    <w:rsid w:val="002D1FFE"/>
    <w:rsid w:val="002D3092"/>
    <w:rsid w:val="002D32B4"/>
    <w:rsid w:val="002D3D69"/>
    <w:rsid w:val="002D4204"/>
    <w:rsid w:val="002D62FB"/>
    <w:rsid w:val="002D6761"/>
    <w:rsid w:val="002D6D26"/>
    <w:rsid w:val="002D74EF"/>
    <w:rsid w:val="002D7BED"/>
    <w:rsid w:val="002D7DC6"/>
    <w:rsid w:val="002E1399"/>
    <w:rsid w:val="002E1562"/>
    <w:rsid w:val="002E164A"/>
    <w:rsid w:val="002E167E"/>
    <w:rsid w:val="002E18A7"/>
    <w:rsid w:val="002E330F"/>
    <w:rsid w:val="002E35D5"/>
    <w:rsid w:val="002E3E5F"/>
    <w:rsid w:val="002E46AE"/>
    <w:rsid w:val="002E4B2A"/>
    <w:rsid w:val="002E4FC3"/>
    <w:rsid w:val="002E54BD"/>
    <w:rsid w:val="002E5790"/>
    <w:rsid w:val="002E5C74"/>
    <w:rsid w:val="002E5E19"/>
    <w:rsid w:val="002E60FA"/>
    <w:rsid w:val="002E6721"/>
    <w:rsid w:val="002E6F3D"/>
    <w:rsid w:val="002F094B"/>
    <w:rsid w:val="002F0DE9"/>
    <w:rsid w:val="002F0ED6"/>
    <w:rsid w:val="002F16DA"/>
    <w:rsid w:val="002F1B60"/>
    <w:rsid w:val="002F21ED"/>
    <w:rsid w:val="002F2638"/>
    <w:rsid w:val="002F2981"/>
    <w:rsid w:val="002F2E08"/>
    <w:rsid w:val="002F30EB"/>
    <w:rsid w:val="002F3C8E"/>
    <w:rsid w:val="002F4834"/>
    <w:rsid w:val="002F635A"/>
    <w:rsid w:val="002F6949"/>
    <w:rsid w:val="002F7B6A"/>
    <w:rsid w:val="003001BC"/>
    <w:rsid w:val="00300AAB"/>
    <w:rsid w:val="003013AE"/>
    <w:rsid w:val="00301686"/>
    <w:rsid w:val="003022FF"/>
    <w:rsid w:val="00302AAF"/>
    <w:rsid w:val="0030539F"/>
    <w:rsid w:val="003066F2"/>
    <w:rsid w:val="0030714C"/>
    <w:rsid w:val="003076E7"/>
    <w:rsid w:val="00310172"/>
    <w:rsid w:val="003114D8"/>
    <w:rsid w:val="00311E3D"/>
    <w:rsid w:val="00313037"/>
    <w:rsid w:val="00313FE5"/>
    <w:rsid w:val="003145BD"/>
    <w:rsid w:val="003147CE"/>
    <w:rsid w:val="0031496C"/>
    <w:rsid w:val="00314C37"/>
    <w:rsid w:val="00314F76"/>
    <w:rsid w:val="003154C3"/>
    <w:rsid w:val="00315ADF"/>
    <w:rsid w:val="003160A1"/>
    <w:rsid w:val="00316816"/>
    <w:rsid w:val="003169CD"/>
    <w:rsid w:val="0031712B"/>
    <w:rsid w:val="00320857"/>
    <w:rsid w:val="00320E7F"/>
    <w:rsid w:val="0032159A"/>
    <w:rsid w:val="00321C32"/>
    <w:rsid w:val="00321DC7"/>
    <w:rsid w:val="003249F7"/>
    <w:rsid w:val="003253EA"/>
    <w:rsid w:val="00325A4E"/>
    <w:rsid w:val="0032753B"/>
    <w:rsid w:val="003275E0"/>
    <w:rsid w:val="00327C65"/>
    <w:rsid w:val="00327F0B"/>
    <w:rsid w:val="00330037"/>
    <w:rsid w:val="003303F4"/>
    <w:rsid w:val="00330935"/>
    <w:rsid w:val="00331411"/>
    <w:rsid w:val="00331835"/>
    <w:rsid w:val="0033351F"/>
    <w:rsid w:val="00333909"/>
    <w:rsid w:val="00336282"/>
    <w:rsid w:val="003362E1"/>
    <w:rsid w:val="00336410"/>
    <w:rsid w:val="003367C5"/>
    <w:rsid w:val="00336F45"/>
    <w:rsid w:val="00337C8E"/>
    <w:rsid w:val="00337CF3"/>
    <w:rsid w:val="0034081B"/>
    <w:rsid w:val="00342A9C"/>
    <w:rsid w:val="00343564"/>
    <w:rsid w:val="003437F7"/>
    <w:rsid w:val="00344E19"/>
    <w:rsid w:val="0034769E"/>
    <w:rsid w:val="00351534"/>
    <w:rsid w:val="00352867"/>
    <w:rsid w:val="003529C6"/>
    <w:rsid w:val="00353736"/>
    <w:rsid w:val="003543A2"/>
    <w:rsid w:val="003548E5"/>
    <w:rsid w:val="003556DB"/>
    <w:rsid w:val="00356888"/>
    <w:rsid w:val="00356CF8"/>
    <w:rsid w:val="0035735E"/>
    <w:rsid w:val="00357360"/>
    <w:rsid w:val="00357EBD"/>
    <w:rsid w:val="003611EA"/>
    <w:rsid w:val="00361900"/>
    <w:rsid w:val="0036229D"/>
    <w:rsid w:val="0036232E"/>
    <w:rsid w:val="00362612"/>
    <w:rsid w:val="003629B9"/>
    <w:rsid w:val="00362F3F"/>
    <w:rsid w:val="003631CB"/>
    <w:rsid w:val="0036562A"/>
    <w:rsid w:val="003659C6"/>
    <w:rsid w:val="00365DD7"/>
    <w:rsid w:val="003666B4"/>
    <w:rsid w:val="00366AAB"/>
    <w:rsid w:val="00366E25"/>
    <w:rsid w:val="00370556"/>
    <w:rsid w:val="003716E1"/>
    <w:rsid w:val="0037175E"/>
    <w:rsid w:val="00371762"/>
    <w:rsid w:val="00372748"/>
    <w:rsid w:val="0037280B"/>
    <w:rsid w:val="0037317E"/>
    <w:rsid w:val="00373180"/>
    <w:rsid w:val="00373406"/>
    <w:rsid w:val="00373CC1"/>
    <w:rsid w:val="00373D01"/>
    <w:rsid w:val="003747AD"/>
    <w:rsid w:val="00375A3E"/>
    <w:rsid w:val="00376C9F"/>
    <w:rsid w:val="00376F28"/>
    <w:rsid w:val="003807CB"/>
    <w:rsid w:val="00381240"/>
    <w:rsid w:val="00381605"/>
    <w:rsid w:val="00381A95"/>
    <w:rsid w:val="00382A46"/>
    <w:rsid w:val="0038323A"/>
    <w:rsid w:val="003848C4"/>
    <w:rsid w:val="0038581F"/>
    <w:rsid w:val="00386297"/>
    <w:rsid w:val="003868F4"/>
    <w:rsid w:val="00386BEF"/>
    <w:rsid w:val="003878A4"/>
    <w:rsid w:val="0039002E"/>
    <w:rsid w:val="0039029E"/>
    <w:rsid w:val="00390691"/>
    <w:rsid w:val="00390DC7"/>
    <w:rsid w:val="00392396"/>
    <w:rsid w:val="003923DC"/>
    <w:rsid w:val="00393854"/>
    <w:rsid w:val="00394236"/>
    <w:rsid w:val="00395976"/>
    <w:rsid w:val="00395BD1"/>
    <w:rsid w:val="00396182"/>
    <w:rsid w:val="003964F8"/>
    <w:rsid w:val="00397029"/>
    <w:rsid w:val="003970BE"/>
    <w:rsid w:val="0039785E"/>
    <w:rsid w:val="00397D1F"/>
    <w:rsid w:val="003A008F"/>
    <w:rsid w:val="003A07F4"/>
    <w:rsid w:val="003A09CC"/>
    <w:rsid w:val="003A172D"/>
    <w:rsid w:val="003A1873"/>
    <w:rsid w:val="003A191C"/>
    <w:rsid w:val="003A36A2"/>
    <w:rsid w:val="003A3C5C"/>
    <w:rsid w:val="003A3D4B"/>
    <w:rsid w:val="003A3F17"/>
    <w:rsid w:val="003A3F28"/>
    <w:rsid w:val="003A4236"/>
    <w:rsid w:val="003A4714"/>
    <w:rsid w:val="003A4D09"/>
    <w:rsid w:val="003A57BA"/>
    <w:rsid w:val="003A5E2A"/>
    <w:rsid w:val="003A74B3"/>
    <w:rsid w:val="003B0415"/>
    <w:rsid w:val="003B147E"/>
    <w:rsid w:val="003B27DB"/>
    <w:rsid w:val="003B33DF"/>
    <w:rsid w:val="003B3E06"/>
    <w:rsid w:val="003B42CF"/>
    <w:rsid w:val="003B4A69"/>
    <w:rsid w:val="003B5189"/>
    <w:rsid w:val="003B532E"/>
    <w:rsid w:val="003B5C78"/>
    <w:rsid w:val="003B67FD"/>
    <w:rsid w:val="003B71C0"/>
    <w:rsid w:val="003C0126"/>
    <w:rsid w:val="003C0866"/>
    <w:rsid w:val="003C1137"/>
    <w:rsid w:val="003C1241"/>
    <w:rsid w:val="003C1248"/>
    <w:rsid w:val="003C1E4F"/>
    <w:rsid w:val="003C2242"/>
    <w:rsid w:val="003C25EA"/>
    <w:rsid w:val="003C2C46"/>
    <w:rsid w:val="003C2E27"/>
    <w:rsid w:val="003C2F57"/>
    <w:rsid w:val="003C31F6"/>
    <w:rsid w:val="003C3979"/>
    <w:rsid w:val="003C3BF4"/>
    <w:rsid w:val="003C3CA7"/>
    <w:rsid w:val="003C4606"/>
    <w:rsid w:val="003C53CB"/>
    <w:rsid w:val="003C679A"/>
    <w:rsid w:val="003C6831"/>
    <w:rsid w:val="003C6A31"/>
    <w:rsid w:val="003D0827"/>
    <w:rsid w:val="003D0F9F"/>
    <w:rsid w:val="003D1003"/>
    <w:rsid w:val="003D1691"/>
    <w:rsid w:val="003D4115"/>
    <w:rsid w:val="003D4D13"/>
    <w:rsid w:val="003D4F4A"/>
    <w:rsid w:val="003D58BC"/>
    <w:rsid w:val="003D6C83"/>
    <w:rsid w:val="003D7FC5"/>
    <w:rsid w:val="003D7FC9"/>
    <w:rsid w:val="003E0522"/>
    <w:rsid w:val="003E0566"/>
    <w:rsid w:val="003E1EBE"/>
    <w:rsid w:val="003E2227"/>
    <w:rsid w:val="003E299D"/>
    <w:rsid w:val="003E3321"/>
    <w:rsid w:val="003E428E"/>
    <w:rsid w:val="003E43A0"/>
    <w:rsid w:val="003E532D"/>
    <w:rsid w:val="003E76AB"/>
    <w:rsid w:val="003F03D4"/>
    <w:rsid w:val="003F0770"/>
    <w:rsid w:val="003F111E"/>
    <w:rsid w:val="003F2338"/>
    <w:rsid w:val="003F2C5E"/>
    <w:rsid w:val="003F2E46"/>
    <w:rsid w:val="003F431E"/>
    <w:rsid w:val="003F4FA6"/>
    <w:rsid w:val="003F5E1C"/>
    <w:rsid w:val="003F77CE"/>
    <w:rsid w:val="003F7801"/>
    <w:rsid w:val="003F7C37"/>
    <w:rsid w:val="003F7FD1"/>
    <w:rsid w:val="00402C99"/>
    <w:rsid w:val="004036A0"/>
    <w:rsid w:val="00403C2E"/>
    <w:rsid w:val="00403EDC"/>
    <w:rsid w:val="0040421D"/>
    <w:rsid w:val="00404419"/>
    <w:rsid w:val="0040456A"/>
    <w:rsid w:val="00405015"/>
    <w:rsid w:val="0040547E"/>
    <w:rsid w:val="004065A9"/>
    <w:rsid w:val="0040709F"/>
    <w:rsid w:val="00407A92"/>
    <w:rsid w:val="00410159"/>
    <w:rsid w:val="004102BB"/>
    <w:rsid w:val="0041062D"/>
    <w:rsid w:val="004107F9"/>
    <w:rsid w:val="00410B65"/>
    <w:rsid w:val="004110D8"/>
    <w:rsid w:val="00411FA3"/>
    <w:rsid w:val="004122D1"/>
    <w:rsid w:val="00413978"/>
    <w:rsid w:val="00413F4D"/>
    <w:rsid w:val="0041468E"/>
    <w:rsid w:val="00414712"/>
    <w:rsid w:val="00414B02"/>
    <w:rsid w:val="00414ED7"/>
    <w:rsid w:val="0041509F"/>
    <w:rsid w:val="004151A9"/>
    <w:rsid w:val="0041527E"/>
    <w:rsid w:val="004152BB"/>
    <w:rsid w:val="00415615"/>
    <w:rsid w:val="00415FC0"/>
    <w:rsid w:val="00416305"/>
    <w:rsid w:val="00416479"/>
    <w:rsid w:val="0041705B"/>
    <w:rsid w:val="004175E0"/>
    <w:rsid w:val="00417F97"/>
    <w:rsid w:val="0042070E"/>
    <w:rsid w:val="00421842"/>
    <w:rsid w:val="00421884"/>
    <w:rsid w:val="00421AE7"/>
    <w:rsid w:val="00421B49"/>
    <w:rsid w:val="00421BE4"/>
    <w:rsid w:val="00421DDB"/>
    <w:rsid w:val="004221BC"/>
    <w:rsid w:val="004222B6"/>
    <w:rsid w:val="004225B5"/>
    <w:rsid w:val="00423281"/>
    <w:rsid w:val="00423756"/>
    <w:rsid w:val="00424AC6"/>
    <w:rsid w:val="004259C7"/>
    <w:rsid w:val="004259EE"/>
    <w:rsid w:val="00425B0A"/>
    <w:rsid w:val="004260B6"/>
    <w:rsid w:val="004260CE"/>
    <w:rsid w:val="004261DF"/>
    <w:rsid w:val="00426268"/>
    <w:rsid w:val="00427282"/>
    <w:rsid w:val="00427A21"/>
    <w:rsid w:val="004300DF"/>
    <w:rsid w:val="0043131A"/>
    <w:rsid w:val="004328EA"/>
    <w:rsid w:val="00433D4C"/>
    <w:rsid w:val="00433DCE"/>
    <w:rsid w:val="00433EB5"/>
    <w:rsid w:val="004358AD"/>
    <w:rsid w:val="00435D70"/>
    <w:rsid w:val="004362B6"/>
    <w:rsid w:val="004363EA"/>
    <w:rsid w:val="00436772"/>
    <w:rsid w:val="00437912"/>
    <w:rsid w:val="00437951"/>
    <w:rsid w:val="004379F6"/>
    <w:rsid w:val="00440E34"/>
    <w:rsid w:val="00442815"/>
    <w:rsid w:val="00442E83"/>
    <w:rsid w:val="004433D3"/>
    <w:rsid w:val="004466C7"/>
    <w:rsid w:val="00446D5E"/>
    <w:rsid w:val="00446F7D"/>
    <w:rsid w:val="0044746B"/>
    <w:rsid w:val="004500FD"/>
    <w:rsid w:val="00451112"/>
    <w:rsid w:val="0045321B"/>
    <w:rsid w:val="004539C8"/>
    <w:rsid w:val="004543A5"/>
    <w:rsid w:val="0045466B"/>
    <w:rsid w:val="00454D23"/>
    <w:rsid w:val="00454EC6"/>
    <w:rsid w:val="0045515A"/>
    <w:rsid w:val="004554A4"/>
    <w:rsid w:val="00455781"/>
    <w:rsid w:val="00455D02"/>
    <w:rsid w:val="004561E4"/>
    <w:rsid w:val="00456363"/>
    <w:rsid w:val="00456964"/>
    <w:rsid w:val="00456AB6"/>
    <w:rsid w:val="004579B0"/>
    <w:rsid w:val="004604D6"/>
    <w:rsid w:val="004612A0"/>
    <w:rsid w:val="00461451"/>
    <w:rsid w:val="00461850"/>
    <w:rsid w:val="00462344"/>
    <w:rsid w:val="00463764"/>
    <w:rsid w:val="00463A78"/>
    <w:rsid w:val="00464847"/>
    <w:rsid w:val="00464BDE"/>
    <w:rsid w:val="004652DB"/>
    <w:rsid w:val="00465A2E"/>
    <w:rsid w:val="0046603C"/>
    <w:rsid w:val="00466CDE"/>
    <w:rsid w:val="0046786F"/>
    <w:rsid w:val="00467EE1"/>
    <w:rsid w:val="00470F49"/>
    <w:rsid w:val="004716A1"/>
    <w:rsid w:val="00471A30"/>
    <w:rsid w:val="00471C38"/>
    <w:rsid w:val="0047247F"/>
    <w:rsid w:val="00473547"/>
    <w:rsid w:val="00473581"/>
    <w:rsid w:val="004736FE"/>
    <w:rsid w:val="004738CB"/>
    <w:rsid w:val="00474D23"/>
    <w:rsid w:val="00474FBB"/>
    <w:rsid w:val="004751BE"/>
    <w:rsid w:val="00475DEC"/>
    <w:rsid w:val="00476404"/>
    <w:rsid w:val="0047672B"/>
    <w:rsid w:val="00476FF0"/>
    <w:rsid w:val="0047737B"/>
    <w:rsid w:val="00477DCA"/>
    <w:rsid w:val="004810DC"/>
    <w:rsid w:val="004810F0"/>
    <w:rsid w:val="00483535"/>
    <w:rsid w:val="0048455E"/>
    <w:rsid w:val="00484A84"/>
    <w:rsid w:val="00485B2B"/>
    <w:rsid w:val="00485DF8"/>
    <w:rsid w:val="004875FB"/>
    <w:rsid w:val="00487FCE"/>
    <w:rsid w:val="004909FF"/>
    <w:rsid w:val="00491135"/>
    <w:rsid w:val="0049141C"/>
    <w:rsid w:val="004916D6"/>
    <w:rsid w:val="00491FB5"/>
    <w:rsid w:val="00494827"/>
    <w:rsid w:val="00495E1C"/>
    <w:rsid w:val="00496149"/>
    <w:rsid w:val="00496748"/>
    <w:rsid w:val="00496AF4"/>
    <w:rsid w:val="00496C05"/>
    <w:rsid w:val="00496E02"/>
    <w:rsid w:val="00496F45"/>
    <w:rsid w:val="00496F9F"/>
    <w:rsid w:val="0049727E"/>
    <w:rsid w:val="0049739E"/>
    <w:rsid w:val="004A1395"/>
    <w:rsid w:val="004A148F"/>
    <w:rsid w:val="004A1A58"/>
    <w:rsid w:val="004A246D"/>
    <w:rsid w:val="004A29CC"/>
    <w:rsid w:val="004A2EB1"/>
    <w:rsid w:val="004A31E7"/>
    <w:rsid w:val="004A352C"/>
    <w:rsid w:val="004A377D"/>
    <w:rsid w:val="004A574F"/>
    <w:rsid w:val="004A5E1C"/>
    <w:rsid w:val="004A5F92"/>
    <w:rsid w:val="004A6E20"/>
    <w:rsid w:val="004A7458"/>
    <w:rsid w:val="004A77A9"/>
    <w:rsid w:val="004A7DB0"/>
    <w:rsid w:val="004A7E84"/>
    <w:rsid w:val="004B0256"/>
    <w:rsid w:val="004B0DF4"/>
    <w:rsid w:val="004B1DFE"/>
    <w:rsid w:val="004B219C"/>
    <w:rsid w:val="004B2377"/>
    <w:rsid w:val="004B2536"/>
    <w:rsid w:val="004B3140"/>
    <w:rsid w:val="004B534D"/>
    <w:rsid w:val="004B5B53"/>
    <w:rsid w:val="004C00EA"/>
    <w:rsid w:val="004C02AF"/>
    <w:rsid w:val="004C1CC2"/>
    <w:rsid w:val="004C4C3B"/>
    <w:rsid w:val="004C59E4"/>
    <w:rsid w:val="004C621E"/>
    <w:rsid w:val="004C63C0"/>
    <w:rsid w:val="004C63C7"/>
    <w:rsid w:val="004C703B"/>
    <w:rsid w:val="004C762B"/>
    <w:rsid w:val="004C7F6A"/>
    <w:rsid w:val="004D0470"/>
    <w:rsid w:val="004D16F0"/>
    <w:rsid w:val="004D1DAE"/>
    <w:rsid w:val="004D2EAF"/>
    <w:rsid w:val="004D3FB6"/>
    <w:rsid w:val="004D44A2"/>
    <w:rsid w:val="004D4865"/>
    <w:rsid w:val="004D4B86"/>
    <w:rsid w:val="004D5887"/>
    <w:rsid w:val="004D5C58"/>
    <w:rsid w:val="004D74AF"/>
    <w:rsid w:val="004D7F8E"/>
    <w:rsid w:val="004E0DE1"/>
    <w:rsid w:val="004E1253"/>
    <w:rsid w:val="004E1F10"/>
    <w:rsid w:val="004E22DE"/>
    <w:rsid w:val="004E268C"/>
    <w:rsid w:val="004E2A27"/>
    <w:rsid w:val="004E2F09"/>
    <w:rsid w:val="004E2F94"/>
    <w:rsid w:val="004E34BF"/>
    <w:rsid w:val="004E4328"/>
    <w:rsid w:val="004E4700"/>
    <w:rsid w:val="004E57BA"/>
    <w:rsid w:val="004E5CAF"/>
    <w:rsid w:val="004E5D31"/>
    <w:rsid w:val="004E5E50"/>
    <w:rsid w:val="004E5FEB"/>
    <w:rsid w:val="004E76CE"/>
    <w:rsid w:val="004E7B29"/>
    <w:rsid w:val="004F0589"/>
    <w:rsid w:val="004F059F"/>
    <w:rsid w:val="004F1D0E"/>
    <w:rsid w:val="004F2AF2"/>
    <w:rsid w:val="004F48DC"/>
    <w:rsid w:val="004F59C2"/>
    <w:rsid w:val="004F5D30"/>
    <w:rsid w:val="004F6F20"/>
    <w:rsid w:val="004F79AD"/>
    <w:rsid w:val="005000FD"/>
    <w:rsid w:val="005008A3"/>
    <w:rsid w:val="00500DB6"/>
    <w:rsid w:val="00502B0A"/>
    <w:rsid w:val="0050314B"/>
    <w:rsid w:val="00503C61"/>
    <w:rsid w:val="00503F5D"/>
    <w:rsid w:val="005045B8"/>
    <w:rsid w:val="00504F75"/>
    <w:rsid w:val="005051FA"/>
    <w:rsid w:val="00506029"/>
    <w:rsid w:val="005060F0"/>
    <w:rsid w:val="00506CA4"/>
    <w:rsid w:val="00507258"/>
    <w:rsid w:val="00507DAD"/>
    <w:rsid w:val="00507E56"/>
    <w:rsid w:val="00510136"/>
    <w:rsid w:val="00510219"/>
    <w:rsid w:val="0051098F"/>
    <w:rsid w:val="00511100"/>
    <w:rsid w:val="005144E4"/>
    <w:rsid w:val="005149B7"/>
    <w:rsid w:val="00514A86"/>
    <w:rsid w:val="00514CCA"/>
    <w:rsid w:val="00514FB6"/>
    <w:rsid w:val="00515A48"/>
    <w:rsid w:val="0051605F"/>
    <w:rsid w:val="00516709"/>
    <w:rsid w:val="005170E5"/>
    <w:rsid w:val="005179D2"/>
    <w:rsid w:val="00521434"/>
    <w:rsid w:val="00521680"/>
    <w:rsid w:val="00521965"/>
    <w:rsid w:val="005223F4"/>
    <w:rsid w:val="005233E4"/>
    <w:rsid w:val="0052352C"/>
    <w:rsid w:val="00524400"/>
    <w:rsid w:val="00526A77"/>
    <w:rsid w:val="00527646"/>
    <w:rsid w:val="0053018A"/>
    <w:rsid w:val="00530651"/>
    <w:rsid w:val="00530D4C"/>
    <w:rsid w:val="00531B71"/>
    <w:rsid w:val="00531C03"/>
    <w:rsid w:val="00532602"/>
    <w:rsid w:val="0053302D"/>
    <w:rsid w:val="0053310F"/>
    <w:rsid w:val="00533FA9"/>
    <w:rsid w:val="00534057"/>
    <w:rsid w:val="00534609"/>
    <w:rsid w:val="005349E2"/>
    <w:rsid w:val="00534D78"/>
    <w:rsid w:val="00534DD0"/>
    <w:rsid w:val="005353D1"/>
    <w:rsid w:val="005357A3"/>
    <w:rsid w:val="00535BDE"/>
    <w:rsid w:val="00535C7B"/>
    <w:rsid w:val="00536B03"/>
    <w:rsid w:val="00536F4B"/>
    <w:rsid w:val="005376A4"/>
    <w:rsid w:val="00540B88"/>
    <w:rsid w:val="00540FF8"/>
    <w:rsid w:val="00541108"/>
    <w:rsid w:val="005411CA"/>
    <w:rsid w:val="005412BE"/>
    <w:rsid w:val="00541FAF"/>
    <w:rsid w:val="0054264D"/>
    <w:rsid w:val="0054270D"/>
    <w:rsid w:val="00542C01"/>
    <w:rsid w:val="0054383C"/>
    <w:rsid w:val="0054454F"/>
    <w:rsid w:val="00545200"/>
    <w:rsid w:val="00546930"/>
    <w:rsid w:val="0054731E"/>
    <w:rsid w:val="00547F10"/>
    <w:rsid w:val="00551581"/>
    <w:rsid w:val="00553060"/>
    <w:rsid w:val="00553A57"/>
    <w:rsid w:val="00553E92"/>
    <w:rsid w:val="0055519F"/>
    <w:rsid w:val="00556D13"/>
    <w:rsid w:val="00557409"/>
    <w:rsid w:val="00561615"/>
    <w:rsid w:val="00562267"/>
    <w:rsid w:val="005622CE"/>
    <w:rsid w:val="00562607"/>
    <w:rsid w:val="00562702"/>
    <w:rsid w:val="0056358A"/>
    <w:rsid w:val="0056423E"/>
    <w:rsid w:val="00564297"/>
    <w:rsid w:val="00564359"/>
    <w:rsid w:val="0056493F"/>
    <w:rsid w:val="00564F0B"/>
    <w:rsid w:val="0056512D"/>
    <w:rsid w:val="0056523E"/>
    <w:rsid w:val="0056545D"/>
    <w:rsid w:val="00565848"/>
    <w:rsid w:val="00566425"/>
    <w:rsid w:val="005666AB"/>
    <w:rsid w:val="00566801"/>
    <w:rsid w:val="00566E56"/>
    <w:rsid w:val="00570392"/>
    <w:rsid w:val="00570E11"/>
    <w:rsid w:val="00571834"/>
    <w:rsid w:val="0057189B"/>
    <w:rsid w:val="00571C97"/>
    <w:rsid w:val="005723C0"/>
    <w:rsid w:val="00573DBF"/>
    <w:rsid w:val="00574052"/>
    <w:rsid w:val="00574196"/>
    <w:rsid w:val="005744D1"/>
    <w:rsid w:val="00574FE7"/>
    <w:rsid w:val="0057505E"/>
    <w:rsid w:val="00575CEA"/>
    <w:rsid w:val="00576223"/>
    <w:rsid w:val="005762EA"/>
    <w:rsid w:val="00576993"/>
    <w:rsid w:val="00577C89"/>
    <w:rsid w:val="00580501"/>
    <w:rsid w:val="005806AF"/>
    <w:rsid w:val="00580DCB"/>
    <w:rsid w:val="0058113A"/>
    <w:rsid w:val="00581812"/>
    <w:rsid w:val="00581E85"/>
    <w:rsid w:val="00582840"/>
    <w:rsid w:val="0058327F"/>
    <w:rsid w:val="00583485"/>
    <w:rsid w:val="005836E4"/>
    <w:rsid w:val="00583775"/>
    <w:rsid w:val="0058418A"/>
    <w:rsid w:val="00584677"/>
    <w:rsid w:val="005846CE"/>
    <w:rsid w:val="00584E61"/>
    <w:rsid w:val="0058503D"/>
    <w:rsid w:val="00585407"/>
    <w:rsid w:val="005875A1"/>
    <w:rsid w:val="005876ED"/>
    <w:rsid w:val="00590748"/>
    <w:rsid w:val="00591A61"/>
    <w:rsid w:val="00591AB8"/>
    <w:rsid w:val="00592FB5"/>
    <w:rsid w:val="005931C0"/>
    <w:rsid w:val="00593E3C"/>
    <w:rsid w:val="00594285"/>
    <w:rsid w:val="00594638"/>
    <w:rsid w:val="00594EA4"/>
    <w:rsid w:val="005950A8"/>
    <w:rsid w:val="005950F5"/>
    <w:rsid w:val="00595580"/>
    <w:rsid w:val="00595755"/>
    <w:rsid w:val="00595D4D"/>
    <w:rsid w:val="00596249"/>
    <w:rsid w:val="0059665F"/>
    <w:rsid w:val="00596C38"/>
    <w:rsid w:val="00597876"/>
    <w:rsid w:val="005A0D44"/>
    <w:rsid w:val="005A1577"/>
    <w:rsid w:val="005A17A8"/>
    <w:rsid w:val="005A1856"/>
    <w:rsid w:val="005A1C28"/>
    <w:rsid w:val="005A1C9A"/>
    <w:rsid w:val="005A209A"/>
    <w:rsid w:val="005A22F6"/>
    <w:rsid w:val="005A2B8E"/>
    <w:rsid w:val="005A2F40"/>
    <w:rsid w:val="005A3986"/>
    <w:rsid w:val="005A416C"/>
    <w:rsid w:val="005A41B8"/>
    <w:rsid w:val="005A50DF"/>
    <w:rsid w:val="005A5A8E"/>
    <w:rsid w:val="005A5E1B"/>
    <w:rsid w:val="005A641D"/>
    <w:rsid w:val="005A7593"/>
    <w:rsid w:val="005A768E"/>
    <w:rsid w:val="005A7D2F"/>
    <w:rsid w:val="005B02E8"/>
    <w:rsid w:val="005B04AC"/>
    <w:rsid w:val="005B1626"/>
    <w:rsid w:val="005B1899"/>
    <w:rsid w:val="005B22AE"/>
    <w:rsid w:val="005B2928"/>
    <w:rsid w:val="005B2FA6"/>
    <w:rsid w:val="005B30AC"/>
    <w:rsid w:val="005B3404"/>
    <w:rsid w:val="005B3F27"/>
    <w:rsid w:val="005B4FC0"/>
    <w:rsid w:val="005B5314"/>
    <w:rsid w:val="005B5847"/>
    <w:rsid w:val="005B59E8"/>
    <w:rsid w:val="005B6951"/>
    <w:rsid w:val="005B699B"/>
    <w:rsid w:val="005B6F81"/>
    <w:rsid w:val="005B7CAD"/>
    <w:rsid w:val="005B7FFB"/>
    <w:rsid w:val="005C0130"/>
    <w:rsid w:val="005C1E9F"/>
    <w:rsid w:val="005C3059"/>
    <w:rsid w:val="005C421E"/>
    <w:rsid w:val="005C4311"/>
    <w:rsid w:val="005C5005"/>
    <w:rsid w:val="005C5F65"/>
    <w:rsid w:val="005C62CC"/>
    <w:rsid w:val="005D01ED"/>
    <w:rsid w:val="005D0514"/>
    <w:rsid w:val="005D088D"/>
    <w:rsid w:val="005D1617"/>
    <w:rsid w:val="005D162D"/>
    <w:rsid w:val="005D1F6E"/>
    <w:rsid w:val="005D1FE6"/>
    <w:rsid w:val="005D25D6"/>
    <w:rsid w:val="005D281D"/>
    <w:rsid w:val="005D501C"/>
    <w:rsid w:val="005D50DD"/>
    <w:rsid w:val="005D553D"/>
    <w:rsid w:val="005D5DF2"/>
    <w:rsid w:val="005D697C"/>
    <w:rsid w:val="005D6E1A"/>
    <w:rsid w:val="005D768A"/>
    <w:rsid w:val="005D7797"/>
    <w:rsid w:val="005E0178"/>
    <w:rsid w:val="005E0417"/>
    <w:rsid w:val="005E0654"/>
    <w:rsid w:val="005E0AD0"/>
    <w:rsid w:val="005E13FD"/>
    <w:rsid w:val="005E1E52"/>
    <w:rsid w:val="005E2229"/>
    <w:rsid w:val="005E31AD"/>
    <w:rsid w:val="005E325B"/>
    <w:rsid w:val="005E36DD"/>
    <w:rsid w:val="005E3A4D"/>
    <w:rsid w:val="005E4203"/>
    <w:rsid w:val="005E5968"/>
    <w:rsid w:val="005E6EB0"/>
    <w:rsid w:val="005E7D74"/>
    <w:rsid w:val="005E7E6B"/>
    <w:rsid w:val="005F2E2B"/>
    <w:rsid w:val="005F3515"/>
    <w:rsid w:val="005F3A7B"/>
    <w:rsid w:val="005F4AE5"/>
    <w:rsid w:val="005F530A"/>
    <w:rsid w:val="005F591D"/>
    <w:rsid w:val="005F5A61"/>
    <w:rsid w:val="005F6586"/>
    <w:rsid w:val="005F7BC6"/>
    <w:rsid w:val="00600A42"/>
    <w:rsid w:val="00601905"/>
    <w:rsid w:val="0060236A"/>
    <w:rsid w:val="00602982"/>
    <w:rsid w:val="0060379D"/>
    <w:rsid w:val="00603AE6"/>
    <w:rsid w:val="00603AF8"/>
    <w:rsid w:val="0060480E"/>
    <w:rsid w:val="00604847"/>
    <w:rsid w:val="006055F9"/>
    <w:rsid w:val="00606596"/>
    <w:rsid w:val="0060692E"/>
    <w:rsid w:val="00607422"/>
    <w:rsid w:val="00607CFA"/>
    <w:rsid w:val="00607FC5"/>
    <w:rsid w:val="00610237"/>
    <w:rsid w:val="00611514"/>
    <w:rsid w:val="00613C34"/>
    <w:rsid w:val="00616252"/>
    <w:rsid w:val="006163C1"/>
    <w:rsid w:val="006177D7"/>
    <w:rsid w:val="006206C8"/>
    <w:rsid w:val="006216FF"/>
    <w:rsid w:val="00621A42"/>
    <w:rsid w:val="00621AA3"/>
    <w:rsid w:val="006227C9"/>
    <w:rsid w:val="00622AA7"/>
    <w:rsid w:val="00622C34"/>
    <w:rsid w:val="00624602"/>
    <w:rsid w:val="00624A9F"/>
    <w:rsid w:val="0062529E"/>
    <w:rsid w:val="00625C9C"/>
    <w:rsid w:val="00625EC2"/>
    <w:rsid w:val="00626947"/>
    <w:rsid w:val="00630155"/>
    <w:rsid w:val="006305B9"/>
    <w:rsid w:val="00630620"/>
    <w:rsid w:val="006309E1"/>
    <w:rsid w:val="00631551"/>
    <w:rsid w:val="00631C03"/>
    <w:rsid w:val="00631E8F"/>
    <w:rsid w:val="006326E4"/>
    <w:rsid w:val="00633A32"/>
    <w:rsid w:val="00633C5E"/>
    <w:rsid w:val="00634165"/>
    <w:rsid w:val="006346E4"/>
    <w:rsid w:val="0063478A"/>
    <w:rsid w:val="0063494C"/>
    <w:rsid w:val="00635602"/>
    <w:rsid w:val="006358FE"/>
    <w:rsid w:val="00635A02"/>
    <w:rsid w:val="00635EC7"/>
    <w:rsid w:val="0063605F"/>
    <w:rsid w:val="00636642"/>
    <w:rsid w:val="00636738"/>
    <w:rsid w:val="006378C0"/>
    <w:rsid w:val="00637AFC"/>
    <w:rsid w:val="00637E12"/>
    <w:rsid w:val="00637E6E"/>
    <w:rsid w:val="00641164"/>
    <w:rsid w:val="006426D1"/>
    <w:rsid w:val="0064272B"/>
    <w:rsid w:val="00643479"/>
    <w:rsid w:val="006435DB"/>
    <w:rsid w:val="00644B39"/>
    <w:rsid w:val="00644C8E"/>
    <w:rsid w:val="0064539D"/>
    <w:rsid w:val="00645FAA"/>
    <w:rsid w:val="00647EBE"/>
    <w:rsid w:val="006504EE"/>
    <w:rsid w:val="00650828"/>
    <w:rsid w:val="0065187A"/>
    <w:rsid w:val="00651B33"/>
    <w:rsid w:val="00651C3A"/>
    <w:rsid w:val="00651CC1"/>
    <w:rsid w:val="00652381"/>
    <w:rsid w:val="006526FC"/>
    <w:rsid w:val="00652DA1"/>
    <w:rsid w:val="00653408"/>
    <w:rsid w:val="00654290"/>
    <w:rsid w:val="006546D7"/>
    <w:rsid w:val="006553CC"/>
    <w:rsid w:val="006556BC"/>
    <w:rsid w:val="00655BA9"/>
    <w:rsid w:val="00655E0B"/>
    <w:rsid w:val="00657F07"/>
    <w:rsid w:val="0066009B"/>
    <w:rsid w:val="0066046A"/>
    <w:rsid w:val="00660898"/>
    <w:rsid w:val="00662458"/>
    <w:rsid w:val="006628DF"/>
    <w:rsid w:val="00662CFD"/>
    <w:rsid w:val="006633B2"/>
    <w:rsid w:val="006639CC"/>
    <w:rsid w:val="00663F7D"/>
    <w:rsid w:val="006646F6"/>
    <w:rsid w:val="006649C9"/>
    <w:rsid w:val="00664DAA"/>
    <w:rsid w:val="00665C09"/>
    <w:rsid w:val="00665D3A"/>
    <w:rsid w:val="006667F1"/>
    <w:rsid w:val="00667C35"/>
    <w:rsid w:val="00667F0C"/>
    <w:rsid w:val="00670D9D"/>
    <w:rsid w:val="00671DF7"/>
    <w:rsid w:val="00672EEF"/>
    <w:rsid w:val="00672F34"/>
    <w:rsid w:val="00672F90"/>
    <w:rsid w:val="00673319"/>
    <w:rsid w:val="00673943"/>
    <w:rsid w:val="00674059"/>
    <w:rsid w:val="0067474B"/>
    <w:rsid w:val="00674E9B"/>
    <w:rsid w:val="006754C8"/>
    <w:rsid w:val="00676AC7"/>
    <w:rsid w:val="006771A1"/>
    <w:rsid w:val="0068028C"/>
    <w:rsid w:val="006811F6"/>
    <w:rsid w:val="006817A8"/>
    <w:rsid w:val="00681F32"/>
    <w:rsid w:val="0068288D"/>
    <w:rsid w:val="00682E3F"/>
    <w:rsid w:val="00683DA5"/>
    <w:rsid w:val="0068403C"/>
    <w:rsid w:val="006847D6"/>
    <w:rsid w:val="00685311"/>
    <w:rsid w:val="0068663B"/>
    <w:rsid w:val="00687886"/>
    <w:rsid w:val="006878F2"/>
    <w:rsid w:val="006879CB"/>
    <w:rsid w:val="00687E2D"/>
    <w:rsid w:val="006907E3"/>
    <w:rsid w:val="00690F51"/>
    <w:rsid w:val="00692065"/>
    <w:rsid w:val="00692277"/>
    <w:rsid w:val="00693408"/>
    <w:rsid w:val="006938DF"/>
    <w:rsid w:val="00693E55"/>
    <w:rsid w:val="00694E35"/>
    <w:rsid w:val="006951BB"/>
    <w:rsid w:val="00695E62"/>
    <w:rsid w:val="0069623A"/>
    <w:rsid w:val="006962D3"/>
    <w:rsid w:val="0069721B"/>
    <w:rsid w:val="006A0044"/>
    <w:rsid w:val="006A0AC7"/>
    <w:rsid w:val="006A18DA"/>
    <w:rsid w:val="006A1A1C"/>
    <w:rsid w:val="006A2FC8"/>
    <w:rsid w:val="006A3399"/>
    <w:rsid w:val="006A417A"/>
    <w:rsid w:val="006A44BC"/>
    <w:rsid w:val="006A7485"/>
    <w:rsid w:val="006B012D"/>
    <w:rsid w:val="006B1710"/>
    <w:rsid w:val="006B26F9"/>
    <w:rsid w:val="006B2AF3"/>
    <w:rsid w:val="006B3624"/>
    <w:rsid w:val="006B5E2A"/>
    <w:rsid w:val="006B65A5"/>
    <w:rsid w:val="006B7A85"/>
    <w:rsid w:val="006B7BF9"/>
    <w:rsid w:val="006C0531"/>
    <w:rsid w:val="006C0EE6"/>
    <w:rsid w:val="006C1D68"/>
    <w:rsid w:val="006C2457"/>
    <w:rsid w:val="006C2F14"/>
    <w:rsid w:val="006C3DDC"/>
    <w:rsid w:val="006C4635"/>
    <w:rsid w:val="006C561F"/>
    <w:rsid w:val="006C6050"/>
    <w:rsid w:val="006C63B7"/>
    <w:rsid w:val="006C7020"/>
    <w:rsid w:val="006C7C50"/>
    <w:rsid w:val="006C7E58"/>
    <w:rsid w:val="006D1B45"/>
    <w:rsid w:val="006D398C"/>
    <w:rsid w:val="006D453D"/>
    <w:rsid w:val="006D4D66"/>
    <w:rsid w:val="006D507F"/>
    <w:rsid w:val="006D58FD"/>
    <w:rsid w:val="006D5CE2"/>
    <w:rsid w:val="006D5DC7"/>
    <w:rsid w:val="006D6A18"/>
    <w:rsid w:val="006D6CBC"/>
    <w:rsid w:val="006E00CE"/>
    <w:rsid w:val="006E192B"/>
    <w:rsid w:val="006E2869"/>
    <w:rsid w:val="006E47D9"/>
    <w:rsid w:val="006E56C5"/>
    <w:rsid w:val="006E6932"/>
    <w:rsid w:val="006E6E28"/>
    <w:rsid w:val="006E773E"/>
    <w:rsid w:val="006E7F50"/>
    <w:rsid w:val="006F1787"/>
    <w:rsid w:val="006F2147"/>
    <w:rsid w:val="006F3371"/>
    <w:rsid w:val="006F33B2"/>
    <w:rsid w:val="006F39A3"/>
    <w:rsid w:val="006F655D"/>
    <w:rsid w:val="006F66B0"/>
    <w:rsid w:val="006F6BCE"/>
    <w:rsid w:val="006F6DCC"/>
    <w:rsid w:val="006F6F95"/>
    <w:rsid w:val="006F7102"/>
    <w:rsid w:val="006F7C70"/>
    <w:rsid w:val="00700974"/>
    <w:rsid w:val="007011B5"/>
    <w:rsid w:val="00702378"/>
    <w:rsid w:val="0070476D"/>
    <w:rsid w:val="00704B00"/>
    <w:rsid w:val="0070609D"/>
    <w:rsid w:val="00706C60"/>
    <w:rsid w:val="00707445"/>
    <w:rsid w:val="00707690"/>
    <w:rsid w:val="0070771C"/>
    <w:rsid w:val="00707B56"/>
    <w:rsid w:val="00707D83"/>
    <w:rsid w:val="0071021C"/>
    <w:rsid w:val="00710491"/>
    <w:rsid w:val="00710844"/>
    <w:rsid w:val="0071164A"/>
    <w:rsid w:val="00711713"/>
    <w:rsid w:val="007119BF"/>
    <w:rsid w:val="00711B19"/>
    <w:rsid w:val="007124AB"/>
    <w:rsid w:val="00712FDD"/>
    <w:rsid w:val="0071369C"/>
    <w:rsid w:val="00713B83"/>
    <w:rsid w:val="00713B9A"/>
    <w:rsid w:val="00713E1E"/>
    <w:rsid w:val="00714EFA"/>
    <w:rsid w:val="0071504C"/>
    <w:rsid w:val="00715D42"/>
    <w:rsid w:val="00716C61"/>
    <w:rsid w:val="007205FA"/>
    <w:rsid w:val="0072094D"/>
    <w:rsid w:val="007217C8"/>
    <w:rsid w:val="0072189F"/>
    <w:rsid w:val="00721A92"/>
    <w:rsid w:val="00721C75"/>
    <w:rsid w:val="00722212"/>
    <w:rsid w:val="00723554"/>
    <w:rsid w:val="00724130"/>
    <w:rsid w:val="007241E1"/>
    <w:rsid w:val="00725255"/>
    <w:rsid w:val="007252E9"/>
    <w:rsid w:val="0072636B"/>
    <w:rsid w:val="007266ED"/>
    <w:rsid w:val="00726780"/>
    <w:rsid w:val="00730459"/>
    <w:rsid w:val="0073089D"/>
    <w:rsid w:val="00730E00"/>
    <w:rsid w:val="00730E29"/>
    <w:rsid w:val="007315D0"/>
    <w:rsid w:val="0073177C"/>
    <w:rsid w:val="007322B9"/>
    <w:rsid w:val="007327B2"/>
    <w:rsid w:val="00733426"/>
    <w:rsid w:val="00734A48"/>
    <w:rsid w:val="00736A09"/>
    <w:rsid w:val="007371CC"/>
    <w:rsid w:val="00737ECD"/>
    <w:rsid w:val="007409CF"/>
    <w:rsid w:val="0074109D"/>
    <w:rsid w:val="007422A7"/>
    <w:rsid w:val="00742A74"/>
    <w:rsid w:val="00742C16"/>
    <w:rsid w:val="00743086"/>
    <w:rsid w:val="007430F5"/>
    <w:rsid w:val="007447AD"/>
    <w:rsid w:val="00744AB1"/>
    <w:rsid w:val="00744B6B"/>
    <w:rsid w:val="00744C41"/>
    <w:rsid w:val="00745C55"/>
    <w:rsid w:val="00746455"/>
    <w:rsid w:val="00746D06"/>
    <w:rsid w:val="007472F3"/>
    <w:rsid w:val="00747F94"/>
    <w:rsid w:val="007501DC"/>
    <w:rsid w:val="007506DC"/>
    <w:rsid w:val="00750E83"/>
    <w:rsid w:val="0075133D"/>
    <w:rsid w:val="00752301"/>
    <w:rsid w:val="007530EF"/>
    <w:rsid w:val="007537F1"/>
    <w:rsid w:val="007552C9"/>
    <w:rsid w:val="0075637A"/>
    <w:rsid w:val="007566FF"/>
    <w:rsid w:val="0076013D"/>
    <w:rsid w:val="00760450"/>
    <w:rsid w:val="00760787"/>
    <w:rsid w:val="00760EF9"/>
    <w:rsid w:val="00760FC3"/>
    <w:rsid w:val="00761464"/>
    <w:rsid w:val="0076176C"/>
    <w:rsid w:val="007629A7"/>
    <w:rsid w:val="00762A04"/>
    <w:rsid w:val="00763B00"/>
    <w:rsid w:val="00764370"/>
    <w:rsid w:val="007651A1"/>
    <w:rsid w:val="007657C8"/>
    <w:rsid w:val="00765A08"/>
    <w:rsid w:val="00766A31"/>
    <w:rsid w:val="00771672"/>
    <w:rsid w:val="007721AA"/>
    <w:rsid w:val="007737AD"/>
    <w:rsid w:val="00773951"/>
    <w:rsid w:val="00773FF0"/>
    <w:rsid w:val="0077424F"/>
    <w:rsid w:val="00775132"/>
    <w:rsid w:val="0077571E"/>
    <w:rsid w:val="0077631A"/>
    <w:rsid w:val="00776843"/>
    <w:rsid w:val="00776A1C"/>
    <w:rsid w:val="00777BA2"/>
    <w:rsid w:val="00777ECC"/>
    <w:rsid w:val="00780094"/>
    <w:rsid w:val="007808F3"/>
    <w:rsid w:val="007817A9"/>
    <w:rsid w:val="00781D9C"/>
    <w:rsid w:val="007822A7"/>
    <w:rsid w:val="00782726"/>
    <w:rsid w:val="0078328A"/>
    <w:rsid w:val="007843E1"/>
    <w:rsid w:val="0078463A"/>
    <w:rsid w:val="00784E11"/>
    <w:rsid w:val="007857E7"/>
    <w:rsid w:val="0078726B"/>
    <w:rsid w:val="007877AD"/>
    <w:rsid w:val="00790BB7"/>
    <w:rsid w:val="00790D98"/>
    <w:rsid w:val="00791684"/>
    <w:rsid w:val="00791846"/>
    <w:rsid w:val="00792F83"/>
    <w:rsid w:val="007931A7"/>
    <w:rsid w:val="0079361F"/>
    <w:rsid w:val="00793D41"/>
    <w:rsid w:val="007941FB"/>
    <w:rsid w:val="0079449D"/>
    <w:rsid w:val="0079565A"/>
    <w:rsid w:val="007963D3"/>
    <w:rsid w:val="007964B2"/>
    <w:rsid w:val="0079651B"/>
    <w:rsid w:val="00796AF3"/>
    <w:rsid w:val="00796B8E"/>
    <w:rsid w:val="00796C3B"/>
    <w:rsid w:val="007970CE"/>
    <w:rsid w:val="007971B4"/>
    <w:rsid w:val="00797947"/>
    <w:rsid w:val="007A00A3"/>
    <w:rsid w:val="007A1421"/>
    <w:rsid w:val="007A1880"/>
    <w:rsid w:val="007A1D34"/>
    <w:rsid w:val="007A2EC6"/>
    <w:rsid w:val="007A3311"/>
    <w:rsid w:val="007A3491"/>
    <w:rsid w:val="007A4152"/>
    <w:rsid w:val="007A422D"/>
    <w:rsid w:val="007A48F3"/>
    <w:rsid w:val="007A4C50"/>
    <w:rsid w:val="007A4D54"/>
    <w:rsid w:val="007A5169"/>
    <w:rsid w:val="007A5A9B"/>
    <w:rsid w:val="007A5C7E"/>
    <w:rsid w:val="007A746B"/>
    <w:rsid w:val="007B0253"/>
    <w:rsid w:val="007B0A25"/>
    <w:rsid w:val="007B1741"/>
    <w:rsid w:val="007B3017"/>
    <w:rsid w:val="007B3770"/>
    <w:rsid w:val="007B3853"/>
    <w:rsid w:val="007B3C92"/>
    <w:rsid w:val="007B5088"/>
    <w:rsid w:val="007B5C57"/>
    <w:rsid w:val="007B6776"/>
    <w:rsid w:val="007B72DB"/>
    <w:rsid w:val="007C03D3"/>
    <w:rsid w:val="007C11CD"/>
    <w:rsid w:val="007C147E"/>
    <w:rsid w:val="007C1667"/>
    <w:rsid w:val="007C1C8F"/>
    <w:rsid w:val="007C1DBB"/>
    <w:rsid w:val="007C2CF5"/>
    <w:rsid w:val="007C31E6"/>
    <w:rsid w:val="007C3A27"/>
    <w:rsid w:val="007C4125"/>
    <w:rsid w:val="007C4504"/>
    <w:rsid w:val="007C5134"/>
    <w:rsid w:val="007C5176"/>
    <w:rsid w:val="007C53C1"/>
    <w:rsid w:val="007C5B6A"/>
    <w:rsid w:val="007C684D"/>
    <w:rsid w:val="007C6F12"/>
    <w:rsid w:val="007C7353"/>
    <w:rsid w:val="007C7A1C"/>
    <w:rsid w:val="007C7FE9"/>
    <w:rsid w:val="007D0031"/>
    <w:rsid w:val="007D006B"/>
    <w:rsid w:val="007D010A"/>
    <w:rsid w:val="007D0AFB"/>
    <w:rsid w:val="007D17AB"/>
    <w:rsid w:val="007D1977"/>
    <w:rsid w:val="007D1FFC"/>
    <w:rsid w:val="007D234C"/>
    <w:rsid w:val="007D25CE"/>
    <w:rsid w:val="007D27A3"/>
    <w:rsid w:val="007D3277"/>
    <w:rsid w:val="007D376B"/>
    <w:rsid w:val="007D3B15"/>
    <w:rsid w:val="007D445C"/>
    <w:rsid w:val="007D488B"/>
    <w:rsid w:val="007D4B84"/>
    <w:rsid w:val="007D550D"/>
    <w:rsid w:val="007D57BD"/>
    <w:rsid w:val="007D5E88"/>
    <w:rsid w:val="007D5F55"/>
    <w:rsid w:val="007D67A3"/>
    <w:rsid w:val="007D6BF2"/>
    <w:rsid w:val="007D7300"/>
    <w:rsid w:val="007D772D"/>
    <w:rsid w:val="007D7D2C"/>
    <w:rsid w:val="007E0794"/>
    <w:rsid w:val="007E1ECA"/>
    <w:rsid w:val="007E26F1"/>
    <w:rsid w:val="007E32BE"/>
    <w:rsid w:val="007E32FB"/>
    <w:rsid w:val="007E37ED"/>
    <w:rsid w:val="007E3E0E"/>
    <w:rsid w:val="007E7DF0"/>
    <w:rsid w:val="007F287D"/>
    <w:rsid w:val="007F2A0D"/>
    <w:rsid w:val="007F2A6C"/>
    <w:rsid w:val="007F43B3"/>
    <w:rsid w:val="007F5BEB"/>
    <w:rsid w:val="007F6373"/>
    <w:rsid w:val="007F6688"/>
    <w:rsid w:val="007F69DD"/>
    <w:rsid w:val="007F764E"/>
    <w:rsid w:val="007F784B"/>
    <w:rsid w:val="007F79BF"/>
    <w:rsid w:val="008001E9"/>
    <w:rsid w:val="00801240"/>
    <w:rsid w:val="00801D19"/>
    <w:rsid w:val="00802646"/>
    <w:rsid w:val="00802D81"/>
    <w:rsid w:val="0080626A"/>
    <w:rsid w:val="0080637A"/>
    <w:rsid w:val="00806EBC"/>
    <w:rsid w:val="00807451"/>
    <w:rsid w:val="00807FBD"/>
    <w:rsid w:val="0081041D"/>
    <w:rsid w:val="00810B3E"/>
    <w:rsid w:val="00810ECD"/>
    <w:rsid w:val="00811787"/>
    <w:rsid w:val="00811B17"/>
    <w:rsid w:val="00811C92"/>
    <w:rsid w:val="0081229E"/>
    <w:rsid w:val="008133C1"/>
    <w:rsid w:val="0081366E"/>
    <w:rsid w:val="0081375A"/>
    <w:rsid w:val="00814E7C"/>
    <w:rsid w:val="008160AC"/>
    <w:rsid w:val="00816159"/>
    <w:rsid w:val="00816CA9"/>
    <w:rsid w:val="00817B34"/>
    <w:rsid w:val="00820E0D"/>
    <w:rsid w:val="00821838"/>
    <w:rsid w:val="00821903"/>
    <w:rsid w:val="00821AD0"/>
    <w:rsid w:val="0082390F"/>
    <w:rsid w:val="00823DCB"/>
    <w:rsid w:val="00824081"/>
    <w:rsid w:val="008252D3"/>
    <w:rsid w:val="008253C0"/>
    <w:rsid w:val="00825556"/>
    <w:rsid w:val="00825800"/>
    <w:rsid w:val="0082717B"/>
    <w:rsid w:val="008304A2"/>
    <w:rsid w:val="00830A53"/>
    <w:rsid w:val="00831394"/>
    <w:rsid w:val="00831897"/>
    <w:rsid w:val="008322D0"/>
    <w:rsid w:val="0083298A"/>
    <w:rsid w:val="00833F60"/>
    <w:rsid w:val="00834512"/>
    <w:rsid w:val="00834826"/>
    <w:rsid w:val="00834C89"/>
    <w:rsid w:val="00836BC3"/>
    <w:rsid w:val="00837616"/>
    <w:rsid w:val="008379DD"/>
    <w:rsid w:val="008405A3"/>
    <w:rsid w:val="008406DB"/>
    <w:rsid w:val="008422FC"/>
    <w:rsid w:val="00842665"/>
    <w:rsid w:val="008428DC"/>
    <w:rsid w:val="00842A52"/>
    <w:rsid w:val="008430C9"/>
    <w:rsid w:val="008437A4"/>
    <w:rsid w:val="00843CFB"/>
    <w:rsid w:val="008444F5"/>
    <w:rsid w:val="00844758"/>
    <w:rsid w:val="00844AE4"/>
    <w:rsid w:val="00844F34"/>
    <w:rsid w:val="00845A8D"/>
    <w:rsid w:val="00845C52"/>
    <w:rsid w:val="00845DDA"/>
    <w:rsid w:val="00846125"/>
    <w:rsid w:val="00846A3B"/>
    <w:rsid w:val="00850174"/>
    <w:rsid w:val="008510D7"/>
    <w:rsid w:val="008521EE"/>
    <w:rsid w:val="00852A19"/>
    <w:rsid w:val="00852ECC"/>
    <w:rsid w:val="00853CFF"/>
    <w:rsid w:val="0085463B"/>
    <w:rsid w:val="00855CF7"/>
    <w:rsid w:val="008577B0"/>
    <w:rsid w:val="00857CFB"/>
    <w:rsid w:val="00860C6D"/>
    <w:rsid w:val="008610EA"/>
    <w:rsid w:val="008611E6"/>
    <w:rsid w:val="00862318"/>
    <w:rsid w:val="0086337C"/>
    <w:rsid w:val="00863709"/>
    <w:rsid w:val="00863780"/>
    <w:rsid w:val="00864CF3"/>
    <w:rsid w:val="00865523"/>
    <w:rsid w:val="00866074"/>
    <w:rsid w:val="00866B21"/>
    <w:rsid w:val="00867E96"/>
    <w:rsid w:val="00870221"/>
    <w:rsid w:val="008709CB"/>
    <w:rsid w:val="00870C8C"/>
    <w:rsid w:val="00870F3F"/>
    <w:rsid w:val="00871539"/>
    <w:rsid w:val="008722BC"/>
    <w:rsid w:val="008746F1"/>
    <w:rsid w:val="00874D82"/>
    <w:rsid w:val="0087556B"/>
    <w:rsid w:val="00876A50"/>
    <w:rsid w:val="0087707E"/>
    <w:rsid w:val="008779A0"/>
    <w:rsid w:val="00877F7C"/>
    <w:rsid w:val="008815DD"/>
    <w:rsid w:val="00881716"/>
    <w:rsid w:val="00881DDC"/>
    <w:rsid w:val="0088273D"/>
    <w:rsid w:val="00882867"/>
    <w:rsid w:val="008830FF"/>
    <w:rsid w:val="00884CCC"/>
    <w:rsid w:val="00885976"/>
    <w:rsid w:val="008860C1"/>
    <w:rsid w:val="00891C76"/>
    <w:rsid w:val="00891DA0"/>
    <w:rsid w:val="0089229E"/>
    <w:rsid w:val="0089267C"/>
    <w:rsid w:val="00892CFE"/>
    <w:rsid w:val="00893183"/>
    <w:rsid w:val="0089342C"/>
    <w:rsid w:val="00893A39"/>
    <w:rsid w:val="008946EF"/>
    <w:rsid w:val="00894CFB"/>
    <w:rsid w:val="0089512A"/>
    <w:rsid w:val="0089516F"/>
    <w:rsid w:val="00895504"/>
    <w:rsid w:val="0089595A"/>
    <w:rsid w:val="00896FF6"/>
    <w:rsid w:val="008A1016"/>
    <w:rsid w:val="008A1241"/>
    <w:rsid w:val="008A2E92"/>
    <w:rsid w:val="008A3F04"/>
    <w:rsid w:val="008A496E"/>
    <w:rsid w:val="008A4C7F"/>
    <w:rsid w:val="008A4EF3"/>
    <w:rsid w:val="008A58F3"/>
    <w:rsid w:val="008A77BA"/>
    <w:rsid w:val="008A7F3E"/>
    <w:rsid w:val="008B018C"/>
    <w:rsid w:val="008B0B78"/>
    <w:rsid w:val="008B13BF"/>
    <w:rsid w:val="008B1F20"/>
    <w:rsid w:val="008B2701"/>
    <w:rsid w:val="008B2977"/>
    <w:rsid w:val="008B2FC1"/>
    <w:rsid w:val="008B3786"/>
    <w:rsid w:val="008B788C"/>
    <w:rsid w:val="008C0468"/>
    <w:rsid w:val="008C10F7"/>
    <w:rsid w:val="008C290A"/>
    <w:rsid w:val="008C2950"/>
    <w:rsid w:val="008C2D5F"/>
    <w:rsid w:val="008C3086"/>
    <w:rsid w:val="008C380E"/>
    <w:rsid w:val="008C39C6"/>
    <w:rsid w:val="008C42BC"/>
    <w:rsid w:val="008C4684"/>
    <w:rsid w:val="008C4A2C"/>
    <w:rsid w:val="008C5375"/>
    <w:rsid w:val="008C5764"/>
    <w:rsid w:val="008C5A25"/>
    <w:rsid w:val="008C6646"/>
    <w:rsid w:val="008C6E27"/>
    <w:rsid w:val="008C70F2"/>
    <w:rsid w:val="008C7F5E"/>
    <w:rsid w:val="008D058E"/>
    <w:rsid w:val="008D1B38"/>
    <w:rsid w:val="008D2671"/>
    <w:rsid w:val="008D3D9B"/>
    <w:rsid w:val="008D3E44"/>
    <w:rsid w:val="008D4001"/>
    <w:rsid w:val="008D4D94"/>
    <w:rsid w:val="008D6A72"/>
    <w:rsid w:val="008D6CE5"/>
    <w:rsid w:val="008E0AC1"/>
    <w:rsid w:val="008E1D5F"/>
    <w:rsid w:val="008E206D"/>
    <w:rsid w:val="008E29C2"/>
    <w:rsid w:val="008E2C08"/>
    <w:rsid w:val="008E3B4F"/>
    <w:rsid w:val="008E3ECF"/>
    <w:rsid w:val="008E4124"/>
    <w:rsid w:val="008E434B"/>
    <w:rsid w:val="008E4BA9"/>
    <w:rsid w:val="008E51B8"/>
    <w:rsid w:val="008E51C5"/>
    <w:rsid w:val="008E5A66"/>
    <w:rsid w:val="008E6AF0"/>
    <w:rsid w:val="008E7457"/>
    <w:rsid w:val="008F2428"/>
    <w:rsid w:val="008F24F0"/>
    <w:rsid w:val="008F2B45"/>
    <w:rsid w:val="008F567B"/>
    <w:rsid w:val="008F5DF0"/>
    <w:rsid w:val="008F7E01"/>
    <w:rsid w:val="00900120"/>
    <w:rsid w:val="009005F9"/>
    <w:rsid w:val="00900C18"/>
    <w:rsid w:val="00900EB0"/>
    <w:rsid w:val="009017D5"/>
    <w:rsid w:val="00901CF3"/>
    <w:rsid w:val="0090273C"/>
    <w:rsid w:val="00902795"/>
    <w:rsid w:val="00904A98"/>
    <w:rsid w:val="0090605A"/>
    <w:rsid w:val="0090649B"/>
    <w:rsid w:val="009069CD"/>
    <w:rsid w:val="00906BE3"/>
    <w:rsid w:val="00906EF9"/>
    <w:rsid w:val="009075A1"/>
    <w:rsid w:val="00907604"/>
    <w:rsid w:val="00907CBB"/>
    <w:rsid w:val="00910666"/>
    <w:rsid w:val="009116EC"/>
    <w:rsid w:val="00912796"/>
    <w:rsid w:val="00912D3E"/>
    <w:rsid w:val="00913B39"/>
    <w:rsid w:val="00914AA8"/>
    <w:rsid w:val="00915346"/>
    <w:rsid w:val="00916021"/>
    <w:rsid w:val="0091638B"/>
    <w:rsid w:val="009178D8"/>
    <w:rsid w:val="009205F0"/>
    <w:rsid w:val="00922C13"/>
    <w:rsid w:val="00922FA2"/>
    <w:rsid w:val="009239DD"/>
    <w:rsid w:val="00923F0A"/>
    <w:rsid w:val="009248DE"/>
    <w:rsid w:val="00924BB4"/>
    <w:rsid w:val="009252D5"/>
    <w:rsid w:val="0092538D"/>
    <w:rsid w:val="00925584"/>
    <w:rsid w:val="00926F9D"/>
    <w:rsid w:val="00926FCD"/>
    <w:rsid w:val="009270EA"/>
    <w:rsid w:val="00927DCA"/>
    <w:rsid w:val="00930CE0"/>
    <w:rsid w:val="00930F65"/>
    <w:rsid w:val="00931922"/>
    <w:rsid w:val="00931D77"/>
    <w:rsid w:val="00932033"/>
    <w:rsid w:val="009320CE"/>
    <w:rsid w:val="00932598"/>
    <w:rsid w:val="009331AA"/>
    <w:rsid w:val="00933E84"/>
    <w:rsid w:val="00933FE5"/>
    <w:rsid w:val="009353F3"/>
    <w:rsid w:val="0093733C"/>
    <w:rsid w:val="00940C27"/>
    <w:rsid w:val="009415CA"/>
    <w:rsid w:val="009416A0"/>
    <w:rsid w:val="00942A31"/>
    <w:rsid w:val="00943186"/>
    <w:rsid w:val="009436BD"/>
    <w:rsid w:val="0094410F"/>
    <w:rsid w:val="009445DF"/>
    <w:rsid w:val="00944807"/>
    <w:rsid w:val="00945349"/>
    <w:rsid w:val="009460CE"/>
    <w:rsid w:val="00947394"/>
    <w:rsid w:val="0094774E"/>
    <w:rsid w:val="00947A68"/>
    <w:rsid w:val="00947A83"/>
    <w:rsid w:val="009509C8"/>
    <w:rsid w:val="00950F0C"/>
    <w:rsid w:val="009512F5"/>
    <w:rsid w:val="0095130A"/>
    <w:rsid w:val="00951A75"/>
    <w:rsid w:val="00952F04"/>
    <w:rsid w:val="0095383B"/>
    <w:rsid w:val="00953FCD"/>
    <w:rsid w:val="009552C4"/>
    <w:rsid w:val="0095554F"/>
    <w:rsid w:val="00955768"/>
    <w:rsid w:val="0095665F"/>
    <w:rsid w:val="0095724A"/>
    <w:rsid w:val="009603C9"/>
    <w:rsid w:val="009609C1"/>
    <w:rsid w:val="00960BFF"/>
    <w:rsid w:val="0096169F"/>
    <w:rsid w:val="00961B80"/>
    <w:rsid w:val="0096320E"/>
    <w:rsid w:val="00963798"/>
    <w:rsid w:val="00963B66"/>
    <w:rsid w:val="00963DAC"/>
    <w:rsid w:val="0096450A"/>
    <w:rsid w:val="00965C8E"/>
    <w:rsid w:val="0096647F"/>
    <w:rsid w:val="00967A52"/>
    <w:rsid w:val="00967C96"/>
    <w:rsid w:val="00967E23"/>
    <w:rsid w:val="0097044F"/>
    <w:rsid w:val="0097051A"/>
    <w:rsid w:val="00970646"/>
    <w:rsid w:val="0097078B"/>
    <w:rsid w:val="009713D2"/>
    <w:rsid w:val="00971FAC"/>
    <w:rsid w:val="00972271"/>
    <w:rsid w:val="00972DFE"/>
    <w:rsid w:val="00973225"/>
    <w:rsid w:val="00973F14"/>
    <w:rsid w:val="00974146"/>
    <w:rsid w:val="00974A30"/>
    <w:rsid w:val="00974FE1"/>
    <w:rsid w:val="009754ED"/>
    <w:rsid w:val="009757B0"/>
    <w:rsid w:val="00976309"/>
    <w:rsid w:val="00976DCE"/>
    <w:rsid w:val="009772CE"/>
    <w:rsid w:val="0097759F"/>
    <w:rsid w:val="009776B3"/>
    <w:rsid w:val="00977FEB"/>
    <w:rsid w:val="009807B4"/>
    <w:rsid w:val="00980E8D"/>
    <w:rsid w:val="009812C4"/>
    <w:rsid w:val="00983517"/>
    <w:rsid w:val="0098366E"/>
    <w:rsid w:val="0098400B"/>
    <w:rsid w:val="009855AE"/>
    <w:rsid w:val="00986EEC"/>
    <w:rsid w:val="0098772D"/>
    <w:rsid w:val="00987E60"/>
    <w:rsid w:val="009908DB"/>
    <w:rsid w:val="0099182C"/>
    <w:rsid w:val="009923A0"/>
    <w:rsid w:val="0099331B"/>
    <w:rsid w:val="0099345C"/>
    <w:rsid w:val="00993C07"/>
    <w:rsid w:val="00994222"/>
    <w:rsid w:val="0099438E"/>
    <w:rsid w:val="0099483D"/>
    <w:rsid w:val="00994ABE"/>
    <w:rsid w:val="0099509C"/>
    <w:rsid w:val="00996199"/>
    <w:rsid w:val="0099653E"/>
    <w:rsid w:val="009968DF"/>
    <w:rsid w:val="0099779A"/>
    <w:rsid w:val="009A0D4D"/>
    <w:rsid w:val="009A25D0"/>
    <w:rsid w:val="009A2C5E"/>
    <w:rsid w:val="009A6076"/>
    <w:rsid w:val="009A6D19"/>
    <w:rsid w:val="009A7AF1"/>
    <w:rsid w:val="009B0053"/>
    <w:rsid w:val="009B0C3A"/>
    <w:rsid w:val="009B197A"/>
    <w:rsid w:val="009B1D01"/>
    <w:rsid w:val="009B1E98"/>
    <w:rsid w:val="009B2AC9"/>
    <w:rsid w:val="009B2B10"/>
    <w:rsid w:val="009B3456"/>
    <w:rsid w:val="009B396F"/>
    <w:rsid w:val="009B435E"/>
    <w:rsid w:val="009B4A25"/>
    <w:rsid w:val="009B4DDD"/>
    <w:rsid w:val="009B51DF"/>
    <w:rsid w:val="009B60B0"/>
    <w:rsid w:val="009B734A"/>
    <w:rsid w:val="009C1218"/>
    <w:rsid w:val="009C13B3"/>
    <w:rsid w:val="009C1997"/>
    <w:rsid w:val="009C2FBE"/>
    <w:rsid w:val="009C35FE"/>
    <w:rsid w:val="009C3B56"/>
    <w:rsid w:val="009C5AFD"/>
    <w:rsid w:val="009C5D0A"/>
    <w:rsid w:val="009C6000"/>
    <w:rsid w:val="009C6333"/>
    <w:rsid w:val="009C6FB4"/>
    <w:rsid w:val="009C7081"/>
    <w:rsid w:val="009C72A0"/>
    <w:rsid w:val="009C771A"/>
    <w:rsid w:val="009C7D51"/>
    <w:rsid w:val="009D0398"/>
    <w:rsid w:val="009D0AAC"/>
    <w:rsid w:val="009D2194"/>
    <w:rsid w:val="009D2B21"/>
    <w:rsid w:val="009D3131"/>
    <w:rsid w:val="009D33E4"/>
    <w:rsid w:val="009D3645"/>
    <w:rsid w:val="009D3A94"/>
    <w:rsid w:val="009D3D04"/>
    <w:rsid w:val="009D4437"/>
    <w:rsid w:val="009D5DE9"/>
    <w:rsid w:val="009D63A6"/>
    <w:rsid w:val="009D6FDD"/>
    <w:rsid w:val="009D7380"/>
    <w:rsid w:val="009D7C71"/>
    <w:rsid w:val="009E00EC"/>
    <w:rsid w:val="009E077E"/>
    <w:rsid w:val="009E0D98"/>
    <w:rsid w:val="009E0E1D"/>
    <w:rsid w:val="009E1391"/>
    <w:rsid w:val="009E1ECB"/>
    <w:rsid w:val="009E2D32"/>
    <w:rsid w:val="009E31E5"/>
    <w:rsid w:val="009E4817"/>
    <w:rsid w:val="009E4988"/>
    <w:rsid w:val="009E6569"/>
    <w:rsid w:val="009E769F"/>
    <w:rsid w:val="009F02EC"/>
    <w:rsid w:val="009F0754"/>
    <w:rsid w:val="009F0C6B"/>
    <w:rsid w:val="009F118A"/>
    <w:rsid w:val="009F1DAD"/>
    <w:rsid w:val="009F287A"/>
    <w:rsid w:val="009F2A71"/>
    <w:rsid w:val="009F2DBF"/>
    <w:rsid w:val="009F4371"/>
    <w:rsid w:val="009F47D2"/>
    <w:rsid w:val="009F6E5E"/>
    <w:rsid w:val="009F7429"/>
    <w:rsid w:val="00A0036F"/>
    <w:rsid w:val="00A00574"/>
    <w:rsid w:val="00A013CD"/>
    <w:rsid w:val="00A02A18"/>
    <w:rsid w:val="00A043F4"/>
    <w:rsid w:val="00A04620"/>
    <w:rsid w:val="00A047A6"/>
    <w:rsid w:val="00A04A0F"/>
    <w:rsid w:val="00A053B5"/>
    <w:rsid w:val="00A05C4D"/>
    <w:rsid w:val="00A06A86"/>
    <w:rsid w:val="00A070EE"/>
    <w:rsid w:val="00A071AA"/>
    <w:rsid w:val="00A07468"/>
    <w:rsid w:val="00A07841"/>
    <w:rsid w:val="00A07AFD"/>
    <w:rsid w:val="00A07BCD"/>
    <w:rsid w:val="00A10427"/>
    <w:rsid w:val="00A10AE1"/>
    <w:rsid w:val="00A10F53"/>
    <w:rsid w:val="00A11B68"/>
    <w:rsid w:val="00A11BB7"/>
    <w:rsid w:val="00A11C01"/>
    <w:rsid w:val="00A133CA"/>
    <w:rsid w:val="00A13581"/>
    <w:rsid w:val="00A13C9D"/>
    <w:rsid w:val="00A14505"/>
    <w:rsid w:val="00A14D15"/>
    <w:rsid w:val="00A14F68"/>
    <w:rsid w:val="00A15A28"/>
    <w:rsid w:val="00A169F1"/>
    <w:rsid w:val="00A178F6"/>
    <w:rsid w:val="00A17BAA"/>
    <w:rsid w:val="00A213AA"/>
    <w:rsid w:val="00A228EA"/>
    <w:rsid w:val="00A22B75"/>
    <w:rsid w:val="00A2309E"/>
    <w:rsid w:val="00A25273"/>
    <w:rsid w:val="00A2551A"/>
    <w:rsid w:val="00A256AF"/>
    <w:rsid w:val="00A258CF"/>
    <w:rsid w:val="00A2607E"/>
    <w:rsid w:val="00A26534"/>
    <w:rsid w:val="00A26BB7"/>
    <w:rsid w:val="00A2716D"/>
    <w:rsid w:val="00A274B7"/>
    <w:rsid w:val="00A2760B"/>
    <w:rsid w:val="00A30895"/>
    <w:rsid w:val="00A31F9E"/>
    <w:rsid w:val="00A32EF5"/>
    <w:rsid w:val="00A32F37"/>
    <w:rsid w:val="00A33320"/>
    <w:rsid w:val="00A34666"/>
    <w:rsid w:val="00A34B8F"/>
    <w:rsid w:val="00A34C10"/>
    <w:rsid w:val="00A350CE"/>
    <w:rsid w:val="00A364FD"/>
    <w:rsid w:val="00A36C08"/>
    <w:rsid w:val="00A36C94"/>
    <w:rsid w:val="00A36CA3"/>
    <w:rsid w:val="00A4029D"/>
    <w:rsid w:val="00A405C7"/>
    <w:rsid w:val="00A40919"/>
    <w:rsid w:val="00A416FB"/>
    <w:rsid w:val="00A41BA5"/>
    <w:rsid w:val="00A41EC3"/>
    <w:rsid w:val="00A424F9"/>
    <w:rsid w:val="00A4357A"/>
    <w:rsid w:val="00A443EC"/>
    <w:rsid w:val="00A4466E"/>
    <w:rsid w:val="00A457B9"/>
    <w:rsid w:val="00A45D44"/>
    <w:rsid w:val="00A472A8"/>
    <w:rsid w:val="00A50666"/>
    <w:rsid w:val="00A54516"/>
    <w:rsid w:val="00A54935"/>
    <w:rsid w:val="00A54C9E"/>
    <w:rsid w:val="00A54DB9"/>
    <w:rsid w:val="00A55257"/>
    <w:rsid w:val="00A55511"/>
    <w:rsid w:val="00A55BF4"/>
    <w:rsid w:val="00A56650"/>
    <w:rsid w:val="00A5686B"/>
    <w:rsid w:val="00A572C9"/>
    <w:rsid w:val="00A57CFC"/>
    <w:rsid w:val="00A600AC"/>
    <w:rsid w:val="00A61F64"/>
    <w:rsid w:val="00A62A86"/>
    <w:rsid w:val="00A62B67"/>
    <w:rsid w:val="00A63CE9"/>
    <w:rsid w:val="00A63F24"/>
    <w:rsid w:val="00A647C9"/>
    <w:rsid w:val="00A647F0"/>
    <w:rsid w:val="00A64F8A"/>
    <w:rsid w:val="00A65343"/>
    <w:rsid w:val="00A655EF"/>
    <w:rsid w:val="00A65F4C"/>
    <w:rsid w:val="00A66738"/>
    <w:rsid w:val="00A67BBC"/>
    <w:rsid w:val="00A71D10"/>
    <w:rsid w:val="00A71D25"/>
    <w:rsid w:val="00A73D51"/>
    <w:rsid w:val="00A77830"/>
    <w:rsid w:val="00A80289"/>
    <w:rsid w:val="00A80E15"/>
    <w:rsid w:val="00A81A88"/>
    <w:rsid w:val="00A82CC6"/>
    <w:rsid w:val="00A830BA"/>
    <w:rsid w:val="00A834BD"/>
    <w:rsid w:val="00A83531"/>
    <w:rsid w:val="00A84C17"/>
    <w:rsid w:val="00A85080"/>
    <w:rsid w:val="00A852F3"/>
    <w:rsid w:val="00A85589"/>
    <w:rsid w:val="00A855E6"/>
    <w:rsid w:val="00A862D1"/>
    <w:rsid w:val="00A877FA"/>
    <w:rsid w:val="00A878F7"/>
    <w:rsid w:val="00A903DD"/>
    <w:rsid w:val="00A914FC"/>
    <w:rsid w:val="00A91ECD"/>
    <w:rsid w:val="00A9274C"/>
    <w:rsid w:val="00A93DF3"/>
    <w:rsid w:val="00A9411C"/>
    <w:rsid w:val="00A948A2"/>
    <w:rsid w:val="00A95787"/>
    <w:rsid w:val="00A95A76"/>
    <w:rsid w:val="00A96039"/>
    <w:rsid w:val="00A96717"/>
    <w:rsid w:val="00A968DE"/>
    <w:rsid w:val="00A97E6B"/>
    <w:rsid w:val="00AA09AE"/>
    <w:rsid w:val="00AA0DD3"/>
    <w:rsid w:val="00AA2400"/>
    <w:rsid w:val="00AA3494"/>
    <w:rsid w:val="00AA36C0"/>
    <w:rsid w:val="00AA3725"/>
    <w:rsid w:val="00AA3DD0"/>
    <w:rsid w:val="00AA4A52"/>
    <w:rsid w:val="00AA4CE1"/>
    <w:rsid w:val="00AA4E48"/>
    <w:rsid w:val="00AA5517"/>
    <w:rsid w:val="00AA57CA"/>
    <w:rsid w:val="00AA629A"/>
    <w:rsid w:val="00AA6E89"/>
    <w:rsid w:val="00AA7595"/>
    <w:rsid w:val="00AA7892"/>
    <w:rsid w:val="00AB182A"/>
    <w:rsid w:val="00AB21EE"/>
    <w:rsid w:val="00AB30A0"/>
    <w:rsid w:val="00AB3813"/>
    <w:rsid w:val="00AB396F"/>
    <w:rsid w:val="00AB4363"/>
    <w:rsid w:val="00AB44EB"/>
    <w:rsid w:val="00AB4A0C"/>
    <w:rsid w:val="00AB510E"/>
    <w:rsid w:val="00AB5208"/>
    <w:rsid w:val="00AB5FB3"/>
    <w:rsid w:val="00AB626D"/>
    <w:rsid w:val="00AB6A18"/>
    <w:rsid w:val="00AB6ECC"/>
    <w:rsid w:val="00AC01AA"/>
    <w:rsid w:val="00AC198A"/>
    <w:rsid w:val="00AC1CAB"/>
    <w:rsid w:val="00AC1DF7"/>
    <w:rsid w:val="00AC20C7"/>
    <w:rsid w:val="00AC319D"/>
    <w:rsid w:val="00AC3378"/>
    <w:rsid w:val="00AC3957"/>
    <w:rsid w:val="00AC4625"/>
    <w:rsid w:val="00AC51F4"/>
    <w:rsid w:val="00AC59D4"/>
    <w:rsid w:val="00AC5E1D"/>
    <w:rsid w:val="00AC7575"/>
    <w:rsid w:val="00AC7811"/>
    <w:rsid w:val="00AC7DF4"/>
    <w:rsid w:val="00AD02C5"/>
    <w:rsid w:val="00AD14C1"/>
    <w:rsid w:val="00AD1E98"/>
    <w:rsid w:val="00AD23F5"/>
    <w:rsid w:val="00AD3136"/>
    <w:rsid w:val="00AD5460"/>
    <w:rsid w:val="00AD6B8D"/>
    <w:rsid w:val="00AE0F68"/>
    <w:rsid w:val="00AE162A"/>
    <w:rsid w:val="00AE16AD"/>
    <w:rsid w:val="00AE444E"/>
    <w:rsid w:val="00AE55F1"/>
    <w:rsid w:val="00AE7B00"/>
    <w:rsid w:val="00AF1206"/>
    <w:rsid w:val="00AF2C37"/>
    <w:rsid w:val="00AF5402"/>
    <w:rsid w:val="00AF59D0"/>
    <w:rsid w:val="00AF5FC1"/>
    <w:rsid w:val="00AF6D34"/>
    <w:rsid w:val="00AF7251"/>
    <w:rsid w:val="00AF730A"/>
    <w:rsid w:val="00AF77D1"/>
    <w:rsid w:val="00AF7E45"/>
    <w:rsid w:val="00B00833"/>
    <w:rsid w:val="00B01BB1"/>
    <w:rsid w:val="00B01EC0"/>
    <w:rsid w:val="00B02D0C"/>
    <w:rsid w:val="00B02F0E"/>
    <w:rsid w:val="00B039BD"/>
    <w:rsid w:val="00B04BB1"/>
    <w:rsid w:val="00B052E9"/>
    <w:rsid w:val="00B05974"/>
    <w:rsid w:val="00B0744B"/>
    <w:rsid w:val="00B074EF"/>
    <w:rsid w:val="00B100F8"/>
    <w:rsid w:val="00B11AC1"/>
    <w:rsid w:val="00B122F4"/>
    <w:rsid w:val="00B12B2A"/>
    <w:rsid w:val="00B14203"/>
    <w:rsid w:val="00B174F2"/>
    <w:rsid w:val="00B17F16"/>
    <w:rsid w:val="00B17F3C"/>
    <w:rsid w:val="00B17F57"/>
    <w:rsid w:val="00B201C9"/>
    <w:rsid w:val="00B21A82"/>
    <w:rsid w:val="00B2240B"/>
    <w:rsid w:val="00B234E8"/>
    <w:rsid w:val="00B2533E"/>
    <w:rsid w:val="00B25C20"/>
    <w:rsid w:val="00B25F1C"/>
    <w:rsid w:val="00B26A3D"/>
    <w:rsid w:val="00B26D9C"/>
    <w:rsid w:val="00B27684"/>
    <w:rsid w:val="00B278F3"/>
    <w:rsid w:val="00B27D09"/>
    <w:rsid w:val="00B27DE3"/>
    <w:rsid w:val="00B27E14"/>
    <w:rsid w:val="00B3031E"/>
    <w:rsid w:val="00B309C9"/>
    <w:rsid w:val="00B3150E"/>
    <w:rsid w:val="00B319A6"/>
    <w:rsid w:val="00B31C78"/>
    <w:rsid w:val="00B33132"/>
    <w:rsid w:val="00B34AD5"/>
    <w:rsid w:val="00B35E7E"/>
    <w:rsid w:val="00B367D4"/>
    <w:rsid w:val="00B36CDD"/>
    <w:rsid w:val="00B3712E"/>
    <w:rsid w:val="00B3789E"/>
    <w:rsid w:val="00B37BA4"/>
    <w:rsid w:val="00B37D23"/>
    <w:rsid w:val="00B37E96"/>
    <w:rsid w:val="00B37EDA"/>
    <w:rsid w:val="00B406A1"/>
    <w:rsid w:val="00B40C0F"/>
    <w:rsid w:val="00B41132"/>
    <w:rsid w:val="00B41887"/>
    <w:rsid w:val="00B424C2"/>
    <w:rsid w:val="00B42CCD"/>
    <w:rsid w:val="00B42E64"/>
    <w:rsid w:val="00B42F59"/>
    <w:rsid w:val="00B4354E"/>
    <w:rsid w:val="00B4439F"/>
    <w:rsid w:val="00B452A0"/>
    <w:rsid w:val="00B454C4"/>
    <w:rsid w:val="00B46171"/>
    <w:rsid w:val="00B463F5"/>
    <w:rsid w:val="00B4721F"/>
    <w:rsid w:val="00B47FC7"/>
    <w:rsid w:val="00B50035"/>
    <w:rsid w:val="00B5092C"/>
    <w:rsid w:val="00B516FB"/>
    <w:rsid w:val="00B52820"/>
    <w:rsid w:val="00B52E00"/>
    <w:rsid w:val="00B53826"/>
    <w:rsid w:val="00B53A77"/>
    <w:rsid w:val="00B53F33"/>
    <w:rsid w:val="00B557B4"/>
    <w:rsid w:val="00B5598A"/>
    <w:rsid w:val="00B56FEA"/>
    <w:rsid w:val="00B57077"/>
    <w:rsid w:val="00B57558"/>
    <w:rsid w:val="00B61D42"/>
    <w:rsid w:val="00B623F4"/>
    <w:rsid w:val="00B62635"/>
    <w:rsid w:val="00B62A73"/>
    <w:rsid w:val="00B634A0"/>
    <w:rsid w:val="00B63BDB"/>
    <w:rsid w:val="00B63F54"/>
    <w:rsid w:val="00B644DD"/>
    <w:rsid w:val="00B64982"/>
    <w:rsid w:val="00B649C1"/>
    <w:rsid w:val="00B66D4A"/>
    <w:rsid w:val="00B67084"/>
    <w:rsid w:val="00B7048F"/>
    <w:rsid w:val="00B70558"/>
    <w:rsid w:val="00B711B2"/>
    <w:rsid w:val="00B712A2"/>
    <w:rsid w:val="00B715E3"/>
    <w:rsid w:val="00B71848"/>
    <w:rsid w:val="00B718DD"/>
    <w:rsid w:val="00B71B65"/>
    <w:rsid w:val="00B72324"/>
    <w:rsid w:val="00B73653"/>
    <w:rsid w:val="00B75DFA"/>
    <w:rsid w:val="00B76C30"/>
    <w:rsid w:val="00B770EC"/>
    <w:rsid w:val="00B774A7"/>
    <w:rsid w:val="00B774AD"/>
    <w:rsid w:val="00B7772F"/>
    <w:rsid w:val="00B779E2"/>
    <w:rsid w:val="00B81910"/>
    <w:rsid w:val="00B828F2"/>
    <w:rsid w:val="00B83226"/>
    <w:rsid w:val="00B84080"/>
    <w:rsid w:val="00B84337"/>
    <w:rsid w:val="00B845C5"/>
    <w:rsid w:val="00B84AEF"/>
    <w:rsid w:val="00B84B7F"/>
    <w:rsid w:val="00B8513A"/>
    <w:rsid w:val="00B853F2"/>
    <w:rsid w:val="00B855E4"/>
    <w:rsid w:val="00B85788"/>
    <w:rsid w:val="00B85D65"/>
    <w:rsid w:val="00B8694B"/>
    <w:rsid w:val="00B86F2C"/>
    <w:rsid w:val="00B875FD"/>
    <w:rsid w:val="00B87B62"/>
    <w:rsid w:val="00B90414"/>
    <w:rsid w:val="00B90E40"/>
    <w:rsid w:val="00B91772"/>
    <w:rsid w:val="00B91F6B"/>
    <w:rsid w:val="00B92A12"/>
    <w:rsid w:val="00B930F2"/>
    <w:rsid w:val="00B93D8F"/>
    <w:rsid w:val="00B942A0"/>
    <w:rsid w:val="00B95F00"/>
    <w:rsid w:val="00B96C06"/>
    <w:rsid w:val="00B96F03"/>
    <w:rsid w:val="00B97ED8"/>
    <w:rsid w:val="00BA0EEE"/>
    <w:rsid w:val="00BA1337"/>
    <w:rsid w:val="00BA1471"/>
    <w:rsid w:val="00BA1B53"/>
    <w:rsid w:val="00BA1CAC"/>
    <w:rsid w:val="00BA21BD"/>
    <w:rsid w:val="00BA2884"/>
    <w:rsid w:val="00BA3445"/>
    <w:rsid w:val="00BA3FDF"/>
    <w:rsid w:val="00BA4D07"/>
    <w:rsid w:val="00BA55FA"/>
    <w:rsid w:val="00BA56EA"/>
    <w:rsid w:val="00BA5CCF"/>
    <w:rsid w:val="00BA60F7"/>
    <w:rsid w:val="00BA6241"/>
    <w:rsid w:val="00BA6A6D"/>
    <w:rsid w:val="00BA7B3A"/>
    <w:rsid w:val="00BB0CBB"/>
    <w:rsid w:val="00BB19BC"/>
    <w:rsid w:val="00BB1B71"/>
    <w:rsid w:val="00BB1B72"/>
    <w:rsid w:val="00BB24E1"/>
    <w:rsid w:val="00BB3556"/>
    <w:rsid w:val="00BB3AF2"/>
    <w:rsid w:val="00BB44E3"/>
    <w:rsid w:val="00BB4698"/>
    <w:rsid w:val="00BB57B2"/>
    <w:rsid w:val="00BB6AF1"/>
    <w:rsid w:val="00BB715B"/>
    <w:rsid w:val="00BC084F"/>
    <w:rsid w:val="00BC0D2A"/>
    <w:rsid w:val="00BC16F7"/>
    <w:rsid w:val="00BC43BE"/>
    <w:rsid w:val="00BC5931"/>
    <w:rsid w:val="00BC5E3A"/>
    <w:rsid w:val="00BC611A"/>
    <w:rsid w:val="00BC7742"/>
    <w:rsid w:val="00BC78D5"/>
    <w:rsid w:val="00BD0ADE"/>
    <w:rsid w:val="00BD0BD2"/>
    <w:rsid w:val="00BD0CDA"/>
    <w:rsid w:val="00BD0E58"/>
    <w:rsid w:val="00BD164D"/>
    <w:rsid w:val="00BD1886"/>
    <w:rsid w:val="00BD1FDA"/>
    <w:rsid w:val="00BD28F1"/>
    <w:rsid w:val="00BD2A0B"/>
    <w:rsid w:val="00BD324F"/>
    <w:rsid w:val="00BD41C8"/>
    <w:rsid w:val="00BD41DA"/>
    <w:rsid w:val="00BD47C8"/>
    <w:rsid w:val="00BD4975"/>
    <w:rsid w:val="00BD5924"/>
    <w:rsid w:val="00BD5C7A"/>
    <w:rsid w:val="00BD6004"/>
    <w:rsid w:val="00BD67CD"/>
    <w:rsid w:val="00BE04E9"/>
    <w:rsid w:val="00BE1030"/>
    <w:rsid w:val="00BE17E6"/>
    <w:rsid w:val="00BE304B"/>
    <w:rsid w:val="00BE3EB4"/>
    <w:rsid w:val="00BE46E6"/>
    <w:rsid w:val="00BE4AFE"/>
    <w:rsid w:val="00BE50ED"/>
    <w:rsid w:val="00BE572F"/>
    <w:rsid w:val="00BE58DA"/>
    <w:rsid w:val="00BE5CB4"/>
    <w:rsid w:val="00BE682A"/>
    <w:rsid w:val="00BE7C31"/>
    <w:rsid w:val="00BE7E08"/>
    <w:rsid w:val="00BF059A"/>
    <w:rsid w:val="00BF150E"/>
    <w:rsid w:val="00BF173C"/>
    <w:rsid w:val="00BF3777"/>
    <w:rsid w:val="00BF388A"/>
    <w:rsid w:val="00BF3AB4"/>
    <w:rsid w:val="00BF3E31"/>
    <w:rsid w:val="00BF577E"/>
    <w:rsid w:val="00BF5C15"/>
    <w:rsid w:val="00BF69D6"/>
    <w:rsid w:val="00BF6C4D"/>
    <w:rsid w:val="00C003B4"/>
    <w:rsid w:val="00C022AA"/>
    <w:rsid w:val="00C022D0"/>
    <w:rsid w:val="00C0239C"/>
    <w:rsid w:val="00C03324"/>
    <w:rsid w:val="00C0430D"/>
    <w:rsid w:val="00C0452F"/>
    <w:rsid w:val="00C04554"/>
    <w:rsid w:val="00C04FFC"/>
    <w:rsid w:val="00C07404"/>
    <w:rsid w:val="00C078A6"/>
    <w:rsid w:val="00C105F2"/>
    <w:rsid w:val="00C10734"/>
    <w:rsid w:val="00C10766"/>
    <w:rsid w:val="00C1092B"/>
    <w:rsid w:val="00C12EEC"/>
    <w:rsid w:val="00C15BEF"/>
    <w:rsid w:val="00C16154"/>
    <w:rsid w:val="00C16A55"/>
    <w:rsid w:val="00C17834"/>
    <w:rsid w:val="00C22226"/>
    <w:rsid w:val="00C22AA6"/>
    <w:rsid w:val="00C22C38"/>
    <w:rsid w:val="00C23318"/>
    <w:rsid w:val="00C2381C"/>
    <w:rsid w:val="00C23888"/>
    <w:rsid w:val="00C23D54"/>
    <w:rsid w:val="00C25616"/>
    <w:rsid w:val="00C266CA"/>
    <w:rsid w:val="00C26E1C"/>
    <w:rsid w:val="00C27300"/>
    <w:rsid w:val="00C27931"/>
    <w:rsid w:val="00C3031A"/>
    <w:rsid w:val="00C30AD1"/>
    <w:rsid w:val="00C319B5"/>
    <w:rsid w:val="00C319F0"/>
    <w:rsid w:val="00C31A01"/>
    <w:rsid w:val="00C32302"/>
    <w:rsid w:val="00C32616"/>
    <w:rsid w:val="00C3265F"/>
    <w:rsid w:val="00C327F4"/>
    <w:rsid w:val="00C33945"/>
    <w:rsid w:val="00C339FB"/>
    <w:rsid w:val="00C33FF6"/>
    <w:rsid w:val="00C34648"/>
    <w:rsid w:val="00C34A09"/>
    <w:rsid w:val="00C34E01"/>
    <w:rsid w:val="00C36439"/>
    <w:rsid w:val="00C3679B"/>
    <w:rsid w:val="00C36D8F"/>
    <w:rsid w:val="00C372B9"/>
    <w:rsid w:val="00C375BD"/>
    <w:rsid w:val="00C37997"/>
    <w:rsid w:val="00C37C2A"/>
    <w:rsid w:val="00C37CBD"/>
    <w:rsid w:val="00C37CC4"/>
    <w:rsid w:val="00C40B59"/>
    <w:rsid w:val="00C40F42"/>
    <w:rsid w:val="00C41249"/>
    <w:rsid w:val="00C43409"/>
    <w:rsid w:val="00C43608"/>
    <w:rsid w:val="00C43D90"/>
    <w:rsid w:val="00C43F5E"/>
    <w:rsid w:val="00C44574"/>
    <w:rsid w:val="00C4479D"/>
    <w:rsid w:val="00C4541C"/>
    <w:rsid w:val="00C45938"/>
    <w:rsid w:val="00C46CFA"/>
    <w:rsid w:val="00C47232"/>
    <w:rsid w:val="00C47377"/>
    <w:rsid w:val="00C47EAB"/>
    <w:rsid w:val="00C50A1C"/>
    <w:rsid w:val="00C510CD"/>
    <w:rsid w:val="00C51222"/>
    <w:rsid w:val="00C52430"/>
    <w:rsid w:val="00C52E8A"/>
    <w:rsid w:val="00C530AC"/>
    <w:rsid w:val="00C5318F"/>
    <w:rsid w:val="00C54F64"/>
    <w:rsid w:val="00C57C44"/>
    <w:rsid w:val="00C60E12"/>
    <w:rsid w:val="00C611AA"/>
    <w:rsid w:val="00C634C4"/>
    <w:rsid w:val="00C639C9"/>
    <w:rsid w:val="00C64B5C"/>
    <w:rsid w:val="00C65702"/>
    <w:rsid w:val="00C65964"/>
    <w:rsid w:val="00C662C6"/>
    <w:rsid w:val="00C67185"/>
    <w:rsid w:val="00C677E0"/>
    <w:rsid w:val="00C67937"/>
    <w:rsid w:val="00C67D08"/>
    <w:rsid w:val="00C70DCD"/>
    <w:rsid w:val="00C7104F"/>
    <w:rsid w:val="00C710E4"/>
    <w:rsid w:val="00C7186D"/>
    <w:rsid w:val="00C71978"/>
    <w:rsid w:val="00C7234F"/>
    <w:rsid w:val="00C7387A"/>
    <w:rsid w:val="00C73A50"/>
    <w:rsid w:val="00C73AFA"/>
    <w:rsid w:val="00C73F96"/>
    <w:rsid w:val="00C74666"/>
    <w:rsid w:val="00C74D15"/>
    <w:rsid w:val="00C75AD9"/>
    <w:rsid w:val="00C8005C"/>
    <w:rsid w:val="00C802EA"/>
    <w:rsid w:val="00C808FB"/>
    <w:rsid w:val="00C81627"/>
    <w:rsid w:val="00C818B8"/>
    <w:rsid w:val="00C82DBA"/>
    <w:rsid w:val="00C831D8"/>
    <w:rsid w:val="00C83391"/>
    <w:rsid w:val="00C83512"/>
    <w:rsid w:val="00C8367B"/>
    <w:rsid w:val="00C84D17"/>
    <w:rsid w:val="00C84FE0"/>
    <w:rsid w:val="00C85423"/>
    <w:rsid w:val="00C859FE"/>
    <w:rsid w:val="00C85D78"/>
    <w:rsid w:val="00C85F73"/>
    <w:rsid w:val="00C862E6"/>
    <w:rsid w:val="00C86557"/>
    <w:rsid w:val="00C86CF5"/>
    <w:rsid w:val="00C87731"/>
    <w:rsid w:val="00C87D5B"/>
    <w:rsid w:val="00C90370"/>
    <w:rsid w:val="00C910FD"/>
    <w:rsid w:val="00C92586"/>
    <w:rsid w:val="00C9268B"/>
    <w:rsid w:val="00C927CB"/>
    <w:rsid w:val="00C930C4"/>
    <w:rsid w:val="00C939DC"/>
    <w:rsid w:val="00C93D9B"/>
    <w:rsid w:val="00C94D34"/>
    <w:rsid w:val="00C952FC"/>
    <w:rsid w:val="00C957EE"/>
    <w:rsid w:val="00C95812"/>
    <w:rsid w:val="00C95B7D"/>
    <w:rsid w:val="00C961B2"/>
    <w:rsid w:val="00C96B4C"/>
    <w:rsid w:val="00CA06BB"/>
    <w:rsid w:val="00CA0863"/>
    <w:rsid w:val="00CA13C5"/>
    <w:rsid w:val="00CA1F33"/>
    <w:rsid w:val="00CA2E1E"/>
    <w:rsid w:val="00CA2F59"/>
    <w:rsid w:val="00CA32FC"/>
    <w:rsid w:val="00CA485A"/>
    <w:rsid w:val="00CA4C1B"/>
    <w:rsid w:val="00CA4EB2"/>
    <w:rsid w:val="00CA5470"/>
    <w:rsid w:val="00CA5526"/>
    <w:rsid w:val="00CA6BC0"/>
    <w:rsid w:val="00CA7C05"/>
    <w:rsid w:val="00CB0464"/>
    <w:rsid w:val="00CB175F"/>
    <w:rsid w:val="00CB1A2D"/>
    <w:rsid w:val="00CB38DF"/>
    <w:rsid w:val="00CB3CD9"/>
    <w:rsid w:val="00CB422B"/>
    <w:rsid w:val="00CB657F"/>
    <w:rsid w:val="00CB7445"/>
    <w:rsid w:val="00CB7AA3"/>
    <w:rsid w:val="00CB7CD6"/>
    <w:rsid w:val="00CC03C3"/>
    <w:rsid w:val="00CC0EA9"/>
    <w:rsid w:val="00CC232C"/>
    <w:rsid w:val="00CC2A2A"/>
    <w:rsid w:val="00CC2B43"/>
    <w:rsid w:val="00CC3C3E"/>
    <w:rsid w:val="00CC407A"/>
    <w:rsid w:val="00CC4A9C"/>
    <w:rsid w:val="00CC56FE"/>
    <w:rsid w:val="00CC653C"/>
    <w:rsid w:val="00CD0356"/>
    <w:rsid w:val="00CD11B6"/>
    <w:rsid w:val="00CD2714"/>
    <w:rsid w:val="00CD282A"/>
    <w:rsid w:val="00CD34C9"/>
    <w:rsid w:val="00CD38F3"/>
    <w:rsid w:val="00CD4561"/>
    <w:rsid w:val="00CD4BD4"/>
    <w:rsid w:val="00CD4CC1"/>
    <w:rsid w:val="00CD4E0A"/>
    <w:rsid w:val="00CD4FA5"/>
    <w:rsid w:val="00CD5CB9"/>
    <w:rsid w:val="00CD6645"/>
    <w:rsid w:val="00CD6B85"/>
    <w:rsid w:val="00CD7B67"/>
    <w:rsid w:val="00CE0894"/>
    <w:rsid w:val="00CE0A3A"/>
    <w:rsid w:val="00CE0F1D"/>
    <w:rsid w:val="00CE2BC0"/>
    <w:rsid w:val="00CE49E9"/>
    <w:rsid w:val="00CE4A2C"/>
    <w:rsid w:val="00CE6371"/>
    <w:rsid w:val="00CE6A26"/>
    <w:rsid w:val="00CF0091"/>
    <w:rsid w:val="00CF0929"/>
    <w:rsid w:val="00CF0D82"/>
    <w:rsid w:val="00CF178B"/>
    <w:rsid w:val="00CF2145"/>
    <w:rsid w:val="00CF2D6B"/>
    <w:rsid w:val="00CF42A8"/>
    <w:rsid w:val="00CF44FD"/>
    <w:rsid w:val="00CF4938"/>
    <w:rsid w:val="00CF50FF"/>
    <w:rsid w:val="00CF5465"/>
    <w:rsid w:val="00CF6812"/>
    <w:rsid w:val="00CF713D"/>
    <w:rsid w:val="00CF7230"/>
    <w:rsid w:val="00CF7775"/>
    <w:rsid w:val="00D0060C"/>
    <w:rsid w:val="00D00D3F"/>
    <w:rsid w:val="00D00EFF"/>
    <w:rsid w:val="00D02129"/>
    <w:rsid w:val="00D05238"/>
    <w:rsid w:val="00D0706C"/>
    <w:rsid w:val="00D1081F"/>
    <w:rsid w:val="00D10D38"/>
    <w:rsid w:val="00D119A8"/>
    <w:rsid w:val="00D11A32"/>
    <w:rsid w:val="00D1384C"/>
    <w:rsid w:val="00D13B83"/>
    <w:rsid w:val="00D13F24"/>
    <w:rsid w:val="00D14E1C"/>
    <w:rsid w:val="00D16277"/>
    <w:rsid w:val="00D16A7C"/>
    <w:rsid w:val="00D17C98"/>
    <w:rsid w:val="00D17F65"/>
    <w:rsid w:val="00D20292"/>
    <w:rsid w:val="00D208F3"/>
    <w:rsid w:val="00D20C7F"/>
    <w:rsid w:val="00D215F3"/>
    <w:rsid w:val="00D216F1"/>
    <w:rsid w:val="00D2189C"/>
    <w:rsid w:val="00D21E7B"/>
    <w:rsid w:val="00D2266F"/>
    <w:rsid w:val="00D228AC"/>
    <w:rsid w:val="00D22BAB"/>
    <w:rsid w:val="00D237D8"/>
    <w:rsid w:val="00D23D54"/>
    <w:rsid w:val="00D243A7"/>
    <w:rsid w:val="00D245BD"/>
    <w:rsid w:val="00D249DC"/>
    <w:rsid w:val="00D254DD"/>
    <w:rsid w:val="00D25F46"/>
    <w:rsid w:val="00D261F1"/>
    <w:rsid w:val="00D268B5"/>
    <w:rsid w:val="00D26EF6"/>
    <w:rsid w:val="00D27223"/>
    <w:rsid w:val="00D305BC"/>
    <w:rsid w:val="00D3109A"/>
    <w:rsid w:val="00D31745"/>
    <w:rsid w:val="00D31F49"/>
    <w:rsid w:val="00D32EAB"/>
    <w:rsid w:val="00D32FD3"/>
    <w:rsid w:val="00D3311B"/>
    <w:rsid w:val="00D331EB"/>
    <w:rsid w:val="00D33650"/>
    <w:rsid w:val="00D336AB"/>
    <w:rsid w:val="00D33A55"/>
    <w:rsid w:val="00D34502"/>
    <w:rsid w:val="00D3499C"/>
    <w:rsid w:val="00D3515B"/>
    <w:rsid w:val="00D360B7"/>
    <w:rsid w:val="00D36234"/>
    <w:rsid w:val="00D36481"/>
    <w:rsid w:val="00D37444"/>
    <w:rsid w:val="00D3750B"/>
    <w:rsid w:val="00D4112A"/>
    <w:rsid w:val="00D428C6"/>
    <w:rsid w:val="00D43C7C"/>
    <w:rsid w:val="00D45032"/>
    <w:rsid w:val="00D4527A"/>
    <w:rsid w:val="00D457D9"/>
    <w:rsid w:val="00D46793"/>
    <w:rsid w:val="00D502A1"/>
    <w:rsid w:val="00D50D02"/>
    <w:rsid w:val="00D50D4E"/>
    <w:rsid w:val="00D5273C"/>
    <w:rsid w:val="00D53C93"/>
    <w:rsid w:val="00D54284"/>
    <w:rsid w:val="00D543F3"/>
    <w:rsid w:val="00D5469F"/>
    <w:rsid w:val="00D56294"/>
    <w:rsid w:val="00D56768"/>
    <w:rsid w:val="00D567CB"/>
    <w:rsid w:val="00D5709A"/>
    <w:rsid w:val="00D57C57"/>
    <w:rsid w:val="00D60019"/>
    <w:rsid w:val="00D60947"/>
    <w:rsid w:val="00D60BD0"/>
    <w:rsid w:val="00D625A3"/>
    <w:rsid w:val="00D6509C"/>
    <w:rsid w:val="00D657B8"/>
    <w:rsid w:val="00D66579"/>
    <w:rsid w:val="00D66678"/>
    <w:rsid w:val="00D66A79"/>
    <w:rsid w:val="00D67796"/>
    <w:rsid w:val="00D678D6"/>
    <w:rsid w:val="00D67CC5"/>
    <w:rsid w:val="00D707F5"/>
    <w:rsid w:val="00D70DDC"/>
    <w:rsid w:val="00D713E8"/>
    <w:rsid w:val="00D71AD1"/>
    <w:rsid w:val="00D72A05"/>
    <w:rsid w:val="00D74450"/>
    <w:rsid w:val="00D74626"/>
    <w:rsid w:val="00D749CD"/>
    <w:rsid w:val="00D74B0E"/>
    <w:rsid w:val="00D74C11"/>
    <w:rsid w:val="00D74D68"/>
    <w:rsid w:val="00D752C0"/>
    <w:rsid w:val="00D76097"/>
    <w:rsid w:val="00D76172"/>
    <w:rsid w:val="00D76677"/>
    <w:rsid w:val="00D76BC9"/>
    <w:rsid w:val="00D76EBC"/>
    <w:rsid w:val="00D7749F"/>
    <w:rsid w:val="00D77AD6"/>
    <w:rsid w:val="00D8018B"/>
    <w:rsid w:val="00D802E6"/>
    <w:rsid w:val="00D8066E"/>
    <w:rsid w:val="00D81060"/>
    <w:rsid w:val="00D8140E"/>
    <w:rsid w:val="00D83790"/>
    <w:rsid w:val="00D8471C"/>
    <w:rsid w:val="00D852E8"/>
    <w:rsid w:val="00D85CE6"/>
    <w:rsid w:val="00D85F30"/>
    <w:rsid w:val="00D9040A"/>
    <w:rsid w:val="00D909C2"/>
    <w:rsid w:val="00D923B5"/>
    <w:rsid w:val="00D932DF"/>
    <w:rsid w:val="00D93839"/>
    <w:rsid w:val="00D93CFE"/>
    <w:rsid w:val="00DA01BD"/>
    <w:rsid w:val="00DA024A"/>
    <w:rsid w:val="00DA1387"/>
    <w:rsid w:val="00DA1719"/>
    <w:rsid w:val="00DA2E31"/>
    <w:rsid w:val="00DA2EF5"/>
    <w:rsid w:val="00DA33E3"/>
    <w:rsid w:val="00DA3A78"/>
    <w:rsid w:val="00DA6937"/>
    <w:rsid w:val="00DA6FC7"/>
    <w:rsid w:val="00DA78BE"/>
    <w:rsid w:val="00DB0432"/>
    <w:rsid w:val="00DB0AD6"/>
    <w:rsid w:val="00DB18E0"/>
    <w:rsid w:val="00DB19B5"/>
    <w:rsid w:val="00DB2402"/>
    <w:rsid w:val="00DB2C50"/>
    <w:rsid w:val="00DB2DC7"/>
    <w:rsid w:val="00DB3728"/>
    <w:rsid w:val="00DB3886"/>
    <w:rsid w:val="00DB3C31"/>
    <w:rsid w:val="00DB5173"/>
    <w:rsid w:val="00DB699C"/>
    <w:rsid w:val="00DB71CA"/>
    <w:rsid w:val="00DB78FA"/>
    <w:rsid w:val="00DC106C"/>
    <w:rsid w:val="00DC20D0"/>
    <w:rsid w:val="00DC2BC6"/>
    <w:rsid w:val="00DC2CCB"/>
    <w:rsid w:val="00DC303A"/>
    <w:rsid w:val="00DC4C17"/>
    <w:rsid w:val="00DC4DB3"/>
    <w:rsid w:val="00DC57E1"/>
    <w:rsid w:val="00DC655C"/>
    <w:rsid w:val="00DC7129"/>
    <w:rsid w:val="00DC7363"/>
    <w:rsid w:val="00DC7434"/>
    <w:rsid w:val="00DD0A64"/>
    <w:rsid w:val="00DD144A"/>
    <w:rsid w:val="00DD14D7"/>
    <w:rsid w:val="00DD181B"/>
    <w:rsid w:val="00DD185C"/>
    <w:rsid w:val="00DD27C0"/>
    <w:rsid w:val="00DD27E7"/>
    <w:rsid w:val="00DD3497"/>
    <w:rsid w:val="00DD3513"/>
    <w:rsid w:val="00DD402C"/>
    <w:rsid w:val="00DD5598"/>
    <w:rsid w:val="00DD5D63"/>
    <w:rsid w:val="00DD70FE"/>
    <w:rsid w:val="00DD74C8"/>
    <w:rsid w:val="00DE02BC"/>
    <w:rsid w:val="00DE0C14"/>
    <w:rsid w:val="00DE15C0"/>
    <w:rsid w:val="00DE2AD9"/>
    <w:rsid w:val="00DE2C27"/>
    <w:rsid w:val="00DE3AD6"/>
    <w:rsid w:val="00DE41EC"/>
    <w:rsid w:val="00DE4463"/>
    <w:rsid w:val="00DE4DC3"/>
    <w:rsid w:val="00DE52AA"/>
    <w:rsid w:val="00DE55AD"/>
    <w:rsid w:val="00DE5DCA"/>
    <w:rsid w:val="00DE75CE"/>
    <w:rsid w:val="00DE79AB"/>
    <w:rsid w:val="00DF0526"/>
    <w:rsid w:val="00DF0796"/>
    <w:rsid w:val="00DF2828"/>
    <w:rsid w:val="00DF2BE4"/>
    <w:rsid w:val="00DF49A3"/>
    <w:rsid w:val="00DF4B84"/>
    <w:rsid w:val="00DF519D"/>
    <w:rsid w:val="00DF5E4B"/>
    <w:rsid w:val="00DF5F2A"/>
    <w:rsid w:val="00DF79B5"/>
    <w:rsid w:val="00E0061E"/>
    <w:rsid w:val="00E00BFD"/>
    <w:rsid w:val="00E0148F"/>
    <w:rsid w:val="00E0316D"/>
    <w:rsid w:val="00E04346"/>
    <w:rsid w:val="00E05059"/>
    <w:rsid w:val="00E069EF"/>
    <w:rsid w:val="00E06CF9"/>
    <w:rsid w:val="00E06D5A"/>
    <w:rsid w:val="00E0735C"/>
    <w:rsid w:val="00E0799F"/>
    <w:rsid w:val="00E07F43"/>
    <w:rsid w:val="00E10758"/>
    <w:rsid w:val="00E1117C"/>
    <w:rsid w:val="00E11C8D"/>
    <w:rsid w:val="00E12D4F"/>
    <w:rsid w:val="00E14AC2"/>
    <w:rsid w:val="00E15AC0"/>
    <w:rsid w:val="00E1617E"/>
    <w:rsid w:val="00E16720"/>
    <w:rsid w:val="00E16915"/>
    <w:rsid w:val="00E17593"/>
    <w:rsid w:val="00E17615"/>
    <w:rsid w:val="00E20915"/>
    <w:rsid w:val="00E20985"/>
    <w:rsid w:val="00E21DD0"/>
    <w:rsid w:val="00E225E0"/>
    <w:rsid w:val="00E23177"/>
    <w:rsid w:val="00E249BB"/>
    <w:rsid w:val="00E24C03"/>
    <w:rsid w:val="00E276A8"/>
    <w:rsid w:val="00E300CD"/>
    <w:rsid w:val="00E30973"/>
    <w:rsid w:val="00E30974"/>
    <w:rsid w:val="00E30FAD"/>
    <w:rsid w:val="00E31893"/>
    <w:rsid w:val="00E32289"/>
    <w:rsid w:val="00E32421"/>
    <w:rsid w:val="00E325BC"/>
    <w:rsid w:val="00E32F7E"/>
    <w:rsid w:val="00E33621"/>
    <w:rsid w:val="00E3498D"/>
    <w:rsid w:val="00E36CF4"/>
    <w:rsid w:val="00E40764"/>
    <w:rsid w:val="00E40C0E"/>
    <w:rsid w:val="00E415CA"/>
    <w:rsid w:val="00E424B0"/>
    <w:rsid w:val="00E42F6E"/>
    <w:rsid w:val="00E43B28"/>
    <w:rsid w:val="00E44149"/>
    <w:rsid w:val="00E46AA7"/>
    <w:rsid w:val="00E46D95"/>
    <w:rsid w:val="00E472DC"/>
    <w:rsid w:val="00E47334"/>
    <w:rsid w:val="00E47528"/>
    <w:rsid w:val="00E5031B"/>
    <w:rsid w:val="00E50909"/>
    <w:rsid w:val="00E50EB8"/>
    <w:rsid w:val="00E51EE7"/>
    <w:rsid w:val="00E53705"/>
    <w:rsid w:val="00E53823"/>
    <w:rsid w:val="00E53C0D"/>
    <w:rsid w:val="00E5555E"/>
    <w:rsid w:val="00E55C89"/>
    <w:rsid w:val="00E571B6"/>
    <w:rsid w:val="00E5755E"/>
    <w:rsid w:val="00E60B2E"/>
    <w:rsid w:val="00E621A5"/>
    <w:rsid w:val="00E62F73"/>
    <w:rsid w:val="00E63053"/>
    <w:rsid w:val="00E64841"/>
    <w:rsid w:val="00E67185"/>
    <w:rsid w:val="00E673A3"/>
    <w:rsid w:val="00E67BEF"/>
    <w:rsid w:val="00E67F0F"/>
    <w:rsid w:val="00E708FE"/>
    <w:rsid w:val="00E70903"/>
    <w:rsid w:val="00E70FF7"/>
    <w:rsid w:val="00E712DE"/>
    <w:rsid w:val="00E71955"/>
    <w:rsid w:val="00E720A5"/>
    <w:rsid w:val="00E72333"/>
    <w:rsid w:val="00E73804"/>
    <w:rsid w:val="00E74706"/>
    <w:rsid w:val="00E74800"/>
    <w:rsid w:val="00E74945"/>
    <w:rsid w:val="00E7515C"/>
    <w:rsid w:val="00E75303"/>
    <w:rsid w:val="00E75498"/>
    <w:rsid w:val="00E755A5"/>
    <w:rsid w:val="00E7599E"/>
    <w:rsid w:val="00E75AA0"/>
    <w:rsid w:val="00E76441"/>
    <w:rsid w:val="00E766EC"/>
    <w:rsid w:val="00E77542"/>
    <w:rsid w:val="00E77888"/>
    <w:rsid w:val="00E77E28"/>
    <w:rsid w:val="00E807A2"/>
    <w:rsid w:val="00E8284A"/>
    <w:rsid w:val="00E82F4A"/>
    <w:rsid w:val="00E83E04"/>
    <w:rsid w:val="00E86361"/>
    <w:rsid w:val="00E8728D"/>
    <w:rsid w:val="00E919D0"/>
    <w:rsid w:val="00E91C69"/>
    <w:rsid w:val="00E930A8"/>
    <w:rsid w:val="00E931D1"/>
    <w:rsid w:val="00E93C01"/>
    <w:rsid w:val="00E94324"/>
    <w:rsid w:val="00E94647"/>
    <w:rsid w:val="00E946C7"/>
    <w:rsid w:val="00E9586F"/>
    <w:rsid w:val="00E962F3"/>
    <w:rsid w:val="00E96624"/>
    <w:rsid w:val="00E9762C"/>
    <w:rsid w:val="00E977DC"/>
    <w:rsid w:val="00E97EBF"/>
    <w:rsid w:val="00EA0135"/>
    <w:rsid w:val="00EA02DB"/>
    <w:rsid w:val="00EA0FB5"/>
    <w:rsid w:val="00EA0FDE"/>
    <w:rsid w:val="00EA162C"/>
    <w:rsid w:val="00EA2A8D"/>
    <w:rsid w:val="00EA3566"/>
    <w:rsid w:val="00EA53D4"/>
    <w:rsid w:val="00EA5487"/>
    <w:rsid w:val="00EA56AC"/>
    <w:rsid w:val="00EA5FB8"/>
    <w:rsid w:val="00EA60CB"/>
    <w:rsid w:val="00EA7B92"/>
    <w:rsid w:val="00EB1863"/>
    <w:rsid w:val="00EB1F00"/>
    <w:rsid w:val="00EB3E6F"/>
    <w:rsid w:val="00EB408C"/>
    <w:rsid w:val="00EB409C"/>
    <w:rsid w:val="00EB7EA3"/>
    <w:rsid w:val="00EC0D39"/>
    <w:rsid w:val="00EC0EAC"/>
    <w:rsid w:val="00EC0F89"/>
    <w:rsid w:val="00EC15A7"/>
    <w:rsid w:val="00EC185D"/>
    <w:rsid w:val="00EC1964"/>
    <w:rsid w:val="00EC237A"/>
    <w:rsid w:val="00EC36DF"/>
    <w:rsid w:val="00EC4FC0"/>
    <w:rsid w:val="00EC551C"/>
    <w:rsid w:val="00EC5608"/>
    <w:rsid w:val="00EC664B"/>
    <w:rsid w:val="00EC759B"/>
    <w:rsid w:val="00EC761E"/>
    <w:rsid w:val="00EC7C26"/>
    <w:rsid w:val="00ED0859"/>
    <w:rsid w:val="00ED08B6"/>
    <w:rsid w:val="00ED09B9"/>
    <w:rsid w:val="00ED15BD"/>
    <w:rsid w:val="00ED250C"/>
    <w:rsid w:val="00ED25EE"/>
    <w:rsid w:val="00ED2E73"/>
    <w:rsid w:val="00ED4595"/>
    <w:rsid w:val="00ED46ED"/>
    <w:rsid w:val="00ED511C"/>
    <w:rsid w:val="00ED5285"/>
    <w:rsid w:val="00ED5C10"/>
    <w:rsid w:val="00ED6564"/>
    <w:rsid w:val="00ED7230"/>
    <w:rsid w:val="00ED7929"/>
    <w:rsid w:val="00ED7AFB"/>
    <w:rsid w:val="00EE01C8"/>
    <w:rsid w:val="00EE0246"/>
    <w:rsid w:val="00EE08D6"/>
    <w:rsid w:val="00EE0DFD"/>
    <w:rsid w:val="00EE116F"/>
    <w:rsid w:val="00EE1327"/>
    <w:rsid w:val="00EE1B37"/>
    <w:rsid w:val="00EE1ED2"/>
    <w:rsid w:val="00EE3590"/>
    <w:rsid w:val="00EE3601"/>
    <w:rsid w:val="00EE40DF"/>
    <w:rsid w:val="00EE5006"/>
    <w:rsid w:val="00EE6306"/>
    <w:rsid w:val="00EE67A4"/>
    <w:rsid w:val="00EE6933"/>
    <w:rsid w:val="00EE7047"/>
    <w:rsid w:val="00EE70C8"/>
    <w:rsid w:val="00EE7660"/>
    <w:rsid w:val="00EE7EC0"/>
    <w:rsid w:val="00EF0153"/>
    <w:rsid w:val="00EF211D"/>
    <w:rsid w:val="00EF26F5"/>
    <w:rsid w:val="00EF2860"/>
    <w:rsid w:val="00EF363D"/>
    <w:rsid w:val="00EF3D6B"/>
    <w:rsid w:val="00EF5E73"/>
    <w:rsid w:val="00EF5FCC"/>
    <w:rsid w:val="00EF60D5"/>
    <w:rsid w:val="00EF6481"/>
    <w:rsid w:val="00EF6584"/>
    <w:rsid w:val="00EF7B65"/>
    <w:rsid w:val="00F00C10"/>
    <w:rsid w:val="00F00E8B"/>
    <w:rsid w:val="00F01403"/>
    <w:rsid w:val="00F01C32"/>
    <w:rsid w:val="00F02E03"/>
    <w:rsid w:val="00F030B8"/>
    <w:rsid w:val="00F04228"/>
    <w:rsid w:val="00F04A67"/>
    <w:rsid w:val="00F0554D"/>
    <w:rsid w:val="00F05A58"/>
    <w:rsid w:val="00F07239"/>
    <w:rsid w:val="00F0742C"/>
    <w:rsid w:val="00F0784B"/>
    <w:rsid w:val="00F079BF"/>
    <w:rsid w:val="00F07C26"/>
    <w:rsid w:val="00F1026F"/>
    <w:rsid w:val="00F102F0"/>
    <w:rsid w:val="00F1031D"/>
    <w:rsid w:val="00F10388"/>
    <w:rsid w:val="00F10619"/>
    <w:rsid w:val="00F1068C"/>
    <w:rsid w:val="00F1071C"/>
    <w:rsid w:val="00F10C8F"/>
    <w:rsid w:val="00F11DD9"/>
    <w:rsid w:val="00F11E5F"/>
    <w:rsid w:val="00F128B2"/>
    <w:rsid w:val="00F13019"/>
    <w:rsid w:val="00F1329D"/>
    <w:rsid w:val="00F13611"/>
    <w:rsid w:val="00F13B25"/>
    <w:rsid w:val="00F13D54"/>
    <w:rsid w:val="00F14372"/>
    <w:rsid w:val="00F14D39"/>
    <w:rsid w:val="00F15F51"/>
    <w:rsid w:val="00F16EA6"/>
    <w:rsid w:val="00F17076"/>
    <w:rsid w:val="00F2091A"/>
    <w:rsid w:val="00F21F6B"/>
    <w:rsid w:val="00F223D4"/>
    <w:rsid w:val="00F223FE"/>
    <w:rsid w:val="00F2254B"/>
    <w:rsid w:val="00F236EE"/>
    <w:rsid w:val="00F242D0"/>
    <w:rsid w:val="00F2476E"/>
    <w:rsid w:val="00F24C35"/>
    <w:rsid w:val="00F2517C"/>
    <w:rsid w:val="00F25528"/>
    <w:rsid w:val="00F25570"/>
    <w:rsid w:val="00F255D5"/>
    <w:rsid w:val="00F25A44"/>
    <w:rsid w:val="00F25B17"/>
    <w:rsid w:val="00F25C99"/>
    <w:rsid w:val="00F26743"/>
    <w:rsid w:val="00F30026"/>
    <w:rsid w:val="00F3040E"/>
    <w:rsid w:val="00F3094D"/>
    <w:rsid w:val="00F30E1A"/>
    <w:rsid w:val="00F31D76"/>
    <w:rsid w:val="00F32676"/>
    <w:rsid w:val="00F32BD0"/>
    <w:rsid w:val="00F3356F"/>
    <w:rsid w:val="00F33AAA"/>
    <w:rsid w:val="00F34175"/>
    <w:rsid w:val="00F34A9F"/>
    <w:rsid w:val="00F34F8D"/>
    <w:rsid w:val="00F35269"/>
    <w:rsid w:val="00F360EF"/>
    <w:rsid w:val="00F361DA"/>
    <w:rsid w:val="00F36662"/>
    <w:rsid w:val="00F368DF"/>
    <w:rsid w:val="00F36B72"/>
    <w:rsid w:val="00F36E39"/>
    <w:rsid w:val="00F3713C"/>
    <w:rsid w:val="00F3722E"/>
    <w:rsid w:val="00F375BC"/>
    <w:rsid w:val="00F37A86"/>
    <w:rsid w:val="00F40E52"/>
    <w:rsid w:val="00F41041"/>
    <w:rsid w:val="00F43126"/>
    <w:rsid w:val="00F44296"/>
    <w:rsid w:val="00F448BA"/>
    <w:rsid w:val="00F45DEF"/>
    <w:rsid w:val="00F46E15"/>
    <w:rsid w:val="00F501B8"/>
    <w:rsid w:val="00F50955"/>
    <w:rsid w:val="00F50E1E"/>
    <w:rsid w:val="00F5117B"/>
    <w:rsid w:val="00F52B69"/>
    <w:rsid w:val="00F53D9E"/>
    <w:rsid w:val="00F55142"/>
    <w:rsid w:val="00F559DC"/>
    <w:rsid w:val="00F56203"/>
    <w:rsid w:val="00F56E20"/>
    <w:rsid w:val="00F57A4C"/>
    <w:rsid w:val="00F60851"/>
    <w:rsid w:val="00F61238"/>
    <w:rsid w:val="00F622F0"/>
    <w:rsid w:val="00F63E51"/>
    <w:rsid w:val="00F64D37"/>
    <w:rsid w:val="00F70898"/>
    <w:rsid w:val="00F70B89"/>
    <w:rsid w:val="00F7186A"/>
    <w:rsid w:val="00F728D8"/>
    <w:rsid w:val="00F73908"/>
    <w:rsid w:val="00F739F4"/>
    <w:rsid w:val="00F75349"/>
    <w:rsid w:val="00F75B75"/>
    <w:rsid w:val="00F760DE"/>
    <w:rsid w:val="00F76477"/>
    <w:rsid w:val="00F76826"/>
    <w:rsid w:val="00F76CEC"/>
    <w:rsid w:val="00F771AE"/>
    <w:rsid w:val="00F77A4B"/>
    <w:rsid w:val="00F77A85"/>
    <w:rsid w:val="00F77EA1"/>
    <w:rsid w:val="00F77F33"/>
    <w:rsid w:val="00F80143"/>
    <w:rsid w:val="00F802F4"/>
    <w:rsid w:val="00F80A71"/>
    <w:rsid w:val="00F822DE"/>
    <w:rsid w:val="00F8240A"/>
    <w:rsid w:val="00F82548"/>
    <w:rsid w:val="00F82864"/>
    <w:rsid w:val="00F8404E"/>
    <w:rsid w:val="00F84490"/>
    <w:rsid w:val="00F84BE5"/>
    <w:rsid w:val="00F858CA"/>
    <w:rsid w:val="00F8723E"/>
    <w:rsid w:val="00F9011E"/>
    <w:rsid w:val="00F901D2"/>
    <w:rsid w:val="00F904DE"/>
    <w:rsid w:val="00F91B3C"/>
    <w:rsid w:val="00F920C1"/>
    <w:rsid w:val="00F92AE5"/>
    <w:rsid w:val="00F9361B"/>
    <w:rsid w:val="00F94673"/>
    <w:rsid w:val="00F94B7D"/>
    <w:rsid w:val="00F960D3"/>
    <w:rsid w:val="00F96E6E"/>
    <w:rsid w:val="00F96F51"/>
    <w:rsid w:val="00F9725C"/>
    <w:rsid w:val="00FA122F"/>
    <w:rsid w:val="00FA1B3F"/>
    <w:rsid w:val="00FA1CA5"/>
    <w:rsid w:val="00FA1D25"/>
    <w:rsid w:val="00FA2BD5"/>
    <w:rsid w:val="00FA4353"/>
    <w:rsid w:val="00FA4DF9"/>
    <w:rsid w:val="00FA7E2D"/>
    <w:rsid w:val="00FB1636"/>
    <w:rsid w:val="00FB19A6"/>
    <w:rsid w:val="00FB2C6F"/>
    <w:rsid w:val="00FB2FEC"/>
    <w:rsid w:val="00FB35C7"/>
    <w:rsid w:val="00FB39C5"/>
    <w:rsid w:val="00FB4064"/>
    <w:rsid w:val="00FB464B"/>
    <w:rsid w:val="00FB4D8F"/>
    <w:rsid w:val="00FB532B"/>
    <w:rsid w:val="00FB6422"/>
    <w:rsid w:val="00FB7788"/>
    <w:rsid w:val="00FB79E1"/>
    <w:rsid w:val="00FC011B"/>
    <w:rsid w:val="00FC0384"/>
    <w:rsid w:val="00FC1305"/>
    <w:rsid w:val="00FC1CCF"/>
    <w:rsid w:val="00FC365F"/>
    <w:rsid w:val="00FC3C55"/>
    <w:rsid w:val="00FC42AB"/>
    <w:rsid w:val="00FC4512"/>
    <w:rsid w:val="00FC454D"/>
    <w:rsid w:val="00FC59F4"/>
    <w:rsid w:val="00FC5C8D"/>
    <w:rsid w:val="00FC7C68"/>
    <w:rsid w:val="00FC7F49"/>
    <w:rsid w:val="00FC7FEE"/>
    <w:rsid w:val="00FD0425"/>
    <w:rsid w:val="00FD0731"/>
    <w:rsid w:val="00FD1311"/>
    <w:rsid w:val="00FD555A"/>
    <w:rsid w:val="00FD5DBF"/>
    <w:rsid w:val="00FD662A"/>
    <w:rsid w:val="00FD6926"/>
    <w:rsid w:val="00FD74AC"/>
    <w:rsid w:val="00FD7819"/>
    <w:rsid w:val="00FE1143"/>
    <w:rsid w:val="00FE294B"/>
    <w:rsid w:val="00FE3565"/>
    <w:rsid w:val="00FE4B1B"/>
    <w:rsid w:val="00FE5799"/>
    <w:rsid w:val="00FE587F"/>
    <w:rsid w:val="00FE5B52"/>
    <w:rsid w:val="00FE6869"/>
    <w:rsid w:val="00FE692F"/>
    <w:rsid w:val="00FE7AC7"/>
    <w:rsid w:val="00FF151E"/>
    <w:rsid w:val="00FF21B9"/>
    <w:rsid w:val="00FF399D"/>
    <w:rsid w:val="00FF3B48"/>
    <w:rsid w:val="00FF3DE6"/>
    <w:rsid w:val="00FF3FB4"/>
    <w:rsid w:val="00FF4310"/>
    <w:rsid w:val="00FF4329"/>
    <w:rsid w:val="00FF4610"/>
    <w:rsid w:val="00FF49B8"/>
    <w:rsid w:val="00FF5447"/>
    <w:rsid w:val="00FF54E2"/>
    <w:rsid w:val="00FF582E"/>
    <w:rsid w:val="00FF5F8F"/>
    <w:rsid w:val="00FF6499"/>
    <w:rsid w:val="00FF6819"/>
    <w:rsid w:val="00FF7DE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D99872"/>
  <w15:docId w15:val="{DCECCC1D-17DD-4AFD-BA4E-078B15C3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037"/>
    <w:rPr>
      <w:sz w:val="22"/>
      <w:lang w:val="es-ES" w:eastAsia="es-ES"/>
    </w:rPr>
  </w:style>
  <w:style w:type="paragraph" w:styleId="Heading1">
    <w:name w:val="heading 1"/>
    <w:aliases w:val="Heading 1 Char Char,Heading 1 Char1,Heading 1 Char1 Car"/>
    <w:basedOn w:val="Normal"/>
    <w:next w:val="Normal"/>
    <w:link w:val="Heading1Char"/>
    <w:uiPriority w:val="9"/>
    <w:qFormat/>
    <w:rsid w:val="005B5314"/>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qFormat/>
    <w:rsid w:val="005B5314"/>
    <w:pPr>
      <w:keepNext/>
      <w:spacing w:before="240" w:after="60"/>
      <w:outlineLvl w:val="1"/>
    </w:pPr>
    <w:rPr>
      <w:rFonts w:ascii="Cambria" w:hAnsi="Cambria"/>
      <w:b/>
      <w:i/>
      <w:sz w:val="28"/>
    </w:rPr>
  </w:style>
  <w:style w:type="paragraph" w:styleId="Heading3">
    <w:name w:val="heading 3"/>
    <w:basedOn w:val="Normal"/>
    <w:next w:val="Normal"/>
    <w:link w:val="Heading3Char"/>
    <w:qFormat/>
    <w:rsid w:val="009B396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948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uiPriority w:val="9"/>
    <w:locked/>
    <w:rsid w:val="005B5314"/>
    <w:rPr>
      <w:rFonts w:ascii="Arial" w:hAnsi="Arial"/>
      <w:b/>
      <w:kern w:val="32"/>
      <w:sz w:val="32"/>
      <w:lang w:val="es-ES" w:eastAsia="es-ES"/>
    </w:rPr>
  </w:style>
  <w:style w:type="character" w:customStyle="1" w:styleId="Heading2Char">
    <w:name w:val="Heading 2 Char"/>
    <w:link w:val="Heading2"/>
    <w:uiPriority w:val="9"/>
    <w:semiHidden/>
    <w:locked/>
    <w:rsid w:val="005B5314"/>
    <w:rPr>
      <w:rFonts w:ascii="Cambria" w:hAnsi="Cambria"/>
      <w:b/>
      <w:i/>
      <w:sz w:val="28"/>
      <w:lang w:val="es-ES" w:eastAsia="es-ES"/>
    </w:rPr>
  </w:style>
  <w:style w:type="table" w:styleId="TableGrid">
    <w:name w:val="Table Grid"/>
    <w:basedOn w:val="TableNormal"/>
    <w:uiPriority w:val="59"/>
    <w:rsid w:val="005B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5B5314"/>
    <w:pPr>
      <w:tabs>
        <w:tab w:val="right" w:leader="dot" w:pos="9360"/>
      </w:tabs>
      <w:spacing w:before="120" w:after="120"/>
    </w:pPr>
    <w:rPr>
      <w:bCs/>
      <w:caps/>
    </w:rPr>
  </w:style>
  <w:style w:type="paragraph" w:styleId="Header">
    <w:name w:val="header"/>
    <w:aliases w:val="encabezado"/>
    <w:basedOn w:val="Normal"/>
    <w:link w:val="HeaderChar"/>
    <w:uiPriority w:val="99"/>
    <w:qFormat/>
    <w:rsid w:val="005B5314"/>
    <w:pPr>
      <w:tabs>
        <w:tab w:val="center" w:pos="4320"/>
        <w:tab w:val="right" w:pos="8640"/>
      </w:tabs>
    </w:pPr>
  </w:style>
  <w:style w:type="character" w:customStyle="1" w:styleId="HeaderChar">
    <w:name w:val="Header Char"/>
    <w:aliases w:val="encabezado Char"/>
    <w:link w:val="Header"/>
    <w:uiPriority w:val="99"/>
    <w:locked/>
    <w:rsid w:val="005B5314"/>
    <w:rPr>
      <w:sz w:val="22"/>
      <w:lang w:val="es-ES" w:eastAsia="es-ES"/>
    </w:rPr>
  </w:style>
  <w:style w:type="character" w:styleId="PageNumber">
    <w:name w:val="page number"/>
    <w:rsid w:val="005B5314"/>
  </w:style>
  <w:style w:type="paragraph" w:styleId="BalloonText">
    <w:name w:val="Balloon Text"/>
    <w:basedOn w:val="Normal"/>
    <w:link w:val="BalloonTextChar"/>
    <w:uiPriority w:val="99"/>
    <w:semiHidden/>
    <w:rsid w:val="005B5314"/>
    <w:rPr>
      <w:rFonts w:ascii="Tahoma" w:hAnsi="Tahoma"/>
      <w:sz w:val="16"/>
    </w:rPr>
  </w:style>
  <w:style w:type="character" w:customStyle="1" w:styleId="BalloonTextChar">
    <w:name w:val="Balloon Text Char"/>
    <w:link w:val="BalloonText"/>
    <w:uiPriority w:val="99"/>
    <w:semiHidden/>
    <w:locked/>
    <w:rsid w:val="005B5314"/>
    <w:rPr>
      <w:rFonts w:ascii="Tahoma" w:hAnsi="Tahoma"/>
      <w:sz w:val="16"/>
      <w:lang w:val="es-E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link w:val="Footer"/>
    <w:uiPriority w:val="99"/>
    <w:locked/>
    <w:rsid w:val="005B5314"/>
    <w:rPr>
      <w:sz w:val="22"/>
      <w:lang w:val="es-ES" w:eastAsia="es-ES"/>
    </w:rPr>
  </w:style>
  <w:style w:type="paragraph" w:customStyle="1" w:styleId="Heading">
    <w:name w:val="Heading"/>
    <w:basedOn w:val="Normal"/>
    <w:qFormat/>
    <w:rsid w:val="005B5314"/>
    <w:pPr>
      <w:tabs>
        <w:tab w:val="center" w:pos="2160"/>
        <w:tab w:val="left" w:pos="7200"/>
      </w:tabs>
    </w:pPr>
  </w:style>
  <w:style w:type="paragraph" w:customStyle="1" w:styleId="CPClassification">
    <w:name w:val="CP Classification"/>
    <w:basedOn w:val="Normal"/>
    <w:qFormat/>
    <w:rsid w:val="005B5314"/>
    <w:pPr>
      <w:tabs>
        <w:tab w:val="center" w:pos="2160"/>
        <w:tab w:val="left" w:pos="7200"/>
      </w:tabs>
      <w:ind w:left="7200" w:right="-504"/>
      <w:jc w:val="both"/>
    </w:pPr>
  </w:style>
  <w:style w:type="paragraph" w:customStyle="1" w:styleId="Style1">
    <w:name w:val="Style1"/>
    <w:basedOn w:val="Heading1"/>
    <w:autoRedefine/>
    <w:qFormat/>
    <w:rsid w:val="0097044F"/>
    <w:pPr>
      <w:keepNext w:val="0"/>
      <w:numPr>
        <w:numId w:val="1"/>
      </w:numPr>
      <w:tabs>
        <w:tab w:val="left" w:pos="7200"/>
      </w:tabs>
      <w:spacing w:before="0" w:after="0"/>
      <w:ind w:right="-29"/>
      <w:jc w:val="center"/>
    </w:pPr>
    <w:rPr>
      <w:rFonts w:ascii="Times New Roman" w:hAnsi="Times New Roman"/>
      <w:b w:val="0"/>
      <w:bCs/>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rPr>
  </w:style>
  <w:style w:type="character" w:customStyle="1" w:styleId="EndnoteTextChar">
    <w:name w:val="Endnote Text Char"/>
    <w:link w:val="EndnoteText"/>
    <w:uiPriority w:val="99"/>
    <w:semiHidden/>
    <w:locked/>
    <w:rsid w:val="005B5314"/>
    <w:rPr>
      <w:lang w:val="es-ES" w:eastAsia="es-ES"/>
    </w:rPr>
  </w:style>
  <w:style w:type="character" w:styleId="FootnoteReference">
    <w:name w:val="footnote reference"/>
    <w:semiHidden/>
    <w:rsid w:val="005B5314"/>
    <w:rPr>
      <w:color w:val="000000"/>
      <w:vertAlign w:val="baseline"/>
      <w:lang w:val="es-ES" w:eastAsia="es-ES"/>
    </w:rPr>
  </w:style>
  <w:style w:type="paragraph" w:styleId="BodyText">
    <w:name w:val="Body Text"/>
    <w:aliases w:val="Body Text resoluciones"/>
    <w:basedOn w:val="Normal"/>
    <w:link w:val="BodyTextChar"/>
    <w:uiPriority w:val="99"/>
    <w:semiHidden/>
    <w:qFormat/>
    <w:rsid w:val="005B5314"/>
    <w:pPr>
      <w:jc w:val="both"/>
    </w:pPr>
  </w:style>
  <w:style w:type="character" w:customStyle="1" w:styleId="BodyTextChar">
    <w:name w:val="Body Text Char"/>
    <w:aliases w:val="Body Text resoluciones Char"/>
    <w:link w:val="BodyText"/>
    <w:uiPriority w:val="99"/>
    <w:semiHidden/>
    <w:locked/>
    <w:rsid w:val="005B5314"/>
    <w:rPr>
      <w:sz w:val="22"/>
      <w:lang w:val="es-ES" w:eastAsia="es-ES"/>
    </w:rPr>
  </w:style>
  <w:style w:type="paragraph" w:customStyle="1" w:styleId="TitleUppercase">
    <w:name w:val="Title Uppercase"/>
    <w:basedOn w:val="Normal"/>
    <w:qFormat/>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qFormat/>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rsid w:val="005B5314"/>
    <w:rPr>
      <w:rFonts w:ascii="Courier New" w:hAnsi="Courier New"/>
      <w:vanish/>
      <w:color w:val="800080"/>
      <w:sz w:val="24"/>
      <w:vertAlign w:val="subscript"/>
      <w:lang w:val="es-E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link w:val="BodyText2"/>
    <w:uiPriority w:val="99"/>
    <w:semiHidden/>
    <w:locked/>
    <w:rsid w:val="005B5314"/>
    <w:rPr>
      <w:sz w:val="22"/>
      <w:lang w:val="es-ES"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semiHidden/>
    <w:qFormat/>
    <w:rsid w:val="005B5314"/>
    <w:rPr>
      <w:sz w:val="20"/>
    </w:rPr>
  </w:style>
  <w:style w:type="character" w:customStyle="1" w:styleId="FootnoteTextChar">
    <w:name w:val="Footnote Text Char"/>
    <w:aliases w:val="Footnote reference Char1,FA Fu Char1,Footnote Text Char Char Char Char Char Char1,Footnote Text Char Char Char Char Char2,Footnote Text Char Char Char Char2,Texto nota pie [MM] Char1,FA Fußnotentext Char1,FA Fuﬂnotentext Char1"/>
    <w:link w:val="FootnoteText"/>
    <w:semiHidden/>
    <w:locked/>
    <w:rsid w:val="005B5314"/>
    <w:rPr>
      <w:lang w:val="es-E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link w:val="BodyTextIndent"/>
    <w:uiPriority w:val="99"/>
    <w:semiHidden/>
    <w:locked/>
    <w:rsid w:val="005B5314"/>
    <w:rPr>
      <w:sz w:val="22"/>
      <w:lang w:val="es-ES" w:eastAsia="es-ES"/>
    </w:rPr>
  </w:style>
  <w:style w:type="paragraph" w:customStyle="1" w:styleId="Style2">
    <w:name w:val="Style2"/>
    <w:basedOn w:val="Heading2"/>
    <w:link w:val="Style2Char"/>
    <w:autoRedefine/>
    <w:qFormat/>
    <w:rsid w:val="005B5314"/>
    <w:pPr>
      <w:spacing w:before="0" w:after="0"/>
      <w:ind w:left="1539" w:hanging="720"/>
      <w:jc w:val="both"/>
    </w:pPr>
    <w:rPr>
      <w:rFonts w:ascii="Times New Roman" w:hAnsi="Times New Roman"/>
      <w:b w:val="0"/>
      <w:i w:val="0"/>
      <w:caps/>
      <w:noProof/>
      <w:sz w:val="20"/>
    </w:rPr>
  </w:style>
  <w:style w:type="character" w:customStyle="1" w:styleId="Style2Char">
    <w:name w:val="Style2 Char"/>
    <w:link w:val="Style2"/>
    <w:locked/>
    <w:rsid w:val="005B5314"/>
    <w:rPr>
      <w:caps/>
      <w:noProof/>
      <w:lang w:val="es-ES" w:eastAsia="es-ES"/>
    </w:rPr>
  </w:style>
  <w:style w:type="paragraph" w:customStyle="1" w:styleId="ZchnZchnCharCharCharCharChar">
    <w:name w:val="Zchn Zchn Char Char Char Char Char"/>
    <w:basedOn w:val="Normal"/>
    <w:next w:val="Normal"/>
    <w:qFormat/>
    <w:rsid w:val="005B5314"/>
    <w:pPr>
      <w:spacing w:after="160" w:line="240" w:lineRule="exact"/>
    </w:pPr>
    <w:rPr>
      <w:rFonts w:ascii="Tahoma" w:hAnsi="Tahoma" w:cs="Tahoma"/>
      <w:sz w:val="24"/>
      <w:szCs w:val="24"/>
    </w:rPr>
  </w:style>
  <w:style w:type="paragraph" w:customStyle="1" w:styleId="CharChar1Car">
    <w:name w:val="Char Char1 Car"/>
    <w:basedOn w:val="Normal"/>
    <w:qFormat/>
    <w:rsid w:val="005B5314"/>
    <w:pPr>
      <w:tabs>
        <w:tab w:val="left" w:pos="540"/>
        <w:tab w:val="left" w:pos="1260"/>
        <w:tab w:val="left" w:pos="1800"/>
      </w:tabs>
      <w:spacing w:before="240" w:after="160" w:line="240" w:lineRule="exact"/>
    </w:pPr>
    <w:rPr>
      <w:rFonts w:ascii="Verdana" w:eastAsia="MS Mincho" w:hAnsi="Verdana"/>
      <w:sz w:val="24"/>
    </w:rPr>
  </w:style>
  <w:style w:type="paragraph" w:customStyle="1" w:styleId="CharChar2CharCarChar">
    <w:name w:val="Char Char2 Char Car Char"/>
    <w:basedOn w:val="Normal"/>
    <w:next w:val="Normal"/>
    <w:qFormat/>
    <w:rsid w:val="005B5314"/>
    <w:pPr>
      <w:spacing w:after="160" w:line="240" w:lineRule="exact"/>
    </w:pPr>
    <w:rPr>
      <w:rFonts w:ascii="Tahoma" w:hAnsi="Tahoma"/>
      <w:sz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link w:val="NormalWeb"/>
    <w:semiHidden/>
    <w:locked/>
    <w:rsid w:val="005B5314"/>
    <w:rPr>
      <w:noProof/>
      <w:sz w:val="16"/>
      <w:szCs w:val="16"/>
      <w:lang w:val="es-ES" w:eastAsia="es-ES" w:bidi="ar-SA"/>
    </w:rPr>
  </w:style>
  <w:style w:type="paragraph" w:styleId="CommentText">
    <w:name w:val="annotation text"/>
    <w:basedOn w:val="Normal"/>
    <w:link w:val="CommentTextChar"/>
    <w:uiPriority w:val="99"/>
    <w:semiHidden/>
    <w:rsid w:val="005B5314"/>
    <w:rPr>
      <w:sz w:val="20"/>
    </w:rPr>
  </w:style>
  <w:style w:type="character" w:customStyle="1" w:styleId="CommentTextChar">
    <w:name w:val="Comment Text Char"/>
    <w:link w:val="CommentText"/>
    <w:uiPriority w:val="99"/>
    <w:semiHidden/>
    <w:locked/>
    <w:rsid w:val="005B5314"/>
    <w:rPr>
      <w:lang w:val="es-ES" w:eastAsia="es-ES"/>
    </w:rPr>
  </w:style>
  <w:style w:type="paragraph" w:styleId="CommentSubject">
    <w:name w:val="annotation subject"/>
    <w:basedOn w:val="CommentText"/>
    <w:next w:val="CommentText"/>
    <w:link w:val="CommentSubjectChar"/>
    <w:uiPriority w:val="99"/>
    <w:semiHidden/>
    <w:rsid w:val="005B5314"/>
    <w:rPr>
      <w:b/>
    </w:rPr>
  </w:style>
  <w:style w:type="character" w:customStyle="1" w:styleId="CommentSubjectChar">
    <w:name w:val="Comment Subject Char"/>
    <w:link w:val="CommentSubject"/>
    <w:uiPriority w:val="99"/>
    <w:semiHidden/>
    <w:locked/>
    <w:rsid w:val="005B5314"/>
    <w:rPr>
      <w:b/>
      <w:lang w:val="es-E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qFormat/>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rPr>
  </w:style>
  <w:style w:type="character" w:customStyle="1" w:styleId="BodyTextIndent3Char">
    <w:name w:val="Body Text Indent 3 Char"/>
    <w:link w:val="BodyTextIndent3"/>
    <w:uiPriority w:val="99"/>
    <w:semiHidden/>
    <w:locked/>
    <w:rsid w:val="005B5314"/>
    <w:rPr>
      <w:sz w:val="16"/>
      <w:lang w:val="es-ES" w:eastAsia="es-ES"/>
    </w:rPr>
  </w:style>
  <w:style w:type="character" w:styleId="Hyperlink">
    <w:name w:val="Hyperlink"/>
    <w:uiPriority w:val="99"/>
    <w:rsid w:val="005B5314"/>
    <w:rPr>
      <w:color w:val="0000FF"/>
      <w:u w:val="single"/>
      <w:lang w:val="es-ES" w:eastAsia="es-ES"/>
    </w:rPr>
  </w:style>
  <w:style w:type="paragraph" w:customStyle="1" w:styleId="CharChar2CharCarChar1">
    <w:name w:val="Char Char2 Char Car Char1"/>
    <w:basedOn w:val="Normal"/>
    <w:next w:val="Normal"/>
    <w:qFormat/>
    <w:rsid w:val="005B5314"/>
    <w:pPr>
      <w:spacing w:after="160" w:line="240" w:lineRule="exact"/>
    </w:pPr>
    <w:rPr>
      <w:rFonts w:ascii="Tahoma" w:hAnsi="Tahoma"/>
      <w:sz w:val="24"/>
    </w:rPr>
  </w:style>
  <w:style w:type="character" w:styleId="FollowedHyperlink">
    <w:name w:val="FollowedHyperlink"/>
    <w:uiPriority w:val="99"/>
    <w:rsid w:val="00895124"/>
    <w:rPr>
      <w:color w:val="800080"/>
      <w:u w:val="single"/>
      <w:lang w:val="es-ES" w:eastAsia="es-ES"/>
    </w:rPr>
  </w:style>
  <w:style w:type="character" w:customStyle="1" w:styleId="FootnotereferenceChar">
    <w:name w:val="Footnote reference Char"/>
    <w:aliases w:val="FA Fu Char,Footnote Text Char Char Char Char Char Char,Footnote Text Char Char Char Char Char1,Footnote Text Char Char Char Char1,Texto nota pie [MM] Char,FA Fußnotentext Char,FA Fuﬂnotentext Char,ft Char,Car1 Char"/>
    <w:uiPriority w:val="99"/>
    <w:rsid w:val="00C43BBA"/>
    <w:rPr>
      <w:lang w:val="es-ES" w:eastAsia="es-ES" w:bidi="ar-SA"/>
    </w:rPr>
  </w:style>
  <w:style w:type="paragraph" w:styleId="PlainText">
    <w:name w:val="Plain Text"/>
    <w:basedOn w:val="Normal"/>
    <w:link w:val="PlainTextChar"/>
    <w:uiPriority w:val="99"/>
    <w:unhideWhenUsed/>
    <w:rsid w:val="00C43BBA"/>
    <w:rPr>
      <w:rFonts w:ascii="Consolas" w:eastAsia="Calibri" w:hAnsi="Consolas"/>
      <w:sz w:val="21"/>
      <w:szCs w:val="21"/>
    </w:rPr>
  </w:style>
  <w:style w:type="paragraph" w:styleId="DocumentMap">
    <w:name w:val="Document Map"/>
    <w:basedOn w:val="Normal"/>
    <w:link w:val="DocumentMapChar"/>
    <w:semiHidden/>
    <w:rsid w:val="008B6C1F"/>
    <w:pPr>
      <w:shd w:val="clear" w:color="auto" w:fill="000080"/>
    </w:pPr>
    <w:rPr>
      <w:rFonts w:ascii="Tahoma" w:hAnsi="Tahoma" w:cs="Tahoma"/>
      <w:sz w:val="20"/>
    </w:rPr>
  </w:style>
  <w:style w:type="paragraph" w:customStyle="1" w:styleId="ColorfulList-Accent11">
    <w:name w:val="Colorful List - Accent 11"/>
    <w:basedOn w:val="Normal"/>
    <w:uiPriority w:val="34"/>
    <w:qFormat/>
    <w:rsid w:val="00002A6C"/>
    <w:pPr>
      <w:ind w:left="720"/>
    </w:pPr>
  </w:style>
  <w:style w:type="paragraph" w:customStyle="1" w:styleId="Listavistosa-nfasis11">
    <w:name w:val="Lista vistosa - Énfasis 11"/>
    <w:basedOn w:val="Normal"/>
    <w:uiPriority w:val="34"/>
    <w:qFormat/>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customStyle="1" w:styleId="HeaderChar1">
    <w:name w:val="Header Char1"/>
    <w:aliases w:val="encabezado Char1"/>
    <w:uiPriority w:val="99"/>
    <w:locked/>
    <w:rsid w:val="00F16EA6"/>
    <w:rPr>
      <w:rFonts w:ascii="CG Times" w:hAnsi="CG Times"/>
      <w:sz w:val="22"/>
      <w:lang w:val="es-ES" w:eastAsia="es-ES"/>
    </w:rPr>
  </w:style>
  <w:style w:type="character" w:customStyle="1" w:styleId="Heading3Char">
    <w:name w:val="Heading 3 Char"/>
    <w:link w:val="Heading3"/>
    <w:semiHidden/>
    <w:rsid w:val="009B396F"/>
    <w:rPr>
      <w:rFonts w:ascii="Cambria" w:eastAsia="Times New Roman" w:hAnsi="Cambria" w:cs="Times New Roman"/>
      <w:b/>
      <w:bCs/>
      <w:sz w:val="26"/>
      <w:szCs w:val="26"/>
      <w:lang w:val="es-ES" w:eastAsia="es-ES"/>
    </w:rPr>
  </w:style>
  <w:style w:type="character" w:customStyle="1" w:styleId="longtext">
    <w:name w:val="long_text"/>
    <w:rsid w:val="00D208F3"/>
  </w:style>
  <w:style w:type="paragraph" w:customStyle="1" w:styleId="Sombreadovistoso-nfasis11">
    <w:name w:val="Sombreado vistoso - Énfasis 11"/>
    <w:hidden/>
    <w:uiPriority w:val="99"/>
    <w:semiHidden/>
    <w:qFormat/>
    <w:rsid w:val="00FC3C55"/>
    <w:rPr>
      <w:sz w:val="22"/>
      <w:lang w:val="es-ES" w:eastAsia="es-ES"/>
    </w:rPr>
  </w:style>
  <w:style w:type="paragraph" w:customStyle="1" w:styleId="ColorfulList-Accent12">
    <w:name w:val="Colorful List - Accent 12"/>
    <w:basedOn w:val="Normal"/>
    <w:uiPriority w:val="34"/>
    <w:qFormat/>
    <w:rsid w:val="00D909C2"/>
    <w:pPr>
      <w:ind w:left="720"/>
    </w:pPr>
    <w:rPr>
      <w:rFonts w:ascii="Calibri" w:eastAsia="Calibri" w:hAnsi="Calibri"/>
      <w:szCs w:val="22"/>
      <w:lang w:val="en-US" w:eastAsia="en-US"/>
    </w:rPr>
  </w:style>
  <w:style w:type="character" w:customStyle="1" w:styleId="apple-converted-space">
    <w:name w:val="apple-converted-space"/>
    <w:basedOn w:val="DefaultParagraphFont"/>
    <w:rsid w:val="00ED2E73"/>
  </w:style>
  <w:style w:type="character" w:customStyle="1" w:styleId="wikisearchhilite">
    <w:name w:val="wiki_searchhilite"/>
    <w:basedOn w:val="DefaultParagraphFont"/>
    <w:rsid w:val="00ED2E73"/>
  </w:style>
  <w:style w:type="paragraph" w:styleId="ListParagraph">
    <w:name w:val="List Paragraph"/>
    <w:basedOn w:val="Normal"/>
    <w:uiPriority w:val="34"/>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styleId="IntenseEmphasis">
    <w:name w:val="Intense Emphasis"/>
    <w:uiPriority w:val="21"/>
    <w:qFormat/>
    <w:rsid w:val="001B4D22"/>
    <w:rPr>
      <w:b/>
      <w:bCs/>
      <w:i/>
      <w:iCs/>
      <w:color w:val="4F81BD"/>
    </w:rPr>
  </w:style>
  <w:style w:type="character" w:styleId="Strong">
    <w:name w:val="Strong"/>
    <w:uiPriority w:val="22"/>
    <w:qFormat/>
    <w:rsid w:val="00ED7230"/>
    <w:rPr>
      <w:b/>
      <w:bCs/>
    </w:rPr>
  </w:style>
  <w:style w:type="paragraph" w:styleId="Revision">
    <w:name w:val="Revision"/>
    <w:hidden/>
    <w:uiPriority w:val="99"/>
    <w:semiHidden/>
    <w:rsid w:val="00796C3B"/>
    <w:rPr>
      <w:sz w:val="22"/>
      <w:lang w:val="es-ES" w:eastAsia="es-ES"/>
    </w:rPr>
  </w:style>
  <w:style w:type="character" w:customStyle="1" w:styleId="Heading1Char2">
    <w:name w:val="Heading 1 Char2"/>
    <w:aliases w:val="Heading 1 Char Char Char1,Heading 1 Char1 Char1,Heading 1 Char1 Car Char1"/>
    <w:uiPriority w:val="9"/>
    <w:rsid w:val="00C87D5B"/>
    <w:rPr>
      <w:rFonts w:ascii="Cambria" w:eastAsia="Times New Roman" w:hAnsi="Cambria" w:cs="Times New Roman"/>
      <w:b/>
      <w:bCs/>
      <w:color w:val="365F91"/>
      <w:sz w:val="28"/>
      <w:szCs w:val="28"/>
      <w:lang w:val="es-ES" w:eastAsia="es-ES"/>
    </w:rPr>
  </w:style>
  <w:style w:type="character" w:customStyle="1" w:styleId="BodyTextChar1">
    <w:name w:val="Body Text Char1"/>
    <w:aliases w:val="Body Text resoluciones Char1"/>
    <w:uiPriority w:val="99"/>
    <w:semiHidden/>
    <w:rsid w:val="00C87D5B"/>
    <w:rPr>
      <w:sz w:val="22"/>
      <w:lang w:val="es-ES" w:eastAsia="es-ES"/>
    </w:rPr>
  </w:style>
  <w:style w:type="character" w:customStyle="1" w:styleId="DocumentMapChar">
    <w:name w:val="Document Map Char"/>
    <w:link w:val="DocumentMap"/>
    <w:semiHidden/>
    <w:locked/>
    <w:rsid w:val="00C87D5B"/>
    <w:rPr>
      <w:rFonts w:ascii="Tahoma" w:hAnsi="Tahoma" w:cs="Tahoma"/>
      <w:shd w:val="clear" w:color="auto" w:fill="000080"/>
      <w:lang w:val="es-ES" w:eastAsia="es-ES"/>
    </w:rPr>
  </w:style>
  <w:style w:type="character" w:customStyle="1" w:styleId="PlainTextChar">
    <w:name w:val="Plain Text Char"/>
    <w:link w:val="PlainText"/>
    <w:uiPriority w:val="99"/>
    <w:locked/>
    <w:rsid w:val="00C87D5B"/>
    <w:rPr>
      <w:rFonts w:ascii="Consolas" w:eastAsia="Calibri" w:hAnsi="Consolas"/>
      <w:sz w:val="21"/>
      <w:szCs w:val="21"/>
      <w:lang w:val="es-ES" w:eastAsia="es-ES"/>
    </w:rPr>
  </w:style>
  <w:style w:type="character" w:customStyle="1" w:styleId="CommentTextChar1">
    <w:name w:val="Comment Text Char1"/>
    <w:uiPriority w:val="99"/>
    <w:semiHidden/>
    <w:rsid w:val="00C87D5B"/>
    <w:rPr>
      <w:lang w:val="es-ES" w:eastAsia="es-ES"/>
    </w:rPr>
  </w:style>
  <w:style w:type="character" w:customStyle="1" w:styleId="BalloonTextChar1">
    <w:name w:val="Balloon Text Char1"/>
    <w:uiPriority w:val="99"/>
    <w:semiHidden/>
    <w:rsid w:val="00C87D5B"/>
    <w:rPr>
      <w:rFonts w:ascii="Tahoma" w:hAnsi="Tahoma" w:cs="Tahoma"/>
      <w:sz w:val="16"/>
      <w:szCs w:val="16"/>
      <w:lang w:val="es-ES" w:eastAsia="es-ES"/>
    </w:rPr>
  </w:style>
  <w:style w:type="character" w:customStyle="1" w:styleId="FooterChar1">
    <w:name w:val="Footer Char1"/>
    <w:uiPriority w:val="99"/>
    <w:semiHidden/>
    <w:rsid w:val="00C87D5B"/>
    <w:rPr>
      <w:sz w:val="22"/>
      <w:lang w:val="es-ES" w:eastAsia="es-ES"/>
    </w:rPr>
  </w:style>
  <w:style w:type="character" w:customStyle="1" w:styleId="EndnoteTextChar1">
    <w:name w:val="Endnote Text Char1"/>
    <w:uiPriority w:val="99"/>
    <w:semiHidden/>
    <w:rsid w:val="00C87D5B"/>
    <w:rPr>
      <w:lang w:val="es-ES" w:eastAsia="es-ES"/>
    </w:rPr>
  </w:style>
  <w:style w:type="character" w:customStyle="1" w:styleId="BodyText2Char1">
    <w:name w:val="Body Text 2 Char1"/>
    <w:uiPriority w:val="99"/>
    <w:semiHidden/>
    <w:rsid w:val="00C87D5B"/>
    <w:rPr>
      <w:sz w:val="22"/>
      <w:lang w:val="es-ES" w:eastAsia="es-ES"/>
    </w:rPr>
  </w:style>
  <w:style w:type="character" w:customStyle="1" w:styleId="BodyTextIndentChar1">
    <w:name w:val="Body Text Indent Char1"/>
    <w:uiPriority w:val="99"/>
    <w:semiHidden/>
    <w:rsid w:val="00C87D5B"/>
    <w:rPr>
      <w:sz w:val="22"/>
      <w:lang w:val="es-ES" w:eastAsia="es-ES"/>
    </w:rPr>
  </w:style>
  <w:style w:type="character" w:customStyle="1" w:styleId="CommentSubjectChar1">
    <w:name w:val="Comment Subject Char1"/>
    <w:uiPriority w:val="99"/>
    <w:semiHidden/>
    <w:rsid w:val="00C87D5B"/>
    <w:rPr>
      <w:b/>
      <w:bCs/>
      <w:lang w:val="es-ES" w:eastAsia="es-ES"/>
    </w:rPr>
  </w:style>
  <w:style w:type="character" w:customStyle="1" w:styleId="BodyTextIndent3Char1">
    <w:name w:val="Body Text Indent 3 Char1"/>
    <w:uiPriority w:val="99"/>
    <w:semiHidden/>
    <w:rsid w:val="00C87D5B"/>
    <w:rPr>
      <w:sz w:val="16"/>
      <w:szCs w:val="16"/>
      <w:lang w:val="es-ES" w:eastAsia="es-ES"/>
    </w:rPr>
  </w:style>
  <w:style w:type="character" w:customStyle="1" w:styleId="PlainTextChar1">
    <w:name w:val="Plain Text Char1"/>
    <w:uiPriority w:val="99"/>
    <w:semiHidden/>
    <w:rsid w:val="00C87D5B"/>
    <w:rPr>
      <w:rFonts w:ascii="Consolas" w:hAnsi="Consolas"/>
      <w:sz w:val="21"/>
      <w:szCs w:val="21"/>
      <w:lang w:val="es-ES" w:eastAsia="es-ES"/>
    </w:rPr>
  </w:style>
  <w:style w:type="character" w:customStyle="1" w:styleId="DocumentMapChar1">
    <w:name w:val="Document Map Char1"/>
    <w:semiHidden/>
    <w:rsid w:val="00C87D5B"/>
    <w:rPr>
      <w:rFonts w:ascii="Tahoma" w:hAnsi="Tahoma" w:cs="Tahoma"/>
      <w:sz w:val="16"/>
      <w:szCs w:val="16"/>
      <w:lang w:val="es-ES" w:eastAsia="es-ES"/>
    </w:rPr>
  </w:style>
  <w:style w:type="character" w:styleId="Emphasis">
    <w:name w:val="Emphasis"/>
    <w:uiPriority w:val="20"/>
    <w:qFormat/>
    <w:rsid w:val="00A91ECD"/>
    <w:rPr>
      <w:i/>
      <w:iCs/>
    </w:rPr>
  </w:style>
  <w:style w:type="character" w:customStyle="1" w:styleId="Heading4Char">
    <w:name w:val="Heading 4 Char"/>
    <w:link w:val="Heading4"/>
    <w:rsid w:val="00A948A2"/>
    <w:rPr>
      <w:rFonts w:ascii="Calibri" w:hAnsi="Calibri"/>
      <w:b/>
      <w:bCs/>
      <w:sz w:val="28"/>
      <w:szCs w:val="28"/>
      <w:lang w:val="es-ES" w:eastAsia="es-ES"/>
    </w:rPr>
  </w:style>
  <w:style w:type="paragraph" w:customStyle="1" w:styleId="xmsonormal">
    <w:name w:val="x_msonormal"/>
    <w:basedOn w:val="Normal"/>
    <w:uiPriority w:val="99"/>
    <w:qFormat/>
    <w:rsid w:val="000B4589"/>
    <w:pPr>
      <w:spacing w:before="100" w:beforeAutospacing="1" w:after="100" w:afterAutospacing="1"/>
    </w:pPr>
    <w:rPr>
      <w:sz w:val="24"/>
      <w:szCs w:val="24"/>
      <w:lang w:val="en-US" w:eastAsia="en-US"/>
    </w:rPr>
  </w:style>
  <w:style w:type="character" w:styleId="EndnoteReference">
    <w:name w:val="endnote reference"/>
    <w:basedOn w:val="DefaultParagraphFont"/>
    <w:semiHidden/>
    <w:unhideWhenUsed/>
    <w:rsid w:val="0089516F"/>
    <w:rPr>
      <w:vertAlign w:val="superscript"/>
    </w:rPr>
  </w:style>
  <w:style w:type="character" w:styleId="UnresolvedMention">
    <w:name w:val="Unresolved Mention"/>
    <w:basedOn w:val="DefaultParagraphFont"/>
    <w:uiPriority w:val="99"/>
    <w:semiHidden/>
    <w:unhideWhenUsed/>
    <w:rsid w:val="00E4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282">
      <w:bodyDiv w:val="1"/>
      <w:marLeft w:val="0"/>
      <w:marRight w:val="0"/>
      <w:marTop w:val="0"/>
      <w:marBottom w:val="0"/>
      <w:divBdr>
        <w:top w:val="none" w:sz="0" w:space="0" w:color="auto"/>
        <w:left w:val="none" w:sz="0" w:space="0" w:color="auto"/>
        <w:bottom w:val="none" w:sz="0" w:space="0" w:color="auto"/>
        <w:right w:val="none" w:sz="0" w:space="0" w:color="auto"/>
      </w:divBdr>
    </w:div>
    <w:div w:id="144514832">
      <w:bodyDiv w:val="1"/>
      <w:marLeft w:val="0"/>
      <w:marRight w:val="0"/>
      <w:marTop w:val="0"/>
      <w:marBottom w:val="0"/>
      <w:divBdr>
        <w:top w:val="none" w:sz="0" w:space="0" w:color="auto"/>
        <w:left w:val="none" w:sz="0" w:space="0" w:color="auto"/>
        <w:bottom w:val="none" w:sz="0" w:space="0" w:color="auto"/>
        <w:right w:val="none" w:sz="0" w:space="0" w:color="auto"/>
      </w:divBdr>
    </w:div>
    <w:div w:id="146017371">
      <w:bodyDiv w:val="1"/>
      <w:marLeft w:val="0"/>
      <w:marRight w:val="0"/>
      <w:marTop w:val="0"/>
      <w:marBottom w:val="0"/>
      <w:divBdr>
        <w:top w:val="none" w:sz="0" w:space="0" w:color="auto"/>
        <w:left w:val="none" w:sz="0" w:space="0" w:color="auto"/>
        <w:bottom w:val="none" w:sz="0" w:space="0" w:color="auto"/>
        <w:right w:val="none" w:sz="0" w:space="0" w:color="auto"/>
      </w:divBdr>
    </w:div>
    <w:div w:id="146289269">
      <w:bodyDiv w:val="1"/>
      <w:marLeft w:val="0"/>
      <w:marRight w:val="0"/>
      <w:marTop w:val="0"/>
      <w:marBottom w:val="0"/>
      <w:divBdr>
        <w:top w:val="none" w:sz="0" w:space="0" w:color="auto"/>
        <w:left w:val="none" w:sz="0" w:space="0" w:color="auto"/>
        <w:bottom w:val="none" w:sz="0" w:space="0" w:color="auto"/>
        <w:right w:val="none" w:sz="0" w:space="0" w:color="auto"/>
      </w:divBdr>
    </w:div>
    <w:div w:id="155192013">
      <w:bodyDiv w:val="1"/>
      <w:marLeft w:val="0"/>
      <w:marRight w:val="0"/>
      <w:marTop w:val="0"/>
      <w:marBottom w:val="0"/>
      <w:divBdr>
        <w:top w:val="none" w:sz="0" w:space="0" w:color="auto"/>
        <w:left w:val="none" w:sz="0" w:space="0" w:color="auto"/>
        <w:bottom w:val="none" w:sz="0" w:space="0" w:color="auto"/>
        <w:right w:val="none" w:sz="0" w:space="0" w:color="auto"/>
      </w:divBdr>
      <w:divsChild>
        <w:div w:id="1205293168">
          <w:marLeft w:val="360"/>
          <w:marRight w:val="0"/>
          <w:marTop w:val="200"/>
          <w:marBottom w:val="0"/>
          <w:divBdr>
            <w:top w:val="none" w:sz="0" w:space="0" w:color="auto"/>
            <w:left w:val="none" w:sz="0" w:space="0" w:color="auto"/>
            <w:bottom w:val="none" w:sz="0" w:space="0" w:color="auto"/>
            <w:right w:val="none" w:sz="0" w:space="0" w:color="auto"/>
          </w:divBdr>
        </w:div>
      </w:divsChild>
    </w:div>
    <w:div w:id="184098025">
      <w:bodyDiv w:val="1"/>
      <w:marLeft w:val="0"/>
      <w:marRight w:val="0"/>
      <w:marTop w:val="0"/>
      <w:marBottom w:val="0"/>
      <w:divBdr>
        <w:top w:val="none" w:sz="0" w:space="0" w:color="auto"/>
        <w:left w:val="none" w:sz="0" w:space="0" w:color="auto"/>
        <w:bottom w:val="none" w:sz="0" w:space="0" w:color="auto"/>
        <w:right w:val="none" w:sz="0" w:space="0" w:color="auto"/>
      </w:divBdr>
      <w:divsChild>
        <w:div w:id="492724711">
          <w:marLeft w:val="360"/>
          <w:marRight w:val="0"/>
          <w:marTop w:val="200"/>
          <w:marBottom w:val="0"/>
          <w:divBdr>
            <w:top w:val="none" w:sz="0" w:space="0" w:color="auto"/>
            <w:left w:val="none" w:sz="0" w:space="0" w:color="auto"/>
            <w:bottom w:val="none" w:sz="0" w:space="0" w:color="auto"/>
            <w:right w:val="none" w:sz="0" w:space="0" w:color="auto"/>
          </w:divBdr>
        </w:div>
      </w:divsChild>
    </w:div>
    <w:div w:id="186916782">
      <w:bodyDiv w:val="1"/>
      <w:marLeft w:val="0"/>
      <w:marRight w:val="0"/>
      <w:marTop w:val="0"/>
      <w:marBottom w:val="0"/>
      <w:divBdr>
        <w:top w:val="none" w:sz="0" w:space="0" w:color="auto"/>
        <w:left w:val="none" w:sz="0" w:space="0" w:color="auto"/>
        <w:bottom w:val="none" w:sz="0" w:space="0" w:color="auto"/>
        <w:right w:val="none" w:sz="0" w:space="0" w:color="auto"/>
      </w:divBdr>
      <w:divsChild>
        <w:div w:id="944119830">
          <w:marLeft w:val="360"/>
          <w:marRight w:val="0"/>
          <w:marTop w:val="200"/>
          <w:marBottom w:val="0"/>
          <w:divBdr>
            <w:top w:val="none" w:sz="0" w:space="0" w:color="auto"/>
            <w:left w:val="none" w:sz="0" w:space="0" w:color="auto"/>
            <w:bottom w:val="none" w:sz="0" w:space="0" w:color="auto"/>
            <w:right w:val="none" w:sz="0" w:space="0" w:color="auto"/>
          </w:divBdr>
        </w:div>
      </w:divsChild>
    </w:div>
    <w:div w:id="192156333">
      <w:bodyDiv w:val="1"/>
      <w:marLeft w:val="0"/>
      <w:marRight w:val="0"/>
      <w:marTop w:val="0"/>
      <w:marBottom w:val="0"/>
      <w:divBdr>
        <w:top w:val="none" w:sz="0" w:space="0" w:color="auto"/>
        <w:left w:val="none" w:sz="0" w:space="0" w:color="auto"/>
        <w:bottom w:val="none" w:sz="0" w:space="0" w:color="auto"/>
        <w:right w:val="none" w:sz="0" w:space="0" w:color="auto"/>
      </w:divBdr>
    </w:div>
    <w:div w:id="195897989">
      <w:bodyDiv w:val="1"/>
      <w:marLeft w:val="0"/>
      <w:marRight w:val="0"/>
      <w:marTop w:val="0"/>
      <w:marBottom w:val="0"/>
      <w:divBdr>
        <w:top w:val="none" w:sz="0" w:space="0" w:color="auto"/>
        <w:left w:val="none" w:sz="0" w:space="0" w:color="auto"/>
        <w:bottom w:val="none" w:sz="0" w:space="0" w:color="auto"/>
        <w:right w:val="none" w:sz="0" w:space="0" w:color="auto"/>
      </w:divBdr>
      <w:divsChild>
        <w:div w:id="2044090227">
          <w:marLeft w:val="1267"/>
          <w:marRight w:val="0"/>
          <w:marTop w:val="300"/>
          <w:marBottom w:val="0"/>
          <w:divBdr>
            <w:top w:val="none" w:sz="0" w:space="0" w:color="auto"/>
            <w:left w:val="none" w:sz="0" w:space="0" w:color="auto"/>
            <w:bottom w:val="none" w:sz="0" w:space="0" w:color="auto"/>
            <w:right w:val="none" w:sz="0" w:space="0" w:color="auto"/>
          </w:divBdr>
        </w:div>
      </w:divsChild>
    </w:div>
    <w:div w:id="268395513">
      <w:bodyDiv w:val="1"/>
      <w:marLeft w:val="0"/>
      <w:marRight w:val="0"/>
      <w:marTop w:val="0"/>
      <w:marBottom w:val="0"/>
      <w:divBdr>
        <w:top w:val="none" w:sz="0" w:space="0" w:color="auto"/>
        <w:left w:val="none" w:sz="0" w:space="0" w:color="auto"/>
        <w:bottom w:val="none" w:sz="0" w:space="0" w:color="auto"/>
        <w:right w:val="none" w:sz="0" w:space="0" w:color="auto"/>
      </w:divBdr>
    </w:div>
    <w:div w:id="268512371">
      <w:bodyDiv w:val="1"/>
      <w:marLeft w:val="0"/>
      <w:marRight w:val="0"/>
      <w:marTop w:val="0"/>
      <w:marBottom w:val="0"/>
      <w:divBdr>
        <w:top w:val="none" w:sz="0" w:space="0" w:color="auto"/>
        <w:left w:val="none" w:sz="0" w:space="0" w:color="auto"/>
        <w:bottom w:val="none" w:sz="0" w:space="0" w:color="auto"/>
        <w:right w:val="none" w:sz="0" w:space="0" w:color="auto"/>
      </w:divBdr>
    </w:div>
    <w:div w:id="292907649">
      <w:bodyDiv w:val="1"/>
      <w:marLeft w:val="0"/>
      <w:marRight w:val="0"/>
      <w:marTop w:val="0"/>
      <w:marBottom w:val="0"/>
      <w:divBdr>
        <w:top w:val="none" w:sz="0" w:space="0" w:color="auto"/>
        <w:left w:val="none" w:sz="0" w:space="0" w:color="auto"/>
        <w:bottom w:val="none" w:sz="0" w:space="0" w:color="auto"/>
        <w:right w:val="none" w:sz="0" w:space="0" w:color="auto"/>
      </w:divBdr>
    </w:div>
    <w:div w:id="326326276">
      <w:bodyDiv w:val="1"/>
      <w:marLeft w:val="0"/>
      <w:marRight w:val="0"/>
      <w:marTop w:val="0"/>
      <w:marBottom w:val="0"/>
      <w:divBdr>
        <w:top w:val="none" w:sz="0" w:space="0" w:color="auto"/>
        <w:left w:val="none" w:sz="0" w:space="0" w:color="auto"/>
        <w:bottom w:val="none" w:sz="0" w:space="0" w:color="auto"/>
        <w:right w:val="none" w:sz="0" w:space="0" w:color="auto"/>
      </w:divBdr>
      <w:divsChild>
        <w:div w:id="1744058949">
          <w:marLeft w:val="360"/>
          <w:marRight w:val="0"/>
          <w:marTop w:val="200"/>
          <w:marBottom w:val="0"/>
          <w:divBdr>
            <w:top w:val="none" w:sz="0" w:space="0" w:color="auto"/>
            <w:left w:val="none" w:sz="0" w:space="0" w:color="auto"/>
            <w:bottom w:val="none" w:sz="0" w:space="0" w:color="auto"/>
            <w:right w:val="none" w:sz="0" w:space="0" w:color="auto"/>
          </w:divBdr>
        </w:div>
      </w:divsChild>
    </w:div>
    <w:div w:id="348339665">
      <w:bodyDiv w:val="1"/>
      <w:marLeft w:val="0"/>
      <w:marRight w:val="0"/>
      <w:marTop w:val="0"/>
      <w:marBottom w:val="0"/>
      <w:divBdr>
        <w:top w:val="none" w:sz="0" w:space="0" w:color="auto"/>
        <w:left w:val="none" w:sz="0" w:space="0" w:color="auto"/>
        <w:bottom w:val="none" w:sz="0" w:space="0" w:color="auto"/>
        <w:right w:val="none" w:sz="0" w:space="0" w:color="auto"/>
      </w:divBdr>
    </w:div>
    <w:div w:id="353187903">
      <w:bodyDiv w:val="1"/>
      <w:marLeft w:val="0"/>
      <w:marRight w:val="0"/>
      <w:marTop w:val="0"/>
      <w:marBottom w:val="0"/>
      <w:divBdr>
        <w:top w:val="none" w:sz="0" w:space="0" w:color="auto"/>
        <w:left w:val="none" w:sz="0" w:space="0" w:color="auto"/>
        <w:bottom w:val="none" w:sz="0" w:space="0" w:color="auto"/>
        <w:right w:val="none" w:sz="0" w:space="0" w:color="auto"/>
      </w:divBdr>
    </w:div>
    <w:div w:id="388385216">
      <w:bodyDiv w:val="1"/>
      <w:marLeft w:val="0"/>
      <w:marRight w:val="0"/>
      <w:marTop w:val="0"/>
      <w:marBottom w:val="0"/>
      <w:divBdr>
        <w:top w:val="none" w:sz="0" w:space="0" w:color="auto"/>
        <w:left w:val="none" w:sz="0" w:space="0" w:color="auto"/>
        <w:bottom w:val="none" w:sz="0" w:space="0" w:color="auto"/>
        <w:right w:val="none" w:sz="0" w:space="0" w:color="auto"/>
      </w:divBdr>
      <w:divsChild>
        <w:div w:id="1992446482">
          <w:marLeft w:val="360"/>
          <w:marRight w:val="0"/>
          <w:marTop w:val="200"/>
          <w:marBottom w:val="0"/>
          <w:divBdr>
            <w:top w:val="none" w:sz="0" w:space="0" w:color="auto"/>
            <w:left w:val="none" w:sz="0" w:space="0" w:color="auto"/>
            <w:bottom w:val="none" w:sz="0" w:space="0" w:color="auto"/>
            <w:right w:val="none" w:sz="0" w:space="0" w:color="auto"/>
          </w:divBdr>
        </w:div>
      </w:divsChild>
    </w:div>
    <w:div w:id="388462507">
      <w:bodyDiv w:val="1"/>
      <w:marLeft w:val="0"/>
      <w:marRight w:val="0"/>
      <w:marTop w:val="0"/>
      <w:marBottom w:val="0"/>
      <w:divBdr>
        <w:top w:val="none" w:sz="0" w:space="0" w:color="auto"/>
        <w:left w:val="none" w:sz="0" w:space="0" w:color="auto"/>
        <w:bottom w:val="none" w:sz="0" w:space="0" w:color="auto"/>
        <w:right w:val="none" w:sz="0" w:space="0" w:color="auto"/>
      </w:divBdr>
      <w:divsChild>
        <w:div w:id="308946727">
          <w:marLeft w:val="360"/>
          <w:marRight w:val="0"/>
          <w:marTop w:val="200"/>
          <w:marBottom w:val="0"/>
          <w:divBdr>
            <w:top w:val="none" w:sz="0" w:space="0" w:color="auto"/>
            <w:left w:val="none" w:sz="0" w:space="0" w:color="auto"/>
            <w:bottom w:val="none" w:sz="0" w:space="0" w:color="auto"/>
            <w:right w:val="none" w:sz="0" w:space="0" w:color="auto"/>
          </w:divBdr>
        </w:div>
      </w:divsChild>
    </w:div>
    <w:div w:id="426123561">
      <w:bodyDiv w:val="1"/>
      <w:marLeft w:val="0"/>
      <w:marRight w:val="0"/>
      <w:marTop w:val="0"/>
      <w:marBottom w:val="0"/>
      <w:divBdr>
        <w:top w:val="none" w:sz="0" w:space="0" w:color="auto"/>
        <w:left w:val="none" w:sz="0" w:space="0" w:color="auto"/>
        <w:bottom w:val="none" w:sz="0" w:space="0" w:color="auto"/>
        <w:right w:val="none" w:sz="0" w:space="0" w:color="auto"/>
      </w:divBdr>
    </w:div>
    <w:div w:id="433980166">
      <w:bodyDiv w:val="1"/>
      <w:marLeft w:val="0"/>
      <w:marRight w:val="0"/>
      <w:marTop w:val="0"/>
      <w:marBottom w:val="0"/>
      <w:divBdr>
        <w:top w:val="none" w:sz="0" w:space="0" w:color="auto"/>
        <w:left w:val="none" w:sz="0" w:space="0" w:color="auto"/>
        <w:bottom w:val="none" w:sz="0" w:space="0" w:color="auto"/>
        <w:right w:val="none" w:sz="0" w:space="0" w:color="auto"/>
      </w:divBdr>
    </w:div>
    <w:div w:id="451824266">
      <w:bodyDiv w:val="1"/>
      <w:marLeft w:val="0"/>
      <w:marRight w:val="0"/>
      <w:marTop w:val="0"/>
      <w:marBottom w:val="0"/>
      <w:divBdr>
        <w:top w:val="none" w:sz="0" w:space="0" w:color="auto"/>
        <w:left w:val="none" w:sz="0" w:space="0" w:color="auto"/>
        <w:bottom w:val="none" w:sz="0" w:space="0" w:color="auto"/>
        <w:right w:val="none" w:sz="0" w:space="0" w:color="auto"/>
      </w:divBdr>
      <w:divsChild>
        <w:div w:id="1974552208">
          <w:marLeft w:val="360"/>
          <w:marRight w:val="0"/>
          <w:marTop w:val="200"/>
          <w:marBottom w:val="0"/>
          <w:divBdr>
            <w:top w:val="none" w:sz="0" w:space="0" w:color="auto"/>
            <w:left w:val="none" w:sz="0" w:space="0" w:color="auto"/>
            <w:bottom w:val="none" w:sz="0" w:space="0" w:color="auto"/>
            <w:right w:val="none" w:sz="0" w:space="0" w:color="auto"/>
          </w:divBdr>
        </w:div>
      </w:divsChild>
    </w:div>
    <w:div w:id="482431251">
      <w:bodyDiv w:val="1"/>
      <w:marLeft w:val="0"/>
      <w:marRight w:val="0"/>
      <w:marTop w:val="0"/>
      <w:marBottom w:val="0"/>
      <w:divBdr>
        <w:top w:val="none" w:sz="0" w:space="0" w:color="auto"/>
        <w:left w:val="none" w:sz="0" w:space="0" w:color="auto"/>
        <w:bottom w:val="none" w:sz="0" w:space="0" w:color="auto"/>
        <w:right w:val="none" w:sz="0" w:space="0" w:color="auto"/>
      </w:divBdr>
      <w:divsChild>
        <w:div w:id="478040761">
          <w:marLeft w:val="360"/>
          <w:marRight w:val="0"/>
          <w:marTop w:val="200"/>
          <w:marBottom w:val="0"/>
          <w:divBdr>
            <w:top w:val="none" w:sz="0" w:space="0" w:color="auto"/>
            <w:left w:val="none" w:sz="0" w:space="0" w:color="auto"/>
            <w:bottom w:val="none" w:sz="0" w:space="0" w:color="auto"/>
            <w:right w:val="none" w:sz="0" w:space="0" w:color="auto"/>
          </w:divBdr>
        </w:div>
      </w:divsChild>
    </w:div>
    <w:div w:id="517623040">
      <w:bodyDiv w:val="1"/>
      <w:marLeft w:val="0"/>
      <w:marRight w:val="0"/>
      <w:marTop w:val="0"/>
      <w:marBottom w:val="0"/>
      <w:divBdr>
        <w:top w:val="none" w:sz="0" w:space="0" w:color="auto"/>
        <w:left w:val="none" w:sz="0" w:space="0" w:color="auto"/>
        <w:bottom w:val="none" w:sz="0" w:space="0" w:color="auto"/>
        <w:right w:val="none" w:sz="0" w:space="0" w:color="auto"/>
      </w:divBdr>
    </w:div>
    <w:div w:id="529490239">
      <w:bodyDiv w:val="1"/>
      <w:marLeft w:val="0"/>
      <w:marRight w:val="0"/>
      <w:marTop w:val="0"/>
      <w:marBottom w:val="0"/>
      <w:divBdr>
        <w:top w:val="none" w:sz="0" w:space="0" w:color="auto"/>
        <w:left w:val="none" w:sz="0" w:space="0" w:color="auto"/>
        <w:bottom w:val="none" w:sz="0" w:space="0" w:color="auto"/>
        <w:right w:val="none" w:sz="0" w:space="0" w:color="auto"/>
      </w:divBdr>
      <w:divsChild>
        <w:div w:id="1203055009">
          <w:marLeft w:val="1267"/>
          <w:marRight w:val="0"/>
          <w:marTop w:val="300"/>
          <w:marBottom w:val="0"/>
          <w:divBdr>
            <w:top w:val="none" w:sz="0" w:space="0" w:color="auto"/>
            <w:left w:val="none" w:sz="0" w:space="0" w:color="auto"/>
            <w:bottom w:val="none" w:sz="0" w:space="0" w:color="auto"/>
            <w:right w:val="none" w:sz="0" w:space="0" w:color="auto"/>
          </w:divBdr>
        </w:div>
      </w:divsChild>
    </w:div>
    <w:div w:id="552887406">
      <w:bodyDiv w:val="1"/>
      <w:marLeft w:val="0"/>
      <w:marRight w:val="0"/>
      <w:marTop w:val="0"/>
      <w:marBottom w:val="0"/>
      <w:divBdr>
        <w:top w:val="none" w:sz="0" w:space="0" w:color="auto"/>
        <w:left w:val="none" w:sz="0" w:space="0" w:color="auto"/>
        <w:bottom w:val="none" w:sz="0" w:space="0" w:color="auto"/>
        <w:right w:val="none" w:sz="0" w:space="0" w:color="auto"/>
      </w:divBdr>
      <w:divsChild>
        <w:div w:id="235212260">
          <w:marLeft w:val="360"/>
          <w:marRight w:val="0"/>
          <w:marTop w:val="200"/>
          <w:marBottom w:val="0"/>
          <w:divBdr>
            <w:top w:val="none" w:sz="0" w:space="0" w:color="auto"/>
            <w:left w:val="none" w:sz="0" w:space="0" w:color="auto"/>
            <w:bottom w:val="none" w:sz="0" w:space="0" w:color="auto"/>
            <w:right w:val="none" w:sz="0" w:space="0" w:color="auto"/>
          </w:divBdr>
        </w:div>
        <w:div w:id="1267810401">
          <w:marLeft w:val="360"/>
          <w:marRight w:val="0"/>
          <w:marTop w:val="200"/>
          <w:marBottom w:val="0"/>
          <w:divBdr>
            <w:top w:val="none" w:sz="0" w:space="0" w:color="auto"/>
            <w:left w:val="none" w:sz="0" w:space="0" w:color="auto"/>
            <w:bottom w:val="none" w:sz="0" w:space="0" w:color="auto"/>
            <w:right w:val="none" w:sz="0" w:space="0" w:color="auto"/>
          </w:divBdr>
        </w:div>
        <w:div w:id="2122646993">
          <w:marLeft w:val="360"/>
          <w:marRight w:val="0"/>
          <w:marTop w:val="200"/>
          <w:marBottom w:val="0"/>
          <w:divBdr>
            <w:top w:val="none" w:sz="0" w:space="0" w:color="auto"/>
            <w:left w:val="none" w:sz="0" w:space="0" w:color="auto"/>
            <w:bottom w:val="none" w:sz="0" w:space="0" w:color="auto"/>
            <w:right w:val="none" w:sz="0" w:space="0" w:color="auto"/>
          </w:divBdr>
        </w:div>
      </w:divsChild>
    </w:div>
    <w:div w:id="575700165">
      <w:bodyDiv w:val="1"/>
      <w:marLeft w:val="0"/>
      <w:marRight w:val="0"/>
      <w:marTop w:val="0"/>
      <w:marBottom w:val="0"/>
      <w:divBdr>
        <w:top w:val="none" w:sz="0" w:space="0" w:color="auto"/>
        <w:left w:val="none" w:sz="0" w:space="0" w:color="auto"/>
        <w:bottom w:val="none" w:sz="0" w:space="0" w:color="auto"/>
        <w:right w:val="none" w:sz="0" w:space="0" w:color="auto"/>
      </w:divBdr>
    </w:div>
    <w:div w:id="608896903">
      <w:bodyDiv w:val="1"/>
      <w:marLeft w:val="0"/>
      <w:marRight w:val="0"/>
      <w:marTop w:val="0"/>
      <w:marBottom w:val="0"/>
      <w:divBdr>
        <w:top w:val="none" w:sz="0" w:space="0" w:color="auto"/>
        <w:left w:val="none" w:sz="0" w:space="0" w:color="auto"/>
        <w:bottom w:val="none" w:sz="0" w:space="0" w:color="auto"/>
        <w:right w:val="none" w:sz="0" w:space="0" w:color="auto"/>
      </w:divBdr>
    </w:div>
    <w:div w:id="611784896">
      <w:bodyDiv w:val="1"/>
      <w:marLeft w:val="0"/>
      <w:marRight w:val="0"/>
      <w:marTop w:val="0"/>
      <w:marBottom w:val="0"/>
      <w:divBdr>
        <w:top w:val="none" w:sz="0" w:space="0" w:color="auto"/>
        <w:left w:val="none" w:sz="0" w:space="0" w:color="auto"/>
        <w:bottom w:val="none" w:sz="0" w:space="0" w:color="auto"/>
        <w:right w:val="none" w:sz="0" w:space="0" w:color="auto"/>
      </w:divBdr>
      <w:divsChild>
        <w:div w:id="256443386">
          <w:marLeft w:val="360"/>
          <w:marRight w:val="0"/>
          <w:marTop w:val="200"/>
          <w:marBottom w:val="0"/>
          <w:divBdr>
            <w:top w:val="none" w:sz="0" w:space="0" w:color="auto"/>
            <w:left w:val="none" w:sz="0" w:space="0" w:color="auto"/>
            <w:bottom w:val="none" w:sz="0" w:space="0" w:color="auto"/>
            <w:right w:val="none" w:sz="0" w:space="0" w:color="auto"/>
          </w:divBdr>
        </w:div>
        <w:div w:id="1294675322">
          <w:marLeft w:val="360"/>
          <w:marRight w:val="0"/>
          <w:marTop w:val="200"/>
          <w:marBottom w:val="0"/>
          <w:divBdr>
            <w:top w:val="none" w:sz="0" w:space="0" w:color="auto"/>
            <w:left w:val="none" w:sz="0" w:space="0" w:color="auto"/>
            <w:bottom w:val="none" w:sz="0" w:space="0" w:color="auto"/>
            <w:right w:val="none" w:sz="0" w:space="0" w:color="auto"/>
          </w:divBdr>
        </w:div>
        <w:div w:id="1497068569">
          <w:marLeft w:val="360"/>
          <w:marRight w:val="0"/>
          <w:marTop w:val="200"/>
          <w:marBottom w:val="0"/>
          <w:divBdr>
            <w:top w:val="none" w:sz="0" w:space="0" w:color="auto"/>
            <w:left w:val="none" w:sz="0" w:space="0" w:color="auto"/>
            <w:bottom w:val="none" w:sz="0" w:space="0" w:color="auto"/>
            <w:right w:val="none" w:sz="0" w:space="0" w:color="auto"/>
          </w:divBdr>
        </w:div>
      </w:divsChild>
    </w:div>
    <w:div w:id="615142940">
      <w:bodyDiv w:val="1"/>
      <w:marLeft w:val="0"/>
      <w:marRight w:val="0"/>
      <w:marTop w:val="0"/>
      <w:marBottom w:val="0"/>
      <w:divBdr>
        <w:top w:val="none" w:sz="0" w:space="0" w:color="auto"/>
        <w:left w:val="none" w:sz="0" w:space="0" w:color="auto"/>
        <w:bottom w:val="none" w:sz="0" w:space="0" w:color="auto"/>
        <w:right w:val="none" w:sz="0" w:space="0" w:color="auto"/>
      </w:divBdr>
      <w:divsChild>
        <w:div w:id="354771952">
          <w:marLeft w:val="360"/>
          <w:marRight w:val="0"/>
          <w:marTop w:val="200"/>
          <w:marBottom w:val="0"/>
          <w:divBdr>
            <w:top w:val="none" w:sz="0" w:space="0" w:color="auto"/>
            <w:left w:val="none" w:sz="0" w:space="0" w:color="auto"/>
            <w:bottom w:val="none" w:sz="0" w:space="0" w:color="auto"/>
            <w:right w:val="none" w:sz="0" w:space="0" w:color="auto"/>
          </w:divBdr>
        </w:div>
      </w:divsChild>
    </w:div>
    <w:div w:id="640886707">
      <w:bodyDiv w:val="1"/>
      <w:marLeft w:val="0"/>
      <w:marRight w:val="0"/>
      <w:marTop w:val="0"/>
      <w:marBottom w:val="0"/>
      <w:divBdr>
        <w:top w:val="none" w:sz="0" w:space="0" w:color="auto"/>
        <w:left w:val="none" w:sz="0" w:space="0" w:color="auto"/>
        <w:bottom w:val="none" w:sz="0" w:space="0" w:color="auto"/>
        <w:right w:val="none" w:sz="0" w:space="0" w:color="auto"/>
      </w:divBdr>
      <w:divsChild>
        <w:div w:id="1926374600">
          <w:marLeft w:val="1267"/>
          <w:marRight w:val="0"/>
          <w:marTop w:val="300"/>
          <w:marBottom w:val="0"/>
          <w:divBdr>
            <w:top w:val="none" w:sz="0" w:space="0" w:color="auto"/>
            <w:left w:val="none" w:sz="0" w:space="0" w:color="auto"/>
            <w:bottom w:val="none" w:sz="0" w:space="0" w:color="auto"/>
            <w:right w:val="none" w:sz="0" w:space="0" w:color="auto"/>
          </w:divBdr>
        </w:div>
      </w:divsChild>
    </w:div>
    <w:div w:id="672151798">
      <w:bodyDiv w:val="1"/>
      <w:marLeft w:val="0"/>
      <w:marRight w:val="0"/>
      <w:marTop w:val="0"/>
      <w:marBottom w:val="0"/>
      <w:divBdr>
        <w:top w:val="none" w:sz="0" w:space="0" w:color="auto"/>
        <w:left w:val="none" w:sz="0" w:space="0" w:color="auto"/>
        <w:bottom w:val="none" w:sz="0" w:space="0" w:color="auto"/>
        <w:right w:val="none" w:sz="0" w:space="0" w:color="auto"/>
      </w:divBdr>
      <w:divsChild>
        <w:div w:id="1317026207">
          <w:marLeft w:val="360"/>
          <w:marRight w:val="0"/>
          <w:marTop w:val="200"/>
          <w:marBottom w:val="0"/>
          <w:divBdr>
            <w:top w:val="none" w:sz="0" w:space="0" w:color="auto"/>
            <w:left w:val="none" w:sz="0" w:space="0" w:color="auto"/>
            <w:bottom w:val="none" w:sz="0" w:space="0" w:color="auto"/>
            <w:right w:val="none" w:sz="0" w:space="0" w:color="auto"/>
          </w:divBdr>
        </w:div>
      </w:divsChild>
    </w:div>
    <w:div w:id="676004492">
      <w:bodyDiv w:val="1"/>
      <w:marLeft w:val="0"/>
      <w:marRight w:val="0"/>
      <w:marTop w:val="0"/>
      <w:marBottom w:val="0"/>
      <w:divBdr>
        <w:top w:val="none" w:sz="0" w:space="0" w:color="auto"/>
        <w:left w:val="none" w:sz="0" w:space="0" w:color="auto"/>
        <w:bottom w:val="none" w:sz="0" w:space="0" w:color="auto"/>
        <w:right w:val="none" w:sz="0" w:space="0" w:color="auto"/>
      </w:divBdr>
    </w:div>
    <w:div w:id="692925298">
      <w:bodyDiv w:val="1"/>
      <w:marLeft w:val="0"/>
      <w:marRight w:val="0"/>
      <w:marTop w:val="0"/>
      <w:marBottom w:val="0"/>
      <w:divBdr>
        <w:top w:val="none" w:sz="0" w:space="0" w:color="auto"/>
        <w:left w:val="none" w:sz="0" w:space="0" w:color="auto"/>
        <w:bottom w:val="none" w:sz="0" w:space="0" w:color="auto"/>
        <w:right w:val="none" w:sz="0" w:space="0" w:color="auto"/>
      </w:divBdr>
    </w:div>
    <w:div w:id="729890768">
      <w:bodyDiv w:val="1"/>
      <w:marLeft w:val="0"/>
      <w:marRight w:val="0"/>
      <w:marTop w:val="0"/>
      <w:marBottom w:val="0"/>
      <w:divBdr>
        <w:top w:val="none" w:sz="0" w:space="0" w:color="auto"/>
        <w:left w:val="none" w:sz="0" w:space="0" w:color="auto"/>
        <w:bottom w:val="none" w:sz="0" w:space="0" w:color="auto"/>
        <w:right w:val="none" w:sz="0" w:space="0" w:color="auto"/>
      </w:divBdr>
      <w:divsChild>
        <w:div w:id="1476292980">
          <w:marLeft w:val="360"/>
          <w:marRight w:val="0"/>
          <w:marTop w:val="200"/>
          <w:marBottom w:val="0"/>
          <w:divBdr>
            <w:top w:val="none" w:sz="0" w:space="0" w:color="auto"/>
            <w:left w:val="none" w:sz="0" w:space="0" w:color="auto"/>
            <w:bottom w:val="none" w:sz="0" w:space="0" w:color="auto"/>
            <w:right w:val="none" w:sz="0" w:space="0" w:color="auto"/>
          </w:divBdr>
        </w:div>
      </w:divsChild>
    </w:div>
    <w:div w:id="758066123">
      <w:bodyDiv w:val="1"/>
      <w:marLeft w:val="0"/>
      <w:marRight w:val="0"/>
      <w:marTop w:val="0"/>
      <w:marBottom w:val="0"/>
      <w:divBdr>
        <w:top w:val="none" w:sz="0" w:space="0" w:color="auto"/>
        <w:left w:val="none" w:sz="0" w:space="0" w:color="auto"/>
        <w:bottom w:val="none" w:sz="0" w:space="0" w:color="auto"/>
        <w:right w:val="none" w:sz="0" w:space="0" w:color="auto"/>
      </w:divBdr>
    </w:div>
    <w:div w:id="807551737">
      <w:bodyDiv w:val="1"/>
      <w:marLeft w:val="0"/>
      <w:marRight w:val="0"/>
      <w:marTop w:val="0"/>
      <w:marBottom w:val="0"/>
      <w:divBdr>
        <w:top w:val="none" w:sz="0" w:space="0" w:color="auto"/>
        <w:left w:val="none" w:sz="0" w:space="0" w:color="auto"/>
        <w:bottom w:val="none" w:sz="0" w:space="0" w:color="auto"/>
        <w:right w:val="none" w:sz="0" w:space="0" w:color="auto"/>
      </w:divBdr>
      <w:divsChild>
        <w:div w:id="440762291">
          <w:marLeft w:val="360"/>
          <w:marRight w:val="0"/>
          <w:marTop w:val="200"/>
          <w:marBottom w:val="0"/>
          <w:divBdr>
            <w:top w:val="none" w:sz="0" w:space="0" w:color="auto"/>
            <w:left w:val="none" w:sz="0" w:space="0" w:color="auto"/>
            <w:bottom w:val="none" w:sz="0" w:space="0" w:color="auto"/>
            <w:right w:val="none" w:sz="0" w:space="0" w:color="auto"/>
          </w:divBdr>
        </w:div>
        <w:div w:id="698551885">
          <w:marLeft w:val="360"/>
          <w:marRight w:val="0"/>
          <w:marTop w:val="200"/>
          <w:marBottom w:val="0"/>
          <w:divBdr>
            <w:top w:val="none" w:sz="0" w:space="0" w:color="auto"/>
            <w:left w:val="none" w:sz="0" w:space="0" w:color="auto"/>
            <w:bottom w:val="none" w:sz="0" w:space="0" w:color="auto"/>
            <w:right w:val="none" w:sz="0" w:space="0" w:color="auto"/>
          </w:divBdr>
        </w:div>
        <w:div w:id="1519999193">
          <w:marLeft w:val="360"/>
          <w:marRight w:val="0"/>
          <w:marTop w:val="200"/>
          <w:marBottom w:val="0"/>
          <w:divBdr>
            <w:top w:val="none" w:sz="0" w:space="0" w:color="auto"/>
            <w:left w:val="none" w:sz="0" w:space="0" w:color="auto"/>
            <w:bottom w:val="none" w:sz="0" w:space="0" w:color="auto"/>
            <w:right w:val="none" w:sz="0" w:space="0" w:color="auto"/>
          </w:divBdr>
        </w:div>
        <w:div w:id="1623731264">
          <w:marLeft w:val="360"/>
          <w:marRight w:val="0"/>
          <w:marTop w:val="200"/>
          <w:marBottom w:val="0"/>
          <w:divBdr>
            <w:top w:val="none" w:sz="0" w:space="0" w:color="auto"/>
            <w:left w:val="none" w:sz="0" w:space="0" w:color="auto"/>
            <w:bottom w:val="none" w:sz="0" w:space="0" w:color="auto"/>
            <w:right w:val="none" w:sz="0" w:space="0" w:color="auto"/>
          </w:divBdr>
        </w:div>
      </w:divsChild>
    </w:div>
    <w:div w:id="863128663">
      <w:bodyDiv w:val="1"/>
      <w:marLeft w:val="0"/>
      <w:marRight w:val="0"/>
      <w:marTop w:val="0"/>
      <w:marBottom w:val="0"/>
      <w:divBdr>
        <w:top w:val="none" w:sz="0" w:space="0" w:color="auto"/>
        <w:left w:val="none" w:sz="0" w:space="0" w:color="auto"/>
        <w:bottom w:val="none" w:sz="0" w:space="0" w:color="auto"/>
        <w:right w:val="none" w:sz="0" w:space="0" w:color="auto"/>
      </w:divBdr>
      <w:divsChild>
        <w:div w:id="1729717316">
          <w:marLeft w:val="360"/>
          <w:marRight w:val="0"/>
          <w:marTop w:val="200"/>
          <w:marBottom w:val="0"/>
          <w:divBdr>
            <w:top w:val="none" w:sz="0" w:space="0" w:color="auto"/>
            <w:left w:val="none" w:sz="0" w:space="0" w:color="auto"/>
            <w:bottom w:val="none" w:sz="0" w:space="0" w:color="auto"/>
            <w:right w:val="none" w:sz="0" w:space="0" w:color="auto"/>
          </w:divBdr>
        </w:div>
      </w:divsChild>
    </w:div>
    <w:div w:id="865949508">
      <w:bodyDiv w:val="1"/>
      <w:marLeft w:val="0"/>
      <w:marRight w:val="0"/>
      <w:marTop w:val="0"/>
      <w:marBottom w:val="0"/>
      <w:divBdr>
        <w:top w:val="none" w:sz="0" w:space="0" w:color="auto"/>
        <w:left w:val="none" w:sz="0" w:space="0" w:color="auto"/>
        <w:bottom w:val="none" w:sz="0" w:space="0" w:color="auto"/>
        <w:right w:val="none" w:sz="0" w:space="0" w:color="auto"/>
      </w:divBdr>
    </w:div>
    <w:div w:id="890772993">
      <w:bodyDiv w:val="1"/>
      <w:marLeft w:val="0"/>
      <w:marRight w:val="0"/>
      <w:marTop w:val="0"/>
      <w:marBottom w:val="0"/>
      <w:divBdr>
        <w:top w:val="none" w:sz="0" w:space="0" w:color="auto"/>
        <w:left w:val="none" w:sz="0" w:space="0" w:color="auto"/>
        <w:bottom w:val="none" w:sz="0" w:space="0" w:color="auto"/>
        <w:right w:val="none" w:sz="0" w:space="0" w:color="auto"/>
      </w:divBdr>
    </w:div>
    <w:div w:id="947200335">
      <w:bodyDiv w:val="1"/>
      <w:marLeft w:val="0"/>
      <w:marRight w:val="0"/>
      <w:marTop w:val="0"/>
      <w:marBottom w:val="0"/>
      <w:divBdr>
        <w:top w:val="none" w:sz="0" w:space="0" w:color="auto"/>
        <w:left w:val="none" w:sz="0" w:space="0" w:color="auto"/>
        <w:bottom w:val="none" w:sz="0" w:space="0" w:color="auto"/>
        <w:right w:val="none" w:sz="0" w:space="0" w:color="auto"/>
      </w:divBdr>
      <w:divsChild>
        <w:div w:id="884415728">
          <w:marLeft w:val="360"/>
          <w:marRight w:val="0"/>
          <w:marTop w:val="200"/>
          <w:marBottom w:val="0"/>
          <w:divBdr>
            <w:top w:val="none" w:sz="0" w:space="0" w:color="auto"/>
            <w:left w:val="none" w:sz="0" w:space="0" w:color="auto"/>
            <w:bottom w:val="none" w:sz="0" w:space="0" w:color="auto"/>
            <w:right w:val="none" w:sz="0" w:space="0" w:color="auto"/>
          </w:divBdr>
        </w:div>
      </w:divsChild>
    </w:div>
    <w:div w:id="1004360904">
      <w:bodyDiv w:val="1"/>
      <w:marLeft w:val="0"/>
      <w:marRight w:val="0"/>
      <w:marTop w:val="0"/>
      <w:marBottom w:val="0"/>
      <w:divBdr>
        <w:top w:val="none" w:sz="0" w:space="0" w:color="auto"/>
        <w:left w:val="none" w:sz="0" w:space="0" w:color="auto"/>
        <w:bottom w:val="none" w:sz="0" w:space="0" w:color="auto"/>
        <w:right w:val="none" w:sz="0" w:space="0" w:color="auto"/>
      </w:divBdr>
      <w:divsChild>
        <w:div w:id="867136705">
          <w:marLeft w:val="1267"/>
          <w:marRight w:val="0"/>
          <w:marTop w:val="300"/>
          <w:marBottom w:val="0"/>
          <w:divBdr>
            <w:top w:val="none" w:sz="0" w:space="0" w:color="auto"/>
            <w:left w:val="none" w:sz="0" w:space="0" w:color="auto"/>
            <w:bottom w:val="none" w:sz="0" w:space="0" w:color="auto"/>
            <w:right w:val="none" w:sz="0" w:space="0" w:color="auto"/>
          </w:divBdr>
        </w:div>
      </w:divsChild>
    </w:div>
    <w:div w:id="1034960146">
      <w:bodyDiv w:val="1"/>
      <w:marLeft w:val="0"/>
      <w:marRight w:val="0"/>
      <w:marTop w:val="0"/>
      <w:marBottom w:val="0"/>
      <w:divBdr>
        <w:top w:val="none" w:sz="0" w:space="0" w:color="auto"/>
        <w:left w:val="none" w:sz="0" w:space="0" w:color="auto"/>
        <w:bottom w:val="none" w:sz="0" w:space="0" w:color="auto"/>
        <w:right w:val="none" w:sz="0" w:space="0" w:color="auto"/>
      </w:divBdr>
      <w:divsChild>
        <w:div w:id="1113289230">
          <w:marLeft w:val="360"/>
          <w:marRight w:val="0"/>
          <w:marTop w:val="200"/>
          <w:marBottom w:val="0"/>
          <w:divBdr>
            <w:top w:val="none" w:sz="0" w:space="0" w:color="auto"/>
            <w:left w:val="none" w:sz="0" w:space="0" w:color="auto"/>
            <w:bottom w:val="none" w:sz="0" w:space="0" w:color="auto"/>
            <w:right w:val="none" w:sz="0" w:space="0" w:color="auto"/>
          </w:divBdr>
        </w:div>
      </w:divsChild>
    </w:div>
    <w:div w:id="1073356558">
      <w:bodyDiv w:val="1"/>
      <w:marLeft w:val="0"/>
      <w:marRight w:val="0"/>
      <w:marTop w:val="0"/>
      <w:marBottom w:val="0"/>
      <w:divBdr>
        <w:top w:val="none" w:sz="0" w:space="0" w:color="auto"/>
        <w:left w:val="none" w:sz="0" w:space="0" w:color="auto"/>
        <w:bottom w:val="none" w:sz="0" w:space="0" w:color="auto"/>
        <w:right w:val="none" w:sz="0" w:space="0" w:color="auto"/>
      </w:divBdr>
      <w:divsChild>
        <w:div w:id="1420787502">
          <w:marLeft w:val="360"/>
          <w:marRight w:val="0"/>
          <w:marTop w:val="200"/>
          <w:marBottom w:val="0"/>
          <w:divBdr>
            <w:top w:val="none" w:sz="0" w:space="0" w:color="auto"/>
            <w:left w:val="none" w:sz="0" w:space="0" w:color="auto"/>
            <w:bottom w:val="none" w:sz="0" w:space="0" w:color="auto"/>
            <w:right w:val="none" w:sz="0" w:space="0" w:color="auto"/>
          </w:divBdr>
        </w:div>
      </w:divsChild>
    </w:div>
    <w:div w:id="1079523214">
      <w:bodyDiv w:val="1"/>
      <w:marLeft w:val="0"/>
      <w:marRight w:val="0"/>
      <w:marTop w:val="0"/>
      <w:marBottom w:val="0"/>
      <w:divBdr>
        <w:top w:val="none" w:sz="0" w:space="0" w:color="auto"/>
        <w:left w:val="none" w:sz="0" w:space="0" w:color="auto"/>
        <w:bottom w:val="none" w:sz="0" w:space="0" w:color="auto"/>
        <w:right w:val="none" w:sz="0" w:space="0" w:color="auto"/>
      </w:divBdr>
    </w:div>
    <w:div w:id="1082794314">
      <w:bodyDiv w:val="1"/>
      <w:marLeft w:val="0"/>
      <w:marRight w:val="0"/>
      <w:marTop w:val="0"/>
      <w:marBottom w:val="0"/>
      <w:divBdr>
        <w:top w:val="none" w:sz="0" w:space="0" w:color="auto"/>
        <w:left w:val="none" w:sz="0" w:space="0" w:color="auto"/>
        <w:bottom w:val="none" w:sz="0" w:space="0" w:color="auto"/>
        <w:right w:val="none" w:sz="0" w:space="0" w:color="auto"/>
      </w:divBdr>
      <w:divsChild>
        <w:div w:id="1970670167">
          <w:marLeft w:val="360"/>
          <w:marRight w:val="0"/>
          <w:marTop w:val="200"/>
          <w:marBottom w:val="0"/>
          <w:divBdr>
            <w:top w:val="none" w:sz="0" w:space="0" w:color="auto"/>
            <w:left w:val="none" w:sz="0" w:space="0" w:color="auto"/>
            <w:bottom w:val="none" w:sz="0" w:space="0" w:color="auto"/>
            <w:right w:val="none" w:sz="0" w:space="0" w:color="auto"/>
          </w:divBdr>
        </w:div>
      </w:divsChild>
    </w:div>
    <w:div w:id="1131096717">
      <w:bodyDiv w:val="1"/>
      <w:marLeft w:val="0"/>
      <w:marRight w:val="0"/>
      <w:marTop w:val="0"/>
      <w:marBottom w:val="0"/>
      <w:divBdr>
        <w:top w:val="none" w:sz="0" w:space="0" w:color="auto"/>
        <w:left w:val="none" w:sz="0" w:space="0" w:color="auto"/>
        <w:bottom w:val="none" w:sz="0" w:space="0" w:color="auto"/>
        <w:right w:val="none" w:sz="0" w:space="0" w:color="auto"/>
      </w:divBdr>
    </w:div>
    <w:div w:id="1148596413">
      <w:bodyDiv w:val="1"/>
      <w:marLeft w:val="0"/>
      <w:marRight w:val="0"/>
      <w:marTop w:val="0"/>
      <w:marBottom w:val="0"/>
      <w:divBdr>
        <w:top w:val="none" w:sz="0" w:space="0" w:color="auto"/>
        <w:left w:val="none" w:sz="0" w:space="0" w:color="auto"/>
        <w:bottom w:val="none" w:sz="0" w:space="0" w:color="auto"/>
        <w:right w:val="none" w:sz="0" w:space="0" w:color="auto"/>
      </w:divBdr>
    </w:div>
    <w:div w:id="1168911233">
      <w:bodyDiv w:val="1"/>
      <w:marLeft w:val="0"/>
      <w:marRight w:val="0"/>
      <w:marTop w:val="0"/>
      <w:marBottom w:val="0"/>
      <w:divBdr>
        <w:top w:val="none" w:sz="0" w:space="0" w:color="auto"/>
        <w:left w:val="none" w:sz="0" w:space="0" w:color="auto"/>
        <w:bottom w:val="none" w:sz="0" w:space="0" w:color="auto"/>
        <w:right w:val="none" w:sz="0" w:space="0" w:color="auto"/>
      </w:divBdr>
      <w:divsChild>
        <w:div w:id="595477864">
          <w:marLeft w:val="360"/>
          <w:marRight w:val="0"/>
          <w:marTop w:val="200"/>
          <w:marBottom w:val="0"/>
          <w:divBdr>
            <w:top w:val="none" w:sz="0" w:space="0" w:color="auto"/>
            <w:left w:val="none" w:sz="0" w:space="0" w:color="auto"/>
            <w:bottom w:val="none" w:sz="0" w:space="0" w:color="auto"/>
            <w:right w:val="none" w:sz="0" w:space="0" w:color="auto"/>
          </w:divBdr>
        </w:div>
      </w:divsChild>
    </w:div>
    <w:div w:id="1211065416">
      <w:bodyDiv w:val="1"/>
      <w:marLeft w:val="0"/>
      <w:marRight w:val="0"/>
      <w:marTop w:val="0"/>
      <w:marBottom w:val="0"/>
      <w:divBdr>
        <w:top w:val="none" w:sz="0" w:space="0" w:color="auto"/>
        <w:left w:val="none" w:sz="0" w:space="0" w:color="auto"/>
        <w:bottom w:val="none" w:sz="0" w:space="0" w:color="auto"/>
        <w:right w:val="none" w:sz="0" w:space="0" w:color="auto"/>
      </w:divBdr>
    </w:div>
    <w:div w:id="1216814951">
      <w:bodyDiv w:val="1"/>
      <w:marLeft w:val="0"/>
      <w:marRight w:val="0"/>
      <w:marTop w:val="0"/>
      <w:marBottom w:val="0"/>
      <w:divBdr>
        <w:top w:val="none" w:sz="0" w:space="0" w:color="auto"/>
        <w:left w:val="none" w:sz="0" w:space="0" w:color="auto"/>
        <w:bottom w:val="none" w:sz="0" w:space="0" w:color="auto"/>
        <w:right w:val="none" w:sz="0" w:space="0" w:color="auto"/>
      </w:divBdr>
    </w:div>
    <w:div w:id="1220432613">
      <w:bodyDiv w:val="1"/>
      <w:marLeft w:val="0"/>
      <w:marRight w:val="0"/>
      <w:marTop w:val="0"/>
      <w:marBottom w:val="0"/>
      <w:divBdr>
        <w:top w:val="none" w:sz="0" w:space="0" w:color="auto"/>
        <w:left w:val="none" w:sz="0" w:space="0" w:color="auto"/>
        <w:bottom w:val="none" w:sz="0" w:space="0" w:color="auto"/>
        <w:right w:val="none" w:sz="0" w:space="0" w:color="auto"/>
      </w:divBdr>
    </w:div>
    <w:div w:id="1280995356">
      <w:bodyDiv w:val="1"/>
      <w:marLeft w:val="0"/>
      <w:marRight w:val="0"/>
      <w:marTop w:val="0"/>
      <w:marBottom w:val="0"/>
      <w:divBdr>
        <w:top w:val="none" w:sz="0" w:space="0" w:color="auto"/>
        <w:left w:val="none" w:sz="0" w:space="0" w:color="auto"/>
        <w:bottom w:val="none" w:sz="0" w:space="0" w:color="auto"/>
        <w:right w:val="none" w:sz="0" w:space="0" w:color="auto"/>
      </w:divBdr>
      <w:divsChild>
        <w:div w:id="1287541628">
          <w:marLeft w:val="360"/>
          <w:marRight w:val="0"/>
          <w:marTop w:val="200"/>
          <w:marBottom w:val="0"/>
          <w:divBdr>
            <w:top w:val="none" w:sz="0" w:space="0" w:color="auto"/>
            <w:left w:val="none" w:sz="0" w:space="0" w:color="auto"/>
            <w:bottom w:val="none" w:sz="0" w:space="0" w:color="auto"/>
            <w:right w:val="none" w:sz="0" w:space="0" w:color="auto"/>
          </w:divBdr>
        </w:div>
      </w:divsChild>
    </w:div>
    <w:div w:id="1322656864">
      <w:bodyDiv w:val="1"/>
      <w:marLeft w:val="0"/>
      <w:marRight w:val="0"/>
      <w:marTop w:val="0"/>
      <w:marBottom w:val="0"/>
      <w:divBdr>
        <w:top w:val="none" w:sz="0" w:space="0" w:color="auto"/>
        <w:left w:val="none" w:sz="0" w:space="0" w:color="auto"/>
        <w:bottom w:val="none" w:sz="0" w:space="0" w:color="auto"/>
        <w:right w:val="none" w:sz="0" w:space="0" w:color="auto"/>
      </w:divBdr>
      <w:divsChild>
        <w:div w:id="624428354">
          <w:marLeft w:val="360"/>
          <w:marRight w:val="0"/>
          <w:marTop w:val="200"/>
          <w:marBottom w:val="0"/>
          <w:divBdr>
            <w:top w:val="none" w:sz="0" w:space="0" w:color="auto"/>
            <w:left w:val="none" w:sz="0" w:space="0" w:color="auto"/>
            <w:bottom w:val="none" w:sz="0" w:space="0" w:color="auto"/>
            <w:right w:val="none" w:sz="0" w:space="0" w:color="auto"/>
          </w:divBdr>
        </w:div>
      </w:divsChild>
    </w:div>
    <w:div w:id="1340935735">
      <w:bodyDiv w:val="1"/>
      <w:marLeft w:val="0"/>
      <w:marRight w:val="0"/>
      <w:marTop w:val="0"/>
      <w:marBottom w:val="0"/>
      <w:divBdr>
        <w:top w:val="none" w:sz="0" w:space="0" w:color="auto"/>
        <w:left w:val="none" w:sz="0" w:space="0" w:color="auto"/>
        <w:bottom w:val="none" w:sz="0" w:space="0" w:color="auto"/>
        <w:right w:val="none" w:sz="0" w:space="0" w:color="auto"/>
      </w:divBdr>
      <w:divsChild>
        <w:div w:id="1429153576">
          <w:marLeft w:val="360"/>
          <w:marRight w:val="0"/>
          <w:marTop w:val="200"/>
          <w:marBottom w:val="0"/>
          <w:divBdr>
            <w:top w:val="none" w:sz="0" w:space="0" w:color="auto"/>
            <w:left w:val="none" w:sz="0" w:space="0" w:color="auto"/>
            <w:bottom w:val="none" w:sz="0" w:space="0" w:color="auto"/>
            <w:right w:val="none" w:sz="0" w:space="0" w:color="auto"/>
          </w:divBdr>
        </w:div>
      </w:divsChild>
    </w:div>
    <w:div w:id="1356808005">
      <w:bodyDiv w:val="1"/>
      <w:marLeft w:val="0"/>
      <w:marRight w:val="0"/>
      <w:marTop w:val="0"/>
      <w:marBottom w:val="0"/>
      <w:divBdr>
        <w:top w:val="none" w:sz="0" w:space="0" w:color="auto"/>
        <w:left w:val="none" w:sz="0" w:space="0" w:color="auto"/>
        <w:bottom w:val="none" w:sz="0" w:space="0" w:color="auto"/>
        <w:right w:val="none" w:sz="0" w:space="0" w:color="auto"/>
      </w:divBdr>
    </w:div>
    <w:div w:id="1381326198">
      <w:bodyDiv w:val="1"/>
      <w:marLeft w:val="0"/>
      <w:marRight w:val="0"/>
      <w:marTop w:val="0"/>
      <w:marBottom w:val="0"/>
      <w:divBdr>
        <w:top w:val="none" w:sz="0" w:space="0" w:color="auto"/>
        <w:left w:val="none" w:sz="0" w:space="0" w:color="auto"/>
        <w:bottom w:val="none" w:sz="0" w:space="0" w:color="auto"/>
        <w:right w:val="none" w:sz="0" w:space="0" w:color="auto"/>
      </w:divBdr>
    </w:div>
    <w:div w:id="1424498909">
      <w:bodyDiv w:val="1"/>
      <w:marLeft w:val="0"/>
      <w:marRight w:val="0"/>
      <w:marTop w:val="0"/>
      <w:marBottom w:val="0"/>
      <w:divBdr>
        <w:top w:val="none" w:sz="0" w:space="0" w:color="auto"/>
        <w:left w:val="none" w:sz="0" w:space="0" w:color="auto"/>
        <w:bottom w:val="none" w:sz="0" w:space="0" w:color="auto"/>
        <w:right w:val="none" w:sz="0" w:space="0" w:color="auto"/>
      </w:divBdr>
      <w:divsChild>
        <w:div w:id="11078599">
          <w:marLeft w:val="1267"/>
          <w:marRight w:val="0"/>
          <w:marTop w:val="300"/>
          <w:marBottom w:val="0"/>
          <w:divBdr>
            <w:top w:val="none" w:sz="0" w:space="0" w:color="auto"/>
            <w:left w:val="none" w:sz="0" w:space="0" w:color="auto"/>
            <w:bottom w:val="none" w:sz="0" w:space="0" w:color="auto"/>
            <w:right w:val="none" w:sz="0" w:space="0" w:color="auto"/>
          </w:divBdr>
        </w:div>
        <w:div w:id="88619174">
          <w:marLeft w:val="1267"/>
          <w:marRight w:val="0"/>
          <w:marTop w:val="300"/>
          <w:marBottom w:val="0"/>
          <w:divBdr>
            <w:top w:val="none" w:sz="0" w:space="0" w:color="auto"/>
            <w:left w:val="none" w:sz="0" w:space="0" w:color="auto"/>
            <w:bottom w:val="none" w:sz="0" w:space="0" w:color="auto"/>
            <w:right w:val="none" w:sz="0" w:space="0" w:color="auto"/>
          </w:divBdr>
        </w:div>
        <w:div w:id="554704716">
          <w:marLeft w:val="1267"/>
          <w:marRight w:val="0"/>
          <w:marTop w:val="300"/>
          <w:marBottom w:val="0"/>
          <w:divBdr>
            <w:top w:val="none" w:sz="0" w:space="0" w:color="auto"/>
            <w:left w:val="none" w:sz="0" w:space="0" w:color="auto"/>
            <w:bottom w:val="none" w:sz="0" w:space="0" w:color="auto"/>
            <w:right w:val="none" w:sz="0" w:space="0" w:color="auto"/>
          </w:divBdr>
        </w:div>
        <w:div w:id="1202136507">
          <w:marLeft w:val="1267"/>
          <w:marRight w:val="0"/>
          <w:marTop w:val="300"/>
          <w:marBottom w:val="0"/>
          <w:divBdr>
            <w:top w:val="none" w:sz="0" w:space="0" w:color="auto"/>
            <w:left w:val="none" w:sz="0" w:space="0" w:color="auto"/>
            <w:bottom w:val="none" w:sz="0" w:space="0" w:color="auto"/>
            <w:right w:val="none" w:sz="0" w:space="0" w:color="auto"/>
          </w:divBdr>
        </w:div>
        <w:div w:id="1248689473">
          <w:marLeft w:val="1267"/>
          <w:marRight w:val="0"/>
          <w:marTop w:val="300"/>
          <w:marBottom w:val="0"/>
          <w:divBdr>
            <w:top w:val="none" w:sz="0" w:space="0" w:color="auto"/>
            <w:left w:val="none" w:sz="0" w:space="0" w:color="auto"/>
            <w:bottom w:val="none" w:sz="0" w:space="0" w:color="auto"/>
            <w:right w:val="none" w:sz="0" w:space="0" w:color="auto"/>
          </w:divBdr>
        </w:div>
        <w:div w:id="1369447813">
          <w:marLeft w:val="1267"/>
          <w:marRight w:val="0"/>
          <w:marTop w:val="300"/>
          <w:marBottom w:val="0"/>
          <w:divBdr>
            <w:top w:val="none" w:sz="0" w:space="0" w:color="auto"/>
            <w:left w:val="none" w:sz="0" w:space="0" w:color="auto"/>
            <w:bottom w:val="none" w:sz="0" w:space="0" w:color="auto"/>
            <w:right w:val="none" w:sz="0" w:space="0" w:color="auto"/>
          </w:divBdr>
        </w:div>
        <w:div w:id="1887134829">
          <w:marLeft w:val="1267"/>
          <w:marRight w:val="0"/>
          <w:marTop w:val="300"/>
          <w:marBottom w:val="0"/>
          <w:divBdr>
            <w:top w:val="none" w:sz="0" w:space="0" w:color="auto"/>
            <w:left w:val="none" w:sz="0" w:space="0" w:color="auto"/>
            <w:bottom w:val="none" w:sz="0" w:space="0" w:color="auto"/>
            <w:right w:val="none" w:sz="0" w:space="0" w:color="auto"/>
          </w:divBdr>
        </w:div>
        <w:div w:id="1908880784">
          <w:marLeft w:val="1267"/>
          <w:marRight w:val="0"/>
          <w:marTop w:val="300"/>
          <w:marBottom w:val="0"/>
          <w:divBdr>
            <w:top w:val="none" w:sz="0" w:space="0" w:color="auto"/>
            <w:left w:val="none" w:sz="0" w:space="0" w:color="auto"/>
            <w:bottom w:val="none" w:sz="0" w:space="0" w:color="auto"/>
            <w:right w:val="none" w:sz="0" w:space="0" w:color="auto"/>
          </w:divBdr>
        </w:div>
      </w:divsChild>
    </w:div>
    <w:div w:id="1465192473">
      <w:bodyDiv w:val="1"/>
      <w:marLeft w:val="0"/>
      <w:marRight w:val="0"/>
      <w:marTop w:val="0"/>
      <w:marBottom w:val="0"/>
      <w:divBdr>
        <w:top w:val="none" w:sz="0" w:space="0" w:color="auto"/>
        <w:left w:val="none" w:sz="0" w:space="0" w:color="auto"/>
        <w:bottom w:val="none" w:sz="0" w:space="0" w:color="auto"/>
        <w:right w:val="none" w:sz="0" w:space="0" w:color="auto"/>
      </w:divBdr>
    </w:div>
    <w:div w:id="1483816629">
      <w:bodyDiv w:val="1"/>
      <w:marLeft w:val="0"/>
      <w:marRight w:val="0"/>
      <w:marTop w:val="0"/>
      <w:marBottom w:val="0"/>
      <w:divBdr>
        <w:top w:val="none" w:sz="0" w:space="0" w:color="auto"/>
        <w:left w:val="none" w:sz="0" w:space="0" w:color="auto"/>
        <w:bottom w:val="none" w:sz="0" w:space="0" w:color="auto"/>
        <w:right w:val="none" w:sz="0" w:space="0" w:color="auto"/>
      </w:divBdr>
      <w:divsChild>
        <w:div w:id="872693046">
          <w:marLeft w:val="360"/>
          <w:marRight w:val="0"/>
          <w:marTop w:val="200"/>
          <w:marBottom w:val="0"/>
          <w:divBdr>
            <w:top w:val="none" w:sz="0" w:space="0" w:color="auto"/>
            <w:left w:val="none" w:sz="0" w:space="0" w:color="auto"/>
            <w:bottom w:val="none" w:sz="0" w:space="0" w:color="auto"/>
            <w:right w:val="none" w:sz="0" w:space="0" w:color="auto"/>
          </w:divBdr>
        </w:div>
      </w:divsChild>
    </w:div>
    <w:div w:id="1489860266">
      <w:bodyDiv w:val="1"/>
      <w:marLeft w:val="0"/>
      <w:marRight w:val="0"/>
      <w:marTop w:val="0"/>
      <w:marBottom w:val="0"/>
      <w:divBdr>
        <w:top w:val="none" w:sz="0" w:space="0" w:color="auto"/>
        <w:left w:val="none" w:sz="0" w:space="0" w:color="auto"/>
        <w:bottom w:val="none" w:sz="0" w:space="0" w:color="auto"/>
        <w:right w:val="none" w:sz="0" w:space="0" w:color="auto"/>
      </w:divBdr>
      <w:divsChild>
        <w:div w:id="1526796735">
          <w:marLeft w:val="360"/>
          <w:marRight w:val="0"/>
          <w:marTop w:val="200"/>
          <w:marBottom w:val="0"/>
          <w:divBdr>
            <w:top w:val="none" w:sz="0" w:space="0" w:color="auto"/>
            <w:left w:val="none" w:sz="0" w:space="0" w:color="auto"/>
            <w:bottom w:val="none" w:sz="0" w:space="0" w:color="auto"/>
            <w:right w:val="none" w:sz="0" w:space="0" w:color="auto"/>
          </w:divBdr>
        </w:div>
      </w:divsChild>
    </w:div>
    <w:div w:id="1586066722">
      <w:bodyDiv w:val="1"/>
      <w:marLeft w:val="0"/>
      <w:marRight w:val="0"/>
      <w:marTop w:val="0"/>
      <w:marBottom w:val="0"/>
      <w:divBdr>
        <w:top w:val="none" w:sz="0" w:space="0" w:color="auto"/>
        <w:left w:val="none" w:sz="0" w:space="0" w:color="auto"/>
        <w:bottom w:val="none" w:sz="0" w:space="0" w:color="auto"/>
        <w:right w:val="none" w:sz="0" w:space="0" w:color="auto"/>
      </w:divBdr>
    </w:div>
    <w:div w:id="1662851533">
      <w:bodyDiv w:val="1"/>
      <w:marLeft w:val="0"/>
      <w:marRight w:val="0"/>
      <w:marTop w:val="0"/>
      <w:marBottom w:val="0"/>
      <w:divBdr>
        <w:top w:val="none" w:sz="0" w:space="0" w:color="auto"/>
        <w:left w:val="none" w:sz="0" w:space="0" w:color="auto"/>
        <w:bottom w:val="none" w:sz="0" w:space="0" w:color="auto"/>
        <w:right w:val="none" w:sz="0" w:space="0" w:color="auto"/>
      </w:divBdr>
      <w:divsChild>
        <w:div w:id="1377313500">
          <w:marLeft w:val="360"/>
          <w:marRight w:val="0"/>
          <w:marTop w:val="200"/>
          <w:marBottom w:val="0"/>
          <w:divBdr>
            <w:top w:val="none" w:sz="0" w:space="0" w:color="auto"/>
            <w:left w:val="none" w:sz="0" w:space="0" w:color="auto"/>
            <w:bottom w:val="none" w:sz="0" w:space="0" w:color="auto"/>
            <w:right w:val="none" w:sz="0" w:space="0" w:color="auto"/>
          </w:divBdr>
        </w:div>
      </w:divsChild>
    </w:div>
    <w:div w:id="1720124887">
      <w:bodyDiv w:val="1"/>
      <w:marLeft w:val="0"/>
      <w:marRight w:val="0"/>
      <w:marTop w:val="0"/>
      <w:marBottom w:val="0"/>
      <w:divBdr>
        <w:top w:val="none" w:sz="0" w:space="0" w:color="auto"/>
        <w:left w:val="none" w:sz="0" w:space="0" w:color="auto"/>
        <w:bottom w:val="none" w:sz="0" w:space="0" w:color="auto"/>
        <w:right w:val="none" w:sz="0" w:space="0" w:color="auto"/>
      </w:divBdr>
    </w:div>
    <w:div w:id="1786535343">
      <w:bodyDiv w:val="1"/>
      <w:marLeft w:val="0"/>
      <w:marRight w:val="0"/>
      <w:marTop w:val="0"/>
      <w:marBottom w:val="0"/>
      <w:divBdr>
        <w:top w:val="none" w:sz="0" w:space="0" w:color="auto"/>
        <w:left w:val="none" w:sz="0" w:space="0" w:color="auto"/>
        <w:bottom w:val="none" w:sz="0" w:space="0" w:color="auto"/>
        <w:right w:val="none" w:sz="0" w:space="0" w:color="auto"/>
      </w:divBdr>
    </w:div>
    <w:div w:id="1804612520">
      <w:bodyDiv w:val="1"/>
      <w:marLeft w:val="0"/>
      <w:marRight w:val="0"/>
      <w:marTop w:val="0"/>
      <w:marBottom w:val="0"/>
      <w:divBdr>
        <w:top w:val="none" w:sz="0" w:space="0" w:color="auto"/>
        <w:left w:val="none" w:sz="0" w:space="0" w:color="auto"/>
        <w:bottom w:val="none" w:sz="0" w:space="0" w:color="auto"/>
        <w:right w:val="none" w:sz="0" w:space="0" w:color="auto"/>
      </w:divBdr>
      <w:divsChild>
        <w:div w:id="36052039">
          <w:marLeft w:val="360"/>
          <w:marRight w:val="0"/>
          <w:marTop w:val="200"/>
          <w:marBottom w:val="0"/>
          <w:divBdr>
            <w:top w:val="none" w:sz="0" w:space="0" w:color="auto"/>
            <w:left w:val="none" w:sz="0" w:space="0" w:color="auto"/>
            <w:bottom w:val="none" w:sz="0" w:space="0" w:color="auto"/>
            <w:right w:val="none" w:sz="0" w:space="0" w:color="auto"/>
          </w:divBdr>
        </w:div>
      </w:divsChild>
    </w:div>
    <w:div w:id="1835413516">
      <w:bodyDiv w:val="1"/>
      <w:marLeft w:val="0"/>
      <w:marRight w:val="0"/>
      <w:marTop w:val="0"/>
      <w:marBottom w:val="0"/>
      <w:divBdr>
        <w:top w:val="none" w:sz="0" w:space="0" w:color="auto"/>
        <w:left w:val="none" w:sz="0" w:space="0" w:color="auto"/>
        <w:bottom w:val="none" w:sz="0" w:space="0" w:color="auto"/>
        <w:right w:val="none" w:sz="0" w:space="0" w:color="auto"/>
      </w:divBdr>
      <w:divsChild>
        <w:div w:id="533007504">
          <w:marLeft w:val="360"/>
          <w:marRight w:val="0"/>
          <w:marTop w:val="200"/>
          <w:marBottom w:val="0"/>
          <w:divBdr>
            <w:top w:val="none" w:sz="0" w:space="0" w:color="auto"/>
            <w:left w:val="none" w:sz="0" w:space="0" w:color="auto"/>
            <w:bottom w:val="none" w:sz="0" w:space="0" w:color="auto"/>
            <w:right w:val="none" w:sz="0" w:space="0" w:color="auto"/>
          </w:divBdr>
        </w:div>
      </w:divsChild>
    </w:div>
    <w:div w:id="1968269046">
      <w:bodyDiv w:val="1"/>
      <w:marLeft w:val="0"/>
      <w:marRight w:val="0"/>
      <w:marTop w:val="0"/>
      <w:marBottom w:val="0"/>
      <w:divBdr>
        <w:top w:val="none" w:sz="0" w:space="0" w:color="auto"/>
        <w:left w:val="none" w:sz="0" w:space="0" w:color="auto"/>
        <w:bottom w:val="none" w:sz="0" w:space="0" w:color="auto"/>
        <w:right w:val="none" w:sz="0" w:space="0" w:color="auto"/>
      </w:divBdr>
    </w:div>
    <w:div w:id="1989824583">
      <w:bodyDiv w:val="1"/>
      <w:marLeft w:val="0"/>
      <w:marRight w:val="0"/>
      <w:marTop w:val="0"/>
      <w:marBottom w:val="0"/>
      <w:divBdr>
        <w:top w:val="none" w:sz="0" w:space="0" w:color="auto"/>
        <w:left w:val="none" w:sz="0" w:space="0" w:color="auto"/>
        <w:bottom w:val="none" w:sz="0" w:space="0" w:color="auto"/>
        <w:right w:val="none" w:sz="0" w:space="0" w:color="auto"/>
      </w:divBdr>
      <w:divsChild>
        <w:div w:id="1234003481">
          <w:marLeft w:val="360"/>
          <w:marRight w:val="0"/>
          <w:marTop w:val="200"/>
          <w:marBottom w:val="0"/>
          <w:divBdr>
            <w:top w:val="none" w:sz="0" w:space="0" w:color="auto"/>
            <w:left w:val="none" w:sz="0" w:space="0" w:color="auto"/>
            <w:bottom w:val="none" w:sz="0" w:space="0" w:color="auto"/>
            <w:right w:val="none" w:sz="0" w:space="0" w:color="auto"/>
          </w:divBdr>
        </w:div>
      </w:divsChild>
    </w:div>
    <w:div w:id="2051295817">
      <w:bodyDiv w:val="1"/>
      <w:marLeft w:val="0"/>
      <w:marRight w:val="0"/>
      <w:marTop w:val="0"/>
      <w:marBottom w:val="0"/>
      <w:divBdr>
        <w:top w:val="none" w:sz="0" w:space="0" w:color="auto"/>
        <w:left w:val="none" w:sz="0" w:space="0" w:color="auto"/>
        <w:bottom w:val="none" w:sz="0" w:space="0" w:color="auto"/>
        <w:right w:val="none" w:sz="0" w:space="0" w:color="auto"/>
      </w:divBdr>
    </w:div>
    <w:div w:id="2051685791">
      <w:bodyDiv w:val="1"/>
      <w:marLeft w:val="0"/>
      <w:marRight w:val="0"/>
      <w:marTop w:val="0"/>
      <w:marBottom w:val="0"/>
      <w:divBdr>
        <w:top w:val="none" w:sz="0" w:space="0" w:color="auto"/>
        <w:left w:val="none" w:sz="0" w:space="0" w:color="auto"/>
        <w:bottom w:val="none" w:sz="0" w:space="0" w:color="auto"/>
        <w:right w:val="none" w:sz="0" w:space="0" w:color="auto"/>
      </w:divBdr>
    </w:div>
    <w:div w:id="2122794349">
      <w:bodyDiv w:val="1"/>
      <w:marLeft w:val="0"/>
      <w:marRight w:val="0"/>
      <w:marTop w:val="0"/>
      <w:marBottom w:val="0"/>
      <w:divBdr>
        <w:top w:val="none" w:sz="0" w:space="0" w:color="auto"/>
        <w:left w:val="none" w:sz="0" w:space="0" w:color="auto"/>
        <w:bottom w:val="none" w:sz="0" w:space="0" w:color="auto"/>
        <w:right w:val="none" w:sz="0" w:space="0" w:color="auto"/>
      </w:divBdr>
    </w:div>
    <w:div w:id="21228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cm.oas.org/IDMS/Redirectpage.aspx?class=CP/CSH&amp;classNum=1978&amp;lang=s" TargetMode="External"/><Relationship Id="rId26" Type="http://schemas.openxmlformats.org/officeDocument/2006/relationships/hyperlink" Target="http://scm.oas.org/IDMS/Redirectpage.aspx?class=CP/CSH&amp;classNum=2046&amp;lang=f" TargetMode="External"/><Relationship Id="rId39" Type="http://schemas.openxmlformats.org/officeDocument/2006/relationships/hyperlink" Target="http://scm.oas.org/IDMS/Redirectpage.aspx?class=AG/doc.&amp;classNum=5667&amp;lang=f" TargetMode="External"/><Relationship Id="rId21" Type="http://schemas.openxmlformats.org/officeDocument/2006/relationships/hyperlink" Target="http://scm.oas.org/IDMS/Redirectpage.aspx?class=CP/CSH&amp;classNum=2037&amp;lang=f" TargetMode="External"/><Relationship Id="rId34" Type="http://schemas.openxmlformats.org/officeDocument/2006/relationships/hyperlink" Target="http://scm.oas.org/IDMS/Redirectpage.aspx?class=CSH/GT/RANDOT%20III&amp;classNum=4&amp;lang=f" TargetMode="External"/><Relationship Id="rId42" Type="http://schemas.openxmlformats.org/officeDocument/2006/relationships/hyperlink" Target="http://scm.oas.org/IDMS/Redirectpage.aspx?class=CP/CSH&amp;classNum=2080&amp;lang=f" TargetMode="External"/><Relationship Id="rId47" Type="http://schemas.openxmlformats.org/officeDocument/2006/relationships/hyperlink" Target="http://scm.oas.org/IDMS/Redirectpage.aspx?class=CP/CSH&amp;classNum=2088&amp;lang=f" TargetMode="External"/><Relationship Id="rId50" Type="http://schemas.openxmlformats.org/officeDocument/2006/relationships/hyperlink" Target="http://scm.oas.org/IDMS/Redirectpage.aspx?class=CP/CSH&amp;classNum=2084&amp;lang=f"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IDMS/Redirectpage.aspx?class=CP/CSH&amp;classNum=2026&amp;lang=f" TargetMode="External"/><Relationship Id="rId29" Type="http://schemas.openxmlformats.org/officeDocument/2006/relationships/hyperlink" Target="http://scm.oas.org/IDMS/Redirectpage.aspx?class=CSH/GT/RTP%20VI&amp;classNum=3&amp;lang=f" TargetMode="External"/><Relationship Id="rId11" Type="http://schemas.openxmlformats.org/officeDocument/2006/relationships/hyperlink" Target="http://scm.oas.org/doc_public/french/hist_16/cp35792f04.doc" TargetMode="External"/><Relationship Id="rId24" Type="http://schemas.openxmlformats.org/officeDocument/2006/relationships/hyperlink" Target="http://scm.oas.org/IDMS/Redirectpage.aspx?class=CP/CSH&amp;classNum=2026&amp;lang=f" TargetMode="External"/><Relationship Id="rId32" Type="http://schemas.openxmlformats.org/officeDocument/2006/relationships/hyperlink" Target="http://scm.oas.org/IDMS/Redirectpage.aspx?class=CSH/GT/RANDOT%20III&amp;classNum=2&amp;lang=f" TargetMode="External"/><Relationship Id="rId37" Type="http://schemas.openxmlformats.org/officeDocument/2006/relationships/hyperlink" Target="http://scm.oas.org/IDMS/Redirectpage.aspx?class=CP/CSH&amp;classNum=2064&amp;lang=f" TargetMode="External"/><Relationship Id="rId40" Type="http://schemas.openxmlformats.org/officeDocument/2006/relationships/hyperlink" Target="http://scm.oas.org/IDMS/Redirectpage.aspx?class=CP/CSH&amp;classNum=2076&amp;lang=f" TargetMode="External"/><Relationship Id="rId45" Type="http://schemas.openxmlformats.org/officeDocument/2006/relationships/hyperlink" Target="http://scm.oas.org/IDMS/Redirectpage.aspx?class=CP/CSH&amp;classNum=2047&amp;lang=f" TargetMode="External"/><Relationship Id="rId53" Type="http://schemas.openxmlformats.org/officeDocument/2006/relationships/hyperlink" Target="http://www.oas.org/MFCS/Default.aspx?Country=SR&amp;lang=FRA" TargetMode="External"/><Relationship Id="rId5" Type="http://schemas.openxmlformats.org/officeDocument/2006/relationships/webSettings" Target="webSettings.xml"/><Relationship Id="rId19" Type="http://schemas.openxmlformats.org/officeDocument/2006/relationships/hyperlink" Target="http://scm.oas.org/IDMS/Redirectpage.aspx?class=CP/CSH&amp;classNum=2036&amp;lang=f" TargetMode="External"/><Relationship Id="rId4" Type="http://schemas.openxmlformats.org/officeDocument/2006/relationships/settings" Target="settings.xml"/><Relationship Id="rId9" Type="http://schemas.openxmlformats.org/officeDocument/2006/relationships/hyperlink" Target="http://scm.oas.org/doc_public/french/hist_16/cp35792f04.doc" TargetMode="External"/><Relationship Id="rId14" Type="http://schemas.openxmlformats.org/officeDocument/2006/relationships/header" Target="header2.xml"/><Relationship Id="rId22" Type="http://schemas.openxmlformats.org/officeDocument/2006/relationships/hyperlink" Target="http://scm.oas.org/IDMS/Redirectpage.aspx?class=CP/CSH&amp;classNum=2040&amp;lang=f" TargetMode="External"/><Relationship Id="rId27" Type="http://schemas.openxmlformats.org/officeDocument/2006/relationships/hyperlink" Target="http://scm.oas.org/IDMS/Redirectpage.aspx?class=CP/CSH&amp;classNum=2049&amp;lang=f" TargetMode="External"/><Relationship Id="rId30" Type="http://schemas.openxmlformats.org/officeDocument/2006/relationships/hyperlink" Target="http://scm.oas.org/IDMS/Redirectpage.aspx?class=CSH/GT/RTP%20VI&amp;classNum=5&amp;lang=f" TargetMode="External"/><Relationship Id="rId35" Type="http://schemas.openxmlformats.org/officeDocument/2006/relationships/hyperlink" Target="http://scm.oas.org/IDMS/Redirectpage.aspx?class=CSH/GT/RANDOT%20III&amp;classNum=5&amp;lang=f" TargetMode="External"/><Relationship Id="rId43" Type="http://schemas.openxmlformats.org/officeDocument/2006/relationships/hyperlink" Target="http://scm.oas.org/IDMS/Redirectpage.aspx?class=CP/CSH&amp;classNum=2081&amp;lang=f" TargetMode="External"/><Relationship Id="rId48" Type="http://schemas.openxmlformats.org/officeDocument/2006/relationships/hyperlink" Target="http://scm.oas.org/doc_public/FRENCH/HIST_21/CP44680F07.docx" TargetMode="External"/><Relationship Id="rId56" Type="http://schemas.openxmlformats.org/officeDocument/2006/relationships/fontTable" Target="fontTable.xml"/><Relationship Id="rId8" Type="http://schemas.openxmlformats.org/officeDocument/2006/relationships/hyperlink" Target="http://scm.oas.org/doc_public/french/hist_20/cp42232f07.docx"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cm.oas.org/doc_public/french/hist_20/cp43322f03.docx" TargetMode="External"/><Relationship Id="rId17" Type="http://schemas.openxmlformats.org/officeDocument/2006/relationships/hyperlink" Target="http://www.oas.org/MFCS/Default.aspx?Country=GT&amp;lang=FRA" TargetMode="External"/><Relationship Id="rId25" Type="http://schemas.openxmlformats.org/officeDocument/2006/relationships/hyperlink" Target="http://scm.oas.org/IDMS/Redirectpage.aspx?class=CP/CSH&amp;classNum=2044&amp;lang=f" TargetMode="External"/><Relationship Id="rId33" Type="http://schemas.openxmlformats.org/officeDocument/2006/relationships/hyperlink" Target="http://scm.oas.org/IDMS/Redirectpage.aspx?class=CSH/GT/RANDOT%20III&amp;classNum=3&amp;lang=f" TargetMode="External"/><Relationship Id="rId38" Type="http://schemas.openxmlformats.org/officeDocument/2006/relationships/hyperlink" Target="http://scm.oas.org/IDMS/Redirectpage.aspx?class=CP/CSH&amp;classNum=2064&amp;lang=f" TargetMode="External"/><Relationship Id="rId46" Type="http://schemas.openxmlformats.org/officeDocument/2006/relationships/hyperlink" Target="http://scm.oas.org/IDMS/Redirectpage.aspx?class=CP/CSH&amp;classNum=2085&amp;lang=f" TargetMode="External"/><Relationship Id="rId20" Type="http://schemas.openxmlformats.org/officeDocument/2006/relationships/hyperlink" Target="http://scm.oas.org/IDMS/Redirectpage.aspx?class=CP/CSH/INF&amp;classNum=546&amp;lang=f" TargetMode="External"/><Relationship Id="rId41" Type="http://schemas.openxmlformats.org/officeDocument/2006/relationships/hyperlink" Target="http://scm.oas.org/IDMS/Redirectpage.aspx?class=CP/CSH&amp;classNum=2077&amp;lang=f"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m.oas.org/IDMS/Redirectpage.aspx?class=CP/CSH&amp;classNum=1978&amp;lang=s" TargetMode="External"/><Relationship Id="rId23" Type="http://schemas.openxmlformats.org/officeDocument/2006/relationships/hyperlink" Target="http://scm.oas.org/IDMS/Redirectpage.aspx?class=CP/CSH&amp;classNum=2043&amp;lang=f" TargetMode="External"/><Relationship Id="rId28" Type="http://schemas.openxmlformats.org/officeDocument/2006/relationships/hyperlink" Target="http://scm.oas.org/IDMS/Redirectpage.aspx?class=CSH/GT/RTP%20VI&amp;classNum=2&amp;lang=f" TargetMode="External"/><Relationship Id="rId36" Type="http://schemas.openxmlformats.org/officeDocument/2006/relationships/hyperlink" Target="http://scm.oas.org/IDMS/Redirectpage.aspx?class=CSH/GT/RANDOT%20III&amp;classNum=6&amp;lang=f" TargetMode="External"/><Relationship Id="rId49" Type="http://schemas.openxmlformats.org/officeDocument/2006/relationships/hyperlink" Target="http://scm.oas.org/IDMS/Redirectpage.aspx?class=CSH/GT/RTP%20VI&amp;classNum=4&amp;lang=F" TargetMode="External"/><Relationship Id="rId57" Type="http://schemas.openxmlformats.org/officeDocument/2006/relationships/theme" Target="theme/theme1.xml"/><Relationship Id="rId10" Type="http://schemas.openxmlformats.org/officeDocument/2006/relationships/hyperlink" Target="http://scm.oas.org/doc_public/spanish/hist_15/cp35061s02.doc" TargetMode="External"/><Relationship Id="rId31" Type="http://schemas.openxmlformats.org/officeDocument/2006/relationships/hyperlink" Target="http://scm.oas.org/IDMS/Redirectpage.aspx?class=CSH/GT/RANDOT%20III&amp;classNum=1&amp;lang=f" TargetMode="External"/><Relationship Id="rId44" Type="http://schemas.openxmlformats.org/officeDocument/2006/relationships/hyperlink" Target="http://scm.oas.org/IDMS/Redirectpage.aspx?class=CP/CSH&amp;classNum=2083&amp;lang=f" TargetMode="External"/><Relationship Id="rId52" Type="http://schemas.openxmlformats.org/officeDocument/2006/relationships/hyperlink" Target="http://scm.oas.org/IDMS/Redirectpage.aspx?class=CP/CSH&amp;classNum=1953&amp;lang=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m.oas.org/IDMS/Redirectpage.aspx?class=CSH/GT/RANDOT%20III&amp;classNum=14&amp;lang=f" TargetMode="External"/><Relationship Id="rId1" Type="http://schemas.openxmlformats.org/officeDocument/2006/relationships/hyperlink" Target="http://scm.oas.org/IDMS/Redirectpage.aspx?class=CP/doc.&amp;classNum=5665&amp;lang=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C2171-8CA3-4D70-8FF8-A52CAB16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9670</Words>
  <Characters>53178</Characters>
  <Application>Microsoft Office Word</Application>
  <DocSecurity>0</DocSecurity>
  <Lines>1355</Lines>
  <Paragraphs>610</Paragraphs>
  <ScaleCrop>false</ScaleCrop>
  <HeadingPairs>
    <vt:vector size="2" baseType="variant">
      <vt:variant>
        <vt:lpstr>Title</vt:lpstr>
      </vt:variant>
      <vt:variant>
        <vt:i4>1</vt:i4>
      </vt:variant>
    </vt:vector>
  </HeadingPairs>
  <TitlesOfParts>
    <vt:vector size="1" baseType="lpstr">
      <vt:lpstr>ACTIVIDADES DE LA CSH</vt:lpstr>
    </vt:vector>
  </TitlesOfParts>
  <Company>OAS</Company>
  <LinksUpToDate>false</LinksUpToDate>
  <CharactersWithSpaces>62462</CharactersWithSpaces>
  <SharedDoc>false</SharedDoc>
  <HLinks>
    <vt:vector size="96" baseType="variant">
      <vt:variant>
        <vt:i4>1835023</vt:i4>
      </vt:variant>
      <vt:variant>
        <vt:i4>42</vt:i4>
      </vt:variant>
      <vt:variant>
        <vt:i4>0</vt:i4>
      </vt:variant>
      <vt:variant>
        <vt:i4>5</vt:i4>
      </vt:variant>
      <vt:variant>
        <vt:lpwstr>http://www.oas.org/MFCS/Default.aspx?Lang=SPA</vt:lpwstr>
      </vt:variant>
      <vt:variant>
        <vt:lpwstr/>
      </vt:variant>
      <vt:variant>
        <vt:i4>6946854</vt:i4>
      </vt:variant>
      <vt:variant>
        <vt:i4>39</vt:i4>
      </vt:variant>
      <vt:variant>
        <vt:i4>0</vt:i4>
      </vt:variant>
      <vt:variant>
        <vt:i4>5</vt:i4>
      </vt:variant>
      <vt:variant>
        <vt:lpwstr>http://scm.oas.org/IDMS/Redirectpage.aspx?class=CP/CSH&amp;classNum=1870&amp;lang=S</vt:lpwstr>
      </vt:variant>
      <vt:variant>
        <vt:lpwstr/>
      </vt:variant>
      <vt:variant>
        <vt:i4>1376269</vt:i4>
      </vt:variant>
      <vt:variant>
        <vt:i4>36</vt:i4>
      </vt:variant>
      <vt:variant>
        <vt:i4>0</vt:i4>
      </vt:variant>
      <vt:variant>
        <vt:i4>5</vt:i4>
      </vt:variant>
      <vt:variant>
        <vt:lpwstr>http://scm.oas.org/IDMS/Redirectpage.aspx?class=AG/doc.&amp;classNum=5667&amp;lang=s</vt:lpwstr>
      </vt:variant>
      <vt:variant>
        <vt:lpwstr/>
      </vt:variant>
      <vt:variant>
        <vt:i4>1572890</vt:i4>
      </vt:variant>
      <vt:variant>
        <vt:i4>33</vt:i4>
      </vt:variant>
      <vt:variant>
        <vt:i4>0</vt:i4>
      </vt:variant>
      <vt:variant>
        <vt:i4>5</vt:i4>
      </vt:variant>
      <vt:variant>
        <vt:lpwstr>http://scm.oas.org/IDMS/Redirectpage.aspx?class=CIDI/CPD/doc.&amp;classNum=200&amp;lang=s</vt:lpwstr>
      </vt:variant>
      <vt:variant>
        <vt:lpwstr/>
      </vt:variant>
      <vt:variant>
        <vt:i4>6488102</vt:i4>
      </vt:variant>
      <vt:variant>
        <vt:i4>30</vt:i4>
      </vt:variant>
      <vt:variant>
        <vt:i4>0</vt:i4>
      </vt:variant>
      <vt:variant>
        <vt:i4>5</vt:i4>
      </vt:variant>
      <vt:variant>
        <vt:lpwstr>http://scm.oas.org/IDMS/Redirectpage.aspx?class=CP/CSH&amp;classNum=1978&amp;lang=s</vt:lpwstr>
      </vt:variant>
      <vt:variant>
        <vt:lpwstr/>
      </vt:variant>
      <vt:variant>
        <vt:i4>1835023</vt:i4>
      </vt:variant>
      <vt:variant>
        <vt:i4>27</vt:i4>
      </vt:variant>
      <vt:variant>
        <vt:i4>0</vt:i4>
      </vt:variant>
      <vt:variant>
        <vt:i4>5</vt:i4>
      </vt:variant>
      <vt:variant>
        <vt:lpwstr>http://www.oas.org/MFCS/Default.aspx?Lang=SPA</vt:lpwstr>
      </vt:variant>
      <vt:variant>
        <vt:lpwstr/>
      </vt:variant>
      <vt:variant>
        <vt:i4>7274537</vt:i4>
      </vt:variant>
      <vt:variant>
        <vt:i4>24</vt:i4>
      </vt:variant>
      <vt:variant>
        <vt:i4>0</vt:i4>
      </vt:variant>
      <vt:variant>
        <vt:i4>5</vt:i4>
      </vt:variant>
      <vt:variant>
        <vt:lpwstr>http://scm.oas.org/IDMS/Redirectpage.aspx?class=CP/CSH&amp;classNum=1984&amp;lang=s</vt:lpwstr>
      </vt:variant>
      <vt:variant>
        <vt:lpwstr/>
      </vt:variant>
      <vt:variant>
        <vt:i4>6488102</vt:i4>
      </vt:variant>
      <vt:variant>
        <vt:i4>21</vt:i4>
      </vt:variant>
      <vt:variant>
        <vt:i4>0</vt:i4>
      </vt:variant>
      <vt:variant>
        <vt:i4>5</vt:i4>
      </vt:variant>
      <vt:variant>
        <vt:lpwstr>http://scm.oas.org/IDMS/Redirectpage.aspx?class=CP/CSH&amp;classNum=1978&amp;lang=s</vt:lpwstr>
      </vt:variant>
      <vt:variant>
        <vt:lpwstr/>
      </vt:variant>
      <vt:variant>
        <vt:i4>6488102</vt:i4>
      </vt:variant>
      <vt:variant>
        <vt:i4>18</vt:i4>
      </vt:variant>
      <vt:variant>
        <vt:i4>0</vt:i4>
      </vt:variant>
      <vt:variant>
        <vt:i4>5</vt:i4>
      </vt:variant>
      <vt:variant>
        <vt:lpwstr>http://scm.oas.org/IDMS/Redirectpage.aspx?class=CP/CSH&amp;classNum=1978&amp;lang=s</vt:lpwstr>
      </vt:variant>
      <vt:variant>
        <vt:lpwstr/>
      </vt:variant>
      <vt:variant>
        <vt:i4>393308</vt:i4>
      </vt:variant>
      <vt:variant>
        <vt:i4>15</vt:i4>
      </vt:variant>
      <vt:variant>
        <vt:i4>0</vt:i4>
      </vt:variant>
      <vt:variant>
        <vt:i4>5</vt:i4>
      </vt:variant>
      <vt:variant>
        <vt:lpwstr>http://scm.oas.org/doc_public/spanish/hist_20/cp43322s03.docx</vt:lpwstr>
      </vt:variant>
      <vt:variant>
        <vt:lpwstr/>
      </vt:variant>
      <vt:variant>
        <vt:i4>6422569</vt:i4>
      </vt:variant>
      <vt:variant>
        <vt:i4>12</vt:i4>
      </vt:variant>
      <vt:variant>
        <vt:i4>0</vt:i4>
      </vt:variant>
      <vt:variant>
        <vt:i4>5</vt:i4>
      </vt:variant>
      <vt:variant>
        <vt:lpwstr>http://scm.oas.org/IDMS/Redirectpage.aspx?class=CP/CSH&amp;classNum=1989&amp;lang=s</vt:lpwstr>
      </vt:variant>
      <vt:variant>
        <vt:lpwstr/>
      </vt:variant>
      <vt:variant>
        <vt:i4>983129</vt:i4>
      </vt:variant>
      <vt:variant>
        <vt:i4>9</vt:i4>
      </vt:variant>
      <vt:variant>
        <vt:i4>0</vt:i4>
      </vt:variant>
      <vt:variant>
        <vt:i4>5</vt:i4>
      </vt:variant>
      <vt:variant>
        <vt:lpwstr>http://scm.oas.org/doc_public/spanish/hist_16/cp35792s04.doc</vt:lpwstr>
      </vt:variant>
      <vt:variant>
        <vt:lpwstr/>
      </vt:variant>
      <vt:variant>
        <vt:i4>393310</vt:i4>
      </vt:variant>
      <vt:variant>
        <vt:i4>6</vt:i4>
      </vt:variant>
      <vt:variant>
        <vt:i4>0</vt:i4>
      </vt:variant>
      <vt:variant>
        <vt:i4>5</vt:i4>
      </vt:variant>
      <vt:variant>
        <vt:lpwstr>http://scm.oas.org/doc_public/spanish/hist_15/cp35061s02.doc</vt:lpwstr>
      </vt:variant>
      <vt:variant>
        <vt:lpwstr/>
      </vt:variant>
      <vt:variant>
        <vt:i4>983129</vt:i4>
      </vt:variant>
      <vt:variant>
        <vt:i4>3</vt:i4>
      </vt:variant>
      <vt:variant>
        <vt:i4>0</vt:i4>
      </vt:variant>
      <vt:variant>
        <vt:i4>5</vt:i4>
      </vt:variant>
      <vt:variant>
        <vt:lpwstr>http://scm.oas.org/doc_public/spanish/hist_16/cp35792s04.doc</vt:lpwstr>
      </vt:variant>
      <vt:variant>
        <vt:lpwstr/>
      </vt:variant>
      <vt:variant>
        <vt:i4>393309</vt:i4>
      </vt:variant>
      <vt:variant>
        <vt:i4>0</vt:i4>
      </vt:variant>
      <vt:variant>
        <vt:i4>0</vt:i4>
      </vt:variant>
      <vt:variant>
        <vt:i4>5</vt:i4>
      </vt:variant>
      <vt:variant>
        <vt:lpwstr>http://scm.oas.org/doc_public/spanish/hist_20/cp42232s03.docx</vt:lpwstr>
      </vt:variant>
      <vt:variant>
        <vt:lpwstr/>
      </vt:variant>
      <vt:variant>
        <vt:i4>131085</vt:i4>
      </vt:variant>
      <vt:variant>
        <vt:i4>0</vt:i4>
      </vt:variant>
      <vt:variant>
        <vt:i4>0</vt:i4>
      </vt:variant>
      <vt:variant>
        <vt:i4>5</vt:i4>
      </vt:variant>
      <vt:variant>
        <vt:lpwstr>http://scm.oas.org/IDMS/Redirectpage.aspx?class=CP/doc.&amp;classNum=5665&amp;lang=s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DE LA CSH</dc:title>
  <dc:subject/>
  <dc:creator>OAS</dc:creator>
  <cp:keywords/>
  <cp:lastModifiedBy>Palmer, Margaret</cp:lastModifiedBy>
  <cp:revision>6</cp:revision>
  <cp:lastPrinted>2019-10-09T19:23:00Z</cp:lastPrinted>
  <dcterms:created xsi:type="dcterms:W3CDTF">2021-11-19T21:24:00Z</dcterms:created>
  <dcterms:modified xsi:type="dcterms:W3CDTF">2021-11-22T15:08:00Z</dcterms:modified>
</cp:coreProperties>
</file>