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2581" w14:textId="77777777" w:rsidR="00B67385" w:rsidRPr="007204D0" w:rsidRDefault="00B67385" w:rsidP="00B67385">
      <w:pPr>
        <w:pStyle w:val="Header"/>
        <w:tabs>
          <w:tab w:val="clear" w:pos="4419"/>
          <w:tab w:val="clear" w:pos="8838"/>
          <w:tab w:val="center" w:pos="2880"/>
          <w:tab w:val="left" w:pos="7200"/>
        </w:tabs>
        <w:contextualSpacing/>
        <w:jc w:val="both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ab/>
        <w:t>CONSEJO PERMANENTE DE LA</w:t>
      </w:r>
      <w:r w:rsidRPr="007204D0">
        <w:rPr>
          <w:rFonts w:ascii="Times New Roman" w:hAnsi="Times New Roman"/>
        </w:rPr>
        <w:tab/>
        <w:t>OEA/</w:t>
      </w:r>
      <w:proofErr w:type="spellStart"/>
      <w:r w:rsidRPr="007204D0">
        <w:rPr>
          <w:rFonts w:ascii="Times New Roman" w:hAnsi="Times New Roman"/>
        </w:rPr>
        <w:t>Ser.G</w:t>
      </w:r>
      <w:proofErr w:type="spellEnd"/>
    </w:p>
    <w:p w14:paraId="3B85B954" w14:textId="77777777" w:rsidR="00B67385" w:rsidRPr="007204D0" w:rsidRDefault="00B67385" w:rsidP="00B67385">
      <w:pPr>
        <w:tabs>
          <w:tab w:val="center" w:pos="2880"/>
          <w:tab w:val="left" w:pos="7200"/>
        </w:tabs>
        <w:spacing w:after="0" w:line="240" w:lineRule="auto"/>
        <w:ind w:right="-1149"/>
        <w:contextualSpacing/>
        <w:jc w:val="both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ab/>
        <w:t>ORGANIZACIÓN DE LOS ESTADOS AMERICANOS</w:t>
      </w:r>
      <w:r w:rsidRPr="007204D0">
        <w:rPr>
          <w:rFonts w:ascii="Times New Roman" w:hAnsi="Times New Roman"/>
        </w:rPr>
        <w:tab/>
        <w:t xml:space="preserve">CP/CSH-2046/21 </w:t>
      </w:r>
      <w:proofErr w:type="spellStart"/>
      <w:r w:rsidRPr="007204D0">
        <w:rPr>
          <w:rFonts w:ascii="Times New Roman" w:hAnsi="Times New Roman"/>
        </w:rPr>
        <w:t>rev.</w:t>
      </w:r>
      <w:proofErr w:type="spellEnd"/>
      <w:r w:rsidRPr="007204D0">
        <w:rPr>
          <w:rFonts w:ascii="Times New Roman" w:hAnsi="Times New Roman"/>
        </w:rPr>
        <w:t xml:space="preserve"> </w:t>
      </w:r>
      <w:r w:rsidR="007204D0" w:rsidRPr="007204D0">
        <w:rPr>
          <w:rFonts w:ascii="Times New Roman" w:hAnsi="Times New Roman"/>
        </w:rPr>
        <w:t>3</w:t>
      </w:r>
    </w:p>
    <w:p w14:paraId="1423A1D6" w14:textId="77777777" w:rsidR="00B67385" w:rsidRPr="007204D0" w:rsidRDefault="00B67385" w:rsidP="00B67385">
      <w:pPr>
        <w:tabs>
          <w:tab w:val="center" w:pos="2880"/>
          <w:tab w:val="left" w:pos="7200"/>
        </w:tabs>
        <w:spacing w:after="0" w:line="240" w:lineRule="auto"/>
        <w:ind w:right="-1149"/>
        <w:contextualSpacing/>
        <w:jc w:val="both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ab/>
      </w:r>
      <w:r w:rsidRPr="007204D0">
        <w:rPr>
          <w:rFonts w:ascii="Times New Roman" w:hAnsi="Times New Roman"/>
        </w:rPr>
        <w:tab/>
      </w:r>
      <w:r w:rsidR="00543E00">
        <w:rPr>
          <w:rFonts w:ascii="Times New Roman" w:hAnsi="Times New Roman"/>
        </w:rPr>
        <w:t>8</w:t>
      </w:r>
      <w:r w:rsidRPr="007204D0">
        <w:rPr>
          <w:rFonts w:ascii="Times New Roman" w:hAnsi="Times New Roman"/>
        </w:rPr>
        <w:t xml:space="preserve"> </w:t>
      </w:r>
      <w:r w:rsidR="007204D0" w:rsidRPr="007204D0">
        <w:rPr>
          <w:rFonts w:ascii="Times New Roman" w:hAnsi="Times New Roman"/>
        </w:rPr>
        <w:t>junio</w:t>
      </w:r>
      <w:r w:rsidRPr="007204D0">
        <w:rPr>
          <w:rFonts w:ascii="Times New Roman" w:hAnsi="Times New Roman"/>
        </w:rPr>
        <w:t xml:space="preserve"> 2021</w:t>
      </w:r>
    </w:p>
    <w:p w14:paraId="36044BCF" w14:textId="77777777" w:rsidR="00B67385" w:rsidRPr="007204D0" w:rsidRDefault="00B67385" w:rsidP="00B67385">
      <w:pPr>
        <w:tabs>
          <w:tab w:val="center" w:pos="2880"/>
          <w:tab w:val="left" w:pos="7200"/>
        </w:tabs>
        <w:spacing w:after="0" w:line="240" w:lineRule="auto"/>
        <w:ind w:right="-1149"/>
        <w:contextualSpacing/>
        <w:jc w:val="both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ab/>
        <w:t>COMISIÓN DE SEGURIDAD HEMISFÉRICA</w:t>
      </w:r>
      <w:r w:rsidRPr="007204D0">
        <w:rPr>
          <w:rFonts w:ascii="Times New Roman" w:hAnsi="Times New Roman"/>
        </w:rPr>
        <w:tab/>
        <w:t>Original: inglés</w:t>
      </w:r>
    </w:p>
    <w:p w14:paraId="5DDD1F76" w14:textId="77777777" w:rsidR="00B67385" w:rsidRPr="007204D0" w:rsidRDefault="00B67385" w:rsidP="00B67385">
      <w:pPr>
        <w:tabs>
          <w:tab w:val="left" w:pos="7200"/>
        </w:tabs>
        <w:spacing w:after="0" w:line="240" w:lineRule="auto"/>
        <w:ind w:right="4021"/>
        <w:contextualSpacing/>
        <w:jc w:val="both"/>
        <w:rPr>
          <w:rFonts w:ascii="Times New Roman" w:hAnsi="Times New Roman"/>
          <w:noProof/>
          <w:u w:val="single"/>
        </w:rPr>
      </w:pPr>
    </w:p>
    <w:p w14:paraId="070CD4DA" w14:textId="77777777" w:rsidR="00B67385" w:rsidRPr="007204D0" w:rsidRDefault="00B67385" w:rsidP="00B67385">
      <w:pPr>
        <w:tabs>
          <w:tab w:val="center" w:pos="2880"/>
          <w:tab w:val="left" w:pos="7200"/>
        </w:tabs>
        <w:spacing w:after="0" w:line="240" w:lineRule="auto"/>
        <w:ind w:right="-1149"/>
        <w:contextualSpacing/>
        <w:jc w:val="both"/>
        <w:rPr>
          <w:rFonts w:ascii="Times New Roman" w:hAnsi="Times New Roman"/>
          <w:noProof/>
        </w:rPr>
      </w:pPr>
    </w:p>
    <w:p w14:paraId="124E60A7" w14:textId="77777777" w:rsidR="00B67385" w:rsidRPr="007204D0" w:rsidRDefault="00B67385" w:rsidP="00B67385">
      <w:pPr>
        <w:spacing w:line="240" w:lineRule="auto"/>
        <w:contextualSpacing/>
        <w:jc w:val="center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LISTA DE INVITADOS</w:t>
      </w:r>
      <w:r w:rsidRPr="007204D0">
        <w:rPr>
          <w:rFonts w:ascii="Times New Roman" w:hAnsi="Times New Roman"/>
        </w:rPr>
        <w:br/>
        <w:t>TERCERA REUNIÓN DE AUTORIDADES NACIONALES EN MATERIA DE</w:t>
      </w:r>
      <w:r w:rsidR="00AA6FFA" w:rsidRPr="007204D0">
        <w:rPr>
          <w:rFonts w:ascii="Times New Roman" w:hAnsi="Times New Roman"/>
        </w:rPr>
        <w:t xml:space="preserve"> </w:t>
      </w:r>
      <w:r w:rsidRPr="007204D0">
        <w:rPr>
          <w:rFonts w:ascii="Times New Roman" w:hAnsi="Times New Roman"/>
        </w:rPr>
        <w:t>DELINCUENCIA ORGANIZADA TRANSNACIONAL (RANDOT III)</w:t>
      </w:r>
    </w:p>
    <w:p w14:paraId="63DE95A5" w14:textId="77777777" w:rsidR="00B67385" w:rsidRPr="007204D0" w:rsidRDefault="00B67385" w:rsidP="008B0CAA">
      <w:pPr>
        <w:spacing w:line="240" w:lineRule="auto"/>
        <w:contextualSpacing/>
        <w:rPr>
          <w:rFonts w:ascii="Times New Roman" w:hAnsi="Times New Roman"/>
          <w:noProof/>
        </w:rPr>
      </w:pPr>
    </w:p>
    <w:p w14:paraId="6D1FD6DF" w14:textId="62A3609C" w:rsidR="008B0CAA" w:rsidRPr="007204D0" w:rsidRDefault="00B67385" w:rsidP="00B67385">
      <w:pPr>
        <w:spacing w:line="240" w:lineRule="auto"/>
        <w:contextualSpacing/>
        <w:jc w:val="center"/>
        <w:rPr>
          <w:rFonts w:ascii="Times New Roman" w:hAnsi="Times New Roman"/>
        </w:rPr>
      </w:pPr>
      <w:r w:rsidRPr="007204D0">
        <w:rPr>
          <w:rFonts w:ascii="Times New Roman" w:hAnsi="Times New Roman"/>
        </w:rPr>
        <w:t>(</w:t>
      </w:r>
      <w:r w:rsidR="007204D0">
        <w:rPr>
          <w:rFonts w:ascii="Times New Roman" w:hAnsi="Times New Roman"/>
        </w:rPr>
        <w:t>A</w:t>
      </w:r>
      <w:r w:rsidRPr="007204D0">
        <w:rPr>
          <w:rFonts w:ascii="Times New Roman" w:hAnsi="Times New Roman"/>
        </w:rPr>
        <w:t>probada por la Comisión el 22 de abril de 2021</w:t>
      </w:r>
      <w:r w:rsidR="007204D0">
        <w:rPr>
          <w:rFonts w:ascii="Times New Roman" w:hAnsi="Times New Roman"/>
        </w:rPr>
        <w:t xml:space="preserve"> y actualizada durante la reunión del 3 de junio)</w:t>
      </w:r>
    </w:p>
    <w:p w14:paraId="7983137B" w14:textId="77777777" w:rsidR="00B67385" w:rsidRPr="007204D0" w:rsidRDefault="00B67385" w:rsidP="008B0CAA">
      <w:pPr>
        <w:spacing w:line="240" w:lineRule="auto"/>
        <w:contextualSpacing/>
        <w:rPr>
          <w:rFonts w:ascii="Times New Roman" w:hAnsi="Times New Roman"/>
          <w:noProof/>
        </w:rPr>
      </w:pPr>
    </w:p>
    <w:p w14:paraId="348F5A3C" w14:textId="77777777" w:rsidR="00B67385" w:rsidRPr="007204D0" w:rsidRDefault="00B67385" w:rsidP="00B67385">
      <w:pPr>
        <w:spacing w:line="240" w:lineRule="auto"/>
        <w:contextualSpacing/>
        <w:rPr>
          <w:rFonts w:ascii="Times New Roman" w:hAnsi="Times New Roman"/>
          <w:noProof/>
        </w:rPr>
      </w:pPr>
    </w:p>
    <w:p w14:paraId="7A856FB5" w14:textId="77777777" w:rsidR="00B67385" w:rsidRPr="007204D0" w:rsidRDefault="00B67385" w:rsidP="00B67385">
      <w:pPr>
        <w:spacing w:line="240" w:lineRule="auto"/>
        <w:contextualSpacing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a)</w:t>
      </w:r>
      <w:r w:rsidRPr="007204D0">
        <w:rPr>
          <w:rFonts w:ascii="Times New Roman" w:hAnsi="Times New Roman"/>
        </w:rPr>
        <w:tab/>
        <w:t>ESTADOS MIEMBROS DE LA OEA</w:t>
      </w:r>
    </w:p>
    <w:p w14:paraId="6C1B70A2" w14:textId="77777777" w:rsidR="00B67385" w:rsidRPr="007204D0" w:rsidRDefault="00B67385" w:rsidP="00B67385">
      <w:pPr>
        <w:spacing w:line="240" w:lineRule="auto"/>
        <w:contextualSpacing/>
        <w:rPr>
          <w:rFonts w:ascii="Times New Roman" w:hAnsi="Times New Roman"/>
          <w:noProof/>
        </w:rPr>
      </w:pPr>
    </w:p>
    <w:p w14:paraId="73BCD6AF" w14:textId="77777777" w:rsidR="00B67385" w:rsidRPr="007204D0" w:rsidRDefault="00B67385" w:rsidP="00B67385">
      <w:pPr>
        <w:spacing w:line="240" w:lineRule="auto"/>
        <w:contextualSpacing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b)</w:t>
      </w:r>
      <w:r w:rsidRPr="007204D0">
        <w:rPr>
          <w:rFonts w:ascii="Times New Roman" w:hAnsi="Times New Roman"/>
        </w:rPr>
        <w:tab/>
        <w:t>OBSERVADORES PERMANENTES ANTE LA OEA</w:t>
      </w:r>
    </w:p>
    <w:p w14:paraId="2E84DDB4" w14:textId="77777777" w:rsidR="00B67385" w:rsidRPr="007204D0" w:rsidRDefault="00B67385" w:rsidP="00B67385">
      <w:pPr>
        <w:spacing w:line="240" w:lineRule="auto"/>
        <w:contextualSpacing/>
        <w:rPr>
          <w:rFonts w:ascii="Times New Roman" w:eastAsia="SimSun" w:hAnsi="Times New Roman"/>
          <w:noProof/>
          <w:u w:val="single"/>
        </w:rPr>
      </w:pPr>
    </w:p>
    <w:p w14:paraId="3A3A0C0C" w14:textId="77777777" w:rsidR="00B67385" w:rsidRPr="007204D0" w:rsidRDefault="00B67385" w:rsidP="00B67385">
      <w:pPr>
        <w:tabs>
          <w:tab w:val="left" w:pos="8640"/>
        </w:tabs>
        <w:spacing w:line="240" w:lineRule="auto"/>
        <w:ind w:left="720" w:hanging="720"/>
        <w:contextualSpacing/>
        <w:outlineLvl w:val="0"/>
        <w:rPr>
          <w:rFonts w:ascii="Times New Roman" w:eastAsia="MS Mincho" w:hAnsi="Times New Roman"/>
          <w:noProof/>
        </w:rPr>
      </w:pPr>
      <w:r w:rsidRPr="007204D0">
        <w:rPr>
          <w:rFonts w:ascii="Times New Roman" w:hAnsi="Times New Roman"/>
        </w:rPr>
        <w:t>c)</w:t>
      </w:r>
      <w:r w:rsidRPr="007204D0">
        <w:rPr>
          <w:rFonts w:ascii="Times New Roman" w:hAnsi="Times New Roman"/>
        </w:rPr>
        <w:tab/>
        <w:t>ENTIDADES Y ORGANISMOS INTERAMERICANOS REGIONALES O SUBREGIONALES</w:t>
      </w:r>
    </w:p>
    <w:p w14:paraId="5FECF10A" w14:textId="77777777" w:rsidR="00B67385" w:rsidRPr="007204D0" w:rsidRDefault="00B67385" w:rsidP="00B67385">
      <w:pPr>
        <w:suppressAutoHyphens/>
        <w:spacing w:line="240" w:lineRule="auto"/>
        <w:contextualSpacing/>
        <w:rPr>
          <w:rFonts w:ascii="Times New Roman" w:hAnsi="Times New Roman"/>
          <w:noProof/>
        </w:rPr>
      </w:pPr>
    </w:p>
    <w:p w14:paraId="1FE7EDD1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Alianza del Pacífico</w:t>
      </w:r>
    </w:p>
    <w:p w14:paraId="1F9B34F5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Banco Centroamericano de Integración Económica (BCIE)</w:t>
      </w:r>
    </w:p>
    <w:p w14:paraId="204B602A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Banco de Desarrollo de América Latina (CAF)</w:t>
      </w:r>
    </w:p>
    <w:p w14:paraId="06B4F7D7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Comunidad del Caribe (CARICOM)</w:t>
      </w:r>
    </w:p>
    <w:p w14:paraId="679498A4" w14:textId="77777777" w:rsidR="00B67385" w:rsidRPr="007204D0" w:rsidRDefault="00AA6FFA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Agencia de Implementación de Seguridad y contra la Delincuencia de CARICOM (IMPACS)</w:t>
      </w:r>
    </w:p>
    <w:p w14:paraId="4AB0CBDB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Banco de Desarrollo del Caribe (BDC)</w:t>
      </w:r>
    </w:p>
    <w:p w14:paraId="7B896932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Banco Interamericano de Desarrollo (BID)</w:t>
      </w:r>
    </w:p>
    <w:p w14:paraId="61959ECB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Comunidad Andina (CAN)</w:t>
      </w:r>
    </w:p>
    <w:p w14:paraId="43F9C6DC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Comunidad de Estados Latinoamericanos y Caribeños (CELAC)</w:t>
      </w:r>
    </w:p>
    <w:p w14:paraId="604EBC16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Secretaría del Mercado Común del Sur (MERCOSUR)</w:t>
      </w:r>
    </w:p>
    <w:p w14:paraId="479293D9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Sistema de Seguridad Regional (SSR)</w:t>
      </w:r>
    </w:p>
    <w:p w14:paraId="5D3ECF56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Sistema de Integración Centroamericana (SICA)</w:t>
      </w:r>
    </w:p>
    <w:p w14:paraId="4DA4F879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Unión de Naciones Suramericanas (UNASUR)</w:t>
      </w:r>
    </w:p>
    <w:p w14:paraId="4CDD18D1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Foro para el Progreso e Integración de América del Sur (PROSUR)</w:t>
      </w:r>
    </w:p>
    <w:p w14:paraId="590DE21D" w14:textId="77777777" w:rsidR="00B67385" w:rsidRPr="007204D0" w:rsidRDefault="00B67385" w:rsidP="00B67385">
      <w:pPr>
        <w:tabs>
          <w:tab w:val="left" w:pos="8640"/>
        </w:tabs>
        <w:spacing w:line="240" w:lineRule="auto"/>
        <w:ind w:left="720" w:hanging="720"/>
        <w:contextualSpacing/>
        <w:outlineLvl w:val="0"/>
        <w:rPr>
          <w:rFonts w:ascii="Times New Roman" w:eastAsia="MS Mincho" w:hAnsi="Times New Roman"/>
          <w:noProof/>
        </w:rPr>
      </w:pPr>
    </w:p>
    <w:p w14:paraId="04A86AB9" w14:textId="77777777" w:rsidR="00B67385" w:rsidRPr="007204D0" w:rsidRDefault="00B67385" w:rsidP="00B67385">
      <w:pPr>
        <w:tabs>
          <w:tab w:val="left" w:pos="8640"/>
        </w:tabs>
        <w:spacing w:line="240" w:lineRule="auto"/>
        <w:ind w:left="720" w:hanging="720"/>
        <w:contextualSpacing/>
        <w:outlineLvl w:val="0"/>
        <w:rPr>
          <w:rFonts w:ascii="Times New Roman" w:eastAsia="MS Mincho" w:hAnsi="Times New Roman"/>
          <w:noProof/>
        </w:rPr>
      </w:pPr>
      <w:r w:rsidRPr="007204D0">
        <w:rPr>
          <w:rFonts w:ascii="Times New Roman" w:hAnsi="Times New Roman"/>
        </w:rPr>
        <w:t>d)</w:t>
      </w:r>
      <w:r w:rsidRPr="007204D0">
        <w:rPr>
          <w:rFonts w:ascii="Times New Roman" w:hAnsi="Times New Roman"/>
        </w:rPr>
        <w:tab/>
        <w:t>ORGANISMOS ESPECIALIZADOS DE LAS NACIONES UNIDAS Y DE OTRAS ORGANIZACIONES INTERNACIONALES</w:t>
      </w:r>
    </w:p>
    <w:p w14:paraId="4C12FC2B" w14:textId="77777777" w:rsidR="00B67385" w:rsidRPr="007204D0" w:rsidRDefault="00B67385" w:rsidP="008B0CAA">
      <w:pPr>
        <w:snapToGrid w:val="0"/>
        <w:spacing w:line="240" w:lineRule="auto"/>
        <w:contextualSpacing/>
        <w:outlineLvl w:val="0"/>
        <w:rPr>
          <w:rFonts w:ascii="Times New Roman" w:hAnsi="Times New Roman"/>
          <w:noProof/>
        </w:rPr>
      </w:pPr>
    </w:p>
    <w:p w14:paraId="0F60E9F8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Banco Mundial</w:t>
      </w:r>
    </w:p>
    <w:p w14:paraId="13FC9B99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Instituto Interregional de las Naciones Unidas para Investigaciones sobre la Delincuencia y la Justicia (UNICRI)</w:t>
      </w:r>
    </w:p>
    <w:p w14:paraId="5CEA0184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Oficina de las Naciones Unidas contra la Droga y el Delito (UNODC)</w:t>
      </w:r>
    </w:p>
    <w:p w14:paraId="184902FE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Organización de Cooperación y Desarrollo Económicos (OCDE)</w:t>
      </w:r>
    </w:p>
    <w:p w14:paraId="44047C2D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Secretaría General Iberoamericana (SEGIB)</w:t>
      </w:r>
    </w:p>
    <w:p w14:paraId="7B1CA322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Conferencia de Ministros de Justicia de los Países Iberoamericanos (COMJIB)</w:t>
      </w:r>
    </w:p>
    <w:p w14:paraId="14AB58EC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Consejo de Europa</w:t>
      </w:r>
    </w:p>
    <w:p w14:paraId="0C7F1C18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lastRenderedPageBreak/>
        <w:t xml:space="preserve">Unión Europea </w:t>
      </w:r>
    </w:p>
    <w:p w14:paraId="03658DB4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Grupo de Acción Financiera (GAFI)</w:t>
      </w:r>
    </w:p>
    <w:p w14:paraId="69F9E2B8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Grupo de Acción Financiera de Latinoamérica (GAFILAT)</w:t>
      </w:r>
    </w:p>
    <w:p w14:paraId="327B8CC1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Grupo de Acción Financiera del Caribe (GAFIC)</w:t>
      </w:r>
    </w:p>
    <w:p w14:paraId="48D38EC5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Grupo Egmont</w:t>
      </w:r>
    </w:p>
    <w:p w14:paraId="7719006B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  <w:tab w:val="num" w:pos="144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Centro Interamericano de Administraciones Tributarias (CIAT)</w:t>
      </w:r>
    </w:p>
    <w:p w14:paraId="1531F572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  <w:tab w:val="num" w:pos="144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Red de Recuperación de Activos del GAFILAT (RRAG)</w:t>
      </w:r>
    </w:p>
    <w:p w14:paraId="38A1D189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  <w:tab w:val="num" w:pos="144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Red Interinstitucional para la Recuperación de Activos del Caribe (ARIN-CARIB)</w:t>
      </w:r>
    </w:p>
    <w:p w14:paraId="32F0344F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  <w:tab w:val="num" w:pos="144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Red de Fiscales contra el Crimen Organizado de Centroamérica (REFCO)</w:t>
      </w:r>
    </w:p>
    <w:p w14:paraId="441395BD" w14:textId="77777777" w:rsidR="00B67385" w:rsidRPr="007204D0" w:rsidRDefault="00B67385" w:rsidP="00B67385">
      <w:pPr>
        <w:tabs>
          <w:tab w:val="left" w:pos="8640"/>
        </w:tabs>
        <w:spacing w:line="240" w:lineRule="auto"/>
        <w:ind w:left="720" w:hanging="720"/>
        <w:contextualSpacing/>
        <w:outlineLvl w:val="0"/>
        <w:rPr>
          <w:rFonts w:ascii="Times New Roman" w:eastAsia="MS Mincho" w:hAnsi="Times New Roman"/>
          <w:noProof/>
        </w:rPr>
      </w:pPr>
    </w:p>
    <w:p w14:paraId="3E6441BC" w14:textId="77777777" w:rsidR="00B67385" w:rsidRPr="007204D0" w:rsidRDefault="00B67385" w:rsidP="00B67385">
      <w:pPr>
        <w:tabs>
          <w:tab w:val="left" w:pos="8640"/>
        </w:tabs>
        <w:spacing w:line="240" w:lineRule="auto"/>
        <w:ind w:left="720" w:hanging="720"/>
        <w:contextualSpacing/>
        <w:outlineLvl w:val="0"/>
        <w:rPr>
          <w:rFonts w:ascii="Times New Roman" w:eastAsia="MS Mincho" w:hAnsi="Times New Roman"/>
          <w:noProof/>
        </w:rPr>
      </w:pPr>
      <w:r w:rsidRPr="007204D0">
        <w:rPr>
          <w:rFonts w:ascii="Times New Roman" w:hAnsi="Times New Roman"/>
        </w:rPr>
        <w:t>e)</w:t>
      </w:r>
      <w:r w:rsidRPr="007204D0">
        <w:rPr>
          <w:rFonts w:ascii="Times New Roman" w:hAnsi="Times New Roman"/>
        </w:rPr>
        <w:tab/>
        <w:t>ÓRGANOS Y ENTIDADES DE LA ORGANIZACIÓN DE LOS ESTADOS AMERICANOS</w:t>
      </w:r>
    </w:p>
    <w:p w14:paraId="273AAD7A" w14:textId="77777777" w:rsidR="00B67385" w:rsidRPr="007204D0" w:rsidRDefault="00B67385" w:rsidP="00B67385">
      <w:pPr>
        <w:tabs>
          <w:tab w:val="left" w:pos="8640"/>
        </w:tabs>
        <w:spacing w:line="240" w:lineRule="auto"/>
        <w:contextualSpacing/>
        <w:outlineLvl w:val="0"/>
        <w:rPr>
          <w:rFonts w:ascii="Times New Roman" w:eastAsia="MS Mincho" w:hAnsi="Times New Roman"/>
          <w:noProof/>
        </w:rPr>
      </w:pPr>
    </w:p>
    <w:p w14:paraId="111DF58B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Comisión Interamericana de Derechos Humanos (CIDH)</w:t>
      </w:r>
    </w:p>
    <w:p w14:paraId="45618F44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Comisión Interamericana de Mujeres (CIM)</w:t>
      </w:r>
    </w:p>
    <w:p w14:paraId="4AC1FF44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Corte Interamericana de Derechos Humanos</w:t>
      </w:r>
    </w:p>
    <w:p w14:paraId="0F6AAC32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Junta Interamericana de Defensa (JID)</w:t>
      </w:r>
    </w:p>
    <w:p w14:paraId="0A5CC180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Colegio Interamericano de Defensa (CID)</w:t>
      </w:r>
    </w:p>
    <w:p w14:paraId="2377FBFB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Organización Panamericana de la Salud (OPS)</w:t>
      </w:r>
    </w:p>
    <w:p w14:paraId="4D0A93AA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Fundación Panamericana para el Desarrollo (FUPAD)</w:t>
      </w:r>
    </w:p>
    <w:p w14:paraId="29CFC58A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Fundación para las Américas</w:t>
      </w:r>
    </w:p>
    <w:p w14:paraId="22D9FE60" w14:textId="77777777" w:rsidR="00B67385" w:rsidRPr="007204D0" w:rsidRDefault="00B67385" w:rsidP="00B67385">
      <w:pPr>
        <w:tabs>
          <w:tab w:val="center" w:pos="4419"/>
          <w:tab w:val="right" w:pos="8838"/>
        </w:tabs>
        <w:spacing w:line="240" w:lineRule="auto"/>
        <w:contextualSpacing/>
        <w:rPr>
          <w:rFonts w:ascii="Times New Roman" w:hAnsi="Times New Roman"/>
          <w:caps/>
          <w:noProof/>
        </w:rPr>
      </w:pPr>
    </w:p>
    <w:p w14:paraId="2000680B" w14:textId="77777777" w:rsidR="00B67385" w:rsidRPr="007204D0" w:rsidRDefault="00B67385" w:rsidP="00B67385">
      <w:pPr>
        <w:tabs>
          <w:tab w:val="left" w:pos="8640"/>
        </w:tabs>
        <w:spacing w:line="240" w:lineRule="auto"/>
        <w:ind w:left="720" w:hanging="720"/>
        <w:contextualSpacing/>
        <w:outlineLvl w:val="0"/>
        <w:rPr>
          <w:rFonts w:ascii="Times New Roman" w:eastAsia="MS Mincho" w:hAnsi="Times New Roman"/>
          <w:caps/>
          <w:noProof/>
        </w:rPr>
      </w:pPr>
      <w:r w:rsidRPr="007204D0">
        <w:rPr>
          <w:rFonts w:ascii="Times New Roman" w:hAnsi="Times New Roman"/>
        </w:rPr>
        <w:t>f)</w:t>
      </w:r>
      <w:r w:rsidRPr="007204D0">
        <w:rPr>
          <w:rFonts w:ascii="Times New Roman" w:hAnsi="Times New Roman"/>
        </w:rPr>
        <w:tab/>
        <w:t>ORGANISMOS Y ORGANIZACIONES DE COOPERACIÓN EN LA APLICACIÓN DE LA LEY</w:t>
      </w:r>
    </w:p>
    <w:p w14:paraId="4AA42631" w14:textId="77777777" w:rsidR="00B67385" w:rsidRPr="007204D0" w:rsidRDefault="00B67385" w:rsidP="00B67385">
      <w:pPr>
        <w:tabs>
          <w:tab w:val="center" w:pos="4419"/>
          <w:tab w:val="right" w:pos="8838"/>
        </w:tabs>
        <w:spacing w:line="240" w:lineRule="auto"/>
        <w:contextualSpacing/>
        <w:rPr>
          <w:rFonts w:ascii="Times New Roman" w:eastAsia="MS Mincho" w:hAnsi="Times New Roman"/>
          <w:caps/>
          <w:noProof/>
        </w:rPr>
      </w:pPr>
    </w:p>
    <w:p w14:paraId="165A087C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Comunidad de Policías de América (AMERIPOL)</w:t>
      </w:r>
    </w:p>
    <w:p w14:paraId="170438FE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Asociación de Comisarios de Policía del Caribe (ACCP)</w:t>
      </w:r>
    </w:p>
    <w:p w14:paraId="180B27BE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Comunidad Latinoamericana y del Caribe de Inteligencia Policial (CLACIP)</w:t>
      </w:r>
    </w:p>
    <w:p w14:paraId="7F0051BA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  <w:tab w:val="num" w:pos="144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 xml:space="preserve">Comisión de Jefes y Directores de Policía de Centroamérica, México, el Caribe y Colombia (CJDPCAMCC) </w:t>
      </w:r>
    </w:p>
    <w:p w14:paraId="4A4C4521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Asociación Internacional de Jefes de Policía (IACP)</w:t>
      </w:r>
    </w:p>
    <w:p w14:paraId="6B04E6DE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Organización Internacional de Policía Criminal (INTERPOL)</w:t>
      </w:r>
    </w:p>
    <w:p w14:paraId="3619B15C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Agencia de la Unión Europea para la Cooperación Policial (Europol)</w:t>
      </w:r>
    </w:p>
    <w:p w14:paraId="12B5E0AE" w14:textId="77777777" w:rsidR="00B67385" w:rsidRPr="007204D0" w:rsidRDefault="00B67385" w:rsidP="00B67385">
      <w:pPr>
        <w:snapToGrid w:val="0"/>
        <w:spacing w:line="240" w:lineRule="auto"/>
        <w:ind w:left="1440"/>
        <w:contextualSpacing/>
        <w:outlineLvl w:val="0"/>
        <w:rPr>
          <w:rFonts w:ascii="Times New Roman" w:hAnsi="Times New Roman"/>
          <w:noProof/>
        </w:rPr>
      </w:pPr>
    </w:p>
    <w:p w14:paraId="667926E9" w14:textId="77777777" w:rsidR="00B67385" w:rsidRPr="007204D0" w:rsidRDefault="00B67385" w:rsidP="00B67385">
      <w:pPr>
        <w:tabs>
          <w:tab w:val="center" w:pos="4419"/>
          <w:tab w:val="right" w:pos="8838"/>
        </w:tabs>
        <w:spacing w:line="240" w:lineRule="auto"/>
        <w:ind w:left="720" w:hanging="720"/>
        <w:contextualSpacing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g)</w:t>
      </w:r>
      <w:r w:rsidRPr="007204D0">
        <w:rPr>
          <w:rFonts w:ascii="Times New Roman" w:hAnsi="Times New Roman"/>
        </w:rPr>
        <w:tab/>
        <w:t>ORGANIZACIONES DE LA SOCIEDAD CIVIL</w:t>
      </w:r>
      <w:r w:rsidRPr="007204D0">
        <w:rPr>
          <w:rFonts w:ascii="Times New Roman" w:hAnsi="Times New Roman"/>
          <w:noProof/>
          <w:vertAlign w:val="superscript"/>
        </w:rPr>
        <w:footnoteReference w:id="1"/>
      </w:r>
      <w:r w:rsidRPr="007204D0">
        <w:rPr>
          <w:rFonts w:ascii="Times New Roman" w:hAnsi="Times New Roman"/>
          <w:vertAlign w:val="superscript"/>
        </w:rPr>
        <w:t xml:space="preserve">  </w:t>
      </w:r>
    </w:p>
    <w:p w14:paraId="50D69F38" w14:textId="77777777" w:rsidR="00B67385" w:rsidRPr="007204D0" w:rsidRDefault="00B67385" w:rsidP="00B67385">
      <w:pPr>
        <w:tabs>
          <w:tab w:val="center" w:pos="4419"/>
          <w:tab w:val="right" w:pos="8838"/>
        </w:tabs>
        <w:spacing w:line="240" w:lineRule="auto"/>
        <w:ind w:left="720" w:hanging="720"/>
        <w:contextualSpacing/>
        <w:rPr>
          <w:rFonts w:ascii="Times New Roman" w:hAnsi="Times New Roman"/>
          <w:noProof/>
        </w:rPr>
      </w:pPr>
    </w:p>
    <w:p w14:paraId="54A71ABB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Centro de Estudios Estratégicos e Internacionales (CSIS)</w:t>
      </w:r>
    </w:p>
    <w:p w14:paraId="29B96DA6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 xml:space="preserve">Global </w:t>
      </w:r>
      <w:proofErr w:type="spellStart"/>
      <w:r w:rsidRPr="007204D0">
        <w:rPr>
          <w:rFonts w:ascii="Times New Roman" w:hAnsi="Times New Roman"/>
        </w:rPr>
        <w:t>Financial</w:t>
      </w:r>
      <w:proofErr w:type="spellEnd"/>
      <w:r w:rsidRPr="007204D0">
        <w:rPr>
          <w:rFonts w:ascii="Times New Roman" w:hAnsi="Times New Roman"/>
        </w:rPr>
        <w:t xml:space="preserve"> </w:t>
      </w:r>
      <w:proofErr w:type="spellStart"/>
      <w:r w:rsidRPr="007204D0">
        <w:rPr>
          <w:rFonts w:ascii="Times New Roman" w:hAnsi="Times New Roman"/>
        </w:rPr>
        <w:t>Integrity</w:t>
      </w:r>
      <w:proofErr w:type="spellEnd"/>
      <w:r w:rsidRPr="007204D0">
        <w:rPr>
          <w:rFonts w:ascii="Times New Roman" w:hAnsi="Times New Roman"/>
        </w:rPr>
        <w:t xml:space="preserve"> (GFI)</w:t>
      </w:r>
    </w:p>
    <w:p w14:paraId="49B03A7E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  <w:lang w:val="en-US"/>
        </w:rPr>
      </w:pPr>
      <w:r w:rsidRPr="007204D0">
        <w:rPr>
          <w:rFonts w:ascii="Times New Roman" w:hAnsi="Times New Roman"/>
          <w:lang w:val="en-US"/>
        </w:rPr>
        <w:t>Global Initiative Against Transnational Organized Crime (GI-TOC)</w:t>
      </w:r>
    </w:p>
    <w:p w14:paraId="08C0CEAA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  <w:lang w:val="en-US"/>
        </w:rPr>
      </w:pPr>
      <w:r w:rsidRPr="007204D0">
        <w:rPr>
          <w:rFonts w:ascii="Times New Roman" w:hAnsi="Times New Roman"/>
          <w:lang w:val="en-US"/>
        </w:rPr>
        <w:t>George C. Marshall European Center for Security Studies</w:t>
      </w:r>
    </w:p>
    <w:p w14:paraId="67C50FE5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Diálogo Interamericano</w:t>
      </w:r>
    </w:p>
    <w:p w14:paraId="0DFFB09E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proofErr w:type="spellStart"/>
      <w:r w:rsidRPr="007204D0">
        <w:rPr>
          <w:rFonts w:ascii="Times New Roman" w:hAnsi="Times New Roman"/>
        </w:rPr>
        <w:t>Insightcrime</w:t>
      </w:r>
      <w:proofErr w:type="spellEnd"/>
    </w:p>
    <w:p w14:paraId="25274A82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  <w:lang w:val="en-US"/>
        </w:rPr>
      </w:pPr>
      <w:r w:rsidRPr="007204D0">
        <w:rPr>
          <w:rFonts w:ascii="Times New Roman" w:hAnsi="Times New Roman"/>
          <w:lang w:val="en-US"/>
        </w:rPr>
        <w:t>International Center for Missing and Exploited Children (ICMEC)</w:t>
      </w:r>
    </w:p>
    <w:p w14:paraId="6F621E09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  <w:lang w:val="en-US"/>
        </w:rPr>
      </w:pPr>
      <w:r w:rsidRPr="007204D0">
        <w:rPr>
          <w:rFonts w:ascii="Times New Roman" w:hAnsi="Times New Roman"/>
          <w:lang w:val="en-US"/>
        </w:rPr>
        <w:lastRenderedPageBreak/>
        <w:t>Jack D. Gordon Institute for Public Policy, Florida International University (FIU)</w:t>
      </w:r>
    </w:p>
    <w:p w14:paraId="2227440B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Fundación Ricky Martin</w:t>
      </w:r>
    </w:p>
    <w:p w14:paraId="576A2EBD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proofErr w:type="spellStart"/>
      <w:r w:rsidRPr="007204D0">
        <w:rPr>
          <w:rFonts w:ascii="Times New Roman" w:hAnsi="Times New Roman"/>
        </w:rPr>
        <w:t>Transnational</w:t>
      </w:r>
      <w:proofErr w:type="spellEnd"/>
      <w:r w:rsidRPr="007204D0">
        <w:rPr>
          <w:rFonts w:ascii="Times New Roman" w:hAnsi="Times New Roman"/>
        </w:rPr>
        <w:t xml:space="preserve"> Alliance </w:t>
      </w:r>
      <w:proofErr w:type="spellStart"/>
      <w:r w:rsidRPr="007204D0">
        <w:rPr>
          <w:rFonts w:ascii="Times New Roman" w:hAnsi="Times New Roman"/>
        </w:rPr>
        <w:t>to</w:t>
      </w:r>
      <w:proofErr w:type="spellEnd"/>
      <w:r w:rsidRPr="007204D0">
        <w:rPr>
          <w:rFonts w:ascii="Times New Roman" w:hAnsi="Times New Roman"/>
        </w:rPr>
        <w:t xml:space="preserve"> </w:t>
      </w:r>
      <w:proofErr w:type="spellStart"/>
      <w:r w:rsidRPr="007204D0">
        <w:rPr>
          <w:rFonts w:ascii="Times New Roman" w:hAnsi="Times New Roman"/>
        </w:rPr>
        <w:t>Combat</w:t>
      </w:r>
      <w:proofErr w:type="spellEnd"/>
      <w:r w:rsidRPr="007204D0">
        <w:rPr>
          <w:rFonts w:ascii="Times New Roman" w:hAnsi="Times New Roman"/>
        </w:rPr>
        <w:t xml:space="preserve"> </w:t>
      </w:r>
      <w:proofErr w:type="spellStart"/>
      <w:r w:rsidRPr="007204D0">
        <w:rPr>
          <w:rFonts w:ascii="Times New Roman" w:hAnsi="Times New Roman"/>
        </w:rPr>
        <w:t>Illicit</w:t>
      </w:r>
      <w:proofErr w:type="spellEnd"/>
      <w:r w:rsidRPr="007204D0">
        <w:rPr>
          <w:rFonts w:ascii="Times New Roman" w:hAnsi="Times New Roman"/>
        </w:rPr>
        <w:t xml:space="preserve"> </w:t>
      </w:r>
      <w:proofErr w:type="spellStart"/>
      <w:r w:rsidRPr="007204D0">
        <w:rPr>
          <w:rFonts w:ascii="Times New Roman" w:hAnsi="Times New Roman"/>
        </w:rPr>
        <w:t>Trade</w:t>
      </w:r>
      <w:proofErr w:type="spellEnd"/>
      <w:r w:rsidRPr="007204D0">
        <w:rPr>
          <w:rFonts w:ascii="Times New Roman" w:hAnsi="Times New Roman"/>
        </w:rPr>
        <w:t xml:space="preserve"> (TRACIT)</w:t>
      </w:r>
    </w:p>
    <w:p w14:paraId="1F8FF336" w14:textId="77777777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proofErr w:type="spellStart"/>
      <w:r w:rsidRPr="007204D0">
        <w:rPr>
          <w:rFonts w:ascii="Times New Roman" w:hAnsi="Times New Roman"/>
        </w:rPr>
        <w:t>University</w:t>
      </w:r>
      <w:proofErr w:type="spellEnd"/>
      <w:r w:rsidRPr="007204D0">
        <w:rPr>
          <w:rFonts w:ascii="Times New Roman" w:hAnsi="Times New Roman"/>
        </w:rPr>
        <w:t xml:space="preserve"> </w:t>
      </w:r>
      <w:proofErr w:type="spellStart"/>
      <w:r w:rsidRPr="007204D0">
        <w:rPr>
          <w:rFonts w:ascii="Times New Roman" w:hAnsi="Times New Roman"/>
        </w:rPr>
        <w:t>for</w:t>
      </w:r>
      <w:proofErr w:type="spellEnd"/>
      <w:r w:rsidRPr="007204D0">
        <w:rPr>
          <w:rFonts w:ascii="Times New Roman" w:hAnsi="Times New Roman"/>
        </w:rPr>
        <w:t xml:space="preserve"> </w:t>
      </w:r>
      <w:proofErr w:type="spellStart"/>
      <w:r w:rsidRPr="007204D0">
        <w:rPr>
          <w:rFonts w:ascii="Times New Roman" w:hAnsi="Times New Roman"/>
        </w:rPr>
        <w:t>Peace</w:t>
      </w:r>
      <w:proofErr w:type="spellEnd"/>
      <w:r w:rsidRPr="007204D0">
        <w:rPr>
          <w:rFonts w:ascii="Times New Roman" w:hAnsi="Times New Roman"/>
        </w:rPr>
        <w:t xml:space="preserve"> (UPEACE) </w:t>
      </w:r>
    </w:p>
    <w:p w14:paraId="70721D54" w14:textId="3C158725" w:rsidR="00B67385" w:rsidRPr="007204D0" w:rsidRDefault="00B67385" w:rsidP="00B6738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noProof/>
        </w:rPr>
      </w:pPr>
      <w:r w:rsidRPr="007204D0">
        <w:rPr>
          <w:rFonts w:ascii="Times New Roman" w:hAnsi="Times New Roman"/>
        </w:rPr>
        <w:t>Centro de Estudios Hemisféricos de Defensa William J. Perry</w:t>
      </w:r>
      <w:r w:rsidR="006333B9">
        <w:rPr>
          <w:rFonts w:ascii="Times New Roman" w:hAnsi="Times New Roman"/>
          <w:noProof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20EE73CE" wp14:editId="14C26A2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6954E45" w14:textId="5F4BE3F2" w:rsidR="006333B9" w:rsidRPr="006333B9" w:rsidRDefault="006333B9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CP44155S01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E73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GR48o9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26954E45" w14:textId="5F4BE3F2" w:rsidR="006333B9" w:rsidRPr="006333B9" w:rsidRDefault="006333B9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CP44155S01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67385" w:rsidRPr="007204D0" w:rsidSect="006374A9">
      <w:headerReference w:type="default" r:id="rId10"/>
      <w:pgSz w:w="12240" w:h="15840" w:code="1"/>
      <w:pgMar w:top="2160" w:right="1570" w:bottom="1296" w:left="1699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B78A" w14:textId="77777777" w:rsidR="003475C7" w:rsidRPr="00B67385" w:rsidRDefault="003475C7">
      <w:pPr>
        <w:spacing w:after="0" w:line="240" w:lineRule="auto"/>
        <w:rPr>
          <w:noProof/>
        </w:rPr>
      </w:pPr>
      <w:r w:rsidRPr="00B67385">
        <w:rPr>
          <w:noProof/>
        </w:rPr>
        <w:separator/>
      </w:r>
    </w:p>
  </w:endnote>
  <w:endnote w:type="continuationSeparator" w:id="0">
    <w:p w14:paraId="6B14B9EE" w14:textId="77777777" w:rsidR="003475C7" w:rsidRPr="00B67385" w:rsidRDefault="003475C7">
      <w:pPr>
        <w:spacing w:after="0" w:line="240" w:lineRule="auto"/>
        <w:rPr>
          <w:noProof/>
        </w:rPr>
      </w:pPr>
      <w:r w:rsidRPr="00B67385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8551" w14:textId="77777777" w:rsidR="003475C7" w:rsidRPr="00B67385" w:rsidRDefault="003475C7" w:rsidP="006070A3">
      <w:pPr>
        <w:spacing w:after="0" w:line="240" w:lineRule="auto"/>
        <w:rPr>
          <w:noProof/>
        </w:rPr>
      </w:pPr>
      <w:r w:rsidRPr="00B67385">
        <w:rPr>
          <w:noProof/>
        </w:rPr>
        <w:separator/>
      </w:r>
    </w:p>
  </w:footnote>
  <w:footnote w:type="continuationSeparator" w:id="0">
    <w:p w14:paraId="43FAEDCA" w14:textId="77777777" w:rsidR="003475C7" w:rsidRPr="00B67385" w:rsidRDefault="003475C7" w:rsidP="006070A3">
      <w:pPr>
        <w:spacing w:after="0" w:line="240" w:lineRule="auto"/>
        <w:rPr>
          <w:noProof/>
        </w:rPr>
      </w:pPr>
      <w:r w:rsidRPr="00B67385">
        <w:rPr>
          <w:noProof/>
        </w:rPr>
        <w:continuationSeparator/>
      </w:r>
    </w:p>
  </w:footnote>
  <w:footnote w:id="1">
    <w:p w14:paraId="12846D44" w14:textId="77777777" w:rsidR="00B67385" w:rsidRPr="008B0CAA" w:rsidRDefault="00B67385" w:rsidP="008B0CAA">
      <w:pPr>
        <w:pStyle w:val="FootnoteText"/>
        <w:tabs>
          <w:tab w:val="left" w:pos="360"/>
        </w:tabs>
        <w:ind w:left="720" w:hanging="360"/>
        <w:rPr>
          <w:rFonts w:ascii="Times New Roman" w:hAnsi="Times New Roman"/>
          <w:noProof/>
        </w:rPr>
      </w:pPr>
      <w:r w:rsidRPr="008B0CAA">
        <w:rPr>
          <w:rStyle w:val="FootnoteReference"/>
          <w:rFonts w:ascii="Times New Roman" w:hAnsi="Times New Roman"/>
          <w:noProof/>
          <w:vertAlign w:val="baseline"/>
        </w:rPr>
        <w:footnoteRef/>
      </w:r>
      <w:r w:rsidRPr="008B0CAA">
        <w:rPr>
          <w:rFonts w:ascii="Times New Roman" w:hAnsi="Times New Roman"/>
        </w:rPr>
        <w:t>.</w:t>
      </w:r>
      <w:r w:rsidRPr="008B0CAA">
        <w:rPr>
          <w:rFonts w:ascii="Times New Roman" w:hAnsi="Times New Roman"/>
        </w:rPr>
        <w:tab/>
        <w:t>Se invitará también a organizaciones de la sociedad civil inscritas conforme a lo estipulado en la resolución CP/RES. 759 (1217/99), “Directrices para la participación de las organizaciones de la sociedad civil en las actividades de la OEA”.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2610" w14:textId="77777777" w:rsidR="006374A9" w:rsidRPr="00B67385" w:rsidRDefault="006374A9">
    <w:pPr>
      <w:pStyle w:val="Header"/>
      <w:jc w:val="center"/>
      <w:rPr>
        <w:rFonts w:ascii="Times New Roman" w:hAnsi="Times New Roman"/>
        <w:noProof/>
      </w:rPr>
    </w:pPr>
    <w:r w:rsidRPr="00B67385">
      <w:rPr>
        <w:rFonts w:ascii="Times New Roman" w:hAnsi="Times New Roman"/>
      </w:rPr>
      <w:fldChar w:fldCharType="begin"/>
    </w:r>
    <w:r w:rsidRPr="00B67385">
      <w:rPr>
        <w:rFonts w:ascii="Times New Roman" w:hAnsi="Times New Roman"/>
      </w:rPr>
      <w:instrText xml:space="preserve"> PAGE   \* MERGEFORMAT </w:instrText>
    </w:r>
    <w:r w:rsidRPr="00B67385">
      <w:rPr>
        <w:rFonts w:ascii="Times New Roman" w:hAnsi="Times New Roman"/>
      </w:rPr>
      <w:fldChar w:fldCharType="separate"/>
    </w:r>
    <w:r w:rsidR="00543E00">
      <w:rPr>
        <w:rFonts w:ascii="Times New Roman" w:hAnsi="Times New Roman"/>
        <w:noProof/>
      </w:rPr>
      <w:t>- 2 -</w:t>
    </w:r>
    <w:r w:rsidRPr="00B67385">
      <w:rPr>
        <w:rFonts w:ascii="Times New Roman" w:hAnsi="Times New Roman"/>
      </w:rPr>
      <w:fldChar w:fldCharType="end"/>
    </w:r>
  </w:p>
  <w:p w14:paraId="3AD5F7FF" w14:textId="77777777" w:rsidR="006374A9" w:rsidRPr="00B67385" w:rsidRDefault="006374A9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181F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52A4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18D0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24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34ED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C7F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14FE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8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A44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AE8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42A3B"/>
    <w:multiLevelType w:val="hybridMultilevel"/>
    <w:tmpl w:val="DD661FF8"/>
    <w:lvl w:ilvl="0" w:tplc="64101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34C86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FC6FFD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1E86FE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AE6B23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374989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E840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59CA5F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3EADD0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AF498C"/>
    <w:multiLevelType w:val="hybridMultilevel"/>
    <w:tmpl w:val="17461F42"/>
    <w:lvl w:ilvl="0" w:tplc="8D0CA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82B9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76E1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9E30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8D1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E8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321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589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52FD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3D5578"/>
    <w:multiLevelType w:val="hybridMultilevel"/>
    <w:tmpl w:val="DD0E06C8"/>
    <w:lvl w:ilvl="0" w:tplc="BB88F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B662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86B3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8D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5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7627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0E6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7653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66E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F94B24"/>
    <w:multiLevelType w:val="hybridMultilevel"/>
    <w:tmpl w:val="EB2698F4"/>
    <w:lvl w:ilvl="0" w:tplc="5CF248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3E92EC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C2C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907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2EC8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49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2E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461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407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393E29"/>
    <w:multiLevelType w:val="hybridMultilevel"/>
    <w:tmpl w:val="5E7C4FAE"/>
    <w:lvl w:ilvl="0" w:tplc="E066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D5C8F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4E58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D42A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09C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6057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BEE1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7274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FE6C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1070D"/>
    <w:multiLevelType w:val="hybridMultilevel"/>
    <w:tmpl w:val="F7B6B632"/>
    <w:lvl w:ilvl="0" w:tplc="BBFC32B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A5A8AF6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E98239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B2C173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6BA205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FD0E05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20A2C0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FFA182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AF8CFE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5D12203"/>
    <w:multiLevelType w:val="hybridMultilevel"/>
    <w:tmpl w:val="D772DCF0"/>
    <w:lvl w:ilvl="0" w:tplc="35CE8AC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D0447CBE" w:tentative="1">
      <w:start w:val="1"/>
      <w:numFmt w:val="lowerLetter"/>
      <w:lvlText w:val="%2."/>
      <w:lvlJc w:val="left"/>
      <w:pPr>
        <w:ind w:left="1440" w:hanging="360"/>
      </w:pPr>
    </w:lvl>
    <w:lvl w:ilvl="2" w:tplc="0B46FD06" w:tentative="1">
      <w:start w:val="1"/>
      <w:numFmt w:val="lowerRoman"/>
      <w:lvlText w:val="%3."/>
      <w:lvlJc w:val="right"/>
      <w:pPr>
        <w:ind w:left="2160" w:hanging="180"/>
      </w:pPr>
    </w:lvl>
    <w:lvl w:ilvl="3" w:tplc="87C86E72" w:tentative="1">
      <w:start w:val="1"/>
      <w:numFmt w:val="decimal"/>
      <w:lvlText w:val="%4."/>
      <w:lvlJc w:val="left"/>
      <w:pPr>
        <w:ind w:left="2880" w:hanging="360"/>
      </w:pPr>
    </w:lvl>
    <w:lvl w:ilvl="4" w:tplc="86B8BF54" w:tentative="1">
      <w:start w:val="1"/>
      <w:numFmt w:val="lowerLetter"/>
      <w:lvlText w:val="%5."/>
      <w:lvlJc w:val="left"/>
      <w:pPr>
        <w:ind w:left="3600" w:hanging="360"/>
      </w:pPr>
    </w:lvl>
    <w:lvl w:ilvl="5" w:tplc="B554DAF6" w:tentative="1">
      <w:start w:val="1"/>
      <w:numFmt w:val="lowerRoman"/>
      <w:lvlText w:val="%6."/>
      <w:lvlJc w:val="right"/>
      <w:pPr>
        <w:ind w:left="4320" w:hanging="180"/>
      </w:pPr>
    </w:lvl>
    <w:lvl w:ilvl="6" w:tplc="D278F576" w:tentative="1">
      <w:start w:val="1"/>
      <w:numFmt w:val="decimal"/>
      <w:lvlText w:val="%7."/>
      <w:lvlJc w:val="left"/>
      <w:pPr>
        <w:ind w:left="5040" w:hanging="360"/>
      </w:pPr>
    </w:lvl>
    <w:lvl w:ilvl="7" w:tplc="44C49F04" w:tentative="1">
      <w:start w:val="1"/>
      <w:numFmt w:val="lowerLetter"/>
      <w:lvlText w:val="%8."/>
      <w:lvlJc w:val="left"/>
      <w:pPr>
        <w:ind w:left="5760" w:hanging="360"/>
      </w:pPr>
    </w:lvl>
    <w:lvl w:ilvl="8" w:tplc="E5A462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429F6"/>
    <w:multiLevelType w:val="hybridMultilevel"/>
    <w:tmpl w:val="00EA70FA"/>
    <w:lvl w:ilvl="0" w:tplc="9E268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9683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721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AD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E2A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787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EF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C90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4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3126D"/>
    <w:multiLevelType w:val="hybridMultilevel"/>
    <w:tmpl w:val="18A6EBB4"/>
    <w:lvl w:ilvl="0" w:tplc="2B363C7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2B0E7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09E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454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6F6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1EF8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CC5C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8F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4A6F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13F31"/>
    <w:multiLevelType w:val="hybridMultilevel"/>
    <w:tmpl w:val="DA48BC0E"/>
    <w:lvl w:ilvl="0" w:tplc="3B2C8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AC03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82A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809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4B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1A91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EAF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43F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CC9B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C0363"/>
    <w:multiLevelType w:val="multilevel"/>
    <w:tmpl w:val="38F0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B744BE"/>
    <w:multiLevelType w:val="multilevel"/>
    <w:tmpl w:val="E22426C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10E2635"/>
    <w:multiLevelType w:val="hybridMultilevel"/>
    <w:tmpl w:val="E34689DA"/>
    <w:lvl w:ilvl="0" w:tplc="0D0E3A7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622A2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58AC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E58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7A1B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F4E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80D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C32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4A90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337CE"/>
    <w:multiLevelType w:val="multilevel"/>
    <w:tmpl w:val="4700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560B1E"/>
    <w:multiLevelType w:val="hybridMultilevel"/>
    <w:tmpl w:val="494C6B06"/>
    <w:lvl w:ilvl="0" w:tplc="973C59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04A4A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42BD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EA7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A0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5480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A00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C5E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90B8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4213E"/>
    <w:multiLevelType w:val="hybridMultilevel"/>
    <w:tmpl w:val="52224022"/>
    <w:lvl w:ilvl="0" w:tplc="A59493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863E9F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F84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CB1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2A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50C9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052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C7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FEC8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C3A82"/>
    <w:multiLevelType w:val="hybridMultilevel"/>
    <w:tmpl w:val="BEEAC3E0"/>
    <w:lvl w:ilvl="0" w:tplc="F118A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A08E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E8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6EB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C87C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B62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2E1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E9D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B0A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77235"/>
    <w:multiLevelType w:val="hybridMultilevel"/>
    <w:tmpl w:val="7800260C"/>
    <w:lvl w:ilvl="0" w:tplc="00E47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885E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76F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E1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0B1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4C2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A0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5CC5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3EE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47527"/>
    <w:multiLevelType w:val="hybridMultilevel"/>
    <w:tmpl w:val="20B0779A"/>
    <w:lvl w:ilvl="0" w:tplc="272403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BB8DA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3E80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6CFB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611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2621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C23F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2EBD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502E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D7025"/>
    <w:multiLevelType w:val="hybridMultilevel"/>
    <w:tmpl w:val="15407DF0"/>
    <w:lvl w:ilvl="0" w:tplc="BA9C663A">
      <w:start w:val="1"/>
      <w:numFmt w:val="lowerLetter"/>
      <w:lvlText w:val="%1."/>
      <w:lvlJc w:val="left"/>
      <w:pPr>
        <w:ind w:left="1080" w:hanging="360"/>
      </w:pPr>
    </w:lvl>
    <w:lvl w:ilvl="1" w:tplc="2FB2384A" w:tentative="1">
      <w:start w:val="1"/>
      <w:numFmt w:val="lowerLetter"/>
      <w:lvlText w:val="%2."/>
      <w:lvlJc w:val="left"/>
      <w:pPr>
        <w:ind w:left="1800" w:hanging="360"/>
      </w:pPr>
    </w:lvl>
    <w:lvl w:ilvl="2" w:tplc="CFF81CF4" w:tentative="1">
      <w:start w:val="1"/>
      <w:numFmt w:val="lowerRoman"/>
      <w:lvlText w:val="%3."/>
      <w:lvlJc w:val="right"/>
      <w:pPr>
        <w:ind w:left="2520" w:hanging="180"/>
      </w:pPr>
    </w:lvl>
    <w:lvl w:ilvl="3" w:tplc="296A300E" w:tentative="1">
      <w:start w:val="1"/>
      <w:numFmt w:val="decimal"/>
      <w:lvlText w:val="%4."/>
      <w:lvlJc w:val="left"/>
      <w:pPr>
        <w:ind w:left="3240" w:hanging="360"/>
      </w:pPr>
    </w:lvl>
    <w:lvl w:ilvl="4" w:tplc="D9182C3E" w:tentative="1">
      <w:start w:val="1"/>
      <w:numFmt w:val="lowerLetter"/>
      <w:lvlText w:val="%5."/>
      <w:lvlJc w:val="left"/>
      <w:pPr>
        <w:ind w:left="3960" w:hanging="360"/>
      </w:pPr>
    </w:lvl>
    <w:lvl w:ilvl="5" w:tplc="91389980" w:tentative="1">
      <w:start w:val="1"/>
      <w:numFmt w:val="lowerRoman"/>
      <w:lvlText w:val="%6."/>
      <w:lvlJc w:val="right"/>
      <w:pPr>
        <w:ind w:left="4680" w:hanging="180"/>
      </w:pPr>
    </w:lvl>
    <w:lvl w:ilvl="6" w:tplc="3676A88E" w:tentative="1">
      <w:start w:val="1"/>
      <w:numFmt w:val="decimal"/>
      <w:lvlText w:val="%7."/>
      <w:lvlJc w:val="left"/>
      <w:pPr>
        <w:ind w:left="5400" w:hanging="360"/>
      </w:pPr>
    </w:lvl>
    <w:lvl w:ilvl="7" w:tplc="C046F298" w:tentative="1">
      <w:start w:val="1"/>
      <w:numFmt w:val="lowerLetter"/>
      <w:lvlText w:val="%8."/>
      <w:lvlJc w:val="left"/>
      <w:pPr>
        <w:ind w:left="6120" w:hanging="360"/>
      </w:pPr>
    </w:lvl>
    <w:lvl w:ilvl="8" w:tplc="6EC4CCB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0D6B56"/>
    <w:multiLevelType w:val="hybridMultilevel"/>
    <w:tmpl w:val="670CCE0A"/>
    <w:lvl w:ilvl="0" w:tplc="3EB64BD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6F6FB3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6CA5E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F5C4BE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160CCE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B2173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8C262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05ABE7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168A5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C2A216F"/>
    <w:multiLevelType w:val="hybridMultilevel"/>
    <w:tmpl w:val="75E8E6BC"/>
    <w:lvl w:ilvl="0" w:tplc="9C54C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7A9B5C" w:tentative="1">
      <w:start w:val="1"/>
      <w:numFmt w:val="lowerLetter"/>
      <w:lvlText w:val="%2."/>
      <w:lvlJc w:val="left"/>
      <w:pPr>
        <w:ind w:left="1440" w:hanging="360"/>
      </w:pPr>
    </w:lvl>
    <w:lvl w:ilvl="2" w:tplc="7FE87DE4" w:tentative="1">
      <w:start w:val="1"/>
      <w:numFmt w:val="lowerRoman"/>
      <w:lvlText w:val="%3."/>
      <w:lvlJc w:val="right"/>
      <w:pPr>
        <w:ind w:left="2160" w:hanging="180"/>
      </w:pPr>
    </w:lvl>
    <w:lvl w:ilvl="3" w:tplc="241A6840" w:tentative="1">
      <w:start w:val="1"/>
      <w:numFmt w:val="decimal"/>
      <w:lvlText w:val="%4."/>
      <w:lvlJc w:val="left"/>
      <w:pPr>
        <w:ind w:left="2880" w:hanging="360"/>
      </w:pPr>
    </w:lvl>
    <w:lvl w:ilvl="4" w:tplc="00B4333E" w:tentative="1">
      <w:start w:val="1"/>
      <w:numFmt w:val="lowerLetter"/>
      <w:lvlText w:val="%5."/>
      <w:lvlJc w:val="left"/>
      <w:pPr>
        <w:ind w:left="3600" w:hanging="360"/>
      </w:pPr>
    </w:lvl>
    <w:lvl w:ilvl="5" w:tplc="4AE4690C" w:tentative="1">
      <w:start w:val="1"/>
      <w:numFmt w:val="lowerRoman"/>
      <w:lvlText w:val="%6."/>
      <w:lvlJc w:val="right"/>
      <w:pPr>
        <w:ind w:left="4320" w:hanging="180"/>
      </w:pPr>
    </w:lvl>
    <w:lvl w:ilvl="6" w:tplc="738C2BDA" w:tentative="1">
      <w:start w:val="1"/>
      <w:numFmt w:val="decimal"/>
      <w:lvlText w:val="%7."/>
      <w:lvlJc w:val="left"/>
      <w:pPr>
        <w:ind w:left="5040" w:hanging="360"/>
      </w:pPr>
    </w:lvl>
    <w:lvl w:ilvl="7" w:tplc="AE7C6208" w:tentative="1">
      <w:start w:val="1"/>
      <w:numFmt w:val="lowerLetter"/>
      <w:lvlText w:val="%8."/>
      <w:lvlJc w:val="left"/>
      <w:pPr>
        <w:ind w:left="5760" w:hanging="360"/>
      </w:pPr>
    </w:lvl>
    <w:lvl w:ilvl="8" w:tplc="3A8ECC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386FFB"/>
    <w:multiLevelType w:val="hybridMultilevel"/>
    <w:tmpl w:val="A60A6A9A"/>
    <w:lvl w:ilvl="0" w:tplc="0360E1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CB5077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3C1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89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666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38A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0D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469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F20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CF7DD4"/>
    <w:multiLevelType w:val="hybridMultilevel"/>
    <w:tmpl w:val="F02080A4"/>
    <w:lvl w:ilvl="0" w:tplc="45EE2CE2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31E44A82">
      <w:start w:val="1"/>
      <w:numFmt w:val="lowerLetter"/>
      <w:lvlText w:val="%2."/>
      <w:lvlJc w:val="left"/>
      <w:pPr>
        <w:ind w:left="1080" w:hanging="360"/>
      </w:pPr>
    </w:lvl>
    <w:lvl w:ilvl="2" w:tplc="E7F2ECAC">
      <w:start w:val="1"/>
      <w:numFmt w:val="lowerRoman"/>
      <w:lvlText w:val="%3."/>
      <w:lvlJc w:val="right"/>
      <w:pPr>
        <w:ind w:left="1800" w:hanging="180"/>
      </w:pPr>
    </w:lvl>
    <w:lvl w:ilvl="3" w:tplc="39889B80" w:tentative="1">
      <w:start w:val="1"/>
      <w:numFmt w:val="decimal"/>
      <w:lvlText w:val="%4."/>
      <w:lvlJc w:val="left"/>
      <w:pPr>
        <w:ind w:left="2520" w:hanging="360"/>
      </w:pPr>
    </w:lvl>
    <w:lvl w:ilvl="4" w:tplc="1610B578" w:tentative="1">
      <w:start w:val="1"/>
      <w:numFmt w:val="lowerLetter"/>
      <w:lvlText w:val="%5."/>
      <w:lvlJc w:val="left"/>
      <w:pPr>
        <w:ind w:left="3240" w:hanging="360"/>
      </w:pPr>
    </w:lvl>
    <w:lvl w:ilvl="5" w:tplc="5E0437C4" w:tentative="1">
      <w:start w:val="1"/>
      <w:numFmt w:val="lowerRoman"/>
      <w:lvlText w:val="%6."/>
      <w:lvlJc w:val="right"/>
      <w:pPr>
        <w:ind w:left="3960" w:hanging="180"/>
      </w:pPr>
    </w:lvl>
    <w:lvl w:ilvl="6" w:tplc="DD128428" w:tentative="1">
      <w:start w:val="1"/>
      <w:numFmt w:val="decimal"/>
      <w:lvlText w:val="%7."/>
      <w:lvlJc w:val="left"/>
      <w:pPr>
        <w:ind w:left="4680" w:hanging="360"/>
      </w:pPr>
    </w:lvl>
    <w:lvl w:ilvl="7" w:tplc="624A3BA4" w:tentative="1">
      <w:start w:val="1"/>
      <w:numFmt w:val="lowerLetter"/>
      <w:lvlText w:val="%8."/>
      <w:lvlJc w:val="left"/>
      <w:pPr>
        <w:ind w:left="5400" w:hanging="360"/>
      </w:pPr>
    </w:lvl>
    <w:lvl w:ilvl="8" w:tplc="8E1066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D82982"/>
    <w:multiLevelType w:val="hybridMultilevel"/>
    <w:tmpl w:val="3FA88E76"/>
    <w:lvl w:ilvl="0" w:tplc="B7FA83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5C07F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AB06E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162865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E52433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ECE387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B14F0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C82673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8E42E1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844045"/>
    <w:multiLevelType w:val="hybridMultilevel"/>
    <w:tmpl w:val="9FD2A5A8"/>
    <w:lvl w:ilvl="0" w:tplc="55F2BBDC">
      <w:start w:val="1"/>
      <w:numFmt w:val="decimal"/>
      <w:lvlText w:val="%1."/>
      <w:lvlJc w:val="left"/>
      <w:pPr>
        <w:ind w:left="720" w:hanging="360"/>
      </w:pPr>
    </w:lvl>
    <w:lvl w:ilvl="1" w:tplc="6256F5C0" w:tentative="1">
      <w:start w:val="1"/>
      <w:numFmt w:val="lowerLetter"/>
      <w:lvlText w:val="%2."/>
      <w:lvlJc w:val="left"/>
      <w:pPr>
        <w:ind w:left="1440" w:hanging="360"/>
      </w:pPr>
    </w:lvl>
    <w:lvl w:ilvl="2" w:tplc="46C44F3E" w:tentative="1">
      <w:start w:val="1"/>
      <w:numFmt w:val="lowerRoman"/>
      <w:lvlText w:val="%3."/>
      <w:lvlJc w:val="right"/>
      <w:pPr>
        <w:ind w:left="2160" w:hanging="180"/>
      </w:pPr>
    </w:lvl>
    <w:lvl w:ilvl="3" w:tplc="77C8AF30" w:tentative="1">
      <w:start w:val="1"/>
      <w:numFmt w:val="decimal"/>
      <w:lvlText w:val="%4."/>
      <w:lvlJc w:val="left"/>
      <w:pPr>
        <w:ind w:left="2880" w:hanging="360"/>
      </w:pPr>
    </w:lvl>
    <w:lvl w:ilvl="4" w:tplc="74BA9540" w:tentative="1">
      <w:start w:val="1"/>
      <w:numFmt w:val="lowerLetter"/>
      <w:lvlText w:val="%5."/>
      <w:lvlJc w:val="left"/>
      <w:pPr>
        <w:ind w:left="3600" w:hanging="360"/>
      </w:pPr>
    </w:lvl>
    <w:lvl w:ilvl="5" w:tplc="30663CA2" w:tentative="1">
      <w:start w:val="1"/>
      <w:numFmt w:val="lowerRoman"/>
      <w:lvlText w:val="%6."/>
      <w:lvlJc w:val="right"/>
      <w:pPr>
        <w:ind w:left="4320" w:hanging="180"/>
      </w:pPr>
    </w:lvl>
    <w:lvl w:ilvl="6" w:tplc="9056BAC6" w:tentative="1">
      <w:start w:val="1"/>
      <w:numFmt w:val="decimal"/>
      <w:lvlText w:val="%7."/>
      <w:lvlJc w:val="left"/>
      <w:pPr>
        <w:ind w:left="5040" w:hanging="360"/>
      </w:pPr>
    </w:lvl>
    <w:lvl w:ilvl="7" w:tplc="AC8E3674" w:tentative="1">
      <w:start w:val="1"/>
      <w:numFmt w:val="lowerLetter"/>
      <w:lvlText w:val="%8."/>
      <w:lvlJc w:val="left"/>
      <w:pPr>
        <w:ind w:left="5760" w:hanging="360"/>
      </w:pPr>
    </w:lvl>
    <w:lvl w:ilvl="8" w:tplc="73364A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93739"/>
    <w:multiLevelType w:val="hybridMultilevel"/>
    <w:tmpl w:val="DB12FDA8"/>
    <w:lvl w:ilvl="0" w:tplc="F5FEB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B486DF0" w:tentative="1">
      <w:start w:val="1"/>
      <w:numFmt w:val="lowerLetter"/>
      <w:lvlText w:val="%2."/>
      <w:lvlJc w:val="left"/>
      <w:pPr>
        <w:ind w:left="1440" w:hanging="360"/>
      </w:pPr>
    </w:lvl>
    <w:lvl w:ilvl="2" w:tplc="2ADE067E" w:tentative="1">
      <w:start w:val="1"/>
      <w:numFmt w:val="lowerRoman"/>
      <w:lvlText w:val="%3."/>
      <w:lvlJc w:val="right"/>
      <w:pPr>
        <w:ind w:left="2160" w:hanging="180"/>
      </w:pPr>
    </w:lvl>
    <w:lvl w:ilvl="3" w:tplc="584E23BE" w:tentative="1">
      <w:start w:val="1"/>
      <w:numFmt w:val="decimal"/>
      <w:lvlText w:val="%4."/>
      <w:lvlJc w:val="left"/>
      <w:pPr>
        <w:ind w:left="2880" w:hanging="360"/>
      </w:pPr>
    </w:lvl>
    <w:lvl w:ilvl="4" w:tplc="AD88B6D8" w:tentative="1">
      <w:start w:val="1"/>
      <w:numFmt w:val="lowerLetter"/>
      <w:lvlText w:val="%5."/>
      <w:lvlJc w:val="left"/>
      <w:pPr>
        <w:ind w:left="3600" w:hanging="360"/>
      </w:pPr>
    </w:lvl>
    <w:lvl w:ilvl="5" w:tplc="16F288D0" w:tentative="1">
      <w:start w:val="1"/>
      <w:numFmt w:val="lowerRoman"/>
      <w:lvlText w:val="%6."/>
      <w:lvlJc w:val="right"/>
      <w:pPr>
        <w:ind w:left="4320" w:hanging="180"/>
      </w:pPr>
    </w:lvl>
    <w:lvl w:ilvl="6" w:tplc="2B42CE5C" w:tentative="1">
      <w:start w:val="1"/>
      <w:numFmt w:val="decimal"/>
      <w:lvlText w:val="%7."/>
      <w:lvlJc w:val="left"/>
      <w:pPr>
        <w:ind w:left="5040" w:hanging="360"/>
      </w:pPr>
    </w:lvl>
    <w:lvl w:ilvl="7" w:tplc="3F0C3BFA" w:tentative="1">
      <w:start w:val="1"/>
      <w:numFmt w:val="lowerLetter"/>
      <w:lvlText w:val="%8."/>
      <w:lvlJc w:val="left"/>
      <w:pPr>
        <w:ind w:left="5760" w:hanging="360"/>
      </w:pPr>
    </w:lvl>
    <w:lvl w:ilvl="8" w:tplc="57362A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D263A"/>
    <w:multiLevelType w:val="hybridMultilevel"/>
    <w:tmpl w:val="84008402"/>
    <w:lvl w:ilvl="0" w:tplc="BE985E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D458F2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92E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AF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24D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C83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2C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E5E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A04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16686"/>
    <w:multiLevelType w:val="hybridMultilevel"/>
    <w:tmpl w:val="CC267C02"/>
    <w:lvl w:ilvl="0" w:tplc="DE62F72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C0ADB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18F6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6FF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EBB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98E9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6DE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F8BB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980A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613B0"/>
    <w:multiLevelType w:val="hybridMultilevel"/>
    <w:tmpl w:val="857A2640"/>
    <w:lvl w:ilvl="0" w:tplc="EEF2579A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lang w:val="en-US"/>
      </w:rPr>
    </w:lvl>
    <w:lvl w:ilvl="1" w:tplc="2E04DB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en-US"/>
      </w:rPr>
    </w:lvl>
    <w:lvl w:ilvl="2" w:tplc="00286710">
      <w:start w:val="8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0869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D6F6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EA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F6C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AB5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984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C61B26"/>
    <w:multiLevelType w:val="multilevel"/>
    <w:tmpl w:val="600E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6"/>
  </w:num>
  <w:num w:numId="3">
    <w:abstractNumId w:val="23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5"/>
  </w:num>
  <w:num w:numId="7">
    <w:abstractNumId w:val="17"/>
  </w:num>
  <w:num w:numId="8">
    <w:abstractNumId w:val="27"/>
  </w:num>
  <w:num w:numId="9">
    <w:abstractNumId w:val="12"/>
  </w:num>
  <w:num w:numId="10">
    <w:abstractNumId w:val="20"/>
  </w:num>
  <w:num w:numId="11">
    <w:abstractNumId w:val="40"/>
  </w:num>
  <w:num w:numId="12">
    <w:abstractNumId w:val="3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21"/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37"/>
  </w:num>
  <w:num w:numId="30">
    <w:abstractNumId w:val="13"/>
  </w:num>
  <w:num w:numId="31">
    <w:abstractNumId w:val="32"/>
  </w:num>
  <w:num w:numId="32">
    <w:abstractNumId w:val="13"/>
  </w:num>
  <w:num w:numId="33">
    <w:abstractNumId w:val="15"/>
  </w:num>
  <w:num w:numId="34">
    <w:abstractNumId w:val="35"/>
  </w:num>
  <w:num w:numId="35">
    <w:abstractNumId w:val="33"/>
  </w:num>
  <w:num w:numId="36">
    <w:abstractNumId w:val="22"/>
  </w:num>
  <w:num w:numId="37">
    <w:abstractNumId w:val="28"/>
  </w:num>
  <w:num w:numId="38">
    <w:abstractNumId w:val="19"/>
  </w:num>
  <w:num w:numId="39">
    <w:abstractNumId w:val="24"/>
  </w:num>
  <w:num w:numId="40">
    <w:abstractNumId w:val="29"/>
  </w:num>
  <w:num w:numId="41">
    <w:abstractNumId w:val="18"/>
  </w:num>
  <w:num w:numId="42">
    <w:abstractNumId w:val="3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oNotHyphenateCap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72CB66F-DA07-4E25-B661-866744834652}"/>
    <w:docVar w:name="dgnword-eventsink" w:val="2478665691472"/>
  </w:docVars>
  <w:rsids>
    <w:rsidRoot w:val="00711AA0"/>
    <w:rsid w:val="00001C8D"/>
    <w:rsid w:val="00017C62"/>
    <w:rsid w:val="000221C2"/>
    <w:rsid w:val="00027E1E"/>
    <w:rsid w:val="0003145B"/>
    <w:rsid w:val="00033637"/>
    <w:rsid w:val="00034A1E"/>
    <w:rsid w:val="00042DC8"/>
    <w:rsid w:val="00050630"/>
    <w:rsid w:val="000579C2"/>
    <w:rsid w:val="000612FF"/>
    <w:rsid w:val="000708EF"/>
    <w:rsid w:val="00074816"/>
    <w:rsid w:val="0007600A"/>
    <w:rsid w:val="000920EB"/>
    <w:rsid w:val="00095597"/>
    <w:rsid w:val="000A1D94"/>
    <w:rsid w:val="000A2864"/>
    <w:rsid w:val="000A3436"/>
    <w:rsid w:val="000A6122"/>
    <w:rsid w:val="000A72D1"/>
    <w:rsid w:val="000B0F6A"/>
    <w:rsid w:val="000C2CE2"/>
    <w:rsid w:val="000C41A9"/>
    <w:rsid w:val="000C72FD"/>
    <w:rsid w:val="000D7367"/>
    <w:rsid w:val="000E3BDF"/>
    <w:rsid w:val="000F3748"/>
    <w:rsid w:val="00105E88"/>
    <w:rsid w:val="001066CB"/>
    <w:rsid w:val="001156D1"/>
    <w:rsid w:val="00116891"/>
    <w:rsid w:val="00117E6A"/>
    <w:rsid w:val="00123CA2"/>
    <w:rsid w:val="00125C1C"/>
    <w:rsid w:val="00137F88"/>
    <w:rsid w:val="001400C3"/>
    <w:rsid w:val="00144C6A"/>
    <w:rsid w:val="001459D8"/>
    <w:rsid w:val="00152219"/>
    <w:rsid w:val="00152E3F"/>
    <w:rsid w:val="00170A4F"/>
    <w:rsid w:val="001737B9"/>
    <w:rsid w:val="00177D5C"/>
    <w:rsid w:val="001808E2"/>
    <w:rsid w:val="00187853"/>
    <w:rsid w:val="001934D0"/>
    <w:rsid w:val="00195CBC"/>
    <w:rsid w:val="00196B89"/>
    <w:rsid w:val="001A2A77"/>
    <w:rsid w:val="001A317B"/>
    <w:rsid w:val="001B38EE"/>
    <w:rsid w:val="001C563B"/>
    <w:rsid w:val="001C7D5A"/>
    <w:rsid w:val="001E1919"/>
    <w:rsid w:val="001E2BC7"/>
    <w:rsid w:val="001F343E"/>
    <w:rsid w:val="001F416C"/>
    <w:rsid w:val="001F4E49"/>
    <w:rsid w:val="001F6BA6"/>
    <w:rsid w:val="002162E3"/>
    <w:rsid w:val="00223878"/>
    <w:rsid w:val="00225202"/>
    <w:rsid w:val="0023250A"/>
    <w:rsid w:val="002326BD"/>
    <w:rsid w:val="0023554C"/>
    <w:rsid w:val="00245FCA"/>
    <w:rsid w:val="00251515"/>
    <w:rsid w:val="0025364F"/>
    <w:rsid w:val="002538F4"/>
    <w:rsid w:val="00254D56"/>
    <w:rsid w:val="002612C5"/>
    <w:rsid w:val="00262E46"/>
    <w:rsid w:val="00274EF0"/>
    <w:rsid w:val="0028127F"/>
    <w:rsid w:val="0028266F"/>
    <w:rsid w:val="00282F67"/>
    <w:rsid w:val="00290DC1"/>
    <w:rsid w:val="00292007"/>
    <w:rsid w:val="002A78AD"/>
    <w:rsid w:val="002B0AFB"/>
    <w:rsid w:val="002B1387"/>
    <w:rsid w:val="002B42DE"/>
    <w:rsid w:val="002B5E37"/>
    <w:rsid w:val="002B6B3D"/>
    <w:rsid w:val="002C35D4"/>
    <w:rsid w:val="002C58A1"/>
    <w:rsid w:val="002C6227"/>
    <w:rsid w:val="002C669C"/>
    <w:rsid w:val="002D39EF"/>
    <w:rsid w:val="002D5865"/>
    <w:rsid w:val="002E076A"/>
    <w:rsid w:val="002E3E1D"/>
    <w:rsid w:val="003006AE"/>
    <w:rsid w:val="0030297A"/>
    <w:rsid w:val="003037EE"/>
    <w:rsid w:val="00305D64"/>
    <w:rsid w:val="00313D43"/>
    <w:rsid w:val="003307FA"/>
    <w:rsid w:val="00332094"/>
    <w:rsid w:val="00333ED2"/>
    <w:rsid w:val="003355AB"/>
    <w:rsid w:val="00345863"/>
    <w:rsid w:val="00345C7A"/>
    <w:rsid w:val="003475C7"/>
    <w:rsid w:val="00347BBF"/>
    <w:rsid w:val="00356CA6"/>
    <w:rsid w:val="00356CF5"/>
    <w:rsid w:val="00362248"/>
    <w:rsid w:val="00367964"/>
    <w:rsid w:val="00372AD4"/>
    <w:rsid w:val="003741BD"/>
    <w:rsid w:val="0038497C"/>
    <w:rsid w:val="00394154"/>
    <w:rsid w:val="00396835"/>
    <w:rsid w:val="003A24CA"/>
    <w:rsid w:val="003A2EEE"/>
    <w:rsid w:val="003B30F6"/>
    <w:rsid w:val="003C605F"/>
    <w:rsid w:val="003C7F39"/>
    <w:rsid w:val="003D28B1"/>
    <w:rsid w:val="003D6F95"/>
    <w:rsid w:val="003E2C77"/>
    <w:rsid w:val="003F058F"/>
    <w:rsid w:val="003F1E30"/>
    <w:rsid w:val="003F48C1"/>
    <w:rsid w:val="003F51DE"/>
    <w:rsid w:val="003F6DCB"/>
    <w:rsid w:val="0040769E"/>
    <w:rsid w:val="004221FD"/>
    <w:rsid w:val="00430A7A"/>
    <w:rsid w:val="00433AFA"/>
    <w:rsid w:val="00435B60"/>
    <w:rsid w:val="00445A82"/>
    <w:rsid w:val="00446285"/>
    <w:rsid w:val="004478FB"/>
    <w:rsid w:val="00450FA8"/>
    <w:rsid w:val="00453C4A"/>
    <w:rsid w:val="004603C3"/>
    <w:rsid w:val="00460FC1"/>
    <w:rsid w:val="00464F51"/>
    <w:rsid w:val="00467362"/>
    <w:rsid w:val="00474CE3"/>
    <w:rsid w:val="00490733"/>
    <w:rsid w:val="004977EF"/>
    <w:rsid w:val="004A1146"/>
    <w:rsid w:val="004A36B6"/>
    <w:rsid w:val="004A7E4D"/>
    <w:rsid w:val="004B15FB"/>
    <w:rsid w:val="004C2246"/>
    <w:rsid w:val="004C295D"/>
    <w:rsid w:val="004D30FD"/>
    <w:rsid w:val="004E1F2E"/>
    <w:rsid w:val="004E43BA"/>
    <w:rsid w:val="004E4F1B"/>
    <w:rsid w:val="004F2002"/>
    <w:rsid w:val="004F76F6"/>
    <w:rsid w:val="00504051"/>
    <w:rsid w:val="00512E3C"/>
    <w:rsid w:val="0051384F"/>
    <w:rsid w:val="00516A2E"/>
    <w:rsid w:val="00521E59"/>
    <w:rsid w:val="0052208D"/>
    <w:rsid w:val="005224F6"/>
    <w:rsid w:val="005248B6"/>
    <w:rsid w:val="00524A5F"/>
    <w:rsid w:val="00525178"/>
    <w:rsid w:val="00531FC2"/>
    <w:rsid w:val="00540158"/>
    <w:rsid w:val="00540B29"/>
    <w:rsid w:val="00543897"/>
    <w:rsid w:val="00543E00"/>
    <w:rsid w:val="005518A8"/>
    <w:rsid w:val="0055495F"/>
    <w:rsid w:val="0055510C"/>
    <w:rsid w:val="00580487"/>
    <w:rsid w:val="00580BF3"/>
    <w:rsid w:val="00581523"/>
    <w:rsid w:val="00582504"/>
    <w:rsid w:val="005860B2"/>
    <w:rsid w:val="00592BA7"/>
    <w:rsid w:val="00593257"/>
    <w:rsid w:val="00593576"/>
    <w:rsid w:val="0059790C"/>
    <w:rsid w:val="005B36B4"/>
    <w:rsid w:val="005C5AC1"/>
    <w:rsid w:val="005C5B19"/>
    <w:rsid w:val="005D552F"/>
    <w:rsid w:val="005D7012"/>
    <w:rsid w:val="005F53CC"/>
    <w:rsid w:val="005F6FA6"/>
    <w:rsid w:val="005F74B8"/>
    <w:rsid w:val="00600A7C"/>
    <w:rsid w:val="006070A3"/>
    <w:rsid w:val="0062084F"/>
    <w:rsid w:val="00631DF3"/>
    <w:rsid w:val="006333B9"/>
    <w:rsid w:val="006335BE"/>
    <w:rsid w:val="00635964"/>
    <w:rsid w:val="006374A9"/>
    <w:rsid w:val="0064420C"/>
    <w:rsid w:val="0066376B"/>
    <w:rsid w:val="006671B1"/>
    <w:rsid w:val="00676765"/>
    <w:rsid w:val="00682AEB"/>
    <w:rsid w:val="006959B2"/>
    <w:rsid w:val="0069639D"/>
    <w:rsid w:val="006A14ED"/>
    <w:rsid w:val="006B0303"/>
    <w:rsid w:val="006B055A"/>
    <w:rsid w:val="006B0749"/>
    <w:rsid w:val="006C2127"/>
    <w:rsid w:val="006C21BE"/>
    <w:rsid w:val="006C6E33"/>
    <w:rsid w:val="006C7B4E"/>
    <w:rsid w:val="006C7C1D"/>
    <w:rsid w:val="006D2290"/>
    <w:rsid w:val="006F193E"/>
    <w:rsid w:val="006F2EC6"/>
    <w:rsid w:val="006F65F2"/>
    <w:rsid w:val="00701E88"/>
    <w:rsid w:val="007021DA"/>
    <w:rsid w:val="00710EF6"/>
    <w:rsid w:val="00711AA0"/>
    <w:rsid w:val="00712974"/>
    <w:rsid w:val="007129E4"/>
    <w:rsid w:val="0071733B"/>
    <w:rsid w:val="0071759D"/>
    <w:rsid w:val="007204D0"/>
    <w:rsid w:val="00726B14"/>
    <w:rsid w:val="00747A71"/>
    <w:rsid w:val="00751A4E"/>
    <w:rsid w:val="00754096"/>
    <w:rsid w:val="0075712F"/>
    <w:rsid w:val="007627E0"/>
    <w:rsid w:val="00763EE1"/>
    <w:rsid w:val="007647AB"/>
    <w:rsid w:val="0076566C"/>
    <w:rsid w:val="0076699C"/>
    <w:rsid w:val="00772311"/>
    <w:rsid w:val="00781450"/>
    <w:rsid w:val="0078321B"/>
    <w:rsid w:val="00790A66"/>
    <w:rsid w:val="00795A7F"/>
    <w:rsid w:val="00796E30"/>
    <w:rsid w:val="007A07D2"/>
    <w:rsid w:val="007A11DD"/>
    <w:rsid w:val="007A37FF"/>
    <w:rsid w:val="007A6A40"/>
    <w:rsid w:val="007B1FF6"/>
    <w:rsid w:val="007D5E1A"/>
    <w:rsid w:val="007D7DCF"/>
    <w:rsid w:val="007F0E31"/>
    <w:rsid w:val="008045D3"/>
    <w:rsid w:val="00806BDC"/>
    <w:rsid w:val="008078F7"/>
    <w:rsid w:val="00816D3E"/>
    <w:rsid w:val="00822283"/>
    <w:rsid w:val="00822CF5"/>
    <w:rsid w:val="00825091"/>
    <w:rsid w:val="008272F7"/>
    <w:rsid w:val="00833049"/>
    <w:rsid w:val="00842D1E"/>
    <w:rsid w:val="00850FD5"/>
    <w:rsid w:val="00851C41"/>
    <w:rsid w:val="00856167"/>
    <w:rsid w:val="008646F6"/>
    <w:rsid w:val="00864D70"/>
    <w:rsid w:val="00874E13"/>
    <w:rsid w:val="00875F13"/>
    <w:rsid w:val="00881250"/>
    <w:rsid w:val="00886D6B"/>
    <w:rsid w:val="00887C44"/>
    <w:rsid w:val="008936CF"/>
    <w:rsid w:val="008B0CAA"/>
    <w:rsid w:val="008B0F18"/>
    <w:rsid w:val="008B26CC"/>
    <w:rsid w:val="008B3D89"/>
    <w:rsid w:val="008B7498"/>
    <w:rsid w:val="008C053A"/>
    <w:rsid w:val="008C255C"/>
    <w:rsid w:val="008C2593"/>
    <w:rsid w:val="008C2AE5"/>
    <w:rsid w:val="008C308F"/>
    <w:rsid w:val="008C3F78"/>
    <w:rsid w:val="008D3A64"/>
    <w:rsid w:val="008D7BBE"/>
    <w:rsid w:val="008E4EC3"/>
    <w:rsid w:val="008E60C5"/>
    <w:rsid w:val="008F0870"/>
    <w:rsid w:val="008F2E14"/>
    <w:rsid w:val="009031EF"/>
    <w:rsid w:val="00903D0B"/>
    <w:rsid w:val="0090628A"/>
    <w:rsid w:val="00912AEC"/>
    <w:rsid w:val="00913444"/>
    <w:rsid w:val="00922C82"/>
    <w:rsid w:val="0092525A"/>
    <w:rsid w:val="00932D12"/>
    <w:rsid w:val="00934653"/>
    <w:rsid w:val="00936F18"/>
    <w:rsid w:val="009402BF"/>
    <w:rsid w:val="00940D98"/>
    <w:rsid w:val="009427D6"/>
    <w:rsid w:val="00952AB2"/>
    <w:rsid w:val="0095633C"/>
    <w:rsid w:val="00963720"/>
    <w:rsid w:val="00972573"/>
    <w:rsid w:val="0097750F"/>
    <w:rsid w:val="00994F80"/>
    <w:rsid w:val="00996DC1"/>
    <w:rsid w:val="009A0231"/>
    <w:rsid w:val="009A40B4"/>
    <w:rsid w:val="009A68EE"/>
    <w:rsid w:val="009B34D8"/>
    <w:rsid w:val="009C318D"/>
    <w:rsid w:val="009C320B"/>
    <w:rsid w:val="009C5577"/>
    <w:rsid w:val="009C78CF"/>
    <w:rsid w:val="009E11C0"/>
    <w:rsid w:val="009E1D2B"/>
    <w:rsid w:val="009E33E5"/>
    <w:rsid w:val="009E6962"/>
    <w:rsid w:val="009F4AE0"/>
    <w:rsid w:val="009F5359"/>
    <w:rsid w:val="00A02143"/>
    <w:rsid w:val="00A03387"/>
    <w:rsid w:val="00A31D7F"/>
    <w:rsid w:val="00A33B9D"/>
    <w:rsid w:val="00A405F4"/>
    <w:rsid w:val="00A4167E"/>
    <w:rsid w:val="00A43E21"/>
    <w:rsid w:val="00A53C4E"/>
    <w:rsid w:val="00A53DA1"/>
    <w:rsid w:val="00A5645E"/>
    <w:rsid w:val="00A64E84"/>
    <w:rsid w:val="00A75E05"/>
    <w:rsid w:val="00A7702A"/>
    <w:rsid w:val="00A869DF"/>
    <w:rsid w:val="00A879E7"/>
    <w:rsid w:val="00A90E5D"/>
    <w:rsid w:val="00A92F7B"/>
    <w:rsid w:val="00A9535A"/>
    <w:rsid w:val="00AA076B"/>
    <w:rsid w:val="00AA07BA"/>
    <w:rsid w:val="00AA0979"/>
    <w:rsid w:val="00AA3497"/>
    <w:rsid w:val="00AA390D"/>
    <w:rsid w:val="00AA6FFA"/>
    <w:rsid w:val="00AB75E4"/>
    <w:rsid w:val="00AC33F3"/>
    <w:rsid w:val="00AC4321"/>
    <w:rsid w:val="00AC477C"/>
    <w:rsid w:val="00AC488F"/>
    <w:rsid w:val="00AC56B1"/>
    <w:rsid w:val="00AD0006"/>
    <w:rsid w:val="00AD2E27"/>
    <w:rsid w:val="00AD4B8A"/>
    <w:rsid w:val="00AD4CAB"/>
    <w:rsid w:val="00AE2370"/>
    <w:rsid w:val="00AF6A12"/>
    <w:rsid w:val="00B04576"/>
    <w:rsid w:val="00B064BC"/>
    <w:rsid w:val="00B15C53"/>
    <w:rsid w:val="00B170C1"/>
    <w:rsid w:val="00B25729"/>
    <w:rsid w:val="00B31DA6"/>
    <w:rsid w:val="00B36099"/>
    <w:rsid w:val="00B45511"/>
    <w:rsid w:val="00B47D71"/>
    <w:rsid w:val="00B50058"/>
    <w:rsid w:val="00B509CA"/>
    <w:rsid w:val="00B51A37"/>
    <w:rsid w:val="00B51F2C"/>
    <w:rsid w:val="00B67385"/>
    <w:rsid w:val="00B71472"/>
    <w:rsid w:val="00B715D1"/>
    <w:rsid w:val="00B74719"/>
    <w:rsid w:val="00B75231"/>
    <w:rsid w:val="00B75FE5"/>
    <w:rsid w:val="00B77189"/>
    <w:rsid w:val="00B77E55"/>
    <w:rsid w:val="00B844A5"/>
    <w:rsid w:val="00B86CE1"/>
    <w:rsid w:val="00B933EC"/>
    <w:rsid w:val="00BA2978"/>
    <w:rsid w:val="00BB08BA"/>
    <w:rsid w:val="00BB2060"/>
    <w:rsid w:val="00BB479B"/>
    <w:rsid w:val="00BB4CA7"/>
    <w:rsid w:val="00BC22C8"/>
    <w:rsid w:val="00BC62D0"/>
    <w:rsid w:val="00BC757C"/>
    <w:rsid w:val="00BD353A"/>
    <w:rsid w:val="00BE1E1F"/>
    <w:rsid w:val="00BE220C"/>
    <w:rsid w:val="00BE324F"/>
    <w:rsid w:val="00BF22E1"/>
    <w:rsid w:val="00BF2BEE"/>
    <w:rsid w:val="00BF78FC"/>
    <w:rsid w:val="00C04FA6"/>
    <w:rsid w:val="00C12787"/>
    <w:rsid w:val="00C15C47"/>
    <w:rsid w:val="00C174BE"/>
    <w:rsid w:val="00C2745C"/>
    <w:rsid w:val="00C37D4F"/>
    <w:rsid w:val="00C47B27"/>
    <w:rsid w:val="00C5461D"/>
    <w:rsid w:val="00C62664"/>
    <w:rsid w:val="00C67BAC"/>
    <w:rsid w:val="00C67D7F"/>
    <w:rsid w:val="00C7733E"/>
    <w:rsid w:val="00C77671"/>
    <w:rsid w:val="00C804DD"/>
    <w:rsid w:val="00C8050F"/>
    <w:rsid w:val="00C81A70"/>
    <w:rsid w:val="00C87BC7"/>
    <w:rsid w:val="00C927F1"/>
    <w:rsid w:val="00C93531"/>
    <w:rsid w:val="00C9380F"/>
    <w:rsid w:val="00C97E04"/>
    <w:rsid w:val="00CA0A29"/>
    <w:rsid w:val="00CA35BD"/>
    <w:rsid w:val="00CA4294"/>
    <w:rsid w:val="00CC0790"/>
    <w:rsid w:val="00CC2972"/>
    <w:rsid w:val="00CC3B51"/>
    <w:rsid w:val="00CC56C2"/>
    <w:rsid w:val="00CE0467"/>
    <w:rsid w:val="00CE397D"/>
    <w:rsid w:val="00CE5866"/>
    <w:rsid w:val="00CF23F6"/>
    <w:rsid w:val="00CF33F6"/>
    <w:rsid w:val="00CF78F0"/>
    <w:rsid w:val="00D00DEA"/>
    <w:rsid w:val="00D0274D"/>
    <w:rsid w:val="00D032EE"/>
    <w:rsid w:val="00D07492"/>
    <w:rsid w:val="00D204C9"/>
    <w:rsid w:val="00D205FB"/>
    <w:rsid w:val="00D21E1F"/>
    <w:rsid w:val="00D22A59"/>
    <w:rsid w:val="00D25B26"/>
    <w:rsid w:val="00D32E1E"/>
    <w:rsid w:val="00D34538"/>
    <w:rsid w:val="00D355F3"/>
    <w:rsid w:val="00D36507"/>
    <w:rsid w:val="00D36AF4"/>
    <w:rsid w:val="00D72645"/>
    <w:rsid w:val="00D744BB"/>
    <w:rsid w:val="00D75FCB"/>
    <w:rsid w:val="00D87453"/>
    <w:rsid w:val="00D96FDD"/>
    <w:rsid w:val="00D9706A"/>
    <w:rsid w:val="00DA12A0"/>
    <w:rsid w:val="00DA5DD8"/>
    <w:rsid w:val="00DA7D80"/>
    <w:rsid w:val="00DB05A1"/>
    <w:rsid w:val="00DC0422"/>
    <w:rsid w:val="00DC4C4A"/>
    <w:rsid w:val="00DD02EB"/>
    <w:rsid w:val="00DD0655"/>
    <w:rsid w:val="00DD4EB9"/>
    <w:rsid w:val="00DD5CDD"/>
    <w:rsid w:val="00DD7175"/>
    <w:rsid w:val="00DE271F"/>
    <w:rsid w:val="00DF16FF"/>
    <w:rsid w:val="00DF1EC7"/>
    <w:rsid w:val="00DF60C4"/>
    <w:rsid w:val="00E00793"/>
    <w:rsid w:val="00E01006"/>
    <w:rsid w:val="00E15032"/>
    <w:rsid w:val="00E15F78"/>
    <w:rsid w:val="00E21641"/>
    <w:rsid w:val="00E25258"/>
    <w:rsid w:val="00E265B3"/>
    <w:rsid w:val="00E35B2D"/>
    <w:rsid w:val="00E45902"/>
    <w:rsid w:val="00E45ABB"/>
    <w:rsid w:val="00E61F37"/>
    <w:rsid w:val="00E6768B"/>
    <w:rsid w:val="00E7280F"/>
    <w:rsid w:val="00E72B65"/>
    <w:rsid w:val="00E72BD3"/>
    <w:rsid w:val="00E74AF0"/>
    <w:rsid w:val="00E83D77"/>
    <w:rsid w:val="00E85DFE"/>
    <w:rsid w:val="00E91646"/>
    <w:rsid w:val="00E937E7"/>
    <w:rsid w:val="00EA0983"/>
    <w:rsid w:val="00EA6843"/>
    <w:rsid w:val="00EB1AC2"/>
    <w:rsid w:val="00EB25B6"/>
    <w:rsid w:val="00EB5EDD"/>
    <w:rsid w:val="00EB6357"/>
    <w:rsid w:val="00EB7177"/>
    <w:rsid w:val="00EC15FE"/>
    <w:rsid w:val="00EC5C47"/>
    <w:rsid w:val="00EC5C6A"/>
    <w:rsid w:val="00EC669C"/>
    <w:rsid w:val="00ED0886"/>
    <w:rsid w:val="00ED21A9"/>
    <w:rsid w:val="00ED61A8"/>
    <w:rsid w:val="00ED7A76"/>
    <w:rsid w:val="00EE7E94"/>
    <w:rsid w:val="00EF20AC"/>
    <w:rsid w:val="00EF5F39"/>
    <w:rsid w:val="00F053A1"/>
    <w:rsid w:val="00F206A4"/>
    <w:rsid w:val="00F208E9"/>
    <w:rsid w:val="00F267BC"/>
    <w:rsid w:val="00F26E3D"/>
    <w:rsid w:val="00F30115"/>
    <w:rsid w:val="00F3336F"/>
    <w:rsid w:val="00F33E68"/>
    <w:rsid w:val="00F365A5"/>
    <w:rsid w:val="00F4373A"/>
    <w:rsid w:val="00F43A70"/>
    <w:rsid w:val="00F45103"/>
    <w:rsid w:val="00F46AF4"/>
    <w:rsid w:val="00F46CC4"/>
    <w:rsid w:val="00F47ADE"/>
    <w:rsid w:val="00F565F7"/>
    <w:rsid w:val="00F640A3"/>
    <w:rsid w:val="00F715B1"/>
    <w:rsid w:val="00F75108"/>
    <w:rsid w:val="00F82ADA"/>
    <w:rsid w:val="00F87668"/>
    <w:rsid w:val="00F90BCD"/>
    <w:rsid w:val="00F94E8B"/>
    <w:rsid w:val="00F95EC9"/>
    <w:rsid w:val="00FA3AF4"/>
    <w:rsid w:val="00FA7574"/>
    <w:rsid w:val="00FC4A82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  <w14:docId w14:val="799C0BEA"/>
  <w15:chartTrackingRefBased/>
  <w15:docId w15:val="{44022627-123B-490A-9936-8633B6CA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0A72D1"/>
    <w:pPr>
      <w:keepNext/>
      <w:snapToGrid w:val="0"/>
      <w:spacing w:before="240" w:after="60" w:line="240" w:lineRule="auto"/>
      <w:outlineLvl w:val="0"/>
    </w:pPr>
    <w:rPr>
      <w:rFonts w:ascii="Arial" w:eastAsia="Times New Roman" w:hAnsi="Arial"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5C6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  <w:lang w:eastAsia="x-none"/>
    </w:rPr>
  </w:style>
  <w:style w:type="paragraph" w:styleId="Heading3">
    <w:name w:val="heading 3"/>
    <w:basedOn w:val="Normal"/>
    <w:next w:val="Normal"/>
    <w:qFormat/>
    <w:rsid w:val="002325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607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x-none"/>
    </w:rPr>
  </w:style>
  <w:style w:type="paragraph" w:customStyle="1" w:styleId="CPClassification">
    <w:name w:val="CP Classification"/>
    <w:basedOn w:val="Normal"/>
    <w:rsid w:val="006070A3"/>
    <w:pPr>
      <w:tabs>
        <w:tab w:val="center" w:pos="2160"/>
        <w:tab w:val="left" w:pos="7200"/>
      </w:tabs>
      <w:spacing w:after="0" w:line="240" w:lineRule="auto"/>
      <w:ind w:left="7200" w:right="-360"/>
      <w:jc w:val="both"/>
    </w:pPr>
    <w:rPr>
      <w:rFonts w:ascii="Times New Roman" w:eastAsia="Times New Roman" w:hAnsi="Times New Roman"/>
      <w:szCs w:val="20"/>
    </w:rPr>
  </w:style>
  <w:style w:type="character" w:customStyle="1" w:styleId="NormalWebChar">
    <w:name w:val="Normal (Web) Char"/>
    <w:link w:val="NormalWeb"/>
    <w:rsid w:val="006070A3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Header">
    <w:name w:val="header"/>
    <w:aliases w:val="encabezado"/>
    <w:basedOn w:val="Normal"/>
    <w:link w:val="HeaderChar"/>
    <w:uiPriority w:val="99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6070A3"/>
  </w:style>
  <w:style w:type="paragraph" w:styleId="Footer">
    <w:name w:val="footer"/>
    <w:basedOn w:val="Normal"/>
    <w:link w:val="FooterChar"/>
    <w:uiPriority w:val="99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A3"/>
  </w:style>
  <w:style w:type="paragraph" w:customStyle="1" w:styleId="Prrafodelista1">
    <w:name w:val="Párrafo de lista1"/>
    <w:basedOn w:val="Normal"/>
    <w:uiPriority w:val="34"/>
    <w:qFormat/>
    <w:rsid w:val="006070A3"/>
    <w:pPr>
      <w:ind w:left="720"/>
      <w:contextualSpacing/>
    </w:pPr>
  </w:style>
  <w:style w:type="paragraph" w:customStyle="1" w:styleId="Heading">
    <w:name w:val="Heading"/>
    <w:basedOn w:val="Normal"/>
    <w:rsid w:val="006070A3"/>
    <w:pPr>
      <w:tabs>
        <w:tab w:val="center" w:pos="2160"/>
        <w:tab w:val="left" w:pos="7200"/>
      </w:tabs>
      <w:spacing w:after="0" w:line="240" w:lineRule="auto"/>
    </w:pPr>
    <w:rPr>
      <w:rFonts w:ascii="Times New Roman" w:eastAsia="SimSun" w:hAnsi="Times New Roman"/>
      <w:szCs w:val="20"/>
      <w:lang w:eastAsia="zh-CN"/>
    </w:rPr>
  </w:style>
  <w:style w:type="paragraph" w:customStyle="1" w:styleId="Indenthangi">
    <w:name w:val="Indent hangi"/>
    <w:rsid w:val="006070A3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napToGrid w:val="0"/>
      <w:sz w:val="22"/>
      <w:szCs w:val="22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0A72D1"/>
    <w:rPr>
      <w:rFonts w:ascii="Arial" w:eastAsia="Times New Roman" w:hAnsi="Arial" w:cs="Arial"/>
      <w:kern w:val="32"/>
      <w:sz w:val="32"/>
      <w:szCs w:val="32"/>
      <w:lang w:val="es-ES"/>
    </w:rPr>
  </w:style>
  <w:style w:type="character" w:styleId="Hyperlink">
    <w:name w:val="Hyperlink"/>
    <w:uiPriority w:val="99"/>
    <w:semiHidden/>
    <w:unhideWhenUsed/>
    <w:rsid w:val="00A02143"/>
    <w:rPr>
      <w:dstrike w:val="0"/>
      <w:color w:val="0000FF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07D2"/>
    <w:pPr>
      <w:spacing w:after="0" w:line="240" w:lineRule="auto"/>
    </w:pPr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uiPriority w:val="99"/>
    <w:semiHidden/>
    <w:rsid w:val="007A07D2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A07D2"/>
    <w:rPr>
      <w:vertAlign w:val="superscript"/>
    </w:rPr>
  </w:style>
  <w:style w:type="paragraph" w:customStyle="1" w:styleId="msonormalcxspmiddle">
    <w:name w:val="msonormalcxspmiddle"/>
    <w:basedOn w:val="Normal"/>
    <w:rsid w:val="00D20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Heading2"/>
    <w:link w:val="Style2Char"/>
    <w:autoRedefine/>
    <w:rsid w:val="00EC5C6A"/>
    <w:pPr>
      <w:keepLines w:val="0"/>
      <w:spacing w:before="0" w:line="240" w:lineRule="auto"/>
      <w:jc w:val="center"/>
    </w:pPr>
    <w:rPr>
      <w:rFonts w:ascii="Times New Roman" w:eastAsia="Times New Roman" w:hAnsi="Times New Roman"/>
      <w:b w:val="0"/>
      <w:bCs w:val="0"/>
      <w:iCs/>
      <w:caps/>
      <w:noProof/>
      <w:snapToGrid w:val="0"/>
      <w:color w:val="auto"/>
      <w:kern w:val="32"/>
      <w:sz w:val="20"/>
      <w:szCs w:val="20"/>
    </w:rPr>
  </w:style>
  <w:style w:type="character" w:customStyle="1" w:styleId="Style2Char">
    <w:name w:val="Style2 Char"/>
    <w:link w:val="Style2"/>
    <w:locked/>
    <w:rsid w:val="00EC5C6A"/>
    <w:rPr>
      <w:rFonts w:ascii="Times New Roman" w:eastAsia="Times New Roman" w:hAnsi="Times New Roman" w:cs="Arial"/>
      <w:iCs/>
      <w:caps/>
      <w:noProof/>
      <w:snapToGrid w:val="0"/>
      <w:kern w:val="32"/>
      <w:lang w:val="es-ES"/>
    </w:rPr>
  </w:style>
  <w:style w:type="character" w:customStyle="1" w:styleId="Heading2Char">
    <w:name w:val="Heading 2 Char"/>
    <w:link w:val="Heading2"/>
    <w:uiPriority w:val="9"/>
    <w:semiHidden/>
    <w:rsid w:val="00EC5C6A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semiHidden/>
    <w:rsid w:val="007F0E3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</w:rPr>
  </w:style>
  <w:style w:type="paragraph" w:customStyle="1" w:styleId="Char">
    <w:name w:val="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445A8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445A82"/>
    <w:rPr>
      <w:lang w:eastAsia="en-US"/>
    </w:rPr>
  </w:style>
  <w:style w:type="character" w:styleId="EndnoteReference">
    <w:name w:val="endnote reference"/>
    <w:uiPriority w:val="99"/>
    <w:semiHidden/>
    <w:unhideWhenUsed/>
    <w:rsid w:val="00445A82"/>
    <w:rPr>
      <w:vertAlign w:val="superscript"/>
    </w:rPr>
  </w:style>
  <w:style w:type="character" w:styleId="CommentReference">
    <w:name w:val="annotation reference"/>
    <w:semiHidden/>
    <w:rsid w:val="00851C41"/>
    <w:rPr>
      <w:sz w:val="16"/>
      <w:szCs w:val="16"/>
    </w:rPr>
  </w:style>
  <w:style w:type="paragraph" w:styleId="CommentText">
    <w:name w:val="annotation text"/>
    <w:basedOn w:val="Normal"/>
    <w:semiHidden/>
    <w:rsid w:val="00851C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C41"/>
    <w:rPr>
      <w:b/>
      <w:bCs/>
    </w:rPr>
  </w:style>
  <w:style w:type="paragraph" w:styleId="BodyText">
    <w:name w:val="Body Text"/>
    <w:basedOn w:val="Normal"/>
    <w:link w:val="BodyTextChar"/>
    <w:rsid w:val="00BA2978"/>
    <w:pPr>
      <w:spacing w:after="120"/>
    </w:pPr>
  </w:style>
  <w:style w:type="paragraph" w:customStyle="1" w:styleId="TitleUppercase">
    <w:name w:val="Title Uppercase"/>
    <w:basedOn w:val="Normal"/>
    <w:rsid w:val="00ED7A76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character" w:styleId="FollowedHyperlink">
    <w:name w:val="FollowedHyperlink"/>
    <w:rsid w:val="005F74B8"/>
    <w:rPr>
      <w:color w:val="800080"/>
      <w:u w:val="single"/>
    </w:rPr>
  </w:style>
  <w:style w:type="paragraph" w:customStyle="1" w:styleId="CPTitle">
    <w:name w:val="CP Title"/>
    <w:basedOn w:val="Normal"/>
    <w:rsid w:val="00806BDC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MS Mincho" w:hAnsi="Times New Roman"/>
      <w:szCs w:val="20"/>
    </w:rPr>
  </w:style>
  <w:style w:type="paragraph" w:customStyle="1" w:styleId="Entry2lines">
    <w:name w:val="Entry 2 lines"/>
    <w:aliases w:val="ind"/>
    <w:basedOn w:val="Normal"/>
    <w:rsid w:val="00806BDC"/>
    <w:pPr>
      <w:widowControl w:val="0"/>
      <w:tabs>
        <w:tab w:val="left" w:pos="288"/>
        <w:tab w:val="left" w:pos="72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ind w:left="720"/>
    </w:pPr>
    <w:rPr>
      <w:rFonts w:ascii="Times New Roman" w:eastAsia="MS Mincho" w:hAnsi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72F7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semiHidden/>
    <w:rsid w:val="008272F7"/>
    <w:rPr>
      <w:rFonts w:eastAsia="Calibri"/>
      <w:sz w:val="22"/>
      <w:szCs w:val="21"/>
      <w:lang w:eastAsia="en-US"/>
    </w:rPr>
  </w:style>
  <w:style w:type="paragraph" w:customStyle="1" w:styleId="msolistparagraph0">
    <w:name w:val="msolistparagraph"/>
    <w:basedOn w:val="Normal"/>
    <w:rsid w:val="00593257"/>
    <w:pPr>
      <w:spacing w:after="0" w:line="240" w:lineRule="auto"/>
      <w:ind w:left="720"/>
    </w:pPr>
    <w:rPr>
      <w:rFonts w:eastAsia="Times New Roman"/>
    </w:rPr>
  </w:style>
  <w:style w:type="paragraph" w:customStyle="1" w:styleId="Default">
    <w:name w:val="Default"/>
    <w:rsid w:val="00F82ADA"/>
    <w:pPr>
      <w:autoSpaceDE w:val="0"/>
      <w:autoSpaceDN w:val="0"/>
      <w:adjustRightInd w:val="0"/>
      <w:snapToGrid w:val="0"/>
    </w:pPr>
    <w:rPr>
      <w:rFonts w:eastAsia="SimSun" w:cs="Calibri"/>
      <w:color w:val="000000"/>
      <w:sz w:val="24"/>
      <w:szCs w:val="24"/>
      <w:lang w:val="es-ES" w:eastAsia="zh-CN"/>
    </w:rPr>
  </w:style>
  <w:style w:type="paragraph" w:styleId="ListParagraph">
    <w:name w:val="List Paragraph"/>
    <w:basedOn w:val="Normal"/>
    <w:uiPriority w:val="34"/>
    <w:qFormat/>
    <w:rsid w:val="00B74719"/>
    <w:pPr>
      <w:spacing w:after="160" w:line="259" w:lineRule="auto"/>
      <w:ind w:left="720"/>
      <w:contextualSpacing/>
    </w:pPr>
    <w:rPr>
      <w:rFonts w:eastAsia="Calibri"/>
    </w:rPr>
  </w:style>
  <w:style w:type="character" w:customStyle="1" w:styleId="BodyTextChar">
    <w:name w:val="Body Text Char"/>
    <w:link w:val="BodyText"/>
    <w:rsid w:val="007669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79304-08CE-44FF-8C49-123F448856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067BEF-A880-4A1C-BA7E-C5C06B872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9CA41-01B7-43B0-8727-E0A647AE5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3053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66</vt:i4>
      </vt:variant>
      <vt:variant>
        <vt:lpstr>Título</vt:lpstr>
      </vt:variant>
      <vt:variant>
        <vt:i4>1</vt:i4>
      </vt:variant>
    </vt:vector>
  </HeadingPairs>
  <TitlesOfParts>
    <vt:vector size="68" baseType="lpstr">
      <vt:lpstr/>
      <vt:lpstr>c)	ENTIDADES Y ORGANISMOS INTERAMERICANOS REGIONALES O SUBREGIONALES</vt:lpstr>
      <vt:lpstr>Alianza del Pacífico</vt:lpstr>
      <vt:lpstr>Banco Centroamericano de Integración Económica (BCIE)</vt:lpstr>
      <vt:lpstr>Banco de Desarrollo de América Latina (CAF)</vt:lpstr>
      <vt:lpstr>Comunidad del Caribe (CARICOM)</vt:lpstr>
      <vt:lpstr>Agencia de Implementación de Seguridad y contra la Delincuencia de CARICOM (IMPA</vt:lpstr>
      <vt:lpstr>Banco de Desarrollo del Caribe (BDC)</vt:lpstr>
      <vt:lpstr>Banco Interamericano de Desarrollo (BID)</vt:lpstr>
      <vt:lpstr>Comunidad Andina (CAN)</vt:lpstr>
      <vt:lpstr>Comunidad de Estados Latinoamericanos y Caribeños (CELAC)</vt:lpstr>
      <vt:lpstr>Secretaría del Mercado Común del Sur (MERCOSUR)</vt:lpstr>
      <vt:lpstr>Sistema de Seguridad Regional (SSR)</vt:lpstr>
      <vt:lpstr>Sistema de Integración Centroamericana (SICA)</vt:lpstr>
      <vt:lpstr>Unión de Naciones Suramericanas (UNASUR)</vt:lpstr>
      <vt:lpstr>Foro para el Progreso e Integración de América del Sur (PROSUR)</vt:lpstr>
      <vt:lpstr/>
      <vt:lpstr>d)	ORGANISMOS ESPECIALIZADOS DE LAS NACIONES UNIDAS Y DE OTRAS ORGANIZACIONES IN</vt:lpstr>
      <vt:lpstr/>
      <vt:lpstr>Banco Mundial</vt:lpstr>
      <vt:lpstr>Instituto Interregional de las Naciones Unidas para Investigaciones sobre la Del</vt:lpstr>
      <vt:lpstr>Oficina de las Naciones Unidas contra la Droga y el Delito (UNODC)</vt:lpstr>
      <vt:lpstr>Organización de Cooperación y Desarrollo Económicos (OCDE)</vt:lpstr>
      <vt:lpstr>Secretaría General Iberoamericana (SEGIB)</vt:lpstr>
      <vt:lpstr>Conferencia de Ministros de Justicia de los Países Iberoamericanos (COMJIB)</vt:lpstr>
      <vt:lpstr>Consejo de Europa</vt:lpstr>
      <vt:lpstr>Unión Europea </vt:lpstr>
      <vt:lpstr>Grupo de Acción Financiera (GAFI)</vt:lpstr>
      <vt:lpstr>Grupo de Acción Financiera de Latinoamérica (GAFILAT)</vt:lpstr>
      <vt:lpstr>Grupo de Acción Financiera del Caribe (GAFIC)</vt:lpstr>
      <vt:lpstr>Grupo Egmont</vt:lpstr>
      <vt:lpstr>Centro Interamericano de Administraciones Tributarias (CIAT)</vt:lpstr>
      <vt:lpstr>Red de Recuperación de Activos del GAFILAT (RRAG)</vt:lpstr>
      <vt:lpstr>Red Interinstitucional para la Recuperación de Activos del Caribe (ARIN-CARIB)</vt:lpstr>
      <vt:lpstr>Red de Fiscales contra el Crimen Organizado de Centroamérica (REFCO)</vt:lpstr>
      <vt:lpstr/>
      <vt:lpstr>e)	ÓRGANOS Y ENTIDADES DE LA ORGANIZACIÓN DE LOS ESTADOS AMERICANOS</vt:lpstr>
      <vt:lpstr/>
      <vt:lpstr>Comisión Interamericana de Derechos Humanos (CIDH)</vt:lpstr>
      <vt:lpstr>Comisión Interamericana de Mujeres (CIM)</vt:lpstr>
      <vt:lpstr>Corte Interamericana de Derechos Humanos</vt:lpstr>
      <vt:lpstr>Junta Interamericana de Defensa (JID)</vt:lpstr>
      <vt:lpstr>Colegio Interamericano de Defensa (CID)</vt:lpstr>
      <vt:lpstr>Organización Panamericana de la Salud (OPS)</vt:lpstr>
      <vt:lpstr>Fundación Panamericana para el Desarrollo (FUPAD)</vt:lpstr>
      <vt:lpstr>Fundación para las Américas</vt:lpstr>
      <vt:lpstr>f)	ORGANISMOS Y ORGANIZACIONES DE COOPERACIÓN EN LA APLICACIÓN DE LA LEY</vt:lpstr>
      <vt:lpstr>Comunidad de Policías de América (AMERIPOL)</vt:lpstr>
      <vt:lpstr>Asociación de Comisarios de Policía del Caribe (ACCP)</vt:lpstr>
      <vt:lpstr>Comunidad Latinoamericana y del Caribe de Inteligencia Policial (CLACIP)</vt:lpstr>
      <vt:lpstr>Comisión de Jefes y Directores de Policía de Centroamérica, México, el Caribe y </vt:lpstr>
      <vt:lpstr>Asociación Internacional de Jefes de Policía (IACP)</vt:lpstr>
      <vt:lpstr>Organización Internacional de Policía Criminal (INTERPOL)</vt:lpstr>
      <vt:lpstr>Agencia de la Unión Europea para la Cooperación Policial (Europol)</vt:lpstr>
      <vt:lpstr/>
      <vt:lpstr>Centro de Estudios Estratégicos e Internacionales (CSIS)</vt:lpstr>
      <vt:lpstr>Global Financial Integrity (GFI)</vt:lpstr>
      <vt:lpstr>Global Initiative Against Transnational Organized Crime (GI-TOC)</vt:lpstr>
      <vt:lpstr>George C. Marshall European Center for Security Studies</vt:lpstr>
      <vt:lpstr>Diálogo Interamericano</vt:lpstr>
      <vt:lpstr>Insightcrime</vt:lpstr>
      <vt:lpstr>International Center for Missing and Exploited Children (ICMEC)</vt:lpstr>
      <vt:lpstr>Jack D. Gordon Institute for Public Policy, Florida International University (FI</vt:lpstr>
      <vt:lpstr>Fundación Ricky Martin</vt:lpstr>
      <vt:lpstr>Transnational Alliance to Combat Illicit Trade (TRACIT)</vt:lpstr>
      <vt:lpstr>University for Peace (UPEACE) </vt:lpstr>
      <vt:lpstr>Centro de Estudios Hemisféricos de Defensa William J. Perry </vt:lpstr>
      <vt:lpstr>PLAN DE TRABAJO</vt:lpstr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Salazar, Jose G.</dc:creator>
  <cp:keywords/>
  <cp:lastModifiedBy>Loredo, Carmen</cp:lastModifiedBy>
  <cp:revision>3</cp:revision>
  <cp:lastPrinted>2013-10-02T17:30:00Z</cp:lastPrinted>
  <dcterms:created xsi:type="dcterms:W3CDTF">2021-06-08T19:06:00Z</dcterms:created>
  <dcterms:modified xsi:type="dcterms:W3CDTF">2021-06-08T19:07:00Z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