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F8B3C" w14:textId="77777777" w:rsidR="008559B4" w:rsidRPr="005B29BD" w:rsidRDefault="008559B4" w:rsidP="008559B4">
      <w:pPr>
        <w:pStyle w:val="Header"/>
        <w:tabs>
          <w:tab w:val="center" w:pos="2880"/>
          <w:tab w:val="left" w:pos="6660"/>
          <w:tab w:val="left" w:pos="7200"/>
        </w:tabs>
        <w:rPr>
          <w:rFonts w:ascii="Times New Roman" w:hAnsi="Times New Roman"/>
        </w:rPr>
      </w:pPr>
      <w:r w:rsidRPr="005B29BD">
        <w:rPr>
          <w:rFonts w:ascii="Times New Roman" w:hAnsi="Times New Roman"/>
        </w:rPr>
        <w:tab/>
        <w:t xml:space="preserve">CONSELHO PERMANENTE DA </w:t>
      </w:r>
      <w:r w:rsidRPr="005B29BD">
        <w:rPr>
          <w:rFonts w:ascii="Times New Roman" w:hAnsi="Times New Roman"/>
        </w:rPr>
        <w:tab/>
      </w:r>
      <w:r w:rsidRPr="005B29BD">
        <w:rPr>
          <w:rFonts w:ascii="Times New Roman" w:hAnsi="Times New Roman"/>
        </w:rPr>
        <w:tab/>
        <w:t>OEA/Ser.G</w:t>
      </w:r>
    </w:p>
    <w:p w14:paraId="179D68C5" w14:textId="77777777" w:rsidR="008559B4" w:rsidRPr="005B29BD" w:rsidRDefault="008559B4" w:rsidP="008559B4">
      <w:pPr>
        <w:tabs>
          <w:tab w:val="center" w:pos="2880"/>
          <w:tab w:val="left" w:pos="6660"/>
          <w:tab w:val="left" w:pos="7200"/>
        </w:tabs>
        <w:spacing w:after="0" w:line="240" w:lineRule="auto"/>
        <w:ind w:right="-1149"/>
        <w:rPr>
          <w:rFonts w:ascii="Times New Roman" w:hAnsi="Times New Roman"/>
        </w:rPr>
      </w:pPr>
      <w:r w:rsidRPr="005B29BD">
        <w:rPr>
          <w:rFonts w:ascii="Times New Roman" w:hAnsi="Times New Roman"/>
        </w:rPr>
        <w:tab/>
        <w:t xml:space="preserve">ORGANIZAÇÃO DOS ESTADOS AMERICANOS     </w:t>
      </w:r>
      <w:r w:rsidRPr="005B29BD">
        <w:rPr>
          <w:rFonts w:ascii="Times New Roman" w:hAnsi="Times New Roman"/>
        </w:rPr>
        <w:tab/>
      </w:r>
      <w:r w:rsidRPr="005B29BD">
        <w:rPr>
          <w:rFonts w:ascii="Times New Roman" w:hAnsi="Times New Roman"/>
        </w:rPr>
        <w:tab/>
        <w:t>CP/CSH-2049/21</w:t>
      </w:r>
      <w:r w:rsidR="00E73BF1">
        <w:rPr>
          <w:rFonts w:ascii="Times New Roman" w:hAnsi="Times New Roman"/>
        </w:rPr>
        <w:t xml:space="preserve"> rev. 1</w:t>
      </w:r>
    </w:p>
    <w:p w14:paraId="0CC91D98" w14:textId="77777777" w:rsidR="008559B4" w:rsidRPr="005B29BD" w:rsidRDefault="008559B4" w:rsidP="008559B4">
      <w:pPr>
        <w:tabs>
          <w:tab w:val="center" w:pos="2880"/>
          <w:tab w:val="left" w:pos="6660"/>
          <w:tab w:val="left" w:pos="7200"/>
        </w:tabs>
        <w:spacing w:after="0" w:line="240" w:lineRule="auto"/>
        <w:ind w:right="-1149"/>
        <w:rPr>
          <w:rFonts w:ascii="Times New Roman" w:hAnsi="Times New Roman"/>
        </w:rPr>
      </w:pPr>
      <w:r w:rsidRPr="005B29BD">
        <w:rPr>
          <w:rFonts w:ascii="Times New Roman" w:hAnsi="Times New Roman"/>
        </w:rPr>
        <w:tab/>
      </w:r>
      <w:r w:rsidRPr="005B29BD">
        <w:rPr>
          <w:rFonts w:ascii="Times New Roman" w:hAnsi="Times New Roman"/>
        </w:rPr>
        <w:tab/>
      </w:r>
      <w:r w:rsidRPr="005B29BD">
        <w:rPr>
          <w:rFonts w:ascii="Times New Roman" w:hAnsi="Times New Roman"/>
        </w:rPr>
        <w:tab/>
        <w:t>2</w:t>
      </w:r>
      <w:r w:rsidR="00E73BF1">
        <w:rPr>
          <w:rFonts w:ascii="Times New Roman" w:hAnsi="Times New Roman"/>
        </w:rPr>
        <w:t>9</w:t>
      </w:r>
      <w:r w:rsidRPr="005B29BD">
        <w:rPr>
          <w:rFonts w:ascii="Times New Roman" w:hAnsi="Times New Roman"/>
        </w:rPr>
        <w:t xml:space="preserve"> abril 2021</w:t>
      </w:r>
    </w:p>
    <w:p w14:paraId="1A810366" w14:textId="77777777" w:rsidR="008559B4" w:rsidRPr="005B29BD" w:rsidRDefault="008559B4" w:rsidP="008559B4">
      <w:pPr>
        <w:tabs>
          <w:tab w:val="center" w:pos="2880"/>
          <w:tab w:val="left" w:pos="6660"/>
          <w:tab w:val="left" w:pos="7200"/>
        </w:tabs>
        <w:spacing w:after="0" w:line="240" w:lineRule="auto"/>
        <w:ind w:right="-1149"/>
        <w:rPr>
          <w:rFonts w:ascii="Times New Roman" w:hAnsi="Times New Roman"/>
        </w:rPr>
      </w:pPr>
      <w:r w:rsidRPr="005B29BD">
        <w:rPr>
          <w:rFonts w:ascii="Times New Roman" w:hAnsi="Times New Roman"/>
        </w:rPr>
        <w:tab/>
        <w:t xml:space="preserve">COMISSÃO DE SEGURANÇA HEMISFÉRICA     </w:t>
      </w:r>
      <w:r w:rsidRPr="005B29BD">
        <w:rPr>
          <w:rFonts w:ascii="Times New Roman" w:hAnsi="Times New Roman"/>
        </w:rPr>
        <w:tab/>
      </w:r>
      <w:r w:rsidRPr="005B29BD">
        <w:rPr>
          <w:rFonts w:ascii="Times New Roman" w:hAnsi="Times New Roman"/>
        </w:rPr>
        <w:tab/>
        <w:t>Original: espanhol</w:t>
      </w:r>
    </w:p>
    <w:p w14:paraId="626C15DA" w14:textId="77777777" w:rsidR="008559B4" w:rsidRDefault="008559B4" w:rsidP="00E24908">
      <w:pPr>
        <w:tabs>
          <w:tab w:val="left" w:pos="7200"/>
        </w:tabs>
        <w:spacing w:after="0" w:line="240" w:lineRule="auto"/>
        <w:ind w:right="4021"/>
        <w:rPr>
          <w:rFonts w:ascii="Times New Roman" w:hAnsi="Times New Roman"/>
          <w:u w:val="single"/>
        </w:rPr>
      </w:pPr>
    </w:p>
    <w:p w14:paraId="678F3611" w14:textId="77777777" w:rsidR="00126632" w:rsidRDefault="008559B4" w:rsidP="008559B4">
      <w:pPr>
        <w:pStyle w:val="NoSpacing"/>
        <w:jc w:val="center"/>
        <w:rPr>
          <w:rFonts w:ascii="Times New Roman" w:hAnsi="Times New Roman"/>
          <w:lang w:val="pt-BR"/>
        </w:rPr>
      </w:pPr>
      <w:r w:rsidRPr="005B29BD">
        <w:rPr>
          <w:rFonts w:ascii="Times New Roman" w:hAnsi="Times New Roman"/>
          <w:lang w:val="pt-BR"/>
        </w:rPr>
        <w:t>LISTA DE CONVIDADOS</w:t>
      </w:r>
    </w:p>
    <w:p w14:paraId="7C1A1D43" w14:textId="77777777" w:rsidR="008559B4" w:rsidRPr="005B29BD" w:rsidRDefault="008559B4" w:rsidP="008559B4">
      <w:pPr>
        <w:pStyle w:val="NoSpacing"/>
        <w:jc w:val="center"/>
        <w:rPr>
          <w:rFonts w:ascii="Times New Roman" w:hAnsi="Times New Roman"/>
          <w:lang w:val="pt-BR"/>
        </w:rPr>
      </w:pPr>
      <w:r w:rsidRPr="005B29BD">
        <w:rPr>
          <w:rFonts w:ascii="Times New Roman" w:hAnsi="Times New Roman"/>
          <w:lang w:val="pt-BR"/>
        </w:rPr>
        <w:t>SEXTA REUNIÃO DE AUTORIDADES NACIONAIS EM MATÉRIA DE TRÁFICO DE PESSOAS (RTP-VI)</w:t>
      </w:r>
    </w:p>
    <w:p w14:paraId="10E1938C" w14:textId="77777777" w:rsidR="00064048" w:rsidRPr="005B29BD" w:rsidRDefault="00064048" w:rsidP="008559B4">
      <w:pPr>
        <w:pStyle w:val="NoSpacing"/>
        <w:rPr>
          <w:rFonts w:ascii="Times New Roman" w:hAnsi="Times New Roman"/>
          <w:lang w:val="pt-BR"/>
        </w:rPr>
      </w:pPr>
    </w:p>
    <w:p w14:paraId="38E60D3E" w14:textId="77777777" w:rsidR="008559B4" w:rsidRPr="005B29BD" w:rsidRDefault="008559B4" w:rsidP="008559B4">
      <w:pPr>
        <w:spacing w:after="0" w:line="240" w:lineRule="auto"/>
        <w:jc w:val="center"/>
        <w:rPr>
          <w:rFonts w:ascii="Times New Roman" w:hAnsi="Times New Roman"/>
        </w:rPr>
      </w:pPr>
      <w:r w:rsidRPr="005B29BD">
        <w:rPr>
          <w:rFonts w:ascii="Times New Roman" w:hAnsi="Times New Roman"/>
        </w:rPr>
        <w:t>(</w:t>
      </w:r>
      <w:r w:rsidR="00E807D4">
        <w:rPr>
          <w:rFonts w:ascii="Times New Roman" w:hAnsi="Times New Roman"/>
        </w:rPr>
        <w:t>Aprovada pela Comissão em 29</w:t>
      </w:r>
      <w:r w:rsidR="00E807D4" w:rsidRPr="00371D40">
        <w:rPr>
          <w:rFonts w:ascii="Times New Roman" w:hAnsi="Times New Roman"/>
        </w:rPr>
        <w:t xml:space="preserve"> de abril de 2021</w:t>
      </w:r>
      <w:r w:rsidRPr="005B29BD">
        <w:rPr>
          <w:rFonts w:ascii="Times New Roman" w:hAnsi="Times New Roman"/>
        </w:rPr>
        <w:t>)</w:t>
      </w:r>
    </w:p>
    <w:p w14:paraId="6C96E3E1" w14:textId="77777777" w:rsidR="008559B4" w:rsidRPr="005B29BD" w:rsidRDefault="008559B4" w:rsidP="008559B4">
      <w:pPr>
        <w:tabs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/>
        </w:rPr>
      </w:pPr>
    </w:p>
    <w:p w14:paraId="73B11F34" w14:textId="77777777" w:rsidR="008559B4" w:rsidRPr="005B29BD" w:rsidRDefault="008559B4" w:rsidP="008559B4">
      <w:pPr>
        <w:pStyle w:val="EndnoteText"/>
        <w:rPr>
          <w:rFonts w:ascii="Times New Roman" w:hAnsi="Times New Roman"/>
          <w:sz w:val="22"/>
          <w:szCs w:val="22"/>
          <w:lang w:val="pt-BR"/>
        </w:rPr>
      </w:pPr>
      <w:r w:rsidRPr="005B29BD">
        <w:rPr>
          <w:rFonts w:ascii="Times New Roman" w:hAnsi="Times New Roman"/>
          <w:sz w:val="22"/>
          <w:lang w:val="pt-BR"/>
        </w:rPr>
        <w:t xml:space="preserve">a) </w:t>
      </w:r>
      <w:r w:rsidRPr="005B29BD">
        <w:rPr>
          <w:rFonts w:ascii="Times New Roman" w:hAnsi="Times New Roman"/>
          <w:sz w:val="22"/>
          <w:lang w:val="pt-BR"/>
        </w:rPr>
        <w:tab/>
        <w:t>ESTADOS MEMBROS DA OEA</w:t>
      </w:r>
    </w:p>
    <w:p w14:paraId="6D070074" w14:textId="77777777" w:rsidR="008559B4" w:rsidRPr="005B29BD" w:rsidRDefault="008559B4" w:rsidP="008559B4">
      <w:pPr>
        <w:pStyle w:val="EndnoteText"/>
        <w:rPr>
          <w:rFonts w:ascii="Times New Roman" w:hAnsi="Times New Roman"/>
          <w:sz w:val="22"/>
          <w:szCs w:val="22"/>
          <w:lang w:val="pt-BR"/>
        </w:rPr>
      </w:pPr>
      <w:r w:rsidRPr="005B29BD">
        <w:rPr>
          <w:rFonts w:ascii="Times New Roman" w:hAnsi="Times New Roman"/>
          <w:sz w:val="22"/>
          <w:lang w:val="pt-BR"/>
        </w:rPr>
        <w:t xml:space="preserve">b) </w:t>
      </w:r>
      <w:r w:rsidRPr="005B29BD">
        <w:rPr>
          <w:rFonts w:ascii="Times New Roman" w:hAnsi="Times New Roman"/>
          <w:sz w:val="22"/>
          <w:lang w:val="pt-BR"/>
        </w:rPr>
        <w:tab/>
        <w:t>OBSERVADORES PERMANENTES JUNTO À OEA</w:t>
      </w:r>
    </w:p>
    <w:p w14:paraId="40A95801" w14:textId="77777777" w:rsidR="008559B4" w:rsidRPr="005B29BD" w:rsidRDefault="008559B4" w:rsidP="008559B4">
      <w:pPr>
        <w:pStyle w:val="EndnoteText"/>
        <w:ind w:left="720" w:right="-284" w:hanging="720"/>
        <w:rPr>
          <w:rFonts w:ascii="Times New Roman" w:hAnsi="Times New Roman"/>
          <w:sz w:val="22"/>
          <w:szCs w:val="22"/>
          <w:lang w:val="pt-BR"/>
        </w:rPr>
      </w:pPr>
      <w:r w:rsidRPr="005B29BD">
        <w:rPr>
          <w:rFonts w:ascii="Times New Roman" w:hAnsi="Times New Roman"/>
          <w:sz w:val="22"/>
          <w:lang w:val="pt-BR"/>
        </w:rPr>
        <w:t xml:space="preserve">c)     </w:t>
      </w:r>
      <w:r w:rsidR="00126632">
        <w:rPr>
          <w:rFonts w:ascii="Times New Roman" w:hAnsi="Times New Roman"/>
          <w:sz w:val="22"/>
          <w:lang w:val="pt-BR"/>
        </w:rPr>
        <w:tab/>
      </w:r>
      <w:r w:rsidRPr="005B29BD">
        <w:rPr>
          <w:rFonts w:ascii="Times New Roman" w:hAnsi="Times New Roman"/>
          <w:sz w:val="22"/>
          <w:lang w:val="pt-BR"/>
        </w:rPr>
        <w:t>ÓRGÃOS, ORGANISMOS E ENTIDADES DO SISTEMA INTERAMERICANO (OEA)</w:t>
      </w:r>
    </w:p>
    <w:p w14:paraId="3BA1ED90" w14:textId="77777777" w:rsidR="008559B4" w:rsidRPr="005B29BD" w:rsidRDefault="008559B4" w:rsidP="008559B4">
      <w:pPr>
        <w:pStyle w:val="EndnoteText"/>
        <w:numPr>
          <w:ilvl w:val="0"/>
          <w:numId w:val="46"/>
        </w:numPr>
        <w:tabs>
          <w:tab w:val="clear" w:pos="1305"/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0" w:firstLine="720"/>
        <w:jc w:val="both"/>
        <w:rPr>
          <w:rFonts w:ascii="Times New Roman" w:hAnsi="Times New Roman"/>
          <w:sz w:val="22"/>
          <w:szCs w:val="22"/>
          <w:lang w:val="pt-BR"/>
        </w:rPr>
      </w:pPr>
      <w:r w:rsidRPr="005B29BD">
        <w:rPr>
          <w:rFonts w:ascii="Times New Roman" w:hAnsi="Times New Roman"/>
          <w:sz w:val="22"/>
          <w:lang w:val="pt-BR"/>
        </w:rPr>
        <w:t>Comissão Interamericana de Direitos Humanos (CIDH)</w:t>
      </w:r>
    </w:p>
    <w:p w14:paraId="4E2386ED" w14:textId="77777777" w:rsidR="008559B4" w:rsidRPr="005B29BD" w:rsidRDefault="008559B4" w:rsidP="008559B4">
      <w:pPr>
        <w:pStyle w:val="EndnoteText"/>
        <w:numPr>
          <w:ilvl w:val="0"/>
          <w:numId w:val="46"/>
        </w:numPr>
        <w:tabs>
          <w:tab w:val="clear" w:pos="1305"/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0" w:firstLine="720"/>
        <w:jc w:val="both"/>
        <w:rPr>
          <w:rFonts w:ascii="Times New Roman" w:hAnsi="Times New Roman"/>
          <w:sz w:val="22"/>
          <w:szCs w:val="22"/>
          <w:lang w:val="pt-BR"/>
        </w:rPr>
      </w:pPr>
      <w:r w:rsidRPr="005B29BD">
        <w:rPr>
          <w:rFonts w:ascii="Times New Roman" w:hAnsi="Times New Roman"/>
          <w:sz w:val="22"/>
          <w:lang w:val="pt-BR"/>
        </w:rPr>
        <w:t>Corte Interamericana de Direitos Humanos (Corte IDH)</w:t>
      </w:r>
    </w:p>
    <w:p w14:paraId="43FC153A" w14:textId="77777777" w:rsidR="008559B4" w:rsidRPr="005B29BD" w:rsidRDefault="008559B4" w:rsidP="008559B4">
      <w:pPr>
        <w:pStyle w:val="EndnoteText"/>
        <w:numPr>
          <w:ilvl w:val="0"/>
          <w:numId w:val="46"/>
        </w:numPr>
        <w:tabs>
          <w:tab w:val="clear" w:pos="1305"/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0" w:firstLine="720"/>
        <w:jc w:val="both"/>
        <w:rPr>
          <w:rFonts w:ascii="Times New Roman" w:hAnsi="Times New Roman"/>
          <w:sz w:val="22"/>
          <w:szCs w:val="22"/>
          <w:lang w:val="pt-BR"/>
        </w:rPr>
      </w:pPr>
      <w:r w:rsidRPr="005B29BD">
        <w:rPr>
          <w:rFonts w:ascii="Times New Roman" w:hAnsi="Times New Roman"/>
          <w:sz w:val="22"/>
          <w:lang w:val="pt-BR"/>
        </w:rPr>
        <w:t>Comissão Interamericana de Mulheres (CIM)</w:t>
      </w:r>
    </w:p>
    <w:p w14:paraId="38C737D3" w14:textId="77777777" w:rsidR="008559B4" w:rsidRPr="005B29BD" w:rsidRDefault="008559B4" w:rsidP="008559B4">
      <w:pPr>
        <w:pStyle w:val="EndnoteText"/>
        <w:numPr>
          <w:ilvl w:val="0"/>
          <w:numId w:val="46"/>
        </w:numPr>
        <w:tabs>
          <w:tab w:val="clear" w:pos="1305"/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0" w:firstLine="720"/>
        <w:jc w:val="both"/>
        <w:rPr>
          <w:rFonts w:ascii="Times New Roman" w:hAnsi="Times New Roman"/>
          <w:sz w:val="22"/>
          <w:szCs w:val="22"/>
          <w:lang w:val="pt-BR"/>
        </w:rPr>
      </w:pPr>
      <w:r w:rsidRPr="005B29BD">
        <w:rPr>
          <w:rFonts w:ascii="Times New Roman" w:hAnsi="Times New Roman"/>
          <w:sz w:val="22"/>
          <w:lang w:val="pt-BR"/>
        </w:rPr>
        <w:t>Instituto Interamericano da Criança e do Adolescente (IIN)</w:t>
      </w:r>
    </w:p>
    <w:p w14:paraId="4DB566C1" w14:textId="77777777" w:rsidR="008559B4" w:rsidRPr="005B29BD" w:rsidRDefault="008559B4" w:rsidP="008559B4">
      <w:pPr>
        <w:pStyle w:val="EndnoteText"/>
        <w:numPr>
          <w:ilvl w:val="0"/>
          <w:numId w:val="46"/>
        </w:numPr>
        <w:tabs>
          <w:tab w:val="clear" w:pos="1305"/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0" w:firstLine="720"/>
        <w:jc w:val="both"/>
        <w:rPr>
          <w:rFonts w:ascii="Times New Roman" w:hAnsi="Times New Roman"/>
          <w:sz w:val="22"/>
          <w:szCs w:val="22"/>
          <w:lang w:val="pt-BR"/>
        </w:rPr>
      </w:pPr>
      <w:r w:rsidRPr="005B29BD">
        <w:rPr>
          <w:rFonts w:ascii="Times New Roman" w:hAnsi="Times New Roman"/>
          <w:sz w:val="22"/>
          <w:lang w:val="pt-BR"/>
        </w:rPr>
        <w:t>Instituto Interamericano de Direitos Humanos (IIDH)</w:t>
      </w:r>
    </w:p>
    <w:p w14:paraId="4333D06E" w14:textId="77777777" w:rsidR="008559B4" w:rsidRPr="005B29BD" w:rsidRDefault="008559B4" w:rsidP="008559B4">
      <w:pPr>
        <w:pStyle w:val="EndnoteText"/>
        <w:spacing w:before="200"/>
        <w:ind w:left="720" w:hanging="720"/>
        <w:rPr>
          <w:rFonts w:ascii="Times New Roman" w:hAnsi="Times New Roman"/>
          <w:sz w:val="22"/>
          <w:szCs w:val="22"/>
          <w:lang w:val="pt-BR"/>
        </w:rPr>
      </w:pPr>
      <w:r w:rsidRPr="005B29BD">
        <w:rPr>
          <w:rFonts w:ascii="Times New Roman" w:hAnsi="Times New Roman"/>
          <w:sz w:val="22"/>
          <w:lang w:val="pt-BR"/>
        </w:rPr>
        <w:t xml:space="preserve">d) </w:t>
      </w:r>
      <w:r w:rsidR="0064310A">
        <w:rPr>
          <w:rFonts w:ascii="Times New Roman" w:hAnsi="Times New Roman"/>
          <w:sz w:val="22"/>
          <w:lang w:val="pt-BR"/>
        </w:rPr>
        <w:tab/>
      </w:r>
      <w:r w:rsidRPr="005B29BD">
        <w:rPr>
          <w:rFonts w:ascii="Times New Roman" w:hAnsi="Times New Roman"/>
          <w:sz w:val="22"/>
          <w:lang w:val="pt-BR"/>
        </w:rPr>
        <w:t>ÓRGÃOS E ENTIDADES GOVERNAMENTAIS SUB-REGIONAIS E INTERAMERICANOS</w:t>
      </w:r>
    </w:p>
    <w:p w14:paraId="35CFEF64" w14:textId="77777777" w:rsidR="008559B4" w:rsidRPr="005B29BD" w:rsidRDefault="008559B4" w:rsidP="008559B4">
      <w:pPr>
        <w:pStyle w:val="EndnoteText"/>
        <w:numPr>
          <w:ilvl w:val="0"/>
          <w:numId w:val="46"/>
        </w:numPr>
        <w:tabs>
          <w:tab w:val="clear" w:pos="1305"/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0" w:firstLine="720"/>
        <w:jc w:val="both"/>
        <w:rPr>
          <w:rFonts w:ascii="Times New Roman" w:hAnsi="Times New Roman"/>
          <w:sz w:val="22"/>
          <w:szCs w:val="22"/>
          <w:lang w:val="pt-BR"/>
        </w:rPr>
      </w:pPr>
      <w:r w:rsidRPr="005B29BD">
        <w:rPr>
          <w:rFonts w:ascii="Times New Roman" w:hAnsi="Times New Roman"/>
          <w:sz w:val="22"/>
          <w:lang w:val="pt-BR"/>
        </w:rPr>
        <w:t>Comunidade Andina (CAN)</w:t>
      </w:r>
    </w:p>
    <w:p w14:paraId="051FAA98" w14:textId="77777777" w:rsidR="008559B4" w:rsidRPr="005B29BD" w:rsidRDefault="008559B4" w:rsidP="008559B4">
      <w:pPr>
        <w:pStyle w:val="EndnoteText"/>
        <w:numPr>
          <w:ilvl w:val="0"/>
          <w:numId w:val="46"/>
        </w:numPr>
        <w:tabs>
          <w:tab w:val="clear" w:pos="1305"/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0" w:firstLine="720"/>
        <w:jc w:val="both"/>
        <w:rPr>
          <w:rFonts w:ascii="Times New Roman" w:hAnsi="Times New Roman"/>
          <w:sz w:val="22"/>
          <w:szCs w:val="22"/>
          <w:lang w:val="pt-BR"/>
        </w:rPr>
      </w:pPr>
      <w:r w:rsidRPr="005B29BD">
        <w:rPr>
          <w:rFonts w:ascii="Times New Roman" w:hAnsi="Times New Roman"/>
          <w:sz w:val="22"/>
          <w:lang w:val="pt-BR"/>
        </w:rPr>
        <w:t>Comunidade do Caribe (CARICOM)</w:t>
      </w:r>
    </w:p>
    <w:p w14:paraId="2AE045D6" w14:textId="77777777" w:rsidR="008559B4" w:rsidRPr="005B29BD" w:rsidRDefault="008559B4" w:rsidP="008559B4">
      <w:pPr>
        <w:pStyle w:val="EndnoteText"/>
        <w:numPr>
          <w:ilvl w:val="0"/>
          <w:numId w:val="46"/>
        </w:numPr>
        <w:tabs>
          <w:tab w:val="clear" w:pos="1305"/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0" w:firstLine="720"/>
        <w:jc w:val="both"/>
        <w:rPr>
          <w:rFonts w:ascii="Times New Roman" w:hAnsi="Times New Roman"/>
          <w:sz w:val="22"/>
          <w:szCs w:val="22"/>
          <w:lang w:val="pt-BR"/>
        </w:rPr>
      </w:pPr>
      <w:r w:rsidRPr="005B29BD">
        <w:rPr>
          <w:rFonts w:ascii="Times New Roman" w:hAnsi="Times New Roman"/>
          <w:sz w:val="22"/>
          <w:lang w:val="pt-BR"/>
        </w:rPr>
        <w:t>Mercado Comum do Sul (MERCOSUL)</w:t>
      </w:r>
    </w:p>
    <w:p w14:paraId="78E3FA8E" w14:textId="77777777" w:rsidR="008559B4" w:rsidRPr="005B29BD" w:rsidRDefault="008559B4" w:rsidP="008559B4">
      <w:pPr>
        <w:pStyle w:val="EndnoteText"/>
        <w:numPr>
          <w:ilvl w:val="0"/>
          <w:numId w:val="46"/>
        </w:numPr>
        <w:tabs>
          <w:tab w:val="clear" w:pos="1305"/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0" w:firstLine="720"/>
        <w:jc w:val="both"/>
        <w:rPr>
          <w:rFonts w:ascii="Times New Roman" w:hAnsi="Times New Roman"/>
          <w:sz w:val="22"/>
          <w:szCs w:val="22"/>
          <w:lang w:val="pt-BR"/>
        </w:rPr>
      </w:pPr>
      <w:r w:rsidRPr="005B29BD">
        <w:rPr>
          <w:rFonts w:ascii="Times New Roman" w:hAnsi="Times New Roman"/>
          <w:sz w:val="22"/>
          <w:lang w:val="pt-BR"/>
        </w:rPr>
        <w:t>Parlamento Centro-Americano (PARLACEN)</w:t>
      </w:r>
    </w:p>
    <w:p w14:paraId="5D10154B" w14:textId="77777777" w:rsidR="008559B4" w:rsidRPr="005B29BD" w:rsidRDefault="008559B4" w:rsidP="008559B4">
      <w:pPr>
        <w:pStyle w:val="EndnoteText"/>
        <w:numPr>
          <w:ilvl w:val="0"/>
          <w:numId w:val="46"/>
        </w:numPr>
        <w:tabs>
          <w:tab w:val="clear" w:pos="1305"/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0" w:firstLine="720"/>
        <w:jc w:val="both"/>
        <w:rPr>
          <w:rFonts w:ascii="Times New Roman" w:hAnsi="Times New Roman"/>
          <w:sz w:val="22"/>
          <w:szCs w:val="22"/>
          <w:lang w:val="pt-BR"/>
        </w:rPr>
      </w:pPr>
      <w:r w:rsidRPr="005B29BD">
        <w:rPr>
          <w:rFonts w:ascii="Times New Roman" w:hAnsi="Times New Roman"/>
          <w:sz w:val="22"/>
          <w:lang w:val="pt-BR"/>
        </w:rPr>
        <w:t>Sistema de Integração Centro-Americana (SICA)</w:t>
      </w:r>
    </w:p>
    <w:p w14:paraId="4D0DB3E3" w14:textId="77777777" w:rsidR="008559B4" w:rsidRPr="005B29BD" w:rsidRDefault="008559B4" w:rsidP="008559B4">
      <w:pPr>
        <w:pStyle w:val="EndnoteText"/>
        <w:numPr>
          <w:ilvl w:val="0"/>
          <w:numId w:val="46"/>
        </w:numPr>
        <w:tabs>
          <w:tab w:val="clear" w:pos="1305"/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0" w:firstLine="720"/>
        <w:jc w:val="both"/>
        <w:rPr>
          <w:rFonts w:ascii="Times New Roman" w:hAnsi="Times New Roman"/>
          <w:sz w:val="22"/>
          <w:szCs w:val="22"/>
          <w:lang w:val="pt-BR"/>
        </w:rPr>
      </w:pPr>
      <w:r w:rsidRPr="005B29BD">
        <w:rPr>
          <w:rFonts w:ascii="Times New Roman" w:hAnsi="Times New Roman"/>
          <w:sz w:val="22"/>
          <w:lang w:val="pt-BR"/>
        </w:rPr>
        <w:t>Corte Centro-Americana de Justiça</w:t>
      </w:r>
    </w:p>
    <w:p w14:paraId="21BAFCE9" w14:textId="77777777" w:rsidR="008559B4" w:rsidRPr="005B29BD" w:rsidRDefault="008559B4" w:rsidP="008559B4">
      <w:pPr>
        <w:pStyle w:val="EndnoteText"/>
        <w:numPr>
          <w:ilvl w:val="0"/>
          <w:numId w:val="46"/>
        </w:numPr>
        <w:tabs>
          <w:tab w:val="clear" w:pos="1305"/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0" w:firstLine="720"/>
        <w:jc w:val="both"/>
        <w:rPr>
          <w:rFonts w:ascii="Times New Roman" w:hAnsi="Times New Roman"/>
          <w:sz w:val="22"/>
          <w:szCs w:val="22"/>
          <w:lang w:val="pt-BR"/>
        </w:rPr>
      </w:pPr>
      <w:r w:rsidRPr="005B29BD">
        <w:rPr>
          <w:rFonts w:ascii="Times New Roman" w:hAnsi="Times New Roman"/>
          <w:sz w:val="22"/>
          <w:lang w:val="pt-BR"/>
        </w:rPr>
        <w:t>Banco de Desenvolvimento do Caribe (BDC)</w:t>
      </w:r>
    </w:p>
    <w:p w14:paraId="1D852A46" w14:textId="77777777" w:rsidR="008559B4" w:rsidRPr="005B29BD" w:rsidRDefault="008559B4" w:rsidP="008559B4">
      <w:pPr>
        <w:pStyle w:val="EndnoteText"/>
        <w:numPr>
          <w:ilvl w:val="0"/>
          <w:numId w:val="46"/>
        </w:numPr>
        <w:tabs>
          <w:tab w:val="clear" w:pos="1305"/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0" w:firstLine="720"/>
        <w:jc w:val="both"/>
        <w:rPr>
          <w:rFonts w:ascii="Times New Roman" w:hAnsi="Times New Roman"/>
          <w:sz w:val="22"/>
          <w:szCs w:val="22"/>
          <w:lang w:val="pt-BR"/>
        </w:rPr>
      </w:pPr>
      <w:r w:rsidRPr="005B29BD">
        <w:rPr>
          <w:rFonts w:ascii="Times New Roman" w:hAnsi="Times New Roman"/>
          <w:sz w:val="22"/>
          <w:lang w:val="pt-BR"/>
        </w:rPr>
        <w:t>Banco Centro-Americano de Integração Econômica (BCIE)</w:t>
      </w:r>
    </w:p>
    <w:p w14:paraId="18B378AD" w14:textId="77777777" w:rsidR="008559B4" w:rsidRPr="005B29BD" w:rsidRDefault="008559B4" w:rsidP="008559B4">
      <w:pPr>
        <w:pStyle w:val="EndnoteText"/>
        <w:numPr>
          <w:ilvl w:val="0"/>
          <w:numId w:val="46"/>
        </w:numPr>
        <w:tabs>
          <w:tab w:val="clear" w:pos="1305"/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0" w:firstLine="720"/>
        <w:jc w:val="both"/>
        <w:rPr>
          <w:rFonts w:ascii="Times New Roman" w:hAnsi="Times New Roman"/>
          <w:sz w:val="22"/>
          <w:szCs w:val="22"/>
          <w:lang w:val="pt-BR"/>
        </w:rPr>
      </w:pPr>
      <w:r w:rsidRPr="005B29BD">
        <w:rPr>
          <w:rFonts w:ascii="Times New Roman" w:hAnsi="Times New Roman"/>
          <w:sz w:val="22"/>
          <w:lang w:val="pt-BR"/>
        </w:rPr>
        <w:t>Banco de Desenvolvimento da América Latina (CAF)</w:t>
      </w:r>
    </w:p>
    <w:p w14:paraId="382955FF" w14:textId="77777777" w:rsidR="008559B4" w:rsidRPr="005B29BD" w:rsidRDefault="008559B4" w:rsidP="008559B4">
      <w:pPr>
        <w:pStyle w:val="EndnoteText"/>
        <w:numPr>
          <w:ilvl w:val="0"/>
          <w:numId w:val="46"/>
        </w:numPr>
        <w:tabs>
          <w:tab w:val="clear" w:pos="1305"/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0" w:firstLine="720"/>
        <w:jc w:val="both"/>
        <w:rPr>
          <w:rFonts w:ascii="Times New Roman" w:hAnsi="Times New Roman"/>
          <w:sz w:val="22"/>
          <w:szCs w:val="22"/>
          <w:lang w:val="pt-BR"/>
        </w:rPr>
      </w:pPr>
      <w:r w:rsidRPr="005B29BD">
        <w:rPr>
          <w:rFonts w:ascii="Times New Roman" w:hAnsi="Times New Roman"/>
          <w:sz w:val="22"/>
          <w:lang w:val="pt-BR"/>
        </w:rPr>
        <w:t>União de Nações Sul-Americanas (UNASUL)</w:t>
      </w:r>
    </w:p>
    <w:p w14:paraId="24D4E69D" w14:textId="77777777" w:rsidR="008559B4" w:rsidRPr="005B29BD" w:rsidRDefault="008559B4" w:rsidP="008559B4">
      <w:pPr>
        <w:pStyle w:val="EndnoteText"/>
        <w:numPr>
          <w:ilvl w:val="0"/>
          <w:numId w:val="46"/>
        </w:numPr>
        <w:tabs>
          <w:tab w:val="clear" w:pos="1305"/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0" w:firstLine="720"/>
        <w:jc w:val="both"/>
        <w:rPr>
          <w:rFonts w:ascii="Times New Roman" w:hAnsi="Times New Roman"/>
          <w:sz w:val="22"/>
          <w:szCs w:val="22"/>
          <w:lang w:val="pt-BR"/>
        </w:rPr>
      </w:pPr>
      <w:r w:rsidRPr="005B29BD">
        <w:rPr>
          <w:rFonts w:ascii="Times New Roman" w:hAnsi="Times New Roman"/>
          <w:sz w:val="22"/>
          <w:lang w:val="pt-BR"/>
        </w:rPr>
        <w:t>Aliança do Pacífico</w:t>
      </w:r>
    </w:p>
    <w:p w14:paraId="169FD9BF" w14:textId="77777777" w:rsidR="008559B4" w:rsidRPr="00467415" w:rsidRDefault="008559B4" w:rsidP="008559B4">
      <w:pPr>
        <w:pStyle w:val="EndnoteText"/>
        <w:numPr>
          <w:ilvl w:val="0"/>
          <w:numId w:val="46"/>
        </w:numPr>
        <w:tabs>
          <w:tab w:val="clear" w:pos="1305"/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0" w:firstLine="720"/>
        <w:jc w:val="both"/>
        <w:rPr>
          <w:rFonts w:ascii="Times New Roman" w:hAnsi="Times New Roman"/>
          <w:sz w:val="22"/>
          <w:szCs w:val="22"/>
          <w:lang w:val="pt-BR"/>
        </w:rPr>
      </w:pPr>
      <w:r w:rsidRPr="005B29BD">
        <w:rPr>
          <w:rFonts w:ascii="Times New Roman" w:hAnsi="Times New Roman"/>
          <w:sz w:val="22"/>
          <w:lang w:val="pt-BR"/>
        </w:rPr>
        <w:t>Sistema de Segurança Regional (SSR)</w:t>
      </w:r>
    </w:p>
    <w:p w14:paraId="0D713D85" w14:textId="77777777" w:rsidR="00467415" w:rsidRPr="00467415" w:rsidRDefault="00467415" w:rsidP="00467415">
      <w:pPr>
        <w:pStyle w:val="EndnoteText"/>
        <w:numPr>
          <w:ilvl w:val="0"/>
          <w:numId w:val="46"/>
        </w:numPr>
        <w:tabs>
          <w:tab w:val="clear" w:pos="1305"/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0" w:firstLine="720"/>
        <w:jc w:val="both"/>
        <w:rPr>
          <w:rFonts w:ascii="Times New Roman" w:hAnsi="Times New Roman"/>
          <w:sz w:val="22"/>
          <w:lang w:val="pt-BR"/>
        </w:rPr>
      </w:pPr>
      <w:r w:rsidRPr="00467415">
        <w:rPr>
          <w:rFonts w:ascii="Times New Roman" w:hAnsi="Times New Roman"/>
          <w:sz w:val="22"/>
          <w:lang w:val="pt-BR"/>
        </w:rPr>
        <w:t>Fórum para o Progresso e o Desenvolvimento da América do Sul (PROSUR)</w:t>
      </w:r>
    </w:p>
    <w:p w14:paraId="4C51D595" w14:textId="77777777" w:rsidR="008559B4" w:rsidRPr="005B29BD" w:rsidRDefault="008559B4" w:rsidP="008559B4">
      <w:pPr>
        <w:pStyle w:val="EndnoteText"/>
        <w:spacing w:before="200"/>
        <w:ind w:left="720" w:hanging="720"/>
        <w:rPr>
          <w:rFonts w:ascii="Times New Roman" w:hAnsi="Times New Roman"/>
          <w:sz w:val="22"/>
          <w:szCs w:val="22"/>
          <w:lang w:val="pt-BR"/>
        </w:rPr>
      </w:pPr>
      <w:r w:rsidRPr="005B29BD">
        <w:rPr>
          <w:rFonts w:ascii="Times New Roman" w:hAnsi="Times New Roman"/>
          <w:sz w:val="22"/>
          <w:lang w:val="pt-BR"/>
        </w:rPr>
        <w:t xml:space="preserve">e) </w:t>
      </w:r>
      <w:r w:rsidR="0064310A">
        <w:rPr>
          <w:rFonts w:ascii="Times New Roman" w:hAnsi="Times New Roman"/>
          <w:sz w:val="22"/>
          <w:lang w:val="pt-BR"/>
        </w:rPr>
        <w:tab/>
      </w:r>
      <w:r w:rsidRPr="005B29BD">
        <w:rPr>
          <w:rFonts w:ascii="Times New Roman" w:hAnsi="Times New Roman"/>
          <w:sz w:val="22"/>
          <w:lang w:val="pt-BR"/>
        </w:rPr>
        <w:t>NAÇÕES UNIDAS, ORGANISMOS ESPECIALIZADOS VINCULADOS ÀS NAÇÕES UNIDAS E OUTROS ORGANISMOS INTERNACIONAIS</w:t>
      </w:r>
    </w:p>
    <w:p w14:paraId="7A7B8CCB" w14:textId="77777777" w:rsidR="008559B4" w:rsidRPr="005B29BD" w:rsidRDefault="008559B4" w:rsidP="008559B4">
      <w:pPr>
        <w:pStyle w:val="EndnoteText"/>
        <w:numPr>
          <w:ilvl w:val="0"/>
          <w:numId w:val="46"/>
        </w:numPr>
        <w:tabs>
          <w:tab w:val="clear" w:pos="1305"/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440" w:hanging="720"/>
        <w:jc w:val="both"/>
        <w:rPr>
          <w:rFonts w:ascii="Times New Roman" w:hAnsi="Times New Roman"/>
          <w:sz w:val="22"/>
          <w:szCs w:val="22"/>
          <w:lang w:val="pt-BR"/>
        </w:rPr>
      </w:pPr>
      <w:r w:rsidRPr="005B29BD">
        <w:rPr>
          <w:rFonts w:ascii="Times New Roman" w:hAnsi="Times New Roman"/>
          <w:sz w:val="22"/>
          <w:lang w:val="pt-BR"/>
        </w:rPr>
        <w:t>Alto Comissariado das Nações Unidas para os Direitos Humanos (ACNUDH)</w:t>
      </w:r>
    </w:p>
    <w:p w14:paraId="70D53583" w14:textId="77777777" w:rsidR="008559B4" w:rsidRPr="005B29BD" w:rsidRDefault="008559B4" w:rsidP="008559B4">
      <w:pPr>
        <w:pStyle w:val="EndnoteText"/>
        <w:numPr>
          <w:ilvl w:val="0"/>
          <w:numId w:val="46"/>
        </w:numPr>
        <w:tabs>
          <w:tab w:val="clear" w:pos="1305"/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440" w:hanging="720"/>
        <w:jc w:val="both"/>
        <w:rPr>
          <w:rFonts w:ascii="Times New Roman" w:hAnsi="Times New Roman"/>
          <w:sz w:val="22"/>
          <w:szCs w:val="22"/>
          <w:lang w:val="pt-BR"/>
        </w:rPr>
      </w:pPr>
      <w:r w:rsidRPr="005B29BD">
        <w:rPr>
          <w:rFonts w:ascii="Times New Roman" w:hAnsi="Times New Roman"/>
          <w:sz w:val="22"/>
          <w:lang w:val="pt-BR"/>
        </w:rPr>
        <w:t>Fundo das Nações Unidas para a Infância (UNICEF)</w:t>
      </w:r>
    </w:p>
    <w:p w14:paraId="3E72E6D7" w14:textId="77777777" w:rsidR="008559B4" w:rsidRPr="005B29BD" w:rsidRDefault="008559B4" w:rsidP="008559B4">
      <w:pPr>
        <w:pStyle w:val="EndnoteText"/>
        <w:numPr>
          <w:ilvl w:val="0"/>
          <w:numId w:val="46"/>
        </w:numPr>
        <w:tabs>
          <w:tab w:val="clear" w:pos="1305"/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440" w:hanging="720"/>
        <w:jc w:val="both"/>
        <w:rPr>
          <w:rFonts w:ascii="Times New Roman" w:hAnsi="Times New Roman"/>
          <w:sz w:val="22"/>
          <w:szCs w:val="22"/>
          <w:lang w:val="pt-BR"/>
        </w:rPr>
      </w:pPr>
      <w:r w:rsidRPr="005B29BD">
        <w:rPr>
          <w:rFonts w:ascii="Times New Roman" w:hAnsi="Times New Roman"/>
          <w:sz w:val="22"/>
          <w:lang w:val="pt-BR"/>
        </w:rPr>
        <w:t>Escritório das Nações Unidas sobre Drogas e Crime (UNODC)</w:t>
      </w:r>
    </w:p>
    <w:p w14:paraId="590E9082" w14:textId="77777777" w:rsidR="008559B4" w:rsidRPr="005B29BD" w:rsidRDefault="008559B4" w:rsidP="008559B4">
      <w:pPr>
        <w:pStyle w:val="EndnoteText"/>
        <w:numPr>
          <w:ilvl w:val="0"/>
          <w:numId w:val="46"/>
        </w:numPr>
        <w:tabs>
          <w:tab w:val="clear" w:pos="1305"/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440" w:hanging="720"/>
        <w:jc w:val="both"/>
        <w:rPr>
          <w:rFonts w:ascii="Times New Roman" w:hAnsi="Times New Roman"/>
          <w:sz w:val="22"/>
          <w:szCs w:val="22"/>
          <w:lang w:val="pt-BR"/>
        </w:rPr>
      </w:pPr>
      <w:r w:rsidRPr="005B29BD">
        <w:rPr>
          <w:rFonts w:ascii="Times New Roman" w:hAnsi="Times New Roman"/>
          <w:sz w:val="22"/>
          <w:lang w:val="pt-BR"/>
        </w:rPr>
        <w:t>Organização Internacional do Trabalho (OIT)</w:t>
      </w:r>
    </w:p>
    <w:p w14:paraId="1ECAB33B" w14:textId="77777777" w:rsidR="008559B4" w:rsidRPr="005B29BD" w:rsidRDefault="008559B4" w:rsidP="008559B4">
      <w:pPr>
        <w:pStyle w:val="EndnoteText"/>
        <w:numPr>
          <w:ilvl w:val="0"/>
          <w:numId w:val="46"/>
        </w:numPr>
        <w:tabs>
          <w:tab w:val="clear" w:pos="1305"/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440" w:hanging="720"/>
        <w:jc w:val="both"/>
        <w:rPr>
          <w:rFonts w:ascii="Times New Roman" w:hAnsi="Times New Roman"/>
          <w:sz w:val="22"/>
          <w:szCs w:val="22"/>
          <w:lang w:val="pt-BR"/>
        </w:rPr>
      </w:pPr>
      <w:r w:rsidRPr="005B29BD">
        <w:rPr>
          <w:rFonts w:ascii="Times New Roman" w:hAnsi="Times New Roman"/>
          <w:sz w:val="22"/>
          <w:lang w:val="pt-BR"/>
        </w:rPr>
        <w:t>Organização Internacional para as Migrações (OIM)</w:t>
      </w:r>
    </w:p>
    <w:p w14:paraId="614A9667" w14:textId="77777777" w:rsidR="008559B4" w:rsidRPr="005B29BD" w:rsidRDefault="008559B4" w:rsidP="008559B4">
      <w:pPr>
        <w:pStyle w:val="EndnoteText"/>
        <w:numPr>
          <w:ilvl w:val="0"/>
          <w:numId w:val="46"/>
        </w:numPr>
        <w:tabs>
          <w:tab w:val="clear" w:pos="1305"/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440" w:hanging="720"/>
        <w:jc w:val="both"/>
        <w:rPr>
          <w:rFonts w:ascii="Times New Roman" w:hAnsi="Times New Roman"/>
          <w:sz w:val="22"/>
          <w:szCs w:val="22"/>
          <w:lang w:val="pt-BR"/>
        </w:rPr>
      </w:pPr>
      <w:r w:rsidRPr="005B29BD">
        <w:rPr>
          <w:rFonts w:ascii="Times New Roman" w:hAnsi="Times New Roman"/>
          <w:sz w:val="22"/>
          <w:lang w:val="pt-BR"/>
        </w:rPr>
        <w:lastRenderedPageBreak/>
        <w:t>Escritório do Representante Especial e Coordenador para o Combate ao Tráfico de Pessoas da Organização para a Segurança e a Cooperação na Europa (OSCE)</w:t>
      </w:r>
    </w:p>
    <w:p w14:paraId="0578E190" w14:textId="77777777" w:rsidR="008559B4" w:rsidRPr="005B29BD" w:rsidRDefault="008559B4" w:rsidP="008559B4">
      <w:pPr>
        <w:pStyle w:val="EndnoteText"/>
        <w:numPr>
          <w:ilvl w:val="0"/>
          <w:numId w:val="46"/>
        </w:numPr>
        <w:tabs>
          <w:tab w:val="clear" w:pos="1305"/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440" w:hanging="720"/>
        <w:jc w:val="both"/>
        <w:rPr>
          <w:rFonts w:ascii="Times New Roman" w:hAnsi="Times New Roman"/>
          <w:sz w:val="22"/>
          <w:szCs w:val="22"/>
          <w:lang w:val="pt-BR"/>
        </w:rPr>
      </w:pPr>
      <w:r w:rsidRPr="005B29BD">
        <w:rPr>
          <w:rFonts w:ascii="Times New Roman" w:hAnsi="Times New Roman"/>
          <w:sz w:val="22"/>
          <w:lang w:val="pt-BR"/>
        </w:rPr>
        <w:t>Alto Comissariado das Nações Unidas para os Refugiados (ACNUR)</w:t>
      </w:r>
    </w:p>
    <w:p w14:paraId="0971F342" w14:textId="77777777" w:rsidR="008559B4" w:rsidRPr="005B29BD" w:rsidRDefault="008559B4" w:rsidP="008559B4">
      <w:pPr>
        <w:pStyle w:val="EndnoteText"/>
        <w:numPr>
          <w:ilvl w:val="0"/>
          <w:numId w:val="46"/>
        </w:numPr>
        <w:tabs>
          <w:tab w:val="clear" w:pos="1305"/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440" w:hanging="720"/>
        <w:jc w:val="both"/>
        <w:rPr>
          <w:rFonts w:ascii="Times New Roman" w:hAnsi="Times New Roman"/>
          <w:sz w:val="22"/>
          <w:szCs w:val="22"/>
          <w:lang w:val="pt-BR"/>
        </w:rPr>
      </w:pPr>
      <w:r w:rsidRPr="005B29BD">
        <w:rPr>
          <w:rFonts w:ascii="Times New Roman" w:hAnsi="Times New Roman"/>
          <w:sz w:val="22"/>
          <w:lang w:val="pt-BR"/>
        </w:rPr>
        <w:t>Banco Mundial</w:t>
      </w:r>
    </w:p>
    <w:p w14:paraId="738DE950" w14:textId="77777777" w:rsidR="008559B4" w:rsidRPr="005B29BD" w:rsidRDefault="008559B4" w:rsidP="008559B4">
      <w:pPr>
        <w:pStyle w:val="EndnoteText"/>
        <w:numPr>
          <w:ilvl w:val="0"/>
          <w:numId w:val="46"/>
        </w:numPr>
        <w:tabs>
          <w:tab w:val="clear" w:pos="1305"/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440" w:hanging="720"/>
        <w:jc w:val="both"/>
        <w:rPr>
          <w:rFonts w:ascii="Times New Roman" w:hAnsi="Times New Roman"/>
          <w:sz w:val="22"/>
          <w:szCs w:val="22"/>
          <w:lang w:val="pt-BR"/>
        </w:rPr>
      </w:pPr>
      <w:r w:rsidRPr="005B29BD">
        <w:rPr>
          <w:rFonts w:ascii="Times New Roman" w:hAnsi="Times New Roman"/>
          <w:sz w:val="22"/>
          <w:lang w:val="pt-BR"/>
        </w:rPr>
        <w:t xml:space="preserve">Entidade das Nações Unidas para a Igualdade de Gênero e o Empoderamento das Mulheres (ONU Mulheres) </w:t>
      </w:r>
    </w:p>
    <w:p w14:paraId="263CA710" w14:textId="77777777" w:rsidR="008559B4" w:rsidRPr="005B29BD" w:rsidRDefault="008559B4" w:rsidP="008559B4">
      <w:pPr>
        <w:pStyle w:val="EndnoteText"/>
        <w:numPr>
          <w:ilvl w:val="0"/>
          <w:numId w:val="46"/>
        </w:numPr>
        <w:tabs>
          <w:tab w:val="clear" w:pos="1305"/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440" w:hanging="720"/>
        <w:jc w:val="both"/>
        <w:rPr>
          <w:rFonts w:ascii="Times New Roman" w:hAnsi="Times New Roman"/>
          <w:sz w:val="22"/>
          <w:szCs w:val="22"/>
          <w:lang w:val="pt-BR"/>
        </w:rPr>
      </w:pPr>
      <w:r w:rsidRPr="005B29BD">
        <w:rPr>
          <w:rFonts w:ascii="Times New Roman" w:hAnsi="Times New Roman"/>
          <w:sz w:val="22"/>
          <w:lang w:val="pt-BR"/>
        </w:rPr>
        <w:t>Fundo de População das Nações Unidas (UNFPA)</w:t>
      </w:r>
    </w:p>
    <w:p w14:paraId="7FE1D42B" w14:textId="77777777" w:rsidR="008559B4" w:rsidRPr="005B29BD" w:rsidRDefault="008559B4" w:rsidP="008559B4">
      <w:pPr>
        <w:pStyle w:val="EndnoteText"/>
        <w:numPr>
          <w:ilvl w:val="0"/>
          <w:numId w:val="46"/>
        </w:numPr>
        <w:tabs>
          <w:tab w:val="clear" w:pos="1305"/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440" w:hanging="720"/>
        <w:jc w:val="both"/>
        <w:rPr>
          <w:rFonts w:ascii="Times New Roman" w:hAnsi="Times New Roman"/>
          <w:sz w:val="22"/>
          <w:szCs w:val="22"/>
          <w:lang w:val="pt-BR"/>
        </w:rPr>
      </w:pPr>
      <w:r w:rsidRPr="005B29BD">
        <w:rPr>
          <w:rFonts w:ascii="Times New Roman" w:hAnsi="Times New Roman"/>
          <w:sz w:val="22"/>
          <w:lang w:val="pt-BR"/>
        </w:rPr>
        <w:t xml:space="preserve">Grupo de Peritos contra o Tráfico de </w:t>
      </w:r>
      <w:r w:rsidR="0064310A">
        <w:rPr>
          <w:rFonts w:ascii="Times New Roman" w:hAnsi="Times New Roman"/>
          <w:sz w:val="22"/>
          <w:lang w:val="pt-BR"/>
        </w:rPr>
        <w:t>Pessoas</w:t>
      </w:r>
      <w:r w:rsidRPr="005B29BD">
        <w:rPr>
          <w:rFonts w:ascii="Times New Roman" w:hAnsi="Times New Roman"/>
          <w:sz w:val="22"/>
          <w:lang w:val="pt-BR"/>
        </w:rPr>
        <w:t xml:space="preserve"> (GRETA) (Conselho da Europa)</w:t>
      </w:r>
    </w:p>
    <w:p w14:paraId="15958124" w14:textId="77777777" w:rsidR="008559B4" w:rsidRPr="005B29BD" w:rsidRDefault="008559B4" w:rsidP="008559B4">
      <w:pPr>
        <w:pStyle w:val="EndnoteText"/>
        <w:numPr>
          <w:ilvl w:val="0"/>
          <w:numId w:val="46"/>
        </w:numPr>
        <w:tabs>
          <w:tab w:val="clear" w:pos="1305"/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440" w:hanging="720"/>
        <w:jc w:val="both"/>
        <w:rPr>
          <w:rFonts w:ascii="Times New Roman" w:hAnsi="Times New Roman"/>
          <w:sz w:val="22"/>
          <w:szCs w:val="22"/>
          <w:lang w:val="pt-BR"/>
        </w:rPr>
      </w:pPr>
      <w:r w:rsidRPr="005B29BD">
        <w:rPr>
          <w:rFonts w:ascii="Times New Roman" w:hAnsi="Times New Roman"/>
          <w:sz w:val="22"/>
          <w:lang w:val="pt-BR"/>
        </w:rPr>
        <w:t>Organização Internacional de Polícia Criminal (INTERPOL)</w:t>
      </w:r>
    </w:p>
    <w:p w14:paraId="2387FDF3" w14:textId="77777777" w:rsidR="008559B4" w:rsidRPr="005B29BD" w:rsidRDefault="008559B4" w:rsidP="008559B4">
      <w:pPr>
        <w:pStyle w:val="EndnoteText"/>
        <w:numPr>
          <w:ilvl w:val="0"/>
          <w:numId w:val="46"/>
        </w:numPr>
        <w:tabs>
          <w:tab w:val="clear" w:pos="1305"/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440" w:hanging="720"/>
        <w:jc w:val="both"/>
        <w:rPr>
          <w:rFonts w:ascii="Times New Roman" w:hAnsi="Times New Roman"/>
          <w:sz w:val="22"/>
          <w:szCs w:val="22"/>
          <w:lang w:val="pt-BR"/>
        </w:rPr>
      </w:pPr>
      <w:r w:rsidRPr="005B29BD">
        <w:rPr>
          <w:rFonts w:ascii="Times New Roman" w:hAnsi="Times New Roman"/>
          <w:sz w:val="22"/>
          <w:lang w:val="pt-BR"/>
        </w:rPr>
        <w:t>Organização Pan-Americana da Saúde (OPAS)/Organização Mundial da Saúde (OMS)</w:t>
      </w:r>
    </w:p>
    <w:p w14:paraId="33260BC6" w14:textId="77777777" w:rsidR="008559B4" w:rsidRPr="005B29BD" w:rsidRDefault="008559B4" w:rsidP="008559B4">
      <w:pPr>
        <w:pStyle w:val="EndnoteText"/>
        <w:numPr>
          <w:ilvl w:val="0"/>
          <w:numId w:val="46"/>
        </w:numPr>
        <w:tabs>
          <w:tab w:val="clear" w:pos="1305"/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440" w:hanging="720"/>
        <w:jc w:val="both"/>
        <w:rPr>
          <w:rFonts w:ascii="Times New Roman" w:hAnsi="Times New Roman"/>
          <w:sz w:val="22"/>
          <w:szCs w:val="22"/>
          <w:lang w:val="pt-BR"/>
        </w:rPr>
      </w:pPr>
      <w:r w:rsidRPr="005B29BD">
        <w:rPr>
          <w:rFonts w:ascii="Times New Roman" w:hAnsi="Times New Roman"/>
          <w:sz w:val="22"/>
          <w:lang w:val="pt-BR"/>
        </w:rPr>
        <w:t>Programa das Nações Unidas para o Desenvolvimento (PNUD)</w:t>
      </w:r>
    </w:p>
    <w:p w14:paraId="559E831F" w14:textId="77777777" w:rsidR="008559B4" w:rsidRPr="005B29BD" w:rsidRDefault="008559B4" w:rsidP="008559B4">
      <w:pPr>
        <w:pStyle w:val="EndnoteText"/>
        <w:numPr>
          <w:ilvl w:val="0"/>
          <w:numId w:val="46"/>
        </w:numPr>
        <w:tabs>
          <w:tab w:val="clear" w:pos="1305"/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440" w:hanging="720"/>
        <w:jc w:val="both"/>
        <w:rPr>
          <w:rFonts w:ascii="Times New Roman" w:hAnsi="Times New Roman"/>
          <w:sz w:val="22"/>
          <w:szCs w:val="22"/>
          <w:lang w:val="pt-BR"/>
        </w:rPr>
      </w:pPr>
      <w:r w:rsidRPr="005B29BD">
        <w:rPr>
          <w:rFonts w:ascii="Times New Roman" w:hAnsi="Times New Roman"/>
          <w:sz w:val="22"/>
          <w:lang w:val="pt-BR"/>
        </w:rPr>
        <w:t>Comitê Internacional da Cruz Vermelha (CICV)</w:t>
      </w:r>
    </w:p>
    <w:p w14:paraId="3D190E15" w14:textId="77777777" w:rsidR="008559B4" w:rsidRPr="005B29BD" w:rsidRDefault="008559B4" w:rsidP="008559B4">
      <w:pPr>
        <w:pStyle w:val="EndnoteText"/>
        <w:numPr>
          <w:ilvl w:val="0"/>
          <w:numId w:val="46"/>
        </w:numPr>
        <w:tabs>
          <w:tab w:val="clear" w:pos="1305"/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440" w:hanging="720"/>
        <w:jc w:val="both"/>
        <w:rPr>
          <w:rFonts w:ascii="Times New Roman" w:hAnsi="Times New Roman"/>
          <w:sz w:val="22"/>
          <w:szCs w:val="22"/>
          <w:lang w:val="pt-BR"/>
        </w:rPr>
      </w:pPr>
      <w:r w:rsidRPr="005B29BD">
        <w:rPr>
          <w:rFonts w:ascii="Times New Roman" w:hAnsi="Times New Roman"/>
          <w:sz w:val="22"/>
          <w:lang w:val="pt-BR"/>
        </w:rPr>
        <w:t>Instituto Inter-</w:t>
      </w:r>
      <w:r w:rsidR="0064310A">
        <w:rPr>
          <w:rFonts w:ascii="Times New Roman" w:hAnsi="Times New Roman"/>
          <w:sz w:val="22"/>
          <w:lang w:val="pt-BR"/>
        </w:rPr>
        <w:t>r</w:t>
      </w:r>
      <w:r w:rsidRPr="005B29BD">
        <w:rPr>
          <w:rFonts w:ascii="Times New Roman" w:hAnsi="Times New Roman"/>
          <w:sz w:val="22"/>
          <w:lang w:val="pt-BR"/>
        </w:rPr>
        <w:t xml:space="preserve">egional </w:t>
      </w:r>
      <w:r w:rsidR="0098274C" w:rsidRPr="005B29BD">
        <w:rPr>
          <w:rFonts w:ascii="Times New Roman" w:hAnsi="Times New Roman"/>
          <w:sz w:val="22"/>
          <w:lang w:val="pt-BR"/>
        </w:rPr>
        <w:t xml:space="preserve">das Nações Unidas </w:t>
      </w:r>
      <w:r w:rsidRPr="005B29BD">
        <w:rPr>
          <w:rFonts w:ascii="Times New Roman" w:hAnsi="Times New Roman"/>
          <w:sz w:val="22"/>
          <w:lang w:val="pt-BR"/>
        </w:rPr>
        <w:t xml:space="preserve">de Investigação de Crime e Justiça (UNICRI) </w:t>
      </w:r>
    </w:p>
    <w:p w14:paraId="053E22F5" w14:textId="427981CE" w:rsidR="008559B4" w:rsidRPr="005B29BD" w:rsidRDefault="009E5E31" w:rsidP="008559B4">
      <w:pPr>
        <w:pStyle w:val="EndnoteText"/>
        <w:numPr>
          <w:ilvl w:val="0"/>
          <w:numId w:val="46"/>
        </w:numPr>
        <w:tabs>
          <w:tab w:val="clear" w:pos="1305"/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440" w:hanging="720"/>
        <w:jc w:val="both"/>
        <w:rPr>
          <w:rFonts w:ascii="Times New Roman" w:hAnsi="Times New Roman"/>
          <w:sz w:val="22"/>
          <w:szCs w:val="22"/>
          <w:lang w:val="pt-BR"/>
        </w:rPr>
      </w:pPr>
      <w:r>
        <w:rPr>
          <w:rFonts w:ascii="Times New Roman" w:hAnsi="Times New Roman"/>
          <w:noProof/>
          <w:sz w:val="22"/>
          <w:lang w:val="pt-BR"/>
        </w:rPr>
        <w:pict w14:anchorId="4A758AA9"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-.45pt;margin-top:744.75pt;width:266.4pt;height:18pt;z-index:251658240;mso-wrap-style:tight;mso-wrap-distance-left:9.35pt;mso-wrap-distance-right:9.35pt;mso-position-vertical-relative:page" filled="f" stroked="f">
            <v:textbox>
              <w:txbxContent>
                <w:p w14:paraId="1A555288" w14:textId="30458BE7" w:rsidR="009E5E31" w:rsidRPr="009E5E31" w:rsidRDefault="009E5E31">
                  <w:pP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fldChar w:fldCharType="begin"/>
                  </w:r>
                  <w:r>
                    <w:rPr>
                      <w:rFonts w:ascii="Times New Roman" w:hAnsi="Times New Roman"/>
                      <w:sz w:val="18"/>
                    </w:rPr>
                    <w:instrText xml:space="preserve"> FILENAME  \* MERGEFORMAT </w:instrText>
                  </w:r>
                  <w:r>
                    <w:rPr>
                      <w:rFonts w:ascii="Times New Roman" w:hAnsi="Times New Roman"/>
                      <w:sz w:val="18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18"/>
                    </w:rPr>
                    <w:t>CP44156P01</w:t>
                  </w:r>
                  <w:r>
                    <w:rPr>
                      <w:rFonts w:ascii="Times New Roman" w:hAnsi="Times New Roman"/>
                      <w:sz w:val="18"/>
                    </w:rPr>
                    <w:fldChar w:fldCharType="end"/>
                  </w:r>
                </w:p>
              </w:txbxContent>
            </v:textbox>
            <w10:wrap anchory="page"/>
            <w10:anchorlock/>
          </v:shape>
        </w:pict>
      </w:r>
      <w:r w:rsidR="008559B4" w:rsidRPr="005B29BD">
        <w:rPr>
          <w:rFonts w:ascii="Times New Roman" w:hAnsi="Times New Roman"/>
          <w:sz w:val="22"/>
          <w:lang w:val="pt-BR"/>
        </w:rPr>
        <w:t>Instituto Latino-Americano das Nações Unidas para a Prevenção do Crime e o Tratamento do Criminoso (ILANUD)</w:t>
      </w:r>
    </w:p>
    <w:p w14:paraId="3BCFD6FD" w14:textId="77777777" w:rsidR="008559B4" w:rsidRPr="005B29BD" w:rsidRDefault="008559B4" w:rsidP="008559B4">
      <w:pPr>
        <w:pStyle w:val="EndnoteText"/>
        <w:numPr>
          <w:ilvl w:val="0"/>
          <w:numId w:val="46"/>
        </w:numPr>
        <w:tabs>
          <w:tab w:val="clear" w:pos="1305"/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440" w:hanging="720"/>
        <w:jc w:val="both"/>
        <w:rPr>
          <w:rFonts w:ascii="Times New Roman" w:hAnsi="Times New Roman"/>
          <w:sz w:val="22"/>
          <w:szCs w:val="22"/>
          <w:lang w:val="pt-BR"/>
        </w:rPr>
      </w:pPr>
      <w:r w:rsidRPr="005B29BD">
        <w:rPr>
          <w:rFonts w:ascii="Times New Roman" w:hAnsi="Times New Roman"/>
          <w:sz w:val="22"/>
          <w:lang w:val="pt-BR"/>
        </w:rPr>
        <w:t>Comissão Econômica para a América Latina e o Caribe (CEPAL)</w:t>
      </w:r>
    </w:p>
    <w:p w14:paraId="2F77746A" w14:textId="77777777" w:rsidR="008559B4" w:rsidRPr="005B29BD" w:rsidRDefault="008559B4" w:rsidP="008559B4">
      <w:pPr>
        <w:pStyle w:val="EndnoteText"/>
        <w:numPr>
          <w:ilvl w:val="0"/>
          <w:numId w:val="46"/>
        </w:numPr>
        <w:tabs>
          <w:tab w:val="clear" w:pos="1305"/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440" w:hanging="720"/>
        <w:jc w:val="both"/>
        <w:rPr>
          <w:rFonts w:ascii="Times New Roman" w:hAnsi="Times New Roman"/>
          <w:sz w:val="22"/>
          <w:szCs w:val="22"/>
          <w:lang w:val="pt-BR"/>
        </w:rPr>
      </w:pPr>
      <w:r w:rsidRPr="005B29BD">
        <w:rPr>
          <w:rFonts w:ascii="Times New Roman" w:hAnsi="Times New Roman"/>
          <w:sz w:val="22"/>
          <w:lang w:val="pt-BR"/>
        </w:rPr>
        <w:t xml:space="preserve">Instituto de Políticas Públicas em Direitos Humanos do </w:t>
      </w:r>
      <w:r w:rsidR="00FB30F3">
        <w:rPr>
          <w:rFonts w:ascii="Times New Roman" w:hAnsi="Times New Roman"/>
          <w:sz w:val="22"/>
          <w:lang w:val="pt-BR"/>
        </w:rPr>
        <w:t>Mercosul</w:t>
      </w:r>
      <w:r w:rsidRPr="005B29BD">
        <w:rPr>
          <w:rStyle w:val="apple-converted-space"/>
          <w:rFonts w:ascii="Times New Roman" w:hAnsi="Times New Roman"/>
          <w:sz w:val="22"/>
          <w:lang w:val="pt-BR"/>
        </w:rPr>
        <w:t xml:space="preserve"> </w:t>
      </w:r>
      <w:r w:rsidRPr="005B29BD">
        <w:rPr>
          <w:rFonts w:ascii="Times New Roman" w:hAnsi="Times New Roman"/>
          <w:sz w:val="22"/>
          <w:lang w:val="pt-BR"/>
        </w:rPr>
        <w:t>(IPPDH)</w:t>
      </w:r>
    </w:p>
    <w:p w14:paraId="14B9CB72" w14:textId="77777777" w:rsidR="008559B4" w:rsidRPr="005B29BD" w:rsidRDefault="008559B4" w:rsidP="008559B4">
      <w:pPr>
        <w:pStyle w:val="EndnoteText"/>
        <w:numPr>
          <w:ilvl w:val="0"/>
          <w:numId w:val="46"/>
        </w:numPr>
        <w:tabs>
          <w:tab w:val="clear" w:pos="1305"/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440" w:hanging="720"/>
        <w:jc w:val="both"/>
        <w:rPr>
          <w:rFonts w:ascii="Times New Roman" w:hAnsi="Times New Roman"/>
          <w:sz w:val="22"/>
          <w:szCs w:val="22"/>
          <w:lang w:val="pt-BR"/>
        </w:rPr>
      </w:pPr>
      <w:r w:rsidRPr="005B29BD">
        <w:rPr>
          <w:rFonts w:ascii="Times New Roman" w:hAnsi="Times New Roman"/>
          <w:sz w:val="22"/>
          <w:lang w:val="pt-BR"/>
        </w:rPr>
        <w:t xml:space="preserve">Centro Internacional para o Desenvolvimento de Políticas </w:t>
      </w:r>
      <w:r w:rsidR="00EE273E">
        <w:rPr>
          <w:rFonts w:ascii="Times New Roman" w:hAnsi="Times New Roman"/>
          <w:sz w:val="22"/>
          <w:lang w:val="pt-BR"/>
        </w:rPr>
        <w:t>de Migração</w:t>
      </w:r>
      <w:r w:rsidRPr="005B29BD">
        <w:rPr>
          <w:rFonts w:ascii="Times New Roman" w:hAnsi="Times New Roman"/>
          <w:sz w:val="22"/>
          <w:lang w:val="pt-BR"/>
        </w:rPr>
        <w:t xml:space="preserve"> (ICMPD)</w:t>
      </w:r>
    </w:p>
    <w:p w14:paraId="36BE8C16" w14:textId="77777777" w:rsidR="008559B4" w:rsidRPr="00EE273E" w:rsidRDefault="008559B4" w:rsidP="008559B4">
      <w:pPr>
        <w:pStyle w:val="EndnoteText"/>
        <w:numPr>
          <w:ilvl w:val="0"/>
          <w:numId w:val="46"/>
        </w:numPr>
        <w:tabs>
          <w:tab w:val="clear" w:pos="1305"/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440" w:hanging="720"/>
        <w:jc w:val="both"/>
        <w:rPr>
          <w:rFonts w:ascii="Times New Roman" w:hAnsi="Times New Roman"/>
          <w:sz w:val="22"/>
          <w:szCs w:val="22"/>
          <w:lang w:val="pt-BR"/>
        </w:rPr>
      </w:pPr>
      <w:r w:rsidRPr="005B29BD">
        <w:rPr>
          <w:rFonts w:ascii="Times New Roman" w:hAnsi="Times New Roman"/>
          <w:sz w:val="22"/>
          <w:lang w:val="pt-BR"/>
        </w:rPr>
        <w:t>Centro Internacional para a Prevenção da Criminalidade (CIPC)</w:t>
      </w:r>
    </w:p>
    <w:p w14:paraId="47110042" w14:textId="77777777" w:rsidR="00EE273E" w:rsidRPr="005B29BD" w:rsidRDefault="00EE273E" w:rsidP="00E24908">
      <w:pPr>
        <w:pStyle w:val="EndnoteText"/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hAnsi="Times New Roman"/>
          <w:sz w:val="22"/>
          <w:szCs w:val="22"/>
          <w:lang w:val="pt-BR"/>
        </w:rPr>
      </w:pPr>
    </w:p>
    <w:p w14:paraId="7243BCC4" w14:textId="77777777" w:rsidR="008559B4" w:rsidRPr="005B29BD" w:rsidRDefault="008559B4" w:rsidP="008559B4">
      <w:pPr>
        <w:pStyle w:val="EndnoteText"/>
        <w:ind w:left="720" w:hanging="720"/>
        <w:rPr>
          <w:rFonts w:ascii="Times New Roman" w:hAnsi="Times New Roman"/>
          <w:sz w:val="22"/>
          <w:szCs w:val="22"/>
          <w:lang w:val="pt-BR"/>
        </w:rPr>
      </w:pPr>
      <w:r w:rsidRPr="005B29BD">
        <w:rPr>
          <w:rFonts w:ascii="Times New Roman" w:hAnsi="Times New Roman"/>
          <w:sz w:val="22"/>
          <w:lang w:val="pt-BR"/>
        </w:rPr>
        <w:t xml:space="preserve">f) </w:t>
      </w:r>
      <w:r w:rsidR="00EE273E">
        <w:rPr>
          <w:rFonts w:ascii="Times New Roman" w:hAnsi="Times New Roman"/>
          <w:sz w:val="22"/>
          <w:lang w:val="pt-BR"/>
        </w:rPr>
        <w:tab/>
      </w:r>
      <w:r w:rsidRPr="005B29BD">
        <w:rPr>
          <w:rFonts w:ascii="Times New Roman" w:hAnsi="Times New Roman"/>
          <w:sz w:val="22"/>
          <w:lang w:val="pt-BR"/>
        </w:rPr>
        <w:t>PROGRAMAS E INSTITUIÇÕES DE ASSISTÊNCIA TÉCNICA/FINANCEIRA EM MATÉRIA DE TRÁFICO DE PESSOAS</w:t>
      </w:r>
    </w:p>
    <w:p w14:paraId="2BAD8E69" w14:textId="77777777" w:rsidR="008559B4" w:rsidRPr="005B29BD" w:rsidRDefault="008559B4" w:rsidP="008559B4">
      <w:pPr>
        <w:pStyle w:val="EndnoteText"/>
        <w:numPr>
          <w:ilvl w:val="0"/>
          <w:numId w:val="46"/>
        </w:numPr>
        <w:tabs>
          <w:tab w:val="clear" w:pos="1305"/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440" w:hanging="720"/>
        <w:jc w:val="both"/>
        <w:rPr>
          <w:rFonts w:ascii="Times New Roman" w:hAnsi="Times New Roman"/>
          <w:sz w:val="22"/>
          <w:szCs w:val="22"/>
          <w:lang w:val="pt-BR"/>
        </w:rPr>
      </w:pPr>
      <w:r w:rsidRPr="005B29BD">
        <w:rPr>
          <w:rFonts w:ascii="Times New Roman" w:hAnsi="Times New Roman"/>
          <w:sz w:val="22"/>
          <w:lang w:val="pt-BR"/>
        </w:rPr>
        <w:t>Banco Interamericano de Desenvolvimento (BID)</w:t>
      </w:r>
    </w:p>
    <w:p w14:paraId="3C3D1881" w14:textId="77777777" w:rsidR="008559B4" w:rsidRPr="005B29BD" w:rsidRDefault="008559B4" w:rsidP="008559B4">
      <w:pPr>
        <w:pStyle w:val="EndnoteText"/>
        <w:numPr>
          <w:ilvl w:val="0"/>
          <w:numId w:val="46"/>
        </w:numPr>
        <w:tabs>
          <w:tab w:val="clear" w:pos="1305"/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440" w:hanging="720"/>
        <w:jc w:val="both"/>
        <w:rPr>
          <w:rFonts w:ascii="Times New Roman" w:hAnsi="Times New Roman"/>
          <w:sz w:val="22"/>
          <w:szCs w:val="22"/>
          <w:lang w:val="pt-BR"/>
        </w:rPr>
      </w:pPr>
      <w:r w:rsidRPr="005B29BD">
        <w:rPr>
          <w:rFonts w:ascii="Times New Roman" w:hAnsi="Times New Roman"/>
          <w:sz w:val="22"/>
          <w:lang w:val="pt-BR"/>
        </w:rPr>
        <w:t>Comissão Europeia, Programa Temático de Cooperação com Países Terceiros sobre Migração e Asilo</w:t>
      </w:r>
      <w:r w:rsidRPr="005B29BD">
        <w:rPr>
          <w:rStyle w:val="FootnoteReference"/>
          <w:rFonts w:ascii="Times New Roman" w:hAnsi="Times New Roman"/>
          <w:sz w:val="22"/>
          <w:szCs w:val="22"/>
          <w:u w:val="single"/>
          <w:lang w:val="pt-BR"/>
        </w:rPr>
        <w:footnoteReference w:id="1"/>
      </w:r>
      <w:r w:rsidRPr="005B29BD">
        <w:rPr>
          <w:rFonts w:ascii="Times New Roman" w:hAnsi="Times New Roman"/>
          <w:sz w:val="22"/>
          <w:vertAlign w:val="superscript"/>
          <w:lang w:val="pt-BR"/>
        </w:rPr>
        <w:t>/</w:t>
      </w:r>
      <w:r w:rsidRPr="005B29BD">
        <w:rPr>
          <w:rFonts w:ascii="Times New Roman" w:hAnsi="Times New Roman"/>
          <w:sz w:val="22"/>
          <w:lang w:val="pt-BR"/>
        </w:rPr>
        <w:t xml:space="preserve"> ou outros programas de assistência técnica/financeira em matéria de tráfico de pessoas</w:t>
      </w:r>
    </w:p>
    <w:p w14:paraId="0EE1D5D9" w14:textId="77777777" w:rsidR="008559B4" w:rsidRPr="005B29BD" w:rsidRDefault="008559B4" w:rsidP="008559B4">
      <w:pPr>
        <w:pStyle w:val="EndnoteText"/>
        <w:numPr>
          <w:ilvl w:val="0"/>
          <w:numId w:val="46"/>
        </w:numPr>
        <w:tabs>
          <w:tab w:val="clear" w:pos="1305"/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440" w:hanging="720"/>
        <w:jc w:val="both"/>
        <w:rPr>
          <w:rFonts w:ascii="Times New Roman" w:hAnsi="Times New Roman"/>
          <w:sz w:val="22"/>
          <w:szCs w:val="22"/>
          <w:lang w:val="pt-BR"/>
        </w:rPr>
      </w:pPr>
      <w:r w:rsidRPr="005B29BD">
        <w:rPr>
          <w:rFonts w:ascii="Times New Roman" w:hAnsi="Times New Roman"/>
          <w:sz w:val="22"/>
          <w:lang w:val="pt-BR"/>
        </w:rPr>
        <w:t>Fundação Ricky Martin</w:t>
      </w:r>
    </w:p>
    <w:p w14:paraId="08D5962A" w14:textId="77777777" w:rsidR="008559B4" w:rsidRPr="005B29BD" w:rsidRDefault="008559B4" w:rsidP="008559B4">
      <w:pPr>
        <w:pStyle w:val="EndnoteText"/>
        <w:numPr>
          <w:ilvl w:val="0"/>
          <w:numId w:val="47"/>
        </w:numPr>
        <w:tabs>
          <w:tab w:val="clear" w:pos="1080"/>
          <w:tab w:val="left" w:pos="720"/>
          <w:tab w:val="left" w:pos="1440"/>
          <w:tab w:val="left" w:pos="2160"/>
          <w:tab w:val="left" w:pos="2880"/>
        </w:tabs>
        <w:spacing w:before="200" w:after="0" w:line="240" w:lineRule="auto"/>
        <w:ind w:left="0" w:firstLine="0"/>
        <w:jc w:val="both"/>
        <w:rPr>
          <w:rFonts w:ascii="Times New Roman" w:hAnsi="Times New Roman"/>
          <w:sz w:val="22"/>
          <w:szCs w:val="22"/>
          <w:lang w:val="pt-BR"/>
        </w:rPr>
      </w:pPr>
      <w:r w:rsidRPr="005B29BD">
        <w:rPr>
          <w:rFonts w:ascii="Times New Roman" w:hAnsi="Times New Roman"/>
          <w:sz w:val="22"/>
          <w:lang w:val="pt-BR"/>
        </w:rPr>
        <w:t>CONVIDADOS ESPECIAIS</w:t>
      </w:r>
    </w:p>
    <w:p w14:paraId="04EE82CF" w14:textId="77777777" w:rsidR="008559B4" w:rsidRPr="005B29BD" w:rsidRDefault="008559B4" w:rsidP="008559B4">
      <w:pPr>
        <w:pStyle w:val="EndnoteText"/>
        <w:numPr>
          <w:ilvl w:val="0"/>
          <w:numId w:val="46"/>
        </w:numPr>
        <w:tabs>
          <w:tab w:val="clear" w:pos="1305"/>
          <w:tab w:val="left" w:pos="720"/>
          <w:tab w:val="left" w:pos="1440"/>
          <w:tab w:val="left" w:pos="2160"/>
          <w:tab w:val="left" w:pos="2880"/>
        </w:tabs>
        <w:spacing w:before="200" w:after="0" w:line="240" w:lineRule="auto"/>
        <w:ind w:left="1440" w:hanging="720"/>
        <w:jc w:val="both"/>
        <w:rPr>
          <w:rFonts w:ascii="Times New Roman" w:hAnsi="Times New Roman"/>
          <w:sz w:val="22"/>
          <w:szCs w:val="22"/>
          <w:lang w:val="pt-BR"/>
        </w:rPr>
      </w:pPr>
      <w:r w:rsidRPr="005B29BD">
        <w:rPr>
          <w:rFonts w:ascii="Times New Roman" w:hAnsi="Times New Roman"/>
          <w:sz w:val="22"/>
          <w:lang w:val="pt-BR"/>
        </w:rPr>
        <w:t>Processos regionais de consulta sobre migração:</w:t>
      </w:r>
    </w:p>
    <w:p w14:paraId="4D1CDF7E" w14:textId="77777777" w:rsidR="008559B4" w:rsidRPr="005B29BD" w:rsidRDefault="008559B4" w:rsidP="008559B4">
      <w:pPr>
        <w:pStyle w:val="EndnoteText"/>
        <w:numPr>
          <w:ilvl w:val="1"/>
          <w:numId w:val="48"/>
        </w:numPr>
        <w:tabs>
          <w:tab w:val="clear" w:pos="1457"/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160" w:hanging="720"/>
        <w:jc w:val="both"/>
        <w:rPr>
          <w:rFonts w:ascii="Times New Roman" w:hAnsi="Times New Roman"/>
          <w:sz w:val="22"/>
          <w:szCs w:val="22"/>
          <w:lang w:val="pt-BR"/>
        </w:rPr>
      </w:pPr>
      <w:r w:rsidRPr="005B29BD">
        <w:rPr>
          <w:rFonts w:ascii="Times New Roman" w:hAnsi="Times New Roman"/>
          <w:sz w:val="22"/>
          <w:lang w:val="pt-BR"/>
        </w:rPr>
        <w:t>Conferência Regional sobre Migração (“Processo Puebla”, CRM), em particular a Rede de Oficiais de Ligação para Combater o Tráfico de Pessoas e o Contrabando de Migrantes</w:t>
      </w:r>
    </w:p>
    <w:p w14:paraId="67B6C9A0" w14:textId="77777777" w:rsidR="008559B4" w:rsidRPr="005B29BD" w:rsidRDefault="008559B4" w:rsidP="008559B4">
      <w:pPr>
        <w:pStyle w:val="EndnoteText"/>
        <w:numPr>
          <w:ilvl w:val="1"/>
          <w:numId w:val="48"/>
        </w:numPr>
        <w:tabs>
          <w:tab w:val="clear" w:pos="1457"/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160" w:hanging="720"/>
        <w:jc w:val="both"/>
        <w:rPr>
          <w:rFonts w:ascii="Times New Roman" w:hAnsi="Times New Roman"/>
          <w:sz w:val="22"/>
          <w:szCs w:val="22"/>
          <w:lang w:val="pt-BR"/>
        </w:rPr>
      </w:pPr>
      <w:r w:rsidRPr="005B29BD">
        <w:rPr>
          <w:rFonts w:ascii="Times New Roman" w:hAnsi="Times New Roman"/>
          <w:sz w:val="22"/>
          <w:lang w:val="pt-BR"/>
        </w:rPr>
        <w:t>Conferência Sul-Americana sobre Migração (CSM)</w:t>
      </w:r>
    </w:p>
    <w:p w14:paraId="6A61EBB2" w14:textId="77777777" w:rsidR="008559B4" w:rsidRPr="005B29BD" w:rsidRDefault="008559B4" w:rsidP="008559B4">
      <w:pPr>
        <w:pStyle w:val="EndnoteText"/>
        <w:numPr>
          <w:ilvl w:val="1"/>
          <w:numId w:val="48"/>
        </w:numPr>
        <w:tabs>
          <w:tab w:val="clear" w:pos="1457"/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160" w:hanging="720"/>
        <w:jc w:val="both"/>
        <w:rPr>
          <w:rFonts w:ascii="Times New Roman" w:hAnsi="Times New Roman"/>
          <w:sz w:val="22"/>
          <w:szCs w:val="22"/>
          <w:lang w:val="pt-BR"/>
        </w:rPr>
      </w:pPr>
      <w:r w:rsidRPr="005B29BD">
        <w:rPr>
          <w:rFonts w:ascii="Times New Roman" w:hAnsi="Times New Roman"/>
          <w:sz w:val="22"/>
          <w:lang w:val="pt-BR"/>
        </w:rPr>
        <w:t>Fórum Ibero-Americano sobre Migração e Desenvolvimento (FIBEMyD)</w:t>
      </w:r>
    </w:p>
    <w:p w14:paraId="499BED12" w14:textId="77777777" w:rsidR="008559B4" w:rsidRPr="005B29BD" w:rsidRDefault="008559B4" w:rsidP="00EE273E">
      <w:pPr>
        <w:pStyle w:val="EndnoteText"/>
        <w:numPr>
          <w:ilvl w:val="0"/>
          <w:numId w:val="46"/>
        </w:numPr>
        <w:tabs>
          <w:tab w:val="clear" w:pos="1305"/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440" w:hanging="720"/>
        <w:jc w:val="both"/>
        <w:rPr>
          <w:rFonts w:ascii="Times New Roman" w:hAnsi="Times New Roman"/>
          <w:sz w:val="22"/>
          <w:szCs w:val="22"/>
          <w:lang w:val="pt-BR"/>
        </w:rPr>
      </w:pPr>
      <w:r w:rsidRPr="005B29BD">
        <w:rPr>
          <w:rFonts w:ascii="Times New Roman" w:hAnsi="Times New Roman"/>
          <w:sz w:val="22"/>
          <w:lang w:val="pt-BR"/>
        </w:rPr>
        <w:t>Secretaria-Geral Ibero-Americana (SEGIB)</w:t>
      </w:r>
    </w:p>
    <w:p w14:paraId="7DE2AA78" w14:textId="77777777" w:rsidR="008559B4" w:rsidRPr="005B29BD" w:rsidRDefault="008559B4" w:rsidP="00EE273E">
      <w:pPr>
        <w:pStyle w:val="EndnoteText"/>
        <w:numPr>
          <w:ilvl w:val="1"/>
          <w:numId w:val="48"/>
        </w:numPr>
        <w:tabs>
          <w:tab w:val="clear" w:pos="1457"/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160" w:hanging="720"/>
        <w:jc w:val="both"/>
        <w:rPr>
          <w:rFonts w:ascii="Times New Roman" w:hAnsi="Times New Roman"/>
          <w:sz w:val="22"/>
          <w:szCs w:val="22"/>
          <w:lang w:val="pt-BR"/>
        </w:rPr>
      </w:pPr>
      <w:r w:rsidRPr="005B29BD">
        <w:rPr>
          <w:rFonts w:ascii="Times New Roman" w:hAnsi="Times New Roman"/>
          <w:sz w:val="22"/>
          <w:lang w:val="pt-BR"/>
        </w:rPr>
        <w:t xml:space="preserve">Secretário-Geral da Conferência de Ministros da Justiça dos Países Ibero-Americanos (COMJIB) </w:t>
      </w:r>
    </w:p>
    <w:p w14:paraId="7BB2C31D" w14:textId="77777777" w:rsidR="008559B4" w:rsidRPr="005B29BD" w:rsidRDefault="008559B4" w:rsidP="00EE273E">
      <w:pPr>
        <w:pStyle w:val="EndnoteText"/>
        <w:spacing w:after="0" w:line="240" w:lineRule="auto"/>
        <w:rPr>
          <w:rFonts w:ascii="Times New Roman" w:hAnsi="Times New Roman"/>
          <w:sz w:val="22"/>
          <w:szCs w:val="22"/>
          <w:lang w:val="pt-BR"/>
        </w:rPr>
      </w:pPr>
    </w:p>
    <w:p w14:paraId="13F423C1" w14:textId="77777777" w:rsidR="00381516" w:rsidRPr="005B29BD" w:rsidRDefault="008559B4" w:rsidP="00E85E8B">
      <w:pPr>
        <w:pStyle w:val="EndnoteText"/>
        <w:numPr>
          <w:ilvl w:val="0"/>
          <w:numId w:val="47"/>
        </w:numPr>
        <w:tabs>
          <w:tab w:val="clear" w:pos="1080"/>
          <w:tab w:val="num" w:pos="720"/>
        </w:tabs>
        <w:spacing w:after="0" w:line="240" w:lineRule="auto"/>
        <w:ind w:left="720"/>
        <w:rPr>
          <w:lang w:val="pt-BR"/>
        </w:rPr>
      </w:pPr>
      <w:r w:rsidRPr="00064048">
        <w:rPr>
          <w:rFonts w:ascii="Times New Roman" w:hAnsi="Times New Roman"/>
          <w:sz w:val="22"/>
          <w:lang w:val="pt-BR"/>
        </w:rPr>
        <w:t>ORGANIZAÇÕES DA SOCIEDADE CIVIL</w:t>
      </w:r>
      <w:r w:rsidRPr="005B29BD">
        <w:rPr>
          <w:rStyle w:val="FootnoteReference"/>
          <w:rFonts w:ascii="Times New Roman" w:hAnsi="Times New Roman"/>
          <w:sz w:val="22"/>
          <w:szCs w:val="22"/>
          <w:u w:val="single"/>
          <w:lang w:val="pt-BR"/>
        </w:rPr>
        <w:footnoteReference w:id="2"/>
      </w:r>
      <w:r w:rsidRPr="00064048">
        <w:rPr>
          <w:rFonts w:ascii="Times New Roman" w:hAnsi="Times New Roman"/>
          <w:sz w:val="22"/>
          <w:vertAlign w:val="superscript"/>
          <w:lang w:val="pt-BR"/>
        </w:rPr>
        <w:t>/</w:t>
      </w:r>
    </w:p>
    <w:sectPr w:rsidR="00381516" w:rsidRPr="005B29BD" w:rsidSect="00AA3497">
      <w:headerReference w:type="default" r:id="rId11"/>
      <w:type w:val="oddPage"/>
      <w:pgSz w:w="12240" w:h="15840" w:code="1"/>
      <w:pgMar w:top="2160" w:right="1570" w:bottom="1296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46BE5" w14:textId="77777777" w:rsidR="00033BD7" w:rsidRDefault="00033BD7" w:rsidP="006070A3">
      <w:pPr>
        <w:spacing w:after="0" w:line="240" w:lineRule="auto"/>
      </w:pPr>
      <w:r>
        <w:separator/>
      </w:r>
    </w:p>
  </w:endnote>
  <w:endnote w:type="continuationSeparator" w:id="0">
    <w:p w14:paraId="0F994F90" w14:textId="77777777" w:rsidR="00033BD7" w:rsidRDefault="00033BD7" w:rsidP="0060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042A2" w14:textId="77777777" w:rsidR="00033BD7" w:rsidRDefault="00033BD7" w:rsidP="006070A3">
      <w:pPr>
        <w:spacing w:after="0" w:line="240" w:lineRule="auto"/>
      </w:pPr>
      <w:r>
        <w:separator/>
      </w:r>
    </w:p>
  </w:footnote>
  <w:footnote w:type="continuationSeparator" w:id="0">
    <w:p w14:paraId="16CA082A" w14:textId="77777777" w:rsidR="00033BD7" w:rsidRDefault="00033BD7" w:rsidP="006070A3">
      <w:pPr>
        <w:spacing w:after="0" w:line="240" w:lineRule="auto"/>
      </w:pPr>
      <w:r>
        <w:continuationSeparator/>
      </w:r>
    </w:p>
  </w:footnote>
  <w:footnote w:id="1">
    <w:p w14:paraId="12621E45" w14:textId="77777777" w:rsidR="008559B4" w:rsidRPr="00E24908" w:rsidRDefault="008559B4" w:rsidP="008559B4">
      <w:pPr>
        <w:pStyle w:val="FootnoteText"/>
        <w:tabs>
          <w:tab w:val="left" w:pos="360"/>
          <w:tab w:val="left" w:pos="720"/>
        </w:tabs>
        <w:ind w:left="720" w:hanging="720"/>
        <w:jc w:val="both"/>
        <w:rPr>
          <w:rFonts w:ascii="Times New Roman" w:hAnsi="Times New Roman"/>
          <w:lang w:val="pt-BR"/>
        </w:rPr>
      </w:pPr>
      <w:r w:rsidRPr="005B29BD">
        <w:rPr>
          <w:lang w:val="pt-BR"/>
        </w:rPr>
        <w:tab/>
      </w:r>
      <w:r w:rsidRPr="00E24908">
        <w:rPr>
          <w:rStyle w:val="FootnoteReference"/>
          <w:vertAlign w:val="baseline"/>
          <w:lang w:val="pt-BR"/>
        </w:rPr>
        <w:footnoteRef/>
      </w:r>
      <w:r w:rsidRPr="00E24908">
        <w:rPr>
          <w:lang w:val="pt-BR"/>
        </w:rPr>
        <w:t>.</w:t>
      </w:r>
      <w:r w:rsidRPr="00E24908">
        <w:rPr>
          <w:lang w:val="pt-BR"/>
        </w:rPr>
        <w:tab/>
      </w:r>
      <w:r w:rsidRPr="00E24908">
        <w:rPr>
          <w:rFonts w:ascii="Times New Roman" w:hAnsi="Times New Roman"/>
          <w:lang w:val="pt-BR"/>
        </w:rPr>
        <w:t>Este programa substitui o Programa de Assistência Técnica e Financeira a Países Terceiros nas Áreas de Migração e Asilo (Programa Aeneas).</w:t>
      </w:r>
    </w:p>
  </w:footnote>
  <w:footnote w:id="2">
    <w:p w14:paraId="592FEBAC" w14:textId="77777777" w:rsidR="008559B4" w:rsidRPr="005B29BD" w:rsidRDefault="008559B4" w:rsidP="008559B4">
      <w:pPr>
        <w:pStyle w:val="FootnoteText"/>
        <w:tabs>
          <w:tab w:val="left" w:pos="360"/>
          <w:tab w:val="left" w:pos="720"/>
        </w:tabs>
        <w:ind w:left="720" w:hanging="720"/>
        <w:jc w:val="both"/>
        <w:rPr>
          <w:lang w:val="pt-BR"/>
        </w:rPr>
      </w:pPr>
      <w:r w:rsidRPr="00E24908">
        <w:rPr>
          <w:rFonts w:ascii="Times New Roman" w:hAnsi="Times New Roman"/>
          <w:lang w:val="pt-BR"/>
        </w:rPr>
        <w:tab/>
      </w:r>
      <w:r w:rsidRPr="00E24908">
        <w:rPr>
          <w:rStyle w:val="FootnoteReference"/>
          <w:rFonts w:ascii="Times New Roman" w:hAnsi="Times New Roman"/>
          <w:vertAlign w:val="baseline"/>
          <w:lang w:val="pt-BR"/>
        </w:rPr>
        <w:footnoteRef/>
      </w:r>
      <w:r w:rsidRPr="00E24908">
        <w:rPr>
          <w:rFonts w:ascii="Times New Roman" w:hAnsi="Times New Roman"/>
          <w:lang w:val="pt-BR"/>
        </w:rPr>
        <w:t>.</w:t>
      </w:r>
      <w:r w:rsidRPr="005B29BD">
        <w:rPr>
          <w:rFonts w:ascii="Times New Roman" w:hAnsi="Times New Roman"/>
          <w:lang w:val="pt-BR"/>
        </w:rPr>
        <w:t xml:space="preserve"> As organizações da sociedade civil foram convocadas em conformidade com a resolução CP/RES. 759 (1217/99), “Diretrizes para a participação das organizações da sociedade civil nas atividades da OEA”.</w:t>
      </w:r>
      <w:r w:rsidRPr="005B29BD">
        <w:rPr>
          <w:lang w:val="pt-BR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771D9" w14:textId="77777777" w:rsidR="003D4253" w:rsidRPr="00676765" w:rsidRDefault="003D4253">
    <w:pPr>
      <w:pStyle w:val="Header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- </w:t>
    </w:r>
    <w:r w:rsidRPr="00676765">
      <w:rPr>
        <w:rFonts w:ascii="Times New Roman" w:hAnsi="Times New Roman"/>
      </w:rPr>
      <w:fldChar w:fldCharType="begin"/>
    </w:r>
    <w:r w:rsidRPr="00676765">
      <w:rPr>
        <w:rFonts w:ascii="Times New Roman" w:hAnsi="Times New Roman"/>
      </w:rPr>
      <w:instrText xml:space="preserve"> PAGE   \* MERGEFORMAT </w:instrText>
    </w:r>
    <w:r w:rsidRPr="00676765">
      <w:rPr>
        <w:rFonts w:ascii="Times New Roman" w:hAnsi="Times New Roman"/>
      </w:rPr>
      <w:fldChar w:fldCharType="separate"/>
    </w:r>
    <w:r w:rsidR="009F4A2A">
      <w:rPr>
        <w:rFonts w:ascii="Times New Roman" w:hAnsi="Times New Roman"/>
        <w:noProof/>
      </w:rPr>
      <w:t>2</w:t>
    </w:r>
    <w:r w:rsidRPr="00676765">
      <w:rPr>
        <w:rFonts w:ascii="Times New Roman" w:hAnsi="Times New Roman"/>
        <w:noProof/>
      </w:rPr>
      <w:fldChar w:fldCharType="end"/>
    </w:r>
    <w:r>
      <w:rPr>
        <w:rFonts w:ascii="Times New Roman" w:hAnsi="Times New Roman"/>
        <w:noProof/>
      </w:rPr>
      <w:t xml:space="preserve"> -</w:t>
    </w:r>
  </w:p>
  <w:p w14:paraId="5A7776E9" w14:textId="77777777" w:rsidR="003D4253" w:rsidRDefault="003D42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3181F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452A4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618D0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624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D34ED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EC7F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14FE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080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A44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AE8C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42A3B"/>
    <w:multiLevelType w:val="hybridMultilevel"/>
    <w:tmpl w:val="DD661F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8AF498C"/>
    <w:multiLevelType w:val="hybridMultilevel"/>
    <w:tmpl w:val="17461F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B3D5578"/>
    <w:multiLevelType w:val="hybridMultilevel"/>
    <w:tmpl w:val="DD0E06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4F7615"/>
    <w:multiLevelType w:val="hybridMultilevel"/>
    <w:tmpl w:val="BE705936"/>
    <w:lvl w:ilvl="0" w:tplc="FFFFFFFF">
      <w:numFmt w:val="bullet"/>
      <w:lvlText w:val="•"/>
      <w:lvlJc w:val="left"/>
      <w:pPr>
        <w:tabs>
          <w:tab w:val="num" w:pos="1004"/>
        </w:tabs>
        <w:ind w:left="1004" w:hanging="284"/>
      </w:pPr>
      <w:rPr>
        <w:rFonts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57"/>
        </w:tabs>
        <w:ind w:left="1457" w:hanging="284"/>
      </w:pPr>
      <w:rPr>
        <w:rFonts w:ascii="Courier New" w:hAnsi="Courier New" w:hint="default"/>
        <w:sz w:val="22"/>
      </w:rPr>
    </w:lvl>
    <w:lvl w:ilvl="2" w:tplc="FFFFFFFF">
      <w:start w:val="1"/>
      <w:numFmt w:val="bullet"/>
      <w:lvlText w:val=""/>
      <w:lvlJc w:val="left"/>
      <w:pPr>
        <w:tabs>
          <w:tab w:val="num" w:pos="2143"/>
        </w:tabs>
        <w:ind w:left="214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63"/>
        </w:tabs>
        <w:ind w:left="286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83"/>
        </w:tabs>
        <w:ind w:left="358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03"/>
        </w:tabs>
        <w:ind w:left="430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23"/>
        </w:tabs>
        <w:ind w:left="502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43"/>
        </w:tabs>
        <w:ind w:left="574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63"/>
        </w:tabs>
        <w:ind w:left="6463" w:hanging="360"/>
      </w:pPr>
      <w:rPr>
        <w:rFonts w:ascii="Wingdings" w:hAnsi="Wingdings" w:hint="default"/>
      </w:rPr>
    </w:lvl>
  </w:abstractNum>
  <w:abstractNum w:abstractNumId="14" w15:restartNumberingAfterBreak="0">
    <w:nsid w:val="0DF94B24"/>
    <w:multiLevelType w:val="hybridMultilevel"/>
    <w:tmpl w:val="EB2698F4"/>
    <w:lvl w:ilvl="0" w:tplc="5B88E91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393E29"/>
    <w:multiLevelType w:val="hybridMultilevel"/>
    <w:tmpl w:val="5E7C4FAE"/>
    <w:lvl w:ilvl="0" w:tplc="71BA4B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C1070D"/>
    <w:multiLevelType w:val="hybridMultilevel"/>
    <w:tmpl w:val="F7B6B632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158A0600"/>
    <w:multiLevelType w:val="hybridMultilevel"/>
    <w:tmpl w:val="E07EFA4E"/>
    <w:lvl w:ilvl="0" w:tplc="FFFFFFFF">
      <w:start w:val="7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5D12203"/>
    <w:multiLevelType w:val="hybridMultilevel"/>
    <w:tmpl w:val="D772DCF0"/>
    <w:lvl w:ilvl="0" w:tplc="74E60E4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2429F6"/>
    <w:multiLevelType w:val="hybridMultilevel"/>
    <w:tmpl w:val="00EA70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43126D"/>
    <w:multiLevelType w:val="hybridMultilevel"/>
    <w:tmpl w:val="18A6EBB4"/>
    <w:lvl w:ilvl="0" w:tplc="6374E60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E13F31"/>
    <w:multiLevelType w:val="hybridMultilevel"/>
    <w:tmpl w:val="DA48B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CC0363"/>
    <w:multiLevelType w:val="multilevel"/>
    <w:tmpl w:val="38F0B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FB744BE"/>
    <w:multiLevelType w:val="multilevel"/>
    <w:tmpl w:val="E22426C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10E2635"/>
    <w:multiLevelType w:val="hybridMultilevel"/>
    <w:tmpl w:val="E34689DA"/>
    <w:lvl w:ilvl="0" w:tplc="6374E60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F337CE"/>
    <w:multiLevelType w:val="multilevel"/>
    <w:tmpl w:val="47004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7560B1E"/>
    <w:multiLevelType w:val="hybridMultilevel"/>
    <w:tmpl w:val="494C6B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D4213E"/>
    <w:multiLevelType w:val="hybridMultilevel"/>
    <w:tmpl w:val="52224022"/>
    <w:lvl w:ilvl="0" w:tplc="6B7E491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EC3A82"/>
    <w:multiLevelType w:val="hybridMultilevel"/>
    <w:tmpl w:val="BEEAC3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477235"/>
    <w:multiLevelType w:val="hybridMultilevel"/>
    <w:tmpl w:val="780026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B47527"/>
    <w:multiLevelType w:val="hybridMultilevel"/>
    <w:tmpl w:val="20B0779A"/>
    <w:lvl w:ilvl="0" w:tplc="7C5C68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BD7025"/>
    <w:multiLevelType w:val="hybridMultilevel"/>
    <w:tmpl w:val="15407DF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B0D6B56"/>
    <w:multiLevelType w:val="hybridMultilevel"/>
    <w:tmpl w:val="670CCE0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C2A216F"/>
    <w:multiLevelType w:val="hybridMultilevel"/>
    <w:tmpl w:val="75E8E6BC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386FFB"/>
    <w:multiLevelType w:val="hybridMultilevel"/>
    <w:tmpl w:val="A60A6A9A"/>
    <w:lvl w:ilvl="0" w:tplc="5B88E91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CF7DD4"/>
    <w:multiLevelType w:val="hybridMultilevel"/>
    <w:tmpl w:val="F02080A4"/>
    <w:lvl w:ilvl="0" w:tplc="0409000F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ED82982"/>
    <w:multiLevelType w:val="hybridMultilevel"/>
    <w:tmpl w:val="3FA88E7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4844045"/>
    <w:multiLevelType w:val="hybridMultilevel"/>
    <w:tmpl w:val="9FD2A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B93739"/>
    <w:multiLevelType w:val="hybridMultilevel"/>
    <w:tmpl w:val="DB12FDA8"/>
    <w:lvl w:ilvl="0" w:tplc="B05AF8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6D263A"/>
    <w:multiLevelType w:val="hybridMultilevel"/>
    <w:tmpl w:val="84008402"/>
    <w:lvl w:ilvl="0" w:tplc="5B88E91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C16686"/>
    <w:multiLevelType w:val="hybridMultilevel"/>
    <w:tmpl w:val="CC267C02"/>
    <w:lvl w:ilvl="0" w:tplc="6374E60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091948"/>
    <w:multiLevelType w:val="hybridMultilevel"/>
    <w:tmpl w:val="1110F30A"/>
    <w:lvl w:ilvl="0" w:tplc="FFFFFFFF">
      <w:numFmt w:val="bullet"/>
      <w:lvlText w:val="•"/>
      <w:lvlJc w:val="left"/>
      <w:pPr>
        <w:tabs>
          <w:tab w:val="num" w:pos="1305"/>
        </w:tabs>
        <w:ind w:left="1305" w:hanging="284"/>
      </w:pPr>
      <w:rPr>
        <w:rFonts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91613B0"/>
    <w:multiLevelType w:val="hybridMultilevel"/>
    <w:tmpl w:val="857A2640"/>
    <w:lvl w:ilvl="0" w:tplc="FFFFFFFF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lang w:val="en-US"/>
      </w:rPr>
    </w:lvl>
    <w:lvl w:ilvl="2" w:tplc="DAFEE914">
      <w:start w:val="8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C61B26"/>
    <w:multiLevelType w:val="multilevel"/>
    <w:tmpl w:val="600E7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8"/>
  </w:num>
  <w:num w:numId="3">
    <w:abstractNumId w:val="25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7"/>
  </w:num>
  <w:num w:numId="7">
    <w:abstractNumId w:val="19"/>
  </w:num>
  <w:num w:numId="8">
    <w:abstractNumId w:val="29"/>
  </w:num>
  <w:num w:numId="9">
    <w:abstractNumId w:val="12"/>
  </w:num>
  <w:num w:numId="10">
    <w:abstractNumId w:val="22"/>
  </w:num>
  <w:num w:numId="11">
    <w:abstractNumId w:val="43"/>
  </w:num>
  <w:num w:numId="12">
    <w:abstractNumId w:val="3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1"/>
  </w:num>
  <w:num w:numId="26">
    <w:abstractNumId w:val="23"/>
  </w:num>
  <w:num w:numId="2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2"/>
  </w:num>
  <w:num w:numId="29">
    <w:abstractNumId w:val="39"/>
  </w:num>
  <w:num w:numId="30">
    <w:abstractNumId w:val="14"/>
  </w:num>
  <w:num w:numId="31">
    <w:abstractNumId w:val="34"/>
  </w:num>
  <w:num w:numId="32">
    <w:abstractNumId w:val="14"/>
  </w:num>
  <w:num w:numId="33">
    <w:abstractNumId w:val="16"/>
  </w:num>
  <w:num w:numId="34">
    <w:abstractNumId w:val="37"/>
  </w:num>
  <w:num w:numId="35">
    <w:abstractNumId w:val="35"/>
  </w:num>
  <w:num w:numId="36">
    <w:abstractNumId w:val="24"/>
  </w:num>
  <w:num w:numId="37">
    <w:abstractNumId w:val="30"/>
  </w:num>
  <w:num w:numId="38">
    <w:abstractNumId w:val="21"/>
  </w:num>
  <w:num w:numId="39">
    <w:abstractNumId w:val="26"/>
  </w:num>
  <w:num w:numId="40">
    <w:abstractNumId w:val="31"/>
  </w:num>
  <w:num w:numId="41">
    <w:abstractNumId w:val="20"/>
  </w:num>
  <w:num w:numId="42">
    <w:abstractNumId w:val="40"/>
  </w:num>
  <w:num w:numId="43">
    <w:abstractNumId w:val="41"/>
  </w:num>
  <w:num w:numId="44">
    <w:abstractNumId w:val="13"/>
  </w:num>
  <w:num w:numId="45">
    <w:abstractNumId w:val="17"/>
  </w:num>
  <w:num w:numId="46">
    <w:abstractNumId w:val="41"/>
  </w:num>
  <w:num w:numId="47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3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1AA0"/>
    <w:rsid w:val="00001C8D"/>
    <w:rsid w:val="00017C62"/>
    <w:rsid w:val="000221C2"/>
    <w:rsid w:val="00027E1E"/>
    <w:rsid w:val="0003145B"/>
    <w:rsid w:val="00033637"/>
    <w:rsid w:val="00033BD7"/>
    <w:rsid w:val="000579C2"/>
    <w:rsid w:val="000612FF"/>
    <w:rsid w:val="00064048"/>
    <w:rsid w:val="000708EF"/>
    <w:rsid w:val="00074816"/>
    <w:rsid w:val="0007600A"/>
    <w:rsid w:val="000920EB"/>
    <w:rsid w:val="00095597"/>
    <w:rsid w:val="000A1D94"/>
    <w:rsid w:val="000A2864"/>
    <w:rsid w:val="000A3436"/>
    <w:rsid w:val="000A6122"/>
    <w:rsid w:val="000A72D1"/>
    <w:rsid w:val="000B0F6A"/>
    <w:rsid w:val="000B2B3D"/>
    <w:rsid w:val="000C2CE2"/>
    <w:rsid w:val="000C41A9"/>
    <w:rsid w:val="000C72FD"/>
    <w:rsid w:val="000D0CE8"/>
    <w:rsid w:val="000D7367"/>
    <w:rsid w:val="000E3BDF"/>
    <w:rsid w:val="000F3748"/>
    <w:rsid w:val="00105E88"/>
    <w:rsid w:val="00106755"/>
    <w:rsid w:val="00115557"/>
    <w:rsid w:val="001156D1"/>
    <w:rsid w:val="00116891"/>
    <w:rsid w:val="00117E6A"/>
    <w:rsid w:val="00123CA2"/>
    <w:rsid w:val="00125C1C"/>
    <w:rsid w:val="00126632"/>
    <w:rsid w:val="00137F88"/>
    <w:rsid w:val="001400C3"/>
    <w:rsid w:val="00144C6A"/>
    <w:rsid w:val="001459D8"/>
    <w:rsid w:val="00152219"/>
    <w:rsid w:val="00152E3F"/>
    <w:rsid w:val="00170A4F"/>
    <w:rsid w:val="001737B9"/>
    <w:rsid w:val="00177D5C"/>
    <w:rsid w:val="001808E2"/>
    <w:rsid w:val="00187853"/>
    <w:rsid w:val="00192397"/>
    <w:rsid w:val="001934D0"/>
    <w:rsid w:val="00195CBC"/>
    <w:rsid w:val="00196B89"/>
    <w:rsid w:val="001A2A77"/>
    <w:rsid w:val="001A317B"/>
    <w:rsid w:val="001B38EE"/>
    <w:rsid w:val="001C563B"/>
    <w:rsid w:val="001C7D5A"/>
    <w:rsid w:val="001E1919"/>
    <w:rsid w:val="001E2C06"/>
    <w:rsid w:val="001F343E"/>
    <w:rsid w:val="001F416C"/>
    <w:rsid w:val="001F4E49"/>
    <w:rsid w:val="001F6BA6"/>
    <w:rsid w:val="002162E3"/>
    <w:rsid w:val="00223878"/>
    <w:rsid w:val="00225202"/>
    <w:rsid w:val="002273DF"/>
    <w:rsid w:val="0023250A"/>
    <w:rsid w:val="002326BD"/>
    <w:rsid w:val="0023554C"/>
    <w:rsid w:val="00245FCA"/>
    <w:rsid w:val="00251515"/>
    <w:rsid w:val="0025364F"/>
    <w:rsid w:val="002538F4"/>
    <w:rsid w:val="00254D56"/>
    <w:rsid w:val="002612C5"/>
    <w:rsid w:val="00262E46"/>
    <w:rsid w:val="00274EF0"/>
    <w:rsid w:val="0028094E"/>
    <w:rsid w:val="0028266F"/>
    <w:rsid w:val="00282F67"/>
    <w:rsid w:val="00292007"/>
    <w:rsid w:val="002A78AD"/>
    <w:rsid w:val="002B0AFB"/>
    <w:rsid w:val="002B1387"/>
    <w:rsid w:val="002B42DE"/>
    <w:rsid w:val="002B5E37"/>
    <w:rsid w:val="002B6B3D"/>
    <w:rsid w:val="002C35D4"/>
    <w:rsid w:val="002C58A1"/>
    <w:rsid w:val="002C6227"/>
    <w:rsid w:val="002C669C"/>
    <w:rsid w:val="002D39EF"/>
    <w:rsid w:val="002D4147"/>
    <w:rsid w:val="002D5865"/>
    <w:rsid w:val="002E076A"/>
    <w:rsid w:val="002E3E1D"/>
    <w:rsid w:val="003006AE"/>
    <w:rsid w:val="0030297A"/>
    <w:rsid w:val="003037EE"/>
    <w:rsid w:val="00305D64"/>
    <w:rsid w:val="00313D43"/>
    <w:rsid w:val="00323952"/>
    <w:rsid w:val="003307FA"/>
    <w:rsid w:val="00333ED2"/>
    <w:rsid w:val="003355AB"/>
    <w:rsid w:val="00345863"/>
    <w:rsid w:val="00356CA6"/>
    <w:rsid w:val="00356CF5"/>
    <w:rsid w:val="00362248"/>
    <w:rsid w:val="00367964"/>
    <w:rsid w:val="00372AD4"/>
    <w:rsid w:val="003741BD"/>
    <w:rsid w:val="00381516"/>
    <w:rsid w:val="0038497C"/>
    <w:rsid w:val="00394154"/>
    <w:rsid w:val="00396835"/>
    <w:rsid w:val="003A24CA"/>
    <w:rsid w:val="003A2EEE"/>
    <w:rsid w:val="003B30F6"/>
    <w:rsid w:val="003C605F"/>
    <w:rsid w:val="003C7F39"/>
    <w:rsid w:val="003D28B1"/>
    <w:rsid w:val="003D4253"/>
    <w:rsid w:val="003D6F95"/>
    <w:rsid w:val="003E2C77"/>
    <w:rsid w:val="003F058F"/>
    <w:rsid w:val="003F1E30"/>
    <w:rsid w:val="003F48C1"/>
    <w:rsid w:val="003F51DE"/>
    <w:rsid w:val="003F6DCB"/>
    <w:rsid w:val="0040769E"/>
    <w:rsid w:val="00412433"/>
    <w:rsid w:val="00427903"/>
    <w:rsid w:val="00430A7A"/>
    <w:rsid w:val="00433AFA"/>
    <w:rsid w:val="00435B60"/>
    <w:rsid w:val="00445A82"/>
    <w:rsid w:val="00446285"/>
    <w:rsid w:val="004478FB"/>
    <w:rsid w:val="00450FA8"/>
    <w:rsid w:val="00453C4A"/>
    <w:rsid w:val="004603C3"/>
    <w:rsid w:val="00460D19"/>
    <w:rsid w:val="00460FC1"/>
    <w:rsid w:val="00464F51"/>
    <w:rsid w:val="00467362"/>
    <w:rsid w:val="00467415"/>
    <w:rsid w:val="00474CE3"/>
    <w:rsid w:val="00490733"/>
    <w:rsid w:val="00494167"/>
    <w:rsid w:val="004977EF"/>
    <w:rsid w:val="004A1146"/>
    <w:rsid w:val="004A36B6"/>
    <w:rsid w:val="004A7E4D"/>
    <w:rsid w:val="004B15FB"/>
    <w:rsid w:val="004C2246"/>
    <w:rsid w:val="004C7D2A"/>
    <w:rsid w:val="004D30FD"/>
    <w:rsid w:val="004D78BC"/>
    <w:rsid w:val="004E1F2E"/>
    <w:rsid w:val="004E4F1B"/>
    <w:rsid w:val="004F2002"/>
    <w:rsid w:val="004F76F6"/>
    <w:rsid w:val="00504051"/>
    <w:rsid w:val="00506E41"/>
    <w:rsid w:val="00512E3C"/>
    <w:rsid w:val="0051384F"/>
    <w:rsid w:val="00516A2E"/>
    <w:rsid w:val="00521E59"/>
    <w:rsid w:val="0052208D"/>
    <w:rsid w:val="005224F6"/>
    <w:rsid w:val="005248B6"/>
    <w:rsid w:val="00524A5F"/>
    <w:rsid w:val="00525178"/>
    <w:rsid w:val="00540158"/>
    <w:rsid w:val="00540B29"/>
    <w:rsid w:val="00543897"/>
    <w:rsid w:val="005469CE"/>
    <w:rsid w:val="005518A8"/>
    <w:rsid w:val="0055495F"/>
    <w:rsid w:val="0055510C"/>
    <w:rsid w:val="00580487"/>
    <w:rsid w:val="00580BF3"/>
    <w:rsid w:val="00581523"/>
    <w:rsid w:val="00582504"/>
    <w:rsid w:val="005860B2"/>
    <w:rsid w:val="00593257"/>
    <w:rsid w:val="00593576"/>
    <w:rsid w:val="0059790C"/>
    <w:rsid w:val="005B180D"/>
    <w:rsid w:val="005B29BD"/>
    <w:rsid w:val="005B36B4"/>
    <w:rsid w:val="005C5AC1"/>
    <w:rsid w:val="005C5B19"/>
    <w:rsid w:val="005D479B"/>
    <w:rsid w:val="005D552F"/>
    <w:rsid w:val="005D7012"/>
    <w:rsid w:val="005F53CC"/>
    <w:rsid w:val="005F74B8"/>
    <w:rsid w:val="006070A3"/>
    <w:rsid w:val="00614C92"/>
    <w:rsid w:val="0062084F"/>
    <w:rsid w:val="00631DF3"/>
    <w:rsid w:val="006335BE"/>
    <w:rsid w:val="00635964"/>
    <w:rsid w:val="0064310A"/>
    <w:rsid w:val="0064420C"/>
    <w:rsid w:val="0066376B"/>
    <w:rsid w:val="006671B1"/>
    <w:rsid w:val="00673D6B"/>
    <w:rsid w:val="00676765"/>
    <w:rsid w:val="00682AEB"/>
    <w:rsid w:val="006959B2"/>
    <w:rsid w:val="0069639D"/>
    <w:rsid w:val="006A14ED"/>
    <w:rsid w:val="006B0303"/>
    <w:rsid w:val="006B055A"/>
    <w:rsid w:val="006B0749"/>
    <w:rsid w:val="006C12D5"/>
    <w:rsid w:val="006C21BE"/>
    <w:rsid w:val="006C77FF"/>
    <w:rsid w:val="006C7B4E"/>
    <w:rsid w:val="006C7C1D"/>
    <w:rsid w:val="006D0EE4"/>
    <w:rsid w:val="006D2290"/>
    <w:rsid w:val="006F193E"/>
    <w:rsid w:val="006F65F2"/>
    <w:rsid w:val="00701E88"/>
    <w:rsid w:val="007021DA"/>
    <w:rsid w:val="00710EF6"/>
    <w:rsid w:val="00711AA0"/>
    <w:rsid w:val="00712974"/>
    <w:rsid w:val="007129E4"/>
    <w:rsid w:val="0071733B"/>
    <w:rsid w:val="0071759D"/>
    <w:rsid w:val="0072084B"/>
    <w:rsid w:val="00726B14"/>
    <w:rsid w:val="00747A71"/>
    <w:rsid w:val="00751A4E"/>
    <w:rsid w:val="00754096"/>
    <w:rsid w:val="0075712F"/>
    <w:rsid w:val="007627E0"/>
    <w:rsid w:val="00763EE1"/>
    <w:rsid w:val="007647AB"/>
    <w:rsid w:val="0076566C"/>
    <w:rsid w:val="0076699C"/>
    <w:rsid w:val="00774590"/>
    <w:rsid w:val="00775626"/>
    <w:rsid w:val="00781450"/>
    <w:rsid w:val="0078321B"/>
    <w:rsid w:val="00790A66"/>
    <w:rsid w:val="00795A7F"/>
    <w:rsid w:val="00796E30"/>
    <w:rsid w:val="007A07D2"/>
    <w:rsid w:val="007A11DD"/>
    <w:rsid w:val="007A37FF"/>
    <w:rsid w:val="007A528C"/>
    <w:rsid w:val="007A6A40"/>
    <w:rsid w:val="007B1FF6"/>
    <w:rsid w:val="007D5E1A"/>
    <w:rsid w:val="007D669A"/>
    <w:rsid w:val="007D7DCF"/>
    <w:rsid w:val="007E657D"/>
    <w:rsid w:val="007F0E31"/>
    <w:rsid w:val="008038D9"/>
    <w:rsid w:val="008045D3"/>
    <w:rsid w:val="00806804"/>
    <w:rsid w:val="00806BDC"/>
    <w:rsid w:val="008078F7"/>
    <w:rsid w:val="00816D3E"/>
    <w:rsid w:val="00822CF5"/>
    <w:rsid w:val="00825091"/>
    <w:rsid w:val="008272F7"/>
    <w:rsid w:val="00833049"/>
    <w:rsid w:val="00842D1E"/>
    <w:rsid w:val="0085033A"/>
    <w:rsid w:val="00850FD5"/>
    <w:rsid w:val="00851C41"/>
    <w:rsid w:val="008559B4"/>
    <w:rsid w:val="00856167"/>
    <w:rsid w:val="008646F6"/>
    <w:rsid w:val="00864D70"/>
    <w:rsid w:val="00874E13"/>
    <w:rsid w:val="00875F13"/>
    <w:rsid w:val="00881250"/>
    <w:rsid w:val="00886D6B"/>
    <w:rsid w:val="00887C44"/>
    <w:rsid w:val="008936CF"/>
    <w:rsid w:val="008A7FC0"/>
    <w:rsid w:val="008B0F18"/>
    <w:rsid w:val="008B26CC"/>
    <w:rsid w:val="008B3D89"/>
    <w:rsid w:val="008C053A"/>
    <w:rsid w:val="008C1831"/>
    <w:rsid w:val="008C255C"/>
    <w:rsid w:val="008C2593"/>
    <w:rsid w:val="008C3F78"/>
    <w:rsid w:val="008D35DF"/>
    <w:rsid w:val="008D3A64"/>
    <w:rsid w:val="008D54F9"/>
    <w:rsid w:val="008D5ED3"/>
    <w:rsid w:val="008D7BBE"/>
    <w:rsid w:val="008E4EC3"/>
    <w:rsid w:val="008E60C5"/>
    <w:rsid w:val="008F0870"/>
    <w:rsid w:val="008F2E14"/>
    <w:rsid w:val="009031EF"/>
    <w:rsid w:val="00903D0B"/>
    <w:rsid w:val="0090628A"/>
    <w:rsid w:val="00912AEC"/>
    <w:rsid w:val="00913444"/>
    <w:rsid w:val="00922C82"/>
    <w:rsid w:val="0092525A"/>
    <w:rsid w:val="00925490"/>
    <w:rsid w:val="00932D12"/>
    <w:rsid w:val="00934653"/>
    <w:rsid w:val="00936F18"/>
    <w:rsid w:val="009402BF"/>
    <w:rsid w:val="00940D98"/>
    <w:rsid w:val="009427D6"/>
    <w:rsid w:val="00952AB2"/>
    <w:rsid w:val="0095633C"/>
    <w:rsid w:val="00963720"/>
    <w:rsid w:val="00972573"/>
    <w:rsid w:val="0097750F"/>
    <w:rsid w:val="0098274C"/>
    <w:rsid w:val="00985748"/>
    <w:rsid w:val="00994F80"/>
    <w:rsid w:val="00996DC1"/>
    <w:rsid w:val="009A0231"/>
    <w:rsid w:val="009A40B4"/>
    <w:rsid w:val="009B34D8"/>
    <w:rsid w:val="009B3D06"/>
    <w:rsid w:val="009C320B"/>
    <w:rsid w:val="009C78CF"/>
    <w:rsid w:val="009E11C0"/>
    <w:rsid w:val="009E33E5"/>
    <w:rsid w:val="009E5E31"/>
    <w:rsid w:val="009E6962"/>
    <w:rsid w:val="009F31E4"/>
    <w:rsid w:val="009F3F91"/>
    <w:rsid w:val="009F4A2A"/>
    <w:rsid w:val="009F4AE0"/>
    <w:rsid w:val="009F5359"/>
    <w:rsid w:val="009F7154"/>
    <w:rsid w:val="00A02143"/>
    <w:rsid w:val="00A33B9D"/>
    <w:rsid w:val="00A405F4"/>
    <w:rsid w:val="00A43E21"/>
    <w:rsid w:val="00A64E84"/>
    <w:rsid w:val="00A75E05"/>
    <w:rsid w:val="00A7702A"/>
    <w:rsid w:val="00A869DF"/>
    <w:rsid w:val="00A879E7"/>
    <w:rsid w:val="00A90E5D"/>
    <w:rsid w:val="00A92F7B"/>
    <w:rsid w:val="00A9535A"/>
    <w:rsid w:val="00AA076B"/>
    <w:rsid w:val="00AA07BA"/>
    <w:rsid w:val="00AA0979"/>
    <w:rsid w:val="00AA3497"/>
    <w:rsid w:val="00AA390D"/>
    <w:rsid w:val="00AB75E4"/>
    <w:rsid w:val="00AC067F"/>
    <w:rsid w:val="00AC33F3"/>
    <w:rsid w:val="00AC4321"/>
    <w:rsid w:val="00AC477C"/>
    <w:rsid w:val="00AC488F"/>
    <w:rsid w:val="00AC56B1"/>
    <w:rsid w:val="00AD0006"/>
    <w:rsid w:val="00AD2E27"/>
    <w:rsid w:val="00AD3653"/>
    <w:rsid w:val="00AD4B8A"/>
    <w:rsid w:val="00AD4CAB"/>
    <w:rsid w:val="00AF6A12"/>
    <w:rsid w:val="00B04576"/>
    <w:rsid w:val="00B064BC"/>
    <w:rsid w:val="00B15B3E"/>
    <w:rsid w:val="00B15C53"/>
    <w:rsid w:val="00B170C1"/>
    <w:rsid w:val="00B31DA6"/>
    <w:rsid w:val="00B45511"/>
    <w:rsid w:val="00B47D71"/>
    <w:rsid w:val="00B50058"/>
    <w:rsid w:val="00B509CA"/>
    <w:rsid w:val="00B51A37"/>
    <w:rsid w:val="00B51F2C"/>
    <w:rsid w:val="00B71472"/>
    <w:rsid w:val="00B715D1"/>
    <w:rsid w:val="00B74719"/>
    <w:rsid w:val="00B75FE5"/>
    <w:rsid w:val="00B77189"/>
    <w:rsid w:val="00B77E55"/>
    <w:rsid w:val="00B844A5"/>
    <w:rsid w:val="00B86CE1"/>
    <w:rsid w:val="00B933EC"/>
    <w:rsid w:val="00B94F31"/>
    <w:rsid w:val="00B96341"/>
    <w:rsid w:val="00BA2978"/>
    <w:rsid w:val="00BB08BA"/>
    <w:rsid w:val="00BB2060"/>
    <w:rsid w:val="00BB479B"/>
    <w:rsid w:val="00BB4CA7"/>
    <w:rsid w:val="00BC22C8"/>
    <w:rsid w:val="00BC62D0"/>
    <w:rsid w:val="00BC757C"/>
    <w:rsid w:val="00BD353A"/>
    <w:rsid w:val="00BE1E1F"/>
    <w:rsid w:val="00BE324F"/>
    <w:rsid w:val="00BF22E1"/>
    <w:rsid w:val="00BF78FC"/>
    <w:rsid w:val="00C04FA6"/>
    <w:rsid w:val="00C055FF"/>
    <w:rsid w:val="00C174BE"/>
    <w:rsid w:val="00C2745C"/>
    <w:rsid w:val="00C37D4F"/>
    <w:rsid w:val="00C449EF"/>
    <w:rsid w:val="00C47B27"/>
    <w:rsid w:val="00C5461D"/>
    <w:rsid w:val="00C62664"/>
    <w:rsid w:val="00C65FAE"/>
    <w:rsid w:val="00C6717D"/>
    <w:rsid w:val="00C67BAC"/>
    <w:rsid w:val="00C67D7F"/>
    <w:rsid w:val="00C7733E"/>
    <w:rsid w:val="00C77671"/>
    <w:rsid w:val="00C804DD"/>
    <w:rsid w:val="00C8050F"/>
    <w:rsid w:val="00C81A70"/>
    <w:rsid w:val="00C87BC7"/>
    <w:rsid w:val="00C927F1"/>
    <w:rsid w:val="00C93531"/>
    <w:rsid w:val="00C9380F"/>
    <w:rsid w:val="00C97E04"/>
    <w:rsid w:val="00CA0A29"/>
    <w:rsid w:val="00CA4294"/>
    <w:rsid w:val="00CC2972"/>
    <w:rsid w:val="00CC3B51"/>
    <w:rsid w:val="00CC56C2"/>
    <w:rsid w:val="00CD40B2"/>
    <w:rsid w:val="00CE016E"/>
    <w:rsid w:val="00CE0467"/>
    <w:rsid w:val="00CE397D"/>
    <w:rsid w:val="00CE5866"/>
    <w:rsid w:val="00CF23F6"/>
    <w:rsid w:val="00CF33F6"/>
    <w:rsid w:val="00CF78F0"/>
    <w:rsid w:val="00D00DEA"/>
    <w:rsid w:val="00D0274D"/>
    <w:rsid w:val="00D032EE"/>
    <w:rsid w:val="00D07492"/>
    <w:rsid w:val="00D205FB"/>
    <w:rsid w:val="00D21E1F"/>
    <w:rsid w:val="00D22A59"/>
    <w:rsid w:val="00D25B26"/>
    <w:rsid w:val="00D32E1E"/>
    <w:rsid w:val="00D34538"/>
    <w:rsid w:val="00D36507"/>
    <w:rsid w:val="00D36AF4"/>
    <w:rsid w:val="00D64507"/>
    <w:rsid w:val="00D72645"/>
    <w:rsid w:val="00D744BB"/>
    <w:rsid w:val="00D87453"/>
    <w:rsid w:val="00D96FDD"/>
    <w:rsid w:val="00D9706A"/>
    <w:rsid w:val="00DA12A0"/>
    <w:rsid w:val="00DA5DD8"/>
    <w:rsid w:val="00DA7D80"/>
    <w:rsid w:val="00DB05A1"/>
    <w:rsid w:val="00DB4AFD"/>
    <w:rsid w:val="00DB5CA9"/>
    <w:rsid w:val="00DC0422"/>
    <w:rsid w:val="00DC4C4A"/>
    <w:rsid w:val="00DD02EB"/>
    <w:rsid w:val="00DD0655"/>
    <w:rsid w:val="00DD4EB9"/>
    <w:rsid w:val="00DD5CDD"/>
    <w:rsid w:val="00DD7175"/>
    <w:rsid w:val="00DE271F"/>
    <w:rsid w:val="00DE7771"/>
    <w:rsid w:val="00DF16FF"/>
    <w:rsid w:val="00DF1EC7"/>
    <w:rsid w:val="00DF21F4"/>
    <w:rsid w:val="00DF455E"/>
    <w:rsid w:val="00E002AD"/>
    <w:rsid w:val="00E01006"/>
    <w:rsid w:val="00E15032"/>
    <w:rsid w:val="00E15F78"/>
    <w:rsid w:val="00E17579"/>
    <w:rsid w:val="00E24908"/>
    <w:rsid w:val="00E25258"/>
    <w:rsid w:val="00E265B3"/>
    <w:rsid w:val="00E35B2D"/>
    <w:rsid w:val="00E45902"/>
    <w:rsid w:val="00E45ABB"/>
    <w:rsid w:val="00E61F37"/>
    <w:rsid w:val="00E6768B"/>
    <w:rsid w:val="00E7280F"/>
    <w:rsid w:val="00E72B65"/>
    <w:rsid w:val="00E73BF1"/>
    <w:rsid w:val="00E74AF0"/>
    <w:rsid w:val="00E807D4"/>
    <w:rsid w:val="00E83D77"/>
    <w:rsid w:val="00E85DFE"/>
    <w:rsid w:val="00E85E8B"/>
    <w:rsid w:val="00E91646"/>
    <w:rsid w:val="00E937E7"/>
    <w:rsid w:val="00EA2657"/>
    <w:rsid w:val="00EA3C09"/>
    <w:rsid w:val="00EA44F0"/>
    <w:rsid w:val="00EA6843"/>
    <w:rsid w:val="00EB1AC2"/>
    <w:rsid w:val="00EB5EDD"/>
    <w:rsid w:val="00EB6357"/>
    <w:rsid w:val="00EB7177"/>
    <w:rsid w:val="00EC15FE"/>
    <w:rsid w:val="00EC5C47"/>
    <w:rsid w:val="00EC5C6A"/>
    <w:rsid w:val="00EC669C"/>
    <w:rsid w:val="00EC6DE4"/>
    <w:rsid w:val="00ED0886"/>
    <w:rsid w:val="00ED61A8"/>
    <w:rsid w:val="00ED7A76"/>
    <w:rsid w:val="00EE273E"/>
    <w:rsid w:val="00EE7E94"/>
    <w:rsid w:val="00EF20AC"/>
    <w:rsid w:val="00EF5F39"/>
    <w:rsid w:val="00EF7EF2"/>
    <w:rsid w:val="00F053A1"/>
    <w:rsid w:val="00F07483"/>
    <w:rsid w:val="00F206A4"/>
    <w:rsid w:val="00F208E9"/>
    <w:rsid w:val="00F267BC"/>
    <w:rsid w:val="00F26E3D"/>
    <w:rsid w:val="00F30115"/>
    <w:rsid w:val="00F3336F"/>
    <w:rsid w:val="00F33E68"/>
    <w:rsid w:val="00F365A5"/>
    <w:rsid w:val="00F4373A"/>
    <w:rsid w:val="00F43A70"/>
    <w:rsid w:val="00F45103"/>
    <w:rsid w:val="00F46AF4"/>
    <w:rsid w:val="00F46CC4"/>
    <w:rsid w:val="00F47ADE"/>
    <w:rsid w:val="00F520DF"/>
    <w:rsid w:val="00F565F7"/>
    <w:rsid w:val="00F56DDB"/>
    <w:rsid w:val="00F640A3"/>
    <w:rsid w:val="00F715B1"/>
    <w:rsid w:val="00F75108"/>
    <w:rsid w:val="00F82ADA"/>
    <w:rsid w:val="00F90BCD"/>
    <w:rsid w:val="00FA3AF4"/>
    <w:rsid w:val="00FA7574"/>
    <w:rsid w:val="00FB30F3"/>
    <w:rsid w:val="00FE22D2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;"/>
  <w14:docId w14:val="3F2DF58B"/>
  <w15:docId w15:val="{CE9B5DD0-65E4-4902-AEF2-E7C7B70D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Batang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pt-BR" w:eastAsia="en-US"/>
    </w:r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qFormat/>
    <w:rsid w:val="000A72D1"/>
    <w:pPr>
      <w:keepNext/>
      <w:snapToGrid w:val="0"/>
      <w:spacing w:before="240" w:after="60" w:line="240" w:lineRule="auto"/>
      <w:outlineLvl w:val="0"/>
    </w:pPr>
    <w:rPr>
      <w:rFonts w:ascii="Arial" w:eastAsia="Times New Roman" w:hAnsi="Arial"/>
      <w:kern w:val="32"/>
      <w:sz w:val="32"/>
      <w:szCs w:val="32"/>
      <w:lang w:val="en-US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C5C6A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qFormat/>
    <w:rsid w:val="002325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6070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x-none"/>
    </w:rPr>
  </w:style>
  <w:style w:type="paragraph" w:customStyle="1" w:styleId="CPClassification">
    <w:name w:val="CP Classification"/>
    <w:basedOn w:val="Normal"/>
    <w:rsid w:val="006070A3"/>
    <w:pPr>
      <w:tabs>
        <w:tab w:val="center" w:pos="2160"/>
        <w:tab w:val="left" w:pos="7200"/>
      </w:tabs>
      <w:spacing w:after="0" w:line="240" w:lineRule="auto"/>
      <w:ind w:left="7200" w:right="-360"/>
      <w:jc w:val="both"/>
    </w:pPr>
    <w:rPr>
      <w:rFonts w:ascii="Times New Roman" w:eastAsia="Times New Roman" w:hAnsi="Times New Roman"/>
      <w:szCs w:val="20"/>
      <w:lang w:val="es-ES"/>
    </w:rPr>
  </w:style>
  <w:style w:type="character" w:customStyle="1" w:styleId="NormalWebChar">
    <w:name w:val="Normal (Web) Char"/>
    <w:link w:val="NormalWeb"/>
    <w:rsid w:val="006070A3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Header">
    <w:name w:val="header"/>
    <w:aliases w:val="encabezado"/>
    <w:basedOn w:val="Normal"/>
    <w:link w:val="HeaderChar"/>
    <w:uiPriority w:val="99"/>
    <w:unhideWhenUsed/>
    <w:rsid w:val="0060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aliases w:val="encabezado Char"/>
    <w:basedOn w:val="DefaultParagraphFont"/>
    <w:link w:val="Header"/>
    <w:uiPriority w:val="99"/>
    <w:rsid w:val="006070A3"/>
  </w:style>
  <w:style w:type="paragraph" w:styleId="Footer">
    <w:name w:val="footer"/>
    <w:basedOn w:val="Normal"/>
    <w:link w:val="FooterChar"/>
    <w:uiPriority w:val="99"/>
    <w:unhideWhenUsed/>
    <w:rsid w:val="0060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0A3"/>
  </w:style>
  <w:style w:type="paragraph" w:customStyle="1" w:styleId="Prrafodelista1">
    <w:name w:val="Párrafo de lista1"/>
    <w:basedOn w:val="Normal"/>
    <w:uiPriority w:val="34"/>
    <w:qFormat/>
    <w:rsid w:val="006070A3"/>
    <w:pPr>
      <w:ind w:left="720"/>
      <w:contextualSpacing/>
    </w:pPr>
  </w:style>
  <w:style w:type="paragraph" w:customStyle="1" w:styleId="Heading">
    <w:name w:val="Heading"/>
    <w:basedOn w:val="Normal"/>
    <w:rsid w:val="006070A3"/>
    <w:pPr>
      <w:tabs>
        <w:tab w:val="center" w:pos="2160"/>
        <w:tab w:val="left" w:pos="7200"/>
      </w:tabs>
      <w:spacing w:after="0" w:line="240" w:lineRule="auto"/>
    </w:pPr>
    <w:rPr>
      <w:rFonts w:ascii="Times New Roman" w:eastAsia="SimSun" w:hAnsi="Times New Roman"/>
      <w:szCs w:val="20"/>
      <w:lang w:val="es-ES" w:eastAsia="zh-CN"/>
    </w:rPr>
  </w:style>
  <w:style w:type="paragraph" w:customStyle="1" w:styleId="Indenthangi">
    <w:name w:val="Indent hangi"/>
    <w:rsid w:val="006070A3"/>
    <w:pPr>
      <w:widowControl w:val="0"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eastAsia="Times New Roman" w:hAnsi="Times New Roman"/>
      <w:snapToGrid w:val="0"/>
      <w:sz w:val="22"/>
      <w:szCs w:val="22"/>
      <w:lang w:val="es-ES" w:eastAsia="en-US"/>
    </w:rPr>
  </w:style>
  <w:style w:type="character" w:customStyle="1" w:styleId="Heading1Char">
    <w:name w:val="Heading 1 Char"/>
    <w:aliases w:val="Heading 1 Char Char Char,Heading 1 Char1 Char,Heading 1 Char1 Car Char"/>
    <w:link w:val="Heading1"/>
    <w:rsid w:val="000A72D1"/>
    <w:rPr>
      <w:rFonts w:ascii="Arial" w:eastAsia="Times New Roman" w:hAnsi="Arial" w:cs="Arial"/>
      <w:kern w:val="32"/>
      <w:sz w:val="32"/>
      <w:szCs w:val="32"/>
      <w:lang w:val="en-US"/>
    </w:rPr>
  </w:style>
  <w:style w:type="character" w:styleId="Hyperlink">
    <w:name w:val="Hyperlink"/>
    <w:uiPriority w:val="99"/>
    <w:semiHidden/>
    <w:unhideWhenUsed/>
    <w:rsid w:val="00A02143"/>
    <w:rPr>
      <w:strike w:val="0"/>
      <w:dstrike w:val="0"/>
      <w:color w:val="0000FF"/>
      <w:u w:val="none"/>
      <w:effect w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07D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7A07D2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7A07D2"/>
    <w:rPr>
      <w:vertAlign w:val="superscript"/>
    </w:rPr>
  </w:style>
  <w:style w:type="paragraph" w:customStyle="1" w:styleId="msonormalcxspmiddle">
    <w:name w:val="msonormalcxspmiddle"/>
    <w:basedOn w:val="Normal"/>
    <w:rsid w:val="00D20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2">
    <w:name w:val="Style2"/>
    <w:basedOn w:val="Heading2"/>
    <w:link w:val="Style2Char"/>
    <w:autoRedefine/>
    <w:rsid w:val="00EC5C6A"/>
    <w:pPr>
      <w:keepLines w:val="0"/>
      <w:spacing w:before="0" w:line="240" w:lineRule="auto"/>
      <w:jc w:val="center"/>
    </w:pPr>
    <w:rPr>
      <w:rFonts w:ascii="Times New Roman" w:eastAsia="Times New Roman" w:hAnsi="Times New Roman"/>
      <w:b w:val="0"/>
      <w:bCs w:val="0"/>
      <w:iCs/>
      <w:caps/>
      <w:noProof/>
      <w:snapToGrid w:val="0"/>
      <w:color w:val="auto"/>
      <w:kern w:val="32"/>
      <w:sz w:val="20"/>
      <w:szCs w:val="20"/>
      <w:lang w:val="pt-BR"/>
    </w:rPr>
  </w:style>
  <w:style w:type="character" w:customStyle="1" w:styleId="Style2Char">
    <w:name w:val="Style2 Char"/>
    <w:link w:val="Style2"/>
    <w:locked/>
    <w:rsid w:val="00EC5C6A"/>
    <w:rPr>
      <w:rFonts w:ascii="Times New Roman" w:eastAsia="Times New Roman" w:hAnsi="Times New Roman" w:cs="Arial"/>
      <w:iCs/>
      <w:caps/>
      <w:noProof/>
      <w:snapToGrid w:val="0"/>
      <w:kern w:val="32"/>
      <w:lang w:val="pt-BR"/>
    </w:rPr>
  </w:style>
  <w:style w:type="character" w:customStyle="1" w:styleId="Heading2Char">
    <w:name w:val="Heading 2 Char"/>
    <w:link w:val="Heading2"/>
    <w:uiPriority w:val="9"/>
    <w:semiHidden/>
    <w:rsid w:val="00EC5C6A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semiHidden/>
    <w:rsid w:val="007F0E31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rsid w:val="009A40B4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 w:val="24"/>
      <w:szCs w:val="20"/>
      <w:lang w:val="en-US"/>
    </w:rPr>
  </w:style>
  <w:style w:type="paragraph" w:customStyle="1" w:styleId="Char">
    <w:name w:val="Char"/>
    <w:basedOn w:val="Normal"/>
    <w:rsid w:val="009A40B4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 w:val="24"/>
      <w:szCs w:val="20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445A82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rsid w:val="00445A82"/>
    <w:rPr>
      <w:lang w:eastAsia="en-US"/>
    </w:rPr>
  </w:style>
  <w:style w:type="character" w:styleId="EndnoteReference">
    <w:name w:val="endnote reference"/>
    <w:uiPriority w:val="99"/>
    <w:semiHidden/>
    <w:unhideWhenUsed/>
    <w:rsid w:val="00445A82"/>
    <w:rPr>
      <w:vertAlign w:val="superscript"/>
    </w:rPr>
  </w:style>
  <w:style w:type="character" w:styleId="CommentReference">
    <w:name w:val="annotation reference"/>
    <w:semiHidden/>
    <w:rsid w:val="00851C41"/>
    <w:rPr>
      <w:sz w:val="16"/>
      <w:szCs w:val="16"/>
    </w:rPr>
  </w:style>
  <w:style w:type="paragraph" w:styleId="CommentText">
    <w:name w:val="annotation text"/>
    <w:basedOn w:val="Normal"/>
    <w:semiHidden/>
    <w:rsid w:val="00851C4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51C41"/>
    <w:rPr>
      <w:b/>
      <w:bCs/>
    </w:rPr>
  </w:style>
  <w:style w:type="paragraph" w:styleId="BodyText">
    <w:name w:val="Body Text"/>
    <w:basedOn w:val="Normal"/>
    <w:link w:val="BodyTextChar"/>
    <w:rsid w:val="00BA2978"/>
    <w:pPr>
      <w:spacing w:after="120"/>
    </w:pPr>
  </w:style>
  <w:style w:type="paragraph" w:customStyle="1" w:styleId="TitleUppercase">
    <w:name w:val="Title Uppercase"/>
    <w:basedOn w:val="Normal"/>
    <w:rsid w:val="00ED7A76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Times New Roman" w:eastAsia="Times New Roman" w:hAnsi="Times New Roman"/>
      <w:szCs w:val="20"/>
      <w:lang w:val="es-ES"/>
    </w:rPr>
  </w:style>
  <w:style w:type="character" w:styleId="FollowedHyperlink">
    <w:name w:val="FollowedHyperlink"/>
    <w:rsid w:val="005F74B8"/>
    <w:rPr>
      <w:color w:val="800080"/>
      <w:u w:val="single"/>
    </w:rPr>
  </w:style>
  <w:style w:type="paragraph" w:customStyle="1" w:styleId="CPTitle">
    <w:name w:val="CP Title"/>
    <w:basedOn w:val="Normal"/>
    <w:rsid w:val="00806BDC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Times New Roman" w:eastAsia="MS Mincho" w:hAnsi="Times New Roman"/>
      <w:szCs w:val="20"/>
      <w:lang w:val="es-ES"/>
    </w:rPr>
  </w:style>
  <w:style w:type="paragraph" w:customStyle="1" w:styleId="Entry2lines">
    <w:name w:val="Entry 2 lines"/>
    <w:aliases w:val="ind"/>
    <w:basedOn w:val="Normal"/>
    <w:rsid w:val="00806BDC"/>
    <w:pPr>
      <w:widowControl w:val="0"/>
      <w:tabs>
        <w:tab w:val="left" w:pos="288"/>
        <w:tab w:val="left" w:pos="720"/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after="0" w:line="240" w:lineRule="auto"/>
      <w:ind w:left="720"/>
    </w:pPr>
    <w:rPr>
      <w:rFonts w:ascii="Times New Roman" w:eastAsia="MS Mincho" w:hAnsi="Times New Roman"/>
      <w:szCs w:val="20"/>
      <w:lang w:val="es-E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272F7"/>
    <w:pPr>
      <w:spacing w:after="0" w:line="240" w:lineRule="auto"/>
    </w:pPr>
    <w:rPr>
      <w:rFonts w:eastAsia="Calibri"/>
      <w:szCs w:val="21"/>
      <w:lang w:val="x-none"/>
    </w:rPr>
  </w:style>
  <w:style w:type="character" w:customStyle="1" w:styleId="PlainTextChar">
    <w:name w:val="Plain Text Char"/>
    <w:link w:val="PlainText"/>
    <w:uiPriority w:val="99"/>
    <w:semiHidden/>
    <w:rsid w:val="008272F7"/>
    <w:rPr>
      <w:rFonts w:eastAsia="Calibri"/>
      <w:sz w:val="22"/>
      <w:szCs w:val="21"/>
      <w:lang w:eastAsia="en-US"/>
    </w:rPr>
  </w:style>
  <w:style w:type="paragraph" w:customStyle="1" w:styleId="msolistparagraph0">
    <w:name w:val="msolistparagraph"/>
    <w:basedOn w:val="Normal"/>
    <w:rsid w:val="00593257"/>
    <w:pPr>
      <w:spacing w:after="0" w:line="240" w:lineRule="auto"/>
      <w:ind w:left="720"/>
    </w:pPr>
    <w:rPr>
      <w:rFonts w:eastAsia="Times New Roman"/>
      <w:lang w:val="en-US"/>
    </w:rPr>
  </w:style>
  <w:style w:type="paragraph" w:customStyle="1" w:styleId="Default">
    <w:name w:val="Default"/>
    <w:rsid w:val="00F82ADA"/>
    <w:pPr>
      <w:autoSpaceDE w:val="0"/>
      <w:autoSpaceDN w:val="0"/>
      <w:adjustRightInd w:val="0"/>
      <w:snapToGrid w:val="0"/>
    </w:pPr>
    <w:rPr>
      <w:rFonts w:eastAsia="SimSun" w:cs="Calibri"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B74719"/>
    <w:pPr>
      <w:spacing w:after="160" w:line="259" w:lineRule="auto"/>
      <w:ind w:left="720"/>
      <w:contextualSpacing/>
    </w:pPr>
    <w:rPr>
      <w:rFonts w:eastAsia="Calibri"/>
      <w:lang w:val="es-EC"/>
    </w:rPr>
  </w:style>
  <w:style w:type="character" w:customStyle="1" w:styleId="BodyTextChar">
    <w:name w:val="Body Text Char"/>
    <w:link w:val="BodyText"/>
    <w:rsid w:val="0076699C"/>
    <w:rPr>
      <w:sz w:val="22"/>
      <w:szCs w:val="22"/>
      <w:lang w:val="es-US"/>
    </w:rPr>
  </w:style>
  <w:style w:type="paragraph" w:styleId="NoSpacing">
    <w:name w:val="No Spacing"/>
    <w:uiPriority w:val="1"/>
    <w:qFormat/>
    <w:rsid w:val="00460D19"/>
    <w:rPr>
      <w:sz w:val="22"/>
      <w:szCs w:val="22"/>
      <w:lang w:val="es-US" w:eastAsia="en-US"/>
    </w:rPr>
  </w:style>
  <w:style w:type="character" w:customStyle="1" w:styleId="apple-converted-space">
    <w:name w:val="apple-converted-space"/>
    <w:rsid w:val="00381516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4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439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272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72BB5F-1552-4ABE-AEB6-9D58731D71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69CA41-01B7-43B0-8727-E0A647AE57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E1470C-DB5F-4E55-B8DF-311E9E9B2A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067BEF-A880-4A1C-BA7E-C5C06B8729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3142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 DE TRABAJO</vt:lpstr>
      <vt:lpstr>PLAN DE TRABAJO</vt:lpstr>
    </vt:vector>
  </TitlesOfParts>
  <Company>Microsoft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TRABAJO</dc:title>
  <dc:subject/>
  <dc:creator>MPCOEA</dc:creator>
  <cp:keywords/>
  <cp:lastModifiedBy>Loredo, Carmen</cp:lastModifiedBy>
  <cp:revision>3</cp:revision>
  <cp:lastPrinted>2013-10-02T17:30:00Z</cp:lastPrinted>
  <dcterms:created xsi:type="dcterms:W3CDTF">2021-06-08T19:15:00Z</dcterms:created>
  <dcterms:modified xsi:type="dcterms:W3CDTF">2021-06-08T19:18:00Z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0x01010076D035A163BC0046A41C2EBE1E58AFFF</vt:lpwstr>
  </property>
</Properties>
</file>