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2229" w14:textId="77777777" w:rsidR="00175692" w:rsidRPr="00BD4747" w:rsidRDefault="00E74937" w:rsidP="00D7542B">
      <w:pPr>
        <w:pStyle w:val="CPClassification"/>
        <w:tabs>
          <w:tab w:val="clear" w:pos="2160"/>
          <w:tab w:val="clear" w:pos="7200"/>
        </w:tabs>
        <w:ind w:left="2160" w:firstLine="5040"/>
        <w:contextualSpacing/>
        <w:rPr>
          <w:rFonts w:eastAsia="Batang"/>
          <w:szCs w:val="22"/>
          <w:lang w:val="en-US"/>
        </w:rPr>
      </w:pPr>
      <w:bookmarkStart w:id="0" w:name="tittle"/>
      <w:r>
        <w:rPr>
          <w:szCs w:val="22"/>
          <w:lang w:val="en-US"/>
        </w:rPr>
        <w:object w:dxaOrig="1440" w:dyaOrig="1440" w14:anchorId="33CF6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68.4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26" DrawAspect="Content" ObjectID="_1681739615" r:id="rId9"/>
        </w:object>
      </w:r>
      <w:r w:rsidR="00175692" w:rsidRPr="00BD4747">
        <w:rPr>
          <w:szCs w:val="22"/>
          <w:lang w:val="en-US"/>
        </w:rPr>
        <w:t>OEA/</w:t>
      </w:r>
      <w:proofErr w:type="spellStart"/>
      <w:r w:rsidR="00175692" w:rsidRPr="00BD4747">
        <w:rPr>
          <w:szCs w:val="22"/>
          <w:lang w:val="en-US"/>
        </w:rPr>
        <w:t>Ser.G</w:t>
      </w:r>
      <w:proofErr w:type="spellEnd"/>
    </w:p>
    <w:p w14:paraId="6B743E82" w14:textId="51B471FA" w:rsidR="00175692" w:rsidRPr="00BD4747" w:rsidRDefault="00175692" w:rsidP="00D7542B">
      <w:pPr>
        <w:tabs>
          <w:tab w:val="clear" w:pos="720"/>
          <w:tab w:val="clear" w:pos="1440"/>
          <w:tab w:val="clear" w:pos="2160"/>
          <w:tab w:val="clear" w:pos="2880"/>
          <w:tab w:val="clear" w:pos="3600"/>
          <w:tab w:val="clear" w:pos="4320"/>
          <w:tab w:val="clear" w:pos="5760"/>
          <w:tab w:val="clear" w:pos="6480"/>
          <w:tab w:val="clear" w:pos="7200"/>
          <w:tab w:val="clear" w:pos="7920"/>
        </w:tabs>
        <w:ind w:left="7200" w:right="-1289"/>
        <w:contextualSpacing/>
        <w:rPr>
          <w:rFonts w:ascii="Times New Roman" w:eastAsia="Calibri" w:hAnsi="Times New Roman"/>
          <w:szCs w:val="22"/>
          <w:lang w:val="en-US"/>
        </w:rPr>
      </w:pPr>
      <w:r w:rsidRPr="00BD4747">
        <w:rPr>
          <w:rFonts w:ascii="Times New Roman" w:hAnsi="Times New Roman"/>
          <w:szCs w:val="22"/>
          <w:lang w:val="en-US"/>
        </w:rPr>
        <w:t>CP/</w:t>
      </w:r>
      <w:r w:rsidR="00D7542B" w:rsidRPr="00BD4747">
        <w:rPr>
          <w:rFonts w:ascii="Times New Roman" w:hAnsi="Times New Roman"/>
          <w:szCs w:val="22"/>
          <w:lang w:val="en-US"/>
        </w:rPr>
        <w:t xml:space="preserve">RES. </w:t>
      </w:r>
      <w:r w:rsidR="006553EE" w:rsidRPr="00BD4747">
        <w:rPr>
          <w:rFonts w:ascii="Times New Roman" w:hAnsi="Times New Roman"/>
          <w:szCs w:val="22"/>
          <w:lang w:val="en-US"/>
        </w:rPr>
        <w:t>1172</w:t>
      </w:r>
      <w:r w:rsidR="00D7542B" w:rsidRPr="00BD4747">
        <w:rPr>
          <w:rFonts w:ascii="Times New Roman" w:hAnsi="Times New Roman"/>
          <w:szCs w:val="22"/>
          <w:lang w:val="en-US"/>
        </w:rPr>
        <w:t xml:space="preserve"> (2319/21)</w:t>
      </w:r>
      <w:r w:rsidR="000B757B">
        <w:rPr>
          <w:rFonts w:ascii="Times New Roman" w:hAnsi="Times New Roman"/>
          <w:szCs w:val="22"/>
          <w:lang w:val="en-US"/>
        </w:rPr>
        <w:t xml:space="preserve"> rev. 1</w:t>
      </w:r>
    </w:p>
    <w:p w14:paraId="658EE33B" w14:textId="55BEDCEA" w:rsidR="00175692" w:rsidRPr="00BD4747" w:rsidRDefault="000B757B" w:rsidP="00D7542B">
      <w:pPr>
        <w:tabs>
          <w:tab w:val="clear" w:pos="720"/>
          <w:tab w:val="clear" w:pos="1440"/>
          <w:tab w:val="clear" w:pos="2160"/>
          <w:tab w:val="clear" w:pos="2880"/>
          <w:tab w:val="clear" w:pos="3600"/>
          <w:tab w:val="clear" w:pos="4320"/>
          <w:tab w:val="clear" w:pos="5760"/>
          <w:tab w:val="clear" w:pos="6480"/>
          <w:tab w:val="clear" w:pos="7200"/>
          <w:tab w:val="clear" w:pos="7920"/>
        </w:tabs>
        <w:ind w:left="7200" w:right="-1289"/>
        <w:contextualSpacing/>
        <w:rPr>
          <w:rFonts w:ascii="Times New Roman" w:hAnsi="Times New Roman"/>
          <w:szCs w:val="22"/>
          <w:lang w:val="en-US"/>
        </w:rPr>
      </w:pPr>
      <w:r>
        <w:rPr>
          <w:rFonts w:ascii="Times New Roman" w:hAnsi="Times New Roman"/>
          <w:szCs w:val="22"/>
          <w:lang w:val="en-US"/>
        </w:rPr>
        <w:t>5</w:t>
      </w:r>
      <w:r w:rsidR="00175692" w:rsidRPr="00BD4747">
        <w:rPr>
          <w:rFonts w:ascii="Times New Roman" w:hAnsi="Times New Roman"/>
          <w:szCs w:val="22"/>
          <w:lang w:val="en-US"/>
        </w:rPr>
        <w:t xml:space="preserve"> </w:t>
      </w:r>
      <w:r>
        <w:rPr>
          <w:rFonts w:ascii="Times New Roman" w:hAnsi="Times New Roman"/>
          <w:szCs w:val="22"/>
          <w:lang w:val="en-US"/>
        </w:rPr>
        <w:t>May</w:t>
      </w:r>
      <w:r w:rsidR="00175692" w:rsidRPr="00BD4747">
        <w:rPr>
          <w:rFonts w:ascii="Times New Roman" w:hAnsi="Times New Roman"/>
          <w:szCs w:val="22"/>
          <w:lang w:val="en-US"/>
        </w:rPr>
        <w:t xml:space="preserve"> 2021</w:t>
      </w:r>
    </w:p>
    <w:p w14:paraId="0C85E970" w14:textId="77777777" w:rsidR="00D7542B" w:rsidRPr="00BD4747" w:rsidRDefault="00175692" w:rsidP="00D7542B">
      <w:pPr>
        <w:tabs>
          <w:tab w:val="clear" w:pos="720"/>
          <w:tab w:val="clear" w:pos="1440"/>
          <w:tab w:val="clear" w:pos="2160"/>
          <w:tab w:val="clear" w:pos="2880"/>
          <w:tab w:val="clear" w:pos="3600"/>
          <w:tab w:val="clear" w:pos="4320"/>
          <w:tab w:val="clear" w:pos="5760"/>
          <w:tab w:val="clear" w:pos="6480"/>
          <w:tab w:val="clear" w:pos="7200"/>
          <w:tab w:val="clear" w:pos="7920"/>
        </w:tabs>
        <w:ind w:left="7200" w:right="-929"/>
        <w:contextualSpacing/>
        <w:rPr>
          <w:rFonts w:ascii="Times New Roman" w:hAnsi="Times New Roman"/>
          <w:szCs w:val="22"/>
          <w:lang w:val="en-US"/>
        </w:rPr>
      </w:pPr>
      <w:r w:rsidRPr="00BD4747">
        <w:rPr>
          <w:rFonts w:ascii="Times New Roman" w:hAnsi="Times New Roman"/>
          <w:szCs w:val="22"/>
          <w:lang w:val="en-US"/>
        </w:rPr>
        <w:t xml:space="preserve">Original: </w:t>
      </w:r>
      <w:r w:rsidR="00703B74" w:rsidRPr="00BD4747">
        <w:rPr>
          <w:rFonts w:ascii="Times New Roman" w:hAnsi="Times New Roman"/>
          <w:szCs w:val="22"/>
          <w:lang w:val="en-US"/>
        </w:rPr>
        <w:t>Spanish</w:t>
      </w:r>
      <w:bookmarkEnd w:id="0"/>
    </w:p>
    <w:p w14:paraId="309C84E8" w14:textId="77777777" w:rsidR="00D7542B" w:rsidRPr="00BD4747" w:rsidRDefault="00D7542B" w:rsidP="00D7542B">
      <w:pPr>
        <w:tabs>
          <w:tab w:val="clear" w:pos="720"/>
          <w:tab w:val="clear" w:pos="1440"/>
          <w:tab w:val="clear" w:pos="2160"/>
          <w:tab w:val="clear" w:pos="2880"/>
          <w:tab w:val="clear" w:pos="3600"/>
          <w:tab w:val="clear" w:pos="4320"/>
          <w:tab w:val="clear" w:pos="5760"/>
          <w:tab w:val="clear" w:pos="6480"/>
          <w:tab w:val="clear" w:pos="7200"/>
          <w:tab w:val="clear" w:pos="7920"/>
        </w:tabs>
        <w:ind w:right="-929"/>
        <w:contextualSpacing/>
        <w:rPr>
          <w:rFonts w:ascii="Times New Roman" w:hAnsi="Times New Roman"/>
          <w:szCs w:val="22"/>
          <w:lang w:val="en-US"/>
        </w:rPr>
      </w:pPr>
    </w:p>
    <w:p w14:paraId="7E3CC16D" w14:textId="77777777" w:rsidR="006553EE" w:rsidRPr="00BD4747" w:rsidRDefault="006553EE" w:rsidP="00D7542B">
      <w:pPr>
        <w:tabs>
          <w:tab w:val="clear" w:pos="720"/>
          <w:tab w:val="clear" w:pos="1440"/>
          <w:tab w:val="clear" w:pos="2160"/>
          <w:tab w:val="clear" w:pos="2880"/>
          <w:tab w:val="clear" w:pos="3600"/>
          <w:tab w:val="clear" w:pos="4320"/>
          <w:tab w:val="clear" w:pos="5760"/>
          <w:tab w:val="clear" w:pos="6480"/>
          <w:tab w:val="clear" w:pos="7200"/>
          <w:tab w:val="clear" w:pos="7920"/>
        </w:tabs>
        <w:ind w:right="-929"/>
        <w:contextualSpacing/>
        <w:rPr>
          <w:rFonts w:ascii="Times New Roman" w:hAnsi="Times New Roman"/>
          <w:szCs w:val="22"/>
          <w:lang w:val="en-US"/>
        </w:rPr>
      </w:pPr>
    </w:p>
    <w:p w14:paraId="3EAE3D84" w14:textId="77777777" w:rsidR="00D7542B" w:rsidRPr="00BD4747" w:rsidRDefault="00D7542B" w:rsidP="00D7542B">
      <w:pPr>
        <w:tabs>
          <w:tab w:val="clear" w:pos="720"/>
          <w:tab w:val="clear" w:pos="1440"/>
          <w:tab w:val="clear" w:pos="2160"/>
          <w:tab w:val="clear" w:pos="2880"/>
          <w:tab w:val="clear" w:pos="3600"/>
          <w:tab w:val="clear" w:pos="4320"/>
          <w:tab w:val="clear" w:pos="5760"/>
          <w:tab w:val="clear" w:pos="6480"/>
          <w:tab w:val="clear" w:pos="7200"/>
          <w:tab w:val="clear" w:pos="7920"/>
        </w:tabs>
        <w:ind w:right="-929"/>
        <w:contextualSpacing/>
        <w:rPr>
          <w:rFonts w:ascii="Times New Roman" w:hAnsi="Times New Roman"/>
          <w:szCs w:val="22"/>
          <w:lang w:val="en-US"/>
        </w:rPr>
      </w:pPr>
    </w:p>
    <w:p w14:paraId="2935F144" w14:textId="77777777" w:rsidR="00D7542B" w:rsidRPr="00BD4747" w:rsidRDefault="00D7542B" w:rsidP="00D7542B">
      <w:pPr>
        <w:tabs>
          <w:tab w:val="clear" w:pos="720"/>
          <w:tab w:val="clear" w:pos="1440"/>
          <w:tab w:val="clear" w:pos="2160"/>
          <w:tab w:val="clear" w:pos="2880"/>
          <w:tab w:val="clear" w:pos="3600"/>
          <w:tab w:val="clear" w:pos="4320"/>
          <w:tab w:val="clear" w:pos="5760"/>
          <w:tab w:val="clear" w:pos="6480"/>
          <w:tab w:val="clear" w:pos="7200"/>
          <w:tab w:val="clear" w:pos="7920"/>
        </w:tabs>
        <w:ind w:right="-929"/>
        <w:contextualSpacing/>
        <w:rPr>
          <w:rFonts w:ascii="Times New Roman" w:hAnsi="Times New Roman"/>
          <w:szCs w:val="22"/>
          <w:lang w:val="en-US"/>
        </w:rPr>
      </w:pPr>
    </w:p>
    <w:p w14:paraId="6A8DAD8E" w14:textId="2330BF18" w:rsidR="00EA7006" w:rsidRPr="00BD4747" w:rsidRDefault="00D7542B" w:rsidP="00D7542B">
      <w:pPr>
        <w:tabs>
          <w:tab w:val="clear" w:pos="720"/>
          <w:tab w:val="clear" w:pos="1440"/>
          <w:tab w:val="clear" w:pos="2160"/>
          <w:tab w:val="clear" w:pos="2880"/>
          <w:tab w:val="clear" w:pos="3600"/>
          <w:tab w:val="clear" w:pos="4320"/>
          <w:tab w:val="clear" w:pos="5760"/>
          <w:tab w:val="clear" w:pos="6480"/>
          <w:tab w:val="clear" w:pos="7200"/>
          <w:tab w:val="clear" w:pos="7920"/>
        </w:tabs>
        <w:ind w:right="-29"/>
        <w:contextualSpacing/>
        <w:jc w:val="center"/>
        <w:rPr>
          <w:rFonts w:ascii="Times New Roman" w:hAnsi="Times New Roman"/>
          <w:szCs w:val="22"/>
          <w:lang w:val="en-US"/>
        </w:rPr>
      </w:pPr>
      <w:r w:rsidRPr="00BD4747">
        <w:rPr>
          <w:rFonts w:ascii="Times New Roman" w:hAnsi="Times New Roman"/>
          <w:szCs w:val="22"/>
          <w:lang w:val="en-US"/>
        </w:rPr>
        <w:t xml:space="preserve">CP/RES. </w:t>
      </w:r>
      <w:r w:rsidR="006553EE" w:rsidRPr="00BD4747">
        <w:rPr>
          <w:rFonts w:ascii="Times New Roman" w:hAnsi="Times New Roman"/>
          <w:szCs w:val="22"/>
          <w:lang w:val="en-US"/>
        </w:rPr>
        <w:t>1172</w:t>
      </w:r>
      <w:r w:rsidRPr="00BD4747">
        <w:rPr>
          <w:rFonts w:ascii="Times New Roman" w:hAnsi="Times New Roman"/>
          <w:szCs w:val="22"/>
          <w:lang w:val="en-US"/>
        </w:rPr>
        <w:t xml:space="preserve"> (2319/21)</w:t>
      </w:r>
    </w:p>
    <w:p w14:paraId="58481180" w14:textId="77777777" w:rsidR="00EA7006" w:rsidRPr="00BD4747" w:rsidRDefault="00EA7006" w:rsidP="00D7542B">
      <w:pPr>
        <w:pStyle w:val="CPClassification"/>
        <w:tabs>
          <w:tab w:val="clear" w:pos="2160"/>
          <w:tab w:val="clear" w:pos="7200"/>
        </w:tabs>
        <w:ind w:left="0"/>
        <w:jc w:val="center"/>
        <w:rPr>
          <w:szCs w:val="22"/>
          <w:lang w:val="en-US"/>
        </w:rPr>
      </w:pPr>
    </w:p>
    <w:p w14:paraId="5FD4516F" w14:textId="199A7645" w:rsidR="00EA7006" w:rsidRPr="00BD4747" w:rsidRDefault="00EA7006" w:rsidP="00D7542B">
      <w:pPr>
        <w:pStyle w:val="CPClassification"/>
        <w:tabs>
          <w:tab w:val="clear" w:pos="2160"/>
          <w:tab w:val="clear" w:pos="7200"/>
        </w:tabs>
        <w:ind w:left="0"/>
        <w:jc w:val="center"/>
        <w:rPr>
          <w:szCs w:val="22"/>
          <w:lang w:val="en-US"/>
        </w:rPr>
      </w:pPr>
      <w:r w:rsidRPr="00BD4747">
        <w:rPr>
          <w:szCs w:val="22"/>
          <w:lang w:val="en-US"/>
        </w:rPr>
        <w:t>DATE AND PLACE OF THE FIFTY-FIRST REGULAR SESSION OF THE GENERAL ASSEMBLY</w:t>
      </w:r>
      <w:r w:rsidR="000B757B" w:rsidRPr="000B757B">
        <w:rPr>
          <w:rStyle w:val="FootnoteReference"/>
          <w:szCs w:val="22"/>
          <w:u w:val="single"/>
          <w:vertAlign w:val="superscript"/>
          <w:lang w:val="en-US"/>
        </w:rPr>
        <w:footnoteReference w:id="1"/>
      </w:r>
      <w:r w:rsidR="000B757B" w:rsidRPr="000B757B">
        <w:rPr>
          <w:szCs w:val="22"/>
          <w:vertAlign w:val="superscript"/>
          <w:lang w:val="en-US"/>
        </w:rPr>
        <w:t>/</w:t>
      </w:r>
    </w:p>
    <w:p w14:paraId="6F450BC7" w14:textId="77777777" w:rsidR="00EA7006" w:rsidRPr="00BD4747" w:rsidRDefault="00EA7006" w:rsidP="00D7542B">
      <w:pPr>
        <w:pStyle w:val="CPClassification"/>
        <w:tabs>
          <w:tab w:val="clear" w:pos="2160"/>
          <w:tab w:val="clear" w:pos="7200"/>
        </w:tabs>
        <w:ind w:left="0"/>
        <w:jc w:val="center"/>
        <w:rPr>
          <w:szCs w:val="22"/>
          <w:lang w:val="en-US"/>
        </w:rPr>
      </w:pPr>
    </w:p>
    <w:p w14:paraId="46E1C62E" w14:textId="7EC90AE3" w:rsidR="00EA7006" w:rsidRPr="00BD4747" w:rsidRDefault="00EA7006" w:rsidP="00D7542B">
      <w:pPr>
        <w:pStyle w:val="CPClassification"/>
        <w:tabs>
          <w:tab w:val="clear" w:pos="2160"/>
          <w:tab w:val="clear" w:pos="7200"/>
        </w:tabs>
        <w:ind w:left="0"/>
        <w:jc w:val="center"/>
        <w:rPr>
          <w:szCs w:val="22"/>
          <w:lang w:val="en-US"/>
        </w:rPr>
      </w:pPr>
      <w:r w:rsidRPr="00BD4747">
        <w:rPr>
          <w:szCs w:val="22"/>
          <w:lang w:val="en-US"/>
        </w:rPr>
        <w:t>(</w:t>
      </w:r>
      <w:r w:rsidR="00D7542B" w:rsidRPr="00BD4747">
        <w:rPr>
          <w:lang w:val="en-US"/>
        </w:rPr>
        <w:t>Adopted by the Permanent Council at its virtual regular meeting held on April 28, 2021</w:t>
      </w:r>
      <w:r w:rsidRPr="00BD4747">
        <w:rPr>
          <w:szCs w:val="22"/>
          <w:lang w:val="en-US"/>
        </w:rPr>
        <w:t>)</w:t>
      </w:r>
    </w:p>
    <w:p w14:paraId="5E7CBA56" w14:textId="77777777" w:rsidR="00EA7006" w:rsidRPr="00BD4747" w:rsidRDefault="00EA7006" w:rsidP="00D7542B">
      <w:pPr>
        <w:pStyle w:val="CPClassification"/>
        <w:tabs>
          <w:tab w:val="clear" w:pos="2160"/>
          <w:tab w:val="clear" w:pos="7200"/>
        </w:tabs>
        <w:ind w:left="0"/>
        <w:rPr>
          <w:szCs w:val="22"/>
          <w:lang w:val="en-US"/>
        </w:rPr>
      </w:pPr>
    </w:p>
    <w:p w14:paraId="72055719" w14:textId="77777777" w:rsidR="00EA7006" w:rsidRPr="00BD4747" w:rsidRDefault="00EA7006" w:rsidP="00D7542B">
      <w:pPr>
        <w:pStyle w:val="CPClassification"/>
        <w:tabs>
          <w:tab w:val="clear" w:pos="2160"/>
          <w:tab w:val="clear" w:pos="7200"/>
        </w:tabs>
        <w:ind w:left="0"/>
        <w:rPr>
          <w:szCs w:val="22"/>
          <w:lang w:val="en-US"/>
        </w:rPr>
      </w:pPr>
    </w:p>
    <w:p w14:paraId="51EB3C76" w14:textId="77777777" w:rsidR="00EA7006" w:rsidRPr="00BD4747" w:rsidRDefault="00EA7006" w:rsidP="00D7542B">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olor w:val="0D0C12"/>
          <w:szCs w:val="22"/>
          <w:lang w:val="en-US"/>
        </w:rPr>
      </w:pPr>
      <w:r w:rsidRPr="00BD4747">
        <w:rPr>
          <w:rFonts w:ascii="Times New Roman" w:hAnsi="Times New Roman"/>
          <w:color w:val="0D0C12"/>
          <w:szCs w:val="22"/>
          <w:lang w:val="en-US"/>
        </w:rPr>
        <w:t>THE PERMANENT COUNCIL OF THE ORGANIZATION OF AMERICAN STATES,</w:t>
      </w:r>
    </w:p>
    <w:p w14:paraId="487B67BD" w14:textId="653473D8" w:rsidR="00EA7006" w:rsidRPr="00BD4747" w:rsidRDefault="00EA7006" w:rsidP="00D7542B">
      <w:pPr>
        <w:pStyle w:val="CPClassification"/>
        <w:tabs>
          <w:tab w:val="clear" w:pos="2160"/>
          <w:tab w:val="clear" w:pos="7200"/>
        </w:tabs>
        <w:ind w:left="0"/>
        <w:rPr>
          <w:szCs w:val="22"/>
          <w:lang w:val="en-US"/>
        </w:rPr>
      </w:pPr>
    </w:p>
    <w:p w14:paraId="41479494" w14:textId="77777777" w:rsidR="00EA7006" w:rsidRPr="00BD4747" w:rsidRDefault="00EA7006" w:rsidP="00D754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BD4747">
        <w:rPr>
          <w:rFonts w:ascii="Times New Roman" w:hAnsi="Times New Roman"/>
          <w:szCs w:val="22"/>
          <w:lang w:val="en-US"/>
        </w:rPr>
        <w:tab/>
        <w:t xml:space="preserve">TAKING INTO ACCOUNT Articles 43 and 44 of the Rules of Procedure of the General Assembly relating to the holding of regular sessions of the General Assembly; and </w:t>
      </w:r>
    </w:p>
    <w:p w14:paraId="721BC036" w14:textId="77777777" w:rsidR="00EA7006" w:rsidRPr="00BD4747" w:rsidRDefault="00EA7006" w:rsidP="00D7542B">
      <w:pPr>
        <w:pStyle w:val="CPClassification"/>
        <w:tabs>
          <w:tab w:val="clear" w:pos="2160"/>
          <w:tab w:val="clear" w:pos="7200"/>
        </w:tabs>
        <w:ind w:left="0"/>
        <w:rPr>
          <w:szCs w:val="22"/>
          <w:lang w:val="en-US"/>
        </w:rPr>
      </w:pPr>
    </w:p>
    <w:p w14:paraId="67406E8C" w14:textId="0ED43185" w:rsidR="00EA7006" w:rsidRPr="00BD4747" w:rsidRDefault="00EA7006" w:rsidP="00D7542B">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BD4747">
        <w:rPr>
          <w:rFonts w:ascii="Times New Roman" w:hAnsi="Times New Roman"/>
          <w:szCs w:val="22"/>
          <w:lang w:val="en-US"/>
        </w:rPr>
        <w:t>CONSIDERING</w:t>
      </w:r>
      <w:r w:rsidR="00D7542B" w:rsidRPr="00BD4747">
        <w:rPr>
          <w:rFonts w:ascii="Times New Roman" w:hAnsi="Times New Roman"/>
          <w:szCs w:val="22"/>
          <w:lang w:val="en-US"/>
        </w:rPr>
        <w:t xml:space="preserve"> t</w:t>
      </w:r>
      <w:r w:rsidRPr="00BD4747">
        <w:rPr>
          <w:rFonts w:ascii="Times New Roman" w:hAnsi="Times New Roman"/>
          <w:szCs w:val="22"/>
          <w:lang w:val="en-US"/>
        </w:rPr>
        <w:t xml:space="preserve">hat, through resolution </w:t>
      </w:r>
      <w:bookmarkStart w:id="1" w:name="_Toc398801980"/>
      <w:r w:rsidRPr="00BD4747">
        <w:rPr>
          <w:rFonts w:ascii="Times New Roman" w:hAnsi="Times New Roman"/>
          <w:szCs w:val="22"/>
          <w:lang w:val="en-US"/>
        </w:rPr>
        <w:t>AG/RES. 2964 (L-O/20</w:t>
      </w:r>
      <w:bookmarkEnd w:id="1"/>
      <w:r w:rsidRPr="00BD4747">
        <w:rPr>
          <w:rFonts w:ascii="Times New Roman" w:hAnsi="Times New Roman"/>
          <w:szCs w:val="22"/>
          <w:lang w:val="en-US"/>
        </w:rPr>
        <w:t xml:space="preserve">), the General Assembly accepted the offer of the Government of Guatemala to host the fifty-first regular session of the General Assembly, </w:t>
      </w:r>
    </w:p>
    <w:p w14:paraId="2DDDD8F0" w14:textId="77777777" w:rsidR="00EA7006" w:rsidRPr="00BD4747" w:rsidRDefault="00EA7006" w:rsidP="00D754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32D82E21" w14:textId="77777777" w:rsidR="00EA7006" w:rsidRPr="00BD4747" w:rsidRDefault="00EA7006" w:rsidP="00D7542B">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BD4747">
        <w:rPr>
          <w:rFonts w:ascii="Times New Roman" w:hAnsi="Times New Roman"/>
          <w:szCs w:val="22"/>
          <w:lang w:val="en-US"/>
        </w:rPr>
        <w:t>RESOLVES:</w:t>
      </w:r>
    </w:p>
    <w:p w14:paraId="2A6E71A5" w14:textId="77777777" w:rsidR="00EA7006" w:rsidRPr="00BD4747" w:rsidRDefault="00EA7006" w:rsidP="00D7542B">
      <w:pPr>
        <w:pStyle w:val="CPClassification"/>
        <w:tabs>
          <w:tab w:val="clear" w:pos="2160"/>
          <w:tab w:val="clear" w:pos="7200"/>
        </w:tabs>
        <w:ind w:left="0"/>
        <w:rPr>
          <w:szCs w:val="22"/>
          <w:lang w:val="en-US"/>
        </w:rPr>
      </w:pPr>
    </w:p>
    <w:p w14:paraId="6A0A8F9F" w14:textId="77777777" w:rsidR="00EA7006" w:rsidRPr="00BD4747" w:rsidRDefault="00EA7006" w:rsidP="00D7542B">
      <w:pPr>
        <w:numPr>
          <w:ilvl w:val="0"/>
          <w:numId w:val="1"/>
        </w:numPr>
        <w:tabs>
          <w:tab w:val="clear" w:pos="720"/>
          <w:tab w:val="clear" w:pos="1044"/>
          <w:tab w:val="clear" w:pos="1440"/>
          <w:tab w:val="clear" w:pos="2160"/>
          <w:tab w:val="clear" w:pos="2880"/>
          <w:tab w:val="clear" w:pos="3600"/>
          <w:tab w:val="clear" w:pos="4320"/>
          <w:tab w:val="clear" w:pos="5760"/>
          <w:tab w:val="clear" w:pos="6480"/>
          <w:tab w:val="clear" w:pos="7200"/>
          <w:tab w:val="clear" w:pos="7920"/>
        </w:tabs>
        <w:autoSpaceDE w:val="0"/>
        <w:autoSpaceDN w:val="0"/>
        <w:ind w:firstLine="720"/>
        <w:rPr>
          <w:rFonts w:ascii="Times New Roman" w:hAnsi="Times New Roman"/>
          <w:color w:val="0D0C12"/>
          <w:szCs w:val="22"/>
          <w:lang w:val="en-US"/>
        </w:rPr>
      </w:pPr>
      <w:r w:rsidRPr="00BD4747">
        <w:rPr>
          <w:rFonts w:ascii="Times New Roman" w:hAnsi="Times New Roman"/>
          <w:color w:val="0D0C12"/>
          <w:szCs w:val="22"/>
          <w:lang w:val="en-US"/>
        </w:rPr>
        <w:t>To determine that the fifty-first regular session of the General Assembly will be held</w:t>
      </w:r>
      <w:r w:rsidRPr="00BD4747">
        <w:rPr>
          <w:rFonts w:ascii="Times New Roman" w:hAnsi="Times New Roman"/>
          <w:szCs w:val="22"/>
          <w:lang w:val="en-US"/>
        </w:rPr>
        <w:t xml:space="preserve"> </w:t>
      </w:r>
      <w:r w:rsidRPr="00BD4747">
        <w:rPr>
          <w:rFonts w:ascii="Times New Roman" w:hAnsi="Times New Roman"/>
          <w:color w:val="0D0C12"/>
          <w:szCs w:val="22"/>
          <w:lang w:val="en-US"/>
        </w:rPr>
        <w:t>in person, from November 10 to 12, 2021, in Guatemala City</w:t>
      </w:r>
      <w:r w:rsidRPr="00BD4747">
        <w:rPr>
          <w:rFonts w:ascii="Times New Roman" w:hAnsi="Times New Roman"/>
          <w:szCs w:val="22"/>
          <w:lang w:val="en-US"/>
        </w:rPr>
        <w:t>.</w:t>
      </w:r>
    </w:p>
    <w:p w14:paraId="3234A7F2" w14:textId="77777777" w:rsidR="00EA7006" w:rsidRPr="00BD4747" w:rsidRDefault="00EA7006" w:rsidP="00D7542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D0C12"/>
          <w:szCs w:val="22"/>
          <w:lang w:val="en-US"/>
        </w:rPr>
      </w:pPr>
    </w:p>
    <w:p w14:paraId="2792E113" w14:textId="463A5684" w:rsidR="00EA7006" w:rsidRDefault="00EA7006" w:rsidP="004E03F9">
      <w:pPr>
        <w:numPr>
          <w:ilvl w:val="0"/>
          <w:numId w:val="2"/>
        </w:numPr>
        <w:tabs>
          <w:tab w:val="clear" w:pos="648"/>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firstLine="720"/>
        <w:rPr>
          <w:rFonts w:ascii="Times New Roman" w:hAnsi="Times New Roman"/>
          <w:szCs w:val="22"/>
          <w:lang w:val="en-US"/>
        </w:rPr>
      </w:pPr>
      <w:r w:rsidRPr="00BD4747">
        <w:rPr>
          <w:rFonts w:ascii="Times New Roman" w:hAnsi="Times New Roman"/>
          <w:color w:val="0D0C12"/>
          <w:szCs w:val="22"/>
          <w:lang w:val="en-US"/>
        </w:rPr>
        <w:t>To request the Secretary General to forward this resolution to the organs, agencies, and entities of the Organization</w:t>
      </w:r>
      <w:r w:rsidRPr="00BD4747">
        <w:rPr>
          <w:rFonts w:ascii="Times New Roman" w:hAnsi="Times New Roman"/>
          <w:szCs w:val="22"/>
          <w:lang w:val="en-US"/>
        </w:rPr>
        <w:t>.</w:t>
      </w:r>
    </w:p>
    <w:p w14:paraId="4715CDF6" w14:textId="2A8B1F33"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638B049" w14:textId="37CFA24F"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392769C" w14:textId="14DD0435"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7DF72E4E" w14:textId="0EB86A5D"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53D5275C" w14:textId="3353C964"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061DA6B" w14:textId="35051396"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1ECD3DBB" w14:textId="42C5F96A"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FFE201D" w14:textId="1322D2C0"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9FBDDE7" w14:textId="0E7CABB5"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5FD3E87D" w14:textId="5F8AE3EB"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6E568669" w14:textId="086F5466"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205700C" w14:textId="15A84F88"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74FFDFB5" w14:textId="173611A7"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104FE08E" w14:textId="6366537E"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679DF38B" w14:textId="3195157B"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720"/>
        <w:rPr>
          <w:rFonts w:ascii="Times New Roman" w:hAnsi="Times New Roman"/>
          <w:szCs w:val="22"/>
          <w:lang w:val="en-US"/>
        </w:rPr>
      </w:pPr>
    </w:p>
    <w:p w14:paraId="3F65DE6F" w14:textId="5312D44E"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center"/>
        <w:rPr>
          <w:rFonts w:ascii="Times New Roman" w:hAnsi="Times New Roman"/>
          <w:szCs w:val="22"/>
          <w:lang w:val="en-US"/>
        </w:rPr>
      </w:pPr>
      <w:r>
        <w:rPr>
          <w:rFonts w:ascii="Times New Roman" w:hAnsi="Times New Roman"/>
          <w:szCs w:val="22"/>
          <w:lang w:val="en-US"/>
        </w:rPr>
        <w:lastRenderedPageBreak/>
        <w:t>FOOTNOTE</w:t>
      </w:r>
    </w:p>
    <w:p w14:paraId="1DBAC708" w14:textId="21723CC6"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szCs w:val="22"/>
          <w:lang w:val="en-US"/>
        </w:rPr>
      </w:pPr>
    </w:p>
    <w:p w14:paraId="36923A9E" w14:textId="22DF8C34" w:rsidR="000B757B"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szCs w:val="22"/>
          <w:lang w:val="en-US"/>
        </w:rPr>
      </w:pPr>
    </w:p>
    <w:p w14:paraId="75126155" w14:textId="6F9AA48B" w:rsidR="000B757B" w:rsidRPr="00BD4747" w:rsidRDefault="000B757B" w:rsidP="000B757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szCs w:val="22"/>
          <w:lang w:val="en-US"/>
        </w:rPr>
      </w:pPr>
      <w:r>
        <w:rPr>
          <w:rFonts w:ascii="Times New Roman" w:hAnsi="Times New Roman"/>
          <w:szCs w:val="22"/>
          <w:lang w:val="en-US"/>
        </w:rPr>
        <w:tab/>
        <w:t>1.</w:t>
      </w:r>
      <w:r>
        <w:rPr>
          <w:rFonts w:ascii="Times New Roman" w:hAnsi="Times New Roman"/>
          <w:szCs w:val="22"/>
          <w:lang w:val="en-US"/>
        </w:rPr>
        <w:tab/>
        <w:t xml:space="preserve">… </w:t>
      </w:r>
      <w:r w:rsidRPr="000B757B">
        <w:rPr>
          <w:rFonts w:ascii="Times New Roman" w:hAnsi="Times New Roman"/>
          <w:sz w:val="20"/>
          <w:lang w:val="en-US"/>
        </w:rPr>
        <w:t xml:space="preserve">However, Antigua and Barbuda </w:t>
      </w:r>
      <w:proofErr w:type="gramStart"/>
      <w:r w:rsidRPr="000B757B">
        <w:rPr>
          <w:rFonts w:ascii="Times New Roman" w:hAnsi="Times New Roman"/>
          <w:sz w:val="20"/>
          <w:lang w:val="en-US"/>
        </w:rPr>
        <w:t>holds</w:t>
      </w:r>
      <w:proofErr w:type="gramEnd"/>
      <w:r w:rsidRPr="000B757B">
        <w:rPr>
          <w:rFonts w:ascii="Times New Roman" w:hAnsi="Times New Roman"/>
          <w:sz w:val="20"/>
          <w:lang w:val="en-US"/>
        </w:rPr>
        <w:t xml:space="preserve"> the view that a decision on any ‘in person’ meeting should be made with due regard to the prevailing conditions of the COVID-19 pandemic in the host country and in the other Member States</w:t>
      </w:r>
      <w:r>
        <w:rPr>
          <w:rFonts w:ascii="Times New Roman" w:hAnsi="Times New Roman"/>
          <w:sz w:val="20"/>
          <w:lang w:val="en-US"/>
        </w:rPr>
        <w:t>.</w:t>
      </w:r>
      <w:r w:rsidR="00E74937">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1AA75E83" wp14:editId="4D3AEE0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82ED6A" w14:textId="714F190E" w:rsidR="00E74937" w:rsidRPr="00E74937" w:rsidRDefault="00E749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CP43986E01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75E83"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282ED6A" w14:textId="714F190E" w:rsidR="00E74937" w:rsidRPr="00E74937" w:rsidRDefault="00E749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CP43986E01</w:t>
                      </w:r>
                      <w:r>
                        <w:rPr>
                          <w:rFonts w:ascii="Times New Roman" w:hAnsi="Times New Roman"/>
                          <w:sz w:val="18"/>
                        </w:rPr>
                        <w:fldChar w:fldCharType="end"/>
                      </w:r>
                    </w:p>
                  </w:txbxContent>
                </v:textbox>
                <w10:wrap anchory="page"/>
                <w10:anchorlock/>
              </v:shape>
            </w:pict>
          </mc:Fallback>
        </mc:AlternateContent>
      </w:r>
    </w:p>
    <w:sectPr w:rsidR="000B757B" w:rsidRPr="00BD4747" w:rsidSect="00703B74">
      <w:endnotePr>
        <w:numFmt w:val="decimal"/>
      </w:endnotePr>
      <w:type w:val="oddPage"/>
      <w:pgSz w:w="12240" w:h="15840" w:code="1"/>
      <w:pgMar w:top="2160" w:right="1570" w:bottom="1296" w:left="1699" w:header="1296" w:footer="129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7AF3" w14:textId="77777777" w:rsidR="000707AD" w:rsidRDefault="000707AD">
      <w:pPr>
        <w:spacing w:line="20" w:lineRule="exact"/>
      </w:pPr>
    </w:p>
  </w:endnote>
  <w:endnote w:type="continuationSeparator" w:id="0">
    <w:p w14:paraId="70A798C5" w14:textId="77777777" w:rsidR="000707AD" w:rsidRDefault="000707AD">
      <w:r>
        <w:t xml:space="preserve"> </w:t>
      </w:r>
    </w:p>
  </w:endnote>
  <w:endnote w:type="continuationNotice" w:id="1">
    <w:p w14:paraId="5C23EE9C" w14:textId="77777777" w:rsidR="000707AD" w:rsidRDefault="000707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ED1" w14:textId="77777777" w:rsidR="000707AD" w:rsidRDefault="000707AD">
      <w:r>
        <w:separator/>
      </w:r>
    </w:p>
  </w:footnote>
  <w:footnote w:type="continuationSeparator" w:id="0">
    <w:p w14:paraId="27FB76C8" w14:textId="77777777" w:rsidR="000707AD" w:rsidRDefault="000707AD">
      <w:r>
        <w:continuationSeparator/>
      </w:r>
    </w:p>
  </w:footnote>
  <w:footnote w:id="1">
    <w:p w14:paraId="7F09644F" w14:textId="0A144226" w:rsidR="000B757B" w:rsidRPr="000B757B" w:rsidRDefault="000B757B" w:rsidP="000B757B">
      <w:pPr>
        <w:pStyle w:val="Default"/>
        <w:ind w:left="720" w:hanging="360"/>
        <w:jc w:val="both"/>
        <w:rPr>
          <w:rFonts w:ascii="Times New Roman" w:hAnsi="Times New Roman" w:cs="Times New Roman"/>
          <w:sz w:val="20"/>
          <w:szCs w:val="20"/>
        </w:rPr>
      </w:pPr>
      <w:r w:rsidRPr="000B757B">
        <w:rPr>
          <w:rStyle w:val="FootnoteReference"/>
          <w:rFonts w:ascii="Times New Roman" w:hAnsi="Times New Roman" w:cs="Times New Roman"/>
          <w:sz w:val="20"/>
          <w:szCs w:val="20"/>
        </w:rPr>
        <w:footnoteRef/>
      </w:r>
      <w:r w:rsidRPr="000B757B">
        <w:rPr>
          <w:rFonts w:ascii="Times New Roman" w:hAnsi="Times New Roman" w:cs="Times New Roman"/>
          <w:sz w:val="20"/>
          <w:szCs w:val="20"/>
        </w:rPr>
        <w:t xml:space="preserve">. </w:t>
      </w:r>
      <w:r w:rsidRPr="000B757B">
        <w:rPr>
          <w:rFonts w:ascii="Times New Roman" w:hAnsi="Times New Roman" w:cs="Times New Roman"/>
          <w:sz w:val="20"/>
          <w:szCs w:val="20"/>
        </w:rPr>
        <w:tab/>
        <w:t>The delegation of Antigua and Barbuda is grateful for the offer by the Government of Guatemala to host the 51st Regular Meeting of the General Assembly of the Organization of American States</w:t>
      </w:r>
      <w:r>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D2F4"/>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1" w15:restartNumberingAfterBreak="0">
    <w:nsid w:val="0CC93D24"/>
    <w:multiLevelType w:val="hybridMultilevel"/>
    <w:tmpl w:val="E48C9210"/>
    <w:lvl w:ilvl="0" w:tplc="8A5A1DD6">
      <w:start w:val="18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0"/>
    <w:lvlOverride w:ilvl="0">
      <w:lvl w:ilvl="0">
        <w:start w:val="1"/>
        <w:numFmt w:val="decimal"/>
        <w:lvlText w:val="%1."/>
        <w:lvlJc w:val="left"/>
        <w:pPr>
          <w:tabs>
            <w:tab w:val="num" w:pos="648"/>
          </w:tabs>
          <w:ind w:left="0" w:firstLine="0"/>
        </w:pPr>
        <w:rPr>
          <w:rFonts w:ascii="Times New Roman" w:hAnsi="Times New Roman" w:cs="Times New Roman" w:hint="default"/>
          <w:color w:val="0D0C12"/>
          <w:spacing w:val="8"/>
          <w:sz w:val="22"/>
          <w:szCs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707AD"/>
    <w:rsid w:val="000A48ED"/>
    <w:rsid w:val="000B757B"/>
    <w:rsid w:val="00175692"/>
    <w:rsid w:val="00205229"/>
    <w:rsid w:val="00214E4D"/>
    <w:rsid w:val="002F5A84"/>
    <w:rsid w:val="003B4F4E"/>
    <w:rsid w:val="00407603"/>
    <w:rsid w:val="004F2420"/>
    <w:rsid w:val="00624AD7"/>
    <w:rsid w:val="006553EE"/>
    <w:rsid w:val="00673187"/>
    <w:rsid w:val="006B2D7C"/>
    <w:rsid w:val="00703B74"/>
    <w:rsid w:val="00706D16"/>
    <w:rsid w:val="0072244F"/>
    <w:rsid w:val="007D39DF"/>
    <w:rsid w:val="008C211E"/>
    <w:rsid w:val="008C674E"/>
    <w:rsid w:val="0098342E"/>
    <w:rsid w:val="00AE1109"/>
    <w:rsid w:val="00BD4747"/>
    <w:rsid w:val="00C54C56"/>
    <w:rsid w:val="00CE2CBC"/>
    <w:rsid w:val="00D7542B"/>
    <w:rsid w:val="00DA1A8E"/>
    <w:rsid w:val="00DC291E"/>
    <w:rsid w:val="00DE2F61"/>
    <w:rsid w:val="00E74937"/>
    <w:rsid w:val="00E80781"/>
    <w:rsid w:val="00EA7006"/>
    <w:rsid w:val="00EB7164"/>
    <w:rsid w:val="00F41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2DD26A"/>
  <w15:docId w15:val="{942C5DEC-494D-4AAB-98B1-4496A00A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407603"/>
    <w:rPr>
      <w:color w:val="0000FF" w:themeColor="hyperlink"/>
      <w:u w:val="single"/>
    </w:rPr>
  </w:style>
  <w:style w:type="paragraph" w:styleId="PlainText">
    <w:name w:val="Plain Text"/>
    <w:basedOn w:val="Normal"/>
    <w:link w:val="PlainTextChar"/>
    <w:uiPriority w:val="99"/>
    <w:semiHidden/>
    <w:unhideWhenUsed/>
    <w:rsid w:val="007D39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semiHidden/>
    <w:rsid w:val="007D39DF"/>
    <w:rPr>
      <w:rFonts w:ascii="Calibri" w:eastAsiaTheme="minorHAnsi" w:hAnsi="Calibri" w:cs="Calibri"/>
      <w:sz w:val="22"/>
      <w:szCs w:val="22"/>
    </w:rPr>
  </w:style>
  <w:style w:type="character" w:customStyle="1" w:styleId="HeaderChar">
    <w:name w:val="Header Char"/>
    <w:basedOn w:val="DefaultParagraphFont"/>
    <w:link w:val="Header"/>
    <w:uiPriority w:val="99"/>
    <w:rsid w:val="008C211E"/>
    <w:rPr>
      <w:rFonts w:ascii="CG Times" w:hAnsi="CG Times"/>
      <w:sz w:val="22"/>
      <w:lang w:val="es-ES"/>
    </w:rPr>
  </w:style>
  <w:style w:type="paragraph" w:styleId="ListParagraph">
    <w:name w:val="List Paragraph"/>
    <w:basedOn w:val="Normal"/>
    <w:uiPriority w:val="34"/>
    <w:qFormat/>
    <w:rsid w:val="00EA7006"/>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6" w:lineRule="auto"/>
      <w:ind w:left="720"/>
      <w:contextualSpacing/>
      <w:jc w:val="left"/>
    </w:pPr>
    <w:rPr>
      <w:rFonts w:asciiTheme="minorHAnsi" w:eastAsiaTheme="minorHAnsi" w:hAnsiTheme="minorHAnsi" w:cstheme="minorBidi"/>
      <w:szCs w:val="22"/>
      <w:lang w:val="en-US"/>
    </w:rPr>
  </w:style>
  <w:style w:type="paragraph" w:customStyle="1" w:styleId="Default">
    <w:name w:val="Default"/>
    <w:rsid w:val="000B75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298">
      <w:bodyDiv w:val="1"/>
      <w:marLeft w:val="0"/>
      <w:marRight w:val="0"/>
      <w:marTop w:val="0"/>
      <w:marBottom w:val="0"/>
      <w:divBdr>
        <w:top w:val="none" w:sz="0" w:space="0" w:color="auto"/>
        <w:left w:val="none" w:sz="0" w:space="0" w:color="auto"/>
        <w:bottom w:val="none" w:sz="0" w:space="0" w:color="auto"/>
        <w:right w:val="none" w:sz="0" w:space="0" w:color="auto"/>
      </w:divBdr>
    </w:div>
    <w:div w:id="421990433">
      <w:bodyDiv w:val="1"/>
      <w:marLeft w:val="0"/>
      <w:marRight w:val="0"/>
      <w:marTop w:val="0"/>
      <w:marBottom w:val="0"/>
      <w:divBdr>
        <w:top w:val="none" w:sz="0" w:space="0" w:color="auto"/>
        <w:left w:val="none" w:sz="0" w:space="0" w:color="auto"/>
        <w:bottom w:val="none" w:sz="0" w:space="0" w:color="auto"/>
        <w:right w:val="none" w:sz="0" w:space="0" w:color="auto"/>
      </w:divBdr>
    </w:div>
    <w:div w:id="769349884">
      <w:bodyDiv w:val="1"/>
      <w:marLeft w:val="0"/>
      <w:marRight w:val="0"/>
      <w:marTop w:val="0"/>
      <w:marBottom w:val="0"/>
      <w:divBdr>
        <w:top w:val="none" w:sz="0" w:space="0" w:color="auto"/>
        <w:left w:val="none" w:sz="0" w:space="0" w:color="auto"/>
        <w:bottom w:val="none" w:sz="0" w:space="0" w:color="auto"/>
        <w:right w:val="none" w:sz="0" w:space="0" w:color="auto"/>
      </w:divBdr>
    </w:div>
    <w:div w:id="1241676979">
      <w:bodyDiv w:val="1"/>
      <w:marLeft w:val="0"/>
      <w:marRight w:val="0"/>
      <w:marTop w:val="0"/>
      <w:marBottom w:val="0"/>
      <w:divBdr>
        <w:top w:val="none" w:sz="0" w:space="0" w:color="auto"/>
        <w:left w:val="none" w:sz="0" w:space="0" w:color="auto"/>
        <w:bottom w:val="none" w:sz="0" w:space="0" w:color="auto"/>
        <w:right w:val="none" w:sz="0" w:space="0" w:color="auto"/>
      </w:divBdr>
    </w:div>
    <w:div w:id="1395933320">
      <w:bodyDiv w:val="1"/>
      <w:marLeft w:val="0"/>
      <w:marRight w:val="0"/>
      <w:marTop w:val="0"/>
      <w:marBottom w:val="0"/>
      <w:divBdr>
        <w:top w:val="none" w:sz="0" w:space="0" w:color="auto"/>
        <w:left w:val="none" w:sz="0" w:space="0" w:color="auto"/>
        <w:bottom w:val="none" w:sz="0" w:space="0" w:color="auto"/>
        <w:right w:val="none" w:sz="0" w:space="0" w:color="auto"/>
      </w:divBdr>
    </w:div>
    <w:div w:id="20330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6693-80C2-4F4A-9996-100760C1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3</cp:revision>
  <cp:lastPrinted>1998-03-30T14:02:00Z</cp:lastPrinted>
  <dcterms:created xsi:type="dcterms:W3CDTF">2021-05-05T21:04:00Z</dcterms:created>
  <dcterms:modified xsi:type="dcterms:W3CDTF">2021-05-05T21:07:00Z</dcterms:modified>
</cp:coreProperties>
</file>