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C3D5" w14:textId="77777777" w:rsidR="00352B93" w:rsidRPr="00352B93" w:rsidRDefault="00352B93" w:rsidP="00352B93">
      <w:pPr>
        <w:pStyle w:val="Header"/>
        <w:tabs>
          <w:tab w:val="center" w:pos="2880"/>
          <w:tab w:val="left" w:pos="7200"/>
        </w:tabs>
        <w:rPr>
          <w:rFonts w:ascii="Times New Roman" w:eastAsia="Times New Roman" w:hAnsi="Times New Roman"/>
          <w:lang w:val="fr-CA"/>
        </w:rPr>
      </w:pPr>
      <w:r w:rsidRPr="00352B93">
        <w:rPr>
          <w:rFonts w:ascii="Times New Roman" w:hAnsi="Times New Roman"/>
          <w:lang w:val="fr-CA"/>
        </w:rPr>
        <w:tab/>
        <w:t>CONSEIL PERMANENT DE</w:t>
      </w:r>
      <w:r w:rsidRPr="00352B93">
        <w:rPr>
          <w:rFonts w:ascii="Times New Roman" w:hAnsi="Times New Roman"/>
          <w:lang w:val="fr-CA"/>
        </w:rPr>
        <w:tab/>
      </w:r>
      <w:r w:rsidRPr="00352B93">
        <w:rPr>
          <w:rFonts w:ascii="Times New Roman" w:hAnsi="Times New Roman"/>
          <w:lang w:val="fr-CA"/>
        </w:rPr>
        <w:tab/>
        <w:t>OEA/</w:t>
      </w:r>
      <w:proofErr w:type="spellStart"/>
      <w:r w:rsidRPr="00352B93">
        <w:rPr>
          <w:rFonts w:ascii="Times New Roman" w:hAnsi="Times New Roman"/>
          <w:lang w:val="fr-CA"/>
        </w:rPr>
        <w:t>Ser.G</w:t>
      </w:r>
      <w:proofErr w:type="spellEnd"/>
    </w:p>
    <w:p w14:paraId="3D8170C3" w14:textId="17C30199" w:rsidR="00352B93" w:rsidRPr="00352B93" w:rsidRDefault="00352B93" w:rsidP="00352B93">
      <w:pPr>
        <w:pStyle w:val="Header"/>
        <w:tabs>
          <w:tab w:val="center" w:pos="2880"/>
          <w:tab w:val="left" w:pos="7200"/>
        </w:tabs>
        <w:ind w:right="-1109"/>
        <w:rPr>
          <w:rFonts w:ascii="Times New Roman" w:eastAsia="Times New Roman" w:hAnsi="Times New Roman"/>
          <w:lang w:val="fr-CA"/>
        </w:rPr>
      </w:pPr>
      <w:r w:rsidRPr="00352B93">
        <w:rPr>
          <w:rFonts w:ascii="Times New Roman" w:hAnsi="Times New Roman"/>
          <w:lang w:val="fr-CA"/>
        </w:rPr>
        <w:tab/>
        <w:t>L’ORGANISATION DES ÉTATS AMÉRICAINS</w:t>
      </w:r>
      <w:r w:rsidRPr="00352B93">
        <w:rPr>
          <w:rFonts w:ascii="Times New Roman" w:hAnsi="Times New Roman"/>
          <w:lang w:val="fr-CA"/>
        </w:rPr>
        <w:tab/>
      </w:r>
      <w:proofErr w:type="spellStart"/>
      <w:r w:rsidRPr="00352B93">
        <w:rPr>
          <w:rFonts w:ascii="Times New Roman" w:hAnsi="Times New Roman"/>
          <w:lang w:val="fr-CA"/>
        </w:rPr>
        <w:t>CSH</w:t>
      </w:r>
      <w:proofErr w:type="spellEnd"/>
      <w:r w:rsidRPr="00352B93">
        <w:rPr>
          <w:rFonts w:ascii="Times New Roman" w:hAnsi="Times New Roman"/>
          <w:lang w:val="fr-CA"/>
        </w:rPr>
        <w:t>/GT/</w:t>
      </w:r>
      <w:proofErr w:type="spellStart"/>
      <w:r w:rsidRPr="00352B93">
        <w:rPr>
          <w:rFonts w:ascii="Times New Roman" w:hAnsi="Times New Roman"/>
          <w:lang w:val="fr-CA"/>
        </w:rPr>
        <w:t>RTP</w:t>
      </w:r>
      <w:proofErr w:type="spellEnd"/>
      <w:r w:rsidR="00F63D38">
        <w:rPr>
          <w:rFonts w:ascii="Times New Roman" w:hAnsi="Times New Roman"/>
          <w:lang w:val="fr-CA"/>
        </w:rPr>
        <w:t xml:space="preserve"> </w:t>
      </w:r>
      <w:proofErr w:type="spellStart"/>
      <w:r w:rsidRPr="00352B93">
        <w:rPr>
          <w:rFonts w:ascii="Times New Roman" w:hAnsi="Times New Roman"/>
          <w:lang w:val="fr-CA"/>
        </w:rPr>
        <w:t>VI-2</w:t>
      </w:r>
      <w:proofErr w:type="spellEnd"/>
      <w:r w:rsidRPr="00352B93">
        <w:rPr>
          <w:rFonts w:ascii="Times New Roman" w:hAnsi="Times New Roman"/>
          <w:lang w:val="fr-CA"/>
        </w:rPr>
        <w:t xml:space="preserve">/21 </w:t>
      </w:r>
      <w:proofErr w:type="spellStart"/>
      <w:r w:rsidRPr="00352B93">
        <w:rPr>
          <w:rFonts w:ascii="Times New Roman" w:hAnsi="Times New Roman"/>
          <w:lang w:val="fr-CA"/>
        </w:rPr>
        <w:t>rev</w:t>
      </w:r>
      <w:proofErr w:type="spellEnd"/>
      <w:r w:rsidRPr="00352B93">
        <w:rPr>
          <w:rFonts w:ascii="Times New Roman" w:hAnsi="Times New Roman"/>
          <w:lang w:val="fr-CA"/>
        </w:rPr>
        <w:t xml:space="preserve">. </w:t>
      </w:r>
      <w:r w:rsidR="00F63D38">
        <w:rPr>
          <w:rFonts w:ascii="Times New Roman" w:hAnsi="Times New Roman"/>
          <w:lang w:val="fr-CA"/>
        </w:rPr>
        <w:t>3</w:t>
      </w:r>
    </w:p>
    <w:p w14:paraId="29CFAD07" w14:textId="6F52882D" w:rsidR="00352B93" w:rsidRPr="00352B93" w:rsidRDefault="00352B93" w:rsidP="00352B93">
      <w:pPr>
        <w:pStyle w:val="Header"/>
        <w:tabs>
          <w:tab w:val="left" w:pos="1080"/>
          <w:tab w:val="center" w:pos="2880"/>
          <w:tab w:val="left" w:pos="7200"/>
        </w:tabs>
        <w:rPr>
          <w:rFonts w:ascii="Times New Roman" w:eastAsia="Times New Roman" w:hAnsi="Times New Roman"/>
          <w:lang w:val="fr-CA"/>
        </w:rPr>
      </w:pPr>
      <w:r w:rsidRPr="00352B93">
        <w:rPr>
          <w:rFonts w:ascii="Times New Roman" w:hAnsi="Times New Roman"/>
          <w:lang w:val="fr-CA"/>
        </w:rPr>
        <w:tab/>
      </w:r>
      <w:r w:rsidRPr="00352B93">
        <w:rPr>
          <w:rFonts w:ascii="Times New Roman" w:hAnsi="Times New Roman"/>
          <w:lang w:val="fr-CA"/>
        </w:rPr>
        <w:tab/>
      </w:r>
      <w:r w:rsidRPr="00352B93">
        <w:rPr>
          <w:rFonts w:ascii="Times New Roman" w:hAnsi="Times New Roman"/>
          <w:lang w:val="fr-CA"/>
        </w:rPr>
        <w:tab/>
      </w:r>
      <w:r w:rsidRPr="00352B93">
        <w:rPr>
          <w:rFonts w:ascii="Times New Roman" w:hAnsi="Times New Roman"/>
          <w:lang w:val="fr-CA"/>
        </w:rPr>
        <w:tab/>
      </w:r>
      <w:r w:rsidR="00F63D38">
        <w:rPr>
          <w:rFonts w:ascii="Times New Roman" w:hAnsi="Times New Roman"/>
          <w:lang w:val="fr-CA"/>
        </w:rPr>
        <w:t xml:space="preserve">4 mai </w:t>
      </w:r>
      <w:r w:rsidRPr="00352B93">
        <w:rPr>
          <w:rFonts w:ascii="Times New Roman" w:hAnsi="Times New Roman"/>
          <w:lang w:val="fr-CA"/>
        </w:rPr>
        <w:t>2021</w:t>
      </w:r>
    </w:p>
    <w:p w14:paraId="1F2DA443" w14:textId="77777777" w:rsidR="00352B93" w:rsidRPr="00352B93" w:rsidRDefault="00352B93" w:rsidP="00352B93">
      <w:pPr>
        <w:pStyle w:val="Header"/>
        <w:tabs>
          <w:tab w:val="center" w:pos="2880"/>
          <w:tab w:val="left" w:pos="7200"/>
        </w:tabs>
        <w:rPr>
          <w:rFonts w:ascii="Times New Roman" w:eastAsia="Times New Roman" w:hAnsi="Times New Roman"/>
          <w:lang w:val="fr-CA"/>
        </w:rPr>
      </w:pPr>
      <w:r w:rsidRPr="00352B93">
        <w:rPr>
          <w:rFonts w:ascii="Times New Roman" w:hAnsi="Times New Roman"/>
          <w:lang w:val="fr-CA"/>
        </w:rPr>
        <w:tab/>
        <w:t>COMMISSION SUR LA SÉCURITÉ CONTINENTALE</w:t>
      </w:r>
      <w:r w:rsidRPr="00352B93">
        <w:rPr>
          <w:rFonts w:ascii="Times New Roman" w:hAnsi="Times New Roman"/>
          <w:lang w:val="fr-CA"/>
        </w:rPr>
        <w:tab/>
        <w:t>Original: espagnol</w:t>
      </w:r>
    </w:p>
    <w:p w14:paraId="35035317" w14:textId="77777777" w:rsidR="00352B93" w:rsidRPr="00352B93" w:rsidRDefault="00352B93" w:rsidP="00352B93">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fr-CA"/>
        </w:rPr>
      </w:pPr>
    </w:p>
    <w:p w14:paraId="5B976E66" w14:textId="77777777" w:rsidR="00352B93" w:rsidRPr="00352B93" w:rsidRDefault="00352B93" w:rsidP="00352B93">
      <w:pPr>
        <w:pStyle w:val="CPClassification"/>
        <w:tabs>
          <w:tab w:val="clear" w:pos="2160"/>
          <w:tab w:val="left" w:pos="720"/>
          <w:tab w:val="center" w:pos="2860"/>
          <w:tab w:val="left" w:pos="6660"/>
        </w:tabs>
        <w:overflowPunct w:val="0"/>
        <w:autoSpaceDE w:val="0"/>
        <w:autoSpaceDN w:val="0"/>
        <w:adjustRightInd w:val="0"/>
        <w:ind w:left="0" w:right="0"/>
        <w:textAlignment w:val="baseline"/>
        <w:rPr>
          <w:szCs w:val="22"/>
          <w:u w:val="single"/>
          <w:lang w:val="fr-CA"/>
        </w:rPr>
      </w:pPr>
      <w:r w:rsidRPr="00352B93">
        <w:rPr>
          <w:szCs w:val="22"/>
          <w:lang w:val="fr-CA"/>
        </w:rPr>
        <w:tab/>
      </w:r>
      <w:r w:rsidRPr="00352B93">
        <w:rPr>
          <w:szCs w:val="22"/>
          <w:u w:val="single"/>
          <w:lang w:val="fr-CA"/>
        </w:rPr>
        <w:t>Groupe de travail chargé de coordonner les préparatifs</w:t>
      </w:r>
    </w:p>
    <w:p w14:paraId="5B731F1D" w14:textId="77777777" w:rsidR="00352B93" w:rsidRPr="00352B93" w:rsidRDefault="00352B93" w:rsidP="00352B93">
      <w:pPr>
        <w:pStyle w:val="CPClassification"/>
        <w:tabs>
          <w:tab w:val="clear" w:pos="2160"/>
          <w:tab w:val="left" w:pos="810"/>
          <w:tab w:val="center" w:pos="2860"/>
          <w:tab w:val="left" w:pos="6660"/>
        </w:tabs>
        <w:overflowPunct w:val="0"/>
        <w:autoSpaceDE w:val="0"/>
        <w:autoSpaceDN w:val="0"/>
        <w:adjustRightInd w:val="0"/>
        <w:ind w:left="0" w:right="0"/>
        <w:textAlignment w:val="baseline"/>
        <w:rPr>
          <w:szCs w:val="22"/>
          <w:u w:val="single"/>
          <w:lang w:val="fr-CA"/>
        </w:rPr>
      </w:pPr>
      <w:r w:rsidRPr="00352B93">
        <w:rPr>
          <w:szCs w:val="22"/>
          <w:lang w:val="fr-CA"/>
        </w:rPr>
        <w:tab/>
      </w:r>
      <w:r w:rsidRPr="00352B93">
        <w:rPr>
          <w:szCs w:val="22"/>
          <w:u w:val="single"/>
          <w:lang w:val="fr-CA"/>
        </w:rPr>
        <w:t>de la Sixième Réunion des autorités nationales</w:t>
      </w:r>
    </w:p>
    <w:p w14:paraId="6A7D7020" w14:textId="77777777" w:rsidR="00352B93" w:rsidRPr="00352B93" w:rsidRDefault="00352B93" w:rsidP="00352B93">
      <w:pPr>
        <w:pStyle w:val="CPClassification"/>
        <w:tabs>
          <w:tab w:val="clear" w:pos="2160"/>
          <w:tab w:val="left" w:pos="1350"/>
          <w:tab w:val="center" w:pos="2860"/>
          <w:tab w:val="left" w:pos="6660"/>
        </w:tabs>
        <w:overflowPunct w:val="0"/>
        <w:autoSpaceDE w:val="0"/>
        <w:autoSpaceDN w:val="0"/>
        <w:adjustRightInd w:val="0"/>
        <w:ind w:left="0" w:right="0"/>
        <w:textAlignment w:val="baseline"/>
        <w:rPr>
          <w:szCs w:val="22"/>
          <w:u w:val="single"/>
          <w:lang w:val="fr-CA"/>
        </w:rPr>
      </w:pPr>
      <w:r w:rsidRPr="00352B93">
        <w:rPr>
          <w:szCs w:val="22"/>
          <w:lang w:val="fr-CA"/>
        </w:rPr>
        <w:tab/>
      </w:r>
      <w:r w:rsidRPr="00352B93">
        <w:rPr>
          <w:szCs w:val="22"/>
          <w:u w:val="single"/>
          <w:lang w:val="fr-CA"/>
        </w:rPr>
        <w:t>en matière de traite des personnes</w:t>
      </w:r>
    </w:p>
    <w:p w14:paraId="69437E99" w14:textId="77777777" w:rsidR="00352B93" w:rsidRPr="00352B93" w:rsidRDefault="00352B93" w:rsidP="00352B93">
      <w:pPr>
        <w:spacing w:after="0" w:line="240" w:lineRule="auto"/>
        <w:jc w:val="both"/>
        <w:rPr>
          <w:rFonts w:ascii="Times New Roman" w:hAnsi="Times New Roman"/>
          <w:lang w:val="fr-CA"/>
        </w:rPr>
      </w:pPr>
    </w:p>
    <w:p w14:paraId="5D5CA0E7" w14:textId="77777777" w:rsidR="00352B93" w:rsidRPr="00352B93" w:rsidRDefault="00352B93" w:rsidP="00352B93">
      <w:pPr>
        <w:spacing w:after="0" w:line="240" w:lineRule="auto"/>
        <w:jc w:val="both"/>
        <w:rPr>
          <w:rFonts w:ascii="Times New Roman" w:hAnsi="Times New Roman"/>
          <w:lang w:val="fr-CA"/>
        </w:rPr>
      </w:pPr>
    </w:p>
    <w:p w14:paraId="45959848" w14:textId="77777777" w:rsidR="00352B93" w:rsidRPr="00352B93" w:rsidRDefault="00352B93" w:rsidP="00352B93">
      <w:pPr>
        <w:jc w:val="center"/>
        <w:rPr>
          <w:rFonts w:ascii="Times New Roman" w:hAnsi="Times New Roman"/>
          <w:lang w:val="fr-CA"/>
        </w:rPr>
      </w:pPr>
      <w:r w:rsidRPr="00352B93">
        <w:rPr>
          <w:rFonts w:ascii="Times New Roman" w:hAnsi="Times New Roman"/>
          <w:lang w:val="fr-CA"/>
        </w:rPr>
        <w:t>PROJET D’ORDRE DU JOUR</w:t>
      </w:r>
    </w:p>
    <w:p w14:paraId="16FFDE3F" w14:textId="44030D99" w:rsidR="00352B93" w:rsidRPr="00352B93" w:rsidRDefault="00352B93" w:rsidP="00352B93">
      <w:pPr>
        <w:spacing w:after="0"/>
        <w:jc w:val="center"/>
        <w:rPr>
          <w:rFonts w:ascii="Times New Roman" w:hAnsi="Times New Roman"/>
          <w:lang w:val="fr-CA"/>
        </w:rPr>
      </w:pPr>
      <w:r w:rsidRPr="00352B93">
        <w:rPr>
          <w:rFonts w:ascii="Times New Roman" w:hAnsi="Times New Roman"/>
          <w:lang w:val="fr-CA"/>
        </w:rPr>
        <w:t>(</w:t>
      </w:r>
      <w:r w:rsidR="00F63D38">
        <w:rPr>
          <w:rFonts w:ascii="Times New Roman" w:hAnsi="Times New Roman"/>
          <w:lang w:val="fr-CA"/>
        </w:rPr>
        <w:t>Convenu le 3 mai par le Groupe de travail, acheminé à la Commission sur la sécurité continentale aux fins d’examen puis renvoi à la Sixième Réunion des autorités nationales en matière de traite des personnes</w:t>
      </w:r>
      <w:r w:rsidRPr="00352B93">
        <w:rPr>
          <w:rFonts w:ascii="Times New Roman" w:hAnsi="Times New Roman"/>
          <w:lang w:val="fr-CA"/>
        </w:rPr>
        <w:t>)</w:t>
      </w:r>
    </w:p>
    <w:p w14:paraId="70FDD36D" w14:textId="77777777" w:rsidR="00352B93" w:rsidRPr="00352B93" w:rsidRDefault="00352B93" w:rsidP="00352B93">
      <w:pPr>
        <w:spacing w:after="0"/>
        <w:rPr>
          <w:rFonts w:ascii="Times New Roman" w:hAnsi="Times New Roman"/>
          <w:lang w:val="fr-CA"/>
        </w:rPr>
      </w:pPr>
    </w:p>
    <w:p w14:paraId="54A4F3CF" w14:textId="77777777" w:rsidR="00352B93" w:rsidRPr="00352B93" w:rsidRDefault="00352B93" w:rsidP="00352B93">
      <w:pPr>
        <w:spacing w:after="0"/>
        <w:rPr>
          <w:rFonts w:ascii="Times New Roman" w:hAnsi="Times New Roman"/>
          <w:lang w:val="fr-CA"/>
        </w:rPr>
      </w:pPr>
    </w:p>
    <w:p w14:paraId="572A25BD" w14:textId="77777777" w:rsidR="00352B93" w:rsidRPr="00352B93" w:rsidRDefault="00352B93" w:rsidP="00352B93">
      <w:pPr>
        <w:pStyle w:val="ListParagraph"/>
        <w:numPr>
          <w:ilvl w:val="0"/>
          <w:numId w:val="31"/>
        </w:numPr>
        <w:spacing w:after="0" w:line="240" w:lineRule="auto"/>
        <w:ind w:hanging="720"/>
        <w:rPr>
          <w:rFonts w:ascii="Times New Roman" w:hAnsi="Times New Roman"/>
          <w:smallCaps/>
          <w:sz w:val="22"/>
          <w:szCs w:val="22"/>
          <w:lang w:val="fr-CA"/>
        </w:rPr>
      </w:pPr>
      <w:r w:rsidRPr="00352B93">
        <w:rPr>
          <w:rFonts w:ascii="Times New Roman" w:hAnsi="Times New Roman"/>
          <w:smallCaps/>
          <w:sz w:val="22"/>
          <w:szCs w:val="22"/>
          <w:lang w:val="fr-CA"/>
        </w:rPr>
        <w:t>Connexion à la plate-forme virtuelle</w:t>
      </w:r>
    </w:p>
    <w:p w14:paraId="06F69FD3" w14:textId="77777777" w:rsidR="00352B93" w:rsidRPr="00352B93" w:rsidRDefault="00352B93" w:rsidP="00352B93">
      <w:pPr>
        <w:pStyle w:val="ListParagraph"/>
        <w:spacing w:after="0" w:line="240" w:lineRule="auto"/>
        <w:ind w:hanging="720"/>
        <w:rPr>
          <w:rFonts w:ascii="Times New Roman" w:hAnsi="Times New Roman"/>
          <w:smallCaps/>
          <w:sz w:val="22"/>
          <w:szCs w:val="22"/>
          <w:lang w:val="fr-CA"/>
        </w:rPr>
      </w:pPr>
    </w:p>
    <w:p w14:paraId="3E5E252A" w14:textId="77777777" w:rsidR="00352B93" w:rsidRPr="00352B93" w:rsidRDefault="00352B93" w:rsidP="00352B93">
      <w:pPr>
        <w:pStyle w:val="ListParagraph"/>
        <w:numPr>
          <w:ilvl w:val="0"/>
          <w:numId w:val="31"/>
        </w:numPr>
        <w:spacing w:after="0" w:line="240" w:lineRule="auto"/>
        <w:ind w:hanging="720"/>
        <w:rPr>
          <w:rFonts w:ascii="Times New Roman" w:hAnsi="Times New Roman"/>
          <w:smallCaps/>
          <w:sz w:val="22"/>
          <w:szCs w:val="22"/>
          <w:lang w:val="fr-CA"/>
        </w:rPr>
      </w:pPr>
      <w:r w:rsidRPr="00352B93">
        <w:rPr>
          <w:rFonts w:ascii="Times New Roman" w:hAnsi="Times New Roman"/>
          <w:smallCaps/>
          <w:sz w:val="22"/>
          <w:szCs w:val="22"/>
          <w:lang w:val="fr-CA"/>
        </w:rPr>
        <w:t>Cérémonie d’ouverture</w:t>
      </w:r>
    </w:p>
    <w:p w14:paraId="3CC488FC" w14:textId="77777777" w:rsidR="00352B93" w:rsidRPr="00352B93" w:rsidRDefault="00352B93" w:rsidP="00352B93">
      <w:pPr>
        <w:pStyle w:val="ListParagraph"/>
        <w:rPr>
          <w:rFonts w:ascii="Times New Roman" w:hAnsi="Times New Roman"/>
          <w:smallCaps/>
          <w:sz w:val="22"/>
          <w:szCs w:val="22"/>
          <w:lang w:val="fr-CA"/>
        </w:rPr>
      </w:pPr>
    </w:p>
    <w:p w14:paraId="5AC80562" w14:textId="77777777" w:rsidR="00352B93" w:rsidRPr="00352B93" w:rsidRDefault="00352B93" w:rsidP="00352B93">
      <w:pPr>
        <w:pStyle w:val="ListParagraph"/>
        <w:numPr>
          <w:ilvl w:val="0"/>
          <w:numId w:val="31"/>
        </w:numPr>
        <w:spacing w:after="0" w:line="240" w:lineRule="auto"/>
        <w:ind w:hanging="720"/>
        <w:rPr>
          <w:rFonts w:ascii="Times New Roman" w:hAnsi="Times New Roman"/>
          <w:smallCaps/>
          <w:sz w:val="22"/>
          <w:szCs w:val="22"/>
          <w:lang w:val="fr-CA"/>
        </w:rPr>
      </w:pPr>
      <w:r w:rsidRPr="00352B93">
        <w:rPr>
          <w:rFonts w:ascii="Times New Roman" w:hAnsi="Times New Roman"/>
          <w:smallCaps/>
          <w:sz w:val="22"/>
          <w:szCs w:val="22"/>
          <w:lang w:val="fr-CA"/>
        </w:rPr>
        <w:t>Séance liminaire</w:t>
      </w:r>
    </w:p>
    <w:p w14:paraId="468378A3" w14:textId="77777777" w:rsidR="00352B93" w:rsidRPr="00352B93" w:rsidRDefault="00352B93" w:rsidP="00352B93">
      <w:pPr>
        <w:pStyle w:val="ListParagraph"/>
        <w:rPr>
          <w:rFonts w:ascii="Times New Roman" w:hAnsi="Times New Roman"/>
          <w:smallCaps/>
          <w:sz w:val="22"/>
          <w:szCs w:val="22"/>
          <w:lang w:val="fr-CA"/>
        </w:rPr>
      </w:pPr>
    </w:p>
    <w:p w14:paraId="3CB7DE9B" w14:textId="77777777" w:rsidR="00352B93" w:rsidRPr="00352B93" w:rsidRDefault="00352B93" w:rsidP="00352B93">
      <w:pPr>
        <w:pStyle w:val="ListParagraph"/>
        <w:numPr>
          <w:ilvl w:val="0"/>
          <w:numId w:val="28"/>
        </w:numPr>
        <w:spacing w:after="0" w:line="240" w:lineRule="auto"/>
        <w:ind w:hanging="720"/>
        <w:rPr>
          <w:rFonts w:ascii="Times New Roman" w:hAnsi="Times New Roman"/>
          <w:sz w:val="22"/>
          <w:szCs w:val="22"/>
          <w:lang w:val="fr-CA"/>
        </w:rPr>
      </w:pPr>
      <w:r w:rsidRPr="00352B93">
        <w:rPr>
          <w:rFonts w:ascii="Times New Roman" w:hAnsi="Times New Roman"/>
          <w:sz w:val="22"/>
          <w:szCs w:val="22"/>
          <w:lang w:val="fr-CA"/>
        </w:rPr>
        <w:t>Élection du bureau</w:t>
      </w:r>
    </w:p>
    <w:p w14:paraId="74E3AE88" w14:textId="77777777" w:rsidR="00352B93" w:rsidRPr="00352B93" w:rsidRDefault="00352B93" w:rsidP="00352B93">
      <w:pPr>
        <w:pStyle w:val="ListParagraph"/>
        <w:numPr>
          <w:ilvl w:val="2"/>
          <w:numId w:val="28"/>
        </w:numPr>
        <w:tabs>
          <w:tab w:val="left" w:pos="2160"/>
          <w:tab w:val="num" w:pos="2880"/>
        </w:tabs>
        <w:spacing w:after="0" w:line="240" w:lineRule="auto"/>
        <w:ind w:left="1440" w:firstLine="0"/>
        <w:rPr>
          <w:rFonts w:ascii="Times New Roman" w:hAnsi="Times New Roman"/>
          <w:sz w:val="22"/>
          <w:szCs w:val="22"/>
          <w:lang w:val="fr-CA"/>
        </w:rPr>
      </w:pPr>
      <w:r w:rsidRPr="00352B93">
        <w:rPr>
          <w:rFonts w:ascii="Times New Roman" w:hAnsi="Times New Roman"/>
          <w:sz w:val="22"/>
          <w:szCs w:val="22"/>
          <w:lang w:val="fr-CA"/>
        </w:rPr>
        <w:t>Président</w:t>
      </w:r>
    </w:p>
    <w:p w14:paraId="5DAB8985" w14:textId="77777777" w:rsidR="00352B93" w:rsidRPr="00352B93" w:rsidRDefault="00352B93" w:rsidP="00352B93">
      <w:pPr>
        <w:pStyle w:val="ListParagraph"/>
        <w:numPr>
          <w:ilvl w:val="2"/>
          <w:numId w:val="28"/>
        </w:numPr>
        <w:tabs>
          <w:tab w:val="left" w:pos="2160"/>
          <w:tab w:val="num" w:pos="2880"/>
        </w:tabs>
        <w:spacing w:after="0" w:line="240" w:lineRule="auto"/>
        <w:ind w:left="1440" w:firstLine="0"/>
        <w:rPr>
          <w:rFonts w:ascii="Times New Roman" w:hAnsi="Times New Roman"/>
          <w:sz w:val="22"/>
          <w:szCs w:val="22"/>
          <w:lang w:val="fr-CA"/>
        </w:rPr>
      </w:pPr>
      <w:r w:rsidRPr="00352B93">
        <w:rPr>
          <w:rFonts w:ascii="Times New Roman" w:hAnsi="Times New Roman"/>
          <w:sz w:val="22"/>
          <w:szCs w:val="22"/>
          <w:lang w:val="fr-CA"/>
        </w:rPr>
        <w:t>Vice-président</w:t>
      </w:r>
    </w:p>
    <w:p w14:paraId="18C7A5BC" w14:textId="77777777" w:rsidR="00352B93" w:rsidRPr="00352B93" w:rsidRDefault="00352B93" w:rsidP="00352B93">
      <w:pPr>
        <w:pStyle w:val="ListParagraph"/>
        <w:numPr>
          <w:ilvl w:val="0"/>
          <w:numId w:val="28"/>
        </w:numPr>
        <w:spacing w:after="0" w:line="240" w:lineRule="auto"/>
        <w:ind w:hanging="720"/>
        <w:rPr>
          <w:rFonts w:ascii="Times New Roman" w:hAnsi="Times New Roman"/>
          <w:sz w:val="22"/>
          <w:szCs w:val="22"/>
          <w:lang w:val="fr-CA"/>
        </w:rPr>
      </w:pPr>
      <w:r w:rsidRPr="00352B93">
        <w:rPr>
          <w:rFonts w:ascii="Times New Roman" w:hAnsi="Times New Roman"/>
          <w:sz w:val="22"/>
          <w:szCs w:val="22"/>
          <w:lang w:val="fr-CA"/>
        </w:rPr>
        <w:t>Approbation de l’ordre du jour et du calendrier de travail</w:t>
      </w:r>
    </w:p>
    <w:p w14:paraId="3E2DDEC9" w14:textId="77777777" w:rsidR="00352B93" w:rsidRPr="00352B93" w:rsidRDefault="00352B93" w:rsidP="00352B93">
      <w:pPr>
        <w:spacing w:after="0" w:line="240" w:lineRule="auto"/>
        <w:rPr>
          <w:rFonts w:ascii="Times New Roman" w:hAnsi="Times New Roman"/>
          <w:smallCaps/>
          <w:lang w:val="fr-CA"/>
        </w:rPr>
      </w:pPr>
    </w:p>
    <w:p w14:paraId="00C8956C" w14:textId="77777777" w:rsidR="00352B93" w:rsidRPr="00352B93" w:rsidRDefault="00352B93" w:rsidP="00352B93">
      <w:pPr>
        <w:spacing w:after="0" w:line="240" w:lineRule="auto"/>
        <w:rPr>
          <w:rFonts w:ascii="Times New Roman" w:hAnsi="Times New Roman"/>
          <w:smallCaps/>
          <w:lang w:val="fr-CA"/>
        </w:rPr>
      </w:pPr>
    </w:p>
    <w:p w14:paraId="2A18FFE4" w14:textId="77777777" w:rsidR="00352B93" w:rsidRPr="00352B93" w:rsidRDefault="00352B93" w:rsidP="00352B93">
      <w:pPr>
        <w:pStyle w:val="ListParagraph"/>
        <w:numPr>
          <w:ilvl w:val="0"/>
          <w:numId w:val="31"/>
        </w:numPr>
        <w:spacing w:after="0" w:line="240" w:lineRule="auto"/>
        <w:ind w:hanging="720"/>
        <w:rPr>
          <w:rFonts w:ascii="Times New Roman" w:hAnsi="Times New Roman"/>
          <w:smallCaps/>
          <w:sz w:val="22"/>
          <w:szCs w:val="22"/>
          <w:lang w:val="fr-CA"/>
        </w:rPr>
      </w:pPr>
      <w:r w:rsidRPr="00352B93">
        <w:rPr>
          <w:rFonts w:ascii="Times New Roman" w:hAnsi="Times New Roman"/>
          <w:smallCaps/>
          <w:sz w:val="22"/>
          <w:szCs w:val="22"/>
          <w:lang w:val="fr-CA"/>
        </w:rPr>
        <w:t xml:space="preserve">Première séance plénière </w:t>
      </w:r>
    </w:p>
    <w:p w14:paraId="1C1D9563" w14:textId="77777777" w:rsidR="00352B93" w:rsidRPr="00352B93" w:rsidRDefault="00352B93" w:rsidP="00352B93">
      <w:pPr>
        <w:tabs>
          <w:tab w:val="left" w:pos="720"/>
        </w:tabs>
        <w:spacing w:after="0" w:line="240" w:lineRule="auto"/>
        <w:rPr>
          <w:rFonts w:ascii="Times New Roman" w:hAnsi="Times New Roman"/>
          <w:b/>
          <w:lang w:val="fr-CA"/>
        </w:rPr>
      </w:pPr>
    </w:p>
    <w:p w14:paraId="35F8C7DA" w14:textId="77777777" w:rsidR="00352B93" w:rsidRPr="00352B93" w:rsidRDefault="00352B93" w:rsidP="00352B93">
      <w:pPr>
        <w:pStyle w:val="ListParagraph"/>
        <w:numPr>
          <w:ilvl w:val="1"/>
          <w:numId w:val="31"/>
        </w:numPr>
        <w:tabs>
          <w:tab w:val="left" w:pos="720"/>
        </w:tabs>
        <w:spacing w:after="0" w:line="240" w:lineRule="auto"/>
        <w:ind w:hanging="720"/>
        <w:rPr>
          <w:rFonts w:ascii="Times New Roman" w:hAnsi="Times New Roman"/>
          <w:sz w:val="22"/>
          <w:szCs w:val="22"/>
          <w:lang w:val="fr-CA"/>
        </w:rPr>
      </w:pPr>
      <w:r w:rsidRPr="00352B93">
        <w:rPr>
          <w:rFonts w:ascii="Times New Roman" w:hAnsi="Times New Roman"/>
          <w:sz w:val="22"/>
          <w:szCs w:val="22"/>
          <w:lang w:val="fr-CA"/>
        </w:rPr>
        <w:t>Rapport du pays hôte</w:t>
      </w:r>
    </w:p>
    <w:p w14:paraId="2417BFF7" w14:textId="77777777" w:rsidR="00352B93" w:rsidRPr="00352B93" w:rsidRDefault="00352B93" w:rsidP="00352B93">
      <w:pPr>
        <w:pStyle w:val="ListParagraph"/>
        <w:numPr>
          <w:ilvl w:val="1"/>
          <w:numId w:val="31"/>
        </w:numPr>
        <w:tabs>
          <w:tab w:val="left" w:pos="720"/>
        </w:tabs>
        <w:spacing w:after="0" w:line="240" w:lineRule="auto"/>
        <w:ind w:hanging="720"/>
        <w:rPr>
          <w:rFonts w:ascii="Times New Roman" w:hAnsi="Times New Roman"/>
          <w:sz w:val="22"/>
          <w:szCs w:val="22"/>
          <w:lang w:val="fr-CA"/>
        </w:rPr>
      </w:pPr>
      <w:r w:rsidRPr="00352B93">
        <w:rPr>
          <w:rFonts w:ascii="Times New Roman" w:hAnsi="Times New Roman"/>
          <w:sz w:val="22"/>
          <w:szCs w:val="22"/>
          <w:lang w:val="fr-CA"/>
        </w:rPr>
        <w:t>Rapport sur les activités du Secrétariat technique</w:t>
      </w:r>
    </w:p>
    <w:p w14:paraId="3ED63F54" w14:textId="63E165DA" w:rsidR="00352B93" w:rsidRPr="00352B93" w:rsidRDefault="00352B93" w:rsidP="00352B93">
      <w:pPr>
        <w:pStyle w:val="ListParagraph"/>
        <w:numPr>
          <w:ilvl w:val="1"/>
          <w:numId w:val="31"/>
        </w:numPr>
        <w:tabs>
          <w:tab w:val="left" w:pos="720"/>
        </w:tabs>
        <w:spacing w:after="0" w:line="240" w:lineRule="auto"/>
        <w:ind w:hanging="720"/>
        <w:rPr>
          <w:rFonts w:ascii="Times New Roman" w:hAnsi="Times New Roman"/>
          <w:sz w:val="22"/>
          <w:szCs w:val="22"/>
          <w:lang w:val="fr-CA"/>
        </w:rPr>
      </w:pPr>
      <w:r w:rsidRPr="00352B93">
        <w:rPr>
          <w:rFonts w:ascii="Times New Roman" w:hAnsi="Times New Roman"/>
          <w:sz w:val="22"/>
          <w:szCs w:val="22"/>
          <w:lang w:val="fr-CA"/>
        </w:rPr>
        <w:t>Production d’information et de connaissances sur la traite des personnes</w:t>
      </w:r>
    </w:p>
    <w:p w14:paraId="3C48553A" w14:textId="77777777" w:rsidR="00352B93" w:rsidRPr="00352B93" w:rsidRDefault="00352B93" w:rsidP="00352B93">
      <w:pPr>
        <w:pStyle w:val="ListParagraph"/>
        <w:tabs>
          <w:tab w:val="left" w:pos="720"/>
        </w:tabs>
        <w:spacing w:after="0" w:line="240" w:lineRule="auto"/>
        <w:ind w:hanging="720"/>
        <w:jc w:val="both"/>
        <w:rPr>
          <w:rFonts w:ascii="Times New Roman" w:hAnsi="Times New Roman"/>
          <w:sz w:val="22"/>
          <w:szCs w:val="22"/>
          <w:lang w:val="fr-CA"/>
        </w:rPr>
      </w:pPr>
    </w:p>
    <w:p w14:paraId="3DFA787F" w14:textId="77777777" w:rsidR="00352B93" w:rsidRPr="00352B93" w:rsidRDefault="00352B93" w:rsidP="00352B93">
      <w:pPr>
        <w:pStyle w:val="ListParagraph"/>
        <w:numPr>
          <w:ilvl w:val="0"/>
          <w:numId w:val="31"/>
        </w:numPr>
        <w:tabs>
          <w:tab w:val="left" w:pos="720"/>
        </w:tabs>
        <w:spacing w:after="0" w:line="240" w:lineRule="auto"/>
        <w:ind w:hanging="720"/>
        <w:rPr>
          <w:rFonts w:ascii="Times New Roman" w:hAnsi="Times New Roman"/>
          <w:smallCaps/>
          <w:sz w:val="22"/>
          <w:szCs w:val="22"/>
          <w:lang w:val="fr-CA"/>
        </w:rPr>
      </w:pPr>
      <w:r w:rsidRPr="00352B93">
        <w:rPr>
          <w:rFonts w:ascii="Times New Roman" w:hAnsi="Times New Roman"/>
          <w:smallCaps/>
          <w:sz w:val="22"/>
          <w:szCs w:val="22"/>
          <w:lang w:val="fr-CA"/>
        </w:rPr>
        <w:t>Deuxième séance plénière</w:t>
      </w:r>
    </w:p>
    <w:p w14:paraId="4CED8597" w14:textId="77777777" w:rsidR="00352B93" w:rsidRPr="00352B93" w:rsidRDefault="00352B93" w:rsidP="00352B93">
      <w:pPr>
        <w:pStyle w:val="ListParagraph"/>
        <w:tabs>
          <w:tab w:val="left" w:pos="720"/>
        </w:tabs>
        <w:spacing w:after="0" w:line="240" w:lineRule="auto"/>
        <w:ind w:hanging="720"/>
        <w:jc w:val="both"/>
        <w:rPr>
          <w:rFonts w:ascii="Times New Roman" w:hAnsi="Times New Roman"/>
          <w:b/>
          <w:sz w:val="22"/>
          <w:szCs w:val="22"/>
          <w:lang w:val="fr-CA"/>
        </w:rPr>
      </w:pPr>
    </w:p>
    <w:p w14:paraId="4F2AC972" w14:textId="77777777" w:rsidR="00352B93" w:rsidRPr="00352B93" w:rsidRDefault="00352B93" w:rsidP="00D8070E">
      <w:pPr>
        <w:pStyle w:val="ListParagraph"/>
        <w:tabs>
          <w:tab w:val="left" w:pos="720"/>
        </w:tabs>
        <w:ind w:left="1440"/>
        <w:rPr>
          <w:rFonts w:ascii="Times New Roman" w:eastAsia="Calibri" w:hAnsi="Times New Roman"/>
          <w:sz w:val="22"/>
          <w:szCs w:val="22"/>
          <w:lang w:val="fr-CA"/>
        </w:rPr>
      </w:pPr>
      <w:r w:rsidRPr="00352B93">
        <w:rPr>
          <w:rFonts w:ascii="Times New Roman" w:hAnsi="Times New Roman"/>
          <w:sz w:val="22"/>
          <w:szCs w:val="22"/>
          <w:lang w:val="fr-CA"/>
        </w:rPr>
        <w:t>Exposé et dialogue entre les autorités nationales sur les progrès et les défis en matière de traite des personnes</w:t>
      </w:r>
    </w:p>
    <w:p w14:paraId="377F0137" w14:textId="77777777" w:rsidR="00352B93" w:rsidRPr="00352B93" w:rsidRDefault="00352B93" w:rsidP="00352B93">
      <w:pPr>
        <w:tabs>
          <w:tab w:val="left" w:pos="720"/>
        </w:tabs>
        <w:spacing w:after="0" w:line="240" w:lineRule="auto"/>
        <w:rPr>
          <w:rFonts w:ascii="Times New Roman" w:hAnsi="Times New Roman"/>
          <w:smallCaps/>
          <w:lang w:val="fr-CA"/>
        </w:rPr>
      </w:pPr>
    </w:p>
    <w:p w14:paraId="1E5E7CEA" w14:textId="77777777" w:rsidR="00352B93" w:rsidRPr="00352B93" w:rsidRDefault="00352B93" w:rsidP="00352B93">
      <w:pPr>
        <w:pStyle w:val="ListParagraph"/>
        <w:numPr>
          <w:ilvl w:val="0"/>
          <w:numId w:val="31"/>
        </w:numPr>
        <w:tabs>
          <w:tab w:val="left" w:pos="720"/>
        </w:tabs>
        <w:spacing w:after="0" w:line="240" w:lineRule="auto"/>
        <w:ind w:hanging="720"/>
        <w:rPr>
          <w:rFonts w:ascii="Times New Roman" w:hAnsi="Times New Roman"/>
          <w:smallCaps/>
          <w:sz w:val="22"/>
          <w:szCs w:val="22"/>
          <w:lang w:val="fr-CA"/>
        </w:rPr>
      </w:pPr>
      <w:r w:rsidRPr="00352B93">
        <w:rPr>
          <w:rFonts w:ascii="Times New Roman" w:hAnsi="Times New Roman"/>
          <w:smallCaps/>
          <w:sz w:val="22"/>
          <w:szCs w:val="22"/>
          <w:lang w:val="fr-CA"/>
        </w:rPr>
        <w:t xml:space="preserve">Troisième séance plénière </w:t>
      </w:r>
    </w:p>
    <w:p w14:paraId="29EADFFF" w14:textId="77777777" w:rsidR="00352B93" w:rsidRPr="00352B93" w:rsidRDefault="00352B93" w:rsidP="00352B93">
      <w:pPr>
        <w:pStyle w:val="ListParagraph"/>
        <w:tabs>
          <w:tab w:val="left" w:pos="720"/>
        </w:tabs>
        <w:spacing w:after="0" w:line="240" w:lineRule="auto"/>
        <w:ind w:hanging="720"/>
        <w:jc w:val="both"/>
        <w:rPr>
          <w:rFonts w:ascii="Times New Roman" w:hAnsi="Times New Roman"/>
          <w:b/>
          <w:sz w:val="22"/>
          <w:szCs w:val="22"/>
          <w:lang w:val="fr-CA"/>
        </w:rPr>
      </w:pPr>
    </w:p>
    <w:p w14:paraId="329FFBF3" w14:textId="77777777" w:rsidR="00352B93" w:rsidRPr="00352B93" w:rsidRDefault="00352B93" w:rsidP="00D8070E">
      <w:pPr>
        <w:pStyle w:val="ListParagraph"/>
        <w:tabs>
          <w:tab w:val="left" w:pos="720"/>
        </w:tabs>
        <w:ind w:left="1440"/>
        <w:rPr>
          <w:rFonts w:ascii="Times New Roman" w:eastAsia="Calibri" w:hAnsi="Times New Roman"/>
          <w:sz w:val="22"/>
          <w:szCs w:val="22"/>
          <w:lang w:val="fr-CA"/>
        </w:rPr>
      </w:pPr>
      <w:r w:rsidRPr="00352B93">
        <w:rPr>
          <w:rFonts w:ascii="Times New Roman" w:hAnsi="Times New Roman"/>
          <w:sz w:val="22"/>
          <w:szCs w:val="22"/>
          <w:lang w:val="fr-CA"/>
        </w:rPr>
        <w:t xml:space="preserve">Répercussions de la pandémie provoquée par le coronavirus dans la lutte contre la traite des personnes. Évolution des caractéristiques des organisations criminelles et réponses des États membres face aux nouveaux défis </w:t>
      </w:r>
    </w:p>
    <w:p w14:paraId="3E91699A" w14:textId="77777777" w:rsidR="00352B93" w:rsidRPr="00352B93" w:rsidRDefault="00352B93" w:rsidP="00352B93">
      <w:pPr>
        <w:pStyle w:val="ListParagraph"/>
        <w:spacing w:after="0" w:line="240" w:lineRule="auto"/>
        <w:rPr>
          <w:rFonts w:ascii="Times New Roman" w:hAnsi="Times New Roman"/>
          <w:b/>
          <w:sz w:val="22"/>
          <w:szCs w:val="22"/>
          <w:lang w:val="fr-CA"/>
        </w:rPr>
      </w:pPr>
    </w:p>
    <w:p w14:paraId="6B8D07FE" w14:textId="77777777" w:rsidR="00352B93" w:rsidRPr="00352B93" w:rsidRDefault="00352B93" w:rsidP="00352B93">
      <w:pPr>
        <w:pStyle w:val="ListParagraph"/>
        <w:numPr>
          <w:ilvl w:val="0"/>
          <w:numId w:val="31"/>
        </w:numPr>
        <w:spacing w:after="0" w:line="240" w:lineRule="auto"/>
        <w:ind w:hanging="720"/>
        <w:rPr>
          <w:rFonts w:ascii="Times New Roman" w:hAnsi="Times New Roman"/>
          <w:smallCaps/>
          <w:sz w:val="22"/>
          <w:szCs w:val="22"/>
          <w:lang w:val="fr-CA"/>
        </w:rPr>
      </w:pPr>
      <w:r w:rsidRPr="00352B93">
        <w:rPr>
          <w:rFonts w:ascii="Times New Roman" w:hAnsi="Times New Roman"/>
          <w:smallCaps/>
          <w:sz w:val="22"/>
          <w:szCs w:val="22"/>
          <w:lang w:val="fr-CA"/>
        </w:rPr>
        <w:lastRenderedPageBreak/>
        <w:t xml:space="preserve">Quatrième séance plénière </w:t>
      </w:r>
    </w:p>
    <w:p w14:paraId="1C788D51" w14:textId="77777777" w:rsidR="00352B93" w:rsidRPr="00352B93" w:rsidRDefault="00352B93" w:rsidP="00352B93">
      <w:pPr>
        <w:pStyle w:val="ListParagraph"/>
        <w:spacing w:after="0" w:line="240" w:lineRule="auto"/>
        <w:ind w:hanging="720"/>
        <w:rPr>
          <w:rFonts w:ascii="Times New Roman" w:hAnsi="Times New Roman"/>
          <w:b/>
          <w:sz w:val="22"/>
          <w:szCs w:val="22"/>
          <w:lang w:val="fr-CA"/>
        </w:rPr>
      </w:pPr>
    </w:p>
    <w:p w14:paraId="57D22195" w14:textId="77777777" w:rsidR="00352B93" w:rsidRPr="00352B93" w:rsidRDefault="00352B93" w:rsidP="00D8070E">
      <w:pPr>
        <w:pStyle w:val="ListParagraph"/>
        <w:ind w:left="1440"/>
        <w:rPr>
          <w:rFonts w:ascii="Times New Roman" w:eastAsia="Calibri" w:hAnsi="Times New Roman"/>
          <w:sz w:val="22"/>
          <w:szCs w:val="22"/>
          <w:lang w:val="fr-CA"/>
        </w:rPr>
      </w:pPr>
      <w:r w:rsidRPr="00352B93">
        <w:rPr>
          <w:rFonts w:ascii="Times New Roman" w:hAnsi="Times New Roman"/>
          <w:sz w:val="22"/>
          <w:szCs w:val="22"/>
          <w:lang w:val="fr-CA"/>
        </w:rPr>
        <w:t xml:space="preserve">Retour des victimes de la traite des personnes et réparations par le biais du dépistage et du recouvrement des fonds résultant de la traite des personnes et des fonds saisis </w:t>
      </w:r>
    </w:p>
    <w:p w14:paraId="335F4412" w14:textId="77777777" w:rsidR="00352B93" w:rsidRPr="00352B93" w:rsidRDefault="00352B93" w:rsidP="00352B93">
      <w:pPr>
        <w:pStyle w:val="ListParagraph"/>
        <w:ind w:left="1440" w:hanging="720"/>
        <w:rPr>
          <w:rFonts w:ascii="Times New Roman" w:eastAsia="Calibri" w:hAnsi="Times New Roman"/>
          <w:sz w:val="22"/>
          <w:szCs w:val="22"/>
          <w:lang w:val="fr-CA"/>
        </w:rPr>
      </w:pPr>
    </w:p>
    <w:p w14:paraId="68C33270" w14:textId="77777777" w:rsidR="00352B93" w:rsidRPr="00352B93" w:rsidRDefault="00352B93" w:rsidP="00352B93">
      <w:pPr>
        <w:pStyle w:val="ListParagraph"/>
        <w:numPr>
          <w:ilvl w:val="0"/>
          <w:numId w:val="31"/>
        </w:numPr>
        <w:spacing w:after="0" w:line="240" w:lineRule="auto"/>
        <w:ind w:hanging="720"/>
        <w:rPr>
          <w:rFonts w:ascii="Times New Roman" w:eastAsia="Calibri" w:hAnsi="Times New Roman"/>
          <w:sz w:val="22"/>
          <w:szCs w:val="22"/>
          <w:lang w:val="fr-CA"/>
        </w:rPr>
      </w:pPr>
      <w:r w:rsidRPr="00352B93">
        <w:rPr>
          <w:rFonts w:ascii="Times New Roman" w:hAnsi="Times New Roman"/>
          <w:smallCaps/>
          <w:sz w:val="22"/>
          <w:szCs w:val="22"/>
          <w:lang w:val="fr-CA"/>
        </w:rPr>
        <w:t xml:space="preserve">Adoption des recommandations de l'Argentine contre la traite des personnes  </w:t>
      </w:r>
    </w:p>
    <w:p w14:paraId="2372F2F8" w14:textId="77777777" w:rsidR="00352B93" w:rsidRPr="00352B93" w:rsidRDefault="00352B93" w:rsidP="00352B93">
      <w:pPr>
        <w:pStyle w:val="ListParagraph"/>
        <w:ind w:hanging="720"/>
        <w:rPr>
          <w:rFonts w:ascii="Times New Roman" w:eastAsia="Calibri" w:hAnsi="Times New Roman"/>
          <w:sz w:val="22"/>
          <w:szCs w:val="22"/>
          <w:lang w:val="fr-CA"/>
        </w:rPr>
      </w:pPr>
    </w:p>
    <w:p w14:paraId="0BDFC660" w14:textId="77777777" w:rsidR="00352B93" w:rsidRPr="00352B93" w:rsidRDefault="00352B93" w:rsidP="00352B93">
      <w:pPr>
        <w:pStyle w:val="ListParagraph"/>
        <w:numPr>
          <w:ilvl w:val="0"/>
          <w:numId w:val="31"/>
        </w:numPr>
        <w:ind w:hanging="720"/>
        <w:rPr>
          <w:rFonts w:ascii="Times New Roman" w:eastAsia="Calibri" w:hAnsi="Times New Roman"/>
          <w:sz w:val="22"/>
          <w:szCs w:val="22"/>
          <w:lang w:val="fr-CA"/>
        </w:rPr>
      </w:pPr>
      <w:r w:rsidRPr="00352B93">
        <w:rPr>
          <w:rFonts w:ascii="Times New Roman" w:hAnsi="Times New Roman"/>
          <w:smallCaps/>
          <w:sz w:val="22"/>
          <w:szCs w:val="22"/>
          <w:lang w:val="fr-CA"/>
        </w:rPr>
        <w:t>Présidence de la Septième Réunion des autorités nationales en matière de traite des personnes</w:t>
      </w:r>
    </w:p>
    <w:p w14:paraId="22C9FFC8" w14:textId="77777777" w:rsidR="00352B93" w:rsidRPr="00352B93" w:rsidRDefault="00352B93" w:rsidP="00352B93">
      <w:pPr>
        <w:pStyle w:val="ListParagraph"/>
        <w:ind w:hanging="720"/>
        <w:rPr>
          <w:rFonts w:ascii="Times New Roman" w:hAnsi="Times New Roman"/>
          <w:smallCaps/>
          <w:sz w:val="22"/>
          <w:szCs w:val="22"/>
          <w:lang w:val="fr-CA"/>
        </w:rPr>
      </w:pPr>
    </w:p>
    <w:p w14:paraId="3A666A42" w14:textId="77777777" w:rsidR="00352B93" w:rsidRPr="00352B93" w:rsidRDefault="00352B93" w:rsidP="00352B93">
      <w:pPr>
        <w:pStyle w:val="ListParagraph"/>
        <w:numPr>
          <w:ilvl w:val="0"/>
          <w:numId w:val="31"/>
        </w:numPr>
        <w:ind w:hanging="720"/>
        <w:rPr>
          <w:lang w:val="fr-CA"/>
        </w:rPr>
      </w:pPr>
      <w:r w:rsidRPr="00352B93">
        <w:rPr>
          <w:rFonts w:ascii="Times New Roman" w:hAnsi="Times New Roman"/>
          <w:smallCaps/>
          <w:sz w:val="22"/>
          <w:szCs w:val="22"/>
          <w:lang w:val="fr-CA"/>
        </w:rPr>
        <w:t>cérémonie de clôture</w:t>
      </w:r>
    </w:p>
    <w:p w14:paraId="06072E36" w14:textId="7B13E2B3" w:rsidR="00352B93" w:rsidRPr="00352B93" w:rsidRDefault="00352B93" w:rsidP="00352B93">
      <w:pPr>
        <w:spacing w:after="0" w:line="240" w:lineRule="auto"/>
        <w:jc w:val="both"/>
        <w:rPr>
          <w:rFonts w:ascii="Times New Roman" w:hAnsi="Times New Roman"/>
          <w:lang w:val="fr-CA"/>
        </w:rPr>
      </w:pPr>
    </w:p>
    <w:p w14:paraId="2EDFBF43" w14:textId="76FBE1AE" w:rsidR="0088661C" w:rsidRPr="00352B93" w:rsidRDefault="009D2FF2" w:rsidP="00352B93">
      <w:pPr>
        <w:rPr>
          <w:lang w:val="fr-CA"/>
        </w:rPr>
      </w:pPr>
      <w:r>
        <w:rPr>
          <w:noProof/>
          <w:lang w:val="fr-CA"/>
        </w:rPr>
        <mc:AlternateContent>
          <mc:Choice Requires="wps">
            <w:drawing>
              <wp:anchor distT="0" distB="0" distL="114300" distR="114300" simplePos="0" relativeHeight="251659264" behindDoc="0" locked="1" layoutInCell="1" allowOverlap="1" wp14:anchorId="380DC28D" wp14:editId="6B5AA5D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C4AC11" w14:textId="1F27A6D8" w:rsidR="009D2FF2" w:rsidRPr="009D2FF2" w:rsidRDefault="009D2F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CP43976F04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DC28D"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BC4AC11" w14:textId="1F27A6D8" w:rsidR="009D2FF2" w:rsidRPr="009D2FF2" w:rsidRDefault="009D2F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CP43976F04</w:t>
                      </w:r>
                      <w:r>
                        <w:rPr>
                          <w:rFonts w:ascii="Times New Roman" w:hAnsi="Times New Roman"/>
                          <w:sz w:val="18"/>
                        </w:rPr>
                        <w:fldChar w:fldCharType="end"/>
                      </w:r>
                    </w:p>
                  </w:txbxContent>
                </v:textbox>
                <w10:wrap anchory="page"/>
                <w10:anchorlock/>
              </v:shape>
            </w:pict>
          </mc:Fallback>
        </mc:AlternateContent>
      </w:r>
    </w:p>
    <w:sectPr w:rsidR="0088661C" w:rsidRPr="00352B93" w:rsidSect="00C51618">
      <w:headerReference w:type="default" r:id="rId8"/>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F9A4" w14:textId="77777777" w:rsidR="009C1BBA" w:rsidRDefault="009C1BBA" w:rsidP="006070A3">
      <w:pPr>
        <w:spacing w:after="0" w:line="240" w:lineRule="auto"/>
      </w:pPr>
      <w:r>
        <w:separator/>
      </w:r>
    </w:p>
  </w:endnote>
  <w:endnote w:type="continuationSeparator" w:id="0">
    <w:p w14:paraId="2D887E94" w14:textId="77777777" w:rsidR="009C1BBA" w:rsidRDefault="009C1BBA" w:rsidP="006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993C" w14:textId="77777777" w:rsidR="009C1BBA" w:rsidRDefault="009C1BBA" w:rsidP="006070A3">
      <w:pPr>
        <w:spacing w:after="0" w:line="240" w:lineRule="auto"/>
      </w:pPr>
      <w:r>
        <w:separator/>
      </w:r>
    </w:p>
  </w:footnote>
  <w:footnote w:type="continuationSeparator" w:id="0">
    <w:p w14:paraId="74194C45" w14:textId="77777777" w:rsidR="009C1BBA" w:rsidRDefault="009C1BBA" w:rsidP="0060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A625" w14:textId="77777777" w:rsidR="009C1BBA" w:rsidRPr="00AC4321" w:rsidRDefault="009C1BBA">
    <w:pPr>
      <w:pStyle w:val="Header"/>
      <w:jc w:val="center"/>
      <w:rPr>
        <w:rFonts w:ascii="Times New Roman" w:hAnsi="Times New Roman"/>
      </w:rPr>
    </w:pPr>
    <w:r>
      <w:rPr>
        <w:rFonts w:ascii="Times New Roman" w:hAnsi="Times New Roman"/>
      </w:rPr>
      <w:t xml:space="preserve">- </w:t>
    </w:r>
    <w:r w:rsidRPr="00AC4321">
      <w:rPr>
        <w:rFonts w:ascii="Times New Roman" w:hAnsi="Times New Roman"/>
      </w:rPr>
      <w:fldChar w:fldCharType="begin"/>
    </w:r>
    <w:r w:rsidRPr="00AC4321">
      <w:rPr>
        <w:rFonts w:ascii="Times New Roman" w:hAnsi="Times New Roman"/>
      </w:rPr>
      <w:instrText xml:space="preserve"> PAGE   \* MERGEFORMAT </w:instrText>
    </w:r>
    <w:r w:rsidRPr="00AC4321">
      <w:rPr>
        <w:rFonts w:ascii="Times New Roman" w:hAnsi="Times New Roman"/>
      </w:rPr>
      <w:fldChar w:fldCharType="separate"/>
    </w:r>
    <w:r w:rsidR="007E7462">
      <w:rPr>
        <w:rFonts w:ascii="Times New Roman" w:hAnsi="Times New Roman"/>
        <w:noProof/>
      </w:rPr>
      <w:t>2</w:t>
    </w:r>
    <w:r w:rsidRPr="00AC4321">
      <w:rPr>
        <w:rFonts w:ascii="Times New Roman" w:hAnsi="Times New Roman"/>
        <w:noProof/>
      </w:rPr>
      <w:fldChar w:fldCharType="end"/>
    </w:r>
    <w:r>
      <w:rPr>
        <w:rFonts w:ascii="Times New Roman" w:hAnsi="Times New Roman"/>
        <w:noProof/>
      </w:rPr>
      <w:t xml:space="preserve"> -</w:t>
    </w:r>
  </w:p>
  <w:p w14:paraId="3438B18F" w14:textId="77777777" w:rsidR="009C1BBA" w:rsidRDefault="009C1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C53A3"/>
    <w:multiLevelType w:val="hybridMultilevel"/>
    <w:tmpl w:val="21BEDEC2"/>
    <w:lvl w:ilvl="0" w:tplc="2522D532">
      <w:start w:val="1"/>
      <w:numFmt w:val="lowerLetter"/>
      <w:lvlText w:val="%1."/>
      <w:lvlJc w:val="left"/>
      <w:pPr>
        <w:ind w:left="144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E9EEE87A">
      <w:start w:val="1"/>
      <w:numFmt w:val="lowerRoman"/>
      <w:lvlText w:val="%3."/>
      <w:lvlJc w:val="left"/>
      <w:pPr>
        <w:tabs>
          <w:tab w:val="num" w:pos="2160"/>
        </w:tabs>
        <w:ind w:left="2160" w:hanging="18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08A7CEA"/>
    <w:multiLevelType w:val="hybridMultilevel"/>
    <w:tmpl w:val="79D69094"/>
    <w:lvl w:ilvl="0" w:tplc="8634DC1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CD15391"/>
    <w:multiLevelType w:val="hybridMultilevel"/>
    <w:tmpl w:val="6AB8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7"/>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15"/>
  </w:num>
  <w:num w:numId="8">
    <w:abstractNumId w:val="22"/>
  </w:num>
  <w:num w:numId="9">
    <w:abstractNumId w:val="12"/>
  </w:num>
  <w:num w:numId="10">
    <w:abstractNumId w:val="18"/>
  </w:num>
  <w:num w:numId="11">
    <w:abstractNumId w:val="28"/>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num>
  <w:num w:numId="31">
    <w:abstractNumId w:val="1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0"/>
    <w:rsid w:val="00001C8D"/>
    <w:rsid w:val="000221C2"/>
    <w:rsid w:val="00031CC3"/>
    <w:rsid w:val="000579C2"/>
    <w:rsid w:val="0007600A"/>
    <w:rsid w:val="00085219"/>
    <w:rsid w:val="0008593E"/>
    <w:rsid w:val="00095C17"/>
    <w:rsid w:val="000A3436"/>
    <w:rsid w:val="000A6122"/>
    <w:rsid w:val="000A72D1"/>
    <w:rsid w:val="000B0303"/>
    <w:rsid w:val="000C2CE2"/>
    <w:rsid w:val="000C41A9"/>
    <w:rsid w:val="000C72FD"/>
    <w:rsid w:val="000D7367"/>
    <w:rsid w:val="000F3748"/>
    <w:rsid w:val="00112D79"/>
    <w:rsid w:val="00137F88"/>
    <w:rsid w:val="00144C6A"/>
    <w:rsid w:val="00152219"/>
    <w:rsid w:val="00156B6F"/>
    <w:rsid w:val="001661C6"/>
    <w:rsid w:val="00170A4F"/>
    <w:rsid w:val="00192C2A"/>
    <w:rsid w:val="001A1C2D"/>
    <w:rsid w:val="001A317B"/>
    <w:rsid w:val="001B38EE"/>
    <w:rsid w:val="001F343E"/>
    <w:rsid w:val="00211447"/>
    <w:rsid w:val="00214582"/>
    <w:rsid w:val="002162E3"/>
    <w:rsid w:val="00216E07"/>
    <w:rsid w:val="00223878"/>
    <w:rsid w:val="00224C75"/>
    <w:rsid w:val="00245FCA"/>
    <w:rsid w:val="0025364F"/>
    <w:rsid w:val="0029431C"/>
    <w:rsid w:val="002A1EC2"/>
    <w:rsid w:val="002A62FA"/>
    <w:rsid w:val="002A78AD"/>
    <w:rsid w:val="002B6B3D"/>
    <w:rsid w:val="002C6227"/>
    <w:rsid w:val="002C669C"/>
    <w:rsid w:val="002D39EF"/>
    <w:rsid w:val="002D3CE8"/>
    <w:rsid w:val="002E3E1D"/>
    <w:rsid w:val="003006AE"/>
    <w:rsid w:val="003037EE"/>
    <w:rsid w:val="003355AB"/>
    <w:rsid w:val="00343CCF"/>
    <w:rsid w:val="00345863"/>
    <w:rsid w:val="00352B93"/>
    <w:rsid w:val="00356CF5"/>
    <w:rsid w:val="00367196"/>
    <w:rsid w:val="00367964"/>
    <w:rsid w:val="00387627"/>
    <w:rsid w:val="00391832"/>
    <w:rsid w:val="00396835"/>
    <w:rsid w:val="003A24CA"/>
    <w:rsid w:val="003C3C26"/>
    <w:rsid w:val="003C7F39"/>
    <w:rsid w:val="003D4A90"/>
    <w:rsid w:val="003F1E30"/>
    <w:rsid w:val="00404591"/>
    <w:rsid w:val="00410AE4"/>
    <w:rsid w:val="00422A61"/>
    <w:rsid w:val="00433AFA"/>
    <w:rsid w:val="00445A82"/>
    <w:rsid w:val="004603C3"/>
    <w:rsid w:val="004642B3"/>
    <w:rsid w:val="00472759"/>
    <w:rsid w:val="004913BC"/>
    <w:rsid w:val="00491829"/>
    <w:rsid w:val="004A2764"/>
    <w:rsid w:val="004A7E4D"/>
    <w:rsid w:val="004D5F6F"/>
    <w:rsid w:val="004E4F1B"/>
    <w:rsid w:val="004F2002"/>
    <w:rsid w:val="0052474D"/>
    <w:rsid w:val="005248B6"/>
    <w:rsid w:val="00524A5F"/>
    <w:rsid w:val="005353EB"/>
    <w:rsid w:val="00540B0D"/>
    <w:rsid w:val="0057358A"/>
    <w:rsid w:val="00573BC8"/>
    <w:rsid w:val="00574BC8"/>
    <w:rsid w:val="005801FA"/>
    <w:rsid w:val="00595566"/>
    <w:rsid w:val="0059790C"/>
    <w:rsid w:val="005B36B4"/>
    <w:rsid w:val="005B57AD"/>
    <w:rsid w:val="005F07C5"/>
    <w:rsid w:val="006070A3"/>
    <w:rsid w:val="00620A08"/>
    <w:rsid w:val="0066376B"/>
    <w:rsid w:val="0069639D"/>
    <w:rsid w:val="006C21BE"/>
    <w:rsid w:val="006C53C4"/>
    <w:rsid w:val="006C7C1D"/>
    <w:rsid w:val="007021DA"/>
    <w:rsid w:val="0071083B"/>
    <w:rsid w:val="00710EF6"/>
    <w:rsid w:val="00711AA0"/>
    <w:rsid w:val="0071759D"/>
    <w:rsid w:val="00723770"/>
    <w:rsid w:val="00726B14"/>
    <w:rsid w:val="00747980"/>
    <w:rsid w:val="00754096"/>
    <w:rsid w:val="00763EE1"/>
    <w:rsid w:val="0078321B"/>
    <w:rsid w:val="007A07D2"/>
    <w:rsid w:val="007A0926"/>
    <w:rsid w:val="007B0E73"/>
    <w:rsid w:val="007C1751"/>
    <w:rsid w:val="007C4EBC"/>
    <w:rsid w:val="007D5E1A"/>
    <w:rsid w:val="007E482E"/>
    <w:rsid w:val="007E5DE1"/>
    <w:rsid w:val="007E7462"/>
    <w:rsid w:val="007F0E31"/>
    <w:rsid w:val="007F4F7D"/>
    <w:rsid w:val="00801D8A"/>
    <w:rsid w:val="00805868"/>
    <w:rsid w:val="00806FC8"/>
    <w:rsid w:val="0082166A"/>
    <w:rsid w:val="00822505"/>
    <w:rsid w:val="00833049"/>
    <w:rsid w:val="00833BFE"/>
    <w:rsid w:val="00851C41"/>
    <w:rsid w:val="00881250"/>
    <w:rsid w:val="0088661C"/>
    <w:rsid w:val="00886D6B"/>
    <w:rsid w:val="00887C44"/>
    <w:rsid w:val="008C053A"/>
    <w:rsid w:val="008C2593"/>
    <w:rsid w:val="008D3A64"/>
    <w:rsid w:val="008D5238"/>
    <w:rsid w:val="008E3AE9"/>
    <w:rsid w:val="008F7710"/>
    <w:rsid w:val="00903D0B"/>
    <w:rsid w:val="0090628A"/>
    <w:rsid w:val="00936F18"/>
    <w:rsid w:val="009427D6"/>
    <w:rsid w:val="0095633C"/>
    <w:rsid w:val="00963720"/>
    <w:rsid w:val="00982A11"/>
    <w:rsid w:val="00986241"/>
    <w:rsid w:val="00994F80"/>
    <w:rsid w:val="009A0231"/>
    <w:rsid w:val="009A250D"/>
    <w:rsid w:val="009A40B4"/>
    <w:rsid w:val="009C1BBA"/>
    <w:rsid w:val="009C320B"/>
    <w:rsid w:val="009D2FF2"/>
    <w:rsid w:val="009E11C0"/>
    <w:rsid w:val="009F4AE0"/>
    <w:rsid w:val="009F614D"/>
    <w:rsid w:val="00A02143"/>
    <w:rsid w:val="00A140A9"/>
    <w:rsid w:val="00A33B9D"/>
    <w:rsid w:val="00A46D33"/>
    <w:rsid w:val="00A554B6"/>
    <w:rsid w:val="00A75E05"/>
    <w:rsid w:val="00A92F7B"/>
    <w:rsid w:val="00A938D3"/>
    <w:rsid w:val="00A93EC0"/>
    <w:rsid w:val="00AA06D1"/>
    <w:rsid w:val="00AA390D"/>
    <w:rsid w:val="00AC4321"/>
    <w:rsid w:val="00AC56B1"/>
    <w:rsid w:val="00AE0412"/>
    <w:rsid w:val="00B16701"/>
    <w:rsid w:val="00B31DA6"/>
    <w:rsid w:val="00B40649"/>
    <w:rsid w:val="00B45511"/>
    <w:rsid w:val="00B50058"/>
    <w:rsid w:val="00B51A37"/>
    <w:rsid w:val="00B71472"/>
    <w:rsid w:val="00B715D1"/>
    <w:rsid w:val="00B83D83"/>
    <w:rsid w:val="00B86CE1"/>
    <w:rsid w:val="00BA2978"/>
    <w:rsid w:val="00BB08BA"/>
    <w:rsid w:val="00BB2060"/>
    <w:rsid w:val="00BC757C"/>
    <w:rsid w:val="00BD3650"/>
    <w:rsid w:val="00BF164F"/>
    <w:rsid w:val="00BF4D6E"/>
    <w:rsid w:val="00C174BE"/>
    <w:rsid w:val="00C51618"/>
    <w:rsid w:val="00C5461D"/>
    <w:rsid w:val="00C84F28"/>
    <w:rsid w:val="00C9380F"/>
    <w:rsid w:val="00CB465F"/>
    <w:rsid w:val="00CC3B51"/>
    <w:rsid w:val="00CF33F6"/>
    <w:rsid w:val="00CF7696"/>
    <w:rsid w:val="00D01539"/>
    <w:rsid w:val="00D0274D"/>
    <w:rsid w:val="00D032EE"/>
    <w:rsid w:val="00D056BD"/>
    <w:rsid w:val="00D205FB"/>
    <w:rsid w:val="00D32E1E"/>
    <w:rsid w:val="00D47950"/>
    <w:rsid w:val="00D5592F"/>
    <w:rsid w:val="00D64B13"/>
    <w:rsid w:val="00D744BB"/>
    <w:rsid w:val="00D8070E"/>
    <w:rsid w:val="00D87453"/>
    <w:rsid w:val="00DD4EB9"/>
    <w:rsid w:val="00DD7175"/>
    <w:rsid w:val="00DE271F"/>
    <w:rsid w:val="00E01006"/>
    <w:rsid w:val="00E13225"/>
    <w:rsid w:val="00E25258"/>
    <w:rsid w:val="00E265B3"/>
    <w:rsid w:val="00E41300"/>
    <w:rsid w:val="00E579BA"/>
    <w:rsid w:val="00E62E3E"/>
    <w:rsid w:val="00E657D3"/>
    <w:rsid w:val="00E87706"/>
    <w:rsid w:val="00EC15FE"/>
    <w:rsid w:val="00EC5C47"/>
    <w:rsid w:val="00EC5C6A"/>
    <w:rsid w:val="00ED294E"/>
    <w:rsid w:val="00ED61A8"/>
    <w:rsid w:val="00EE1530"/>
    <w:rsid w:val="00F26E3D"/>
    <w:rsid w:val="00F30115"/>
    <w:rsid w:val="00F3336F"/>
    <w:rsid w:val="00F41936"/>
    <w:rsid w:val="00F4373A"/>
    <w:rsid w:val="00F43A70"/>
    <w:rsid w:val="00F46AF4"/>
    <w:rsid w:val="00F56CA8"/>
    <w:rsid w:val="00F63D38"/>
    <w:rsid w:val="00F640A3"/>
    <w:rsid w:val="00F75108"/>
    <w:rsid w:val="00F8386D"/>
    <w:rsid w:val="00F960EF"/>
    <w:rsid w:val="00FA3AF4"/>
    <w:rsid w:val="00FC2D69"/>
    <w:rsid w:val="00FD73DB"/>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55F9EA"/>
  <w15:docId w15:val="{305EA401-A9DF-428F-9C7C-00A99039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US"/>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lang w:val="en-US"/>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lang w:val="es-ES"/>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
    <w:name w:val="Párrafo de lista"/>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val="es-ES"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lang w:val="es-ES"/>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n-U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lang w:val="pt-BR"/>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pt-BR"/>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val="x-none" w:eastAsia="x-none"/>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locked/>
    <w:rsid w:val="0088661C"/>
    <w:rPr>
      <w:rFonts w:ascii="SimSun" w:eastAsia="SimSun" w:hAnsi="SimSun"/>
      <w:lang w:val="es-MX" w:eastAsia="es-MX"/>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88661C"/>
    <w:pPr>
      <w:ind w:left="720"/>
      <w:contextualSpacing/>
    </w:pPr>
    <w:rPr>
      <w:rFonts w:ascii="SimSun" w:eastAsia="SimSun" w:hAnsi="SimSu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53449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9A97-EDC2-432F-A316-FFD1962E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subject/>
  <dc:creator>MPCOEA</dc:creator>
  <cp:keywords/>
  <cp:lastModifiedBy>Santos, Ada</cp:lastModifiedBy>
  <cp:revision>3</cp:revision>
  <cp:lastPrinted>2013-08-05T22:05:00Z</cp:lastPrinted>
  <dcterms:created xsi:type="dcterms:W3CDTF">2021-05-05T13:16:00Z</dcterms:created>
  <dcterms:modified xsi:type="dcterms:W3CDTF">2021-05-05T13:58:00Z</dcterms:modified>
</cp:coreProperties>
</file>