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18DE27" w14:textId="7F84A043" w:rsidR="00BD5B08" w:rsidRPr="00AC4F14" w:rsidRDefault="00BD5B08" w:rsidP="00BD5B08">
      <w:pPr>
        <w:rPr>
          <w:rFonts w:ascii="Times New Roman" w:hAnsi="Times New Roman" w:cs="Times New Roman"/>
          <w:bCs/>
          <w:sz w:val="22"/>
          <w:szCs w:val="22"/>
          <w:lang w:val="en-US"/>
        </w:rPr>
      </w:pPr>
      <w:r w:rsidRPr="00AC4F14">
        <w:rPr>
          <w:rFonts w:ascii="Times New Roman" w:hAnsi="Times New Roman" w:cs="Times New Roman"/>
          <w:b/>
          <w:bCs/>
          <w:sz w:val="22"/>
          <w:szCs w:val="22"/>
          <w:lang w:val="en-US"/>
        </w:rPr>
        <w:t xml:space="preserve">PREPARATORY MEETING FOR THE </w:t>
      </w:r>
      <w:r w:rsidRPr="00AC4F14">
        <w:rPr>
          <w:rFonts w:ascii="Times New Roman" w:hAnsi="Times New Roman" w:cs="Times New Roman"/>
          <w:b/>
          <w:bCs/>
          <w:sz w:val="22"/>
          <w:szCs w:val="22"/>
          <w:lang w:val="en-US"/>
        </w:rPr>
        <w:tab/>
      </w:r>
      <w:r w:rsidRPr="00AC4F14">
        <w:rPr>
          <w:rFonts w:ascii="Times New Roman" w:hAnsi="Times New Roman" w:cs="Times New Roman"/>
          <w:b/>
          <w:bCs/>
          <w:sz w:val="22"/>
          <w:szCs w:val="22"/>
          <w:lang w:val="en-US"/>
        </w:rPr>
        <w:tab/>
      </w:r>
      <w:r w:rsidRPr="00AC4F14">
        <w:rPr>
          <w:rFonts w:ascii="Times New Roman" w:hAnsi="Times New Roman" w:cs="Times New Roman"/>
          <w:b/>
          <w:bCs/>
          <w:sz w:val="22"/>
          <w:szCs w:val="22"/>
          <w:lang w:val="en-US"/>
        </w:rPr>
        <w:tab/>
      </w:r>
      <w:r w:rsidRPr="00AC4F14">
        <w:rPr>
          <w:rFonts w:ascii="Times New Roman" w:hAnsi="Times New Roman" w:cs="Times New Roman"/>
          <w:b/>
          <w:bCs/>
          <w:sz w:val="22"/>
          <w:szCs w:val="22"/>
          <w:lang w:val="en-US"/>
        </w:rPr>
        <w:tab/>
      </w:r>
      <w:r w:rsidRPr="00AC4F14">
        <w:rPr>
          <w:rFonts w:ascii="Times New Roman" w:hAnsi="Times New Roman" w:cs="Times New Roman"/>
          <w:bCs/>
          <w:sz w:val="22"/>
          <w:szCs w:val="22"/>
          <w:lang w:val="en-US"/>
        </w:rPr>
        <w:t>OEA/</w:t>
      </w:r>
      <w:proofErr w:type="spellStart"/>
      <w:r w:rsidRPr="00AC4F14">
        <w:rPr>
          <w:rFonts w:ascii="Times New Roman" w:hAnsi="Times New Roman" w:cs="Times New Roman"/>
          <w:bCs/>
          <w:sz w:val="22"/>
          <w:szCs w:val="22"/>
          <w:lang w:val="en-US"/>
        </w:rPr>
        <w:t>Ser.K</w:t>
      </w:r>
      <w:proofErr w:type="spellEnd"/>
      <w:r w:rsidRPr="00AC4F14">
        <w:rPr>
          <w:rFonts w:ascii="Times New Roman" w:hAnsi="Times New Roman" w:cs="Times New Roman"/>
          <w:bCs/>
          <w:sz w:val="22"/>
          <w:szCs w:val="22"/>
          <w:lang w:val="en-US"/>
        </w:rPr>
        <w:t>/V</w:t>
      </w:r>
    </w:p>
    <w:p w14:paraId="770F3AA2" w14:textId="119796E6" w:rsidR="00BD5B08" w:rsidRPr="00AC4F14" w:rsidRDefault="00BD5B08" w:rsidP="00BD5B08">
      <w:pPr>
        <w:rPr>
          <w:rFonts w:ascii="Times New Roman" w:hAnsi="Times New Roman" w:cs="Times New Roman"/>
          <w:bCs/>
          <w:sz w:val="22"/>
          <w:szCs w:val="22"/>
          <w:lang w:val="en-US"/>
        </w:rPr>
      </w:pPr>
      <w:r w:rsidRPr="00AC4F14">
        <w:rPr>
          <w:rFonts w:ascii="Times New Roman" w:hAnsi="Times New Roman" w:cs="Times New Roman"/>
          <w:b/>
          <w:bCs/>
          <w:sz w:val="22"/>
          <w:szCs w:val="22"/>
          <w:lang w:val="en-US"/>
        </w:rPr>
        <w:t>NINTH INTER-AMERICAN MEETING</w:t>
      </w:r>
      <w:r w:rsidRPr="00AC4F14">
        <w:rPr>
          <w:rFonts w:ascii="Times New Roman" w:hAnsi="Times New Roman" w:cs="Times New Roman"/>
          <w:b/>
          <w:bCs/>
          <w:sz w:val="22"/>
          <w:szCs w:val="22"/>
          <w:lang w:val="en-US"/>
        </w:rPr>
        <w:tab/>
      </w:r>
      <w:r w:rsidRPr="00AC4F14">
        <w:rPr>
          <w:rFonts w:ascii="Times New Roman" w:hAnsi="Times New Roman" w:cs="Times New Roman"/>
          <w:bCs/>
          <w:sz w:val="22"/>
          <w:szCs w:val="22"/>
          <w:lang w:val="en-US"/>
        </w:rPr>
        <w:tab/>
      </w:r>
      <w:r w:rsidRPr="00AC4F14">
        <w:rPr>
          <w:rFonts w:ascii="Times New Roman" w:hAnsi="Times New Roman" w:cs="Times New Roman"/>
          <w:bCs/>
          <w:sz w:val="22"/>
          <w:szCs w:val="22"/>
          <w:lang w:val="en-US"/>
        </w:rPr>
        <w:tab/>
        <w:t xml:space="preserve">          </w:t>
      </w:r>
      <w:r w:rsidRPr="00AC4F14">
        <w:rPr>
          <w:rFonts w:ascii="Times New Roman" w:hAnsi="Times New Roman" w:cs="Times New Roman"/>
          <w:bCs/>
          <w:sz w:val="22"/>
          <w:szCs w:val="22"/>
          <w:lang w:val="en-US"/>
        </w:rPr>
        <w:tab/>
        <w:t>CIDI/RPME/doc.32/16 add. 2</w:t>
      </w:r>
    </w:p>
    <w:p w14:paraId="1E495499" w14:textId="4DDB4465" w:rsidR="00BD5B08" w:rsidRPr="00AC4F14" w:rsidRDefault="00BD5B08" w:rsidP="00BD5B08">
      <w:pPr>
        <w:ind w:right="-749"/>
        <w:rPr>
          <w:rFonts w:ascii="Times New Roman" w:hAnsi="Times New Roman" w:cs="Times New Roman"/>
          <w:bCs/>
          <w:sz w:val="22"/>
          <w:szCs w:val="22"/>
          <w:lang w:val="en-US"/>
        </w:rPr>
      </w:pPr>
      <w:r w:rsidRPr="00AC4F14">
        <w:rPr>
          <w:rFonts w:ascii="Times New Roman" w:hAnsi="Times New Roman" w:cs="Times New Roman"/>
          <w:b/>
          <w:bCs/>
          <w:sz w:val="22"/>
          <w:szCs w:val="22"/>
          <w:lang w:val="en-US"/>
        </w:rPr>
        <w:t>OF MINISTERS OF EDUCATION</w:t>
      </w:r>
      <w:r w:rsidRPr="00AC4F14">
        <w:rPr>
          <w:rFonts w:ascii="Times New Roman" w:hAnsi="Times New Roman" w:cs="Times New Roman"/>
          <w:bCs/>
          <w:sz w:val="22"/>
          <w:szCs w:val="22"/>
          <w:lang w:val="en-US"/>
        </w:rPr>
        <w:tab/>
      </w:r>
      <w:r w:rsidRPr="00AC4F14">
        <w:rPr>
          <w:rFonts w:ascii="Times New Roman" w:hAnsi="Times New Roman" w:cs="Times New Roman"/>
          <w:bCs/>
          <w:sz w:val="22"/>
          <w:szCs w:val="22"/>
          <w:lang w:val="en-US"/>
        </w:rPr>
        <w:tab/>
      </w:r>
      <w:r w:rsidRPr="00AC4F14">
        <w:rPr>
          <w:rFonts w:ascii="Times New Roman" w:hAnsi="Times New Roman" w:cs="Times New Roman"/>
          <w:b/>
          <w:bCs/>
          <w:sz w:val="22"/>
          <w:szCs w:val="22"/>
          <w:lang w:val="en-US"/>
        </w:rPr>
        <w:tab/>
      </w:r>
      <w:r w:rsidRPr="00AC4F14">
        <w:rPr>
          <w:rFonts w:ascii="Times New Roman" w:hAnsi="Times New Roman" w:cs="Times New Roman"/>
          <w:b/>
          <w:bCs/>
          <w:sz w:val="22"/>
          <w:szCs w:val="22"/>
          <w:lang w:val="en-US"/>
        </w:rPr>
        <w:tab/>
      </w:r>
      <w:r w:rsidRPr="00AC4F14">
        <w:rPr>
          <w:rFonts w:ascii="Times New Roman" w:hAnsi="Times New Roman" w:cs="Times New Roman"/>
          <w:b/>
          <w:bCs/>
          <w:sz w:val="22"/>
          <w:szCs w:val="22"/>
          <w:lang w:val="en-US"/>
        </w:rPr>
        <w:tab/>
      </w:r>
      <w:r w:rsidRPr="00AC4F14">
        <w:rPr>
          <w:rFonts w:ascii="Times New Roman" w:hAnsi="Times New Roman" w:cs="Times New Roman"/>
          <w:bCs/>
          <w:sz w:val="22"/>
          <w:szCs w:val="22"/>
          <w:lang w:val="en-US"/>
        </w:rPr>
        <w:t>3 October 2016</w:t>
      </w:r>
    </w:p>
    <w:p w14:paraId="7E3F377D" w14:textId="5D7FD282" w:rsidR="00BD5B08" w:rsidRPr="00AC4F14" w:rsidRDefault="00BD5B08" w:rsidP="00BD5B08">
      <w:pPr>
        <w:ind w:right="-749"/>
        <w:rPr>
          <w:rFonts w:ascii="Times New Roman" w:hAnsi="Times New Roman" w:cs="Times New Roman"/>
          <w:bCs/>
          <w:sz w:val="22"/>
          <w:szCs w:val="22"/>
          <w:lang w:val="en-US"/>
        </w:rPr>
      </w:pPr>
      <w:r w:rsidRPr="00AC4F14">
        <w:rPr>
          <w:rFonts w:ascii="Times New Roman" w:hAnsi="Times New Roman" w:cs="Times New Roman"/>
          <w:sz w:val="22"/>
          <w:szCs w:val="22"/>
          <w:lang w:val="en-US"/>
        </w:rPr>
        <w:t>October 26 - 28, 2016</w:t>
      </w:r>
      <w:r w:rsidRPr="00AC4F14">
        <w:rPr>
          <w:rFonts w:ascii="Times New Roman" w:hAnsi="Times New Roman" w:cs="Times New Roman"/>
          <w:bCs/>
          <w:sz w:val="22"/>
          <w:szCs w:val="22"/>
          <w:lang w:val="en-US"/>
        </w:rPr>
        <w:tab/>
      </w:r>
      <w:r w:rsidRPr="00AC4F14">
        <w:rPr>
          <w:rFonts w:ascii="Times New Roman" w:hAnsi="Times New Roman" w:cs="Times New Roman"/>
          <w:bCs/>
          <w:sz w:val="22"/>
          <w:szCs w:val="22"/>
          <w:lang w:val="en-US"/>
        </w:rPr>
        <w:tab/>
      </w:r>
      <w:r w:rsidRPr="00AC4F14">
        <w:rPr>
          <w:rFonts w:ascii="Times New Roman" w:hAnsi="Times New Roman" w:cs="Times New Roman"/>
          <w:bCs/>
          <w:sz w:val="22"/>
          <w:szCs w:val="22"/>
          <w:lang w:val="en-US"/>
        </w:rPr>
        <w:tab/>
      </w:r>
      <w:r w:rsidRPr="00AC4F14">
        <w:rPr>
          <w:rFonts w:ascii="Times New Roman" w:hAnsi="Times New Roman" w:cs="Times New Roman"/>
          <w:bCs/>
          <w:sz w:val="22"/>
          <w:szCs w:val="22"/>
          <w:lang w:val="en-US"/>
        </w:rPr>
        <w:tab/>
      </w:r>
      <w:r w:rsidRPr="00AC4F14">
        <w:rPr>
          <w:rFonts w:ascii="Times New Roman" w:hAnsi="Times New Roman" w:cs="Times New Roman"/>
          <w:bCs/>
          <w:sz w:val="22"/>
          <w:szCs w:val="22"/>
          <w:lang w:val="en-US"/>
        </w:rPr>
        <w:tab/>
      </w:r>
      <w:r w:rsidRPr="00AC4F14">
        <w:rPr>
          <w:rFonts w:ascii="Times New Roman" w:hAnsi="Times New Roman" w:cs="Times New Roman"/>
          <w:bCs/>
          <w:sz w:val="22"/>
          <w:szCs w:val="22"/>
          <w:lang w:val="en-US"/>
        </w:rPr>
        <w:tab/>
      </w:r>
      <w:r w:rsidRPr="00AC4F14">
        <w:rPr>
          <w:rFonts w:ascii="Times New Roman" w:hAnsi="Times New Roman" w:cs="Times New Roman"/>
          <w:bCs/>
          <w:sz w:val="22"/>
          <w:szCs w:val="22"/>
          <w:lang w:val="en-US"/>
        </w:rPr>
        <w:tab/>
        <w:t xml:space="preserve">Original: Spanish </w:t>
      </w:r>
    </w:p>
    <w:p w14:paraId="5A40A24E" w14:textId="77777777" w:rsidR="00BD5B08" w:rsidRPr="00AC4F14" w:rsidRDefault="00BD5B08" w:rsidP="00BD5B08">
      <w:pPr>
        <w:rPr>
          <w:rFonts w:ascii="Times New Roman" w:hAnsi="Times New Roman" w:cs="Times New Roman"/>
          <w:sz w:val="22"/>
          <w:szCs w:val="22"/>
          <w:lang w:val="en-US"/>
        </w:rPr>
      </w:pPr>
      <w:r w:rsidRPr="00AC4F14">
        <w:rPr>
          <w:rFonts w:ascii="Times New Roman" w:hAnsi="Times New Roman" w:cs="Times New Roman"/>
          <w:bCs/>
          <w:sz w:val="22"/>
          <w:szCs w:val="22"/>
          <w:lang w:val="en-US"/>
        </w:rPr>
        <w:t>Washington, D.C.</w:t>
      </w:r>
      <w:r w:rsidRPr="00AC4F14">
        <w:rPr>
          <w:rFonts w:ascii="Times New Roman" w:hAnsi="Times New Roman" w:cs="Times New Roman"/>
          <w:bCs/>
          <w:sz w:val="22"/>
          <w:szCs w:val="22"/>
          <w:lang w:val="en-US"/>
        </w:rPr>
        <w:tab/>
      </w:r>
      <w:r w:rsidRPr="00AC4F14">
        <w:rPr>
          <w:rFonts w:ascii="Times New Roman" w:hAnsi="Times New Roman" w:cs="Times New Roman"/>
          <w:bCs/>
          <w:sz w:val="22"/>
          <w:szCs w:val="22"/>
          <w:lang w:val="en-US"/>
        </w:rPr>
        <w:tab/>
      </w:r>
      <w:r w:rsidRPr="00AC4F14">
        <w:rPr>
          <w:rFonts w:ascii="Times New Roman" w:hAnsi="Times New Roman" w:cs="Times New Roman"/>
          <w:bCs/>
          <w:sz w:val="22"/>
          <w:szCs w:val="22"/>
          <w:lang w:val="en-US"/>
        </w:rPr>
        <w:tab/>
      </w:r>
      <w:r w:rsidRPr="00AC4F14">
        <w:rPr>
          <w:rFonts w:ascii="Times New Roman" w:hAnsi="Times New Roman" w:cs="Times New Roman"/>
          <w:bCs/>
          <w:sz w:val="22"/>
          <w:szCs w:val="22"/>
          <w:lang w:val="en-US"/>
        </w:rPr>
        <w:tab/>
      </w:r>
      <w:r w:rsidRPr="00AC4F14">
        <w:rPr>
          <w:rFonts w:ascii="Times New Roman" w:hAnsi="Times New Roman" w:cs="Times New Roman"/>
          <w:bCs/>
          <w:sz w:val="22"/>
          <w:szCs w:val="22"/>
          <w:lang w:val="en-US"/>
        </w:rPr>
        <w:tab/>
      </w:r>
      <w:r w:rsidRPr="00AC4F14">
        <w:rPr>
          <w:rFonts w:ascii="Times New Roman" w:hAnsi="Times New Roman" w:cs="Times New Roman"/>
          <w:bCs/>
          <w:sz w:val="22"/>
          <w:szCs w:val="22"/>
          <w:lang w:val="en-US"/>
        </w:rPr>
        <w:tab/>
      </w:r>
      <w:r w:rsidRPr="00AC4F14">
        <w:rPr>
          <w:rFonts w:ascii="Times New Roman" w:hAnsi="Times New Roman" w:cs="Times New Roman"/>
          <w:bCs/>
          <w:sz w:val="22"/>
          <w:szCs w:val="22"/>
          <w:lang w:val="en-US"/>
        </w:rPr>
        <w:tab/>
      </w:r>
      <w:r w:rsidRPr="00AC4F14">
        <w:rPr>
          <w:rFonts w:ascii="Times New Roman" w:hAnsi="Times New Roman" w:cs="Times New Roman"/>
          <w:bCs/>
          <w:sz w:val="22"/>
          <w:szCs w:val="22"/>
          <w:lang w:val="en-US"/>
        </w:rPr>
        <w:tab/>
      </w:r>
    </w:p>
    <w:p w14:paraId="7C9F79C0" w14:textId="77777777" w:rsidR="00BD5B08" w:rsidRPr="00AC4F14" w:rsidRDefault="00BD5B08" w:rsidP="00BD5B08">
      <w:pPr>
        <w:pBdr>
          <w:bottom w:val="single" w:sz="12" w:space="1" w:color="auto"/>
        </w:pBdr>
        <w:tabs>
          <w:tab w:val="left" w:pos="6750"/>
        </w:tabs>
        <w:ind w:right="-29"/>
        <w:rPr>
          <w:rFonts w:ascii="Times New Roman" w:eastAsia="Times New Roman" w:hAnsi="Times New Roman" w:cs="Times New Roman"/>
          <w:bCs/>
          <w:sz w:val="22"/>
          <w:szCs w:val="22"/>
          <w:lang w:val="en-US"/>
        </w:rPr>
      </w:pPr>
    </w:p>
    <w:p w14:paraId="0D0EBEC7" w14:textId="77777777" w:rsidR="00BD5B08" w:rsidRPr="00AC4F14" w:rsidRDefault="00BD5B08" w:rsidP="00BD5B08">
      <w:pPr>
        <w:rPr>
          <w:rFonts w:ascii="Times New Roman" w:eastAsia="Times New Roman" w:hAnsi="Times New Roman" w:cs="Times New Roman"/>
          <w:sz w:val="22"/>
          <w:szCs w:val="22"/>
          <w:lang w:val="en-US"/>
        </w:rPr>
      </w:pPr>
    </w:p>
    <w:p w14:paraId="09B98DDF" w14:textId="77777777" w:rsidR="00BD5B08" w:rsidRPr="00AC4F14" w:rsidRDefault="00BD5B08" w:rsidP="00BD5B08">
      <w:pPr>
        <w:jc w:val="center"/>
        <w:rPr>
          <w:rFonts w:ascii="Times New Roman" w:hAnsi="Times New Roman" w:cs="Times New Roman"/>
          <w:bCs/>
          <w:sz w:val="22"/>
          <w:szCs w:val="22"/>
          <w:lang w:val="en-US"/>
        </w:rPr>
      </w:pPr>
    </w:p>
    <w:p w14:paraId="2E84529E" w14:textId="77777777" w:rsidR="00BD5B08" w:rsidRPr="00AC4F14" w:rsidRDefault="00BD5B08" w:rsidP="00BD5B08">
      <w:pPr>
        <w:jc w:val="center"/>
        <w:rPr>
          <w:rFonts w:ascii="Times New Roman" w:hAnsi="Times New Roman" w:cs="Times New Roman"/>
          <w:bCs/>
          <w:sz w:val="22"/>
          <w:szCs w:val="22"/>
          <w:lang w:val="en-US"/>
        </w:rPr>
      </w:pPr>
    </w:p>
    <w:p w14:paraId="2562507D" w14:textId="77777777" w:rsidR="00BD5B08" w:rsidRPr="00AC4F14" w:rsidRDefault="00BD5B08" w:rsidP="00BD5B08">
      <w:pPr>
        <w:jc w:val="center"/>
        <w:rPr>
          <w:rFonts w:ascii="Times New Roman" w:hAnsi="Times New Roman" w:cs="Times New Roman"/>
          <w:bCs/>
          <w:sz w:val="22"/>
          <w:szCs w:val="22"/>
          <w:lang w:val="en-US"/>
        </w:rPr>
      </w:pPr>
    </w:p>
    <w:p w14:paraId="47B6A420" w14:textId="77777777" w:rsidR="00BD5B08" w:rsidRPr="00AC4F14" w:rsidRDefault="00BD5B08" w:rsidP="00BD5B08">
      <w:pPr>
        <w:jc w:val="center"/>
        <w:rPr>
          <w:rFonts w:ascii="Times New Roman" w:hAnsi="Times New Roman" w:cs="Times New Roman"/>
          <w:bCs/>
          <w:sz w:val="22"/>
          <w:szCs w:val="22"/>
          <w:lang w:val="en-US"/>
        </w:rPr>
      </w:pPr>
    </w:p>
    <w:p w14:paraId="44C33BDD" w14:textId="77777777" w:rsidR="00BD5B08" w:rsidRPr="00AC4F14" w:rsidRDefault="00BD5B08" w:rsidP="00BD5B08">
      <w:pPr>
        <w:jc w:val="center"/>
        <w:rPr>
          <w:rFonts w:ascii="Times New Roman" w:hAnsi="Times New Roman" w:cs="Times New Roman"/>
          <w:bCs/>
          <w:sz w:val="22"/>
          <w:szCs w:val="22"/>
          <w:lang w:val="en-US"/>
        </w:rPr>
      </w:pPr>
    </w:p>
    <w:p w14:paraId="10DC57C4" w14:textId="77777777" w:rsidR="00BD5B08" w:rsidRPr="00AC4F14" w:rsidRDefault="00BD5B08" w:rsidP="00BD5B08">
      <w:pPr>
        <w:jc w:val="center"/>
        <w:rPr>
          <w:rFonts w:ascii="Times New Roman" w:hAnsi="Times New Roman" w:cs="Times New Roman"/>
          <w:bCs/>
          <w:sz w:val="22"/>
          <w:szCs w:val="22"/>
          <w:lang w:val="en-US"/>
        </w:rPr>
      </w:pPr>
    </w:p>
    <w:p w14:paraId="701FC2CE" w14:textId="77777777" w:rsidR="00BD5B08" w:rsidRPr="00AC4F14" w:rsidRDefault="00BD5B08" w:rsidP="00BD5B08">
      <w:pPr>
        <w:jc w:val="center"/>
        <w:rPr>
          <w:rFonts w:ascii="Times New Roman" w:hAnsi="Times New Roman" w:cs="Times New Roman"/>
          <w:bCs/>
          <w:sz w:val="22"/>
          <w:szCs w:val="22"/>
          <w:lang w:val="en-US"/>
        </w:rPr>
      </w:pPr>
    </w:p>
    <w:p w14:paraId="0D81596B" w14:textId="77777777" w:rsidR="00BD5B08" w:rsidRPr="00AC4F14" w:rsidRDefault="00BD5B08" w:rsidP="00BD5B08">
      <w:pPr>
        <w:jc w:val="center"/>
        <w:rPr>
          <w:rFonts w:ascii="Times New Roman" w:hAnsi="Times New Roman" w:cs="Times New Roman"/>
          <w:bCs/>
          <w:sz w:val="22"/>
          <w:szCs w:val="22"/>
          <w:lang w:val="en-US"/>
        </w:rPr>
      </w:pPr>
    </w:p>
    <w:p w14:paraId="365005A9" w14:textId="77777777" w:rsidR="00BD5B08" w:rsidRPr="00AC4F14" w:rsidRDefault="00BD5B08" w:rsidP="00BD5B08">
      <w:pPr>
        <w:jc w:val="center"/>
        <w:rPr>
          <w:rFonts w:ascii="Times New Roman" w:hAnsi="Times New Roman" w:cs="Times New Roman"/>
          <w:bCs/>
          <w:sz w:val="22"/>
          <w:szCs w:val="22"/>
          <w:lang w:val="en-US"/>
        </w:rPr>
      </w:pPr>
    </w:p>
    <w:p w14:paraId="36F5E92E" w14:textId="77777777" w:rsidR="00BD5B08" w:rsidRPr="00AC4F14" w:rsidRDefault="00BD5B08" w:rsidP="00BD5B08">
      <w:pPr>
        <w:jc w:val="center"/>
        <w:rPr>
          <w:rFonts w:ascii="Times New Roman" w:hAnsi="Times New Roman" w:cs="Times New Roman"/>
          <w:bCs/>
          <w:sz w:val="22"/>
          <w:szCs w:val="22"/>
          <w:lang w:val="en-US"/>
        </w:rPr>
      </w:pPr>
    </w:p>
    <w:p w14:paraId="12FF59D0" w14:textId="338575A3" w:rsidR="00BD5B08" w:rsidRPr="00AC4F14" w:rsidRDefault="00BD5B08" w:rsidP="00BD5B08">
      <w:pPr>
        <w:jc w:val="center"/>
        <w:rPr>
          <w:rFonts w:ascii="Times New Roman" w:hAnsi="Times New Roman" w:cs="Times New Roman"/>
          <w:bCs/>
          <w:sz w:val="22"/>
          <w:szCs w:val="22"/>
          <w:lang w:val="en-US"/>
        </w:rPr>
      </w:pPr>
      <w:r w:rsidRPr="00AC4F14">
        <w:rPr>
          <w:rFonts w:ascii="Times New Roman" w:hAnsi="Times New Roman" w:cs="Times New Roman"/>
          <w:bCs/>
          <w:sz w:val="22"/>
          <w:szCs w:val="22"/>
          <w:lang w:val="en-US"/>
        </w:rPr>
        <w:t>ANNEX II</w:t>
      </w:r>
    </w:p>
    <w:p w14:paraId="69253AB4" w14:textId="77777777" w:rsidR="00BD5B08" w:rsidRPr="00AC4F14" w:rsidRDefault="00BD5B08" w:rsidP="00BD5B08">
      <w:pPr>
        <w:jc w:val="center"/>
        <w:rPr>
          <w:rFonts w:ascii="Times New Roman" w:hAnsi="Times New Roman" w:cs="Times New Roman"/>
          <w:bCs/>
          <w:sz w:val="22"/>
          <w:szCs w:val="22"/>
          <w:lang w:val="en-US"/>
        </w:rPr>
      </w:pPr>
    </w:p>
    <w:p w14:paraId="60A1AD36" w14:textId="77777777" w:rsidR="0079770B" w:rsidRPr="00AC4F14" w:rsidRDefault="0079770B" w:rsidP="00BD5B08">
      <w:pPr>
        <w:jc w:val="center"/>
        <w:rPr>
          <w:rFonts w:ascii="Times New Roman" w:hAnsi="Times New Roman" w:cs="Times New Roman"/>
          <w:bCs/>
          <w:sz w:val="22"/>
          <w:szCs w:val="22"/>
          <w:lang w:val="en-US"/>
        </w:rPr>
      </w:pPr>
    </w:p>
    <w:p w14:paraId="544A09CB" w14:textId="77777777" w:rsidR="00BD5B08" w:rsidRPr="00AC4F14" w:rsidRDefault="00BD5B08" w:rsidP="00BD5B08">
      <w:pPr>
        <w:jc w:val="center"/>
        <w:rPr>
          <w:rFonts w:ascii="Times New Roman" w:hAnsi="Times New Roman" w:cs="Times New Roman"/>
          <w:bCs/>
          <w:sz w:val="22"/>
          <w:szCs w:val="22"/>
          <w:lang w:val="en-US"/>
        </w:rPr>
      </w:pPr>
      <w:r w:rsidRPr="00AC4F14">
        <w:rPr>
          <w:rFonts w:ascii="Times New Roman" w:hAnsi="Times New Roman" w:cs="Times New Roman"/>
          <w:bCs/>
          <w:sz w:val="22"/>
          <w:szCs w:val="22"/>
          <w:lang w:val="en-US"/>
        </w:rPr>
        <w:t>DRAFT INTER-AMERICAN EDUCATION AGENDA</w:t>
      </w:r>
    </w:p>
    <w:p w14:paraId="37669AFF" w14:textId="77777777" w:rsidR="00BD5B08" w:rsidRPr="00AC4F14" w:rsidRDefault="00BD5B08" w:rsidP="00BD5B08">
      <w:pPr>
        <w:jc w:val="center"/>
        <w:rPr>
          <w:rFonts w:ascii="Times New Roman" w:hAnsi="Times New Roman" w:cs="Times New Roman"/>
          <w:bCs/>
          <w:sz w:val="22"/>
          <w:szCs w:val="22"/>
          <w:lang w:val="en-US"/>
        </w:rPr>
      </w:pPr>
    </w:p>
    <w:p w14:paraId="73E05A72" w14:textId="77777777" w:rsidR="0079770B" w:rsidRPr="00AC4F14" w:rsidRDefault="0079770B" w:rsidP="00BD5B08">
      <w:pPr>
        <w:jc w:val="center"/>
        <w:rPr>
          <w:rFonts w:ascii="Times New Roman" w:hAnsi="Times New Roman" w:cs="Times New Roman"/>
          <w:bCs/>
          <w:sz w:val="22"/>
          <w:szCs w:val="22"/>
          <w:lang w:val="en-US"/>
        </w:rPr>
      </w:pPr>
    </w:p>
    <w:p w14:paraId="33CEB0B4" w14:textId="4280C210" w:rsidR="00BD5B08" w:rsidRPr="00AC4F14" w:rsidRDefault="0079770B" w:rsidP="0079770B">
      <w:pPr>
        <w:jc w:val="center"/>
        <w:rPr>
          <w:rFonts w:ascii="Times New Roman" w:hAnsi="Times New Roman" w:cs="Times New Roman"/>
          <w:bCs/>
          <w:caps/>
          <w:sz w:val="22"/>
          <w:szCs w:val="22"/>
          <w:lang w:val="en-US"/>
        </w:rPr>
      </w:pPr>
      <w:r w:rsidRPr="00AC4F14">
        <w:rPr>
          <w:rFonts w:ascii="Times New Roman" w:hAnsi="Times New Roman" w:cs="Times New Roman"/>
          <w:bCs/>
          <w:caps/>
          <w:sz w:val="22"/>
          <w:szCs w:val="22"/>
          <w:lang w:val="en-US"/>
        </w:rPr>
        <w:t xml:space="preserve">Conceptual frameworkd for the three priority areas </w:t>
      </w:r>
    </w:p>
    <w:p w14:paraId="1B5DBCF0" w14:textId="77777777" w:rsidR="00BD5B08" w:rsidRPr="00AC4F14" w:rsidRDefault="00BD5B08" w:rsidP="00BD5B08">
      <w:pPr>
        <w:jc w:val="center"/>
        <w:rPr>
          <w:rFonts w:ascii="Times New Roman" w:hAnsi="Times New Roman" w:cs="Times New Roman"/>
          <w:bCs/>
          <w:caps/>
          <w:sz w:val="22"/>
          <w:szCs w:val="22"/>
          <w:lang w:val="en-US"/>
        </w:rPr>
      </w:pPr>
    </w:p>
    <w:p w14:paraId="76260AF7" w14:textId="3B9833B5" w:rsidR="00BD5B08" w:rsidRPr="00AC4F14" w:rsidRDefault="00BD5B08" w:rsidP="00BD5B08">
      <w:pPr>
        <w:jc w:val="center"/>
        <w:rPr>
          <w:rFonts w:ascii="Times New Roman" w:hAnsi="Times New Roman" w:cs="Times New Roman"/>
          <w:bCs/>
          <w:sz w:val="22"/>
          <w:szCs w:val="22"/>
          <w:lang w:val="en-US"/>
        </w:rPr>
        <w:sectPr w:rsidR="00BD5B08" w:rsidRPr="00AC4F14" w:rsidSect="000E4979">
          <w:headerReference w:type="even" r:id="rId10"/>
          <w:headerReference w:type="default" r:id="rId11"/>
          <w:footerReference w:type="even" r:id="rId12"/>
          <w:footerReference w:type="default" r:id="rId13"/>
          <w:headerReference w:type="first" r:id="rId14"/>
          <w:footerReference w:type="first" r:id="rId15"/>
          <w:pgSz w:w="12240" w:h="15840"/>
          <w:pgMar w:top="2160" w:right="1260" w:bottom="1296" w:left="1699" w:header="720" w:footer="720" w:gutter="0"/>
          <w:cols w:space="720"/>
          <w:docGrid w:linePitch="360"/>
        </w:sectPr>
      </w:pPr>
      <w:r w:rsidRPr="00AC4F14">
        <w:rPr>
          <w:rFonts w:ascii="Times New Roman" w:eastAsia="Times New Roman" w:hAnsi="Times New Roman" w:cs="Times New Roman"/>
          <w:bCs/>
          <w:sz w:val="22"/>
          <w:szCs w:val="22"/>
          <w:lang w:val="en-US"/>
        </w:rPr>
        <w:t>(Prepared by t</w:t>
      </w:r>
      <w:r w:rsidR="00AC4F14">
        <w:rPr>
          <w:rFonts w:ascii="Times New Roman" w:eastAsia="Times New Roman" w:hAnsi="Times New Roman" w:cs="Times New Roman"/>
          <w:bCs/>
          <w:sz w:val="22"/>
          <w:szCs w:val="22"/>
          <w:lang w:val="en-US"/>
        </w:rPr>
        <w:t>he Chairs of the Working Groups</w:t>
      </w:r>
    </w:p>
    <w:p w14:paraId="119A5D85" w14:textId="3CBB3758" w:rsidR="00A07F45" w:rsidRPr="00AC4F14" w:rsidRDefault="00A07F45" w:rsidP="00AC4F14">
      <w:pPr>
        <w:pStyle w:val="NoSpacing"/>
        <w:tabs>
          <w:tab w:val="left" w:pos="180"/>
        </w:tabs>
        <w:jc w:val="both"/>
        <w:rPr>
          <w:rFonts w:ascii="Times New Roman" w:eastAsia="Times New Roman" w:hAnsi="Times New Roman" w:cs="Times New Roman"/>
          <w:color w:val="5B9BD5" w:themeColor="accent1"/>
          <w:lang w:val="en-US" w:eastAsia="es-ES"/>
        </w:rPr>
      </w:pPr>
    </w:p>
    <w:sdt>
      <w:sdtPr>
        <w:rPr>
          <w:rFonts w:ascii="Times New Roman" w:eastAsia="Times New Roman" w:hAnsi="Times New Roman" w:cs="Times New Roman"/>
          <w:color w:val="5B9BD5" w:themeColor="accent1"/>
          <w:lang w:val="en-US" w:eastAsia="es-ES"/>
        </w:rPr>
        <w:id w:val="-809552325"/>
        <w:docPartObj>
          <w:docPartGallery w:val="Cover Pages"/>
          <w:docPartUnique/>
        </w:docPartObj>
      </w:sdtPr>
      <w:sdtEndPr>
        <w:rPr>
          <w:rFonts w:eastAsiaTheme="minorEastAsia"/>
          <w:color w:val="auto"/>
        </w:rPr>
      </w:sdtEndPr>
      <w:sdtContent>
        <w:p w14:paraId="38F1F1DC" w14:textId="22155F65" w:rsidR="006A0885" w:rsidRPr="00AC4F14" w:rsidRDefault="00D52B47" w:rsidP="00AC4F14">
          <w:pPr>
            <w:pStyle w:val="NoSpacing"/>
            <w:tabs>
              <w:tab w:val="left" w:pos="0"/>
            </w:tabs>
            <w:jc w:val="center"/>
            <w:rPr>
              <w:rFonts w:ascii="Times New Roman" w:eastAsia="Times New Roman" w:hAnsi="Times New Roman" w:cs="Times New Roman"/>
              <w:color w:val="5B9BD5" w:themeColor="accent1"/>
              <w:lang w:val="en-US" w:eastAsia="es-ES"/>
            </w:rPr>
          </w:pPr>
          <w:r w:rsidRPr="00AC4F14">
            <w:rPr>
              <w:rFonts w:ascii="Times New Roman" w:eastAsia="Times New Roman" w:hAnsi="Times New Roman" w:cs="Times New Roman"/>
              <w:b/>
              <w:bCs/>
              <w:lang w:val="en-US"/>
            </w:rPr>
            <w:t>Introduction</w:t>
          </w:r>
        </w:p>
        <w:p w14:paraId="48445EEF" w14:textId="77777777" w:rsidR="006A0885" w:rsidRPr="00AC4F14" w:rsidRDefault="006A0885" w:rsidP="00AC4F14">
          <w:pPr>
            <w:pStyle w:val="ListParagraph"/>
            <w:tabs>
              <w:tab w:val="left" w:pos="0"/>
            </w:tabs>
            <w:ind w:left="0"/>
            <w:rPr>
              <w:rFonts w:ascii="Times New Roman" w:hAnsi="Times New Roman" w:cs="Times New Roman"/>
              <w:sz w:val="22"/>
              <w:szCs w:val="22"/>
              <w:lang w:val="en-US"/>
            </w:rPr>
          </w:pPr>
        </w:p>
        <w:p w14:paraId="72037004" w14:textId="6525F368" w:rsidR="0079770B" w:rsidRPr="00AC4F14" w:rsidRDefault="0079770B" w:rsidP="00AC4F14">
          <w:pPr>
            <w:tabs>
              <w:tab w:val="left" w:pos="0"/>
            </w:tabs>
            <w:spacing w:after="160"/>
            <w:jc w:val="both"/>
            <w:rPr>
              <w:rFonts w:ascii="Times New Roman" w:hAnsi="Times New Roman" w:cs="Times New Roman"/>
              <w:sz w:val="22"/>
              <w:szCs w:val="22"/>
              <w:lang w:val="en-US"/>
            </w:rPr>
          </w:pPr>
          <w:r w:rsidRPr="00AC4F14">
            <w:rPr>
              <w:rFonts w:ascii="Times New Roman" w:hAnsi="Times New Roman" w:cs="Times New Roman"/>
              <w:sz w:val="22"/>
              <w:szCs w:val="22"/>
              <w:lang w:val="en-US"/>
            </w:rPr>
            <w:t xml:space="preserve">This conceptual framework is a support document for the Inter-American Education Agenda that compiles the main concepts, definitions, and </w:t>
          </w:r>
          <w:r w:rsidR="006A0885" w:rsidRPr="00AC4F14">
            <w:rPr>
              <w:rFonts w:ascii="Times New Roman" w:hAnsi="Times New Roman" w:cs="Times New Roman"/>
              <w:sz w:val="22"/>
              <w:szCs w:val="22"/>
              <w:lang w:val="en-US"/>
            </w:rPr>
            <w:t>regional and global scope documents</w:t>
          </w:r>
          <w:r w:rsidR="00D04A15" w:rsidRPr="00AC4F14">
            <w:rPr>
              <w:rFonts w:ascii="Times New Roman" w:hAnsi="Times New Roman" w:cs="Times New Roman"/>
              <w:sz w:val="22"/>
              <w:szCs w:val="22"/>
              <w:lang w:val="en-US"/>
            </w:rPr>
            <w:t>,</w:t>
          </w:r>
          <w:r w:rsidR="006A0885" w:rsidRPr="00AC4F14">
            <w:rPr>
              <w:rFonts w:ascii="Times New Roman" w:hAnsi="Times New Roman" w:cs="Times New Roman"/>
              <w:sz w:val="22"/>
              <w:szCs w:val="22"/>
              <w:lang w:val="en-US"/>
            </w:rPr>
            <w:t xml:space="preserve"> which imply commitments </w:t>
          </w:r>
          <w:r w:rsidRPr="00AC4F14">
            <w:rPr>
              <w:rFonts w:ascii="Times New Roman" w:hAnsi="Times New Roman" w:cs="Times New Roman"/>
              <w:sz w:val="22"/>
              <w:szCs w:val="22"/>
              <w:lang w:val="en-US"/>
            </w:rPr>
            <w:t>in the three priority areas: Quality, Inclusive and Equitable Education</w:t>
          </w:r>
          <w:r w:rsidR="00D04A15" w:rsidRPr="00AC4F14">
            <w:rPr>
              <w:rFonts w:ascii="Times New Roman" w:hAnsi="Times New Roman" w:cs="Times New Roman"/>
              <w:sz w:val="22"/>
              <w:szCs w:val="22"/>
              <w:lang w:val="en-US"/>
            </w:rPr>
            <w:t xml:space="preserve">; Teacher Training and Professional Development, and Comprehensive </w:t>
          </w:r>
          <w:r w:rsidR="002A77C3" w:rsidRPr="00AC4F14">
            <w:rPr>
              <w:rFonts w:ascii="Times New Roman" w:hAnsi="Times New Roman" w:cs="Times New Roman"/>
              <w:sz w:val="22"/>
              <w:szCs w:val="22"/>
              <w:lang w:val="en-US"/>
            </w:rPr>
            <w:t>Early Childhood C</w:t>
          </w:r>
          <w:r w:rsidR="00D04A15" w:rsidRPr="00AC4F14">
            <w:rPr>
              <w:rFonts w:ascii="Times New Roman" w:hAnsi="Times New Roman" w:cs="Times New Roman"/>
              <w:sz w:val="22"/>
              <w:szCs w:val="22"/>
              <w:lang w:val="en-US"/>
            </w:rPr>
            <w:t xml:space="preserve">are. </w:t>
          </w:r>
        </w:p>
        <w:p w14:paraId="0C0D337D" w14:textId="054A2661" w:rsidR="00756D92" w:rsidRPr="00AC4F14" w:rsidRDefault="00756D92" w:rsidP="00AC4F14">
          <w:pPr>
            <w:pStyle w:val="HTMLPreformatted"/>
            <w:shd w:val="clear" w:color="auto" w:fill="FFFFFF"/>
            <w:tabs>
              <w:tab w:val="left" w:pos="0"/>
            </w:tabs>
            <w:rPr>
              <w:rFonts w:ascii="Times New Roman" w:eastAsiaTheme="minorEastAsia" w:hAnsi="Times New Roman" w:cs="Times New Roman"/>
              <w:sz w:val="22"/>
              <w:szCs w:val="22"/>
              <w:lang w:eastAsia="es-ES"/>
            </w:rPr>
          </w:pPr>
          <w:r w:rsidRPr="00AC4F14">
            <w:rPr>
              <w:rFonts w:ascii="Times New Roman" w:eastAsiaTheme="minorEastAsia" w:hAnsi="Times New Roman" w:cs="Times New Roman"/>
              <w:sz w:val="22"/>
              <w:szCs w:val="22"/>
              <w:lang w:eastAsia="es-ES"/>
            </w:rPr>
            <w:t>The first draft of this conceptual framework, which included concepts relative to Quality, Inclusive and Equitable Education, was developed by the Ministry of Public Education of Costa Rica</w:t>
          </w:r>
          <w:r w:rsidRPr="00AC4F14">
            <w:rPr>
              <w:rStyle w:val="FootnoteReference"/>
              <w:rFonts w:ascii="Times New Roman" w:eastAsiaTheme="minorEastAsia" w:hAnsi="Times New Roman" w:cs="Times New Roman"/>
              <w:sz w:val="22"/>
              <w:szCs w:val="22"/>
              <w:lang w:eastAsia="es-ES"/>
            </w:rPr>
            <w:footnoteReference w:id="1"/>
          </w:r>
          <w:r w:rsidR="002A77C3" w:rsidRPr="00AC4F14">
            <w:rPr>
              <w:rFonts w:ascii="Times New Roman" w:eastAsiaTheme="minorEastAsia" w:hAnsi="Times New Roman" w:cs="Times New Roman"/>
              <w:sz w:val="22"/>
              <w:szCs w:val="22"/>
              <w:lang w:eastAsia="es-ES"/>
            </w:rPr>
            <w:t xml:space="preserve">, as Chair of Working Group 1, supported by the Vice Chairs Chile and Mexico, per request of the delegations during the VII Regular CIE Meeting, which took place in April, 2016 in Washington DC. Consequently, the CIE Chair and Leaders of the Working Groups, decided to broaden this conceptual framework to include concepts relative to the three priority areas. The final compilation effort was once again led by the Ministry of Education of Costa Rica with input from the Ministries of Education of Bolivia and the Dominican Republic, as Chairs of Working Groups 2 and 3. </w:t>
          </w:r>
        </w:p>
        <w:p w14:paraId="7076CE92" w14:textId="5CC4F06F" w:rsidR="00D52B47" w:rsidRPr="00AC4F14" w:rsidRDefault="00AC4F14" w:rsidP="00AC4F14">
          <w:pPr>
            <w:tabs>
              <w:tab w:val="left" w:pos="0"/>
              <w:tab w:val="left" w:pos="720"/>
            </w:tabs>
            <w:spacing w:after="160"/>
            <w:jc w:val="both"/>
            <w:rPr>
              <w:rFonts w:ascii="Times New Roman" w:hAnsi="Times New Roman" w:cs="Times New Roman"/>
              <w:sz w:val="22"/>
              <w:szCs w:val="22"/>
              <w:lang w:val="en-US"/>
            </w:rPr>
          </w:pPr>
        </w:p>
      </w:sdtContent>
    </w:sdt>
    <w:p w14:paraId="384D136B" w14:textId="77777777" w:rsidR="002A77C3" w:rsidRPr="00AC4F14" w:rsidRDefault="006A0885" w:rsidP="00AC4F14">
      <w:pPr>
        <w:tabs>
          <w:tab w:val="left" w:pos="0"/>
        </w:tabs>
        <w:jc w:val="center"/>
        <w:rPr>
          <w:rFonts w:ascii="Times New Roman" w:eastAsia="MS Mincho" w:hAnsi="Times New Roman" w:cs="Times New Roman"/>
          <w:b/>
          <w:sz w:val="22"/>
          <w:szCs w:val="22"/>
          <w:lang w:val="en-US"/>
        </w:rPr>
      </w:pPr>
      <w:r w:rsidRPr="00AC4F14">
        <w:rPr>
          <w:rFonts w:ascii="Times New Roman" w:eastAsia="MS Mincho" w:hAnsi="Times New Roman" w:cs="Times New Roman"/>
          <w:b/>
          <w:sz w:val="22"/>
          <w:szCs w:val="22"/>
          <w:lang w:val="en-US"/>
        </w:rPr>
        <w:t>Definition of the concepts of</w:t>
      </w:r>
    </w:p>
    <w:p w14:paraId="77B558E7" w14:textId="37E5CE01" w:rsidR="006A0885" w:rsidRPr="00AC4F14" w:rsidRDefault="006A0885" w:rsidP="00AC4F14">
      <w:pPr>
        <w:tabs>
          <w:tab w:val="left" w:pos="0"/>
        </w:tabs>
        <w:jc w:val="center"/>
        <w:rPr>
          <w:rFonts w:ascii="Times New Roman" w:eastAsia="MS Mincho" w:hAnsi="Times New Roman" w:cs="Times New Roman"/>
          <w:b/>
          <w:sz w:val="22"/>
          <w:szCs w:val="22"/>
          <w:lang w:val="en-US"/>
        </w:rPr>
      </w:pPr>
      <w:r w:rsidRPr="00AC4F14">
        <w:rPr>
          <w:rFonts w:ascii="Times New Roman" w:eastAsia="MS Mincho" w:hAnsi="Times New Roman" w:cs="Times New Roman"/>
          <w:b/>
          <w:sz w:val="22"/>
          <w:szCs w:val="22"/>
          <w:lang w:val="en-US"/>
        </w:rPr>
        <w:t>Quality, Inclusive, and Equitable Education</w:t>
      </w:r>
      <w:r w:rsidR="002A77C3" w:rsidRPr="00AC4F14">
        <w:rPr>
          <w:rFonts w:ascii="Times New Roman" w:eastAsia="MS Mincho" w:hAnsi="Times New Roman" w:cs="Times New Roman"/>
          <w:b/>
          <w:sz w:val="22"/>
          <w:szCs w:val="22"/>
          <w:lang w:val="en-US"/>
        </w:rPr>
        <w:t>; Teacher Training and Professional Development, and Comprehensive Early Childhood Care</w:t>
      </w:r>
    </w:p>
    <w:p w14:paraId="03209287" w14:textId="77777777" w:rsidR="006A0885" w:rsidRPr="00AC4F14" w:rsidRDefault="006A0885" w:rsidP="00AC4F14">
      <w:pPr>
        <w:tabs>
          <w:tab w:val="left" w:pos="0"/>
        </w:tabs>
        <w:ind w:right="758"/>
        <w:jc w:val="center"/>
        <w:rPr>
          <w:rFonts w:ascii="Times New Roman" w:hAnsi="Times New Roman" w:cs="Times New Roman"/>
          <w:b/>
          <w:sz w:val="22"/>
          <w:szCs w:val="22"/>
          <w:lang w:val="en-US"/>
        </w:rPr>
      </w:pPr>
    </w:p>
    <w:p w14:paraId="13A1FB38" w14:textId="29B12B1B" w:rsidR="006A0885" w:rsidRPr="00AC4F14" w:rsidRDefault="006A0885" w:rsidP="00AC4F14">
      <w:pPr>
        <w:pStyle w:val="ListParagraph"/>
        <w:numPr>
          <w:ilvl w:val="0"/>
          <w:numId w:val="23"/>
        </w:numPr>
        <w:tabs>
          <w:tab w:val="left" w:pos="0"/>
        </w:tabs>
        <w:ind w:left="0" w:firstLine="0"/>
        <w:jc w:val="both"/>
        <w:rPr>
          <w:rFonts w:ascii="Times New Roman" w:hAnsi="Times New Roman" w:cs="Times New Roman"/>
          <w:b/>
          <w:sz w:val="22"/>
          <w:szCs w:val="22"/>
          <w:u w:val="single"/>
          <w:lang w:val="en-US"/>
        </w:rPr>
      </w:pPr>
      <w:r w:rsidRPr="00AC4F14">
        <w:rPr>
          <w:rFonts w:ascii="Times New Roman" w:hAnsi="Times New Roman" w:cs="Times New Roman"/>
          <w:b/>
          <w:sz w:val="22"/>
          <w:szCs w:val="22"/>
          <w:lang w:val="en-US"/>
        </w:rPr>
        <w:t xml:space="preserve"> </w:t>
      </w:r>
      <w:r w:rsidRPr="00AC4F14">
        <w:rPr>
          <w:rFonts w:ascii="Times New Roman" w:hAnsi="Times New Roman" w:cs="Times New Roman"/>
          <w:b/>
          <w:sz w:val="22"/>
          <w:szCs w:val="22"/>
          <w:u w:val="single"/>
          <w:lang w:val="en-US"/>
        </w:rPr>
        <w:t>Quality Concept</w:t>
      </w:r>
    </w:p>
    <w:p w14:paraId="35E02C4C" w14:textId="77777777" w:rsidR="002A77C3" w:rsidRPr="00AC4F14" w:rsidRDefault="002A77C3" w:rsidP="00AC4F14">
      <w:pPr>
        <w:pStyle w:val="ListParagraph"/>
        <w:tabs>
          <w:tab w:val="left" w:pos="0"/>
        </w:tabs>
        <w:ind w:left="0"/>
        <w:jc w:val="both"/>
        <w:rPr>
          <w:rFonts w:ascii="Times New Roman" w:hAnsi="Times New Roman" w:cs="Times New Roman"/>
          <w:b/>
          <w:sz w:val="22"/>
          <w:szCs w:val="22"/>
          <w:u w:val="single"/>
          <w:lang w:val="en-US"/>
        </w:rPr>
      </w:pPr>
    </w:p>
    <w:p w14:paraId="482F5356" w14:textId="77777777" w:rsidR="006A0885" w:rsidRPr="00AC4F14" w:rsidRDefault="006A0885" w:rsidP="00AC4F14">
      <w:pPr>
        <w:tabs>
          <w:tab w:val="left" w:pos="0"/>
        </w:tabs>
        <w:jc w:val="both"/>
        <w:rPr>
          <w:rFonts w:ascii="Times New Roman" w:hAnsi="Times New Roman" w:cs="Times New Roman"/>
          <w:sz w:val="22"/>
          <w:szCs w:val="22"/>
          <w:lang w:val="en-US"/>
        </w:rPr>
      </w:pPr>
      <w:r w:rsidRPr="00AC4F14">
        <w:rPr>
          <w:rFonts w:ascii="Times New Roman" w:hAnsi="Times New Roman" w:cs="Times New Roman"/>
          <w:sz w:val="22"/>
          <w:szCs w:val="22"/>
          <w:lang w:val="en-US"/>
        </w:rPr>
        <w:t xml:space="preserve">Quality is a referential framework for establishing educational goals that fosters human training for citizens’ lives in knowledge, skills, competencies, attitudes and values that are necessary for successfully facing and taking advantage of opportunities of the XXI century to the maximum (Central American Policy 2013-2012, CECC-SICA). This seeks to establish the student as a starting point and goal of educational action. From this perspective, human rights, inclusion and equity is the basis for the approach of quality for lifelong education. </w:t>
      </w:r>
    </w:p>
    <w:p w14:paraId="5A9CD95D" w14:textId="77777777" w:rsidR="006A0885" w:rsidRPr="00AC4F14" w:rsidRDefault="006A0885" w:rsidP="00AC4F14">
      <w:pPr>
        <w:tabs>
          <w:tab w:val="left" w:pos="0"/>
        </w:tabs>
        <w:jc w:val="both"/>
        <w:rPr>
          <w:rFonts w:ascii="Times New Roman" w:hAnsi="Times New Roman" w:cs="Times New Roman"/>
          <w:sz w:val="22"/>
          <w:szCs w:val="22"/>
          <w:lang w:val="en-US"/>
        </w:rPr>
      </w:pPr>
      <w:r w:rsidRPr="00AC4F14">
        <w:rPr>
          <w:rFonts w:ascii="Times New Roman" w:hAnsi="Times New Roman" w:cs="Times New Roman"/>
          <w:sz w:val="22"/>
          <w:szCs w:val="22"/>
          <w:lang w:val="en-US"/>
        </w:rPr>
        <w:t xml:space="preserve"> </w:t>
      </w:r>
    </w:p>
    <w:p w14:paraId="4E4BBDCB" w14:textId="77777777" w:rsidR="006A0885" w:rsidRPr="00AC4F14" w:rsidRDefault="006A0885" w:rsidP="00AC4F14">
      <w:pPr>
        <w:tabs>
          <w:tab w:val="left" w:pos="0"/>
        </w:tabs>
        <w:jc w:val="both"/>
        <w:rPr>
          <w:rFonts w:ascii="Times New Roman" w:hAnsi="Times New Roman" w:cs="Times New Roman"/>
          <w:sz w:val="22"/>
          <w:szCs w:val="22"/>
          <w:lang w:val="en-US"/>
        </w:rPr>
      </w:pPr>
      <w:r w:rsidRPr="00AC4F14">
        <w:rPr>
          <w:rFonts w:ascii="Times New Roman" w:hAnsi="Times New Roman" w:cs="Times New Roman"/>
          <w:sz w:val="22"/>
          <w:szCs w:val="22"/>
          <w:lang w:val="en-US"/>
        </w:rPr>
        <w:t xml:space="preserve">Quality implies a contextualized and expanded vision of education and learning that recognizes and values multicultural and multilingual diversity, as well as the processes of national development oriented towards sustainable development. Five aspects define quality in education: equity, relevance, pertinence, efficiency and effectiveness (Declaration of Lima 2015-2030). </w:t>
      </w:r>
    </w:p>
    <w:p w14:paraId="4ABCFBFF" w14:textId="77777777" w:rsidR="006A0885" w:rsidRPr="00AC4F14" w:rsidRDefault="006A0885" w:rsidP="00AC4F14">
      <w:pPr>
        <w:tabs>
          <w:tab w:val="left" w:pos="0"/>
        </w:tabs>
        <w:jc w:val="both"/>
        <w:rPr>
          <w:rFonts w:ascii="Times New Roman" w:hAnsi="Times New Roman" w:cs="Times New Roman"/>
          <w:sz w:val="22"/>
          <w:szCs w:val="22"/>
          <w:lang w:val="en-US"/>
        </w:rPr>
      </w:pPr>
    </w:p>
    <w:p w14:paraId="4F1C4B04" w14:textId="77777777" w:rsidR="006A0885" w:rsidRPr="00AC4F14" w:rsidRDefault="006A0885" w:rsidP="00AC4F14">
      <w:pPr>
        <w:tabs>
          <w:tab w:val="left" w:pos="0"/>
        </w:tabs>
        <w:jc w:val="both"/>
        <w:rPr>
          <w:rFonts w:ascii="Times New Roman" w:hAnsi="Times New Roman" w:cs="Times New Roman"/>
          <w:sz w:val="22"/>
          <w:szCs w:val="22"/>
          <w:lang w:val="en-US"/>
        </w:rPr>
      </w:pPr>
    </w:p>
    <w:p w14:paraId="0B76A914" w14:textId="77777777" w:rsidR="006A0885" w:rsidRPr="00AC4F14" w:rsidRDefault="006A0885" w:rsidP="00AC4F14">
      <w:pPr>
        <w:tabs>
          <w:tab w:val="left" w:pos="0"/>
        </w:tabs>
        <w:jc w:val="both"/>
        <w:rPr>
          <w:rFonts w:ascii="Times New Roman" w:hAnsi="Times New Roman" w:cs="Times New Roman"/>
          <w:b/>
          <w:sz w:val="22"/>
          <w:szCs w:val="22"/>
          <w:u w:val="single"/>
          <w:lang w:val="en-US"/>
        </w:rPr>
      </w:pPr>
      <w:r w:rsidRPr="00AC4F14">
        <w:rPr>
          <w:rFonts w:ascii="Times New Roman" w:hAnsi="Times New Roman" w:cs="Times New Roman"/>
          <w:b/>
          <w:sz w:val="22"/>
          <w:szCs w:val="22"/>
          <w:u w:val="single"/>
          <w:lang w:val="en-US"/>
        </w:rPr>
        <w:t xml:space="preserve">Components: </w:t>
      </w:r>
    </w:p>
    <w:p w14:paraId="624128D3" w14:textId="77777777" w:rsidR="006A0885" w:rsidRPr="00AC4F14" w:rsidRDefault="006A0885" w:rsidP="00AC4F14">
      <w:pPr>
        <w:tabs>
          <w:tab w:val="left" w:pos="0"/>
        </w:tabs>
        <w:jc w:val="both"/>
        <w:rPr>
          <w:rFonts w:ascii="Times New Roman" w:hAnsi="Times New Roman" w:cs="Times New Roman"/>
          <w:sz w:val="22"/>
          <w:szCs w:val="22"/>
          <w:lang w:val="en-US"/>
        </w:rPr>
      </w:pPr>
    </w:p>
    <w:p w14:paraId="2CEFC620" w14:textId="2D5039C3" w:rsidR="006A0885" w:rsidRPr="00AC4F14" w:rsidRDefault="006A0885" w:rsidP="00AC4F14">
      <w:pPr>
        <w:pStyle w:val="ListParagraph"/>
        <w:numPr>
          <w:ilvl w:val="0"/>
          <w:numId w:val="3"/>
        </w:numPr>
        <w:tabs>
          <w:tab w:val="left" w:pos="0"/>
        </w:tabs>
        <w:ind w:left="0" w:firstLine="0"/>
        <w:jc w:val="both"/>
        <w:rPr>
          <w:rFonts w:ascii="Times New Roman" w:hAnsi="Times New Roman" w:cs="Times New Roman"/>
          <w:sz w:val="22"/>
          <w:szCs w:val="22"/>
          <w:lang w:val="en-US"/>
        </w:rPr>
      </w:pPr>
      <w:r w:rsidRPr="00AC4F14">
        <w:rPr>
          <w:rFonts w:ascii="Times New Roman" w:hAnsi="Times New Roman" w:cs="Times New Roman"/>
          <w:b/>
          <w:sz w:val="22"/>
          <w:szCs w:val="22"/>
          <w:lang w:val="en-US"/>
        </w:rPr>
        <w:t>Learning processes</w:t>
      </w:r>
      <w:r w:rsidRPr="00AC4F14">
        <w:rPr>
          <w:rFonts w:ascii="Times New Roman" w:hAnsi="Times New Roman" w:cs="Times New Roman"/>
          <w:sz w:val="22"/>
          <w:szCs w:val="22"/>
          <w:lang w:val="en-US"/>
        </w:rPr>
        <w:t xml:space="preserve"> (programmatic)</w:t>
      </w:r>
    </w:p>
    <w:p w14:paraId="0590909F" w14:textId="77777777" w:rsidR="006A0885" w:rsidRPr="00AC4F14" w:rsidRDefault="006A0885" w:rsidP="00AC4F14">
      <w:pPr>
        <w:pStyle w:val="ListParagraph"/>
        <w:numPr>
          <w:ilvl w:val="0"/>
          <w:numId w:val="1"/>
        </w:numPr>
        <w:tabs>
          <w:tab w:val="left" w:pos="0"/>
        </w:tabs>
        <w:ind w:left="0" w:firstLine="0"/>
        <w:contextualSpacing w:val="0"/>
        <w:jc w:val="both"/>
        <w:rPr>
          <w:rFonts w:ascii="Times New Roman" w:hAnsi="Times New Roman" w:cs="Times New Roman"/>
          <w:sz w:val="22"/>
          <w:szCs w:val="22"/>
          <w:lang w:val="en-US"/>
        </w:rPr>
      </w:pPr>
      <w:r w:rsidRPr="00AC4F14">
        <w:rPr>
          <w:rFonts w:ascii="Times New Roman" w:hAnsi="Times New Roman" w:cs="Times New Roman"/>
          <w:sz w:val="22"/>
          <w:szCs w:val="22"/>
          <w:lang w:val="en-US"/>
        </w:rPr>
        <w:t>Ensure learning environments that are decent, safe, healthy, gender sensitive, inclusive and conducive to learning, respecting the cultural diversity (Declaration of Lima 2015-2030).</w:t>
      </w:r>
    </w:p>
    <w:p w14:paraId="1608D2D2" w14:textId="77777777" w:rsidR="006A0885" w:rsidRPr="00AC4F14" w:rsidRDefault="006A0885" w:rsidP="00AC4F14">
      <w:pPr>
        <w:pStyle w:val="ListParagraph"/>
        <w:numPr>
          <w:ilvl w:val="0"/>
          <w:numId w:val="1"/>
        </w:numPr>
        <w:tabs>
          <w:tab w:val="left" w:pos="0"/>
        </w:tabs>
        <w:ind w:left="0" w:firstLine="0"/>
        <w:contextualSpacing w:val="0"/>
        <w:jc w:val="both"/>
        <w:rPr>
          <w:rFonts w:ascii="Times New Roman" w:hAnsi="Times New Roman" w:cs="Times New Roman"/>
          <w:sz w:val="22"/>
          <w:szCs w:val="22"/>
          <w:lang w:val="en-US"/>
        </w:rPr>
      </w:pPr>
      <w:r w:rsidRPr="00AC4F14">
        <w:rPr>
          <w:rFonts w:ascii="Times New Roman" w:hAnsi="Times New Roman" w:cs="Times New Roman"/>
          <w:sz w:val="22"/>
          <w:szCs w:val="22"/>
          <w:lang w:val="en-US"/>
        </w:rPr>
        <w:lastRenderedPageBreak/>
        <w:t>Develop creativity, investigative and critical thinking and the ability to use the knowledge for resolving problems and new situations (2013-2012 Central American Policy, CECC-SICA), in the complexity of the 21st century.</w:t>
      </w:r>
    </w:p>
    <w:p w14:paraId="6B8C7876" w14:textId="77777777" w:rsidR="006A0885" w:rsidRPr="00AC4F14" w:rsidRDefault="006A0885" w:rsidP="00AC4F14">
      <w:pPr>
        <w:pStyle w:val="ListParagraph"/>
        <w:numPr>
          <w:ilvl w:val="0"/>
          <w:numId w:val="1"/>
        </w:numPr>
        <w:tabs>
          <w:tab w:val="left" w:pos="0"/>
        </w:tabs>
        <w:ind w:left="0" w:firstLine="0"/>
        <w:contextualSpacing w:val="0"/>
        <w:jc w:val="both"/>
        <w:rPr>
          <w:rFonts w:ascii="Times New Roman" w:hAnsi="Times New Roman" w:cs="Times New Roman"/>
          <w:sz w:val="22"/>
          <w:szCs w:val="22"/>
          <w:lang w:val="en-US"/>
        </w:rPr>
      </w:pPr>
      <w:r w:rsidRPr="00AC4F14">
        <w:rPr>
          <w:rFonts w:ascii="Times New Roman" w:hAnsi="Times New Roman" w:cs="Times New Roman"/>
          <w:sz w:val="22"/>
          <w:szCs w:val="22"/>
          <w:lang w:val="en-US"/>
        </w:rPr>
        <w:t>Promote citizen and human training to generate conditions for the development of identity, healthy living and the responsible exercise of freedom, respecting dignity and human rights (Central American Policy 2013-2012, CECC-SICA).</w:t>
      </w:r>
    </w:p>
    <w:p w14:paraId="06F62D39" w14:textId="77777777" w:rsidR="006A0885" w:rsidRPr="00AC4F14" w:rsidRDefault="006A0885" w:rsidP="00AC4F14">
      <w:pPr>
        <w:pStyle w:val="ListParagraph"/>
        <w:numPr>
          <w:ilvl w:val="0"/>
          <w:numId w:val="1"/>
        </w:numPr>
        <w:tabs>
          <w:tab w:val="left" w:pos="0"/>
        </w:tabs>
        <w:ind w:left="0" w:firstLine="0"/>
        <w:contextualSpacing w:val="0"/>
        <w:jc w:val="both"/>
        <w:rPr>
          <w:rFonts w:ascii="Times New Roman" w:hAnsi="Times New Roman" w:cs="Times New Roman"/>
          <w:sz w:val="22"/>
          <w:szCs w:val="22"/>
          <w:lang w:val="en-US"/>
        </w:rPr>
      </w:pPr>
      <w:r w:rsidRPr="00AC4F14">
        <w:rPr>
          <w:rFonts w:ascii="Times New Roman" w:hAnsi="Times New Roman" w:cs="Times New Roman"/>
          <w:sz w:val="22"/>
          <w:szCs w:val="22"/>
          <w:lang w:val="en-US"/>
        </w:rPr>
        <w:t>Redirect education and learning towards the acquisition of knowledge, skills, values and attitudes to contribute to sustainable development (Global Action for Education for Sustainable Development Program, 2014, Incheon Declaration, 2015).</w:t>
      </w:r>
    </w:p>
    <w:p w14:paraId="2D319BFB" w14:textId="77777777" w:rsidR="006A0885" w:rsidRPr="00AC4F14" w:rsidRDefault="006A0885" w:rsidP="00AC4F14">
      <w:pPr>
        <w:pStyle w:val="ListParagraph"/>
        <w:numPr>
          <w:ilvl w:val="0"/>
          <w:numId w:val="1"/>
        </w:numPr>
        <w:tabs>
          <w:tab w:val="left" w:pos="0"/>
        </w:tabs>
        <w:ind w:left="0" w:firstLine="0"/>
        <w:contextualSpacing w:val="0"/>
        <w:jc w:val="both"/>
        <w:rPr>
          <w:rFonts w:ascii="Times New Roman" w:hAnsi="Times New Roman" w:cs="Times New Roman"/>
          <w:sz w:val="22"/>
          <w:szCs w:val="22"/>
          <w:lang w:val="en-US"/>
        </w:rPr>
      </w:pPr>
      <w:r w:rsidRPr="00AC4F14">
        <w:rPr>
          <w:rFonts w:ascii="Times New Roman" w:hAnsi="Times New Roman" w:cs="Times New Roman"/>
          <w:sz w:val="22"/>
          <w:szCs w:val="22"/>
          <w:lang w:val="en-US"/>
        </w:rPr>
        <w:t>Establish a better relationship of education with the civil society and the production sector to define the relationship between education, work and prosperity within an action plan in which competitiveness is important (meeting minutes, May 2016).</w:t>
      </w:r>
    </w:p>
    <w:p w14:paraId="370D6CC8" w14:textId="77777777" w:rsidR="006A0885" w:rsidRPr="00AC4F14" w:rsidRDefault="006A0885" w:rsidP="00AC4F14">
      <w:pPr>
        <w:tabs>
          <w:tab w:val="left" w:pos="0"/>
        </w:tabs>
        <w:rPr>
          <w:rFonts w:ascii="Times New Roman" w:hAnsi="Times New Roman" w:cs="Times New Roman"/>
          <w:color w:val="ED7D31" w:themeColor="accent2"/>
          <w:sz w:val="22"/>
          <w:szCs w:val="22"/>
          <w:lang w:val="en-US"/>
        </w:rPr>
      </w:pPr>
    </w:p>
    <w:p w14:paraId="0553DA49" w14:textId="65795D0C" w:rsidR="00E0656D" w:rsidRPr="00AC4F14" w:rsidRDefault="006A0885" w:rsidP="00AC4F14">
      <w:pPr>
        <w:pStyle w:val="ListParagraph"/>
        <w:numPr>
          <w:ilvl w:val="0"/>
          <w:numId w:val="3"/>
        </w:numPr>
        <w:tabs>
          <w:tab w:val="left" w:pos="0"/>
        </w:tabs>
        <w:ind w:left="0" w:firstLine="0"/>
        <w:jc w:val="both"/>
        <w:rPr>
          <w:rFonts w:ascii="Times New Roman" w:hAnsi="Times New Roman" w:cs="Times New Roman"/>
          <w:sz w:val="22"/>
          <w:szCs w:val="22"/>
          <w:lang w:val="en-US"/>
        </w:rPr>
      </w:pPr>
      <w:r w:rsidRPr="00AC4F14">
        <w:rPr>
          <w:rFonts w:ascii="Times New Roman" w:hAnsi="Times New Roman" w:cs="Times New Roman"/>
          <w:b/>
          <w:sz w:val="22"/>
          <w:szCs w:val="22"/>
          <w:lang w:val="en-US"/>
        </w:rPr>
        <w:t>Education Agents as mediators</w:t>
      </w:r>
      <w:r w:rsidRPr="00AC4F14">
        <w:rPr>
          <w:rFonts w:ascii="Times New Roman" w:hAnsi="Times New Roman" w:cs="Times New Roman"/>
          <w:sz w:val="22"/>
          <w:szCs w:val="22"/>
          <w:lang w:val="en-US"/>
        </w:rPr>
        <w:t xml:space="preserve"> </w:t>
      </w:r>
      <w:r w:rsidRPr="00AC4F14">
        <w:rPr>
          <w:rFonts w:ascii="Times New Roman" w:hAnsi="Times New Roman" w:cs="Times New Roman"/>
          <w:i/>
          <w:sz w:val="22"/>
          <w:szCs w:val="22"/>
          <w:lang w:val="en-US"/>
        </w:rPr>
        <w:t>(training approach)</w:t>
      </w:r>
    </w:p>
    <w:p w14:paraId="073A7CB0" w14:textId="77777777" w:rsidR="006A0885" w:rsidRPr="00AC4F14" w:rsidRDefault="006A0885" w:rsidP="00AC4F14">
      <w:pPr>
        <w:pStyle w:val="ListParagraph"/>
        <w:numPr>
          <w:ilvl w:val="0"/>
          <w:numId w:val="1"/>
        </w:numPr>
        <w:tabs>
          <w:tab w:val="left" w:pos="0"/>
        </w:tabs>
        <w:ind w:left="0" w:firstLine="0"/>
        <w:contextualSpacing w:val="0"/>
        <w:jc w:val="both"/>
        <w:rPr>
          <w:rFonts w:ascii="Times New Roman" w:hAnsi="Times New Roman" w:cs="Times New Roman"/>
          <w:sz w:val="22"/>
          <w:szCs w:val="22"/>
          <w:lang w:val="en-US"/>
        </w:rPr>
      </w:pPr>
      <w:r w:rsidRPr="00AC4F14">
        <w:rPr>
          <w:rFonts w:ascii="Times New Roman" w:hAnsi="Times New Roman" w:cs="Times New Roman"/>
          <w:sz w:val="22"/>
          <w:szCs w:val="22"/>
          <w:lang w:val="en-US"/>
        </w:rPr>
        <w:t>Through continuous professional development, teachers, supervisors and principals must be strengthened as key leaders for quality (qualified, trained, motivated and supported) quality (Declaration of Lima 2015-2030), so:</w:t>
      </w:r>
    </w:p>
    <w:p w14:paraId="69CE2987" w14:textId="77777777" w:rsidR="006A0885" w:rsidRPr="00AC4F14" w:rsidRDefault="006A0885" w:rsidP="00AC4F14">
      <w:pPr>
        <w:pStyle w:val="ListParagraph"/>
        <w:numPr>
          <w:ilvl w:val="1"/>
          <w:numId w:val="1"/>
        </w:numPr>
        <w:tabs>
          <w:tab w:val="left" w:pos="0"/>
        </w:tabs>
        <w:ind w:left="0" w:firstLine="0"/>
        <w:contextualSpacing w:val="0"/>
        <w:jc w:val="both"/>
        <w:rPr>
          <w:rFonts w:ascii="Times New Roman" w:hAnsi="Times New Roman" w:cs="Times New Roman"/>
          <w:sz w:val="22"/>
          <w:szCs w:val="22"/>
          <w:lang w:val="en-US"/>
        </w:rPr>
      </w:pPr>
      <w:r w:rsidRPr="00AC4F14">
        <w:rPr>
          <w:rFonts w:ascii="Times New Roman" w:hAnsi="Times New Roman" w:cs="Times New Roman"/>
          <w:sz w:val="22"/>
          <w:szCs w:val="22"/>
          <w:lang w:val="en-US"/>
        </w:rPr>
        <w:t>They can act as mediators of the learning processes, knowledgeable of the educational principles (Central American Policy 2013-2012, CECC-SICA).</w:t>
      </w:r>
    </w:p>
    <w:p w14:paraId="251C05B9" w14:textId="77777777" w:rsidR="006A0885" w:rsidRPr="00AC4F14" w:rsidRDefault="006A0885" w:rsidP="00AC4F14">
      <w:pPr>
        <w:pStyle w:val="ListParagraph"/>
        <w:numPr>
          <w:ilvl w:val="1"/>
          <w:numId w:val="1"/>
        </w:numPr>
        <w:tabs>
          <w:tab w:val="left" w:pos="0"/>
        </w:tabs>
        <w:ind w:left="0" w:firstLine="0"/>
        <w:contextualSpacing w:val="0"/>
        <w:jc w:val="both"/>
        <w:rPr>
          <w:rFonts w:ascii="Times New Roman" w:hAnsi="Times New Roman" w:cs="Times New Roman"/>
          <w:sz w:val="22"/>
          <w:szCs w:val="22"/>
          <w:lang w:val="en-US"/>
        </w:rPr>
      </w:pPr>
      <w:r w:rsidRPr="00AC4F14">
        <w:rPr>
          <w:rFonts w:ascii="Times New Roman" w:hAnsi="Times New Roman" w:cs="Times New Roman"/>
          <w:sz w:val="22"/>
          <w:szCs w:val="22"/>
          <w:lang w:val="en-US"/>
        </w:rPr>
        <w:t>They can strengthen skills and competencies in each student, in education for life (personal and professional development and its connection to work). This involves people that are more creative, innovative, critical, and able to establish effective and assertive communication. (Declaration of Lima 2015-2030).</w:t>
      </w:r>
    </w:p>
    <w:p w14:paraId="3F145057" w14:textId="4C278EBB" w:rsidR="006A0885" w:rsidRPr="00AC4F14" w:rsidRDefault="006A0885" w:rsidP="00AC4F14">
      <w:pPr>
        <w:pStyle w:val="ListParagraph"/>
        <w:numPr>
          <w:ilvl w:val="1"/>
          <w:numId w:val="1"/>
        </w:numPr>
        <w:tabs>
          <w:tab w:val="left" w:pos="0"/>
        </w:tabs>
        <w:ind w:left="0" w:firstLine="0"/>
        <w:contextualSpacing w:val="0"/>
        <w:jc w:val="both"/>
        <w:rPr>
          <w:rFonts w:ascii="Times New Roman" w:hAnsi="Times New Roman" w:cs="Times New Roman"/>
          <w:sz w:val="22"/>
          <w:szCs w:val="22"/>
          <w:lang w:val="en-US"/>
        </w:rPr>
      </w:pPr>
      <w:r w:rsidRPr="00AC4F14">
        <w:rPr>
          <w:rFonts w:ascii="Times New Roman" w:hAnsi="Times New Roman" w:cs="Times New Roman"/>
          <w:sz w:val="22"/>
          <w:szCs w:val="22"/>
          <w:lang w:val="en-US"/>
        </w:rPr>
        <w:t>They can empower students as protagonists of their own educational process, training them to make informed decisions that allow them to participate more actively and constructively in political and social discussions, locally, nationally and internationally (Sustainable Development Goals, 2015; Incheon</w:t>
      </w:r>
      <w:r w:rsidR="004077C4" w:rsidRPr="00AC4F14">
        <w:rPr>
          <w:rFonts w:ascii="Times New Roman" w:hAnsi="Times New Roman" w:cs="Times New Roman"/>
          <w:sz w:val="22"/>
          <w:szCs w:val="22"/>
          <w:lang w:val="en-US"/>
        </w:rPr>
        <w:t xml:space="preserve"> Declaration</w:t>
      </w:r>
      <w:r w:rsidRPr="00AC4F14">
        <w:rPr>
          <w:rFonts w:ascii="Times New Roman" w:hAnsi="Times New Roman" w:cs="Times New Roman"/>
          <w:sz w:val="22"/>
          <w:szCs w:val="22"/>
          <w:lang w:val="en-US"/>
        </w:rPr>
        <w:t xml:space="preserve">, 2015).  </w:t>
      </w:r>
    </w:p>
    <w:p w14:paraId="095AF40C" w14:textId="77777777" w:rsidR="006A0885" w:rsidRPr="00AC4F14" w:rsidRDefault="006A0885" w:rsidP="00AC4F14">
      <w:pPr>
        <w:pStyle w:val="ListParagraph"/>
        <w:numPr>
          <w:ilvl w:val="1"/>
          <w:numId w:val="1"/>
        </w:numPr>
        <w:tabs>
          <w:tab w:val="left" w:pos="0"/>
        </w:tabs>
        <w:ind w:left="0" w:firstLine="0"/>
        <w:contextualSpacing w:val="0"/>
        <w:jc w:val="both"/>
        <w:rPr>
          <w:rFonts w:ascii="Times New Roman" w:hAnsi="Times New Roman" w:cs="Times New Roman"/>
          <w:sz w:val="22"/>
          <w:szCs w:val="22"/>
          <w:lang w:val="en-US"/>
        </w:rPr>
      </w:pPr>
      <w:r w:rsidRPr="00AC4F14">
        <w:rPr>
          <w:rFonts w:ascii="Times New Roman" w:hAnsi="Times New Roman" w:cs="Times New Roman"/>
          <w:sz w:val="22"/>
          <w:szCs w:val="22"/>
          <w:lang w:val="en-US"/>
        </w:rPr>
        <w:t>They become learning facilitators for supporting Education for Sustainable Development (Global Action for Education for Sustainable Development Program, 2014).</w:t>
      </w:r>
    </w:p>
    <w:p w14:paraId="01512D0E" w14:textId="77777777" w:rsidR="006A0885" w:rsidRPr="00AC4F14" w:rsidRDefault="006A0885" w:rsidP="00AC4F14">
      <w:pPr>
        <w:tabs>
          <w:tab w:val="left" w:pos="0"/>
        </w:tabs>
        <w:rPr>
          <w:rFonts w:ascii="Times New Roman" w:hAnsi="Times New Roman" w:cs="Times New Roman"/>
          <w:color w:val="ED7D31" w:themeColor="accent2"/>
          <w:sz w:val="22"/>
          <w:szCs w:val="22"/>
          <w:lang w:val="en-US"/>
        </w:rPr>
      </w:pPr>
    </w:p>
    <w:p w14:paraId="223A2A82" w14:textId="77777777" w:rsidR="006A0885" w:rsidRPr="00AC4F14" w:rsidRDefault="006A0885" w:rsidP="00AC4F14">
      <w:pPr>
        <w:pStyle w:val="ListParagraph"/>
        <w:numPr>
          <w:ilvl w:val="0"/>
          <w:numId w:val="3"/>
        </w:numPr>
        <w:tabs>
          <w:tab w:val="left" w:pos="0"/>
        </w:tabs>
        <w:ind w:left="0" w:firstLine="0"/>
        <w:rPr>
          <w:rFonts w:ascii="Times New Roman" w:hAnsi="Times New Roman" w:cs="Times New Roman"/>
          <w:sz w:val="22"/>
          <w:szCs w:val="22"/>
          <w:lang w:val="en-US"/>
        </w:rPr>
      </w:pPr>
      <w:r w:rsidRPr="00AC4F14">
        <w:rPr>
          <w:rFonts w:ascii="Times New Roman" w:hAnsi="Times New Roman" w:cs="Times New Roman"/>
          <w:b/>
          <w:sz w:val="22"/>
          <w:szCs w:val="22"/>
          <w:lang w:val="en-US"/>
        </w:rPr>
        <w:t xml:space="preserve">Educational environments </w:t>
      </w:r>
      <w:r w:rsidRPr="00AC4F14">
        <w:rPr>
          <w:rFonts w:ascii="Times New Roman" w:hAnsi="Times New Roman" w:cs="Times New Roman"/>
          <w:sz w:val="22"/>
          <w:szCs w:val="22"/>
          <w:lang w:val="en-US"/>
        </w:rPr>
        <w:t>(pedagogical mediation)</w:t>
      </w:r>
    </w:p>
    <w:p w14:paraId="2C7D8E74" w14:textId="77777777" w:rsidR="006A0885" w:rsidRPr="00AC4F14" w:rsidRDefault="006A0885" w:rsidP="00AC4F14">
      <w:pPr>
        <w:pStyle w:val="ListParagraph"/>
        <w:numPr>
          <w:ilvl w:val="0"/>
          <w:numId w:val="1"/>
        </w:numPr>
        <w:tabs>
          <w:tab w:val="left" w:pos="0"/>
        </w:tabs>
        <w:ind w:left="0" w:firstLine="0"/>
        <w:contextualSpacing w:val="0"/>
        <w:jc w:val="both"/>
        <w:rPr>
          <w:rFonts w:ascii="Times New Roman" w:hAnsi="Times New Roman" w:cs="Times New Roman"/>
          <w:sz w:val="22"/>
          <w:szCs w:val="22"/>
          <w:lang w:val="en-US"/>
        </w:rPr>
      </w:pPr>
      <w:r w:rsidRPr="00AC4F14">
        <w:rPr>
          <w:rFonts w:ascii="Times New Roman" w:hAnsi="Times New Roman" w:cs="Times New Roman"/>
          <w:sz w:val="22"/>
          <w:szCs w:val="22"/>
          <w:lang w:val="en-US"/>
        </w:rPr>
        <w:t>Strengthen flexible, dynamic, contextualized, participatory educational environments that incorporate and consider the diversity of the student population as an opportunity to generate enriching learning spaces.</w:t>
      </w:r>
    </w:p>
    <w:p w14:paraId="67CEB338" w14:textId="77777777" w:rsidR="006A0885" w:rsidRPr="00AC4F14" w:rsidRDefault="006A0885" w:rsidP="00AC4F14">
      <w:pPr>
        <w:pStyle w:val="ListParagraph"/>
        <w:numPr>
          <w:ilvl w:val="0"/>
          <w:numId w:val="1"/>
        </w:numPr>
        <w:tabs>
          <w:tab w:val="left" w:pos="0"/>
        </w:tabs>
        <w:ind w:left="0" w:firstLine="0"/>
        <w:contextualSpacing w:val="0"/>
        <w:jc w:val="both"/>
        <w:rPr>
          <w:rFonts w:ascii="Times New Roman" w:hAnsi="Times New Roman" w:cs="Times New Roman"/>
          <w:sz w:val="22"/>
          <w:szCs w:val="22"/>
          <w:lang w:val="en-US"/>
        </w:rPr>
      </w:pPr>
      <w:r w:rsidRPr="00AC4F14">
        <w:rPr>
          <w:rFonts w:ascii="Times New Roman" w:hAnsi="Times New Roman" w:cs="Times New Roman"/>
          <w:sz w:val="22"/>
          <w:szCs w:val="22"/>
          <w:lang w:val="en-US"/>
        </w:rPr>
        <w:t>Expand the use of technologies, information, and communication (Declaration of Lima 2015-2030), with the goal of diversifying classroom dynamics and enriching the learning processes by positively taking advantage of a new scenario of access to knowledge and new patterns of interpersonal interaction.</w:t>
      </w:r>
    </w:p>
    <w:p w14:paraId="7FBE60F1" w14:textId="77777777" w:rsidR="006A0885" w:rsidRPr="00AC4F14" w:rsidRDefault="006A0885" w:rsidP="00AC4F14">
      <w:pPr>
        <w:tabs>
          <w:tab w:val="left" w:pos="0"/>
        </w:tabs>
        <w:jc w:val="both"/>
        <w:rPr>
          <w:rFonts w:ascii="Times New Roman" w:hAnsi="Times New Roman" w:cs="Times New Roman"/>
          <w:b/>
          <w:sz w:val="22"/>
          <w:szCs w:val="22"/>
          <w:lang w:val="en-US"/>
        </w:rPr>
      </w:pPr>
    </w:p>
    <w:p w14:paraId="4599EDCB" w14:textId="77777777" w:rsidR="006A0885" w:rsidRPr="00AC4F14" w:rsidRDefault="006A0885" w:rsidP="00AC4F14">
      <w:pPr>
        <w:pStyle w:val="HTMLPreformatted"/>
        <w:numPr>
          <w:ilvl w:val="0"/>
          <w:numId w:val="3"/>
        </w:numPr>
        <w:shd w:val="clear" w:color="auto" w:fill="FFFFFF"/>
        <w:tabs>
          <w:tab w:val="left" w:pos="0"/>
        </w:tabs>
        <w:ind w:left="0" w:firstLine="0"/>
        <w:rPr>
          <w:rFonts w:ascii="Times New Roman" w:hAnsi="Times New Roman" w:cs="Times New Roman"/>
          <w:color w:val="212121"/>
          <w:sz w:val="22"/>
          <w:szCs w:val="22"/>
        </w:rPr>
      </w:pPr>
      <w:r w:rsidRPr="00AC4F14">
        <w:rPr>
          <w:rFonts w:ascii="Times New Roman" w:hAnsi="Times New Roman" w:cs="Times New Roman"/>
          <w:b/>
          <w:sz w:val="22"/>
          <w:szCs w:val="22"/>
        </w:rPr>
        <w:t>Assessment:</w:t>
      </w:r>
      <w:r w:rsidRPr="00AC4F14">
        <w:rPr>
          <w:rFonts w:ascii="Times New Roman" w:hAnsi="Times New Roman" w:cs="Times New Roman"/>
          <w:sz w:val="22"/>
          <w:szCs w:val="22"/>
        </w:rPr>
        <w:t xml:space="preserve"> the continuous process that educational improvement must ensure, through feedback of educational processes and decision-making, both in the micro and macro environments. Assessment should become an analytical tool that strengthens education improvement in each country, within a regional context. In other words, it should answer to the aforementioned quality dimensions, and promote the application of methodologies sensitive to the comparison or comparative analysis between countries, specifying for each: levels, dimensions and specific educational services. </w:t>
      </w:r>
    </w:p>
    <w:p w14:paraId="3D44627B" w14:textId="77777777" w:rsidR="006A0885" w:rsidRPr="00AC4F14" w:rsidRDefault="006A0885" w:rsidP="00AC4F14">
      <w:pPr>
        <w:pStyle w:val="ListParagraph"/>
        <w:numPr>
          <w:ilvl w:val="0"/>
          <w:numId w:val="49"/>
        </w:numPr>
        <w:tabs>
          <w:tab w:val="left" w:pos="0"/>
        </w:tabs>
        <w:spacing w:after="120"/>
        <w:ind w:left="0" w:firstLine="0"/>
        <w:contextualSpacing w:val="0"/>
        <w:jc w:val="both"/>
        <w:rPr>
          <w:rFonts w:ascii="Times New Roman" w:hAnsi="Times New Roman" w:cs="Times New Roman"/>
          <w:sz w:val="22"/>
          <w:szCs w:val="22"/>
          <w:lang w:val="en-US"/>
        </w:rPr>
      </w:pPr>
      <w:r w:rsidRPr="00AC4F14">
        <w:rPr>
          <w:rFonts w:ascii="Times New Roman" w:hAnsi="Times New Roman" w:cs="Times New Roman"/>
          <w:sz w:val="22"/>
          <w:szCs w:val="22"/>
          <w:lang w:val="en-US"/>
        </w:rPr>
        <w:t>Develop support systems and national assessment that considers five aspects of quality (equity, relevance, pertinence, efficiency and effectiveness) and generate solid evidence for the formulation of policies and the management of the educational system (Declaration of Lima 2015-2030), in all the educational levels and modalities.</w:t>
      </w:r>
    </w:p>
    <w:p w14:paraId="0382EB71" w14:textId="77777777" w:rsidR="006A0885" w:rsidRPr="00AC4F14" w:rsidRDefault="006A0885" w:rsidP="00AC4F14">
      <w:pPr>
        <w:tabs>
          <w:tab w:val="left" w:pos="0"/>
        </w:tabs>
        <w:rPr>
          <w:rFonts w:ascii="Times New Roman" w:hAnsi="Times New Roman" w:cs="Times New Roman"/>
          <w:b/>
          <w:sz w:val="22"/>
          <w:szCs w:val="22"/>
          <w:lang w:val="en-US"/>
        </w:rPr>
      </w:pPr>
    </w:p>
    <w:p w14:paraId="508F10F6" w14:textId="7CE9CA4E" w:rsidR="006A0885" w:rsidRPr="00AC4F14" w:rsidRDefault="006A0885" w:rsidP="00AC4F14">
      <w:pPr>
        <w:pStyle w:val="ListParagraph"/>
        <w:numPr>
          <w:ilvl w:val="0"/>
          <w:numId w:val="23"/>
        </w:numPr>
        <w:tabs>
          <w:tab w:val="left" w:pos="0"/>
        </w:tabs>
        <w:ind w:left="0" w:firstLine="0"/>
        <w:rPr>
          <w:rFonts w:ascii="Times New Roman" w:hAnsi="Times New Roman" w:cs="Times New Roman"/>
          <w:b/>
          <w:sz w:val="22"/>
          <w:szCs w:val="22"/>
          <w:u w:val="single"/>
          <w:lang w:val="en-US"/>
        </w:rPr>
      </w:pPr>
      <w:r w:rsidRPr="00AC4F14">
        <w:rPr>
          <w:rFonts w:ascii="Times New Roman" w:eastAsia="Times New Roman" w:hAnsi="Times New Roman" w:cs="Times New Roman"/>
          <w:b/>
          <w:sz w:val="22"/>
          <w:szCs w:val="22"/>
          <w:u w:val="single"/>
          <w:lang w:val="en-US" w:eastAsia="en-US"/>
        </w:rPr>
        <w:t xml:space="preserve">Inclusive Education </w:t>
      </w:r>
      <w:r w:rsidRPr="00AC4F14">
        <w:rPr>
          <w:rFonts w:ascii="Times New Roman" w:hAnsi="Times New Roman" w:cs="Times New Roman"/>
          <w:b/>
          <w:sz w:val="22"/>
          <w:szCs w:val="22"/>
          <w:u w:val="single"/>
          <w:lang w:val="en-US"/>
        </w:rPr>
        <w:t>Concept</w:t>
      </w:r>
    </w:p>
    <w:p w14:paraId="1B8A8F14" w14:textId="77777777" w:rsidR="006A0885" w:rsidRPr="00AC4F14" w:rsidRDefault="006A0885" w:rsidP="00AC4F14">
      <w:pPr>
        <w:pStyle w:val="ListParagraph"/>
        <w:tabs>
          <w:tab w:val="left" w:pos="0"/>
        </w:tabs>
        <w:ind w:left="0"/>
        <w:rPr>
          <w:rFonts w:ascii="Times New Roman" w:hAnsi="Times New Roman" w:cs="Times New Roman"/>
          <w:sz w:val="22"/>
          <w:szCs w:val="22"/>
          <w:lang w:val="en-US"/>
        </w:rPr>
      </w:pPr>
    </w:p>
    <w:p w14:paraId="2D9FA059" w14:textId="0DEEC19F" w:rsidR="006A0885" w:rsidRPr="00AC4F14" w:rsidRDefault="006A0885" w:rsidP="00AC4F14">
      <w:pPr>
        <w:tabs>
          <w:tab w:val="left" w:pos="0"/>
        </w:tabs>
        <w:jc w:val="both"/>
        <w:rPr>
          <w:rFonts w:ascii="Times New Roman" w:hAnsi="Times New Roman" w:cs="Times New Roman"/>
          <w:sz w:val="22"/>
          <w:szCs w:val="22"/>
          <w:lang w:val="en-US"/>
        </w:rPr>
      </w:pPr>
      <w:r w:rsidRPr="00AC4F14">
        <w:rPr>
          <w:rFonts w:ascii="Times New Roman" w:hAnsi="Times New Roman" w:cs="Times New Roman"/>
          <w:sz w:val="22"/>
          <w:szCs w:val="22"/>
          <w:lang w:val="en-US"/>
        </w:rPr>
        <w:t>Inclusive education constitutes a universal human right to ensure the participation of all student diversity in the inequality of opportunities, whose curriculum is flexible and broad. Its purpose is the achievement of learning that is healthy, timely, contextualized, and significant throughout life through educational actions that eliminate or minimize the barriers that discrimination and exclusion generate. These actions will allow the comprehensive development of the students under quality conditions, strengthening the values and considering the diversity as an added value through policies that ensure sustainable development (Central American Educational and Cultural Coordination CECC/SICA; Objectives of Sustainable Development. Sustainable development starts with Education, UNESCO, July 2014, Goal 16, Incheon</w:t>
      </w:r>
      <w:r w:rsidR="004077C4" w:rsidRPr="00AC4F14">
        <w:rPr>
          <w:rFonts w:ascii="Times New Roman" w:hAnsi="Times New Roman" w:cs="Times New Roman"/>
          <w:sz w:val="22"/>
          <w:szCs w:val="22"/>
          <w:lang w:val="en-US"/>
        </w:rPr>
        <w:t xml:space="preserve"> Declaration: Towards</w:t>
      </w:r>
      <w:r w:rsidRPr="00AC4F14">
        <w:rPr>
          <w:rFonts w:ascii="Times New Roman" w:hAnsi="Times New Roman" w:cs="Times New Roman"/>
          <w:sz w:val="22"/>
          <w:szCs w:val="22"/>
          <w:lang w:val="en-US"/>
        </w:rPr>
        <w:t xml:space="preserve"> inclusive and equitable quality education and </w:t>
      </w:r>
      <w:r w:rsidR="004077C4" w:rsidRPr="00AC4F14">
        <w:rPr>
          <w:rFonts w:ascii="Times New Roman" w:hAnsi="Times New Roman" w:cs="Times New Roman"/>
          <w:sz w:val="22"/>
          <w:szCs w:val="22"/>
          <w:lang w:val="en-US"/>
        </w:rPr>
        <w:t xml:space="preserve">lifelong </w:t>
      </w:r>
      <w:r w:rsidRPr="00AC4F14">
        <w:rPr>
          <w:rFonts w:ascii="Times New Roman" w:hAnsi="Times New Roman" w:cs="Times New Roman"/>
          <w:sz w:val="22"/>
          <w:szCs w:val="22"/>
          <w:lang w:val="en-US"/>
        </w:rPr>
        <w:t xml:space="preserve">learning </w:t>
      </w:r>
      <w:r w:rsidR="004077C4" w:rsidRPr="00AC4F14">
        <w:rPr>
          <w:rFonts w:ascii="Times New Roman" w:hAnsi="Times New Roman" w:cs="Times New Roman"/>
          <w:sz w:val="22"/>
          <w:szCs w:val="22"/>
          <w:lang w:val="en-US"/>
        </w:rPr>
        <w:t>f</w:t>
      </w:r>
      <w:r w:rsidRPr="00AC4F14">
        <w:rPr>
          <w:rFonts w:ascii="Times New Roman" w:hAnsi="Times New Roman" w:cs="Times New Roman"/>
          <w:sz w:val="22"/>
          <w:szCs w:val="22"/>
          <w:lang w:val="en-US"/>
        </w:rPr>
        <w:t>or all</w:t>
      </w:r>
      <w:r w:rsidR="004077C4" w:rsidRPr="00AC4F14">
        <w:rPr>
          <w:rFonts w:ascii="Times New Roman" w:hAnsi="Times New Roman" w:cs="Times New Roman"/>
          <w:sz w:val="22"/>
          <w:szCs w:val="22"/>
          <w:lang w:val="en-US"/>
        </w:rPr>
        <w:t>,</w:t>
      </w:r>
      <w:r w:rsidRPr="00AC4F14">
        <w:rPr>
          <w:rFonts w:ascii="Times New Roman" w:hAnsi="Times New Roman" w:cs="Times New Roman"/>
          <w:sz w:val="22"/>
          <w:szCs w:val="22"/>
          <w:lang w:val="en-US"/>
        </w:rPr>
        <w:t xml:space="preserve"> Incheon, South Korea, 2015).</w:t>
      </w:r>
    </w:p>
    <w:p w14:paraId="5FD74501" w14:textId="77777777" w:rsidR="006A0885" w:rsidRPr="00AC4F14" w:rsidRDefault="006A0885" w:rsidP="00AC4F14">
      <w:pPr>
        <w:tabs>
          <w:tab w:val="left" w:pos="0"/>
        </w:tabs>
        <w:rPr>
          <w:rFonts w:ascii="Times New Roman" w:hAnsi="Times New Roman" w:cs="Times New Roman"/>
          <w:sz w:val="22"/>
          <w:szCs w:val="22"/>
          <w:lang w:val="en-US"/>
        </w:rPr>
      </w:pPr>
    </w:p>
    <w:p w14:paraId="607F2CED" w14:textId="77777777" w:rsidR="006A0885" w:rsidRPr="00AC4F14" w:rsidRDefault="006A0885" w:rsidP="00B32742">
      <w:pPr>
        <w:tabs>
          <w:tab w:val="left" w:pos="180"/>
        </w:tabs>
        <w:ind w:left="180" w:hanging="180"/>
        <w:rPr>
          <w:rFonts w:ascii="Times New Roman" w:hAnsi="Times New Roman" w:cs="Times New Roman"/>
          <w:b/>
          <w:sz w:val="22"/>
          <w:szCs w:val="22"/>
          <w:u w:val="single"/>
          <w:lang w:val="en-US"/>
        </w:rPr>
      </w:pPr>
      <w:r w:rsidRPr="00AC4F14">
        <w:rPr>
          <w:rFonts w:ascii="Times New Roman" w:hAnsi="Times New Roman" w:cs="Times New Roman"/>
          <w:b/>
          <w:sz w:val="22"/>
          <w:szCs w:val="22"/>
          <w:u w:val="single"/>
          <w:lang w:val="en-US"/>
        </w:rPr>
        <w:t>Components</w:t>
      </w:r>
      <w:r w:rsidRPr="00AC4F14">
        <w:rPr>
          <w:rFonts w:ascii="Times New Roman" w:hAnsi="Times New Roman" w:cs="Times New Roman"/>
          <w:b/>
          <w:sz w:val="22"/>
          <w:szCs w:val="22"/>
          <w:lang w:val="en-US"/>
        </w:rPr>
        <w:t>:</w:t>
      </w:r>
      <w:r w:rsidRPr="00AC4F14">
        <w:rPr>
          <w:rFonts w:ascii="Times New Roman" w:hAnsi="Times New Roman" w:cs="Times New Roman"/>
          <w:b/>
          <w:sz w:val="22"/>
          <w:szCs w:val="22"/>
          <w:u w:val="single"/>
          <w:lang w:val="en-US"/>
        </w:rPr>
        <w:t xml:space="preserve"> </w:t>
      </w:r>
    </w:p>
    <w:p w14:paraId="09EB59B7" w14:textId="77777777" w:rsidR="006A0885" w:rsidRPr="00AC4F14" w:rsidRDefault="006A0885" w:rsidP="00B32742">
      <w:pPr>
        <w:tabs>
          <w:tab w:val="left" w:pos="180"/>
        </w:tabs>
        <w:ind w:left="180" w:hanging="180"/>
        <w:rPr>
          <w:rFonts w:ascii="Times New Roman" w:hAnsi="Times New Roman" w:cs="Times New Roman"/>
          <w:sz w:val="22"/>
          <w:szCs w:val="22"/>
          <w:lang w:val="en-US"/>
        </w:rPr>
      </w:pPr>
    </w:p>
    <w:p w14:paraId="24DD7E40" w14:textId="77777777" w:rsidR="006A0885" w:rsidRPr="00AC4F14" w:rsidRDefault="006A0885" w:rsidP="00B32742">
      <w:pPr>
        <w:pStyle w:val="ListParagraph"/>
        <w:numPr>
          <w:ilvl w:val="0"/>
          <w:numId w:val="48"/>
        </w:numPr>
        <w:tabs>
          <w:tab w:val="left" w:pos="180"/>
          <w:tab w:val="left" w:pos="720"/>
        </w:tabs>
        <w:ind w:left="180" w:hanging="180"/>
        <w:rPr>
          <w:rFonts w:ascii="Times New Roman" w:eastAsia="Times New Roman" w:hAnsi="Times New Roman" w:cs="Times New Roman"/>
          <w:b/>
          <w:sz w:val="22"/>
          <w:szCs w:val="22"/>
          <w:lang w:val="en-US" w:eastAsia="en-US"/>
        </w:rPr>
      </w:pPr>
      <w:r w:rsidRPr="00AC4F14">
        <w:rPr>
          <w:rFonts w:ascii="Times New Roman" w:eastAsia="Times New Roman" w:hAnsi="Times New Roman" w:cs="Times New Roman"/>
          <w:b/>
          <w:sz w:val="22"/>
          <w:szCs w:val="22"/>
          <w:lang w:val="en-US" w:eastAsia="en-US"/>
        </w:rPr>
        <w:t xml:space="preserve">Universal human right </w:t>
      </w:r>
    </w:p>
    <w:p w14:paraId="60411CA3" w14:textId="77777777" w:rsidR="006A0885" w:rsidRPr="00AC4F14" w:rsidRDefault="006A0885" w:rsidP="00B32742">
      <w:pPr>
        <w:pStyle w:val="ListParagraph"/>
        <w:numPr>
          <w:ilvl w:val="0"/>
          <w:numId w:val="2"/>
        </w:numPr>
        <w:tabs>
          <w:tab w:val="left" w:pos="180"/>
        </w:tabs>
        <w:ind w:left="180" w:hanging="180"/>
        <w:contextualSpacing w:val="0"/>
        <w:jc w:val="both"/>
        <w:rPr>
          <w:rFonts w:ascii="Times New Roman" w:hAnsi="Times New Roman" w:cs="Times New Roman"/>
          <w:sz w:val="22"/>
          <w:szCs w:val="22"/>
          <w:lang w:val="en-US"/>
        </w:rPr>
      </w:pPr>
      <w:r w:rsidRPr="00AC4F14">
        <w:rPr>
          <w:rFonts w:ascii="Times New Roman" w:hAnsi="Times New Roman" w:cs="Times New Roman"/>
          <w:sz w:val="22"/>
          <w:szCs w:val="22"/>
          <w:lang w:val="en-US"/>
        </w:rPr>
        <w:t>Promote peaceful and inclusive societies for sustainable development, facilitating access to justice for all and creating effective, accountable, and inclusive institutions at all levels (Sustainable Development Goals. Sustainable development begins with education, UNESCO, July 2014, Goal 16).</w:t>
      </w:r>
    </w:p>
    <w:p w14:paraId="3CF48CAE" w14:textId="77777777" w:rsidR="006A0885" w:rsidRPr="00AC4F14" w:rsidRDefault="006A0885" w:rsidP="00B32742">
      <w:pPr>
        <w:pStyle w:val="ListParagraph"/>
        <w:numPr>
          <w:ilvl w:val="0"/>
          <w:numId w:val="5"/>
        </w:numPr>
        <w:tabs>
          <w:tab w:val="left" w:pos="180"/>
        </w:tabs>
        <w:ind w:left="180" w:hanging="180"/>
        <w:contextualSpacing w:val="0"/>
        <w:jc w:val="both"/>
        <w:rPr>
          <w:rFonts w:ascii="Times New Roman" w:hAnsi="Times New Roman" w:cs="Times New Roman"/>
          <w:sz w:val="22"/>
          <w:szCs w:val="22"/>
          <w:lang w:val="en-US"/>
        </w:rPr>
      </w:pPr>
      <w:r w:rsidRPr="00AC4F14">
        <w:rPr>
          <w:rFonts w:ascii="Times New Roman" w:hAnsi="Times New Roman" w:cs="Times New Roman"/>
          <w:sz w:val="22"/>
          <w:szCs w:val="22"/>
          <w:lang w:val="en-US"/>
        </w:rPr>
        <w:t>Strengthen the fundamental role of education in the promotion of human rights and tolerance of diversity.</w:t>
      </w:r>
    </w:p>
    <w:p w14:paraId="0CC5C588" w14:textId="77777777" w:rsidR="006A0885" w:rsidRPr="00AC4F14" w:rsidRDefault="006A0885" w:rsidP="00B32742">
      <w:pPr>
        <w:pStyle w:val="ListParagraph"/>
        <w:numPr>
          <w:ilvl w:val="0"/>
          <w:numId w:val="5"/>
        </w:numPr>
        <w:tabs>
          <w:tab w:val="left" w:pos="180"/>
        </w:tabs>
        <w:ind w:left="180" w:hanging="180"/>
        <w:contextualSpacing w:val="0"/>
        <w:jc w:val="both"/>
        <w:rPr>
          <w:rFonts w:ascii="Times New Roman" w:hAnsi="Times New Roman" w:cs="Times New Roman"/>
          <w:sz w:val="22"/>
          <w:szCs w:val="22"/>
          <w:lang w:val="en-US"/>
        </w:rPr>
      </w:pPr>
      <w:r w:rsidRPr="00AC4F14">
        <w:rPr>
          <w:rFonts w:ascii="Times New Roman" w:hAnsi="Times New Roman" w:cs="Times New Roman"/>
          <w:sz w:val="22"/>
          <w:szCs w:val="22"/>
          <w:lang w:val="en-US"/>
        </w:rPr>
        <w:t>Strengthen inclusive, participatory and representative decision-making.</w:t>
      </w:r>
    </w:p>
    <w:p w14:paraId="1A37AF7A" w14:textId="77777777" w:rsidR="006A0885" w:rsidRPr="00AC4F14" w:rsidRDefault="006A0885" w:rsidP="00B32742">
      <w:pPr>
        <w:pStyle w:val="ListParagraph"/>
        <w:numPr>
          <w:ilvl w:val="0"/>
          <w:numId w:val="5"/>
        </w:numPr>
        <w:tabs>
          <w:tab w:val="left" w:pos="180"/>
        </w:tabs>
        <w:ind w:left="180" w:hanging="180"/>
        <w:contextualSpacing w:val="0"/>
        <w:jc w:val="both"/>
        <w:rPr>
          <w:rFonts w:ascii="Times New Roman" w:hAnsi="Times New Roman" w:cs="Times New Roman"/>
          <w:sz w:val="22"/>
          <w:szCs w:val="22"/>
          <w:lang w:val="en-US"/>
        </w:rPr>
      </w:pPr>
      <w:r w:rsidRPr="00AC4F14">
        <w:rPr>
          <w:rFonts w:ascii="Times New Roman" w:hAnsi="Times New Roman" w:cs="Times New Roman"/>
          <w:sz w:val="22"/>
          <w:szCs w:val="22"/>
          <w:lang w:val="en-US"/>
        </w:rPr>
        <w:t xml:space="preserve">Education is essential for the functioning of the justice system; for the exercise and the defense of human rights in everyday life for countries involved, to provide consistency and strength in formal education </w:t>
      </w:r>
    </w:p>
    <w:p w14:paraId="65539038" w14:textId="77777777" w:rsidR="006A0885" w:rsidRPr="00AC4F14" w:rsidRDefault="006A0885" w:rsidP="00B32742">
      <w:pPr>
        <w:pStyle w:val="ListParagraph"/>
        <w:numPr>
          <w:ilvl w:val="0"/>
          <w:numId w:val="5"/>
        </w:numPr>
        <w:tabs>
          <w:tab w:val="left" w:pos="180"/>
        </w:tabs>
        <w:ind w:left="180" w:hanging="180"/>
        <w:contextualSpacing w:val="0"/>
        <w:jc w:val="both"/>
        <w:rPr>
          <w:rFonts w:ascii="Times New Roman" w:hAnsi="Times New Roman" w:cs="Times New Roman"/>
          <w:sz w:val="22"/>
          <w:szCs w:val="22"/>
          <w:lang w:val="en-US"/>
        </w:rPr>
      </w:pPr>
      <w:r w:rsidRPr="00AC4F14">
        <w:rPr>
          <w:rFonts w:ascii="Times New Roman" w:hAnsi="Times New Roman" w:cs="Times New Roman"/>
          <w:sz w:val="22"/>
          <w:szCs w:val="22"/>
          <w:lang w:val="en-US"/>
        </w:rPr>
        <w:t>Education is a fundamental human right, the basis for the guarantee of the realization of other rights and is essential for prosperity and a peaceful, inclusive, equitable and sustainable growth in the region (Lima Declaration. Balances and challenges for the regional education agenda 2015-2030, UNESCO 2014).</w:t>
      </w:r>
    </w:p>
    <w:p w14:paraId="51D09753" w14:textId="3F503F37" w:rsidR="006A0885" w:rsidRPr="00AC4F14" w:rsidRDefault="006A0885" w:rsidP="00B32742">
      <w:pPr>
        <w:pStyle w:val="ListParagraph"/>
        <w:numPr>
          <w:ilvl w:val="0"/>
          <w:numId w:val="5"/>
        </w:numPr>
        <w:tabs>
          <w:tab w:val="left" w:pos="180"/>
        </w:tabs>
        <w:ind w:left="180" w:hanging="180"/>
        <w:contextualSpacing w:val="0"/>
        <w:jc w:val="both"/>
        <w:rPr>
          <w:rFonts w:ascii="Times New Roman" w:hAnsi="Times New Roman" w:cs="Times New Roman"/>
          <w:sz w:val="22"/>
          <w:szCs w:val="22"/>
          <w:lang w:val="en-US"/>
        </w:rPr>
      </w:pPr>
      <w:r w:rsidRPr="00AC4F14">
        <w:rPr>
          <w:rFonts w:ascii="Times New Roman" w:hAnsi="Times New Roman" w:cs="Times New Roman"/>
          <w:sz w:val="22"/>
          <w:szCs w:val="22"/>
          <w:lang w:val="en-US"/>
        </w:rPr>
        <w:t>The humanistic conception of education and development based on human rights and dignity, social justice, inclusion, protection, cultural, linguistic, and ethnic diversity and responsibility and shared accountability (</w:t>
      </w:r>
      <w:r w:rsidR="004077C4" w:rsidRPr="00AC4F14">
        <w:rPr>
          <w:rFonts w:ascii="Times New Roman" w:hAnsi="Times New Roman" w:cs="Times New Roman"/>
          <w:sz w:val="22"/>
          <w:szCs w:val="22"/>
          <w:lang w:val="en-US"/>
        </w:rPr>
        <w:t xml:space="preserve">Incheon Declaration: Towards </w:t>
      </w:r>
      <w:r w:rsidRPr="00AC4F14">
        <w:rPr>
          <w:rFonts w:ascii="Times New Roman" w:hAnsi="Times New Roman" w:cs="Times New Roman"/>
          <w:sz w:val="22"/>
          <w:szCs w:val="22"/>
          <w:lang w:val="en-US"/>
        </w:rPr>
        <w:t xml:space="preserve">inclusive and equitable quality education and </w:t>
      </w:r>
      <w:r w:rsidR="004077C4" w:rsidRPr="00AC4F14">
        <w:rPr>
          <w:rFonts w:ascii="Times New Roman" w:hAnsi="Times New Roman" w:cs="Times New Roman"/>
          <w:sz w:val="22"/>
          <w:szCs w:val="22"/>
          <w:lang w:val="en-US"/>
        </w:rPr>
        <w:t xml:space="preserve">lifelong </w:t>
      </w:r>
      <w:r w:rsidRPr="00AC4F14">
        <w:rPr>
          <w:rFonts w:ascii="Times New Roman" w:hAnsi="Times New Roman" w:cs="Times New Roman"/>
          <w:sz w:val="22"/>
          <w:szCs w:val="22"/>
          <w:lang w:val="en-US"/>
        </w:rPr>
        <w:t>learning for all</w:t>
      </w:r>
      <w:r w:rsidR="004077C4" w:rsidRPr="00AC4F14">
        <w:rPr>
          <w:rFonts w:ascii="Times New Roman" w:hAnsi="Times New Roman" w:cs="Times New Roman"/>
          <w:sz w:val="22"/>
          <w:szCs w:val="22"/>
          <w:lang w:val="en-US"/>
        </w:rPr>
        <w:t>,</w:t>
      </w:r>
      <w:r w:rsidRPr="00AC4F14">
        <w:rPr>
          <w:rFonts w:ascii="Times New Roman" w:hAnsi="Times New Roman" w:cs="Times New Roman"/>
          <w:sz w:val="22"/>
          <w:szCs w:val="22"/>
          <w:lang w:val="en-US"/>
        </w:rPr>
        <w:t xml:space="preserve"> Incheon, South Korea (May 20, 2015).</w:t>
      </w:r>
    </w:p>
    <w:p w14:paraId="4A4A22F8" w14:textId="77777777" w:rsidR="006A0885" w:rsidRPr="00AC4F14" w:rsidRDefault="006A0885" w:rsidP="00B32742">
      <w:pPr>
        <w:tabs>
          <w:tab w:val="left" w:pos="180"/>
        </w:tabs>
        <w:ind w:left="180" w:hanging="180"/>
        <w:rPr>
          <w:rFonts w:ascii="Times New Roman" w:hAnsi="Times New Roman" w:cs="Times New Roman"/>
          <w:sz w:val="22"/>
          <w:szCs w:val="22"/>
          <w:lang w:val="en-US"/>
        </w:rPr>
      </w:pPr>
    </w:p>
    <w:p w14:paraId="192C5971" w14:textId="77777777" w:rsidR="006A0885" w:rsidRPr="00AC4F14" w:rsidRDefault="006A0885" w:rsidP="00B32742">
      <w:pPr>
        <w:pStyle w:val="ListParagraph"/>
        <w:numPr>
          <w:ilvl w:val="0"/>
          <w:numId w:val="48"/>
        </w:numPr>
        <w:tabs>
          <w:tab w:val="left" w:pos="180"/>
          <w:tab w:val="left" w:pos="720"/>
        </w:tabs>
        <w:spacing w:after="240"/>
        <w:ind w:left="180" w:hanging="180"/>
        <w:rPr>
          <w:rFonts w:ascii="Times New Roman" w:hAnsi="Times New Roman" w:cs="Times New Roman"/>
          <w:b/>
          <w:sz w:val="22"/>
          <w:szCs w:val="22"/>
          <w:lang w:val="en-US"/>
        </w:rPr>
      </w:pPr>
      <w:r w:rsidRPr="00AC4F14">
        <w:rPr>
          <w:rFonts w:ascii="Times New Roman" w:hAnsi="Times New Roman" w:cs="Times New Roman"/>
          <w:b/>
          <w:sz w:val="22"/>
          <w:szCs w:val="22"/>
          <w:lang w:val="en-US"/>
        </w:rPr>
        <w:t xml:space="preserve"> Participation</w:t>
      </w:r>
    </w:p>
    <w:p w14:paraId="556FF341" w14:textId="256385A3" w:rsidR="006A0885" w:rsidRPr="00AC4F14" w:rsidRDefault="00454069" w:rsidP="00B32742">
      <w:pPr>
        <w:pStyle w:val="ListParagraph"/>
        <w:numPr>
          <w:ilvl w:val="0"/>
          <w:numId w:val="5"/>
        </w:numPr>
        <w:tabs>
          <w:tab w:val="left" w:pos="180"/>
        </w:tabs>
        <w:ind w:left="180" w:hanging="180"/>
        <w:jc w:val="both"/>
        <w:rPr>
          <w:rFonts w:ascii="Times New Roman" w:hAnsi="Times New Roman" w:cs="Times New Roman"/>
          <w:sz w:val="22"/>
          <w:szCs w:val="22"/>
          <w:lang w:val="en-US"/>
        </w:rPr>
      </w:pPr>
      <w:r w:rsidRPr="00AC4F14">
        <w:rPr>
          <w:rFonts w:ascii="Times New Roman" w:hAnsi="Times New Roman" w:cs="Times New Roman"/>
          <w:sz w:val="22"/>
          <w:szCs w:val="22"/>
          <w:lang w:val="en-US"/>
        </w:rPr>
        <w:t xml:space="preserve">Strengthen and expand the participation of the society in the educator action (Organization of Ibero-American States, Goals 2021, </w:t>
      </w:r>
      <w:proofErr w:type="gramStart"/>
      <w:r w:rsidRPr="00AC4F14">
        <w:rPr>
          <w:rFonts w:ascii="Times New Roman" w:hAnsi="Times New Roman" w:cs="Times New Roman"/>
          <w:sz w:val="22"/>
          <w:szCs w:val="22"/>
          <w:lang w:val="en-US"/>
        </w:rPr>
        <w:t>June</w:t>
      </w:r>
      <w:proofErr w:type="gramEnd"/>
      <w:r w:rsidRPr="00AC4F14">
        <w:rPr>
          <w:rFonts w:ascii="Times New Roman" w:hAnsi="Times New Roman" w:cs="Times New Roman"/>
          <w:sz w:val="22"/>
          <w:szCs w:val="22"/>
          <w:lang w:val="en-US"/>
        </w:rPr>
        <w:t xml:space="preserve"> 4, 2010).</w:t>
      </w:r>
    </w:p>
    <w:p w14:paraId="42D3EF16" w14:textId="77777777" w:rsidR="006A0885" w:rsidRPr="00AC4F14" w:rsidRDefault="006A0885" w:rsidP="00B32742">
      <w:pPr>
        <w:pStyle w:val="ListParagraph"/>
        <w:tabs>
          <w:tab w:val="left" w:pos="180"/>
          <w:tab w:val="left" w:pos="720"/>
        </w:tabs>
        <w:spacing w:after="240"/>
        <w:ind w:left="180" w:hanging="180"/>
        <w:rPr>
          <w:rFonts w:ascii="Times New Roman" w:hAnsi="Times New Roman" w:cs="Times New Roman"/>
          <w:b/>
          <w:sz w:val="22"/>
          <w:szCs w:val="22"/>
          <w:lang w:val="en-US"/>
        </w:rPr>
      </w:pPr>
    </w:p>
    <w:p w14:paraId="5787FD1A" w14:textId="77777777" w:rsidR="006A0885" w:rsidRPr="00AC4F14" w:rsidRDefault="006A0885" w:rsidP="00B32742">
      <w:pPr>
        <w:pStyle w:val="ListParagraph"/>
        <w:numPr>
          <w:ilvl w:val="0"/>
          <w:numId w:val="48"/>
        </w:numPr>
        <w:tabs>
          <w:tab w:val="left" w:pos="180"/>
          <w:tab w:val="left" w:pos="720"/>
        </w:tabs>
        <w:spacing w:after="240"/>
        <w:ind w:left="180" w:hanging="180"/>
        <w:rPr>
          <w:rFonts w:ascii="Times New Roman" w:hAnsi="Times New Roman" w:cs="Times New Roman"/>
          <w:b/>
          <w:sz w:val="22"/>
          <w:szCs w:val="22"/>
          <w:lang w:val="en-US"/>
        </w:rPr>
      </w:pPr>
      <w:r w:rsidRPr="00AC4F14">
        <w:rPr>
          <w:rFonts w:ascii="Times New Roman" w:hAnsi="Times New Roman" w:cs="Times New Roman"/>
          <w:b/>
          <w:sz w:val="22"/>
          <w:szCs w:val="22"/>
          <w:lang w:val="en-US"/>
        </w:rPr>
        <w:t>Respond to diversity</w:t>
      </w:r>
    </w:p>
    <w:p w14:paraId="1705ADAF" w14:textId="77777777" w:rsidR="006A0885" w:rsidRPr="00AC4F14" w:rsidRDefault="006A0885" w:rsidP="00B32742">
      <w:pPr>
        <w:pStyle w:val="ListParagraph"/>
        <w:numPr>
          <w:ilvl w:val="0"/>
          <w:numId w:val="5"/>
        </w:numPr>
        <w:tabs>
          <w:tab w:val="left" w:pos="180"/>
        </w:tabs>
        <w:ind w:left="180" w:hanging="180"/>
        <w:jc w:val="both"/>
        <w:rPr>
          <w:rFonts w:ascii="Times New Roman" w:hAnsi="Times New Roman" w:cs="Times New Roman"/>
          <w:sz w:val="22"/>
          <w:szCs w:val="22"/>
          <w:lang w:val="en-US"/>
        </w:rPr>
      </w:pPr>
      <w:r w:rsidRPr="00AC4F14">
        <w:rPr>
          <w:rFonts w:ascii="Times New Roman" w:hAnsi="Times New Roman" w:cs="Times New Roman"/>
          <w:sz w:val="22"/>
          <w:szCs w:val="22"/>
          <w:lang w:val="en-US"/>
        </w:rPr>
        <w:t>Respond to the diversity of the needs of all students, through the increase of their participation in learning and through the reduction of exclusion in and of education (Declaration of Lima. Balances and challenges for the regional education agenda 2015-2030, UNESCO 2014).</w:t>
      </w:r>
    </w:p>
    <w:p w14:paraId="4FE4C0E1" w14:textId="77777777" w:rsidR="006A0885" w:rsidRPr="00AC4F14" w:rsidRDefault="006A0885" w:rsidP="00B32742">
      <w:pPr>
        <w:tabs>
          <w:tab w:val="left" w:pos="180"/>
        </w:tabs>
        <w:ind w:left="180" w:hanging="180"/>
        <w:rPr>
          <w:rFonts w:ascii="Times New Roman" w:hAnsi="Times New Roman" w:cs="Times New Roman"/>
          <w:sz w:val="22"/>
          <w:szCs w:val="22"/>
          <w:lang w:val="en-US"/>
        </w:rPr>
      </w:pPr>
    </w:p>
    <w:p w14:paraId="15C85B52" w14:textId="77777777" w:rsidR="006A0885" w:rsidRPr="00AC4F14" w:rsidRDefault="006A0885" w:rsidP="00B32742">
      <w:pPr>
        <w:pStyle w:val="ListParagraph"/>
        <w:numPr>
          <w:ilvl w:val="0"/>
          <w:numId w:val="48"/>
        </w:numPr>
        <w:tabs>
          <w:tab w:val="left" w:pos="180"/>
          <w:tab w:val="left" w:pos="720"/>
        </w:tabs>
        <w:spacing w:after="240"/>
        <w:ind w:left="180" w:hanging="180"/>
        <w:rPr>
          <w:rFonts w:ascii="Times New Roman" w:hAnsi="Times New Roman" w:cs="Times New Roman"/>
          <w:b/>
          <w:sz w:val="22"/>
          <w:szCs w:val="22"/>
          <w:lang w:val="en-US"/>
        </w:rPr>
      </w:pPr>
      <w:r w:rsidRPr="00AC4F14">
        <w:rPr>
          <w:rFonts w:ascii="Times New Roman" w:hAnsi="Times New Roman" w:cs="Times New Roman"/>
          <w:b/>
          <w:sz w:val="22"/>
          <w:szCs w:val="22"/>
          <w:lang w:val="en-US"/>
        </w:rPr>
        <w:t>Equity in learning opportunities</w:t>
      </w:r>
    </w:p>
    <w:p w14:paraId="42641BA0" w14:textId="77777777" w:rsidR="006A0885" w:rsidRPr="00AC4F14" w:rsidRDefault="006A0885" w:rsidP="00B32742">
      <w:pPr>
        <w:pStyle w:val="ListParagraph"/>
        <w:numPr>
          <w:ilvl w:val="0"/>
          <w:numId w:val="5"/>
        </w:numPr>
        <w:tabs>
          <w:tab w:val="left" w:pos="180"/>
        </w:tabs>
        <w:ind w:left="180" w:hanging="180"/>
        <w:jc w:val="both"/>
        <w:rPr>
          <w:rFonts w:ascii="Times New Roman" w:hAnsi="Times New Roman" w:cs="Times New Roman"/>
          <w:sz w:val="22"/>
          <w:szCs w:val="22"/>
          <w:lang w:val="en-US"/>
        </w:rPr>
      </w:pPr>
      <w:r w:rsidRPr="00AC4F14">
        <w:rPr>
          <w:rFonts w:ascii="Times New Roman" w:hAnsi="Times New Roman" w:cs="Times New Roman"/>
          <w:sz w:val="22"/>
          <w:szCs w:val="22"/>
          <w:lang w:val="en-US"/>
        </w:rPr>
        <w:t>The referred inclusion to ensure a basic minimum standard for all (Central American Educational Policy 2013-2021, June 27, 2014).</w:t>
      </w:r>
    </w:p>
    <w:p w14:paraId="1584A3DE" w14:textId="77777777" w:rsidR="006A0885" w:rsidRPr="00AC4F14" w:rsidRDefault="006A0885" w:rsidP="00B32742">
      <w:pPr>
        <w:pStyle w:val="ListParagraph"/>
        <w:numPr>
          <w:ilvl w:val="0"/>
          <w:numId w:val="5"/>
        </w:numPr>
        <w:tabs>
          <w:tab w:val="left" w:pos="180"/>
        </w:tabs>
        <w:ind w:left="180" w:hanging="180"/>
        <w:jc w:val="both"/>
        <w:rPr>
          <w:rFonts w:ascii="Times New Roman" w:hAnsi="Times New Roman" w:cs="Times New Roman"/>
          <w:sz w:val="22"/>
          <w:szCs w:val="22"/>
          <w:lang w:val="en-US"/>
        </w:rPr>
      </w:pPr>
      <w:r w:rsidRPr="00AC4F14">
        <w:rPr>
          <w:rFonts w:ascii="Times New Roman" w:hAnsi="Times New Roman" w:cs="Times New Roman"/>
          <w:sz w:val="22"/>
          <w:szCs w:val="22"/>
          <w:lang w:val="en-US"/>
        </w:rPr>
        <w:lastRenderedPageBreak/>
        <w:t>Ensure an inclusive, equitable and quality education, and promote learning opportunities throughout life for all (Sustainable Development Goals. Sustainable development begins with Education, UNESCO, July 2014, Goal 4).</w:t>
      </w:r>
    </w:p>
    <w:p w14:paraId="1C8F2DDA" w14:textId="77777777" w:rsidR="006A0885" w:rsidRPr="00AC4F14" w:rsidRDefault="006A0885" w:rsidP="00B32742">
      <w:pPr>
        <w:pStyle w:val="ListParagraph"/>
        <w:numPr>
          <w:ilvl w:val="0"/>
          <w:numId w:val="5"/>
        </w:numPr>
        <w:tabs>
          <w:tab w:val="left" w:pos="180"/>
        </w:tabs>
        <w:ind w:left="180" w:hanging="180"/>
        <w:jc w:val="both"/>
        <w:rPr>
          <w:rFonts w:ascii="Times New Roman" w:hAnsi="Times New Roman" w:cs="Times New Roman"/>
          <w:sz w:val="22"/>
          <w:szCs w:val="22"/>
          <w:lang w:val="en-US"/>
        </w:rPr>
      </w:pPr>
      <w:r w:rsidRPr="00AC4F14">
        <w:rPr>
          <w:rFonts w:ascii="Times New Roman" w:hAnsi="Times New Roman" w:cs="Times New Roman"/>
          <w:sz w:val="22"/>
          <w:szCs w:val="22"/>
          <w:lang w:val="en-US"/>
        </w:rPr>
        <w:t>Reduce inequality and poverty through the supply of an inclusive quality education and learning throughout life for all, as well as to value the richness of the region’s cultural diversity (Declaration of Lima. Balances and challenges for the regional education agenda 2015-2030, UNESCO 2014).</w:t>
      </w:r>
    </w:p>
    <w:p w14:paraId="3BDED27F" w14:textId="0491125F" w:rsidR="006A0885" w:rsidRPr="00AC4F14" w:rsidRDefault="006A0885" w:rsidP="00B32742">
      <w:pPr>
        <w:pStyle w:val="ListParagraph"/>
        <w:numPr>
          <w:ilvl w:val="0"/>
          <w:numId w:val="5"/>
        </w:numPr>
        <w:tabs>
          <w:tab w:val="left" w:pos="180"/>
        </w:tabs>
        <w:ind w:left="180" w:hanging="180"/>
        <w:jc w:val="both"/>
        <w:rPr>
          <w:rFonts w:ascii="Times New Roman" w:hAnsi="Times New Roman" w:cs="Times New Roman"/>
          <w:sz w:val="22"/>
          <w:szCs w:val="22"/>
          <w:lang w:val="en-US"/>
        </w:rPr>
      </w:pPr>
      <w:r w:rsidRPr="00AC4F14">
        <w:rPr>
          <w:rFonts w:ascii="Times New Roman" w:hAnsi="Times New Roman" w:cs="Times New Roman"/>
          <w:sz w:val="22"/>
          <w:szCs w:val="22"/>
          <w:lang w:val="en-US"/>
        </w:rPr>
        <w:t>Develop more inclusive education systems, which offer better responses and have a greater capacity to adapt to the needs of children, youth and adults in these contexts (</w:t>
      </w:r>
      <w:r w:rsidR="004077C4" w:rsidRPr="00AC4F14">
        <w:rPr>
          <w:rFonts w:ascii="Times New Roman" w:hAnsi="Times New Roman" w:cs="Times New Roman"/>
          <w:sz w:val="22"/>
          <w:szCs w:val="22"/>
          <w:lang w:val="en-US"/>
        </w:rPr>
        <w:t xml:space="preserve">Incheon </w:t>
      </w:r>
      <w:r w:rsidRPr="00AC4F14">
        <w:rPr>
          <w:rFonts w:ascii="Times New Roman" w:hAnsi="Times New Roman" w:cs="Times New Roman"/>
          <w:sz w:val="22"/>
          <w:szCs w:val="22"/>
          <w:lang w:val="en-US"/>
        </w:rPr>
        <w:t>Declaration</w:t>
      </w:r>
      <w:r w:rsidR="004077C4" w:rsidRPr="00AC4F14">
        <w:rPr>
          <w:rFonts w:ascii="Times New Roman" w:hAnsi="Times New Roman" w:cs="Times New Roman"/>
          <w:sz w:val="22"/>
          <w:szCs w:val="22"/>
          <w:lang w:val="en-US"/>
        </w:rPr>
        <w:t>:</w:t>
      </w:r>
      <w:r w:rsidRPr="00AC4F14">
        <w:rPr>
          <w:rFonts w:ascii="Times New Roman" w:hAnsi="Times New Roman" w:cs="Times New Roman"/>
          <w:sz w:val="22"/>
          <w:szCs w:val="22"/>
          <w:lang w:val="en-US"/>
        </w:rPr>
        <w:t xml:space="preserve"> Towards inclusive and equitable quality education and l</w:t>
      </w:r>
      <w:r w:rsidR="004077C4" w:rsidRPr="00AC4F14">
        <w:rPr>
          <w:rFonts w:ascii="Times New Roman" w:hAnsi="Times New Roman" w:cs="Times New Roman"/>
          <w:sz w:val="22"/>
          <w:szCs w:val="22"/>
          <w:lang w:val="en-US"/>
        </w:rPr>
        <w:t>ifelong l</w:t>
      </w:r>
      <w:r w:rsidRPr="00AC4F14">
        <w:rPr>
          <w:rFonts w:ascii="Times New Roman" w:hAnsi="Times New Roman" w:cs="Times New Roman"/>
          <w:sz w:val="22"/>
          <w:szCs w:val="22"/>
          <w:lang w:val="en-US"/>
        </w:rPr>
        <w:t>earning for all</w:t>
      </w:r>
      <w:r w:rsidR="004077C4" w:rsidRPr="00AC4F14">
        <w:rPr>
          <w:rFonts w:ascii="Times New Roman" w:hAnsi="Times New Roman" w:cs="Times New Roman"/>
          <w:sz w:val="22"/>
          <w:szCs w:val="22"/>
          <w:lang w:val="en-US"/>
        </w:rPr>
        <w:t>,</w:t>
      </w:r>
      <w:r w:rsidRPr="00AC4F14">
        <w:rPr>
          <w:rFonts w:ascii="Times New Roman" w:hAnsi="Times New Roman" w:cs="Times New Roman"/>
          <w:sz w:val="22"/>
          <w:szCs w:val="22"/>
          <w:lang w:val="en-US"/>
        </w:rPr>
        <w:t xml:space="preserve"> Incheon, Korea South, May 20, 2015).</w:t>
      </w:r>
    </w:p>
    <w:p w14:paraId="6E3E24DB" w14:textId="112A08AB" w:rsidR="006A0885" w:rsidRPr="00AC4F14" w:rsidRDefault="006A0885" w:rsidP="00B32742">
      <w:pPr>
        <w:pStyle w:val="ListParagraph"/>
        <w:numPr>
          <w:ilvl w:val="0"/>
          <w:numId w:val="5"/>
        </w:numPr>
        <w:tabs>
          <w:tab w:val="left" w:pos="180"/>
        </w:tabs>
        <w:ind w:left="180" w:hanging="180"/>
        <w:jc w:val="both"/>
        <w:rPr>
          <w:rFonts w:ascii="Times New Roman" w:hAnsi="Times New Roman" w:cs="Times New Roman"/>
          <w:sz w:val="22"/>
          <w:szCs w:val="22"/>
          <w:lang w:val="en-US"/>
        </w:rPr>
      </w:pPr>
      <w:r w:rsidRPr="00AC4F14">
        <w:rPr>
          <w:rFonts w:ascii="Times New Roman" w:hAnsi="Times New Roman" w:cs="Times New Roman"/>
          <w:sz w:val="22"/>
          <w:szCs w:val="22"/>
          <w:lang w:val="en-US"/>
        </w:rPr>
        <w:t>An inclusive and equitable education for all learners in an environment free of discrimination and violence (International ministerial meeting on the answers from the education sector to violence due to sexual orientation or identity or expression of gender, Paris, France, UNESCO, May 18-19, 2016).</w:t>
      </w:r>
    </w:p>
    <w:p w14:paraId="6118D3C7" w14:textId="77777777" w:rsidR="006A0885" w:rsidRPr="00AC4F14" w:rsidRDefault="006A0885" w:rsidP="00B32742">
      <w:pPr>
        <w:pStyle w:val="ListParagraph"/>
        <w:tabs>
          <w:tab w:val="left" w:pos="180"/>
        </w:tabs>
        <w:spacing w:after="120"/>
        <w:ind w:left="180" w:hanging="180"/>
        <w:contextualSpacing w:val="0"/>
        <w:jc w:val="both"/>
        <w:rPr>
          <w:rFonts w:ascii="Times New Roman" w:hAnsi="Times New Roman" w:cs="Times New Roman"/>
          <w:sz w:val="22"/>
          <w:szCs w:val="22"/>
          <w:lang w:val="en-US"/>
        </w:rPr>
      </w:pPr>
    </w:p>
    <w:p w14:paraId="10815AA1" w14:textId="77777777" w:rsidR="006A0885" w:rsidRPr="00AC4F14" w:rsidRDefault="006A0885" w:rsidP="00B32742">
      <w:pPr>
        <w:pStyle w:val="ListParagraph"/>
        <w:numPr>
          <w:ilvl w:val="0"/>
          <w:numId w:val="48"/>
        </w:numPr>
        <w:tabs>
          <w:tab w:val="left" w:pos="180"/>
          <w:tab w:val="left" w:pos="720"/>
        </w:tabs>
        <w:spacing w:after="240"/>
        <w:ind w:left="180" w:hanging="180"/>
        <w:rPr>
          <w:rFonts w:ascii="Times New Roman" w:hAnsi="Times New Roman" w:cs="Times New Roman"/>
          <w:b/>
          <w:sz w:val="22"/>
          <w:szCs w:val="22"/>
          <w:lang w:val="en-US"/>
        </w:rPr>
      </w:pPr>
      <w:r w:rsidRPr="00AC4F14">
        <w:rPr>
          <w:rFonts w:ascii="Times New Roman" w:hAnsi="Times New Roman" w:cs="Times New Roman"/>
          <w:b/>
          <w:sz w:val="22"/>
          <w:szCs w:val="22"/>
          <w:lang w:val="en-US"/>
        </w:rPr>
        <w:t>Healthy, timely and contextualized Learning</w:t>
      </w:r>
    </w:p>
    <w:p w14:paraId="4D7E8417" w14:textId="4DB89FFF" w:rsidR="006A0885" w:rsidRPr="00AC4F14" w:rsidRDefault="006A0885" w:rsidP="00B32742">
      <w:pPr>
        <w:pStyle w:val="ListParagraph"/>
        <w:numPr>
          <w:ilvl w:val="0"/>
          <w:numId w:val="5"/>
        </w:numPr>
        <w:tabs>
          <w:tab w:val="left" w:pos="180"/>
        </w:tabs>
        <w:ind w:left="180" w:hanging="180"/>
        <w:jc w:val="both"/>
        <w:rPr>
          <w:rFonts w:ascii="Times New Roman" w:hAnsi="Times New Roman" w:cs="Times New Roman"/>
          <w:sz w:val="22"/>
          <w:szCs w:val="22"/>
          <w:lang w:val="en-US"/>
        </w:rPr>
      </w:pPr>
      <w:r w:rsidRPr="00AC4F14">
        <w:rPr>
          <w:rFonts w:ascii="Times New Roman" w:hAnsi="Times New Roman" w:cs="Times New Roman"/>
          <w:sz w:val="22"/>
          <w:szCs w:val="22"/>
          <w:lang w:val="en-US"/>
        </w:rPr>
        <w:t>Promote that education is provided in healthy learning environments that provide support and safety (</w:t>
      </w:r>
      <w:r w:rsidR="004077C4" w:rsidRPr="00AC4F14">
        <w:rPr>
          <w:rFonts w:ascii="Times New Roman" w:hAnsi="Times New Roman" w:cs="Times New Roman"/>
          <w:sz w:val="22"/>
          <w:szCs w:val="22"/>
          <w:lang w:val="en-US"/>
        </w:rPr>
        <w:t xml:space="preserve">Incheon </w:t>
      </w:r>
      <w:r w:rsidRPr="00AC4F14">
        <w:rPr>
          <w:rFonts w:ascii="Times New Roman" w:hAnsi="Times New Roman" w:cs="Times New Roman"/>
          <w:sz w:val="22"/>
          <w:szCs w:val="22"/>
          <w:lang w:val="en-US"/>
        </w:rPr>
        <w:t>Declaration</w:t>
      </w:r>
      <w:r w:rsidR="004077C4" w:rsidRPr="00AC4F14">
        <w:rPr>
          <w:rFonts w:ascii="Times New Roman" w:hAnsi="Times New Roman" w:cs="Times New Roman"/>
          <w:sz w:val="22"/>
          <w:szCs w:val="22"/>
          <w:lang w:val="en-US"/>
        </w:rPr>
        <w:t>:</w:t>
      </w:r>
      <w:r w:rsidRPr="00AC4F14">
        <w:rPr>
          <w:rFonts w:ascii="Times New Roman" w:hAnsi="Times New Roman" w:cs="Times New Roman"/>
          <w:sz w:val="22"/>
          <w:szCs w:val="22"/>
          <w:lang w:val="en-US"/>
        </w:rPr>
        <w:t xml:space="preserve"> Towards inclusive and equitable quality education and l</w:t>
      </w:r>
      <w:r w:rsidR="004077C4" w:rsidRPr="00AC4F14">
        <w:rPr>
          <w:rFonts w:ascii="Times New Roman" w:hAnsi="Times New Roman" w:cs="Times New Roman"/>
          <w:sz w:val="22"/>
          <w:szCs w:val="22"/>
          <w:lang w:val="en-US"/>
        </w:rPr>
        <w:t>ifelong l</w:t>
      </w:r>
      <w:r w:rsidRPr="00AC4F14">
        <w:rPr>
          <w:rFonts w:ascii="Times New Roman" w:hAnsi="Times New Roman" w:cs="Times New Roman"/>
          <w:sz w:val="22"/>
          <w:szCs w:val="22"/>
          <w:lang w:val="en-US"/>
        </w:rPr>
        <w:t>earning for all</w:t>
      </w:r>
      <w:r w:rsidR="004077C4" w:rsidRPr="00AC4F14">
        <w:rPr>
          <w:rFonts w:ascii="Times New Roman" w:hAnsi="Times New Roman" w:cs="Times New Roman"/>
          <w:sz w:val="22"/>
          <w:szCs w:val="22"/>
          <w:lang w:val="en-US"/>
        </w:rPr>
        <w:t>,</w:t>
      </w:r>
      <w:r w:rsidRPr="00AC4F14">
        <w:rPr>
          <w:rFonts w:ascii="Times New Roman" w:hAnsi="Times New Roman" w:cs="Times New Roman"/>
          <w:sz w:val="22"/>
          <w:szCs w:val="22"/>
          <w:lang w:val="en-US"/>
        </w:rPr>
        <w:t xml:space="preserve"> Incheon, South Korea, May 20, 2015).</w:t>
      </w:r>
    </w:p>
    <w:p w14:paraId="099E49A4" w14:textId="77777777" w:rsidR="006A0885" w:rsidRPr="00AC4F14" w:rsidRDefault="006A0885" w:rsidP="00B32742">
      <w:pPr>
        <w:tabs>
          <w:tab w:val="left" w:pos="180"/>
        </w:tabs>
        <w:ind w:left="180" w:hanging="180"/>
        <w:rPr>
          <w:rFonts w:ascii="Times New Roman" w:hAnsi="Times New Roman" w:cs="Times New Roman"/>
          <w:sz w:val="22"/>
          <w:szCs w:val="22"/>
          <w:lang w:val="en-US"/>
        </w:rPr>
      </w:pPr>
    </w:p>
    <w:p w14:paraId="187BBF8B" w14:textId="77777777" w:rsidR="006A0885" w:rsidRPr="00AC4F14" w:rsidRDefault="006A0885" w:rsidP="00B32742">
      <w:pPr>
        <w:pStyle w:val="ListParagraph"/>
        <w:numPr>
          <w:ilvl w:val="0"/>
          <w:numId w:val="48"/>
        </w:numPr>
        <w:tabs>
          <w:tab w:val="left" w:pos="180"/>
          <w:tab w:val="left" w:pos="720"/>
        </w:tabs>
        <w:spacing w:after="240"/>
        <w:ind w:left="180" w:hanging="180"/>
        <w:rPr>
          <w:rFonts w:ascii="Times New Roman" w:hAnsi="Times New Roman" w:cs="Times New Roman"/>
          <w:b/>
          <w:sz w:val="22"/>
          <w:szCs w:val="22"/>
          <w:lang w:val="en-US"/>
        </w:rPr>
      </w:pPr>
      <w:r w:rsidRPr="00AC4F14">
        <w:rPr>
          <w:rFonts w:ascii="Times New Roman" w:hAnsi="Times New Roman" w:cs="Times New Roman"/>
          <w:b/>
          <w:sz w:val="22"/>
          <w:szCs w:val="22"/>
          <w:lang w:val="en-US"/>
        </w:rPr>
        <w:t xml:space="preserve">Lifelong Learning </w:t>
      </w:r>
    </w:p>
    <w:p w14:paraId="5E6FFC5B" w14:textId="09F7A222" w:rsidR="006A0885" w:rsidRPr="00AC4F14" w:rsidRDefault="00454069" w:rsidP="00B32742">
      <w:pPr>
        <w:pStyle w:val="ListParagraph"/>
        <w:numPr>
          <w:ilvl w:val="0"/>
          <w:numId w:val="7"/>
        </w:numPr>
        <w:tabs>
          <w:tab w:val="left" w:pos="180"/>
        </w:tabs>
        <w:ind w:left="180" w:hanging="180"/>
        <w:contextualSpacing w:val="0"/>
        <w:jc w:val="both"/>
        <w:rPr>
          <w:rFonts w:ascii="Times New Roman" w:hAnsi="Times New Roman" w:cs="Times New Roman"/>
          <w:sz w:val="22"/>
          <w:szCs w:val="22"/>
          <w:lang w:val="en-US"/>
        </w:rPr>
      </w:pPr>
      <w:r w:rsidRPr="00AC4F14">
        <w:rPr>
          <w:rFonts w:ascii="Times New Roman" w:hAnsi="Times New Roman" w:cs="Times New Roman"/>
          <w:sz w:val="22"/>
          <w:szCs w:val="22"/>
          <w:lang w:val="en-US"/>
        </w:rPr>
        <w:t xml:space="preserve">Offer educational opportunities to all people throughout life (Organization of Ibero-American States, 2021 Goals, </w:t>
      </w:r>
      <w:proofErr w:type="gramStart"/>
      <w:r w:rsidRPr="00AC4F14">
        <w:rPr>
          <w:rFonts w:ascii="Times New Roman" w:hAnsi="Times New Roman" w:cs="Times New Roman"/>
          <w:sz w:val="22"/>
          <w:szCs w:val="22"/>
          <w:lang w:val="en-US"/>
        </w:rPr>
        <w:t>June</w:t>
      </w:r>
      <w:proofErr w:type="gramEnd"/>
      <w:r w:rsidRPr="00AC4F14">
        <w:rPr>
          <w:rFonts w:ascii="Times New Roman" w:hAnsi="Times New Roman" w:cs="Times New Roman"/>
          <w:sz w:val="22"/>
          <w:szCs w:val="22"/>
          <w:lang w:val="en-US"/>
        </w:rPr>
        <w:t xml:space="preserve"> 4, 2010).</w:t>
      </w:r>
    </w:p>
    <w:p w14:paraId="09310621" w14:textId="77777777" w:rsidR="006A0885" w:rsidRPr="00AC4F14" w:rsidRDefault="006A0885" w:rsidP="00B32742">
      <w:pPr>
        <w:pStyle w:val="ListParagraph"/>
        <w:numPr>
          <w:ilvl w:val="0"/>
          <w:numId w:val="7"/>
        </w:numPr>
        <w:tabs>
          <w:tab w:val="left" w:pos="180"/>
        </w:tabs>
        <w:ind w:left="180" w:hanging="180"/>
        <w:contextualSpacing w:val="0"/>
        <w:jc w:val="both"/>
        <w:rPr>
          <w:rFonts w:ascii="Times New Roman" w:hAnsi="Times New Roman" w:cs="Times New Roman"/>
          <w:sz w:val="22"/>
          <w:szCs w:val="22"/>
          <w:lang w:val="en-US"/>
        </w:rPr>
      </w:pPr>
      <w:r w:rsidRPr="00AC4F14">
        <w:rPr>
          <w:rFonts w:ascii="Times New Roman" w:hAnsi="Times New Roman" w:cs="Times New Roman"/>
          <w:sz w:val="22"/>
          <w:szCs w:val="22"/>
          <w:lang w:val="en-US"/>
        </w:rPr>
        <w:t>Ensure inclusive and equitable lifelong learning for all (Declaration of Lima. Balances and challenges for the regional education agenda 2015-2030, UNESCO 2014).</w:t>
      </w:r>
    </w:p>
    <w:p w14:paraId="38C4D603" w14:textId="77777777" w:rsidR="006A0885" w:rsidRPr="00AC4F14" w:rsidRDefault="006A0885" w:rsidP="00B32742">
      <w:pPr>
        <w:pStyle w:val="ListParagraph"/>
        <w:numPr>
          <w:ilvl w:val="0"/>
          <w:numId w:val="7"/>
        </w:numPr>
        <w:tabs>
          <w:tab w:val="left" w:pos="180"/>
        </w:tabs>
        <w:ind w:left="180" w:hanging="180"/>
        <w:contextualSpacing w:val="0"/>
        <w:jc w:val="both"/>
        <w:rPr>
          <w:rFonts w:ascii="Times New Roman" w:hAnsi="Times New Roman" w:cs="Times New Roman"/>
          <w:sz w:val="22"/>
          <w:szCs w:val="22"/>
          <w:lang w:val="en-US"/>
        </w:rPr>
      </w:pPr>
      <w:r w:rsidRPr="00AC4F14">
        <w:rPr>
          <w:rFonts w:ascii="Times New Roman" w:hAnsi="Times New Roman" w:cs="Times New Roman"/>
          <w:sz w:val="22"/>
          <w:szCs w:val="22"/>
          <w:lang w:val="en-US"/>
        </w:rPr>
        <w:t>Considerably increase the number of young people and adults that have the necessary skills, specifically technical and professional skills, for access to a job, decent work and entrepreneurship (Towards an inclusive and equitable quality education and learning throughout life for all, Goal 4, 2015).</w:t>
      </w:r>
    </w:p>
    <w:p w14:paraId="72530981" w14:textId="77777777" w:rsidR="006A0885" w:rsidRPr="00AC4F14" w:rsidRDefault="006A0885" w:rsidP="00B32742">
      <w:pPr>
        <w:pStyle w:val="ListParagraph"/>
        <w:numPr>
          <w:ilvl w:val="0"/>
          <w:numId w:val="7"/>
        </w:numPr>
        <w:tabs>
          <w:tab w:val="left" w:pos="180"/>
        </w:tabs>
        <w:ind w:left="180" w:hanging="180"/>
        <w:contextualSpacing w:val="0"/>
        <w:jc w:val="both"/>
        <w:rPr>
          <w:rFonts w:ascii="Times New Roman" w:hAnsi="Times New Roman" w:cs="Times New Roman"/>
          <w:sz w:val="22"/>
          <w:szCs w:val="22"/>
          <w:lang w:val="en-US"/>
        </w:rPr>
      </w:pPr>
      <w:r w:rsidRPr="00AC4F14">
        <w:rPr>
          <w:rFonts w:ascii="Times New Roman" w:hAnsi="Times New Roman" w:cs="Times New Roman"/>
          <w:sz w:val="22"/>
          <w:szCs w:val="22"/>
          <w:lang w:val="en-US"/>
        </w:rPr>
        <w:t>Promote learning opportunities throughout life for all (International ministerial meeting on the answers from the education sector to violence by reasons of sexual orientation and identity or expression of gender, Paris, France, UNESCO, May 18 -19, 2016).</w:t>
      </w:r>
    </w:p>
    <w:p w14:paraId="76A08096" w14:textId="77777777" w:rsidR="006A0885" w:rsidRPr="00AC4F14" w:rsidRDefault="006A0885" w:rsidP="00B32742">
      <w:pPr>
        <w:pStyle w:val="ListParagraph"/>
        <w:tabs>
          <w:tab w:val="left" w:pos="180"/>
        </w:tabs>
        <w:spacing w:after="120"/>
        <w:ind w:left="180" w:hanging="180"/>
        <w:contextualSpacing w:val="0"/>
        <w:jc w:val="both"/>
        <w:rPr>
          <w:rFonts w:ascii="Times New Roman" w:hAnsi="Times New Roman" w:cs="Times New Roman"/>
          <w:sz w:val="22"/>
          <w:szCs w:val="22"/>
          <w:lang w:val="en-US"/>
        </w:rPr>
      </w:pPr>
    </w:p>
    <w:p w14:paraId="0671FBE6" w14:textId="77777777" w:rsidR="006A0885" w:rsidRPr="00AC4F14" w:rsidRDefault="006A0885" w:rsidP="00B32742">
      <w:pPr>
        <w:pStyle w:val="ListParagraph"/>
        <w:numPr>
          <w:ilvl w:val="0"/>
          <w:numId w:val="48"/>
        </w:numPr>
        <w:tabs>
          <w:tab w:val="left" w:pos="180"/>
          <w:tab w:val="left" w:pos="720"/>
        </w:tabs>
        <w:spacing w:after="240"/>
        <w:ind w:left="180" w:hanging="180"/>
        <w:rPr>
          <w:rFonts w:ascii="Times New Roman" w:hAnsi="Times New Roman" w:cs="Times New Roman"/>
          <w:b/>
          <w:sz w:val="22"/>
          <w:szCs w:val="22"/>
          <w:lang w:val="en-US"/>
        </w:rPr>
      </w:pPr>
      <w:r w:rsidRPr="00AC4F14">
        <w:rPr>
          <w:rFonts w:ascii="Times New Roman" w:hAnsi="Times New Roman" w:cs="Times New Roman"/>
          <w:b/>
          <w:sz w:val="22"/>
          <w:szCs w:val="22"/>
          <w:lang w:val="en-US"/>
        </w:rPr>
        <w:t xml:space="preserve">Comprehensive and sustainable development </w:t>
      </w:r>
    </w:p>
    <w:p w14:paraId="5DD94E57" w14:textId="16A5A085" w:rsidR="006A0885" w:rsidRPr="00AC4F14" w:rsidRDefault="00454069" w:rsidP="00B32742">
      <w:pPr>
        <w:pStyle w:val="ListParagraph"/>
        <w:numPr>
          <w:ilvl w:val="0"/>
          <w:numId w:val="7"/>
        </w:numPr>
        <w:tabs>
          <w:tab w:val="left" w:pos="180"/>
        </w:tabs>
        <w:ind w:left="180" w:hanging="180"/>
        <w:contextualSpacing w:val="0"/>
        <w:jc w:val="both"/>
        <w:rPr>
          <w:rFonts w:ascii="Times New Roman" w:hAnsi="Times New Roman" w:cs="Times New Roman"/>
          <w:sz w:val="22"/>
          <w:szCs w:val="22"/>
          <w:lang w:val="en-US"/>
        </w:rPr>
      </w:pPr>
      <w:r w:rsidRPr="00AC4F14">
        <w:rPr>
          <w:rFonts w:ascii="Times New Roman" w:hAnsi="Times New Roman" w:cs="Times New Roman"/>
          <w:sz w:val="22"/>
          <w:szCs w:val="22"/>
          <w:lang w:val="en-US"/>
        </w:rPr>
        <w:t xml:space="preserve">Strengthen the education in values and active citizenship (I Meeting of Ministers of Education of CELAC, Havana Cuba, CELAC, </w:t>
      </w:r>
      <w:proofErr w:type="gramStart"/>
      <w:r w:rsidRPr="00AC4F14">
        <w:rPr>
          <w:rFonts w:ascii="Times New Roman" w:hAnsi="Times New Roman" w:cs="Times New Roman"/>
          <w:sz w:val="22"/>
          <w:szCs w:val="22"/>
          <w:lang w:val="en-US"/>
        </w:rPr>
        <w:t>February</w:t>
      </w:r>
      <w:proofErr w:type="gramEnd"/>
      <w:r w:rsidRPr="00AC4F14">
        <w:rPr>
          <w:rFonts w:ascii="Times New Roman" w:hAnsi="Times New Roman" w:cs="Times New Roman"/>
          <w:sz w:val="22"/>
          <w:szCs w:val="22"/>
          <w:lang w:val="en-US"/>
        </w:rPr>
        <w:t xml:space="preserve"> 7, 2013).</w:t>
      </w:r>
    </w:p>
    <w:p w14:paraId="749F4AC0" w14:textId="77777777" w:rsidR="006A0885" w:rsidRPr="00AC4F14" w:rsidRDefault="006A0885" w:rsidP="00B32742">
      <w:pPr>
        <w:pStyle w:val="ListParagraph"/>
        <w:numPr>
          <w:ilvl w:val="0"/>
          <w:numId w:val="7"/>
        </w:numPr>
        <w:tabs>
          <w:tab w:val="left" w:pos="180"/>
        </w:tabs>
        <w:ind w:left="180" w:hanging="180"/>
        <w:contextualSpacing w:val="0"/>
        <w:jc w:val="both"/>
        <w:rPr>
          <w:rFonts w:ascii="Times New Roman" w:hAnsi="Times New Roman" w:cs="Times New Roman"/>
          <w:sz w:val="22"/>
          <w:szCs w:val="22"/>
          <w:lang w:val="en-US"/>
        </w:rPr>
      </w:pPr>
      <w:r w:rsidRPr="00AC4F14">
        <w:rPr>
          <w:rFonts w:ascii="Times New Roman" w:hAnsi="Times New Roman" w:cs="Times New Roman"/>
          <w:sz w:val="22"/>
          <w:szCs w:val="22"/>
          <w:lang w:val="en-US"/>
        </w:rPr>
        <w:t>Promote societies that are more inclusive. A vision and promotion of sustainable, solidarity, participatory, comprehensive and inclusive development. Promote growth, progress and social inclusion (Declaration of CELAC Summit II, Havana, Cuba, on January 28-29, 2014).</w:t>
      </w:r>
    </w:p>
    <w:p w14:paraId="1E039E37" w14:textId="77777777" w:rsidR="006A0885" w:rsidRPr="00AC4F14" w:rsidRDefault="006A0885" w:rsidP="00B32742">
      <w:pPr>
        <w:pStyle w:val="ListParagraph"/>
        <w:numPr>
          <w:ilvl w:val="0"/>
          <w:numId w:val="7"/>
        </w:numPr>
        <w:tabs>
          <w:tab w:val="left" w:pos="180"/>
        </w:tabs>
        <w:ind w:left="180" w:hanging="180"/>
        <w:contextualSpacing w:val="0"/>
        <w:jc w:val="both"/>
        <w:rPr>
          <w:rFonts w:ascii="Times New Roman" w:hAnsi="Times New Roman" w:cs="Times New Roman"/>
          <w:sz w:val="22"/>
          <w:szCs w:val="22"/>
          <w:lang w:val="en-US"/>
        </w:rPr>
      </w:pPr>
      <w:r w:rsidRPr="00AC4F14">
        <w:rPr>
          <w:rFonts w:ascii="Times New Roman" w:hAnsi="Times New Roman" w:cs="Times New Roman"/>
          <w:sz w:val="22"/>
          <w:szCs w:val="22"/>
          <w:lang w:val="en-US"/>
        </w:rPr>
        <w:t xml:space="preserve">Incorporate a balanced and integrated approach of the economic, social and environmental aspects of sustainable development (Forum on Education for Sustainable Development, UNESCO Nagoya, Japan, </w:t>
      </w:r>
      <w:proofErr w:type="gramStart"/>
      <w:r w:rsidRPr="00AC4F14">
        <w:rPr>
          <w:rFonts w:ascii="Times New Roman" w:hAnsi="Times New Roman" w:cs="Times New Roman"/>
          <w:sz w:val="22"/>
          <w:szCs w:val="22"/>
          <w:lang w:val="en-US"/>
        </w:rPr>
        <w:t>November</w:t>
      </w:r>
      <w:proofErr w:type="gramEnd"/>
      <w:r w:rsidRPr="00AC4F14">
        <w:rPr>
          <w:rFonts w:ascii="Times New Roman" w:hAnsi="Times New Roman" w:cs="Times New Roman"/>
          <w:sz w:val="22"/>
          <w:szCs w:val="22"/>
          <w:lang w:val="en-US"/>
        </w:rPr>
        <w:t xml:space="preserve"> 10-12, 2014).</w:t>
      </w:r>
    </w:p>
    <w:p w14:paraId="0BD95E34" w14:textId="3C8249DC" w:rsidR="006A0885" w:rsidRPr="00AC4F14" w:rsidRDefault="006A0885" w:rsidP="00B32742">
      <w:pPr>
        <w:pStyle w:val="ListParagraph"/>
        <w:numPr>
          <w:ilvl w:val="0"/>
          <w:numId w:val="7"/>
        </w:numPr>
        <w:tabs>
          <w:tab w:val="left" w:pos="180"/>
        </w:tabs>
        <w:ind w:left="180" w:hanging="180"/>
        <w:contextualSpacing w:val="0"/>
        <w:jc w:val="both"/>
        <w:rPr>
          <w:rFonts w:ascii="Times New Roman" w:hAnsi="Times New Roman" w:cs="Times New Roman"/>
          <w:sz w:val="22"/>
          <w:szCs w:val="22"/>
          <w:lang w:val="en-US"/>
        </w:rPr>
      </w:pPr>
      <w:r w:rsidRPr="00AC4F14">
        <w:rPr>
          <w:rFonts w:ascii="Times New Roman" w:hAnsi="Times New Roman" w:cs="Times New Roman"/>
          <w:sz w:val="22"/>
          <w:szCs w:val="22"/>
          <w:lang w:val="en-US"/>
        </w:rPr>
        <w:t xml:space="preserve">Design and implement transformative public policies, which ensure an inclusive education for all, by addressing the multiple forms of discrimination and situations (including emergencies), which prevent the </w:t>
      </w:r>
      <w:r w:rsidR="00454069" w:rsidRPr="00AC4F14">
        <w:rPr>
          <w:rFonts w:ascii="Times New Roman" w:hAnsi="Times New Roman" w:cs="Times New Roman"/>
          <w:sz w:val="22"/>
          <w:szCs w:val="22"/>
          <w:lang w:val="en-US"/>
        </w:rPr>
        <w:t>fulfillment</w:t>
      </w:r>
      <w:r w:rsidRPr="00AC4F14">
        <w:rPr>
          <w:rFonts w:ascii="Times New Roman" w:hAnsi="Times New Roman" w:cs="Times New Roman"/>
          <w:sz w:val="22"/>
          <w:szCs w:val="22"/>
          <w:lang w:val="en-US"/>
        </w:rPr>
        <w:t xml:space="preserve"> of the right to education (Framework for Global Action Towards an inclusive and equitable quality education and learning throughout life for all, 2015).</w:t>
      </w:r>
    </w:p>
    <w:p w14:paraId="2CFFA98A" w14:textId="77777777" w:rsidR="006A0885" w:rsidRDefault="006A0885" w:rsidP="00B32742">
      <w:pPr>
        <w:tabs>
          <w:tab w:val="left" w:pos="180"/>
        </w:tabs>
        <w:ind w:left="180" w:hanging="180"/>
        <w:jc w:val="both"/>
        <w:rPr>
          <w:rFonts w:ascii="Times New Roman" w:hAnsi="Times New Roman" w:cs="Times New Roman"/>
          <w:sz w:val="22"/>
          <w:szCs w:val="22"/>
          <w:lang w:val="en-US"/>
        </w:rPr>
      </w:pPr>
    </w:p>
    <w:p w14:paraId="2B00AE38" w14:textId="77777777" w:rsidR="00AC4F14" w:rsidRDefault="00AC4F14" w:rsidP="00B32742">
      <w:pPr>
        <w:tabs>
          <w:tab w:val="left" w:pos="180"/>
        </w:tabs>
        <w:ind w:left="180" w:hanging="180"/>
        <w:jc w:val="both"/>
        <w:rPr>
          <w:rFonts w:ascii="Times New Roman" w:hAnsi="Times New Roman" w:cs="Times New Roman"/>
          <w:sz w:val="22"/>
          <w:szCs w:val="22"/>
          <w:lang w:val="en-US"/>
        </w:rPr>
      </w:pPr>
    </w:p>
    <w:p w14:paraId="54287335" w14:textId="77777777" w:rsidR="00AC4F14" w:rsidRPr="00AC4F14" w:rsidRDefault="00AC4F14" w:rsidP="00B32742">
      <w:pPr>
        <w:tabs>
          <w:tab w:val="left" w:pos="180"/>
        </w:tabs>
        <w:ind w:left="180" w:hanging="180"/>
        <w:jc w:val="both"/>
        <w:rPr>
          <w:rFonts w:ascii="Times New Roman" w:hAnsi="Times New Roman" w:cs="Times New Roman"/>
          <w:sz w:val="22"/>
          <w:szCs w:val="22"/>
          <w:lang w:val="en-US"/>
        </w:rPr>
      </w:pPr>
    </w:p>
    <w:p w14:paraId="6717D2E5" w14:textId="2A3F3340" w:rsidR="006A0885" w:rsidRPr="00AC4F14" w:rsidRDefault="006A0885" w:rsidP="00B32742">
      <w:pPr>
        <w:pStyle w:val="ListParagraph"/>
        <w:numPr>
          <w:ilvl w:val="0"/>
          <w:numId w:val="50"/>
        </w:numPr>
        <w:tabs>
          <w:tab w:val="left" w:pos="180"/>
        </w:tabs>
        <w:ind w:left="180" w:hanging="180"/>
        <w:rPr>
          <w:rFonts w:ascii="Times New Roman" w:hAnsi="Times New Roman" w:cs="Times New Roman"/>
          <w:b/>
          <w:sz w:val="22"/>
          <w:szCs w:val="22"/>
          <w:u w:val="single"/>
          <w:lang w:val="en-US"/>
        </w:rPr>
      </w:pPr>
      <w:r w:rsidRPr="00AC4F14">
        <w:rPr>
          <w:rFonts w:ascii="Times New Roman" w:hAnsi="Times New Roman" w:cs="Times New Roman"/>
          <w:b/>
          <w:sz w:val="22"/>
          <w:szCs w:val="22"/>
          <w:u w:val="single"/>
          <w:lang w:val="en-US"/>
        </w:rPr>
        <w:lastRenderedPageBreak/>
        <w:t>Equity Concept</w:t>
      </w:r>
    </w:p>
    <w:p w14:paraId="18028B23" w14:textId="77777777" w:rsidR="006A0885" w:rsidRPr="00AC4F14" w:rsidRDefault="006A0885" w:rsidP="00B32742">
      <w:pPr>
        <w:tabs>
          <w:tab w:val="left" w:pos="180"/>
        </w:tabs>
        <w:ind w:left="180" w:hanging="180"/>
        <w:rPr>
          <w:rFonts w:ascii="Times New Roman" w:hAnsi="Times New Roman" w:cs="Times New Roman"/>
          <w:b/>
          <w:sz w:val="22"/>
          <w:szCs w:val="22"/>
          <w:lang w:val="en-US"/>
        </w:rPr>
      </w:pPr>
    </w:p>
    <w:p w14:paraId="34A07F6E" w14:textId="77777777" w:rsidR="006A0885" w:rsidRPr="00AC4F14" w:rsidRDefault="006A0885" w:rsidP="00AC4F14">
      <w:pPr>
        <w:tabs>
          <w:tab w:val="left" w:pos="0"/>
        </w:tabs>
        <w:jc w:val="both"/>
        <w:rPr>
          <w:rFonts w:ascii="Times New Roman" w:hAnsi="Times New Roman" w:cs="Times New Roman"/>
          <w:sz w:val="22"/>
          <w:szCs w:val="22"/>
          <w:lang w:val="en-US"/>
        </w:rPr>
      </w:pPr>
      <w:r w:rsidRPr="00AC4F14">
        <w:rPr>
          <w:rFonts w:ascii="Times New Roman" w:hAnsi="Times New Roman" w:cs="Times New Roman"/>
          <w:sz w:val="22"/>
          <w:szCs w:val="22"/>
          <w:lang w:val="en-US"/>
        </w:rPr>
        <w:t xml:space="preserve">Equity is established as an opportunity to ensure the right to education of all children, young people and adults. This has the goal of strengthening their aspirations through the close relationship between the values of equality and social justice, fundamental pillars for introducing an experience in which the balance is forged as the core of a relationship between people by ensuring the enjoyment of all human rights and fundamental freedoms. The governments will be the guardians and custodians of efficiency, equity, management, and sustainable financing for education </w:t>
      </w:r>
      <w:r w:rsidRPr="00AC4F14">
        <w:rPr>
          <w:rFonts w:ascii="Times New Roman" w:hAnsi="Times New Roman" w:cs="Times New Roman"/>
          <w:i/>
          <w:sz w:val="22"/>
          <w:szCs w:val="22"/>
          <w:lang w:val="en-US"/>
        </w:rPr>
        <w:t>("United against racism, racial discrimination, xenophobia and the related forms of intolerance" Declaration, UN. 2011 and the Declaration of Lima UNESCO. 2014)</w:t>
      </w:r>
      <w:r w:rsidRPr="00AC4F14">
        <w:rPr>
          <w:rFonts w:ascii="Times New Roman" w:hAnsi="Times New Roman" w:cs="Times New Roman"/>
          <w:sz w:val="22"/>
          <w:szCs w:val="22"/>
          <w:lang w:val="en-US"/>
        </w:rPr>
        <w:t>.</w:t>
      </w:r>
    </w:p>
    <w:p w14:paraId="0C455DE7" w14:textId="77777777" w:rsidR="006A0885" w:rsidRPr="00AC4F14" w:rsidRDefault="006A0885" w:rsidP="00B32742">
      <w:pPr>
        <w:tabs>
          <w:tab w:val="left" w:pos="180"/>
        </w:tabs>
        <w:ind w:left="180" w:hanging="180"/>
        <w:rPr>
          <w:rFonts w:ascii="Times New Roman" w:hAnsi="Times New Roman" w:cs="Times New Roman"/>
          <w:b/>
          <w:sz w:val="22"/>
          <w:szCs w:val="22"/>
          <w:u w:val="single"/>
          <w:lang w:val="en-US"/>
        </w:rPr>
      </w:pPr>
    </w:p>
    <w:p w14:paraId="5C303092" w14:textId="77777777" w:rsidR="006A0885" w:rsidRPr="00AC4F14" w:rsidRDefault="006A0885" w:rsidP="00B32742">
      <w:pPr>
        <w:tabs>
          <w:tab w:val="left" w:pos="180"/>
        </w:tabs>
        <w:ind w:left="180" w:hanging="180"/>
        <w:rPr>
          <w:rFonts w:ascii="Times New Roman" w:hAnsi="Times New Roman" w:cs="Times New Roman"/>
          <w:b/>
          <w:sz w:val="22"/>
          <w:szCs w:val="22"/>
          <w:u w:val="single"/>
          <w:lang w:val="en-US"/>
        </w:rPr>
      </w:pPr>
      <w:r w:rsidRPr="00AC4F14">
        <w:rPr>
          <w:rFonts w:ascii="Times New Roman" w:hAnsi="Times New Roman" w:cs="Times New Roman"/>
          <w:b/>
          <w:sz w:val="22"/>
          <w:szCs w:val="22"/>
          <w:u w:val="single"/>
          <w:lang w:val="en-US"/>
        </w:rPr>
        <w:t>Components:</w:t>
      </w:r>
    </w:p>
    <w:p w14:paraId="3FC44015" w14:textId="77777777" w:rsidR="006A0885" w:rsidRPr="00AC4F14" w:rsidRDefault="006A0885" w:rsidP="00B32742">
      <w:pPr>
        <w:tabs>
          <w:tab w:val="left" w:pos="180"/>
        </w:tabs>
        <w:ind w:left="180" w:hanging="180"/>
        <w:rPr>
          <w:rFonts w:ascii="Times New Roman" w:hAnsi="Times New Roman" w:cs="Times New Roman"/>
          <w:sz w:val="22"/>
          <w:szCs w:val="22"/>
          <w:u w:val="single"/>
          <w:lang w:val="en-US"/>
        </w:rPr>
      </w:pPr>
    </w:p>
    <w:p w14:paraId="66DB46CF" w14:textId="77777777" w:rsidR="006A0885" w:rsidRPr="00AC4F14" w:rsidRDefault="006A0885" w:rsidP="00B32742">
      <w:pPr>
        <w:pStyle w:val="ListParagraph"/>
        <w:numPr>
          <w:ilvl w:val="0"/>
          <w:numId w:val="11"/>
        </w:numPr>
        <w:tabs>
          <w:tab w:val="left" w:pos="180"/>
        </w:tabs>
        <w:ind w:left="180" w:hanging="180"/>
        <w:contextualSpacing w:val="0"/>
        <w:rPr>
          <w:rFonts w:ascii="Times New Roman" w:hAnsi="Times New Roman" w:cs="Times New Roman"/>
          <w:b/>
          <w:sz w:val="22"/>
          <w:szCs w:val="22"/>
          <w:lang w:val="en-US"/>
        </w:rPr>
      </w:pPr>
      <w:r w:rsidRPr="00AC4F14">
        <w:rPr>
          <w:rFonts w:ascii="Times New Roman" w:hAnsi="Times New Roman" w:cs="Times New Roman"/>
          <w:b/>
          <w:sz w:val="22"/>
          <w:szCs w:val="22"/>
          <w:lang w:val="en-US"/>
        </w:rPr>
        <w:t>Equality</w:t>
      </w:r>
    </w:p>
    <w:p w14:paraId="05386398" w14:textId="77777777" w:rsidR="006A0885" w:rsidRPr="00AC4F14" w:rsidRDefault="006A0885" w:rsidP="00B32742">
      <w:pPr>
        <w:pStyle w:val="ListParagraph"/>
        <w:numPr>
          <w:ilvl w:val="0"/>
          <w:numId w:val="13"/>
        </w:numPr>
        <w:tabs>
          <w:tab w:val="left" w:pos="180"/>
        </w:tabs>
        <w:ind w:left="180" w:hanging="180"/>
        <w:contextualSpacing w:val="0"/>
        <w:jc w:val="both"/>
        <w:rPr>
          <w:rFonts w:ascii="Times New Roman" w:hAnsi="Times New Roman" w:cs="Times New Roman"/>
          <w:sz w:val="22"/>
          <w:szCs w:val="22"/>
          <w:lang w:val="en-US"/>
        </w:rPr>
      </w:pPr>
      <w:r w:rsidRPr="00AC4F14">
        <w:rPr>
          <w:rFonts w:ascii="Times New Roman" w:hAnsi="Times New Roman" w:cs="Times New Roman"/>
          <w:sz w:val="22"/>
          <w:szCs w:val="22"/>
          <w:lang w:val="en-US"/>
        </w:rPr>
        <w:t xml:space="preserve">Emphasis on the coexistence of equality of gender and interculturality, so that these elements are present in the interactions between participants </w:t>
      </w:r>
      <w:r w:rsidRPr="00AC4F14">
        <w:rPr>
          <w:rFonts w:ascii="Times New Roman" w:hAnsi="Times New Roman" w:cs="Times New Roman"/>
          <w:i/>
          <w:sz w:val="22"/>
          <w:szCs w:val="22"/>
          <w:lang w:val="en-US"/>
        </w:rPr>
        <w:t>(Declaration of Lima. UNESCO, 2014)</w:t>
      </w:r>
      <w:r w:rsidRPr="00AC4F14">
        <w:rPr>
          <w:rFonts w:ascii="Times New Roman" w:hAnsi="Times New Roman" w:cs="Times New Roman"/>
          <w:sz w:val="22"/>
          <w:szCs w:val="22"/>
          <w:lang w:val="en-US"/>
        </w:rPr>
        <w:t>.</w:t>
      </w:r>
    </w:p>
    <w:p w14:paraId="5F518360" w14:textId="77777777" w:rsidR="006A0885" w:rsidRPr="00AC4F14" w:rsidRDefault="006A0885" w:rsidP="00B32742">
      <w:pPr>
        <w:pStyle w:val="ListParagraph"/>
        <w:numPr>
          <w:ilvl w:val="0"/>
          <w:numId w:val="13"/>
        </w:numPr>
        <w:tabs>
          <w:tab w:val="left" w:pos="180"/>
        </w:tabs>
        <w:ind w:left="180" w:hanging="180"/>
        <w:contextualSpacing w:val="0"/>
        <w:jc w:val="both"/>
        <w:rPr>
          <w:rFonts w:ascii="Times New Roman" w:hAnsi="Times New Roman" w:cs="Times New Roman"/>
          <w:sz w:val="22"/>
          <w:szCs w:val="22"/>
          <w:lang w:val="en-US"/>
        </w:rPr>
      </w:pPr>
      <w:r w:rsidRPr="00AC4F14">
        <w:rPr>
          <w:rFonts w:ascii="Times New Roman" w:hAnsi="Times New Roman" w:cs="Times New Roman"/>
          <w:sz w:val="22"/>
          <w:szCs w:val="22"/>
          <w:lang w:val="en-US"/>
        </w:rPr>
        <w:t xml:space="preserve">Ensure an inclusive, equitable and quality education to promote learning opportunities throughout life for all </w:t>
      </w:r>
      <w:r w:rsidRPr="00AC4F14">
        <w:rPr>
          <w:rFonts w:ascii="Times New Roman" w:hAnsi="Times New Roman" w:cs="Times New Roman"/>
          <w:i/>
          <w:sz w:val="22"/>
          <w:szCs w:val="22"/>
          <w:lang w:val="en-US"/>
        </w:rPr>
        <w:t>(Sustainable Development Goals, UNESCO, 2014)</w:t>
      </w:r>
      <w:r w:rsidRPr="00AC4F14">
        <w:rPr>
          <w:rFonts w:ascii="Times New Roman" w:hAnsi="Times New Roman" w:cs="Times New Roman"/>
          <w:sz w:val="22"/>
          <w:szCs w:val="22"/>
          <w:lang w:val="en-US"/>
        </w:rPr>
        <w:t>.</w:t>
      </w:r>
    </w:p>
    <w:p w14:paraId="5529ECD0" w14:textId="0DB0FF00" w:rsidR="006A0885" w:rsidRPr="00AC4F14" w:rsidRDefault="006A0885" w:rsidP="00B32742">
      <w:pPr>
        <w:pStyle w:val="ListParagraph"/>
        <w:numPr>
          <w:ilvl w:val="0"/>
          <w:numId w:val="13"/>
        </w:numPr>
        <w:tabs>
          <w:tab w:val="left" w:pos="180"/>
        </w:tabs>
        <w:ind w:left="180" w:hanging="180"/>
        <w:contextualSpacing w:val="0"/>
        <w:jc w:val="both"/>
        <w:rPr>
          <w:rFonts w:ascii="Times New Roman" w:hAnsi="Times New Roman" w:cs="Times New Roman"/>
          <w:sz w:val="22"/>
          <w:szCs w:val="22"/>
          <w:lang w:val="en-US"/>
        </w:rPr>
      </w:pPr>
      <w:r w:rsidRPr="00AC4F14">
        <w:rPr>
          <w:rFonts w:ascii="Times New Roman" w:hAnsi="Times New Roman" w:cs="Times New Roman"/>
          <w:sz w:val="22"/>
          <w:szCs w:val="22"/>
          <w:lang w:val="en-US"/>
        </w:rPr>
        <w:t xml:space="preserve">Recognize the equality of gender as a human right in education and the commitment with the support of policies, planning and learning environments that respect the gender perspective </w:t>
      </w:r>
      <w:r w:rsidR="004077C4" w:rsidRPr="00AC4F14">
        <w:rPr>
          <w:rFonts w:ascii="Times New Roman" w:hAnsi="Times New Roman" w:cs="Times New Roman"/>
          <w:i/>
          <w:sz w:val="22"/>
          <w:szCs w:val="22"/>
          <w:lang w:val="en-US"/>
        </w:rPr>
        <w:t>(Incheon,</w:t>
      </w:r>
      <w:r w:rsidRPr="00AC4F14">
        <w:rPr>
          <w:rFonts w:ascii="Times New Roman" w:hAnsi="Times New Roman" w:cs="Times New Roman"/>
          <w:i/>
          <w:sz w:val="22"/>
          <w:szCs w:val="22"/>
          <w:lang w:val="en-US"/>
        </w:rPr>
        <w:t xml:space="preserve"> 2015)</w:t>
      </w:r>
      <w:r w:rsidRPr="00AC4F14">
        <w:rPr>
          <w:rFonts w:ascii="Times New Roman" w:hAnsi="Times New Roman" w:cs="Times New Roman"/>
          <w:sz w:val="22"/>
          <w:szCs w:val="22"/>
          <w:lang w:val="en-US"/>
        </w:rPr>
        <w:t>.</w:t>
      </w:r>
    </w:p>
    <w:p w14:paraId="446ED9D4" w14:textId="77777777" w:rsidR="006A0885" w:rsidRPr="00AC4F14" w:rsidRDefault="006A0885" w:rsidP="00B32742">
      <w:pPr>
        <w:pStyle w:val="ListParagraph"/>
        <w:numPr>
          <w:ilvl w:val="0"/>
          <w:numId w:val="13"/>
        </w:numPr>
        <w:tabs>
          <w:tab w:val="left" w:pos="180"/>
        </w:tabs>
        <w:ind w:left="180" w:hanging="180"/>
        <w:contextualSpacing w:val="0"/>
        <w:jc w:val="both"/>
        <w:rPr>
          <w:rFonts w:ascii="Times New Roman" w:hAnsi="Times New Roman" w:cs="Times New Roman"/>
          <w:sz w:val="22"/>
          <w:szCs w:val="22"/>
          <w:lang w:val="en-US"/>
        </w:rPr>
      </w:pPr>
      <w:r w:rsidRPr="00AC4F14">
        <w:rPr>
          <w:rFonts w:ascii="Times New Roman" w:hAnsi="Times New Roman" w:cs="Times New Roman"/>
          <w:sz w:val="22"/>
          <w:szCs w:val="22"/>
          <w:lang w:val="en-US"/>
        </w:rPr>
        <w:t xml:space="preserve">Ensure voluntary access for all men and women to technical, vocational, and higher quality training, including university education. Eliminate the gender disparities in education and ensure equal access to all levels of education and vocational training, including persons with disabilities, indigenous peoples and persons in situations of vulnerability </w:t>
      </w:r>
      <w:r w:rsidRPr="00AC4F14">
        <w:rPr>
          <w:rFonts w:ascii="Times New Roman" w:hAnsi="Times New Roman" w:cs="Times New Roman"/>
          <w:i/>
          <w:sz w:val="22"/>
          <w:szCs w:val="22"/>
          <w:lang w:val="en-US"/>
        </w:rPr>
        <w:t>(Global Action Framework Towards equitable and inclusive quality education and learning throughout life for all (2015)</w:t>
      </w:r>
      <w:r w:rsidRPr="00AC4F14">
        <w:rPr>
          <w:rFonts w:ascii="Times New Roman" w:hAnsi="Times New Roman" w:cs="Times New Roman"/>
          <w:sz w:val="22"/>
          <w:szCs w:val="22"/>
          <w:lang w:val="en-US"/>
        </w:rPr>
        <w:t>.</w:t>
      </w:r>
    </w:p>
    <w:p w14:paraId="6BA773ED" w14:textId="77777777" w:rsidR="006A0885" w:rsidRPr="00AC4F14" w:rsidRDefault="006A0885" w:rsidP="00B32742">
      <w:pPr>
        <w:pStyle w:val="ListParagraph"/>
        <w:numPr>
          <w:ilvl w:val="0"/>
          <w:numId w:val="13"/>
        </w:numPr>
        <w:tabs>
          <w:tab w:val="left" w:pos="180"/>
        </w:tabs>
        <w:ind w:left="180" w:hanging="180"/>
        <w:contextualSpacing w:val="0"/>
        <w:jc w:val="both"/>
        <w:rPr>
          <w:rFonts w:ascii="Times New Roman" w:hAnsi="Times New Roman" w:cs="Times New Roman"/>
          <w:sz w:val="22"/>
          <w:szCs w:val="22"/>
          <w:lang w:val="en-US"/>
        </w:rPr>
      </w:pPr>
      <w:r w:rsidRPr="00AC4F14">
        <w:rPr>
          <w:rFonts w:ascii="Times New Roman" w:hAnsi="Times New Roman" w:cs="Times New Roman"/>
          <w:sz w:val="22"/>
          <w:szCs w:val="22"/>
          <w:lang w:val="en-US"/>
        </w:rPr>
        <w:t xml:space="preserve">Establish comprehensive policies to the appropriate level (national, subnational, schools) and facilitate access for learners, adapt information at different ages based on human rights, and specify on harmful gender stereotypes and issues related to non-compliant behaviors with the genre </w:t>
      </w:r>
      <w:r w:rsidRPr="00AC4F14">
        <w:rPr>
          <w:rFonts w:ascii="Times New Roman" w:hAnsi="Times New Roman" w:cs="Times New Roman"/>
          <w:i/>
          <w:sz w:val="22"/>
          <w:szCs w:val="22"/>
          <w:lang w:val="en-US"/>
        </w:rPr>
        <w:t>(International ministerial meeting. UNESCO, 2016)</w:t>
      </w:r>
      <w:r w:rsidRPr="00AC4F14">
        <w:rPr>
          <w:rFonts w:ascii="Times New Roman" w:hAnsi="Times New Roman" w:cs="Times New Roman"/>
          <w:sz w:val="22"/>
          <w:szCs w:val="22"/>
          <w:lang w:val="en-US"/>
        </w:rPr>
        <w:t xml:space="preserve">.  </w:t>
      </w:r>
    </w:p>
    <w:p w14:paraId="12174A1B" w14:textId="77777777" w:rsidR="006A0885" w:rsidRPr="00AC4F14" w:rsidRDefault="006A0885" w:rsidP="00B32742">
      <w:pPr>
        <w:pStyle w:val="ListParagraph"/>
        <w:tabs>
          <w:tab w:val="left" w:pos="180"/>
        </w:tabs>
        <w:ind w:left="180" w:hanging="180"/>
        <w:rPr>
          <w:rFonts w:ascii="Times New Roman" w:hAnsi="Times New Roman" w:cs="Times New Roman"/>
          <w:sz w:val="22"/>
          <w:szCs w:val="22"/>
          <w:lang w:val="en-US"/>
        </w:rPr>
      </w:pPr>
    </w:p>
    <w:p w14:paraId="22829CCA" w14:textId="77777777" w:rsidR="006A0885" w:rsidRPr="00AC4F14" w:rsidRDefault="006A0885" w:rsidP="00B32742">
      <w:pPr>
        <w:pStyle w:val="ListParagraph"/>
        <w:numPr>
          <w:ilvl w:val="0"/>
          <w:numId w:val="11"/>
        </w:numPr>
        <w:tabs>
          <w:tab w:val="left" w:pos="180"/>
        </w:tabs>
        <w:ind w:left="180" w:hanging="180"/>
        <w:contextualSpacing w:val="0"/>
        <w:rPr>
          <w:rFonts w:ascii="Times New Roman" w:hAnsi="Times New Roman" w:cs="Times New Roman"/>
          <w:b/>
          <w:sz w:val="22"/>
          <w:szCs w:val="22"/>
          <w:lang w:val="en-US"/>
        </w:rPr>
      </w:pPr>
      <w:r w:rsidRPr="00AC4F14">
        <w:rPr>
          <w:rFonts w:ascii="Times New Roman" w:hAnsi="Times New Roman" w:cs="Times New Roman"/>
          <w:b/>
          <w:sz w:val="22"/>
          <w:szCs w:val="22"/>
          <w:lang w:val="en-US"/>
        </w:rPr>
        <w:t xml:space="preserve">Poverty eradication </w:t>
      </w:r>
    </w:p>
    <w:p w14:paraId="07C5C6F4" w14:textId="77777777" w:rsidR="006A0885" w:rsidRPr="00AC4F14" w:rsidRDefault="006A0885" w:rsidP="00B32742">
      <w:pPr>
        <w:pStyle w:val="ListParagraph"/>
        <w:numPr>
          <w:ilvl w:val="0"/>
          <w:numId w:val="13"/>
        </w:numPr>
        <w:tabs>
          <w:tab w:val="left" w:pos="180"/>
        </w:tabs>
        <w:ind w:left="180" w:hanging="180"/>
        <w:contextualSpacing w:val="0"/>
        <w:jc w:val="both"/>
        <w:rPr>
          <w:rFonts w:ascii="Times New Roman" w:hAnsi="Times New Roman" w:cs="Times New Roman"/>
          <w:sz w:val="22"/>
          <w:szCs w:val="22"/>
          <w:lang w:val="en-US"/>
        </w:rPr>
      </w:pPr>
      <w:r w:rsidRPr="00AC4F14">
        <w:rPr>
          <w:rFonts w:ascii="Times New Roman" w:hAnsi="Times New Roman" w:cs="Times New Roman"/>
          <w:sz w:val="22"/>
          <w:szCs w:val="22"/>
          <w:lang w:val="en-US"/>
        </w:rPr>
        <w:t xml:space="preserve">Provide a guiding framework for education that supports the effort of the fight against poverty to the Central American region </w:t>
      </w:r>
      <w:r w:rsidRPr="00AC4F14">
        <w:rPr>
          <w:rFonts w:ascii="Times New Roman" w:hAnsi="Times New Roman" w:cs="Times New Roman"/>
          <w:i/>
          <w:sz w:val="22"/>
          <w:szCs w:val="22"/>
          <w:lang w:val="en-US"/>
        </w:rPr>
        <w:t>("United against racism, racial discrimination, xenophobia and the related forms of intolerance" Declaration, UN. 2011</w:t>
      </w:r>
      <w:r w:rsidRPr="00AC4F14">
        <w:rPr>
          <w:rFonts w:ascii="Times New Roman" w:hAnsi="Times New Roman" w:cs="Times New Roman"/>
          <w:sz w:val="22"/>
          <w:szCs w:val="22"/>
          <w:lang w:val="en-US"/>
        </w:rPr>
        <w:t>.</w:t>
      </w:r>
    </w:p>
    <w:p w14:paraId="496E42C0" w14:textId="77777777" w:rsidR="006A0885" w:rsidRPr="00AC4F14" w:rsidRDefault="006A0885" w:rsidP="00B32742">
      <w:pPr>
        <w:pStyle w:val="ListParagraph"/>
        <w:numPr>
          <w:ilvl w:val="0"/>
          <w:numId w:val="13"/>
        </w:numPr>
        <w:tabs>
          <w:tab w:val="left" w:pos="180"/>
        </w:tabs>
        <w:ind w:left="180" w:hanging="180"/>
        <w:contextualSpacing w:val="0"/>
        <w:jc w:val="both"/>
        <w:rPr>
          <w:rFonts w:ascii="Times New Roman" w:hAnsi="Times New Roman" w:cs="Times New Roman"/>
          <w:sz w:val="22"/>
          <w:szCs w:val="22"/>
          <w:lang w:val="en-US"/>
        </w:rPr>
      </w:pPr>
      <w:r w:rsidRPr="00AC4F14">
        <w:rPr>
          <w:rFonts w:ascii="Times New Roman" w:hAnsi="Times New Roman" w:cs="Times New Roman"/>
          <w:sz w:val="22"/>
          <w:szCs w:val="22"/>
          <w:lang w:val="en-US"/>
        </w:rPr>
        <w:t xml:space="preserve">Facilitate the connection between the political educational decisions with their corresponding mechanisms and application instruments (educational management with economic management, social cohesion and environmental awareness, interculturality and gender equity </w:t>
      </w:r>
      <w:r w:rsidRPr="00AC4F14">
        <w:rPr>
          <w:rFonts w:ascii="Times New Roman" w:hAnsi="Times New Roman" w:cs="Times New Roman"/>
          <w:i/>
          <w:sz w:val="22"/>
          <w:szCs w:val="22"/>
          <w:lang w:val="en-US"/>
        </w:rPr>
        <w:t>(CECC/SICA, 2014)</w:t>
      </w:r>
      <w:r w:rsidRPr="00AC4F14">
        <w:rPr>
          <w:rFonts w:ascii="Times New Roman" w:hAnsi="Times New Roman" w:cs="Times New Roman"/>
          <w:sz w:val="22"/>
          <w:szCs w:val="22"/>
          <w:lang w:val="en-US"/>
        </w:rPr>
        <w:t xml:space="preserve">. </w:t>
      </w:r>
    </w:p>
    <w:p w14:paraId="26039DDD" w14:textId="77777777" w:rsidR="006A0885" w:rsidRPr="00AC4F14" w:rsidRDefault="006A0885" w:rsidP="00B32742">
      <w:pPr>
        <w:pStyle w:val="ListParagraph"/>
        <w:numPr>
          <w:ilvl w:val="0"/>
          <w:numId w:val="13"/>
        </w:numPr>
        <w:tabs>
          <w:tab w:val="left" w:pos="180"/>
        </w:tabs>
        <w:ind w:left="180" w:hanging="180"/>
        <w:contextualSpacing w:val="0"/>
        <w:jc w:val="both"/>
        <w:rPr>
          <w:rFonts w:ascii="Times New Roman" w:hAnsi="Times New Roman" w:cs="Times New Roman"/>
          <w:sz w:val="22"/>
          <w:szCs w:val="22"/>
          <w:lang w:val="en-US"/>
        </w:rPr>
      </w:pPr>
      <w:r w:rsidRPr="00AC4F14">
        <w:rPr>
          <w:rFonts w:ascii="Times New Roman" w:hAnsi="Times New Roman" w:cs="Times New Roman"/>
          <w:sz w:val="22"/>
          <w:szCs w:val="22"/>
          <w:lang w:val="en-US"/>
        </w:rPr>
        <w:t xml:space="preserve">Propose access to education opportunities based on equity, flexibility and adaptability, since equity and inclusion in education are essential to achieve the best possible results of learning </w:t>
      </w:r>
      <w:r w:rsidRPr="00AC4F14">
        <w:rPr>
          <w:rFonts w:ascii="Times New Roman" w:hAnsi="Times New Roman" w:cs="Times New Roman"/>
          <w:i/>
          <w:sz w:val="22"/>
          <w:szCs w:val="22"/>
          <w:lang w:val="en-US"/>
        </w:rPr>
        <w:t>(Sustainable Development Goals, UNESCO, 2014)</w:t>
      </w:r>
      <w:r w:rsidRPr="00AC4F14">
        <w:rPr>
          <w:rFonts w:ascii="Times New Roman" w:hAnsi="Times New Roman" w:cs="Times New Roman"/>
          <w:sz w:val="22"/>
          <w:szCs w:val="22"/>
          <w:lang w:val="en-US"/>
        </w:rPr>
        <w:t>.</w:t>
      </w:r>
    </w:p>
    <w:p w14:paraId="73CBE027" w14:textId="77777777" w:rsidR="006A0885" w:rsidRPr="00AC4F14" w:rsidRDefault="006A0885" w:rsidP="00B32742">
      <w:pPr>
        <w:pStyle w:val="ListParagraph"/>
        <w:numPr>
          <w:ilvl w:val="0"/>
          <w:numId w:val="13"/>
        </w:numPr>
        <w:tabs>
          <w:tab w:val="left" w:pos="180"/>
        </w:tabs>
        <w:ind w:left="180" w:hanging="180"/>
        <w:contextualSpacing w:val="0"/>
        <w:jc w:val="both"/>
        <w:rPr>
          <w:rFonts w:ascii="Times New Roman" w:hAnsi="Times New Roman" w:cs="Times New Roman"/>
          <w:sz w:val="22"/>
          <w:szCs w:val="22"/>
          <w:lang w:val="en-US"/>
        </w:rPr>
      </w:pPr>
      <w:r w:rsidRPr="00AC4F14">
        <w:rPr>
          <w:rFonts w:ascii="Times New Roman" w:hAnsi="Times New Roman" w:cs="Times New Roman"/>
          <w:sz w:val="22"/>
          <w:szCs w:val="22"/>
          <w:lang w:val="en-US"/>
        </w:rPr>
        <w:t xml:space="preserve">Emphasize in overcoming the inequalities and establishing a more equitable distribution of wealth in pursuing the eradication of poverty and hunger </w:t>
      </w:r>
      <w:r w:rsidRPr="00AC4F14">
        <w:rPr>
          <w:rFonts w:ascii="Times New Roman" w:hAnsi="Times New Roman" w:cs="Times New Roman"/>
          <w:i/>
          <w:sz w:val="22"/>
          <w:szCs w:val="22"/>
          <w:lang w:val="en-US"/>
        </w:rPr>
        <w:t>(CELAC. 2014)</w:t>
      </w:r>
      <w:r w:rsidRPr="00AC4F14">
        <w:rPr>
          <w:rFonts w:ascii="Times New Roman" w:hAnsi="Times New Roman" w:cs="Times New Roman"/>
          <w:sz w:val="22"/>
          <w:szCs w:val="22"/>
          <w:lang w:val="en-US"/>
        </w:rPr>
        <w:t>.</w:t>
      </w:r>
    </w:p>
    <w:p w14:paraId="6F633333" w14:textId="77777777" w:rsidR="006A0885" w:rsidRPr="00AC4F14" w:rsidRDefault="006A0885" w:rsidP="00B32742">
      <w:pPr>
        <w:pStyle w:val="ListParagraph"/>
        <w:tabs>
          <w:tab w:val="left" w:pos="180"/>
        </w:tabs>
        <w:ind w:left="180" w:hanging="180"/>
        <w:jc w:val="both"/>
        <w:rPr>
          <w:rFonts w:ascii="Times New Roman" w:hAnsi="Times New Roman" w:cs="Times New Roman"/>
          <w:sz w:val="22"/>
          <w:szCs w:val="22"/>
          <w:lang w:val="en-US"/>
        </w:rPr>
      </w:pPr>
    </w:p>
    <w:p w14:paraId="4BB00F42" w14:textId="77777777" w:rsidR="006A0885" w:rsidRPr="00AC4F14" w:rsidRDefault="006A0885" w:rsidP="00B32742">
      <w:pPr>
        <w:pStyle w:val="ListParagraph"/>
        <w:numPr>
          <w:ilvl w:val="0"/>
          <w:numId w:val="11"/>
        </w:numPr>
        <w:tabs>
          <w:tab w:val="left" w:pos="180"/>
        </w:tabs>
        <w:ind w:left="180" w:hanging="180"/>
        <w:contextualSpacing w:val="0"/>
        <w:rPr>
          <w:rFonts w:ascii="Times New Roman" w:hAnsi="Times New Roman" w:cs="Times New Roman"/>
          <w:b/>
          <w:sz w:val="22"/>
          <w:szCs w:val="22"/>
          <w:lang w:val="en-US"/>
        </w:rPr>
      </w:pPr>
      <w:r w:rsidRPr="00AC4F14">
        <w:rPr>
          <w:rFonts w:ascii="Times New Roman" w:hAnsi="Times New Roman" w:cs="Times New Roman"/>
          <w:b/>
          <w:sz w:val="22"/>
          <w:szCs w:val="22"/>
          <w:lang w:val="en-US"/>
        </w:rPr>
        <w:t>Eradication of discrimination, exclusion and racism</w:t>
      </w:r>
    </w:p>
    <w:p w14:paraId="3C4627D3" w14:textId="77777777" w:rsidR="006A0885" w:rsidRPr="00AC4F14" w:rsidRDefault="006A0885" w:rsidP="00B32742">
      <w:pPr>
        <w:pStyle w:val="ListParagraph"/>
        <w:numPr>
          <w:ilvl w:val="0"/>
          <w:numId w:val="13"/>
        </w:numPr>
        <w:tabs>
          <w:tab w:val="left" w:pos="180"/>
        </w:tabs>
        <w:ind w:left="180" w:hanging="180"/>
        <w:contextualSpacing w:val="0"/>
        <w:jc w:val="both"/>
        <w:rPr>
          <w:rFonts w:ascii="Times New Roman" w:hAnsi="Times New Roman" w:cs="Times New Roman"/>
          <w:sz w:val="22"/>
          <w:szCs w:val="22"/>
          <w:lang w:val="en-US"/>
        </w:rPr>
      </w:pPr>
      <w:r w:rsidRPr="00AC4F14">
        <w:rPr>
          <w:rFonts w:ascii="Times New Roman" w:hAnsi="Times New Roman" w:cs="Times New Roman"/>
          <w:sz w:val="22"/>
          <w:szCs w:val="22"/>
          <w:lang w:val="en-US"/>
        </w:rPr>
        <w:t>Adopt legislative measures and the establishment of specialized national mechanisms to combat racism, racial discrimination, xenophobia and related forms of intolerance.</w:t>
      </w:r>
    </w:p>
    <w:p w14:paraId="6A72A31D" w14:textId="77777777" w:rsidR="006A0885" w:rsidRPr="00AC4F14" w:rsidRDefault="006A0885" w:rsidP="00B32742">
      <w:pPr>
        <w:pStyle w:val="ListParagraph"/>
        <w:numPr>
          <w:ilvl w:val="0"/>
          <w:numId w:val="13"/>
        </w:numPr>
        <w:tabs>
          <w:tab w:val="left" w:pos="180"/>
        </w:tabs>
        <w:ind w:left="180" w:hanging="180"/>
        <w:contextualSpacing w:val="0"/>
        <w:jc w:val="both"/>
        <w:rPr>
          <w:rFonts w:ascii="Times New Roman" w:hAnsi="Times New Roman" w:cs="Times New Roman"/>
          <w:sz w:val="22"/>
          <w:szCs w:val="22"/>
          <w:lang w:val="en-US"/>
        </w:rPr>
      </w:pPr>
      <w:r w:rsidRPr="00AC4F14">
        <w:rPr>
          <w:rFonts w:ascii="Times New Roman" w:hAnsi="Times New Roman" w:cs="Times New Roman"/>
          <w:sz w:val="22"/>
          <w:szCs w:val="22"/>
          <w:lang w:val="en-US"/>
        </w:rPr>
        <w:t xml:space="preserve">Urge the United Nations System, international and regional organizations, and all stakeholders, including the Congress, civil society and the private sector to fully commit them and to intensify </w:t>
      </w:r>
      <w:r w:rsidRPr="00AC4F14">
        <w:rPr>
          <w:rFonts w:ascii="Times New Roman" w:hAnsi="Times New Roman" w:cs="Times New Roman"/>
          <w:sz w:val="22"/>
          <w:szCs w:val="22"/>
          <w:lang w:val="en-US"/>
        </w:rPr>
        <w:lastRenderedPageBreak/>
        <w:t xml:space="preserve">their efforts in the fight against racism </w:t>
      </w:r>
      <w:r w:rsidRPr="00AC4F14">
        <w:rPr>
          <w:rFonts w:ascii="Times New Roman" w:hAnsi="Times New Roman" w:cs="Times New Roman"/>
          <w:i/>
          <w:sz w:val="22"/>
          <w:szCs w:val="22"/>
          <w:lang w:val="en-US"/>
        </w:rPr>
        <w:t>("United against racism, racial discrimination, xenophobia and related forms of intolerance" Declaration, UN 2011)</w:t>
      </w:r>
      <w:r w:rsidRPr="00AC4F14">
        <w:rPr>
          <w:rFonts w:ascii="Times New Roman" w:hAnsi="Times New Roman" w:cs="Times New Roman"/>
          <w:sz w:val="22"/>
          <w:szCs w:val="22"/>
          <w:lang w:val="en-US"/>
        </w:rPr>
        <w:t>.</w:t>
      </w:r>
    </w:p>
    <w:p w14:paraId="4AE88B17" w14:textId="7CA94D96" w:rsidR="006A0885" w:rsidRPr="00AC4F14" w:rsidRDefault="006A0885" w:rsidP="00B32742">
      <w:pPr>
        <w:pStyle w:val="ListParagraph"/>
        <w:numPr>
          <w:ilvl w:val="0"/>
          <w:numId w:val="13"/>
        </w:numPr>
        <w:tabs>
          <w:tab w:val="left" w:pos="180"/>
        </w:tabs>
        <w:ind w:left="180" w:hanging="180"/>
        <w:contextualSpacing w:val="0"/>
        <w:jc w:val="both"/>
        <w:rPr>
          <w:rFonts w:ascii="Times New Roman" w:hAnsi="Times New Roman" w:cs="Times New Roman"/>
          <w:sz w:val="22"/>
          <w:szCs w:val="22"/>
          <w:lang w:val="en-US"/>
        </w:rPr>
      </w:pPr>
      <w:r w:rsidRPr="00AC4F14">
        <w:rPr>
          <w:rFonts w:ascii="Times New Roman" w:hAnsi="Times New Roman" w:cs="Times New Roman"/>
          <w:sz w:val="22"/>
          <w:szCs w:val="22"/>
          <w:lang w:val="en-US"/>
        </w:rPr>
        <w:t xml:space="preserve">Propose that the inclusion and equity are the cornerstones of a transforming education agenda, which is committed to confront all the forms of exclusion, marginalization, disparities and inequalities in the access to participation and to the results achieved in learning. </w:t>
      </w:r>
      <w:r w:rsidRPr="00AC4F14">
        <w:rPr>
          <w:rFonts w:ascii="Times New Roman" w:hAnsi="Times New Roman" w:cs="Times New Roman"/>
          <w:i/>
          <w:sz w:val="22"/>
          <w:szCs w:val="22"/>
          <w:lang w:val="en-US"/>
        </w:rPr>
        <w:t>(Incheon</w:t>
      </w:r>
      <w:r w:rsidR="004077C4" w:rsidRPr="00AC4F14">
        <w:rPr>
          <w:rFonts w:ascii="Times New Roman" w:hAnsi="Times New Roman" w:cs="Times New Roman"/>
          <w:i/>
          <w:sz w:val="22"/>
          <w:szCs w:val="22"/>
          <w:lang w:val="en-US"/>
        </w:rPr>
        <w:t>,</w:t>
      </w:r>
      <w:r w:rsidRPr="00AC4F14">
        <w:rPr>
          <w:rFonts w:ascii="Times New Roman" w:hAnsi="Times New Roman" w:cs="Times New Roman"/>
          <w:i/>
          <w:sz w:val="22"/>
          <w:szCs w:val="22"/>
          <w:lang w:val="en-US"/>
        </w:rPr>
        <w:t xml:space="preserve"> 2015)</w:t>
      </w:r>
      <w:r w:rsidRPr="00AC4F14">
        <w:rPr>
          <w:rFonts w:ascii="Times New Roman" w:hAnsi="Times New Roman" w:cs="Times New Roman"/>
          <w:sz w:val="22"/>
          <w:szCs w:val="22"/>
          <w:lang w:val="en-US"/>
        </w:rPr>
        <w:t>.</w:t>
      </w:r>
    </w:p>
    <w:p w14:paraId="562CDF59" w14:textId="77777777" w:rsidR="006A0885" w:rsidRPr="00AC4F14" w:rsidRDefault="006A0885" w:rsidP="00B32742">
      <w:pPr>
        <w:pStyle w:val="ListParagraph"/>
        <w:numPr>
          <w:ilvl w:val="0"/>
          <w:numId w:val="13"/>
        </w:numPr>
        <w:tabs>
          <w:tab w:val="left" w:pos="180"/>
        </w:tabs>
        <w:ind w:left="180" w:hanging="180"/>
        <w:contextualSpacing w:val="0"/>
        <w:jc w:val="both"/>
        <w:rPr>
          <w:rFonts w:ascii="Times New Roman" w:hAnsi="Times New Roman" w:cs="Times New Roman"/>
          <w:sz w:val="22"/>
          <w:szCs w:val="22"/>
          <w:lang w:val="en-US"/>
        </w:rPr>
      </w:pPr>
      <w:r w:rsidRPr="00AC4F14">
        <w:rPr>
          <w:rFonts w:ascii="Times New Roman" w:hAnsi="Times New Roman" w:cs="Times New Roman"/>
          <w:sz w:val="22"/>
          <w:szCs w:val="22"/>
          <w:lang w:val="en-US"/>
        </w:rPr>
        <w:t xml:space="preserve">Facilitate sustainable social and economic development for countries and communities. Ensure that the cities and human settlements are inclusive, safe, resilient and sustainable. </w:t>
      </w:r>
      <w:r w:rsidRPr="00AC4F14">
        <w:rPr>
          <w:rFonts w:ascii="Times New Roman" w:hAnsi="Times New Roman" w:cs="Times New Roman"/>
          <w:i/>
          <w:sz w:val="22"/>
          <w:szCs w:val="22"/>
          <w:lang w:val="en-US"/>
        </w:rPr>
        <w:t>(Sustainable Development Goals, UNESCO, 2014)</w:t>
      </w:r>
      <w:r w:rsidRPr="00AC4F14">
        <w:rPr>
          <w:rFonts w:ascii="Times New Roman" w:hAnsi="Times New Roman" w:cs="Times New Roman"/>
          <w:sz w:val="22"/>
          <w:szCs w:val="22"/>
          <w:lang w:val="en-US"/>
        </w:rPr>
        <w:t>.</w:t>
      </w:r>
    </w:p>
    <w:p w14:paraId="12814C0D" w14:textId="77777777" w:rsidR="006A0885" w:rsidRPr="00AC4F14" w:rsidRDefault="006A0885" w:rsidP="00B32742">
      <w:pPr>
        <w:pStyle w:val="ListParagraph"/>
        <w:numPr>
          <w:ilvl w:val="0"/>
          <w:numId w:val="13"/>
        </w:numPr>
        <w:tabs>
          <w:tab w:val="left" w:pos="180"/>
        </w:tabs>
        <w:ind w:left="180" w:hanging="180"/>
        <w:contextualSpacing w:val="0"/>
        <w:jc w:val="both"/>
        <w:rPr>
          <w:rFonts w:ascii="Times New Roman" w:hAnsi="Times New Roman" w:cs="Times New Roman"/>
          <w:sz w:val="22"/>
          <w:szCs w:val="22"/>
          <w:lang w:val="en-US"/>
        </w:rPr>
      </w:pPr>
      <w:r w:rsidRPr="00AC4F14">
        <w:rPr>
          <w:rFonts w:ascii="Times New Roman" w:hAnsi="Times New Roman" w:cs="Times New Roman"/>
          <w:sz w:val="22"/>
          <w:szCs w:val="22"/>
          <w:lang w:val="en-US"/>
        </w:rPr>
        <w:t xml:space="preserve">Address all the forms of exclusion and discrimination, disparity and inequalities, in the access and combination of education, and in the cycles of learning, processes and results and advance towards equity policies. People should be the center of a process of sustainable human development to live with dignity. In addition, value diversity and respect for the rights of all persons </w:t>
      </w:r>
      <w:r w:rsidRPr="00AC4F14">
        <w:rPr>
          <w:rFonts w:ascii="Times New Roman" w:hAnsi="Times New Roman" w:cs="Times New Roman"/>
          <w:i/>
          <w:sz w:val="22"/>
          <w:szCs w:val="22"/>
          <w:lang w:val="en-US"/>
        </w:rPr>
        <w:t>(Second chance educational experiences. UNESCO, 2009)</w:t>
      </w:r>
      <w:r w:rsidRPr="00AC4F14">
        <w:rPr>
          <w:rFonts w:ascii="Times New Roman" w:hAnsi="Times New Roman" w:cs="Times New Roman"/>
          <w:sz w:val="22"/>
          <w:szCs w:val="22"/>
          <w:lang w:val="en-US"/>
        </w:rPr>
        <w:t>.</w:t>
      </w:r>
    </w:p>
    <w:p w14:paraId="054F45B9" w14:textId="77777777" w:rsidR="006A0885" w:rsidRPr="00AC4F14" w:rsidRDefault="006A0885" w:rsidP="00B32742">
      <w:pPr>
        <w:pStyle w:val="ListParagraph"/>
        <w:tabs>
          <w:tab w:val="left" w:pos="180"/>
        </w:tabs>
        <w:ind w:left="180" w:hanging="180"/>
        <w:contextualSpacing w:val="0"/>
        <w:jc w:val="both"/>
        <w:rPr>
          <w:rFonts w:ascii="Times New Roman" w:hAnsi="Times New Roman" w:cs="Times New Roman"/>
          <w:b/>
          <w:sz w:val="22"/>
          <w:szCs w:val="22"/>
          <w:lang w:val="en-US"/>
        </w:rPr>
      </w:pPr>
    </w:p>
    <w:p w14:paraId="4D328A1F" w14:textId="77777777" w:rsidR="006A0885" w:rsidRPr="00AC4F14" w:rsidRDefault="006A0885" w:rsidP="00B32742">
      <w:pPr>
        <w:pStyle w:val="ListParagraph"/>
        <w:numPr>
          <w:ilvl w:val="0"/>
          <w:numId w:val="11"/>
        </w:numPr>
        <w:tabs>
          <w:tab w:val="left" w:pos="180"/>
        </w:tabs>
        <w:ind w:left="180" w:hanging="180"/>
        <w:contextualSpacing w:val="0"/>
        <w:jc w:val="both"/>
        <w:rPr>
          <w:rFonts w:ascii="Times New Roman" w:hAnsi="Times New Roman" w:cs="Times New Roman"/>
          <w:b/>
          <w:sz w:val="22"/>
          <w:szCs w:val="22"/>
          <w:lang w:val="en-US"/>
        </w:rPr>
      </w:pPr>
      <w:r w:rsidRPr="00AC4F14">
        <w:rPr>
          <w:rFonts w:ascii="Times New Roman" w:hAnsi="Times New Roman" w:cs="Times New Roman"/>
          <w:b/>
          <w:sz w:val="22"/>
          <w:szCs w:val="22"/>
          <w:lang w:val="en-US"/>
        </w:rPr>
        <w:t>Priority areas</w:t>
      </w:r>
    </w:p>
    <w:p w14:paraId="26E99EC8" w14:textId="77777777" w:rsidR="006A0885" w:rsidRPr="00AC4F14" w:rsidRDefault="006A0885" w:rsidP="00B32742">
      <w:pPr>
        <w:pStyle w:val="ListParagraph"/>
        <w:numPr>
          <w:ilvl w:val="0"/>
          <w:numId w:val="16"/>
        </w:numPr>
        <w:tabs>
          <w:tab w:val="left" w:pos="180"/>
        </w:tabs>
        <w:ind w:left="180" w:hanging="180"/>
        <w:contextualSpacing w:val="0"/>
        <w:jc w:val="both"/>
        <w:rPr>
          <w:rFonts w:ascii="Times New Roman" w:hAnsi="Times New Roman" w:cs="Times New Roman"/>
          <w:sz w:val="22"/>
          <w:szCs w:val="22"/>
          <w:lang w:val="en-US"/>
        </w:rPr>
      </w:pPr>
      <w:r w:rsidRPr="00AC4F14">
        <w:rPr>
          <w:rFonts w:ascii="Times New Roman" w:hAnsi="Times New Roman" w:cs="Times New Roman"/>
          <w:sz w:val="22"/>
          <w:szCs w:val="22"/>
          <w:lang w:val="en-US"/>
        </w:rPr>
        <w:t>Work so that all young people can finish a full cycle of basic education, which includes quality preschool teaching; the acquisition of knowledge, skills and competencies for work, business initiative and an active life.</w:t>
      </w:r>
    </w:p>
    <w:p w14:paraId="6B7D1820" w14:textId="77777777" w:rsidR="006A0885" w:rsidRPr="00AC4F14" w:rsidRDefault="006A0885" w:rsidP="00B32742">
      <w:pPr>
        <w:pStyle w:val="ListParagraph"/>
        <w:numPr>
          <w:ilvl w:val="0"/>
          <w:numId w:val="16"/>
        </w:numPr>
        <w:tabs>
          <w:tab w:val="left" w:pos="180"/>
        </w:tabs>
        <w:ind w:left="180" w:hanging="180"/>
        <w:contextualSpacing w:val="0"/>
        <w:jc w:val="both"/>
        <w:rPr>
          <w:rFonts w:ascii="Times New Roman" w:hAnsi="Times New Roman" w:cs="Times New Roman"/>
          <w:sz w:val="22"/>
          <w:szCs w:val="22"/>
          <w:lang w:val="en-US"/>
        </w:rPr>
      </w:pPr>
      <w:r w:rsidRPr="00AC4F14">
        <w:rPr>
          <w:rFonts w:ascii="Times New Roman" w:hAnsi="Times New Roman" w:cs="Times New Roman"/>
          <w:sz w:val="22"/>
          <w:szCs w:val="22"/>
          <w:lang w:val="en-US"/>
        </w:rPr>
        <w:t xml:space="preserve">Ensure a good quality education and inclusive practices in the classroom; and access to education opportunities based on equity, flexibility and adaptability </w:t>
      </w:r>
      <w:r w:rsidRPr="00AC4F14">
        <w:rPr>
          <w:rFonts w:ascii="Times New Roman" w:hAnsi="Times New Roman" w:cs="Times New Roman"/>
          <w:i/>
          <w:sz w:val="22"/>
          <w:szCs w:val="22"/>
          <w:lang w:val="en-US"/>
        </w:rPr>
        <w:t>(Sustainable Development Goals, UNESCO, 2014)</w:t>
      </w:r>
      <w:r w:rsidRPr="00AC4F14">
        <w:rPr>
          <w:rFonts w:ascii="Times New Roman" w:hAnsi="Times New Roman" w:cs="Times New Roman"/>
          <w:sz w:val="22"/>
          <w:szCs w:val="22"/>
          <w:lang w:val="en-US"/>
        </w:rPr>
        <w:t>.</w:t>
      </w:r>
    </w:p>
    <w:p w14:paraId="391369AE" w14:textId="77777777" w:rsidR="006A0885" w:rsidRPr="00AC4F14" w:rsidRDefault="006A0885" w:rsidP="00B32742">
      <w:pPr>
        <w:pStyle w:val="ListParagraph"/>
        <w:numPr>
          <w:ilvl w:val="0"/>
          <w:numId w:val="16"/>
        </w:numPr>
        <w:tabs>
          <w:tab w:val="left" w:pos="180"/>
        </w:tabs>
        <w:ind w:left="180" w:hanging="180"/>
        <w:contextualSpacing w:val="0"/>
        <w:jc w:val="both"/>
        <w:rPr>
          <w:rFonts w:ascii="Times New Roman" w:hAnsi="Times New Roman" w:cs="Times New Roman"/>
          <w:sz w:val="22"/>
          <w:szCs w:val="22"/>
          <w:lang w:val="en-US"/>
        </w:rPr>
      </w:pPr>
      <w:r w:rsidRPr="00AC4F14">
        <w:rPr>
          <w:rFonts w:ascii="Times New Roman" w:hAnsi="Times New Roman" w:cs="Times New Roman"/>
          <w:sz w:val="22"/>
          <w:szCs w:val="22"/>
          <w:lang w:val="en-US"/>
        </w:rPr>
        <w:t xml:space="preserve">Strengthen the teaching profession and comprehensive care in early childhood </w:t>
      </w:r>
      <w:r w:rsidRPr="00AC4F14">
        <w:rPr>
          <w:rFonts w:ascii="Times New Roman" w:hAnsi="Times New Roman" w:cs="Times New Roman"/>
          <w:i/>
          <w:sz w:val="22"/>
          <w:szCs w:val="22"/>
          <w:lang w:val="en-US"/>
        </w:rPr>
        <w:t>(Organization of American States. 2015)</w:t>
      </w:r>
      <w:r w:rsidRPr="00AC4F14">
        <w:rPr>
          <w:rFonts w:ascii="Times New Roman" w:hAnsi="Times New Roman" w:cs="Times New Roman"/>
          <w:sz w:val="22"/>
          <w:szCs w:val="22"/>
          <w:lang w:val="en-US"/>
        </w:rPr>
        <w:t>.</w:t>
      </w:r>
    </w:p>
    <w:p w14:paraId="38C9FAF9" w14:textId="77777777" w:rsidR="006A0885" w:rsidRPr="00AC4F14" w:rsidRDefault="006A0885" w:rsidP="00B32742">
      <w:pPr>
        <w:pStyle w:val="ListParagraph"/>
        <w:numPr>
          <w:ilvl w:val="0"/>
          <w:numId w:val="16"/>
        </w:numPr>
        <w:tabs>
          <w:tab w:val="left" w:pos="180"/>
        </w:tabs>
        <w:ind w:left="180" w:hanging="180"/>
        <w:contextualSpacing w:val="0"/>
        <w:jc w:val="both"/>
        <w:rPr>
          <w:rFonts w:ascii="Times New Roman" w:hAnsi="Times New Roman" w:cs="Times New Roman"/>
          <w:sz w:val="22"/>
          <w:szCs w:val="22"/>
          <w:lang w:val="en-US"/>
        </w:rPr>
      </w:pPr>
      <w:r w:rsidRPr="00AC4F14">
        <w:rPr>
          <w:rFonts w:ascii="Times New Roman" w:hAnsi="Times New Roman" w:cs="Times New Roman"/>
          <w:sz w:val="22"/>
          <w:szCs w:val="22"/>
          <w:lang w:val="en-US"/>
        </w:rPr>
        <w:t>Promote comprehensive early childhood services.</w:t>
      </w:r>
    </w:p>
    <w:p w14:paraId="37ADF63A" w14:textId="77777777" w:rsidR="006A0885" w:rsidRPr="00AC4F14" w:rsidRDefault="006A0885" w:rsidP="00B32742">
      <w:pPr>
        <w:pStyle w:val="ListParagraph"/>
        <w:numPr>
          <w:ilvl w:val="0"/>
          <w:numId w:val="16"/>
        </w:numPr>
        <w:tabs>
          <w:tab w:val="left" w:pos="180"/>
        </w:tabs>
        <w:ind w:left="180" w:hanging="180"/>
        <w:contextualSpacing w:val="0"/>
        <w:jc w:val="both"/>
        <w:rPr>
          <w:rFonts w:ascii="Times New Roman" w:hAnsi="Times New Roman" w:cs="Times New Roman"/>
          <w:sz w:val="22"/>
          <w:szCs w:val="22"/>
          <w:lang w:val="en-US"/>
        </w:rPr>
      </w:pPr>
      <w:r w:rsidRPr="00AC4F14">
        <w:rPr>
          <w:rFonts w:ascii="Times New Roman" w:hAnsi="Times New Roman" w:cs="Times New Roman"/>
          <w:sz w:val="22"/>
          <w:szCs w:val="22"/>
          <w:lang w:val="en-US"/>
        </w:rPr>
        <w:t xml:space="preserve">Eradicate illiteracy, child labor and dropping out of school. </w:t>
      </w:r>
    </w:p>
    <w:p w14:paraId="27CBEBC2" w14:textId="77777777" w:rsidR="006A0885" w:rsidRPr="00AC4F14" w:rsidRDefault="006A0885" w:rsidP="00B32742">
      <w:pPr>
        <w:pStyle w:val="ListParagraph"/>
        <w:numPr>
          <w:ilvl w:val="0"/>
          <w:numId w:val="16"/>
        </w:numPr>
        <w:tabs>
          <w:tab w:val="left" w:pos="180"/>
        </w:tabs>
        <w:ind w:left="180" w:hanging="180"/>
        <w:contextualSpacing w:val="0"/>
        <w:jc w:val="both"/>
        <w:rPr>
          <w:rFonts w:ascii="Times New Roman" w:hAnsi="Times New Roman" w:cs="Times New Roman"/>
          <w:sz w:val="22"/>
          <w:szCs w:val="22"/>
          <w:lang w:val="en-US"/>
        </w:rPr>
      </w:pPr>
      <w:r w:rsidRPr="00AC4F14">
        <w:rPr>
          <w:rFonts w:ascii="Times New Roman" w:hAnsi="Times New Roman" w:cs="Times New Roman"/>
          <w:sz w:val="22"/>
          <w:szCs w:val="22"/>
          <w:lang w:val="en-US"/>
        </w:rPr>
        <w:t>Promote policies to ensure coverage in secondary education.</w:t>
      </w:r>
    </w:p>
    <w:p w14:paraId="55203F67" w14:textId="77777777" w:rsidR="006A0885" w:rsidRPr="00AC4F14" w:rsidRDefault="006A0885" w:rsidP="00B32742">
      <w:pPr>
        <w:pStyle w:val="ListParagraph"/>
        <w:numPr>
          <w:ilvl w:val="0"/>
          <w:numId w:val="16"/>
        </w:numPr>
        <w:tabs>
          <w:tab w:val="left" w:pos="180"/>
        </w:tabs>
        <w:ind w:left="180" w:hanging="180"/>
        <w:contextualSpacing w:val="0"/>
        <w:jc w:val="both"/>
        <w:rPr>
          <w:rFonts w:ascii="Times New Roman" w:hAnsi="Times New Roman" w:cs="Times New Roman"/>
          <w:sz w:val="22"/>
          <w:szCs w:val="22"/>
          <w:lang w:val="en-US"/>
        </w:rPr>
      </w:pPr>
      <w:r w:rsidRPr="00AC4F14">
        <w:rPr>
          <w:rFonts w:ascii="Times New Roman" w:hAnsi="Times New Roman" w:cs="Times New Roman"/>
          <w:sz w:val="22"/>
          <w:szCs w:val="22"/>
          <w:lang w:val="en-US"/>
        </w:rPr>
        <w:t>Promote equitable quality education.</w:t>
      </w:r>
    </w:p>
    <w:p w14:paraId="512D28A9" w14:textId="77777777" w:rsidR="006A0885" w:rsidRPr="00AC4F14" w:rsidRDefault="006A0885" w:rsidP="00B32742">
      <w:pPr>
        <w:pStyle w:val="ListParagraph"/>
        <w:numPr>
          <w:ilvl w:val="0"/>
          <w:numId w:val="16"/>
        </w:numPr>
        <w:tabs>
          <w:tab w:val="left" w:pos="180"/>
        </w:tabs>
        <w:ind w:left="180" w:hanging="180"/>
        <w:contextualSpacing w:val="0"/>
        <w:jc w:val="both"/>
        <w:rPr>
          <w:rFonts w:ascii="Times New Roman" w:hAnsi="Times New Roman" w:cs="Times New Roman"/>
          <w:sz w:val="22"/>
          <w:szCs w:val="22"/>
          <w:lang w:val="en-US"/>
        </w:rPr>
      </w:pPr>
      <w:r w:rsidRPr="00AC4F14">
        <w:rPr>
          <w:rFonts w:ascii="Times New Roman" w:hAnsi="Times New Roman" w:cs="Times New Roman"/>
          <w:sz w:val="22"/>
          <w:szCs w:val="22"/>
          <w:lang w:val="en-US"/>
        </w:rPr>
        <w:t xml:space="preserve">Ensure the universal and free coverage, and with a gender perspective of initial, primary and secondary education, protected by the universal right to education without discrimination as can be by reasons of culture, race, creed, sex, nationality and disabilities, which assists children, adolescents and young people in Latin America and the Caribbean </w:t>
      </w:r>
      <w:r w:rsidRPr="00AC4F14">
        <w:rPr>
          <w:rFonts w:ascii="Times New Roman" w:hAnsi="Times New Roman" w:cs="Times New Roman"/>
          <w:i/>
          <w:sz w:val="22"/>
          <w:szCs w:val="22"/>
          <w:lang w:val="en-US"/>
        </w:rPr>
        <w:t>(International ministerial meeting. UNESCO, 2016)</w:t>
      </w:r>
      <w:r w:rsidRPr="00AC4F14">
        <w:rPr>
          <w:rFonts w:ascii="Times New Roman" w:hAnsi="Times New Roman" w:cs="Times New Roman"/>
          <w:sz w:val="22"/>
          <w:szCs w:val="22"/>
          <w:lang w:val="en-US"/>
        </w:rPr>
        <w:t>.</w:t>
      </w:r>
    </w:p>
    <w:p w14:paraId="3E0CA06F" w14:textId="1E23D3C3" w:rsidR="00521414" w:rsidRPr="00AC4F14" w:rsidRDefault="00521414" w:rsidP="00B32742">
      <w:pPr>
        <w:tabs>
          <w:tab w:val="left" w:pos="180"/>
        </w:tabs>
        <w:ind w:left="180" w:hanging="180"/>
        <w:rPr>
          <w:rFonts w:ascii="Times New Roman" w:hAnsi="Times New Roman" w:cs="Times New Roman"/>
          <w:sz w:val="22"/>
          <w:szCs w:val="22"/>
          <w:lang w:val="en-US"/>
        </w:rPr>
      </w:pPr>
    </w:p>
    <w:p w14:paraId="3CB656ED" w14:textId="3FC08607" w:rsidR="00805621" w:rsidRPr="00AC4F14" w:rsidRDefault="00805621" w:rsidP="00B32742">
      <w:pPr>
        <w:tabs>
          <w:tab w:val="left" w:pos="180"/>
        </w:tabs>
        <w:ind w:left="180" w:right="-46" w:hanging="180"/>
        <w:jc w:val="both"/>
        <w:rPr>
          <w:rFonts w:ascii="Times New Roman" w:hAnsi="Times New Roman" w:cs="Times New Roman"/>
          <w:b/>
          <w:sz w:val="22"/>
          <w:szCs w:val="22"/>
          <w:lang w:val="en-US"/>
        </w:rPr>
      </w:pPr>
      <w:r w:rsidRPr="00AC4F14">
        <w:rPr>
          <w:rFonts w:ascii="Times New Roman" w:hAnsi="Times New Roman" w:cs="Times New Roman"/>
          <w:b/>
          <w:sz w:val="22"/>
          <w:szCs w:val="22"/>
          <w:lang w:val="en-US"/>
        </w:rPr>
        <w:t xml:space="preserve">D. </w:t>
      </w:r>
      <w:r w:rsidR="00FE6E4A" w:rsidRPr="00AC4F14">
        <w:rPr>
          <w:rFonts w:ascii="Times New Roman" w:hAnsi="Times New Roman" w:cs="Times New Roman"/>
          <w:b/>
          <w:sz w:val="22"/>
          <w:szCs w:val="22"/>
          <w:u w:val="single"/>
          <w:lang w:val="en-US"/>
        </w:rPr>
        <w:t>Teacher Training and Professional Development</w:t>
      </w:r>
    </w:p>
    <w:p w14:paraId="3A319019" w14:textId="77777777" w:rsidR="00805621" w:rsidRPr="00AC4F14" w:rsidRDefault="00805621" w:rsidP="00AC4F14">
      <w:pPr>
        <w:tabs>
          <w:tab w:val="left" w:pos="0"/>
        </w:tabs>
        <w:ind w:right="-46"/>
        <w:jc w:val="both"/>
        <w:rPr>
          <w:rFonts w:ascii="Times New Roman" w:hAnsi="Times New Roman" w:cs="Times New Roman"/>
          <w:sz w:val="22"/>
          <w:szCs w:val="22"/>
          <w:lang w:val="en-US"/>
        </w:rPr>
      </w:pPr>
    </w:p>
    <w:p w14:paraId="1A71EC4C" w14:textId="4D38B693" w:rsidR="00805621" w:rsidRPr="00AC4F14" w:rsidRDefault="005B4CC7" w:rsidP="00AC4F14">
      <w:pPr>
        <w:tabs>
          <w:tab w:val="left" w:pos="0"/>
        </w:tabs>
        <w:ind w:right="-46"/>
        <w:jc w:val="both"/>
        <w:rPr>
          <w:rFonts w:ascii="Times New Roman" w:hAnsi="Times New Roman" w:cs="Times New Roman"/>
          <w:i/>
          <w:sz w:val="22"/>
          <w:szCs w:val="22"/>
          <w:lang w:val="en-US"/>
        </w:rPr>
      </w:pPr>
      <w:r w:rsidRPr="00AC4F14">
        <w:rPr>
          <w:rFonts w:ascii="Times New Roman" w:hAnsi="Times New Roman" w:cs="Times New Roman"/>
          <w:i/>
          <w:sz w:val="22"/>
          <w:szCs w:val="22"/>
          <w:lang w:val="en-US"/>
        </w:rPr>
        <w:t xml:space="preserve">“. . . excluding the </w:t>
      </w:r>
      <w:r w:rsidR="001B322F" w:rsidRPr="00AC4F14">
        <w:rPr>
          <w:rFonts w:ascii="Times New Roman" w:hAnsi="Times New Roman" w:cs="Times New Roman"/>
          <w:i/>
          <w:sz w:val="22"/>
          <w:szCs w:val="22"/>
          <w:lang w:val="en-US"/>
        </w:rPr>
        <w:t>out-of-school variables such as the soci</w:t>
      </w:r>
      <w:r w:rsidR="00F770B8" w:rsidRPr="00AC4F14">
        <w:rPr>
          <w:rFonts w:ascii="Times New Roman" w:hAnsi="Times New Roman" w:cs="Times New Roman"/>
          <w:i/>
          <w:sz w:val="22"/>
          <w:szCs w:val="22"/>
          <w:lang w:val="en-US"/>
        </w:rPr>
        <w:t>o-economic origin of the studen</w:t>
      </w:r>
      <w:r w:rsidR="001B322F" w:rsidRPr="00AC4F14">
        <w:rPr>
          <w:rFonts w:ascii="Times New Roman" w:hAnsi="Times New Roman" w:cs="Times New Roman"/>
          <w:i/>
          <w:sz w:val="22"/>
          <w:szCs w:val="22"/>
          <w:lang w:val="en-US"/>
        </w:rPr>
        <w:t xml:space="preserve">ts, the quality of the teachers and the environment that they manage to </w:t>
      </w:r>
      <w:r w:rsidR="00BD2B41" w:rsidRPr="00AC4F14">
        <w:rPr>
          <w:rFonts w:ascii="Times New Roman" w:hAnsi="Times New Roman" w:cs="Times New Roman"/>
          <w:i/>
          <w:sz w:val="22"/>
          <w:szCs w:val="22"/>
          <w:lang w:val="en-US"/>
        </w:rPr>
        <w:t>cre</w:t>
      </w:r>
      <w:r w:rsidR="001B322F" w:rsidRPr="00AC4F14">
        <w:rPr>
          <w:rFonts w:ascii="Times New Roman" w:hAnsi="Times New Roman" w:cs="Times New Roman"/>
          <w:i/>
          <w:sz w:val="22"/>
          <w:szCs w:val="22"/>
          <w:lang w:val="en-US"/>
        </w:rPr>
        <w:t xml:space="preserve">ate in the classroom are the most important factors explaining the results of the students’ learning.  No reform of education has been or probably will be successful without the </w:t>
      </w:r>
      <w:r w:rsidR="00BD2B41" w:rsidRPr="00AC4F14">
        <w:rPr>
          <w:rFonts w:ascii="Times New Roman" w:hAnsi="Times New Roman" w:cs="Times New Roman"/>
          <w:i/>
          <w:sz w:val="22"/>
          <w:szCs w:val="22"/>
          <w:lang w:val="en-US"/>
        </w:rPr>
        <w:t>contribution of teachers.  The policies aimed at improving the quality of education can only be viable if efforts focus on transforming, with teachers, the culture of school institutions</w:t>
      </w:r>
      <w:r w:rsidR="00805621" w:rsidRPr="00AC4F14">
        <w:rPr>
          <w:rFonts w:ascii="Times New Roman" w:hAnsi="Times New Roman" w:cs="Times New Roman"/>
          <w:sz w:val="22"/>
          <w:szCs w:val="22"/>
          <w:lang w:val="en-US"/>
        </w:rPr>
        <w:t xml:space="preserve"> (UNESCO, 2007).</w:t>
      </w:r>
    </w:p>
    <w:p w14:paraId="1F82D197" w14:textId="0BC0C1A6" w:rsidR="00805621" w:rsidRPr="00AC4F14" w:rsidRDefault="00964360" w:rsidP="00AC4F14">
      <w:pPr>
        <w:tabs>
          <w:tab w:val="left" w:pos="0"/>
        </w:tabs>
        <w:ind w:right="-46"/>
        <w:jc w:val="both"/>
        <w:rPr>
          <w:rFonts w:ascii="Times New Roman" w:hAnsi="Times New Roman" w:cs="Times New Roman"/>
          <w:sz w:val="22"/>
          <w:szCs w:val="22"/>
          <w:lang w:val="en-US"/>
        </w:rPr>
      </w:pPr>
      <w:r w:rsidRPr="00AC4F14">
        <w:rPr>
          <w:rFonts w:ascii="Times New Roman" w:hAnsi="Times New Roman" w:cs="Times New Roman"/>
          <w:sz w:val="22"/>
          <w:szCs w:val="22"/>
          <w:lang w:val="en-US"/>
        </w:rPr>
        <w:t>The teachers accepted as key subjects to achieve quality education must be qualified and professionally competent persons with the social commitment to ensure the right to a pertinent, relevant, inclusive, and equitable education, in both the processes and results of education</w:t>
      </w:r>
      <w:r w:rsidR="00805621" w:rsidRPr="00AC4F14">
        <w:rPr>
          <w:rFonts w:ascii="Times New Roman" w:hAnsi="Times New Roman" w:cs="Times New Roman"/>
          <w:sz w:val="22"/>
          <w:szCs w:val="22"/>
          <w:lang w:val="en-US"/>
        </w:rPr>
        <w:t>.</w:t>
      </w:r>
    </w:p>
    <w:p w14:paraId="78AF473F" w14:textId="13C10C22" w:rsidR="00805621" w:rsidRPr="00AC4F14" w:rsidRDefault="00BD2B41" w:rsidP="00AC4F14">
      <w:pPr>
        <w:tabs>
          <w:tab w:val="left" w:pos="0"/>
        </w:tabs>
        <w:ind w:right="-46"/>
        <w:jc w:val="both"/>
        <w:rPr>
          <w:rFonts w:ascii="Times New Roman" w:hAnsi="Times New Roman" w:cs="Times New Roman"/>
          <w:sz w:val="22"/>
          <w:szCs w:val="22"/>
          <w:lang w:val="en-US"/>
        </w:rPr>
      </w:pPr>
      <w:r w:rsidRPr="00AC4F14">
        <w:rPr>
          <w:rFonts w:ascii="Times New Roman" w:hAnsi="Times New Roman" w:cs="Times New Roman"/>
          <w:sz w:val="22"/>
          <w:szCs w:val="22"/>
          <w:lang w:val="en-US"/>
        </w:rPr>
        <w:t>Capacity building of the teaching profession includes at least three interdependent components: reckoning with a comprehensive teacher training systems, working to improve the working conditions in which the task of teaching takes place, and establishing a sound, motivating teaching career stream on the basis of a participatory approach</w:t>
      </w:r>
      <w:r w:rsidR="00805621" w:rsidRPr="00AC4F14">
        <w:rPr>
          <w:rFonts w:ascii="Times New Roman" w:hAnsi="Times New Roman" w:cs="Times New Roman"/>
          <w:sz w:val="22"/>
          <w:szCs w:val="22"/>
          <w:lang w:val="en-US"/>
        </w:rPr>
        <w:t>.</w:t>
      </w:r>
    </w:p>
    <w:p w14:paraId="774D4155" w14:textId="502BDAF5" w:rsidR="00805621" w:rsidRPr="00AC4F14" w:rsidRDefault="00805621" w:rsidP="00AC4F14">
      <w:pPr>
        <w:tabs>
          <w:tab w:val="left" w:pos="0"/>
        </w:tabs>
        <w:ind w:right="-46"/>
        <w:jc w:val="both"/>
        <w:rPr>
          <w:rFonts w:ascii="Times New Roman" w:hAnsi="Times New Roman" w:cs="Times New Roman"/>
          <w:sz w:val="22"/>
          <w:szCs w:val="22"/>
          <w:lang w:val="en-US"/>
        </w:rPr>
      </w:pPr>
      <w:r w:rsidRPr="00AC4F14">
        <w:rPr>
          <w:rFonts w:ascii="Times New Roman" w:hAnsi="Times New Roman" w:cs="Times New Roman"/>
          <w:sz w:val="22"/>
          <w:szCs w:val="22"/>
          <w:lang w:val="en-US"/>
        </w:rPr>
        <w:t>(Conven</w:t>
      </w:r>
      <w:r w:rsidR="00BD2B41" w:rsidRPr="00AC4F14">
        <w:rPr>
          <w:rFonts w:ascii="Times New Roman" w:hAnsi="Times New Roman" w:cs="Times New Roman"/>
          <w:sz w:val="22"/>
          <w:szCs w:val="22"/>
          <w:lang w:val="en-US"/>
        </w:rPr>
        <w:t>tion on the Rights of Persons with Disabilities</w:t>
      </w:r>
      <w:r w:rsidRPr="00AC4F14">
        <w:rPr>
          <w:rFonts w:ascii="Times New Roman" w:hAnsi="Times New Roman" w:cs="Times New Roman"/>
          <w:sz w:val="22"/>
          <w:szCs w:val="22"/>
          <w:lang w:val="en-US"/>
        </w:rPr>
        <w:t>, 2006; Organiza</w:t>
      </w:r>
      <w:r w:rsidR="00BD2B41" w:rsidRPr="00AC4F14">
        <w:rPr>
          <w:rFonts w:ascii="Times New Roman" w:hAnsi="Times New Roman" w:cs="Times New Roman"/>
          <w:sz w:val="22"/>
          <w:szCs w:val="22"/>
          <w:lang w:val="en-US"/>
        </w:rPr>
        <w:t>tion of Ibero-American States, 2021 Goals 2021, 2010; Declaration of Lima</w:t>
      </w:r>
      <w:r w:rsidRPr="00AC4F14">
        <w:rPr>
          <w:rFonts w:ascii="Times New Roman" w:hAnsi="Times New Roman" w:cs="Times New Roman"/>
          <w:sz w:val="22"/>
          <w:szCs w:val="22"/>
          <w:lang w:val="en-US"/>
        </w:rPr>
        <w:t xml:space="preserve">. </w:t>
      </w:r>
      <w:r w:rsidR="00BD2B41" w:rsidRPr="00AC4F14">
        <w:rPr>
          <w:rFonts w:ascii="Times New Roman" w:hAnsi="Times New Roman" w:cs="Times New Roman"/>
          <w:sz w:val="22"/>
          <w:szCs w:val="22"/>
          <w:lang w:val="en-US"/>
        </w:rPr>
        <w:t>Achievements</w:t>
      </w:r>
      <w:r w:rsidRPr="00AC4F14">
        <w:rPr>
          <w:rFonts w:ascii="Times New Roman" w:hAnsi="Times New Roman" w:cs="Times New Roman"/>
          <w:sz w:val="22"/>
          <w:szCs w:val="22"/>
          <w:lang w:val="en-US"/>
        </w:rPr>
        <w:t xml:space="preserve"> </w:t>
      </w:r>
      <w:r w:rsidR="00BD2B41" w:rsidRPr="00AC4F14">
        <w:rPr>
          <w:rFonts w:ascii="Times New Roman" w:hAnsi="Times New Roman" w:cs="Times New Roman"/>
          <w:sz w:val="22"/>
          <w:szCs w:val="22"/>
          <w:lang w:val="en-US"/>
        </w:rPr>
        <w:t>and challenges for the region’s education agenda</w:t>
      </w:r>
      <w:r w:rsidRPr="00AC4F14">
        <w:rPr>
          <w:rFonts w:ascii="Times New Roman" w:hAnsi="Times New Roman" w:cs="Times New Roman"/>
          <w:sz w:val="22"/>
          <w:szCs w:val="22"/>
          <w:lang w:val="en-US"/>
        </w:rPr>
        <w:t xml:space="preserve"> 2015-2</w:t>
      </w:r>
      <w:r w:rsidR="00BD2B41" w:rsidRPr="00AC4F14">
        <w:rPr>
          <w:rFonts w:ascii="Times New Roman" w:hAnsi="Times New Roman" w:cs="Times New Roman"/>
          <w:sz w:val="22"/>
          <w:szCs w:val="22"/>
          <w:lang w:val="en-US"/>
        </w:rPr>
        <w:t>030, UNESCO, 2014; Sustainable Development Goals</w:t>
      </w:r>
      <w:r w:rsidRPr="00AC4F14">
        <w:rPr>
          <w:rFonts w:ascii="Times New Roman" w:hAnsi="Times New Roman" w:cs="Times New Roman"/>
          <w:sz w:val="22"/>
          <w:szCs w:val="22"/>
          <w:lang w:val="en-US"/>
        </w:rPr>
        <w:t xml:space="preserve">. </w:t>
      </w:r>
      <w:r w:rsidR="00BD2B41" w:rsidRPr="00AC4F14">
        <w:rPr>
          <w:rFonts w:ascii="Times New Roman" w:hAnsi="Times New Roman" w:cs="Times New Roman"/>
          <w:sz w:val="22"/>
          <w:szCs w:val="22"/>
          <w:lang w:val="en-US"/>
        </w:rPr>
        <w:t xml:space="preserve">Sustainable development starts </w:t>
      </w:r>
      <w:r w:rsidR="00BD2B41" w:rsidRPr="00AC4F14">
        <w:rPr>
          <w:rFonts w:ascii="Times New Roman" w:hAnsi="Times New Roman" w:cs="Times New Roman"/>
          <w:sz w:val="22"/>
          <w:szCs w:val="22"/>
          <w:lang w:val="en-US"/>
        </w:rPr>
        <w:lastRenderedPageBreak/>
        <w:t>with education</w:t>
      </w:r>
      <w:r w:rsidRPr="00AC4F14">
        <w:rPr>
          <w:rFonts w:ascii="Times New Roman" w:hAnsi="Times New Roman" w:cs="Times New Roman"/>
          <w:sz w:val="22"/>
          <w:szCs w:val="22"/>
          <w:lang w:val="en-US"/>
        </w:rPr>
        <w:t>, UNESCO, 2014; Declara</w:t>
      </w:r>
      <w:r w:rsidR="00BD2B41" w:rsidRPr="00AC4F14">
        <w:rPr>
          <w:rFonts w:ascii="Times New Roman" w:hAnsi="Times New Roman" w:cs="Times New Roman"/>
          <w:sz w:val="22"/>
          <w:szCs w:val="22"/>
          <w:lang w:val="en-US"/>
        </w:rPr>
        <w:t xml:space="preserve">tion of the Second Summit of </w:t>
      </w:r>
      <w:r w:rsidRPr="00AC4F14">
        <w:rPr>
          <w:rFonts w:ascii="Times New Roman" w:hAnsi="Times New Roman" w:cs="Times New Roman"/>
          <w:sz w:val="22"/>
          <w:szCs w:val="22"/>
          <w:lang w:val="en-US"/>
        </w:rPr>
        <w:t xml:space="preserve">CELAC, Cuba, 2014; </w:t>
      </w:r>
      <w:r w:rsidR="004077C4" w:rsidRPr="00AC4F14">
        <w:rPr>
          <w:rFonts w:ascii="Times New Roman" w:hAnsi="Times New Roman" w:cs="Times New Roman"/>
          <w:sz w:val="22"/>
          <w:szCs w:val="22"/>
          <w:lang w:val="en-US"/>
        </w:rPr>
        <w:t xml:space="preserve">Incheon </w:t>
      </w:r>
      <w:r w:rsidRPr="00AC4F14">
        <w:rPr>
          <w:rFonts w:ascii="Times New Roman" w:hAnsi="Times New Roman" w:cs="Times New Roman"/>
          <w:sz w:val="22"/>
          <w:szCs w:val="22"/>
          <w:lang w:val="en-US"/>
        </w:rPr>
        <w:t>Declara</w:t>
      </w:r>
      <w:r w:rsidR="00BD2B41" w:rsidRPr="00AC4F14">
        <w:rPr>
          <w:rFonts w:ascii="Times New Roman" w:hAnsi="Times New Roman" w:cs="Times New Roman"/>
          <w:sz w:val="22"/>
          <w:szCs w:val="22"/>
          <w:lang w:val="en-US"/>
        </w:rPr>
        <w:t>tion</w:t>
      </w:r>
      <w:r w:rsidR="004077C4" w:rsidRPr="00AC4F14">
        <w:rPr>
          <w:rFonts w:ascii="Times New Roman" w:hAnsi="Times New Roman" w:cs="Times New Roman"/>
          <w:sz w:val="22"/>
          <w:szCs w:val="22"/>
          <w:lang w:val="en-US"/>
        </w:rPr>
        <w:t>:</w:t>
      </w:r>
      <w:r w:rsidR="00BD2B41" w:rsidRPr="00AC4F14">
        <w:rPr>
          <w:rFonts w:ascii="Times New Roman" w:hAnsi="Times New Roman" w:cs="Times New Roman"/>
          <w:sz w:val="22"/>
          <w:szCs w:val="22"/>
          <w:lang w:val="en-US"/>
        </w:rPr>
        <w:t xml:space="preserve"> Toward</w:t>
      </w:r>
      <w:r w:rsidR="004077C4" w:rsidRPr="00AC4F14">
        <w:rPr>
          <w:rFonts w:ascii="Times New Roman" w:hAnsi="Times New Roman" w:cs="Times New Roman"/>
          <w:sz w:val="22"/>
          <w:szCs w:val="22"/>
          <w:lang w:val="en-US"/>
        </w:rPr>
        <w:t>s</w:t>
      </w:r>
      <w:r w:rsidR="00BD2B41" w:rsidRPr="00AC4F14">
        <w:rPr>
          <w:rFonts w:ascii="Times New Roman" w:hAnsi="Times New Roman" w:cs="Times New Roman"/>
          <w:sz w:val="22"/>
          <w:szCs w:val="22"/>
          <w:lang w:val="en-US"/>
        </w:rPr>
        <w:t xml:space="preserve"> </w:t>
      </w:r>
      <w:r w:rsidR="004077C4" w:rsidRPr="00AC4F14">
        <w:rPr>
          <w:rFonts w:ascii="Times New Roman" w:hAnsi="Times New Roman" w:cs="Times New Roman"/>
          <w:sz w:val="22"/>
          <w:szCs w:val="22"/>
          <w:lang w:val="en-US"/>
        </w:rPr>
        <w:t xml:space="preserve">inclusive and </w:t>
      </w:r>
      <w:r w:rsidR="00BD2B41" w:rsidRPr="00AC4F14">
        <w:rPr>
          <w:rFonts w:ascii="Times New Roman" w:hAnsi="Times New Roman" w:cs="Times New Roman"/>
          <w:sz w:val="22"/>
          <w:szCs w:val="22"/>
          <w:lang w:val="en-US"/>
        </w:rPr>
        <w:t xml:space="preserve">equitable </w:t>
      </w:r>
      <w:r w:rsidR="00410ED5" w:rsidRPr="00AC4F14">
        <w:rPr>
          <w:rFonts w:ascii="Times New Roman" w:hAnsi="Times New Roman" w:cs="Times New Roman"/>
          <w:sz w:val="22"/>
          <w:szCs w:val="22"/>
          <w:lang w:val="en-US"/>
        </w:rPr>
        <w:t xml:space="preserve">quality </w:t>
      </w:r>
      <w:r w:rsidR="00BD2B41" w:rsidRPr="00AC4F14">
        <w:rPr>
          <w:rFonts w:ascii="Times New Roman" w:hAnsi="Times New Roman" w:cs="Times New Roman"/>
          <w:sz w:val="22"/>
          <w:szCs w:val="22"/>
          <w:lang w:val="en-US"/>
        </w:rPr>
        <w:t>education and lifelong learning for all</w:t>
      </w:r>
      <w:r w:rsidR="00410ED5" w:rsidRPr="00AC4F14">
        <w:rPr>
          <w:rFonts w:ascii="Times New Roman" w:hAnsi="Times New Roman" w:cs="Times New Roman"/>
          <w:sz w:val="22"/>
          <w:szCs w:val="22"/>
          <w:lang w:val="en-US"/>
        </w:rPr>
        <w:t>, South Korea</w:t>
      </w:r>
      <w:r w:rsidRPr="00AC4F14">
        <w:rPr>
          <w:rFonts w:ascii="Times New Roman" w:hAnsi="Times New Roman" w:cs="Times New Roman"/>
          <w:sz w:val="22"/>
          <w:szCs w:val="22"/>
          <w:lang w:val="en-US"/>
        </w:rPr>
        <w:t>, 2015).</w:t>
      </w:r>
    </w:p>
    <w:p w14:paraId="69D0470C" w14:textId="77777777" w:rsidR="00805621" w:rsidRPr="00AC4F14" w:rsidRDefault="00805621" w:rsidP="00B32742">
      <w:pPr>
        <w:tabs>
          <w:tab w:val="left" w:pos="180"/>
        </w:tabs>
        <w:ind w:left="180" w:right="-46" w:hanging="180"/>
        <w:jc w:val="both"/>
        <w:rPr>
          <w:rFonts w:ascii="Times New Roman" w:hAnsi="Times New Roman" w:cs="Times New Roman"/>
          <w:sz w:val="22"/>
          <w:szCs w:val="22"/>
          <w:lang w:val="en-US"/>
        </w:rPr>
      </w:pPr>
    </w:p>
    <w:p w14:paraId="76428A39" w14:textId="501F4367" w:rsidR="00805621" w:rsidRPr="00AC4F14" w:rsidRDefault="00805621" w:rsidP="00B32742">
      <w:pPr>
        <w:tabs>
          <w:tab w:val="left" w:pos="180"/>
        </w:tabs>
        <w:ind w:left="180" w:right="-46" w:hanging="180"/>
        <w:jc w:val="both"/>
        <w:rPr>
          <w:rFonts w:ascii="Times New Roman" w:hAnsi="Times New Roman" w:cs="Times New Roman"/>
          <w:b/>
          <w:sz w:val="22"/>
          <w:szCs w:val="22"/>
          <w:u w:val="single"/>
          <w:lang w:val="en-US"/>
        </w:rPr>
      </w:pPr>
      <w:r w:rsidRPr="00AC4F14">
        <w:rPr>
          <w:rFonts w:ascii="Times New Roman" w:hAnsi="Times New Roman" w:cs="Times New Roman"/>
          <w:b/>
          <w:sz w:val="22"/>
          <w:szCs w:val="22"/>
          <w:u w:val="single"/>
          <w:lang w:val="en-US"/>
        </w:rPr>
        <w:t>Components:</w:t>
      </w:r>
    </w:p>
    <w:p w14:paraId="71BD9800" w14:textId="77777777" w:rsidR="00805621" w:rsidRPr="00AC4F14" w:rsidRDefault="00805621" w:rsidP="00B32742">
      <w:pPr>
        <w:tabs>
          <w:tab w:val="left" w:pos="180"/>
        </w:tabs>
        <w:ind w:left="180" w:right="-46" w:hanging="180"/>
        <w:jc w:val="both"/>
        <w:rPr>
          <w:rFonts w:ascii="Times New Roman" w:hAnsi="Times New Roman" w:cs="Times New Roman"/>
          <w:b/>
          <w:sz w:val="22"/>
          <w:szCs w:val="22"/>
          <w:lang w:val="en-US"/>
        </w:rPr>
      </w:pPr>
    </w:p>
    <w:p w14:paraId="117D3C67" w14:textId="2BFFF72C" w:rsidR="00805621" w:rsidRPr="00AC4F14" w:rsidRDefault="00410ED5" w:rsidP="00B32742">
      <w:pPr>
        <w:pStyle w:val="ListParagraph"/>
        <w:numPr>
          <w:ilvl w:val="0"/>
          <w:numId w:val="45"/>
        </w:numPr>
        <w:tabs>
          <w:tab w:val="left" w:pos="180"/>
        </w:tabs>
        <w:ind w:left="180" w:right="-46" w:hanging="180"/>
        <w:jc w:val="both"/>
        <w:rPr>
          <w:rFonts w:ascii="Times New Roman" w:hAnsi="Times New Roman" w:cs="Times New Roman"/>
          <w:b/>
          <w:sz w:val="22"/>
          <w:szCs w:val="22"/>
          <w:lang w:val="en-US"/>
        </w:rPr>
      </w:pPr>
      <w:r w:rsidRPr="00AC4F14">
        <w:rPr>
          <w:rFonts w:ascii="Times New Roman" w:hAnsi="Times New Roman" w:cs="Times New Roman"/>
          <w:b/>
          <w:sz w:val="22"/>
          <w:szCs w:val="22"/>
          <w:lang w:val="en-US"/>
        </w:rPr>
        <w:t>Comprehensive teacher training system</w:t>
      </w:r>
    </w:p>
    <w:p w14:paraId="0C82ED66" w14:textId="5DE4560E" w:rsidR="00805621" w:rsidRPr="00AC4F14" w:rsidRDefault="00410ED5" w:rsidP="00B32742">
      <w:pPr>
        <w:tabs>
          <w:tab w:val="left" w:pos="180"/>
        </w:tabs>
        <w:ind w:left="180" w:right="-46" w:hanging="180"/>
        <w:jc w:val="both"/>
        <w:rPr>
          <w:rFonts w:ascii="Times New Roman" w:hAnsi="Times New Roman" w:cs="Times New Roman"/>
          <w:sz w:val="22"/>
          <w:szCs w:val="22"/>
          <w:lang w:val="en-US"/>
        </w:rPr>
      </w:pPr>
      <w:r w:rsidRPr="00AC4F14">
        <w:rPr>
          <w:rFonts w:ascii="Times New Roman" w:hAnsi="Times New Roman" w:cs="Times New Roman"/>
          <w:sz w:val="22"/>
          <w:szCs w:val="22"/>
          <w:lang w:val="en-US"/>
        </w:rPr>
        <w:t>Without minimizing the importance of initial teacher training (undergraduate)</w:t>
      </w:r>
      <w:r w:rsidR="00805621" w:rsidRPr="00AC4F14">
        <w:rPr>
          <w:rFonts w:ascii="Times New Roman" w:hAnsi="Times New Roman" w:cs="Times New Roman"/>
          <w:sz w:val="22"/>
          <w:szCs w:val="22"/>
          <w:lang w:val="en-US"/>
        </w:rPr>
        <w:t xml:space="preserve">, </w:t>
      </w:r>
      <w:r w:rsidRPr="00AC4F14">
        <w:rPr>
          <w:rFonts w:ascii="Times New Roman" w:hAnsi="Times New Roman" w:cs="Times New Roman"/>
          <w:sz w:val="22"/>
          <w:szCs w:val="22"/>
          <w:lang w:val="en-US"/>
        </w:rPr>
        <w:t>this training must be coordinated with training throughout the professional career of the teachers (ongoing training, continuing education) which would include broad opportunities for access to short courses and graduate programs involved in improving teaching practices and conducting research in education</w:t>
      </w:r>
      <w:r w:rsidR="00805621" w:rsidRPr="00AC4F14">
        <w:rPr>
          <w:rFonts w:ascii="Times New Roman" w:hAnsi="Times New Roman" w:cs="Times New Roman"/>
          <w:sz w:val="22"/>
          <w:szCs w:val="22"/>
          <w:lang w:val="en-US"/>
        </w:rPr>
        <w:t>.</w:t>
      </w:r>
    </w:p>
    <w:p w14:paraId="15DA1B74" w14:textId="77777777" w:rsidR="00805621" w:rsidRPr="00AC4F14" w:rsidRDefault="00805621" w:rsidP="00B32742">
      <w:pPr>
        <w:tabs>
          <w:tab w:val="left" w:pos="180"/>
        </w:tabs>
        <w:ind w:left="180" w:right="-46" w:hanging="180"/>
        <w:jc w:val="both"/>
        <w:rPr>
          <w:rFonts w:ascii="Times New Roman" w:hAnsi="Times New Roman" w:cs="Times New Roman"/>
          <w:sz w:val="22"/>
          <w:szCs w:val="22"/>
          <w:lang w:val="en-US"/>
        </w:rPr>
      </w:pPr>
    </w:p>
    <w:p w14:paraId="6B5BE9DC" w14:textId="4ADF988A" w:rsidR="00805621" w:rsidRPr="00AC4F14" w:rsidRDefault="00410ED5" w:rsidP="00B32742">
      <w:pPr>
        <w:pStyle w:val="ListParagraph"/>
        <w:numPr>
          <w:ilvl w:val="0"/>
          <w:numId w:val="45"/>
        </w:numPr>
        <w:tabs>
          <w:tab w:val="left" w:pos="180"/>
        </w:tabs>
        <w:ind w:left="180" w:right="-46" w:hanging="180"/>
        <w:jc w:val="both"/>
        <w:rPr>
          <w:rFonts w:ascii="Times New Roman" w:hAnsi="Times New Roman" w:cs="Times New Roman"/>
          <w:b/>
          <w:sz w:val="22"/>
          <w:szCs w:val="22"/>
          <w:lang w:val="en-US"/>
        </w:rPr>
      </w:pPr>
      <w:r w:rsidRPr="00AC4F14">
        <w:rPr>
          <w:rFonts w:ascii="Times New Roman" w:hAnsi="Times New Roman" w:cs="Times New Roman"/>
          <w:b/>
          <w:sz w:val="22"/>
          <w:szCs w:val="22"/>
          <w:lang w:val="en-US"/>
        </w:rPr>
        <w:t>Working conditions</w:t>
      </w:r>
    </w:p>
    <w:p w14:paraId="40278A05" w14:textId="3BDD2508" w:rsidR="00805621" w:rsidRPr="00AC4F14" w:rsidRDefault="00410ED5" w:rsidP="00B32742">
      <w:pPr>
        <w:tabs>
          <w:tab w:val="left" w:pos="180"/>
        </w:tabs>
        <w:ind w:left="180" w:right="-46" w:hanging="180"/>
        <w:jc w:val="both"/>
        <w:rPr>
          <w:rFonts w:ascii="Times New Roman" w:hAnsi="Times New Roman" w:cs="Times New Roman"/>
          <w:sz w:val="22"/>
          <w:szCs w:val="22"/>
          <w:lang w:val="en-US"/>
        </w:rPr>
      </w:pPr>
      <w:r w:rsidRPr="00AC4F14">
        <w:rPr>
          <w:rFonts w:ascii="Times New Roman" w:hAnsi="Times New Roman" w:cs="Times New Roman"/>
          <w:sz w:val="22"/>
          <w:szCs w:val="22"/>
          <w:lang w:val="en-US"/>
        </w:rPr>
        <w:t>Working conditions</w:t>
      </w:r>
      <w:r w:rsidR="00805621" w:rsidRPr="00AC4F14">
        <w:rPr>
          <w:rFonts w:ascii="Times New Roman" w:hAnsi="Times New Roman" w:cs="Times New Roman"/>
          <w:sz w:val="22"/>
          <w:szCs w:val="22"/>
          <w:lang w:val="en-US"/>
        </w:rPr>
        <w:t xml:space="preserve"> </w:t>
      </w:r>
      <w:r w:rsidRPr="00AC4F14">
        <w:rPr>
          <w:rFonts w:ascii="Times New Roman" w:hAnsi="Times New Roman" w:cs="Times New Roman"/>
          <w:i/>
          <w:sz w:val="22"/>
          <w:szCs w:val="22"/>
          <w:lang w:val="en-US"/>
        </w:rPr>
        <w:t>“refer to salary conditions, and conditions involving infrastructure and equipment; in short, to improving conditions that make it possible for education processes to develop on the basis of meeting material needs and the ideal organizational environment</w:t>
      </w:r>
      <w:r w:rsidR="00805621" w:rsidRPr="00AC4F14">
        <w:rPr>
          <w:rFonts w:ascii="Times New Roman" w:hAnsi="Times New Roman" w:cs="Times New Roman"/>
          <w:i/>
          <w:sz w:val="22"/>
          <w:szCs w:val="22"/>
          <w:lang w:val="en-US"/>
        </w:rPr>
        <w:t>”</w:t>
      </w:r>
      <w:r w:rsidR="00805621" w:rsidRPr="00AC4F14">
        <w:rPr>
          <w:rFonts w:ascii="Times New Roman" w:hAnsi="Times New Roman" w:cs="Times New Roman"/>
          <w:sz w:val="22"/>
          <w:szCs w:val="22"/>
          <w:lang w:val="en-US"/>
        </w:rPr>
        <w:t xml:space="preserve"> (Minist</w:t>
      </w:r>
      <w:r w:rsidRPr="00AC4F14">
        <w:rPr>
          <w:rFonts w:ascii="Times New Roman" w:hAnsi="Times New Roman" w:cs="Times New Roman"/>
          <w:sz w:val="22"/>
          <w:szCs w:val="22"/>
          <w:lang w:val="en-US"/>
        </w:rPr>
        <w:t>ry of Education</w:t>
      </w:r>
      <w:r w:rsidR="00805621" w:rsidRPr="00AC4F14">
        <w:rPr>
          <w:rFonts w:ascii="Times New Roman" w:hAnsi="Times New Roman" w:cs="Times New Roman"/>
          <w:sz w:val="22"/>
          <w:szCs w:val="22"/>
          <w:lang w:val="en-US"/>
        </w:rPr>
        <w:t>, Bolivia, 2016).</w:t>
      </w:r>
    </w:p>
    <w:p w14:paraId="42F50D78" w14:textId="77777777" w:rsidR="00805621" w:rsidRPr="00AC4F14" w:rsidRDefault="00805621" w:rsidP="00B32742">
      <w:pPr>
        <w:tabs>
          <w:tab w:val="left" w:pos="180"/>
        </w:tabs>
        <w:ind w:left="180" w:right="-46" w:hanging="180"/>
        <w:jc w:val="both"/>
        <w:rPr>
          <w:rFonts w:ascii="Times New Roman" w:hAnsi="Times New Roman" w:cs="Times New Roman"/>
          <w:sz w:val="22"/>
          <w:szCs w:val="22"/>
          <w:lang w:val="en-US"/>
        </w:rPr>
      </w:pPr>
    </w:p>
    <w:p w14:paraId="47E6A746" w14:textId="09109E95" w:rsidR="00805621" w:rsidRPr="00AC4F14" w:rsidRDefault="00410ED5" w:rsidP="00B32742">
      <w:pPr>
        <w:pStyle w:val="ListParagraph"/>
        <w:numPr>
          <w:ilvl w:val="0"/>
          <w:numId w:val="45"/>
        </w:numPr>
        <w:tabs>
          <w:tab w:val="left" w:pos="180"/>
        </w:tabs>
        <w:ind w:left="180" w:right="-46" w:hanging="180"/>
        <w:jc w:val="both"/>
        <w:rPr>
          <w:rFonts w:ascii="Times New Roman" w:hAnsi="Times New Roman" w:cs="Times New Roman"/>
          <w:b/>
          <w:sz w:val="22"/>
          <w:szCs w:val="22"/>
          <w:lang w:val="en-US"/>
        </w:rPr>
      </w:pPr>
      <w:r w:rsidRPr="00AC4F14">
        <w:rPr>
          <w:rFonts w:ascii="Times New Roman" w:hAnsi="Times New Roman" w:cs="Times New Roman"/>
          <w:b/>
          <w:sz w:val="22"/>
          <w:szCs w:val="22"/>
          <w:lang w:val="en-US"/>
        </w:rPr>
        <w:t>Teaching career stream</w:t>
      </w:r>
    </w:p>
    <w:p w14:paraId="76AC10E0" w14:textId="1B82B2C2" w:rsidR="00805621" w:rsidRPr="00AC4F14" w:rsidRDefault="00410ED5" w:rsidP="00B32742">
      <w:pPr>
        <w:tabs>
          <w:tab w:val="left" w:pos="180"/>
        </w:tabs>
        <w:ind w:left="180" w:right="-46" w:hanging="180"/>
        <w:jc w:val="both"/>
        <w:rPr>
          <w:rFonts w:ascii="Times New Roman" w:hAnsi="Times New Roman" w:cs="Times New Roman"/>
          <w:sz w:val="22"/>
          <w:szCs w:val="22"/>
          <w:lang w:val="en-US"/>
        </w:rPr>
      </w:pPr>
      <w:r w:rsidRPr="00AC4F14">
        <w:rPr>
          <w:rFonts w:ascii="Times New Roman" w:hAnsi="Times New Roman" w:cs="Times New Roman"/>
          <w:sz w:val="22"/>
          <w:szCs w:val="22"/>
          <w:lang w:val="en-US"/>
        </w:rPr>
        <w:t xml:space="preserve">Working on the teaching career stream includes the need to ensure standards, regulations, and processes aimed at promoting and recognizing the work of teachers, taking into account their years of experience along with their performance and contribution to education; in this task, it is indispensable to develop participatory </w:t>
      </w:r>
      <w:r w:rsidR="00D415A6" w:rsidRPr="00AC4F14">
        <w:rPr>
          <w:rFonts w:ascii="Times New Roman" w:hAnsi="Times New Roman" w:cs="Times New Roman"/>
          <w:sz w:val="22"/>
          <w:szCs w:val="22"/>
          <w:lang w:val="en-US"/>
        </w:rPr>
        <w:t>fo</w:t>
      </w:r>
      <w:r w:rsidRPr="00AC4F14">
        <w:rPr>
          <w:rFonts w:ascii="Times New Roman" w:hAnsi="Times New Roman" w:cs="Times New Roman"/>
          <w:sz w:val="22"/>
          <w:szCs w:val="22"/>
          <w:lang w:val="en-US"/>
        </w:rPr>
        <w:t xml:space="preserve">rums, especially with trade union representation of teachers to create viabilities and contribute to making the teaching career stream a professional </w:t>
      </w:r>
      <w:r w:rsidR="00D415A6" w:rsidRPr="00AC4F14">
        <w:rPr>
          <w:rFonts w:ascii="Times New Roman" w:hAnsi="Times New Roman" w:cs="Times New Roman"/>
          <w:sz w:val="22"/>
          <w:szCs w:val="22"/>
          <w:lang w:val="en-US"/>
        </w:rPr>
        <w:t>career with expectations and transparency.</w:t>
      </w:r>
    </w:p>
    <w:p w14:paraId="42106985" w14:textId="77777777" w:rsidR="00805621" w:rsidRPr="00AC4F14" w:rsidRDefault="00805621" w:rsidP="00B32742">
      <w:pPr>
        <w:tabs>
          <w:tab w:val="left" w:pos="180"/>
        </w:tabs>
        <w:ind w:left="180" w:right="-46" w:hanging="180"/>
        <w:jc w:val="both"/>
        <w:rPr>
          <w:rFonts w:ascii="Times New Roman" w:hAnsi="Times New Roman" w:cs="Times New Roman"/>
          <w:b/>
          <w:sz w:val="22"/>
          <w:szCs w:val="22"/>
          <w:u w:val="single"/>
          <w:lang w:val="en-US"/>
        </w:rPr>
      </w:pPr>
    </w:p>
    <w:p w14:paraId="0AACEECF" w14:textId="631EA70E" w:rsidR="00805621" w:rsidRPr="00AC4F14" w:rsidRDefault="00D415A6" w:rsidP="00B32742">
      <w:pPr>
        <w:tabs>
          <w:tab w:val="left" w:pos="180"/>
        </w:tabs>
        <w:ind w:left="180" w:right="-46" w:hanging="180"/>
        <w:jc w:val="both"/>
        <w:rPr>
          <w:rFonts w:ascii="Times New Roman" w:hAnsi="Times New Roman" w:cs="Times New Roman"/>
          <w:sz w:val="22"/>
          <w:szCs w:val="22"/>
          <w:lang w:val="en-US"/>
        </w:rPr>
      </w:pPr>
      <w:r w:rsidRPr="00AC4F14">
        <w:rPr>
          <w:rFonts w:ascii="Times New Roman" w:hAnsi="Times New Roman" w:cs="Times New Roman"/>
          <w:sz w:val="22"/>
          <w:szCs w:val="22"/>
          <w:lang w:val="en-US"/>
        </w:rPr>
        <w:t>The coordination of these three components—comprehensive training, teaching career stream, and working conditions—provide for the comprehensiveness of policies for the teaching profession</w:t>
      </w:r>
      <w:r w:rsidR="00CF2193" w:rsidRPr="00AC4F14">
        <w:rPr>
          <w:rFonts w:ascii="Times New Roman" w:hAnsi="Times New Roman" w:cs="Times New Roman"/>
          <w:sz w:val="22"/>
          <w:szCs w:val="22"/>
          <w:lang w:val="en-US"/>
        </w:rPr>
        <w:t>; of course the component that has been worked on most intensely by various education systems is that of teacher training—especially and almost exclusively initial teacher training—although with coordination with the other components, and this is not enough to improve teacher performance and, as a result, to improve the processes and results of education</w:t>
      </w:r>
      <w:r w:rsidR="00805621" w:rsidRPr="00AC4F14">
        <w:rPr>
          <w:rFonts w:ascii="Times New Roman" w:hAnsi="Times New Roman" w:cs="Times New Roman"/>
          <w:sz w:val="22"/>
          <w:szCs w:val="22"/>
          <w:lang w:val="en-US"/>
        </w:rPr>
        <w:t>.</w:t>
      </w:r>
    </w:p>
    <w:p w14:paraId="2752265C" w14:textId="77777777" w:rsidR="00805621" w:rsidRPr="00AC4F14" w:rsidRDefault="00805621" w:rsidP="00B32742">
      <w:pPr>
        <w:tabs>
          <w:tab w:val="left" w:pos="180"/>
        </w:tabs>
        <w:ind w:left="180" w:right="-46" w:hanging="180"/>
        <w:jc w:val="both"/>
        <w:rPr>
          <w:rFonts w:ascii="Times New Roman" w:hAnsi="Times New Roman" w:cs="Times New Roman"/>
          <w:b/>
          <w:strike/>
          <w:sz w:val="22"/>
          <w:szCs w:val="22"/>
          <w:u w:val="single"/>
          <w:lang w:val="en-US"/>
        </w:rPr>
      </w:pPr>
    </w:p>
    <w:p w14:paraId="159662E1" w14:textId="77777777" w:rsidR="00805621" w:rsidRPr="00AC4F14" w:rsidRDefault="00805621" w:rsidP="001A3EF8">
      <w:pPr>
        <w:tabs>
          <w:tab w:val="left" w:pos="0"/>
        </w:tabs>
        <w:ind w:right="-46"/>
        <w:jc w:val="both"/>
        <w:rPr>
          <w:rFonts w:ascii="Times New Roman" w:hAnsi="Times New Roman" w:cs="Times New Roman"/>
          <w:b/>
          <w:sz w:val="22"/>
          <w:szCs w:val="22"/>
          <w:lang w:val="en-US"/>
        </w:rPr>
      </w:pPr>
    </w:p>
    <w:p w14:paraId="455C01D8" w14:textId="57E2A012" w:rsidR="00805621" w:rsidRPr="00AC4F14" w:rsidRDefault="001D490E" w:rsidP="001A3EF8">
      <w:pPr>
        <w:pStyle w:val="ListParagraph"/>
        <w:numPr>
          <w:ilvl w:val="0"/>
          <w:numId w:val="23"/>
        </w:numPr>
        <w:tabs>
          <w:tab w:val="left" w:pos="0"/>
        </w:tabs>
        <w:ind w:left="0" w:firstLine="0"/>
        <w:jc w:val="both"/>
        <w:rPr>
          <w:rFonts w:ascii="Times New Roman" w:hAnsi="Times New Roman" w:cs="Times New Roman"/>
          <w:b/>
          <w:sz w:val="22"/>
          <w:szCs w:val="22"/>
          <w:u w:val="single"/>
          <w:lang w:val="en-US"/>
        </w:rPr>
      </w:pPr>
      <w:r w:rsidRPr="00AC4F14">
        <w:rPr>
          <w:rFonts w:ascii="Times New Roman" w:hAnsi="Times New Roman" w:cs="Times New Roman"/>
          <w:b/>
          <w:sz w:val="22"/>
          <w:szCs w:val="22"/>
          <w:u w:val="single"/>
          <w:lang w:val="en-US"/>
        </w:rPr>
        <w:t>Early Childhood</w:t>
      </w:r>
    </w:p>
    <w:p w14:paraId="4E127B8D" w14:textId="77777777" w:rsidR="00805621" w:rsidRPr="00AC4F14" w:rsidRDefault="00805621" w:rsidP="001A3EF8">
      <w:pPr>
        <w:pStyle w:val="ListParagraph"/>
        <w:tabs>
          <w:tab w:val="left" w:pos="0"/>
        </w:tabs>
        <w:ind w:left="0"/>
        <w:jc w:val="both"/>
        <w:rPr>
          <w:rFonts w:ascii="Times New Roman" w:hAnsi="Times New Roman" w:cs="Times New Roman"/>
          <w:b/>
          <w:sz w:val="22"/>
          <w:szCs w:val="22"/>
          <w:lang w:val="en-US"/>
        </w:rPr>
      </w:pPr>
    </w:p>
    <w:p w14:paraId="75BF8678" w14:textId="25EA0199" w:rsidR="00805621" w:rsidRPr="00AC4F14" w:rsidRDefault="00805621" w:rsidP="001A3EF8">
      <w:pPr>
        <w:tabs>
          <w:tab w:val="left" w:pos="0"/>
        </w:tabs>
        <w:ind w:right="-46"/>
        <w:jc w:val="both"/>
        <w:rPr>
          <w:rFonts w:ascii="Times New Roman" w:hAnsi="Times New Roman" w:cs="Times New Roman"/>
          <w:sz w:val="22"/>
          <w:szCs w:val="22"/>
          <w:lang w:val="en-US"/>
        </w:rPr>
      </w:pPr>
      <w:r w:rsidRPr="00AC4F14">
        <w:rPr>
          <w:rFonts w:ascii="Times New Roman" w:hAnsi="Times New Roman" w:cs="Times New Roman"/>
          <w:sz w:val="22"/>
          <w:szCs w:val="22"/>
          <w:lang w:val="en-US"/>
        </w:rPr>
        <w:t>Consider</w:t>
      </w:r>
      <w:r w:rsidR="00CF2193" w:rsidRPr="00AC4F14">
        <w:rPr>
          <w:rFonts w:ascii="Times New Roman" w:hAnsi="Times New Roman" w:cs="Times New Roman"/>
          <w:sz w:val="22"/>
          <w:szCs w:val="22"/>
          <w:lang w:val="en-US"/>
        </w:rPr>
        <w:t xml:space="preserve">ing that children, both boys and girls, are the agents that have within them the potential to change things, </w:t>
      </w:r>
      <w:r w:rsidR="00665376" w:rsidRPr="00AC4F14">
        <w:rPr>
          <w:rFonts w:ascii="Times New Roman" w:hAnsi="Times New Roman" w:cs="Times New Roman"/>
          <w:sz w:val="22"/>
          <w:szCs w:val="22"/>
          <w:lang w:val="en-US"/>
        </w:rPr>
        <w:t>services focusing on early childhood must provide early stimulation of cognitive, social, emotion, and physical development, building up children’s capacity to learn, do, be, and transform</w:t>
      </w:r>
      <w:r w:rsidRPr="00AC4F14">
        <w:rPr>
          <w:rFonts w:ascii="Times New Roman" w:hAnsi="Times New Roman" w:cs="Times New Roman"/>
          <w:sz w:val="22"/>
          <w:szCs w:val="22"/>
          <w:lang w:val="en-US"/>
        </w:rPr>
        <w:t>.</w:t>
      </w:r>
    </w:p>
    <w:p w14:paraId="353E9409" w14:textId="77777777" w:rsidR="001A3EF8" w:rsidRPr="00AC4F14" w:rsidRDefault="001A3EF8" w:rsidP="001A3EF8">
      <w:pPr>
        <w:tabs>
          <w:tab w:val="left" w:pos="0"/>
        </w:tabs>
        <w:ind w:right="-46"/>
        <w:jc w:val="both"/>
        <w:rPr>
          <w:rFonts w:ascii="Times New Roman" w:hAnsi="Times New Roman" w:cs="Times New Roman"/>
          <w:sz w:val="22"/>
          <w:szCs w:val="22"/>
          <w:lang w:val="en-US"/>
        </w:rPr>
      </w:pPr>
    </w:p>
    <w:p w14:paraId="4F96A2FA" w14:textId="5D78D6AC" w:rsidR="00805621" w:rsidRPr="00AC4F14" w:rsidRDefault="00665376" w:rsidP="001A3EF8">
      <w:pPr>
        <w:tabs>
          <w:tab w:val="left" w:pos="0"/>
        </w:tabs>
        <w:ind w:right="-46"/>
        <w:jc w:val="both"/>
        <w:rPr>
          <w:rFonts w:ascii="Times New Roman" w:hAnsi="Times New Roman" w:cs="Times New Roman"/>
          <w:sz w:val="22"/>
          <w:szCs w:val="22"/>
          <w:lang w:val="en-US"/>
        </w:rPr>
      </w:pPr>
      <w:r w:rsidRPr="00AC4F14">
        <w:rPr>
          <w:rFonts w:ascii="Times New Roman" w:hAnsi="Times New Roman" w:cs="Times New Roman"/>
          <w:sz w:val="22"/>
          <w:szCs w:val="22"/>
          <w:lang w:val="en-US"/>
        </w:rPr>
        <w:t>Early childhood education must comprehensive, high quality, free of charge, and mandatory</w:t>
      </w:r>
      <w:r w:rsidR="00805621" w:rsidRPr="00AC4F14">
        <w:rPr>
          <w:rFonts w:ascii="Times New Roman" w:hAnsi="Times New Roman" w:cs="Times New Roman"/>
          <w:sz w:val="22"/>
          <w:szCs w:val="22"/>
          <w:lang w:val="en-US"/>
        </w:rPr>
        <w:t xml:space="preserve">, </w:t>
      </w:r>
      <w:r w:rsidRPr="00AC4F14">
        <w:rPr>
          <w:rFonts w:ascii="Times New Roman" w:hAnsi="Times New Roman" w:cs="Times New Roman"/>
          <w:sz w:val="22"/>
          <w:szCs w:val="22"/>
          <w:lang w:val="en-US"/>
        </w:rPr>
        <w:t>with universal coverage, ensuring inclusive and equitable access to learning and enabling the student population to enjoy their own culture, religion, and learning with full respect for their rights as persons</w:t>
      </w:r>
      <w:r w:rsidR="00805621" w:rsidRPr="00AC4F14">
        <w:rPr>
          <w:rFonts w:ascii="Times New Roman" w:hAnsi="Times New Roman" w:cs="Times New Roman"/>
          <w:sz w:val="22"/>
          <w:szCs w:val="22"/>
          <w:lang w:val="en-US"/>
        </w:rPr>
        <w:t xml:space="preserve">. </w:t>
      </w:r>
    </w:p>
    <w:p w14:paraId="5E7454D0" w14:textId="77777777" w:rsidR="00196794" w:rsidRPr="00AC4F14" w:rsidRDefault="00196794" w:rsidP="001A3EF8">
      <w:pPr>
        <w:tabs>
          <w:tab w:val="left" w:pos="0"/>
        </w:tabs>
        <w:ind w:right="-46"/>
        <w:jc w:val="both"/>
        <w:rPr>
          <w:rFonts w:ascii="Times New Roman" w:hAnsi="Times New Roman" w:cs="Times New Roman"/>
          <w:sz w:val="22"/>
          <w:szCs w:val="22"/>
          <w:lang w:val="en-US"/>
        </w:rPr>
      </w:pPr>
    </w:p>
    <w:p w14:paraId="60F7348C" w14:textId="43B110DF" w:rsidR="00805621" w:rsidRPr="00AC4F14" w:rsidRDefault="00196794" w:rsidP="001A3EF8">
      <w:pPr>
        <w:tabs>
          <w:tab w:val="left" w:pos="0"/>
        </w:tabs>
        <w:ind w:right="-46"/>
        <w:jc w:val="both"/>
        <w:rPr>
          <w:rFonts w:ascii="Times New Roman" w:hAnsi="Times New Roman" w:cs="Times New Roman"/>
          <w:sz w:val="22"/>
          <w:szCs w:val="22"/>
          <w:lang w:val="en-US"/>
        </w:rPr>
      </w:pPr>
      <w:r w:rsidRPr="00AC4F14">
        <w:rPr>
          <w:rFonts w:ascii="Times New Roman" w:hAnsi="Times New Roman" w:cs="Times New Roman"/>
          <w:sz w:val="22"/>
          <w:szCs w:val="22"/>
          <w:lang w:val="en-US"/>
        </w:rPr>
        <w:t>States must promote education policies that respect the best interests of the child so that all kinds of exploitation and exclusion can be eliminated and, as a result, early childhood education can be high quality, inclusive, and equitable</w:t>
      </w:r>
      <w:r w:rsidR="00805621" w:rsidRPr="00AC4F14">
        <w:rPr>
          <w:rFonts w:ascii="Times New Roman" w:hAnsi="Times New Roman" w:cs="Times New Roman"/>
          <w:sz w:val="22"/>
          <w:szCs w:val="22"/>
          <w:lang w:val="en-US"/>
        </w:rPr>
        <w:t>.</w:t>
      </w:r>
    </w:p>
    <w:p w14:paraId="6ED60AB8" w14:textId="77777777" w:rsidR="001A3EF8" w:rsidRPr="00AC4F14" w:rsidRDefault="001A3EF8" w:rsidP="001A3EF8">
      <w:pPr>
        <w:tabs>
          <w:tab w:val="left" w:pos="0"/>
        </w:tabs>
        <w:ind w:right="-46"/>
        <w:jc w:val="both"/>
        <w:rPr>
          <w:rFonts w:ascii="Times New Roman" w:hAnsi="Times New Roman" w:cs="Times New Roman"/>
          <w:sz w:val="22"/>
          <w:szCs w:val="22"/>
          <w:lang w:val="en-US"/>
        </w:rPr>
      </w:pPr>
    </w:p>
    <w:p w14:paraId="06A7D600" w14:textId="6C71C9F9" w:rsidR="00805621" w:rsidRPr="00AC4F14" w:rsidRDefault="00196794" w:rsidP="001A3EF8">
      <w:pPr>
        <w:tabs>
          <w:tab w:val="left" w:pos="0"/>
        </w:tabs>
        <w:ind w:right="-46"/>
        <w:jc w:val="both"/>
        <w:rPr>
          <w:rFonts w:ascii="Times New Roman" w:hAnsi="Times New Roman" w:cs="Times New Roman"/>
          <w:sz w:val="22"/>
          <w:szCs w:val="22"/>
          <w:lang w:val="en-US"/>
        </w:rPr>
      </w:pPr>
      <w:r w:rsidRPr="00AC4F14">
        <w:rPr>
          <w:rFonts w:ascii="Times New Roman" w:hAnsi="Times New Roman" w:cs="Times New Roman"/>
          <w:sz w:val="22"/>
          <w:szCs w:val="22"/>
          <w:lang w:val="en-US"/>
        </w:rPr>
        <w:lastRenderedPageBreak/>
        <w:t>Quality services and education during early childhood have even more positive impacts on children from disadvantaged groups, and therefore they constitute a sound investment and are tied to long-term positives impacts on the results of education</w:t>
      </w:r>
      <w:r w:rsidR="00805621" w:rsidRPr="00AC4F14">
        <w:rPr>
          <w:rFonts w:ascii="Times New Roman" w:hAnsi="Times New Roman" w:cs="Times New Roman"/>
          <w:sz w:val="22"/>
          <w:szCs w:val="22"/>
          <w:lang w:val="en-US"/>
        </w:rPr>
        <w:t xml:space="preserve">. </w:t>
      </w:r>
      <w:r w:rsidRPr="00AC4F14">
        <w:rPr>
          <w:rFonts w:ascii="Times New Roman" w:hAnsi="Times New Roman" w:cs="Times New Roman"/>
          <w:sz w:val="22"/>
          <w:szCs w:val="22"/>
          <w:lang w:val="en-US"/>
        </w:rPr>
        <w:t>Fostering initiatives for the handling other areas and modalities of education (child education, adult education, non</w:t>
      </w:r>
      <w:r w:rsidR="00101911" w:rsidRPr="00AC4F14">
        <w:rPr>
          <w:rFonts w:ascii="Times New Roman" w:hAnsi="Times New Roman" w:cs="Times New Roman"/>
          <w:sz w:val="22"/>
          <w:szCs w:val="22"/>
          <w:lang w:val="en-US"/>
        </w:rPr>
        <w:t>-</w:t>
      </w:r>
      <w:r w:rsidRPr="00AC4F14">
        <w:rPr>
          <w:rFonts w:ascii="Times New Roman" w:hAnsi="Times New Roman" w:cs="Times New Roman"/>
          <w:sz w:val="22"/>
          <w:szCs w:val="22"/>
          <w:lang w:val="en-US"/>
        </w:rPr>
        <w:t>formal education, distance learning, among others) will make it po</w:t>
      </w:r>
      <w:r w:rsidR="00F51DEF" w:rsidRPr="00AC4F14">
        <w:rPr>
          <w:rFonts w:ascii="Times New Roman" w:hAnsi="Times New Roman" w:cs="Times New Roman"/>
          <w:sz w:val="22"/>
          <w:szCs w:val="22"/>
          <w:lang w:val="en-US"/>
        </w:rPr>
        <w:t>s</w:t>
      </w:r>
      <w:r w:rsidRPr="00AC4F14">
        <w:rPr>
          <w:rFonts w:ascii="Times New Roman" w:hAnsi="Times New Roman" w:cs="Times New Roman"/>
          <w:sz w:val="22"/>
          <w:szCs w:val="22"/>
          <w:lang w:val="en-US"/>
        </w:rPr>
        <w:t>sible to achieve lifelong education for all</w:t>
      </w:r>
      <w:r w:rsidR="00805621" w:rsidRPr="00AC4F14">
        <w:rPr>
          <w:rFonts w:ascii="Times New Roman" w:hAnsi="Times New Roman" w:cs="Times New Roman"/>
          <w:sz w:val="22"/>
          <w:szCs w:val="22"/>
          <w:lang w:val="en-US"/>
        </w:rPr>
        <w:t xml:space="preserve"> (MERCOSUR, 2011).</w:t>
      </w:r>
    </w:p>
    <w:p w14:paraId="246639B2" w14:textId="77777777" w:rsidR="001A3EF8" w:rsidRPr="00AC4F14" w:rsidRDefault="001A3EF8" w:rsidP="001A3EF8">
      <w:pPr>
        <w:tabs>
          <w:tab w:val="left" w:pos="0"/>
        </w:tabs>
        <w:ind w:right="-46"/>
        <w:jc w:val="both"/>
        <w:rPr>
          <w:rFonts w:ascii="Times New Roman" w:hAnsi="Times New Roman" w:cs="Times New Roman"/>
          <w:sz w:val="22"/>
          <w:szCs w:val="22"/>
          <w:lang w:val="en-US"/>
        </w:rPr>
      </w:pPr>
    </w:p>
    <w:p w14:paraId="1AA9902A" w14:textId="588E5E95" w:rsidR="00A84D1A" w:rsidRPr="00AC4F14" w:rsidRDefault="00805621" w:rsidP="001A3EF8">
      <w:pPr>
        <w:tabs>
          <w:tab w:val="left" w:pos="0"/>
        </w:tabs>
        <w:ind w:right="-46"/>
        <w:jc w:val="both"/>
        <w:rPr>
          <w:rFonts w:ascii="Times New Roman" w:hAnsi="Times New Roman" w:cs="Times New Roman"/>
          <w:i/>
          <w:sz w:val="22"/>
          <w:szCs w:val="22"/>
          <w:lang w:val="en-US"/>
        </w:rPr>
      </w:pPr>
      <w:r w:rsidRPr="00AC4F14">
        <w:rPr>
          <w:rFonts w:ascii="Times New Roman" w:hAnsi="Times New Roman" w:cs="Times New Roman"/>
          <w:i/>
          <w:sz w:val="22"/>
          <w:szCs w:val="22"/>
          <w:lang w:val="en-US"/>
        </w:rPr>
        <w:t>(Declara</w:t>
      </w:r>
      <w:r w:rsidR="00196794" w:rsidRPr="00AC4F14">
        <w:rPr>
          <w:rFonts w:ascii="Times New Roman" w:hAnsi="Times New Roman" w:cs="Times New Roman"/>
          <w:i/>
          <w:sz w:val="22"/>
          <w:szCs w:val="22"/>
          <w:lang w:val="en-US"/>
        </w:rPr>
        <w:t>tion</w:t>
      </w:r>
      <w:r w:rsidRPr="00AC4F14">
        <w:rPr>
          <w:rFonts w:ascii="Times New Roman" w:hAnsi="Times New Roman" w:cs="Times New Roman"/>
          <w:i/>
          <w:sz w:val="22"/>
          <w:szCs w:val="22"/>
          <w:lang w:val="en-US"/>
        </w:rPr>
        <w:t xml:space="preserve"> "Uni</w:t>
      </w:r>
      <w:r w:rsidR="00196794" w:rsidRPr="00AC4F14">
        <w:rPr>
          <w:rFonts w:ascii="Times New Roman" w:hAnsi="Times New Roman" w:cs="Times New Roman"/>
          <w:i/>
          <w:sz w:val="22"/>
          <w:szCs w:val="22"/>
          <w:lang w:val="en-US"/>
        </w:rPr>
        <w:t>ted against racism, racial discrimination, xenophobia, and related forms of intolerance," United States, UN</w:t>
      </w:r>
      <w:r w:rsidRPr="00AC4F14">
        <w:rPr>
          <w:rFonts w:ascii="Times New Roman" w:hAnsi="Times New Roman" w:cs="Times New Roman"/>
          <w:i/>
          <w:sz w:val="22"/>
          <w:szCs w:val="22"/>
          <w:lang w:val="en-US"/>
        </w:rPr>
        <w:t xml:space="preserve">, 2011; Plan </w:t>
      </w:r>
      <w:r w:rsidR="00196794" w:rsidRPr="00AC4F14">
        <w:rPr>
          <w:rFonts w:ascii="Times New Roman" w:hAnsi="Times New Roman" w:cs="Times New Roman"/>
          <w:i/>
          <w:sz w:val="22"/>
          <w:szCs w:val="22"/>
          <w:lang w:val="en-US"/>
        </w:rPr>
        <w:t>of Action for the Education Sector of</w:t>
      </w:r>
      <w:r w:rsidRPr="00AC4F14">
        <w:rPr>
          <w:rFonts w:ascii="Times New Roman" w:hAnsi="Times New Roman" w:cs="Times New Roman"/>
          <w:i/>
          <w:sz w:val="22"/>
          <w:szCs w:val="22"/>
          <w:lang w:val="en-US"/>
        </w:rPr>
        <w:t xml:space="preserve"> MERCOSUR 2011-2015, Paraguay, 2011; For</w:t>
      </w:r>
      <w:r w:rsidR="00196794" w:rsidRPr="00AC4F14">
        <w:rPr>
          <w:rFonts w:ascii="Times New Roman" w:hAnsi="Times New Roman" w:cs="Times New Roman"/>
          <w:i/>
          <w:sz w:val="22"/>
          <w:szCs w:val="22"/>
          <w:lang w:val="en-US"/>
        </w:rPr>
        <w:t>um on Education for Sustainable Development, UNESCO, Nagoya, 2014; Sustainable Development Goals</w:t>
      </w:r>
      <w:r w:rsidRPr="00AC4F14">
        <w:rPr>
          <w:rFonts w:ascii="Times New Roman" w:hAnsi="Times New Roman" w:cs="Times New Roman"/>
          <w:i/>
          <w:sz w:val="22"/>
          <w:szCs w:val="22"/>
          <w:lang w:val="en-US"/>
        </w:rPr>
        <w:t xml:space="preserve">. </w:t>
      </w:r>
      <w:r w:rsidR="00196794" w:rsidRPr="00AC4F14">
        <w:rPr>
          <w:rFonts w:ascii="Times New Roman" w:hAnsi="Times New Roman" w:cs="Times New Roman"/>
          <w:i/>
          <w:sz w:val="22"/>
          <w:szCs w:val="22"/>
          <w:lang w:val="en-US"/>
        </w:rPr>
        <w:t>Sustainable Development starts with Education</w:t>
      </w:r>
      <w:r w:rsidRPr="00AC4F14">
        <w:rPr>
          <w:rFonts w:ascii="Times New Roman" w:hAnsi="Times New Roman" w:cs="Times New Roman"/>
          <w:i/>
          <w:sz w:val="22"/>
          <w:szCs w:val="22"/>
          <w:lang w:val="en-US"/>
        </w:rPr>
        <w:t>, UNESCO, 2014; Declara</w:t>
      </w:r>
      <w:r w:rsidR="00196794" w:rsidRPr="00AC4F14">
        <w:rPr>
          <w:rFonts w:ascii="Times New Roman" w:hAnsi="Times New Roman" w:cs="Times New Roman"/>
          <w:i/>
          <w:sz w:val="22"/>
          <w:szCs w:val="22"/>
          <w:lang w:val="en-US"/>
        </w:rPr>
        <w:t xml:space="preserve">tion of Second Summit of </w:t>
      </w:r>
      <w:r w:rsidR="004077C4" w:rsidRPr="00AC4F14">
        <w:rPr>
          <w:rFonts w:ascii="Times New Roman" w:hAnsi="Times New Roman" w:cs="Times New Roman"/>
          <w:i/>
          <w:sz w:val="22"/>
          <w:szCs w:val="22"/>
          <w:lang w:val="en-US"/>
        </w:rPr>
        <w:t>CELAC, Cuba, 2014; Incheon D</w:t>
      </w:r>
      <w:r w:rsidRPr="00AC4F14">
        <w:rPr>
          <w:rFonts w:ascii="Times New Roman" w:hAnsi="Times New Roman" w:cs="Times New Roman"/>
          <w:i/>
          <w:sz w:val="22"/>
          <w:szCs w:val="22"/>
          <w:lang w:val="en-US"/>
        </w:rPr>
        <w:t>eclara</w:t>
      </w:r>
      <w:r w:rsidR="00196794" w:rsidRPr="00AC4F14">
        <w:rPr>
          <w:rFonts w:ascii="Times New Roman" w:hAnsi="Times New Roman" w:cs="Times New Roman"/>
          <w:i/>
          <w:sz w:val="22"/>
          <w:szCs w:val="22"/>
          <w:lang w:val="en-US"/>
        </w:rPr>
        <w:t>tion</w:t>
      </w:r>
      <w:r w:rsidR="004077C4" w:rsidRPr="00AC4F14">
        <w:rPr>
          <w:rFonts w:ascii="Times New Roman" w:hAnsi="Times New Roman" w:cs="Times New Roman"/>
          <w:i/>
          <w:sz w:val="22"/>
          <w:szCs w:val="22"/>
          <w:lang w:val="en-US"/>
        </w:rPr>
        <w:t>:</w:t>
      </w:r>
      <w:r w:rsidR="00196794" w:rsidRPr="00AC4F14">
        <w:rPr>
          <w:rFonts w:ascii="Times New Roman" w:hAnsi="Times New Roman" w:cs="Times New Roman"/>
          <w:i/>
          <w:sz w:val="22"/>
          <w:szCs w:val="22"/>
          <w:lang w:val="en-US"/>
        </w:rPr>
        <w:t xml:space="preserve"> Towards </w:t>
      </w:r>
      <w:r w:rsidR="004077C4" w:rsidRPr="00AC4F14">
        <w:rPr>
          <w:rFonts w:ascii="Times New Roman" w:hAnsi="Times New Roman" w:cs="Times New Roman"/>
          <w:i/>
          <w:sz w:val="22"/>
          <w:szCs w:val="22"/>
          <w:lang w:val="en-US"/>
        </w:rPr>
        <w:t xml:space="preserve">inclusive and </w:t>
      </w:r>
      <w:r w:rsidR="00196794" w:rsidRPr="00AC4F14">
        <w:rPr>
          <w:rFonts w:ascii="Times New Roman" w:hAnsi="Times New Roman" w:cs="Times New Roman"/>
          <w:i/>
          <w:sz w:val="22"/>
          <w:szCs w:val="22"/>
          <w:lang w:val="en-US"/>
        </w:rPr>
        <w:t>equitable quality education and lifelong learning for all</w:t>
      </w:r>
      <w:r w:rsidRPr="00AC4F14">
        <w:rPr>
          <w:rFonts w:ascii="Times New Roman" w:hAnsi="Times New Roman" w:cs="Times New Roman"/>
          <w:i/>
          <w:sz w:val="22"/>
          <w:szCs w:val="22"/>
          <w:lang w:val="en-US"/>
        </w:rPr>
        <w:t xml:space="preserve">, </w:t>
      </w:r>
      <w:r w:rsidR="00196794" w:rsidRPr="00AC4F14">
        <w:rPr>
          <w:rFonts w:ascii="Times New Roman" w:hAnsi="Times New Roman" w:cs="Times New Roman"/>
          <w:i/>
          <w:sz w:val="22"/>
          <w:szCs w:val="22"/>
          <w:lang w:val="en-US"/>
        </w:rPr>
        <w:t>South Korea</w:t>
      </w:r>
      <w:r w:rsidRPr="00AC4F14">
        <w:rPr>
          <w:rFonts w:ascii="Times New Roman" w:hAnsi="Times New Roman" w:cs="Times New Roman"/>
          <w:i/>
          <w:sz w:val="22"/>
          <w:szCs w:val="22"/>
          <w:lang w:val="en-US"/>
        </w:rPr>
        <w:t xml:space="preserve">, 2015; </w:t>
      </w:r>
      <w:r w:rsidR="00196794" w:rsidRPr="00AC4F14">
        <w:rPr>
          <w:rFonts w:ascii="Times New Roman" w:hAnsi="Times New Roman" w:cs="Times New Roman"/>
          <w:i/>
          <w:sz w:val="22"/>
          <w:szCs w:val="22"/>
          <w:lang w:val="en-US"/>
        </w:rPr>
        <w:t xml:space="preserve">World Framework of Action Toward equitable and inclusive quality education and lifelong learning for all, 2015; Second Meeting of Ministers of Education of </w:t>
      </w:r>
      <w:r w:rsidRPr="00AC4F14">
        <w:rPr>
          <w:rFonts w:ascii="Times New Roman" w:hAnsi="Times New Roman" w:cs="Times New Roman"/>
          <w:i/>
          <w:sz w:val="22"/>
          <w:szCs w:val="22"/>
          <w:lang w:val="en-US"/>
        </w:rPr>
        <w:t>CELAC, Costa Rica, 2016).</w:t>
      </w:r>
    </w:p>
    <w:p w14:paraId="760C57A6" w14:textId="77777777" w:rsidR="00A84D1A" w:rsidRPr="00AC4F14" w:rsidRDefault="00A84D1A" w:rsidP="00B32742">
      <w:pPr>
        <w:tabs>
          <w:tab w:val="left" w:pos="180"/>
        </w:tabs>
        <w:ind w:left="180" w:right="-46" w:hanging="180"/>
        <w:jc w:val="both"/>
        <w:rPr>
          <w:rFonts w:ascii="Times New Roman" w:hAnsi="Times New Roman" w:cs="Times New Roman"/>
          <w:b/>
          <w:i/>
          <w:sz w:val="22"/>
          <w:szCs w:val="22"/>
          <w:lang w:val="en-US"/>
        </w:rPr>
      </w:pPr>
    </w:p>
    <w:p w14:paraId="28D72E61" w14:textId="1D4C209A" w:rsidR="00805621" w:rsidRPr="00AC4F14" w:rsidRDefault="00805621" w:rsidP="00B32742">
      <w:pPr>
        <w:tabs>
          <w:tab w:val="left" w:pos="180"/>
        </w:tabs>
        <w:ind w:left="180" w:right="-46" w:hanging="180"/>
        <w:jc w:val="both"/>
        <w:rPr>
          <w:rFonts w:ascii="Times New Roman" w:hAnsi="Times New Roman" w:cs="Times New Roman"/>
          <w:b/>
          <w:sz w:val="22"/>
          <w:szCs w:val="22"/>
          <w:u w:val="single"/>
          <w:lang w:val="en-US"/>
        </w:rPr>
      </w:pPr>
      <w:r w:rsidRPr="00AC4F14">
        <w:rPr>
          <w:rFonts w:ascii="Times New Roman" w:hAnsi="Times New Roman" w:cs="Times New Roman"/>
          <w:b/>
          <w:sz w:val="22"/>
          <w:szCs w:val="22"/>
          <w:u w:val="single"/>
          <w:lang w:val="en-US"/>
        </w:rPr>
        <w:t>Components:</w:t>
      </w:r>
    </w:p>
    <w:p w14:paraId="621B0F1C" w14:textId="77777777" w:rsidR="00805621" w:rsidRPr="00AC4F14" w:rsidRDefault="00805621" w:rsidP="00B32742">
      <w:pPr>
        <w:tabs>
          <w:tab w:val="left" w:pos="180"/>
        </w:tabs>
        <w:ind w:left="180" w:right="-46" w:hanging="180"/>
        <w:jc w:val="both"/>
        <w:rPr>
          <w:rFonts w:ascii="Times New Roman" w:hAnsi="Times New Roman" w:cs="Times New Roman"/>
          <w:b/>
          <w:sz w:val="22"/>
          <w:szCs w:val="22"/>
          <w:u w:val="single"/>
          <w:lang w:val="en-US"/>
        </w:rPr>
      </w:pPr>
    </w:p>
    <w:p w14:paraId="431F9723" w14:textId="5EBF9AD1" w:rsidR="00805621" w:rsidRPr="00AC4F14" w:rsidRDefault="00196794" w:rsidP="00B32742">
      <w:pPr>
        <w:pStyle w:val="ListParagraph"/>
        <w:numPr>
          <w:ilvl w:val="0"/>
          <w:numId w:val="41"/>
        </w:numPr>
        <w:tabs>
          <w:tab w:val="left" w:pos="180"/>
        </w:tabs>
        <w:ind w:left="180" w:right="-46" w:hanging="180"/>
        <w:jc w:val="both"/>
        <w:rPr>
          <w:rFonts w:ascii="Times New Roman" w:hAnsi="Times New Roman" w:cs="Times New Roman"/>
          <w:b/>
          <w:sz w:val="22"/>
          <w:szCs w:val="22"/>
          <w:lang w:val="en-US"/>
        </w:rPr>
      </w:pPr>
      <w:r w:rsidRPr="00AC4F14">
        <w:rPr>
          <w:rFonts w:ascii="Times New Roman" w:hAnsi="Times New Roman" w:cs="Times New Roman"/>
          <w:b/>
          <w:sz w:val="22"/>
          <w:szCs w:val="22"/>
          <w:lang w:val="en-US"/>
        </w:rPr>
        <w:t>Agents of change</w:t>
      </w:r>
    </w:p>
    <w:p w14:paraId="2DF5FE1F" w14:textId="65C00D27" w:rsidR="00805621" w:rsidRPr="00AC4F14" w:rsidRDefault="00196794" w:rsidP="00B32742">
      <w:pPr>
        <w:pStyle w:val="ListParagraph"/>
        <w:numPr>
          <w:ilvl w:val="0"/>
          <w:numId w:val="42"/>
        </w:numPr>
        <w:tabs>
          <w:tab w:val="left" w:pos="180"/>
        </w:tabs>
        <w:ind w:left="180" w:right="-46" w:hanging="180"/>
        <w:jc w:val="both"/>
        <w:rPr>
          <w:rFonts w:ascii="Times New Roman" w:hAnsi="Times New Roman" w:cs="Times New Roman"/>
          <w:sz w:val="22"/>
          <w:szCs w:val="22"/>
          <w:lang w:val="en-US"/>
        </w:rPr>
      </w:pPr>
      <w:r w:rsidRPr="00AC4F14">
        <w:rPr>
          <w:rFonts w:ascii="Times New Roman" w:hAnsi="Times New Roman" w:cs="Times New Roman"/>
          <w:sz w:val="22"/>
          <w:szCs w:val="22"/>
          <w:lang w:val="en-US"/>
        </w:rPr>
        <w:t xml:space="preserve">The importance that education has for sustainable development in building up the capacity of children to learn, </w:t>
      </w:r>
      <w:proofErr w:type="gramStart"/>
      <w:r w:rsidRPr="00AC4F14">
        <w:rPr>
          <w:rFonts w:ascii="Times New Roman" w:hAnsi="Times New Roman" w:cs="Times New Roman"/>
          <w:sz w:val="22"/>
          <w:szCs w:val="22"/>
          <w:lang w:val="en-US"/>
        </w:rPr>
        <w:t>do</w:t>
      </w:r>
      <w:proofErr w:type="gramEnd"/>
      <w:r w:rsidRPr="00AC4F14">
        <w:rPr>
          <w:rFonts w:ascii="Times New Roman" w:hAnsi="Times New Roman" w:cs="Times New Roman"/>
          <w:sz w:val="22"/>
          <w:szCs w:val="22"/>
          <w:lang w:val="en-US"/>
        </w:rPr>
        <w:t xml:space="preserve">, be, and transform.  </w:t>
      </w:r>
      <w:r w:rsidR="00F51DEF" w:rsidRPr="00AC4F14">
        <w:rPr>
          <w:rFonts w:ascii="Times New Roman" w:hAnsi="Times New Roman" w:cs="Times New Roman"/>
          <w:sz w:val="22"/>
          <w:szCs w:val="22"/>
          <w:lang w:val="en-US"/>
        </w:rPr>
        <w:t>The role that children play as agents who have within themselves the potential to change things is highlighted</w:t>
      </w:r>
      <w:r w:rsidR="00805621" w:rsidRPr="00AC4F14">
        <w:rPr>
          <w:rFonts w:ascii="Times New Roman" w:hAnsi="Times New Roman" w:cs="Times New Roman"/>
          <w:sz w:val="22"/>
          <w:szCs w:val="22"/>
          <w:lang w:val="en-US"/>
        </w:rPr>
        <w:t xml:space="preserve"> </w:t>
      </w:r>
      <w:r w:rsidR="00805621" w:rsidRPr="00AC4F14">
        <w:rPr>
          <w:rFonts w:ascii="Times New Roman" w:hAnsi="Times New Roman" w:cs="Times New Roman"/>
          <w:i/>
          <w:sz w:val="22"/>
          <w:szCs w:val="22"/>
          <w:lang w:val="en-US"/>
        </w:rPr>
        <w:t>(For</w:t>
      </w:r>
      <w:r w:rsidR="00F51DEF" w:rsidRPr="00AC4F14">
        <w:rPr>
          <w:rFonts w:ascii="Times New Roman" w:hAnsi="Times New Roman" w:cs="Times New Roman"/>
          <w:i/>
          <w:sz w:val="22"/>
          <w:szCs w:val="22"/>
          <w:lang w:val="en-US"/>
        </w:rPr>
        <w:t>um on Education for Sustainable Development</w:t>
      </w:r>
      <w:r w:rsidR="00805621" w:rsidRPr="00AC4F14">
        <w:rPr>
          <w:rFonts w:ascii="Times New Roman" w:hAnsi="Times New Roman" w:cs="Times New Roman"/>
          <w:i/>
          <w:sz w:val="22"/>
          <w:szCs w:val="22"/>
          <w:lang w:val="en-US"/>
        </w:rPr>
        <w:t>, UNESCO, Nagoya, 2014).</w:t>
      </w:r>
    </w:p>
    <w:p w14:paraId="5122AE06" w14:textId="77777777" w:rsidR="00805621" w:rsidRPr="00AC4F14" w:rsidRDefault="00805621" w:rsidP="00B32742">
      <w:pPr>
        <w:tabs>
          <w:tab w:val="left" w:pos="180"/>
        </w:tabs>
        <w:ind w:left="180" w:right="-46" w:hanging="180"/>
        <w:jc w:val="both"/>
        <w:rPr>
          <w:rFonts w:ascii="Times New Roman" w:hAnsi="Times New Roman" w:cs="Times New Roman"/>
          <w:sz w:val="22"/>
          <w:szCs w:val="22"/>
          <w:lang w:val="en-US"/>
        </w:rPr>
      </w:pPr>
    </w:p>
    <w:p w14:paraId="3A7AEFF3" w14:textId="6D9E53FC" w:rsidR="00805621" w:rsidRPr="00AC4F14" w:rsidRDefault="00F51DEF" w:rsidP="00B32742">
      <w:pPr>
        <w:pStyle w:val="ListParagraph"/>
        <w:numPr>
          <w:ilvl w:val="0"/>
          <w:numId w:val="41"/>
        </w:numPr>
        <w:tabs>
          <w:tab w:val="left" w:pos="180"/>
        </w:tabs>
        <w:ind w:left="180" w:right="-46" w:hanging="180"/>
        <w:jc w:val="both"/>
        <w:rPr>
          <w:rFonts w:ascii="Times New Roman" w:hAnsi="Times New Roman" w:cs="Times New Roman"/>
          <w:b/>
          <w:sz w:val="22"/>
          <w:szCs w:val="22"/>
          <w:lang w:val="en-US"/>
        </w:rPr>
      </w:pPr>
      <w:r w:rsidRPr="00AC4F14">
        <w:rPr>
          <w:rFonts w:ascii="Times New Roman" w:hAnsi="Times New Roman" w:cs="Times New Roman"/>
          <w:b/>
          <w:sz w:val="22"/>
          <w:szCs w:val="22"/>
          <w:lang w:val="en-US"/>
        </w:rPr>
        <w:t>Comprehensive development</w:t>
      </w:r>
    </w:p>
    <w:p w14:paraId="4A74E6A8" w14:textId="21F647FE" w:rsidR="00805621" w:rsidRPr="00AC4F14" w:rsidRDefault="00805621" w:rsidP="00B32742">
      <w:pPr>
        <w:pStyle w:val="ListParagraph"/>
        <w:numPr>
          <w:ilvl w:val="0"/>
          <w:numId w:val="42"/>
        </w:numPr>
        <w:tabs>
          <w:tab w:val="left" w:pos="180"/>
        </w:tabs>
        <w:spacing w:after="200"/>
        <w:ind w:left="180" w:right="-46" w:hanging="180"/>
        <w:jc w:val="both"/>
        <w:rPr>
          <w:rFonts w:ascii="Times New Roman" w:hAnsi="Times New Roman" w:cs="Times New Roman"/>
          <w:sz w:val="22"/>
          <w:szCs w:val="22"/>
          <w:lang w:val="en-US"/>
        </w:rPr>
      </w:pPr>
      <w:r w:rsidRPr="00AC4F14">
        <w:rPr>
          <w:rFonts w:ascii="Times New Roman" w:hAnsi="Times New Roman" w:cs="Times New Roman"/>
          <w:sz w:val="22"/>
          <w:szCs w:val="22"/>
          <w:lang w:val="en-US"/>
        </w:rPr>
        <w:t>Promo</w:t>
      </w:r>
      <w:r w:rsidR="00F51DEF" w:rsidRPr="00AC4F14">
        <w:rPr>
          <w:rFonts w:ascii="Times New Roman" w:hAnsi="Times New Roman" w:cs="Times New Roman"/>
          <w:sz w:val="22"/>
          <w:szCs w:val="22"/>
          <w:lang w:val="en-US"/>
        </w:rPr>
        <w:t>ting the establishment of comprehensive services for early childhood that ensure that every child, from birth and until he/she is enrolled in elementary school, will have the opportunity to reach his highest potential in terms of cognitive, social, emotional, and physical development</w:t>
      </w:r>
      <w:r w:rsidRPr="00AC4F14">
        <w:rPr>
          <w:rFonts w:ascii="Times New Roman" w:hAnsi="Times New Roman" w:cs="Times New Roman"/>
          <w:sz w:val="22"/>
          <w:szCs w:val="22"/>
          <w:lang w:val="en-US"/>
        </w:rPr>
        <w:t xml:space="preserve"> </w:t>
      </w:r>
      <w:r w:rsidR="00F51DEF" w:rsidRPr="00AC4F14">
        <w:rPr>
          <w:rFonts w:ascii="Times New Roman" w:hAnsi="Times New Roman" w:cs="Times New Roman"/>
          <w:i/>
          <w:sz w:val="22"/>
          <w:szCs w:val="22"/>
          <w:lang w:val="en-US"/>
        </w:rPr>
        <w:t xml:space="preserve">(Second Meeting of Ministers of Education of </w:t>
      </w:r>
      <w:r w:rsidRPr="00AC4F14">
        <w:rPr>
          <w:rFonts w:ascii="Times New Roman" w:hAnsi="Times New Roman" w:cs="Times New Roman"/>
          <w:i/>
          <w:sz w:val="22"/>
          <w:szCs w:val="22"/>
          <w:lang w:val="en-US"/>
        </w:rPr>
        <w:t>CELAC, Costa Rica, 2016).</w:t>
      </w:r>
    </w:p>
    <w:p w14:paraId="01C19147" w14:textId="2FCDCF96" w:rsidR="00805621" w:rsidRPr="00AC4F14" w:rsidRDefault="00F51DEF" w:rsidP="00B32742">
      <w:pPr>
        <w:pStyle w:val="ListParagraph"/>
        <w:numPr>
          <w:ilvl w:val="0"/>
          <w:numId w:val="42"/>
        </w:numPr>
        <w:tabs>
          <w:tab w:val="left" w:pos="180"/>
        </w:tabs>
        <w:spacing w:after="200"/>
        <w:ind w:left="180" w:right="-46" w:hanging="180"/>
        <w:jc w:val="both"/>
        <w:rPr>
          <w:rFonts w:ascii="Times New Roman" w:hAnsi="Times New Roman" w:cs="Times New Roman"/>
          <w:sz w:val="22"/>
          <w:szCs w:val="22"/>
          <w:lang w:val="en-US"/>
        </w:rPr>
      </w:pPr>
      <w:r w:rsidRPr="00AC4F14">
        <w:rPr>
          <w:rFonts w:ascii="Times New Roman" w:hAnsi="Times New Roman" w:cs="Times New Roman"/>
          <w:sz w:val="22"/>
          <w:szCs w:val="22"/>
          <w:lang w:val="en-US"/>
        </w:rPr>
        <w:t>Positive impacts on child development that are achieved when the cognitive development of children is stimulated</w:t>
      </w:r>
      <w:r w:rsidR="00805621" w:rsidRPr="00AC4F14">
        <w:rPr>
          <w:rFonts w:ascii="Times New Roman" w:hAnsi="Times New Roman" w:cs="Times New Roman"/>
          <w:sz w:val="22"/>
          <w:szCs w:val="22"/>
          <w:lang w:val="en-US"/>
        </w:rPr>
        <w:t xml:space="preserve">. </w:t>
      </w:r>
      <w:r w:rsidRPr="00AC4F14">
        <w:rPr>
          <w:rFonts w:ascii="Times New Roman" w:hAnsi="Times New Roman" w:cs="Times New Roman"/>
          <w:sz w:val="22"/>
          <w:szCs w:val="22"/>
          <w:lang w:val="en-US"/>
        </w:rPr>
        <w:t>Early stimulation of the cognitive development of children has broad positive impacts on their future lives and careers</w:t>
      </w:r>
      <w:r w:rsidR="00805621" w:rsidRPr="00AC4F14">
        <w:rPr>
          <w:rFonts w:ascii="Times New Roman" w:hAnsi="Times New Roman" w:cs="Times New Roman"/>
          <w:sz w:val="22"/>
          <w:szCs w:val="22"/>
          <w:lang w:val="en-US"/>
        </w:rPr>
        <w:t xml:space="preserve"> </w:t>
      </w:r>
      <w:r w:rsidRPr="00AC4F14">
        <w:rPr>
          <w:rFonts w:ascii="Times New Roman" w:hAnsi="Times New Roman" w:cs="Times New Roman"/>
          <w:i/>
          <w:sz w:val="22"/>
          <w:szCs w:val="22"/>
          <w:lang w:val="en-US"/>
        </w:rPr>
        <w:t>(Sustainable Development Goals</w:t>
      </w:r>
      <w:r w:rsidR="00805621" w:rsidRPr="00AC4F14">
        <w:rPr>
          <w:rFonts w:ascii="Times New Roman" w:hAnsi="Times New Roman" w:cs="Times New Roman"/>
          <w:i/>
          <w:sz w:val="22"/>
          <w:szCs w:val="22"/>
          <w:lang w:val="en-US"/>
        </w:rPr>
        <w:t xml:space="preserve">. </w:t>
      </w:r>
      <w:r w:rsidRPr="00AC4F14">
        <w:rPr>
          <w:rFonts w:ascii="Times New Roman" w:hAnsi="Times New Roman" w:cs="Times New Roman"/>
          <w:i/>
          <w:sz w:val="22"/>
          <w:szCs w:val="22"/>
          <w:lang w:val="en-US"/>
        </w:rPr>
        <w:t>Sustainable development starts with Education</w:t>
      </w:r>
      <w:r w:rsidR="00805621" w:rsidRPr="00AC4F14">
        <w:rPr>
          <w:rFonts w:ascii="Times New Roman" w:hAnsi="Times New Roman" w:cs="Times New Roman"/>
          <w:i/>
          <w:sz w:val="22"/>
          <w:szCs w:val="22"/>
          <w:lang w:val="en-US"/>
        </w:rPr>
        <w:t>, UNESCO, 2014).</w:t>
      </w:r>
    </w:p>
    <w:p w14:paraId="79EF06E3" w14:textId="77777777" w:rsidR="00805621" w:rsidRPr="00AC4F14" w:rsidRDefault="00805621" w:rsidP="00B32742">
      <w:pPr>
        <w:pStyle w:val="ListParagraph"/>
        <w:tabs>
          <w:tab w:val="left" w:pos="180"/>
        </w:tabs>
        <w:ind w:left="180" w:right="-46" w:hanging="180"/>
        <w:jc w:val="both"/>
        <w:rPr>
          <w:rFonts w:ascii="Times New Roman" w:hAnsi="Times New Roman" w:cs="Times New Roman"/>
          <w:sz w:val="22"/>
          <w:szCs w:val="22"/>
          <w:lang w:val="en-US"/>
        </w:rPr>
      </w:pPr>
    </w:p>
    <w:p w14:paraId="61E83836" w14:textId="6F9E190F" w:rsidR="00805621" w:rsidRPr="00AC4F14" w:rsidRDefault="00F51DEF" w:rsidP="00B32742">
      <w:pPr>
        <w:pStyle w:val="ListParagraph"/>
        <w:numPr>
          <w:ilvl w:val="0"/>
          <w:numId w:val="41"/>
        </w:numPr>
        <w:tabs>
          <w:tab w:val="left" w:pos="180"/>
        </w:tabs>
        <w:ind w:left="180" w:right="-46" w:hanging="180"/>
        <w:jc w:val="both"/>
        <w:rPr>
          <w:rFonts w:ascii="Times New Roman" w:hAnsi="Times New Roman" w:cs="Times New Roman"/>
          <w:b/>
          <w:sz w:val="22"/>
          <w:szCs w:val="22"/>
          <w:lang w:val="en-US"/>
        </w:rPr>
      </w:pPr>
      <w:r w:rsidRPr="00AC4F14">
        <w:rPr>
          <w:rFonts w:ascii="Times New Roman" w:hAnsi="Times New Roman" w:cs="Times New Roman"/>
          <w:b/>
          <w:sz w:val="22"/>
          <w:szCs w:val="22"/>
          <w:lang w:val="en-US"/>
        </w:rPr>
        <w:t>Free, mandatory, and universal education</w:t>
      </w:r>
    </w:p>
    <w:p w14:paraId="2AEEA858" w14:textId="6F75FFEA" w:rsidR="00805621" w:rsidRPr="00AC4F14" w:rsidRDefault="00F51DEF" w:rsidP="00B32742">
      <w:pPr>
        <w:pStyle w:val="ListParagraph"/>
        <w:numPr>
          <w:ilvl w:val="0"/>
          <w:numId w:val="43"/>
        </w:numPr>
        <w:tabs>
          <w:tab w:val="left" w:pos="180"/>
        </w:tabs>
        <w:ind w:left="180" w:right="-46" w:hanging="180"/>
        <w:jc w:val="both"/>
        <w:rPr>
          <w:rFonts w:ascii="Times New Roman" w:hAnsi="Times New Roman" w:cs="Times New Roman"/>
          <w:sz w:val="22"/>
          <w:szCs w:val="22"/>
          <w:lang w:val="en-US"/>
        </w:rPr>
      </w:pPr>
      <w:r w:rsidRPr="00AC4F14">
        <w:rPr>
          <w:rFonts w:ascii="Times New Roman" w:hAnsi="Times New Roman" w:cs="Times New Roman"/>
          <w:sz w:val="22"/>
          <w:szCs w:val="22"/>
          <w:lang w:val="en-US"/>
        </w:rPr>
        <w:t>High priority is given to building up food and nutritional security, literacy and post-literacy, free public general education</w:t>
      </w:r>
      <w:r w:rsidR="00805621" w:rsidRPr="00AC4F14">
        <w:rPr>
          <w:rFonts w:ascii="Times New Roman" w:hAnsi="Times New Roman" w:cs="Times New Roman"/>
          <w:sz w:val="22"/>
          <w:szCs w:val="22"/>
          <w:lang w:val="en-US"/>
        </w:rPr>
        <w:t xml:space="preserve"> </w:t>
      </w:r>
      <w:r w:rsidR="00805621" w:rsidRPr="00AC4F14">
        <w:rPr>
          <w:rFonts w:ascii="Times New Roman" w:hAnsi="Times New Roman" w:cs="Times New Roman"/>
          <w:i/>
          <w:sz w:val="22"/>
          <w:szCs w:val="22"/>
          <w:lang w:val="en-US"/>
        </w:rPr>
        <w:t>(Declara</w:t>
      </w:r>
      <w:r w:rsidRPr="00AC4F14">
        <w:rPr>
          <w:rFonts w:ascii="Times New Roman" w:hAnsi="Times New Roman" w:cs="Times New Roman"/>
          <w:i/>
          <w:sz w:val="22"/>
          <w:szCs w:val="22"/>
          <w:lang w:val="en-US"/>
        </w:rPr>
        <w:t xml:space="preserve">tion of Second Summit of </w:t>
      </w:r>
      <w:r w:rsidR="00805621" w:rsidRPr="00AC4F14">
        <w:rPr>
          <w:rFonts w:ascii="Times New Roman" w:hAnsi="Times New Roman" w:cs="Times New Roman"/>
          <w:i/>
          <w:sz w:val="22"/>
          <w:szCs w:val="22"/>
          <w:lang w:val="en-US"/>
        </w:rPr>
        <w:t>CELAC, Cuba, 2014).</w:t>
      </w:r>
    </w:p>
    <w:p w14:paraId="0D2AE8DD" w14:textId="123A9EEE" w:rsidR="00805621" w:rsidRPr="00AC4F14" w:rsidRDefault="00F51DEF" w:rsidP="00B32742">
      <w:pPr>
        <w:pStyle w:val="ListParagraph"/>
        <w:numPr>
          <w:ilvl w:val="0"/>
          <w:numId w:val="43"/>
        </w:numPr>
        <w:tabs>
          <w:tab w:val="left" w:pos="180"/>
        </w:tabs>
        <w:ind w:left="180" w:right="-46" w:hanging="180"/>
        <w:jc w:val="both"/>
        <w:rPr>
          <w:rFonts w:ascii="Times New Roman" w:hAnsi="Times New Roman" w:cs="Times New Roman"/>
          <w:sz w:val="22"/>
          <w:szCs w:val="22"/>
          <w:lang w:val="en-US"/>
        </w:rPr>
      </w:pPr>
      <w:r w:rsidRPr="00AC4F14">
        <w:rPr>
          <w:rFonts w:ascii="Times New Roman" w:hAnsi="Times New Roman" w:cs="Times New Roman"/>
          <w:sz w:val="22"/>
          <w:szCs w:val="22"/>
          <w:lang w:val="en-US"/>
        </w:rPr>
        <w:t>Providing at least one year of free, mandatory, and quality pre-school teaching and making sure that all children have access to quality early childhood education, services, and development</w:t>
      </w:r>
      <w:r w:rsidR="00805621" w:rsidRPr="00AC4F14">
        <w:rPr>
          <w:rFonts w:ascii="Times New Roman" w:hAnsi="Times New Roman" w:cs="Times New Roman"/>
          <w:sz w:val="22"/>
          <w:szCs w:val="22"/>
          <w:lang w:val="en-US"/>
        </w:rPr>
        <w:t xml:space="preserve"> </w:t>
      </w:r>
      <w:r w:rsidR="004077C4" w:rsidRPr="00AC4F14">
        <w:rPr>
          <w:rFonts w:ascii="Times New Roman" w:hAnsi="Times New Roman" w:cs="Times New Roman"/>
          <w:i/>
          <w:sz w:val="22"/>
          <w:szCs w:val="22"/>
          <w:lang w:val="en-US"/>
        </w:rPr>
        <w:t>(Incheon D</w:t>
      </w:r>
      <w:r w:rsidR="009905FD" w:rsidRPr="00AC4F14">
        <w:rPr>
          <w:rFonts w:ascii="Times New Roman" w:hAnsi="Times New Roman" w:cs="Times New Roman"/>
          <w:i/>
          <w:sz w:val="22"/>
          <w:szCs w:val="22"/>
          <w:lang w:val="en-US"/>
        </w:rPr>
        <w:t>eclaration</w:t>
      </w:r>
      <w:r w:rsidR="004077C4" w:rsidRPr="00AC4F14">
        <w:rPr>
          <w:rFonts w:ascii="Times New Roman" w:hAnsi="Times New Roman" w:cs="Times New Roman"/>
          <w:i/>
          <w:sz w:val="22"/>
          <w:szCs w:val="22"/>
          <w:lang w:val="en-US"/>
        </w:rPr>
        <w:t>:</w:t>
      </w:r>
      <w:r w:rsidR="00805621" w:rsidRPr="00AC4F14">
        <w:rPr>
          <w:rFonts w:ascii="Times New Roman" w:hAnsi="Times New Roman" w:cs="Times New Roman"/>
          <w:i/>
          <w:sz w:val="22"/>
          <w:szCs w:val="22"/>
          <w:lang w:val="en-US"/>
        </w:rPr>
        <w:t xml:space="preserve"> </w:t>
      </w:r>
      <w:r w:rsidR="004077C4" w:rsidRPr="00AC4F14">
        <w:rPr>
          <w:rFonts w:ascii="Times New Roman" w:hAnsi="Times New Roman" w:cs="Times New Roman"/>
          <w:i/>
          <w:sz w:val="22"/>
          <w:szCs w:val="22"/>
          <w:lang w:val="en-US"/>
        </w:rPr>
        <w:t>Towards inclusive and e</w:t>
      </w:r>
      <w:r w:rsidR="009905FD" w:rsidRPr="00AC4F14">
        <w:rPr>
          <w:rFonts w:ascii="Times New Roman" w:hAnsi="Times New Roman" w:cs="Times New Roman"/>
          <w:i/>
          <w:sz w:val="22"/>
          <w:szCs w:val="22"/>
          <w:lang w:val="en-US"/>
        </w:rPr>
        <w:t>quitable quality education and lifelong learning for all</w:t>
      </w:r>
      <w:r w:rsidR="00805621" w:rsidRPr="00AC4F14">
        <w:rPr>
          <w:rFonts w:ascii="Times New Roman" w:hAnsi="Times New Roman" w:cs="Times New Roman"/>
          <w:i/>
          <w:sz w:val="22"/>
          <w:szCs w:val="22"/>
          <w:lang w:val="en-US"/>
        </w:rPr>
        <w:t xml:space="preserve">, </w:t>
      </w:r>
      <w:r w:rsidR="009905FD" w:rsidRPr="00AC4F14">
        <w:rPr>
          <w:rFonts w:ascii="Times New Roman" w:hAnsi="Times New Roman" w:cs="Times New Roman"/>
          <w:i/>
          <w:sz w:val="22"/>
          <w:szCs w:val="22"/>
          <w:lang w:val="en-US"/>
        </w:rPr>
        <w:t>South Korea</w:t>
      </w:r>
      <w:r w:rsidR="00805621" w:rsidRPr="00AC4F14">
        <w:rPr>
          <w:rFonts w:ascii="Times New Roman" w:hAnsi="Times New Roman" w:cs="Times New Roman"/>
          <w:i/>
          <w:sz w:val="22"/>
          <w:szCs w:val="22"/>
          <w:lang w:val="en-US"/>
        </w:rPr>
        <w:t>, 2015).</w:t>
      </w:r>
    </w:p>
    <w:p w14:paraId="6223B2A6" w14:textId="761A6592" w:rsidR="00805621" w:rsidRPr="00AC4F14" w:rsidRDefault="00805621" w:rsidP="001A3EF8">
      <w:pPr>
        <w:pStyle w:val="ListParagraph"/>
        <w:numPr>
          <w:ilvl w:val="0"/>
          <w:numId w:val="43"/>
        </w:numPr>
        <w:tabs>
          <w:tab w:val="left" w:pos="180"/>
        </w:tabs>
        <w:ind w:left="180" w:right="-46" w:hanging="180"/>
        <w:jc w:val="both"/>
        <w:rPr>
          <w:rFonts w:ascii="Times New Roman" w:hAnsi="Times New Roman" w:cs="Times New Roman"/>
          <w:i/>
          <w:sz w:val="22"/>
          <w:szCs w:val="22"/>
          <w:lang w:val="en-US"/>
        </w:rPr>
      </w:pPr>
      <w:r w:rsidRPr="00AC4F14">
        <w:rPr>
          <w:rFonts w:ascii="Times New Roman" w:hAnsi="Times New Roman" w:cs="Times New Roman"/>
          <w:sz w:val="22"/>
          <w:szCs w:val="22"/>
          <w:lang w:val="en-US"/>
        </w:rPr>
        <w:t>Pro</w:t>
      </w:r>
      <w:r w:rsidR="0099303B" w:rsidRPr="00AC4F14">
        <w:rPr>
          <w:rFonts w:ascii="Times New Roman" w:hAnsi="Times New Roman" w:cs="Times New Roman"/>
          <w:sz w:val="22"/>
          <w:szCs w:val="22"/>
          <w:lang w:val="en-US"/>
        </w:rPr>
        <w:t>viding equitable, free, and government-funded quality elementary and secondary education for 12 years, 9 of which at least shall be mandatory, thus securing learning results that are relevant.  Establishing comprehensive and inclusive policies and laws that guarantee the provision of at least one year of free and mandatory quality early childhood education, with special emphasis on reaching the poorest and most disadvantaged children on the basis of education services for early childhood</w:t>
      </w:r>
      <w:r w:rsidRPr="00AC4F14">
        <w:rPr>
          <w:rFonts w:ascii="Times New Roman" w:hAnsi="Times New Roman" w:cs="Times New Roman"/>
          <w:sz w:val="22"/>
          <w:szCs w:val="22"/>
          <w:lang w:val="en-US"/>
        </w:rPr>
        <w:t xml:space="preserve"> </w:t>
      </w:r>
      <w:r w:rsidRPr="00AC4F14">
        <w:rPr>
          <w:rFonts w:ascii="Times New Roman" w:hAnsi="Times New Roman" w:cs="Times New Roman"/>
          <w:i/>
          <w:sz w:val="22"/>
          <w:szCs w:val="22"/>
          <w:lang w:val="en-US"/>
        </w:rPr>
        <w:t>(</w:t>
      </w:r>
      <w:r w:rsidR="0099303B" w:rsidRPr="00AC4F14">
        <w:rPr>
          <w:rFonts w:ascii="Times New Roman" w:hAnsi="Times New Roman" w:cs="Times New Roman"/>
          <w:i/>
          <w:sz w:val="22"/>
          <w:szCs w:val="22"/>
          <w:lang w:val="en-US"/>
        </w:rPr>
        <w:t>World Framework of Action Towards inclusive and equitable quality education and lifelong learning for all</w:t>
      </w:r>
      <w:r w:rsidRPr="00AC4F14">
        <w:rPr>
          <w:rFonts w:ascii="Times New Roman" w:hAnsi="Times New Roman" w:cs="Times New Roman"/>
          <w:i/>
          <w:sz w:val="22"/>
          <w:szCs w:val="22"/>
          <w:lang w:val="en-US"/>
        </w:rPr>
        <w:t>, 2015).</w:t>
      </w:r>
    </w:p>
    <w:p w14:paraId="0E89862A" w14:textId="5C569035" w:rsidR="00805621" w:rsidRPr="00AC4F14" w:rsidRDefault="0099303B" w:rsidP="00B32742">
      <w:pPr>
        <w:pStyle w:val="ListParagraph"/>
        <w:numPr>
          <w:ilvl w:val="0"/>
          <w:numId w:val="43"/>
        </w:numPr>
        <w:tabs>
          <w:tab w:val="left" w:pos="180"/>
        </w:tabs>
        <w:ind w:left="180" w:right="-46" w:hanging="180"/>
        <w:jc w:val="both"/>
        <w:rPr>
          <w:rFonts w:ascii="Times New Roman" w:hAnsi="Times New Roman" w:cs="Times New Roman"/>
          <w:sz w:val="22"/>
          <w:szCs w:val="22"/>
          <w:lang w:val="en-US"/>
        </w:rPr>
      </w:pPr>
      <w:r w:rsidRPr="00AC4F14">
        <w:rPr>
          <w:rFonts w:ascii="Times New Roman" w:hAnsi="Times New Roman" w:cs="Times New Roman"/>
          <w:sz w:val="22"/>
          <w:szCs w:val="22"/>
          <w:lang w:val="en-US"/>
        </w:rPr>
        <w:t xml:space="preserve">Guaranteeing universal and free coverage, with a gender-based perspective for initial, elementary, and secondary education, protected under the universal right to education without any discrimination for cultural, racial, or religious reasons or for gender, nationality, disability status, education that will help children, adolescents, and young people, male and female, of Latin </w:t>
      </w:r>
      <w:r w:rsidRPr="00AC4F14">
        <w:rPr>
          <w:rFonts w:ascii="Times New Roman" w:hAnsi="Times New Roman" w:cs="Times New Roman"/>
          <w:sz w:val="22"/>
          <w:szCs w:val="22"/>
          <w:lang w:val="en-US"/>
        </w:rPr>
        <w:lastRenderedPageBreak/>
        <w:t>America and the Caribbean</w:t>
      </w:r>
      <w:r w:rsidR="00805621" w:rsidRPr="00AC4F14">
        <w:rPr>
          <w:rFonts w:ascii="Times New Roman" w:hAnsi="Times New Roman" w:cs="Times New Roman"/>
          <w:sz w:val="22"/>
          <w:szCs w:val="22"/>
          <w:lang w:val="en-US"/>
        </w:rPr>
        <w:t xml:space="preserve">. </w:t>
      </w:r>
      <w:r w:rsidRPr="00AC4F14">
        <w:rPr>
          <w:rFonts w:ascii="Times New Roman" w:hAnsi="Times New Roman" w:cs="Times New Roman"/>
          <w:sz w:val="22"/>
          <w:szCs w:val="22"/>
          <w:lang w:val="en-US"/>
        </w:rPr>
        <w:t>Promoting priority policies and actions that make it possible to achieve free universal coverage of secondary education, implementing strategies that prevent young people living situations of vulnerability from being excluded from the education system and facilitating the reintegration of those students who are not enrolled in school</w:t>
      </w:r>
      <w:r w:rsidR="00732B44" w:rsidRPr="00AC4F14">
        <w:rPr>
          <w:rFonts w:ascii="Times New Roman" w:hAnsi="Times New Roman" w:cs="Times New Roman"/>
          <w:sz w:val="22"/>
          <w:szCs w:val="22"/>
          <w:lang w:val="en-US"/>
        </w:rPr>
        <w:t xml:space="preserve"> into the education community</w:t>
      </w:r>
      <w:r w:rsidR="00805621" w:rsidRPr="00AC4F14">
        <w:rPr>
          <w:rFonts w:ascii="Times New Roman" w:hAnsi="Times New Roman" w:cs="Times New Roman"/>
          <w:sz w:val="22"/>
          <w:szCs w:val="22"/>
          <w:lang w:val="en-US"/>
        </w:rPr>
        <w:t xml:space="preserve"> </w:t>
      </w:r>
      <w:r w:rsidR="00732B44" w:rsidRPr="00AC4F14">
        <w:rPr>
          <w:rFonts w:ascii="Times New Roman" w:hAnsi="Times New Roman" w:cs="Times New Roman"/>
          <w:i/>
          <w:sz w:val="22"/>
          <w:szCs w:val="22"/>
          <w:lang w:val="en-US"/>
        </w:rPr>
        <w:t xml:space="preserve">(Second Meeting of Ministers of Education of </w:t>
      </w:r>
      <w:r w:rsidR="00805621" w:rsidRPr="00AC4F14">
        <w:rPr>
          <w:rFonts w:ascii="Times New Roman" w:hAnsi="Times New Roman" w:cs="Times New Roman"/>
          <w:i/>
          <w:sz w:val="22"/>
          <w:szCs w:val="22"/>
          <w:lang w:val="en-US"/>
        </w:rPr>
        <w:t>CELAC, Costa Rica, 2016).</w:t>
      </w:r>
    </w:p>
    <w:p w14:paraId="4CECB666" w14:textId="77777777" w:rsidR="00805621" w:rsidRPr="00AC4F14" w:rsidRDefault="00805621" w:rsidP="00B32742">
      <w:pPr>
        <w:pStyle w:val="ListParagraph"/>
        <w:tabs>
          <w:tab w:val="left" w:pos="180"/>
        </w:tabs>
        <w:ind w:left="180" w:right="-46" w:hanging="180"/>
        <w:jc w:val="both"/>
        <w:rPr>
          <w:rFonts w:ascii="Times New Roman" w:hAnsi="Times New Roman" w:cs="Times New Roman"/>
          <w:sz w:val="22"/>
          <w:szCs w:val="22"/>
          <w:lang w:val="en-US"/>
        </w:rPr>
      </w:pPr>
    </w:p>
    <w:p w14:paraId="301E4949" w14:textId="77777777" w:rsidR="00805621" w:rsidRPr="00AC4F14" w:rsidRDefault="00805621" w:rsidP="00B32742">
      <w:pPr>
        <w:pStyle w:val="ListParagraph"/>
        <w:tabs>
          <w:tab w:val="left" w:pos="180"/>
        </w:tabs>
        <w:ind w:left="180" w:right="-46" w:hanging="180"/>
        <w:jc w:val="both"/>
        <w:rPr>
          <w:rFonts w:ascii="Times New Roman" w:hAnsi="Times New Roman" w:cs="Times New Roman"/>
          <w:sz w:val="22"/>
          <w:szCs w:val="22"/>
          <w:lang w:val="en-US"/>
        </w:rPr>
      </w:pPr>
    </w:p>
    <w:p w14:paraId="14EE5462" w14:textId="709B9F24" w:rsidR="00805621" w:rsidRPr="00AC4F14" w:rsidRDefault="00805621" w:rsidP="00B32742">
      <w:pPr>
        <w:pStyle w:val="ListParagraph"/>
        <w:numPr>
          <w:ilvl w:val="0"/>
          <w:numId w:val="41"/>
        </w:numPr>
        <w:tabs>
          <w:tab w:val="left" w:pos="180"/>
        </w:tabs>
        <w:ind w:left="180" w:right="-46" w:hanging="180"/>
        <w:jc w:val="both"/>
        <w:rPr>
          <w:rFonts w:ascii="Times New Roman" w:hAnsi="Times New Roman" w:cs="Times New Roman"/>
          <w:b/>
          <w:sz w:val="22"/>
          <w:szCs w:val="22"/>
          <w:lang w:val="en-US"/>
        </w:rPr>
      </w:pPr>
      <w:r w:rsidRPr="00AC4F14">
        <w:rPr>
          <w:rFonts w:ascii="Times New Roman" w:hAnsi="Times New Roman" w:cs="Times New Roman"/>
          <w:b/>
          <w:sz w:val="22"/>
          <w:szCs w:val="22"/>
          <w:lang w:val="en-US"/>
        </w:rPr>
        <w:t>Respe</w:t>
      </w:r>
      <w:r w:rsidR="00732B44" w:rsidRPr="00AC4F14">
        <w:rPr>
          <w:rFonts w:ascii="Times New Roman" w:hAnsi="Times New Roman" w:cs="Times New Roman"/>
          <w:b/>
          <w:sz w:val="22"/>
          <w:szCs w:val="22"/>
          <w:lang w:val="en-US"/>
        </w:rPr>
        <w:t>ct for human rights</w:t>
      </w:r>
    </w:p>
    <w:p w14:paraId="13997EC9" w14:textId="59CED40B" w:rsidR="00805621" w:rsidRPr="00AC4F14" w:rsidRDefault="00805621" w:rsidP="00B32742">
      <w:pPr>
        <w:pStyle w:val="ListParagraph"/>
        <w:numPr>
          <w:ilvl w:val="0"/>
          <w:numId w:val="44"/>
        </w:numPr>
        <w:tabs>
          <w:tab w:val="left" w:pos="180"/>
        </w:tabs>
        <w:spacing w:after="200"/>
        <w:ind w:left="180" w:right="-46" w:hanging="180"/>
        <w:jc w:val="both"/>
        <w:rPr>
          <w:rFonts w:ascii="Times New Roman" w:hAnsi="Times New Roman" w:cs="Times New Roman"/>
          <w:sz w:val="22"/>
          <w:szCs w:val="22"/>
          <w:lang w:val="en-US"/>
        </w:rPr>
      </w:pPr>
      <w:r w:rsidRPr="00AC4F14">
        <w:rPr>
          <w:rFonts w:ascii="Times New Roman" w:hAnsi="Times New Roman" w:cs="Times New Roman"/>
          <w:sz w:val="22"/>
          <w:szCs w:val="22"/>
          <w:lang w:val="en-US"/>
        </w:rPr>
        <w:t>F</w:t>
      </w:r>
      <w:r w:rsidR="00732B44" w:rsidRPr="00AC4F14">
        <w:rPr>
          <w:rFonts w:ascii="Times New Roman" w:hAnsi="Times New Roman" w:cs="Times New Roman"/>
          <w:sz w:val="22"/>
          <w:szCs w:val="22"/>
          <w:lang w:val="en-US"/>
        </w:rPr>
        <w:t>ostering a culture of respect for human rights that would lead to the elimination of poverty, in the understanding that education transforms life, develops personal potential, fosters employment, builds up democracy, makes it possible to understand and appreciate diversity, and promote public participation</w:t>
      </w:r>
      <w:r w:rsidRPr="00AC4F14">
        <w:rPr>
          <w:rFonts w:ascii="Times New Roman" w:hAnsi="Times New Roman" w:cs="Times New Roman"/>
          <w:sz w:val="22"/>
          <w:szCs w:val="22"/>
          <w:lang w:val="en-US"/>
        </w:rPr>
        <w:t>. Promo</w:t>
      </w:r>
      <w:r w:rsidR="00732B44" w:rsidRPr="00AC4F14">
        <w:rPr>
          <w:rFonts w:ascii="Times New Roman" w:hAnsi="Times New Roman" w:cs="Times New Roman"/>
          <w:sz w:val="22"/>
          <w:szCs w:val="22"/>
          <w:lang w:val="en-US"/>
        </w:rPr>
        <w:t xml:space="preserve">ting peaceful coexistence in school based on respect for human rights, rejecting all forms of corporal punishment, humiliation, and other forms of violence in school, </w:t>
      </w:r>
      <w:r w:rsidR="00454069" w:rsidRPr="00AC4F14">
        <w:rPr>
          <w:rFonts w:ascii="Times New Roman" w:hAnsi="Times New Roman" w:cs="Times New Roman"/>
          <w:sz w:val="22"/>
          <w:szCs w:val="22"/>
          <w:lang w:val="en-US"/>
        </w:rPr>
        <w:t>including</w:t>
      </w:r>
      <w:r w:rsidR="00732B44" w:rsidRPr="00AC4F14">
        <w:rPr>
          <w:rFonts w:ascii="Times New Roman" w:hAnsi="Times New Roman" w:cs="Times New Roman"/>
          <w:sz w:val="22"/>
          <w:szCs w:val="22"/>
          <w:lang w:val="en-US"/>
        </w:rPr>
        <w:t xml:space="preserve"> gender-based violence</w:t>
      </w:r>
      <w:r w:rsidRPr="00AC4F14">
        <w:rPr>
          <w:rFonts w:ascii="Times New Roman" w:hAnsi="Times New Roman" w:cs="Times New Roman"/>
          <w:sz w:val="22"/>
          <w:szCs w:val="22"/>
          <w:lang w:val="en-US"/>
        </w:rPr>
        <w:t xml:space="preserve"> </w:t>
      </w:r>
      <w:r w:rsidR="00732B44" w:rsidRPr="00AC4F14">
        <w:rPr>
          <w:rFonts w:ascii="Times New Roman" w:hAnsi="Times New Roman" w:cs="Times New Roman"/>
          <w:i/>
          <w:sz w:val="22"/>
          <w:szCs w:val="22"/>
          <w:lang w:val="en-US"/>
        </w:rPr>
        <w:t xml:space="preserve">(Second Meeting of Ministers of Education of </w:t>
      </w:r>
      <w:r w:rsidRPr="00AC4F14">
        <w:rPr>
          <w:rFonts w:ascii="Times New Roman" w:hAnsi="Times New Roman" w:cs="Times New Roman"/>
          <w:i/>
          <w:sz w:val="22"/>
          <w:szCs w:val="22"/>
          <w:lang w:val="en-US"/>
        </w:rPr>
        <w:t>CELAC, Costa Rica, 2016).</w:t>
      </w:r>
    </w:p>
    <w:p w14:paraId="0E697A89" w14:textId="6374C029" w:rsidR="00805621" w:rsidRPr="00AC4F14" w:rsidRDefault="00732B44" w:rsidP="00B32742">
      <w:pPr>
        <w:pStyle w:val="ListParagraph"/>
        <w:numPr>
          <w:ilvl w:val="0"/>
          <w:numId w:val="44"/>
        </w:numPr>
        <w:tabs>
          <w:tab w:val="left" w:pos="180"/>
        </w:tabs>
        <w:ind w:left="180" w:right="-46" w:hanging="180"/>
        <w:jc w:val="both"/>
        <w:rPr>
          <w:rFonts w:ascii="Times New Roman" w:hAnsi="Times New Roman" w:cs="Times New Roman"/>
          <w:sz w:val="22"/>
          <w:szCs w:val="22"/>
          <w:lang w:val="en-US"/>
        </w:rPr>
      </w:pPr>
      <w:r w:rsidRPr="00AC4F14">
        <w:rPr>
          <w:rFonts w:ascii="Times New Roman" w:hAnsi="Times New Roman" w:cs="Times New Roman"/>
          <w:sz w:val="22"/>
          <w:szCs w:val="22"/>
          <w:lang w:val="en-US"/>
        </w:rPr>
        <w:t>As measures of prevention, education, and protection, it is established that education at all levels and ages, including within the family, especially education about human rights, is a key factor to change attitudes and behaviors, as well as education that recognizes and respects cultural diversity, especially among children and young people</w:t>
      </w:r>
      <w:r w:rsidR="00805621" w:rsidRPr="00AC4F14">
        <w:rPr>
          <w:rFonts w:ascii="Times New Roman" w:hAnsi="Times New Roman" w:cs="Times New Roman"/>
          <w:sz w:val="22"/>
          <w:szCs w:val="22"/>
          <w:lang w:val="en-US"/>
        </w:rPr>
        <w:t xml:space="preserve"> </w:t>
      </w:r>
      <w:r w:rsidR="00805621" w:rsidRPr="00AC4F14">
        <w:rPr>
          <w:rFonts w:ascii="Times New Roman" w:hAnsi="Times New Roman" w:cs="Times New Roman"/>
          <w:i/>
          <w:sz w:val="22"/>
          <w:szCs w:val="22"/>
          <w:lang w:val="en-US"/>
        </w:rPr>
        <w:t>(Declara</w:t>
      </w:r>
      <w:r w:rsidRPr="00AC4F14">
        <w:rPr>
          <w:rFonts w:ascii="Times New Roman" w:hAnsi="Times New Roman" w:cs="Times New Roman"/>
          <w:i/>
          <w:sz w:val="22"/>
          <w:szCs w:val="22"/>
          <w:lang w:val="en-US"/>
        </w:rPr>
        <w:t>tion; United against racism, racial discrimination, xenophobia, and related forms of intolerance,</w:t>
      </w:r>
      <w:r w:rsidR="00805621" w:rsidRPr="00AC4F14">
        <w:rPr>
          <w:rFonts w:ascii="Times New Roman" w:hAnsi="Times New Roman" w:cs="Times New Roman"/>
          <w:i/>
          <w:sz w:val="22"/>
          <w:szCs w:val="22"/>
          <w:lang w:val="en-US"/>
        </w:rPr>
        <w:t xml:space="preserve"> N</w:t>
      </w:r>
      <w:r w:rsidRPr="00AC4F14">
        <w:rPr>
          <w:rFonts w:ascii="Times New Roman" w:hAnsi="Times New Roman" w:cs="Times New Roman"/>
          <w:i/>
          <w:sz w:val="22"/>
          <w:szCs w:val="22"/>
          <w:lang w:val="en-US"/>
        </w:rPr>
        <w:t>ew</w:t>
      </w:r>
      <w:r w:rsidR="00805621" w:rsidRPr="00AC4F14">
        <w:rPr>
          <w:rFonts w:ascii="Times New Roman" w:hAnsi="Times New Roman" w:cs="Times New Roman"/>
          <w:i/>
          <w:sz w:val="22"/>
          <w:szCs w:val="22"/>
          <w:lang w:val="en-US"/>
        </w:rPr>
        <w:t xml:space="preserve"> York, </w:t>
      </w:r>
      <w:r w:rsidRPr="00AC4F14">
        <w:rPr>
          <w:rFonts w:ascii="Times New Roman" w:hAnsi="Times New Roman" w:cs="Times New Roman"/>
          <w:i/>
          <w:sz w:val="22"/>
          <w:szCs w:val="22"/>
          <w:lang w:val="en-US"/>
        </w:rPr>
        <w:t>United States, UN</w:t>
      </w:r>
      <w:r w:rsidR="00805621" w:rsidRPr="00AC4F14">
        <w:rPr>
          <w:rFonts w:ascii="Times New Roman" w:hAnsi="Times New Roman" w:cs="Times New Roman"/>
          <w:i/>
          <w:sz w:val="22"/>
          <w:szCs w:val="22"/>
          <w:lang w:val="en-US"/>
        </w:rPr>
        <w:t>, 2011).</w:t>
      </w:r>
    </w:p>
    <w:p w14:paraId="7F8E7FE8" w14:textId="48649C02" w:rsidR="00805621" w:rsidRPr="00AC4F14" w:rsidRDefault="00732B44" w:rsidP="00B32742">
      <w:pPr>
        <w:pStyle w:val="ListParagraph"/>
        <w:numPr>
          <w:ilvl w:val="0"/>
          <w:numId w:val="44"/>
        </w:numPr>
        <w:tabs>
          <w:tab w:val="left" w:pos="180"/>
        </w:tabs>
        <w:ind w:left="180" w:right="-46" w:hanging="180"/>
        <w:jc w:val="both"/>
        <w:rPr>
          <w:rFonts w:ascii="Times New Roman" w:hAnsi="Times New Roman" w:cs="Times New Roman"/>
          <w:sz w:val="22"/>
          <w:szCs w:val="22"/>
          <w:lang w:val="en-US"/>
        </w:rPr>
      </w:pPr>
      <w:r w:rsidRPr="00AC4F14">
        <w:rPr>
          <w:rFonts w:ascii="Times New Roman" w:hAnsi="Times New Roman" w:cs="Times New Roman"/>
          <w:sz w:val="22"/>
          <w:szCs w:val="22"/>
          <w:lang w:val="en-US"/>
        </w:rPr>
        <w:t>Access to education and information and the exercise of human rights shall be guaranteed</w:t>
      </w:r>
      <w:r w:rsidR="00805621" w:rsidRPr="00AC4F14">
        <w:rPr>
          <w:rFonts w:ascii="Times New Roman" w:hAnsi="Times New Roman" w:cs="Times New Roman"/>
          <w:sz w:val="22"/>
          <w:szCs w:val="22"/>
          <w:lang w:val="en-US"/>
        </w:rPr>
        <w:t xml:space="preserve"> </w:t>
      </w:r>
      <w:r w:rsidR="00805621" w:rsidRPr="00AC4F14">
        <w:rPr>
          <w:rFonts w:ascii="Times New Roman" w:hAnsi="Times New Roman" w:cs="Times New Roman"/>
          <w:i/>
          <w:sz w:val="22"/>
          <w:szCs w:val="22"/>
          <w:lang w:val="en-US"/>
        </w:rPr>
        <w:t>(Declara</w:t>
      </w:r>
      <w:r w:rsidRPr="00AC4F14">
        <w:rPr>
          <w:rFonts w:ascii="Times New Roman" w:hAnsi="Times New Roman" w:cs="Times New Roman"/>
          <w:i/>
          <w:sz w:val="22"/>
          <w:szCs w:val="22"/>
          <w:lang w:val="en-US"/>
        </w:rPr>
        <w:t xml:space="preserve">tion of the Second Summit of </w:t>
      </w:r>
      <w:r w:rsidR="00805621" w:rsidRPr="00AC4F14">
        <w:rPr>
          <w:rFonts w:ascii="Times New Roman" w:hAnsi="Times New Roman" w:cs="Times New Roman"/>
          <w:i/>
          <w:sz w:val="22"/>
          <w:szCs w:val="22"/>
          <w:lang w:val="en-US"/>
        </w:rPr>
        <w:t>CELAC, Cuba, 2014).</w:t>
      </w:r>
    </w:p>
    <w:p w14:paraId="18CDE996" w14:textId="77777777" w:rsidR="00805621" w:rsidRPr="00AC4F14" w:rsidRDefault="00805621" w:rsidP="00B32742">
      <w:pPr>
        <w:pStyle w:val="ListParagraph"/>
        <w:tabs>
          <w:tab w:val="left" w:pos="180"/>
        </w:tabs>
        <w:ind w:left="180" w:hanging="180"/>
        <w:rPr>
          <w:rFonts w:ascii="Times New Roman" w:hAnsi="Times New Roman" w:cs="Times New Roman"/>
          <w:sz w:val="22"/>
          <w:szCs w:val="22"/>
          <w:lang w:val="en-US"/>
        </w:rPr>
      </w:pPr>
    </w:p>
    <w:p w14:paraId="5F7F9650" w14:textId="77777777" w:rsidR="00805621" w:rsidRPr="00AC4F14" w:rsidRDefault="00805621" w:rsidP="00B32742">
      <w:pPr>
        <w:tabs>
          <w:tab w:val="left" w:pos="180"/>
        </w:tabs>
        <w:ind w:left="180" w:hanging="180"/>
        <w:rPr>
          <w:rFonts w:ascii="Times New Roman" w:hAnsi="Times New Roman" w:cs="Times New Roman"/>
          <w:sz w:val="22"/>
          <w:szCs w:val="22"/>
          <w:lang w:val="en-US"/>
        </w:rPr>
      </w:pPr>
    </w:p>
    <w:p w14:paraId="77A3D759" w14:textId="77777777" w:rsidR="0081078D" w:rsidRPr="00AC4F14" w:rsidRDefault="0081078D" w:rsidP="00B32742">
      <w:pPr>
        <w:ind w:left="720" w:right="673" w:hanging="180"/>
        <w:jc w:val="center"/>
        <w:rPr>
          <w:rFonts w:ascii="Times New Roman" w:hAnsi="Times New Roman" w:cs="Times New Roman"/>
          <w:b/>
          <w:sz w:val="22"/>
          <w:szCs w:val="22"/>
          <w:lang w:val="en-US"/>
        </w:rPr>
      </w:pPr>
    </w:p>
    <w:p w14:paraId="63897AC0" w14:textId="77777777" w:rsidR="0081078D" w:rsidRPr="00AC4F14" w:rsidRDefault="0081078D" w:rsidP="00B32742">
      <w:pPr>
        <w:ind w:left="720" w:right="673" w:hanging="180"/>
        <w:jc w:val="center"/>
        <w:rPr>
          <w:rFonts w:ascii="Times New Roman" w:hAnsi="Times New Roman" w:cs="Times New Roman"/>
          <w:b/>
          <w:sz w:val="22"/>
          <w:szCs w:val="22"/>
          <w:lang w:val="en-US"/>
        </w:rPr>
      </w:pPr>
    </w:p>
    <w:p w14:paraId="2C36F6B0" w14:textId="77777777" w:rsidR="0081078D" w:rsidRPr="00AC4F14" w:rsidRDefault="0081078D" w:rsidP="00B32742">
      <w:pPr>
        <w:ind w:left="720" w:right="673" w:hanging="180"/>
        <w:jc w:val="center"/>
        <w:rPr>
          <w:rFonts w:ascii="Times New Roman" w:hAnsi="Times New Roman" w:cs="Times New Roman"/>
          <w:b/>
          <w:sz w:val="22"/>
          <w:szCs w:val="22"/>
          <w:lang w:val="en-US"/>
        </w:rPr>
      </w:pPr>
    </w:p>
    <w:p w14:paraId="53A276BB" w14:textId="77777777" w:rsidR="0081078D" w:rsidRPr="00AC4F14" w:rsidRDefault="0081078D" w:rsidP="00B32742">
      <w:pPr>
        <w:ind w:left="720" w:right="673" w:hanging="360"/>
        <w:jc w:val="center"/>
        <w:rPr>
          <w:rFonts w:ascii="Times New Roman" w:hAnsi="Times New Roman" w:cs="Times New Roman"/>
          <w:b/>
          <w:sz w:val="22"/>
          <w:szCs w:val="22"/>
          <w:lang w:val="en-US"/>
        </w:rPr>
      </w:pPr>
    </w:p>
    <w:p w14:paraId="1AB1D800" w14:textId="77777777" w:rsidR="0081078D" w:rsidRPr="00AC4F14" w:rsidRDefault="0081078D" w:rsidP="00B32742">
      <w:pPr>
        <w:ind w:left="720" w:right="673" w:hanging="360"/>
        <w:jc w:val="center"/>
        <w:rPr>
          <w:rFonts w:ascii="Times New Roman" w:hAnsi="Times New Roman" w:cs="Times New Roman"/>
          <w:b/>
          <w:sz w:val="22"/>
          <w:szCs w:val="22"/>
          <w:lang w:val="en-US"/>
        </w:rPr>
      </w:pPr>
    </w:p>
    <w:p w14:paraId="33B83957" w14:textId="77777777" w:rsidR="0081078D" w:rsidRPr="00AC4F14" w:rsidRDefault="0081078D" w:rsidP="00B32742">
      <w:pPr>
        <w:ind w:left="720" w:right="673" w:hanging="360"/>
        <w:jc w:val="center"/>
        <w:rPr>
          <w:rFonts w:ascii="Times New Roman" w:hAnsi="Times New Roman" w:cs="Times New Roman"/>
          <w:b/>
          <w:sz w:val="22"/>
          <w:szCs w:val="22"/>
          <w:lang w:val="en-US"/>
        </w:rPr>
      </w:pPr>
    </w:p>
    <w:p w14:paraId="3D7C8111" w14:textId="77777777" w:rsidR="0081078D" w:rsidRPr="00AC4F14" w:rsidRDefault="0081078D" w:rsidP="00B32742">
      <w:pPr>
        <w:ind w:left="720" w:right="673" w:hanging="360"/>
        <w:jc w:val="center"/>
        <w:rPr>
          <w:rFonts w:ascii="Times New Roman" w:hAnsi="Times New Roman" w:cs="Times New Roman"/>
          <w:b/>
          <w:sz w:val="22"/>
          <w:szCs w:val="22"/>
          <w:lang w:val="en-US"/>
        </w:rPr>
      </w:pPr>
    </w:p>
    <w:p w14:paraId="34BFE360" w14:textId="77777777" w:rsidR="00B32742" w:rsidRPr="00AC4F14" w:rsidRDefault="00B32742" w:rsidP="00B32742">
      <w:pPr>
        <w:ind w:left="720" w:right="673" w:hanging="360"/>
        <w:jc w:val="center"/>
        <w:rPr>
          <w:rFonts w:ascii="Times New Roman" w:hAnsi="Times New Roman" w:cs="Times New Roman"/>
          <w:b/>
          <w:sz w:val="22"/>
          <w:szCs w:val="22"/>
          <w:lang w:val="en-US"/>
        </w:rPr>
      </w:pPr>
    </w:p>
    <w:p w14:paraId="4082BCC8" w14:textId="77777777" w:rsidR="00B32742" w:rsidRPr="00AC4F14" w:rsidRDefault="00B32742" w:rsidP="00B32742">
      <w:pPr>
        <w:ind w:left="720" w:right="673" w:hanging="360"/>
        <w:jc w:val="center"/>
        <w:rPr>
          <w:rFonts w:ascii="Times New Roman" w:hAnsi="Times New Roman" w:cs="Times New Roman"/>
          <w:b/>
          <w:sz w:val="22"/>
          <w:szCs w:val="22"/>
          <w:lang w:val="en-US"/>
        </w:rPr>
      </w:pPr>
    </w:p>
    <w:p w14:paraId="72911580" w14:textId="77777777" w:rsidR="00B32742" w:rsidRPr="00AC4F14" w:rsidRDefault="00B32742" w:rsidP="00B32742">
      <w:pPr>
        <w:ind w:left="720" w:right="673" w:hanging="360"/>
        <w:jc w:val="center"/>
        <w:rPr>
          <w:rFonts w:ascii="Times New Roman" w:hAnsi="Times New Roman" w:cs="Times New Roman"/>
          <w:b/>
          <w:sz w:val="22"/>
          <w:szCs w:val="22"/>
          <w:lang w:val="en-US"/>
        </w:rPr>
      </w:pPr>
    </w:p>
    <w:p w14:paraId="42F2CF54" w14:textId="77777777" w:rsidR="00B32742" w:rsidRPr="00AC4F14" w:rsidRDefault="00B32742" w:rsidP="00B32742">
      <w:pPr>
        <w:ind w:left="720" w:right="673" w:hanging="360"/>
        <w:jc w:val="center"/>
        <w:rPr>
          <w:rFonts w:ascii="Times New Roman" w:hAnsi="Times New Roman" w:cs="Times New Roman"/>
          <w:b/>
          <w:sz w:val="22"/>
          <w:szCs w:val="22"/>
          <w:lang w:val="en-US"/>
        </w:rPr>
      </w:pPr>
    </w:p>
    <w:p w14:paraId="78089EDB" w14:textId="77777777" w:rsidR="00B32742" w:rsidRPr="00AC4F14" w:rsidRDefault="00B32742" w:rsidP="00B32742">
      <w:pPr>
        <w:ind w:left="720" w:right="673" w:hanging="360"/>
        <w:jc w:val="center"/>
        <w:rPr>
          <w:rFonts w:ascii="Times New Roman" w:hAnsi="Times New Roman" w:cs="Times New Roman"/>
          <w:b/>
          <w:sz w:val="22"/>
          <w:szCs w:val="22"/>
          <w:lang w:val="en-US"/>
        </w:rPr>
      </w:pPr>
    </w:p>
    <w:p w14:paraId="7DC3337D" w14:textId="77777777" w:rsidR="00B32742" w:rsidRPr="00AC4F14" w:rsidRDefault="00B32742" w:rsidP="00B32742">
      <w:pPr>
        <w:ind w:left="720" w:right="673" w:hanging="360"/>
        <w:jc w:val="center"/>
        <w:rPr>
          <w:rFonts w:ascii="Times New Roman" w:hAnsi="Times New Roman" w:cs="Times New Roman"/>
          <w:b/>
          <w:sz w:val="22"/>
          <w:szCs w:val="22"/>
          <w:lang w:val="en-US"/>
        </w:rPr>
      </w:pPr>
    </w:p>
    <w:p w14:paraId="449B2D08" w14:textId="77777777" w:rsidR="00B32742" w:rsidRPr="00AC4F14" w:rsidRDefault="00B32742" w:rsidP="00B32742">
      <w:pPr>
        <w:ind w:left="720" w:right="673" w:hanging="360"/>
        <w:jc w:val="center"/>
        <w:rPr>
          <w:rFonts w:ascii="Times New Roman" w:hAnsi="Times New Roman" w:cs="Times New Roman"/>
          <w:b/>
          <w:sz w:val="22"/>
          <w:szCs w:val="22"/>
          <w:lang w:val="en-US"/>
        </w:rPr>
      </w:pPr>
    </w:p>
    <w:p w14:paraId="75136028" w14:textId="77777777" w:rsidR="00B32742" w:rsidRPr="00AC4F14" w:rsidRDefault="00B32742" w:rsidP="00726AF8">
      <w:pPr>
        <w:ind w:right="673"/>
        <w:rPr>
          <w:rFonts w:ascii="Times New Roman" w:hAnsi="Times New Roman" w:cs="Times New Roman"/>
          <w:b/>
          <w:sz w:val="22"/>
          <w:szCs w:val="22"/>
          <w:lang w:val="en-US"/>
        </w:rPr>
        <w:sectPr w:rsidR="00B32742" w:rsidRPr="00AC4F14" w:rsidSect="00AC4F14">
          <w:headerReference w:type="default" r:id="rId16"/>
          <w:headerReference w:type="first" r:id="rId17"/>
          <w:pgSz w:w="12240" w:h="15840"/>
          <w:pgMar w:top="1512" w:right="1570" w:bottom="1296" w:left="1710" w:header="432" w:footer="706" w:gutter="0"/>
          <w:pgNumType w:fmt="numberInDash"/>
          <w:cols w:space="708"/>
          <w:docGrid w:linePitch="360"/>
        </w:sectPr>
      </w:pPr>
    </w:p>
    <w:p w14:paraId="101B7808" w14:textId="08D88282" w:rsidR="00B32742" w:rsidRPr="00AC4F14" w:rsidRDefault="00B32742" w:rsidP="00726AF8">
      <w:pPr>
        <w:ind w:right="673"/>
        <w:rPr>
          <w:rFonts w:ascii="Times New Roman" w:hAnsi="Times New Roman" w:cs="Times New Roman"/>
          <w:b/>
          <w:sz w:val="22"/>
          <w:szCs w:val="22"/>
          <w:lang w:val="en-US"/>
        </w:rPr>
      </w:pPr>
    </w:p>
    <w:p w14:paraId="2A715A7F" w14:textId="77777777" w:rsidR="0081078D" w:rsidRPr="00AC4F14" w:rsidRDefault="0081078D" w:rsidP="00726AF8">
      <w:pPr>
        <w:ind w:right="673"/>
        <w:rPr>
          <w:rFonts w:ascii="Times New Roman" w:hAnsi="Times New Roman" w:cs="Times New Roman"/>
          <w:b/>
          <w:sz w:val="22"/>
          <w:szCs w:val="22"/>
          <w:lang w:val="en-US"/>
        </w:rPr>
      </w:pPr>
    </w:p>
    <w:p w14:paraId="0AC9ADA1" w14:textId="5830AA77" w:rsidR="0081078D" w:rsidRPr="00AC4F14" w:rsidRDefault="001A3EF8" w:rsidP="001A3EF8">
      <w:pPr>
        <w:ind w:left="720" w:right="673" w:hanging="360"/>
        <w:jc w:val="center"/>
        <w:rPr>
          <w:rFonts w:ascii="Times New Roman" w:hAnsi="Times New Roman" w:cs="Times New Roman"/>
          <w:b/>
          <w:sz w:val="22"/>
          <w:szCs w:val="22"/>
          <w:lang w:val="en-US"/>
        </w:rPr>
      </w:pPr>
      <w:r w:rsidRPr="00AC4F14">
        <w:rPr>
          <w:rFonts w:ascii="Times New Roman" w:hAnsi="Times New Roman" w:cs="Times New Roman"/>
          <w:b/>
          <w:sz w:val="22"/>
          <w:szCs w:val="22"/>
          <w:lang w:val="en-US"/>
        </w:rPr>
        <w:t>MAIN REGIONAL AND GLOBAL AGREEMENTS REFERRING TO THE THRE PRIORITY AREAS OF THE INTER-AMERICAN EDUCATION AGENDA</w:t>
      </w:r>
    </w:p>
    <w:p w14:paraId="7616AB63" w14:textId="77777777" w:rsidR="0081078D" w:rsidRPr="00AC4F14" w:rsidRDefault="0081078D" w:rsidP="00E0656D">
      <w:pPr>
        <w:ind w:right="673"/>
        <w:jc w:val="center"/>
        <w:rPr>
          <w:rFonts w:ascii="Times New Roman" w:hAnsi="Times New Roman" w:cs="Times New Roman"/>
          <w:b/>
          <w:sz w:val="22"/>
          <w:szCs w:val="22"/>
          <w:lang w:val="en-US"/>
        </w:rPr>
      </w:pPr>
    </w:p>
    <w:tbl>
      <w:tblPr>
        <w:tblW w:w="13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4"/>
        <w:gridCol w:w="12164"/>
      </w:tblGrid>
      <w:tr w:rsidR="00A84D1A" w:rsidRPr="00AC4F14" w14:paraId="3CA86D54" w14:textId="77777777" w:rsidTr="006A0885">
        <w:tc>
          <w:tcPr>
            <w:tcW w:w="13428" w:type="dxa"/>
            <w:gridSpan w:val="2"/>
            <w:shd w:val="clear" w:color="auto" w:fill="D9D9D9"/>
          </w:tcPr>
          <w:p w14:paraId="30FB884B" w14:textId="0EE0F767" w:rsidR="00A84D1A" w:rsidRPr="00AC4F14" w:rsidRDefault="002F2047" w:rsidP="00E0656D">
            <w:pPr>
              <w:rPr>
                <w:rFonts w:ascii="Times New Roman" w:hAnsi="Times New Roman" w:cs="Times New Roman"/>
                <w:b/>
                <w:sz w:val="22"/>
                <w:szCs w:val="22"/>
                <w:u w:val="single"/>
                <w:lang w:val="en-US"/>
              </w:rPr>
            </w:pPr>
            <w:r w:rsidRPr="00AC4F14">
              <w:rPr>
                <w:rFonts w:ascii="Times New Roman" w:hAnsi="Times New Roman" w:cs="Times New Roman"/>
                <w:b/>
                <w:sz w:val="22"/>
                <w:szCs w:val="22"/>
                <w:u w:val="single"/>
                <w:lang w:val="en-US"/>
              </w:rPr>
              <w:t>Document</w:t>
            </w:r>
            <w:r w:rsidR="00D52B47" w:rsidRPr="00AC4F14">
              <w:rPr>
                <w:rFonts w:ascii="Times New Roman" w:hAnsi="Times New Roman" w:cs="Times New Roman"/>
                <w:b/>
                <w:sz w:val="22"/>
                <w:szCs w:val="22"/>
                <w:u w:val="single"/>
                <w:lang w:val="en-US"/>
              </w:rPr>
              <w:t xml:space="preserve">: </w:t>
            </w:r>
            <w:r w:rsidR="00D52B47" w:rsidRPr="00AC4F14">
              <w:rPr>
                <w:rFonts w:ascii="Times New Roman" w:hAnsi="Times New Roman" w:cs="Times New Roman"/>
                <w:b/>
                <w:sz w:val="22"/>
                <w:szCs w:val="22"/>
                <w:lang w:val="en-US"/>
              </w:rPr>
              <w:t>Framework Cooperation Agreement between the Ministries of Education of the member countries  of the Central American Educational and Cultural Coordination and the Ibero-American Educational Television Association, CECC/SICA Meeting, Dominican Republic, July 2, 2002</w:t>
            </w:r>
            <w:r w:rsidR="00A84D1A" w:rsidRPr="00AC4F14">
              <w:rPr>
                <w:rFonts w:ascii="Times New Roman" w:hAnsi="Times New Roman" w:cs="Times New Roman"/>
                <w:b/>
                <w:sz w:val="22"/>
                <w:szCs w:val="22"/>
                <w:u w:val="single"/>
                <w:lang w:val="en-US"/>
              </w:rPr>
              <w:t xml:space="preserve"> </w:t>
            </w:r>
          </w:p>
        </w:tc>
      </w:tr>
      <w:tr w:rsidR="00D52B47" w:rsidRPr="00AC4F14" w14:paraId="09E2832E" w14:textId="77777777" w:rsidTr="00D52B47">
        <w:tc>
          <w:tcPr>
            <w:tcW w:w="1264" w:type="dxa"/>
            <w:shd w:val="clear" w:color="auto" w:fill="auto"/>
          </w:tcPr>
          <w:p w14:paraId="1BC16CCA" w14:textId="3EE7188C" w:rsidR="00D52B47" w:rsidRPr="00AC4F14" w:rsidRDefault="00D52B47" w:rsidP="00E0656D">
            <w:pPr>
              <w:rPr>
                <w:rFonts w:ascii="Times New Roman" w:hAnsi="Times New Roman" w:cs="Times New Roman"/>
                <w:b/>
                <w:sz w:val="22"/>
                <w:szCs w:val="22"/>
                <w:lang w:val="en-US"/>
              </w:rPr>
            </w:pPr>
            <w:r w:rsidRPr="00AC4F14">
              <w:rPr>
                <w:rFonts w:ascii="Times New Roman" w:hAnsi="Times New Roman" w:cs="Times New Roman"/>
                <w:b/>
                <w:sz w:val="22"/>
                <w:szCs w:val="22"/>
                <w:lang w:val="en-US"/>
              </w:rPr>
              <w:t xml:space="preserve">Equity </w:t>
            </w:r>
          </w:p>
        </w:tc>
        <w:tc>
          <w:tcPr>
            <w:tcW w:w="12164" w:type="dxa"/>
            <w:shd w:val="clear" w:color="auto" w:fill="auto"/>
          </w:tcPr>
          <w:p w14:paraId="66774D6F" w14:textId="3D0853BD" w:rsidR="00D52B47" w:rsidRPr="00AC4F14" w:rsidRDefault="00D52B47" w:rsidP="00E0656D">
            <w:pPr>
              <w:rPr>
                <w:rFonts w:ascii="Times New Roman" w:hAnsi="Times New Roman" w:cs="Times New Roman"/>
                <w:sz w:val="22"/>
                <w:szCs w:val="22"/>
                <w:lang w:val="en-US"/>
              </w:rPr>
            </w:pPr>
            <w:r w:rsidRPr="00AC4F14">
              <w:rPr>
                <w:rFonts w:ascii="Times New Roman" w:hAnsi="Times New Roman" w:cs="Times New Roman"/>
                <w:sz w:val="22"/>
                <w:szCs w:val="22"/>
                <w:lang w:val="en-US"/>
              </w:rPr>
              <w:t>Promote collaboration in the area of educational and cultural television, radio, and new information  and communication technologies, within the various proposals or guidelines</w:t>
            </w:r>
          </w:p>
        </w:tc>
      </w:tr>
      <w:tr w:rsidR="00A84D1A" w:rsidRPr="00AC4F14" w14:paraId="1B6B80DD" w14:textId="77777777" w:rsidTr="006A0885">
        <w:tc>
          <w:tcPr>
            <w:tcW w:w="13428" w:type="dxa"/>
            <w:gridSpan w:val="2"/>
            <w:shd w:val="clear" w:color="auto" w:fill="auto"/>
          </w:tcPr>
          <w:p w14:paraId="1E52DAA2" w14:textId="1BFEDE06" w:rsidR="00A84D1A" w:rsidRPr="00AC4F14" w:rsidRDefault="001D490E" w:rsidP="00E0656D">
            <w:pPr>
              <w:rPr>
                <w:rFonts w:ascii="Times New Roman" w:hAnsi="Times New Roman" w:cs="Times New Roman"/>
                <w:b/>
                <w:color w:val="000000"/>
                <w:sz w:val="22"/>
                <w:szCs w:val="22"/>
                <w:lang w:val="en-US"/>
              </w:rPr>
            </w:pPr>
            <w:r w:rsidRPr="00AC4F14">
              <w:rPr>
                <w:rFonts w:ascii="Times New Roman" w:hAnsi="Times New Roman" w:cs="Times New Roman"/>
                <w:b/>
                <w:sz w:val="22"/>
                <w:szCs w:val="22"/>
                <w:lang w:val="en-US"/>
              </w:rPr>
              <w:t>Commitments</w:t>
            </w:r>
            <w:r w:rsidR="00A84D1A" w:rsidRPr="00AC4F14">
              <w:rPr>
                <w:rFonts w:ascii="Times New Roman" w:hAnsi="Times New Roman" w:cs="Times New Roman"/>
                <w:b/>
                <w:sz w:val="22"/>
                <w:szCs w:val="22"/>
                <w:lang w:val="en-US"/>
              </w:rPr>
              <w:t xml:space="preserve">: </w:t>
            </w:r>
          </w:p>
          <w:p w14:paraId="5BE28093" w14:textId="7AE0F8A3" w:rsidR="00A84D1A" w:rsidRPr="00AC4F14" w:rsidRDefault="001D490E" w:rsidP="00E0656D">
            <w:pPr>
              <w:rPr>
                <w:rFonts w:ascii="Times New Roman" w:hAnsi="Times New Roman" w:cs="Times New Roman"/>
                <w:sz w:val="22"/>
                <w:szCs w:val="22"/>
                <w:lang w:val="en-US"/>
              </w:rPr>
            </w:pPr>
            <w:r w:rsidRPr="00AC4F14">
              <w:rPr>
                <w:rFonts w:ascii="Times New Roman" w:hAnsi="Times New Roman" w:cs="Times New Roman"/>
                <w:sz w:val="22"/>
                <w:szCs w:val="22"/>
                <w:lang w:val="en-US"/>
              </w:rPr>
              <w:t>1. Transmission or rebroadcast of a special educational television and internet program produced by and for the Central American Ministries of Education.</w:t>
            </w:r>
            <w:r w:rsidRPr="00AC4F14">
              <w:rPr>
                <w:rFonts w:ascii="Times New Roman" w:hAnsi="Times New Roman" w:cs="Times New Roman"/>
                <w:sz w:val="22"/>
                <w:szCs w:val="22"/>
                <w:lang w:val="en-US"/>
              </w:rPr>
              <w:br/>
              <w:t>2. The production and co-production of special educational and cultural programming.</w:t>
            </w:r>
            <w:r w:rsidRPr="00AC4F14">
              <w:rPr>
                <w:rFonts w:ascii="Times New Roman" w:hAnsi="Times New Roman" w:cs="Times New Roman"/>
                <w:sz w:val="22"/>
                <w:szCs w:val="22"/>
                <w:lang w:val="en-US"/>
              </w:rPr>
              <w:br/>
              <w:t xml:space="preserve">New communication and information technologies. </w:t>
            </w:r>
            <w:r w:rsidRPr="00AC4F14">
              <w:rPr>
                <w:rFonts w:ascii="Times New Roman" w:hAnsi="Times New Roman" w:cs="Times New Roman"/>
                <w:sz w:val="22"/>
                <w:szCs w:val="22"/>
                <w:lang w:val="en-US"/>
              </w:rPr>
              <w:br/>
              <w:t xml:space="preserve">3. Tele-education for vocational and postgraduate training.  </w:t>
            </w:r>
            <w:r w:rsidRPr="00AC4F14">
              <w:rPr>
                <w:rFonts w:ascii="Times New Roman" w:hAnsi="Times New Roman" w:cs="Times New Roman"/>
                <w:sz w:val="22"/>
                <w:szCs w:val="22"/>
                <w:lang w:val="en-US"/>
              </w:rPr>
              <w:br/>
              <w:t>4. Digital television engineering.</w:t>
            </w:r>
            <w:r w:rsidRPr="00AC4F14">
              <w:rPr>
                <w:rFonts w:ascii="Times New Roman" w:hAnsi="Times New Roman" w:cs="Times New Roman"/>
                <w:sz w:val="22"/>
                <w:szCs w:val="22"/>
                <w:lang w:val="en-US"/>
              </w:rPr>
              <w:br/>
              <w:t>5. Educational research and cultural TV.</w:t>
            </w:r>
          </w:p>
        </w:tc>
      </w:tr>
      <w:tr w:rsidR="00A84D1A" w:rsidRPr="00AC4F14" w14:paraId="2F433A6A" w14:textId="77777777" w:rsidTr="006A0885">
        <w:tc>
          <w:tcPr>
            <w:tcW w:w="13428" w:type="dxa"/>
            <w:gridSpan w:val="2"/>
            <w:shd w:val="clear" w:color="auto" w:fill="D9D9D9"/>
          </w:tcPr>
          <w:p w14:paraId="063B62A0" w14:textId="2D209F02" w:rsidR="00A84D1A" w:rsidRPr="00AC4F14" w:rsidRDefault="001D490E" w:rsidP="00E0656D">
            <w:pPr>
              <w:rPr>
                <w:rFonts w:ascii="Times New Roman" w:hAnsi="Times New Roman" w:cs="Times New Roman"/>
                <w:sz w:val="22"/>
                <w:szCs w:val="22"/>
                <w:lang w:val="en-US"/>
              </w:rPr>
            </w:pPr>
            <w:r w:rsidRPr="00AC4F14">
              <w:rPr>
                <w:rFonts w:ascii="Times New Roman" w:hAnsi="Times New Roman" w:cs="Times New Roman"/>
                <w:b/>
                <w:sz w:val="22"/>
                <w:szCs w:val="22"/>
                <w:u w:val="single"/>
                <w:lang w:val="en-US"/>
              </w:rPr>
              <w:t>Document</w:t>
            </w:r>
            <w:r w:rsidR="00D52B47" w:rsidRPr="00AC4F14">
              <w:rPr>
                <w:rFonts w:ascii="Times New Roman" w:hAnsi="Times New Roman" w:cs="Times New Roman"/>
                <w:b/>
                <w:sz w:val="22"/>
                <w:szCs w:val="22"/>
                <w:u w:val="single"/>
                <w:lang w:val="en-US"/>
              </w:rPr>
              <w:t>:</w:t>
            </w:r>
            <w:r w:rsidR="00D52B47" w:rsidRPr="00AC4F14">
              <w:rPr>
                <w:rFonts w:ascii="Times New Roman" w:hAnsi="Times New Roman" w:cs="Times New Roman"/>
                <w:sz w:val="22"/>
                <w:szCs w:val="22"/>
                <w:lang w:val="en-US"/>
              </w:rPr>
              <w:t xml:space="preserve"> </w:t>
            </w:r>
            <w:r w:rsidR="00D52B47" w:rsidRPr="00AC4F14">
              <w:rPr>
                <w:rFonts w:ascii="Times New Roman" w:hAnsi="Times New Roman" w:cs="Times New Roman"/>
                <w:b/>
                <w:sz w:val="22"/>
                <w:szCs w:val="22"/>
                <w:lang w:val="en-US"/>
              </w:rPr>
              <w:t>“United against racism, racial discrimination, xenophobia, and the related forms of intolerance” declaration, New York, United Nations, October 18, 2011.</w:t>
            </w:r>
            <w:r w:rsidR="00A84D1A" w:rsidRPr="00AC4F14">
              <w:rPr>
                <w:rFonts w:ascii="Times New Roman" w:hAnsi="Times New Roman" w:cs="Times New Roman"/>
                <w:b/>
                <w:sz w:val="22"/>
                <w:szCs w:val="22"/>
                <w:u w:val="single"/>
                <w:lang w:val="en-US"/>
              </w:rPr>
              <w:t xml:space="preserve"> </w:t>
            </w:r>
          </w:p>
        </w:tc>
      </w:tr>
      <w:tr w:rsidR="00D52B47" w:rsidRPr="00AC4F14" w14:paraId="4255A5EB" w14:textId="77777777" w:rsidTr="00D52B47">
        <w:tc>
          <w:tcPr>
            <w:tcW w:w="1264" w:type="dxa"/>
            <w:shd w:val="clear" w:color="auto" w:fill="auto"/>
          </w:tcPr>
          <w:p w14:paraId="59C6B092" w14:textId="64A8F9F9" w:rsidR="00D52B47" w:rsidRPr="00AC4F14" w:rsidRDefault="00D52B47" w:rsidP="00E0656D">
            <w:pPr>
              <w:rPr>
                <w:rFonts w:ascii="Times New Roman" w:hAnsi="Times New Roman" w:cs="Times New Roman"/>
                <w:b/>
                <w:sz w:val="22"/>
                <w:szCs w:val="22"/>
                <w:lang w:val="en-US"/>
              </w:rPr>
            </w:pPr>
            <w:r w:rsidRPr="00AC4F14">
              <w:rPr>
                <w:rFonts w:ascii="Times New Roman" w:hAnsi="Times New Roman" w:cs="Times New Roman"/>
                <w:b/>
                <w:sz w:val="22"/>
                <w:szCs w:val="22"/>
                <w:lang w:val="en-US"/>
              </w:rPr>
              <w:t xml:space="preserve">Equity </w:t>
            </w:r>
          </w:p>
        </w:tc>
        <w:tc>
          <w:tcPr>
            <w:tcW w:w="12164" w:type="dxa"/>
            <w:shd w:val="clear" w:color="auto" w:fill="auto"/>
          </w:tcPr>
          <w:p w14:paraId="39D02314" w14:textId="77777777" w:rsidR="00D52B47" w:rsidRPr="00AC4F14" w:rsidRDefault="00D52B47" w:rsidP="00E0656D">
            <w:pPr>
              <w:jc w:val="both"/>
              <w:rPr>
                <w:rFonts w:ascii="Times New Roman" w:hAnsi="Times New Roman" w:cs="Times New Roman"/>
                <w:sz w:val="22"/>
                <w:szCs w:val="22"/>
                <w:lang w:val="en-US"/>
              </w:rPr>
            </w:pPr>
            <w:r w:rsidRPr="00AC4F14">
              <w:rPr>
                <w:rFonts w:ascii="Times New Roman" w:hAnsi="Times New Roman" w:cs="Times New Roman"/>
                <w:sz w:val="22"/>
                <w:szCs w:val="22"/>
                <w:lang w:val="en-US"/>
              </w:rPr>
              <w:t>Ensure the effective enjoyment of all human rights and fundamental freedoms by all, particularly the victims of racism, racial discrimination, xenophobia, and the related forms of intolerance, in all societies.</w:t>
            </w:r>
          </w:p>
          <w:p w14:paraId="1E7D2734" w14:textId="7273EE32" w:rsidR="00D52B47" w:rsidRPr="00AC4F14" w:rsidRDefault="00D52B47" w:rsidP="00E0656D">
            <w:pPr>
              <w:jc w:val="both"/>
              <w:rPr>
                <w:rFonts w:ascii="Times New Roman" w:hAnsi="Times New Roman" w:cs="Times New Roman"/>
                <w:sz w:val="22"/>
                <w:szCs w:val="22"/>
                <w:lang w:val="en-US"/>
              </w:rPr>
            </w:pPr>
            <w:r w:rsidRPr="00AC4F14">
              <w:rPr>
                <w:rFonts w:ascii="Times New Roman" w:hAnsi="Times New Roman" w:cs="Times New Roman"/>
                <w:sz w:val="22"/>
                <w:szCs w:val="22"/>
                <w:lang w:val="en-US"/>
              </w:rPr>
              <w:t>“Racial discrimination, xenophobia and the related forms of intolerance.”</w:t>
            </w:r>
          </w:p>
        </w:tc>
      </w:tr>
      <w:tr w:rsidR="0065636F" w:rsidRPr="00AC4F14" w14:paraId="33A1D9DD" w14:textId="77777777" w:rsidTr="00D52B47">
        <w:tc>
          <w:tcPr>
            <w:tcW w:w="1264" w:type="dxa"/>
            <w:shd w:val="clear" w:color="auto" w:fill="auto"/>
          </w:tcPr>
          <w:p w14:paraId="0B34BB87" w14:textId="4911C3BC" w:rsidR="0065636F" w:rsidRPr="00AC4F14" w:rsidRDefault="0065636F" w:rsidP="00E0656D">
            <w:pPr>
              <w:rPr>
                <w:rFonts w:ascii="Times New Roman" w:hAnsi="Times New Roman" w:cs="Times New Roman"/>
                <w:b/>
                <w:sz w:val="22"/>
                <w:szCs w:val="22"/>
                <w:lang w:val="en-US"/>
              </w:rPr>
            </w:pPr>
            <w:r w:rsidRPr="00AC4F14">
              <w:rPr>
                <w:rFonts w:ascii="Times New Roman" w:hAnsi="Times New Roman" w:cs="Times New Roman"/>
                <w:b/>
                <w:sz w:val="22"/>
                <w:szCs w:val="22"/>
                <w:lang w:val="en-US"/>
              </w:rPr>
              <w:t>Teaching Profession</w:t>
            </w:r>
          </w:p>
        </w:tc>
        <w:tc>
          <w:tcPr>
            <w:tcW w:w="12164" w:type="dxa"/>
            <w:shd w:val="clear" w:color="auto" w:fill="auto"/>
          </w:tcPr>
          <w:p w14:paraId="43A577E0" w14:textId="4BA8D2E6" w:rsidR="0065636F" w:rsidRPr="00AC4F14" w:rsidRDefault="00FE49A0" w:rsidP="00E0656D">
            <w:pPr>
              <w:jc w:val="both"/>
              <w:rPr>
                <w:rFonts w:ascii="Times New Roman" w:hAnsi="Times New Roman" w:cs="Times New Roman"/>
                <w:sz w:val="22"/>
                <w:szCs w:val="22"/>
                <w:lang w:val="en-US"/>
              </w:rPr>
            </w:pPr>
            <w:r w:rsidRPr="00AC4F14">
              <w:rPr>
                <w:rFonts w:ascii="Times New Roman" w:hAnsi="Times New Roman" w:cs="Times New Roman"/>
                <w:sz w:val="22"/>
                <w:szCs w:val="22"/>
                <w:lang w:val="en-US"/>
              </w:rPr>
              <w:t>Commend preventive initiatives to combat discrimination in employment, such as training and advisory programs for excluded persons belonging to minorities in order to help make inroads in the job market, programs for employers aimed at combating discrimination or raising cultural awareness</w:t>
            </w:r>
            <w:r w:rsidR="0065636F" w:rsidRPr="00AC4F14">
              <w:rPr>
                <w:rFonts w:ascii="Times New Roman" w:hAnsi="Times New Roman" w:cs="Times New Roman"/>
                <w:sz w:val="22"/>
                <w:szCs w:val="22"/>
                <w:lang w:val="en-US"/>
              </w:rPr>
              <w:t xml:space="preserve">, </w:t>
            </w:r>
            <w:r w:rsidRPr="00AC4F14">
              <w:rPr>
                <w:rFonts w:ascii="Times New Roman" w:hAnsi="Times New Roman" w:cs="Times New Roman"/>
                <w:sz w:val="22"/>
                <w:szCs w:val="22"/>
                <w:lang w:val="en-US"/>
              </w:rPr>
              <w:t>examples of mentoring and affirmative action programs for hiring, and others involved in contract compliance and anonymous applications for employment</w:t>
            </w:r>
            <w:r w:rsidR="0065636F" w:rsidRPr="00AC4F14">
              <w:rPr>
                <w:rFonts w:ascii="Times New Roman" w:hAnsi="Times New Roman" w:cs="Times New Roman"/>
                <w:sz w:val="22"/>
                <w:szCs w:val="22"/>
                <w:lang w:val="en-US"/>
              </w:rPr>
              <w:t>.</w:t>
            </w:r>
          </w:p>
          <w:p w14:paraId="183490C0" w14:textId="678205C1" w:rsidR="0065636F" w:rsidRPr="00AC4F14" w:rsidRDefault="00FE49A0" w:rsidP="00E0656D">
            <w:pPr>
              <w:jc w:val="both"/>
              <w:rPr>
                <w:rFonts w:ascii="Times New Roman" w:hAnsi="Times New Roman" w:cs="Times New Roman"/>
                <w:sz w:val="22"/>
                <w:szCs w:val="22"/>
                <w:lang w:val="en-US"/>
              </w:rPr>
            </w:pPr>
            <w:r w:rsidRPr="00AC4F14">
              <w:rPr>
                <w:rFonts w:ascii="Times New Roman" w:hAnsi="Times New Roman" w:cs="Times New Roman"/>
                <w:sz w:val="22"/>
                <w:szCs w:val="22"/>
                <w:lang w:val="en-US"/>
              </w:rPr>
              <w:t xml:space="preserve">Encourage all States, in cooperation with the United Nations Educational, Scientific, and Cultural Organization (UNESCO) and other international organizations having jurisdiction to start and develop cultural and education programs aimed at combating racism, racial discrimination, xenophobia, and related forms of </w:t>
            </w:r>
            <w:r w:rsidR="0065636F" w:rsidRPr="00AC4F14">
              <w:rPr>
                <w:rFonts w:ascii="Times New Roman" w:hAnsi="Times New Roman" w:cs="Times New Roman"/>
                <w:sz w:val="22"/>
                <w:szCs w:val="22"/>
                <w:lang w:val="en-US"/>
              </w:rPr>
              <w:t>intoleranc</w:t>
            </w:r>
            <w:r w:rsidR="003325A9" w:rsidRPr="00AC4F14">
              <w:rPr>
                <w:rFonts w:ascii="Times New Roman" w:hAnsi="Times New Roman" w:cs="Times New Roman"/>
                <w:sz w:val="22"/>
                <w:szCs w:val="22"/>
                <w:lang w:val="en-US"/>
              </w:rPr>
              <w:t>e</w:t>
            </w:r>
            <w:r w:rsidR="0065636F" w:rsidRPr="00AC4F14">
              <w:rPr>
                <w:rFonts w:ascii="Times New Roman" w:hAnsi="Times New Roman" w:cs="Times New Roman"/>
                <w:sz w:val="22"/>
                <w:szCs w:val="22"/>
                <w:lang w:val="en-US"/>
              </w:rPr>
              <w:t xml:space="preserve">, </w:t>
            </w:r>
            <w:r w:rsidR="003325A9" w:rsidRPr="00AC4F14">
              <w:rPr>
                <w:rFonts w:ascii="Times New Roman" w:hAnsi="Times New Roman" w:cs="Times New Roman"/>
                <w:sz w:val="22"/>
                <w:szCs w:val="22"/>
                <w:lang w:val="en-US"/>
              </w:rPr>
              <w:t>for the purpose of ensuring respect for human dignity and the value of all human beings</w:t>
            </w:r>
            <w:r w:rsidR="0065636F" w:rsidRPr="00AC4F14">
              <w:rPr>
                <w:rFonts w:ascii="Times New Roman" w:hAnsi="Times New Roman" w:cs="Times New Roman"/>
                <w:sz w:val="22"/>
                <w:szCs w:val="22"/>
                <w:lang w:val="en-US"/>
              </w:rPr>
              <w:t>, as</w:t>
            </w:r>
            <w:r w:rsidR="003325A9" w:rsidRPr="00AC4F14">
              <w:rPr>
                <w:rFonts w:ascii="Times New Roman" w:hAnsi="Times New Roman" w:cs="Times New Roman"/>
                <w:sz w:val="22"/>
                <w:szCs w:val="22"/>
                <w:lang w:val="en-US"/>
              </w:rPr>
              <w:t xml:space="preserve"> well as increasing mutual understanding among all cultures and civilizations</w:t>
            </w:r>
            <w:r w:rsidR="0065636F" w:rsidRPr="00AC4F14">
              <w:rPr>
                <w:rFonts w:ascii="Times New Roman" w:hAnsi="Times New Roman" w:cs="Times New Roman"/>
                <w:sz w:val="22"/>
                <w:szCs w:val="22"/>
                <w:lang w:val="en-US"/>
              </w:rPr>
              <w:t xml:space="preserve">. </w:t>
            </w:r>
            <w:r w:rsidR="003325A9" w:rsidRPr="00AC4F14">
              <w:rPr>
                <w:rFonts w:ascii="Times New Roman" w:hAnsi="Times New Roman" w:cs="Times New Roman"/>
                <w:sz w:val="22"/>
                <w:szCs w:val="22"/>
                <w:lang w:val="en-US"/>
              </w:rPr>
              <w:t>Urge as well all States to support and carry out public information campaigns and concrete programs for human rights training, imparted wherever appropriate in the local languages, to combat racism, racial discrimination</w:t>
            </w:r>
            <w:r w:rsidR="0065636F" w:rsidRPr="00AC4F14">
              <w:rPr>
                <w:rFonts w:ascii="Times New Roman" w:hAnsi="Times New Roman" w:cs="Times New Roman"/>
                <w:sz w:val="22"/>
                <w:szCs w:val="22"/>
                <w:lang w:val="en-US"/>
              </w:rPr>
              <w:t>,</w:t>
            </w:r>
            <w:r w:rsidR="003325A9" w:rsidRPr="00AC4F14">
              <w:rPr>
                <w:rFonts w:ascii="Times New Roman" w:hAnsi="Times New Roman" w:cs="Times New Roman"/>
                <w:sz w:val="22"/>
                <w:szCs w:val="22"/>
                <w:lang w:val="en-US"/>
              </w:rPr>
              <w:t xml:space="preserve"> xenoph</w:t>
            </w:r>
            <w:r w:rsidR="0065636F" w:rsidRPr="00AC4F14">
              <w:rPr>
                <w:rFonts w:ascii="Times New Roman" w:hAnsi="Times New Roman" w:cs="Times New Roman"/>
                <w:sz w:val="22"/>
                <w:szCs w:val="22"/>
                <w:lang w:val="en-US"/>
              </w:rPr>
              <w:t>obia</w:t>
            </w:r>
            <w:r w:rsidR="003325A9" w:rsidRPr="00AC4F14">
              <w:rPr>
                <w:rFonts w:ascii="Times New Roman" w:hAnsi="Times New Roman" w:cs="Times New Roman"/>
                <w:sz w:val="22"/>
                <w:szCs w:val="22"/>
                <w:lang w:val="en-US"/>
              </w:rPr>
              <w:t>, and related forms of intolerance and promote respect for the values of diversity, pluralism, tolerance, respect, mutual respect, cultural sensitivity, integration, and cohesiveness.  These programs and campaigns must be addressed to all sectors of society, especially children and young people</w:t>
            </w:r>
            <w:r w:rsidR="0065636F" w:rsidRPr="00AC4F14">
              <w:rPr>
                <w:rFonts w:ascii="Times New Roman" w:hAnsi="Times New Roman" w:cs="Times New Roman"/>
                <w:sz w:val="22"/>
                <w:szCs w:val="22"/>
                <w:lang w:val="en-US"/>
              </w:rPr>
              <w:t>.</w:t>
            </w:r>
          </w:p>
        </w:tc>
      </w:tr>
      <w:tr w:rsidR="0065636F" w:rsidRPr="00AC4F14" w14:paraId="7DC9C3E0" w14:textId="77777777" w:rsidTr="00D52B47">
        <w:tc>
          <w:tcPr>
            <w:tcW w:w="1264" w:type="dxa"/>
            <w:shd w:val="clear" w:color="auto" w:fill="auto"/>
          </w:tcPr>
          <w:p w14:paraId="387A6D4A" w14:textId="2F65134C" w:rsidR="0065636F" w:rsidRPr="00AC4F14" w:rsidRDefault="0065636F" w:rsidP="00E0656D">
            <w:pPr>
              <w:rPr>
                <w:rFonts w:ascii="Times New Roman" w:hAnsi="Times New Roman" w:cs="Times New Roman"/>
                <w:b/>
                <w:sz w:val="22"/>
                <w:szCs w:val="22"/>
                <w:lang w:val="en-US"/>
              </w:rPr>
            </w:pPr>
            <w:r w:rsidRPr="00AC4F14">
              <w:rPr>
                <w:rFonts w:ascii="Times New Roman" w:hAnsi="Times New Roman" w:cs="Times New Roman"/>
                <w:b/>
                <w:sz w:val="22"/>
                <w:szCs w:val="22"/>
                <w:lang w:val="en-US"/>
              </w:rPr>
              <w:t>Early Childhood</w:t>
            </w:r>
          </w:p>
        </w:tc>
        <w:tc>
          <w:tcPr>
            <w:tcW w:w="12164" w:type="dxa"/>
            <w:shd w:val="clear" w:color="auto" w:fill="auto"/>
          </w:tcPr>
          <w:p w14:paraId="6F87C768" w14:textId="01C07A8C" w:rsidR="0065636F" w:rsidRPr="00AC4F14" w:rsidRDefault="003325A9" w:rsidP="00E0656D">
            <w:pPr>
              <w:rPr>
                <w:rFonts w:ascii="Times New Roman" w:hAnsi="Times New Roman" w:cs="Times New Roman"/>
                <w:sz w:val="22"/>
                <w:szCs w:val="22"/>
                <w:lang w:val="en-US"/>
              </w:rPr>
            </w:pPr>
            <w:r w:rsidRPr="00AC4F14">
              <w:rPr>
                <w:rFonts w:ascii="Times New Roman" w:hAnsi="Times New Roman" w:cs="Times New Roman"/>
                <w:sz w:val="22"/>
                <w:szCs w:val="22"/>
                <w:lang w:val="en-US"/>
              </w:rPr>
              <w:t>In the Durban Declaration adopted by the 2011 Declaration, mention is made of the binding aspects for children, but not specifically early childhood.  With respect to origins, cause, forms of racism, discrimination, intolerance, and xenophobia, it proposes freeing all men, women, and children from the conditions of extreme poverty</w:t>
            </w:r>
            <w:r w:rsidR="0065636F" w:rsidRPr="00AC4F14">
              <w:rPr>
                <w:rFonts w:ascii="Times New Roman" w:hAnsi="Times New Roman" w:cs="Times New Roman"/>
                <w:sz w:val="22"/>
                <w:szCs w:val="22"/>
                <w:lang w:val="en-US"/>
              </w:rPr>
              <w:t xml:space="preserve">. </w:t>
            </w:r>
          </w:p>
          <w:p w14:paraId="46F9CE40" w14:textId="15B682BE" w:rsidR="0065636F" w:rsidRPr="00AC4F14" w:rsidRDefault="003325A9" w:rsidP="00E0656D">
            <w:pPr>
              <w:rPr>
                <w:rFonts w:ascii="Times New Roman" w:hAnsi="Times New Roman" w:cs="Times New Roman"/>
                <w:sz w:val="22"/>
                <w:szCs w:val="22"/>
                <w:lang w:val="en-US"/>
              </w:rPr>
            </w:pPr>
            <w:r w:rsidRPr="00AC4F14">
              <w:rPr>
                <w:rFonts w:ascii="Times New Roman" w:hAnsi="Times New Roman" w:cs="Times New Roman"/>
                <w:sz w:val="22"/>
                <w:szCs w:val="22"/>
                <w:lang w:val="en-US"/>
              </w:rPr>
              <w:lastRenderedPageBreak/>
              <w:t>It asserts the urgent need to prevent, combat, and eliminate all forms of trafficking in persons, especially women and children</w:t>
            </w:r>
            <w:r w:rsidR="0065636F" w:rsidRPr="00AC4F14">
              <w:rPr>
                <w:rFonts w:ascii="Times New Roman" w:hAnsi="Times New Roman" w:cs="Times New Roman"/>
                <w:sz w:val="22"/>
                <w:szCs w:val="22"/>
                <w:lang w:val="en-US"/>
              </w:rPr>
              <w:t>.</w:t>
            </w:r>
          </w:p>
          <w:p w14:paraId="786A559F" w14:textId="342A4F24" w:rsidR="0065636F" w:rsidRPr="00AC4F14" w:rsidRDefault="003325A9" w:rsidP="00E0656D">
            <w:pPr>
              <w:rPr>
                <w:rFonts w:ascii="Times New Roman" w:hAnsi="Times New Roman" w:cs="Times New Roman"/>
                <w:sz w:val="22"/>
                <w:szCs w:val="22"/>
                <w:lang w:val="en-US"/>
              </w:rPr>
            </w:pPr>
            <w:r w:rsidRPr="00AC4F14">
              <w:rPr>
                <w:rFonts w:ascii="Times New Roman" w:hAnsi="Times New Roman" w:cs="Times New Roman"/>
                <w:sz w:val="22"/>
                <w:szCs w:val="22"/>
                <w:lang w:val="en-US"/>
              </w:rPr>
              <w:t>About the victims of racism, it voices concern over cases where indicators in sectors such as education, employment, health, housing, child mortality, and life expectancy of many peoples highlight a situation of disadvantage, especially when they contribute to facto</w:t>
            </w:r>
            <w:r w:rsidR="000F2617" w:rsidRPr="00AC4F14">
              <w:rPr>
                <w:rFonts w:ascii="Times New Roman" w:hAnsi="Times New Roman" w:cs="Times New Roman"/>
                <w:sz w:val="22"/>
                <w:szCs w:val="22"/>
                <w:lang w:val="en-US"/>
              </w:rPr>
              <w:t>r</w:t>
            </w:r>
            <w:r w:rsidRPr="00AC4F14">
              <w:rPr>
                <w:rFonts w:ascii="Times New Roman" w:hAnsi="Times New Roman" w:cs="Times New Roman"/>
                <w:sz w:val="22"/>
                <w:szCs w:val="22"/>
                <w:lang w:val="en-US"/>
              </w:rPr>
              <w:t>s such as racism, racial discrimination, xenophobia, and related forms of intolerance</w:t>
            </w:r>
            <w:r w:rsidR="0065636F" w:rsidRPr="00AC4F14">
              <w:rPr>
                <w:rFonts w:ascii="Times New Roman" w:hAnsi="Times New Roman" w:cs="Times New Roman"/>
                <w:sz w:val="22"/>
                <w:szCs w:val="22"/>
                <w:lang w:val="en-US"/>
              </w:rPr>
              <w:t>.</w:t>
            </w:r>
          </w:p>
          <w:p w14:paraId="2263B5F1" w14:textId="3435ACED" w:rsidR="0065636F" w:rsidRPr="00AC4F14" w:rsidRDefault="000F2617" w:rsidP="00E0656D">
            <w:pPr>
              <w:rPr>
                <w:rFonts w:ascii="Times New Roman" w:hAnsi="Times New Roman" w:cs="Times New Roman"/>
                <w:sz w:val="22"/>
                <w:szCs w:val="22"/>
                <w:lang w:val="en-US"/>
              </w:rPr>
            </w:pPr>
            <w:r w:rsidRPr="00AC4F14">
              <w:rPr>
                <w:rFonts w:ascii="Times New Roman" w:hAnsi="Times New Roman" w:cs="Times New Roman"/>
                <w:sz w:val="22"/>
                <w:szCs w:val="22"/>
                <w:lang w:val="en-US"/>
              </w:rPr>
              <w:t>It points out that a number of minors and young people, especially girls, are among the victims of racism, racial discrimination, xenophobia, and related forms of intolerance and stresses the need to mainstream special measures based on the principle of the best interests of the child and respect for his/her opinions in programs against racism, racial discrimination, xenophobia, and related forms of intolerance</w:t>
            </w:r>
            <w:r w:rsidR="0065636F" w:rsidRPr="00AC4F14">
              <w:rPr>
                <w:rFonts w:ascii="Times New Roman" w:hAnsi="Times New Roman" w:cs="Times New Roman"/>
                <w:sz w:val="22"/>
                <w:szCs w:val="22"/>
                <w:lang w:val="en-US"/>
              </w:rPr>
              <w:t xml:space="preserve">, </w:t>
            </w:r>
            <w:r w:rsidRPr="00AC4F14">
              <w:rPr>
                <w:rFonts w:ascii="Times New Roman" w:hAnsi="Times New Roman" w:cs="Times New Roman"/>
                <w:sz w:val="22"/>
                <w:szCs w:val="22"/>
                <w:lang w:val="en-US"/>
              </w:rPr>
              <w:t>in order to focus priority attention on the rights and situation of minors and young people who are the victims of these practices</w:t>
            </w:r>
            <w:r w:rsidR="0065636F" w:rsidRPr="00AC4F14">
              <w:rPr>
                <w:rFonts w:ascii="Times New Roman" w:hAnsi="Times New Roman" w:cs="Times New Roman"/>
                <w:sz w:val="22"/>
                <w:szCs w:val="22"/>
                <w:lang w:val="en-US"/>
              </w:rPr>
              <w:t xml:space="preserve">. </w:t>
            </w:r>
            <w:r w:rsidRPr="00AC4F14">
              <w:rPr>
                <w:rFonts w:ascii="Times New Roman" w:hAnsi="Times New Roman" w:cs="Times New Roman"/>
                <w:sz w:val="22"/>
                <w:szCs w:val="22"/>
                <w:lang w:val="en-US"/>
              </w:rPr>
              <w:t>It recognizes that children who belong to an ethnic, religious, or linguistic minority or who are indigenous must not be denied the right, either as individuals or as a community, to enjoy their own culture, to profess and practice their own religion, and to speak their own language.</w:t>
            </w:r>
          </w:p>
          <w:p w14:paraId="664797B8" w14:textId="458C2841" w:rsidR="0065636F" w:rsidRPr="00AC4F14" w:rsidRDefault="00101911" w:rsidP="00E0656D">
            <w:pPr>
              <w:rPr>
                <w:rFonts w:ascii="Times New Roman" w:hAnsi="Times New Roman" w:cs="Times New Roman"/>
                <w:sz w:val="22"/>
                <w:szCs w:val="22"/>
                <w:lang w:val="en-US"/>
              </w:rPr>
            </w:pPr>
            <w:r w:rsidRPr="00AC4F14">
              <w:rPr>
                <w:rFonts w:ascii="Times New Roman" w:hAnsi="Times New Roman" w:cs="Times New Roman"/>
                <w:sz w:val="22"/>
                <w:szCs w:val="22"/>
                <w:lang w:val="en-US"/>
              </w:rPr>
              <w:t xml:space="preserve">It recognizes that child labor is associated with poverty, the absence of development, and related socio-economic conditions and that, in some </w:t>
            </w:r>
            <w:proofErr w:type="gramStart"/>
            <w:r w:rsidRPr="00AC4F14">
              <w:rPr>
                <w:rFonts w:ascii="Times New Roman" w:hAnsi="Times New Roman" w:cs="Times New Roman"/>
                <w:sz w:val="22"/>
                <w:szCs w:val="22"/>
                <w:lang w:val="en-US"/>
              </w:rPr>
              <w:t>cases,</w:t>
            </w:r>
            <w:proofErr w:type="gramEnd"/>
            <w:r w:rsidRPr="00AC4F14">
              <w:rPr>
                <w:rFonts w:ascii="Times New Roman" w:hAnsi="Times New Roman" w:cs="Times New Roman"/>
                <w:sz w:val="22"/>
                <w:szCs w:val="22"/>
                <w:lang w:val="en-US"/>
              </w:rPr>
              <w:t xml:space="preserve"> it could perpetuate poverty and racial discrimination</w:t>
            </w:r>
            <w:r w:rsidR="0065636F" w:rsidRPr="00AC4F14">
              <w:rPr>
                <w:rFonts w:ascii="Times New Roman" w:hAnsi="Times New Roman" w:cs="Times New Roman"/>
                <w:sz w:val="22"/>
                <w:szCs w:val="22"/>
                <w:lang w:val="en-US"/>
              </w:rPr>
              <w:t>.</w:t>
            </w:r>
          </w:p>
          <w:p w14:paraId="63945E62" w14:textId="3A47ABB1" w:rsidR="0065636F" w:rsidRPr="00AC4F14" w:rsidRDefault="000F2617" w:rsidP="00E0656D">
            <w:pPr>
              <w:rPr>
                <w:rFonts w:ascii="Times New Roman" w:hAnsi="Times New Roman" w:cs="Times New Roman"/>
                <w:sz w:val="22"/>
                <w:szCs w:val="22"/>
                <w:lang w:val="en-US"/>
              </w:rPr>
            </w:pPr>
            <w:r w:rsidRPr="00AC4F14">
              <w:rPr>
                <w:rFonts w:ascii="Times New Roman" w:hAnsi="Times New Roman" w:cs="Times New Roman"/>
                <w:sz w:val="22"/>
                <w:szCs w:val="22"/>
                <w:lang w:val="en-US"/>
              </w:rPr>
              <w:t>As measures of prevention, education, and protection, it establishes that education at all levels and ages, even within the family, especially education in human rights, is a key factor to change attitudes and behaviors, as well as education that recognizes and respects cultural diversity, especially among children and young people</w:t>
            </w:r>
            <w:r w:rsidR="0065636F" w:rsidRPr="00AC4F14">
              <w:rPr>
                <w:rFonts w:ascii="Times New Roman" w:hAnsi="Times New Roman" w:cs="Times New Roman"/>
                <w:sz w:val="22"/>
                <w:szCs w:val="22"/>
                <w:lang w:val="en-US"/>
              </w:rPr>
              <w:t>.</w:t>
            </w:r>
          </w:p>
          <w:p w14:paraId="4DF5CF0F" w14:textId="7EC2FD60" w:rsidR="0065636F" w:rsidRPr="00AC4F14" w:rsidRDefault="000F2617" w:rsidP="00E0656D">
            <w:pPr>
              <w:rPr>
                <w:rFonts w:ascii="Times New Roman" w:hAnsi="Times New Roman" w:cs="Times New Roman"/>
                <w:sz w:val="22"/>
                <w:szCs w:val="22"/>
                <w:lang w:val="en-US"/>
              </w:rPr>
            </w:pPr>
            <w:r w:rsidRPr="00AC4F14">
              <w:rPr>
                <w:rFonts w:ascii="Times New Roman" w:hAnsi="Times New Roman" w:cs="Times New Roman"/>
                <w:sz w:val="22"/>
                <w:szCs w:val="22"/>
                <w:lang w:val="en-US"/>
              </w:rPr>
              <w:t>In the Plan of Action it urges States to guarantee access to education and new technologies so that minorities, especially women and children, can have enough resources for educatio</w:t>
            </w:r>
            <w:r w:rsidR="0065636F" w:rsidRPr="00AC4F14">
              <w:rPr>
                <w:rFonts w:ascii="Times New Roman" w:hAnsi="Times New Roman" w:cs="Times New Roman"/>
                <w:sz w:val="22"/>
                <w:szCs w:val="22"/>
                <w:lang w:val="en-US"/>
              </w:rPr>
              <w:t>n.</w:t>
            </w:r>
          </w:p>
          <w:p w14:paraId="341752A1" w14:textId="175F0223" w:rsidR="0065636F" w:rsidRPr="00AC4F14" w:rsidRDefault="000F2617" w:rsidP="00E0656D">
            <w:pPr>
              <w:rPr>
                <w:rFonts w:ascii="Times New Roman" w:hAnsi="Times New Roman" w:cs="Times New Roman"/>
                <w:sz w:val="22"/>
                <w:szCs w:val="22"/>
                <w:lang w:val="en-US"/>
              </w:rPr>
            </w:pPr>
            <w:r w:rsidRPr="00AC4F14">
              <w:rPr>
                <w:rFonts w:ascii="Times New Roman" w:hAnsi="Times New Roman" w:cs="Times New Roman"/>
                <w:sz w:val="22"/>
                <w:szCs w:val="22"/>
                <w:lang w:val="en-US"/>
              </w:rPr>
              <w:t xml:space="preserve">It requests States to </w:t>
            </w:r>
            <w:r w:rsidR="00101911" w:rsidRPr="00AC4F14">
              <w:rPr>
                <w:rFonts w:ascii="Times New Roman" w:hAnsi="Times New Roman" w:cs="Times New Roman"/>
                <w:sz w:val="22"/>
                <w:szCs w:val="22"/>
                <w:lang w:val="en-US"/>
              </w:rPr>
              <w:t>adopt public policies and give i</w:t>
            </w:r>
            <w:r w:rsidRPr="00AC4F14">
              <w:rPr>
                <w:rFonts w:ascii="Times New Roman" w:hAnsi="Times New Roman" w:cs="Times New Roman"/>
                <w:sz w:val="22"/>
                <w:szCs w:val="22"/>
                <w:lang w:val="en-US"/>
              </w:rPr>
              <w:t>mpetus to programs for the benefit of indigenous women and girls</w:t>
            </w:r>
            <w:r w:rsidR="0065636F" w:rsidRPr="00AC4F14">
              <w:rPr>
                <w:rFonts w:ascii="Times New Roman" w:hAnsi="Times New Roman" w:cs="Times New Roman"/>
                <w:sz w:val="22"/>
                <w:szCs w:val="22"/>
                <w:lang w:val="en-US"/>
              </w:rPr>
              <w:t>.</w:t>
            </w:r>
          </w:p>
        </w:tc>
      </w:tr>
      <w:tr w:rsidR="0065636F" w:rsidRPr="00AC4F14" w14:paraId="1006D556" w14:textId="77777777" w:rsidTr="006A0885">
        <w:tc>
          <w:tcPr>
            <w:tcW w:w="13428" w:type="dxa"/>
            <w:gridSpan w:val="2"/>
            <w:shd w:val="clear" w:color="auto" w:fill="auto"/>
          </w:tcPr>
          <w:p w14:paraId="406C5CF7" w14:textId="3EC5940D" w:rsidR="0065636F" w:rsidRPr="00AC4F14" w:rsidRDefault="0065636F" w:rsidP="00E0656D">
            <w:pPr>
              <w:rPr>
                <w:rFonts w:ascii="Times New Roman" w:hAnsi="Times New Roman" w:cs="Times New Roman"/>
                <w:b/>
                <w:sz w:val="22"/>
                <w:szCs w:val="22"/>
                <w:u w:val="single"/>
                <w:lang w:val="en-US"/>
              </w:rPr>
            </w:pPr>
            <w:r w:rsidRPr="00AC4F14">
              <w:rPr>
                <w:rFonts w:ascii="Times New Roman" w:hAnsi="Times New Roman" w:cs="Times New Roman"/>
                <w:b/>
                <w:sz w:val="22"/>
                <w:szCs w:val="22"/>
                <w:u w:val="single"/>
                <w:lang w:val="en-US"/>
              </w:rPr>
              <w:lastRenderedPageBreak/>
              <w:t xml:space="preserve">Commitments: </w:t>
            </w:r>
          </w:p>
          <w:p w14:paraId="33E0C5D6" w14:textId="77777777" w:rsidR="0065636F" w:rsidRPr="00AC4F14" w:rsidRDefault="0065636F" w:rsidP="00E0656D">
            <w:pPr>
              <w:rPr>
                <w:rFonts w:ascii="Times New Roman" w:hAnsi="Times New Roman" w:cs="Times New Roman"/>
                <w:sz w:val="22"/>
                <w:szCs w:val="22"/>
                <w:lang w:val="en-US"/>
              </w:rPr>
            </w:pPr>
            <w:r w:rsidRPr="00AC4F14">
              <w:rPr>
                <w:rFonts w:ascii="Times New Roman" w:hAnsi="Times New Roman" w:cs="Times New Roman"/>
                <w:sz w:val="22"/>
                <w:szCs w:val="22"/>
                <w:lang w:val="en-US"/>
              </w:rPr>
              <w:t xml:space="preserve">"1. Adopt legislative measures and establish specialized national mechanisms to combat racism, racial discrimination, xenophobia and related forms of intolerance. </w:t>
            </w:r>
          </w:p>
          <w:p w14:paraId="6CC6570F" w14:textId="51127A08" w:rsidR="0065636F" w:rsidRPr="00AC4F14" w:rsidRDefault="0065636F" w:rsidP="00E0656D">
            <w:pPr>
              <w:rPr>
                <w:rFonts w:ascii="Times New Roman" w:hAnsi="Times New Roman" w:cs="Times New Roman"/>
                <w:b/>
                <w:sz w:val="22"/>
                <w:szCs w:val="22"/>
                <w:lang w:val="en-US"/>
              </w:rPr>
            </w:pPr>
            <w:r w:rsidRPr="00AC4F14">
              <w:rPr>
                <w:rFonts w:ascii="Times New Roman" w:hAnsi="Times New Roman" w:cs="Times New Roman"/>
                <w:sz w:val="22"/>
                <w:szCs w:val="22"/>
                <w:lang w:val="en-US"/>
              </w:rPr>
              <w:t>2. Call upon the United Nations system and international and regional organizations and invite all stakeholders, including parliaments, civil society, and the private sector to fully commit themselves to and intensify their efforts in the fight against racism.”</w:t>
            </w:r>
          </w:p>
        </w:tc>
      </w:tr>
      <w:tr w:rsidR="0065636F" w:rsidRPr="00AC4F14" w14:paraId="4AB526C2" w14:textId="77777777" w:rsidTr="006A0885">
        <w:tc>
          <w:tcPr>
            <w:tcW w:w="13428" w:type="dxa"/>
            <w:gridSpan w:val="2"/>
            <w:shd w:val="clear" w:color="auto" w:fill="D9D9D9"/>
          </w:tcPr>
          <w:p w14:paraId="7132F385" w14:textId="19C17056" w:rsidR="0065636F" w:rsidRPr="00AC4F14" w:rsidRDefault="0065636F" w:rsidP="00E0656D">
            <w:pPr>
              <w:rPr>
                <w:rFonts w:ascii="Times New Roman" w:hAnsi="Times New Roman" w:cs="Times New Roman"/>
                <w:b/>
                <w:sz w:val="22"/>
                <w:szCs w:val="22"/>
                <w:u w:val="single"/>
                <w:lang w:val="en-US"/>
              </w:rPr>
            </w:pPr>
            <w:r w:rsidRPr="00AC4F14">
              <w:rPr>
                <w:rFonts w:ascii="Times New Roman" w:hAnsi="Times New Roman" w:cs="Times New Roman"/>
                <w:b/>
                <w:sz w:val="22"/>
                <w:szCs w:val="22"/>
                <w:u w:val="single"/>
                <w:lang w:val="en-US"/>
              </w:rPr>
              <w:t xml:space="preserve">Document: </w:t>
            </w:r>
            <w:r w:rsidRPr="00AC4F14">
              <w:rPr>
                <w:rFonts w:ascii="Times New Roman" w:hAnsi="Times New Roman" w:cs="Times New Roman"/>
                <w:b/>
                <w:sz w:val="22"/>
                <w:szCs w:val="22"/>
                <w:lang w:val="en-US"/>
              </w:rPr>
              <w:t xml:space="preserve">Organization of </w:t>
            </w:r>
            <w:proofErr w:type="spellStart"/>
            <w:r w:rsidRPr="00AC4F14">
              <w:rPr>
                <w:rFonts w:ascii="Times New Roman" w:hAnsi="Times New Roman" w:cs="Times New Roman"/>
                <w:b/>
                <w:sz w:val="22"/>
                <w:szCs w:val="22"/>
                <w:lang w:val="en-US"/>
              </w:rPr>
              <w:t>Ibero</w:t>
            </w:r>
            <w:proofErr w:type="spellEnd"/>
            <w:r w:rsidRPr="00AC4F14">
              <w:rPr>
                <w:rFonts w:ascii="Times New Roman" w:hAnsi="Times New Roman" w:cs="Times New Roman"/>
                <w:b/>
                <w:sz w:val="22"/>
                <w:szCs w:val="22"/>
                <w:lang w:val="en-US"/>
              </w:rPr>
              <w:t>-American States, Goals 2021, June 4, 2010.</w:t>
            </w:r>
            <w:r w:rsidRPr="00AC4F14">
              <w:rPr>
                <w:rFonts w:ascii="Times New Roman" w:hAnsi="Times New Roman" w:cs="Times New Roman"/>
                <w:b/>
                <w:sz w:val="22"/>
                <w:szCs w:val="22"/>
                <w:u w:val="single"/>
                <w:lang w:val="en-US"/>
              </w:rPr>
              <w:t xml:space="preserve"> </w:t>
            </w:r>
          </w:p>
        </w:tc>
      </w:tr>
      <w:tr w:rsidR="0065636F" w:rsidRPr="00AC4F14" w14:paraId="4C8AA644" w14:textId="77777777" w:rsidTr="00D52B47">
        <w:tc>
          <w:tcPr>
            <w:tcW w:w="1264" w:type="dxa"/>
            <w:shd w:val="clear" w:color="auto" w:fill="auto"/>
          </w:tcPr>
          <w:p w14:paraId="71AA46D6" w14:textId="3E474BA9" w:rsidR="0065636F" w:rsidRPr="00AC4F14" w:rsidRDefault="0065636F" w:rsidP="00E0656D">
            <w:pPr>
              <w:rPr>
                <w:rFonts w:ascii="Times New Roman" w:hAnsi="Times New Roman" w:cs="Times New Roman"/>
                <w:b/>
                <w:sz w:val="22"/>
                <w:szCs w:val="22"/>
                <w:lang w:val="en-US"/>
              </w:rPr>
            </w:pPr>
            <w:r w:rsidRPr="00AC4F14">
              <w:rPr>
                <w:rFonts w:ascii="Times New Roman" w:hAnsi="Times New Roman" w:cs="Times New Roman"/>
                <w:b/>
                <w:sz w:val="22"/>
                <w:szCs w:val="22"/>
                <w:lang w:val="en-US"/>
              </w:rPr>
              <w:t>Quality</w:t>
            </w:r>
          </w:p>
        </w:tc>
        <w:tc>
          <w:tcPr>
            <w:tcW w:w="12164" w:type="dxa"/>
            <w:shd w:val="clear" w:color="auto" w:fill="auto"/>
          </w:tcPr>
          <w:p w14:paraId="6A0D8CAF" w14:textId="502E6082" w:rsidR="0065636F" w:rsidRPr="00AC4F14" w:rsidRDefault="0065636F" w:rsidP="00E0656D">
            <w:pPr>
              <w:rPr>
                <w:rFonts w:ascii="Times New Roman" w:hAnsi="Times New Roman" w:cs="Times New Roman"/>
                <w:sz w:val="22"/>
                <w:szCs w:val="22"/>
                <w:lang w:val="en-US"/>
              </w:rPr>
            </w:pPr>
            <w:r w:rsidRPr="00AC4F14">
              <w:rPr>
                <w:rFonts w:ascii="Times New Roman" w:hAnsi="Times New Roman" w:cs="Times New Roman"/>
                <w:sz w:val="22"/>
                <w:szCs w:val="22"/>
                <w:lang w:val="en-US"/>
              </w:rPr>
              <w:t>General Goal 3: increase the provision of initial education and boost its educational character</w:t>
            </w:r>
          </w:p>
          <w:p w14:paraId="004A4E39" w14:textId="159ABBF1" w:rsidR="0065636F" w:rsidRPr="00AC4F14" w:rsidRDefault="0065636F" w:rsidP="00E0656D">
            <w:pPr>
              <w:rPr>
                <w:rFonts w:ascii="Times New Roman" w:hAnsi="Times New Roman" w:cs="Times New Roman"/>
                <w:sz w:val="22"/>
                <w:szCs w:val="22"/>
                <w:lang w:val="en-US"/>
              </w:rPr>
            </w:pPr>
            <w:r w:rsidRPr="00AC4F14">
              <w:rPr>
                <w:rFonts w:ascii="Times New Roman" w:hAnsi="Times New Roman" w:cs="Times New Roman"/>
                <w:sz w:val="22"/>
                <w:szCs w:val="22"/>
                <w:lang w:val="en-US"/>
              </w:rPr>
              <w:t>General Goal 5: improve the quality of education and the school curriculum</w:t>
            </w:r>
          </w:p>
          <w:p w14:paraId="62652FCE" w14:textId="1E392FC0" w:rsidR="0065636F" w:rsidRPr="00AC4F14" w:rsidRDefault="0065636F" w:rsidP="00E0656D">
            <w:pPr>
              <w:rPr>
                <w:rFonts w:ascii="Times New Roman" w:hAnsi="Times New Roman" w:cs="Times New Roman"/>
                <w:sz w:val="22"/>
                <w:szCs w:val="22"/>
                <w:lang w:val="en-US"/>
              </w:rPr>
            </w:pPr>
            <w:r w:rsidRPr="00AC4F14">
              <w:rPr>
                <w:rFonts w:ascii="Times New Roman" w:hAnsi="Times New Roman" w:cs="Times New Roman"/>
                <w:sz w:val="22"/>
                <w:szCs w:val="22"/>
                <w:lang w:val="en-US"/>
              </w:rPr>
              <w:t>General Goal 6: foster the connection between education and employment through technical and vocational education (TVE)</w:t>
            </w:r>
          </w:p>
          <w:p w14:paraId="7F29CA3F" w14:textId="12E98808" w:rsidR="0065636F" w:rsidRPr="00AC4F14" w:rsidRDefault="0065636F" w:rsidP="00E0656D">
            <w:pPr>
              <w:rPr>
                <w:rFonts w:ascii="Times New Roman" w:hAnsi="Times New Roman" w:cs="Times New Roman"/>
                <w:sz w:val="22"/>
                <w:szCs w:val="22"/>
                <w:lang w:val="en-US"/>
              </w:rPr>
            </w:pPr>
            <w:r w:rsidRPr="00AC4F14">
              <w:rPr>
                <w:rFonts w:ascii="Times New Roman" w:hAnsi="Times New Roman" w:cs="Times New Roman"/>
                <w:sz w:val="22"/>
                <w:szCs w:val="22"/>
                <w:lang w:val="en-US"/>
              </w:rPr>
              <w:t>General Goal 8: Strengthen the teaching profession</w:t>
            </w:r>
          </w:p>
          <w:p w14:paraId="360DDAAB" w14:textId="297C0363" w:rsidR="0065636F" w:rsidRPr="00AC4F14" w:rsidRDefault="0065636F" w:rsidP="00E0656D">
            <w:pPr>
              <w:rPr>
                <w:rFonts w:ascii="Times New Roman" w:hAnsi="Times New Roman" w:cs="Times New Roman"/>
                <w:sz w:val="22"/>
                <w:szCs w:val="22"/>
                <w:lang w:val="en-US"/>
              </w:rPr>
            </w:pPr>
            <w:r w:rsidRPr="00AC4F14">
              <w:rPr>
                <w:rFonts w:ascii="Times New Roman" w:hAnsi="Times New Roman" w:cs="Times New Roman"/>
                <w:sz w:val="22"/>
                <w:szCs w:val="22"/>
                <w:lang w:val="en-US"/>
              </w:rPr>
              <w:t>General Goal 10: Invest more and invest better</w:t>
            </w:r>
          </w:p>
        </w:tc>
      </w:tr>
      <w:tr w:rsidR="0065636F" w:rsidRPr="00AC4F14" w14:paraId="57245CBF" w14:textId="77777777" w:rsidTr="00D52B47">
        <w:tc>
          <w:tcPr>
            <w:tcW w:w="1264" w:type="dxa"/>
            <w:shd w:val="clear" w:color="auto" w:fill="auto"/>
          </w:tcPr>
          <w:p w14:paraId="2D4CBF55" w14:textId="005E1DA5" w:rsidR="0065636F" w:rsidRPr="00AC4F14" w:rsidRDefault="0065636F" w:rsidP="00E0656D">
            <w:pPr>
              <w:rPr>
                <w:rFonts w:ascii="Times New Roman" w:hAnsi="Times New Roman" w:cs="Times New Roman"/>
                <w:b/>
                <w:sz w:val="22"/>
                <w:szCs w:val="22"/>
                <w:lang w:val="en-US"/>
              </w:rPr>
            </w:pPr>
            <w:r w:rsidRPr="00AC4F14">
              <w:rPr>
                <w:rFonts w:ascii="Times New Roman" w:hAnsi="Times New Roman" w:cs="Times New Roman"/>
                <w:b/>
                <w:sz w:val="22"/>
                <w:szCs w:val="22"/>
                <w:lang w:val="en-US"/>
              </w:rPr>
              <w:t xml:space="preserve">Equity </w:t>
            </w:r>
          </w:p>
        </w:tc>
        <w:tc>
          <w:tcPr>
            <w:tcW w:w="12164" w:type="dxa"/>
            <w:shd w:val="clear" w:color="auto" w:fill="auto"/>
          </w:tcPr>
          <w:p w14:paraId="47676CBB" w14:textId="769B2E69" w:rsidR="0065636F" w:rsidRPr="00AC4F14" w:rsidRDefault="0065636F" w:rsidP="00E0656D">
            <w:pPr>
              <w:jc w:val="both"/>
              <w:rPr>
                <w:rFonts w:ascii="Times New Roman" w:hAnsi="Times New Roman" w:cs="Times New Roman"/>
                <w:sz w:val="22"/>
                <w:szCs w:val="22"/>
                <w:lang w:val="en-US"/>
              </w:rPr>
            </w:pPr>
            <w:r w:rsidRPr="00AC4F14">
              <w:rPr>
                <w:rFonts w:ascii="Times New Roman" w:hAnsi="Times New Roman" w:cs="Times New Roman"/>
                <w:sz w:val="22"/>
                <w:szCs w:val="22"/>
                <w:lang w:val="en-US"/>
              </w:rPr>
              <w:t>General Goal 2: Achieve educational equality and overcome any kind of discrimination in education</w:t>
            </w:r>
          </w:p>
          <w:p w14:paraId="7ABD9C5C" w14:textId="3A7005CC" w:rsidR="0065636F" w:rsidRPr="00AC4F14" w:rsidRDefault="0065636F" w:rsidP="00E0656D">
            <w:pPr>
              <w:jc w:val="both"/>
              <w:rPr>
                <w:rFonts w:ascii="Times New Roman" w:hAnsi="Times New Roman" w:cs="Times New Roman"/>
                <w:sz w:val="22"/>
                <w:szCs w:val="22"/>
                <w:lang w:val="en-US"/>
              </w:rPr>
            </w:pPr>
            <w:r w:rsidRPr="00AC4F14">
              <w:rPr>
                <w:rFonts w:ascii="Times New Roman" w:hAnsi="Times New Roman" w:cs="Times New Roman"/>
                <w:sz w:val="22"/>
                <w:szCs w:val="22"/>
                <w:lang w:val="en-US"/>
              </w:rPr>
              <w:t>General Goal 4: Universalize primary and basic secondary education universal and expand access to higher secondary education</w:t>
            </w:r>
          </w:p>
        </w:tc>
      </w:tr>
      <w:tr w:rsidR="0065636F" w:rsidRPr="00AC4F14" w14:paraId="05406C90" w14:textId="77777777" w:rsidTr="00D52B47">
        <w:tc>
          <w:tcPr>
            <w:tcW w:w="1264" w:type="dxa"/>
            <w:shd w:val="clear" w:color="auto" w:fill="auto"/>
          </w:tcPr>
          <w:p w14:paraId="0B5D93AC" w14:textId="2AAA9689" w:rsidR="0065636F" w:rsidRPr="00AC4F14" w:rsidRDefault="0065636F" w:rsidP="00E0656D">
            <w:pPr>
              <w:rPr>
                <w:rFonts w:ascii="Times New Roman" w:hAnsi="Times New Roman" w:cs="Times New Roman"/>
                <w:b/>
                <w:sz w:val="22"/>
                <w:szCs w:val="22"/>
                <w:lang w:val="en-US"/>
              </w:rPr>
            </w:pPr>
            <w:r w:rsidRPr="00AC4F14">
              <w:rPr>
                <w:rFonts w:ascii="Times New Roman" w:hAnsi="Times New Roman" w:cs="Times New Roman"/>
                <w:b/>
                <w:sz w:val="22"/>
                <w:szCs w:val="22"/>
                <w:lang w:val="en-US"/>
              </w:rPr>
              <w:t>Inclusion</w:t>
            </w:r>
          </w:p>
        </w:tc>
        <w:tc>
          <w:tcPr>
            <w:tcW w:w="12164" w:type="dxa"/>
            <w:shd w:val="clear" w:color="auto" w:fill="auto"/>
          </w:tcPr>
          <w:p w14:paraId="2830DC6B" w14:textId="40E2ED89" w:rsidR="0065636F" w:rsidRPr="00AC4F14" w:rsidRDefault="0065636F" w:rsidP="00E0656D">
            <w:pPr>
              <w:jc w:val="both"/>
              <w:rPr>
                <w:rFonts w:ascii="Times New Roman" w:hAnsi="Times New Roman" w:cs="Times New Roman"/>
                <w:sz w:val="22"/>
                <w:szCs w:val="22"/>
                <w:lang w:val="en-US"/>
              </w:rPr>
            </w:pPr>
            <w:r w:rsidRPr="00AC4F14">
              <w:rPr>
                <w:rFonts w:ascii="Times New Roman" w:hAnsi="Times New Roman" w:cs="Times New Roman"/>
                <w:sz w:val="22"/>
                <w:szCs w:val="22"/>
                <w:lang w:val="en-US"/>
              </w:rPr>
              <w:t>General Goal 1: Strengthen and extend society’s participation in educational activity</w:t>
            </w:r>
          </w:p>
          <w:p w14:paraId="5F20B804" w14:textId="7F1E1A46" w:rsidR="0065636F" w:rsidRPr="00AC4F14" w:rsidRDefault="0065636F" w:rsidP="00E0656D">
            <w:pPr>
              <w:jc w:val="both"/>
              <w:rPr>
                <w:rFonts w:ascii="Times New Roman" w:hAnsi="Times New Roman" w:cs="Times New Roman"/>
                <w:sz w:val="22"/>
                <w:szCs w:val="22"/>
                <w:lang w:val="en-US"/>
              </w:rPr>
            </w:pPr>
            <w:r w:rsidRPr="00AC4F14">
              <w:rPr>
                <w:rFonts w:ascii="Times New Roman" w:hAnsi="Times New Roman" w:cs="Times New Roman"/>
                <w:sz w:val="22"/>
                <w:szCs w:val="22"/>
                <w:lang w:val="en-US"/>
              </w:rPr>
              <w:t>General Goal 7: Offer educational opportunities to all throughout their lives.</w:t>
            </w:r>
          </w:p>
        </w:tc>
      </w:tr>
      <w:tr w:rsidR="0065636F" w:rsidRPr="00AC4F14" w14:paraId="463E7705" w14:textId="77777777" w:rsidTr="00D52B47">
        <w:tc>
          <w:tcPr>
            <w:tcW w:w="1264" w:type="dxa"/>
            <w:shd w:val="clear" w:color="auto" w:fill="auto"/>
          </w:tcPr>
          <w:p w14:paraId="52FAB137" w14:textId="13EE3A52" w:rsidR="0065636F" w:rsidRPr="00AC4F14" w:rsidRDefault="0065636F" w:rsidP="00E0656D">
            <w:pPr>
              <w:rPr>
                <w:rFonts w:ascii="Times New Roman" w:hAnsi="Times New Roman" w:cs="Times New Roman"/>
                <w:b/>
                <w:sz w:val="22"/>
                <w:szCs w:val="22"/>
                <w:lang w:val="en-US"/>
              </w:rPr>
            </w:pPr>
            <w:r w:rsidRPr="00AC4F14">
              <w:rPr>
                <w:rFonts w:ascii="Times New Roman" w:hAnsi="Times New Roman" w:cs="Times New Roman"/>
                <w:b/>
                <w:sz w:val="22"/>
                <w:szCs w:val="22"/>
                <w:lang w:val="en-US"/>
              </w:rPr>
              <w:t>Teaching Profession</w:t>
            </w:r>
          </w:p>
        </w:tc>
        <w:tc>
          <w:tcPr>
            <w:tcW w:w="12164" w:type="dxa"/>
            <w:shd w:val="clear" w:color="auto" w:fill="auto"/>
          </w:tcPr>
          <w:p w14:paraId="5CBCA43D" w14:textId="6A84156E" w:rsidR="0065636F" w:rsidRPr="00AC4F14" w:rsidRDefault="000F2617" w:rsidP="00E0656D">
            <w:pPr>
              <w:rPr>
                <w:rFonts w:ascii="Times New Roman" w:hAnsi="Times New Roman" w:cs="Times New Roman"/>
                <w:sz w:val="22"/>
                <w:szCs w:val="22"/>
                <w:lang w:val="en-US"/>
              </w:rPr>
            </w:pPr>
            <w:r w:rsidRPr="00AC4F14">
              <w:rPr>
                <w:rFonts w:ascii="Times New Roman" w:hAnsi="Times New Roman" w:cs="Times New Roman"/>
                <w:sz w:val="22"/>
                <w:szCs w:val="22"/>
                <w:lang w:val="en-US"/>
              </w:rPr>
              <w:t>General Goal</w:t>
            </w:r>
            <w:r w:rsidR="0065636F" w:rsidRPr="00AC4F14">
              <w:rPr>
                <w:rFonts w:ascii="Times New Roman" w:hAnsi="Times New Roman" w:cs="Times New Roman"/>
                <w:sz w:val="22"/>
                <w:szCs w:val="22"/>
                <w:lang w:val="en-US"/>
              </w:rPr>
              <w:t xml:space="preserve"> 8: </w:t>
            </w:r>
            <w:r w:rsidRPr="00AC4F14">
              <w:rPr>
                <w:rFonts w:ascii="Times New Roman" w:hAnsi="Times New Roman" w:cs="Times New Roman"/>
                <w:sz w:val="22"/>
                <w:szCs w:val="22"/>
                <w:lang w:val="en-US"/>
              </w:rPr>
              <w:t>Strengthen the teaching profession</w:t>
            </w:r>
            <w:r w:rsidR="0065636F" w:rsidRPr="00AC4F14">
              <w:rPr>
                <w:rFonts w:ascii="Times New Roman" w:hAnsi="Times New Roman" w:cs="Times New Roman"/>
                <w:sz w:val="22"/>
                <w:szCs w:val="22"/>
                <w:lang w:val="en-US"/>
              </w:rPr>
              <w:t>.</w:t>
            </w:r>
          </w:p>
          <w:p w14:paraId="4BF5ADF2" w14:textId="593EC534" w:rsidR="0065636F" w:rsidRPr="00AC4F14" w:rsidRDefault="000F2617" w:rsidP="00E0656D">
            <w:pPr>
              <w:rPr>
                <w:rFonts w:ascii="Times New Roman" w:hAnsi="Times New Roman" w:cs="Times New Roman"/>
                <w:sz w:val="22"/>
                <w:szCs w:val="22"/>
                <w:lang w:val="en-US"/>
              </w:rPr>
            </w:pPr>
            <w:r w:rsidRPr="00AC4F14">
              <w:rPr>
                <w:rFonts w:ascii="Times New Roman" w:hAnsi="Times New Roman" w:cs="Times New Roman"/>
                <w:sz w:val="22"/>
                <w:szCs w:val="22"/>
                <w:lang w:val="en-US"/>
              </w:rPr>
              <w:t>Specific Goal 20. Improve initial training for elementary and secondary school teachers</w:t>
            </w:r>
            <w:r w:rsidR="0065636F" w:rsidRPr="00AC4F14">
              <w:rPr>
                <w:rFonts w:ascii="Times New Roman" w:hAnsi="Times New Roman" w:cs="Times New Roman"/>
                <w:sz w:val="22"/>
                <w:szCs w:val="22"/>
                <w:lang w:val="en-US"/>
              </w:rPr>
              <w:t>.</w:t>
            </w:r>
          </w:p>
          <w:p w14:paraId="3A82C7F9" w14:textId="322119DC" w:rsidR="0065636F" w:rsidRPr="00AC4F14" w:rsidRDefault="000F2617" w:rsidP="00E0656D">
            <w:pPr>
              <w:rPr>
                <w:rFonts w:ascii="Times New Roman" w:hAnsi="Times New Roman" w:cs="Times New Roman"/>
                <w:sz w:val="22"/>
                <w:szCs w:val="22"/>
                <w:lang w:val="en-US"/>
              </w:rPr>
            </w:pPr>
            <w:r w:rsidRPr="00AC4F14">
              <w:rPr>
                <w:rFonts w:ascii="Times New Roman" w:hAnsi="Times New Roman" w:cs="Times New Roman"/>
                <w:sz w:val="22"/>
                <w:szCs w:val="22"/>
                <w:lang w:val="en-US"/>
              </w:rPr>
              <w:t>Specific Goal 21. Promote continuing training and the development of a teaching career stream</w:t>
            </w:r>
            <w:r w:rsidR="0065636F" w:rsidRPr="00AC4F14">
              <w:rPr>
                <w:rFonts w:ascii="Times New Roman" w:hAnsi="Times New Roman" w:cs="Times New Roman"/>
                <w:sz w:val="22"/>
                <w:szCs w:val="22"/>
                <w:lang w:val="en-US"/>
              </w:rPr>
              <w:t>.</w:t>
            </w:r>
          </w:p>
        </w:tc>
      </w:tr>
      <w:tr w:rsidR="0065636F" w:rsidRPr="00AC4F14" w14:paraId="584CBC5E" w14:textId="77777777" w:rsidTr="00D52B47">
        <w:tc>
          <w:tcPr>
            <w:tcW w:w="1264" w:type="dxa"/>
            <w:shd w:val="clear" w:color="auto" w:fill="auto"/>
          </w:tcPr>
          <w:p w14:paraId="017F4509" w14:textId="6D47773A" w:rsidR="0065636F" w:rsidRPr="00AC4F14" w:rsidRDefault="0065636F" w:rsidP="00E0656D">
            <w:pPr>
              <w:rPr>
                <w:rFonts w:ascii="Times New Roman" w:hAnsi="Times New Roman" w:cs="Times New Roman"/>
                <w:b/>
                <w:sz w:val="22"/>
                <w:szCs w:val="22"/>
                <w:lang w:val="en-US"/>
              </w:rPr>
            </w:pPr>
            <w:r w:rsidRPr="00AC4F14">
              <w:rPr>
                <w:rFonts w:ascii="Times New Roman" w:hAnsi="Times New Roman" w:cs="Times New Roman"/>
                <w:b/>
                <w:sz w:val="22"/>
                <w:szCs w:val="22"/>
                <w:lang w:val="en-US"/>
              </w:rPr>
              <w:t xml:space="preserve">Early </w:t>
            </w:r>
            <w:r w:rsidRPr="00AC4F14">
              <w:rPr>
                <w:rFonts w:ascii="Times New Roman" w:hAnsi="Times New Roman" w:cs="Times New Roman"/>
                <w:b/>
                <w:sz w:val="22"/>
                <w:szCs w:val="22"/>
                <w:lang w:val="en-US"/>
              </w:rPr>
              <w:lastRenderedPageBreak/>
              <w:t>Childhood</w:t>
            </w:r>
          </w:p>
        </w:tc>
        <w:tc>
          <w:tcPr>
            <w:tcW w:w="12164" w:type="dxa"/>
            <w:shd w:val="clear" w:color="auto" w:fill="auto"/>
          </w:tcPr>
          <w:p w14:paraId="61067817" w14:textId="169D5AC7" w:rsidR="0065636F" w:rsidRPr="00AC4F14" w:rsidRDefault="003E5792" w:rsidP="00E0656D">
            <w:pPr>
              <w:rPr>
                <w:rFonts w:ascii="Times New Roman" w:hAnsi="Times New Roman" w:cs="Times New Roman"/>
                <w:sz w:val="22"/>
                <w:szCs w:val="22"/>
                <w:lang w:val="en-US"/>
              </w:rPr>
            </w:pPr>
            <w:r w:rsidRPr="00AC4F14">
              <w:rPr>
                <w:rFonts w:ascii="Times New Roman" w:hAnsi="Times New Roman" w:cs="Times New Roman"/>
                <w:sz w:val="22"/>
                <w:szCs w:val="22"/>
                <w:lang w:val="en-US"/>
              </w:rPr>
              <w:lastRenderedPageBreak/>
              <w:t>General Goal</w:t>
            </w:r>
            <w:r w:rsidR="0065636F" w:rsidRPr="00AC4F14">
              <w:rPr>
                <w:rFonts w:ascii="Times New Roman" w:hAnsi="Times New Roman" w:cs="Times New Roman"/>
                <w:sz w:val="22"/>
                <w:szCs w:val="22"/>
                <w:lang w:val="en-US"/>
              </w:rPr>
              <w:t xml:space="preserve"> 3:</w:t>
            </w:r>
            <w:r w:rsidRPr="00AC4F14">
              <w:rPr>
                <w:rFonts w:ascii="Times New Roman" w:hAnsi="Times New Roman" w:cs="Times New Roman"/>
                <w:sz w:val="22"/>
                <w:szCs w:val="22"/>
                <w:lang w:val="en-US"/>
              </w:rPr>
              <w:t xml:space="preserve"> Increase the provision of initial education and enhance its educational nature.</w:t>
            </w:r>
          </w:p>
          <w:p w14:paraId="5039F13B" w14:textId="3EE8E3BE" w:rsidR="0065636F" w:rsidRPr="00AC4F14" w:rsidRDefault="003E5792" w:rsidP="00E0656D">
            <w:pPr>
              <w:rPr>
                <w:rFonts w:ascii="Times New Roman" w:hAnsi="Times New Roman" w:cs="Times New Roman"/>
                <w:sz w:val="22"/>
                <w:szCs w:val="22"/>
                <w:lang w:val="en-US"/>
              </w:rPr>
            </w:pPr>
            <w:r w:rsidRPr="00AC4F14">
              <w:rPr>
                <w:rFonts w:ascii="Times New Roman" w:hAnsi="Times New Roman" w:cs="Times New Roman"/>
                <w:sz w:val="22"/>
                <w:szCs w:val="22"/>
                <w:lang w:val="en-US"/>
              </w:rPr>
              <w:lastRenderedPageBreak/>
              <w:t>Specific Goal</w:t>
            </w:r>
            <w:r w:rsidR="0065636F" w:rsidRPr="00AC4F14">
              <w:rPr>
                <w:rFonts w:ascii="Times New Roman" w:hAnsi="Times New Roman" w:cs="Times New Roman"/>
                <w:sz w:val="22"/>
                <w:szCs w:val="22"/>
                <w:lang w:val="en-US"/>
              </w:rPr>
              <w:t xml:space="preserve"> 6. </w:t>
            </w:r>
            <w:r w:rsidRPr="00AC4F14">
              <w:rPr>
                <w:rFonts w:ascii="Times New Roman" w:hAnsi="Times New Roman" w:cs="Times New Roman"/>
                <w:sz w:val="22"/>
                <w:szCs w:val="22"/>
                <w:lang w:val="en-US"/>
              </w:rPr>
              <w:t>Increase the provision of initial education for children 0 to</w:t>
            </w:r>
            <w:r w:rsidR="0065636F" w:rsidRPr="00AC4F14">
              <w:rPr>
                <w:rFonts w:ascii="Times New Roman" w:hAnsi="Times New Roman" w:cs="Times New Roman"/>
                <w:sz w:val="22"/>
                <w:szCs w:val="22"/>
                <w:lang w:val="en-US"/>
              </w:rPr>
              <w:t xml:space="preserve"> 6 </w:t>
            </w:r>
            <w:r w:rsidRPr="00AC4F14">
              <w:rPr>
                <w:rFonts w:ascii="Times New Roman" w:hAnsi="Times New Roman" w:cs="Times New Roman"/>
                <w:sz w:val="22"/>
                <w:szCs w:val="22"/>
                <w:lang w:val="en-US"/>
              </w:rPr>
              <w:t>years of age</w:t>
            </w:r>
            <w:r w:rsidR="0065636F" w:rsidRPr="00AC4F14">
              <w:rPr>
                <w:rFonts w:ascii="Times New Roman" w:hAnsi="Times New Roman" w:cs="Times New Roman"/>
                <w:sz w:val="22"/>
                <w:szCs w:val="22"/>
                <w:lang w:val="en-US"/>
              </w:rPr>
              <w:t>.</w:t>
            </w:r>
          </w:p>
          <w:p w14:paraId="4A2A6AB7" w14:textId="27AC8869" w:rsidR="0065636F" w:rsidRPr="00AC4F14" w:rsidRDefault="003E5792" w:rsidP="00E0656D">
            <w:pPr>
              <w:rPr>
                <w:rFonts w:ascii="Times New Roman" w:hAnsi="Times New Roman" w:cs="Times New Roman"/>
                <w:sz w:val="22"/>
                <w:szCs w:val="22"/>
                <w:lang w:val="en-US"/>
              </w:rPr>
            </w:pPr>
            <w:r w:rsidRPr="00AC4F14">
              <w:rPr>
                <w:rFonts w:ascii="Times New Roman" w:hAnsi="Times New Roman" w:cs="Times New Roman"/>
                <w:sz w:val="22"/>
                <w:szCs w:val="22"/>
                <w:lang w:val="en-US"/>
              </w:rPr>
              <w:t>Specific Goal</w:t>
            </w:r>
            <w:r w:rsidR="0065636F" w:rsidRPr="00AC4F14">
              <w:rPr>
                <w:rFonts w:ascii="Times New Roman" w:hAnsi="Times New Roman" w:cs="Times New Roman"/>
                <w:sz w:val="22"/>
                <w:szCs w:val="22"/>
                <w:lang w:val="en-US"/>
              </w:rPr>
              <w:t xml:space="preserve"> 7. </w:t>
            </w:r>
            <w:r w:rsidRPr="00AC4F14">
              <w:rPr>
                <w:rFonts w:ascii="Times New Roman" w:hAnsi="Times New Roman" w:cs="Times New Roman"/>
                <w:sz w:val="22"/>
                <w:szCs w:val="22"/>
                <w:lang w:val="en-US"/>
              </w:rPr>
              <w:t>Enhance the educational nature of this phase and ensure sufficient training for those teachers in charge of it.</w:t>
            </w:r>
          </w:p>
        </w:tc>
      </w:tr>
      <w:tr w:rsidR="0065636F" w:rsidRPr="00AC4F14" w14:paraId="1F4CD064" w14:textId="77777777" w:rsidTr="006A0885">
        <w:tc>
          <w:tcPr>
            <w:tcW w:w="13428" w:type="dxa"/>
            <w:gridSpan w:val="2"/>
            <w:shd w:val="clear" w:color="auto" w:fill="auto"/>
          </w:tcPr>
          <w:p w14:paraId="12E34821" w14:textId="35945175" w:rsidR="0065636F" w:rsidRPr="00AC4F14" w:rsidRDefault="0065636F" w:rsidP="00E0656D">
            <w:pPr>
              <w:rPr>
                <w:rFonts w:ascii="Times New Roman" w:hAnsi="Times New Roman" w:cs="Times New Roman"/>
                <w:b/>
                <w:sz w:val="22"/>
                <w:szCs w:val="22"/>
                <w:u w:val="single"/>
                <w:lang w:val="en-US"/>
              </w:rPr>
            </w:pPr>
            <w:r w:rsidRPr="00AC4F14">
              <w:rPr>
                <w:rFonts w:ascii="Times New Roman" w:hAnsi="Times New Roman" w:cs="Times New Roman"/>
                <w:b/>
                <w:sz w:val="22"/>
                <w:szCs w:val="22"/>
                <w:u w:val="single"/>
                <w:lang w:val="en-US"/>
              </w:rPr>
              <w:lastRenderedPageBreak/>
              <w:t xml:space="preserve">Commitments: </w:t>
            </w:r>
          </w:p>
          <w:p w14:paraId="539C6A96" w14:textId="77777777" w:rsidR="0065636F" w:rsidRPr="00AC4F14" w:rsidRDefault="0065636F" w:rsidP="00E0656D">
            <w:pPr>
              <w:rPr>
                <w:rFonts w:ascii="Times New Roman" w:hAnsi="Times New Roman" w:cs="Times New Roman"/>
                <w:sz w:val="22"/>
                <w:szCs w:val="22"/>
                <w:lang w:val="en-US"/>
              </w:rPr>
            </w:pPr>
            <w:r w:rsidRPr="00AC4F14">
              <w:rPr>
                <w:rFonts w:ascii="Times New Roman" w:hAnsi="Times New Roman" w:cs="Times New Roman"/>
                <w:sz w:val="22"/>
                <w:szCs w:val="22"/>
                <w:lang w:val="en-US"/>
              </w:rPr>
              <w:t>Two years of post-basic education will represent an expanded educational strategy to be offered to Central American adolescents, deepening both their academic training and knowledge and skills related to employment and individual and family survival.</w:t>
            </w:r>
          </w:p>
          <w:p w14:paraId="68DA71CE" w14:textId="1B5A4147" w:rsidR="0065636F" w:rsidRPr="00AC4F14" w:rsidRDefault="00796FF4" w:rsidP="00E0656D">
            <w:pPr>
              <w:rPr>
                <w:rFonts w:ascii="Times New Roman" w:hAnsi="Times New Roman" w:cs="Times New Roman"/>
                <w:sz w:val="22"/>
                <w:szCs w:val="22"/>
                <w:lang w:val="en-US"/>
              </w:rPr>
            </w:pPr>
            <w:r w:rsidRPr="00AC4F14">
              <w:rPr>
                <w:rFonts w:ascii="Times New Roman" w:hAnsi="Times New Roman" w:cs="Times New Roman"/>
                <w:sz w:val="22"/>
                <w:szCs w:val="22"/>
                <w:lang w:val="en-US"/>
              </w:rPr>
              <w:t>Educational Goals for</w:t>
            </w:r>
            <w:r w:rsidR="0065636F" w:rsidRPr="00AC4F14">
              <w:rPr>
                <w:rFonts w:ascii="Times New Roman" w:hAnsi="Times New Roman" w:cs="Times New Roman"/>
                <w:sz w:val="22"/>
                <w:szCs w:val="22"/>
                <w:lang w:val="en-US"/>
              </w:rPr>
              <w:t xml:space="preserve"> 2021: </w:t>
            </w:r>
            <w:r w:rsidRPr="00AC4F14">
              <w:rPr>
                <w:rFonts w:ascii="Times New Roman" w:hAnsi="Times New Roman" w:cs="Times New Roman"/>
                <w:sz w:val="22"/>
                <w:szCs w:val="22"/>
                <w:lang w:val="en-US"/>
              </w:rPr>
              <w:t>The education we wish to have for the generation of bicentennials</w:t>
            </w:r>
            <w:r w:rsidR="0065636F" w:rsidRPr="00AC4F14">
              <w:rPr>
                <w:rFonts w:ascii="Times New Roman" w:hAnsi="Times New Roman" w:cs="Times New Roman"/>
                <w:sz w:val="22"/>
                <w:szCs w:val="22"/>
                <w:lang w:val="en-US"/>
              </w:rPr>
              <w:t xml:space="preserve">. </w:t>
            </w:r>
            <w:r w:rsidRPr="00AC4F14">
              <w:rPr>
                <w:rFonts w:ascii="Times New Roman" w:hAnsi="Times New Roman" w:cs="Times New Roman"/>
                <w:sz w:val="22"/>
                <w:szCs w:val="22"/>
                <w:lang w:val="en-US"/>
              </w:rPr>
              <w:t>Improve quality and equity in education to tackle poverty and inequality and thus to promote social inclusion.  It involves tackling with decisiveness, once and for all, challenges that have not as yet been met: illiteracy, early school dropping out, child labor, law academic performance of students, and limited quality in the provision of public education</w:t>
            </w:r>
            <w:r w:rsidR="0065636F" w:rsidRPr="00AC4F14">
              <w:rPr>
                <w:rFonts w:ascii="Times New Roman" w:hAnsi="Times New Roman" w:cs="Times New Roman"/>
                <w:sz w:val="22"/>
                <w:szCs w:val="22"/>
                <w:lang w:val="en-US"/>
              </w:rPr>
              <w:t xml:space="preserve">. </w:t>
            </w:r>
            <w:r w:rsidRPr="00AC4F14">
              <w:rPr>
                <w:rFonts w:ascii="Times New Roman" w:hAnsi="Times New Roman" w:cs="Times New Roman"/>
                <w:sz w:val="22"/>
                <w:szCs w:val="22"/>
                <w:lang w:val="en-US"/>
              </w:rPr>
              <w:t>Mainstreaming ICRs in teaching and learning, ensuring innovation and creativity, the development of res</w:t>
            </w:r>
            <w:r w:rsidR="00101911" w:rsidRPr="00AC4F14">
              <w:rPr>
                <w:rFonts w:ascii="Times New Roman" w:hAnsi="Times New Roman" w:cs="Times New Roman"/>
                <w:sz w:val="22"/>
                <w:szCs w:val="22"/>
                <w:lang w:val="en-US"/>
              </w:rPr>
              <w:t>earch and scientific</w:t>
            </w:r>
            <w:r w:rsidRPr="00AC4F14">
              <w:rPr>
                <w:rFonts w:ascii="Times New Roman" w:hAnsi="Times New Roman" w:cs="Times New Roman"/>
                <w:sz w:val="22"/>
                <w:szCs w:val="22"/>
                <w:lang w:val="en-US"/>
              </w:rPr>
              <w:t xml:space="preserve"> progress</w:t>
            </w:r>
            <w:r w:rsidR="0065636F" w:rsidRPr="00AC4F14">
              <w:rPr>
                <w:rFonts w:ascii="Times New Roman" w:hAnsi="Times New Roman" w:cs="Times New Roman"/>
                <w:sz w:val="22"/>
                <w:szCs w:val="22"/>
                <w:lang w:val="en-US"/>
              </w:rPr>
              <w:t>.</w:t>
            </w:r>
          </w:p>
        </w:tc>
      </w:tr>
      <w:tr w:rsidR="0065636F" w:rsidRPr="00AC4F14" w14:paraId="0D74A113" w14:textId="77777777" w:rsidTr="006A0885">
        <w:tc>
          <w:tcPr>
            <w:tcW w:w="13428" w:type="dxa"/>
            <w:gridSpan w:val="2"/>
            <w:shd w:val="clear" w:color="auto" w:fill="D9D9D9"/>
          </w:tcPr>
          <w:p w14:paraId="1896B849" w14:textId="0CDC8682" w:rsidR="0065636F" w:rsidRPr="00AC4F14" w:rsidRDefault="0065636F" w:rsidP="00E0656D">
            <w:pPr>
              <w:rPr>
                <w:rFonts w:ascii="Times New Roman" w:hAnsi="Times New Roman" w:cs="Times New Roman"/>
                <w:sz w:val="22"/>
                <w:szCs w:val="22"/>
                <w:lang w:val="en-US"/>
              </w:rPr>
            </w:pPr>
            <w:r w:rsidRPr="00AC4F14">
              <w:rPr>
                <w:rFonts w:ascii="Times New Roman" w:hAnsi="Times New Roman" w:cs="Times New Roman"/>
                <w:b/>
                <w:sz w:val="22"/>
                <w:szCs w:val="22"/>
                <w:u w:val="single"/>
                <w:lang w:val="en-US"/>
              </w:rPr>
              <w:t xml:space="preserve">Document: </w:t>
            </w:r>
            <w:r w:rsidRPr="00AC4F14">
              <w:rPr>
                <w:rFonts w:ascii="Times New Roman" w:hAnsi="Times New Roman" w:cs="Times New Roman"/>
                <w:sz w:val="22"/>
                <w:szCs w:val="22"/>
                <w:lang w:val="en-US"/>
              </w:rPr>
              <w:t>Central American Educational and Cultural Coordination CECC/SICA</w:t>
            </w:r>
          </w:p>
          <w:p w14:paraId="60E35D06" w14:textId="692893AC" w:rsidR="0065636F" w:rsidRPr="00AC4F14" w:rsidRDefault="0065636F" w:rsidP="00E0656D">
            <w:pPr>
              <w:rPr>
                <w:rFonts w:ascii="Times New Roman" w:hAnsi="Times New Roman" w:cs="Times New Roman"/>
                <w:sz w:val="22"/>
                <w:szCs w:val="22"/>
                <w:lang w:val="en-US"/>
              </w:rPr>
            </w:pPr>
            <w:r w:rsidRPr="00AC4F14">
              <w:rPr>
                <w:rFonts w:ascii="Times New Roman" w:hAnsi="Times New Roman" w:cs="Times New Roman"/>
                <w:sz w:val="22"/>
                <w:szCs w:val="22"/>
                <w:lang w:val="en-US"/>
              </w:rPr>
              <w:t>Central American Education Policy 2013-2021, June 27, 2014.</w:t>
            </w:r>
            <w:r w:rsidRPr="00AC4F14">
              <w:rPr>
                <w:rFonts w:ascii="Times New Roman" w:hAnsi="Times New Roman" w:cs="Times New Roman"/>
                <w:b/>
                <w:sz w:val="22"/>
                <w:szCs w:val="22"/>
                <w:u w:val="single"/>
                <w:lang w:val="en-US"/>
              </w:rPr>
              <w:t xml:space="preserve"> </w:t>
            </w:r>
          </w:p>
        </w:tc>
      </w:tr>
      <w:tr w:rsidR="0065636F" w:rsidRPr="00AC4F14" w14:paraId="14D9D7DD" w14:textId="77777777" w:rsidTr="0065636F">
        <w:tc>
          <w:tcPr>
            <w:tcW w:w="1264" w:type="dxa"/>
            <w:shd w:val="clear" w:color="auto" w:fill="auto"/>
          </w:tcPr>
          <w:p w14:paraId="6A673C3A" w14:textId="43AA56DB" w:rsidR="0065636F" w:rsidRPr="00AC4F14" w:rsidRDefault="0065636F" w:rsidP="00E0656D">
            <w:pPr>
              <w:rPr>
                <w:rFonts w:ascii="Times New Roman" w:hAnsi="Times New Roman" w:cs="Times New Roman"/>
                <w:b/>
                <w:sz w:val="22"/>
                <w:szCs w:val="22"/>
                <w:lang w:val="en-US"/>
              </w:rPr>
            </w:pPr>
            <w:r w:rsidRPr="00AC4F14">
              <w:rPr>
                <w:rFonts w:ascii="Times New Roman" w:hAnsi="Times New Roman" w:cs="Times New Roman"/>
                <w:b/>
                <w:sz w:val="22"/>
                <w:szCs w:val="22"/>
                <w:lang w:val="en-US"/>
              </w:rPr>
              <w:t>Quality</w:t>
            </w:r>
          </w:p>
        </w:tc>
        <w:tc>
          <w:tcPr>
            <w:tcW w:w="12164" w:type="dxa"/>
            <w:shd w:val="clear" w:color="auto" w:fill="auto"/>
          </w:tcPr>
          <w:p w14:paraId="2402D32F" w14:textId="77777777" w:rsidR="0065636F" w:rsidRPr="00AC4F14" w:rsidRDefault="0065636F" w:rsidP="00E0656D">
            <w:pPr>
              <w:rPr>
                <w:rFonts w:ascii="Times New Roman" w:hAnsi="Times New Roman" w:cs="Times New Roman"/>
                <w:sz w:val="22"/>
                <w:szCs w:val="22"/>
                <w:lang w:val="en-US"/>
              </w:rPr>
            </w:pPr>
            <w:r w:rsidRPr="00AC4F14">
              <w:rPr>
                <w:rFonts w:ascii="Times New Roman" w:hAnsi="Times New Roman" w:cs="Times New Roman"/>
                <w:sz w:val="22"/>
                <w:szCs w:val="22"/>
                <w:lang w:val="en-US"/>
              </w:rPr>
              <w:t>Quality education as a requirement to ensure the right to education:</w:t>
            </w:r>
          </w:p>
          <w:p w14:paraId="1B6C8266" w14:textId="77777777" w:rsidR="0065636F" w:rsidRPr="00AC4F14" w:rsidRDefault="0065636F" w:rsidP="00E0656D">
            <w:pPr>
              <w:pStyle w:val="ListParagraph"/>
              <w:ind w:left="54"/>
              <w:rPr>
                <w:rFonts w:ascii="Times New Roman" w:hAnsi="Times New Roman" w:cs="Times New Roman"/>
                <w:sz w:val="22"/>
                <w:szCs w:val="22"/>
                <w:lang w:val="en-US"/>
              </w:rPr>
            </w:pPr>
            <w:r w:rsidRPr="00AC4F14">
              <w:rPr>
                <w:rFonts w:ascii="Times New Roman" w:hAnsi="Times New Roman" w:cs="Times New Roman"/>
                <w:sz w:val="22"/>
                <w:szCs w:val="22"/>
                <w:lang w:val="en-US"/>
              </w:rPr>
              <w:t>- Train students in the knowledge, skills, and attitudes needed to successfully face the challenges of life in the 21st century</w:t>
            </w:r>
          </w:p>
          <w:p w14:paraId="2CD3521B" w14:textId="77777777" w:rsidR="0065636F" w:rsidRPr="00AC4F14" w:rsidRDefault="0065636F" w:rsidP="00E0656D">
            <w:pPr>
              <w:pStyle w:val="ListParagraph"/>
              <w:ind w:left="54"/>
              <w:rPr>
                <w:rFonts w:ascii="Times New Roman" w:hAnsi="Times New Roman" w:cs="Times New Roman"/>
                <w:sz w:val="22"/>
                <w:szCs w:val="22"/>
                <w:lang w:val="en-US"/>
              </w:rPr>
            </w:pPr>
            <w:r w:rsidRPr="00AC4F14">
              <w:rPr>
                <w:rFonts w:ascii="Times New Roman" w:hAnsi="Times New Roman" w:cs="Times New Roman"/>
                <w:sz w:val="22"/>
                <w:szCs w:val="22"/>
                <w:lang w:val="en-US"/>
              </w:rPr>
              <w:t>- Develop creativity, investigative and critical thinking, and ability to use knowledge in solving problems and in new situations</w:t>
            </w:r>
          </w:p>
          <w:p w14:paraId="4201A17D" w14:textId="77777777" w:rsidR="0065636F" w:rsidRPr="00AC4F14" w:rsidRDefault="0065636F" w:rsidP="00E0656D">
            <w:pPr>
              <w:pStyle w:val="ListParagraph"/>
              <w:ind w:left="54"/>
              <w:rPr>
                <w:rFonts w:ascii="Times New Roman" w:hAnsi="Times New Roman" w:cs="Times New Roman"/>
                <w:sz w:val="22"/>
                <w:szCs w:val="22"/>
                <w:lang w:val="en-US"/>
              </w:rPr>
            </w:pPr>
            <w:r w:rsidRPr="00AC4F14">
              <w:rPr>
                <w:rFonts w:ascii="Times New Roman" w:hAnsi="Times New Roman" w:cs="Times New Roman"/>
                <w:sz w:val="22"/>
                <w:szCs w:val="22"/>
                <w:lang w:val="en-US"/>
              </w:rPr>
              <w:t xml:space="preserve">- Promote human and citizen training, generating the conditions for developing identity, healthy coexistence, and the responsible exercise of freedom, with respect for dignity and human rights. </w:t>
            </w:r>
          </w:p>
          <w:p w14:paraId="2BF298BA" w14:textId="539CFD6B" w:rsidR="0065636F" w:rsidRPr="00AC4F14" w:rsidRDefault="0065636F" w:rsidP="00E0656D">
            <w:pPr>
              <w:ind w:left="40" w:right="-108"/>
              <w:rPr>
                <w:rFonts w:ascii="Times New Roman" w:hAnsi="Times New Roman" w:cs="Times New Roman"/>
                <w:sz w:val="22"/>
                <w:szCs w:val="22"/>
                <w:lang w:val="en-US"/>
              </w:rPr>
            </w:pPr>
            <w:r w:rsidRPr="00AC4F14">
              <w:rPr>
                <w:rFonts w:ascii="Times New Roman" w:hAnsi="Times New Roman" w:cs="Times New Roman"/>
                <w:sz w:val="22"/>
                <w:szCs w:val="22"/>
                <w:lang w:val="en-US"/>
              </w:rPr>
              <w:t>The central role of the teacher in academic educational principles and in achieving quality in educational centers.</w:t>
            </w:r>
          </w:p>
        </w:tc>
      </w:tr>
      <w:tr w:rsidR="0065636F" w:rsidRPr="00AC4F14" w14:paraId="3048F1D8" w14:textId="77777777" w:rsidTr="0065636F">
        <w:tc>
          <w:tcPr>
            <w:tcW w:w="1264" w:type="dxa"/>
            <w:shd w:val="clear" w:color="auto" w:fill="auto"/>
          </w:tcPr>
          <w:p w14:paraId="662C08E5" w14:textId="2DC6FC56" w:rsidR="0065636F" w:rsidRPr="00AC4F14" w:rsidRDefault="0065636F" w:rsidP="00E0656D">
            <w:pPr>
              <w:rPr>
                <w:rFonts w:ascii="Times New Roman" w:hAnsi="Times New Roman" w:cs="Times New Roman"/>
                <w:b/>
                <w:sz w:val="22"/>
                <w:szCs w:val="22"/>
                <w:lang w:val="en-US"/>
              </w:rPr>
            </w:pPr>
            <w:r w:rsidRPr="00AC4F14">
              <w:rPr>
                <w:rFonts w:ascii="Times New Roman" w:hAnsi="Times New Roman" w:cs="Times New Roman"/>
                <w:b/>
                <w:sz w:val="22"/>
                <w:szCs w:val="22"/>
                <w:lang w:val="en-US"/>
              </w:rPr>
              <w:t xml:space="preserve">Equity </w:t>
            </w:r>
          </w:p>
        </w:tc>
        <w:tc>
          <w:tcPr>
            <w:tcW w:w="12164" w:type="dxa"/>
            <w:shd w:val="clear" w:color="auto" w:fill="auto"/>
          </w:tcPr>
          <w:p w14:paraId="425E21F1" w14:textId="27A03244" w:rsidR="0065636F" w:rsidRPr="00AC4F14" w:rsidRDefault="0065636F" w:rsidP="00E0656D">
            <w:pPr>
              <w:jc w:val="both"/>
              <w:rPr>
                <w:rFonts w:ascii="Times New Roman" w:hAnsi="Times New Roman" w:cs="Times New Roman"/>
                <w:sz w:val="22"/>
                <w:szCs w:val="22"/>
                <w:lang w:val="en-US"/>
              </w:rPr>
            </w:pPr>
            <w:r w:rsidRPr="00AC4F14">
              <w:rPr>
                <w:rFonts w:ascii="Times New Roman" w:hAnsi="Times New Roman" w:cs="Times New Roman"/>
                <w:sz w:val="22"/>
                <w:szCs w:val="22"/>
                <w:lang w:val="en-US"/>
              </w:rPr>
              <w:t>Impartiality meaning that social and personal circumstances are not an obstacle to realizing one’s educational potential.</w:t>
            </w:r>
          </w:p>
        </w:tc>
      </w:tr>
      <w:tr w:rsidR="0065636F" w:rsidRPr="00AC4F14" w14:paraId="75092CA7" w14:textId="77777777" w:rsidTr="0065636F">
        <w:tc>
          <w:tcPr>
            <w:tcW w:w="1264" w:type="dxa"/>
            <w:shd w:val="clear" w:color="auto" w:fill="auto"/>
          </w:tcPr>
          <w:p w14:paraId="40CC331B" w14:textId="4435E268" w:rsidR="0065636F" w:rsidRPr="00AC4F14" w:rsidRDefault="0065636F" w:rsidP="00E0656D">
            <w:pPr>
              <w:rPr>
                <w:rFonts w:ascii="Times New Roman" w:hAnsi="Times New Roman" w:cs="Times New Roman"/>
                <w:b/>
                <w:sz w:val="22"/>
                <w:szCs w:val="22"/>
                <w:lang w:val="en-US"/>
              </w:rPr>
            </w:pPr>
            <w:r w:rsidRPr="00AC4F14">
              <w:rPr>
                <w:rFonts w:ascii="Times New Roman" w:hAnsi="Times New Roman" w:cs="Times New Roman"/>
                <w:b/>
                <w:sz w:val="22"/>
                <w:szCs w:val="22"/>
                <w:lang w:val="en-US"/>
              </w:rPr>
              <w:t>Inclusion</w:t>
            </w:r>
          </w:p>
        </w:tc>
        <w:tc>
          <w:tcPr>
            <w:tcW w:w="12164" w:type="dxa"/>
            <w:shd w:val="clear" w:color="auto" w:fill="auto"/>
          </w:tcPr>
          <w:p w14:paraId="3868C751" w14:textId="459AB960" w:rsidR="0065636F" w:rsidRPr="00AC4F14" w:rsidRDefault="0065636F" w:rsidP="00E0656D">
            <w:pPr>
              <w:jc w:val="both"/>
              <w:rPr>
                <w:rFonts w:ascii="Times New Roman" w:hAnsi="Times New Roman" w:cs="Times New Roman"/>
                <w:sz w:val="22"/>
                <w:szCs w:val="22"/>
                <w:lang w:val="en-US"/>
              </w:rPr>
            </w:pPr>
            <w:r w:rsidRPr="00AC4F14">
              <w:rPr>
                <w:rFonts w:ascii="Times New Roman" w:hAnsi="Times New Roman" w:cs="Times New Roman"/>
                <w:sz w:val="22"/>
                <w:szCs w:val="22"/>
                <w:lang w:val="en-US"/>
              </w:rPr>
              <w:t>Education as a universal human right and the State as the guarantor of that right: non-discrimination, equality of opportunities.</w:t>
            </w:r>
          </w:p>
          <w:p w14:paraId="235E55AA" w14:textId="26B33F93" w:rsidR="0065636F" w:rsidRPr="00AC4F14" w:rsidRDefault="0065636F" w:rsidP="00E0656D">
            <w:pPr>
              <w:jc w:val="both"/>
              <w:rPr>
                <w:rFonts w:ascii="Times New Roman" w:hAnsi="Times New Roman" w:cs="Times New Roman"/>
                <w:sz w:val="22"/>
                <w:szCs w:val="22"/>
                <w:lang w:val="en-US"/>
              </w:rPr>
            </w:pPr>
            <w:r w:rsidRPr="00AC4F14">
              <w:rPr>
                <w:rFonts w:ascii="Times New Roman" w:hAnsi="Times New Roman" w:cs="Times New Roman"/>
                <w:sz w:val="22"/>
                <w:szCs w:val="22"/>
                <w:lang w:val="en-US"/>
              </w:rPr>
              <w:t>Inclusion with reference to ensuring a basic minimum standard for all.</w:t>
            </w:r>
          </w:p>
        </w:tc>
      </w:tr>
      <w:tr w:rsidR="0065636F" w:rsidRPr="00AC4F14" w14:paraId="4F560CFC" w14:textId="77777777" w:rsidTr="0065636F">
        <w:tc>
          <w:tcPr>
            <w:tcW w:w="1264" w:type="dxa"/>
            <w:shd w:val="clear" w:color="auto" w:fill="auto"/>
          </w:tcPr>
          <w:p w14:paraId="60A73B04" w14:textId="00C36760" w:rsidR="0065636F" w:rsidRPr="00AC4F14" w:rsidRDefault="0065636F" w:rsidP="00E0656D">
            <w:pPr>
              <w:rPr>
                <w:rFonts w:ascii="Times New Roman" w:hAnsi="Times New Roman" w:cs="Times New Roman"/>
                <w:b/>
                <w:sz w:val="22"/>
                <w:szCs w:val="22"/>
                <w:lang w:val="en-US"/>
              </w:rPr>
            </w:pPr>
            <w:r w:rsidRPr="00AC4F14">
              <w:rPr>
                <w:rFonts w:ascii="Times New Roman" w:hAnsi="Times New Roman" w:cs="Times New Roman"/>
                <w:b/>
                <w:sz w:val="22"/>
                <w:szCs w:val="22"/>
                <w:lang w:val="en-US"/>
              </w:rPr>
              <w:t>Early Childhood</w:t>
            </w:r>
          </w:p>
        </w:tc>
        <w:tc>
          <w:tcPr>
            <w:tcW w:w="12164" w:type="dxa"/>
            <w:shd w:val="clear" w:color="auto" w:fill="auto"/>
          </w:tcPr>
          <w:p w14:paraId="0A8FF27B" w14:textId="708713D0" w:rsidR="0065636F" w:rsidRPr="00AC4F14" w:rsidRDefault="00796FF4" w:rsidP="00E0656D">
            <w:pPr>
              <w:rPr>
                <w:rFonts w:ascii="Times New Roman" w:hAnsi="Times New Roman" w:cs="Times New Roman"/>
                <w:sz w:val="22"/>
                <w:szCs w:val="22"/>
                <w:lang w:val="en-US"/>
              </w:rPr>
            </w:pPr>
            <w:r w:rsidRPr="00AC4F14">
              <w:rPr>
                <w:rFonts w:ascii="Times New Roman" w:hAnsi="Times New Roman" w:cs="Times New Roman"/>
                <w:sz w:val="22"/>
                <w:szCs w:val="22"/>
                <w:lang w:val="en-US"/>
              </w:rPr>
              <w:t xml:space="preserve">To build up and enlarge initial education for the population group </w:t>
            </w:r>
            <w:proofErr w:type="gramStart"/>
            <w:r w:rsidRPr="00AC4F14">
              <w:rPr>
                <w:rFonts w:ascii="Times New Roman" w:hAnsi="Times New Roman" w:cs="Times New Roman"/>
                <w:sz w:val="22"/>
                <w:szCs w:val="22"/>
                <w:lang w:val="en-US"/>
              </w:rPr>
              <w:t>under</w:t>
            </w:r>
            <w:proofErr w:type="gramEnd"/>
            <w:r w:rsidRPr="00AC4F14">
              <w:rPr>
                <w:rFonts w:ascii="Times New Roman" w:hAnsi="Times New Roman" w:cs="Times New Roman"/>
                <w:sz w:val="22"/>
                <w:szCs w:val="22"/>
                <w:lang w:val="en-US"/>
              </w:rPr>
              <w:t xml:space="preserve"> six years of age, in coordination with other sectors that carry out national early childhood programs</w:t>
            </w:r>
            <w:r w:rsidR="0065636F" w:rsidRPr="00AC4F14">
              <w:rPr>
                <w:rFonts w:ascii="Times New Roman" w:hAnsi="Times New Roman" w:cs="Times New Roman"/>
                <w:sz w:val="22"/>
                <w:szCs w:val="22"/>
                <w:lang w:val="en-US"/>
              </w:rPr>
              <w:t>.</w:t>
            </w:r>
          </w:p>
        </w:tc>
      </w:tr>
      <w:tr w:rsidR="0065636F" w:rsidRPr="00AC4F14" w14:paraId="43FBEADD" w14:textId="77777777" w:rsidTr="006A0885">
        <w:tc>
          <w:tcPr>
            <w:tcW w:w="13428" w:type="dxa"/>
            <w:gridSpan w:val="2"/>
            <w:shd w:val="clear" w:color="auto" w:fill="auto"/>
          </w:tcPr>
          <w:p w14:paraId="5CD7BBFA" w14:textId="77777777" w:rsidR="0065636F" w:rsidRPr="00AC4F14" w:rsidRDefault="0065636F" w:rsidP="00E0656D">
            <w:pPr>
              <w:rPr>
                <w:rFonts w:ascii="Times New Roman" w:hAnsi="Times New Roman" w:cs="Times New Roman"/>
                <w:sz w:val="22"/>
                <w:szCs w:val="22"/>
                <w:lang w:val="en-US"/>
              </w:rPr>
            </w:pPr>
            <w:r w:rsidRPr="00AC4F14">
              <w:rPr>
                <w:rFonts w:ascii="Times New Roman" w:hAnsi="Times New Roman" w:cs="Times New Roman"/>
                <w:b/>
                <w:sz w:val="22"/>
                <w:szCs w:val="22"/>
                <w:u w:val="single"/>
                <w:lang w:val="en-US"/>
              </w:rPr>
              <w:t xml:space="preserve">Commitments: </w:t>
            </w:r>
          </w:p>
          <w:p w14:paraId="333CF125" w14:textId="5B535683" w:rsidR="0065636F" w:rsidRPr="00AC4F14" w:rsidRDefault="0065636F" w:rsidP="00E0656D">
            <w:pPr>
              <w:rPr>
                <w:rFonts w:ascii="Times New Roman" w:hAnsi="Times New Roman" w:cs="Times New Roman"/>
                <w:b/>
                <w:sz w:val="22"/>
                <w:szCs w:val="22"/>
                <w:u w:val="single"/>
                <w:lang w:val="en-US"/>
              </w:rPr>
            </w:pPr>
            <w:r w:rsidRPr="00AC4F14">
              <w:rPr>
                <w:rFonts w:ascii="Times New Roman" w:hAnsi="Times New Roman" w:cs="Times New Roman"/>
                <w:sz w:val="22"/>
                <w:szCs w:val="22"/>
                <w:lang w:val="en-US"/>
              </w:rPr>
              <w:t>Provide the Central American region with a guiding framework for education that supports the effort to combat poverty, facilitating the link between educational policy decisions and their corresponding mechanisms and application instruments, interweaving educational management with economic management, social cohesion, and environmental awareness, with an integrated approach of respect for human rights, interculturality, and gender equity.</w:t>
            </w:r>
          </w:p>
        </w:tc>
      </w:tr>
      <w:tr w:rsidR="0065636F" w:rsidRPr="00AC4F14" w14:paraId="3F01FC3B" w14:textId="77777777" w:rsidTr="006A0885">
        <w:tc>
          <w:tcPr>
            <w:tcW w:w="13428" w:type="dxa"/>
            <w:gridSpan w:val="2"/>
            <w:shd w:val="clear" w:color="auto" w:fill="D9D9D9"/>
          </w:tcPr>
          <w:p w14:paraId="326DF2A2" w14:textId="0D41317B" w:rsidR="0065636F" w:rsidRPr="00AC4F14" w:rsidRDefault="0065636F" w:rsidP="00E0656D">
            <w:pPr>
              <w:rPr>
                <w:rFonts w:ascii="Times New Roman" w:hAnsi="Times New Roman" w:cs="Times New Roman"/>
                <w:b/>
                <w:sz w:val="22"/>
                <w:szCs w:val="22"/>
                <w:u w:val="single"/>
                <w:lang w:val="en-US"/>
              </w:rPr>
            </w:pPr>
            <w:r w:rsidRPr="00AC4F14">
              <w:rPr>
                <w:rFonts w:ascii="Times New Roman" w:hAnsi="Times New Roman" w:cs="Times New Roman"/>
                <w:b/>
                <w:sz w:val="22"/>
                <w:szCs w:val="22"/>
                <w:u w:val="single"/>
                <w:lang w:val="en-US"/>
              </w:rPr>
              <w:t xml:space="preserve">Document: </w:t>
            </w:r>
            <w:r w:rsidRPr="00AC4F14">
              <w:rPr>
                <w:rFonts w:ascii="Times New Roman" w:hAnsi="Times New Roman" w:cs="Times New Roman"/>
                <w:sz w:val="22"/>
                <w:szCs w:val="22"/>
                <w:lang w:val="en-US"/>
              </w:rPr>
              <w:t xml:space="preserve">MERCOSUR education sector (SEM) action plan 2011- 2015, Paraguay, 2011  </w:t>
            </w:r>
            <w:r w:rsidRPr="00AC4F14">
              <w:rPr>
                <w:rFonts w:ascii="Times New Roman" w:hAnsi="Times New Roman" w:cs="Times New Roman"/>
                <w:b/>
                <w:sz w:val="22"/>
                <w:szCs w:val="22"/>
                <w:u w:val="single"/>
                <w:lang w:val="en-US"/>
              </w:rPr>
              <w:t xml:space="preserve"> </w:t>
            </w:r>
          </w:p>
        </w:tc>
      </w:tr>
      <w:tr w:rsidR="0065636F" w:rsidRPr="00AC4F14" w14:paraId="41164EC4" w14:textId="77777777" w:rsidTr="0065636F">
        <w:tc>
          <w:tcPr>
            <w:tcW w:w="1264" w:type="dxa"/>
            <w:shd w:val="clear" w:color="auto" w:fill="auto"/>
          </w:tcPr>
          <w:p w14:paraId="1C4CC9F3" w14:textId="0F44EE8D" w:rsidR="0065636F" w:rsidRPr="00AC4F14" w:rsidRDefault="0065636F" w:rsidP="00E0656D">
            <w:pPr>
              <w:rPr>
                <w:rFonts w:ascii="Times New Roman" w:hAnsi="Times New Roman" w:cs="Times New Roman"/>
                <w:b/>
                <w:sz w:val="22"/>
                <w:szCs w:val="22"/>
                <w:lang w:val="en-US"/>
              </w:rPr>
            </w:pPr>
            <w:r w:rsidRPr="00AC4F14">
              <w:rPr>
                <w:rFonts w:ascii="Times New Roman" w:hAnsi="Times New Roman" w:cs="Times New Roman"/>
                <w:b/>
                <w:sz w:val="22"/>
                <w:szCs w:val="22"/>
                <w:lang w:val="en-US"/>
              </w:rPr>
              <w:t>Quality</w:t>
            </w:r>
          </w:p>
        </w:tc>
        <w:tc>
          <w:tcPr>
            <w:tcW w:w="12164" w:type="dxa"/>
            <w:shd w:val="clear" w:color="auto" w:fill="auto"/>
          </w:tcPr>
          <w:p w14:paraId="230E789D" w14:textId="682FB3B8" w:rsidR="0065636F" w:rsidRPr="00AC4F14" w:rsidRDefault="0065636F" w:rsidP="00E0656D">
            <w:pPr>
              <w:rPr>
                <w:rFonts w:ascii="Times New Roman" w:hAnsi="Times New Roman" w:cs="Times New Roman"/>
                <w:sz w:val="22"/>
                <w:szCs w:val="22"/>
                <w:lang w:val="en-US"/>
              </w:rPr>
            </w:pPr>
            <w:r w:rsidRPr="00AC4F14">
              <w:rPr>
                <w:rFonts w:ascii="Times New Roman" w:hAnsi="Times New Roman" w:cs="Times New Roman"/>
                <w:sz w:val="22"/>
                <w:szCs w:val="22"/>
                <w:lang w:val="en-US"/>
              </w:rPr>
              <w:t>1. Contribute to regional integration by agreeing on and implementing educational policies that promote regional citizenship, a culture of peace, and respect for democracy, human rights, and the environment.</w:t>
            </w:r>
          </w:p>
          <w:p w14:paraId="179CDD73" w14:textId="1DD8C72E" w:rsidR="0065636F" w:rsidRPr="00AC4F14" w:rsidRDefault="0065636F" w:rsidP="00E0656D">
            <w:pPr>
              <w:rPr>
                <w:rFonts w:ascii="Times New Roman" w:hAnsi="Times New Roman" w:cs="Times New Roman"/>
                <w:sz w:val="22"/>
                <w:szCs w:val="22"/>
                <w:lang w:val="en-US"/>
              </w:rPr>
            </w:pPr>
            <w:r w:rsidRPr="00AC4F14">
              <w:rPr>
                <w:rFonts w:ascii="Times New Roman" w:hAnsi="Times New Roman" w:cs="Times New Roman"/>
                <w:sz w:val="22"/>
                <w:szCs w:val="22"/>
                <w:lang w:val="en-US"/>
              </w:rPr>
              <w:t>2. Promote quality education for all as a factor in social inclusion, and human and productive development.</w:t>
            </w:r>
          </w:p>
          <w:p w14:paraId="25FEC20B" w14:textId="1F79AAA5" w:rsidR="0065636F" w:rsidRPr="00AC4F14" w:rsidRDefault="0065636F" w:rsidP="00E0656D">
            <w:pPr>
              <w:rPr>
                <w:rFonts w:ascii="Times New Roman" w:hAnsi="Times New Roman" w:cs="Times New Roman"/>
                <w:sz w:val="22"/>
                <w:szCs w:val="22"/>
                <w:lang w:val="en-US"/>
              </w:rPr>
            </w:pPr>
            <w:r w:rsidRPr="00AC4F14">
              <w:rPr>
                <w:rFonts w:ascii="Times New Roman" w:hAnsi="Times New Roman" w:cs="Times New Roman"/>
                <w:sz w:val="22"/>
                <w:szCs w:val="22"/>
                <w:lang w:val="en-US"/>
              </w:rPr>
              <w:t>3. Promote partnership and exchange to improve educational systems.</w:t>
            </w:r>
          </w:p>
          <w:p w14:paraId="4B0605B8" w14:textId="05AB80D2" w:rsidR="0065636F" w:rsidRPr="00AC4F14" w:rsidRDefault="0065636F" w:rsidP="00E0656D">
            <w:pPr>
              <w:rPr>
                <w:rFonts w:ascii="Times New Roman" w:hAnsi="Times New Roman" w:cs="Times New Roman"/>
                <w:sz w:val="22"/>
                <w:szCs w:val="22"/>
                <w:lang w:val="en-US"/>
              </w:rPr>
            </w:pPr>
            <w:r w:rsidRPr="00AC4F14">
              <w:rPr>
                <w:rFonts w:ascii="Times New Roman" w:hAnsi="Times New Roman" w:cs="Times New Roman"/>
                <w:sz w:val="22"/>
                <w:szCs w:val="22"/>
                <w:lang w:val="en-US"/>
              </w:rPr>
              <w:t>4. Promote and strengthen mobility programs for students, interns, teachers, researchers, managers, school principals, and professionals.</w:t>
            </w:r>
          </w:p>
        </w:tc>
      </w:tr>
      <w:tr w:rsidR="0065636F" w:rsidRPr="00AC4F14" w14:paraId="59EC1CF1" w14:textId="77777777" w:rsidTr="0065636F">
        <w:tc>
          <w:tcPr>
            <w:tcW w:w="1264" w:type="dxa"/>
            <w:shd w:val="clear" w:color="auto" w:fill="auto"/>
          </w:tcPr>
          <w:p w14:paraId="24DBB4F0" w14:textId="2C4DA6A8" w:rsidR="0065636F" w:rsidRPr="00AC4F14" w:rsidRDefault="0065636F" w:rsidP="00E0656D">
            <w:pPr>
              <w:rPr>
                <w:rFonts w:ascii="Times New Roman" w:hAnsi="Times New Roman" w:cs="Times New Roman"/>
                <w:b/>
                <w:sz w:val="22"/>
                <w:szCs w:val="22"/>
                <w:lang w:val="en-US"/>
              </w:rPr>
            </w:pPr>
            <w:r w:rsidRPr="00AC4F14">
              <w:rPr>
                <w:rFonts w:ascii="Times New Roman" w:hAnsi="Times New Roman" w:cs="Times New Roman"/>
                <w:b/>
                <w:sz w:val="22"/>
                <w:szCs w:val="22"/>
                <w:lang w:val="en-US"/>
              </w:rPr>
              <w:t>Early Childhood</w:t>
            </w:r>
          </w:p>
        </w:tc>
        <w:tc>
          <w:tcPr>
            <w:tcW w:w="12164" w:type="dxa"/>
            <w:shd w:val="clear" w:color="auto" w:fill="auto"/>
          </w:tcPr>
          <w:p w14:paraId="14CE58A8" w14:textId="3CEFD29C" w:rsidR="0065636F" w:rsidRPr="00AC4F14" w:rsidRDefault="00796FF4" w:rsidP="00E0656D">
            <w:pPr>
              <w:jc w:val="both"/>
              <w:rPr>
                <w:rFonts w:ascii="Times New Roman" w:hAnsi="Times New Roman" w:cs="Times New Roman"/>
                <w:sz w:val="22"/>
                <w:szCs w:val="22"/>
                <w:lang w:val="en-US"/>
              </w:rPr>
            </w:pPr>
            <w:r w:rsidRPr="00AC4F14">
              <w:rPr>
                <w:rFonts w:ascii="Times New Roman" w:hAnsi="Times New Roman" w:cs="Times New Roman"/>
                <w:sz w:val="22"/>
                <w:szCs w:val="22"/>
                <w:lang w:val="en-US"/>
              </w:rPr>
              <w:t>Strategic Line</w:t>
            </w:r>
            <w:r w:rsidR="0065636F" w:rsidRPr="00AC4F14">
              <w:rPr>
                <w:rFonts w:ascii="Times New Roman" w:hAnsi="Times New Roman" w:cs="Times New Roman"/>
                <w:sz w:val="22"/>
                <w:szCs w:val="22"/>
                <w:lang w:val="en-US"/>
              </w:rPr>
              <w:t xml:space="preserve"> 2.4 </w:t>
            </w:r>
            <w:r w:rsidRPr="00AC4F14">
              <w:rPr>
                <w:rFonts w:ascii="Times New Roman" w:hAnsi="Times New Roman" w:cs="Times New Roman"/>
                <w:sz w:val="22"/>
                <w:szCs w:val="22"/>
                <w:lang w:val="en-US"/>
              </w:rPr>
              <w:t>Promoti</w:t>
            </w:r>
            <w:r w:rsidR="00DB5AFB" w:rsidRPr="00AC4F14">
              <w:rPr>
                <w:rFonts w:ascii="Times New Roman" w:hAnsi="Times New Roman" w:cs="Times New Roman"/>
                <w:sz w:val="22"/>
                <w:szCs w:val="22"/>
                <w:lang w:val="en-US"/>
              </w:rPr>
              <w:t>ng initiatives for dealing with other education areas and modalities (child education, adult education, non-formal education, distance learning, among others</w:t>
            </w:r>
            <w:r w:rsidR="0065636F" w:rsidRPr="00AC4F14">
              <w:rPr>
                <w:rFonts w:ascii="Times New Roman" w:hAnsi="Times New Roman" w:cs="Times New Roman"/>
                <w:sz w:val="22"/>
                <w:szCs w:val="22"/>
                <w:lang w:val="en-US"/>
              </w:rPr>
              <w:t>),</w:t>
            </w:r>
            <w:r w:rsidR="00DB5AFB" w:rsidRPr="00AC4F14">
              <w:rPr>
                <w:rFonts w:ascii="Times New Roman" w:hAnsi="Times New Roman" w:cs="Times New Roman"/>
                <w:sz w:val="22"/>
                <w:szCs w:val="22"/>
                <w:lang w:val="en-US"/>
              </w:rPr>
              <w:t xml:space="preserve"> that would make it possible for education and lifelong learning to be within the reach of all.</w:t>
            </w:r>
          </w:p>
          <w:p w14:paraId="4B2BE41F" w14:textId="3FADABB8" w:rsidR="0065636F" w:rsidRPr="00AC4F14" w:rsidRDefault="00DB5AFB" w:rsidP="00E0656D">
            <w:pPr>
              <w:jc w:val="both"/>
              <w:rPr>
                <w:rFonts w:ascii="Times New Roman" w:hAnsi="Times New Roman" w:cs="Times New Roman"/>
                <w:sz w:val="22"/>
                <w:szCs w:val="22"/>
                <w:lang w:val="en-US"/>
              </w:rPr>
            </w:pPr>
            <w:r w:rsidRPr="00AC4F14">
              <w:rPr>
                <w:rFonts w:ascii="Times New Roman" w:hAnsi="Times New Roman" w:cs="Times New Roman"/>
                <w:sz w:val="22"/>
                <w:szCs w:val="22"/>
                <w:lang w:val="en-US"/>
              </w:rPr>
              <w:t>Strategic Plan</w:t>
            </w:r>
            <w:r w:rsidR="0065636F" w:rsidRPr="00AC4F14">
              <w:rPr>
                <w:rFonts w:ascii="Times New Roman" w:hAnsi="Times New Roman" w:cs="Times New Roman"/>
                <w:sz w:val="22"/>
                <w:szCs w:val="22"/>
                <w:lang w:val="en-US"/>
              </w:rPr>
              <w:t xml:space="preserve"> </w:t>
            </w:r>
          </w:p>
          <w:p w14:paraId="6DDB50DA" w14:textId="3C1DFB1D" w:rsidR="0065636F" w:rsidRPr="00AC4F14" w:rsidRDefault="00DB5AFB" w:rsidP="00E0656D">
            <w:pPr>
              <w:jc w:val="both"/>
              <w:rPr>
                <w:rFonts w:ascii="Times New Roman" w:hAnsi="Times New Roman" w:cs="Times New Roman"/>
                <w:sz w:val="22"/>
                <w:szCs w:val="22"/>
                <w:lang w:val="en-US"/>
              </w:rPr>
            </w:pPr>
            <w:r w:rsidRPr="00AC4F14">
              <w:rPr>
                <w:rFonts w:ascii="Times New Roman" w:hAnsi="Times New Roman" w:cs="Times New Roman"/>
                <w:sz w:val="22"/>
                <w:szCs w:val="22"/>
                <w:lang w:val="en-US"/>
              </w:rPr>
              <w:lastRenderedPageBreak/>
              <w:t>A. Exchange of experiences for the purpose of contributing the universal coverage of pre-school education and expanding these education services to children from 0 to 4 years of age</w:t>
            </w:r>
            <w:r w:rsidR="0065636F" w:rsidRPr="00AC4F14">
              <w:rPr>
                <w:rFonts w:ascii="Times New Roman" w:hAnsi="Times New Roman" w:cs="Times New Roman"/>
                <w:sz w:val="22"/>
                <w:szCs w:val="22"/>
                <w:lang w:val="en-US"/>
              </w:rPr>
              <w:t>.</w:t>
            </w:r>
          </w:p>
          <w:p w14:paraId="11B9A200" w14:textId="2FC11804" w:rsidR="0065636F" w:rsidRPr="00AC4F14" w:rsidRDefault="0065636F" w:rsidP="00E0656D">
            <w:pPr>
              <w:jc w:val="both"/>
              <w:rPr>
                <w:rFonts w:ascii="Times New Roman" w:hAnsi="Times New Roman" w:cs="Times New Roman"/>
                <w:sz w:val="22"/>
                <w:szCs w:val="22"/>
                <w:lang w:val="en-US"/>
              </w:rPr>
            </w:pPr>
            <w:r w:rsidRPr="00AC4F14">
              <w:rPr>
                <w:rFonts w:ascii="Times New Roman" w:hAnsi="Times New Roman" w:cs="Times New Roman"/>
                <w:sz w:val="22"/>
                <w:szCs w:val="22"/>
                <w:lang w:val="en-US"/>
              </w:rPr>
              <w:t>A</w:t>
            </w:r>
            <w:r w:rsidR="00DB5AFB" w:rsidRPr="00AC4F14">
              <w:rPr>
                <w:rFonts w:ascii="Times New Roman" w:hAnsi="Times New Roman" w:cs="Times New Roman"/>
                <w:sz w:val="22"/>
                <w:szCs w:val="22"/>
                <w:lang w:val="en-US"/>
              </w:rPr>
              <w:t>.3.1 Monitor the process of mainstreaming the subject of initial/child/nursery school education into every country’s basic agenda</w:t>
            </w:r>
            <w:r w:rsidRPr="00AC4F14">
              <w:rPr>
                <w:rFonts w:ascii="Times New Roman" w:hAnsi="Times New Roman" w:cs="Times New Roman"/>
                <w:sz w:val="22"/>
                <w:szCs w:val="22"/>
                <w:lang w:val="en-US"/>
              </w:rPr>
              <w:t>.</w:t>
            </w:r>
          </w:p>
          <w:p w14:paraId="19889592" w14:textId="7FAC6F6D" w:rsidR="0065636F" w:rsidRPr="00AC4F14" w:rsidRDefault="0065636F" w:rsidP="00E0656D">
            <w:pPr>
              <w:jc w:val="both"/>
              <w:rPr>
                <w:rFonts w:ascii="Times New Roman" w:hAnsi="Times New Roman" w:cs="Times New Roman"/>
                <w:sz w:val="22"/>
                <w:szCs w:val="22"/>
                <w:lang w:val="en-US"/>
              </w:rPr>
            </w:pPr>
            <w:r w:rsidRPr="00AC4F14">
              <w:rPr>
                <w:rFonts w:ascii="Times New Roman" w:hAnsi="Times New Roman" w:cs="Times New Roman"/>
                <w:sz w:val="22"/>
                <w:szCs w:val="22"/>
                <w:lang w:val="en-US"/>
              </w:rPr>
              <w:t>A.3.2 So</w:t>
            </w:r>
            <w:r w:rsidR="00DB5AFB" w:rsidRPr="00AC4F14">
              <w:rPr>
                <w:rFonts w:ascii="Times New Roman" w:hAnsi="Times New Roman" w:cs="Times New Roman"/>
                <w:sz w:val="22"/>
                <w:szCs w:val="22"/>
                <w:lang w:val="en-US"/>
              </w:rPr>
              <w:t xml:space="preserve">cialize the results of the seminars on “Early Childhood Education” held in </w:t>
            </w:r>
            <w:r w:rsidRPr="00AC4F14">
              <w:rPr>
                <w:rFonts w:ascii="Times New Roman" w:hAnsi="Times New Roman" w:cs="Times New Roman"/>
                <w:sz w:val="22"/>
                <w:szCs w:val="22"/>
                <w:lang w:val="en-US"/>
              </w:rPr>
              <w:t xml:space="preserve">Uruguay, Chile, </w:t>
            </w:r>
            <w:r w:rsidR="00DB5AFB" w:rsidRPr="00AC4F14">
              <w:rPr>
                <w:rFonts w:ascii="Times New Roman" w:hAnsi="Times New Roman" w:cs="Times New Roman"/>
                <w:sz w:val="22"/>
                <w:szCs w:val="22"/>
                <w:lang w:val="en-US"/>
              </w:rPr>
              <w:t>Paraguay, and Brazil between</w:t>
            </w:r>
            <w:r w:rsidRPr="00AC4F14">
              <w:rPr>
                <w:rFonts w:ascii="Times New Roman" w:hAnsi="Times New Roman" w:cs="Times New Roman"/>
                <w:sz w:val="22"/>
                <w:szCs w:val="22"/>
                <w:lang w:val="en-US"/>
              </w:rPr>
              <w:t xml:space="preserve"> 2007 </w:t>
            </w:r>
            <w:r w:rsidR="00DB5AFB" w:rsidRPr="00AC4F14">
              <w:rPr>
                <w:rFonts w:ascii="Times New Roman" w:hAnsi="Times New Roman" w:cs="Times New Roman"/>
                <w:sz w:val="22"/>
                <w:szCs w:val="22"/>
                <w:lang w:val="en-US"/>
              </w:rPr>
              <w:t>and</w:t>
            </w:r>
            <w:r w:rsidRPr="00AC4F14">
              <w:rPr>
                <w:rFonts w:ascii="Times New Roman" w:hAnsi="Times New Roman" w:cs="Times New Roman"/>
                <w:sz w:val="22"/>
                <w:szCs w:val="22"/>
                <w:lang w:val="en-US"/>
              </w:rPr>
              <w:t xml:space="preserve"> 2009.</w:t>
            </w:r>
          </w:p>
          <w:p w14:paraId="27DEC507" w14:textId="42484155" w:rsidR="0065636F" w:rsidRPr="00AC4F14" w:rsidRDefault="0065636F" w:rsidP="00E0656D">
            <w:pPr>
              <w:jc w:val="both"/>
              <w:rPr>
                <w:rFonts w:ascii="Times New Roman" w:hAnsi="Times New Roman" w:cs="Times New Roman"/>
                <w:sz w:val="22"/>
                <w:szCs w:val="22"/>
                <w:lang w:val="en-US"/>
              </w:rPr>
            </w:pPr>
            <w:r w:rsidRPr="00AC4F14">
              <w:rPr>
                <w:rFonts w:ascii="Times New Roman" w:hAnsi="Times New Roman" w:cs="Times New Roman"/>
                <w:sz w:val="22"/>
                <w:szCs w:val="22"/>
                <w:lang w:val="en-US"/>
              </w:rPr>
              <w:t>A.3.3 Socializ</w:t>
            </w:r>
            <w:r w:rsidR="00DB5AFB" w:rsidRPr="00AC4F14">
              <w:rPr>
                <w:rFonts w:ascii="Times New Roman" w:hAnsi="Times New Roman" w:cs="Times New Roman"/>
                <w:sz w:val="22"/>
                <w:szCs w:val="22"/>
                <w:lang w:val="en-US"/>
              </w:rPr>
              <w:t>e the legislation on early childhood education of all countries</w:t>
            </w:r>
            <w:r w:rsidRPr="00AC4F14">
              <w:rPr>
                <w:rFonts w:ascii="Times New Roman" w:hAnsi="Times New Roman" w:cs="Times New Roman"/>
                <w:sz w:val="22"/>
                <w:szCs w:val="22"/>
                <w:lang w:val="en-US"/>
              </w:rPr>
              <w:t>.</w:t>
            </w:r>
          </w:p>
          <w:p w14:paraId="28395FDB" w14:textId="08FFE688" w:rsidR="0065636F" w:rsidRPr="00AC4F14" w:rsidRDefault="0065636F" w:rsidP="00E0656D">
            <w:pPr>
              <w:jc w:val="both"/>
              <w:rPr>
                <w:rFonts w:ascii="Times New Roman" w:hAnsi="Times New Roman" w:cs="Times New Roman"/>
                <w:sz w:val="22"/>
                <w:szCs w:val="22"/>
                <w:lang w:val="en-US"/>
              </w:rPr>
            </w:pPr>
            <w:r w:rsidRPr="00AC4F14">
              <w:rPr>
                <w:rFonts w:ascii="Times New Roman" w:hAnsi="Times New Roman" w:cs="Times New Roman"/>
                <w:sz w:val="22"/>
                <w:szCs w:val="22"/>
                <w:lang w:val="en-US"/>
              </w:rPr>
              <w:t xml:space="preserve">A.3.4. </w:t>
            </w:r>
            <w:r w:rsidR="00DB5AFB" w:rsidRPr="00AC4F14">
              <w:rPr>
                <w:rFonts w:ascii="Times New Roman" w:hAnsi="Times New Roman" w:cs="Times New Roman"/>
                <w:sz w:val="22"/>
                <w:szCs w:val="22"/>
                <w:lang w:val="en-US"/>
              </w:rPr>
              <w:t xml:space="preserve">Draw up the baseline document on the principles for early childhood education in </w:t>
            </w:r>
            <w:r w:rsidRPr="00AC4F14">
              <w:rPr>
                <w:rFonts w:ascii="Times New Roman" w:hAnsi="Times New Roman" w:cs="Times New Roman"/>
                <w:sz w:val="22"/>
                <w:szCs w:val="22"/>
                <w:lang w:val="en-US"/>
              </w:rPr>
              <w:t>MERCOSUR.</w:t>
            </w:r>
          </w:p>
          <w:p w14:paraId="79374F5A" w14:textId="5E24DE1E" w:rsidR="0065636F" w:rsidRPr="00AC4F14" w:rsidRDefault="0065636F" w:rsidP="00E0656D">
            <w:pPr>
              <w:jc w:val="both"/>
              <w:rPr>
                <w:rFonts w:ascii="Times New Roman" w:hAnsi="Times New Roman" w:cs="Times New Roman"/>
                <w:sz w:val="22"/>
                <w:szCs w:val="22"/>
                <w:lang w:val="en-US"/>
              </w:rPr>
            </w:pPr>
            <w:r w:rsidRPr="00AC4F14">
              <w:rPr>
                <w:rFonts w:ascii="Times New Roman" w:hAnsi="Times New Roman" w:cs="Times New Roman"/>
                <w:sz w:val="22"/>
                <w:szCs w:val="22"/>
                <w:lang w:val="en-US"/>
              </w:rPr>
              <w:t>A.3.5 P</w:t>
            </w:r>
            <w:r w:rsidR="00DB5AFB" w:rsidRPr="00AC4F14">
              <w:rPr>
                <w:rFonts w:ascii="Times New Roman" w:hAnsi="Times New Roman" w:cs="Times New Roman"/>
                <w:sz w:val="22"/>
                <w:szCs w:val="22"/>
                <w:lang w:val="en-US"/>
              </w:rPr>
              <w:t>romote the exchange of best practices associated with coordination between early childhood education and other sectors of the government for the purpose of promoting comprehensive services for children</w:t>
            </w:r>
            <w:r w:rsidRPr="00AC4F14">
              <w:rPr>
                <w:rFonts w:ascii="Times New Roman" w:hAnsi="Times New Roman" w:cs="Times New Roman"/>
                <w:sz w:val="22"/>
                <w:szCs w:val="22"/>
                <w:lang w:val="en-US"/>
              </w:rPr>
              <w:t>.</w:t>
            </w:r>
          </w:p>
        </w:tc>
      </w:tr>
      <w:tr w:rsidR="0065636F" w:rsidRPr="00AC4F14" w14:paraId="7775159A" w14:textId="77777777" w:rsidTr="006A0885">
        <w:tc>
          <w:tcPr>
            <w:tcW w:w="13428" w:type="dxa"/>
            <w:gridSpan w:val="2"/>
            <w:shd w:val="clear" w:color="auto" w:fill="auto"/>
          </w:tcPr>
          <w:p w14:paraId="4D796DFB" w14:textId="76BCC0D8" w:rsidR="0065636F" w:rsidRPr="00AC4F14" w:rsidRDefault="0065636F" w:rsidP="00E0656D">
            <w:pPr>
              <w:rPr>
                <w:rFonts w:ascii="Times New Roman" w:hAnsi="Times New Roman" w:cs="Times New Roman"/>
                <w:sz w:val="22"/>
                <w:szCs w:val="22"/>
                <w:lang w:val="en-US"/>
              </w:rPr>
            </w:pPr>
            <w:r w:rsidRPr="00AC4F14">
              <w:rPr>
                <w:rFonts w:ascii="Times New Roman" w:hAnsi="Times New Roman" w:cs="Times New Roman"/>
                <w:b/>
                <w:sz w:val="22"/>
                <w:szCs w:val="22"/>
                <w:u w:val="single"/>
                <w:lang w:val="en-US"/>
              </w:rPr>
              <w:lastRenderedPageBreak/>
              <w:t>Commitments</w:t>
            </w:r>
            <w:r w:rsidRPr="00AC4F14">
              <w:rPr>
                <w:rFonts w:ascii="Times New Roman" w:hAnsi="Times New Roman" w:cs="Times New Roman"/>
                <w:sz w:val="22"/>
                <w:szCs w:val="22"/>
                <w:lang w:val="en-US"/>
              </w:rPr>
              <w:t xml:space="preserve">: </w:t>
            </w:r>
          </w:p>
          <w:p w14:paraId="489CF3AD" w14:textId="228A867C" w:rsidR="0065636F" w:rsidRPr="00AC4F14" w:rsidRDefault="0065636F" w:rsidP="00E0656D">
            <w:pPr>
              <w:jc w:val="both"/>
              <w:rPr>
                <w:rFonts w:ascii="Times New Roman" w:hAnsi="Times New Roman" w:cs="Times New Roman"/>
                <w:sz w:val="22"/>
                <w:szCs w:val="22"/>
                <w:lang w:val="en-US"/>
              </w:rPr>
            </w:pPr>
            <w:r w:rsidRPr="00AC4F14">
              <w:rPr>
                <w:rFonts w:ascii="Times New Roman" w:hAnsi="Times New Roman" w:cs="Times New Roman"/>
                <w:sz w:val="22"/>
                <w:szCs w:val="22"/>
                <w:lang w:val="en-US"/>
              </w:rPr>
              <w:t>Articulation of the commitments undertaken at the 20th Ibero-American Summit to address the region’s main educational challenges, the “2021 Goals; The Education We Want for the Bicentennial Generation” program, and channel multilateral cooperation agencies’ initiatives for this mandate.</w:t>
            </w:r>
          </w:p>
          <w:p w14:paraId="423F09D7" w14:textId="77777777" w:rsidR="0065636F" w:rsidRPr="00AC4F14" w:rsidRDefault="0065636F" w:rsidP="00E0656D">
            <w:pPr>
              <w:rPr>
                <w:rFonts w:ascii="Times New Roman" w:hAnsi="Times New Roman" w:cs="Times New Roman"/>
                <w:sz w:val="22"/>
                <w:szCs w:val="22"/>
                <w:lang w:val="en-US"/>
              </w:rPr>
            </w:pPr>
            <w:r w:rsidRPr="00AC4F14">
              <w:rPr>
                <w:rFonts w:ascii="Times New Roman" w:hAnsi="Times New Roman" w:cs="Times New Roman"/>
                <w:sz w:val="22"/>
                <w:szCs w:val="22"/>
                <w:lang w:val="en-US"/>
              </w:rPr>
              <w:t xml:space="preserve">The interaction and dialogue of civil society actors in general must be a reference point for the actions of the SEM with the understanding that education is a social phenomenon. </w:t>
            </w:r>
          </w:p>
          <w:p w14:paraId="04381B1F" w14:textId="07696230" w:rsidR="0065636F" w:rsidRPr="00AC4F14" w:rsidRDefault="0065636F" w:rsidP="00E0656D">
            <w:pPr>
              <w:rPr>
                <w:rFonts w:ascii="Times New Roman" w:hAnsi="Times New Roman" w:cs="Times New Roman"/>
                <w:b/>
                <w:sz w:val="22"/>
                <w:szCs w:val="22"/>
                <w:u w:val="single"/>
                <w:lang w:val="en-US"/>
              </w:rPr>
            </w:pPr>
            <w:r w:rsidRPr="00AC4F14">
              <w:rPr>
                <w:rFonts w:ascii="Times New Roman" w:hAnsi="Times New Roman" w:cs="Times New Roman"/>
                <w:sz w:val="22"/>
                <w:szCs w:val="22"/>
                <w:lang w:val="en-US"/>
              </w:rPr>
              <w:t>Civil society organizations play an important role in achieving the strategic objectives of the SEM.</w:t>
            </w:r>
          </w:p>
        </w:tc>
      </w:tr>
      <w:tr w:rsidR="0065636F" w:rsidRPr="00AC4F14" w14:paraId="379A2FBB" w14:textId="77777777" w:rsidTr="006A0885">
        <w:tc>
          <w:tcPr>
            <w:tcW w:w="13428" w:type="dxa"/>
            <w:gridSpan w:val="2"/>
            <w:shd w:val="clear" w:color="auto" w:fill="D9D9D9"/>
          </w:tcPr>
          <w:p w14:paraId="61CAAEA1" w14:textId="343C070A" w:rsidR="0065636F" w:rsidRPr="00AC4F14" w:rsidRDefault="0065636F" w:rsidP="00E0656D">
            <w:pPr>
              <w:rPr>
                <w:rFonts w:ascii="Times New Roman" w:hAnsi="Times New Roman" w:cs="Times New Roman"/>
                <w:b/>
                <w:sz w:val="22"/>
                <w:szCs w:val="22"/>
                <w:u w:val="single"/>
                <w:lang w:val="en-US"/>
              </w:rPr>
            </w:pPr>
            <w:r w:rsidRPr="00AC4F14">
              <w:rPr>
                <w:rFonts w:ascii="Times New Roman" w:hAnsi="Times New Roman" w:cs="Times New Roman"/>
                <w:b/>
                <w:sz w:val="22"/>
                <w:szCs w:val="22"/>
                <w:u w:val="single"/>
                <w:lang w:val="en-US"/>
              </w:rPr>
              <w:t xml:space="preserve">Document: </w:t>
            </w:r>
            <w:r w:rsidRPr="00AC4F14">
              <w:rPr>
                <w:rFonts w:ascii="Times New Roman" w:hAnsi="Times New Roman" w:cs="Times New Roman"/>
                <w:b/>
                <w:sz w:val="22"/>
                <w:szCs w:val="22"/>
                <w:lang w:val="en-US"/>
              </w:rPr>
              <w:t>I Meeting of Ministers of Education of CELAC, Havana, Cuba, CELAC, February 7, 2013.</w:t>
            </w:r>
            <w:r w:rsidRPr="00AC4F14">
              <w:rPr>
                <w:rFonts w:ascii="Times New Roman" w:hAnsi="Times New Roman" w:cs="Times New Roman"/>
                <w:b/>
                <w:sz w:val="22"/>
                <w:szCs w:val="22"/>
                <w:u w:val="single"/>
                <w:lang w:val="en-US"/>
              </w:rPr>
              <w:t xml:space="preserve"> </w:t>
            </w:r>
          </w:p>
        </w:tc>
      </w:tr>
      <w:tr w:rsidR="0065636F" w:rsidRPr="00AC4F14" w14:paraId="1423FF37" w14:textId="77777777" w:rsidTr="0065636F">
        <w:tc>
          <w:tcPr>
            <w:tcW w:w="1264" w:type="dxa"/>
            <w:shd w:val="clear" w:color="auto" w:fill="auto"/>
          </w:tcPr>
          <w:p w14:paraId="140B33B4" w14:textId="487EE71B" w:rsidR="0065636F" w:rsidRPr="00AC4F14" w:rsidRDefault="0065636F" w:rsidP="00E0656D">
            <w:pPr>
              <w:rPr>
                <w:rFonts w:ascii="Times New Roman" w:hAnsi="Times New Roman" w:cs="Times New Roman"/>
                <w:b/>
                <w:sz w:val="22"/>
                <w:szCs w:val="22"/>
                <w:lang w:val="en-US"/>
              </w:rPr>
            </w:pPr>
            <w:r w:rsidRPr="00AC4F14">
              <w:rPr>
                <w:rFonts w:ascii="Times New Roman" w:hAnsi="Times New Roman" w:cs="Times New Roman"/>
                <w:b/>
                <w:sz w:val="22"/>
                <w:szCs w:val="22"/>
                <w:lang w:val="en-US"/>
              </w:rPr>
              <w:t>Quality</w:t>
            </w:r>
          </w:p>
        </w:tc>
        <w:tc>
          <w:tcPr>
            <w:tcW w:w="12164" w:type="dxa"/>
            <w:shd w:val="clear" w:color="auto" w:fill="auto"/>
          </w:tcPr>
          <w:p w14:paraId="4C927AF3" w14:textId="4A02342D" w:rsidR="0065636F" w:rsidRPr="00AC4F14" w:rsidRDefault="0065636F" w:rsidP="00E0656D">
            <w:pPr>
              <w:rPr>
                <w:rFonts w:ascii="Times New Roman" w:hAnsi="Times New Roman" w:cs="Times New Roman"/>
                <w:sz w:val="22"/>
                <w:szCs w:val="22"/>
                <w:lang w:val="en-US"/>
              </w:rPr>
            </w:pPr>
            <w:r w:rsidRPr="00AC4F14">
              <w:rPr>
                <w:rFonts w:ascii="Times New Roman" w:hAnsi="Times New Roman" w:cs="Times New Roman"/>
                <w:sz w:val="22"/>
                <w:szCs w:val="22"/>
                <w:lang w:val="en-US"/>
              </w:rPr>
              <w:t xml:space="preserve">Coverage in early childhood </w:t>
            </w:r>
          </w:p>
          <w:p w14:paraId="2A83AB8C" w14:textId="77777777" w:rsidR="0065636F" w:rsidRPr="00AC4F14" w:rsidRDefault="0065636F" w:rsidP="00E0656D">
            <w:pPr>
              <w:jc w:val="both"/>
              <w:rPr>
                <w:rFonts w:ascii="Times New Roman" w:hAnsi="Times New Roman" w:cs="Times New Roman"/>
                <w:sz w:val="22"/>
                <w:szCs w:val="22"/>
                <w:lang w:val="en-US"/>
              </w:rPr>
            </w:pPr>
            <w:r w:rsidRPr="00AC4F14">
              <w:rPr>
                <w:rFonts w:ascii="Times New Roman" w:hAnsi="Times New Roman" w:cs="Times New Roman"/>
                <w:sz w:val="22"/>
                <w:szCs w:val="22"/>
                <w:lang w:val="en-US"/>
              </w:rPr>
              <w:t>Technical education that responds to labor demand.</w:t>
            </w:r>
          </w:p>
          <w:p w14:paraId="7C7E4B84" w14:textId="2605DD29" w:rsidR="0065636F" w:rsidRPr="00AC4F14" w:rsidRDefault="0065636F" w:rsidP="00E0656D">
            <w:pPr>
              <w:jc w:val="both"/>
              <w:rPr>
                <w:rFonts w:ascii="Times New Roman" w:hAnsi="Times New Roman" w:cs="Times New Roman"/>
                <w:sz w:val="22"/>
                <w:szCs w:val="22"/>
                <w:lang w:val="en-US"/>
              </w:rPr>
            </w:pPr>
            <w:r w:rsidRPr="00AC4F14">
              <w:rPr>
                <w:rFonts w:ascii="Times New Roman" w:hAnsi="Times New Roman" w:cs="Times New Roman"/>
                <w:sz w:val="22"/>
                <w:szCs w:val="22"/>
                <w:lang w:val="en-US"/>
              </w:rPr>
              <w:t>Exchanges of books and materials throughout the CELAC.</w:t>
            </w:r>
          </w:p>
        </w:tc>
      </w:tr>
      <w:tr w:rsidR="0065636F" w:rsidRPr="00AC4F14" w14:paraId="52BEEDAF" w14:textId="77777777" w:rsidTr="0065636F">
        <w:tc>
          <w:tcPr>
            <w:tcW w:w="1264" w:type="dxa"/>
            <w:shd w:val="clear" w:color="auto" w:fill="auto"/>
          </w:tcPr>
          <w:p w14:paraId="3519BABE" w14:textId="6CC16110" w:rsidR="0065636F" w:rsidRPr="00AC4F14" w:rsidRDefault="0065636F" w:rsidP="00E0656D">
            <w:pPr>
              <w:rPr>
                <w:rFonts w:ascii="Times New Roman" w:hAnsi="Times New Roman" w:cs="Times New Roman"/>
                <w:b/>
                <w:sz w:val="22"/>
                <w:szCs w:val="22"/>
                <w:lang w:val="en-US"/>
              </w:rPr>
            </w:pPr>
            <w:r w:rsidRPr="00AC4F14">
              <w:rPr>
                <w:rFonts w:ascii="Times New Roman" w:hAnsi="Times New Roman" w:cs="Times New Roman"/>
                <w:b/>
                <w:sz w:val="22"/>
                <w:szCs w:val="22"/>
                <w:lang w:val="en-US"/>
              </w:rPr>
              <w:t xml:space="preserve">Equity </w:t>
            </w:r>
          </w:p>
        </w:tc>
        <w:tc>
          <w:tcPr>
            <w:tcW w:w="12164" w:type="dxa"/>
            <w:shd w:val="clear" w:color="auto" w:fill="auto"/>
          </w:tcPr>
          <w:p w14:paraId="3BAC3779" w14:textId="77777777" w:rsidR="0065636F" w:rsidRPr="00AC4F14" w:rsidRDefault="0065636F" w:rsidP="00E0656D">
            <w:pPr>
              <w:jc w:val="both"/>
              <w:rPr>
                <w:rFonts w:ascii="Times New Roman" w:hAnsi="Times New Roman" w:cs="Times New Roman"/>
                <w:sz w:val="22"/>
                <w:szCs w:val="22"/>
                <w:lang w:val="en-US"/>
              </w:rPr>
            </w:pPr>
            <w:r w:rsidRPr="00AC4F14">
              <w:rPr>
                <w:rFonts w:ascii="Times New Roman" w:hAnsi="Times New Roman" w:cs="Times New Roman"/>
                <w:sz w:val="22"/>
                <w:szCs w:val="22"/>
                <w:lang w:val="en-US"/>
              </w:rPr>
              <w:t xml:space="preserve">Specific policies for indigenous and Afro-descendant peoples </w:t>
            </w:r>
          </w:p>
          <w:p w14:paraId="58D8E14A" w14:textId="77777777" w:rsidR="0065636F" w:rsidRPr="00AC4F14" w:rsidRDefault="0065636F" w:rsidP="00E0656D">
            <w:pPr>
              <w:jc w:val="both"/>
              <w:rPr>
                <w:rFonts w:ascii="Times New Roman" w:hAnsi="Times New Roman" w:cs="Times New Roman"/>
                <w:sz w:val="22"/>
                <w:szCs w:val="22"/>
                <w:lang w:val="en-US"/>
              </w:rPr>
            </w:pPr>
            <w:r w:rsidRPr="00AC4F14">
              <w:rPr>
                <w:rFonts w:ascii="Times New Roman" w:hAnsi="Times New Roman" w:cs="Times New Roman"/>
                <w:sz w:val="22"/>
                <w:szCs w:val="22"/>
                <w:lang w:val="en-US"/>
              </w:rPr>
              <w:t xml:space="preserve">Increase the coverage of preschool education </w:t>
            </w:r>
          </w:p>
          <w:p w14:paraId="09711853" w14:textId="5ACF8364" w:rsidR="0065636F" w:rsidRPr="00AC4F14" w:rsidRDefault="0065636F" w:rsidP="00E0656D">
            <w:pPr>
              <w:rPr>
                <w:rFonts w:ascii="Times New Roman" w:hAnsi="Times New Roman" w:cs="Times New Roman"/>
                <w:sz w:val="22"/>
                <w:szCs w:val="22"/>
                <w:lang w:val="en-US"/>
              </w:rPr>
            </w:pPr>
            <w:r w:rsidRPr="00AC4F14">
              <w:rPr>
                <w:rFonts w:ascii="Times New Roman" w:hAnsi="Times New Roman" w:cs="Times New Roman"/>
                <w:sz w:val="22"/>
                <w:szCs w:val="22"/>
                <w:lang w:val="en-US"/>
              </w:rPr>
              <w:t>Disseminate events, congresses in the area of education to the members of the CELAC.</w:t>
            </w:r>
          </w:p>
        </w:tc>
      </w:tr>
      <w:tr w:rsidR="0065636F" w:rsidRPr="00AC4F14" w14:paraId="48BE4B70" w14:textId="77777777" w:rsidTr="0065636F">
        <w:tc>
          <w:tcPr>
            <w:tcW w:w="1264" w:type="dxa"/>
            <w:shd w:val="clear" w:color="auto" w:fill="auto"/>
          </w:tcPr>
          <w:p w14:paraId="083D8AF0" w14:textId="18767315" w:rsidR="0065636F" w:rsidRPr="00AC4F14" w:rsidRDefault="0065636F" w:rsidP="00E0656D">
            <w:pPr>
              <w:rPr>
                <w:rFonts w:ascii="Times New Roman" w:hAnsi="Times New Roman" w:cs="Times New Roman"/>
                <w:b/>
                <w:sz w:val="22"/>
                <w:szCs w:val="22"/>
                <w:lang w:val="en-US"/>
              </w:rPr>
            </w:pPr>
            <w:r w:rsidRPr="00AC4F14">
              <w:rPr>
                <w:rFonts w:ascii="Times New Roman" w:hAnsi="Times New Roman" w:cs="Times New Roman"/>
                <w:b/>
                <w:sz w:val="22"/>
                <w:szCs w:val="22"/>
                <w:lang w:val="en-US"/>
              </w:rPr>
              <w:t>Inclusion</w:t>
            </w:r>
          </w:p>
        </w:tc>
        <w:tc>
          <w:tcPr>
            <w:tcW w:w="12164" w:type="dxa"/>
            <w:shd w:val="clear" w:color="auto" w:fill="auto"/>
          </w:tcPr>
          <w:p w14:paraId="0F807AD3" w14:textId="77777777" w:rsidR="0065636F" w:rsidRPr="00AC4F14" w:rsidRDefault="0065636F" w:rsidP="00E0656D">
            <w:pPr>
              <w:jc w:val="both"/>
              <w:rPr>
                <w:rFonts w:ascii="Times New Roman" w:hAnsi="Times New Roman" w:cs="Times New Roman"/>
                <w:sz w:val="22"/>
                <w:szCs w:val="22"/>
                <w:lang w:val="en-US"/>
              </w:rPr>
            </w:pPr>
            <w:r w:rsidRPr="00AC4F14">
              <w:rPr>
                <w:rFonts w:ascii="Times New Roman" w:hAnsi="Times New Roman" w:cs="Times New Roman"/>
                <w:sz w:val="22"/>
                <w:szCs w:val="22"/>
                <w:lang w:val="en-US"/>
              </w:rPr>
              <w:t>Share experiences in the area of illiteracy</w:t>
            </w:r>
          </w:p>
          <w:p w14:paraId="4EF499B7" w14:textId="77777777" w:rsidR="0065636F" w:rsidRPr="00AC4F14" w:rsidRDefault="0065636F" w:rsidP="00E0656D">
            <w:pPr>
              <w:jc w:val="both"/>
              <w:rPr>
                <w:rFonts w:ascii="Times New Roman" w:hAnsi="Times New Roman" w:cs="Times New Roman"/>
                <w:sz w:val="22"/>
                <w:szCs w:val="22"/>
                <w:lang w:val="en-US"/>
              </w:rPr>
            </w:pPr>
            <w:r w:rsidRPr="00AC4F14">
              <w:rPr>
                <w:rFonts w:ascii="Times New Roman" w:hAnsi="Times New Roman" w:cs="Times New Roman"/>
                <w:sz w:val="22"/>
                <w:szCs w:val="22"/>
                <w:lang w:val="en-US"/>
              </w:rPr>
              <w:t>Strengthen education in values and active citizenship.</w:t>
            </w:r>
          </w:p>
          <w:p w14:paraId="18B9E0A4" w14:textId="77777777" w:rsidR="0065636F" w:rsidRPr="00AC4F14" w:rsidRDefault="0065636F" w:rsidP="00E0656D">
            <w:pPr>
              <w:jc w:val="both"/>
              <w:rPr>
                <w:rFonts w:ascii="Times New Roman" w:hAnsi="Times New Roman" w:cs="Times New Roman"/>
                <w:sz w:val="22"/>
                <w:szCs w:val="22"/>
                <w:lang w:val="en-US"/>
              </w:rPr>
            </w:pPr>
            <w:r w:rsidRPr="00AC4F14">
              <w:rPr>
                <w:rFonts w:ascii="Times New Roman" w:hAnsi="Times New Roman" w:cs="Times New Roman"/>
                <w:sz w:val="22"/>
                <w:szCs w:val="22"/>
                <w:lang w:val="en-US"/>
              </w:rPr>
              <w:t>Promote education that advances knowledge in the member countries of the CELAC.</w:t>
            </w:r>
          </w:p>
          <w:p w14:paraId="757C9DCA" w14:textId="49BCFD13" w:rsidR="0065636F" w:rsidRPr="00AC4F14" w:rsidRDefault="00454069" w:rsidP="00E0656D">
            <w:pPr>
              <w:rPr>
                <w:rFonts w:ascii="Times New Roman" w:hAnsi="Times New Roman" w:cs="Times New Roman"/>
                <w:sz w:val="22"/>
                <w:szCs w:val="22"/>
                <w:lang w:val="en-US"/>
              </w:rPr>
            </w:pPr>
            <w:r w:rsidRPr="00AC4F14">
              <w:rPr>
                <w:rFonts w:ascii="Times New Roman" w:hAnsi="Times New Roman" w:cs="Times New Roman"/>
                <w:sz w:val="22"/>
                <w:szCs w:val="22"/>
                <w:lang w:val="en-US"/>
              </w:rPr>
              <w:t xml:space="preserve">Foster education that promotes knowledge of the member countries of </w:t>
            </w:r>
            <w:r w:rsidR="0065636F" w:rsidRPr="00AC4F14">
              <w:rPr>
                <w:rFonts w:ascii="Times New Roman" w:hAnsi="Times New Roman" w:cs="Times New Roman"/>
                <w:sz w:val="22"/>
                <w:szCs w:val="22"/>
                <w:lang w:val="en-US"/>
              </w:rPr>
              <w:t>CELAC.</w:t>
            </w:r>
          </w:p>
        </w:tc>
      </w:tr>
      <w:tr w:rsidR="0065636F" w:rsidRPr="00AC4F14" w14:paraId="4775BB34" w14:textId="77777777" w:rsidTr="0065636F">
        <w:tc>
          <w:tcPr>
            <w:tcW w:w="1264" w:type="dxa"/>
            <w:shd w:val="clear" w:color="auto" w:fill="auto"/>
          </w:tcPr>
          <w:p w14:paraId="6BA47F1C" w14:textId="14A23782" w:rsidR="0065636F" w:rsidRPr="00AC4F14" w:rsidRDefault="0065636F" w:rsidP="00E0656D">
            <w:pPr>
              <w:rPr>
                <w:rFonts w:ascii="Times New Roman" w:hAnsi="Times New Roman" w:cs="Times New Roman"/>
                <w:b/>
                <w:sz w:val="22"/>
                <w:szCs w:val="22"/>
                <w:lang w:val="en-US"/>
              </w:rPr>
            </w:pPr>
            <w:r w:rsidRPr="00AC4F14">
              <w:rPr>
                <w:rFonts w:ascii="Times New Roman" w:hAnsi="Times New Roman" w:cs="Times New Roman"/>
                <w:b/>
                <w:sz w:val="22"/>
                <w:szCs w:val="22"/>
                <w:lang w:val="en-US"/>
              </w:rPr>
              <w:t>Teaching Profession</w:t>
            </w:r>
          </w:p>
        </w:tc>
        <w:tc>
          <w:tcPr>
            <w:tcW w:w="12164" w:type="dxa"/>
            <w:shd w:val="clear" w:color="auto" w:fill="auto"/>
          </w:tcPr>
          <w:p w14:paraId="0E3AF089" w14:textId="090FF64C" w:rsidR="0065636F" w:rsidRPr="00AC4F14" w:rsidRDefault="00DB5AFB" w:rsidP="00E0656D">
            <w:pPr>
              <w:rPr>
                <w:rFonts w:ascii="Times New Roman" w:hAnsi="Times New Roman" w:cs="Times New Roman"/>
                <w:sz w:val="22"/>
                <w:szCs w:val="22"/>
                <w:lang w:val="en-US"/>
              </w:rPr>
            </w:pPr>
            <w:r w:rsidRPr="00AC4F14">
              <w:rPr>
                <w:rFonts w:ascii="Times New Roman" w:hAnsi="Times New Roman" w:cs="Times New Roman"/>
                <w:sz w:val="22"/>
                <w:szCs w:val="22"/>
                <w:lang w:val="en-US"/>
              </w:rPr>
              <w:t>Review teacher tr</w:t>
            </w:r>
            <w:r w:rsidR="00101911" w:rsidRPr="00AC4F14">
              <w:rPr>
                <w:rFonts w:ascii="Times New Roman" w:hAnsi="Times New Roman" w:cs="Times New Roman"/>
                <w:sz w:val="22"/>
                <w:szCs w:val="22"/>
                <w:lang w:val="en-US"/>
              </w:rPr>
              <w:t>a</w:t>
            </w:r>
            <w:r w:rsidRPr="00AC4F14">
              <w:rPr>
                <w:rFonts w:ascii="Times New Roman" w:hAnsi="Times New Roman" w:cs="Times New Roman"/>
                <w:sz w:val="22"/>
                <w:szCs w:val="22"/>
                <w:lang w:val="en-US"/>
              </w:rPr>
              <w:t xml:space="preserve">ining policies and guarantee the coverage needed to tackle enforcement of the Education for All (EFA) goals, with an adequate ratio between students and teacher, as well as with the certification levels that are required to exercise the teaching profession, in addition to achieving consistency in initial training and the </w:t>
            </w:r>
            <w:r w:rsidR="004E15EF" w:rsidRPr="00AC4F14">
              <w:rPr>
                <w:rFonts w:ascii="Times New Roman" w:hAnsi="Times New Roman" w:cs="Times New Roman"/>
                <w:sz w:val="22"/>
                <w:szCs w:val="22"/>
                <w:lang w:val="en-US"/>
              </w:rPr>
              <w:t>professional development of practicing teachers and greater ties between training centers and the education system and the curriculums being taught at school.</w:t>
            </w:r>
            <w:r w:rsidR="0065636F" w:rsidRPr="00AC4F14">
              <w:rPr>
                <w:rFonts w:ascii="Times New Roman" w:hAnsi="Times New Roman" w:cs="Times New Roman"/>
                <w:sz w:val="22"/>
                <w:szCs w:val="22"/>
                <w:lang w:val="en-US"/>
              </w:rPr>
              <w:t xml:space="preserve"> </w:t>
            </w:r>
          </w:p>
          <w:p w14:paraId="062A6BC6" w14:textId="77777777" w:rsidR="0065636F" w:rsidRPr="00AC4F14" w:rsidRDefault="0065636F" w:rsidP="00E0656D">
            <w:pPr>
              <w:rPr>
                <w:rFonts w:ascii="Times New Roman" w:hAnsi="Times New Roman" w:cs="Times New Roman"/>
                <w:sz w:val="22"/>
                <w:szCs w:val="22"/>
                <w:lang w:val="en-US"/>
              </w:rPr>
            </w:pPr>
          </w:p>
          <w:p w14:paraId="1D119B0B" w14:textId="0FD9AB8A" w:rsidR="0065636F" w:rsidRPr="00AC4F14" w:rsidRDefault="004E15EF" w:rsidP="00E0656D">
            <w:pPr>
              <w:rPr>
                <w:rFonts w:ascii="Times New Roman" w:hAnsi="Times New Roman" w:cs="Times New Roman"/>
                <w:sz w:val="22"/>
                <w:szCs w:val="22"/>
                <w:lang w:val="en-US"/>
              </w:rPr>
            </w:pPr>
            <w:r w:rsidRPr="00AC4F14">
              <w:rPr>
                <w:rFonts w:ascii="Times New Roman" w:hAnsi="Times New Roman" w:cs="Times New Roman"/>
                <w:sz w:val="22"/>
                <w:szCs w:val="22"/>
                <w:lang w:val="en-US"/>
              </w:rPr>
              <w:t xml:space="preserve">Broaden the Latin American and Caribbean forums for knowledge and strengthening scientific and technological research and innovation in the region, among other things, by establishing universities networks for graduate studies, the mobility of students and researchers, the collaboration of scientific institutions, and the implementation of regional projects that are aimed at solving the main problems appearing in education in aspects that focus on areas of common interest, such as:  renewable sources of energy, agribusiness, water resources, biotechnology, geoscience, education, health, the environment and natural resources, climate change and environmental pollution, agroforestry production, risk assessment, elimination of hunger, disaster reduction, and technology </w:t>
            </w:r>
            <w:r w:rsidRPr="00AC4F14">
              <w:rPr>
                <w:rFonts w:ascii="Times New Roman" w:hAnsi="Times New Roman" w:cs="Times New Roman"/>
                <w:sz w:val="22"/>
                <w:szCs w:val="22"/>
                <w:lang w:val="en-US"/>
              </w:rPr>
              <w:lastRenderedPageBreak/>
              <w:t>transformation, among others</w:t>
            </w:r>
            <w:r w:rsidR="0065636F" w:rsidRPr="00AC4F14">
              <w:rPr>
                <w:rFonts w:ascii="Times New Roman" w:hAnsi="Times New Roman" w:cs="Times New Roman"/>
                <w:sz w:val="22"/>
                <w:szCs w:val="22"/>
                <w:lang w:val="en-US"/>
              </w:rPr>
              <w:t>.</w:t>
            </w:r>
          </w:p>
        </w:tc>
      </w:tr>
      <w:tr w:rsidR="0065636F" w:rsidRPr="00AC4F14" w14:paraId="5C1D1FA2" w14:textId="77777777" w:rsidTr="0065636F">
        <w:tc>
          <w:tcPr>
            <w:tcW w:w="1264" w:type="dxa"/>
            <w:shd w:val="clear" w:color="auto" w:fill="auto"/>
          </w:tcPr>
          <w:p w14:paraId="0EA1918C" w14:textId="07A914F8" w:rsidR="0065636F" w:rsidRPr="00AC4F14" w:rsidRDefault="0065636F" w:rsidP="00E0656D">
            <w:pPr>
              <w:rPr>
                <w:rFonts w:ascii="Times New Roman" w:hAnsi="Times New Roman" w:cs="Times New Roman"/>
                <w:b/>
                <w:sz w:val="22"/>
                <w:szCs w:val="22"/>
                <w:lang w:val="en-US"/>
              </w:rPr>
            </w:pPr>
            <w:r w:rsidRPr="00AC4F14">
              <w:rPr>
                <w:rFonts w:ascii="Times New Roman" w:hAnsi="Times New Roman" w:cs="Times New Roman"/>
                <w:b/>
                <w:sz w:val="22"/>
                <w:szCs w:val="22"/>
                <w:lang w:val="en-US"/>
              </w:rPr>
              <w:lastRenderedPageBreak/>
              <w:t>Early Childhood</w:t>
            </w:r>
          </w:p>
        </w:tc>
        <w:tc>
          <w:tcPr>
            <w:tcW w:w="12164" w:type="dxa"/>
            <w:shd w:val="clear" w:color="auto" w:fill="auto"/>
          </w:tcPr>
          <w:p w14:paraId="413E2993" w14:textId="415A6DD7" w:rsidR="0065636F" w:rsidRPr="00AC4F14" w:rsidRDefault="00101911" w:rsidP="00E0656D">
            <w:pPr>
              <w:rPr>
                <w:rFonts w:ascii="Times New Roman" w:hAnsi="Times New Roman" w:cs="Times New Roman"/>
                <w:sz w:val="22"/>
                <w:szCs w:val="22"/>
                <w:lang w:val="en-US"/>
              </w:rPr>
            </w:pPr>
            <w:r w:rsidRPr="00AC4F14">
              <w:rPr>
                <w:rFonts w:ascii="Times New Roman" w:hAnsi="Times New Roman" w:cs="Times New Roman"/>
                <w:sz w:val="22"/>
                <w:szCs w:val="22"/>
                <w:lang w:val="en-US"/>
              </w:rPr>
              <w:t>Progressively increase the supply of early childhood education, by institutional and non-institutional means, in both the urban and rural areas of our countries en enhance their educational nature</w:t>
            </w:r>
            <w:r w:rsidR="0065636F" w:rsidRPr="00AC4F14">
              <w:rPr>
                <w:rFonts w:ascii="Times New Roman" w:hAnsi="Times New Roman" w:cs="Times New Roman"/>
                <w:sz w:val="22"/>
                <w:szCs w:val="22"/>
                <w:lang w:val="en-US"/>
              </w:rPr>
              <w:t>.</w:t>
            </w:r>
          </w:p>
          <w:p w14:paraId="6ADDDABB" w14:textId="36824950" w:rsidR="0065636F" w:rsidRPr="00AC4F14" w:rsidRDefault="00101911" w:rsidP="00E0656D">
            <w:pPr>
              <w:rPr>
                <w:rFonts w:ascii="Times New Roman" w:hAnsi="Times New Roman" w:cs="Times New Roman"/>
                <w:sz w:val="22"/>
                <w:szCs w:val="22"/>
                <w:lang w:val="en-US"/>
              </w:rPr>
            </w:pPr>
            <w:r w:rsidRPr="00AC4F14">
              <w:rPr>
                <w:rFonts w:ascii="Times New Roman" w:hAnsi="Times New Roman" w:cs="Times New Roman"/>
                <w:sz w:val="22"/>
                <w:szCs w:val="22"/>
                <w:lang w:val="en-US"/>
              </w:rPr>
              <w:t xml:space="preserve">In cooperation with the Economic Commission for Latin America and the Caribbean (ECLAC) draw up a catalogue of best practices, teacher training and development, </w:t>
            </w:r>
            <w:r w:rsidR="00191DDD" w:rsidRPr="00AC4F14">
              <w:rPr>
                <w:rFonts w:ascii="Times New Roman" w:hAnsi="Times New Roman" w:cs="Times New Roman"/>
                <w:sz w:val="22"/>
                <w:szCs w:val="22"/>
                <w:lang w:val="en-US"/>
              </w:rPr>
              <w:t>early childhood services, on equity for rural, indigenous and Afro-descendant populations</w:t>
            </w:r>
            <w:r w:rsidR="0065636F" w:rsidRPr="00AC4F14">
              <w:rPr>
                <w:rFonts w:ascii="Times New Roman" w:hAnsi="Times New Roman" w:cs="Times New Roman"/>
                <w:sz w:val="22"/>
                <w:szCs w:val="22"/>
                <w:lang w:val="en-US"/>
              </w:rPr>
              <w:t xml:space="preserve">, </w:t>
            </w:r>
            <w:r w:rsidR="00191DDD" w:rsidRPr="00AC4F14">
              <w:rPr>
                <w:rFonts w:ascii="Times New Roman" w:hAnsi="Times New Roman" w:cs="Times New Roman"/>
                <w:sz w:val="22"/>
                <w:szCs w:val="22"/>
                <w:lang w:val="en-US"/>
              </w:rPr>
              <w:t>and cooperation mechanisms for literacy in the region, and the best ways of using them to attain the above-mentioned goals</w:t>
            </w:r>
            <w:r w:rsidR="0065636F" w:rsidRPr="00AC4F14">
              <w:rPr>
                <w:rFonts w:ascii="Times New Roman" w:hAnsi="Times New Roman" w:cs="Times New Roman"/>
                <w:sz w:val="22"/>
                <w:szCs w:val="22"/>
                <w:lang w:val="en-US"/>
              </w:rPr>
              <w:t>.</w:t>
            </w:r>
          </w:p>
        </w:tc>
      </w:tr>
      <w:tr w:rsidR="0065636F" w:rsidRPr="00AC4F14" w14:paraId="3D086D81" w14:textId="77777777" w:rsidTr="004F50C9">
        <w:trPr>
          <w:trHeight w:val="917"/>
        </w:trPr>
        <w:tc>
          <w:tcPr>
            <w:tcW w:w="13428" w:type="dxa"/>
            <w:gridSpan w:val="2"/>
            <w:shd w:val="clear" w:color="auto" w:fill="auto"/>
          </w:tcPr>
          <w:p w14:paraId="645372AD" w14:textId="12D20E5E" w:rsidR="0065636F" w:rsidRPr="00AC4F14" w:rsidRDefault="0065636F" w:rsidP="00E0656D">
            <w:pPr>
              <w:jc w:val="both"/>
              <w:rPr>
                <w:rFonts w:ascii="Times New Roman" w:hAnsi="Times New Roman" w:cs="Times New Roman"/>
                <w:b/>
                <w:sz w:val="22"/>
                <w:szCs w:val="22"/>
                <w:u w:val="single"/>
                <w:lang w:val="en-US"/>
              </w:rPr>
            </w:pPr>
            <w:r w:rsidRPr="00AC4F14">
              <w:rPr>
                <w:rFonts w:ascii="Times New Roman" w:hAnsi="Times New Roman" w:cs="Times New Roman"/>
                <w:b/>
                <w:sz w:val="22"/>
                <w:szCs w:val="22"/>
                <w:u w:val="single"/>
                <w:lang w:val="en-US"/>
              </w:rPr>
              <w:t xml:space="preserve">Commitments: </w:t>
            </w:r>
          </w:p>
          <w:p w14:paraId="7063351B" w14:textId="57F8AA0E" w:rsidR="0065636F" w:rsidRPr="00AC4F14" w:rsidRDefault="00191DDD" w:rsidP="00E0656D">
            <w:pPr>
              <w:jc w:val="both"/>
              <w:rPr>
                <w:rFonts w:ascii="Times New Roman" w:hAnsi="Times New Roman" w:cs="Times New Roman"/>
                <w:sz w:val="22"/>
                <w:szCs w:val="22"/>
                <w:lang w:val="en-US"/>
              </w:rPr>
            </w:pPr>
            <w:r w:rsidRPr="00AC4F14">
              <w:rPr>
                <w:rFonts w:ascii="Times New Roman" w:hAnsi="Times New Roman" w:cs="Times New Roman"/>
                <w:sz w:val="22"/>
                <w:szCs w:val="22"/>
                <w:lang w:val="en-US"/>
              </w:rPr>
              <w:t>Actions were agreed upon regarding the following issues</w:t>
            </w:r>
            <w:r w:rsidR="0065636F" w:rsidRPr="00AC4F14">
              <w:rPr>
                <w:rFonts w:ascii="Times New Roman" w:hAnsi="Times New Roman" w:cs="Times New Roman"/>
                <w:sz w:val="22"/>
                <w:szCs w:val="22"/>
                <w:lang w:val="en-US"/>
              </w:rPr>
              <w:t>:</w:t>
            </w:r>
          </w:p>
          <w:p w14:paraId="28F939FB" w14:textId="098D624F" w:rsidR="0065636F" w:rsidRPr="00AC4F14" w:rsidRDefault="0065636F" w:rsidP="00E0656D">
            <w:pPr>
              <w:jc w:val="both"/>
              <w:rPr>
                <w:rFonts w:ascii="Times New Roman" w:hAnsi="Times New Roman" w:cs="Times New Roman"/>
                <w:sz w:val="22"/>
                <w:szCs w:val="22"/>
                <w:lang w:val="en-US"/>
              </w:rPr>
            </w:pPr>
            <w:r w:rsidRPr="00AC4F14">
              <w:rPr>
                <w:rFonts w:ascii="Times New Roman" w:hAnsi="Times New Roman" w:cs="Times New Roman"/>
                <w:sz w:val="22"/>
                <w:szCs w:val="22"/>
                <w:lang w:val="en-US"/>
              </w:rPr>
              <w:t>1-</w:t>
            </w:r>
            <w:r w:rsidR="00191DDD" w:rsidRPr="00AC4F14">
              <w:rPr>
                <w:rFonts w:ascii="Times New Roman" w:hAnsi="Times New Roman" w:cs="Times New Roman"/>
                <w:sz w:val="22"/>
                <w:szCs w:val="22"/>
                <w:lang w:val="en-US"/>
              </w:rPr>
              <w:t>Increasing the supply of education for early childhood.</w:t>
            </w:r>
          </w:p>
          <w:p w14:paraId="7C321EAF" w14:textId="7DCB871E" w:rsidR="0065636F" w:rsidRPr="00AC4F14" w:rsidRDefault="0065636F" w:rsidP="00E0656D">
            <w:pPr>
              <w:jc w:val="both"/>
              <w:rPr>
                <w:rFonts w:ascii="Times New Roman" w:hAnsi="Times New Roman" w:cs="Times New Roman"/>
                <w:sz w:val="22"/>
                <w:szCs w:val="22"/>
                <w:lang w:val="en-US"/>
              </w:rPr>
            </w:pPr>
            <w:r w:rsidRPr="00AC4F14">
              <w:rPr>
                <w:rFonts w:ascii="Times New Roman" w:hAnsi="Times New Roman" w:cs="Times New Roman"/>
                <w:sz w:val="22"/>
                <w:szCs w:val="22"/>
                <w:lang w:val="en-US"/>
              </w:rPr>
              <w:t>2-lmplement</w:t>
            </w:r>
            <w:r w:rsidR="00191DDD" w:rsidRPr="00AC4F14">
              <w:rPr>
                <w:rFonts w:ascii="Times New Roman" w:hAnsi="Times New Roman" w:cs="Times New Roman"/>
                <w:sz w:val="22"/>
                <w:szCs w:val="22"/>
                <w:lang w:val="en-US"/>
              </w:rPr>
              <w:t>ing literacy and post-literacy programs</w:t>
            </w:r>
            <w:r w:rsidRPr="00AC4F14">
              <w:rPr>
                <w:rFonts w:ascii="Times New Roman" w:hAnsi="Times New Roman" w:cs="Times New Roman"/>
                <w:sz w:val="22"/>
                <w:szCs w:val="22"/>
                <w:lang w:val="en-US"/>
              </w:rPr>
              <w:t>.</w:t>
            </w:r>
          </w:p>
          <w:p w14:paraId="29D00AE0" w14:textId="0189D9E9" w:rsidR="0065636F" w:rsidRPr="00AC4F14" w:rsidRDefault="00191DDD" w:rsidP="00E0656D">
            <w:pPr>
              <w:jc w:val="both"/>
              <w:rPr>
                <w:rFonts w:ascii="Times New Roman" w:hAnsi="Times New Roman" w:cs="Times New Roman"/>
                <w:sz w:val="22"/>
                <w:szCs w:val="22"/>
                <w:lang w:val="en-US"/>
              </w:rPr>
            </w:pPr>
            <w:r w:rsidRPr="00AC4F14">
              <w:rPr>
                <w:rFonts w:ascii="Times New Roman" w:hAnsi="Times New Roman" w:cs="Times New Roman"/>
                <w:sz w:val="22"/>
                <w:szCs w:val="22"/>
                <w:lang w:val="en-US"/>
              </w:rPr>
              <w:t>3-Drawing up specific policies for indigenous and Afro-descendant peoples</w:t>
            </w:r>
            <w:r w:rsidR="0065636F" w:rsidRPr="00AC4F14">
              <w:rPr>
                <w:rFonts w:ascii="Times New Roman" w:hAnsi="Times New Roman" w:cs="Times New Roman"/>
                <w:sz w:val="22"/>
                <w:szCs w:val="22"/>
                <w:lang w:val="en-US"/>
              </w:rPr>
              <w:t>.</w:t>
            </w:r>
          </w:p>
          <w:p w14:paraId="2D3DEB0C" w14:textId="1A5743B5" w:rsidR="0065636F" w:rsidRPr="00AC4F14" w:rsidRDefault="0065636F" w:rsidP="00E0656D">
            <w:pPr>
              <w:jc w:val="both"/>
              <w:rPr>
                <w:rFonts w:ascii="Times New Roman" w:hAnsi="Times New Roman" w:cs="Times New Roman"/>
                <w:sz w:val="22"/>
                <w:szCs w:val="22"/>
                <w:lang w:val="en-US"/>
              </w:rPr>
            </w:pPr>
            <w:r w:rsidRPr="00AC4F14">
              <w:rPr>
                <w:rFonts w:ascii="Times New Roman" w:hAnsi="Times New Roman" w:cs="Times New Roman"/>
                <w:sz w:val="22"/>
                <w:szCs w:val="22"/>
                <w:lang w:val="en-US"/>
              </w:rPr>
              <w:t>4-Extend</w:t>
            </w:r>
            <w:r w:rsidR="00191DDD" w:rsidRPr="00AC4F14">
              <w:rPr>
                <w:rFonts w:ascii="Times New Roman" w:hAnsi="Times New Roman" w:cs="Times New Roman"/>
                <w:sz w:val="22"/>
                <w:szCs w:val="22"/>
                <w:lang w:val="en-US"/>
              </w:rPr>
              <w:t>ing experiences that have guaranteed the total or partial elimination of illiteracy</w:t>
            </w:r>
            <w:r w:rsidRPr="00AC4F14">
              <w:rPr>
                <w:rFonts w:ascii="Times New Roman" w:hAnsi="Times New Roman" w:cs="Times New Roman"/>
                <w:sz w:val="22"/>
                <w:szCs w:val="22"/>
                <w:lang w:val="en-US"/>
              </w:rPr>
              <w:t>.</w:t>
            </w:r>
          </w:p>
          <w:p w14:paraId="3B6F03A0" w14:textId="64DE98AD" w:rsidR="0065636F" w:rsidRPr="00AC4F14" w:rsidRDefault="00191DDD" w:rsidP="00E0656D">
            <w:pPr>
              <w:jc w:val="both"/>
              <w:rPr>
                <w:rFonts w:ascii="Times New Roman" w:hAnsi="Times New Roman" w:cs="Times New Roman"/>
                <w:sz w:val="22"/>
                <w:szCs w:val="22"/>
                <w:lang w:val="en-US"/>
              </w:rPr>
            </w:pPr>
            <w:r w:rsidRPr="00AC4F14">
              <w:rPr>
                <w:rFonts w:ascii="Times New Roman" w:hAnsi="Times New Roman" w:cs="Times New Roman"/>
                <w:sz w:val="22"/>
                <w:szCs w:val="22"/>
                <w:lang w:val="en-US"/>
              </w:rPr>
              <w:t>5-Promoting the expansion of coverage of pre-school education</w:t>
            </w:r>
            <w:r w:rsidR="0065636F" w:rsidRPr="00AC4F14">
              <w:rPr>
                <w:rFonts w:ascii="Times New Roman" w:hAnsi="Times New Roman" w:cs="Times New Roman"/>
                <w:sz w:val="22"/>
                <w:szCs w:val="22"/>
                <w:lang w:val="en-US"/>
              </w:rPr>
              <w:t>.</w:t>
            </w:r>
          </w:p>
          <w:p w14:paraId="2CEAE9EB" w14:textId="79393558" w:rsidR="0065636F" w:rsidRPr="00AC4F14" w:rsidRDefault="0065636F" w:rsidP="00E0656D">
            <w:pPr>
              <w:jc w:val="both"/>
              <w:rPr>
                <w:rFonts w:ascii="Times New Roman" w:hAnsi="Times New Roman" w:cs="Times New Roman"/>
                <w:sz w:val="22"/>
                <w:szCs w:val="22"/>
                <w:lang w:val="en-US"/>
              </w:rPr>
            </w:pPr>
            <w:r w:rsidRPr="00AC4F14">
              <w:rPr>
                <w:rFonts w:ascii="Times New Roman" w:hAnsi="Times New Roman" w:cs="Times New Roman"/>
                <w:sz w:val="22"/>
                <w:szCs w:val="22"/>
                <w:lang w:val="en-US"/>
              </w:rPr>
              <w:t>6-G</w:t>
            </w:r>
            <w:r w:rsidR="00191DDD" w:rsidRPr="00AC4F14">
              <w:rPr>
                <w:rFonts w:ascii="Times New Roman" w:hAnsi="Times New Roman" w:cs="Times New Roman"/>
                <w:sz w:val="22"/>
                <w:szCs w:val="22"/>
                <w:lang w:val="en-US"/>
              </w:rPr>
              <w:t>uaranteeing universal and free coverage of primary and secondary education and building up and promoting strategies that make it possible to gain access to training and continuing training opportunities</w:t>
            </w:r>
            <w:r w:rsidRPr="00AC4F14">
              <w:rPr>
                <w:rFonts w:ascii="Times New Roman" w:hAnsi="Times New Roman" w:cs="Times New Roman"/>
                <w:sz w:val="22"/>
                <w:szCs w:val="22"/>
                <w:lang w:val="en-US"/>
              </w:rPr>
              <w:t>.</w:t>
            </w:r>
          </w:p>
          <w:p w14:paraId="4B1C9936" w14:textId="6135085B" w:rsidR="0065636F" w:rsidRPr="00AC4F14" w:rsidRDefault="0065636F" w:rsidP="00E0656D">
            <w:pPr>
              <w:jc w:val="both"/>
              <w:rPr>
                <w:rFonts w:ascii="Times New Roman" w:hAnsi="Times New Roman" w:cs="Times New Roman"/>
                <w:sz w:val="22"/>
                <w:szCs w:val="22"/>
                <w:lang w:val="en-US"/>
              </w:rPr>
            </w:pPr>
            <w:r w:rsidRPr="00AC4F14">
              <w:rPr>
                <w:rFonts w:ascii="Times New Roman" w:hAnsi="Times New Roman" w:cs="Times New Roman"/>
                <w:sz w:val="22"/>
                <w:szCs w:val="22"/>
                <w:lang w:val="en-US"/>
              </w:rPr>
              <w:t>7-P</w:t>
            </w:r>
            <w:r w:rsidR="00191DDD" w:rsidRPr="00AC4F14">
              <w:rPr>
                <w:rFonts w:ascii="Times New Roman" w:hAnsi="Times New Roman" w:cs="Times New Roman"/>
                <w:sz w:val="22"/>
                <w:szCs w:val="22"/>
                <w:lang w:val="en-US"/>
              </w:rPr>
              <w:t>romoting the universalization of quality education</w:t>
            </w:r>
            <w:r w:rsidRPr="00AC4F14">
              <w:rPr>
                <w:rFonts w:ascii="Times New Roman" w:hAnsi="Times New Roman" w:cs="Times New Roman"/>
                <w:sz w:val="22"/>
                <w:szCs w:val="22"/>
                <w:lang w:val="en-US"/>
              </w:rPr>
              <w:t>.</w:t>
            </w:r>
          </w:p>
          <w:p w14:paraId="232E9957" w14:textId="7545A9AF" w:rsidR="0065636F" w:rsidRPr="00AC4F14" w:rsidRDefault="0065636F" w:rsidP="00E0656D">
            <w:pPr>
              <w:jc w:val="both"/>
              <w:rPr>
                <w:rFonts w:ascii="Times New Roman" w:hAnsi="Times New Roman" w:cs="Times New Roman"/>
                <w:sz w:val="22"/>
                <w:szCs w:val="22"/>
                <w:lang w:val="en-US"/>
              </w:rPr>
            </w:pPr>
            <w:r w:rsidRPr="00AC4F14">
              <w:rPr>
                <w:rFonts w:ascii="Times New Roman" w:hAnsi="Times New Roman" w:cs="Times New Roman"/>
                <w:sz w:val="22"/>
                <w:szCs w:val="22"/>
                <w:lang w:val="en-US"/>
              </w:rPr>
              <w:t>8-</w:t>
            </w:r>
            <w:r w:rsidR="00191DDD" w:rsidRPr="00AC4F14">
              <w:rPr>
                <w:rFonts w:ascii="Times New Roman" w:hAnsi="Times New Roman" w:cs="Times New Roman"/>
                <w:sz w:val="22"/>
                <w:szCs w:val="22"/>
                <w:lang w:val="en-US"/>
              </w:rPr>
              <w:t>Enhancing education in values</w:t>
            </w:r>
            <w:r w:rsidRPr="00AC4F14">
              <w:rPr>
                <w:rFonts w:ascii="Times New Roman" w:hAnsi="Times New Roman" w:cs="Times New Roman"/>
                <w:sz w:val="22"/>
                <w:szCs w:val="22"/>
                <w:lang w:val="en-US"/>
              </w:rPr>
              <w:t>.</w:t>
            </w:r>
          </w:p>
          <w:p w14:paraId="4DBD6796" w14:textId="6F06623D" w:rsidR="0065636F" w:rsidRPr="00AC4F14" w:rsidRDefault="0065636F" w:rsidP="00E0656D">
            <w:pPr>
              <w:jc w:val="both"/>
              <w:rPr>
                <w:rFonts w:ascii="Times New Roman" w:hAnsi="Times New Roman" w:cs="Times New Roman"/>
                <w:sz w:val="22"/>
                <w:szCs w:val="22"/>
                <w:lang w:val="en-US"/>
              </w:rPr>
            </w:pPr>
            <w:r w:rsidRPr="00AC4F14">
              <w:rPr>
                <w:rFonts w:ascii="Times New Roman" w:hAnsi="Times New Roman" w:cs="Times New Roman"/>
                <w:sz w:val="22"/>
                <w:szCs w:val="22"/>
                <w:lang w:val="en-US"/>
              </w:rPr>
              <w:t>9-Fo</w:t>
            </w:r>
            <w:r w:rsidR="00191DDD" w:rsidRPr="00AC4F14">
              <w:rPr>
                <w:rFonts w:ascii="Times New Roman" w:hAnsi="Times New Roman" w:cs="Times New Roman"/>
                <w:sz w:val="22"/>
                <w:szCs w:val="22"/>
                <w:lang w:val="en-US"/>
              </w:rPr>
              <w:t>stering education that promotes and develops knowledge about national, Latin American, and Caribbean culture</w:t>
            </w:r>
            <w:r w:rsidRPr="00AC4F14">
              <w:rPr>
                <w:rFonts w:ascii="Times New Roman" w:hAnsi="Times New Roman" w:cs="Times New Roman"/>
                <w:sz w:val="22"/>
                <w:szCs w:val="22"/>
                <w:lang w:val="en-US"/>
              </w:rPr>
              <w:t>.</w:t>
            </w:r>
          </w:p>
          <w:p w14:paraId="763BBC2E" w14:textId="1E397E36" w:rsidR="0065636F" w:rsidRPr="00AC4F14" w:rsidRDefault="00191DDD" w:rsidP="00E0656D">
            <w:pPr>
              <w:jc w:val="both"/>
              <w:rPr>
                <w:rFonts w:ascii="Times New Roman" w:hAnsi="Times New Roman" w:cs="Times New Roman"/>
                <w:sz w:val="22"/>
                <w:szCs w:val="22"/>
                <w:lang w:val="en-US"/>
              </w:rPr>
            </w:pPr>
            <w:r w:rsidRPr="00AC4F14">
              <w:rPr>
                <w:rFonts w:ascii="Times New Roman" w:hAnsi="Times New Roman" w:cs="Times New Roman"/>
                <w:sz w:val="22"/>
                <w:szCs w:val="22"/>
                <w:lang w:val="en-US"/>
              </w:rPr>
              <w:t>10-Interculatural bilingual education</w:t>
            </w:r>
            <w:r w:rsidR="0065636F" w:rsidRPr="00AC4F14">
              <w:rPr>
                <w:rFonts w:ascii="Times New Roman" w:hAnsi="Times New Roman" w:cs="Times New Roman"/>
                <w:sz w:val="22"/>
                <w:szCs w:val="22"/>
                <w:lang w:val="en-US"/>
              </w:rPr>
              <w:t>.</w:t>
            </w:r>
          </w:p>
          <w:p w14:paraId="6CAF36FB" w14:textId="49AB1515" w:rsidR="0065636F" w:rsidRPr="00AC4F14" w:rsidRDefault="007C059A" w:rsidP="00E0656D">
            <w:pPr>
              <w:jc w:val="both"/>
              <w:rPr>
                <w:rFonts w:ascii="Times New Roman" w:hAnsi="Times New Roman" w:cs="Times New Roman"/>
                <w:sz w:val="22"/>
                <w:szCs w:val="22"/>
                <w:lang w:val="en-US"/>
              </w:rPr>
            </w:pPr>
            <w:r w:rsidRPr="00AC4F14">
              <w:rPr>
                <w:rFonts w:ascii="Times New Roman" w:hAnsi="Times New Roman" w:cs="Times New Roman"/>
                <w:sz w:val="22"/>
                <w:szCs w:val="22"/>
                <w:lang w:val="en-US"/>
              </w:rPr>
              <w:t>11-Mainstreaming and expanding the use of new information and communication technologies</w:t>
            </w:r>
            <w:r w:rsidR="0065636F" w:rsidRPr="00AC4F14">
              <w:rPr>
                <w:rFonts w:ascii="Times New Roman" w:hAnsi="Times New Roman" w:cs="Times New Roman"/>
                <w:sz w:val="22"/>
                <w:szCs w:val="22"/>
                <w:lang w:val="en-US"/>
              </w:rPr>
              <w:t>.</w:t>
            </w:r>
          </w:p>
          <w:p w14:paraId="18DD2835" w14:textId="7FD6F0DE" w:rsidR="0065636F" w:rsidRPr="00AC4F14" w:rsidRDefault="0065636F" w:rsidP="00E0656D">
            <w:pPr>
              <w:jc w:val="both"/>
              <w:rPr>
                <w:rFonts w:ascii="Times New Roman" w:hAnsi="Times New Roman" w:cs="Times New Roman"/>
                <w:sz w:val="22"/>
                <w:szCs w:val="22"/>
                <w:lang w:val="en-US"/>
              </w:rPr>
            </w:pPr>
            <w:r w:rsidRPr="00AC4F14">
              <w:rPr>
                <w:rFonts w:ascii="Times New Roman" w:hAnsi="Times New Roman" w:cs="Times New Roman"/>
                <w:sz w:val="22"/>
                <w:szCs w:val="22"/>
                <w:lang w:val="en-US"/>
              </w:rPr>
              <w:t>12-</w:t>
            </w:r>
            <w:r w:rsidR="007C059A" w:rsidRPr="00AC4F14">
              <w:rPr>
                <w:rFonts w:ascii="Times New Roman" w:hAnsi="Times New Roman" w:cs="Times New Roman"/>
                <w:sz w:val="22"/>
                <w:szCs w:val="22"/>
                <w:lang w:val="en-US"/>
              </w:rPr>
              <w:t>Developing education that shapes the human being and prepares him/her for work</w:t>
            </w:r>
            <w:r w:rsidRPr="00AC4F14">
              <w:rPr>
                <w:rFonts w:ascii="Times New Roman" w:hAnsi="Times New Roman" w:cs="Times New Roman"/>
                <w:sz w:val="22"/>
                <w:szCs w:val="22"/>
                <w:lang w:val="en-US"/>
              </w:rPr>
              <w:t>.</w:t>
            </w:r>
          </w:p>
          <w:p w14:paraId="775C37D1" w14:textId="583E1631" w:rsidR="0065636F" w:rsidRPr="00AC4F14" w:rsidRDefault="0065636F" w:rsidP="00E0656D">
            <w:pPr>
              <w:jc w:val="both"/>
              <w:rPr>
                <w:rFonts w:ascii="Times New Roman" w:hAnsi="Times New Roman" w:cs="Times New Roman"/>
                <w:sz w:val="22"/>
                <w:szCs w:val="22"/>
                <w:lang w:val="en-US"/>
              </w:rPr>
            </w:pPr>
            <w:r w:rsidRPr="00AC4F14">
              <w:rPr>
                <w:rFonts w:ascii="Times New Roman" w:hAnsi="Times New Roman" w:cs="Times New Roman"/>
                <w:sz w:val="22"/>
                <w:szCs w:val="22"/>
                <w:lang w:val="en-US"/>
              </w:rPr>
              <w:t>13-</w:t>
            </w:r>
            <w:r w:rsidR="007C059A" w:rsidRPr="00AC4F14">
              <w:rPr>
                <w:rFonts w:ascii="Times New Roman" w:hAnsi="Times New Roman" w:cs="Times New Roman"/>
                <w:sz w:val="22"/>
                <w:szCs w:val="22"/>
                <w:lang w:val="en-US"/>
              </w:rPr>
              <w:t>Improving and adapting the design of vocational and professional education</w:t>
            </w:r>
            <w:r w:rsidRPr="00AC4F14">
              <w:rPr>
                <w:rFonts w:ascii="Times New Roman" w:hAnsi="Times New Roman" w:cs="Times New Roman"/>
                <w:sz w:val="22"/>
                <w:szCs w:val="22"/>
                <w:lang w:val="en-US"/>
              </w:rPr>
              <w:t>.</w:t>
            </w:r>
          </w:p>
          <w:p w14:paraId="27D64078" w14:textId="498E708B" w:rsidR="0065636F" w:rsidRPr="00AC4F14" w:rsidRDefault="007C059A" w:rsidP="00E0656D">
            <w:pPr>
              <w:jc w:val="both"/>
              <w:rPr>
                <w:rFonts w:ascii="Times New Roman" w:hAnsi="Times New Roman" w:cs="Times New Roman"/>
                <w:sz w:val="22"/>
                <w:szCs w:val="22"/>
                <w:lang w:val="en-US"/>
              </w:rPr>
            </w:pPr>
            <w:r w:rsidRPr="00AC4F14">
              <w:rPr>
                <w:rFonts w:ascii="Times New Roman" w:hAnsi="Times New Roman" w:cs="Times New Roman"/>
                <w:sz w:val="22"/>
                <w:szCs w:val="22"/>
                <w:lang w:val="en-US"/>
              </w:rPr>
              <w:t>14-Reviewing evaluation practices.</w:t>
            </w:r>
          </w:p>
          <w:p w14:paraId="6173F284" w14:textId="57E0B5C2" w:rsidR="0065636F" w:rsidRPr="00AC4F14" w:rsidRDefault="007C059A" w:rsidP="00E0656D">
            <w:pPr>
              <w:jc w:val="both"/>
              <w:rPr>
                <w:rFonts w:ascii="Times New Roman" w:hAnsi="Times New Roman" w:cs="Times New Roman"/>
                <w:sz w:val="22"/>
                <w:szCs w:val="22"/>
                <w:lang w:val="en-US"/>
              </w:rPr>
            </w:pPr>
            <w:r w:rsidRPr="00AC4F14">
              <w:rPr>
                <w:rFonts w:ascii="Times New Roman" w:hAnsi="Times New Roman" w:cs="Times New Roman"/>
                <w:sz w:val="22"/>
                <w:szCs w:val="22"/>
                <w:lang w:val="en-US"/>
              </w:rPr>
              <w:t>15-Ensuring there is continuity of studies between the regular training levels</w:t>
            </w:r>
            <w:r w:rsidR="0065636F" w:rsidRPr="00AC4F14">
              <w:rPr>
                <w:rFonts w:ascii="Times New Roman" w:hAnsi="Times New Roman" w:cs="Times New Roman"/>
                <w:sz w:val="22"/>
                <w:szCs w:val="22"/>
                <w:lang w:val="en-US"/>
              </w:rPr>
              <w:t>.</w:t>
            </w:r>
          </w:p>
          <w:p w14:paraId="382B9143" w14:textId="02E3588C" w:rsidR="0065636F" w:rsidRPr="00AC4F14" w:rsidRDefault="007C059A" w:rsidP="00E0656D">
            <w:pPr>
              <w:jc w:val="both"/>
              <w:rPr>
                <w:rFonts w:ascii="Times New Roman" w:hAnsi="Times New Roman" w:cs="Times New Roman"/>
                <w:sz w:val="22"/>
                <w:szCs w:val="22"/>
                <w:lang w:val="en-US"/>
              </w:rPr>
            </w:pPr>
            <w:r w:rsidRPr="00AC4F14">
              <w:rPr>
                <w:rFonts w:ascii="Times New Roman" w:hAnsi="Times New Roman" w:cs="Times New Roman"/>
                <w:sz w:val="22"/>
                <w:szCs w:val="22"/>
                <w:lang w:val="en-US"/>
              </w:rPr>
              <w:t>16-Reviewing teacher training policies and ensuring the coverage needed for achieving Education for All (EFA) goals</w:t>
            </w:r>
            <w:r w:rsidR="0065636F" w:rsidRPr="00AC4F14">
              <w:rPr>
                <w:rFonts w:ascii="Times New Roman" w:hAnsi="Times New Roman" w:cs="Times New Roman"/>
                <w:sz w:val="22"/>
                <w:szCs w:val="22"/>
                <w:lang w:val="en-US"/>
              </w:rPr>
              <w:t>.</w:t>
            </w:r>
          </w:p>
          <w:p w14:paraId="7A7092F9" w14:textId="02BBE787" w:rsidR="0065636F" w:rsidRPr="00AC4F14" w:rsidRDefault="0065636F" w:rsidP="00E0656D">
            <w:pPr>
              <w:jc w:val="both"/>
              <w:rPr>
                <w:rFonts w:ascii="Times New Roman" w:hAnsi="Times New Roman" w:cs="Times New Roman"/>
                <w:sz w:val="22"/>
                <w:szCs w:val="22"/>
                <w:lang w:val="en-US"/>
              </w:rPr>
            </w:pPr>
            <w:r w:rsidRPr="00AC4F14">
              <w:rPr>
                <w:rFonts w:ascii="Times New Roman" w:hAnsi="Times New Roman" w:cs="Times New Roman"/>
                <w:sz w:val="22"/>
                <w:szCs w:val="22"/>
                <w:lang w:val="en-US"/>
              </w:rPr>
              <w:t>17-</w:t>
            </w:r>
            <w:r w:rsidR="007C059A" w:rsidRPr="00AC4F14">
              <w:rPr>
                <w:rFonts w:ascii="Times New Roman" w:hAnsi="Times New Roman" w:cs="Times New Roman"/>
                <w:sz w:val="22"/>
                <w:szCs w:val="22"/>
                <w:lang w:val="en-US"/>
              </w:rPr>
              <w:t>Building up scientific and technological research and innovation in the region.</w:t>
            </w:r>
          </w:p>
          <w:p w14:paraId="4BC36047" w14:textId="32FBE6D8" w:rsidR="0065636F" w:rsidRPr="00AC4F14" w:rsidRDefault="0065636F" w:rsidP="00E0656D">
            <w:pPr>
              <w:jc w:val="both"/>
              <w:rPr>
                <w:rFonts w:ascii="Times New Roman" w:hAnsi="Times New Roman" w:cs="Times New Roman"/>
                <w:sz w:val="22"/>
                <w:szCs w:val="22"/>
                <w:lang w:val="en-US"/>
              </w:rPr>
            </w:pPr>
            <w:r w:rsidRPr="00AC4F14">
              <w:rPr>
                <w:rFonts w:ascii="Times New Roman" w:hAnsi="Times New Roman" w:cs="Times New Roman"/>
                <w:sz w:val="22"/>
                <w:szCs w:val="22"/>
                <w:lang w:val="en-US"/>
              </w:rPr>
              <w:t>18-Dona</w:t>
            </w:r>
            <w:r w:rsidR="007C059A" w:rsidRPr="00AC4F14">
              <w:rPr>
                <w:rFonts w:ascii="Times New Roman" w:hAnsi="Times New Roman" w:cs="Times New Roman"/>
                <w:sz w:val="22"/>
                <w:szCs w:val="22"/>
                <w:lang w:val="en-US"/>
              </w:rPr>
              <w:t>ting and exchanging publications and books to make them available to the public libraries of the countries of CELAC</w:t>
            </w:r>
            <w:r w:rsidRPr="00AC4F14">
              <w:rPr>
                <w:rFonts w:ascii="Times New Roman" w:hAnsi="Times New Roman" w:cs="Times New Roman"/>
                <w:sz w:val="22"/>
                <w:szCs w:val="22"/>
                <w:lang w:val="en-US"/>
              </w:rPr>
              <w:t>.</w:t>
            </w:r>
          </w:p>
          <w:p w14:paraId="4BDD865D" w14:textId="06EB3909" w:rsidR="0065636F" w:rsidRPr="00AC4F14" w:rsidRDefault="0065636F" w:rsidP="00E0656D">
            <w:pPr>
              <w:jc w:val="both"/>
              <w:rPr>
                <w:rFonts w:ascii="Times New Roman" w:hAnsi="Times New Roman" w:cs="Times New Roman"/>
                <w:sz w:val="22"/>
                <w:szCs w:val="22"/>
                <w:lang w:val="en-US"/>
              </w:rPr>
            </w:pPr>
            <w:r w:rsidRPr="00AC4F14">
              <w:rPr>
                <w:rFonts w:ascii="Times New Roman" w:hAnsi="Times New Roman" w:cs="Times New Roman"/>
                <w:sz w:val="22"/>
                <w:szCs w:val="22"/>
                <w:lang w:val="en-US"/>
              </w:rPr>
              <w:t>19-D</w:t>
            </w:r>
            <w:r w:rsidR="000A2B05" w:rsidRPr="00AC4F14">
              <w:rPr>
                <w:rFonts w:ascii="Times New Roman" w:hAnsi="Times New Roman" w:cs="Times New Roman"/>
                <w:sz w:val="22"/>
                <w:szCs w:val="22"/>
                <w:lang w:val="en-US"/>
              </w:rPr>
              <w:t>isseminating invitations for the main events, congresses, and forums on education</w:t>
            </w:r>
            <w:r w:rsidRPr="00AC4F14">
              <w:rPr>
                <w:rFonts w:ascii="Times New Roman" w:hAnsi="Times New Roman" w:cs="Times New Roman"/>
                <w:sz w:val="22"/>
                <w:szCs w:val="22"/>
                <w:lang w:val="en-US"/>
              </w:rPr>
              <w:t>.</w:t>
            </w:r>
          </w:p>
          <w:p w14:paraId="0C78881D" w14:textId="1CBEA756" w:rsidR="0065636F" w:rsidRPr="00AC4F14" w:rsidRDefault="0065636F" w:rsidP="00E0656D">
            <w:pPr>
              <w:jc w:val="both"/>
              <w:rPr>
                <w:rFonts w:ascii="Times New Roman" w:hAnsi="Times New Roman" w:cs="Times New Roman"/>
                <w:sz w:val="22"/>
                <w:szCs w:val="22"/>
                <w:lang w:val="en-US"/>
              </w:rPr>
            </w:pPr>
            <w:r w:rsidRPr="00AC4F14">
              <w:rPr>
                <w:rFonts w:ascii="Times New Roman" w:hAnsi="Times New Roman" w:cs="Times New Roman"/>
                <w:sz w:val="22"/>
                <w:szCs w:val="22"/>
                <w:lang w:val="en-US"/>
              </w:rPr>
              <w:t>20-</w:t>
            </w:r>
            <w:r w:rsidR="000A2B05" w:rsidRPr="00AC4F14">
              <w:rPr>
                <w:rFonts w:ascii="Times New Roman" w:hAnsi="Times New Roman" w:cs="Times New Roman"/>
                <w:sz w:val="22"/>
                <w:szCs w:val="22"/>
                <w:lang w:val="en-US"/>
              </w:rPr>
              <w:t>Calling upon multilateral and bilateral donors to fulfill their commitments and give priority to the countries of our region that are lagging further behind in achieving the goals of Education for All (EFA)</w:t>
            </w:r>
            <w:r w:rsidRPr="00AC4F14">
              <w:rPr>
                <w:rFonts w:ascii="Times New Roman" w:hAnsi="Times New Roman" w:cs="Times New Roman"/>
                <w:sz w:val="22"/>
                <w:szCs w:val="22"/>
                <w:lang w:val="en-US"/>
              </w:rPr>
              <w:t>.</w:t>
            </w:r>
          </w:p>
          <w:p w14:paraId="070A6A59" w14:textId="272D7FE8" w:rsidR="0065636F" w:rsidRPr="00AC4F14" w:rsidRDefault="000A2B05" w:rsidP="00E0656D">
            <w:pPr>
              <w:jc w:val="both"/>
              <w:rPr>
                <w:rFonts w:ascii="Times New Roman" w:hAnsi="Times New Roman" w:cs="Times New Roman"/>
                <w:sz w:val="22"/>
                <w:szCs w:val="22"/>
                <w:lang w:val="en-US"/>
              </w:rPr>
            </w:pPr>
            <w:r w:rsidRPr="00AC4F14">
              <w:rPr>
                <w:rFonts w:ascii="Times New Roman" w:hAnsi="Times New Roman" w:cs="Times New Roman"/>
                <w:sz w:val="22"/>
                <w:szCs w:val="22"/>
                <w:lang w:val="en-US"/>
              </w:rPr>
              <w:t>22-Urging more active participation of the region in international forums</w:t>
            </w:r>
            <w:r w:rsidR="0065636F" w:rsidRPr="00AC4F14">
              <w:rPr>
                <w:rFonts w:ascii="Times New Roman" w:hAnsi="Times New Roman" w:cs="Times New Roman"/>
                <w:sz w:val="22"/>
                <w:szCs w:val="22"/>
                <w:lang w:val="en-US"/>
              </w:rPr>
              <w:t>.</w:t>
            </w:r>
          </w:p>
          <w:p w14:paraId="20717E56" w14:textId="19880B16" w:rsidR="0065636F" w:rsidRPr="00AC4F14" w:rsidRDefault="00454069" w:rsidP="00E0656D">
            <w:pPr>
              <w:jc w:val="both"/>
              <w:rPr>
                <w:rFonts w:ascii="Times New Roman" w:hAnsi="Times New Roman" w:cs="Times New Roman"/>
                <w:sz w:val="22"/>
                <w:szCs w:val="22"/>
                <w:lang w:val="en-US"/>
              </w:rPr>
            </w:pPr>
            <w:r w:rsidRPr="00AC4F14">
              <w:rPr>
                <w:rFonts w:ascii="Times New Roman" w:hAnsi="Times New Roman" w:cs="Times New Roman"/>
                <w:sz w:val="22"/>
                <w:szCs w:val="22"/>
                <w:lang w:val="en-US"/>
              </w:rPr>
              <w:t>23-Building up the Latin American and Caribbean Forum for Higher Education (Espacio de Encuentro Latinoamericano y Caribeño de Educación Superior—ENLACES) to promote and further develop the organization of intra-regional university networks.</w:t>
            </w:r>
          </w:p>
        </w:tc>
      </w:tr>
      <w:tr w:rsidR="0065636F" w:rsidRPr="00AC4F14" w14:paraId="51327B92" w14:textId="77777777" w:rsidTr="004F50C9">
        <w:tc>
          <w:tcPr>
            <w:tcW w:w="13428" w:type="dxa"/>
            <w:gridSpan w:val="2"/>
            <w:shd w:val="clear" w:color="auto" w:fill="D9D9D9" w:themeFill="background1" w:themeFillShade="D9"/>
          </w:tcPr>
          <w:p w14:paraId="7E34F89C" w14:textId="36712509" w:rsidR="0065636F" w:rsidRPr="00AC4F14" w:rsidRDefault="0065636F" w:rsidP="00E0656D">
            <w:pPr>
              <w:rPr>
                <w:rFonts w:ascii="Times New Roman" w:hAnsi="Times New Roman" w:cs="Times New Roman"/>
                <w:sz w:val="22"/>
                <w:szCs w:val="22"/>
                <w:lang w:val="en-US"/>
              </w:rPr>
            </w:pPr>
            <w:r w:rsidRPr="00AC4F14">
              <w:rPr>
                <w:rFonts w:ascii="Times New Roman" w:hAnsi="Times New Roman" w:cs="Times New Roman"/>
                <w:b/>
                <w:sz w:val="22"/>
                <w:szCs w:val="22"/>
                <w:u w:val="single"/>
                <w:lang w:val="en-US"/>
              </w:rPr>
              <w:t xml:space="preserve">Document: </w:t>
            </w:r>
            <w:r w:rsidRPr="00AC4F14">
              <w:rPr>
                <w:rFonts w:ascii="Times New Roman" w:hAnsi="Times New Roman" w:cs="Times New Roman"/>
                <w:sz w:val="22"/>
                <w:szCs w:val="22"/>
                <w:lang w:val="en-US"/>
              </w:rPr>
              <w:t>Declaration of CELAC Summit II, Havana, Cuba, January 28-29, 2014.</w:t>
            </w:r>
            <w:r w:rsidRPr="00AC4F14">
              <w:rPr>
                <w:rFonts w:ascii="Times New Roman" w:hAnsi="Times New Roman" w:cs="Times New Roman"/>
                <w:b/>
                <w:sz w:val="22"/>
                <w:szCs w:val="22"/>
                <w:u w:val="single"/>
                <w:lang w:val="en-US"/>
              </w:rPr>
              <w:t xml:space="preserve"> </w:t>
            </w:r>
          </w:p>
        </w:tc>
      </w:tr>
      <w:tr w:rsidR="0065636F" w:rsidRPr="00AC4F14" w14:paraId="3715B70F" w14:textId="77777777" w:rsidTr="0065636F">
        <w:tc>
          <w:tcPr>
            <w:tcW w:w="1264" w:type="dxa"/>
            <w:shd w:val="clear" w:color="auto" w:fill="auto"/>
          </w:tcPr>
          <w:p w14:paraId="6ABC98AE" w14:textId="4E5AE760" w:rsidR="0065636F" w:rsidRPr="00AC4F14" w:rsidRDefault="0065636F" w:rsidP="00E0656D">
            <w:pPr>
              <w:rPr>
                <w:rFonts w:ascii="Times New Roman" w:hAnsi="Times New Roman" w:cs="Times New Roman"/>
                <w:b/>
                <w:sz w:val="22"/>
                <w:szCs w:val="22"/>
                <w:lang w:val="en-US"/>
              </w:rPr>
            </w:pPr>
            <w:r w:rsidRPr="00AC4F14">
              <w:rPr>
                <w:rFonts w:ascii="Times New Roman" w:hAnsi="Times New Roman" w:cs="Times New Roman"/>
                <w:b/>
                <w:sz w:val="22"/>
                <w:szCs w:val="22"/>
                <w:lang w:val="en-US"/>
              </w:rPr>
              <w:t>Quality</w:t>
            </w:r>
          </w:p>
        </w:tc>
        <w:tc>
          <w:tcPr>
            <w:tcW w:w="12164" w:type="dxa"/>
            <w:shd w:val="clear" w:color="auto" w:fill="auto"/>
          </w:tcPr>
          <w:p w14:paraId="603A492A" w14:textId="3B42B2A9" w:rsidR="0065636F" w:rsidRPr="00AC4F14" w:rsidRDefault="0065636F" w:rsidP="00E0656D">
            <w:pPr>
              <w:jc w:val="both"/>
              <w:rPr>
                <w:rFonts w:ascii="Times New Roman" w:hAnsi="Times New Roman" w:cs="Times New Roman"/>
                <w:sz w:val="22"/>
                <w:szCs w:val="22"/>
                <w:lang w:val="en-US"/>
              </w:rPr>
            </w:pPr>
            <w:r w:rsidRPr="00AC4F14">
              <w:rPr>
                <w:rFonts w:ascii="Times New Roman" w:hAnsi="Times New Roman" w:cs="Times New Roman"/>
                <w:sz w:val="22"/>
                <w:szCs w:val="22"/>
                <w:lang w:val="en-US"/>
              </w:rPr>
              <w:t>Declaration of CELAC Summit II, Havana, Cuba, January 28-29, 2014.</w:t>
            </w:r>
          </w:p>
        </w:tc>
      </w:tr>
      <w:tr w:rsidR="0065636F" w:rsidRPr="00AC4F14" w14:paraId="2870E0E9" w14:textId="77777777" w:rsidTr="0065636F">
        <w:tc>
          <w:tcPr>
            <w:tcW w:w="1264" w:type="dxa"/>
            <w:shd w:val="clear" w:color="auto" w:fill="auto"/>
          </w:tcPr>
          <w:p w14:paraId="7FA81E95" w14:textId="5379DACE" w:rsidR="0065636F" w:rsidRPr="00AC4F14" w:rsidRDefault="0065636F" w:rsidP="00E0656D">
            <w:pPr>
              <w:rPr>
                <w:rFonts w:ascii="Times New Roman" w:hAnsi="Times New Roman" w:cs="Times New Roman"/>
                <w:b/>
                <w:sz w:val="22"/>
                <w:szCs w:val="22"/>
                <w:lang w:val="en-US"/>
              </w:rPr>
            </w:pPr>
            <w:r w:rsidRPr="00AC4F14">
              <w:rPr>
                <w:rFonts w:ascii="Times New Roman" w:hAnsi="Times New Roman" w:cs="Times New Roman"/>
                <w:b/>
                <w:sz w:val="22"/>
                <w:szCs w:val="22"/>
                <w:lang w:val="en-US"/>
              </w:rPr>
              <w:t xml:space="preserve">Equity </w:t>
            </w:r>
          </w:p>
        </w:tc>
        <w:tc>
          <w:tcPr>
            <w:tcW w:w="12164" w:type="dxa"/>
            <w:shd w:val="clear" w:color="auto" w:fill="auto"/>
          </w:tcPr>
          <w:p w14:paraId="4BA2AF8E" w14:textId="77777777" w:rsidR="0065636F" w:rsidRPr="00AC4F14" w:rsidRDefault="0065636F" w:rsidP="00E0656D">
            <w:pPr>
              <w:jc w:val="both"/>
              <w:rPr>
                <w:rFonts w:ascii="Times New Roman" w:hAnsi="Times New Roman" w:cs="Times New Roman"/>
                <w:sz w:val="22"/>
                <w:szCs w:val="22"/>
                <w:lang w:val="en-US"/>
              </w:rPr>
            </w:pPr>
            <w:r w:rsidRPr="00AC4F14">
              <w:rPr>
                <w:rFonts w:ascii="Times New Roman" w:hAnsi="Times New Roman" w:cs="Times New Roman"/>
                <w:sz w:val="22"/>
                <w:szCs w:val="22"/>
                <w:lang w:val="en-US"/>
              </w:rPr>
              <w:t>Overcome inequalities and establish more equitable distribution of wealth.</w:t>
            </w:r>
          </w:p>
          <w:p w14:paraId="72C5C704" w14:textId="17969CEB" w:rsidR="0065636F" w:rsidRPr="00AC4F14" w:rsidRDefault="0065636F" w:rsidP="00E0656D">
            <w:pPr>
              <w:jc w:val="both"/>
              <w:rPr>
                <w:rFonts w:ascii="Times New Roman" w:hAnsi="Times New Roman" w:cs="Times New Roman"/>
                <w:sz w:val="22"/>
                <w:szCs w:val="22"/>
                <w:lang w:val="en-US"/>
              </w:rPr>
            </w:pPr>
            <w:r w:rsidRPr="00AC4F14">
              <w:rPr>
                <w:rFonts w:ascii="Times New Roman" w:hAnsi="Times New Roman" w:cs="Times New Roman"/>
                <w:sz w:val="22"/>
                <w:szCs w:val="22"/>
                <w:lang w:val="en-US"/>
              </w:rPr>
              <w:t>Eradicate poverty and hunger.</w:t>
            </w:r>
          </w:p>
        </w:tc>
      </w:tr>
      <w:tr w:rsidR="0065636F" w:rsidRPr="00AC4F14" w14:paraId="6B918700" w14:textId="77777777" w:rsidTr="0065636F">
        <w:tc>
          <w:tcPr>
            <w:tcW w:w="1264" w:type="dxa"/>
            <w:shd w:val="clear" w:color="auto" w:fill="auto"/>
          </w:tcPr>
          <w:p w14:paraId="46E24E1E" w14:textId="3FDBB2E0" w:rsidR="0065636F" w:rsidRPr="00AC4F14" w:rsidRDefault="0065636F" w:rsidP="00E0656D">
            <w:pPr>
              <w:rPr>
                <w:rFonts w:ascii="Times New Roman" w:hAnsi="Times New Roman" w:cs="Times New Roman"/>
                <w:b/>
                <w:sz w:val="22"/>
                <w:szCs w:val="22"/>
                <w:lang w:val="en-US"/>
              </w:rPr>
            </w:pPr>
            <w:r w:rsidRPr="00AC4F14">
              <w:rPr>
                <w:rFonts w:ascii="Times New Roman" w:hAnsi="Times New Roman" w:cs="Times New Roman"/>
                <w:b/>
                <w:sz w:val="22"/>
                <w:szCs w:val="22"/>
                <w:lang w:val="en-US"/>
              </w:rPr>
              <w:t>Inclusion</w:t>
            </w:r>
          </w:p>
        </w:tc>
        <w:tc>
          <w:tcPr>
            <w:tcW w:w="12164" w:type="dxa"/>
            <w:shd w:val="clear" w:color="auto" w:fill="auto"/>
          </w:tcPr>
          <w:p w14:paraId="6680426C" w14:textId="77777777" w:rsidR="0065636F" w:rsidRPr="00AC4F14" w:rsidRDefault="0065636F" w:rsidP="00E0656D">
            <w:pPr>
              <w:jc w:val="both"/>
              <w:rPr>
                <w:rFonts w:ascii="Times New Roman" w:hAnsi="Times New Roman" w:cs="Times New Roman"/>
                <w:sz w:val="22"/>
                <w:szCs w:val="22"/>
                <w:lang w:val="en-US"/>
              </w:rPr>
            </w:pPr>
            <w:r w:rsidRPr="00AC4F14">
              <w:rPr>
                <w:rFonts w:ascii="Times New Roman" w:hAnsi="Times New Roman" w:cs="Times New Roman"/>
                <w:sz w:val="22"/>
                <w:szCs w:val="22"/>
                <w:lang w:val="en-US"/>
              </w:rPr>
              <w:t>More inclusive societies.</w:t>
            </w:r>
          </w:p>
          <w:p w14:paraId="61811EF2" w14:textId="77777777" w:rsidR="0065636F" w:rsidRPr="00AC4F14" w:rsidRDefault="0065636F" w:rsidP="00E0656D">
            <w:pPr>
              <w:jc w:val="both"/>
              <w:rPr>
                <w:rFonts w:ascii="Times New Roman" w:hAnsi="Times New Roman" w:cs="Times New Roman"/>
                <w:sz w:val="22"/>
                <w:szCs w:val="22"/>
                <w:lang w:val="en-US"/>
              </w:rPr>
            </w:pPr>
            <w:r w:rsidRPr="00AC4F14">
              <w:rPr>
                <w:rFonts w:ascii="Times New Roman" w:hAnsi="Times New Roman" w:cs="Times New Roman"/>
                <w:sz w:val="22"/>
                <w:szCs w:val="22"/>
                <w:lang w:val="en-US"/>
              </w:rPr>
              <w:lastRenderedPageBreak/>
              <w:t>A comprehensive and inclusive view of development.</w:t>
            </w:r>
          </w:p>
          <w:p w14:paraId="318D1177" w14:textId="77777777" w:rsidR="0065636F" w:rsidRPr="00AC4F14" w:rsidRDefault="0065636F" w:rsidP="00E0656D">
            <w:pPr>
              <w:jc w:val="both"/>
              <w:rPr>
                <w:rFonts w:ascii="Times New Roman" w:hAnsi="Times New Roman" w:cs="Times New Roman"/>
                <w:sz w:val="22"/>
                <w:szCs w:val="22"/>
                <w:lang w:val="en-US"/>
              </w:rPr>
            </w:pPr>
            <w:r w:rsidRPr="00AC4F14">
              <w:rPr>
                <w:rFonts w:ascii="Times New Roman" w:hAnsi="Times New Roman" w:cs="Times New Roman"/>
                <w:sz w:val="22"/>
                <w:szCs w:val="22"/>
                <w:lang w:val="en-US"/>
              </w:rPr>
              <w:t>Sustainable, solidarity-based, and inclusive development.</w:t>
            </w:r>
          </w:p>
          <w:p w14:paraId="0BE3DD1F" w14:textId="77777777" w:rsidR="0065636F" w:rsidRPr="00AC4F14" w:rsidRDefault="0065636F" w:rsidP="00E0656D">
            <w:pPr>
              <w:jc w:val="both"/>
              <w:rPr>
                <w:rFonts w:ascii="Times New Roman" w:hAnsi="Times New Roman" w:cs="Times New Roman"/>
                <w:sz w:val="22"/>
                <w:szCs w:val="22"/>
                <w:lang w:val="en-US"/>
              </w:rPr>
            </w:pPr>
            <w:r w:rsidRPr="00AC4F14">
              <w:rPr>
                <w:rFonts w:ascii="Times New Roman" w:hAnsi="Times New Roman" w:cs="Times New Roman"/>
                <w:sz w:val="22"/>
                <w:szCs w:val="22"/>
                <w:lang w:val="en-US"/>
              </w:rPr>
              <w:t>Promote growth, progress, and social inclusion and sustainable development.</w:t>
            </w:r>
          </w:p>
          <w:p w14:paraId="0FCAA10F" w14:textId="787D6B79" w:rsidR="0065636F" w:rsidRPr="00AC4F14" w:rsidRDefault="0065636F" w:rsidP="00E0656D">
            <w:pPr>
              <w:jc w:val="both"/>
              <w:rPr>
                <w:rFonts w:ascii="Times New Roman" w:hAnsi="Times New Roman" w:cs="Times New Roman"/>
                <w:sz w:val="22"/>
                <w:szCs w:val="22"/>
                <w:lang w:val="en-US"/>
              </w:rPr>
            </w:pPr>
            <w:r w:rsidRPr="00AC4F14">
              <w:rPr>
                <w:rFonts w:ascii="Times New Roman" w:hAnsi="Times New Roman" w:cs="Times New Roman"/>
                <w:sz w:val="22"/>
                <w:szCs w:val="22"/>
                <w:lang w:val="en-US"/>
              </w:rPr>
              <w:t>Participatory social development.</w:t>
            </w:r>
          </w:p>
        </w:tc>
      </w:tr>
      <w:tr w:rsidR="0065636F" w:rsidRPr="00AC4F14" w14:paraId="38F7B5D3" w14:textId="77777777" w:rsidTr="0065636F">
        <w:tc>
          <w:tcPr>
            <w:tcW w:w="1264" w:type="dxa"/>
            <w:shd w:val="clear" w:color="auto" w:fill="auto"/>
          </w:tcPr>
          <w:p w14:paraId="6F0FB5F6" w14:textId="33F2F3D7" w:rsidR="0065636F" w:rsidRPr="00AC4F14" w:rsidRDefault="0065636F" w:rsidP="00E0656D">
            <w:pPr>
              <w:rPr>
                <w:rFonts w:ascii="Times New Roman" w:hAnsi="Times New Roman" w:cs="Times New Roman"/>
                <w:b/>
                <w:sz w:val="22"/>
                <w:szCs w:val="22"/>
                <w:lang w:val="en-US"/>
              </w:rPr>
            </w:pPr>
            <w:r w:rsidRPr="00AC4F14">
              <w:rPr>
                <w:rFonts w:ascii="Times New Roman" w:hAnsi="Times New Roman" w:cs="Times New Roman"/>
                <w:b/>
                <w:sz w:val="22"/>
                <w:szCs w:val="22"/>
                <w:lang w:val="en-US"/>
              </w:rPr>
              <w:lastRenderedPageBreak/>
              <w:t>Early Childhood</w:t>
            </w:r>
          </w:p>
        </w:tc>
        <w:tc>
          <w:tcPr>
            <w:tcW w:w="12164" w:type="dxa"/>
            <w:shd w:val="clear" w:color="auto" w:fill="auto"/>
          </w:tcPr>
          <w:p w14:paraId="5A6D575D" w14:textId="5EDF3A01" w:rsidR="0065636F" w:rsidRPr="00AC4F14" w:rsidRDefault="00454069" w:rsidP="00E0656D">
            <w:pPr>
              <w:rPr>
                <w:rFonts w:ascii="Times New Roman" w:hAnsi="Times New Roman" w:cs="Times New Roman"/>
                <w:sz w:val="22"/>
                <w:szCs w:val="22"/>
                <w:lang w:val="en-US"/>
              </w:rPr>
            </w:pPr>
            <w:r w:rsidRPr="00AC4F14">
              <w:rPr>
                <w:rFonts w:ascii="Times New Roman" w:hAnsi="Times New Roman" w:cs="Times New Roman"/>
                <w:sz w:val="22"/>
                <w:szCs w:val="22"/>
                <w:lang w:val="en-US"/>
              </w:rPr>
              <w:t xml:space="preserve">We grant the highest priority to strengthening food and nutritional security, literacy and </w:t>
            </w:r>
            <w:proofErr w:type="gramStart"/>
            <w:r w:rsidRPr="00AC4F14">
              <w:rPr>
                <w:rFonts w:ascii="Times New Roman" w:hAnsi="Times New Roman" w:cs="Times New Roman"/>
                <w:sz w:val="22"/>
                <w:szCs w:val="22"/>
                <w:lang w:val="en-US"/>
              </w:rPr>
              <w:t>post-literacy,</w:t>
            </w:r>
            <w:proofErr w:type="gramEnd"/>
            <w:r w:rsidRPr="00AC4F14">
              <w:rPr>
                <w:rFonts w:ascii="Times New Roman" w:hAnsi="Times New Roman" w:cs="Times New Roman"/>
                <w:sz w:val="22"/>
                <w:szCs w:val="22"/>
                <w:lang w:val="en-US"/>
              </w:rPr>
              <w:t xml:space="preserve"> and free general public education</w:t>
            </w:r>
            <w:r w:rsidR="0065636F" w:rsidRPr="00AC4F14">
              <w:rPr>
                <w:rFonts w:ascii="Times New Roman" w:hAnsi="Times New Roman" w:cs="Times New Roman"/>
                <w:sz w:val="22"/>
                <w:szCs w:val="22"/>
                <w:lang w:val="en-US"/>
              </w:rPr>
              <w:t>.</w:t>
            </w:r>
          </w:p>
          <w:p w14:paraId="371B9A35" w14:textId="7A6997BD" w:rsidR="0065636F" w:rsidRPr="00AC4F14" w:rsidRDefault="0065636F" w:rsidP="00E0656D">
            <w:pPr>
              <w:rPr>
                <w:rFonts w:ascii="Times New Roman" w:hAnsi="Times New Roman" w:cs="Times New Roman"/>
                <w:sz w:val="22"/>
                <w:szCs w:val="22"/>
                <w:lang w:val="en-US"/>
              </w:rPr>
            </w:pPr>
            <w:r w:rsidRPr="00AC4F14">
              <w:rPr>
                <w:rFonts w:ascii="Times New Roman" w:hAnsi="Times New Roman" w:cs="Times New Roman"/>
                <w:sz w:val="22"/>
                <w:szCs w:val="22"/>
                <w:lang w:val="en-US"/>
              </w:rPr>
              <w:t>Acces</w:t>
            </w:r>
            <w:r w:rsidR="00454069" w:rsidRPr="00AC4F14">
              <w:rPr>
                <w:rFonts w:ascii="Times New Roman" w:hAnsi="Times New Roman" w:cs="Times New Roman"/>
                <w:sz w:val="22"/>
                <w:szCs w:val="22"/>
                <w:lang w:val="en-US"/>
              </w:rPr>
              <w:t>s to education and information and guaranteeing the exercise of human rights.</w:t>
            </w:r>
          </w:p>
        </w:tc>
      </w:tr>
      <w:tr w:rsidR="0065636F" w:rsidRPr="00AC4F14" w14:paraId="3B2C9D53" w14:textId="77777777" w:rsidTr="006A0885">
        <w:tc>
          <w:tcPr>
            <w:tcW w:w="13428" w:type="dxa"/>
            <w:gridSpan w:val="2"/>
            <w:shd w:val="clear" w:color="auto" w:fill="auto"/>
          </w:tcPr>
          <w:p w14:paraId="08ADCB9F" w14:textId="71A5D2E5" w:rsidR="0065636F" w:rsidRPr="00AC4F14" w:rsidRDefault="0065636F" w:rsidP="00E0656D">
            <w:pPr>
              <w:rPr>
                <w:rFonts w:ascii="Times New Roman" w:hAnsi="Times New Roman" w:cs="Times New Roman"/>
                <w:b/>
                <w:sz w:val="22"/>
                <w:szCs w:val="22"/>
                <w:u w:val="single"/>
                <w:lang w:val="en-US"/>
              </w:rPr>
            </w:pPr>
            <w:r w:rsidRPr="00AC4F14">
              <w:rPr>
                <w:rFonts w:ascii="Times New Roman" w:hAnsi="Times New Roman" w:cs="Times New Roman"/>
                <w:b/>
                <w:sz w:val="22"/>
                <w:szCs w:val="22"/>
                <w:u w:val="single"/>
                <w:lang w:val="en-US"/>
              </w:rPr>
              <w:t xml:space="preserve">Commitments: </w:t>
            </w:r>
          </w:p>
          <w:p w14:paraId="07F329DD" w14:textId="77777777" w:rsidR="00C77445" w:rsidRPr="00AC4F14" w:rsidRDefault="00C77445" w:rsidP="00E0656D">
            <w:pPr>
              <w:rPr>
                <w:rFonts w:ascii="Times New Roman" w:hAnsi="Times New Roman" w:cs="Times New Roman"/>
                <w:sz w:val="22"/>
                <w:szCs w:val="22"/>
                <w:lang w:val="en-US"/>
              </w:rPr>
            </w:pPr>
            <w:r w:rsidRPr="00AC4F14">
              <w:rPr>
                <w:rFonts w:ascii="Times New Roman" w:hAnsi="Times New Roman" w:cs="Times New Roman"/>
                <w:sz w:val="22"/>
                <w:szCs w:val="22"/>
                <w:lang w:val="en-US"/>
              </w:rPr>
              <w:t>“Welcome the success of the Third Global Conference on Child Labor and reiterate our commitment towards the elimination of the worst forms of child labor before 2016, as well as the eradication of child labor at the earliest possible date;”</w:t>
            </w:r>
          </w:p>
          <w:p w14:paraId="5EAAA79F" w14:textId="77777777" w:rsidR="001C2BB9" w:rsidRPr="00AC4F14" w:rsidRDefault="001C2BB9" w:rsidP="00E0656D">
            <w:pPr>
              <w:rPr>
                <w:rFonts w:ascii="Times New Roman" w:hAnsi="Times New Roman" w:cs="Times New Roman"/>
                <w:sz w:val="22"/>
                <w:szCs w:val="22"/>
                <w:lang w:val="en-US"/>
              </w:rPr>
            </w:pPr>
            <w:r w:rsidRPr="00AC4F14">
              <w:rPr>
                <w:rFonts w:ascii="Times New Roman" w:hAnsi="Times New Roman" w:cs="Times New Roman"/>
                <w:sz w:val="22"/>
                <w:szCs w:val="22"/>
                <w:lang w:val="en-US"/>
              </w:rPr>
              <w:t>“Consider it necessary to have a Latin American and Caribbean planning tool in the wake of the new challenges faced by CELAC, reason for which mutually beneficial collective integration efforts, solidarity and cooperation are a must, particularly with vulnerable countries and Least Developed Countries, which should serve for attaining clear and measurable goals, adaptable to different national realities, in order to eradicate poverty and promote sustainable development;”</w:t>
            </w:r>
          </w:p>
          <w:p w14:paraId="5704E3D9" w14:textId="77777777" w:rsidR="001C2BB9" w:rsidRPr="00AC4F14" w:rsidRDefault="001C2BB9" w:rsidP="00E0656D">
            <w:pPr>
              <w:rPr>
                <w:rFonts w:ascii="Times New Roman" w:hAnsi="Times New Roman" w:cs="Times New Roman"/>
                <w:sz w:val="22"/>
                <w:szCs w:val="22"/>
                <w:lang w:val="en-US"/>
              </w:rPr>
            </w:pPr>
            <w:r w:rsidRPr="00AC4F14">
              <w:rPr>
                <w:rFonts w:ascii="Times New Roman" w:hAnsi="Times New Roman" w:cs="Times New Roman"/>
                <w:sz w:val="22"/>
                <w:szCs w:val="22"/>
                <w:lang w:val="en-US"/>
              </w:rPr>
              <w:t>“Taking into account the objectives set out in the Suriname Declaration adopted at the first meeting of CELAC Ministers of Culture, held on March14th and 15th 2013, in Paramaribo, Suriname, highlight the relevance of culture in Latin America and the Caribbean as the basis for the identity of each country and as a catalyst for regional integration processes.”</w:t>
            </w:r>
          </w:p>
          <w:p w14:paraId="12073FF0" w14:textId="498582F8" w:rsidR="001C2BB9" w:rsidRPr="00AC4F14" w:rsidRDefault="001C2BB9" w:rsidP="00E0656D">
            <w:pPr>
              <w:rPr>
                <w:rFonts w:ascii="Times New Roman" w:hAnsi="Times New Roman" w:cs="Times New Roman"/>
                <w:sz w:val="22"/>
                <w:szCs w:val="22"/>
                <w:lang w:val="en-US"/>
              </w:rPr>
            </w:pPr>
            <w:r w:rsidRPr="00AC4F14">
              <w:rPr>
                <w:rFonts w:ascii="Times New Roman" w:hAnsi="Times New Roman" w:cs="Times New Roman"/>
                <w:sz w:val="22"/>
                <w:szCs w:val="22"/>
                <w:lang w:val="en-US"/>
              </w:rPr>
              <w:t>“Highlight that negotiations for a concise and action-oriented outcome document of the World Conference on Indigenous Peoples of the High Level Plenary Meeting of the69th session of the Assembly, to be known as the World Conference on Indigenous Peoples to be held on September 22 and 23, 2014 in New York, will be aimed at sharing points of views and best practices on the realization of the rights of indigenous peoples”</w:t>
            </w:r>
          </w:p>
        </w:tc>
      </w:tr>
      <w:tr w:rsidR="0065636F" w:rsidRPr="00AC4F14" w14:paraId="3BB8BC80" w14:textId="77777777" w:rsidTr="006A0885">
        <w:tc>
          <w:tcPr>
            <w:tcW w:w="13428" w:type="dxa"/>
            <w:gridSpan w:val="2"/>
            <w:shd w:val="clear" w:color="auto" w:fill="D9D9D9"/>
          </w:tcPr>
          <w:p w14:paraId="399C4967" w14:textId="3952F652" w:rsidR="0065636F" w:rsidRPr="00AC4F14" w:rsidRDefault="0065636F" w:rsidP="00E0656D">
            <w:pPr>
              <w:rPr>
                <w:rFonts w:ascii="Times New Roman" w:hAnsi="Times New Roman" w:cs="Times New Roman"/>
                <w:b/>
                <w:sz w:val="22"/>
                <w:szCs w:val="22"/>
                <w:u w:val="single"/>
                <w:lang w:val="en-US"/>
              </w:rPr>
            </w:pPr>
            <w:r w:rsidRPr="00AC4F14">
              <w:rPr>
                <w:rFonts w:ascii="Times New Roman" w:hAnsi="Times New Roman" w:cs="Times New Roman"/>
                <w:b/>
                <w:sz w:val="22"/>
                <w:szCs w:val="22"/>
                <w:u w:val="single"/>
                <w:lang w:val="en-US"/>
              </w:rPr>
              <w:t xml:space="preserve">Document: </w:t>
            </w:r>
            <w:r w:rsidRPr="00AC4F14">
              <w:rPr>
                <w:rFonts w:ascii="Times New Roman" w:hAnsi="Times New Roman" w:cs="Times New Roman"/>
                <w:b/>
                <w:sz w:val="22"/>
                <w:szCs w:val="22"/>
                <w:lang w:val="en-US"/>
              </w:rPr>
              <w:t>Sustainable Development Goals. Sustainable development starts with education, UNESCO, July 2014.</w:t>
            </w:r>
            <w:r w:rsidRPr="00AC4F14">
              <w:rPr>
                <w:rFonts w:ascii="Times New Roman" w:hAnsi="Times New Roman" w:cs="Times New Roman"/>
                <w:b/>
                <w:sz w:val="22"/>
                <w:szCs w:val="22"/>
                <w:u w:val="single"/>
                <w:lang w:val="en-US"/>
              </w:rPr>
              <w:t xml:space="preserve"> </w:t>
            </w:r>
            <w:r w:rsidR="00AD3C23" w:rsidRPr="00AC4F14">
              <w:rPr>
                <w:rFonts w:ascii="Times New Roman" w:hAnsi="Times New Roman" w:cs="Times New Roman"/>
                <w:sz w:val="22"/>
                <w:szCs w:val="22"/>
                <w:lang w:val="en-US"/>
              </w:rPr>
              <w:t>Note: This document is a study, it is included because it represents strong support for understanding the Education SDGs.</w:t>
            </w:r>
          </w:p>
        </w:tc>
      </w:tr>
      <w:tr w:rsidR="0065636F" w:rsidRPr="00AC4F14" w14:paraId="79F29ACA" w14:textId="77777777" w:rsidTr="0065636F">
        <w:tc>
          <w:tcPr>
            <w:tcW w:w="1264" w:type="dxa"/>
            <w:shd w:val="clear" w:color="auto" w:fill="auto"/>
          </w:tcPr>
          <w:p w14:paraId="4043309B" w14:textId="265140DF" w:rsidR="0065636F" w:rsidRPr="00AC4F14" w:rsidRDefault="0065636F" w:rsidP="00E0656D">
            <w:pPr>
              <w:rPr>
                <w:rFonts w:ascii="Times New Roman" w:hAnsi="Times New Roman" w:cs="Times New Roman"/>
                <w:b/>
                <w:sz w:val="22"/>
                <w:szCs w:val="22"/>
                <w:lang w:val="en-US"/>
              </w:rPr>
            </w:pPr>
            <w:r w:rsidRPr="00AC4F14">
              <w:rPr>
                <w:rFonts w:ascii="Times New Roman" w:hAnsi="Times New Roman" w:cs="Times New Roman"/>
                <w:b/>
                <w:sz w:val="22"/>
                <w:szCs w:val="22"/>
                <w:lang w:val="en-US"/>
              </w:rPr>
              <w:t>Quality</w:t>
            </w:r>
          </w:p>
        </w:tc>
        <w:tc>
          <w:tcPr>
            <w:tcW w:w="12164" w:type="dxa"/>
            <w:shd w:val="clear" w:color="auto" w:fill="auto"/>
          </w:tcPr>
          <w:p w14:paraId="5598684E" w14:textId="77777777" w:rsidR="0065636F" w:rsidRPr="00AC4F14" w:rsidRDefault="0065636F" w:rsidP="00E0656D">
            <w:pPr>
              <w:jc w:val="both"/>
              <w:rPr>
                <w:rFonts w:ascii="Times New Roman" w:hAnsi="Times New Roman" w:cs="Times New Roman"/>
                <w:b/>
                <w:sz w:val="22"/>
                <w:szCs w:val="22"/>
                <w:lang w:val="en-US"/>
              </w:rPr>
            </w:pPr>
            <w:r w:rsidRPr="00AC4F14">
              <w:rPr>
                <w:rFonts w:ascii="Times New Roman" w:hAnsi="Times New Roman" w:cs="Times New Roman"/>
                <w:b/>
                <w:sz w:val="22"/>
                <w:szCs w:val="22"/>
                <w:lang w:val="en-US"/>
              </w:rPr>
              <w:t>Ensure inclusive, equitable, and quality education and promote lifelong learning opportunities for all (Goal 4).</w:t>
            </w:r>
          </w:p>
          <w:p w14:paraId="52E66941" w14:textId="77777777" w:rsidR="0065636F" w:rsidRPr="00AC4F14" w:rsidRDefault="0065636F" w:rsidP="00E0656D">
            <w:pPr>
              <w:jc w:val="both"/>
              <w:rPr>
                <w:rFonts w:ascii="Times New Roman" w:hAnsi="Times New Roman" w:cs="Times New Roman"/>
                <w:sz w:val="22"/>
                <w:szCs w:val="22"/>
                <w:lang w:val="en-US"/>
              </w:rPr>
            </w:pPr>
            <w:r w:rsidRPr="00AC4F14">
              <w:rPr>
                <w:rFonts w:ascii="Times New Roman" w:hAnsi="Times New Roman" w:cs="Times New Roman"/>
                <w:sz w:val="22"/>
                <w:szCs w:val="22"/>
                <w:lang w:val="en-US"/>
              </w:rPr>
              <w:t xml:space="preserve">So that all young people can finish a full cycle of basic education, which includes quality preschool teaching. Early childhood care. </w:t>
            </w:r>
          </w:p>
          <w:p w14:paraId="6C60B22F" w14:textId="77777777" w:rsidR="0065636F" w:rsidRPr="00AC4F14" w:rsidRDefault="0065636F" w:rsidP="00E0656D">
            <w:pPr>
              <w:jc w:val="both"/>
              <w:rPr>
                <w:rFonts w:ascii="Times New Roman" w:hAnsi="Times New Roman" w:cs="Times New Roman"/>
                <w:sz w:val="22"/>
                <w:szCs w:val="22"/>
                <w:lang w:val="en-US"/>
              </w:rPr>
            </w:pPr>
            <w:r w:rsidRPr="00AC4F14">
              <w:rPr>
                <w:rFonts w:ascii="Times New Roman" w:hAnsi="Times New Roman" w:cs="Times New Roman"/>
                <w:sz w:val="22"/>
                <w:szCs w:val="22"/>
                <w:lang w:val="en-US"/>
              </w:rPr>
              <w:t>Good quality education.</w:t>
            </w:r>
          </w:p>
          <w:p w14:paraId="54A0B187" w14:textId="77777777" w:rsidR="0065636F" w:rsidRPr="00AC4F14" w:rsidRDefault="0065636F" w:rsidP="00E0656D">
            <w:pPr>
              <w:jc w:val="both"/>
              <w:rPr>
                <w:rFonts w:ascii="Times New Roman" w:hAnsi="Times New Roman" w:cs="Times New Roman"/>
                <w:sz w:val="22"/>
                <w:szCs w:val="22"/>
                <w:lang w:val="en-US"/>
              </w:rPr>
            </w:pPr>
            <w:r w:rsidRPr="00AC4F14">
              <w:rPr>
                <w:rFonts w:ascii="Times New Roman" w:hAnsi="Times New Roman" w:cs="Times New Roman"/>
                <w:sz w:val="22"/>
                <w:szCs w:val="22"/>
                <w:lang w:val="en-US"/>
              </w:rPr>
              <w:t>Education must be of good quality in order to produce benefits. It involves greater efficiency on the part of societies and governments.</w:t>
            </w:r>
          </w:p>
          <w:p w14:paraId="07137DF6" w14:textId="1AD7F2F6" w:rsidR="0065636F" w:rsidRPr="00AC4F14" w:rsidRDefault="0065636F" w:rsidP="00E0656D">
            <w:pPr>
              <w:jc w:val="both"/>
              <w:rPr>
                <w:rFonts w:ascii="Times New Roman" w:hAnsi="Times New Roman" w:cs="Times New Roman"/>
                <w:sz w:val="22"/>
                <w:szCs w:val="22"/>
                <w:lang w:val="en-US"/>
              </w:rPr>
            </w:pPr>
            <w:r w:rsidRPr="00AC4F14">
              <w:rPr>
                <w:rFonts w:ascii="Times New Roman" w:hAnsi="Times New Roman" w:cs="Times New Roman"/>
                <w:sz w:val="22"/>
                <w:szCs w:val="22"/>
                <w:lang w:val="en-US"/>
              </w:rPr>
              <w:t>Ensure the delivery of goo</w:t>
            </w:r>
            <w:r w:rsidR="000530E5" w:rsidRPr="00AC4F14">
              <w:rPr>
                <w:rFonts w:ascii="Times New Roman" w:hAnsi="Times New Roman" w:cs="Times New Roman"/>
                <w:sz w:val="22"/>
                <w:szCs w:val="22"/>
                <w:lang w:val="en-US"/>
              </w:rPr>
              <w:t>d quality educational services.</w:t>
            </w:r>
          </w:p>
          <w:p w14:paraId="11D3FDBE" w14:textId="77777777" w:rsidR="0065636F" w:rsidRPr="00AC4F14" w:rsidRDefault="0065636F" w:rsidP="00E0656D">
            <w:pPr>
              <w:jc w:val="both"/>
              <w:rPr>
                <w:rFonts w:ascii="Times New Roman" w:hAnsi="Times New Roman" w:cs="Times New Roman"/>
                <w:b/>
                <w:sz w:val="22"/>
                <w:szCs w:val="22"/>
                <w:lang w:val="en-US"/>
              </w:rPr>
            </w:pPr>
            <w:r w:rsidRPr="00AC4F14">
              <w:rPr>
                <w:rFonts w:ascii="Times New Roman" w:hAnsi="Times New Roman" w:cs="Times New Roman"/>
                <w:b/>
                <w:sz w:val="22"/>
                <w:szCs w:val="22"/>
                <w:lang w:val="en-US"/>
              </w:rPr>
              <w:t>Quality education is essential for economic growth (Goals 8 and 9).</w:t>
            </w:r>
          </w:p>
          <w:p w14:paraId="0CBA1E6B" w14:textId="77777777" w:rsidR="0065636F" w:rsidRPr="00AC4F14" w:rsidRDefault="0065636F" w:rsidP="00E0656D">
            <w:pPr>
              <w:jc w:val="both"/>
              <w:rPr>
                <w:rFonts w:ascii="Times New Roman" w:hAnsi="Times New Roman" w:cs="Times New Roman"/>
                <w:sz w:val="22"/>
                <w:szCs w:val="22"/>
                <w:lang w:val="en-US"/>
              </w:rPr>
            </w:pPr>
            <w:r w:rsidRPr="00AC4F14">
              <w:rPr>
                <w:rFonts w:ascii="Times New Roman" w:hAnsi="Times New Roman" w:cs="Times New Roman"/>
                <w:sz w:val="22"/>
                <w:szCs w:val="22"/>
                <w:lang w:val="en-US"/>
              </w:rPr>
              <w:t>Increased quality in education, roughly estimated based on scores obtained in surveys of learning achievements, has been linked to rates of growth in per capita income. When quality education is limited the economy’s skills base is unable to become the engine of growth.</w:t>
            </w:r>
          </w:p>
          <w:p w14:paraId="10286D37" w14:textId="5B2DB1C8" w:rsidR="0065636F" w:rsidRPr="00AC4F14" w:rsidRDefault="0065636F" w:rsidP="00E0656D">
            <w:pPr>
              <w:jc w:val="both"/>
              <w:rPr>
                <w:rFonts w:ascii="Times New Roman" w:hAnsi="Times New Roman" w:cs="Times New Roman"/>
                <w:sz w:val="22"/>
                <w:szCs w:val="22"/>
                <w:lang w:val="en-US"/>
              </w:rPr>
            </w:pPr>
            <w:r w:rsidRPr="00AC4F14">
              <w:rPr>
                <w:rFonts w:ascii="Times New Roman" w:hAnsi="Times New Roman" w:cs="Times New Roman"/>
                <w:sz w:val="22"/>
                <w:szCs w:val="22"/>
                <w:lang w:val="en-US"/>
              </w:rPr>
              <w:t>Good quality education allows people to make informed decisions on matters that concern them and to participate more actively and constructively in local and national political discussions (Goal 16).</w:t>
            </w:r>
          </w:p>
        </w:tc>
      </w:tr>
      <w:tr w:rsidR="0065636F" w:rsidRPr="00AC4F14" w14:paraId="3CB15BB9" w14:textId="77777777" w:rsidTr="0065636F">
        <w:trPr>
          <w:trHeight w:val="2987"/>
        </w:trPr>
        <w:tc>
          <w:tcPr>
            <w:tcW w:w="1264" w:type="dxa"/>
            <w:shd w:val="clear" w:color="auto" w:fill="auto"/>
          </w:tcPr>
          <w:p w14:paraId="23BCCFE7" w14:textId="211E7C2E" w:rsidR="0065636F" w:rsidRPr="00AC4F14" w:rsidRDefault="0065636F" w:rsidP="00E0656D">
            <w:pPr>
              <w:rPr>
                <w:rFonts w:ascii="Times New Roman" w:hAnsi="Times New Roman" w:cs="Times New Roman"/>
                <w:b/>
                <w:sz w:val="22"/>
                <w:szCs w:val="22"/>
                <w:lang w:val="en-US"/>
              </w:rPr>
            </w:pPr>
            <w:r w:rsidRPr="00AC4F14">
              <w:rPr>
                <w:rFonts w:ascii="Times New Roman" w:hAnsi="Times New Roman" w:cs="Times New Roman"/>
                <w:b/>
                <w:sz w:val="22"/>
                <w:szCs w:val="22"/>
                <w:lang w:val="en-US"/>
              </w:rPr>
              <w:lastRenderedPageBreak/>
              <w:t xml:space="preserve">Equity </w:t>
            </w:r>
          </w:p>
        </w:tc>
        <w:tc>
          <w:tcPr>
            <w:tcW w:w="12164" w:type="dxa"/>
            <w:shd w:val="clear" w:color="auto" w:fill="auto"/>
          </w:tcPr>
          <w:p w14:paraId="3A754E1C" w14:textId="6F5E21CF" w:rsidR="0065636F" w:rsidRPr="00AC4F14" w:rsidRDefault="0065636F" w:rsidP="00E0656D">
            <w:pPr>
              <w:jc w:val="both"/>
              <w:rPr>
                <w:rFonts w:ascii="Times New Roman" w:hAnsi="Times New Roman" w:cs="Times New Roman"/>
                <w:b/>
                <w:sz w:val="22"/>
                <w:szCs w:val="22"/>
                <w:lang w:val="en-US"/>
              </w:rPr>
            </w:pPr>
            <w:r w:rsidRPr="00AC4F14">
              <w:rPr>
                <w:rFonts w:ascii="Times New Roman" w:hAnsi="Times New Roman" w:cs="Times New Roman"/>
                <w:b/>
                <w:sz w:val="22"/>
                <w:szCs w:val="22"/>
                <w:lang w:val="en-US"/>
              </w:rPr>
              <w:t>End poverty in all its forms everywhere (Goal 1).</w:t>
            </w:r>
          </w:p>
          <w:p w14:paraId="4142665B" w14:textId="77777777" w:rsidR="0065636F" w:rsidRPr="00AC4F14" w:rsidRDefault="0065636F" w:rsidP="00E0656D">
            <w:pPr>
              <w:jc w:val="both"/>
              <w:rPr>
                <w:rFonts w:ascii="Times New Roman" w:hAnsi="Times New Roman" w:cs="Times New Roman"/>
                <w:b/>
                <w:sz w:val="22"/>
                <w:szCs w:val="22"/>
                <w:lang w:val="en-US"/>
              </w:rPr>
            </w:pPr>
            <w:r w:rsidRPr="00AC4F14">
              <w:rPr>
                <w:rFonts w:ascii="Times New Roman" w:hAnsi="Times New Roman" w:cs="Times New Roman"/>
                <w:b/>
                <w:sz w:val="22"/>
                <w:szCs w:val="22"/>
                <w:lang w:val="en-US"/>
              </w:rPr>
              <w:t>Ensure inclusive, equitable, and quality education and promote lifelong learning opportunities for all (Goal 4).</w:t>
            </w:r>
          </w:p>
          <w:p w14:paraId="2B5D9743" w14:textId="77777777" w:rsidR="0065636F" w:rsidRPr="00AC4F14" w:rsidRDefault="0065636F" w:rsidP="00E0656D">
            <w:pPr>
              <w:jc w:val="both"/>
              <w:rPr>
                <w:rFonts w:ascii="Times New Roman" w:hAnsi="Times New Roman" w:cs="Times New Roman"/>
                <w:sz w:val="22"/>
                <w:szCs w:val="22"/>
                <w:lang w:val="en-US"/>
              </w:rPr>
            </w:pPr>
            <w:r w:rsidRPr="00AC4F14">
              <w:rPr>
                <w:rFonts w:ascii="Times New Roman" w:hAnsi="Times New Roman" w:cs="Times New Roman"/>
                <w:sz w:val="22"/>
                <w:szCs w:val="22"/>
                <w:lang w:val="en-US"/>
              </w:rPr>
              <w:t>Access to education opportunities based on equity, flexibility, and adaptability.</w:t>
            </w:r>
          </w:p>
          <w:p w14:paraId="4080B5E3" w14:textId="77777777" w:rsidR="0065636F" w:rsidRPr="00AC4F14" w:rsidRDefault="0065636F" w:rsidP="00E0656D">
            <w:pPr>
              <w:jc w:val="both"/>
              <w:rPr>
                <w:rFonts w:ascii="Times New Roman" w:hAnsi="Times New Roman" w:cs="Times New Roman"/>
                <w:sz w:val="22"/>
                <w:szCs w:val="22"/>
                <w:lang w:val="en-US"/>
              </w:rPr>
            </w:pPr>
            <w:r w:rsidRPr="00AC4F14">
              <w:rPr>
                <w:rFonts w:ascii="Times New Roman" w:hAnsi="Times New Roman" w:cs="Times New Roman"/>
                <w:sz w:val="22"/>
                <w:szCs w:val="22"/>
                <w:lang w:val="en-US"/>
              </w:rPr>
              <w:t>Equity and inclusion in education are essential to achieve the best possible learning outcomes.</w:t>
            </w:r>
          </w:p>
          <w:p w14:paraId="24CEA96C" w14:textId="77777777" w:rsidR="0065636F" w:rsidRPr="00AC4F14" w:rsidRDefault="0065636F" w:rsidP="00E0656D">
            <w:pPr>
              <w:jc w:val="both"/>
              <w:rPr>
                <w:rFonts w:ascii="Times New Roman" w:hAnsi="Times New Roman" w:cs="Times New Roman"/>
                <w:sz w:val="22"/>
                <w:szCs w:val="22"/>
                <w:lang w:val="en-US"/>
              </w:rPr>
            </w:pPr>
            <w:r w:rsidRPr="00AC4F14">
              <w:rPr>
                <w:rFonts w:ascii="Times New Roman" w:hAnsi="Times New Roman" w:cs="Times New Roman"/>
                <w:sz w:val="22"/>
                <w:szCs w:val="22"/>
                <w:lang w:val="en-US"/>
              </w:rPr>
              <w:t>The educational systems that obtain the best results (PISA-OECD) are those that allocate educational resources in the most equitable way.</w:t>
            </w:r>
          </w:p>
          <w:p w14:paraId="50000E5B" w14:textId="1781F343" w:rsidR="0065636F" w:rsidRPr="00AC4F14" w:rsidRDefault="0065636F" w:rsidP="00E0656D">
            <w:pPr>
              <w:jc w:val="both"/>
              <w:rPr>
                <w:rFonts w:ascii="Times New Roman" w:hAnsi="Times New Roman" w:cs="Times New Roman"/>
                <w:sz w:val="22"/>
                <w:szCs w:val="22"/>
                <w:lang w:val="en-US"/>
              </w:rPr>
            </w:pPr>
            <w:r w:rsidRPr="00AC4F14">
              <w:rPr>
                <w:rFonts w:ascii="Times New Roman" w:hAnsi="Times New Roman" w:cs="Times New Roman"/>
                <w:sz w:val="22"/>
                <w:szCs w:val="22"/>
                <w:lang w:val="en-US"/>
              </w:rPr>
              <w:t>Informal and second chance learning programs open up new possibilities for receiving education and acquiring skills.</w:t>
            </w:r>
          </w:p>
          <w:p w14:paraId="2EAE5231" w14:textId="5C50816C" w:rsidR="0065636F" w:rsidRPr="00AC4F14" w:rsidRDefault="0065636F" w:rsidP="00E0656D">
            <w:pPr>
              <w:jc w:val="both"/>
              <w:rPr>
                <w:rFonts w:ascii="Times New Roman" w:hAnsi="Times New Roman" w:cs="Times New Roman"/>
                <w:b/>
                <w:sz w:val="22"/>
                <w:szCs w:val="22"/>
                <w:lang w:val="en-US"/>
              </w:rPr>
            </w:pPr>
            <w:r w:rsidRPr="00AC4F14">
              <w:rPr>
                <w:rFonts w:ascii="Times New Roman" w:hAnsi="Times New Roman" w:cs="Times New Roman"/>
                <w:b/>
                <w:sz w:val="22"/>
                <w:szCs w:val="22"/>
                <w:lang w:val="en-US"/>
              </w:rPr>
              <w:t>Achieve gender equality and empower all women and girls (Goal 5).</w:t>
            </w:r>
          </w:p>
          <w:p w14:paraId="70940095" w14:textId="77777777" w:rsidR="0065636F" w:rsidRPr="00AC4F14" w:rsidRDefault="0065636F" w:rsidP="00E0656D">
            <w:pPr>
              <w:jc w:val="both"/>
              <w:rPr>
                <w:rFonts w:ascii="Times New Roman" w:hAnsi="Times New Roman" w:cs="Times New Roman"/>
                <w:b/>
                <w:sz w:val="22"/>
                <w:szCs w:val="22"/>
                <w:lang w:val="en-US"/>
              </w:rPr>
            </w:pPr>
            <w:r w:rsidRPr="00AC4F14">
              <w:rPr>
                <w:rFonts w:ascii="Times New Roman" w:hAnsi="Times New Roman" w:cs="Times New Roman"/>
                <w:b/>
                <w:sz w:val="22"/>
                <w:szCs w:val="22"/>
                <w:lang w:val="en-US"/>
              </w:rPr>
              <w:t>Make cities and human settlements inclusive, safe, resilient, and sustainable (Goal 11).</w:t>
            </w:r>
          </w:p>
          <w:p w14:paraId="4FF31D21" w14:textId="137FA3F4" w:rsidR="0065636F" w:rsidRPr="00AC4F14" w:rsidRDefault="0065636F" w:rsidP="00E0656D">
            <w:pPr>
              <w:jc w:val="both"/>
              <w:rPr>
                <w:rFonts w:ascii="Times New Roman" w:hAnsi="Times New Roman" w:cs="Times New Roman"/>
                <w:sz w:val="22"/>
                <w:szCs w:val="22"/>
                <w:lang w:val="en-US"/>
              </w:rPr>
            </w:pPr>
            <w:r w:rsidRPr="00AC4F14">
              <w:rPr>
                <w:rFonts w:ascii="Times New Roman" w:hAnsi="Times New Roman" w:cs="Times New Roman"/>
                <w:sz w:val="22"/>
                <w:szCs w:val="22"/>
                <w:lang w:val="en-US"/>
              </w:rPr>
              <w:t>An equitable education system is essential for addressing the root causes of unrest in the cities</w:t>
            </w:r>
          </w:p>
        </w:tc>
      </w:tr>
      <w:tr w:rsidR="0065636F" w:rsidRPr="00AC4F14" w14:paraId="5B5F9B60" w14:textId="77777777" w:rsidTr="0065636F">
        <w:tc>
          <w:tcPr>
            <w:tcW w:w="1264" w:type="dxa"/>
            <w:shd w:val="clear" w:color="auto" w:fill="auto"/>
          </w:tcPr>
          <w:p w14:paraId="782AB944" w14:textId="03C524C2" w:rsidR="0065636F" w:rsidRPr="00AC4F14" w:rsidRDefault="0065636F" w:rsidP="00E0656D">
            <w:pPr>
              <w:rPr>
                <w:rFonts w:ascii="Times New Roman" w:hAnsi="Times New Roman" w:cs="Times New Roman"/>
                <w:b/>
                <w:sz w:val="22"/>
                <w:szCs w:val="22"/>
                <w:lang w:val="en-US"/>
              </w:rPr>
            </w:pPr>
            <w:r w:rsidRPr="00AC4F14">
              <w:rPr>
                <w:rFonts w:ascii="Times New Roman" w:hAnsi="Times New Roman" w:cs="Times New Roman"/>
                <w:b/>
                <w:sz w:val="22"/>
                <w:szCs w:val="22"/>
                <w:lang w:val="en-US"/>
              </w:rPr>
              <w:t>Inclusion</w:t>
            </w:r>
          </w:p>
        </w:tc>
        <w:tc>
          <w:tcPr>
            <w:tcW w:w="12164" w:type="dxa"/>
            <w:shd w:val="clear" w:color="auto" w:fill="auto"/>
          </w:tcPr>
          <w:p w14:paraId="3B5AB3CD" w14:textId="77777777" w:rsidR="0065636F" w:rsidRPr="00AC4F14" w:rsidRDefault="0065636F" w:rsidP="00E0656D">
            <w:pPr>
              <w:rPr>
                <w:rFonts w:ascii="Times New Roman" w:hAnsi="Times New Roman" w:cs="Times New Roman"/>
                <w:sz w:val="22"/>
                <w:szCs w:val="22"/>
                <w:lang w:val="en-US"/>
              </w:rPr>
            </w:pPr>
            <w:r w:rsidRPr="00AC4F14">
              <w:rPr>
                <w:rFonts w:ascii="Times New Roman" w:hAnsi="Times New Roman" w:cs="Times New Roman"/>
                <w:sz w:val="22"/>
                <w:szCs w:val="22"/>
                <w:lang w:val="en-US"/>
              </w:rPr>
              <w:t>Ensure inclusive, equitable, and quality education and promote lifetime learning opportunities for all (Goal 4).</w:t>
            </w:r>
          </w:p>
          <w:p w14:paraId="0DBFF1B4" w14:textId="5515BD92" w:rsidR="0065636F" w:rsidRPr="00AC4F14" w:rsidRDefault="0065636F" w:rsidP="00E0656D">
            <w:pPr>
              <w:rPr>
                <w:rFonts w:ascii="Times New Roman" w:hAnsi="Times New Roman" w:cs="Times New Roman"/>
                <w:sz w:val="22"/>
                <w:szCs w:val="22"/>
                <w:lang w:val="en-US"/>
              </w:rPr>
            </w:pPr>
            <w:r w:rsidRPr="00AC4F14">
              <w:rPr>
                <w:rFonts w:ascii="Times New Roman" w:hAnsi="Times New Roman" w:cs="Times New Roman"/>
                <w:sz w:val="22"/>
                <w:szCs w:val="22"/>
                <w:lang w:val="en-US"/>
              </w:rPr>
              <w:t>Inclusive practices in the classroom.</w:t>
            </w:r>
          </w:p>
          <w:p w14:paraId="17A8507F" w14:textId="77777777" w:rsidR="0065636F" w:rsidRPr="00AC4F14" w:rsidRDefault="0065636F" w:rsidP="00E0656D">
            <w:pPr>
              <w:jc w:val="both"/>
              <w:rPr>
                <w:rFonts w:ascii="Times New Roman" w:hAnsi="Times New Roman" w:cs="Times New Roman"/>
                <w:sz w:val="22"/>
                <w:szCs w:val="22"/>
                <w:lang w:val="en-US"/>
              </w:rPr>
            </w:pPr>
            <w:r w:rsidRPr="00AC4F14">
              <w:rPr>
                <w:rFonts w:ascii="Times New Roman" w:hAnsi="Times New Roman" w:cs="Times New Roman"/>
                <w:sz w:val="22"/>
                <w:szCs w:val="22"/>
                <w:lang w:val="en-US"/>
              </w:rPr>
              <w:t>Promote peaceful and inclusive societies for sustainable development, provide access to justice for all and build effective, accountable, and inclusive institutions at all levels (Goal 16).</w:t>
            </w:r>
          </w:p>
          <w:p w14:paraId="2F24E444" w14:textId="77777777" w:rsidR="0065636F" w:rsidRPr="00AC4F14" w:rsidRDefault="0065636F" w:rsidP="00E0656D">
            <w:pPr>
              <w:jc w:val="both"/>
              <w:rPr>
                <w:rFonts w:ascii="Times New Roman" w:hAnsi="Times New Roman" w:cs="Times New Roman"/>
                <w:sz w:val="22"/>
                <w:szCs w:val="22"/>
                <w:lang w:val="en-US"/>
              </w:rPr>
            </w:pPr>
            <w:r w:rsidRPr="00AC4F14">
              <w:rPr>
                <w:rFonts w:ascii="Times New Roman" w:hAnsi="Times New Roman" w:cs="Times New Roman"/>
                <w:sz w:val="22"/>
                <w:szCs w:val="22"/>
                <w:lang w:val="en-US"/>
              </w:rPr>
              <w:t>Fundamental role of education in the promotion of human rights.</w:t>
            </w:r>
          </w:p>
          <w:p w14:paraId="3555CD29" w14:textId="77777777" w:rsidR="0065636F" w:rsidRPr="00AC4F14" w:rsidRDefault="0065636F" w:rsidP="00E0656D">
            <w:pPr>
              <w:jc w:val="both"/>
              <w:rPr>
                <w:rFonts w:ascii="Times New Roman" w:hAnsi="Times New Roman" w:cs="Times New Roman"/>
                <w:sz w:val="22"/>
                <w:szCs w:val="22"/>
                <w:lang w:val="en-US"/>
              </w:rPr>
            </w:pPr>
            <w:r w:rsidRPr="00AC4F14">
              <w:rPr>
                <w:rFonts w:ascii="Times New Roman" w:hAnsi="Times New Roman" w:cs="Times New Roman"/>
                <w:sz w:val="22"/>
                <w:szCs w:val="22"/>
                <w:lang w:val="en-US"/>
              </w:rPr>
              <w:t xml:space="preserve">Education strengthens inclusive, participatory, and representative decision-making. </w:t>
            </w:r>
          </w:p>
          <w:p w14:paraId="37AC6A2C" w14:textId="77777777" w:rsidR="0065636F" w:rsidRPr="00AC4F14" w:rsidRDefault="0065636F" w:rsidP="00E0656D">
            <w:pPr>
              <w:jc w:val="both"/>
              <w:rPr>
                <w:rFonts w:ascii="Times New Roman" w:hAnsi="Times New Roman" w:cs="Times New Roman"/>
                <w:sz w:val="22"/>
                <w:szCs w:val="22"/>
                <w:lang w:val="en-US"/>
              </w:rPr>
            </w:pPr>
            <w:r w:rsidRPr="00AC4F14">
              <w:rPr>
                <w:rFonts w:ascii="Times New Roman" w:hAnsi="Times New Roman" w:cs="Times New Roman"/>
                <w:sz w:val="22"/>
                <w:szCs w:val="22"/>
                <w:lang w:val="en-US"/>
              </w:rPr>
              <w:t xml:space="preserve">Education is a fundamental mechanism for promoting tolerance of diversity. </w:t>
            </w:r>
          </w:p>
          <w:p w14:paraId="39A71F11" w14:textId="6A1F7D45" w:rsidR="0065636F" w:rsidRPr="00AC4F14" w:rsidRDefault="0065636F" w:rsidP="00E0656D">
            <w:pPr>
              <w:jc w:val="both"/>
              <w:rPr>
                <w:rFonts w:ascii="Times New Roman" w:hAnsi="Times New Roman" w:cs="Times New Roman"/>
                <w:sz w:val="22"/>
                <w:szCs w:val="22"/>
                <w:lang w:val="en-US"/>
              </w:rPr>
            </w:pPr>
            <w:r w:rsidRPr="00AC4F14">
              <w:rPr>
                <w:rFonts w:ascii="Times New Roman" w:hAnsi="Times New Roman" w:cs="Times New Roman"/>
                <w:sz w:val="22"/>
                <w:szCs w:val="22"/>
                <w:lang w:val="en-US"/>
              </w:rPr>
              <w:t>Education helps to reduce political corruption.  Education is essential for the functioning of the justice system.</w:t>
            </w:r>
          </w:p>
        </w:tc>
      </w:tr>
      <w:tr w:rsidR="0065636F" w:rsidRPr="00AC4F14" w14:paraId="0297A9C2" w14:textId="77777777" w:rsidTr="0065636F">
        <w:tc>
          <w:tcPr>
            <w:tcW w:w="1264" w:type="dxa"/>
            <w:shd w:val="clear" w:color="auto" w:fill="auto"/>
          </w:tcPr>
          <w:p w14:paraId="7BA4ECE9" w14:textId="02AB2633" w:rsidR="0065636F" w:rsidRPr="00AC4F14" w:rsidRDefault="0065636F" w:rsidP="00E0656D">
            <w:pPr>
              <w:rPr>
                <w:rFonts w:ascii="Times New Roman" w:hAnsi="Times New Roman" w:cs="Times New Roman"/>
                <w:b/>
                <w:sz w:val="22"/>
                <w:szCs w:val="22"/>
                <w:lang w:val="en-US"/>
              </w:rPr>
            </w:pPr>
            <w:r w:rsidRPr="00AC4F14">
              <w:rPr>
                <w:rFonts w:ascii="Times New Roman" w:hAnsi="Times New Roman" w:cs="Times New Roman"/>
                <w:b/>
                <w:sz w:val="22"/>
                <w:szCs w:val="22"/>
                <w:lang w:val="en-US"/>
              </w:rPr>
              <w:t>Teaching Profession</w:t>
            </w:r>
          </w:p>
        </w:tc>
        <w:tc>
          <w:tcPr>
            <w:tcW w:w="12164" w:type="dxa"/>
            <w:shd w:val="clear" w:color="auto" w:fill="auto"/>
          </w:tcPr>
          <w:p w14:paraId="0121A3DB" w14:textId="3FBB2591" w:rsidR="0065636F" w:rsidRPr="00AC4F14" w:rsidRDefault="000A2B05" w:rsidP="00E0656D">
            <w:pPr>
              <w:rPr>
                <w:rFonts w:ascii="Times New Roman" w:hAnsi="Times New Roman" w:cs="Times New Roman"/>
                <w:sz w:val="22"/>
                <w:szCs w:val="22"/>
                <w:lang w:val="en-US"/>
              </w:rPr>
            </w:pPr>
            <w:r w:rsidRPr="00AC4F14">
              <w:rPr>
                <w:rFonts w:ascii="Times New Roman" w:hAnsi="Times New Roman" w:cs="Times New Roman"/>
                <w:sz w:val="22"/>
                <w:szCs w:val="22"/>
                <w:lang w:val="en-US"/>
              </w:rPr>
              <w:t>The concentration of population with schooling in urban areas stimulates economic development and innovation.  Education not only benefits the persons receiving it, the training of a critical mass of qualified and competent persons, oftentimes driven by the existence of higher education institutions, can also bring benefits to other workers</w:t>
            </w:r>
            <w:r w:rsidR="0065636F" w:rsidRPr="00AC4F14">
              <w:rPr>
                <w:rFonts w:ascii="Times New Roman" w:hAnsi="Times New Roman" w:cs="Times New Roman"/>
                <w:sz w:val="22"/>
                <w:szCs w:val="22"/>
                <w:lang w:val="en-US"/>
              </w:rPr>
              <w:t xml:space="preserve">. </w:t>
            </w:r>
          </w:p>
        </w:tc>
      </w:tr>
      <w:tr w:rsidR="0065636F" w:rsidRPr="00AC4F14" w14:paraId="72F530F7" w14:textId="77777777" w:rsidTr="0065636F">
        <w:tc>
          <w:tcPr>
            <w:tcW w:w="1264" w:type="dxa"/>
            <w:shd w:val="clear" w:color="auto" w:fill="auto"/>
          </w:tcPr>
          <w:p w14:paraId="4163F31E" w14:textId="281BD7AA" w:rsidR="0065636F" w:rsidRPr="00AC4F14" w:rsidRDefault="0065636F" w:rsidP="00E0656D">
            <w:pPr>
              <w:rPr>
                <w:rFonts w:ascii="Times New Roman" w:hAnsi="Times New Roman" w:cs="Times New Roman"/>
                <w:b/>
                <w:sz w:val="22"/>
                <w:szCs w:val="22"/>
                <w:lang w:val="en-US"/>
              </w:rPr>
            </w:pPr>
            <w:r w:rsidRPr="00AC4F14">
              <w:rPr>
                <w:rFonts w:ascii="Times New Roman" w:hAnsi="Times New Roman" w:cs="Times New Roman"/>
                <w:b/>
                <w:sz w:val="22"/>
                <w:szCs w:val="22"/>
                <w:lang w:val="en-US"/>
              </w:rPr>
              <w:t>Early Childhood</w:t>
            </w:r>
          </w:p>
        </w:tc>
        <w:tc>
          <w:tcPr>
            <w:tcW w:w="12164" w:type="dxa"/>
            <w:shd w:val="clear" w:color="auto" w:fill="auto"/>
          </w:tcPr>
          <w:p w14:paraId="3272A373" w14:textId="65C79211" w:rsidR="0065636F" w:rsidRPr="00AC4F14" w:rsidRDefault="000A2B05" w:rsidP="00E0656D">
            <w:pPr>
              <w:rPr>
                <w:rFonts w:ascii="Times New Roman" w:hAnsi="Times New Roman" w:cs="Times New Roman"/>
                <w:sz w:val="22"/>
                <w:szCs w:val="22"/>
                <w:lang w:val="en-US"/>
              </w:rPr>
            </w:pPr>
            <w:r w:rsidRPr="00AC4F14">
              <w:rPr>
                <w:rFonts w:ascii="Times New Roman" w:hAnsi="Times New Roman" w:cs="Times New Roman"/>
                <w:sz w:val="22"/>
                <w:szCs w:val="22"/>
                <w:lang w:val="en-US"/>
              </w:rPr>
              <w:t>When learning starts in early childhood, the achievements and results are better in primary school and afterwards as well</w:t>
            </w:r>
            <w:r w:rsidR="0065636F" w:rsidRPr="00AC4F14">
              <w:rPr>
                <w:rFonts w:ascii="Times New Roman" w:hAnsi="Times New Roman" w:cs="Times New Roman"/>
                <w:sz w:val="22"/>
                <w:szCs w:val="22"/>
                <w:lang w:val="en-US"/>
              </w:rPr>
              <w:t xml:space="preserve">. </w:t>
            </w:r>
            <w:r w:rsidRPr="00AC4F14">
              <w:rPr>
                <w:rFonts w:ascii="Times New Roman" w:hAnsi="Times New Roman" w:cs="Times New Roman"/>
                <w:sz w:val="22"/>
                <w:szCs w:val="22"/>
                <w:lang w:val="en-US"/>
              </w:rPr>
              <w:t>Early stimulation of the cognitive development of children exerts broad positive impacts on their future careers</w:t>
            </w:r>
            <w:r w:rsidR="0065636F" w:rsidRPr="00AC4F14">
              <w:rPr>
                <w:rFonts w:ascii="Times New Roman" w:hAnsi="Times New Roman" w:cs="Times New Roman"/>
                <w:sz w:val="22"/>
                <w:szCs w:val="22"/>
                <w:lang w:val="en-US"/>
              </w:rPr>
              <w:t xml:space="preserve">. </w:t>
            </w:r>
            <w:r w:rsidRPr="00AC4F14">
              <w:rPr>
                <w:rFonts w:ascii="Times New Roman" w:hAnsi="Times New Roman" w:cs="Times New Roman"/>
                <w:sz w:val="22"/>
                <w:szCs w:val="22"/>
                <w:lang w:val="en-US"/>
              </w:rPr>
              <w:t>In</w:t>
            </w:r>
            <w:r w:rsidR="0065636F" w:rsidRPr="00AC4F14">
              <w:rPr>
                <w:rFonts w:ascii="Times New Roman" w:hAnsi="Times New Roman" w:cs="Times New Roman"/>
                <w:sz w:val="22"/>
                <w:szCs w:val="22"/>
                <w:lang w:val="en-US"/>
              </w:rPr>
              <w:t xml:space="preserve"> </w:t>
            </w:r>
            <w:r w:rsidRPr="00AC4F14">
              <w:rPr>
                <w:rFonts w:ascii="Times New Roman" w:hAnsi="Times New Roman" w:cs="Times New Roman"/>
                <w:sz w:val="22"/>
                <w:szCs w:val="22"/>
                <w:lang w:val="en-US"/>
              </w:rPr>
              <w:t xml:space="preserve">21 studies conducted in Latin America, Sub-Saharan Africa, and South and Southeast Asia, it is proven that there are constant positive impacts on child development being exerted when the cognitive development of children is stimulated.  </w:t>
            </w:r>
            <w:r w:rsidR="00684E27" w:rsidRPr="00AC4F14">
              <w:rPr>
                <w:rFonts w:ascii="Times New Roman" w:hAnsi="Times New Roman" w:cs="Times New Roman"/>
                <w:sz w:val="22"/>
                <w:szCs w:val="22"/>
                <w:lang w:val="en-US"/>
              </w:rPr>
              <w:t>Quality services and education during early childhood exert even more positive impacts on children from disadvantaged groups, as a result of which it is a good investment and is associated with long-term positive impacts of the results of education</w:t>
            </w:r>
            <w:r w:rsidR="0065636F" w:rsidRPr="00AC4F14">
              <w:rPr>
                <w:rFonts w:ascii="Times New Roman" w:hAnsi="Times New Roman" w:cs="Times New Roman"/>
                <w:sz w:val="22"/>
                <w:szCs w:val="22"/>
                <w:lang w:val="en-US"/>
              </w:rPr>
              <w:t>.</w:t>
            </w:r>
          </w:p>
        </w:tc>
      </w:tr>
      <w:tr w:rsidR="0065636F" w:rsidRPr="00AC4F14" w14:paraId="4801CB01" w14:textId="77777777" w:rsidTr="006A0885">
        <w:tc>
          <w:tcPr>
            <w:tcW w:w="13428" w:type="dxa"/>
            <w:gridSpan w:val="2"/>
            <w:shd w:val="clear" w:color="auto" w:fill="auto"/>
          </w:tcPr>
          <w:p w14:paraId="43646ACB" w14:textId="081BA3E8" w:rsidR="0065636F" w:rsidRPr="00AC4F14" w:rsidRDefault="0065636F" w:rsidP="00E0656D">
            <w:pPr>
              <w:rPr>
                <w:rFonts w:ascii="Times New Roman" w:hAnsi="Times New Roman" w:cs="Times New Roman"/>
                <w:b/>
                <w:sz w:val="22"/>
                <w:szCs w:val="22"/>
                <w:u w:val="single"/>
                <w:lang w:val="en-US"/>
              </w:rPr>
            </w:pPr>
            <w:r w:rsidRPr="00AC4F14">
              <w:rPr>
                <w:rFonts w:ascii="Times New Roman" w:hAnsi="Times New Roman" w:cs="Times New Roman"/>
                <w:b/>
                <w:sz w:val="22"/>
                <w:szCs w:val="22"/>
                <w:u w:val="single"/>
                <w:lang w:val="en-US"/>
              </w:rPr>
              <w:t>Commitments:</w:t>
            </w:r>
          </w:p>
          <w:p w14:paraId="7E61B958" w14:textId="182F2401" w:rsidR="0065636F" w:rsidRPr="00AC4F14" w:rsidRDefault="00684E27" w:rsidP="00E0656D">
            <w:pPr>
              <w:rPr>
                <w:rFonts w:ascii="Times New Roman" w:hAnsi="Times New Roman" w:cs="Times New Roman"/>
                <w:sz w:val="22"/>
                <w:szCs w:val="22"/>
                <w:lang w:val="en-US"/>
              </w:rPr>
            </w:pPr>
            <w:r w:rsidRPr="00AC4F14">
              <w:rPr>
                <w:rFonts w:ascii="Times New Roman" w:hAnsi="Times New Roman" w:cs="Times New Roman"/>
                <w:sz w:val="22"/>
                <w:szCs w:val="22"/>
                <w:lang w:val="en-US"/>
              </w:rPr>
              <w:t>Education is not an end in itself, but rather a means to achieve the goals of a broad global agenda for development</w:t>
            </w:r>
            <w:r w:rsidR="0065636F" w:rsidRPr="00AC4F14">
              <w:rPr>
                <w:rFonts w:ascii="Times New Roman" w:hAnsi="Times New Roman" w:cs="Times New Roman"/>
                <w:sz w:val="22"/>
                <w:szCs w:val="22"/>
                <w:lang w:val="en-US"/>
              </w:rPr>
              <w:t xml:space="preserve">. </w:t>
            </w:r>
          </w:p>
          <w:p w14:paraId="06106FBD" w14:textId="33394176" w:rsidR="0065636F" w:rsidRPr="00AC4F14" w:rsidRDefault="00684E27" w:rsidP="00E0656D">
            <w:pPr>
              <w:rPr>
                <w:rFonts w:ascii="Times New Roman" w:hAnsi="Times New Roman" w:cs="Times New Roman"/>
                <w:sz w:val="22"/>
                <w:szCs w:val="22"/>
                <w:lang w:val="en-US"/>
              </w:rPr>
            </w:pPr>
            <w:r w:rsidRPr="00AC4F14">
              <w:rPr>
                <w:rFonts w:ascii="Times New Roman" w:hAnsi="Times New Roman" w:cs="Times New Roman"/>
                <w:sz w:val="22"/>
                <w:szCs w:val="22"/>
                <w:lang w:val="en-US"/>
              </w:rPr>
              <w:t xml:space="preserve">That policy document provides a brief overview, based on empirical data, of the many different ways in which education can promote the achievement of the sustainable development goals proposed for after </w:t>
            </w:r>
            <w:r w:rsidR="0065636F" w:rsidRPr="00AC4F14">
              <w:rPr>
                <w:rFonts w:ascii="Times New Roman" w:hAnsi="Times New Roman" w:cs="Times New Roman"/>
                <w:sz w:val="22"/>
                <w:szCs w:val="22"/>
                <w:lang w:val="en-US"/>
              </w:rPr>
              <w:t>2015.</w:t>
            </w:r>
          </w:p>
          <w:p w14:paraId="3F9B686C" w14:textId="5D774648" w:rsidR="0065636F" w:rsidRPr="00AC4F14" w:rsidRDefault="00684E27" w:rsidP="00E0656D">
            <w:pPr>
              <w:rPr>
                <w:rFonts w:ascii="Times New Roman" w:hAnsi="Times New Roman" w:cs="Times New Roman"/>
                <w:sz w:val="22"/>
                <w:szCs w:val="22"/>
                <w:lang w:val="en-US"/>
              </w:rPr>
            </w:pPr>
            <w:r w:rsidRPr="00AC4F14">
              <w:rPr>
                <w:rFonts w:ascii="Times New Roman" w:hAnsi="Times New Roman" w:cs="Times New Roman"/>
                <w:sz w:val="22"/>
                <w:szCs w:val="22"/>
                <w:lang w:val="en-US"/>
              </w:rPr>
              <w:t>The document stresses the idea that the achievement of sustainable development for all countries is only truly possible on the basis of broad inter-sector efforts that start with education</w:t>
            </w:r>
            <w:r w:rsidR="0065636F" w:rsidRPr="00AC4F14">
              <w:rPr>
                <w:rFonts w:ascii="Times New Roman" w:hAnsi="Times New Roman" w:cs="Times New Roman"/>
                <w:sz w:val="22"/>
                <w:szCs w:val="22"/>
                <w:lang w:val="en-US"/>
              </w:rPr>
              <w:t>.</w:t>
            </w:r>
          </w:p>
        </w:tc>
      </w:tr>
      <w:tr w:rsidR="0065636F" w:rsidRPr="00AC4F14" w14:paraId="2E823AA6" w14:textId="77777777" w:rsidTr="006A0885">
        <w:tc>
          <w:tcPr>
            <w:tcW w:w="13428" w:type="dxa"/>
            <w:gridSpan w:val="2"/>
            <w:shd w:val="clear" w:color="auto" w:fill="D9D9D9"/>
          </w:tcPr>
          <w:p w14:paraId="07D5C20E" w14:textId="08F80503" w:rsidR="0065636F" w:rsidRPr="00AC4F14" w:rsidRDefault="0065636F" w:rsidP="00E0656D">
            <w:pPr>
              <w:rPr>
                <w:rFonts w:ascii="Times New Roman" w:hAnsi="Times New Roman" w:cs="Times New Roman"/>
                <w:b/>
                <w:sz w:val="22"/>
                <w:szCs w:val="22"/>
                <w:u w:val="single"/>
                <w:lang w:val="en-US"/>
              </w:rPr>
            </w:pPr>
            <w:r w:rsidRPr="00AC4F14">
              <w:rPr>
                <w:rFonts w:ascii="Times New Roman" w:hAnsi="Times New Roman" w:cs="Times New Roman"/>
                <w:b/>
                <w:sz w:val="22"/>
                <w:szCs w:val="22"/>
                <w:u w:val="single"/>
                <w:lang w:val="en-US"/>
              </w:rPr>
              <w:t>Document</w:t>
            </w:r>
            <w:r w:rsidR="00A7759C" w:rsidRPr="00AC4F14">
              <w:rPr>
                <w:rFonts w:ascii="Times New Roman" w:hAnsi="Times New Roman" w:cs="Times New Roman"/>
                <w:b/>
                <w:sz w:val="22"/>
                <w:szCs w:val="22"/>
                <w:u w:val="single"/>
                <w:lang w:val="en-US"/>
              </w:rPr>
              <w:t>:</w:t>
            </w:r>
            <w:r w:rsidR="00A7759C" w:rsidRPr="00AC4F14">
              <w:rPr>
                <w:rFonts w:ascii="Times New Roman" w:hAnsi="Times New Roman" w:cs="Times New Roman"/>
                <w:b/>
                <w:sz w:val="22"/>
                <w:szCs w:val="22"/>
                <w:lang w:val="en-US"/>
              </w:rPr>
              <w:t xml:space="preserve"> </w:t>
            </w:r>
            <w:r w:rsidRPr="00AC4F14">
              <w:rPr>
                <w:rFonts w:ascii="Times New Roman" w:hAnsi="Times New Roman" w:cs="Times New Roman"/>
                <w:b/>
                <w:sz w:val="22"/>
                <w:szCs w:val="22"/>
                <w:lang w:val="en-US"/>
              </w:rPr>
              <w:t>Forum on Education for Sustainable Development (ESD), UNESCO Nagoya, Japan, November 10-12, 2014.</w:t>
            </w:r>
            <w:r w:rsidRPr="00AC4F14">
              <w:rPr>
                <w:rFonts w:ascii="Times New Roman" w:hAnsi="Times New Roman" w:cs="Times New Roman"/>
                <w:b/>
                <w:sz w:val="22"/>
                <w:szCs w:val="22"/>
                <w:u w:val="single"/>
                <w:lang w:val="en-US"/>
              </w:rPr>
              <w:t xml:space="preserve"> </w:t>
            </w:r>
          </w:p>
        </w:tc>
      </w:tr>
      <w:tr w:rsidR="0065636F" w:rsidRPr="00AC4F14" w14:paraId="7F2E16A9" w14:textId="77777777" w:rsidTr="00A7759C">
        <w:tc>
          <w:tcPr>
            <w:tcW w:w="1264" w:type="dxa"/>
            <w:shd w:val="clear" w:color="auto" w:fill="auto"/>
          </w:tcPr>
          <w:p w14:paraId="7FEA7F51" w14:textId="00E81CB8" w:rsidR="0065636F" w:rsidRPr="00AC4F14" w:rsidRDefault="0065636F" w:rsidP="00E0656D">
            <w:pPr>
              <w:rPr>
                <w:rFonts w:ascii="Times New Roman" w:hAnsi="Times New Roman" w:cs="Times New Roman"/>
                <w:b/>
                <w:sz w:val="22"/>
                <w:szCs w:val="22"/>
                <w:lang w:val="en-US"/>
              </w:rPr>
            </w:pPr>
            <w:r w:rsidRPr="00AC4F14">
              <w:rPr>
                <w:rFonts w:ascii="Times New Roman" w:hAnsi="Times New Roman" w:cs="Times New Roman"/>
                <w:b/>
                <w:sz w:val="22"/>
                <w:szCs w:val="22"/>
                <w:lang w:val="en-US"/>
              </w:rPr>
              <w:t>Quality</w:t>
            </w:r>
          </w:p>
        </w:tc>
        <w:tc>
          <w:tcPr>
            <w:tcW w:w="12164" w:type="dxa"/>
            <w:shd w:val="clear" w:color="auto" w:fill="auto"/>
          </w:tcPr>
          <w:p w14:paraId="62234C2C" w14:textId="6CB46D40" w:rsidR="0065636F" w:rsidRPr="00AC4F14" w:rsidRDefault="0065636F" w:rsidP="00E0656D">
            <w:pPr>
              <w:rPr>
                <w:rFonts w:ascii="Times New Roman" w:hAnsi="Times New Roman" w:cs="Times New Roman"/>
                <w:sz w:val="22"/>
                <w:szCs w:val="22"/>
                <w:lang w:val="en-US"/>
              </w:rPr>
            </w:pPr>
            <w:r w:rsidRPr="00AC4F14">
              <w:rPr>
                <w:rFonts w:ascii="Times New Roman" w:hAnsi="Times New Roman" w:cs="Times New Roman"/>
                <w:sz w:val="22"/>
                <w:szCs w:val="22"/>
                <w:lang w:val="en-US"/>
              </w:rPr>
              <w:t>Learn about and share successful initiatives from all over the world to help government representatives and other key actors formulate new goals. These experiences are gathered in a roadmap for ESD now being shaped as a global action plan.</w:t>
            </w:r>
          </w:p>
        </w:tc>
      </w:tr>
      <w:tr w:rsidR="0065636F" w:rsidRPr="00AC4F14" w14:paraId="5BD86A44" w14:textId="77777777" w:rsidTr="00A7759C">
        <w:tc>
          <w:tcPr>
            <w:tcW w:w="1264" w:type="dxa"/>
            <w:shd w:val="clear" w:color="auto" w:fill="auto"/>
          </w:tcPr>
          <w:p w14:paraId="10BD6415" w14:textId="0A947055" w:rsidR="0065636F" w:rsidRPr="00AC4F14" w:rsidRDefault="0065636F" w:rsidP="00E0656D">
            <w:pPr>
              <w:rPr>
                <w:rFonts w:ascii="Times New Roman" w:hAnsi="Times New Roman" w:cs="Times New Roman"/>
                <w:b/>
                <w:sz w:val="22"/>
                <w:szCs w:val="22"/>
                <w:lang w:val="en-US"/>
              </w:rPr>
            </w:pPr>
            <w:r w:rsidRPr="00AC4F14">
              <w:rPr>
                <w:rFonts w:ascii="Times New Roman" w:hAnsi="Times New Roman" w:cs="Times New Roman"/>
                <w:b/>
                <w:sz w:val="22"/>
                <w:szCs w:val="22"/>
                <w:lang w:val="en-US"/>
              </w:rPr>
              <w:t>Inclusion</w:t>
            </w:r>
          </w:p>
        </w:tc>
        <w:tc>
          <w:tcPr>
            <w:tcW w:w="12164" w:type="dxa"/>
            <w:shd w:val="clear" w:color="auto" w:fill="auto"/>
          </w:tcPr>
          <w:p w14:paraId="4CB521A4" w14:textId="6DBDF33B" w:rsidR="0065636F" w:rsidRPr="00AC4F14" w:rsidRDefault="0065636F" w:rsidP="00E0656D">
            <w:pPr>
              <w:rPr>
                <w:rFonts w:ascii="Times New Roman" w:hAnsi="Times New Roman" w:cs="Times New Roman"/>
                <w:sz w:val="22"/>
                <w:szCs w:val="22"/>
                <w:lang w:val="en-US"/>
              </w:rPr>
            </w:pPr>
            <w:r w:rsidRPr="00AC4F14">
              <w:rPr>
                <w:rFonts w:ascii="Times New Roman" w:hAnsi="Times New Roman" w:cs="Times New Roman"/>
                <w:sz w:val="22"/>
                <w:szCs w:val="22"/>
                <w:lang w:val="en-US"/>
              </w:rPr>
              <w:t>Balanced and integrated approach to the economic, social, and environmental aspects of sustainable development.</w:t>
            </w:r>
          </w:p>
        </w:tc>
      </w:tr>
      <w:tr w:rsidR="00A7759C" w:rsidRPr="00AC4F14" w14:paraId="11D9DC64" w14:textId="77777777" w:rsidTr="00A7759C">
        <w:tc>
          <w:tcPr>
            <w:tcW w:w="1264" w:type="dxa"/>
            <w:shd w:val="clear" w:color="auto" w:fill="auto"/>
          </w:tcPr>
          <w:p w14:paraId="5999461A" w14:textId="44997567" w:rsidR="00A7759C" w:rsidRPr="00AC4F14" w:rsidRDefault="00A7759C" w:rsidP="00E0656D">
            <w:pPr>
              <w:rPr>
                <w:rFonts w:ascii="Times New Roman" w:hAnsi="Times New Roman" w:cs="Times New Roman"/>
                <w:b/>
                <w:sz w:val="22"/>
                <w:szCs w:val="22"/>
                <w:lang w:val="en-US"/>
              </w:rPr>
            </w:pPr>
            <w:r w:rsidRPr="00AC4F14">
              <w:rPr>
                <w:rFonts w:ascii="Times New Roman" w:hAnsi="Times New Roman" w:cs="Times New Roman"/>
                <w:b/>
                <w:sz w:val="22"/>
                <w:szCs w:val="22"/>
                <w:lang w:val="en-US"/>
              </w:rPr>
              <w:lastRenderedPageBreak/>
              <w:t>Teaching Profession</w:t>
            </w:r>
          </w:p>
        </w:tc>
        <w:tc>
          <w:tcPr>
            <w:tcW w:w="12164" w:type="dxa"/>
            <w:shd w:val="clear" w:color="auto" w:fill="auto"/>
          </w:tcPr>
          <w:p w14:paraId="41CA8840" w14:textId="01CB6630" w:rsidR="00A7759C" w:rsidRPr="00AC4F14" w:rsidRDefault="00A7759C" w:rsidP="00E0656D">
            <w:pPr>
              <w:rPr>
                <w:rFonts w:ascii="Times New Roman" w:hAnsi="Times New Roman" w:cs="Times New Roman"/>
                <w:sz w:val="22"/>
                <w:szCs w:val="22"/>
                <w:lang w:val="en-US"/>
              </w:rPr>
            </w:pPr>
            <w:r w:rsidRPr="00AC4F14">
              <w:rPr>
                <w:rFonts w:ascii="Times New Roman" w:hAnsi="Times New Roman" w:cs="Times New Roman"/>
                <w:sz w:val="22"/>
                <w:szCs w:val="22"/>
                <w:lang w:val="en-US"/>
              </w:rPr>
              <w:t>Revi</w:t>
            </w:r>
            <w:r w:rsidR="00684E27" w:rsidRPr="00AC4F14">
              <w:rPr>
                <w:rFonts w:ascii="Times New Roman" w:hAnsi="Times New Roman" w:cs="Times New Roman"/>
                <w:sz w:val="22"/>
                <w:szCs w:val="22"/>
                <w:lang w:val="en-US"/>
              </w:rPr>
              <w:t>ewing the goals and values underpinning education and assessing to what extent education policy and the study programs contribute to achieving the Education for Sustainable Development (ESD) goals; consolidating the mainstreaming of ESD into education, training, and sustainable development policies, focusing special attention on comprehensive approaches that encompass the entire system and on cooperation and partnerships among many stakeholders in which representatives from the following</w:t>
            </w:r>
            <w:r w:rsidR="00441C90" w:rsidRPr="00AC4F14">
              <w:rPr>
                <w:rFonts w:ascii="Times New Roman" w:hAnsi="Times New Roman" w:cs="Times New Roman"/>
                <w:sz w:val="22"/>
                <w:szCs w:val="22"/>
                <w:lang w:val="en-US"/>
              </w:rPr>
              <w:t xml:space="preserve"> sectors participate:</w:t>
            </w:r>
            <w:r w:rsidRPr="00AC4F14">
              <w:rPr>
                <w:rFonts w:ascii="Times New Roman" w:hAnsi="Times New Roman" w:cs="Times New Roman"/>
                <w:sz w:val="22"/>
                <w:szCs w:val="22"/>
                <w:lang w:val="en-US"/>
              </w:rPr>
              <w:t xml:space="preserve"> educa</w:t>
            </w:r>
            <w:r w:rsidR="00441C90" w:rsidRPr="00AC4F14">
              <w:rPr>
                <w:rFonts w:ascii="Times New Roman" w:hAnsi="Times New Roman" w:cs="Times New Roman"/>
                <w:sz w:val="22"/>
                <w:szCs w:val="22"/>
                <w:lang w:val="en-US"/>
              </w:rPr>
              <w:t>tion, the private sector, civil society, and the various spheres of sustainable development; and guaranteeing education, training, and professional development of teachers and other educators in order to successfully mainstream ESD into teaching and learning</w:t>
            </w:r>
            <w:r w:rsidRPr="00AC4F14">
              <w:rPr>
                <w:rFonts w:ascii="Times New Roman" w:hAnsi="Times New Roman" w:cs="Times New Roman"/>
                <w:sz w:val="22"/>
                <w:szCs w:val="22"/>
                <w:lang w:val="en-US"/>
              </w:rPr>
              <w:t>.</w:t>
            </w:r>
          </w:p>
        </w:tc>
      </w:tr>
      <w:tr w:rsidR="00A7759C" w:rsidRPr="00AC4F14" w14:paraId="56992376" w14:textId="77777777" w:rsidTr="00A7759C">
        <w:tc>
          <w:tcPr>
            <w:tcW w:w="1264" w:type="dxa"/>
            <w:shd w:val="clear" w:color="auto" w:fill="auto"/>
          </w:tcPr>
          <w:p w14:paraId="0E692E20" w14:textId="67ECC0D0" w:rsidR="00A7759C" w:rsidRPr="00AC4F14" w:rsidRDefault="00A7759C" w:rsidP="00E0656D">
            <w:pPr>
              <w:rPr>
                <w:rFonts w:ascii="Times New Roman" w:hAnsi="Times New Roman" w:cs="Times New Roman"/>
                <w:b/>
                <w:sz w:val="22"/>
                <w:szCs w:val="22"/>
                <w:lang w:val="en-US"/>
              </w:rPr>
            </w:pPr>
            <w:r w:rsidRPr="00AC4F14">
              <w:rPr>
                <w:rFonts w:ascii="Times New Roman" w:hAnsi="Times New Roman" w:cs="Times New Roman"/>
                <w:b/>
                <w:sz w:val="22"/>
                <w:szCs w:val="22"/>
                <w:lang w:val="en-US"/>
              </w:rPr>
              <w:t>Early Childhood</w:t>
            </w:r>
          </w:p>
        </w:tc>
        <w:tc>
          <w:tcPr>
            <w:tcW w:w="12164" w:type="dxa"/>
            <w:shd w:val="clear" w:color="auto" w:fill="auto"/>
          </w:tcPr>
          <w:p w14:paraId="0613553A" w14:textId="4CEDB227" w:rsidR="00A7759C" w:rsidRPr="00AC4F14" w:rsidRDefault="00441C90" w:rsidP="00E0656D">
            <w:pPr>
              <w:rPr>
                <w:rFonts w:ascii="Times New Roman" w:hAnsi="Times New Roman" w:cs="Times New Roman"/>
                <w:sz w:val="22"/>
                <w:szCs w:val="22"/>
                <w:lang w:val="en-US"/>
              </w:rPr>
            </w:pPr>
            <w:r w:rsidRPr="00AC4F14">
              <w:rPr>
                <w:rFonts w:ascii="Times New Roman" w:hAnsi="Times New Roman" w:cs="Times New Roman"/>
                <w:sz w:val="22"/>
                <w:szCs w:val="22"/>
                <w:lang w:val="en-US"/>
              </w:rPr>
              <w:t xml:space="preserve">Under the title “Learning today for a sustainable future,” the World Conference on Education for Sustainable Development, held in </w:t>
            </w:r>
            <w:r w:rsidR="00A7759C" w:rsidRPr="00AC4F14">
              <w:rPr>
                <w:rFonts w:ascii="Times New Roman" w:hAnsi="Times New Roman" w:cs="Times New Roman"/>
                <w:sz w:val="22"/>
                <w:szCs w:val="22"/>
                <w:lang w:val="en-US"/>
              </w:rPr>
              <w:t xml:space="preserve">Aichi-Nagoya </w:t>
            </w:r>
            <w:r w:rsidRPr="00AC4F14">
              <w:rPr>
                <w:rFonts w:ascii="Times New Roman" w:hAnsi="Times New Roman" w:cs="Times New Roman"/>
                <w:sz w:val="22"/>
                <w:szCs w:val="22"/>
                <w:lang w:val="en-US"/>
              </w:rPr>
              <w:t xml:space="preserve">on November </w:t>
            </w:r>
            <w:r w:rsidR="00A7759C" w:rsidRPr="00AC4F14">
              <w:rPr>
                <w:rFonts w:ascii="Times New Roman" w:hAnsi="Times New Roman" w:cs="Times New Roman"/>
                <w:sz w:val="22"/>
                <w:szCs w:val="22"/>
                <w:lang w:val="en-US"/>
              </w:rPr>
              <w:t>10</w:t>
            </w:r>
            <w:r w:rsidRPr="00AC4F14">
              <w:rPr>
                <w:rFonts w:ascii="Times New Roman" w:hAnsi="Times New Roman" w:cs="Times New Roman"/>
                <w:sz w:val="22"/>
                <w:szCs w:val="22"/>
                <w:lang w:val="en-US"/>
              </w:rPr>
              <w:t>-</w:t>
            </w:r>
            <w:r w:rsidR="00A7759C" w:rsidRPr="00AC4F14">
              <w:rPr>
                <w:rFonts w:ascii="Times New Roman" w:hAnsi="Times New Roman" w:cs="Times New Roman"/>
                <w:sz w:val="22"/>
                <w:szCs w:val="22"/>
                <w:lang w:val="en-US"/>
              </w:rPr>
              <w:t>12</w:t>
            </w:r>
            <w:r w:rsidRPr="00AC4F14">
              <w:rPr>
                <w:rFonts w:ascii="Times New Roman" w:hAnsi="Times New Roman" w:cs="Times New Roman"/>
                <w:sz w:val="22"/>
                <w:szCs w:val="22"/>
                <w:lang w:val="en-US"/>
              </w:rPr>
              <w:t>,</w:t>
            </w:r>
            <w:r w:rsidR="00A7759C" w:rsidRPr="00AC4F14">
              <w:rPr>
                <w:rFonts w:ascii="Times New Roman" w:hAnsi="Times New Roman" w:cs="Times New Roman"/>
                <w:sz w:val="22"/>
                <w:szCs w:val="22"/>
                <w:lang w:val="en-US"/>
              </w:rPr>
              <w:t xml:space="preserve"> 2014, </w:t>
            </w:r>
            <w:r w:rsidRPr="00AC4F14">
              <w:rPr>
                <w:rFonts w:ascii="Times New Roman" w:hAnsi="Times New Roman" w:cs="Times New Roman"/>
                <w:sz w:val="22"/>
                <w:szCs w:val="22"/>
                <w:lang w:val="en-US"/>
              </w:rPr>
              <w:t>marked and celebrated the end of the United Nations Decade of Education for Sustainable Development</w:t>
            </w:r>
            <w:r w:rsidR="00A7759C" w:rsidRPr="00AC4F14">
              <w:rPr>
                <w:rFonts w:ascii="Times New Roman" w:hAnsi="Times New Roman" w:cs="Times New Roman"/>
                <w:sz w:val="22"/>
                <w:szCs w:val="22"/>
                <w:lang w:val="en-US"/>
              </w:rPr>
              <w:t xml:space="preserve"> (DES</w:t>
            </w:r>
            <w:r w:rsidRPr="00AC4F14">
              <w:rPr>
                <w:rFonts w:ascii="Times New Roman" w:hAnsi="Times New Roman" w:cs="Times New Roman"/>
                <w:sz w:val="22"/>
                <w:szCs w:val="22"/>
                <w:lang w:val="en-US"/>
              </w:rPr>
              <w:t>D</w:t>
            </w:r>
            <w:r w:rsidR="00A7759C" w:rsidRPr="00AC4F14">
              <w:rPr>
                <w:rFonts w:ascii="Times New Roman" w:hAnsi="Times New Roman" w:cs="Times New Roman"/>
                <w:sz w:val="22"/>
                <w:szCs w:val="22"/>
                <w:lang w:val="en-US"/>
              </w:rPr>
              <w:t xml:space="preserve">, 2005-2014). </w:t>
            </w:r>
            <w:r w:rsidRPr="00AC4F14">
              <w:rPr>
                <w:rFonts w:ascii="Times New Roman" w:hAnsi="Times New Roman" w:cs="Times New Roman"/>
                <w:sz w:val="22"/>
                <w:szCs w:val="22"/>
                <w:lang w:val="en-US"/>
              </w:rPr>
              <w:t>Likewise, at the conference the World Action Program of Education for Sustainable Development was launched and the Aichi-Nagoya Declaration was adopted</w:t>
            </w:r>
            <w:r w:rsidR="00A7759C" w:rsidRPr="00AC4F14">
              <w:rPr>
                <w:rFonts w:ascii="Times New Roman" w:hAnsi="Times New Roman" w:cs="Times New Roman"/>
                <w:sz w:val="22"/>
                <w:szCs w:val="22"/>
                <w:lang w:val="en-US"/>
              </w:rPr>
              <w:t>.</w:t>
            </w:r>
          </w:p>
          <w:p w14:paraId="2EB94925" w14:textId="18108B1A" w:rsidR="00A7759C" w:rsidRPr="00AC4F14" w:rsidRDefault="00441C90" w:rsidP="00E0656D">
            <w:pPr>
              <w:rPr>
                <w:rFonts w:ascii="Times New Roman" w:hAnsi="Times New Roman" w:cs="Times New Roman"/>
                <w:sz w:val="22"/>
                <w:szCs w:val="22"/>
                <w:lang w:val="en-US"/>
              </w:rPr>
            </w:pPr>
            <w:r w:rsidRPr="00AC4F14">
              <w:rPr>
                <w:rFonts w:ascii="Times New Roman" w:hAnsi="Times New Roman" w:cs="Times New Roman"/>
                <w:sz w:val="22"/>
                <w:szCs w:val="22"/>
                <w:lang w:val="en-US"/>
              </w:rPr>
              <w:t>The importance of ESD for building up the capacity of children to learn, do, be, and transform was underscored</w:t>
            </w:r>
            <w:r w:rsidR="00A7759C" w:rsidRPr="00AC4F14">
              <w:rPr>
                <w:rFonts w:ascii="Times New Roman" w:hAnsi="Times New Roman" w:cs="Times New Roman"/>
                <w:sz w:val="22"/>
                <w:szCs w:val="22"/>
                <w:lang w:val="en-US"/>
              </w:rPr>
              <w:t>. T</w:t>
            </w:r>
            <w:r w:rsidRPr="00AC4F14">
              <w:rPr>
                <w:rFonts w:ascii="Times New Roman" w:hAnsi="Times New Roman" w:cs="Times New Roman"/>
                <w:sz w:val="22"/>
                <w:szCs w:val="22"/>
                <w:lang w:val="en-US"/>
              </w:rPr>
              <w:t>hey also pointed out the role that children play as agents who have within them to change things.</w:t>
            </w:r>
          </w:p>
          <w:p w14:paraId="1537D754" w14:textId="6C6F0BA9" w:rsidR="00A7759C" w:rsidRPr="00AC4F14" w:rsidRDefault="00441C90" w:rsidP="00E0656D">
            <w:pPr>
              <w:rPr>
                <w:rFonts w:ascii="Times New Roman" w:hAnsi="Times New Roman" w:cs="Times New Roman"/>
                <w:sz w:val="22"/>
                <w:szCs w:val="22"/>
                <w:lang w:val="en-US"/>
              </w:rPr>
            </w:pPr>
            <w:r w:rsidRPr="00AC4F14">
              <w:rPr>
                <w:rFonts w:ascii="Times New Roman" w:hAnsi="Times New Roman" w:cs="Times New Roman"/>
                <w:sz w:val="22"/>
                <w:szCs w:val="22"/>
                <w:lang w:val="en-US"/>
              </w:rPr>
              <w:t>The priority sphere of action No. 2 proposes the following:  Transform pedagogical and training contexts</w:t>
            </w:r>
            <w:r w:rsidR="00A7759C" w:rsidRPr="00AC4F14">
              <w:rPr>
                <w:rFonts w:ascii="Times New Roman" w:hAnsi="Times New Roman" w:cs="Times New Roman"/>
                <w:sz w:val="22"/>
                <w:szCs w:val="22"/>
                <w:lang w:val="en-US"/>
              </w:rPr>
              <w:t xml:space="preserve">.  </w:t>
            </w:r>
            <w:r w:rsidRPr="00AC4F14">
              <w:rPr>
                <w:rFonts w:ascii="Times New Roman" w:hAnsi="Times New Roman" w:cs="Times New Roman"/>
                <w:sz w:val="22"/>
                <w:szCs w:val="22"/>
                <w:lang w:val="en-US"/>
              </w:rPr>
              <w:t>They indicated that formal and non-formal education institutions must promote ESD approaches that encompass the entire institutions at all levels (early childhood, secondary education, and university education) and in all types of education</w:t>
            </w:r>
            <w:r w:rsidR="00A7759C" w:rsidRPr="00AC4F14">
              <w:rPr>
                <w:rFonts w:ascii="Times New Roman" w:hAnsi="Times New Roman" w:cs="Times New Roman"/>
                <w:sz w:val="22"/>
                <w:szCs w:val="22"/>
                <w:lang w:val="en-US"/>
              </w:rPr>
              <w:t>.</w:t>
            </w:r>
          </w:p>
          <w:p w14:paraId="1A4C5E8D" w14:textId="77777777" w:rsidR="00A7759C" w:rsidRPr="00AC4F14" w:rsidRDefault="00A7759C" w:rsidP="00E0656D">
            <w:pPr>
              <w:rPr>
                <w:rFonts w:ascii="Times New Roman" w:hAnsi="Times New Roman" w:cs="Times New Roman"/>
                <w:sz w:val="22"/>
                <w:szCs w:val="22"/>
                <w:lang w:val="en-US"/>
              </w:rPr>
            </w:pPr>
          </w:p>
          <w:p w14:paraId="7ED40110" w14:textId="0818F3DB" w:rsidR="00A7759C" w:rsidRPr="00AC4F14" w:rsidRDefault="00441C90" w:rsidP="00E0656D">
            <w:pPr>
              <w:rPr>
                <w:rFonts w:ascii="Times New Roman" w:hAnsi="Times New Roman" w:cs="Times New Roman"/>
                <w:sz w:val="22"/>
                <w:szCs w:val="22"/>
                <w:lang w:val="en-US"/>
              </w:rPr>
            </w:pPr>
            <w:r w:rsidRPr="00AC4F14">
              <w:rPr>
                <w:rFonts w:ascii="Times New Roman" w:hAnsi="Times New Roman" w:cs="Times New Roman"/>
                <w:sz w:val="22"/>
                <w:szCs w:val="22"/>
                <w:lang w:val="en-US"/>
              </w:rPr>
              <w:t>The priority sphere of action No. 3 establishes the following: Enhance the capacities of teachers and trainers, broadening teacher training in ESD (in schools, higher education establishments, and universities</w:t>
            </w:r>
            <w:r w:rsidR="00A7759C" w:rsidRPr="00AC4F14">
              <w:rPr>
                <w:rFonts w:ascii="Times New Roman" w:hAnsi="Times New Roman" w:cs="Times New Roman"/>
                <w:sz w:val="22"/>
                <w:szCs w:val="22"/>
                <w:lang w:val="en-US"/>
              </w:rPr>
              <w:t xml:space="preserve">). </w:t>
            </w:r>
          </w:p>
          <w:p w14:paraId="277BE1FB" w14:textId="077C3529" w:rsidR="00A7759C" w:rsidRPr="00AC4F14" w:rsidRDefault="00441C90" w:rsidP="00E0656D">
            <w:pPr>
              <w:rPr>
                <w:rFonts w:ascii="Times New Roman" w:hAnsi="Times New Roman" w:cs="Times New Roman"/>
                <w:sz w:val="22"/>
                <w:szCs w:val="22"/>
                <w:lang w:val="en-US"/>
              </w:rPr>
            </w:pPr>
            <w:r w:rsidRPr="00AC4F14">
              <w:rPr>
                <w:rFonts w:ascii="Times New Roman" w:hAnsi="Times New Roman" w:cs="Times New Roman"/>
                <w:sz w:val="22"/>
                <w:szCs w:val="22"/>
                <w:lang w:val="en-US"/>
              </w:rPr>
              <w:t xml:space="preserve">It was agreed that national governments must mainstream ESD or improve their presence in initial and continuing education and training for </w:t>
            </w:r>
            <w:r w:rsidR="00600146" w:rsidRPr="00AC4F14">
              <w:rPr>
                <w:rFonts w:ascii="Times New Roman" w:hAnsi="Times New Roman" w:cs="Times New Roman"/>
                <w:sz w:val="22"/>
                <w:szCs w:val="22"/>
                <w:lang w:val="en-US"/>
              </w:rPr>
              <w:t xml:space="preserve">teachers working with </w:t>
            </w:r>
            <w:r w:rsidRPr="00AC4F14">
              <w:rPr>
                <w:rFonts w:ascii="Times New Roman" w:hAnsi="Times New Roman" w:cs="Times New Roman"/>
                <w:sz w:val="22"/>
                <w:szCs w:val="22"/>
                <w:lang w:val="en-US"/>
              </w:rPr>
              <w:t xml:space="preserve">early childhood and </w:t>
            </w:r>
            <w:r w:rsidR="00600146" w:rsidRPr="00AC4F14">
              <w:rPr>
                <w:rFonts w:ascii="Times New Roman" w:hAnsi="Times New Roman" w:cs="Times New Roman"/>
                <w:sz w:val="22"/>
                <w:szCs w:val="22"/>
                <w:lang w:val="en-US"/>
              </w:rPr>
              <w:t xml:space="preserve">in </w:t>
            </w:r>
            <w:r w:rsidRPr="00AC4F14">
              <w:rPr>
                <w:rFonts w:ascii="Times New Roman" w:hAnsi="Times New Roman" w:cs="Times New Roman"/>
                <w:sz w:val="22"/>
                <w:szCs w:val="22"/>
                <w:lang w:val="en-US"/>
              </w:rPr>
              <w:t>primary and secondary education</w:t>
            </w:r>
            <w:r w:rsidR="00A7759C" w:rsidRPr="00AC4F14">
              <w:rPr>
                <w:rFonts w:ascii="Times New Roman" w:hAnsi="Times New Roman" w:cs="Times New Roman"/>
                <w:sz w:val="22"/>
                <w:szCs w:val="22"/>
                <w:lang w:val="en-US"/>
              </w:rPr>
              <w:t>.</w:t>
            </w:r>
          </w:p>
        </w:tc>
      </w:tr>
      <w:tr w:rsidR="00A7759C" w:rsidRPr="00AC4F14" w14:paraId="680703E4" w14:textId="77777777" w:rsidTr="006A0885">
        <w:tc>
          <w:tcPr>
            <w:tcW w:w="13428" w:type="dxa"/>
            <w:gridSpan w:val="2"/>
            <w:shd w:val="clear" w:color="auto" w:fill="auto"/>
          </w:tcPr>
          <w:p w14:paraId="4BF2586F" w14:textId="6A9D48D1" w:rsidR="00A7759C" w:rsidRPr="00AC4F14" w:rsidRDefault="00A7759C" w:rsidP="00E0656D">
            <w:pPr>
              <w:rPr>
                <w:rFonts w:ascii="Times New Roman" w:hAnsi="Times New Roman" w:cs="Times New Roman"/>
                <w:b/>
                <w:sz w:val="22"/>
                <w:szCs w:val="22"/>
                <w:u w:val="single"/>
                <w:lang w:val="en-US"/>
              </w:rPr>
            </w:pPr>
            <w:r w:rsidRPr="00AC4F14">
              <w:rPr>
                <w:rFonts w:ascii="Times New Roman" w:hAnsi="Times New Roman" w:cs="Times New Roman"/>
                <w:b/>
                <w:sz w:val="22"/>
                <w:szCs w:val="22"/>
                <w:u w:val="single"/>
                <w:lang w:val="en-US"/>
              </w:rPr>
              <w:t xml:space="preserve">Commitments: </w:t>
            </w:r>
          </w:p>
          <w:p w14:paraId="3AD1A236" w14:textId="77777777" w:rsidR="00A7759C" w:rsidRPr="00AC4F14" w:rsidRDefault="00A7759C" w:rsidP="00E0656D">
            <w:pPr>
              <w:rPr>
                <w:rFonts w:ascii="Times New Roman" w:hAnsi="Times New Roman" w:cs="Times New Roman"/>
                <w:sz w:val="22"/>
                <w:szCs w:val="22"/>
                <w:lang w:val="en-US"/>
              </w:rPr>
            </w:pPr>
            <w:r w:rsidRPr="00AC4F14">
              <w:rPr>
                <w:rFonts w:ascii="Times New Roman" w:hAnsi="Times New Roman" w:cs="Times New Roman"/>
                <w:sz w:val="22"/>
                <w:szCs w:val="22"/>
                <w:lang w:val="en-US"/>
              </w:rPr>
              <w:t xml:space="preserve">1. 1. Promote policies.                                                                                                                                                                                                                                                                           2. Incorporate sustainability practices in educational and training settings (using an approach that encompasses the entire institution);                                                                                                 </w:t>
            </w:r>
          </w:p>
          <w:p w14:paraId="5DC663C7" w14:textId="77777777" w:rsidR="00A7759C" w:rsidRPr="00AC4F14" w:rsidRDefault="00A7759C" w:rsidP="00E0656D">
            <w:pPr>
              <w:rPr>
                <w:rFonts w:ascii="Times New Roman" w:hAnsi="Times New Roman" w:cs="Times New Roman"/>
                <w:sz w:val="22"/>
                <w:szCs w:val="22"/>
                <w:lang w:val="en-US"/>
              </w:rPr>
            </w:pPr>
            <w:r w:rsidRPr="00AC4F14">
              <w:rPr>
                <w:rFonts w:ascii="Times New Roman" w:hAnsi="Times New Roman" w:cs="Times New Roman"/>
                <w:sz w:val="22"/>
                <w:szCs w:val="22"/>
                <w:lang w:val="en-US"/>
              </w:rPr>
              <w:t xml:space="preserve">3. Increase the capacities of educators and trainers;                                                                                                          </w:t>
            </w:r>
          </w:p>
          <w:p w14:paraId="6E397FF5" w14:textId="77777777" w:rsidR="00A7759C" w:rsidRPr="00AC4F14" w:rsidRDefault="00A7759C" w:rsidP="00E0656D">
            <w:pPr>
              <w:rPr>
                <w:rFonts w:ascii="Times New Roman" w:hAnsi="Times New Roman" w:cs="Times New Roman"/>
                <w:sz w:val="22"/>
                <w:szCs w:val="22"/>
                <w:lang w:val="en-US"/>
              </w:rPr>
            </w:pPr>
            <w:r w:rsidRPr="00AC4F14">
              <w:rPr>
                <w:rFonts w:ascii="Times New Roman" w:hAnsi="Times New Roman" w:cs="Times New Roman"/>
                <w:sz w:val="22"/>
                <w:szCs w:val="22"/>
                <w:lang w:val="en-US"/>
              </w:rPr>
              <w:t xml:space="preserve">4. Give young people autonomy and mobilize them;                                           </w:t>
            </w:r>
          </w:p>
          <w:p w14:paraId="29421AB3" w14:textId="6749BC31" w:rsidR="00A7759C" w:rsidRPr="00AC4F14" w:rsidRDefault="00A7759C" w:rsidP="00E0656D">
            <w:pPr>
              <w:rPr>
                <w:rFonts w:ascii="Times New Roman" w:hAnsi="Times New Roman" w:cs="Times New Roman"/>
                <w:sz w:val="22"/>
                <w:szCs w:val="22"/>
                <w:lang w:val="en-US"/>
              </w:rPr>
            </w:pPr>
            <w:r w:rsidRPr="00AC4F14">
              <w:rPr>
                <w:rFonts w:ascii="Times New Roman" w:hAnsi="Times New Roman" w:cs="Times New Roman"/>
                <w:sz w:val="22"/>
                <w:szCs w:val="22"/>
                <w:lang w:val="en-US"/>
              </w:rPr>
              <w:t>5. Urge local communities and municipal authorities to develop community-based ESD program</w:t>
            </w:r>
            <w:r w:rsidR="000530E5" w:rsidRPr="00AC4F14">
              <w:rPr>
                <w:rFonts w:ascii="Times New Roman" w:hAnsi="Times New Roman" w:cs="Times New Roman"/>
                <w:sz w:val="22"/>
                <w:szCs w:val="22"/>
                <w:lang w:val="en-US"/>
              </w:rPr>
              <w:t>s.</w:t>
            </w:r>
          </w:p>
        </w:tc>
      </w:tr>
      <w:tr w:rsidR="00A7759C" w:rsidRPr="00AC4F14" w14:paraId="0FD2C68B" w14:textId="77777777" w:rsidTr="006A0885">
        <w:tc>
          <w:tcPr>
            <w:tcW w:w="13428" w:type="dxa"/>
            <w:gridSpan w:val="2"/>
            <w:shd w:val="clear" w:color="auto" w:fill="D9D9D9"/>
          </w:tcPr>
          <w:p w14:paraId="702D2AE0" w14:textId="64CBA875" w:rsidR="00A7759C" w:rsidRPr="00AC4F14" w:rsidRDefault="00A7759C" w:rsidP="00E0656D">
            <w:pPr>
              <w:rPr>
                <w:rFonts w:ascii="Times New Roman" w:hAnsi="Times New Roman" w:cs="Times New Roman"/>
                <w:b/>
                <w:sz w:val="22"/>
                <w:szCs w:val="22"/>
                <w:u w:val="single"/>
                <w:lang w:val="en-US"/>
              </w:rPr>
            </w:pPr>
            <w:r w:rsidRPr="00AC4F14">
              <w:rPr>
                <w:rFonts w:ascii="Times New Roman" w:hAnsi="Times New Roman" w:cs="Times New Roman"/>
                <w:b/>
                <w:sz w:val="22"/>
                <w:szCs w:val="22"/>
                <w:u w:val="single"/>
                <w:lang w:val="en-US"/>
              </w:rPr>
              <w:t>Document:</w:t>
            </w:r>
            <w:r w:rsidRPr="00AC4F14">
              <w:rPr>
                <w:rFonts w:ascii="Times New Roman" w:hAnsi="Times New Roman" w:cs="Times New Roman"/>
                <w:sz w:val="22"/>
                <w:szCs w:val="22"/>
                <w:lang w:val="en-US"/>
              </w:rPr>
              <w:t xml:space="preserve"> </w:t>
            </w:r>
            <w:r w:rsidRPr="00AC4F14">
              <w:rPr>
                <w:rFonts w:ascii="Times New Roman" w:hAnsi="Times New Roman" w:cs="Times New Roman"/>
                <w:b/>
                <w:sz w:val="22"/>
                <w:szCs w:val="22"/>
                <w:lang w:val="en-US"/>
              </w:rPr>
              <w:t>Declaration of Lima. Overview and challenges for the regional education agenda 2015-2030 (UNESCO 2014)</w:t>
            </w:r>
            <w:r w:rsidRPr="00AC4F14">
              <w:rPr>
                <w:rFonts w:ascii="Times New Roman" w:hAnsi="Times New Roman" w:cs="Times New Roman"/>
                <w:b/>
                <w:sz w:val="22"/>
                <w:szCs w:val="22"/>
                <w:u w:val="single"/>
                <w:lang w:val="en-US"/>
              </w:rPr>
              <w:t xml:space="preserve"> </w:t>
            </w:r>
          </w:p>
        </w:tc>
      </w:tr>
      <w:tr w:rsidR="00A7759C" w:rsidRPr="00AC4F14" w14:paraId="227F5EA8" w14:textId="77777777" w:rsidTr="00A7759C">
        <w:tc>
          <w:tcPr>
            <w:tcW w:w="1264" w:type="dxa"/>
            <w:shd w:val="clear" w:color="auto" w:fill="auto"/>
          </w:tcPr>
          <w:p w14:paraId="3423D6F9" w14:textId="680BBC5A" w:rsidR="00A7759C" w:rsidRPr="00AC4F14" w:rsidRDefault="00A7759C" w:rsidP="00E0656D">
            <w:pPr>
              <w:rPr>
                <w:rFonts w:ascii="Times New Roman" w:hAnsi="Times New Roman" w:cs="Times New Roman"/>
                <w:b/>
                <w:sz w:val="22"/>
                <w:szCs w:val="22"/>
                <w:lang w:val="en-US"/>
              </w:rPr>
            </w:pPr>
            <w:r w:rsidRPr="00AC4F14">
              <w:rPr>
                <w:rFonts w:ascii="Times New Roman" w:hAnsi="Times New Roman" w:cs="Times New Roman"/>
                <w:b/>
                <w:sz w:val="22"/>
                <w:szCs w:val="22"/>
                <w:lang w:val="en-US"/>
              </w:rPr>
              <w:t>Quality</w:t>
            </w:r>
          </w:p>
        </w:tc>
        <w:tc>
          <w:tcPr>
            <w:tcW w:w="12164" w:type="dxa"/>
            <w:shd w:val="clear" w:color="auto" w:fill="auto"/>
          </w:tcPr>
          <w:p w14:paraId="38EF1D93" w14:textId="77777777" w:rsidR="00A7759C" w:rsidRPr="00AC4F14" w:rsidRDefault="00A7759C" w:rsidP="00E0656D">
            <w:pPr>
              <w:jc w:val="both"/>
              <w:rPr>
                <w:rFonts w:ascii="Times New Roman" w:hAnsi="Times New Roman" w:cs="Times New Roman"/>
                <w:sz w:val="22"/>
                <w:szCs w:val="22"/>
                <w:lang w:val="en-US"/>
              </w:rPr>
            </w:pPr>
            <w:r w:rsidRPr="00AC4F14">
              <w:rPr>
                <w:rFonts w:ascii="Times New Roman" w:hAnsi="Times New Roman" w:cs="Times New Roman"/>
                <w:sz w:val="22"/>
                <w:szCs w:val="22"/>
                <w:lang w:val="en-US"/>
              </w:rPr>
              <w:t xml:space="preserve"> Achieve a more contextualized and expanded vision of education and learning that recognizes and values multicultural and multilingual diversity, as well as national development processes geared towards sustainable development.</w:t>
            </w:r>
          </w:p>
          <w:p w14:paraId="484E55DC" w14:textId="77777777" w:rsidR="00A7759C" w:rsidRPr="00AC4F14" w:rsidRDefault="00A7759C" w:rsidP="00E0656D">
            <w:pPr>
              <w:jc w:val="both"/>
              <w:rPr>
                <w:rFonts w:ascii="Times New Roman" w:hAnsi="Times New Roman" w:cs="Times New Roman"/>
                <w:sz w:val="22"/>
                <w:szCs w:val="22"/>
                <w:lang w:val="en-US"/>
              </w:rPr>
            </w:pPr>
            <w:r w:rsidRPr="00AC4F14">
              <w:rPr>
                <w:rFonts w:ascii="Times New Roman" w:hAnsi="Times New Roman" w:cs="Times New Roman"/>
                <w:sz w:val="22"/>
                <w:szCs w:val="22"/>
                <w:lang w:val="en-US"/>
              </w:rPr>
              <w:t>Comprehensive childhood development.</w:t>
            </w:r>
          </w:p>
          <w:p w14:paraId="0040C160" w14:textId="77777777" w:rsidR="00A7759C" w:rsidRPr="00AC4F14" w:rsidRDefault="00A7759C" w:rsidP="00E0656D">
            <w:pPr>
              <w:jc w:val="both"/>
              <w:rPr>
                <w:rFonts w:ascii="Times New Roman" w:hAnsi="Times New Roman" w:cs="Times New Roman"/>
                <w:sz w:val="22"/>
                <w:szCs w:val="22"/>
                <w:lang w:val="en-US"/>
              </w:rPr>
            </w:pPr>
            <w:r w:rsidRPr="00AC4F14">
              <w:rPr>
                <w:rFonts w:ascii="Times New Roman" w:hAnsi="Times New Roman" w:cs="Times New Roman"/>
                <w:sz w:val="22"/>
                <w:szCs w:val="22"/>
                <w:lang w:val="en-US"/>
              </w:rPr>
              <w:t>Community-based and parenting programs.</w:t>
            </w:r>
          </w:p>
          <w:p w14:paraId="4F473B4B" w14:textId="77777777" w:rsidR="00A7759C" w:rsidRPr="00AC4F14" w:rsidRDefault="00A7759C" w:rsidP="00E0656D">
            <w:pPr>
              <w:jc w:val="both"/>
              <w:rPr>
                <w:rFonts w:ascii="Times New Roman" w:hAnsi="Times New Roman" w:cs="Times New Roman"/>
                <w:sz w:val="22"/>
                <w:szCs w:val="22"/>
                <w:lang w:val="en-US"/>
              </w:rPr>
            </w:pPr>
            <w:r w:rsidRPr="00AC4F14">
              <w:rPr>
                <w:rFonts w:ascii="Times New Roman" w:hAnsi="Times New Roman" w:cs="Times New Roman"/>
                <w:sz w:val="22"/>
                <w:szCs w:val="22"/>
                <w:lang w:val="en-US"/>
              </w:rPr>
              <w:t>Relevant learning pathway.</w:t>
            </w:r>
          </w:p>
          <w:p w14:paraId="7ABA87A8" w14:textId="77777777" w:rsidR="00A7759C" w:rsidRPr="00AC4F14" w:rsidRDefault="00A7759C" w:rsidP="00E0656D">
            <w:pPr>
              <w:jc w:val="both"/>
              <w:rPr>
                <w:rFonts w:ascii="Times New Roman" w:hAnsi="Times New Roman" w:cs="Times New Roman"/>
                <w:sz w:val="22"/>
                <w:szCs w:val="22"/>
                <w:lang w:val="en-US"/>
              </w:rPr>
            </w:pPr>
            <w:r w:rsidRPr="00AC4F14">
              <w:rPr>
                <w:rFonts w:ascii="Times New Roman" w:hAnsi="Times New Roman" w:cs="Times New Roman"/>
                <w:sz w:val="22"/>
                <w:szCs w:val="22"/>
                <w:lang w:val="en-US"/>
              </w:rPr>
              <w:t>Quality tertiary and higher education programs.</w:t>
            </w:r>
          </w:p>
          <w:p w14:paraId="60F33755" w14:textId="77777777" w:rsidR="00A7759C" w:rsidRPr="00AC4F14" w:rsidRDefault="00A7759C" w:rsidP="00E0656D">
            <w:pPr>
              <w:jc w:val="both"/>
              <w:rPr>
                <w:rFonts w:ascii="Times New Roman" w:hAnsi="Times New Roman" w:cs="Times New Roman"/>
                <w:sz w:val="22"/>
                <w:szCs w:val="22"/>
                <w:lang w:val="en-US"/>
              </w:rPr>
            </w:pPr>
            <w:r w:rsidRPr="00AC4F14">
              <w:rPr>
                <w:rFonts w:ascii="Times New Roman" w:hAnsi="Times New Roman" w:cs="Times New Roman"/>
                <w:sz w:val="22"/>
                <w:szCs w:val="22"/>
                <w:lang w:val="en-US"/>
              </w:rPr>
              <w:t>Develop skills and competencies for life and work (become more creative and innovative, think critically, communicate effectively, adapt to socioeconomic changes and improve the quality of life).</w:t>
            </w:r>
          </w:p>
          <w:p w14:paraId="6D9EA918" w14:textId="77777777" w:rsidR="00A7759C" w:rsidRPr="00AC4F14" w:rsidRDefault="00A7759C" w:rsidP="00E0656D">
            <w:pPr>
              <w:jc w:val="both"/>
              <w:rPr>
                <w:rFonts w:ascii="Times New Roman" w:hAnsi="Times New Roman" w:cs="Times New Roman"/>
                <w:sz w:val="22"/>
                <w:szCs w:val="22"/>
                <w:lang w:val="en-US"/>
              </w:rPr>
            </w:pPr>
            <w:r w:rsidRPr="00AC4F14">
              <w:rPr>
                <w:rFonts w:ascii="Times New Roman" w:hAnsi="Times New Roman" w:cs="Times New Roman"/>
                <w:sz w:val="22"/>
                <w:szCs w:val="22"/>
                <w:lang w:val="en-US"/>
              </w:rPr>
              <w:t>Tackle inequity and poverty.</w:t>
            </w:r>
          </w:p>
          <w:p w14:paraId="7AC9E92A" w14:textId="77777777" w:rsidR="00A7759C" w:rsidRPr="00AC4F14" w:rsidRDefault="00A7759C" w:rsidP="00E0656D">
            <w:pPr>
              <w:jc w:val="both"/>
              <w:rPr>
                <w:rFonts w:ascii="Times New Roman" w:hAnsi="Times New Roman" w:cs="Times New Roman"/>
                <w:sz w:val="22"/>
                <w:szCs w:val="22"/>
                <w:lang w:val="en-US"/>
              </w:rPr>
            </w:pPr>
            <w:r w:rsidRPr="00AC4F14">
              <w:rPr>
                <w:rFonts w:ascii="Times New Roman" w:hAnsi="Times New Roman" w:cs="Times New Roman"/>
                <w:sz w:val="22"/>
                <w:szCs w:val="22"/>
                <w:lang w:val="en-US"/>
              </w:rPr>
              <w:t>Quality education is defined by five dimensions: equity, relevance, pertinence, efficiency, and effectiveness.</w:t>
            </w:r>
          </w:p>
          <w:p w14:paraId="2F02DC61" w14:textId="77777777" w:rsidR="00A7759C" w:rsidRPr="00AC4F14" w:rsidRDefault="00A7759C" w:rsidP="00E0656D">
            <w:pPr>
              <w:jc w:val="both"/>
              <w:rPr>
                <w:rFonts w:ascii="Times New Roman" w:hAnsi="Times New Roman" w:cs="Times New Roman"/>
                <w:sz w:val="22"/>
                <w:szCs w:val="22"/>
                <w:lang w:val="en-US"/>
              </w:rPr>
            </w:pPr>
            <w:r w:rsidRPr="00AC4F14">
              <w:rPr>
                <w:rFonts w:ascii="Times New Roman" w:hAnsi="Times New Roman" w:cs="Times New Roman"/>
                <w:sz w:val="22"/>
                <w:szCs w:val="22"/>
                <w:lang w:val="en-US"/>
              </w:rPr>
              <w:t xml:space="preserve">Develop national support and evaluation systems that consider the five aspects of quality and generate sound evidence for policy </w:t>
            </w:r>
            <w:r w:rsidRPr="00AC4F14">
              <w:rPr>
                <w:rFonts w:ascii="Times New Roman" w:hAnsi="Times New Roman" w:cs="Times New Roman"/>
                <w:sz w:val="22"/>
                <w:szCs w:val="22"/>
                <w:lang w:val="en-US"/>
              </w:rPr>
              <w:lastRenderedPageBreak/>
              <w:t>formulation and the management of educational systems.</w:t>
            </w:r>
          </w:p>
          <w:p w14:paraId="1BCD5347" w14:textId="77777777" w:rsidR="00A7759C" w:rsidRPr="00AC4F14" w:rsidRDefault="00A7759C" w:rsidP="00E0656D">
            <w:pPr>
              <w:jc w:val="both"/>
              <w:rPr>
                <w:rFonts w:ascii="Times New Roman" w:hAnsi="Times New Roman" w:cs="Times New Roman"/>
                <w:sz w:val="22"/>
                <w:szCs w:val="22"/>
                <w:lang w:val="en-US"/>
              </w:rPr>
            </w:pPr>
            <w:r w:rsidRPr="00AC4F14">
              <w:rPr>
                <w:rFonts w:ascii="Times New Roman" w:hAnsi="Times New Roman" w:cs="Times New Roman"/>
                <w:sz w:val="22"/>
                <w:szCs w:val="22"/>
                <w:lang w:val="en-US"/>
              </w:rPr>
              <w:t>Expand the use of information and communication technologies (ICT)).</w:t>
            </w:r>
          </w:p>
          <w:p w14:paraId="2F007CB2" w14:textId="77777777" w:rsidR="00A7759C" w:rsidRPr="00AC4F14" w:rsidRDefault="00A7759C" w:rsidP="00E0656D">
            <w:pPr>
              <w:jc w:val="both"/>
              <w:rPr>
                <w:rFonts w:ascii="Times New Roman" w:hAnsi="Times New Roman" w:cs="Times New Roman"/>
                <w:sz w:val="22"/>
                <w:szCs w:val="22"/>
                <w:lang w:val="en-US"/>
              </w:rPr>
            </w:pPr>
            <w:r w:rsidRPr="00AC4F14">
              <w:rPr>
                <w:rFonts w:ascii="Times New Roman" w:hAnsi="Times New Roman" w:cs="Times New Roman"/>
                <w:sz w:val="22"/>
                <w:szCs w:val="22"/>
                <w:lang w:val="en-US"/>
              </w:rPr>
              <w:t>Learning environments should be safe, healthy, gender sensitive, inclusive, and conducive to learning, embracing cultural diversity, and responsive to comprehensive monitoring and quality assurance systems.</w:t>
            </w:r>
          </w:p>
          <w:p w14:paraId="40BC9174" w14:textId="77777777" w:rsidR="00A7759C" w:rsidRPr="00AC4F14" w:rsidRDefault="00A7759C" w:rsidP="00E0656D">
            <w:pPr>
              <w:jc w:val="both"/>
              <w:rPr>
                <w:rFonts w:ascii="Times New Roman" w:hAnsi="Times New Roman" w:cs="Times New Roman"/>
                <w:sz w:val="22"/>
                <w:szCs w:val="22"/>
                <w:lang w:val="en-US"/>
              </w:rPr>
            </w:pPr>
            <w:r w:rsidRPr="00AC4F14">
              <w:rPr>
                <w:rFonts w:ascii="Times New Roman" w:hAnsi="Times New Roman" w:cs="Times New Roman"/>
                <w:sz w:val="22"/>
                <w:szCs w:val="22"/>
                <w:lang w:val="en-US"/>
              </w:rPr>
              <w:t>Build bridges between formal, non-formal and informal education.</w:t>
            </w:r>
          </w:p>
          <w:p w14:paraId="1D24F259" w14:textId="77777777" w:rsidR="00A7759C" w:rsidRPr="00AC4F14" w:rsidRDefault="00A7759C" w:rsidP="00E0656D">
            <w:pPr>
              <w:jc w:val="both"/>
              <w:rPr>
                <w:rFonts w:ascii="Times New Roman" w:hAnsi="Times New Roman" w:cs="Times New Roman"/>
                <w:sz w:val="22"/>
                <w:szCs w:val="22"/>
                <w:lang w:val="en-US"/>
              </w:rPr>
            </w:pPr>
            <w:r w:rsidRPr="00AC4F14">
              <w:rPr>
                <w:rFonts w:ascii="Times New Roman" w:hAnsi="Times New Roman" w:cs="Times New Roman"/>
                <w:sz w:val="22"/>
                <w:szCs w:val="22"/>
                <w:lang w:val="en-US"/>
              </w:rPr>
              <w:t>Teachers and school principals as key leaders for quality (qualified, trained, motivated, and supported).</w:t>
            </w:r>
          </w:p>
          <w:p w14:paraId="4DF09B37" w14:textId="0A777D49" w:rsidR="00A7759C" w:rsidRPr="00AC4F14" w:rsidRDefault="00A7759C" w:rsidP="00E0656D">
            <w:pPr>
              <w:jc w:val="both"/>
              <w:rPr>
                <w:rFonts w:ascii="Times New Roman" w:hAnsi="Times New Roman" w:cs="Times New Roman"/>
                <w:sz w:val="22"/>
                <w:szCs w:val="22"/>
                <w:lang w:val="en-US"/>
              </w:rPr>
            </w:pPr>
            <w:r w:rsidRPr="00AC4F14">
              <w:rPr>
                <w:rFonts w:ascii="Times New Roman" w:hAnsi="Times New Roman" w:cs="Times New Roman"/>
                <w:sz w:val="22"/>
                <w:szCs w:val="22"/>
                <w:lang w:val="en-US"/>
              </w:rPr>
              <w:t>Continuing professional development.</w:t>
            </w:r>
          </w:p>
        </w:tc>
      </w:tr>
      <w:tr w:rsidR="00A7759C" w:rsidRPr="00AC4F14" w14:paraId="1471CA04" w14:textId="77777777" w:rsidTr="00A7759C">
        <w:tc>
          <w:tcPr>
            <w:tcW w:w="1264" w:type="dxa"/>
            <w:shd w:val="clear" w:color="auto" w:fill="auto"/>
          </w:tcPr>
          <w:p w14:paraId="57783BAC" w14:textId="0449CBDE" w:rsidR="00A7759C" w:rsidRPr="00AC4F14" w:rsidRDefault="00A7759C" w:rsidP="00E0656D">
            <w:pPr>
              <w:rPr>
                <w:rFonts w:ascii="Times New Roman" w:hAnsi="Times New Roman" w:cs="Times New Roman"/>
                <w:b/>
                <w:sz w:val="22"/>
                <w:szCs w:val="22"/>
                <w:lang w:val="en-US"/>
              </w:rPr>
            </w:pPr>
            <w:r w:rsidRPr="00AC4F14">
              <w:rPr>
                <w:rFonts w:ascii="Times New Roman" w:hAnsi="Times New Roman" w:cs="Times New Roman"/>
                <w:b/>
                <w:sz w:val="22"/>
                <w:szCs w:val="22"/>
                <w:lang w:val="en-US"/>
              </w:rPr>
              <w:lastRenderedPageBreak/>
              <w:t xml:space="preserve">Equity </w:t>
            </w:r>
          </w:p>
        </w:tc>
        <w:tc>
          <w:tcPr>
            <w:tcW w:w="12164" w:type="dxa"/>
            <w:shd w:val="clear" w:color="auto" w:fill="auto"/>
          </w:tcPr>
          <w:p w14:paraId="30744702" w14:textId="77777777" w:rsidR="00A7759C" w:rsidRPr="00AC4F14" w:rsidRDefault="00A7759C" w:rsidP="00E0656D">
            <w:pPr>
              <w:jc w:val="both"/>
              <w:rPr>
                <w:rFonts w:ascii="Times New Roman" w:hAnsi="Times New Roman" w:cs="Times New Roman"/>
                <w:sz w:val="22"/>
                <w:szCs w:val="22"/>
                <w:lang w:val="en-US"/>
              </w:rPr>
            </w:pPr>
            <w:r w:rsidRPr="00AC4F14">
              <w:rPr>
                <w:rFonts w:ascii="Times New Roman" w:hAnsi="Times New Roman" w:cs="Times New Roman"/>
                <w:sz w:val="22"/>
                <w:szCs w:val="22"/>
                <w:lang w:val="en-US"/>
              </w:rPr>
              <w:t>Achieving equity and inclusion requires securing the right to education of all children, young people, and adults, and their rights within and through education to realize their potential and aspirations.</w:t>
            </w:r>
          </w:p>
          <w:p w14:paraId="77D4F6A8" w14:textId="77777777" w:rsidR="00A7759C" w:rsidRPr="00AC4F14" w:rsidRDefault="00A7759C" w:rsidP="00E0656D">
            <w:pPr>
              <w:jc w:val="both"/>
              <w:rPr>
                <w:rFonts w:ascii="Times New Roman" w:hAnsi="Times New Roman" w:cs="Times New Roman"/>
                <w:sz w:val="22"/>
                <w:szCs w:val="22"/>
                <w:lang w:val="en-US"/>
              </w:rPr>
            </w:pPr>
            <w:r w:rsidRPr="00AC4F14">
              <w:rPr>
                <w:rFonts w:ascii="Times New Roman" w:hAnsi="Times New Roman" w:cs="Times New Roman"/>
                <w:sz w:val="22"/>
                <w:szCs w:val="22"/>
                <w:lang w:val="en-US"/>
              </w:rPr>
              <w:t>Address all forms of exclusion, discrimination, disparity, and inequalities in access to education and learning cycles, processes, and outcomes.</w:t>
            </w:r>
          </w:p>
          <w:p w14:paraId="4007908E" w14:textId="77777777" w:rsidR="00A7759C" w:rsidRPr="00AC4F14" w:rsidRDefault="00A7759C" w:rsidP="00E0656D">
            <w:pPr>
              <w:jc w:val="both"/>
              <w:rPr>
                <w:rFonts w:ascii="Times New Roman" w:hAnsi="Times New Roman" w:cs="Times New Roman"/>
                <w:sz w:val="22"/>
                <w:szCs w:val="22"/>
                <w:lang w:val="en-US"/>
              </w:rPr>
            </w:pPr>
            <w:r w:rsidRPr="00AC4F14">
              <w:rPr>
                <w:rFonts w:ascii="Times New Roman" w:hAnsi="Times New Roman" w:cs="Times New Roman"/>
                <w:sz w:val="22"/>
                <w:szCs w:val="22"/>
                <w:lang w:val="en-US"/>
              </w:rPr>
              <w:t>Gender equality and interculturality.</w:t>
            </w:r>
          </w:p>
          <w:p w14:paraId="6912E1EA" w14:textId="7D41656F" w:rsidR="00A7759C" w:rsidRPr="00AC4F14" w:rsidRDefault="00A7759C" w:rsidP="00E0656D">
            <w:pPr>
              <w:jc w:val="both"/>
              <w:rPr>
                <w:rFonts w:ascii="Times New Roman" w:hAnsi="Times New Roman" w:cs="Times New Roman"/>
                <w:sz w:val="22"/>
                <w:szCs w:val="22"/>
                <w:lang w:val="en-US"/>
              </w:rPr>
            </w:pPr>
            <w:r w:rsidRPr="00AC4F14">
              <w:rPr>
                <w:rFonts w:ascii="Times New Roman" w:hAnsi="Times New Roman" w:cs="Times New Roman"/>
                <w:sz w:val="22"/>
                <w:szCs w:val="22"/>
                <w:lang w:val="en-US"/>
              </w:rPr>
              <w:t>Governments will be the guarantors of rights and custodians of efficiency, equity, and sustainable management and financing for education.</w:t>
            </w:r>
          </w:p>
        </w:tc>
      </w:tr>
      <w:tr w:rsidR="00A7759C" w:rsidRPr="00AC4F14" w14:paraId="021BC584" w14:textId="77777777" w:rsidTr="00A7759C">
        <w:tc>
          <w:tcPr>
            <w:tcW w:w="1264" w:type="dxa"/>
            <w:shd w:val="clear" w:color="auto" w:fill="auto"/>
          </w:tcPr>
          <w:p w14:paraId="31502965" w14:textId="30480851" w:rsidR="00A7759C" w:rsidRPr="00AC4F14" w:rsidRDefault="00A7759C" w:rsidP="00E0656D">
            <w:pPr>
              <w:rPr>
                <w:rFonts w:ascii="Times New Roman" w:hAnsi="Times New Roman" w:cs="Times New Roman"/>
                <w:b/>
                <w:sz w:val="22"/>
                <w:szCs w:val="22"/>
                <w:lang w:val="en-US"/>
              </w:rPr>
            </w:pPr>
            <w:r w:rsidRPr="00AC4F14">
              <w:rPr>
                <w:rFonts w:ascii="Times New Roman" w:hAnsi="Times New Roman" w:cs="Times New Roman"/>
                <w:b/>
                <w:sz w:val="22"/>
                <w:szCs w:val="22"/>
                <w:lang w:val="en-US"/>
              </w:rPr>
              <w:t>Inclusion</w:t>
            </w:r>
          </w:p>
        </w:tc>
        <w:tc>
          <w:tcPr>
            <w:tcW w:w="12164" w:type="dxa"/>
            <w:shd w:val="clear" w:color="auto" w:fill="auto"/>
          </w:tcPr>
          <w:p w14:paraId="1315FA5B" w14:textId="77777777" w:rsidR="00A7759C" w:rsidRPr="00AC4F14" w:rsidRDefault="00A7759C" w:rsidP="00E0656D">
            <w:pPr>
              <w:jc w:val="both"/>
              <w:rPr>
                <w:rFonts w:ascii="Times New Roman" w:hAnsi="Times New Roman" w:cs="Times New Roman"/>
                <w:sz w:val="22"/>
                <w:szCs w:val="22"/>
                <w:lang w:val="en-US"/>
              </w:rPr>
            </w:pPr>
            <w:r w:rsidRPr="00AC4F14">
              <w:rPr>
                <w:rFonts w:ascii="Times New Roman" w:hAnsi="Times New Roman" w:cs="Times New Roman"/>
                <w:sz w:val="22"/>
                <w:szCs w:val="22"/>
                <w:lang w:val="en-US"/>
              </w:rPr>
              <w:t>Education is a fundamental human right, a basis for guaranteeing the realization of other rights, and is essential for prosperity and peaceful, inclusive, equitable, and sustainable growth in the region.</w:t>
            </w:r>
          </w:p>
          <w:p w14:paraId="4D3242E9" w14:textId="77777777" w:rsidR="00A7759C" w:rsidRPr="00AC4F14" w:rsidRDefault="00A7759C" w:rsidP="00E0656D">
            <w:pPr>
              <w:jc w:val="both"/>
              <w:rPr>
                <w:rFonts w:ascii="Times New Roman" w:hAnsi="Times New Roman" w:cs="Times New Roman"/>
                <w:sz w:val="22"/>
                <w:szCs w:val="22"/>
                <w:lang w:val="en-US"/>
              </w:rPr>
            </w:pPr>
            <w:r w:rsidRPr="00AC4F14">
              <w:rPr>
                <w:rFonts w:ascii="Times New Roman" w:hAnsi="Times New Roman" w:cs="Times New Roman"/>
                <w:sz w:val="22"/>
                <w:szCs w:val="22"/>
                <w:lang w:val="en-US"/>
              </w:rPr>
              <w:t xml:space="preserve">Reduce inequality and poverty through the provision of inclusive quality lifelong education and learning for all, and also value the rich cultural diversity of the region. </w:t>
            </w:r>
          </w:p>
          <w:p w14:paraId="1C3DB3EC" w14:textId="77777777" w:rsidR="00A7759C" w:rsidRPr="00AC4F14" w:rsidRDefault="00A7759C" w:rsidP="00E0656D">
            <w:pPr>
              <w:jc w:val="both"/>
              <w:rPr>
                <w:rFonts w:ascii="Times New Roman" w:hAnsi="Times New Roman" w:cs="Times New Roman"/>
                <w:sz w:val="22"/>
                <w:szCs w:val="22"/>
                <w:lang w:val="en-US"/>
              </w:rPr>
            </w:pPr>
            <w:r w:rsidRPr="00AC4F14">
              <w:rPr>
                <w:rFonts w:ascii="Times New Roman" w:hAnsi="Times New Roman" w:cs="Times New Roman"/>
                <w:sz w:val="22"/>
                <w:szCs w:val="22"/>
                <w:lang w:val="en-US"/>
              </w:rPr>
              <w:t>Respond to the diversity of needs among learners by increasing their participation in learning and reducing exclusion from and within education.</w:t>
            </w:r>
          </w:p>
          <w:p w14:paraId="634C5312" w14:textId="65AC55A6" w:rsidR="00A7759C" w:rsidRPr="00AC4F14" w:rsidRDefault="00A7759C" w:rsidP="00E0656D">
            <w:pPr>
              <w:jc w:val="both"/>
              <w:rPr>
                <w:rFonts w:ascii="Times New Roman" w:hAnsi="Times New Roman" w:cs="Times New Roman"/>
                <w:sz w:val="22"/>
                <w:szCs w:val="22"/>
                <w:lang w:val="en-US"/>
              </w:rPr>
            </w:pPr>
            <w:r w:rsidRPr="00AC4F14">
              <w:rPr>
                <w:rFonts w:ascii="Times New Roman" w:hAnsi="Times New Roman" w:cs="Times New Roman"/>
                <w:sz w:val="22"/>
                <w:szCs w:val="22"/>
                <w:lang w:val="en-US"/>
              </w:rPr>
              <w:t>Equitable and inclusive lifeline learning for all.</w:t>
            </w:r>
          </w:p>
        </w:tc>
      </w:tr>
      <w:tr w:rsidR="00A7759C" w:rsidRPr="00AC4F14" w14:paraId="494918FE" w14:textId="77777777" w:rsidTr="00A7759C">
        <w:tc>
          <w:tcPr>
            <w:tcW w:w="1264" w:type="dxa"/>
            <w:shd w:val="clear" w:color="auto" w:fill="auto"/>
          </w:tcPr>
          <w:p w14:paraId="69F21A93" w14:textId="1B53092B" w:rsidR="00A7759C" w:rsidRPr="00AC4F14" w:rsidRDefault="00A7759C" w:rsidP="00E0656D">
            <w:pPr>
              <w:rPr>
                <w:rFonts w:ascii="Times New Roman" w:hAnsi="Times New Roman" w:cs="Times New Roman"/>
                <w:b/>
                <w:sz w:val="22"/>
                <w:szCs w:val="22"/>
                <w:lang w:val="en-US"/>
              </w:rPr>
            </w:pPr>
            <w:r w:rsidRPr="00AC4F14">
              <w:rPr>
                <w:rFonts w:ascii="Times New Roman" w:hAnsi="Times New Roman" w:cs="Times New Roman"/>
                <w:b/>
                <w:sz w:val="22"/>
                <w:szCs w:val="22"/>
                <w:lang w:val="en-US"/>
              </w:rPr>
              <w:t>Teaching Profession</w:t>
            </w:r>
          </w:p>
        </w:tc>
        <w:tc>
          <w:tcPr>
            <w:tcW w:w="12164" w:type="dxa"/>
            <w:shd w:val="clear" w:color="auto" w:fill="auto"/>
          </w:tcPr>
          <w:p w14:paraId="2EB5CD80" w14:textId="27DB4894" w:rsidR="00A7759C" w:rsidRPr="00AC4F14" w:rsidRDefault="00F770B8" w:rsidP="00E0656D">
            <w:pPr>
              <w:jc w:val="both"/>
              <w:rPr>
                <w:rFonts w:ascii="Times New Roman" w:hAnsi="Times New Roman" w:cs="Times New Roman"/>
                <w:sz w:val="22"/>
                <w:szCs w:val="22"/>
                <w:lang w:val="en-US"/>
              </w:rPr>
            </w:pPr>
            <w:r w:rsidRPr="00AC4F14">
              <w:rPr>
                <w:rFonts w:ascii="Times New Roman" w:hAnsi="Times New Roman" w:cs="Times New Roman"/>
                <w:sz w:val="22"/>
                <w:szCs w:val="22"/>
                <w:lang w:val="en-US"/>
              </w:rPr>
              <w:t>Strengthen initial teacher training</w:t>
            </w:r>
            <w:r w:rsidR="00A7759C" w:rsidRPr="00AC4F14">
              <w:rPr>
                <w:rFonts w:ascii="Times New Roman" w:hAnsi="Times New Roman" w:cs="Times New Roman"/>
                <w:sz w:val="22"/>
                <w:szCs w:val="22"/>
                <w:lang w:val="en-US"/>
              </w:rPr>
              <w:t>.</w:t>
            </w:r>
          </w:p>
          <w:p w14:paraId="0F997D72" w14:textId="36DFAB8D" w:rsidR="00A7759C" w:rsidRPr="00AC4F14" w:rsidRDefault="00A7759C" w:rsidP="00E0656D">
            <w:pPr>
              <w:jc w:val="both"/>
              <w:rPr>
                <w:rFonts w:ascii="Times New Roman" w:hAnsi="Times New Roman" w:cs="Times New Roman"/>
                <w:sz w:val="22"/>
                <w:szCs w:val="22"/>
                <w:lang w:val="en-US"/>
              </w:rPr>
            </w:pPr>
            <w:r w:rsidRPr="00AC4F14">
              <w:rPr>
                <w:rFonts w:ascii="Times New Roman" w:hAnsi="Times New Roman" w:cs="Times New Roman"/>
                <w:sz w:val="22"/>
                <w:szCs w:val="22"/>
                <w:lang w:val="en-US"/>
              </w:rPr>
              <w:t>N</w:t>
            </w:r>
            <w:r w:rsidR="00F770B8" w:rsidRPr="00AC4F14">
              <w:rPr>
                <w:rFonts w:ascii="Times New Roman" w:hAnsi="Times New Roman" w:cs="Times New Roman"/>
                <w:sz w:val="22"/>
                <w:szCs w:val="22"/>
                <w:lang w:val="en-US"/>
              </w:rPr>
              <w:t>evertheless, a large group of practicing teachers still not benefit from the training that is required in their country</w:t>
            </w:r>
            <w:r w:rsidRPr="00AC4F14">
              <w:rPr>
                <w:rFonts w:ascii="Times New Roman" w:hAnsi="Times New Roman" w:cs="Times New Roman"/>
                <w:sz w:val="22"/>
                <w:szCs w:val="22"/>
                <w:lang w:val="en-US"/>
              </w:rPr>
              <w:t>.</w:t>
            </w:r>
          </w:p>
          <w:p w14:paraId="0E6E3F01" w14:textId="61B0843E" w:rsidR="00A7759C" w:rsidRPr="00AC4F14" w:rsidRDefault="00F770B8" w:rsidP="00E0656D">
            <w:pPr>
              <w:jc w:val="both"/>
              <w:rPr>
                <w:rFonts w:ascii="Times New Roman" w:hAnsi="Times New Roman" w:cs="Times New Roman"/>
                <w:sz w:val="22"/>
                <w:szCs w:val="22"/>
                <w:lang w:val="en-US"/>
              </w:rPr>
            </w:pPr>
            <w:r w:rsidRPr="00AC4F14">
              <w:rPr>
                <w:rFonts w:ascii="Times New Roman" w:hAnsi="Times New Roman" w:cs="Times New Roman"/>
                <w:sz w:val="22"/>
                <w:szCs w:val="22"/>
                <w:lang w:val="en-US"/>
              </w:rPr>
              <w:t>It is important that the SDGs include a core goal that recognizes the need to build up the capacities of teachers as key players in the post-2015 education agenda and to not consider them as means of implementation as indicated in the current proposal of the Open Working Group</w:t>
            </w:r>
            <w:r w:rsidR="00A7759C" w:rsidRPr="00AC4F14">
              <w:rPr>
                <w:rFonts w:ascii="Times New Roman" w:hAnsi="Times New Roman" w:cs="Times New Roman"/>
                <w:sz w:val="22"/>
                <w:szCs w:val="22"/>
                <w:lang w:val="en-US"/>
              </w:rPr>
              <w:t xml:space="preserve">. </w:t>
            </w:r>
          </w:p>
          <w:p w14:paraId="3673D2DE" w14:textId="6FCCE5CE" w:rsidR="00A7759C" w:rsidRPr="00AC4F14" w:rsidRDefault="00F770B8" w:rsidP="00E0656D">
            <w:pPr>
              <w:jc w:val="both"/>
              <w:rPr>
                <w:rFonts w:ascii="Times New Roman" w:hAnsi="Times New Roman" w:cs="Times New Roman"/>
                <w:sz w:val="22"/>
                <w:szCs w:val="22"/>
                <w:lang w:val="en-US"/>
              </w:rPr>
            </w:pPr>
            <w:r w:rsidRPr="00AC4F14">
              <w:rPr>
                <w:rFonts w:ascii="Times New Roman" w:hAnsi="Times New Roman" w:cs="Times New Roman"/>
                <w:sz w:val="22"/>
                <w:szCs w:val="22"/>
                <w:lang w:val="en-US"/>
              </w:rPr>
              <w:t>Teachers, educators, school principals, and education leaders are key players to achieve quality education</w:t>
            </w:r>
            <w:r w:rsidR="00A7759C" w:rsidRPr="00AC4F14">
              <w:rPr>
                <w:rFonts w:ascii="Times New Roman" w:hAnsi="Times New Roman" w:cs="Times New Roman"/>
                <w:sz w:val="22"/>
                <w:szCs w:val="22"/>
                <w:lang w:val="en-US"/>
              </w:rPr>
              <w:t xml:space="preserve">. </w:t>
            </w:r>
          </w:p>
          <w:p w14:paraId="146D6FC2" w14:textId="3CC95FD0" w:rsidR="00A7759C" w:rsidRPr="00AC4F14" w:rsidRDefault="00F770B8" w:rsidP="00E0656D">
            <w:pPr>
              <w:jc w:val="both"/>
              <w:rPr>
                <w:rFonts w:ascii="Times New Roman" w:hAnsi="Times New Roman" w:cs="Times New Roman"/>
                <w:sz w:val="22"/>
                <w:szCs w:val="22"/>
                <w:lang w:val="en-US"/>
              </w:rPr>
            </w:pPr>
            <w:r w:rsidRPr="00AC4F14">
              <w:rPr>
                <w:rFonts w:ascii="Times New Roman" w:hAnsi="Times New Roman" w:cs="Times New Roman"/>
                <w:sz w:val="22"/>
                <w:szCs w:val="22"/>
                <w:lang w:val="en-US"/>
              </w:rPr>
              <w:t>Consolidate the regional strategy on teachers and school principals so that all students can benefit from qualified teachers, professionally trained, motivated, and well supported, in well-managed schools, in collaboration with the International Working Group on Teachers for EFA.”</w:t>
            </w:r>
            <w:r w:rsidR="00A7759C" w:rsidRPr="00AC4F14">
              <w:rPr>
                <w:rFonts w:ascii="Times New Roman" w:hAnsi="Times New Roman" w:cs="Times New Roman"/>
                <w:sz w:val="22"/>
                <w:szCs w:val="22"/>
                <w:lang w:val="en-US"/>
              </w:rPr>
              <w:t xml:space="preserve"> </w:t>
            </w:r>
          </w:p>
          <w:p w14:paraId="4565288A" w14:textId="738C64E1" w:rsidR="00A7759C" w:rsidRPr="00AC4F14" w:rsidRDefault="00A7759C" w:rsidP="00E0656D">
            <w:pPr>
              <w:jc w:val="both"/>
              <w:rPr>
                <w:rFonts w:ascii="Times New Roman" w:hAnsi="Times New Roman" w:cs="Times New Roman"/>
                <w:sz w:val="22"/>
                <w:szCs w:val="22"/>
                <w:lang w:val="en-US"/>
              </w:rPr>
            </w:pPr>
            <w:r w:rsidRPr="00AC4F14">
              <w:rPr>
                <w:rFonts w:ascii="Times New Roman" w:hAnsi="Times New Roman" w:cs="Times New Roman"/>
                <w:sz w:val="22"/>
                <w:szCs w:val="22"/>
                <w:lang w:val="en-US"/>
              </w:rPr>
              <w:t>Prov</w:t>
            </w:r>
            <w:r w:rsidR="00F770B8" w:rsidRPr="00AC4F14">
              <w:rPr>
                <w:rFonts w:ascii="Times New Roman" w:hAnsi="Times New Roman" w:cs="Times New Roman"/>
                <w:sz w:val="22"/>
                <w:szCs w:val="22"/>
                <w:lang w:val="en-US"/>
              </w:rPr>
              <w:t>ide continuing professional development for teachers, educators, school principals, and education leaders, taking into consideration best practices implemented in the region and promoting the exchange of these best practices</w:t>
            </w:r>
            <w:r w:rsidRPr="00AC4F14">
              <w:rPr>
                <w:rFonts w:ascii="Times New Roman" w:hAnsi="Times New Roman" w:cs="Times New Roman"/>
                <w:sz w:val="22"/>
                <w:szCs w:val="22"/>
                <w:lang w:val="en-US"/>
              </w:rPr>
              <w:t>.</w:t>
            </w:r>
          </w:p>
          <w:p w14:paraId="54D0FF69" w14:textId="65476394" w:rsidR="00A7759C" w:rsidRPr="00AC4F14" w:rsidRDefault="00A7759C" w:rsidP="00E0656D">
            <w:pPr>
              <w:jc w:val="both"/>
              <w:rPr>
                <w:rFonts w:ascii="Times New Roman" w:hAnsi="Times New Roman" w:cs="Times New Roman"/>
                <w:sz w:val="22"/>
                <w:szCs w:val="22"/>
                <w:lang w:val="en-US"/>
              </w:rPr>
            </w:pPr>
            <w:r w:rsidRPr="00AC4F14">
              <w:rPr>
                <w:rFonts w:ascii="Times New Roman" w:hAnsi="Times New Roman" w:cs="Times New Roman"/>
                <w:sz w:val="22"/>
                <w:szCs w:val="22"/>
                <w:lang w:val="en-US"/>
              </w:rPr>
              <w:t>Establ</w:t>
            </w:r>
            <w:r w:rsidR="0006621F" w:rsidRPr="00AC4F14">
              <w:rPr>
                <w:rFonts w:ascii="Times New Roman" w:hAnsi="Times New Roman" w:cs="Times New Roman"/>
                <w:sz w:val="22"/>
                <w:szCs w:val="22"/>
                <w:lang w:val="en-US"/>
              </w:rPr>
              <w:t>ish policy frameworks that promote accountability and transparency and strengthen the participation of all the players involved (such as civil society organizations, communities, families, teachers, students, and other local partners) at all levels of the education system</w:t>
            </w:r>
            <w:r w:rsidRPr="00AC4F14">
              <w:rPr>
                <w:rFonts w:ascii="Times New Roman" w:hAnsi="Times New Roman" w:cs="Times New Roman"/>
                <w:sz w:val="22"/>
                <w:szCs w:val="22"/>
                <w:lang w:val="en-US"/>
              </w:rPr>
              <w:t>.</w:t>
            </w:r>
          </w:p>
          <w:p w14:paraId="76D44ADE" w14:textId="65B44F13" w:rsidR="00A7759C" w:rsidRPr="00AC4F14" w:rsidRDefault="0006621F" w:rsidP="00E0656D">
            <w:pPr>
              <w:jc w:val="both"/>
              <w:rPr>
                <w:rFonts w:ascii="Times New Roman" w:hAnsi="Times New Roman" w:cs="Times New Roman"/>
                <w:sz w:val="22"/>
                <w:szCs w:val="22"/>
                <w:lang w:val="en-US"/>
              </w:rPr>
            </w:pPr>
            <w:r w:rsidRPr="00AC4F14">
              <w:rPr>
                <w:rFonts w:ascii="Times New Roman" w:hAnsi="Times New Roman" w:cs="Times New Roman"/>
                <w:sz w:val="22"/>
                <w:szCs w:val="22"/>
                <w:lang w:val="en-US"/>
              </w:rPr>
              <w:t>Strengthen public education as a guarantee for democracy building and enforcement the right to education</w:t>
            </w:r>
            <w:r w:rsidR="00A7759C" w:rsidRPr="00AC4F14">
              <w:rPr>
                <w:rFonts w:ascii="Times New Roman" w:hAnsi="Times New Roman" w:cs="Times New Roman"/>
                <w:sz w:val="22"/>
                <w:szCs w:val="22"/>
                <w:lang w:val="en-US"/>
              </w:rPr>
              <w:t xml:space="preserve">. </w:t>
            </w:r>
            <w:r w:rsidRPr="00AC4F14">
              <w:rPr>
                <w:rFonts w:ascii="Times New Roman" w:hAnsi="Times New Roman" w:cs="Times New Roman"/>
                <w:sz w:val="22"/>
                <w:szCs w:val="22"/>
                <w:lang w:val="en-US"/>
              </w:rPr>
              <w:t>Governments are the guarantors of rights and safeguards for the sustainable efficiency, equity, management and funding for education and schools</w:t>
            </w:r>
            <w:r w:rsidR="00A7759C" w:rsidRPr="00AC4F14">
              <w:rPr>
                <w:rFonts w:ascii="Times New Roman" w:hAnsi="Times New Roman" w:cs="Times New Roman"/>
                <w:sz w:val="22"/>
                <w:szCs w:val="22"/>
                <w:lang w:val="en-US"/>
              </w:rPr>
              <w:t>.</w:t>
            </w:r>
          </w:p>
        </w:tc>
      </w:tr>
      <w:tr w:rsidR="00A7759C" w:rsidRPr="00AC4F14" w14:paraId="4B26F9EB" w14:textId="77777777" w:rsidTr="00A7759C">
        <w:tc>
          <w:tcPr>
            <w:tcW w:w="1264" w:type="dxa"/>
            <w:shd w:val="clear" w:color="auto" w:fill="auto"/>
          </w:tcPr>
          <w:p w14:paraId="732612B0" w14:textId="0B293645" w:rsidR="00A7759C" w:rsidRPr="00AC4F14" w:rsidRDefault="00A7759C" w:rsidP="00E0656D">
            <w:pPr>
              <w:rPr>
                <w:rFonts w:ascii="Times New Roman" w:hAnsi="Times New Roman" w:cs="Times New Roman"/>
                <w:b/>
                <w:sz w:val="22"/>
                <w:szCs w:val="22"/>
                <w:lang w:val="en-US"/>
              </w:rPr>
            </w:pPr>
            <w:r w:rsidRPr="00AC4F14">
              <w:rPr>
                <w:rFonts w:ascii="Times New Roman" w:hAnsi="Times New Roman" w:cs="Times New Roman"/>
                <w:b/>
                <w:sz w:val="22"/>
                <w:szCs w:val="22"/>
                <w:lang w:val="en-US"/>
              </w:rPr>
              <w:t>Early Childhood</w:t>
            </w:r>
          </w:p>
        </w:tc>
        <w:tc>
          <w:tcPr>
            <w:tcW w:w="12164" w:type="dxa"/>
            <w:shd w:val="clear" w:color="auto" w:fill="auto"/>
          </w:tcPr>
          <w:p w14:paraId="42EAF788" w14:textId="19FDBAA0" w:rsidR="00A7759C" w:rsidRPr="00AC4F14" w:rsidRDefault="0006621F" w:rsidP="00E0656D">
            <w:pPr>
              <w:rPr>
                <w:rFonts w:ascii="Times New Roman" w:hAnsi="Times New Roman" w:cs="Times New Roman"/>
                <w:sz w:val="22"/>
                <w:szCs w:val="22"/>
                <w:lang w:val="en-US"/>
              </w:rPr>
            </w:pPr>
            <w:r w:rsidRPr="00AC4F14">
              <w:rPr>
                <w:rFonts w:ascii="Times New Roman" w:hAnsi="Times New Roman" w:cs="Times New Roman"/>
                <w:sz w:val="22"/>
                <w:szCs w:val="22"/>
                <w:lang w:val="en-US"/>
              </w:rPr>
              <w:t>Inclusive and equitable access to quality learning for all</w:t>
            </w:r>
            <w:r w:rsidR="003061D7" w:rsidRPr="00AC4F14">
              <w:rPr>
                <w:rFonts w:ascii="Times New Roman" w:hAnsi="Times New Roman" w:cs="Times New Roman"/>
                <w:sz w:val="22"/>
                <w:szCs w:val="22"/>
                <w:lang w:val="en-US"/>
              </w:rPr>
              <w:t>, including boys, girls, young people, and adults, must be ensured at all levels of the education system, ranging from early childhood education and care to university and higher education</w:t>
            </w:r>
            <w:r w:rsidR="00A7759C" w:rsidRPr="00AC4F14">
              <w:rPr>
                <w:rFonts w:ascii="Times New Roman" w:hAnsi="Times New Roman" w:cs="Times New Roman"/>
                <w:sz w:val="22"/>
                <w:szCs w:val="22"/>
                <w:lang w:val="en-US"/>
              </w:rPr>
              <w:t xml:space="preserve">. </w:t>
            </w:r>
            <w:r w:rsidR="003061D7" w:rsidRPr="00AC4F14">
              <w:rPr>
                <w:rFonts w:ascii="Times New Roman" w:hAnsi="Times New Roman" w:cs="Times New Roman"/>
                <w:sz w:val="22"/>
                <w:szCs w:val="22"/>
                <w:lang w:val="en-US"/>
              </w:rPr>
              <w:t xml:space="preserve">As early childhood </w:t>
            </w:r>
            <w:r w:rsidR="003061D7" w:rsidRPr="00AC4F14">
              <w:rPr>
                <w:rFonts w:ascii="Times New Roman" w:hAnsi="Times New Roman" w:cs="Times New Roman"/>
                <w:sz w:val="22"/>
                <w:szCs w:val="22"/>
                <w:lang w:val="en-US"/>
              </w:rPr>
              <w:lastRenderedPageBreak/>
              <w:t>education and care plays a crucial role in building sound bases for learning and development, the continuing expansion of quality early childhood education and care services must be given priority, with emphasis on the integral development of children</w:t>
            </w:r>
            <w:r w:rsidR="00A7759C" w:rsidRPr="00AC4F14">
              <w:rPr>
                <w:rFonts w:ascii="Times New Roman" w:hAnsi="Times New Roman" w:cs="Times New Roman"/>
                <w:sz w:val="22"/>
                <w:szCs w:val="22"/>
                <w:lang w:val="en-US"/>
              </w:rPr>
              <w:t xml:space="preserve">. </w:t>
            </w:r>
            <w:r w:rsidR="003061D7" w:rsidRPr="00AC4F14">
              <w:rPr>
                <w:rFonts w:ascii="Times New Roman" w:hAnsi="Times New Roman" w:cs="Times New Roman"/>
                <w:sz w:val="22"/>
                <w:szCs w:val="22"/>
                <w:lang w:val="en-US"/>
              </w:rPr>
              <w:t>We recommend the provision of at least 12 years of free, mandatory, quality formal education for all by the year 2030, and at least one of these years must be pre-school education, and we also recommend that all necessary efforts must be made to ensure access to quality learning opportunities through community and parenting programs, at school and education centers, and when necessary duly accredited alternative courses for relevant learning should be provided</w:t>
            </w:r>
            <w:r w:rsidR="00A7759C" w:rsidRPr="00AC4F14">
              <w:rPr>
                <w:rFonts w:ascii="Times New Roman" w:hAnsi="Times New Roman" w:cs="Times New Roman"/>
                <w:sz w:val="22"/>
                <w:szCs w:val="22"/>
                <w:lang w:val="en-US"/>
              </w:rPr>
              <w:t xml:space="preserve">. </w:t>
            </w:r>
            <w:r w:rsidR="003061D7" w:rsidRPr="00AC4F14">
              <w:rPr>
                <w:rFonts w:ascii="Times New Roman" w:hAnsi="Times New Roman" w:cs="Times New Roman"/>
                <w:sz w:val="22"/>
                <w:szCs w:val="22"/>
                <w:lang w:val="en-US"/>
              </w:rPr>
              <w:t>We are committed to education and literacy for young persons and adults on the basis of formal and non-formal programs and the lifelong learning perspective.  We agree to consolidate expansion of university and higher education with quality programs</w:t>
            </w:r>
            <w:r w:rsidR="008A3A15" w:rsidRPr="00AC4F14">
              <w:rPr>
                <w:rFonts w:ascii="Times New Roman" w:hAnsi="Times New Roman" w:cs="Times New Roman"/>
                <w:sz w:val="22"/>
                <w:szCs w:val="22"/>
                <w:lang w:val="en-US"/>
              </w:rPr>
              <w:t xml:space="preserve"> and to build up science and technology, including, research, innovation, and local and traditional knowledge, which contribute to national development</w:t>
            </w:r>
            <w:r w:rsidR="00A7759C" w:rsidRPr="00AC4F14">
              <w:rPr>
                <w:rFonts w:ascii="Times New Roman" w:hAnsi="Times New Roman" w:cs="Times New Roman"/>
                <w:sz w:val="22"/>
                <w:szCs w:val="22"/>
                <w:lang w:val="en-US"/>
              </w:rPr>
              <w:t>.</w:t>
            </w:r>
          </w:p>
        </w:tc>
      </w:tr>
      <w:tr w:rsidR="00A7759C" w:rsidRPr="00AC4F14" w14:paraId="5C680BF7" w14:textId="77777777" w:rsidTr="006A0885">
        <w:tc>
          <w:tcPr>
            <w:tcW w:w="13428" w:type="dxa"/>
            <w:gridSpan w:val="2"/>
            <w:shd w:val="clear" w:color="auto" w:fill="auto"/>
          </w:tcPr>
          <w:p w14:paraId="314E7A39" w14:textId="17A73090" w:rsidR="00A7759C" w:rsidRPr="00AC4F14" w:rsidRDefault="00A7759C" w:rsidP="00E0656D">
            <w:pPr>
              <w:rPr>
                <w:rFonts w:ascii="Times New Roman" w:hAnsi="Times New Roman" w:cs="Times New Roman"/>
                <w:b/>
                <w:sz w:val="22"/>
                <w:szCs w:val="22"/>
                <w:u w:val="single"/>
                <w:lang w:val="en-US"/>
              </w:rPr>
            </w:pPr>
            <w:r w:rsidRPr="00AC4F14">
              <w:rPr>
                <w:rFonts w:ascii="Times New Roman" w:hAnsi="Times New Roman" w:cs="Times New Roman"/>
                <w:b/>
                <w:sz w:val="22"/>
                <w:szCs w:val="22"/>
                <w:u w:val="single"/>
                <w:lang w:val="en-US"/>
              </w:rPr>
              <w:lastRenderedPageBreak/>
              <w:t xml:space="preserve">Commitments: </w:t>
            </w:r>
          </w:p>
          <w:p w14:paraId="1B899EEB" w14:textId="77777777" w:rsidR="00A7759C" w:rsidRPr="00AC4F14" w:rsidRDefault="00A7759C" w:rsidP="00E0656D">
            <w:pPr>
              <w:rPr>
                <w:rFonts w:ascii="Times New Roman" w:hAnsi="Times New Roman" w:cs="Times New Roman"/>
                <w:sz w:val="22"/>
                <w:szCs w:val="22"/>
                <w:lang w:val="en-US"/>
              </w:rPr>
            </w:pPr>
            <w:r w:rsidRPr="00AC4F14">
              <w:rPr>
                <w:rFonts w:ascii="Times New Roman" w:hAnsi="Times New Roman" w:cs="Times New Roman"/>
                <w:sz w:val="22"/>
                <w:szCs w:val="22"/>
                <w:lang w:val="en-US"/>
              </w:rPr>
              <w:t xml:space="preserve">1. Promote equity, quality, and inclusion in education.                                                                                                                       2. Develop inclusive and equitable lifelong learning for all.                                                                                                                                   3. Develop skills and competencies for life and work. </w:t>
            </w:r>
          </w:p>
          <w:p w14:paraId="46A8FFBF" w14:textId="09A25858" w:rsidR="00A7759C" w:rsidRPr="00AC4F14" w:rsidRDefault="00A7759C" w:rsidP="00E0656D">
            <w:pPr>
              <w:rPr>
                <w:rFonts w:ascii="Times New Roman" w:hAnsi="Times New Roman" w:cs="Times New Roman"/>
                <w:sz w:val="22"/>
                <w:szCs w:val="22"/>
                <w:lang w:val="en-US"/>
              </w:rPr>
            </w:pPr>
            <w:r w:rsidRPr="00AC4F14">
              <w:rPr>
                <w:rFonts w:ascii="Times New Roman" w:hAnsi="Times New Roman" w:cs="Times New Roman"/>
                <w:sz w:val="22"/>
                <w:szCs w:val="22"/>
                <w:lang w:val="en-US"/>
              </w:rPr>
              <w:t xml:space="preserve">4. Promote education for sustainable development                                                                                                                                                                    5. Professors, educators, school principals: Strengthen teachers as key actors in the post-2015 educational agenda and not just the means of implementation. Reinforce the regional strategy on teachers and school principals so that all learners are taught by qualified, professionally-trained, and well-supported teachers in well-managed schools.                                                                                                                                  6. Increase in the financing and rationalization of investment in education.                                                                                                                                             </w:t>
            </w:r>
          </w:p>
        </w:tc>
      </w:tr>
      <w:tr w:rsidR="00A7759C" w:rsidRPr="00AC4F14" w14:paraId="77FFC623" w14:textId="77777777" w:rsidTr="006A0885">
        <w:tc>
          <w:tcPr>
            <w:tcW w:w="13428" w:type="dxa"/>
            <w:gridSpan w:val="2"/>
            <w:shd w:val="clear" w:color="auto" w:fill="D9D9D9"/>
          </w:tcPr>
          <w:p w14:paraId="1E9FEACF" w14:textId="6D08038C" w:rsidR="00A7759C" w:rsidRPr="00AC4F14" w:rsidRDefault="004077C4" w:rsidP="00E0656D">
            <w:pPr>
              <w:rPr>
                <w:rFonts w:ascii="Times New Roman" w:hAnsi="Times New Roman" w:cs="Times New Roman"/>
                <w:b/>
                <w:sz w:val="22"/>
                <w:szCs w:val="22"/>
                <w:u w:val="single"/>
                <w:lang w:val="en-US"/>
              </w:rPr>
            </w:pPr>
            <w:r w:rsidRPr="00AC4F14">
              <w:rPr>
                <w:rFonts w:ascii="Times New Roman" w:hAnsi="Times New Roman" w:cs="Times New Roman"/>
                <w:b/>
                <w:sz w:val="22"/>
                <w:szCs w:val="22"/>
                <w:u w:val="single"/>
                <w:lang w:val="en-US"/>
              </w:rPr>
              <w:t>Document:</w:t>
            </w:r>
            <w:r w:rsidR="00A7759C" w:rsidRPr="00AC4F14">
              <w:rPr>
                <w:rFonts w:ascii="Times New Roman" w:hAnsi="Times New Roman" w:cs="Times New Roman"/>
                <w:b/>
                <w:sz w:val="22"/>
                <w:szCs w:val="22"/>
                <w:lang w:val="en-US"/>
              </w:rPr>
              <w:t xml:space="preserve"> Incheon</w:t>
            </w:r>
            <w:r w:rsidRPr="00AC4F14">
              <w:rPr>
                <w:rFonts w:ascii="Times New Roman" w:hAnsi="Times New Roman" w:cs="Times New Roman"/>
                <w:b/>
                <w:sz w:val="22"/>
                <w:szCs w:val="22"/>
                <w:lang w:val="en-US"/>
              </w:rPr>
              <w:t xml:space="preserve"> Declaration:</w:t>
            </w:r>
            <w:r w:rsidR="00A7759C" w:rsidRPr="00AC4F14">
              <w:rPr>
                <w:rFonts w:ascii="Times New Roman" w:hAnsi="Times New Roman" w:cs="Times New Roman"/>
                <w:b/>
                <w:sz w:val="22"/>
                <w:szCs w:val="22"/>
                <w:lang w:val="en-US"/>
              </w:rPr>
              <w:t xml:space="preserve"> Towards inclusive and equitable quality education and lifelong learning for all, Incheon, South Korea, May 20, 2015.</w:t>
            </w:r>
            <w:r w:rsidR="00A7759C" w:rsidRPr="00AC4F14">
              <w:rPr>
                <w:rFonts w:ascii="Times New Roman" w:hAnsi="Times New Roman" w:cs="Times New Roman"/>
                <w:b/>
                <w:sz w:val="22"/>
                <w:szCs w:val="22"/>
                <w:u w:val="single"/>
                <w:lang w:val="en-US"/>
              </w:rPr>
              <w:t xml:space="preserve"> </w:t>
            </w:r>
          </w:p>
        </w:tc>
      </w:tr>
      <w:tr w:rsidR="00A7759C" w:rsidRPr="00AC4F14" w14:paraId="5A7E2A88" w14:textId="77777777" w:rsidTr="00A7759C">
        <w:tc>
          <w:tcPr>
            <w:tcW w:w="1264" w:type="dxa"/>
            <w:shd w:val="clear" w:color="auto" w:fill="auto"/>
          </w:tcPr>
          <w:p w14:paraId="6A98210D" w14:textId="7D299079" w:rsidR="00A7759C" w:rsidRPr="00AC4F14" w:rsidRDefault="00A7759C" w:rsidP="00E0656D">
            <w:pPr>
              <w:rPr>
                <w:rFonts w:ascii="Times New Roman" w:hAnsi="Times New Roman" w:cs="Times New Roman"/>
                <w:b/>
                <w:sz w:val="22"/>
                <w:szCs w:val="22"/>
                <w:lang w:val="en-US"/>
              </w:rPr>
            </w:pPr>
            <w:r w:rsidRPr="00AC4F14">
              <w:rPr>
                <w:rFonts w:ascii="Times New Roman" w:hAnsi="Times New Roman" w:cs="Times New Roman"/>
                <w:b/>
                <w:sz w:val="22"/>
                <w:szCs w:val="22"/>
                <w:lang w:val="en-US"/>
              </w:rPr>
              <w:t>Quality</w:t>
            </w:r>
          </w:p>
        </w:tc>
        <w:tc>
          <w:tcPr>
            <w:tcW w:w="12164" w:type="dxa"/>
            <w:shd w:val="clear" w:color="auto" w:fill="auto"/>
          </w:tcPr>
          <w:p w14:paraId="3CECDEC3" w14:textId="2BC8E882" w:rsidR="00A7759C" w:rsidRPr="00AC4F14" w:rsidRDefault="00A7759C" w:rsidP="00E0656D">
            <w:pPr>
              <w:jc w:val="both"/>
              <w:rPr>
                <w:rFonts w:ascii="Times New Roman" w:hAnsi="Times New Roman" w:cs="Times New Roman"/>
                <w:sz w:val="22"/>
                <w:szCs w:val="22"/>
                <w:lang w:val="en-US"/>
              </w:rPr>
            </w:pPr>
            <w:r w:rsidRPr="00AC4F14">
              <w:rPr>
                <w:rFonts w:ascii="Times New Roman" w:hAnsi="Times New Roman" w:cs="Times New Roman"/>
                <w:sz w:val="22"/>
                <w:szCs w:val="22"/>
                <w:lang w:val="en-US"/>
              </w:rPr>
              <w:t xml:space="preserve">Education is a public good, a fundamental human right, and a basis for guaranteeing the realization of other rights. It is essential for peace, tolerance, human </w:t>
            </w:r>
            <w:r w:rsidR="004077C4" w:rsidRPr="00AC4F14">
              <w:rPr>
                <w:rFonts w:ascii="Times New Roman" w:hAnsi="Times New Roman" w:cs="Times New Roman"/>
                <w:sz w:val="22"/>
                <w:szCs w:val="22"/>
                <w:lang w:val="en-US"/>
              </w:rPr>
              <w:t>fulfillment</w:t>
            </w:r>
            <w:r w:rsidRPr="00AC4F14">
              <w:rPr>
                <w:rFonts w:ascii="Times New Roman" w:hAnsi="Times New Roman" w:cs="Times New Roman"/>
                <w:sz w:val="22"/>
                <w:szCs w:val="22"/>
                <w:lang w:val="en-US"/>
              </w:rPr>
              <w:t xml:space="preserve">, and sustainable development. </w:t>
            </w:r>
          </w:p>
          <w:p w14:paraId="662AB36F" w14:textId="77777777" w:rsidR="00A7759C" w:rsidRPr="00AC4F14" w:rsidRDefault="00A7759C" w:rsidP="00E0656D">
            <w:pPr>
              <w:jc w:val="both"/>
              <w:rPr>
                <w:rFonts w:ascii="Times New Roman" w:hAnsi="Times New Roman" w:cs="Times New Roman"/>
                <w:sz w:val="22"/>
                <w:szCs w:val="22"/>
                <w:lang w:val="en-US"/>
              </w:rPr>
            </w:pPr>
            <w:r w:rsidRPr="00AC4F14">
              <w:rPr>
                <w:rFonts w:ascii="Times New Roman" w:hAnsi="Times New Roman" w:cs="Times New Roman"/>
                <w:sz w:val="22"/>
                <w:szCs w:val="22"/>
                <w:lang w:val="en-US"/>
              </w:rPr>
              <w:t>Achieving quality education and improvements in learning outcomes requires strengthening inputs, processes, and evaluation of outcomes and mechanisms to measure progress.</w:t>
            </w:r>
          </w:p>
          <w:p w14:paraId="0F329CF1" w14:textId="77777777" w:rsidR="00A7759C" w:rsidRPr="00AC4F14" w:rsidRDefault="00A7759C" w:rsidP="00E0656D">
            <w:pPr>
              <w:jc w:val="both"/>
              <w:rPr>
                <w:rFonts w:ascii="Times New Roman" w:hAnsi="Times New Roman" w:cs="Times New Roman"/>
                <w:sz w:val="22"/>
                <w:szCs w:val="22"/>
                <w:lang w:val="en-US"/>
              </w:rPr>
            </w:pPr>
            <w:r w:rsidRPr="00AC4F14">
              <w:rPr>
                <w:rFonts w:ascii="Times New Roman" w:hAnsi="Times New Roman" w:cs="Times New Roman"/>
                <w:sz w:val="22"/>
                <w:szCs w:val="22"/>
                <w:lang w:val="en-US"/>
              </w:rPr>
              <w:t xml:space="preserve">Empowered educators who are adequately recruited, well-trained, professionally qualified, motivated and supported within well-resourced, efficient and effectively governed systems. </w:t>
            </w:r>
          </w:p>
          <w:p w14:paraId="23BB8772" w14:textId="77777777" w:rsidR="00A7759C" w:rsidRPr="00AC4F14" w:rsidRDefault="00A7759C" w:rsidP="00E0656D">
            <w:pPr>
              <w:jc w:val="both"/>
              <w:rPr>
                <w:rFonts w:ascii="Times New Roman" w:hAnsi="Times New Roman" w:cs="Times New Roman"/>
                <w:sz w:val="22"/>
                <w:szCs w:val="22"/>
                <w:lang w:val="en-US"/>
              </w:rPr>
            </w:pPr>
            <w:r w:rsidRPr="00AC4F14">
              <w:rPr>
                <w:rFonts w:ascii="Times New Roman" w:hAnsi="Times New Roman" w:cs="Times New Roman"/>
                <w:sz w:val="22"/>
                <w:szCs w:val="22"/>
                <w:lang w:val="en-US"/>
              </w:rPr>
              <w:t>Quality education fosters creativity and growth, ensures the acquisition of the foundational skills of reading, writing, and arithmetic, as well as analytical, problem-solvency and other high-level cognitive, interpersonal and social skills.</w:t>
            </w:r>
          </w:p>
          <w:p w14:paraId="6C47D53C" w14:textId="77777777" w:rsidR="00A7759C" w:rsidRPr="00AC4F14" w:rsidRDefault="00A7759C" w:rsidP="00E0656D">
            <w:pPr>
              <w:jc w:val="both"/>
              <w:rPr>
                <w:rFonts w:ascii="Times New Roman" w:hAnsi="Times New Roman" w:cs="Times New Roman"/>
                <w:sz w:val="22"/>
                <w:szCs w:val="22"/>
                <w:lang w:val="en-US"/>
              </w:rPr>
            </w:pPr>
            <w:r w:rsidRPr="00AC4F14">
              <w:rPr>
                <w:rFonts w:ascii="Times New Roman" w:hAnsi="Times New Roman" w:cs="Times New Roman"/>
                <w:sz w:val="22"/>
                <w:szCs w:val="22"/>
                <w:lang w:val="en-US"/>
              </w:rPr>
              <w:t>Quality education develops the skills, values, and attitudes that enable citizens to lead healthy and fulfilled lives, make informed decisions, and respond to local and global challenges, through education for sustainable development and global citizenship education.</w:t>
            </w:r>
          </w:p>
          <w:p w14:paraId="1ACC612D" w14:textId="77777777" w:rsidR="00A7759C" w:rsidRPr="00AC4F14" w:rsidRDefault="00A7759C" w:rsidP="00E0656D">
            <w:pPr>
              <w:jc w:val="both"/>
              <w:rPr>
                <w:rFonts w:ascii="Times New Roman" w:hAnsi="Times New Roman" w:cs="Times New Roman"/>
                <w:sz w:val="22"/>
                <w:szCs w:val="22"/>
                <w:lang w:val="en-US"/>
              </w:rPr>
            </w:pPr>
            <w:r w:rsidRPr="00AC4F14">
              <w:rPr>
                <w:rFonts w:ascii="Times New Roman" w:hAnsi="Times New Roman" w:cs="Times New Roman"/>
                <w:sz w:val="22"/>
                <w:szCs w:val="22"/>
                <w:lang w:val="en-US"/>
              </w:rPr>
              <w:t>Promote quality lifelong learning opportunities for all, in all settings and at all levels of education.</w:t>
            </w:r>
          </w:p>
          <w:p w14:paraId="626F14CF" w14:textId="33082C7B" w:rsidR="00A7759C" w:rsidRPr="00AC4F14" w:rsidRDefault="00A7759C" w:rsidP="00E0656D">
            <w:pPr>
              <w:jc w:val="both"/>
              <w:rPr>
                <w:rFonts w:ascii="Times New Roman" w:hAnsi="Times New Roman" w:cs="Times New Roman"/>
                <w:sz w:val="22"/>
                <w:szCs w:val="22"/>
                <w:lang w:val="en-US"/>
              </w:rPr>
            </w:pPr>
            <w:r w:rsidRPr="00AC4F14">
              <w:rPr>
                <w:rFonts w:ascii="Times New Roman" w:hAnsi="Times New Roman" w:cs="Times New Roman"/>
                <w:sz w:val="22"/>
                <w:szCs w:val="22"/>
                <w:lang w:val="en-US"/>
              </w:rPr>
              <w:t>Students will achieve relevant and recognized functional literacy and numeracy proficiency levels and acquire life skills.</w:t>
            </w:r>
          </w:p>
        </w:tc>
      </w:tr>
      <w:tr w:rsidR="00A7759C" w:rsidRPr="00AC4F14" w14:paraId="689BDFE8" w14:textId="77777777" w:rsidTr="00A7759C">
        <w:tc>
          <w:tcPr>
            <w:tcW w:w="1264" w:type="dxa"/>
            <w:shd w:val="clear" w:color="auto" w:fill="auto"/>
          </w:tcPr>
          <w:p w14:paraId="6CB3CECA" w14:textId="3D21A68C" w:rsidR="00A7759C" w:rsidRPr="00AC4F14" w:rsidRDefault="00A7759C" w:rsidP="00E0656D">
            <w:pPr>
              <w:rPr>
                <w:rFonts w:ascii="Times New Roman" w:hAnsi="Times New Roman" w:cs="Times New Roman"/>
                <w:b/>
                <w:sz w:val="22"/>
                <w:szCs w:val="22"/>
                <w:lang w:val="en-US"/>
              </w:rPr>
            </w:pPr>
            <w:r w:rsidRPr="00AC4F14">
              <w:rPr>
                <w:rFonts w:ascii="Times New Roman" w:hAnsi="Times New Roman" w:cs="Times New Roman"/>
                <w:b/>
                <w:sz w:val="22"/>
                <w:szCs w:val="22"/>
                <w:lang w:val="en-US"/>
              </w:rPr>
              <w:t xml:space="preserve">Equity </w:t>
            </w:r>
          </w:p>
        </w:tc>
        <w:tc>
          <w:tcPr>
            <w:tcW w:w="12164" w:type="dxa"/>
            <w:shd w:val="clear" w:color="auto" w:fill="auto"/>
          </w:tcPr>
          <w:p w14:paraId="1ECB8F2E" w14:textId="77777777" w:rsidR="00A7759C" w:rsidRPr="00AC4F14" w:rsidRDefault="00A7759C" w:rsidP="00E0656D">
            <w:pPr>
              <w:jc w:val="both"/>
              <w:rPr>
                <w:rFonts w:ascii="Times New Roman" w:hAnsi="Times New Roman" w:cs="Times New Roman"/>
                <w:sz w:val="22"/>
                <w:szCs w:val="22"/>
                <w:lang w:val="en-US"/>
              </w:rPr>
            </w:pPr>
            <w:r w:rsidRPr="00AC4F14">
              <w:rPr>
                <w:rFonts w:ascii="Times New Roman" w:hAnsi="Times New Roman" w:cs="Times New Roman"/>
                <w:sz w:val="22"/>
                <w:szCs w:val="22"/>
                <w:lang w:val="en-US"/>
              </w:rPr>
              <w:t>Inclusion and equity in education are cornerstones for addressing all forms of exclusion, marginalization, disparities, and inequalities in access, participation, and learning outcomes.</w:t>
            </w:r>
          </w:p>
          <w:p w14:paraId="2E7C10C3" w14:textId="02408B91" w:rsidR="00A7759C" w:rsidRPr="00AC4F14" w:rsidRDefault="00A7759C" w:rsidP="00E0656D">
            <w:pPr>
              <w:jc w:val="both"/>
              <w:rPr>
                <w:rFonts w:ascii="Times New Roman" w:hAnsi="Times New Roman" w:cs="Times New Roman"/>
                <w:sz w:val="22"/>
                <w:szCs w:val="22"/>
                <w:lang w:val="en-US"/>
              </w:rPr>
            </w:pPr>
            <w:r w:rsidRPr="00AC4F14">
              <w:rPr>
                <w:rFonts w:ascii="Times New Roman" w:hAnsi="Times New Roman" w:cs="Times New Roman"/>
                <w:sz w:val="22"/>
                <w:szCs w:val="22"/>
                <w:lang w:val="en-US"/>
              </w:rPr>
              <w:t>Gender equality.</w:t>
            </w:r>
          </w:p>
        </w:tc>
      </w:tr>
      <w:tr w:rsidR="00A7759C" w:rsidRPr="00AC4F14" w14:paraId="2D9FC586" w14:textId="77777777" w:rsidTr="00A7759C">
        <w:tc>
          <w:tcPr>
            <w:tcW w:w="1264" w:type="dxa"/>
            <w:shd w:val="clear" w:color="auto" w:fill="auto"/>
          </w:tcPr>
          <w:p w14:paraId="2438AF8A" w14:textId="3557C896" w:rsidR="00A7759C" w:rsidRPr="00AC4F14" w:rsidRDefault="00A7759C" w:rsidP="00E0656D">
            <w:pPr>
              <w:rPr>
                <w:rFonts w:ascii="Times New Roman" w:hAnsi="Times New Roman" w:cs="Times New Roman"/>
                <w:b/>
                <w:sz w:val="22"/>
                <w:szCs w:val="22"/>
                <w:lang w:val="en-US"/>
              </w:rPr>
            </w:pPr>
            <w:r w:rsidRPr="00AC4F14">
              <w:rPr>
                <w:rFonts w:ascii="Times New Roman" w:hAnsi="Times New Roman" w:cs="Times New Roman"/>
                <w:b/>
                <w:sz w:val="22"/>
                <w:szCs w:val="22"/>
                <w:lang w:val="en-US"/>
              </w:rPr>
              <w:t>Inclusion</w:t>
            </w:r>
          </w:p>
        </w:tc>
        <w:tc>
          <w:tcPr>
            <w:tcW w:w="12164" w:type="dxa"/>
            <w:shd w:val="clear" w:color="auto" w:fill="auto"/>
          </w:tcPr>
          <w:p w14:paraId="24F7A7F0" w14:textId="77777777" w:rsidR="00A7759C" w:rsidRPr="00AC4F14" w:rsidRDefault="00A7759C" w:rsidP="00E0656D">
            <w:pPr>
              <w:jc w:val="both"/>
              <w:rPr>
                <w:rFonts w:ascii="Times New Roman" w:hAnsi="Times New Roman" w:cs="Times New Roman"/>
                <w:sz w:val="22"/>
                <w:szCs w:val="22"/>
                <w:lang w:val="en-US"/>
              </w:rPr>
            </w:pPr>
            <w:r w:rsidRPr="00AC4F14">
              <w:rPr>
                <w:rFonts w:ascii="Times New Roman" w:hAnsi="Times New Roman" w:cs="Times New Roman"/>
                <w:sz w:val="22"/>
                <w:szCs w:val="22"/>
                <w:lang w:val="en-US"/>
              </w:rPr>
              <w:t>Humanistic conception of education and development based on human rights and dignity, social justice, inclusion, protection, cultural diversity, linguistic and ethnic diversity, and shared responsibility and accountability.</w:t>
            </w:r>
          </w:p>
          <w:p w14:paraId="4BF266AC" w14:textId="77777777" w:rsidR="00A7759C" w:rsidRPr="00AC4F14" w:rsidRDefault="00A7759C" w:rsidP="00E0656D">
            <w:pPr>
              <w:jc w:val="both"/>
              <w:rPr>
                <w:rFonts w:ascii="Times New Roman" w:hAnsi="Times New Roman" w:cs="Times New Roman"/>
                <w:sz w:val="22"/>
                <w:szCs w:val="22"/>
                <w:lang w:val="en-US"/>
              </w:rPr>
            </w:pPr>
            <w:r w:rsidRPr="00AC4F14">
              <w:rPr>
                <w:rFonts w:ascii="Times New Roman" w:hAnsi="Times New Roman" w:cs="Times New Roman"/>
                <w:sz w:val="22"/>
                <w:szCs w:val="22"/>
                <w:lang w:val="en-US"/>
              </w:rPr>
              <w:t>Develop more inclusive, responsive and resilient education systems to meet the needs of children, youth and adults in these contexts.</w:t>
            </w:r>
          </w:p>
          <w:p w14:paraId="79A0EC8D" w14:textId="649E3687" w:rsidR="00A7759C" w:rsidRPr="00AC4F14" w:rsidRDefault="00A7759C" w:rsidP="00E0656D">
            <w:pPr>
              <w:jc w:val="both"/>
              <w:rPr>
                <w:rFonts w:ascii="Times New Roman" w:hAnsi="Times New Roman" w:cs="Times New Roman"/>
                <w:sz w:val="22"/>
                <w:szCs w:val="22"/>
                <w:lang w:val="en-US"/>
              </w:rPr>
            </w:pPr>
            <w:r w:rsidRPr="00AC4F14">
              <w:rPr>
                <w:rFonts w:ascii="Times New Roman" w:hAnsi="Times New Roman" w:cs="Times New Roman"/>
                <w:sz w:val="22"/>
                <w:szCs w:val="22"/>
                <w:lang w:val="en-US"/>
              </w:rPr>
              <w:t>Education should be delivered in safe, supportive and secure learning environments.</w:t>
            </w:r>
          </w:p>
        </w:tc>
      </w:tr>
      <w:tr w:rsidR="00A7759C" w:rsidRPr="00AC4F14" w14:paraId="10597FE1" w14:textId="77777777" w:rsidTr="00A7759C">
        <w:tc>
          <w:tcPr>
            <w:tcW w:w="1264" w:type="dxa"/>
            <w:shd w:val="clear" w:color="auto" w:fill="auto"/>
          </w:tcPr>
          <w:p w14:paraId="1A67ED56" w14:textId="411AD599" w:rsidR="00A7759C" w:rsidRPr="00AC4F14" w:rsidRDefault="00A7759C" w:rsidP="00E0656D">
            <w:pPr>
              <w:rPr>
                <w:rFonts w:ascii="Times New Roman" w:hAnsi="Times New Roman" w:cs="Times New Roman"/>
                <w:b/>
                <w:sz w:val="22"/>
                <w:szCs w:val="22"/>
                <w:lang w:val="en-US"/>
              </w:rPr>
            </w:pPr>
            <w:r w:rsidRPr="00AC4F14">
              <w:rPr>
                <w:rFonts w:ascii="Times New Roman" w:hAnsi="Times New Roman" w:cs="Times New Roman"/>
                <w:b/>
                <w:sz w:val="22"/>
                <w:szCs w:val="22"/>
                <w:lang w:val="en-US"/>
              </w:rPr>
              <w:lastRenderedPageBreak/>
              <w:t>Teaching Profession</w:t>
            </w:r>
          </w:p>
        </w:tc>
        <w:tc>
          <w:tcPr>
            <w:tcW w:w="12164" w:type="dxa"/>
            <w:shd w:val="clear" w:color="auto" w:fill="auto"/>
          </w:tcPr>
          <w:p w14:paraId="3EDB3ABB" w14:textId="0AAD1855" w:rsidR="00A7759C" w:rsidRPr="00AC4F14" w:rsidRDefault="00A7759C" w:rsidP="00E0656D">
            <w:pPr>
              <w:autoSpaceDE w:val="0"/>
              <w:autoSpaceDN w:val="0"/>
              <w:adjustRightInd w:val="0"/>
              <w:jc w:val="both"/>
              <w:rPr>
                <w:rFonts w:ascii="Times New Roman" w:hAnsi="Times New Roman" w:cs="Times New Roman"/>
                <w:sz w:val="22"/>
                <w:szCs w:val="22"/>
                <w:lang w:val="en-US"/>
              </w:rPr>
            </w:pPr>
            <w:r w:rsidRPr="00AC4F14">
              <w:rPr>
                <w:rFonts w:ascii="Times New Roman" w:hAnsi="Times New Roman" w:cs="Times New Roman"/>
                <w:sz w:val="22"/>
                <w:szCs w:val="22"/>
                <w:lang w:val="en-US"/>
              </w:rPr>
              <w:t>Importanc</w:t>
            </w:r>
            <w:r w:rsidR="008A3A15" w:rsidRPr="00AC4F14">
              <w:rPr>
                <w:rFonts w:ascii="Times New Roman" w:hAnsi="Times New Roman" w:cs="Times New Roman"/>
                <w:sz w:val="22"/>
                <w:szCs w:val="22"/>
                <w:lang w:val="en-US"/>
              </w:rPr>
              <w:t>e of gender equality to enforce the right to education for all</w:t>
            </w:r>
            <w:r w:rsidRPr="00AC4F14">
              <w:rPr>
                <w:rFonts w:ascii="Times New Roman" w:hAnsi="Times New Roman" w:cs="Times New Roman"/>
                <w:sz w:val="22"/>
                <w:szCs w:val="22"/>
                <w:lang w:val="en-US"/>
              </w:rPr>
              <w:t xml:space="preserve">. </w:t>
            </w:r>
            <w:r w:rsidR="008A3A15" w:rsidRPr="00AC4F14">
              <w:rPr>
                <w:rFonts w:ascii="Times New Roman" w:hAnsi="Times New Roman" w:cs="Times New Roman"/>
                <w:sz w:val="22"/>
                <w:szCs w:val="22"/>
                <w:lang w:val="en-US"/>
              </w:rPr>
              <w:t>Therefore, we pledge to support learning policies, plans, and contexts that take into account gender issues, as well as mainstream these issues into teacher training, study plans and programs, and to eliminate gender-based discrimination and violence in schools</w:t>
            </w:r>
            <w:r w:rsidRPr="00AC4F14">
              <w:rPr>
                <w:rFonts w:ascii="Times New Roman" w:hAnsi="Times New Roman" w:cs="Times New Roman"/>
                <w:sz w:val="22"/>
                <w:szCs w:val="22"/>
                <w:lang w:val="en-US"/>
              </w:rPr>
              <w:t>.</w:t>
            </w:r>
          </w:p>
          <w:p w14:paraId="7B68F657" w14:textId="3474F59C" w:rsidR="00A7759C" w:rsidRPr="00AC4F14" w:rsidRDefault="008A3A15" w:rsidP="00E0656D">
            <w:pPr>
              <w:autoSpaceDE w:val="0"/>
              <w:autoSpaceDN w:val="0"/>
              <w:adjustRightInd w:val="0"/>
              <w:jc w:val="both"/>
              <w:rPr>
                <w:rFonts w:ascii="Times New Roman" w:hAnsi="Times New Roman" w:cs="Times New Roman"/>
                <w:sz w:val="22"/>
                <w:szCs w:val="22"/>
                <w:lang w:val="en-US"/>
              </w:rPr>
            </w:pPr>
            <w:r w:rsidRPr="00AC4F14">
              <w:rPr>
                <w:rFonts w:ascii="Times New Roman" w:hAnsi="Times New Roman" w:cs="Times New Roman"/>
                <w:sz w:val="22"/>
                <w:szCs w:val="22"/>
                <w:lang w:val="en-US"/>
              </w:rPr>
              <w:t>Make sure that teachers and educators are empowered, duly hired on the basis of contracts, benefit from sound training, are professionally qualified, motivated, and supported in well-resourced, efficient systems that are effectively managed</w:t>
            </w:r>
            <w:r w:rsidR="00A7759C" w:rsidRPr="00AC4F14">
              <w:rPr>
                <w:rFonts w:ascii="Times New Roman" w:hAnsi="Times New Roman" w:cs="Times New Roman"/>
                <w:sz w:val="22"/>
                <w:szCs w:val="22"/>
                <w:lang w:val="en-US"/>
              </w:rPr>
              <w:t>.</w:t>
            </w:r>
          </w:p>
          <w:p w14:paraId="04BF62B7" w14:textId="2D5A8ADF" w:rsidR="00A7759C" w:rsidRPr="00AC4F14" w:rsidRDefault="00A7759C" w:rsidP="00E0656D">
            <w:pPr>
              <w:autoSpaceDE w:val="0"/>
              <w:autoSpaceDN w:val="0"/>
              <w:adjustRightInd w:val="0"/>
              <w:jc w:val="both"/>
              <w:rPr>
                <w:rFonts w:ascii="Times New Roman" w:hAnsi="Times New Roman" w:cs="Times New Roman"/>
                <w:sz w:val="22"/>
                <w:szCs w:val="22"/>
                <w:lang w:val="en-US"/>
              </w:rPr>
            </w:pPr>
            <w:r w:rsidRPr="00AC4F14">
              <w:rPr>
                <w:rFonts w:ascii="Times New Roman" w:hAnsi="Times New Roman" w:cs="Times New Roman"/>
                <w:sz w:val="22"/>
                <w:szCs w:val="22"/>
                <w:lang w:val="en-US"/>
              </w:rPr>
              <w:t>Importanc</w:t>
            </w:r>
            <w:r w:rsidR="008A3A15" w:rsidRPr="00AC4F14">
              <w:rPr>
                <w:rFonts w:ascii="Times New Roman" w:hAnsi="Times New Roman" w:cs="Times New Roman"/>
                <w:sz w:val="22"/>
                <w:szCs w:val="22"/>
                <w:lang w:val="en-US"/>
              </w:rPr>
              <w:t>e of education and training in human rights to achi</w:t>
            </w:r>
            <w:r w:rsidR="00876781" w:rsidRPr="00AC4F14">
              <w:rPr>
                <w:rFonts w:ascii="Times New Roman" w:hAnsi="Times New Roman" w:cs="Times New Roman"/>
                <w:sz w:val="22"/>
                <w:szCs w:val="22"/>
                <w:lang w:val="en-US"/>
              </w:rPr>
              <w:t>e</w:t>
            </w:r>
            <w:r w:rsidR="008A3A15" w:rsidRPr="00AC4F14">
              <w:rPr>
                <w:rFonts w:ascii="Times New Roman" w:hAnsi="Times New Roman" w:cs="Times New Roman"/>
                <w:sz w:val="22"/>
                <w:szCs w:val="22"/>
                <w:lang w:val="en-US"/>
              </w:rPr>
              <w:t>ve the agenda for sustainable development post-2015</w:t>
            </w:r>
            <w:r w:rsidRPr="00AC4F14">
              <w:rPr>
                <w:rFonts w:ascii="Times New Roman" w:hAnsi="Times New Roman" w:cs="Times New Roman"/>
                <w:sz w:val="22"/>
                <w:szCs w:val="22"/>
                <w:lang w:val="en-US"/>
              </w:rPr>
              <w:t>.</w:t>
            </w:r>
          </w:p>
          <w:p w14:paraId="0B1DC69F" w14:textId="2963CEA4" w:rsidR="00A7759C" w:rsidRPr="00AC4F14" w:rsidRDefault="00876781" w:rsidP="00E0656D">
            <w:pPr>
              <w:jc w:val="both"/>
              <w:rPr>
                <w:rFonts w:ascii="Times New Roman" w:hAnsi="Times New Roman" w:cs="Times New Roman"/>
                <w:sz w:val="22"/>
                <w:szCs w:val="22"/>
                <w:lang w:val="en-US"/>
              </w:rPr>
            </w:pPr>
            <w:r w:rsidRPr="00AC4F14">
              <w:rPr>
                <w:rFonts w:ascii="Times New Roman" w:hAnsi="Times New Roman" w:cs="Times New Roman"/>
                <w:sz w:val="22"/>
                <w:szCs w:val="22"/>
                <w:lang w:val="en-US"/>
              </w:rPr>
              <w:t>Quality education fosters creativity and knowledge, guarantees the acquisition of basic reading, writing, and arithmetic skills, as well as analytical and problem-solving capabilities and other high-level cognitive, interpersonal, and social skills</w:t>
            </w:r>
            <w:r w:rsidR="00A7759C" w:rsidRPr="00AC4F14">
              <w:rPr>
                <w:rFonts w:ascii="Times New Roman" w:hAnsi="Times New Roman" w:cs="Times New Roman"/>
                <w:sz w:val="22"/>
                <w:szCs w:val="22"/>
                <w:lang w:val="en-US"/>
              </w:rPr>
              <w:t>.</w:t>
            </w:r>
          </w:p>
        </w:tc>
      </w:tr>
      <w:tr w:rsidR="00A7759C" w:rsidRPr="00AC4F14" w14:paraId="3E04A123" w14:textId="77777777" w:rsidTr="00A7759C">
        <w:tc>
          <w:tcPr>
            <w:tcW w:w="1264" w:type="dxa"/>
            <w:shd w:val="clear" w:color="auto" w:fill="auto"/>
          </w:tcPr>
          <w:p w14:paraId="0C315F3F" w14:textId="0FBDEF50" w:rsidR="00A7759C" w:rsidRPr="00AC4F14" w:rsidRDefault="00A7759C" w:rsidP="00E0656D">
            <w:pPr>
              <w:rPr>
                <w:rFonts w:ascii="Times New Roman" w:hAnsi="Times New Roman" w:cs="Times New Roman"/>
                <w:b/>
                <w:sz w:val="22"/>
                <w:szCs w:val="22"/>
                <w:lang w:val="en-US"/>
              </w:rPr>
            </w:pPr>
            <w:r w:rsidRPr="00AC4F14">
              <w:rPr>
                <w:rFonts w:ascii="Times New Roman" w:hAnsi="Times New Roman" w:cs="Times New Roman"/>
                <w:b/>
                <w:sz w:val="22"/>
                <w:szCs w:val="22"/>
                <w:lang w:val="en-US"/>
              </w:rPr>
              <w:t>Early Childhood</w:t>
            </w:r>
          </w:p>
        </w:tc>
        <w:tc>
          <w:tcPr>
            <w:tcW w:w="12164" w:type="dxa"/>
            <w:shd w:val="clear" w:color="auto" w:fill="auto"/>
          </w:tcPr>
          <w:p w14:paraId="1380A0B6" w14:textId="7F906773" w:rsidR="00A7759C" w:rsidRPr="00AC4F14" w:rsidRDefault="00876781" w:rsidP="00E0656D">
            <w:pPr>
              <w:rPr>
                <w:rFonts w:ascii="Times New Roman" w:hAnsi="Times New Roman" w:cs="Times New Roman"/>
                <w:sz w:val="22"/>
                <w:szCs w:val="22"/>
                <w:lang w:val="en-US"/>
              </w:rPr>
            </w:pPr>
            <w:r w:rsidRPr="00AC4F14">
              <w:rPr>
                <w:rFonts w:ascii="Times New Roman" w:hAnsi="Times New Roman" w:cs="Times New Roman"/>
                <w:sz w:val="22"/>
                <w:szCs w:val="22"/>
                <w:lang w:val="en-US"/>
              </w:rPr>
              <w:t>6. At least one year of free, mandatory quality pre-school teaching must be provided and all children must have access to early childhood education, services, and development</w:t>
            </w:r>
            <w:r w:rsidR="00A7759C" w:rsidRPr="00AC4F14">
              <w:rPr>
                <w:rFonts w:ascii="Times New Roman" w:hAnsi="Times New Roman" w:cs="Times New Roman"/>
                <w:sz w:val="22"/>
                <w:szCs w:val="22"/>
                <w:lang w:val="en-US"/>
              </w:rPr>
              <w:t>.</w:t>
            </w:r>
          </w:p>
          <w:p w14:paraId="48A216BF" w14:textId="5B9BC8FD" w:rsidR="00A7759C" w:rsidRPr="00AC4F14" w:rsidRDefault="00A7759C" w:rsidP="00E0656D">
            <w:pPr>
              <w:rPr>
                <w:rFonts w:ascii="Times New Roman" w:hAnsi="Times New Roman" w:cs="Times New Roman"/>
                <w:sz w:val="22"/>
                <w:szCs w:val="22"/>
                <w:lang w:val="en-US"/>
              </w:rPr>
            </w:pPr>
            <w:r w:rsidRPr="00AC4F14">
              <w:rPr>
                <w:rFonts w:ascii="Times New Roman" w:hAnsi="Times New Roman" w:cs="Times New Roman"/>
                <w:sz w:val="22"/>
                <w:szCs w:val="22"/>
                <w:lang w:val="en-US"/>
              </w:rPr>
              <w:t>Pro</w:t>
            </w:r>
            <w:r w:rsidR="00876781" w:rsidRPr="00AC4F14">
              <w:rPr>
                <w:rFonts w:ascii="Times New Roman" w:hAnsi="Times New Roman" w:cs="Times New Roman"/>
                <w:sz w:val="22"/>
                <w:szCs w:val="22"/>
                <w:lang w:val="en-US"/>
              </w:rPr>
              <w:t>vide significant education and training opportunities for the large number of children and adolescents who are not enrolled in school and who need immediate, sustained, and specific measures to make sure that all children attend school and learn</w:t>
            </w:r>
            <w:r w:rsidRPr="00AC4F14">
              <w:rPr>
                <w:rFonts w:ascii="Times New Roman" w:hAnsi="Times New Roman" w:cs="Times New Roman"/>
                <w:sz w:val="22"/>
                <w:szCs w:val="22"/>
                <w:lang w:val="en-US"/>
              </w:rPr>
              <w:t>.</w:t>
            </w:r>
          </w:p>
          <w:p w14:paraId="07756732" w14:textId="547DB838" w:rsidR="00A7759C" w:rsidRPr="00AC4F14" w:rsidRDefault="00A7759C" w:rsidP="00E0656D">
            <w:pPr>
              <w:rPr>
                <w:rFonts w:ascii="Times New Roman" w:hAnsi="Times New Roman" w:cs="Times New Roman"/>
                <w:sz w:val="22"/>
                <w:szCs w:val="22"/>
                <w:lang w:val="en-US"/>
              </w:rPr>
            </w:pPr>
            <w:r w:rsidRPr="00AC4F14">
              <w:rPr>
                <w:rFonts w:ascii="Times New Roman" w:hAnsi="Times New Roman" w:cs="Times New Roman"/>
                <w:sz w:val="22"/>
                <w:szCs w:val="22"/>
                <w:lang w:val="en-US"/>
              </w:rPr>
              <w:t>10. Promo</w:t>
            </w:r>
            <w:r w:rsidR="00876781" w:rsidRPr="00AC4F14">
              <w:rPr>
                <w:rFonts w:ascii="Times New Roman" w:hAnsi="Times New Roman" w:cs="Times New Roman"/>
                <w:sz w:val="22"/>
                <w:szCs w:val="22"/>
                <w:lang w:val="en-US"/>
              </w:rPr>
              <w:t>te quality lifelong learning opportunities for all in all contexts and at all levels of education</w:t>
            </w:r>
            <w:r w:rsidRPr="00AC4F14">
              <w:rPr>
                <w:rFonts w:ascii="Times New Roman" w:hAnsi="Times New Roman" w:cs="Times New Roman"/>
                <w:sz w:val="22"/>
                <w:szCs w:val="22"/>
                <w:lang w:val="en-US"/>
              </w:rPr>
              <w:t>.</w:t>
            </w:r>
          </w:p>
        </w:tc>
      </w:tr>
      <w:tr w:rsidR="00A7759C" w:rsidRPr="00AC4F14" w14:paraId="1AA01279" w14:textId="77777777" w:rsidTr="006A0885">
        <w:tc>
          <w:tcPr>
            <w:tcW w:w="13428" w:type="dxa"/>
            <w:gridSpan w:val="2"/>
            <w:shd w:val="clear" w:color="auto" w:fill="auto"/>
          </w:tcPr>
          <w:p w14:paraId="52A6897D" w14:textId="5FC63C11" w:rsidR="00A7759C" w:rsidRPr="00AC4F14" w:rsidRDefault="00A7759C" w:rsidP="00E0656D">
            <w:pPr>
              <w:rPr>
                <w:rFonts w:ascii="Times New Roman" w:hAnsi="Times New Roman" w:cs="Times New Roman"/>
                <w:b/>
                <w:sz w:val="22"/>
                <w:szCs w:val="22"/>
                <w:u w:val="single"/>
                <w:lang w:val="en-US"/>
              </w:rPr>
            </w:pPr>
            <w:r w:rsidRPr="00AC4F14">
              <w:rPr>
                <w:rFonts w:ascii="Times New Roman" w:hAnsi="Times New Roman" w:cs="Times New Roman"/>
                <w:b/>
                <w:sz w:val="22"/>
                <w:szCs w:val="22"/>
                <w:u w:val="single"/>
                <w:lang w:val="en-US"/>
              </w:rPr>
              <w:t xml:space="preserve">Commitments: </w:t>
            </w:r>
          </w:p>
          <w:p w14:paraId="0606D301" w14:textId="77777777" w:rsidR="00A7759C" w:rsidRPr="00AC4F14" w:rsidRDefault="00A7759C" w:rsidP="00E0656D">
            <w:pPr>
              <w:jc w:val="both"/>
              <w:rPr>
                <w:rFonts w:ascii="Times New Roman" w:hAnsi="Times New Roman" w:cs="Times New Roman"/>
                <w:sz w:val="22"/>
                <w:szCs w:val="22"/>
                <w:lang w:val="en-US"/>
              </w:rPr>
            </w:pPr>
            <w:r w:rsidRPr="00AC4F14">
              <w:rPr>
                <w:rFonts w:ascii="Times New Roman" w:hAnsi="Times New Roman" w:cs="Times New Roman"/>
                <w:sz w:val="22"/>
                <w:szCs w:val="22"/>
                <w:lang w:val="en-US"/>
              </w:rPr>
              <w:t>1. 12 years of free publicly funded, equitable, quality primary and secondary education, at least 9 years of which will be compulsory.</w:t>
            </w:r>
          </w:p>
          <w:p w14:paraId="4ED9723A" w14:textId="77777777" w:rsidR="00A7759C" w:rsidRPr="00AC4F14" w:rsidRDefault="00A7759C" w:rsidP="00E0656D">
            <w:pPr>
              <w:jc w:val="both"/>
              <w:rPr>
                <w:rFonts w:ascii="Times New Roman" w:hAnsi="Times New Roman" w:cs="Times New Roman"/>
                <w:sz w:val="22"/>
                <w:szCs w:val="22"/>
                <w:lang w:val="en-US"/>
              </w:rPr>
            </w:pPr>
            <w:r w:rsidRPr="00AC4F14">
              <w:rPr>
                <w:rFonts w:ascii="Times New Roman" w:hAnsi="Times New Roman" w:cs="Times New Roman"/>
                <w:sz w:val="22"/>
                <w:szCs w:val="22"/>
                <w:lang w:val="en-US"/>
              </w:rPr>
              <w:t>2. At least one year of free and compulsory pre-primary education and the guarantee that all children have access to early childhood development education, care, and education.</w:t>
            </w:r>
          </w:p>
          <w:p w14:paraId="07000300" w14:textId="77777777" w:rsidR="00A7759C" w:rsidRPr="00AC4F14" w:rsidRDefault="00A7759C" w:rsidP="00E0656D">
            <w:pPr>
              <w:jc w:val="both"/>
              <w:rPr>
                <w:rFonts w:ascii="Times New Roman" w:hAnsi="Times New Roman" w:cs="Times New Roman"/>
                <w:sz w:val="22"/>
                <w:szCs w:val="22"/>
                <w:lang w:val="en-US"/>
              </w:rPr>
            </w:pPr>
            <w:r w:rsidRPr="00AC4F14">
              <w:rPr>
                <w:rFonts w:ascii="Times New Roman" w:hAnsi="Times New Roman" w:cs="Times New Roman"/>
                <w:sz w:val="22"/>
                <w:szCs w:val="22"/>
                <w:lang w:val="en-US"/>
              </w:rPr>
              <w:t>3. Access to education, participation and learning outcomes.</w:t>
            </w:r>
          </w:p>
          <w:p w14:paraId="267FC801" w14:textId="77777777" w:rsidR="00A7759C" w:rsidRPr="00AC4F14" w:rsidRDefault="00A7759C" w:rsidP="00E0656D">
            <w:pPr>
              <w:jc w:val="both"/>
              <w:rPr>
                <w:rFonts w:ascii="Times New Roman" w:hAnsi="Times New Roman" w:cs="Times New Roman"/>
                <w:sz w:val="22"/>
                <w:szCs w:val="22"/>
                <w:lang w:val="en-US"/>
              </w:rPr>
            </w:pPr>
            <w:r w:rsidRPr="00AC4F14">
              <w:rPr>
                <w:rFonts w:ascii="Times New Roman" w:hAnsi="Times New Roman" w:cs="Times New Roman"/>
                <w:sz w:val="22"/>
                <w:szCs w:val="22"/>
                <w:lang w:val="en-US"/>
              </w:rPr>
              <w:t>4. Recognize the importance of gender equality in achieving the human right to education, including the commitment to support gender-sensitive policies, plans, and learning environments.</w:t>
            </w:r>
          </w:p>
          <w:p w14:paraId="0F28A043" w14:textId="77777777" w:rsidR="00A7759C" w:rsidRPr="00AC4F14" w:rsidRDefault="00A7759C" w:rsidP="00E0656D">
            <w:pPr>
              <w:jc w:val="both"/>
              <w:rPr>
                <w:rFonts w:ascii="Times New Roman" w:hAnsi="Times New Roman" w:cs="Times New Roman"/>
                <w:sz w:val="22"/>
                <w:szCs w:val="22"/>
                <w:lang w:val="en-US"/>
              </w:rPr>
            </w:pPr>
            <w:r w:rsidRPr="00AC4F14">
              <w:rPr>
                <w:rFonts w:ascii="Times New Roman" w:hAnsi="Times New Roman" w:cs="Times New Roman"/>
                <w:sz w:val="22"/>
                <w:szCs w:val="22"/>
                <w:lang w:val="en-US"/>
              </w:rPr>
              <w:t>5. Quality education and improvement in learning outcomes, including ensuring teachers and educators who are empowered, adequately recruited, well-trained, professionally qualified, motivated and supported.</w:t>
            </w:r>
          </w:p>
          <w:p w14:paraId="2498F246" w14:textId="77777777" w:rsidR="00A7759C" w:rsidRPr="00AC4F14" w:rsidRDefault="00A7759C" w:rsidP="00E0656D">
            <w:pPr>
              <w:jc w:val="both"/>
              <w:rPr>
                <w:rFonts w:ascii="Times New Roman" w:hAnsi="Times New Roman" w:cs="Times New Roman"/>
                <w:sz w:val="22"/>
                <w:szCs w:val="22"/>
                <w:lang w:val="en-US"/>
              </w:rPr>
            </w:pPr>
            <w:r w:rsidRPr="00AC4F14">
              <w:rPr>
                <w:rFonts w:ascii="Times New Roman" w:hAnsi="Times New Roman" w:cs="Times New Roman"/>
                <w:sz w:val="22"/>
                <w:szCs w:val="22"/>
                <w:lang w:val="en-US"/>
              </w:rPr>
              <w:t>6. The commitment to guarantee quality lifelong learning opportunities.</w:t>
            </w:r>
          </w:p>
          <w:p w14:paraId="1A93294B" w14:textId="77777777" w:rsidR="00A7759C" w:rsidRPr="00AC4F14" w:rsidRDefault="00A7759C" w:rsidP="00E0656D">
            <w:pPr>
              <w:jc w:val="both"/>
              <w:rPr>
                <w:rFonts w:ascii="Times New Roman" w:hAnsi="Times New Roman" w:cs="Times New Roman"/>
                <w:sz w:val="22"/>
                <w:szCs w:val="22"/>
                <w:lang w:val="en-US"/>
              </w:rPr>
            </w:pPr>
            <w:r w:rsidRPr="00AC4F14">
              <w:rPr>
                <w:rFonts w:ascii="Times New Roman" w:hAnsi="Times New Roman" w:cs="Times New Roman"/>
                <w:sz w:val="22"/>
                <w:szCs w:val="22"/>
                <w:lang w:val="en-US"/>
              </w:rPr>
              <w:t xml:space="preserve">7. Recommend in response to crisis ensuring that education is delivered in supportive and safe environments. </w:t>
            </w:r>
          </w:p>
          <w:p w14:paraId="54F01D47" w14:textId="1AA3EF20" w:rsidR="00A7759C" w:rsidRPr="00AC4F14" w:rsidRDefault="00A7759C" w:rsidP="00E0656D">
            <w:pPr>
              <w:rPr>
                <w:rFonts w:ascii="Times New Roman" w:hAnsi="Times New Roman" w:cs="Times New Roman"/>
                <w:b/>
                <w:sz w:val="22"/>
                <w:szCs w:val="22"/>
                <w:u w:val="single"/>
                <w:lang w:val="en-US"/>
              </w:rPr>
            </w:pPr>
            <w:r w:rsidRPr="00AC4F14">
              <w:rPr>
                <w:rFonts w:ascii="Times New Roman" w:hAnsi="Times New Roman" w:cs="Times New Roman"/>
                <w:sz w:val="22"/>
                <w:szCs w:val="22"/>
                <w:lang w:val="en-US"/>
              </w:rPr>
              <w:t xml:space="preserve">8. Keep the urgent commitment to spend at least 4% to 6% of gross domestic product and/or allocate at least 15% to 20% of total public spending for </w:t>
            </w:r>
            <w:proofErr w:type="gramStart"/>
            <w:r w:rsidRPr="00AC4F14">
              <w:rPr>
                <w:rFonts w:ascii="Times New Roman" w:hAnsi="Times New Roman" w:cs="Times New Roman"/>
                <w:sz w:val="22"/>
                <w:szCs w:val="22"/>
                <w:lang w:val="en-US"/>
              </w:rPr>
              <w:t>education.</w:t>
            </w:r>
            <w:proofErr w:type="gramEnd"/>
          </w:p>
        </w:tc>
      </w:tr>
      <w:tr w:rsidR="00A7759C" w:rsidRPr="00AC4F14" w14:paraId="0EB2B6CC" w14:textId="77777777" w:rsidTr="006A0885">
        <w:tc>
          <w:tcPr>
            <w:tcW w:w="13428" w:type="dxa"/>
            <w:gridSpan w:val="2"/>
            <w:shd w:val="clear" w:color="auto" w:fill="D9D9D9"/>
          </w:tcPr>
          <w:p w14:paraId="09F17218" w14:textId="645B5847" w:rsidR="00A7759C" w:rsidRPr="00AC4F14" w:rsidRDefault="00A7759C" w:rsidP="00E0656D">
            <w:pPr>
              <w:rPr>
                <w:rFonts w:ascii="Times New Roman" w:hAnsi="Times New Roman" w:cs="Times New Roman"/>
                <w:b/>
                <w:sz w:val="22"/>
                <w:szCs w:val="22"/>
                <w:u w:val="single"/>
                <w:lang w:val="en-US"/>
              </w:rPr>
            </w:pPr>
            <w:r w:rsidRPr="00AC4F14">
              <w:rPr>
                <w:rFonts w:ascii="Times New Roman" w:hAnsi="Times New Roman" w:cs="Times New Roman"/>
                <w:b/>
                <w:sz w:val="22"/>
                <w:szCs w:val="22"/>
                <w:u w:val="single"/>
                <w:lang w:val="en-US"/>
              </w:rPr>
              <w:t xml:space="preserve">Document: </w:t>
            </w:r>
            <w:r w:rsidRPr="00AC4F14">
              <w:rPr>
                <w:rFonts w:ascii="Times New Roman" w:hAnsi="Times New Roman" w:cs="Times New Roman"/>
                <w:b/>
                <w:sz w:val="22"/>
                <w:szCs w:val="22"/>
                <w:lang w:val="en-US"/>
              </w:rPr>
              <w:t>Framework for Global Action Towards an inclusive and equitable quality education and lifelong learning for all (2015)</w:t>
            </w:r>
            <w:r w:rsidRPr="00AC4F14">
              <w:rPr>
                <w:rFonts w:ascii="Times New Roman" w:hAnsi="Times New Roman" w:cs="Times New Roman"/>
                <w:b/>
                <w:sz w:val="22"/>
                <w:szCs w:val="22"/>
                <w:u w:val="single"/>
                <w:lang w:val="en-US"/>
              </w:rPr>
              <w:t xml:space="preserve"> </w:t>
            </w:r>
          </w:p>
        </w:tc>
      </w:tr>
      <w:tr w:rsidR="00A7759C" w:rsidRPr="00AC4F14" w14:paraId="517F2EEA" w14:textId="77777777" w:rsidTr="00A7759C">
        <w:tc>
          <w:tcPr>
            <w:tcW w:w="1264" w:type="dxa"/>
            <w:shd w:val="clear" w:color="auto" w:fill="auto"/>
          </w:tcPr>
          <w:p w14:paraId="2C29D342" w14:textId="07E87C14" w:rsidR="00A7759C" w:rsidRPr="00AC4F14" w:rsidRDefault="00A7759C" w:rsidP="00E0656D">
            <w:pPr>
              <w:rPr>
                <w:rFonts w:ascii="Times New Roman" w:hAnsi="Times New Roman" w:cs="Times New Roman"/>
                <w:b/>
                <w:sz w:val="22"/>
                <w:szCs w:val="22"/>
                <w:lang w:val="en-US"/>
              </w:rPr>
            </w:pPr>
            <w:r w:rsidRPr="00AC4F14">
              <w:rPr>
                <w:rFonts w:ascii="Times New Roman" w:hAnsi="Times New Roman" w:cs="Times New Roman"/>
                <w:b/>
                <w:sz w:val="22"/>
                <w:szCs w:val="22"/>
                <w:lang w:val="en-US"/>
              </w:rPr>
              <w:t>Quality</w:t>
            </w:r>
          </w:p>
        </w:tc>
        <w:tc>
          <w:tcPr>
            <w:tcW w:w="12164" w:type="dxa"/>
            <w:shd w:val="clear" w:color="auto" w:fill="auto"/>
          </w:tcPr>
          <w:p w14:paraId="1373B11D" w14:textId="77777777" w:rsidR="00A7759C" w:rsidRPr="00AC4F14" w:rsidRDefault="00A7759C" w:rsidP="00E0656D">
            <w:pPr>
              <w:jc w:val="both"/>
              <w:rPr>
                <w:rFonts w:ascii="Times New Roman" w:hAnsi="Times New Roman" w:cs="Times New Roman"/>
                <w:sz w:val="22"/>
                <w:szCs w:val="22"/>
                <w:lang w:val="en-US"/>
              </w:rPr>
            </w:pPr>
            <w:r w:rsidRPr="00AC4F14">
              <w:rPr>
                <w:rFonts w:ascii="Times New Roman" w:hAnsi="Times New Roman" w:cs="Times New Roman"/>
                <w:sz w:val="22"/>
                <w:szCs w:val="22"/>
                <w:lang w:val="en-US"/>
              </w:rPr>
              <w:t>Warning against the danger of concentrating on access to education without paying enough attention to whether students are learning and acquiring relevant skills.</w:t>
            </w:r>
          </w:p>
          <w:p w14:paraId="585E667F" w14:textId="77777777" w:rsidR="00A7759C" w:rsidRPr="00AC4F14" w:rsidRDefault="00A7759C" w:rsidP="00E0656D">
            <w:pPr>
              <w:jc w:val="both"/>
              <w:rPr>
                <w:rFonts w:ascii="Times New Roman" w:hAnsi="Times New Roman" w:cs="Times New Roman"/>
                <w:sz w:val="22"/>
                <w:szCs w:val="22"/>
                <w:lang w:val="en-US"/>
              </w:rPr>
            </w:pPr>
            <w:r w:rsidRPr="00AC4F14">
              <w:rPr>
                <w:rFonts w:ascii="Times New Roman" w:hAnsi="Times New Roman" w:cs="Times New Roman"/>
                <w:sz w:val="22"/>
                <w:szCs w:val="22"/>
                <w:lang w:val="en-US"/>
              </w:rPr>
              <w:t>“Business as usual” will not bring quality education to all.</w:t>
            </w:r>
          </w:p>
          <w:p w14:paraId="388F027C" w14:textId="77777777" w:rsidR="00A7759C" w:rsidRPr="00AC4F14" w:rsidRDefault="00A7759C" w:rsidP="00E0656D">
            <w:pPr>
              <w:jc w:val="both"/>
              <w:rPr>
                <w:rFonts w:ascii="Times New Roman" w:hAnsi="Times New Roman" w:cs="Times New Roman"/>
                <w:sz w:val="22"/>
                <w:szCs w:val="22"/>
                <w:lang w:val="en-US"/>
              </w:rPr>
            </w:pPr>
            <w:r w:rsidRPr="00AC4F14">
              <w:rPr>
                <w:rFonts w:ascii="Times New Roman" w:hAnsi="Times New Roman" w:cs="Times New Roman"/>
                <w:sz w:val="22"/>
                <w:szCs w:val="22"/>
                <w:lang w:val="en-US"/>
              </w:rPr>
              <w:t>Education is a fundamental human right and an enabling right.</w:t>
            </w:r>
          </w:p>
          <w:p w14:paraId="615F1B8C" w14:textId="77777777" w:rsidR="00A7759C" w:rsidRPr="00AC4F14" w:rsidRDefault="00A7759C" w:rsidP="00E0656D">
            <w:pPr>
              <w:jc w:val="both"/>
              <w:rPr>
                <w:rFonts w:ascii="Times New Roman" w:hAnsi="Times New Roman" w:cs="Times New Roman"/>
                <w:sz w:val="22"/>
                <w:szCs w:val="22"/>
                <w:lang w:val="en-US"/>
              </w:rPr>
            </w:pPr>
            <w:r w:rsidRPr="00AC4F14">
              <w:rPr>
                <w:rFonts w:ascii="Times New Roman" w:hAnsi="Times New Roman" w:cs="Times New Roman"/>
                <w:sz w:val="22"/>
                <w:szCs w:val="22"/>
                <w:lang w:val="en-US"/>
              </w:rPr>
              <w:t>Education is a public good.</w:t>
            </w:r>
          </w:p>
          <w:p w14:paraId="4E229D91" w14:textId="6DDAF60D" w:rsidR="00A7759C" w:rsidRPr="00AC4F14" w:rsidRDefault="00A7759C" w:rsidP="00E0656D">
            <w:pPr>
              <w:jc w:val="both"/>
              <w:rPr>
                <w:rFonts w:ascii="Times New Roman" w:hAnsi="Times New Roman" w:cs="Times New Roman"/>
                <w:sz w:val="22"/>
                <w:szCs w:val="22"/>
                <w:lang w:val="en-US"/>
              </w:rPr>
            </w:pPr>
            <w:r w:rsidRPr="00AC4F14">
              <w:rPr>
                <w:rFonts w:ascii="Times New Roman" w:hAnsi="Times New Roman" w:cs="Times New Roman"/>
                <w:sz w:val="22"/>
                <w:szCs w:val="22"/>
                <w:lang w:val="en-US"/>
              </w:rPr>
              <w:t>Education must be of sufficient quality to lead to relevant, equitable, and effective learning outcomes at all levels and in all settings.</w:t>
            </w:r>
          </w:p>
          <w:p w14:paraId="22824558" w14:textId="304F50C9" w:rsidR="00A7759C" w:rsidRPr="00AC4F14" w:rsidRDefault="00A7759C" w:rsidP="00E0656D">
            <w:pPr>
              <w:jc w:val="both"/>
              <w:rPr>
                <w:rFonts w:ascii="Times New Roman" w:hAnsi="Times New Roman" w:cs="Times New Roman"/>
                <w:sz w:val="22"/>
                <w:szCs w:val="22"/>
                <w:lang w:val="en-US"/>
              </w:rPr>
            </w:pPr>
            <w:r w:rsidRPr="00AC4F14">
              <w:rPr>
                <w:rFonts w:ascii="Times New Roman" w:hAnsi="Times New Roman" w:cs="Times New Roman"/>
                <w:sz w:val="22"/>
                <w:szCs w:val="22"/>
                <w:lang w:val="en-US"/>
              </w:rPr>
              <w:t>Target 1: Ensure that all girls and boys complete free, equitable, and quality primary and secondary education leading to relevant and effective learning outcomes.</w:t>
            </w:r>
          </w:p>
          <w:p w14:paraId="0CD7DAEC" w14:textId="38B91B0B" w:rsidR="00A7759C" w:rsidRPr="00AC4F14" w:rsidRDefault="00A7759C" w:rsidP="00E0656D">
            <w:pPr>
              <w:jc w:val="both"/>
              <w:rPr>
                <w:rFonts w:ascii="Times New Roman" w:hAnsi="Times New Roman" w:cs="Times New Roman"/>
                <w:sz w:val="22"/>
                <w:szCs w:val="22"/>
                <w:lang w:val="en-US"/>
              </w:rPr>
            </w:pPr>
            <w:r w:rsidRPr="00AC4F14">
              <w:rPr>
                <w:rFonts w:ascii="Times New Roman" w:hAnsi="Times New Roman" w:cs="Times New Roman"/>
                <w:sz w:val="22"/>
                <w:szCs w:val="22"/>
                <w:lang w:val="en-US"/>
              </w:rPr>
              <w:t>Target 2: Ensure that all girls and boys have access to quality early childhood and preschool development, care, and pre-primary education services so they are ready for primary education.</w:t>
            </w:r>
          </w:p>
          <w:p w14:paraId="773BF050" w14:textId="4FF658CA" w:rsidR="00A7759C" w:rsidRPr="00AC4F14" w:rsidRDefault="00A7759C" w:rsidP="00E0656D">
            <w:pPr>
              <w:jc w:val="both"/>
              <w:rPr>
                <w:rFonts w:ascii="Times New Roman" w:hAnsi="Times New Roman" w:cs="Times New Roman"/>
                <w:sz w:val="22"/>
                <w:szCs w:val="22"/>
                <w:lang w:val="en-US"/>
              </w:rPr>
            </w:pPr>
            <w:r w:rsidRPr="00AC4F14">
              <w:rPr>
                <w:rFonts w:ascii="Times New Roman" w:hAnsi="Times New Roman" w:cs="Times New Roman"/>
                <w:sz w:val="22"/>
                <w:szCs w:val="22"/>
                <w:lang w:val="en-US"/>
              </w:rPr>
              <w:t>Target 6: Ensure that all youth and a substantial proportion of adults, both men and women, achieve literacy and numeracy.</w:t>
            </w:r>
          </w:p>
        </w:tc>
      </w:tr>
      <w:tr w:rsidR="00A7759C" w:rsidRPr="00AC4F14" w14:paraId="3CC47C72" w14:textId="77777777" w:rsidTr="00A7759C">
        <w:tc>
          <w:tcPr>
            <w:tcW w:w="1264" w:type="dxa"/>
            <w:shd w:val="clear" w:color="auto" w:fill="auto"/>
          </w:tcPr>
          <w:p w14:paraId="4AE644BB" w14:textId="441B7D18" w:rsidR="00A7759C" w:rsidRPr="00AC4F14" w:rsidRDefault="00A7759C" w:rsidP="00E0656D">
            <w:pPr>
              <w:rPr>
                <w:rFonts w:ascii="Times New Roman" w:hAnsi="Times New Roman" w:cs="Times New Roman"/>
                <w:b/>
                <w:sz w:val="22"/>
                <w:szCs w:val="22"/>
                <w:lang w:val="en-US"/>
              </w:rPr>
            </w:pPr>
            <w:r w:rsidRPr="00AC4F14">
              <w:rPr>
                <w:rFonts w:ascii="Times New Roman" w:hAnsi="Times New Roman" w:cs="Times New Roman"/>
                <w:b/>
                <w:sz w:val="22"/>
                <w:szCs w:val="22"/>
                <w:lang w:val="en-US"/>
              </w:rPr>
              <w:t xml:space="preserve">Equity </w:t>
            </w:r>
          </w:p>
        </w:tc>
        <w:tc>
          <w:tcPr>
            <w:tcW w:w="12164" w:type="dxa"/>
            <w:shd w:val="clear" w:color="auto" w:fill="auto"/>
          </w:tcPr>
          <w:p w14:paraId="0AF75111" w14:textId="77777777" w:rsidR="00A7759C" w:rsidRPr="00AC4F14" w:rsidRDefault="00A7759C" w:rsidP="00E0656D">
            <w:pPr>
              <w:jc w:val="both"/>
              <w:rPr>
                <w:rFonts w:ascii="Times New Roman" w:hAnsi="Times New Roman" w:cs="Times New Roman"/>
                <w:sz w:val="22"/>
                <w:szCs w:val="22"/>
                <w:lang w:val="en-US"/>
              </w:rPr>
            </w:pPr>
            <w:r w:rsidRPr="00AC4F14">
              <w:rPr>
                <w:rFonts w:ascii="Times New Roman" w:hAnsi="Times New Roman" w:cs="Times New Roman"/>
                <w:sz w:val="22"/>
                <w:szCs w:val="22"/>
                <w:lang w:val="en-US"/>
              </w:rPr>
              <w:t xml:space="preserve">The new education agenda’s focus on inclusion and equity presents the need for increased efforts especially aimed at reaching those </w:t>
            </w:r>
            <w:r w:rsidRPr="00AC4F14">
              <w:rPr>
                <w:rFonts w:ascii="Times New Roman" w:hAnsi="Times New Roman" w:cs="Times New Roman"/>
                <w:sz w:val="22"/>
                <w:szCs w:val="22"/>
                <w:lang w:val="en-US"/>
              </w:rPr>
              <w:lastRenderedPageBreak/>
              <w:t>who are marginalized or in vulnerable situations.</w:t>
            </w:r>
          </w:p>
          <w:p w14:paraId="53E8C124" w14:textId="0D2700B9" w:rsidR="00A7759C" w:rsidRPr="00AC4F14" w:rsidRDefault="00A7759C" w:rsidP="00E0656D">
            <w:pPr>
              <w:jc w:val="both"/>
              <w:rPr>
                <w:rFonts w:ascii="Times New Roman" w:hAnsi="Times New Roman" w:cs="Times New Roman"/>
                <w:sz w:val="22"/>
                <w:szCs w:val="22"/>
                <w:lang w:val="en-US"/>
              </w:rPr>
            </w:pPr>
            <w:r w:rsidRPr="00AC4F14">
              <w:rPr>
                <w:rFonts w:ascii="Times New Roman" w:hAnsi="Times New Roman" w:cs="Times New Roman"/>
                <w:sz w:val="22"/>
                <w:szCs w:val="22"/>
                <w:lang w:val="en-US"/>
              </w:rPr>
              <w:t>Education is the key for eradicating poverty, ensuring gender equality.</w:t>
            </w:r>
          </w:p>
          <w:p w14:paraId="60D60EC9" w14:textId="790D4542" w:rsidR="00A7759C" w:rsidRPr="00AC4F14" w:rsidRDefault="00A7759C" w:rsidP="00E0656D">
            <w:pPr>
              <w:jc w:val="both"/>
              <w:rPr>
                <w:rFonts w:ascii="Times New Roman" w:hAnsi="Times New Roman" w:cs="Times New Roman"/>
                <w:sz w:val="22"/>
                <w:szCs w:val="22"/>
                <w:lang w:val="en-US"/>
              </w:rPr>
            </w:pPr>
            <w:r w:rsidRPr="00AC4F14">
              <w:rPr>
                <w:rFonts w:ascii="Times New Roman" w:hAnsi="Times New Roman" w:cs="Times New Roman"/>
                <w:sz w:val="22"/>
                <w:szCs w:val="22"/>
                <w:lang w:val="en-US"/>
              </w:rPr>
              <w:t>Target 3: Ensure equal voluntary access for all men and women to quality technical, vocational, and higher education, including university.</w:t>
            </w:r>
          </w:p>
          <w:p w14:paraId="06887A32" w14:textId="61258FDF" w:rsidR="00A7759C" w:rsidRPr="00AC4F14" w:rsidRDefault="00A7759C" w:rsidP="00E0656D">
            <w:pPr>
              <w:jc w:val="both"/>
              <w:rPr>
                <w:rFonts w:ascii="Times New Roman" w:hAnsi="Times New Roman" w:cs="Times New Roman"/>
                <w:sz w:val="22"/>
                <w:szCs w:val="22"/>
                <w:lang w:val="en-US"/>
              </w:rPr>
            </w:pPr>
            <w:r w:rsidRPr="00AC4F14">
              <w:rPr>
                <w:rFonts w:ascii="Times New Roman" w:hAnsi="Times New Roman" w:cs="Times New Roman"/>
                <w:sz w:val="22"/>
                <w:szCs w:val="22"/>
                <w:lang w:val="en-US"/>
              </w:rPr>
              <w:t xml:space="preserve">Target 5: Eliminate gender disparities in education and ensure equal access to all levels of education and vocational training for the vulnerable, including persons with disabilities, indigenous peoples, and children in vulnerable situations. </w:t>
            </w:r>
          </w:p>
        </w:tc>
      </w:tr>
      <w:tr w:rsidR="00A7759C" w:rsidRPr="00AC4F14" w14:paraId="326522D2" w14:textId="77777777" w:rsidTr="00A7759C">
        <w:tc>
          <w:tcPr>
            <w:tcW w:w="1264" w:type="dxa"/>
            <w:shd w:val="clear" w:color="auto" w:fill="auto"/>
          </w:tcPr>
          <w:p w14:paraId="32444723" w14:textId="39BA484D" w:rsidR="00A7759C" w:rsidRPr="00AC4F14" w:rsidRDefault="00A7759C" w:rsidP="00E0656D">
            <w:pPr>
              <w:rPr>
                <w:rFonts w:ascii="Times New Roman" w:hAnsi="Times New Roman" w:cs="Times New Roman"/>
                <w:b/>
                <w:sz w:val="22"/>
                <w:szCs w:val="22"/>
                <w:lang w:val="en-US"/>
              </w:rPr>
            </w:pPr>
            <w:r w:rsidRPr="00AC4F14">
              <w:rPr>
                <w:rFonts w:ascii="Times New Roman" w:hAnsi="Times New Roman" w:cs="Times New Roman"/>
                <w:b/>
                <w:sz w:val="22"/>
                <w:szCs w:val="22"/>
                <w:lang w:val="en-US"/>
              </w:rPr>
              <w:lastRenderedPageBreak/>
              <w:t>Inclusion</w:t>
            </w:r>
          </w:p>
        </w:tc>
        <w:tc>
          <w:tcPr>
            <w:tcW w:w="12164" w:type="dxa"/>
            <w:shd w:val="clear" w:color="auto" w:fill="auto"/>
          </w:tcPr>
          <w:p w14:paraId="5F70AA78" w14:textId="1285C3C0" w:rsidR="00A7759C" w:rsidRPr="00AC4F14" w:rsidRDefault="00A7759C" w:rsidP="00E0656D">
            <w:pPr>
              <w:jc w:val="both"/>
              <w:rPr>
                <w:rFonts w:ascii="Times New Roman" w:hAnsi="Times New Roman" w:cs="Times New Roman"/>
                <w:sz w:val="22"/>
                <w:szCs w:val="22"/>
                <w:lang w:val="en-US"/>
              </w:rPr>
            </w:pPr>
            <w:r w:rsidRPr="00AC4F14">
              <w:rPr>
                <w:rFonts w:ascii="Times New Roman" w:hAnsi="Times New Roman" w:cs="Times New Roman"/>
                <w:sz w:val="22"/>
                <w:szCs w:val="22"/>
                <w:lang w:val="en-US"/>
              </w:rPr>
              <w:t xml:space="preserve">Inclusive education for all should be ensured by designing and implementing transformative public policies to respond to multiple forms of discrimination and situations, including emergencies, which impede the </w:t>
            </w:r>
            <w:r w:rsidR="00454069" w:rsidRPr="00AC4F14">
              <w:rPr>
                <w:rFonts w:ascii="Times New Roman" w:hAnsi="Times New Roman" w:cs="Times New Roman"/>
                <w:sz w:val="22"/>
                <w:szCs w:val="22"/>
                <w:lang w:val="en-US"/>
              </w:rPr>
              <w:t>fulfillment</w:t>
            </w:r>
            <w:r w:rsidRPr="00AC4F14">
              <w:rPr>
                <w:rFonts w:ascii="Times New Roman" w:hAnsi="Times New Roman" w:cs="Times New Roman"/>
                <w:sz w:val="22"/>
                <w:szCs w:val="22"/>
                <w:lang w:val="en-US"/>
              </w:rPr>
              <w:t xml:space="preserve"> of the right to education.</w:t>
            </w:r>
          </w:p>
          <w:p w14:paraId="7D871C3E" w14:textId="61277CFE" w:rsidR="00A7759C" w:rsidRPr="00AC4F14" w:rsidRDefault="00A7759C" w:rsidP="00E0656D">
            <w:pPr>
              <w:jc w:val="both"/>
              <w:rPr>
                <w:rFonts w:ascii="Times New Roman" w:hAnsi="Times New Roman" w:cs="Times New Roman"/>
                <w:sz w:val="22"/>
                <w:szCs w:val="22"/>
                <w:lang w:val="en-US"/>
              </w:rPr>
            </w:pPr>
            <w:r w:rsidRPr="00AC4F14">
              <w:rPr>
                <w:rFonts w:ascii="Times New Roman" w:hAnsi="Times New Roman" w:cs="Times New Roman"/>
                <w:sz w:val="22"/>
                <w:szCs w:val="22"/>
                <w:lang w:val="en-US"/>
              </w:rPr>
              <w:t>Target 4: Substantially increase the number of youth and adults who have relevant skills, particularly technical and vocational skills, for employment, decent work, and entrepreneurship.</w:t>
            </w:r>
          </w:p>
          <w:p w14:paraId="67152CD0" w14:textId="709D648E" w:rsidR="00A7759C" w:rsidRPr="00AC4F14" w:rsidRDefault="00A7759C" w:rsidP="00E0656D">
            <w:pPr>
              <w:jc w:val="both"/>
              <w:rPr>
                <w:rFonts w:ascii="Times New Roman" w:hAnsi="Times New Roman" w:cs="Times New Roman"/>
                <w:sz w:val="22"/>
                <w:szCs w:val="22"/>
                <w:lang w:val="en-US"/>
              </w:rPr>
            </w:pPr>
            <w:r w:rsidRPr="00AC4F14">
              <w:rPr>
                <w:rFonts w:ascii="Times New Roman" w:hAnsi="Times New Roman" w:cs="Times New Roman"/>
                <w:sz w:val="22"/>
                <w:szCs w:val="22"/>
                <w:lang w:val="en-US"/>
              </w:rPr>
              <w:t>Target 7: Ensure that all learners acquire the knowledge and skills needed to promote sustainable development.</w:t>
            </w:r>
          </w:p>
        </w:tc>
      </w:tr>
      <w:tr w:rsidR="00A7759C" w:rsidRPr="00AC4F14" w14:paraId="7CF4FB3A" w14:textId="77777777" w:rsidTr="00A7759C">
        <w:tc>
          <w:tcPr>
            <w:tcW w:w="1264" w:type="dxa"/>
            <w:shd w:val="clear" w:color="auto" w:fill="auto"/>
          </w:tcPr>
          <w:p w14:paraId="26B12CFC" w14:textId="20FDF1A1" w:rsidR="00A7759C" w:rsidRPr="00AC4F14" w:rsidRDefault="00A7759C" w:rsidP="00E0656D">
            <w:pPr>
              <w:rPr>
                <w:rFonts w:ascii="Times New Roman" w:hAnsi="Times New Roman" w:cs="Times New Roman"/>
                <w:b/>
                <w:sz w:val="22"/>
                <w:szCs w:val="22"/>
                <w:lang w:val="en-US"/>
              </w:rPr>
            </w:pPr>
            <w:r w:rsidRPr="00AC4F14">
              <w:rPr>
                <w:rFonts w:ascii="Times New Roman" w:hAnsi="Times New Roman" w:cs="Times New Roman"/>
                <w:b/>
                <w:sz w:val="22"/>
                <w:szCs w:val="22"/>
                <w:lang w:val="en-US"/>
              </w:rPr>
              <w:t>Teaching Profession</w:t>
            </w:r>
          </w:p>
        </w:tc>
        <w:tc>
          <w:tcPr>
            <w:tcW w:w="12164" w:type="dxa"/>
            <w:shd w:val="clear" w:color="auto" w:fill="auto"/>
          </w:tcPr>
          <w:p w14:paraId="7617751E" w14:textId="4986CB96" w:rsidR="00A7759C" w:rsidRPr="00AC4F14" w:rsidRDefault="00876781" w:rsidP="00E0656D">
            <w:pPr>
              <w:jc w:val="both"/>
              <w:rPr>
                <w:rFonts w:ascii="Times New Roman" w:hAnsi="Times New Roman" w:cs="Times New Roman"/>
                <w:sz w:val="22"/>
                <w:szCs w:val="22"/>
                <w:lang w:val="en-US"/>
              </w:rPr>
            </w:pPr>
            <w:r w:rsidRPr="00AC4F14">
              <w:rPr>
                <w:rFonts w:ascii="Times New Roman" w:hAnsi="Times New Roman" w:cs="Times New Roman"/>
                <w:sz w:val="22"/>
                <w:szCs w:val="22"/>
                <w:lang w:val="en-US"/>
              </w:rPr>
              <w:t>Goal</w:t>
            </w:r>
            <w:r w:rsidR="00A7759C" w:rsidRPr="00AC4F14">
              <w:rPr>
                <w:rFonts w:ascii="Times New Roman" w:hAnsi="Times New Roman" w:cs="Times New Roman"/>
                <w:sz w:val="22"/>
                <w:szCs w:val="22"/>
                <w:lang w:val="en-US"/>
              </w:rPr>
              <w:t xml:space="preserve"> 4.5: </w:t>
            </w:r>
            <w:r w:rsidRPr="00AC4F14">
              <w:rPr>
                <w:rFonts w:ascii="Times New Roman" w:hAnsi="Times New Roman" w:cs="Times New Roman"/>
                <w:sz w:val="22"/>
                <w:szCs w:val="22"/>
                <w:lang w:val="en-US"/>
              </w:rPr>
              <w:t>From here to 2030, eliminate gender disparities in education and ensure egalitarian access to all levels of teaching and professional training for vulnerable persons, including persons with disabilities, indigenous peoples, and children living in situations of vulnerability</w:t>
            </w:r>
            <w:r w:rsidR="00A7759C" w:rsidRPr="00AC4F14">
              <w:rPr>
                <w:rFonts w:ascii="Times New Roman" w:hAnsi="Times New Roman" w:cs="Times New Roman"/>
                <w:sz w:val="22"/>
                <w:szCs w:val="22"/>
                <w:lang w:val="en-US"/>
              </w:rPr>
              <w:t>.</w:t>
            </w:r>
          </w:p>
        </w:tc>
      </w:tr>
      <w:tr w:rsidR="00A7759C" w:rsidRPr="00AC4F14" w14:paraId="5CE1BB4D" w14:textId="77777777" w:rsidTr="00A7759C">
        <w:tc>
          <w:tcPr>
            <w:tcW w:w="1264" w:type="dxa"/>
            <w:shd w:val="clear" w:color="auto" w:fill="auto"/>
          </w:tcPr>
          <w:p w14:paraId="68C9F078" w14:textId="3AE5CEF7" w:rsidR="00A7759C" w:rsidRPr="00AC4F14" w:rsidRDefault="00A7759C" w:rsidP="00E0656D">
            <w:pPr>
              <w:rPr>
                <w:rFonts w:ascii="Times New Roman" w:hAnsi="Times New Roman" w:cs="Times New Roman"/>
                <w:b/>
                <w:sz w:val="22"/>
                <w:szCs w:val="22"/>
                <w:lang w:val="en-US"/>
              </w:rPr>
            </w:pPr>
            <w:r w:rsidRPr="00AC4F14">
              <w:rPr>
                <w:rFonts w:ascii="Times New Roman" w:hAnsi="Times New Roman" w:cs="Times New Roman"/>
                <w:b/>
                <w:sz w:val="22"/>
                <w:szCs w:val="22"/>
                <w:lang w:val="en-US"/>
              </w:rPr>
              <w:t>Early Childhood</w:t>
            </w:r>
          </w:p>
        </w:tc>
        <w:tc>
          <w:tcPr>
            <w:tcW w:w="12164" w:type="dxa"/>
            <w:shd w:val="clear" w:color="auto" w:fill="auto"/>
          </w:tcPr>
          <w:p w14:paraId="6150C7F6" w14:textId="16A16AB1" w:rsidR="00A7759C" w:rsidRPr="00AC4F14" w:rsidRDefault="00876781" w:rsidP="00E0656D">
            <w:pPr>
              <w:jc w:val="both"/>
              <w:rPr>
                <w:rFonts w:ascii="Times New Roman" w:hAnsi="Times New Roman" w:cs="Times New Roman"/>
                <w:sz w:val="22"/>
                <w:szCs w:val="22"/>
                <w:lang w:val="en-US"/>
              </w:rPr>
            </w:pPr>
            <w:r w:rsidRPr="00AC4F14">
              <w:rPr>
                <w:rFonts w:ascii="Times New Roman" w:hAnsi="Times New Roman" w:cs="Times New Roman"/>
                <w:sz w:val="22"/>
                <w:szCs w:val="22"/>
                <w:lang w:val="en-US"/>
              </w:rPr>
              <w:t>Make sure free, equitable, government-funded quality primary and secondary education is provided for 12 years, and at least 9 of these years must be mandatory, so as to secure relevant learning results</w:t>
            </w:r>
            <w:r w:rsidR="00A7759C" w:rsidRPr="00AC4F14">
              <w:rPr>
                <w:rFonts w:ascii="Times New Roman" w:hAnsi="Times New Roman" w:cs="Times New Roman"/>
                <w:sz w:val="22"/>
                <w:szCs w:val="22"/>
                <w:lang w:val="en-US"/>
              </w:rPr>
              <w:t xml:space="preserve">. </w:t>
            </w:r>
          </w:p>
          <w:p w14:paraId="731415AF" w14:textId="121AEFEE" w:rsidR="00A7759C" w:rsidRPr="00AC4F14" w:rsidRDefault="008A18D0" w:rsidP="00E0656D">
            <w:pPr>
              <w:jc w:val="both"/>
              <w:rPr>
                <w:rFonts w:ascii="Times New Roman" w:hAnsi="Times New Roman" w:cs="Times New Roman"/>
                <w:sz w:val="22"/>
                <w:szCs w:val="22"/>
                <w:lang w:val="en-US"/>
              </w:rPr>
            </w:pPr>
            <w:r w:rsidRPr="00AC4F14">
              <w:rPr>
                <w:rFonts w:ascii="Times New Roman" w:hAnsi="Times New Roman" w:cs="Times New Roman"/>
                <w:sz w:val="22"/>
                <w:szCs w:val="22"/>
                <w:lang w:val="en-US"/>
              </w:rPr>
              <w:t>At least one year of free, mandatory, quality pre-school learning is provided and all children must have access to quality early childhood education, services, and development.  We also pledge to provide significant education and training activities for a large number of children and adolescents not enrolled in school and who need immediate, sustained, and specific measures to make sure that all children attend school and learn</w:t>
            </w:r>
            <w:r w:rsidR="00A7759C" w:rsidRPr="00AC4F14">
              <w:rPr>
                <w:rFonts w:ascii="Times New Roman" w:hAnsi="Times New Roman" w:cs="Times New Roman"/>
                <w:sz w:val="22"/>
                <w:szCs w:val="22"/>
                <w:lang w:val="en-US"/>
              </w:rPr>
              <w:t>.</w:t>
            </w:r>
          </w:p>
          <w:p w14:paraId="6490DB4D" w14:textId="2AD41DB5" w:rsidR="00A7759C" w:rsidRPr="00AC4F14" w:rsidRDefault="008A18D0" w:rsidP="00E0656D">
            <w:pPr>
              <w:jc w:val="both"/>
              <w:rPr>
                <w:rFonts w:ascii="Times New Roman" w:hAnsi="Times New Roman" w:cs="Times New Roman"/>
                <w:sz w:val="22"/>
                <w:szCs w:val="22"/>
                <w:lang w:val="en-US"/>
              </w:rPr>
            </w:pPr>
            <w:r w:rsidRPr="00AC4F14">
              <w:rPr>
                <w:rFonts w:ascii="Times New Roman" w:hAnsi="Times New Roman" w:cs="Times New Roman"/>
                <w:sz w:val="22"/>
                <w:szCs w:val="22"/>
                <w:lang w:val="en-US"/>
              </w:rPr>
              <w:t>They must also provide equal access to secondary and post-secondary education opportunities for all.  At the same time, it is essential to provide early childhood services and education in order to ensure health, learning, and development of children over the long</w:t>
            </w:r>
            <w:r w:rsidR="00A7759C" w:rsidRPr="00AC4F14">
              <w:rPr>
                <w:rFonts w:ascii="Times New Roman" w:hAnsi="Times New Roman" w:cs="Times New Roman"/>
                <w:sz w:val="22"/>
                <w:szCs w:val="22"/>
                <w:lang w:val="en-US"/>
              </w:rPr>
              <w:t xml:space="preserve"> </w:t>
            </w:r>
            <w:r w:rsidRPr="00AC4F14">
              <w:rPr>
                <w:rFonts w:ascii="Times New Roman" w:hAnsi="Times New Roman" w:cs="Times New Roman"/>
                <w:sz w:val="22"/>
                <w:szCs w:val="22"/>
                <w:lang w:val="en-US"/>
              </w:rPr>
              <w:t>term</w:t>
            </w:r>
            <w:r w:rsidR="00A7759C" w:rsidRPr="00AC4F14">
              <w:rPr>
                <w:rFonts w:ascii="Times New Roman" w:hAnsi="Times New Roman" w:cs="Times New Roman"/>
                <w:sz w:val="22"/>
                <w:szCs w:val="22"/>
                <w:lang w:val="en-US"/>
              </w:rPr>
              <w:t xml:space="preserve">. </w:t>
            </w:r>
            <w:r w:rsidRPr="00AC4F14">
              <w:rPr>
                <w:rFonts w:ascii="Times New Roman" w:hAnsi="Times New Roman" w:cs="Times New Roman"/>
                <w:sz w:val="22"/>
                <w:szCs w:val="22"/>
                <w:lang w:val="en-US"/>
              </w:rPr>
              <w:t>It is also vital for education systems to guarantee that all children, young people, and adults learn and secure relevant skills, including an adequate level of literacy</w:t>
            </w:r>
            <w:r w:rsidR="00A7759C" w:rsidRPr="00AC4F14">
              <w:rPr>
                <w:rFonts w:ascii="Times New Roman" w:hAnsi="Times New Roman" w:cs="Times New Roman"/>
                <w:sz w:val="22"/>
                <w:szCs w:val="22"/>
                <w:lang w:val="en-US"/>
              </w:rPr>
              <w:t xml:space="preserve">. </w:t>
            </w:r>
          </w:p>
          <w:p w14:paraId="2439F536" w14:textId="0F908C1B" w:rsidR="00A7759C" w:rsidRPr="00AC4F14" w:rsidRDefault="008A18D0" w:rsidP="00E0656D">
            <w:pPr>
              <w:jc w:val="both"/>
              <w:rPr>
                <w:rFonts w:ascii="Times New Roman" w:hAnsi="Times New Roman" w:cs="Times New Roman"/>
                <w:sz w:val="22"/>
                <w:szCs w:val="22"/>
                <w:lang w:val="en-US"/>
              </w:rPr>
            </w:pPr>
            <w:r w:rsidRPr="00AC4F14">
              <w:rPr>
                <w:rFonts w:ascii="Times New Roman" w:hAnsi="Times New Roman" w:cs="Times New Roman"/>
                <w:sz w:val="22"/>
                <w:szCs w:val="22"/>
                <w:lang w:val="en-US"/>
              </w:rPr>
              <w:t>There is a pressing need for children, young people, and adults to develop lifelong flexible skills and competencies needed to subsist and work in a safer, more sustainable, and more interdependent world, based on knowledge and driven by technology.  Education 2030 shall ensure that all persons acquire a sound base of knowledge, develop creative and critical thinking along with collaborative competences, and forge the values of curiosity, courage, and resilience</w:t>
            </w:r>
            <w:r w:rsidR="00A7759C" w:rsidRPr="00AC4F14">
              <w:rPr>
                <w:rFonts w:ascii="Times New Roman" w:hAnsi="Times New Roman" w:cs="Times New Roman"/>
                <w:sz w:val="22"/>
                <w:szCs w:val="22"/>
                <w:lang w:val="en-US"/>
              </w:rPr>
              <w:t>.</w:t>
            </w:r>
          </w:p>
          <w:p w14:paraId="5E80E318" w14:textId="6078A368" w:rsidR="00A7759C" w:rsidRPr="00AC4F14" w:rsidRDefault="008A18D0" w:rsidP="00E0656D">
            <w:pPr>
              <w:jc w:val="both"/>
              <w:rPr>
                <w:rFonts w:ascii="Times New Roman" w:hAnsi="Times New Roman" w:cs="Times New Roman"/>
                <w:sz w:val="22"/>
                <w:szCs w:val="22"/>
                <w:lang w:val="en-US"/>
              </w:rPr>
            </w:pPr>
            <w:r w:rsidRPr="00AC4F14">
              <w:rPr>
                <w:rFonts w:ascii="Times New Roman" w:hAnsi="Times New Roman" w:cs="Times New Roman"/>
                <w:sz w:val="22"/>
                <w:szCs w:val="22"/>
                <w:lang w:val="en-US"/>
              </w:rPr>
              <w:t>Goal</w:t>
            </w:r>
            <w:r w:rsidR="00A7759C" w:rsidRPr="00AC4F14">
              <w:rPr>
                <w:rFonts w:ascii="Times New Roman" w:hAnsi="Times New Roman" w:cs="Times New Roman"/>
                <w:sz w:val="22"/>
                <w:szCs w:val="22"/>
                <w:lang w:val="en-US"/>
              </w:rPr>
              <w:t xml:space="preserve"> 4.2: </w:t>
            </w:r>
            <w:r w:rsidRPr="00AC4F14">
              <w:rPr>
                <w:rFonts w:ascii="Times New Roman" w:hAnsi="Times New Roman" w:cs="Times New Roman"/>
                <w:sz w:val="22"/>
                <w:szCs w:val="22"/>
                <w:lang w:val="en-US"/>
              </w:rPr>
              <w:t xml:space="preserve">From here to </w:t>
            </w:r>
            <w:r w:rsidR="00A7759C" w:rsidRPr="00AC4F14">
              <w:rPr>
                <w:rFonts w:ascii="Times New Roman" w:hAnsi="Times New Roman" w:cs="Times New Roman"/>
                <w:sz w:val="22"/>
                <w:szCs w:val="22"/>
                <w:lang w:val="en-US"/>
              </w:rPr>
              <w:t xml:space="preserve">2030, </w:t>
            </w:r>
            <w:r w:rsidRPr="00AC4F14">
              <w:rPr>
                <w:rFonts w:ascii="Times New Roman" w:hAnsi="Times New Roman" w:cs="Times New Roman"/>
                <w:sz w:val="22"/>
                <w:szCs w:val="22"/>
                <w:lang w:val="en-US"/>
              </w:rPr>
              <w:t xml:space="preserve">ensure that all children have access to early childhood </w:t>
            </w:r>
            <w:r w:rsidR="001E75B5" w:rsidRPr="00AC4F14">
              <w:rPr>
                <w:rFonts w:ascii="Times New Roman" w:hAnsi="Times New Roman" w:cs="Times New Roman"/>
                <w:sz w:val="22"/>
                <w:szCs w:val="22"/>
                <w:lang w:val="en-US"/>
              </w:rPr>
              <w:t>services, care, and development and quality pre-school education, so that they will be prepared for primary school learning</w:t>
            </w:r>
            <w:r w:rsidR="00A7759C" w:rsidRPr="00AC4F14">
              <w:rPr>
                <w:rFonts w:ascii="Times New Roman" w:hAnsi="Times New Roman" w:cs="Times New Roman"/>
                <w:sz w:val="22"/>
                <w:szCs w:val="22"/>
                <w:lang w:val="en-US"/>
              </w:rPr>
              <w:t>.</w:t>
            </w:r>
          </w:p>
          <w:p w14:paraId="1194FEB1" w14:textId="0247DF40" w:rsidR="00A7759C" w:rsidRPr="00AC4F14" w:rsidRDefault="002B4DF4" w:rsidP="00E0656D">
            <w:pPr>
              <w:jc w:val="both"/>
              <w:rPr>
                <w:rFonts w:ascii="Times New Roman" w:hAnsi="Times New Roman" w:cs="Times New Roman"/>
                <w:sz w:val="22"/>
                <w:szCs w:val="22"/>
                <w:lang w:val="en-US"/>
              </w:rPr>
            </w:pPr>
            <w:r w:rsidRPr="00AC4F14">
              <w:rPr>
                <w:rFonts w:ascii="Times New Roman" w:hAnsi="Times New Roman" w:cs="Times New Roman"/>
                <w:sz w:val="22"/>
                <w:szCs w:val="22"/>
                <w:lang w:val="en-US"/>
              </w:rPr>
              <w:t>Starting at birth, early childhood services and education provides the cornerstone for health, well-being, and development of children over the long term.  Early childhood services</w:t>
            </w:r>
            <w:r w:rsidR="00DC49B1" w:rsidRPr="00AC4F14">
              <w:rPr>
                <w:rFonts w:ascii="Times New Roman" w:hAnsi="Times New Roman" w:cs="Times New Roman"/>
                <w:sz w:val="22"/>
                <w:szCs w:val="22"/>
                <w:lang w:val="en-US"/>
              </w:rPr>
              <w:t xml:space="preserve"> shape the competencies and skills that make it possible for persons to engage in lifelong learning and earn a livelihood.  Investing in early childhood, especially those children belonging to marginalized groups, exerts the greatest long-term impact</w:t>
            </w:r>
            <w:r w:rsidR="00C33EE7" w:rsidRPr="00AC4F14">
              <w:rPr>
                <w:rFonts w:ascii="Times New Roman" w:hAnsi="Times New Roman" w:cs="Times New Roman"/>
                <w:sz w:val="22"/>
                <w:szCs w:val="22"/>
                <w:lang w:val="en-US"/>
              </w:rPr>
              <w:t xml:space="preserve"> in terms of results in education and development</w:t>
            </w:r>
            <w:r w:rsidR="00A7759C" w:rsidRPr="00AC4F14">
              <w:rPr>
                <w:rFonts w:ascii="Times New Roman" w:hAnsi="Times New Roman" w:cs="Times New Roman"/>
                <w:sz w:val="22"/>
                <w:szCs w:val="22"/>
                <w:lang w:val="en-US"/>
              </w:rPr>
              <w:t xml:space="preserve">. </w:t>
            </w:r>
            <w:r w:rsidR="00C33EE7" w:rsidRPr="00AC4F14">
              <w:rPr>
                <w:rFonts w:ascii="Times New Roman" w:hAnsi="Times New Roman" w:cs="Times New Roman"/>
                <w:sz w:val="22"/>
                <w:szCs w:val="22"/>
                <w:lang w:val="en-US"/>
              </w:rPr>
              <w:t>Early childhood services make it possible to identify early on disabilities and those children who are at risk of having a disability and makes it possible for parents, health providers, and teachers to benefit from an early diagnosis so that they plan, develop, and implement in the best of ways the interventions that are required to meet the needs of children with disabilities, minimizing lags in their development, improving the results of learning and inclusion, and preventing marginalization</w:t>
            </w:r>
            <w:r w:rsidR="00A7759C" w:rsidRPr="00AC4F14">
              <w:rPr>
                <w:rFonts w:ascii="Times New Roman" w:hAnsi="Times New Roman" w:cs="Times New Roman"/>
                <w:sz w:val="22"/>
                <w:szCs w:val="22"/>
                <w:lang w:val="en-US"/>
              </w:rPr>
              <w:t xml:space="preserve">. </w:t>
            </w:r>
            <w:r w:rsidR="00C33EE7" w:rsidRPr="00AC4F14">
              <w:rPr>
                <w:rFonts w:ascii="Times New Roman" w:hAnsi="Times New Roman" w:cs="Times New Roman"/>
                <w:sz w:val="22"/>
                <w:szCs w:val="22"/>
                <w:lang w:val="en-US"/>
              </w:rPr>
              <w:t>Since</w:t>
            </w:r>
            <w:r w:rsidR="00A7759C" w:rsidRPr="00AC4F14">
              <w:rPr>
                <w:rFonts w:ascii="Times New Roman" w:hAnsi="Times New Roman" w:cs="Times New Roman"/>
                <w:sz w:val="22"/>
                <w:szCs w:val="22"/>
                <w:lang w:val="en-US"/>
              </w:rPr>
              <w:t xml:space="preserve"> 2000, </w:t>
            </w:r>
            <w:r w:rsidR="00C33EE7" w:rsidRPr="00AC4F14">
              <w:rPr>
                <w:rFonts w:ascii="Times New Roman" w:hAnsi="Times New Roman" w:cs="Times New Roman"/>
                <w:sz w:val="22"/>
                <w:szCs w:val="22"/>
                <w:lang w:val="en-US"/>
              </w:rPr>
              <w:t>school enrollment in early childhood education has risen by almost two thirds and it is forecast that the gross enrollment rate shall increase from 35% in 2000 to 58% in 2</w:t>
            </w:r>
            <w:r w:rsidR="00A7759C" w:rsidRPr="00AC4F14">
              <w:rPr>
                <w:rFonts w:ascii="Times New Roman" w:hAnsi="Times New Roman" w:cs="Times New Roman"/>
                <w:sz w:val="22"/>
                <w:szCs w:val="22"/>
                <w:lang w:val="en-US"/>
              </w:rPr>
              <w:t xml:space="preserve">015. </w:t>
            </w:r>
            <w:r w:rsidR="00C33EE7" w:rsidRPr="00AC4F14">
              <w:rPr>
                <w:rFonts w:ascii="Times New Roman" w:hAnsi="Times New Roman" w:cs="Times New Roman"/>
                <w:sz w:val="22"/>
                <w:szCs w:val="22"/>
                <w:lang w:val="en-US"/>
              </w:rPr>
              <w:t xml:space="preserve">Despite this progress, in many parts of the world, the </w:t>
            </w:r>
            <w:r w:rsidR="00C33EE7" w:rsidRPr="00AC4F14">
              <w:rPr>
                <w:rFonts w:ascii="Times New Roman" w:hAnsi="Times New Roman" w:cs="Times New Roman"/>
                <w:sz w:val="22"/>
                <w:szCs w:val="22"/>
                <w:lang w:val="en-US"/>
              </w:rPr>
              <w:lastRenderedPageBreak/>
              <w:t>youngest children do not receive any attention or education that would enable them to develop their potential to the fullest</w:t>
            </w:r>
            <w:r w:rsidR="00A7759C" w:rsidRPr="00AC4F14">
              <w:rPr>
                <w:rFonts w:ascii="Times New Roman" w:hAnsi="Times New Roman" w:cs="Times New Roman"/>
                <w:sz w:val="22"/>
                <w:szCs w:val="22"/>
                <w:lang w:val="en-US"/>
              </w:rPr>
              <w:t>.</w:t>
            </w:r>
          </w:p>
          <w:p w14:paraId="1BFB8027" w14:textId="1A4C5DC3" w:rsidR="00A7759C" w:rsidRPr="00AC4F14" w:rsidRDefault="00A7759C" w:rsidP="00E0656D">
            <w:pPr>
              <w:jc w:val="both"/>
              <w:rPr>
                <w:rFonts w:ascii="Times New Roman" w:hAnsi="Times New Roman" w:cs="Times New Roman"/>
                <w:sz w:val="22"/>
                <w:szCs w:val="22"/>
                <w:lang w:val="en-US"/>
              </w:rPr>
            </w:pPr>
            <w:r w:rsidRPr="00AC4F14">
              <w:rPr>
                <w:rFonts w:ascii="Times New Roman" w:hAnsi="Times New Roman" w:cs="Times New Roman"/>
                <w:sz w:val="22"/>
                <w:szCs w:val="22"/>
                <w:lang w:val="en-US"/>
              </w:rPr>
              <w:t>E</w:t>
            </w:r>
            <w:r w:rsidR="00DC49B1" w:rsidRPr="00AC4F14">
              <w:rPr>
                <w:rFonts w:ascii="Times New Roman" w:hAnsi="Times New Roman" w:cs="Times New Roman"/>
                <w:sz w:val="22"/>
                <w:szCs w:val="22"/>
                <w:lang w:val="en-US"/>
              </w:rPr>
              <w:t>stablish comprehensive and inclusive policies and laws that guarantee the provision of at least one year of free, mandatory, and quality early childhood education, with special emphasis on reaching the poorest and most disadvantaged children on the basis of early childhood services. This includes assessing early childhood policies and programs to improve their quality</w:t>
            </w:r>
            <w:r w:rsidRPr="00AC4F14">
              <w:rPr>
                <w:rFonts w:ascii="Times New Roman" w:hAnsi="Times New Roman" w:cs="Times New Roman"/>
                <w:sz w:val="22"/>
                <w:szCs w:val="22"/>
                <w:lang w:val="en-US"/>
              </w:rPr>
              <w:t>.</w:t>
            </w:r>
          </w:p>
          <w:p w14:paraId="1A702652" w14:textId="055C4B06" w:rsidR="00A7759C" w:rsidRPr="00AC4F14" w:rsidRDefault="00A7759C" w:rsidP="00E0656D">
            <w:pPr>
              <w:jc w:val="both"/>
              <w:rPr>
                <w:rFonts w:ascii="Times New Roman" w:hAnsi="Times New Roman" w:cs="Times New Roman"/>
                <w:sz w:val="22"/>
                <w:szCs w:val="22"/>
                <w:lang w:val="en-US"/>
              </w:rPr>
            </w:pPr>
            <w:r w:rsidRPr="00AC4F14">
              <w:rPr>
                <w:rFonts w:ascii="Times New Roman" w:hAnsi="Times New Roman" w:cs="Times New Roman"/>
                <w:sz w:val="22"/>
                <w:szCs w:val="22"/>
                <w:lang w:val="en-US"/>
              </w:rPr>
              <w:t>D</w:t>
            </w:r>
            <w:r w:rsidR="00DC49B1" w:rsidRPr="00AC4F14">
              <w:rPr>
                <w:rFonts w:ascii="Times New Roman" w:hAnsi="Times New Roman" w:cs="Times New Roman"/>
                <w:sz w:val="22"/>
                <w:szCs w:val="22"/>
                <w:lang w:val="en-US"/>
              </w:rPr>
              <w:t>esign and implement inclusive, affordable, and comprehensive quality programs, infrastructure, and services for early childhood that meet the needs for education, protection, health, and nutrition, especially for children with disabilities, and that support families as the primary caregivers</w:t>
            </w:r>
            <w:r w:rsidRPr="00AC4F14">
              <w:rPr>
                <w:rFonts w:ascii="Times New Roman" w:hAnsi="Times New Roman" w:cs="Times New Roman"/>
                <w:sz w:val="22"/>
                <w:szCs w:val="22"/>
                <w:lang w:val="en-US"/>
              </w:rPr>
              <w:t>.</w:t>
            </w:r>
          </w:p>
          <w:p w14:paraId="6B920BF6" w14:textId="4094B501" w:rsidR="00A7759C" w:rsidRPr="00AC4F14" w:rsidRDefault="00DC49B1" w:rsidP="00E0656D">
            <w:pPr>
              <w:jc w:val="both"/>
              <w:rPr>
                <w:rFonts w:ascii="Times New Roman" w:hAnsi="Times New Roman" w:cs="Times New Roman"/>
                <w:sz w:val="22"/>
                <w:szCs w:val="22"/>
                <w:lang w:val="en-US"/>
              </w:rPr>
            </w:pPr>
            <w:r w:rsidRPr="00AC4F14">
              <w:rPr>
                <w:rFonts w:ascii="Times New Roman" w:hAnsi="Times New Roman" w:cs="Times New Roman"/>
                <w:sz w:val="22"/>
                <w:szCs w:val="22"/>
                <w:lang w:val="en-US"/>
              </w:rPr>
              <w:t xml:space="preserve">It is of the utmost importance to support the full implementation of the Education Agenda for 2030. International funding and cooperation shall be expanded to make it possible for children to complete free, inclusive, and equitable quality early childhood, primary, and secondary education, including the broadening and strengthening of initiatives of all stakeholders such as GPE. </w:t>
            </w:r>
          </w:p>
        </w:tc>
      </w:tr>
      <w:tr w:rsidR="00A7759C" w:rsidRPr="00AC4F14" w14:paraId="7529EA50" w14:textId="77777777" w:rsidTr="006A0885">
        <w:tc>
          <w:tcPr>
            <w:tcW w:w="13428" w:type="dxa"/>
            <w:gridSpan w:val="2"/>
            <w:shd w:val="clear" w:color="auto" w:fill="auto"/>
          </w:tcPr>
          <w:p w14:paraId="5ADB5835" w14:textId="0DE7E505" w:rsidR="00A7759C" w:rsidRPr="00AC4F14" w:rsidRDefault="00A7759C" w:rsidP="00E0656D">
            <w:pPr>
              <w:rPr>
                <w:rFonts w:ascii="Times New Roman" w:hAnsi="Times New Roman" w:cs="Times New Roman"/>
                <w:b/>
                <w:sz w:val="22"/>
                <w:szCs w:val="22"/>
                <w:u w:val="single"/>
                <w:lang w:val="en-US"/>
              </w:rPr>
            </w:pPr>
            <w:r w:rsidRPr="00AC4F14">
              <w:rPr>
                <w:rFonts w:ascii="Times New Roman" w:hAnsi="Times New Roman" w:cs="Times New Roman"/>
                <w:b/>
                <w:sz w:val="22"/>
                <w:szCs w:val="22"/>
                <w:u w:val="single"/>
                <w:lang w:val="en-US"/>
              </w:rPr>
              <w:lastRenderedPageBreak/>
              <w:t xml:space="preserve">Commitments: </w:t>
            </w:r>
          </w:p>
          <w:p w14:paraId="2BD3BDED" w14:textId="0CF134C0" w:rsidR="00A7759C" w:rsidRPr="00AC4F14" w:rsidRDefault="00E90A04" w:rsidP="00E0656D">
            <w:pPr>
              <w:rPr>
                <w:rFonts w:ascii="Times New Roman" w:hAnsi="Times New Roman" w:cs="Times New Roman"/>
                <w:color w:val="FF0000"/>
                <w:sz w:val="22"/>
                <w:szCs w:val="22"/>
                <w:lang w:val="en-US"/>
              </w:rPr>
            </w:pPr>
            <w:r w:rsidRPr="00AC4F14">
              <w:rPr>
                <w:rFonts w:ascii="Times New Roman" w:hAnsi="Times New Roman" w:cs="Times New Roman"/>
                <w:sz w:val="22"/>
                <w:szCs w:val="22"/>
                <w:lang w:val="en-US"/>
              </w:rPr>
              <w:t>We the international education community support jointly and firmly the new universal approach to guaranteeing inclusive and equitable quality education for children, young people, and adults, while promoting opportunities for lifelong learning</w:t>
            </w:r>
            <w:r w:rsidR="00A7759C" w:rsidRPr="00AC4F14">
              <w:rPr>
                <w:rFonts w:ascii="Times New Roman" w:hAnsi="Times New Roman" w:cs="Times New Roman"/>
                <w:sz w:val="22"/>
                <w:szCs w:val="22"/>
                <w:lang w:val="en-US"/>
              </w:rPr>
              <w:t xml:space="preserve">. </w:t>
            </w:r>
            <w:r w:rsidRPr="00AC4F14">
              <w:rPr>
                <w:rFonts w:ascii="Times New Roman" w:hAnsi="Times New Roman" w:cs="Times New Roman"/>
                <w:sz w:val="22"/>
                <w:szCs w:val="22"/>
                <w:lang w:val="en-US"/>
              </w:rPr>
              <w:t xml:space="preserve">We shall work together to achieve all the education goals; this in turn shall strengthen international cooperation through the world of education.  We agree that substantial additional funding is required to achieve the new goals and </w:t>
            </w:r>
            <w:proofErr w:type="gramStart"/>
            <w:r w:rsidRPr="00AC4F14">
              <w:rPr>
                <w:rFonts w:ascii="Times New Roman" w:hAnsi="Times New Roman" w:cs="Times New Roman"/>
                <w:sz w:val="22"/>
                <w:szCs w:val="22"/>
                <w:lang w:val="en-US"/>
              </w:rPr>
              <w:t>that resources</w:t>
            </w:r>
            <w:proofErr w:type="gramEnd"/>
            <w:r w:rsidRPr="00AC4F14">
              <w:rPr>
                <w:rFonts w:ascii="Times New Roman" w:hAnsi="Times New Roman" w:cs="Times New Roman"/>
                <w:sz w:val="22"/>
                <w:szCs w:val="22"/>
                <w:lang w:val="en-US"/>
              </w:rPr>
              <w:t xml:space="preserve"> must be used more effectively in order to give impetus to moving forward with Education 2030.  We also stress the need for good governance and accountability spearheaded by citizens in the education sector</w:t>
            </w:r>
            <w:r w:rsidR="00A7759C" w:rsidRPr="00AC4F14">
              <w:rPr>
                <w:rFonts w:ascii="Times New Roman" w:hAnsi="Times New Roman" w:cs="Times New Roman"/>
                <w:sz w:val="22"/>
                <w:szCs w:val="22"/>
                <w:lang w:val="en-US"/>
              </w:rPr>
              <w:t>. Con</w:t>
            </w:r>
            <w:r w:rsidRPr="00AC4F14">
              <w:rPr>
                <w:rFonts w:ascii="Times New Roman" w:hAnsi="Times New Roman" w:cs="Times New Roman"/>
                <w:sz w:val="22"/>
                <w:szCs w:val="22"/>
                <w:lang w:val="en-US"/>
              </w:rPr>
              <w:t>vi</w:t>
            </w:r>
            <w:r w:rsidR="00DC49B1" w:rsidRPr="00AC4F14">
              <w:rPr>
                <w:rFonts w:ascii="Times New Roman" w:hAnsi="Times New Roman" w:cs="Times New Roman"/>
                <w:sz w:val="22"/>
                <w:szCs w:val="22"/>
                <w:lang w:val="en-US"/>
              </w:rPr>
              <w:t>n</w:t>
            </w:r>
            <w:r w:rsidRPr="00AC4F14">
              <w:rPr>
                <w:rFonts w:ascii="Times New Roman" w:hAnsi="Times New Roman" w:cs="Times New Roman"/>
                <w:sz w:val="22"/>
                <w:szCs w:val="22"/>
                <w:lang w:val="en-US"/>
              </w:rPr>
              <w:t xml:space="preserve">ced that Education 2030 shall make historic progress in education, we pledge to carry out bold, innovative, and sustainable actions to guarantee that education shall truly transform lives everywhere in the world.  The achievement of Education 2030 means that success will have been achieved only when it can </w:t>
            </w:r>
            <w:proofErr w:type="gramStart"/>
            <w:r w:rsidRPr="00AC4F14">
              <w:rPr>
                <w:rFonts w:ascii="Times New Roman" w:hAnsi="Times New Roman" w:cs="Times New Roman"/>
                <w:sz w:val="22"/>
                <w:szCs w:val="22"/>
                <w:lang w:val="en-US"/>
              </w:rPr>
              <w:t>declared</w:t>
            </w:r>
            <w:proofErr w:type="gramEnd"/>
            <w:r w:rsidRPr="00AC4F14">
              <w:rPr>
                <w:rFonts w:ascii="Times New Roman" w:hAnsi="Times New Roman" w:cs="Times New Roman"/>
                <w:sz w:val="22"/>
                <w:szCs w:val="22"/>
                <w:lang w:val="en-US"/>
              </w:rPr>
              <w:t xml:space="preserve"> that education has been secured for all</w:t>
            </w:r>
            <w:r w:rsidR="00A7759C" w:rsidRPr="00AC4F14">
              <w:rPr>
                <w:rFonts w:ascii="Times New Roman" w:hAnsi="Times New Roman" w:cs="Times New Roman"/>
                <w:sz w:val="22"/>
                <w:szCs w:val="22"/>
                <w:lang w:val="en-US"/>
              </w:rPr>
              <w:t>.</w:t>
            </w:r>
          </w:p>
        </w:tc>
      </w:tr>
      <w:tr w:rsidR="00A7759C" w:rsidRPr="00AC4F14" w14:paraId="294470C7" w14:textId="77777777" w:rsidTr="006A0885">
        <w:tc>
          <w:tcPr>
            <w:tcW w:w="13428" w:type="dxa"/>
            <w:gridSpan w:val="2"/>
            <w:shd w:val="clear" w:color="auto" w:fill="D9D9D9" w:themeFill="background1" w:themeFillShade="D9"/>
          </w:tcPr>
          <w:p w14:paraId="250E1B92" w14:textId="4E626935" w:rsidR="00A7759C" w:rsidRPr="00AC4F14" w:rsidRDefault="00A7759C" w:rsidP="00E0656D">
            <w:pPr>
              <w:rPr>
                <w:rFonts w:ascii="Times New Roman" w:hAnsi="Times New Roman" w:cs="Times New Roman"/>
                <w:b/>
                <w:sz w:val="22"/>
                <w:szCs w:val="22"/>
                <w:u w:val="single"/>
                <w:lang w:val="en-US"/>
              </w:rPr>
            </w:pPr>
            <w:r w:rsidRPr="00AC4F14">
              <w:rPr>
                <w:rFonts w:ascii="Times New Roman" w:hAnsi="Times New Roman" w:cs="Times New Roman"/>
                <w:b/>
                <w:sz w:val="22"/>
                <w:szCs w:val="22"/>
                <w:u w:val="single"/>
                <w:lang w:val="en-US"/>
              </w:rPr>
              <w:t xml:space="preserve">Document: </w:t>
            </w:r>
            <w:r w:rsidRPr="00AC4F14">
              <w:rPr>
                <w:rFonts w:ascii="Times New Roman" w:hAnsi="Times New Roman" w:cs="Times New Roman"/>
                <w:b/>
                <w:sz w:val="22"/>
                <w:szCs w:val="22"/>
                <w:lang w:val="en-US"/>
              </w:rPr>
              <w:t>United Nations, Sendai Framework for Disaster Risk Reduction, 2015-2030, Sendai, Japan, March 14-18, 2015.</w:t>
            </w:r>
            <w:r w:rsidRPr="00AC4F14">
              <w:rPr>
                <w:rFonts w:ascii="Times New Roman" w:hAnsi="Times New Roman" w:cs="Times New Roman"/>
                <w:b/>
                <w:sz w:val="22"/>
                <w:szCs w:val="22"/>
                <w:u w:val="single"/>
                <w:lang w:val="en-US"/>
              </w:rPr>
              <w:t xml:space="preserve"> </w:t>
            </w:r>
          </w:p>
        </w:tc>
      </w:tr>
      <w:tr w:rsidR="00A7759C" w:rsidRPr="00AC4F14" w14:paraId="012D48A7" w14:textId="77777777" w:rsidTr="00A7759C">
        <w:tc>
          <w:tcPr>
            <w:tcW w:w="1264" w:type="dxa"/>
            <w:shd w:val="clear" w:color="auto" w:fill="auto"/>
          </w:tcPr>
          <w:p w14:paraId="4C2A5A29" w14:textId="4C722DC8" w:rsidR="00A7759C" w:rsidRPr="00AC4F14" w:rsidRDefault="00A7759C" w:rsidP="00E0656D">
            <w:pPr>
              <w:rPr>
                <w:rFonts w:ascii="Times New Roman" w:hAnsi="Times New Roman" w:cs="Times New Roman"/>
                <w:b/>
                <w:sz w:val="22"/>
                <w:szCs w:val="22"/>
                <w:lang w:val="en-US"/>
              </w:rPr>
            </w:pPr>
            <w:r w:rsidRPr="00AC4F14">
              <w:rPr>
                <w:rFonts w:ascii="Times New Roman" w:hAnsi="Times New Roman" w:cs="Times New Roman"/>
                <w:b/>
                <w:sz w:val="22"/>
                <w:szCs w:val="22"/>
                <w:lang w:val="en-US"/>
              </w:rPr>
              <w:t>Quality</w:t>
            </w:r>
          </w:p>
        </w:tc>
        <w:tc>
          <w:tcPr>
            <w:tcW w:w="12164" w:type="dxa"/>
            <w:shd w:val="clear" w:color="auto" w:fill="auto"/>
          </w:tcPr>
          <w:p w14:paraId="4F3A2CF8" w14:textId="77777777" w:rsidR="00A7759C" w:rsidRPr="00AC4F14" w:rsidRDefault="00A7759C" w:rsidP="00E0656D">
            <w:pPr>
              <w:rPr>
                <w:rFonts w:ascii="Times New Roman" w:hAnsi="Times New Roman" w:cs="Times New Roman"/>
                <w:sz w:val="22"/>
                <w:szCs w:val="22"/>
                <w:lang w:val="en-US"/>
              </w:rPr>
            </w:pPr>
            <w:r w:rsidRPr="00AC4F14">
              <w:rPr>
                <w:rFonts w:ascii="Times New Roman" w:hAnsi="Times New Roman" w:cs="Times New Roman"/>
                <w:sz w:val="22"/>
                <w:szCs w:val="22"/>
                <w:lang w:val="en-US"/>
              </w:rPr>
              <w:t>“The substantial reduction of disaster risk and losses in lives, livelihoods, and health and in the economic, physical, social, cultural, and environmental assets of persons, businesses, communities, and countries.”</w:t>
            </w:r>
          </w:p>
          <w:p w14:paraId="7CE891C6" w14:textId="05DBFE70" w:rsidR="00A7759C" w:rsidRPr="00AC4F14" w:rsidRDefault="00A7759C" w:rsidP="00E0656D">
            <w:pPr>
              <w:rPr>
                <w:rFonts w:ascii="Times New Roman" w:hAnsi="Times New Roman" w:cs="Times New Roman"/>
                <w:sz w:val="22"/>
                <w:szCs w:val="22"/>
                <w:lang w:val="en-US"/>
              </w:rPr>
            </w:pPr>
            <w:r w:rsidRPr="00AC4F14">
              <w:rPr>
                <w:rFonts w:ascii="Times New Roman" w:hAnsi="Times New Roman" w:cs="Times New Roman"/>
                <w:sz w:val="22"/>
                <w:szCs w:val="22"/>
                <w:lang w:val="en-US"/>
              </w:rPr>
              <w:t xml:space="preserve">• Understanding disaster risk </w:t>
            </w:r>
            <w:r w:rsidRPr="00AC4F14">
              <w:rPr>
                <w:rFonts w:ascii="Times New Roman" w:hAnsi="Times New Roman" w:cs="Times New Roman"/>
                <w:sz w:val="22"/>
                <w:szCs w:val="22"/>
                <w:lang w:val="en-US"/>
              </w:rPr>
              <w:br/>
              <w:t xml:space="preserve">• Strengthening disaster risk governance to manage disaster risk. </w:t>
            </w:r>
            <w:r w:rsidRPr="00AC4F14">
              <w:rPr>
                <w:rFonts w:ascii="Times New Roman" w:hAnsi="Times New Roman" w:cs="Times New Roman"/>
                <w:sz w:val="22"/>
                <w:szCs w:val="22"/>
                <w:lang w:val="en-US"/>
              </w:rPr>
              <w:br/>
              <w:t xml:space="preserve">• Investing in disaster risk reduction for resilience. </w:t>
            </w:r>
            <w:r w:rsidRPr="00AC4F14">
              <w:rPr>
                <w:rFonts w:ascii="Times New Roman" w:hAnsi="Times New Roman" w:cs="Times New Roman"/>
                <w:sz w:val="22"/>
                <w:szCs w:val="22"/>
                <w:lang w:val="en-US"/>
              </w:rPr>
              <w:br/>
              <w:t>• Enhancing disaster preparedness for effective response and to “build back better” in recovery, rehabilitation, and reconstruction.</w:t>
            </w:r>
          </w:p>
        </w:tc>
      </w:tr>
      <w:tr w:rsidR="00A7759C" w:rsidRPr="00AC4F14" w14:paraId="12A6DF71" w14:textId="77777777" w:rsidTr="00A7759C">
        <w:tc>
          <w:tcPr>
            <w:tcW w:w="1264" w:type="dxa"/>
            <w:shd w:val="clear" w:color="auto" w:fill="auto"/>
          </w:tcPr>
          <w:p w14:paraId="36880B0C" w14:textId="0ECBF40C" w:rsidR="00A7759C" w:rsidRPr="00AC4F14" w:rsidRDefault="00A7759C" w:rsidP="00E0656D">
            <w:pPr>
              <w:rPr>
                <w:rFonts w:ascii="Times New Roman" w:hAnsi="Times New Roman" w:cs="Times New Roman"/>
                <w:b/>
                <w:sz w:val="22"/>
                <w:szCs w:val="22"/>
                <w:lang w:val="en-US"/>
              </w:rPr>
            </w:pPr>
            <w:r w:rsidRPr="00AC4F14">
              <w:rPr>
                <w:rFonts w:ascii="Times New Roman" w:hAnsi="Times New Roman" w:cs="Times New Roman"/>
                <w:b/>
                <w:sz w:val="22"/>
                <w:szCs w:val="22"/>
                <w:lang w:val="en-US"/>
              </w:rPr>
              <w:t>Teaching Profession</w:t>
            </w:r>
          </w:p>
        </w:tc>
        <w:tc>
          <w:tcPr>
            <w:tcW w:w="12164" w:type="dxa"/>
            <w:shd w:val="clear" w:color="auto" w:fill="auto"/>
          </w:tcPr>
          <w:p w14:paraId="1C1CA9B2" w14:textId="5976510E" w:rsidR="00A7759C" w:rsidRPr="00AC4F14" w:rsidRDefault="00A7759C" w:rsidP="00E0656D">
            <w:pPr>
              <w:rPr>
                <w:rFonts w:ascii="Times New Roman" w:hAnsi="Times New Roman" w:cs="Times New Roman"/>
                <w:sz w:val="22"/>
                <w:szCs w:val="22"/>
                <w:lang w:val="en-US"/>
              </w:rPr>
            </w:pPr>
            <w:r w:rsidRPr="00AC4F14">
              <w:rPr>
                <w:rFonts w:ascii="Times New Roman" w:hAnsi="Times New Roman" w:cs="Times New Roman"/>
                <w:sz w:val="22"/>
                <w:szCs w:val="22"/>
                <w:lang w:val="en-US"/>
              </w:rPr>
              <w:t>Promo</w:t>
            </w:r>
            <w:r w:rsidR="00BF5598" w:rsidRPr="00AC4F14">
              <w:rPr>
                <w:rFonts w:ascii="Times New Roman" w:hAnsi="Times New Roman" w:cs="Times New Roman"/>
                <w:sz w:val="22"/>
                <w:szCs w:val="22"/>
                <w:lang w:val="en-US"/>
              </w:rPr>
              <w:t>te the mainstreaming of knowledge about the risk of disasters, including, prevention, mitigation, preparedness, response, recovery, and rehabilitation in cases of disaster, in academic and non-academic education, in civic education at all levels, and in vocational and professional education and training</w:t>
            </w:r>
            <w:r w:rsidRPr="00AC4F14">
              <w:rPr>
                <w:rFonts w:ascii="Times New Roman" w:hAnsi="Times New Roman" w:cs="Times New Roman"/>
                <w:sz w:val="22"/>
                <w:szCs w:val="22"/>
                <w:lang w:val="en-US"/>
              </w:rPr>
              <w:t>.</w:t>
            </w:r>
          </w:p>
        </w:tc>
      </w:tr>
      <w:tr w:rsidR="00A7759C" w:rsidRPr="00AC4F14" w14:paraId="20D4079C" w14:textId="77777777" w:rsidTr="00A7759C">
        <w:tc>
          <w:tcPr>
            <w:tcW w:w="1264" w:type="dxa"/>
            <w:shd w:val="clear" w:color="auto" w:fill="auto"/>
          </w:tcPr>
          <w:p w14:paraId="16B819C4" w14:textId="2DC78952" w:rsidR="00A7759C" w:rsidRPr="00AC4F14" w:rsidRDefault="00A7759C" w:rsidP="00E0656D">
            <w:pPr>
              <w:rPr>
                <w:rFonts w:ascii="Times New Roman" w:hAnsi="Times New Roman" w:cs="Times New Roman"/>
                <w:b/>
                <w:sz w:val="22"/>
                <w:szCs w:val="22"/>
                <w:lang w:val="en-US"/>
              </w:rPr>
            </w:pPr>
            <w:r w:rsidRPr="00AC4F14">
              <w:rPr>
                <w:rFonts w:ascii="Times New Roman" w:hAnsi="Times New Roman" w:cs="Times New Roman"/>
                <w:b/>
                <w:sz w:val="22"/>
                <w:szCs w:val="22"/>
                <w:lang w:val="en-US"/>
              </w:rPr>
              <w:t>Early Childhood</w:t>
            </w:r>
          </w:p>
        </w:tc>
        <w:tc>
          <w:tcPr>
            <w:tcW w:w="12164" w:type="dxa"/>
            <w:shd w:val="clear" w:color="auto" w:fill="auto"/>
          </w:tcPr>
          <w:p w14:paraId="2FC12C7A" w14:textId="3178B386" w:rsidR="00A7759C" w:rsidRPr="00AC4F14" w:rsidRDefault="00A7759C" w:rsidP="00E0656D">
            <w:pPr>
              <w:rPr>
                <w:rFonts w:ascii="Times New Roman" w:hAnsi="Times New Roman" w:cs="Times New Roman"/>
                <w:sz w:val="22"/>
                <w:szCs w:val="22"/>
                <w:lang w:val="en-US"/>
              </w:rPr>
            </w:pPr>
            <w:r w:rsidRPr="00AC4F14">
              <w:rPr>
                <w:rFonts w:ascii="Times New Roman" w:hAnsi="Times New Roman" w:cs="Times New Roman"/>
                <w:sz w:val="22"/>
                <w:szCs w:val="22"/>
                <w:lang w:val="en-US"/>
              </w:rPr>
              <w:t>Promo</w:t>
            </w:r>
            <w:r w:rsidR="00BF5598" w:rsidRPr="00AC4F14">
              <w:rPr>
                <w:rFonts w:ascii="Times New Roman" w:hAnsi="Times New Roman" w:cs="Times New Roman"/>
                <w:sz w:val="22"/>
                <w:szCs w:val="22"/>
                <w:lang w:val="en-US"/>
              </w:rPr>
              <w:t>te the mainstreaming of knowledge about the risk of disasters, including prevention, mitigation, preparedness, response, recovery, and rehabilitation in cases of disaster, in academic and non-academic education, in civil education at all levels, and in vocational and professional education and training</w:t>
            </w:r>
            <w:r w:rsidRPr="00AC4F14">
              <w:rPr>
                <w:rFonts w:ascii="Times New Roman" w:hAnsi="Times New Roman" w:cs="Times New Roman"/>
                <w:sz w:val="22"/>
                <w:szCs w:val="22"/>
                <w:lang w:val="en-US"/>
              </w:rPr>
              <w:t>.</w:t>
            </w:r>
          </w:p>
        </w:tc>
      </w:tr>
      <w:tr w:rsidR="00A7759C" w:rsidRPr="00AC4F14" w14:paraId="5D52EAF0" w14:textId="77777777" w:rsidTr="006A0885">
        <w:tc>
          <w:tcPr>
            <w:tcW w:w="13428" w:type="dxa"/>
            <w:gridSpan w:val="2"/>
            <w:shd w:val="clear" w:color="auto" w:fill="auto"/>
          </w:tcPr>
          <w:p w14:paraId="0134A37F" w14:textId="0109417C" w:rsidR="00A7759C" w:rsidRPr="00AC4F14" w:rsidRDefault="00A7759C" w:rsidP="00E0656D">
            <w:pPr>
              <w:jc w:val="both"/>
              <w:rPr>
                <w:rFonts w:ascii="Times New Roman" w:hAnsi="Times New Roman" w:cs="Times New Roman"/>
                <w:b/>
                <w:sz w:val="22"/>
                <w:szCs w:val="22"/>
                <w:u w:val="single"/>
                <w:lang w:val="en-US"/>
              </w:rPr>
            </w:pPr>
            <w:r w:rsidRPr="00AC4F14">
              <w:rPr>
                <w:rFonts w:ascii="Times New Roman" w:hAnsi="Times New Roman" w:cs="Times New Roman"/>
                <w:b/>
                <w:sz w:val="22"/>
                <w:szCs w:val="22"/>
                <w:u w:val="single"/>
                <w:lang w:val="en-US"/>
              </w:rPr>
              <w:t xml:space="preserve">Commitments: </w:t>
            </w:r>
          </w:p>
          <w:p w14:paraId="412D6DC7" w14:textId="77777777" w:rsidR="00A7759C" w:rsidRPr="00AC4F14" w:rsidRDefault="00A7759C" w:rsidP="00E0656D">
            <w:pPr>
              <w:rPr>
                <w:rFonts w:ascii="Times New Roman" w:hAnsi="Times New Roman" w:cs="Times New Roman"/>
                <w:sz w:val="22"/>
                <w:szCs w:val="22"/>
                <w:lang w:val="en-US"/>
              </w:rPr>
            </w:pPr>
            <w:r w:rsidRPr="00AC4F14">
              <w:rPr>
                <w:rFonts w:ascii="Times New Roman" w:hAnsi="Times New Roman" w:cs="Times New Roman"/>
                <w:sz w:val="22"/>
                <w:szCs w:val="22"/>
                <w:lang w:val="en-US"/>
              </w:rPr>
              <w:t>1. Substantially reduce disaster damage to critical infrastructure and disruption of basic services, among them health and educational facilities, including through developing their resilience by 2030.</w:t>
            </w:r>
          </w:p>
          <w:p w14:paraId="06D93ADF" w14:textId="5888D5AA" w:rsidR="00A7759C" w:rsidRPr="00AC4F14" w:rsidRDefault="00A7759C" w:rsidP="00E0656D">
            <w:pPr>
              <w:rPr>
                <w:rFonts w:ascii="Times New Roman" w:hAnsi="Times New Roman" w:cs="Times New Roman"/>
                <w:sz w:val="22"/>
                <w:szCs w:val="22"/>
                <w:lang w:val="en-US"/>
              </w:rPr>
            </w:pPr>
            <w:r w:rsidRPr="00AC4F14">
              <w:rPr>
                <w:rFonts w:ascii="Times New Roman" w:hAnsi="Times New Roman" w:cs="Times New Roman"/>
                <w:sz w:val="22"/>
                <w:szCs w:val="22"/>
                <w:lang w:val="en-US"/>
              </w:rPr>
              <w:t xml:space="preserve">2. Assign, as appropriate, clear roles and tasks to community representatives within disaster risk management institutions and processes and decision-making through relevant legal frameworks, and undertake comprehensive public and community consultations during the development of such laws and regulations to support their implementation.                                                                                                                                    3. Establish and </w:t>
            </w:r>
            <w:r w:rsidRPr="00AC4F14">
              <w:rPr>
                <w:rFonts w:ascii="Times New Roman" w:hAnsi="Times New Roman" w:cs="Times New Roman"/>
                <w:sz w:val="22"/>
                <w:szCs w:val="22"/>
                <w:lang w:val="en-US"/>
              </w:rPr>
              <w:lastRenderedPageBreak/>
              <w:t xml:space="preserve">strengthen government coordination forums of relevant stakeholders at the national and local level, such as national and local platforms for disaster risk reduction.                                                                                                                                     4. Empower local authorities, as appropriate, through regulatory and financial means, to work and coordinate with civil society, communities, and indigenous peoples and migrants in disaster risk management at the local level.                                                                                                                 5. Promote the development of quality standards, such as certifications and awards for disaster risk management, with the participation of the private sector, civil society, professional associations, scientific organization, and the United Nations.         </w:t>
            </w:r>
          </w:p>
          <w:p w14:paraId="4107A508" w14:textId="56B42CBD" w:rsidR="00A7759C" w:rsidRPr="00AC4F14" w:rsidRDefault="00A7759C" w:rsidP="00E0656D">
            <w:pPr>
              <w:rPr>
                <w:rFonts w:ascii="Times New Roman" w:hAnsi="Times New Roman" w:cs="Times New Roman"/>
                <w:sz w:val="22"/>
                <w:szCs w:val="22"/>
                <w:lang w:val="en-US"/>
              </w:rPr>
            </w:pPr>
            <w:r w:rsidRPr="00AC4F14">
              <w:rPr>
                <w:rFonts w:ascii="Times New Roman" w:hAnsi="Times New Roman" w:cs="Times New Roman"/>
                <w:sz w:val="22"/>
                <w:szCs w:val="22"/>
                <w:lang w:val="en-US"/>
              </w:rPr>
              <w:t>6. Formulate public policies, where applicable, aimed at addressing the issues of prevention or relocation, where possible, of human settlements in disaster-risk prone zones, subject to national law and legal systems</w:t>
            </w:r>
          </w:p>
        </w:tc>
      </w:tr>
      <w:tr w:rsidR="00A7759C" w:rsidRPr="00AC4F14" w14:paraId="4ECAF848" w14:textId="77777777" w:rsidTr="006A0885">
        <w:tc>
          <w:tcPr>
            <w:tcW w:w="13428" w:type="dxa"/>
            <w:gridSpan w:val="2"/>
            <w:shd w:val="clear" w:color="auto" w:fill="D9D9D9" w:themeFill="background1" w:themeFillShade="D9"/>
          </w:tcPr>
          <w:p w14:paraId="510BDA85" w14:textId="6169F1A3" w:rsidR="00A7759C" w:rsidRPr="00AC4F14" w:rsidRDefault="00A7759C" w:rsidP="00E0656D">
            <w:pPr>
              <w:rPr>
                <w:rFonts w:ascii="Times New Roman" w:hAnsi="Times New Roman" w:cs="Times New Roman"/>
                <w:sz w:val="22"/>
                <w:szCs w:val="22"/>
                <w:lang w:val="en-US"/>
              </w:rPr>
            </w:pPr>
            <w:r w:rsidRPr="00AC4F14">
              <w:rPr>
                <w:rFonts w:ascii="Times New Roman" w:hAnsi="Times New Roman" w:cs="Times New Roman"/>
                <w:b/>
                <w:sz w:val="22"/>
                <w:szCs w:val="22"/>
                <w:u w:val="single"/>
                <w:lang w:val="en-US"/>
              </w:rPr>
              <w:lastRenderedPageBreak/>
              <w:t>Document</w:t>
            </w:r>
            <w:r w:rsidR="00F94DCE" w:rsidRPr="00AC4F14">
              <w:rPr>
                <w:rFonts w:ascii="Times New Roman" w:hAnsi="Times New Roman" w:cs="Times New Roman"/>
                <w:b/>
                <w:sz w:val="22"/>
                <w:szCs w:val="22"/>
                <w:u w:val="single"/>
                <w:lang w:val="en-US"/>
              </w:rPr>
              <w:t xml:space="preserve">: </w:t>
            </w:r>
            <w:r w:rsidR="00F94DCE" w:rsidRPr="00AC4F14">
              <w:rPr>
                <w:rFonts w:ascii="Times New Roman" w:hAnsi="Times New Roman" w:cs="Times New Roman"/>
                <w:b/>
                <w:sz w:val="22"/>
                <w:szCs w:val="22"/>
                <w:lang w:val="en-US"/>
              </w:rPr>
              <w:t>UNESCO Latin American Holocaust Education Network, Santiago, Chile, 2015</w:t>
            </w:r>
            <w:r w:rsidRPr="00AC4F14">
              <w:rPr>
                <w:rFonts w:ascii="Times New Roman" w:hAnsi="Times New Roman" w:cs="Times New Roman"/>
                <w:b/>
                <w:sz w:val="22"/>
                <w:szCs w:val="22"/>
                <w:u w:val="single"/>
                <w:lang w:val="en-US"/>
              </w:rPr>
              <w:t xml:space="preserve"> </w:t>
            </w:r>
          </w:p>
        </w:tc>
      </w:tr>
      <w:tr w:rsidR="000530E5" w:rsidRPr="00AC4F14" w14:paraId="3AF30EE1" w14:textId="77777777" w:rsidTr="000530E5">
        <w:tc>
          <w:tcPr>
            <w:tcW w:w="1264" w:type="dxa"/>
            <w:shd w:val="clear" w:color="auto" w:fill="auto"/>
          </w:tcPr>
          <w:p w14:paraId="25142C17" w14:textId="4CA5223E" w:rsidR="000530E5" w:rsidRPr="00AC4F14" w:rsidRDefault="000530E5" w:rsidP="00E0656D">
            <w:pPr>
              <w:rPr>
                <w:rFonts w:ascii="Times New Roman" w:hAnsi="Times New Roman" w:cs="Times New Roman"/>
                <w:b/>
                <w:sz w:val="22"/>
                <w:szCs w:val="22"/>
                <w:lang w:val="en-US"/>
              </w:rPr>
            </w:pPr>
            <w:r w:rsidRPr="00AC4F14">
              <w:rPr>
                <w:rFonts w:ascii="Times New Roman" w:hAnsi="Times New Roman" w:cs="Times New Roman"/>
                <w:b/>
                <w:sz w:val="22"/>
                <w:szCs w:val="22"/>
                <w:lang w:val="en-US"/>
              </w:rPr>
              <w:t>Inclusion</w:t>
            </w:r>
          </w:p>
        </w:tc>
        <w:tc>
          <w:tcPr>
            <w:tcW w:w="12164" w:type="dxa"/>
            <w:shd w:val="clear" w:color="auto" w:fill="auto"/>
          </w:tcPr>
          <w:p w14:paraId="20A6B0A2" w14:textId="77777777" w:rsidR="000530E5" w:rsidRPr="00AC4F14" w:rsidRDefault="000530E5" w:rsidP="00E0656D">
            <w:pPr>
              <w:jc w:val="both"/>
              <w:rPr>
                <w:rFonts w:ascii="Times New Roman" w:hAnsi="Times New Roman" w:cs="Times New Roman"/>
                <w:sz w:val="22"/>
                <w:szCs w:val="22"/>
                <w:lang w:val="en-US"/>
              </w:rPr>
            </w:pPr>
            <w:r w:rsidRPr="00AC4F14">
              <w:rPr>
                <w:rFonts w:ascii="Times New Roman" w:hAnsi="Times New Roman" w:cs="Times New Roman"/>
                <w:sz w:val="22"/>
                <w:szCs w:val="22"/>
                <w:lang w:val="en-US"/>
              </w:rPr>
              <w:t>Foster regional exchanges of expertise and give impetus to national and regional initiatives to promote education about the Holocaust and other genocides, and build capacity to teach about these difficult subjects.</w:t>
            </w:r>
          </w:p>
          <w:p w14:paraId="2FB4822F" w14:textId="78C1DB2F" w:rsidR="000530E5" w:rsidRPr="00AC4F14" w:rsidRDefault="000530E5" w:rsidP="00E0656D">
            <w:pPr>
              <w:jc w:val="both"/>
              <w:rPr>
                <w:rFonts w:ascii="Times New Roman" w:hAnsi="Times New Roman" w:cs="Times New Roman"/>
                <w:sz w:val="22"/>
                <w:szCs w:val="22"/>
                <w:lang w:val="en-US"/>
              </w:rPr>
            </w:pPr>
            <w:r w:rsidRPr="00AC4F14">
              <w:rPr>
                <w:rFonts w:ascii="Times New Roman" w:hAnsi="Times New Roman" w:cs="Times New Roman"/>
                <w:sz w:val="22"/>
                <w:szCs w:val="22"/>
                <w:lang w:val="en-US"/>
              </w:rPr>
              <w:t>Education about the Holocaust and other genocides</w:t>
            </w:r>
          </w:p>
        </w:tc>
      </w:tr>
      <w:tr w:rsidR="000530E5" w:rsidRPr="00AC4F14" w14:paraId="5AB88CDA" w14:textId="77777777" w:rsidTr="000530E5">
        <w:tc>
          <w:tcPr>
            <w:tcW w:w="1264" w:type="dxa"/>
            <w:shd w:val="clear" w:color="auto" w:fill="auto"/>
          </w:tcPr>
          <w:p w14:paraId="1AE88C0C" w14:textId="25E3CA33" w:rsidR="000530E5" w:rsidRPr="00AC4F14" w:rsidRDefault="000530E5" w:rsidP="00E0656D">
            <w:pPr>
              <w:rPr>
                <w:rFonts w:ascii="Times New Roman" w:hAnsi="Times New Roman" w:cs="Times New Roman"/>
                <w:b/>
                <w:sz w:val="22"/>
                <w:szCs w:val="22"/>
                <w:lang w:val="en-US"/>
              </w:rPr>
            </w:pPr>
            <w:r w:rsidRPr="00AC4F14">
              <w:rPr>
                <w:rFonts w:ascii="Times New Roman" w:hAnsi="Times New Roman" w:cs="Times New Roman"/>
                <w:b/>
                <w:sz w:val="22"/>
                <w:szCs w:val="22"/>
                <w:lang w:val="en-US"/>
              </w:rPr>
              <w:t>Early Childhood</w:t>
            </w:r>
          </w:p>
        </w:tc>
        <w:tc>
          <w:tcPr>
            <w:tcW w:w="12164" w:type="dxa"/>
            <w:shd w:val="clear" w:color="auto" w:fill="auto"/>
          </w:tcPr>
          <w:p w14:paraId="66515F0E" w14:textId="269826E1" w:rsidR="000530E5" w:rsidRPr="00AC4F14" w:rsidRDefault="000530E5" w:rsidP="00E0656D">
            <w:pPr>
              <w:jc w:val="both"/>
              <w:rPr>
                <w:rFonts w:ascii="Times New Roman" w:hAnsi="Times New Roman" w:cs="Times New Roman"/>
                <w:sz w:val="22"/>
                <w:szCs w:val="22"/>
                <w:lang w:val="en-US"/>
              </w:rPr>
            </w:pPr>
            <w:r w:rsidRPr="00AC4F14">
              <w:rPr>
                <w:rFonts w:ascii="Times New Roman" w:hAnsi="Times New Roman" w:cs="Times New Roman"/>
                <w:sz w:val="22"/>
                <w:szCs w:val="22"/>
                <w:lang w:val="en-US"/>
              </w:rPr>
              <w:t>Discuss the challenges of revising the curriculum regarding the subject of the Holocaust and genocides.</w:t>
            </w:r>
          </w:p>
        </w:tc>
      </w:tr>
      <w:tr w:rsidR="00A7759C" w:rsidRPr="00AC4F14" w14:paraId="40C33EF8" w14:textId="77777777" w:rsidTr="006A0885">
        <w:tc>
          <w:tcPr>
            <w:tcW w:w="13428" w:type="dxa"/>
            <w:gridSpan w:val="2"/>
            <w:shd w:val="clear" w:color="auto" w:fill="auto"/>
          </w:tcPr>
          <w:p w14:paraId="75006F31" w14:textId="401E43F4" w:rsidR="00A7759C" w:rsidRPr="00AC4F14" w:rsidRDefault="00A7759C" w:rsidP="00E0656D">
            <w:pPr>
              <w:rPr>
                <w:rFonts w:ascii="Times New Roman" w:hAnsi="Times New Roman" w:cs="Times New Roman"/>
                <w:b/>
                <w:sz w:val="22"/>
                <w:szCs w:val="22"/>
                <w:u w:val="single"/>
                <w:lang w:val="en-US"/>
              </w:rPr>
            </w:pPr>
            <w:r w:rsidRPr="00AC4F14">
              <w:rPr>
                <w:rFonts w:ascii="Times New Roman" w:hAnsi="Times New Roman" w:cs="Times New Roman"/>
                <w:b/>
                <w:sz w:val="22"/>
                <w:szCs w:val="22"/>
                <w:u w:val="single"/>
                <w:lang w:val="en-US"/>
              </w:rPr>
              <w:t xml:space="preserve">Commitments: </w:t>
            </w:r>
          </w:p>
          <w:p w14:paraId="024884E6" w14:textId="77777777" w:rsidR="00A7759C" w:rsidRPr="00AC4F14" w:rsidRDefault="00A7759C" w:rsidP="00E0656D">
            <w:pPr>
              <w:rPr>
                <w:rFonts w:ascii="Times New Roman" w:hAnsi="Times New Roman" w:cs="Times New Roman"/>
                <w:sz w:val="22"/>
                <w:szCs w:val="22"/>
                <w:lang w:val="en-US"/>
              </w:rPr>
            </w:pPr>
            <w:r w:rsidRPr="00AC4F14">
              <w:rPr>
                <w:rFonts w:ascii="Times New Roman" w:hAnsi="Times New Roman" w:cs="Times New Roman"/>
                <w:sz w:val="22"/>
                <w:szCs w:val="22"/>
                <w:lang w:val="en-US"/>
              </w:rPr>
              <w:t xml:space="preserve">1. Analyze references to the Holocaust in curricula and textbooks from all over the world.                                                </w:t>
            </w:r>
          </w:p>
          <w:p w14:paraId="77778F59" w14:textId="6C753795" w:rsidR="00A7759C" w:rsidRPr="00AC4F14" w:rsidRDefault="00454069" w:rsidP="00E0656D">
            <w:pPr>
              <w:rPr>
                <w:rFonts w:ascii="Times New Roman" w:hAnsi="Times New Roman" w:cs="Times New Roman"/>
                <w:b/>
                <w:sz w:val="22"/>
                <w:szCs w:val="22"/>
                <w:u w:val="single"/>
                <w:lang w:val="en-US"/>
              </w:rPr>
            </w:pPr>
            <w:r w:rsidRPr="00AC4F14">
              <w:rPr>
                <w:rFonts w:ascii="Times New Roman" w:hAnsi="Times New Roman" w:cs="Times New Roman"/>
                <w:sz w:val="22"/>
                <w:szCs w:val="22"/>
                <w:lang w:val="en-US"/>
              </w:rPr>
              <w:t>2. Each member country’s commitment is to follow up actions taken and progress made within the framework of the Latin American Education Network on the holocaust and other genocides.</w:t>
            </w:r>
          </w:p>
        </w:tc>
      </w:tr>
      <w:tr w:rsidR="00A7759C" w:rsidRPr="00AC4F14" w14:paraId="29E21BDC" w14:textId="77777777" w:rsidTr="006A0885">
        <w:tc>
          <w:tcPr>
            <w:tcW w:w="13428" w:type="dxa"/>
            <w:gridSpan w:val="2"/>
            <w:shd w:val="clear" w:color="auto" w:fill="D9D9D9" w:themeFill="background1" w:themeFillShade="D9"/>
          </w:tcPr>
          <w:p w14:paraId="1D5390AE" w14:textId="16260DEC" w:rsidR="00A7759C" w:rsidRPr="00AC4F14" w:rsidRDefault="00A7759C" w:rsidP="00E0656D">
            <w:pPr>
              <w:rPr>
                <w:rFonts w:ascii="Times New Roman" w:hAnsi="Times New Roman" w:cs="Times New Roman"/>
                <w:b/>
                <w:sz w:val="22"/>
                <w:szCs w:val="22"/>
                <w:u w:val="single"/>
                <w:lang w:val="en-US"/>
              </w:rPr>
            </w:pPr>
            <w:r w:rsidRPr="00AC4F14">
              <w:rPr>
                <w:rFonts w:ascii="Times New Roman" w:hAnsi="Times New Roman" w:cs="Times New Roman"/>
                <w:b/>
                <w:sz w:val="22"/>
                <w:szCs w:val="22"/>
                <w:u w:val="single"/>
                <w:lang w:val="en-US"/>
              </w:rPr>
              <w:t>Document</w:t>
            </w:r>
            <w:r w:rsidR="00F94DCE" w:rsidRPr="00AC4F14">
              <w:rPr>
                <w:rFonts w:ascii="Times New Roman" w:hAnsi="Times New Roman" w:cs="Times New Roman"/>
                <w:b/>
                <w:sz w:val="22"/>
                <w:szCs w:val="22"/>
                <w:u w:val="single"/>
                <w:lang w:val="en-US"/>
              </w:rPr>
              <w:t xml:space="preserve">: </w:t>
            </w:r>
            <w:r w:rsidR="00F94DCE" w:rsidRPr="00AC4F14">
              <w:rPr>
                <w:rFonts w:ascii="Times New Roman" w:hAnsi="Times New Roman" w:cs="Times New Roman"/>
                <w:b/>
                <w:sz w:val="22"/>
                <w:szCs w:val="22"/>
                <w:lang w:val="en-US"/>
              </w:rPr>
              <w:t>UNISDR, World Wide Initiative for Safe Schools, Tehran, Islamic Republic of Iran, 2015.</w:t>
            </w:r>
            <w:r w:rsidRPr="00AC4F14">
              <w:rPr>
                <w:rFonts w:ascii="Times New Roman" w:hAnsi="Times New Roman" w:cs="Times New Roman"/>
                <w:b/>
                <w:sz w:val="22"/>
                <w:szCs w:val="22"/>
                <w:u w:val="single"/>
                <w:lang w:val="en-US"/>
              </w:rPr>
              <w:t xml:space="preserve"> </w:t>
            </w:r>
          </w:p>
        </w:tc>
      </w:tr>
      <w:tr w:rsidR="00F94DCE" w:rsidRPr="00AC4F14" w14:paraId="2B5E0A18" w14:textId="77777777" w:rsidTr="00F94DCE">
        <w:tc>
          <w:tcPr>
            <w:tcW w:w="1264" w:type="dxa"/>
            <w:shd w:val="clear" w:color="auto" w:fill="auto"/>
          </w:tcPr>
          <w:p w14:paraId="3962D785" w14:textId="6BBE8EAA" w:rsidR="00F94DCE" w:rsidRPr="00AC4F14" w:rsidRDefault="00F94DCE" w:rsidP="00E0656D">
            <w:pPr>
              <w:rPr>
                <w:rFonts w:ascii="Times New Roman" w:hAnsi="Times New Roman" w:cs="Times New Roman"/>
                <w:b/>
                <w:sz w:val="22"/>
                <w:szCs w:val="22"/>
                <w:lang w:val="en-US"/>
              </w:rPr>
            </w:pPr>
            <w:r w:rsidRPr="00AC4F14">
              <w:rPr>
                <w:rFonts w:ascii="Times New Roman" w:hAnsi="Times New Roman" w:cs="Times New Roman"/>
                <w:b/>
                <w:sz w:val="22"/>
                <w:szCs w:val="22"/>
                <w:lang w:val="en-US"/>
              </w:rPr>
              <w:t>Quality</w:t>
            </w:r>
          </w:p>
        </w:tc>
        <w:tc>
          <w:tcPr>
            <w:tcW w:w="12164" w:type="dxa"/>
            <w:shd w:val="clear" w:color="auto" w:fill="auto"/>
          </w:tcPr>
          <w:p w14:paraId="406B7071" w14:textId="77777777" w:rsidR="00F94DCE" w:rsidRPr="00AC4F14" w:rsidRDefault="00F94DCE" w:rsidP="00E0656D">
            <w:pPr>
              <w:jc w:val="both"/>
              <w:rPr>
                <w:rFonts w:ascii="Times New Roman" w:hAnsi="Times New Roman" w:cs="Times New Roman"/>
                <w:sz w:val="22"/>
                <w:szCs w:val="22"/>
                <w:lang w:val="en-US"/>
              </w:rPr>
            </w:pPr>
            <w:r w:rsidRPr="00AC4F14">
              <w:rPr>
                <w:rFonts w:ascii="Times New Roman" w:hAnsi="Times New Roman" w:cs="Times New Roman"/>
                <w:sz w:val="22"/>
                <w:szCs w:val="22"/>
                <w:lang w:val="en-US"/>
              </w:rPr>
              <w:t>“Achieve the political commitment and promote the implementation of school safety worldwide.”</w:t>
            </w:r>
          </w:p>
          <w:p w14:paraId="74C57045" w14:textId="77777777" w:rsidR="00F94DCE" w:rsidRPr="00AC4F14" w:rsidRDefault="00F94DCE" w:rsidP="00E0656D">
            <w:pPr>
              <w:jc w:val="both"/>
              <w:rPr>
                <w:rFonts w:ascii="Times New Roman" w:hAnsi="Times New Roman" w:cs="Times New Roman"/>
                <w:sz w:val="22"/>
                <w:szCs w:val="22"/>
                <w:lang w:val="en-US"/>
              </w:rPr>
            </w:pPr>
            <w:r w:rsidRPr="00AC4F14">
              <w:rPr>
                <w:rFonts w:ascii="Times New Roman" w:hAnsi="Times New Roman" w:cs="Times New Roman"/>
                <w:sz w:val="22"/>
                <w:szCs w:val="22"/>
                <w:lang w:val="en-US"/>
              </w:rPr>
              <w:t>Impact and political support worldwide</w:t>
            </w:r>
          </w:p>
          <w:p w14:paraId="4B843E7C" w14:textId="6B9B3A89" w:rsidR="00F94DCE" w:rsidRPr="00AC4F14" w:rsidRDefault="00F94DCE" w:rsidP="00E0656D">
            <w:pPr>
              <w:jc w:val="both"/>
              <w:rPr>
                <w:rFonts w:ascii="Times New Roman" w:hAnsi="Times New Roman" w:cs="Times New Roman"/>
                <w:sz w:val="22"/>
                <w:szCs w:val="22"/>
                <w:lang w:val="en-US"/>
              </w:rPr>
            </w:pPr>
            <w:r w:rsidRPr="00AC4F14">
              <w:rPr>
                <w:rFonts w:ascii="Times New Roman" w:hAnsi="Times New Roman" w:cs="Times New Roman"/>
                <w:sz w:val="22"/>
                <w:szCs w:val="22"/>
                <w:lang w:val="en-US"/>
              </w:rPr>
              <w:t xml:space="preserve">Technical assistance                          </w:t>
            </w:r>
          </w:p>
        </w:tc>
      </w:tr>
      <w:tr w:rsidR="00F94DCE" w:rsidRPr="00AC4F14" w14:paraId="61691DF3" w14:textId="77777777" w:rsidTr="00F94DCE">
        <w:tc>
          <w:tcPr>
            <w:tcW w:w="1264" w:type="dxa"/>
            <w:shd w:val="clear" w:color="auto" w:fill="auto"/>
          </w:tcPr>
          <w:p w14:paraId="5DDD1E32" w14:textId="1A42B59B" w:rsidR="00F94DCE" w:rsidRPr="00AC4F14" w:rsidRDefault="00F94DCE" w:rsidP="00E0656D">
            <w:pPr>
              <w:rPr>
                <w:rFonts w:ascii="Times New Roman" w:hAnsi="Times New Roman" w:cs="Times New Roman"/>
                <w:b/>
                <w:sz w:val="22"/>
                <w:szCs w:val="22"/>
                <w:lang w:val="en-US"/>
              </w:rPr>
            </w:pPr>
            <w:r w:rsidRPr="00AC4F14">
              <w:rPr>
                <w:rFonts w:ascii="Times New Roman" w:hAnsi="Times New Roman" w:cs="Times New Roman"/>
                <w:b/>
                <w:sz w:val="22"/>
                <w:szCs w:val="22"/>
                <w:lang w:val="en-US"/>
              </w:rPr>
              <w:t>Early Childhood</w:t>
            </w:r>
          </w:p>
        </w:tc>
        <w:tc>
          <w:tcPr>
            <w:tcW w:w="12164" w:type="dxa"/>
            <w:shd w:val="clear" w:color="auto" w:fill="auto"/>
          </w:tcPr>
          <w:p w14:paraId="7F08ED56" w14:textId="6659809F" w:rsidR="00F94DCE" w:rsidRPr="00AC4F14" w:rsidRDefault="00F94DCE" w:rsidP="00E0656D">
            <w:pPr>
              <w:jc w:val="both"/>
              <w:rPr>
                <w:rFonts w:ascii="Times New Roman" w:hAnsi="Times New Roman" w:cs="Times New Roman"/>
                <w:sz w:val="22"/>
                <w:szCs w:val="22"/>
                <w:lang w:val="en-US"/>
              </w:rPr>
            </w:pPr>
            <w:r w:rsidRPr="00AC4F14">
              <w:rPr>
                <w:rFonts w:ascii="Times New Roman" w:hAnsi="Times New Roman" w:cs="Times New Roman"/>
                <w:sz w:val="22"/>
                <w:szCs w:val="22"/>
                <w:lang w:val="en-US"/>
              </w:rPr>
              <w:t>1. De</w:t>
            </w:r>
            <w:r w:rsidR="00BF5598" w:rsidRPr="00AC4F14">
              <w:rPr>
                <w:rFonts w:ascii="Times New Roman" w:hAnsi="Times New Roman" w:cs="Times New Roman"/>
                <w:sz w:val="22"/>
                <w:szCs w:val="22"/>
                <w:lang w:val="en-US"/>
              </w:rPr>
              <w:t>velop national long-term disaster risk reduction plans that mainstream the issue of school safety for the year 2020, in line with the call made by the Sendai Framework, with adequate budget allocations for their implementation</w:t>
            </w:r>
            <w:r w:rsidRPr="00AC4F14">
              <w:rPr>
                <w:rFonts w:ascii="Times New Roman" w:hAnsi="Times New Roman" w:cs="Times New Roman"/>
                <w:sz w:val="22"/>
                <w:szCs w:val="22"/>
                <w:lang w:val="en-US"/>
              </w:rPr>
              <w:t xml:space="preserve">. </w:t>
            </w:r>
          </w:p>
          <w:p w14:paraId="1485FB40" w14:textId="23DFB083" w:rsidR="00F94DCE" w:rsidRPr="00AC4F14" w:rsidRDefault="00F94DCE" w:rsidP="00E0656D">
            <w:pPr>
              <w:jc w:val="both"/>
              <w:rPr>
                <w:rFonts w:ascii="Times New Roman" w:hAnsi="Times New Roman" w:cs="Times New Roman"/>
                <w:sz w:val="22"/>
                <w:szCs w:val="22"/>
                <w:lang w:val="en-US"/>
              </w:rPr>
            </w:pPr>
            <w:r w:rsidRPr="00AC4F14">
              <w:rPr>
                <w:rFonts w:ascii="Times New Roman" w:hAnsi="Times New Roman" w:cs="Times New Roman"/>
                <w:sz w:val="22"/>
                <w:szCs w:val="22"/>
                <w:lang w:val="en-US"/>
              </w:rPr>
              <w:t>2. F</w:t>
            </w:r>
            <w:r w:rsidR="00BF5598" w:rsidRPr="00AC4F14">
              <w:rPr>
                <w:rFonts w:ascii="Times New Roman" w:hAnsi="Times New Roman" w:cs="Times New Roman"/>
                <w:sz w:val="22"/>
                <w:szCs w:val="22"/>
                <w:lang w:val="en-US"/>
              </w:rPr>
              <w:t>acilitate the exchange of technical know-how and experiences to implement a nationwide multi-threat strategy for school safety by the end of 2015</w:t>
            </w:r>
            <w:r w:rsidRPr="00AC4F14">
              <w:rPr>
                <w:rFonts w:ascii="Times New Roman" w:hAnsi="Times New Roman" w:cs="Times New Roman"/>
                <w:sz w:val="22"/>
                <w:szCs w:val="22"/>
                <w:lang w:val="en-US"/>
              </w:rPr>
              <w:t xml:space="preserve">. </w:t>
            </w:r>
          </w:p>
          <w:p w14:paraId="7304753A" w14:textId="35D72C67" w:rsidR="00F94DCE" w:rsidRPr="00AC4F14" w:rsidRDefault="00F94DCE" w:rsidP="00E0656D">
            <w:pPr>
              <w:jc w:val="both"/>
              <w:rPr>
                <w:rFonts w:ascii="Times New Roman" w:hAnsi="Times New Roman" w:cs="Times New Roman"/>
                <w:sz w:val="22"/>
                <w:szCs w:val="22"/>
                <w:lang w:val="en-US"/>
              </w:rPr>
            </w:pPr>
            <w:r w:rsidRPr="00AC4F14">
              <w:rPr>
                <w:rFonts w:ascii="Times New Roman" w:hAnsi="Times New Roman" w:cs="Times New Roman"/>
                <w:sz w:val="22"/>
                <w:szCs w:val="22"/>
                <w:lang w:val="en-US"/>
              </w:rPr>
              <w:t>3. De</w:t>
            </w:r>
            <w:r w:rsidR="00BF5598" w:rsidRPr="00AC4F14">
              <w:rPr>
                <w:rFonts w:ascii="Times New Roman" w:hAnsi="Times New Roman" w:cs="Times New Roman"/>
                <w:sz w:val="22"/>
                <w:szCs w:val="22"/>
                <w:lang w:val="en-US"/>
              </w:rPr>
              <w:t xml:space="preserve">velop a series of national school safety indicators by the end of the first quarter of </w:t>
            </w:r>
            <w:r w:rsidRPr="00AC4F14">
              <w:rPr>
                <w:rFonts w:ascii="Times New Roman" w:hAnsi="Times New Roman" w:cs="Times New Roman"/>
                <w:sz w:val="22"/>
                <w:szCs w:val="22"/>
                <w:lang w:val="en-US"/>
              </w:rPr>
              <w:t>2016.</w:t>
            </w:r>
          </w:p>
          <w:p w14:paraId="0D122E01" w14:textId="1B5ED523" w:rsidR="00F94DCE" w:rsidRPr="00AC4F14" w:rsidRDefault="00F94DCE" w:rsidP="00E0656D">
            <w:pPr>
              <w:jc w:val="both"/>
              <w:rPr>
                <w:rFonts w:ascii="Times New Roman" w:hAnsi="Times New Roman" w:cs="Times New Roman"/>
                <w:sz w:val="22"/>
                <w:szCs w:val="22"/>
                <w:lang w:val="en-US"/>
              </w:rPr>
            </w:pPr>
            <w:r w:rsidRPr="00AC4F14">
              <w:rPr>
                <w:rFonts w:ascii="Times New Roman" w:hAnsi="Times New Roman" w:cs="Times New Roman"/>
                <w:sz w:val="22"/>
                <w:szCs w:val="22"/>
                <w:lang w:val="en-US"/>
              </w:rPr>
              <w:t xml:space="preserve">4. </w:t>
            </w:r>
            <w:r w:rsidR="00BF5598" w:rsidRPr="00AC4F14">
              <w:rPr>
                <w:rFonts w:ascii="Times New Roman" w:hAnsi="Times New Roman" w:cs="Times New Roman"/>
                <w:sz w:val="22"/>
                <w:szCs w:val="22"/>
                <w:lang w:val="en-US"/>
              </w:rPr>
              <w:t>Support implementation of the World Safe Schools Initiative in at least four countries by the end of 2016</w:t>
            </w:r>
            <w:r w:rsidRPr="00AC4F14">
              <w:rPr>
                <w:rFonts w:ascii="Times New Roman" w:hAnsi="Times New Roman" w:cs="Times New Roman"/>
                <w:sz w:val="22"/>
                <w:szCs w:val="22"/>
                <w:lang w:val="en-US"/>
              </w:rPr>
              <w:t xml:space="preserve">. </w:t>
            </w:r>
          </w:p>
          <w:p w14:paraId="2A462E40" w14:textId="065CCC4A" w:rsidR="00F94DCE" w:rsidRPr="00AC4F14" w:rsidRDefault="00BF5598" w:rsidP="00E0656D">
            <w:pPr>
              <w:jc w:val="both"/>
              <w:rPr>
                <w:rFonts w:ascii="Times New Roman" w:hAnsi="Times New Roman" w:cs="Times New Roman"/>
                <w:sz w:val="22"/>
                <w:szCs w:val="22"/>
                <w:lang w:val="en-US"/>
              </w:rPr>
            </w:pPr>
            <w:r w:rsidRPr="00AC4F14">
              <w:rPr>
                <w:rFonts w:ascii="Times New Roman" w:hAnsi="Times New Roman" w:cs="Times New Roman"/>
                <w:sz w:val="22"/>
                <w:szCs w:val="22"/>
                <w:lang w:val="en-US"/>
              </w:rPr>
              <w:t>5. Expand the number of members belonging to the S</w:t>
            </w:r>
            <w:r w:rsidR="0050032C" w:rsidRPr="00AC4F14">
              <w:rPr>
                <w:rFonts w:ascii="Times New Roman" w:hAnsi="Times New Roman" w:cs="Times New Roman"/>
                <w:sz w:val="22"/>
                <w:szCs w:val="22"/>
                <w:lang w:val="en-US"/>
              </w:rPr>
              <w:t>afe Schools Leaders Group by at least 50% before the next meeting</w:t>
            </w:r>
            <w:r w:rsidR="00F94DCE" w:rsidRPr="00AC4F14">
              <w:rPr>
                <w:rFonts w:ascii="Times New Roman" w:hAnsi="Times New Roman" w:cs="Times New Roman"/>
                <w:sz w:val="22"/>
                <w:szCs w:val="22"/>
                <w:lang w:val="en-US"/>
              </w:rPr>
              <w:t>.</w:t>
            </w:r>
          </w:p>
        </w:tc>
      </w:tr>
      <w:tr w:rsidR="00A7759C" w:rsidRPr="00AC4F14" w14:paraId="6C8C32EC" w14:textId="77777777" w:rsidTr="006A0885">
        <w:tc>
          <w:tcPr>
            <w:tcW w:w="13428" w:type="dxa"/>
            <w:gridSpan w:val="2"/>
            <w:shd w:val="clear" w:color="auto" w:fill="auto"/>
          </w:tcPr>
          <w:p w14:paraId="18AED5D0" w14:textId="7F0831D8" w:rsidR="00A7759C" w:rsidRPr="00AC4F14" w:rsidRDefault="00A7759C" w:rsidP="00E0656D">
            <w:pPr>
              <w:rPr>
                <w:rFonts w:ascii="Times New Roman" w:hAnsi="Times New Roman" w:cs="Times New Roman"/>
                <w:b/>
                <w:sz w:val="22"/>
                <w:szCs w:val="22"/>
                <w:u w:val="single"/>
                <w:lang w:val="en-US"/>
              </w:rPr>
            </w:pPr>
            <w:r w:rsidRPr="00AC4F14">
              <w:rPr>
                <w:rFonts w:ascii="Times New Roman" w:hAnsi="Times New Roman" w:cs="Times New Roman"/>
                <w:b/>
                <w:sz w:val="22"/>
                <w:szCs w:val="22"/>
                <w:u w:val="single"/>
                <w:lang w:val="en-US"/>
              </w:rPr>
              <w:t xml:space="preserve">Commitments: </w:t>
            </w:r>
          </w:p>
          <w:p w14:paraId="08CEACEA" w14:textId="577EF102" w:rsidR="00A7759C" w:rsidRPr="00AC4F14" w:rsidRDefault="00A7759C" w:rsidP="00E0656D">
            <w:pPr>
              <w:rPr>
                <w:rFonts w:ascii="Times New Roman" w:hAnsi="Times New Roman" w:cs="Times New Roman"/>
                <w:sz w:val="22"/>
                <w:szCs w:val="22"/>
                <w:lang w:val="en-US"/>
              </w:rPr>
            </w:pPr>
            <w:r w:rsidRPr="00AC4F14">
              <w:rPr>
                <w:rFonts w:ascii="Times New Roman" w:hAnsi="Times New Roman" w:cs="Times New Roman"/>
                <w:sz w:val="22"/>
                <w:szCs w:val="22"/>
                <w:lang w:val="en-US"/>
              </w:rPr>
              <w:t xml:space="preserve">1. Develop long-term national disaster risk reduction plans that include the subject of school safety by the year 2020.                                                                                                                                      2. Facilitate the exchange of knowledge and technical expertise through a network of technical experts and the establishment of working groups in key areas.                                                                                          </w:t>
            </w:r>
          </w:p>
          <w:p w14:paraId="6C2CFE63" w14:textId="77777777" w:rsidR="00485051" w:rsidRPr="00AC4F14" w:rsidRDefault="00A7759C" w:rsidP="00E0656D">
            <w:pPr>
              <w:rPr>
                <w:rFonts w:ascii="Times New Roman" w:hAnsi="Times New Roman" w:cs="Times New Roman"/>
                <w:sz w:val="22"/>
                <w:szCs w:val="22"/>
                <w:lang w:val="en-US"/>
              </w:rPr>
            </w:pPr>
            <w:r w:rsidRPr="00AC4F14">
              <w:rPr>
                <w:rFonts w:ascii="Times New Roman" w:hAnsi="Times New Roman" w:cs="Times New Roman"/>
                <w:sz w:val="22"/>
                <w:szCs w:val="22"/>
                <w:lang w:val="en-US"/>
              </w:rPr>
              <w:t xml:space="preserve">3. Develop a set of national indicators of school safety.                                                                                                                                 </w:t>
            </w:r>
          </w:p>
          <w:p w14:paraId="1F326CFF" w14:textId="15281ECC" w:rsidR="00A7759C" w:rsidRPr="00AC4F14" w:rsidRDefault="00A7759C" w:rsidP="00E0656D">
            <w:pPr>
              <w:rPr>
                <w:rFonts w:ascii="Times New Roman" w:hAnsi="Times New Roman" w:cs="Times New Roman"/>
                <w:sz w:val="22"/>
                <w:szCs w:val="22"/>
                <w:lang w:val="en-US"/>
              </w:rPr>
            </w:pPr>
            <w:r w:rsidRPr="00AC4F14">
              <w:rPr>
                <w:rFonts w:ascii="Times New Roman" w:hAnsi="Times New Roman" w:cs="Times New Roman"/>
                <w:sz w:val="22"/>
                <w:szCs w:val="22"/>
                <w:lang w:val="en-US"/>
              </w:rPr>
              <w:t>4. Costa Rica’s commitment to host the 2017 Ministerial Meeting of Safe School Leaders.</w:t>
            </w:r>
          </w:p>
        </w:tc>
      </w:tr>
      <w:tr w:rsidR="00A7759C" w:rsidRPr="00AC4F14" w14:paraId="31AD9E06" w14:textId="77777777" w:rsidTr="006A0885">
        <w:tc>
          <w:tcPr>
            <w:tcW w:w="13428" w:type="dxa"/>
            <w:gridSpan w:val="2"/>
            <w:shd w:val="clear" w:color="auto" w:fill="D9D9D9" w:themeFill="background1" w:themeFillShade="D9"/>
          </w:tcPr>
          <w:p w14:paraId="598A8217" w14:textId="4AFE8E17" w:rsidR="00A7759C" w:rsidRPr="00AC4F14" w:rsidRDefault="00A7759C" w:rsidP="00E0656D">
            <w:pPr>
              <w:rPr>
                <w:rFonts w:ascii="Times New Roman" w:hAnsi="Times New Roman" w:cs="Times New Roman"/>
                <w:b/>
                <w:sz w:val="22"/>
                <w:szCs w:val="22"/>
                <w:u w:val="single"/>
                <w:lang w:val="en-US"/>
              </w:rPr>
            </w:pPr>
            <w:r w:rsidRPr="00AC4F14">
              <w:rPr>
                <w:rFonts w:ascii="Times New Roman" w:hAnsi="Times New Roman" w:cs="Times New Roman"/>
                <w:b/>
                <w:sz w:val="22"/>
                <w:szCs w:val="22"/>
                <w:u w:val="single"/>
                <w:lang w:val="en-US"/>
              </w:rPr>
              <w:t>Document</w:t>
            </w:r>
            <w:r w:rsidR="00F94DCE" w:rsidRPr="00AC4F14">
              <w:rPr>
                <w:rFonts w:ascii="Times New Roman" w:hAnsi="Times New Roman" w:cs="Times New Roman"/>
                <w:b/>
                <w:sz w:val="22"/>
                <w:szCs w:val="22"/>
                <w:u w:val="single"/>
                <w:lang w:val="en-US"/>
              </w:rPr>
              <w:t xml:space="preserve">: </w:t>
            </w:r>
            <w:r w:rsidR="00F94DCE" w:rsidRPr="00AC4F14">
              <w:rPr>
                <w:rFonts w:ascii="Times New Roman" w:hAnsi="Times New Roman" w:cs="Times New Roman"/>
                <w:b/>
                <w:sz w:val="22"/>
                <w:szCs w:val="22"/>
                <w:lang w:val="en-US"/>
              </w:rPr>
              <w:t>II Meeting of Ministers of Education of CELAC, San José, Costa Rica, CELAC, April 20-21, 2016.</w:t>
            </w:r>
            <w:r w:rsidRPr="00AC4F14">
              <w:rPr>
                <w:rFonts w:ascii="Times New Roman" w:hAnsi="Times New Roman" w:cs="Times New Roman"/>
                <w:b/>
                <w:sz w:val="22"/>
                <w:szCs w:val="22"/>
                <w:u w:val="single"/>
                <w:lang w:val="en-US"/>
              </w:rPr>
              <w:t xml:space="preserve"> </w:t>
            </w:r>
          </w:p>
        </w:tc>
      </w:tr>
      <w:tr w:rsidR="00F94DCE" w:rsidRPr="00AC4F14" w14:paraId="79DAC472" w14:textId="77777777" w:rsidTr="00F94DCE">
        <w:tc>
          <w:tcPr>
            <w:tcW w:w="1264" w:type="dxa"/>
            <w:shd w:val="clear" w:color="auto" w:fill="auto"/>
          </w:tcPr>
          <w:p w14:paraId="07EB5D5E" w14:textId="67222749" w:rsidR="00F94DCE" w:rsidRPr="00AC4F14" w:rsidRDefault="00F94DCE" w:rsidP="00E0656D">
            <w:pPr>
              <w:rPr>
                <w:rFonts w:ascii="Times New Roman" w:hAnsi="Times New Roman" w:cs="Times New Roman"/>
                <w:b/>
                <w:sz w:val="22"/>
                <w:szCs w:val="22"/>
                <w:lang w:val="en-US"/>
              </w:rPr>
            </w:pPr>
            <w:r w:rsidRPr="00AC4F14">
              <w:rPr>
                <w:rFonts w:ascii="Times New Roman" w:hAnsi="Times New Roman" w:cs="Times New Roman"/>
                <w:b/>
                <w:sz w:val="22"/>
                <w:szCs w:val="22"/>
                <w:lang w:val="en-US"/>
              </w:rPr>
              <w:t>Quality</w:t>
            </w:r>
          </w:p>
        </w:tc>
        <w:tc>
          <w:tcPr>
            <w:tcW w:w="12164" w:type="dxa"/>
            <w:shd w:val="clear" w:color="auto" w:fill="auto"/>
          </w:tcPr>
          <w:p w14:paraId="56ECD3A7" w14:textId="77777777" w:rsidR="00F94DCE" w:rsidRPr="00AC4F14" w:rsidRDefault="00F94DCE" w:rsidP="00E0656D">
            <w:pPr>
              <w:rPr>
                <w:rFonts w:ascii="Times New Roman" w:hAnsi="Times New Roman" w:cs="Times New Roman"/>
                <w:sz w:val="22"/>
                <w:szCs w:val="22"/>
                <w:lang w:val="en-US"/>
              </w:rPr>
            </w:pPr>
            <w:r w:rsidRPr="00AC4F14">
              <w:rPr>
                <w:rFonts w:ascii="Times New Roman" w:hAnsi="Times New Roman" w:cs="Times New Roman"/>
                <w:sz w:val="22"/>
                <w:szCs w:val="22"/>
                <w:lang w:val="en-US"/>
              </w:rPr>
              <w:t xml:space="preserve">3. Improve the quality and equity of education and social inclusion </w:t>
            </w:r>
            <w:r w:rsidRPr="00AC4F14">
              <w:rPr>
                <w:rFonts w:ascii="Times New Roman" w:hAnsi="Times New Roman" w:cs="Times New Roman"/>
                <w:sz w:val="22"/>
                <w:szCs w:val="22"/>
                <w:lang w:val="en-US"/>
              </w:rPr>
              <w:br/>
              <w:t>6. Educational programs that reinforce education for peace</w:t>
            </w:r>
          </w:p>
          <w:p w14:paraId="0ED76F70" w14:textId="635BBEE6" w:rsidR="00F94DCE" w:rsidRPr="00AC4F14" w:rsidRDefault="00F94DCE" w:rsidP="000530E5">
            <w:pPr>
              <w:rPr>
                <w:rFonts w:ascii="Times New Roman" w:hAnsi="Times New Roman" w:cs="Times New Roman"/>
                <w:sz w:val="22"/>
                <w:szCs w:val="22"/>
                <w:lang w:val="en-US"/>
              </w:rPr>
            </w:pPr>
            <w:r w:rsidRPr="00AC4F14">
              <w:rPr>
                <w:rFonts w:ascii="Times New Roman" w:hAnsi="Times New Roman" w:cs="Times New Roman"/>
                <w:sz w:val="22"/>
                <w:szCs w:val="22"/>
                <w:lang w:val="en-US"/>
              </w:rPr>
              <w:lastRenderedPageBreak/>
              <w:t xml:space="preserve">8. Promote bilingualism                                                                                                                                                                                                                                                                                                               </w:t>
            </w:r>
          </w:p>
        </w:tc>
      </w:tr>
      <w:tr w:rsidR="00F94DCE" w:rsidRPr="00AC4F14" w14:paraId="0875CCC2" w14:textId="77777777" w:rsidTr="00F94DCE">
        <w:tc>
          <w:tcPr>
            <w:tcW w:w="1264" w:type="dxa"/>
            <w:shd w:val="clear" w:color="auto" w:fill="auto"/>
          </w:tcPr>
          <w:p w14:paraId="5694108F" w14:textId="1307A868" w:rsidR="00F94DCE" w:rsidRPr="00AC4F14" w:rsidRDefault="00F94DCE" w:rsidP="00E0656D">
            <w:pPr>
              <w:rPr>
                <w:rFonts w:ascii="Times New Roman" w:hAnsi="Times New Roman" w:cs="Times New Roman"/>
                <w:b/>
                <w:sz w:val="22"/>
                <w:szCs w:val="22"/>
                <w:lang w:val="en-US"/>
              </w:rPr>
            </w:pPr>
            <w:r w:rsidRPr="00AC4F14">
              <w:rPr>
                <w:rFonts w:ascii="Times New Roman" w:hAnsi="Times New Roman" w:cs="Times New Roman"/>
                <w:b/>
                <w:sz w:val="22"/>
                <w:szCs w:val="22"/>
                <w:lang w:val="en-US"/>
              </w:rPr>
              <w:lastRenderedPageBreak/>
              <w:t xml:space="preserve">Equity </w:t>
            </w:r>
          </w:p>
        </w:tc>
        <w:tc>
          <w:tcPr>
            <w:tcW w:w="12164" w:type="dxa"/>
            <w:shd w:val="clear" w:color="auto" w:fill="auto"/>
          </w:tcPr>
          <w:p w14:paraId="0D817999" w14:textId="77777777" w:rsidR="00F94DCE" w:rsidRPr="00AC4F14" w:rsidRDefault="00F94DCE" w:rsidP="00E0656D">
            <w:pPr>
              <w:jc w:val="both"/>
              <w:rPr>
                <w:rFonts w:ascii="Times New Roman" w:hAnsi="Times New Roman" w:cs="Times New Roman"/>
                <w:sz w:val="22"/>
                <w:szCs w:val="22"/>
                <w:lang w:val="en-US"/>
              </w:rPr>
            </w:pPr>
            <w:r w:rsidRPr="00AC4F14">
              <w:rPr>
                <w:rFonts w:ascii="Times New Roman" w:hAnsi="Times New Roman" w:cs="Times New Roman"/>
                <w:sz w:val="22"/>
                <w:szCs w:val="22"/>
                <w:lang w:val="en-US"/>
              </w:rPr>
              <w:t>1. Promote comprehensive services in early childhood</w:t>
            </w:r>
          </w:p>
          <w:p w14:paraId="3B228D4B" w14:textId="77777777" w:rsidR="00F94DCE" w:rsidRPr="00AC4F14" w:rsidRDefault="00F94DCE" w:rsidP="00E0656D">
            <w:pPr>
              <w:jc w:val="both"/>
              <w:rPr>
                <w:rFonts w:ascii="Times New Roman" w:hAnsi="Times New Roman" w:cs="Times New Roman"/>
                <w:sz w:val="22"/>
                <w:szCs w:val="22"/>
                <w:lang w:val="en-US"/>
              </w:rPr>
            </w:pPr>
            <w:r w:rsidRPr="00AC4F14">
              <w:rPr>
                <w:rFonts w:ascii="Times New Roman" w:hAnsi="Times New Roman" w:cs="Times New Roman"/>
                <w:sz w:val="22"/>
                <w:szCs w:val="22"/>
                <w:lang w:val="en-US"/>
              </w:rPr>
              <w:t>5. Eradicate illiteracy, child labor, and school dropout</w:t>
            </w:r>
          </w:p>
          <w:p w14:paraId="37933E41" w14:textId="77777777" w:rsidR="00F94DCE" w:rsidRPr="00AC4F14" w:rsidRDefault="00F94DCE" w:rsidP="00E0656D">
            <w:pPr>
              <w:jc w:val="both"/>
              <w:rPr>
                <w:rFonts w:ascii="Times New Roman" w:hAnsi="Times New Roman" w:cs="Times New Roman"/>
                <w:sz w:val="22"/>
                <w:szCs w:val="22"/>
                <w:lang w:val="en-US"/>
              </w:rPr>
            </w:pPr>
            <w:r w:rsidRPr="00AC4F14">
              <w:rPr>
                <w:rFonts w:ascii="Times New Roman" w:hAnsi="Times New Roman" w:cs="Times New Roman"/>
                <w:sz w:val="22"/>
                <w:szCs w:val="22"/>
                <w:lang w:val="en-US"/>
              </w:rPr>
              <w:t>7. Promote policies to guarantee coverage in secondary education</w:t>
            </w:r>
          </w:p>
          <w:p w14:paraId="395EE4A1" w14:textId="26C80C72" w:rsidR="00F94DCE" w:rsidRPr="00AC4F14" w:rsidRDefault="00F94DCE" w:rsidP="00E0656D">
            <w:pPr>
              <w:rPr>
                <w:rFonts w:ascii="Times New Roman" w:hAnsi="Times New Roman" w:cs="Times New Roman"/>
                <w:sz w:val="22"/>
                <w:szCs w:val="22"/>
                <w:lang w:val="en-US"/>
              </w:rPr>
            </w:pPr>
            <w:r w:rsidRPr="00AC4F14">
              <w:rPr>
                <w:rFonts w:ascii="Times New Roman" w:hAnsi="Times New Roman" w:cs="Times New Roman"/>
                <w:sz w:val="22"/>
                <w:szCs w:val="22"/>
                <w:lang w:val="en-US"/>
              </w:rPr>
              <w:t>10. Promote quality equitable education</w:t>
            </w:r>
          </w:p>
        </w:tc>
      </w:tr>
      <w:tr w:rsidR="00F94DCE" w:rsidRPr="00AC4F14" w14:paraId="56A90B9B" w14:textId="77777777" w:rsidTr="00F94DCE">
        <w:tc>
          <w:tcPr>
            <w:tcW w:w="1264" w:type="dxa"/>
            <w:shd w:val="clear" w:color="auto" w:fill="auto"/>
          </w:tcPr>
          <w:p w14:paraId="7C8CE11F" w14:textId="3B6C4217" w:rsidR="00F94DCE" w:rsidRPr="00AC4F14" w:rsidRDefault="00F94DCE" w:rsidP="00E0656D">
            <w:pPr>
              <w:rPr>
                <w:rFonts w:ascii="Times New Roman" w:hAnsi="Times New Roman" w:cs="Times New Roman"/>
                <w:b/>
                <w:sz w:val="22"/>
                <w:szCs w:val="22"/>
                <w:lang w:val="en-US"/>
              </w:rPr>
            </w:pPr>
            <w:r w:rsidRPr="00AC4F14">
              <w:rPr>
                <w:rFonts w:ascii="Times New Roman" w:hAnsi="Times New Roman" w:cs="Times New Roman"/>
                <w:b/>
                <w:sz w:val="22"/>
                <w:szCs w:val="22"/>
                <w:lang w:val="en-US"/>
              </w:rPr>
              <w:t>Inclusion</w:t>
            </w:r>
          </w:p>
        </w:tc>
        <w:tc>
          <w:tcPr>
            <w:tcW w:w="12164" w:type="dxa"/>
            <w:shd w:val="clear" w:color="auto" w:fill="auto"/>
          </w:tcPr>
          <w:p w14:paraId="27EEEE98" w14:textId="77777777" w:rsidR="00F94DCE" w:rsidRPr="00AC4F14" w:rsidRDefault="00F94DCE" w:rsidP="00E0656D">
            <w:pPr>
              <w:jc w:val="both"/>
              <w:rPr>
                <w:rFonts w:ascii="Times New Roman" w:hAnsi="Times New Roman" w:cs="Times New Roman"/>
                <w:color w:val="000000"/>
                <w:sz w:val="22"/>
                <w:szCs w:val="22"/>
                <w:lang w:val="en-US"/>
              </w:rPr>
            </w:pPr>
            <w:r w:rsidRPr="00AC4F14">
              <w:rPr>
                <w:rFonts w:ascii="Times New Roman" w:hAnsi="Times New Roman" w:cs="Times New Roman"/>
                <w:color w:val="000000"/>
                <w:sz w:val="22"/>
                <w:szCs w:val="22"/>
                <w:lang w:val="en-US"/>
              </w:rPr>
              <w:t xml:space="preserve">4. Education for development </w:t>
            </w:r>
          </w:p>
          <w:p w14:paraId="37D3E29A" w14:textId="1444138A" w:rsidR="00F94DCE" w:rsidRPr="00AC4F14" w:rsidRDefault="00F94DCE" w:rsidP="00E0656D">
            <w:pPr>
              <w:rPr>
                <w:rFonts w:ascii="Times New Roman" w:hAnsi="Times New Roman" w:cs="Times New Roman"/>
                <w:sz w:val="22"/>
                <w:szCs w:val="22"/>
                <w:lang w:val="en-US"/>
              </w:rPr>
            </w:pPr>
            <w:r w:rsidRPr="00AC4F14">
              <w:rPr>
                <w:rFonts w:ascii="Times New Roman" w:hAnsi="Times New Roman" w:cs="Times New Roman"/>
                <w:color w:val="000000"/>
                <w:sz w:val="22"/>
                <w:szCs w:val="22"/>
                <w:lang w:val="en-US"/>
              </w:rPr>
              <w:t>9. Promote sustainable school coexistence</w:t>
            </w:r>
          </w:p>
        </w:tc>
      </w:tr>
      <w:tr w:rsidR="00F94DCE" w:rsidRPr="00AC4F14" w14:paraId="353762C1" w14:textId="77777777" w:rsidTr="00F94DCE">
        <w:tc>
          <w:tcPr>
            <w:tcW w:w="1264" w:type="dxa"/>
            <w:shd w:val="clear" w:color="auto" w:fill="auto"/>
          </w:tcPr>
          <w:p w14:paraId="5F49271D" w14:textId="654DD5DD" w:rsidR="00F94DCE" w:rsidRPr="00AC4F14" w:rsidRDefault="00F94DCE" w:rsidP="00E0656D">
            <w:pPr>
              <w:rPr>
                <w:rFonts w:ascii="Times New Roman" w:hAnsi="Times New Roman" w:cs="Times New Roman"/>
                <w:b/>
                <w:sz w:val="22"/>
                <w:szCs w:val="22"/>
                <w:lang w:val="en-US"/>
              </w:rPr>
            </w:pPr>
            <w:r w:rsidRPr="00AC4F14">
              <w:rPr>
                <w:rFonts w:ascii="Times New Roman" w:hAnsi="Times New Roman" w:cs="Times New Roman"/>
                <w:b/>
                <w:sz w:val="22"/>
                <w:szCs w:val="22"/>
                <w:lang w:val="en-US"/>
              </w:rPr>
              <w:t>Teaching Profession</w:t>
            </w:r>
          </w:p>
        </w:tc>
        <w:tc>
          <w:tcPr>
            <w:tcW w:w="12164" w:type="dxa"/>
            <w:shd w:val="clear" w:color="auto" w:fill="auto"/>
          </w:tcPr>
          <w:p w14:paraId="6BD104EB" w14:textId="06663867" w:rsidR="00F94DCE" w:rsidRPr="00AC4F14" w:rsidRDefault="00F94DCE" w:rsidP="00E0656D">
            <w:pPr>
              <w:rPr>
                <w:rFonts w:ascii="Times New Roman" w:eastAsia="MS Mincho" w:hAnsi="Times New Roman" w:cs="Times New Roman"/>
                <w:color w:val="000000"/>
                <w:sz w:val="22"/>
                <w:szCs w:val="22"/>
                <w:lang w:val="en-US"/>
              </w:rPr>
            </w:pPr>
            <w:r w:rsidRPr="00AC4F14">
              <w:rPr>
                <w:rFonts w:ascii="Times New Roman" w:eastAsia="MS Mincho" w:hAnsi="Times New Roman" w:cs="Times New Roman"/>
                <w:color w:val="000000"/>
                <w:sz w:val="22"/>
                <w:szCs w:val="22"/>
                <w:lang w:val="en-US"/>
              </w:rPr>
              <w:t xml:space="preserve">6. </w:t>
            </w:r>
            <w:r w:rsidR="0050032C" w:rsidRPr="00AC4F14">
              <w:rPr>
                <w:rFonts w:ascii="Times New Roman" w:eastAsia="MS Mincho" w:hAnsi="Times New Roman" w:cs="Times New Roman"/>
                <w:color w:val="000000"/>
                <w:sz w:val="22"/>
                <w:szCs w:val="22"/>
                <w:lang w:val="en-US"/>
              </w:rPr>
              <w:t>Education programs that strengthen education for peace</w:t>
            </w:r>
            <w:r w:rsidRPr="00AC4F14">
              <w:rPr>
                <w:rFonts w:ascii="Times New Roman" w:eastAsia="MS Mincho" w:hAnsi="Times New Roman" w:cs="Times New Roman"/>
                <w:color w:val="000000"/>
                <w:sz w:val="22"/>
                <w:szCs w:val="22"/>
                <w:lang w:val="en-US"/>
              </w:rPr>
              <w:t>.</w:t>
            </w:r>
          </w:p>
          <w:p w14:paraId="798D1A50" w14:textId="3351D6FB" w:rsidR="00F94DCE" w:rsidRPr="00AC4F14" w:rsidRDefault="00F94DCE" w:rsidP="00E0656D">
            <w:pPr>
              <w:rPr>
                <w:rFonts w:ascii="Times New Roman" w:eastAsia="MS Mincho" w:hAnsi="Times New Roman" w:cs="Times New Roman"/>
                <w:color w:val="000000"/>
                <w:sz w:val="22"/>
                <w:szCs w:val="22"/>
                <w:lang w:val="en-US"/>
              </w:rPr>
            </w:pPr>
            <w:r w:rsidRPr="00AC4F14">
              <w:rPr>
                <w:rFonts w:ascii="Times New Roman" w:eastAsia="MS Mincho" w:hAnsi="Times New Roman" w:cs="Times New Roman"/>
                <w:color w:val="000000"/>
                <w:sz w:val="22"/>
                <w:szCs w:val="22"/>
                <w:lang w:val="en-US"/>
              </w:rPr>
              <w:t>8. Promo</w:t>
            </w:r>
            <w:r w:rsidR="0050032C" w:rsidRPr="00AC4F14">
              <w:rPr>
                <w:rFonts w:ascii="Times New Roman" w:eastAsia="MS Mincho" w:hAnsi="Times New Roman" w:cs="Times New Roman"/>
                <w:color w:val="000000"/>
                <w:sz w:val="22"/>
                <w:szCs w:val="22"/>
                <w:lang w:val="en-US"/>
              </w:rPr>
              <w:t>te bilingualism</w:t>
            </w:r>
            <w:r w:rsidR="000530E5" w:rsidRPr="00AC4F14">
              <w:rPr>
                <w:rFonts w:ascii="Times New Roman" w:eastAsia="MS Mincho" w:hAnsi="Times New Roman" w:cs="Times New Roman"/>
                <w:color w:val="000000"/>
                <w:sz w:val="22"/>
                <w:szCs w:val="22"/>
                <w:lang w:val="en-US"/>
              </w:rPr>
              <w:t>.</w:t>
            </w:r>
          </w:p>
        </w:tc>
      </w:tr>
      <w:tr w:rsidR="00F94DCE" w:rsidRPr="00AC4F14" w14:paraId="62D64C26" w14:textId="77777777" w:rsidTr="00F94DCE">
        <w:tc>
          <w:tcPr>
            <w:tcW w:w="1264" w:type="dxa"/>
            <w:shd w:val="clear" w:color="auto" w:fill="auto"/>
          </w:tcPr>
          <w:p w14:paraId="734D0985" w14:textId="51ECF247" w:rsidR="00F94DCE" w:rsidRPr="00AC4F14" w:rsidRDefault="00F94DCE" w:rsidP="00E0656D">
            <w:pPr>
              <w:rPr>
                <w:rFonts w:ascii="Times New Roman" w:hAnsi="Times New Roman" w:cs="Times New Roman"/>
                <w:b/>
                <w:sz w:val="22"/>
                <w:szCs w:val="22"/>
                <w:lang w:val="en-US"/>
              </w:rPr>
            </w:pPr>
            <w:r w:rsidRPr="00AC4F14">
              <w:rPr>
                <w:rFonts w:ascii="Times New Roman" w:hAnsi="Times New Roman" w:cs="Times New Roman"/>
                <w:b/>
                <w:sz w:val="22"/>
                <w:szCs w:val="22"/>
                <w:lang w:val="en-US"/>
              </w:rPr>
              <w:t>Early Childhood</w:t>
            </w:r>
          </w:p>
        </w:tc>
        <w:tc>
          <w:tcPr>
            <w:tcW w:w="12164" w:type="dxa"/>
            <w:shd w:val="clear" w:color="auto" w:fill="auto"/>
          </w:tcPr>
          <w:p w14:paraId="799C020D" w14:textId="202AA7A8" w:rsidR="00F94DCE" w:rsidRPr="00AC4F14" w:rsidRDefault="00F94DCE" w:rsidP="00E0656D">
            <w:pPr>
              <w:jc w:val="both"/>
              <w:rPr>
                <w:rFonts w:ascii="Times New Roman" w:hAnsi="Times New Roman" w:cs="Times New Roman"/>
                <w:sz w:val="22"/>
                <w:szCs w:val="22"/>
                <w:lang w:val="en-US"/>
              </w:rPr>
            </w:pPr>
            <w:r w:rsidRPr="00AC4F14">
              <w:rPr>
                <w:rFonts w:ascii="Times New Roman" w:hAnsi="Times New Roman" w:cs="Times New Roman"/>
                <w:sz w:val="22"/>
                <w:szCs w:val="22"/>
                <w:lang w:val="en-US"/>
              </w:rPr>
              <w:t>1.</w:t>
            </w:r>
            <w:r w:rsidRPr="00AC4F14">
              <w:rPr>
                <w:rFonts w:ascii="Times New Roman" w:hAnsi="Times New Roman" w:cs="Times New Roman"/>
                <w:sz w:val="22"/>
                <w:szCs w:val="22"/>
                <w:lang w:val="en-US"/>
              </w:rPr>
              <w:tab/>
            </w:r>
            <w:r w:rsidR="004F4456" w:rsidRPr="00AC4F14">
              <w:rPr>
                <w:rFonts w:ascii="Times New Roman" w:hAnsi="Times New Roman" w:cs="Times New Roman"/>
                <w:sz w:val="22"/>
                <w:szCs w:val="22"/>
                <w:lang w:val="en-US"/>
              </w:rPr>
              <w:t>Ensure universal and free coverage, gender oriented, early education, primary and secondary education, covered in the universal right to education without any discrimination such us cultural, racial, creed, sex, nationality and disability condition which assists children, adolescents and youth in Latin America and the Caribbean.</w:t>
            </w:r>
          </w:p>
          <w:p w14:paraId="70B6CDEB" w14:textId="77777777" w:rsidR="004F4456" w:rsidRPr="00AC4F14" w:rsidRDefault="00F94DCE" w:rsidP="00E0656D">
            <w:pPr>
              <w:jc w:val="both"/>
              <w:rPr>
                <w:rFonts w:ascii="Times New Roman" w:hAnsi="Times New Roman" w:cs="Times New Roman"/>
                <w:sz w:val="22"/>
                <w:szCs w:val="22"/>
                <w:lang w:val="en-US"/>
              </w:rPr>
            </w:pPr>
            <w:r w:rsidRPr="00AC4F14">
              <w:rPr>
                <w:rFonts w:ascii="Times New Roman" w:hAnsi="Times New Roman" w:cs="Times New Roman"/>
                <w:sz w:val="22"/>
                <w:szCs w:val="22"/>
                <w:lang w:val="en-US"/>
              </w:rPr>
              <w:t>3.</w:t>
            </w:r>
            <w:r w:rsidRPr="00AC4F14">
              <w:rPr>
                <w:rFonts w:ascii="Times New Roman" w:hAnsi="Times New Roman" w:cs="Times New Roman"/>
                <w:sz w:val="22"/>
                <w:szCs w:val="22"/>
                <w:lang w:val="en-US"/>
              </w:rPr>
              <w:tab/>
            </w:r>
            <w:r w:rsidR="004F4456" w:rsidRPr="00AC4F14">
              <w:rPr>
                <w:rFonts w:ascii="Times New Roman" w:hAnsi="Times New Roman" w:cs="Times New Roman"/>
                <w:sz w:val="22"/>
                <w:szCs w:val="22"/>
                <w:lang w:val="en-US"/>
              </w:rPr>
              <w:t xml:space="preserve">Promote the establishment of comprehensive services in early childhood to ensure that every child from birth to primary have the opportunity to reach their full potential in cognitive, social, emotional and physical development. </w:t>
            </w:r>
          </w:p>
          <w:p w14:paraId="4E0DDC2C" w14:textId="77777777" w:rsidR="002D6DEE" w:rsidRPr="00AC4F14" w:rsidRDefault="002A4881" w:rsidP="004F4456">
            <w:pPr>
              <w:jc w:val="both"/>
              <w:rPr>
                <w:rFonts w:ascii="Times New Roman" w:hAnsi="Times New Roman" w:cs="Times New Roman"/>
                <w:sz w:val="22"/>
                <w:szCs w:val="22"/>
                <w:lang w:val="en-US"/>
              </w:rPr>
            </w:pPr>
            <w:r w:rsidRPr="00AC4F14">
              <w:rPr>
                <w:rFonts w:ascii="Times New Roman" w:hAnsi="Times New Roman" w:cs="Times New Roman"/>
                <w:sz w:val="22"/>
                <w:szCs w:val="22"/>
                <w:lang w:val="en-US"/>
              </w:rPr>
              <w:t>4.</w:t>
            </w:r>
            <w:r w:rsidRPr="00AC4F14">
              <w:rPr>
                <w:rFonts w:ascii="Times New Roman" w:hAnsi="Times New Roman" w:cs="Times New Roman"/>
                <w:sz w:val="22"/>
                <w:szCs w:val="22"/>
                <w:lang w:val="en-US"/>
              </w:rPr>
              <w:tab/>
            </w:r>
            <w:r w:rsidR="002D6DEE" w:rsidRPr="00AC4F14">
              <w:rPr>
                <w:rFonts w:ascii="Times New Roman" w:hAnsi="Times New Roman" w:cs="Times New Roman"/>
                <w:sz w:val="22"/>
                <w:szCs w:val="22"/>
                <w:lang w:val="en-US"/>
              </w:rPr>
              <w:t>Establish public education policies, with relevant content and appropriate budget, to set a legal and conceptual framework to ensure that all children enter and complete in a timely manner early education, receive quality education during this stage to establish conditions for a successful transition to primary education and success throughout the educational trajectory.</w:t>
            </w:r>
          </w:p>
          <w:p w14:paraId="2A06D2EB" w14:textId="4C8CCFC6" w:rsidR="00F94DCE" w:rsidRPr="00AC4F14" w:rsidRDefault="002D6DEE" w:rsidP="004F4456">
            <w:pPr>
              <w:jc w:val="both"/>
              <w:rPr>
                <w:rFonts w:ascii="Times New Roman" w:hAnsi="Times New Roman" w:cs="Times New Roman"/>
                <w:sz w:val="22"/>
                <w:szCs w:val="22"/>
                <w:lang w:val="en-US"/>
              </w:rPr>
            </w:pPr>
            <w:r w:rsidRPr="00AC4F14">
              <w:rPr>
                <w:rFonts w:ascii="Times New Roman" w:hAnsi="Times New Roman" w:cs="Times New Roman"/>
                <w:sz w:val="22"/>
                <w:szCs w:val="22"/>
                <w:lang w:val="en-US"/>
              </w:rPr>
              <w:t>8. Ensure that educational programs reinforce Education for Peace beginning in early childhood. This must have a sustainable approach visualizing spaces for active participation throughout early education, primary, secondary, adult education, and higher education so that the levels of violence recorded in schools and communities can be lowered in each community.</w:t>
            </w:r>
          </w:p>
        </w:tc>
      </w:tr>
      <w:tr w:rsidR="00E14101" w:rsidRPr="00AC4F14" w14:paraId="4F96F4C6" w14:textId="77777777" w:rsidTr="002B184F">
        <w:tc>
          <w:tcPr>
            <w:tcW w:w="13428" w:type="dxa"/>
            <w:gridSpan w:val="2"/>
            <w:shd w:val="clear" w:color="auto" w:fill="auto"/>
          </w:tcPr>
          <w:p w14:paraId="42B8AF05" w14:textId="77777777" w:rsidR="00E14101" w:rsidRPr="00AC4F14" w:rsidRDefault="00E14101" w:rsidP="00E0656D">
            <w:pPr>
              <w:jc w:val="both"/>
              <w:rPr>
                <w:rFonts w:ascii="Times New Roman" w:hAnsi="Times New Roman" w:cs="Times New Roman"/>
                <w:b/>
                <w:sz w:val="22"/>
                <w:szCs w:val="22"/>
                <w:u w:val="single"/>
                <w:lang w:val="en-US"/>
              </w:rPr>
            </w:pPr>
            <w:r w:rsidRPr="00AC4F14">
              <w:rPr>
                <w:rFonts w:ascii="Times New Roman" w:hAnsi="Times New Roman" w:cs="Times New Roman"/>
                <w:b/>
                <w:sz w:val="22"/>
                <w:szCs w:val="22"/>
                <w:u w:val="single"/>
                <w:lang w:val="en-US"/>
              </w:rPr>
              <w:t xml:space="preserve">Commitments: </w:t>
            </w:r>
          </w:p>
          <w:p w14:paraId="68DEFEC5" w14:textId="77777777" w:rsidR="004F4456" w:rsidRPr="00AC4F14" w:rsidRDefault="002D6DEE" w:rsidP="00E0656D">
            <w:pPr>
              <w:jc w:val="both"/>
              <w:rPr>
                <w:rFonts w:ascii="Times New Roman" w:hAnsi="Times New Roman" w:cs="Times New Roman"/>
                <w:sz w:val="22"/>
                <w:szCs w:val="22"/>
                <w:lang w:val="en-US"/>
              </w:rPr>
            </w:pPr>
            <w:r w:rsidRPr="00AC4F14">
              <w:rPr>
                <w:rFonts w:ascii="Times New Roman" w:hAnsi="Times New Roman" w:cs="Times New Roman"/>
                <w:sz w:val="22"/>
                <w:szCs w:val="22"/>
                <w:lang w:val="en-US"/>
              </w:rPr>
              <w:t>Committing to the need to implement mechanisms for operationalization and implementation of the goals associated with education in the framework of the Agenda 2030 of the Sustainable Development Goals, particularly Goal 4, which aims to ensure an inclusive, equitable and quality education and to promote the sustainable approach in the educational systems learning opportunities throughout life for all.</w:t>
            </w:r>
          </w:p>
          <w:p w14:paraId="16DCA5CC" w14:textId="77777777" w:rsidR="002D6DEE" w:rsidRPr="00AC4F14" w:rsidRDefault="002D6DEE" w:rsidP="00E0656D">
            <w:pPr>
              <w:jc w:val="both"/>
              <w:rPr>
                <w:rFonts w:ascii="Times New Roman" w:hAnsi="Times New Roman" w:cs="Times New Roman"/>
                <w:sz w:val="22"/>
                <w:szCs w:val="22"/>
                <w:lang w:val="en-US"/>
              </w:rPr>
            </w:pPr>
            <w:r w:rsidRPr="00AC4F14">
              <w:rPr>
                <w:rFonts w:ascii="Times New Roman" w:hAnsi="Times New Roman" w:cs="Times New Roman"/>
                <w:sz w:val="22"/>
                <w:szCs w:val="22"/>
                <w:lang w:val="en-US"/>
              </w:rPr>
              <w:t>Improve the quality and equity in education to ensure social inclusion for children, adolescents, youth and adults in all educational services from early childhood until higher education to contribute to eradicate poverty and inequality.</w:t>
            </w:r>
          </w:p>
          <w:p w14:paraId="60E51657" w14:textId="750CF640" w:rsidR="002D6DEE" w:rsidRPr="00AC4F14" w:rsidRDefault="002D6DEE" w:rsidP="00E0656D">
            <w:pPr>
              <w:jc w:val="both"/>
              <w:rPr>
                <w:rFonts w:ascii="Times New Roman" w:hAnsi="Times New Roman" w:cs="Times New Roman"/>
                <w:b/>
                <w:sz w:val="22"/>
                <w:szCs w:val="22"/>
                <w:u w:val="single"/>
                <w:lang w:val="en-US"/>
              </w:rPr>
            </w:pPr>
            <w:r w:rsidRPr="00AC4F14">
              <w:rPr>
                <w:rFonts w:ascii="Times New Roman" w:hAnsi="Times New Roman" w:cs="Times New Roman"/>
                <w:sz w:val="22"/>
                <w:szCs w:val="22"/>
                <w:lang w:val="en-US"/>
              </w:rPr>
              <w:t>In this context we invite international organizations, particularly those whose mandate is to ensure compliance with the Convention on the Rights of the Child and the Right to Education, such as UNICEF, UNESCO and OEI, to work together with the CELAC in the promotion of equitable, quality education, that is inclusive for all, as a fundamental tool in the construction of the new Agenda for Post-2015 Development and in particular the Action Plan of CELAC.</w:t>
            </w:r>
          </w:p>
        </w:tc>
      </w:tr>
      <w:tr w:rsidR="00F94DCE" w:rsidRPr="00AC4F14" w14:paraId="253385CE" w14:textId="77777777" w:rsidTr="006A0885">
        <w:tc>
          <w:tcPr>
            <w:tcW w:w="13428" w:type="dxa"/>
            <w:gridSpan w:val="2"/>
            <w:shd w:val="clear" w:color="auto" w:fill="D9D9D9" w:themeFill="background1" w:themeFillShade="D9"/>
          </w:tcPr>
          <w:p w14:paraId="6D7E669D" w14:textId="3DAB312B" w:rsidR="00F94DCE" w:rsidRPr="00AC4F14" w:rsidRDefault="00F94DCE" w:rsidP="00E0656D">
            <w:pPr>
              <w:rPr>
                <w:rFonts w:ascii="Times New Roman" w:hAnsi="Times New Roman" w:cs="Times New Roman"/>
                <w:b/>
                <w:sz w:val="22"/>
                <w:szCs w:val="22"/>
                <w:u w:val="single"/>
                <w:lang w:val="en-US"/>
              </w:rPr>
            </w:pPr>
            <w:r w:rsidRPr="00AC4F14">
              <w:rPr>
                <w:rFonts w:ascii="Times New Roman" w:hAnsi="Times New Roman" w:cs="Times New Roman"/>
                <w:b/>
                <w:sz w:val="22"/>
                <w:szCs w:val="22"/>
                <w:u w:val="single"/>
                <w:lang w:val="en-US"/>
              </w:rPr>
              <w:t xml:space="preserve">Document: </w:t>
            </w:r>
            <w:r w:rsidRPr="00AC4F14">
              <w:rPr>
                <w:rFonts w:ascii="Times New Roman" w:hAnsi="Times New Roman" w:cs="Times New Roman"/>
                <w:b/>
                <w:color w:val="000000"/>
                <w:sz w:val="22"/>
                <w:szCs w:val="22"/>
                <w:lang w:val="en-US"/>
              </w:rPr>
              <w:t>International ministerial meeting on the answers from the education sector to violence due to sexual orientation or identity or expression of gender, Paris, France, UNESCO, May 18-19, 2016.</w:t>
            </w:r>
            <w:r w:rsidRPr="00AC4F14">
              <w:rPr>
                <w:rFonts w:ascii="Times New Roman" w:hAnsi="Times New Roman" w:cs="Times New Roman"/>
                <w:b/>
                <w:sz w:val="22"/>
                <w:szCs w:val="22"/>
                <w:u w:val="single"/>
                <w:lang w:val="en-US"/>
              </w:rPr>
              <w:t xml:space="preserve"> </w:t>
            </w:r>
          </w:p>
        </w:tc>
      </w:tr>
      <w:tr w:rsidR="00F94DCE" w:rsidRPr="00AC4F14" w14:paraId="7C4C914D" w14:textId="77777777" w:rsidTr="00F94DCE">
        <w:tc>
          <w:tcPr>
            <w:tcW w:w="1264" w:type="dxa"/>
            <w:shd w:val="clear" w:color="auto" w:fill="auto"/>
          </w:tcPr>
          <w:p w14:paraId="5D0CE40B" w14:textId="2CD10B8C" w:rsidR="00F94DCE" w:rsidRPr="00AC4F14" w:rsidRDefault="00F94DCE" w:rsidP="00E0656D">
            <w:pPr>
              <w:rPr>
                <w:rFonts w:ascii="Times New Roman" w:hAnsi="Times New Roman" w:cs="Times New Roman"/>
                <w:b/>
                <w:sz w:val="22"/>
                <w:szCs w:val="22"/>
                <w:lang w:val="en-US"/>
              </w:rPr>
            </w:pPr>
            <w:r w:rsidRPr="00AC4F14">
              <w:rPr>
                <w:rFonts w:ascii="Times New Roman" w:hAnsi="Times New Roman" w:cs="Times New Roman"/>
                <w:b/>
                <w:sz w:val="22"/>
                <w:szCs w:val="22"/>
                <w:lang w:val="en-US"/>
              </w:rPr>
              <w:t>Inclusion</w:t>
            </w:r>
          </w:p>
        </w:tc>
        <w:tc>
          <w:tcPr>
            <w:tcW w:w="12164" w:type="dxa"/>
            <w:shd w:val="clear" w:color="auto" w:fill="auto"/>
          </w:tcPr>
          <w:p w14:paraId="740906E4" w14:textId="77777777" w:rsidR="00F94DCE" w:rsidRPr="00AC4F14" w:rsidRDefault="00F94DCE" w:rsidP="00E0656D">
            <w:pPr>
              <w:rPr>
                <w:rFonts w:ascii="Times New Roman" w:hAnsi="Times New Roman" w:cs="Times New Roman"/>
                <w:color w:val="000000"/>
                <w:sz w:val="22"/>
                <w:szCs w:val="22"/>
                <w:lang w:val="en-US"/>
              </w:rPr>
            </w:pPr>
            <w:r w:rsidRPr="00AC4F14">
              <w:rPr>
                <w:rFonts w:ascii="Times New Roman" w:hAnsi="Times New Roman" w:cs="Times New Roman"/>
                <w:color w:val="000000"/>
                <w:sz w:val="22"/>
                <w:szCs w:val="22"/>
                <w:lang w:val="en-US"/>
              </w:rPr>
              <w:t>Adoption of Ministerial Call to Action for inclusive and equitable education for all learners in an environment free from discrimination and violence.</w:t>
            </w:r>
          </w:p>
          <w:p w14:paraId="7894B765" w14:textId="195A5E94" w:rsidR="00F94DCE" w:rsidRPr="00AC4F14" w:rsidRDefault="00F94DCE" w:rsidP="00E0656D">
            <w:pPr>
              <w:rPr>
                <w:rFonts w:ascii="Times New Roman" w:hAnsi="Times New Roman" w:cs="Times New Roman"/>
                <w:sz w:val="22"/>
                <w:szCs w:val="22"/>
                <w:lang w:val="en-US"/>
              </w:rPr>
            </w:pPr>
            <w:r w:rsidRPr="00AC4F14">
              <w:rPr>
                <w:rFonts w:ascii="Times New Roman" w:hAnsi="Times New Roman" w:cs="Times New Roman"/>
                <w:color w:val="000000"/>
                <w:sz w:val="22"/>
                <w:szCs w:val="22"/>
                <w:lang w:val="en-US"/>
              </w:rPr>
              <w:t>Discrimination in the educational sphere, ensuring inclusive, equitable, quality education and promoting lifelong learning opportunities for all.</w:t>
            </w:r>
          </w:p>
        </w:tc>
      </w:tr>
      <w:tr w:rsidR="00F94DCE" w:rsidRPr="00AC4F14" w14:paraId="3D491CA1" w14:textId="77777777" w:rsidTr="00F94DCE">
        <w:tc>
          <w:tcPr>
            <w:tcW w:w="1264" w:type="dxa"/>
            <w:shd w:val="clear" w:color="auto" w:fill="auto"/>
          </w:tcPr>
          <w:p w14:paraId="1CFA83F0" w14:textId="2A05A400" w:rsidR="00F94DCE" w:rsidRPr="00AC4F14" w:rsidRDefault="00F94DCE" w:rsidP="00E0656D">
            <w:pPr>
              <w:rPr>
                <w:rFonts w:ascii="Times New Roman" w:hAnsi="Times New Roman" w:cs="Times New Roman"/>
                <w:b/>
                <w:sz w:val="22"/>
                <w:szCs w:val="22"/>
                <w:lang w:val="en-US"/>
              </w:rPr>
            </w:pPr>
            <w:r w:rsidRPr="00AC4F14">
              <w:rPr>
                <w:rFonts w:ascii="Times New Roman" w:hAnsi="Times New Roman" w:cs="Times New Roman"/>
                <w:b/>
                <w:sz w:val="22"/>
                <w:szCs w:val="22"/>
                <w:lang w:val="en-US"/>
              </w:rPr>
              <w:t>Early Childhood</w:t>
            </w:r>
          </w:p>
        </w:tc>
        <w:tc>
          <w:tcPr>
            <w:tcW w:w="12164" w:type="dxa"/>
            <w:shd w:val="clear" w:color="auto" w:fill="auto"/>
          </w:tcPr>
          <w:p w14:paraId="7F1F5738" w14:textId="479E39F0" w:rsidR="004F199C" w:rsidRPr="00AC4F14" w:rsidRDefault="00B17D1E" w:rsidP="00E0656D">
            <w:pPr>
              <w:jc w:val="both"/>
              <w:rPr>
                <w:rFonts w:ascii="Times New Roman" w:hAnsi="Times New Roman" w:cs="Times New Roman"/>
                <w:sz w:val="22"/>
                <w:szCs w:val="22"/>
                <w:lang w:val="en-US"/>
              </w:rPr>
            </w:pPr>
            <w:r w:rsidRPr="00AC4F14">
              <w:rPr>
                <w:rFonts w:ascii="Times New Roman" w:hAnsi="Times New Roman" w:cs="Times New Roman"/>
                <w:sz w:val="22"/>
                <w:szCs w:val="22"/>
                <w:lang w:val="en-US"/>
              </w:rPr>
              <w:t>Draft and implement global responses to prevent and tackle discrimination and violence in all education environments of our countries</w:t>
            </w:r>
            <w:r w:rsidR="004F199C" w:rsidRPr="00AC4F14">
              <w:rPr>
                <w:rFonts w:ascii="Times New Roman" w:hAnsi="Times New Roman" w:cs="Times New Roman"/>
                <w:sz w:val="22"/>
                <w:szCs w:val="22"/>
                <w:lang w:val="en-US"/>
              </w:rPr>
              <w:t xml:space="preserve">. </w:t>
            </w:r>
          </w:p>
          <w:p w14:paraId="076EB602" w14:textId="6CC2E763" w:rsidR="00F94DCE" w:rsidRPr="00AC4F14" w:rsidRDefault="00B17D1E" w:rsidP="00E0656D">
            <w:pPr>
              <w:jc w:val="both"/>
              <w:rPr>
                <w:rFonts w:ascii="Times New Roman" w:hAnsi="Times New Roman" w:cs="Times New Roman"/>
                <w:color w:val="000000"/>
                <w:sz w:val="22"/>
                <w:szCs w:val="22"/>
                <w:lang w:val="en-US"/>
              </w:rPr>
            </w:pPr>
            <w:r w:rsidRPr="00AC4F14">
              <w:rPr>
                <w:rFonts w:ascii="Times New Roman" w:hAnsi="Times New Roman" w:cs="Times New Roman"/>
                <w:sz w:val="22"/>
                <w:szCs w:val="22"/>
                <w:lang w:val="en-US"/>
              </w:rPr>
              <w:t xml:space="preserve">Prevent and tackle violence, especially for reasons of sexual orientation and gender identity or manifestation, in the general framework </w:t>
            </w:r>
            <w:r w:rsidRPr="00AC4F14">
              <w:rPr>
                <w:rFonts w:ascii="Times New Roman" w:hAnsi="Times New Roman" w:cs="Times New Roman"/>
                <w:sz w:val="22"/>
                <w:szCs w:val="22"/>
                <w:lang w:val="en-US"/>
              </w:rPr>
              <w:lastRenderedPageBreak/>
              <w:t xml:space="preserve">of a global response from the education sector to violence in school environments, including harassment, taking into account the specific characteristics of various </w:t>
            </w:r>
            <w:r w:rsidR="00454069" w:rsidRPr="00AC4F14">
              <w:rPr>
                <w:rFonts w:ascii="Times New Roman" w:hAnsi="Times New Roman" w:cs="Times New Roman"/>
                <w:sz w:val="22"/>
                <w:szCs w:val="22"/>
                <w:lang w:val="en-US"/>
              </w:rPr>
              <w:t>legal</w:t>
            </w:r>
            <w:r w:rsidRPr="00AC4F14">
              <w:rPr>
                <w:rFonts w:ascii="Times New Roman" w:hAnsi="Times New Roman" w:cs="Times New Roman"/>
                <w:sz w:val="22"/>
                <w:szCs w:val="22"/>
                <w:lang w:val="en-US"/>
              </w:rPr>
              <w:t xml:space="preserve"> and sociocultural contexts, making sure that countries cooperate to exchange best practices</w:t>
            </w:r>
            <w:r w:rsidR="004F199C" w:rsidRPr="00AC4F14">
              <w:rPr>
                <w:rFonts w:ascii="Times New Roman" w:hAnsi="Times New Roman" w:cs="Times New Roman"/>
                <w:sz w:val="22"/>
                <w:szCs w:val="22"/>
                <w:lang w:val="en-US"/>
              </w:rPr>
              <w:t>.</w:t>
            </w:r>
          </w:p>
        </w:tc>
      </w:tr>
      <w:tr w:rsidR="00F94DCE" w:rsidRPr="00AC4F14" w14:paraId="7D98A0BD" w14:textId="77777777" w:rsidTr="006A0885">
        <w:tc>
          <w:tcPr>
            <w:tcW w:w="13428" w:type="dxa"/>
            <w:gridSpan w:val="2"/>
            <w:shd w:val="clear" w:color="auto" w:fill="auto"/>
          </w:tcPr>
          <w:p w14:paraId="38DC2547" w14:textId="1F695E34" w:rsidR="00F94DCE" w:rsidRPr="00AC4F14" w:rsidRDefault="00F94DCE" w:rsidP="00E0656D">
            <w:pPr>
              <w:rPr>
                <w:rFonts w:ascii="Times New Roman" w:hAnsi="Times New Roman" w:cs="Times New Roman"/>
                <w:b/>
                <w:sz w:val="22"/>
                <w:szCs w:val="22"/>
                <w:u w:val="single"/>
                <w:lang w:val="en-US"/>
              </w:rPr>
            </w:pPr>
            <w:r w:rsidRPr="00AC4F14">
              <w:rPr>
                <w:rFonts w:ascii="Times New Roman" w:hAnsi="Times New Roman" w:cs="Times New Roman"/>
                <w:b/>
                <w:sz w:val="22"/>
                <w:szCs w:val="22"/>
                <w:u w:val="single"/>
                <w:lang w:val="en-US"/>
              </w:rPr>
              <w:lastRenderedPageBreak/>
              <w:t xml:space="preserve">Commitments: </w:t>
            </w:r>
          </w:p>
          <w:p w14:paraId="064DEEB5" w14:textId="48F17135" w:rsidR="00F94DCE" w:rsidRPr="00AC4F14" w:rsidRDefault="00F94DCE" w:rsidP="00E0656D">
            <w:pPr>
              <w:rPr>
                <w:rFonts w:ascii="Times New Roman" w:hAnsi="Times New Roman" w:cs="Times New Roman"/>
                <w:color w:val="000000"/>
                <w:sz w:val="22"/>
                <w:szCs w:val="22"/>
                <w:lang w:val="en-US"/>
              </w:rPr>
            </w:pPr>
            <w:r w:rsidRPr="00AC4F14">
              <w:rPr>
                <w:rFonts w:ascii="Times New Roman" w:hAnsi="Times New Roman" w:cs="Times New Roman"/>
                <w:color w:val="000000"/>
                <w:sz w:val="22"/>
                <w:szCs w:val="22"/>
                <w:lang w:val="en-US"/>
              </w:rPr>
              <w:t>1. Monitoring systematically the prevalence of violence in educational settings</w:t>
            </w:r>
            <w:r w:rsidR="00B17D1E" w:rsidRPr="00AC4F14">
              <w:rPr>
                <w:rFonts w:ascii="Times New Roman" w:hAnsi="Times New Roman" w:cs="Times New Roman"/>
                <w:color w:val="000000"/>
                <w:sz w:val="22"/>
                <w:szCs w:val="22"/>
                <w:lang w:val="en-US"/>
              </w:rPr>
              <w:t xml:space="preserve">  </w:t>
            </w:r>
            <w:r w:rsidRPr="00AC4F14">
              <w:rPr>
                <w:rFonts w:ascii="Times New Roman" w:hAnsi="Times New Roman" w:cs="Times New Roman"/>
                <w:color w:val="000000"/>
                <w:sz w:val="22"/>
                <w:szCs w:val="22"/>
                <w:lang w:val="en-US"/>
              </w:rPr>
              <w:t xml:space="preserve">                                                                                                             2. Establishing comprehensive policies at the appropriate level (national, subnational, schools)                                                                                                          3. Providing learners access to age-appropriate, non-judgmental, human-rights based and accurate information on harmful gender stereotypes and issues relating to gender non-conforming behaviors.                          </w:t>
            </w:r>
          </w:p>
          <w:p w14:paraId="717A1A72" w14:textId="77777777" w:rsidR="00F94DCE" w:rsidRPr="00AC4F14" w:rsidRDefault="00F94DCE" w:rsidP="00E0656D">
            <w:pPr>
              <w:rPr>
                <w:rFonts w:ascii="Times New Roman" w:hAnsi="Times New Roman" w:cs="Times New Roman"/>
                <w:color w:val="000000"/>
                <w:sz w:val="22"/>
                <w:szCs w:val="22"/>
                <w:lang w:val="en-US"/>
              </w:rPr>
            </w:pPr>
            <w:r w:rsidRPr="00AC4F14">
              <w:rPr>
                <w:rFonts w:ascii="Times New Roman" w:hAnsi="Times New Roman" w:cs="Times New Roman"/>
                <w:color w:val="000000"/>
                <w:sz w:val="22"/>
                <w:szCs w:val="22"/>
                <w:lang w:val="en-US"/>
              </w:rPr>
              <w:t xml:space="preserve">4. Providing training and/or support to teachers and other educational and school staff.                                                              </w:t>
            </w:r>
          </w:p>
          <w:p w14:paraId="0E522065" w14:textId="77777777" w:rsidR="00F94DCE" w:rsidRPr="00AC4F14" w:rsidRDefault="00F94DCE" w:rsidP="00E0656D">
            <w:pPr>
              <w:rPr>
                <w:rFonts w:ascii="Times New Roman" w:hAnsi="Times New Roman" w:cs="Times New Roman"/>
                <w:color w:val="000000"/>
                <w:sz w:val="22"/>
                <w:szCs w:val="22"/>
                <w:lang w:val="en-US"/>
              </w:rPr>
            </w:pPr>
            <w:r w:rsidRPr="00AC4F14">
              <w:rPr>
                <w:rFonts w:ascii="Times New Roman" w:hAnsi="Times New Roman" w:cs="Times New Roman"/>
                <w:color w:val="000000"/>
                <w:sz w:val="22"/>
                <w:szCs w:val="22"/>
                <w:lang w:val="en-US"/>
              </w:rPr>
              <w:t xml:space="preserve">5. Ensuring inclusive and safe school environments                                        </w:t>
            </w:r>
          </w:p>
          <w:p w14:paraId="3A44D47D" w14:textId="7FB168AD" w:rsidR="00F94DCE" w:rsidRPr="00AC4F14" w:rsidRDefault="00F94DCE" w:rsidP="00E0656D">
            <w:pPr>
              <w:rPr>
                <w:rFonts w:ascii="Times New Roman" w:hAnsi="Times New Roman" w:cs="Times New Roman"/>
                <w:sz w:val="22"/>
                <w:szCs w:val="22"/>
                <w:lang w:val="en-US"/>
              </w:rPr>
            </w:pPr>
            <w:r w:rsidRPr="00AC4F14">
              <w:rPr>
                <w:rFonts w:ascii="Times New Roman" w:hAnsi="Times New Roman" w:cs="Times New Roman"/>
                <w:color w:val="000000"/>
                <w:sz w:val="22"/>
                <w:szCs w:val="22"/>
                <w:lang w:val="en-US"/>
              </w:rPr>
              <w:t>6. Evaluating the efficiency, effectiveness, and impact of education sector responses.</w:t>
            </w:r>
          </w:p>
        </w:tc>
      </w:tr>
      <w:tr w:rsidR="00F94DCE" w:rsidRPr="00AC4F14" w14:paraId="460A7D31" w14:textId="77777777" w:rsidTr="006A0885">
        <w:tc>
          <w:tcPr>
            <w:tcW w:w="13428" w:type="dxa"/>
            <w:gridSpan w:val="2"/>
            <w:shd w:val="clear" w:color="auto" w:fill="D9D9D9" w:themeFill="background1" w:themeFillShade="D9"/>
          </w:tcPr>
          <w:p w14:paraId="635B70FD" w14:textId="29B39701" w:rsidR="00F94DCE" w:rsidRPr="00AC4F14" w:rsidRDefault="00F94DCE" w:rsidP="00E0656D">
            <w:pPr>
              <w:rPr>
                <w:rFonts w:ascii="Times New Roman" w:hAnsi="Times New Roman" w:cs="Times New Roman"/>
                <w:sz w:val="22"/>
                <w:szCs w:val="22"/>
                <w:lang w:val="en-US"/>
              </w:rPr>
            </w:pPr>
            <w:r w:rsidRPr="00AC4F14">
              <w:rPr>
                <w:rFonts w:ascii="Times New Roman" w:hAnsi="Times New Roman" w:cs="Times New Roman"/>
                <w:b/>
                <w:sz w:val="22"/>
                <w:szCs w:val="22"/>
                <w:u w:val="single"/>
                <w:lang w:val="en-US"/>
              </w:rPr>
              <w:t>Document</w:t>
            </w:r>
            <w:r w:rsidR="004F199C" w:rsidRPr="00AC4F14">
              <w:rPr>
                <w:rFonts w:ascii="Times New Roman" w:hAnsi="Times New Roman" w:cs="Times New Roman"/>
                <w:b/>
                <w:sz w:val="22"/>
                <w:szCs w:val="22"/>
                <w:u w:val="single"/>
                <w:lang w:val="en-US"/>
              </w:rPr>
              <w:t>:</w:t>
            </w:r>
            <w:r w:rsidRPr="00AC4F14">
              <w:rPr>
                <w:rFonts w:ascii="Times New Roman" w:hAnsi="Times New Roman" w:cs="Times New Roman"/>
                <w:b/>
                <w:sz w:val="22"/>
                <w:szCs w:val="22"/>
                <w:u w:val="single"/>
                <w:lang w:val="en-US"/>
              </w:rPr>
              <w:t xml:space="preserve"> </w:t>
            </w:r>
            <w:r w:rsidR="004F199C" w:rsidRPr="00AC4F14">
              <w:rPr>
                <w:rFonts w:ascii="Times New Roman" w:hAnsi="Times New Roman" w:cs="Times New Roman"/>
                <w:b/>
                <w:sz w:val="22"/>
                <w:szCs w:val="22"/>
                <w:lang w:val="en-US"/>
              </w:rPr>
              <w:t xml:space="preserve">Convention on the Rights of Persons with Disabilities (2006). </w:t>
            </w:r>
            <w:r w:rsidR="004F199C" w:rsidRPr="00AC4F14">
              <w:rPr>
                <w:rFonts w:ascii="Times New Roman" w:hAnsi="Times New Roman" w:cs="Times New Roman"/>
                <w:sz w:val="22"/>
                <w:szCs w:val="22"/>
                <w:lang w:val="en-US"/>
              </w:rPr>
              <w:t>- Article numbers are in parentheses.</w:t>
            </w:r>
          </w:p>
        </w:tc>
      </w:tr>
      <w:tr w:rsidR="00AD0066" w:rsidRPr="00AC4F14" w14:paraId="33A7E738" w14:textId="77777777" w:rsidTr="00AD0066">
        <w:tc>
          <w:tcPr>
            <w:tcW w:w="1264" w:type="dxa"/>
            <w:shd w:val="clear" w:color="auto" w:fill="auto"/>
          </w:tcPr>
          <w:p w14:paraId="1E990EF2" w14:textId="15AB5C0E" w:rsidR="00AD0066" w:rsidRPr="00AC4F14" w:rsidRDefault="00AD0066" w:rsidP="00E0656D">
            <w:pPr>
              <w:rPr>
                <w:rFonts w:ascii="Times New Roman" w:hAnsi="Times New Roman" w:cs="Times New Roman"/>
                <w:b/>
                <w:sz w:val="22"/>
                <w:szCs w:val="22"/>
                <w:lang w:val="en-US"/>
              </w:rPr>
            </w:pPr>
            <w:r w:rsidRPr="00AC4F14">
              <w:rPr>
                <w:rFonts w:ascii="Times New Roman" w:hAnsi="Times New Roman" w:cs="Times New Roman"/>
                <w:b/>
                <w:sz w:val="22"/>
                <w:szCs w:val="22"/>
                <w:lang w:val="en-US"/>
              </w:rPr>
              <w:t>Quality</w:t>
            </w:r>
          </w:p>
        </w:tc>
        <w:tc>
          <w:tcPr>
            <w:tcW w:w="12164" w:type="dxa"/>
            <w:shd w:val="clear" w:color="auto" w:fill="auto"/>
          </w:tcPr>
          <w:p w14:paraId="22C2B664" w14:textId="77777777" w:rsidR="00AD0066" w:rsidRPr="00AC4F14" w:rsidRDefault="00AD0066" w:rsidP="00E0656D">
            <w:pPr>
              <w:jc w:val="both"/>
              <w:rPr>
                <w:rFonts w:ascii="Times New Roman" w:hAnsi="Times New Roman" w:cs="Times New Roman"/>
                <w:sz w:val="22"/>
                <w:szCs w:val="22"/>
                <w:lang w:val="en-US"/>
              </w:rPr>
            </w:pPr>
            <w:r w:rsidRPr="00AC4F14">
              <w:rPr>
                <w:rFonts w:ascii="Times New Roman" w:hAnsi="Times New Roman" w:cs="Times New Roman"/>
                <w:sz w:val="22"/>
                <w:szCs w:val="22"/>
                <w:lang w:val="en-US"/>
              </w:rPr>
              <w:t>(8) Awareness-raising.</w:t>
            </w:r>
          </w:p>
          <w:p w14:paraId="22DBDAFE" w14:textId="77777777" w:rsidR="00AD0066" w:rsidRPr="00AC4F14" w:rsidRDefault="00AD0066" w:rsidP="00E0656D">
            <w:pPr>
              <w:jc w:val="both"/>
              <w:rPr>
                <w:rFonts w:ascii="Times New Roman" w:hAnsi="Times New Roman" w:cs="Times New Roman"/>
                <w:sz w:val="22"/>
                <w:szCs w:val="22"/>
                <w:lang w:val="en-US"/>
              </w:rPr>
            </w:pPr>
            <w:r w:rsidRPr="00AC4F14">
              <w:rPr>
                <w:rFonts w:ascii="Times New Roman" w:hAnsi="Times New Roman" w:cs="Times New Roman"/>
                <w:sz w:val="22"/>
                <w:szCs w:val="22"/>
                <w:lang w:val="en-US"/>
              </w:rPr>
              <w:t>(9) Accessibility.</w:t>
            </w:r>
          </w:p>
          <w:p w14:paraId="676D12BF" w14:textId="77777777" w:rsidR="00AD0066" w:rsidRPr="00AC4F14" w:rsidRDefault="00AD0066" w:rsidP="00E0656D">
            <w:pPr>
              <w:jc w:val="both"/>
              <w:rPr>
                <w:rFonts w:ascii="Times New Roman" w:hAnsi="Times New Roman" w:cs="Times New Roman"/>
                <w:sz w:val="22"/>
                <w:szCs w:val="22"/>
                <w:lang w:val="en-US"/>
              </w:rPr>
            </w:pPr>
            <w:r w:rsidRPr="00AC4F14">
              <w:rPr>
                <w:rFonts w:ascii="Times New Roman" w:hAnsi="Times New Roman" w:cs="Times New Roman"/>
                <w:sz w:val="22"/>
                <w:szCs w:val="22"/>
                <w:lang w:val="en-US"/>
              </w:rPr>
              <w:t>(31) Statistics and data collection.</w:t>
            </w:r>
          </w:p>
          <w:p w14:paraId="47C38A92" w14:textId="5E75065F" w:rsidR="00AD0066" w:rsidRPr="00AC4F14" w:rsidRDefault="00AD0066" w:rsidP="00E0656D">
            <w:pPr>
              <w:rPr>
                <w:rFonts w:ascii="Times New Roman" w:hAnsi="Times New Roman" w:cs="Times New Roman"/>
                <w:sz w:val="22"/>
                <w:szCs w:val="22"/>
                <w:lang w:val="en-US"/>
              </w:rPr>
            </w:pPr>
            <w:r w:rsidRPr="00AC4F14">
              <w:rPr>
                <w:rFonts w:ascii="Times New Roman" w:hAnsi="Times New Roman" w:cs="Times New Roman"/>
                <w:sz w:val="22"/>
                <w:szCs w:val="22"/>
                <w:lang w:val="en-US"/>
              </w:rPr>
              <w:t>(32) International cooperation</w:t>
            </w:r>
          </w:p>
        </w:tc>
      </w:tr>
      <w:tr w:rsidR="00AD0066" w:rsidRPr="00AC4F14" w14:paraId="0D4A10D8" w14:textId="77777777" w:rsidTr="00AD0066">
        <w:tc>
          <w:tcPr>
            <w:tcW w:w="1264" w:type="dxa"/>
            <w:shd w:val="clear" w:color="auto" w:fill="auto"/>
          </w:tcPr>
          <w:p w14:paraId="75872B71" w14:textId="2EC2784B" w:rsidR="00AD0066" w:rsidRPr="00AC4F14" w:rsidRDefault="00AD0066" w:rsidP="00E0656D">
            <w:pPr>
              <w:rPr>
                <w:rFonts w:ascii="Times New Roman" w:hAnsi="Times New Roman" w:cs="Times New Roman"/>
                <w:b/>
                <w:sz w:val="22"/>
                <w:szCs w:val="22"/>
                <w:lang w:val="en-US"/>
              </w:rPr>
            </w:pPr>
            <w:r w:rsidRPr="00AC4F14">
              <w:rPr>
                <w:rFonts w:ascii="Times New Roman" w:hAnsi="Times New Roman" w:cs="Times New Roman"/>
                <w:b/>
                <w:sz w:val="22"/>
                <w:szCs w:val="22"/>
                <w:lang w:val="en-US"/>
              </w:rPr>
              <w:t xml:space="preserve">Equity </w:t>
            </w:r>
          </w:p>
        </w:tc>
        <w:tc>
          <w:tcPr>
            <w:tcW w:w="12164" w:type="dxa"/>
            <w:shd w:val="clear" w:color="auto" w:fill="auto"/>
          </w:tcPr>
          <w:p w14:paraId="7FF4EF66" w14:textId="77777777" w:rsidR="00AD0066" w:rsidRPr="00AC4F14" w:rsidRDefault="00AD0066" w:rsidP="00E0656D">
            <w:pPr>
              <w:jc w:val="both"/>
              <w:rPr>
                <w:rFonts w:ascii="Times New Roman" w:hAnsi="Times New Roman" w:cs="Times New Roman"/>
                <w:sz w:val="22"/>
                <w:szCs w:val="22"/>
                <w:lang w:val="en-US"/>
              </w:rPr>
            </w:pPr>
            <w:r w:rsidRPr="00AC4F14">
              <w:rPr>
                <w:rFonts w:ascii="Times New Roman" w:hAnsi="Times New Roman" w:cs="Times New Roman"/>
                <w:sz w:val="22"/>
                <w:szCs w:val="22"/>
                <w:lang w:val="en-US"/>
              </w:rPr>
              <w:t>(5) Equality and non-discrimination.</w:t>
            </w:r>
          </w:p>
          <w:p w14:paraId="72912193" w14:textId="77777777" w:rsidR="00AD0066" w:rsidRPr="00AC4F14" w:rsidRDefault="00AD0066" w:rsidP="00E0656D">
            <w:pPr>
              <w:jc w:val="both"/>
              <w:rPr>
                <w:rFonts w:ascii="Times New Roman" w:hAnsi="Times New Roman" w:cs="Times New Roman"/>
                <w:sz w:val="22"/>
                <w:szCs w:val="22"/>
                <w:lang w:val="en-US"/>
              </w:rPr>
            </w:pPr>
            <w:r w:rsidRPr="00AC4F14">
              <w:rPr>
                <w:rFonts w:ascii="Times New Roman" w:hAnsi="Times New Roman" w:cs="Times New Roman"/>
                <w:sz w:val="22"/>
                <w:szCs w:val="22"/>
                <w:lang w:val="en-US"/>
              </w:rPr>
              <w:t>(6) Women with disabilities.</w:t>
            </w:r>
          </w:p>
          <w:p w14:paraId="44C1F89E" w14:textId="77777777" w:rsidR="00AD0066" w:rsidRPr="00AC4F14" w:rsidRDefault="00AD0066" w:rsidP="00E0656D">
            <w:pPr>
              <w:jc w:val="both"/>
              <w:rPr>
                <w:rFonts w:ascii="Times New Roman" w:hAnsi="Times New Roman" w:cs="Times New Roman"/>
                <w:sz w:val="22"/>
                <w:szCs w:val="22"/>
                <w:lang w:val="en-US"/>
              </w:rPr>
            </w:pPr>
            <w:r w:rsidRPr="00AC4F14">
              <w:rPr>
                <w:rFonts w:ascii="Times New Roman" w:hAnsi="Times New Roman" w:cs="Times New Roman"/>
                <w:sz w:val="22"/>
                <w:szCs w:val="22"/>
                <w:lang w:val="en-US"/>
              </w:rPr>
              <w:t>(7) Children with disabilities.</w:t>
            </w:r>
          </w:p>
          <w:p w14:paraId="606B94BF" w14:textId="77777777" w:rsidR="00AD0066" w:rsidRPr="00AC4F14" w:rsidRDefault="00AD0066" w:rsidP="00E0656D">
            <w:pPr>
              <w:jc w:val="both"/>
              <w:rPr>
                <w:rFonts w:ascii="Times New Roman" w:hAnsi="Times New Roman" w:cs="Times New Roman"/>
                <w:sz w:val="22"/>
                <w:szCs w:val="22"/>
                <w:lang w:val="en-US"/>
              </w:rPr>
            </w:pPr>
            <w:r w:rsidRPr="00AC4F14">
              <w:rPr>
                <w:rFonts w:ascii="Times New Roman" w:hAnsi="Times New Roman" w:cs="Times New Roman"/>
                <w:sz w:val="22"/>
                <w:szCs w:val="22"/>
                <w:lang w:val="en-US"/>
              </w:rPr>
              <w:t>(10) Right to life.</w:t>
            </w:r>
          </w:p>
          <w:p w14:paraId="1A364AF1" w14:textId="77777777" w:rsidR="00AD0066" w:rsidRPr="00AC4F14" w:rsidRDefault="00AD0066" w:rsidP="00E0656D">
            <w:pPr>
              <w:jc w:val="both"/>
              <w:rPr>
                <w:rFonts w:ascii="Times New Roman" w:hAnsi="Times New Roman" w:cs="Times New Roman"/>
                <w:sz w:val="22"/>
                <w:szCs w:val="22"/>
                <w:lang w:val="en-US"/>
              </w:rPr>
            </w:pPr>
            <w:r w:rsidRPr="00AC4F14">
              <w:rPr>
                <w:rFonts w:ascii="Times New Roman" w:hAnsi="Times New Roman" w:cs="Times New Roman"/>
                <w:sz w:val="22"/>
                <w:szCs w:val="22"/>
                <w:lang w:val="en-US"/>
              </w:rPr>
              <w:t>(11) Situations of risk and humanitarian emergencies</w:t>
            </w:r>
          </w:p>
          <w:p w14:paraId="2FE5B414" w14:textId="77777777" w:rsidR="00AD0066" w:rsidRPr="00AC4F14" w:rsidRDefault="00AD0066" w:rsidP="00E0656D">
            <w:pPr>
              <w:jc w:val="both"/>
              <w:rPr>
                <w:rFonts w:ascii="Times New Roman" w:hAnsi="Times New Roman" w:cs="Times New Roman"/>
                <w:sz w:val="22"/>
                <w:szCs w:val="22"/>
                <w:lang w:val="en-US"/>
              </w:rPr>
            </w:pPr>
            <w:r w:rsidRPr="00AC4F14">
              <w:rPr>
                <w:rFonts w:ascii="Times New Roman" w:hAnsi="Times New Roman" w:cs="Times New Roman"/>
                <w:sz w:val="22"/>
                <w:szCs w:val="22"/>
                <w:lang w:val="en-US"/>
              </w:rPr>
              <w:t>(12) Equal recognition before the law.</w:t>
            </w:r>
          </w:p>
          <w:p w14:paraId="1A3A2368" w14:textId="77777777" w:rsidR="00AD0066" w:rsidRPr="00AC4F14" w:rsidRDefault="00AD0066" w:rsidP="00E0656D">
            <w:pPr>
              <w:jc w:val="both"/>
              <w:rPr>
                <w:rFonts w:ascii="Times New Roman" w:hAnsi="Times New Roman" w:cs="Times New Roman"/>
                <w:sz w:val="22"/>
                <w:szCs w:val="22"/>
                <w:lang w:val="en-US"/>
              </w:rPr>
            </w:pPr>
            <w:r w:rsidRPr="00AC4F14">
              <w:rPr>
                <w:rFonts w:ascii="Times New Roman" w:hAnsi="Times New Roman" w:cs="Times New Roman"/>
                <w:sz w:val="22"/>
                <w:szCs w:val="22"/>
                <w:lang w:val="en-US"/>
              </w:rPr>
              <w:t>(13) Access to justice.</w:t>
            </w:r>
          </w:p>
          <w:p w14:paraId="436D12D7" w14:textId="77777777" w:rsidR="00AD0066" w:rsidRPr="00AC4F14" w:rsidRDefault="00AD0066" w:rsidP="00E0656D">
            <w:pPr>
              <w:jc w:val="both"/>
              <w:rPr>
                <w:rFonts w:ascii="Times New Roman" w:hAnsi="Times New Roman" w:cs="Times New Roman"/>
                <w:sz w:val="22"/>
                <w:szCs w:val="22"/>
                <w:lang w:val="en-US"/>
              </w:rPr>
            </w:pPr>
            <w:r w:rsidRPr="00AC4F14">
              <w:rPr>
                <w:rFonts w:ascii="Times New Roman" w:hAnsi="Times New Roman" w:cs="Times New Roman"/>
                <w:sz w:val="22"/>
                <w:szCs w:val="22"/>
                <w:lang w:val="en-US"/>
              </w:rPr>
              <w:t>(14) Liberty and security of the person.</w:t>
            </w:r>
          </w:p>
          <w:p w14:paraId="4A789593" w14:textId="77777777" w:rsidR="00AD0066" w:rsidRPr="00AC4F14" w:rsidRDefault="00AD0066" w:rsidP="00E0656D">
            <w:pPr>
              <w:jc w:val="both"/>
              <w:rPr>
                <w:rFonts w:ascii="Times New Roman" w:hAnsi="Times New Roman" w:cs="Times New Roman"/>
                <w:sz w:val="22"/>
                <w:szCs w:val="22"/>
                <w:lang w:val="en-US"/>
              </w:rPr>
            </w:pPr>
            <w:r w:rsidRPr="00AC4F14">
              <w:rPr>
                <w:rFonts w:ascii="Times New Roman" w:hAnsi="Times New Roman" w:cs="Times New Roman"/>
                <w:sz w:val="22"/>
                <w:szCs w:val="22"/>
                <w:lang w:val="en-US"/>
              </w:rPr>
              <w:t>(15) Freedom from torture or cruel, inhuman, or degrading treatment or punishment.</w:t>
            </w:r>
          </w:p>
          <w:p w14:paraId="0F0F0F95" w14:textId="77777777" w:rsidR="00AD0066" w:rsidRPr="00AC4F14" w:rsidRDefault="00AD0066" w:rsidP="00E0656D">
            <w:pPr>
              <w:jc w:val="both"/>
              <w:rPr>
                <w:rFonts w:ascii="Times New Roman" w:hAnsi="Times New Roman" w:cs="Times New Roman"/>
                <w:sz w:val="22"/>
                <w:szCs w:val="22"/>
                <w:lang w:val="en-US"/>
              </w:rPr>
            </w:pPr>
            <w:r w:rsidRPr="00AC4F14">
              <w:rPr>
                <w:rFonts w:ascii="Times New Roman" w:hAnsi="Times New Roman" w:cs="Times New Roman"/>
                <w:sz w:val="22"/>
                <w:szCs w:val="22"/>
                <w:lang w:val="en-US"/>
              </w:rPr>
              <w:t>(16) Freedom from exploitation, violence and abuse.</w:t>
            </w:r>
          </w:p>
          <w:p w14:paraId="4FD57F2D" w14:textId="77777777" w:rsidR="00AD0066" w:rsidRPr="00AC4F14" w:rsidRDefault="00AD0066" w:rsidP="00E0656D">
            <w:pPr>
              <w:jc w:val="both"/>
              <w:rPr>
                <w:rFonts w:ascii="Times New Roman" w:hAnsi="Times New Roman" w:cs="Times New Roman"/>
                <w:sz w:val="22"/>
                <w:szCs w:val="22"/>
                <w:lang w:val="en-US"/>
              </w:rPr>
            </w:pPr>
            <w:r w:rsidRPr="00AC4F14">
              <w:rPr>
                <w:rFonts w:ascii="Times New Roman" w:hAnsi="Times New Roman" w:cs="Times New Roman"/>
                <w:sz w:val="22"/>
                <w:szCs w:val="22"/>
                <w:lang w:val="en-US"/>
              </w:rPr>
              <w:t>(17) Protecting the integrity of the person.</w:t>
            </w:r>
          </w:p>
          <w:p w14:paraId="4C7CB617" w14:textId="77777777" w:rsidR="00AD0066" w:rsidRPr="00AC4F14" w:rsidRDefault="00AD0066" w:rsidP="00E0656D">
            <w:pPr>
              <w:jc w:val="both"/>
              <w:rPr>
                <w:rFonts w:ascii="Times New Roman" w:hAnsi="Times New Roman" w:cs="Times New Roman"/>
                <w:sz w:val="22"/>
                <w:szCs w:val="22"/>
                <w:lang w:val="en-US"/>
              </w:rPr>
            </w:pPr>
            <w:r w:rsidRPr="00AC4F14">
              <w:rPr>
                <w:rFonts w:ascii="Times New Roman" w:hAnsi="Times New Roman" w:cs="Times New Roman"/>
                <w:sz w:val="22"/>
                <w:szCs w:val="22"/>
                <w:lang w:val="en-US"/>
              </w:rPr>
              <w:t>(18) Liberty of movement and nationality.</w:t>
            </w:r>
          </w:p>
          <w:p w14:paraId="67627AE7" w14:textId="77777777" w:rsidR="00AD0066" w:rsidRPr="00AC4F14" w:rsidRDefault="00AD0066" w:rsidP="00E0656D">
            <w:pPr>
              <w:jc w:val="both"/>
              <w:rPr>
                <w:rFonts w:ascii="Times New Roman" w:hAnsi="Times New Roman" w:cs="Times New Roman"/>
                <w:sz w:val="22"/>
                <w:szCs w:val="22"/>
                <w:lang w:val="en-US"/>
              </w:rPr>
            </w:pPr>
            <w:r w:rsidRPr="00AC4F14">
              <w:rPr>
                <w:rFonts w:ascii="Times New Roman" w:hAnsi="Times New Roman" w:cs="Times New Roman"/>
                <w:sz w:val="22"/>
                <w:szCs w:val="22"/>
                <w:lang w:val="en-US"/>
              </w:rPr>
              <w:t>(19) Living independently and being included in the community.</w:t>
            </w:r>
          </w:p>
          <w:p w14:paraId="4811D4FF" w14:textId="77777777" w:rsidR="00AD0066" w:rsidRPr="00AC4F14" w:rsidRDefault="00AD0066" w:rsidP="00E0656D">
            <w:pPr>
              <w:jc w:val="both"/>
              <w:rPr>
                <w:rFonts w:ascii="Times New Roman" w:hAnsi="Times New Roman" w:cs="Times New Roman"/>
                <w:sz w:val="22"/>
                <w:szCs w:val="22"/>
                <w:lang w:val="en-US"/>
              </w:rPr>
            </w:pPr>
            <w:r w:rsidRPr="00AC4F14">
              <w:rPr>
                <w:rFonts w:ascii="Times New Roman" w:hAnsi="Times New Roman" w:cs="Times New Roman"/>
                <w:sz w:val="22"/>
                <w:szCs w:val="22"/>
                <w:lang w:val="en-US"/>
              </w:rPr>
              <w:t>(20) Personal mobility.</w:t>
            </w:r>
          </w:p>
          <w:p w14:paraId="6F2515BF" w14:textId="77777777" w:rsidR="00AD0066" w:rsidRPr="00AC4F14" w:rsidRDefault="00AD0066" w:rsidP="00E0656D">
            <w:pPr>
              <w:jc w:val="both"/>
              <w:rPr>
                <w:rFonts w:ascii="Times New Roman" w:hAnsi="Times New Roman" w:cs="Times New Roman"/>
                <w:sz w:val="22"/>
                <w:szCs w:val="22"/>
                <w:lang w:val="en-US"/>
              </w:rPr>
            </w:pPr>
            <w:r w:rsidRPr="00AC4F14">
              <w:rPr>
                <w:rFonts w:ascii="Times New Roman" w:hAnsi="Times New Roman" w:cs="Times New Roman"/>
                <w:sz w:val="22"/>
                <w:szCs w:val="22"/>
                <w:lang w:val="en-US"/>
              </w:rPr>
              <w:t>(21) Freedom of expression and opinion, and access to information.</w:t>
            </w:r>
          </w:p>
          <w:p w14:paraId="7CC03BCA" w14:textId="77777777" w:rsidR="00AD0066" w:rsidRPr="00AC4F14" w:rsidRDefault="00AD0066" w:rsidP="00E0656D">
            <w:pPr>
              <w:jc w:val="both"/>
              <w:rPr>
                <w:rFonts w:ascii="Times New Roman" w:hAnsi="Times New Roman" w:cs="Times New Roman"/>
                <w:sz w:val="22"/>
                <w:szCs w:val="22"/>
                <w:lang w:val="en-US"/>
              </w:rPr>
            </w:pPr>
            <w:r w:rsidRPr="00AC4F14">
              <w:rPr>
                <w:rFonts w:ascii="Times New Roman" w:hAnsi="Times New Roman" w:cs="Times New Roman"/>
                <w:sz w:val="22"/>
                <w:szCs w:val="22"/>
                <w:lang w:val="en-US"/>
              </w:rPr>
              <w:t>(22) Respect for privacy.</w:t>
            </w:r>
          </w:p>
          <w:p w14:paraId="75C2BAE0" w14:textId="77777777" w:rsidR="00AD0066" w:rsidRPr="00AC4F14" w:rsidRDefault="00AD0066" w:rsidP="00E0656D">
            <w:pPr>
              <w:jc w:val="both"/>
              <w:rPr>
                <w:rFonts w:ascii="Times New Roman" w:hAnsi="Times New Roman" w:cs="Times New Roman"/>
                <w:sz w:val="22"/>
                <w:szCs w:val="22"/>
                <w:lang w:val="en-US"/>
              </w:rPr>
            </w:pPr>
            <w:r w:rsidRPr="00AC4F14">
              <w:rPr>
                <w:rFonts w:ascii="Times New Roman" w:hAnsi="Times New Roman" w:cs="Times New Roman"/>
                <w:sz w:val="22"/>
                <w:szCs w:val="22"/>
                <w:lang w:val="en-US"/>
              </w:rPr>
              <w:t>(23) Respect for the household and family.</w:t>
            </w:r>
          </w:p>
          <w:p w14:paraId="587EA342" w14:textId="4A882560" w:rsidR="00AD0066" w:rsidRPr="00AC4F14" w:rsidRDefault="00AD0066" w:rsidP="00E0656D">
            <w:pPr>
              <w:rPr>
                <w:rFonts w:ascii="Times New Roman" w:hAnsi="Times New Roman" w:cs="Times New Roman"/>
                <w:sz w:val="22"/>
                <w:szCs w:val="22"/>
                <w:lang w:val="en-US"/>
              </w:rPr>
            </w:pPr>
            <w:r w:rsidRPr="00AC4F14">
              <w:rPr>
                <w:rFonts w:ascii="Times New Roman" w:hAnsi="Times New Roman" w:cs="Times New Roman"/>
                <w:sz w:val="22"/>
                <w:szCs w:val="22"/>
                <w:lang w:val="en-US"/>
              </w:rPr>
              <w:t>(29) Participation in political and public life.</w:t>
            </w:r>
          </w:p>
        </w:tc>
      </w:tr>
      <w:tr w:rsidR="00AD0066" w:rsidRPr="00AC4F14" w14:paraId="1D8370B0" w14:textId="77777777" w:rsidTr="00AD0066">
        <w:tc>
          <w:tcPr>
            <w:tcW w:w="1264" w:type="dxa"/>
            <w:shd w:val="clear" w:color="auto" w:fill="auto"/>
          </w:tcPr>
          <w:p w14:paraId="3671C515" w14:textId="32927516" w:rsidR="00AD0066" w:rsidRPr="00AC4F14" w:rsidRDefault="00AD0066" w:rsidP="00E0656D">
            <w:pPr>
              <w:rPr>
                <w:rFonts w:ascii="Times New Roman" w:hAnsi="Times New Roman" w:cs="Times New Roman"/>
                <w:b/>
                <w:sz w:val="22"/>
                <w:szCs w:val="22"/>
                <w:lang w:val="en-US"/>
              </w:rPr>
            </w:pPr>
            <w:r w:rsidRPr="00AC4F14">
              <w:rPr>
                <w:rFonts w:ascii="Times New Roman" w:hAnsi="Times New Roman" w:cs="Times New Roman"/>
                <w:b/>
                <w:sz w:val="22"/>
                <w:szCs w:val="22"/>
                <w:lang w:val="en-US"/>
              </w:rPr>
              <w:t>Inclusion</w:t>
            </w:r>
          </w:p>
        </w:tc>
        <w:tc>
          <w:tcPr>
            <w:tcW w:w="12164" w:type="dxa"/>
            <w:shd w:val="clear" w:color="auto" w:fill="auto"/>
          </w:tcPr>
          <w:p w14:paraId="5B589413" w14:textId="77777777" w:rsidR="00AD0066" w:rsidRPr="00AC4F14" w:rsidRDefault="00AD0066" w:rsidP="00E0656D">
            <w:pPr>
              <w:jc w:val="both"/>
              <w:rPr>
                <w:rFonts w:ascii="Times New Roman" w:hAnsi="Times New Roman" w:cs="Times New Roman"/>
                <w:sz w:val="22"/>
                <w:szCs w:val="22"/>
                <w:lang w:val="en-US"/>
              </w:rPr>
            </w:pPr>
            <w:r w:rsidRPr="00AC4F14">
              <w:rPr>
                <w:rFonts w:ascii="Times New Roman" w:hAnsi="Times New Roman" w:cs="Times New Roman"/>
                <w:sz w:val="22"/>
                <w:szCs w:val="22"/>
                <w:lang w:val="en-US"/>
              </w:rPr>
              <w:t>(24) Education (inclusive).</w:t>
            </w:r>
          </w:p>
          <w:p w14:paraId="70357B02" w14:textId="77777777" w:rsidR="00AD0066" w:rsidRPr="00AC4F14" w:rsidRDefault="00AD0066" w:rsidP="00E0656D">
            <w:pPr>
              <w:jc w:val="both"/>
              <w:rPr>
                <w:rFonts w:ascii="Times New Roman" w:hAnsi="Times New Roman" w:cs="Times New Roman"/>
                <w:sz w:val="22"/>
                <w:szCs w:val="22"/>
                <w:lang w:val="en-US"/>
              </w:rPr>
            </w:pPr>
            <w:r w:rsidRPr="00AC4F14">
              <w:rPr>
                <w:rFonts w:ascii="Times New Roman" w:hAnsi="Times New Roman" w:cs="Times New Roman"/>
                <w:sz w:val="22"/>
                <w:szCs w:val="22"/>
                <w:lang w:val="en-US"/>
              </w:rPr>
              <w:t>(25) Health.</w:t>
            </w:r>
          </w:p>
          <w:p w14:paraId="4EBD0153" w14:textId="77777777" w:rsidR="00AD0066" w:rsidRPr="00AC4F14" w:rsidRDefault="00AD0066" w:rsidP="00E0656D">
            <w:pPr>
              <w:jc w:val="both"/>
              <w:rPr>
                <w:rFonts w:ascii="Times New Roman" w:hAnsi="Times New Roman" w:cs="Times New Roman"/>
                <w:sz w:val="22"/>
                <w:szCs w:val="22"/>
                <w:lang w:val="en-US"/>
              </w:rPr>
            </w:pPr>
            <w:r w:rsidRPr="00AC4F14">
              <w:rPr>
                <w:rFonts w:ascii="Times New Roman" w:hAnsi="Times New Roman" w:cs="Times New Roman"/>
                <w:sz w:val="22"/>
                <w:szCs w:val="22"/>
                <w:lang w:val="en-US"/>
              </w:rPr>
              <w:t>(26) Habilitation and rehabilitation.</w:t>
            </w:r>
          </w:p>
          <w:p w14:paraId="43E8A1E5" w14:textId="77777777" w:rsidR="00AD0066" w:rsidRPr="00AC4F14" w:rsidRDefault="00AD0066" w:rsidP="00E0656D">
            <w:pPr>
              <w:jc w:val="both"/>
              <w:rPr>
                <w:rFonts w:ascii="Times New Roman" w:hAnsi="Times New Roman" w:cs="Times New Roman"/>
                <w:sz w:val="22"/>
                <w:szCs w:val="22"/>
                <w:lang w:val="en-US"/>
              </w:rPr>
            </w:pPr>
            <w:r w:rsidRPr="00AC4F14">
              <w:rPr>
                <w:rFonts w:ascii="Times New Roman" w:hAnsi="Times New Roman" w:cs="Times New Roman"/>
                <w:sz w:val="22"/>
                <w:szCs w:val="22"/>
                <w:lang w:val="en-US"/>
              </w:rPr>
              <w:t>(27) Work and employment.</w:t>
            </w:r>
          </w:p>
          <w:p w14:paraId="4E97B8BD" w14:textId="77777777" w:rsidR="00AD0066" w:rsidRPr="00AC4F14" w:rsidRDefault="00AD0066" w:rsidP="00E0656D">
            <w:pPr>
              <w:jc w:val="both"/>
              <w:rPr>
                <w:rFonts w:ascii="Times New Roman" w:hAnsi="Times New Roman" w:cs="Times New Roman"/>
                <w:sz w:val="22"/>
                <w:szCs w:val="22"/>
                <w:lang w:val="en-US"/>
              </w:rPr>
            </w:pPr>
            <w:r w:rsidRPr="00AC4F14">
              <w:rPr>
                <w:rFonts w:ascii="Times New Roman" w:hAnsi="Times New Roman" w:cs="Times New Roman"/>
                <w:sz w:val="22"/>
                <w:szCs w:val="22"/>
                <w:lang w:val="en-US"/>
              </w:rPr>
              <w:t>(28) Adequate standard of living and social protection.</w:t>
            </w:r>
          </w:p>
          <w:p w14:paraId="7BE50F28" w14:textId="2D970FBD" w:rsidR="00AD0066" w:rsidRPr="00AC4F14" w:rsidRDefault="00AD0066" w:rsidP="00E0656D">
            <w:pPr>
              <w:jc w:val="both"/>
              <w:rPr>
                <w:rFonts w:ascii="Times New Roman" w:hAnsi="Times New Roman" w:cs="Times New Roman"/>
                <w:sz w:val="22"/>
                <w:szCs w:val="22"/>
                <w:lang w:val="en-US"/>
              </w:rPr>
            </w:pPr>
            <w:r w:rsidRPr="00AC4F14">
              <w:rPr>
                <w:rFonts w:ascii="Times New Roman" w:hAnsi="Times New Roman" w:cs="Times New Roman"/>
                <w:sz w:val="22"/>
                <w:szCs w:val="22"/>
                <w:lang w:val="en-US"/>
              </w:rPr>
              <w:t>(30) Participation in cultural life, recreation, leisure and sport.</w:t>
            </w:r>
          </w:p>
        </w:tc>
      </w:tr>
      <w:tr w:rsidR="00AD0066" w:rsidRPr="00AC4F14" w14:paraId="4640ED96" w14:textId="77777777" w:rsidTr="00AD0066">
        <w:tc>
          <w:tcPr>
            <w:tcW w:w="1264" w:type="dxa"/>
            <w:shd w:val="clear" w:color="auto" w:fill="auto"/>
          </w:tcPr>
          <w:p w14:paraId="0C6DBAE3" w14:textId="74B6F126" w:rsidR="00AD0066" w:rsidRPr="00AC4F14" w:rsidRDefault="00AD0066" w:rsidP="00E0656D">
            <w:pPr>
              <w:rPr>
                <w:rFonts w:ascii="Times New Roman" w:hAnsi="Times New Roman" w:cs="Times New Roman"/>
                <w:b/>
                <w:sz w:val="22"/>
                <w:szCs w:val="22"/>
                <w:lang w:val="en-US"/>
              </w:rPr>
            </w:pPr>
            <w:r w:rsidRPr="00AC4F14">
              <w:rPr>
                <w:rFonts w:ascii="Times New Roman" w:hAnsi="Times New Roman" w:cs="Times New Roman"/>
                <w:b/>
                <w:sz w:val="22"/>
                <w:szCs w:val="22"/>
                <w:lang w:val="en-US"/>
              </w:rPr>
              <w:lastRenderedPageBreak/>
              <w:t>Teaching Profession</w:t>
            </w:r>
          </w:p>
        </w:tc>
        <w:tc>
          <w:tcPr>
            <w:tcW w:w="12164" w:type="dxa"/>
            <w:shd w:val="clear" w:color="auto" w:fill="auto"/>
          </w:tcPr>
          <w:p w14:paraId="7EC83187" w14:textId="130353A7" w:rsidR="00AD0066" w:rsidRPr="00AC4F14" w:rsidRDefault="00AD0066" w:rsidP="00E0656D">
            <w:pPr>
              <w:jc w:val="both"/>
              <w:rPr>
                <w:rFonts w:ascii="Times New Roman" w:hAnsi="Times New Roman" w:cs="Times New Roman"/>
                <w:b/>
                <w:sz w:val="22"/>
                <w:szCs w:val="22"/>
                <w:lang w:val="en-US"/>
              </w:rPr>
            </w:pPr>
            <w:r w:rsidRPr="00AC4F14">
              <w:rPr>
                <w:rFonts w:ascii="Times New Roman" w:hAnsi="Times New Roman" w:cs="Times New Roman"/>
                <w:sz w:val="22"/>
                <w:szCs w:val="22"/>
                <w:lang w:val="en-US"/>
              </w:rPr>
              <w:t>(4</w:t>
            </w:r>
            <w:r w:rsidRPr="00AC4F14">
              <w:rPr>
                <w:rFonts w:ascii="Times New Roman" w:hAnsi="Times New Roman" w:cs="Times New Roman"/>
                <w:b/>
                <w:sz w:val="22"/>
                <w:szCs w:val="22"/>
                <w:lang w:val="en-US"/>
              </w:rPr>
              <w:t xml:space="preserve">) </w:t>
            </w:r>
            <w:r w:rsidR="00B17D1E" w:rsidRPr="00AC4F14">
              <w:rPr>
                <w:rFonts w:ascii="Times New Roman" w:hAnsi="Times New Roman" w:cs="Times New Roman"/>
                <w:sz w:val="22"/>
                <w:szCs w:val="22"/>
                <w:lang w:val="en-US"/>
              </w:rPr>
              <w:t>General obligations</w:t>
            </w:r>
          </w:p>
          <w:p w14:paraId="612114D5" w14:textId="500E1EA3" w:rsidR="00AD0066" w:rsidRPr="00AC4F14" w:rsidRDefault="00AD0066" w:rsidP="00E0656D">
            <w:pPr>
              <w:jc w:val="both"/>
              <w:rPr>
                <w:rFonts w:ascii="Times New Roman" w:hAnsi="Times New Roman" w:cs="Times New Roman"/>
                <w:sz w:val="22"/>
                <w:szCs w:val="22"/>
                <w:lang w:val="en-US"/>
              </w:rPr>
            </w:pPr>
            <w:r w:rsidRPr="00AC4F14">
              <w:rPr>
                <w:rFonts w:ascii="Times New Roman" w:hAnsi="Times New Roman" w:cs="Times New Roman"/>
                <w:sz w:val="22"/>
                <w:szCs w:val="22"/>
                <w:lang w:val="en-US"/>
              </w:rPr>
              <w:t>Promo</w:t>
            </w:r>
            <w:r w:rsidR="00B17D1E" w:rsidRPr="00AC4F14">
              <w:rPr>
                <w:rFonts w:ascii="Times New Roman" w:hAnsi="Times New Roman" w:cs="Times New Roman"/>
                <w:sz w:val="22"/>
                <w:szCs w:val="22"/>
                <w:lang w:val="en-US"/>
              </w:rPr>
              <w:t xml:space="preserve">te the training of professionals and staff working with people with disabilities regarding the rights recognized in </w:t>
            </w:r>
            <w:r w:rsidR="00F01870" w:rsidRPr="00AC4F14">
              <w:rPr>
                <w:rFonts w:ascii="Times New Roman" w:hAnsi="Times New Roman" w:cs="Times New Roman"/>
                <w:sz w:val="22"/>
                <w:szCs w:val="22"/>
                <w:lang w:val="en-US"/>
              </w:rPr>
              <w:t>the present Convention so as to better provide assi</w:t>
            </w:r>
            <w:r w:rsidR="00C13D7A" w:rsidRPr="00AC4F14">
              <w:rPr>
                <w:rFonts w:ascii="Times New Roman" w:hAnsi="Times New Roman" w:cs="Times New Roman"/>
                <w:sz w:val="22"/>
                <w:szCs w:val="22"/>
                <w:lang w:val="en-US"/>
              </w:rPr>
              <w:t>s</w:t>
            </w:r>
            <w:r w:rsidR="00F01870" w:rsidRPr="00AC4F14">
              <w:rPr>
                <w:rFonts w:ascii="Times New Roman" w:hAnsi="Times New Roman" w:cs="Times New Roman"/>
                <w:sz w:val="22"/>
                <w:szCs w:val="22"/>
                <w:lang w:val="en-US"/>
              </w:rPr>
              <w:t>tance and services guaranteed by those rights</w:t>
            </w:r>
            <w:r w:rsidRPr="00AC4F14">
              <w:rPr>
                <w:rFonts w:ascii="Times New Roman" w:hAnsi="Times New Roman" w:cs="Times New Roman"/>
                <w:sz w:val="22"/>
                <w:szCs w:val="22"/>
                <w:lang w:val="en-US"/>
              </w:rPr>
              <w:t>.</w:t>
            </w:r>
          </w:p>
          <w:p w14:paraId="16BA7E52" w14:textId="351BE4B6" w:rsidR="002D6814" w:rsidRPr="00AC4F14" w:rsidRDefault="00AD0066" w:rsidP="00E0656D">
            <w:pPr>
              <w:jc w:val="both"/>
              <w:rPr>
                <w:rFonts w:ascii="Times New Roman" w:hAnsi="Times New Roman" w:cs="Times New Roman"/>
                <w:sz w:val="22"/>
                <w:szCs w:val="22"/>
                <w:lang w:val="en-US"/>
              </w:rPr>
            </w:pPr>
            <w:r w:rsidRPr="00AC4F14">
              <w:rPr>
                <w:rFonts w:ascii="Times New Roman" w:hAnsi="Times New Roman" w:cs="Times New Roman"/>
                <w:sz w:val="22"/>
                <w:szCs w:val="22"/>
                <w:lang w:val="en-US"/>
              </w:rPr>
              <w:t>(24)</w:t>
            </w:r>
            <w:r w:rsidR="00F708A6" w:rsidRPr="00AC4F14">
              <w:rPr>
                <w:rFonts w:ascii="Times New Roman" w:hAnsi="Times New Roman" w:cs="Times New Roman"/>
                <w:sz w:val="22"/>
                <w:szCs w:val="22"/>
                <w:lang w:val="en-US"/>
              </w:rPr>
              <w:t xml:space="preserve"> 4. </w:t>
            </w:r>
            <w:r w:rsidRPr="00AC4F14">
              <w:rPr>
                <w:rFonts w:ascii="Times New Roman" w:hAnsi="Times New Roman" w:cs="Times New Roman"/>
                <w:sz w:val="22"/>
                <w:szCs w:val="22"/>
                <w:lang w:val="en-US"/>
              </w:rPr>
              <w:t xml:space="preserve"> </w:t>
            </w:r>
            <w:r w:rsidR="00C13D7A" w:rsidRPr="00AC4F14">
              <w:rPr>
                <w:rFonts w:ascii="Times New Roman" w:hAnsi="Times New Roman" w:cs="Times New Roman"/>
                <w:sz w:val="22"/>
                <w:szCs w:val="22"/>
                <w:lang w:val="en-US"/>
              </w:rPr>
              <w:t>In order to contribute to the effective enforcement of this right, the States Parties shall adopt relevant measures to hire teachers, including teachers with disabilities, who are qualified in sign language or Braille and to train professionals and staff so that they can work at all levels of education</w:t>
            </w:r>
            <w:r w:rsidR="0068449C" w:rsidRPr="00AC4F14">
              <w:rPr>
                <w:rFonts w:ascii="Times New Roman" w:hAnsi="Times New Roman" w:cs="Times New Roman"/>
                <w:sz w:val="22"/>
                <w:szCs w:val="22"/>
                <w:lang w:val="en-US"/>
              </w:rPr>
              <w:t>.</w:t>
            </w:r>
          </w:p>
          <w:p w14:paraId="3C13E6D7" w14:textId="78C9A052" w:rsidR="00AD0066" w:rsidRPr="00AC4F14" w:rsidRDefault="002D6814" w:rsidP="00E0656D">
            <w:pPr>
              <w:jc w:val="both"/>
              <w:rPr>
                <w:rFonts w:ascii="Times New Roman" w:hAnsi="Times New Roman" w:cs="Times New Roman"/>
                <w:sz w:val="22"/>
                <w:szCs w:val="22"/>
                <w:lang w:val="en-US"/>
              </w:rPr>
            </w:pPr>
            <w:r w:rsidRPr="00AC4F14">
              <w:rPr>
                <w:rFonts w:ascii="Times New Roman" w:hAnsi="Times New Roman" w:cs="Times New Roman"/>
                <w:sz w:val="22"/>
                <w:szCs w:val="22"/>
                <w:lang w:val="en-US"/>
              </w:rPr>
              <w:t>Training shall include raising awareness about disabilities and the use of suitable enhanced and alternative communication means, media, and formats and educational materials to support persons with disabilities.</w:t>
            </w:r>
          </w:p>
          <w:p w14:paraId="628BA8C9" w14:textId="7EFEAE49" w:rsidR="00AD0066" w:rsidRPr="00AC4F14" w:rsidRDefault="002D6814" w:rsidP="00E0656D">
            <w:pPr>
              <w:jc w:val="both"/>
              <w:rPr>
                <w:rFonts w:ascii="Times New Roman" w:hAnsi="Times New Roman" w:cs="Times New Roman"/>
                <w:sz w:val="22"/>
                <w:szCs w:val="22"/>
                <w:lang w:val="en-US"/>
              </w:rPr>
            </w:pPr>
            <w:r w:rsidRPr="00AC4F14">
              <w:rPr>
                <w:rFonts w:ascii="Times New Roman" w:hAnsi="Times New Roman" w:cs="Times New Roman"/>
                <w:sz w:val="22"/>
                <w:szCs w:val="22"/>
                <w:lang w:val="en-US"/>
              </w:rPr>
              <w:t xml:space="preserve">States Parties shall make sure that persons with disabilities have general access to higher education, vocational and professional training, adult education, and lifelong learning without any discrimination and on </w:t>
            </w:r>
            <w:r w:rsidR="00454069" w:rsidRPr="00AC4F14">
              <w:rPr>
                <w:rFonts w:ascii="Times New Roman" w:hAnsi="Times New Roman" w:cs="Times New Roman"/>
                <w:sz w:val="22"/>
                <w:szCs w:val="22"/>
                <w:lang w:val="en-US"/>
              </w:rPr>
              <w:t>an</w:t>
            </w:r>
            <w:r w:rsidRPr="00AC4F14">
              <w:rPr>
                <w:rFonts w:ascii="Times New Roman" w:hAnsi="Times New Roman" w:cs="Times New Roman"/>
                <w:sz w:val="22"/>
                <w:szCs w:val="22"/>
                <w:lang w:val="en-US"/>
              </w:rPr>
              <w:t xml:space="preserve"> equal footing with others.  To this end, States Parties shall ensure that reasonable adjustments are made for persons with disabilities</w:t>
            </w:r>
            <w:r w:rsidR="00AD0066" w:rsidRPr="00AC4F14">
              <w:rPr>
                <w:rFonts w:ascii="Times New Roman" w:hAnsi="Times New Roman" w:cs="Times New Roman"/>
                <w:sz w:val="22"/>
                <w:szCs w:val="22"/>
                <w:lang w:val="en-US"/>
              </w:rPr>
              <w:t>.</w:t>
            </w:r>
          </w:p>
          <w:p w14:paraId="22D70954" w14:textId="7001F58B" w:rsidR="00AD0066" w:rsidRPr="00AC4F14" w:rsidRDefault="002D6814" w:rsidP="00E0656D">
            <w:pPr>
              <w:jc w:val="both"/>
              <w:rPr>
                <w:rFonts w:ascii="Times New Roman" w:hAnsi="Times New Roman" w:cs="Times New Roman"/>
                <w:sz w:val="22"/>
                <w:szCs w:val="22"/>
                <w:lang w:val="en-US"/>
              </w:rPr>
            </w:pPr>
            <w:r w:rsidRPr="00AC4F14">
              <w:rPr>
                <w:rFonts w:ascii="Times New Roman" w:hAnsi="Times New Roman" w:cs="Times New Roman"/>
                <w:sz w:val="22"/>
                <w:szCs w:val="22"/>
                <w:lang w:val="en-US"/>
              </w:rPr>
              <w:t>(26) Empowerment and rehabilitation</w:t>
            </w:r>
          </w:p>
          <w:p w14:paraId="1420B809" w14:textId="125A7C67" w:rsidR="00AD0066" w:rsidRPr="00AC4F14" w:rsidRDefault="002D6814" w:rsidP="00E0656D">
            <w:pPr>
              <w:rPr>
                <w:rFonts w:ascii="Times New Roman" w:hAnsi="Times New Roman" w:cs="Times New Roman"/>
                <w:b/>
                <w:sz w:val="22"/>
                <w:szCs w:val="22"/>
                <w:lang w:val="en-US"/>
              </w:rPr>
            </w:pPr>
            <w:r w:rsidRPr="00AC4F14">
              <w:rPr>
                <w:rFonts w:ascii="Times New Roman" w:hAnsi="Times New Roman" w:cs="Times New Roman"/>
                <w:sz w:val="22"/>
                <w:szCs w:val="22"/>
                <w:lang w:val="en-US"/>
              </w:rPr>
              <w:t>States Parties shall promote the development of initial and continuing training for professionals and staff who work providing empowerment and rehabilitation services</w:t>
            </w:r>
            <w:r w:rsidR="00AD0066" w:rsidRPr="00AC4F14">
              <w:rPr>
                <w:rFonts w:ascii="Times New Roman" w:hAnsi="Times New Roman" w:cs="Times New Roman"/>
                <w:sz w:val="22"/>
                <w:szCs w:val="22"/>
                <w:lang w:val="en-US"/>
              </w:rPr>
              <w:t>.</w:t>
            </w:r>
          </w:p>
        </w:tc>
      </w:tr>
      <w:tr w:rsidR="00AD0066" w:rsidRPr="00AC4F14" w14:paraId="08D02121" w14:textId="77777777" w:rsidTr="00AD0066">
        <w:tc>
          <w:tcPr>
            <w:tcW w:w="1264" w:type="dxa"/>
            <w:shd w:val="clear" w:color="auto" w:fill="auto"/>
          </w:tcPr>
          <w:p w14:paraId="219EF8F0" w14:textId="57A46FE9" w:rsidR="00AD0066" w:rsidRPr="00AC4F14" w:rsidRDefault="00AD0066" w:rsidP="00E0656D">
            <w:pPr>
              <w:rPr>
                <w:rFonts w:ascii="Times New Roman" w:hAnsi="Times New Roman" w:cs="Times New Roman"/>
                <w:b/>
                <w:sz w:val="22"/>
                <w:szCs w:val="22"/>
                <w:lang w:val="en-US"/>
              </w:rPr>
            </w:pPr>
            <w:r w:rsidRPr="00AC4F14">
              <w:rPr>
                <w:rFonts w:ascii="Times New Roman" w:hAnsi="Times New Roman" w:cs="Times New Roman"/>
                <w:b/>
                <w:sz w:val="22"/>
                <w:szCs w:val="22"/>
                <w:lang w:val="en-US"/>
              </w:rPr>
              <w:t>Early Childhood</w:t>
            </w:r>
          </w:p>
        </w:tc>
        <w:tc>
          <w:tcPr>
            <w:tcW w:w="12164" w:type="dxa"/>
            <w:shd w:val="clear" w:color="auto" w:fill="auto"/>
          </w:tcPr>
          <w:p w14:paraId="097F6342" w14:textId="2BFA4D1A" w:rsidR="00AD0066" w:rsidRPr="00AC4F14" w:rsidRDefault="00AD0066" w:rsidP="00E0656D">
            <w:pPr>
              <w:jc w:val="both"/>
              <w:rPr>
                <w:rFonts w:ascii="Times New Roman" w:hAnsi="Times New Roman" w:cs="Times New Roman"/>
                <w:b/>
                <w:sz w:val="22"/>
                <w:szCs w:val="22"/>
                <w:lang w:val="en-US"/>
              </w:rPr>
            </w:pPr>
            <w:r w:rsidRPr="00AC4F14">
              <w:rPr>
                <w:rFonts w:ascii="Times New Roman" w:hAnsi="Times New Roman" w:cs="Times New Roman"/>
                <w:sz w:val="22"/>
                <w:szCs w:val="22"/>
                <w:lang w:val="en-US"/>
              </w:rPr>
              <w:t>(16)</w:t>
            </w:r>
            <w:r w:rsidRPr="00AC4F14">
              <w:rPr>
                <w:rFonts w:ascii="Times New Roman" w:hAnsi="Times New Roman" w:cs="Times New Roman"/>
                <w:b/>
                <w:sz w:val="22"/>
                <w:szCs w:val="22"/>
                <w:lang w:val="en-US"/>
              </w:rPr>
              <w:t xml:space="preserve"> </w:t>
            </w:r>
            <w:r w:rsidRPr="00AC4F14">
              <w:rPr>
                <w:rFonts w:ascii="Times New Roman" w:hAnsi="Times New Roman" w:cs="Times New Roman"/>
                <w:sz w:val="22"/>
                <w:szCs w:val="22"/>
                <w:lang w:val="en-US"/>
              </w:rPr>
              <w:t>Protec</w:t>
            </w:r>
            <w:r w:rsidR="00B17D1E" w:rsidRPr="00AC4F14">
              <w:rPr>
                <w:rFonts w:ascii="Times New Roman" w:hAnsi="Times New Roman" w:cs="Times New Roman"/>
                <w:sz w:val="22"/>
                <w:szCs w:val="22"/>
                <w:lang w:val="en-US"/>
              </w:rPr>
              <w:t>tion against exploitation, violence, and abuse</w:t>
            </w:r>
            <w:r w:rsidRPr="00AC4F14">
              <w:rPr>
                <w:rFonts w:ascii="Times New Roman" w:hAnsi="Times New Roman" w:cs="Times New Roman"/>
                <w:sz w:val="22"/>
                <w:szCs w:val="22"/>
                <w:lang w:val="en-US"/>
              </w:rPr>
              <w:t>.</w:t>
            </w:r>
          </w:p>
          <w:p w14:paraId="53DAECB3" w14:textId="77777777" w:rsidR="00AD0066" w:rsidRPr="00AC4F14" w:rsidRDefault="00B17D1E" w:rsidP="00E0656D">
            <w:pPr>
              <w:rPr>
                <w:rFonts w:ascii="Times New Roman" w:hAnsi="Times New Roman" w:cs="Times New Roman"/>
                <w:sz w:val="22"/>
                <w:szCs w:val="22"/>
                <w:lang w:val="en-US"/>
              </w:rPr>
            </w:pPr>
            <w:r w:rsidRPr="00AC4F14">
              <w:rPr>
                <w:rFonts w:ascii="Times New Roman" w:hAnsi="Times New Roman" w:cs="Times New Roman"/>
                <w:sz w:val="22"/>
                <w:szCs w:val="22"/>
                <w:lang w:val="en-US"/>
              </w:rPr>
              <w:t>The States Parties shall adopt effective legislation and policies, including legislation and policies focusing on women and early childhood, to ensure that cases of exploitation, violence, and abuse against persons with disabilities are detected, investigated, and if appropriate, heard and tried</w:t>
            </w:r>
            <w:r w:rsidR="00AD0066" w:rsidRPr="00AC4F14">
              <w:rPr>
                <w:rFonts w:ascii="Times New Roman" w:hAnsi="Times New Roman" w:cs="Times New Roman"/>
                <w:sz w:val="22"/>
                <w:szCs w:val="22"/>
                <w:lang w:val="en-US"/>
              </w:rPr>
              <w:t>.</w:t>
            </w:r>
          </w:p>
          <w:p w14:paraId="6760D4C9" w14:textId="1EC18EDC" w:rsidR="00F708A6" w:rsidRPr="00AC4F14" w:rsidRDefault="00F708A6" w:rsidP="00E0656D">
            <w:pPr>
              <w:rPr>
                <w:rFonts w:ascii="Times New Roman" w:hAnsi="Times New Roman" w:cs="Times New Roman"/>
                <w:sz w:val="22"/>
                <w:szCs w:val="22"/>
                <w:lang w:val="en-US"/>
              </w:rPr>
            </w:pPr>
            <w:r w:rsidRPr="00AC4F14">
              <w:rPr>
                <w:rFonts w:ascii="Times New Roman" w:hAnsi="Times New Roman" w:cs="Times New Roman"/>
                <w:sz w:val="22"/>
                <w:szCs w:val="22"/>
                <w:lang w:val="en-US"/>
              </w:rPr>
              <w:t>(24) 2.A. Persons with disabilities are not excluded from the general education system on the basis of disability, and that children with disabilities are not excluded from free and compulsory primary education, or from secondary education, on the basis of disability;</w:t>
            </w:r>
          </w:p>
        </w:tc>
      </w:tr>
      <w:tr w:rsidR="004F199C" w:rsidRPr="00AC4F14" w14:paraId="4014B4B1" w14:textId="77777777" w:rsidTr="006A0885">
        <w:tc>
          <w:tcPr>
            <w:tcW w:w="13428" w:type="dxa"/>
            <w:gridSpan w:val="2"/>
            <w:shd w:val="clear" w:color="auto" w:fill="auto"/>
          </w:tcPr>
          <w:p w14:paraId="4136E877" w14:textId="67C973F3" w:rsidR="00F708A6" w:rsidRPr="00AC4F14" w:rsidRDefault="004F199C" w:rsidP="00E0656D">
            <w:pPr>
              <w:rPr>
                <w:rFonts w:ascii="Times New Roman" w:hAnsi="Times New Roman" w:cs="Times New Roman"/>
                <w:b/>
                <w:sz w:val="22"/>
                <w:szCs w:val="22"/>
                <w:u w:val="single"/>
                <w:lang w:val="en-US"/>
              </w:rPr>
            </w:pPr>
            <w:r w:rsidRPr="00AC4F14">
              <w:rPr>
                <w:rFonts w:ascii="Times New Roman" w:hAnsi="Times New Roman" w:cs="Times New Roman"/>
                <w:b/>
                <w:sz w:val="22"/>
                <w:szCs w:val="22"/>
                <w:u w:val="single"/>
                <w:lang w:val="en-US"/>
              </w:rPr>
              <w:t xml:space="preserve">Commitments: </w:t>
            </w:r>
          </w:p>
          <w:p w14:paraId="61763921" w14:textId="77777777" w:rsidR="00F708A6" w:rsidRPr="00AC4F14" w:rsidRDefault="00F708A6" w:rsidP="00E0656D">
            <w:pPr>
              <w:rPr>
                <w:rFonts w:ascii="Times New Roman" w:hAnsi="Times New Roman" w:cs="Times New Roman"/>
                <w:sz w:val="22"/>
                <w:szCs w:val="22"/>
                <w:lang w:val="en-US"/>
              </w:rPr>
            </w:pPr>
            <w:r w:rsidRPr="00AC4F14">
              <w:rPr>
                <w:rFonts w:ascii="Times New Roman" w:hAnsi="Times New Roman" w:cs="Times New Roman"/>
                <w:sz w:val="22"/>
                <w:szCs w:val="22"/>
                <w:lang w:val="en-US"/>
              </w:rPr>
              <w:t>“States Parties shall enable persons with disabilities to learn life and social development skills to facilitate their full and equal participation in education and as members of the community. To this end, States Parties shall take appropriate measures”</w:t>
            </w:r>
          </w:p>
          <w:p w14:paraId="33939700" w14:textId="60D81CCB" w:rsidR="00F708A6" w:rsidRPr="00AC4F14" w:rsidRDefault="00F708A6" w:rsidP="00E0656D">
            <w:pPr>
              <w:rPr>
                <w:rFonts w:ascii="Times New Roman" w:hAnsi="Times New Roman" w:cs="Times New Roman"/>
                <w:b/>
                <w:sz w:val="22"/>
                <w:szCs w:val="22"/>
                <w:u w:val="single"/>
                <w:lang w:val="en-US"/>
              </w:rPr>
            </w:pPr>
            <w:r w:rsidRPr="00AC4F14">
              <w:rPr>
                <w:rFonts w:ascii="Times New Roman" w:hAnsi="Times New Roman" w:cs="Times New Roman"/>
                <w:sz w:val="22"/>
                <w:szCs w:val="22"/>
                <w:lang w:val="en-US"/>
              </w:rPr>
              <w:t>“States Parties shall ensure that persons with disabilities are able to access general tertiary education, vocational training, adult education and lifelong learning without discrimination and on an equal basis with others. To this end, States Parties shall ensure that reasonable accommodation is provided to persons with disabilities.”</w:t>
            </w:r>
          </w:p>
        </w:tc>
      </w:tr>
    </w:tbl>
    <w:p w14:paraId="686B029A" w14:textId="77777777" w:rsidR="003A6AED" w:rsidRPr="00AC4F14" w:rsidRDefault="003A6AED" w:rsidP="00E0656D">
      <w:pPr>
        <w:jc w:val="right"/>
        <w:rPr>
          <w:rFonts w:ascii="Times New Roman" w:hAnsi="Times New Roman" w:cs="Times New Roman"/>
          <w:sz w:val="22"/>
          <w:szCs w:val="22"/>
          <w:lang w:val="en-US"/>
        </w:rPr>
      </w:pPr>
    </w:p>
    <w:p w14:paraId="64671AEA" w14:textId="2E05DFEA" w:rsidR="000804F3" w:rsidRPr="00AC4F14" w:rsidRDefault="000804F3" w:rsidP="00E0656D">
      <w:pPr>
        <w:rPr>
          <w:rFonts w:ascii="Times New Roman" w:hAnsi="Times New Roman" w:cs="Times New Roman"/>
          <w:sz w:val="22"/>
          <w:szCs w:val="22"/>
          <w:lang w:val="en-US"/>
        </w:rPr>
      </w:pPr>
    </w:p>
    <w:p w14:paraId="1675F653" w14:textId="77777777" w:rsidR="00364A69" w:rsidRPr="00AC4F14" w:rsidRDefault="00364A69">
      <w:pPr>
        <w:rPr>
          <w:rFonts w:ascii="Times New Roman" w:hAnsi="Times New Roman" w:cs="Times New Roman"/>
          <w:sz w:val="22"/>
          <w:szCs w:val="22"/>
          <w:lang w:val="en-US"/>
        </w:rPr>
      </w:pPr>
    </w:p>
    <w:p w14:paraId="4677964F" w14:textId="77777777" w:rsidR="00364A69" w:rsidRPr="00AC4F14" w:rsidRDefault="00364A69">
      <w:pPr>
        <w:rPr>
          <w:rFonts w:ascii="Times New Roman" w:hAnsi="Times New Roman" w:cs="Times New Roman"/>
          <w:sz w:val="22"/>
          <w:szCs w:val="22"/>
          <w:lang w:val="en-US"/>
        </w:rPr>
      </w:pPr>
    </w:p>
    <w:p w14:paraId="74CE2B77" w14:textId="77777777" w:rsidR="00364A69" w:rsidRPr="00AC4F14" w:rsidRDefault="00364A69">
      <w:pPr>
        <w:rPr>
          <w:rFonts w:ascii="Times New Roman" w:hAnsi="Times New Roman" w:cs="Times New Roman"/>
          <w:sz w:val="22"/>
          <w:szCs w:val="22"/>
          <w:lang w:val="en-US"/>
        </w:rPr>
      </w:pPr>
    </w:p>
    <w:p w14:paraId="24665B1C" w14:textId="77777777" w:rsidR="00364A69" w:rsidRPr="00AC4F14" w:rsidRDefault="00364A69">
      <w:pPr>
        <w:rPr>
          <w:rFonts w:ascii="Times New Roman" w:hAnsi="Times New Roman" w:cs="Times New Roman"/>
          <w:sz w:val="22"/>
          <w:szCs w:val="22"/>
          <w:lang w:val="en-US"/>
        </w:rPr>
      </w:pPr>
    </w:p>
    <w:p w14:paraId="63F8D756" w14:textId="77777777" w:rsidR="00364A69" w:rsidRPr="00AC4F14" w:rsidRDefault="00364A69">
      <w:pPr>
        <w:rPr>
          <w:rFonts w:ascii="Times New Roman" w:hAnsi="Times New Roman" w:cs="Times New Roman"/>
          <w:sz w:val="22"/>
          <w:szCs w:val="22"/>
          <w:lang w:val="en-US"/>
        </w:rPr>
      </w:pPr>
    </w:p>
    <w:p w14:paraId="5C69FC32" w14:textId="77777777" w:rsidR="00364A69" w:rsidRPr="00AC4F14" w:rsidRDefault="00364A69">
      <w:pPr>
        <w:rPr>
          <w:rFonts w:ascii="Times New Roman" w:hAnsi="Times New Roman" w:cs="Times New Roman"/>
          <w:sz w:val="22"/>
          <w:szCs w:val="22"/>
          <w:lang w:val="en-US"/>
        </w:rPr>
      </w:pPr>
    </w:p>
    <w:p w14:paraId="68FCF0F7" w14:textId="77777777" w:rsidR="00364A69" w:rsidRPr="00AC4F14" w:rsidRDefault="00364A69">
      <w:pPr>
        <w:rPr>
          <w:rFonts w:ascii="Times New Roman" w:hAnsi="Times New Roman" w:cs="Times New Roman"/>
          <w:sz w:val="22"/>
          <w:szCs w:val="22"/>
          <w:lang w:val="en-US"/>
        </w:rPr>
      </w:pPr>
    </w:p>
    <w:p w14:paraId="4AB515A9" w14:textId="77777777" w:rsidR="00364A69" w:rsidRPr="00AC4F14" w:rsidRDefault="00364A69">
      <w:pPr>
        <w:rPr>
          <w:rFonts w:ascii="Times New Roman" w:hAnsi="Times New Roman" w:cs="Times New Roman"/>
          <w:color w:val="7F7F7F" w:themeColor="text1" w:themeTint="80"/>
          <w:sz w:val="22"/>
          <w:szCs w:val="22"/>
          <w:lang w:val="en-US"/>
        </w:rPr>
      </w:pPr>
    </w:p>
    <w:p w14:paraId="60186AA4" w14:textId="200CDDBF" w:rsidR="00E0656D" w:rsidRPr="00AC4F14" w:rsidRDefault="00364A69">
      <w:pPr>
        <w:rPr>
          <w:rFonts w:ascii="Times New Roman" w:hAnsi="Times New Roman" w:cs="Times New Roman"/>
          <w:color w:val="7F7F7F" w:themeColor="text1" w:themeTint="80"/>
          <w:sz w:val="22"/>
          <w:szCs w:val="22"/>
          <w:lang w:val="en-US"/>
        </w:rPr>
      </w:pPr>
      <w:r w:rsidRPr="00AC4F14">
        <w:rPr>
          <w:rFonts w:ascii="Times New Roman" w:hAnsi="Times New Roman" w:cs="Times New Roman"/>
          <w:noProof/>
          <w:color w:val="7F7F7F" w:themeColor="text1" w:themeTint="80"/>
          <w:sz w:val="22"/>
          <w:szCs w:val="22"/>
          <w:lang w:val="en-US" w:eastAsia="en-US"/>
        </w:rPr>
        <mc:AlternateContent>
          <mc:Choice Requires="wps">
            <w:drawing>
              <wp:anchor distT="0" distB="0" distL="114300" distR="114300" simplePos="0" relativeHeight="251659264" behindDoc="0" locked="1" layoutInCell="1" allowOverlap="1" wp14:anchorId="502BB41A" wp14:editId="3CAF18F2">
                <wp:simplePos x="0" y="0"/>
                <wp:positionH relativeFrom="column">
                  <wp:posOffset>-91440</wp:posOffset>
                </wp:positionH>
                <wp:positionV relativeFrom="page">
                  <wp:posOffset>9144000</wp:posOffset>
                </wp:positionV>
                <wp:extent cx="3385039" cy="228600"/>
                <wp:effectExtent l="0" t="0" r="635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5039" cy="228600"/>
                        </a:xfrm>
                        <a:prstGeom prst="rect">
                          <a:avLst/>
                        </a:prstGeom>
                        <a:solidFill>
                          <a:scrgbClr r="0" g="0" b="0"/>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14:paraId="759402A9" w14:textId="73C8F696" w:rsidR="00364A69" w:rsidRPr="00364A69" w:rsidRDefault="00364A69">
                            <w:pPr>
                              <w:rPr>
                                <w:rFonts w:ascii="Times New Roman" w:hAnsi="Times New Roman" w:cs="Times New Roman"/>
                                <w:sz w:val="18"/>
                              </w:rPr>
                            </w:pPr>
                            <w:r>
                              <w:rPr>
                                <w:rFonts w:ascii="Times New Roman" w:hAnsi="Times New Roman" w:cs="Times New Roman"/>
                                <w:sz w:val="18"/>
                              </w:rPr>
                              <w:fldChar w:fldCharType="begin"/>
                            </w:r>
                            <w:r>
                              <w:rPr>
                                <w:rFonts w:ascii="Times New Roman" w:hAnsi="Times New Roman" w:cs="Times New Roman"/>
                                <w:sz w:val="18"/>
                              </w:rPr>
                              <w:instrText xml:space="preserve"> FILENAME  \* MERGEFORMAT </w:instrText>
                            </w:r>
                            <w:r>
                              <w:rPr>
                                <w:rFonts w:ascii="Times New Roman" w:hAnsi="Times New Roman" w:cs="Times New Roman"/>
                                <w:sz w:val="18"/>
                              </w:rPr>
                              <w:fldChar w:fldCharType="separate"/>
                            </w:r>
                            <w:r>
                              <w:rPr>
                                <w:rFonts w:ascii="Times New Roman" w:hAnsi="Times New Roman" w:cs="Times New Roman"/>
                                <w:noProof/>
                                <w:sz w:val="18"/>
                              </w:rPr>
                              <w:t>cided00039e01</w:t>
                            </w:r>
                            <w:r>
                              <w:rPr>
                                <w:rFonts w:ascii="Times New Roman" w:hAnsi="Times New Roman" w:cs="Times New Roman"/>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2pt;margin-top:10in;width:266.55pt;height:18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" fillcolor="black" stroked="f">
                <v:stroke joinstyle="round"/>
                <v:path arrowok="t"/>
                <v:textbox>
                  <w:txbxContent>
                    <w:p w14:paraId="759402A9" w14:textId="73C8F696" w:rsidR="00364A69" w:rsidRPr="00364A69" w:rsidRDefault="00364A69">
                      <w:pPr>
                        <w:rPr>
                          <w:rFonts w:ascii="Times New Roman" w:hAnsi="Times New Roman" w:cs="Times New Roman"/>
                          <w:sz w:val="18"/>
                        </w:rPr>
                      </w:pPr>
                      <w:r>
                        <w:rPr>
                          <w:rFonts w:ascii="Times New Roman" w:hAnsi="Times New Roman" w:cs="Times New Roman"/>
                          <w:sz w:val="18"/>
                        </w:rPr>
                        <w:fldChar w:fldCharType="begin"/>
                      </w:r>
                      <w:r>
                        <w:rPr>
                          <w:rFonts w:ascii="Times New Roman" w:hAnsi="Times New Roman" w:cs="Times New Roman"/>
                          <w:sz w:val="18"/>
                        </w:rPr>
                        <w:instrText xml:space="preserve"> FILENAME  \* MERGEFORMAT </w:instrText>
                      </w:r>
                      <w:r>
                        <w:rPr>
                          <w:rFonts w:ascii="Times New Roman" w:hAnsi="Times New Roman" w:cs="Times New Roman"/>
                          <w:sz w:val="18"/>
                        </w:rPr>
                        <w:fldChar w:fldCharType="separate"/>
                      </w:r>
                      <w:r>
                        <w:rPr>
                          <w:rFonts w:ascii="Times New Roman" w:hAnsi="Times New Roman" w:cs="Times New Roman"/>
                          <w:noProof/>
                          <w:sz w:val="18"/>
                        </w:rPr>
                        <w:t>cided00039e01</w:t>
                      </w:r>
                      <w:r>
                        <w:rPr>
                          <w:rFonts w:ascii="Times New Roman" w:hAnsi="Times New Roman" w:cs="Times New Roman"/>
                          <w:sz w:val="18"/>
                        </w:rPr>
                        <w:fldChar w:fldCharType="end"/>
                      </w:r>
                    </w:p>
                  </w:txbxContent>
                </v:textbox>
                <w10:wrap anchory="page"/>
                <w10:anchorlock/>
              </v:shape>
            </w:pict>
          </mc:Fallback>
        </mc:AlternateContent>
      </w:r>
      <w:r w:rsidRPr="00AC4F14">
        <w:rPr>
          <w:rFonts w:ascii="Times New Roman" w:hAnsi="Times New Roman" w:cs="Times New Roman"/>
          <w:color w:val="7F7F7F" w:themeColor="text1" w:themeTint="80"/>
          <w:sz w:val="22"/>
          <w:szCs w:val="22"/>
          <w:lang w:val="en-US"/>
        </w:rPr>
        <w:t>CIDED00039E01</w:t>
      </w:r>
    </w:p>
    <w:p w14:paraId="0AFC561D" w14:textId="77777777" w:rsidR="00364A69" w:rsidRPr="00AC4F14" w:rsidRDefault="00364A69">
      <w:pPr>
        <w:rPr>
          <w:rFonts w:ascii="Times New Roman" w:hAnsi="Times New Roman" w:cs="Times New Roman"/>
          <w:color w:val="7F7F7F" w:themeColor="text1" w:themeTint="80"/>
          <w:sz w:val="22"/>
          <w:szCs w:val="22"/>
          <w:lang w:val="en-US"/>
        </w:rPr>
      </w:pPr>
    </w:p>
    <w:sectPr w:rsidR="00364A69" w:rsidRPr="00AC4F14" w:rsidSect="00AC4F14">
      <w:pgSz w:w="15840" w:h="12240" w:orient="landscape"/>
      <w:pgMar w:top="864" w:right="1411" w:bottom="1282" w:left="1411" w:header="432" w:footer="706" w:gutter="0"/>
      <w:pgNumType w:fmt="numberInDash"/>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7C98E3" w14:textId="77777777" w:rsidR="00BD5B08" w:rsidRDefault="00BD5B08" w:rsidP="00F024AD">
      <w:r>
        <w:separator/>
      </w:r>
    </w:p>
  </w:endnote>
  <w:endnote w:type="continuationSeparator" w:id="0">
    <w:p w14:paraId="4BA84E4A" w14:textId="77777777" w:rsidR="00BD5B08" w:rsidRDefault="00BD5B08" w:rsidP="00F024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News Gothic MT">
    <w:altName w:val="Arial"/>
    <w:charset w:val="00"/>
    <w:family w:val="auto"/>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4F2246" w14:textId="77777777" w:rsidR="00AC4F14" w:rsidRDefault="00AC4F1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89CED4" w14:textId="77777777" w:rsidR="00AC4F14" w:rsidRDefault="00AC4F1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D00A08" w14:textId="77777777" w:rsidR="00AC4F14" w:rsidRDefault="00AC4F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62793F" w14:textId="77777777" w:rsidR="00BD5B08" w:rsidRDefault="00BD5B08" w:rsidP="00F024AD">
      <w:r>
        <w:separator/>
      </w:r>
    </w:p>
  </w:footnote>
  <w:footnote w:type="continuationSeparator" w:id="0">
    <w:p w14:paraId="475BCC48" w14:textId="77777777" w:rsidR="00BD5B08" w:rsidRDefault="00BD5B08" w:rsidP="00F024AD">
      <w:r>
        <w:continuationSeparator/>
      </w:r>
    </w:p>
  </w:footnote>
  <w:footnote w:id="1">
    <w:p w14:paraId="237F9377" w14:textId="602691C9" w:rsidR="00756D92" w:rsidRPr="00127353" w:rsidRDefault="00756D92" w:rsidP="00B32742">
      <w:pPr>
        <w:pStyle w:val="FootnoteText"/>
        <w:rPr>
          <w:lang w:val="en-US"/>
        </w:rPr>
      </w:pPr>
      <w:r>
        <w:rPr>
          <w:rStyle w:val="FootnoteReference"/>
        </w:rPr>
        <w:footnoteRef/>
      </w:r>
      <w:r w:rsidRPr="00756D92">
        <w:rPr>
          <w:lang w:val="en-US"/>
        </w:rPr>
        <w:t xml:space="preserve"> The conceptual framework was elaborated under the leadership of the National </w:t>
      </w:r>
      <w:r w:rsidR="00127353" w:rsidRPr="00756D92">
        <w:rPr>
          <w:lang w:val="en-US"/>
        </w:rPr>
        <w:t>Committee</w:t>
      </w:r>
      <w:r w:rsidRPr="00756D92">
        <w:rPr>
          <w:lang w:val="en-US"/>
        </w:rPr>
        <w:t xml:space="preserve"> for Quality of the Ministry of Public Education of Costa Rica</w:t>
      </w:r>
      <w:r>
        <w:rPr>
          <w:lang w:val="en-US"/>
        </w:rPr>
        <w:t xml:space="preserve"> </w:t>
      </w:r>
      <w:r w:rsidR="00127353">
        <w:rPr>
          <w:lang w:val="en-US"/>
        </w:rPr>
        <w:t xml:space="preserve">conformed by </w:t>
      </w:r>
      <w:r w:rsidR="00127353" w:rsidRPr="00127353">
        <w:rPr>
          <w:rFonts w:cs="Arial"/>
          <w:sz w:val="18"/>
          <w:szCs w:val="18"/>
          <w:lang w:val="en-US"/>
        </w:rPr>
        <w:t xml:space="preserve">Alicia Vargas Porras, Lilliam Mora, Florlenys </w:t>
      </w:r>
      <w:r w:rsidR="002A77C3">
        <w:rPr>
          <w:rFonts w:cs="Arial"/>
          <w:sz w:val="18"/>
          <w:szCs w:val="18"/>
          <w:lang w:val="en-US"/>
        </w:rPr>
        <w:t xml:space="preserve"> </w:t>
      </w:r>
      <w:r w:rsidR="002A77C3" w:rsidRPr="00127353">
        <w:rPr>
          <w:rFonts w:cs="Arial"/>
          <w:sz w:val="18"/>
          <w:szCs w:val="18"/>
          <w:lang w:val="en-US"/>
        </w:rPr>
        <w:t>Chevez</w:t>
      </w:r>
      <w:r w:rsidR="00127353" w:rsidRPr="00127353">
        <w:rPr>
          <w:rFonts w:cs="Arial"/>
          <w:sz w:val="18"/>
          <w:szCs w:val="18"/>
          <w:lang w:val="en-US"/>
        </w:rPr>
        <w:t xml:space="preserve">, Giselle Cruz Maduro, Ana Patricia Vázquez Chaves, Andrea Méndez </w:t>
      </w:r>
      <w:r w:rsidR="002A77C3" w:rsidRPr="00127353">
        <w:rPr>
          <w:rFonts w:cs="Arial"/>
          <w:sz w:val="18"/>
          <w:szCs w:val="18"/>
          <w:lang w:val="en-US"/>
        </w:rPr>
        <w:t>Calderon</w:t>
      </w:r>
      <w:r w:rsidR="00127353" w:rsidRPr="00127353">
        <w:rPr>
          <w:rFonts w:cs="Arial"/>
          <w:sz w:val="18"/>
          <w:szCs w:val="18"/>
          <w:lang w:val="en-US"/>
        </w:rPr>
        <w:t xml:space="preserve">, </w:t>
      </w:r>
      <w:r w:rsidR="002A77C3" w:rsidRPr="00127353">
        <w:rPr>
          <w:rFonts w:cs="Arial"/>
          <w:sz w:val="18"/>
          <w:szCs w:val="18"/>
          <w:lang w:val="en-US"/>
        </w:rPr>
        <w:t>Maria</w:t>
      </w:r>
      <w:r w:rsidR="00127353" w:rsidRPr="00127353">
        <w:rPr>
          <w:rFonts w:cs="Arial"/>
          <w:sz w:val="18"/>
          <w:szCs w:val="18"/>
          <w:lang w:val="en-US"/>
        </w:rPr>
        <w:t xml:space="preserve"> Fernanda Fallas Garita, Rosa Adolio y Henry Arias Guido,</w:t>
      </w:r>
      <w:r w:rsidR="00127353">
        <w:rPr>
          <w:rFonts w:cs="Arial"/>
          <w:sz w:val="18"/>
          <w:szCs w:val="18"/>
          <w:lang w:val="en-US"/>
        </w:rPr>
        <w:t xml:space="preserve"> in collaboration with the National Institute for Early Childhood of the Dominican Republic, represented by Alexandra Santelises, and the Ministry of Education of the Plurinational State of Bolivia, represented by Fernando Carrión, and the support of the Vice- Presidents of the Working Group on Quality, Inclusive and Equitable Education: The Ministries of Education of Chile and Mexico.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DC1833" w14:textId="77777777" w:rsidR="00AC4F14" w:rsidRDefault="00AC4F1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781961" w14:textId="1F914221" w:rsidR="00BD5B08" w:rsidRDefault="00BD5B08">
    <w:pPr>
      <w:pStyle w:val="Header"/>
    </w:pPr>
    <w:r>
      <w:rPr>
        <w:noProof/>
        <w:lang w:val="en-US" w:eastAsia="en-US"/>
      </w:rPr>
      <mc:AlternateContent>
        <mc:Choice Requires="wps">
          <w:drawing>
            <wp:anchor distT="0" distB="0" distL="114300" distR="114300" simplePos="0" relativeHeight="251661312" behindDoc="0" locked="0" layoutInCell="1" allowOverlap="1" wp14:anchorId="2C7FA662" wp14:editId="3E06A268">
              <wp:simplePos x="0" y="0"/>
              <wp:positionH relativeFrom="column">
                <wp:posOffset>4871085</wp:posOffset>
              </wp:positionH>
              <wp:positionV relativeFrom="paragraph">
                <wp:posOffset>0</wp:posOffset>
              </wp:positionV>
              <wp:extent cx="1287780" cy="862330"/>
              <wp:effectExtent l="3810" t="0" r="3810" b="444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780" cy="862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BF4C3D" w14:textId="65E7D5F6" w:rsidR="00BD5B08" w:rsidRDefault="00BD5B08" w:rsidP="00BD5B08">
                          <w:r>
                            <w:rPr>
                              <w:rFonts w:ascii="News Gothic MT" w:hAnsi="News Gothic MT"/>
                              <w:noProof/>
                              <w:color w:val="000000"/>
                              <w:lang w:val="en-US" w:eastAsia="en-US"/>
                            </w:rPr>
                            <w:drawing>
                              <wp:inline distT="0" distB="0" distL="0" distR="0" wp14:anchorId="685B7C60" wp14:editId="66A1BD4B">
                                <wp:extent cx="1103630" cy="767080"/>
                                <wp:effectExtent l="0" t="0" r="1270" b="0"/>
                                <wp:docPr id="12" name="Picture 12" descr="99CI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9CID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3630" cy="76708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margin-left:383.55pt;margin-top:0;width:101.4pt;height:67.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yx0ggIAAA8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" stroked="f">
              <v:textbox>
                <w:txbxContent>
                  <w:p w14:paraId="18BF4C3D" w14:textId="65E7D5F6" w:rsidR="00BD5B08" w:rsidRDefault="00BD5B08" w:rsidP="00BD5B08">
                    <w:r>
                      <w:rPr>
                        <w:rFonts w:ascii="News Gothic MT" w:hAnsi="News Gothic MT"/>
                        <w:noProof/>
                        <w:color w:val="000000"/>
                        <w:lang w:val="en-US" w:eastAsia="en-US"/>
                      </w:rPr>
                      <w:drawing>
                        <wp:inline distT="0" distB="0" distL="0" distR="0" wp14:anchorId="685B7C60" wp14:editId="66A1BD4B">
                          <wp:extent cx="1103630" cy="767080"/>
                          <wp:effectExtent l="0" t="0" r="1270" b="0"/>
                          <wp:docPr id="12" name="Picture 12" descr="99CI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9CID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3630" cy="767080"/>
                                  </a:xfrm>
                                  <a:prstGeom prst="rect">
                                    <a:avLst/>
                                  </a:prstGeom>
                                  <a:noFill/>
                                  <a:ln>
                                    <a:noFill/>
                                  </a:ln>
                                </pic:spPr>
                              </pic:pic>
                            </a:graphicData>
                          </a:graphic>
                        </wp:inline>
                      </w:drawing>
                    </w:r>
                  </w:p>
                </w:txbxContent>
              </v:textbox>
            </v:shape>
          </w:pict>
        </mc:Fallback>
      </mc:AlternateContent>
    </w:r>
    <w:r>
      <w:rPr>
        <w:noProof/>
        <w:lang w:val="en-US" w:eastAsia="en-US"/>
      </w:rPr>
      <w:drawing>
        <wp:anchor distT="0" distB="0" distL="114300" distR="114300" simplePos="0" relativeHeight="251660288" behindDoc="0" locked="0" layoutInCell="1" allowOverlap="1" wp14:anchorId="381ED2CC" wp14:editId="6BB1189B">
          <wp:simplePos x="0" y="0"/>
          <wp:positionH relativeFrom="column">
            <wp:posOffset>-399415</wp:posOffset>
          </wp:positionH>
          <wp:positionV relativeFrom="paragraph">
            <wp:posOffset>0</wp:posOffset>
          </wp:positionV>
          <wp:extent cx="822960" cy="824865"/>
          <wp:effectExtent l="0" t="0" r="0" b="0"/>
          <wp:wrapNone/>
          <wp:docPr id="11" name="Picture 11" descr="OAS Seal with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AS Seal with lin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2960" cy="8248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eastAsia="en-US"/>
      </w:rPr>
      <mc:AlternateContent>
        <mc:Choice Requires="wps">
          <w:drawing>
            <wp:anchor distT="0" distB="0" distL="114300" distR="114300" simplePos="0" relativeHeight="251659264" behindDoc="0" locked="0" layoutInCell="1" allowOverlap="1" wp14:anchorId="1189A3BE" wp14:editId="3118530A">
              <wp:simplePos x="0" y="0"/>
              <wp:positionH relativeFrom="column">
                <wp:posOffset>489585</wp:posOffset>
              </wp:positionH>
              <wp:positionV relativeFrom="paragraph">
                <wp:posOffset>114300</wp:posOffset>
              </wp:positionV>
              <wp:extent cx="4345940" cy="731520"/>
              <wp:effectExtent l="3810" t="0" r="3175"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5940" cy="7315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F2A306C" w14:textId="77777777" w:rsidR="00BD5B08" w:rsidRPr="00BD5B08" w:rsidRDefault="00BD5B08" w:rsidP="00BD5B08">
                          <w:pPr>
                            <w:pStyle w:val="Header"/>
                            <w:tabs>
                              <w:tab w:val="left" w:pos="900"/>
                            </w:tabs>
                            <w:spacing w:line="0" w:lineRule="atLeast"/>
                            <w:jc w:val="center"/>
                            <w:rPr>
                              <w:rFonts w:ascii="Garamond" w:hAnsi="Garamond"/>
                              <w:b/>
                              <w:sz w:val="28"/>
                              <w:szCs w:val="28"/>
                              <w:lang w:val="en-US"/>
                            </w:rPr>
                          </w:pPr>
                          <w:r w:rsidRPr="00BD5B08">
                            <w:rPr>
                              <w:rFonts w:ascii="Garamond" w:hAnsi="Garamond"/>
                              <w:b/>
                              <w:sz w:val="28"/>
                              <w:szCs w:val="28"/>
                              <w:lang w:val="en-US"/>
                            </w:rPr>
                            <w:t>ORGANIZATION OF AMERICAN STATES</w:t>
                          </w:r>
                        </w:p>
                        <w:p w14:paraId="609058B4" w14:textId="77777777" w:rsidR="00BD5B08" w:rsidRPr="00BD5B08" w:rsidRDefault="00BD5B08" w:rsidP="00BD5B08">
                          <w:pPr>
                            <w:pStyle w:val="Header"/>
                            <w:tabs>
                              <w:tab w:val="left" w:pos="900"/>
                            </w:tabs>
                            <w:spacing w:line="0" w:lineRule="atLeast"/>
                            <w:jc w:val="center"/>
                            <w:rPr>
                              <w:rFonts w:ascii="Garamond" w:hAnsi="Garamond"/>
                              <w:b/>
                              <w:lang w:val="en-US"/>
                            </w:rPr>
                          </w:pPr>
                          <w:r w:rsidRPr="00BD5B08">
                            <w:rPr>
                              <w:rFonts w:ascii="Garamond" w:hAnsi="Garamond"/>
                              <w:b/>
                              <w:lang w:val="en-US"/>
                            </w:rPr>
                            <w:t>Inter-American Council for Integral Development</w:t>
                          </w:r>
                        </w:p>
                        <w:p w14:paraId="1CA7D772" w14:textId="77777777" w:rsidR="00BD5B08" w:rsidRPr="00195E6B" w:rsidRDefault="00BD5B08" w:rsidP="00BD5B08">
                          <w:pPr>
                            <w:pStyle w:val="Header"/>
                            <w:tabs>
                              <w:tab w:val="left" w:pos="900"/>
                            </w:tabs>
                            <w:spacing w:line="0" w:lineRule="atLeast"/>
                            <w:jc w:val="center"/>
                            <w:rPr>
                              <w:b/>
                              <w:sz w:val="28"/>
                              <w:szCs w:val="28"/>
                            </w:rPr>
                          </w:pPr>
                          <w:r w:rsidRPr="00195E6B">
                            <w:rPr>
                              <w:rFonts w:ascii="Garamond" w:hAnsi="Garamond"/>
                              <w:b/>
                            </w:rPr>
                            <w:t>(CIDI)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8" type="#_x0000_t202" style="position:absolute;margin-left:38.55pt;margin-top:9pt;width:342.2pt;height:57.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" stroked="f">
              <v:textbox>
                <w:txbxContent>
                  <w:p w14:paraId="0F2A306C" w14:textId="77777777" w:rsidR="00BD5B08" w:rsidRPr="00BD5B08" w:rsidRDefault="00BD5B08" w:rsidP="00BD5B08">
                    <w:pPr>
                      <w:pStyle w:val="Header"/>
                      <w:tabs>
                        <w:tab w:val="left" w:pos="900"/>
                      </w:tabs>
                      <w:spacing w:line="0" w:lineRule="atLeast"/>
                      <w:jc w:val="center"/>
                      <w:rPr>
                        <w:rFonts w:ascii="Garamond" w:hAnsi="Garamond"/>
                        <w:b/>
                        <w:sz w:val="28"/>
                        <w:szCs w:val="28"/>
                        <w:lang w:val="en-US"/>
                      </w:rPr>
                    </w:pPr>
                    <w:r w:rsidRPr="00BD5B08">
                      <w:rPr>
                        <w:rFonts w:ascii="Garamond" w:hAnsi="Garamond"/>
                        <w:b/>
                        <w:sz w:val="28"/>
                        <w:szCs w:val="28"/>
                        <w:lang w:val="en-US"/>
                      </w:rPr>
                      <w:t>ORGANIZATION OF AMERICAN STATES</w:t>
                    </w:r>
                  </w:p>
                  <w:p w14:paraId="609058B4" w14:textId="77777777" w:rsidR="00BD5B08" w:rsidRPr="00BD5B08" w:rsidRDefault="00BD5B08" w:rsidP="00BD5B08">
                    <w:pPr>
                      <w:pStyle w:val="Header"/>
                      <w:tabs>
                        <w:tab w:val="left" w:pos="900"/>
                      </w:tabs>
                      <w:spacing w:line="0" w:lineRule="atLeast"/>
                      <w:jc w:val="center"/>
                      <w:rPr>
                        <w:rFonts w:ascii="Garamond" w:hAnsi="Garamond"/>
                        <w:b/>
                        <w:lang w:val="en-US"/>
                      </w:rPr>
                    </w:pPr>
                    <w:r w:rsidRPr="00BD5B08">
                      <w:rPr>
                        <w:rFonts w:ascii="Garamond" w:hAnsi="Garamond"/>
                        <w:b/>
                        <w:lang w:val="en-US"/>
                      </w:rPr>
                      <w:t>Inter-American Council for Integral Development</w:t>
                    </w:r>
                  </w:p>
                  <w:p w14:paraId="1CA7D772" w14:textId="77777777" w:rsidR="00BD5B08" w:rsidRPr="00195E6B" w:rsidRDefault="00BD5B08" w:rsidP="00BD5B08">
                    <w:pPr>
                      <w:pStyle w:val="Header"/>
                      <w:tabs>
                        <w:tab w:val="left" w:pos="900"/>
                      </w:tabs>
                      <w:spacing w:line="0" w:lineRule="atLeast"/>
                      <w:jc w:val="center"/>
                      <w:rPr>
                        <w:b/>
                        <w:sz w:val="28"/>
                        <w:szCs w:val="28"/>
                      </w:rPr>
                    </w:pPr>
                    <w:r w:rsidRPr="00195E6B">
                      <w:rPr>
                        <w:rFonts w:ascii="Garamond" w:hAnsi="Garamond"/>
                        <w:b/>
                      </w:rPr>
                      <w:t>(CIDI)</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22D29C" w14:textId="77777777" w:rsidR="00AC4F14" w:rsidRDefault="00AC4F1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1193608"/>
      <w:docPartObj>
        <w:docPartGallery w:val="Page Numbers (Top of Page)"/>
        <w:docPartUnique/>
      </w:docPartObj>
    </w:sdtPr>
    <w:sdtEndPr>
      <w:rPr>
        <w:noProof/>
      </w:rPr>
    </w:sdtEndPr>
    <w:sdtContent>
      <w:bookmarkStart w:id="0" w:name="_GoBack" w:displacedByCustomXml="prev"/>
      <w:bookmarkEnd w:id="0" w:displacedByCustomXml="prev"/>
      <w:p w14:paraId="20CE094C" w14:textId="1FEE9844" w:rsidR="00AC4F14" w:rsidRDefault="00AC4F14">
        <w:pPr>
          <w:pStyle w:val="Header"/>
          <w:jc w:val="center"/>
        </w:pPr>
        <w:r>
          <w:fldChar w:fldCharType="begin"/>
        </w:r>
        <w:r>
          <w:instrText xml:space="preserve"> PAGE   \* MERGEFORMAT </w:instrText>
        </w:r>
        <w:r>
          <w:fldChar w:fldCharType="separate"/>
        </w:r>
        <w:r>
          <w:rPr>
            <w:noProof/>
          </w:rPr>
          <w:t>- 11 -</w:t>
        </w:r>
        <w:r>
          <w:rPr>
            <w:noProof/>
          </w:rPr>
          <w:fldChar w:fldCharType="end"/>
        </w:r>
      </w:p>
    </w:sdtContent>
  </w:sdt>
  <w:p w14:paraId="3B68B5AB" w14:textId="75E576A7" w:rsidR="00B32742" w:rsidRDefault="00B32742">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DA7445" w14:textId="77777777" w:rsidR="00BD5B08" w:rsidRDefault="00BD5B0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C427B"/>
    <w:multiLevelType w:val="hybridMultilevel"/>
    <w:tmpl w:val="F32A2416"/>
    <w:lvl w:ilvl="0" w:tplc="040A0001">
      <w:start w:val="1"/>
      <w:numFmt w:val="bullet"/>
      <w:lvlText w:val=""/>
      <w:lvlJc w:val="left"/>
      <w:pPr>
        <w:ind w:left="810" w:hanging="360"/>
      </w:pPr>
      <w:rPr>
        <w:rFonts w:ascii="Symbol" w:hAnsi="Symbol" w:hint="default"/>
      </w:rPr>
    </w:lvl>
    <w:lvl w:ilvl="1" w:tplc="040A0003" w:tentative="1">
      <w:start w:val="1"/>
      <w:numFmt w:val="bullet"/>
      <w:lvlText w:val="o"/>
      <w:lvlJc w:val="left"/>
      <w:pPr>
        <w:ind w:left="1530" w:hanging="360"/>
      </w:pPr>
      <w:rPr>
        <w:rFonts w:ascii="Courier New" w:hAnsi="Courier New" w:cs="Courier New" w:hint="default"/>
      </w:rPr>
    </w:lvl>
    <w:lvl w:ilvl="2" w:tplc="040A0005" w:tentative="1">
      <w:start w:val="1"/>
      <w:numFmt w:val="bullet"/>
      <w:lvlText w:val=""/>
      <w:lvlJc w:val="left"/>
      <w:pPr>
        <w:ind w:left="2250" w:hanging="360"/>
      </w:pPr>
      <w:rPr>
        <w:rFonts w:ascii="Wingdings" w:hAnsi="Wingdings" w:hint="default"/>
      </w:rPr>
    </w:lvl>
    <w:lvl w:ilvl="3" w:tplc="040A0001" w:tentative="1">
      <w:start w:val="1"/>
      <w:numFmt w:val="bullet"/>
      <w:lvlText w:val=""/>
      <w:lvlJc w:val="left"/>
      <w:pPr>
        <w:ind w:left="2970" w:hanging="360"/>
      </w:pPr>
      <w:rPr>
        <w:rFonts w:ascii="Symbol" w:hAnsi="Symbol" w:hint="default"/>
      </w:rPr>
    </w:lvl>
    <w:lvl w:ilvl="4" w:tplc="040A0003" w:tentative="1">
      <w:start w:val="1"/>
      <w:numFmt w:val="bullet"/>
      <w:lvlText w:val="o"/>
      <w:lvlJc w:val="left"/>
      <w:pPr>
        <w:ind w:left="3690" w:hanging="360"/>
      </w:pPr>
      <w:rPr>
        <w:rFonts w:ascii="Courier New" w:hAnsi="Courier New" w:cs="Courier New" w:hint="default"/>
      </w:rPr>
    </w:lvl>
    <w:lvl w:ilvl="5" w:tplc="040A0005" w:tentative="1">
      <w:start w:val="1"/>
      <w:numFmt w:val="bullet"/>
      <w:lvlText w:val=""/>
      <w:lvlJc w:val="left"/>
      <w:pPr>
        <w:ind w:left="4410" w:hanging="360"/>
      </w:pPr>
      <w:rPr>
        <w:rFonts w:ascii="Wingdings" w:hAnsi="Wingdings" w:hint="default"/>
      </w:rPr>
    </w:lvl>
    <w:lvl w:ilvl="6" w:tplc="040A0001" w:tentative="1">
      <w:start w:val="1"/>
      <w:numFmt w:val="bullet"/>
      <w:lvlText w:val=""/>
      <w:lvlJc w:val="left"/>
      <w:pPr>
        <w:ind w:left="5130" w:hanging="360"/>
      </w:pPr>
      <w:rPr>
        <w:rFonts w:ascii="Symbol" w:hAnsi="Symbol" w:hint="default"/>
      </w:rPr>
    </w:lvl>
    <w:lvl w:ilvl="7" w:tplc="040A0003" w:tentative="1">
      <w:start w:val="1"/>
      <w:numFmt w:val="bullet"/>
      <w:lvlText w:val="o"/>
      <w:lvlJc w:val="left"/>
      <w:pPr>
        <w:ind w:left="5850" w:hanging="360"/>
      </w:pPr>
      <w:rPr>
        <w:rFonts w:ascii="Courier New" w:hAnsi="Courier New" w:cs="Courier New" w:hint="default"/>
      </w:rPr>
    </w:lvl>
    <w:lvl w:ilvl="8" w:tplc="040A0005" w:tentative="1">
      <w:start w:val="1"/>
      <w:numFmt w:val="bullet"/>
      <w:lvlText w:val=""/>
      <w:lvlJc w:val="left"/>
      <w:pPr>
        <w:ind w:left="6570" w:hanging="360"/>
      </w:pPr>
      <w:rPr>
        <w:rFonts w:ascii="Wingdings" w:hAnsi="Wingdings" w:hint="default"/>
      </w:rPr>
    </w:lvl>
  </w:abstractNum>
  <w:abstractNum w:abstractNumId="1">
    <w:nsid w:val="043A4788"/>
    <w:multiLevelType w:val="hybridMultilevel"/>
    <w:tmpl w:val="7312D764"/>
    <w:lvl w:ilvl="0" w:tplc="A0901AA2">
      <w:start w:val="1"/>
      <w:numFmt w:val="decimal"/>
      <w:lvlText w:val="%1."/>
      <w:lvlJc w:val="left"/>
      <w:pPr>
        <w:ind w:left="360" w:hanging="360"/>
      </w:pPr>
      <w:rPr>
        <w:rFonts w:hint="default"/>
        <w:b/>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2">
    <w:nsid w:val="06510BA3"/>
    <w:multiLevelType w:val="hybridMultilevel"/>
    <w:tmpl w:val="4B6AAB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207248"/>
    <w:multiLevelType w:val="hybridMultilevel"/>
    <w:tmpl w:val="FDDEB720"/>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4">
    <w:nsid w:val="09C7547B"/>
    <w:multiLevelType w:val="hybridMultilevel"/>
    <w:tmpl w:val="6ED42BC4"/>
    <w:lvl w:ilvl="0" w:tplc="040A0001">
      <w:start w:val="1"/>
      <w:numFmt w:val="bullet"/>
      <w:lvlText w:val=""/>
      <w:lvlJc w:val="left"/>
      <w:pPr>
        <w:ind w:left="1440" w:hanging="360"/>
      </w:pPr>
      <w:rPr>
        <w:rFonts w:ascii="Symbol" w:hAnsi="Symbol" w:hint="default"/>
      </w:rPr>
    </w:lvl>
    <w:lvl w:ilvl="1" w:tplc="040A0003" w:tentative="1">
      <w:start w:val="1"/>
      <w:numFmt w:val="bullet"/>
      <w:lvlText w:val="o"/>
      <w:lvlJc w:val="left"/>
      <w:pPr>
        <w:ind w:left="2160" w:hanging="360"/>
      </w:pPr>
      <w:rPr>
        <w:rFonts w:ascii="Courier New" w:hAnsi="Courier New" w:cs="Courier New" w:hint="default"/>
      </w:rPr>
    </w:lvl>
    <w:lvl w:ilvl="2" w:tplc="040A0005" w:tentative="1">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cs="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cs="Courier New" w:hint="default"/>
      </w:rPr>
    </w:lvl>
    <w:lvl w:ilvl="8" w:tplc="040A0005" w:tentative="1">
      <w:start w:val="1"/>
      <w:numFmt w:val="bullet"/>
      <w:lvlText w:val=""/>
      <w:lvlJc w:val="left"/>
      <w:pPr>
        <w:ind w:left="7200" w:hanging="360"/>
      </w:pPr>
      <w:rPr>
        <w:rFonts w:ascii="Wingdings" w:hAnsi="Wingdings" w:hint="default"/>
      </w:rPr>
    </w:lvl>
  </w:abstractNum>
  <w:abstractNum w:abstractNumId="5">
    <w:nsid w:val="0A807E1B"/>
    <w:multiLevelType w:val="hybridMultilevel"/>
    <w:tmpl w:val="42BEF790"/>
    <w:lvl w:ilvl="0" w:tplc="140A0013">
      <w:start w:val="1"/>
      <w:numFmt w:val="upperRoman"/>
      <w:lvlText w:val="%1."/>
      <w:lvlJc w:val="right"/>
      <w:pPr>
        <w:ind w:left="1500" w:hanging="360"/>
      </w:pPr>
    </w:lvl>
    <w:lvl w:ilvl="1" w:tplc="140A0019" w:tentative="1">
      <w:start w:val="1"/>
      <w:numFmt w:val="lowerLetter"/>
      <w:lvlText w:val="%2."/>
      <w:lvlJc w:val="left"/>
      <w:pPr>
        <w:ind w:left="2220" w:hanging="360"/>
      </w:pPr>
    </w:lvl>
    <w:lvl w:ilvl="2" w:tplc="140A001B" w:tentative="1">
      <w:start w:val="1"/>
      <w:numFmt w:val="lowerRoman"/>
      <w:lvlText w:val="%3."/>
      <w:lvlJc w:val="right"/>
      <w:pPr>
        <w:ind w:left="2940" w:hanging="180"/>
      </w:pPr>
    </w:lvl>
    <w:lvl w:ilvl="3" w:tplc="140A000F" w:tentative="1">
      <w:start w:val="1"/>
      <w:numFmt w:val="decimal"/>
      <w:lvlText w:val="%4."/>
      <w:lvlJc w:val="left"/>
      <w:pPr>
        <w:ind w:left="3660" w:hanging="360"/>
      </w:pPr>
    </w:lvl>
    <w:lvl w:ilvl="4" w:tplc="140A0019" w:tentative="1">
      <w:start w:val="1"/>
      <w:numFmt w:val="lowerLetter"/>
      <w:lvlText w:val="%5."/>
      <w:lvlJc w:val="left"/>
      <w:pPr>
        <w:ind w:left="4380" w:hanging="360"/>
      </w:pPr>
    </w:lvl>
    <w:lvl w:ilvl="5" w:tplc="140A001B" w:tentative="1">
      <w:start w:val="1"/>
      <w:numFmt w:val="lowerRoman"/>
      <w:lvlText w:val="%6."/>
      <w:lvlJc w:val="right"/>
      <w:pPr>
        <w:ind w:left="5100" w:hanging="180"/>
      </w:pPr>
    </w:lvl>
    <w:lvl w:ilvl="6" w:tplc="140A000F" w:tentative="1">
      <w:start w:val="1"/>
      <w:numFmt w:val="decimal"/>
      <w:lvlText w:val="%7."/>
      <w:lvlJc w:val="left"/>
      <w:pPr>
        <w:ind w:left="5820" w:hanging="360"/>
      </w:pPr>
    </w:lvl>
    <w:lvl w:ilvl="7" w:tplc="140A0019" w:tentative="1">
      <w:start w:val="1"/>
      <w:numFmt w:val="lowerLetter"/>
      <w:lvlText w:val="%8."/>
      <w:lvlJc w:val="left"/>
      <w:pPr>
        <w:ind w:left="6540" w:hanging="360"/>
      </w:pPr>
    </w:lvl>
    <w:lvl w:ilvl="8" w:tplc="140A001B" w:tentative="1">
      <w:start w:val="1"/>
      <w:numFmt w:val="lowerRoman"/>
      <w:lvlText w:val="%9."/>
      <w:lvlJc w:val="right"/>
      <w:pPr>
        <w:ind w:left="7260" w:hanging="180"/>
      </w:pPr>
    </w:lvl>
  </w:abstractNum>
  <w:abstractNum w:abstractNumId="6">
    <w:nsid w:val="128778BF"/>
    <w:multiLevelType w:val="hybridMultilevel"/>
    <w:tmpl w:val="0164B7B8"/>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7">
    <w:nsid w:val="14E65F33"/>
    <w:multiLevelType w:val="hybridMultilevel"/>
    <w:tmpl w:val="B2FC061C"/>
    <w:lvl w:ilvl="0" w:tplc="040A000F">
      <w:start w:val="1"/>
      <w:numFmt w:val="decimal"/>
      <w:lvlText w:val="%1."/>
      <w:lvlJc w:val="left"/>
      <w:pPr>
        <w:ind w:left="360" w:hanging="360"/>
      </w:pPr>
      <w:rPr>
        <w:rFonts w:hint="default"/>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nsid w:val="20BB63F8"/>
    <w:multiLevelType w:val="hybridMultilevel"/>
    <w:tmpl w:val="73FAD60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25D47C25"/>
    <w:multiLevelType w:val="hybridMultilevel"/>
    <w:tmpl w:val="E5ACBC62"/>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0">
    <w:nsid w:val="2648417E"/>
    <w:multiLevelType w:val="hybridMultilevel"/>
    <w:tmpl w:val="E926D404"/>
    <w:lvl w:ilvl="0" w:tplc="140A0019">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1">
    <w:nsid w:val="26E61010"/>
    <w:multiLevelType w:val="hybridMultilevel"/>
    <w:tmpl w:val="018CD116"/>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2">
    <w:nsid w:val="275E7C7D"/>
    <w:multiLevelType w:val="hybridMultilevel"/>
    <w:tmpl w:val="F8100EC0"/>
    <w:lvl w:ilvl="0" w:tplc="2DAEB186">
      <w:start w:val="1"/>
      <w:numFmt w:val="lowerLetter"/>
      <w:lvlText w:val="%1."/>
      <w:lvlJc w:val="left"/>
      <w:pPr>
        <w:ind w:left="1068" w:hanging="360"/>
      </w:pPr>
    </w:lvl>
    <w:lvl w:ilvl="1" w:tplc="140A0019">
      <w:start w:val="1"/>
      <w:numFmt w:val="lowerLetter"/>
      <w:lvlText w:val="%2."/>
      <w:lvlJc w:val="left"/>
      <w:pPr>
        <w:ind w:left="1788" w:hanging="360"/>
      </w:pPr>
    </w:lvl>
    <w:lvl w:ilvl="2" w:tplc="140A001B">
      <w:start w:val="1"/>
      <w:numFmt w:val="lowerRoman"/>
      <w:lvlText w:val="%3."/>
      <w:lvlJc w:val="right"/>
      <w:pPr>
        <w:ind w:left="2508" w:hanging="180"/>
      </w:pPr>
    </w:lvl>
    <w:lvl w:ilvl="3" w:tplc="140A000F">
      <w:start w:val="1"/>
      <w:numFmt w:val="decimal"/>
      <w:lvlText w:val="%4."/>
      <w:lvlJc w:val="left"/>
      <w:pPr>
        <w:ind w:left="3228" w:hanging="360"/>
      </w:pPr>
    </w:lvl>
    <w:lvl w:ilvl="4" w:tplc="140A0019">
      <w:start w:val="1"/>
      <w:numFmt w:val="lowerLetter"/>
      <w:lvlText w:val="%5."/>
      <w:lvlJc w:val="left"/>
      <w:pPr>
        <w:ind w:left="3948" w:hanging="360"/>
      </w:pPr>
    </w:lvl>
    <w:lvl w:ilvl="5" w:tplc="140A001B">
      <w:start w:val="1"/>
      <w:numFmt w:val="lowerRoman"/>
      <w:lvlText w:val="%6."/>
      <w:lvlJc w:val="right"/>
      <w:pPr>
        <w:ind w:left="4668" w:hanging="180"/>
      </w:pPr>
    </w:lvl>
    <w:lvl w:ilvl="6" w:tplc="140A000F">
      <w:start w:val="1"/>
      <w:numFmt w:val="decimal"/>
      <w:lvlText w:val="%7."/>
      <w:lvlJc w:val="left"/>
      <w:pPr>
        <w:ind w:left="5388" w:hanging="360"/>
      </w:pPr>
    </w:lvl>
    <w:lvl w:ilvl="7" w:tplc="140A0019">
      <w:start w:val="1"/>
      <w:numFmt w:val="lowerLetter"/>
      <w:lvlText w:val="%8."/>
      <w:lvlJc w:val="left"/>
      <w:pPr>
        <w:ind w:left="6108" w:hanging="360"/>
      </w:pPr>
    </w:lvl>
    <w:lvl w:ilvl="8" w:tplc="140A001B">
      <w:start w:val="1"/>
      <w:numFmt w:val="lowerRoman"/>
      <w:lvlText w:val="%9."/>
      <w:lvlJc w:val="right"/>
      <w:pPr>
        <w:ind w:left="6828" w:hanging="180"/>
      </w:pPr>
    </w:lvl>
  </w:abstractNum>
  <w:abstractNum w:abstractNumId="13">
    <w:nsid w:val="28E80F89"/>
    <w:multiLevelType w:val="hybridMultilevel"/>
    <w:tmpl w:val="5D5AB938"/>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4">
    <w:nsid w:val="2A50098D"/>
    <w:multiLevelType w:val="hybridMultilevel"/>
    <w:tmpl w:val="B87275F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2C823ED1"/>
    <w:multiLevelType w:val="hybridMultilevel"/>
    <w:tmpl w:val="136A1682"/>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6">
    <w:nsid w:val="2F0E64C5"/>
    <w:multiLevelType w:val="hybridMultilevel"/>
    <w:tmpl w:val="406AA56A"/>
    <w:lvl w:ilvl="0" w:tplc="140A0015">
      <w:start w:val="1"/>
      <w:numFmt w:val="upperLetter"/>
      <w:lvlText w:val="%1."/>
      <w:lvlJc w:val="left"/>
      <w:pPr>
        <w:ind w:left="720" w:hanging="360"/>
      </w:p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17">
    <w:nsid w:val="314973A1"/>
    <w:multiLevelType w:val="hybridMultilevel"/>
    <w:tmpl w:val="50E49284"/>
    <w:lvl w:ilvl="0" w:tplc="454869CE">
      <w:numFmt w:val="bullet"/>
      <w:lvlText w:val="•"/>
      <w:lvlJc w:val="left"/>
      <w:pPr>
        <w:ind w:left="1065" w:hanging="705"/>
      </w:pPr>
      <w:rPr>
        <w:rFonts w:ascii="Calibri" w:eastAsiaTheme="minorEastAsia" w:hAnsi="Calibri" w:cstheme="minorBidi"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8">
    <w:nsid w:val="324537FA"/>
    <w:multiLevelType w:val="hybridMultilevel"/>
    <w:tmpl w:val="5F385462"/>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9">
    <w:nsid w:val="35397816"/>
    <w:multiLevelType w:val="hybridMultilevel"/>
    <w:tmpl w:val="66E017DC"/>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start w:val="1"/>
      <w:numFmt w:val="bullet"/>
      <w:lvlText w:val=""/>
      <w:lvlJc w:val="left"/>
      <w:pPr>
        <w:ind w:left="2160" w:hanging="360"/>
      </w:pPr>
      <w:rPr>
        <w:rFonts w:ascii="Wingdings" w:hAnsi="Wingdings" w:hint="default"/>
      </w:rPr>
    </w:lvl>
    <w:lvl w:ilvl="3" w:tplc="140A0001">
      <w:start w:val="1"/>
      <w:numFmt w:val="bullet"/>
      <w:lvlText w:val=""/>
      <w:lvlJc w:val="left"/>
      <w:pPr>
        <w:ind w:left="2880" w:hanging="360"/>
      </w:pPr>
      <w:rPr>
        <w:rFonts w:ascii="Symbol" w:hAnsi="Symbol" w:hint="default"/>
      </w:rPr>
    </w:lvl>
    <w:lvl w:ilvl="4" w:tplc="140A0003">
      <w:start w:val="1"/>
      <w:numFmt w:val="bullet"/>
      <w:lvlText w:val="o"/>
      <w:lvlJc w:val="left"/>
      <w:pPr>
        <w:ind w:left="3600" w:hanging="360"/>
      </w:pPr>
      <w:rPr>
        <w:rFonts w:ascii="Courier New" w:hAnsi="Courier New" w:cs="Courier New" w:hint="default"/>
      </w:rPr>
    </w:lvl>
    <w:lvl w:ilvl="5" w:tplc="140A0005">
      <w:start w:val="1"/>
      <w:numFmt w:val="bullet"/>
      <w:lvlText w:val=""/>
      <w:lvlJc w:val="left"/>
      <w:pPr>
        <w:ind w:left="4320" w:hanging="360"/>
      </w:pPr>
      <w:rPr>
        <w:rFonts w:ascii="Wingdings" w:hAnsi="Wingdings" w:hint="default"/>
      </w:rPr>
    </w:lvl>
    <w:lvl w:ilvl="6" w:tplc="140A0001">
      <w:start w:val="1"/>
      <w:numFmt w:val="bullet"/>
      <w:lvlText w:val=""/>
      <w:lvlJc w:val="left"/>
      <w:pPr>
        <w:ind w:left="5040" w:hanging="360"/>
      </w:pPr>
      <w:rPr>
        <w:rFonts w:ascii="Symbol" w:hAnsi="Symbol" w:hint="default"/>
      </w:rPr>
    </w:lvl>
    <w:lvl w:ilvl="7" w:tplc="140A0003">
      <w:start w:val="1"/>
      <w:numFmt w:val="bullet"/>
      <w:lvlText w:val="o"/>
      <w:lvlJc w:val="left"/>
      <w:pPr>
        <w:ind w:left="5760" w:hanging="360"/>
      </w:pPr>
      <w:rPr>
        <w:rFonts w:ascii="Courier New" w:hAnsi="Courier New" w:cs="Courier New" w:hint="default"/>
      </w:rPr>
    </w:lvl>
    <w:lvl w:ilvl="8" w:tplc="140A0005">
      <w:start w:val="1"/>
      <w:numFmt w:val="bullet"/>
      <w:lvlText w:val=""/>
      <w:lvlJc w:val="left"/>
      <w:pPr>
        <w:ind w:left="6480" w:hanging="360"/>
      </w:pPr>
      <w:rPr>
        <w:rFonts w:ascii="Wingdings" w:hAnsi="Wingdings" w:hint="default"/>
      </w:rPr>
    </w:lvl>
  </w:abstractNum>
  <w:abstractNum w:abstractNumId="20">
    <w:nsid w:val="377134F8"/>
    <w:multiLevelType w:val="hybridMultilevel"/>
    <w:tmpl w:val="9CC8247A"/>
    <w:lvl w:ilvl="0" w:tplc="245AFE96">
      <w:start w:val="1"/>
      <w:numFmt w:val="decimal"/>
      <w:lvlText w:val="%1."/>
      <w:lvlJc w:val="left"/>
      <w:pPr>
        <w:ind w:left="1065" w:hanging="705"/>
      </w:pPr>
      <w:rPr>
        <w:rFonts w:hint="default"/>
      </w:rPr>
    </w:lvl>
    <w:lvl w:ilvl="1" w:tplc="BD587AE2">
      <w:start w:val="1"/>
      <w:numFmt w:val="lowerLetter"/>
      <w:lvlText w:val="%2."/>
      <w:lvlJc w:val="left"/>
      <w:pPr>
        <w:ind w:left="1785" w:hanging="705"/>
      </w:pPr>
      <w:rPr>
        <w:rFonts w:hint="default"/>
      </w:r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1">
    <w:nsid w:val="42254650"/>
    <w:multiLevelType w:val="hybridMultilevel"/>
    <w:tmpl w:val="5C7C6E70"/>
    <w:lvl w:ilvl="0" w:tplc="52C84D28">
      <w:start w:val="3"/>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2625F61"/>
    <w:multiLevelType w:val="hybridMultilevel"/>
    <w:tmpl w:val="A4DAE0D4"/>
    <w:lvl w:ilvl="0" w:tplc="454869CE">
      <w:numFmt w:val="bullet"/>
      <w:lvlText w:val="•"/>
      <w:lvlJc w:val="left"/>
      <w:pPr>
        <w:ind w:left="1065" w:hanging="705"/>
      </w:pPr>
      <w:rPr>
        <w:rFonts w:ascii="Calibri" w:eastAsiaTheme="minorEastAsia" w:hAnsi="Calibri" w:cstheme="minorBidi"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3">
    <w:nsid w:val="43C76265"/>
    <w:multiLevelType w:val="hybridMultilevel"/>
    <w:tmpl w:val="68D4124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44AE19C2"/>
    <w:multiLevelType w:val="hybridMultilevel"/>
    <w:tmpl w:val="9B6C28E2"/>
    <w:lvl w:ilvl="0" w:tplc="245AFE96">
      <w:start w:val="1"/>
      <w:numFmt w:val="decimal"/>
      <w:lvlText w:val="%1."/>
      <w:lvlJc w:val="left"/>
      <w:pPr>
        <w:ind w:left="1065" w:hanging="705"/>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5">
    <w:nsid w:val="47403628"/>
    <w:multiLevelType w:val="hybridMultilevel"/>
    <w:tmpl w:val="FB3E0BB0"/>
    <w:lvl w:ilvl="0" w:tplc="0C0A0001">
      <w:start w:val="1"/>
      <w:numFmt w:val="bullet"/>
      <w:lvlText w:val=""/>
      <w:lvlJc w:val="left"/>
      <w:pPr>
        <w:ind w:left="1068" w:hanging="360"/>
      </w:pPr>
      <w:rPr>
        <w:rFonts w:ascii="Symbol" w:hAnsi="Symbol" w:hint="default"/>
      </w:rPr>
    </w:lvl>
    <w:lvl w:ilvl="1" w:tplc="0C0A0003">
      <w:start w:val="1"/>
      <w:numFmt w:val="bullet"/>
      <w:lvlText w:val="o"/>
      <w:lvlJc w:val="left"/>
      <w:pPr>
        <w:ind w:left="1788" w:hanging="360"/>
      </w:pPr>
      <w:rPr>
        <w:rFonts w:ascii="Courier New" w:hAnsi="Courier New" w:cs="Courier New" w:hint="default"/>
      </w:rPr>
    </w:lvl>
    <w:lvl w:ilvl="2" w:tplc="0C0A0005">
      <w:start w:val="1"/>
      <w:numFmt w:val="bullet"/>
      <w:lvlText w:val=""/>
      <w:lvlJc w:val="left"/>
      <w:pPr>
        <w:ind w:left="2508" w:hanging="360"/>
      </w:pPr>
      <w:rPr>
        <w:rFonts w:ascii="Wingdings" w:hAnsi="Wingdings" w:hint="default"/>
      </w:rPr>
    </w:lvl>
    <w:lvl w:ilvl="3" w:tplc="0C0A0001">
      <w:start w:val="1"/>
      <w:numFmt w:val="bullet"/>
      <w:lvlText w:val=""/>
      <w:lvlJc w:val="left"/>
      <w:pPr>
        <w:ind w:left="3228" w:hanging="360"/>
      </w:pPr>
      <w:rPr>
        <w:rFonts w:ascii="Symbol" w:hAnsi="Symbol" w:hint="default"/>
      </w:rPr>
    </w:lvl>
    <w:lvl w:ilvl="4" w:tplc="0C0A0003">
      <w:start w:val="1"/>
      <w:numFmt w:val="bullet"/>
      <w:lvlText w:val="o"/>
      <w:lvlJc w:val="left"/>
      <w:pPr>
        <w:ind w:left="3948" w:hanging="360"/>
      </w:pPr>
      <w:rPr>
        <w:rFonts w:ascii="Courier New" w:hAnsi="Courier New" w:cs="Courier New" w:hint="default"/>
      </w:rPr>
    </w:lvl>
    <w:lvl w:ilvl="5" w:tplc="0C0A0005">
      <w:start w:val="1"/>
      <w:numFmt w:val="bullet"/>
      <w:lvlText w:val=""/>
      <w:lvlJc w:val="left"/>
      <w:pPr>
        <w:ind w:left="4668" w:hanging="360"/>
      </w:pPr>
      <w:rPr>
        <w:rFonts w:ascii="Wingdings" w:hAnsi="Wingdings" w:hint="default"/>
      </w:rPr>
    </w:lvl>
    <w:lvl w:ilvl="6" w:tplc="0C0A0001">
      <w:start w:val="1"/>
      <w:numFmt w:val="bullet"/>
      <w:lvlText w:val=""/>
      <w:lvlJc w:val="left"/>
      <w:pPr>
        <w:ind w:left="5388" w:hanging="360"/>
      </w:pPr>
      <w:rPr>
        <w:rFonts w:ascii="Symbol" w:hAnsi="Symbol" w:hint="default"/>
      </w:rPr>
    </w:lvl>
    <w:lvl w:ilvl="7" w:tplc="0C0A0003">
      <w:start w:val="1"/>
      <w:numFmt w:val="bullet"/>
      <w:lvlText w:val="o"/>
      <w:lvlJc w:val="left"/>
      <w:pPr>
        <w:ind w:left="6108" w:hanging="360"/>
      </w:pPr>
      <w:rPr>
        <w:rFonts w:ascii="Courier New" w:hAnsi="Courier New" w:cs="Courier New" w:hint="default"/>
      </w:rPr>
    </w:lvl>
    <w:lvl w:ilvl="8" w:tplc="0C0A0005">
      <w:start w:val="1"/>
      <w:numFmt w:val="bullet"/>
      <w:lvlText w:val=""/>
      <w:lvlJc w:val="left"/>
      <w:pPr>
        <w:ind w:left="6828" w:hanging="360"/>
      </w:pPr>
      <w:rPr>
        <w:rFonts w:ascii="Wingdings" w:hAnsi="Wingdings" w:hint="default"/>
      </w:rPr>
    </w:lvl>
  </w:abstractNum>
  <w:abstractNum w:abstractNumId="26">
    <w:nsid w:val="4923016D"/>
    <w:multiLevelType w:val="hybridMultilevel"/>
    <w:tmpl w:val="610202D4"/>
    <w:lvl w:ilvl="0" w:tplc="32BEF2FC">
      <w:start w:val="1"/>
      <w:numFmt w:val="lowerLetter"/>
      <w:lvlText w:val="%1."/>
      <w:lvlJc w:val="left"/>
      <w:pPr>
        <w:ind w:left="1068" w:hanging="360"/>
      </w:pPr>
    </w:lvl>
    <w:lvl w:ilvl="1" w:tplc="140A0019">
      <w:start w:val="1"/>
      <w:numFmt w:val="lowerLetter"/>
      <w:lvlText w:val="%2."/>
      <w:lvlJc w:val="left"/>
      <w:pPr>
        <w:ind w:left="1788" w:hanging="360"/>
      </w:pPr>
    </w:lvl>
    <w:lvl w:ilvl="2" w:tplc="140A001B">
      <w:start w:val="1"/>
      <w:numFmt w:val="lowerRoman"/>
      <w:lvlText w:val="%3."/>
      <w:lvlJc w:val="right"/>
      <w:pPr>
        <w:ind w:left="2508" w:hanging="180"/>
      </w:pPr>
    </w:lvl>
    <w:lvl w:ilvl="3" w:tplc="140A000F">
      <w:start w:val="1"/>
      <w:numFmt w:val="decimal"/>
      <w:lvlText w:val="%4."/>
      <w:lvlJc w:val="left"/>
      <w:pPr>
        <w:ind w:left="3228" w:hanging="360"/>
      </w:pPr>
    </w:lvl>
    <w:lvl w:ilvl="4" w:tplc="140A0019">
      <w:start w:val="1"/>
      <w:numFmt w:val="lowerLetter"/>
      <w:lvlText w:val="%5."/>
      <w:lvlJc w:val="left"/>
      <w:pPr>
        <w:ind w:left="3948" w:hanging="360"/>
      </w:pPr>
    </w:lvl>
    <w:lvl w:ilvl="5" w:tplc="140A001B">
      <w:start w:val="1"/>
      <w:numFmt w:val="lowerRoman"/>
      <w:lvlText w:val="%6."/>
      <w:lvlJc w:val="right"/>
      <w:pPr>
        <w:ind w:left="4668" w:hanging="180"/>
      </w:pPr>
    </w:lvl>
    <w:lvl w:ilvl="6" w:tplc="140A000F">
      <w:start w:val="1"/>
      <w:numFmt w:val="decimal"/>
      <w:lvlText w:val="%7."/>
      <w:lvlJc w:val="left"/>
      <w:pPr>
        <w:ind w:left="5388" w:hanging="360"/>
      </w:pPr>
    </w:lvl>
    <w:lvl w:ilvl="7" w:tplc="140A0019">
      <w:start w:val="1"/>
      <w:numFmt w:val="lowerLetter"/>
      <w:lvlText w:val="%8."/>
      <w:lvlJc w:val="left"/>
      <w:pPr>
        <w:ind w:left="6108" w:hanging="360"/>
      </w:pPr>
    </w:lvl>
    <w:lvl w:ilvl="8" w:tplc="140A001B">
      <w:start w:val="1"/>
      <w:numFmt w:val="lowerRoman"/>
      <w:lvlText w:val="%9."/>
      <w:lvlJc w:val="right"/>
      <w:pPr>
        <w:ind w:left="6828" w:hanging="180"/>
      </w:pPr>
    </w:lvl>
  </w:abstractNum>
  <w:abstractNum w:abstractNumId="27">
    <w:nsid w:val="49C84A87"/>
    <w:multiLevelType w:val="hybridMultilevel"/>
    <w:tmpl w:val="94D2BC74"/>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8">
    <w:nsid w:val="4A933291"/>
    <w:multiLevelType w:val="hybridMultilevel"/>
    <w:tmpl w:val="5E58B47C"/>
    <w:lvl w:ilvl="0" w:tplc="240E74CE">
      <w:start w:val="1"/>
      <w:numFmt w:val="lowerLetter"/>
      <w:lvlText w:val="%1."/>
      <w:lvlJc w:val="left"/>
      <w:pPr>
        <w:ind w:left="1056" w:hanging="360"/>
      </w:pPr>
    </w:lvl>
    <w:lvl w:ilvl="1" w:tplc="0C0A0019">
      <w:start w:val="1"/>
      <w:numFmt w:val="lowerLetter"/>
      <w:lvlText w:val="%2."/>
      <w:lvlJc w:val="left"/>
      <w:pPr>
        <w:ind w:left="1776" w:hanging="360"/>
      </w:pPr>
    </w:lvl>
    <w:lvl w:ilvl="2" w:tplc="0C0A001B">
      <w:start w:val="1"/>
      <w:numFmt w:val="lowerRoman"/>
      <w:lvlText w:val="%3."/>
      <w:lvlJc w:val="right"/>
      <w:pPr>
        <w:ind w:left="2496" w:hanging="180"/>
      </w:pPr>
    </w:lvl>
    <w:lvl w:ilvl="3" w:tplc="0C0A000F">
      <w:start w:val="1"/>
      <w:numFmt w:val="decimal"/>
      <w:lvlText w:val="%4."/>
      <w:lvlJc w:val="left"/>
      <w:pPr>
        <w:ind w:left="3216" w:hanging="360"/>
      </w:pPr>
    </w:lvl>
    <w:lvl w:ilvl="4" w:tplc="0C0A0019">
      <w:start w:val="1"/>
      <w:numFmt w:val="lowerLetter"/>
      <w:lvlText w:val="%5."/>
      <w:lvlJc w:val="left"/>
      <w:pPr>
        <w:ind w:left="3936" w:hanging="360"/>
      </w:pPr>
    </w:lvl>
    <w:lvl w:ilvl="5" w:tplc="0C0A001B">
      <w:start w:val="1"/>
      <w:numFmt w:val="lowerRoman"/>
      <w:lvlText w:val="%6."/>
      <w:lvlJc w:val="right"/>
      <w:pPr>
        <w:ind w:left="4656" w:hanging="180"/>
      </w:pPr>
    </w:lvl>
    <w:lvl w:ilvl="6" w:tplc="0C0A000F">
      <w:start w:val="1"/>
      <w:numFmt w:val="decimal"/>
      <w:lvlText w:val="%7."/>
      <w:lvlJc w:val="left"/>
      <w:pPr>
        <w:ind w:left="5376" w:hanging="360"/>
      </w:pPr>
    </w:lvl>
    <w:lvl w:ilvl="7" w:tplc="0C0A0019">
      <w:start w:val="1"/>
      <w:numFmt w:val="lowerLetter"/>
      <w:lvlText w:val="%8."/>
      <w:lvlJc w:val="left"/>
      <w:pPr>
        <w:ind w:left="6096" w:hanging="360"/>
      </w:pPr>
    </w:lvl>
    <w:lvl w:ilvl="8" w:tplc="0C0A001B">
      <w:start w:val="1"/>
      <w:numFmt w:val="lowerRoman"/>
      <w:lvlText w:val="%9."/>
      <w:lvlJc w:val="right"/>
      <w:pPr>
        <w:ind w:left="6816" w:hanging="180"/>
      </w:pPr>
    </w:lvl>
  </w:abstractNum>
  <w:abstractNum w:abstractNumId="29">
    <w:nsid w:val="4AF13D14"/>
    <w:multiLevelType w:val="hybridMultilevel"/>
    <w:tmpl w:val="CD5A8234"/>
    <w:lvl w:ilvl="0" w:tplc="0416000F">
      <w:start w:val="1"/>
      <w:numFmt w:val="decimal"/>
      <w:lvlText w:val="%1."/>
      <w:lvlJc w:val="left"/>
      <w:pPr>
        <w:ind w:left="36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5CEE6680"/>
    <w:multiLevelType w:val="hybridMultilevel"/>
    <w:tmpl w:val="28AA789C"/>
    <w:lvl w:ilvl="0" w:tplc="0C0A0001">
      <w:start w:val="1"/>
      <w:numFmt w:val="bullet"/>
      <w:lvlText w:val=""/>
      <w:lvlJc w:val="left"/>
      <w:pPr>
        <w:ind w:left="1069" w:hanging="360"/>
      </w:pPr>
      <w:rPr>
        <w:rFonts w:ascii="Symbol" w:hAnsi="Symbol" w:hint="default"/>
      </w:rPr>
    </w:lvl>
    <w:lvl w:ilvl="1" w:tplc="0C0A0003">
      <w:start w:val="1"/>
      <w:numFmt w:val="bullet"/>
      <w:lvlText w:val="o"/>
      <w:lvlJc w:val="left"/>
      <w:pPr>
        <w:ind w:left="1789" w:hanging="360"/>
      </w:pPr>
      <w:rPr>
        <w:rFonts w:ascii="Courier New" w:hAnsi="Courier New" w:cs="Courier New" w:hint="default"/>
      </w:rPr>
    </w:lvl>
    <w:lvl w:ilvl="2" w:tplc="0C0A0005">
      <w:start w:val="1"/>
      <w:numFmt w:val="bullet"/>
      <w:lvlText w:val=""/>
      <w:lvlJc w:val="left"/>
      <w:pPr>
        <w:ind w:left="2509" w:hanging="360"/>
      </w:pPr>
      <w:rPr>
        <w:rFonts w:ascii="Wingdings" w:hAnsi="Wingdings" w:hint="default"/>
      </w:rPr>
    </w:lvl>
    <w:lvl w:ilvl="3" w:tplc="0C0A0001">
      <w:start w:val="1"/>
      <w:numFmt w:val="bullet"/>
      <w:lvlText w:val=""/>
      <w:lvlJc w:val="left"/>
      <w:pPr>
        <w:ind w:left="3229" w:hanging="360"/>
      </w:pPr>
      <w:rPr>
        <w:rFonts w:ascii="Symbol" w:hAnsi="Symbol" w:hint="default"/>
      </w:rPr>
    </w:lvl>
    <w:lvl w:ilvl="4" w:tplc="0C0A0003">
      <w:start w:val="1"/>
      <w:numFmt w:val="bullet"/>
      <w:lvlText w:val="o"/>
      <w:lvlJc w:val="left"/>
      <w:pPr>
        <w:ind w:left="3949" w:hanging="360"/>
      </w:pPr>
      <w:rPr>
        <w:rFonts w:ascii="Courier New" w:hAnsi="Courier New" w:cs="Courier New" w:hint="default"/>
      </w:rPr>
    </w:lvl>
    <w:lvl w:ilvl="5" w:tplc="0C0A0005">
      <w:start w:val="1"/>
      <w:numFmt w:val="bullet"/>
      <w:lvlText w:val=""/>
      <w:lvlJc w:val="left"/>
      <w:pPr>
        <w:ind w:left="4669" w:hanging="360"/>
      </w:pPr>
      <w:rPr>
        <w:rFonts w:ascii="Wingdings" w:hAnsi="Wingdings" w:hint="default"/>
      </w:rPr>
    </w:lvl>
    <w:lvl w:ilvl="6" w:tplc="0C0A0001">
      <w:start w:val="1"/>
      <w:numFmt w:val="bullet"/>
      <w:lvlText w:val=""/>
      <w:lvlJc w:val="left"/>
      <w:pPr>
        <w:ind w:left="5389" w:hanging="360"/>
      </w:pPr>
      <w:rPr>
        <w:rFonts w:ascii="Symbol" w:hAnsi="Symbol" w:hint="default"/>
      </w:rPr>
    </w:lvl>
    <w:lvl w:ilvl="7" w:tplc="0C0A0003">
      <w:start w:val="1"/>
      <w:numFmt w:val="bullet"/>
      <w:lvlText w:val="o"/>
      <w:lvlJc w:val="left"/>
      <w:pPr>
        <w:ind w:left="6109" w:hanging="360"/>
      </w:pPr>
      <w:rPr>
        <w:rFonts w:ascii="Courier New" w:hAnsi="Courier New" w:cs="Courier New" w:hint="default"/>
      </w:rPr>
    </w:lvl>
    <w:lvl w:ilvl="8" w:tplc="0C0A0005">
      <w:start w:val="1"/>
      <w:numFmt w:val="bullet"/>
      <w:lvlText w:val=""/>
      <w:lvlJc w:val="left"/>
      <w:pPr>
        <w:ind w:left="6829" w:hanging="360"/>
      </w:pPr>
      <w:rPr>
        <w:rFonts w:ascii="Wingdings" w:hAnsi="Wingdings" w:hint="default"/>
      </w:rPr>
    </w:lvl>
  </w:abstractNum>
  <w:abstractNum w:abstractNumId="31">
    <w:nsid w:val="609F02F3"/>
    <w:multiLevelType w:val="hybridMultilevel"/>
    <w:tmpl w:val="BBFEB1EC"/>
    <w:lvl w:ilvl="0" w:tplc="454869CE">
      <w:numFmt w:val="bullet"/>
      <w:lvlText w:val="•"/>
      <w:lvlJc w:val="left"/>
      <w:pPr>
        <w:ind w:left="1065" w:hanging="705"/>
      </w:pPr>
      <w:rPr>
        <w:rFonts w:ascii="Calibri" w:eastAsiaTheme="minorEastAsia" w:hAnsi="Calibri" w:cstheme="minorBidi"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2">
    <w:nsid w:val="641C4E89"/>
    <w:multiLevelType w:val="hybridMultilevel"/>
    <w:tmpl w:val="82929418"/>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3">
    <w:nsid w:val="69CE5083"/>
    <w:multiLevelType w:val="hybridMultilevel"/>
    <w:tmpl w:val="8696CDBE"/>
    <w:lvl w:ilvl="0" w:tplc="140A0015">
      <w:start w:val="1"/>
      <w:numFmt w:val="upperLetter"/>
      <w:lvlText w:val="%1."/>
      <w:lvlJc w:val="left"/>
      <w:pPr>
        <w:ind w:left="360" w:hanging="360"/>
      </w:pPr>
      <w:rPr>
        <w:rFonts w:hint="default"/>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34">
    <w:nsid w:val="6C194BD0"/>
    <w:multiLevelType w:val="hybridMultilevel"/>
    <w:tmpl w:val="3C54C904"/>
    <w:lvl w:ilvl="0" w:tplc="454869CE">
      <w:numFmt w:val="bullet"/>
      <w:lvlText w:val="•"/>
      <w:lvlJc w:val="left"/>
      <w:pPr>
        <w:ind w:left="1065" w:hanging="705"/>
      </w:pPr>
      <w:rPr>
        <w:rFonts w:ascii="Calibri" w:eastAsiaTheme="minorEastAsia" w:hAnsi="Calibri" w:cstheme="minorBidi"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5">
    <w:nsid w:val="6FBE15D0"/>
    <w:multiLevelType w:val="hybridMultilevel"/>
    <w:tmpl w:val="EA5A45B0"/>
    <w:lvl w:ilvl="0" w:tplc="040A0001">
      <w:start w:val="1"/>
      <w:numFmt w:val="bullet"/>
      <w:lvlText w:val=""/>
      <w:lvlJc w:val="left"/>
      <w:pPr>
        <w:ind w:left="1092" w:hanging="360"/>
      </w:pPr>
      <w:rPr>
        <w:rFonts w:ascii="Symbol" w:hAnsi="Symbol" w:hint="default"/>
      </w:rPr>
    </w:lvl>
    <w:lvl w:ilvl="1" w:tplc="040A0003" w:tentative="1">
      <w:start w:val="1"/>
      <w:numFmt w:val="bullet"/>
      <w:lvlText w:val="o"/>
      <w:lvlJc w:val="left"/>
      <w:pPr>
        <w:ind w:left="1812" w:hanging="360"/>
      </w:pPr>
      <w:rPr>
        <w:rFonts w:ascii="Courier New" w:hAnsi="Courier New" w:cs="Courier New" w:hint="default"/>
      </w:rPr>
    </w:lvl>
    <w:lvl w:ilvl="2" w:tplc="040A0005" w:tentative="1">
      <w:start w:val="1"/>
      <w:numFmt w:val="bullet"/>
      <w:lvlText w:val=""/>
      <w:lvlJc w:val="left"/>
      <w:pPr>
        <w:ind w:left="2532" w:hanging="360"/>
      </w:pPr>
      <w:rPr>
        <w:rFonts w:ascii="Wingdings" w:hAnsi="Wingdings" w:hint="default"/>
      </w:rPr>
    </w:lvl>
    <w:lvl w:ilvl="3" w:tplc="040A0001" w:tentative="1">
      <w:start w:val="1"/>
      <w:numFmt w:val="bullet"/>
      <w:lvlText w:val=""/>
      <w:lvlJc w:val="left"/>
      <w:pPr>
        <w:ind w:left="3252" w:hanging="360"/>
      </w:pPr>
      <w:rPr>
        <w:rFonts w:ascii="Symbol" w:hAnsi="Symbol" w:hint="default"/>
      </w:rPr>
    </w:lvl>
    <w:lvl w:ilvl="4" w:tplc="040A0003" w:tentative="1">
      <w:start w:val="1"/>
      <w:numFmt w:val="bullet"/>
      <w:lvlText w:val="o"/>
      <w:lvlJc w:val="left"/>
      <w:pPr>
        <w:ind w:left="3972" w:hanging="360"/>
      </w:pPr>
      <w:rPr>
        <w:rFonts w:ascii="Courier New" w:hAnsi="Courier New" w:cs="Courier New" w:hint="default"/>
      </w:rPr>
    </w:lvl>
    <w:lvl w:ilvl="5" w:tplc="040A0005" w:tentative="1">
      <w:start w:val="1"/>
      <w:numFmt w:val="bullet"/>
      <w:lvlText w:val=""/>
      <w:lvlJc w:val="left"/>
      <w:pPr>
        <w:ind w:left="4692" w:hanging="360"/>
      </w:pPr>
      <w:rPr>
        <w:rFonts w:ascii="Wingdings" w:hAnsi="Wingdings" w:hint="default"/>
      </w:rPr>
    </w:lvl>
    <w:lvl w:ilvl="6" w:tplc="040A0001" w:tentative="1">
      <w:start w:val="1"/>
      <w:numFmt w:val="bullet"/>
      <w:lvlText w:val=""/>
      <w:lvlJc w:val="left"/>
      <w:pPr>
        <w:ind w:left="5412" w:hanging="360"/>
      </w:pPr>
      <w:rPr>
        <w:rFonts w:ascii="Symbol" w:hAnsi="Symbol" w:hint="default"/>
      </w:rPr>
    </w:lvl>
    <w:lvl w:ilvl="7" w:tplc="040A0003" w:tentative="1">
      <w:start w:val="1"/>
      <w:numFmt w:val="bullet"/>
      <w:lvlText w:val="o"/>
      <w:lvlJc w:val="left"/>
      <w:pPr>
        <w:ind w:left="6132" w:hanging="360"/>
      </w:pPr>
      <w:rPr>
        <w:rFonts w:ascii="Courier New" w:hAnsi="Courier New" w:cs="Courier New" w:hint="default"/>
      </w:rPr>
    </w:lvl>
    <w:lvl w:ilvl="8" w:tplc="040A0005" w:tentative="1">
      <w:start w:val="1"/>
      <w:numFmt w:val="bullet"/>
      <w:lvlText w:val=""/>
      <w:lvlJc w:val="left"/>
      <w:pPr>
        <w:ind w:left="6852" w:hanging="360"/>
      </w:pPr>
      <w:rPr>
        <w:rFonts w:ascii="Wingdings" w:hAnsi="Wingdings" w:hint="default"/>
      </w:rPr>
    </w:lvl>
  </w:abstractNum>
  <w:abstractNum w:abstractNumId="36">
    <w:nsid w:val="73C352B2"/>
    <w:multiLevelType w:val="hybridMultilevel"/>
    <w:tmpl w:val="ACEECDE0"/>
    <w:lvl w:ilvl="0" w:tplc="040A000F">
      <w:start w:val="1"/>
      <w:numFmt w:val="decimal"/>
      <w:lvlText w:val="%1."/>
      <w:lvlJc w:val="left"/>
      <w:pPr>
        <w:ind w:left="360" w:hanging="360"/>
      </w:pPr>
      <w:rPr>
        <w:rFonts w:hint="default"/>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37">
    <w:nsid w:val="74CC0AD7"/>
    <w:multiLevelType w:val="hybridMultilevel"/>
    <w:tmpl w:val="61904A76"/>
    <w:lvl w:ilvl="0" w:tplc="245AFE96">
      <w:start w:val="1"/>
      <w:numFmt w:val="decimal"/>
      <w:lvlText w:val="%1."/>
      <w:lvlJc w:val="left"/>
      <w:pPr>
        <w:ind w:left="1065" w:hanging="705"/>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8">
    <w:nsid w:val="782A2CDF"/>
    <w:multiLevelType w:val="hybridMultilevel"/>
    <w:tmpl w:val="2A5C73AE"/>
    <w:lvl w:ilvl="0" w:tplc="140A0019">
      <w:start w:val="1"/>
      <w:numFmt w:val="lowerLetter"/>
      <w:lvlText w:val="%1."/>
      <w:lvlJc w:val="left"/>
      <w:pPr>
        <w:ind w:left="1056" w:hanging="360"/>
      </w:pPr>
      <w:rPr>
        <w:i w:val="0"/>
        <w:strike w:val="0"/>
        <w:dstrike w:val="0"/>
        <w:u w:val="none"/>
        <w:effect w:val="none"/>
      </w:rPr>
    </w:lvl>
    <w:lvl w:ilvl="1" w:tplc="140A0019">
      <w:start w:val="1"/>
      <w:numFmt w:val="lowerLetter"/>
      <w:lvlText w:val="%2."/>
      <w:lvlJc w:val="left"/>
      <w:pPr>
        <w:ind w:left="1776" w:hanging="360"/>
      </w:pPr>
    </w:lvl>
    <w:lvl w:ilvl="2" w:tplc="140A001B">
      <w:start w:val="1"/>
      <w:numFmt w:val="lowerRoman"/>
      <w:lvlText w:val="%3."/>
      <w:lvlJc w:val="right"/>
      <w:pPr>
        <w:ind w:left="2496" w:hanging="180"/>
      </w:pPr>
    </w:lvl>
    <w:lvl w:ilvl="3" w:tplc="140A000F">
      <w:start w:val="1"/>
      <w:numFmt w:val="decimal"/>
      <w:lvlText w:val="%4."/>
      <w:lvlJc w:val="left"/>
      <w:pPr>
        <w:ind w:left="3216" w:hanging="360"/>
      </w:pPr>
    </w:lvl>
    <w:lvl w:ilvl="4" w:tplc="140A0019">
      <w:start w:val="1"/>
      <w:numFmt w:val="lowerLetter"/>
      <w:lvlText w:val="%5."/>
      <w:lvlJc w:val="left"/>
      <w:pPr>
        <w:ind w:left="3936" w:hanging="360"/>
      </w:pPr>
    </w:lvl>
    <w:lvl w:ilvl="5" w:tplc="140A001B">
      <w:start w:val="1"/>
      <w:numFmt w:val="lowerRoman"/>
      <w:lvlText w:val="%6."/>
      <w:lvlJc w:val="right"/>
      <w:pPr>
        <w:ind w:left="4656" w:hanging="180"/>
      </w:pPr>
    </w:lvl>
    <w:lvl w:ilvl="6" w:tplc="140A000F">
      <w:start w:val="1"/>
      <w:numFmt w:val="decimal"/>
      <w:lvlText w:val="%7."/>
      <w:lvlJc w:val="left"/>
      <w:pPr>
        <w:ind w:left="5376" w:hanging="360"/>
      </w:pPr>
    </w:lvl>
    <w:lvl w:ilvl="7" w:tplc="140A0019">
      <w:start w:val="1"/>
      <w:numFmt w:val="lowerLetter"/>
      <w:lvlText w:val="%8."/>
      <w:lvlJc w:val="left"/>
      <w:pPr>
        <w:ind w:left="6096" w:hanging="360"/>
      </w:pPr>
    </w:lvl>
    <w:lvl w:ilvl="8" w:tplc="140A001B">
      <w:start w:val="1"/>
      <w:numFmt w:val="lowerRoman"/>
      <w:lvlText w:val="%9."/>
      <w:lvlJc w:val="right"/>
      <w:pPr>
        <w:ind w:left="6816" w:hanging="180"/>
      </w:pPr>
    </w:lvl>
  </w:abstractNum>
  <w:num w:numId="1">
    <w:abstractNumId w:val="8"/>
  </w:num>
  <w:num w:numId="2">
    <w:abstractNumId w:val="23"/>
  </w:num>
  <w:num w:numId="3">
    <w:abstractNumId w:val="1"/>
  </w:num>
  <w:num w:numId="4">
    <w:abstractNumId w:val="37"/>
  </w:num>
  <w:num w:numId="5">
    <w:abstractNumId w:val="15"/>
  </w:num>
  <w:num w:numId="6">
    <w:abstractNumId w:val="9"/>
  </w:num>
  <w:num w:numId="7">
    <w:abstractNumId w:val="3"/>
  </w:num>
  <w:num w:numId="8">
    <w:abstractNumId w:val="18"/>
  </w:num>
  <w:num w:numId="9">
    <w:abstractNumId w:val="24"/>
  </w:num>
  <w:num w:numId="10">
    <w:abstractNumId w:val="20"/>
  </w:num>
  <w:num w:numId="11">
    <w:abstractNumId w:val="11"/>
  </w:num>
  <w:num w:numId="12">
    <w:abstractNumId w:val="6"/>
  </w:num>
  <w:num w:numId="13">
    <w:abstractNumId w:val="22"/>
  </w:num>
  <w:num w:numId="14">
    <w:abstractNumId w:val="31"/>
  </w:num>
  <w:num w:numId="15">
    <w:abstractNumId w:val="17"/>
  </w:num>
  <w:num w:numId="16">
    <w:abstractNumId w:val="34"/>
  </w:num>
  <w:num w:numId="17">
    <w:abstractNumId w:val="32"/>
  </w:num>
  <w:num w:numId="18">
    <w:abstractNumId w:val="10"/>
  </w:num>
  <w:num w:numId="19">
    <w:abstractNumId w:val="33"/>
  </w:num>
  <w:num w:numId="20">
    <w:abstractNumId w:val="27"/>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num>
  <w:num w:numId="26">
    <w:abstractNumId w:val="23"/>
  </w:num>
  <w:num w:numId="27">
    <w:abstractNumId w:val="15"/>
  </w:num>
  <w:num w:numId="28">
    <w:abstractNumId w:val="3"/>
  </w:num>
  <w:num w:numId="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num>
  <w:num w:numId="31">
    <w:abstractNumId w:val="34"/>
  </w:num>
  <w:num w:numId="32">
    <w:abstractNumId w:val="30"/>
  </w:num>
  <w:num w:numId="33">
    <w:abstractNumId w:val="25"/>
  </w:num>
  <w:num w:numId="3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9"/>
  </w:num>
  <w:num w:numId="39">
    <w:abstractNumId w:val="16"/>
  </w:num>
  <w:num w:numId="40">
    <w:abstractNumId w:val="5"/>
  </w:num>
  <w:num w:numId="41">
    <w:abstractNumId w:val="7"/>
  </w:num>
  <w:num w:numId="42">
    <w:abstractNumId w:val="0"/>
  </w:num>
  <w:num w:numId="43">
    <w:abstractNumId w:val="35"/>
  </w:num>
  <w:num w:numId="44">
    <w:abstractNumId w:val="4"/>
  </w:num>
  <w:num w:numId="45">
    <w:abstractNumId w:val="36"/>
  </w:num>
  <w:num w:numId="46">
    <w:abstractNumId w:val="2"/>
  </w:num>
  <w:num w:numId="47">
    <w:abstractNumId w:val="14"/>
  </w:num>
  <w:num w:numId="48">
    <w:abstractNumId w:val="29"/>
  </w:num>
  <w:num w:numId="49">
    <w:abstractNumId w:val="13"/>
  </w:num>
  <w:num w:numId="5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removePersonalInformation/>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05EB"/>
    <w:rsid w:val="000163F9"/>
    <w:rsid w:val="00025C18"/>
    <w:rsid w:val="00051682"/>
    <w:rsid w:val="000530E5"/>
    <w:rsid w:val="000531F7"/>
    <w:rsid w:val="0006621F"/>
    <w:rsid w:val="000712FC"/>
    <w:rsid w:val="00075CEE"/>
    <w:rsid w:val="000804F3"/>
    <w:rsid w:val="0008206C"/>
    <w:rsid w:val="0009342C"/>
    <w:rsid w:val="000A2B05"/>
    <w:rsid w:val="000C25C6"/>
    <w:rsid w:val="000C4487"/>
    <w:rsid w:val="000D1D5E"/>
    <w:rsid w:val="000E4979"/>
    <w:rsid w:val="000F2617"/>
    <w:rsid w:val="00101911"/>
    <w:rsid w:val="001229C2"/>
    <w:rsid w:val="00126170"/>
    <w:rsid w:val="00127353"/>
    <w:rsid w:val="001273FF"/>
    <w:rsid w:val="00147B38"/>
    <w:rsid w:val="00160220"/>
    <w:rsid w:val="00161B66"/>
    <w:rsid w:val="001746C9"/>
    <w:rsid w:val="00182156"/>
    <w:rsid w:val="00191DDD"/>
    <w:rsid w:val="00196794"/>
    <w:rsid w:val="00197DE9"/>
    <w:rsid w:val="001A3EF8"/>
    <w:rsid w:val="001B322F"/>
    <w:rsid w:val="001C2BB9"/>
    <w:rsid w:val="001D475E"/>
    <w:rsid w:val="001D490E"/>
    <w:rsid w:val="001E75B5"/>
    <w:rsid w:val="001F5AFD"/>
    <w:rsid w:val="002005EB"/>
    <w:rsid w:val="00216072"/>
    <w:rsid w:val="00224B3D"/>
    <w:rsid w:val="00241EFF"/>
    <w:rsid w:val="002440EF"/>
    <w:rsid w:val="00256CC4"/>
    <w:rsid w:val="00273DE0"/>
    <w:rsid w:val="00280F05"/>
    <w:rsid w:val="002951CC"/>
    <w:rsid w:val="00296397"/>
    <w:rsid w:val="002A1F80"/>
    <w:rsid w:val="002A4881"/>
    <w:rsid w:val="002A77C3"/>
    <w:rsid w:val="002B4DF4"/>
    <w:rsid w:val="002B554C"/>
    <w:rsid w:val="002D6814"/>
    <w:rsid w:val="002D6DEE"/>
    <w:rsid w:val="002F08CB"/>
    <w:rsid w:val="002F2047"/>
    <w:rsid w:val="003061D7"/>
    <w:rsid w:val="00311563"/>
    <w:rsid w:val="00315610"/>
    <w:rsid w:val="003325A9"/>
    <w:rsid w:val="00343497"/>
    <w:rsid w:val="00346176"/>
    <w:rsid w:val="003472EF"/>
    <w:rsid w:val="00364A69"/>
    <w:rsid w:val="00373BBD"/>
    <w:rsid w:val="0038661F"/>
    <w:rsid w:val="00395E6B"/>
    <w:rsid w:val="00396B75"/>
    <w:rsid w:val="003A63C5"/>
    <w:rsid w:val="003A6AED"/>
    <w:rsid w:val="003B237A"/>
    <w:rsid w:val="003B31DD"/>
    <w:rsid w:val="003B5855"/>
    <w:rsid w:val="003B7645"/>
    <w:rsid w:val="003C6426"/>
    <w:rsid w:val="003D4E4D"/>
    <w:rsid w:val="003E5792"/>
    <w:rsid w:val="003E6A42"/>
    <w:rsid w:val="003E759D"/>
    <w:rsid w:val="003F071F"/>
    <w:rsid w:val="003F4E2C"/>
    <w:rsid w:val="003F64A4"/>
    <w:rsid w:val="004077C4"/>
    <w:rsid w:val="00410ED5"/>
    <w:rsid w:val="00421FAB"/>
    <w:rsid w:val="00433DCD"/>
    <w:rsid w:val="00441C90"/>
    <w:rsid w:val="00447181"/>
    <w:rsid w:val="00454069"/>
    <w:rsid w:val="00485051"/>
    <w:rsid w:val="0048741C"/>
    <w:rsid w:val="00490FEC"/>
    <w:rsid w:val="004936B7"/>
    <w:rsid w:val="004C1229"/>
    <w:rsid w:val="004C5784"/>
    <w:rsid w:val="004D1EFF"/>
    <w:rsid w:val="004D4B77"/>
    <w:rsid w:val="004D694D"/>
    <w:rsid w:val="004E15EF"/>
    <w:rsid w:val="004F199C"/>
    <w:rsid w:val="004F4456"/>
    <w:rsid w:val="004F50C9"/>
    <w:rsid w:val="0050032C"/>
    <w:rsid w:val="0050355B"/>
    <w:rsid w:val="00514CDE"/>
    <w:rsid w:val="00521414"/>
    <w:rsid w:val="00525F0E"/>
    <w:rsid w:val="00540A04"/>
    <w:rsid w:val="00545DF4"/>
    <w:rsid w:val="005460EC"/>
    <w:rsid w:val="005531E9"/>
    <w:rsid w:val="00582533"/>
    <w:rsid w:val="005938D7"/>
    <w:rsid w:val="005B0838"/>
    <w:rsid w:val="005B3F9C"/>
    <w:rsid w:val="005B4CC7"/>
    <w:rsid w:val="005C00CA"/>
    <w:rsid w:val="005D482A"/>
    <w:rsid w:val="005D4EAF"/>
    <w:rsid w:val="005F6987"/>
    <w:rsid w:val="00600146"/>
    <w:rsid w:val="00600804"/>
    <w:rsid w:val="00626276"/>
    <w:rsid w:val="0062684A"/>
    <w:rsid w:val="00630EB6"/>
    <w:rsid w:val="0065636F"/>
    <w:rsid w:val="00661471"/>
    <w:rsid w:val="00665376"/>
    <w:rsid w:val="0068449C"/>
    <w:rsid w:val="00684E27"/>
    <w:rsid w:val="006A0885"/>
    <w:rsid w:val="00725157"/>
    <w:rsid w:val="00726AF8"/>
    <w:rsid w:val="00730B8B"/>
    <w:rsid w:val="00732B44"/>
    <w:rsid w:val="00755BAA"/>
    <w:rsid w:val="00756D92"/>
    <w:rsid w:val="00777C69"/>
    <w:rsid w:val="00780DE7"/>
    <w:rsid w:val="0078348D"/>
    <w:rsid w:val="0078628E"/>
    <w:rsid w:val="00796FF4"/>
    <w:rsid w:val="0079770B"/>
    <w:rsid w:val="007B3C3F"/>
    <w:rsid w:val="007C059A"/>
    <w:rsid w:val="007E0BE3"/>
    <w:rsid w:val="00805621"/>
    <w:rsid w:val="008106FB"/>
    <w:rsid w:val="0081078D"/>
    <w:rsid w:val="00810E48"/>
    <w:rsid w:val="0081533A"/>
    <w:rsid w:val="00832881"/>
    <w:rsid w:val="00864DD0"/>
    <w:rsid w:val="00876781"/>
    <w:rsid w:val="00890B49"/>
    <w:rsid w:val="00890B4F"/>
    <w:rsid w:val="00894818"/>
    <w:rsid w:val="008A18D0"/>
    <w:rsid w:val="008A3A15"/>
    <w:rsid w:val="008A5B00"/>
    <w:rsid w:val="008A67DB"/>
    <w:rsid w:val="008B08E8"/>
    <w:rsid w:val="008C07FA"/>
    <w:rsid w:val="008C314F"/>
    <w:rsid w:val="008D0A45"/>
    <w:rsid w:val="008F07B5"/>
    <w:rsid w:val="00916916"/>
    <w:rsid w:val="00922F95"/>
    <w:rsid w:val="00932D78"/>
    <w:rsid w:val="009372DA"/>
    <w:rsid w:val="00941EA0"/>
    <w:rsid w:val="0094539D"/>
    <w:rsid w:val="00946E33"/>
    <w:rsid w:val="009603F6"/>
    <w:rsid w:val="00964360"/>
    <w:rsid w:val="0098178D"/>
    <w:rsid w:val="00984BBE"/>
    <w:rsid w:val="009852D7"/>
    <w:rsid w:val="009905FD"/>
    <w:rsid w:val="0099303B"/>
    <w:rsid w:val="00995965"/>
    <w:rsid w:val="009A52D8"/>
    <w:rsid w:val="009B20AE"/>
    <w:rsid w:val="009B7736"/>
    <w:rsid w:val="009C1E6D"/>
    <w:rsid w:val="009D128D"/>
    <w:rsid w:val="009D38CA"/>
    <w:rsid w:val="009E5428"/>
    <w:rsid w:val="009F6515"/>
    <w:rsid w:val="00A011B4"/>
    <w:rsid w:val="00A01F42"/>
    <w:rsid w:val="00A06296"/>
    <w:rsid w:val="00A07F45"/>
    <w:rsid w:val="00A17820"/>
    <w:rsid w:val="00A17EDA"/>
    <w:rsid w:val="00A24D76"/>
    <w:rsid w:val="00A4228D"/>
    <w:rsid w:val="00A43AC0"/>
    <w:rsid w:val="00A507AC"/>
    <w:rsid w:val="00A5472C"/>
    <w:rsid w:val="00A72C10"/>
    <w:rsid w:val="00A7759C"/>
    <w:rsid w:val="00A84D1A"/>
    <w:rsid w:val="00A91FF0"/>
    <w:rsid w:val="00AA2270"/>
    <w:rsid w:val="00AC1282"/>
    <w:rsid w:val="00AC4F14"/>
    <w:rsid w:val="00AD0066"/>
    <w:rsid w:val="00AD3C23"/>
    <w:rsid w:val="00AE4FF7"/>
    <w:rsid w:val="00AF44A5"/>
    <w:rsid w:val="00B00F82"/>
    <w:rsid w:val="00B1161B"/>
    <w:rsid w:val="00B171B7"/>
    <w:rsid w:val="00B17D1E"/>
    <w:rsid w:val="00B21FD3"/>
    <w:rsid w:val="00B24D4B"/>
    <w:rsid w:val="00B32742"/>
    <w:rsid w:val="00B32C03"/>
    <w:rsid w:val="00B36C1C"/>
    <w:rsid w:val="00B416AB"/>
    <w:rsid w:val="00B479CF"/>
    <w:rsid w:val="00B60198"/>
    <w:rsid w:val="00B77ECD"/>
    <w:rsid w:val="00B86A39"/>
    <w:rsid w:val="00BC1672"/>
    <w:rsid w:val="00BD2B41"/>
    <w:rsid w:val="00BD4AA9"/>
    <w:rsid w:val="00BD5B08"/>
    <w:rsid w:val="00BD6178"/>
    <w:rsid w:val="00BF5598"/>
    <w:rsid w:val="00C05062"/>
    <w:rsid w:val="00C13D7A"/>
    <w:rsid w:val="00C21415"/>
    <w:rsid w:val="00C3037F"/>
    <w:rsid w:val="00C309C8"/>
    <w:rsid w:val="00C33EE7"/>
    <w:rsid w:val="00C36AD2"/>
    <w:rsid w:val="00C50260"/>
    <w:rsid w:val="00C6065C"/>
    <w:rsid w:val="00C70CDC"/>
    <w:rsid w:val="00C74A58"/>
    <w:rsid w:val="00C77445"/>
    <w:rsid w:val="00C9374F"/>
    <w:rsid w:val="00CA4167"/>
    <w:rsid w:val="00CB5709"/>
    <w:rsid w:val="00CC2750"/>
    <w:rsid w:val="00CD00AC"/>
    <w:rsid w:val="00CF2193"/>
    <w:rsid w:val="00D04A15"/>
    <w:rsid w:val="00D30AEB"/>
    <w:rsid w:val="00D415A6"/>
    <w:rsid w:val="00D516C8"/>
    <w:rsid w:val="00D51932"/>
    <w:rsid w:val="00D52B47"/>
    <w:rsid w:val="00D554CE"/>
    <w:rsid w:val="00D56AC1"/>
    <w:rsid w:val="00D63699"/>
    <w:rsid w:val="00D66EAB"/>
    <w:rsid w:val="00D7035E"/>
    <w:rsid w:val="00D835AF"/>
    <w:rsid w:val="00D865EA"/>
    <w:rsid w:val="00D914FA"/>
    <w:rsid w:val="00DA4140"/>
    <w:rsid w:val="00DB21B3"/>
    <w:rsid w:val="00DB25F6"/>
    <w:rsid w:val="00DB5AFB"/>
    <w:rsid w:val="00DC49B1"/>
    <w:rsid w:val="00DC7AA2"/>
    <w:rsid w:val="00DD2819"/>
    <w:rsid w:val="00DD572E"/>
    <w:rsid w:val="00DE075E"/>
    <w:rsid w:val="00DE48CD"/>
    <w:rsid w:val="00E02CFD"/>
    <w:rsid w:val="00E0656D"/>
    <w:rsid w:val="00E102F1"/>
    <w:rsid w:val="00E14101"/>
    <w:rsid w:val="00E166C4"/>
    <w:rsid w:val="00E4586D"/>
    <w:rsid w:val="00E50240"/>
    <w:rsid w:val="00E50DF8"/>
    <w:rsid w:val="00E54BEE"/>
    <w:rsid w:val="00E55179"/>
    <w:rsid w:val="00E55CC1"/>
    <w:rsid w:val="00E57BA7"/>
    <w:rsid w:val="00E90A04"/>
    <w:rsid w:val="00EA36F3"/>
    <w:rsid w:val="00EE015C"/>
    <w:rsid w:val="00EF09F4"/>
    <w:rsid w:val="00F01870"/>
    <w:rsid w:val="00F0218A"/>
    <w:rsid w:val="00F024AD"/>
    <w:rsid w:val="00F1397F"/>
    <w:rsid w:val="00F46165"/>
    <w:rsid w:val="00F51DEF"/>
    <w:rsid w:val="00F708A6"/>
    <w:rsid w:val="00F71939"/>
    <w:rsid w:val="00F74CA3"/>
    <w:rsid w:val="00F770B8"/>
    <w:rsid w:val="00F910AA"/>
    <w:rsid w:val="00F94DCE"/>
    <w:rsid w:val="00FA0716"/>
    <w:rsid w:val="00FA58DF"/>
    <w:rsid w:val="00FD3F6C"/>
    <w:rsid w:val="00FE245F"/>
    <w:rsid w:val="00FE49A0"/>
    <w:rsid w:val="00FE4FA2"/>
    <w:rsid w:val="00FE6E4A"/>
    <w:rsid w:val="00FF7397"/>
  </w:rsids>
  <m:mathPr>
    <m:mathFont m:val="Cambria Math"/>
    <m:brkBin m:val="before"/>
    <m:brkBinSub m:val="--"/>
    <m:smallFrac m:val="0"/>
    <m:dispDef/>
    <m:lMargin m:val="0"/>
    <m:rMargin m:val="0"/>
    <m:defJc m:val="centerGroup"/>
    <m:wrapIndent m:val="1440"/>
    <m:intLim m:val="subSup"/>
    <m:naryLim m:val="undOvr"/>
  </m:mathPr>
  <w:themeFontLang w:val="es-C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66370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0DE7"/>
    <w:pPr>
      <w:spacing w:after="0" w:line="240" w:lineRule="auto"/>
    </w:pPr>
    <w:rPr>
      <w:rFonts w:eastAsiaTheme="minorEastAsia"/>
      <w:sz w:val="24"/>
      <w:szCs w:val="24"/>
      <w:lang w:val="es-ES_tradnl" w:eastAsia="es-ES"/>
    </w:rPr>
  </w:style>
  <w:style w:type="paragraph" w:styleId="Heading1">
    <w:name w:val="heading 1"/>
    <w:basedOn w:val="Normal"/>
    <w:next w:val="Normal"/>
    <w:link w:val="Heading1Char"/>
    <w:uiPriority w:val="9"/>
    <w:qFormat/>
    <w:rsid w:val="00B479CF"/>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780DE7"/>
    <w:pPr>
      <w:ind w:left="720"/>
      <w:contextualSpacing/>
    </w:pPr>
  </w:style>
  <w:style w:type="paragraph" w:styleId="Title">
    <w:name w:val="Title"/>
    <w:basedOn w:val="Normal"/>
    <w:next w:val="Normal"/>
    <w:link w:val="TitleChar"/>
    <w:uiPriority w:val="10"/>
    <w:qFormat/>
    <w:rsid w:val="00B416AB"/>
    <w:pPr>
      <w:spacing w:line="216" w:lineRule="auto"/>
      <w:contextualSpacing/>
    </w:pPr>
    <w:rPr>
      <w:rFonts w:asciiTheme="majorHAnsi" w:eastAsiaTheme="majorEastAsia" w:hAnsiTheme="majorHAnsi" w:cstheme="majorBidi"/>
      <w:color w:val="404040" w:themeColor="text1" w:themeTint="BF"/>
      <w:spacing w:val="-10"/>
      <w:kern w:val="28"/>
      <w:sz w:val="56"/>
      <w:szCs w:val="56"/>
      <w:lang w:val="es-CR" w:eastAsia="es-CR"/>
    </w:rPr>
  </w:style>
  <w:style w:type="character" w:customStyle="1" w:styleId="TitleChar">
    <w:name w:val="Title Char"/>
    <w:basedOn w:val="DefaultParagraphFont"/>
    <w:link w:val="Title"/>
    <w:uiPriority w:val="10"/>
    <w:rsid w:val="00B416AB"/>
    <w:rPr>
      <w:rFonts w:asciiTheme="majorHAnsi" w:eastAsiaTheme="majorEastAsia" w:hAnsiTheme="majorHAnsi" w:cstheme="majorBidi"/>
      <w:color w:val="404040" w:themeColor="text1" w:themeTint="BF"/>
      <w:spacing w:val="-10"/>
      <w:kern w:val="28"/>
      <w:sz w:val="56"/>
      <w:szCs w:val="56"/>
      <w:lang w:eastAsia="es-CR"/>
    </w:rPr>
  </w:style>
  <w:style w:type="paragraph" w:styleId="Subtitle">
    <w:name w:val="Subtitle"/>
    <w:basedOn w:val="Normal"/>
    <w:next w:val="Normal"/>
    <w:link w:val="SubtitleChar"/>
    <w:uiPriority w:val="11"/>
    <w:qFormat/>
    <w:rsid w:val="00B416AB"/>
    <w:pPr>
      <w:numPr>
        <w:ilvl w:val="1"/>
      </w:numPr>
      <w:spacing w:after="160" w:line="259" w:lineRule="auto"/>
    </w:pPr>
    <w:rPr>
      <w:rFonts w:cs="Times New Roman"/>
      <w:color w:val="5A5A5A" w:themeColor="text1" w:themeTint="A5"/>
      <w:spacing w:val="15"/>
      <w:sz w:val="22"/>
      <w:szCs w:val="22"/>
      <w:lang w:val="es-CR" w:eastAsia="es-CR"/>
    </w:rPr>
  </w:style>
  <w:style w:type="character" w:customStyle="1" w:styleId="SubtitleChar">
    <w:name w:val="Subtitle Char"/>
    <w:basedOn w:val="DefaultParagraphFont"/>
    <w:link w:val="Subtitle"/>
    <w:uiPriority w:val="11"/>
    <w:rsid w:val="00B416AB"/>
    <w:rPr>
      <w:rFonts w:eastAsiaTheme="minorEastAsia" w:cs="Times New Roman"/>
      <w:color w:val="5A5A5A" w:themeColor="text1" w:themeTint="A5"/>
      <w:spacing w:val="15"/>
      <w:lang w:eastAsia="es-CR"/>
    </w:rPr>
  </w:style>
  <w:style w:type="paragraph" w:styleId="NoSpacing">
    <w:name w:val="No Spacing"/>
    <w:link w:val="NoSpacingChar"/>
    <w:uiPriority w:val="1"/>
    <w:qFormat/>
    <w:rsid w:val="00B416AB"/>
    <w:pPr>
      <w:spacing w:after="0" w:line="240" w:lineRule="auto"/>
    </w:pPr>
    <w:rPr>
      <w:rFonts w:eastAsiaTheme="minorEastAsia"/>
      <w:lang w:eastAsia="es-CR"/>
    </w:rPr>
  </w:style>
  <w:style w:type="character" w:customStyle="1" w:styleId="NoSpacingChar">
    <w:name w:val="No Spacing Char"/>
    <w:basedOn w:val="DefaultParagraphFont"/>
    <w:link w:val="NoSpacing"/>
    <w:uiPriority w:val="1"/>
    <w:rsid w:val="00B416AB"/>
    <w:rPr>
      <w:rFonts w:eastAsiaTheme="minorEastAsia"/>
      <w:lang w:eastAsia="es-CR"/>
    </w:rPr>
  </w:style>
  <w:style w:type="paragraph" w:styleId="BalloonText">
    <w:name w:val="Balloon Text"/>
    <w:basedOn w:val="Normal"/>
    <w:link w:val="BalloonTextChar"/>
    <w:uiPriority w:val="99"/>
    <w:semiHidden/>
    <w:unhideWhenUsed/>
    <w:rsid w:val="00C0506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5062"/>
    <w:rPr>
      <w:rFonts w:ascii="Segoe UI" w:eastAsiaTheme="minorEastAsia" w:hAnsi="Segoe UI" w:cs="Segoe UI"/>
      <w:sz w:val="18"/>
      <w:szCs w:val="18"/>
      <w:lang w:val="es-ES_tradnl" w:eastAsia="es-ES"/>
    </w:rPr>
  </w:style>
  <w:style w:type="paragraph" w:styleId="Header">
    <w:name w:val="header"/>
    <w:basedOn w:val="Normal"/>
    <w:link w:val="HeaderChar"/>
    <w:uiPriority w:val="99"/>
    <w:unhideWhenUsed/>
    <w:rsid w:val="00F024AD"/>
    <w:pPr>
      <w:tabs>
        <w:tab w:val="center" w:pos="4419"/>
        <w:tab w:val="right" w:pos="8838"/>
      </w:tabs>
    </w:pPr>
  </w:style>
  <w:style w:type="character" w:customStyle="1" w:styleId="HeaderChar">
    <w:name w:val="Header Char"/>
    <w:basedOn w:val="DefaultParagraphFont"/>
    <w:link w:val="Header"/>
    <w:uiPriority w:val="99"/>
    <w:rsid w:val="00F024AD"/>
    <w:rPr>
      <w:rFonts w:eastAsiaTheme="minorEastAsia"/>
      <w:sz w:val="24"/>
      <w:szCs w:val="24"/>
      <w:lang w:val="es-ES_tradnl" w:eastAsia="es-ES"/>
    </w:rPr>
  </w:style>
  <w:style w:type="paragraph" w:styleId="Footer">
    <w:name w:val="footer"/>
    <w:basedOn w:val="Normal"/>
    <w:link w:val="FooterChar"/>
    <w:uiPriority w:val="99"/>
    <w:unhideWhenUsed/>
    <w:rsid w:val="00F024AD"/>
    <w:pPr>
      <w:tabs>
        <w:tab w:val="center" w:pos="4419"/>
        <w:tab w:val="right" w:pos="8838"/>
      </w:tabs>
    </w:pPr>
  </w:style>
  <w:style w:type="character" w:customStyle="1" w:styleId="FooterChar">
    <w:name w:val="Footer Char"/>
    <w:basedOn w:val="DefaultParagraphFont"/>
    <w:link w:val="Footer"/>
    <w:uiPriority w:val="99"/>
    <w:rsid w:val="00F024AD"/>
    <w:rPr>
      <w:rFonts w:eastAsiaTheme="minorEastAsia"/>
      <w:sz w:val="24"/>
      <w:szCs w:val="24"/>
      <w:lang w:val="es-ES_tradnl" w:eastAsia="es-ES"/>
    </w:rPr>
  </w:style>
  <w:style w:type="paragraph" w:styleId="FootnoteText">
    <w:name w:val="footnote text"/>
    <w:basedOn w:val="Normal"/>
    <w:link w:val="FootnoteTextChar"/>
    <w:uiPriority w:val="99"/>
    <w:unhideWhenUsed/>
    <w:rsid w:val="00075CEE"/>
    <w:rPr>
      <w:sz w:val="20"/>
      <w:szCs w:val="20"/>
    </w:rPr>
  </w:style>
  <w:style w:type="character" w:customStyle="1" w:styleId="FootnoteTextChar">
    <w:name w:val="Footnote Text Char"/>
    <w:basedOn w:val="DefaultParagraphFont"/>
    <w:link w:val="FootnoteText"/>
    <w:uiPriority w:val="99"/>
    <w:rsid w:val="00075CEE"/>
    <w:rPr>
      <w:rFonts w:eastAsiaTheme="minorEastAsia"/>
      <w:sz w:val="20"/>
      <w:szCs w:val="20"/>
      <w:lang w:val="es-ES_tradnl" w:eastAsia="es-ES"/>
    </w:rPr>
  </w:style>
  <w:style w:type="character" w:styleId="FootnoteReference">
    <w:name w:val="footnote reference"/>
    <w:basedOn w:val="DefaultParagraphFont"/>
    <w:uiPriority w:val="99"/>
    <w:semiHidden/>
    <w:unhideWhenUsed/>
    <w:rsid w:val="00075CEE"/>
    <w:rPr>
      <w:vertAlign w:val="superscript"/>
    </w:rPr>
  </w:style>
  <w:style w:type="character" w:styleId="Hyperlink">
    <w:name w:val="Hyperlink"/>
    <w:basedOn w:val="DefaultParagraphFont"/>
    <w:uiPriority w:val="99"/>
    <w:semiHidden/>
    <w:unhideWhenUsed/>
    <w:rsid w:val="00521414"/>
    <w:rPr>
      <w:color w:val="0563C1" w:themeColor="hyperlink"/>
      <w:u w:val="single"/>
    </w:rPr>
  </w:style>
  <w:style w:type="character" w:customStyle="1" w:styleId="Heading1Char">
    <w:name w:val="Heading 1 Char"/>
    <w:basedOn w:val="DefaultParagraphFont"/>
    <w:link w:val="Heading1"/>
    <w:uiPriority w:val="9"/>
    <w:rsid w:val="00B479CF"/>
    <w:rPr>
      <w:rFonts w:asciiTheme="majorHAnsi" w:eastAsiaTheme="majorEastAsia" w:hAnsiTheme="majorHAnsi" w:cstheme="majorBidi"/>
      <w:b/>
      <w:bCs/>
      <w:color w:val="2E74B5" w:themeColor="accent1" w:themeShade="BF"/>
      <w:sz w:val="28"/>
      <w:szCs w:val="28"/>
      <w:lang w:val="es-ES_tradnl" w:eastAsia="es-ES"/>
    </w:rPr>
  </w:style>
  <w:style w:type="character" w:styleId="Strong">
    <w:name w:val="Strong"/>
    <w:basedOn w:val="DefaultParagraphFont"/>
    <w:uiPriority w:val="22"/>
    <w:qFormat/>
    <w:rsid w:val="00A91FF0"/>
    <w:rPr>
      <w:b/>
      <w:bCs/>
    </w:rPr>
  </w:style>
  <w:style w:type="paragraph" w:styleId="Quote">
    <w:name w:val="Quote"/>
    <w:basedOn w:val="Normal"/>
    <w:next w:val="Normal"/>
    <w:link w:val="QuoteChar"/>
    <w:uiPriority w:val="29"/>
    <w:qFormat/>
    <w:rsid w:val="00A91FF0"/>
    <w:rPr>
      <w:i/>
      <w:iCs/>
      <w:color w:val="000000" w:themeColor="text1"/>
    </w:rPr>
  </w:style>
  <w:style w:type="character" w:customStyle="1" w:styleId="QuoteChar">
    <w:name w:val="Quote Char"/>
    <w:basedOn w:val="DefaultParagraphFont"/>
    <w:link w:val="Quote"/>
    <w:uiPriority w:val="29"/>
    <w:rsid w:val="00A91FF0"/>
    <w:rPr>
      <w:rFonts w:eastAsiaTheme="minorEastAsia"/>
      <w:i/>
      <w:iCs/>
      <w:color w:val="000000" w:themeColor="text1"/>
      <w:sz w:val="24"/>
      <w:szCs w:val="24"/>
      <w:lang w:val="es-ES_tradnl" w:eastAsia="es-ES"/>
    </w:rPr>
  </w:style>
  <w:style w:type="character" w:styleId="CommentReference">
    <w:name w:val="annotation reference"/>
    <w:basedOn w:val="DefaultParagraphFont"/>
    <w:rsid w:val="00A84D1A"/>
    <w:rPr>
      <w:sz w:val="16"/>
      <w:szCs w:val="16"/>
    </w:rPr>
  </w:style>
  <w:style w:type="paragraph" w:styleId="CommentText">
    <w:name w:val="annotation text"/>
    <w:basedOn w:val="Normal"/>
    <w:link w:val="CommentTextChar"/>
    <w:rsid w:val="00A84D1A"/>
    <w:rPr>
      <w:rFonts w:ascii="Times New Roman" w:eastAsia="Times New Roman" w:hAnsi="Times New Roman" w:cs="Times New Roman"/>
      <w:sz w:val="20"/>
      <w:szCs w:val="20"/>
      <w:lang w:val="en-US" w:eastAsia="en-US"/>
    </w:rPr>
  </w:style>
  <w:style w:type="character" w:customStyle="1" w:styleId="CommentTextChar">
    <w:name w:val="Comment Text Char"/>
    <w:basedOn w:val="DefaultParagraphFont"/>
    <w:link w:val="CommentText"/>
    <w:rsid w:val="00A84D1A"/>
    <w:rPr>
      <w:rFonts w:ascii="Times New Roman" w:eastAsia="Times New Roman" w:hAnsi="Times New Roman" w:cs="Times New Roman"/>
      <w:sz w:val="20"/>
      <w:szCs w:val="20"/>
      <w:lang w:val="en-US"/>
    </w:rPr>
  </w:style>
  <w:style w:type="paragraph" w:styleId="HTMLPreformatted">
    <w:name w:val="HTML Preformatted"/>
    <w:basedOn w:val="Normal"/>
    <w:link w:val="HTMLPreformattedChar"/>
    <w:uiPriority w:val="99"/>
    <w:unhideWhenUsed/>
    <w:rsid w:val="006A08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n-US" w:eastAsia="en-US"/>
    </w:rPr>
  </w:style>
  <w:style w:type="character" w:customStyle="1" w:styleId="HTMLPreformattedChar">
    <w:name w:val="HTML Preformatted Char"/>
    <w:basedOn w:val="DefaultParagraphFont"/>
    <w:link w:val="HTMLPreformatted"/>
    <w:uiPriority w:val="99"/>
    <w:rsid w:val="006A0885"/>
    <w:rPr>
      <w:rFonts w:ascii="Courier New" w:eastAsia="Times New Roman" w:hAnsi="Courier New" w:cs="Courier New"/>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0DE7"/>
    <w:pPr>
      <w:spacing w:after="0" w:line="240" w:lineRule="auto"/>
    </w:pPr>
    <w:rPr>
      <w:rFonts w:eastAsiaTheme="minorEastAsia"/>
      <w:sz w:val="24"/>
      <w:szCs w:val="24"/>
      <w:lang w:val="es-ES_tradnl" w:eastAsia="es-ES"/>
    </w:rPr>
  </w:style>
  <w:style w:type="paragraph" w:styleId="Heading1">
    <w:name w:val="heading 1"/>
    <w:basedOn w:val="Normal"/>
    <w:next w:val="Normal"/>
    <w:link w:val="Heading1Char"/>
    <w:uiPriority w:val="9"/>
    <w:qFormat/>
    <w:rsid w:val="00B479CF"/>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780DE7"/>
    <w:pPr>
      <w:ind w:left="720"/>
      <w:contextualSpacing/>
    </w:pPr>
  </w:style>
  <w:style w:type="paragraph" w:styleId="Title">
    <w:name w:val="Title"/>
    <w:basedOn w:val="Normal"/>
    <w:next w:val="Normal"/>
    <w:link w:val="TitleChar"/>
    <w:uiPriority w:val="10"/>
    <w:qFormat/>
    <w:rsid w:val="00B416AB"/>
    <w:pPr>
      <w:spacing w:line="216" w:lineRule="auto"/>
      <w:contextualSpacing/>
    </w:pPr>
    <w:rPr>
      <w:rFonts w:asciiTheme="majorHAnsi" w:eastAsiaTheme="majorEastAsia" w:hAnsiTheme="majorHAnsi" w:cstheme="majorBidi"/>
      <w:color w:val="404040" w:themeColor="text1" w:themeTint="BF"/>
      <w:spacing w:val="-10"/>
      <w:kern w:val="28"/>
      <w:sz w:val="56"/>
      <w:szCs w:val="56"/>
      <w:lang w:val="es-CR" w:eastAsia="es-CR"/>
    </w:rPr>
  </w:style>
  <w:style w:type="character" w:customStyle="1" w:styleId="TitleChar">
    <w:name w:val="Title Char"/>
    <w:basedOn w:val="DefaultParagraphFont"/>
    <w:link w:val="Title"/>
    <w:uiPriority w:val="10"/>
    <w:rsid w:val="00B416AB"/>
    <w:rPr>
      <w:rFonts w:asciiTheme="majorHAnsi" w:eastAsiaTheme="majorEastAsia" w:hAnsiTheme="majorHAnsi" w:cstheme="majorBidi"/>
      <w:color w:val="404040" w:themeColor="text1" w:themeTint="BF"/>
      <w:spacing w:val="-10"/>
      <w:kern w:val="28"/>
      <w:sz w:val="56"/>
      <w:szCs w:val="56"/>
      <w:lang w:eastAsia="es-CR"/>
    </w:rPr>
  </w:style>
  <w:style w:type="paragraph" w:styleId="Subtitle">
    <w:name w:val="Subtitle"/>
    <w:basedOn w:val="Normal"/>
    <w:next w:val="Normal"/>
    <w:link w:val="SubtitleChar"/>
    <w:uiPriority w:val="11"/>
    <w:qFormat/>
    <w:rsid w:val="00B416AB"/>
    <w:pPr>
      <w:numPr>
        <w:ilvl w:val="1"/>
      </w:numPr>
      <w:spacing w:after="160" w:line="259" w:lineRule="auto"/>
    </w:pPr>
    <w:rPr>
      <w:rFonts w:cs="Times New Roman"/>
      <w:color w:val="5A5A5A" w:themeColor="text1" w:themeTint="A5"/>
      <w:spacing w:val="15"/>
      <w:sz w:val="22"/>
      <w:szCs w:val="22"/>
      <w:lang w:val="es-CR" w:eastAsia="es-CR"/>
    </w:rPr>
  </w:style>
  <w:style w:type="character" w:customStyle="1" w:styleId="SubtitleChar">
    <w:name w:val="Subtitle Char"/>
    <w:basedOn w:val="DefaultParagraphFont"/>
    <w:link w:val="Subtitle"/>
    <w:uiPriority w:val="11"/>
    <w:rsid w:val="00B416AB"/>
    <w:rPr>
      <w:rFonts w:eastAsiaTheme="minorEastAsia" w:cs="Times New Roman"/>
      <w:color w:val="5A5A5A" w:themeColor="text1" w:themeTint="A5"/>
      <w:spacing w:val="15"/>
      <w:lang w:eastAsia="es-CR"/>
    </w:rPr>
  </w:style>
  <w:style w:type="paragraph" w:styleId="NoSpacing">
    <w:name w:val="No Spacing"/>
    <w:link w:val="NoSpacingChar"/>
    <w:uiPriority w:val="1"/>
    <w:qFormat/>
    <w:rsid w:val="00B416AB"/>
    <w:pPr>
      <w:spacing w:after="0" w:line="240" w:lineRule="auto"/>
    </w:pPr>
    <w:rPr>
      <w:rFonts w:eastAsiaTheme="minorEastAsia"/>
      <w:lang w:eastAsia="es-CR"/>
    </w:rPr>
  </w:style>
  <w:style w:type="character" w:customStyle="1" w:styleId="NoSpacingChar">
    <w:name w:val="No Spacing Char"/>
    <w:basedOn w:val="DefaultParagraphFont"/>
    <w:link w:val="NoSpacing"/>
    <w:uiPriority w:val="1"/>
    <w:rsid w:val="00B416AB"/>
    <w:rPr>
      <w:rFonts w:eastAsiaTheme="minorEastAsia"/>
      <w:lang w:eastAsia="es-CR"/>
    </w:rPr>
  </w:style>
  <w:style w:type="paragraph" w:styleId="BalloonText">
    <w:name w:val="Balloon Text"/>
    <w:basedOn w:val="Normal"/>
    <w:link w:val="BalloonTextChar"/>
    <w:uiPriority w:val="99"/>
    <w:semiHidden/>
    <w:unhideWhenUsed/>
    <w:rsid w:val="00C0506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5062"/>
    <w:rPr>
      <w:rFonts w:ascii="Segoe UI" w:eastAsiaTheme="minorEastAsia" w:hAnsi="Segoe UI" w:cs="Segoe UI"/>
      <w:sz w:val="18"/>
      <w:szCs w:val="18"/>
      <w:lang w:val="es-ES_tradnl" w:eastAsia="es-ES"/>
    </w:rPr>
  </w:style>
  <w:style w:type="paragraph" w:styleId="Header">
    <w:name w:val="header"/>
    <w:basedOn w:val="Normal"/>
    <w:link w:val="HeaderChar"/>
    <w:uiPriority w:val="99"/>
    <w:unhideWhenUsed/>
    <w:rsid w:val="00F024AD"/>
    <w:pPr>
      <w:tabs>
        <w:tab w:val="center" w:pos="4419"/>
        <w:tab w:val="right" w:pos="8838"/>
      </w:tabs>
    </w:pPr>
  </w:style>
  <w:style w:type="character" w:customStyle="1" w:styleId="HeaderChar">
    <w:name w:val="Header Char"/>
    <w:basedOn w:val="DefaultParagraphFont"/>
    <w:link w:val="Header"/>
    <w:uiPriority w:val="99"/>
    <w:rsid w:val="00F024AD"/>
    <w:rPr>
      <w:rFonts w:eastAsiaTheme="minorEastAsia"/>
      <w:sz w:val="24"/>
      <w:szCs w:val="24"/>
      <w:lang w:val="es-ES_tradnl" w:eastAsia="es-ES"/>
    </w:rPr>
  </w:style>
  <w:style w:type="paragraph" w:styleId="Footer">
    <w:name w:val="footer"/>
    <w:basedOn w:val="Normal"/>
    <w:link w:val="FooterChar"/>
    <w:uiPriority w:val="99"/>
    <w:unhideWhenUsed/>
    <w:rsid w:val="00F024AD"/>
    <w:pPr>
      <w:tabs>
        <w:tab w:val="center" w:pos="4419"/>
        <w:tab w:val="right" w:pos="8838"/>
      </w:tabs>
    </w:pPr>
  </w:style>
  <w:style w:type="character" w:customStyle="1" w:styleId="FooterChar">
    <w:name w:val="Footer Char"/>
    <w:basedOn w:val="DefaultParagraphFont"/>
    <w:link w:val="Footer"/>
    <w:uiPriority w:val="99"/>
    <w:rsid w:val="00F024AD"/>
    <w:rPr>
      <w:rFonts w:eastAsiaTheme="minorEastAsia"/>
      <w:sz w:val="24"/>
      <w:szCs w:val="24"/>
      <w:lang w:val="es-ES_tradnl" w:eastAsia="es-ES"/>
    </w:rPr>
  </w:style>
  <w:style w:type="paragraph" w:styleId="FootnoteText">
    <w:name w:val="footnote text"/>
    <w:basedOn w:val="Normal"/>
    <w:link w:val="FootnoteTextChar"/>
    <w:uiPriority w:val="99"/>
    <w:unhideWhenUsed/>
    <w:rsid w:val="00075CEE"/>
    <w:rPr>
      <w:sz w:val="20"/>
      <w:szCs w:val="20"/>
    </w:rPr>
  </w:style>
  <w:style w:type="character" w:customStyle="1" w:styleId="FootnoteTextChar">
    <w:name w:val="Footnote Text Char"/>
    <w:basedOn w:val="DefaultParagraphFont"/>
    <w:link w:val="FootnoteText"/>
    <w:uiPriority w:val="99"/>
    <w:rsid w:val="00075CEE"/>
    <w:rPr>
      <w:rFonts w:eastAsiaTheme="minorEastAsia"/>
      <w:sz w:val="20"/>
      <w:szCs w:val="20"/>
      <w:lang w:val="es-ES_tradnl" w:eastAsia="es-ES"/>
    </w:rPr>
  </w:style>
  <w:style w:type="character" w:styleId="FootnoteReference">
    <w:name w:val="footnote reference"/>
    <w:basedOn w:val="DefaultParagraphFont"/>
    <w:uiPriority w:val="99"/>
    <w:semiHidden/>
    <w:unhideWhenUsed/>
    <w:rsid w:val="00075CEE"/>
    <w:rPr>
      <w:vertAlign w:val="superscript"/>
    </w:rPr>
  </w:style>
  <w:style w:type="character" w:styleId="Hyperlink">
    <w:name w:val="Hyperlink"/>
    <w:basedOn w:val="DefaultParagraphFont"/>
    <w:uiPriority w:val="99"/>
    <w:semiHidden/>
    <w:unhideWhenUsed/>
    <w:rsid w:val="00521414"/>
    <w:rPr>
      <w:color w:val="0563C1" w:themeColor="hyperlink"/>
      <w:u w:val="single"/>
    </w:rPr>
  </w:style>
  <w:style w:type="character" w:customStyle="1" w:styleId="Heading1Char">
    <w:name w:val="Heading 1 Char"/>
    <w:basedOn w:val="DefaultParagraphFont"/>
    <w:link w:val="Heading1"/>
    <w:uiPriority w:val="9"/>
    <w:rsid w:val="00B479CF"/>
    <w:rPr>
      <w:rFonts w:asciiTheme="majorHAnsi" w:eastAsiaTheme="majorEastAsia" w:hAnsiTheme="majorHAnsi" w:cstheme="majorBidi"/>
      <w:b/>
      <w:bCs/>
      <w:color w:val="2E74B5" w:themeColor="accent1" w:themeShade="BF"/>
      <w:sz w:val="28"/>
      <w:szCs w:val="28"/>
      <w:lang w:val="es-ES_tradnl" w:eastAsia="es-ES"/>
    </w:rPr>
  </w:style>
  <w:style w:type="character" w:styleId="Strong">
    <w:name w:val="Strong"/>
    <w:basedOn w:val="DefaultParagraphFont"/>
    <w:uiPriority w:val="22"/>
    <w:qFormat/>
    <w:rsid w:val="00A91FF0"/>
    <w:rPr>
      <w:b/>
      <w:bCs/>
    </w:rPr>
  </w:style>
  <w:style w:type="paragraph" w:styleId="Quote">
    <w:name w:val="Quote"/>
    <w:basedOn w:val="Normal"/>
    <w:next w:val="Normal"/>
    <w:link w:val="QuoteChar"/>
    <w:uiPriority w:val="29"/>
    <w:qFormat/>
    <w:rsid w:val="00A91FF0"/>
    <w:rPr>
      <w:i/>
      <w:iCs/>
      <w:color w:val="000000" w:themeColor="text1"/>
    </w:rPr>
  </w:style>
  <w:style w:type="character" w:customStyle="1" w:styleId="QuoteChar">
    <w:name w:val="Quote Char"/>
    <w:basedOn w:val="DefaultParagraphFont"/>
    <w:link w:val="Quote"/>
    <w:uiPriority w:val="29"/>
    <w:rsid w:val="00A91FF0"/>
    <w:rPr>
      <w:rFonts w:eastAsiaTheme="minorEastAsia"/>
      <w:i/>
      <w:iCs/>
      <w:color w:val="000000" w:themeColor="text1"/>
      <w:sz w:val="24"/>
      <w:szCs w:val="24"/>
      <w:lang w:val="es-ES_tradnl" w:eastAsia="es-ES"/>
    </w:rPr>
  </w:style>
  <w:style w:type="character" w:styleId="CommentReference">
    <w:name w:val="annotation reference"/>
    <w:basedOn w:val="DefaultParagraphFont"/>
    <w:rsid w:val="00A84D1A"/>
    <w:rPr>
      <w:sz w:val="16"/>
      <w:szCs w:val="16"/>
    </w:rPr>
  </w:style>
  <w:style w:type="paragraph" w:styleId="CommentText">
    <w:name w:val="annotation text"/>
    <w:basedOn w:val="Normal"/>
    <w:link w:val="CommentTextChar"/>
    <w:rsid w:val="00A84D1A"/>
    <w:rPr>
      <w:rFonts w:ascii="Times New Roman" w:eastAsia="Times New Roman" w:hAnsi="Times New Roman" w:cs="Times New Roman"/>
      <w:sz w:val="20"/>
      <w:szCs w:val="20"/>
      <w:lang w:val="en-US" w:eastAsia="en-US"/>
    </w:rPr>
  </w:style>
  <w:style w:type="character" w:customStyle="1" w:styleId="CommentTextChar">
    <w:name w:val="Comment Text Char"/>
    <w:basedOn w:val="DefaultParagraphFont"/>
    <w:link w:val="CommentText"/>
    <w:rsid w:val="00A84D1A"/>
    <w:rPr>
      <w:rFonts w:ascii="Times New Roman" w:eastAsia="Times New Roman" w:hAnsi="Times New Roman" w:cs="Times New Roman"/>
      <w:sz w:val="20"/>
      <w:szCs w:val="20"/>
      <w:lang w:val="en-US"/>
    </w:rPr>
  </w:style>
  <w:style w:type="paragraph" w:styleId="HTMLPreformatted">
    <w:name w:val="HTML Preformatted"/>
    <w:basedOn w:val="Normal"/>
    <w:link w:val="HTMLPreformattedChar"/>
    <w:uiPriority w:val="99"/>
    <w:unhideWhenUsed/>
    <w:rsid w:val="006A08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n-US" w:eastAsia="en-US"/>
    </w:rPr>
  </w:style>
  <w:style w:type="character" w:customStyle="1" w:styleId="HTMLPreformattedChar">
    <w:name w:val="HTML Preformatted Char"/>
    <w:basedOn w:val="DefaultParagraphFont"/>
    <w:link w:val="HTMLPreformatted"/>
    <w:uiPriority w:val="99"/>
    <w:rsid w:val="006A0885"/>
    <w:rPr>
      <w:rFonts w:ascii="Courier New" w:eastAsia="Times New Roman" w:hAnsi="Courier New" w:cs="Courier New"/>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7706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12 de julio de 2016</PublishDate>
  <Abstract/>
  <CompanyAddress>Ministerio de Educación Pública, Costa Rica</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374FE0F-5A7B-43A7-BB9A-D51CB59954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13548</Words>
  <Characters>77229</Characters>
  <Application>Microsoft Office Word</Application>
  <DocSecurity>0</DocSecurity>
  <Lines>643</Lines>
  <Paragraphs>181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LinksUpToDate>false</LinksUpToDate>
  <CharactersWithSpaces>90596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2016-10-17T18:25:00Z</dcterms:created>
  <dcterms:modified xsi:type="dcterms:W3CDTF">2016-10-18T20:30:00Z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aCAAA49A0d7yYCmXCIDxDIlR7ANRJykqV3N+V2qWkfpG1rBnyU9jYl55vCGVfrppeUJRnLA5nQYDravU
pgdQqeH5dHBtuKUkqA66br/HFN94m6jkIt7YnS3CAM78Ca8bZuwOhzEtyDhhBAWMATvhVKANRA==</vt:lpwstr>
  </property>
  <property fmtid="{D5CDD505-2E9C-101B-9397-08002B2CF9AE}" pid="3" name="RESPONSE_SENDER_NAME">
    <vt:lpwstr>gAAAdya76B99d4hLGUR1rQ+8TxTv0GGEPdix</vt:lpwstr>
  </property>
  <property fmtid="{D5CDD505-2E9C-101B-9397-08002B2CF9AE}" pid="4" name="EMAIL_OWNER_ADDRESS">
    <vt:lpwstr>sAAA4E8dREqJqIp6VnF5hamP7FrIjGUJs0SlEz76m9YjuqM=</vt:lpwstr>
  </property>
</Properties>
</file>