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9A2D" w14:textId="3CC27752" w:rsidR="005A0496" w:rsidRPr="00AC0A4D" w:rsidRDefault="005A0496" w:rsidP="005A0496">
      <w:pPr>
        <w:tabs>
          <w:tab w:val="center" w:pos="4320"/>
          <w:tab w:val="left" w:pos="6300"/>
          <w:tab w:val="right" w:pos="8640"/>
        </w:tabs>
        <w:ind w:right="-900"/>
        <w:rPr>
          <w:sz w:val="22"/>
          <w:szCs w:val="22"/>
        </w:rPr>
      </w:pPr>
      <w:r w:rsidRPr="00AC0A4D">
        <w:rPr>
          <w:b/>
          <w:sz w:val="22"/>
          <w:szCs w:val="22"/>
        </w:rPr>
        <w:t>REUNIÓN DE LOS GRUPOS DE TRABAJO</w:t>
      </w:r>
      <w:r w:rsidRPr="00AC0A4D">
        <w:rPr>
          <w:sz w:val="22"/>
          <w:szCs w:val="22"/>
        </w:rPr>
        <w:t xml:space="preserve"> </w:t>
      </w:r>
      <w:r w:rsidRPr="00AC0A4D">
        <w:rPr>
          <w:b/>
          <w:sz w:val="22"/>
          <w:szCs w:val="22"/>
        </w:rPr>
        <w:t>1 Y 2</w:t>
      </w:r>
      <w:r w:rsidRPr="00AC0A4D">
        <w:rPr>
          <w:sz w:val="22"/>
          <w:szCs w:val="22"/>
        </w:rPr>
        <w:tab/>
        <w:t xml:space="preserve">   </w:t>
      </w:r>
      <w:r w:rsidR="00AC0A4D" w:rsidRPr="00AC0A4D">
        <w:rPr>
          <w:snapToGrid w:val="0"/>
          <w:sz w:val="22"/>
          <w:szCs w:val="22"/>
        </w:rPr>
        <w:t>OEA/</w:t>
      </w:r>
      <w:proofErr w:type="spellStart"/>
      <w:r w:rsidR="00AC0A4D" w:rsidRPr="00AC0A4D">
        <w:rPr>
          <w:snapToGrid w:val="0"/>
          <w:sz w:val="22"/>
          <w:szCs w:val="22"/>
        </w:rPr>
        <w:t>Ser.L</w:t>
      </w:r>
      <w:proofErr w:type="spellEnd"/>
      <w:r w:rsidR="00AC0A4D" w:rsidRPr="00AC0A4D">
        <w:rPr>
          <w:snapToGrid w:val="0"/>
          <w:sz w:val="22"/>
          <w:szCs w:val="22"/>
        </w:rPr>
        <w:t>/XIX.VI.1</w:t>
      </w:r>
    </w:p>
    <w:p w14:paraId="795897F8" w14:textId="0AE35E6A" w:rsidR="005A0496" w:rsidRPr="00AC0A4D" w:rsidRDefault="005A0496" w:rsidP="005A0496">
      <w:pPr>
        <w:tabs>
          <w:tab w:val="left" w:pos="6300"/>
        </w:tabs>
        <w:ind w:right="-1570"/>
        <w:rPr>
          <w:snapToGrid w:val="0"/>
          <w:sz w:val="22"/>
          <w:szCs w:val="22"/>
        </w:rPr>
      </w:pPr>
      <w:r w:rsidRPr="00AC0A4D">
        <w:rPr>
          <w:b/>
          <w:sz w:val="22"/>
          <w:szCs w:val="22"/>
        </w:rPr>
        <w:t xml:space="preserve">DE LA XX CONFERENCIA INTERAMERICANA DE </w:t>
      </w:r>
      <w:r w:rsidRPr="00AC0A4D">
        <w:rPr>
          <w:sz w:val="22"/>
          <w:szCs w:val="22"/>
        </w:rPr>
        <w:tab/>
      </w:r>
      <w:r w:rsidRPr="00AC0A4D">
        <w:rPr>
          <w:sz w:val="22"/>
          <w:szCs w:val="22"/>
        </w:rPr>
        <w:tab/>
      </w:r>
      <w:r w:rsidR="00AC0A4D" w:rsidRPr="00AC0A4D">
        <w:rPr>
          <w:snapToGrid w:val="0"/>
          <w:sz w:val="22"/>
          <w:szCs w:val="22"/>
        </w:rPr>
        <w:t>CIMT-21/GT1-GT2/doc.8/23</w:t>
      </w:r>
    </w:p>
    <w:p w14:paraId="56CB0D63" w14:textId="3C330058" w:rsidR="005A0496" w:rsidRPr="00AC0A4D" w:rsidRDefault="005A0496" w:rsidP="005A0496">
      <w:pPr>
        <w:tabs>
          <w:tab w:val="left" w:pos="6300"/>
        </w:tabs>
        <w:rPr>
          <w:snapToGrid w:val="0"/>
          <w:sz w:val="22"/>
          <w:szCs w:val="22"/>
        </w:rPr>
      </w:pPr>
      <w:r w:rsidRPr="00AC0A4D">
        <w:rPr>
          <w:b/>
          <w:snapToGrid w:val="0"/>
          <w:sz w:val="22"/>
          <w:szCs w:val="22"/>
        </w:rPr>
        <w:t>MINISTROS DE TRABAJO</w:t>
      </w:r>
      <w:r w:rsidRPr="00AC0A4D">
        <w:rPr>
          <w:snapToGrid w:val="0"/>
          <w:sz w:val="22"/>
          <w:szCs w:val="22"/>
        </w:rPr>
        <w:tab/>
      </w:r>
      <w:r w:rsidRPr="00AC0A4D">
        <w:rPr>
          <w:snapToGrid w:val="0"/>
          <w:sz w:val="22"/>
          <w:szCs w:val="22"/>
        </w:rPr>
        <w:tab/>
      </w:r>
      <w:r w:rsidR="00AC0A4D" w:rsidRPr="00AC0A4D">
        <w:rPr>
          <w:snapToGrid w:val="0"/>
          <w:sz w:val="22"/>
          <w:szCs w:val="22"/>
        </w:rPr>
        <w:t>1</w:t>
      </w:r>
      <w:r w:rsidR="00DA4368" w:rsidRPr="00AC0A4D">
        <w:rPr>
          <w:snapToGrid w:val="0"/>
          <w:sz w:val="22"/>
          <w:szCs w:val="22"/>
        </w:rPr>
        <w:t>2</w:t>
      </w:r>
      <w:r w:rsidR="0001298A" w:rsidRPr="00AC0A4D">
        <w:rPr>
          <w:snapToGrid w:val="0"/>
          <w:sz w:val="22"/>
          <w:szCs w:val="22"/>
        </w:rPr>
        <w:t xml:space="preserve"> septiembre 202</w:t>
      </w:r>
      <w:r w:rsidR="00AC0A4D" w:rsidRPr="00AC0A4D">
        <w:rPr>
          <w:snapToGrid w:val="0"/>
          <w:sz w:val="22"/>
          <w:szCs w:val="22"/>
        </w:rPr>
        <w:t>3</w:t>
      </w:r>
      <w:r w:rsidR="0001298A" w:rsidRPr="00AC0A4D">
        <w:rPr>
          <w:snapToGrid w:val="0"/>
          <w:sz w:val="22"/>
          <w:szCs w:val="22"/>
        </w:rPr>
        <w:t xml:space="preserve"> </w:t>
      </w:r>
    </w:p>
    <w:p w14:paraId="46CD7864" w14:textId="03933A99" w:rsidR="005A0496" w:rsidRPr="00AC0A4D" w:rsidRDefault="00AC0A4D" w:rsidP="005A0496">
      <w:pPr>
        <w:tabs>
          <w:tab w:val="left" w:pos="6300"/>
        </w:tabs>
        <w:rPr>
          <w:sz w:val="22"/>
          <w:szCs w:val="22"/>
        </w:rPr>
      </w:pPr>
      <w:r w:rsidRPr="00AC0A4D">
        <w:rPr>
          <w:snapToGrid w:val="0"/>
          <w:sz w:val="22"/>
          <w:szCs w:val="22"/>
        </w:rPr>
        <w:t xml:space="preserve">Del 21 al 22 </w:t>
      </w:r>
      <w:r w:rsidR="00A55A54" w:rsidRPr="00AC0A4D">
        <w:rPr>
          <w:snapToGrid w:val="0"/>
          <w:sz w:val="22"/>
          <w:szCs w:val="22"/>
        </w:rPr>
        <w:t>de septiembre de</w:t>
      </w:r>
      <w:r w:rsidRPr="00AC0A4D">
        <w:rPr>
          <w:snapToGrid w:val="0"/>
          <w:sz w:val="22"/>
          <w:szCs w:val="22"/>
        </w:rPr>
        <w:t xml:space="preserve"> </w:t>
      </w:r>
      <w:r w:rsidR="00A55A54" w:rsidRPr="00AC0A4D">
        <w:rPr>
          <w:snapToGrid w:val="0"/>
          <w:sz w:val="22"/>
          <w:szCs w:val="22"/>
        </w:rPr>
        <w:t>202</w:t>
      </w:r>
      <w:r w:rsidRPr="00AC0A4D">
        <w:rPr>
          <w:snapToGrid w:val="0"/>
          <w:sz w:val="22"/>
          <w:szCs w:val="22"/>
        </w:rPr>
        <w:t>3</w:t>
      </w:r>
      <w:r w:rsidR="005A0496" w:rsidRPr="00AC0A4D">
        <w:rPr>
          <w:snapToGrid w:val="0"/>
          <w:sz w:val="22"/>
          <w:szCs w:val="22"/>
        </w:rPr>
        <w:tab/>
      </w:r>
      <w:r w:rsidR="005A0496" w:rsidRPr="00AC0A4D">
        <w:rPr>
          <w:snapToGrid w:val="0"/>
          <w:sz w:val="22"/>
          <w:szCs w:val="22"/>
        </w:rPr>
        <w:tab/>
      </w:r>
      <w:r w:rsidR="005A0496" w:rsidRPr="00AC0A4D">
        <w:rPr>
          <w:sz w:val="22"/>
          <w:szCs w:val="22"/>
        </w:rPr>
        <w:t>Original: español</w:t>
      </w:r>
    </w:p>
    <w:p w14:paraId="53905D9B" w14:textId="58FD0376" w:rsidR="005A0496" w:rsidRPr="001E1928" w:rsidRDefault="00A55A54" w:rsidP="005A0496">
      <w:pPr>
        <w:tabs>
          <w:tab w:val="left" w:pos="6300"/>
        </w:tabs>
        <w:rPr>
          <w:sz w:val="22"/>
          <w:szCs w:val="22"/>
        </w:rPr>
      </w:pPr>
      <w:r w:rsidRPr="00AC0A4D">
        <w:rPr>
          <w:sz w:val="22"/>
          <w:szCs w:val="22"/>
        </w:rPr>
        <w:t>Washington, D.C.</w:t>
      </w:r>
      <w:r w:rsidR="00AC0A4D" w:rsidRPr="00AC0A4D">
        <w:rPr>
          <w:sz w:val="22"/>
          <w:szCs w:val="22"/>
        </w:rPr>
        <w:t>, Estados Unidos de América</w:t>
      </w:r>
      <w:r w:rsidR="005A0496">
        <w:rPr>
          <w:color w:val="000000"/>
          <w:sz w:val="22"/>
          <w:szCs w:val="22"/>
        </w:rPr>
        <w:tab/>
      </w:r>
    </w:p>
    <w:p w14:paraId="6463F5DF" w14:textId="77777777" w:rsidR="005A0496" w:rsidRPr="00B63878" w:rsidRDefault="005A0496" w:rsidP="005A0496">
      <w:pPr>
        <w:pBdr>
          <w:bottom w:val="single" w:sz="12" w:space="1" w:color="auto"/>
        </w:pBdr>
        <w:tabs>
          <w:tab w:val="left" w:pos="6030"/>
          <w:tab w:val="left" w:pos="6210"/>
        </w:tabs>
        <w:rPr>
          <w:sz w:val="22"/>
          <w:szCs w:val="22"/>
        </w:rPr>
      </w:pPr>
    </w:p>
    <w:p w14:paraId="69DC61CC" w14:textId="77777777" w:rsidR="005A0496" w:rsidRDefault="005A0496" w:rsidP="005A0496">
      <w:pPr>
        <w:spacing w:line="250" w:lineRule="exact"/>
        <w:jc w:val="center"/>
        <w:rPr>
          <w:sz w:val="22"/>
          <w:szCs w:val="22"/>
        </w:rPr>
      </w:pPr>
    </w:p>
    <w:p w14:paraId="46A0BDA1" w14:textId="77777777" w:rsidR="005A0496" w:rsidRDefault="005A0496" w:rsidP="005A0496">
      <w:pPr>
        <w:spacing w:line="250" w:lineRule="exact"/>
        <w:jc w:val="center"/>
        <w:rPr>
          <w:sz w:val="22"/>
          <w:szCs w:val="22"/>
        </w:rPr>
      </w:pPr>
    </w:p>
    <w:p w14:paraId="1F97A042" w14:textId="77777777" w:rsidR="005A0496" w:rsidRDefault="005A0496" w:rsidP="005A0496">
      <w:pPr>
        <w:spacing w:line="250" w:lineRule="exact"/>
        <w:jc w:val="center"/>
        <w:rPr>
          <w:sz w:val="22"/>
          <w:szCs w:val="22"/>
        </w:rPr>
      </w:pPr>
    </w:p>
    <w:p w14:paraId="16EBC47E" w14:textId="77777777" w:rsidR="005A0496" w:rsidRDefault="005A0496" w:rsidP="005A0496">
      <w:pPr>
        <w:spacing w:line="250" w:lineRule="exact"/>
        <w:jc w:val="center"/>
        <w:rPr>
          <w:sz w:val="22"/>
          <w:szCs w:val="22"/>
        </w:rPr>
      </w:pPr>
    </w:p>
    <w:p w14:paraId="6DDDD84F" w14:textId="77777777" w:rsidR="005A0496" w:rsidRDefault="005A0496" w:rsidP="005A0496">
      <w:pPr>
        <w:spacing w:line="250" w:lineRule="exact"/>
        <w:jc w:val="center"/>
        <w:rPr>
          <w:sz w:val="22"/>
          <w:szCs w:val="22"/>
        </w:rPr>
      </w:pPr>
    </w:p>
    <w:p w14:paraId="72C033ED" w14:textId="77777777" w:rsidR="005A0496" w:rsidRDefault="005A0496" w:rsidP="005A0496">
      <w:pPr>
        <w:spacing w:line="250" w:lineRule="exact"/>
        <w:jc w:val="center"/>
        <w:rPr>
          <w:sz w:val="22"/>
          <w:szCs w:val="22"/>
        </w:rPr>
      </w:pPr>
    </w:p>
    <w:p w14:paraId="5294F439" w14:textId="77777777" w:rsidR="005A0496" w:rsidRDefault="005A0496" w:rsidP="005A0496">
      <w:pPr>
        <w:spacing w:line="250" w:lineRule="exact"/>
        <w:jc w:val="center"/>
        <w:rPr>
          <w:sz w:val="22"/>
          <w:szCs w:val="22"/>
        </w:rPr>
      </w:pPr>
    </w:p>
    <w:p w14:paraId="376A028D" w14:textId="77777777" w:rsidR="005A0496" w:rsidRDefault="005A0496" w:rsidP="005A0496">
      <w:pPr>
        <w:spacing w:line="250" w:lineRule="exact"/>
        <w:jc w:val="center"/>
        <w:rPr>
          <w:sz w:val="22"/>
          <w:szCs w:val="22"/>
        </w:rPr>
      </w:pPr>
    </w:p>
    <w:p w14:paraId="78F0BEE0" w14:textId="77777777" w:rsidR="005A0496" w:rsidRDefault="005A0496" w:rsidP="005A0496">
      <w:pPr>
        <w:spacing w:line="250" w:lineRule="exact"/>
        <w:jc w:val="center"/>
        <w:rPr>
          <w:sz w:val="22"/>
          <w:szCs w:val="22"/>
        </w:rPr>
      </w:pPr>
    </w:p>
    <w:p w14:paraId="46D7878B" w14:textId="77777777" w:rsidR="005A0496" w:rsidRDefault="005A0496" w:rsidP="005A0496">
      <w:pPr>
        <w:spacing w:line="250" w:lineRule="exact"/>
        <w:jc w:val="center"/>
        <w:rPr>
          <w:sz w:val="22"/>
          <w:szCs w:val="22"/>
        </w:rPr>
      </w:pPr>
    </w:p>
    <w:p w14:paraId="5577B630" w14:textId="77777777" w:rsidR="005A0496" w:rsidRDefault="005A0496" w:rsidP="005A0496">
      <w:pPr>
        <w:spacing w:line="250" w:lineRule="exact"/>
        <w:jc w:val="center"/>
        <w:rPr>
          <w:sz w:val="22"/>
          <w:szCs w:val="22"/>
        </w:rPr>
      </w:pPr>
    </w:p>
    <w:p w14:paraId="6C952F58" w14:textId="77777777" w:rsidR="005A0496" w:rsidRDefault="005A0496" w:rsidP="005A0496">
      <w:pPr>
        <w:spacing w:line="250" w:lineRule="exact"/>
        <w:jc w:val="center"/>
        <w:rPr>
          <w:sz w:val="22"/>
          <w:szCs w:val="22"/>
        </w:rPr>
      </w:pPr>
    </w:p>
    <w:p w14:paraId="32462FFE" w14:textId="77777777" w:rsidR="005A0496" w:rsidRDefault="005A0496" w:rsidP="005A0496">
      <w:pPr>
        <w:spacing w:line="250" w:lineRule="exact"/>
        <w:jc w:val="center"/>
        <w:rPr>
          <w:sz w:val="22"/>
          <w:szCs w:val="22"/>
        </w:rPr>
      </w:pPr>
    </w:p>
    <w:p w14:paraId="49ABE1D7" w14:textId="77777777" w:rsidR="005A0496" w:rsidRDefault="005A0496" w:rsidP="005A0496">
      <w:pPr>
        <w:spacing w:line="250" w:lineRule="exact"/>
        <w:jc w:val="center"/>
        <w:rPr>
          <w:sz w:val="22"/>
          <w:szCs w:val="22"/>
        </w:rPr>
      </w:pPr>
    </w:p>
    <w:p w14:paraId="6203C248" w14:textId="77777777" w:rsidR="005A0496" w:rsidRDefault="005A0496" w:rsidP="005A0496">
      <w:pPr>
        <w:spacing w:line="250" w:lineRule="exact"/>
        <w:jc w:val="center"/>
        <w:rPr>
          <w:sz w:val="22"/>
          <w:szCs w:val="22"/>
        </w:rPr>
      </w:pPr>
    </w:p>
    <w:p w14:paraId="45412171" w14:textId="77777777" w:rsidR="005A0496" w:rsidRDefault="005A0496" w:rsidP="005A0496">
      <w:pPr>
        <w:spacing w:line="250" w:lineRule="exact"/>
        <w:jc w:val="center"/>
        <w:rPr>
          <w:sz w:val="22"/>
          <w:szCs w:val="22"/>
        </w:rPr>
      </w:pPr>
    </w:p>
    <w:p w14:paraId="6EACCB5B" w14:textId="77777777" w:rsidR="005A0496" w:rsidRDefault="005A0496" w:rsidP="005A0496">
      <w:pPr>
        <w:spacing w:line="250" w:lineRule="exact"/>
        <w:jc w:val="center"/>
        <w:rPr>
          <w:sz w:val="22"/>
          <w:szCs w:val="22"/>
        </w:rPr>
      </w:pPr>
    </w:p>
    <w:p w14:paraId="7602640E" w14:textId="77777777" w:rsidR="005A0496" w:rsidRDefault="005A0496" w:rsidP="005A0496">
      <w:pPr>
        <w:spacing w:line="250" w:lineRule="exact"/>
        <w:jc w:val="center"/>
        <w:rPr>
          <w:sz w:val="22"/>
          <w:szCs w:val="22"/>
        </w:rPr>
      </w:pPr>
    </w:p>
    <w:p w14:paraId="54C572FB" w14:textId="77777777" w:rsidR="005A0496" w:rsidRPr="00F95BAB" w:rsidRDefault="005A0496" w:rsidP="005A0496">
      <w:pPr>
        <w:spacing w:line="250" w:lineRule="exact"/>
        <w:jc w:val="center"/>
        <w:rPr>
          <w:sz w:val="22"/>
          <w:szCs w:val="22"/>
        </w:rPr>
      </w:pPr>
    </w:p>
    <w:p w14:paraId="35D8F7CD" w14:textId="77777777" w:rsidR="005C7FE8" w:rsidRPr="00F95BAB" w:rsidRDefault="00372CF6" w:rsidP="00372CF6">
      <w:pPr>
        <w:tabs>
          <w:tab w:val="left" w:pos="6030"/>
          <w:tab w:val="left" w:pos="6210"/>
        </w:tabs>
        <w:jc w:val="center"/>
        <w:rPr>
          <w:sz w:val="22"/>
          <w:szCs w:val="22"/>
        </w:rPr>
        <w:sectPr w:rsidR="005C7FE8" w:rsidRPr="00F95BAB" w:rsidSect="00B4789B">
          <w:headerReference w:type="even" r:id="rId12"/>
          <w:footerReference w:type="even" r:id="rId13"/>
          <w:footerReference w:type="default" r:id="rId14"/>
          <w:headerReference w:type="first" r:id="rId15"/>
          <w:footerReference w:type="first" r:id="rId16"/>
          <w:type w:val="oddPage"/>
          <w:pgSz w:w="12240" w:h="15840"/>
          <w:pgMar w:top="2160" w:right="1570" w:bottom="1296" w:left="1699" w:header="1267" w:footer="720" w:gutter="0"/>
          <w:pgNumType w:start="0"/>
          <w:cols w:space="720"/>
          <w:titlePg/>
          <w:docGrid w:linePitch="360"/>
        </w:sectPr>
      </w:pPr>
      <w:r w:rsidRPr="00F95BAB">
        <w:rPr>
          <w:sz w:val="22"/>
          <w:szCs w:val="22"/>
        </w:rPr>
        <w:t xml:space="preserve">INFORME DE LA RED INTERAMERICANA PARA LA ADMINISTRACIÓN LABORAL (RIAL) </w:t>
      </w:r>
      <w:r w:rsidR="00A55A54" w:rsidRPr="00F95BAB">
        <w:rPr>
          <w:sz w:val="22"/>
          <w:szCs w:val="22"/>
        </w:rPr>
        <w:t xml:space="preserve">PARA EL PERIODO 2006 A </w:t>
      </w:r>
      <w:r w:rsidR="00E975CA" w:rsidRPr="00F95BAB">
        <w:rPr>
          <w:sz w:val="22"/>
          <w:szCs w:val="22"/>
        </w:rPr>
        <w:t>SEPTIEMBRE</w:t>
      </w:r>
      <w:r w:rsidR="00AE234C" w:rsidRPr="00F95BAB">
        <w:rPr>
          <w:sz w:val="22"/>
          <w:szCs w:val="22"/>
        </w:rPr>
        <w:t xml:space="preserve"> </w:t>
      </w:r>
      <w:r w:rsidR="00A55A54" w:rsidRPr="00F95BAB">
        <w:rPr>
          <w:sz w:val="22"/>
          <w:szCs w:val="22"/>
        </w:rPr>
        <w:t>DEL 202</w:t>
      </w:r>
      <w:r w:rsidR="0022739A" w:rsidRPr="00F95BAB">
        <w:rPr>
          <w:sz w:val="22"/>
          <w:szCs w:val="22"/>
        </w:rPr>
        <w:t>3</w:t>
      </w:r>
      <w:r w:rsidR="00A55A54" w:rsidRPr="00F95BAB">
        <w:rPr>
          <w:sz w:val="22"/>
          <w:szCs w:val="22"/>
        </w:rPr>
        <w:t xml:space="preserve"> </w:t>
      </w:r>
    </w:p>
    <w:p w14:paraId="5FA74D89" w14:textId="77777777" w:rsidR="005C7FE8" w:rsidRPr="002A2558" w:rsidRDefault="001563C1" w:rsidP="005C7FE8">
      <w:pPr>
        <w:spacing w:line="250" w:lineRule="exact"/>
        <w:jc w:val="center"/>
        <w:rPr>
          <w:rFonts w:ascii="Trebuchet MS" w:hAnsi="Trebuchet MS" w:cs="Arial"/>
          <w:b/>
        </w:rPr>
      </w:pPr>
      <w:r w:rsidRPr="002A2558">
        <w:rPr>
          <w:rFonts w:ascii="Trebuchet MS" w:hAnsi="Trebuchet MS" w:cs="Arial"/>
          <w:b/>
          <w:noProof/>
          <w:sz w:val="20"/>
          <w:szCs w:val="20"/>
          <w:lang w:val="en-US"/>
        </w:rPr>
        <w:lastRenderedPageBreak/>
        <w:drawing>
          <wp:anchor distT="0" distB="0" distL="114300" distR="114300" simplePos="0" relativeHeight="251655680" behindDoc="0" locked="0" layoutInCell="1" allowOverlap="1" wp14:anchorId="0AB67990" wp14:editId="5651B402">
            <wp:simplePos x="0" y="0"/>
            <wp:positionH relativeFrom="column">
              <wp:posOffset>2540</wp:posOffset>
            </wp:positionH>
            <wp:positionV relativeFrom="paragraph">
              <wp:posOffset>-250825</wp:posOffset>
            </wp:positionV>
            <wp:extent cx="2003425" cy="515620"/>
            <wp:effectExtent l="0" t="0" r="0" b="0"/>
            <wp:wrapTopAndBottom/>
            <wp:docPr id="4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3425" cy="51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6759" w14:textId="77777777" w:rsidR="008B220D" w:rsidRPr="002A2558" w:rsidRDefault="008B220D" w:rsidP="005C7FE8">
      <w:pPr>
        <w:spacing w:line="250" w:lineRule="exact"/>
        <w:jc w:val="center"/>
        <w:rPr>
          <w:rFonts w:ascii="Trebuchet MS" w:hAnsi="Trebuchet MS" w:cs="Arial"/>
          <w:b/>
        </w:rPr>
      </w:pPr>
      <w:r w:rsidRPr="002A2558">
        <w:rPr>
          <w:rFonts w:ascii="Trebuchet MS" w:hAnsi="Trebuchet MS" w:cs="Arial"/>
          <w:b/>
        </w:rPr>
        <w:t>INFORME DE LA</w:t>
      </w:r>
    </w:p>
    <w:p w14:paraId="7DC78E5B" w14:textId="77777777" w:rsidR="008B220D" w:rsidRPr="00F95BAB" w:rsidRDefault="008B220D">
      <w:pPr>
        <w:spacing w:line="250" w:lineRule="exact"/>
        <w:jc w:val="center"/>
        <w:rPr>
          <w:rFonts w:ascii="Trebuchet MS" w:hAnsi="Trebuchet MS" w:cs="Arial"/>
          <w:b/>
        </w:rPr>
      </w:pPr>
      <w:r w:rsidRPr="002A2558">
        <w:rPr>
          <w:rFonts w:ascii="Trebuchet MS" w:hAnsi="Trebuchet MS" w:cs="Arial"/>
          <w:b/>
        </w:rPr>
        <w:t>RED INTERAMERICANA PARA LA ADMINISTRACIÓN LABORA</w:t>
      </w:r>
      <w:r w:rsidRPr="00F95BAB">
        <w:rPr>
          <w:rFonts w:ascii="Trebuchet MS" w:hAnsi="Trebuchet MS" w:cs="Arial"/>
          <w:b/>
        </w:rPr>
        <w:t xml:space="preserve">L (RIAL) </w:t>
      </w:r>
    </w:p>
    <w:p w14:paraId="6BAD2EC5" w14:textId="77777777" w:rsidR="008B220D" w:rsidRPr="00F95BAB" w:rsidRDefault="001B2849">
      <w:pPr>
        <w:spacing w:line="250" w:lineRule="exact"/>
        <w:jc w:val="center"/>
        <w:rPr>
          <w:rFonts w:ascii="Trebuchet MS" w:hAnsi="Trebuchet MS" w:cs="Arial"/>
          <w:b/>
        </w:rPr>
      </w:pPr>
      <w:r w:rsidRPr="00F95BAB">
        <w:rPr>
          <w:rFonts w:ascii="Trebuchet MS" w:hAnsi="Trebuchet MS" w:cs="Arial"/>
          <w:b/>
        </w:rPr>
        <w:t>PARA EL PERIODO 2006 A</w:t>
      </w:r>
      <w:r w:rsidR="002C1284" w:rsidRPr="00F95BAB">
        <w:rPr>
          <w:rFonts w:ascii="Trebuchet MS" w:hAnsi="Trebuchet MS" w:cs="Arial"/>
          <w:b/>
        </w:rPr>
        <w:t xml:space="preserve"> </w:t>
      </w:r>
      <w:r w:rsidR="00E975CA" w:rsidRPr="00F95BAB">
        <w:rPr>
          <w:rFonts w:ascii="Trebuchet MS" w:hAnsi="Trebuchet MS" w:cs="Arial"/>
          <w:b/>
        </w:rPr>
        <w:t>SEPTIEMBRE</w:t>
      </w:r>
      <w:r w:rsidR="00A55A54" w:rsidRPr="00F95BAB">
        <w:rPr>
          <w:rFonts w:ascii="Trebuchet MS" w:hAnsi="Trebuchet MS" w:cs="Arial"/>
          <w:b/>
        </w:rPr>
        <w:t xml:space="preserve"> DEL 202</w:t>
      </w:r>
      <w:r w:rsidR="0022739A" w:rsidRPr="00F95BAB">
        <w:rPr>
          <w:rFonts w:ascii="Trebuchet MS" w:hAnsi="Trebuchet MS" w:cs="Arial"/>
          <w:b/>
        </w:rPr>
        <w:t>3</w:t>
      </w:r>
      <w:r w:rsidR="00A55A54" w:rsidRPr="00F95BAB">
        <w:rPr>
          <w:rFonts w:ascii="Trebuchet MS" w:hAnsi="Trebuchet MS" w:cs="Arial"/>
          <w:b/>
        </w:rPr>
        <w:t xml:space="preserve"> </w:t>
      </w:r>
    </w:p>
    <w:p w14:paraId="6DE82331" w14:textId="77777777" w:rsidR="008B220D" w:rsidRPr="002A2558" w:rsidRDefault="008B220D" w:rsidP="005A0496">
      <w:pPr>
        <w:spacing w:line="250" w:lineRule="exact"/>
        <w:rPr>
          <w:rFonts w:ascii="Trebuchet MS" w:hAnsi="Trebuchet MS" w:cs="Arial"/>
          <w:i/>
        </w:rPr>
      </w:pPr>
    </w:p>
    <w:p w14:paraId="7D9AF0BB" w14:textId="77777777" w:rsidR="009E1D33" w:rsidRPr="002A2558" w:rsidRDefault="009E1D33">
      <w:pPr>
        <w:spacing w:line="250" w:lineRule="exact"/>
        <w:jc w:val="center"/>
        <w:rPr>
          <w:rFonts w:ascii="Trebuchet MS" w:hAnsi="Trebuchet MS" w:cs="Arial"/>
          <w:i/>
          <w:sz w:val="20"/>
          <w:szCs w:val="20"/>
        </w:rPr>
      </w:pPr>
    </w:p>
    <w:p w14:paraId="3C121F5C" w14:textId="77777777" w:rsidR="008B220D" w:rsidRPr="002A2558" w:rsidRDefault="00A55A54">
      <w:pPr>
        <w:spacing w:line="250" w:lineRule="exact"/>
        <w:jc w:val="center"/>
        <w:rPr>
          <w:rFonts w:ascii="Trebuchet MS" w:hAnsi="Trebuchet MS" w:cs="Arial"/>
          <w:b/>
          <w:sz w:val="20"/>
          <w:szCs w:val="20"/>
        </w:rPr>
      </w:pPr>
      <w:r w:rsidRPr="002A2558">
        <w:rPr>
          <w:rFonts w:ascii="Trebuchet MS" w:hAnsi="Trebuchet MS" w:cs="Arial"/>
          <w:i/>
          <w:sz w:val="20"/>
          <w:szCs w:val="20"/>
        </w:rPr>
        <w:t xml:space="preserve"> </w:t>
      </w:r>
    </w:p>
    <w:p w14:paraId="119B0677" w14:textId="77777777" w:rsidR="008B220D" w:rsidRPr="005219F4" w:rsidRDefault="008B220D">
      <w:pPr>
        <w:spacing w:line="250" w:lineRule="exact"/>
        <w:jc w:val="both"/>
        <w:rPr>
          <w:rFonts w:ascii="Trebuchet MS" w:hAnsi="Trebuchet MS" w:cs="Arial"/>
          <w:bCs/>
          <w:sz w:val="20"/>
          <w:szCs w:val="20"/>
        </w:rPr>
      </w:pPr>
    </w:p>
    <w:p w14:paraId="0353CE8A" w14:textId="77777777" w:rsidR="008B220D" w:rsidRPr="00E31DE5" w:rsidRDefault="008B220D">
      <w:pPr>
        <w:spacing w:line="250" w:lineRule="exact"/>
        <w:jc w:val="both"/>
        <w:rPr>
          <w:rFonts w:ascii="Trebuchet MS" w:hAnsi="Trebuchet MS" w:cs="Arial"/>
          <w:b/>
          <w:sz w:val="22"/>
          <w:szCs w:val="22"/>
        </w:rPr>
      </w:pPr>
      <w:r w:rsidRPr="00E31DE5">
        <w:rPr>
          <w:rFonts w:ascii="Trebuchet MS" w:hAnsi="Trebuchet MS" w:cs="Arial"/>
          <w:b/>
          <w:sz w:val="22"/>
          <w:szCs w:val="22"/>
        </w:rPr>
        <w:t>CONTENIDO</w:t>
      </w:r>
      <w:r w:rsidR="00E975CA" w:rsidRPr="00E31DE5">
        <w:rPr>
          <w:rFonts w:ascii="Trebuchet MS" w:hAnsi="Trebuchet MS" w:cs="Arial"/>
          <w:b/>
          <w:sz w:val="22"/>
          <w:szCs w:val="22"/>
        </w:rPr>
        <w:t xml:space="preserve">  </w:t>
      </w:r>
    </w:p>
    <w:p w14:paraId="63ED5281" w14:textId="77777777" w:rsidR="00E31DE5" w:rsidRPr="0060587F" w:rsidRDefault="00E31DE5">
      <w:pPr>
        <w:spacing w:line="250" w:lineRule="exact"/>
        <w:jc w:val="both"/>
        <w:rPr>
          <w:rFonts w:ascii="Trebuchet MS" w:hAnsi="Trebuchet MS" w:cs="Arial"/>
          <w:b/>
          <w:sz w:val="20"/>
          <w:szCs w:val="20"/>
        </w:rPr>
      </w:pPr>
    </w:p>
    <w:p w14:paraId="4127264D" w14:textId="77777777" w:rsidR="008B220D" w:rsidRPr="0060587F" w:rsidRDefault="008B220D"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Introducción ………</w:t>
      </w:r>
      <w:r w:rsidR="004F1C45" w:rsidRPr="0060587F">
        <w:rPr>
          <w:rFonts w:ascii="Trebuchet MS" w:hAnsi="Trebuchet MS" w:cs="Arial"/>
          <w:bCs/>
          <w:sz w:val="20"/>
          <w:szCs w:val="20"/>
        </w:rPr>
        <w:t>………………………………………………………………………………</w:t>
      </w:r>
      <w:r w:rsidR="004F1C45" w:rsidRPr="0060587F">
        <w:rPr>
          <w:rFonts w:ascii="Trebuchet MS" w:hAnsi="Trebuchet MS" w:cs="Arial"/>
          <w:bCs/>
          <w:sz w:val="20"/>
          <w:szCs w:val="20"/>
        </w:rPr>
        <w:tab/>
      </w:r>
      <w:r w:rsidR="00C30D4F" w:rsidRPr="0060587F">
        <w:rPr>
          <w:rFonts w:ascii="Trebuchet MS" w:hAnsi="Trebuchet MS" w:cs="Arial"/>
          <w:bCs/>
          <w:sz w:val="20"/>
          <w:szCs w:val="20"/>
        </w:rPr>
        <w:t>1</w:t>
      </w:r>
    </w:p>
    <w:p w14:paraId="3ABB561C" w14:textId="3EC23BE6" w:rsidR="006067F3" w:rsidRDefault="008B220D"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Productos</w:t>
      </w:r>
      <w:r w:rsidR="006067F3">
        <w:rPr>
          <w:rFonts w:ascii="Trebuchet MS" w:hAnsi="Trebuchet MS" w:cs="Arial"/>
          <w:bCs/>
          <w:sz w:val="20"/>
          <w:szCs w:val="20"/>
        </w:rPr>
        <w:t xml:space="preserve"> – La RIAL en números ………………………………………………………</w:t>
      </w:r>
      <w:r w:rsidR="006067F3">
        <w:rPr>
          <w:rFonts w:ascii="Trebuchet MS" w:hAnsi="Trebuchet MS" w:cs="Arial"/>
          <w:bCs/>
          <w:sz w:val="20"/>
          <w:szCs w:val="20"/>
        </w:rPr>
        <w:tab/>
        <w:t>2</w:t>
      </w:r>
      <w:r w:rsidRPr="0060587F">
        <w:rPr>
          <w:rFonts w:ascii="Trebuchet MS" w:hAnsi="Trebuchet MS" w:cs="Arial"/>
          <w:bCs/>
          <w:sz w:val="20"/>
          <w:szCs w:val="20"/>
        </w:rPr>
        <w:t xml:space="preserve"> </w:t>
      </w:r>
    </w:p>
    <w:p w14:paraId="15F52B39" w14:textId="7C338E82" w:rsidR="008B220D" w:rsidRPr="0060587F" w:rsidRDefault="006067F3"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Pr>
          <w:rFonts w:ascii="Trebuchet MS" w:hAnsi="Trebuchet MS" w:cs="Arial"/>
          <w:bCs/>
          <w:sz w:val="20"/>
          <w:szCs w:val="20"/>
        </w:rPr>
        <w:t>R</w:t>
      </w:r>
      <w:r w:rsidR="008B220D" w:rsidRPr="0060587F">
        <w:rPr>
          <w:rFonts w:ascii="Trebuchet MS" w:hAnsi="Trebuchet MS" w:cs="Arial"/>
          <w:bCs/>
          <w:sz w:val="20"/>
          <w:szCs w:val="20"/>
        </w:rPr>
        <w:t>esult</w:t>
      </w:r>
      <w:r w:rsidR="004F1C45" w:rsidRPr="0060587F">
        <w:rPr>
          <w:rFonts w:ascii="Trebuchet MS" w:hAnsi="Trebuchet MS" w:cs="Arial"/>
          <w:bCs/>
          <w:sz w:val="20"/>
          <w:szCs w:val="20"/>
        </w:rPr>
        <w:t>ados</w:t>
      </w:r>
      <w:r>
        <w:rPr>
          <w:rFonts w:ascii="Trebuchet MS" w:hAnsi="Trebuchet MS" w:cs="Arial"/>
          <w:bCs/>
          <w:sz w:val="20"/>
          <w:szCs w:val="20"/>
        </w:rPr>
        <w:t xml:space="preserve"> – El impacto de la RIAL</w:t>
      </w:r>
      <w:r w:rsidR="004F1C45" w:rsidRPr="0060587F">
        <w:rPr>
          <w:rFonts w:ascii="Trebuchet MS" w:hAnsi="Trebuchet MS" w:cs="Arial"/>
          <w:bCs/>
          <w:sz w:val="20"/>
          <w:szCs w:val="20"/>
        </w:rPr>
        <w:t>……………………………………………………</w:t>
      </w:r>
      <w:r w:rsidR="004F1C45" w:rsidRPr="0060587F">
        <w:rPr>
          <w:rFonts w:ascii="Trebuchet MS" w:hAnsi="Trebuchet MS" w:cs="Arial"/>
          <w:bCs/>
          <w:sz w:val="20"/>
          <w:szCs w:val="20"/>
        </w:rPr>
        <w:tab/>
      </w:r>
      <w:r w:rsidR="00D92806">
        <w:rPr>
          <w:rFonts w:ascii="Trebuchet MS" w:hAnsi="Trebuchet MS" w:cs="Arial"/>
          <w:bCs/>
          <w:sz w:val="20"/>
          <w:szCs w:val="20"/>
        </w:rPr>
        <w:t>4</w:t>
      </w:r>
    </w:p>
    <w:p w14:paraId="7987EC9D" w14:textId="23CFA26F" w:rsidR="008B220D" w:rsidRPr="0060587F" w:rsidRDefault="008B220D"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Actividades……………</w:t>
      </w:r>
      <w:r w:rsidR="00AC44A8" w:rsidRPr="0060587F">
        <w:rPr>
          <w:rFonts w:ascii="Trebuchet MS" w:hAnsi="Trebuchet MS" w:cs="Arial"/>
          <w:bCs/>
          <w:sz w:val="20"/>
          <w:szCs w:val="20"/>
        </w:rPr>
        <w:t>…………………………………</w:t>
      </w:r>
      <w:r w:rsidR="00F535FA" w:rsidRPr="0060587F">
        <w:rPr>
          <w:rFonts w:ascii="Trebuchet MS" w:hAnsi="Trebuchet MS" w:cs="Arial"/>
          <w:bCs/>
          <w:sz w:val="20"/>
          <w:szCs w:val="20"/>
        </w:rPr>
        <w:t>………………………</w:t>
      </w:r>
      <w:r w:rsidR="00C30D4F" w:rsidRPr="0060587F">
        <w:rPr>
          <w:rFonts w:ascii="Trebuchet MS" w:hAnsi="Trebuchet MS" w:cs="Arial"/>
          <w:bCs/>
          <w:sz w:val="20"/>
          <w:szCs w:val="20"/>
        </w:rPr>
        <w:t>…………………</w:t>
      </w:r>
      <w:r w:rsidR="00F535FA" w:rsidRPr="0060587F">
        <w:rPr>
          <w:rFonts w:ascii="Trebuchet MS" w:hAnsi="Trebuchet MS" w:cs="Arial"/>
          <w:bCs/>
          <w:sz w:val="20"/>
          <w:szCs w:val="20"/>
        </w:rPr>
        <w:tab/>
      </w:r>
      <w:r w:rsidR="0060587F" w:rsidRPr="0060587F">
        <w:rPr>
          <w:rFonts w:ascii="Trebuchet MS" w:hAnsi="Trebuchet MS" w:cs="Arial"/>
          <w:bCs/>
          <w:sz w:val="20"/>
          <w:szCs w:val="20"/>
        </w:rPr>
        <w:t>1</w:t>
      </w:r>
      <w:r w:rsidR="007B0108">
        <w:rPr>
          <w:rFonts w:ascii="Trebuchet MS" w:hAnsi="Trebuchet MS" w:cs="Arial"/>
          <w:bCs/>
          <w:sz w:val="20"/>
          <w:szCs w:val="20"/>
        </w:rPr>
        <w:t>4</w:t>
      </w:r>
    </w:p>
    <w:p w14:paraId="6E8D4B1A" w14:textId="15936AD8" w:rsidR="008B220D" w:rsidRPr="0060587F" w:rsidRDefault="008B220D"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Lecciones aprendidas …………………………………………………………</w:t>
      </w:r>
      <w:r w:rsidR="00C30D4F" w:rsidRPr="0060587F">
        <w:rPr>
          <w:rFonts w:ascii="Trebuchet MS" w:hAnsi="Trebuchet MS" w:cs="Arial"/>
          <w:bCs/>
          <w:sz w:val="20"/>
          <w:szCs w:val="20"/>
        </w:rPr>
        <w:t>…………</w:t>
      </w:r>
      <w:r w:rsidR="00F535FA" w:rsidRPr="0060587F">
        <w:rPr>
          <w:rFonts w:ascii="Trebuchet MS" w:hAnsi="Trebuchet MS" w:cs="Arial"/>
          <w:bCs/>
          <w:sz w:val="20"/>
          <w:szCs w:val="20"/>
        </w:rPr>
        <w:t>…</w:t>
      </w:r>
      <w:r w:rsidR="0060587F" w:rsidRPr="0060587F">
        <w:rPr>
          <w:rFonts w:ascii="Trebuchet MS" w:hAnsi="Trebuchet MS" w:cs="Arial"/>
          <w:bCs/>
          <w:sz w:val="20"/>
          <w:szCs w:val="20"/>
        </w:rPr>
        <w:t xml:space="preserve">   2</w:t>
      </w:r>
      <w:r w:rsidR="00B71D0F">
        <w:rPr>
          <w:rFonts w:ascii="Trebuchet MS" w:hAnsi="Trebuchet MS" w:cs="Arial"/>
          <w:bCs/>
          <w:sz w:val="20"/>
          <w:szCs w:val="20"/>
        </w:rPr>
        <w:t>7</w:t>
      </w:r>
    </w:p>
    <w:p w14:paraId="3D871F41" w14:textId="0A805546" w:rsidR="008B220D" w:rsidRPr="0060587F" w:rsidRDefault="008B220D" w:rsidP="00F528F1">
      <w:pPr>
        <w:numPr>
          <w:ilvl w:val="0"/>
          <w:numId w:val="9"/>
        </w:numPr>
        <w:tabs>
          <w:tab w:val="clear" w:pos="1080"/>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Nota sobre financiación …………………………………………………</w:t>
      </w:r>
      <w:r w:rsidR="00C30D4F" w:rsidRPr="0060587F">
        <w:rPr>
          <w:rFonts w:ascii="Trebuchet MS" w:hAnsi="Trebuchet MS" w:cs="Arial"/>
          <w:bCs/>
          <w:sz w:val="20"/>
          <w:szCs w:val="20"/>
        </w:rPr>
        <w:t>………………</w:t>
      </w:r>
      <w:r w:rsidR="00F535FA" w:rsidRPr="0060587F">
        <w:rPr>
          <w:rFonts w:ascii="Trebuchet MS" w:hAnsi="Trebuchet MS" w:cs="Arial"/>
          <w:bCs/>
          <w:sz w:val="20"/>
          <w:szCs w:val="20"/>
        </w:rPr>
        <w:t>…</w:t>
      </w:r>
      <w:r w:rsidR="0060587F" w:rsidRPr="0060587F">
        <w:rPr>
          <w:rFonts w:ascii="Trebuchet MS" w:hAnsi="Trebuchet MS" w:cs="Arial"/>
          <w:bCs/>
          <w:sz w:val="20"/>
          <w:szCs w:val="20"/>
        </w:rPr>
        <w:t xml:space="preserve">  2</w:t>
      </w:r>
      <w:r w:rsidR="00B71D0F">
        <w:rPr>
          <w:rFonts w:ascii="Trebuchet MS" w:hAnsi="Trebuchet MS" w:cs="Arial"/>
          <w:bCs/>
          <w:sz w:val="20"/>
          <w:szCs w:val="20"/>
        </w:rPr>
        <w:t>9</w:t>
      </w:r>
    </w:p>
    <w:p w14:paraId="03C6CF5E" w14:textId="77777777" w:rsidR="008B220D" w:rsidRPr="0060587F" w:rsidRDefault="008B220D">
      <w:pPr>
        <w:tabs>
          <w:tab w:val="num" w:pos="360"/>
        </w:tabs>
        <w:spacing w:line="250" w:lineRule="exact"/>
        <w:ind w:left="360" w:hanging="360"/>
        <w:jc w:val="both"/>
        <w:rPr>
          <w:rFonts w:ascii="Trebuchet MS" w:hAnsi="Trebuchet MS" w:cs="Arial"/>
          <w:bCs/>
          <w:sz w:val="20"/>
          <w:szCs w:val="20"/>
        </w:rPr>
      </w:pPr>
    </w:p>
    <w:p w14:paraId="1C147E23" w14:textId="77777777" w:rsidR="008B220D" w:rsidRPr="0060587F" w:rsidRDefault="008B220D">
      <w:pPr>
        <w:tabs>
          <w:tab w:val="num" w:pos="360"/>
        </w:tabs>
        <w:spacing w:line="250" w:lineRule="exact"/>
        <w:ind w:left="360" w:hanging="360"/>
        <w:jc w:val="both"/>
        <w:rPr>
          <w:rFonts w:ascii="Trebuchet MS" w:hAnsi="Trebuchet MS" w:cs="Arial"/>
          <w:b/>
          <w:bCs/>
          <w:sz w:val="20"/>
          <w:szCs w:val="20"/>
        </w:rPr>
      </w:pPr>
      <w:r w:rsidRPr="0060587F">
        <w:rPr>
          <w:rFonts w:ascii="Trebuchet MS" w:hAnsi="Trebuchet MS" w:cs="Arial"/>
          <w:b/>
          <w:bCs/>
          <w:sz w:val="20"/>
          <w:szCs w:val="20"/>
        </w:rPr>
        <w:t>ANEXOS</w:t>
      </w:r>
    </w:p>
    <w:p w14:paraId="5937C1EE" w14:textId="30B4179A" w:rsidR="008B220D" w:rsidRPr="0060587F" w:rsidRDefault="008B220D">
      <w:pPr>
        <w:tabs>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 xml:space="preserve">Anexo 1: Resumen de Talleres </w:t>
      </w:r>
      <w:r w:rsidR="00F535FA" w:rsidRPr="0060587F">
        <w:rPr>
          <w:rFonts w:ascii="Trebuchet MS" w:hAnsi="Trebuchet MS" w:cs="Arial"/>
          <w:bCs/>
          <w:sz w:val="20"/>
          <w:szCs w:val="20"/>
        </w:rPr>
        <w:t>Hemisféricos…………………………………………</w:t>
      </w:r>
      <w:r w:rsidR="00F535FA" w:rsidRPr="0060587F">
        <w:rPr>
          <w:rFonts w:ascii="Trebuchet MS" w:hAnsi="Trebuchet MS" w:cs="Arial"/>
          <w:bCs/>
          <w:sz w:val="20"/>
          <w:szCs w:val="20"/>
        </w:rPr>
        <w:tab/>
      </w:r>
      <w:r w:rsidR="00B71D0F">
        <w:rPr>
          <w:rFonts w:ascii="Trebuchet MS" w:hAnsi="Trebuchet MS" w:cs="Arial"/>
          <w:bCs/>
          <w:sz w:val="20"/>
          <w:szCs w:val="20"/>
        </w:rPr>
        <w:t>30</w:t>
      </w:r>
    </w:p>
    <w:p w14:paraId="4B17B0A9" w14:textId="7A90F02F" w:rsidR="008B220D" w:rsidRPr="005219F4" w:rsidRDefault="008B220D">
      <w:pPr>
        <w:tabs>
          <w:tab w:val="num" w:pos="360"/>
        </w:tabs>
        <w:spacing w:line="250" w:lineRule="exact"/>
        <w:ind w:left="360" w:hanging="360"/>
        <w:jc w:val="both"/>
        <w:rPr>
          <w:rFonts w:ascii="Trebuchet MS" w:hAnsi="Trebuchet MS" w:cs="Arial"/>
          <w:bCs/>
          <w:sz w:val="20"/>
          <w:szCs w:val="20"/>
        </w:rPr>
      </w:pPr>
      <w:r w:rsidRPr="0060587F">
        <w:rPr>
          <w:rFonts w:ascii="Trebuchet MS" w:hAnsi="Trebuchet MS" w:cs="Arial"/>
          <w:bCs/>
          <w:sz w:val="20"/>
          <w:szCs w:val="20"/>
        </w:rPr>
        <w:t xml:space="preserve">Anexo 2: Listado de actividades de cooperación bilateral </w:t>
      </w:r>
      <w:r w:rsidR="005A0970" w:rsidRPr="0060587F">
        <w:rPr>
          <w:rFonts w:ascii="Trebuchet MS" w:hAnsi="Trebuchet MS" w:cs="Arial"/>
          <w:bCs/>
          <w:sz w:val="20"/>
          <w:szCs w:val="20"/>
        </w:rPr>
        <w:t>de la RIAL…</w:t>
      </w:r>
      <w:r w:rsidR="00C30D4F" w:rsidRPr="0060587F">
        <w:rPr>
          <w:rFonts w:ascii="Trebuchet MS" w:hAnsi="Trebuchet MS" w:cs="Arial"/>
          <w:bCs/>
          <w:sz w:val="20"/>
          <w:szCs w:val="20"/>
        </w:rPr>
        <w:t>…</w:t>
      </w:r>
      <w:r w:rsidR="005A0970" w:rsidRPr="0060587F">
        <w:rPr>
          <w:rFonts w:ascii="Trebuchet MS" w:hAnsi="Trebuchet MS" w:cs="Arial"/>
          <w:bCs/>
          <w:sz w:val="20"/>
          <w:szCs w:val="20"/>
        </w:rPr>
        <w:tab/>
      </w:r>
      <w:r w:rsidR="0060587F">
        <w:rPr>
          <w:rFonts w:ascii="Trebuchet MS" w:hAnsi="Trebuchet MS" w:cs="Arial"/>
          <w:bCs/>
          <w:sz w:val="20"/>
          <w:szCs w:val="20"/>
        </w:rPr>
        <w:t>3</w:t>
      </w:r>
      <w:r w:rsidR="00457B9C">
        <w:rPr>
          <w:rFonts w:ascii="Trebuchet MS" w:hAnsi="Trebuchet MS" w:cs="Arial"/>
          <w:bCs/>
          <w:sz w:val="20"/>
          <w:szCs w:val="20"/>
        </w:rPr>
        <w:t>8</w:t>
      </w:r>
    </w:p>
    <w:p w14:paraId="66E11E21" w14:textId="77777777" w:rsidR="008B220D" w:rsidRPr="005219F4" w:rsidRDefault="008B220D" w:rsidP="005760B6">
      <w:pPr>
        <w:spacing w:line="250" w:lineRule="exact"/>
        <w:rPr>
          <w:rFonts w:ascii="Trebuchet MS" w:hAnsi="Trebuchet MS" w:cs="Arial"/>
          <w:bCs/>
          <w:sz w:val="20"/>
          <w:szCs w:val="20"/>
        </w:rPr>
      </w:pPr>
    </w:p>
    <w:p w14:paraId="654DD6EA" w14:textId="77777777" w:rsidR="008B220D" w:rsidRPr="005219F4" w:rsidRDefault="008B220D">
      <w:pPr>
        <w:spacing w:line="250" w:lineRule="exact"/>
        <w:jc w:val="both"/>
        <w:rPr>
          <w:rFonts w:ascii="Trebuchet MS" w:hAnsi="Trebuchet MS" w:cs="Arial"/>
          <w:b/>
          <w:sz w:val="20"/>
          <w:szCs w:val="20"/>
        </w:rPr>
      </w:pPr>
    </w:p>
    <w:p w14:paraId="763AC3AB" w14:textId="77777777" w:rsidR="008B220D" w:rsidRPr="006067F3" w:rsidRDefault="008B220D">
      <w:pPr>
        <w:spacing w:line="250" w:lineRule="exact"/>
        <w:jc w:val="both"/>
        <w:rPr>
          <w:rFonts w:ascii="Trebuchet MS" w:hAnsi="Trebuchet MS" w:cs="Arial"/>
          <w:b/>
          <w:sz w:val="22"/>
          <w:szCs w:val="22"/>
        </w:rPr>
      </w:pPr>
      <w:r w:rsidRPr="006067F3">
        <w:rPr>
          <w:rFonts w:ascii="Trebuchet MS" w:hAnsi="Trebuchet MS" w:cs="Arial"/>
          <w:b/>
          <w:sz w:val="22"/>
          <w:szCs w:val="22"/>
        </w:rPr>
        <w:t xml:space="preserve">I. </w:t>
      </w:r>
      <w:r w:rsidR="005A0970" w:rsidRPr="006067F3">
        <w:rPr>
          <w:rFonts w:ascii="Trebuchet MS" w:hAnsi="Trebuchet MS" w:cs="Arial"/>
          <w:b/>
          <w:sz w:val="22"/>
          <w:szCs w:val="22"/>
        </w:rPr>
        <w:t>INTRODUCCIÓN</w:t>
      </w:r>
    </w:p>
    <w:p w14:paraId="47717035" w14:textId="77777777" w:rsidR="008B220D" w:rsidRPr="005219F4" w:rsidRDefault="008B220D">
      <w:pPr>
        <w:spacing w:line="250" w:lineRule="exact"/>
        <w:jc w:val="both"/>
        <w:rPr>
          <w:rFonts w:ascii="Trebuchet MS" w:hAnsi="Trebuchet MS" w:cs="Arial"/>
          <w:b/>
          <w:sz w:val="20"/>
          <w:szCs w:val="20"/>
        </w:rPr>
      </w:pPr>
    </w:p>
    <w:p w14:paraId="65EA691C"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Red Interamericana para la Administración Laboral (RIAL) es el mecanismo de cooperación y asistencia técnica de la Conferencia Interamericana de Ministros de Trabajo (CIMT).  Fue creada por los Ministros de Trabajo de la región, luego de la XV CIMT en 2005, con el objetivo de fortalecer sus capacidades humanas e institucionales, a través de un mecanismo integrador y difusor de conocimientos y experiencias.   </w:t>
      </w:r>
    </w:p>
    <w:p w14:paraId="6CCF386D" w14:textId="77777777" w:rsidR="008B220D" w:rsidRPr="005219F4" w:rsidRDefault="008B220D">
      <w:pPr>
        <w:spacing w:line="250" w:lineRule="exact"/>
        <w:jc w:val="both"/>
        <w:rPr>
          <w:rFonts w:ascii="Trebuchet MS" w:hAnsi="Trebuchet MS" w:cs="Arial"/>
          <w:bCs/>
          <w:sz w:val="20"/>
          <w:szCs w:val="20"/>
        </w:rPr>
      </w:pPr>
    </w:p>
    <w:p w14:paraId="64B4A4F5" w14:textId="012D2713" w:rsidR="008B220D" w:rsidRPr="005219F4" w:rsidRDefault="008B220D">
      <w:pPr>
        <w:spacing w:line="250" w:lineRule="exact"/>
        <w:jc w:val="both"/>
        <w:rPr>
          <w:rFonts w:ascii="Trebuchet MS" w:hAnsi="Trebuchet MS"/>
          <w:sz w:val="20"/>
          <w:szCs w:val="20"/>
        </w:rPr>
      </w:pPr>
      <w:r w:rsidRPr="005219F4">
        <w:rPr>
          <w:rFonts w:ascii="Trebuchet MS" w:hAnsi="Trebuchet MS" w:cs="Arial"/>
          <w:bCs/>
          <w:sz w:val="20"/>
          <w:szCs w:val="20"/>
        </w:rPr>
        <w:t xml:space="preserve">La RIAL funciona como un sistema compuesto por las siguientes herramientas, que se refuerzan entre </w:t>
      </w:r>
      <w:r w:rsidR="00AC0A4D" w:rsidRPr="005219F4">
        <w:rPr>
          <w:rFonts w:ascii="Trebuchet MS" w:hAnsi="Trebuchet MS" w:cs="Arial"/>
          <w:bCs/>
          <w:sz w:val="20"/>
          <w:szCs w:val="20"/>
        </w:rPr>
        <w:t>sí</w:t>
      </w:r>
      <w:r w:rsidRPr="005219F4">
        <w:rPr>
          <w:rFonts w:ascii="Trebuchet MS" w:hAnsi="Trebuchet MS" w:cs="Arial"/>
          <w:bCs/>
          <w:sz w:val="20"/>
          <w:szCs w:val="20"/>
        </w:rPr>
        <w:t>: Portafolio de Programas, Talleres Hemisféricos, actividades de cooperación bilateral, Estudios técnicos, Boletines de noticias, Página web, y foros y reuniones virtuales.</w:t>
      </w:r>
    </w:p>
    <w:p w14:paraId="0129327C" w14:textId="77777777" w:rsidR="008B220D" w:rsidRPr="005219F4" w:rsidRDefault="008B220D">
      <w:pPr>
        <w:spacing w:line="250" w:lineRule="exact"/>
        <w:jc w:val="both"/>
        <w:rPr>
          <w:rFonts w:ascii="Trebuchet MS" w:hAnsi="Trebuchet MS" w:cs="Arial"/>
          <w:bCs/>
          <w:sz w:val="20"/>
          <w:szCs w:val="20"/>
        </w:rPr>
      </w:pPr>
    </w:p>
    <w:p w14:paraId="24826C9B" w14:textId="3C40A46C" w:rsidR="008B220D" w:rsidRPr="00A32E36"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coordinación y operación de la RIAL está a cargo de la Secretaría Ejecutiva para el Desarrollo Integral (SEDI) de la OEA, como Secretaría Técnica de la CIMT, y sus prioridades y acciones son definidas por la propia CIMT. Actualmente es financiada a través de un Fondo de Aportes Voluntarios de todos sus miembros.  Entre 2006 y 2010 fue financiada primordialmente por el Programa Laboral </w:t>
      </w:r>
      <w:r w:rsidRPr="005219F4">
        <w:rPr>
          <w:rFonts w:ascii="Trebuchet MS" w:hAnsi="Trebuchet MS" w:cs="Arial"/>
          <w:sz w:val="20"/>
          <w:szCs w:val="20"/>
        </w:rPr>
        <w:t>de Canadá, cuyos aportes permitieron su creación y la realización de la mayoría de las actividades q</w:t>
      </w:r>
      <w:r w:rsidRPr="00DA3699">
        <w:rPr>
          <w:rFonts w:ascii="Trebuchet MS" w:hAnsi="Trebuchet MS" w:cs="Arial"/>
          <w:sz w:val="20"/>
          <w:szCs w:val="20"/>
        </w:rPr>
        <w:t>ue se detallan en este documento.  También ha recibido aportes financieros de los Ministerios de Trabajo d</w:t>
      </w:r>
      <w:r w:rsidRPr="00A32E36">
        <w:rPr>
          <w:rFonts w:ascii="Trebuchet MS" w:hAnsi="Trebuchet MS" w:cs="Arial"/>
          <w:sz w:val="20"/>
          <w:szCs w:val="20"/>
        </w:rPr>
        <w:t xml:space="preserve">e Argentina, Bahamas, Barbados, Belice, Bolivia, Brasil, Canadá, Colombia, </w:t>
      </w:r>
      <w:r w:rsidR="00DA3699" w:rsidRPr="00A32E36">
        <w:rPr>
          <w:rFonts w:ascii="Trebuchet MS" w:hAnsi="Trebuchet MS" w:cs="Arial"/>
          <w:sz w:val="20"/>
          <w:szCs w:val="20"/>
        </w:rPr>
        <w:t xml:space="preserve">Chile, </w:t>
      </w:r>
      <w:r w:rsidRPr="00A32E36">
        <w:rPr>
          <w:rFonts w:ascii="Trebuchet MS" w:hAnsi="Trebuchet MS" w:cs="Arial"/>
          <w:sz w:val="20"/>
          <w:szCs w:val="20"/>
        </w:rPr>
        <w:t>Ecuador,</w:t>
      </w:r>
      <w:r w:rsidR="00DA3699" w:rsidRPr="00A32E36">
        <w:rPr>
          <w:rFonts w:ascii="Trebuchet MS" w:hAnsi="Trebuchet MS" w:cs="Arial"/>
          <w:sz w:val="20"/>
          <w:szCs w:val="20"/>
        </w:rPr>
        <w:t xml:space="preserve"> Estados Unidos, El Salvador, Grenada, Guyana,</w:t>
      </w:r>
      <w:r w:rsidRPr="00A32E36">
        <w:rPr>
          <w:rFonts w:ascii="Trebuchet MS" w:hAnsi="Trebuchet MS" w:cs="Arial"/>
          <w:sz w:val="20"/>
          <w:szCs w:val="20"/>
        </w:rPr>
        <w:t xml:space="preserve"> Jamaica, México, Panamá, </w:t>
      </w:r>
      <w:r w:rsidR="00DA3699" w:rsidRPr="00A32E36">
        <w:rPr>
          <w:rFonts w:ascii="Trebuchet MS" w:hAnsi="Trebuchet MS" w:cs="Arial"/>
          <w:sz w:val="20"/>
          <w:szCs w:val="20"/>
        </w:rPr>
        <w:t xml:space="preserve">Paraguay, </w:t>
      </w:r>
      <w:r w:rsidRPr="00A32E36">
        <w:rPr>
          <w:rFonts w:ascii="Trebuchet MS" w:hAnsi="Trebuchet MS" w:cs="Arial"/>
          <w:sz w:val="20"/>
          <w:szCs w:val="20"/>
        </w:rPr>
        <w:t xml:space="preserve">Perú, República Dominicana, </w:t>
      </w:r>
      <w:r w:rsidR="00DA3699" w:rsidRPr="00A32E36">
        <w:rPr>
          <w:rFonts w:ascii="Trebuchet MS" w:hAnsi="Trebuchet MS" w:cs="Arial"/>
          <w:sz w:val="20"/>
          <w:szCs w:val="20"/>
        </w:rPr>
        <w:t xml:space="preserve">St. Kitts and Nevis, </w:t>
      </w:r>
      <w:r w:rsidRPr="00A32E36">
        <w:rPr>
          <w:rFonts w:ascii="Trebuchet MS" w:hAnsi="Trebuchet MS" w:cs="Arial"/>
          <w:sz w:val="20"/>
          <w:szCs w:val="20"/>
        </w:rPr>
        <w:t>Suriname, y Trinidad &amp; Tobago, hasta el momento.</w:t>
      </w:r>
    </w:p>
    <w:p w14:paraId="3A8D3A92" w14:textId="77777777" w:rsidR="008B220D" w:rsidRPr="00A32E36" w:rsidRDefault="008B220D">
      <w:pPr>
        <w:spacing w:line="250" w:lineRule="exact"/>
        <w:jc w:val="both"/>
        <w:rPr>
          <w:rFonts w:ascii="Trebuchet MS" w:hAnsi="Trebuchet MS" w:cs="Arial"/>
          <w:bCs/>
          <w:sz w:val="20"/>
          <w:szCs w:val="20"/>
        </w:rPr>
      </w:pPr>
    </w:p>
    <w:p w14:paraId="570CC439" w14:textId="7F6185B3" w:rsidR="008B220D" w:rsidRPr="006067F3" w:rsidRDefault="00203ABB">
      <w:pPr>
        <w:spacing w:line="250" w:lineRule="exact"/>
        <w:jc w:val="both"/>
        <w:rPr>
          <w:rFonts w:ascii="Trebuchet MS" w:hAnsi="Trebuchet MS" w:cs="Arial"/>
          <w:b/>
          <w:sz w:val="22"/>
          <w:szCs w:val="22"/>
        </w:rPr>
      </w:pPr>
      <w:r w:rsidRPr="005219F4">
        <w:rPr>
          <w:rFonts w:ascii="Trebuchet MS" w:hAnsi="Trebuchet MS" w:cs="Arial"/>
          <w:bCs/>
          <w:color w:val="0000FF"/>
          <w:sz w:val="20"/>
          <w:szCs w:val="20"/>
        </w:rPr>
        <w:br w:type="page"/>
      </w:r>
      <w:r w:rsidR="008B220D" w:rsidRPr="006067F3">
        <w:rPr>
          <w:rFonts w:ascii="Trebuchet MS" w:hAnsi="Trebuchet MS" w:cs="Arial"/>
          <w:b/>
          <w:sz w:val="22"/>
          <w:szCs w:val="22"/>
        </w:rPr>
        <w:lastRenderedPageBreak/>
        <w:t>II. PRODUCTOS</w:t>
      </w:r>
      <w:r w:rsidR="00D13053" w:rsidRPr="006067F3">
        <w:rPr>
          <w:rFonts w:ascii="Trebuchet MS" w:hAnsi="Trebuchet MS" w:cs="Arial"/>
          <w:b/>
          <w:sz w:val="22"/>
          <w:szCs w:val="22"/>
        </w:rPr>
        <w:t xml:space="preserve"> </w:t>
      </w:r>
      <w:r w:rsidR="00E65B13">
        <w:rPr>
          <w:rFonts w:ascii="Trebuchet MS" w:hAnsi="Trebuchet MS" w:cs="Arial"/>
          <w:b/>
          <w:sz w:val="22"/>
          <w:szCs w:val="22"/>
        </w:rPr>
        <w:t>– La RIAL en números</w:t>
      </w:r>
    </w:p>
    <w:p w14:paraId="1FD0A463" w14:textId="77777777" w:rsidR="008B220D" w:rsidRPr="005219F4" w:rsidRDefault="008B220D">
      <w:pPr>
        <w:spacing w:line="250" w:lineRule="exact"/>
        <w:jc w:val="both"/>
        <w:rPr>
          <w:rFonts w:ascii="Trebuchet MS" w:hAnsi="Trebuchet MS" w:cs="Arial"/>
          <w:bCs/>
          <w:sz w:val="20"/>
          <w:szCs w:val="20"/>
        </w:rPr>
      </w:pPr>
    </w:p>
    <w:p w14:paraId="223F301A" w14:textId="77777777" w:rsidR="00D13053" w:rsidRPr="00FC1EBC" w:rsidRDefault="00D13053">
      <w:pPr>
        <w:spacing w:line="250" w:lineRule="exact"/>
        <w:jc w:val="both"/>
        <w:rPr>
          <w:rFonts w:ascii="Trebuchet MS" w:hAnsi="Trebuchet MS" w:cs="Arial"/>
          <w:bCs/>
          <w:sz w:val="20"/>
          <w:szCs w:val="20"/>
        </w:rPr>
      </w:pPr>
      <w:r w:rsidRPr="005219F4">
        <w:rPr>
          <w:rFonts w:ascii="Trebuchet MS" w:hAnsi="Trebuchet MS" w:cs="Arial"/>
          <w:bCs/>
          <w:sz w:val="20"/>
          <w:szCs w:val="20"/>
        </w:rPr>
        <w:t>Desde su creación formal en mayo</w:t>
      </w:r>
      <w:r w:rsidR="0070465F">
        <w:rPr>
          <w:rFonts w:ascii="Trebuchet MS" w:hAnsi="Trebuchet MS" w:cs="Arial"/>
          <w:bCs/>
          <w:sz w:val="20"/>
          <w:szCs w:val="20"/>
        </w:rPr>
        <w:t xml:space="preserve"> de</w:t>
      </w:r>
      <w:r w:rsidRPr="005219F4">
        <w:rPr>
          <w:rFonts w:ascii="Trebuchet MS" w:hAnsi="Trebuchet MS" w:cs="Arial"/>
          <w:bCs/>
          <w:sz w:val="20"/>
          <w:szCs w:val="20"/>
        </w:rPr>
        <w:t xml:space="preserve"> 2006 y </w:t>
      </w:r>
      <w:r w:rsidRPr="002A2558">
        <w:rPr>
          <w:rFonts w:ascii="Trebuchet MS" w:hAnsi="Trebuchet MS" w:cs="Arial"/>
          <w:bCs/>
          <w:sz w:val="20"/>
          <w:szCs w:val="20"/>
        </w:rPr>
        <w:t xml:space="preserve">hasta </w:t>
      </w:r>
      <w:r w:rsidR="003F2686" w:rsidRPr="002A2558">
        <w:rPr>
          <w:rFonts w:ascii="Trebuchet MS" w:hAnsi="Trebuchet MS" w:cs="Arial"/>
          <w:bCs/>
          <w:sz w:val="20"/>
          <w:szCs w:val="20"/>
        </w:rPr>
        <w:t>s</w:t>
      </w:r>
      <w:r w:rsidR="003F2686" w:rsidRPr="00FC1EBC">
        <w:rPr>
          <w:rFonts w:ascii="Trebuchet MS" w:hAnsi="Trebuchet MS" w:cs="Arial"/>
          <w:bCs/>
          <w:sz w:val="20"/>
          <w:szCs w:val="20"/>
        </w:rPr>
        <w:t>eptiembre</w:t>
      </w:r>
      <w:r w:rsidR="00A55A54" w:rsidRPr="00FC1EBC">
        <w:rPr>
          <w:rFonts w:ascii="Trebuchet MS" w:hAnsi="Trebuchet MS" w:cs="Arial"/>
          <w:bCs/>
          <w:sz w:val="20"/>
          <w:szCs w:val="20"/>
        </w:rPr>
        <w:t xml:space="preserve"> de 202</w:t>
      </w:r>
      <w:r w:rsidR="0022739A" w:rsidRPr="00FC1EBC">
        <w:rPr>
          <w:rFonts w:ascii="Trebuchet MS" w:hAnsi="Trebuchet MS" w:cs="Arial"/>
          <w:bCs/>
          <w:sz w:val="20"/>
          <w:szCs w:val="20"/>
        </w:rPr>
        <w:t>3</w:t>
      </w:r>
      <w:r w:rsidRPr="00FC1EBC">
        <w:rPr>
          <w:rFonts w:ascii="Trebuchet MS" w:hAnsi="Trebuchet MS" w:cs="Arial"/>
          <w:bCs/>
          <w:sz w:val="20"/>
          <w:szCs w:val="20"/>
        </w:rPr>
        <w:t>, los siguientes son los principales indicadores de la RIAL, tanto en número de personas y organizaciones involucradas, como de productos.</w:t>
      </w:r>
    </w:p>
    <w:p w14:paraId="6D250985" w14:textId="77777777" w:rsidR="00D13053" w:rsidRPr="00FC1EBC" w:rsidRDefault="00D13053">
      <w:pPr>
        <w:spacing w:line="250" w:lineRule="exact"/>
        <w:jc w:val="both"/>
        <w:rPr>
          <w:rFonts w:ascii="Trebuchet MS" w:hAnsi="Trebuchet MS" w:cs="Arial"/>
          <w:bCs/>
          <w:sz w:val="20"/>
          <w:szCs w:val="20"/>
        </w:rPr>
      </w:pPr>
    </w:p>
    <w:p w14:paraId="40EB165F" w14:textId="77777777" w:rsidR="009268A1" w:rsidRPr="00FC1EBC" w:rsidRDefault="009268A1" w:rsidP="009268A1">
      <w:pPr>
        <w:spacing w:after="120"/>
        <w:jc w:val="both"/>
        <w:rPr>
          <w:rFonts w:ascii="Trebuchet MS" w:hAnsi="Trebuchet MS" w:cs="Arial"/>
          <w:b/>
          <w:sz w:val="20"/>
          <w:szCs w:val="20"/>
        </w:rPr>
      </w:pPr>
      <w:r w:rsidRPr="00FC1EBC">
        <w:rPr>
          <w:rFonts w:ascii="Trebuchet MS" w:hAnsi="Trebuchet MS" w:cs="Arial"/>
          <w:b/>
          <w:sz w:val="20"/>
          <w:szCs w:val="20"/>
        </w:rPr>
        <w:t>RIAL en números:</w:t>
      </w:r>
    </w:p>
    <w:p w14:paraId="15C6194D" w14:textId="436B16B2" w:rsidR="009268A1" w:rsidRPr="00FC1EBC"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FC1EBC">
        <w:rPr>
          <w:rFonts w:ascii="Trebuchet MS" w:hAnsi="Trebuchet MS" w:cs="Arial"/>
          <w:b/>
          <w:sz w:val="20"/>
          <w:szCs w:val="20"/>
        </w:rPr>
        <w:t>1</w:t>
      </w:r>
      <w:r w:rsidR="009D0185" w:rsidRPr="00FC1EBC">
        <w:rPr>
          <w:rFonts w:ascii="Trebuchet MS" w:hAnsi="Trebuchet MS" w:cs="Arial"/>
          <w:b/>
          <w:sz w:val="20"/>
          <w:szCs w:val="20"/>
        </w:rPr>
        <w:t>887</w:t>
      </w:r>
      <w:r w:rsidRPr="00FC1EBC">
        <w:rPr>
          <w:rFonts w:ascii="Trebuchet MS" w:hAnsi="Trebuchet MS" w:cs="Arial"/>
          <w:b/>
          <w:sz w:val="20"/>
          <w:szCs w:val="20"/>
        </w:rPr>
        <w:t xml:space="preserve"> funcionarios gubernamentales capacitados</w:t>
      </w:r>
      <w:r w:rsidRPr="00FC1EBC">
        <w:rPr>
          <w:rFonts w:ascii="Trebuchet MS" w:hAnsi="Trebuchet MS" w:cs="Arial"/>
          <w:sz w:val="20"/>
          <w:szCs w:val="20"/>
        </w:rPr>
        <w:t xml:space="preserve"> en temas prioritarios de la administración laboral, a través de Talleres Hemisféricos y actividades de cooperación bilateral.</w:t>
      </w:r>
    </w:p>
    <w:p w14:paraId="6BC549D4" w14:textId="78EB4ADF" w:rsidR="009268A1" w:rsidRPr="00FC1EBC"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FC1EBC">
        <w:rPr>
          <w:rFonts w:ascii="Trebuchet MS" w:hAnsi="Trebuchet MS" w:cs="Arial"/>
          <w:b/>
          <w:sz w:val="20"/>
          <w:szCs w:val="20"/>
        </w:rPr>
        <w:t>1</w:t>
      </w:r>
      <w:r w:rsidR="009D0185" w:rsidRPr="00FC1EBC">
        <w:rPr>
          <w:rFonts w:ascii="Trebuchet MS" w:hAnsi="Trebuchet MS" w:cs="Arial"/>
          <w:b/>
          <w:sz w:val="20"/>
          <w:szCs w:val="20"/>
        </w:rPr>
        <w:t>589</w:t>
      </w:r>
      <w:r w:rsidRPr="00FC1EBC">
        <w:rPr>
          <w:rFonts w:ascii="Trebuchet MS" w:hAnsi="Trebuchet MS" w:cs="Arial"/>
          <w:b/>
          <w:sz w:val="20"/>
          <w:szCs w:val="20"/>
        </w:rPr>
        <w:t xml:space="preserve"> funcionarios de Ministerios de Trabajo capacitados</w:t>
      </w:r>
      <w:r w:rsidRPr="00FC1EBC">
        <w:rPr>
          <w:rFonts w:ascii="Trebuchet MS" w:hAnsi="Trebuchet MS" w:cs="Arial"/>
          <w:sz w:val="20"/>
          <w:szCs w:val="20"/>
        </w:rPr>
        <w:t xml:space="preserve"> en temas prioritarios de la administración laboral, a través de Talleres Hemisféricos y actividades de cooperación bilateral. </w:t>
      </w:r>
    </w:p>
    <w:p w14:paraId="0AAE4653" w14:textId="0D0A5734" w:rsidR="009268A1" w:rsidRPr="00FC1EBC"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FC1EBC">
        <w:rPr>
          <w:rFonts w:ascii="Trebuchet MS" w:hAnsi="Trebuchet MS" w:cs="Arial"/>
          <w:b/>
          <w:sz w:val="20"/>
          <w:szCs w:val="20"/>
        </w:rPr>
        <w:t>+</w:t>
      </w:r>
      <w:r w:rsidR="009D0185" w:rsidRPr="00FC1EBC">
        <w:rPr>
          <w:rFonts w:ascii="Trebuchet MS" w:hAnsi="Trebuchet MS" w:cs="Arial"/>
          <w:b/>
          <w:sz w:val="20"/>
          <w:szCs w:val="20"/>
        </w:rPr>
        <w:t>47</w:t>
      </w:r>
      <w:r w:rsidRPr="00FC1EBC">
        <w:rPr>
          <w:rFonts w:ascii="Trebuchet MS" w:hAnsi="Trebuchet MS" w:cs="Arial"/>
          <w:b/>
          <w:sz w:val="20"/>
          <w:szCs w:val="20"/>
        </w:rPr>
        <w:t>00</w:t>
      </w:r>
      <w:r w:rsidR="007B3D27" w:rsidRPr="00FC1EBC">
        <w:rPr>
          <w:rFonts w:ascii="Trebuchet MS" w:hAnsi="Trebuchet MS" w:cs="Arial"/>
          <w:b/>
          <w:sz w:val="20"/>
          <w:szCs w:val="20"/>
        </w:rPr>
        <w:t xml:space="preserve"> </w:t>
      </w:r>
      <w:r w:rsidRPr="00FC1EBC">
        <w:rPr>
          <w:rFonts w:ascii="Trebuchet MS" w:hAnsi="Trebuchet MS" w:cs="Arial"/>
          <w:b/>
          <w:sz w:val="20"/>
          <w:szCs w:val="20"/>
        </w:rPr>
        <w:t xml:space="preserve">funcionarios públicos </w:t>
      </w:r>
      <w:r w:rsidRPr="00FC1EBC">
        <w:rPr>
          <w:rFonts w:ascii="Trebuchet MS" w:hAnsi="Trebuchet MS" w:cs="Arial"/>
          <w:sz w:val="20"/>
          <w:szCs w:val="20"/>
        </w:rPr>
        <w:t>han sido capacitados indirectamente</w:t>
      </w:r>
      <w:r w:rsidR="00BA1910" w:rsidRPr="00FC1EBC">
        <w:rPr>
          <w:rFonts w:ascii="Trebuchet MS" w:hAnsi="Trebuchet MS" w:cs="Arial"/>
          <w:sz w:val="20"/>
          <w:szCs w:val="20"/>
        </w:rPr>
        <w:t>.</w:t>
      </w:r>
    </w:p>
    <w:p w14:paraId="5ACC9ED0" w14:textId="71659476" w:rsidR="009268A1" w:rsidRPr="00FC1EBC" w:rsidRDefault="0070465F"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FC1EBC">
        <w:rPr>
          <w:rFonts w:ascii="Trebuchet MS" w:hAnsi="Trebuchet MS" w:cs="Arial"/>
          <w:b/>
          <w:sz w:val="20"/>
          <w:szCs w:val="20"/>
        </w:rPr>
        <w:t>1</w:t>
      </w:r>
      <w:r w:rsidR="00BA1910" w:rsidRPr="00FC1EBC">
        <w:rPr>
          <w:rFonts w:ascii="Trebuchet MS" w:hAnsi="Trebuchet MS" w:cs="Arial"/>
          <w:b/>
          <w:sz w:val="20"/>
          <w:szCs w:val="20"/>
        </w:rPr>
        <w:t>77</w:t>
      </w:r>
      <w:r w:rsidR="009268A1" w:rsidRPr="00FC1EBC">
        <w:rPr>
          <w:rFonts w:ascii="Trebuchet MS" w:hAnsi="Trebuchet MS" w:cs="Arial"/>
          <w:b/>
          <w:sz w:val="20"/>
          <w:szCs w:val="20"/>
        </w:rPr>
        <w:t xml:space="preserve"> representantes de trabajadores</w:t>
      </w:r>
      <w:r w:rsidR="009268A1" w:rsidRPr="00FC1EBC">
        <w:rPr>
          <w:rFonts w:ascii="Trebuchet MS" w:hAnsi="Trebuchet MS" w:cs="Arial"/>
          <w:sz w:val="20"/>
          <w:szCs w:val="20"/>
        </w:rPr>
        <w:t xml:space="preserve"> y empleadores capacitados</w:t>
      </w:r>
      <w:r w:rsidR="00BA1910" w:rsidRPr="00FC1EBC">
        <w:rPr>
          <w:rFonts w:ascii="Trebuchet MS" w:hAnsi="Trebuchet MS" w:cs="Arial"/>
          <w:sz w:val="20"/>
          <w:szCs w:val="20"/>
        </w:rPr>
        <w:t>.</w:t>
      </w:r>
      <w:r w:rsidR="009268A1" w:rsidRPr="00FC1EBC">
        <w:rPr>
          <w:rFonts w:ascii="Trebuchet MS" w:hAnsi="Trebuchet MS" w:cs="Arial"/>
          <w:sz w:val="20"/>
          <w:szCs w:val="20"/>
        </w:rPr>
        <w:t xml:space="preserve"> </w:t>
      </w:r>
    </w:p>
    <w:p w14:paraId="76F58865" w14:textId="77777777" w:rsidR="009268A1" w:rsidRPr="002A2558"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FC1EBC">
        <w:rPr>
          <w:rFonts w:ascii="Trebuchet MS" w:hAnsi="Trebuchet MS" w:cs="Arial"/>
          <w:b/>
          <w:sz w:val="20"/>
          <w:szCs w:val="20"/>
        </w:rPr>
        <w:t>17 organismos inte</w:t>
      </w:r>
      <w:r w:rsidRPr="002A2558">
        <w:rPr>
          <w:rFonts w:ascii="Trebuchet MS" w:hAnsi="Trebuchet MS" w:cs="Arial"/>
          <w:b/>
          <w:sz w:val="20"/>
          <w:szCs w:val="20"/>
        </w:rPr>
        <w:t>rnacionales</w:t>
      </w:r>
      <w:r w:rsidRPr="002A2558">
        <w:rPr>
          <w:rFonts w:ascii="Trebuchet MS" w:hAnsi="Trebuchet MS" w:cs="Arial"/>
          <w:sz w:val="20"/>
          <w:szCs w:val="20"/>
        </w:rPr>
        <w:t xml:space="preserve"> involucrados en la RIAL (OIT, BID, OPS, AMSPE/WAPES, CIDH, CARICOM, entre otros).</w:t>
      </w:r>
    </w:p>
    <w:p w14:paraId="447E8E0A" w14:textId="77777777" w:rsidR="009268A1" w:rsidRPr="002A2558"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2A2558">
        <w:rPr>
          <w:rFonts w:ascii="Trebuchet MS" w:hAnsi="Trebuchet MS" w:cs="Arial"/>
          <w:b/>
          <w:sz w:val="20"/>
          <w:szCs w:val="20"/>
        </w:rPr>
        <w:t>27</w:t>
      </w:r>
      <w:r w:rsidRPr="002A2558">
        <w:rPr>
          <w:rFonts w:ascii="Trebuchet MS" w:hAnsi="Trebuchet MS" w:cs="Arial"/>
          <w:sz w:val="20"/>
          <w:szCs w:val="20"/>
        </w:rPr>
        <w:t xml:space="preserve"> </w:t>
      </w:r>
      <w:r w:rsidRPr="002A2558">
        <w:rPr>
          <w:rFonts w:ascii="Trebuchet MS" w:hAnsi="Trebuchet MS" w:cs="Arial"/>
          <w:b/>
          <w:sz w:val="20"/>
          <w:szCs w:val="20"/>
        </w:rPr>
        <w:t xml:space="preserve">centros de investigación y </w:t>
      </w:r>
      <w:proofErr w:type="spellStart"/>
      <w:r w:rsidRPr="002A2558">
        <w:rPr>
          <w:rFonts w:ascii="Trebuchet MS" w:hAnsi="Trebuchet MS" w:cs="Arial"/>
          <w:b/>
          <w:sz w:val="20"/>
          <w:szCs w:val="20"/>
        </w:rPr>
        <w:t>ONGs</w:t>
      </w:r>
      <w:proofErr w:type="spellEnd"/>
      <w:r w:rsidRPr="002A2558">
        <w:rPr>
          <w:rFonts w:ascii="Trebuchet MS" w:hAnsi="Trebuchet MS" w:cs="Arial"/>
          <w:sz w:val="20"/>
          <w:szCs w:val="20"/>
        </w:rPr>
        <w:t xml:space="preserve"> involucrados en las actividades de la RIAL.</w:t>
      </w:r>
    </w:p>
    <w:p w14:paraId="461BFF82" w14:textId="77777777" w:rsidR="009268A1" w:rsidRPr="002A2558"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2A2558">
        <w:rPr>
          <w:rFonts w:ascii="Trebuchet MS" w:hAnsi="Trebuchet MS" w:cs="Arial"/>
          <w:b/>
          <w:sz w:val="20"/>
          <w:szCs w:val="20"/>
        </w:rPr>
        <w:t>Todos los Estados Miembros de la OEA</w:t>
      </w:r>
      <w:r w:rsidRPr="002A2558">
        <w:rPr>
          <w:rFonts w:ascii="Trebuchet MS" w:hAnsi="Trebuchet MS" w:cs="Arial"/>
          <w:sz w:val="20"/>
          <w:szCs w:val="20"/>
        </w:rPr>
        <w:t xml:space="preserve"> involucrados en las actividades de la RIAL, a través de sus Ministerios de Trabajo.</w:t>
      </w:r>
    </w:p>
    <w:p w14:paraId="3B25EAF4" w14:textId="77777777" w:rsidR="009268A1" w:rsidRPr="002A2558" w:rsidRDefault="009268A1" w:rsidP="009268A1">
      <w:pPr>
        <w:spacing w:line="250" w:lineRule="exact"/>
        <w:jc w:val="both"/>
        <w:rPr>
          <w:rFonts w:ascii="Trebuchet MS" w:hAnsi="Trebuchet MS" w:cs="Arial"/>
          <w:bCs/>
          <w:sz w:val="20"/>
          <w:szCs w:val="20"/>
        </w:rPr>
      </w:pPr>
      <w:r w:rsidRPr="002A2558">
        <w:rPr>
          <w:rFonts w:ascii="Trebuchet MS" w:hAnsi="Trebuchet MS" w:cs="Arial"/>
          <w:b/>
          <w:bCs/>
          <w:sz w:val="20"/>
          <w:szCs w:val="20"/>
        </w:rPr>
        <w:t>Productos de la RIAL:</w:t>
      </w:r>
      <w:r w:rsidRPr="002A2558">
        <w:rPr>
          <w:rFonts w:ascii="Trebuchet MS" w:hAnsi="Trebuchet MS" w:cs="Arial"/>
          <w:bCs/>
          <w:sz w:val="20"/>
          <w:szCs w:val="20"/>
        </w:rPr>
        <w:t xml:space="preserve"> </w:t>
      </w:r>
    </w:p>
    <w:p w14:paraId="38B36C7B" w14:textId="77777777" w:rsidR="009268A1" w:rsidRPr="00977168" w:rsidRDefault="009268A1" w:rsidP="009268A1">
      <w:pPr>
        <w:spacing w:line="250" w:lineRule="exact"/>
        <w:ind w:left="252"/>
        <w:jc w:val="both"/>
        <w:rPr>
          <w:rFonts w:ascii="Trebuchet MS" w:hAnsi="Trebuchet MS" w:cs="Arial"/>
          <w:sz w:val="20"/>
          <w:szCs w:val="20"/>
        </w:rPr>
      </w:pPr>
    </w:p>
    <w:p w14:paraId="56557C5B" w14:textId="121365FA" w:rsidR="009268A1" w:rsidRPr="00977168"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977168">
        <w:rPr>
          <w:rFonts w:ascii="Trebuchet MS" w:hAnsi="Trebuchet MS" w:cs="Arial"/>
          <w:b/>
          <w:sz w:val="20"/>
          <w:szCs w:val="20"/>
        </w:rPr>
        <w:t>2</w:t>
      </w:r>
      <w:r w:rsidR="00BB0578" w:rsidRPr="00977168">
        <w:rPr>
          <w:rFonts w:ascii="Trebuchet MS" w:hAnsi="Trebuchet MS" w:cs="Arial"/>
          <w:b/>
          <w:sz w:val="20"/>
          <w:szCs w:val="20"/>
        </w:rPr>
        <w:t>7</w:t>
      </w:r>
      <w:r w:rsidRPr="00977168">
        <w:rPr>
          <w:rFonts w:ascii="Trebuchet MS" w:hAnsi="Trebuchet MS" w:cs="Arial"/>
          <w:sz w:val="20"/>
          <w:szCs w:val="20"/>
        </w:rPr>
        <w:t xml:space="preserve"> </w:t>
      </w:r>
      <w:r w:rsidRPr="00977168">
        <w:rPr>
          <w:rFonts w:ascii="Trebuchet MS" w:hAnsi="Trebuchet MS" w:cs="Arial"/>
          <w:b/>
          <w:sz w:val="20"/>
          <w:szCs w:val="20"/>
        </w:rPr>
        <w:t>Talleres Hemisféricos</w:t>
      </w:r>
      <w:r w:rsidRPr="00977168">
        <w:rPr>
          <w:rFonts w:ascii="Trebuchet MS" w:hAnsi="Trebuchet MS" w:cs="Arial"/>
          <w:sz w:val="20"/>
          <w:szCs w:val="20"/>
        </w:rPr>
        <w:t xml:space="preserve"> de intercambio realizados sobre temas prioritarios de la administración laboral.</w:t>
      </w:r>
      <w:r w:rsidR="00BA1910" w:rsidRPr="00977168">
        <w:rPr>
          <w:rFonts w:ascii="Trebuchet MS" w:hAnsi="Trebuchet MS" w:cs="Arial"/>
          <w:sz w:val="20"/>
          <w:szCs w:val="20"/>
        </w:rPr>
        <w:t xml:space="preserve"> </w:t>
      </w:r>
      <w:r w:rsidRPr="00977168">
        <w:rPr>
          <w:rFonts w:ascii="Trebuchet MS" w:hAnsi="Trebuchet MS" w:cs="Arial"/>
          <w:sz w:val="20"/>
          <w:szCs w:val="20"/>
        </w:rPr>
        <w:t>Participación en promedio de 2</w:t>
      </w:r>
      <w:r w:rsidR="0070465F" w:rsidRPr="00977168">
        <w:rPr>
          <w:rFonts w:ascii="Trebuchet MS" w:hAnsi="Trebuchet MS" w:cs="Arial"/>
          <w:sz w:val="20"/>
          <w:szCs w:val="20"/>
        </w:rPr>
        <w:t>2</w:t>
      </w:r>
      <w:r w:rsidRPr="00977168">
        <w:rPr>
          <w:rFonts w:ascii="Trebuchet MS" w:hAnsi="Trebuchet MS" w:cs="Arial"/>
          <w:sz w:val="20"/>
          <w:szCs w:val="20"/>
        </w:rPr>
        <w:t xml:space="preserve"> Ministerios de Trabajo, representantes de trabajadores, empleadores y organismos internacionales.</w:t>
      </w:r>
    </w:p>
    <w:p w14:paraId="28908873" w14:textId="0980F233" w:rsidR="009268A1" w:rsidRPr="00977168"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977168">
        <w:rPr>
          <w:rFonts w:ascii="Trebuchet MS" w:hAnsi="Trebuchet MS" w:cs="Arial"/>
          <w:b/>
          <w:sz w:val="20"/>
          <w:szCs w:val="20"/>
        </w:rPr>
        <w:t>1</w:t>
      </w:r>
      <w:r w:rsidR="00BB0578" w:rsidRPr="00977168">
        <w:rPr>
          <w:rFonts w:ascii="Trebuchet MS" w:hAnsi="Trebuchet MS" w:cs="Arial"/>
          <w:b/>
          <w:sz w:val="20"/>
          <w:szCs w:val="20"/>
        </w:rPr>
        <w:t>30</w:t>
      </w:r>
      <w:r w:rsidRPr="00977168">
        <w:rPr>
          <w:rFonts w:ascii="Trebuchet MS" w:hAnsi="Trebuchet MS" w:cs="Arial"/>
          <w:b/>
          <w:sz w:val="20"/>
          <w:szCs w:val="20"/>
        </w:rPr>
        <w:t xml:space="preserve"> actividades de cooperación bilateral</w:t>
      </w:r>
      <w:r w:rsidRPr="00977168">
        <w:rPr>
          <w:rFonts w:ascii="Trebuchet MS" w:hAnsi="Trebuchet MS" w:cs="Arial"/>
          <w:sz w:val="20"/>
          <w:szCs w:val="20"/>
        </w:rPr>
        <w:t xml:space="preserve"> (visitas </w:t>
      </w:r>
      <w:proofErr w:type="spellStart"/>
      <w:r w:rsidRPr="00977168">
        <w:rPr>
          <w:rFonts w:ascii="Trebuchet MS" w:hAnsi="Trebuchet MS" w:cs="Arial"/>
          <w:sz w:val="20"/>
          <w:szCs w:val="20"/>
        </w:rPr>
        <w:t>in-situ</w:t>
      </w:r>
      <w:proofErr w:type="spellEnd"/>
      <w:r w:rsidRPr="00977168">
        <w:rPr>
          <w:rFonts w:ascii="Trebuchet MS" w:hAnsi="Trebuchet MS" w:cs="Arial"/>
          <w:sz w:val="20"/>
          <w:szCs w:val="20"/>
        </w:rPr>
        <w:t xml:space="preserve"> o de expertos) realizadas que permitieron la asistencia técnica directa entre Ministerio</w:t>
      </w:r>
      <w:r w:rsidR="00BB0578" w:rsidRPr="00977168">
        <w:rPr>
          <w:rFonts w:ascii="Trebuchet MS" w:hAnsi="Trebuchet MS" w:cs="Arial"/>
          <w:sz w:val="20"/>
          <w:szCs w:val="20"/>
        </w:rPr>
        <w:t>s y el desarrollo de productos concretos dentro de cada Ministerio. De estas 130 actividades, 16 se han realizado de manera virtual</w:t>
      </w:r>
      <w:r w:rsidRPr="00977168">
        <w:rPr>
          <w:rFonts w:ascii="Trebuchet MS" w:hAnsi="Trebuchet MS" w:cs="Arial"/>
          <w:sz w:val="20"/>
          <w:szCs w:val="20"/>
        </w:rPr>
        <w:t>.</w:t>
      </w:r>
    </w:p>
    <w:p w14:paraId="4BCF7201" w14:textId="637C9B07" w:rsidR="009268A1" w:rsidRPr="00977168" w:rsidRDefault="00BF7EF2"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977168">
        <w:rPr>
          <w:rFonts w:ascii="Trebuchet MS" w:hAnsi="Trebuchet MS" w:cs="Arial"/>
          <w:b/>
          <w:sz w:val="20"/>
          <w:szCs w:val="20"/>
        </w:rPr>
        <w:t>200</w:t>
      </w:r>
      <w:r w:rsidR="009268A1" w:rsidRPr="00977168">
        <w:rPr>
          <w:rFonts w:ascii="Trebuchet MS" w:hAnsi="Trebuchet MS" w:cs="Arial"/>
          <w:b/>
          <w:sz w:val="20"/>
          <w:szCs w:val="20"/>
        </w:rPr>
        <w:t xml:space="preserve"> programas actualizados</w:t>
      </w:r>
      <w:r w:rsidR="009268A1" w:rsidRPr="00977168">
        <w:rPr>
          <w:rFonts w:ascii="Trebuchet MS" w:hAnsi="Trebuchet MS" w:cs="Arial"/>
          <w:sz w:val="20"/>
          <w:szCs w:val="20"/>
        </w:rPr>
        <w:t xml:space="preserve">, </w:t>
      </w:r>
      <w:r w:rsidR="009A5A44" w:rsidRPr="00977168">
        <w:rPr>
          <w:rFonts w:ascii="Trebuchet MS" w:hAnsi="Trebuchet MS" w:cs="Arial"/>
          <w:sz w:val="20"/>
          <w:szCs w:val="20"/>
        </w:rPr>
        <w:t xml:space="preserve">que hacen </w:t>
      </w:r>
      <w:r w:rsidR="009268A1" w:rsidRPr="00977168">
        <w:rPr>
          <w:rFonts w:ascii="Trebuchet MS" w:hAnsi="Trebuchet MS" w:cs="Arial"/>
          <w:sz w:val="20"/>
          <w:szCs w:val="20"/>
        </w:rPr>
        <w:t xml:space="preserve">parte del </w:t>
      </w:r>
      <w:r w:rsidR="009A5A44" w:rsidRPr="00977168">
        <w:rPr>
          <w:rFonts w:ascii="Trebuchet MS" w:hAnsi="Trebuchet MS" w:cs="Arial"/>
          <w:sz w:val="20"/>
          <w:szCs w:val="20"/>
        </w:rPr>
        <w:t>P</w:t>
      </w:r>
      <w:r w:rsidR="009268A1" w:rsidRPr="00977168">
        <w:rPr>
          <w:rFonts w:ascii="Trebuchet MS" w:hAnsi="Trebuchet MS" w:cs="Arial"/>
          <w:sz w:val="20"/>
          <w:szCs w:val="20"/>
        </w:rPr>
        <w:t xml:space="preserve">ortafolio de </w:t>
      </w:r>
      <w:r w:rsidR="009A5A44" w:rsidRPr="00977168">
        <w:rPr>
          <w:rFonts w:ascii="Trebuchet MS" w:hAnsi="Trebuchet MS" w:cs="Arial"/>
          <w:sz w:val="20"/>
          <w:szCs w:val="20"/>
        </w:rPr>
        <w:t>P</w:t>
      </w:r>
      <w:r w:rsidR="009268A1" w:rsidRPr="00977168">
        <w:rPr>
          <w:rFonts w:ascii="Trebuchet MS" w:hAnsi="Trebuchet MS" w:cs="Arial"/>
          <w:sz w:val="20"/>
          <w:szCs w:val="20"/>
        </w:rPr>
        <w:t>rogramas en línea de los Ministerios de Trabajo</w:t>
      </w:r>
      <w:r w:rsidR="009A5A44" w:rsidRPr="00977168">
        <w:rPr>
          <w:rFonts w:ascii="Trebuchet MS" w:hAnsi="Trebuchet MS" w:cs="Arial"/>
          <w:sz w:val="20"/>
          <w:szCs w:val="20"/>
        </w:rPr>
        <w:t xml:space="preserve"> y, como tal, constituyen ofertas de cooperación</w:t>
      </w:r>
      <w:r w:rsidR="009268A1" w:rsidRPr="00977168">
        <w:rPr>
          <w:rFonts w:ascii="Trebuchet MS" w:hAnsi="Trebuchet MS" w:cs="Arial"/>
          <w:sz w:val="20"/>
          <w:szCs w:val="20"/>
        </w:rPr>
        <w:t>.</w:t>
      </w:r>
    </w:p>
    <w:p w14:paraId="70555C1D" w14:textId="58CE2EDB" w:rsidR="009268A1" w:rsidRPr="00DC7396" w:rsidRDefault="009268A1"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2A2558">
        <w:rPr>
          <w:rFonts w:ascii="Trebuchet MS" w:hAnsi="Trebuchet MS" w:cs="Arial"/>
          <w:b/>
          <w:sz w:val="20"/>
          <w:szCs w:val="20"/>
        </w:rPr>
        <w:t>1 nueva página web</w:t>
      </w:r>
      <w:r w:rsidRPr="002A2558">
        <w:rPr>
          <w:rFonts w:ascii="Trebuchet MS" w:hAnsi="Trebuchet MS" w:cs="Arial"/>
          <w:sz w:val="20"/>
          <w:szCs w:val="20"/>
        </w:rPr>
        <w:t xml:space="preserve"> de la RIAL elaborada y en línea: </w:t>
      </w:r>
      <w:hyperlink r:id="rId18" w:history="1">
        <w:r w:rsidRPr="002A2558">
          <w:rPr>
            <w:rStyle w:val="Hyperlink"/>
            <w:rFonts w:ascii="Trebuchet MS" w:hAnsi="Trebuchet MS" w:cs="Arial"/>
            <w:color w:val="auto"/>
            <w:sz w:val="20"/>
            <w:szCs w:val="20"/>
          </w:rPr>
          <w:t>www.rialnet.org</w:t>
        </w:r>
      </w:hyperlink>
      <w:r w:rsidRPr="002A2558">
        <w:rPr>
          <w:rFonts w:ascii="Trebuchet MS" w:hAnsi="Trebuchet MS" w:cs="Arial"/>
          <w:sz w:val="20"/>
          <w:szCs w:val="20"/>
        </w:rPr>
        <w:t>, con mejoras dir</w:t>
      </w:r>
      <w:r w:rsidRPr="00DC7396">
        <w:rPr>
          <w:rFonts w:ascii="Trebuchet MS" w:hAnsi="Trebuchet MS" w:cs="Arial"/>
          <w:sz w:val="20"/>
          <w:szCs w:val="20"/>
        </w:rPr>
        <w:t>ectamente recomendadas por los propios ministerios para hacerla más eficiente e interactiva.</w:t>
      </w:r>
    </w:p>
    <w:p w14:paraId="15BBB6E1" w14:textId="77777777" w:rsidR="0022739A" w:rsidRPr="008F2142" w:rsidRDefault="0022739A" w:rsidP="00D27B1E">
      <w:pPr>
        <w:numPr>
          <w:ilvl w:val="1"/>
          <w:numId w:val="12"/>
        </w:numPr>
        <w:tabs>
          <w:tab w:val="clear" w:pos="1440"/>
          <w:tab w:val="num" w:pos="900"/>
        </w:tabs>
        <w:spacing w:after="120" w:line="276" w:lineRule="auto"/>
        <w:ind w:left="900"/>
        <w:jc w:val="both"/>
        <w:rPr>
          <w:rFonts w:ascii="Trebuchet MS" w:hAnsi="Trebuchet MS" w:cs="Arial"/>
          <w:sz w:val="20"/>
          <w:szCs w:val="20"/>
        </w:rPr>
      </w:pPr>
      <w:r w:rsidRPr="00DC7396">
        <w:rPr>
          <w:rFonts w:ascii="Trebuchet MS" w:hAnsi="Trebuchet MS" w:cs="Arial"/>
          <w:b/>
          <w:sz w:val="20"/>
          <w:szCs w:val="20"/>
        </w:rPr>
        <w:t>6</w:t>
      </w:r>
      <w:r w:rsidR="009268A1" w:rsidRPr="00DC7396">
        <w:rPr>
          <w:rFonts w:ascii="Trebuchet MS" w:hAnsi="Trebuchet MS" w:cs="Arial"/>
          <w:b/>
          <w:sz w:val="20"/>
          <w:szCs w:val="20"/>
        </w:rPr>
        <w:t xml:space="preserve"> estudios técnicos</w:t>
      </w:r>
      <w:r w:rsidR="009268A1" w:rsidRPr="00DC7396">
        <w:rPr>
          <w:rFonts w:ascii="Trebuchet MS" w:hAnsi="Trebuchet MS" w:cs="Arial"/>
          <w:sz w:val="20"/>
          <w:szCs w:val="20"/>
        </w:rPr>
        <w:t xml:space="preserve"> de la RIAL elaborados: “Igualdad de Género para el Trabajo Decente: Propuestas para la transversalización de</w:t>
      </w:r>
      <w:r w:rsidR="009268A1" w:rsidRPr="002A2558">
        <w:rPr>
          <w:rFonts w:ascii="Trebuchet MS" w:hAnsi="Trebuchet MS" w:cs="Arial"/>
          <w:sz w:val="20"/>
          <w:szCs w:val="20"/>
        </w:rPr>
        <w:t xml:space="preserve"> género en las políticas laborales y de empleo en el marco de la CIMT” (2007), “La Institucionalización del Enfoque de Género en los Ministerios de Trabajo de las Américas” (2009), “Avanzando en la institucionalización del enfoque de género en los Ministerios de Trabajo de las Américas. Aprendizajes, hallazgos y recomendaciones de tres Auditorías Participativas de Género” (2013), “Análisis de Convenios Bilaterales y Multilaterales de Seguridad Social en materia de Pensiones” (2015)</w:t>
      </w:r>
      <w:r>
        <w:rPr>
          <w:rFonts w:ascii="Trebuchet MS" w:hAnsi="Trebuchet MS" w:cs="Arial"/>
          <w:sz w:val="20"/>
          <w:szCs w:val="20"/>
        </w:rPr>
        <w:t xml:space="preserve">, </w:t>
      </w:r>
      <w:r w:rsidR="009268A1" w:rsidRPr="002A2558">
        <w:rPr>
          <w:rFonts w:ascii="Trebuchet MS" w:hAnsi="Trebuchet MS" w:cs="Arial"/>
          <w:sz w:val="20"/>
          <w:szCs w:val="20"/>
        </w:rPr>
        <w:t xml:space="preserve">“La Articulación entre Educación y Trabajo en las Américas: Resultados del Taller </w:t>
      </w:r>
      <w:r w:rsidR="009268A1" w:rsidRPr="002A2558">
        <w:rPr>
          <w:rFonts w:ascii="Trebuchet MS" w:hAnsi="Trebuchet MS" w:cs="Arial"/>
          <w:sz w:val="20"/>
          <w:szCs w:val="20"/>
        </w:rPr>
        <w:lastRenderedPageBreak/>
        <w:t>Intersectorial sobre Empleo Juvenil” (2</w:t>
      </w:r>
      <w:r w:rsidR="009268A1" w:rsidRPr="008F2142">
        <w:rPr>
          <w:rFonts w:ascii="Trebuchet MS" w:hAnsi="Trebuchet MS" w:cs="Arial"/>
          <w:sz w:val="20"/>
          <w:szCs w:val="20"/>
        </w:rPr>
        <w:t>017)</w:t>
      </w:r>
      <w:r w:rsidRPr="008F2142">
        <w:rPr>
          <w:rFonts w:ascii="Trebuchet MS" w:hAnsi="Trebuchet MS" w:cs="Arial"/>
          <w:sz w:val="20"/>
          <w:szCs w:val="20"/>
        </w:rPr>
        <w:t>, y</w:t>
      </w:r>
      <w:r w:rsidR="00081155" w:rsidRPr="008F2142">
        <w:rPr>
          <w:rFonts w:ascii="Trebuchet MS" w:hAnsi="Trebuchet MS" w:cs="Arial"/>
          <w:sz w:val="20"/>
          <w:szCs w:val="20"/>
        </w:rPr>
        <w:t xml:space="preserve"> “La Institucionalización del Enfoque de Género en los Ministerios de Trabajo de las Américas: </w:t>
      </w:r>
      <w:r w:rsidR="009641BF" w:rsidRPr="008F2142">
        <w:rPr>
          <w:rFonts w:ascii="Trebuchet MS" w:hAnsi="Trebuchet MS" w:cs="Arial"/>
          <w:sz w:val="20"/>
          <w:szCs w:val="20"/>
        </w:rPr>
        <w:t>Balance de una década</w:t>
      </w:r>
      <w:r w:rsidR="00081155" w:rsidRPr="008F2142">
        <w:rPr>
          <w:rFonts w:ascii="Trebuchet MS" w:hAnsi="Trebuchet MS" w:cs="Arial"/>
          <w:sz w:val="20"/>
          <w:szCs w:val="20"/>
        </w:rPr>
        <w:t xml:space="preserve">” </w:t>
      </w:r>
      <w:r w:rsidRPr="008F2142">
        <w:rPr>
          <w:rFonts w:ascii="Trebuchet MS" w:hAnsi="Trebuchet MS" w:cs="Arial"/>
          <w:sz w:val="20"/>
          <w:szCs w:val="20"/>
        </w:rPr>
        <w:t>(2021).</w:t>
      </w:r>
    </w:p>
    <w:p w14:paraId="5D639041" w14:textId="77777777" w:rsidR="009268A1" w:rsidRPr="008F2142" w:rsidRDefault="00A55A54"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8F2142">
        <w:rPr>
          <w:rFonts w:ascii="Trebuchet MS" w:hAnsi="Trebuchet MS" w:cs="Arial"/>
          <w:b/>
          <w:sz w:val="20"/>
          <w:szCs w:val="20"/>
        </w:rPr>
        <w:t xml:space="preserve">Más de </w:t>
      </w:r>
      <w:r w:rsidR="0022739A" w:rsidRPr="008F2142">
        <w:rPr>
          <w:rFonts w:ascii="Trebuchet MS" w:hAnsi="Trebuchet MS" w:cs="Arial"/>
          <w:b/>
          <w:sz w:val="20"/>
          <w:szCs w:val="20"/>
        </w:rPr>
        <w:t>230</w:t>
      </w:r>
      <w:r w:rsidR="009268A1" w:rsidRPr="008F2142">
        <w:rPr>
          <w:rFonts w:ascii="Trebuchet MS" w:hAnsi="Trebuchet MS" w:cs="Arial"/>
          <w:b/>
          <w:sz w:val="20"/>
          <w:szCs w:val="20"/>
        </w:rPr>
        <w:t xml:space="preserve"> boletines de noticias </w:t>
      </w:r>
      <w:r w:rsidR="009268A1" w:rsidRPr="008F2142">
        <w:rPr>
          <w:rFonts w:ascii="Trebuchet MS" w:hAnsi="Trebuchet MS" w:cs="Arial"/>
          <w:sz w:val="20"/>
          <w:szCs w:val="20"/>
        </w:rPr>
        <w:t xml:space="preserve">publicados cada dos semanas sobre las actividades de la RIAL, así como de eventos relevantes para la CIMT e información novedosa de la región relativa al mundo laboral. </w:t>
      </w:r>
    </w:p>
    <w:p w14:paraId="4FA2087F" w14:textId="742FED67" w:rsidR="00E16A75" w:rsidRPr="008F2142" w:rsidRDefault="00E16A75" w:rsidP="009268A1">
      <w:pPr>
        <w:numPr>
          <w:ilvl w:val="1"/>
          <w:numId w:val="12"/>
        </w:numPr>
        <w:tabs>
          <w:tab w:val="clear" w:pos="1440"/>
          <w:tab w:val="num" w:pos="900"/>
        </w:tabs>
        <w:spacing w:after="120" w:line="276" w:lineRule="auto"/>
        <w:ind w:left="900"/>
        <w:jc w:val="both"/>
        <w:rPr>
          <w:rFonts w:ascii="Trebuchet MS" w:hAnsi="Trebuchet MS" w:cs="Arial"/>
          <w:b/>
          <w:sz w:val="20"/>
          <w:szCs w:val="20"/>
        </w:rPr>
      </w:pPr>
      <w:r w:rsidRPr="008F2142">
        <w:rPr>
          <w:rFonts w:ascii="Trebuchet MS" w:hAnsi="Trebuchet MS" w:cs="Arial"/>
          <w:b/>
          <w:sz w:val="20"/>
          <w:szCs w:val="20"/>
        </w:rPr>
        <w:t>Creación de RIAL/GENERO, como primera red especializada de la RIAL, y realización de 7 Diálogos virtuales</w:t>
      </w:r>
      <w:r w:rsidRPr="008F2142">
        <w:rPr>
          <w:rFonts w:ascii="Trebuchet MS" w:hAnsi="Trebuchet MS" w:cs="Arial"/>
          <w:bCs/>
          <w:sz w:val="20"/>
          <w:szCs w:val="20"/>
        </w:rPr>
        <w:t>, con el fin de fortalecer la institucionalización de género en los Ministerios de Trabajo.  En los Diálogos han participado, en promedio, 27 Ministerios, además de representantes de trabajadores, empleadores y organismos internacionales.</w:t>
      </w:r>
    </w:p>
    <w:p w14:paraId="162CC5C8" w14:textId="77777777" w:rsidR="009268A1" w:rsidRPr="00274CF0" w:rsidRDefault="009268A1" w:rsidP="009268A1">
      <w:pPr>
        <w:numPr>
          <w:ilvl w:val="1"/>
          <w:numId w:val="12"/>
        </w:numPr>
        <w:tabs>
          <w:tab w:val="clear" w:pos="1440"/>
          <w:tab w:val="num" w:pos="900"/>
        </w:tabs>
        <w:spacing w:after="120" w:line="276" w:lineRule="auto"/>
        <w:ind w:left="900"/>
        <w:jc w:val="both"/>
        <w:rPr>
          <w:rFonts w:ascii="Trebuchet MS" w:hAnsi="Trebuchet MS" w:cs="Arial"/>
          <w:b/>
          <w:sz w:val="20"/>
          <w:szCs w:val="20"/>
        </w:rPr>
      </w:pPr>
      <w:r w:rsidRPr="008F2142">
        <w:rPr>
          <w:rFonts w:ascii="Trebuchet MS" w:hAnsi="Trebuchet MS" w:cs="Arial"/>
          <w:b/>
          <w:sz w:val="20"/>
          <w:szCs w:val="20"/>
        </w:rPr>
        <w:t xml:space="preserve">6 Seminarios web, </w:t>
      </w:r>
      <w:r w:rsidRPr="008F2142">
        <w:rPr>
          <w:rFonts w:ascii="Trebuchet MS" w:hAnsi="Trebuchet MS" w:cs="Arial"/>
          <w:sz w:val="20"/>
          <w:szCs w:val="20"/>
        </w:rPr>
        <w:t>cuatro organizados en conjunto con la OPS y la Oficina Regional de la OIT para América Latina y el Caribe sobre estrés laboral y empleo</w:t>
      </w:r>
      <w:r w:rsidRPr="0003715E">
        <w:rPr>
          <w:rFonts w:ascii="Trebuchet MS" w:hAnsi="Trebuchet MS" w:cs="Arial"/>
          <w:color w:val="000000"/>
          <w:sz w:val="20"/>
          <w:szCs w:val="20"/>
        </w:rPr>
        <w:t xml:space="preserve"> juvenil, otro sobre Inspección Laboral en Trinidad y Tobago, y uno más realizado en 2019 en conjunto con representantes de trabajadores, empleadores y gobierno de Castilla y León sobre</w:t>
      </w:r>
      <w:r w:rsidR="00A72F42" w:rsidRPr="0003715E">
        <w:rPr>
          <w:rFonts w:ascii="Trebuchet MS" w:hAnsi="Trebuchet MS" w:cs="Arial"/>
          <w:color w:val="000000"/>
          <w:sz w:val="20"/>
          <w:szCs w:val="20"/>
        </w:rPr>
        <w:t xml:space="preserve"> su </w:t>
      </w:r>
      <w:proofErr w:type="gramStart"/>
      <w:r w:rsidR="00A72F42" w:rsidRPr="0003715E">
        <w:rPr>
          <w:rFonts w:ascii="Trebuchet MS" w:hAnsi="Trebuchet MS" w:cs="Arial"/>
          <w:color w:val="000000"/>
          <w:sz w:val="20"/>
          <w:szCs w:val="20"/>
        </w:rPr>
        <w:t>reconocida experiencias</w:t>
      </w:r>
      <w:proofErr w:type="gramEnd"/>
      <w:r w:rsidR="00A72F42" w:rsidRPr="0003715E">
        <w:rPr>
          <w:rFonts w:ascii="Trebuchet MS" w:hAnsi="Trebuchet MS" w:cs="Arial"/>
          <w:color w:val="000000"/>
          <w:sz w:val="20"/>
          <w:szCs w:val="20"/>
        </w:rPr>
        <w:t xml:space="preserve"> de</w:t>
      </w:r>
      <w:r w:rsidRPr="0003715E">
        <w:rPr>
          <w:rFonts w:ascii="Trebuchet MS" w:hAnsi="Trebuchet MS" w:cs="Arial"/>
          <w:color w:val="000000"/>
          <w:sz w:val="20"/>
          <w:szCs w:val="20"/>
        </w:rPr>
        <w:t xml:space="preserve"> Diálogo Social. Estos seminarios web permitieron intercambiar experiencias exitosas y aportar al fortalecimiento de las administraciones laborales de la regi</w:t>
      </w:r>
      <w:r w:rsidRPr="00274CF0">
        <w:rPr>
          <w:rFonts w:ascii="Trebuchet MS" w:hAnsi="Trebuchet MS" w:cs="Arial"/>
          <w:sz w:val="20"/>
          <w:szCs w:val="20"/>
        </w:rPr>
        <w:t xml:space="preserve">ón.  </w:t>
      </w:r>
    </w:p>
    <w:p w14:paraId="4EAC54BC" w14:textId="77777777" w:rsidR="00A55A54" w:rsidRPr="00274CF0" w:rsidRDefault="009268A1" w:rsidP="00D57519">
      <w:pPr>
        <w:numPr>
          <w:ilvl w:val="1"/>
          <w:numId w:val="12"/>
        </w:numPr>
        <w:tabs>
          <w:tab w:val="clear" w:pos="1440"/>
          <w:tab w:val="num" w:pos="900"/>
        </w:tabs>
        <w:spacing w:after="120" w:line="276" w:lineRule="auto"/>
        <w:ind w:left="900"/>
        <w:jc w:val="both"/>
        <w:rPr>
          <w:rFonts w:ascii="Trebuchet MS" w:hAnsi="Trebuchet MS" w:cs="Arial"/>
          <w:sz w:val="20"/>
          <w:szCs w:val="20"/>
        </w:rPr>
      </w:pPr>
      <w:r w:rsidRPr="00274CF0">
        <w:rPr>
          <w:rFonts w:ascii="Trebuchet MS" w:hAnsi="Trebuchet MS" w:cs="Arial"/>
          <w:b/>
          <w:sz w:val="20"/>
          <w:szCs w:val="20"/>
        </w:rPr>
        <w:t>3 Auditorías de Género</w:t>
      </w:r>
      <w:r w:rsidRPr="00274CF0">
        <w:rPr>
          <w:rFonts w:ascii="Trebuchet MS" w:hAnsi="Trebuchet MS" w:cs="Arial"/>
          <w:sz w:val="20"/>
          <w:szCs w:val="20"/>
        </w:rPr>
        <w:t xml:space="preserve"> en alianza con la OIT, las primeras realizadas en Ministerios de Trabajo de la región</w:t>
      </w:r>
      <w:r w:rsidR="00C72640" w:rsidRPr="00274CF0">
        <w:rPr>
          <w:rFonts w:ascii="Trebuchet MS" w:hAnsi="Trebuchet MS" w:cs="Arial"/>
          <w:sz w:val="20"/>
          <w:szCs w:val="20"/>
        </w:rPr>
        <w:t xml:space="preserve"> que resultaron en diagnósticos y planes de acción para fortalecer la institucionalización de género en cada Ministerio.</w:t>
      </w:r>
      <w:r w:rsidRPr="00274CF0">
        <w:rPr>
          <w:rFonts w:ascii="Trebuchet MS" w:hAnsi="Trebuchet MS" w:cs="Arial"/>
          <w:sz w:val="20"/>
          <w:szCs w:val="20"/>
        </w:rPr>
        <w:t xml:space="preserve"> </w:t>
      </w:r>
    </w:p>
    <w:p w14:paraId="3AB53FFB" w14:textId="77777777" w:rsidR="00A90349" w:rsidRDefault="00A90349" w:rsidP="00A55A54">
      <w:pPr>
        <w:spacing w:after="120" w:line="276" w:lineRule="auto"/>
        <w:ind w:left="540"/>
        <w:jc w:val="both"/>
        <w:rPr>
          <w:rFonts w:ascii="Trebuchet MS" w:hAnsi="Trebuchet MS" w:cs="Arial"/>
          <w:sz w:val="20"/>
          <w:szCs w:val="20"/>
        </w:rPr>
      </w:pPr>
    </w:p>
    <w:p w14:paraId="443B8A49" w14:textId="447E41F5" w:rsidR="00A55A54" w:rsidRPr="00274CF0" w:rsidRDefault="00A55A54" w:rsidP="00A55A54">
      <w:pPr>
        <w:spacing w:after="120" w:line="276" w:lineRule="auto"/>
        <w:ind w:left="540"/>
        <w:jc w:val="both"/>
        <w:rPr>
          <w:rFonts w:ascii="Trebuchet MS" w:hAnsi="Trebuchet MS" w:cs="Arial"/>
          <w:b/>
          <w:sz w:val="20"/>
          <w:szCs w:val="20"/>
        </w:rPr>
      </w:pPr>
      <w:r w:rsidRPr="00274CF0">
        <w:rPr>
          <w:rFonts w:ascii="Trebuchet MS" w:hAnsi="Trebuchet MS" w:cs="Arial"/>
          <w:sz w:val="20"/>
          <w:szCs w:val="20"/>
        </w:rPr>
        <w:t>Adicionalmente, en 2020, la RIAL public</w:t>
      </w:r>
      <w:r w:rsidR="00E16A75" w:rsidRPr="00274CF0">
        <w:rPr>
          <w:rFonts w:ascii="Trebuchet MS" w:hAnsi="Trebuchet MS" w:cs="Arial"/>
          <w:sz w:val="20"/>
          <w:szCs w:val="20"/>
        </w:rPr>
        <w:t>ó</w:t>
      </w:r>
      <w:r w:rsidRPr="00274CF0">
        <w:rPr>
          <w:rFonts w:ascii="Trebuchet MS" w:hAnsi="Trebuchet MS" w:cs="Arial"/>
          <w:sz w:val="20"/>
          <w:szCs w:val="20"/>
        </w:rPr>
        <w:t xml:space="preserve"> dos productos </w:t>
      </w:r>
      <w:r w:rsidR="002A2558" w:rsidRPr="00274CF0">
        <w:rPr>
          <w:rFonts w:ascii="Trebuchet MS" w:hAnsi="Trebuchet MS" w:cs="Arial"/>
          <w:sz w:val="20"/>
          <w:szCs w:val="20"/>
        </w:rPr>
        <w:t>específicos</w:t>
      </w:r>
      <w:r w:rsidRPr="00274CF0">
        <w:rPr>
          <w:rFonts w:ascii="Trebuchet MS" w:hAnsi="Trebuchet MS" w:cs="Arial"/>
          <w:sz w:val="20"/>
          <w:szCs w:val="20"/>
        </w:rPr>
        <w:t xml:space="preserve"> en </w:t>
      </w:r>
      <w:r w:rsidR="00E16A75" w:rsidRPr="00274CF0">
        <w:rPr>
          <w:rFonts w:ascii="Trebuchet MS" w:hAnsi="Trebuchet MS" w:cs="Arial"/>
          <w:sz w:val="20"/>
          <w:szCs w:val="20"/>
        </w:rPr>
        <w:t>el marco de</w:t>
      </w:r>
      <w:r w:rsidRPr="00274CF0">
        <w:rPr>
          <w:rFonts w:ascii="Trebuchet MS" w:hAnsi="Trebuchet MS" w:cs="Arial"/>
          <w:sz w:val="20"/>
          <w:szCs w:val="20"/>
        </w:rPr>
        <w:t xml:space="preserve"> la pandemia de COVID-19</w:t>
      </w:r>
      <w:r w:rsidR="00E16A75" w:rsidRPr="00274CF0">
        <w:rPr>
          <w:rFonts w:ascii="Trebuchet MS" w:hAnsi="Trebuchet MS" w:cs="Arial"/>
          <w:sz w:val="20"/>
          <w:szCs w:val="20"/>
        </w:rPr>
        <w:t>, demostrando una gran capacidad de respuesta y adaptación:</w:t>
      </w:r>
      <w:r w:rsidRPr="00274CF0">
        <w:rPr>
          <w:rFonts w:ascii="Trebuchet MS" w:hAnsi="Trebuchet MS" w:cs="Arial"/>
          <w:b/>
          <w:sz w:val="20"/>
          <w:szCs w:val="20"/>
        </w:rPr>
        <w:t xml:space="preserve"> </w:t>
      </w:r>
    </w:p>
    <w:p w14:paraId="3B34F221" w14:textId="77777777" w:rsidR="00A55A54" w:rsidRPr="00274CF0" w:rsidRDefault="00A55A54" w:rsidP="009268A1">
      <w:pPr>
        <w:numPr>
          <w:ilvl w:val="1"/>
          <w:numId w:val="12"/>
        </w:numPr>
        <w:tabs>
          <w:tab w:val="clear" w:pos="1440"/>
          <w:tab w:val="num" w:pos="900"/>
        </w:tabs>
        <w:spacing w:after="120" w:line="276" w:lineRule="auto"/>
        <w:ind w:left="900"/>
        <w:jc w:val="both"/>
        <w:rPr>
          <w:rFonts w:ascii="Trebuchet MS" w:hAnsi="Trebuchet MS" w:cs="Arial"/>
          <w:sz w:val="20"/>
          <w:szCs w:val="20"/>
        </w:rPr>
      </w:pPr>
      <w:r w:rsidRPr="00274CF0">
        <w:rPr>
          <w:rFonts w:ascii="Trebuchet MS" w:hAnsi="Trebuchet MS" w:cs="Arial"/>
          <w:b/>
          <w:sz w:val="20"/>
          <w:szCs w:val="20"/>
        </w:rPr>
        <w:t xml:space="preserve">Portafolio de Respuestas de los Ministerios de Trabajo al COVID-19, </w:t>
      </w:r>
      <w:r w:rsidR="003F2686" w:rsidRPr="00274CF0">
        <w:rPr>
          <w:rFonts w:ascii="Trebuchet MS" w:hAnsi="Trebuchet MS" w:cs="Arial"/>
          <w:sz w:val="20"/>
          <w:szCs w:val="20"/>
        </w:rPr>
        <w:t>lanzado el 1 de</w:t>
      </w:r>
      <w:r w:rsidRPr="00274CF0">
        <w:rPr>
          <w:rFonts w:ascii="Trebuchet MS" w:hAnsi="Trebuchet MS" w:cs="Arial"/>
          <w:sz w:val="20"/>
          <w:szCs w:val="20"/>
        </w:rPr>
        <w:t xml:space="preserve"> abril de 2020 y actualizado </w:t>
      </w:r>
      <w:r w:rsidR="003F2686" w:rsidRPr="00274CF0">
        <w:rPr>
          <w:rFonts w:ascii="Trebuchet MS" w:hAnsi="Trebuchet MS" w:cs="Arial"/>
          <w:sz w:val="20"/>
          <w:szCs w:val="20"/>
        </w:rPr>
        <w:t>de manera permanente</w:t>
      </w:r>
      <w:r w:rsidR="00E16A75" w:rsidRPr="00274CF0">
        <w:rPr>
          <w:rFonts w:ascii="Trebuchet MS" w:hAnsi="Trebuchet MS" w:cs="Arial"/>
          <w:sz w:val="20"/>
          <w:szCs w:val="20"/>
        </w:rPr>
        <w:t xml:space="preserve"> hasta julio de 2022</w:t>
      </w:r>
      <w:r w:rsidR="003F2686" w:rsidRPr="00274CF0">
        <w:rPr>
          <w:rFonts w:ascii="Trebuchet MS" w:hAnsi="Trebuchet MS" w:cs="Arial"/>
          <w:sz w:val="20"/>
          <w:szCs w:val="20"/>
        </w:rPr>
        <w:t xml:space="preserve">. </w:t>
      </w:r>
      <w:r w:rsidR="000B36F0" w:rsidRPr="00274CF0">
        <w:rPr>
          <w:rFonts w:ascii="Trebuchet MS" w:hAnsi="Trebuchet MS" w:cs="Arial"/>
          <w:sz w:val="20"/>
          <w:szCs w:val="20"/>
        </w:rPr>
        <w:t xml:space="preserve">El Portafolio de Respuestas alcanzó a tener </w:t>
      </w:r>
      <w:r w:rsidRPr="00274CF0">
        <w:rPr>
          <w:rFonts w:ascii="Trebuchet MS" w:hAnsi="Trebuchet MS" w:cs="Arial"/>
          <w:sz w:val="20"/>
          <w:szCs w:val="20"/>
        </w:rPr>
        <w:t xml:space="preserve">más de </w:t>
      </w:r>
      <w:r w:rsidR="000B36F0" w:rsidRPr="00274CF0">
        <w:rPr>
          <w:rFonts w:ascii="Trebuchet MS" w:hAnsi="Trebuchet MS" w:cs="Arial"/>
          <w:sz w:val="20"/>
          <w:szCs w:val="20"/>
        </w:rPr>
        <w:t>490</w:t>
      </w:r>
      <w:r w:rsidRPr="00274CF0">
        <w:rPr>
          <w:rFonts w:ascii="Trebuchet MS" w:hAnsi="Trebuchet MS" w:cs="Arial"/>
          <w:sz w:val="20"/>
          <w:szCs w:val="20"/>
        </w:rPr>
        <w:t xml:space="preserve"> medidas tomadas por Ministerios de Trabajo de todos los países de la región</w:t>
      </w:r>
      <w:r w:rsidR="003F2686" w:rsidRPr="00274CF0">
        <w:rPr>
          <w:rFonts w:ascii="Trebuchet MS" w:hAnsi="Trebuchet MS" w:cs="Arial"/>
          <w:sz w:val="20"/>
          <w:szCs w:val="20"/>
        </w:rPr>
        <w:t>.</w:t>
      </w:r>
      <w:r w:rsidRPr="00274CF0">
        <w:rPr>
          <w:rFonts w:ascii="Trebuchet MS" w:hAnsi="Trebuchet MS" w:cs="Arial"/>
          <w:sz w:val="20"/>
          <w:szCs w:val="20"/>
        </w:rPr>
        <w:t xml:space="preserve"> </w:t>
      </w:r>
    </w:p>
    <w:p w14:paraId="7939AD22" w14:textId="53774771" w:rsidR="00D57519" w:rsidRPr="00274CF0" w:rsidRDefault="00A55A54" w:rsidP="009D0535">
      <w:pPr>
        <w:numPr>
          <w:ilvl w:val="1"/>
          <w:numId w:val="12"/>
        </w:numPr>
        <w:tabs>
          <w:tab w:val="clear" w:pos="1440"/>
          <w:tab w:val="num" w:pos="900"/>
        </w:tabs>
        <w:spacing w:after="120" w:line="276" w:lineRule="auto"/>
        <w:ind w:left="900"/>
        <w:jc w:val="both"/>
        <w:rPr>
          <w:rFonts w:ascii="Trebuchet MS" w:hAnsi="Trebuchet MS" w:cs="Arial"/>
          <w:bCs/>
          <w:sz w:val="20"/>
          <w:szCs w:val="20"/>
        </w:rPr>
      </w:pPr>
      <w:r w:rsidRPr="00274CF0">
        <w:rPr>
          <w:rFonts w:ascii="Trebuchet MS" w:hAnsi="Trebuchet MS" w:cs="Arial"/>
          <w:b/>
          <w:sz w:val="20"/>
          <w:szCs w:val="20"/>
        </w:rPr>
        <w:t>Repositorio de Guías y Protocolos de Descon</w:t>
      </w:r>
      <w:r w:rsidR="00D57519" w:rsidRPr="00274CF0">
        <w:rPr>
          <w:rFonts w:ascii="Trebuchet MS" w:hAnsi="Trebuchet MS" w:cs="Arial"/>
          <w:b/>
          <w:sz w:val="20"/>
          <w:szCs w:val="20"/>
        </w:rPr>
        <w:t xml:space="preserve">finamiento y vuelta al trabajo, </w:t>
      </w:r>
      <w:r w:rsidR="00D57519" w:rsidRPr="00274CF0">
        <w:rPr>
          <w:rFonts w:ascii="Trebuchet MS" w:hAnsi="Trebuchet MS" w:cs="Arial"/>
          <w:sz w:val="20"/>
          <w:szCs w:val="20"/>
        </w:rPr>
        <w:t>lanzado en mayo de 2020</w:t>
      </w:r>
      <w:r w:rsidR="000B36F0" w:rsidRPr="00274CF0">
        <w:rPr>
          <w:rFonts w:ascii="Trebuchet MS" w:hAnsi="Trebuchet MS" w:cs="Arial"/>
          <w:sz w:val="20"/>
          <w:szCs w:val="20"/>
        </w:rPr>
        <w:t xml:space="preserve"> y actualizado hasta diciembre de 2021</w:t>
      </w:r>
      <w:r w:rsidR="00D57519" w:rsidRPr="00274CF0">
        <w:rPr>
          <w:rFonts w:ascii="Trebuchet MS" w:hAnsi="Trebuchet MS" w:cs="Arial"/>
          <w:sz w:val="20"/>
          <w:szCs w:val="20"/>
        </w:rPr>
        <w:t>, re</w:t>
      </w:r>
      <w:r w:rsidR="000B36F0" w:rsidRPr="00274CF0">
        <w:rPr>
          <w:rFonts w:ascii="Trebuchet MS" w:hAnsi="Trebuchet MS" w:cs="Arial"/>
          <w:sz w:val="20"/>
          <w:szCs w:val="20"/>
        </w:rPr>
        <w:t xml:space="preserve">unió </w:t>
      </w:r>
      <w:r w:rsidR="00D57519" w:rsidRPr="00274CF0">
        <w:rPr>
          <w:rFonts w:ascii="Trebuchet MS" w:hAnsi="Trebuchet MS" w:cs="Arial"/>
          <w:sz w:val="20"/>
          <w:szCs w:val="20"/>
        </w:rPr>
        <w:t xml:space="preserve">más de </w:t>
      </w:r>
      <w:r w:rsidR="000B36F0" w:rsidRPr="00274CF0">
        <w:rPr>
          <w:rFonts w:ascii="Trebuchet MS" w:hAnsi="Trebuchet MS" w:cs="Arial"/>
          <w:sz w:val="20"/>
          <w:szCs w:val="20"/>
        </w:rPr>
        <w:t>8</w:t>
      </w:r>
      <w:r w:rsidR="00D57519" w:rsidRPr="00274CF0">
        <w:rPr>
          <w:rFonts w:ascii="Trebuchet MS" w:hAnsi="Trebuchet MS" w:cs="Arial"/>
          <w:sz w:val="20"/>
          <w:szCs w:val="20"/>
        </w:rPr>
        <w:t xml:space="preserve">0 recursos publicados por Gobiernos (tanto </w:t>
      </w:r>
      <w:r w:rsidR="003F2686" w:rsidRPr="00274CF0">
        <w:rPr>
          <w:rFonts w:ascii="Trebuchet MS" w:hAnsi="Trebuchet MS" w:cs="Arial"/>
          <w:sz w:val="20"/>
          <w:szCs w:val="20"/>
        </w:rPr>
        <w:t xml:space="preserve">de </w:t>
      </w:r>
      <w:r w:rsidR="00D57519" w:rsidRPr="00274CF0">
        <w:rPr>
          <w:rFonts w:ascii="Trebuchet MS" w:hAnsi="Trebuchet MS" w:cs="Arial"/>
          <w:sz w:val="20"/>
          <w:szCs w:val="20"/>
        </w:rPr>
        <w:t xml:space="preserve">Estados Miembros de la OEA como externos), organismos internacionales, y organizaciones de trabajadores y empleadores para un regreso al trabajo seguro, ordenado, y priorizando la salud y seguridad de los trabajadores. </w:t>
      </w:r>
    </w:p>
    <w:p w14:paraId="1659523C" w14:textId="77777777" w:rsidR="00A90349" w:rsidRDefault="00A90349" w:rsidP="000B36F0">
      <w:pPr>
        <w:spacing w:after="120" w:line="276" w:lineRule="auto"/>
        <w:ind w:left="540"/>
        <w:jc w:val="both"/>
        <w:rPr>
          <w:rFonts w:ascii="Trebuchet MS" w:hAnsi="Trebuchet MS" w:cs="Arial"/>
          <w:bCs/>
          <w:sz w:val="20"/>
          <w:szCs w:val="20"/>
        </w:rPr>
      </w:pPr>
    </w:p>
    <w:p w14:paraId="34B3E6B1" w14:textId="673C7B76" w:rsidR="000B36F0" w:rsidRPr="002834D5" w:rsidRDefault="007B3D27" w:rsidP="000B36F0">
      <w:pPr>
        <w:spacing w:after="120" w:line="276" w:lineRule="auto"/>
        <w:ind w:left="540"/>
        <w:jc w:val="both"/>
        <w:rPr>
          <w:rFonts w:ascii="Arial" w:hAnsi="Arial" w:cs="Arial"/>
          <w:bCs/>
          <w:sz w:val="20"/>
          <w:szCs w:val="20"/>
        </w:rPr>
      </w:pPr>
      <w:r w:rsidRPr="002834D5">
        <w:rPr>
          <w:rFonts w:ascii="Trebuchet MS" w:hAnsi="Trebuchet MS" w:cs="Arial"/>
          <w:bCs/>
          <w:sz w:val="20"/>
          <w:szCs w:val="20"/>
        </w:rPr>
        <w:t>Entre 2022 y 2023, la RIAL lanzó dos nuevos repositorios de información:</w:t>
      </w:r>
    </w:p>
    <w:p w14:paraId="74A5D902" w14:textId="6C26C4B9" w:rsidR="0022739A" w:rsidRPr="002834D5" w:rsidRDefault="00E9190E" w:rsidP="009D0535">
      <w:pPr>
        <w:numPr>
          <w:ilvl w:val="1"/>
          <w:numId w:val="12"/>
        </w:numPr>
        <w:tabs>
          <w:tab w:val="clear" w:pos="1440"/>
          <w:tab w:val="num" w:pos="900"/>
        </w:tabs>
        <w:spacing w:after="120" w:line="276" w:lineRule="auto"/>
        <w:ind w:left="900"/>
        <w:jc w:val="both"/>
        <w:rPr>
          <w:rFonts w:ascii="Trebuchet MS" w:hAnsi="Trebuchet MS" w:cs="Arial"/>
          <w:b/>
          <w:sz w:val="20"/>
          <w:szCs w:val="20"/>
        </w:rPr>
      </w:pPr>
      <w:r w:rsidRPr="002834D5">
        <w:rPr>
          <w:rFonts w:ascii="Trebuchet MS" w:hAnsi="Trebuchet MS" w:cs="Arial"/>
          <w:b/>
          <w:sz w:val="20"/>
          <w:szCs w:val="20"/>
        </w:rPr>
        <w:t>El Portafolio de leyes y reglamentos sobre teletrabajo,</w:t>
      </w:r>
      <w:r w:rsidRPr="002834D5">
        <w:rPr>
          <w:rFonts w:ascii="Trebuchet MS" w:hAnsi="Trebuchet MS" w:cs="Arial"/>
          <w:b/>
          <w:i/>
          <w:iCs/>
          <w:sz w:val="20"/>
          <w:szCs w:val="20"/>
        </w:rPr>
        <w:t xml:space="preserve"> </w:t>
      </w:r>
      <w:r w:rsidRPr="002834D5">
        <w:rPr>
          <w:rFonts w:ascii="Trebuchet MS" w:hAnsi="Trebuchet MS" w:cs="Arial"/>
          <w:bCs/>
          <w:sz w:val="20"/>
          <w:szCs w:val="20"/>
        </w:rPr>
        <w:t xml:space="preserve">lanzado en julio de 2022 y en actualización permanente, reúne más de </w:t>
      </w:r>
      <w:r w:rsidR="00BF7EF2" w:rsidRPr="002834D5">
        <w:rPr>
          <w:rFonts w:ascii="Trebuchet MS" w:hAnsi="Trebuchet MS" w:cs="Arial"/>
          <w:bCs/>
          <w:sz w:val="20"/>
          <w:szCs w:val="20"/>
        </w:rPr>
        <w:t>9</w:t>
      </w:r>
      <w:r w:rsidR="00D35666" w:rsidRPr="002834D5">
        <w:rPr>
          <w:rFonts w:ascii="Trebuchet MS" w:hAnsi="Trebuchet MS" w:cs="Arial"/>
          <w:bCs/>
          <w:sz w:val="20"/>
          <w:szCs w:val="20"/>
        </w:rPr>
        <w:t>0</w:t>
      </w:r>
      <w:r w:rsidRPr="002834D5">
        <w:rPr>
          <w:rFonts w:ascii="Trebuchet MS" w:hAnsi="Trebuchet MS" w:cs="Arial"/>
          <w:bCs/>
          <w:sz w:val="20"/>
          <w:szCs w:val="20"/>
        </w:rPr>
        <w:t xml:space="preserve"> instrumento</w:t>
      </w:r>
      <w:r w:rsidR="007B3D27" w:rsidRPr="002834D5">
        <w:rPr>
          <w:rFonts w:ascii="Trebuchet MS" w:hAnsi="Trebuchet MS" w:cs="Arial"/>
          <w:bCs/>
          <w:sz w:val="20"/>
          <w:szCs w:val="20"/>
        </w:rPr>
        <w:t xml:space="preserve">s </w:t>
      </w:r>
      <w:r w:rsidRPr="002834D5">
        <w:rPr>
          <w:rFonts w:ascii="Trebuchet MS" w:hAnsi="Trebuchet MS" w:cs="Arial"/>
          <w:bCs/>
          <w:sz w:val="20"/>
          <w:szCs w:val="20"/>
        </w:rPr>
        <w:t xml:space="preserve">que han implementado los gobiernos de la región en </w:t>
      </w:r>
      <w:r w:rsidR="002A7520" w:rsidRPr="002834D5">
        <w:rPr>
          <w:rFonts w:ascii="Trebuchet MS" w:hAnsi="Trebuchet MS" w:cs="Arial"/>
          <w:bCs/>
          <w:sz w:val="20"/>
          <w:szCs w:val="20"/>
        </w:rPr>
        <w:t xml:space="preserve">esta </w:t>
      </w:r>
      <w:r w:rsidRPr="002834D5">
        <w:rPr>
          <w:rFonts w:ascii="Trebuchet MS" w:hAnsi="Trebuchet MS" w:cs="Arial"/>
          <w:bCs/>
          <w:sz w:val="20"/>
          <w:szCs w:val="20"/>
        </w:rPr>
        <w:t>materia.</w:t>
      </w:r>
    </w:p>
    <w:p w14:paraId="07EEF809" w14:textId="1768B6CE" w:rsidR="009E335A" w:rsidRPr="002834D5" w:rsidRDefault="009E335A" w:rsidP="00AC0A4D">
      <w:pPr>
        <w:numPr>
          <w:ilvl w:val="1"/>
          <w:numId w:val="12"/>
        </w:numPr>
        <w:tabs>
          <w:tab w:val="clear" w:pos="1440"/>
          <w:tab w:val="num" w:pos="900"/>
        </w:tabs>
        <w:spacing w:after="120" w:line="276" w:lineRule="auto"/>
        <w:ind w:left="900"/>
        <w:jc w:val="both"/>
        <w:rPr>
          <w:rFonts w:ascii="Trebuchet MS" w:hAnsi="Trebuchet MS" w:cs="Arial"/>
          <w:bCs/>
          <w:sz w:val="20"/>
          <w:szCs w:val="20"/>
        </w:rPr>
      </w:pPr>
      <w:r w:rsidRPr="002834D5">
        <w:rPr>
          <w:rFonts w:ascii="Trebuchet MS" w:hAnsi="Trebuchet MS" w:cs="Arial"/>
          <w:b/>
          <w:sz w:val="20"/>
          <w:szCs w:val="20"/>
        </w:rPr>
        <w:t>Repositorio de Acciones sobre trabajo doméstico remunerado</w:t>
      </w:r>
      <w:r w:rsidR="00E9190E" w:rsidRPr="002834D5">
        <w:rPr>
          <w:rFonts w:ascii="Trebuchet MS" w:hAnsi="Trebuchet MS" w:cs="Arial"/>
          <w:b/>
          <w:sz w:val="20"/>
          <w:szCs w:val="20"/>
        </w:rPr>
        <w:t xml:space="preserve">, </w:t>
      </w:r>
      <w:r w:rsidR="00E9190E" w:rsidRPr="002834D5">
        <w:rPr>
          <w:rFonts w:ascii="Trebuchet MS" w:hAnsi="Trebuchet MS" w:cs="Arial"/>
          <w:bCs/>
          <w:sz w:val="20"/>
          <w:szCs w:val="20"/>
        </w:rPr>
        <w:t>lanzado en julio de 2023 y e</w:t>
      </w:r>
      <w:r w:rsidRPr="002834D5">
        <w:rPr>
          <w:rFonts w:ascii="Trebuchet MS" w:hAnsi="Trebuchet MS" w:cs="Arial"/>
          <w:bCs/>
          <w:sz w:val="20"/>
          <w:szCs w:val="20"/>
        </w:rPr>
        <w:t>laborado en colaboración con los gobiernos de las Américas, reúne las acciones que han implementado los Ministerios de Trabajo de la región para dignificar, formalizar y lograr el pleno ejercicio de derechos en el trabajo doméstico remunerado. </w:t>
      </w:r>
    </w:p>
    <w:p w14:paraId="76087176" w14:textId="77777777" w:rsidR="002834D5" w:rsidRDefault="002834D5" w:rsidP="00AF330C">
      <w:pPr>
        <w:jc w:val="both"/>
        <w:rPr>
          <w:rFonts w:ascii="Trebuchet MS" w:hAnsi="Trebuchet MS" w:cs="Arial"/>
          <w:bCs/>
          <w:sz w:val="20"/>
          <w:szCs w:val="20"/>
        </w:rPr>
      </w:pPr>
    </w:p>
    <w:p w14:paraId="39F7D364" w14:textId="77777777" w:rsidR="002834D5" w:rsidRDefault="002834D5" w:rsidP="00AF330C">
      <w:pPr>
        <w:jc w:val="both"/>
        <w:rPr>
          <w:rFonts w:ascii="Trebuchet MS" w:hAnsi="Trebuchet MS" w:cs="Arial"/>
          <w:bCs/>
          <w:sz w:val="20"/>
          <w:szCs w:val="20"/>
        </w:rPr>
      </w:pPr>
    </w:p>
    <w:p w14:paraId="6C47CEAA" w14:textId="456DEBCD" w:rsidR="006067F3" w:rsidRDefault="00E65B13" w:rsidP="00AF330C">
      <w:pPr>
        <w:jc w:val="both"/>
        <w:rPr>
          <w:rFonts w:ascii="Trebuchet MS" w:hAnsi="Trebuchet MS" w:cs="Arial"/>
          <w:bCs/>
          <w:sz w:val="20"/>
          <w:szCs w:val="20"/>
        </w:rPr>
      </w:pPr>
      <w:r w:rsidRPr="006067F3">
        <w:rPr>
          <w:rFonts w:ascii="Trebuchet MS" w:hAnsi="Trebuchet MS" w:cs="Arial"/>
          <w:b/>
          <w:sz w:val="22"/>
          <w:szCs w:val="22"/>
        </w:rPr>
        <w:lastRenderedPageBreak/>
        <w:t>I</w:t>
      </w:r>
      <w:r>
        <w:rPr>
          <w:rFonts w:ascii="Trebuchet MS" w:hAnsi="Trebuchet MS" w:cs="Arial"/>
          <w:b/>
          <w:sz w:val="22"/>
          <w:szCs w:val="22"/>
        </w:rPr>
        <w:t>I</w:t>
      </w:r>
      <w:r w:rsidRPr="006067F3">
        <w:rPr>
          <w:rFonts w:ascii="Trebuchet MS" w:hAnsi="Trebuchet MS" w:cs="Arial"/>
          <w:b/>
          <w:sz w:val="22"/>
          <w:szCs w:val="22"/>
        </w:rPr>
        <w:t xml:space="preserve">I. </w:t>
      </w:r>
      <w:r>
        <w:rPr>
          <w:rFonts w:ascii="Trebuchet MS" w:hAnsi="Trebuchet MS" w:cs="Arial"/>
          <w:b/>
          <w:sz w:val="22"/>
          <w:szCs w:val="22"/>
        </w:rPr>
        <w:t xml:space="preserve">RESULTADOS – El impacto de la RIAL </w:t>
      </w:r>
      <w:r w:rsidRPr="006067F3">
        <w:rPr>
          <w:rFonts w:ascii="Trebuchet MS" w:hAnsi="Trebuchet MS" w:cs="Arial"/>
          <w:b/>
          <w:sz w:val="22"/>
          <w:szCs w:val="22"/>
        </w:rPr>
        <w:t xml:space="preserve">  </w:t>
      </w:r>
    </w:p>
    <w:p w14:paraId="63991027" w14:textId="77777777" w:rsidR="006067F3" w:rsidRDefault="006067F3" w:rsidP="00AF330C">
      <w:pPr>
        <w:jc w:val="both"/>
        <w:rPr>
          <w:rFonts w:ascii="Trebuchet MS" w:hAnsi="Trebuchet MS" w:cs="Arial"/>
          <w:bCs/>
          <w:sz w:val="20"/>
          <w:szCs w:val="20"/>
        </w:rPr>
      </w:pPr>
    </w:p>
    <w:p w14:paraId="75AE28B7" w14:textId="020D91D2" w:rsidR="008B220D" w:rsidRDefault="00A90349" w:rsidP="00AF330C">
      <w:pPr>
        <w:jc w:val="both"/>
        <w:rPr>
          <w:rFonts w:ascii="Trebuchet MS" w:hAnsi="Trebuchet MS" w:cs="Arial"/>
          <w:bCs/>
          <w:sz w:val="20"/>
          <w:szCs w:val="20"/>
        </w:rPr>
      </w:pPr>
      <w:r>
        <w:rPr>
          <w:rFonts w:ascii="Trebuchet MS" w:hAnsi="Trebuchet MS" w:cs="Arial"/>
          <w:bCs/>
          <w:sz w:val="20"/>
          <w:szCs w:val="20"/>
        </w:rPr>
        <w:t xml:space="preserve">Los </w:t>
      </w:r>
      <w:r w:rsidR="008B220D" w:rsidRPr="005219F4">
        <w:rPr>
          <w:rFonts w:ascii="Trebuchet MS" w:hAnsi="Trebuchet MS" w:cs="Arial"/>
          <w:bCs/>
          <w:sz w:val="20"/>
          <w:szCs w:val="20"/>
        </w:rPr>
        <w:t>productos</w:t>
      </w:r>
      <w:r>
        <w:rPr>
          <w:rFonts w:ascii="Trebuchet MS" w:hAnsi="Trebuchet MS" w:cs="Arial"/>
          <w:bCs/>
          <w:sz w:val="20"/>
          <w:szCs w:val="20"/>
        </w:rPr>
        <w:t xml:space="preserve"> destacados anteriormente</w:t>
      </w:r>
      <w:r w:rsidR="008B220D" w:rsidRPr="005219F4">
        <w:rPr>
          <w:rFonts w:ascii="Trebuchet MS" w:hAnsi="Trebuchet MS" w:cs="Arial"/>
          <w:bCs/>
          <w:sz w:val="20"/>
          <w:szCs w:val="20"/>
        </w:rPr>
        <w:t>, en conjunto, pretenden lograr el objetivo de la RIAL de fortalecer las capacidades humanas e institucionales de los Ministerios de Trabajo de la región.  El concepto de fortalecimiento institucional es complejo y difícil de medir, pero para efectos de la RIAL, se ha dividido en los siguientes componentes:</w:t>
      </w:r>
    </w:p>
    <w:p w14:paraId="355CDE35" w14:textId="77777777" w:rsidR="003457BB" w:rsidRPr="008905F0" w:rsidRDefault="003457BB" w:rsidP="008905F0">
      <w:pPr>
        <w:spacing w:after="120"/>
        <w:jc w:val="both"/>
        <w:rPr>
          <w:rFonts w:ascii="Trebuchet MS" w:hAnsi="Trebuchet MS" w:cs="Arial"/>
          <w:b/>
          <w:sz w:val="20"/>
          <w:szCs w:val="20"/>
        </w:rPr>
      </w:pPr>
    </w:p>
    <w:p w14:paraId="46C5561E"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Aumento de conocimientos y herramientas de los Ministerios para desarrollar sus funciones.</w:t>
      </w:r>
    </w:p>
    <w:p w14:paraId="1B85A5F3"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Desarrollo de nuevos productos, servicios o programas.</w:t>
      </w:r>
    </w:p>
    <w:p w14:paraId="713C2813"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Creación de dependencias, oficinas o unidades al interior de los Ministerios.</w:t>
      </w:r>
    </w:p>
    <w:p w14:paraId="2BDA6813"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Revisión, modificación y/o mejoramiento de programas en ejecución.</w:t>
      </w:r>
    </w:p>
    <w:p w14:paraId="74D76E73"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Diseño, modificación y/o mejoramiento de procesos internos.</w:t>
      </w:r>
    </w:p>
    <w:p w14:paraId="07B531E9"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Diseño o mejoramiento de actividades de capacitación para funcionarios(as).</w:t>
      </w:r>
    </w:p>
    <w:p w14:paraId="4D485BFC"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Reforma del marco normativo o legislativo.</w:t>
      </w:r>
    </w:p>
    <w:p w14:paraId="6BFDB00E" w14:textId="77777777" w:rsidR="008B220D" w:rsidRPr="005219F4" w:rsidRDefault="008B220D" w:rsidP="00AF330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Mayor capacidad para identificar prioridades y necesidades de cooperación.</w:t>
      </w:r>
    </w:p>
    <w:p w14:paraId="7E57FD4C" w14:textId="77777777" w:rsidR="002E2B8C" w:rsidRPr="002E2B8C" w:rsidRDefault="008B220D" w:rsidP="002E2B8C">
      <w:pPr>
        <w:numPr>
          <w:ilvl w:val="1"/>
          <w:numId w:val="1"/>
        </w:numPr>
        <w:tabs>
          <w:tab w:val="clear" w:pos="1440"/>
          <w:tab w:val="num" w:pos="630"/>
        </w:tabs>
        <w:spacing w:line="276" w:lineRule="auto"/>
        <w:ind w:left="639" w:hanging="378"/>
        <w:jc w:val="both"/>
        <w:rPr>
          <w:rFonts w:ascii="Trebuchet MS" w:hAnsi="Trebuchet MS" w:cs="Arial"/>
          <w:bCs/>
          <w:sz w:val="20"/>
          <w:szCs w:val="20"/>
        </w:rPr>
      </w:pPr>
      <w:r w:rsidRPr="005219F4">
        <w:rPr>
          <w:rFonts w:ascii="Trebuchet MS" w:hAnsi="Trebuchet MS" w:cs="Arial"/>
          <w:bCs/>
          <w:sz w:val="20"/>
          <w:szCs w:val="20"/>
        </w:rPr>
        <w:t>Mayor comunicación y cooperación de cada Ministerio con sus pares de la región.</w:t>
      </w:r>
    </w:p>
    <w:p w14:paraId="109D4253" w14:textId="77777777" w:rsidR="001E1D94" w:rsidRPr="005219F4" w:rsidRDefault="001E1D94" w:rsidP="00F953AE">
      <w:pPr>
        <w:spacing w:line="250" w:lineRule="exact"/>
        <w:ind w:left="261"/>
        <w:jc w:val="both"/>
        <w:rPr>
          <w:rFonts w:ascii="Trebuchet MS" w:hAnsi="Trebuchet MS" w:cs="Arial"/>
          <w:bCs/>
          <w:sz w:val="20"/>
          <w:szCs w:val="20"/>
        </w:rPr>
      </w:pPr>
    </w:p>
    <w:p w14:paraId="7C062B69" w14:textId="77777777" w:rsidR="008B220D" w:rsidRPr="005219F4" w:rsidRDefault="008B220D">
      <w:pPr>
        <w:spacing w:line="250" w:lineRule="exact"/>
        <w:jc w:val="both"/>
        <w:rPr>
          <w:rFonts w:ascii="Arial" w:hAnsi="Arial" w:cs="Arial"/>
          <w:bCs/>
          <w:sz w:val="20"/>
          <w:szCs w:val="20"/>
        </w:rPr>
      </w:pPr>
      <w:r w:rsidRPr="005219F4">
        <w:rPr>
          <w:rFonts w:ascii="Trebuchet MS" w:hAnsi="Trebuchet MS" w:cs="Arial"/>
          <w:bCs/>
          <w:sz w:val="20"/>
          <w:szCs w:val="20"/>
        </w:rPr>
        <w:t xml:space="preserve">Luego de </w:t>
      </w:r>
      <w:r w:rsidR="002C1284">
        <w:rPr>
          <w:rFonts w:ascii="Trebuchet MS" w:hAnsi="Trebuchet MS" w:cs="Arial"/>
          <w:bCs/>
          <w:sz w:val="20"/>
          <w:szCs w:val="20"/>
        </w:rPr>
        <w:t>má</w:t>
      </w:r>
      <w:r w:rsidR="002C1284" w:rsidRPr="00A90349">
        <w:rPr>
          <w:rFonts w:ascii="Trebuchet MS" w:hAnsi="Trebuchet MS" w:cs="Arial"/>
          <w:bCs/>
          <w:sz w:val="20"/>
          <w:szCs w:val="20"/>
        </w:rPr>
        <w:t xml:space="preserve">s de </w:t>
      </w:r>
      <w:r w:rsidR="0022739A" w:rsidRPr="00A90349">
        <w:rPr>
          <w:rFonts w:ascii="Trebuchet MS" w:hAnsi="Trebuchet MS" w:cs="Arial"/>
          <w:bCs/>
          <w:sz w:val="20"/>
          <w:szCs w:val="20"/>
        </w:rPr>
        <w:t>quince</w:t>
      </w:r>
      <w:r w:rsidR="00A61FA2" w:rsidRPr="00A90349">
        <w:rPr>
          <w:rFonts w:ascii="Trebuchet MS" w:hAnsi="Trebuchet MS" w:cs="Arial"/>
          <w:bCs/>
          <w:sz w:val="20"/>
          <w:szCs w:val="20"/>
        </w:rPr>
        <w:t xml:space="preserve"> </w:t>
      </w:r>
      <w:r w:rsidRPr="00A90349">
        <w:rPr>
          <w:rFonts w:ascii="Trebuchet MS" w:hAnsi="Trebuchet MS" w:cs="Arial"/>
          <w:bCs/>
          <w:sz w:val="20"/>
          <w:szCs w:val="20"/>
        </w:rPr>
        <w:t>años de funcionamien</w:t>
      </w:r>
      <w:r w:rsidRPr="00216AC0">
        <w:rPr>
          <w:rFonts w:ascii="Trebuchet MS" w:hAnsi="Trebuchet MS" w:cs="Arial"/>
          <w:bCs/>
          <w:sz w:val="20"/>
          <w:szCs w:val="20"/>
        </w:rPr>
        <w:t xml:space="preserve">to se puede afirmar que la RIAL ha tenido un claro impacto en </w:t>
      </w:r>
      <w:r w:rsidRPr="002A2558">
        <w:rPr>
          <w:rFonts w:ascii="Trebuchet MS" w:hAnsi="Trebuchet MS" w:cs="Arial"/>
          <w:bCs/>
          <w:sz w:val="20"/>
          <w:szCs w:val="20"/>
        </w:rPr>
        <w:t xml:space="preserve">estos componentes del fortalecimiento institucional y en algunos casos con resultados contundentes, como puede verse a continuación. Los resultados se desprenden fundamentalmente de </w:t>
      </w:r>
      <w:r w:rsidR="00D57519" w:rsidRPr="002A2558">
        <w:rPr>
          <w:rFonts w:ascii="Trebuchet MS" w:hAnsi="Trebuchet MS" w:cs="Arial"/>
          <w:bCs/>
          <w:sz w:val="20"/>
          <w:szCs w:val="20"/>
        </w:rPr>
        <w:t xml:space="preserve">informes finales y </w:t>
      </w:r>
      <w:r w:rsidRPr="002A2558">
        <w:rPr>
          <w:rFonts w:ascii="Trebuchet MS" w:hAnsi="Trebuchet MS" w:cs="Arial"/>
          <w:bCs/>
          <w:sz w:val="20"/>
          <w:szCs w:val="20"/>
        </w:rPr>
        <w:t>cuestionarios de seguimiento a las actividades de asistencia técnica bilateral de la RIAL, encuestas a participantes de Talleres Hemisféricos, y los registros internos de la OEA sobre sus comunicaciones permanentes con los Ministerios</w:t>
      </w:r>
      <w:r w:rsidRPr="005219F4">
        <w:rPr>
          <w:rFonts w:ascii="Trebuchet MS" w:hAnsi="Trebuchet MS" w:cs="Arial"/>
          <w:bCs/>
          <w:sz w:val="20"/>
          <w:szCs w:val="20"/>
        </w:rPr>
        <w:t xml:space="preserve"> de la región. </w:t>
      </w:r>
    </w:p>
    <w:p w14:paraId="13BC635E" w14:textId="77777777" w:rsidR="001E6125" w:rsidRDefault="001E6125">
      <w:pPr>
        <w:spacing w:line="250" w:lineRule="exact"/>
        <w:jc w:val="both"/>
        <w:rPr>
          <w:rFonts w:ascii="Trebuchet MS" w:hAnsi="Trebuchet MS" w:cs="Arial"/>
          <w:bCs/>
          <w:sz w:val="20"/>
          <w:szCs w:val="20"/>
        </w:rPr>
      </w:pPr>
    </w:p>
    <w:p w14:paraId="3D3CC92B" w14:textId="77777777" w:rsidR="0035174A" w:rsidRPr="005219F4" w:rsidRDefault="0035174A">
      <w:pPr>
        <w:spacing w:line="250" w:lineRule="exact"/>
        <w:jc w:val="both"/>
        <w:rPr>
          <w:rFonts w:ascii="Trebuchet MS" w:hAnsi="Trebuchet MS" w:cs="Arial"/>
          <w:bCs/>
          <w:sz w:val="20"/>
          <w:szCs w:val="20"/>
        </w:rPr>
      </w:pPr>
    </w:p>
    <w:p w14:paraId="5FFE3D0D" w14:textId="77777777" w:rsidR="008B220D" w:rsidRPr="005219F4" w:rsidRDefault="00812D5D">
      <w:pPr>
        <w:spacing w:line="250" w:lineRule="exact"/>
        <w:jc w:val="both"/>
        <w:rPr>
          <w:rFonts w:ascii="Trebuchet MS" w:hAnsi="Trebuchet MS" w:cs="Arial"/>
          <w:b/>
          <w:bCs/>
          <w:sz w:val="20"/>
          <w:szCs w:val="20"/>
        </w:rPr>
      </w:pPr>
      <w:r w:rsidRPr="00A44E5A">
        <w:rPr>
          <w:rFonts w:ascii="Trebuchet MS" w:hAnsi="Trebuchet MS" w:cs="Arial"/>
          <w:b/>
          <w:bCs/>
          <w:sz w:val="20"/>
          <w:szCs w:val="20"/>
        </w:rPr>
        <w:t>Impacto de la RIAL: Resultados Concretos</w:t>
      </w:r>
      <w:r w:rsidRPr="005219F4">
        <w:rPr>
          <w:rFonts w:ascii="Trebuchet MS" w:hAnsi="Trebuchet MS" w:cs="Arial"/>
          <w:b/>
          <w:bCs/>
          <w:sz w:val="20"/>
          <w:szCs w:val="20"/>
        </w:rPr>
        <w:t xml:space="preserve"> </w:t>
      </w:r>
    </w:p>
    <w:p w14:paraId="37791209" w14:textId="77777777" w:rsidR="00093BEA" w:rsidRPr="005219F4" w:rsidRDefault="00093BEA">
      <w:pPr>
        <w:spacing w:line="250" w:lineRule="exact"/>
        <w:jc w:val="both"/>
        <w:rPr>
          <w:rFonts w:ascii="Trebuchet MS" w:hAnsi="Trebuchet MS" w:cs="Arial"/>
          <w:bCs/>
          <w:sz w:val="20"/>
          <w:szCs w:val="20"/>
        </w:rPr>
      </w:pPr>
    </w:p>
    <w:p w14:paraId="3AB5B5D7"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 xml:space="preserve">Aumento de conocimientos </w:t>
      </w:r>
      <w:r w:rsidR="008124B7" w:rsidRPr="005219F4">
        <w:rPr>
          <w:rFonts w:ascii="Trebuchet MS" w:hAnsi="Trebuchet MS" w:cs="Arial"/>
          <w:b/>
          <w:bCs/>
          <w:sz w:val="20"/>
          <w:szCs w:val="20"/>
        </w:rPr>
        <w:t xml:space="preserve">y herramientas </w:t>
      </w:r>
      <w:r w:rsidRPr="005219F4">
        <w:rPr>
          <w:rFonts w:ascii="Trebuchet MS" w:hAnsi="Trebuchet MS" w:cs="Arial"/>
          <w:b/>
          <w:bCs/>
          <w:sz w:val="20"/>
          <w:szCs w:val="20"/>
        </w:rPr>
        <w:t>de los Ministerios de Trabajo para desarrollar sus funciones</w:t>
      </w:r>
    </w:p>
    <w:p w14:paraId="680DD963" w14:textId="77777777" w:rsidR="008B220D" w:rsidRPr="005219F4" w:rsidRDefault="008B220D">
      <w:pPr>
        <w:spacing w:line="250" w:lineRule="exact"/>
        <w:jc w:val="both"/>
        <w:rPr>
          <w:rFonts w:ascii="Trebuchet MS" w:hAnsi="Trebuchet MS" w:cs="Arial"/>
          <w:bCs/>
          <w:sz w:val="20"/>
          <w:szCs w:val="20"/>
        </w:rPr>
      </w:pPr>
    </w:p>
    <w:p w14:paraId="76599476"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Todos los productos de la RIAL apuntan a aumentar los conocimientos de los Ministerios de Trabajo y brindarles más herramientas para mejorar su gestión. Estos conocimientos se traducen en desarrollo de nuevos productos, redefinición de procesos internos, creación o fortalecimiento de dependencias o unidades, es decir, los componentes del fortalecimiento institucional que se consideran a continuación.</w:t>
      </w:r>
    </w:p>
    <w:p w14:paraId="65A1697A" w14:textId="77777777" w:rsidR="008B220D" w:rsidRPr="005219F4" w:rsidRDefault="008B220D">
      <w:pPr>
        <w:spacing w:line="250" w:lineRule="exact"/>
        <w:jc w:val="both"/>
        <w:rPr>
          <w:rFonts w:ascii="Trebuchet MS" w:hAnsi="Trebuchet MS" w:cs="Arial"/>
          <w:bCs/>
          <w:sz w:val="20"/>
          <w:szCs w:val="20"/>
        </w:rPr>
      </w:pPr>
    </w:p>
    <w:p w14:paraId="7C585BD6" w14:textId="77777777" w:rsidR="008B220D"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Varios participantes de Talleres hemisféricos de la RIAL fueron consultados sobre la información recibida durante los eventos y la contribución que representa para su Ministerio. De ellos, </w:t>
      </w:r>
      <w:r w:rsidR="00216AC0">
        <w:rPr>
          <w:rFonts w:ascii="Trebuchet MS" w:hAnsi="Trebuchet MS" w:cs="Arial"/>
          <w:bCs/>
          <w:sz w:val="20"/>
          <w:szCs w:val="20"/>
        </w:rPr>
        <w:t>más del 90</w:t>
      </w:r>
      <w:r w:rsidRPr="005219F4">
        <w:rPr>
          <w:rFonts w:ascii="Trebuchet MS" w:hAnsi="Trebuchet MS" w:cs="Arial"/>
          <w:bCs/>
          <w:sz w:val="20"/>
          <w:szCs w:val="20"/>
        </w:rPr>
        <w:t xml:space="preserve">% expresó que la información recibida durante el Taller contribuye a mejorar el servicio de empleo, el área de género o el área de que se haya tratado el evento, en su país.  </w:t>
      </w:r>
    </w:p>
    <w:p w14:paraId="64C81DDF" w14:textId="77777777" w:rsidR="002E2B8C" w:rsidRDefault="002E2B8C">
      <w:pPr>
        <w:spacing w:line="250" w:lineRule="exact"/>
        <w:jc w:val="both"/>
        <w:rPr>
          <w:rFonts w:ascii="Trebuchet MS" w:hAnsi="Trebuchet MS" w:cs="Arial"/>
          <w:bCs/>
          <w:sz w:val="20"/>
          <w:szCs w:val="20"/>
        </w:rPr>
      </w:pPr>
    </w:p>
    <w:p w14:paraId="6C2EDAE3" w14:textId="77777777" w:rsidR="002E2B8C" w:rsidRPr="002A2558" w:rsidRDefault="002E2B8C">
      <w:pPr>
        <w:spacing w:line="250" w:lineRule="exact"/>
        <w:jc w:val="both"/>
        <w:rPr>
          <w:rFonts w:ascii="Trebuchet MS" w:hAnsi="Trebuchet MS" w:cs="Arial"/>
          <w:bCs/>
          <w:sz w:val="20"/>
          <w:szCs w:val="20"/>
        </w:rPr>
      </w:pPr>
      <w:r w:rsidRPr="002A2558">
        <w:rPr>
          <w:rFonts w:ascii="Trebuchet MS" w:hAnsi="Trebuchet MS" w:cs="Arial"/>
          <w:bCs/>
          <w:sz w:val="20"/>
          <w:szCs w:val="20"/>
        </w:rPr>
        <w:t>Adicionalmente, durante los primeros meses de la pandemia de COVID-19, varios de los representantes de Ministerios de Trabajo y organizaciones de trabajadores y empleadores manifestaron que la información recabada en el Portafolio de Respuestas de Ministerios de Trabajo al COVID-19 y en el Repositorio de Guías de Desconfinamiento y vuelta al trabajo fue</w:t>
      </w:r>
      <w:r w:rsidR="003F2686" w:rsidRPr="002A2558">
        <w:rPr>
          <w:rFonts w:ascii="Trebuchet MS" w:hAnsi="Trebuchet MS" w:cs="Arial"/>
          <w:bCs/>
          <w:sz w:val="20"/>
          <w:szCs w:val="20"/>
        </w:rPr>
        <w:t xml:space="preserve"> valiosa al momento de ajustar y</w:t>
      </w:r>
      <w:r w:rsidRPr="002A2558">
        <w:rPr>
          <w:rFonts w:ascii="Trebuchet MS" w:hAnsi="Trebuchet MS" w:cs="Arial"/>
          <w:bCs/>
          <w:sz w:val="20"/>
          <w:szCs w:val="20"/>
        </w:rPr>
        <w:t xml:space="preserve"> planear su propia respuesta.   </w:t>
      </w:r>
    </w:p>
    <w:p w14:paraId="5C901F5D" w14:textId="77777777" w:rsidR="008B220D" w:rsidRPr="002E2B8C" w:rsidRDefault="008B220D">
      <w:pPr>
        <w:spacing w:line="250" w:lineRule="exact"/>
        <w:jc w:val="both"/>
        <w:rPr>
          <w:rFonts w:ascii="Trebuchet MS" w:hAnsi="Trebuchet MS" w:cs="Arial"/>
          <w:bCs/>
          <w:color w:val="FF0000"/>
          <w:sz w:val="20"/>
          <w:szCs w:val="20"/>
        </w:rPr>
      </w:pPr>
    </w:p>
    <w:p w14:paraId="20101804"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Desarrollo de nuevos productos, servicios o programas</w:t>
      </w:r>
    </w:p>
    <w:p w14:paraId="24761424" w14:textId="77777777" w:rsidR="008B220D" w:rsidRPr="005219F4" w:rsidRDefault="008B220D">
      <w:pPr>
        <w:spacing w:line="250" w:lineRule="exact"/>
        <w:jc w:val="both"/>
        <w:rPr>
          <w:rFonts w:ascii="Trebuchet MS" w:hAnsi="Trebuchet MS" w:cs="Arial"/>
          <w:bCs/>
          <w:sz w:val="20"/>
          <w:szCs w:val="20"/>
        </w:rPr>
      </w:pPr>
    </w:p>
    <w:p w14:paraId="60EF75E1"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RIAL facilita que los Ministerios tengan nuevas ideas para desarrollar productos, servicios o programas; bien sea por consultas al Portafolio RIAL, de donde pueden extraerse iniciativas </w:t>
      </w:r>
      <w:r w:rsidRPr="005219F4">
        <w:rPr>
          <w:rFonts w:ascii="Trebuchet MS" w:hAnsi="Trebuchet MS" w:cs="Arial"/>
          <w:bCs/>
          <w:sz w:val="20"/>
          <w:szCs w:val="20"/>
        </w:rPr>
        <w:lastRenderedPageBreak/>
        <w:t>interesantes, o por su participación en Talleres hemisféricos o en actividades de cooperación</w:t>
      </w:r>
      <w:r w:rsidR="009E7EAB">
        <w:rPr>
          <w:rFonts w:ascii="Trebuchet MS" w:hAnsi="Trebuchet MS" w:cs="Arial"/>
          <w:bCs/>
          <w:sz w:val="20"/>
          <w:szCs w:val="20"/>
        </w:rPr>
        <w:t xml:space="preserve"> </w:t>
      </w:r>
      <w:r w:rsidRPr="005219F4">
        <w:rPr>
          <w:rFonts w:ascii="Trebuchet MS" w:hAnsi="Trebuchet MS" w:cs="Arial"/>
          <w:bCs/>
          <w:sz w:val="20"/>
          <w:szCs w:val="20"/>
        </w:rPr>
        <w:t>bilateral. De estos intercambios puede surgir la decisión de crear nuevas iniciativas o, si esta decisión ya estaba tomada, pueden extraerse elementos para concretarla.</w:t>
      </w:r>
    </w:p>
    <w:p w14:paraId="5D8A198B" w14:textId="77777777" w:rsidR="008B220D" w:rsidRPr="005219F4" w:rsidRDefault="008B220D">
      <w:pPr>
        <w:spacing w:line="250" w:lineRule="exact"/>
        <w:jc w:val="both"/>
        <w:rPr>
          <w:rFonts w:ascii="Trebuchet MS" w:hAnsi="Trebuchet MS" w:cs="Arial"/>
          <w:bCs/>
          <w:sz w:val="20"/>
          <w:szCs w:val="20"/>
        </w:rPr>
      </w:pPr>
    </w:p>
    <w:p w14:paraId="1602DD6A" w14:textId="77777777" w:rsidR="008B220D" w:rsidRPr="00202C00"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Casi </w:t>
      </w:r>
      <w:r w:rsidRPr="00323081">
        <w:rPr>
          <w:rFonts w:ascii="Trebuchet MS" w:hAnsi="Trebuchet MS" w:cs="Arial"/>
          <w:bCs/>
          <w:sz w:val="20"/>
          <w:szCs w:val="20"/>
        </w:rPr>
        <w:t>el 60%</w:t>
      </w:r>
      <w:r w:rsidRPr="005219F4">
        <w:rPr>
          <w:rFonts w:ascii="Trebuchet MS" w:hAnsi="Trebuchet MS" w:cs="Arial"/>
          <w:bCs/>
          <w:sz w:val="20"/>
          <w:szCs w:val="20"/>
        </w:rPr>
        <w:t xml:space="preserve"> de las actividades de cooperación bilateral de la RIAL documentadas tuvieron como resultado el desarrollo de nuevos productos, servicios o programas. Algunos ejemplos significativos son:</w:t>
      </w:r>
    </w:p>
    <w:p w14:paraId="06F4DEEA" w14:textId="77777777" w:rsidR="00C0327A" w:rsidRPr="00202C00" w:rsidRDefault="00C0327A" w:rsidP="00C0327A">
      <w:pPr>
        <w:spacing w:line="250" w:lineRule="exact"/>
        <w:ind w:left="360"/>
        <w:jc w:val="both"/>
        <w:rPr>
          <w:rFonts w:ascii="Trebuchet MS" w:hAnsi="Trebuchet MS" w:cs="Arial"/>
          <w:sz w:val="20"/>
          <w:szCs w:val="20"/>
          <w:lang w:val="es-CO"/>
        </w:rPr>
      </w:pPr>
    </w:p>
    <w:p w14:paraId="7B185B58" w14:textId="67DC97F9" w:rsidR="00877428" w:rsidRPr="00202C00" w:rsidRDefault="004C1070" w:rsidP="0003715E">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202C00">
        <w:rPr>
          <w:rFonts w:ascii="Trebuchet MS" w:hAnsi="Trebuchet MS"/>
          <w:sz w:val="20"/>
          <w:szCs w:val="20"/>
        </w:rPr>
        <w:t xml:space="preserve">El “Manual para prevenir y erradicar la violencia en el trabajo basada en género”, elaborado por el </w:t>
      </w:r>
      <w:r w:rsidR="00877428" w:rsidRPr="00202C00">
        <w:rPr>
          <w:rFonts w:ascii="Trebuchet MS" w:hAnsi="Trebuchet MS"/>
          <w:sz w:val="20"/>
          <w:szCs w:val="20"/>
        </w:rPr>
        <w:t>Ministerio de Trabajo de Uruguay</w:t>
      </w:r>
      <w:r w:rsidRPr="00202C00">
        <w:rPr>
          <w:rFonts w:ascii="Trebuchet MS" w:hAnsi="Trebuchet MS"/>
          <w:sz w:val="20"/>
          <w:szCs w:val="20"/>
        </w:rPr>
        <w:t xml:space="preserve"> y lanzado en marzo de 2023, cuenta con aprendizajes y recomendaciones del Ministerio de Trabajo de Argentina.  Esta cooperación RIAL incluyó acciones de capacitación, así como la revisión y retroalimentación detallada de los contenidos del Manual por parte de personas expertas </w:t>
      </w:r>
      <w:r w:rsidR="00287B57" w:rsidRPr="00202C00">
        <w:rPr>
          <w:rFonts w:ascii="Trebuchet MS" w:hAnsi="Trebuchet MS"/>
          <w:sz w:val="20"/>
          <w:szCs w:val="20"/>
        </w:rPr>
        <w:t>del Ministerio argentino</w:t>
      </w:r>
      <w:r w:rsidRPr="00202C00">
        <w:rPr>
          <w:rFonts w:ascii="Trebuchet MS" w:hAnsi="Trebuchet MS"/>
          <w:sz w:val="20"/>
          <w:szCs w:val="20"/>
        </w:rPr>
        <w:t>.</w:t>
      </w:r>
    </w:p>
    <w:p w14:paraId="707542D7" w14:textId="77777777" w:rsidR="004C1070" w:rsidRPr="00202C00" w:rsidRDefault="004C1070" w:rsidP="004C1070">
      <w:pPr>
        <w:spacing w:line="250" w:lineRule="exact"/>
        <w:ind w:left="360"/>
        <w:jc w:val="both"/>
        <w:rPr>
          <w:rFonts w:ascii="Trebuchet MS" w:hAnsi="Trebuchet MS" w:cs="Arial"/>
          <w:sz w:val="20"/>
          <w:szCs w:val="20"/>
          <w:lang w:val="es-CO"/>
        </w:rPr>
      </w:pPr>
    </w:p>
    <w:p w14:paraId="5D922651" w14:textId="77777777" w:rsidR="00280641" w:rsidRPr="00202C00" w:rsidRDefault="00280641" w:rsidP="008D27D4">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202C00">
        <w:rPr>
          <w:rFonts w:ascii="Trebuchet MS" w:hAnsi="Trebuchet MS"/>
          <w:sz w:val="20"/>
          <w:szCs w:val="20"/>
        </w:rPr>
        <w:t>En 2022, se creó en Panamá la Red de Empresas contra el Trabajo Infantil, incorporando elementos y buenas prácticas de Argentina, cuya Red de Empresas contra el Trabajo Infantil se creó en 2017. La cooperación bilateral RIAL permitió concretar la creación de esta Red, al darle insumos y orientaciones al Ministerio de Trabajo de Panamá de</w:t>
      </w:r>
      <w:r w:rsidR="006E75EE" w:rsidRPr="00202C00">
        <w:rPr>
          <w:rFonts w:ascii="Trebuchet MS" w:hAnsi="Trebuchet MS"/>
          <w:sz w:val="20"/>
          <w:szCs w:val="20"/>
        </w:rPr>
        <w:t xml:space="preserve"> parte del </w:t>
      </w:r>
      <w:r w:rsidRPr="00202C00">
        <w:rPr>
          <w:rFonts w:ascii="Trebuchet MS" w:hAnsi="Trebuchet MS"/>
          <w:sz w:val="20"/>
          <w:szCs w:val="20"/>
        </w:rPr>
        <w:t xml:space="preserve">Ministerio de Trabajo y </w:t>
      </w:r>
      <w:r w:rsidR="006E75EE" w:rsidRPr="00202C00">
        <w:rPr>
          <w:rFonts w:ascii="Trebuchet MS" w:hAnsi="Trebuchet MS"/>
          <w:sz w:val="20"/>
          <w:szCs w:val="20"/>
        </w:rPr>
        <w:t xml:space="preserve">de </w:t>
      </w:r>
      <w:r w:rsidRPr="00202C00">
        <w:rPr>
          <w:rFonts w:ascii="Trebuchet MS" w:hAnsi="Trebuchet MS"/>
          <w:sz w:val="20"/>
          <w:szCs w:val="20"/>
        </w:rPr>
        <w:t>miembros de la Red en Argentina.</w:t>
      </w:r>
    </w:p>
    <w:p w14:paraId="4AD4E723" w14:textId="77777777" w:rsidR="00280641" w:rsidRPr="00202C00" w:rsidRDefault="00280641" w:rsidP="00280641">
      <w:pPr>
        <w:pStyle w:val="ListParagraph"/>
        <w:rPr>
          <w:rFonts w:ascii="Trebuchet MS" w:hAnsi="Trebuchet MS"/>
          <w:sz w:val="20"/>
          <w:szCs w:val="20"/>
          <w:lang w:val="es-CO"/>
        </w:rPr>
      </w:pPr>
    </w:p>
    <w:p w14:paraId="64B41144" w14:textId="77777777" w:rsidR="000C1EDD" w:rsidRPr="00202C00" w:rsidRDefault="000C1EDD" w:rsidP="008D27D4">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202C00">
        <w:rPr>
          <w:rFonts w:ascii="Trebuchet MS" w:hAnsi="Trebuchet MS"/>
          <w:sz w:val="20"/>
          <w:szCs w:val="20"/>
        </w:rPr>
        <w:t xml:space="preserve">Elaboración de un Manual de inclusión laboral de personas con discapacidad en Guatemala, con la asesoría técnica del Ministerio de Trabajo de Ecuador, reconocido por sus buenas prácticas en esta materia.  El Manual, dirigido a instituciones públicas y privadas, es una herramienta práctica con orientaciones para los procesos de reclutamiento, contratación e inclusión de personas con discapacidad. </w:t>
      </w:r>
    </w:p>
    <w:p w14:paraId="6B073897" w14:textId="77777777" w:rsidR="006E75EE" w:rsidRPr="00202C00" w:rsidRDefault="006E75EE" w:rsidP="006E75EE">
      <w:pPr>
        <w:pStyle w:val="ListParagraph"/>
        <w:rPr>
          <w:rFonts w:ascii="Trebuchet MS" w:hAnsi="Trebuchet MS" w:cs="Arial"/>
          <w:sz w:val="20"/>
          <w:szCs w:val="20"/>
          <w:lang w:val="es-CO"/>
        </w:rPr>
      </w:pPr>
    </w:p>
    <w:p w14:paraId="0F12DF5C" w14:textId="77777777" w:rsidR="004E5B3B" w:rsidRPr="00202C00" w:rsidRDefault="006E75EE" w:rsidP="008D27D4">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202C00">
        <w:rPr>
          <w:rFonts w:ascii="Trebuchet MS" w:hAnsi="Trebuchet MS" w:cs="Arial"/>
          <w:sz w:val="20"/>
          <w:szCs w:val="20"/>
          <w:lang w:val="es-CO"/>
        </w:rPr>
        <w:t>Diseño de</w:t>
      </w:r>
      <w:r w:rsidR="00433464" w:rsidRPr="00202C00">
        <w:rPr>
          <w:rFonts w:ascii="Trebuchet MS" w:hAnsi="Trebuchet MS" w:cs="Arial"/>
          <w:sz w:val="20"/>
          <w:szCs w:val="20"/>
          <w:lang w:val="es-CO"/>
        </w:rPr>
        <w:t xml:space="preserve">l Proyecto para crear un Programa de Formación de Líderes para el Diálogo Social en Perú, retomando los aprendizajes de las Escuelas de Formación Sindical de Chile, e incluyendo orientaciones sobre modalidades de formación y oferta curricular, entre otros. </w:t>
      </w:r>
      <w:r w:rsidRPr="00202C00">
        <w:rPr>
          <w:rFonts w:ascii="Trebuchet MS" w:hAnsi="Trebuchet MS" w:cs="Arial"/>
          <w:sz w:val="20"/>
          <w:szCs w:val="20"/>
          <w:lang w:val="es-CO"/>
        </w:rPr>
        <w:t>E</w:t>
      </w:r>
      <w:r w:rsidR="00433464" w:rsidRPr="00202C00">
        <w:rPr>
          <w:rFonts w:ascii="Trebuchet MS" w:hAnsi="Trebuchet MS" w:cs="Arial"/>
          <w:sz w:val="20"/>
          <w:szCs w:val="20"/>
          <w:lang w:val="es-CO"/>
        </w:rPr>
        <w:t>l Pro</w:t>
      </w:r>
      <w:r w:rsidR="004E5B3B" w:rsidRPr="00202C00">
        <w:rPr>
          <w:rFonts w:ascii="Trebuchet MS" w:hAnsi="Trebuchet MS" w:cs="Arial"/>
          <w:sz w:val="20"/>
          <w:szCs w:val="20"/>
          <w:lang w:val="es-CO"/>
        </w:rPr>
        <w:t xml:space="preserve">yecto, elaborado en 2021 con participación de actores sociales y la asesoría de Chile, </w:t>
      </w:r>
      <w:r w:rsidR="00433464" w:rsidRPr="00202C00">
        <w:rPr>
          <w:rFonts w:ascii="Trebuchet MS" w:hAnsi="Trebuchet MS" w:cs="Arial"/>
          <w:sz w:val="20"/>
          <w:szCs w:val="20"/>
          <w:lang w:val="es-CO"/>
        </w:rPr>
        <w:t>busca desarrollar los conocimiento</w:t>
      </w:r>
      <w:r w:rsidR="004E5B3B" w:rsidRPr="00202C00">
        <w:rPr>
          <w:rFonts w:ascii="Trebuchet MS" w:hAnsi="Trebuchet MS" w:cs="Arial"/>
          <w:sz w:val="20"/>
          <w:szCs w:val="20"/>
          <w:lang w:val="es-CO"/>
        </w:rPr>
        <w:t>s y las capacidades de los actores sociales como una alternativa para lograr el fortalecimiento del diálogo social.</w:t>
      </w:r>
    </w:p>
    <w:p w14:paraId="620F927A" w14:textId="77777777" w:rsidR="004E5B3B" w:rsidRDefault="004E5B3B" w:rsidP="004E5B3B">
      <w:pPr>
        <w:pStyle w:val="ListParagraph"/>
        <w:rPr>
          <w:rFonts w:ascii="Trebuchet MS" w:hAnsi="Trebuchet MS" w:cs="Arial"/>
          <w:color w:val="FF0000"/>
          <w:sz w:val="20"/>
          <w:szCs w:val="20"/>
          <w:lang w:val="es-CO"/>
        </w:rPr>
      </w:pPr>
    </w:p>
    <w:p w14:paraId="0A734C28" w14:textId="77777777" w:rsidR="00216AC0" w:rsidRPr="0035174A" w:rsidRDefault="00216AC0" w:rsidP="008D27D4">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35174A">
        <w:rPr>
          <w:rFonts w:ascii="Trebuchet MS" w:hAnsi="Trebuchet MS"/>
          <w:sz w:val="20"/>
          <w:szCs w:val="20"/>
        </w:rPr>
        <w:t>Desarrollo y mejora de programa de atención a trabajadores ecuatorianos retornados en 2019, como resultado de asesoría técnica sobre atención a población migrante por parte de Colombia</w:t>
      </w:r>
      <w:r w:rsidR="0022739A">
        <w:rPr>
          <w:rFonts w:ascii="Trebuchet MS" w:hAnsi="Trebuchet MS"/>
          <w:sz w:val="20"/>
          <w:szCs w:val="20"/>
        </w:rPr>
        <w:t>.</w:t>
      </w:r>
    </w:p>
    <w:p w14:paraId="043D5B59" w14:textId="77777777" w:rsidR="00323081" w:rsidRPr="0035174A" w:rsidRDefault="00323081" w:rsidP="00323081">
      <w:pPr>
        <w:pStyle w:val="ListParagraph"/>
        <w:rPr>
          <w:rFonts w:ascii="Trebuchet MS" w:hAnsi="Trebuchet MS" w:cs="Arial"/>
          <w:sz w:val="20"/>
          <w:szCs w:val="20"/>
          <w:lang w:val="es-CO"/>
        </w:rPr>
      </w:pPr>
    </w:p>
    <w:p w14:paraId="40E61D61" w14:textId="77777777" w:rsidR="00323081" w:rsidRDefault="00323081" w:rsidP="008D27D4">
      <w:pPr>
        <w:numPr>
          <w:ilvl w:val="1"/>
          <w:numId w:val="1"/>
        </w:numPr>
        <w:tabs>
          <w:tab w:val="clear" w:pos="1440"/>
          <w:tab w:val="num" w:pos="360"/>
        </w:tabs>
        <w:spacing w:line="250" w:lineRule="exact"/>
        <w:ind w:left="360"/>
        <w:jc w:val="both"/>
        <w:rPr>
          <w:rFonts w:ascii="Trebuchet MS" w:hAnsi="Trebuchet MS"/>
          <w:sz w:val="20"/>
          <w:szCs w:val="20"/>
        </w:rPr>
      </w:pPr>
      <w:r w:rsidRPr="0035174A">
        <w:rPr>
          <w:rFonts w:ascii="Trebuchet MS" w:hAnsi="Trebuchet MS"/>
          <w:sz w:val="20"/>
          <w:szCs w:val="20"/>
        </w:rPr>
        <w:t>Diseño de Plan Piloto de Implementación del Convenio 189 sobre Trabajo Doméstico en Costa Rica en 2019 como resultado de asesoría técnica de Uruguay</w:t>
      </w:r>
      <w:r w:rsidR="0035174A" w:rsidRPr="0035174A">
        <w:rPr>
          <w:rFonts w:ascii="Trebuchet MS" w:hAnsi="Trebuchet MS"/>
          <w:sz w:val="20"/>
          <w:szCs w:val="20"/>
        </w:rPr>
        <w:t>, primer país en ratificar dicho Convenio</w:t>
      </w:r>
      <w:r w:rsidRPr="0035174A">
        <w:rPr>
          <w:rFonts w:ascii="Trebuchet MS" w:hAnsi="Trebuchet MS"/>
          <w:sz w:val="20"/>
          <w:szCs w:val="20"/>
        </w:rPr>
        <w:t>.</w:t>
      </w:r>
    </w:p>
    <w:p w14:paraId="5701E6FB" w14:textId="77777777" w:rsidR="00D62EF5" w:rsidRDefault="00D62EF5" w:rsidP="00D62EF5">
      <w:pPr>
        <w:pStyle w:val="ListParagraph"/>
        <w:rPr>
          <w:rFonts w:ascii="Trebuchet MS" w:hAnsi="Trebuchet MS"/>
          <w:sz w:val="20"/>
          <w:szCs w:val="20"/>
        </w:rPr>
      </w:pPr>
    </w:p>
    <w:p w14:paraId="7F0715BA" w14:textId="77777777" w:rsidR="00D62EF5" w:rsidRPr="0035174A" w:rsidRDefault="00D62EF5" w:rsidP="00D62EF5">
      <w:pPr>
        <w:numPr>
          <w:ilvl w:val="1"/>
          <w:numId w:val="1"/>
        </w:numPr>
        <w:tabs>
          <w:tab w:val="clear" w:pos="1440"/>
          <w:tab w:val="num" w:pos="360"/>
        </w:tabs>
        <w:spacing w:line="250" w:lineRule="exact"/>
        <w:ind w:left="360"/>
        <w:jc w:val="both"/>
        <w:rPr>
          <w:rFonts w:ascii="Trebuchet MS" w:hAnsi="Trebuchet MS" w:cs="Arial"/>
          <w:sz w:val="20"/>
          <w:szCs w:val="20"/>
          <w:lang w:val="es-CO"/>
        </w:rPr>
      </w:pPr>
      <w:r w:rsidRPr="00DE08B7">
        <w:rPr>
          <w:rFonts w:ascii="Trebuchet MS" w:hAnsi="Trebuchet MS" w:cs="Arial"/>
          <w:sz w:val="20"/>
          <w:szCs w:val="20"/>
          <w:lang w:val="es-CO"/>
        </w:rPr>
        <w:t>Los términos de referencia para establecer el Tribunal de Derechos para Personas con Discapacidad en Jamaica en 2016 y 2017, así como la estrategia de comunicación y los procedimientos para manejo de quejas dentro de la Ley de Discapacidad de Jamaica, aprobada en 2014, fueron elaborados incluyendo lecciones aprendidas y procedimientos desarrollados en los Estados Unidos.  Esto fue posible luego de que la Directora del Consejo para las Personas con Discapacidad de Jamaica y otros oficiales a cargo de desarrollar estos instrumentos vi</w:t>
      </w:r>
      <w:r w:rsidRPr="0035174A">
        <w:rPr>
          <w:rFonts w:ascii="Trebuchet MS" w:hAnsi="Trebuchet MS" w:cs="Arial"/>
          <w:sz w:val="20"/>
          <w:szCs w:val="20"/>
          <w:lang w:val="es-CO"/>
        </w:rPr>
        <w:t>ajaran a Washington para aprender de la vasta experiencia de los Estados Unidos en la implementación de la Ley sobre Estadounidenses con Discapacidad (ADA por su sigla en inglés).</w:t>
      </w:r>
    </w:p>
    <w:p w14:paraId="4DD98C03" w14:textId="77777777" w:rsidR="00216AC0" w:rsidRPr="0035174A" w:rsidRDefault="00216AC0" w:rsidP="00216AC0">
      <w:pPr>
        <w:pStyle w:val="ListParagraph"/>
        <w:rPr>
          <w:rFonts w:ascii="Trebuchet MS" w:hAnsi="Trebuchet MS" w:cs="Arial"/>
          <w:sz w:val="20"/>
          <w:szCs w:val="20"/>
          <w:lang w:val="es-CO"/>
        </w:rPr>
      </w:pPr>
    </w:p>
    <w:p w14:paraId="2DDD2A47" w14:textId="77777777" w:rsidR="00216AC0" w:rsidRPr="0035174A" w:rsidRDefault="00216AC0" w:rsidP="008D27D4">
      <w:pPr>
        <w:numPr>
          <w:ilvl w:val="1"/>
          <w:numId w:val="1"/>
        </w:numPr>
        <w:tabs>
          <w:tab w:val="clear" w:pos="1440"/>
          <w:tab w:val="num" w:pos="360"/>
        </w:tabs>
        <w:spacing w:line="250" w:lineRule="exact"/>
        <w:ind w:left="360"/>
        <w:jc w:val="both"/>
        <w:rPr>
          <w:rFonts w:ascii="Trebuchet MS" w:hAnsi="Trebuchet MS"/>
          <w:sz w:val="20"/>
          <w:szCs w:val="20"/>
        </w:rPr>
      </w:pPr>
      <w:r w:rsidRPr="0035174A">
        <w:rPr>
          <w:rFonts w:ascii="Trebuchet MS" w:hAnsi="Trebuchet MS"/>
          <w:sz w:val="20"/>
          <w:szCs w:val="20"/>
        </w:rPr>
        <w:t>Desarrollo de declaración electrónica para empleadores en Perú que haga más sencilla la labor de verificación de cumplimiento de la legislación laboral, con aprendizajes de experiencia de México.</w:t>
      </w:r>
    </w:p>
    <w:p w14:paraId="18ABC1CF" w14:textId="77777777" w:rsidR="001E3A95" w:rsidRPr="000C3318" w:rsidRDefault="001E3A95" w:rsidP="00716400">
      <w:pPr>
        <w:spacing w:line="250" w:lineRule="exact"/>
        <w:ind w:left="360"/>
        <w:jc w:val="both"/>
        <w:rPr>
          <w:rFonts w:ascii="Trebuchet MS" w:hAnsi="Trebuchet MS" w:cs="Arial"/>
          <w:sz w:val="20"/>
          <w:szCs w:val="20"/>
          <w:lang w:val="es-419"/>
        </w:rPr>
      </w:pPr>
    </w:p>
    <w:p w14:paraId="1036D7C7" w14:textId="792A3161" w:rsidR="008B220D" w:rsidRPr="005219F4" w:rsidRDefault="008B220D" w:rsidP="008D27D4">
      <w:pPr>
        <w:numPr>
          <w:ilvl w:val="1"/>
          <w:numId w:val="1"/>
        </w:numPr>
        <w:tabs>
          <w:tab w:val="clear" w:pos="1440"/>
          <w:tab w:val="num" w:pos="360"/>
        </w:tabs>
        <w:spacing w:line="250" w:lineRule="exact"/>
        <w:ind w:left="360"/>
        <w:jc w:val="both"/>
        <w:rPr>
          <w:rFonts w:ascii="Trebuchet MS" w:hAnsi="Trebuchet MS" w:cs="Arial"/>
          <w:sz w:val="20"/>
          <w:szCs w:val="20"/>
        </w:rPr>
      </w:pPr>
      <w:r w:rsidRPr="00716400">
        <w:rPr>
          <w:rFonts w:ascii="Trebuchet MS" w:hAnsi="Trebuchet MS" w:cs="Arial"/>
          <w:sz w:val="20"/>
          <w:szCs w:val="20"/>
          <w:lang w:val="es-CO"/>
        </w:rPr>
        <w:t xml:space="preserve">El primer Diagnóstico Municipal de Trabajo Infantil en Guatemala se realizó en 2013 luego de haber recibido asistencia técnica </w:t>
      </w:r>
      <w:r w:rsidRPr="005219F4">
        <w:rPr>
          <w:rFonts w:ascii="Trebuchet MS" w:hAnsi="Trebuchet MS" w:cs="Arial"/>
          <w:sz w:val="20"/>
          <w:szCs w:val="20"/>
        </w:rPr>
        <w:t>de Ecuador sobre elaboración de líneas de base y diagnósticos sobre trabajo infantil, y de haber podido conocer en terreno cómo trabajan con las autoridades municipales. Los(as) participantes destacaron que antes del intercambio no contaban con suficientes elementos para emprender esta labor.</w:t>
      </w:r>
    </w:p>
    <w:p w14:paraId="23009BE7" w14:textId="77777777" w:rsidR="008B220D" w:rsidRPr="005219F4" w:rsidRDefault="008B220D" w:rsidP="00BD3EFD">
      <w:pPr>
        <w:spacing w:line="250" w:lineRule="exact"/>
        <w:jc w:val="both"/>
        <w:rPr>
          <w:rFonts w:ascii="Trebuchet MS" w:hAnsi="Trebuchet MS" w:cs="Arial"/>
          <w:sz w:val="20"/>
          <w:szCs w:val="20"/>
        </w:rPr>
      </w:pPr>
    </w:p>
    <w:p w14:paraId="69699FA4" w14:textId="77777777" w:rsidR="008B220D" w:rsidRPr="005219F4" w:rsidRDefault="008B220D" w:rsidP="008D27D4">
      <w:pPr>
        <w:numPr>
          <w:ilvl w:val="1"/>
          <w:numId w:val="1"/>
        </w:numPr>
        <w:tabs>
          <w:tab w:val="clear" w:pos="1440"/>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En Paraguay se han diseñado actividades de capacitación y sensibilización para mujeres trabajadoras domésticas luego de recibir asistencia técnica a través de una visita </w:t>
      </w:r>
      <w:proofErr w:type="spellStart"/>
      <w:r w:rsidRPr="005219F4">
        <w:rPr>
          <w:rFonts w:ascii="Trebuchet MS" w:hAnsi="Trebuchet MS" w:cs="Arial"/>
          <w:sz w:val="20"/>
          <w:szCs w:val="20"/>
        </w:rPr>
        <w:t>in-situ</w:t>
      </w:r>
      <w:proofErr w:type="spellEnd"/>
      <w:r w:rsidRPr="005219F4">
        <w:rPr>
          <w:rFonts w:ascii="Trebuchet MS" w:hAnsi="Trebuchet MS" w:cs="Arial"/>
          <w:sz w:val="20"/>
          <w:szCs w:val="20"/>
        </w:rPr>
        <w:t xml:space="preserve"> del Ministerio de Trabajo de Guatemala. </w:t>
      </w:r>
    </w:p>
    <w:p w14:paraId="141E55A9" w14:textId="77777777" w:rsidR="008B220D" w:rsidRPr="005219F4" w:rsidRDefault="008B220D" w:rsidP="00BD3EFD">
      <w:pPr>
        <w:spacing w:line="250" w:lineRule="exact"/>
        <w:jc w:val="both"/>
        <w:rPr>
          <w:rFonts w:ascii="Trebuchet MS" w:hAnsi="Trebuchet MS" w:cs="Arial"/>
          <w:sz w:val="20"/>
          <w:szCs w:val="20"/>
        </w:rPr>
      </w:pPr>
    </w:p>
    <w:p w14:paraId="6AC8EA44" w14:textId="77777777" w:rsidR="008B220D" w:rsidRPr="005219F4" w:rsidRDefault="008B220D" w:rsidP="008D27D4">
      <w:pPr>
        <w:numPr>
          <w:ilvl w:val="1"/>
          <w:numId w:val="1"/>
        </w:numPr>
        <w:tabs>
          <w:tab w:val="clear" w:pos="1440"/>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El Servicio Público de Empleo (SERPE) de Panamá concretó instalar una unidad de empleo en cada centro de formación del Instituto Nacional de Formación Profesional y Capacitación para el Desarrollo Humano (INADEH) para facilitar la inserción de las personas egresadas de los cursos de formación que se realicen. También consideró instalar la Oficina de Empleo Juvenil como resultado de su intercambio de cooperación con el </w:t>
      </w:r>
      <w:proofErr w:type="spellStart"/>
      <w:r w:rsidRPr="005219F4">
        <w:rPr>
          <w:rFonts w:ascii="Trebuchet MS" w:hAnsi="Trebuchet MS" w:cs="Arial"/>
          <w:sz w:val="20"/>
          <w:szCs w:val="20"/>
        </w:rPr>
        <w:t>MTEySS</w:t>
      </w:r>
      <w:proofErr w:type="spellEnd"/>
      <w:r w:rsidRPr="005219F4">
        <w:rPr>
          <w:rFonts w:ascii="Trebuchet MS" w:hAnsi="Trebuchet MS" w:cs="Arial"/>
          <w:sz w:val="20"/>
          <w:szCs w:val="20"/>
        </w:rPr>
        <w:t xml:space="preserve"> de Argentina. </w:t>
      </w:r>
    </w:p>
    <w:p w14:paraId="38D0238C" w14:textId="77777777" w:rsidR="008B220D" w:rsidRPr="005219F4" w:rsidRDefault="008B220D" w:rsidP="009561ED">
      <w:pPr>
        <w:spacing w:line="250" w:lineRule="exact"/>
        <w:ind w:left="180"/>
        <w:jc w:val="both"/>
        <w:rPr>
          <w:rFonts w:ascii="Trebuchet MS" w:hAnsi="Trebuchet MS" w:cs="Arial"/>
          <w:bCs/>
          <w:sz w:val="20"/>
          <w:szCs w:val="20"/>
        </w:rPr>
      </w:pPr>
    </w:p>
    <w:p w14:paraId="23F07A78" w14:textId="77777777" w:rsidR="008B220D" w:rsidRPr="005219F4" w:rsidRDefault="008B220D" w:rsidP="00B44F58">
      <w:pPr>
        <w:numPr>
          <w:ilvl w:val="1"/>
          <w:numId w:val="1"/>
        </w:numPr>
        <w:tabs>
          <w:tab w:val="clear" w:pos="1440"/>
          <w:tab w:val="num" w:pos="360"/>
        </w:tabs>
        <w:spacing w:line="250" w:lineRule="exact"/>
        <w:ind w:left="360"/>
        <w:jc w:val="both"/>
        <w:rPr>
          <w:rFonts w:ascii="Trebuchet MS" w:hAnsi="Trebuchet MS" w:cs="Arial"/>
          <w:sz w:val="20"/>
          <w:szCs w:val="20"/>
        </w:rPr>
      </w:pPr>
      <w:r w:rsidRPr="005219F4">
        <w:rPr>
          <w:rFonts w:ascii="Trebuchet MS" w:hAnsi="Trebuchet MS" w:cs="Arial"/>
          <w:bCs/>
          <w:sz w:val="20"/>
          <w:szCs w:val="20"/>
        </w:rPr>
        <w:t xml:space="preserve">La Administración </w:t>
      </w:r>
      <w:r w:rsidRPr="005219F4">
        <w:rPr>
          <w:rFonts w:ascii="Trebuchet MS" w:hAnsi="Trebuchet MS" w:cs="Tahoma"/>
          <w:sz w:val="20"/>
          <w:szCs w:val="20"/>
          <w:shd w:val="clear" w:color="auto" w:fill="FFFFFF"/>
        </w:rPr>
        <w:t>de Seguridad y Salud Ocupacional (OSHA) de</w:t>
      </w:r>
      <w:r w:rsidRPr="005219F4">
        <w:rPr>
          <w:rFonts w:ascii="Trebuchet MS" w:hAnsi="Trebuchet MS" w:cs="Arial"/>
          <w:bCs/>
          <w:sz w:val="20"/>
          <w:szCs w:val="20"/>
        </w:rPr>
        <w:t xml:space="preserve"> Trinidad y Tobago creó su página web luego de recibir asistencia técnica del D</w:t>
      </w:r>
      <w:r w:rsidRPr="005219F4">
        <w:rPr>
          <w:rFonts w:ascii="Trebuchet MS" w:hAnsi="Trebuchet MS" w:cs="Tahoma"/>
          <w:sz w:val="20"/>
          <w:szCs w:val="20"/>
          <w:shd w:val="clear" w:color="auto" w:fill="FFFFFF"/>
        </w:rPr>
        <w:t>epartamento de Trabajo de los Estados Unidos.</w:t>
      </w:r>
      <w:r w:rsidRPr="005219F4">
        <w:rPr>
          <w:rFonts w:ascii="Trebuchet MS" w:hAnsi="Trebuchet MS" w:cs="Arial"/>
          <w:sz w:val="20"/>
          <w:szCs w:val="20"/>
        </w:rPr>
        <w:t xml:space="preserve"> A través de la página, se socializa información program</w:t>
      </w:r>
      <w:r w:rsidRPr="005219F4">
        <w:rPr>
          <w:rFonts w:ascii="Trebuchet MS" w:hAnsi="Trebuchet MS" w:cs="MV Boli"/>
          <w:sz w:val="20"/>
          <w:szCs w:val="20"/>
        </w:rPr>
        <w:t>ática y de resultados y se mantiene un canal de interacción permanente con la población.</w:t>
      </w:r>
      <w:r w:rsidRPr="005219F4">
        <w:rPr>
          <w:rFonts w:ascii="MV Boli" w:hAnsi="MV Boli" w:cs="MV Boli"/>
          <w:sz w:val="20"/>
          <w:szCs w:val="20"/>
        </w:rPr>
        <w:t xml:space="preserve"> </w:t>
      </w:r>
      <w:r w:rsidRPr="005219F4">
        <w:rPr>
          <w:rFonts w:ascii="Trebuchet MS" w:hAnsi="Trebuchet MS" w:cs="Arial"/>
          <w:sz w:val="20"/>
          <w:szCs w:val="20"/>
        </w:rPr>
        <w:t xml:space="preserve">El MT de Trinidad y Tobago también desarrolló folletos impresos y en versión electrónica sobre distintos temas que cubre OSHA, y desarrolló e implementó un programa de concientización para alcanzar a audiencias específicas que se realiza a lo largo del país. </w:t>
      </w:r>
    </w:p>
    <w:p w14:paraId="5B970171" w14:textId="77777777" w:rsidR="008B220D" w:rsidRPr="005219F4" w:rsidRDefault="008B220D" w:rsidP="009561ED">
      <w:pPr>
        <w:spacing w:line="250" w:lineRule="exact"/>
        <w:ind w:left="180"/>
        <w:jc w:val="both"/>
        <w:rPr>
          <w:rFonts w:ascii="Trebuchet MS" w:hAnsi="Trebuchet MS" w:cs="Arial"/>
          <w:bCs/>
          <w:sz w:val="20"/>
          <w:szCs w:val="20"/>
        </w:rPr>
      </w:pPr>
    </w:p>
    <w:p w14:paraId="4B1F4090" w14:textId="6C1D9F8D"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El MTSS de Costa Rica tomó la decisión de regionalizar el servicio de conciliación (presencia de conciliadores en oficinas regionales), luego de una cooperación con Argentina donde se tomó mayor conciencia del valor de la conciliación y se verificaron procesos de capacitación y contratación.</w:t>
      </w:r>
      <w:r w:rsidR="00656F1C">
        <w:rPr>
          <w:rFonts w:ascii="Trebuchet MS" w:hAnsi="Trebuchet MS" w:cs="Arial"/>
          <w:bCs/>
          <w:sz w:val="20"/>
          <w:szCs w:val="20"/>
        </w:rPr>
        <w:t xml:space="preserve"> </w:t>
      </w:r>
      <w:r w:rsidRPr="005219F4">
        <w:rPr>
          <w:rFonts w:ascii="Trebuchet MS" w:hAnsi="Trebuchet MS" w:cs="Arial"/>
          <w:bCs/>
          <w:sz w:val="20"/>
          <w:szCs w:val="20"/>
        </w:rPr>
        <w:t>La experiencia argentina también sirvió para mejorar la capacitación a conciliadores en Costa Rica.</w:t>
      </w:r>
    </w:p>
    <w:p w14:paraId="08FCBF77" w14:textId="77777777" w:rsidR="008B220D" w:rsidRPr="005219F4" w:rsidRDefault="008B220D">
      <w:pPr>
        <w:spacing w:line="250" w:lineRule="exact"/>
        <w:ind w:left="180"/>
        <w:jc w:val="both"/>
        <w:rPr>
          <w:rFonts w:ascii="Trebuchet MS" w:hAnsi="Trebuchet MS" w:cs="Arial"/>
          <w:bCs/>
          <w:sz w:val="20"/>
          <w:szCs w:val="20"/>
        </w:rPr>
      </w:pPr>
    </w:p>
    <w:p w14:paraId="6349E1F7"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En la creación del Centro de Formación Laboral en el MTPS de El Salvador se tuvo en cuenta lo exitosa que ha sido la educación a empleadores y trabajadores en MT de República Dominicana y se retomaron algunos de sus aprendizajes.</w:t>
      </w:r>
    </w:p>
    <w:p w14:paraId="246EA13D" w14:textId="77777777" w:rsidR="008B220D" w:rsidRPr="005219F4" w:rsidRDefault="008B220D">
      <w:pPr>
        <w:spacing w:line="250" w:lineRule="exact"/>
        <w:jc w:val="both"/>
        <w:rPr>
          <w:rFonts w:ascii="Trebuchet MS" w:hAnsi="Trebuchet MS" w:cs="Arial"/>
          <w:bCs/>
          <w:sz w:val="20"/>
          <w:szCs w:val="20"/>
        </w:rPr>
      </w:pPr>
    </w:p>
    <w:p w14:paraId="432C7933"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El Ministerio de Trabajo de Argentina estudia la posible implementación de un programa similar al Programa de Mediación Preventiva de Canadá, luego de conocerlo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xml:space="preserve">.  </w:t>
      </w:r>
    </w:p>
    <w:p w14:paraId="1C3283C7" w14:textId="77777777" w:rsidR="00116184" w:rsidRPr="005219F4" w:rsidRDefault="00116184" w:rsidP="00116184">
      <w:pPr>
        <w:spacing w:line="250" w:lineRule="exact"/>
        <w:jc w:val="both"/>
        <w:rPr>
          <w:rFonts w:ascii="Trebuchet MS" w:hAnsi="Trebuchet MS" w:cs="Arial"/>
          <w:bCs/>
          <w:sz w:val="20"/>
          <w:szCs w:val="20"/>
        </w:rPr>
      </w:pPr>
    </w:p>
    <w:p w14:paraId="58F6327F" w14:textId="77777777" w:rsidR="00116184" w:rsidRPr="005219F4" w:rsidRDefault="008918E1"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El MTPS de El Salvador lanzó el Sello de Equidad de G</w:t>
      </w:r>
      <w:r w:rsidRPr="005219F4">
        <w:rPr>
          <w:rFonts w:ascii="Trebuchet MS" w:hAnsi="Trebuchet MS" w:cs="Arial"/>
          <w:sz w:val="20"/>
          <w:szCs w:val="20"/>
        </w:rPr>
        <w:t>é</w:t>
      </w:r>
      <w:r w:rsidR="00116184" w:rsidRPr="005219F4">
        <w:rPr>
          <w:rFonts w:ascii="Trebuchet MS" w:hAnsi="Trebuchet MS" w:cs="Arial"/>
          <w:bCs/>
          <w:sz w:val="20"/>
          <w:szCs w:val="20"/>
        </w:rPr>
        <w:t xml:space="preserve">nero luego de conocer la experiencia del Ministerio de Trabajo de Colombia con el Sello Equipares y los elementos que permitieron su implementación, así como la experiencia de empresas colombianas certificadas con el Sello. </w:t>
      </w:r>
    </w:p>
    <w:p w14:paraId="77FC1DBB" w14:textId="77777777" w:rsidR="002B1A6B" w:rsidRPr="005219F4" w:rsidRDefault="002B1A6B" w:rsidP="002B1A6B">
      <w:pPr>
        <w:spacing w:line="250" w:lineRule="exact"/>
        <w:jc w:val="both"/>
        <w:rPr>
          <w:rFonts w:ascii="Trebuchet MS" w:hAnsi="Trebuchet MS" w:cs="Arial"/>
          <w:bCs/>
          <w:sz w:val="20"/>
          <w:szCs w:val="20"/>
        </w:rPr>
      </w:pPr>
    </w:p>
    <w:p w14:paraId="1E0D88D8" w14:textId="77777777" w:rsidR="002C2A1E" w:rsidRDefault="00E22405" w:rsidP="00D27B1E">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081155">
        <w:rPr>
          <w:rFonts w:ascii="Trebuchet MS" w:hAnsi="Trebuchet MS" w:cs="Arial"/>
          <w:bCs/>
          <w:sz w:val="20"/>
          <w:szCs w:val="20"/>
        </w:rPr>
        <w:t xml:space="preserve">Con base en la experiencia costarricense, Guatemala </w:t>
      </w:r>
      <w:r w:rsidR="00921FB0" w:rsidRPr="00081155">
        <w:rPr>
          <w:rFonts w:ascii="Trebuchet MS" w:hAnsi="Trebuchet MS" w:cs="Arial"/>
          <w:bCs/>
          <w:sz w:val="20"/>
          <w:szCs w:val="20"/>
        </w:rPr>
        <w:t>desarrolló</w:t>
      </w:r>
      <w:r w:rsidRPr="00081155">
        <w:rPr>
          <w:rFonts w:ascii="Trebuchet MS" w:hAnsi="Trebuchet MS" w:cs="Arial"/>
          <w:bCs/>
          <w:sz w:val="20"/>
          <w:szCs w:val="20"/>
        </w:rPr>
        <w:t xml:space="preserve"> un proyecto piloto de erradicación de trabajo infantil en la central de alimentos de Ciudad de Guatemala. </w:t>
      </w:r>
    </w:p>
    <w:p w14:paraId="08478E54" w14:textId="77777777" w:rsidR="004C1070" w:rsidRDefault="004C1070" w:rsidP="004C1070">
      <w:pPr>
        <w:pStyle w:val="ListParagraph"/>
        <w:rPr>
          <w:rFonts w:ascii="Trebuchet MS" w:hAnsi="Trebuchet MS" w:cs="Arial"/>
          <w:bCs/>
          <w:sz w:val="20"/>
          <w:szCs w:val="20"/>
        </w:rPr>
      </w:pPr>
    </w:p>
    <w:p w14:paraId="3C2BE769" w14:textId="77777777" w:rsidR="008B220D" w:rsidRPr="005219F4" w:rsidRDefault="006F02CB" w:rsidP="00081155">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Creación</w:t>
      </w:r>
      <w:r w:rsidR="008B220D" w:rsidRPr="005219F4">
        <w:rPr>
          <w:rFonts w:ascii="Trebuchet MS" w:hAnsi="Trebuchet MS" w:cs="Arial"/>
          <w:b/>
          <w:bCs/>
          <w:sz w:val="20"/>
          <w:szCs w:val="20"/>
        </w:rPr>
        <w:t xml:space="preserve"> de dependencias, oficinas o unidades al interior de los Ministerios</w:t>
      </w:r>
    </w:p>
    <w:p w14:paraId="7B597824" w14:textId="77777777" w:rsidR="008B220D" w:rsidRPr="005219F4" w:rsidRDefault="008B220D">
      <w:pPr>
        <w:spacing w:line="250" w:lineRule="exact"/>
        <w:jc w:val="both"/>
        <w:rPr>
          <w:rFonts w:ascii="Trebuchet MS" w:hAnsi="Trebuchet MS" w:cs="Arial"/>
          <w:bCs/>
          <w:sz w:val="20"/>
          <w:szCs w:val="20"/>
        </w:rPr>
      </w:pPr>
    </w:p>
    <w:p w14:paraId="3262E47B" w14:textId="77777777" w:rsidR="008B220D" w:rsidRPr="005219F4" w:rsidRDefault="008B220D" w:rsidP="00601730">
      <w:pPr>
        <w:tabs>
          <w:tab w:val="num" w:pos="360"/>
        </w:tabs>
        <w:spacing w:line="250" w:lineRule="exact"/>
        <w:jc w:val="both"/>
        <w:rPr>
          <w:rFonts w:ascii="Trebuchet MS" w:hAnsi="Trebuchet MS" w:cs="Arial"/>
          <w:bCs/>
          <w:sz w:val="20"/>
          <w:szCs w:val="20"/>
        </w:rPr>
      </w:pPr>
      <w:r w:rsidRPr="005219F4">
        <w:rPr>
          <w:rFonts w:ascii="Trebuchet MS" w:hAnsi="Trebuchet MS" w:cs="Arial"/>
          <w:bCs/>
          <w:sz w:val="20"/>
          <w:szCs w:val="20"/>
        </w:rPr>
        <w:t>En menor medida la RIAL ha contribuido a la creación de dependencias o unidades dentro de los Ministerios de Trabajo.  Alrededor del 25% de las actividades de cooperación bilateral de la RIAL señalan este como un resultado de la asistencia recibida. Se destacan:</w:t>
      </w:r>
    </w:p>
    <w:p w14:paraId="16E40FA3" w14:textId="77777777" w:rsidR="008B220D" w:rsidRPr="005219F4" w:rsidRDefault="008B220D" w:rsidP="00601730">
      <w:pPr>
        <w:tabs>
          <w:tab w:val="num" w:pos="360"/>
        </w:tabs>
        <w:spacing w:line="250" w:lineRule="exact"/>
        <w:jc w:val="both"/>
        <w:rPr>
          <w:rFonts w:ascii="Trebuchet MS" w:hAnsi="Trebuchet MS" w:cs="Arial"/>
          <w:bCs/>
          <w:sz w:val="20"/>
          <w:szCs w:val="20"/>
        </w:rPr>
      </w:pPr>
    </w:p>
    <w:p w14:paraId="4638A898" w14:textId="6CE13D09" w:rsidR="008B220D" w:rsidRPr="005219F4" w:rsidRDefault="008B220D" w:rsidP="00B44F5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lastRenderedPageBreak/>
        <w:t>La consolidación de Unidad para la Equidad entre los Géneros en el MTPS de El Salvador, que revisó y mejoró sus prácticas y procedimientos luego de visita</w:t>
      </w:r>
      <w:r w:rsidR="00A61FA2" w:rsidRPr="005219F4">
        <w:rPr>
          <w:rFonts w:ascii="Trebuchet MS" w:hAnsi="Trebuchet MS" w:cs="Arial"/>
          <w:bCs/>
          <w:sz w:val="20"/>
          <w:szCs w:val="20"/>
        </w:rPr>
        <w:t>s</w:t>
      </w:r>
      <w:r w:rsidRPr="005219F4">
        <w:rPr>
          <w:rFonts w:ascii="Trebuchet MS" w:hAnsi="Trebuchet MS" w:cs="Arial"/>
          <w:bCs/>
          <w:sz w:val="20"/>
          <w:szCs w:val="20"/>
        </w:rPr>
        <w:t xml:space="preserve">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xml:space="preserve"> a</w:t>
      </w:r>
      <w:r w:rsidR="00A61FA2" w:rsidRPr="005219F4">
        <w:rPr>
          <w:rFonts w:ascii="Trebuchet MS" w:hAnsi="Trebuchet MS" w:cs="Arial"/>
          <w:bCs/>
          <w:sz w:val="20"/>
          <w:szCs w:val="20"/>
        </w:rPr>
        <w:t xml:space="preserve"> los Ministerios de Trabajo de </w:t>
      </w:r>
      <w:r w:rsidRPr="005219F4">
        <w:rPr>
          <w:rFonts w:ascii="Trebuchet MS" w:hAnsi="Trebuchet MS" w:cs="Arial"/>
          <w:bCs/>
          <w:sz w:val="20"/>
          <w:szCs w:val="20"/>
        </w:rPr>
        <w:t>Argentina</w:t>
      </w:r>
      <w:r w:rsidR="00A61FA2" w:rsidRPr="005219F4">
        <w:rPr>
          <w:rFonts w:ascii="Trebuchet MS" w:hAnsi="Trebuchet MS" w:cs="Arial"/>
          <w:bCs/>
          <w:sz w:val="20"/>
          <w:szCs w:val="20"/>
        </w:rPr>
        <w:t xml:space="preserve"> y Colombia</w:t>
      </w:r>
    </w:p>
    <w:p w14:paraId="06A8BAE5" w14:textId="77777777" w:rsidR="008B220D" w:rsidRPr="005219F4" w:rsidRDefault="008B220D" w:rsidP="00BD3EFD">
      <w:pPr>
        <w:spacing w:line="250" w:lineRule="exact"/>
        <w:ind w:left="180"/>
        <w:jc w:val="both"/>
        <w:rPr>
          <w:rFonts w:ascii="Trebuchet MS" w:hAnsi="Trebuchet MS" w:cs="Arial"/>
          <w:bCs/>
          <w:sz w:val="20"/>
          <w:szCs w:val="20"/>
        </w:rPr>
      </w:pPr>
    </w:p>
    <w:p w14:paraId="12169758" w14:textId="77777777" w:rsidR="008B220D" w:rsidRPr="005219F4" w:rsidRDefault="008B220D" w:rsidP="00B44F5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la inclusión de una Unidad Médica y otra Unidad Técnica en la Administración </w:t>
      </w:r>
      <w:r w:rsidRPr="005219F4">
        <w:rPr>
          <w:rFonts w:ascii="Trebuchet MS" w:hAnsi="Trebuchet MS" w:cs="Tahoma"/>
          <w:sz w:val="20"/>
          <w:szCs w:val="20"/>
          <w:shd w:val="clear" w:color="auto" w:fill="FFFFFF"/>
        </w:rPr>
        <w:t xml:space="preserve">de Seguridad y Salud Ocupacional (OSHA) </w:t>
      </w:r>
      <w:r w:rsidRPr="005219F4">
        <w:rPr>
          <w:rFonts w:ascii="Trebuchet MS" w:hAnsi="Trebuchet MS" w:cs="Arial"/>
          <w:bCs/>
          <w:sz w:val="20"/>
          <w:szCs w:val="20"/>
        </w:rPr>
        <w:t>de Trinidad y Tobago, luego de una cooperación con Estados Unidos;</w:t>
      </w:r>
    </w:p>
    <w:p w14:paraId="07B8CEA2" w14:textId="77777777" w:rsidR="008B220D" w:rsidRPr="005219F4" w:rsidRDefault="008B220D" w:rsidP="00B44F58">
      <w:pPr>
        <w:tabs>
          <w:tab w:val="left" w:pos="360"/>
        </w:tabs>
        <w:spacing w:line="250" w:lineRule="exact"/>
        <w:ind w:left="180"/>
        <w:jc w:val="both"/>
        <w:rPr>
          <w:rFonts w:ascii="Trebuchet MS" w:hAnsi="Trebuchet MS" w:cs="Arial"/>
          <w:bCs/>
          <w:sz w:val="20"/>
          <w:szCs w:val="20"/>
        </w:rPr>
      </w:pPr>
    </w:p>
    <w:p w14:paraId="57DBD126" w14:textId="77777777" w:rsidR="008B220D" w:rsidRPr="005219F4" w:rsidRDefault="008B220D" w:rsidP="00B44F5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la creación de la Unidad de Derechos Fundamentales en el Ministerio de Trabajo de Bolivia, que contó con una estrecha cooperación de Chile, a través de la RIAL; </w:t>
      </w:r>
    </w:p>
    <w:p w14:paraId="26F396C4" w14:textId="77777777" w:rsidR="008B220D" w:rsidRPr="005219F4" w:rsidRDefault="008B220D" w:rsidP="00B44F58">
      <w:pPr>
        <w:spacing w:line="250" w:lineRule="exact"/>
        <w:jc w:val="both"/>
        <w:rPr>
          <w:rFonts w:ascii="Trebuchet MS" w:hAnsi="Trebuchet MS" w:cs="Arial"/>
          <w:bCs/>
          <w:sz w:val="20"/>
          <w:szCs w:val="20"/>
        </w:rPr>
      </w:pPr>
    </w:p>
    <w:p w14:paraId="69EBAF9F" w14:textId="77777777" w:rsidR="008B220D" w:rsidRPr="005219F4" w:rsidRDefault="008B220D" w:rsidP="00B44F5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el impulso al incremento del número de las oficinas de empleo municipales del MTSS de Costa Rica a través de un Convenio Marco con el Instituto de Fomento Municipal, firmado luego de la realización de una visita al </w:t>
      </w:r>
      <w:proofErr w:type="spellStart"/>
      <w:r w:rsidR="00803028" w:rsidRPr="005219F4">
        <w:rPr>
          <w:rFonts w:ascii="Trebuchet MS" w:hAnsi="Trebuchet MS" w:cs="Arial"/>
          <w:sz w:val="20"/>
          <w:szCs w:val="20"/>
        </w:rPr>
        <w:t>MTEySS</w:t>
      </w:r>
      <w:proofErr w:type="spellEnd"/>
      <w:r w:rsidR="00803028" w:rsidRPr="005219F4">
        <w:rPr>
          <w:rFonts w:ascii="Trebuchet MS" w:hAnsi="Trebuchet MS" w:cs="Arial"/>
          <w:sz w:val="20"/>
          <w:szCs w:val="20"/>
        </w:rPr>
        <w:t xml:space="preserve"> de Argentina;</w:t>
      </w:r>
    </w:p>
    <w:p w14:paraId="11BD5F79" w14:textId="77777777" w:rsidR="008B220D" w:rsidRPr="005219F4" w:rsidRDefault="008B220D" w:rsidP="00B44F58">
      <w:pPr>
        <w:spacing w:line="250" w:lineRule="exact"/>
        <w:jc w:val="both"/>
        <w:rPr>
          <w:rFonts w:ascii="Trebuchet MS" w:hAnsi="Trebuchet MS" w:cs="Arial"/>
          <w:sz w:val="20"/>
          <w:szCs w:val="20"/>
        </w:rPr>
      </w:pPr>
    </w:p>
    <w:p w14:paraId="29047056" w14:textId="77777777" w:rsidR="008B220D" w:rsidRPr="005219F4" w:rsidRDefault="008B220D" w:rsidP="0080302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sz w:val="20"/>
          <w:szCs w:val="20"/>
        </w:rPr>
        <w:t xml:space="preserve">la constitución de un comité para elaborar un Programa de Inspección que oriente las actividades del área del Departamento de Trabajo de Santa Lucia, como una de las lecciones identificadas durante una </w:t>
      </w:r>
      <w:r w:rsidR="00803028" w:rsidRPr="005219F4">
        <w:rPr>
          <w:rFonts w:ascii="Trebuchet MS" w:hAnsi="Trebuchet MS" w:cs="Arial"/>
          <w:sz w:val="20"/>
          <w:szCs w:val="20"/>
        </w:rPr>
        <w:t xml:space="preserve">cooperación con Estados Unidos, y </w:t>
      </w:r>
    </w:p>
    <w:p w14:paraId="2A5662BE" w14:textId="77777777" w:rsidR="00803028" w:rsidRPr="005219F4" w:rsidRDefault="00803028" w:rsidP="00803028">
      <w:pPr>
        <w:spacing w:line="250" w:lineRule="exact"/>
        <w:jc w:val="both"/>
        <w:rPr>
          <w:rFonts w:ascii="Trebuchet MS" w:hAnsi="Trebuchet MS" w:cs="Arial"/>
          <w:bCs/>
          <w:sz w:val="20"/>
          <w:szCs w:val="20"/>
        </w:rPr>
      </w:pPr>
    </w:p>
    <w:p w14:paraId="4F16E226" w14:textId="77777777" w:rsidR="00803028" w:rsidRPr="00BB2C74" w:rsidRDefault="00803028" w:rsidP="00803028">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la creación de la Com</w:t>
      </w:r>
      <w:r w:rsidRPr="00BB2C74">
        <w:rPr>
          <w:rFonts w:ascii="Trebuchet MS" w:hAnsi="Trebuchet MS" w:cs="Arial"/>
          <w:bCs/>
          <w:sz w:val="20"/>
          <w:szCs w:val="20"/>
        </w:rPr>
        <w:t xml:space="preserve">isión Tripartita sobre Asuntos Internacionales en Colombia después de recibir asistencia técnica y </w:t>
      </w:r>
      <w:r w:rsidR="00C023CF" w:rsidRPr="00BB2C74">
        <w:rPr>
          <w:rFonts w:ascii="Trebuchet MS" w:hAnsi="Trebuchet MS" w:cs="Arial"/>
          <w:bCs/>
          <w:sz w:val="20"/>
          <w:szCs w:val="20"/>
        </w:rPr>
        <w:t>legal de</w:t>
      </w:r>
      <w:r w:rsidR="002A7D65" w:rsidRPr="00BB2C74">
        <w:rPr>
          <w:rFonts w:ascii="Trebuchet MS" w:hAnsi="Trebuchet MS" w:cs="Arial"/>
          <w:bCs/>
          <w:sz w:val="20"/>
          <w:szCs w:val="20"/>
        </w:rPr>
        <w:t xml:space="preserve">l </w:t>
      </w:r>
      <w:r w:rsidR="0035633E" w:rsidRPr="00BB2C74">
        <w:rPr>
          <w:rFonts w:ascii="Trebuchet MS" w:hAnsi="Trebuchet MS" w:cs="Arial"/>
          <w:bCs/>
          <w:sz w:val="20"/>
          <w:szCs w:val="20"/>
        </w:rPr>
        <w:t xml:space="preserve">Ministerio de Trabajo de </w:t>
      </w:r>
      <w:r w:rsidRPr="00BB2C74">
        <w:rPr>
          <w:rFonts w:ascii="Trebuchet MS" w:hAnsi="Trebuchet MS" w:cs="Arial"/>
          <w:bCs/>
          <w:sz w:val="20"/>
          <w:szCs w:val="20"/>
        </w:rPr>
        <w:t xml:space="preserve">Brasil. </w:t>
      </w:r>
    </w:p>
    <w:p w14:paraId="3BEE9E73" w14:textId="77777777" w:rsidR="00803028" w:rsidRPr="00BB2C74" w:rsidRDefault="00803028" w:rsidP="00803028">
      <w:pPr>
        <w:spacing w:line="250" w:lineRule="exact"/>
        <w:jc w:val="both"/>
        <w:rPr>
          <w:rFonts w:ascii="Trebuchet MS" w:hAnsi="Trebuchet MS" w:cs="Arial"/>
          <w:bCs/>
          <w:sz w:val="20"/>
          <w:szCs w:val="20"/>
        </w:rPr>
      </w:pPr>
    </w:p>
    <w:p w14:paraId="4C418907" w14:textId="1033839A" w:rsidR="008B220D" w:rsidRPr="00A32E36" w:rsidRDefault="00A32E36">
      <w:pPr>
        <w:spacing w:line="250" w:lineRule="exact"/>
        <w:jc w:val="both"/>
        <w:rPr>
          <w:rFonts w:ascii="Trebuchet MS" w:hAnsi="Trebuchet MS" w:cs="Arial"/>
          <w:sz w:val="20"/>
          <w:szCs w:val="20"/>
          <w:lang w:eastAsia="ja-JP"/>
        </w:rPr>
      </w:pPr>
      <w:r w:rsidRPr="00BB2C74">
        <w:rPr>
          <w:rFonts w:ascii="Trebuchet MS" w:hAnsi="Trebuchet MS" w:cs="Arial"/>
          <w:sz w:val="20"/>
          <w:szCs w:val="20"/>
          <w:lang w:eastAsia="ja-JP"/>
        </w:rPr>
        <w:t>*Se destacan los esfuerzos de la RIAL desde sus orígenes para apoyar la creación y consolidación de las unidades de género en los Ministerios, que actualmente se enmarcan en la RIAL/GENERO, creada en 2022. También vale la pena destacar que d</w:t>
      </w:r>
      <w:r w:rsidR="008B220D" w:rsidRPr="00BB2C74">
        <w:rPr>
          <w:rFonts w:ascii="Trebuchet MS" w:hAnsi="Trebuchet MS" w:cs="Arial"/>
          <w:sz w:val="20"/>
          <w:szCs w:val="20"/>
          <w:lang w:eastAsia="ja-JP"/>
        </w:rPr>
        <w:t>urante 2010 la Comisión Interamericana de Mujeres (CIM) en colaboración con la RIAL, realizó cuatro talleres de capacitación subregionales (Caribe, Centroamérica, Países andinos y Cono Sur) para fortalecer el enfoque de género en los Ministerios de Trabajo, que puede incluir la creación de unidades de género; incluso algunos Ministerios (caso de Barbados y El Salvador) reportaron que luego de</w:t>
      </w:r>
      <w:r w:rsidR="008B220D" w:rsidRPr="00A32E36">
        <w:rPr>
          <w:rFonts w:ascii="Trebuchet MS" w:hAnsi="Trebuchet MS" w:cs="Arial"/>
          <w:sz w:val="20"/>
          <w:szCs w:val="20"/>
          <w:lang w:eastAsia="ja-JP"/>
        </w:rPr>
        <w:t xml:space="preserve">l Taller pudieron avanzar en la constitución de una unidad o de un punto focal sobre género.  Estos talleres tomaron como base los hallazgos y recomendaciones del estudio RIAL sobre </w:t>
      </w:r>
      <w:r w:rsidR="008B220D" w:rsidRPr="00A32E36">
        <w:rPr>
          <w:rFonts w:ascii="Trebuchet MS" w:hAnsi="Trebuchet MS" w:cs="Arial"/>
          <w:sz w:val="20"/>
          <w:szCs w:val="20"/>
        </w:rPr>
        <w:t>“La Institucionalización del Enfoque de Género en los Ministerios de Trabajo de las Américas”</w:t>
      </w:r>
      <w:r w:rsidR="008B220D" w:rsidRPr="00A32E36">
        <w:rPr>
          <w:rFonts w:ascii="Trebuchet MS" w:hAnsi="Trebuchet MS" w:cs="Arial"/>
          <w:sz w:val="20"/>
          <w:szCs w:val="20"/>
          <w:lang w:eastAsia="ja-JP"/>
        </w:rPr>
        <w:t xml:space="preserve"> y dan seguimiento a las Líneas Estratégicas sobre Género aprobadas por la Conferencia Interamericana de Ministros de Trabajo (CIMT) en 2007.</w:t>
      </w:r>
    </w:p>
    <w:p w14:paraId="0932B6ED" w14:textId="77777777" w:rsidR="008B220D" w:rsidRPr="00A32E36" w:rsidRDefault="008B220D">
      <w:pPr>
        <w:spacing w:line="250" w:lineRule="exact"/>
        <w:jc w:val="both"/>
        <w:rPr>
          <w:rFonts w:ascii="Trebuchet MS" w:hAnsi="Trebuchet MS" w:cs="Arial"/>
          <w:sz w:val="20"/>
          <w:szCs w:val="20"/>
          <w:lang w:eastAsia="ja-JP"/>
        </w:rPr>
      </w:pPr>
    </w:p>
    <w:p w14:paraId="79A04C5B" w14:textId="77777777" w:rsidR="008B220D" w:rsidRPr="00A32E36" w:rsidRDefault="008B220D">
      <w:pPr>
        <w:spacing w:line="250" w:lineRule="exact"/>
        <w:jc w:val="both"/>
        <w:rPr>
          <w:rFonts w:ascii="Trebuchet MS" w:hAnsi="Trebuchet MS"/>
          <w:sz w:val="20"/>
          <w:szCs w:val="20"/>
        </w:rPr>
      </w:pPr>
      <w:r w:rsidRPr="00A32E36">
        <w:rPr>
          <w:rFonts w:ascii="Trebuchet MS" w:hAnsi="Trebuchet MS" w:cs="Arial"/>
          <w:sz w:val="20"/>
          <w:szCs w:val="20"/>
          <w:lang w:eastAsia="ja-JP"/>
        </w:rPr>
        <w:t>Adicionalmente, la OEA y OIT se aliaron para desarrollar “Auditorías Participativas de Género” en los Ministerios de Trabajo de El Salvador, Barbados y Perú, con apoyo financiero de Canadá y en seguimiento a los esfuerzos desarrollados por la CIMT y RIAL en materia de género.  Las Auditorías han permitido contar con diagnó</w:t>
      </w:r>
      <w:r w:rsidRPr="00A32E36">
        <w:rPr>
          <w:rFonts w:ascii="Trebuchet MS" w:hAnsi="Trebuchet MS"/>
          <w:sz w:val="20"/>
          <w:szCs w:val="20"/>
        </w:rPr>
        <w:t>sticos comprehensivo de la situación de cada Ministerio en la incorporación del enfoque de género y desarrollar Planes de Acción para fortalecer sus esfuerzos y, en particular, sus unidades o áreas responsables de género.  En el caso de El Salvador, la Auditoría contribuyó a poner en marcha la Unidad para la Equidad entre los Géneros.</w:t>
      </w:r>
    </w:p>
    <w:p w14:paraId="159E29FC" w14:textId="77777777" w:rsidR="00AF330C" w:rsidRPr="005C0FA7" w:rsidRDefault="00AF330C">
      <w:pPr>
        <w:spacing w:line="250" w:lineRule="exact"/>
        <w:jc w:val="both"/>
        <w:rPr>
          <w:rFonts w:ascii="Trebuchet MS" w:hAnsi="Trebuchet MS"/>
          <w:color w:val="00B0F0"/>
          <w:sz w:val="20"/>
          <w:szCs w:val="20"/>
        </w:rPr>
      </w:pPr>
    </w:p>
    <w:p w14:paraId="6FBD63D0"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Revisión, modificación y/o mejoramiento de programas en ejecución</w:t>
      </w:r>
    </w:p>
    <w:p w14:paraId="4FAB1667" w14:textId="77777777" w:rsidR="008B220D" w:rsidRPr="005219F4" w:rsidRDefault="008B220D">
      <w:pPr>
        <w:spacing w:line="250" w:lineRule="exact"/>
        <w:jc w:val="both"/>
        <w:rPr>
          <w:rFonts w:ascii="Trebuchet MS" w:hAnsi="Trebuchet MS" w:cs="Arial"/>
          <w:bCs/>
          <w:sz w:val="20"/>
          <w:szCs w:val="20"/>
        </w:rPr>
      </w:pPr>
    </w:p>
    <w:p w14:paraId="71874036" w14:textId="77777777" w:rsidR="008B220D" w:rsidRPr="001B700A"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En las actividades de cooperación bilateral de la RIAL pueden verse algunos resultados concretos sobre mejoramiento de programas, pero no debe descartarse el impacto que pueden también haber tenido los talleres de la RIAL en este sentido.  De hecho, el 70% de las discusiones dentro de estos Talleres giran sobre los resultados, dificultades y lecciones aprendidas de programas nacionales; además</w:t>
      </w:r>
      <w:r w:rsidRPr="001B700A">
        <w:rPr>
          <w:rFonts w:ascii="Trebuchet MS" w:hAnsi="Trebuchet MS" w:cs="Arial"/>
          <w:bCs/>
          <w:sz w:val="20"/>
          <w:szCs w:val="20"/>
        </w:rPr>
        <w:t xml:space="preserve">, la mayoría de los participantes son técnicos o coordinadores de programas.  </w:t>
      </w:r>
      <w:r w:rsidR="00A61FA2" w:rsidRPr="001B700A">
        <w:rPr>
          <w:rFonts w:ascii="Trebuchet MS" w:hAnsi="Trebuchet MS" w:cs="Arial"/>
          <w:bCs/>
          <w:sz w:val="20"/>
          <w:szCs w:val="20"/>
        </w:rPr>
        <w:t>Los debates e intercambios dentro de e</w:t>
      </w:r>
      <w:r w:rsidRPr="001B700A">
        <w:rPr>
          <w:rFonts w:ascii="Trebuchet MS" w:hAnsi="Trebuchet MS" w:cs="Arial"/>
          <w:bCs/>
          <w:sz w:val="20"/>
          <w:szCs w:val="20"/>
        </w:rPr>
        <w:t>stos Talleres provoca</w:t>
      </w:r>
      <w:r w:rsidR="00962DA4" w:rsidRPr="001B700A">
        <w:rPr>
          <w:rFonts w:ascii="Trebuchet MS" w:hAnsi="Trebuchet MS" w:cs="Arial"/>
          <w:bCs/>
          <w:sz w:val="20"/>
          <w:szCs w:val="20"/>
        </w:rPr>
        <w:t xml:space="preserve">n </w:t>
      </w:r>
      <w:r w:rsidRPr="001B700A">
        <w:rPr>
          <w:rFonts w:ascii="Trebuchet MS" w:hAnsi="Trebuchet MS" w:cs="Arial"/>
          <w:bCs/>
          <w:sz w:val="20"/>
          <w:szCs w:val="20"/>
        </w:rPr>
        <w:t>revisiones y modificaciones de programas en ejecución.</w:t>
      </w:r>
    </w:p>
    <w:p w14:paraId="6CB74CCD" w14:textId="77777777" w:rsidR="008B220D" w:rsidRPr="001B700A" w:rsidRDefault="008B220D">
      <w:pPr>
        <w:spacing w:line="250" w:lineRule="exact"/>
        <w:jc w:val="both"/>
        <w:rPr>
          <w:rFonts w:ascii="Trebuchet MS" w:hAnsi="Trebuchet MS" w:cs="Arial"/>
          <w:bCs/>
          <w:sz w:val="20"/>
          <w:szCs w:val="20"/>
        </w:rPr>
      </w:pPr>
    </w:p>
    <w:p w14:paraId="4F0A57F9" w14:textId="77777777" w:rsidR="008B220D" w:rsidRPr="007917E2" w:rsidRDefault="008B220D">
      <w:pPr>
        <w:spacing w:line="250" w:lineRule="exact"/>
        <w:jc w:val="both"/>
        <w:rPr>
          <w:rFonts w:ascii="Trebuchet MS" w:hAnsi="Trebuchet MS" w:cs="Arial"/>
          <w:bCs/>
          <w:sz w:val="20"/>
          <w:szCs w:val="20"/>
        </w:rPr>
      </w:pPr>
      <w:r w:rsidRPr="001B700A">
        <w:rPr>
          <w:rFonts w:ascii="Trebuchet MS" w:hAnsi="Trebuchet MS" w:cs="Arial"/>
          <w:bCs/>
          <w:sz w:val="20"/>
          <w:szCs w:val="20"/>
        </w:rPr>
        <w:lastRenderedPageBreak/>
        <w:t>Se res</w:t>
      </w:r>
      <w:r w:rsidRPr="007917E2">
        <w:rPr>
          <w:rFonts w:ascii="Trebuchet MS" w:hAnsi="Trebuchet MS" w:cs="Arial"/>
          <w:bCs/>
          <w:sz w:val="20"/>
          <w:szCs w:val="20"/>
        </w:rPr>
        <w:t>altan algunos resultados concretos de cooperaciones bilaterales:</w:t>
      </w:r>
    </w:p>
    <w:p w14:paraId="5ADDBCE7" w14:textId="77777777" w:rsidR="008B220D" w:rsidRPr="007917E2" w:rsidRDefault="008B220D">
      <w:pPr>
        <w:spacing w:line="250" w:lineRule="exact"/>
        <w:jc w:val="both"/>
        <w:rPr>
          <w:rFonts w:ascii="Trebuchet MS" w:hAnsi="Trebuchet MS" w:cs="Arial"/>
          <w:bCs/>
          <w:sz w:val="20"/>
          <w:szCs w:val="20"/>
        </w:rPr>
      </w:pPr>
    </w:p>
    <w:p w14:paraId="07A4D4C5" w14:textId="77777777" w:rsidR="00926A90" w:rsidRPr="007917E2" w:rsidRDefault="00D8611E" w:rsidP="0003715E">
      <w:pPr>
        <w:numPr>
          <w:ilvl w:val="1"/>
          <w:numId w:val="1"/>
        </w:numPr>
        <w:tabs>
          <w:tab w:val="clear" w:pos="1440"/>
          <w:tab w:val="num" w:pos="360"/>
        </w:tabs>
        <w:spacing w:line="250" w:lineRule="exact"/>
        <w:ind w:left="360" w:hanging="180"/>
        <w:jc w:val="both"/>
        <w:rPr>
          <w:rFonts w:ascii="Trebuchet MS" w:hAnsi="Trebuchet MS"/>
          <w:b/>
          <w:sz w:val="22"/>
          <w:szCs w:val="22"/>
        </w:rPr>
      </w:pPr>
      <w:r w:rsidRPr="007917E2">
        <w:rPr>
          <w:rFonts w:ascii="Trebuchet MS" w:hAnsi="Trebuchet MS" w:cs="Arial"/>
          <w:bCs/>
          <w:sz w:val="20"/>
          <w:szCs w:val="20"/>
        </w:rPr>
        <w:t>En Ecuador se elaboró la Hoja de Ruta para fortalecer el Consejo Consultivo del Sistema Nacional de Cualificaciones Profesionales, y se i</w:t>
      </w:r>
      <w:r w:rsidR="00926A90" w:rsidRPr="007917E2">
        <w:rPr>
          <w:rFonts w:ascii="Trebuchet MS" w:hAnsi="Trebuchet MS" w:cs="Arial"/>
          <w:bCs/>
          <w:sz w:val="20"/>
          <w:szCs w:val="20"/>
        </w:rPr>
        <w:t xml:space="preserve">dentificaron propuestas de mejora para </w:t>
      </w:r>
      <w:r w:rsidRPr="007917E2">
        <w:rPr>
          <w:rFonts w:ascii="Trebuchet MS" w:hAnsi="Trebuchet MS" w:cs="Arial"/>
          <w:bCs/>
          <w:sz w:val="20"/>
          <w:szCs w:val="20"/>
        </w:rPr>
        <w:t xml:space="preserve">dicho Sistema, luego de recibir asesoría directora del Ministerio de Trabajo de Colombia sobre </w:t>
      </w:r>
      <w:r w:rsidR="00926A90" w:rsidRPr="007917E2">
        <w:rPr>
          <w:rFonts w:ascii="Trebuchet MS" w:hAnsi="Trebuchet MS" w:cs="Arial"/>
          <w:bCs/>
          <w:sz w:val="20"/>
          <w:szCs w:val="20"/>
        </w:rPr>
        <w:t>su Sistema Nacional de Cualificaciones durante 2022.  Se destacan, dentro de la hoja de ruta, acciones de actualización de legislación y diseño de procesos de certificación de competencias, especialmente para personas en movilidad humana.</w:t>
      </w:r>
    </w:p>
    <w:p w14:paraId="59833DCA" w14:textId="77777777" w:rsidR="00926A90" w:rsidRPr="007917E2" w:rsidRDefault="00926A90" w:rsidP="00926A90">
      <w:pPr>
        <w:spacing w:line="250" w:lineRule="exact"/>
        <w:ind w:left="360"/>
        <w:jc w:val="both"/>
        <w:rPr>
          <w:rFonts w:ascii="Trebuchet MS" w:hAnsi="Trebuchet MS"/>
          <w:b/>
          <w:sz w:val="22"/>
          <w:szCs w:val="22"/>
        </w:rPr>
      </w:pPr>
    </w:p>
    <w:p w14:paraId="1AE65F61" w14:textId="77777777" w:rsidR="00323081" w:rsidRPr="001B700A" w:rsidRDefault="00323081" w:rsidP="00323081">
      <w:pPr>
        <w:numPr>
          <w:ilvl w:val="1"/>
          <w:numId w:val="1"/>
        </w:numPr>
        <w:tabs>
          <w:tab w:val="clear" w:pos="1440"/>
          <w:tab w:val="num" w:pos="360"/>
        </w:tabs>
        <w:spacing w:line="250" w:lineRule="exact"/>
        <w:ind w:left="360" w:hanging="180"/>
        <w:jc w:val="both"/>
        <w:rPr>
          <w:rFonts w:ascii="Trebuchet MS" w:hAnsi="Trebuchet MS"/>
          <w:b/>
          <w:sz w:val="22"/>
          <w:szCs w:val="22"/>
        </w:rPr>
      </w:pPr>
      <w:r w:rsidRPr="007917E2">
        <w:rPr>
          <w:rFonts w:ascii="Trebuchet MS" w:hAnsi="Trebuchet MS" w:cs="Arial"/>
          <w:bCs/>
          <w:sz w:val="20"/>
          <w:szCs w:val="20"/>
        </w:rPr>
        <w:t xml:space="preserve">En Chile, país que </w:t>
      </w:r>
      <w:r w:rsidR="005C0FA7" w:rsidRPr="007917E2">
        <w:rPr>
          <w:rFonts w:ascii="Trebuchet MS" w:hAnsi="Trebuchet MS" w:cs="Arial"/>
          <w:bCs/>
          <w:sz w:val="20"/>
          <w:szCs w:val="20"/>
        </w:rPr>
        <w:t>durante la década de 2010 vio</w:t>
      </w:r>
      <w:r w:rsidRPr="007917E2">
        <w:rPr>
          <w:rFonts w:ascii="Trebuchet MS" w:hAnsi="Trebuchet MS" w:cs="Arial"/>
          <w:bCs/>
          <w:sz w:val="20"/>
          <w:szCs w:val="20"/>
        </w:rPr>
        <w:t xml:space="preserve"> un aumento en el flujo de inmigrantes, se ampliaron los programas para atender a los trabajadores </w:t>
      </w:r>
      <w:r w:rsidRPr="001B700A">
        <w:rPr>
          <w:rFonts w:ascii="Trebuchet MS" w:hAnsi="Trebuchet MS" w:cs="Arial"/>
          <w:bCs/>
          <w:sz w:val="20"/>
          <w:szCs w:val="20"/>
        </w:rPr>
        <w:t xml:space="preserve">migrantes y se fortaleció un Plan de Acción de la Dirección de Trabajo al respecto, luego de recibir en 2017 asesoría de Costa Rica, país con una reconocida y larga experiencia en la materia. </w:t>
      </w:r>
    </w:p>
    <w:p w14:paraId="12E5BC6C" w14:textId="77777777" w:rsidR="00323081" w:rsidRPr="001B700A" w:rsidRDefault="00323081" w:rsidP="00323081">
      <w:pPr>
        <w:spacing w:line="250" w:lineRule="exact"/>
        <w:ind w:left="360"/>
        <w:jc w:val="both"/>
        <w:rPr>
          <w:rFonts w:ascii="Trebuchet MS" w:hAnsi="Trebuchet MS"/>
          <w:b/>
          <w:sz w:val="22"/>
          <w:szCs w:val="22"/>
        </w:rPr>
      </w:pPr>
    </w:p>
    <w:p w14:paraId="127A26D9" w14:textId="77777777" w:rsidR="00323081" w:rsidRPr="001B700A" w:rsidRDefault="00323081" w:rsidP="0032308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Los programas de empleo juvenil en St. Kitts y Nevis fuer</w:t>
      </w:r>
      <w:r w:rsidR="00240863" w:rsidRPr="001B700A">
        <w:rPr>
          <w:rFonts w:ascii="Trebuchet MS" w:hAnsi="Trebuchet MS" w:cs="Arial"/>
          <w:bCs/>
          <w:sz w:val="20"/>
          <w:szCs w:val="20"/>
        </w:rPr>
        <w:t>on revisados y mejorados en 2017</w:t>
      </w:r>
      <w:r w:rsidRPr="001B700A">
        <w:rPr>
          <w:rFonts w:ascii="Trebuchet MS" w:hAnsi="Trebuchet MS" w:cs="Arial"/>
          <w:bCs/>
          <w:sz w:val="20"/>
          <w:szCs w:val="20"/>
        </w:rPr>
        <w:t xml:space="preserve"> luego de misión de cooperación en Estados Unidos, específicamente en los componentes de programas de aprendizaje (</w:t>
      </w:r>
      <w:proofErr w:type="spellStart"/>
      <w:r w:rsidRPr="001B700A">
        <w:rPr>
          <w:rFonts w:ascii="Trebuchet MS" w:hAnsi="Trebuchet MS" w:cs="Arial"/>
          <w:bCs/>
          <w:sz w:val="20"/>
          <w:szCs w:val="20"/>
        </w:rPr>
        <w:t>apprenticeship</w:t>
      </w:r>
      <w:proofErr w:type="spellEnd"/>
      <w:r w:rsidRPr="001B700A">
        <w:rPr>
          <w:rFonts w:ascii="Trebuchet MS" w:hAnsi="Trebuchet MS" w:cs="Arial"/>
          <w:bCs/>
          <w:sz w:val="20"/>
          <w:szCs w:val="20"/>
        </w:rPr>
        <w:t xml:space="preserve">), pasantías de verano, y vinculación entre el Ministerio y las instituciones de </w:t>
      </w:r>
      <w:r w:rsidR="00D02103" w:rsidRPr="001B700A">
        <w:rPr>
          <w:rFonts w:ascii="Trebuchet MS" w:hAnsi="Trebuchet MS" w:cs="Arial"/>
          <w:bCs/>
          <w:sz w:val="20"/>
          <w:szCs w:val="20"/>
        </w:rPr>
        <w:t>educación técnica y vocacional.</w:t>
      </w:r>
    </w:p>
    <w:p w14:paraId="7330FB5E" w14:textId="77777777" w:rsidR="00323081" w:rsidRPr="001B700A" w:rsidRDefault="00323081" w:rsidP="00D02103">
      <w:pPr>
        <w:spacing w:line="250" w:lineRule="exact"/>
        <w:ind w:left="360"/>
        <w:jc w:val="both"/>
        <w:rPr>
          <w:rFonts w:ascii="Trebuchet MS" w:hAnsi="Trebuchet MS" w:cs="Arial"/>
          <w:bCs/>
          <w:sz w:val="20"/>
          <w:szCs w:val="20"/>
        </w:rPr>
      </w:pPr>
    </w:p>
    <w:p w14:paraId="39282941" w14:textId="77777777" w:rsidR="00323081" w:rsidRPr="001B700A" w:rsidRDefault="00323081" w:rsidP="00D02103">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 xml:space="preserve">Los esfuerzos de identificación y erradicación del trabajo infantil en el sector agrícola en Honduras fueron revisados a la luz de la experiencia de Colombia en esta materia en el sector cafetero.  Se reformó el Reglamento sobre Trabajo Infantil, ahora denominado Reglamento de Trabajo Adolescente Protegido. </w:t>
      </w:r>
    </w:p>
    <w:p w14:paraId="54C36FDD" w14:textId="77777777" w:rsidR="00323081" w:rsidRPr="001B700A" w:rsidRDefault="00323081" w:rsidP="00323081">
      <w:pPr>
        <w:pStyle w:val="ListParagraph"/>
        <w:rPr>
          <w:rFonts w:ascii="Calibri" w:hAnsi="Calibri"/>
        </w:rPr>
      </w:pPr>
    </w:p>
    <w:p w14:paraId="68A75589" w14:textId="77777777" w:rsidR="00323081" w:rsidRPr="001B700A" w:rsidRDefault="00323081" w:rsidP="00D02103">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La estrategia de comunicación y difusión, así como la implementación de los proyectos Mi Primer Empleo y Empleo Joven de Ecuador, fueron mejorados en 2018 luego de adoptar algunas buenas prácticas del Programa de Apoyo a la Inserción Laboral (PAIL) de Panamá</w:t>
      </w:r>
      <w:r w:rsidR="00D02103" w:rsidRPr="001B700A">
        <w:rPr>
          <w:rFonts w:ascii="Trebuchet MS" w:hAnsi="Trebuchet MS" w:cs="Arial"/>
          <w:bCs/>
          <w:sz w:val="20"/>
          <w:szCs w:val="20"/>
        </w:rPr>
        <w:t>.</w:t>
      </w:r>
    </w:p>
    <w:p w14:paraId="76896A51" w14:textId="77777777" w:rsidR="00323081" w:rsidRPr="001B700A" w:rsidRDefault="00323081" w:rsidP="00D02103">
      <w:pPr>
        <w:spacing w:line="250" w:lineRule="exact"/>
        <w:ind w:left="360"/>
        <w:jc w:val="both"/>
        <w:rPr>
          <w:rFonts w:ascii="Trebuchet MS" w:hAnsi="Trebuchet MS" w:cs="Arial"/>
          <w:bCs/>
          <w:sz w:val="20"/>
          <w:szCs w:val="20"/>
        </w:rPr>
      </w:pPr>
    </w:p>
    <w:p w14:paraId="10C0A7CE" w14:textId="77777777" w:rsidR="00323081" w:rsidRPr="001B700A" w:rsidRDefault="00323081" w:rsidP="00D02103">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 xml:space="preserve">Los Ministerios de Trabajo de Barbados, Grenada, San Kitts y Nevis y Santa Lucía reportaron haber mejorado y fortalecido sus estrategias de empleo juvenil –en componentes como prácticas laborales, vinculación con el sector productivo y con instituciones de formación, y campañas de promoción- luego de conocer en detalle las iniciativas de empleo juvenil en Jamaica durante visita </w:t>
      </w:r>
      <w:proofErr w:type="spellStart"/>
      <w:r w:rsidRPr="001B700A">
        <w:rPr>
          <w:rFonts w:ascii="Trebuchet MS" w:hAnsi="Trebuchet MS" w:cs="Arial"/>
          <w:bCs/>
          <w:sz w:val="20"/>
          <w:szCs w:val="20"/>
        </w:rPr>
        <w:t>in-situ</w:t>
      </w:r>
      <w:proofErr w:type="spellEnd"/>
      <w:r w:rsidRPr="001B700A">
        <w:rPr>
          <w:rFonts w:ascii="Trebuchet MS" w:hAnsi="Trebuchet MS" w:cs="Arial"/>
          <w:bCs/>
          <w:sz w:val="20"/>
          <w:szCs w:val="20"/>
        </w:rPr>
        <w:t xml:space="preserve"> en 2018. </w:t>
      </w:r>
    </w:p>
    <w:p w14:paraId="49F23F69" w14:textId="77777777" w:rsidR="00323081" w:rsidRPr="005219F4" w:rsidRDefault="00323081">
      <w:pPr>
        <w:spacing w:line="250" w:lineRule="exact"/>
        <w:jc w:val="both"/>
        <w:rPr>
          <w:rFonts w:ascii="Trebuchet MS" w:hAnsi="Trebuchet MS" w:cs="Arial"/>
          <w:bCs/>
          <w:sz w:val="20"/>
          <w:szCs w:val="20"/>
        </w:rPr>
      </w:pPr>
    </w:p>
    <w:p w14:paraId="6D77741C"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El MITRAB de Nicaragua, retomando buenas prácticas del MTE de Brasil y aunado a las nuevas pol</w:t>
      </w:r>
      <w:r w:rsidRPr="005219F4">
        <w:rPr>
          <w:rFonts w:ascii="Arial" w:hAnsi="Arial" w:cs="Arial"/>
          <w:bCs/>
          <w:sz w:val="20"/>
          <w:szCs w:val="20"/>
        </w:rPr>
        <w:t>í</w:t>
      </w:r>
      <w:r w:rsidRPr="005219F4">
        <w:rPr>
          <w:rFonts w:ascii="Trebuchet MS" w:hAnsi="Trebuchet MS" w:cs="Arial"/>
          <w:bCs/>
          <w:sz w:val="20"/>
          <w:szCs w:val="20"/>
        </w:rPr>
        <w:t xml:space="preserve">ticas institucionales, fortaleció su servicio de empleo (SEPEM) y la implementación del programa “Mi primer empleo”, aumentando la colocación de los jóvenes recién egresados de universidades y centros técnicos. </w:t>
      </w:r>
    </w:p>
    <w:p w14:paraId="1AAE55A1" w14:textId="77777777" w:rsidR="008B220D" w:rsidRPr="005219F4" w:rsidRDefault="008B220D" w:rsidP="00D274F0">
      <w:pPr>
        <w:spacing w:line="250" w:lineRule="exact"/>
        <w:ind w:left="180"/>
        <w:jc w:val="both"/>
        <w:rPr>
          <w:rFonts w:ascii="Trebuchet MS" w:hAnsi="Trebuchet MS" w:cs="Arial"/>
          <w:bCs/>
          <w:sz w:val="20"/>
          <w:szCs w:val="20"/>
        </w:rPr>
      </w:pPr>
    </w:p>
    <w:p w14:paraId="2D17B3EB"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Las iniciativas que adelanta el MTSS de Costa Rica en materia de niñez y juventud trabajadora fueron revisadas y mejoradas según prácticas exitosas en Uruguay, en particular se reformó reglamento sobre registro de trabajadores adolescentes para incluir requisito de dictamen médico y se mejoraron instrumentos, como la ficha de valoración sociolaboral al niño o adolescente trabajador.</w:t>
      </w:r>
    </w:p>
    <w:p w14:paraId="015DFB38" w14:textId="77777777" w:rsidR="008B220D" w:rsidRPr="005219F4" w:rsidRDefault="008B220D">
      <w:pPr>
        <w:tabs>
          <w:tab w:val="num" w:pos="360"/>
        </w:tabs>
        <w:spacing w:line="250" w:lineRule="exact"/>
        <w:ind w:left="360" w:hanging="180"/>
        <w:jc w:val="both"/>
        <w:rPr>
          <w:rFonts w:ascii="Trebuchet MS" w:hAnsi="Trebuchet MS" w:cs="Arial"/>
          <w:bCs/>
          <w:sz w:val="20"/>
          <w:szCs w:val="20"/>
        </w:rPr>
      </w:pPr>
    </w:p>
    <w:p w14:paraId="0D7B3357" w14:textId="3DCF4EE0"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El Programa Jóvenes con Más y Mejor Trabajo del </w:t>
      </w:r>
      <w:proofErr w:type="spellStart"/>
      <w:r w:rsidRPr="005219F4">
        <w:rPr>
          <w:rFonts w:ascii="Trebuchet MS" w:hAnsi="Trebuchet MS" w:cs="Arial"/>
          <w:bCs/>
          <w:sz w:val="20"/>
          <w:szCs w:val="20"/>
        </w:rPr>
        <w:t>MTEySS</w:t>
      </w:r>
      <w:proofErr w:type="spellEnd"/>
      <w:r w:rsidRPr="005219F4">
        <w:rPr>
          <w:rFonts w:ascii="Trebuchet MS" w:hAnsi="Trebuchet MS" w:cs="Arial"/>
          <w:bCs/>
          <w:sz w:val="20"/>
          <w:szCs w:val="20"/>
        </w:rPr>
        <w:t xml:space="preserve"> de Argentina se vio fortalecido con nuevos elementos de gestión y servicios luego de la visita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xml:space="preserve"> de sus directivos a Estados Unidos.  Se destaca el rediseño de la normativa para crear una línea de práctica en sector público y no gubernamental,</w:t>
      </w:r>
      <w:r w:rsidR="00350FC5">
        <w:rPr>
          <w:rFonts w:ascii="Trebuchet MS" w:hAnsi="Trebuchet MS" w:cs="Arial"/>
          <w:bCs/>
          <w:sz w:val="20"/>
          <w:szCs w:val="20"/>
        </w:rPr>
        <w:t xml:space="preserve"> </w:t>
      </w:r>
      <w:r w:rsidRPr="005219F4">
        <w:rPr>
          <w:rFonts w:ascii="Trebuchet MS" w:hAnsi="Trebuchet MS" w:cs="Arial"/>
          <w:bCs/>
          <w:sz w:val="20"/>
          <w:szCs w:val="20"/>
        </w:rPr>
        <w:t>la mejora de instrumentos de gestión y de las relaciones con el sector privado y la ampliación de las prestaciones que presta la Secretaría de Empleo a jóvenes.</w:t>
      </w:r>
    </w:p>
    <w:p w14:paraId="4A6D5996" w14:textId="77777777" w:rsidR="00224657" w:rsidRPr="005219F4" w:rsidRDefault="00224657" w:rsidP="00224657">
      <w:pPr>
        <w:spacing w:line="250" w:lineRule="exact"/>
        <w:jc w:val="both"/>
        <w:rPr>
          <w:rFonts w:ascii="Trebuchet MS" w:hAnsi="Trebuchet MS" w:cs="Arial"/>
          <w:bCs/>
          <w:sz w:val="20"/>
          <w:szCs w:val="20"/>
        </w:rPr>
      </w:pPr>
    </w:p>
    <w:p w14:paraId="6012B1AF" w14:textId="77777777" w:rsidR="008B220D" w:rsidRPr="005219F4" w:rsidRDefault="004F2066" w:rsidP="008B6C5D">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lastRenderedPageBreak/>
        <w:t xml:space="preserve">Después de la visita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xml:space="preserve"> de la delegación de San Vicente a Canad</w:t>
      </w:r>
      <w:r w:rsidR="001E4B9F" w:rsidRPr="005219F4">
        <w:rPr>
          <w:rFonts w:ascii="Trebuchet MS" w:hAnsi="Trebuchet MS" w:cs="Arial"/>
          <w:bCs/>
          <w:sz w:val="20"/>
          <w:szCs w:val="20"/>
        </w:rPr>
        <w:t>á en el 2009, San Vicente mejoró</w:t>
      </w:r>
      <w:r w:rsidRPr="005219F4">
        <w:rPr>
          <w:rFonts w:ascii="Trebuchet MS" w:hAnsi="Trebuchet MS" w:cs="Arial"/>
          <w:bCs/>
          <w:sz w:val="20"/>
          <w:szCs w:val="20"/>
        </w:rPr>
        <w:t xml:space="preserve"> su capacidad de recolección de información sobre accidentes de trabajo</w:t>
      </w:r>
      <w:r w:rsidR="001E4B9F" w:rsidRPr="005219F4">
        <w:rPr>
          <w:rFonts w:ascii="Trebuchet MS" w:hAnsi="Trebuchet MS" w:cs="Arial"/>
          <w:bCs/>
          <w:sz w:val="20"/>
          <w:szCs w:val="20"/>
        </w:rPr>
        <w:t xml:space="preserve"> y su política d</w:t>
      </w:r>
      <w:r w:rsidR="005F3424" w:rsidRPr="005219F4">
        <w:rPr>
          <w:rFonts w:ascii="Trebuchet MS" w:hAnsi="Trebuchet MS" w:cs="Arial"/>
          <w:bCs/>
          <w:sz w:val="20"/>
          <w:szCs w:val="20"/>
        </w:rPr>
        <w:t xml:space="preserve">e salud y seguridad ocupacional. </w:t>
      </w:r>
    </w:p>
    <w:p w14:paraId="4837752B" w14:textId="77777777" w:rsidR="008B220D" w:rsidRPr="001B700A" w:rsidRDefault="008B220D">
      <w:pPr>
        <w:spacing w:line="250" w:lineRule="exact"/>
        <w:jc w:val="both"/>
        <w:rPr>
          <w:rFonts w:ascii="Trebuchet MS" w:hAnsi="Trebuchet MS" w:cs="Arial"/>
          <w:b/>
          <w:bCs/>
          <w:sz w:val="20"/>
          <w:szCs w:val="20"/>
        </w:rPr>
      </w:pPr>
    </w:p>
    <w:p w14:paraId="1296D05C" w14:textId="77777777" w:rsidR="008B220D" w:rsidRPr="001B700A"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1B700A">
        <w:rPr>
          <w:rFonts w:ascii="Trebuchet MS" w:hAnsi="Trebuchet MS" w:cs="Arial"/>
          <w:b/>
          <w:bCs/>
          <w:sz w:val="20"/>
          <w:szCs w:val="20"/>
        </w:rPr>
        <w:t>Diseño, modificación y/o mejoramiento de procesos internos</w:t>
      </w:r>
    </w:p>
    <w:p w14:paraId="3EC415D1" w14:textId="77777777" w:rsidR="008B220D" w:rsidRPr="001B700A" w:rsidRDefault="008B220D">
      <w:pPr>
        <w:spacing w:line="250" w:lineRule="exact"/>
        <w:jc w:val="both"/>
        <w:rPr>
          <w:rFonts w:ascii="Trebuchet MS" w:hAnsi="Trebuchet MS" w:cs="Arial"/>
          <w:b/>
          <w:bCs/>
          <w:sz w:val="20"/>
          <w:szCs w:val="20"/>
        </w:rPr>
      </w:pPr>
    </w:p>
    <w:p w14:paraId="0385B5D7" w14:textId="77777777" w:rsidR="008B220D" w:rsidRPr="001B700A" w:rsidRDefault="008B220D">
      <w:pPr>
        <w:spacing w:line="250" w:lineRule="exact"/>
        <w:jc w:val="both"/>
        <w:rPr>
          <w:rFonts w:ascii="Trebuchet MS" w:hAnsi="Trebuchet MS" w:cs="Arial"/>
          <w:bCs/>
          <w:sz w:val="20"/>
          <w:szCs w:val="20"/>
        </w:rPr>
      </w:pPr>
      <w:r w:rsidRPr="001B700A">
        <w:rPr>
          <w:rFonts w:ascii="Trebuchet MS" w:hAnsi="Trebuchet MS" w:cs="Arial"/>
          <w:bCs/>
          <w:sz w:val="20"/>
          <w:szCs w:val="20"/>
        </w:rPr>
        <w:t xml:space="preserve">Esta es uno de los componentes de fortalecimiento institucional donde se ve un mayor impacto de la RIAL, específicamente de sus actividades de cooperación bilateral. En efecto, alrededor del 55% de las actividades de cooperación a las que se ha dado seguimiento tuvieron como resultado procedimientos internos más eficientes, herramientas de gestión y manuales operativos mejor diseñados, y sistemas de información o manejo de casos más </w:t>
      </w:r>
      <w:r w:rsidR="000415D3" w:rsidRPr="001B700A">
        <w:rPr>
          <w:rFonts w:ascii="Trebuchet MS" w:hAnsi="Trebuchet MS" w:cs="Arial"/>
          <w:bCs/>
          <w:sz w:val="20"/>
          <w:szCs w:val="20"/>
        </w:rPr>
        <w:t>sólidos</w:t>
      </w:r>
      <w:r w:rsidRPr="001B700A">
        <w:rPr>
          <w:rFonts w:ascii="Trebuchet MS" w:hAnsi="Trebuchet MS" w:cs="Arial"/>
          <w:bCs/>
          <w:sz w:val="20"/>
          <w:szCs w:val="20"/>
        </w:rPr>
        <w:t>, entre otros.</w:t>
      </w:r>
    </w:p>
    <w:p w14:paraId="3B9DB473" w14:textId="77777777" w:rsidR="00D02103" w:rsidRPr="001B700A" w:rsidRDefault="00D02103">
      <w:pPr>
        <w:spacing w:line="250" w:lineRule="exact"/>
        <w:jc w:val="both"/>
        <w:rPr>
          <w:rFonts w:ascii="Trebuchet MS" w:hAnsi="Trebuchet MS" w:cs="Arial"/>
          <w:bCs/>
          <w:sz w:val="20"/>
          <w:szCs w:val="20"/>
        </w:rPr>
      </w:pPr>
    </w:p>
    <w:p w14:paraId="2C207439" w14:textId="22DE165F" w:rsidR="008B220D" w:rsidRPr="001B700A" w:rsidRDefault="008B220D">
      <w:pPr>
        <w:spacing w:line="250" w:lineRule="exact"/>
        <w:jc w:val="both"/>
        <w:rPr>
          <w:rFonts w:ascii="Trebuchet MS" w:hAnsi="Trebuchet MS" w:cs="Arial"/>
          <w:bCs/>
          <w:sz w:val="20"/>
          <w:szCs w:val="20"/>
        </w:rPr>
      </w:pPr>
      <w:r w:rsidRPr="001B700A">
        <w:rPr>
          <w:rFonts w:ascii="Trebuchet MS" w:hAnsi="Trebuchet MS" w:cs="Arial"/>
          <w:bCs/>
          <w:sz w:val="20"/>
          <w:szCs w:val="20"/>
        </w:rPr>
        <w:t xml:space="preserve">A </w:t>
      </w:r>
      <w:r w:rsidR="00D05B64" w:rsidRPr="001B700A">
        <w:rPr>
          <w:rFonts w:ascii="Trebuchet MS" w:hAnsi="Trebuchet MS" w:cs="Arial"/>
          <w:bCs/>
          <w:sz w:val="20"/>
          <w:szCs w:val="20"/>
        </w:rPr>
        <w:t>continuación,</w:t>
      </w:r>
      <w:r w:rsidRPr="001B700A">
        <w:rPr>
          <w:rFonts w:ascii="Trebuchet MS" w:hAnsi="Trebuchet MS" w:cs="Arial"/>
          <w:bCs/>
          <w:sz w:val="20"/>
          <w:szCs w:val="20"/>
        </w:rPr>
        <w:t xml:space="preserve"> se muestran algunos resultados sobresalientes:</w:t>
      </w:r>
    </w:p>
    <w:p w14:paraId="74177D61" w14:textId="77777777" w:rsidR="008B220D" w:rsidRPr="001B700A" w:rsidRDefault="008B220D">
      <w:pPr>
        <w:spacing w:line="250" w:lineRule="exact"/>
        <w:jc w:val="both"/>
        <w:rPr>
          <w:rFonts w:ascii="Trebuchet MS" w:hAnsi="Trebuchet MS" w:cs="Arial"/>
          <w:b/>
          <w:bCs/>
          <w:sz w:val="20"/>
          <w:szCs w:val="20"/>
        </w:rPr>
      </w:pPr>
    </w:p>
    <w:p w14:paraId="4431E7CD" w14:textId="31ADB052" w:rsidR="004E5B3B" w:rsidRPr="00C1277C" w:rsidRDefault="004E5B3B" w:rsidP="00221879">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C1277C">
        <w:rPr>
          <w:rFonts w:ascii="Trebuchet MS" w:hAnsi="Trebuchet MS" w:cs="Arial"/>
          <w:bCs/>
          <w:sz w:val="20"/>
          <w:szCs w:val="20"/>
        </w:rPr>
        <w:t>Durante 2022, el Ministerio de Trabajo de Guatemala elaboró un Instructivo para el proceso de inspección y seis formularios/herramientas que le permitirán a l</w:t>
      </w:r>
      <w:r w:rsidR="00221879" w:rsidRPr="00C1277C">
        <w:rPr>
          <w:rFonts w:ascii="Trebuchet MS" w:hAnsi="Trebuchet MS" w:cs="Arial"/>
          <w:bCs/>
          <w:sz w:val="20"/>
          <w:szCs w:val="20"/>
        </w:rPr>
        <w:t xml:space="preserve">os y las inspectoras del trabajo </w:t>
      </w:r>
      <w:r w:rsidRPr="00C1277C">
        <w:rPr>
          <w:rFonts w:ascii="Trebuchet MS" w:hAnsi="Trebuchet MS" w:cs="Arial"/>
          <w:bCs/>
          <w:sz w:val="20"/>
          <w:szCs w:val="20"/>
        </w:rPr>
        <w:t xml:space="preserve">identificar y reportar casos de trabajo infantil, registrar trabajo adolescente, e identificar indicios de explotación laboral.  </w:t>
      </w:r>
      <w:r w:rsidR="00221879" w:rsidRPr="00C1277C">
        <w:rPr>
          <w:rFonts w:ascii="Trebuchet MS" w:hAnsi="Trebuchet MS" w:cs="Arial"/>
          <w:bCs/>
          <w:sz w:val="20"/>
          <w:szCs w:val="20"/>
        </w:rPr>
        <w:t>El Instructivo y los formularios para recabar información fueron elaborados con aprendizajes del Ministerio de Trabajo de Argentina, cuyos expertos(as) revisaron y brindaron retroalimentación detallada sobre cada instrumento.</w:t>
      </w:r>
    </w:p>
    <w:p w14:paraId="49967D29" w14:textId="77777777" w:rsidR="004E5B3B" w:rsidRDefault="004E5B3B" w:rsidP="005C0FA7">
      <w:pPr>
        <w:spacing w:line="250" w:lineRule="exact"/>
        <w:ind w:left="360"/>
        <w:jc w:val="both"/>
        <w:rPr>
          <w:rFonts w:ascii="Trebuchet MS" w:hAnsi="Trebuchet MS" w:cs="Arial"/>
          <w:bCs/>
          <w:sz w:val="20"/>
          <w:szCs w:val="20"/>
        </w:rPr>
      </w:pPr>
    </w:p>
    <w:p w14:paraId="2D4C77FF" w14:textId="77777777" w:rsidR="00A35DBD" w:rsidRPr="001B700A" w:rsidRDefault="00A35DBD" w:rsidP="00D02103">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La implementación de la Ley sobre Salud y Seguridad Ocupacional de San Vicente y Las Granadinas, aprobada en 2017, fue definida en gran parte luego de la asesoría técnica de Barbados en 2018.  Los expertos de Barbados apoyaron la elaboración de un Plan de Implementación de la Ley que incluye disposiciones sobre inspección del trabajo, cooperación interinstitucional y desarrollo de guías para centrales de trabajadores y empleadores.</w:t>
      </w:r>
    </w:p>
    <w:p w14:paraId="69A42CE7" w14:textId="77777777" w:rsidR="00A35DBD" w:rsidRPr="001B700A" w:rsidRDefault="00A35DBD" w:rsidP="00A35DBD">
      <w:pPr>
        <w:spacing w:line="250" w:lineRule="exact"/>
        <w:ind w:left="180"/>
        <w:jc w:val="both"/>
        <w:rPr>
          <w:rFonts w:ascii="Trebuchet MS" w:hAnsi="Trebuchet MS" w:cs="Arial"/>
          <w:bCs/>
          <w:sz w:val="20"/>
          <w:szCs w:val="20"/>
        </w:rPr>
      </w:pPr>
    </w:p>
    <w:p w14:paraId="5A5B8DC1" w14:textId="77777777" w:rsidR="00D02103" w:rsidRPr="001B700A" w:rsidRDefault="00D02103" w:rsidP="00D02103">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1B700A">
        <w:rPr>
          <w:rFonts w:ascii="Trebuchet MS" w:hAnsi="Trebuchet MS" w:cs="Arial"/>
          <w:bCs/>
          <w:sz w:val="20"/>
          <w:szCs w:val="20"/>
        </w:rPr>
        <w:t>La reglamentación y diseño de procedimientos e instrumentos del Registro de Instituciones de Formación y Capacitación Laboral (REIFOCAL) de Paraguay se realizó con base en la experiencia del Registro de Instituciones de Capacitación y Empleo (REGICE) de Argentina.</w:t>
      </w:r>
    </w:p>
    <w:p w14:paraId="055A1E47" w14:textId="77777777" w:rsidR="00D02103" w:rsidRPr="005219F4" w:rsidRDefault="00D02103">
      <w:pPr>
        <w:spacing w:line="250" w:lineRule="exact"/>
        <w:jc w:val="both"/>
        <w:rPr>
          <w:rFonts w:ascii="Trebuchet MS" w:hAnsi="Trebuchet MS" w:cs="Arial"/>
          <w:b/>
          <w:bCs/>
          <w:sz w:val="20"/>
          <w:szCs w:val="20"/>
        </w:rPr>
      </w:pPr>
    </w:p>
    <w:p w14:paraId="6D483240" w14:textId="77777777" w:rsidR="008B220D" w:rsidRPr="005219F4" w:rsidRDefault="008B220D" w:rsidP="00E11BD5">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Los manuales para usuarios y para administradores del Portal Público de Empleo de Guatemala se elaboraron incorporando aprendizajes de la experiencia del </w:t>
      </w:r>
      <w:proofErr w:type="spellStart"/>
      <w:r w:rsidRPr="005219F4">
        <w:rPr>
          <w:rFonts w:ascii="Trebuchet MS" w:hAnsi="Trebuchet MS" w:cs="Arial"/>
          <w:bCs/>
          <w:sz w:val="20"/>
          <w:szCs w:val="20"/>
        </w:rPr>
        <w:t>MTEySS</w:t>
      </w:r>
      <w:proofErr w:type="spellEnd"/>
      <w:r w:rsidRPr="005219F4">
        <w:rPr>
          <w:rFonts w:ascii="Trebuchet MS" w:hAnsi="Trebuchet MS" w:cs="Arial"/>
          <w:bCs/>
          <w:sz w:val="20"/>
          <w:szCs w:val="20"/>
        </w:rPr>
        <w:t xml:space="preserve"> de Argentina.</w:t>
      </w:r>
    </w:p>
    <w:p w14:paraId="05BCC4C1" w14:textId="77777777" w:rsidR="008B220D" w:rsidRPr="005219F4" w:rsidRDefault="008B220D" w:rsidP="00BD3EFD">
      <w:pPr>
        <w:spacing w:line="250" w:lineRule="exact"/>
        <w:ind w:left="180"/>
        <w:jc w:val="both"/>
        <w:rPr>
          <w:rFonts w:ascii="Trebuchet MS" w:hAnsi="Trebuchet MS" w:cs="Arial"/>
          <w:bCs/>
          <w:sz w:val="20"/>
          <w:szCs w:val="20"/>
        </w:rPr>
      </w:pPr>
    </w:p>
    <w:p w14:paraId="35D4CB33" w14:textId="77777777" w:rsidR="008B220D" w:rsidRPr="00AF330C" w:rsidRDefault="008B220D" w:rsidP="00AF330C">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La Administración </w:t>
      </w:r>
      <w:r w:rsidRPr="005219F4">
        <w:rPr>
          <w:rFonts w:ascii="Trebuchet MS" w:hAnsi="Trebuchet MS" w:cs="Tahoma"/>
          <w:sz w:val="20"/>
          <w:szCs w:val="20"/>
          <w:shd w:val="clear" w:color="auto" w:fill="FFFFFF"/>
        </w:rPr>
        <w:t xml:space="preserve">de Seguridad y Salud Ocupacional (OSHA) </w:t>
      </w:r>
      <w:r w:rsidRPr="005219F4">
        <w:rPr>
          <w:rFonts w:ascii="Trebuchet MS" w:hAnsi="Trebuchet MS" w:cs="Arial"/>
          <w:bCs/>
          <w:sz w:val="20"/>
          <w:szCs w:val="20"/>
        </w:rPr>
        <w:t xml:space="preserve">de Trinidad y Tobago finalizó e implementó un plan </w:t>
      </w:r>
      <w:r w:rsidR="00D656F4" w:rsidRPr="005219F4">
        <w:rPr>
          <w:rFonts w:ascii="Trebuchet MS" w:hAnsi="Trebuchet MS" w:cs="Arial"/>
          <w:bCs/>
          <w:sz w:val="20"/>
          <w:szCs w:val="20"/>
        </w:rPr>
        <w:t>plurianual</w:t>
      </w:r>
      <w:r w:rsidRPr="005219F4">
        <w:rPr>
          <w:rFonts w:ascii="Trebuchet MS" w:hAnsi="Trebuchet MS" w:cs="Arial"/>
          <w:bCs/>
          <w:sz w:val="20"/>
          <w:szCs w:val="20"/>
        </w:rPr>
        <w:t xml:space="preserve"> estratégico luego de recibir asesoría de expertos del Departamento de Trabajo de los Estados Unidos. </w:t>
      </w:r>
      <w:r w:rsidRPr="00AF330C">
        <w:rPr>
          <w:rFonts w:ascii="Trebuchet MS" w:hAnsi="Trebuchet MS" w:cs="Arial"/>
          <w:bCs/>
          <w:sz w:val="20"/>
          <w:szCs w:val="20"/>
        </w:rPr>
        <w:t xml:space="preserve">Este plan orienta planes de trabajo de cada una de las </w:t>
      </w:r>
      <w:proofErr w:type="spellStart"/>
      <w:r w:rsidRPr="00AF330C">
        <w:rPr>
          <w:rFonts w:ascii="Trebuchet MS" w:hAnsi="Trebuchet MS" w:cs="Arial"/>
          <w:bCs/>
          <w:sz w:val="20"/>
          <w:szCs w:val="20"/>
        </w:rPr>
        <w:t>sub-unidades</w:t>
      </w:r>
      <w:proofErr w:type="spellEnd"/>
      <w:r w:rsidRPr="00AF330C">
        <w:rPr>
          <w:rFonts w:ascii="Trebuchet MS" w:hAnsi="Trebuchet MS" w:cs="Arial"/>
          <w:bCs/>
          <w:sz w:val="20"/>
          <w:szCs w:val="20"/>
        </w:rPr>
        <w:t xml:space="preserve"> de inspección y facilita la focalización de iniciativas y evaluaciones de desempeño. Asimismo, se desarrolló e implementó un sistema de evaluación de desempeño para inspectores y otro personal de la Administración. </w:t>
      </w:r>
    </w:p>
    <w:p w14:paraId="3F842803" w14:textId="77777777" w:rsidR="008B220D" w:rsidRPr="005219F4" w:rsidRDefault="008B220D" w:rsidP="00D441D8">
      <w:pPr>
        <w:spacing w:line="250" w:lineRule="exact"/>
        <w:ind w:left="180"/>
        <w:jc w:val="both"/>
        <w:rPr>
          <w:rFonts w:ascii="Trebuchet MS" w:hAnsi="Trebuchet MS" w:cs="Arial"/>
          <w:bCs/>
          <w:sz w:val="20"/>
          <w:szCs w:val="20"/>
        </w:rPr>
      </w:pPr>
    </w:p>
    <w:p w14:paraId="4BFFD5AE" w14:textId="77777777" w:rsidR="008B220D" w:rsidRPr="005219F4" w:rsidRDefault="008B220D" w:rsidP="00E11BD5">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Como producto de una activad de cooperación con el </w:t>
      </w:r>
      <w:proofErr w:type="spellStart"/>
      <w:r w:rsidRPr="005219F4">
        <w:rPr>
          <w:rFonts w:ascii="Trebuchet MS" w:hAnsi="Trebuchet MS" w:cs="Arial"/>
          <w:bCs/>
          <w:sz w:val="20"/>
          <w:szCs w:val="20"/>
        </w:rPr>
        <w:t>MTEySS</w:t>
      </w:r>
      <w:proofErr w:type="spellEnd"/>
      <w:r w:rsidRPr="005219F4">
        <w:rPr>
          <w:rFonts w:ascii="Trebuchet MS" w:hAnsi="Trebuchet MS" w:cs="Arial"/>
          <w:bCs/>
          <w:sz w:val="20"/>
          <w:szCs w:val="20"/>
        </w:rPr>
        <w:t xml:space="preserve"> de Argentina, el MITRADEL de Panamá inició el fortalecimiento de su servicio de orientación laboral como parte de los Servicios de Intermediación laboral. La Dirección General de Empleo también consolidó una red de trabajo, fundamentada en la complementariedad, la cohesión grupal y la gestión sobre la base de resultados</w:t>
      </w:r>
    </w:p>
    <w:p w14:paraId="30B53ED7" w14:textId="77777777" w:rsidR="008B220D" w:rsidRPr="005219F4" w:rsidRDefault="008B220D" w:rsidP="0064670C">
      <w:pPr>
        <w:spacing w:line="250" w:lineRule="exact"/>
        <w:jc w:val="both"/>
        <w:rPr>
          <w:rFonts w:ascii="Trebuchet MS" w:hAnsi="Trebuchet MS" w:cs="Arial"/>
          <w:bCs/>
          <w:sz w:val="20"/>
          <w:szCs w:val="20"/>
        </w:rPr>
      </w:pPr>
    </w:p>
    <w:p w14:paraId="343894A6"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La actividad de cooperación con el MTE de Brasil permitió reorientar políticas, redefinir acciones y transformar los objetivos estratégicos de la Dirección General de Empleo y Salarios del MITRAB de Nicaragua como instancia técnica de la Política Nacional de Empleo.  Algunas acciones se </w:t>
      </w:r>
      <w:r w:rsidRPr="005219F4">
        <w:rPr>
          <w:rFonts w:ascii="Trebuchet MS" w:hAnsi="Trebuchet MS" w:cs="Arial"/>
          <w:bCs/>
          <w:sz w:val="20"/>
          <w:szCs w:val="20"/>
        </w:rPr>
        <w:lastRenderedPageBreak/>
        <w:t>refieren al proceso de capacitación, el involucramiento de actores locales y la consolidación de una red de trabajo institucional.</w:t>
      </w:r>
    </w:p>
    <w:p w14:paraId="79AB7646" w14:textId="77777777" w:rsidR="008B220D" w:rsidRPr="005219F4" w:rsidRDefault="008B220D" w:rsidP="00601730">
      <w:pPr>
        <w:spacing w:line="250" w:lineRule="exact"/>
        <w:jc w:val="both"/>
        <w:rPr>
          <w:rFonts w:ascii="Trebuchet MS" w:hAnsi="Trebuchet MS" w:cs="Arial"/>
          <w:bCs/>
          <w:sz w:val="20"/>
          <w:szCs w:val="20"/>
        </w:rPr>
      </w:pPr>
    </w:p>
    <w:p w14:paraId="41E550B1" w14:textId="77777777" w:rsidR="008B220D" w:rsidRPr="005219F4" w:rsidRDefault="008B220D" w:rsidP="00601730">
      <w:pPr>
        <w:numPr>
          <w:ilvl w:val="1"/>
          <w:numId w:val="1"/>
        </w:numPr>
        <w:tabs>
          <w:tab w:val="clear" w:pos="1440"/>
          <w:tab w:val="num" w:pos="360"/>
        </w:tabs>
        <w:spacing w:line="250" w:lineRule="exact"/>
        <w:ind w:left="360" w:hanging="180"/>
        <w:jc w:val="both"/>
        <w:rPr>
          <w:rFonts w:ascii="Trebuchet MS" w:hAnsi="Trebuchet MS" w:cs="Arial"/>
          <w:sz w:val="20"/>
          <w:szCs w:val="20"/>
        </w:rPr>
      </w:pPr>
      <w:r w:rsidRPr="005219F4">
        <w:rPr>
          <w:rFonts w:ascii="Trebuchet MS" w:hAnsi="Trebuchet MS" w:cs="Arial"/>
          <w:sz w:val="20"/>
          <w:szCs w:val="20"/>
        </w:rPr>
        <w:t xml:space="preserve">La visita </w:t>
      </w:r>
      <w:proofErr w:type="spellStart"/>
      <w:r w:rsidRPr="005219F4">
        <w:rPr>
          <w:rFonts w:ascii="Trebuchet MS" w:hAnsi="Trebuchet MS" w:cs="Arial"/>
          <w:sz w:val="20"/>
          <w:szCs w:val="20"/>
        </w:rPr>
        <w:t>in-situ</w:t>
      </w:r>
      <w:proofErr w:type="spellEnd"/>
      <w:r w:rsidRPr="005219F4">
        <w:rPr>
          <w:rFonts w:ascii="Trebuchet MS" w:hAnsi="Trebuchet MS" w:cs="Arial"/>
          <w:sz w:val="20"/>
          <w:szCs w:val="20"/>
        </w:rPr>
        <w:t xml:space="preserve"> de funcionarios del MTSS de Costa Rica a sus pares en Argentina, permitió mejorar las capacidades de los gestores de empleo por medio de procesos de capacitación en el uso de la plataforma electrónica de búsqueda de empleo, con la intención de homologar procedimientos. </w:t>
      </w:r>
    </w:p>
    <w:p w14:paraId="15557A7C" w14:textId="77777777" w:rsidR="008B220D" w:rsidRPr="005219F4" w:rsidRDefault="008B220D" w:rsidP="00601730">
      <w:pPr>
        <w:spacing w:line="250" w:lineRule="exact"/>
        <w:ind w:left="180"/>
        <w:jc w:val="both"/>
        <w:rPr>
          <w:rFonts w:ascii="Trebuchet MS" w:hAnsi="Trebuchet MS" w:cs="Arial"/>
          <w:bCs/>
          <w:sz w:val="20"/>
          <w:szCs w:val="20"/>
        </w:rPr>
      </w:pPr>
    </w:p>
    <w:p w14:paraId="0B4894E8"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El proceso de modernización del Departamento de Organizaciones Sociales del MTSS de Costa Rica fue facilitado y fortalecido por la asistencia técnica de México, específicamente sobre simplificación de registro de organizaciones sociales, automatización y diseño de herramientas de control y monitoreo, logrando mayor eficiencia y mejor servicio al usuario.</w:t>
      </w:r>
    </w:p>
    <w:p w14:paraId="7A85420C" w14:textId="77777777" w:rsidR="008B220D" w:rsidRPr="005219F4" w:rsidRDefault="008B220D">
      <w:pPr>
        <w:spacing w:line="250" w:lineRule="exact"/>
        <w:ind w:left="180"/>
        <w:jc w:val="both"/>
        <w:rPr>
          <w:rFonts w:ascii="Trebuchet MS" w:hAnsi="Trebuchet MS" w:cs="Arial"/>
          <w:bCs/>
          <w:sz w:val="20"/>
          <w:szCs w:val="20"/>
        </w:rPr>
      </w:pPr>
    </w:p>
    <w:p w14:paraId="6543C848"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Los procesos de elaboración de estadísticas en el Ministerio de Trabajo de Paraguay se han hecho más ágiles, eficientes y oportunos, se ha capacitado mejor a los funcionarios de la dependencia de estadísticas y se ha fortalecido dicha dependencia, luego de la asistencia recibida de Argentina.  </w:t>
      </w:r>
    </w:p>
    <w:p w14:paraId="74677102" w14:textId="77777777" w:rsidR="008B220D" w:rsidRPr="005219F4" w:rsidRDefault="008B220D">
      <w:pPr>
        <w:spacing w:line="250" w:lineRule="exact"/>
        <w:jc w:val="both"/>
        <w:rPr>
          <w:rFonts w:ascii="Trebuchet MS" w:hAnsi="Trebuchet MS" w:cs="Arial"/>
          <w:bCs/>
          <w:sz w:val="20"/>
          <w:szCs w:val="20"/>
        </w:rPr>
      </w:pPr>
    </w:p>
    <w:p w14:paraId="3F67476C"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El área de Salud y Seguridad Ocupacional del MT de Guyana mejoró considerablemente luego de cooperaciones recibidas de Trinidad &amp; Tobago y Barbados: se elaboraron kits de inspección para los inspectores, se adoptó el modelo 4P de Barbados para recoger información sobre accidentes en el lugar de trabajo, y se mejoró el uso de equipo científico y sistemas de información, lo que resulta en mayor eficiencia.  </w:t>
      </w:r>
    </w:p>
    <w:p w14:paraId="782BD113" w14:textId="77777777" w:rsidR="008B220D" w:rsidRPr="005219F4" w:rsidRDefault="008B220D">
      <w:pPr>
        <w:spacing w:line="250" w:lineRule="exact"/>
        <w:ind w:left="180"/>
        <w:jc w:val="both"/>
        <w:rPr>
          <w:rFonts w:ascii="Trebuchet MS" w:hAnsi="Trebuchet MS" w:cs="Arial"/>
          <w:bCs/>
          <w:sz w:val="20"/>
          <w:szCs w:val="20"/>
        </w:rPr>
      </w:pPr>
    </w:p>
    <w:p w14:paraId="4400B3BF"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La Dirección de Seguridad Social del Ministerio de Justicia y Trabajo de Paraguay, creada a finales de 2008, y el Sistema Nacional de Seguridad Social se fortalecieron en sus procedimientos y estructura luego de cooperación con Chile en marzo de 2009.</w:t>
      </w:r>
    </w:p>
    <w:p w14:paraId="69FC8B2A" w14:textId="77777777" w:rsidR="008B220D" w:rsidRPr="005219F4" w:rsidRDefault="008B220D">
      <w:pPr>
        <w:spacing w:line="250" w:lineRule="exact"/>
        <w:ind w:left="1080"/>
        <w:jc w:val="both"/>
        <w:rPr>
          <w:rFonts w:ascii="Trebuchet MS" w:hAnsi="Trebuchet MS" w:cs="Arial"/>
          <w:bCs/>
          <w:sz w:val="20"/>
          <w:szCs w:val="20"/>
        </w:rPr>
      </w:pPr>
    </w:p>
    <w:p w14:paraId="1873AFDD"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La reestructuración del sistema de recopilación de información para generar estadísticas laborales y el diseño de nuevos indicadores en Guatemala, se basaron en aprendizajes argentinos.</w:t>
      </w:r>
      <w:r w:rsidR="009B0231" w:rsidRPr="005219F4">
        <w:rPr>
          <w:rFonts w:ascii="Trebuchet MS" w:hAnsi="Trebuchet MS" w:cs="Arial"/>
          <w:bCs/>
          <w:sz w:val="20"/>
          <w:szCs w:val="20"/>
        </w:rPr>
        <w:br/>
      </w:r>
    </w:p>
    <w:p w14:paraId="292E7074"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 xml:space="preserve">El Departamento de Trabajo de San Vicente y las Granadinas desarrolló sus procedimientos en salud y seguridad ocupacional usando aprendizajes del Modelo de Intervención de Canadá luego de una visita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Entre otros aspectos, las capacitaciones incluyen visitas de seguimiento y los formularios de inspecciones se están rediseñando.</w:t>
      </w:r>
    </w:p>
    <w:p w14:paraId="759CCA55" w14:textId="77777777" w:rsidR="008B220D" w:rsidRPr="005219F4" w:rsidRDefault="008B220D">
      <w:pPr>
        <w:spacing w:line="250" w:lineRule="exact"/>
        <w:jc w:val="both"/>
        <w:rPr>
          <w:rFonts w:ascii="Trebuchet MS" w:hAnsi="Trebuchet MS" w:cs="Arial"/>
          <w:bCs/>
          <w:sz w:val="20"/>
          <w:szCs w:val="20"/>
        </w:rPr>
      </w:pPr>
    </w:p>
    <w:p w14:paraId="1B0B27ED" w14:textId="77777777" w:rsidR="008B220D" w:rsidRPr="005219F4" w:rsidRDefault="008B220D" w:rsidP="00F528F1">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Los procedimientos de elaboración de Memorias de Co</w:t>
      </w:r>
      <w:r w:rsidR="003F2686">
        <w:rPr>
          <w:rFonts w:ascii="Trebuchet MS" w:hAnsi="Trebuchet MS" w:cs="Arial"/>
          <w:bCs/>
          <w:sz w:val="20"/>
          <w:szCs w:val="20"/>
        </w:rPr>
        <w:t xml:space="preserve">nvenios OIT se redefinieron en </w:t>
      </w:r>
      <w:r w:rsidRPr="005219F4">
        <w:rPr>
          <w:rFonts w:ascii="Trebuchet MS" w:hAnsi="Trebuchet MS" w:cs="Arial"/>
          <w:bCs/>
          <w:sz w:val="20"/>
          <w:szCs w:val="20"/>
        </w:rPr>
        <w:t>El Salvador luego de cooperación con Argentina, para mejorar consulta a sectores trabajador y empleador.</w:t>
      </w:r>
    </w:p>
    <w:p w14:paraId="16076B1E" w14:textId="77777777" w:rsidR="008B220D" w:rsidRPr="005219F4" w:rsidRDefault="008B220D">
      <w:pPr>
        <w:spacing w:line="250" w:lineRule="exact"/>
        <w:jc w:val="both"/>
        <w:rPr>
          <w:rFonts w:ascii="Trebuchet MS" w:hAnsi="Trebuchet MS" w:cs="Arial"/>
          <w:b/>
          <w:bCs/>
          <w:sz w:val="20"/>
          <w:szCs w:val="20"/>
        </w:rPr>
      </w:pPr>
    </w:p>
    <w:p w14:paraId="35A52455" w14:textId="77777777" w:rsidR="002620FD" w:rsidRDefault="008B220D" w:rsidP="002620FD">
      <w:pPr>
        <w:numPr>
          <w:ilvl w:val="1"/>
          <w:numId w:val="1"/>
        </w:numPr>
        <w:tabs>
          <w:tab w:val="clear" w:pos="1440"/>
          <w:tab w:val="num" w:pos="360"/>
        </w:tabs>
        <w:spacing w:line="250" w:lineRule="exact"/>
        <w:ind w:left="360" w:hanging="180"/>
        <w:jc w:val="both"/>
        <w:rPr>
          <w:rFonts w:ascii="Trebuchet MS" w:hAnsi="Trebuchet MS" w:cs="Arial"/>
          <w:bCs/>
          <w:sz w:val="20"/>
          <w:szCs w:val="20"/>
        </w:rPr>
      </w:pPr>
      <w:r w:rsidRPr="005219F4">
        <w:rPr>
          <w:rFonts w:ascii="Trebuchet MS" w:hAnsi="Trebuchet MS" w:cs="Arial"/>
          <w:bCs/>
          <w:sz w:val="20"/>
          <w:szCs w:val="20"/>
        </w:rPr>
        <w:t>Las propuestas para mejorar estructura organizativa y funcional de la inspección del trabajo en El Salvador, incluyendo carrera administrativa para los inspectores, se desarrollaron con base en modelo de República Dominicana.</w:t>
      </w:r>
    </w:p>
    <w:p w14:paraId="1B6FA0D4" w14:textId="77777777" w:rsidR="0041457E" w:rsidRPr="005219F4" w:rsidRDefault="0041457E" w:rsidP="0041457E">
      <w:pPr>
        <w:spacing w:line="250" w:lineRule="exact"/>
        <w:jc w:val="both"/>
        <w:rPr>
          <w:rFonts w:ascii="Trebuchet MS" w:hAnsi="Trebuchet MS" w:cs="Arial"/>
          <w:bCs/>
          <w:sz w:val="20"/>
          <w:szCs w:val="20"/>
        </w:rPr>
      </w:pPr>
    </w:p>
    <w:p w14:paraId="2479B797"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 xml:space="preserve">Diseño o </w:t>
      </w:r>
      <w:r w:rsidR="006F02CB" w:rsidRPr="005219F4">
        <w:rPr>
          <w:rFonts w:ascii="Trebuchet MS" w:hAnsi="Trebuchet MS" w:cs="Arial"/>
          <w:b/>
          <w:bCs/>
          <w:sz w:val="20"/>
          <w:szCs w:val="20"/>
        </w:rPr>
        <w:t xml:space="preserve">mejoramiento </w:t>
      </w:r>
      <w:r w:rsidRPr="005219F4">
        <w:rPr>
          <w:rFonts w:ascii="Trebuchet MS" w:hAnsi="Trebuchet MS" w:cs="Arial"/>
          <w:b/>
          <w:bCs/>
          <w:sz w:val="20"/>
          <w:szCs w:val="20"/>
        </w:rPr>
        <w:t xml:space="preserve">de actividades de capacitación </w:t>
      </w:r>
      <w:r w:rsidR="006F02CB" w:rsidRPr="005219F4">
        <w:rPr>
          <w:rFonts w:ascii="Trebuchet MS" w:hAnsi="Trebuchet MS" w:cs="Arial"/>
          <w:b/>
          <w:bCs/>
          <w:sz w:val="20"/>
          <w:szCs w:val="20"/>
        </w:rPr>
        <w:t>para funcionarios(as)</w:t>
      </w:r>
      <w:r w:rsidR="002620FD" w:rsidRPr="005219F4">
        <w:rPr>
          <w:rFonts w:ascii="Trebuchet MS" w:hAnsi="Trebuchet MS" w:cs="Arial"/>
          <w:b/>
          <w:bCs/>
          <w:sz w:val="20"/>
          <w:szCs w:val="20"/>
        </w:rPr>
        <w:t xml:space="preserve"> </w:t>
      </w:r>
    </w:p>
    <w:p w14:paraId="6C84D5C6" w14:textId="77777777" w:rsidR="008B220D" w:rsidRPr="005219F4" w:rsidRDefault="008B220D">
      <w:pPr>
        <w:spacing w:line="250" w:lineRule="exact"/>
        <w:jc w:val="both"/>
        <w:rPr>
          <w:rFonts w:ascii="Trebuchet MS" w:hAnsi="Trebuchet MS" w:cs="Arial"/>
          <w:b/>
          <w:bCs/>
          <w:sz w:val="20"/>
          <w:szCs w:val="20"/>
        </w:rPr>
      </w:pPr>
    </w:p>
    <w:p w14:paraId="3F09F66E"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El aporte de la RIAL en las actividades de capacitación de los Ministerios se da en dos sentidos: 1) Directo: Las visitas de expertos en las actividades de cooperación bilateral de la RIAL pueden incluir capacitaciones y 2) Indirecto: los contenidos de los Talleres hemisféricos y de las actividades de cooperación de la RIAL pueden aprovecharse para mejorar las actividades de capacitación dentro de los Ministerios. El 52% de las actividades de cooperación bilateral tuvieron impactos en el diseño o </w:t>
      </w:r>
      <w:r w:rsidRPr="005219F4">
        <w:rPr>
          <w:rFonts w:ascii="Trebuchet MS" w:hAnsi="Trebuchet MS" w:cs="Arial"/>
          <w:bCs/>
          <w:sz w:val="20"/>
          <w:szCs w:val="20"/>
        </w:rPr>
        <w:lastRenderedPageBreak/>
        <w:t>modificación de actividades de capacitación, lo que representa un gran efecto multiplicador de la asistencia.</w:t>
      </w:r>
    </w:p>
    <w:p w14:paraId="7C3FAA35" w14:textId="77777777" w:rsidR="008B220D" w:rsidRPr="005219F4" w:rsidRDefault="008B220D">
      <w:pPr>
        <w:spacing w:line="250" w:lineRule="exact"/>
        <w:jc w:val="both"/>
        <w:rPr>
          <w:rFonts w:ascii="Trebuchet MS" w:hAnsi="Trebuchet MS" w:cs="Arial"/>
          <w:bCs/>
          <w:sz w:val="20"/>
          <w:szCs w:val="20"/>
        </w:rPr>
      </w:pPr>
    </w:p>
    <w:p w14:paraId="3171A1B3" w14:textId="77777777" w:rsidR="008B220D" w:rsidRPr="00F464C0"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Dentro del </w:t>
      </w:r>
      <w:r w:rsidRPr="00F464C0">
        <w:rPr>
          <w:rFonts w:ascii="Trebuchet MS" w:hAnsi="Trebuchet MS" w:cs="Arial"/>
          <w:bCs/>
          <w:sz w:val="20"/>
          <w:szCs w:val="20"/>
        </w:rPr>
        <w:t>aporte directo, se destacan las siguientes actividades porque muestran un efecto multiplicador:</w:t>
      </w:r>
    </w:p>
    <w:p w14:paraId="6F551FD3" w14:textId="77777777" w:rsidR="008B220D" w:rsidRPr="00F464C0" w:rsidRDefault="008B220D">
      <w:pPr>
        <w:spacing w:line="250" w:lineRule="exact"/>
        <w:jc w:val="both"/>
        <w:rPr>
          <w:rFonts w:ascii="Trebuchet MS" w:hAnsi="Trebuchet MS" w:cs="Arial"/>
          <w:bCs/>
          <w:sz w:val="20"/>
          <w:szCs w:val="20"/>
        </w:rPr>
      </w:pPr>
    </w:p>
    <w:p w14:paraId="2FB2CCA7" w14:textId="4DA20063" w:rsidR="00563156" w:rsidRPr="00F456A3" w:rsidRDefault="00563156" w:rsidP="00280641">
      <w:pPr>
        <w:numPr>
          <w:ilvl w:val="1"/>
          <w:numId w:val="1"/>
        </w:numPr>
        <w:tabs>
          <w:tab w:val="clear" w:pos="1440"/>
          <w:tab w:val="num" w:pos="540"/>
        </w:tabs>
        <w:spacing w:line="250" w:lineRule="exact"/>
        <w:ind w:left="540"/>
        <w:jc w:val="both"/>
        <w:rPr>
          <w:rFonts w:ascii="Trebuchet MS" w:hAnsi="Trebuchet MS" w:cs="Arial"/>
          <w:sz w:val="20"/>
          <w:szCs w:val="20"/>
        </w:rPr>
      </w:pPr>
      <w:r w:rsidRPr="00F456A3">
        <w:rPr>
          <w:rFonts w:ascii="Trebuchet MS" w:hAnsi="Trebuchet MS" w:cs="Arial"/>
          <w:sz w:val="20"/>
          <w:szCs w:val="20"/>
        </w:rPr>
        <w:t>El personal de</w:t>
      </w:r>
      <w:r w:rsidR="00280641" w:rsidRPr="00F456A3">
        <w:rPr>
          <w:rFonts w:ascii="Trebuchet MS" w:hAnsi="Trebuchet MS" w:cs="Arial"/>
          <w:sz w:val="20"/>
          <w:szCs w:val="20"/>
        </w:rPr>
        <w:t xml:space="preserve"> Departamento de Trabajo de Belice, incluyendo sus inspectores laborales, recibió un entrenamiento muy completo del Ministerio de Trabajo de Barbados sobre salud y seguridad ocupacional (SSO) en 202</w:t>
      </w:r>
      <w:r w:rsidR="00F456A3" w:rsidRPr="00F456A3">
        <w:rPr>
          <w:rFonts w:ascii="Trebuchet MS" w:hAnsi="Trebuchet MS" w:cs="Arial"/>
          <w:sz w:val="20"/>
          <w:szCs w:val="20"/>
        </w:rPr>
        <w:t>2</w:t>
      </w:r>
      <w:r w:rsidR="00280641" w:rsidRPr="00F456A3">
        <w:rPr>
          <w:rFonts w:ascii="Trebuchet MS" w:hAnsi="Trebuchet MS" w:cs="Arial"/>
          <w:sz w:val="20"/>
          <w:szCs w:val="20"/>
        </w:rPr>
        <w:t>.  El entrenamiento incluyó áreas específicas (ergonomía, seguridad química, análisis de riesgos, entre otros), así como gerencia de SSO y preparación para inspecciones en lugares de trabajo.</w:t>
      </w:r>
    </w:p>
    <w:p w14:paraId="4B43137F" w14:textId="77777777" w:rsidR="00563156" w:rsidRPr="00B4789B" w:rsidRDefault="00563156" w:rsidP="00AC0A4D">
      <w:pPr>
        <w:spacing w:line="250" w:lineRule="exact"/>
        <w:jc w:val="both"/>
        <w:rPr>
          <w:rFonts w:ascii="Trebuchet MS" w:hAnsi="Trebuchet MS" w:cs="Arial"/>
          <w:sz w:val="20"/>
          <w:szCs w:val="20"/>
        </w:rPr>
      </w:pPr>
    </w:p>
    <w:p w14:paraId="674FBA10" w14:textId="77777777" w:rsidR="00A44E5A" w:rsidRPr="00F464C0" w:rsidRDefault="00A44E5A"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F464C0">
        <w:rPr>
          <w:rFonts w:ascii="Trebuchet MS" w:hAnsi="Trebuchet MS" w:cs="Arial"/>
          <w:sz w:val="20"/>
          <w:szCs w:val="20"/>
        </w:rPr>
        <w:t>Los inspectores de trabajo de Guatemala mejoraron sus conocimientos y capacidades en materia de conciliación y resolución de conflictos luego de recibir capacitación de expertos argentinos en 2018.</w:t>
      </w:r>
    </w:p>
    <w:p w14:paraId="78A1EA3A" w14:textId="77777777" w:rsidR="00A44E5A" w:rsidRPr="00F464C0" w:rsidRDefault="00A44E5A" w:rsidP="00A44E5A">
      <w:pPr>
        <w:spacing w:line="250" w:lineRule="exact"/>
        <w:ind w:left="540"/>
        <w:jc w:val="both"/>
        <w:rPr>
          <w:rFonts w:ascii="Trebuchet MS" w:hAnsi="Trebuchet MS" w:cs="Arial"/>
          <w:sz w:val="20"/>
          <w:szCs w:val="20"/>
        </w:rPr>
      </w:pPr>
    </w:p>
    <w:p w14:paraId="76A39AEB" w14:textId="77777777" w:rsidR="004C713A" w:rsidRPr="002A2558" w:rsidRDefault="004C713A"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2A2558">
        <w:rPr>
          <w:rFonts w:ascii="Trebuchet MS" w:hAnsi="Trebuchet MS" w:cs="Arial"/>
          <w:sz w:val="20"/>
          <w:szCs w:val="20"/>
        </w:rPr>
        <w:t xml:space="preserve">Como resultado de una visita de expertos de Colombia a Ecuador en 2019, personal del Ministerio de Trabajo y de la Cancillería </w:t>
      </w:r>
      <w:r w:rsidR="002A2558" w:rsidRPr="002A2558">
        <w:rPr>
          <w:rFonts w:ascii="Trebuchet MS" w:hAnsi="Trebuchet MS" w:cs="Arial"/>
          <w:sz w:val="20"/>
          <w:szCs w:val="20"/>
        </w:rPr>
        <w:t xml:space="preserve">de Ecuador </w:t>
      </w:r>
      <w:r w:rsidRPr="002A2558">
        <w:rPr>
          <w:rFonts w:ascii="Trebuchet MS" w:hAnsi="Trebuchet MS" w:cs="Arial"/>
          <w:sz w:val="20"/>
          <w:szCs w:val="20"/>
        </w:rPr>
        <w:t xml:space="preserve">recibió capacitación sobre </w:t>
      </w:r>
      <w:r w:rsidR="002A2558" w:rsidRPr="002A2558">
        <w:rPr>
          <w:rFonts w:ascii="Trebuchet MS" w:hAnsi="Trebuchet MS" w:cs="Arial"/>
          <w:sz w:val="20"/>
          <w:szCs w:val="20"/>
        </w:rPr>
        <w:t>servicios y medidas para atender</w:t>
      </w:r>
      <w:r w:rsidRPr="002A2558">
        <w:rPr>
          <w:rFonts w:ascii="Trebuchet MS" w:hAnsi="Trebuchet MS" w:cs="Arial"/>
          <w:sz w:val="20"/>
          <w:szCs w:val="20"/>
        </w:rPr>
        <w:t xml:space="preserve"> a trab</w:t>
      </w:r>
      <w:r w:rsidR="00D624C3" w:rsidRPr="002A2558">
        <w:rPr>
          <w:rFonts w:ascii="Trebuchet MS" w:hAnsi="Trebuchet MS" w:cs="Arial"/>
          <w:sz w:val="20"/>
          <w:szCs w:val="20"/>
        </w:rPr>
        <w:t>ajadores nacionales retornados.</w:t>
      </w:r>
    </w:p>
    <w:p w14:paraId="7D7B2021" w14:textId="77777777" w:rsidR="004C713A" w:rsidRDefault="004C713A" w:rsidP="004C713A">
      <w:pPr>
        <w:pStyle w:val="ListParagraph"/>
        <w:rPr>
          <w:rFonts w:ascii="Trebuchet MS" w:hAnsi="Trebuchet MS" w:cs="Arial"/>
          <w:sz w:val="20"/>
          <w:szCs w:val="20"/>
        </w:rPr>
      </w:pPr>
    </w:p>
    <w:p w14:paraId="778C8E71" w14:textId="77777777" w:rsidR="00A44E5A" w:rsidRPr="00F464C0" w:rsidRDefault="00A44E5A"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F464C0">
        <w:rPr>
          <w:rFonts w:ascii="Trebuchet MS" w:hAnsi="Trebuchet MS" w:cs="Arial"/>
          <w:sz w:val="20"/>
          <w:szCs w:val="20"/>
        </w:rPr>
        <w:t xml:space="preserve">Inspectores(as) de trabajo de México recibieron capacitación y asesoría técnica directa de expertos(as) argentinos en materia de identificación, prevención y erradicación del trabajo infantil durante 2019. </w:t>
      </w:r>
    </w:p>
    <w:p w14:paraId="66417A03" w14:textId="77777777" w:rsidR="00A44E5A" w:rsidRDefault="00A44E5A" w:rsidP="00A44E5A">
      <w:pPr>
        <w:spacing w:line="250" w:lineRule="exact"/>
        <w:ind w:left="540"/>
        <w:jc w:val="both"/>
        <w:rPr>
          <w:rFonts w:ascii="Trebuchet MS" w:hAnsi="Trebuchet MS" w:cs="Arial"/>
          <w:sz w:val="20"/>
          <w:szCs w:val="20"/>
        </w:rPr>
      </w:pPr>
    </w:p>
    <w:p w14:paraId="78F2B3C1" w14:textId="77777777" w:rsidR="008B220D" w:rsidRPr="005219F4" w:rsidRDefault="008B220D"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5219F4">
        <w:rPr>
          <w:rFonts w:ascii="Trebuchet MS" w:hAnsi="Trebuchet MS" w:cs="Arial"/>
          <w:sz w:val="20"/>
          <w:szCs w:val="20"/>
        </w:rPr>
        <w:t xml:space="preserve">Expertas del Ministerio de Relaciones Laborales de Ecuador, acompañadas de representantes del sector privado y UNICEF brindaron el Taller </w:t>
      </w:r>
      <w:r w:rsidRPr="005219F4">
        <w:rPr>
          <w:rFonts w:ascii="Trebuchet MS" w:hAnsi="Trebuchet MS"/>
          <w:sz w:val="20"/>
          <w:szCs w:val="20"/>
        </w:rPr>
        <w:t>de “Transferencia de Modelo de APP por la erradicación del trabajo infantil del Ecuador”, auspiciado por la RIAL, para transferir el exitoso modelo ecuatoriano de Red de Empresas contra el TI a Costa Rica.</w:t>
      </w:r>
    </w:p>
    <w:p w14:paraId="11E6FE2F" w14:textId="77777777" w:rsidR="008B220D" w:rsidRPr="005219F4" w:rsidRDefault="008B220D" w:rsidP="00BD3EFD">
      <w:pPr>
        <w:spacing w:line="250" w:lineRule="exact"/>
        <w:ind w:left="180"/>
        <w:jc w:val="both"/>
        <w:rPr>
          <w:rFonts w:ascii="Trebuchet MS" w:hAnsi="Trebuchet MS" w:cs="Arial"/>
          <w:sz w:val="20"/>
          <w:szCs w:val="20"/>
        </w:rPr>
      </w:pPr>
    </w:p>
    <w:p w14:paraId="65B20958" w14:textId="77777777" w:rsidR="008B220D" w:rsidRPr="005219F4" w:rsidRDefault="008B220D"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5219F4">
        <w:rPr>
          <w:rFonts w:ascii="Trebuchet MS" w:hAnsi="Trebuchet MS" w:cs="Arial"/>
          <w:bCs/>
          <w:sz w:val="20"/>
          <w:szCs w:val="20"/>
        </w:rPr>
        <w:t>Expertos del Ministerio de Trabajo de Manitoba, Canadá brindaron un Taller para funcionarios de la STPS de México sobre el diseño e implementación del programa Trabajo Seguro (</w:t>
      </w:r>
      <w:proofErr w:type="spellStart"/>
      <w:r w:rsidRPr="005219F4">
        <w:rPr>
          <w:rFonts w:ascii="Trebuchet MS" w:hAnsi="Trebuchet MS" w:cs="Arial"/>
          <w:bCs/>
          <w:sz w:val="20"/>
          <w:szCs w:val="20"/>
        </w:rPr>
        <w:t>Safe</w:t>
      </w:r>
      <w:proofErr w:type="spellEnd"/>
      <w:r w:rsidRPr="005219F4">
        <w:rPr>
          <w:rFonts w:ascii="Trebuchet MS" w:hAnsi="Trebuchet MS" w:cs="Arial"/>
          <w:bCs/>
          <w:sz w:val="20"/>
          <w:szCs w:val="20"/>
        </w:rPr>
        <w:t xml:space="preserve"> </w:t>
      </w:r>
      <w:proofErr w:type="spellStart"/>
      <w:r w:rsidRPr="005219F4">
        <w:rPr>
          <w:rFonts w:ascii="Trebuchet MS" w:hAnsi="Trebuchet MS" w:cs="Arial"/>
          <w:bCs/>
          <w:sz w:val="20"/>
          <w:szCs w:val="20"/>
        </w:rPr>
        <w:t>Work</w:t>
      </w:r>
      <w:proofErr w:type="spellEnd"/>
      <w:r w:rsidRPr="005219F4">
        <w:rPr>
          <w:rFonts w:ascii="Trebuchet MS" w:hAnsi="Trebuchet MS" w:cs="Arial"/>
          <w:bCs/>
          <w:sz w:val="20"/>
          <w:szCs w:val="20"/>
        </w:rPr>
        <w:t>), orientado a la prevención de accidentes laborales</w:t>
      </w:r>
      <w:r w:rsidRPr="005219F4">
        <w:rPr>
          <w:rFonts w:ascii="Trebuchet MS" w:hAnsi="Trebuchet MS" w:cs="Arial"/>
          <w:sz w:val="20"/>
          <w:szCs w:val="20"/>
        </w:rPr>
        <w:t>.  El Taller se realizó en Ciudad de México y se transmitió simultáneamente por videoconferencia a las 32 Delegaciones Federales del Trabajo de ese país.</w:t>
      </w:r>
    </w:p>
    <w:p w14:paraId="7A1D5E9D" w14:textId="77777777" w:rsidR="008B220D" w:rsidRPr="005219F4" w:rsidRDefault="008B220D">
      <w:pPr>
        <w:spacing w:line="250" w:lineRule="exact"/>
        <w:ind w:left="180"/>
        <w:jc w:val="both"/>
        <w:rPr>
          <w:rFonts w:ascii="Trebuchet MS" w:hAnsi="Trebuchet MS" w:cs="Arial"/>
          <w:sz w:val="20"/>
          <w:szCs w:val="20"/>
        </w:rPr>
      </w:pPr>
    </w:p>
    <w:p w14:paraId="53C3B195" w14:textId="77777777" w:rsidR="008B220D" w:rsidRPr="005219F4" w:rsidRDefault="008B220D" w:rsidP="00F528F1">
      <w:pPr>
        <w:numPr>
          <w:ilvl w:val="1"/>
          <w:numId w:val="1"/>
        </w:numPr>
        <w:tabs>
          <w:tab w:val="clear" w:pos="1440"/>
          <w:tab w:val="num" w:pos="540"/>
        </w:tabs>
        <w:spacing w:line="250" w:lineRule="exact"/>
        <w:ind w:left="540"/>
        <w:jc w:val="both"/>
        <w:rPr>
          <w:rFonts w:ascii="Trebuchet MS" w:hAnsi="Trebuchet MS" w:cs="Arial"/>
          <w:sz w:val="20"/>
          <w:szCs w:val="20"/>
        </w:rPr>
      </w:pPr>
      <w:r w:rsidRPr="005219F4">
        <w:rPr>
          <w:rFonts w:ascii="Trebuchet MS" w:hAnsi="Trebuchet MS" w:cs="Arial"/>
          <w:sz w:val="20"/>
          <w:szCs w:val="20"/>
        </w:rPr>
        <w:t>Expertos de Trinidad y Tobago fueron capacitadores en el “Seminario sobre Salud y Seguridad Ocupacional” para funcionarios del MT de Guyana y gremios de empresarios y trabajadores.</w:t>
      </w:r>
    </w:p>
    <w:p w14:paraId="15808769" w14:textId="77777777" w:rsidR="008B220D" w:rsidRPr="00A85955" w:rsidRDefault="008B220D">
      <w:pPr>
        <w:spacing w:line="250" w:lineRule="exact"/>
        <w:jc w:val="both"/>
        <w:rPr>
          <w:rFonts w:ascii="Trebuchet MS" w:hAnsi="Trebuchet MS" w:cs="Arial"/>
          <w:sz w:val="20"/>
          <w:szCs w:val="20"/>
        </w:rPr>
      </w:pPr>
    </w:p>
    <w:p w14:paraId="7ED7784B" w14:textId="77777777" w:rsidR="00716400" w:rsidRPr="00716400" w:rsidRDefault="008B220D" w:rsidP="00716400">
      <w:pPr>
        <w:numPr>
          <w:ilvl w:val="1"/>
          <w:numId w:val="1"/>
        </w:numPr>
        <w:tabs>
          <w:tab w:val="clear" w:pos="1440"/>
          <w:tab w:val="num" w:pos="540"/>
        </w:tabs>
        <w:spacing w:line="250" w:lineRule="exact"/>
        <w:ind w:left="540"/>
        <w:jc w:val="both"/>
        <w:rPr>
          <w:rFonts w:ascii="Calibri" w:hAnsi="Calibri"/>
          <w:iCs/>
          <w:color w:val="0000FF"/>
          <w:sz w:val="22"/>
          <w:szCs w:val="22"/>
        </w:rPr>
      </w:pPr>
      <w:r w:rsidRPr="00A85955">
        <w:rPr>
          <w:rFonts w:ascii="Trebuchet MS" w:hAnsi="Trebuchet MS" w:cs="Arial"/>
          <w:sz w:val="20"/>
          <w:szCs w:val="20"/>
        </w:rPr>
        <w:t xml:space="preserve">Expertos de Argentina, </w:t>
      </w:r>
      <w:r w:rsidRPr="00A85955">
        <w:rPr>
          <w:rFonts w:ascii="Trebuchet MS" w:hAnsi="Trebuchet MS" w:cs="TrebuchetMS"/>
          <w:sz w:val="20"/>
          <w:szCs w:val="20"/>
          <w:lang w:val="es-CO"/>
        </w:rPr>
        <w:t>brindaron un taller de capacitación sobre conciliación laboral a funcionarios</w:t>
      </w:r>
      <w:r w:rsidRPr="00716400">
        <w:rPr>
          <w:rFonts w:ascii="Trebuchet MS" w:hAnsi="Trebuchet MS" w:cs="TrebuchetMS"/>
          <w:sz w:val="20"/>
          <w:szCs w:val="20"/>
          <w:lang w:val="es-CO"/>
        </w:rPr>
        <w:t xml:space="preserve"> del MT República Dominicana, mediadores, fiscales, empleadores y trabajadores. </w:t>
      </w:r>
    </w:p>
    <w:p w14:paraId="2B2EDB72" w14:textId="77777777" w:rsidR="00716400" w:rsidRDefault="00716400" w:rsidP="00716400">
      <w:pPr>
        <w:pStyle w:val="MediumGrid1-Accent21"/>
        <w:rPr>
          <w:rStyle w:val="Emphasis"/>
          <w:rFonts w:ascii="Calibri" w:hAnsi="Calibri"/>
          <w:i w:val="0"/>
          <w:color w:val="0000FF"/>
          <w:sz w:val="22"/>
          <w:szCs w:val="22"/>
        </w:rPr>
      </w:pPr>
    </w:p>
    <w:p w14:paraId="3FA5642E" w14:textId="77777777" w:rsidR="00716400" w:rsidRPr="00A32E36" w:rsidRDefault="00716400" w:rsidP="00716400">
      <w:pPr>
        <w:numPr>
          <w:ilvl w:val="1"/>
          <w:numId w:val="1"/>
        </w:numPr>
        <w:tabs>
          <w:tab w:val="clear" w:pos="1440"/>
          <w:tab w:val="num" w:pos="540"/>
        </w:tabs>
        <w:spacing w:line="250" w:lineRule="exact"/>
        <w:ind w:left="540"/>
        <w:jc w:val="both"/>
        <w:rPr>
          <w:rFonts w:ascii="Trebuchet MS" w:hAnsi="Trebuchet MS" w:cs="Arial"/>
          <w:iCs/>
          <w:sz w:val="20"/>
          <w:szCs w:val="20"/>
        </w:rPr>
      </w:pPr>
      <w:r w:rsidRPr="00A32E36">
        <w:rPr>
          <w:rFonts w:ascii="Trebuchet MS" w:hAnsi="Trebuchet MS" w:cs="Arial"/>
          <w:iCs/>
          <w:sz w:val="20"/>
          <w:szCs w:val="20"/>
        </w:rPr>
        <w:t>Expertos canadienses brindaron capacitación a todos los Directores Regionales de Trabajo de Chile</w:t>
      </w:r>
      <w:r w:rsidR="006913D7" w:rsidRPr="00A32E36">
        <w:rPr>
          <w:rFonts w:ascii="Trebuchet MS" w:hAnsi="Trebuchet MS" w:cs="Arial"/>
          <w:iCs/>
          <w:sz w:val="20"/>
          <w:szCs w:val="20"/>
        </w:rPr>
        <w:t xml:space="preserve"> sobre métodos de conciliación y </w:t>
      </w:r>
      <w:r w:rsidRPr="00A32E36">
        <w:rPr>
          <w:rFonts w:ascii="Trebuchet MS" w:hAnsi="Trebuchet MS" w:cs="Arial"/>
          <w:iCs/>
          <w:sz w:val="20"/>
          <w:szCs w:val="20"/>
        </w:rPr>
        <w:t>presentaron el Servicio Federal de Mediación y Conciliación (FMCS) de Canadá</w:t>
      </w:r>
      <w:r w:rsidR="006913D7" w:rsidRPr="00A32E36">
        <w:rPr>
          <w:rFonts w:ascii="Trebuchet MS" w:hAnsi="Trebuchet MS" w:cs="Arial"/>
          <w:iCs/>
          <w:sz w:val="20"/>
          <w:szCs w:val="20"/>
        </w:rPr>
        <w:t xml:space="preserve">, incluyendo su estructura, funcionamiento, los desafíos enfrentados y las reformas introducidas a lo largo del tiempo, con miras a fortalecer </w:t>
      </w:r>
      <w:r w:rsidR="00A84F2C" w:rsidRPr="00A32E36">
        <w:rPr>
          <w:rFonts w:ascii="Trebuchet MS" w:hAnsi="Trebuchet MS" w:cs="Arial"/>
          <w:iCs/>
          <w:sz w:val="20"/>
          <w:szCs w:val="20"/>
        </w:rPr>
        <w:t xml:space="preserve">el sistema de </w:t>
      </w:r>
      <w:r w:rsidR="006913D7" w:rsidRPr="00A32E36">
        <w:rPr>
          <w:rFonts w:ascii="Trebuchet MS" w:hAnsi="Trebuchet MS" w:cs="Arial"/>
          <w:iCs/>
          <w:sz w:val="20"/>
          <w:szCs w:val="20"/>
        </w:rPr>
        <w:t xml:space="preserve">mediación laboral en Chile. </w:t>
      </w:r>
      <w:r w:rsidRPr="00A32E36">
        <w:rPr>
          <w:rFonts w:ascii="Trebuchet MS" w:hAnsi="Trebuchet MS" w:cs="Arial"/>
          <w:iCs/>
          <w:sz w:val="20"/>
          <w:szCs w:val="20"/>
        </w:rPr>
        <w:t xml:space="preserve"> </w:t>
      </w:r>
    </w:p>
    <w:p w14:paraId="4701024A" w14:textId="77777777" w:rsidR="008B220D" w:rsidRPr="001B2849" w:rsidRDefault="008B220D" w:rsidP="000C3318">
      <w:pPr>
        <w:spacing w:line="250" w:lineRule="exact"/>
        <w:jc w:val="both"/>
        <w:rPr>
          <w:rFonts w:ascii="Trebuchet MS" w:hAnsi="Trebuchet MS" w:cs="Arial"/>
          <w:bCs/>
          <w:sz w:val="20"/>
          <w:szCs w:val="20"/>
          <w:lang w:val="es-CO"/>
        </w:rPr>
      </w:pPr>
    </w:p>
    <w:p w14:paraId="58F20909" w14:textId="77777777" w:rsidR="00E01A71" w:rsidRDefault="00E01A71">
      <w:pPr>
        <w:spacing w:line="250" w:lineRule="exact"/>
        <w:jc w:val="both"/>
        <w:rPr>
          <w:rFonts w:ascii="Trebuchet MS" w:hAnsi="Trebuchet MS" w:cs="Arial"/>
          <w:bCs/>
          <w:sz w:val="20"/>
          <w:szCs w:val="20"/>
        </w:rPr>
      </w:pPr>
    </w:p>
    <w:p w14:paraId="4C818D6A" w14:textId="77777777" w:rsidR="00E01A71" w:rsidRDefault="00E01A71">
      <w:pPr>
        <w:spacing w:line="250" w:lineRule="exact"/>
        <w:jc w:val="both"/>
        <w:rPr>
          <w:rFonts w:ascii="Trebuchet MS" w:hAnsi="Trebuchet MS" w:cs="Arial"/>
          <w:bCs/>
          <w:sz w:val="20"/>
          <w:szCs w:val="20"/>
        </w:rPr>
      </w:pPr>
    </w:p>
    <w:p w14:paraId="24B2ECF1" w14:textId="77777777" w:rsidR="00E01A71" w:rsidRDefault="00E01A71">
      <w:pPr>
        <w:spacing w:line="250" w:lineRule="exact"/>
        <w:jc w:val="both"/>
        <w:rPr>
          <w:rFonts w:ascii="Trebuchet MS" w:hAnsi="Trebuchet MS" w:cs="Arial"/>
          <w:bCs/>
          <w:sz w:val="20"/>
          <w:szCs w:val="20"/>
        </w:rPr>
      </w:pPr>
    </w:p>
    <w:p w14:paraId="3B6C8A57" w14:textId="77777777" w:rsidR="00E01A71" w:rsidRDefault="00E01A71">
      <w:pPr>
        <w:spacing w:line="250" w:lineRule="exact"/>
        <w:jc w:val="both"/>
        <w:rPr>
          <w:rFonts w:ascii="Trebuchet MS" w:hAnsi="Trebuchet MS" w:cs="Arial"/>
          <w:bCs/>
          <w:sz w:val="20"/>
          <w:szCs w:val="20"/>
        </w:rPr>
      </w:pPr>
    </w:p>
    <w:p w14:paraId="09AE0AF9" w14:textId="77777777" w:rsidR="00E01A71" w:rsidRDefault="00E01A71">
      <w:pPr>
        <w:spacing w:line="250" w:lineRule="exact"/>
        <w:jc w:val="both"/>
        <w:rPr>
          <w:rFonts w:ascii="Trebuchet MS" w:hAnsi="Trebuchet MS" w:cs="Arial"/>
          <w:bCs/>
          <w:sz w:val="20"/>
          <w:szCs w:val="20"/>
        </w:rPr>
      </w:pPr>
    </w:p>
    <w:p w14:paraId="0CC1B8F6" w14:textId="4E03FA81"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Con relación al aporte indirecto, se destacan los siguientes ejemplos: </w:t>
      </w:r>
    </w:p>
    <w:p w14:paraId="7EE1744E" w14:textId="77777777" w:rsidR="008B220D" w:rsidRPr="005219F4" w:rsidRDefault="008B220D">
      <w:pPr>
        <w:spacing w:line="250" w:lineRule="exact"/>
        <w:jc w:val="both"/>
        <w:rPr>
          <w:rFonts w:ascii="Trebuchet MS" w:hAnsi="Trebuchet MS" w:cs="Arial"/>
          <w:bCs/>
          <w:sz w:val="20"/>
          <w:szCs w:val="20"/>
        </w:rPr>
      </w:pPr>
    </w:p>
    <w:p w14:paraId="2A37C45B" w14:textId="77777777" w:rsidR="002C1284" w:rsidRDefault="008B220D" w:rsidP="00352CA2">
      <w:pPr>
        <w:numPr>
          <w:ilvl w:val="1"/>
          <w:numId w:val="1"/>
        </w:numPr>
        <w:tabs>
          <w:tab w:val="clear" w:pos="1440"/>
          <w:tab w:val="num" w:pos="540"/>
        </w:tabs>
        <w:spacing w:line="250" w:lineRule="exact"/>
        <w:ind w:left="540"/>
        <w:jc w:val="both"/>
        <w:rPr>
          <w:rFonts w:ascii="Trebuchet MS" w:hAnsi="Trebuchet MS" w:cs="Arial"/>
          <w:sz w:val="20"/>
          <w:szCs w:val="20"/>
        </w:rPr>
      </w:pPr>
      <w:r w:rsidRPr="005219F4">
        <w:rPr>
          <w:rFonts w:ascii="Trebuchet MS" w:hAnsi="Trebuchet MS" w:cs="Arial"/>
          <w:sz w:val="20"/>
          <w:szCs w:val="20"/>
        </w:rPr>
        <w:t xml:space="preserve">Como resultado de a una visita de expertos, seguida de una </w:t>
      </w:r>
      <w:proofErr w:type="spellStart"/>
      <w:r w:rsidRPr="005219F4">
        <w:rPr>
          <w:rFonts w:ascii="Trebuchet MS" w:hAnsi="Trebuchet MS" w:cs="Arial"/>
          <w:sz w:val="20"/>
          <w:szCs w:val="20"/>
        </w:rPr>
        <w:t>in-situ</w:t>
      </w:r>
      <w:proofErr w:type="spellEnd"/>
      <w:r w:rsidRPr="005219F4">
        <w:rPr>
          <w:rFonts w:ascii="Trebuchet MS" w:hAnsi="Trebuchet MS" w:cs="Arial"/>
          <w:sz w:val="20"/>
          <w:szCs w:val="20"/>
        </w:rPr>
        <w:t xml:space="preserve">, entre el </w:t>
      </w:r>
      <w:proofErr w:type="spellStart"/>
      <w:r w:rsidRPr="005219F4">
        <w:rPr>
          <w:rFonts w:ascii="Trebuchet MS" w:hAnsi="Trebuchet MS" w:cs="Arial"/>
          <w:sz w:val="20"/>
          <w:szCs w:val="20"/>
        </w:rPr>
        <w:t>MTEySS</w:t>
      </w:r>
      <w:proofErr w:type="spellEnd"/>
      <w:r w:rsidRPr="005219F4">
        <w:rPr>
          <w:rFonts w:ascii="Trebuchet MS" w:hAnsi="Trebuchet MS" w:cs="Arial"/>
          <w:sz w:val="20"/>
          <w:szCs w:val="20"/>
        </w:rPr>
        <w:t xml:space="preserve"> de Argentina y el MITRADEL de Panamá, éste último ha fortalecido sus programas de capacitación dirigidos a los funcionarios del Servicio Público de Empleo (SERPE) a nivel nacional. </w:t>
      </w:r>
    </w:p>
    <w:p w14:paraId="38749FD1" w14:textId="77777777" w:rsidR="008B220D" w:rsidRPr="005219F4" w:rsidRDefault="008B220D" w:rsidP="002C1284">
      <w:pPr>
        <w:spacing w:line="250" w:lineRule="exact"/>
        <w:ind w:left="540"/>
        <w:jc w:val="both"/>
        <w:rPr>
          <w:rFonts w:ascii="Trebuchet MS" w:hAnsi="Trebuchet MS" w:cs="Arial"/>
          <w:sz w:val="20"/>
          <w:szCs w:val="20"/>
        </w:rPr>
      </w:pPr>
      <w:r w:rsidRPr="005219F4">
        <w:rPr>
          <w:rFonts w:ascii="Trebuchet MS" w:hAnsi="Trebuchet MS" w:cs="Arial"/>
          <w:sz w:val="20"/>
          <w:szCs w:val="20"/>
        </w:rPr>
        <w:t xml:space="preserve"> </w:t>
      </w:r>
    </w:p>
    <w:p w14:paraId="6D23D6B6" w14:textId="77777777" w:rsidR="008B220D" w:rsidRPr="005219F4" w:rsidRDefault="008B220D" w:rsidP="008D6E12">
      <w:pPr>
        <w:numPr>
          <w:ilvl w:val="1"/>
          <w:numId w:val="1"/>
        </w:numPr>
        <w:tabs>
          <w:tab w:val="clear" w:pos="1440"/>
          <w:tab w:val="num" w:pos="540"/>
        </w:tabs>
        <w:spacing w:line="250" w:lineRule="exact"/>
        <w:ind w:left="540"/>
        <w:jc w:val="both"/>
        <w:rPr>
          <w:rFonts w:ascii="Trebuchet MS" w:hAnsi="Trebuchet MS" w:cs="Arial"/>
          <w:sz w:val="20"/>
          <w:szCs w:val="20"/>
        </w:rPr>
      </w:pPr>
      <w:r w:rsidRPr="005219F4">
        <w:rPr>
          <w:rFonts w:ascii="Trebuchet MS" w:hAnsi="Trebuchet MS" w:cs="Arial"/>
          <w:sz w:val="20"/>
          <w:szCs w:val="20"/>
        </w:rPr>
        <w:t xml:space="preserve">El fortalecimiento de los programas de capacitación permanente del Ministerio de Trabajo y Desarrollo Laboral de Panamá luego de visitar la </w:t>
      </w:r>
      <w:r w:rsidRPr="005219F4">
        <w:rPr>
          <w:rFonts w:ascii="Trebuchet MS" w:hAnsi="Trebuchet MS" w:cs="Arial"/>
          <w:bCs/>
          <w:sz w:val="20"/>
          <w:szCs w:val="20"/>
        </w:rPr>
        <w:t xml:space="preserve">Administración </w:t>
      </w:r>
      <w:r w:rsidRPr="005219F4">
        <w:rPr>
          <w:rFonts w:ascii="Trebuchet MS" w:hAnsi="Trebuchet MS" w:cs="Tahoma"/>
          <w:sz w:val="20"/>
          <w:szCs w:val="20"/>
          <w:shd w:val="clear" w:color="auto" w:fill="FFFFFF"/>
        </w:rPr>
        <w:t>de Seguridad y Salud Ocupacional (OSHA</w:t>
      </w:r>
      <w:r w:rsidRPr="005219F4">
        <w:rPr>
          <w:rFonts w:ascii="Trebuchet MS" w:hAnsi="Trebuchet MS" w:cs="Arial"/>
          <w:sz w:val="20"/>
          <w:szCs w:val="20"/>
        </w:rPr>
        <w:t xml:space="preserve">) de Estados Unidos. Esto, a través de charlas y conferencias a los Inspectores de Trabajo, la elaboración de panfletos informativos, el diseño de un programa de capacitación, la impartición de charlas y la participación de los inspectores en congresos sobre SSO son algunas de los frutos de la actividad de cooperación. </w:t>
      </w:r>
    </w:p>
    <w:p w14:paraId="12F0F064" w14:textId="77777777" w:rsidR="008B220D" w:rsidRPr="005219F4" w:rsidRDefault="008B220D" w:rsidP="008D6E12">
      <w:pPr>
        <w:spacing w:line="250" w:lineRule="exact"/>
        <w:ind w:left="180"/>
        <w:jc w:val="both"/>
        <w:rPr>
          <w:rFonts w:ascii="Trebuchet MS" w:hAnsi="Trebuchet MS" w:cs="Arial"/>
          <w:sz w:val="20"/>
          <w:szCs w:val="20"/>
        </w:rPr>
      </w:pPr>
    </w:p>
    <w:p w14:paraId="4042F1F0" w14:textId="77777777" w:rsidR="008B220D" w:rsidRPr="005219F4" w:rsidRDefault="008B220D" w:rsidP="008D6E12">
      <w:pPr>
        <w:numPr>
          <w:ilvl w:val="1"/>
          <w:numId w:val="1"/>
        </w:numPr>
        <w:tabs>
          <w:tab w:val="clear" w:pos="1440"/>
          <w:tab w:val="num" w:pos="540"/>
        </w:tabs>
        <w:spacing w:line="250" w:lineRule="exact"/>
        <w:ind w:left="540"/>
        <w:jc w:val="both"/>
        <w:rPr>
          <w:rFonts w:ascii="Trebuchet MS" w:hAnsi="Trebuchet MS" w:cs="Arial"/>
          <w:bCs/>
          <w:sz w:val="20"/>
          <w:szCs w:val="20"/>
        </w:rPr>
      </w:pPr>
      <w:r w:rsidRPr="005219F4">
        <w:rPr>
          <w:rFonts w:ascii="Trebuchet MS" w:hAnsi="Trebuchet MS" w:cs="Arial"/>
          <w:bCs/>
          <w:sz w:val="20"/>
          <w:szCs w:val="20"/>
        </w:rPr>
        <w:t xml:space="preserve">El rediseño de los programas de capacitación para los inspectores de trabajo en Panamá, como producto de la asistencia técnica recibida de Brasil en una visita </w:t>
      </w:r>
      <w:proofErr w:type="spellStart"/>
      <w:r w:rsidRPr="005219F4">
        <w:rPr>
          <w:rFonts w:ascii="Trebuchet MS" w:hAnsi="Trebuchet MS" w:cs="Arial"/>
          <w:bCs/>
          <w:sz w:val="20"/>
          <w:szCs w:val="20"/>
        </w:rPr>
        <w:t>in-situ</w:t>
      </w:r>
      <w:proofErr w:type="spellEnd"/>
      <w:r w:rsidRPr="005219F4">
        <w:rPr>
          <w:rFonts w:ascii="Trebuchet MS" w:hAnsi="Trebuchet MS" w:cs="Arial"/>
          <w:bCs/>
          <w:sz w:val="20"/>
          <w:szCs w:val="20"/>
        </w:rPr>
        <w:t xml:space="preserve">, para orientarlos a desarrollar habilidades y actitudes que promuevan relaciones de trabajo armoniosas. </w:t>
      </w:r>
    </w:p>
    <w:p w14:paraId="63485436" w14:textId="77777777" w:rsidR="008B220D" w:rsidRPr="005219F4" w:rsidRDefault="008B220D">
      <w:pPr>
        <w:spacing w:line="250" w:lineRule="exact"/>
        <w:jc w:val="both"/>
        <w:rPr>
          <w:rFonts w:ascii="Trebuchet MS" w:hAnsi="Trebuchet MS" w:cs="Arial"/>
          <w:bCs/>
          <w:sz w:val="20"/>
          <w:szCs w:val="20"/>
        </w:rPr>
      </w:pPr>
    </w:p>
    <w:p w14:paraId="68D37528" w14:textId="77777777" w:rsidR="008B220D"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Aunque no se han documentado prácticas sobre esto, los Ministerios podrían usar como referencia las presentaciones y grabaciones de audio de los Talleres Hemisféricos en sus capacitaciones, que se encuentran disponibles en la página web de la RIAL.</w:t>
      </w:r>
    </w:p>
    <w:p w14:paraId="13425BB2" w14:textId="77777777" w:rsidR="008B220D" w:rsidRDefault="008B220D">
      <w:pPr>
        <w:spacing w:line="250" w:lineRule="exact"/>
        <w:jc w:val="both"/>
        <w:rPr>
          <w:rFonts w:ascii="Trebuchet MS" w:hAnsi="Trebuchet MS" w:cs="Arial"/>
          <w:bCs/>
          <w:sz w:val="20"/>
          <w:szCs w:val="20"/>
        </w:rPr>
      </w:pPr>
    </w:p>
    <w:p w14:paraId="73C47F2C"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Reforma del marco normativo o legislativo</w:t>
      </w:r>
    </w:p>
    <w:p w14:paraId="544FAE13" w14:textId="77777777" w:rsidR="008B220D" w:rsidRPr="005219F4" w:rsidRDefault="008B220D">
      <w:pPr>
        <w:spacing w:line="250" w:lineRule="exact"/>
        <w:jc w:val="both"/>
        <w:rPr>
          <w:rFonts w:ascii="Trebuchet MS" w:hAnsi="Trebuchet MS" w:cs="Arial"/>
          <w:b/>
          <w:bCs/>
          <w:sz w:val="20"/>
          <w:szCs w:val="20"/>
        </w:rPr>
      </w:pPr>
    </w:p>
    <w:p w14:paraId="0FD5E8BF"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RIAL ha mostrado resultados </w:t>
      </w:r>
      <w:r w:rsidR="002A0E32" w:rsidRPr="005219F4">
        <w:rPr>
          <w:rFonts w:ascii="Trebuchet MS" w:hAnsi="Trebuchet MS" w:cs="Arial"/>
          <w:bCs/>
          <w:sz w:val="20"/>
          <w:szCs w:val="20"/>
        </w:rPr>
        <w:t>claros e</w:t>
      </w:r>
      <w:r w:rsidRPr="005219F4">
        <w:rPr>
          <w:rFonts w:ascii="Trebuchet MS" w:hAnsi="Trebuchet MS" w:cs="Arial"/>
          <w:bCs/>
          <w:sz w:val="20"/>
          <w:szCs w:val="20"/>
        </w:rPr>
        <w:t xml:space="preserve">n la gestión interna de los Ministerios de Trabajo, pero también se han encontrado algunos ejemplos de su influencia en la reforma de marcos normativos o legislativos.  Si bien la negociación de estas reformas y su aprobación trascienden a los Ministerios, el impacto de la RIAL puede verse en la concepción, fundamento y elaboración de </w:t>
      </w:r>
      <w:proofErr w:type="gramStart"/>
      <w:r w:rsidRPr="005219F4">
        <w:rPr>
          <w:rFonts w:ascii="Trebuchet MS" w:hAnsi="Trebuchet MS" w:cs="Arial"/>
          <w:bCs/>
          <w:sz w:val="20"/>
          <w:szCs w:val="20"/>
        </w:rPr>
        <w:t>las mismas</w:t>
      </w:r>
      <w:proofErr w:type="gramEnd"/>
      <w:r w:rsidRPr="005219F4">
        <w:rPr>
          <w:rFonts w:ascii="Trebuchet MS" w:hAnsi="Trebuchet MS" w:cs="Arial"/>
          <w:bCs/>
          <w:sz w:val="20"/>
          <w:szCs w:val="20"/>
        </w:rPr>
        <w:t>.  Se han encontrado algunos casos de suma relevancia:</w:t>
      </w:r>
    </w:p>
    <w:p w14:paraId="1C4E92B3" w14:textId="77777777" w:rsidR="008B220D" w:rsidRPr="005219F4" w:rsidRDefault="008B220D">
      <w:pPr>
        <w:spacing w:line="250" w:lineRule="exact"/>
        <w:jc w:val="both"/>
        <w:rPr>
          <w:rFonts w:ascii="Trebuchet MS" w:hAnsi="Trebuchet MS" w:cs="Arial"/>
          <w:bCs/>
          <w:sz w:val="20"/>
          <w:szCs w:val="20"/>
        </w:rPr>
      </w:pPr>
    </w:p>
    <w:p w14:paraId="0D5E900F" w14:textId="77777777" w:rsidR="008B220D" w:rsidRPr="005219F4" w:rsidRDefault="008B220D" w:rsidP="00BD3EFD">
      <w:pPr>
        <w:numPr>
          <w:ilvl w:val="1"/>
          <w:numId w:val="1"/>
        </w:numPr>
        <w:tabs>
          <w:tab w:val="clear" w:pos="1440"/>
          <w:tab w:val="num" w:pos="360"/>
        </w:tabs>
        <w:spacing w:line="250" w:lineRule="exact"/>
        <w:ind w:left="360"/>
        <w:jc w:val="both"/>
        <w:rPr>
          <w:rFonts w:ascii="Trebuchet MS" w:hAnsi="Trebuchet MS"/>
          <w:sz w:val="20"/>
          <w:szCs w:val="20"/>
        </w:rPr>
      </w:pPr>
      <w:r w:rsidRPr="005219F4">
        <w:rPr>
          <w:rFonts w:ascii="Trebuchet MS" w:hAnsi="Trebuchet MS" w:cs="Arial"/>
          <w:bCs/>
          <w:sz w:val="20"/>
          <w:szCs w:val="20"/>
        </w:rPr>
        <w:t xml:space="preserve">La asesoría que recibió el MTPE de Perú del MTE de Brasil en septiembre de 2013 contribuyó a la elaboración del Reglamento de la Ley General de las Personas con Discapacidad de Perú, expedido en 2014, </w:t>
      </w:r>
      <w:r w:rsidRPr="005219F4">
        <w:rPr>
          <w:rFonts w:ascii="Trebuchet MS" w:hAnsi="Trebuchet MS"/>
          <w:sz w:val="20"/>
          <w:szCs w:val="20"/>
        </w:rPr>
        <w:t>sobre todo en lo que se refiere a la cuota de empleo para las personas con discapacidad y la fiscalización de su cumplimiento.</w:t>
      </w:r>
    </w:p>
    <w:p w14:paraId="7FC9374F" w14:textId="77777777" w:rsidR="008B220D" w:rsidRPr="005219F4" w:rsidRDefault="008B220D" w:rsidP="00BD3EFD">
      <w:pPr>
        <w:spacing w:line="250" w:lineRule="exact"/>
        <w:jc w:val="both"/>
        <w:rPr>
          <w:rFonts w:ascii="Trebuchet MS" w:hAnsi="Trebuchet MS"/>
          <w:sz w:val="20"/>
          <w:szCs w:val="20"/>
        </w:rPr>
      </w:pPr>
    </w:p>
    <w:p w14:paraId="655BC3D0" w14:textId="77777777" w:rsidR="008B220D" w:rsidRPr="005219F4" w:rsidRDefault="008B220D" w:rsidP="00BD3EFD">
      <w:pPr>
        <w:numPr>
          <w:ilvl w:val="1"/>
          <w:numId w:val="1"/>
        </w:numPr>
        <w:tabs>
          <w:tab w:val="clear" w:pos="1440"/>
          <w:tab w:val="num" w:pos="360"/>
        </w:tabs>
        <w:spacing w:line="250" w:lineRule="exact"/>
        <w:ind w:left="360"/>
        <w:jc w:val="both"/>
        <w:rPr>
          <w:rFonts w:ascii="Trebuchet MS" w:hAnsi="Trebuchet MS"/>
          <w:sz w:val="20"/>
          <w:szCs w:val="20"/>
        </w:rPr>
      </w:pPr>
      <w:r w:rsidRPr="005219F4">
        <w:rPr>
          <w:rFonts w:ascii="Trebuchet MS" w:hAnsi="Trebuchet MS"/>
          <w:sz w:val="20"/>
          <w:szCs w:val="20"/>
        </w:rPr>
        <w:t>La formulación de un nuevo Plan Nacional de Prevención, Erradicación Progresiva de Trabajo Infantil y la Protección al Adolescente Trabajador en Bolivia incluyó aprendizajes de la experiencia argentina.</w:t>
      </w:r>
    </w:p>
    <w:p w14:paraId="0C73F4FB" w14:textId="77777777" w:rsidR="008B220D" w:rsidRPr="005219F4" w:rsidRDefault="008B220D">
      <w:pPr>
        <w:spacing w:line="250" w:lineRule="exact"/>
        <w:jc w:val="both"/>
        <w:rPr>
          <w:rFonts w:ascii="Trebuchet MS" w:hAnsi="Trebuchet MS" w:cs="Arial"/>
          <w:bCs/>
          <w:sz w:val="20"/>
          <w:szCs w:val="20"/>
        </w:rPr>
      </w:pPr>
    </w:p>
    <w:p w14:paraId="578A02AB" w14:textId="77777777" w:rsidR="008B220D" w:rsidRPr="005219F4" w:rsidRDefault="008B220D" w:rsidP="00F528F1">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 xml:space="preserve">El Ministerio de Trabajo de Belice envió el proyecto de Ley Nacional de Salud y Seguridad en el Trabajo al Gabinete en 2010 luego de ocho años de intenso trabajo, y con aportes recibidos de la asistencia técnica del MT de Trinidad y Tobago, entre otros, desarrolló el Manual de Inspección Laboral Nacional. </w:t>
      </w:r>
    </w:p>
    <w:p w14:paraId="649550E1" w14:textId="77777777" w:rsidR="008B220D" w:rsidRPr="005219F4" w:rsidRDefault="008B220D" w:rsidP="00E94622">
      <w:pPr>
        <w:spacing w:line="250" w:lineRule="exact"/>
        <w:jc w:val="both"/>
        <w:rPr>
          <w:rFonts w:ascii="Trebuchet MS" w:hAnsi="Trebuchet MS" w:cs="Arial"/>
          <w:bCs/>
          <w:sz w:val="20"/>
          <w:szCs w:val="20"/>
        </w:rPr>
      </w:pPr>
    </w:p>
    <w:p w14:paraId="4F4CC41E" w14:textId="77777777" w:rsidR="008B220D" w:rsidRPr="005219F4" w:rsidRDefault="008B220D" w:rsidP="00F528F1">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Evaluación y posterior elaboración de una propuesta de modificación de las normativas que reglamentan la Comisión Permanente y Subcomisiones Departamentales de Concertación de Políticas Salariales como espacios de diálogo social en Colombia, a partir de la cooperación recibida del MTE de Brasil.</w:t>
      </w:r>
    </w:p>
    <w:p w14:paraId="4F0CA0D1" w14:textId="77777777" w:rsidR="008B220D" w:rsidRPr="005219F4" w:rsidRDefault="008B220D" w:rsidP="002A5145">
      <w:pPr>
        <w:spacing w:line="250" w:lineRule="exact"/>
        <w:jc w:val="both"/>
        <w:rPr>
          <w:rFonts w:ascii="Trebuchet MS" w:hAnsi="Trebuchet MS" w:cs="Arial"/>
          <w:bCs/>
          <w:color w:val="FF0000"/>
          <w:sz w:val="20"/>
          <w:szCs w:val="20"/>
        </w:rPr>
      </w:pPr>
    </w:p>
    <w:p w14:paraId="32825DAC" w14:textId="77777777" w:rsidR="008B220D" w:rsidRPr="005219F4" w:rsidRDefault="008B220D" w:rsidP="00F528F1">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 xml:space="preserve">Elaboración de proyecto de ley por parte del MTPE de Perú sobre pago obligatorio de las remuneraciones a través del sistema financiero. La asistencia técnica de Argentina sirvió para </w:t>
      </w:r>
      <w:r w:rsidRPr="005219F4">
        <w:rPr>
          <w:rFonts w:ascii="Trebuchet MS" w:hAnsi="Trebuchet MS" w:cs="Arial"/>
          <w:bCs/>
          <w:sz w:val="20"/>
          <w:szCs w:val="20"/>
        </w:rPr>
        <w:lastRenderedPageBreak/>
        <w:t>definir mecanismos correctos de implementación de esta ley, darle mayor sustento técnico a la propuesta e identificar más beneficios que costos de este procedimiento; esto último fue determinante para tomar la decisión final de elaborar este proyecto de ley. En julio, 2010 este proyecto estaba aprobado por Comisiones Técnicas en Congreso y se encuentra en agenda de la Plenaria.</w:t>
      </w:r>
    </w:p>
    <w:p w14:paraId="4E5070F7" w14:textId="77777777" w:rsidR="000415D3" w:rsidRPr="005219F4" w:rsidRDefault="000415D3" w:rsidP="000415D3">
      <w:pPr>
        <w:spacing w:line="250" w:lineRule="exact"/>
        <w:jc w:val="both"/>
        <w:rPr>
          <w:rFonts w:ascii="Trebuchet MS" w:hAnsi="Trebuchet MS" w:cs="Arial"/>
          <w:bCs/>
          <w:sz w:val="20"/>
          <w:szCs w:val="20"/>
        </w:rPr>
      </w:pPr>
    </w:p>
    <w:p w14:paraId="7F0A99A1" w14:textId="77777777" w:rsidR="008B220D" w:rsidRPr="005219F4" w:rsidRDefault="008B220D" w:rsidP="00F528F1">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 xml:space="preserve">Elaboración de un anteproyecto de ley por parte del MT de República Dominicana para hacer obligatoria la conciliación laboral individual ante este Ministerio antes de acudir a la vía judicial.  Este anteproyecto se basa en la experiencia del </w:t>
      </w:r>
      <w:r w:rsidRPr="005219F4">
        <w:rPr>
          <w:rFonts w:ascii="Trebuchet MS" w:hAnsi="Trebuchet MS" w:cs="Arial"/>
          <w:sz w:val="20"/>
          <w:szCs w:val="20"/>
        </w:rPr>
        <w:t xml:space="preserve">Servicio de Conciliación Laboral Obligatoria (SECLO) de Argentina. </w:t>
      </w:r>
      <w:r w:rsidRPr="005219F4">
        <w:rPr>
          <w:rFonts w:ascii="Trebuchet MS" w:hAnsi="Trebuchet MS" w:cs="Arial"/>
          <w:bCs/>
          <w:sz w:val="20"/>
          <w:szCs w:val="20"/>
        </w:rPr>
        <w:t>El Consejo Consultivo de Trabajo de República Dominicana aprobó la elaboración de este anteproyecto.</w:t>
      </w:r>
    </w:p>
    <w:p w14:paraId="54B4B6E3" w14:textId="77777777" w:rsidR="00375E52" w:rsidRPr="005219F4" w:rsidRDefault="00375E52" w:rsidP="00375E52">
      <w:pPr>
        <w:spacing w:line="250" w:lineRule="exact"/>
        <w:jc w:val="both"/>
        <w:rPr>
          <w:rFonts w:ascii="Trebuchet MS" w:hAnsi="Trebuchet MS" w:cs="Arial"/>
          <w:bCs/>
          <w:sz w:val="20"/>
          <w:szCs w:val="20"/>
        </w:rPr>
      </w:pPr>
    </w:p>
    <w:p w14:paraId="33D916FB" w14:textId="77777777" w:rsidR="00090E6C" w:rsidRPr="005219F4" w:rsidRDefault="00F54C1C" w:rsidP="002434BA">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Desarroll</w:t>
      </w:r>
      <w:r w:rsidR="00962DA4" w:rsidRPr="005219F4">
        <w:rPr>
          <w:rFonts w:ascii="Trebuchet MS" w:hAnsi="Trebuchet MS" w:cs="Arial"/>
          <w:bCs/>
          <w:sz w:val="20"/>
          <w:szCs w:val="20"/>
        </w:rPr>
        <w:t>o</w:t>
      </w:r>
      <w:r w:rsidRPr="005219F4">
        <w:rPr>
          <w:rFonts w:ascii="Trebuchet MS" w:hAnsi="Trebuchet MS" w:cs="Arial"/>
          <w:bCs/>
          <w:sz w:val="20"/>
          <w:szCs w:val="20"/>
        </w:rPr>
        <w:t xml:space="preserve"> de la ley</w:t>
      </w:r>
      <w:r w:rsidR="00375E52" w:rsidRPr="005219F4">
        <w:rPr>
          <w:rFonts w:ascii="Trebuchet MS" w:hAnsi="Trebuchet MS" w:cs="Arial"/>
          <w:bCs/>
          <w:sz w:val="20"/>
          <w:szCs w:val="20"/>
        </w:rPr>
        <w:t xml:space="preserve"> </w:t>
      </w:r>
      <w:r w:rsidR="00094751" w:rsidRPr="005219F4">
        <w:rPr>
          <w:rFonts w:ascii="Trebuchet MS" w:hAnsi="Trebuchet MS" w:cs="Arial"/>
          <w:bCs/>
          <w:sz w:val="20"/>
          <w:szCs w:val="20"/>
        </w:rPr>
        <w:t xml:space="preserve">de </w:t>
      </w:r>
      <w:r w:rsidR="00375E52" w:rsidRPr="005219F4">
        <w:rPr>
          <w:rFonts w:ascii="Trebuchet MS" w:hAnsi="Trebuchet MS" w:cs="Arial"/>
          <w:bCs/>
          <w:sz w:val="20"/>
          <w:szCs w:val="20"/>
        </w:rPr>
        <w:t>Derechos de Empleo en Barbados</w:t>
      </w:r>
      <w:r w:rsidR="005F3424" w:rsidRPr="005219F4">
        <w:rPr>
          <w:rFonts w:ascii="Trebuchet MS" w:hAnsi="Trebuchet MS" w:cs="Arial"/>
          <w:bCs/>
          <w:sz w:val="20"/>
          <w:szCs w:val="20"/>
        </w:rPr>
        <w:t xml:space="preserve"> </w:t>
      </w:r>
      <w:r w:rsidR="00FD77C8" w:rsidRPr="005219F4">
        <w:rPr>
          <w:rFonts w:ascii="Trebuchet MS" w:hAnsi="Trebuchet MS" w:cs="Arial"/>
          <w:bCs/>
          <w:sz w:val="20"/>
          <w:szCs w:val="20"/>
        </w:rPr>
        <w:t xml:space="preserve">que se creó </w:t>
      </w:r>
      <w:r w:rsidR="00BD7CE5" w:rsidRPr="005219F4">
        <w:rPr>
          <w:rFonts w:ascii="Trebuchet MS" w:hAnsi="Trebuchet MS" w:cs="Arial"/>
          <w:bCs/>
          <w:sz w:val="20"/>
          <w:szCs w:val="20"/>
        </w:rPr>
        <w:t xml:space="preserve">después de la </w:t>
      </w:r>
      <w:r w:rsidR="00D05A46" w:rsidRPr="005219F4">
        <w:rPr>
          <w:rFonts w:ascii="Trebuchet MS" w:hAnsi="Trebuchet MS" w:cs="Arial"/>
          <w:bCs/>
          <w:sz w:val="20"/>
          <w:szCs w:val="20"/>
        </w:rPr>
        <w:t xml:space="preserve">visita </w:t>
      </w:r>
      <w:proofErr w:type="spellStart"/>
      <w:r w:rsidR="002434BA" w:rsidRPr="005219F4">
        <w:rPr>
          <w:rFonts w:ascii="Trebuchet MS" w:hAnsi="Trebuchet MS" w:cs="Arial"/>
          <w:bCs/>
          <w:sz w:val="20"/>
          <w:szCs w:val="20"/>
        </w:rPr>
        <w:t>in-situ</w:t>
      </w:r>
      <w:proofErr w:type="spellEnd"/>
      <w:r w:rsidR="002434BA" w:rsidRPr="005219F4">
        <w:rPr>
          <w:rFonts w:ascii="Trebuchet MS" w:hAnsi="Trebuchet MS" w:cs="Arial"/>
          <w:bCs/>
          <w:sz w:val="20"/>
          <w:szCs w:val="20"/>
        </w:rPr>
        <w:t xml:space="preserve"> de Barbados a </w:t>
      </w:r>
      <w:r w:rsidR="00BD7CE5" w:rsidRPr="005219F4">
        <w:rPr>
          <w:rFonts w:ascii="Trebuchet MS" w:hAnsi="Trebuchet MS" w:cs="Arial"/>
          <w:bCs/>
          <w:sz w:val="20"/>
          <w:szCs w:val="20"/>
        </w:rPr>
        <w:t xml:space="preserve">Jamaica en el 2013. </w:t>
      </w:r>
      <w:r w:rsidR="00560C48" w:rsidRPr="005219F4">
        <w:rPr>
          <w:rFonts w:ascii="Trebuchet MS" w:hAnsi="Trebuchet MS" w:cs="Arial"/>
          <w:bCs/>
          <w:sz w:val="20"/>
          <w:szCs w:val="20"/>
        </w:rPr>
        <w:t>La ley</w:t>
      </w:r>
      <w:r w:rsidR="001E6216" w:rsidRPr="005219F4">
        <w:rPr>
          <w:rFonts w:ascii="Trebuchet MS" w:hAnsi="Trebuchet MS" w:cs="Arial"/>
          <w:bCs/>
          <w:sz w:val="20"/>
          <w:szCs w:val="20"/>
        </w:rPr>
        <w:t xml:space="preserve">, </w:t>
      </w:r>
      <w:r w:rsidR="004B53E3" w:rsidRPr="005219F4">
        <w:rPr>
          <w:rFonts w:ascii="Trebuchet MS" w:hAnsi="Trebuchet MS" w:cs="Arial"/>
          <w:bCs/>
          <w:sz w:val="20"/>
          <w:szCs w:val="20"/>
        </w:rPr>
        <w:t xml:space="preserve">está </w:t>
      </w:r>
      <w:r w:rsidR="00B80CB6" w:rsidRPr="005219F4">
        <w:rPr>
          <w:rFonts w:ascii="Trebuchet MS" w:hAnsi="Trebuchet MS" w:cs="Arial"/>
          <w:bCs/>
          <w:sz w:val="20"/>
          <w:szCs w:val="20"/>
        </w:rPr>
        <w:t>basada</w:t>
      </w:r>
      <w:r w:rsidR="00090E6C" w:rsidRPr="005219F4">
        <w:rPr>
          <w:rFonts w:ascii="Trebuchet MS" w:hAnsi="Trebuchet MS" w:cs="Arial"/>
          <w:bCs/>
          <w:sz w:val="20"/>
          <w:szCs w:val="20"/>
        </w:rPr>
        <w:t xml:space="preserve"> en la experiencia y conocimientos que Jamaica</w:t>
      </w:r>
      <w:r w:rsidR="00316D6C" w:rsidRPr="005219F4">
        <w:rPr>
          <w:rFonts w:ascii="Trebuchet MS" w:hAnsi="Trebuchet MS" w:cs="Arial"/>
          <w:bCs/>
          <w:sz w:val="20"/>
          <w:szCs w:val="20"/>
        </w:rPr>
        <w:t xml:space="preserve"> le proporcionó</w:t>
      </w:r>
      <w:r w:rsidR="00107037" w:rsidRPr="005219F4">
        <w:rPr>
          <w:rFonts w:ascii="Trebuchet MS" w:hAnsi="Trebuchet MS" w:cs="Arial"/>
          <w:bCs/>
          <w:sz w:val="20"/>
          <w:szCs w:val="20"/>
        </w:rPr>
        <w:t xml:space="preserve"> al</w:t>
      </w:r>
      <w:r w:rsidR="00090E6C" w:rsidRPr="005219F4">
        <w:rPr>
          <w:rFonts w:ascii="Trebuchet MS" w:hAnsi="Trebuchet MS" w:cs="Arial"/>
          <w:bCs/>
          <w:sz w:val="20"/>
          <w:szCs w:val="20"/>
        </w:rPr>
        <w:t xml:space="preserve"> Ministerio de Trabajo</w:t>
      </w:r>
      <w:r w:rsidR="00B723E0" w:rsidRPr="005219F4">
        <w:rPr>
          <w:rFonts w:ascii="Trebuchet MS" w:hAnsi="Trebuchet MS" w:cs="Arial"/>
          <w:bCs/>
          <w:sz w:val="20"/>
          <w:szCs w:val="20"/>
        </w:rPr>
        <w:t xml:space="preserve"> de Barbados</w:t>
      </w:r>
      <w:r w:rsidR="00090E6C" w:rsidRPr="005219F4">
        <w:rPr>
          <w:rFonts w:ascii="Trebuchet MS" w:hAnsi="Trebuchet MS" w:cs="Arial"/>
          <w:bCs/>
          <w:sz w:val="20"/>
          <w:szCs w:val="20"/>
        </w:rPr>
        <w:t xml:space="preserve">. </w:t>
      </w:r>
    </w:p>
    <w:p w14:paraId="2A535FF8" w14:textId="77777777" w:rsidR="002434BA" w:rsidRPr="005219F4" w:rsidRDefault="002434BA" w:rsidP="002434BA">
      <w:pPr>
        <w:spacing w:line="250" w:lineRule="exact"/>
        <w:jc w:val="both"/>
        <w:rPr>
          <w:rFonts w:ascii="Trebuchet MS" w:hAnsi="Trebuchet MS" w:cs="Arial"/>
          <w:bCs/>
          <w:sz w:val="20"/>
          <w:szCs w:val="20"/>
        </w:rPr>
      </w:pPr>
    </w:p>
    <w:p w14:paraId="5B957D31" w14:textId="77777777" w:rsidR="000155CF" w:rsidRDefault="00624E5D" w:rsidP="00624E5D">
      <w:pPr>
        <w:numPr>
          <w:ilvl w:val="1"/>
          <w:numId w:val="1"/>
        </w:numPr>
        <w:tabs>
          <w:tab w:val="clear" w:pos="1440"/>
          <w:tab w:val="num" w:pos="360"/>
        </w:tabs>
        <w:spacing w:line="250" w:lineRule="exact"/>
        <w:ind w:left="360"/>
        <w:jc w:val="both"/>
        <w:rPr>
          <w:rFonts w:ascii="Trebuchet MS" w:hAnsi="Trebuchet MS" w:cs="Arial"/>
          <w:bCs/>
          <w:sz w:val="20"/>
          <w:szCs w:val="20"/>
        </w:rPr>
      </w:pPr>
      <w:r w:rsidRPr="005219F4">
        <w:rPr>
          <w:rFonts w:ascii="Trebuchet MS" w:hAnsi="Trebuchet MS" w:cs="Arial"/>
          <w:bCs/>
          <w:sz w:val="20"/>
          <w:szCs w:val="20"/>
        </w:rPr>
        <w:t>La transferencia de conocimientos que recibió el Ministerio del Trabajo de Colombia por parte del Ministerio de Trabajo Argentino propulsó el d</w:t>
      </w:r>
      <w:r w:rsidR="00375E52" w:rsidRPr="005219F4">
        <w:rPr>
          <w:rFonts w:ascii="Trebuchet MS" w:hAnsi="Trebuchet MS" w:cs="Arial"/>
          <w:bCs/>
          <w:sz w:val="20"/>
          <w:szCs w:val="20"/>
        </w:rPr>
        <w:t>esarrollo de la reglamentación sobre Teletrabajo en Colombia</w:t>
      </w:r>
      <w:r w:rsidR="00C85E47" w:rsidRPr="005219F4">
        <w:rPr>
          <w:rFonts w:ascii="Trebuchet MS" w:hAnsi="Trebuchet MS" w:cs="Arial"/>
          <w:bCs/>
          <w:sz w:val="20"/>
          <w:szCs w:val="20"/>
        </w:rPr>
        <w:t>, incluyendo</w:t>
      </w:r>
      <w:r w:rsidR="00962DA4" w:rsidRPr="005219F4">
        <w:rPr>
          <w:rFonts w:ascii="Trebuchet MS" w:hAnsi="Trebuchet MS" w:cs="Arial"/>
          <w:bCs/>
          <w:sz w:val="20"/>
          <w:szCs w:val="20"/>
        </w:rPr>
        <w:t xml:space="preserve"> </w:t>
      </w:r>
      <w:r w:rsidRPr="005219F4">
        <w:rPr>
          <w:rFonts w:ascii="Trebuchet MS" w:hAnsi="Trebuchet MS" w:cs="Arial"/>
          <w:bCs/>
          <w:sz w:val="20"/>
          <w:szCs w:val="20"/>
        </w:rPr>
        <w:t xml:space="preserve">el programa de la Red Nacional de Fomento al Teletrabajo. </w:t>
      </w:r>
    </w:p>
    <w:p w14:paraId="10F0A150" w14:textId="77777777" w:rsidR="00AF330C" w:rsidRPr="005219F4" w:rsidRDefault="00AF330C" w:rsidP="00AF330C">
      <w:pPr>
        <w:spacing w:line="250" w:lineRule="exact"/>
        <w:jc w:val="both"/>
        <w:rPr>
          <w:rFonts w:ascii="Trebuchet MS" w:hAnsi="Trebuchet MS" w:cs="Arial"/>
          <w:bCs/>
          <w:sz w:val="20"/>
          <w:szCs w:val="20"/>
        </w:rPr>
      </w:pPr>
    </w:p>
    <w:p w14:paraId="7A692BBD" w14:textId="77777777" w:rsidR="008B220D" w:rsidRPr="005219F4" w:rsidRDefault="008B220D" w:rsidP="00F528F1">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Mayor capacidad para identificar prioridades y necesidades de cooperación</w:t>
      </w:r>
    </w:p>
    <w:p w14:paraId="2FBFDBE9" w14:textId="77777777" w:rsidR="00AF330C" w:rsidRPr="005219F4" w:rsidRDefault="00AF330C">
      <w:pPr>
        <w:spacing w:line="250" w:lineRule="exact"/>
        <w:jc w:val="both"/>
        <w:rPr>
          <w:rFonts w:ascii="Trebuchet MS" w:hAnsi="Trebuchet MS" w:cs="Arial"/>
          <w:bCs/>
          <w:sz w:val="20"/>
          <w:szCs w:val="20"/>
        </w:rPr>
      </w:pPr>
    </w:p>
    <w:p w14:paraId="6E6442D9" w14:textId="77777777" w:rsidR="008B220D" w:rsidRPr="00F464C0"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Secretaría Técnica de la CIMT consulta a </w:t>
      </w:r>
      <w:r w:rsidRPr="00F464C0">
        <w:rPr>
          <w:rFonts w:ascii="Trebuchet MS" w:hAnsi="Trebuchet MS" w:cs="Arial"/>
          <w:bCs/>
          <w:sz w:val="20"/>
          <w:szCs w:val="20"/>
        </w:rPr>
        <w:t>todos los Ministerios de Trabajo cada dos años, inmediatamente después de cada Conferencia, sobre sus prioridades y necesidades de cooperación.  Este e</w:t>
      </w:r>
      <w:r w:rsidR="00A44E5A" w:rsidRPr="00F464C0">
        <w:rPr>
          <w:rFonts w:ascii="Trebuchet MS" w:hAnsi="Trebuchet MS" w:cs="Arial"/>
          <w:bCs/>
          <w:sz w:val="20"/>
          <w:szCs w:val="20"/>
        </w:rPr>
        <w:t xml:space="preserve">jercicio se ha llevado a cabo hasta el momento cada dos años desde 2005 a 2017 </w:t>
      </w:r>
      <w:r w:rsidRPr="00F464C0">
        <w:rPr>
          <w:rFonts w:ascii="Trebuchet MS" w:hAnsi="Trebuchet MS" w:cs="Arial"/>
          <w:bCs/>
          <w:sz w:val="20"/>
          <w:szCs w:val="20"/>
        </w:rPr>
        <w:t>y puede notarse que algunos países, en especial para los países del Caribe, han mejorado en la claridad de sus respuestas, así como en definir con mayor especificidad las áreas de cooperación.</w:t>
      </w:r>
    </w:p>
    <w:p w14:paraId="17656A6F" w14:textId="77777777" w:rsidR="008B220D" w:rsidRPr="00F464C0" w:rsidRDefault="008B220D">
      <w:pPr>
        <w:spacing w:line="250" w:lineRule="exact"/>
        <w:jc w:val="both"/>
        <w:rPr>
          <w:rFonts w:ascii="Trebuchet MS" w:hAnsi="Trebuchet MS" w:cs="Arial"/>
          <w:bCs/>
          <w:sz w:val="20"/>
          <w:szCs w:val="20"/>
        </w:rPr>
      </w:pPr>
    </w:p>
    <w:p w14:paraId="28B0D182" w14:textId="77777777" w:rsidR="008B220D" w:rsidRPr="005219F4" w:rsidRDefault="008B220D">
      <w:pPr>
        <w:spacing w:line="250" w:lineRule="exact"/>
        <w:jc w:val="both"/>
        <w:rPr>
          <w:rFonts w:ascii="Trebuchet MS" w:hAnsi="Trebuchet MS" w:cs="Arial"/>
          <w:bCs/>
          <w:sz w:val="20"/>
          <w:szCs w:val="20"/>
        </w:rPr>
      </w:pPr>
      <w:r w:rsidRPr="00F464C0">
        <w:rPr>
          <w:rFonts w:ascii="Trebuchet MS" w:hAnsi="Trebuchet MS" w:cs="Arial"/>
          <w:bCs/>
          <w:sz w:val="20"/>
          <w:szCs w:val="20"/>
        </w:rPr>
        <w:t xml:space="preserve">Las convocatorias para la cooperación bilateral de la RIAL, que permiten a los Ministerios presentar propuestas para recibir asistencia técnica de sus pares de la región, han dado la oportunidad a las áreas de asuntos internacionales de consultar a otras áreas dentro del Ministerio cada año sobre sus necesidades de cooperación.  Este ejercicio facilita que se mejoren las capacidades para identificar áreas de cooperación y para elaborar propuestas. En las </w:t>
      </w:r>
      <w:r w:rsidR="00A44E5A" w:rsidRPr="00F464C0">
        <w:rPr>
          <w:rFonts w:ascii="Trebuchet MS" w:hAnsi="Trebuchet MS" w:cs="Arial"/>
          <w:bCs/>
          <w:sz w:val="20"/>
          <w:szCs w:val="20"/>
        </w:rPr>
        <w:t>doce</w:t>
      </w:r>
      <w:r w:rsidR="002C1284" w:rsidRPr="00F464C0">
        <w:rPr>
          <w:rFonts w:ascii="Trebuchet MS" w:hAnsi="Trebuchet MS" w:cs="Arial"/>
          <w:bCs/>
          <w:sz w:val="20"/>
          <w:szCs w:val="20"/>
        </w:rPr>
        <w:t xml:space="preserve"> </w:t>
      </w:r>
      <w:r w:rsidRPr="00F464C0">
        <w:rPr>
          <w:rFonts w:ascii="Trebuchet MS" w:hAnsi="Trebuchet MS" w:cs="Arial"/>
          <w:bCs/>
          <w:sz w:val="20"/>
          <w:szCs w:val="20"/>
        </w:rPr>
        <w:t>convocatorias realizadas ha podido verse que la calidad de las propuestas aumenta año a año para ciertos países, sobre todo en aquellos donde los funcionarios(as) que llevan los temas de cooperación y son el</w:t>
      </w:r>
      <w:r w:rsidRPr="005219F4">
        <w:rPr>
          <w:rFonts w:ascii="Trebuchet MS" w:hAnsi="Trebuchet MS" w:cs="Arial"/>
          <w:bCs/>
          <w:sz w:val="20"/>
          <w:szCs w:val="20"/>
        </w:rPr>
        <w:t xml:space="preserve"> punto focal de la RIAL se han mantenido.  </w:t>
      </w:r>
    </w:p>
    <w:p w14:paraId="22623003" w14:textId="77777777" w:rsidR="008B220D" w:rsidRPr="005219F4" w:rsidRDefault="008B220D">
      <w:pPr>
        <w:spacing w:line="250" w:lineRule="exact"/>
        <w:jc w:val="both"/>
        <w:rPr>
          <w:rFonts w:ascii="Trebuchet MS" w:hAnsi="Trebuchet MS" w:cs="Arial"/>
          <w:bCs/>
          <w:sz w:val="20"/>
          <w:szCs w:val="20"/>
        </w:rPr>
      </w:pPr>
    </w:p>
    <w:p w14:paraId="2BD89704" w14:textId="77777777" w:rsidR="00AF330C" w:rsidRDefault="008B220D" w:rsidP="00AF330C">
      <w:pPr>
        <w:numPr>
          <w:ilvl w:val="0"/>
          <w:numId w:val="11"/>
        </w:numPr>
        <w:tabs>
          <w:tab w:val="clear" w:pos="720"/>
          <w:tab w:val="num" w:pos="360"/>
        </w:tabs>
        <w:spacing w:line="250" w:lineRule="exact"/>
        <w:ind w:left="360"/>
        <w:jc w:val="both"/>
        <w:rPr>
          <w:rFonts w:ascii="Trebuchet MS" w:hAnsi="Trebuchet MS" w:cs="Arial"/>
          <w:b/>
          <w:bCs/>
          <w:sz w:val="20"/>
          <w:szCs w:val="20"/>
        </w:rPr>
      </w:pPr>
      <w:r w:rsidRPr="005219F4">
        <w:rPr>
          <w:rFonts w:ascii="Trebuchet MS" w:hAnsi="Trebuchet MS" w:cs="Arial"/>
          <w:b/>
          <w:bCs/>
          <w:sz w:val="20"/>
          <w:szCs w:val="20"/>
        </w:rPr>
        <w:t>Mayor comunicación y cooperación de cada Ministerio con sus pares de la región</w:t>
      </w:r>
    </w:p>
    <w:p w14:paraId="2F264993" w14:textId="77777777" w:rsidR="008B220D" w:rsidRPr="005219F4" w:rsidRDefault="008B220D">
      <w:pPr>
        <w:spacing w:line="250" w:lineRule="exact"/>
        <w:jc w:val="both"/>
        <w:rPr>
          <w:rFonts w:ascii="Trebuchet MS" w:hAnsi="Trebuchet MS" w:cs="Arial"/>
          <w:bCs/>
          <w:sz w:val="20"/>
          <w:szCs w:val="20"/>
        </w:rPr>
      </w:pPr>
    </w:p>
    <w:p w14:paraId="6AE14D10"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La RIAL ha brindado amplios espacios de interacción entre los Ministerios de Trabajo, tanto a nivel de sus áreas de asuntos internacionales como de sus áreas técnicas.  Los Talleres de la RIAL y las actividades de cooperación bilateral han permitido que funcionarios(as) técnicos se encuentren, debatan e intercambien experiencias sobre sus áreas de especialidad, esto de por sí es un resultado en términos de mayor comunicación, pero el desafío sigue siendo en que esta interacción continúe y se mantenga.   </w:t>
      </w:r>
    </w:p>
    <w:p w14:paraId="605655A6" w14:textId="77777777" w:rsidR="008B220D" w:rsidRPr="005219F4" w:rsidRDefault="008B220D">
      <w:pPr>
        <w:spacing w:line="250" w:lineRule="exact"/>
        <w:jc w:val="both"/>
        <w:rPr>
          <w:rFonts w:ascii="Trebuchet MS" w:hAnsi="Trebuchet MS" w:cs="Arial"/>
          <w:bCs/>
          <w:sz w:val="20"/>
          <w:szCs w:val="20"/>
        </w:rPr>
      </w:pPr>
    </w:p>
    <w:p w14:paraId="6B209E4A" w14:textId="77777777" w:rsidR="008B220D" w:rsidRPr="005219F4" w:rsidRDefault="008B220D">
      <w:pPr>
        <w:spacing w:line="250" w:lineRule="exact"/>
        <w:jc w:val="both"/>
        <w:rPr>
          <w:rFonts w:ascii="Trebuchet MS" w:hAnsi="Trebuchet MS" w:cs="Arial"/>
          <w:bCs/>
          <w:sz w:val="20"/>
          <w:szCs w:val="20"/>
        </w:rPr>
      </w:pPr>
      <w:r w:rsidRPr="005219F4">
        <w:rPr>
          <w:rFonts w:ascii="Trebuchet MS" w:hAnsi="Trebuchet MS" w:cs="Arial"/>
          <w:bCs/>
          <w:sz w:val="20"/>
          <w:szCs w:val="20"/>
        </w:rPr>
        <w:t>Más de la mitad de los participantes en actividades de cooperaci</w:t>
      </w:r>
      <w:r w:rsidRPr="005219F4">
        <w:rPr>
          <w:rFonts w:ascii="Trebuchet MS" w:eastAsia="Arial Unicode MS" w:hAnsi="Trebuchet MS" w:cs="Arial Unicode MS"/>
          <w:bCs/>
          <w:sz w:val="20"/>
          <w:szCs w:val="20"/>
        </w:rPr>
        <w:t xml:space="preserve">ón bilateral </w:t>
      </w:r>
      <w:r w:rsidRPr="005219F4">
        <w:rPr>
          <w:rFonts w:ascii="Trebuchet MS" w:hAnsi="Trebuchet MS" w:cs="Arial"/>
          <w:bCs/>
          <w:sz w:val="20"/>
          <w:szCs w:val="20"/>
        </w:rPr>
        <w:t>reporta que continúa en comunicación con el Ministerio que les brindó asistencia técnica.</w:t>
      </w:r>
      <w:r w:rsidR="005A4ACA" w:rsidRPr="005219F4">
        <w:rPr>
          <w:rFonts w:ascii="Trebuchet MS" w:hAnsi="Trebuchet MS" w:cs="Arial"/>
          <w:bCs/>
          <w:sz w:val="20"/>
          <w:szCs w:val="20"/>
        </w:rPr>
        <w:t xml:space="preserve"> </w:t>
      </w:r>
      <w:r w:rsidR="000D4333" w:rsidRPr="005219F4">
        <w:rPr>
          <w:rFonts w:ascii="Trebuchet MS" w:hAnsi="Trebuchet MS" w:cs="Arial"/>
          <w:bCs/>
          <w:sz w:val="20"/>
          <w:szCs w:val="20"/>
        </w:rPr>
        <w:t xml:space="preserve">Entre estos, también hay países </w:t>
      </w:r>
      <w:r w:rsidRPr="005219F4">
        <w:rPr>
          <w:rFonts w:ascii="Trebuchet MS" w:hAnsi="Trebuchet MS" w:cs="Arial"/>
          <w:bCs/>
          <w:sz w:val="20"/>
          <w:szCs w:val="20"/>
        </w:rPr>
        <w:t>que ha</w:t>
      </w:r>
      <w:r w:rsidR="000D4333" w:rsidRPr="005219F4">
        <w:rPr>
          <w:rFonts w:ascii="Trebuchet MS" w:hAnsi="Trebuchet MS" w:cs="Arial"/>
          <w:bCs/>
          <w:sz w:val="20"/>
          <w:szCs w:val="20"/>
        </w:rPr>
        <w:t>n</w:t>
      </w:r>
      <w:r w:rsidRPr="005219F4">
        <w:rPr>
          <w:rFonts w:ascii="Trebuchet MS" w:hAnsi="Trebuchet MS" w:cs="Arial"/>
          <w:bCs/>
          <w:sz w:val="20"/>
          <w:szCs w:val="20"/>
        </w:rPr>
        <w:t xml:space="preserve"> recibido asistencia técnica adicional en seguimiento a la cooperación</w:t>
      </w:r>
      <w:r w:rsidR="000D4333" w:rsidRPr="005219F4">
        <w:rPr>
          <w:rFonts w:ascii="Trebuchet MS" w:hAnsi="Trebuchet MS" w:cs="Arial"/>
          <w:bCs/>
          <w:sz w:val="20"/>
          <w:szCs w:val="20"/>
        </w:rPr>
        <w:t>. V</w:t>
      </w:r>
      <w:r w:rsidRPr="005219F4">
        <w:rPr>
          <w:rFonts w:ascii="Trebuchet MS" w:hAnsi="Trebuchet MS" w:cs="Arial"/>
          <w:bCs/>
          <w:sz w:val="20"/>
          <w:szCs w:val="20"/>
        </w:rPr>
        <w:t>ale la pena destacar algunos ejemplos concretos en este aspecto:</w:t>
      </w:r>
    </w:p>
    <w:p w14:paraId="5D6566AE" w14:textId="77777777" w:rsidR="008B220D" w:rsidRPr="005219F4" w:rsidRDefault="008B220D">
      <w:pPr>
        <w:spacing w:line="250" w:lineRule="exact"/>
        <w:jc w:val="both"/>
        <w:rPr>
          <w:rFonts w:ascii="Trebuchet MS" w:hAnsi="Trebuchet MS" w:cs="Arial"/>
          <w:bCs/>
          <w:sz w:val="20"/>
          <w:szCs w:val="20"/>
        </w:rPr>
      </w:pPr>
    </w:p>
    <w:p w14:paraId="16210D56" w14:textId="781CD4AA" w:rsidR="00A32E36" w:rsidRPr="00F62C84" w:rsidRDefault="00A32E36" w:rsidP="00A32E36">
      <w:pPr>
        <w:numPr>
          <w:ilvl w:val="1"/>
          <w:numId w:val="1"/>
        </w:numPr>
        <w:tabs>
          <w:tab w:val="clear" w:pos="1440"/>
          <w:tab w:val="num" w:pos="360"/>
        </w:tabs>
        <w:spacing w:line="250" w:lineRule="exact"/>
        <w:ind w:left="360"/>
        <w:jc w:val="both"/>
        <w:rPr>
          <w:rFonts w:ascii="Trebuchet MS" w:hAnsi="Trebuchet MS" w:cs="Arial"/>
          <w:b/>
          <w:bCs/>
          <w:sz w:val="20"/>
          <w:szCs w:val="20"/>
        </w:rPr>
      </w:pPr>
      <w:r w:rsidRPr="00F62C84">
        <w:rPr>
          <w:rFonts w:ascii="Trebuchet MS" w:hAnsi="Trebuchet MS" w:cs="Arial"/>
          <w:bCs/>
          <w:sz w:val="20"/>
          <w:szCs w:val="20"/>
        </w:rPr>
        <w:lastRenderedPageBreak/>
        <w:t xml:space="preserve">En seguimiento a una cooperación bilateral RIAL en 2017, el Ministerio de Trabajo, Empleo y Seguridad Social de Paraguay recibió en 2019 una asesoría técnica adicional del Ministerio de Trabajo de Argentina para fortalecer la operación de los centros de formación profesional administrados por las centrales obreras. En su informe final, la delegación paraguaya señaló que perseguirán más mejoras en sus servicios de formación profesional con asesoría de sus pares argentinos.   </w:t>
      </w:r>
    </w:p>
    <w:p w14:paraId="0D0953D8" w14:textId="77777777" w:rsidR="00A32E36" w:rsidRPr="00A32E36" w:rsidRDefault="00A32E36" w:rsidP="00A32E36">
      <w:pPr>
        <w:spacing w:line="250" w:lineRule="exact"/>
        <w:ind w:left="360"/>
        <w:jc w:val="both"/>
        <w:rPr>
          <w:rFonts w:ascii="Trebuchet MS" w:hAnsi="Trebuchet MS" w:cs="Arial"/>
          <w:sz w:val="20"/>
          <w:szCs w:val="20"/>
        </w:rPr>
      </w:pPr>
    </w:p>
    <w:p w14:paraId="39E23067" w14:textId="77777777" w:rsidR="008B220D" w:rsidRPr="005219F4" w:rsidRDefault="008B220D" w:rsidP="005C0D7D">
      <w:pPr>
        <w:numPr>
          <w:ilvl w:val="1"/>
          <w:numId w:val="1"/>
        </w:numPr>
        <w:tabs>
          <w:tab w:val="clear" w:pos="1440"/>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El Ministerio de Trabajo y Seguridad Social de Costa Rica, luego de recibir asistencia técnica del Ministerio de Trabajo, Empleo y Seguridad Social de Argentina para el fortalecimiento de las oficinas municipales de empleo, recibió apoyo económico de este mismo Ministerio para participar en el Taller sobre Servicios Públicos de Empleo que se realizó en Ciudad de México en 2011. </w:t>
      </w:r>
    </w:p>
    <w:p w14:paraId="3567BC54" w14:textId="77777777" w:rsidR="008B220D" w:rsidRPr="005219F4" w:rsidRDefault="008B220D" w:rsidP="00725FFB">
      <w:pPr>
        <w:spacing w:line="250" w:lineRule="exact"/>
        <w:jc w:val="both"/>
        <w:rPr>
          <w:rFonts w:ascii="Trebuchet MS" w:hAnsi="Trebuchet MS" w:cs="Arial"/>
          <w:sz w:val="20"/>
          <w:szCs w:val="20"/>
        </w:rPr>
      </w:pPr>
    </w:p>
    <w:p w14:paraId="67B0C558" w14:textId="77777777" w:rsidR="008B220D" w:rsidRPr="005219F4" w:rsidRDefault="008B220D" w:rsidP="00276E71">
      <w:pPr>
        <w:numPr>
          <w:ilvl w:val="1"/>
          <w:numId w:val="1"/>
        </w:numPr>
        <w:tabs>
          <w:tab w:val="clear" w:pos="1440"/>
          <w:tab w:val="num" w:pos="360"/>
        </w:tabs>
        <w:spacing w:line="250" w:lineRule="exact"/>
        <w:ind w:left="360"/>
        <w:jc w:val="both"/>
        <w:rPr>
          <w:rFonts w:ascii="Trebuchet MS" w:hAnsi="Trebuchet MS" w:cs="Arial"/>
          <w:b/>
          <w:bCs/>
          <w:sz w:val="20"/>
          <w:szCs w:val="20"/>
        </w:rPr>
      </w:pPr>
      <w:r w:rsidRPr="005219F4">
        <w:rPr>
          <w:rFonts w:ascii="Trebuchet MS" w:hAnsi="Trebuchet MS" w:cs="Arial"/>
          <w:sz w:val="20"/>
          <w:szCs w:val="20"/>
        </w:rPr>
        <w:t xml:space="preserve">El Ministerio de Trabajo de Colombia, luego de recibir asistencia del Ministerio de Trabajo y Empleo de Brasil, presentó a través de la Cuarta Convocatoria RIAL, una nueva solicitud de cooperación bilateral en los temas de Trabajo Decente y Erradicación del Trabajo Infantil. Esta propuesta fue seleccionada y su resultado fue la realización de una visita en 2011 de funcionarios de la Dirección de Inspección Vigilancia y Control del Trabajo de Colombia a Brasil. </w:t>
      </w:r>
      <w:r w:rsidR="003F44FE" w:rsidRPr="005219F4">
        <w:rPr>
          <w:rFonts w:ascii="Trebuchet MS" w:hAnsi="Trebuchet MS" w:cs="Arial"/>
          <w:sz w:val="20"/>
          <w:szCs w:val="20"/>
        </w:rPr>
        <w:br/>
      </w:r>
    </w:p>
    <w:p w14:paraId="038FB137" w14:textId="77777777" w:rsidR="008B220D" w:rsidRPr="005219F4" w:rsidRDefault="008B220D" w:rsidP="00276E71">
      <w:pPr>
        <w:numPr>
          <w:ilvl w:val="1"/>
          <w:numId w:val="1"/>
        </w:numPr>
        <w:tabs>
          <w:tab w:val="clear" w:pos="1440"/>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El Ministerio de Trabajo de Bahamas, en seguimiento a una cooperación técnica en Seguridad y Salud en el trabajo con el Departamento de Trabajo de los Estados Unidos, presentó una propuesta de seguimiento durante la Tercera Convocatoria de la RIAL. Dicha propuesta fue seleccionada y Bahamas recibió en 2011 a un grupo de expertos de la </w:t>
      </w:r>
      <w:r w:rsidRPr="005219F4">
        <w:rPr>
          <w:rFonts w:ascii="Trebuchet MS" w:hAnsi="Trebuchet MS" w:cs="Tahoma"/>
          <w:sz w:val="20"/>
          <w:szCs w:val="20"/>
          <w:shd w:val="clear" w:color="auto" w:fill="FFFFFF"/>
        </w:rPr>
        <w:t>Administración de Seguridad y Salud Ocupacional (OSHA)</w:t>
      </w:r>
      <w:r w:rsidRPr="005219F4">
        <w:rPr>
          <w:rFonts w:ascii="Trebuchet MS" w:hAnsi="Trebuchet MS" w:cs="Arial"/>
          <w:sz w:val="20"/>
          <w:szCs w:val="20"/>
        </w:rPr>
        <w:t xml:space="preserve">. Cabe destacar que la relación entre ambas instituciones ha seguido fortaleciéndose debido a mutuos intereses en esta área. </w:t>
      </w:r>
    </w:p>
    <w:p w14:paraId="3A8E4234" w14:textId="77777777" w:rsidR="008B220D" w:rsidRPr="005219F4" w:rsidRDefault="008B220D" w:rsidP="00276E71">
      <w:pPr>
        <w:spacing w:line="250" w:lineRule="exact"/>
        <w:jc w:val="both"/>
        <w:rPr>
          <w:rFonts w:ascii="Trebuchet MS" w:hAnsi="Trebuchet MS" w:cs="Arial"/>
          <w:b/>
          <w:bCs/>
          <w:sz w:val="20"/>
          <w:szCs w:val="20"/>
        </w:rPr>
      </w:pPr>
    </w:p>
    <w:p w14:paraId="7E8E99B5" w14:textId="77777777" w:rsidR="008B220D" w:rsidRPr="004C713A" w:rsidRDefault="008B220D" w:rsidP="00276E71">
      <w:pPr>
        <w:numPr>
          <w:ilvl w:val="1"/>
          <w:numId w:val="1"/>
        </w:numPr>
        <w:tabs>
          <w:tab w:val="clear" w:pos="1440"/>
          <w:tab w:val="num" w:pos="360"/>
        </w:tabs>
        <w:spacing w:line="250" w:lineRule="exact"/>
        <w:ind w:left="360"/>
        <w:jc w:val="both"/>
        <w:rPr>
          <w:rFonts w:ascii="Trebuchet MS" w:hAnsi="Trebuchet MS" w:cs="Arial"/>
          <w:b/>
          <w:bCs/>
          <w:sz w:val="20"/>
          <w:szCs w:val="20"/>
        </w:rPr>
      </w:pPr>
      <w:r w:rsidRPr="005219F4">
        <w:rPr>
          <w:rFonts w:ascii="Trebuchet MS" w:hAnsi="Trebuchet MS" w:cs="Arial"/>
          <w:sz w:val="20"/>
          <w:szCs w:val="20"/>
        </w:rPr>
        <w:t xml:space="preserve">El Ministerio de Trabajo de Trinidad y Tobago presentó a través de la RIAL una propuesta de cooperación en el tema de Salud y Seguridad en el Trabajo con el Departamento de Trabajo de los Estados Unidos. Esta actividad se realizó en el 2011 durante la Cuarta Convocatoria RIAL. </w:t>
      </w:r>
    </w:p>
    <w:p w14:paraId="3FABA645" w14:textId="77777777" w:rsidR="004C713A" w:rsidRDefault="004C713A" w:rsidP="004C713A">
      <w:pPr>
        <w:pStyle w:val="ListParagraph"/>
        <w:rPr>
          <w:rFonts w:ascii="Trebuchet MS" w:hAnsi="Trebuchet MS" w:cs="Arial"/>
          <w:b/>
          <w:bCs/>
          <w:sz w:val="20"/>
          <w:szCs w:val="20"/>
        </w:rPr>
      </w:pPr>
    </w:p>
    <w:p w14:paraId="37168619" w14:textId="77777777" w:rsidR="00AF330C" w:rsidRDefault="00AF330C" w:rsidP="00AF330C">
      <w:pPr>
        <w:pStyle w:val="MediumGrid1-Accent21"/>
        <w:rPr>
          <w:rFonts w:ascii="Trebuchet MS" w:hAnsi="Trebuchet MS" w:cs="Arial"/>
          <w:b/>
          <w:bCs/>
          <w:sz w:val="20"/>
          <w:szCs w:val="20"/>
        </w:rPr>
      </w:pPr>
    </w:p>
    <w:p w14:paraId="163F8B18" w14:textId="77777777" w:rsidR="004B1074" w:rsidRDefault="004B1074" w:rsidP="00AF330C">
      <w:pPr>
        <w:pStyle w:val="MediumGrid1-Accent21"/>
        <w:rPr>
          <w:rFonts w:ascii="Trebuchet MS" w:hAnsi="Trebuchet MS" w:cs="Arial"/>
          <w:b/>
          <w:bCs/>
          <w:sz w:val="20"/>
          <w:szCs w:val="20"/>
        </w:rPr>
      </w:pPr>
    </w:p>
    <w:p w14:paraId="76234F89" w14:textId="32E0DC6D" w:rsidR="008B220D" w:rsidRPr="00FD3F51" w:rsidRDefault="008B220D">
      <w:pPr>
        <w:spacing w:line="250" w:lineRule="exact"/>
        <w:jc w:val="both"/>
        <w:rPr>
          <w:rFonts w:ascii="Trebuchet MS" w:hAnsi="Trebuchet MS" w:cs="Arial"/>
          <w:b/>
          <w:sz w:val="22"/>
          <w:szCs w:val="22"/>
        </w:rPr>
      </w:pPr>
      <w:r w:rsidRPr="00FD3F51">
        <w:rPr>
          <w:rFonts w:ascii="Trebuchet MS" w:hAnsi="Trebuchet MS" w:cs="Arial"/>
          <w:b/>
          <w:sz w:val="22"/>
          <w:szCs w:val="22"/>
        </w:rPr>
        <w:t>I</w:t>
      </w:r>
      <w:r w:rsidR="00A6784E">
        <w:rPr>
          <w:rFonts w:ascii="Trebuchet MS" w:hAnsi="Trebuchet MS" w:cs="Arial"/>
          <w:b/>
          <w:sz w:val="22"/>
          <w:szCs w:val="22"/>
        </w:rPr>
        <w:t>V</w:t>
      </w:r>
      <w:r w:rsidRPr="00FD3F51">
        <w:rPr>
          <w:rFonts w:ascii="Trebuchet MS" w:hAnsi="Trebuchet MS" w:cs="Arial"/>
          <w:b/>
          <w:sz w:val="22"/>
          <w:szCs w:val="22"/>
        </w:rPr>
        <w:t xml:space="preserve">. ACTIVIDADES  </w:t>
      </w:r>
    </w:p>
    <w:p w14:paraId="43AF2E89" w14:textId="77777777" w:rsidR="008B220D" w:rsidRPr="005219F4" w:rsidRDefault="008B220D">
      <w:pPr>
        <w:spacing w:line="250" w:lineRule="exact"/>
        <w:jc w:val="both"/>
        <w:rPr>
          <w:rFonts w:ascii="Trebuchet MS" w:hAnsi="Trebuchet MS" w:cs="Arial"/>
          <w:bCs/>
          <w:sz w:val="20"/>
          <w:szCs w:val="20"/>
        </w:rPr>
      </w:pPr>
    </w:p>
    <w:p w14:paraId="329909AC" w14:textId="77777777" w:rsidR="008B220D" w:rsidRPr="00940A99" w:rsidRDefault="00206C63">
      <w:pPr>
        <w:spacing w:line="250" w:lineRule="exact"/>
        <w:jc w:val="both"/>
        <w:rPr>
          <w:rFonts w:ascii="Trebuchet MS" w:hAnsi="Trebuchet MS" w:cs="Arial"/>
          <w:bCs/>
          <w:sz w:val="20"/>
          <w:szCs w:val="20"/>
        </w:rPr>
      </w:pPr>
      <w:r w:rsidRPr="005219F4">
        <w:rPr>
          <w:rFonts w:ascii="Trebuchet MS" w:hAnsi="Trebuchet MS" w:cs="Arial"/>
          <w:bCs/>
          <w:sz w:val="20"/>
          <w:szCs w:val="20"/>
        </w:rPr>
        <w:t xml:space="preserve">A </w:t>
      </w:r>
      <w:proofErr w:type="gramStart"/>
      <w:r w:rsidRPr="005219F4">
        <w:rPr>
          <w:rFonts w:ascii="Trebuchet MS" w:hAnsi="Trebuchet MS" w:cs="Arial"/>
          <w:bCs/>
          <w:sz w:val="20"/>
          <w:szCs w:val="20"/>
        </w:rPr>
        <w:t>continuación</w:t>
      </w:r>
      <w:proofErr w:type="gramEnd"/>
      <w:r w:rsidRPr="005219F4">
        <w:rPr>
          <w:rFonts w:ascii="Trebuchet MS" w:hAnsi="Trebuchet MS" w:cs="Arial"/>
          <w:bCs/>
          <w:sz w:val="20"/>
          <w:szCs w:val="20"/>
        </w:rPr>
        <w:t xml:space="preserve"> se presenta </w:t>
      </w:r>
      <w:r w:rsidR="007758E8" w:rsidRPr="005219F4">
        <w:rPr>
          <w:rFonts w:ascii="Trebuchet MS" w:hAnsi="Trebuchet MS" w:cs="Arial"/>
          <w:bCs/>
          <w:sz w:val="20"/>
          <w:szCs w:val="20"/>
        </w:rPr>
        <w:t>un</w:t>
      </w:r>
      <w:r w:rsidR="008B220D" w:rsidRPr="005219F4">
        <w:rPr>
          <w:rFonts w:ascii="Trebuchet MS" w:hAnsi="Trebuchet MS" w:cs="Arial"/>
          <w:bCs/>
          <w:sz w:val="20"/>
          <w:szCs w:val="20"/>
        </w:rPr>
        <w:t xml:space="preserve"> mayor detalle sobre los productos de la RIAL y se describen las actividades realizadas para lograrlos:</w:t>
      </w:r>
    </w:p>
    <w:p w14:paraId="3414E566" w14:textId="77777777" w:rsidR="008B220D" w:rsidRPr="00940A99" w:rsidRDefault="008B220D">
      <w:pPr>
        <w:spacing w:line="250" w:lineRule="exact"/>
        <w:jc w:val="both"/>
        <w:rPr>
          <w:rFonts w:ascii="Trebuchet MS" w:hAnsi="Trebuchet MS" w:cs="Arial"/>
          <w:bCs/>
          <w:sz w:val="20"/>
          <w:szCs w:val="20"/>
        </w:rPr>
      </w:pPr>
    </w:p>
    <w:p w14:paraId="4DBE4BEF" w14:textId="32508B7A" w:rsidR="008B220D" w:rsidRPr="00940A99" w:rsidRDefault="008B220D" w:rsidP="00636FAF">
      <w:pPr>
        <w:numPr>
          <w:ilvl w:val="4"/>
          <w:numId w:val="12"/>
        </w:numPr>
        <w:tabs>
          <w:tab w:val="num" w:pos="360"/>
        </w:tabs>
        <w:spacing w:line="250" w:lineRule="exact"/>
        <w:ind w:left="360"/>
        <w:jc w:val="both"/>
        <w:rPr>
          <w:rFonts w:ascii="Trebuchet MS" w:hAnsi="Trebuchet MS" w:cs="Arial"/>
          <w:sz w:val="20"/>
          <w:szCs w:val="20"/>
        </w:rPr>
      </w:pPr>
      <w:r w:rsidRPr="00940A99">
        <w:rPr>
          <w:rFonts w:ascii="Trebuchet MS" w:hAnsi="Trebuchet MS" w:cs="Arial"/>
          <w:sz w:val="20"/>
          <w:szCs w:val="20"/>
        </w:rPr>
        <w:t xml:space="preserve">Planeación, organización y desarrollo de </w:t>
      </w:r>
      <w:r w:rsidR="0070465F" w:rsidRPr="00940A99">
        <w:rPr>
          <w:rFonts w:ascii="Trebuchet MS" w:hAnsi="Trebuchet MS" w:cs="Arial"/>
          <w:b/>
          <w:bCs/>
          <w:sz w:val="20"/>
          <w:szCs w:val="20"/>
          <w:u w:val="single"/>
        </w:rPr>
        <w:t>veinti</w:t>
      </w:r>
      <w:r w:rsidR="004C1070" w:rsidRPr="00940A99">
        <w:rPr>
          <w:rFonts w:ascii="Trebuchet MS" w:hAnsi="Trebuchet MS" w:cs="Arial"/>
          <w:b/>
          <w:bCs/>
          <w:sz w:val="20"/>
          <w:szCs w:val="20"/>
          <w:u w:val="single"/>
        </w:rPr>
        <w:t>siete</w:t>
      </w:r>
      <w:r w:rsidRPr="00940A99">
        <w:rPr>
          <w:rFonts w:ascii="Trebuchet MS" w:hAnsi="Trebuchet MS" w:cs="Arial"/>
          <w:b/>
          <w:bCs/>
          <w:sz w:val="20"/>
          <w:szCs w:val="20"/>
          <w:u w:val="single"/>
        </w:rPr>
        <w:t xml:space="preserve"> (2</w:t>
      </w:r>
      <w:r w:rsidR="004C1070" w:rsidRPr="00940A99">
        <w:rPr>
          <w:rFonts w:ascii="Trebuchet MS" w:hAnsi="Trebuchet MS" w:cs="Arial"/>
          <w:b/>
          <w:bCs/>
          <w:sz w:val="20"/>
          <w:szCs w:val="20"/>
          <w:u w:val="single"/>
        </w:rPr>
        <w:t xml:space="preserve">7) </w:t>
      </w:r>
      <w:r w:rsidRPr="00940A99">
        <w:rPr>
          <w:rFonts w:ascii="Trebuchet MS" w:hAnsi="Trebuchet MS" w:cs="Arial"/>
          <w:b/>
          <w:bCs/>
          <w:sz w:val="20"/>
          <w:szCs w:val="20"/>
          <w:u w:val="single"/>
        </w:rPr>
        <w:t>talleres o seminarios hemisféricos</w:t>
      </w:r>
      <w:r w:rsidRPr="00940A99">
        <w:rPr>
          <w:rFonts w:ascii="Trebuchet MS" w:hAnsi="Trebuchet MS" w:cs="Arial"/>
          <w:sz w:val="20"/>
          <w:szCs w:val="20"/>
        </w:rPr>
        <w:t xml:space="preserve"> en áreas prioritarias definidas por la Conferencia Interamericana de Ministros de Trabajo (CIMT).  </w:t>
      </w:r>
      <w:r w:rsidRPr="00940A99">
        <w:rPr>
          <w:rFonts w:ascii="Trebuchet MS" w:hAnsi="Trebuchet MS"/>
          <w:sz w:val="20"/>
          <w:szCs w:val="20"/>
        </w:rPr>
        <w:t>Estos Talleres permiten intercambiar y analizar experiencias, sostener un diálogo técnico entre Ministerios, empleadores, trabajadores, organismos internacionales y sociedad civil, e identificar lecciones aprendidas y recomendaciones de política.  Se destaca una amplia participación y representación subregional de los Ministerios de Trabajo (2</w:t>
      </w:r>
      <w:r w:rsidR="0070465F" w:rsidRPr="00940A99">
        <w:rPr>
          <w:rFonts w:ascii="Trebuchet MS" w:hAnsi="Trebuchet MS"/>
          <w:sz w:val="20"/>
          <w:szCs w:val="20"/>
        </w:rPr>
        <w:t>2</w:t>
      </w:r>
      <w:r w:rsidRPr="00940A99">
        <w:rPr>
          <w:rFonts w:ascii="Trebuchet MS" w:hAnsi="Trebuchet MS"/>
          <w:sz w:val="20"/>
          <w:szCs w:val="20"/>
        </w:rPr>
        <w:t xml:space="preserve"> en promedio por Taller); la presencia en todos ellos de COSATE, CEATAL y la OIT; así como la participación en varios de ellos de BID, CEPAL, OPS y Banco Mundial. </w:t>
      </w:r>
      <w:r w:rsidRPr="00940A99">
        <w:rPr>
          <w:rFonts w:ascii="Trebuchet MS" w:hAnsi="Trebuchet MS" w:cs="Arial"/>
          <w:sz w:val="20"/>
          <w:szCs w:val="20"/>
        </w:rPr>
        <w:t>Las áreas de estos talleres son establecidas por las autoridades de la CIMT en sus reuniones de planeació</w:t>
      </w:r>
      <w:r w:rsidR="0082775D" w:rsidRPr="00940A99">
        <w:rPr>
          <w:rFonts w:ascii="Trebuchet MS" w:hAnsi="Trebuchet MS" w:cs="Arial"/>
          <w:sz w:val="20"/>
          <w:szCs w:val="20"/>
        </w:rPr>
        <w:t>n y seguimiento</w:t>
      </w:r>
      <w:r w:rsidRPr="00940A99">
        <w:rPr>
          <w:rFonts w:ascii="Trebuchet MS" w:hAnsi="Trebuchet MS" w:cs="Arial"/>
          <w:sz w:val="20"/>
          <w:szCs w:val="20"/>
        </w:rPr>
        <w:t xml:space="preserve">, </w:t>
      </w:r>
      <w:proofErr w:type="gramStart"/>
      <w:r w:rsidRPr="00940A99">
        <w:rPr>
          <w:rFonts w:ascii="Trebuchet MS" w:hAnsi="Trebuchet MS" w:cs="Arial"/>
          <w:sz w:val="20"/>
          <w:szCs w:val="20"/>
        </w:rPr>
        <w:t>de acuerdo a</w:t>
      </w:r>
      <w:proofErr w:type="gramEnd"/>
      <w:r w:rsidRPr="00940A99">
        <w:rPr>
          <w:rFonts w:ascii="Trebuchet MS" w:hAnsi="Trebuchet MS" w:cs="Arial"/>
          <w:sz w:val="20"/>
          <w:szCs w:val="20"/>
        </w:rPr>
        <w:t xml:space="preserve"> una encuesta administrada por la SEDI/OEA en la que se consultan las necesidades de capacitación de los Ministerios de Trabajo.  Toda la información de cada uno de estos talleres, incluyendo presentaciones, conclusiones y participantes, se encuentra en la página web de la RIAL. En el Anexo 1 se encuentra un breve resumen de cada uno. </w:t>
      </w:r>
      <w:proofErr w:type="gramStart"/>
      <w:r w:rsidRPr="00940A99">
        <w:rPr>
          <w:rFonts w:ascii="Trebuchet MS" w:hAnsi="Trebuchet MS" w:cs="Arial"/>
          <w:sz w:val="20"/>
          <w:szCs w:val="20"/>
        </w:rPr>
        <w:t>Además</w:t>
      </w:r>
      <w:proofErr w:type="gramEnd"/>
      <w:r w:rsidRPr="00940A99">
        <w:rPr>
          <w:rFonts w:ascii="Trebuchet MS" w:hAnsi="Trebuchet MS" w:cs="Arial"/>
          <w:sz w:val="20"/>
          <w:szCs w:val="20"/>
        </w:rPr>
        <w:t xml:space="preserve"> se avanza en la realización de </w:t>
      </w:r>
      <w:r w:rsidR="002E2087" w:rsidRPr="00940A99">
        <w:rPr>
          <w:rFonts w:ascii="Trebuchet MS" w:hAnsi="Trebuchet MS" w:cs="Arial"/>
          <w:sz w:val="20"/>
          <w:szCs w:val="20"/>
        </w:rPr>
        <w:t xml:space="preserve">diálogos y </w:t>
      </w:r>
      <w:r w:rsidRPr="00940A99">
        <w:rPr>
          <w:rFonts w:ascii="Trebuchet MS" w:hAnsi="Trebuchet MS" w:cs="Arial"/>
          <w:sz w:val="20"/>
          <w:szCs w:val="20"/>
        </w:rPr>
        <w:t xml:space="preserve">seminarios virtuales, según se detalla en literales </w:t>
      </w:r>
      <w:r w:rsidR="00E029DF" w:rsidRPr="00940A99">
        <w:rPr>
          <w:rFonts w:ascii="Trebuchet MS" w:hAnsi="Trebuchet MS" w:cs="Arial"/>
          <w:sz w:val="20"/>
          <w:szCs w:val="20"/>
        </w:rPr>
        <w:t>l</w:t>
      </w:r>
      <w:r w:rsidRPr="00940A99">
        <w:rPr>
          <w:rFonts w:ascii="Trebuchet MS" w:hAnsi="Trebuchet MS" w:cs="Arial"/>
          <w:sz w:val="20"/>
          <w:szCs w:val="20"/>
        </w:rPr>
        <w:t>) y p) de esta sección.</w:t>
      </w:r>
      <w:r w:rsidR="007C2F65" w:rsidRPr="00940A99">
        <w:rPr>
          <w:rFonts w:ascii="Trebuchet MS" w:hAnsi="Trebuchet MS" w:cs="Arial"/>
          <w:sz w:val="20"/>
          <w:szCs w:val="20"/>
        </w:rPr>
        <w:t xml:space="preserve"> </w:t>
      </w:r>
    </w:p>
    <w:p w14:paraId="1873DE6D" w14:textId="4EC96CEE" w:rsidR="008B220D" w:rsidRPr="00940A99" w:rsidRDefault="008B220D" w:rsidP="00834801">
      <w:pPr>
        <w:numPr>
          <w:ilvl w:val="4"/>
          <w:numId w:val="12"/>
        </w:numPr>
        <w:tabs>
          <w:tab w:val="num" w:pos="360"/>
        </w:tabs>
        <w:spacing w:line="250" w:lineRule="exact"/>
        <w:ind w:left="360"/>
        <w:jc w:val="both"/>
        <w:rPr>
          <w:rFonts w:ascii="Trebuchet MS" w:hAnsi="Trebuchet MS" w:cs="Arial"/>
          <w:sz w:val="20"/>
          <w:szCs w:val="20"/>
        </w:rPr>
      </w:pPr>
      <w:r w:rsidRPr="00366B91">
        <w:rPr>
          <w:rFonts w:ascii="Trebuchet MS" w:hAnsi="Trebuchet MS" w:cs="Arial"/>
          <w:sz w:val="20"/>
          <w:szCs w:val="20"/>
        </w:rPr>
        <w:lastRenderedPageBreak/>
        <w:t>Consulta permanente e identificación de programas desarrolla</w:t>
      </w:r>
      <w:r w:rsidRPr="00940A99">
        <w:rPr>
          <w:rFonts w:ascii="Trebuchet MS" w:hAnsi="Trebuchet MS" w:cs="Arial"/>
          <w:sz w:val="20"/>
          <w:szCs w:val="20"/>
        </w:rPr>
        <w:t xml:space="preserve">dos por los Ministerios de Trabajo de la región que han mostrado resultados positivos y que son ofrecidos para la cooperación horizontal. </w:t>
      </w:r>
      <w:r w:rsidR="00D13E47" w:rsidRPr="00940A99">
        <w:rPr>
          <w:rFonts w:ascii="Trebuchet MS" w:hAnsi="Trebuchet MS" w:cs="Arial"/>
          <w:sz w:val="20"/>
          <w:szCs w:val="20"/>
        </w:rPr>
        <w:t>Estos programas se encuentran</w:t>
      </w:r>
      <w:r w:rsidRPr="00940A99">
        <w:rPr>
          <w:rFonts w:ascii="Trebuchet MS" w:hAnsi="Trebuchet MS" w:cs="Arial"/>
          <w:sz w:val="20"/>
          <w:szCs w:val="20"/>
        </w:rPr>
        <w:t xml:space="preserve"> en el Portafolio de Programas de la RIAL, que se encuentra en línea y que cuenta con un total de</w:t>
      </w:r>
      <w:r w:rsidR="007B3D27" w:rsidRPr="00940A99">
        <w:rPr>
          <w:rFonts w:ascii="Trebuchet MS" w:hAnsi="Trebuchet MS" w:cs="Arial"/>
          <w:sz w:val="20"/>
          <w:szCs w:val="20"/>
        </w:rPr>
        <w:t xml:space="preserve"> </w:t>
      </w:r>
      <w:r w:rsidR="00D13E47" w:rsidRPr="00940A99">
        <w:rPr>
          <w:rFonts w:ascii="Trebuchet MS" w:hAnsi="Trebuchet MS" w:cs="Arial"/>
          <w:sz w:val="20"/>
          <w:szCs w:val="20"/>
          <w:u w:val="single"/>
        </w:rPr>
        <w:t>200</w:t>
      </w:r>
      <w:r w:rsidRPr="00940A99">
        <w:rPr>
          <w:rFonts w:ascii="Trebuchet MS" w:hAnsi="Trebuchet MS" w:cs="Arial"/>
          <w:sz w:val="20"/>
          <w:szCs w:val="20"/>
          <w:u w:val="single"/>
        </w:rPr>
        <w:t xml:space="preserve"> programas registrados a la fecha</w:t>
      </w:r>
      <w:r w:rsidRPr="00940A99">
        <w:rPr>
          <w:rFonts w:ascii="Trebuchet MS" w:hAnsi="Trebuchet MS" w:cs="Arial"/>
          <w:sz w:val="20"/>
          <w:szCs w:val="20"/>
        </w:rPr>
        <w:t>.</w:t>
      </w:r>
      <w:r w:rsidR="003B66F4" w:rsidRPr="00940A99">
        <w:rPr>
          <w:rFonts w:ascii="Trebuchet MS" w:hAnsi="Trebuchet MS" w:cs="Arial"/>
          <w:sz w:val="20"/>
          <w:szCs w:val="20"/>
        </w:rPr>
        <w:t xml:space="preserve">  </w:t>
      </w:r>
      <w:r w:rsidR="00366B91" w:rsidRPr="00940A99">
        <w:rPr>
          <w:rFonts w:ascii="Trebuchet MS" w:hAnsi="Trebuchet MS" w:cs="Arial"/>
          <w:sz w:val="20"/>
          <w:szCs w:val="20"/>
        </w:rPr>
        <w:t xml:space="preserve">Los programas se revisan y actualizan permanentemente </w:t>
      </w:r>
      <w:r w:rsidR="003B66F4" w:rsidRPr="00940A99">
        <w:rPr>
          <w:rFonts w:ascii="Trebuchet MS" w:hAnsi="Trebuchet MS" w:cs="Arial"/>
          <w:sz w:val="20"/>
          <w:szCs w:val="20"/>
        </w:rPr>
        <w:t>en consulta con los Ministerios de Trabajo.</w:t>
      </w:r>
    </w:p>
    <w:p w14:paraId="3028C3D4" w14:textId="77777777" w:rsidR="008B220D" w:rsidRPr="00940A99" w:rsidRDefault="008B220D" w:rsidP="00834801">
      <w:pPr>
        <w:spacing w:line="250" w:lineRule="exact"/>
        <w:jc w:val="both"/>
        <w:rPr>
          <w:rFonts w:ascii="Trebuchet MS" w:hAnsi="Trebuchet MS" w:cs="Arial"/>
          <w:sz w:val="20"/>
          <w:szCs w:val="20"/>
        </w:rPr>
      </w:pPr>
    </w:p>
    <w:p w14:paraId="26ED79C1" w14:textId="1BD40C27" w:rsidR="008B220D" w:rsidRPr="00940A99" w:rsidRDefault="00962DA4" w:rsidP="00834801">
      <w:pPr>
        <w:numPr>
          <w:ilvl w:val="4"/>
          <w:numId w:val="12"/>
        </w:numPr>
        <w:tabs>
          <w:tab w:val="num" w:pos="360"/>
        </w:tabs>
        <w:spacing w:line="250" w:lineRule="exact"/>
        <w:ind w:left="360"/>
        <w:jc w:val="both"/>
        <w:rPr>
          <w:rFonts w:ascii="Trebuchet MS" w:hAnsi="Trebuchet MS" w:cs="Arial"/>
          <w:sz w:val="20"/>
          <w:szCs w:val="20"/>
        </w:rPr>
      </w:pPr>
      <w:r w:rsidRPr="00940A99">
        <w:rPr>
          <w:rFonts w:ascii="Trebuchet MS" w:hAnsi="Trebuchet MS" w:cs="Arial"/>
          <w:sz w:val="20"/>
          <w:szCs w:val="20"/>
        </w:rPr>
        <w:t xml:space="preserve">El </w:t>
      </w:r>
      <w:r w:rsidR="008B220D" w:rsidRPr="00940A99">
        <w:rPr>
          <w:rFonts w:ascii="Trebuchet MS" w:hAnsi="Trebuchet MS" w:cs="Arial"/>
          <w:b/>
          <w:sz w:val="20"/>
          <w:szCs w:val="20"/>
          <w:u w:val="single"/>
        </w:rPr>
        <w:t>Portafolio de Programas de la RIAL</w:t>
      </w:r>
      <w:r w:rsidRPr="00940A99">
        <w:rPr>
          <w:rFonts w:ascii="Trebuchet MS" w:hAnsi="Trebuchet MS" w:cs="Arial"/>
          <w:b/>
          <w:sz w:val="20"/>
          <w:szCs w:val="20"/>
        </w:rPr>
        <w:t xml:space="preserve"> </w:t>
      </w:r>
      <w:r w:rsidR="003E50DF" w:rsidRPr="00940A99">
        <w:rPr>
          <w:rFonts w:ascii="Trebuchet MS" w:hAnsi="Trebuchet MS" w:cs="Arial"/>
          <w:sz w:val="20"/>
          <w:szCs w:val="20"/>
        </w:rPr>
        <w:t>se l</w:t>
      </w:r>
      <w:r w:rsidRPr="00940A99">
        <w:rPr>
          <w:rFonts w:ascii="Trebuchet MS" w:hAnsi="Trebuchet MS" w:cs="Arial"/>
          <w:sz w:val="20"/>
          <w:szCs w:val="20"/>
        </w:rPr>
        <w:t xml:space="preserve">anzó en 2008, </w:t>
      </w:r>
      <w:r w:rsidR="0070465F" w:rsidRPr="00940A99">
        <w:rPr>
          <w:rFonts w:ascii="Trebuchet MS" w:hAnsi="Trebuchet MS" w:cs="Arial"/>
          <w:sz w:val="20"/>
          <w:szCs w:val="20"/>
        </w:rPr>
        <w:t xml:space="preserve">y </w:t>
      </w:r>
      <w:r w:rsidRPr="00940A99">
        <w:rPr>
          <w:rFonts w:ascii="Trebuchet MS" w:hAnsi="Trebuchet MS" w:cs="Arial"/>
          <w:sz w:val="20"/>
          <w:szCs w:val="20"/>
        </w:rPr>
        <w:t>se rediseñó</w:t>
      </w:r>
      <w:r w:rsidR="003E50DF" w:rsidRPr="00940A99">
        <w:rPr>
          <w:rFonts w:ascii="Trebuchet MS" w:hAnsi="Trebuchet MS" w:cs="Arial"/>
          <w:sz w:val="20"/>
          <w:szCs w:val="20"/>
        </w:rPr>
        <w:t xml:space="preserve"> en 2010</w:t>
      </w:r>
      <w:r w:rsidR="0070465F" w:rsidRPr="00940A99">
        <w:rPr>
          <w:rFonts w:ascii="Trebuchet MS" w:hAnsi="Trebuchet MS" w:cs="Arial"/>
          <w:sz w:val="20"/>
          <w:szCs w:val="20"/>
        </w:rPr>
        <w:t xml:space="preserve"> y 2017, para asegurar que utili</w:t>
      </w:r>
      <w:r w:rsidR="00B93CB4" w:rsidRPr="00940A99">
        <w:rPr>
          <w:rFonts w:ascii="Trebuchet MS" w:hAnsi="Trebuchet MS" w:cs="Arial"/>
          <w:sz w:val="20"/>
          <w:szCs w:val="20"/>
        </w:rPr>
        <w:t>za</w:t>
      </w:r>
      <w:r w:rsidR="0070465F" w:rsidRPr="00940A99">
        <w:rPr>
          <w:rFonts w:ascii="Trebuchet MS" w:hAnsi="Trebuchet MS" w:cs="Arial"/>
          <w:sz w:val="20"/>
          <w:szCs w:val="20"/>
        </w:rPr>
        <w:t xml:space="preserve"> la mejor tecnología disponible</w:t>
      </w:r>
      <w:r w:rsidR="003E50DF" w:rsidRPr="00940A99">
        <w:rPr>
          <w:rFonts w:ascii="Trebuchet MS" w:hAnsi="Trebuchet MS" w:cs="Arial"/>
          <w:sz w:val="20"/>
          <w:szCs w:val="20"/>
        </w:rPr>
        <w:t>.</w:t>
      </w:r>
      <w:r w:rsidR="00D13E47" w:rsidRPr="00940A99">
        <w:rPr>
          <w:rFonts w:ascii="Trebuchet MS" w:hAnsi="Trebuchet MS" w:cs="Arial"/>
          <w:sz w:val="20"/>
          <w:szCs w:val="20"/>
        </w:rPr>
        <w:t xml:space="preserve"> </w:t>
      </w:r>
      <w:r w:rsidR="003E50DF" w:rsidRPr="00940A99">
        <w:rPr>
          <w:rFonts w:ascii="Trebuchet MS" w:hAnsi="Trebuchet MS" w:cs="Arial"/>
          <w:sz w:val="20"/>
          <w:szCs w:val="20"/>
        </w:rPr>
        <w:t xml:space="preserve">El proceso </w:t>
      </w:r>
      <w:r w:rsidR="003B66F4" w:rsidRPr="00940A99">
        <w:rPr>
          <w:rFonts w:ascii="Trebuchet MS" w:hAnsi="Trebuchet MS" w:cs="Arial"/>
          <w:sz w:val="20"/>
          <w:szCs w:val="20"/>
        </w:rPr>
        <w:t xml:space="preserve">de actualización y relanzamiento </w:t>
      </w:r>
      <w:r w:rsidR="0070465F" w:rsidRPr="00940A99">
        <w:rPr>
          <w:rFonts w:ascii="Trebuchet MS" w:hAnsi="Trebuchet MS" w:cs="Arial"/>
          <w:sz w:val="20"/>
          <w:szCs w:val="20"/>
        </w:rPr>
        <w:t>de 2017</w:t>
      </w:r>
      <w:r w:rsidR="003E50DF" w:rsidRPr="00940A99">
        <w:rPr>
          <w:rFonts w:ascii="Trebuchet MS" w:hAnsi="Trebuchet MS" w:cs="Arial"/>
          <w:sz w:val="20"/>
          <w:szCs w:val="20"/>
        </w:rPr>
        <w:t xml:space="preserve"> incluy</w:t>
      </w:r>
      <w:r w:rsidR="003B66F4" w:rsidRPr="00940A99">
        <w:rPr>
          <w:rFonts w:ascii="Trebuchet MS" w:hAnsi="Trebuchet MS" w:cs="Arial"/>
          <w:sz w:val="20"/>
          <w:szCs w:val="20"/>
        </w:rPr>
        <w:t>ó</w:t>
      </w:r>
      <w:r w:rsidR="003E50DF" w:rsidRPr="00940A99">
        <w:rPr>
          <w:rFonts w:ascii="Trebuchet MS" w:hAnsi="Trebuchet MS" w:cs="Arial"/>
          <w:sz w:val="20"/>
          <w:szCs w:val="20"/>
        </w:rPr>
        <w:t xml:space="preserve"> cambiar la plataforma tecnológica utilizada, revisar las categorías de información, reformar el sistema de búsqueda y, en general, mejorar el Portafolio en cuanto al acceso, contenidos y estructura de navegación. </w:t>
      </w:r>
      <w:r w:rsidR="008B220D" w:rsidRPr="00940A99">
        <w:rPr>
          <w:rFonts w:ascii="Trebuchet MS" w:hAnsi="Trebuchet MS" w:cs="Arial"/>
          <w:sz w:val="20"/>
          <w:szCs w:val="20"/>
        </w:rPr>
        <w:t xml:space="preserve"> </w:t>
      </w:r>
      <w:r w:rsidR="003E50DF" w:rsidRPr="00940A99">
        <w:rPr>
          <w:rFonts w:ascii="Trebuchet MS" w:hAnsi="Trebuchet MS" w:cs="Arial"/>
          <w:sz w:val="20"/>
          <w:szCs w:val="20"/>
        </w:rPr>
        <w:t xml:space="preserve">El Portafolio </w:t>
      </w:r>
      <w:r w:rsidR="00366B91" w:rsidRPr="00940A99">
        <w:rPr>
          <w:rFonts w:ascii="Trebuchet MS" w:hAnsi="Trebuchet MS" w:cs="Arial"/>
          <w:sz w:val="20"/>
          <w:szCs w:val="20"/>
        </w:rPr>
        <w:t>es de</w:t>
      </w:r>
      <w:r w:rsidR="008B220D" w:rsidRPr="00940A99">
        <w:rPr>
          <w:rFonts w:ascii="Trebuchet MS" w:hAnsi="Trebuchet MS" w:cs="Arial"/>
          <w:sz w:val="20"/>
          <w:szCs w:val="20"/>
        </w:rPr>
        <w:t xml:space="preserve"> acceso abierto al público</w:t>
      </w:r>
      <w:r w:rsidR="003E50DF" w:rsidRPr="00940A99">
        <w:rPr>
          <w:rFonts w:ascii="Trebuchet MS" w:hAnsi="Trebuchet MS" w:cs="Arial"/>
          <w:sz w:val="20"/>
          <w:szCs w:val="20"/>
        </w:rPr>
        <w:t xml:space="preserve"> para efectos de buscar programas, mientras que </w:t>
      </w:r>
      <w:r w:rsidR="008B220D" w:rsidRPr="00940A99">
        <w:rPr>
          <w:rFonts w:ascii="Trebuchet MS" w:hAnsi="Trebuchet MS" w:cs="Arial"/>
          <w:sz w:val="20"/>
          <w:szCs w:val="20"/>
        </w:rPr>
        <w:t xml:space="preserve">la actualización de programas la hacen directamente los Ministerios con una clave de acceso restringido.  </w:t>
      </w:r>
      <w:r w:rsidR="001942C0">
        <w:rPr>
          <w:rFonts w:ascii="Trebuchet MS" w:hAnsi="Trebuchet MS" w:cs="Arial"/>
          <w:sz w:val="20"/>
          <w:szCs w:val="20"/>
        </w:rPr>
        <w:t>El Portafolio cubre todas las áreas de la administración laboral, si bien sus programas están particularmente concentrados en las áreas de trabajo y empleo (ver Gr</w:t>
      </w:r>
      <w:r w:rsidR="001942C0">
        <w:rPr>
          <w:rFonts w:ascii="Arial" w:hAnsi="Arial" w:cs="Arial"/>
          <w:sz w:val="20"/>
          <w:szCs w:val="20"/>
        </w:rPr>
        <w:t>áfico No.1)</w:t>
      </w:r>
    </w:p>
    <w:p w14:paraId="7F649D80" w14:textId="77777777" w:rsidR="008B220D" w:rsidRPr="00940A99" w:rsidRDefault="008B220D" w:rsidP="00834801">
      <w:pPr>
        <w:spacing w:line="250" w:lineRule="exact"/>
        <w:jc w:val="both"/>
        <w:rPr>
          <w:rFonts w:ascii="Trebuchet MS" w:hAnsi="Trebuchet MS" w:cs="Arial"/>
          <w:sz w:val="20"/>
          <w:szCs w:val="20"/>
        </w:rPr>
      </w:pPr>
    </w:p>
    <w:p w14:paraId="51FB4723" w14:textId="77777777" w:rsidR="00203ABB" w:rsidRPr="00940A99" w:rsidRDefault="008B220D" w:rsidP="005E6664">
      <w:pPr>
        <w:numPr>
          <w:ilvl w:val="4"/>
          <w:numId w:val="12"/>
        </w:numPr>
        <w:tabs>
          <w:tab w:val="num" w:pos="360"/>
        </w:tabs>
        <w:spacing w:line="250" w:lineRule="exact"/>
        <w:ind w:left="360"/>
        <w:jc w:val="both"/>
        <w:rPr>
          <w:rFonts w:ascii="Trebuchet MS" w:hAnsi="Trebuchet MS" w:cs="Arial"/>
          <w:sz w:val="20"/>
          <w:szCs w:val="20"/>
        </w:rPr>
      </w:pPr>
      <w:r w:rsidRPr="00940A99">
        <w:rPr>
          <w:rFonts w:ascii="Trebuchet MS" w:hAnsi="Trebuchet MS" w:cs="Arial"/>
          <w:sz w:val="20"/>
          <w:szCs w:val="20"/>
        </w:rPr>
        <w:t xml:space="preserve">Recopilación y sistematización de los programas de los Ministerios en el </w:t>
      </w:r>
      <w:r w:rsidRPr="00940A99">
        <w:rPr>
          <w:rFonts w:ascii="Trebuchet MS" w:hAnsi="Trebuchet MS" w:cs="Arial"/>
          <w:bCs/>
          <w:sz w:val="20"/>
          <w:szCs w:val="20"/>
        </w:rPr>
        <w:t>Portafolio de Programas de la RIAL</w:t>
      </w:r>
      <w:r w:rsidRPr="00940A99">
        <w:rPr>
          <w:rFonts w:ascii="Trebuchet MS" w:hAnsi="Trebuchet MS" w:cs="Arial"/>
          <w:sz w:val="20"/>
          <w:szCs w:val="20"/>
        </w:rPr>
        <w:t xml:space="preserve"> – </w:t>
      </w:r>
      <w:r w:rsidRPr="00940A99">
        <w:rPr>
          <w:rFonts w:ascii="Trebuchet MS" w:hAnsi="Trebuchet MS" w:cs="Arial"/>
          <w:sz w:val="20"/>
          <w:szCs w:val="20"/>
          <w:u w:val="single"/>
        </w:rPr>
        <w:t>www.rialnet.org</w:t>
      </w:r>
      <w:r w:rsidRPr="00940A99">
        <w:rPr>
          <w:rFonts w:ascii="Trebuchet MS" w:hAnsi="Trebuchet MS" w:cs="Arial"/>
          <w:sz w:val="20"/>
          <w:szCs w:val="20"/>
        </w:rPr>
        <w:t xml:space="preserve">.  La Secretaría brinda asistencia personalizada a los Ministerios para facilitar </w:t>
      </w:r>
      <w:r w:rsidR="003E3BAC" w:rsidRPr="00940A99">
        <w:rPr>
          <w:rFonts w:ascii="Trebuchet MS" w:hAnsi="Trebuchet MS" w:cs="Arial"/>
          <w:sz w:val="20"/>
          <w:szCs w:val="20"/>
        </w:rPr>
        <w:t>que puedan cargar directamente sus programas en la plataforma virtual.</w:t>
      </w:r>
    </w:p>
    <w:p w14:paraId="2FE4EB7F" w14:textId="77777777" w:rsidR="008905F0" w:rsidRPr="00940A99" w:rsidRDefault="008905F0" w:rsidP="008905F0">
      <w:pPr>
        <w:pStyle w:val="MediumGrid1-Accent21"/>
        <w:rPr>
          <w:rFonts w:ascii="Trebuchet MS" w:hAnsi="Trebuchet MS" w:cs="Arial"/>
          <w:sz w:val="20"/>
          <w:szCs w:val="20"/>
        </w:rPr>
      </w:pPr>
    </w:p>
    <w:p w14:paraId="4668116A" w14:textId="77777777" w:rsidR="00AC0A4D" w:rsidRPr="00940A99" w:rsidRDefault="00AC0A4D" w:rsidP="008905F0">
      <w:pPr>
        <w:pStyle w:val="MediumGrid1-Accent21"/>
        <w:rPr>
          <w:rFonts w:ascii="Trebuchet MS" w:hAnsi="Trebuchet MS" w:cs="Arial"/>
          <w:sz w:val="20"/>
          <w:szCs w:val="20"/>
        </w:rPr>
      </w:pPr>
    </w:p>
    <w:p w14:paraId="7C2B428C" w14:textId="77777777" w:rsidR="009268A1" w:rsidRPr="00940A99" w:rsidRDefault="009268A1" w:rsidP="009268A1">
      <w:pPr>
        <w:tabs>
          <w:tab w:val="num" w:pos="720"/>
        </w:tabs>
        <w:spacing w:line="250" w:lineRule="exact"/>
        <w:jc w:val="center"/>
        <w:rPr>
          <w:rFonts w:ascii="Trebuchet MS" w:hAnsi="Trebuchet MS" w:cs="Arial"/>
          <w:sz w:val="20"/>
          <w:szCs w:val="20"/>
        </w:rPr>
      </w:pPr>
      <w:r w:rsidRPr="00940A99">
        <w:rPr>
          <w:rFonts w:ascii="Trebuchet MS" w:hAnsi="Trebuchet MS" w:cs="Trebuchet MS"/>
          <w:b/>
          <w:sz w:val="20"/>
          <w:szCs w:val="20"/>
        </w:rPr>
        <w:t>Gráfico No. 1</w:t>
      </w:r>
      <w:r w:rsidR="0090067D" w:rsidRPr="00940A99">
        <w:rPr>
          <w:rFonts w:ascii="Trebuchet MS" w:hAnsi="Trebuchet MS" w:cs="Trebuchet MS"/>
          <w:b/>
          <w:sz w:val="20"/>
          <w:szCs w:val="20"/>
        </w:rPr>
        <w:t xml:space="preserve"> </w:t>
      </w:r>
    </w:p>
    <w:p w14:paraId="22A4E5C7" w14:textId="77777777" w:rsidR="009268A1" w:rsidRPr="00940A99" w:rsidRDefault="009268A1" w:rsidP="009268A1">
      <w:pPr>
        <w:spacing w:line="250" w:lineRule="exact"/>
        <w:ind w:left="360"/>
        <w:jc w:val="center"/>
        <w:rPr>
          <w:rFonts w:ascii="Trebuchet MS" w:hAnsi="Trebuchet MS" w:cs="Trebuchet MS"/>
          <w:sz w:val="20"/>
          <w:szCs w:val="20"/>
        </w:rPr>
      </w:pPr>
    </w:p>
    <w:p w14:paraId="2B0FD2F1" w14:textId="4AE17897" w:rsidR="009268A1" w:rsidRPr="002A2558" w:rsidRDefault="009268A1" w:rsidP="009268A1">
      <w:pPr>
        <w:spacing w:line="250" w:lineRule="exact"/>
        <w:ind w:left="360"/>
        <w:jc w:val="center"/>
        <w:rPr>
          <w:rFonts w:ascii="Trebuchet MS" w:hAnsi="Trebuchet MS" w:cs="Trebuchet MS"/>
          <w:b/>
          <w:sz w:val="20"/>
          <w:szCs w:val="20"/>
        </w:rPr>
      </w:pPr>
      <w:r w:rsidRPr="00940A99">
        <w:rPr>
          <w:rFonts w:ascii="Trebuchet MS" w:hAnsi="Trebuchet MS" w:cs="Trebuchet MS"/>
          <w:b/>
          <w:sz w:val="20"/>
          <w:szCs w:val="20"/>
        </w:rPr>
        <w:t>D</w:t>
      </w:r>
      <w:r w:rsidR="00143344" w:rsidRPr="00940A99">
        <w:rPr>
          <w:rFonts w:ascii="Trebuchet MS" w:hAnsi="Trebuchet MS" w:cs="Trebuchet MS"/>
          <w:b/>
          <w:sz w:val="20"/>
          <w:szCs w:val="20"/>
        </w:rPr>
        <w:t xml:space="preserve">istribución por áreas de los </w:t>
      </w:r>
      <w:r w:rsidR="00DA6C74" w:rsidRPr="00940A99">
        <w:rPr>
          <w:rFonts w:ascii="Trebuchet MS" w:hAnsi="Trebuchet MS" w:cs="Trebuchet MS"/>
          <w:b/>
          <w:sz w:val="20"/>
          <w:szCs w:val="20"/>
        </w:rPr>
        <w:t>200</w:t>
      </w:r>
      <w:r w:rsidRPr="00940A99">
        <w:rPr>
          <w:rFonts w:ascii="Trebuchet MS" w:hAnsi="Trebuchet MS" w:cs="Trebuchet MS"/>
          <w:b/>
          <w:sz w:val="20"/>
          <w:szCs w:val="20"/>
        </w:rPr>
        <w:t xml:space="preserve"> programas regi</w:t>
      </w:r>
      <w:r w:rsidRPr="00C732B2">
        <w:rPr>
          <w:rFonts w:ascii="Trebuchet MS" w:hAnsi="Trebuchet MS" w:cs="Trebuchet MS"/>
          <w:b/>
          <w:sz w:val="20"/>
          <w:szCs w:val="20"/>
        </w:rPr>
        <w:t>strados en el Portafolio a la fecha</w:t>
      </w:r>
    </w:p>
    <w:p w14:paraId="191C449D" w14:textId="6DF570AD" w:rsidR="008B220D" w:rsidRPr="00AE234C" w:rsidRDefault="008B220D">
      <w:pPr>
        <w:spacing w:line="250" w:lineRule="exact"/>
        <w:ind w:firstLine="360"/>
        <w:rPr>
          <w:rFonts w:ascii="Trebuchet MS" w:hAnsi="Trebuchet MS" w:cs="Trebuchet MS"/>
          <w:color w:val="FF0000"/>
          <w:sz w:val="20"/>
          <w:szCs w:val="20"/>
        </w:rPr>
      </w:pPr>
    </w:p>
    <w:p w14:paraId="6C810570" w14:textId="7BF080A6" w:rsidR="008B220D" w:rsidRPr="00AE234C" w:rsidRDefault="00350FC5">
      <w:pPr>
        <w:spacing w:line="250" w:lineRule="exact"/>
        <w:ind w:firstLine="360"/>
        <w:rPr>
          <w:rFonts w:ascii="Trebuchet MS" w:hAnsi="Trebuchet MS" w:cs="Trebuchet MS"/>
          <w:color w:val="FF0000"/>
          <w:sz w:val="20"/>
          <w:szCs w:val="20"/>
        </w:rPr>
      </w:pPr>
      <w:r w:rsidRPr="00AE234C">
        <w:rPr>
          <w:rFonts w:ascii="Trebuchet MS" w:hAnsi="Trebuchet MS" w:cs="Trebuchet MS"/>
          <w:noProof/>
          <w:color w:val="FF0000"/>
          <w:sz w:val="20"/>
          <w:szCs w:val="20"/>
          <w:lang w:val="en-US"/>
        </w:rPr>
        <w:drawing>
          <wp:anchor distT="0" distB="0" distL="114300" distR="114300" simplePos="0" relativeHeight="251658752" behindDoc="0" locked="0" layoutInCell="1" allowOverlap="1" wp14:anchorId="742A89E8" wp14:editId="3C6975A7">
            <wp:simplePos x="0" y="0"/>
            <wp:positionH relativeFrom="column">
              <wp:posOffset>1035685</wp:posOffset>
            </wp:positionH>
            <wp:positionV relativeFrom="paragraph">
              <wp:posOffset>142328</wp:posOffset>
            </wp:positionV>
            <wp:extent cx="3883660" cy="2197227"/>
            <wp:effectExtent l="0" t="0" r="2540" b="0"/>
            <wp:wrapNone/>
            <wp:docPr id="5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n 7"/>
                    <pic:cNvPicPr>
                      <a:picLocks/>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83660" cy="2197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A81B1" w14:textId="6C774916" w:rsidR="008B220D" w:rsidRPr="00AE234C" w:rsidRDefault="008B220D">
      <w:pPr>
        <w:spacing w:line="250" w:lineRule="exact"/>
        <w:ind w:firstLine="360"/>
        <w:rPr>
          <w:rFonts w:ascii="Trebuchet MS" w:hAnsi="Trebuchet MS" w:cs="Trebuchet MS"/>
          <w:color w:val="FF0000"/>
          <w:sz w:val="20"/>
          <w:szCs w:val="20"/>
        </w:rPr>
      </w:pPr>
    </w:p>
    <w:p w14:paraId="0A0E1B47" w14:textId="77777777" w:rsidR="008B220D" w:rsidRPr="00AE234C" w:rsidRDefault="008B220D">
      <w:pPr>
        <w:spacing w:line="250" w:lineRule="exact"/>
        <w:ind w:firstLine="360"/>
        <w:rPr>
          <w:rFonts w:ascii="Trebuchet MS" w:hAnsi="Trebuchet MS" w:cs="Trebuchet MS"/>
          <w:color w:val="FF0000"/>
          <w:sz w:val="20"/>
          <w:szCs w:val="20"/>
        </w:rPr>
      </w:pPr>
    </w:p>
    <w:p w14:paraId="5A391A34" w14:textId="77777777" w:rsidR="008B220D" w:rsidRPr="00AE234C" w:rsidRDefault="008B220D">
      <w:pPr>
        <w:spacing w:line="250" w:lineRule="exact"/>
        <w:ind w:firstLine="360"/>
        <w:rPr>
          <w:rFonts w:ascii="Trebuchet MS" w:hAnsi="Trebuchet MS" w:cs="Trebuchet MS"/>
          <w:color w:val="FF0000"/>
          <w:sz w:val="20"/>
          <w:szCs w:val="20"/>
        </w:rPr>
      </w:pPr>
    </w:p>
    <w:p w14:paraId="5BAF2B8F" w14:textId="77777777" w:rsidR="008B220D" w:rsidRPr="00AE234C" w:rsidRDefault="008B220D">
      <w:pPr>
        <w:spacing w:line="250" w:lineRule="exact"/>
        <w:ind w:firstLine="360"/>
        <w:rPr>
          <w:rFonts w:ascii="Trebuchet MS" w:hAnsi="Trebuchet MS" w:cs="Trebuchet MS"/>
          <w:color w:val="FF0000"/>
          <w:sz w:val="20"/>
          <w:szCs w:val="20"/>
        </w:rPr>
      </w:pPr>
    </w:p>
    <w:p w14:paraId="6A26F1A7" w14:textId="77777777" w:rsidR="008B220D" w:rsidRPr="005219F4" w:rsidRDefault="008B220D">
      <w:pPr>
        <w:spacing w:line="250" w:lineRule="exact"/>
        <w:ind w:firstLine="360"/>
        <w:rPr>
          <w:rFonts w:ascii="Trebuchet MS" w:hAnsi="Trebuchet MS" w:cs="Trebuchet MS"/>
          <w:sz w:val="20"/>
          <w:szCs w:val="20"/>
        </w:rPr>
      </w:pPr>
    </w:p>
    <w:p w14:paraId="7311724D" w14:textId="77777777" w:rsidR="008B220D" w:rsidRPr="005219F4" w:rsidRDefault="008B220D">
      <w:pPr>
        <w:spacing w:line="250" w:lineRule="exact"/>
        <w:jc w:val="both"/>
        <w:rPr>
          <w:rFonts w:ascii="Trebuchet MS" w:hAnsi="Trebuchet MS" w:cs="Arial"/>
          <w:sz w:val="20"/>
          <w:szCs w:val="20"/>
        </w:rPr>
      </w:pPr>
    </w:p>
    <w:p w14:paraId="7F5ADD9E" w14:textId="77777777" w:rsidR="008B220D" w:rsidRPr="005219F4" w:rsidRDefault="008B220D">
      <w:pPr>
        <w:spacing w:line="250" w:lineRule="exact"/>
        <w:jc w:val="both"/>
        <w:rPr>
          <w:rFonts w:ascii="Trebuchet MS" w:hAnsi="Trebuchet MS" w:cs="Arial"/>
          <w:sz w:val="20"/>
          <w:szCs w:val="20"/>
        </w:rPr>
      </w:pPr>
    </w:p>
    <w:p w14:paraId="5BF4FAF2" w14:textId="77777777" w:rsidR="008B220D" w:rsidRDefault="008B220D">
      <w:pPr>
        <w:spacing w:line="250" w:lineRule="exact"/>
        <w:jc w:val="both"/>
        <w:rPr>
          <w:rFonts w:ascii="Trebuchet MS" w:hAnsi="Trebuchet MS" w:cs="Arial"/>
          <w:sz w:val="20"/>
          <w:szCs w:val="20"/>
        </w:rPr>
      </w:pPr>
    </w:p>
    <w:p w14:paraId="4E0FD0EC" w14:textId="77777777" w:rsidR="00350FC5" w:rsidRDefault="00350FC5">
      <w:pPr>
        <w:spacing w:line="250" w:lineRule="exact"/>
        <w:jc w:val="both"/>
        <w:rPr>
          <w:rFonts w:ascii="Trebuchet MS" w:hAnsi="Trebuchet MS" w:cs="Arial"/>
          <w:sz w:val="20"/>
          <w:szCs w:val="20"/>
        </w:rPr>
      </w:pPr>
    </w:p>
    <w:p w14:paraId="4CC7ED2F" w14:textId="77777777" w:rsidR="00350FC5" w:rsidRDefault="00350FC5">
      <w:pPr>
        <w:spacing w:line="250" w:lineRule="exact"/>
        <w:jc w:val="both"/>
        <w:rPr>
          <w:rFonts w:ascii="Trebuchet MS" w:hAnsi="Trebuchet MS" w:cs="Arial"/>
          <w:sz w:val="20"/>
          <w:szCs w:val="20"/>
        </w:rPr>
      </w:pPr>
    </w:p>
    <w:p w14:paraId="1B0E6D5D" w14:textId="77777777" w:rsidR="00350FC5" w:rsidRDefault="00350FC5">
      <w:pPr>
        <w:spacing w:line="250" w:lineRule="exact"/>
        <w:jc w:val="both"/>
        <w:rPr>
          <w:rFonts w:ascii="Trebuchet MS" w:hAnsi="Trebuchet MS" w:cs="Arial"/>
          <w:sz w:val="20"/>
          <w:szCs w:val="20"/>
        </w:rPr>
      </w:pPr>
    </w:p>
    <w:p w14:paraId="21F8EE89" w14:textId="77777777" w:rsidR="00350FC5" w:rsidRDefault="00350FC5">
      <w:pPr>
        <w:spacing w:line="250" w:lineRule="exact"/>
        <w:jc w:val="both"/>
        <w:rPr>
          <w:rFonts w:ascii="Trebuchet MS" w:hAnsi="Trebuchet MS" w:cs="Arial"/>
          <w:sz w:val="20"/>
          <w:szCs w:val="20"/>
        </w:rPr>
      </w:pPr>
    </w:p>
    <w:p w14:paraId="6FD378DA" w14:textId="77777777" w:rsidR="00350FC5" w:rsidRDefault="00350FC5">
      <w:pPr>
        <w:spacing w:line="250" w:lineRule="exact"/>
        <w:jc w:val="both"/>
        <w:rPr>
          <w:rFonts w:ascii="Trebuchet MS" w:hAnsi="Trebuchet MS" w:cs="Arial"/>
          <w:sz w:val="20"/>
          <w:szCs w:val="20"/>
        </w:rPr>
      </w:pPr>
    </w:p>
    <w:p w14:paraId="341E6F9A" w14:textId="77777777" w:rsidR="00350FC5" w:rsidRDefault="00350FC5">
      <w:pPr>
        <w:spacing w:line="250" w:lineRule="exact"/>
        <w:jc w:val="both"/>
        <w:rPr>
          <w:rFonts w:ascii="Trebuchet MS" w:hAnsi="Trebuchet MS" w:cs="Arial"/>
          <w:sz w:val="20"/>
          <w:szCs w:val="20"/>
        </w:rPr>
      </w:pPr>
    </w:p>
    <w:p w14:paraId="36B6E30D" w14:textId="77777777" w:rsidR="00350FC5" w:rsidRDefault="00350FC5">
      <w:pPr>
        <w:spacing w:line="250" w:lineRule="exact"/>
        <w:jc w:val="both"/>
        <w:rPr>
          <w:rFonts w:ascii="Trebuchet MS" w:hAnsi="Trebuchet MS" w:cs="Arial"/>
          <w:sz w:val="20"/>
          <w:szCs w:val="20"/>
        </w:rPr>
      </w:pPr>
    </w:p>
    <w:p w14:paraId="08B55985" w14:textId="77777777" w:rsidR="00081155" w:rsidRDefault="00081155">
      <w:pPr>
        <w:spacing w:line="250" w:lineRule="exact"/>
        <w:jc w:val="both"/>
        <w:rPr>
          <w:rFonts w:ascii="Trebuchet MS" w:hAnsi="Trebuchet MS" w:cs="Arial"/>
          <w:sz w:val="20"/>
          <w:szCs w:val="20"/>
        </w:rPr>
      </w:pPr>
    </w:p>
    <w:p w14:paraId="58091FDC" w14:textId="77777777" w:rsidR="00AC0A4D" w:rsidRPr="005219F4" w:rsidRDefault="00AC0A4D">
      <w:pPr>
        <w:spacing w:line="250" w:lineRule="exact"/>
        <w:jc w:val="both"/>
        <w:rPr>
          <w:rFonts w:ascii="Trebuchet MS" w:hAnsi="Trebuchet MS" w:cs="Arial"/>
          <w:sz w:val="20"/>
          <w:szCs w:val="20"/>
        </w:rPr>
      </w:pPr>
    </w:p>
    <w:p w14:paraId="70C3DBBB" w14:textId="2B32F247" w:rsidR="00FE28C6" w:rsidRPr="00AC0A4D" w:rsidRDefault="008B220D" w:rsidP="00AC0A4D">
      <w:pPr>
        <w:numPr>
          <w:ilvl w:val="4"/>
          <w:numId w:val="12"/>
        </w:numPr>
        <w:tabs>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Elaboración, publicación y distribución de </w:t>
      </w:r>
      <w:r w:rsidRPr="005219F4">
        <w:rPr>
          <w:rFonts w:ascii="Trebuchet MS" w:hAnsi="Trebuchet MS" w:cs="Arial"/>
          <w:b/>
          <w:bCs/>
          <w:sz w:val="20"/>
          <w:szCs w:val="20"/>
          <w:u w:val="single"/>
        </w:rPr>
        <w:t>Boletines de Noticias o “Flash Informativos” electrónicos</w:t>
      </w:r>
      <w:r w:rsidRPr="005219F4">
        <w:rPr>
          <w:rFonts w:ascii="Trebuchet MS" w:hAnsi="Trebuchet MS" w:cs="Arial"/>
          <w:sz w:val="20"/>
          <w:szCs w:val="20"/>
        </w:rPr>
        <w:t xml:space="preserve"> de la RIAL, que brindan una mirada quincenal a la Administración Laboral en las Américas.  En ellos se consolida información sobre actividades de cooperación, cambios institucionales, avances en las agendas subregionales y hemisférica</w:t>
      </w:r>
      <w:r w:rsidRPr="00C501B8">
        <w:rPr>
          <w:rFonts w:ascii="Trebuchet MS" w:hAnsi="Trebuchet MS" w:cs="Arial"/>
          <w:sz w:val="20"/>
          <w:szCs w:val="20"/>
        </w:rPr>
        <w:t>s de trabajo y empleo, noticias destacadas de los Ministerios, eventos y publicaciones.</w:t>
      </w:r>
      <w:r w:rsidRPr="00C501B8">
        <w:rPr>
          <w:rFonts w:ascii="Trebuchet MS" w:hAnsi="Trebuchet MS" w:cs="Arial"/>
          <w:sz w:val="20"/>
          <w:szCs w:val="20"/>
          <w:lang w:eastAsia="ja-JP"/>
        </w:rPr>
        <w:t xml:space="preserve"> </w:t>
      </w:r>
      <w:r w:rsidRPr="00C501B8">
        <w:rPr>
          <w:rFonts w:ascii="Trebuchet MS" w:hAnsi="Trebuchet MS" w:cs="Trebuchet MS"/>
          <w:sz w:val="20"/>
          <w:szCs w:val="20"/>
        </w:rPr>
        <w:t>Además de los boletines electr</w:t>
      </w:r>
      <w:r w:rsidRPr="00C501B8">
        <w:rPr>
          <w:rFonts w:ascii="Trebuchet MS" w:hAnsi="Trebuchet MS" w:cs="Arial"/>
          <w:sz w:val="20"/>
          <w:szCs w:val="20"/>
          <w:lang w:eastAsia="zh-CN"/>
        </w:rPr>
        <w:t>ónicos</w:t>
      </w:r>
      <w:r w:rsidRPr="00C501B8">
        <w:rPr>
          <w:rFonts w:ascii="Trebuchet MS" w:hAnsi="Trebuchet MS" w:cs="Trebuchet MS"/>
          <w:sz w:val="20"/>
          <w:szCs w:val="20"/>
        </w:rPr>
        <w:t xml:space="preserve">, se han publicado impresos </w:t>
      </w:r>
      <w:r w:rsidR="001A1F30" w:rsidRPr="00C501B8">
        <w:rPr>
          <w:rFonts w:ascii="Trebuchet MS" w:hAnsi="Trebuchet MS" w:cs="Arial"/>
          <w:sz w:val="20"/>
          <w:szCs w:val="20"/>
        </w:rPr>
        <w:t>algunos</w:t>
      </w:r>
      <w:r w:rsidRPr="00C501B8">
        <w:rPr>
          <w:rFonts w:ascii="Trebuchet MS" w:hAnsi="Trebuchet MS" w:cs="Arial"/>
          <w:sz w:val="20"/>
          <w:szCs w:val="20"/>
        </w:rPr>
        <w:t xml:space="preserve"> Boletines de Noticias</w:t>
      </w:r>
      <w:r w:rsidR="001A1F30" w:rsidRPr="00C501B8">
        <w:rPr>
          <w:rFonts w:ascii="Trebuchet MS" w:hAnsi="Trebuchet MS" w:cs="Arial"/>
          <w:sz w:val="20"/>
          <w:szCs w:val="20"/>
        </w:rPr>
        <w:t xml:space="preserve">, </w:t>
      </w:r>
      <w:r w:rsidRPr="00C501B8">
        <w:rPr>
          <w:rFonts w:ascii="Trebuchet MS" w:hAnsi="Trebuchet MS" w:cs="Arial"/>
          <w:sz w:val="20"/>
          <w:szCs w:val="20"/>
        </w:rPr>
        <w:t>el último con ocasión del 50º Aniversario de la CIMT.</w:t>
      </w:r>
      <w:r w:rsidR="003B66F4" w:rsidRPr="00C501B8">
        <w:rPr>
          <w:rFonts w:ascii="Trebuchet MS" w:hAnsi="Trebuchet MS" w:cs="Arial"/>
          <w:sz w:val="20"/>
          <w:szCs w:val="20"/>
        </w:rPr>
        <w:t xml:space="preserve"> A la fecha se han elaborado y distribuido</w:t>
      </w:r>
      <w:r w:rsidR="00785BA5" w:rsidRPr="00C501B8">
        <w:rPr>
          <w:rFonts w:ascii="Trebuchet MS" w:hAnsi="Trebuchet MS" w:cs="Arial"/>
          <w:sz w:val="20"/>
          <w:szCs w:val="20"/>
        </w:rPr>
        <w:t xml:space="preserve"> más de </w:t>
      </w:r>
      <w:r w:rsidR="001A1F30" w:rsidRPr="00C501B8">
        <w:rPr>
          <w:rFonts w:ascii="Trebuchet MS" w:hAnsi="Trebuchet MS" w:cs="Arial"/>
          <w:sz w:val="20"/>
          <w:szCs w:val="20"/>
        </w:rPr>
        <w:t xml:space="preserve">230 </w:t>
      </w:r>
      <w:r w:rsidR="003B66F4" w:rsidRPr="00C501B8">
        <w:rPr>
          <w:rFonts w:ascii="Trebuchet MS" w:hAnsi="Trebuchet MS" w:cs="Arial"/>
          <w:sz w:val="20"/>
          <w:szCs w:val="20"/>
        </w:rPr>
        <w:t>boletines de noticias electrónicos.</w:t>
      </w:r>
      <w:r w:rsidR="003E217C" w:rsidRPr="00C501B8">
        <w:rPr>
          <w:rFonts w:ascii="Trebuchet MS" w:hAnsi="Trebuchet MS" w:cs="Arial"/>
          <w:sz w:val="20"/>
          <w:szCs w:val="20"/>
        </w:rPr>
        <w:t xml:space="preserve"> Durante la pandemia de COVID-19, los boletines </w:t>
      </w:r>
      <w:r w:rsidR="001A1F30" w:rsidRPr="00C501B8">
        <w:rPr>
          <w:rFonts w:ascii="Trebuchet MS" w:hAnsi="Trebuchet MS" w:cs="Arial"/>
          <w:sz w:val="20"/>
          <w:szCs w:val="20"/>
        </w:rPr>
        <w:t>demostraron</w:t>
      </w:r>
      <w:r w:rsidR="003E217C" w:rsidRPr="00C501B8">
        <w:rPr>
          <w:rFonts w:ascii="Trebuchet MS" w:hAnsi="Trebuchet MS" w:cs="Arial"/>
          <w:sz w:val="20"/>
          <w:szCs w:val="20"/>
        </w:rPr>
        <w:t xml:space="preserve"> ser </w:t>
      </w:r>
      <w:r w:rsidR="003E217C" w:rsidRPr="002A2558">
        <w:rPr>
          <w:rFonts w:ascii="Trebuchet MS" w:hAnsi="Trebuchet MS" w:cs="Arial"/>
          <w:sz w:val="20"/>
          <w:szCs w:val="20"/>
        </w:rPr>
        <w:t xml:space="preserve">una </w:t>
      </w:r>
      <w:r w:rsidR="003E217C" w:rsidRPr="002A2558">
        <w:rPr>
          <w:rFonts w:ascii="Trebuchet MS" w:hAnsi="Trebuchet MS" w:cs="Arial"/>
          <w:sz w:val="20"/>
          <w:szCs w:val="20"/>
        </w:rPr>
        <w:lastRenderedPageBreak/>
        <w:t xml:space="preserve">valiosa herramienta de comunicación para informar a los Ministerios </w:t>
      </w:r>
      <w:r w:rsidR="00081155" w:rsidRPr="002A2558">
        <w:rPr>
          <w:rFonts w:ascii="Trebuchet MS" w:hAnsi="Trebuchet MS" w:cs="Arial"/>
          <w:sz w:val="20"/>
          <w:szCs w:val="20"/>
        </w:rPr>
        <w:t xml:space="preserve">sobre </w:t>
      </w:r>
      <w:r w:rsidR="003E217C" w:rsidRPr="002A2558">
        <w:rPr>
          <w:rFonts w:ascii="Trebuchet MS" w:hAnsi="Trebuchet MS" w:cs="Arial"/>
          <w:sz w:val="20"/>
          <w:szCs w:val="20"/>
        </w:rPr>
        <w:t>la evolución de la situación laboral a nivel mundial y</w:t>
      </w:r>
      <w:r w:rsidR="00081155" w:rsidRPr="002A2558">
        <w:rPr>
          <w:rFonts w:ascii="Trebuchet MS" w:hAnsi="Trebuchet MS" w:cs="Arial"/>
          <w:sz w:val="20"/>
          <w:szCs w:val="20"/>
        </w:rPr>
        <w:t xml:space="preserve"> dar a conocer recursos útiles</w:t>
      </w:r>
      <w:r w:rsidR="003E217C" w:rsidRPr="002A2558">
        <w:rPr>
          <w:rFonts w:ascii="Trebuchet MS" w:hAnsi="Trebuchet MS" w:cs="Arial"/>
          <w:sz w:val="20"/>
          <w:szCs w:val="20"/>
        </w:rPr>
        <w:t xml:space="preserve"> como publicaciones, informes y el mismo Portafolio de Respuestas de los Ministerios de Trabajo a la pandemia. </w:t>
      </w:r>
      <w:r w:rsidR="00D447E7">
        <w:rPr>
          <w:rFonts w:ascii="Trebuchet MS" w:hAnsi="Trebuchet MS" w:cs="Arial"/>
          <w:sz w:val="20"/>
          <w:szCs w:val="20"/>
        </w:rPr>
        <w:t xml:space="preserve">  Ver imágenes de los </w:t>
      </w:r>
      <w:proofErr w:type="gramStart"/>
      <w:r w:rsidR="00D447E7">
        <w:rPr>
          <w:rFonts w:ascii="Trebuchet MS" w:hAnsi="Trebuchet MS" w:cs="Arial"/>
          <w:sz w:val="20"/>
          <w:szCs w:val="20"/>
        </w:rPr>
        <w:t>flash informativos</w:t>
      </w:r>
      <w:proofErr w:type="gramEnd"/>
      <w:r w:rsidR="00D447E7">
        <w:rPr>
          <w:rFonts w:ascii="Trebuchet MS" w:hAnsi="Trebuchet MS" w:cs="Arial"/>
          <w:sz w:val="20"/>
          <w:szCs w:val="20"/>
        </w:rPr>
        <w:t xml:space="preserve"> en el Gráfico No.2.</w:t>
      </w:r>
    </w:p>
    <w:p w14:paraId="69A01245" w14:textId="77777777" w:rsidR="00C843FB" w:rsidRDefault="00C843FB" w:rsidP="00C843FB">
      <w:pPr>
        <w:spacing w:line="250" w:lineRule="exact"/>
        <w:rPr>
          <w:rFonts w:ascii="Trebuchet MS" w:hAnsi="Trebuchet MS" w:cs="Arial"/>
          <w:b/>
          <w:sz w:val="20"/>
          <w:szCs w:val="20"/>
        </w:rPr>
      </w:pPr>
    </w:p>
    <w:p w14:paraId="6F241766" w14:textId="77777777" w:rsidR="00C843FB" w:rsidRDefault="00C843FB" w:rsidP="00C843FB">
      <w:pPr>
        <w:spacing w:line="250" w:lineRule="exact"/>
        <w:jc w:val="center"/>
        <w:rPr>
          <w:rFonts w:ascii="Trebuchet MS" w:hAnsi="Trebuchet MS" w:cs="Arial"/>
          <w:b/>
          <w:sz w:val="20"/>
          <w:szCs w:val="20"/>
        </w:rPr>
      </w:pPr>
    </w:p>
    <w:p w14:paraId="24D1887A" w14:textId="3CE9C47F" w:rsidR="008B220D" w:rsidRPr="005219F4" w:rsidRDefault="008B220D" w:rsidP="00C843FB">
      <w:pPr>
        <w:spacing w:line="250" w:lineRule="exact"/>
        <w:jc w:val="center"/>
        <w:rPr>
          <w:rFonts w:ascii="Trebuchet MS" w:hAnsi="Trebuchet MS" w:cs="Arial"/>
          <w:b/>
          <w:sz w:val="20"/>
          <w:szCs w:val="20"/>
        </w:rPr>
      </w:pPr>
      <w:r w:rsidRPr="005219F4">
        <w:rPr>
          <w:rFonts w:ascii="Trebuchet MS" w:hAnsi="Trebuchet MS" w:cs="Arial"/>
          <w:b/>
          <w:sz w:val="20"/>
          <w:szCs w:val="20"/>
        </w:rPr>
        <w:t>Gráfico No.2</w:t>
      </w:r>
    </w:p>
    <w:p w14:paraId="156D673F" w14:textId="7843ABDA" w:rsidR="008B220D" w:rsidRDefault="008B220D" w:rsidP="00BD3EFD">
      <w:pPr>
        <w:spacing w:line="250" w:lineRule="exact"/>
        <w:jc w:val="center"/>
        <w:rPr>
          <w:rFonts w:ascii="Trebuchet MS" w:hAnsi="Trebuchet MS" w:cs="Arial"/>
          <w:b/>
          <w:sz w:val="20"/>
          <w:szCs w:val="20"/>
          <w:lang w:val="es-CO"/>
        </w:rPr>
      </w:pPr>
      <w:r w:rsidRPr="00B93CB4">
        <w:rPr>
          <w:rFonts w:ascii="Trebuchet MS" w:hAnsi="Trebuchet MS" w:cs="Arial"/>
          <w:b/>
          <w:sz w:val="20"/>
          <w:szCs w:val="20"/>
          <w:lang w:val="es-CO"/>
        </w:rPr>
        <w:t>Imágenes de Flash Informativos</w:t>
      </w:r>
    </w:p>
    <w:p w14:paraId="2202E324" w14:textId="01DE36BF" w:rsidR="00D13E47" w:rsidRPr="00B93CB4" w:rsidRDefault="00D13E47" w:rsidP="00BD3EFD">
      <w:pPr>
        <w:spacing w:line="250" w:lineRule="exact"/>
        <w:jc w:val="center"/>
        <w:rPr>
          <w:rFonts w:ascii="Trebuchet MS" w:hAnsi="Trebuchet MS" w:cs="Arial"/>
          <w:b/>
          <w:sz w:val="20"/>
          <w:szCs w:val="20"/>
          <w:lang w:val="es-CO"/>
        </w:rPr>
      </w:pPr>
    </w:p>
    <w:p w14:paraId="211E94D6" w14:textId="7D338196" w:rsidR="008B220D" w:rsidRPr="00B93CB4" w:rsidRDefault="00C843FB" w:rsidP="00834801">
      <w:pPr>
        <w:spacing w:line="250" w:lineRule="exact"/>
        <w:jc w:val="both"/>
        <w:rPr>
          <w:rFonts w:ascii="Trebuchet MS" w:hAnsi="Trebuchet MS" w:cs="Arial"/>
          <w:sz w:val="20"/>
          <w:szCs w:val="20"/>
          <w:lang w:val="es-CO"/>
        </w:rPr>
      </w:pPr>
      <w:r>
        <w:rPr>
          <w:noProof/>
        </w:rPr>
        <w:drawing>
          <wp:anchor distT="0" distB="0" distL="114300" distR="114300" simplePos="0" relativeHeight="251659776" behindDoc="0" locked="0" layoutInCell="1" allowOverlap="1" wp14:anchorId="6C12B9F8" wp14:editId="677EE40C">
            <wp:simplePos x="0" y="0"/>
            <wp:positionH relativeFrom="column">
              <wp:posOffset>320675</wp:posOffset>
            </wp:positionH>
            <wp:positionV relativeFrom="paragraph">
              <wp:posOffset>118110</wp:posOffset>
            </wp:positionV>
            <wp:extent cx="2711450" cy="5585460"/>
            <wp:effectExtent l="19050" t="19050" r="12700" b="15240"/>
            <wp:wrapNone/>
            <wp:docPr id="6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n 5"/>
                    <pic:cNvPicPr>
                      <a:picLocks/>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11450" cy="55854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6447A0CC" wp14:editId="1701A5BB">
            <wp:simplePos x="0" y="0"/>
            <wp:positionH relativeFrom="column">
              <wp:posOffset>3302635</wp:posOffset>
            </wp:positionH>
            <wp:positionV relativeFrom="paragraph">
              <wp:posOffset>118110</wp:posOffset>
            </wp:positionV>
            <wp:extent cx="2543810" cy="5590540"/>
            <wp:effectExtent l="19050" t="19050" r="27940" b="10160"/>
            <wp:wrapNone/>
            <wp:docPr id="6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n 6"/>
                    <pic:cNvPicPr>
                      <a:picLocks/>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43810" cy="5590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408B05" w14:textId="5F6ED451" w:rsidR="008B220D" w:rsidRPr="00B93CB4" w:rsidRDefault="00085592" w:rsidP="00834801">
      <w:pPr>
        <w:spacing w:line="250" w:lineRule="exact"/>
        <w:jc w:val="both"/>
        <w:rPr>
          <w:rFonts w:ascii="Trebuchet MS" w:hAnsi="Trebuchet MS" w:cs="Arial"/>
          <w:sz w:val="20"/>
          <w:szCs w:val="20"/>
          <w:lang w:val="es-CO"/>
        </w:rPr>
      </w:pPr>
      <w:r w:rsidRPr="00B93CB4">
        <w:rPr>
          <w:noProof/>
          <w:lang w:val="es-CO"/>
        </w:rPr>
        <w:t xml:space="preserve">  </w:t>
      </w:r>
    </w:p>
    <w:p w14:paraId="2021F7EA" w14:textId="77777777" w:rsidR="008B220D" w:rsidRPr="00B93CB4" w:rsidRDefault="008B220D" w:rsidP="00834801">
      <w:pPr>
        <w:spacing w:line="250" w:lineRule="exact"/>
        <w:jc w:val="both"/>
        <w:rPr>
          <w:rFonts w:ascii="Trebuchet MS" w:hAnsi="Trebuchet MS" w:cs="Arial"/>
          <w:sz w:val="20"/>
          <w:szCs w:val="20"/>
          <w:lang w:val="es-CO"/>
        </w:rPr>
      </w:pPr>
    </w:p>
    <w:p w14:paraId="52308F38" w14:textId="77777777" w:rsidR="008B220D" w:rsidRPr="00B93CB4" w:rsidRDefault="008B220D" w:rsidP="00834801">
      <w:pPr>
        <w:spacing w:line="250" w:lineRule="exact"/>
        <w:jc w:val="both"/>
        <w:rPr>
          <w:rFonts w:ascii="Trebuchet MS" w:hAnsi="Trebuchet MS" w:cs="Arial"/>
          <w:sz w:val="20"/>
          <w:szCs w:val="20"/>
          <w:lang w:val="es-CO"/>
        </w:rPr>
      </w:pPr>
    </w:p>
    <w:p w14:paraId="2BF32E90" w14:textId="77777777" w:rsidR="008B220D" w:rsidRPr="00B93CB4" w:rsidRDefault="008B220D" w:rsidP="00834801">
      <w:pPr>
        <w:spacing w:line="250" w:lineRule="exact"/>
        <w:jc w:val="both"/>
        <w:rPr>
          <w:rFonts w:ascii="Trebuchet MS" w:hAnsi="Trebuchet MS" w:cs="Arial"/>
          <w:sz w:val="20"/>
          <w:szCs w:val="20"/>
          <w:lang w:val="es-CO"/>
        </w:rPr>
      </w:pPr>
    </w:p>
    <w:p w14:paraId="2B4E0E46" w14:textId="77777777" w:rsidR="008B220D" w:rsidRDefault="008B220D" w:rsidP="00834801">
      <w:pPr>
        <w:spacing w:line="250" w:lineRule="exact"/>
        <w:jc w:val="both"/>
        <w:rPr>
          <w:rFonts w:ascii="Trebuchet MS" w:hAnsi="Trebuchet MS" w:cs="Arial"/>
          <w:sz w:val="20"/>
          <w:szCs w:val="20"/>
          <w:lang w:val="es-CO"/>
        </w:rPr>
      </w:pPr>
    </w:p>
    <w:p w14:paraId="2A391A1B" w14:textId="77777777" w:rsidR="00C843FB" w:rsidRDefault="00C843FB" w:rsidP="00834801">
      <w:pPr>
        <w:spacing w:line="250" w:lineRule="exact"/>
        <w:jc w:val="both"/>
        <w:rPr>
          <w:rFonts w:ascii="Trebuchet MS" w:hAnsi="Trebuchet MS" w:cs="Arial"/>
          <w:sz w:val="20"/>
          <w:szCs w:val="20"/>
          <w:lang w:val="es-CO"/>
        </w:rPr>
      </w:pPr>
    </w:p>
    <w:p w14:paraId="2FAAA1F4" w14:textId="77777777" w:rsidR="00C843FB" w:rsidRDefault="00C843FB" w:rsidP="00834801">
      <w:pPr>
        <w:spacing w:line="250" w:lineRule="exact"/>
        <w:jc w:val="both"/>
        <w:rPr>
          <w:rFonts w:ascii="Trebuchet MS" w:hAnsi="Trebuchet MS" w:cs="Arial"/>
          <w:sz w:val="20"/>
          <w:szCs w:val="20"/>
          <w:lang w:val="es-CO"/>
        </w:rPr>
      </w:pPr>
    </w:p>
    <w:p w14:paraId="55BB55D4" w14:textId="77777777" w:rsidR="00C843FB" w:rsidRDefault="00C843FB" w:rsidP="00834801">
      <w:pPr>
        <w:spacing w:line="250" w:lineRule="exact"/>
        <w:jc w:val="both"/>
        <w:rPr>
          <w:rFonts w:ascii="Trebuchet MS" w:hAnsi="Trebuchet MS" w:cs="Arial"/>
          <w:sz w:val="20"/>
          <w:szCs w:val="20"/>
          <w:lang w:val="es-CO"/>
        </w:rPr>
      </w:pPr>
    </w:p>
    <w:p w14:paraId="26A47895" w14:textId="77777777" w:rsidR="00C843FB" w:rsidRDefault="00C843FB" w:rsidP="00834801">
      <w:pPr>
        <w:spacing w:line="250" w:lineRule="exact"/>
        <w:jc w:val="both"/>
        <w:rPr>
          <w:rFonts w:ascii="Trebuchet MS" w:hAnsi="Trebuchet MS" w:cs="Arial"/>
          <w:sz w:val="20"/>
          <w:szCs w:val="20"/>
          <w:lang w:val="es-CO"/>
        </w:rPr>
      </w:pPr>
    </w:p>
    <w:p w14:paraId="76066A73" w14:textId="77777777" w:rsidR="00C843FB" w:rsidRDefault="00C843FB" w:rsidP="00834801">
      <w:pPr>
        <w:spacing w:line="250" w:lineRule="exact"/>
        <w:jc w:val="both"/>
        <w:rPr>
          <w:rFonts w:ascii="Trebuchet MS" w:hAnsi="Trebuchet MS" w:cs="Arial"/>
          <w:sz w:val="20"/>
          <w:szCs w:val="20"/>
          <w:lang w:val="es-CO"/>
        </w:rPr>
      </w:pPr>
    </w:p>
    <w:p w14:paraId="708B68B9" w14:textId="77777777" w:rsidR="00C843FB" w:rsidRDefault="00C843FB" w:rsidP="00834801">
      <w:pPr>
        <w:spacing w:line="250" w:lineRule="exact"/>
        <w:jc w:val="both"/>
        <w:rPr>
          <w:rFonts w:ascii="Trebuchet MS" w:hAnsi="Trebuchet MS" w:cs="Arial"/>
          <w:sz w:val="20"/>
          <w:szCs w:val="20"/>
          <w:lang w:val="es-CO"/>
        </w:rPr>
      </w:pPr>
    </w:p>
    <w:p w14:paraId="6247912C" w14:textId="77777777" w:rsidR="00C843FB" w:rsidRDefault="00C843FB" w:rsidP="00834801">
      <w:pPr>
        <w:spacing w:line="250" w:lineRule="exact"/>
        <w:jc w:val="both"/>
        <w:rPr>
          <w:rFonts w:ascii="Trebuchet MS" w:hAnsi="Trebuchet MS" w:cs="Arial"/>
          <w:sz w:val="20"/>
          <w:szCs w:val="20"/>
          <w:lang w:val="es-CO"/>
        </w:rPr>
      </w:pPr>
    </w:p>
    <w:p w14:paraId="030F7887" w14:textId="77777777" w:rsidR="00C843FB" w:rsidRDefault="00C843FB" w:rsidP="00834801">
      <w:pPr>
        <w:spacing w:line="250" w:lineRule="exact"/>
        <w:jc w:val="both"/>
        <w:rPr>
          <w:rFonts w:ascii="Trebuchet MS" w:hAnsi="Trebuchet MS" w:cs="Arial"/>
          <w:sz w:val="20"/>
          <w:szCs w:val="20"/>
          <w:lang w:val="es-CO"/>
        </w:rPr>
      </w:pPr>
    </w:p>
    <w:p w14:paraId="331A3A26" w14:textId="77777777" w:rsidR="00C843FB" w:rsidRDefault="00C843FB" w:rsidP="00834801">
      <w:pPr>
        <w:spacing w:line="250" w:lineRule="exact"/>
        <w:jc w:val="both"/>
        <w:rPr>
          <w:rFonts w:ascii="Trebuchet MS" w:hAnsi="Trebuchet MS" w:cs="Arial"/>
          <w:sz w:val="20"/>
          <w:szCs w:val="20"/>
          <w:lang w:val="es-CO"/>
        </w:rPr>
      </w:pPr>
    </w:p>
    <w:p w14:paraId="721E6D75" w14:textId="77777777" w:rsidR="00C843FB" w:rsidRDefault="00C843FB" w:rsidP="00834801">
      <w:pPr>
        <w:spacing w:line="250" w:lineRule="exact"/>
        <w:jc w:val="both"/>
        <w:rPr>
          <w:rFonts w:ascii="Trebuchet MS" w:hAnsi="Trebuchet MS" w:cs="Arial"/>
          <w:sz w:val="20"/>
          <w:szCs w:val="20"/>
          <w:lang w:val="es-CO"/>
        </w:rPr>
      </w:pPr>
    </w:p>
    <w:p w14:paraId="5FC20A80" w14:textId="77777777" w:rsidR="00C843FB" w:rsidRDefault="00C843FB" w:rsidP="00834801">
      <w:pPr>
        <w:spacing w:line="250" w:lineRule="exact"/>
        <w:jc w:val="both"/>
        <w:rPr>
          <w:rFonts w:ascii="Trebuchet MS" w:hAnsi="Trebuchet MS" w:cs="Arial"/>
          <w:sz w:val="20"/>
          <w:szCs w:val="20"/>
          <w:lang w:val="es-CO"/>
        </w:rPr>
      </w:pPr>
    </w:p>
    <w:p w14:paraId="1ECAF038" w14:textId="77777777" w:rsidR="00C843FB" w:rsidRDefault="00C843FB" w:rsidP="00834801">
      <w:pPr>
        <w:spacing w:line="250" w:lineRule="exact"/>
        <w:jc w:val="both"/>
        <w:rPr>
          <w:rFonts w:ascii="Trebuchet MS" w:hAnsi="Trebuchet MS" w:cs="Arial"/>
          <w:sz w:val="20"/>
          <w:szCs w:val="20"/>
          <w:lang w:val="es-CO"/>
        </w:rPr>
      </w:pPr>
    </w:p>
    <w:p w14:paraId="24922BC8" w14:textId="77777777" w:rsidR="00C843FB" w:rsidRDefault="00C843FB" w:rsidP="00834801">
      <w:pPr>
        <w:spacing w:line="250" w:lineRule="exact"/>
        <w:jc w:val="both"/>
        <w:rPr>
          <w:rFonts w:ascii="Trebuchet MS" w:hAnsi="Trebuchet MS" w:cs="Arial"/>
          <w:sz w:val="20"/>
          <w:szCs w:val="20"/>
          <w:lang w:val="es-CO"/>
        </w:rPr>
      </w:pPr>
    </w:p>
    <w:p w14:paraId="06B0F11A" w14:textId="77777777" w:rsidR="00C843FB" w:rsidRDefault="00C843FB" w:rsidP="00834801">
      <w:pPr>
        <w:spacing w:line="250" w:lineRule="exact"/>
        <w:jc w:val="both"/>
        <w:rPr>
          <w:rFonts w:ascii="Trebuchet MS" w:hAnsi="Trebuchet MS" w:cs="Arial"/>
          <w:sz w:val="20"/>
          <w:szCs w:val="20"/>
          <w:lang w:val="es-CO"/>
        </w:rPr>
      </w:pPr>
    </w:p>
    <w:p w14:paraId="194B38C7" w14:textId="77777777" w:rsidR="00C843FB" w:rsidRDefault="00C843FB" w:rsidP="00834801">
      <w:pPr>
        <w:spacing w:line="250" w:lineRule="exact"/>
        <w:jc w:val="both"/>
        <w:rPr>
          <w:rFonts w:ascii="Trebuchet MS" w:hAnsi="Trebuchet MS" w:cs="Arial"/>
          <w:sz w:val="20"/>
          <w:szCs w:val="20"/>
          <w:lang w:val="es-CO"/>
        </w:rPr>
      </w:pPr>
    </w:p>
    <w:p w14:paraId="797ED52B" w14:textId="77777777" w:rsidR="00C843FB" w:rsidRDefault="00C843FB" w:rsidP="00834801">
      <w:pPr>
        <w:spacing w:line="250" w:lineRule="exact"/>
        <w:jc w:val="both"/>
        <w:rPr>
          <w:rFonts w:ascii="Trebuchet MS" w:hAnsi="Trebuchet MS" w:cs="Arial"/>
          <w:sz w:val="20"/>
          <w:szCs w:val="20"/>
          <w:lang w:val="es-CO"/>
        </w:rPr>
      </w:pPr>
    </w:p>
    <w:p w14:paraId="481AABEA" w14:textId="77777777" w:rsidR="00C843FB" w:rsidRDefault="00C843FB" w:rsidP="00834801">
      <w:pPr>
        <w:spacing w:line="250" w:lineRule="exact"/>
        <w:jc w:val="both"/>
        <w:rPr>
          <w:rFonts w:ascii="Trebuchet MS" w:hAnsi="Trebuchet MS" w:cs="Arial"/>
          <w:sz w:val="20"/>
          <w:szCs w:val="20"/>
          <w:lang w:val="es-CO"/>
        </w:rPr>
      </w:pPr>
    </w:p>
    <w:p w14:paraId="7B4CB252" w14:textId="77777777" w:rsidR="00C843FB" w:rsidRDefault="00C843FB" w:rsidP="00834801">
      <w:pPr>
        <w:spacing w:line="250" w:lineRule="exact"/>
        <w:jc w:val="both"/>
        <w:rPr>
          <w:rFonts w:ascii="Trebuchet MS" w:hAnsi="Trebuchet MS" w:cs="Arial"/>
          <w:sz w:val="20"/>
          <w:szCs w:val="20"/>
          <w:lang w:val="es-CO"/>
        </w:rPr>
      </w:pPr>
    </w:p>
    <w:p w14:paraId="6D2E333B" w14:textId="77777777" w:rsidR="00C843FB" w:rsidRDefault="00C843FB" w:rsidP="00834801">
      <w:pPr>
        <w:spacing w:line="250" w:lineRule="exact"/>
        <w:jc w:val="both"/>
        <w:rPr>
          <w:rFonts w:ascii="Trebuchet MS" w:hAnsi="Trebuchet MS" w:cs="Arial"/>
          <w:sz w:val="20"/>
          <w:szCs w:val="20"/>
          <w:lang w:val="es-CO"/>
        </w:rPr>
      </w:pPr>
    </w:p>
    <w:p w14:paraId="1294FD69" w14:textId="77777777" w:rsidR="00C843FB" w:rsidRDefault="00C843FB" w:rsidP="00834801">
      <w:pPr>
        <w:spacing w:line="250" w:lineRule="exact"/>
        <w:jc w:val="both"/>
        <w:rPr>
          <w:rFonts w:ascii="Trebuchet MS" w:hAnsi="Trebuchet MS" w:cs="Arial"/>
          <w:sz w:val="20"/>
          <w:szCs w:val="20"/>
          <w:lang w:val="es-CO"/>
        </w:rPr>
      </w:pPr>
    </w:p>
    <w:p w14:paraId="05CABC88" w14:textId="77777777" w:rsidR="00C843FB" w:rsidRDefault="00C843FB" w:rsidP="00834801">
      <w:pPr>
        <w:spacing w:line="250" w:lineRule="exact"/>
        <w:jc w:val="both"/>
        <w:rPr>
          <w:rFonts w:ascii="Trebuchet MS" w:hAnsi="Trebuchet MS" w:cs="Arial"/>
          <w:sz w:val="20"/>
          <w:szCs w:val="20"/>
          <w:lang w:val="es-CO"/>
        </w:rPr>
      </w:pPr>
    </w:p>
    <w:p w14:paraId="5D833FFF" w14:textId="77777777" w:rsidR="00C843FB" w:rsidRDefault="00C843FB" w:rsidP="00834801">
      <w:pPr>
        <w:spacing w:line="250" w:lineRule="exact"/>
        <w:jc w:val="both"/>
        <w:rPr>
          <w:rFonts w:ascii="Trebuchet MS" w:hAnsi="Trebuchet MS" w:cs="Arial"/>
          <w:sz w:val="20"/>
          <w:szCs w:val="20"/>
          <w:lang w:val="es-CO"/>
        </w:rPr>
      </w:pPr>
    </w:p>
    <w:p w14:paraId="62EEE8C0" w14:textId="77777777" w:rsidR="00C843FB" w:rsidRDefault="00C843FB" w:rsidP="00834801">
      <w:pPr>
        <w:spacing w:line="250" w:lineRule="exact"/>
        <w:jc w:val="both"/>
        <w:rPr>
          <w:rFonts w:ascii="Trebuchet MS" w:hAnsi="Trebuchet MS" w:cs="Arial"/>
          <w:sz w:val="20"/>
          <w:szCs w:val="20"/>
          <w:lang w:val="es-CO"/>
        </w:rPr>
      </w:pPr>
    </w:p>
    <w:p w14:paraId="503680D1" w14:textId="77777777" w:rsidR="00C843FB" w:rsidRDefault="00C843FB" w:rsidP="00834801">
      <w:pPr>
        <w:spacing w:line="250" w:lineRule="exact"/>
        <w:jc w:val="both"/>
        <w:rPr>
          <w:rFonts w:ascii="Trebuchet MS" w:hAnsi="Trebuchet MS" w:cs="Arial"/>
          <w:sz w:val="20"/>
          <w:szCs w:val="20"/>
          <w:lang w:val="es-CO"/>
        </w:rPr>
      </w:pPr>
    </w:p>
    <w:p w14:paraId="40B15D91" w14:textId="77777777" w:rsidR="00C843FB" w:rsidRDefault="00C843FB" w:rsidP="00834801">
      <w:pPr>
        <w:spacing w:line="250" w:lineRule="exact"/>
        <w:jc w:val="both"/>
        <w:rPr>
          <w:rFonts w:ascii="Trebuchet MS" w:hAnsi="Trebuchet MS" w:cs="Arial"/>
          <w:sz w:val="20"/>
          <w:szCs w:val="20"/>
          <w:lang w:val="es-CO"/>
        </w:rPr>
      </w:pPr>
    </w:p>
    <w:p w14:paraId="38AD4176" w14:textId="77777777" w:rsidR="00C843FB" w:rsidRDefault="00C843FB" w:rsidP="00834801">
      <w:pPr>
        <w:spacing w:line="250" w:lineRule="exact"/>
        <w:jc w:val="both"/>
        <w:rPr>
          <w:rFonts w:ascii="Trebuchet MS" w:hAnsi="Trebuchet MS" w:cs="Arial"/>
          <w:sz w:val="20"/>
          <w:szCs w:val="20"/>
          <w:lang w:val="es-CO"/>
        </w:rPr>
      </w:pPr>
    </w:p>
    <w:p w14:paraId="6596E0DF" w14:textId="77777777" w:rsidR="00C843FB" w:rsidRDefault="00C843FB" w:rsidP="00834801">
      <w:pPr>
        <w:spacing w:line="250" w:lineRule="exact"/>
        <w:jc w:val="both"/>
        <w:rPr>
          <w:rFonts w:ascii="Trebuchet MS" w:hAnsi="Trebuchet MS" w:cs="Arial"/>
          <w:sz w:val="20"/>
          <w:szCs w:val="20"/>
          <w:lang w:val="es-CO"/>
        </w:rPr>
      </w:pPr>
    </w:p>
    <w:p w14:paraId="23EF2292" w14:textId="77777777" w:rsidR="00C843FB" w:rsidRDefault="00C843FB" w:rsidP="00834801">
      <w:pPr>
        <w:spacing w:line="250" w:lineRule="exact"/>
        <w:jc w:val="both"/>
        <w:rPr>
          <w:rFonts w:ascii="Trebuchet MS" w:hAnsi="Trebuchet MS" w:cs="Arial"/>
          <w:sz w:val="20"/>
          <w:szCs w:val="20"/>
          <w:lang w:val="es-CO"/>
        </w:rPr>
      </w:pPr>
    </w:p>
    <w:p w14:paraId="3C91EC73" w14:textId="77777777" w:rsidR="00C843FB" w:rsidRDefault="00C843FB" w:rsidP="00834801">
      <w:pPr>
        <w:spacing w:line="250" w:lineRule="exact"/>
        <w:jc w:val="both"/>
        <w:rPr>
          <w:rFonts w:ascii="Trebuchet MS" w:hAnsi="Trebuchet MS" w:cs="Arial"/>
          <w:sz w:val="20"/>
          <w:szCs w:val="20"/>
          <w:lang w:val="es-CO"/>
        </w:rPr>
      </w:pPr>
    </w:p>
    <w:p w14:paraId="48AB3B55" w14:textId="77777777" w:rsidR="00C843FB" w:rsidRDefault="00C843FB" w:rsidP="00834801">
      <w:pPr>
        <w:spacing w:line="250" w:lineRule="exact"/>
        <w:jc w:val="both"/>
        <w:rPr>
          <w:rFonts w:ascii="Trebuchet MS" w:hAnsi="Trebuchet MS" w:cs="Arial"/>
          <w:sz w:val="20"/>
          <w:szCs w:val="20"/>
          <w:lang w:val="es-CO"/>
        </w:rPr>
      </w:pPr>
    </w:p>
    <w:p w14:paraId="3BC9CBC3" w14:textId="77777777" w:rsidR="00C843FB" w:rsidRDefault="00C843FB" w:rsidP="00834801">
      <w:pPr>
        <w:spacing w:line="250" w:lineRule="exact"/>
        <w:jc w:val="both"/>
        <w:rPr>
          <w:rFonts w:ascii="Trebuchet MS" w:hAnsi="Trebuchet MS" w:cs="Arial"/>
          <w:sz w:val="20"/>
          <w:szCs w:val="20"/>
          <w:lang w:val="es-CO"/>
        </w:rPr>
      </w:pPr>
    </w:p>
    <w:p w14:paraId="165CF510" w14:textId="77777777" w:rsidR="00C843FB" w:rsidRDefault="00C843FB" w:rsidP="00834801">
      <w:pPr>
        <w:spacing w:line="250" w:lineRule="exact"/>
        <w:jc w:val="both"/>
        <w:rPr>
          <w:rFonts w:ascii="Trebuchet MS" w:hAnsi="Trebuchet MS" w:cs="Arial"/>
          <w:sz w:val="20"/>
          <w:szCs w:val="20"/>
          <w:lang w:val="es-CO"/>
        </w:rPr>
      </w:pPr>
    </w:p>
    <w:p w14:paraId="29580CD9" w14:textId="77777777" w:rsidR="00C843FB" w:rsidRDefault="00C843FB" w:rsidP="00834801">
      <w:pPr>
        <w:spacing w:line="250" w:lineRule="exact"/>
        <w:jc w:val="both"/>
        <w:rPr>
          <w:rFonts w:ascii="Trebuchet MS" w:hAnsi="Trebuchet MS" w:cs="Arial"/>
          <w:sz w:val="20"/>
          <w:szCs w:val="20"/>
          <w:lang w:val="es-CO"/>
        </w:rPr>
      </w:pPr>
    </w:p>
    <w:p w14:paraId="1F48C48A" w14:textId="77777777" w:rsidR="00C843FB" w:rsidRDefault="00C843FB" w:rsidP="00834801">
      <w:pPr>
        <w:spacing w:line="250" w:lineRule="exact"/>
        <w:jc w:val="both"/>
        <w:rPr>
          <w:rFonts w:ascii="Trebuchet MS" w:hAnsi="Trebuchet MS" w:cs="Arial"/>
          <w:sz w:val="20"/>
          <w:szCs w:val="20"/>
          <w:lang w:val="es-CO"/>
        </w:rPr>
      </w:pPr>
    </w:p>
    <w:p w14:paraId="74B05798" w14:textId="77777777" w:rsidR="00C843FB" w:rsidRDefault="00C843FB" w:rsidP="00834801">
      <w:pPr>
        <w:spacing w:line="250" w:lineRule="exact"/>
        <w:jc w:val="both"/>
        <w:rPr>
          <w:rFonts w:ascii="Trebuchet MS" w:hAnsi="Trebuchet MS" w:cs="Arial"/>
          <w:sz w:val="20"/>
          <w:szCs w:val="20"/>
          <w:lang w:val="es-CO"/>
        </w:rPr>
      </w:pPr>
    </w:p>
    <w:p w14:paraId="7AA6C566" w14:textId="77777777" w:rsidR="00C843FB" w:rsidRDefault="00C843FB" w:rsidP="00834801">
      <w:pPr>
        <w:spacing w:line="250" w:lineRule="exact"/>
        <w:jc w:val="both"/>
        <w:rPr>
          <w:rFonts w:ascii="Trebuchet MS" w:hAnsi="Trebuchet MS" w:cs="Arial"/>
          <w:sz w:val="20"/>
          <w:szCs w:val="20"/>
          <w:lang w:val="es-CO"/>
        </w:rPr>
      </w:pPr>
    </w:p>
    <w:p w14:paraId="0B282F3F" w14:textId="77777777" w:rsidR="00C843FB" w:rsidRDefault="00C843FB" w:rsidP="00834801">
      <w:pPr>
        <w:spacing w:line="250" w:lineRule="exact"/>
        <w:jc w:val="both"/>
        <w:rPr>
          <w:rFonts w:ascii="Trebuchet MS" w:hAnsi="Trebuchet MS" w:cs="Arial"/>
          <w:sz w:val="20"/>
          <w:szCs w:val="20"/>
          <w:lang w:val="es-CO"/>
        </w:rPr>
      </w:pPr>
    </w:p>
    <w:p w14:paraId="3A6A34B3" w14:textId="77777777" w:rsidR="00C843FB" w:rsidRDefault="00C843FB" w:rsidP="00834801">
      <w:pPr>
        <w:spacing w:line="250" w:lineRule="exact"/>
        <w:jc w:val="both"/>
        <w:rPr>
          <w:rFonts w:ascii="Trebuchet MS" w:hAnsi="Trebuchet MS" w:cs="Arial"/>
          <w:sz w:val="20"/>
          <w:szCs w:val="20"/>
          <w:lang w:val="es-CO"/>
        </w:rPr>
      </w:pPr>
    </w:p>
    <w:p w14:paraId="6B45C495" w14:textId="77777777" w:rsidR="00C843FB" w:rsidRDefault="00C843FB" w:rsidP="00834801">
      <w:pPr>
        <w:spacing w:line="250" w:lineRule="exact"/>
        <w:jc w:val="both"/>
        <w:rPr>
          <w:rFonts w:ascii="Trebuchet MS" w:hAnsi="Trebuchet MS" w:cs="Arial"/>
          <w:sz w:val="20"/>
          <w:szCs w:val="20"/>
          <w:lang w:val="es-CO"/>
        </w:rPr>
      </w:pPr>
    </w:p>
    <w:p w14:paraId="27DA3091" w14:textId="77777777" w:rsidR="00C843FB" w:rsidRPr="00B93CB4" w:rsidRDefault="00C843FB" w:rsidP="00834801">
      <w:pPr>
        <w:spacing w:line="250" w:lineRule="exact"/>
        <w:jc w:val="both"/>
        <w:rPr>
          <w:rFonts w:ascii="Trebuchet MS" w:hAnsi="Trebuchet MS" w:cs="Arial"/>
          <w:sz w:val="20"/>
          <w:szCs w:val="20"/>
          <w:lang w:val="es-CO"/>
        </w:rPr>
      </w:pPr>
    </w:p>
    <w:p w14:paraId="6C86639A" w14:textId="0B7953A1" w:rsidR="008B220D" w:rsidRPr="00BD0B96" w:rsidRDefault="008B220D" w:rsidP="00BD0B96">
      <w:pPr>
        <w:pStyle w:val="ListParagraph"/>
        <w:numPr>
          <w:ilvl w:val="4"/>
          <w:numId w:val="12"/>
        </w:numPr>
        <w:tabs>
          <w:tab w:val="clear" w:pos="720"/>
          <w:tab w:val="num" w:pos="360"/>
        </w:tabs>
        <w:spacing w:line="250" w:lineRule="exact"/>
        <w:ind w:left="360"/>
        <w:jc w:val="both"/>
        <w:rPr>
          <w:rFonts w:ascii="Trebuchet MS" w:hAnsi="Trebuchet MS" w:cs="Arial"/>
          <w:sz w:val="20"/>
          <w:szCs w:val="20"/>
        </w:rPr>
      </w:pPr>
      <w:r w:rsidRPr="00BD0B96">
        <w:rPr>
          <w:rFonts w:ascii="Trebuchet MS" w:hAnsi="Trebuchet MS" w:cs="Arial"/>
          <w:sz w:val="20"/>
          <w:szCs w:val="20"/>
        </w:rPr>
        <w:t>Elaboración, puesta en línea y actualización permanente de la Página web de la RIAL:</w:t>
      </w:r>
      <w:r w:rsidRPr="00BD0B96">
        <w:rPr>
          <w:rFonts w:ascii="Trebuchet MS" w:hAnsi="Trebuchet MS" w:cs="Arial"/>
          <w:b/>
          <w:bCs/>
          <w:sz w:val="20"/>
          <w:szCs w:val="20"/>
          <w:u w:val="single"/>
        </w:rPr>
        <w:t xml:space="preserve"> </w:t>
      </w:r>
      <w:r w:rsidR="004E44CD" w:rsidRPr="00BD0B96">
        <w:rPr>
          <w:rFonts w:ascii="Trebuchet MS" w:hAnsi="Trebuchet MS" w:cs="Arial"/>
          <w:b/>
          <w:bCs/>
          <w:color w:val="0000FF"/>
          <w:sz w:val="20"/>
          <w:szCs w:val="20"/>
          <w:u w:val="single"/>
        </w:rPr>
        <w:t>www.rialnet</w:t>
      </w:r>
      <w:r w:rsidRPr="00BD0B96">
        <w:rPr>
          <w:rFonts w:ascii="Trebuchet MS" w:hAnsi="Trebuchet MS" w:cs="Arial"/>
          <w:b/>
          <w:bCs/>
          <w:color w:val="0000FF"/>
          <w:sz w:val="20"/>
          <w:szCs w:val="20"/>
          <w:u w:val="single"/>
        </w:rPr>
        <w:t>.org</w:t>
      </w:r>
      <w:r w:rsidRPr="00BD0B96">
        <w:rPr>
          <w:rFonts w:ascii="Trebuchet MS" w:hAnsi="Trebuchet MS" w:cs="Arial"/>
          <w:color w:val="0000FF"/>
          <w:sz w:val="20"/>
          <w:szCs w:val="20"/>
        </w:rPr>
        <w:t xml:space="preserve">, </w:t>
      </w:r>
      <w:r w:rsidRPr="00BD0B96">
        <w:rPr>
          <w:rFonts w:ascii="Trebuchet MS" w:hAnsi="Trebuchet MS" w:cs="Arial"/>
          <w:sz w:val="20"/>
          <w:szCs w:val="20"/>
        </w:rPr>
        <w:t>que ordena y sistematiza programas y actividades. Esta página</w:t>
      </w:r>
      <w:r w:rsidR="003E3BAC" w:rsidRPr="00BD0B96">
        <w:rPr>
          <w:rFonts w:ascii="Trebuchet MS" w:hAnsi="Trebuchet MS" w:cs="Arial"/>
          <w:sz w:val="20"/>
          <w:szCs w:val="20"/>
        </w:rPr>
        <w:t xml:space="preserve"> ha estado en revisión permanente para garantizar que sus contenidos estén vigentes y que la plataforma </w:t>
      </w:r>
      <w:r w:rsidR="006E1E47" w:rsidRPr="00BD0B96">
        <w:rPr>
          <w:rFonts w:ascii="Trebuchet MS" w:hAnsi="Trebuchet MS" w:cs="Arial"/>
          <w:sz w:val="20"/>
          <w:szCs w:val="20"/>
        </w:rPr>
        <w:t xml:space="preserve">tecnológica </w:t>
      </w:r>
      <w:r w:rsidR="003E3BAC" w:rsidRPr="00BD0B96">
        <w:rPr>
          <w:rFonts w:ascii="Trebuchet MS" w:hAnsi="Trebuchet MS" w:cs="Arial"/>
          <w:sz w:val="20"/>
          <w:szCs w:val="20"/>
        </w:rPr>
        <w:t xml:space="preserve">que utiliza sea </w:t>
      </w:r>
      <w:r w:rsidRPr="00BD0B96">
        <w:rPr>
          <w:rFonts w:ascii="Trebuchet MS" w:hAnsi="Trebuchet MS" w:cs="Arial"/>
          <w:sz w:val="20"/>
          <w:szCs w:val="20"/>
        </w:rPr>
        <w:t>ágil y moderna</w:t>
      </w:r>
      <w:r w:rsidR="006E1E47" w:rsidRPr="00BD0B96">
        <w:rPr>
          <w:rFonts w:ascii="Trebuchet MS" w:hAnsi="Trebuchet MS" w:cs="Arial"/>
          <w:sz w:val="20"/>
          <w:szCs w:val="20"/>
        </w:rPr>
        <w:t xml:space="preserve">, siempre en consulta con los Ministerios de Trabajo.  La página contiene información completa y actualizada de los Ministerios y de todas las actividades de la RIAL (Talleres, </w:t>
      </w:r>
      <w:proofErr w:type="spellStart"/>
      <w:r w:rsidR="006E1E47" w:rsidRPr="00BD0B96">
        <w:rPr>
          <w:rFonts w:ascii="Trebuchet MS" w:hAnsi="Trebuchet MS" w:cs="Arial"/>
          <w:sz w:val="20"/>
          <w:szCs w:val="20"/>
        </w:rPr>
        <w:t>coperaciones</w:t>
      </w:r>
      <w:proofErr w:type="spellEnd"/>
      <w:r w:rsidR="006E1E47" w:rsidRPr="00BD0B96">
        <w:rPr>
          <w:rFonts w:ascii="Trebuchet MS" w:hAnsi="Trebuchet MS" w:cs="Arial"/>
          <w:sz w:val="20"/>
          <w:szCs w:val="20"/>
        </w:rPr>
        <w:t xml:space="preserve"> bilaterales, </w:t>
      </w:r>
      <w:proofErr w:type="spellStart"/>
      <w:r w:rsidR="006E1E47" w:rsidRPr="00BD0B96">
        <w:rPr>
          <w:rFonts w:ascii="Trebuchet MS" w:hAnsi="Trebuchet MS" w:cs="Arial"/>
          <w:sz w:val="20"/>
          <w:szCs w:val="20"/>
        </w:rPr>
        <w:t>etc</w:t>
      </w:r>
      <w:proofErr w:type="spellEnd"/>
      <w:r w:rsidR="006E1E47" w:rsidRPr="00BD0B96">
        <w:rPr>
          <w:rFonts w:ascii="Trebuchet MS" w:hAnsi="Trebuchet MS" w:cs="Arial"/>
          <w:sz w:val="20"/>
          <w:szCs w:val="20"/>
        </w:rPr>
        <w:t xml:space="preserve">), además, cuenta con motores de búsqueda internos para encontrar información por país o por cada uno </w:t>
      </w:r>
      <w:r w:rsidR="00966A8D" w:rsidRPr="00BD0B96">
        <w:rPr>
          <w:rFonts w:ascii="Trebuchet MS" w:hAnsi="Trebuchet MS" w:cs="Arial"/>
          <w:sz w:val="20"/>
          <w:szCs w:val="20"/>
        </w:rPr>
        <w:t>de los temas de la administración laboral</w:t>
      </w:r>
      <w:r w:rsidR="006E1E47" w:rsidRPr="00BD0B96">
        <w:rPr>
          <w:rFonts w:ascii="Trebuchet MS" w:hAnsi="Trebuchet MS" w:cs="Arial"/>
          <w:sz w:val="20"/>
          <w:szCs w:val="20"/>
        </w:rPr>
        <w:t>, y es el punto de acceso a</w:t>
      </w:r>
      <w:r w:rsidR="00BB0578" w:rsidRPr="00BD0B96">
        <w:rPr>
          <w:rFonts w:ascii="Trebuchet MS" w:hAnsi="Trebuchet MS" w:cs="Arial"/>
          <w:sz w:val="20"/>
          <w:szCs w:val="20"/>
        </w:rPr>
        <w:t xml:space="preserve"> las diferentes bases de datos y repositorios de la RIAL, incluyendo e</w:t>
      </w:r>
      <w:r w:rsidR="006E1E47" w:rsidRPr="00BD0B96">
        <w:rPr>
          <w:rFonts w:ascii="Trebuchet MS" w:hAnsi="Trebuchet MS" w:cs="Arial"/>
          <w:sz w:val="20"/>
          <w:szCs w:val="20"/>
        </w:rPr>
        <w:t>l Portafolio de Programas</w:t>
      </w:r>
      <w:r w:rsidR="00BB0578" w:rsidRPr="00BD0B96">
        <w:rPr>
          <w:rFonts w:ascii="Trebuchet MS" w:hAnsi="Trebuchet MS" w:cs="Arial"/>
          <w:sz w:val="20"/>
          <w:szCs w:val="20"/>
        </w:rPr>
        <w:t xml:space="preserve">, </w:t>
      </w:r>
      <w:r w:rsidR="009E335A" w:rsidRPr="00BD0B96">
        <w:rPr>
          <w:rFonts w:ascii="Trebuchet MS" w:hAnsi="Trebuchet MS" w:cs="Arial"/>
          <w:sz w:val="20"/>
          <w:szCs w:val="20"/>
        </w:rPr>
        <w:t>el</w:t>
      </w:r>
      <w:r w:rsidR="00BB0578" w:rsidRPr="00BD0B96">
        <w:rPr>
          <w:rFonts w:ascii="Trebuchet MS" w:hAnsi="Trebuchet MS" w:cs="Arial"/>
          <w:b/>
          <w:sz w:val="20"/>
          <w:szCs w:val="20"/>
        </w:rPr>
        <w:t> </w:t>
      </w:r>
      <w:r w:rsidR="00BB0578" w:rsidRPr="00BD0B96">
        <w:rPr>
          <w:rFonts w:ascii="Trebuchet MS" w:hAnsi="Trebuchet MS" w:cs="Arial"/>
          <w:bCs/>
          <w:sz w:val="20"/>
          <w:szCs w:val="20"/>
        </w:rPr>
        <w:t>Portafolio de leyes y reglamentos sobre teletrabajo, y el Repositorio de acciones sobre trabajo doméstico remunerado</w:t>
      </w:r>
      <w:r w:rsidR="00BD0B96" w:rsidRPr="00BD0B96">
        <w:rPr>
          <w:rFonts w:ascii="Trebuchet MS" w:hAnsi="Trebuchet MS" w:cs="Arial"/>
          <w:bCs/>
          <w:sz w:val="20"/>
          <w:szCs w:val="20"/>
        </w:rPr>
        <w:t>.</w:t>
      </w:r>
      <w:r w:rsidR="009E335A" w:rsidRPr="00BD0B96">
        <w:rPr>
          <w:rFonts w:ascii="Trebuchet MS" w:hAnsi="Trebuchet MS" w:cs="Arial"/>
          <w:sz w:val="20"/>
          <w:szCs w:val="20"/>
        </w:rPr>
        <w:t xml:space="preserve"> </w:t>
      </w:r>
      <w:r w:rsidR="006E1E47" w:rsidRPr="00BD0B96">
        <w:rPr>
          <w:rFonts w:ascii="Trebuchet MS" w:hAnsi="Trebuchet MS" w:cs="Arial"/>
          <w:sz w:val="20"/>
          <w:szCs w:val="20"/>
        </w:rPr>
        <w:t xml:space="preserve"> </w:t>
      </w:r>
    </w:p>
    <w:p w14:paraId="7AA7F26B" w14:textId="77777777" w:rsidR="008B220D" w:rsidRPr="005219F4" w:rsidRDefault="008B220D">
      <w:pPr>
        <w:spacing w:line="250" w:lineRule="exact"/>
        <w:jc w:val="both"/>
        <w:rPr>
          <w:rFonts w:ascii="Trebuchet MS" w:hAnsi="Trebuchet MS" w:cs="Arial"/>
          <w:b/>
          <w:sz w:val="20"/>
          <w:szCs w:val="20"/>
        </w:rPr>
      </w:pPr>
    </w:p>
    <w:p w14:paraId="180BED3B" w14:textId="0FDC3887" w:rsidR="008B220D" w:rsidRPr="005219F4" w:rsidRDefault="008B220D" w:rsidP="00BD3EFD">
      <w:pPr>
        <w:spacing w:line="250" w:lineRule="exact"/>
        <w:jc w:val="center"/>
        <w:rPr>
          <w:rFonts w:ascii="Trebuchet MS" w:hAnsi="Trebuchet MS" w:cs="Arial"/>
          <w:b/>
          <w:sz w:val="20"/>
          <w:szCs w:val="20"/>
        </w:rPr>
      </w:pPr>
      <w:r w:rsidRPr="005219F4">
        <w:rPr>
          <w:rFonts w:ascii="Trebuchet MS" w:hAnsi="Trebuchet MS" w:cs="Arial"/>
          <w:b/>
          <w:sz w:val="20"/>
          <w:szCs w:val="20"/>
        </w:rPr>
        <w:t>Gráfico No.3</w:t>
      </w:r>
    </w:p>
    <w:p w14:paraId="1C98BBBD" w14:textId="40DA49A0" w:rsidR="008B220D" w:rsidRDefault="008B220D" w:rsidP="00BD3EFD">
      <w:pPr>
        <w:spacing w:line="250" w:lineRule="exact"/>
        <w:jc w:val="center"/>
        <w:rPr>
          <w:rFonts w:ascii="Trebuchet MS" w:hAnsi="Trebuchet MS" w:cs="Arial"/>
          <w:b/>
          <w:sz w:val="20"/>
          <w:szCs w:val="20"/>
        </w:rPr>
      </w:pPr>
      <w:r w:rsidRPr="005219F4">
        <w:rPr>
          <w:rFonts w:ascii="Trebuchet MS" w:hAnsi="Trebuchet MS" w:cs="Arial"/>
          <w:b/>
          <w:sz w:val="20"/>
          <w:szCs w:val="20"/>
        </w:rPr>
        <w:t xml:space="preserve">Imagen </w:t>
      </w:r>
      <w:r w:rsidR="008727C7" w:rsidRPr="005219F4">
        <w:rPr>
          <w:rFonts w:ascii="Trebuchet MS" w:hAnsi="Trebuchet MS" w:cs="Arial"/>
          <w:b/>
          <w:sz w:val="20"/>
          <w:szCs w:val="20"/>
        </w:rPr>
        <w:t xml:space="preserve">de Inicio de la </w:t>
      </w:r>
      <w:r w:rsidR="001640F8" w:rsidRPr="005219F4">
        <w:rPr>
          <w:rFonts w:ascii="Trebuchet MS" w:hAnsi="Trebuchet MS" w:cs="Arial"/>
          <w:b/>
          <w:sz w:val="20"/>
          <w:szCs w:val="20"/>
        </w:rPr>
        <w:t>Página</w:t>
      </w:r>
      <w:r w:rsidR="008727C7" w:rsidRPr="005219F4">
        <w:rPr>
          <w:rFonts w:ascii="Trebuchet MS" w:hAnsi="Trebuchet MS" w:cs="Arial"/>
          <w:b/>
          <w:sz w:val="20"/>
          <w:szCs w:val="20"/>
        </w:rPr>
        <w:t xml:space="preserve"> de la RIAL</w:t>
      </w:r>
    </w:p>
    <w:p w14:paraId="2A670A31" w14:textId="77777777" w:rsidR="009268A1" w:rsidRDefault="001563C1" w:rsidP="00BD3EFD">
      <w:pPr>
        <w:spacing w:line="250" w:lineRule="exact"/>
        <w:jc w:val="center"/>
        <w:rPr>
          <w:rFonts w:ascii="Trebuchet MS" w:hAnsi="Trebuchet MS" w:cs="Arial"/>
          <w:b/>
          <w:sz w:val="20"/>
          <w:szCs w:val="20"/>
        </w:rPr>
      </w:pPr>
      <w:r>
        <w:rPr>
          <w:noProof/>
        </w:rPr>
        <w:drawing>
          <wp:anchor distT="0" distB="0" distL="114300" distR="114300" simplePos="0" relativeHeight="251663872" behindDoc="0" locked="0" layoutInCell="1" allowOverlap="1" wp14:anchorId="2082B30E" wp14:editId="54A48107">
            <wp:simplePos x="0" y="0"/>
            <wp:positionH relativeFrom="column">
              <wp:posOffset>344760</wp:posOffset>
            </wp:positionH>
            <wp:positionV relativeFrom="paragraph">
              <wp:posOffset>62345</wp:posOffset>
            </wp:positionV>
            <wp:extent cx="4924572" cy="5133975"/>
            <wp:effectExtent l="12700" t="12700" r="15875" b="9525"/>
            <wp:wrapNone/>
            <wp:docPr id="6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n 4"/>
                    <pic:cNvPicPr>
                      <a:picLocks/>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24572" cy="5133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DFECD0C" w14:textId="77777777" w:rsidR="009268A1" w:rsidRDefault="009268A1" w:rsidP="00BD3EFD">
      <w:pPr>
        <w:spacing w:line="250" w:lineRule="exact"/>
        <w:jc w:val="center"/>
        <w:rPr>
          <w:rFonts w:ascii="Trebuchet MS" w:hAnsi="Trebuchet MS" w:cs="Arial"/>
          <w:b/>
          <w:sz w:val="20"/>
          <w:szCs w:val="20"/>
        </w:rPr>
      </w:pPr>
    </w:p>
    <w:p w14:paraId="430D17A1" w14:textId="77777777" w:rsidR="009268A1" w:rsidRDefault="009268A1" w:rsidP="00BD3EFD">
      <w:pPr>
        <w:spacing w:line="250" w:lineRule="exact"/>
        <w:jc w:val="center"/>
        <w:rPr>
          <w:rFonts w:ascii="Trebuchet MS" w:hAnsi="Trebuchet MS" w:cs="Arial"/>
          <w:b/>
          <w:sz w:val="20"/>
          <w:szCs w:val="20"/>
        </w:rPr>
      </w:pPr>
    </w:p>
    <w:p w14:paraId="68506642" w14:textId="77777777" w:rsidR="009268A1" w:rsidRDefault="009268A1" w:rsidP="00BD3EFD">
      <w:pPr>
        <w:spacing w:line="250" w:lineRule="exact"/>
        <w:jc w:val="center"/>
        <w:rPr>
          <w:rFonts w:ascii="Trebuchet MS" w:hAnsi="Trebuchet MS" w:cs="Arial"/>
          <w:b/>
          <w:sz w:val="20"/>
          <w:szCs w:val="20"/>
        </w:rPr>
      </w:pPr>
    </w:p>
    <w:p w14:paraId="6F6FEBF5" w14:textId="77777777" w:rsidR="009268A1" w:rsidRDefault="009268A1" w:rsidP="00BD3EFD">
      <w:pPr>
        <w:spacing w:line="250" w:lineRule="exact"/>
        <w:jc w:val="center"/>
        <w:rPr>
          <w:rFonts w:ascii="Trebuchet MS" w:hAnsi="Trebuchet MS" w:cs="Arial"/>
          <w:b/>
          <w:sz w:val="20"/>
          <w:szCs w:val="20"/>
        </w:rPr>
      </w:pPr>
    </w:p>
    <w:p w14:paraId="33BC0B1E" w14:textId="77777777" w:rsidR="009268A1" w:rsidRDefault="009268A1" w:rsidP="00BD3EFD">
      <w:pPr>
        <w:spacing w:line="250" w:lineRule="exact"/>
        <w:jc w:val="center"/>
        <w:rPr>
          <w:rFonts w:ascii="Trebuchet MS" w:hAnsi="Trebuchet MS" w:cs="Arial"/>
          <w:b/>
          <w:sz w:val="20"/>
          <w:szCs w:val="20"/>
        </w:rPr>
      </w:pPr>
    </w:p>
    <w:p w14:paraId="50035424" w14:textId="77777777" w:rsidR="009268A1" w:rsidRDefault="009268A1" w:rsidP="00BD3EFD">
      <w:pPr>
        <w:spacing w:line="250" w:lineRule="exact"/>
        <w:jc w:val="center"/>
        <w:rPr>
          <w:rFonts w:ascii="Trebuchet MS" w:hAnsi="Trebuchet MS" w:cs="Arial"/>
          <w:b/>
          <w:sz w:val="20"/>
          <w:szCs w:val="20"/>
        </w:rPr>
      </w:pPr>
    </w:p>
    <w:p w14:paraId="2ABFC58B" w14:textId="77777777" w:rsidR="009268A1" w:rsidRDefault="009268A1" w:rsidP="00BD3EFD">
      <w:pPr>
        <w:spacing w:line="250" w:lineRule="exact"/>
        <w:jc w:val="center"/>
        <w:rPr>
          <w:rFonts w:ascii="Trebuchet MS" w:hAnsi="Trebuchet MS" w:cs="Arial"/>
          <w:b/>
          <w:sz w:val="20"/>
          <w:szCs w:val="20"/>
        </w:rPr>
      </w:pPr>
    </w:p>
    <w:p w14:paraId="1A0A1E85" w14:textId="77777777" w:rsidR="009268A1" w:rsidRDefault="009268A1" w:rsidP="00BD3EFD">
      <w:pPr>
        <w:spacing w:line="250" w:lineRule="exact"/>
        <w:jc w:val="center"/>
        <w:rPr>
          <w:rFonts w:ascii="Trebuchet MS" w:hAnsi="Trebuchet MS" w:cs="Arial"/>
          <w:b/>
          <w:sz w:val="20"/>
          <w:szCs w:val="20"/>
        </w:rPr>
      </w:pPr>
    </w:p>
    <w:p w14:paraId="11419090" w14:textId="77777777" w:rsidR="009268A1" w:rsidRDefault="009268A1" w:rsidP="00BD3EFD">
      <w:pPr>
        <w:spacing w:line="250" w:lineRule="exact"/>
        <w:jc w:val="center"/>
        <w:rPr>
          <w:rFonts w:ascii="Trebuchet MS" w:hAnsi="Trebuchet MS" w:cs="Arial"/>
          <w:b/>
          <w:sz w:val="20"/>
          <w:szCs w:val="20"/>
        </w:rPr>
      </w:pPr>
    </w:p>
    <w:p w14:paraId="1B53994A" w14:textId="77777777" w:rsidR="009268A1" w:rsidRDefault="009268A1" w:rsidP="00BD3EFD">
      <w:pPr>
        <w:spacing w:line="250" w:lineRule="exact"/>
        <w:jc w:val="center"/>
        <w:rPr>
          <w:rFonts w:ascii="Trebuchet MS" w:hAnsi="Trebuchet MS" w:cs="Arial"/>
          <w:b/>
          <w:sz w:val="20"/>
          <w:szCs w:val="20"/>
        </w:rPr>
      </w:pPr>
    </w:p>
    <w:p w14:paraId="712C6F77" w14:textId="77777777" w:rsidR="009268A1" w:rsidRDefault="009268A1" w:rsidP="00BD3EFD">
      <w:pPr>
        <w:spacing w:line="250" w:lineRule="exact"/>
        <w:jc w:val="center"/>
        <w:rPr>
          <w:rFonts w:ascii="Trebuchet MS" w:hAnsi="Trebuchet MS" w:cs="Arial"/>
          <w:b/>
          <w:sz w:val="20"/>
          <w:szCs w:val="20"/>
        </w:rPr>
      </w:pPr>
    </w:p>
    <w:p w14:paraId="50BD224A" w14:textId="77777777" w:rsidR="009268A1" w:rsidRDefault="009268A1" w:rsidP="00BD3EFD">
      <w:pPr>
        <w:spacing w:line="250" w:lineRule="exact"/>
        <w:jc w:val="center"/>
        <w:rPr>
          <w:rFonts w:ascii="Trebuchet MS" w:hAnsi="Trebuchet MS" w:cs="Arial"/>
          <w:b/>
          <w:sz w:val="20"/>
          <w:szCs w:val="20"/>
        </w:rPr>
      </w:pPr>
    </w:p>
    <w:p w14:paraId="02D946AE" w14:textId="77777777" w:rsidR="009268A1" w:rsidRDefault="009268A1" w:rsidP="00BD3EFD">
      <w:pPr>
        <w:spacing w:line="250" w:lineRule="exact"/>
        <w:jc w:val="center"/>
        <w:rPr>
          <w:rFonts w:ascii="Trebuchet MS" w:hAnsi="Trebuchet MS" w:cs="Arial"/>
          <w:b/>
          <w:sz w:val="20"/>
          <w:szCs w:val="20"/>
        </w:rPr>
      </w:pPr>
    </w:p>
    <w:p w14:paraId="647933DC" w14:textId="77777777" w:rsidR="009268A1" w:rsidRDefault="009268A1" w:rsidP="00BD3EFD">
      <w:pPr>
        <w:spacing w:line="250" w:lineRule="exact"/>
        <w:jc w:val="center"/>
        <w:rPr>
          <w:rFonts w:ascii="Trebuchet MS" w:hAnsi="Trebuchet MS" w:cs="Arial"/>
          <w:b/>
          <w:sz w:val="20"/>
          <w:szCs w:val="20"/>
        </w:rPr>
      </w:pPr>
    </w:p>
    <w:p w14:paraId="18C77709" w14:textId="77777777" w:rsidR="009268A1" w:rsidRDefault="009268A1" w:rsidP="00BD3EFD">
      <w:pPr>
        <w:spacing w:line="250" w:lineRule="exact"/>
        <w:jc w:val="center"/>
        <w:rPr>
          <w:rFonts w:ascii="Trebuchet MS" w:hAnsi="Trebuchet MS" w:cs="Arial"/>
          <w:b/>
          <w:sz w:val="20"/>
          <w:szCs w:val="20"/>
        </w:rPr>
      </w:pPr>
    </w:p>
    <w:p w14:paraId="372E6545" w14:textId="77777777" w:rsidR="009268A1" w:rsidRDefault="009268A1" w:rsidP="00BD3EFD">
      <w:pPr>
        <w:spacing w:line="250" w:lineRule="exact"/>
        <w:jc w:val="center"/>
        <w:rPr>
          <w:rFonts w:ascii="Trebuchet MS" w:hAnsi="Trebuchet MS" w:cs="Arial"/>
          <w:b/>
          <w:sz w:val="20"/>
          <w:szCs w:val="20"/>
        </w:rPr>
      </w:pPr>
    </w:p>
    <w:p w14:paraId="09EFC91C" w14:textId="77777777" w:rsidR="009268A1" w:rsidRDefault="009268A1" w:rsidP="00BD3EFD">
      <w:pPr>
        <w:spacing w:line="250" w:lineRule="exact"/>
        <w:jc w:val="center"/>
        <w:rPr>
          <w:rFonts w:ascii="Trebuchet MS" w:hAnsi="Trebuchet MS" w:cs="Arial"/>
          <w:b/>
          <w:sz w:val="20"/>
          <w:szCs w:val="20"/>
        </w:rPr>
      </w:pPr>
    </w:p>
    <w:p w14:paraId="4F02DDC2" w14:textId="77777777" w:rsidR="009268A1" w:rsidRDefault="009268A1" w:rsidP="00BD3EFD">
      <w:pPr>
        <w:spacing w:line="250" w:lineRule="exact"/>
        <w:jc w:val="center"/>
        <w:rPr>
          <w:rFonts w:ascii="Trebuchet MS" w:hAnsi="Trebuchet MS" w:cs="Arial"/>
          <w:b/>
          <w:sz w:val="20"/>
          <w:szCs w:val="20"/>
        </w:rPr>
      </w:pPr>
    </w:p>
    <w:p w14:paraId="3C024A39" w14:textId="77777777" w:rsidR="009268A1" w:rsidRDefault="009268A1" w:rsidP="00BD3EFD">
      <w:pPr>
        <w:spacing w:line="250" w:lineRule="exact"/>
        <w:jc w:val="center"/>
        <w:rPr>
          <w:rFonts w:ascii="Trebuchet MS" w:hAnsi="Trebuchet MS" w:cs="Arial"/>
          <w:b/>
          <w:sz w:val="20"/>
          <w:szCs w:val="20"/>
        </w:rPr>
      </w:pPr>
    </w:p>
    <w:p w14:paraId="3EE63204" w14:textId="77777777" w:rsidR="009268A1" w:rsidRDefault="009268A1" w:rsidP="00BD3EFD">
      <w:pPr>
        <w:spacing w:line="250" w:lineRule="exact"/>
        <w:jc w:val="center"/>
        <w:rPr>
          <w:rFonts w:ascii="Trebuchet MS" w:hAnsi="Trebuchet MS" w:cs="Arial"/>
          <w:b/>
          <w:sz w:val="20"/>
          <w:szCs w:val="20"/>
        </w:rPr>
      </w:pPr>
    </w:p>
    <w:p w14:paraId="20199DF8" w14:textId="77777777" w:rsidR="009268A1" w:rsidRDefault="009268A1" w:rsidP="00BD3EFD">
      <w:pPr>
        <w:spacing w:line="250" w:lineRule="exact"/>
        <w:jc w:val="center"/>
        <w:rPr>
          <w:rFonts w:ascii="Trebuchet MS" w:hAnsi="Trebuchet MS" w:cs="Arial"/>
          <w:b/>
          <w:sz w:val="20"/>
          <w:szCs w:val="20"/>
        </w:rPr>
      </w:pPr>
    </w:p>
    <w:p w14:paraId="11CDF6C2" w14:textId="77777777" w:rsidR="009268A1" w:rsidRDefault="009268A1" w:rsidP="00BD3EFD">
      <w:pPr>
        <w:spacing w:line="250" w:lineRule="exact"/>
        <w:jc w:val="center"/>
        <w:rPr>
          <w:rFonts w:ascii="Trebuchet MS" w:hAnsi="Trebuchet MS" w:cs="Arial"/>
          <w:b/>
          <w:sz w:val="20"/>
          <w:szCs w:val="20"/>
        </w:rPr>
      </w:pPr>
    </w:p>
    <w:p w14:paraId="258024C7" w14:textId="77777777" w:rsidR="009268A1" w:rsidRDefault="009268A1" w:rsidP="00BD3EFD">
      <w:pPr>
        <w:spacing w:line="250" w:lineRule="exact"/>
        <w:jc w:val="center"/>
        <w:rPr>
          <w:rFonts w:ascii="Trebuchet MS" w:hAnsi="Trebuchet MS" w:cs="Arial"/>
          <w:b/>
          <w:sz w:val="20"/>
          <w:szCs w:val="20"/>
        </w:rPr>
      </w:pPr>
    </w:p>
    <w:p w14:paraId="400FB7E4" w14:textId="77777777" w:rsidR="009268A1" w:rsidRDefault="009268A1" w:rsidP="00BD3EFD">
      <w:pPr>
        <w:spacing w:line="250" w:lineRule="exact"/>
        <w:jc w:val="center"/>
        <w:rPr>
          <w:rFonts w:ascii="Trebuchet MS" w:hAnsi="Trebuchet MS" w:cs="Arial"/>
          <w:b/>
          <w:sz w:val="20"/>
          <w:szCs w:val="20"/>
        </w:rPr>
      </w:pPr>
    </w:p>
    <w:p w14:paraId="360E7840" w14:textId="77777777" w:rsidR="009268A1" w:rsidRDefault="009268A1" w:rsidP="00BD3EFD">
      <w:pPr>
        <w:spacing w:line="250" w:lineRule="exact"/>
        <w:jc w:val="center"/>
        <w:rPr>
          <w:rFonts w:ascii="Trebuchet MS" w:hAnsi="Trebuchet MS" w:cs="Arial"/>
          <w:b/>
          <w:sz w:val="20"/>
          <w:szCs w:val="20"/>
        </w:rPr>
      </w:pPr>
    </w:p>
    <w:p w14:paraId="64280198" w14:textId="77777777" w:rsidR="009268A1" w:rsidRDefault="009268A1" w:rsidP="00BD3EFD">
      <w:pPr>
        <w:spacing w:line="250" w:lineRule="exact"/>
        <w:jc w:val="center"/>
        <w:rPr>
          <w:rFonts w:ascii="Trebuchet MS" w:hAnsi="Trebuchet MS" w:cs="Arial"/>
          <w:b/>
          <w:sz w:val="20"/>
          <w:szCs w:val="20"/>
        </w:rPr>
      </w:pPr>
    </w:p>
    <w:p w14:paraId="6DD215F5" w14:textId="77777777" w:rsidR="009268A1" w:rsidRDefault="009268A1" w:rsidP="00BD3EFD">
      <w:pPr>
        <w:spacing w:line="250" w:lineRule="exact"/>
        <w:jc w:val="center"/>
        <w:rPr>
          <w:rFonts w:ascii="Trebuchet MS" w:hAnsi="Trebuchet MS" w:cs="Arial"/>
          <w:b/>
          <w:sz w:val="20"/>
          <w:szCs w:val="20"/>
        </w:rPr>
      </w:pPr>
    </w:p>
    <w:p w14:paraId="2FA14DDE" w14:textId="77777777" w:rsidR="009268A1" w:rsidRDefault="009268A1" w:rsidP="00BD3EFD">
      <w:pPr>
        <w:spacing w:line="250" w:lineRule="exact"/>
        <w:jc w:val="center"/>
        <w:rPr>
          <w:rFonts w:ascii="Trebuchet MS" w:hAnsi="Trebuchet MS" w:cs="Arial"/>
          <w:b/>
          <w:sz w:val="20"/>
          <w:szCs w:val="20"/>
        </w:rPr>
      </w:pPr>
    </w:p>
    <w:p w14:paraId="5A350CD9" w14:textId="77777777" w:rsidR="009268A1" w:rsidRDefault="009268A1" w:rsidP="00BD3EFD">
      <w:pPr>
        <w:spacing w:line="250" w:lineRule="exact"/>
        <w:jc w:val="center"/>
        <w:rPr>
          <w:rFonts w:ascii="Trebuchet MS" w:hAnsi="Trebuchet MS" w:cs="Arial"/>
          <w:b/>
          <w:sz w:val="20"/>
          <w:szCs w:val="20"/>
        </w:rPr>
      </w:pPr>
    </w:p>
    <w:p w14:paraId="403ABA72" w14:textId="77777777" w:rsidR="009268A1" w:rsidRDefault="009268A1" w:rsidP="00BD3EFD">
      <w:pPr>
        <w:spacing w:line="250" w:lineRule="exact"/>
        <w:jc w:val="center"/>
        <w:rPr>
          <w:rFonts w:ascii="Trebuchet MS" w:hAnsi="Trebuchet MS" w:cs="Arial"/>
          <w:b/>
          <w:sz w:val="20"/>
          <w:szCs w:val="20"/>
        </w:rPr>
      </w:pPr>
    </w:p>
    <w:p w14:paraId="280F8A8C" w14:textId="77777777" w:rsidR="001640F8" w:rsidRPr="005219F4" w:rsidRDefault="001640F8" w:rsidP="00BD3EFD">
      <w:pPr>
        <w:spacing w:line="250" w:lineRule="exact"/>
        <w:jc w:val="center"/>
        <w:rPr>
          <w:rFonts w:ascii="Trebuchet MS" w:hAnsi="Trebuchet MS" w:cs="Arial"/>
          <w:b/>
          <w:sz w:val="20"/>
          <w:szCs w:val="20"/>
        </w:rPr>
      </w:pPr>
    </w:p>
    <w:p w14:paraId="7742DC3F" w14:textId="77777777" w:rsidR="009268A1" w:rsidRDefault="009268A1">
      <w:pPr>
        <w:spacing w:line="250" w:lineRule="exact"/>
        <w:jc w:val="both"/>
      </w:pPr>
    </w:p>
    <w:p w14:paraId="5B08505A" w14:textId="77777777" w:rsidR="008B220D" w:rsidRPr="005219F4" w:rsidRDefault="008B220D">
      <w:pPr>
        <w:spacing w:line="250" w:lineRule="exact"/>
        <w:jc w:val="both"/>
        <w:rPr>
          <w:rFonts w:ascii="Trebuchet MS" w:hAnsi="Trebuchet MS" w:cs="Arial"/>
          <w:sz w:val="20"/>
          <w:szCs w:val="20"/>
        </w:rPr>
      </w:pPr>
    </w:p>
    <w:p w14:paraId="68FF6316" w14:textId="77777777" w:rsidR="008B220D" w:rsidRDefault="008B220D">
      <w:pPr>
        <w:spacing w:line="250" w:lineRule="exact"/>
        <w:jc w:val="both"/>
        <w:rPr>
          <w:rFonts w:ascii="Trebuchet MS" w:hAnsi="Trebuchet MS" w:cs="Arial"/>
          <w:sz w:val="20"/>
          <w:szCs w:val="20"/>
        </w:rPr>
      </w:pPr>
    </w:p>
    <w:p w14:paraId="28892D64" w14:textId="77777777" w:rsidR="009268A1" w:rsidRDefault="009268A1">
      <w:pPr>
        <w:spacing w:line="250" w:lineRule="exact"/>
        <w:jc w:val="both"/>
        <w:rPr>
          <w:rFonts w:ascii="Trebuchet MS" w:hAnsi="Trebuchet MS" w:cs="Arial"/>
          <w:sz w:val="20"/>
          <w:szCs w:val="20"/>
        </w:rPr>
      </w:pPr>
    </w:p>
    <w:p w14:paraId="4279DAF3" w14:textId="77777777" w:rsidR="009268A1" w:rsidRDefault="009268A1">
      <w:pPr>
        <w:spacing w:line="250" w:lineRule="exact"/>
        <w:jc w:val="both"/>
        <w:rPr>
          <w:rFonts w:ascii="Trebuchet MS" w:hAnsi="Trebuchet MS" w:cs="Arial"/>
          <w:sz w:val="20"/>
          <w:szCs w:val="20"/>
        </w:rPr>
      </w:pPr>
    </w:p>
    <w:p w14:paraId="57D17092" w14:textId="77777777" w:rsidR="009268A1" w:rsidRPr="005219F4" w:rsidRDefault="009268A1">
      <w:pPr>
        <w:spacing w:line="250" w:lineRule="exact"/>
        <w:jc w:val="both"/>
        <w:rPr>
          <w:rFonts w:ascii="Trebuchet MS" w:hAnsi="Trebuchet MS" w:cs="Arial"/>
          <w:sz w:val="20"/>
          <w:szCs w:val="20"/>
        </w:rPr>
      </w:pPr>
    </w:p>
    <w:p w14:paraId="18D87825" w14:textId="13B59EF3" w:rsidR="008B220D" w:rsidRPr="005219F4" w:rsidRDefault="008B220D" w:rsidP="00834801">
      <w:pPr>
        <w:numPr>
          <w:ilvl w:val="4"/>
          <w:numId w:val="12"/>
        </w:numPr>
        <w:tabs>
          <w:tab w:val="num" w:pos="36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Elaboración de </w:t>
      </w:r>
      <w:r w:rsidR="004250C0" w:rsidRPr="009B7C69">
        <w:rPr>
          <w:rFonts w:ascii="Trebuchet MS" w:hAnsi="Trebuchet MS" w:cs="Arial"/>
          <w:b/>
          <w:bCs/>
          <w:sz w:val="20"/>
          <w:szCs w:val="20"/>
          <w:u w:val="single"/>
        </w:rPr>
        <w:t>seis</w:t>
      </w:r>
      <w:r w:rsidR="00081155" w:rsidRPr="009B7C69">
        <w:rPr>
          <w:rFonts w:ascii="Trebuchet MS" w:hAnsi="Trebuchet MS" w:cs="Arial"/>
          <w:b/>
          <w:bCs/>
          <w:sz w:val="20"/>
          <w:szCs w:val="20"/>
          <w:u w:val="single"/>
        </w:rPr>
        <w:t xml:space="preserve"> e</w:t>
      </w:r>
      <w:r w:rsidRPr="009B7C69">
        <w:rPr>
          <w:rFonts w:ascii="Trebuchet MS" w:hAnsi="Trebuchet MS" w:cs="Arial"/>
          <w:b/>
          <w:bCs/>
          <w:sz w:val="20"/>
          <w:szCs w:val="20"/>
          <w:u w:val="single"/>
        </w:rPr>
        <w:t>stud</w:t>
      </w:r>
      <w:r w:rsidRPr="005219F4">
        <w:rPr>
          <w:rFonts w:ascii="Trebuchet MS" w:hAnsi="Trebuchet MS" w:cs="Arial"/>
          <w:b/>
          <w:bCs/>
          <w:sz w:val="20"/>
          <w:szCs w:val="20"/>
          <w:u w:val="single"/>
        </w:rPr>
        <w:t>io</w:t>
      </w:r>
      <w:r w:rsidR="00081155">
        <w:rPr>
          <w:rFonts w:ascii="Trebuchet MS" w:hAnsi="Trebuchet MS" w:cs="Arial"/>
          <w:b/>
          <w:bCs/>
          <w:sz w:val="20"/>
          <w:szCs w:val="20"/>
          <w:u w:val="single"/>
        </w:rPr>
        <w:t>s</w:t>
      </w:r>
      <w:r w:rsidRPr="005219F4">
        <w:rPr>
          <w:rFonts w:ascii="Trebuchet MS" w:hAnsi="Trebuchet MS" w:cs="Arial"/>
          <w:b/>
          <w:bCs/>
          <w:sz w:val="20"/>
          <w:szCs w:val="20"/>
          <w:u w:val="single"/>
        </w:rPr>
        <w:t xml:space="preserve"> técnicos de la RIAL</w:t>
      </w:r>
      <w:r w:rsidR="00081155">
        <w:rPr>
          <w:rFonts w:ascii="Trebuchet MS" w:hAnsi="Trebuchet MS" w:cs="Arial"/>
          <w:b/>
          <w:bCs/>
          <w:sz w:val="20"/>
          <w:szCs w:val="20"/>
          <w:u w:val="single"/>
        </w:rPr>
        <w:t xml:space="preserve"> </w:t>
      </w:r>
      <w:r w:rsidR="00081155" w:rsidRPr="002A2558">
        <w:rPr>
          <w:rFonts w:ascii="Trebuchet MS" w:hAnsi="Trebuchet MS" w:cs="Arial"/>
          <w:b/>
          <w:bCs/>
          <w:sz w:val="20"/>
          <w:szCs w:val="20"/>
          <w:u w:val="single"/>
        </w:rPr>
        <w:t>y uno en elaboración</w:t>
      </w:r>
      <w:r w:rsidRPr="002A2558">
        <w:rPr>
          <w:rFonts w:ascii="Trebuchet MS" w:hAnsi="Trebuchet MS" w:cs="Arial"/>
          <w:b/>
          <w:bCs/>
          <w:sz w:val="20"/>
          <w:szCs w:val="20"/>
          <w:u w:val="single"/>
        </w:rPr>
        <w:t>:</w:t>
      </w:r>
      <w:r w:rsidRPr="005219F4">
        <w:rPr>
          <w:rFonts w:ascii="Trebuchet MS" w:hAnsi="Trebuchet MS" w:cs="Arial"/>
          <w:sz w:val="20"/>
          <w:szCs w:val="20"/>
        </w:rPr>
        <w:t xml:space="preserve"> El primero, “</w:t>
      </w:r>
      <w:hyperlink r:id="rId23" w:history="1">
        <w:r w:rsidRPr="005219F4">
          <w:rPr>
            <w:rStyle w:val="Hyperlink"/>
            <w:rFonts w:ascii="Trebuchet MS" w:hAnsi="Trebuchet MS" w:cs="Arial"/>
            <w:sz w:val="20"/>
            <w:szCs w:val="20"/>
          </w:rPr>
          <w:t>Igualdad de Género para el Trabajo Decente: Propuestas para la transversalización de género en las políticas laborales y de empleo en el marco de la CIMT</w:t>
        </w:r>
      </w:hyperlink>
      <w:r w:rsidRPr="005219F4">
        <w:rPr>
          <w:rFonts w:ascii="Trebuchet MS" w:hAnsi="Trebuchet MS" w:cs="Arial"/>
          <w:sz w:val="20"/>
          <w:szCs w:val="20"/>
        </w:rPr>
        <w:t>”, sirvió de base para el documento “Líneas Estratégicas de la XV CIMT para avanzar hacia la igualdad y la no discriminación de género en el marco del Trabajo Decente”.  Este documento fue aprobado por la XV CIMT para continuar desarrollando este tema en el marco de la RIAL, con el fin de incorporar la perspectiva de género en las políticas laborales y de empleo, así como en la gestión de los Ministerios de Trabajo. En diciembre de 2007 las autoridades de la CIMT aprobaron algunos componentes para un Proyecto de Género en el marco de la RIAL, basados en las Líneas Estratégicas; una de ellos fue la elaboración del segundo estudio sobre “</w:t>
      </w:r>
      <w:hyperlink r:id="rId24" w:history="1">
        <w:r w:rsidRPr="005219F4">
          <w:rPr>
            <w:rStyle w:val="Hyperlink"/>
            <w:rFonts w:ascii="Trebuchet MS" w:hAnsi="Trebuchet MS" w:cs="Arial"/>
            <w:sz w:val="20"/>
            <w:szCs w:val="20"/>
          </w:rPr>
          <w:t>Institucionalización del enfoque de género en los Ministerios de Trabajo de las Américas</w:t>
        </w:r>
      </w:hyperlink>
      <w:r w:rsidRPr="005219F4">
        <w:rPr>
          <w:rFonts w:ascii="Trebuchet MS" w:hAnsi="Trebuchet MS" w:cs="Arial"/>
          <w:sz w:val="20"/>
          <w:szCs w:val="20"/>
        </w:rPr>
        <w:t xml:space="preserve">”,  distribuido durante la XVI CIMT.  En 2013 y como parte del seguimiento de estas Líneas Estratégicas se realizó un tercer estudio, que recoge la experiencia de Auditorías de Género que se detalla más adelante en este informe y titulado </w:t>
      </w:r>
      <w:hyperlink r:id="rId25" w:history="1">
        <w:r w:rsidRPr="005219F4">
          <w:rPr>
            <w:rStyle w:val="Hyperlink"/>
            <w:rFonts w:ascii="Trebuchet MS" w:hAnsi="Trebuchet MS" w:cs="Arial"/>
            <w:sz w:val="20"/>
            <w:szCs w:val="20"/>
          </w:rPr>
          <w:t>“Avanzando en la institucionalización del enfoque de género en los Ministerios de Trabajo de las Américas. Aprendizajes, hallazgos y recomendaciones de tres Auditorías Participativas de Género”</w:t>
        </w:r>
      </w:hyperlink>
      <w:r w:rsidRPr="005219F4">
        <w:rPr>
          <w:rFonts w:ascii="Trebuchet MS" w:hAnsi="Trebuchet MS" w:cs="Arial"/>
          <w:sz w:val="20"/>
          <w:szCs w:val="20"/>
        </w:rPr>
        <w:t xml:space="preserve">  </w:t>
      </w:r>
      <w:r w:rsidR="00774716" w:rsidRPr="005219F4">
        <w:rPr>
          <w:rFonts w:ascii="Trebuchet MS" w:hAnsi="Trebuchet MS" w:cs="Arial"/>
          <w:sz w:val="20"/>
          <w:szCs w:val="20"/>
        </w:rPr>
        <w:t xml:space="preserve">En 2015, encomendado por la XVIII CIMT, se publicó el estudio </w:t>
      </w:r>
      <w:r w:rsidR="00774716" w:rsidRPr="005219F4">
        <w:rPr>
          <w:rFonts w:ascii="Trebuchet MS" w:hAnsi="Trebuchet MS" w:cs="Arial"/>
          <w:color w:val="0000FF"/>
          <w:sz w:val="20"/>
          <w:szCs w:val="20"/>
          <w:u w:val="single"/>
        </w:rPr>
        <w:t>“Análisis de Convenios Bilaterales y Multilaterales de Seguridad Social en materia de Pensiones”.</w:t>
      </w:r>
      <w:r w:rsidR="00774716" w:rsidRPr="005219F4">
        <w:rPr>
          <w:rFonts w:ascii="Trebuchet MS" w:hAnsi="Trebuchet MS" w:cs="Arial"/>
          <w:sz w:val="20"/>
          <w:szCs w:val="20"/>
        </w:rPr>
        <w:t xml:space="preserve"> Este estudio brinda un panorama actualizado de los convenios y su funcionamiento, </w:t>
      </w:r>
      <w:r w:rsidR="003E3BAC" w:rsidRPr="005219F4">
        <w:rPr>
          <w:rFonts w:ascii="Trebuchet MS" w:hAnsi="Trebuchet MS" w:cs="Arial"/>
          <w:sz w:val="20"/>
          <w:szCs w:val="20"/>
        </w:rPr>
        <w:t>así como</w:t>
      </w:r>
      <w:r w:rsidR="00774716" w:rsidRPr="005219F4">
        <w:rPr>
          <w:rFonts w:ascii="Trebuchet MS" w:hAnsi="Trebuchet MS" w:cs="Arial"/>
          <w:sz w:val="20"/>
          <w:szCs w:val="20"/>
        </w:rPr>
        <w:t xml:space="preserve"> recomendaciones para un eventual Convenio interamericano en la materia. </w:t>
      </w:r>
      <w:r w:rsidR="00084C2A">
        <w:rPr>
          <w:rFonts w:ascii="Trebuchet MS" w:hAnsi="Trebuchet MS" w:cs="Arial"/>
          <w:sz w:val="20"/>
          <w:szCs w:val="20"/>
        </w:rPr>
        <w:t>En 2017, el estudio “</w:t>
      </w:r>
      <w:hyperlink r:id="rId26" w:history="1">
        <w:r w:rsidR="00084C2A" w:rsidRPr="00084C2A">
          <w:rPr>
            <w:rStyle w:val="Hyperlink"/>
            <w:rFonts w:ascii="Trebuchet MS" w:hAnsi="Trebuchet MS" w:cs="Arial"/>
            <w:sz w:val="20"/>
            <w:szCs w:val="20"/>
          </w:rPr>
          <w:t>La Articulación entre Educación y Trabajo en las Américas: Resultados del Taller Intersectorial sobre Empleo Juvenil</w:t>
        </w:r>
      </w:hyperlink>
      <w:r w:rsidR="00084C2A">
        <w:rPr>
          <w:rFonts w:ascii="Trebuchet MS" w:hAnsi="Trebuchet MS" w:cs="Arial"/>
          <w:sz w:val="20"/>
          <w:szCs w:val="20"/>
        </w:rPr>
        <w:t>” fue distribuido en la XX CIMT, respondiendo a una de las prioridades emergentes de la Conferencia.</w:t>
      </w:r>
      <w:r w:rsidR="00081155">
        <w:rPr>
          <w:rFonts w:ascii="Trebuchet MS" w:hAnsi="Trebuchet MS" w:cs="Arial"/>
          <w:sz w:val="20"/>
          <w:szCs w:val="20"/>
        </w:rPr>
        <w:t xml:space="preserve"> </w:t>
      </w:r>
      <w:r w:rsidR="00F836F2" w:rsidRPr="008571B1">
        <w:rPr>
          <w:rFonts w:ascii="Trebuchet MS" w:hAnsi="Trebuchet MS" w:cs="Arial"/>
          <w:sz w:val="20"/>
          <w:szCs w:val="20"/>
        </w:rPr>
        <w:t xml:space="preserve">En </w:t>
      </w:r>
      <w:r w:rsidR="004250C0" w:rsidRPr="008571B1">
        <w:rPr>
          <w:rFonts w:ascii="Trebuchet MS" w:hAnsi="Trebuchet MS" w:cs="Arial"/>
          <w:sz w:val="20"/>
          <w:szCs w:val="20"/>
        </w:rPr>
        <w:t xml:space="preserve">la XXI CIMT en 2021, realizada de manera virtual, se distribuyó </w:t>
      </w:r>
      <w:r w:rsidR="00081155" w:rsidRPr="008571B1">
        <w:rPr>
          <w:rFonts w:ascii="Trebuchet MS" w:hAnsi="Trebuchet MS" w:cs="Arial"/>
          <w:sz w:val="20"/>
          <w:szCs w:val="20"/>
        </w:rPr>
        <w:t xml:space="preserve">el estudio </w:t>
      </w:r>
      <w:hyperlink r:id="rId27" w:history="1">
        <w:r w:rsidR="004250C0" w:rsidRPr="008571B1">
          <w:rPr>
            <w:rStyle w:val="Hyperlink"/>
            <w:rFonts w:ascii="Trebuchet MS" w:hAnsi="Trebuchet MS" w:cs="Calibri"/>
            <w:color w:val="auto"/>
            <w:sz w:val="20"/>
            <w:szCs w:val="20"/>
          </w:rPr>
          <w:t>"La Institucionalización del Enfoque de Género en los Ministerios de Trabajo de las Américas: Balance de una década"</w:t>
        </w:r>
      </w:hyperlink>
      <w:r w:rsidR="004250C0" w:rsidRPr="008571B1">
        <w:rPr>
          <w:rFonts w:ascii="Trebuchet MS" w:hAnsi="Trebuchet MS" w:cs="Calibri"/>
          <w:sz w:val="20"/>
          <w:szCs w:val="20"/>
        </w:rPr>
        <w:t>,</w:t>
      </w:r>
      <w:r w:rsidR="004250C0" w:rsidRPr="008571B1">
        <w:rPr>
          <w:rFonts w:ascii="Calibri" w:hAnsi="Calibri" w:cs="Calibri"/>
          <w:sz w:val="20"/>
          <w:szCs w:val="20"/>
        </w:rPr>
        <w:t xml:space="preserve"> q</w:t>
      </w:r>
      <w:r w:rsidR="004250C0" w:rsidRPr="008571B1">
        <w:rPr>
          <w:rFonts w:ascii="Trebuchet MS" w:hAnsi="Trebuchet MS" w:cs="Arial"/>
          <w:sz w:val="20"/>
          <w:szCs w:val="20"/>
        </w:rPr>
        <w:t xml:space="preserve">ue tomó como línea de base el estudio del mismo título publicado en 2009 y brinda </w:t>
      </w:r>
      <w:r w:rsidR="00F836F2" w:rsidRPr="008571B1">
        <w:rPr>
          <w:rFonts w:ascii="Trebuchet MS" w:hAnsi="Trebuchet MS" w:cs="Arial"/>
          <w:sz w:val="20"/>
          <w:szCs w:val="20"/>
        </w:rPr>
        <w:t>un panorama actualizado</w:t>
      </w:r>
      <w:r w:rsidR="004250C0" w:rsidRPr="008571B1">
        <w:rPr>
          <w:rFonts w:ascii="Trebuchet MS" w:hAnsi="Trebuchet MS" w:cs="Arial"/>
          <w:sz w:val="20"/>
          <w:szCs w:val="20"/>
        </w:rPr>
        <w:t xml:space="preserve"> sobre los avances en esta materia. Además</w:t>
      </w:r>
      <w:r w:rsidR="002A63C4" w:rsidRPr="008571B1">
        <w:rPr>
          <w:rFonts w:ascii="Trebuchet MS" w:hAnsi="Trebuchet MS" w:cs="Arial"/>
          <w:sz w:val="20"/>
          <w:szCs w:val="20"/>
        </w:rPr>
        <w:t>,</w:t>
      </w:r>
      <w:r w:rsidR="004250C0" w:rsidRPr="008571B1">
        <w:rPr>
          <w:rFonts w:ascii="Trebuchet MS" w:hAnsi="Trebuchet MS" w:cs="Arial"/>
          <w:sz w:val="20"/>
          <w:szCs w:val="20"/>
        </w:rPr>
        <w:t xml:space="preserve"> plantea </w:t>
      </w:r>
      <w:r w:rsidR="00F836F2" w:rsidRPr="008571B1">
        <w:rPr>
          <w:rFonts w:ascii="Trebuchet MS" w:hAnsi="Trebuchet MS" w:cs="Arial"/>
          <w:sz w:val="20"/>
          <w:szCs w:val="20"/>
        </w:rPr>
        <w:t>una serie de recomendaciones y pasos a seguir para fortalecer la institucionalización de género en lo</w:t>
      </w:r>
      <w:r w:rsidR="00F836F2" w:rsidRPr="002A2558">
        <w:rPr>
          <w:rFonts w:ascii="Trebuchet MS" w:hAnsi="Trebuchet MS" w:cs="Arial"/>
          <w:sz w:val="20"/>
          <w:szCs w:val="20"/>
        </w:rPr>
        <w:t xml:space="preserve">s Ministerios.  </w:t>
      </w:r>
    </w:p>
    <w:p w14:paraId="4385D485" w14:textId="77777777" w:rsidR="008B220D" w:rsidRPr="005219F4" w:rsidRDefault="008B220D" w:rsidP="00834801">
      <w:pPr>
        <w:spacing w:line="250" w:lineRule="exact"/>
        <w:jc w:val="both"/>
        <w:rPr>
          <w:rFonts w:ascii="Trebuchet MS" w:hAnsi="Trebuchet MS" w:cs="Arial"/>
          <w:sz w:val="20"/>
          <w:szCs w:val="20"/>
        </w:rPr>
      </w:pPr>
    </w:p>
    <w:p w14:paraId="0036CB30" w14:textId="4D274118" w:rsidR="008B220D" w:rsidRPr="005219F4" w:rsidRDefault="008B220D" w:rsidP="00834801">
      <w:pPr>
        <w:numPr>
          <w:ilvl w:val="4"/>
          <w:numId w:val="12"/>
        </w:numPr>
        <w:tabs>
          <w:tab w:val="num" w:pos="360"/>
        </w:tabs>
        <w:spacing w:line="250" w:lineRule="exact"/>
        <w:ind w:left="360"/>
        <w:jc w:val="both"/>
        <w:rPr>
          <w:rFonts w:ascii="Trebuchet MS" w:hAnsi="Trebuchet MS" w:cs="Arial"/>
          <w:sz w:val="20"/>
          <w:szCs w:val="20"/>
        </w:rPr>
      </w:pPr>
      <w:r w:rsidRPr="005219F4">
        <w:rPr>
          <w:rFonts w:ascii="Trebuchet MS" w:hAnsi="Trebuchet MS" w:cs="Arial"/>
          <w:b/>
          <w:sz w:val="20"/>
          <w:szCs w:val="20"/>
          <w:u w:val="single"/>
        </w:rPr>
        <w:t>Promoción de la cooperación bilateral entre Ministerios de Trabajo</w:t>
      </w:r>
      <w:r w:rsidRPr="005219F4">
        <w:rPr>
          <w:rFonts w:ascii="Trebuchet MS" w:hAnsi="Trebuchet MS" w:cs="Arial"/>
          <w:sz w:val="20"/>
          <w:szCs w:val="20"/>
        </w:rPr>
        <w:t xml:space="preserve">, identificada y negociada directamente por éstos con el apoyo de la Secretaría Técnica.  La RIAL, a través de convocatorias abiertas, financia </w:t>
      </w:r>
      <w:r w:rsidRPr="005219F4">
        <w:rPr>
          <w:rFonts w:ascii="Trebuchet MS" w:hAnsi="Trebuchet MS"/>
          <w:bCs/>
          <w:iCs/>
          <w:sz w:val="20"/>
          <w:szCs w:val="20"/>
        </w:rPr>
        <w:t>activid</w:t>
      </w:r>
      <w:r w:rsidRPr="008571B1">
        <w:rPr>
          <w:rFonts w:ascii="Trebuchet MS" w:hAnsi="Trebuchet MS"/>
          <w:bCs/>
          <w:iCs/>
          <w:sz w:val="20"/>
          <w:szCs w:val="20"/>
        </w:rPr>
        <w:t>ades de cooperación y asistencia técnica entre los Ministerios de Trabajo, que pueden ser</w:t>
      </w:r>
      <w:r w:rsidR="004250C0" w:rsidRPr="008571B1">
        <w:rPr>
          <w:rFonts w:ascii="Trebuchet MS" w:hAnsi="Trebuchet MS"/>
          <w:bCs/>
          <w:iCs/>
          <w:sz w:val="20"/>
          <w:szCs w:val="20"/>
        </w:rPr>
        <w:t>:</w:t>
      </w:r>
      <w:r w:rsidRPr="008571B1">
        <w:rPr>
          <w:rFonts w:ascii="Trebuchet MS" w:hAnsi="Trebuchet MS"/>
          <w:bCs/>
          <w:iCs/>
          <w:sz w:val="20"/>
          <w:szCs w:val="20"/>
        </w:rPr>
        <w:t xml:space="preserve"> visitas </w:t>
      </w:r>
      <w:proofErr w:type="spellStart"/>
      <w:r w:rsidRPr="008571B1">
        <w:rPr>
          <w:rFonts w:ascii="Trebuchet MS" w:hAnsi="Trebuchet MS"/>
          <w:bCs/>
          <w:iCs/>
          <w:sz w:val="20"/>
          <w:szCs w:val="20"/>
        </w:rPr>
        <w:t>in-situ</w:t>
      </w:r>
      <w:proofErr w:type="spellEnd"/>
      <w:r w:rsidRPr="008571B1">
        <w:rPr>
          <w:rFonts w:ascii="Trebuchet MS" w:hAnsi="Trebuchet MS"/>
          <w:bCs/>
          <w:iCs/>
          <w:sz w:val="20"/>
          <w:szCs w:val="20"/>
        </w:rPr>
        <w:t xml:space="preserve"> o visitas de expertos según los objetivos que persigan y el lugar donde se realicen</w:t>
      </w:r>
      <w:r w:rsidR="004250C0" w:rsidRPr="008571B1">
        <w:rPr>
          <w:rFonts w:ascii="Trebuchet MS" w:hAnsi="Trebuchet MS"/>
          <w:bCs/>
          <w:iCs/>
          <w:sz w:val="20"/>
          <w:szCs w:val="20"/>
        </w:rPr>
        <w:t>, o cooperaciones virtuales (a partir de 2020)</w:t>
      </w:r>
      <w:r w:rsidRPr="008571B1">
        <w:rPr>
          <w:rFonts w:ascii="Trebuchet MS" w:hAnsi="Trebuchet MS"/>
          <w:bCs/>
          <w:iCs/>
          <w:sz w:val="20"/>
          <w:szCs w:val="20"/>
        </w:rPr>
        <w:t>. Lo</w:t>
      </w:r>
      <w:r w:rsidRPr="005219F4">
        <w:rPr>
          <w:rFonts w:ascii="Trebuchet MS" w:hAnsi="Trebuchet MS"/>
          <w:bCs/>
          <w:iCs/>
          <w:sz w:val="20"/>
          <w:szCs w:val="20"/>
        </w:rPr>
        <w:t>s Ministerios identifican las áreas de cooperación y las iniciativas o fortalezas de otros a través del Portafolio de Programas, los Talleres Hemisf</w:t>
      </w:r>
      <w:r w:rsidRPr="005219F4">
        <w:rPr>
          <w:rFonts w:ascii="Trebuchet MS" w:eastAsia="Times New Roman" w:hAnsi="Trebuchet MS" w:cs="Arial"/>
          <w:bCs/>
          <w:iCs/>
          <w:sz w:val="20"/>
          <w:szCs w:val="20"/>
          <w:lang w:eastAsia="ja-JP"/>
        </w:rPr>
        <w:t>éricos de la RIAL, otros eventos regionales o subregionales y la asesoría directa de la Secretaría Técnica.</w:t>
      </w:r>
    </w:p>
    <w:p w14:paraId="511D8DE2" w14:textId="77777777" w:rsidR="008B220D" w:rsidRPr="005219F4" w:rsidRDefault="008B220D" w:rsidP="000A5729">
      <w:pPr>
        <w:spacing w:line="250" w:lineRule="exact"/>
        <w:jc w:val="both"/>
        <w:rPr>
          <w:rFonts w:ascii="Trebuchet MS" w:hAnsi="Trebuchet MS" w:cs="Arial"/>
          <w:sz w:val="20"/>
          <w:szCs w:val="20"/>
        </w:rPr>
      </w:pPr>
    </w:p>
    <w:p w14:paraId="75D8FFB3" w14:textId="39FB38DA" w:rsidR="008B220D" w:rsidRPr="005219F4" w:rsidRDefault="008B220D" w:rsidP="00834801">
      <w:pPr>
        <w:spacing w:line="250" w:lineRule="exact"/>
        <w:ind w:left="360"/>
        <w:jc w:val="both"/>
        <w:rPr>
          <w:rFonts w:ascii="Trebuchet MS" w:hAnsi="Trebuchet MS" w:cs="Arial"/>
          <w:sz w:val="20"/>
          <w:szCs w:val="20"/>
        </w:rPr>
      </w:pPr>
      <w:r w:rsidRPr="005219F4">
        <w:rPr>
          <w:rFonts w:ascii="Trebuchet MS" w:hAnsi="Trebuchet MS"/>
          <w:bCs/>
          <w:iCs/>
          <w:sz w:val="20"/>
          <w:szCs w:val="20"/>
        </w:rPr>
        <w:t xml:space="preserve">Las actividades de cooperación y asistencia técnica bilateral que financia la RIAL permiten conocer en terreno una práctica o recibir capacitaciones de expertos y consisten en asesorías directas y personalizadas, cuyos contenidos se definen </w:t>
      </w:r>
      <w:r w:rsidRPr="005219F4">
        <w:rPr>
          <w:rFonts w:ascii="Trebuchet MS" w:hAnsi="Trebuchet MS"/>
          <w:bCs/>
          <w:iCs/>
          <w:sz w:val="20"/>
          <w:szCs w:val="20"/>
          <w:u w:val="single"/>
        </w:rPr>
        <w:t>a la medida de los intereses y las necesidades de los ministerios participantes</w:t>
      </w:r>
      <w:r w:rsidRPr="005219F4">
        <w:rPr>
          <w:rFonts w:ascii="Trebuchet MS" w:hAnsi="Trebuchet MS"/>
          <w:bCs/>
          <w:iCs/>
          <w:sz w:val="20"/>
          <w:szCs w:val="20"/>
        </w:rPr>
        <w:t>.</w:t>
      </w:r>
    </w:p>
    <w:p w14:paraId="20D67422" w14:textId="77777777" w:rsidR="008B220D" w:rsidRPr="00FF7F18" w:rsidRDefault="008B220D" w:rsidP="00834801">
      <w:pPr>
        <w:spacing w:line="250" w:lineRule="exact"/>
        <w:jc w:val="both"/>
        <w:rPr>
          <w:rFonts w:ascii="Trebuchet MS" w:hAnsi="Trebuchet MS" w:cs="Arial"/>
          <w:sz w:val="20"/>
          <w:szCs w:val="20"/>
        </w:rPr>
      </w:pPr>
    </w:p>
    <w:p w14:paraId="5E320ACD" w14:textId="42BE4E2C" w:rsidR="008B220D" w:rsidRPr="00FF7F18" w:rsidRDefault="008B220D" w:rsidP="00834801">
      <w:pPr>
        <w:numPr>
          <w:ilvl w:val="4"/>
          <w:numId w:val="12"/>
        </w:numPr>
        <w:tabs>
          <w:tab w:val="num" w:pos="360"/>
        </w:tabs>
        <w:spacing w:line="250" w:lineRule="exact"/>
        <w:ind w:left="360"/>
        <w:jc w:val="both"/>
        <w:rPr>
          <w:rFonts w:ascii="Trebuchet MS" w:hAnsi="Trebuchet MS" w:cs="Arial"/>
          <w:sz w:val="20"/>
          <w:szCs w:val="20"/>
        </w:rPr>
      </w:pPr>
      <w:r w:rsidRPr="00FF7F18">
        <w:rPr>
          <w:rFonts w:ascii="Trebuchet MS" w:hAnsi="Trebuchet MS" w:cs="Arial"/>
          <w:sz w:val="20"/>
          <w:szCs w:val="20"/>
        </w:rPr>
        <w:t xml:space="preserve">Realización de </w:t>
      </w:r>
      <w:r w:rsidR="0018146D" w:rsidRPr="00FF7F18">
        <w:rPr>
          <w:rFonts w:ascii="Trebuchet MS" w:hAnsi="Trebuchet MS" w:cs="Arial"/>
          <w:b/>
          <w:bCs/>
          <w:sz w:val="20"/>
          <w:szCs w:val="20"/>
          <w:u w:val="single"/>
        </w:rPr>
        <w:t>dieciséis (16)</w:t>
      </w:r>
      <w:r w:rsidR="00966A8D" w:rsidRPr="00FF7F18">
        <w:rPr>
          <w:rFonts w:ascii="Trebuchet MS" w:hAnsi="Trebuchet MS" w:cs="Arial"/>
          <w:b/>
          <w:bCs/>
          <w:sz w:val="20"/>
          <w:szCs w:val="20"/>
          <w:u w:val="single"/>
        </w:rPr>
        <w:t xml:space="preserve"> </w:t>
      </w:r>
      <w:r w:rsidRPr="00FF7F18">
        <w:rPr>
          <w:rFonts w:ascii="Trebuchet MS" w:hAnsi="Trebuchet MS" w:cs="Arial"/>
          <w:b/>
          <w:bCs/>
          <w:sz w:val="20"/>
          <w:szCs w:val="20"/>
          <w:u w:val="single"/>
        </w:rPr>
        <w:t xml:space="preserve">convocatorias </w:t>
      </w:r>
      <w:r w:rsidR="00084C2A" w:rsidRPr="00FF7F18">
        <w:rPr>
          <w:rFonts w:ascii="Trebuchet MS" w:hAnsi="Trebuchet MS" w:cs="Arial"/>
          <w:b/>
          <w:bCs/>
          <w:sz w:val="20"/>
          <w:szCs w:val="20"/>
          <w:u w:val="single"/>
        </w:rPr>
        <w:t xml:space="preserve">anuales </w:t>
      </w:r>
      <w:r w:rsidRPr="00FF7F18">
        <w:rPr>
          <w:rFonts w:ascii="Trebuchet MS" w:hAnsi="Trebuchet MS" w:cs="Arial"/>
          <w:b/>
          <w:bCs/>
          <w:sz w:val="20"/>
          <w:szCs w:val="20"/>
          <w:u w:val="single"/>
        </w:rPr>
        <w:t>de cooperación bilateral a través de la RIAL</w:t>
      </w:r>
      <w:r w:rsidRPr="00FF7F18">
        <w:rPr>
          <w:rFonts w:ascii="Trebuchet MS" w:hAnsi="Trebuchet MS" w:cs="Arial"/>
          <w:sz w:val="20"/>
          <w:szCs w:val="20"/>
        </w:rPr>
        <w:t xml:space="preserve">, </w:t>
      </w:r>
      <w:r w:rsidR="00084C2A" w:rsidRPr="00FF7F18">
        <w:rPr>
          <w:rFonts w:ascii="Trebuchet MS" w:hAnsi="Trebuchet MS" w:cs="Arial"/>
          <w:sz w:val="20"/>
          <w:szCs w:val="20"/>
        </w:rPr>
        <w:t xml:space="preserve">desde 2007 a </w:t>
      </w:r>
      <w:r w:rsidR="005C047C" w:rsidRPr="00FF7F18">
        <w:rPr>
          <w:rFonts w:ascii="Trebuchet MS" w:hAnsi="Trebuchet MS" w:cs="Arial"/>
          <w:sz w:val="20"/>
          <w:szCs w:val="20"/>
        </w:rPr>
        <w:t>202</w:t>
      </w:r>
      <w:r w:rsidR="0018146D" w:rsidRPr="00FF7F18">
        <w:rPr>
          <w:rFonts w:ascii="Trebuchet MS" w:hAnsi="Trebuchet MS" w:cs="Arial"/>
          <w:sz w:val="20"/>
          <w:szCs w:val="20"/>
        </w:rPr>
        <w:t>3</w:t>
      </w:r>
      <w:r w:rsidR="005C047C" w:rsidRPr="00FF7F18">
        <w:rPr>
          <w:rFonts w:ascii="Trebuchet MS" w:hAnsi="Trebuchet MS" w:cs="Arial"/>
          <w:sz w:val="20"/>
          <w:szCs w:val="20"/>
        </w:rPr>
        <w:t>,</w:t>
      </w:r>
      <w:r w:rsidR="00084C2A" w:rsidRPr="00FF7F18">
        <w:rPr>
          <w:rFonts w:ascii="Trebuchet MS" w:hAnsi="Trebuchet MS" w:cs="Arial"/>
          <w:sz w:val="20"/>
          <w:szCs w:val="20"/>
        </w:rPr>
        <w:t xml:space="preserve"> exceptuando el 2011, </w:t>
      </w:r>
      <w:r w:rsidRPr="00FF7F18">
        <w:rPr>
          <w:rFonts w:ascii="Trebuchet MS" w:hAnsi="Trebuchet MS" w:cs="Arial"/>
          <w:sz w:val="20"/>
          <w:szCs w:val="20"/>
        </w:rPr>
        <w:t xml:space="preserve">mediante las cuales se recibieron </w:t>
      </w:r>
      <w:r w:rsidR="00AF1F3D" w:rsidRPr="00FF7F18">
        <w:rPr>
          <w:rFonts w:ascii="Trebuchet MS" w:hAnsi="Trebuchet MS" w:cs="Arial"/>
          <w:sz w:val="20"/>
          <w:szCs w:val="20"/>
        </w:rPr>
        <w:t>755</w:t>
      </w:r>
      <w:r w:rsidRPr="00FF7F18">
        <w:rPr>
          <w:rFonts w:ascii="Trebuchet MS" w:hAnsi="Trebuchet MS" w:cs="Arial"/>
          <w:sz w:val="20"/>
          <w:szCs w:val="20"/>
        </w:rPr>
        <w:t xml:space="preserve"> propuestas de cooperación, seg</w:t>
      </w:r>
      <w:r w:rsidRPr="00FF7F18">
        <w:rPr>
          <w:rFonts w:ascii="Trebuchet MS" w:hAnsi="Trebuchet MS" w:cs="Arial"/>
          <w:sz w:val="20"/>
          <w:szCs w:val="20"/>
          <w:lang w:eastAsia="ja-JP"/>
        </w:rPr>
        <w:t>ún se detalla en la Tabla No.2</w:t>
      </w:r>
      <w:r w:rsidRPr="00FF7F18">
        <w:rPr>
          <w:rFonts w:ascii="Trebuchet MS" w:hAnsi="Trebuchet MS" w:cs="Arial"/>
          <w:sz w:val="20"/>
          <w:szCs w:val="20"/>
        </w:rPr>
        <w:t xml:space="preserve">.  </w:t>
      </w:r>
      <w:r w:rsidR="002174C6" w:rsidRPr="00FF7F18">
        <w:rPr>
          <w:rFonts w:ascii="Trebuchet MS" w:hAnsi="Trebuchet MS" w:cs="Arial"/>
          <w:sz w:val="20"/>
          <w:szCs w:val="20"/>
        </w:rPr>
        <w:t xml:space="preserve">El número de propuestas seleccionadas anualmente varía </w:t>
      </w:r>
      <w:proofErr w:type="gramStart"/>
      <w:r w:rsidR="002174C6" w:rsidRPr="00FF7F18">
        <w:rPr>
          <w:rFonts w:ascii="Trebuchet MS" w:hAnsi="Trebuchet MS" w:cs="Arial"/>
          <w:sz w:val="20"/>
          <w:szCs w:val="20"/>
        </w:rPr>
        <w:t>de acuerdo a</w:t>
      </w:r>
      <w:proofErr w:type="gramEnd"/>
      <w:r w:rsidR="002174C6" w:rsidRPr="00FF7F18">
        <w:rPr>
          <w:rFonts w:ascii="Trebuchet MS" w:hAnsi="Trebuchet MS" w:cs="Arial"/>
          <w:sz w:val="20"/>
          <w:szCs w:val="20"/>
        </w:rPr>
        <w:t xml:space="preserve"> los recursos disponibles en el Fondo de la RIAL y según lo decidan </w:t>
      </w:r>
      <w:r w:rsidR="002174C6" w:rsidRPr="00FF7F18">
        <w:rPr>
          <w:rFonts w:ascii="Trebuchet MS" w:hAnsi="Trebuchet MS" w:cs="Arial"/>
          <w:sz w:val="20"/>
          <w:szCs w:val="20"/>
        </w:rPr>
        <w:lastRenderedPageBreak/>
        <w:t>las autoridades de la CIMT. C</w:t>
      </w:r>
      <w:r w:rsidRPr="00FF7F18">
        <w:rPr>
          <w:rFonts w:ascii="Trebuchet MS" w:hAnsi="Trebuchet MS" w:cs="Arial"/>
          <w:sz w:val="20"/>
          <w:szCs w:val="20"/>
        </w:rPr>
        <w:t>onsultar</w:t>
      </w:r>
      <w:r w:rsidR="002174C6" w:rsidRPr="00FF7F18">
        <w:rPr>
          <w:rFonts w:ascii="Trebuchet MS" w:hAnsi="Trebuchet MS" w:cs="Arial"/>
          <w:sz w:val="20"/>
          <w:szCs w:val="20"/>
        </w:rPr>
        <w:t xml:space="preserve"> el</w:t>
      </w:r>
      <w:r w:rsidRPr="00FF7F18">
        <w:rPr>
          <w:rFonts w:ascii="Trebuchet MS" w:hAnsi="Trebuchet MS" w:cs="Arial"/>
          <w:sz w:val="20"/>
          <w:szCs w:val="20"/>
        </w:rPr>
        <w:t xml:space="preserve"> Anexo 2</w:t>
      </w:r>
      <w:r w:rsidR="002174C6" w:rsidRPr="00FF7F18">
        <w:rPr>
          <w:rFonts w:ascii="Trebuchet MS" w:hAnsi="Trebuchet MS" w:cs="Arial"/>
          <w:sz w:val="20"/>
          <w:szCs w:val="20"/>
        </w:rPr>
        <w:t xml:space="preserve"> para un listado completo de las propuestas seleccionadas</w:t>
      </w:r>
      <w:r w:rsidRPr="00FF7F18">
        <w:rPr>
          <w:rFonts w:ascii="Trebuchet MS" w:hAnsi="Trebuchet MS" w:cs="Arial"/>
          <w:sz w:val="20"/>
          <w:szCs w:val="20"/>
        </w:rPr>
        <w:t xml:space="preserve">.  </w:t>
      </w:r>
    </w:p>
    <w:p w14:paraId="40D53B21" w14:textId="77777777" w:rsidR="008B220D" w:rsidRDefault="008B220D">
      <w:pPr>
        <w:spacing w:line="250" w:lineRule="exact"/>
        <w:ind w:firstLine="360"/>
        <w:jc w:val="both"/>
        <w:rPr>
          <w:rFonts w:ascii="Trebuchet MS" w:hAnsi="Trebuchet MS" w:cs="Arial"/>
          <w:sz w:val="20"/>
          <w:szCs w:val="20"/>
        </w:rPr>
      </w:pPr>
    </w:p>
    <w:p w14:paraId="02AC58E8" w14:textId="77777777" w:rsidR="00AC0A4D" w:rsidRPr="005219F4" w:rsidRDefault="00AC0A4D">
      <w:pPr>
        <w:spacing w:line="250" w:lineRule="exact"/>
        <w:ind w:firstLine="360"/>
        <w:jc w:val="both"/>
        <w:rPr>
          <w:rFonts w:ascii="Trebuchet MS" w:hAnsi="Trebuchet MS" w:cs="Arial"/>
          <w:sz w:val="20"/>
          <w:szCs w:val="20"/>
        </w:rPr>
      </w:pPr>
    </w:p>
    <w:p w14:paraId="4F4A46F7" w14:textId="77777777" w:rsidR="008B220D" w:rsidRPr="005219F4" w:rsidRDefault="008B220D" w:rsidP="00BD3EFD">
      <w:pPr>
        <w:spacing w:line="250" w:lineRule="exact"/>
        <w:ind w:firstLine="360"/>
        <w:jc w:val="center"/>
        <w:rPr>
          <w:rFonts w:ascii="Trebuchet MS" w:hAnsi="Trebuchet MS" w:cs="Arial"/>
          <w:b/>
          <w:sz w:val="20"/>
          <w:szCs w:val="20"/>
        </w:rPr>
      </w:pPr>
      <w:r w:rsidRPr="005219F4">
        <w:rPr>
          <w:rFonts w:ascii="Trebuchet MS" w:hAnsi="Trebuchet MS" w:cs="Arial"/>
          <w:b/>
          <w:sz w:val="20"/>
          <w:szCs w:val="20"/>
        </w:rPr>
        <w:t xml:space="preserve">Tabla No. 2 </w:t>
      </w:r>
    </w:p>
    <w:p w14:paraId="6F9153BC" w14:textId="77777777" w:rsidR="008B220D" w:rsidRPr="005219F4" w:rsidRDefault="008B220D" w:rsidP="00BD3EFD">
      <w:pPr>
        <w:spacing w:line="250" w:lineRule="exact"/>
        <w:ind w:firstLine="360"/>
        <w:jc w:val="center"/>
        <w:rPr>
          <w:rFonts w:ascii="Trebuchet MS" w:hAnsi="Trebuchet MS" w:cs="Arial"/>
          <w:sz w:val="20"/>
          <w:szCs w:val="20"/>
        </w:rPr>
      </w:pPr>
    </w:p>
    <w:p w14:paraId="3546439E" w14:textId="77777777" w:rsidR="008B220D" w:rsidRDefault="008B220D" w:rsidP="00265842">
      <w:pPr>
        <w:spacing w:line="250" w:lineRule="exact"/>
        <w:jc w:val="center"/>
        <w:rPr>
          <w:rFonts w:ascii="Trebuchet MS" w:hAnsi="Trebuchet MS" w:cs="Arial"/>
          <w:b/>
          <w:sz w:val="20"/>
          <w:szCs w:val="20"/>
        </w:rPr>
      </w:pPr>
      <w:r w:rsidRPr="005219F4">
        <w:rPr>
          <w:rFonts w:ascii="Trebuchet MS" w:hAnsi="Trebuchet MS" w:cs="Arial"/>
          <w:b/>
          <w:sz w:val="20"/>
          <w:szCs w:val="20"/>
        </w:rPr>
        <w:t>Conteo de propuestas y actividades de cooperación bilateral de la RIAL por convocatoria</w:t>
      </w:r>
    </w:p>
    <w:p w14:paraId="639CC2A9" w14:textId="77777777" w:rsidR="000866ED" w:rsidRPr="005219F4" w:rsidRDefault="000866ED" w:rsidP="00265842">
      <w:pPr>
        <w:spacing w:line="250" w:lineRule="exact"/>
        <w:jc w:val="center"/>
        <w:rPr>
          <w:rFonts w:ascii="Trebuchet MS" w:hAnsi="Trebuchet MS" w:cs="Arial"/>
          <w:b/>
          <w:sz w:val="20"/>
          <w:szCs w:val="20"/>
        </w:rPr>
      </w:pPr>
    </w:p>
    <w:p w14:paraId="0FE4CB6D" w14:textId="77777777" w:rsidR="008B220D" w:rsidRPr="005219F4" w:rsidRDefault="008B220D" w:rsidP="00265842">
      <w:pPr>
        <w:spacing w:line="250" w:lineRule="exact"/>
        <w:jc w:val="both"/>
        <w:rPr>
          <w:rFonts w:ascii="Trebuchet MS" w:hAnsi="Trebuchet MS" w:cs="Arial"/>
          <w:sz w:val="20"/>
          <w:szCs w:val="20"/>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20"/>
        <w:gridCol w:w="1213"/>
        <w:gridCol w:w="1374"/>
        <w:gridCol w:w="1373"/>
        <w:gridCol w:w="1440"/>
        <w:gridCol w:w="1368"/>
      </w:tblGrid>
      <w:tr w:rsidR="00AA01B9" w:rsidRPr="00AA01B9" w14:paraId="0FE0AB31" w14:textId="77777777" w:rsidTr="000D7A46">
        <w:tc>
          <w:tcPr>
            <w:tcW w:w="1620" w:type="dxa"/>
            <w:vAlign w:val="center"/>
          </w:tcPr>
          <w:p w14:paraId="575CDC01" w14:textId="77777777" w:rsidR="008B220D" w:rsidRPr="00AA01B9" w:rsidRDefault="008B220D" w:rsidP="000D7A46">
            <w:pPr>
              <w:spacing w:line="250" w:lineRule="exact"/>
              <w:jc w:val="center"/>
              <w:rPr>
                <w:rFonts w:ascii="Trebuchet MS" w:hAnsi="Trebuchet MS" w:cs="Arial"/>
                <w:b/>
                <w:sz w:val="16"/>
                <w:szCs w:val="16"/>
              </w:rPr>
            </w:pPr>
            <w:r w:rsidRPr="00AA01B9">
              <w:rPr>
                <w:rFonts w:ascii="Trebuchet MS" w:hAnsi="Trebuchet MS" w:cs="Arial"/>
                <w:b/>
                <w:sz w:val="16"/>
                <w:szCs w:val="16"/>
              </w:rPr>
              <w:t>Convocatoria</w:t>
            </w:r>
          </w:p>
        </w:tc>
        <w:tc>
          <w:tcPr>
            <w:tcW w:w="1213" w:type="dxa"/>
            <w:vAlign w:val="center"/>
          </w:tcPr>
          <w:p w14:paraId="2070F02D" w14:textId="77777777" w:rsidR="008B220D" w:rsidRPr="00AA01B9" w:rsidRDefault="008B220D" w:rsidP="000D7A46">
            <w:pPr>
              <w:spacing w:line="250" w:lineRule="exact"/>
              <w:jc w:val="center"/>
              <w:rPr>
                <w:rFonts w:ascii="Trebuchet MS" w:hAnsi="Trebuchet MS" w:cs="Arial"/>
                <w:b/>
                <w:sz w:val="16"/>
                <w:szCs w:val="16"/>
              </w:rPr>
            </w:pPr>
            <w:r w:rsidRPr="00AA01B9">
              <w:rPr>
                <w:rFonts w:ascii="Trebuchet MS" w:hAnsi="Trebuchet MS" w:cs="Arial"/>
                <w:b/>
                <w:sz w:val="16"/>
                <w:szCs w:val="16"/>
              </w:rPr>
              <w:t>Propuestas recibidas</w:t>
            </w:r>
          </w:p>
        </w:tc>
        <w:tc>
          <w:tcPr>
            <w:tcW w:w="1374" w:type="dxa"/>
            <w:vAlign w:val="center"/>
          </w:tcPr>
          <w:p w14:paraId="27BAB1B6" w14:textId="77777777" w:rsidR="008B220D" w:rsidRPr="00AA01B9" w:rsidRDefault="008B220D" w:rsidP="000D7A46">
            <w:pPr>
              <w:spacing w:line="250" w:lineRule="exact"/>
              <w:jc w:val="center"/>
              <w:rPr>
                <w:rFonts w:ascii="Trebuchet MS" w:hAnsi="Trebuchet MS" w:cs="Arial"/>
                <w:b/>
                <w:sz w:val="16"/>
                <w:szCs w:val="16"/>
              </w:rPr>
            </w:pPr>
            <w:r w:rsidRPr="00AA01B9">
              <w:rPr>
                <w:rFonts w:ascii="Trebuchet MS" w:hAnsi="Trebuchet MS" w:cs="Arial"/>
                <w:b/>
                <w:sz w:val="16"/>
                <w:szCs w:val="16"/>
              </w:rPr>
              <w:t>Propuestas seleccionadas</w:t>
            </w:r>
          </w:p>
        </w:tc>
        <w:tc>
          <w:tcPr>
            <w:tcW w:w="1373" w:type="dxa"/>
            <w:vAlign w:val="center"/>
          </w:tcPr>
          <w:p w14:paraId="404051E8" w14:textId="77777777" w:rsidR="008B220D" w:rsidRPr="00AA01B9" w:rsidRDefault="008B220D" w:rsidP="000D7A46">
            <w:pPr>
              <w:spacing w:line="250" w:lineRule="exact"/>
              <w:jc w:val="center"/>
              <w:rPr>
                <w:rFonts w:ascii="Trebuchet MS" w:hAnsi="Trebuchet MS" w:cs="Arial"/>
                <w:b/>
                <w:sz w:val="16"/>
                <w:szCs w:val="16"/>
              </w:rPr>
            </w:pPr>
            <w:r w:rsidRPr="00AA01B9">
              <w:rPr>
                <w:rFonts w:ascii="Trebuchet MS" w:hAnsi="Trebuchet MS" w:cs="Arial"/>
                <w:b/>
                <w:sz w:val="16"/>
                <w:szCs w:val="16"/>
              </w:rPr>
              <w:t>Actividades realizadas</w:t>
            </w:r>
          </w:p>
        </w:tc>
        <w:tc>
          <w:tcPr>
            <w:tcW w:w="1440" w:type="dxa"/>
            <w:vAlign w:val="center"/>
          </w:tcPr>
          <w:p w14:paraId="7E93135C" w14:textId="77777777" w:rsidR="008B220D" w:rsidRPr="00AA01B9" w:rsidRDefault="008B220D" w:rsidP="000D7A46">
            <w:pPr>
              <w:spacing w:line="250" w:lineRule="exact"/>
              <w:jc w:val="center"/>
              <w:rPr>
                <w:rFonts w:ascii="Trebuchet MS" w:hAnsi="Trebuchet MS" w:cs="Arial"/>
                <w:b/>
                <w:sz w:val="16"/>
                <w:szCs w:val="16"/>
                <w:lang w:val="es-CO"/>
              </w:rPr>
            </w:pPr>
            <w:r w:rsidRPr="00AA01B9">
              <w:rPr>
                <w:rFonts w:ascii="Trebuchet MS" w:hAnsi="Trebuchet MS" w:cs="Arial"/>
                <w:b/>
                <w:sz w:val="16"/>
                <w:szCs w:val="16"/>
              </w:rPr>
              <w:t xml:space="preserve">Actividades en </w:t>
            </w:r>
            <w:proofErr w:type="spellStart"/>
            <w:r w:rsidR="006377D2" w:rsidRPr="00AA01B9">
              <w:rPr>
                <w:rFonts w:ascii="Trebuchet MS" w:hAnsi="Trebuchet MS" w:cs="Arial"/>
                <w:b/>
                <w:sz w:val="16"/>
                <w:szCs w:val="16"/>
              </w:rPr>
              <w:t>ejecuci</w:t>
            </w:r>
            <w:r w:rsidR="006377D2" w:rsidRPr="00AA01B9">
              <w:rPr>
                <w:rFonts w:ascii="Trebuchet MS" w:hAnsi="Trebuchet MS" w:cs="Arial"/>
                <w:b/>
                <w:sz w:val="16"/>
                <w:szCs w:val="16"/>
                <w:lang w:val="es-CO"/>
              </w:rPr>
              <w:t>ón</w:t>
            </w:r>
            <w:proofErr w:type="spellEnd"/>
          </w:p>
        </w:tc>
        <w:tc>
          <w:tcPr>
            <w:tcW w:w="1368" w:type="dxa"/>
            <w:vAlign w:val="center"/>
          </w:tcPr>
          <w:p w14:paraId="6B5AA7B5" w14:textId="77777777" w:rsidR="008B220D" w:rsidRPr="00AA01B9" w:rsidRDefault="008B220D" w:rsidP="000D7A46">
            <w:pPr>
              <w:spacing w:line="250" w:lineRule="exact"/>
              <w:jc w:val="center"/>
              <w:rPr>
                <w:rFonts w:ascii="Trebuchet MS" w:hAnsi="Trebuchet MS" w:cs="Arial"/>
                <w:b/>
                <w:sz w:val="16"/>
                <w:szCs w:val="16"/>
              </w:rPr>
            </w:pPr>
            <w:r w:rsidRPr="00AA01B9">
              <w:rPr>
                <w:rFonts w:ascii="Trebuchet MS" w:hAnsi="Trebuchet MS" w:cs="Arial"/>
                <w:b/>
                <w:sz w:val="16"/>
                <w:szCs w:val="16"/>
              </w:rPr>
              <w:t>Actividades suspendidas o canceladas</w:t>
            </w:r>
          </w:p>
        </w:tc>
      </w:tr>
      <w:tr w:rsidR="00AA01B9" w:rsidRPr="00AA01B9" w14:paraId="66A0C743" w14:textId="77777777" w:rsidTr="000D7A46">
        <w:trPr>
          <w:trHeight w:val="350"/>
        </w:trPr>
        <w:tc>
          <w:tcPr>
            <w:tcW w:w="1620" w:type="dxa"/>
            <w:vAlign w:val="center"/>
          </w:tcPr>
          <w:p w14:paraId="39142196"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1ª </w:t>
            </w:r>
            <w:r w:rsidR="008B220D" w:rsidRPr="00AA01B9">
              <w:rPr>
                <w:rFonts w:ascii="Trebuchet MS" w:hAnsi="Trebuchet MS" w:cs="Arial"/>
                <w:sz w:val="18"/>
                <w:szCs w:val="18"/>
              </w:rPr>
              <w:t>- 2007</w:t>
            </w:r>
          </w:p>
        </w:tc>
        <w:tc>
          <w:tcPr>
            <w:tcW w:w="1213" w:type="dxa"/>
            <w:vAlign w:val="center"/>
          </w:tcPr>
          <w:p w14:paraId="54594677"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28</w:t>
            </w:r>
          </w:p>
        </w:tc>
        <w:tc>
          <w:tcPr>
            <w:tcW w:w="1374" w:type="dxa"/>
            <w:vAlign w:val="center"/>
          </w:tcPr>
          <w:p w14:paraId="7FF12E4D"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373" w:type="dxa"/>
            <w:vAlign w:val="center"/>
          </w:tcPr>
          <w:p w14:paraId="628A2F77"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440" w:type="dxa"/>
            <w:vAlign w:val="center"/>
          </w:tcPr>
          <w:p w14:paraId="6A4BCCDB"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78FEEB96"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1D548C15" w14:textId="77777777" w:rsidTr="000D7A46">
        <w:trPr>
          <w:trHeight w:val="350"/>
        </w:trPr>
        <w:tc>
          <w:tcPr>
            <w:tcW w:w="1620" w:type="dxa"/>
            <w:vAlign w:val="center"/>
          </w:tcPr>
          <w:p w14:paraId="4109333A"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2ª </w:t>
            </w:r>
            <w:r w:rsidR="008B220D" w:rsidRPr="00AA01B9">
              <w:rPr>
                <w:rFonts w:ascii="Trebuchet MS" w:hAnsi="Trebuchet MS" w:cs="Arial"/>
                <w:sz w:val="18"/>
                <w:szCs w:val="18"/>
              </w:rPr>
              <w:t>- 2008</w:t>
            </w:r>
          </w:p>
        </w:tc>
        <w:tc>
          <w:tcPr>
            <w:tcW w:w="1213" w:type="dxa"/>
            <w:vAlign w:val="center"/>
          </w:tcPr>
          <w:p w14:paraId="18FF0267"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61</w:t>
            </w:r>
          </w:p>
        </w:tc>
        <w:tc>
          <w:tcPr>
            <w:tcW w:w="1374" w:type="dxa"/>
            <w:vAlign w:val="center"/>
          </w:tcPr>
          <w:p w14:paraId="0A0BE417"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21</w:t>
            </w:r>
          </w:p>
        </w:tc>
        <w:tc>
          <w:tcPr>
            <w:tcW w:w="1373" w:type="dxa"/>
            <w:vAlign w:val="center"/>
          </w:tcPr>
          <w:p w14:paraId="053A0274"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18</w:t>
            </w:r>
          </w:p>
        </w:tc>
        <w:tc>
          <w:tcPr>
            <w:tcW w:w="1440" w:type="dxa"/>
            <w:vAlign w:val="center"/>
          </w:tcPr>
          <w:p w14:paraId="1D7CC32E"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5658878A"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3</w:t>
            </w:r>
          </w:p>
        </w:tc>
      </w:tr>
      <w:tr w:rsidR="00AA01B9" w:rsidRPr="00AA01B9" w14:paraId="3F18EDE8" w14:textId="77777777" w:rsidTr="000D7A46">
        <w:trPr>
          <w:trHeight w:val="350"/>
        </w:trPr>
        <w:tc>
          <w:tcPr>
            <w:tcW w:w="1620" w:type="dxa"/>
            <w:vAlign w:val="center"/>
          </w:tcPr>
          <w:p w14:paraId="4F8EB807"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3ª </w:t>
            </w:r>
            <w:r w:rsidR="008B220D" w:rsidRPr="00AA01B9">
              <w:rPr>
                <w:rFonts w:ascii="Trebuchet MS" w:hAnsi="Trebuchet MS" w:cs="Arial"/>
                <w:sz w:val="18"/>
                <w:szCs w:val="18"/>
              </w:rPr>
              <w:t>- 2009</w:t>
            </w:r>
          </w:p>
        </w:tc>
        <w:tc>
          <w:tcPr>
            <w:tcW w:w="1213" w:type="dxa"/>
            <w:vAlign w:val="center"/>
          </w:tcPr>
          <w:p w14:paraId="3136B970"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47</w:t>
            </w:r>
          </w:p>
        </w:tc>
        <w:tc>
          <w:tcPr>
            <w:tcW w:w="1374" w:type="dxa"/>
            <w:vAlign w:val="center"/>
          </w:tcPr>
          <w:p w14:paraId="1B74CFD0"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20</w:t>
            </w:r>
          </w:p>
        </w:tc>
        <w:tc>
          <w:tcPr>
            <w:tcW w:w="1373" w:type="dxa"/>
            <w:vAlign w:val="center"/>
          </w:tcPr>
          <w:p w14:paraId="6B551508"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17</w:t>
            </w:r>
          </w:p>
        </w:tc>
        <w:tc>
          <w:tcPr>
            <w:tcW w:w="1440" w:type="dxa"/>
            <w:vAlign w:val="center"/>
          </w:tcPr>
          <w:p w14:paraId="3A14D622"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4C67A45A"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3</w:t>
            </w:r>
          </w:p>
        </w:tc>
      </w:tr>
      <w:tr w:rsidR="00AA01B9" w:rsidRPr="00AA01B9" w14:paraId="1E9D1730" w14:textId="77777777" w:rsidTr="000D7A46">
        <w:trPr>
          <w:trHeight w:val="350"/>
        </w:trPr>
        <w:tc>
          <w:tcPr>
            <w:tcW w:w="1620" w:type="dxa"/>
            <w:vAlign w:val="center"/>
          </w:tcPr>
          <w:p w14:paraId="3A6BB59F"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4ª </w:t>
            </w:r>
            <w:r w:rsidR="008B220D" w:rsidRPr="00AA01B9">
              <w:rPr>
                <w:rFonts w:ascii="Trebuchet MS" w:hAnsi="Trebuchet MS" w:cs="Arial"/>
                <w:sz w:val="18"/>
                <w:szCs w:val="18"/>
              </w:rPr>
              <w:t>– 2010</w:t>
            </w:r>
          </w:p>
        </w:tc>
        <w:tc>
          <w:tcPr>
            <w:tcW w:w="1213" w:type="dxa"/>
            <w:vAlign w:val="center"/>
          </w:tcPr>
          <w:p w14:paraId="51237485"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53</w:t>
            </w:r>
          </w:p>
        </w:tc>
        <w:tc>
          <w:tcPr>
            <w:tcW w:w="1374" w:type="dxa"/>
            <w:vAlign w:val="center"/>
          </w:tcPr>
          <w:p w14:paraId="5839F166"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17</w:t>
            </w:r>
          </w:p>
        </w:tc>
        <w:tc>
          <w:tcPr>
            <w:tcW w:w="1373" w:type="dxa"/>
            <w:vAlign w:val="center"/>
          </w:tcPr>
          <w:p w14:paraId="41EEC327"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16</w:t>
            </w:r>
          </w:p>
        </w:tc>
        <w:tc>
          <w:tcPr>
            <w:tcW w:w="1440" w:type="dxa"/>
            <w:vAlign w:val="center"/>
          </w:tcPr>
          <w:p w14:paraId="7FC1749F"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3BA40693"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644A933B" w14:textId="77777777" w:rsidTr="0019045A">
        <w:trPr>
          <w:trHeight w:val="395"/>
        </w:trPr>
        <w:tc>
          <w:tcPr>
            <w:tcW w:w="1620" w:type="dxa"/>
            <w:vAlign w:val="center"/>
          </w:tcPr>
          <w:p w14:paraId="0B8F417E"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5ª </w:t>
            </w:r>
            <w:r w:rsidR="008B220D" w:rsidRPr="00AA01B9">
              <w:rPr>
                <w:rFonts w:ascii="Trebuchet MS" w:hAnsi="Trebuchet MS" w:cs="Arial"/>
                <w:sz w:val="18"/>
                <w:szCs w:val="18"/>
              </w:rPr>
              <w:t>- 2012</w:t>
            </w:r>
          </w:p>
        </w:tc>
        <w:tc>
          <w:tcPr>
            <w:tcW w:w="1213" w:type="dxa"/>
            <w:vAlign w:val="center"/>
          </w:tcPr>
          <w:p w14:paraId="11D022F8"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37</w:t>
            </w:r>
          </w:p>
        </w:tc>
        <w:tc>
          <w:tcPr>
            <w:tcW w:w="1374" w:type="dxa"/>
            <w:vAlign w:val="center"/>
          </w:tcPr>
          <w:p w14:paraId="78DA2D4D"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10</w:t>
            </w:r>
          </w:p>
        </w:tc>
        <w:tc>
          <w:tcPr>
            <w:tcW w:w="1373" w:type="dxa"/>
            <w:vAlign w:val="center"/>
          </w:tcPr>
          <w:p w14:paraId="6508DF6D"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9</w:t>
            </w:r>
          </w:p>
        </w:tc>
        <w:tc>
          <w:tcPr>
            <w:tcW w:w="1440" w:type="dxa"/>
            <w:vAlign w:val="center"/>
          </w:tcPr>
          <w:p w14:paraId="20704D90"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0F5C558C"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46789989" w14:textId="77777777" w:rsidTr="0019045A">
        <w:trPr>
          <w:trHeight w:val="395"/>
        </w:trPr>
        <w:tc>
          <w:tcPr>
            <w:tcW w:w="1620" w:type="dxa"/>
            <w:vAlign w:val="center"/>
          </w:tcPr>
          <w:p w14:paraId="1BFF2131"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6ª </w:t>
            </w:r>
            <w:r w:rsidR="008B220D" w:rsidRPr="00AA01B9">
              <w:rPr>
                <w:rFonts w:ascii="Trebuchet MS" w:hAnsi="Trebuchet MS" w:cs="Arial"/>
                <w:sz w:val="18"/>
                <w:szCs w:val="18"/>
              </w:rPr>
              <w:t>- 2013</w:t>
            </w:r>
          </w:p>
        </w:tc>
        <w:tc>
          <w:tcPr>
            <w:tcW w:w="1213" w:type="dxa"/>
            <w:vAlign w:val="center"/>
          </w:tcPr>
          <w:p w14:paraId="25A917B7" w14:textId="77777777" w:rsidR="008B220D" w:rsidRPr="00AA01B9" w:rsidRDefault="008B220D" w:rsidP="00423CC6">
            <w:pPr>
              <w:spacing w:line="250" w:lineRule="exact"/>
              <w:jc w:val="center"/>
              <w:rPr>
                <w:rFonts w:ascii="Trebuchet MS" w:hAnsi="Trebuchet MS" w:cs="Arial"/>
                <w:sz w:val="18"/>
                <w:szCs w:val="18"/>
              </w:rPr>
            </w:pPr>
            <w:r w:rsidRPr="00AA01B9">
              <w:rPr>
                <w:rFonts w:ascii="Trebuchet MS" w:hAnsi="Trebuchet MS" w:cs="Arial"/>
                <w:sz w:val="18"/>
                <w:szCs w:val="18"/>
              </w:rPr>
              <w:t>63</w:t>
            </w:r>
          </w:p>
        </w:tc>
        <w:tc>
          <w:tcPr>
            <w:tcW w:w="1374" w:type="dxa"/>
            <w:vAlign w:val="center"/>
          </w:tcPr>
          <w:p w14:paraId="62FF82D2"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373" w:type="dxa"/>
            <w:vAlign w:val="center"/>
          </w:tcPr>
          <w:p w14:paraId="7F4AAD18"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7</w:t>
            </w:r>
          </w:p>
        </w:tc>
        <w:tc>
          <w:tcPr>
            <w:tcW w:w="1440" w:type="dxa"/>
            <w:vAlign w:val="center"/>
          </w:tcPr>
          <w:p w14:paraId="6EDF66C1"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0B75EFAE"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4B22BEFF" w14:textId="77777777" w:rsidTr="0019045A">
        <w:trPr>
          <w:trHeight w:val="395"/>
        </w:trPr>
        <w:tc>
          <w:tcPr>
            <w:tcW w:w="1620" w:type="dxa"/>
            <w:vAlign w:val="center"/>
          </w:tcPr>
          <w:p w14:paraId="1BA706DF" w14:textId="77777777" w:rsidR="008B220D" w:rsidRPr="00AA01B9" w:rsidRDefault="007E6BBB" w:rsidP="000D7A46">
            <w:pPr>
              <w:spacing w:line="250" w:lineRule="exact"/>
              <w:jc w:val="center"/>
              <w:rPr>
                <w:rFonts w:ascii="Trebuchet MS" w:hAnsi="Trebuchet MS" w:cs="Arial"/>
                <w:sz w:val="18"/>
                <w:szCs w:val="18"/>
              </w:rPr>
            </w:pPr>
            <w:r w:rsidRPr="00AA01B9">
              <w:rPr>
                <w:rFonts w:ascii="Trebuchet MS" w:hAnsi="Trebuchet MS" w:cs="Arial"/>
                <w:sz w:val="18"/>
                <w:szCs w:val="18"/>
              </w:rPr>
              <w:t xml:space="preserve">7ª </w:t>
            </w:r>
            <w:r w:rsidR="008B220D" w:rsidRPr="00AA01B9">
              <w:rPr>
                <w:rFonts w:ascii="Trebuchet MS" w:hAnsi="Trebuchet MS" w:cs="Arial"/>
                <w:sz w:val="18"/>
                <w:szCs w:val="18"/>
              </w:rPr>
              <w:t>- 2014</w:t>
            </w:r>
          </w:p>
        </w:tc>
        <w:tc>
          <w:tcPr>
            <w:tcW w:w="1213" w:type="dxa"/>
            <w:vAlign w:val="center"/>
          </w:tcPr>
          <w:p w14:paraId="71BF5447" w14:textId="77777777" w:rsidR="008B220D" w:rsidRPr="00AA01B9" w:rsidRDefault="008B220D" w:rsidP="00423CC6">
            <w:pPr>
              <w:spacing w:line="250" w:lineRule="exact"/>
              <w:jc w:val="center"/>
              <w:rPr>
                <w:rFonts w:ascii="Trebuchet MS" w:hAnsi="Trebuchet MS" w:cs="Arial"/>
                <w:sz w:val="18"/>
                <w:szCs w:val="18"/>
              </w:rPr>
            </w:pPr>
            <w:r w:rsidRPr="00AA01B9">
              <w:rPr>
                <w:rFonts w:ascii="Trebuchet MS" w:hAnsi="Trebuchet MS" w:cs="Arial"/>
                <w:sz w:val="18"/>
                <w:szCs w:val="18"/>
              </w:rPr>
              <w:t>35</w:t>
            </w:r>
          </w:p>
        </w:tc>
        <w:tc>
          <w:tcPr>
            <w:tcW w:w="1374" w:type="dxa"/>
            <w:vAlign w:val="center"/>
          </w:tcPr>
          <w:p w14:paraId="54111BA2"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373" w:type="dxa"/>
            <w:vAlign w:val="center"/>
          </w:tcPr>
          <w:p w14:paraId="2F5DE8A6"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440" w:type="dxa"/>
            <w:vAlign w:val="center"/>
          </w:tcPr>
          <w:p w14:paraId="40B2F721"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2CBF8A20"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6D446785" w14:textId="77777777" w:rsidTr="0019045A">
        <w:trPr>
          <w:trHeight w:val="395"/>
        </w:trPr>
        <w:tc>
          <w:tcPr>
            <w:tcW w:w="1620" w:type="dxa"/>
            <w:vAlign w:val="center"/>
          </w:tcPr>
          <w:p w14:paraId="0F062085" w14:textId="77777777" w:rsidR="008B220D" w:rsidRPr="00AA01B9" w:rsidRDefault="007E6BBB" w:rsidP="007E6BBB">
            <w:pPr>
              <w:spacing w:line="250" w:lineRule="exact"/>
              <w:jc w:val="center"/>
              <w:rPr>
                <w:rFonts w:ascii="Trebuchet MS" w:hAnsi="Trebuchet MS" w:cs="Arial"/>
                <w:sz w:val="18"/>
                <w:szCs w:val="18"/>
              </w:rPr>
            </w:pPr>
            <w:r w:rsidRPr="00AA01B9">
              <w:rPr>
                <w:rFonts w:ascii="Trebuchet MS" w:hAnsi="Trebuchet MS" w:cs="Arial"/>
                <w:sz w:val="18"/>
                <w:szCs w:val="18"/>
              </w:rPr>
              <w:t xml:space="preserve">8ª </w:t>
            </w:r>
            <w:r w:rsidR="008B220D" w:rsidRPr="00AA01B9">
              <w:rPr>
                <w:rFonts w:ascii="Trebuchet MS" w:hAnsi="Trebuchet MS" w:cs="Arial"/>
                <w:sz w:val="18"/>
                <w:szCs w:val="18"/>
              </w:rPr>
              <w:t>- 2015</w:t>
            </w:r>
          </w:p>
        </w:tc>
        <w:tc>
          <w:tcPr>
            <w:tcW w:w="1213" w:type="dxa"/>
            <w:vAlign w:val="center"/>
          </w:tcPr>
          <w:p w14:paraId="791A46A9" w14:textId="77777777" w:rsidR="008B220D" w:rsidRPr="00AA01B9" w:rsidRDefault="008B220D" w:rsidP="00423CC6">
            <w:pPr>
              <w:spacing w:line="250" w:lineRule="exact"/>
              <w:jc w:val="center"/>
              <w:rPr>
                <w:rFonts w:ascii="Trebuchet MS" w:hAnsi="Trebuchet MS" w:cs="Arial"/>
                <w:sz w:val="18"/>
                <w:szCs w:val="18"/>
              </w:rPr>
            </w:pPr>
            <w:r w:rsidRPr="00AA01B9">
              <w:rPr>
                <w:rFonts w:ascii="Trebuchet MS" w:hAnsi="Trebuchet MS" w:cs="Arial"/>
                <w:sz w:val="18"/>
                <w:szCs w:val="18"/>
              </w:rPr>
              <w:t>64</w:t>
            </w:r>
          </w:p>
        </w:tc>
        <w:tc>
          <w:tcPr>
            <w:tcW w:w="1374" w:type="dxa"/>
            <w:vAlign w:val="center"/>
          </w:tcPr>
          <w:p w14:paraId="0015B204" w14:textId="77777777" w:rsidR="008B220D" w:rsidRPr="00AA01B9" w:rsidRDefault="008B220D"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373" w:type="dxa"/>
            <w:vAlign w:val="center"/>
          </w:tcPr>
          <w:p w14:paraId="5B5AF73A" w14:textId="77777777" w:rsidR="008B220D" w:rsidRPr="00AA01B9" w:rsidRDefault="007B4AAC" w:rsidP="000D7A46">
            <w:pPr>
              <w:spacing w:line="250" w:lineRule="exact"/>
              <w:jc w:val="center"/>
              <w:rPr>
                <w:rFonts w:ascii="Trebuchet MS" w:hAnsi="Trebuchet MS" w:cs="Arial"/>
                <w:sz w:val="18"/>
                <w:szCs w:val="18"/>
              </w:rPr>
            </w:pPr>
            <w:r w:rsidRPr="00AA01B9">
              <w:rPr>
                <w:rFonts w:ascii="Trebuchet MS" w:hAnsi="Trebuchet MS" w:cs="Arial"/>
                <w:sz w:val="18"/>
                <w:szCs w:val="18"/>
              </w:rPr>
              <w:t>7</w:t>
            </w:r>
          </w:p>
        </w:tc>
        <w:tc>
          <w:tcPr>
            <w:tcW w:w="1440" w:type="dxa"/>
            <w:vAlign w:val="center"/>
          </w:tcPr>
          <w:p w14:paraId="4BCB599E" w14:textId="77777777" w:rsidR="008B220D" w:rsidRPr="00AA01B9" w:rsidRDefault="007B4AAC"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vAlign w:val="center"/>
          </w:tcPr>
          <w:p w14:paraId="5339D8F1" w14:textId="77777777" w:rsidR="008B220D" w:rsidRPr="00AA01B9" w:rsidRDefault="007B4AAC"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2DD2AA2A" w14:textId="77777777" w:rsidTr="00966A8D">
        <w:trPr>
          <w:trHeight w:val="395"/>
        </w:trPr>
        <w:tc>
          <w:tcPr>
            <w:tcW w:w="1620" w:type="dxa"/>
            <w:tcBorders>
              <w:bottom w:val="single" w:sz="4" w:space="0" w:color="auto"/>
            </w:tcBorders>
            <w:vAlign w:val="center"/>
          </w:tcPr>
          <w:p w14:paraId="74444E94" w14:textId="77777777" w:rsidR="007B4AAC" w:rsidRPr="00AA01B9" w:rsidRDefault="007E6BBB" w:rsidP="000D7A46">
            <w:pPr>
              <w:spacing w:line="250" w:lineRule="exact"/>
              <w:jc w:val="center"/>
              <w:rPr>
                <w:rFonts w:ascii="Trebuchet MS" w:hAnsi="Trebuchet MS" w:cs="Arial"/>
                <w:sz w:val="18"/>
                <w:szCs w:val="18"/>
              </w:rPr>
            </w:pPr>
            <w:r w:rsidRPr="00AA01B9">
              <w:rPr>
                <w:rFonts w:ascii="Trebuchet MS" w:hAnsi="Trebuchet MS" w:cs="Arial"/>
                <w:sz w:val="18"/>
                <w:szCs w:val="18"/>
              </w:rPr>
              <w:t xml:space="preserve">9ª </w:t>
            </w:r>
            <w:r w:rsidR="007B4AAC" w:rsidRPr="00AA01B9">
              <w:rPr>
                <w:rFonts w:ascii="Trebuchet MS" w:hAnsi="Trebuchet MS" w:cs="Arial"/>
                <w:sz w:val="18"/>
                <w:szCs w:val="18"/>
              </w:rPr>
              <w:t>– 2016</w:t>
            </w:r>
          </w:p>
        </w:tc>
        <w:tc>
          <w:tcPr>
            <w:tcW w:w="1213" w:type="dxa"/>
            <w:tcBorders>
              <w:bottom w:val="single" w:sz="4" w:space="0" w:color="auto"/>
            </w:tcBorders>
            <w:vAlign w:val="center"/>
          </w:tcPr>
          <w:p w14:paraId="7B8767F1" w14:textId="77777777" w:rsidR="007B4AAC" w:rsidRPr="00AA01B9" w:rsidRDefault="007B4AAC" w:rsidP="00423CC6">
            <w:pPr>
              <w:spacing w:line="250" w:lineRule="exact"/>
              <w:jc w:val="center"/>
              <w:rPr>
                <w:rFonts w:ascii="Trebuchet MS" w:hAnsi="Trebuchet MS" w:cs="Arial"/>
                <w:sz w:val="18"/>
                <w:szCs w:val="18"/>
              </w:rPr>
            </w:pPr>
            <w:r w:rsidRPr="00AA01B9">
              <w:rPr>
                <w:rFonts w:ascii="Trebuchet MS" w:hAnsi="Trebuchet MS" w:cs="Arial"/>
                <w:sz w:val="18"/>
                <w:szCs w:val="18"/>
              </w:rPr>
              <w:t>45</w:t>
            </w:r>
          </w:p>
        </w:tc>
        <w:tc>
          <w:tcPr>
            <w:tcW w:w="1374" w:type="dxa"/>
            <w:tcBorders>
              <w:bottom w:val="single" w:sz="4" w:space="0" w:color="auto"/>
            </w:tcBorders>
            <w:vAlign w:val="center"/>
          </w:tcPr>
          <w:p w14:paraId="14AB8336" w14:textId="77777777" w:rsidR="007B4AAC" w:rsidRPr="00AA01B9" w:rsidRDefault="007B4AAC"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bottom w:val="single" w:sz="4" w:space="0" w:color="auto"/>
            </w:tcBorders>
            <w:vAlign w:val="center"/>
          </w:tcPr>
          <w:p w14:paraId="12D56F6F" w14:textId="77777777" w:rsidR="007B4AAC" w:rsidRPr="00AA01B9" w:rsidRDefault="00966A8D"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440" w:type="dxa"/>
            <w:tcBorders>
              <w:bottom w:val="single" w:sz="4" w:space="0" w:color="auto"/>
            </w:tcBorders>
            <w:vAlign w:val="center"/>
          </w:tcPr>
          <w:p w14:paraId="2120AD5F" w14:textId="77777777" w:rsidR="007B4AAC" w:rsidRPr="00AA01B9" w:rsidRDefault="00966A8D"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bottom w:val="single" w:sz="4" w:space="0" w:color="auto"/>
            </w:tcBorders>
            <w:vAlign w:val="center"/>
          </w:tcPr>
          <w:p w14:paraId="7DA7EA41" w14:textId="77777777" w:rsidR="007B4AAC" w:rsidRPr="00AA01B9" w:rsidRDefault="007B4AAC"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4A3931C6" w14:textId="77777777" w:rsidTr="00966A8D">
        <w:trPr>
          <w:trHeight w:val="395"/>
        </w:trPr>
        <w:tc>
          <w:tcPr>
            <w:tcW w:w="1620" w:type="dxa"/>
            <w:tcBorders>
              <w:top w:val="single" w:sz="4" w:space="0" w:color="auto"/>
              <w:bottom w:val="single" w:sz="4" w:space="0" w:color="auto"/>
            </w:tcBorders>
            <w:shd w:val="clear" w:color="auto" w:fill="auto"/>
            <w:vAlign w:val="center"/>
          </w:tcPr>
          <w:p w14:paraId="05D6CBFA" w14:textId="77777777" w:rsidR="00966A8D" w:rsidRPr="00AA01B9" w:rsidRDefault="007E6BBB" w:rsidP="007E6BBB">
            <w:pPr>
              <w:spacing w:line="250" w:lineRule="exact"/>
              <w:jc w:val="center"/>
              <w:rPr>
                <w:rFonts w:ascii="Trebuchet MS" w:hAnsi="Trebuchet MS" w:cs="Arial"/>
                <w:b/>
                <w:sz w:val="18"/>
                <w:szCs w:val="18"/>
              </w:rPr>
            </w:pPr>
            <w:r w:rsidRPr="00AA01B9">
              <w:rPr>
                <w:rFonts w:ascii="Trebuchet MS" w:hAnsi="Trebuchet MS" w:cs="Arial"/>
                <w:sz w:val="18"/>
                <w:szCs w:val="18"/>
              </w:rPr>
              <w:t xml:space="preserve">10ª </w:t>
            </w:r>
            <w:r w:rsidR="00966A8D" w:rsidRPr="00AA01B9">
              <w:rPr>
                <w:rFonts w:ascii="Trebuchet MS" w:hAnsi="Trebuchet MS" w:cs="Arial"/>
                <w:sz w:val="18"/>
                <w:szCs w:val="18"/>
              </w:rPr>
              <w:t>– 2017</w:t>
            </w:r>
          </w:p>
        </w:tc>
        <w:tc>
          <w:tcPr>
            <w:tcW w:w="1213" w:type="dxa"/>
            <w:tcBorders>
              <w:top w:val="single" w:sz="4" w:space="0" w:color="auto"/>
              <w:bottom w:val="single" w:sz="4" w:space="0" w:color="auto"/>
            </w:tcBorders>
            <w:shd w:val="clear" w:color="auto" w:fill="auto"/>
            <w:vAlign w:val="center"/>
          </w:tcPr>
          <w:p w14:paraId="1C5BEA93" w14:textId="77777777" w:rsidR="00966A8D" w:rsidRPr="00AA01B9" w:rsidRDefault="001640F8" w:rsidP="000D7A46">
            <w:pPr>
              <w:spacing w:line="250" w:lineRule="exact"/>
              <w:jc w:val="center"/>
              <w:rPr>
                <w:rFonts w:ascii="Trebuchet MS" w:hAnsi="Trebuchet MS" w:cs="Arial"/>
                <w:sz w:val="18"/>
                <w:szCs w:val="18"/>
              </w:rPr>
            </w:pPr>
            <w:r w:rsidRPr="00AA01B9">
              <w:rPr>
                <w:rFonts w:ascii="Trebuchet MS" w:hAnsi="Trebuchet MS" w:cs="Arial"/>
                <w:sz w:val="18"/>
                <w:szCs w:val="18"/>
              </w:rPr>
              <w:t>41</w:t>
            </w:r>
          </w:p>
        </w:tc>
        <w:tc>
          <w:tcPr>
            <w:tcW w:w="1374" w:type="dxa"/>
            <w:tcBorders>
              <w:top w:val="single" w:sz="4" w:space="0" w:color="auto"/>
              <w:bottom w:val="single" w:sz="4" w:space="0" w:color="auto"/>
            </w:tcBorders>
            <w:shd w:val="clear" w:color="auto" w:fill="auto"/>
            <w:vAlign w:val="center"/>
          </w:tcPr>
          <w:p w14:paraId="0D42B816" w14:textId="77777777" w:rsidR="00966A8D" w:rsidRPr="00AA01B9" w:rsidRDefault="001640F8"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top w:val="single" w:sz="4" w:space="0" w:color="auto"/>
              <w:bottom w:val="single" w:sz="4" w:space="0" w:color="auto"/>
            </w:tcBorders>
            <w:shd w:val="clear" w:color="auto" w:fill="auto"/>
            <w:vAlign w:val="center"/>
          </w:tcPr>
          <w:p w14:paraId="539CDDB0" w14:textId="77777777" w:rsidR="00966A8D" w:rsidRPr="00AA01B9" w:rsidRDefault="00895A52" w:rsidP="001778AC">
            <w:pPr>
              <w:spacing w:line="250" w:lineRule="exact"/>
              <w:jc w:val="center"/>
              <w:rPr>
                <w:rFonts w:ascii="Trebuchet MS" w:hAnsi="Trebuchet MS" w:cs="Arial"/>
                <w:sz w:val="18"/>
                <w:szCs w:val="18"/>
              </w:rPr>
            </w:pPr>
            <w:r w:rsidRPr="00AA01B9">
              <w:rPr>
                <w:rFonts w:ascii="Trebuchet MS" w:hAnsi="Trebuchet MS" w:cs="Arial"/>
                <w:sz w:val="18"/>
                <w:szCs w:val="18"/>
              </w:rPr>
              <w:t>4</w:t>
            </w:r>
          </w:p>
        </w:tc>
        <w:tc>
          <w:tcPr>
            <w:tcW w:w="1440" w:type="dxa"/>
            <w:tcBorders>
              <w:top w:val="single" w:sz="4" w:space="0" w:color="auto"/>
              <w:bottom w:val="single" w:sz="4" w:space="0" w:color="auto"/>
            </w:tcBorders>
            <w:shd w:val="clear" w:color="auto" w:fill="auto"/>
            <w:vAlign w:val="center"/>
          </w:tcPr>
          <w:p w14:paraId="43F17D88" w14:textId="77777777" w:rsidR="00966A8D"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2269A705" w14:textId="77777777" w:rsidR="00966A8D"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75646E90" w14:textId="77777777" w:rsidTr="00966A8D">
        <w:trPr>
          <w:trHeight w:val="395"/>
        </w:trPr>
        <w:tc>
          <w:tcPr>
            <w:tcW w:w="1620" w:type="dxa"/>
            <w:tcBorders>
              <w:top w:val="single" w:sz="4" w:space="0" w:color="auto"/>
              <w:bottom w:val="single" w:sz="4" w:space="0" w:color="auto"/>
            </w:tcBorders>
            <w:shd w:val="clear" w:color="auto" w:fill="auto"/>
            <w:vAlign w:val="center"/>
          </w:tcPr>
          <w:p w14:paraId="0F37534C" w14:textId="77777777" w:rsidR="007E6BBB" w:rsidRPr="00AA01B9" w:rsidRDefault="007E6BBB" w:rsidP="00966A8D">
            <w:pPr>
              <w:spacing w:line="250" w:lineRule="exact"/>
              <w:jc w:val="center"/>
              <w:rPr>
                <w:rFonts w:ascii="Trebuchet MS" w:hAnsi="Trebuchet MS" w:cs="Arial"/>
                <w:sz w:val="18"/>
                <w:szCs w:val="18"/>
              </w:rPr>
            </w:pPr>
            <w:r w:rsidRPr="00AA01B9">
              <w:rPr>
                <w:rFonts w:ascii="Trebuchet MS" w:hAnsi="Trebuchet MS" w:cs="Arial"/>
                <w:sz w:val="18"/>
                <w:szCs w:val="18"/>
              </w:rPr>
              <w:t>11ª - 2018</w:t>
            </w:r>
          </w:p>
        </w:tc>
        <w:tc>
          <w:tcPr>
            <w:tcW w:w="1213" w:type="dxa"/>
            <w:tcBorders>
              <w:top w:val="single" w:sz="4" w:space="0" w:color="auto"/>
              <w:bottom w:val="single" w:sz="4" w:space="0" w:color="auto"/>
            </w:tcBorders>
            <w:shd w:val="clear" w:color="auto" w:fill="auto"/>
            <w:vAlign w:val="center"/>
          </w:tcPr>
          <w:p w14:paraId="58834055"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49</w:t>
            </w:r>
          </w:p>
        </w:tc>
        <w:tc>
          <w:tcPr>
            <w:tcW w:w="1374" w:type="dxa"/>
            <w:tcBorders>
              <w:top w:val="single" w:sz="4" w:space="0" w:color="auto"/>
              <w:bottom w:val="single" w:sz="4" w:space="0" w:color="auto"/>
            </w:tcBorders>
            <w:shd w:val="clear" w:color="auto" w:fill="auto"/>
            <w:vAlign w:val="center"/>
          </w:tcPr>
          <w:p w14:paraId="3E47DFC9"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7</w:t>
            </w:r>
          </w:p>
        </w:tc>
        <w:tc>
          <w:tcPr>
            <w:tcW w:w="1373" w:type="dxa"/>
            <w:tcBorders>
              <w:top w:val="single" w:sz="4" w:space="0" w:color="auto"/>
              <w:bottom w:val="single" w:sz="4" w:space="0" w:color="auto"/>
            </w:tcBorders>
            <w:shd w:val="clear" w:color="auto" w:fill="auto"/>
            <w:vAlign w:val="center"/>
          </w:tcPr>
          <w:p w14:paraId="6660F2DD" w14:textId="77777777" w:rsidR="007E6BBB" w:rsidRPr="00AA01B9" w:rsidRDefault="00895A52" w:rsidP="001778AC">
            <w:pPr>
              <w:spacing w:line="250" w:lineRule="exact"/>
              <w:jc w:val="center"/>
              <w:rPr>
                <w:rFonts w:ascii="Trebuchet MS" w:hAnsi="Trebuchet MS" w:cs="Arial"/>
                <w:sz w:val="18"/>
                <w:szCs w:val="18"/>
              </w:rPr>
            </w:pPr>
            <w:r w:rsidRPr="00AA01B9">
              <w:rPr>
                <w:rFonts w:ascii="Trebuchet MS" w:hAnsi="Trebuchet MS" w:cs="Arial"/>
                <w:sz w:val="18"/>
                <w:szCs w:val="18"/>
              </w:rPr>
              <w:t>7</w:t>
            </w:r>
          </w:p>
        </w:tc>
        <w:tc>
          <w:tcPr>
            <w:tcW w:w="1440" w:type="dxa"/>
            <w:tcBorders>
              <w:top w:val="single" w:sz="4" w:space="0" w:color="auto"/>
              <w:bottom w:val="single" w:sz="4" w:space="0" w:color="auto"/>
            </w:tcBorders>
            <w:shd w:val="clear" w:color="auto" w:fill="auto"/>
            <w:vAlign w:val="center"/>
          </w:tcPr>
          <w:p w14:paraId="3052081D"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560E15BA"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0EB76022" w14:textId="77777777" w:rsidTr="00966A8D">
        <w:trPr>
          <w:trHeight w:val="395"/>
        </w:trPr>
        <w:tc>
          <w:tcPr>
            <w:tcW w:w="1620" w:type="dxa"/>
            <w:tcBorders>
              <w:top w:val="single" w:sz="4" w:space="0" w:color="auto"/>
              <w:bottom w:val="single" w:sz="4" w:space="0" w:color="auto"/>
            </w:tcBorders>
            <w:shd w:val="clear" w:color="auto" w:fill="auto"/>
            <w:vAlign w:val="center"/>
          </w:tcPr>
          <w:p w14:paraId="28F27D08" w14:textId="77777777" w:rsidR="007E6BBB" w:rsidRPr="00AA01B9" w:rsidRDefault="00DA23D1" w:rsidP="00083109">
            <w:pPr>
              <w:spacing w:line="250" w:lineRule="exact"/>
              <w:jc w:val="center"/>
              <w:rPr>
                <w:rFonts w:ascii="Trebuchet MS" w:hAnsi="Trebuchet MS" w:cs="Arial"/>
                <w:sz w:val="18"/>
                <w:szCs w:val="18"/>
                <w:lang w:val="es-419"/>
              </w:rPr>
            </w:pPr>
            <w:r w:rsidRPr="00AA01B9">
              <w:rPr>
                <w:rFonts w:ascii="Trebuchet MS" w:hAnsi="Trebuchet MS" w:cs="Arial"/>
                <w:sz w:val="18"/>
                <w:szCs w:val="18"/>
              </w:rPr>
              <w:t>12ª - 2019</w:t>
            </w:r>
          </w:p>
        </w:tc>
        <w:tc>
          <w:tcPr>
            <w:tcW w:w="1213" w:type="dxa"/>
            <w:tcBorders>
              <w:top w:val="single" w:sz="4" w:space="0" w:color="auto"/>
              <w:bottom w:val="single" w:sz="4" w:space="0" w:color="auto"/>
            </w:tcBorders>
            <w:shd w:val="clear" w:color="auto" w:fill="auto"/>
            <w:vAlign w:val="center"/>
          </w:tcPr>
          <w:p w14:paraId="79B352FA"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47</w:t>
            </w:r>
          </w:p>
        </w:tc>
        <w:tc>
          <w:tcPr>
            <w:tcW w:w="1374" w:type="dxa"/>
            <w:tcBorders>
              <w:top w:val="single" w:sz="4" w:space="0" w:color="auto"/>
              <w:bottom w:val="single" w:sz="4" w:space="0" w:color="auto"/>
            </w:tcBorders>
            <w:shd w:val="clear" w:color="auto" w:fill="auto"/>
            <w:vAlign w:val="center"/>
          </w:tcPr>
          <w:p w14:paraId="6F832E10"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373" w:type="dxa"/>
            <w:tcBorders>
              <w:top w:val="single" w:sz="4" w:space="0" w:color="auto"/>
              <w:bottom w:val="single" w:sz="4" w:space="0" w:color="auto"/>
            </w:tcBorders>
            <w:shd w:val="clear" w:color="auto" w:fill="auto"/>
            <w:vAlign w:val="center"/>
          </w:tcPr>
          <w:p w14:paraId="168B1593" w14:textId="77777777" w:rsidR="007E6BBB" w:rsidRPr="00AA01B9" w:rsidRDefault="006377D2" w:rsidP="001778AC">
            <w:pPr>
              <w:spacing w:line="250" w:lineRule="exact"/>
              <w:jc w:val="center"/>
              <w:rPr>
                <w:rFonts w:ascii="Trebuchet MS" w:hAnsi="Trebuchet MS" w:cs="Arial"/>
                <w:sz w:val="18"/>
                <w:szCs w:val="18"/>
              </w:rPr>
            </w:pPr>
            <w:r w:rsidRPr="00AA01B9">
              <w:rPr>
                <w:rFonts w:ascii="Trebuchet MS" w:hAnsi="Trebuchet MS" w:cs="Arial"/>
                <w:sz w:val="18"/>
                <w:szCs w:val="18"/>
              </w:rPr>
              <w:t>8</w:t>
            </w:r>
          </w:p>
        </w:tc>
        <w:tc>
          <w:tcPr>
            <w:tcW w:w="1440" w:type="dxa"/>
            <w:tcBorders>
              <w:top w:val="single" w:sz="4" w:space="0" w:color="auto"/>
              <w:bottom w:val="single" w:sz="4" w:space="0" w:color="auto"/>
            </w:tcBorders>
            <w:shd w:val="clear" w:color="auto" w:fill="auto"/>
            <w:vAlign w:val="center"/>
          </w:tcPr>
          <w:p w14:paraId="70C76252" w14:textId="77777777" w:rsidR="007E6BBB"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2C13CD4A" w14:textId="77777777" w:rsidR="007E6BBB" w:rsidRPr="00AA01B9" w:rsidRDefault="00895A5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1E457A6D" w14:textId="77777777" w:rsidTr="00966A8D">
        <w:trPr>
          <w:trHeight w:val="395"/>
        </w:trPr>
        <w:tc>
          <w:tcPr>
            <w:tcW w:w="1620" w:type="dxa"/>
            <w:tcBorders>
              <w:top w:val="single" w:sz="4" w:space="0" w:color="auto"/>
              <w:bottom w:val="single" w:sz="4" w:space="0" w:color="auto"/>
            </w:tcBorders>
            <w:shd w:val="clear" w:color="auto" w:fill="auto"/>
            <w:vAlign w:val="center"/>
          </w:tcPr>
          <w:p w14:paraId="2BEFC06F" w14:textId="77777777" w:rsidR="003E217C" w:rsidRPr="00AA01B9" w:rsidRDefault="00DA23D1" w:rsidP="00083109">
            <w:pPr>
              <w:spacing w:line="250" w:lineRule="exact"/>
              <w:jc w:val="center"/>
              <w:rPr>
                <w:rFonts w:ascii="Trebuchet MS" w:hAnsi="Trebuchet MS" w:cs="Arial"/>
                <w:sz w:val="18"/>
                <w:szCs w:val="18"/>
              </w:rPr>
            </w:pPr>
            <w:r w:rsidRPr="00AA01B9">
              <w:rPr>
                <w:rFonts w:ascii="Trebuchet MS" w:hAnsi="Trebuchet MS" w:cs="Arial"/>
                <w:sz w:val="18"/>
                <w:szCs w:val="18"/>
              </w:rPr>
              <w:t>1</w:t>
            </w:r>
            <w:r w:rsidR="00B5505B" w:rsidRPr="00AA01B9">
              <w:rPr>
                <w:rFonts w:ascii="Trebuchet MS" w:hAnsi="Trebuchet MS" w:cs="Arial"/>
                <w:sz w:val="18"/>
                <w:szCs w:val="18"/>
              </w:rPr>
              <w:t>3ª -</w:t>
            </w:r>
            <w:r w:rsidRPr="00AA01B9">
              <w:rPr>
                <w:rFonts w:ascii="Trebuchet MS" w:hAnsi="Trebuchet MS" w:cs="Arial"/>
                <w:sz w:val="18"/>
                <w:szCs w:val="18"/>
              </w:rPr>
              <w:t xml:space="preserve"> 2020 </w:t>
            </w:r>
          </w:p>
        </w:tc>
        <w:tc>
          <w:tcPr>
            <w:tcW w:w="1213" w:type="dxa"/>
            <w:tcBorders>
              <w:top w:val="single" w:sz="4" w:space="0" w:color="auto"/>
              <w:bottom w:val="single" w:sz="4" w:space="0" w:color="auto"/>
            </w:tcBorders>
            <w:shd w:val="clear" w:color="auto" w:fill="auto"/>
            <w:vAlign w:val="center"/>
          </w:tcPr>
          <w:p w14:paraId="27B63220" w14:textId="77777777" w:rsidR="003E217C" w:rsidRPr="00AA01B9" w:rsidRDefault="003D6862" w:rsidP="000D7A46">
            <w:pPr>
              <w:spacing w:line="250" w:lineRule="exact"/>
              <w:jc w:val="center"/>
              <w:rPr>
                <w:rFonts w:ascii="Trebuchet MS" w:hAnsi="Trebuchet MS" w:cs="Arial"/>
                <w:sz w:val="18"/>
                <w:szCs w:val="18"/>
                <w:lang w:val="es-419"/>
              </w:rPr>
            </w:pPr>
            <w:r w:rsidRPr="00AA01B9">
              <w:rPr>
                <w:rFonts w:ascii="Trebuchet MS" w:hAnsi="Trebuchet MS" w:cs="Arial"/>
                <w:sz w:val="18"/>
                <w:szCs w:val="18"/>
                <w:lang w:val="es-419"/>
              </w:rPr>
              <w:t>45</w:t>
            </w:r>
          </w:p>
        </w:tc>
        <w:tc>
          <w:tcPr>
            <w:tcW w:w="1374" w:type="dxa"/>
            <w:tcBorders>
              <w:top w:val="single" w:sz="4" w:space="0" w:color="auto"/>
              <w:bottom w:val="single" w:sz="4" w:space="0" w:color="auto"/>
            </w:tcBorders>
            <w:shd w:val="clear" w:color="auto" w:fill="auto"/>
            <w:vAlign w:val="center"/>
          </w:tcPr>
          <w:p w14:paraId="13ADBA43" w14:textId="77777777" w:rsidR="003E217C" w:rsidRPr="00AA01B9" w:rsidRDefault="00C527CE"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top w:val="single" w:sz="4" w:space="0" w:color="auto"/>
              <w:bottom w:val="single" w:sz="4" w:space="0" w:color="auto"/>
            </w:tcBorders>
            <w:shd w:val="clear" w:color="auto" w:fill="auto"/>
            <w:vAlign w:val="center"/>
          </w:tcPr>
          <w:p w14:paraId="0ACF5E81" w14:textId="77777777" w:rsidR="003E217C" w:rsidRPr="00AA01B9" w:rsidRDefault="006377D2" w:rsidP="001778AC">
            <w:pPr>
              <w:spacing w:line="250" w:lineRule="exact"/>
              <w:jc w:val="center"/>
              <w:rPr>
                <w:rFonts w:ascii="Trebuchet MS" w:hAnsi="Trebuchet MS" w:cs="Arial"/>
                <w:sz w:val="18"/>
                <w:szCs w:val="18"/>
              </w:rPr>
            </w:pPr>
            <w:r w:rsidRPr="00AA01B9">
              <w:rPr>
                <w:rFonts w:ascii="Trebuchet MS" w:hAnsi="Trebuchet MS" w:cs="Arial"/>
                <w:sz w:val="18"/>
                <w:szCs w:val="18"/>
              </w:rPr>
              <w:t>4</w:t>
            </w:r>
          </w:p>
        </w:tc>
        <w:tc>
          <w:tcPr>
            <w:tcW w:w="1440" w:type="dxa"/>
            <w:tcBorders>
              <w:top w:val="single" w:sz="4" w:space="0" w:color="auto"/>
              <w:bottom w:val="single" w:sz="4" w:space="0" w:color="auto"/>
            </w:tcBorders>
            <w:shd w:val="clear" w:color="auto" w:fill="auto"/>
            <w:vAlign w:val="center"/>
          </w:tcPr>
          <w:p w14:paraId="50693D40" w14:textId="77777777" w:rsidR="003E217C"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705F978A" w14:textId="77777777" w:rsidR="003E217C"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1</w:t>
            </w:r>
          </w:p>
        </w:tc>
      </w:tr>
      <w:tr w:rsidR="00AA01B9" w:rsidRPr="00AA01B9" w14:paraId="62D68FC3" w14:textId="77777777" w:rsidTr="00966A8D">
        <w:trPr>
          <w:trHeight w:val="395"/>
        </w:trPr>
        <w:tc>
          <w:tcPr>
            <w:tcW w:w="1620" w:type="dxa"/>
            <w:tcBorders>
              <w:top w:val="single" w:sz="4" w:space="0" w:color="auto"/>
              <w:bottom w:val="single" w:sz="4" w:space="0" w:color="auto"/>
            </w:tcBorders>
            <w:shd w:val="clear" w:color="auto" w:fill="auto"/>
            <w:vAlign w:val="center"/>
          </w:tcPr>
          <w:p w14:paraId="6A7673A6" w14:textId="77777777" w:rsidR="0018146D" w:rsidRPr="00AA01B9" w:rsidRDefault="00B5505B" w:rsidP="00083109">
            <w:pPr>
              <w:spacing w:line="250" w:lineRule="exact"/>
              <w:jc w:val="center"/>
              <w:rPr>
                <w:rFonts w:ascii="Trebuchet MS" w:hAnsi="Trebuchet MS" w:cs="Arial"/>
                <w:sz w:val="18"/>
                <w:szCs w:val="18"/>
              </w:rPr>
            </w:pPr>
            <w:r w:rsidRPr="00AA01B9">
              <w:rPr>
                <w:rFonts w:ascii="Trebuchet MS" w:hAnsi="Trebuchet MS" w:cs="Arial"/>
                <w:sz w:val="18"/>
                <w:szCs w:val="18"/>
              </w:rPr>
              <w:t>14ª - 2021</w:t>
            </w:r>
          </w:p>
        </w:tc>
        <w:tc>
          <w:tcPr>
            <w:tcW w:w="1213" w:type="dxa"/>
            <w:tcBorders>
              <w:top w:val="single" w:sz="4" w:space="0" w:color="auto"/>
              <w:bottom w:val="single" w:sz="4" w:space="0" w:color="auto"/>
            </w:tcBorders>
            <w:shd w:val="clear" w:color="auto" w:fill="auto"/>
            <w:vAlign w:val="center"/>
          </w:tcPr>
          <w:p w14:paraId="5D3F8F27" w14:textId="77777777" w:rsidR="0018146D" w:rsidRPr="00AA01B9" w:rsidRDefault="006377D2" w:rsidP="000D7A46">
            <w:pPr>
              <w:spacing w:line="250" w:lineRule="exact"/>
              <w:jc w:val="center"/>
              <w:rPr>
                <w:rFonts w:ascii="Trebuchet MS" w:hAnsi="Trebuchet MS" w:cs="Arial"/>
                <w:sz w:val="18"/>
                <w:szCs w:val="18"/>
                <w:lang w:val="es-419"/>
              </w:rPr>
            </w:pPr>
            <w:r w:rsidRPr="00AA01B9">
              <w:rPr>
                <w:rFonts w:ascii="Trebuchet MS" w:hAnsi="Trebuchet MS" w:cs="Arial"/>
                <w:sz w:val="18"/>
                <w:szCs w:val="18"/>
                <w:lang w:val="es-419"/>
              </w:rPr>
              <w:t>28</w:t>
            </w:r>
          </w:p>
        </w:tc>
        <w:tc>
          <w:tcPr>
            <w:tcW w:w="1374" w:type="dxa"/>
            <w:tcBorders>
              <w:top w:val="single" w:sz="4" w:space="0" w:color="auto"/>
              <w:bottom w:val="single" w:sz="4" w:space="0" w:color="auto"/>
            </w:tcBorders>
            <w:shd w:val="clear" w:color="auto" w:fill="auto"/>
            <w:vAlign w:val="center"/>
          </w:tcPr>
          <w:p w14:paraId="6A63C1ED"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top w:val="single" w:sz="4" w:space="0" w:color="auto"/>
              <w:bottom w:val="single" w:sz="4" w:space="0" w:color="auto"/>
            </w:tcBorders>
            <w:shd w:val="clear" w:color="auto" w:fill="auto"/>
            <w:vAlign w:val="center"/>
          </w:tcPr>
          <w:p w14:paraId="10139D7B" w14:textId="77777777" w:rsidR="0018146D" w:rsidRPr="00AA01B9" w:rsidRDefault="006377D2" w:rsidP="001778AC">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440" w:type="dxa"/>
            <w:tcBorders>
              <w:top w:val="single" w:sz="4" w:space="0" w:color="auto"/>
              <w:bottom w:val="single" w:sz="4" w:space="0" w:color="auto"/>
            </w:tcBorders>
            <w:shd w:val="clear" w:color="auto" w:fill="auto"/>
            <w:vAlign w:val="center"/>
          </w:tcPr>
          <w:p w14:paraId="5B8D3F3D"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54BFF2E8"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1849CF1C" w14:textId="77777777" w:rsidTr="00966A8D">
        <w:trPr>
          <w:trHeight w:val="395"/>
        </w:trPr>
        <w:tc>
          <w:tcPr>
            <w:tcW w:w="1620" w:type="dxa"/>
            <w:tcBorders>
              <w:top w:val="single" w:sz="4" w:space="0" w:color="auto"/>
              <w:bottom w:val="single" w:sz="4" w:space="0" w:color="auto"/>
            </w:tcBorders>
            <w:shd w:val="clear" w:color="auto" w:fill="auto"/>
            <w:vAlign w:val="center"/>
          </w:tcPr>
          <w:p w14:paraId="5C5611BE" w14:textId="77777777" w:rsidR="0018146D" w:rsidRPr="00AA01B9" w:rsidRDefault="00B5505B" w:rsidP="00083109">
            <w:pPr>
              <w:spacing w:line="250" w:lineRule="exact"/>
              <w:jc w:val="center"/>
              <w:rPr>
                <w:rFonts w:ascii="Trebuchet MS" w:hAnsi="Trebuchet MS" w:cs="Arial"/>
                <w:sz w:val="18"/>
                <w:szCs w:val="18"/>
              </w:rPr>
            </w:pPr>
            <w:r w:rsidRPr="00AA01B9">
              <w:rPr>
                <w:rFonts w:ascii="Trebuchet MS" w:hAnsi="Trebuchet MS" w:cs="Arial"/>
                <w:sz w:val="18"/>
                <w:szCs w:val="18"/>
              </w:rPr>
              <w:t>15ª - 2022</w:t>
            </w:r>
          </w:p>
        </w:tc>
        <w:tc>
          <w:tcPr>
            <w:tcW w:w="1213" w:type="dxa"/>
            <w:tcBorders>
              <w:top w:val="single" w:sz="4" w:space="0" w:color="auto"/>
              <w:bottom w:val="single" w:sz="4" w:space="0" w:color="auto"/>
            </w:tcBorders>
            <w:shd w:val="clear" w:color="auto" w:fill="auto"/>
            <w:vAlign w:val="center"/>
          </w:tcPr>
          <w:p w14:paraId="6CF3810F" w14:textId="77777777" w:rsidR="0018146D" w:rsidRPr="00AA01B9" w:rsidRDefault="00AF1F3D" w:rsidP="000D7A46">
            <w:pPr>
              <w:spacing w:line="250" w:lineRule="exact"/>
              <w:jc w:val="center"/>
              <w:rPr>
                <w:rFonts w:ascii="Trebuchet MS" w:hAnsi="Trebuchet MS" w:cs="Arial"/>
                <w:sz w:val="18"/>
                <w:szCs w:val="18"/>
                <w:lang w:val="es-419"/>
              </w:rPr>
            </w:pPr>
            <w:r w:rsidRPr="00AA01B9">
              <w:rPr>
                <w:rFonts w:ascii="Trebuchet MS" w:hAnsi="Trebuchet MS" w:cs="Arial"/>
                <w:sz w:val="18"/>
                <w:szCs w:val="18"/>
                <w:lang w:val="es-419"/>
              </w:rPr>
              <w:t>53</w:t>
            </w:r>
          </w:p>
        </w:tc>
        <w:tc>
          <w:tcPr>
            <w:tcW w:w="1374" w:type="dxa"/>
            <w:tcBorders>
              <w:top w:val="single" w:sz="4" w:space="0" w:color="auto"/>
              <w:bottom w:val="single" w:sz="4" w:space="0" w:color="auto"/>
            </w:tcBorders>
            <w:shd w:val="clear" w:color="auto" w:fill="auto"/>
            <w:vAlign w:val="center"/>
          </w:tcPr>
          <w:p w14:paraId="54AB10E3"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top w:val="single" w:sz="4" w:space="0" w:color="auto"/>
              <w:bottom w:val="single" w:sz="4" w:space="0" w:color="auto"/>
            </w:tcBorders>
            <w:shd w:val="clear" w:color="auto" w:fill="auto"/>
            <w:vAlign w:val="center"/>
          </w:tcPr>
          <w:p w14:paraId="41B3B8A5" w14:textId="77777777" w:rsidR="0018146D" w:rsidRPr="00AA01B9" w:rsidRDefault="006377D2" w:rsidP="001778AC">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440" w:type="dxa"/>
            <w:tcBorders>
              <w:top w:val="single" w:sz="4" w:space="0" w:color="auto"/>
              <w:bottom w:val="single" w:sz="4" w:space="0" w:color="auto"/>
            </w:tcBorders>
            <w:shd w:val="clear" w:color="auto" w:fill="auto"/>
            <w:vAlign w:val="center"/>
          </w:tcPr>
          <w:p w14:paraId="26BF662A"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c>
          <w:tcPr>
            <w:tcW w:w="1368" w:type="dxa"/>
            <w:tcBorders>
              <w:top w:val="single" w:sz="4" w:space="0" w:color="auto"/>
              <w:bottom w:val="single" w:sz="4" w:space="0" w:color="auto"/>
            </w:tcBorders>
            <w:shd w:val="clear" w:color="auto" w:fill="auto"/>
            <w:vAlign w:val="center"/>
          </w:tcPr>
          <w:p w14:paraId="17BF1308"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43141DE1" w14:textId="77777777" w:rsidTr="00966A8D">
        <w:trPr>
          <w:trHeight w:val="395"/>
        </w:trPr>
        <w:tc>
          <w:tcPr>
            <w:tcW w:w="1620" w:type="dxa"/>
            <w:tcBorders>
              <w:top w:val="single" w:sz="4" w:space="0" w:color="auto"/>
              <w:bottom w:val="single" w:sz="4" w:space="0" w:color="auto"/>
            </w:tcBorders>
            <w:shd w:val="clear" w:color="auto" w:fill="auto"/>
            <w:vAlign w:val="center"/>
          </w:tcPr>
          <w:p w14:paraId="629B174C" w14:textId="77777777" w:rsidR="0018146D" w:rsidRPr="00AA01B9" w:rsidRDefault="00B5505B" w:rsidP="00083109">
            <w:pPr>
              <w:spacing w:line="250" w:lineRule="exact"/>
              <w:jc w:val="center"/>
              <w:rPr>
                <w:rFonts w:ascii="Trebuchet MS" w:hAnsi="Trebuchet MS" w:cs="Arial"/>
                <w:sz w:val="18"/>
                <w:szCs w:val="18"/>
              </w:rPr>
            </w:pPr>
            <w:r w:rsidRPr="00AA01B9">
              <w:rPr>
                <w:rFonts w:ascii="Trebuchet MS" w:hAnsi="Trebuchet MS" w:cs="Arial"/>
                <w:sz w:val="18"/>
                <w:szCs w:val="18"/>
              </w:rPr>
              <w:t>16ª - 2023</w:t>
            </w:r>
          </w:p>
        </w:tc>
        <w:tc>
          <w:tcPr>
            <w:tcW w:w="1213" w:type="dxa"/>
            <w:tcBorders>
              <w:top w:val="single" w:sz="4" w:space="0" w:color="auto"/>
              <w:bottom w:val="single" w:sz="4" w:space="0" w:color="auto"/>
            </w:tcBorders>
            <w:shd w:val="clear" w:color="auto" w:fill="auto"/>
            <w:vAlign w:val="center"/>
          </w:tcPr>
          <w:p w14:paraId="72D9AC4D" w14:textId="77777777" w:rsidR="0018146D" w:rsidRPr="00AA01B9" w:rsidRDefault="00AF1F3D" w:rsidP="000D7A46">
            <w:pPr>
              <w:spacing w:line="250" w:lineRule="exact"/>
              <w:jc w:val="center"/>
              <w:rPr>
                <w:rFonts w:ascii="Trebuchet MS" w:hAnsi="Trebuchet MS" w:cs="Arial"/>
                <w:sz w:val="18"/>
                <w:szCs w:val="18"/>
                <w:lang w:val="es-419"/>
              </w:rPr>
            </w:pPr>
            <w:r w:rsidRPr="00AA01B9">
              <w:rPr>
                <w:rFonts w:ascii="Trebuchet MS" w:hAnsi="Trebuchet MS" w:cs="Arial"/>
                <w:sz w:val="18"/>
                <w:szCs w:val="18"/>
                <w:lang w:val="es-419"/>
              </w:rPr>
              <w:t>59</w:t>
            </w:r>
          </w:p>
        </w:tc>
        <w:tc>
          <w:tcPr>
            <w:tcW w:w="1374" w:type="dxa"/>
            <w:tcBorders>
              <w:top w:val="single" w:sz="4" w:space="0" w:color="auto"/>
              <w:bottom w:val="single" w:sz="4" w:space="0" w:color="auto"/>
            </w:tcBorders>
            <w:shd w:val="clear" w:color="auto" w:fill="auto"/>
            <w:vAlign w:val="center"/>
          </w:tcPr>
          <w:p w14:paraId="23B4032E"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5</w:t>
            </w:r>
          </w:p>
        </w:tc>
        <w:tc>
          <w:tcPr>
            <w:tcW w:w="1373" w:type="dxa"/>
            <w:tcBorders>
              <w:top w:val="single" w:sz="4" w:space="0" w:color="auto"/>
              <w:bottom w:val="single" w:sz="4" w:space="0" w:color="auto"/>
            </w:tcBorders>
            <w:shd w:val="clear" w:color="auto" w:fill="auto"/>
            <w:vAlign w:val="center"/>
          </w:tcPr>
          <w:p w14:paraId="4BEAC344" w14:textId="77777777" w:rsidR="0018146D" w:rsidRPr="00AA01B9" w:rsidRDefault="006377D2" w:rsidP="001778AC">
            <w:pPr>
              <w:spacing w:line="250" w:lineRule="exact"/>
              <w:jc w:val="center"/>
              <w:rPr>
                <w:rFonts w:ascii="Trebuchet MS" w:hAnsi="Trebuchet MS" w:cs="Arial"/>
                <w:sz w:val="18"/>
                <w:szCs w:val="18"/>
              </w:rPr>
            </w:pPr>
            <w:r w:rsidRPr="00AA01B9">
              <w:rPr>
                <w:rFonts w:ascii="Trebuchet MS" w:hAnsi="Trebuchet MS" w:cs="Arial"/>
                <w:sz w:val="18"/>
                <w:szCs w:val="18"/>
              </w:rPr>
              <w:t>2</w:t>
            </w:r>
          </w:p>
        </w:tc>
        <w:tc>
          <w:tcPr>
            <w:tcW w:w="1440" w:type="dxa"/>
            <w:tcBorders>
              <w:top w:val="single" w:sz="4" w:space="0" w:color="auto"/>
              <w:bottom w:val="single" w:sz="4" w:space="0" w:color="auto"/>
            </w:tcBorders>
            <w:shd w:val="clear" w:color="auto" w:fill="auto"/>
            <w:vAlign w:val="center"/>
          </w:tcPr>
          <w:p w14:paraId="0851F374"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3</w:t>
            </w:r>
          </w:p>
        </w:tc>
        <w:tc>
          <w:tcPr>
            <w:tcW w:w="1368" w:type="dxa"/>
            <w:tcBorders>
              <w:top w:val="single" w:sz="4" w:space="0" w:color="auto"/>
              <w:bottom w:val="single" w:sz="4" w:space="0" w:color="auto"/>
            </w:tcBorders>
            <w:shd w:val="clear" w:color="auto" w:fill="auto"/>
            <w:vAlign w:val="center"/>
          </w:tcPr>
          <w:p w14:paraId="4AF56442" w14:textId="77777777" w:rsidR="0018146D" w:rsidRPr="00AA01B9" w:rsidRDefault="006377D2" w:rsidP="000D7A46">
            <w:pPr>
              <w:spacing w:line="250" w:lineRule="exact"/>
              <w:jc w:val="center"/>
              <w:rPr>
                <w:rFonts w:ascii="Trebuchet MS" w:hAnsi="Trebuchet MS" w:cs="Arial"/>
                <w:sz w:val="18"/>
                <w:szCs w:val="18"/>
              </w:rPr>
            </w:pPr>
            <w:r w:rsidRPr="00AA01B9">
              <w:rPr>
                <w:rFonts w:ascii="Trebuchet MS" w:hAnsi="Trebuchet MS" w:cs="Arial"/>
                <w:sz w:val="18"/>
                <w:szCs w:val="18"/>
              </w:rPr>
              <w:t>0</w:t>
            </w:r>
          </w:p>
        </w:tc>
      </w:tr>
      <w:tr w:rsidR="00AA01B9" w:rsidRPr="00AA01B9" w14:paraId="2270E32C" w14:textId="77777777" w:rsidTr="00966A8D">
        <w:trPr>
          <w:trHeight w:val="395"/>
        </w:trPr>
        <w:tc>
          <w:tcPr>
            <w:tcW w:w="1620" w:type="dxa"/>
            <w:tcBorders>
              <w:top w:val="single" w:sz="4" w:space="0" w:color="auto"/>
            </w:tcBorders>
            <w:shd w:val="clear" w:color="auto" w:fill="C0C0C0"/>
            <w:vAlign w:val="center"/>
          </w:tcPr>
          <w:p w14:paraId="75CB1BC6" w14:textId="77777777" w:rsidR="007E6BBB" w:rsidRPr="00AA01B9" w:rsidRDefault="007E6BBB" w:rsidP="000D7A46">
            <w:pPr>
              <w:spacing w:line="250" w:lineRule="exact"/>
              <w:jc w:val="center"/>
              <w:rPr>
                <w:rFonts w:ascii="Trebuchet MS" w:hAnsi="Trebuchet MS" w:cs="Arial"/>
                <w:b/>
                <w:sz w:val="18"/>
                <w:szCs w:val="18"/>
              </w:rPr>
            </w:pPr>
            <w:r w:rsidRPr="00AA01B9">
              <w:rPr>
                <w:rFonts w:ascii="Trebuchet MS" w:hAnsi="Trebuchet MS" w:cs="Arial"/>
                <w:b/>
                <w:sz w:val="18"/>
                <w:szCs w:val="18"/>
              </w:rPr>
              <w:t>TOTAL</w:t>
            </w:r>
          </w:p>
        </w:tc>
        <w:tc>
          <w:tcPr>
            <w:tcW w:w="1213" w:type="dxa"/>
            <w:tcBorders>
              <w:top w:val="single" w:sz="4" w:space="0" w:color="auto"/>
            </w:tcBorders>
            <w:shd w:val="clear" w:color="auto" w:fill="C0C0C0"/>
            <w:vAlign w:val="center"/>
          </w:tcPr>
          <w:p w14:paraId="0BF56F5F" w14:textId="77777777" w:rsidR="00AF1F3D" w:rsidRPr="00AA01B9" w:rsidRDefault="00AF1F3D" w:rsidP="00AF1F3D">
            <w:pPr>
              <w:spacing w:line="250" w:lineRule="exact"/>
              <w:jc w:val="center"/>
              <w:rPr>
                <w:rFonts w:ascii="Trebuchet MS" w:hAnsi="Trebuchet MS" w:cs="Arial"/>
                <w:b/>
                <w:sz w:val="18"/>
                <w:szCs w:val="18"/>
              </w:rPr>
            </w:pPr>
            <w:r w:rsidRPr="00AA01B9">
              <w:rPr>
                <w:rFonts w:ascii="Trebuchet MS" w:hAnsi="Trebuchet MS" w:cs="Arial"/>
                <w:b/>
                <w:sz w:val="18"/>
                <w:szCs w:val="18"/>
              </w:rPr>
              <w:t>755</w:t>
            </w:r>
          </w:p>
        </w:tc>
        <w:tc>
          <w:tcPr>
            <w:tcW w:w="1374" w:type="dxa"/>
            <w:tcBorders>
              <w:top w:val="single" w:sz="4" w:space="0" w:color="auto"/>
            </w:tcBorders>
            <w:shd w:val="clear" w:color="auto" w:fill="C0C0C0"/>
            <w:vAlign w:val="center"/>
          </w:tcPr>
          <w:p w14:paraId="61BE4D53" w14:textId="77777777" w:rsidR="007E6BBB" w:rsidRPr="00AA01B9" w:rsidRDefault="007E6BBB" w:rsidP="00895A52">
            <w:pPr>
              <w:spacing w:line="250" w:lineRule="exact"/>
              <w:jc w:val="center"/>
              <w:rPr>
                <w:rFonts w:ascii="Trebuchet MS" w:hAnsi="Trebuchet MS" w:cs="Arial"/>
                <w:b/>
                <w:sz w:val="18"/>
                <w:szCs w:val="18"/>
              </w:rPr>
            </w:pPr>
            <w:r w:rsidRPr="00AA01B9">
              <w:rPr>
                <w:rFonts w:ascii="Trebuchet MS" w:hAnsi="Trebuchet MS" w:cs="Arial"/>
                <w:b/>
                <w:sz w:val="18"/>
                <w:szCs w:val="18"/>
              </w:rPr>
              <w:t>1</w:t>
            </w:r>
            <w:r w:rsidR="006377D2" w:rsidRPr="00AA01B9">
              <w:rPr>
                <w:rFonts w:ascii="Trebuchet MS" w:hAnsi="Trebuchet MS" w:cs="Arial"/>
                <w:b/>
                <w:sz w:val="18"/>
                <w:szCs w:val="18"/>
              </w:rPr>
              <w:t>45</w:t>
            </w:r>
          </w:p>
        </w:tc>
        <w:tc>
          <w:tcPr>
            <w:tcW w:w="1373" w:type="dxa"/>
            <w:tcBorders>
              <w:top w:val="single" w:sz="4" w:space="0" w:color="auto"/>
            </w:tcBorders>
            <w:shd w:val="clear" w:color="auto" w:fill="C0C0C0"/>
            <w:vAlign w:val="center"/>
          </w:tcPr>
          <w:p w14:paraId="5CA963BC" w14:textId="77777777" w:rsidR="007E6BBB" w:rsidRPr="00AA01B9" w:rsidRDefault="007E6BBB" w:rsidP="00966A8D">
            <w:pPr>
              <w:spacing w:line="250" w:lineRule="exact"/>
              <w:jc w:val="center"/>
              <w:rPr>
                <w:rFonts w:ascii="Trebuchet MS" w:hAnsi="Trebuchet MS" w:cs="Arial"/>
                <w:b/>
                <w:sz w:val="18"/>
                <w:szCs w:val="18"/>
              </w:rPr>
            </w:pPr>
            <w:r w:rsidRPr="00AA01B9">
              <w:rPr>
                <w:rFonts w:ascii="Trebuchet MS" w:hAnsi="Trebuchet MS" w:cs="Arial"/>
                <w:b/>
                <w:sz w:val="18"/>
                <w:szCs w:val="18"/>
              </w:rPr>
              <w:t xml:space="preserve"> </w:t>
            </w:r>
            <w:r w:rsidR="00895A52" w:rsidRPr="00AA01B9">
              <w:rPr>
                <w:rFonts w:ascii="Trebuchet MS" w:hAnsi="Trebuchet MS" w:cs="Arial"/>
                <w:b/>
                <w:sz w:val="18"/>
                <w:szCs w:val="18"/>
              </w:rPr>
              <w:t>1</w:t>
            </w:r>
            <w:r w:rsidR="006377D2" w:rsidRPr="00AA01B9">
              <w:rPr>
                <w:rFonts w:ascii="Trebuchet MS" w:hAnsi="Trebuchet MS" w:cs="Arial"/>
                <w:b/>
                <w:sz w:val="18"/>
                <w:szCs w:val="18"/>
              </w:rPr>
              <w:t>30</w:t>
            </w:r>
          </w:p>
        </w:tc>
        <w:tc>
          <w:tcPr>
            <w:tcW w:w="1440" w:type="dxa"/>
            <w:tcBorders>
              <w:top w:val="single" w:sz="4" w:space="0" w:color="auto"/>
            </w:tcBorders>
            <w:shd w:val="clear" w:color="auto" w:fill="C0C0C0"/>
            <w:vAlign w:val="center"/>
          </w:tcPr>
          <w:p w14:paraId="6964036D" w14:textId="77777777" w:rsidR="007E6BBB" w:rsidRPr="00AA01B9" w:rsidRDefault="006377D2" w:rsidP="000D7A46">
            <w:pPr>
              <w:spacing w:line="250" w:lineRule="exact"/>
              <w:jc w:val="center"/>
              <w:rPr>
                <w:rFonts w:ascii="Trebuchet MS" w:hAnsi="Trebuchet MS" w:cs="Arial"/>
                <w:b/>
                <w:sz w:val="18"/>
                <w:szCs w:val="18"/>
              </w:rPr>
            </w:pPr>
            <w:r w:rsidRPr="00AA01B9">
              <w:rPr>
                <w:rFonts w:ascii="Trebuchet MS" w:hAnsi="Trebuchet MS" w:cs="Arial"/>
                <w:b/>
                <w:sz w:val="18"/>
                <w:szCs w:val="18"/>
              </w:rPr>
              <w:t>3</w:t>
            </w:r>
          </w:p>
        </w:tc>
        <w:tc>
          <w:tcPr>
            <w:tcW w:w="1368" w:type="dxa"/>
            <w:tcBorders>
              <w:top w:val="single" w:sz="4" w:space="0" w:color="auto"/>
            </w:tcBorders>
            <w:shd w:val="clear" w:color="auto" w:fill="C0C0C0"/>
            <w:vAlign w:val="center"/>
          </w:tcPr>
          <w:p w14:paraId="3CE46E86" w14:textId="77777777" w:rsidR="007E6BBB" w:rsidRPr="00AA01B9" w:rsidRDefault="007E6BBB" w:rsidP="000D7A46">
            <w:pPr>
              <w:spacing w:line="250" w:lineRule="exact"/>
              <w:jc w:val="center"/>
              <w:rPr>
                <w:rFonts w:ascii="Trebuchet MS" w:hAnsi="Trebuchet MS" w:cs="Arial"/>
                <w:b/>
                <w:sz w:val="18"/>
                <w:szCs w:val="18"/>
              </w:rPr>
            </w:pPr>
            <w:r w:rsidRPr="00AA01B9">
              <w:rPr>
                <w:rFonts w:ascii="Trebuchet MS" w:hAnsi="Trebuchet MS" w:cs="Arial"/>
                <w:b/>
                <w:sz w:val="18"/>
                <w:szCs w:val="18"/>
              </w:rPr>
              <w:t>1</w:t>
            </w:r>
            <w:r w:rsidR="006377D2" w:rsidRPr="00AA01B9">
              <w:rPr>
                <w:rFonts w:ascii="Trebuchet MS" w:hAnsi="Trebuchet MS" w:cs="Arial"/>
                <w:b/>
                <w:sz w:val="18"/>
                <w:szCs w:val="18"/>
              </w:rPr>
              <w:t>2</w:t>
            </w:r>
          </w:p>
        </w:tc>
      </w:tr>
    </w:tbl>
    <w:p w14:paraId="5FC7D651" w14:textId="77777777" w:rsidR="00AC3B60" w:rsidRPr="005219F4" w:rsidRDefault="00AC3B60" w:rsidP="00AC3B60">
      <w:pPr>
        <w:spacing w:line="250" w:lineRule="exact"/>
        <w:jc w:val="both"/>
        <w:rPr>
          <w:rFonts w:ascii="Trebuchet MS" w:hAnsi="Trebuchet MS" w:cs="Arial"/>
          <w:sz w:val="20"/>
          <w:szCs w:val="20"/>
        </w:rPr>
      </w:pPr>
    </w:p>
    <w:p w14:paraId="1075B845" w14:textId="77777777" w:rsidR="00AC3B60" w:rsidRPr="005219F4" w:rsidRDefault="00AC3B60" w:rsidP="00AC3B60">
      <w:pPr>
        <w:spacing w:line="250" w:lineRule="exact"/>
        <w:jc w:val="both"/>
        <w:rPr>
          <w:rFonts w:ascii="Trebuchet MS" w:hAnsi="Trebuchet MS" w:cs="Arial"/>
          <w:sz w:val="20"/>
          <w:szCs w:val="20"/>
        </w:rPr>
      </w:pPr>
    </w:p>
    <w:p w14:paraId="0F2AF68D" w14:textId="77777777" w:rsidR="008B220D" w:rsidRPr="005219F4" w:rsidRDefault="008B220D" w:rsidP="00AC3B60">
      <w:pPr>
        <w:spacing w:line="250" w:lineRule="exact"/>
        <w:jc w:val="both"/>
        <w:rPr>
          <w:rFonts w:ascii="Trebuchet MS" w:hAnsi="Trebuchet MS" w:cs="Arial"/>
          <w:sz w:val="20"/>
          <w:szCs w:val="20"/>
        </w:rPr>
      </w:pPr>
      <w:r w:rsidRPr="005219F4">
        <w:rPr>
          <w:rFonts w:ascii="Trebuchet MS" w:hAnsi="Trebuchet MS" w:cs="Arial"/>
          <w:sz w:val="20"/>
          <w:szCs w:val="20"/>
        </w:rPr>
        <w:t>Las actividades de cooperación bilateral de la RIAL se seleccionan según los siguientes criterios:</w:t>
      </w:r>
    </w:p>
    <w:p w14:paraId="7E413DA2" w14:textId="77777777" w:rsidR="008B220D" w:rsidRPr="005219F4" w:rsidRDefault="008B220D">
      <w:pPr>
        <w:spacing w:line="250" w:lineRule="exact"/>
        <w:ind w:left="360"/>
        <w:rPr>
          <w:rFonts w:ascii="Trebuchet MS" w:hAnsi="Trebuchet MS" w:cs="Arial"/>
          <w:sz w:val="20"/>
          <w:szCs w:val="20"/>
          <w:lang w:eastAsia="zh-CN"/>
        </w:rPr>
      </w:pPr>
    </w:p>
    <w:p w14:paraId="27E67BD2"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Pertinencia y oportunidad de la cooperación (la justificación de la actividad muestra por qué se requiere esta cooperación en este momento)</w:t>
      </w:r>
    </w:p>
    <w:p w14:paraId="5028E674"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 xml:space="preserve">Claridad de objetivos </w:t>
      </w:r>
    </w:p>
    <w:p w14:paraId="4C1DCEB3"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 xml:space="preserve">Claridad y relevancia del perfil de los participantes </w:t>
      </w:r>
    </w:p>
    <w:p w14:paraId="2E8F8BB6"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Compromiso explícito de las partes involucradas</w:t>
      </w:r>
    </w:p>
    <w:p w14:paraId="53EF810F"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Grado de relevancia del tema para la CIMT</w:t>
      </w:r>
    </w:p>
    <w:p w14:paraId="26370247" w14:textId="77777777" w:rsidR="008B220D" w:rsidRPr="005219F4" w:rsidRDefault="008B220D" w:rsidP="00F35E76">
      <w:pPr>
        <w:numPr>
          <w:ilvl w:val="1"/>
          <w:numId w:val="12"/>
        </w:numPr>
        <w:jc w:val="both"/>
        <w:rPr>
          <w:rFonts w:ascii="Trebuchet MS" w:hAnsi="Trebuchet MS"/>
          <w:bCs/>
          <w:sz w:val="20"/>
          <w:szCs w:val="20"/>
        </w:rPr>
      </w:pPr>
      <w:r w:rsidRPr="005219F4">
        <w:rPr>
          <w:rFonts w:ascii="Trebuchet MS" w:hAnsi="Trebuchet MS"/>
          <w:bCs/>
          <w:sz w:val="20"/>
          <w:szCs w:val="20"/>
        </w:rPr>
        <w:t>Se ha dado prioridad a las propuestas que surgen de actividades de la RIAL y la CIMT, y a aquellas que cuenten con una cofinanciación de la institución beneficiaria.</w:t>
      </w:r>
    </w:p>
    <w:p w14:paraId="275F31DD" w14:textId="77777777" w:rsidR="008B220D" w:rsidRPr="005219F4" w:rsidRDefault="008B220D" w:rsidP="00326B78">
      <w:pPr>
        <w:jc w:val="both"/>
        <w:rPr>
          <w:rFonts w:ascii="Trebuchet MS" w:hAnsi="Trebuchet MS"/>
          <w:bCs/>
          <w:sz w:val="20"/>
          <w:szCs w:val="20"/>
        </w:rPr>
      </w:pPr>
    </w:p>
    <w:p w14:paraId="0A08BD7C" w14:textId="77777777" w:rsidR="008B220D" w:rsidRPr="005219F4" w:rsidRDefault="008B220D" w:rsidP="00BD3EFD">
      <w:pPr>
        <w:ind w:left="360"/>
        <w:jc w:val="both"/>
        <w:rPr>
          <w:rFonts w:ascii="Trebuchet MS" w:hAnsi="Trebuchet MS" w:cs="Arial"/>
          <w:bCs/>
          <w:iCs/>
          <w:sz w:val="20"/>
          <w:szCs w:val="20"/>
        </w:rPr>
      </w:pPr>
      <w:r w:rsidRPr="005219F4">
        <w:rPr>
          <w:rFonts w:ascii="Trebuchet MS" w:hAnsi="Trebuchet MS" w:cs="Arial"/>
          <w:bCs/>
          <w:iCs/>
          <w:sz w:val="20"/>
          <w:szCs w:val="20"/>
        </w:rPr>
        <w:lastRenderedPageBreak/>
        <w:t xml:space="preserve">En una primera ronda de evaluación cada una de las propuestas recibidas se califica siguiendo estos criterios y desde un punto de vista estrictamente técnico.  En esta calificación se da especial énfasis al potencial impacto de la cooperación, es decir, a las propuestas donde puede anticiparse un resultado concreto que redunde en capacidad instalada y mejoras en la operación de los Ministerios de Trabajo. Posteriormente, se toman las propuestas más sólidas, se verifica que exista una representación amplia de países y se considera especialmente la situación de aquellos países de menor desarrollo relativo.   </w:t>
      </w:r>
    </w:p>
    <w:p w14:paraId="0C59FB7E" w14:textId="77777777" w:rsidR="008B220D" w:rsidRPr="005219F4" w:rsidRDefault="008B220D" w:rsidP="00BD3EFD">
      <w:pPr>
        <w:ind w:left="360"/>
        <w:jc w:val="both"/>
        <w:rPr>
          <w:rFonts w:ascii="Trebuchet MS" w:hAnsi="Trebuchet MS"/>
          <w:bCs/>
          <w:sz w:val="20"/>
          <w:szCs w:val="20"/>
        </w:rPr>
      </w:pPr>
    </w:p>
    <w:p w14:paraId="7311C226" w14:textId="77777777" w:rsidR="008B220D" w:rsidRPr="005219F4" w:rsidRDefault="008B220D" w:rsidP="003D6862">
      <w:pPr>
        <w:ind w:left="360"/>
        <w:jc w:val="both"/>
        <w:rPr>
          <w:rFonts w:ascii="Trebuchet MS" w:hAnsi="Trebuchet MS"/>
          <w:bCs/>
          <w:sz w:val="20"/>
          <w:szCs w:val="20"/>
        </w:rPr>
      </w:pPr>
      <w:r w:rsidRPr="005219F4">
        <w:rPr>
          <w:rFonts w:ascii="Trebuchet MS" w:hAnsi="Trebuchet MS"/>
          <w:bCs/>
          <w:sz w:val="20"/>
          <w:szCs w:val="20"/>
        </w:rPr>
        <w:t xml:space="preserve">Las actividades seleccionadas se cancelan cuando </w:t>
      </w:r>
      <w:r w:rsidR="002104C1" w:rsidRPr="005219F4">
        <w:rPr>
          <w:rFonts w:ascii="Trebuchet MS" w:hAnsi="Trebuchet MS"/>
          <w:bCs/>
          <w:sz w:val="20"/>
          <w:szCs w:val="20"/>
        </w:rPr>
        <w:t>no logran realizarse durante el año en el que fueron seleccionadas.</w:t>
      </w:r>
    </w:p>
    <w:p w14:paraId="0B52208C" w14:textId="77777777" w:rsidR="008B220D" w:rsidRPr="005219F4" w:rsidRDefault="008B220D" w:rsidP="00326B78">
      <w:pPr>
        <w:ind w:left="360"/>
        <w:jc w:val="both"/>
        <w:rPr>
          <w:rFonts w:ascii="Trebuchet MS" w:hAnsi="Trebuchet MS"/>
          <w:bCs/>
          <w:sz w:val="20"/>
          <w:szCs w:val="20"/>
        </w:rPr>
      </w:pPr>
    </w:p>
    <w:p w14:paraId="68B74E2F" w14:textId="77777777" w:rsidR="008B220D" w:rsidRPr="009C735B" w:rsidRDefault="008B220D" w:rsidP="00BD3EFD">
      <w:pPr>
        <w:ind w:left="360"/>
        <w:jc w:val="both"/>
        <w:rPr>
          <w:rFonts w:ascii="Trebuchet MS" w:hAnsi="Trebuchet MS" w:cs="Arial"/>
          <w:bCs/>
          <w:iCs/>
          <w:sz w:val="20"/>
          <w:szCs w:val="20"/>
        </w:rPr>
      </w:pPr>
      <w:r w:rsidRPr="005219F4">
        <w:rPr>
          <w:rFonts w:ascii="Trebuchet MS" w:hAnsi="Trebuchet MS" w:cs="Arial"/>
          <w:bCs/>
          <w:iCs/>
          <w:sz w:val="20"/>
          <w:szCs w:val="20"/>
        </w:rPr>
        <w:t xml:space="preserve">Cabe destacar que la calidad de las propuestas ha mejorado </w:t>
      </w:r>
      <w:r w:rsidR="002174C6">
        <w:rPr>
          <w:rFonts w:ascii="Trebuchet MS" w:hAnsi="Trebuchet MS" w:cs="Arial"/>
          <w:bCs/>
          <w:iCs/>
          <w:sz w:val="20"/>
          <w:szCs w:val="20"/>
        </w:rPr>
        <w:t>a lo largo del tiempo</w:t>
      </w:r>
      <w:r w:rsidRPr="005219F4">
        <w:rPr>
          <w:rFonts w:ascii="Trebuchet MS" w:hAnsi="Trebuchet MS" w:cs="Arial"/>
          <w:bCs/>
          <w:iCs/>
          <w:sz w:val="20"/>
          <w:szCs w:val="20"/>
        </w:rPr>
        <w:t>. En particular, las justificaciones son más sólidas al mostrar con claridad por qué y para qué se requiere la cooperación, y especificar la situación actual del Ministerio en la temática de que se trate; además, los objetivos planteados son en general más relevantes y alcanzables.  Durante los meses de las convocatorias y en la presentación de las propuestas, pudo verse, además, que se h</w:t>
      </w:r>
      <w:r w:rsidRPr="009C735B">
        <w:rPr>
          <w:rFonts w:ascii="Trebuchet MS" w:hAnsi="Trebuchet MS" w:cs="Arial"/>
          <w:bCs/>
          <w:iCs/>
          <w:sz w:val="20"/>
          <w:szCs w:val="20"/>
        </w:rPr>
        <w:t xml:space="preserve">a fortalecido la comunicación y colaboración entre varios Ministerios.  </w:t>
      </w:r>
    </w:p>
    <w:p w14:paraId="5B3F4B2C" w14:textId="77777777" w:rsidR="008B220D" w:rsidRPr="009C735B" w:rsidRDefault="008B220D" w:rsidP="00BD3EFD">
      <w:pPr>
        <w:ind w:left="360"/>
        <w:jc w:val="both"/>
        <w:rPr>
          <w:rFonts w:ascii="Trebuchet MS" w:hAnsi="Trebuchet MS" w:cs="Arial"/>
          <w:bCs/>
          <w:iCs/>
          <w:sz w:val="20"/>
          <w:szCs w:val="20"/>
        </w:rPr>
      </w:pPr>
    </w:p>
    <w:p w14:paraId="2633B89E" w14:textId="73DF3B79" w:rsidR="008B220D" w:rsidRPr="005219F4" w:rsidRDefault="008B220D" w:rsidP="00BD3EFD">
      <w:pPr>
        <w:ind w:left="360"/>
        <w:jc w:val="both"/>
        <w:rPr>
          <w:rFonts w:ascii="Trebuchet MS" w:hAnsi="Trebuchet MS" w:cs="Arial"/>
          <w:bCs/>
          <w:iCs/>
          <w:sz w:val="20"/>
          <w:szCs w:val="20"/>
        </w:rPr>
      </w:pPr>
      <w:r w:rsidRPr="009C735B">
        <w:rPr>
          <w:rFonts w:ascii="Trebuchet MS" w:hAnsi="Trebuchet MS" w:cs="Arial"/>
          <w:bCs/>
          <w:iCs/>
          <w:sz w:val="20"/>
          <w:szCs w:val="20"/>
        </w:rPr>
        <w:t xml:space="preserve">Durante </w:t>
      </w:r>
      <w:r w:rsidR="00AF1F3D" w:rsidRPr="009C735B">
        <w:rPr>
          <w:rFonts w:ascii="Trebuchet MS" w:hAnsi="Trebuchet MS" w:cs="Arial"/>
          <w:bCs/>
          <w:iCs/>
          <w:sz w:val="20"/>
          <w:szCs w:val="20"/>
        </w:rPr>
        <w:t xml:space="preserve">cada Convocatoria, </w:t>
      </w:r>
      <w:r w:rsidRPr="009C735B">
        <w:rPr>
          <w:rFonts w:ascii="Trebuchet MS" w:hAnsi="Trebuchet MS" w:cs="Arial"/>
          <w:bCs/>
          <w:iCs/>
          <w:sz w:val="20"/>
          <w:szCs w:val="20"/>
        </w:rPr>
        <w:t>la Secretaría Técnica realiz</w:t>
      </w:r>
      <w:r w:rsidR="00AF1F3D" w:rsidRPr="009C735B">
        <w:rPr>
          <w:rFonts w:ascii="Trebuchet MS" w:hAnsi="Trebuchet MS" w:cs="Arial"/>
          <w:bCs/>
          <w:iCs/>
          <w:sz w:val="20"/>
          <w:szCs w:val="20"/>
        </w:rPr>
        <w:t xml:space="preserve">a un </w:t>
      </w:r>
      <w:proofErr w:type="spellStart"/>
      <w:r w:rsidRPr="009C735B">
        <w:rPr>
          <w:rFonts w:ascii="Trebuchet MS" w:hAnsi="Trebuchet MS" w:cs="Arial"/>
          <w:bCs/>
          <w:iCs/>
          <w:sz w:val="20"/>
          <w:szCs w:val="20"/>
        </w:rPr>
        <w:t>webinar</w:t>
      </w:r>
      <w:proofErr w:type="spellEnd"/>
      <w:r w:rsidRPr="009C735B">
        <w:rPr>
          <w:rFonts w:ascii="Trebuchet MS" w:hAnsi="Trebuchet MS" w:cs="Arial"/>
          <w:bCs/>
          <w:iCs/>
          <w:sz w:val="20"/>
          <w:szCs w:val="20"/>
        </w:rPr>
        <w:t xml:space="preserve"> o seminario virtual donde res</w:t>
      </w:r>
      <w:r w:rsidR="00AF1F3D" w:rsidRPr="009C735B">
        <w:rPr>
          <w:rFonts w:ascii="Trebuchet MS" w:hAnsi="Trebuchet MS" w:cs="Arial"/>
          <w:bCs/>
          <w:iCs/>
          <w:sz w:val="20"/>
          <w:szCs w:val="20"/>
        </w:rPr>
        <w:t>uelve</w:t>
      </w:r>
      <w:r w:rsidRPr="009C735B">
        <w:rPr>
          <w:rFonts w:ascii="Trebuchet MS" w:hAnsi="Trebuchet MS" w:cs="Arial"/>
          <w:bCs/>
          <w:iCs/>
          <w:sz w:val="20"/>
          <w:szCs w:val="20"/>
        </w:rPr>
        <w:t xml:space="preserve"> preguntas sobre el proceso y d</w:t>
      </w:r>
      <w:r w:rsidR="00AF1F3D" w:rsidRPr="009C735B">
        <w:rPr>
          <w:rFonts w:ascii="Trebuchet MS" w:hAnsi="Trebuchet MS" w:cs="Arial"/>
          <w:bCs/>
          <w:iCs/>
          <w:sz w:val="20"/>
          <w:szCs w:val="20"/>
        </w:rPr>
        <w:t>a</w:t>
      </w:r>
      <w:r w:rsidRPr="009C735B">
        <w:rPr>
          <w:rFonts w:ascii="Trebuchet MS" w:hAnsi="Trebuchet MS" w:cs="Arial"/>
          <w:bCs/>
          <w:iCs/>
          <w:sz w:val="20"/>
          <w:szCs w:val="20"/>
        </w:rPr>
        <w:t xml:space="preserve"> orientación para la formulación de propuestas, </w:t>
      </w:r>
      <w:r w:rsidR="00AF1F3D" w:rsidRPr="009C735B">
        <w:rPr>
          <w:rFonts w:ascii="Trebuchet MS" w:hAnsi="Trebuchet MS" w:cs="Arial"/>
          <w:bCs/>
          <w:iCs/>
          <w:sz w:val="20"/>
          <w:szCs w:val="20"/>
        </w:rPr>
        <w:t xml:space="preserve">esta práctica se inició en la 7ª Convocatoria y ha tenido </w:t>
      </w:r>
      <w:r w:rsidRPr="009C735B">
        <w:rPr>
          <w:rFonts w:ascii="Trebuchet MS" w:hAnsi="Trebuchet MS" w:cs="Arial"/>
          <w:bCs/>
          <w:iCs/>
          <w:sz w:val="20"/>
          <w:szCs w:val="20"/>
        </w:rPr>
        <w:t xml:space="preserve">un impacto positivo en la calidad de las propuestas presentadas. </w:t>
      </w:r>
      <w:r w:rsidR="002174C6" w:rsidRPr="009C735B">
        <w:rPr>
          <w:rFonts w:ascii="Trebuchet MS" w:hAnsi="Trebuchet MS" w:cs="Arial"/>
          <w:bCs/>
          <w:iCs/>
          <w:sz w:val="20"/>
          <w:szCs w:val="20"/>
        </w:rPr>
        <w:t xml:space="preserve">Este ejercicio incluye, además, </w:t>
      </w:r>
      <w:r w:rsidRPr="009C735B">
        <w:rPr>
          <w:rFonts w:ascii="Trebuchet MS" w:hAnsi="Trebuchet MS" w:cs="Arial"/>
          <w:bCs/>
          <w:iCs/>
          <w:sz w:val="20"/>
          <w:szCs w:val="20"/>
        </w:rPr>
        <w:t>una sesión para que los Ministerios pu</w:t>
      </w:r>
      <w:r w:rsidR="002174C6" w:rsidRPr="009C735B">
        <w:rPr>
          <w:rFonts w:ascii="Trebuchet MS" w:hAnsi="Trebuchet MS" w:cs="Arial"/>
          <w:bCs/>
          <w:iCs/>
          <w:sz w:val="20"/>
          <w:szCs w:val="20"/>
        </w:rPr>
        <w:t>edan</w:t>
      </w:r>
      <w:r w:rsidRPr="009C735B">
        <w:rPr>
          <w:rFonts w:ascii="Trebuchet MS" w:hAnsi="Trebuchet MS" w:cs="Arial"/>
          <w:bCs/>
          <w:iCs/>
          <w:sz w:val="20"/>
          <w:szCs w:val="20"/>
        </w:rPr>
        <w:t xml:space="preserve"> encontrar el mejor socio para sus necesidades de cooperación (match-</w:t>
      </w:r>
      <w:proofErr w:type="spellStart"/>
      <w:r w:rsidRPr="009C735B">
        <w:rPr>
          <w:rFonts w:ascii="Trebuchet MS" w:hAnsi="Trebuchet MS" w:cs="Arial"/>
          <w:bCs/>
          <w:iCs/>
          <w:sz w:val="20"/>
          <w:szCs w:val="20"/>
        </w:rPr>
        <w:t>making</w:t>
      </w:r>
      <w:proofErr w:type="spellEnd"/>
      <w:r w:rsidRPr="009C735B">
        <w:rPr>
          <w:rFonts w:ascii="Trebuchet MS" w:hAnsi="Trebuchet MS" w:cs="Arial"/>
          <w:bCs/>
          <w:iCs/>
          <w:sz w:val="20"/>
          <w:szCs w:val="20"/>
        </w:rPr>
        <w:t xml:space="preserve">).  </w:t>
      </w:r>
      <w:r w:rsidR="002174C6" w:rsidRPr="009C735B">
        <w:rPr>
          <w:rFonts w:ascii="Trebuchet MS" w:hAnsi="Trebuchet MS" w:cs="Arial"/>
          <w:bCs/>
          <w:iCs/>
          <w:sz w:val="20"/>
          <w:szCs w:val="20"/>
        </w:rPr>
        <w:t>Han participado</w:t>
      </w:r>
      <w:r w:rsidRPr="009C735B">
        <w:rPr>
          <w:rFonts w:ascii="Trebuchet MS" w:hAnsi="Trebuchet MS" w:cs="Arial"/>
          <w:bCs/>
          <w:iCs/>
          <w:sz w:val="20"/>
          <w:szCs w:val="20"/>
        </w:rPr>
        <w:t xml:space="preserve"> funcionarios(as) de </w:t>
      </w:r>
      <w:r w:rsidR="00966A8D" w:rsidRPr="009C735B">
        <w:rPr>
          <w:rFonts w:ascii="Trebuchet MS" w:hAnsi="Trebuchet MS" w:cs="Arial"/>
          <w:bCs/>
          <w:iCs/>
          <w:sz w:val="20"/>
          <w:szCs w:val="20"/>
        </w:rPr>
        <w:t xml:space="preserve">alrededor de 20 Ministerios en cada uno de estos </w:t>
      </w:r>
      <w:proofErr w:type="spellStart"/>
      <w:r w:rsidR="00966A8D" w:rsidRPr="009C735B">
        <w:rPr>
          <w:rFonts w:ascii="Trebuchet MS" w:hAnsi="Trebuchet MS" w:cs="Arial"/>
          <w:bCs/>
          <w:iCs/>
          <w:sz w:val="20"/>
          <w:szCs w:val="20"/>
        </w:rPr>
        <w:t>webinars</w:t>
      </w:r>
      <w:proofErr w:type="spellEnd"/>
      <w:r w:rsidR="002104C1" w:rsidRPr="009C735B">
        <w:rPr>
          <w:rFonts w:ascii="Trebuchet MS" w:hAnsi="Trebuchet MS" w:cs="Arial"/>
          <w:bCs/>
          <w:iCs/>
          <w:sz w:val="20"/>
          <w:szCs w:val="20"/>
        </w:rPr>
        <w:t xml:space="preserve">, </w:t>
      </w:r>
      <w:r w:rsidRPr="009C735B">
        <w:rPr>
          <w:rFonts w:ascii="Trebuchet MS" w:hAnsi="Trebuchet MS" w:cs="Arial"/>
          <w:bCs/>
          <w:iCs/>
          <w:sz w:val="20"/>
          <w:szCs w:val="20"/>
        </w:rPr>
        <w:t>y</w:t>
      </w:r>
      <w:r w:rsidRPr="005219F4">
        <w:rPr>
          <w:rFonts w:ascii="Trebuchet MS" w:hAnsi="Trebuchet MS" w:cs="Arial"/>
          <w:bCs/>
          <w:iCs/>
          <w:sz w:val="20"/>
          <w:szCs w:val="20"/>
        </w:rPr>
        <w:t xml:space="preserve"> </w:t>
      </w:r>
      <w:r w:rsidR="002174C6">
        <w:rPr>
          <w:rFonts w:ascii="Trebuchet MS" w:hAnsi="Trebuchet MS" w:cs="Arial"/>
          <w:bCs/>
          <w:iCs/>
          <w:sz w:val="20"/>
          <w:szCs w:val="20"/>
        </w:rPr>
        <w:t>más del 80</w:t>
      </w:r>
      <w:r w:rsidRPr="005219F4">
        <w:rPr>
          <w:rFonts w:ascii="Trebuchet MS" w:hAnsi="Trebuchet MS" w:cs="Arial"/>
          <w:bCs/>
          <w:iCs/>
          <w:sz w:val="20"/>
          <w:szCs w:val="20"/>
        </w:rPr>
        <w:t xml:space="preserve">% de ellos </w:t>
      </w:r>
      <w:r w:rsidR="002174C6">
        <w:rPr>
          <w:rFonts w:ascii="Trebuchet MS" w:hAnsi="Trebuchet MS" w:cs="Arial"/>
          <w:bCs/>
          <w:iCs/>
          <w:sz w:val="20"/>
          <w:szCs w:val="20"/>
        </w:rPr>
        <w:t xml:space="preserve">ha indicado </w:t>
      </w:r>
      <w:r w:rsidRPr="005219F4">
        <w:rPr>
          <w:rFonts w:ascii="Trebuchet MS" w:hAnsi="Trebuchet MS" w:cs="Arial"/>
          <w:bCs/>
          <w:iCs/>
          <w:sz w:val="20"/>
          <w:szCs w:val="20"/>
        </w:rPr>
        <w:t xml:space="preserve">que se </w:t>
      </w:r>
      <w:r w:rsidR="002174C6">
        <w:rPr>
          <w:rFonts w:ascii="Trebuchet MS" w:hAnsi="Trebuchet MS" w:cs="Arial"/>
          <w:bCs/>
          <w:iCs/>
          <w:sz w:val="20"/>
          <w:szCs w:val="20"/>
        </w:rPr>
        <w:t>siente</w:t>
      </w:r>
      <w:r w:rsidRPr="005219F4">
        <w:rPr>
          <w:rFonts w:ascii="Trebuchet MS" w:hAnsi="Trebuchet MS" w:cs="Arial"/>
          <w:bCs/>
          <w:iCs/>
          <w:sz w:val="20"/>
          <w:szCs w:val="20"/>
        </w:rPr>
        <w:t xml:space="preserve"> mejor preparado para presentar propuestas a la RIAL, según </w:t>
      </w:r>
      <w:r w:rsidR="002174C6">
        <w:rPr>
          <w:rFonts w:ascii="Trebuchet MS" w:hAnsi="Trebuchet MS" w:cs="Arial"/>
          <w:bCs/>
          <w:iCs/>
          <w:sz w:val="20"/>
          <w:szCs w:val="20"/>
        </w:rPr>
        <w:t>e</w:t>
      </w:r>
      <w:r w:rsidRPr="005219F4">
        <w:rPr>
          <w:rFonts w:ascii="Trebuchet MS" w:hAnsi="Trebuchet MS" w:cs="Arial"/>
          <w:bCs/>
          <w:iCs/>
          <w:sz w:val="20"/>
          <w:szCs w:val="20"/>
        </w:rPr>
        <w:t>ncuesta</w:t>
      </w:r>
      <w:r w:rsidR="002174C6">
        <w:rPr>
          <w:rFonts w:ascii="Trebuchet MS" w:hAnsi="Trebuchet MS" w:cs="Arial"/>
          <w:bCs/>
          <w:iCs/>
          <w:sz w:val="20"/>
          <w:szCs w:val="20"/>
        </w:rPr>
        <w:t>s</w:t>
      </w:r>
      <w:r w:rsidRPr="005219F4">
        <w:rPr>
          <w:rFonts w:ascii="Trebuchet MS" w:hAnsi="Trebuchet MS" w:cs="Arial"/>
          <w:bCs/>
          <w:iCs/>
          <w:sz w:val="20"/>
          <w:szCs w:val="20"/>
        </w:rPr>
        <w:t xml:space="preserve"> de seguimiento. Los </w:t>
      </w:r>
      <w:proofErr w:type="spellStart"/>
      <w:r w:rsidRPr="005219F4">
        <w:rPr>
          <w:rFonts w:ascii="Trebuchet MS" w:hAnsi="Trebuchet MS" w:cs="Arial"/>
          <w:bCs/>
          <w:iCs/>
          <w:sz w:val="20"/>
          <w:szCs w:val="20"/>
        </w:rPr>
        <w:t>webinar</w:t>
      </w:r>
      <w:proofErr w:type="spellEnd"/>
      <w:r w:rsidRPr="005219F4">
        <w:rPr>
          <w:rFonts w:ascii="Trebuchet MS" w:hAnsi="Trebuchet MS" w:cs="Arial"/>
          <w:bCs/>
          <w:iCs/>
          <w:sz w:val="20"/>
          <w:szCs w:val="20"/>
        </w:rPr>
        <w:t xml:space="preserve"> son un excelente primer paso en el esfuerzo de la RIAL de usar más las nuevas tecnologías</w:t>
      </w:r>
      <w:r w:rsidR="009C735B">
        <w:rPr>
          <w:rFonts w:ascii="Trebuchet MS" w:hAnsi="Trebuchet MS" w:cs="Arial"/>
          <w:bCs/>
          <w:iCs/>
          <w:sz w:val="20"/>
          <w:szCs w:val="20"/>
        </w:rPr>
        <w:t>.</w:t>
      </w:r>
    </w:p>
    <w:p w14:paraId="293E52E0" w14:textId="77777777" w:rsidR="008B220D" w:rsidRPr="005219F4" w:rsidRDefault="008B220D" w:rsidP="00BD3EFD">
      <w:pPr>
        <w:ind w:left="360"/>
        <w:jc w:val="both"/>
        <w:rPr>
          <w:rFonts w:ascii="Trebuchet MS" w:hAnsi="Trebuchet MS" w:cs="Arial"/>
          <w:bCs/>
          <w:iCs/>
          <w:sz w:val="20"/>
          <w:szCs w:val="20"/>
        </w:rPr>
      </w:pPr>
    </w:p>
    <w:p w14:paraId="56FE2E2B" w14:textId="77777777" w:rsidR="001E21CA" w:rsidRPr="00D663E0" w:rsidRDefault="008B220D" w:rsidP="000A5729">
      <w:pPr>
        <w:tabs>
          <w:tab w:val="left" w:pos="360"/>
        </w:tabs>
        <w:spacing w:line="250" w:lineRule="exact"/>
        <w:ind w:left="360" w:hanging="360"/>
        <w:jc w:val="both"/>
        <w:rPr>
          <w:rFonts w:ascii="Trebuchet MS" w:hAnsi="Trebuchet MS" w:cs="Arial"/>
          <w:sz w:val="20"/>
          <w:szCs w:val="20"/>
        </w:rPr>
      </w:pPr>
      <w:r w:rsidRPr="005219F4">
        <w:rPr>
          <w:rFonts w:ascii="Trebuchet MS" w:hAnsi="Trebuchet MS" w:cs="Arial"/>
          <w:sz w:val="20"/>
          <w:szCs w:val="20"/>
        </w:rPr>
        <w:t xml:space="preserve">j) </w:t>
      </w:r>
      <w:r w:rsidRPr="005219F4">
        <w:rPr>
          <w:rFonts w:ascii="Trebuchet MS" w:hAnsi="Trebuchet MS" w:cs="Arial"/>
          <w:sz w:val="20"/>
          <w:szCs w:val="20"/>
        </w:rPr>
        <w:tab/>
        <w:t xml:space="preserve">Coordinación y desarrollo de actividades </w:t>
      </w:r>
      <w:r w:rsidRPr="00D663E0">
        <w:rPr>
          <w:rFonts w:ascii="Trebuchet MS" w:hAnsi="Trebuchet MS" w:cs="Arial"/>
          <w:sz w:val="20"/>
          <w:szCs w:val="20"/>
        </w:rPr>
        <w:t xml:space="preserve">de cooperación entre Ministerios de Trabajo en el marco de </w:t>
      </w:r>
      <w:r w:rsidR="00C73EDD" w:rsidRPr="00D663E0">
        <w:rPr>
          <w:rFonts w:ascii="Trebuchet MS" w:hAnsi="Trebuchet MS" w:cs="Arial"/>
          <w:sz w:val="20"/>
          <w:szCs w:val="20"/>
        </w:rPr>
        <w:t xml:space="preserve">la </w:t>
      </w:r>
      <w:r w:rsidRPr="00D663E0">
        <w:rPr>
          <w:rFonts w:ascii="Trebuchet MS" w:hAnsi="Trebuchet MS" w:cs="Arial"/>
          <w:sz w:val="20"/>
          <w:szCs w:val="20"/>
        </w:rPr>
        <w:t xml:space="preserve">cooperación bilateral de la RIAL. Hasta el momento se han realizado </w:t>
      </w:r>
      <w:r w:rsidR="002174C6" w:rsidRPr="00D663E0">
        <w:rPr>
          <w:rFonts w:ascii="Trebuchet MS" w:hAnsi="Trebuchet MS" w:cs="Arial"/>
          <w:b/>
          <w:sz w:val="20"/>
          <w:szCs w:val="20"/>
          <w:u w:val="single"/>
        </w:rPr>
        <w:t>13</w:t>
      </w:r>
      <w:r w:rsidR="00AF1F3D" w:rsidRPr="00D663E0">
        <w:rPr>
          <w:rFonts w:ascii="Trebuchet MS" w:hAnsi="Trebuchet MS" w:cs="Arial"/>
          <w:b/>
          <w:sz w:val="20"/>
          <w:szCs w:val="20"/>
          <w:u w:val="single"/>
        </w:rPr>
        <w:t>0</w:t>
      </w:r>
      <w:r w:rsidRPr="00D663E0">
        <w:rPr>
          <w:rFonts w:ascii="Trebuchet MS" w:hAnsi="Trebuchet MS" w:cs="Arial"/>
          <w:b/>
          <w:sz w:val="20"/>
          <w:szCs w:val="20"/>
          <w:u w:val="single"/>
        </w:rPr>
        <w:t xml:space="preserve"> actividades de cooperación</w:t>
      </w:r>
      <w:r w:rsidRPr="00D663E0">
        <w:rPr>
          <w:rFonts w:ascii="Trebuchet MS" w:hAnsi="Trebuchet MS" w:cs="Arial"/>
          <w:sz w:val="20"/>
          <w:szCs w:val="20"/>
        </w:rPr>
        <w:t xml:space="preserve">, y </w:t>
      </w:r>
      <w:r w:rsidR="00AF1F3D" w:rsidRPr="00D663E0">
        <w:rPr>
          <w:rFonts w:ascii="Trebuchet MS" w:hAnsi="Trebuchet MS" w:cs="Arial"/>
          <w:sz w:val="20"/>
          <w:szCs w:val="20"/>
        </w:rPr>
        <w:t>3</w:t>
      </w:r>
      <w:r w:rsidRPr="00D663E0">
        <w:rPr>
          <w:rFonts w:ascii="Trebuchet MS" w:hAnsi="Trebuchet MS" w:cs="Arial"/>
          <w:sz w:val="20"/>
          <w:szCs w:val="20"/>
        </w:rPr>
        <w:t xml:space="preserve"> actividad</w:t>
      </w:r>
      <w:r w:rsidR="003732DF" w:rsidRPr="00D663E0">
        <w:rPr>
          <w:rFonts w:ascii="Trebuchet MS" w:hAnsi="Trebuchet MS" w:cs="Arial"/>
          <w:sz w:val="20"/>
          <w:szCs w:val="20"/>
        </w:rPr>
        <w:t>es</w:t>
      </w:r>
      <w:r w:rsidRPr="00D663E0">
        <w:rPr>
          <w:rFonts w:ascii="Trebuchet MS" w:hAnsi="Trebuchet MS" w:cs="Arial"/>
          <w:sz w:val="20"/>
          <w:szCs w:val="20"/>
        </w:rPr>
        <w:t xml:space="preserve"> se encuentra</w:t>
      </w:r>
      <w:r w:rsidR="003732DF" w:rsidRPr="00D663E0">
        <w:rPr>
          <w:rFonts w:ascii="Trebuchet MS" w:hAnsi="Trebuchet MS" w:cs="Arial"/>
          <w:sz w:val="20"/>
          <w:szCs w:val="20"/>
        </w:rPr>
        <w:t>n</w:t>
      </w:r>
      <w:r w:rsidRPr="00D663E0">
        <w:rPr>
          <w:rFonts w:ascii="Trebuchet MS" w:hAnsi="Trebuchet MS" w:cs="Arial"/>
          <w:sz w:val="20"/>
          <w:szCs w:val="20"/>
        </w:rPr>
        <w:t xml:space="preserve"> en </w:t>
      </w:r>
      <w:r w:rsidR="00AF1F3D" w:rsidRPr="00D663E0">
        <w:rPr>
          <w:rFonts w:ascii="Trebuchet MS" w:hAnsi="Trebuchet MS" w:cs="Arial"/>
          <w:sz w:val="20"/>
          <w:szCs w:val="20"/>
        </w:rPr>
        <w:t>ejecución y para ser finalizadas dentro de 2023</w:t>
      </w:r>
      <w:r w:rsidRPr="00D663E0">
        <w:rPr>
          <w:rFonts w:ascii="Trebuchet MS" w:hAnsi="Trebuchet MS" w:cs="Arial"/>
          <w:sz w:val="20"/>
          <w:szCs w:val="20"/>
        </w:rPr>
        <w:t xml:space="preserve">. El Anexo 2 contiene un listado completo de las actividades realizadas </w:t>
      </w:r>
      <w:r w:rsidR="00F836F2" w:rsidRPr="00D663E0">
        <w:rPr>
          <w:rFonts w:ascii="Trebuchet MS" w:hAnsi="Trebuchet MS" w:cs="Arial"/>
          <w:sz w:val="20"/>
          <w:szCs w:val="20"/>
        </w:rPr>
        <w:t xml:space="preserve">y en planeación </w:t>
      </w:r>
      <w:r w:rsidRPr="00D663E0">
        <w:rPr>
          <w:rFonts w:ascii="Trebuchet MS" w:hAnsi="Trebuchet MS" w:cs="Arial"/>
          <w:sz w:val="20"/>
          <w:szCs w:val="20"/>
        </w:rPr>
        <w:t xml:space="preserve">durante las </w:t>
      </w:r>
      <w:r w:rsidR="00AF1F3D" w:rsidRPr="00D663E0">
        <w:rPr>
          <w:rFonts w:ascii="Trebuchet MS" w:hAnsi="Trebuchet MS" w:cs="Arial"/>
          <w:sz w:val="20"/>
          <w:szCs w:val="20"/>
        </w:rPr>
        <w:t xml:space="preserve">dieciséis </w:t>
      </w:r>
      <w:r w:rsidRPr="00D663E0">
        <w:rPr>
          <w:rFonts w:ascii="Trebuchet MS" w:hAnsi="Trebuchet MS" w:cs="Arial"/>
          <w:sz w:val="20"/>
          <w:szCs w:val="20"/>
        </w:rPr>
        <w:t>convocatorias</w:t>
      </w:r>
      <w:r w:rsidR="003732DF" w:rsidRPr="00D663E0">
        <w:rPr>
          <w:rFonts w:ascii="Trebuchet MS" w:hAnsi="Trebuchet MS" w:cs="Arial"/>
          <w:sz w:val="20"/>
          <w:szCs w:val="20"/>
        </w:rPr>
        <w:t xml:space="preserve">, </w:t>
      </w:r>
      <w:r w:rsidRPr="00D663E0">
        <w:rPr>
          <w:rFonts w:ascii="Trebuchet MS" w:hAnsi="Trebuchet MS" w:cs="Arial"/>
          <w:sz w:val="20"/>
          <w:szCs w:val="20"/>
        </w:rPr>
        <w:t>y muchos de sus resultados se</w:t>
      </w:r>
      <w:r w:rsidR="002174C6" w:rsidRPr="00D663E0">
        <w:rPr>
          <w:rFonts w:ascii="Trebuchet MS" w:hAnsi="Trebuchet MS" w:cs="Arial"/>
          <w:sz w:val="20"/>
          <w:szCs w:val="20"/>
        </w:rPr>
        <w:t xml:space="preserve"> pueden encontrar en los Boletines de Noticias y se</w:t>
      </w:r>
      <w:r w:rsidRPr="00D663E0">
        <w:rPr>
          <w:rFonts w:ascii="Trebuchet MS" w:hAnsi="Trebuchet MS" w:cs="Arial"/>
          <w:sz w:val="20"/>
          <w:szCs w:val="20"/>
        </w:rPr>
        <w:t xml:space="preserve"> presentan en la Sección II de este Informe.</w:t>
      </w:r>
    </w:p>
    <w:p w14:paraId="703E1CCE" w14:textId="77777777" w:rsidR="008A26E6" w:rsidRDefault="008A26E6" w:rsidP="000A5729">
      <w:pPr>
        <w:tabs>
          <w:tab w:val="left" w:pos="360"/>
        </w:tabs>
        <w:spacing w:line="250" w:lineRule="exact"/>
        <w:ind w:left="360" w:hanging="360"/>
        <w:jc w:val="both"/>
        <w:rPr>
          <w:rFonts w:ascii="Trebuchet MS" w:hAnsi="Trebuchet MS" w:cs="Arial"/>
          <w:sz w:val="20"/>
          <w:szCs w:val="20"/>
        </w:rPr>
      </w:pPr>
    </w:p>
    <w:p w14:paraId="19E40E56" w14:textId="1BF5B2CC" w:rsidR="00C73EDD" w:rsidRPr="00EE0CBB" w:rsidRDefault="008A26E6" w:rsidP="000A5729">
      <w:pPr>
        <w:tabs>
          <w:tab w:val="left" w:pos="360"/>
        </w:tabs>
        <w:spacing w:line="250" w:lineRule="exact"/>
        <w:ind w:left="360" w:hanging="360"/>
        <w:jc w:val="both"/>
        <w:rPr>
          <w:rFonts w:ascii="Trebuchet MS" w:hAnsi="Trebuchet MS" w:cs="Arial"/>
          <w:sz w:val="20"/>
          <w:szCs w:val="20"/>
        </w:rPr>
      </w:pPr>
      <w:r w:rsidRPr="00EE0CBB">
        <w:rPr>
          <w:rFonts w:ascii="Trebuchet MS" w:hAnsi="Trebuchet MS" w:cs="Arial"/>
          <w:sz w:val="20"/>
          <w:szCs w:val="20"/>
        </w:rPr>
        <w:tab/>
      </w:r>
      <w:r w:rsidR="000C14B5" w:rsidRPr="00EE0CBB">
        <w:rPr>
          <w:rFonts w:ascii="Trebuchet MS" w:hAnsi="Trebuchet MS" w:cs="Arial"/>
          <w:sz w:val="20"/>
          <w:szCs w:val="20"/>
        </w:rPr>
        <w:t xml:space="preserve">A partir de </w:t>
      </w:r>
      <w:r w:rsidR="00C73EDD" w:rsidRPr="00EE0CBB">
        <w:rPr>
          <w:rFonts w:ascii="Trebuchet MS" w:hAnsi="Trebuchet MS" w:cs="Arial"/>
          <w:sz w:val="20"/>
          <w:szCs w:val="20"/>
        </w:rPr>
        <w:t xml:space="preserve">2020, considerando los retos y las restricciones de movilidad impuestos por la pandemia de COVID-19, </w:t>
      </w:r>
      <w:r w:rsidR="000C14B5" w:rsidRPr="00EE0CBB">
        <w:rPr>
          <w:rFonts w:ascii="Trebuchet MS" w:hAnsi="Trebuchet MS" w:cs="Arial"/>
          <w:sz w:val="20"/>
          <w:szCs w:val="20"/>
        </w:rPr>
        <w:t xml:space="preserve">las cooperaciones bilaterales empezaron a realizarse en formato virtual y bajo una nueva metodología para garantizar el cumplimiento de los objetivos planteados, así como la elaboración de un producto final. La metodología incluye al menos 4 sesiones de cooperación en-línea en un periodo de entre 4 y 6 meses de ejecución, el intercambio de información y documentos entre las diferentes sesiones, la elaboración de un producto final (manual, plan de trabajo, programa, </w:t>
      </w:r>
      <w:proofErr w:type="spellStart"/>
      <w:r w:rsidR="000C14B5" w:rsidRPr="00EE0CBB">
        <w:rPr>
          <w:rFonts w:ascii="Trebuchet MS" w:hAnsi="Trebuchet MS" w:cs="Arial"/>
          <w:sz w:val="20"/>
          <w:szCs w:val="20"/>
        </w:rPr>
        <w:t>etc</w:t>
      </w:r>
      <w:proofErr w:type="spellEnd"/>
      <w:r w:rsidR="000C14B5" w:rsidRPr="00EE0CBB">
        <w:rPr>
          <w:rFonts w:ascii="Trebuchet MS" w:hAnsi="Trebuchet MS" w:cs="Arial"/>
          <w:sz w:val="20"/>
          <w:szCs w:val="20"/>
        </w:rPr>
        <w:t xml:space="preserve">) a lo largo del intercambio con la asesoría técnica directa del Ministerio proveedor, y una página web </w:t>
      </w:r>
      <w:r w:rsidR="00EE0CBB" w:rsidRPr="00EE0CBB">
        <w:rPr>
          <w:rFonts w:ascii="Trebuchet MS" w:hAnsi="Trebuchet MS" w:cs="Arial"/>
          <w:sz w:val="20"/>
          <w:szCs w:val="20"/>
        </w:rPr>
        <w:t>dedicada</w:t>
      </w:r>
      <w:r w:rsidR="000C14B5" w:rsidRPr="00EE0CBB">
        <w:rPr>
          <w:rFonts w:ascii="Trebuchet MS" w:hAnsi="Trebuchet MS" w:cs="Arial"/>
          <w:sz w:val="20"/>
          <w:szCs w:val="20"/>
        </w:rPr>
        <w:t xml:space="preserve"> para dar seguimiento a cada paso de la cooperación.  Las cooperaciones virtuales han mostrado muy buenos resultados en términos de los productos elaborados</w:t>
      </w:r>
      <w:r w:rsidR="004250C0" w:rsidRPr="00EE0CBB">
        <w:rPr>
          <w:rFonts w:ascii="Trebuchet MS" w:hAnsi="Trebuchet MS" w:cs="Arial"/>
          <w:sz w:val="20"/>
          <w:szCs w:val="20"/>
        </w:rPr>
        <w:t xml:space="preserve">, y el involucramiento de más personas y actores que en las cooperaciones presenciales. </w:t>
      </w:r>
    </w:p>
    <w:p w14:paraId="5D06CAB0" w14:textId="77777777" w:rsidR="008B220D" w:rsidRPr="005219F4" w:rsidRDefault="008B220D" w:rsidP="005D7796">
      <w:pPr>
        <w:spacing w:line="250" w:lineRule="exact"/>
        <w:ind w:left="360"/>
        <w:rPr>
          <w:rFonts w:ascii="Trebuchet MS" w:hAnsi="Trebuchet MS" w:cs="Arial"/>
          <w:sz w:val="20"/>
          <w:szCs w:val="20"/>
        </w:rPr>
      </w:pPr>
    </w:p>
    <w:p w14:paraId="689AACC8" w14:textId="77777777" w:rsidR="008B220D" w:rsidRPr="00EE0CBB" w:rsidRDefault="008B220D" w:rsidP="00FD4444">
      <w:pPr>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A continuación, la Tabla No.3 muestra la distribución por </w:t>
      </w:r>
      <w:r w:rsidRPr="00EE0CBB">
        <w:rPr>
          <w:rFonts w:ascii="Trebuchet MS" w:hAnsi="Trebuchet MS" w:cs="Arial"/>
          <w:sz w:val="20"/>
          <w:szCs w:val="20"/>
        </w:rPr>
        <w:t xml:space="preserve">países de las actividades de cooperación bilateral de la RIAL. Como proveedores han participado </w:t>
      </w:r>
      <w:r w:rsidR="001A1F30" w:rsidRPr="00EE0CBB">
        <w:rPr>
          <w:rFonts w:ascii="Trebuchet MS" w:hAnsi="Trebuchet MS" w:cs="Arial"/>
          <w:sz w:val="20"/>
          <w:szCs w:val="20"/>
        </w:rPr>
        <w:t>18</w:t>
      </w:r>
      <w:r w:rsidRPr="00EE0CBB">
        <w:rPr>
          <w:rFonts w:ascii="Trebuchet MS" w:hAnsi="Trebuchet MS" w:cs="Arial"/>
          <w:sz w:val="20"/>
          <w:szCs w:val="20"/>
        </w:rPr>
        <w:t xml:space="preserve"> Ministerios, con un liderazgo muy importante de Argentina y como receptores han participado 2</w:t>
      </w:r>
      <w:r w:rsidR="001A1F30" w:rsidRPr="00EE0CBB">
        <w:rPr>
          <w:rFonts w:ascii="Trebuchet MS" w:hAnsi="Trebuchet MS" w:cs="Arial"/>
          <w:sz w:val="20"/>
          <w:szCs w:val="20"/>
        </w:rPr>
        <w:t>8</w:t>
      </w:r>
      <w:r w:rsidRPr="00EE0CBB">
        <w:rPr>
          <w:rFonts w:ascii="Trebuchet MS" w:hAnsi="Trebuchet MS" w:cs="Arial"/>
          <w:sz w:val="20"/>
          <w:szCs w:val="20"/>
        </w:rPr>
        <w:t xml:space="preserve"> Ministerios de Trabajo de la región, en total </w:t>
      </w:r>
      <w:r w:rsidR="0067584B" w:rsidRPr="00EE0CBB">
        <w:rPr>
          <w:rFonts w:ascii="Trebuchet MS" w:hAnsi="Trebuchet MS" w:cs="Arial"/>
          <w:sz w:val="20"/>
          <w:szCs w:val="20"/>
        </w:rPr>
        <w:t>30</w:t>
      </w:r>
      <w:r w:rsidRPr="00EE0CBB">
        <w:rPr>
          <w:rFonts w:ascii="Trebuchet MS" w:hAnsi="Trebuchet MS" w:cs="Arial"/>
          <w:sz w:val="20"/>
          <w:szCs w:val="20"/>
        </w:rPr>
        <w:t xml:space="preserve"> Ministerios de Trabajo han participado en las cooperaciones bilaterales.</w:t>
      </w:r>
    </w:p>
    <w:p w14:paraId="10E3759C" w14:textId="77777777" w:rsidR="001E21CA" w:rsidRDefault="001E21CA" w:rsidP="00FD4444">
      <w:pPr>
        <w:spacing w:line="250" w:lineRule="exact"/>
        <w:ind w:left="360"/>
        <w:jc w:val="both"/>
        <w:rPr>
          <w:rFonts w:ascii="Trebuchet MS" w:hAnsi="Trebuchet MS" w:cs="Arial"/>
          <w:sz w:val="20"/>
          <w:szCs w:val="20"/>
        </w:rPr>
      </w:pPr>
    </w:p>
    <w:p w14:paraId="7EE157B4" w14:textId="77777777" w:rsidR="00A85955" w:rsidRDefault="00A85955" w:rsidP="00A85955">
      <w:pPr>
        <w:spacing w:line="250" w:lineRule="exact"/>
        <w:rPr>
          <w:rFonts w:ascii="Trebuchet MS" w:hAnsi="Trebuchet MS" w:cs="Arial"/>
          <w:b/>
          <w:sz w:val="20"/>
          <w:szCs w:val="20"/>
        </w:rPr>
      </w:pPr>
    </w:p>
    <w:p w14:paraId="25EE9438" w14:textId="17606DD9" w:rsidR="009268A1" w:rsidRPr="002A2558" w:rsidRDefault="009268A1" w:rsidP="009268A1">
      <w:pPr>
        <w:jc w:val="center"/>
        <w:rPr>
          <w:lang w:val="es-CO"/>
        </w:rPr>
      </w:pPr>
      <w:r w:rsidRPr="00A85955">
        <w:rPr>
          <w:rFonts w:ascii="Trebuchet MS" w:eastAsia="Times New Roman" w:hAnsi="Trebuchet MS" w:cs="Arial"/>
          <w:b/>
          <w:bCs/>
          <w:sz w:val="20"/>
          <w:szCs w:val="20"/>
          <w:lang w:val="uz-Cyrl-UZ"/>
        </w:rPr>
        <w:t>Tabla No. 3</w:t>
      </w:r>
      <w:r w:rsidRPr="00A85955">
        <w:rPr>
          <w:rFonts w:ascii="Trebuchet MS" w:eastAsia="Times New Roman" w:hAnsi="Trebuchet MS" w:cs="Arial"/>
          <w:b/>
          <w:bCs/>
          <w:sz w:val="20"/>
          <w:szCs w:val="20"/>
          <w:lang w:val="uz-Cyrl-UZ"/>
        </w:rPr>
        <w:br/>
      </w:r>
      <w:r w:rsidRPr="00A85955">
        <w:rPr>
          <w:rFonts w:ascii="Trebuchet MS" w:eastAsia="Times New Roman" w:hAnsi="Trebuchet MS" w:cs="Arial"/>
          <w:b/>
          <w:bCs/>
          <w:color w:val="000000"/>
          <w:sz w:val="20"/>
          <w:szCs w:val="20"/>
          <w:lang w:val="uz-Cyrl-UZ"/>
        </w:rPr>
        <w:t>Participación en las activi</w:t>
      </w:r>
      <w:r>
        <w:rPr>
          <w:rFonts w:ascii="Trebuchet MS" w:eastAsia="Times New Roman" w:hAnsi="Trebuchet MS" w:cs="Arial"/>
          <w:b/>
          <w:bCs/>
          <w:color w:val="000000"/>
          <w:sz w:val="20"/>
          <w:szCs w:val="20"/>
          <w:lang w:val="uz-Cyrl-UZ"/>
        </w:rPr>
        <w:t>dades</w:t>
      </w:r>
      <w:r w:rsidRPr="00A85955">
        <w:rPr>
          <w:rFonts w:ascii="Trebuchet MS" w:eastAsia="Times New Roman" w:hAnsi="Trebuchet MS" w:cs="Arial"/>
          <w:b/>
          <w:bCs/>
          <w:color w:val="000000"/>
          <w:sz w:val="20"/>
          <w:szCs w:val="20"/>
          <w:lang w:val="uz-Cyrl-UZ"/>
        </w:rPr>
        <w:t xml:space="preserve"> </w:t>
      </w:r>
      <w:r>
        <w:rPr>
          <w:rFonts w:ascii="Trebuchet MS" w:eastAsia="Times New Roman" w:hAnsi="Trebuchet MS" w:cs="Arial"/>
          <w:b/>
          <w:bCs/>
          <w:color w:val="000000"/>
          <w:sz w:val="20"/>
          <w:szCs w:val="20"/>
          <w:lang w:val="uz-Cyrl-UZ"/>
        </w:rPr>
        <w:t xml:space="preserve">realizadas </w:t>
      </w:r>
      <w:r w:rsidRPr="00A85955">
        <w:rPr>
          <w:rFonts w:ascii="Trebuchet MS" w:eastAsia="Times New Roman" w:hAnsi="Trebuchet MS" w:cs="Arial"/>
          <w:b/>
          <w:bCs/>
          <w:color w:val="000000"/>
          <w:sz w:val="20"/>
          <w:szCs w:val="20"/>
          <w:lang w:val="uz-Cyrl-UZ"/>
        </w:rPr>
        <w:t xml:space="preserve">de cooperación bilateral de la RIAL </w:t>
      </w:r>
      <w:r w:rsidR="004C713A">
        <w:rPr>
          <w:rFonts w:ascii="Trebuchet MS" w:eastAsia="Times New Roman" w:hAnsi="Trebuchet MS" w:cs="Arial"/>
          <w:b/>
          <w:bCs/>
          <w:sz w:val="20"/>
          <w:szCs w:val="20"/>
          <w:lang w:val="uz-Cyrl-UZ"/>
        </w:rPr>
        <w:br/>
        <w:t>(2007</w:t>
      </w:r>
      <w:r w:rsidR="004C713A" w:rsidRPr="002A2558">
        <w:rPr>
          <w:rFonts w:ascii="Trebuchet MS" w:eastAsia="Times New Roman" w:hAnsi="Trebuchet MS" w:cs="Arial"/>
          <w:b/>
          <w:bCs/>
          <w:sz w:val="20"/>
          <w:szCs w:val="20"/>
          <w:lang w:val="uz-Cyrl-UZ"/>
        </w:rPr>
        <w:t>-202</w:t>
      </w:r>
      <w:r w:rsidR="009816B4" w:rsidRPr="00756D7B">
        <w:rPr>
          <w:rFonts w:ascii="Trebuchet MS" w:eastAsia="Times New Roman" w:hAnsi="Trebuchet MS" w:cs="Arial"/>
          <w:b/>
          <w:bCs/>
          <w:sz w:val="20"/>
          <w:szCs w:val="20"/>
          <w:lang w:val="es-CO"/>
        </w:rPr>
        <w:t>3</w:t>
      </w:r>
      <w:r w:rsidRPr="002A2558">
        <w:rPr>
          <w:rFonts w:ascii="Trebuchet MS" w:eastAsia="Times New Roman" w:hAnsi="Trebuchet MS" w:cs="Arial"/>
          <w:b/>
          <w:bCs/>
          <w:sz w:val="20"/>
          <w:szCs w:val="20"/>
          <w:lang w:val="uz-Cyrl-UZ"/>
        </w:rPr>
        <w:t>)</w:t>
      </w:r>
      <w:r w:rsidR="00CF70DD" w:rsidRPr="002A2558">
        <w:rPr>
          <w:rFonts w:ascii="Trebuchet MS" w:eastAsia="Times New Roman" w:hAnsi="Trebuchet MS" w:cs="Arial"/>
          <w:b/>
          <w:bCs/>
          <w:sz w:val="20"/>
          <w:szCs w:val="20"/>
          <w:lang w:val="es-CO"/>
        </w:rPr>
        <w:t xml:space="preserve"> </w:t>
      </w:r>
    </w:p>
    <w:p w14:paraId="4CB8FD89" w14:textId="77777777" w:rsidR="009268A1" w:rsidRPr="002A2558" w:rsidRDefault="009268A1" w:rsidP="009268A1"/>
    <w:tbl>
      <w:tblPr>
        <w:tblW w:w="8513" w:type="dxa"/>
        <w:jc w:val="center"/>
        <w:tblLook w:val="04A0" w:firstRow="1" w:lastRow="0" w:firstColumn="1" w:lastColumn="0" w:noHBand="0" w:noVBand="1"/>
      </w:tblPr>
      <w:tblGrid>
        <w:gridCol w:w="2448"/>
        <w:gridCol w:w="1516"/>
        <w:gridCol w:w="1516"/>
        <w:gridCol w:w="1516"/>
        <w:gridCol w:w="1517"/>
      </w:tblGrid>
      <w:tr w:rsidR="007634F5" w:rsidRPr="002A2558" w14:paraId="5DAEB710" w14:textId="77777777" w:rsidTr="00FE28C6">
        <w:trPr>
          <w:trHeight w:val="313"/>
          <w:jc w:val="center"/>
        </w:trPr>
        <w:tc>
          <w:tcPr>
            <w:tcW w:w="2448"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center"/>
            <w:hideMark/>
          </w:tcPr>
          <w:p w14:paraId="6FE35EC3" w14:textId="77777777" w:rsidR="007634F5" w:rsidRPr="002A2558" w:rsidRDefault="007634F5" w:rsidP="00563725">
            <w:pPr>
              <w:jc w:val="center"/>
              <w:rPr>
                <w:rFonts w:ascii="Calibri" w:eastAsia="Times New Roman" w:hAnsi="Calibri" w:cs="Calibri"/>
                <w:b/>
                <w:bCs/>
                <w:sz w:val="22"/>
                <w:szCs w:val="22"/>
                <w:lang w:val="es-419"/>
              </w:rPr>
            </w:pPr>
            <w:r w:rsidRPr="002A2558">
              <w:rPr>
                <w:rFonts w:ascii="Calibri" w:eastAsia="Times New Roman" w:hAnsi="Calibri" w:cs="Calibri"/>
                <w:b/>
                <w:bCs/>
                <w:sz w:val="22"/>
                <w:szCs w:val="22"/>
                <w:lang w:val="es-419"/>
              </w:rPr>
              <w:t>Ministerios de Trabajo</w:t>
            </w:r>
          </w:p>
        </w:tc>
        <w:tc>
          <w:tcPr>
            <w:tcW w:w="3032" w:type="dxa"/>
            <w:gridSpan w:val="2"/>
            <w:tcBorders>
              <w:top w:val="single" w:sz="8" w:space="0" w:color="auto"/>
              <w:left w:val="nil"/>
              <w:bottom w:val="single" w:sz="8" w:space="0" w:color="auto"/>
              <w:right w:val="single" w:sz="4" w:space="0" w:color="auto"/>
            </w:tcBorders>
            <w:shd w:val="clear" w:color="000000" w:fill="CCFFFF"/>
            <w:vAlign w:val="center"/>
            <w:hideMark/>
          </w:tcPr>
          <w:p w14:paraId="00B7518F" w14:textId="77777777" w:rsidR="007634F5" w:rsidRPr="002A2558" w:rsidRDefault="007634F5" w:rsidP="00563725">
            <w:pPr>
              <w:jc w:val="center"/>
              <w:rPr>
                <w:rFonts w:ascii="Calibri" w:eastAsia="Times New Roman" w:hAnsi="Calibri" w:cs="Calibri"/>
                <w:b/>
                <w:bCs/>
                <w:sz w:val="22"/>
                <w:szCs w:val="22"/>
                <w:lang w:val="es-419"/>
              </w:rPr>
            </w:pPr>
            <w:r w:rsidRPr="002A2558">
              <w:rPr>
                <w:rFonts w:ascii="Calibri" w:eastAsia="Times New Roman" w:hAnsi="Calibri" w:cs="Calibri"/>
                <w:b/>
                <w:bCs/>
                <w:sz w:val="22"/>
                <w:szCs w:val="22"/>
                <w:lang w:val="es-419"/>
              </w:rPr>
              <w:t>Proveedores</w:t>
            </w:r>
          </w:p>
        </w:tc>
        <w:tc>
          <w:tcPr>
            <w:tcW w:w="3033" w:type="dxa"/>
            <w:gridSpan w:val="2"/>
            <w:tcBorders>
              <w:top w:val="single" w:sz="8" w:space="0" w:color="auto"/>
              <w:left w:val="single" w:sz="8" w:space="0" w:color="auto"/>
              <w:bottom w:val="single" w:sz="8" w:space="0" w:color="auto"/>
              <w:right w:val="single" w:sz="8" w:space="0" w:color="000000"/>
            </w:tcBorders>
            <w:shd w:val="clear" w:color="000000" w:fill="CCFFFF"/>
            <w:noWrap/>
            <w:vAlign w:val="center"/>
            <w:hideMark/>
          </w:tcPr>
          <w:p w14:paraId="13C09206" w14:textId="77777777" w:rsidR="007634F5" w:rsidRPr="002A2558" w:rsidRDefault="007634F5" w:rsidP="00563725">
            <w:pPr>
              <w:jc w:val="center"/>
              <w:rPr>
                <w:rFonts w:ascii="Calibri" w:eastAsia="Times New Roman" w:hAnsi="Calibri" w:cs="Calibri"/>
                <w:b/>
                <w:bCs/>
                <w:sz w:val="22"/>
                <w:szCs w:val="22"/>
                <w:lang w:val="es-419"/>
              </w:rPr>
            </w:pPr>
            <w:r w:rsidRPr="002A2558">
              <w:rPr>
                <w:rFonts w:ascii="Calibri" w:eastAsia="Times New Roman" w:hAnsi="Calibri" w:cs="Calibri"/>
                <w:b/>
                <w:bCs/>
                <w:sz w:val="22"/>
                <w:szCs w:val="22"/>
                <w:lang w:val="es-419"/>
              </w:rPr>
              <w:t>Solicitantes / Receptores</w:t>
            </w:r>
          </w:p>
        </w:tc>
      </w:tr>
      <w:tr w:rsidR="007634F5" w:rsidRPr="002A2558" w14:paraId="0FC1757C" w14:textId="77777777" w:rsidTr="00FE28C6">
        <w:trPr>
          <w:trHeight w:val="493"/>
          <w:jc w:val="center"/>
        </w:trPr>
        <w:tc>
          <w:tcPr>
            <w:tcW w:w="2448" w:type="dxa"/>
            <w:vMerge/>
            <w:tcBorders>
              <w:top w:val="single" w:sz="8" w:space="0" w:color="auto"/>
              <w:left w:val="single" w:sz="8" w:space="0" w:color="auto"/>
              <w:bottom w:val="single" w:sz="8" w:space="0" w:color="000000"/>
              <w:right w:val="single" w:sz="8" w:space="0" w:color="auto"/>
            </w:tcBorders>
            <w:vAlign w:val="center"/>
            <w:hideMark/>
          </w:tcPr>
          <w:p w14:paraId="12B1BFB6" w14:textId="77777777" w:rsidR="007634F5" w:rsidRPr="002A2558" w:rsidRDefault="007634F5" w:rsidP="00563725">
            <w:pPr>
              <w:rPr>
                <w:rFonts w:ascii="Calibri" w:eastAsia="Times New Roman" w:hAnsi="Calibri" w:cs="Calibri"/>
                <w:b/>
                <w:bCs/>
                <w:sz w:val="22"/>
                <w:szCs w:val="22"/>
                <w:lang w:val="es-419"/>
              </w:rPr>
            </w:pPr>
          </w:p>
        </w:tc>
        <w:tc>
          <w:tcPr>
            <w:tcW w:w="1516" w:type="dxa"/>
            <w:tcBorders>
              <w:top w:val="nil"/>
              <w:left w:val="nil"/>
              <w:bottom w:val="single" w:sz="8" w:space="0" w:color="auto"/>
              <w:right w:val="nil"/>
            </w:tcBorders>
            <w:shd w:val="clear" w:color="auto" w:fill="auto"/>
            <w:vAlign w:val="center"/>
            <w:hideMark/>
          </w:tcPr>
          <w:p w14:paraId="481471A6"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Actividades realizadas</w:t>
            </w:r>
          </w:p>
        </w:tc>
        <w:tc>
          <w:tcPr>
            <w:tcW w:w="1516" w:type="dxa"/>
            <w:tcBorders>
              <w:top w:val="nil"/>
              <w:left w:val="single" w:sz="8" w:space="0" w:color="auto"/>
              <w:bottom w:val="single" w:sz="8" w:space="0" w:color="auto"/>
              <w:right w:val="single" w:sz="8" w:space="0" w:color="auto"/>
            </w:tcBorders>
            <w:shd w:val="clear" w:color="auto" w:fill="auto"/>
            <w:vAlign w:val="center"/>
            <w:hideMark/>
          </w:tcPr>
          <w:p w14:paraId="5358C08D" w14:textId="77777777" w:rsidR="007634F5" w:rsidRPr="009816B4" w:rsidRDefault="007634F5" w:rsidP="00563725">
            <w:pPr>
              <w:jc w:val="center"/>
              <w:rPr>
                <w:rFonts w:ascii="Calibri" w:eastAsia="Times New Roman" w:hAnsi="Calibri" w:cs="Calibri"/>
                <w:sz w:val="22"/>
                <w:szCs w:val="22"/>
                <w:lang w:val="es-419"/>
              </w:rPr>
            </w:pPr>
            <w:proofErr w:type="spellStart"/>
            <w:r w:rsidRPr="009816B4">
              <w:rPr>
                <w:rFonts w:ascii="Calibri" w:eastAsia="Times New Roman" w:hAnsi="Calibri" w:cs="Calibri"/>
                <w:sz w:val="22"/>
                <w:szCs w:val="22"/>
                <w:lang w:val="es-419"/>
              </w:rPr>
              <w:t>Acts</w:t>
            </w:r>
            <w:proofErr w:type="spellEnd"/>
            <w:r w:rsidRPr="009816B4">
              <w:rPr>
                <w:rFonts w:ascii="Calibri" w:eastAsia="Times New Roman" w:hAnsi="Calibri" w:cs="Calibri"/>
                <w:sz w:val="22"/>
                <w:szCs w:val="22"/>
                <w:lang w:val="es-419"/>
              </w:rPr>
              <w:t xml:space="preserve">. En </w:t>
            </w:r>
            <w:r w:rsidR="002A63C4" w:rsidRPr="009816B4">
              <w:rPr>
                <w:rFonts w:ascii="Calibri" w:eastAsia="Times New Roman" w:hAnsi="Calibri" w:cs="Calibri"/>
                <w:sz w:val="22"/>
                <w:szCs w:val="22"/>
                <w:lang w:val="es-419"/>
              </w:rPr>
              <w:t>ejecución</w:t>
            </w:r>
          </w:p>
        </w:tc>
        <w:tc>
          <w:tcPr>
            <w:tcW w:w="1516" w:type="dxa"/>
            <w:tcBorders>
              <w:top w:val="nil"/>
              <w:left w:val="nil"/>
              <w:bottom w:val="single" w:sz="8" w:space="0" w:color="auto"/>
              <w:right w:val="nil"/>
            </w:tcBorders>
            <w:shd w:val="clear" w:color="auto" w:fill="auto"/>
            <w:vAlign w:val="center"/>
            <w:hideMark/>
          </w:tcPr>
          <w:p w14:paraId="0EDFB37F"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Actividades realizadas</w:t>
            </w:r>
          </w:p>
        </w:tc>
        <w:tc>
          <w:tcPr>
            <w:tcW w:w="1517" w:type="dxa"/>
            <w:tcBorders>
              <w:top w:val="nil"/>
              <w:left w:val="single" w:sz="8" w:space="0" w:color="auto"/>
              <w:bottom w:val="single" w:sz="8" w:space="0" w:color="auto"/>
              <w:right w:val="single" w:sz="8" w:space="0" w:color="auto"/>
            </w:tcBorders>
            <w:shd w:val="clear" w:color="auto" w:fill="auto"/>
            <w:vAlign w:val="center"/>
            <w:hideMark/>
          </w:tcPr>
          <w:p w14:paraId="36F5D38C" w14:textId="77777777" w:rsidR="007634F5" w:rsidRPr="009816B4" w:rsidRDefault="007634F5" w:rsidP="00563725">
            <w:pPr>
              <w:jc w:val="center"/>
              <w:rPr>
                <w:rFonts w:ascii="Calibri" w:eastAsia="Times New Roman" w:hAnsi="Calibri" w:cs="Calibri"/>
                <w:sz w:val="22"/>
                <w:szCs w:val="22"/>
                <w:lang w:val="es-419"/>
              </w:rPr>
            </w:pPr>
            <w:proofErr w:type="spellStart"/>
            <w:r w:rsidRPr="009816B4">
              <w:rPr>
                <w:rFonts w:ascii="Calibri" w:eastAsia="Times New Roman" w:hAnsi="Calibri" w:cs="Calibri"/>
                <w:sz w:val="22"/>
                <w:szCs w:val="22"/>
                <w:lang w:val="es-419"/>
              </w:rPr>
              <w:t>Acts</w:t>
            </w:r>
            <w:proofErr w:type="spellEnd"/>
            <w:r w:rsidRPr="009816B4">
              <w:rPr>
                <w:rFonts w:ascii="Calibri" w:eastAsia="Times New Roman" w:hAnsi="Calibri" w:cs="Calibri"/>
                <w:sz w:val="22"/>
                <w:szCs w:val="22"/>
                <w:lang w:val="es-419"/>
              </w:rPr>
              <w:t xml:space="preserve">. En </w:t>
            </w:r>
            <w:r w:rsidR="002A63C4" w:rsidRPr="009816B4">
              <w:rPr>
                <w:rFonts w:ascii="Calibri" w:eastAsia="Times New Roman" w:hAnsi="Calibri" w:cs="Calibri"/>
                <w:sz w:val="22"/>
                <w:szCs w:val="22"/>
                <w:lang w:val="es-419"/>
              </w:rPr>
              <w:t>ejecución</w:t>
            </w:r>
          </w:p>
        </w:tc>
      </w:tr>
      <w:tr w:rsidR="007634F5" w:rsidRPr="002A2558" w14:paraId="6A7E3FE7"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0BC4BE70"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Argentina</w:t>
            </w:r>
          </w:p>
        </w:tc>
        <w:tc>
          <w:tcPr>
            <w:tcW w:w="1516" w:type="dxa"/>
            <w:tcBorders>
              <w:top w:val="nil"/>
              <w:left w:val="nil"/>
              <w:bottom w:val="single" w:sz="4" w:space="0" w:color="auto"/>
              <w:right w:val="nil"/>
            </w:tcBorders>
            <w:shd w:val="clear" w:color="auto" w:fill="auto"/>
            <w:noWrap/>
            <w:vAlign w:val="center"/>
            <w:hideMark/>
          </w:tcPr>
          <w:p w14:paraId="15CA7E7F"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37</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4637D45"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47C97D35" w14:textId="77777777" w:rsidR="007634F5" w:rsidRPr="009816B4" w:rsidRDefault="002A63C4" w:rsidP="00563725">
            <w:pPr>
              <w:jc w:val="center"/>
              <w:rPr>
                <w:rFonts w:ascii="Calibri" w:hAnsi="Calibri" w:cs="Calibri"/>
                <w:sz w:val="22"/>
                <w:szCs w:val="22"/>
              </w:rPr>
            </w:pPr>
            <w:r w:rsidRPr="009816B4">
              <w:rPr>
                <w:rFonts w:ascii="Calibri" w:hAnsi="Calibri" w:cs="Calibri"/>
                <w:sz w:val="22"/>
                <w:szCs w:val="22"/>
              </w:rPr>
              <w:t xml:space="preserve">6 </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17D53C7D"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545C82C3"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08667F7A"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Bahamas</w:t>
            </w:r>
          </w:p>
        </w:tc>
        <w:tc>
          <w:tcPr>
            <w:tcW w:w="1516" w:type="dxa"/>
            <w:tcBorders>
              <w:top w:val="nil"/>
              <w:left w:val="nil"/>
              <w:bottom w:val="single" w:sz="4" w:space="0" w:color="auto"/>
              <w:right w:val="nil"/>
            </w:tcBorders>
            <w:shd w:val="clear" w:color="auto" w:fill="auto"/>
            <w:noWrap/>
            <w:vAlign w:val="center"/>
            <w:hideMark/>
          </w:tcPr>
          <w:p w14:paraId="5F3516C7"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2B7B79F"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2D0C14BF"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2</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4384AFE3"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10525CDB"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7C1150DF"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Barbados</w:t>
            </w:r>
          </w:p>
        </w:tc>
        <w:tc>
          <w:tcPr>
            <w:tcW w:w="1516" w:type="dxa"/>
            <w:tcBorders>
              <w:top w:val="nil"/>
              <w:left w:val="nil"/>
              <w:bottom w:val="single" w:sz="4" w:space="0" w:color="auto"/>
              <w:right w:val="nil"/>
            </w:tcBorders>
            <w:shd w:val="clear" w:color="auto" w:fill="auto"/>
            <w:noWrap/>
            <w:vAlign w:val="center"/>
            <w:hideMark/>
          </w:tcPr>
          <w:p w14:paraId="3F5879A4" w14:textId="77777777" w:rsidR="007634F5" w:rsidRPr="009816B4" w:rsidRDefault="002A63C4" w:rsidP="00563725">
            <w:pPr>
              <w:jc w:val="center"/>
              <w:rPr>
                <w:rFonts w:ascii="Calibri" w:hAnsi="Calibri" w:cs="Calibri"/>
                <w:sz w:val="22"/>
                <w:szCs w:val="22"/>
              </w:rPr>
            </w:pPr>
            <w:r w:rsidRPr="009816B4">
              <w:rPr>
                <w:rFonts w:ascii="Calibri" w:hAnsi="Calibri" w:cs="Calibri"/>
                <w:sz w:val="22"/>
                <w:szCs w:val="22"/>
              </w:rPr>
              <w:t>4</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403F615E"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5A87365A"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4</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103D076B"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59B2629"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2C0EDE3"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Belice</w:t>
            </w:r>
          </w:p>
        </w:tc>
        <w:tc>
          <w:tcPr>
            <w:tcW w:w="1516" w:type="dxa"/>
            <w:tcBorders>
              <w:top w:val="nil"/>
              <w:left w:val="nil"/>
              <w:bottom w:val="single" w:sz="4" w:space="0" w:color="auto"/>
              <w:right w:val="nil"/>
            </w:tcBorders>
            <w:shd w:val="clear" w:color="auto" w:fill="auto"/>
            <w:noWrap/>
            <w:vAlign w:val="center"/>
            <w:hideMark/>
          </w:tcPr>
          <w:p w14:paraId="7E72FD5F"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C6F1289"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6C26D055"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3</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813406C"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7275D31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2C13ABD7"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Bolivia</w:t>
            </w:r>
          </w:p>
        </w:tc>
        <w:tc>
          <w:tcPr>
            <w:tcW w:w="1516" w:type="dxa"/>
            <w:tcBorders>
              <w:top w:val="nil"/>
              <w:left w:val="nil"/>
              <w:bottom w:val="single" w:sz="4" w:space="0" w:color="auto"/>
              <w:right w:val="nil"/>
            </w:tcBorders>
            <w:shd w:val="clear" w:color="auto" w:fill="auto"/>
            <w:noWrap/>
            <w:vAlign w:val="center"/>
            <w:hideMark/>
          </w:tcPr>
          <w:p w14:paraId="09B432BF"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610B827B"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11999243"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4</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4B8CC531" w14:textId="77777777" w:rsidR="007634F5" w:rsidRPr="009816B4" w:rsidRDefault="003732DF"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xml:space="preserve">  </w:t>
            </w:r>
          </w:p>
        </w:tc>
      </w:tr>
      <w:tr w:rsidR="007634F5" w:rsidRPr="002A2558" w14:paraId="1C816C3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2D3142CD"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Brasil</w:t>
            </w:r>
          </w:p>
        </w:tc>
        <w:tc>
          <w:tcPr>
            <w:tcW w:w="1516" w:type="dxa"/>
            <w:tcBorders>
              <w:top w:val="nil"/>
              <w:left w:val="nil"/>
              <w:bottom w:val="single" w:sz="4" w:space="0" w:color="auto"/>
              <w:right w:val="nil"/>
            </w:tcBorders>
            <w:shd w:val="clear" w:color="auto" w:fill="auto"/>
            <w:noWrap/>
            <w:vAlign w:val="center"/>
            <w:hideMark/>
          </w:tcPr>
          <w:p w14:paraId="55DC7396"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12</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054B156A"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2C8147C5"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76AB163F"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2CFE4E88"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2C225C05"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Canadá</w:t>
            </w:r>
          </w:p>
        </w:tc>
        <w:tc>
          <w:tcPr>
            <w:tcW w:w="1516" w:type="dxa"/>
            <w:tcBorders>
              <w:top w:val="nil"/>
              <w:left w:val="nil"/>
              <w:bottom w:val="single" w:sz="4" w:space="0" w:color="auto"/>
              <w:right w:val="nil"/>
            </w:tcBorders>
            <w:shd w:val="clear" w:color="auto" w:fill="auto"/>
            <w:noWrap/>
            <w:vAlign w:val="center"/>
            <w:hideMark/>
          </w:tcPr>
          <w:p w14:paraId="3D30E8F5"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9</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865E13D"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177E99A9"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6ED99A38"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4C0AEB64"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3317785F"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Chile</w:t>
            </w:r>
          </w:p>
        </w:tc>
        <w:tc>
          <w:tcPr>
            <w:tcW w:w="1516" w:type="dxa"/>
            <w:tcBorders>
              <w:top w:val="nil"/>
              <w:left w:val="nil"/>
              <w:bottom w:val="single" w:sz="4" w:space="0" w:color="auto"/>
              <w:right w:val="nil"/>
            </w:tcBorders>
            <w:shd w:val="clear" w:color="auto" w:fill="auto"/>
            <w:noWrap/>
            <w:vAlign w:val="center"/>
            <w:hideMark/>
          </w:tcPr>
          <w:p w14:paraId="26719A7F"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8</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6F40C6A3" w14:textId="77777777" w:rsidR="007634F5" w:rsidRPr="009816B4" w:rsidRDefault="003732DF"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xml:space="preserve"> </w:t>
            </w:r>
          </w:p>
        </w:tc>
        <w:tc>
          <w:tcPr>
            <w:tcW w:w="1516" w:type="dxa"/>
            <w:tcBorders>
              <w:top w:val="nil"/>
              <w:left w:val="nil"/>
              <w:bottom w:val="single" w:sz="4" w:space="0" w:color="auto"/>
              <w:right w:val="nil"/>
            </w:tcBorders>
            <w:shd w:val="clear" w:color="auto" w:fill="auto"/>
            <w:noWrap/>
            <w:vAlign w:val="center"/>
            <w:hideMark/>
          </w:tcPr>
          <w:p w14:paraId="23114684"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4</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68CAED9F" w14:textId="77777777" w:rsidR="007634F5" w:rsidRPr="009816B4" w:rsidRDefault="001A1F30"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1</w:t>
            </w:r>
          </w:p>
        </w:tc>
      </w:tr>
      <w:tr w:rsidR="007634F5" w:rsidRPr="002A2558" w14:paraId="510C191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59F5341E"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Colombia</w:t>
            </w:r>
          </w:p>
        </w:tc>
        <w:tc>
          <w:tcPr>
            <w:tcW w:w="1516" w:type="dxa"/>
            <w:tcBorders>
              <w:top w:val="nil"/>
              <w:left w:val="nil"/>
              <w:bottom w:val="single" w:sz="4" w:space="0" w:color="auto"/>
              <w:right w:val="nil"/>
            </w:tcBorders>
            <w:shd w:val="clear" w:color="auto" w:fill="auto"/>
            <w:noWrap/>
            <w:vAlign w:val="center"/>
            <w:hideMark/>
          </w:tcPr>
          <w:p w14:paraId="2EDD461B"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8</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79D7402A" w14:textId="77777777" w:rsidR="007634F5" w:rsidRPr="009816B4" w:rsidRDefault="007634F5" w:rsidP="003732DF">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51C57A9A"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8</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1FFD3CA4"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r w:rsidR="001A1F30" w:rsidRPr="009816B4">
              <w:rPr>
                <w:rFonts w:ascii="Calibri" w:eastAsia="Times New Roman" w:hAnsi="Calibri" w:cs="Calibri"/>
                <w:sz w:val="22"/>
                <w:szCs w:val="22"/>
                <w:lang w:val="es-419"/>
              </w:rPr>
              <w:t>1</w:t>
            </w:r>
          </w:p>
        </w:tc>
      </w:tr>
      <w:tr w:rsidR="007634F5" w:rsidRPr="002A2558" w14:paraId="65531132"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582CA748"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Costa Rica</w:t>
            </w:r>
          </w:p>
        </w:tc>
        <w:tc>
          <w:tcPr>
            <w:tcW w:w="1516" w:type="dxa"/>
            <w:tcBorders>
              <w:top w:val="nil"/>
              <w:left w:val="nil"/>
              <w:bottom w:val="single" w:sz="4" w:space="0" w:color="auto"/>
              <w:right w:val="nil"/>
            </w:tcBorders>
            <w:shd w:val="clear" w:color="auto" w:fill="auto"/>
            <w:noWrap/>
            <w:vAlign w:val="center"/>
            <w:hideMark/>
          </w:tcPr>
          <w:p w14:paraId="441A5A03"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4</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41FBEB4C"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787EA403"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8</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D670C64"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7262B17C"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3EC7A632"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Ecuador</w:t>
            </w:r>
          </w:p>
        </w:tc>
        <w:tc>
          <w:tcPr>
            <w:tcW w:w="1516" w:type="dxa"/>
            <w:tcBorders>
              <w:top w:val="nil"/>
              <w:left w:val="nil"/>
              <w:bottom w:val="single" w:sz="4" w:space="0" w:color="auto"/>
              <w:right w:val="nil"/>
            </w:tcBorders>
            <w:shd w:val="clear" w:color="auto" w:fill="auto"/>
            <w:noWrap/>
            <w:vAlign w:val="center"/>
            <w:hideMark/>
          </w:tcPr>
          <w:p w14:paraId="0C3FAFBF" w14:textId="77777777" w:rsidR="007634F5" w:rsidRPr="009816B4" w:rsidRDefault="002A63C4" w:rsidP="00563725">
            <w:pPr>
              <w:jc w:val="center"/>
              <w:rPr>
                <w:rFonts w:ascii="Calibri" w:hAnsi="Calibri" w:cs="Calibri"/>
                <w:sz w:val="22"/>
                <w:szCs w:val="22"/>
              </w:rPr>
            </w:pPr>
            <w:r w:rsidRPr="009816B4">
              <w:rPr>
                <w:rFonts w:ascii="Calibri" w:hAnsi="Calibri" w:cs="Calibri"/>
                <w:sz w:val="22"/>
                <w:szCs w:val="22"/>
              </w:rPr>
              <w:t>3</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0245F53A"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50DD6672"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9</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58AFFBFB" w14:textId="77777777" w:rsidR="007634F5" w:rsidRPr="009816B4" w:rsidRDefault="007634F5" w:rsidP="00563725">
            <w:pPr>
              <w:jc w:val="center"/>
              <w:rPr>
                <w:rFonts w:ascii="Calibri" w:eastAsia="Times New Roman" w:hAnsi="Calibri" w:cs="Calibri"/>
                <w:sz w:val="22"/>
                <w:szCs w:val="22"/>
                <w:lang w:val="es-419"/>
              </w:rPr>
            </w:pPr>
          </w:p>
        </w:tc>
      </w:tr>
      <w:tr w:rsidR="007634F5" w:rsidRPr="002A2558" w14:paraId="1D7FCDD6"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F3FD210"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El Salvador</w:t>
            </w:r>
          </w:p>
        </w:tc>
        <w:tc>
          <w:tcPr>
            <w:tcW w:w="1516" w:type="dxa"/>
            <w:tcBorders>
              <w:top w:val="nil"/>
              <w:left w:val="nil"/>
              <w:bottom w:val="single" w:sz="4" w:space="0" w:color="auto"/>
              <w:right w:val="nil"/>
            </w:tcBorders>
            <w:shd w:val="clear" w:color="auto" w:fill="auto"/>
            <w:noWrap/>
            <w:vAlign w:val="center"/>
            <w:hideMark/>
          </w:tcPr>
          <w:p w14:paraId="5E6A9EEE"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3B5FF89D"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6BD164F1"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6</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5B1A5D72" w14:textId="77777777" w:rsidR="007634F5" w:rsidRPr="009816B4" w:rsidRDefault="007634F5" w:rsidP="00563725">
            <w:pPr>
              <w:jc w:val="center"/>
              <w:rPr>
                <w:rFonts w:ascii="Calibri" w:eastAsia="Times New Roman" w:hAnsi="Calibri" w:cs="Calibri"/>
                <w:sz w:val="22"/>
                <w:szCs w:val="22"/>
                <w:lang w:val="es-419"/>
              </w:rPr>
            </w:pPr>
          </w:p>
        </w:tc>
      </w:tr>
      <w:tr w:rsidR="007634F5" w:rsidRPr="002A2558" w14:paraId="501E0314"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B08420A"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Estados Unidos</w:t>
            </w:r>
          </w:p>
        </w:tc>
        <w:tc>
          <w:tcPr>
            <w:tcW w:w="1516" w:type="dxa"/>
            <w:tcBorders>
              <w:top w:val="nil"/>
              <w:left w:val="nil"/>
              <w:bottom w:val="single" w:sz="4" w:space="0" w:color="auto"/>
              <w:right w:val="nil"/>
            </w:tcBorders>
            <w:shd w:val="clear" w:color="auto" w:fill="auto"/>
            <w:noWrap/>
            <w:vAlign w:val="center"/>
            <w:hideMark/>
          </w:tcPr>
          <w:p w14:paraId="16DA556C"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10</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10BD744"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4E4E2D09"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8228A3D"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37A6CA1"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2A68E398"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Guyana</w:t>
            </w:r>
          </w:p>
        </w:tc>
        <w:tc>
          <w:tcPr>
            <w:tcW w:w="1516" w:type="dxa"/>
            <w:tcBorders>
              <w:top w:val="nil"/>
              <w:left w:val="nil"/>
              <w:bottom w:val="single" w:sz="4" w:space="0" w:color="auto"/>
              <w:right w:val="nil"/>
            </w:tcBorders>
            <w:shd w:val="clear" w:color="auto" w:fill="auto"/>
            <w:noWrap/>
            <w:vAlign w:val="center"/>
            <w:hideMark/>
          </w:tcPr>
          <w:p w14:paraId="14F00315"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6B2ED55"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2947B244"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4</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3E8EB31E"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7BB4EC23"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0AA61117"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Guatemala</w:t>
            </w:r>
          </w:p>
        </w:tc>
        <w:tc>
          <w:tcPr>
            <w:tcW w:w="1516" w:type="dxa"/>
            <w:tcBorders>
              <w:top w:val="nil"/>
              <w:left w:val="nil"/>
              <w:bottom w:val="single" w:sz="4" w:space="0" w:color="auto"/>
              <w:right w:val="nil"/>
            </w:tcBorders>
            <w:shd w:val="clear" w:color="auto" w:fill="auto"/>
            <w:noWrap/>
            <w:vAlign w:val="center"/>
            <w:hideMark/>
          </w:tcPr>
          <w:p w14:paraId="1FEA6677"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2</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7E69A52A"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35F23678"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9</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82056F6" w14:textId="77777777" w:rsidR="007634F5" w:rsidRPr="009816B4" w:rsidRDefault="003732DF"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xml:space="preserve"> </w:t>
            </w:r>
          </w:p>
        </w:tc>
      </w:tr>
      <w:tr w:rsidR="007634F5" w:rsidRPr="002A2558" w14:paraId="42150F1A"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66D3F392"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Grenada</w:t>
            </w:r>
          </w:p>
        </w:tc>
        <w:tc>
          <w:tcPr>
            <w:tcW w:w="1516" w:type="dxa"/>
            <w:tcBorders>
              <w:top w:val="nil"/>
              <w:left w:val="nil"/>
              <w:bottom w:val="single" w:sz="4" w:space="0" w:color="auto"/>
              <w:right w:val="nil"/>
            </w:tcBorders>
            <w:shd w:val="clear" w:color="auto" w:fill="auto"/>
            <w:noWrap/>
            <w:vAlign w:val="center"/>
            <w:hideMark/>
          </w:tcPr>
          <w:p w14:paraId="6C3427CA"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27E764F9"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73197035"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31F29398"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BD6903C"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3CF12CF7"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Honduras</w:t>
            </w:r>
          </w:p>
        </w:tc>
        <w:tc>
          <w:tcPr>
            <w:tcW w:w="1516" w:type="dxa"/>
            <w:tcBorders>
              <w:top w:val="nil"/>
              <w:left w:val="nil"/>
              <w:bottom w:val="single" w:sz="4" w:space="0" w:color="auto"/>
              <w:right w:val="nil"/>
            </w:tcBorders>
            <w:shd w:val="clear" w:color="auto" w:fill="auto"/>
            <w:noWrap/>
            <w:vAlign w:val="center"/>
            <w:hideMark/>
          </w:tcPr>
          <w:p w14:paraId="0B56D561"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D448EF5"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6A2D00A1" w14:textId="77777777" w:rsidR="007634F5" w:rsidRPr="009816B4" w:rsidRDefault="002A63C4" w:rsidP="00563725">
            <w:pPr>
              <w:jc w:val="center"/>
              <w:rPr>
                <w:rFonts w:ascii="Calibri" w:hAnsi="Calibri" w:cs="Calibri"/>
                <w:sz w:val="22"/>
                <w:szCs w:val="22"/>
              </w:rPr>
            </w:pPr>
            <w:r w:rsidRPr="009816B4">
              <w:rPr>
                <w:rFonts w:ascii="Calibri" w:hAnsi="Calibri" w:cs="Calibri"/>
                <w:sz w:val="22"/>
                <w:szCs w:val="22"/>
              </w:rPr>
              <w:t>5</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5B7E0018"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6D3CA55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167F669"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Jamaica</w:t>
            </w:r>
          </w:p>
        </w:tc>
        <w:tc>
          <w:tcPr>
            <w:tcW w:w="1516" w:type="dxa"/>
            <w:tcBorders>
              <w:top w:val="nil"/>
              <w:left w:val="nil"/>
              <w:bottom w:val="single" w:sz="4" w:space="0" w:color="auto"/>
              <w:right w:val="nil"/>
            </w:tcBorders>
            <w:shd w:val="clear" w:color="auto" w:fill="auto"/>
            <w:noWrap/>
            <w:vAlign w:val="center"/>
            <w:hideMark/>
          </w:tcPr>
          <w:p w14:paraId="4C64DEDA"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6</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4C640B0"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r w:rsidR="00A423FA" w:rsidRPr="009816B4">
              <w:rPr>
                <w:rFonts w:ascii="Calibri" w:eastAsia="Times New Roman" w:hAnsi="Calibri" w:cs="Calibri"/>
                <w:sz w:val="22"/>
                <w:szCs w:val="22"/>
                <w:lang w:val="es-419"/>
              </w:rPr>
              <w:t>1</w:t>
            </w:r>
          </w:p>
        </w:tc>
        <w:tc>
          <w:tcPr>
            <w:tcW w:w="1516" w:type="dxa"/>
            <w:tcBorders>
              <w:top w:val="nil"/>
              <w:left w:val="nil"/>
              <w:bottom w:val="single" w:sz="4" w:space="0" w:color="auto"/>
              <w:right w:val="nil"/>
            </w:tcBorders>
            <w:shd w:val="clear" w:color="auto" w:fill="auto"/>
            <w:noWrap/>
            <w:vAlign w:val="center"/>
            <w:hideMark/>
          </w:tcPr>
          <w:p w14:paraId="54AC8491"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2</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79668657"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27BA9FBE"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AA131C3"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México</w:t>
            </w:r>
          </w:p>
        </w:tc>
        <w:tc>
          <w:tcPr>
            <w:tcW w:w="1516" w:type="dxa"/>
            <w:tcBorders>
              <w:top w:val="nil"/>
              <w:left w:val="nil"/>
              <w:bottom w:val="single" w:sz="4" w:space="0" w:color="auto"/>
              <w:right w:val="nil"/>
            </w:tcBorders>
            <w:shd w:val="clear" w:color="auto" w:fill="auto"/>
            <w:noWrap/>
            <w:vAlign w:val="center"/>
            <w:hideMark/>
          </w:tcPr>
          <w:p w14:paraId="24FED03F"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6</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E87C286"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193E6D04"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7</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0AE9003B"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1D7D93F1"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3D8EFA5D"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Nicaragua</w:t>
            </w:r>
          </w:p>
        </w:tc>
        <w:tc>
          <w:tcPr>
            <w:tcW w:w="1516" w:type="dxa"/>
            <w:tcBorders>
              <w:top w:val="nil"/>
              <w:left w:val="nil"/>
              <w:bottom w:val="single" w:sz="4" w:space="0" w:color="auto"/>
              <w:right w:val="nil"/>
            </w:tcBorders>
            <w:shd w:val="clear" w:color="auto" w:fill="auto"/>
            <w:noWrap/>
            <w:vAlign w:val="center"/>
            <w:hideMark/>
          </w:tcPr>
          <w:p w14:paraId="3127A06C"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8421285"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79CD5680"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557C52B4"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35BD900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75A14224"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Panamá</w:t>
            </w:r>
          </w:p>
        </w:tc>
        <w:tc>
          <w:tcPr>
            <w:tcW w:w="1516" w:type="dxa"/>
            <w:tcBorders>
              <w:top w:val="nil"/>
              <w:left w:val="nil"/>
              <w:bottom w:val="single" w:sz="4" w:space="0" w:color="auto"/>
              <w:right w:val="nil"/>
            </w:tcBorders>
            <w:shd w:val="clear" w:color="auto" w:fill="auto"/>
            <w:noWrap/>
            <w:vAlign w:val="center"/>
            <w:hideMark/>
          </w:tcPr>
          <w:p w14:paraId="467344C1"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5</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4F218CAF"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r w:rsidR="001A1F30" w:rsidRPr="009816B4">
              <w:rPr>
                <w:rFonts w:ascii="Calibri" w:eastAsia="Times New Roman" w:hAnsi="Calibri" w:cs="Calibri"/>
                <w:sz w:val="22"/>
                <w:szCs w:val="22"/>
                <w:lang w:val="es-419"/>
              </w:rPr>
              <w:t>1</w:t>
            </w:r>
          </w:p>
        </w:tc>
        <w:tc>
          <w:tcPr>
            <w:tcW w:w="1516" w:type="dxa"/>
            <w:tcBorders>
              <w:top w:val="nil"/>
              <w:left w:val="nil"/>
              <w:bottom w:val="single" w:sz="4" w:space="0" w:color="auto"/>
              <w:right w:val="nil"/>
            </w:tcBorders>
            <w:shd w:val="clear" w:color="auto" w:fill="auto"/>
            <w:noWrap/>
            <w:vAlign w:val="center"/>
            <w:hideMark/>
          </w:tcPr>
          <w:p w14:paraId="551EF6FB"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5</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1FF5DA1F" w14:textId="77777777" w:rsidR="007634F5" w:rsidRPr="009816B4" w:rsidRDefault="003732DF"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xml:space="preserve"> </w:t>
            </w:r>
          </w:p>
        </w:tc>
      </w:tr>
      <w:tr w:rsidR="007634F5" w:rsidRPr="002A2558" w14:paraId="3F016FAB"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44C5D26"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Paraguay</w:t>
            </w:r>
          </w:p>
        </w:tc>
        <w:tc>
          <w:tcPr>
            <w:tcW w:w="1516" w:type="dxa"/>
            <w:tcBorders>
              <w:top w:val="nil"/>
              <w:left w:val="nil"/>
              <w:bottom w:val="single" w:sz="4" w:space="0" w:color="auto"/>
              <w:right w:val="nil"/>
            </w:tcBorders>
            <w:shd w:val="clear" w:color="auto" w:fill="auto"/>
            <w:noWrap/>
            <w:vAlign w:val="center"/>
            <w:hideMark/>
          </w:tcPr>
          <w:p w14:paraId="409E6281" w14:textId="77777777" w:rsidR="007634F5" w:rsidRPr="009816B4" w:rsidRDefault="00FB5DA7" w:rsidP="00563725">
            <w:pPr>
              <w:jc w:val="center"/>
              <w:rPr>
                <w:rFonts w:ascii="Calibri" w:hAnsi="Calibri" w:cs="Calibri"/>
                <w:sz w:val="22"/>
                <w:szCs w:val="22"/>
              </w:rPr>
            </w:pPr>
            <w:r w:rsidRPr="009816B4">
              <w:rPr>
                <w:rFonts w:ascii="Calibri" w:hAnsi="Calibri" w:cs="Calibri"/>
                <w:sz w:val="22"/>
                <w:szCs w:val="22"/>
              </w:rPr>
              <w:t>1</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1735D7B1"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07A05933"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9</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D8AC056" w14:textId="77777777" w:rsidR="007634F5" w:rsidRPr="009816B4" w:rsidRDefault="007634F5" w:rsidP="00563725">
            <w:pPr>
              <w:jc w:val="center"/>
              <w:rPr>
                <w:rFonts w:ascii="Calibri" w:eastAsia="Times New Roman" w:hAnsi="Calibri" w:cs="Calibri"/>
                <w:sz w:val="22"/>
                <w:szCs w:val="22"/>
                <w:lang w:val="es-419"/>
              </w:rPr>
            </w:pPr>
          </w:p>
        </w:tc>
      </w:tr>
      <w:tr w:rsidR="007634F5" w:rsidRPr="002A2558" w14:paraId="30FFFF27" w14:textId="77777777" w:rsidTr="00563725">
        <w:trPr>
          <w:trHeight w:val="338"/>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3525D773"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Perú</w:t>
            </w:r>
          </w:p>
        </w:tc>
        <w:tc>
          <w:tcPr>
            <w:tcW w:w="1516" w:type="dxa"/>
            <w:tcBorders>
              <w:top w:val="nil"/>
              <w:left w:val="nil"/>
              <w:bottom w:val="single" w:sz="4" w:space="0" w:color="auto"/>
              <w:right w:val="nil"/>
            </w:tcBorders>
            <w:shd w:val="clear" w:color="auto" w:fill="auto"/>
            <w:noWrap/>
            <w:vAlign w:val="center"/>
            <w:hideMark/>
          </w:tcPr>
          <w:p w14:paraId="07C738F0"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4</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00E000B8"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2C8848CB"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13</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035D6533"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6C6D9706"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67EC3E0A"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República Dominicana</w:t>
            </w:r>
          </w:p>
        </w:tc>
        <w:tc>
          <w:tcPr>
            <w:tcW w:w="1516" w:type="dxa"/>
            <w:tcBorders>
              <w:top w:val="nil"/>
              <w:left w:val="nil"/>
              <w:bottom w:val="single" w:sz="4" w:space="0" w:color="auto"/>
              <w:right w:val="nil"/>
            </w:tcBorders>
            <w:shd w:val="clear" w:color="auto" w:fill="auto"/>
            <w:noWrap/>
            <w:vAlign w:val="center"/>
            <w:hideMark/>
          </w:tcPr>
          <w:p w14:paraId="6D14F709"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2</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855FDFE"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75FDDE80"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6</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74DBD8D"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2C0A72EF"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347A1FD"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San Kitts y Nevis</w:t>
            </w:r>
          </w:p>
        </w:tc>
        <w:tc>
          <w:tcPr>
            <w:tcW w:w="1516" w:type="dxa"/>
            <w:tcBorders>
              <w:top w:val="nil"/>
              <w:left w:val="nil"/>
              <w:bottom w:val="single" w:sz="4" w:space="0" w:color="auto"/>
              <w:right w:val="nil"/>
            </w:tcBorders>
            <w:shd w:val="clear" w:color="auto" w:fill="auto"/>
            <w:noWrap/>
            <w:vAlign w:val="center"/>
            <w:hideMark/>
          </w:tcPr>
          <w:p w14:paraId="2E1E3476"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7CF6CA1"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4B874D8E"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20B71E19" w14:textId="77777777" w:rsidR="007634F5" w:rsidRPr="009816B4" w:rsidRDefault="001A1F30"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1</w:t>
            </w:r>
          </w:p>
        </w:tc>
      </w:tr>
      <w:tr w:rsidR="007634F5" w:rsidRPr="002A2558" w14:paraId="139D2B96"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27E80A1A"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Santa Lucia</w:t>
            </w:r>
          </w:p>
        </w:tc>
        <w:tc>
          <w:tcPr>
            <w:tcW w:w="1516" w:type="dxa"/>
            <w:tcBorders>
              <w:top w:val="nil"/>
              <w:left w:val="nil"/>
              <w:bottom w:val="single" w:sz="4" w:space="0" w:color="auto"/>
              <w:right w:val="nil"/>
            </w:tcBorders>
            <w:shd w:val="clear" w:color="auto" w:fill="auto"/>
            <w:noWrap/>
            <w:vAlign w:val="center"/>
            <w:hideMark/>
          </w:tcPr>
          <w:p w14:paraId="0BD841AB"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025BF5C5"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1CF04655"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3</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48C6F476"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A51339C"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0F9DCF5E"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San Vicente y las Granadinas</w:t>
            </w:r>
          </w:p>
        </w:tc>
        <w:tc>
          <w:tcPr>
            <w:tcW w:w="1516" w:type="dxa"/>
            <w:tcBorders>
              <w:top w:val="nil"/>
              <w:left w:val="nil"/>
              <w:bottom w:val="single" w:sz="4" w:space="0" w:color="auto"/>
              <w:right w:val="nil"/>
            </w:tcBorders>
            <w:shd w:val="clear" w:color="auto" w:fill="auto"/>
            <w:noWrap/>
            <w:vAlign w:val="center"/>
            <w:hideMark/>
          </w:tcPr>
          <w:p w14:paraId="342913A1"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26E2D018"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665602EE"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2</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0CBB58FA"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AD2855A" w14:textId="77777777" w:rsidTr="00563725">
        <w:trPr>
          <w:trHeight w:val="323"/>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68359168"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Suriname</w:t>
            </w:r>
          </w:p>
        </w:tc>
        <w:tc>
          <w:tcPr>
            <w:tcW w:w="1516" w:type="dxa"/>
            <w:tcBorders>
              <w:top w:val="nil"/>
              <w:left w:val="nil"/>
              <w:bottom w:val="single" w:sz="4" w:space="0" w:color="auto"/>
              <w:right w:val="nil"/>
            </w:tcBorders>
            <w:shd w:val="clear" w:color="auto" w:fill="auto"/>
            <w:noWrap/>
            <w:vAlign w:val="center"/>
            <w:hideMark/>
          </w:tcPr>
          <w:p w14:paraId="6A182349"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3B0EA5ED"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c>
          <w:tcPr>
            <w:tcW w:w="1516" w:type="dxa"/>
            <w:tcBorders>
              <w:top w:val="nil"/>
              <w:left w:val="nil"/>
              <w:bottom w:val="single" w:sz="4" w:space="0" w:color="auto"/>
              <w:right w:val="nil"/>
            </w:tcBorders>
            <w:shd w:val="clear" w:color="auto" w:fill="auto"/>
            <w:noWrap/>
            <w:vAlign w:val="center"/>
            <w:hideMark/>
          </w:tcPr>
          <w:p w14:paraId="3C0038FC"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6F96E4C0"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7A3A507C" w14:textId="77777777" w:rsidTr="00563725">
        <w:trPr>
          <w:trHeight w:val="382"/>
          <w:jc w:val="center"/>
        </w:trPr>
        <w:tc>
          <w:tcPr>
            <w:tcW w:w="2448" w:type="dxa"/>
            <w:tcBorders>
              <w:top w:val="nil"/>
              <w:left w:val="single" w:sz="8" w:space="0" w:color="auto"/>
              <w:bottom w:val="single" w:sz="4" w:space="0" w:color="auto"/>
              <w:right w:val="single" w:sz="8" w:space="0" w:color="auto"/>
            </w:tcBorders>
            <w:shd w:val="clear" w:color="auto" w:fill="auto"/>
            <w:noWrap/>
            <w:vAlign w:val="center"/>
            <w:hideMark/>
          </w:tcPr>
          <w:p w14:paraId="49527AE0"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Trinidad y Tobago</w:t>
            </w:r>
          </w:p>
        </w:tc>
        <w:tc>
          <w:tcPr>
            <w:tcW w:w="1516" w:type="dxa"/>
            <w:tcBorders>
              <w:top w:val="nil"/>
              <w:left w:val="nil"/>
              <w:bottom w:val="single" w:sz="4" w:space="0" w:color="auto"/>
              <w:right w:val="nil"/>
            </w:tcBorders>
            <w:shd w:val="clear" w:color="auto" w:fill="auto"/>
            <w:noWrap/>
            <w:vAlign w:val="center"/>
            <w:hideMark/>
          </w:tcPr>
          <w:p w14:paraId="7C40D184"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5</w:t>
            </w:r>
          </w:p>
        </w:tc>
        <w:tc>
          <w:tcPr>
            <w:tcW w:w="1516" w:type="dxa"/>
            <w:tcBorders>
              <w:top w:val="nil"/>
              <w:left w:val="single" w:sz="8" w:space="0" w:color="auto"/>
              <w:bottom w:val="single" w:sz="4" w:space="0" w:color="auto"/>
              <w:right w:val="single" w:sz="8" w:space="0" w:color="auto"/>
            </w:tcBorders>
            <w:shd w:val="clear" w:color="auto" w:fill="auto"/>
            <w:noWrap/>
            <w:vAlign w:val="center"/>
            <w:hideMark/>
          </w:tcPr>
          <w:p w14:paraId="5DB2B59B" w14:textId="77777777" w:rsidR="007634F5" w:rsidRPr="009816B4" w:rsidRDefault="007634F5" w:rsidP="00563725">
            <w:pPr>
              <w:jc w:val="center"/>
              <w:rPr>
                <w:rFonts w:ascii="Calibri" w:eastAsia="Times New Roman" w:hAnsi="Calibri" w:cs="Calibri"/>
                <w:sz w:val="22"/>
                <w:szCs w:val="22"/>
                <w:lang w:val="es-419"/>
              </w:rPr>
            </w:pPr>
          </w:p>
        </w:tc>
        <w:tc>
          <w:tcPr>
            <w:tcW w:w="1516" w:type="dxa"/>
            <w:tcBorders>
              <w:top w:val="nil"/>
              <w:left w:val="nil"/>
              <w:bottom w:val="single" w:sz="4" w:space="0" w:color="auto"/>
              <w:right w:val="nil"/>
            </w:tcBorders>
            <w:shd w:val="clear" w:color="auto" w:fill="auto"/>
            <w:noWrap/>
            <w:vAlign w:val="center"/>
            <w:hideMark/>
          </w:tcPr>
          <w:p w14:paraId="2BEDD081"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5</w:t>
            </w:r>
          </w:p>
        </w:tc>
        <w:tc>
          <w:tcPr>
            <w:tcW w:w="1517" w:type="dxa"/>
            <w:tcBorders>
              <w:top w:val="nil"/>
              <w:left w:val="single" w:sz="8" w:space="0" w:color="auto"/>
              <w:bottom w:val="single" w:sz="4" w:space="0" w:color="auto"/>
              <w:right w:val="single" w:sz="8" w:space="0" w:color="auto"/>
            </w:tcBorders>
            <w:shd w:val="clear" w:color="auto" w:fill="auto"/>
            <w:noWrap/>
            <w:vAlign w:val="center"/>
            <w:hideMark/>
          </w:tcPr>
          <w:p w14:paraId="5D64AC7E"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082C39DC" w14:textId="77777777" w:rsidTr="00563725">
        <w:trPr>
          <w:trHeight w:val="323"/>
          <w:jc w:val="center"/>
        </w:trPr>
        <w:tc>
          <w:tcPr>
            <w:tcW w:w="2448" w:type="dxa"/>
            <w:tcBorders>
              <w:top w:val="nil"/>
              <w:left w:val="single" w:sz="8" w:space="0" w:color="auto"/>
              <w:bottom w:val="nil"/>
              <w:right w:val="single" w:sz="8" w:space="0" w:color="auto"/>
            </w:tcBorders>
            <w:shd w:val="clear" w:color="auto" w:fill="auto"/>
            <w:noWrap/>
            <w:vAlign w:val="center"/>
            <w:hideMark/>
          </w:tcPr>
          <w:p w14:paraId="2A2EA8C6" w14:textId="77777777" w:rsidR="007634F5" w:rsidRPr="002A2558" w:rsidRDefault="007634F5" w:rsidP="00563725">
            <w:pPr>
              <w:jc w:val="center"/>
              <w:rPr>
                <w:rFonts w:ascii="Calibri" w:eastAsia="Times New Roman" w:hAnsi="Calibri" w:cs="Calibri"/>
                <w:sz w:val="22"/>
                <w:szCs w:val="22"/>
                <w:lang w:val="es-419"/>
              </w:rPr>
            </w:pPr>
            <w:r w:rsidRPr="002A2558">
              <w:rPr>
                <w:rFonts w:ascii="Calibri" w:eastAsia="Times New Roman" w:hAnsi="Calibri" w:cs="Calibri"/>
                <w:sz w:val="22"/>
                <w:szCs w:val="22"/>
                <w:lang w:val="es-419"/>
              </w:rPr>
              <w:t>Uruguay</w:t>
            </w:r>
          </w:p>
        </w:tc>
        <w:tc>
          <w:tcPr>
            <w:tcW w:w="1516" w:type="dxa"/>
            <w:tcBorders>
              <w:top w:val="nil"/>
              <w:left w:val="nil"/>
              <w:bottom w:val="nil"/>
              <w:right w:val="nil"/>
            </w:tcBorders>
            <w:shd w:val="clear" w:color="auto" w:fill="auto"/>
            <w:noWrap/>
            <w:vAlign w:val="center"/>
            <w:hideMark/>
          </w:tcPr>
          <w:p w14:paraId="5B0D73D8" w14:textId="77777777" w:rsidR="007634F5" w:rsidRPr="009816B4" w:rsidRDefault="007634F5" w:rsidP="00563725">
            <w:pPr>
              <w:jc w:val="center"/>
              <w:rPr>
                <w:rFonts w:ascii="Calibri" w:hAnsi="Calibri" w:cs="Calibri"/>
                <w:sz w:val="22"/>
                <w:szCs w:val="22"/>
              </w:rPr>
            </w:pPr>
            <w:r w:rsidRPr="009816B4">
              <w:rPr>
                <w:rFonts w:ascii="Calibri" w:hAnsi="Calibri" w:cs="Calibri"/>
                <w:sz w:val="22"/>
                <w:szCs w:val="22"/>
              </w:rPr>
              <w:t>4</w:t>
            </w:r>
          </w:p>
        </w:tc>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2E21FCFD" w14:textId="77777777" w:rsidR="007634F5" w:rsidRPr="009816B4" w:rsidRDefault="00A423FA"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1</w:t>
            </w:r>
          </w:p>
        </w:tc>
        <w:tc>
          <w:tcPr>
            <w:tcW w:w="1516" w:type="dxa"/>
            <w:tcBorders>
              <w:top w:val="nil"/>
              <w:left w:val="nil"/>
              <w:bottom w:val="nil"/>
              <w:right w:val="nil"/>
            </w:tcBorders>
            <w:shd w:val="clear" w:color="auto" w:fill="auto"/>
            <w:noWrap/>
            <w:vAlign w:val="center"/>
            <w:hideMark/>
          </w:tcPr>
          <w:p w14:paraId="68F32F61" w14:textId="77777777" w:rsidR="007634F5" w:rsidRPr="009816B4" w:rsidRDefault="00A423FA" w:rsidP="00563725">
            <w:pPr>
              <w:jc w:val="center"/>
              <w:rPr>
                <w:rFonts w:ascii="Calibri" w:hAnsi="Calibri" w:cs="Calibri"/>
                <w:sz w:val="22"/>
                <w:szCs w:val="22"/>
              </w:rPr>
            </w:pPr>
            <w:r w:rsidRPr="009816B4">
              <w:rPr>
                <w:rFonts w:ascii="Calibri" w:hAnsi="Calibri" w:cs="Calibri"/>
                <w:sz w:val="22"/>
                <w:szCs w:val="22"/>
              </w:rPr>
              <w:t>1</w:t>
            </w:r>
          </w:p>
        </w:tc>
        <w:tc>
          <w:tcPr>
            <w:tcW w:w="1517" w:type="dxa"/>
            <w:tcBorders>
              <w:top w:val="nil"/>
              <w:left w:val="single" w:sz="8" w:space="0" w:color="auto"/>
              <w:bottom w:val="nil"/>
              <w:right w:val="single" w:sz="8" w:space="0" w:color="auto"/>
            </w:tcBorders>
            <w:shd w:val="clear" w:color="auto" w:fill="auto"/>
            <w:noWrap/>
            <w:vAlign w:val="center"/>
            <w:hideMark/>
          </w:tcPr>
          <w:p w14:paraId="546D824A" w14:textId="77777777" w:rsidR="007634F5" w:rsidRPr="009816B4" w:rsidRDefault="007634F5" w:rsidP="00563725">
            <w:pPr>
              <w:jc w:val="center"/>
              <w:rPr>
                <w:rFonts w:ascii="Calibri" w:eastAsia="Times New Roman" w:hAnsi="Calibri" w:cs="Calibri"/>
                <w:sz w:val="22"/>
                <w:szCs w:val="22"/>
                <w:lang w:val="es-419"/>
              </w:rPr>
            </w:pPr>
            <w:r w:rsidRPr="009816B4">
              <w:rPr>
                <w:rFonts w:ascii="Calibri" w:eastAsia="Times New Roman" w:hAnsi="Calibri" w:cs="Calibri"/>
                <w:sz w:val="22"/>
                <w:szCs w:val="22"/>
                <w:lang w:val="es-419"/>
              </w:rPr>
              <w:t> </w:t>
            </w:r>
          </w:p>
        </w:tc>
      </w:tr>
      <w:tr w:rsidR="007634F5" w:rsidRPr="002A2558" w14:paraId="17590363" w14:textId="77777777" w:rsidTr="00563725">
        <w:trPr>
          <w:trHeight w:val="323"/>
          <w:jc w:val="center"/>
        </w:trPr>
        <w:tc>
          <w:tcPr>
            <w:tcW w:w="2448" w:type="dxa"/>
            <w:tcBorders>
              <w:top w:val="single" w:sz="8" w:space="0" w:color="auto"/>
              <w:left w:val="single" w:sz="8" w:space="0" w:color="auto"/>
              <w:bottom w:val="single" w:sz="8" w:space="0" w:color="auto"/>
              <w:right w:val="nil"/>
            </w:tcBorders>
            <w:shd w:val="clear" w:color="auto" w:fill="auto"/>
            <w:noWrap/>
            <w:vAlign w:val="center"/>
            <w:hideMark/>
          </w:tcPr>
          <w:p w14:paraId="23B472C2" w14:textId="77777777" w:rsidR="007634F5" w:rsidRPr="002A2558" w:rsidRDefault="007634F5" w:rsidP="00563725">
            <w:pPr>
              <w:jc w:val="center"/>
              <w:rPr>
                <w:rFonts w:ascii="Calibri" w:eastAsia="Times New Roman" w:hAnsi="Calibri" w:cs="Calibri"/>
                <w:b/>
                <w:bCs/>
                <w:sz w:val="22"/>
                <w:szCs w:val="22"/>
                <w:lang w:val="es-419"/>
              </w:rPr>
            </w:pPr>
            <w:proofErr w:type="gramStart"/>
            <w:r w:rsidRPr="002A2558">
              <w:rPr>
                <w:rFonts w:ascii="Calibri" w:eastAsia="Times New Roman" w:hAnsi="Calibri" w:cs="Calibri"/>
                <w:b/>
                <w:bCs/>
                <w:sz w:val="22"/>
                <w:szCs w:val="22"/>
                <w:lang w:val="es-419"/>
              </w:rPr>
              <w:t>Total</w:t>
            </w:r>
            <w:proofErr w:type="gramEnd"/>
            <w:r w:rsidRPr="002A2558">
              <w:rPr>
                <w:rFonts w:ascii="Calibri" w:eastAsia="Times New Roman" w:hAnsi="Calibri" w:cs="Calibri"/>
                <w:b/>
                <w:bCs/>
                <w:sz w:val="22"/>
                <w:szCs w:val="22"/>
                <w:lang w:val="es-419"/>
              </w:rPr>
              <w:t xml:space="preserve"> Actividades</w:t>
            </w:r>
          </w:p>
        </w:tc>
        <w:tc>
          <w:tcPr>
            <w:tcW w:w="1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A33B0A" w14:textId="77777777" w:rsidR="007634F5" w:rsidRPr="009816B4" w:rsidRDefault="002A63C4" w:rsidP="00563725">
            <w:pPr>
              <w:jc w:val="center"/>
              <w:rPr>
                <w:rFonts w:ascii="Calibri" w:eastAsia="Times New Roman" w:hAnsi="Calibri" w:cs="Calibri"/>
                <w:b/>
                <w:bCs/>
                <w:sz w:val="22"/>
                <w:szCs w:val="22"/>
                <w:lang w:val="es-419"/>
              </w:rPr>
            </w:pPr>
            <w:r w:rsidRPr="009816B4">
              <w:rPr>
                <w:rFonts w:ascii="Calibri" w:eastAsia="Times New Roman" w:hAnsi="Calibri" w:cs="Calibri"/>
                <w:b/>
                <w:bCs/>
                <w:sz w:val="22"/>
                <w:szCs w:val="22"/>
                <w:lang w:val="es-419"/>
              </w:rPr>
              <w:t>1</w:t>
            </w:r>
            <w:r w:rsidR="00FB5DA7" w:rsidRPr="009816B4">
              <w:rPr>
                <w:rFonts w:ascii="Calibri" w:eastAsia="Times New Roman" w:hAnsi="Calibri" w:cs="Calibri"/>
                <w:b/>
                <w:bCs/>
                <w:sz w:val="22"/>
                <w:szCs w:val="22"/>
                <w:lang w:val="es-419"/>
              </w:rPr>
              <w:t>30</w:t>
            </w:r>
          </w:p>
        </w:tc>
        <w:tc>
          <w:tcPr>
            <w:tcW w:w="1516" w:type="dxa"/>
            <w:tcBorders>
              <w:top w:val="nil"/>
              <w:left w:val="nil"/>
              <w:bottom w:val="single" w:sz="8" w:space="0" w:color="auto"/>
              <w:right w:val="single" w:sz="8" w:space="0" w:color="auto"/>
            </w:tcBorders>
            <w:shd w:val="clear" w:color="auto" w:fill="auto"/>
            <w:noWrap/>
            <w:vAlign w:val="center"/>
            <w:hideMark/>
          </w:tcPr>
          <w:p w14:paraId="7D1CE22B" w14:textId="77777777" w:rsidR="007634F5" w:rsidRPr="009816B4" w:rsidRDefault="00A423FA" w:rsidP="00563725">
            <w:pPr>
              <w:jc w:val="center"/>
              <w:rPr>
                <w:rFonts w:ascii="Calibri" w:eastAsia="Times New Roman" w:hAnsi="Calibri" w:cs="Calibri"/>
                <w:b/>
                <w:bCs/>
                <w:sz w:val="22"/>
                <w:szCs w:val="22"/>
                <w:lang w:val="es-419"/>
              </w:rPr>
            </w:pPr>
            <w:r w:rsidRPr="009816B4">
              <w:rPr>
                <w:rFonts w:ascii="Calibri" w:eastAsia="Times New Roman" w:hAnsi="Calibri" w:cs="Calibri"/>
                <w:b/>
                <w:bCs/>
                <w:sz w:val="22"/>
                <w:szCs w:val="22"/>
                <w:lang w:val="es-419"/>
              </w:rPr>
              <w:t>3</w:t>
            </w:r>
          </w:p>
        </w:tc>
        <w:tc>
          <w:tcPr>
            <w:tcW w:w="1516" w:type="dxa"/>
            <w:tcBorders>
              <w:top w:val="single" w:sz="8" w:space="0" w:color="auto"/>
              <w:left w:val="nil"/>
              <w:bottom w:val="single" w:sz="8" w:space="0" w:color="auto"/>
              <w:right w:val="single" w:sz="8" w:space="0" w:color="auto"/>
            </w:tcBorders>
            <w:shd w:val="clear" w:color="auto" w:fill="auto"/>
            <w:noWrap/>
            <w:vAlign w:val="center"/>
            <w:hideMark/>
          </w:tcPr>
          <w:p w14:paraId="581D8F45" w14:textId="77777777" w:rsidR="007634F5" w:rsidRPr="009816B4" w:rsidRDefault="002A63C4" w:rsidP="00563725">
            <w:pPr>
              <w:jc w:val="center"/>
              <w:rPr>
                <w:rFonts w:ascii="Calibri" w:eastAsia="Times New Roman" w:hAnsi="Calibri" w:cs="Calibri"/>
                <w:b/>
                <w:bCs/>
                <w:sz w:val="22"/>
                <w:szCs w:val="22"/>
                <w:lang w:val="es-419"/>
              </w:rPr>
            </w:pPr>
            <w:r w:rsidRPr="009816B4">
              <w:rPr>
                <w:rFonts w:ascii="Calibri" w:eastAsia="Times New Roman" w:hAnsi="Calibri" w:cs="Calibri"/>
                <w:b/>
                <w:bCs/>
                <w:sz w:val="22"/>
                <w:szCs w:val="22"/>
                <w:lang w:val="es-419"/>
              </w:rPr>
              <w:t>1</w:t>
            </w:r>
            <w:r w:rsidR="00A423FA" w:rsidRPr="009816B4">
              <w:rPr>
                <w:rFonts w:ascii="Calibri" w:eastAsia="Times New Roman" w:hAnsi="Calibri" w:cs="Calibri"/>
                <w:b/>
                <w:bCs/>
                <w:sz w:val="22"/>
                <w:szCs w:val="22"/>
                <w:lang w:val="es-419"/>
              </w:rPr>
              <w:t>30</w:t>
            </w:r>
          </w:p>
        </w:tc>
        <w:tc>
          <w:tcPr>
            <w:tcW w:w="1517" w:type="dxa"/>
            <w:tcBorders>
              <w:top w:val="single" w:sz="8" w:space="0" w:color="auto"/>
              <w:left w:val="nil"/>
              <w:bottom w:val="single" w:sz="8" w:space="0" w:color="auto"/>
              <w:right w:val="single" w:sz="8" w:space="0" w:color="auto"/>
            </w:tcBorders>
            <w:shd w:val="clear" w:color="auto" w:fill="auto"/>
            <w:noWrap/>
            <w:vAlign w:val="center"/>
            <w:hideMark/>
          </w:tcPr>
          <w:p w14:paraId="010E2974" w14:textId="77777777" w:rsidR="007634F5" w:rsidRPr="009816B4" w:rsidRDefault="001A1F30" w:rsidP="00563725">
            <w:pPr>
              <w:jc w:val="center"/>
              <w:rPr>
                <w:rFonts w:ascii="Calibri" w:eastAsia="Times New Roman" w:hAnsi="Calibri" w:cs="Calibri"/>
                <w:b/>
                <w:bCs/>
                <w:sz w:val="22"/>
                <w:szCs w:val="22"/>
                <w:lang w:val="es-419"/>
              </w:rPr>
            </w:pPr>
            <w:r w:rsidRPr="009816B4">
              <w:rPr>
                <w:rFonts w:ascii="Calibri" w:eastAsia="Times New Roman" w:hAnsi="Calibri" w:cs="Calibri"/>
                <w:b/>
                <w:bCs/>
                <w:sz w:val="22"/>
                <w:szCs w:val="22"/>
                <w:lang w:val="es-419"/>
              </w:rPr>
              <w:t>3</w:t>
            </w:r>
          </w:p>
        </w:tc>
      </w:tr>
    </w:tbl>
    <w:p w14:paraId="4CE3A1F1" w14:textId="77777777" w:rsidR="001E21CA" w:rsidRDefault="001E21CA" w:rsidP="001E21CA">
      <w:pPr>
        <w:spacing w:line="250" w:lineRule="exact"/>
        <w:ind w:left="426"/>
        <w:jc w:val="both"/>
        <w:rPr>
          <w:rFonts w:ascii="Trebuchet MS" w:hAnsi="Trebuchet MS"/>
          <w:b/>
          <w:sz w:val="20"/>
          <w:szCs w:val="20"/>
        </w:rPr>
      </w:pPr>
    </w:p>
    <w:p w14:paraId="53C869A3" w14:textId="77777777" w:rsidR="00AD4EB5" w:rsidRDefault="008B220D" w:rsidP="00C66267">
      <w:pPr>
        <w:numPr>
          <w:ilvl w:val="1"/>
          <w:numId w:val="5"/>
        </w:numPr>
        <w:tabs>
          <w:tab w:val="clear" w:pos="1113"/>
          <w:tab w:val="num" w:pos="360"/>
          <w:tab w:val="left" w:pos="720"/>
        </w:tabs>
        <w:spacing w:line="250" w:lineRule="exact"/>
        <w:ind w:left="360"/>
        <w:jc w:val="both"/>
        <w:rPr>
          <w:rFonts w:ascii="Trebuchet MS" w:hAnsi="Trebuchet MS"/>
          <w:sz w:val="20"/>
          <w:szCs w:val="20"/>
        </w:rPr>
      </w:pPr>
      <w:r w:rsidRPr="00C66267">
        <w:rPr>
          <w:rFonts w:ascii="Trebuchet MS" w:hAnsi="Trebuchet MS"/>
          <w:b/>
          <w:sz w:val="20"/>
          <w:szCs w:val="20"/>
        </w:rPr>
        <w:t>Seguimiento a actividades de cooperación e identificación de resultados</w:t>
      </w:r>
      <w:r w:rsidRPr="009268A1">
        <w:rPr>
          <w:rFonts w:ascii="Trebuchet MS" w:hAnsi="Trebuchet MS"/>
          <w:sz w:val="20"/>
          <w:szCs w:val="20"/>
        </w:rPr>
        <w:t>. Al finalizar cada actividad de cooperación, los participantes de la institución solicitante envían un Informe Final en el que identifican los aprendizajes más importantes y las prácticas exitosas del Ministerio proveedor y explican cuáles podrían replicarse o adaptarse en su país.  Además, detallan los pasos a seguir; es decir, que hará su Ministerio con la información y los aprendizajes recibidos.  Seis meses luego de cada actividad la institución solicitante debe completar un Cuestionario de Seguimiento en el que: 1) indica cómo se ha socializado la información recibida y el contacto posterior con la institución proveedora, 2) especifica qué ha sucedido con los pasos a seguir, cuáles se han cumplido, cuáles no y las circunstancias que permitieron o impidieron su cumplimiento, 3) indica los resultados concretos que se produjeron luego de la cooperación (desarrollo de nuevos productos, creación de nuevas dependencias, etc.) y 4) brinda sugerencias y comentarios para mejorar el componente de cooperación bilateral de la RIAL.</w:t>
      </w:r>
    </w:p>
    <w:p w14:paraId="4A897498" w14:textId="77777777" w:rsidR="008B220D" w:rsidRDefault="008B220D" w:rsidP="00AD4EB5">
      <w:pPr>
        <w:spacing w:line="250" w:lineRule="exact"/>
        <w:jc w:val="both"/>
        <w:rPr>
          <w:rFonts w:ascii="Trebuchet MS" w:hAnsi="Trebuchet MS"/>
          <w:sz w:val="20"/>
          <w:szCs w:val="20"/>
        </w:rPr>
      </w:pPr>
      <w:r w:rsidRPr="009268A1">
        <w:rPr>
          <w:rFonts w:ascii="Trebuchet MS" w:hAnsi="Trebuchet MS"/>
          <w:sz w:val="20"/>
          <w:szCs w:val="20"/>
        </w:rPr>
        <w:t xml:space="preserve"> </w:t>
      </w:r>
    </w:p>
    <w:p w14:paraId="164AD804" w14:textId="77777777" w:rsidR="008B220D" w:rsidRPr="005219F4" w:rsidRDefault="008B220D" w:rsidP="00BD3EFD">
      <w:pPr>
        <w:spacing w:line="250" w:lineRule="exact"/>
        <w:ind w:left="360"/>
        <w:jc w:val="both"/>
        <w:rPr>
          <w:rFonts w:ascii="Trebuchet MS" w:hAnsi="Trebuchet MS"/>
          <w:sz w:val="20"/>
          <w:szCs w:val="20"/>
        </w:rPr>
      </w:pPr>
      <w:r w:rsidRPr="005219F4">
        <w:rPr>
          <w:rFonts w:ascii="Trebuchet MS" w:hAnsi="Trebuchet MS"/>
          <w:sz w:val="20"/>
          <w:szCs w:val="20"/>
        </w:rPr>
        <w:t>El seguimiento de las actividades permite identificar los resultados de la RIAL en términos de impacto en el fortalecimiento institucional de los Ministerios de Trabajo, según se detalla en la Sección II de este Informe.</w:t>
      </w:r>
    </w:p>
    <w:p w14:paraId="504DE167" w14:textId="77777777" w:rsidR="008B220D" w:rsidRPr="00756D7B" w:rsidRDefault="008B220D" w:rsidP="00BD3EFD">
      <w:pPr>
        <w:spacing w:line="250" w:lineRule="exact"/>
        <w:jc w:val="both"/>
        <w:rPr>
          <w:rFonts w:ascii="Trebuchet MS" w:hAnsi="Trebuchet MS"/>
          <w:sz w:val="20"/>
          <w:szCs w:val="20"/>
        </w:rPr>
      </w:pPr>
    </w:p>
    <w:p w14:paraId="577686A3" w14:textId="41CD4BD9" w:rsidR="00765F8A" w:rsidRPr="00756D7B" w:rsidRDefault="004C539D" w:rsidP="00765F8A">
      <w:pPr>
        <w:numPr>
          <w:ilvl w:val="1"/>
          <w:numId w:val="5"/>
        </w:numPr>
        <w:tabs>
          <w:tab w:val="clear" w:pos="1113"/>
          <w:tab w:val="num" w:pos="360"/>
          <w:tab w:val="left" w:pos="720"/>
        </w:tabs>
        <w:spacing w:line="250" w:lineRule="exact"/>
        <w:ind w:left="360"/>
        <w:jc w:val="both"/>
        <w:rPr>
          <w:rFonts w:ascii="Trebuchet MS" w:hAnsi="Trebuchet MS"/>
          <w:sz w:val="20"/>
          <w:szCs w:val="20"/>
        </w:rPr>
      </w:pPr>
      <w:r w:rsidRPr="00756D7B">
        <w:rPr>
          <w:rFonts w:ascii="Trebuchet MS" w:hAnsi="Trebuchet MS"/>
          <w:b/>
          <w:bCs/>
          <w:sz w:val="20"/>
          <w:szCs w:val="20"/>
        </w:rPr>
        <w:t xml:space="preserve">Creación de la </w:t>
      </w:r>
      <w:r w:rsidR="00390AFF" w:rsidRPr="00756D7B">
        <w:rPr>
          <w:rFonts w:ascii="Trebuchet MS" w:hAnsi="Trebuchet MS"/>
          <w:b/>
          <w:bCs/>
          <w:sz w:val="20"/>
          <w:szCs w:val="20"/>
        </w:rPr>
        <w:t>Red de puntos focales de género</w:t>
      </w:r>
      <w:r w:rsidR="00A84D34" w:rsidRPr="00756D7B">
        <w:rPr>
          <w:rFonts w:ascii="Trebuchet MS" w:hAnsi="Trebuchet MS"/>
          <w:b/>
          <w:bCs/>
          <w:sz w:val="20"/>
          <w:szCs w:val="20"/>
        </w:rPr>
        <w:t>, denominada RIAL/GENERO</w:t>
      </w:r>
      <w:r w:rsidR="008D7F2E" w:rsidRPr="00756D7B">
        <w:rPr>
          <w:rFonts w:ascii="Trebuchet MS" w:hAnsi="Trebuchet MS"/>
          <w:b/>
          <w:bCs/>
          <w:sz w:val="20"/>
          <w:szCs w:val="20"/>
        </w:rPr>
        <w:t>,</w:t>
      </w:r>
      <w:r w:rsidR="00A84D34" w:rsidRPr="00756D7B">
        <w:rPr>
          <w:rFonts w:ascii="Trebuchet MS" w:hAnsi="Trebuchet MS"/>
          <w:sz w:val="20"/>
          <w:szCs w:val="20"/>
        </w:rPr>
        <w:t xml:space="preserve"> en marzo de 2022 como decisión expresa y orgánica de las unidades o áreas de género en los Ministerios de Trabajo</w:t>
      </w:r>
      <w:r w:rsidR="008D7F2E" w:rsidRPr="00756D7B">
        <w:rPr>
          <w:rFonts w:ascii="Trebuchet MS" w:hAnsi="Trebuchet MS"/>
          <w:sz w:val="20"/>
          <w:szCs w:val="20"/>
        </w:rPr>
        <w:t>.</w:t>
      </w:r>
      <w:r w:rsidR="00390AFF" w:rsidRPr="00756D7B">
        <w:rPr>
          <w:rFonts w:ascii="Trebuchet MS" w:hAnsi="Trebuchet MS"/>
          <w:sz w:val="20"/>
          <w:szCs w:val="20"/>
        </w:rPr>
        <w:t xml:space="preserve"> </w:t>
      </w:r>
      <w:r w:rsidR="00D1605C" w:rsidRPr="00756D7B">
        <w:rPr>
          <w:rFonts w:ascii="Trebuchet MS" w:hAnsi="Trebuchet MS"/>
          <w:sz w:val="20"/>
          <w:szCs w:val="20"/>
        </w:rPr>
        <w:t>Durante 2020</w:t>
      </w:r>
      <w:r w:rsidR="00D12669" w:rsidRPr="00756D7B">
        <w:rPr>
          <w:rFonts w:ascii="Trebuchet MS" w:hAnsi="Trebuchet MS"/>
          <w:sz w:val="20"/>
          <w:szCs w:val="20"/>
        </w:rPr>
        <w:t xml:space="preserve"> y 2021</w:t>
      </w:r>
      <w:r w:rsidR="00D1605C" w:rsidRPr="00756D7B">
        <w:rPr>
          <w:rFonts w:ascii="Trebuchet MS" w:hAnsi="Trebuchet MS"/>
          <w:sz w:val="20"/>
          <w:szCs w:val="20"/>
        </w:rPr>
        <w:t xml:space="preserve">, como alternativa a </w:t>
      </w:r>
      <w:r w:rsidR="00D12669" w:rsidRPr="00756D7B">
        <w:rPr>
          <w:rFonts w:ascii="Trebuchet MS" w:hAnsi="Trebuchet MS"/>
          <w:sz w:val="20"/>
          <w:szCs w:val="20"/>
        </w:rPr>
        <w:t>restricciones de desplazamiento, la RIAL promovió diálogos virtuales entre las unidades de género de los Ministerios</w:t>
      </w:r>
      <w:r w:rsidR="00B647CC" w:rsidRPr="00756D7B">
        <w:rPr>
          <w:rFonts w:ascii="Trebuchet MS" w:hAnsi="Trebuchet MS"/>
          <w:sz w:val="20"/>
          <w:szCs w:val="20"/>
        </w:rPr>
        <w:t xml:space="preserve"> para </w:t>
      </w:r>
      <w:r w:rsidR="001465EB" w:rsidRPr="00756D7B">
        <w:rPr>
          <w:rFonts w:ascii="Trebuchet MS" w:hAnsi="Trebuchet MS"/>
          <w:sz w:val="20"/>
          <w:szCs w:val="20"/>
        </w:rPr>
        <w:t xml:space="preserve">analizar e </w:t>
      </w:r>
      <w:r w:rsidR="00B647CC" w:rsidRPr="00756D7B">
        <w:rPr>
          <w:rFonts w:ascii="Trebuchet MS" w:hAnsi="Trebuchet MS"/>
          <w:sz w:val="20"/>
          <w:szCs w:val="20"/>
        </w:rPr>
        <w:t>intercambiar experiencias</w:t>
      </w:r>
      <w:r w:rsidR="001465EB" w:rsidRPr="00756D7B">
        <w:rPr>
          <w:rFonts w:ascii="Trebuchet MS" w:hAnsi="Trebuchet MS"/>
          <w:sz w:val="20"/>
          <w:szCs w:val="20"/>
        </w:rPr>
        <w:t xml:space="preserve"> para fortalecer a dichas unidades</w:t>
      </w:r>
      <w:r w:rsidR="00302CC7" w:rsidRPr="00756D7B">
        <w:rPr>
          <w:rFonts w:ascii="Trebuchet MS" w:hAnsi="Trebuchet MS"/>
          <w:sz w:val="20"/>
          <w:szCs w:val="20"/>
        </w:rPr>
        <w:t xml:space="preserve"> y darles mayores herramientas para asesorar a sus Ministerios</w:t>
      </w:r>
      <w:r w:rsidR="005A5A3A" w:rsidRPr="00756D7B">
        <w:rPr>
          <w:rFonts w:ascii="Trebuchet MS" w:hAnsi="Trebuchet MS"/>
          <w:sz w:val="20"/>
          <w:szCs w:val="20"/>
        </w:rPr>
        <w:t xml:space="preserve"> en temas claves, incluyendo las políticas de teletrabajo.</w:t>
      </w:r>
      <w:r w:rsidR="007E7820" w:rsidRPr="00756D7B">
        <w:rPr>
          <w:rFonts w:ascii="Trebuchet MS" w:hAnsi="Trebuchet MS"/>
          <w:sz w:val="20"/>
          <w:szCs w:val="20"/>
        </w:rPr>
        <w:t xml:space="preserve"> En cada uno de estos diálogos </w:t>
      </w:r>
      <w:r w:rsidR="00716965" w:rsidRPr="00756D7B">
        <w:rPr>
          <w:rFonts w:ascii="Trebuchet MS" w:hAnsi="Trebuchet MS"/>
          <w:sz w:val="20"/>
          <w:szCs w:val="20"/>
        </w:rPr>
        <w:t>s</w:t>
      </w:r>
      <w:r w:rsidR="00C802D2" w:rsidRPr="00756D7B">
        <w:rPr>
          <w:rFonts w:ascii="Trebuchet MS" w:hAnsi="Trebuchet MS"/>
          <w:sz w:val="20"/>
          <w:szCs w:val="20"/>
        </w:rPr>
        <w:t>e hizo latente la necesidad y el valor de contar con un mecanismo de cooperación exclusi</w:t>
      </w:r>
      <w:r w:rsidR="00AE09A2" w:rsidRPr="00756D7B">
        <w:rPr>
          <w:rFonts w:ascii="Trebuchet MS" w:hAnsi="Trebuchet MS"/>
          <w:sz w:val="20"/>
          <w:szCs w:val="20"/>
        </w:rPr>
        <w:t>vo.  Como respuesta, se creó la RIAL/GENERO, cuyo pro</w:t>
      </w:r>
      <w:r w:rsidR="00AA7C00" w:rsidRPr="00756D7B">
        <w:rPr>
          <w:rFonts w:ascii="Trebuchet MS" w:hAnsi="Trebuchet MS"/>
          <w:sz w:val="20"/>
          <w:szCs w:val="20"/>
        </w:rPr>
        <w:t>pósito es fortalecer a las unidades o áreas de género dentro de los Ministerios de Trabajo</w:t>
      </w:r>
      <w:r w:rsidR="00765F8A" w:rsidRPr="00756D7B">
        <w:rPr>
          <w:rFonts w:ascii="Trebuchet MS" w:hAnsi="Trebuchet MS"/>
          <w:sz w:val="20"/>
          <w:szCs w:val="20"/>
        </w:rPr>
        <w:t>, como medio para contribuir a lograr la plena igualdad en el mundo del trabajo</w:t>
      </w:r>
      <w:r w:rsidR="00095123" w:rsidRPr="00756D7B">
        <w:rPr>
          <w:rFonts w:ascii="Trebuchet MS" w:hAnsi="Trebuchet MS"/>
          <w:sz w:val="20"/>
          <w:szCs w:val="20"/>
        </w:rPr>
        <w:t>. Se destacan los siguientes</w:t>
      </w:r>
      <w:r w:rsidR="00671B3B" w:rsidRPr="00756D7B">
        <w:rPr>
          <w:rFonts w:ascii="Trebuchet MS" w:hAnsi="Trebuchet MS"/>
          <w:sz w:val="20"/>
          <w:szCs w:val="20"/>
        </w:rPr>
        <w:t xml:space="preserve"> productos y resultados de esta Red:</w:t>
      </w:r>
    </w:p>
    <w:p w14:paraId="52A70E0E" w14:textId="28284F2A" w:rsidR="00671B3B" w:rsidRPr="00756D7B" w:rsidRDefault="00671B3B" w:rsidP="00671B3B">
      <w:pPr>
        <w:tabs>
          <w:tab w:val="left" w:pos="720"/>
        </w:tabs>
        <w:spacing w:line="250" w:lineRule="exact"/>
        <w:ind w:left="393"/>
        <w:jc w:val="both"/>
        <w:rPr>
          <w:rFonts w:ascii="Trebuchet MS" w:hAnsi="Trebuchet MS"/>
          <w:b/>
          <w:bCs/>
          <w:sz w:val="20"/>
          <w:szCs w:val="20"/>
        </w:rPr>
      </w:pPr>
    </w:p>
    <w:p w14:paraId="274F8985" w14:textId="66A7BAA8" w:rsidR="00716965" w:rsidRPr="00756D7B" w:rsidRDefault="00671B3B" w:rsidP="00671B3B">
      <w:pPr>
        <w:pStyle w:val="ListParagraph"/>
        <w:numPr>
          <w:ilvl w:val="1"/>
          <w:numId w:val="1"/>
        </w:numPr>
        <w:tabs>
          <w:tab w:val="left" w:pos="720"/>
        </w:tabs>
        <w:spacing w:line="250" w:lineRule="exact"/>
        <w:jc w:val="both"/>
        <w:rPr>
          <w:rFonts w:ascii="Trebuchet MS" w:hAnsi="Trebuchet MS"/>
          <w:sz w:val="20"/>
          <w:szCs w:val="20"/>
        </w:rPr>
      </w:pPr>
      <w:r w:rsidRPr="00756D7B">
        <w:rPr>
          <w:rFonts w:ascii="Trebuchet MS" w:hAnsi="Trebuchet MS"/>
          <w:b/>
          <w:bCs/>
          <w:sz w:val="20"/>
          <w:szCs w:val="20"/>
        </w:rPr>
        <w:t>Realización entre 2020 y 2023 de siete diálogos virtuales de género</w:t>
      </w:r>
      <w:r w:rsidR="007424E3" w:rsidRPr="00756D7B">
        <w:rPr>
          <w:rFonts w:ascii="Trebuchet MS" w:hAnsi="Trebuchet MS"/>
          <w:sz w:val="20"/>
          <w:szCs w:val="20"/>
        </w:rPr>
        <w:t xml:space="preserve"> sobre teletrabajo</w:t>
      </w:r>
      <w:r w:rsidR="009E18C1" w:rsidRPr="00756D7B">
        <w:rPr>
          <w:rFonts w:ascii="Trebuchet MS" w:hAnsi="Trebuchet MS"/>
          <w:sz w:val="20"/>
          <w:szCs w:val="20"/>
        </w:rPr>
        <w:t xml:space="preserve"> y corresponsabilidad de los cuidados</w:t>
      </w:r>
      <w:r w:rsidR="007424E3" w:rsidRPr="00756D7B">
        <w:rPr>
          <w:rFonts w:ascii="Trebuchet MS" w:hAnsi="Trebuchet MS"/>
          <w:sz w:val="20"/>
          <w:szCs w:val="20"/>
        </w:rPr>
        <w:t>, inspección del trabajo con enfoque de género, trabajo doméstico remunerado, inserción laboral y cierre de brechas ocupacionales</w:t>
      </w:r>
      <w:r w:rsidR="009E18C1" w:rsidRPr="00756D7B">
        <w:rPr>
          <w:rFonts w:ascii="Trebuchet MS" w:hAnsi="Trebuchet MS"/>
          <w:sz w:val="20"/>
          <w:szCs w:val="20"/>
        </w:rPr>
        <w:t>, entre otros</w:t>
      </w:r>
      <w:r w:rsidR="00513E77" w:rsidRPr="00756D7B">
        <w:rPr>
          <w:rFonts w:ascii="Trebuchet MS" w:hAnsi="Trebuchet MS"/>
          <w:sz w:val="20"/>
          <w:szCs w:val="20"/>
        </w:rPr>
        <w:t xml:space="preserve"> temas</w:t>
      </w:r>
      <w:r w:rsidR="007424E3" w:rsidRPr="00756D7B">
        <w:rPr>
          <w:rFonts w:ascii="Trebuchet MS" w:hAnsi="Trebuchet MS"/>
          <w:sz w:val="20"/>
          <w:szCs w:val="20"/>
        </w:rPr>
        <w:t>.</w:t>
      </w:r>
      <w:r w:rsidR="00CE37D8" w:rsidRPr="00756D7B">
        <w:rPr>
          <w:rFonts w:ascii="Trebuchet MS" w:hAnsi="Trebuchet MS"/>
          <w:sz w:val="20"/>
          <w:szCs w:val="20"/>
        </w:rPr>
        <w:t xml:space="preserve"> En cada uno de ell</w:t>
      </w:r>
      <w:r w:rsidR="00513E77" w:rsidRPr="00756D7B">
        <w:rPr>
          <w:rFonts w:ascii="Trebuchet MS" w:hAnsi="Trebuchet MS"/>
          <w:sz w:val="20"/>
          <w:szCs w:val="20"/>
        </w:rPr>
        <w:t>o</w:t>
      </w:r>
      <w:r w:rsidR="00CE37D8" w:rsidRPr="00756D7B">
        <w:rPr>
          <w:rFonts w:ascii="Trebuchet MS" w:hAnsi="Trebuchet MS"/>
          <w:sz w:val="20"/>
          <w:szCs w:val="20"/>
        </w:rPr>
        <w:t xml:space="preserve">s </w:t>
      </w:r>
      <w:r w:rsidR="00513E77" w:rsidRPr="00756D7B">
        <w:rPr>
          <w:rFonts w:ascii="Trebuchet MS" w:hAnsi="Trebuchet MS"/>
          <w:sz w:val="20"/>
          <w:szCs w:val="20"/>
        </w:rPr>
        <w:t xml:space="preserve">participaron en promedio 27 Ministerios de Trabajo y tuvieron como resultado la identificación de </w:t>
      </w:r>
      <w:r w:rsidR="00CE37D8" w:rsidRPr="00756D7B">
        <w:rPr>
          <w:rFonts w:ascii="Trebuchet MS" w:hAnsi="Trebuchet MS"/>
          <w:sz w:val="20"/>
          <w:szCs w:val="20"/>
        </w:rPr>
        <w:t>lecciones aprendidas y recomendaciones de política.</w:t>
      </w:r>
    </w:p>
    <w:p w14:paraId="1C3EE1E8" w14:textId="77777777" w:rsidR="009E18C1" w:rsidRPr="00756D7B" w:rsidRDefault="009E18C1" w:rsidP="009E18C1">
      <w:pPr>
        <w:pStyle w:val="ListParagraph"/>
        <w:spacing w:line="250" w:lineRule="exact"/>
        <w:ind w:left="1440"/>
        <w:jc w:val="both"/>
        <w:rPr>
          <w:rFonts w:ascii="Trebuchet MS" w:hAnsi="Trebuchet MS"/>
          <w:sz w:val="20"/>
          <w:szCs w:val="20"/>
        </w:rPr>
      </w:pPr>
    </w:p>
    <w:p w14:paraId="6127353D" w14:textId="540A0A61" w:rsidR="00A7322B" w:rsidRPr="00756D7B" w:rsidRDefault="00716965" w:rsidP="00671B3B">
      <w:pPr>
        <w:pStyle w:val="ListParagraph"/>
        <w:numPr>
          <w:ilvl w:val="1"/>
          <w:numId w:val="1"/>
        </w:numPr>
        <w:tabs>
          <w:tab w:val="left" w:pos="720"/>
        </w:tabs>
        <w:spacing w:line="250" w:lineRule="exact"/>
        <w:jc w:val="both"/>
        <w:rPr>
          <w:rFonts w:ascii="Trebuchet MS" w:hAnsi="Trebuchet MS"/>
          <w:sz w:val="20"/>
          <w:szCs w:val="20"/>
        </w:rPr>
      </w:pPr>
      <w:r w:rsidRPr="00756D7B">
        <w:rPr>
          <w:rFonts w:ascii="Trebuchet MS" w:hAnsi="Trebuchet MS"/>
          <w:sz w:val="20"/>
          <w:szCs w:val="20"/>
        </w:rPr>
        <w:t xml:space="preserve">Elaboración del </w:t>
      </w:r>
      <w:r w:rsidRPr="00756D7B">
        <w:rPr>
          <w:rFonts w:ascii="Trebuchet MS" w:hAnsi="Trebuchet MS"/>
          <w:b/>
          <w:bCs/>
          <w:sz w:val="20"/>
          <w:szCs w:val="20"/>
        </w:rPr>
        <w:t>documento fundacional de la RIAL/GENERO</w:t>
      </w:r>
      <w:r w:rsidR="00A7322B" w:rsidRPr="00756D7B">
        <w:rPr>
          <w:rFonts w:ascii="Trebuchet MS" w:hAnsi="Trebuchet MS"/>
          <w:sz w:val="20"/>
          <w:szCs w:val="20"/>
        </w:rPr>
        <w:t xml:space="preserve"> con la participación de los puntos focales de género en los Ministerios</w:t>
      </w:r>
      <w:r w:rsidR="009E18C1" w:rsidRPr="00756D7B">
        <w:rPr>
          <w:rFonts w:ascii="Trebuchet MS" w:hAnsi="Trebuchet MS"/>
          <w:sz w:val="20"/>
          <w:szCs w:val="20"/>
        </w:rPr>
        <w:t xml:space="preserve"> y </w:t>
      </w:r>
      <w:r w:rsidR="00296745" w:rsidRPr="00756D7B">
        <w:rPr>
          <w:rFonts w:ascii="Trebuchet MS" w:hAnsi="Trebuchet MS"/>
          <w:sz w:val="20"/>
          <w:szCs w:val="20"/>
        </w:rPr>
        <w:t xml:space="preserve">definición de su plan de trabajo anual.  Constitución del primer Comité Coordinador integrado por los Ministerios de Trabajo que lideran la CIMT y su Grupo de Trabajo 1: Argentina, </w:t>
      </w:r>
      <w:r w:rsidR="00C078C1" w:rsidRPr="00756D7B">
        <w:rPr>
          <w:rFonts w:ascii="Trebuchet MS" w:hAnsi="Trebuchet MS"/>
          <w:sz w:val="20"/>
          <w:szCs w:val="20"/>
        </w:rPr>
        <w:t>Costa Rica, Chile y Trinidad y Tobago.</w:t>
      </w:r>
    </w:p>
    <w:p w14:paraId="58F11BD7" w14:textId="77777777" w:rsidR="009E18C1" w:rsidRPr="00756D7B" w:rsidRDefault="009E18C1" w:rsidP="009E18C1">
      <w:pPr>
        <w:pStyle w:val="ListParagraph"/>
        <w:spacing w:line="250" w:lineRule="exact"/>
        <w:ind w:left="1440"/>
        <w:jc w:val="both"/>
        <w:rPr>
          <w:rFonts w:ascii="Trebuchet MS" w:hAnsi="Trebuchet MS"/>
          <w:sz w:val="20"/>
          <w:szCs w:val="20"/>
        </w:rPr>
      </w:pPr>
    </w:p>
    <w:p w14:paraId="75181AD9" w14:textId="52D538CE" w:rsidR="00671B3B" w:rsidRPr="00756D7B" w:rsidRDefault="00A7322B" w:rsidP="00671B3B">
      <w:pPr>
        <w:pStyle w:val="ListParagraph"/>
        <w:numPr>
          <w:ilvl w:val="1"/>
          <w:numId w:val="1"/>
        </w:numPr>
        <w:tabs>
          <w:tab w:val="left" w:pos="720"/>
        </w:tabs>
        <w:spacing w:line="250" w:lineRule="exact"/>
        <w:jc w:val="both"/>
        <w:rPr>
          <w:rFonts w:ascii="Trebuchet MS" w:hAnsi="Trebuchet MS"/>
          <w:sz w:val="20"/>
          <w:szCs w:val="20"/>
        </w:rPr>
      </w:pPr>
      <w:r w:rsidRPr="00756D7B">
        <w:rPr>
          <w:rFonts w:ascii="Trebuchet MS" w:hAnsi="Trebuchet MS"/>
          <w:sz w:val="20"/>
          <w:szCs w:val="20"/>
        </w:rPr>
        <w:t xml:space="preserve">Elaboración del </w:t>
      </w:r>
      <w:r w:rsidR="009023F2" w:rsidRPr="00756D7B">
        <w:rPr>
          <w:rFonts w:ascii="Trebuchet MS" w:hAnsi="Trebuchet MS"/>
          <w:sz w:val="20"/>
          <w:szCs w:val="20"/>
        </w:rPr>
        <w:t>“</w:t>
      </w:r>
      <w:r w:rsidRPr="00756D7B">
        <w:rPr>
          <w:rFonts w:ascii="Trebuchet MS" w:hAnsi="Trebuchet MS"/>
          <w:b/>
          <w:bCs/>
          <w:sz w:val="20"/>
          <w:szCs w:val="20"/>
        </w:rPr>
        <w:t xml:space="preserve">Manual </w:t>
      </w:r>
      <w:r w:rsidR="009023F2" w:rsidRPr="00756D7B">
        <w:rPr>
          <w:rFonts w:ascii="Trebuchet MS" w:hAnsi="Trebuchet MS"/>
          <w:b/>
          <w:bCs/>
          <w:sz w:val="20"/>
          <w:szCs w:val="20"/>
        </w:rPr>
        <w:t xml:space="preserve">para las </w:t>
      </w:r>
      <w:r w:rsidR="00B019B4" w:rsidRPr="00756D7B">
        <w:rPr>
          <w:rFonts w:ascii="Trebuchet MS" w:hAnsi="Trebuchet MS"/>
          <w:b/>
          <w:bCs/>
          <w:sz w:val="20"/>
          <w:szCs w:val="20"/>
        </w:rPr>
        <w:t>Unidades de Género</w:t>
      </w:r>
      <w:r w:rsidR="00B019B4" w:rsidRPr="00756D7B">
        <w:rPr>
          <w:rFonts w:ascii="Trebuchet MS" w:hAnsi="Trebuchet MS"/>
          <w:sz w:val="20"/>
          <w:szCs w:val="20"/>
        </w:rPr>
        <w:t xml:space="preserve"> en los Ministerios de Trabajo – ABC para su creación y operación”</w:t>
      </w:r>
    </w:p>
    <w:p w14:paraId="2578FF6B" w14:textId="77777777" w:rsidR="009E18C1" w:rsidRPr="00756D7B" w:rsidRDefault="009E18C1" w:rsidP="009E18C1">
      <w:pPr>
        <w:pStyle w:val="ListParagraph"/>
        <w:spacing w:line="250" w:lineRule="exact"/>
        <w:ind w:left="1440"/>
        <w:jc w:val="both"/>
        <w:rPr>
          <w:rFonts w:ascii="Trebuchet MS" w:hAnsi="Trebuchet MS"/>
          <w:sz w:val="20"/>
          <w:szCs w:val="20"/>
        </w:rPr>
      </w:pPr>
    </w:p>
    <w:p w14:paraId="70369516" w14:textId="0C83A550" w:rsidR="00D62376" w:rsidRPr="00756D7B" w:rsidRDefault="00DE2256" w:rsidP="00E7589A">
      <w:pPr>
        <w:pStyle w:val="ListParagraph"/>
        <w:numPr>
          <w:ilvl w:val="1"/>
          <w:numId w:val="1"/>
        </w:numPr>
        <w:tabs>
          <w:tab w:val="left" w:pos="720"/>
        </w:tabs>
        <w:spacing w:line="250" w:lineRule="exact"/>
        <w:contextualSpacing/>
        <w:jc w:val="both"/>
        <w:rPr>
          <w:rFonts w:ascii="Trebuchet MS" w:hAnsi="Trebuchet MS"/>
          <w:sz w:val="20"/>
          <w:szCs w:val="20"/>
          <w:lang w:val="es-US" w:eastAsia="es-US"/>
        </w:rPr>
      </w:pPr>
      <w:r w:rsidRPr="00756D7B">
        <w:rPr>
          <w:rFonts w:ascii="Trebuchet MS" w:hAnsi="Trebuchet MS"/>
          <w:sz w:val="20"/>
          <w:szCs w:val="20"/>
        </w:rPr>
        <w:t xml:space="preserve">Diseño, producción y lanzamiento del </w:t>
      </w:r>
      <w:r w:rsidRPr="00756D7B">
        <w:rPr>
          <w:rFonts w:ascii="Trebuchet MS" w:hAnsi="Trebuchet MS"/>
          <w:b/>
          <w:bCs/>
          <w:sz w:val="20"/>
          <w:szCs w:val="20"/>
        </w:rPr>
        <w:t>Curso virtual sobre</w:t>
      </w:r>
      <w:r w:rsidR="00093424" w:rsidRPr="00756D7B">
        <w:rPr>
          <w:rFonts w:ascii="Trebuchet MS" w:hAnsi="Trebuchet MS"/>
          <w:b/>
          <w:bCs/>
          <w:sz w:val="20"/>
          <w:szCs w:val="20"/>
        </w:rPr>
        <w:t xml:space="preserve"> </w:t>
      </w:r>
      <w:r w:rsidR="00093424" w:rsidRPr="00756D7B">
        <w:rPr>
          <w:rFonts w:ascii="Trebuchet MS" w:hAnsi="Trebuchet MS"/>
          <w:b/>
          <w:bCs/>
          <w:sz w:val="20"/>
          <w:szCs w:val="20"/>
          <w:lang w:val="es-US" w:eastAsia="es-US"/>
        </w:rPr>
        <w:t>Violencia de Género en el Trabajo</w:t>
      </w:r>
      <w:r w:rsidR="00BC44AB" w:rsidRPr="00756D7B">
        <w:rPr>
          <w:rFonts w:ascii="Trebuchet MS" w:hAnsi="Trebuchet MS"/>
          <w:sz w:val="20"/>
          <w:szCs w:val="20"/>
          <w:lang w:val="es-US" w:eastAsia="es-US"/>
        </w:rPr>
        <w:t xml:space="preserve"> en el Portal Educativo de las Américas</w:t>
      </w:r>
      <w:r w:rsidR="00FD0FF9" w:rsidRPr="00756D7B">
        <w:rPr>
          <w:rFonts w:ascii="Trebuchet MS" w:hAnsi="Trebuchet MS"/>
          <w:sz w:val="20"/>
          <w:szCs w:val="20"/>
          <w:lang w:val="es-US" w:eastAsia="es-US"/>
        </w:rPr>
        <w:t>, lanzado en octubre 2021 en español y en marzo 2022 en inglés</w:t>
      </w:r>
      <w:r w:rsidR="005B30CF" w:rsidRPr="00756D7B">
        <w:rPr>
          <w:rFonts w:ascii="Trebuchet MS" w:hAnsi="Trebuchet MS"/>
          <w:sz w:val="20"/>
          <w:szCs w:val="20"/>
          <w:lang w:val="es-US" w:eastAsia="es-US"/>
        </w:rPr>
        <w:t>. T</w:t>
      </w:r>
      <w:r w:rsidR="00FD0FF9" w:rsidRPr="00756D7B">
        <w:rPr>
          <w:rFonts w:ascii="Trebuchet MS" w:hAnsi="Trebuchet MS"/>
          <w:sz w:val="20"/>
          <w:szCs w:val="20"/>
          <w:lang w:val="es-US" w:eastAsia="es-US"/>
        </w:rPr>
        <w:t>iene una duración de 10 semanas con actividades sincrónicas y asincrónicas y el acompañamiento permanente de un tutor(a).</w:t>
      </w:r>
      <w:r w:rsidR="00BC44AB" w:rsidRPr="00756D7B">
        <w:rPr>
          <w:rFonts w:ascii="Trebuchet MS" w:hAnsi="Trebuchet MS"/>
          <w:sz w:val="20"/>
          <w:szCs w:val="20"/>
          <w:lang w:val="es-US" w:eastAsia="es-US"/>
        </w:rPr>
        <w:t xml:space="preserve"> Sus c</w:t>
      </w:r>
      <w:r w:rsidR="00093424" w:rsidRPr="00756D7B">
        <w:rPr>
          <w:rFonts w:ascii="Trebuchet MS" w:hAnsi="Trebuchet MS"/>
          <w:sz w:val="20"/>
          <w:szCs w:val="20"/>
          <w:lang w:val="es-US" w:eastAsia="es-US"/>
        </w:rPr>
        <w:t xml:space="preserve">ontenidos se desarrollaron </w:t>
      </w:r>
      <w:r w:rsidR="005B1E5C" w:rsidRPr="00756D7B">
        <w:rPr>
          <w:rFonts w:ascii="Trebuchet MS" w:hAnsi="Trebuchet MS"/>
          <w:sz w:val="20"/>
          <w:szCs w:val="20"/>
          <w:lang w:val="es-US" w:eastAsia="es-US"/>
        </w:rPr>
        <w:t xml:space="preserve">en concurso con expertas de la CIM </w:t>
      </w:r>
      <w:r w:rsidR="005B30CF" w:rsidRPr="00756D7B">
        <w:rPr>
          <w:rFonts w:ascii="Trebuchet MS" w:hAnsi="Trebuchet MS"/>
          <w:sz w:val="20"/>
          <w:szCs w:val="20"/>
          <w:lang w:val="es-US" w:eastAsia="es-US"/>
        </w:rPr>
        <w:t xml:space="preserve">y </w:t>
      </w:r>
      <w:r w:rsidR="00093424" w:rsidRPr="00756D7B">
        <w:rPr>
          <w:rFonts w:ascii="Trebuchet MS" w:hAnsi="Trebuchet MS"/>
          <w:sz w:val="20"/>
          <w:szCs w:val="20"/>
          <w:lang w:val="es-US" w:eastAsia="es-US"/>
        </w:rPr>
        <w:t xml:space="preserve">se dividen en 4 </w:t>
      </w:r>
      <w:r w:rsidR="00093424" w:rsidRPr="00756D7B">
        <w:rPr>
          <w:rFonts w:ascii="Trebuchet MS" w:hAnsi="Trebuchet MS"/>
          <w:sz w:val="20"/>
          <w:szCs w:val="20"/>
          <w:lang w:val="es-US" w:eastAsia="es-US"/>
        </w:rPr>
        <w:lastRenderedPageBreak/>
        <w:t>módulos: 1) Marco conceptual de la violencia de género en el trabajo; 2) el rol de los Ministerios de Trabajo en la identificación, prevención, atención y sanción de la violencia de género; 3) buenas prácticas para prevenir y atender la violencia contra las mujeres en el trabajo; y 4) conclusiones y evaluación. 75 funcionarios(as) de 27 Ministerios de Trabajo de las Américas</w:t>
      </w:r>
      <w:r w:rsidR="00D62376" w:rsidRPr="00756D7B">
        <w:rPr>
          <w:rFonts w:ascii="Trebuchet MS" w:hAnsi="Trebuchet MS"/>
          <w:sz w:val="20"/>
          <w:szCs w:val="20"/>
          <w:lang w:val="es-US" w:eastAsia="es-US"/>
        </w:rPr>
        <w:t xml:space="preserve"> han sido capacitados.</w:t>
      </w:r>
    </w:p>
    <w:p w14:paraId="60AA5C98" w14:textId="77777777" w:rsidR="00845F88" w:rsidRPr="00756D7B" w:rsidRDefault="00845F88" w:rsidP="00845F88">
      <w:pPr>
        <w:pStyle w:val="ListParagraph"/>
        <w:rPr>
          <w:rFonts w:ascii="Trebuchet MS" w:hAnsi="Trebuchet MS"/>
          <w:sz w:val="20"/>
          <w:szCs w:val="20"/>
          <w:lang w:val="es-US" w:eastAsia="es-US"/>
        </w:rPr>
      </w:pPr>
    </w:p>
    <w:p w14:paraId="7613622D" w14:textId="218AFD25" w:rsidR="00845F88" w:rsidRPr="00C84A2D" w:rsidRDefault="00845F88" w:rsidP="00E7589A">
      <w:pPr>
        <w:pStyle w:val="ListParagraph"/>
        <w:numPr>
          <w:ilvl w:val="1"/>
          <w:numId w:val="1"/>
        </w:numPr>
        <w:tabs>
          <w:tab w:val="left" w:pos="720"/>
        </w:tabs>
        <w:spacing w:line="250" w:lineRule="exact"/>
        <w:contextualSpacing/>
        <w:jc w:val="both"/>
        <w:rPr>
          <w:rFonts w:ascii="Trebuchet MS" w:hAnsi="Trebuchet MS"/>
          <w:bCs/>
          <w:sz w:val="20"/>
          <w:szCs w:val="20"/>
          <w:lang w:val="es-US" w:eastAsia="es-US"/>
        </w:rPr>
      </w:pPr>
      <w:r w:rsidRPr="00756D7B">
        <w:rPr>
          <w:rFonts w:ascii="Trebuchet MS" w:hAnsi="Trebuchet MS" w:cs="Arial"/>
          <w:b/>
          <w:sz w:val="20"/>
          <w:szCs w:val="20"/>
        </w:rPr>
        <w:t xml:space="preserve">Elaboración del Repositorio de Acciones sobre trabajo doméstico remunerado </w:t>
      </w:r>
      <w:r w:rsidRPr="00756D7B">
        <w:rPr>
          <w:rFonts w:ascii="Trebuchet MS" w:hAnsi="Trebuchet MS" w:cs="Arial"/>
          <w:bCs/>
          <w:sz w:val="20"/>
          <w:szCs w:val="20"/>
        </w:rPr>
        <w:t>en-</w:t>
      </w:r>
      <w:proofErr w:type="spellStart"/>
      <w:r w:rsidRPr="00C84A2D">
        <w:rPr>
          <w:rFonts w:ascii="Trebuchet MS" w:hAnsi="Trebuchet MS" w:cs="Arial"/>
          <w:bCs/>
          <w:sz w:val="20"/>
          <w:szCs w:val="20"/>
        </w:rPr>
        <w:t>linea</w:t>
      </w:r>
      <w:proofErr w:type="spellEnd"/>
      <w:r w:rsidRPr="00C84A2D">
        <w:rPr>
          <w:rFonts w:ascii="Trebuchet MS" w:hAnsi="Trebuchet MS" w:cs="Arial"/>
          <w:bCs/>
          <w:sz w:val="20"/>
          <w:szCs w:val="20"/>
        </w:rPr>
        <w:t>, descrito en el literal u).</w:t>
      </w:r>
    </w:p>
    <w:p w14:paraId="79A86C15" w14:textId="77777777" w:rsidR="00093424" w:rsidRPr="00C84A2D" w:rsidRDefault="00093424" w:rsidP="009170A5">
      <w:pPr>
        <w:tabs>
          <w:tab w:val="left" w:pos="720"/>
        </w:tabs>
        <w:spacing w:line="250" w:lineRule="exact"/>
        <w:ind w:left="360"/>
        <w:jc w:val="both"/>
        <w:rPr>
          <w:rFonts w:ascii="Trebuchet MS" w:hAnsi="Trebuchet MS"/>
          <w:sz w:val="20"/>
          <w:szCs w:val="20"/>
          <w:lang w:val="es-US"/>
        </w:rPr>
      </w:pPr>
    </w:p>
    <w:p w14:paraId="56CCFEFD" w14:textId="6A4031A8" w:rsidR="008B220D" w:rsidRPr="00C84A2D" w:rsidRDefault="009F3007" w:rsidP="00C66267">
      <w:pPr>
        <w:numPr>
          <w:ilvl w:val="1"/>
          <w:numId w:val="5"/>
        </w:numPr>
        <w:tabs>
          <w:tab w:val="clear" w:pos="1113"/>
          <w:tab w:val="num" w:pos="360"/>
          <w:tab w:val="left" w:pos="720"/>
        </w:tabs>
        <w:spacing w:line="250" w:lineRule="exact"/>
        <w:ind w:left="360"/>
        <w:jc w:val="both"/>
        <w:rPr>
          <w:rFonts w:ascii="Trebuchet MS" w:hAnsi="Trebuchet MS"/>
          <w:sz w:val="20"/>
          <w:szCs w:val="20"/>
        </w:rPr>
      </w:pPr>
      <w:r w:rsidRPr="00C84A2D">
        <w:rPr>
          <w:rFonts w:ascii="Trebuchet MS" w:hAnsi="Trebuchet MS"/>
          <w:sz w:val="20"/>
          <w:szCs w:val="20"/>
        </w:rPr>
        <w:t>Previo a la creación de la RIAL/GENERO, se destaca la r</w:t>
      </w:r>
      <w:r w:rsidR="008B220D" w:rsidRPr="00C84A2D">
        <w:rPr>
          <w:rFonts w:ascii="Trebuchet MS" w:hAnsi="Trebuchet MS"/>
          <w:sz w:val="20"/>
          <w:szCs w:val="20"/>
        </w:rPr>
        <w:t xml:space="preserve">ealización de </w:t>
      </w:r>
      <w:r w:rsidR="008B220D" w:rsidRPr="00C84A2D">
        <w:rPr>
          <w:rFonts w:ascii="Trebuchet MS" w:hAnsi="Trebuchet MS"/>
          <w:b/>
          <w:sz w:val="20"/>
          <w:szCs w:val="20"/>
        </w:rPr>
        <w:t>3 Auditorías Participativas de Género en los Ministerios de Trabajo</w:t>
      </w:r>
      <w:r w:rsidR="008B220D" w:rsidRPr="00C84A2D">
        <w:rPr>
          <w:rFonts w:ascii="Trebuchet MS" w:hAnsi="Trebuchet MS"/>
          <w:sz w:val="20"/>
          <w:szCs w:val="20"/>
        </w:rPr>
        <w:t xml:space="preserve"> de Barbados, El Salvador y Perú entre 2011 y 2013 en alianza con la OIT y con el apoyo financiero del Programa Laboral de Canadá.  Estas auditorías </w:t>
      </w:r>
      <w:r w:rsidR="002216C4" w:rsidRPr="00274CF0">
        <w:rPr>
          <w:rFonts w:ascii="Trebuchet MS" w:hAnsi="Trebuchet MS" w:cs="Arial"/>
          <w:sz w:val="20"/>
          <w:szCs w:val="20"/>
        </w:rPr>
        <w:t>resultaron en diagnósticos y planes de acción para fortalecer la institucionalización de género en cada Ministerio.</w:t>
      </w:r>
    </w:p>
    <w:p w14:paraId="115F1032" w14:textId="77777777" w:rsidR="008B220D" w:rsidRPr="00C84A2D" w:rsidRDefault="008B220D" w:rsidP="00D81ED6">
      <w:pPr>
        <w:spacing w:line="250" w:lineRule="exact"/>
        <w:ind w:left="753"/>
        <w:jc w:val="both"/>
        <w:rPr>
          <w:rFonts w:ascii="Trebuchet MS" w:hAnsi="Trebuchet MS" w:cs="Arial"/>
          <w:sz w:val="20"/>
          <w:szCs w:val="20"/>
        </w:rPr>
      </w:pPr>
    </w:p>
    <w:p w14:paraId="06FD114E" w14:textId="77777777" w:rsidR="008B220D" w:rsidRPr="005219F4" w:rsidRDefault="008B220D" w:rsidP="00754A73">
      <w:pPr>
        <w:numPr>
          <w:ilvl w:val="1"/>
          <w:numId w:val="5"/>
        </w:numPr>
        <w:tabs>
          <w:tab w:val="clear" w:pos="1113"/>
          <w:tab w:val="num" w:pos="360"/>
          <w:tab w:val="left" w:pos="720"/>
        </w:tabs>
        <w:spacing w:line="250" w:lineRule="exact"/>
        <w:ind w:left="360"/>
        <w:jc w:val="both"/>
        <w:rPr>
          <w:rFonts w:ascii="Trebuchet MS" w:hAnsi="Trebuchet MS" w:cs="Arial"/>
          <w:sz w:val="20"/>
          <w:szCs w:val="20"/>
        </w:rPr>
      </w:pPr>
      <w:r w:rsidRPr="005219F4">
        <w:rPr>
          <w:rFonts w:ascii="Trebuchet MS" w:hAnsi="Trebuchet MS"/>
          <w:sz w:val="20"/>
          <w:szCs w:val="20"/>
        </w:rPr>
        <w:t xml:space="preserve">Creación de una </w:t>
      </w:r>
      <w:r w:rsidRPr="005219F4">
        <w:rPr>
          <w:rFonts w:ascii="Trebuchet MS" w:hAnsi="Trebuchet MS"/>
          <w:b/>
          <w:sz w:val="20"/>
          <w:szCs w:val="20"/>
        </w:rPr>
        <w:t>biblioteca virtual con información institucional</w:t>
      </w:r>
      <w:r w:rsidRPr="005219F4">
        <w:rPr>
          <w:rFonts w:ascii="Trebuchet MS" w:hAnsi="Trebuchet MS"/>
          <w:sz w:val="20"/>
          <w:szCs w:val="20"/>
        </w:rPr>
        <w:t xml:space="preserve"> de los Ministerios de Trabajo (autoridades, organigramas, responsabilidades y manuales operativos), que está disponible en la página web de la RIAL. </w:t>
      </w:r>
    </w:p>
    <w:p w14:paraId="358D8739" w14:textId="77777777" w:rsidR="008B220D" w:rsidRPr="005219F4" w:rsidRDefault="008B220D" w:rsidP="00754A73">
      <w:pPr>
        <w:tabs>
          <w:tab w:val="left" w:pos="720"/>
        </w:tabs>
        <w:spacing w:line="250" w:lineRule="exact"/>
        <w:jc w:val="both"/>
        <w:rPr>
          <w:rFonts w:ascii="Trebuchet MS" w:hAnsi="Trebuchet MS" w:cs="Arial"/>
          <w:sz w:val="20"/>
          <w:szCs w:val="20"/>
        </w:rPr>
      </w:pPr>
    </w:p>
    <w:p w14:paraId="11895DCB" w14:textId="11539093" w:rsidR="008B220D" w:rsidRPr="002A2558" w:rsidRDefault="008B220D" w:rsidP="00754A73">
      <w:pPr>
        <w:numPr>
          <w:ilvl w:val="1"/>
          <w:numId w:val="5"/>
        </w:numPr>
        <w:tabs>
          <w:tab w:val="clear" w:pos="1113"/>
          <w:tab w:val="num" w:pos="360"/>
          <w:tab w:val="left" w:pos="720"/>
        </w:tabs>
        <w:spacing w:line="250" w:lineRule="exact"/>
        <w:ind w:left="360"/>
        <w:jc w:val="both"/>
        <w:rPr>
          <w:rFonts w:ascii="Trebuchet MS" w:hAnsi="Trebuchet MS" w:cs="Arial"/>
          <w:sz w:val="20"/>
          <w:szCs w:val="20"/>
        </w:rPr>
      </w:pPr>
      <w:r w:rsidRPr="005219F4">
        <w:rPr>
          <w:rFonts w:ascii="Trebuchet MS" w:hAnsi="Trebuchet MS" w:cs="Arial"/>
          <w:sz w:val="20"/>
          <w:szCs w:val="20"/>
        </w:rPr>
        <w:t xml:space="preserve">Creación de </w:t>
      </w:r>
      <w:r w:rsidRPr="002A2558">
        <w:rPr>
          <w:rFonts w:ascii="Trebuchet MS" w:hAnsi="Trebuchet MS" w:cs="Arial"/>
          <w:sz w:val="20"/>
          <w:szCs w:val="20"/>
        </w:rPr>
        <w:t xml:space="preserve">página en Facebook: </w:t>
      </w:r>
      <w:hyperlink r:id="rId28" w:history="1">
        <w:r w:rsidR="00FE265C" w:rsidRPr="001C7D5A">
          <w:rPr>
            <w:rStyle w:val="Hyperlink"/>
            <w:rFonts w:ascii="Trebuchet MS" w:hAnsi="Trebuchet MS" w:cs="Arial"/>
            <w:b/>
            <w:sz w:val="20"/>
            <w:szCs w:val="20"/>
          </w:rPr>
          <w:t>www.facebook.com/RIALOEA</w:t>
        </w:r>
      </w:hyperlink>
      <w:r w:rsidR="00FE265C">
        <w:rPr>
          <w:rFonts w:ascii="Trebuchet MS" w:hAnsi="Trebuchet MS" w:cs="Arial"/>
          <w:sz w:val="20"/>
          <w:szCs w:val="20"/>
        </w:rPr>
        <w:t xml:space="preserve">, </w:t>
      </w:r>
      <w:r w:rsidRPr="002A2558">
        <w:rPr>
          <w:rFonts w:ascii="Trebuchet MS" w:hAnsi="Trebuchet MS" w:cs="Arial"/>
          <w:sz w:val="20"/>
          <w:szCs w:val="20"/>
        </w:rPr>
        <w:t xml:space="preserve">cuenta en </w:t>
      </w:r>
      <w:r w:rsidRPr="00243D82">
        <w:rPr>
          <w:rFonts w:ascii="Trebuchet MS" w:hAnsi="Trebuchet MS" w:cs="Arial"/>
          <w:sz w:val="20"/>
          <w:szCs w:val="20"/>
        </w:rPr>
        <w:t xml:space="preserve">Twitter </w:t>
      </w:r>
      <w:r w:rsidR="00143344" w:rsidRPr="00243D82">
        <w:rPr>
          <w:rFonts w:ascii="Trebuchet MS" w:hAnsi="Trebuchet MS" w:cs="Arial"/>
          <w:b/>
          <w:sz w:val="20"/>
          <w:szCs w:val="20"/>
        </w:rPr>
        <w:t>@RIAL_O</w:t>
      </w:r>
      <w:r w:rsidRPr="00243D82">
        <w:rPr>
          <w:rFonts w:ascii="Trebuchet MS" w:hAnsi="Trebuchet MS" w:cs="Arial"/>
          <w:b/>
          <w:sz w:val="20"/>
          <w:szCs w:val="20"/>
        </w:rPr>
        <w:t>A</w:t>
      </w:r>
      <w:r w:rsidR="00143344" w:rsidRPr="00243D82">
        <w:rPr>
          <w:rFonts w:ascii="Trebuchet MS" w:hAnsi="Trebuchet MS" w:cs="Arial"/>
          <w:b/>
          <w:sz w:val="20"/>
          <w:szCs w:val="20"/>
        </w:rPr>
        <w:t>S</w:t>
      </w:r>
      <w:r w:rsidRPr="00243D82">
        <w:rPr>
          <w:rFonts w:ascii="Trebuchet MS" w:hAnsi="Trebuchet MS" w:cs="Arial"/>
          <w:sz w:val="20"/>
          <w:szCs w:val="20"/>
        </w:rPr>
        <w:t xml:space="preserve"> </w:t>
      </w:r>
      <w:r w:rsidR="005B1731" w:rsidRPr="00243D82">
        <w:rPr>
          <w:rFonts w:ascii="Trebuchet MS" w:hAnsi="Trebuchet MS" w:cs="Arial"/>
          <w:sz w:val="20"/>
          <w:szCs w:val="20"/>
        </w:rPr>
        <w:t>y</w:t>
      </w:r>
      <w:r w:rsidR="00FE265C" w:rsidRPr="00243D82">
        <w:rPr>
          <w:rFonts w:ascii="Trebuchet MS" w:hAnsi="Trebuchet MS" w:cs="Arial"/>
          <w:sz w:val="20"/>
          <w:szCs w:val="20"/>
        </w:rPr>
        <w:t xml:space="preserve"> perfil en </w:t>
      </w:r>
      <w:r w:rsidR="00CE76E3" w:rsidRPr="00243D82">
        <w:rPr>
          <w:rFonts w:ascii="Trebuchet MS" w:hAnsi="Trebuchet MS" w:cs="Arial"/>
          <w:sz w:val="20"/>
          <w:szCs w:val="20"/>
        </w:rPr>
        <w:t>LinkedIn</w:t>
      </w:r>
      <w:r w:rsidR="00FE265C" w:rsidRPr="00243D82">
        <w:rPr>
          <w:rFonts w:ascii="Trebuchet MS" w:hAnsi="Trebuchet MS" w:cs="Arial"/>
          <w:sz w:val="20"/>
          <w:szCs w:val="20"/>
        </w:rPr>
        <w:t xml:space="preserve">, </w:t>
      </w:r>
      <w:r w:rsidRPr="00243D82">
        <w:rPr>
          <w:rFonts w:ascii="Trebuchet MS" w:hAnsi="Trebuchet MS" w:cs="Arial"/>
          <w:sz w:val="20"/>
          <w:szCs w:val="20"/>
        </w:rPr>
        <w:t>para compartir información actualizada sobre las actividades de los Ministerios de Trabajo de la región y anunciar simultáneamente a nuestros seguido</w:t>
      </w:r>
      <w:r w:rsidRPr="002A2558">
        <w:rPr>
          <w:rFonts w:ascii="Trebuchet MS" w:hAnsi="Trebuchet MS" w:cs="Arial"/>
          <w:sz w:val="20"/>
          <w:szCs w:val="20"/>
        </w:rPr>
        <w:t xml:space="preserve">res sobre movimientos de la RIAL. Adicionalmente, se hace un monitoreo constante de las páginas web de los Ministerios y de los Organismos Internacionales relevantes. </w:t>
      </w:r>
    </w:p>
    <w:p w14:paraId="5DDFDE2E" w14:textId="77777777" w:rsidR="008B220D" w:rsidRPr="002A2558" w:rsidRDefault="008B220D" w:rsidP="00BD3EFD">
      <w:pPr>
        <w:tabs>
          <w:tab w:val="left" w:pos="720"/>
        </w:tabs>
        <w:spacing w:line="250" w:lineRule="exact"/>
        <w:jc w:val="both"/>
        <w:rPr>
          <w:rFonts w:ascii="Trebuchet MS" w:hAnsi="Trebuchet MS" w:cs="Arial"/>
          <w:sz w:val="20"/>
          <w:szCs w:val="20"/>
        </w:rPr>
      </w:pPr>
    </w:p>
    <w:p w14:paraId="1176DEDA" w14:textId="472EAF16" w:rsidR="008B220D" w:rsidRPr="005219F4" w:rsidRDefault="00145ABB" w:rsidP="00BD3EFD">
      <w:pPr>
        <w:numPr>
          <w:ilvl w:val="1"/>
          <w:numId w:val="5"/>
        </w:numPr>
        <w:tabs>
          <w:tab w:val="clear" w:pos="1113"/>
          <w:tab w:val="num" w:pos="360"/>
          <w:tab w:val="left" w:pos="720"/>
        </w:tabs>
        <w:spacing w:line="250" w:lineRule="exact"/>
        <w:ind w:left="360"/>
        <w:jc w:val="both"/>
        <w:rPr>
          <w:rFonts w:ascii="Trebuchet MS" w:hAnsi="Trebuchet MS"/>
          <w:sz w:val="20"/>
          <w:szCs w:val="20"/>
        </w:rPr>
      </w:pPr>
      <w:r>
        <w:rPr>
          <w:rFonts w:ascii="Trebuchet MS" w:hAnsi="Trebuchet MS" w:cs="Arial"/>
          <w:sz w:val="20"/>
          <w:szCs w:val="20"/>
        </w:rPr>
        <w:t xml:space="preserve">Realización de </w:t>
      </w:r>
      <w:r w:rsidR="008B220D" w:rsidRPr="000D6E84">
        <w:rPr>
          <w:rFonts w:ascii="Trebuchet MS" w:hAnsi="Trebuchet MS" w:cs="Arial"/>
          <w:b/>
          <w:sz w:val="20"/>
          <w:szCs w:val="20"/>
        </w:rPr>
        <w:t>Seminarios Virtuales (</w:t>
      </w:r>
      <w:proofErr w:type="spellStart"/>
      <w:r w:rsidR="008B220D" w:rsidRPr="000D6E84">
        <w:rPr>
          <w:rFonts w:ascii="Trebuchet MS" w:hAnsi="Trebuchet MS" w:cs="Arial"/>
          <w:b/>
          <w:sz w:val="20"/>
          <w:szCs w:val="20"/>
        </w:rPr>
        <w:t>Web</w:t>
      </w:r>
      <w:r w:rsidR="008B220D" w:rsidRPr="00243D82">
        <w:rPr>
          <w:rFonts w:ascii="Trebuchet MS" w:hAnsi="Trebuchet MS" w:cs="Arial"/>
          <w:b/>
          <w:sz w:val="20"/>
          <w:szCs w:val="20"/>
        </w:rPr>
        <w:t>inars</w:t>
      </w:r>
      <w:proofErr w:type="spellEnd"/>
      <w:r w:rsidR="008B220D" w:rsidRPr="00243D82">
        <w:rPr>
          <w:rFonts w:ascii="Trebuchet MS" w:hAnsi="Trebuchet MS" w:cs="Arial"/>
          <w:b/>
          <w:sz w:val="20"/>
          <w:szCs w:val="20"/>
        </w:rPr>
        <w:t>)</w:t>
      </w:r>
      <w:r w:rsidRPr="00243D82">
        <w:rPr>
          <w:rFonts w:ascii="Trebuchet MS" w:hAnsi="Trebuchet MS" w:cs="Arial"/>
          <w:sz w:val="20"/>
          <w:szCs w:val="20"/>
        </w:rPr>
        <w:t>, más allá de aquellos informativos sobre la RIAL</w:t>
      </w:r>
      <w:r w:rsidR="006B6226" w:rsidRPr="00243D82">
        <w:rPr>
          <w:rFonts w:ascii="Trebuchet MS" w:hAnsi="Trebuchet MS" w:cs="Arial"/>
          <w:sz w:val="20"/>
          <w:szCs w:val="20"/>
        </w:rPr>
        <w:t xml:space="preserve"> y de los realizados </w:t>
      </w:r>
      <w:r w:rsidR="00A24ECF">
        <w:rPr>
          <w:rFonts w:ascii="Trebuchet MS" w:hAnsi="Trebuchet MS" w:cs="Arial"/>
          <w:sz w:val="20"/>
          <w:szCs w:val="20"/>
        </w:rPr>
        <w:t>por</w:t>
      </w:r>
      <w:r w:rsidR="006B6226" w:rsidRPr="00243D82">
        <w:rPr>
          <w:rFonts w:ascii="Trebuchet MS" w:hAnsi="Trebuchet MS" w:cs="Arial"/>
          <w:sz w:val="20"/>
          <w:szCs w:val="20"/>
        </w:rPr>
        <w:t xml:space="preserve"> la RIAL/GENERO</w:t>
      </w:r>
      <w:r w:rsidRPr="00243D82">
        <w:rPr>
          <w:rFonts w:ascii="Trebuchet MS" w:hAnsi="Trebuchet MS" w:cs="Arial"/>
          <w:sz w:val="20"/>
          <w:szCs w:val="20"/>
        </w:rPr>
        <w:t>, para interca</w:t>
      </w:r>
      <w:r>
        <w:rPr>
          <w:rFonts w:ascii="Trebuchet MS" w:hAnsi="Trebuchet MS" w:cs="Arial"/>
          <w:sz w:val="20"/>
          <w:szCs w:val="20"/>
        </w:rPr>
        <w:t xml:space="preserve">mbiar experiencias y analizar temas prioritarios. Cuatro (4) </w:t>
      </w:r>
      <w:proofErr w:type="spellStart"/>
      <w:r>
        <w:rPr>
          <w:rFonts w:ascii="Trebuchet MS" w:hAnsi="Trebuchet MS" w:cs="Arial"/>
          <w:sz w:val="20"/>
          <w:szCs w:val="20"/>
        </w:rPr>
        <w:t>webinars</w:t>
      </w:r>
      <w:proofErr w:type="spellEnd"/>
      <w:r>
        <w:rPr>
          <w:rFonts w:ascii="Trebuchet MS" w:hAnsi="Trebuchet MS" w:cs="Arial"/>
          <w:sz w:val="20"/>
          <w:szCs w:val="20"/>
        </w:rPr>
        <w:t xml:space="preserve"> se han organizado con OPS y OIT sobre salud de los trabajadores. En 2015 se realizó un </w:t>
      </w:r>
      <w:proofErr w:type="spellStart"/>
      <w:r>
        <w:rPr>
          <w:rFonts w:ascii="Trebuchet MS" w:hAnsi="Trebuchet MS" w:cs="Arial"/>
          <w:sz w:val="20"/>
          <w:szCs w:val="20"/>
        </w:rPr>
        <w:t>webinar</w:t>
      </w:r>
      <w:proofErr w:type="spellEnd"/>
      <w:r>
        <w:rPr>
          <w:rFonts w:ascii="Trebuchet MS" w:hAnsi="Trebuchet MS" w:cs="Arial"/>
          <w:sz w:val="20"/>
          <w:szCs w:val="20"/>
        </w:rPr>
        <w:t xml:space="preserve"> sobre inspección laboral, para compartir la experiencia de Trinidad y Tobago. En marzo</w:t>
      </w:r>
      <w:r w:rsidR="00A72F42">
        <w:rPr>
          <w:rFonts w:ascii="Trebuchet MS" w:hAnsi="Trebuchet MS" w:cs="Arial"/>
          <w:sz w:val="20"/>
          <w:szCs w:val="20"/>
        </w:rPr>
        <w:t xml:space="preserve"> </w:t>
      </w:r>
      <w:proofErr w:type="gramStart"/>
      <w:r w:rsidR="00A72F42">
        <w:rPr>
          <w:rFonts w:ascii="Trebuchet MS" w:hAnsi="Trebuchet MS" w:cs="Arial"/>
          <w:sz w:val="20"/>
          <w:szCs w:val="20"/>
        </w:rPr>
        <w:t xml:space="preserve">de </w:t>
      </w:r>
      <w:r>
        <w:rPr>
          <w:rFonts w:ascii="Trebuchet MS" w:hAnsi="Trebuchet MS" w:cs="Arial"/>
          <w:sz w:val="20"/>
          <w:szCs w:val="20"/>
        </w:rPr>
        <w:t xml:space="preserve"> 2019</w:t>
      </w:r>
      <w:proofErr w:type="gramEnd"/>
      <w:r>
        <w:rPr>
          <w:rFonts w:ascii="Trebuchet MS" w:hAnsi="Trebuchet MS" w:cs="Arial"/>
          <w:sz w:val="20"/>
          <w:szCs w:val="20"/>
        </w:rPr>
        <w:t xml:space="preserve">, la Secretaría Técnica, </w:t>
      </w:r>
      <w:r w:rsidRPr="00A72F42">
        <w:rPr>
          <w:rFonts w:ascii="Trebuchet MS" w:hAnsi="Trebuchet MS" w:cs="Arial"/>
          <w:sz w:val="20"/>
          <w:szCs w:val="20"/>
        </w:rPr>
        <w:t>en conjunto con el gobierno y representantes sindicales y empresariales de Castilla y Le</w:t>
      </w:r>
      <w:r w:rsidR="00A72F42">
        <w:rPr>
          <w:rFonts w:ascii="Trebuchet MS" w:hAnsi="Trebuchet MS" w:cs="Arial"/>
          <w:sz w:val="20"/>
          <w:szCs w:val="20"/>
        </w:rPr>
        <w:t>ón, Es</w:t>
      </w:r>
      <w:r w:rsidRPr="00A72F42">
        <w:rPr>
          <w:rFonts w:ascii="Trebuchet MS" w:hAnsi="Trebuchet MS" w:cs="Arial"/>
          <w:sz w:val="20"/>
          <w:szCs w:val="20"/>
        </w:rPr>
        <w:t xml:space="preserve">paña, organizó un </w:t>
      </w:r>
      <w:proofErr w:type="spellStart"/>
      <w:r w:rsidRPr="00A72F42">
        <w:rPr>
          <w:rFonts w:ascii="Trebuchet MS" w:hAnsi="Trebuchet MS" w:cs="Arial"/>
          <w:sz w:val="20"/>
          <w:szCs w:val="20"/>
        </w:rPr>
        <w:t>webinar</w:t>
      </w:r>
      <w:proofErr w:type="spellEnd"/>
      <w:r w:rsidRPr="00A72F42">
        <w:rPr>
          <w:rFonts w:ascii="Trebuchet MS" w:hAnsi="Trebuchet MS" w:cs="Arial"/>
          <w:sz w:val="20"/>
          <w:szCs w:val="20"/>
        </w:rPr>
        <w:t xml:space="preserve"> </w:t>
      </w:r>
      <w:r w:rsidR="00A72F42" w:rsidRPr="00A72F42">
        <w:rPr>
          <w:rFonts w:ascii="Trebuchet MS" w:hAnsi="Trebuchet MS" w:cs="Arial"/>
          <w:sz w:val="20"/>
          <w:szCs w:val="20"/>
        </w:rPr>
        <w:t>para compartir su reconocida experiencia de Di</w:t>
      </w:r>
      <w:r w:rsidR="00AD4EB5">
        <w:rPr>
          <w:rFonts w:ascii="Trebuchet MS" w:hAnsi="Trebuchet MS" w:cs="Arial"/>
          <w:sz w:val="20"/>
          <w:szCs w:val="20"/>
        </w:rPr>
        <w:t>álogo Social en el que participaron 17 Estados miembros de la OEA.</w:t>
      </w:r>
    </w:p>
    <w:p w14:paraId="185009D8" w14:textId="77777777" w:rsidR="00C57955" w:rsidRPr="005219F4" w:rsidRDefault="00C57955" w:rsidP="009D5F92">
      <w:pPr>
        <w:tabs>
          <w:tab w:val="left" w:pos="720"/>
        </w:tabs>
        <w:spacing w:line="250" w:lineRule="exact"/>
        <w:jc w:val="both"/>
        <w:rPr>
          <w:rFonts w:ascii="Trebuchet MS" w:hAnsi="Trebuchet MS"/>
          <w:sz w:val="20"/>
          <w:szCs w:val="20"/>
        </w:rPr>
      </w:pPr>
    </w:p>
    <w:p w14:paraId="5196633B" w14:textId="14FB100D" w:rsidR="00C57955" w:rsidRDefault="002867C2" w:rsidP="00C57955">
      <w:pPr>
        <w:numPr>
          <w:ilvl w:val="1"/>
          <w:numId w:val="5"/>
        </w:numPr>
        <w:tabs>
          <w:tab w:val="clear" w:pos="1113"/>
          <w:tab w:val="num" w:pos="360"/>
          <w:tab w:val="left" w:pos="720"/>
        </w:tabs>
        <w:spacing w:line="250" w:lineRule="exact"/>
        <w:ind w:left="360"/>
        <w:jc w:val="both"/>
        <w:rPr>
          <w:rFonts w:ascii="Trebuchet MS" w:hAnsi="Trebuchet MS"/>
          <w:sz w:val="20"/>
          <w:szCs w:val="20"/>
        </w:rPr>
      </w:pPr>
      <w:r>
        <w:rPr>
          <w:rFonts w:ascii="Trebuchet MS" w:hAnsi="Trebuchet MS"/>
          <w:noProof/>
          <w:sz w:val="20"/>
          <w:szCs w:val="20"/>
          <w:lang w:val="en-US"/>
        </w:rPr>
        <w:drawing>
          <wp:anchor distT="0" distB="0" distL="114300" distR="114300" simplePos="0" relativeHeight="251657728" behindDoc="0" locked="0" layoutInCell="1" allowOverlap="1" wp14:anchorId="34DA9E1D" wp14:editId="1393F246">
            <wp:simplePos x="0" y="0"/>
            <wp:positionH relativeFrom="column">
              <wp:posOffset>1701800</wp:posOffset>
            </wp:positionH>
            <wp:positionV relativeFrom="paragraph">
              <wp:posOffset>420370</wp:posOffset>
            </wp:positionV>
            <wp:extent cx="2593975" cy="2879725"/>
            <wp:effectExtent l="19050" t="19050" r="15875" b="15875"/>
            <wp:wrapNone/>
            <wp:docPr id="5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3975" cy="2879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D5F92" w:rsidRPr="005219F4">
        <w:rPr>
          <w:rFonts w:ascii="Trebuchet MS" w:hAnsi="Trebuchet MS"/>
          <w:sz w:val="20"/>
          <w:szCs w:val="20"/>
        </w:rPr>
        <w:t>Publicación</w:t>
      </w:r>
      <w:r w:rsidR="003F4FF4" w:rsidRPr="005219F4">
        <w:rPr>
          <w:rFonts w:ascii="Trebuchet MS" w:hAnsi="Trebuchet MS"/>
          <w:sz w:val="20"/>
          <w:szCs w:val="20"/>
        </w:rPr>
        <w:t xml:space="preserve"> de “10 Años de la Red Interamericana para la Administración Laboral” que expone las grandes fortalezas, hallazgos y el impacto que ha tenido la RIAL en l</w:t>
      </w:r>
      <w:r w:rsidR="00D64659" w:rsidRPr="005219F4">
        <w:rPr>
          <w:rFonts w:ascii="Trebuchet MS" w:hAnsi="Trebuchet MS"/>
          <w:sz w:val="20"/>
          <w:szCs w:val="20"/>
        </w:rPr>
        <w:t xml:space="preserve">os Ministerios de Trabajo de la </w:t>
      </w:r>
      <w:r w:rsidR="003F4FF4" w:rsidRPr="005219F4">
        <w:rPr>
          <w:rFonts w:ascii="Trebuchet MS" w:hAnsi="Trebuchet MS"/>
          <w:sz w:val="20"/>
          <w:szCs w:val="20"/>
        </w:rPr>
        <w:t xml:space="preserve">región. </w:t>
      </w:r>
    </w:p>
    <w:p w14:paraId="1169BE61" w14:textId="77777777" w:rsidR="00C527CE" w:rsidRDefault="00C527CE" w:rsidP="00C527CE">
      <w:pPr>
        <w:pStyle w:val="ListParagraph"/>
        <w:rPr>
          <w:rFonts w:ascii="Trebuchet MS" w:hAnsi="Trebuchet MS"/>
          <w:sz w:val="20"/>
          <w:szCs w:val="20"/>
        </w:rPr>
      </w:pPr>
    </w:p>
    <w:p w14:paraId="20B950F4" w14:textId="3287829A" w:rsidR="00C527CE" w:rsidRDefault="00C527CE" w:rsidP="00C527CE">
      <w:pPr>
        <w:tabs>
          <w:tab w:val="left" w:pos="720"/>
        </w:tabs>
        <w:spacing w:line="250" w:lineRule="exact"/>
        <w:ind w:left="360"/>
        <w:jc w:val="both"/>
        <w:rPr>
          <w:rFonts w:ascii="Trebuchet MS" w:hAnsi="Trebuchet MS"/>
          <w:sz w:val="20"/>
          <w:szCs w:val="20"/>
        </w:rPr>
      </w:pPr>
    </w:p>
    <w:p w14:paraId="00635F96" w14:textId="6D97401A" w:rsidR="00C527CE" w:rsidRDefault="00C527CE" w:rsidP="00C527CE">
      <w:pPr>
        <w:pStyle w:val="ListParagraph"/>
        <w:rPr>
          <w:rFonts w:ascii="Trebuchet MS" w:hAnsi="Trebuchet MS"/>
          <w:sz w:val="20"/>
          <w:szCs w:val="20"/>
        </w:rPr>
      </w:pPr>
    </w:p>
    <w:p w14:paraId="7F56A0C8" w14:textId="7E8D65BE" w:rsidR="00C527CE" w:rsidRDefault="00C527CE" w:rsidP="00C527CE">
      <w:pPr>
        <w:tabs>
          <w:tab w:val="left" w:pos="720"/>
        </w:tabs>
        <w:spacing w:line="250" w:lineRule="exact"/>
        <w:ind w:left="393"/>
        <w:jc w:val="both"/>
        <w:rPr>
          <w:rFonts w:ascii="Trebuchet MS" w:hAnsi="Trebuchet MS"/>
          <w:sz w:val="20"/>
          <w:szCs w:val="20"/>
        </w:rPr>
      </w:pPr>
    </w:p>
    <w:p w14:paraId="396307B4" w14:textId="3F557114" w:rsidR="00C527CE" w:rsidRDefault="00C527CE" w:rsidP="00C527CE">
      <w:pPr>
        <w:tabs>
          <w:tab w:val="left" w:pos="720"/>
        </w:tabs>
        <w:spacing w:line="250" w:lineRule="exact"/>
        <w:ind w:left="393"/>
        <w:jc w:val="both"/>
        <w:rPr>
          <w:rFonts w:ascii="Trebuchet MS" w:hAnsi="Trebuchet MS"/>
          <w:sz w:val="20"/>
          <w:szCs w:val="20"/>
        </w:rPr>
      </w:pPr>
    </w:p>
    <w:p w14:paraId="272B4D99" w14:textId="2E2BC1FE" w:rsidR="00C527CE" w:rsidRDefault="00C527CE" w:rsidP="00C527CE">
      <w:pPr>
        <w:tabs>
          <w:tab w:val="left" w:pos="720"/>
        </w:tabs>
        <w:spacing w:line="250" w:lineRule="exact"/>
        <w:ind w:left="393"/>
        <w:jc w:val="both"/>
        <w:rPr>
          <w:rFonts w:ascii="Trebuchet MS" w:hAnsi="Trebuchet MS"/>
          <w:sz w:val="20"/>
          <w:szCs w:val="20"/>
        </w:rPr>
      </w:pPr>
    </w:p>
    <w:p w14:paraId="434CABD1" w14:textId="689FC4F9" w:rsidR="00C527CE" w:rsidRDefault="00C527CE" w:rsidP="00C527CE">
      <w:pPr>
        <w:tabs>
          <w:tab w:val="left" w:pos="720"/>
        </w:tabs>
        <w:spacing w:line="250" w:lineRule="exact"/>
        <w:ind w:left="393"/>
        <w:jc w:val="both"/>
        <w:rPr>
          <w:rFonts w:ascii="Trebuchet MS" w:hAnsi="Trebuchet MS"/>
          <w:sz w:val="20"/>
          <w:szCs w:val="20"/>
        </w:rPr>
      </w:pPr>
    </w:p>
    <w:p w14:paraId="6F684478" w14:textId="5FCA5DA3" w:rsidR="00C527CE" w:rsidRDefault="00C527CE" w:rsidP="00C527CE">
      <w:pPr>
        <w:tabs>
          <w:tab w:val="left" w:pos="720"/>
        </w:tabs>
        <w:spacing w:line="250" w:lineRule="exact"/>
        <w:ind w:left="393"/>
        <w:jc w:val="both"/>
        <w:rPr>
          <w:rFonts w:ascii="Trebuchet MS" w:hAnsi="Trebuchet MS"/>
          <w:sz w:val="20"/>
          <w:szCs w:val="20"/>
        </w:rPr>
      </w:pPr>
    </w:p>
    <w:p w14:paraId="0E179DBE" w14:textId="34329E99" w:rsidR="00C527CE" w:rsidRDefault="00C527CE" w:rsidP="00C527CE">
      <w:pPr>
        <w:tabs>
          <w:tab w:val="left" w:pos="720"/>
        </w:tabs>
        <w:spacing w:line="250" w:lineRule="exact"/>
        <w:ind w:left="393"/>
        <w:jc w:val="both"/>
        <w:rPr>
          <w:rFonts w:ascii="Trebuchet MS" w:hAnsi="Trebuchet MS"/>
          <w:sz w:val="20"/>
          <w:szCs w:val="20"/>
        </w:rPr>
      </w:pPr>
    </w:p>
    <w:p w14:paraId="3B0B35F3" w14:textId="21D96803" w:rsidR="00C527CE" w:rsidRDefault="00C527CE" w:rsidP="00C527CE">
      <w:pPr>
        <w:tabs>
          <w:tab w:val="left" w:pos="720"/>
        </w:tabs>
        <w:spacing w:line="250" w:lineRule="exact"/>
        <w:ind w:left="393"/>
        <w:jc w:val="both"/>
        <w:rPr>
          <w:rFonts w:ascii="Trebuchet MS" w:hAnsi="Trebuchet MS"/>
          <w:sz w:val="20"/>
          <w:szCs w:val="20"/>
        </w:rPr>
      </w:pPr>
    </w:p>
    <w:p w14:paraId="38218066" w14:textId="77777777" w:rsidR="00C527CE" w:rsidRDefault="00C527CE" w:rsidP="00C527CE">
      <w:pPr>
        <w:tabs>
          <w:tab w:val="left" w:pos="720"/>
        </w:tabs>
        <w:spacing w:line="250" w:lineRule="exact"/>
        <w:ind w:left="393"/>
        <w:jc w:val="both"/>
        <w:rPr>
          <w:rFonts w:ascii="Trebuchet MS" w:hAnsi="Trebuchet MS"/>
          <w:sz w:val="20"/>
          <w:szCs w:val="20"/>
        </w:rPr>
      </w:pPr>
    </w:p>
    <w:p w14:paraId="784789B7" w14:textId="77777777" w:rsidR="00C527CE" w:rsidRDefault="00C527CE" w:rsidP="00C527CE">
      <w:pPr>
        <w:tabs>
          <w:tab w:val="left" w:pos="720"/>
        </w:tabs>
        <w:spacing w:line="250" w:lineRule="exact"/>
        <w:ind w:left="393"/>
        <w:jc w:val="both"/>
        <w:rPr>
          <w:rFonts w:ascii="Trebuchet MS" w:hAnsi="Trebuchet MS"/>
          <w:sz w:val="20"/>
          <w:szCs w:val="20"/>
        </w:rPr>
      </w:pPr>
    </w:p>
    <w:p w14:paraId="6B7B2850" w14:textId="77777777" w:rsidR="00C527CE" w:rsidRDefault="00C527CE" w:rsidP="00C527CE">
      <w:pPr>
        <w:tabs>
          <w:tab w:val="left" w:pos="720"/>
        </w:tabs>
        <w:spacing w:line="250" w:lineRule="exact"/>
        <w:ind w:left="393"/>
        <w:jc w:val="both"/>
        <w:rPr>
          <w:rFonts w:ascii="Trebuchet MS" w:hAnsi="Trebuchet MS"/>
          <w:sz w:val="20"/>
          <w:szCs w:val="20"/>
        </w:rPr>
      </w:pPr>
    </w:p>
    <w:p w14:paraId="6EC68869" w14:textId="758F723C" w:rsidR="00C527CE" w:rsidRDefault="00C527CE" w:rsidP="00C527CE">
      <w:pPr>
        <w:tabs>
          <w:tab w:val="left" w:pos="720"/>
        </w:tabs>
        <w:spacing w:line="250" w:lineRule="exact"/>
        <w:ind w:left="393"/>
        <w:jc w:val="both"/>
        <w:rPr>
          <w:rFonts w:ascii="Trebuchet MS" w:hAnsi="Trebuchet MS"/>
          <w:sz w:val="20"/>
          <w:szCs w:val="20"/>
        </w:rPr>
      </w:pPr>
    </w:p>
    <w:p w14:paraId="516C0E04" w14:textId="77777777" w:rsidR="00C527CE" w:rsidRDefault="00C527CE" w:rsidP="00C527CE">
      <w:pPr>
        <w:tabs>
          <w:tab w:val="left" w:pos="720"/>
        </w:tabs>
        <w:spacing w:line="250" w:lineRule="exact"/>
        <w:ind w:left="393"/>
        <w:jc w:val="both"/>
        <w:rPr>
          <w:rFonts w:ascii="Trebuchet MS" w:hAnsi="Trebuchet MS"/>
          <w:sz w:val="20"/>
          <w:szCs w:val="20"/>
        </w:rPr>
      </w:pPr>
    </w:p>
    <w:p w14:paraId="3962A29E" w14:textId="77777777" w:rsidR="00C527CE" w:rsidRDefault="00C527CE" w:rsidP="00C527CE">
      <w:pPr>
        <w:tabs>
          <w:tab w:val="left" w:pos="720"/>
        </w:tabs>
        <w:spacing w:line="250" w:lineRule="exact"/>
        <w:ind w:left="393"/>
        <w:jc w:val="both"/>
        <w:rPr>
          <w:rFonts w:ascii="Trebuchet MS" w:hAnsi="Trebuchet MS"/>
          <w:sz w:val="20"/>
          <w:szCs w:val="20"/>
        </w:rPr>
      </w:pPr>
    </w:p>
    <w:p w14:paraId="18056835" w14:textId="77777777" w:rsidR="00C527CE" w:rsidRDefault="00C527CE" w:rsidP="00C527CE">
      <w:pPr>
        <w:tabs>
          <w:tab w:val="left" w:pos="720"/>
        </w:tabs>
        <w:spacing w:line="250" w:lineRule="exact"/>
        <w:ind w:left="393"/>
        <w:jc w:val="both"/>
        <w:rPr>
          <w:rFonts w:ascii="Trebuchet MS" w:hAnsi="Trebuchet MS"/>
          <w:sz w:val="20"/>
          <w:szCs w:val="20"/>
        </w:rPr>
      </w:pPr>
    </w:p>
    <w:p w14:paraId="227B86CF" w14:textId="77777777" w:rsidR="00C527CE" w:rsidRDefault="00C527CE" w:rsidP="00C527CE">
      <w:pPr>
        <w:tabs>
          <w:tab w:val="left" w:pos="720"/>
        </w:tabs>
        <w:spacing w:line="250" w:lineRule="exact"/>
        <w:ind w:left="393"/>
        <w:jc w:val="both"/>
        <w:rPr>
          <w:rFonts w:ascii="Trebuchet MS" w:hAnsi="Trebuchet MS"/>
          <w:sz w:val="20"/>
          <w:szCs w:val="20"/>
        </w:rPr>
      </w:pPr>
    </w:p>
    <w:p w14:paraId="65209C6F" w14:textId="038EA786" w:rsidR="001563A0" w:rsidRPr="00AC7A81" w:rsidRDefault="00C527CE" w:rsidP="00B1759A">
      <w:pPr>
        <w:numPr>
          <w:ilvl w:val="1"/>
          <w:numId w:val="5"/>
        </w:numPr>
        <w:tabs>
          <w:tab w:val="clear" w:pos="1113"/>
          <w:tab w:val="num" w:pos="360"/>
          <w:tab w:val="left" w:pos="720"/>
        </w:tabs>
        <w:spacing w:line="250" w:lineRule="exact"/>
        <w:ind w:left="360"/>
        <w:jc w:val="both"/>
        <w:rPr>
          <w:rFonts w:ascii="Trebuchet MS" w:hAnsi="Trebuchet MS"/>
          <w:sz w:val="20"/>
          <w:szCs w:val="20"/>
        </w:rPr>
      </w:pPr>
      <w:r w:rsidRPr="00AC7A81">
        <w:rPr>
          <w:rFonts w:ascii="Trebuchet MS" w:hAnsi="Trebuchet MS"/>
          <w:b/>
          <w:sz w:val="20"/>
          <w:szCs w:val="20"/>
        </w:rPr>
        <w:t xml:space="preserve">Elaboración del </w:t>
      </w:r>
      <w:r w:rsidR="00295930" w:rsidRPr="00AC7A81">
        <w:rPr>
          <w:rFonts w:ascii="Trebuchet MS" w:hAnsi="Trebuchet MS"/>
          <w:b/>
          <w:sz w:val="20"/>
          <w:szCs w:val="20"/>
        </w:rPr>
        <w:t>Portafolio</w:t>
      </w:r>
      <w:r w:rsidRPr="00AC7A81">
        <w:rPr>
          <w:rFonts w:ascii="Trebuchet MS" w:hAnsi="Trebuchet MS"/>
          <w:b/>
          <w:sz w:val="20"/>
          <w:szCs w:val="20"/>
        </w:rPr>
        <w:t xml:space="preserve"> de Respuestas de los Ministerios de Trabajo al COVID-19</w:t>
      </w:r>
      <w:r w:rsidR="00AC7A81" w:rsidRPr="00AC7A81">
        <w:rPr>
          <w:rFonts w:ascii="Trebuchet MS" w:hAnsi="Trebuchet MS"/>
          <w:b/>
          <w:sz w:val="20"/>
          <w:szCs w:val="20"/>
        </w:rPr>
        <w:t xml:space="preserve">. </w:t>
      </w:r>
      <w:r w:rsidR="00E519D5" w:rsidRPr="00AC7A81">
        <w:rPr>
          <w:rFonts w:ascii="Trebuchet MS" w:hAnsi="Trebuchet MS"/>
          <w:sz w:val="20"/>
          <w:szCs w:val="20"/>
        </w:rPr>
        <w:t xml:space="preserve">El </w:t>
      </w:r>
      <w:r w:rsidR="00295930" w:rsidRPr="00AC7A81">
        <w:rPr>
          <w:rFonts w:ascii="Trebuchet MS" w:hAnsi="Trebuchet MS"/>
          <w:sz w:val="20"/>
          <w:szCs w:val="20"/>
        </w:rPr>
        <w:t xml:space="preserve">1 de abril de 2020, como parte de la respuesta a la pandemia de COVID-19, la RIAL lanzó </w:t>
      </w:r>
      <w:r w:rsidR="00F32BFB" w:rsidRPr="00AC7A81">
        <w:rPr>
          <w:rFonts w:ascii="Trebuchet MS" w:hAnsi="Trebuchet MS"/>
          <w:sz w:val="20"/>
          <w:szCs w:val="20"/>
        </w:rPr>
        <w:t xml:space="preserve">en su sitio web </w:t>
      </w:r>
      <w:r w:rsidR="00295930" w:rsidRPr="00AC7A81">
        <w:rPr>
          <w:rFonts w:ascii="Trebuchet MS" w:hAnsi="Trebuchet MS"/>
          <w:sz w:val="20"/>
          <w:szCs w:val="20"/>
        </w:rPr>
        <w:t>el</w:t>
      </w:r>
      <w:r w:rsidR="00295930" w:rsidRPr="00AC7A81">
        <w:rPr>
          <w:rFonts w:ascii="Trebuchet MS" w:hAnsi="Trebuchet MS"/>
          <w:color w:val="FF0000"/>
          <w:sz w:val="20"/>
          <w:szCs w:val="20"/>
        </w:rPr>
        <w:t xml:space="preserve"> </w:t>
      </w:r>
      <w:hyperlink r:id="rId30" w:history="1">
        <w:r w:rsidR="00295930" w:rsidRPr="00AC7A81">
          <w:rPr>
            <w:rStyle w:val="Hyperlink"/>
            <w:rFonts w:ascii="Trebuchet MS" w:hAnsi="Trebuchet MS"/>
            <w:sz w:val="20"/>
            <w:szCs w:val="20"/>
          </w:rPr>
          <w:t>“Portafolio de Respuestas de Ministerios de Trabajo a COVID-19”</w:t>
        </w:r>
      </w:hyperlink>
      <w:r w:rsidR="00295930" w:rsidRPr="00AC7A81">
        <w:rPr>
          <w:rFonts w:ascii="Trebuchet MS" w:hAnsi="Trebuchet MS"/>
          <w:sz w:val="20"/>
          <w:szCs w:val="20"/>
        </w:rPr>
        <w:t xml:space="preserve">, </w:t>
      </w:r>
      <w:r w:rsidR="00295930" w:rsidRPr="00A61273">
        <w:rPr>
          <w:rFonts w:ascii="Trebuchet MS" w:hAnsi="Trebuchet MS"/>
          <w:sz w:val="20"/>
          <w:szCs w:val="20"/>
        </w:rPr>
        <w:t>que incluy</w:t>
      </w:r>
      <w:r w:rsidR="006D7EE0" w:rsidRPr="00A61273">
        <w:rPr>
          <w:rFonts w:ascii="Trebuchet MS" w:hAnsi="Trebuchet MS"/>
          <w:sz w:val="20"/>
          <w:szCs w:val="20"/>
        </w:rPr>
        <w:t>ó</w:t>
      </w:r>
      <w:r w:rsidR="00295930" w:rsidRPr="00A61273">
        <w:rPr>
          <w:rFonts w:ascii="Trebuchet MS" w:hAnsi="Trebuchet MS"/>
          <w:sz w:val="20"/>
          <w:szCs w:val="20"/>
        </w:rPr>
        <w:t xml:space="preserve"> información y enlaces directos a acciones tomadas por las administraciones laborales de la región para proteger a </w:t>
      </w:r>
      <w:proofErr w:type="gramStart"/>
      <w:r w:rsidR="00295930" w:rsidRPr="00A61273">
        <w:rPr>
          <w:rFonts w:ascii="Trebuchet MS" w:hAnsi="Trebuchet MS"/>
          <w:sz w:val="20"/>
          <w:szCs w:val="20"/>
        </w:rPr>
        <w:t>los trabajadores y trabajadoras</w:t>
      </w:r>
      <w:proofErr w:type="gramEnd"/>
      <w:r w:rsidR="00295930" w:rsidRPr="00A61273">
        <w:rPr>
          <w:rFonts w:ascii="Trebuchet MS" w:hAnsi="Trebuchet MS"/>
          <w:sz w:val="20"/>
          <w:szCs w:val="20"/>
        </w:rPr>
        <w:t>, el empleo, y los ingresos</w:t>
      </w:r>
      <w:r w:rsidR="00F836F2" w:rsidRPr="00A61273">
        <w:rPr>
          <w:rFonts w:ascii="Trebuchet MS" w:hAnsi="Trebuchet MS"/>
          <w:sz w:val="20"/>
          <w:szCs w:val="20"/>
        </w:rPr>
        <w:t xml:space="preserve">.  Este Portafolio se </w:t>
      </w:r>
      <w:r w:rsidR="00485FFA" w:rsidRPr="00A61273">
        <w:rPr>
          <w:rFonts w:ascii="Trebuchet MS" w:hAnsi="Trebuchet MS"/>
          <w:sz w:val="20"/>
          <w:szCs w:val="20"/>
        </w:rPr>
        <w:t>a</w:t>
      </w:r>
      <w:r w:rsidR="000635B7" w:rsidRPr="00A61273">
        <w:rPr>
          <w:rFonts w:ascii="Trebuchet MS" w:hAnsi="Trebuchet MS"/>
          <w:sz w:val="20"/>
          <w:szCs w:val="20"/>
        </w:rPr>
        <w:t>ctualizó hasta julio de 2022 y alcanzó a reunir casi 500</w:t>
      </w:r>
      <w:r w:rsidR="00C342CA" w:rsidRPr="00A61273">
        <w:rPr>
          <w:rFonts w:ascii="Trebuchet MS" w:hAnsi="Trebuchet MS"/>
          <w:sz w:val="20"/>
          <w:szCs w:val="20"/>
        </w:rPr>
        <w:t xml:space="preserve"> medidas. Fue </w:t>
      </w:r>
      <w:r w:rsidR="00295930" w:rsidRPr="00A61273">
        <w:rPr>
          <w:rFonts w:ascii="Trebuchet MS" w:hAnsi="Trebuchet MS"/>
          <w:sz w:val="20"/>
          <w:szCs w:val="20"/>
        </w:rPr>
        <w:t xml:space="preserve">una herramienta </w:t>
      </w:r>
      <w:r w:rsidR="00E519D5" w:rsidRPr="00A61273">
        <w:rPr>
          <w:rFonts w:ascii="Trebuchet MS" w:hAnsi="Trebuchet MS"/>
          <w:sz w:val="20"/>
          <w:szCs w:val="20"/>
        </w:rPr>
        <w:t xml:space="preserve">útil </w:t>
      </w:r>
      <w:r w:rsidR="00295930" w:rsidRPr="00A61273">
        <w:rPr>
          <w:rFonts w:ascii="Trebuchet MS" w:hAnsi="Trebuchet MS"/>
          <w:sz w:val="20"/>
          <w:szCs w:val="20"/>
        </w:rPr>
        <w:t xml:space="preserve">para monitorear la situación a nivel regional, identificar las líneas de acción de cada país, </w:t>
      </w:r>
      <w:r w:rsidR="001D5374" w:rsidRPr="00A61273">
        <w:rPr>
          <w:rFonts w:ascii="Trebuchet MS" w:hAnsi="Trebuchet MS"/>
          <w:sz w:val="20"/>
          <w:szCs w:val="20"/>
        </w:rPr>
        <w:t>y determinar</w:t>
      </w:r>
      <w:r w:rsidR="00295930" w:rsidRPr="00A61273">
        <w:rPr>
          <w:rFonts w:ascii="Trebuchet MS" w:hAnsi="Trebuchet MS"/>
          <w:sz w:val="20"/>
          <w:szCs w:val="20"/>
        </w:rPr>
        <w:t xml:space="preserve"> tendencias en el manejo de la crisis. Por ejemplo, se identificó un amplio número de países que </w:t>
      </w:r>
      <w:r w:rsidR="001563A0" w:rsidRPr="00A61273">
        <w:rPr>
          <w:rFonts w:ascii="Trebuchet MS" w:hAnsi="Trebuchet MS"/>
          <w:sz w:val="20"/>
          <w:szCs w:val="20"/>
        </w:rPr>
        <w:t xml:space="preserve">después </w:t>
      </w:r>
      <w:r w:rsidR="00295930" w:rsidRPr="00A61273">
        <w:rPr>
          <w:rFonts w:ascii="Trebuchet MS" w:hAnsi="Trebuchet MS"/>
          <w:sz w:val="20"/>
          <w:szCs w:val="20"/>
        </w:rPr>
        <w:t>de tomar medidas de em</w:t>
      </w:r>
      <w:r w:rsidR="001563A0" w:rsidRPr="00A61273">
        <w:rPr>
          <w:rFonts w:ascii="Trebuchet MS" w:hAnsi="Trebuchet MS"/>
          <w:sz w:val="20"/>
          <w:szCs w:val="20"/>
        </w:rPr>
        <w:t xml:space="preserve">ergencia </w:t>
      </w:r>
      <w:r w:rsidR="00F836F2" w:rsidRPr="00A61273">
        <w:rPr>
          <w:rFonts w:ascii="Trebuchet MS" w:hAnsi="Trebuchet MS"/>
          <w:sz w:val="20"/>
          <w:szCs w:val="20"/>
        </w:rPr>
        <w:t xml:space="preserve">relativas a </w:t>
      </w:r>
      <w:r w:rsidR="001563A0" w:rsidRPr="00A61273">
        <w:rPr>
          <w:rFonts w:ascii="Trebuchet MS" w:hAnsi="Trebuchet MS"/>
          <w:sz w:val="20"/>
          <w:szCs w:val="20"/>
        </w:rPr>
        <w:t>confinamiento</w:t>
      </w:r>
      <w:r w:rsidR="00F836F2" w:rsidRPr="00A61273">
        <w:rPr>
          <w:rFonts w:ascii="Trebuchet MS" w:hAnsi="Trebuchet MS"/>
          <w:sz w:val="20"/>
          <w:szCs w:val="20"/>
        </w:rPr>
        <w:t xml:space="preserve"> y a </w:t>
      </w:r>
      <w:r w:rsidR="00295930" w:rsidRPr="00A61273">
        <w:rPr>
          <w:rFonts w:ascii="Trebuchet MS" w:hAnsi="Trebuchet MS"/>
          <w:sz w:val="20"/>
          <w:szCs w:val="20"/>
        </w:rPr>
        <w:t>la protecci</w:t>
      </w:r>
      <w:r w:rsidR="001563A0" w:rsidRPr="00A61273">
        <w:rPr>
          <w:rFonts w:ascii="Trebuchet MS" w:hAnsi="Trebuchet MS"/>
          <w:sz w:val="20"/>
          <w:szCs w:val="20"/>
        </w:rPr>
        <w:t>ón de los puestos de trabajo y el empleo, canalizaron esfuerzos a promover la formación y capacitación a di</w:t>
      </w:r>
      <w:r w:rsidR="00F836F2" w:rsidRPr="00A61273">
        <w:rPr>
          <w:rFonts w:ascii="Trebuchet MS" w:hAnsi="Trebuchet MS"/>
          <w:sz w:val="20"/>
          <w:szCs w:val="20"/>
        </w:rPr>
        <w:t>stancia</w:t>
      </w:r>
      <w:r w:rsidR="001563A0" w:rsidRPr="00A61273">
        <w:rPr>
          <w:rFonts w:ascii="Trebuchet MS" w:hAnsi="Trebuchet MS"/>
          <w:sz w:val="20"/>
          <w:szCs w:val="20"/>
        </w:rPr>
        <w:t xml:space="preserve">. También </w:t>
      </w:r>
      <w:r w:rsidR="002B02CE" w:rsidRPr="00A61273">
        <w:rPr>
          <w:rFonts w:ascii="Trebuchet MS" w:hAnsi="Trebuchet MS"/>
          <w:sz w:val="20"/>
          <w:szCs w:val="20"/>
        </w:rPr>
        <w:t>se destacó</w:t>
      </w:r>
      <w:r w:rsidR="001563A0" w:rsidRPr="00A61273">
        <w:rPr>
          <w:rFonts w:ascii="Trebuchet MS" w:hAnsi="Trebuchet MS"/>
          <w:sz w:val="20"/>
          <w:szCs w:val="20"/>
        </w:rPr>
        <w:t xml:space="preserve"> una marcada tendencia de los Ministerios para digitalizar sus servicios en el marco de la contingencia, </w:t>
      </w:r>
      <w:r w:rsidR="00F836F2" w:rsidRPr="00A61273">
        <w:rPr>
          <w:rFonts w:ascii="Trebuchet MS" w:hAnsi="Trebuchet MS"/>
          <w:sz w:val="20"/>
          <w:szCs w:val="20"/>
        </w:rPr>
        <w:t xml:space="preserve">y </w:t>
      </w:r>
      <w:r w:rsidR="001563A0" w:rsidRPr="00A61273">
        <w:rPr>
          <w:rFonts w:ascii="Trebuchet MS" w:hAnsi="Trebuchet MS"/>
          <w:sz w:val="20"/>
          <w:szCs w:val="20"/>
        </w:rPr>
        <w:t>estrategias para atender a los más vuln</w:t>
      </w:r>
      <w:r w:rsidR="001563A0" w:rsidRPr="00AC7A81">
        <w:rPr>
          <w:rFonts w:ascii="Trebuchet MS" w:hAnsi="Trebuchet MS"/>
          <w:sz w:val="20"/>
          <w:szCs w:val="20"/>
        </w:rPr>
        <w:t xml:space="preserve">erables, entre otras. </w:t>
      </w:r>
      <w:r w:rsidR="002B02CE" w:rsidRPr="00AC7A81">
        <w:rPr>
          <w:rFonts w:ascii="Trebuchet MS" w:hAnsi="Trebuchet MS"/>
          <w:sz w:val="20"/>
          <w:szCs w:val="20"/>
        </w:rPr>
        <w:t xml:space="preserve">  </w:t>
      </w:r>
    </w:p>
    <w:p w14:paraId="2F1E4097" w14:textId="77777777" w:rsidR="001D5374" w:rsidRPr="0047299D" w:rsidRDefault="001D5374" w:rsidP="00295930">
      <w:pPr>
        <w:tabs>
          <w:tab w:val="left" w:pos="360"/>
        </w:tabs>
        <w:spacing w:line="250" w:lineRule="exact"/>
        <w:ind w:left="360"/>
        <w:jc w:val="both"/>
        <w:rPr>
          <w:rFonts w:ascii="Trebuchet MS" w:hAnsi="Trebuchet MS"/>
          <w:sz w:val="20"/>
          <w:szCs w:val="20"/>
        </w:rPr>
      </w:pPr>
    </w:p>
    <w:p w14:paraId="14CC18EF" w14:textId="45E20DED" w:rsidR="00F32BFB" w:rsidRDefault="00413837" w:rsidP="00295930">
      <w:pPr>
        <w:tabs>
          <w:tab w:val="left" w:pos="360"/>
        </w:tabs>
        <w:spacing w:line="250" w:lineRule="exact"/>
        <w:ind w:left="360"/>
        <w:jc w:val="both"/>
        <w:rPr>
          <w:rFonts w:ascii="Trebuchet MS" w:hAnsi="Trebuchet MS"/>
          <w:color w:val="FF0000"/>
          <w:sz w:val="20"/>
          <w:szCs w:val="20"/>
        </w:rPr>
      </w:pPr>
      <w:r>
        <w:rPr>
          <w:noProof/>
        </w:rPr>
        <w:drawing>
          <wp:anchor distT="0" distB="0" distL="114300" distR="114300" simplePos="0" relativeHeight="251661824" behindDoc="0" locked="0" layoutInCell="1" allowOverlap="1" wp14:anchorId="43F8E4BB" wp14:editId="683C88DB">
            <wp:simplePos x="0" y="0"/>
            <wp:positionH relativeFrom="column">
              <wp:posOffset>1140460</wp:posOffset>
            </wp:positionH>
            <wp:positionV relativeFrom="paragraph">
              <wp:posOffset>31750</wp:posOffset>
            </wp:positionV>
            <wp:extent cx="3879850" cy="2700020"/>
            <wp:effectExtent l="19050" t="19050" r="25400" b="24130"/>
            <wp:wrapNone/>
            <wp:docPr id="6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9850" cy="2700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E5443D" w14:textId="102B7B5A" w:rsidR="00F32BFB" w:rsidRDefault="00F32BFB" w:rsidP="00295930">
      <w:pPr>
        <w:tabs>
          <w:tab w:val="left" w:pos="360"/>
        </w:tabs>
        <w:spacing w:line="250" w:lineRule="exact"/>
        <w:ind w:left="360"/>
        <w:jc w:val="both"/>
        <w:rPr>
          <w:rFonts w:ascii="Trebuchet MS" w:hAnsi="Trebuchet MS"/>
          <w:color w:val="FF0000"/>
          <w:sz w:val="20"/>
          <w:szCs w:val="20"/>
        </w:rPr>
      </w:pPr>
    </w:p>
    <w:p w14:paraId="1A77D9F0" w14:textId="4117B75C" w:rsidR="00F32BFB" w:rsidRDefault="00F32BFB" w:rsidP="00295930">
      <w:pPr>
        <w:tabs>
          <w:tab w:val="left" w:pos="360"/>
        </w:tabs>
        <w:spacing w:line="250" w:lineRule="exact"/>
        <w:ind w:left="360"/>
        <w:jc w:val="both"/>
        <w:rPr>
          <w:rFonts w:ascii="Trebuchet MS" w:hAnsi="Trebuchet MS"/>
          <w:color w:val="FF0000"/>
          <w:sz w:val="20"/>
          <w:szCs w:val="20"/>
        </w:rPr>
      </w:pPr>
    </w:p>
    <w:p w14:paraId="02F096BF"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62D3C698"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7176B1AD"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718B1F5F"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013F8483"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7CCB58F2"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2020476F"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11613496"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592B0800"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62DED9F7"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1A5CBD23"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72D0AA79"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4A28DE17"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1CDCF50B" w14:textId="77777777" w:rsidR="00F32BFB" w:rsidRDefault="00F32BFB" w:rsidP="00295930">
      <w:pPr>
        <w:tabs>
          <w:tab w:val="left" w:pos="360"/>
        </w:tabs>
        <w:spacing w:line="250" w:lineRule="exact"/>
        <w:ind w:left="360"/>
        <w:jc w:val="both"/>
        <w:rPr>
          <w:rFonts w:ascii="Trebuchet MS" w:hAnsi="Trebuchet MS"/>
          <w:color w:val="FF0000"/>
          <w:sz w:val="20"/>
          <w:szCs w:val="20"/>
        </w:rPr>
      </w:pPr>
    </w:p>
    <w:p w14:paraId="783EEE47" w14:textId="77777777" w:rsidR="004F6A20" w:rsidRDefault="004F6A20" w:rsidP="00C527CE">
      <w:pPr>
        <w:tabs>
          <w:tab w:val="left" w:pos="720"/>
        </w:tabs>
        <w:spacing w:line="250" w:lineRule="exact"/>
        <w:ind w:left="360"/>
        <w:jc w:val="both"/>
        <w:rPr>
          <w:rFonts w:ascii="Trebuchet MS" w:hAnsi="Trebuchet MS"/>
          <w:color w:val="FF0000"/>
          <w:sz w:val="20"/>
          <w:szCs w:val="20"/>
        </w:rPr>
      </w:pPr>
    </w:p>
    <w:p w14:paraId="21481F8B" w14:textId="77777777" w:rsidR="00DA4368" w:rsidRDefault="00DA4368" w:rsidP="00C527CE">
      <w:pPr>
        <w:tabs>
          <w:tab w:val="left" w:pos="720"/>
        </w:tabs>
        <w:spacing w:line="250" w:lineRule="exact"/>
        <w:ind w:left="360"/>
        <w:jc w:val="both"/>
        <w:rPr>
          <w:rFonts w:ascii="Trebuchet MS" w:hAnsi="Trebuchet MS"/>
          <w:color w:val="FF0000"/>
          <w:sz w:val="20"/>
          <w:szCs w:val="20"/>
        </w:rPr>
      </w:pPr>
    </w:p>
    <w:p w14:paraId="66EED3D0" w14:textId="77777777" w:rsidR="004F6A20" w:rsidRPr="00DB08B1" w:rsidRDefault="004F6A20" w:rsidP="00C527CE">
      <w:pPr>
        <w:tabs>
          <w:tab w:val="left" w:pos="720"/>
        </w:tabs>
        <w:spacing w:line="250" w:lineRule="exact"/>
        <w:ind w:left="360"/>
        <w:jc w:val="both"/>
        <w:rPr>
          <w:rFonts w:ascii="Trebuchet MS" w:hAnsi="Trebuchet MS"/>
          <w:sz w:val="20"/>
          <w:szCs w:val="20"/>
        </w:rPr>
      </w:pPr>
    </w:p>
    <w:p w14:paraId="63D1B277" w14:textId="32F271CB" w:rsidR="00340861" w:rsidRPr="00DB08B1" w:rsidRDefault="00C527CE" w:rsidP="00793BBC">
      <w:pPr>
        <w:numPr>
          <w:ilvl w:val="1"/>
          <w:numId w:val="5"/>
        </w:numPr>
        <w:tabs>
          <w:tab w:val="clear" w:pos="1113"/>
          <w:tab w:val="num" w:pos="360"/>
          <w:tab w:val="left" w:pos="720"/>
        </w:tabs>
        <w:spacing w:line="250" w:lineRule="exact"/>
        <w:ind w:left="360"/>
        <w:jc w:val="both"/>
        <w:rPr>
          <w:rFonts w:ascii="Trebuchet MS" w:hAnsi="Trebuchet MS"/>
          <w:sz w:val="20"/>
          <w:szCs w:val="20"/>
        </w:rPr>
      </w:pPr>
      <w:r w:rsidRPr="00DB08B1">
        <w:rPr>
          <w:rFonts w:ascii="Trebuchet MS" w:hAnsi="Trebuchet MS"/>
          <w:b/>
          <w:sz w:val="20"/>
          <w:szCs w:val="20"/>
        </w:rPr>
        <w:t>Elab</w:t>
      </w:r>
      <w:r w:rsidRPr="00AC7A81">
        <w:rPr>
          <w:rFonts w:ascii="Trebuchet MS" w:hAnsi="Trebuchet MS"/>
          <w:b/>
          <w:sz w:val="20"/>
          <w:szCs w:val="20"/>
        </w:rPr>
        <w:t>oración del Repositorio de Guías y Protocolos de Desconfinamiento y Vuelta al trabajo</w:t>
      </w:r>
      <w:r w:rsidR="00AC7A81" w:rsidRPr="00AC7A81">
        <w:rPr>
          <w:rFonts w:ascii="Trebuchet MS" w:hAnsi="Trebuchet MS"/>
          <w:b/>
          <w:sz w:val="20"/>
          <w:szCs w:val="20"/>
        </w:rPr>
        <w:t xml:space="preserve">. </w:t>
      </w:r>
      <w:r w:rsidR="001D5374" w:rsidRPr="00AC7A81">
        <w:rPr>
          <w:rFonts w:ascii="Trebuchet MS" w:hAnsi="Trebuchet MS"/>
          <w:sz w:val="20"/>
          <w:szCs w:val="20"/>
        </w:rPr>
        <w:t>Como un segundo producto de la RIAL a</w:t>
      </w:r>
      <w:r w:rsidR="004F6A20" w:rsidRPr="00AC7A81">
        <w:rPr>
          <w:rFonts w:ascii="Trebuchet MS" w:hAnsi="Trebuchet MS"/>
          <w:sz w:val="20"/>
          <w:szCs w:val="20"/>
        </w:rPr>
        <w:t>nte</w:t>
      </w:r>
      <w:r w:rsidR="001D5374" w:rsidRPr="00AC7A81">
        <w:rPr>
          <w:rFonts w:ascii="Trebuchet MS" w:hAnsi="Trebuchet MS"/>
          <w:sz w:val="20"/>
          <w:szCs w:val="20"/>
        </w:rPr>
        <w:t xml:space="preserve"> la pandemia de COVID-19, en mayo del 2020 se publicó en el sitio web de la RIAL el</w:t>
      </w:r>
      <w:r w:rsidR="001D5374" w:rsidRPr="00AC7A81">
        <w:rPr>
          <w:rFonts w:ascii="Trebuchet MS" w:hAnsi="Trebuchet MS"/>
          <w:color w:val="FF0000"/>
          <w:sz w:val="20"/>
          <w:szCs w:val="20"/>
        </w:rPr>
        <w:t xml:space="preserve"> </w:t>
      </w:r>
      <w:hyperlink r:id="rId32" w:history="1">
        <w:r w:rsidR="001D5374" w:rsidRPr="00AC7A81">
          <w:rPr>
            <w:rStyle w:val="Hyperlink"/>
            <w:rFonts w:ascii="Trebuchet MS" w:hAnsi="Trebuchet MS"/>
            <w:sz w:val="20"/>
            <w:szCs w:val="20"/>
          </w:rPr>
          <w:t>“Repositorio de Guías y Protocolos de Desconfinamiento y Vuelta al Trabajo”</w:t>
        </w:r>
        <w:r w:rsidR="00AE234C" w:rsidRPr="00AC7A81">
          <w:rPr>
            <w:rStyle w:val="Hyperlink"/>
            <w:rFonts w:ascii="Trebuchet MS" w:hAnsi="Trebuchet MS"/>
            <w:sz w:val="20"/>
            <w:szCs w:val="20"/>
          </w:rPr>
          <w:t>.</w:t>
        </w:r>
      </w:hyperlink>
      <w:r w:rsidR="00AE234C" w:rsidRPr="00AC7A81">
        <w:rPr>
          <w:rFonts w:ascii="Trebuchet MS" w:hAnsi="Trebuchet MS"/>
          <w:sz w:val="20"/>
          <w:szCs w:val="20"/>
        </w:rPr>
        <w:t xml:space="preserve"> Esta herramienta </w:t>
      </w:r>
      <w:r w:rsidR="009A0C24" w:rsidRPr="00AC7A81">
        <w:rPr>
          <w:rFonts w:ascii="Trebuchet MS" w:hAnsi="Trebuchet MS"/>
          <w:sz w:val="20"/>
          <w:szCs w:val="20"/>
        </w:rPr>
        <w:t xml:space="preserve">se desarrolló para brindar a los Ministerios de Trabajo de las Américas información sobre </w:t>
      </w:r>
      <w:r w:rsidR="00AE234C" w:rsidRPr="00AC7A81">
        <w:rPr>
          <w:rFonts w:ascii="Trebuchet MS" w:hAnsi="Trebuchet MS"/>
          <w:sz w:val="20"/>
          <w:szCs w:val="20"/>
        </w:rPr>
        <w:t>las acciones emprendidas por países externos a la región para ordenar la salida del confinamiento y el regreso al lugar de trabajo, y asegurar en todo momento la salud y seguridad de los trabajadores. En este sentido, la Secretaría Técnica puso a disposición de todo público recursos publicados por gobiernos externos a la región</w:t>
      </w:r>
      <w:r w:rsidR="00AE234C" w:rsidRPr="00DB08B1">
        <w:rPr>
          <w:rFonts w:ascii="Trebuchet MS" w:hAnsi="Trebuchet MS"/>
          <w:sz w:val="20"/>
          <w:szCs w:val="20"/>
        </w:rPr>
        <w:t>, como la Unión Europea, Singapur, Alemania y Australia, organismos internacionales como la OIT y el BID, y organizaciones de trabajadores y empleadores como la OIE. A medida que los Ministerios de Trabajo de la OEA fueron publicando sus propios lineamientos</w:t>
      </w:r>
      <w:r w:rsidR="00264BFD" w:rsidRPr="00DB08B1">
        <w:rPr>
          <w:rFonts w:ascii="Trebuchet MS" w:hAnsi="Trebuchet MS"/>
          <w:sz w:val="20"/>
          <w:szCs w:val="20"/>
        </w:rPr>
        <w:t xml:space="preserve"> de salida y protocolos de Salud y </w:t>
      </w:r>
      <w:r w:rsidR="009A0C24" w:rsidRPr="00DB08B1">
        <w:rPr>
          <w:rFonts w:ascii="Trebuchet MS" w:hAnsi="Trebuchet MS"/>
          <w:sz w:val="20"/>
          <w:szCs w:val="20"/>
        </w:rPr>
        <w:t xml:space="preserve">Seguridad Ocupacional, también </w:t>
      </w:r>
      <w:r w:rsidR="00702A8D" w:rsidRPr="00DB08B1">
        <w:rPr>
          <w:rFonts w:ascii="Trebuchet MS" w:hAnsi="Trebuchet MS"/>
          <w:sz w:val="20"/>
          <w:szCs w:val="20"/>
        </w:rPr>
        <w:t xml:space="preserve">fueron </w:t>
      </w:r>
      <w:r w:rsidR="00264BFD" w:rsidRPr="00DB08B1">
        <w:rPr>
          <w:rFonts w:ascii="Trebuchet MS" w:hAnsi="Trebuchet MS"/>
          <w:sz w:val="20"/>
          <w:szCs w:val="20"/>
        </w:rPr>
        <w:t xml:space="preserve">incluidos. </w:t>
      </w:r>
      <w:r w:rsidR="00702A8D" w:rsidRPr="00DB08B1">
        <w:rPr>
          <w:rFonts w:ascii="Trebuchet MS" w:hAnsi="Trebuchet MS"/>
          <w:sz w:val="20"/>
          <w:szCs w:val="20"/>
        </w:rPr>
        <w:t>Este Repositorio se actualizó hasta diciembre, 2021.</w:t>
      </w:r>
    </w:p>
    <w:p w14:paraId="2B012781" w14:textId="037BB214" w:rsidR="004505FB" w:rsidRPr="005219F4" w:rsidRDefault="004505FB" w:rsidP="00581F83">
      <w:pPr>
        <w:spacing w:line="250" w:lineRule="exact"/>
        <w:rPr>
          <w:rFonts w:ascii="Trebuchet MS" w:hAnsi="Trebuchet MS" w:cs="Arial"/>
          <w:b/>
          <w:caps/>
          <w:sz w:val="20"/>
          <w:szCs w:val="20"/>
        </w:rPr>
      </w:pPr>
    </w:p>
    <w:p w14:paraId="66555C2C" w14:textId="77777777" w:rsidR="00340861" w:rsidRPr="005219F4" w:rsidRDefault="00340861" w:rsidP="00CC71D5">
      <w:pPr>
        <w:spacing w:line="250" w:lineRule="exact"/>
        <w:rPr>
          <w:rFonts w:ascii="Trebuchet MS" w:hAnsi="Trebuchet MS" w:cs="Arial"/>
          <w:b/>
          <w:caps/>
          <w:sz w:val="20"/>
          <w:szCs w:val="20"/>
        </w:rPr>
      </w:pPr>
    </w:p>
    <w:p w14:paraId="73BDFBCB" w14:textId="4F6BDAAB" w:rsidR="00340861" w:rsidRPr="005219F4" w:rsidRDefault="00340861" w:rsidP="00CC71D5">
      <w:pPr>
        <w:spacing w:line="250" w:lineRule="exact"/>
        <w:rPr>
          <w:rFonts w:ascii="Trebuchet MS" w:hAnsi="Trebuchet MS" w:cs="Arial"/>
          <w:b/>
          <w:caps/>
          <w:sz w:val="20"/>
          <w:szCs w:val="20"/>
        </w:rPr>
      </w:pPr>
    </w:p>
    <w:p w14:paraId="5A718598" w14:textId="04F7D7B5" w:rsidR="00340861" w:rsidRPr="005219F4" w:rsidRDefault="00340861" w:rsidP="00CC71D5">
      <w:pPr>
        <w:spacing w:line="250" w:lineRule="exact"/>
        <w:rPr>
          <w:rFonts w:ascii="Trebuchet MS" w:hAnsi="Trebuchet MS" w:cs="Arial"/>
          <w:b/>
          <w:caps/>
          <w:sz w:val="20"/>
          <w:szCs w:val="20"/>
        </w:rPr>
      </w:pPr>
    </w:p>
    <w:p w14:paraId="501EF2CE" w14:textId="77777777" w:rsidR="00340861" w:rsidRPr="005219F4" w:rsidRDefault="00340861" w:rsidP="00CC71D5">
      <w:pPr>
        <w:spacing w:line="250" w:lineRule="exact"/>
        <w:rPr>
          <w:rFonts w:ascii="Trebuchet MS" w:hAnsi="Trebuchet MS" w:cs="Arial"/>
          <w:b/>
          <w:caps/>
          <w:sz w:val="20"/>
          <w:szCs w:val="20"/>
        </w:rPr>
      </w:pPr>
    </w:p>
    <w:p w14:paraId="4E55B9D4" w14:textId="77777777" w:rsidR="00C527CE" w:rsidRDefault="00C527CE" w:rsidP="00C81AD3">
      <w:pPr>
        <w:spacing w:line="250" w:lineRule="exact"/>
        <w:rPr>
          <w:rFonts w:ascii="Trebuchet MS" w:hAnsi="Trebuchet MS" w:cs="Arial"/>
          <w:b/>
          <w:caps/>
          <w:sz w:val="20"/>
          <w:szCs w:val="20"/>
        </w:rPr>
      </w:pPr>
    </w:p>
    <w:p w14:paraId="49C6D08F" w14:textId="50FF9DB9" w:rsidR="004505FB" w:rsidRDefault="00413837" w:rsidP="00C81AD3">
      <w:pPr>
        <w:spacing w:line="250" w:lineRule="exact"/>
        <w:rPr>
          <w:rFonts w:ascii="Trebuchet MS" w:hAnsi="Trebuchet MS" w:cs="Arial"/>
          <w:b/>
          <w:caps/>
          <w:sz w:val="20"/>
          <w:szCs w:val="20"/>
        </w:rPr>
      </w:pPr>
      <w:r>
        <w:rPr>
          <w:noProof/>
        </w:rPr>
        <w:drawing>
          <wp:anchor distT="0" distB="0" distL="114300" distR="114300" simplePos="0" relativeHeight="251662848" behindDoc="0" locked="0" layoutInCell="1" allowOverlap="1" wp14:anchorId="454C9F8F" wp14:editId="253ECFEA">
            <wp:simplePos x="0" y="0"/>
            <wp:positionH relativeFrom="column">
              <wp:posOffset>807085</wp:posOffset>
            </wp:positionH>
            <wp:positionV relativeFrom="paragraph">
              <wp:posOffset>66675</wp:posOffset>
            </wp:positionV>
            <wp:extent cx="4171950" cy="2343150"/>
            <wp:effectExtent l="0" t="0" r="0" b="0"/>
            <wp:wrapNone/>
            <wp:docPr id="6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BCFEB" w14:textId="0EEA63B4" w:rsidR="004505FB" w:rsidRDefault="004505FB" w:rsidP="00C81AD3">
      <w:pPr>
        <w:spacing w:line="250" w:lineRule="exact"/>
        <w:rPr>
          <w:rFonts w:ascii="Trebuchet MS" w:hAnsi="Trebuchet MS" w:cs="Arial"/>
          <w:b/>
          <w:caps/>
          <w:sz w:val="20"/>
          <w:szCs w:val="20"/>
        </w:rPr>
      </w:pPr>
    </w:p>
    <w:p w14:paraId="70A45FA2" w14:textId="77777777" w:rsidR="004505FB" w:rsidRDefault="004505FB" w:rsidP="00C81AD3">
      <w:pPr>
        <w:spacing w:line="250" w:lineRule="exact"/>
        <w:rPr>
          <w:rFonts w:ascii="Trebuchet MS" w:hAnsi="Trebuchet MS" w:cs="Arial"/>
          <w:b/>
          <w:caps/>
          <w:sz w:val="20"/>
          <w:szCs w:val="20"/>
        </w:rPr>
      </w:pPr>
    </w:p>
    <w:p w14:paraId="353706C1" w14:textId="77777777" w:rsidR="00702A8D" w:rsidRDefault="00702A8D" w:rsidP="00C81AD3">
      <w:pPr>
        <w:spacing w:line="250" w:lineRule="exact"/>
        <w:rPr>
          <w:rFonts w:ascii="Trebuchet MS" w:hAnsi="Trebuchet MS" w:cs="Arial"/>
          <w:b/>
          <w:caps/>
          <w:sz w:val="20"/>
          <w:szCs w:val="20"/>
        </w:rPr>
      </w:pPr>
    </w:p>
    <w:p w14:paraId="0AA012F5" w14:textId="77777777" w:rsidR="00702A8D" w:rsidRDefault="00702A8D" w:rsidP="00C81AD3">
      <w:pPr>
        <w:spacing w:line="250" w:lineRule="exact"/>
        <w:rPr>
          <w:rFonts w:ascii="Trebuchet MS" w:hAnsi="Trebuchet MS" w:cs="Arial"/>
          <w:b/>
          <w:caps/>
          <w:sz w:val="20"/>
          <w:szCs w:val="20"/>
        </w:rPr>
      </w:pPr>
    </w:p>
    <w:p w14:paraId="4819BE13" w14:textId="77777777" w:rsidR="00702A8D" w:rsidRDefault="00702A8D" w:rsidP="00C81AD3">
      <w:pPr>
        <w:spacing w:line="250" w:lineRule="exact"/>
        <w:rPr>
          <w:rFonts w:ascii="Trebuchet MS" w:hAnsi="Trebuchet MS" w:cs="Arial"/>
          <w:b/>
          <w:caps/>
          <w:sz w:val="20"/>
          <w:szCs w:val="20"/>
        </w:rPr>
      </w:pPr>
    </w:p>
    <w:p w14:paraId="24DED606" w14:textId="77777777" w:rsidR="00702A8D" w:rsidRDefault="00702A8D" w:rsidP="00C81AD3">
      <w:pPr>
        <w:spacing w:line="250" w:lineRule="exact"/>
        <w:rPr>
          <w:rFonts w:ascii="Trebuchet MS" w:hAnsi="Trebuchet MS" w:cs="Arial"/>
          <w:b/>
          <w:caps/>
          <w:sz w:val="20"/>
          <w:szCs w:val="20"/>
        </w:rPr>
      </w:pPr>
    </w:p>
    <w:p w14:paraId="1766FB2F" w14:textId="77777777" w:rsidR="00702A8D" w:rsidRDefault="00702A8D" w:rsidP="00C81AD3">
      <w:pPr>
        <w:spacing w:line="250" w:lineRule="exact"/>
        <w:rPr>
          <w:rFonts w:ascii="Trebuchet MS" w:hAnsi="Trebuchet MS" w:cs="Arial"/>
          <w:b/>
          <w:caps/>
          <w:sz w:val="20"/>
          <w:szCs w:val="20"/>
        </w:rPr>
      </w:pPr>
    </w:p>
    <w:p w14:paraId="0F5521BD" w14:textId="77777777" w:rsidR="00702A8D" w:rsidRDefault="00702A8D" w:rsidP="00C81AD3">
      <w:pPr>
        <w:spacing w:line="250" w:lineRule="exact"/>
        <w:rPr>
          <w:rFonts w:ascii="Trebuchet MS" w:hAnsi="Trebuchet MS" w:cs="Arial"/>
          <w:b/>
          <w:caps/>
          <w:sz w:val="20"/>
          <w:szCs w:val="20"/>
        </w:rPr>
      </w:pPr>
    </w:p>
    <w:p w14:paraId="11E32976" w14:textId="77777777" w:rsidR="00702A8D" w:rsidRDefault="00702A8D" w:rsidP="00C81AD3">
      <w:pPr>
        <w:spacing w:line="250" w:lineRule="exact"/>
        <w:rPr>
          <w:rFonts w:ascii="Trebuchet MS" w:hAnsi="Trebuchet MS" w:cs="Arial"/>
          <w:b/>
          <w:caps/>
          <w:sz w:val="20"/>
          <w:szCs w:val="20"/>
        </w:rPr>
      </w:pPr>
    </w:p>
    <w:p w14:paraId="4DA0A00A" w14:textId="77777777" w:rsidR="00702A8D" w:rsidRDefault="00702A8D" w:rsidP="00C81AD3">
      <w:pPr>
        <w:spacing w:line="250" w:lineRule="exact"/>
        <w:rPr>
          <w:rFonts w:ascii="Trebuchet MS" w:hAnsi="Trebuchet MS" w:cs="Arial"/>
          <w:b/>
          <w:caps/>
          <w:sz w:val="20"/>
          <w:szCs w:val="20"/>
        </w:rPr>
      </w:pPr>
    </w:p>
    <w:p w14:paraId="7A5E61E7" w14:textId="77777777" w:rsidR="00702A8D" w:rsidRDefault="00702A8D" w:rsidP="00C81AD3">
      <w:pPr>
        <w:spacing w:line="250" w:lineRule="exact"/>
        <w:rPr>
          <w:rFonts w:ascii="Trebuchet MS" w:hAnsi="Trebuchet MS" w:cs="Arial"/>
          <w:b/>
          <w:caps/>
          <w:sz w:val="20"/>
          <w:szCs w:val="20"/>
        </w:rPr>
      </w:pPr>
    </w:p>
    <w:p w14:paraId="2A196D95" w14:textId="77777777" w:rsidR="00702A8D" w:rsidRDefault="00702A8D" w:rsidP="00C81AD3">
      <w:pPr>
        <w:spacing w:line="250" w:lineRule="exact"/>
        <w:rPr>
          <w:rFonts w:ascii="Trebuchet MS" w:hAnsi="Trebuchet MS" w:cs="Arial"/>
          <w:b/>
          <w:caps/>
          <w:sz w:val="20"/>
          <w:szCs w:val="20"/>
        </w:rPr>
      </w:pPr>
    </w:p>
    <w:p w14:paraId="5653470C" w14:textId="77777777" w:rsidR="00702A8D" w:rsidRDefault="00702A8D" w:rsidP="00C81AD3">
      <w:pPr>
        <w:spacing w:line="250" w:lineRule="exact"/>
        <w:rPr>
          <w:rFonts w:ascii="Trebuchet MS" w:hAnsi="Trebuchet MS" w:cs="Arial"/>
          <w:b/>
          <w:caps/>
          <w:sz w:val="20"/>
          <w:szCs w:val="20"/>
        </w:rPr>
      </w:pPr>
    </w:p>
    <w:p w14:paraId="5C0E72B3" w14:textId="77777777" w:rsidR="00702A8D" w:rsidRDefault="00702A8D" w:rsidP="00C81AD3">
      <w:pPr>
        <w:spacing w:line="250" w:lineRule="exact"/>
        <w:rPr>
          <w:rFonts w:ascii="Trebuchet MS" w:hAnsi="Trebuchet MS" w:cs="Arial"/>
          <w:b/>
          <w:caps/>
          <w:sz w:val="20"/>
          <w:szCs w:val="20"/>
        </w:rPr>
      </w:pPr>
    </w:p>
    <w:p w14:paraId="32361E0C" w14:textId="77777777" w:rsidR="00413837" w:rsidRDefault="00413837" w:rsidP="00C81AD3">
      <w:pPr>
        <w:spacing w:line="250" w:lineRule="exact"/>
        <w:rPr>
          <w:rFonts w:ascii="Trebuchet MS" w:hAnsi="Trebuchet MS" w:cs="Arial"/>
          <w:b/>
          <w:caps/>
          <w:sz w:val="20"/>
          <w:szCs w:val="20"/>
        </w:rPr>
      </w:pPr>
    </w:p>
    <w:p w14:paraId="6CF5AE07" w14:textId="77777777" w:rsidR="004505FB" w:rsidRDefault="004505FB" w:rsidP="00C81AD3">
      <w:pPr>
        <w:spacing w:line="250" w:lineRule="exact"/>
        <w:rPr>
          <w:rFonts w:ascii="Trebuchet MS" w:hAnsi="Trebuchet MS" w:cs="Arial"/>
          <w:b/>
          <w:caps/>
          <w:sz w:val="20"/>
          <w:szCs w:val="20"/>
        </w:rPr>
      </w:pPr>
    </w:p>
    <w:p w14:paraId="3B2BD07B" w14:textId="45F08CC4" w:rsidR="00252211" w:rsidRPr="00DB08B1" w:rsidRDefault="00252211" w:rsidP="00C11A3D">
      <w:pPr>
        <w:pStyle w:val="ListParagraph"/>
        <w:numPr>
          <w:ilvl w:val="1"/>
          <w:numId w:val="5"/>
        </w:numPr>
        <w:tabs>
          <w:tab w:val="clear" w:pos="1113"/>
          <w:tab w:val="num" w:pos="360"/>
        </w:tabs>
        <w:spacing w:after="120" w:line="276" w:lineRule="auto"/>
        <w:ind w:left="360" w:hanging="393"/>
        <w:jc w:val="both"/>
        <w:rPr>
          <w:rFonts w:ascii="Trebuchet MS" w:hAnsi="Trebuchet MS" w:cs="Arial"/>
          <w:b/>
          <w:sz w:val="20"/>
          <w:szCs w:val="20"/>
        </w:rPr>
      </w:pPr>
      <w:r w:rsidRPr="00DB08B1">
        <w:rPr>
          <w:rFonts w:ascii="Trebuchet MS" w:hAnsi="Trebuchet MS" w:cs="Arial"/>
          <w:b/>
          <w:sz w:val="20"/>
          <w:szCs w:val="20"/>
        </w:rPr>
        <w:t>Elaboración y actualización del Portafolio de leyes y reglamentos sobre teletrabajo</w:t>
      </w:r>
      <w:r w:rsidR="007C2FD1" w:rsidRPr="00DB08B1">
        <w:rPr>
          <w:rFonts w:ascii="Trebuchet MS" w:hAnsi="Trebuchet MS" w:cs="Arial"/>
          <w:b/>
          <w:sz w:val="20"/>
          <w:szCs w:val="20"/>
        </w:rPr>
        <w:t xml:space="preserve">, </w:t>
      </w:r>
      <w:r w:rsidRPr="00DB08B1">
        <w:rPr>
          <w:rFonts w:ascii="Trebuchet MS" w:hAnsi="Trebuchet MS" w:cs="Arial"/>
          <w:bCs/>
          <w:sz w:val="20"/>
          <w:szCs w:val="20"/>
        </w:rPr>
        <w:t>lanzado en julio de 2022 y en actualización permanente, reúne más de 90 instrumentos que han implementado los gobiernos de la región en materia de teletrabajo, con el objetivo de que sean una herramienta de utilidad para aquellos países que se encuentran en proceso de crear, diseñar o modificar su propia legislación o reglamentación, y puedan encontrar elementos de utilidad para aplicar a su propia realidad nacional.</w:t>
      </w:r>
    </w:p>
    <w:p w14:paraId="4EE4B08F" w14:textId="50D55A00" w:rsidR="00D33CB6" w:rsidRPr="00581F83" w:rsidRDefault="00581F83" w:rsidP="00581F83">
      <w:pPr>
        <w:pStyle w:val="ListParagraph"/>
        <w:spacing w:after="120" w:line="276" w:lineRule="auto"/>
        <w:ind w:left="360"/>
        <w:jc w:val="center"/>
        <w:rPr>
          <w:rFonts w:ascii="Trebuchet MS" w:hAnsi="Trebuchet MS" w:cs="Arial"/>
          <w:b/>
          <w:color w:val="FF0000"/>
          <w:sz w:val="20"/>
          <w:szCs w:val="20"/>
        </w:rPr>
      </w:pPr>
      <w:r>
        <w:rPr>
          <w:rFonts w:ascii="Trebuchet MS" w:hAnsi="Trebuchet MS" w:cs="Arial"/>
          <w:b/>
          <w:noProof/>
          <w:sz w:val="20"/>
          <w:szCs w:val="20"/>
          <w:lang w:val="en-US"/>
        </w:rPr>
        <w:drawing>
          <wp:inline distT="0" distB="0" distL="0" distR="0" wp14:anchorId="721FCAE9" wp14:editId="6F973E7C">
            <wp:extent cx="4719145" cy="2890701"/>
            <wp:effectExtent l="0" t="0" r="5715" b="5080"/>
            <wp:docPr id="1996463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3423" name="Imagen 1996463423"/>
                    <pic:cNvPicPr/>
                  </pic:nvPicPr>
                  <pic:blipFill rotWithShape="1">
                    <a:blip r:embed="rId34" cstate="print">
                      <a:extLst>
                        <a:ext uri="{28A0092B-C50C-407E-A947-70E740481C1C}">
                          <a14:useLocalDpi xmlns:a14="http://schemas.microsoft.com/office/drawing/2010/main" val="0"/>
                        </a:ext>
                      </a:extLst>
                    </a:blip>
                    <a:srcRect b="25911"/>
                    <a:stretch/>
                  </pic:blipFill>
                  <pic:spPr bwMode="auto">
                    <a:xfrm>
                      <a:off x="0" y="0"/>
                      <a:ext cx="4809141" cy="2945828"/>
                    </a:xfrm>
                    <a:prstGeom prst="rect">
                      <a:avLst/>
                    </a:prstGeom>
                    <a:ln>
                      <a:noFill/>
                    </a:ln>
                    <a:extLst>
                      <a:ext uri="{53640926-AAD7-44D8-BBD7-CCE9431645EC}">
                        <a14:shadowObscured xmlns:a14="http://schemas.microsoft.com/office/drawing/2010/main"/>
                      </a:ext>
                    </a:extLst>
                  </pic:spPr>
                </pic:pic>
              </a:graphicData>
            </a:graphic>
          </wp:inline>
        </w:drawing>
      </w:r>
    </w:p>
    <w:p w14:paraId="37BA24D3" w14:textId="77777777" w:rsidR="00AE2D4A" w:rsidRPr="00AE2D4A" w:rsidRDefault="00AE2D4A" w:rsidP="00D33CB6">
      <w:pPr>
        <w:spacing w:after="120" w:line="276" w:lineRule="auto"/>
        <w:jc w:val="both"/>
        <w:rPr>
          <w:rFonts w:ascii="Trebuchet MS" w:hAnsi="Trebuchet MS" w:cs="Arial"/>
          <w:b/>
          <w:sz w:val="20"/>
          <w:szCs w:val="20"/>
          <w:lang w:val="en-US"/>
        </w:rPr>
      </w:pPr>
    </w:p>
    <w:p w14:paraId="4B2B3BCD" w14:textId="03E08615" w:rsidR="004505FB" w:rsidRPr="00DB08B1" w:rsidRDefault="00252211" w:rsidP="00581F83">
      <w:pPr>
        <w:numPr>
          <w:ilvl w:val="1"/>
          <w:numId w:val="5"/>
        </w:numPr>
        <w:spacing w:after="120" w:line="276" w:lineRule="auto"/>
        <w:ind w:left="360" w:hanging="450"/>
        <w:jc w:val="both"/>
        <w:rPr>
          <w:rFonts w:ascii="Trebuchet MS" w:hAnsi="Trebuchet MS" w:cs="Arial"/>
          <w:bCs/>
          <w:sz w:val="20"/>
          <w:szCs w:val="20"/>
        </w:rPr>
      </w:pPr>
      <w:r w:rsidRPr="00DB08B1">
        <w:rPr>
          <w:rFonts w:ascii="Trebuchet MS" w:hAnsi="Trebuchet MS" w:cs="Arial"/>
          <w:b/>
          <w:sz w:val="20"/>
          <w:szCs w:val="20"/>
        </w:rPr>
        <w:t xml:space="preserve">Repositorio de Acciones sobre trabajo doméstico remunerado, </w:t>
      </w:r>
      <w:r w:rsidRPr="00DB08B1">
        <w:rPr>
          <w:rFonts w:ascii="Trebuchet MS" w:hAnsi="Trebuchet MS" w:cs="Arial"/>
          <w:bCs/>
          <w:sz w:val="20"/>
          <w:szCs w:val="20"/>
        </w:rPr>
        <w:t>lanzado en julio de 2023 y elaborado en colaboración con los gobiernos de las Américas, reúne las acciones que han implementado los Ministerios de Trabajo de la región para dignificar, formalizar y lograr el pleno ejercicio de derechos en el trabajo doméstico remunerado. </w:t>
      </w:r>
      <w:r w:rsidRPr="00DB08B1">
        <w:rPr>
          <w:rFonts w:ascii="Trebuchet MS" w:hAnsi="Trebuchet MS" w:cs="Arial"/>
          <w:bCs/>
          <w:sz w:val="20"/>
          <w:szCs w:val="20"/>
          <w:lang w:val="es-CO"/>
        </w:rPr>
        <w:t xml:space="preserve">Contiene información sobre </w:t>
      </w:r>
      <w:r w:rsidRPr="00DB08B1">
        <w:rPr>
          <w:rFonts w:ascii="Trebuchet MS" w:hAnsi="Trebuchet MS" w:cs="Arial"/>
          <w:bCs/>
          <w:sz w:val="20"/>
          <w:szCs w:val="20"/>
          <w:lang w:val="es-CO"/>
        </w:rPr>
        <w:lastRenderedPageBreak/>
        <w:t>legislación, políticas y estrategias implementadas, clasificada en cinco grandes áreas de intervención: 1) Capacitación y profesionalización, 2) Difusión y sensibilización, 3) Inspección, 4) Cobertura de seguridad social, y 5) Alianzas con actores sociales.</w:t>
      </w:r>
      <w:r w:rsidR="00581F83" w:rsidRPr="00DB08B1">
        <w:rPr>
          <w:rFonts w:ascii="Trebuchet MS" w:hAnsi="Trebuchet MS" w:cs="Arial"/>
          <w:bCs/>
          <w:sz w:val="20"/>
          <w:szCs w:val="20"/>
          <w:lang w:val="es-CO"/>
        </w:rPr>
        <w:t xml:space="preserve"> </w:t>
      </w:r>
      <w:r w:rsidR="005A6BD4" w:rsidRPr="00DB08B1">
        <w:rPr>
          <w:rFonts w:ascii="Trebuchet MS" w:hAnsi="Trebuchet MS" w:cs="Arial"/>
          <w:bCs/>
          <w:sz w:val="20"/>
          <w:szCs w:val="20"/>
          <w:lang w:val="es-CO"/>
        </w:rPr>
        <w:t>Este Repositorio es un resultado directo del 6º Diálogo de Géner</w:t>
      </w:r>
      <w:r w:rsidR="009E0972" w:rsidRPr="00DB08B1">
        <w:rPr>
          <w:rFonts w:ascii="Trebuchet MS" w:hAnsi="Trebuchet MS" w:cs="Arial"/>
          <w:bCs/>
          <w:sz w:val="20"/>
          <w:szCs w:val="20"/>
          <w:lang w:val="es-CO"/>
        </w:rPr>
        <w:t>o y la RIAL/GENERO.</w:t>
      </w:r>
    </w:p>
    <w:p w14:paraId="4B4C7A46" w14:textId="61A0E590" w:rsidR="00581F83" w:rsidRDefault="00DB08B1" w:rsidP="00581F83">
      <w:pPr>
        <w:spacing w:after="120" w:line="276" w:lineRule="auto"/>
        <w:jc w:val="both"/>
        <w:rPr>
          <w:rFonts w:ascii="Trebuchet MS" w:hAnsi="Trebuchet MS" w:cs="Arial"/>
          <w:bCs/>
          <w:color w:val="FF0000"/>
          <w:sz w:val="20"/>
          <w:szCs w:val="20"/>
        </w:rPr>
      </w:pPr>
      <w:r>
        <w:rPr>
          <w:rFonts w:ascii="Trebuchet MS" w:hAnsi="Trebuchet MS" w:cs="Arial"/>
          <w:b/>
          <w:noProof/>
          <w:sz w:val="20"/>
          <w:szCs w:val="20"/>
          <w:lang w:val="en-US"/>
        </w:rPr>
        <w:drawing>
          <wp:anchor distT="0" distB="0" distL="114300" distR="114300" simplePos="0" relativeHeight="251664896" behindDoc="0" locked="0" layoutInCell="1" allowOverlap="1" wp14:anchorId="6E83A831" wp14:editId="042D318C">
            <wp:simplePos x="0" y="0"/>
            <wp:positionH relativeFrom="column">
              <wp:posOffset>788035</wp:posOffset>
            </wp:positionH>
            <wp:positionV relativeFrom="paragraph">
              <wp:posOffset>245745</wp:posOffset>
            </wp:positionV>
            <wp:extent cx="4622257" cy="2831353"/>
            <wp:effectExtent l="0" t="0" r="6985" b="7620"/>
            <wp:wrapThrough wrapText="bothSides">
              <wp:wrapPolygon edited="0">
                <wp:start x="0" y="0"/>
                <wp:lineTo x="0" y="21513"/>
                <wp:lineTo x="21544" y="21513"/>
                <wp:lineTo x="21544" y="0"/>
                <wp:lineTo x="0" y="0"/>
              </wp:wrapPolygon>
            </wp:wrapThrough>
            <wp:docPr id="2023140874" name="Imagen 202314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40874" name="Imagen 2023140874"/>
                    <pic:cNvPicPr/>
                  </pic:nvPicPr>
                  <pic:blipFill>
                    <a:blip r:embed="rId35" cstate="print">
                      <a:extLst>
                        <a:ext uri="{28A0092B-C50C-407E-A947-70E740481C1C}">
                          <a14:useLocalDpi xmlns:a14="http://schemas.microsoft.com/office/drawing/2010/main" val="0"/>
                        </a:ext>
                      </a:extLst>
                    </a:blip>
                    <a:srcRect t="2066" b="2066"/>
                    <a:stretch>
                      <a:fillRect/>
                    </a:stretch>
                  </pic:blipFill>
                  <pic:spPr bwMode="auto">
                    <a:xfrm>
                      <a:off x="0" y="0"/>
                      <a:ext cx="4622257" cy="2831353"/>
                    </a:xfrm>
                    <a:prstGeom prst="rect">
                      <a:avLst/>
                    </a:prstGeom>
                    <a:ln>
                      <a:noFill/>
                    </a:ln>
                    <a:extLst>
                      <a:ext uri="{53640926-AAD7-44D8-BBD7-CCE9431645EC}">
                        <a14:shadowObscured xmlns:a14="http://schemas.microsoft.com/office/drawing/2010/main"/>
                      </a:ext>
                    </a:extLst>
                  </pic:spPr>
                </pic:pic>
              </a:graphicData>
            </a:graphic>
          </wp:anchor>
        </w:drawing>
      </w:r>
    </w:p>
    <w:p w14:paraId="7D808234" w14:textId="1702CDE1" w:rsidR="00581F83" w:rsidRPr="00581F83" w:rsidRDefault="00581F83" w:rsidP="00581F83">
      <w:pPr>
        <w:spacing w:after="120" w:line="276" w:lineRule="auto"/>
        <w:jc w:val="center"/>
        <w:rPr>
          <w:rFonts w:ascii="Trebuchet MS" w:hAnsi="Trebuchet MS" w:cs="Arial"/>
          <w:bCs/>
          <w:color w:val="FF0000"/>
          <w:sz w:val="20"/>
          <w:szCs w:val="20"/>
        </w:rPr>
      </w:pPr>
    </w:p>
    <w:p w14:paraId="54A1FC37" w14:textId="77777777" w:rsidR="004505FB" w:rsidRPr="00EA16AF" w:rsidRDefault="004505FB" w:rsidP="00C81AD3">
      <w:pPr>
        <w:spacing w:line="250" w:lineRule="exact"/>
        <w:rPr>
          <w:rFonts w:ascii="Trebuchet MS" w:hAnsi="Trebuchet MS" w:cs="Arial"/>
          <w:b/>
          <w:caps/>
          <w:sz w:val="20"/>
          <w:szCs w:val="20"/>
          <w:lang w:val="es-MX"/>
        </w:rPr>
      </w:pPr>
    </w:p>
    <w:p w14:paraId="6555B487" w14:textId="77777777" w:rsidR="004505FB" w:rsidRPr="00EA16AF" w:rsidRDefault="004505FB" w:rsidP="00C81AD3">
      <w:pPr>
        <w:spacing w:line="250" w:lineRule="exact"/>
        <w:rPr>
          <w:rFonts w:ascii="Trebuchet MS" w:hAnsi="Trebuchet MS" w:cs="Arial"/>
          <w:b/>
          <w:caps/>
          <w:sz w:val="20"/>
          <w:szCs w:val="20"/>
          <w:lang w:val="es-MX"/>
        </w:rPr>
      </w:pPr>
    </w:p>
    <w:p w14:paraId="23FB8420" w14:textId="77777777" w:rsidR="004505FB" w:rsidRPr="00EA16AF" w:rsidRDefault="004505FB" w:rsidP="00C81AD3">
      <w:pPr>
        <w:spacing w:line="250" w:lineRule="exact"/>
        <w:rPr>
          <w:rFonts w:ascii="Trebuchet MS" w:hAnsi="Trebuchet MS" w:cs="Arial"/>
          <w:b/>
          <w:caps/>
          <w:sz w:val="20"/>
          <w:szCs w:val="20"/>
          <w:lang w:val="es-MX"/>
        </w:rPr>
      </w:pPr>
    </w:p>
    <w:p w14:paraId="03087461" w14:textId="77777777" w:rsidR="004505FB" w:rsidRPr="00EA16AF" w:rsidRDefault="004505FB" w:rsidP="00C81AD3">
      <w:pPr>
        <w:spacing w:line="250" w:lineRule="exact"/>
        <w:rPr>
          <w:rFonts w:ascii="Trebuchet MS" w:hAnsi="Trebuchet MS" w:cs="Arial"/>
          <w:b/>
          <w:caps/>
          <w:sz w:val="20"/>
          <w:szCs w:val="20"/>
          <w:lang w:val="es-MX"/>
        </w:rPr>
      </w:pPr>
    </w:p>
    <w:p w14:paraId="76655BEA" w14:textId="611F56AD" w:rsidR="004505FB" w:rsidRPr="00EA16AF" w:rsidRDefault="004505FB" w:rsidP="00C81AD3">
      <w:pPr>
        <w:spacing w:line="250" w:lineRule="exact"/>
        <w:rPr>
          <w:rFonts w:ascii="Trebuchet MS" w:hAnsi="Trebuchet MS" w:cs="Arial"/>
          <w:b/>
          <w:caps/>
          <w:sz w:val="20"/>
          <w:szCs w:val="20"/>
          <w:lang w:val="es-MX"/>
        </w:rPr>
      </w:pPr>
    </w:p>
    <w:p w14:paraId="2984266F" w14:textId="77777777" w:rsidR="004505FB" w:rsidRPr="00EA16AF" w:rsidRDefault="004505FB" w:rsidP="00C81AD3">
      <w:pPr>
        <w:spacing w:line="250" w:lineRule="exact"/>
        <w:rPr>
          <w:rFonts w:ascii="Trebuchet MS" w:hAnsi="Trebuchet MS" w:cs="Arial"/>
          <w:b/>
          <w:caps/>
          <w:sz w:val="20"/>
          <w:szCs w:val="20"/>
          <w:lang w:val="es-MX"/>
        </w:rPr>
      </w:pPr>
    </w:p>
    <w:p w14:paraId="4DC3357C" w14:textId="77777777" w:rsidR="004505FB" w:rsidRPr="00EA16AF" w:rsidRDefault="004505FB" w:rsidP="00C81AD3">
      <w:pPr>
        <w:spacing w:line="250" w:lineRule="exact"/>
        <w:rPr>
          <w:rFonts w:ascii="Trebuchet MS" w:hAnsi="Trebuchet MS" w:cs="Arial"/>
          <w:b/>
          <w:caps/>
          <w:sz w:val="20"/>
          <w:szCs w:val="20"/>
          <w:lang w:val="es-MX"/>
        </w:rPr>
      </w:pPr>
    </w:p>
    <w:p w14:paraId="54E7A29F" w14:textId="77777777" w:rsidR="004505FB" w:rsidRPr="00EA16AF" w:rsidRDefault="004505FB" w:rsidP="00C81AD3">
      <w:pPr>
        <w:spacing w:line="250" w:lineRule="exact"/>
        <w:rPr>
          <w:rFonts w:ascii="Trebuchet MS" w:hAnsi="Trebuchet MS" w:cs="Arial"/>
          <w:b/>
          <w:caps/>
          <w:sz w:val="20"/>
          <w:szCs w:val="20"/>
          <w:lang w:val="es-MX"/>
        </w:rPr>
      </w:pPr>
    </w:p>
    <w:p w14:paraId="5556A007" w14:textId="77777777" w:rsidR="004505FB" w:rsidRPr="00EA16AF" w:rsidRDefault="004505FB" w:rsidP="00C81AD3">
      <w:pPr>
        <w:spacing w:line="250" w:lineRule="exact"/>
        <w:rPr>
          <w:rFonts w:ascii="Trebuchet MS" w:hAnsi="Trebuchet MS" w:cs="Arial"/>
          <w:b/>
          <w:caps/>
          <w:sz w:val="20"/>
          <w:szCs w:val="20"/>
          <w:lang w:val="es-MX"/>
        </w:rPr>
      </w:pPr>
    </w:p>
    <w:p w14:paraId="77460674" w14:textId="77777777" w:rsidR="004505FB" w:rsidRPr="00EA16AF" w:rsidRDefault="004505FB" w:rsidP="00C81AD3">
      <w:pPr>
        <w:spacing w:line="250" w:lineRule="exact"/>
        <w:rPr>
          <w:rFonts w:ascii="Trebuchet MS" w:hAnsi="Trebuchet MS" w:cs="Arial"/>
          <w:b/>
          <w:caps/>
          <w:sz w:val="20"/>
          <w:szCs w:val="20"/>
          <w:lang w:val="es-MX"/>
        </w:rPr>
      </w:pPr>
    </w:p>
    <w:p w14:paraId="54728F25" w14:textId="77777777" w:rsidR="00C527CE" w:rsidRPr="00EA16AF" w:rsidRDefault="00C527CE" w:rsidP="00C81AD3">
      <w:pPr>
        <w:spacing w:line="250" w:lineRule="exact"/>
        <w:rPr>
          <w:rFonts w:ascii="Trebuchet MS" w:hAnsi="Trebuchet MS" w:cs="Arial"/>
          <w:b/>
          <w:caps/>
          <w:sz w:val="20"/>
          <w:szCs w:val="20"/>
          <w:lang w:val="es-MX"/>
        </w:rPr>
      </w:pPr>
    </w:p>
    <w:p w14:paraId="49EA53C9" w14:textId="77751630" w:rsidR="00C81AD3" w:rsidRPr="00A6784E" w:rsidRDefault="00DA4368" w:rsidP="00C81AD3">
      <w:pPr>
        <w:spacing w:line="250" w:lineRule="exact"/>
        <w:rPr>
          <w:rFonts w:ascii="Trebuchet MS" w:hAnsi="Trebuchet MS" w:cs="Arial"/>
          <w:b/>
          <w:caps/>
          <w:sz w:val="22"/>
          <w:szCs w:val="22"/>
        </w:rPr>
      </w:pPr>
      <w:r w:rsidRPr="00EA16AF">
        <w:rPr>
          <w:rFonts w:ascii="Trebuchet MS" w:hAnsi="Trebuchet MS" w:cs="Arial"/>
          <w:b/>
          <w:caps/>
          <w:sz w:val="20"/>
          <w:szCs w:val="20"/>
          <w:lang w:val="es-MX"/>
        </w:rPr>
        <w:br w:type="page"/>
      </w:r>
      <w:r w:rsidR="00C81AD3" w:rsidRPr="00A6784E">
        <w:rPr>
          <w:rFonts w:ascii="Trebuchet MS" w:hAnsi="Trebuchet MS" w:cs="Arial"/>
          <w:b/>
          <w:caps/>
          <w:sz w:val="22"/>
          <w:szCs w:val="22"/>
        </w:rPr>
        <w:lastRenderedPageBreak/>
        <w:t xml:space="preserve">V. Lecciones APRENDIDAS </w:t>
      </w:r>
    </w:p>
    <w:p w14:paraId="3D9D1B97" w14:textId="77777777" w:rsidR="00C81AD3" w:rsidRPr="005219F4" w:rsidRDefault="00C81AD3" w:rsidP="00C81AD3">
      <w:pPr>
        <w:spacing w:line="250" w:lineRule="exact"/>
        <w:rPr>
          <w:rFonts w:ascii="Trebuchet MS" w:hAnsi="Trebuchet MS" w:cs="Arial"/>
          <w:sz w:val="20"/>
          <w:szCs w:val="20"/>
        </w:rPr>
      </w:pPr>
    </w:p>
    <w:p w14:paraId="4F3833F7" w14:textId="77777777" w:rsidR="00C81AD3" w:rsidRPr="005219F4" w:rsidRDefault="00C81AD3" w:rsidP="00C81AD3">
      <w:pPr>
        <w:widowControl w:val="0"/>
        <w:suppressAutoHyphens/>
        <w:jc w:val="both"/>
        <w:rPr>
          <w:rFonts w:ascii="Trebuchet MS" w:hAnsi="Trebuchet MS" w:cs="Tahoma"/>
          <w:sz w:val="20"/>
          <w:szCs w:val="20"/>
        </w:rPr>
      </w:pPr>
      <w:r w:rsidRPr="005219F4">
        <w:rPr>
          <w:rFonts w:ascii="Trebuchet MS" w:hAnsi="Trebuchet MS" w:cs="Tahoma"/>
          <w:sz w:val="20"/>
          <w:szCs w:val="20"/>
        </w:rPr>
        <w:t xml:space="preserve">A lo largo de </w:t>
      </w:r>
      <w:r w:rsidR="00E01A1A">
        <w:rPr>
          <w:rFonts w:ascii="Trebuchet MS" w:hAnsi="Trebuchet MS" w:cs="Tahoma"/>
          <w:sz w:val="20"/>
          <w:szCs w:val="20"/>
        </w:rPr>
        <w:t xml:space="preserve">los </w:t>
      </w:r>
      <w:r w:rsidRPr="005219F4">
        <w:rPr>
          <w:rFonts w:ascii="Trebuchet MS" w:hAnsi="Trebuchet MS" w:cs="Tahoma"/>
          <w:sz w:val="20"/>
          <w:szCs w:val="20"/>
        </w:rPr>
        <w:t>años de operación de la RIAL, la Secretaría Técnica ha identificado algunas lecciones aprendidas que permiten lograr mejores resultados en la operación de la Red y auguran un mayor impacto:</w:t>
      </w:r>
    </w:p>
    <w:p w14:paraId="3A2E68D7" w14:textId="77777777" w:rsidR="00C81AD3" w:rsidRPr="005219F4" w:rsidRDefault="00C81AD3" w:rsidP="00C81AD3">
      <w:pPr>
        <w:widowControl w:val="0"/>
        <w:suppressAutoHyphens/>
        <w:jc w:val="both"/>
        <w:rPr>
          <w:rFonts w:ascii="Trebuchet MS" w:hAnsi="Trebuchet MS" w:cs="Tahoma"/>
          <w:sz w:val="20"/>
          <w:szCs w:val="20"/>
        </w:rPr>
      </w:pPr>
    </w:p>
    <w:p w14:paraId="2178DF57"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Compromiso y convicción</w:t>
      </w:r>
      <w:r w:rsidRPr="005219F4">
        <w:rPr>
          <w:rFonts w:ascii="Trebuchet MS" w:hAnsi="Trebuchet MS" w:cs="Tahoma"/>
          <w:sz w:val="20"/>
          <w:szCs w:val="20"/>
        </w:rPr>
        <w:t xml:space="preserve">: Es indispensable que exista un compromiso de los Ministerios de Trabajo con la cooperación y la convicción de que es un elemento valioso de fortalecimiento institucional. Esto incluye que los Ministerios se esfuercen por compartir a través de la RIAL iniciativas de sus instituciones que puedan ser diseminadas a lo largo de la región. </w:t>
      </w:r>
    </w:p>
    <w:p w14:paraId="351CE147" w14:textId="77777777" w:rsidR="00C81AD3" w:rsidRPr="005219F4" w:rsidRDefault="00C81AD3" w:rsidP="00C81AD3">
      <w:pPr>
        <w:widowControl w:val="0"/>
        <w:suppressAutoHyphens/>
        <w:jc w:val="both"/>
        <w:rPr>
          <w:rFonts w:ascii="Trebuchet MS" w:hAnsi="Trebuchet MS" w:cs="Tahoma"/>
          <w:sz w:val="20"/>
          <w:szCs w:val="20"/>
        </w:rPr>
      </w:pPr>
    </w:p>
    <w:p w14:paraId="2FFB1E03"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La definición de prioridades</w:t>
      </w:r>
      <w:r w:rsidRPr="005219F4">
        <w:rPr>
          <w:rFonts w:ascii="Trebuchet MS" w:hAnsi="Trebuchet MS" w:cs="Tahoma"/>
          <w:sz w:val="20"/>
          <w:szCs w:val="20"/>
        </w:rPr>
        <w:t>: La RIAL es un foro dinámico de acción y concertación que fue creada por y para las administraciones laborales. Como herramienta de la CIMT, la RIAL debe responder a los mandatos contenidos en las Declaraciones y Planes de Acción adoptados por la Conferencia.  Dado que los mandatos incluyen una amplia gama de temas, se ha corroborado en estos a</w:t>
      </w:r>
      <w:r w:rsidRPr="005219F4">
        <w:rPr>
          <w:rFonts w:ascii="Trebuchet MS" w:hAnsi="Trebuchet MS" w:cs="Arial"/>
          <w:sz w:val="20"/>
          <w:szCs w:val="20"/>
        </w:rPr>
        <w:t>ños la importancia de que sean las autoridades de la CIMT, en la Reunión de Planeación cada dos años, quienes definan las áreas prioritarias de acción de la RIAL y sus principales actividades.  Las autoridades definen estas áreas con base en los mandatos ministeriales y en los resultados de encuestas enviadas a todos los Ministerios sobre sus necesidades y prioridades de cooperación. Las áreas y lineamientos establecidos en la Reunión de Planeación permiten luego a la Secretaría Técnica operar la RIAL.</w:t>
      </w:r>
    </w:p>
    <w:p w14:paraId="4FBB1BED" w14:textId="77777777" w:rsidR="00C81AD3" w:rsidRPr="005219F4" w:rsidRDefault="00C81AD3" w:rsidP="00C81AD3">
      <w:pPr>
        <w:widowControl w:val="0"/>
        <w:suppressAutoHyphens/>
        <w:jc w:val="both"/>
        <w:rPr>
          <w:rFonts w:ascii="Trebuchet MS" w:hAnsi="Trebuchet MS" w:cs="Tahoma"/>
          <w:sz w:val="20"/>
          <w:szCs w:val="20"/>
        </w:rPr>
      </w:pPr>
    </w:p>
    <w:p w14:paraId="582B2DD6"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Importancia del Punto Focal</w:t>
      </w:r>
      <w:r w:rsidRPr="005219F4">
        <w:rPr>
          <w:rFonts w:ascii="Trebuchet MS" w:hAnsi="Trebuchet MS" w:cs="Tahoma"/>
          <w:sz w:val="20"/>
          <w:szCs w:val="20"/>
        </w:rPr>
        <w:t>: Los Ministerios que cuentan con una persona o un área (punto focal) claramente definida para darle seguimiento a la RIAL hacen un mayor uso de esta Red y aprovechan mucho más sus actividades.</w:t>
      </w:r>
      <w:r w:rsidRPr="005219F4">
        <w:rPr>
          <w:rFonts w:ascii="Tahoma" w:hAnsi="Tahoma" w:cs="Tahoma"/>
          <w:sz w:val="20"/>
          <w:szCs w:val="20"/>
        </w:rPr>
        <w:t xml:space="preserve"> </w:t>
      </w:r>
      <w:r w:rsidRPr="005219F4">
        <w:rPr>
          <w:rFonts w:ascii="Trebuchet MS" w:hAnsi="Trebuchet MS" w:cs="Tahoma"/>
          <w:sz w:val="20"/>
          <w:szCs w:val="20"/>
        </w:rPr>
        <w:t>Los puntos focales ante la RIAL pueden hacer que sus Ministerios aprovechen m</w:t>
      </w:r>
      <w:r w:rsidRPr="005219F4">
        <w:rPr>
          <w:rFonts w:ascii="Trebuchet MS" w:hAnsi="Trebuchet MS" w:cs="Arial"/>
          <w:sz w:val="20"/>
          <w:szCs w:val="20"/>
          <w:lang w:eastAsia="zh-CN"/>
        </w:rPr>
        <w:t>ás</w:t>
      </w:r>
      <w:r w:rsidRPr="005219F4">
        <w:rPr>
          <w:rFonts w:ascii="Trebuchet MS" w:hAnsi="Trebuchet MS" w:cs="Tahoma"/>
          <w:sz w:val="20"/>
          <w:szCs w:val="20"/>
        </w:rPr>
        <w:t xml:space="preserve"> las actividades de la Red si: 1) conocen las prioridades de asistencia técnica de sus Ministerios, 2) socializan la información de convocatorias, talleres, portafolio, etc. dentro de todas las áreas del Ministerio, y 3) sensibilizan a las distintas áreas sobre la utilidad de la cooperación para fortalecer la gestión de los Ministerios y mejorar sus iniciativas y programas.   Generalmente la falta de un punto focal ante la RIAL va unida a que estos Ministerios no cuentan con un área de asuntos internacional, más aún, parece responder a falta de información o falta de interés sobre la cooperación internacional.</w:t>
      </w:r>
    </w:p>
    <w:p w14:paraId="0B8A4350" w14:textId="77777777" w:rsidR="00C81AD3" w:rsidRPr="005219F4" w:rsidRDefault="00C81AD3" w:rsidP="00C81AD3">
      <w:pPr>
        <w:widowControl w:val="0"/>
        <w:suppressAutoHyphens/>
        <w:jc w:val="both"/>
        <w:rPr>
          <w:rFonts w:ascii="Trebuchet MS" w:hAnsi="Trebuchet MS" w:cs="Tahoma"/>
          <w:sz w:val="20"/>
          <w:szCs w:val="20"/>
        </w:rPr>
      </w:pPr>
    </w:p>
    <w:p w14:paraId="5244FC00"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Rol de las oficinas de asuntos internacionales</w:t>
      </w:r>
      <w:r w:rsidRPr="005219F4">
        <w:rPr>
          <w:rFonts w:ascii="Trebuchet MS" w:hAnsi="Trebuchet MS" w:cs="Tahoma"/>
          <w:sz w:val="20"/>
          <w:szCs w:val="20"/>
        </w:rPr>
        <w:t xml:space="preserve">: Las oficinas de asuntos internacionales de los Ministerios son en general las áreas asignadas a la RIAL, esto resulta adecuado porque hacen uso de las herramientas de la RIAL para profundizar sus vínculos de cooperación y complementar otras iniciativas que se desarrollan a nivel de bloques subregionales o a través de convenios bilaterales.  </w:t>
      </w:r>
    </w:p>
    <w:p w14:paraId="3B845EB9" w14:textId="77777777" w:rsidR="00C81AD3" w:rsidRPr="005219F4" w:rsidRDefault="00C81AD3" w:rsidP="00C81AD3">
      <w:pPr>
        <w:widowControl w:val="0"/>
        <w:suppressAutoHyphens/>
        <w:jc w:val="both"/>
        <w:rPr>
          <w:rFonts w:ascii="Trebuchet MS" w:hAnsi="Trebuchet MS" w:cs="Tahoma"/>
          <w:sz w:val="20"/>
          <w:szCs w:val="20"/>
        </w:rPr>
      </w:pPr>
    </w:p>
    <w:p w14:paraId="6032A710"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El perfil de los participantes, la importancia de incluir a funcionarios técnicos</w:t>
      </w:r>
      <w:r w:rsidRPr="005219F4">
        <w:rPr>
          <w:rFonts w:ascii="Trebuchet MS" w:hAnsi="Trebuchet MS" w:cs="Tahoma"/>
          <w:sz w:val="20"/>
          <w:szCs w:val="20"/>
        </w:rPr>
        <w:t xml:space="preserve">: El impacto que pueda lograrse a través de los Talleres y las actividades de cooperación bilateral está íntimamente ligado al perfil de las personas que participan. Estas actividades pueden contribuir efectivamente al fortalecimiento institucional de los Ministerios (y dejar capacidad instalada) si los participantes son funcionarios(as) técnicos y tienen amplia trayectoria y conocimientos en la temática de que se trate; además, los resultados serán aún mejores si estos funcionarios tienen poder de influir en la definición y el desarrollo de políticas y programas.  En la mayoría de los casos estos requisitos se han cumplido. </w:t>
      </w:r>
    </w:p>
    <w:p w14:paraId="123FF213" w14:textId="77777777" w:rsidR="00C81AD3" w:rsidRPr="005219F4" w:rsidRDefault="00C81AD3" w:rsidP="00C81AD3">
      <w:pPr>
        <w:widowControl w:val="0"/>
        <w:suppressAutoHyphens/>
        <w:jc w:val="both"/>
        <w:rPr>
          <w:rFonts w:ascii="Trebuchet MS" w:hAnsi="Trebuchet MS" w:cs="Tahoma"/>
          <w:sz w:val="20"/>
          <w:szCs w:val="20"/>
        </w:rPr>
      </w:pPr>
    </w:p>
    <w:p w14:paraId="3A366D8A" w14:textId="01DB83A1"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Facilita la coordinación intersectorial y las alianzas con otras organizacione</w:t>
      </w:r>
      <w:r w:rsidR="00362F86">
        <w:rPr>
          <w:rFonts w:ascii="Trebuchet MS" w:hAnsi="Trebuchet MS" w:cs="Tahoma"/>
          <w:b/>
          <w:bCs/>
          <w:sz w:val="20"/>
          <w:szCs w:val="20"/>
        </w:rPr>
        <w:t>s:</w:t>
      </w:r>
      <w:r w:rsidRPr="005219F4">
        <w:rPr>
          <w:rFonts w:ascii="Trebuchet MS" w:hAnsi="Trebuchet MS" w:cs="Tahoma"/>
          <w:b/>
          <w:bCs/>
          <w:sz w:val="20"/>
          <w:szCs w:val="20"/>
        </w:rPr>
        <w:t xml:space="preserve"> </w:t>
      </w:r>
      <w:r w:rsidRPr="005219F4">
        <w:rPr>
          <w:rFonts w:ascii="Trebuchet MS" w:hAnsi="Trebuchet MS" w:cs="Tahoma"/>
          <w:sz w:val="20"/>
          <w:szCs w:val="20"/>
        </w:rPr>
        <w:t>Las actividades que se han realizado en colaboración con otras agencias y otros sectores desde su planeaci</w:t>
      </w:r>
      <w:r w:rsidRPr="005219F4">
        <w:rPr>
          <w:rFonts w:ascii="Trebuchet MS" w:hAnsi="Trebuchet MS" w:cs="Arial"/>
          <w:sz w:val="20"/>
          <w:szCs w:val="20"/>
        </w:rPr>
        <w:t xml:space="preserve">ón muestran una solidez importante.  Este es el caso de los estudios de género y las auditorías participativas de género, por ejemplo, que se realizaron en colaboración con OIT y la Comisión Interamericana de Mujeres (CIM), también pueden citarse los Talleres sobre Salud y Seguridad Ocupacional (SSO) y los de Servicios Públicos de Empleo, planeados y ejecutados </w:t>
      </w:r>
      <w:proofErr w:type="gramStart"/>
      <w:r w:rsidRPr="005219F4">
        <w:rPr>
          <w:rFonts w:ascii="Trebuchet MS" w:hAnsi="Trebuchet MS" w:cs="Arial"/>
          <w:sz w:val="20"/>
          <w:szCs w:val="20"/>
        </w:rPr>
        <w:t>conjuntamente con</w:t>
      </w:r>
      <w:proofErr w:type="gramEnd"/>
      <w:r w:rsidRPr="005219F4">
        <w:rPr>
          <w:rFonts w:ascii="Trebuchet MS" w:hAnsi="Trebuchet MS" w:cs="Arial"/>
          <w:sz w:val="20"/>
          <w:szCs w:val="20"/>
        </w:rPr>
        <w:t xml:space="preserve"> OIT, OPS y AMSPE.</w:t>
      </w:r>
      <w:r w:rsidRPr="005219F4">
        <w:rPr>
          <w:rFonts w:ascii="Trebuchet MS" w:hAnsi="Trebuchet MS" w:cs="Tahoma"/>
          <w:b/>
          <w:bCs/>
          <w:sz w:val="20"/>
          <w:szCs w:val="20"/>
        </w:rPr>
        <w:t xml:space="preserve"> </w:t>
      </w:r>
    </w:p>
    <w:p w14:paraId="5515082B" w14:textId="77777777" w:rsidR="00C81AD3" w:rsidRPr="005219F4" w:rsidRDefault="00C81AD3" w:rsidP="00C81AD3">
      <w:pPr>
        <w:widowControl w:val="0"/>
        <w:suppressAutoHyphens/>
        <w:jc w:val="both"/>
        <w:rPr>
          <w:rFonts w:ascii="Trebuchet MS" w:hAnsi="Trebuchet MS" w:cs="Tahoma"/>
          <w:sz w:val="20"/>
          <w:szCs w:val="20"/>
        </w:rPr>
      </w:pPr>
    </w:p>
    <w:p w14:paraId="22E74CF0"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trike/>
          <w:sz w:val="20"/>
          <w:szCs w:val="20"/>
        </w:rPr>
      </w:pPr>
      <w:r w:rsidRPr="005219F4">
        <w:rPr>
          <w:rFonts w:ascii="Trebuchet MS" w:hAnsi="Trebuchet MS" w:cs="Tahoma"/>
          <w:b/>
          <w:bCs/>
          <w:sz w:val="20"/>
          <w:szCs w:val="20"/>
        </w:rPr>
        <w:t xml:space="preserve">Los Talleres hemisféricos son una valiosa oportunidad de intercambio.  </w:t>
      </w:r>
      <w:r w:rsidRPr="005219F4">
        <w:rPr>
          <w:rFonts w:ascii="Trebuchet MS" w:hAnsi="Trebuchet MS" w:cs="Tahoma"/>
          <w:sz w:val="20"/>
          <w:szCs w:val="20"/>
        </w:rPr>
        <w:t xml:space="preserve">Los Talleres son muy valiosos para conocer diversos programas y estrategias que se llevan a cabo en la región sobre un tema particular y han sido muy bien calificados por los participantes. En general, parecen ser un “semillero” para futuras actividades de cooperación bilateral. </w:t>
      </w:r>
    </w:p>
    <w:p w14:paraId="1E7F5B92" w14:textId="77777777" w:rsidR="00C81AD3" w:rsidRPr="005219F4" w:rsidRDefault="00C81AD3" w:rsidP="00C81AD3">
      <w:pPr>
        <w:widowControl w:val="0"/>
        <w:suppressAutoHyphens/>
        <w:jc w:val="both"/>
        <w:rPr>
          <w:rFonts w:ascii="Trebuchet MS" w:hAnsi="Trebuchet MS" w:cs="Tahoma"/>
          <w:sz w:val="20"/>
          <w:szCs w:val="20"/>
        </w:rPr>
      </w:pPr>
    </w:p>
    <w:p w14:paraId="16E8B55A"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 xml:space="preserve">La preparación de los Talleres: </w:t>
      </w:r>
      <w:r w:rsidRPr="005219F4">
        <w:rPr>
          <w:rFonts w:ascii="Trebuchet MS" w:hAnsi="Trebuchet MS" w:cs="Tahoma"/>
          <w:sz w:val="20"/>
          <w:szCs w:val="20"/>
        </w:rPr>
        <w:t>La calidad de las intervenciones y presentaciones durante los Talleres es mayor cuando los participantes han preparado documentos de soporte con base en “Preguntas Orientadoras” elaboradas por la Secretaría Técnica. Estos documentos permiten además contar con información actualizada sobre las iniciativas de todos los países en el tema de que se trate y pueden ser un excelente insumo para elaborar estudios y recomendaciones.</w:t>
      </w:r>
    </w:p>
    <w:p w14:paraId="7881F1D8" w14:textId="77777777" w:rsidR="00C81AD3" w:rsidRPr="005219F4" w:rsidRDefault="00C81AD3" w:rsidP="00C81AD3">
      <w:pPr>
        <w:widowControl w:val="0"/>
        <w:suppressAutoHyphens/>
        <w:jc w:val="both"/>
        <w:rPr>
          <w:rFonts w:ascii="Trebuchet MS" w:hAnsi="Trebuchet MS" w:cs="Tahoma"/>
          <w:sz w:val="20"/>
          <w:szCs w:val="20"/>
        </w:rPr>
      </w:pPr>
    </w:p>
    <w:p w14:paraId="2C27D57E"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La cooperación bilateral dentro de la RIAL ha mostrado excelentes resultados y ciertas condiciones facilitan un mayor impacto</w:t>
      </w:r>
      <w:r w:rsidRPr="005219F4">
        <w:rPr>
          <w:rFonts w:ascii="Trebuchet MS" w:hAnsi="Trebuchet MS" w:cs="Tahoma"/>
          <w:sz w:val="20"/>
          <w:szCs w:val="20"/>
        </w:rPr>
        <w:t xml:space="preserve">: Las actividades de cooperación bilateral muestran en general valiosos resultados porque permiten un intercambio directo y porque sus contenidos se definen según las prioridades y necesidades del Ministerio beneficiario (es una asistencia técnica personalizada y diseñada explícitamente para el país que la solicita). Se ha identificado que estas actividades logran mayores resultados cuando: 1) se realizan en el momento oportuno (por ejemplo el país que solicita la cooperación está redefiniendo un programa o elaborando un proyecto de ley), 2) responden a planes y prioridades de los Ministerios; es decir, no son asistencias puntuales y aisladas, 3) son planeadas desde el inicio por los equipos técnicos que participarán en la visita </w:t>
      </w:r>
      <w:proofErr w:type="spellStart"/>
      <w:r w:rsidRPr="005219F4">
        <w:rPr>
          <w:rFonts w:ascii="Trebuchet MS" w:hAnsi="Trebuchet MS" w:cs="Tahoma"/>
          <w:sz w:val="20"/>
          <w:szCs w:val="20"/>
        </w:rPr>
        <w:t>in-situ</w:t>
      </w:r>
      <w:proofErr w:type="spellEnd"/>
      <w:r w:rsidRPr="005219F4">
        <w:rPr>
          <w:rFonts w:ascii="Trebuchet MS" w:hAnsi="Trebuchet MS" w:cs="Tahoma"/>
          <w:sz w:val="20"/>
          <w:szCs w:val="20"/>
        </w:rPr>
        <w:t xml:space="preserve"> o de expertos; en este sentido los puntos focales ante la RIAL deben abrir el espacio para que esto </w:t>
      </w:r>
      <w:proofErr w:type="spellStart"/>
      <w:r w:rsidRPr="005219F4">
        <w:rPr>
          <w:rFonts w:ascii="Trebuchet MS" w:hAnsi="Trebuchet MS" w:cs="Tahoma"/>
          <w:sz w:val="20"/>
          <w:szCs w:val="20"/>
        </w:rPr>
        <w:t>se de</w:t>
      </w:r>
      <w:proofErr w:type="spellEnd"/>
      <w:r w:rsidRPr="005219F4">
        <w:rPr>
          <w:rFonts w:ascii="Trebuchet MS" w:hAnsi="Trebuchet MS" w:cs="Tahoma"/>
          <w:sz w:val="20"/>
          <w:szCs w:val="20"/>
        </w:rPr>
        <w:t xml:space="preserve"> y acompañar el proceso sin generar interferencias. La RIAL permite acortar el camino para superar los retos que se les presenten a los Ministerios de Trabajo y responder de manera rápida y exacta a las necesidades de los ministros. </w:t>
      </w:r>
    </w:p>
    <w:p w14:paraId="0F361D84" w14:textId="77777777" w:rsidR="00C81AD3" w:rsidRPr="005219F4" w:rsidRDefault="00C81AD3" w:rsidP="00C81AD3">
      <w:pPr>
        <w:widowControl w:val="0"/>
        <w:suppressAutoHyphens/>
        <w:jc w:val="both"/>
        <w:rPr>
          <w:rFonts w:ascii="Trebuchet MS" w:hAnsi="Trebuchet MS" w:cs="Tahoma"/>
          <w:sz w:val="20"/>
          <w:szCs w:val="20"/>
        </w:rPr>
      </w:pPr>
    </w:p>
    <w:p w14:paraId="2A170328"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La fortaleza o debilidad que puede verse en la presentación de propuestas para la cooperación bilateral</w:t>
      </w:r>
      <w:r w:rsidRPr="005219F4">
        <w:rPr>
          <w:rFonts w:ascii="Trebuchet MS" w:hAnsi="Trebuchet MS" w:cs="Tahoma"/>
          <w:sz w:val="20"/>
          <w:szCs w:val="20"/>
        </w:rPr>
        <w:t xml:space="preserve">:  La mayoría de las propuestas recibidas en las convocatorias están bien elaboradas y tienen una justificación y objetivos claros; sin embargo, hay otras propuestas que son débiles y pueden ser el reflejo de una debilidad institucional en la formulación de propuestas en general, en la definición de prioridades de asistencia técnica y/o en la identificación de posibles cooperantes, a través de la propia RIAL o de relaciones bilaterales o multilaterales.  </w:t>
      </w:r>
      <w:r w:rsidRPr="005219F4">
        <w:rPr>
          <w:rFonts w:ascii="Arial" w:hAnsi="Arial" w:cs="Arial"/>
          <w:sz w:val="20"/>
          <w:szCs w:val="20"/>
        </w:rPr>
        <w:t> </w:t>
      </w:r>
    </w:p>
    <w:p w14:paraId="4FE0E3D5" w14:textId="77777777" w:rsidR="00C81AD3" w:rsidRPr="005219F4" w:rsidRDefault="00C81AD3" w:rsidP="00C81AD3">
      <w:pPr>
        <w:widowControl w:val="0"/>
        <w:suppressAutoHyphens/>
        <w:jc w:val="both"/>
        <w:rPr>
          <w:rFonts w:ascii="Trebuchet MS" w:hAnsi="Trebuchet MS" w:cs="Tahoma"/>
          <w:sz w:val="20"/>
          <w:szCs w:val="20"/>
        </w:rPr>
      </w:pPr>
    </w:p>
    <w:p w14:paraId="0191351B" w14:textId="77777777" w:rsidR="00C81AD3" w:rsidRPr="005219F4"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Los Informes Finales de las actividades de cooperación bilateral</w:t>
      </w:r>
      <w:r w:rsidRPr="005219F4">
        <w:rPr>
          <w:rFonts w:ascii="Trebuchet MS" w:hAnsi="Trebuchet MS" w:cs="Tahoma"/>
          <w:sz w:val="20"/>
          <w:szCs w:val="20"/>
        </w:rPr>
        <w:t xml:space="preserve">: Estos Informes son fundamentales para conocer los resultados de las actividades y su posible impacto, además, según lo han manifestado algunos participantes, al elaborar los Informes pueden reflexionar sobre las lecciones de la experiencia que visitaron y definir cómo pueden usar esas lecciones para mejorar la gestión de su Ministerio (la Secretaría solicita que este análisis se incluya en el Informe).  </w:t>
      </w:r>
    </w:p>
    <w:p w14:paraId="3AAEEE4D" w14:textId="77777777" w:rsidR="00C81AD3" w:rsidRPr="005219F4" w:rsidRDefault="00C81AD3" w:rsidP="00C81AD3">
      <w:pPr>
        <w:widowControl w:val="0"/>
        <w:suppressAutoHyphens/>
        <w:jc w:val="both"/>
        <w:rPr>
          <w:rFonts w:ascii="Trebuchet MS" w:hAnsi="Trebuchet MS" w:cs="Tahoma"/>
          <w:color w:val="0000FF"/>
          <w:sz w:val="20"/>
          <w:szCs w:val="20"/>
        </w:rPr>
      </w:pPr>
    </w:p>
    <w:p w14:paraId="63F8E13B" w14:textId="77777777" w:rsidR="00C81AD3" w:rsidRDefault="00C81AD3" w:rsidP="00C81AD3">
      <w:pPr>
        <w:widowControl w:val="0"/>
        <w:numPr>
          <w:ilvl w:val="0"/>
          <w:numId w:val="10"/>
        </w:numPr>
        <w:tabs>
          <w:tab w:val="clear" w:pos="720"/>
          <w:tab w:val="num" w:pos="360"/>
        </w:tabs>
        <w:suppressAutoHyphens/>
        <w:ind w:left="360"/>
        <w:jc w:val="both"/>
        <w:rPr>
          <w:rFonts w:ascii="Trebuchet MS" w:hAnsi="Trebuchet MS" w:cs="Tahoma"/>
          <w:sz w:val="20"/>
          <w:szCs w:val="20"/>
        </w:rPr>
      </w:pPr>
      <w:r w:rsidRPr="005219F4">
        <w:rPr>
          <w:rFonts w:ascii="Trebuchet MS" w:hAnsi="Trebuchet MS" w:cs="Tahoma"/>
          <w:b/>
          <w:bCs/>
          <w:sz w:val="20"/>
          <w:szCs w:val="20"/>
        </w:rPr>
        <w:t>La necesidad de reconocer la capacidad de gestión de los puntos focales en la planeación de las actividades</w:t>
      </w:r>
      <w:r w:rsidRPr="005219F4">
        <w:rPr>
          <w:rFonts w:ascii="Trebuchet MS" w:hAnsi="Trebuchet MS" w:cs="Tahoma"/>
          <w:sz w:val="20"/>
          <w:szCs w:val="20"/>
        </w:rPr>
        <w:t xml:space="preserve">: Hay Ministerios que cuentan con personal y recursos que les permiten gestionar varias actividades simultáneamente y atender compromisos con diversas agencias, pero otros no. Desde la Secretaría Técnica intentamos calendarizar las actividades para que no sobrepasen la capacidad de gestión de los puntos focales.  </w:t>
      </w:r>
    </w:p>
    <w:p w14:paraId="5DE570E5" w14:textId="77777777" w:rsidR="004505FB" w:rsidRDefault="004505FB" w:rsidP="004505FB">
      <w:pPr>
        <w:pStyle w:val="ListParagraph"/>
        <w:rPr>
          <w:rFonts w:ascii="Trebuchet MS" w:hAnsi="Trebuchet MS" w:cs="Tahoma"/>
          <w:sz w:val="20"/>
          <w:szCs w:val="20"/>
        </w:rPr>
      </w:pPr>
    </w:p>
    <w:p w14:paraId="4628E093" w14:textId="2D3A0858" w:rsidR="004505FB" w:rsidRPr="00CD0943" w:rsidRDefault="004505FB" w:rsidP="00C81AD3">
      <w:pPr>
        <w:widowControl w:val="0"/>
        <w:numPr>
          <w:ilvl w:val="0"/>
          <w:numId w:val="10"/>
        </w:numPr>
        <w:tabs>
          <w:tab w:val="clear" w:pos="720"/>
          <w:tab w:val="num" w:pos="360"/>
        </w:tabs>
        <w:suppressAutoHyphens/>
        <w:ind w:left="360"/>
        <w:jc w:val="both"/>
        <w:rPr>
          <w:rFonts w:ascii="Trebuchet MS" w:hAnsi="Trebuchet MS" w:cs="Tahoma"/>
          <w:b/>
          <w:sz w:val="20"/>
          <w:szCs w:val="20"/>
        </w:rPr>
      </w:pPr>
      <w:r w:rsidRPr="00CD0943">
        <w:rPr>
          <w:rFonts w:ascii="Trebuchet MS" w:hAnsi="Trebuchet MS" w:cs="Tahoma"/>
          <w:b/>
          <w:sz w:val="20"/>
          <w:szCs w:val="20"/>
        </w:rPr>
        <w:t xml:space="preserve">La importancia del diálogo y cooperación regional en el contexto de la crisis: </w:t>
      </w:r>
      <w:r w:rsidR="001F676E" w:rsidRPr="00CD0943">
        <w:rPr>
          <w:rFonts w:ascii="Trebuchet MS" w:hAnsi="Trebuchet MS" w:cs="Tahoma"/>
          <w:sz w:val="20"/>
          <w:szCs w:val="20"/>
        </w:rPr>
        <w:t xml:space="preserve">La pandemia de COVID-19 </w:t>
      </w:r>
      <w:r w:rsidR="000E15CA">
        <w:rPr>
          <w:rFonts w:ascii="Trebuchet MS" w:hAnsi="Trebuchet MS" w:cs="Tahoma"/>
          <w:sz w:val="20"/>
          <w:szCs w:val="20"/>
        </w:rPr>
        <w:t>demostró</w:t>
      </w:r>
      <w:r w:rsidR="004F6A20" w:rsidRPr="00CD0943">
        <w:rPr>
          <w:rFonts w:ascii="Trebuchet MS" w:hAnsi="Trebuchet MS" w:cs="Tahoma"/>
          <w:sz w:val="20"/>
          <w:szCs w:val="20"/>
        </w:rPr>
        <w:t xml:space="preserve"> l</w:t>
      </w:r>
      <w:r w:rsidR="001F676E" w:rsidRPr="00CD0943">
        <w:rPr>
          <w:rFonts w:ascii="Trebuchet MS" w:hAnsi="Trebuchet MS" w:cs="Tahoma"/>
          <w:sz w:val="20"/>
          <w:szCs w:val="20"/>
        </w:rPr>
        <w:t>a importancia que tienen el diálogo y la cooperación regional para las administraciones laborales</w:t>
      </w:r>
      <w:r w:rsidR="004F6A20" w:rsidRPr="00CD0943">
        <w:rPr>
          <w:rFonts w:ascii="Trebuchet MS" w:hAnsi="Trebuchet MS" w:cs="Tahoma"/>
          <w:sz w:val="20"/>
          <w:szCs w:val="20"/>
        </w:rPr>
        <w:t xml:space="preserve"> de la región, al permitir el intercambio de conocimientos, experiencias, desafíos y lecciones en el diseño y ajuste de respuestas a la crisis.  En diversos diálogos regionales e internacionales, se ha reconocido que </w:t>
      </w:r>
      <w:r w:rsidR="001F676E" w:rsidRPr="00CD0943">
        <w:rPr>
          <w:rFonts w:ascii="Trebuchet MS" w:hAnsi="Trebuchet MS" w:cs="Tahoma"/>
          <w:sz w:val="20"/>
          <w:szCs w:val="20"/>
        </w:rPr>
        <w:t>la cooperación internacional</w:t>
      </w:r>
      <w:r w:rsidR="0001298A" w:rsidRPr="00CD0943">
        <w:rPr>
          <w:rFonts w:ascii="Trebuchet MS" w:hAnsi="Trebuchet MS" w:cs="Tahoma"/>
          <w:sz w:val="20"/>
          <w:szCs w:val="20"/>
        </w:rPr>
        <w:t xml:space="preserve"> en materia laboral es un eje indispensable en la construcción de una nueva y mejor normalidad. </w:t>
      </w:r>
    </w:p>
    <w:p w14:paraId="293C4A02" w14:textId="77777777" w:rsidR="008B220D" w:rsidRPr="005219F4" w:rsidRDefault="008B220D">
      <w:pPr>
        <w:spacing w:line="250" w:lineRule="exact"/>
        <w:rPr>
          <w:rFonts w:ascii="Trebuchet MS" w:hAnsi="Trebuchet MS" w:cs="Arial"/>
          <w:sz w:val="20"/>
          <w:szCs w:val="20"/>
        </w:rPr>
      </w:pPr>
    </w:p>
    <w:p w14:paraId="08F00A11" w14:textId="77777777" w:rsidR="008B220D" w:rsidRPr="005219F4" w:rsidRDefault="008B220D">
      <w:pPr>
        <w:spacing w:line="250" w:lineRule="exact"/>
        <w:rPr>
          <w:rFonts w:ascii="Trebuchet MS" w:hAnsi="Trebuchet MS" w:cs="Arial"/>
          <w:sz w:val="20"/>
          <w:szCs w:val="20"/>
        </w:rPr>
      </w:pPr>
    </w:p>
    <w:p w14:paraId="7BBEF1C2" w14:textId="0D0C42A5" w:rsidR="008B220D" w:rsidRPr="00A6784E" w:rsidRDefault="008B220D" w:rsidP="00A6784E">
      <w:pPr>
        <w:pStyle w:val="Heading1"/>
        <w:numPr>
          <w:ilvl w:val="0"/>
          <w:numId w:val="39"/>
        </w:numPr>
        <w:ind w:left="360" w:hanging="360"/>
        <w:rPr>
          <w:sz w:val="22"/>
          <w:szCs w:val="22"/>
        </w:rPr>
      </w:pPr>
      <w:r w:rsidRPr="00A6784E">
        <w:rPr>
          <w:sz w:val="22"/>
          <w:szCs w:val="22"/>
        </w:rPr>
        <w:lastRenderedPageBreak/>
        <w:t xml:space="preserve">NOTA SOBRE </w:t>
      </w:r>
      <w:r w:rsidR="006336FD" w:rsidRPr="00A6784E">
        <w:rPr>
          <w:sz w:val="22"/>
          <w:szCs w:val="22"/>
        </w:rPr>
        <w:t>FINANCIACIÓN</w:t>
      </w:r>
      <w:r w:rsidR="002104C1" w:rsidRPr="00A6784E">
        <w:rPr>
          <w:sz w:val="22"/>
          <w:szCs w:val="22"/>
        </w:rPr>
        <w:t xml:space="preserve"> </w:t>
      </w:r>
      <w:r w:rsidR="008918E1" w:rsidRPr="00A6784E">
        <w:rPr>
          <w:sz w:val="22"/>
          <w:szCs w:val="22"/>
        </w:rPr>
        <w:t xml:space="preserve"> </w:t>
      </w:r>
    </w:p>
    <w:p w14:paraId="674D9988" w14:textId="77777777" w:rsidR="00CA6A97" w:rsidRPr="00C01E2D" w:rsidRDefault="00CA6A97" w:rsidP="00CA6A97"/>
    <w:p w14:paraId="2707F290" w14:textId="4E23B783" w:rsidR="008B220D" w:rsidRPr="000A49E9" w:rsidRDefault="008B220D" w:rsidP="00BD3EFD">
      <w:pPr>
        <w:spacing w:line="250" w:lineRule="exact"/>
        <w:jc w:val="both"/>
        <w:rPr>
          <w:rFonts w:ascii="Trebuchet MS" w:hAnsi="Trebuchet MS" w:cs="Microsoft Sans Serif"/>
          <w:sz w:val="20"/>
          <w:szCs w:val="20"/>
        </w:rPr>
      </w:pPr>
      <w:r w:rsidRPr="00C01E2D">
        <w:rPr>
          <w:rFonts w:ascii="Trebuchet MS" w:hAnsi="Trebuchet MS" w:cs="Arial"/>
          <w:sz w:val="20"/>
          <w:szCs w:val="20"/>
        </w:rPr>
        <w:t xml:space="preserve">El </w:t>
      </w:r>
      <w:r w:rsidRPr="00D16520">
        <w:rPr>
          <w:rFonts w:ascii="Trebuchet MS" w:hAnsi="Trebuchet MS" w:cs="Arial"/>
          <w:sz w:val="20"/>
          <w:szCs w:val="20"/>
        </w:rPr>
        <w:t xml:space="preserve">presente informe se complementa con el </w:t>
      </w:r>
      <w:r w:rsidR="004A6BE2">
        <w:rPr>
          <w:rFonts w:ascii="Trebuchet MS" w:hAnsi="Trebuchet MS" w:cs="Arial"/>
          <w:sz w:val="20"/>
          <w:szCs w:val="20"/>
        </w:rPr>
        <w:t xml:space="preserve">Estado Financiero de la </w:t>
      </w:r>
      <w:r w:rsidRPr="00D16520">
        <w:rPr>
          <w:rFonts w:ascii="Trebuchet MS" w:hAnsi="Trebuchet MS" w:cs="Arial"/>
          <w:sz w:val="20"/>
          <w:szCs w:val="20"/>
        </w:rPr>
        <w:t xml:space="preserve">RIAL, que contiene el estado de contribuciones y gastos </w:t>
      </w:r>
      <w:r w:rsidR="004A6BE2">
        <w:rPr>
          <w:rFonts w:ascii="Trebuchet MS" w:hAnsi="Trebuchet MS" w:cs="Arial"/>
          <w:sz w:val="20"/>
          <w:szCs w:val="20"/>
        </w:rPr>
        <w:t xml:space="preserve">a la </w:t>
      </w:r>
      <w:r w:rsidR="004A6BE2" w:rsidRPr="007C4E24">
        <w:rPr>
          <w:rFonts w:ascii="Trebuchet MS" w:hAnsi="Trebuchet MS" w:cs="Arial"/>
          <w:sz w:val="20"/>
          <w:szCs w:val="20"/>
        </w:rPr>
        <w:t>fech</w:t>
      </w:r>
      <w:r w:rsidR="00A02ED7">
        <w:rPr>
          <w:rFonts w:ascii="Trebuchet MS" w:hAnsi="Trebuchet MS" w:cs="Arial"/>
          <w:sz w:val="20"/>
          <w:szCs w:val="20"/>
        </w:rPr>
        <w:t>a.</w:t>
      </w:r>
      <w:r w:rsidR="00377FC9">
        <w:rPr>
          <w:rFonts w:ascii="Trebuchet MS" w:hAnsi="Trebuchet MS" w:cs="Arial"/>
          <w:sz w:val="20"/>
          <w:szCs w:val="20"/>
        </w:rPr>
        <w:t xml:space="preserve">  Se destaca que </w:t>
      </w:r>
      <w:r w:rsidRPr="000A49E9">
        <w:rPr>
          <w:rFonts w:ascii="Trebuchet MS" w:hAnsi="Trebuchet MS" w:cs="Arial"/>
          <w:sz w:val="20"/>
          <w:szCs w:val="20"/>
        </w:rPr>
        <w:t xml:space="preserve">los países han hecho </w:t>
      </w:r>
      <w:r w:rsidR="000A49E9" w:rsidRPr="000A49E9">
        <w:rPr>
          <w:rFonts w:ascii="Trebuchet MS" w:hAnsi="Trebuchet MS" w:cs="Arial"/>
          <w:sz w:val="20"/>
          <w:szCs w:val="20"/>
        </w:rPr>
        <w:t>contribuciones al Fondo de Aportes Voluntarios de la RIAL</w:t>
      </w:r>
      <w:r w:rsidRPr="000A49E9">
        <w:rPr>
          <w:rFonts w:ascii="Trebuchet MS" w:hAnsi="Trebuchet MS" w:cs="Arial"/>
          <w:sz w:val="20"/>
          <w:szCs w:val="20"/>
        </w:rPr>
        <w:t xml:space="preserve"> desde el 2011 por </w:t>
      </w:r>
      <w:r w:rsidR="00377FC9">
        <w:rPr>
          <w:rFonts w:ascii="Trebuchet MS" w:hAnsi="Trebuchet MS" w:cs="Arial"/>
          <w:sz w:val="20"/>
          <w:szCs w:val="20"/>
        </w:rPr>
        <w:t>más de $1</w:t>
      </w:r>
      <w:r w:rsidR="000A2373">
        <w:rPr>
          <w:rFonts w:ascii="Trebuchet MS" w:hAnsi="Trebuchet MS" w:cs="Arial"/>
          <w:sz w:val="20"/>
          <w:szCs w:val="20"/>
        </w:rPr>
        <w:t>,</w:t>
      </w:r>
      <w:r w:rsidR="00377FC9">
        <w:rPr>
          <w:rFonts w:ascii="Trebuchet MS" w:hAnsi="Trebuchet MS" w:cs="Arial"/>
          <w:sz w:val="20"/>
          <w:szCs w:val="20"/>
        </w:rPr>
        <w:t>1</w:t>
      </w:r>
      <w:r w:rsidR="000A2373">
        <w:rPr>
          <w:rFonts w:ascii="Trebuchet MS" w:hAnsi="Trebuchet MS" w:cs="Arial"/>
          <w:sz w:val="20"/>
          <w:szCs w:val="20"/>
        </w:rPr>
        <w:t>25</w:t>
      </w:r>
      <w:r w:rsidR="00377FC9">
        <w:rPr>
          <w:rFonts w:ascii="Trebuchet MS" w:hAnsi="Trebuchet MS" w:cs="Arial"/>
          <w:sz w:val="20"/>
          <w:szCs w:val="20"/>
        </w:rPr>
        <w:t xml:space="preserve"> millones de dólares</w:t>
      </w:r>
      <w:r w:rsidR="00DA4368">
        <w:rPr>
          <w:rFonts w:ascii="Trebuchet MS" w:hAnsi="Trebuchet MS" w:cs="Arial"/>
          <w:sz w:val="20"/>
          <w:szCs w:val="20"/>
        </w:rPr>
        <w:t xml:space="preserve">, de los cuales </w:t>
      </w:r>
      <w:r w:rsidR="002E1FF7">
        <w:rPr>
          <w:rFonts w:ascii="Trebuchet MS" w:hAnsi="Trebuchet MS" w:cs="Arial"/>
          <w:sz w:val="20"/>
          <w:szCs w:val="20"/>
        </w:rPr>
        <w:t xml:space="preserve">aproximadamente </w:t>
      </w:r>
      <w:r w:rsidR="00DA4368">
        <w:rPr>
          <w:rFonts w:ascii="Trebuchet MS" w:hAnsi="Trebuchet MS" w:cs="Arial"/>
          <w:sz w:val="20"/>
          <w:szCs w:val="20"/>
        </w:rPr>
        <w:t>$</w:t>
      </w:r>
      <w:r w:rsidR="00900DC6">
        <w:rPr>
          <w:rFonts w:ascii="Trebuchet MS" w:hAnsi="Trebuchet MS" w:cs="Arial"/>
          <w:sz w:val="20"/>
          <w:szCs w:val="20"/>
        </w:rPr>
        <w:t>5</w:t>
      </w:r>
      <w:r w:rsidR="002E1FF7">
        <w:rPr>
          <w:rFonts w:ascii="Trebuchet MS" w:hAnsi="Trebuchet MS" w:cs="Arial"/>
          <w:sz w:val="20"/>
          <w:szCs w:val="20"/>
        </w:rPr>
        <w:t>75</w:t>
      </w:r>
      <w:r w:rsidR="00DD253D">
        <w:rPr>
          <w:rFonts w:ascii="Trebuchet MS" w:hAnsi="Trebuchet MS" w:cs="Arial"/>
          <w:sz w:val="20"/>
          <w:szCs w:val="20"/>
        </w:rPr>
        <w:t>.000 proviene</w:t>
      </w:r>
      <w:r w:rsidR="00DA4368">
        <w:rPr>
          <w:rFonts w:ascii="Trebuchet MS" w:hAnsi="Trebuchet MS" w:cs="Arial"/>
          <w:sz w:val="20"/>
          <w:szCs w:val="20"/>
        </w:rPr>
        <w:t xml:space="preserve">n </w:t>
      </w:r>
      <w:r w:rsidR="004A6BE2" w:rsidRPr="000A49E9">
        <w:rPr>
          <w:rFonts w:ascii="Trebuchet MS" w:hAnsi="Trebuchet MS" w:cs="Arial"/>
          <w:sz w:val="20"/>
          <w:szCs w:val="20"/>
        </w:rPr>
        <w:t>de 2</w:t>
      </w:r>
      <w:r w:rsidR="00900DC6">
        <w:rPr>
          <w:rFonts w:ascii="Trebuchet MS" w:hAnsi="Trebuchet MS" w:cs="Arial"/>
          <w:sz w:val="20"/>
          <w:szCs w:val="20"/>
        </w:rPr>
        <w:t>0</w:t>
      </w:r>
      <w:r w:rsidR="004A6BE2" w:rsidRPr="000A49E9">
        <w:rPr>
          <w:rFonts w:ascii="Trebuchet MS" w:hAnsi="Trebuchet MS" w:cs="Arial"/>
          <w:sz w:val="20"/>
          <w:szCs w:val="20"/>
        </w:rPr>
        <w:t xml:space="preserve"> países</w:t>
      </w:r>
      <w:r w:rsidR="007630BF">
        <w:rPr>
          <w:rFonts w:ascii="Trebuchet MS" w:hAnsi="Trebuchet MS" w:cs="Arial"/>
          <w:sz w:val="20"/>
          <w:szCs w:val="20"/>
        </w:rPr>
        <w:t xml:space="preserve">, </w:t>
      </w:r>
      <w:r w:rsidR="00993CD6">
        <w:rPr>
          <w:rFonts w:ascii="Trebuchet MS" w:hAnsi="Trebuchet MS" w:cs="Arial"/>
          <w:sz w:val="20"/>
          <w:szCs w:val="20"/>
        </w:rPr>
        <w:t>$100</w:t>
      </w:r>
      <w:r w:rsidR="000A2373">
        <w:rPr>
          <w:rFonts w:ascii="Trebuchet MS" w:hAnsi="Trebuchet MS" w:cs="Arial"/>
          <w:sz w:val="20"/>
          <w:szCs w:val="20"/>
        </w:rPr>
        <w:t>.</w:t>
      </w:r>
      <w:r w:rsidR="00993CD6">
        <w:rPr>
          <w:rFonts w:ascii="Trebuchet MS" w:hAnsi="Trebuchet MS" w:cs="Arial"/>
          <w:sz w:val="20"/>
          <w:szCs w:val="20"/>
        </w:rPr>
        <w:t xml:space="preserve">000 de Trinidad y Tobago, </w:t>
      </w:r>
      <w:r w:rsidR="007630BF">
        <w:rPr>
          <w:rFonts w:ascii="Trebuchet MS" w:hAnsi="Trebuchet MS" w:cs="Arial"/>
          <w:sz w:val="20"/>
          <w:szCs w:val="20"/>
        </w:rPr>
        <w:t>$100</w:t>
      </w:r>
      <w:r w:rsidR="000A2373">
        <w:rPr>
          <w:rFonts w:ascii="Trebuchet MS" w:hAnsi="Trebuchet MS" w:cs="Arial"/>
          <w:sz w:val="20"/>
          <w:szCs w:val="20"/>
        </w:rPr>
        <w:t>.</w:t>
      </w:r>
      <w:r w:rsidR="007630BF">
        <w:rPr>
          <w:rFonts w:ascii="Trebuchet MS" w:hAnsi="Trebuchet MS" w:cs="Arial"/>
          <w:sz w:val="20"/>
          <w:szCs w:val="20"/>
        </w:rPr>
        <w:t xml:space="preserve">000 de Estados Unidos y </w:t>
      </w:r>
      <w:r w:rsidRPr="000A49E9">
        <w:rPr>
          <w:rFonts w:ascii="Trebuchet MS" w:hAnsi="Trebuchet MS" w:cs="Arial"/>
          <w:sz w:val="20"/>
          <w:szCs w:val="20"/>
        </w:rPr>
        <w:t>$</w:t>
      </w:r>
      <w:r w:rsidR="004A6BE2" w:rsidRPr="000A49E9">
        <w:rPr>
          <w:rFonts w:ascii="Trebuchet MS" w:hAnsi="Trebuchet MS" w:cs="Arial"/>
          <w:sz w:val="20"/>
          <w:szCs w:val="20"/>
        </w:rPr>
        <w:t>35</w:t>
      </w:r>
      <w:r w:rsidR="00993CD6">
        <w:rPr>
          <w:rFonts w:ascii="Trebuchet MS" w:hAnsi="Trebuchet MS" w:cs="Arial"/>
          <w:sz w:val="20"/>
          <w:szCs w:val="20"/>
        </w:rPr>
        <w:t>0</w:t>
      </w:r>
      <w:r w:rsidR="000A2373">
        <w:rPr>
          <w:rFonts w:ascii="Trebuchet MS" w:hAnsi="Trebuchet MS" w:cs="Arial"/>
          <w:sz w:val="20"/>
          <w:szCs w:val="20"/>
        </w:rPr>
        <w:t>.</w:t>
      </w:r>
      <w:r w:rsidRPr="000A49E9">
        <w:rPr>
          <w:rFonts w:ascii="Trebuchet MS" w:hAnsi="Trebuchet MS" w:cs="Arial"/>
          <w:sz w:val="20"/>
          <w:szCs w:val="20"/>
        </w:rPr>
        <w:t>000 de Canadá.</w:t>
      </w:r>
    </w:p>
    <w:p w14:paraId="76F15753" w14:textId="77777777" w:rsidR="008B220D" w:rsidRPr="000A49E9" w:rsidRDefault="008B220D" w:rsidP="00BD3EFD">
      <w:pPr>
        <w:spacing w:line="250" w:lineRule="exact"/>
        <w:jc w:val="both"/>
        <w:rPr>
          <w:rFonts w:ascii="Trebuchet MS" w:hAnsi="Trebuchet MS" w:cs="Arial"/>
          <w:sz w:val="20"/>
          <w:szCs w:val="20"/>
        </w:rPr>
      </w:pPr>
    </w:p>
    <w:p w14:paraId="23B00344" w14:textId="77777777" w:rsidR="008B220D" w:rsidRPr="000A49E9" w:rsidRDefault="008B220D" w:rsidP="00BD3EFD">
      <w:pPr>
        <w:spacing w:line="250" w:lineRule="exact"/>
        <w:jc w:val="both"/>
        <w:rPr>
          <w:rFonts w:ascii="Trebuchet MS" w:hAnsi="Trebuchet MS" w:cs="MV Boli"/>
          <w:sz w:val="20"/>
          <w:szCs w:val="20"/>
        </w:rPr>
      </w:pPr>
      <w:r w:rsidRPr="000A49E9">
        <w:rPr>
          <w:rFonts w:ascii="Trebuchet MS" w:hAnsi="Trebuchet MS" w:cs="Arial"/>
          <w:sz w:val="20"/>
          <w:szCs w:val="20"/>
        </w:rPr>
        <w:t>Entre el 2006 y 2010, la gran mayoría de las actividades de la RIAL se financiaron con un importante aporte del Programa Laboral de Canad</w:t>
      </w:r>
      <w:r w:rsidRPr="000A49E9">
        <w:rPr>
          <w:rFonts w:ascii="Trebuchet MS" w:hAnsi="Trebuchet MS" w:cs="MV Boli"/>
          <w:sz w:val="20"/>
          <w:szCs w:val="20"/>
        </w:rPr>
        <w:t>á, que se concretó con la firma de cuatro acuerdos con la OEA por un total de US$1,35 millones de dólares.  Esta financiación cubrió tanto gastos de actividades como costos básicos de operación de la RIAL.</w:t>
      </w:r>
    </w:p>
    <w:p w14:paraId="327A01C6" w14:textId="77777777" w:rsidR="008B220D" w:rsidRPr="000A49E9" w:rsidRDefault="008B220D" w:rsidP="00BD3EFD">
      <w:pPr>
        <w:spacing w:line="250" w:lineRule="exact"/>
        <w:jc w:val="both"/>
        <w:rPr>
          <w:rFonts w:ascii="Trebuchet MS" w:hAnsi="Trebuchet MS" w:cs="MV Boli"/>
          <w:sz w:val="20"/>
          <w:szCs w:val="20"/>
        </w:rPr>
      </w:pPr>
    </w:p>
    <w:p w14:paraId="0DA2DA01" w14:textId="0A74EB1B" w:rsidR="008B220D" w:rsidRPr="000A49E9" w:rsidRDefault="004A6BE2" w:rsidP="00BD3EFD">
      <w:pPr>
        <w:spacing w:line="250" w:lineRule="exact"/>
        <w:jc w:val="both"/>
        <w:rPr>
          <w:rFonts w:ascii="Trebuchet MS" w:hAnsi="Trebuchet MS" w:cs="MV Boli"/>
          <w:sz w:val="20"/>
          <w:szCs w:val="20"/>
        </w:rPr>
      </w:pPr>
      <w:r w:rsidRPr="000A49E9">
        <w:rPr>
          <w:rFonts w:ascii="Trebuchet MS" w:hAnsi="Trebuchet MS" w:cs="MV Boli"/>
          <w:sz w:val="20"/>
          <w:szCs w:val="20"/>
        </w:rPr>
        <w:t xml:space="preserve">Los aportes a la RIAL han sido </w:t>
      </w:r>
      <w:r w:rsidR="008B220D" w:rsidRPr="000A49E9">
        <w:rPr>
          <w:rFonts w:ascii="Trebuchet MS" w:hAnsi="Trebuchet MS" w:cs="MV Boli"/>
          <w:sz w:val="20"/>
          <w:szCs w:val="20"/>
        </w:rPr>
        <w:t xml:space="preserve">complementados por contribuciones financieras </w:t>
      </w:r>
      <w:r w:rsidR="00C869E9" w:rsidRPr="000A49E9">
        <w:rPr>
          <w:rFonts w:ascii="Trebuchet MS" w:hAnsi="Trebuchet MS" w:cs="MV Boli"/>
          <w:sz w:val="20"/>
          <w:szCs w:val="20"/>
        </w:rPr>
        <w:t>y en especie por varios Estados Miembros de la OEA</w:t>
      </w:r>
      <w:r w:rsidRPr="000A49E9">
        <w:rPr>
          <w:rFonts w:ascii="Trebuchet MS" w:hAnsi="Trebuchet MS" w:cs="MV Boli"/>
          <w:sz w:val="20"/>
          <w:szCs w:val="20"/>
        </w:rPr>
        <w:t>, organismos internacionales aliados</w:t>
      </w:r>
      <w:r w:rsidR="00C869E9" w:rsidRPr="000A49E9">
        <w:rPr>
          <w:rFonts w:ascii="Trebuchet MS" w:hAnsi="Trebuchet MS" w:cs="MV Boli"/>
          <w:sz w:val="20"/>
          <w:szCs w:val="20"/>
        </w:rPr>
        <w:t xml:space="preserve"> y por la Secretaria General</w:t>
      </w:r>
      <w:r w:rsidR="000A49E9" w:rsidRPr="000A49E9">
        <w:rPr>
          <w:rFonts w:ascii="Trebuchet MS" w:hAnsi="Trebuchet MS" w:cs="MV Boli"/>
          <w:sz w:val="20"/>
          <w:szCs w:val="20"/>
        </w:rPr>
        <w:t xml:space="preserve"> de la OEA</w:t>
      </w:r>
      <w:r w:rsidR="00C869E9" w:rsidRPr="000A49E9">
        <w:rPr>
          <w:rFonts w:ascii="Trebuchet MS" w:hAnsi="Trebuchet MS" w:cs="MV Boli"/>
          <w:sz w:val="20"/>
          <w:szCs w:val="20"/>
        </w:rPr>
        <w:t xml:space="preserve"> </w:t>
      </w:r>
      <w:r w:rsidR="008B220D" w:rsidRPr="000A49E9">
        <w:rPr>
          <w:rFonts w:ascii="Trebuchet MS" w:hAnsi="Trebuchet MS" w:cs="MV Boli"/>
          <w:sz w:val="20"/>
          <w:szCs w:val="20"/>
        </w:rPr>
        <w:t>en términos de coo</w:t>
      </w:r>
      <w:r w:rsidR="00C869E9" w:rsidRPr="000A49E9">
        <w:rPr>
          <w:rFonts w:ascii="Trebuchet MS" w:hAnsi="Trebuchet MS" w:cs="MV Boli"/>
          <w:sz w:val="20"/>
          <w:szCs w:val="20"/>
        </w:rPr>
        <w:t>rdinación y operación de la RIAL. El</w:t>
      </w:r>
      <w:r w:rsidR="008B220D" w:rsidRPr="000A49E9">
        <w:rPr>
          <w:rFonts w:ascii="Trebuchet MS" w:hAnsi="Trebuchet MS" w:cs="MV Boli"/>
          <w:sz w:val="20"/>
          <w:szCs w:val="20"/>
        </w:rPr>
        <w:t xml:space="preserve"> aporte de la OEA, que involucra no sólo a la Secretaría Técnica en cabeza de la SEDI/OEA, sino a Oficinas Nacionales y otras áreas administrativas, se calcula en aproximadamente $</w:t>
      </w:r>
      <w:r w:rsidR="00C36C4F">
        <w:rPr>
          <w:rFonts w:ascii="Trebuchet MS" w:hAnsi="Trebuchet MS" w:cs="MV Boli"/>
          <w:sz w:val="20"/>
          <w:szCs w:val="20"/>
        </w:rPr>
        <w:t>10</w:t>
      </w:r>
      <w:r w:rsidR="008B220D" w:rsidRPr="000A49E9">
        <w:rPr>
          <w:rFonts w:ascii="Trebuchet MS" w:hAnsi="Trebuchet MS" w:cs="MV Boli"/>
          <w:sz w:val="20"/>
          <w:szCs w:val="20"/>
        </w:rPr>
        <w:t>0.000 anuales.</w:t>
      </w:r>
    </w:p>
    <w:p w14:paraId="3B92205F" w14:textId="77777777" w:rsidR="008B220D" w:rsidRPr="005219F4" w:rsidRDefault="008B220D" w:rsidP="00BD3EFD">
      <w:pPr>
        <w:spacing w:line="250" w:lineRule="exact"/>
        <w:rPr>
          <w:rFonts w:ascii="Trebuchet MS" w:hAnsi="Trebuchet MS" w:cs="MV Boli"/>
          <w:sz w:val="20"/>
          <w:szCs w:val="20"/>
        </w:rPr>
      </w:pPr>
    </w:p>
    <w:p w14:paraId="6FF0A557" w14:textId="77777777" w:rsidR="008B220D" w:rsidRPr="005219F4" w:rsidRDefault="008B220D" w:rsidP="005B3632">
      <w:pPr>
        <w:spacing w:line="250" w:lineRule="exact"/>
        <w:jc w:val="center"/>
        <w:rPr>
          <w:rFonts w:ascii="Trebuchet MS" w:hAnsi="Trebuchet MS" w:cs="Arial"/>
          <w:b/>
          <w:bCs/>
          <w:sz w:val="22"/>
          <w:szCs w:val="22"/>
        </w:rPr>
      </w:pPr>
      <w:r w:rsidRPr="001B2849">
        <w:rPr>
          <w:rFonts w:ascii="Trebuchet MS" w:hAnsi="Trebuchet MS" w:cs="Arial"/>
          <w:b/>
          <w:bCs/>
          <w:sz w:val="22"/>
          <w:szCs w:val="22"/>
          <w:lang w:val="es-CO"/>
        </w:rPr>
        <w:br w:type="page"/>
      </w:r>
      <w:r w:rsidRPr="005219F4">
        <w:rPr>
          <w:rFonts w:ascii="Trebuchet MS" w:hAnsi="Trebuchet MS" w:cs="Arial"/>
          <w:b/>
          <w:bCs/>
          <w:sz w:val="22"/>
          <w:szCs w:val="22"/>
        </w:rPr>
        <w:lastRenderedPageBreak/>
        <w:t>ANEXO 1</w:t>
      </w:r>
    </w:p>
    <w:p w14:paraId="7E03E9B8" w14:textId="77777777" w:rsidR="008B220D" w:rsidRPr="005219F4" w:rsidRDefault="008B220D">
      <w:pPr>
        <w:spacing w:line="250" w:lineRule="exact"/>
        <w:jc w:val="center"/>
        <w:rPr>
          <w:rFonts w:ascii="Trebuchet MS" w:hAnsi="Trebuchet MS" w:cs="Arial"/>
          <w:b/>
          <w:bCs/>
          <w:sz w:val="20"/>
          <w:szCs w:val="20"/>
        </w:rPr>
      </w:pPr>
      <w:r w:rsidRPr="005219F4">
        <w:rPr>
          <w:rFonts w:ascii="Trebuchet MS" w:hAnsi="Trebuchet MS" w:cs="Arial"/>
          <w:b/>
          <w:bCs/>
          <w:sz w:val="20"/>
          <w:szCs w:val="20"/>
        </w:rPr>
        <w:t>Resumen de Talleres Hemisféricos de la RIAL</w:t>
      </w:r>
    </w:p>
    <w:p w14:paraId="772A466E" w14:textId="77777777" w:rsidR="008B220D" w:rsidRPr="005219F4" w:rsidRDefault="008B220D">
      <w:pPr>
        <w:tabs>
          <w:tab w:val="num" w:pos="612"/>
        </w:tabs>
        <w:spacing w:line="250" w:lineRule="exact"/>
        <w:jc w:val="both"/>
        <w:rPr>
          <w:rFonts w:ascii="Trebuchet MS" w:hAnsi="Trebuchet MS" w:cs="Arial"/>
          <w:sz w:val="20"/>
          <w:szCs w:val="20"/>
        </w:rPr>
      </w:pPr>
    </w:p>
    <w:p w14:paraId="2BDCDD47" w14:textId="77777777" w:rsidR="008B220D" w:rsidRPr="005219F4" w:rsidRDefault="008B220D">
      <w:pPr>
        <w:tabs>
          <w:tab w:val="num" w:pos="612"/>
        </w:tabs>
        <w:spacing w:line="250" w:lineRule="exact"/>
        <w:jc w:val="both"/>
        <w:rPr>
          <w:rFonts w:ascii="Trebuchet MS" w:hAnsi="Trebuchet MS" w:cs="Arial"/>
          <w:sz w:val="20"/>
          <w:szCs w:val="20"/>
        </w:rPr>
      </w:pPr>
    </w:p>
    <w:p w14:paraId="5321B53F" w14:textId="77777777" w:rsidR="008B220D" w:rsidRPr="005219F4" w:rsidRDefault="008B220D" w:rsidP="00F528F1">
      <w:pPr>
        <w:numPr>
          <w:ilvl w:val="0"/>
          <w:numId w:val="8"/>
        </w:numPr>
        <w:tabs>
          <w:tab w:val="clear" w:pos="1440"/>
          <w:tab w:val="num" w:pos="720"/>
        </w:tabs>
        <w:spacing w:line="250" w:lineRule="exact"/>
        <w:ind w:left="720"/>
        <w:jc w:val="both"/>
        <w:rPr>
          <w:rStyle w:val="Strong"/>
          <w:rFonts w:ascii="Trebuchet MS" w:hAnsi="Trebuchet MS" w:cs="Arial"/>
          <w:b w:val="0"/>
          <w:bCs w:val="0"/>
          <w:sz w:val="20"/>
          <w:szCs w:val="20"/>
        </w:rPr>
      </w:pPr>
      <w:r w:rsidRPr="005219F4">
        <w:rPr>
          <w:rStyle w:val="Strong"/>
          <w:rFonts w:ascii="Trebuchet MS" w:hAnsi="Trebuchet MS" w:cs="Arial"/>
          <w:sz w:val="20"/>
          <w:szCs w:val="20"/>
        </w:rPr>
        <w:t xml:space="preserve">Taller Hemisférico sobre Seguridad y Salud Ocupacional (SSO), San Salvador, El Salvador, 16 y 17 de mayo de 2006 </w:t>
      </w:r>
      <w:r w:rsidRPr="005219F4">
        <w:rPr>
          <w:rStyle w:val="Strong"/>
          <w:rFonts w:ascii="Trebuchet MS" w:hAnsi="Trebuchet MS" w:cs="Arial"/>
          <w:b w:val="0"/>
          <w:bCs w:val="0"/>
          <w:sz w:val="20"/>
          <w:szCs w:val="20"/>
        </w:rPr>
        <w:t xml:space="preserve">(Segundo Taller en el marco de la CIMT sobre SSO, primero de la RIAL) - Inaugurado por el Presidente de El Salvador, Elías Antonio Saca, este Taller fue </w:t>
      </w:r>
      <w:proofErr w:type="spellStart"/>
      <w:r w:rsidRPr="005219F4">
        <w:rPr>
          <w:rStyle w:val="Strong"/>
          <w:rFonts w:ascii="Trebuchet MS" w:hAnsi="Trebuchet MS" w:cs="Arial"/>
          <w:b w:val="0"/>
          <w:bCs w:val="0"/>
          <w:sz w:val="20"/>
          <w:szCs w:val="20"/>
        </w:rPr>
        <w:t>co-organizado</w:t>
      </w:r>
      <w:proofErr w:type="spellEnd"/>
      <w:r w:rsidRPr="005219F4">
        <w:rPr>
          <w:rStyle w:val="Strong"/>
          <w:rFonts w:ascii="Trebuchet MS" w:hAnsi="Trebuchet MS" w:cs="Arial"/>
          <w:b w:val="0"/>
          <w:bCs w:val="0"/>
          <w:sz w:val="20"/>
          <w:szCs w:val="20"/>
        </w:rPr>
        <w:t xml:space="preserve"> por la OEA, OPS, OIT, los Ministerios de Trabajo de El Salvador y Canadá y </w:t>
      </w:r>
      <w:proofErr w:type="spellStart"/>
      <w:r w:rsidRPr="005219F4">
        <w:rPr>
          <w:rStyle w:val="Strong"/>
          <w:rFonts w:ascii="Trebuchet MS" w:hAnsi="Trebuchet MS" w:cs="Arial"/>
          <w:b w:val="0"/>
          <w:bCs w:val="0"/>
          <w:sz w:val="20"/>
          <w:szCs w:val="20"/>
        </w:rPr>
        <w:t>Fundacersso</w:t>
      </w:r>
      <w:proofErr w:type="spellEnd"/>
      <w:r w:rsidRPr="005219F4">
        <w:rPr>
          <w:rStyle w:val="Strong"/>
          <w:rFonts w:ascii="Trebuchet MS" w:hAnsi="Trebuchet MS" w:cs="Arial"/>
          <w:b w:val="0"/>
          <w:bCs w:val="0"/>
          <w:sz w:val="20"/>
          <w:szCs w:val="20"/>
        </w:rPr>
        <w:t xml:space="preserve">, demostrando una auténtica y fructífera coordinación </w:t>
      </w:r>
      <w:proofErr w:type="spellStart"/>
      <w:r w:rsidRPr="005219F4">
        <w:rPr>
          <w:rStyle w:val="Strong"/>
          <w:rFonts w:ascii="Trebuchet MS" w:hAnsi="Trebuchet MS" w:cs="Arial"/>
          <w:b w:val="0"/>
          <w:bCs w:val="0"/>
          <w:sz w:val="20"/>
          <w:szCs w:val="20"/>
        </w:rPr>
        <w:t>interagencial</w:t>
      </w:r>
      <w:proofErr w:type="spellEnd"/>
      <w:r w:rsidRPr="005219F4">
        <w:rPr>
          <w:rStyle w:val="Strong"/>
          <w:rFonts w:ascii="Trebuchet MS" w:hAnsi="Trebuchet MS" w:cs="Arial"/>
          <w:b w:val="0"/>
          <w:bCs w:val="0"/>
          <w:sz w:val="20"/>
          <w:szCs w:val="20"/>
        </w:rPr>
        <w:t xml:space="preserve">.  El Taller logró reunir a más de 80 expertos en SSO provenientes de más de 20 Ministerios de Trabajo de la región, de centros colaboradores de SSO de Chile, Centroamérica, Brasil y Canadá, de organismos internacionales y de COSATE y CEATAL. El Taller dio seguimiento a un primer Taller de la CIMT sobre SSO realizado en 2004 en El Salvador y su resultado más importante fue la aprobación de líneas estratégicas en tres temas: Sistemas de gestión de SSO; sistemas de información en SSO y VIH en el ambiente laboral, que servirán para orientar el trabajo de gobiernos, centros de SSO y organismos internacionales en estos temas, a través de acciones nacionales, subregionales y hemisféricas.   </w:t>
      </w:r>
    </w:p>
    <w:p w14:paraId="4F332487"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780D256F"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Seminario “La intermediación laboral y los observatorios del mercado de trabajo: oportunidades y retos en el Hemisferio”, Cocoyoc, Morelos, México, 7 de noviembre de 2006</w:t>
      </w:r>
      <w:r w:rsidRPr="005219F4">
        <w:rPr>
          <w:rFonts w:ascii="Trebuchet MS" w:hAnsi="Trebuchet MS" w:cs="Arial"/>
          <w:sz w:val="20"/>
          <w:szCs w:val="20"/>
        </w:rPr>
        <w:t xml:space="preserve"> – Bajo el auspicio de la Secretaría del Trabajo y Previsión Social de México, como Presidencia pro tempore de la XIV CIMT, este Taller permitió analizar experiencias de Argentina, Chile, El Salvador, México, Estados Unidos y Europa en materia de observatorios de mercado de trabajo y servicios de empleo y contó con la participación de representantes del BID, OIT, AMSPE, OEA, COSATE y CEATAL. Durante el intercambio, los participantes resaltaron los avances de los servicios de empleo en materia de orientación a la demanda y de uso de </w:t>
      </w:r>
      <w:proofErr w:type="gramStart"/>
      <w:r w:rsidRPr="005219F4">
        <w:rPr>
          <w:rFonts w:ascii="Trebuchet MS" w:hAnsi="Trebuchet MS" w:cs="Arial"/>
          <w:sz w:val="20"/>
          <w:szCs w:val="20"/>
        </w:rPr>
        <w:t>nuevos tecnologías</w:t>
      </w:r>
      <w:proofErr w:type="gramEnd"/>
      <w:r w:rsidRPr="005219F4">
        <w:rPr>
          <w:rFonts w:ascii="Trebuchet MS" w:hAnsi="Trebuchet MS" w:cs="Arial"/>
          <w:sz w:val="20"/>
          <w:szCs w:val="20"/>
        </w:rPr>
        <w:t xml:space="preserve"> (</w:t>
      </w:r>
      <w:proofErr w:type="spellStart"/>
      <w:r w:rsidRPr="005219F4">
        <w:rPr>
          <w:rFonts w:ascii="Trebuchet MS" w:hAnsi="Trebuchet MS" w:cs="Arial"/>
          <w:sz w:val="20"/>
          <w:szCs w:val="20"/>
        </w:rPr>
        <w:t>TICs</w:t>
      </w:r>
      <w:proofErr w:type="spellEnd"/>
      <w:r w:rsidRPr="005219F4">
        <w:rPr>
          <w:rFonts w:ascii="Trebuchet MS" w:hAnsi="Trebuchet MS" w:cs="Arial"/>
          <w:sz w:val="20"/>
          <w:szCs w:val="20"/>
        </w:rPr>
        <w:t>).  También destacaron como el desafío más importante de estos servicios la necesidad de que respondan a dos nuevas realidades del mercado laboral: la ampliación del sector informal y los crecientes flujos migratorios.</w:t>
      </w:r>
    </w:p>
    <w:p w14:paraId="2B61FDB9"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694F7959"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Taller “Trabajadores migrantes: Protección de sus derechos laborales y programas de mercado de trabajo”, Ottawa, Canadá, 28 y 29 de noviembre de 2006</w:t>
      </w:r>
      <w:r w:rsidRPr="005219F4">
        <w:rPr>
          <w:rFonts w:ascii="Trebuchet MS" w:hAnsi="Trebuchet MS" w:cs="Arial"/>
          <w:sz w:val="20"/>
          <w:szCs w:val="20"/>
        </w:rPr>
        <w:t xml:space="preserve"> – En este Taller participaron representantes de 28 Ministerios de Trabajo del Hemisferio, de la OIT, la Comisión Interamericana de Derechos Humanos (CIDH), la Organización de Estados del Caribe Oriental (OECS), el North-South </w:t>
      </w:r>
      <w:proofErr w:type="spellStart"/>
      <w:r w:rsidRPr="005219F4">
        <w:rPr>
          <w:rFonts w:ascii="Trebuchet MS" w:hAnsi="Trebuchet MS" w:cs="Arial"/>
          <w:sz w:val="20"/>
          <w:szCs w:val="20"/>
        </w:rPr>
        <w:t>Institute</w:t>
      </w:r>
      <w:proofErr w:type="spellEnd"/>
      <w:r w:rsidRPr="005219F4">
        <w:rPr>
          <w:rFonts w:ascii="Trebuchet MS" w:hAnsi="Trebuchet MS" w:cs="Arial"/>
          <w:sz w:val="20"/>
          <w:szCs w:val="20"/>
        </w:rPr>
        <w:t>, la OEA, COSATE y CEATAL. El taller facilitó el diálogo y la cooperación entre los Ministerios de Trabajo sobre estrategias de promoción de los derechos laborales de los trabajadores migrantes y sobre programas de mercado de trabajo, con énfasis en el programa de trabajadores migrantes temporales de Canadá.  Este Taller dio seguimiento a los mandatos CIMT y Cumbre sobre el tema y al Programa Interamericano aprobado por la Asamblea General de la OEA en 2005.</w:t>
      </w:r>
    </w:p>
    <w:p w14:paraId="28EF2EB0"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7ADEEA3B" w14:textId="77777777" w:rsidR="008B220D"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Taller sobre Asistencia Técnica, San José, Costa Rica, 8 de mayo de 2007</w:t>
      </w:r>
      <w:r w:rsidRPr="005219F4">
        <w:rPr>
          <w:rFonts w:ascii="Trebuchet MS" w:hAnsi="Trebuchet MS" w:cs="Arial"/>
          <w:sz w:val="20"/>
          <w:szCs w:val="20"/>
        </w:rPr>
        <w:t xml:space="preserve"> - Este Taller respondió a una solicitud reiterada por varios miembros de la CIMT sobre la necesidad de conocer mejor los canales y prioridades de asistencia técnica y de identificar las dificultades que enfrentan las instituciones ejecutoras en su interacción con los donantes y en él participaron representantes de 26 Ministerios de Trabajo. Durante el Taller varios países e instituciones donantes (Canadá, Estados Unidos, AECI, BID) y varios países ejecutores de asistencia técnica comentaron sus experiencias, así mismo los asistentes recibieron una capacitación sobre los componentes fundamentales de una propuesta exitosa.  </w:t>
      </w:r>
    </w:p>
    <w:p w14:paraId="54CCC089" w14:textId="77777777" w:rsidR="000C3318" w:rsidRDefault="000C3318" w:rsidP="000C3318">
      <w:pPr>
        <w:pStyle w:val="MediumGrid1-Accent21"/>
        <w:rPr>
          <w:rFonts w:ascii="Trebuchet MS" w:hAnsi="Trebuchet MS" w:cs="Arial"/>
          <w:sz w:val="20"/>
          <w:szCs w:val="20"/>
        </w:rPr>
      </w:pPr>
    </w:p>
    <w:p w14:paraId="4E031F36" w14:textId="77777777" w:rsidR="000C3318" w:rsidRPr="005219F4" w:rsidRDefault="000C3318" w:rsidP="000C3318">
      <w:pPr>
        <w:spacing w:line="250" w:lineRule="exact"/>
        <w:ind w:left="720"/>
        <w:jc w:val="both"/>
        <w:rPr>
          <w:rFonts w:ascii="Trebuchet MS" w:hAnsi="Trebuchet MS" w:cs="Arial"/>
          <w:sz w:val="20"/>
          <w:szCs w:val="20"/>
        </w:rPr>
      </w:pPr>
    </w:p>
    <w:p w14:paraId="68D1337B"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3CB0DFDC"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Taller sobre la Dimensión Laboral de los Tratados de Libre Comercio y Procesos de Integración Regional, Puerto España, Trinidad y Tobago, 10 de julio de 2007</w:t>
      </w:r>
      <w:r w:rsidRPr="005219F4">
        <w:rPr>
          <w:rFonts w:ascii="Trebuchet MS" w:hAnsi="Trebuchet MS" w:cs="Arial"/>
          <w:sz w:val="20"/>
          <w:szCs w:val="20"/>
        </w:rPr>
        <w:t xml:space="preserve"> – En este Taller participaron representantes de 21 Ministerios de Trabajo, que  analizaron dos temas: 1) los componentes específicos de las provisiones laborales (capítulos, acuerdos paralelos, memorandos de entendimiento, declaraciones) que han sido incorporados en diversos Tratados de Libre Comercio bilaterales y multilaterales y 2) las provisiones y los avances en materia laboral de diversos procesos de integración subregional.  El taller contó con presentaciones de representantes de gobiernos, COSATE, CEATAL y CARICOM.</w:t>
      </w:r>
    </w:p>
    <w:p w14:paraId="6888BD28"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60CD973F"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Taller sobre Diálogo Social y Cohesión Social, Montevideo, Uruguay, 15 de abril de 2008</w:t>
      </w:r>
      <w:r w:rsidRPr="005219F4">
        <w:rPr>
          <w:rFonts w:ascii="Trebuchet MS" w:hAnsi="Trebuchet MS" w:cs="Arial"/>
          <w:sz w:val="20"/>
          <w:szCs w:val="20"/>
        </w:rPr>
        <w:t xml:space="preserve"> </w:t>
      </w:r>
      <w:proofErr w:type="gramStart"/>
      <w:r w:rsidRPr="005219F4">
        <w:rPr>
          <w:rFonts w:ascii="Trebuchet MS" w:hAnsi="Trebuchet MS" w:cs="Arial"/>
          <w:sz w:val="20"/>
          <w:szCs w:val="20"/>
        </w:rPr>
        <w:t>-  Este</w:t>
      </w:r>
      <w:proofErr w:type="gramEnd"/>
      <w:r w:rsidRPr="005219F4">
        <w:rPr>
          <w:rFonts w:ascii="Trebuchet MS" w:hAnsi="Trebuchet MS" w:cs="Arial"/>
          <w:sz w:val="20"/>
          <w:szCs w:val="20"/>
        </w:rPr>
        <w:t xml:space="preserve"> Taller reunió a especialistas técnicos de los Ministerios de Trabajo de 27 países de las Américas, a representantes de COSATE y CEATAL y a la OIT para analizar las características y desafíos de diferentes instancias de diálogo social en la región, como Consejos Consultivos, Consejos de Empleo, Foros Económicos y Sociales, entre otros. Durante un día de trabajo, los asistentes pudieron compartir experiencias y enfoques, concluyendo que el diálogo social es un concepto central de </w:t>
      </w:r>
      <w:r w:rsidRPr="005219F4">
        <w:rPr>
          <w:rFonts w:ascii="Trebuchet MS" w:hAnsi="Trebuchet MS"/>
          <w:sz w:val="20"/>
          <w:szCs w:val="20"/>
        </w:rPr>
        <w:t>la gobernabilidad democrática y un instrumento básico para construir sociedades con inclusión y justicia social.  Los asistentes coincidieron que el diálogo social debe ser efectivo e institucionalizado y desarrollarse bajo un clima constructivo de cooperación</w:t>
      </w:r>
      <w:r w:rsidRPr="005219F4">
        <w:rPr>
          <w:rFonts w:ascii="Trebuchet MS" w:hAnsi="Trebuchet MS" w:cs="Arial"/>
          <w:sz w:val="20"/>
          <w:szCs w:val="20"/>
        </w:rPr>
        <w:t>.  Las presentaciones y los espacios de diálogo del Seminario fueron muy ricos en contenidos e ideas.</w:t>
      </w:r>
    </w:p>
    <w:p w14:paraId="4A30456C" w14:textId="77777777" w:rsidR="008B220D" w:rsidRPr="005219F4" w:rsidRDefault="008B220D">
      <w:pPr>
        <w:tabs>
          <w:tab w:val="num" w:pos="720"/>
        </w:tabs>
        <w:spacing w:line="250" w:lineRule="exact"/>
        <w:ind w:left="720" w:hanging="360"/>
        <w:jc w:val="both"/>
        <w:rPr>
          <w:rFonts w:ascii="Trebuchet MS" w:hAnsi="Trebuchet MS" w:cs="Arial"/>
          <w:sz w:val="20"/>
          <w:szCs w:val="20"/>
        </w:rPr>
      </w:pPr>
    </w:p>
    <w:p w14:paraId="38E40B8A"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 xml:space="preserve">Seminario sobre Empleo de Jóvenes, Rio de Janeiro, Brasil, 20 y 21 de mayo de 2008 </w:t>
      </w:r>
      <w:r w:rsidRPr="005219F4">
        <w:rPr>
          <w:rFonts w:ascii="Trebuchet MS" w:hAnsi="Trebuchet MS" w:cs="Arial"/>
          <w:sz w:val="20"/>
          <w:szCs w:val="20"/>
        </w:rPr>
        <w:t>- Este Seminario fue organizado conjuntamente por el Ministerio de Trabajo y Empleo de Brasil, el Departamento de Trabajo de los Estados Unidos y la OEA.  El Seminario fue una excelente oportunidad para intercambiar experiencias y analizar los temas más relevantes para el empleo de jóvenes en las Américas, en particular: la necesidad de promover alianzas dirigidas a crear trabajo decente para jóvenes; los beneficios de contar con estrategias, políticas y servicios integrados o integrales; las iniciativas de emprendimiento juvenil como formas alternativas de crear trabajo decente; y la importancia de contar con e</w:t>
      </w:r>
      <w:proofErr w:type="spellStart"/>
      <w:r w:rsidRPr="005219F4">
        <w:rPr>
          <w:rFonts w:ascii="Trebuchet MS" w:hAnsi="Trebuchet MS"/>
          <w:sz w:val="20"/>
          <w:szCs w:val="20"/>
          <w:lang w:val="es-MX"/>
        </w:rPr>
        <w:t>strategias</w:t>
      </w:r>
      <w:proofErr w:type="spellEnd"/>
      <w:r w:rsidRPr="005219F4">
        <w:rPr>
          <w:rFonts w:ascii="Trebuchet MS" w:hAnsi="Trebuchet MS"/>
          <w:sz w:val="20"/>
          <w:szCs w:val="20"/>
          <w:lang w:val="es-MX"/>
        </w:rPr>
        <w:t xml:space="preserve"> de inclusión laboral para los grupos de jóvenes más vulnerables</w:t>
      </w:r>
      <w:r w:rsidRPr="005219F4">
        <w:rPr>
          <w:rFonts w:ascii="Trebuchet MS" w:hAnsi="Trebuchet MS" w:cs="Arial"/>
          <w:sz w:val="20"/>
          <w:szCs w:val="20"/>
        </w:rPr>
        <w:t>.  En él participaron representantes técnicos de 29 Ministerios de Trabajo de la región, miembros de COSATE y CEATAL, representantes de organismos internacionales como OIT, BID, Banco Mundial, AMSPE y más de 10 organizaciones no gubernamentales.</w:t>
      </w:r>
    </w:p>
    <w:p w14:paraId="1F9B75AA" w14:textId="77777777" w:rsidR="008B220D" w:rsidRPr="005219F4" w:rsidRDefault="008B220D">
      <w:pPr>
        <w:spacing w:line="250" w:lineRule="exact"/>
        <w:jc w:val="both"/>
        <w:rPr>
          <w:rFonts w:ascii="Trebuchet MS" w:hAnsi="Trebuchet MS" w:cs="Arial"/>
          <w:sz w:val="20"/>
          <w:szCs w:val="20"/>
        </w:rPr>
      </w:pPr>
    </w:p>
    <w:p w14:paraId="29FDCE01"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b/>
          <w:bCs/>
          <w:sz w:val="20"/>
          <w:szCs w:val="20"/>
        </w:rPr>
        <w:t>Tercer Taller sobre Salud y Seguridad Ocupacional, Cusco, Perú, 21 y 22 de octubre de 2008</w:t>
      </w:r>
      <w:r w:rsidRPr="005219F4">
        <w:rPr>
          <w:rFonts w:ascii="Trebuchet MS" w:hAnsi="Trebuchet MS"/>
          <w:sz w:val="20"/>
          <w:szCs w:val="20"/>
        </w:rPr>
        <w:t xml:space="preserve"> - Este Taller dio seguimiento a los dos Talleres </w:t>
      </w:r>
      <w:r w:rsidRPr="005219F4">
        <w:rPr>
          <w:rFonts w:ascii="Trebuchet MS" w:hAnsi="Trebuchet MS"/>
          <w:sz w:val="20"/>
          <w:szCs w:val="20"/>
          <w:lang w:val="es-MX"/>
        </w:rPr>
        <w:t xml:space="preserve">Hemisféricos sobre la materia realizados en el marco de la CIMT-RIAL en 2004 y 2006 en El Salvador.  Fue organizado por el Ministerio de Trabajo y Promoción del Empleo de Perú y la OEA, en estrecha colaboración con OPS y OIT.  Los temas centrales del taller fueron: políticas y estrategias de promoción de SSO, incluyendo el compromiso de empleadores y trabajadores; </w:t>
      </w:r>
      <w:r w:rsidRPr="005219F4">
        <w:rPr>
          <w:rFonts w:ascii="Trebuchet MS" w:hAnsi="Trebuchet MS"/>
          <w:sz w:val="20"/>
          <w:szCs w:val="20"/>
        </w:rPr>
        <w:t>fortalecimiento de los esquemas de prevención y control de riesgos ocupacionales</w:t>
      </w:r>
      <w:r w:rsidRPr="005219F4">
        <w:rPr>
          <w:rFonts w:ascii="Trebuchet MS" w:hAnsi="Trebuchet MS"/>
          <w:sz w:val="20"/>
          <w:szCs w:val="20"/>
          <w:lang w:val="es-MX"/>
        </w:rPr>
        <w:t xml:space="preserve"> y VIH/SIDA en el lugar de trabajo.  En este Taller participaron </w:t>
      </w:r>
      <w:r w:rsidRPr="005219F4">
        <w:rPr>
          <w:rFonts w:ascii="Trebuchet MS" w:hAnsi="Trebuchet MS"/>
          <w:bCs/>
          <w:sz w:val="20"/>
          <w:szCs w:val="20"/>
        </w:rPr>
        <w:t xml:space="preserve">especialistas y responsables de SSO de 26 Ministerios de Trabajo, representantes de COSATE y CEATAL, organismos internacionales, </w:t>
      </w:r>
      <w:r w:rsidRPr="005219F4">
        <w:rPr>
          <w:rFonts w:ascii="Trebuchet MS" w:hAnsi="Trebuchet MS"/>
          <w:bCs/>
          <w:sz w:val="20"/>
          <w:szCs w:val="20"/>
          <w:lang w:val="es-ES_tradnl"/>
        </w:rPr>
        <w:t>expertos y centros colaboradores en salud y seguridad ocupacional.  El documento de Resumen de discusiones y lecciones aprendidas, elaborado al finalizar el evento, contiene además algunas acciones a seguir.</w:t>
      </w:r>
    </w:p>
    <w:p w14:paraId="08D4CEA3" w14:textId="77777777" w:rsidR="008B220D" w:rsidRPr="005219F4" w:rsidRDefault="008B220D">
      <w:pPr>
        <w:spacing w:line="250" w:lineRule="exact"/>
        <w:jc w:val="both"/>
        <w:rPr>
          <w:rFonts w:ascii="Trebuchet MS" w:hAnsi="Trebuchet MS"/>
          <w:b/>
          <w:bCs/>
          <w:sz w:val="20"/>
          <w:szCs w:val="20"/>
        </w:rPr>
      </w:pPr>
    </w:p>
    <w:p w14:paraId="6708079F"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b/>
          <w:bCs/>
          <w:sz w:val="20"/>
          <w:szCs w:val="20"/>
        </w:rPr>
        <w:t>Taller sobre Servicios Públicos de Empleo (SPE), Ciudad de Panamá, Panamá</w:t>
      </w:r>
      <w:r w:rsidRPr="005219F4">
        <w:rPr>
          <w:rFonts w:ascii="Trebuchet MS" w:hAnsi="Trebuchet MS" w:cs="Arial"/>
          <w:b/>
          <w:bCs/>
          <w:sz w:val="20"/>
          <w:szCs w:val="20"/>
        </w:rPr>
        <w:t>, 10 y 11 de diciembre de 2008</w:t>
      </w:r>
      <w:r w:rsidRPr="005219F4">
        <w:rPr>
          <w:rFonts w:ascii="Trebuchet MS" w:hAnsi="Trebuchet MS" w:cs="Arial"/>
          <w:sz w:val="20"/>
          <w:szCs w:val="20"/>
        </w:rPr>
        <w:t xml:space="preserve"> - </w:t>
      </w:r>
      <w:r w:rsidRPr="005219F4">
        <w:rPr>
          <w:rFonts w:ascii="Trebuchet MS" w:hAnsi="Trebuchet MS"/>
          <w:sz w:val="20"/>
          <w:szCs w:val="20"/>
        </w:rPr>
        <w:t xml:space="preserve">Este Taller fue organizado conjuntamente por el Ministerio de Trabajo y Desarrollo Laboral (MITRADEL) de Panamá y la OEA, en estrecha colaboración con el </w:t>
      </w:r>
      <w:r w:rsidRPr="005219F4">
        <w:rPr>
          <w:rFonts w:ascii="Trebuchet MS" w:hAnsi="Trebuchet MS"/>
          <w:sz w:val="20"/>
          <w:szCs w:val="20"/>
        </w:rPr>
        <w:lastRenderedPageBreak/>
        <w:t>Ministerio de Trabajo, Empleo y Seguridad Social de Argentina y la Asociación Mundial de Servicios Públicos de Empleo (AMSPE).  El Taller tuvo tres paneles temáticos donde se analizaron las principales tendencias de los SPE: 1) SPE y Desarrollo Local: vínculos con el entorno productivo para asegurar inserción en empleos productivos y de calidad; 2) Articulación de los SPE con los sistemas de formación profesional y sistemas de información; 3) Atención de los SPE a grupos vulnerables o con mayores barreras de inserción laboral.  El documento de conclusiones refleja la riqueza del evento, en el que estuvieron representados 25 Ministerios de Trabajo de la región, a través de sus directores de empleo o funcionarios con responsabilidades en materia de SPE, así como representantes de COSATE y CEATAL y funcionarios de OIT, AMSPE y OEA.</w:t>
      </w:r>
    </w:p>
    <w:p w14:paraId="3A1958BF" w14:textId="77777777" w:rsidR="008B220D" w:rsidRPr="005219F4" w:rsidRDefault="008B220D">
      <w:pPr>
        <w:spacing w:line="250" w:lineRule="exact"/>
        <w:jc w:val="both"/>
        <w:rPr>
          <w:rFonts w:ascii="Trebuchet MS" w:hAnsi="Trebuchet MS" w:cs="Arial"/>
          <w:b/>
          <w:bCs/>
          <w:sz w:val="20"/>
          <w:szCs w:val="20"/>
        </w:rPr>
      </w:pPr>
    </w:p>
    <w:p w14:paraId="796E6622"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cs="Arial"/>
          <w:b/>
          <w:bCs/>
          <w:sz w:val="20"/>
          <w:szCs w:val="20"/>
        </w:rPr>
        <w:t>Taller sobre Migración Laboral y Sistemas de Información del Mercado Laboral, Ciudad de Quebec, Canadá,  24 y 25 de febrero de 2009</w:t>
      </w:r>
      <w:r w:rsidRPr="005219F4">
        <w:rPr>
          <w:rFonts w:ascii="Trebuchet MS" w:hAnsi="Trebuchet MS" w:cs="Arial"/>
          <w:sz w:val="20"/>
          <w:szCs w:val="20"/>
        </w:rPr>
        <w:t xml:space="preserve"> – Durante este Taller, organizado conjuntamente por el </w:t>
      </w:r>
      <w:r w:rsidRPr="005219F4">
        <w:rPr>
          <w:rFonts w:ascii="Trebuchet MS" w:hAnsi="Trebuchet MS"/>
          <w:sz w:val="20"/>
          <w:szCs w:val="20"/>
          <w:lang w:val="es-CO"/>
        </w:rPr>
        <w:t>Ministerio de Recursos Humanos y Desarrollo de Competencias de Canadá</w:t>
      </w:r>
      <w:r w:rsidRPr="005219F4">
        <w:rPr>
          <w:rFonts w:ascii="Trebuchet MS" w:hAnsi="Trebuchet MS" w:cs="Arial"/>
          <w:sz w:val="20"/>
          <w:szCs w:val="20"/>
        </w:rPr>
        <w:t xml:space="preserve"> (HRSDC) y la OEA, se intercambiaron experiencias sobre el desarrollo de sistemas de información del mercado laboral en la región y en particular en Canadá, se analizó la importancia de estos sistemas para lograr una gestión ordenada de la migración y se discutieron algunas dinámicas entre movilidad laboral, migración y mercados laborales, en el contexto de la crisis económica mundial.  </w:t>
      </w:r>
      <w:r w:rsidRPr="005219F4">
        <w:rPr>
          <w:rFonts w:ascii="Trebuchet MS" w:hAnsi="Trebuchet MS"/>
          <w:sz w:val="20"/>
          <w:szCs w:val="20"/>
        </w:rPr>
        <w:t>Al Taller asistieron representantes técnicos de 22 Ministerios de Trabajo de la región, representantes de COSATE y CEATAL, y especialistas de OIT, OIM, OEA, Diálogo Interamericano y la Conferencia Interamericana de Seguridad Social, entre otros.</w:t>
      </w:r>
      <w:r w:rsidRPr="005219F4">
        <w:rPr>
          <w:sz w:val="22"/>
          <w:szCs w:val="22"/>
        </w:rPr>
        <w:t xml:space="preserve">  </w:t>
      </w:r>
    </w:p>
    <w:p w14:paraId="1B5122E3" w14:textId="77777777" w:rsidR="008B220D" w:rsidRPr="005219F4" w:rsidRDefault="008B220D">
      <w:pPr>
        <w:spacing w:line="250" w:lineRule="exact"/>
        <w:jc w:val="both"/>
        <w:rPr>
          <w:bCs/>
          <w:sz w:val="22"/>
          <w:szCs w:val="22"/>
          <w:lang w:val="es-MX"/>
        </w:rPr>
      </w:pPr>
    </w:p>
    <w:p w14:paraId="12B40D99" w14:textId="77777777" w:rsidR="008B220D" w:rsidRPr="005219F4" w:rsidRDefault="008B220D" w:rsidP="00F528F1">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b/>
          <w:sz w:val="20"/>
          <w:szCs w:val="20"/>
          <w:lang w:val="es-MX"/>
        </w:rPr>
        <w:t xml:space="preserve">Taller sobre Modelos de Éxito en materia de Inspección del Trabajo, Washington D.C., Estados Unidos, 19 de mayo de 2009 </w:t>
      </w:r>
      <w:r w:rsidRPr="005219F4">
        <w:rPr>
          <w:rFonts w:ascii="Trebuchet MS" w:hAnsi="Trebuchet MS"/>
          <w:bCs/>
          <w:sz w:val="20"/>
          <w:szCs w:val="20"/>
          <w:lang w:val="es-MX"/>
        </w:rPr>
        <w:t xml:space="preserve">– </w:t>
      </w:r>
      <w:r w:rsidRPr="005219F4">
        <w:rPr>
          <w:rFonts w:ascii="Trebuchet MS" w:hAnsi="Trebuchet MS"/>
          <w:b/>
          <w:bCs/>
          <w:sz w:val="20"/>
          <w:szCs w:val="20"/>
          <w:lang w:val="es-MX"/>
        </w:rPr>
        <w:t xml:space="preserve"> </w:t>
      </w:r>
      <w:r w:rsidRPr="005219F4">
        <w:rPr>
          <w:rFonts w:ascii="Trebuchet MS" w:hAnsi="Trebuchet MS"/>
          <w:bCs/>
          <w:sz w:val="20"/>
          <w:szCs w:val="20"/>
        </w:rPr>
        <w:t xml:space="preserve">Este Taller permitió el intercambio de información sobre los temas más cruciales de la inspección laboral actualmente: 1) Medidas adoptadas para lograr mayor efectividad, impacto y cobertura de la inspección del trabajo; 2) acciones para propiciar el cumplimiento de la normatividad y mejorar la condiciones de los trabajadores; 3) estrategias para optimizar la vigilancia y supervisión en inspección del trabajo, así como para combatir la corrupción; y 4) retos de la inspección del trabajo en el entorno económico actual.  </w:t>
      </w:r>
      <w:r w:rsidRPr="005219F4">
        <w:rPr>
          <w:rFonts w:ascii="Trebuchet MS" w:hAnsi="Trebuchet MS"/>
          <w:sz w:val="20"/>
          <w:szCs w:val="20"/>
        </w:rPr>
        <w:t>El Taller fue organizado por la Secretaría de Trabajo y Previsión Social (STPS) de México y la OEA y contó con la asistencia de 26 delegaciones de Ministerios de Trabajo, representantes de COSATE, CEATAL, OIT y OPS.</w:t>
      </w:r>
    </w:p>
    <w:p w14:paraId="207A63BA" w14:textId="77777777" w:rsidR="008B220D" w:rsidRPr="005219F4" w:rsidRDefault="008B220D">
      <w:pPr>
        <w:spacing w:line="250" w:lineRule="exact"/>
        <w:jc w:val="both"/>
        <w:rPr>
          <w:rFonts w:ascii="Trebuchet MS" w:hAnsi="Trebuchet MS"/>
          <w:sz w:val="20"/>
          <w:szCs w:val="20"/>
        </w:rPr>
      </w:pPr>
    </w:p>
    <w:p w14:paraId="12509271" w14:textId="77777777" w:rsidR="008B220D" w:rsidRPr="005219F4" w:rsidRDefault="008B220D" w:rsidP="00C57178">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b/>
          <w:bCs/>
          <w:sz w:val="20"/>
          <w:szCs w:val="20"/>
        </w:rPr>
        <w:t>Taller sobre Transversalización del Enfoque de Género en los Ministerios de Trabajo de las Américas, Buenos Aires, Argentina, 21 de julio de 2009</w:t>
      </w:r>
      <w:r w:rsidRPr="005219F4">
        <w:rPr>
          <w:rFonts w:ascii="Trebuchet MS" w:hAnsi="Trebuchet MS"/>
          <w:sz w:val="20"/>
          <w:szCs w:val="20"/>
        </w:rPr>
        <w:t xml:space="preserve"> </w:t>
      </w:r>
      <w:proofErr w:type="gramStart"/>
      <w:r w:rsidRPr="005219F4">
        <w:rPr>
          <w:rFonts w:ascii="Trebuchet MS" w:hAnsi="Trebuchet MS"/>
          <w:bCs/>
          <w:sz w:val="20"/>
          <w:szCs w:val="20"/>
        </w:rPr>
        <w:t>-  Este</w:t>
      </w:r>
      <w:proofErr w:type="gramEnd"/>
      <w:r w:rsidRPr="005219F4">
        <w:rPr>
          <w:rFonts w:ascii="Trebuchet MS" w:hAnsi="Trebuchet MS"/>
          <w:bCs/>
          <w:sz w:val="20"/>
          <w:szCs w:val="20"/>
        </w:rPr>
        <w:t xml:space="preserve"> Taller cumple con una de las líneas estratégicas adoptadas por la XV CIMT en 2007 para avanzar en la incorporación de la perspectiva de género en el marco de la Conferencia. El evento se centró </w:t>
      </w:r>
      <w:r w:rsidRPr="005219F4">
        <w:rPr>
          <w:rFonts w:ascii="Trebuchet MS" w:hAnsi="Trebuchet MS"/>
          <w:sz w:val="20"/>
          <w:szCs w:val="20"/>
        </w:rPr>
        <w:t>en la discusión de la versión preliminar del estudio “La Institucionalización del Enfoque de Género en los Ministerios de Trabajo de las Américas”, realizado durante el 2009 en estrecha consulta con los Ministerios y que también da cumplimiento a las líneas estratégicas.</w:t>
      </w:r>
      <w:r w:rsidRPr="005219F4">
        <w:rPr>
          <w:rFonts w:ascii="Trebuchet MS" w:hAnsi="Trebuchet MS"/>
          <w:bCs/>
          <w:sz w:val="20"/>
          <w:szCs w:val="20"/>
        </w:rPr>
        <w:t xml:space="preserve">  En él participaron </w:t>
      </w:r>
      <w:r w:rsidRPr="005219F4">
        <w:rPr>
          <w:rFonts w:ascii="Trebuchet MS" w:hAnsi="Trebuchet MS"/>
          <w:sz w:val="20"/>
          <w:szCs w:val="20"/>
        </w:rPr>
        <w:t xml:space="preserve">delegaciones de 25 Ministerios, en su mayoría representadas por sus máximas autoridades de género, junto con representantes de COSATE y CEATAL, y con base en el estudio preliminar analizaron los adelantos de los Ministerios en este tema y definieron las necesidades prioritarias de capacitación.  </w:t>
      </w:r>
    </w:p>
    <w:p w14:paraId="380EB18C" w14:textId="77777777" w:rsidR="008B220D" w:rsidRPr="005219F4" w:rsidRDefault="008B220D" w:rsidP="00C57178">
      <w:pPr>
        <w:spacing w:line="250" w:lineRule="exact"/>
        <w:jc w:val="both"/>
        <w:rPr>
          <w:rFonts w:ascii="Trebuchet MS" w:hAnsi="Trebuchet MS"/>
          <w:b/>
          <w:bCs/>
          <w:sz w:val="20"/>
          <w:szCs w:val="20"/>
        </w:rPr>
      </w:pPr>
    </w:p>
    <w:p w14:paraId="26BE200D" w14:textId="5D557334" w:rsidR="008B220D" w:rsidRPr="005219F4" w:rsidRDefault="008B220D" w:rsidP="00727FBC">
      <w:pPr>
        <w:numPr>
          <w:ilvl w:val="0"/>
          <w:numId w:val="8"/>
        </w:numPr>
        <w:tabs>
          <w:tab w:val="clear" w:pos="1440"/>
          <w:tab w:val="num" w:pos="720"/>
          <w:tab w:val="left" w:pos="3240"/>
        </w:tabs>
        <w:spacing w:line="250" w:lineRule="exact"/>
        <w:ind w:left="720"/>
        <w:jc w:val="both"/>
        <w:rPr>
          <w:rFonts w:ascii="Trebuchet MS" w:hAnsi="Trebuchet MS" w:cs="Arial"/>
          <w:sz w:val="20"/>
          <w:szCs w:val="20"/>
        </w:rPr>
      </w:pPr>
      <w:r w:rsidRPr="005219F4">
        <w:rPr>
          <w:rFonts w:ascii="Trebuchet MS" w:hAnsi="Trebuchet MS"/>
          <w:b/>
          <w:bCs/>
          <w:sz w:val="20"/>
          <w:szCs w:val="20"/>
        </w:rPr>
        <w:t>Taller sobre Dimensión Laboral de la Globalización y de los Tratados de Libre Comercio</w:t>
      </w:r>
      <w:r w:rsidRPr="005219F4">
        <w:rPr>
          <w:rFonts w:ascii="Trebuchet MS" w:hAnsi="Trebuchet MS" w:cs="Arial"/>
          <w:b/>
          <w:sz w:val="20"/>
          <w:szCs w:val="20"/>
        </w:rPr>
        <w:t xml:space="preserve">: impactos y provisiones laborales, Santo Domingo, República Dominicana, 27 de julio de 2010 </w:t>
      </w:r>
      <w:r w:rsidRPr="005219F4">
        <w:rPr>
          <w:rFonts w:ascii="Trebuchet MS" w:hAnsi="Trebuchet MS" w:cs="Arial"/>
          <w:sz w:val="20"/>
          <w:szCs w:val="20"/>
        </w:rPr>
        <w:t xml:space="preserve">– </w:t>
      </w:r>
      <w:r w:rsidRPr="005219F4">
        <w:rPr>
          <w:rFonts w:ascii="Trebuchet MS" w:hAnsi="Trebuchet MS"/>
          <w:sz w:val="20"/>
          <w:szCs w:val="20"/>
        </w:rPr>
        <w:t xml:space="preserve">En el Taller, funcionarios de los Ministerios, expertos internacionales y autoridades de COSATE y CEATAL discutieron sobre los impactos laborales de la globalización, las provisiones laborales de los </w:t>
      </w:r>
      <w:proofErr w:type="spellStart"/>
      <w:r w:rsidRPr="005219F4">
        <w:rPr>
          <w:rFonts w:ascii="Trebuchet MS" w:hAnsi="Trebuchet MS"/>
          <w:sz w:val="20"/>
          <w:szCs w:val="20"/>
        </w:rPr>
        <w:t>TLCs</w:t>
      </w:r>
      <w:proofErr w:type="spellEnd"/>
      <w:r w:rsidRPr="005219F4">
        <w:rPr>
          <w:rFonts w:ascii="Trebuchet MS" w:hAnsi="Trebuchet MS"/>
          <w:sz w:val="20"/>
          <w:szCs w:val="20"/>
        </w:rPr>
        <w:t xml:space="preserve"> y los procesos de integración, así como el rol de los </w:t>
      </w:r>
      <w:r w:rsidRPr="005219F4">
        <w:rPr>
          <w:rFonts w:ascii="Trebuchet MS" w:hAnsi="Trebuchet MS"/>
          <w:sz w:val="20"/>
          <w:szCs w:val="20"/>
        </w:rPr>
        <w:lastRenderedPageBreak/>
        <w:t xml:space="preserve">Ministerios de Trabajo en la negociación de dichas provisiones.  Se destaca la realización de </w:t>
      </w:r>
      <w:r w:rsidRPr="005219F4">
        <w:rPr>
          <w:rFonts w:ascii="Trebuchet MS" w:hAnsi="Trebuchet MS" w:cs="Arial"/>
          <w:sz w:val="20"/>
          <w:szCs w:val="20"/>
        </w:rPr>
        <w:t>un conversatorio (</w:t>
      </w:r>
      <w:proofErr w:type="gramStart"/>
      <w:r w:rsidRPr="005219F4">
        <w:rPr>
          <w:rFonts w:ascii="Trebuchet MS" w:hAnsi="Trebuchet MS" w:cs="Arial"/>
          <w:sz w:val="20"/>
          <w:szCs w:val="20"/>
        </w:rPr>
        <w:t>round</w:t>
      </w:r>
      <w:proofErr w:type="gramEnd"/>
      <w:r w:rsidRPr="005219F4">
        <w:rPr>
          <w:rFonts w:ascii="Trebuchet MS" w:hAnsi="Trebuchet MS" w:cs="Arial"/>
          <w:sz w:val="20"/>
          <w:szCs w:val="20"/>
        </w:rPr>
        <w:t xml:space="preserve">-table) entre expertos y negociadores comerciales sobre provisiones laborales de los </w:t>
      </w:r>
      <w:proofErr w:type="spellStart"/>
      <w:r w:rsidRPr="005219F4">
        <w:rPr>
          <w:rFonts w:ascii="Trebuchet MS" w:hAnsi="Trebuchet MS" w:cs="Arial"/>
          <w:sz w:val="20"/>
          <w:szCs w:val="20"/>
        </w:rPr>
        <w:t>TLCs</w:t>
      </w:r>
      <w:proofErr w:type="spellEnd"/>
      <w:r w:rsidRPr="005219F4">
        <w:rPr>
          <w:rFonts w:ascii="Trebuchet MS" w:hAnsi="Trebuchet MS"/>
          <w:sz w:val="20"/>
          <w:szCs w:val="20"/>
        </w:rPr>
        <w:t>. Participaron 26 delegaciones de Ministerios de Trabajo del Hemisferio, representantes de los órganos consultivos, COSATE y CEATAL, y funcionarios de la OIT, CEPAL, Unión Europea y OEA (áreas de comercio y trabajo).</w:t>
      </w:r>
    </w:p>
    <w:p w14:paraId="66E0648B" w14:textId="77777777" w:rsidR="008B220D" w:rsidRPr="005219F4" w:rsidRDefault="008B220D" w:rsidP="00943860">
      <w:pPr>
        <w:spacing w:line="250" w:lineRule="exact"/>
        <w:jc w:val="both"/>
        <w:rPr>
          <w:rFonts w:ascii="Trebuchet MS" w:hAnsi="Trebuchet MS"/>
          <w:b/>
          <w:sz w:val="20"/>
          <w:szCs w:val="20"/>
          <w:u w:val="single"/>
        </w:rPr>
      </w:pPr>
    </w:p>
    <w:p w14:paraId="497E0FD2" w14:textId="6C3301A3" w:rsidR="008B220D" w:rsidRPr="005219F4" w:rsidRDefault="008B220D" w:rsidP="004B3D8C">
      <w:pPr>
        <w:numPr>
          <w:ilvl w:val="0"/>
          <w:numId w:val="8"/>
        </w:numPr>
        <w:tabs>
          <w:tab w:val="clear" w:pos="1440"/>
          <w:tab w:val="num" w:pos="720"/>
        </w:tabs>
        <w:spacing w:line="250" w:lineRule="exact"/>
        <w:ind w:left="720"/>
        <w:jc w:val="both"/>
        <w:rPr>
          <w:rFonts w:ascii="Trebuchet MS" w:hAnsi="Trebuchet MS" w:cs="Arial"/>
          <w:sz w:val="20"/>
          <w:szCs w:val="20"/>
        </w:rPr>
      </w:pPr>
      <w:r w:rsidRPr="005219F4">
        <w:rPr>
          <w:rFonts w:ascii="Trebuchet MS" w:hAnsi="Trebuchet MS"/>
          <w:b/>
          <w:sz w:val="20"/>
          <w:szCs w:val="20"/>
        </w:rPr>
        <w:t>Seminario sobre políticas públicas intersectoriales: protección social, trabajo y empleo</w:t>
      </w:r>
      <w:r w:rsidRPr="005219F4">
        <w:rPr>
          <w:rFonts w:ascii="Trebuchet MS" w:hAnsi="Trebuchet MS" w:cs="Arial"/>
          <w:b/>
          <w:sz w:val="20"/>
          <w:szCs w:val="20"/>
        </w:rPr>
        <w:t xml:space="preserve">. </w:t>
      </w:r>
      <w:r w:rsidRPr="005219F4">
        <w:rPr>
          <w:rFonts w:ascii="Trebuchet MS" w:hAnsi="Trebuchet MS"/>
          <w:b/>
          <w:sz w:val="20"/>
          <w:szCs w:val="20"/>
        </w:rPr>
        <w:t>Río de Janeiro, Brasil, 30 de noviembre al 1 de diciembre, 2010</w:t>
      </w:r>
      <w:r w:rsidRPr="005219F4">
        <w:rPr>
          <w:rFonts w:ascii="Trebuchet MS" w:hAnsi="Trebuchet MS" w:cs="Arial"/>
          <w:sz w:val="20"/>
          <w:szCs w:val="20"/>
        </w:rPr>
        <w:t xml:space="preserve"> - </w:t>
      </w:r>
      <w:r w:rsidRPr="005219F4">
        <w:rPr>
          <w:rFonts w:ascii="Trebuchet MS" w:hAnsi="Trebuchet MS"/>
          <w:sz w:val="20"/>
          <w:szCs w:val="20"/>
        </w:rPr>
        <w:t xml:space="preserve">Actividad conjunta de la Red Interamericana de Protección Social (RIPSO) y la Red Interamericana para la Administración Laboral (RIAL) y fue </w:t>
      </w:r>
      <w:proofErr w:type="spellStart"/>
      <w:r w:rsidRPr="005219F4">
        <w:rPr>
          <w:rFonts w:ascii="Trebuchet MS" w:hAnsi="Trebuchet MS"/>
          <w:sz w:val="20"/>
          <w:szCs w:val="20"/>
        </w:rPr>
        <w:t>co-organizado</w:t>
      </w:r>
      <w:proofErr w:type="spellEnd"/>
      <w:r w:rsidRPr="005219F4">
        <w:rPr>
          <w:rFonts w:ascii="Trebuchet MS" w:hAnsi="Trebuchet MS"/>
          <w:sz w:val="20"/>
          <w:szCs w:val="20"/>
        </w:rPr>
        <w:t xml:space="preserve"> </w:t>
      </w:r>
      <w:r w:rsidRPr="005219F4">
        <w:rPr>
          <w:rFonts w:ascii="Trebuchet MS" w:hAnsi="Trebuchet MS"/>
          <w:sz w:val="20"/>
          <w:szCs w:val="20"/>
          <w:lang w:val="es-ES_tradnl"/>
        </w:rPr>
        <w:t xml:space="preserve">por la OEA y los </w:t>
      </w:r>
      <w:r w:rsidRPr="005219F4">
        <w:rPr>
          <w:rFonts w:ascii="Trebuchet MS" w:hAnsi="Trebuchet MS"/>
          <w:sz w:val="20"/>
          <w:szCs w:val="20"/>
        </w:rPr>
        <w:t>Ministerios de Trabajo y de Desarrollo Social y Combate al Hambre de Brasil. Fue una oportunidad para analizar las innovaciones y avances del enfoque intersectorial para abordar la protección social y la generación de empleo, y reunió a Ministerios de Trabajo y de Desarrollo Social de 25 Estados Miembros de la Organización, representantes de 10 organizaciones internacionales, de la sociedad civil, del sector privado, órganos asesores de la CIMT y de la academia.</w:t>
      </w:r>
      <w:r w:rsidR="00362F86">
        <w:rPr>
          <w:rFonts w:ascii="Trebuchet MS" w:hAnsi="Trebuchet MS"/>
          <w:sz w:val="20"/>
          <w:szCs w:val="20"/>
        </w:rPr>
        <w:t xml:space="preserve"> </w:t>
      </w:r>
      <w:r w:rsidRPr="005219F4">
        <w:rPr>
          <w:rFonts w:ascii="Trebuchet MS" w:hAnsi="Trebuchet MS"/>
          <w:sz w:val="20"/>
          <w:szCs w:val="20"/>
        </w:rPr>
        <w:t>En preparación a este evento se elaboró el documento conceptual titulado “Protección</w:t>
      </w:r>
      <w:r w:rsidRPr="005219F4">
        <w:rPr>
          <w:rFonts w:ascii="Trebuchet MS" w:hAnsi="Trebuchet MS"/>
          <w:bCs/>
          <w:sz w:val="20"/>
          <w:szCs w:val="20"/>
        </w:rPr>
        <w:t xml:space="preserve"> Social y generación de empleo: análisis de experiencias derivadas de programas de transferencias con corresponsabilidad”. Este documento base fue elaborado por </w:t>
      </w:r>
      <w:r w:rsidRPr="005219F4">
        <w:rPr>
          <w:rFonts w:ascii="Trebuchet MS" w:hAnsi="Trebuchet MS"/>
          <w:sz w:val="20"/>
          <w:szCs w:val="20"/>
        </w:rPr>
        <w:t>OEA, CEPAL y OIT, posteriormente fue enriquecido con las discusiones durante el evento.</w:t>
      </w:r>
    </w:p>
    <w:p w14:paraId="0431D7A4" w14:textId="77777777" w:rsidR="008B220D" w:rsidRPr="005219F4" w:rsidRDefault="008B220D" w:rsidP="004B3D8C">
      <w:pPr>
        <w:spacing w:line="250" w:lineRule="exact"/>
        <w:ind w:left="360"/>
        <w:jc w:val="both"/>
        <w:rPr>
          <w:rFonts w:ascii="Trebuchet MS" w:hAnsi="Trebuchet MS" w:cs="Arial"/>
          <w:color w:val="0000FF"/>
          <w:sz w:val="20"/>
          <w:szCs w:val="20"/>
        </w:rPr>
      </w:pPr>
    </w:p>
    <w:p w14:paraId="072A54B8" w14:textId="77777777" w:rsidR="008B220D" w:rsidRPr="005219F4" w:rsidRDefault="008B220D" w:rsidP="002157F6">
      <w:pPr>
        <w:numPr>
          <w:ilvl w:val="0"/>
          <w:numId w:val="8"/>
        </w:numPr>
        <w:tabs>
          <w:tab w:val="clear" w:pos="1440"/>
          <w:tab w:val="num" w:pos="720"/>
        </w:tabs>
        <w:spacing w:line="250" w:lineRule="exact"/>
        <w:ind w:left="720"/>
        <w:jc w:val="both"/>
        <w:rPr>
          <w:rFonts w:ascii="Trebuchet MS" w:hAnsi="Trebuchet MS" w:cs="Arial"/>
          <w:b/>
          <w:bCs/>
          <w:sz w:val="22"/>
          <w:szCs w:val="22"/>
        </w:rPr>
      </w:pPr>
      <w:r w:rsidRPr="005219F4">
        <w:rPr>
          <w:rFonts w:ascii="Trebuchet MS" w:hAnsi="Trebuchet MS"/>
          <w:b/>
          <w:sz w:val="20"/>
          <w:szCs w:val="20"/>
        </w:rPr>
        <w:t>Taller “Servicios Públicos de Empleo descentralizados y su vinculación con el mundo empresarial - Evento Interregional América – Europa”. Ciudad de México, 16 al 18 de marzo, 2011</w:t>
      </w:r>
      <w:r w:rsidRPr="005219F4">
        <w:rPr>
          <w:rFonts w:ascii="Trebuchet MS" w:hAnsi="Trebuchet MS"/>
          <w:sz w:val="20"/>
          <w:szCs w:val="20"/>
        </w:rPr>
        <w:t xml:space="preserve"> - Este Taller fue producto de una fructífera alianza </w:t>
      </w:r>
      <w:proofErr w:type="spellStart"/>
      <w:r w:rsidRPr="005219F4">
        <w:rPr>
          <w:rFonts w:ascii="Trebuchet MS" w:hAnsi="Trebuchet MS"/>
          <w:sz w:val="20"/>
          <w:szCs w:val="20"/>
        </w:rPr>
        <w:t>interagencial</w:t>
      </w:r>
      <w:proofErr w:type="spellEnd"/>
      <w:r w:rsidRPr="005219F4">
        <w:rPr>
          <w:rFonts w:ascii="Trebuchet MS" w:hAnsi="Trebuchet MS"/>
          <w:sz w:val="20"/>
          <w:szCs w:val="20"/>
        </w:rPr>
        <w:t xml:space="preserve"> entre: la Asociación Mundial de Servicios Públicos de Empleo (AMSPE), la Secretaría del Trabajo y Previsión Social (STPS) de México, el Ministerio de Trabajo, Empleo y Seguridad Social (</w:t>
      </w:r>
      <w:proofErr w:type="spellStart"/>
      <w:r w:rsidRPr="005219F4">
        <w:rPr>
          <w:rFonts w:ascii="Trebuchet MS" w:hAnsi="Trebuchet MS"/>
          <w:sz w:val="20"/>
          <w:szCs w:val="20"/>
        </w:rPr>
        <w:t>MTEySS</w:t>
      </w:r>
      <w:proofErr w:type="spellEnd"/>
      <w:r w:rsidRPr="005219F4">
        <w:rPr>
          <w:rFonts w:ascii="Trebuchet MS" w:hAnsi="Trebuchet MS"/>
          <w:sz w:val="20"/>
          <w:szCs w:val="20"/>
        </w:rPr>
        <w:t xml:space="preserve">) de Argentina y el Departamento de Desarrollo Social y Empleo de la OEA; además fue un evento interregional que reunió a autoridades y funcionarios de las áreas de empleo de 24 Ministerios de Trabajo de las Américas y de Europa, representantes de los Servicios de Empleo de 17 estados mexicanos, COSATE, CEATAL, Manpower, OIT, Banco Mundial, BID, AMSPE y OEA.  El evento facilitó </w:t>
      </w:r>
      <w:r w:rsidRPr="005219F4">
        <w:rPr>
          <w:rFonts w:ascii="Trebuchet MS" w:hAnsi="Trebuchet MS" w:cs="Arial"/>
          <w:sz w:val="20"/>
          <w:szCs w:val="20"/>
          <w:lang w:val="es-PE"/>
        </w:rPr>
        <w:t xml:space="preserve">un efectivo y activo intercambio sobre la descentralización de los servicios de empleo, sus contribuciones a las estrategias de desarrollo local y sus desafíos frente a lograr una mayor vinculación con el sector privado. </w:t>
      </w:r>
      <w:proofErr w:type="gramStart"/>
      <w:r w:rsidRPr="005219F4">
        <w:rPr>
          <w:rFonts w:ascii="Trebuchet MS" w:hAnsi="Trebuchet MS" w:cs="Arial"/>
          <w:sz w:val="20"/>
          <w:szCs w:val="20"/>
          <w:lang w:val="es-PE"/>
        </w:rPr>
        <w:t>Además</w:t>
      </w:r>
      <w:proofErr w:type="gramEnd"/>
      <w:r w:rsidRPr="005219F4">
        <w:rPr>
          <w:rFonts w:ascii="Trebuchet MS" w:hAnsi="Trebuchet MS" w:cs="Arial"/>
          <w:sz w:val="20"/>
          <w:szCs w:val="20"/>
          <w:lang w:val="es-PE"/>
        </w:rPr>
        <w:t xml:space="preserve"> identificó recomendaciones sobre cómo pueden estos servicios responder mejor a las expectativas del sector empleador y fortalecer alianzas estratégicas.</w:t>
      </w:r>
    </w:p>
    <w:p w14:paraId="7E00DBC6" w14:textId="77777777" w:rsidR="008B220D" w:rsidRPr="005219F4" w:rsidRDefault="008B220D" w:rsidP="002157F6">
      <w:pPr>
        <w:spacing w:line="250" w:lineRule="exact"/>
        <w:ind w:left="360"/>
        <w:jc w:val="center"/>
        <w:rPr>
          <w:rFonts w:ascii="Trebuchet MS" w:hAnsi="Trebuchet MS" w:cs="Arial"/>
          <w:sz w:val="20"/>
          <w:szCs w:val="20"/>
        </w:rPr>
      </w:pPr>
    </w:p>
    <w:p w14:paraId="01FC3F55" w14:textId="77777777" w:rsidR="008B220D" w:rsidRPr="005219F4" w:rsidRDefault="008B220D" w:rsidP="00165465">
      <w:pPr>
        <w:numPr>
          <w:ilvl w:val="0"/>
          <w:numId w:val="8"/>
        </w:numPr>
        <w:tabs>
          <w:tab w:val="clear" w:pos="1440"/>
          <w:tab w:val="num" w:pos="720"/>
        </w:tabs>
        <w:spacing w:line="250" w:lineRule="exact"/>
        <w:ind w:left="720"/>
        <w:jc w:val="both"/>
        <w:rPr>
          <w:rFonts w:ascii="Trebuchet MS" w:hAnsi="Trebuchet MS" w:cs="Arial"/>
          <w:b/>
          <w:bCs/>
          <w:sz w:val="22"/>
          <w:szCs w:val="22"/>
        </w:rPr>
      </w:pPr>
      <w:r w:rsidRPr="005219F4">
        <w:rPr>
          <w:rFonts w:ascii="Trebuchet MS" w:hAnsi="Trebuchet MS"/>
          <w:b/>
          <w:sz w:val="20"/>
          <w:szCs w:val="20"/>
        </w:rPr>
        <w:t>Seminario “Libertad Sindical, negociación colectiva y desarrollo sostenible en un escenario de crisis económica: preservación de la ciudadanía”. Washington D.C., 11 de octubre, 2012</w:t>
      </w:r>
      <w:r w:rsidRPr="005219F4">
        <w:rPr>
          <w:rFonts w:ascii="Trebuchet MS" w:hAnsi="Trebuchet MS"/>
          <w:sz w:val="20"/>
          <w:szCs w:val="20"/>
        </w:rPr>
        <w:t xml:space="preserve"> - Este evento es una respuesta de la CIMT a una demanda reiterada del COSATE y, dada su temática, fue planeado por las autoridades del Grupo de Trabajo 1, la OEA y los órganos consultivos.  Los objetivos del Taller fueron estimular el debate acerca de la libertad sindical y la negociación colectiva en los ámbitos público y privado; valorar la importancia de la libertad sindical como contenido de la democracia y garantía de ciudadanía frente a un nuevo modelo de desarrollo, y avanzar en el Diálogo Social, fortaleciendo los procesos de negociación colectiva como instrumentos de prevención y solución de conflictos sociales. Contó con la participación de 23 Ministerios de Trabajo, COSATE, CEATAL y la OIT.</w:t>
      </w:r>
    </w:p>
    <w:p w14:paraId="451651DB" w14:textId="77777777" w:rsidR="008B220D" w:rsidRPr="005219F4" w:rsidRDefault="008B220D" w:rsidP="00165465">
      <w:pPr>
        <w:spacing w:line="250" w:lineRule="exact"/>
        <w:jc w:val="both"/>
        <w:rPr>
          <w:rFonts w:ascii="Trebuchet MS" w:hAnsi="Trebuchet MS" w:cs="Arial"/>
          <w:b/>
          <w:bCs/>
          <w:sz w:val="22"/>
          <w:szCs w:val="22"/>
        </w:rPr>
      </w:pPr>
    </w:p>
    <w:p w14:paraId="044F1E53" w14:textId="77777777" w:rsidR="008B220D" w:rsidRPr="00CD0943" w:rsidRDefault="008B220D" w:rsidP="00165465">
      <w:pPr>
        <w:numPr>
          <w:ilvl w:val="0"/>
          <w:numId w:val="8"/>
        </w:numPr>
        <w:tabs>
          <w:tab w:val="clear" w:pos="1440"/>
          <w:tab w:val="num" w:pos="720"/>
        </w:tabs>
        <w:spacing w:line="250" w:lineRule="exact"/>
        <w:ind w:left="720"/>
        <w:jc w:val="both"/>
        <w:rPr>
          <w:rFonts w:ascii="Trebuchet MS" w:hAnsi="Trebuchet MS" w:cs="Arial"/>
          <w:b/>
          <w:bCs/>
          <w:sz w:val="20"/>
          <w:szCs w:val="20"/>
        </w:rPr>
      </w:pPr>
      <w:r w:rsidRPr="005219F4">
        <w:rPr>
          <w:rFonts w:ascii="Trebuchet MS" w:hAnsi="Trebuchet MS"/>
          <w:b/>
          <w:sz w:val="20"/>
          <w:szCs w:val="20"/>
        </w:rPr>
        <w:t>Taller contra el Trabajo Infantil “Avanzar hacia mejores horizontes para los niños, niñas y adolescentes de las Américas”.</w:t>
      </w:r>
      <w:r w:rsidRPr="005219F4">
        <w:rPr>
          <w:rFonts w:ascii="Trebuchet MS" w:hAnsi="Trebuchet MS"/>
          <w:sz w:val="20"/>
          <w:szCs w:val="20"/>
        </w:rPr>
        <w:t xml:space="preserve">  </w:t>
      </w:r>
      <w:r w:rsidRPr="005219F4">
        <w:rPr>
          <w:rFonts w:ascii="Trebuchet MS" w:hAnsi="Trebuchet MS"/>
          <w:b/>
          <w:sz w:val="20"/>
          <w:szCs w:val="20"/>
        </w:rPr>
        <w:t>San José, Costa Rica, 21 y 22 de febrero, 2013</w:t>
      </w:r>
      <w:r w:rsidRPr="005219F4">
        <w:rPr>
          <w:rFonts w:ascii="Trebuchet MS" w:hAnsi="Trebuchet MS"/>
          <w:sz w:val="20"/>
          <w:szCs w:val="20"/>
        </w:rPr>
        <w:t xml:space="preserve">.  En este Taller, autoridades de 24 Ministerios de Trabajo de la región, representantes de empleadores y trabajadores (CEATAL y COSATE), OIT, IIN, UNICEF y organizaciones de </w:t>
      </w:r>
      <w:r w:rsidRPr="005219F4">
        <w:rPr>
          <w:rFonts w:ascii="Trebuchet MS" w:hAnsi="Trebuchet MS"/>
          <w:sz w:val="20"/>
          <w:szCs w:val="20"/>
        </w:rPr>
        <w:lastRenderedPageBreak/>
        <w:t xml:space="preserve">sociedad civil, compartieron experiencias y plantearon recomendaciones a nivel de las Américas para la III Conferencia Global sobre Trabajo Infantil a realizarse en Brasil en octubre de 2013.  Las recomendaciones se orientan a superar desafíos y reforzar el cumplimiento de las metas propuestas en la Hoja de Ruta aprobada en la II CGTI en La Haya en 2010.  El Taller estuvo orientado según los mandatos 39 al 42 de la Declaración de San Salvador, que se encuentran bajo la sección “El flagelo del trabajo infantil: un obstáculo para el desarrollo integral de las sociedades”.  </w:t>
      </w:r>
    </w:p>
    <w:p w14:paraId="6A4AFF83" w14:textId="77777777" w:rsidR="00CD0943" w:rsidRDefault="00CD0943" w:rsidP="00CD0943">
      <w:pPr>
        <w:pStyle w:val="ListParagraph"/>
        <w:rPr>
          <w:rFonts w:ascii="Trebuchet MS" w:hAnsi="Trebuchet MS" w:cs="Arial"/>
          <w:b/>
          <w:bCs/>
          <w:sz w:val="20"/>
          <w:szCs w:val="20"/>
        </w:rPr>
      </w:pPr>
    </w:p>
    <w:p w14:paraId="5A39289E" w14:textId="77777777" w:rsidR="008B220D" w:rsidRPr="005219F4" w:rsidRDefault="008B220D" w:rsidP="00BD3EFD">
      <w:pPr>
        <w:numPr>
          <w:ilvl w:val="0"/>
          <w:numId w:val="8"/>
        </w:numPr>
        <w:tabs>
          <w:tab w:val="clear" w:pos="1440"/>
          <w:tab w:val="num" w:pos="720"/>
        </w:tabs>
        <w:spacing w:line="250" w:lineRule="exact"/>
        <w:ind w:left="720"/>
        <w:jc w:val="both"/>
        <w:rPr>
          <w:rFonts w:ascii="Trebuchet MS" w:hAnsi="Trebuchet MS"/>
          <w:b/>
          <w:sz w:val="20"/>
          <w:szCs w:val="20"/>
        </w:rPr>
      </w:pPr>
      <w:r w:rsidRPr="005219F4">
        <w:rPr>
          <w:rFonts w:ascii="Trebuchet MS" w:hAnsi="Trebuchet MS" w:cs="Arial"/>
          <w:b/>
          <w:bCs/>
          <w:sz w:val="20"/>
          <w:szCs w:val="20"/>
        </w:rPr>
        <w:t xml:space="preserve">Taller “Hacia condiciones más justas de trabajo: Promoviendo la inclusión laboral con equidad”. Bahamas, 16 de abril, 2013. </w:t>
      </w:r>
      <w:r w:rsidRPr="005219F4">
        <w:rPr>
          <w:rFonts w:ascii="Trebuchet MS" w:hAnsi="Trebuchet MS" w:cs="Arial"/>
          <w:bCs/>
          <w:sz w:val="20"/>
          <w:szCs w:val="20"/>
        </w:rPr>
        <w:t>El objetivo principal de este Taller fue i</w:t>
      </w:r>
      <w:r w:rsidRPr="005219F4">
        <w:rPr>
          <w:rFonts w:ascii="Trebuchet MS" w:hAnsi="Trebuchet MS"/>
          <w:sz w:val="20"/>
          <w:szCs w:val="20"/>
        </w:rPr>
        <w:t>dentificar lecciones aprendidas y recomendaciones de política para promover la inclusión laboral de las poblaciones en situación de vulnerabilidad, que tradicionalmente han sido marginadas o discriminadas en el mercado de trabajo.  Contó con la participación de delegaciones de 22 Ministerios de Trabajo del Hemisferio, así como representantes de empleadores (CEATAL), de la OIT, la Comisión Interamericana de Derechos Humanos y la OPS.  Fue aprobado por las autoridades de la CIMT como una de las actividades del Calendario 2014-2015 para dar seguimiento a los mandatos 25, 27 y 34 de la Declaración de San Salvador, que hacen referencia a la igualdad y no discriminación en el lugar de trabajo.</w:t>
      </w:r>
    </w:p>
    <w:p w14:paraId="5DD8220B" w14:textId="77777777" w:rsidR="008B220D" w:rsidRPr="005219F4" w:rsidRDefault="008B220D" w:rsidP="00BD3EFD">
      <w:pPr>
        <w:spacing w:line="250" w:lineRule="exact"/>
        <w:ind w:left="360"/>
        <w:jc w:val="both"/>
        <w:rPr>
          <w:rFonts w:ascii="Trebuchet MS" w:hAnsi="Trebuchet MS"/>
          <w:b/>
          <w:sz w:val="20"/>
          <w:szCs w:val="20"/>
          <w:shd w:val="clear" w:color="auto" w:fill="FFFFFF"/>
        </w:rPr>
      </w:pPr>
    </w:p>
    <w:p w14:paraId="479EE85F" w14:textId="77777777" w:rsidR="008B220D" w:rsidRPr="005219F4" w:rsidRDefault="008B220D" w:rsidP="00BD3EFD">
      <w:pPr>
        <w:numPr>
          <w:ilvl w:val="0"/>
          <w:numId w:val="8"/>
        </w:numPr>
        <w:tabs>
          <w:tab w:val="clear" w:pos="1440"/>
          <w:tab w:val="num" w:pos="720"/>
        </w:tabs>
        <w:spacing w:line="250" w:lineRule="exact"/>
        <w:ind w:left="720"/>
        <w:jc w:val="both"/>
        <w:rPr>
          <w:rFonts w:ascii="Trebuchet MS" w:hAnsi="Trebuchet MS"/>
          <w:b/>
          <w:sz w:val="20"/>
          <w:szCs w:val="20"/>
        </w:rPr>
      </w:pPr>
      <w:r w:rsidRPr="005219F4">
        <w:rPr>
          <w:rFonts w:ascii="Trebuchet MS" w:hAnsi="Trebuchet MS" w:cs="Arial"/>
          <w:b/>
          <w:bCs/>
          <w:sz w:val="20"/>
          <w:szCs w:val="20"/>
        </w:rPr>
        <w:t xml:space="preserve">Taller “Diálogo Social para la formalización”. Bridgetown, Barbados, 17 de septiembre, 2014.  </w:t>
      </w:r>
      <w:r w:rsidRPr="005219F4">
        <w:rPr>
          <w:rFonts w:ascii="Trebuchet MS" w:hAnsi="Trebuchet MS" w:cs="Arial"/>
          <w:bCs/>
          <w:sz w:val="20"/>
          <w:szCs w:val="20"/>
        </w:rPr>
        <w:t xml:space="preserve">En este Taller, delegados de 22 Ministerios de Trabajo de la región, representantes de trabajadores y empleadores, y especialistas de OIT, OPS y OEA, discutieron “esfuerzos para lograr la </w:t>
      </w:r>
      <w:r w:rsidRPr="005219F4">
        <w:rPr>
          <w:rFonts w:ascii="Trebuchet MS" w:hAnsi="Trebuchet MS"/>
          <w:sz w:val="20"/>
          <w:szCs w:val="20"/>
        </w:rPr>
        <w:t>transición de los trabajadores de trabajos informales a formales y, en el marco del Programa de Promoción de la Formalización en América Latina y el Caribe (FORLAC), considerar estrategias para lograrlo”</w:t>
      </w:r>
      <w:r w:rsidRPr="005219F4">
        <w:rPr>
          <w:rFonts w:ascii="Trebuchet MS" w:hAnsi="Trebuchet MS" w:cs="Arial"/>
          <w:bCs/>
          <w:sz w:val="20"/>
          <w:szCs w:val="20"/>
        </w:rPr>
        <w:t xml:space="preserve">, en cumplimiento del mandato </w:t>
      </w:r>
      <w:proofErr w:type="gramStart"/>
      <w:r w:rsidRPr="005219F4">
        <w:rPr>
          <w:rFonts w:ascii="Trebuchet MS" w:hAnsi="Trebuchet MS" w:cs="Arial"/>
          <w:bCs/>
          <w:sz w:val="20"/>
          <w:szCs w:val="20"/>
        </w:rPr>
        <w:t>6,f</w:t>
      </w:r>
      <w:proofErr w:type="gramEnd"/>
      <w:r w:rsidRPr="005219F4">
        <w:rPr>
          <w:rFonts w:ascii="Trebuchet MS" w:hAnsi="Trebuchet MS" w:cs="Arial"/>
          <w:bCs/>
          <w:sz w:val="20"/>
          <w:szCs w:val="20"/>
        </w:rPr>
        <w:t xml:space="preserve"> del Plan de Acción de Medellín.  En el evento se presentó el programa FORLAC, así como algunas estrategias de formalización a nivel nacional, incluyendo aquellas de Colombia, Paraguay, Brasil, Estados Unidos y Barbados y durante sesiones muy activas de trabajo en grupos se definieron “Recomendaciones para Atender el Fenómeno de la Informalidad” que abarcan recomendaciones en materia de protección social, inspección del trabajo, constitución y promoción de empresas, incentivos a la contratación, educación y formación.</w:t>
      </w:r>
    </w:p>
    <w:p w14:paraId="36455F53" w14:textId="77777777" w:rsidR="008B220D" w:rsidRPr="005219F4" w:rsidRDefault="008B220D" w:rsidP="00BD3EFD">
      <w:pPr>
        <w:spacing w:line="250" w:lineRule="exact"/>
        <w:jc w:val="both"/>
        <w:rPr>
          <w:rFonts w:ascii="Trebuchet MS" w:hAnsi="Trebuchet MS" w:cs="Arial"/>
          <w:bCs/>
          <w:sz w:val="20"/>
          <w:szCs w:val="20"/>
        </w:rPr>
      </w:pPr>
    </w:p>
    <w:p w14:paraId="1E66D2B0" w14:textId="77777777" w:rsidR="008B220D" w:rsidRPr="005219F4" w:rsidRDefault="008B220D" w:rsidP="00BD3EFD">
      <w:pPr>
        <w:numPr>
          <w:ilvl w:val="0"/>
          <w:numId w:val="8"/>
        </w:numPr>
        <w:tabs>
          <w:tab w:val="clear" w:pos="1440"/>
          <w:tab w:val="num" w:pos="720"/>
        </w:tabs>
        <w:spacing w:line="250" w:lineRule="exact"/>
        <w:ind w:left="720"/>
        <w:jc w:val="both"/>
        <w:rPr>
          <w:rFonts w:ascii="Trebuchet MS" w:hAnsi="Trebuchet MS"/>
          <w:sz w:val="20"/>
          <w:szCs w:val="20"/>
        </w:rPr>
      </w:pPr>
      <w:r w:rsidRPr="005219F4">
        <w:rPr>
          <w:rFonts w:ascii="Trebuchet MS" w:hAnsi="Trebuchet MS"/>
          <w:b/>
          <w:sz w:val="20"/>
          <w:szCs w:val="20"/>
        </w:rPr>
        <w:t xml:space="preserve">Taller sobre protección social y empleo “Hacia un enfoque intersectorial sobre protección social en las Américas: trabajo, </w:t>
      </w:r>
      <w:proofErr w:type="gramStart"/>
      <w:r w:rsidRPr="005219F4">
        <w:rPr>
          <w:rFonts w:ascii="Trebuchet MS" w:hAnsi="Trebuchet MS"/>
          <w:b/>
          <w:sz w:val="20"/>
          <w:szCs w:val="20"/>
        </w:rPr>
        <w:t>desarrollo social y seguridad social</w:t>
      </w:r>
      <w:proofErr w:type="gramEnd"/>
      <w:r w:rsidRPr="005219F4">
        <w:rPr>
          <w:rFonts w:ascii="Trebuchet MS" w:hAnsi="Trebuchet MS"/>
          <w:b/>
          <w:sz w:val="20"/>
          <w:szCs w:val="20"/>
        </w:rPr>
        <w:t>”.  Ciudad de México, 10 al 12 de diciembre, 2014.</w:t>
      </w:r>
      <w:r w:rsidRPr="005219F4">
        <w:rPr>
          <w:rFonts w:ascii="Trebuchet MS" w:hAnsi="Trebuchet MS"/>
          <w:sz w:val="20"/>
          <w:szCs w:val="20"/>
        </w:rPr>
        <w:t xml:space="preserve"> Este Taller reunió a funcionarios de Ministerios de Trabajo, Ministerios de Desarrollo Social e Instituciones de Seguridad Social de 21 países de la región, así como a representantes de trabajadores y empleadores y expertos de CEPAL, OIT, Banco Mundial, BID, </w:t>
      </w:r>
      <w:proofErr w:type="spellStart"/>
      <w:r w:rsidRPr="005219F4">
        <w:rPr>
          <w:rFonts w:ascii="Trebuchet MS" w:hAnsi="Trebuchet MS"/>
          <w:sz w:val="20"/>
          <w:szCs w:val="20"/>
        </w:rPr>
        <w:t>Eurosocial</w:t>
      </w:r>
      <w:proofErr w:type="spellEnd"/>
      <w:r w:rsidRPr="005219F4">
        <w:rPr>
          <w:rFonts w:ascii="Trebuchet MS" w:hAnsi="Trebuchet MS"/>
          <w:sz w:val="20"/>
          <w:szCs w:val="20"/>
        </w:rPr>
        <w:t xml:space="preserve"> y GIZ, con el objetivo de compartir y discutir las experiencias y los retos de la coordinación intersectorial en materia de protección social.  Fue </w:t>
      </w:r>
      <w:proofErr w:type="spellStart"/>
      <w:r w:rsidRPr="005219F4">
        <w:rPr>
          <w:rFonts w:ascii="Trebuchet MS" w:hAnsi="Trebuchet MS"/>
          <w:sz w:val="20"/>
          <w:szCs w:val="20"/>
        </w:rPr>
        <w:t>co-organizado</w:t>
      </w:r>
      <w:proofErr w:type="spellEnd"/>
      <w:r w:rsidRPr="005219F4">
        <w:rPr>
          <w:rFonts w:ascii="Trebuchet MS" w:hAnsi="Trebuchet MS"/>
          <w:sz w:val="20"/>
          <w:szCs w:val="20"/>
        </w:rPr>
        <w:t xml:space="preserve"> por </w:t>
      </w:r>
      <w:proofErr w:type="spellStart"/>
      <w:r w:rsidRPr="005219F4">
        <w:rPr>
          <w:rFonts w:ascii="Trebuchet MS" w:hAnsi="Trebuchet MS"/>
          <w:sz w:val="20"/>
          <w:szCs w:val="20"/>
        </w:rPr>
        <w:t>por</w:t>
      </w:r>
      <w:proofErr w:type="spellEnd"/>
      <w:r w:rsidRPr="005219F4">
        <w:rPr>
          <w:rFonts w:ascii="Trebuchet MS" w:hAnsi="Trebuchet MS"/>
          <w:sz w:val="20"/>
          <w:szCs w:val="20"/>
        </w:rPr>
        <w:t xml:space="preserve"> la OEA, a través de sus redes RIAL y RIPSO, la CISS y el Gobierno de México, a través de sus Secretarías de Desarrollo Social (SEDESOL) y de Trabajo y Previsión Social (STPS), con apoyo financiero de GIZ de Alemania, logrado a través de la RIPSO.  Incluyó presentaciones de experiencias de varios países y de organismos internacionales, así como una visita </w:t>
      </w:r>
      <w:proofErr w:type="spellStart"/>
      <w:r w:rsidRPr="005219F4">
        <w:rPr>
          <w:rFonts w:ascii="Trebuchet MS" w:hAnsi="Trebuchet MS"/>
          <w:sz w:val="20"/>
          <w:szCs w:val="20"/>
        </w:rPr>
        <w:t>in-situ</w:t>
      </w:r>
      <w:proofErr w:type="spellEnd"/>
      <w:r w:rsidRPr="005219F4">
        <w:rPr>
          <w:rFonts w:ascii="Trebuchet MS" w:hAnsi="Trebuchet MS"/>
          <w:sz w:val="20"/>
          <w:szCs w:val="20"/>
        </w:rPr>
        <w:t xml:space="preserve"> a </w:t>
      </w:r>
      <w:proofErr w:type="spellStart"/>
      <w:r w:rsidRPr="005219F4">
        <w:rPr>
          <w:rFonts w:ascii="Trebuchet MS" w:hAnsi="Trebuchet MS"/>
          <w:sz w:val="20"/>
          <w:szCs w:val="20"/>
        </w:rPr>
        <w:t>Tepoztlan</w:t>
      </w:r>
      <w:proofErr w:type="spellEnd"/>
      <w:r w:rsidRPr="005219F4">
        <w:rPr>
          <w:rFonts w:ascii="Trebuchet MS" w:hAnsi="Trebuchet MS"/>
          <w:sz w:val="20"/>
          <w:szCs w:val="20"/>
        </w:rPr>
        <w:t xml:space="preserve">, Morelos para ver entrega de beneficios y programas productivos del programa “Prospera”.  El documento titulado “Resultados del Taller” contiene desafíos, lecciones aprendidas y recomendaciones identificadas por los participantes durante discusiones en </w:t>
      </w:r>
      <w:proofErr w:type="spellStart"/>
      <w:r w:rsidRPr="005219F4">
        <w:rPr>
          <w:rFonts w:ascii="Trebuchet MS" w:hAnsi="Trebuchet MS"/>
          <w:sz w:val="20"/>
          <w:szCs w:val="20"/>
        </w:rPr>
        <w:t>sub-grupos</w:t>
      </w:r>
      <w:proofErr w:type="spellEnd"/>
      <w:r w:rsidRPr="005219F4">
        <w:rPr>
          <w:rFonts w:ascii="Trebuchet MS" w:hAnsi="Trebuchet MS"/>
          <w:sz w:val="20"/>
          <w:szCs w:val="20"/>
        </w:rPr>
        <w:t xml:space="preserve"> sobre esta coordinación intersectorial en materia de protección social y empleo.</w:t>
      </w:r>
    </w:p>
    <w:p w14:paraId="69AD741D" w14:textId="77777777" w:rsidR="008B3989" w:rsidRDefault="008B3989" w:rsidP="002157F6">
      <w:pPr>
        <w:spacing w:line="250" w:lineRule="exact"/>
        <w:ind w:left="360"/>
        <w:jc w:val="center"/>
        <w:rPr>
          <w:rFonts w:ascii="Trebuchet MS" w:hAnsi="Trebuchet MS" w:cs="Arial"/>
          <w:b/>
          <w:bCs/>
          <w:sz w:val="22"/>
          <w:szCs w:val="22"/>
        </w:rPr>
      </w:pPr>
    </w:p>
    <w:p w14:paraId="3E4C75FF" w14:textId="77777777" w:rsidR="002962E1" w:rsidRDefault="008B3989" w:rsidP="002962E1">
      <w:pPr>
        <w:numPr>
          <w:ilvl w:val="0"/>
          <w:numId w:val="8"/>
        </w:numPr>
        <w:tabs>
          <w:tab w:val="clear" w:pos="1440"/>
          <w:tab w:val="num" w:pos="720"/>
        </w:tabs>
        <w:spacing w:line="250" w:lineRule="exact"/>
        <w:ind w:left="720"/>
        <w:jc w:val="both"/>
        <w:rPr>
          <w:rFonts w:ascii="Trebuchet MS" w:hAnsi="Trebuchet MS"/>
          <w:sz w:val="20"/>
          <w:szCs w:val="20"/>
        </w:rPr>
      </w:pPr>
      <w:r w:rsidRPr="00F758D9">
        <w:rPr>
          <w:rFonts w:ascii="Trebuchet MS" w:hAnsi="Trebuchet MS"/>
          <w:b/>
          <w:sz w:val="20"/>
          <w:szCs w:val="20"/>
        </w:rPr>
        <w:t xml:space="preserve">Taller Intersectorial sobre Empleo Juvenil – Articulación entre Educación y Trabajo. Brasilia, 15 y 16 de diciembre, 2016. </w:t>
      </w:r>
      <w:r w:rsidR="008B128D" w:rsidRPr="00F758D9">
        <w:rPr>
          <w:rFonts w:ascii="Trebuchet MS" w:hAnsi="Trebuchet MS"/>
          <w:sz w:val="20"/>
          <w:szCs w:val="20"/>
        </w:rPr>
        <w:t xml:space="preserve">Este fue el primer encuentro a nivel de las Américas </w:t>
      </w:r>
      <w:r w:rsidR="008B128D" w:rsidRPr="00F758D9">
        <w:rPr>
          <w:rFonts w:ascii="Trebuchet MS" w:hAnsi="Trebuchet MS"/>
          <w:sz w:val="20"/>
          <w:szCs w:val="20"/>
        </w:rPr>
        <w:lastRenderedPageBreak/>
        <w:t xml:space="preserve">que reunió a Ministerios de Educación y Trabajo.  Contó con la participación de funcionarios de ambos Ministerios de 21 Estados miembros de la OEA, representantes de trabajadores y empleadores, y especialistas de OIT, Banco Mundial, OCDE, YABT, OUI, Manpower, OIJ y OEA, logrando un verdadero diálogo intersectorial.  Durante el evento, se intercambiaron experiencias que adelantan los Ministerios de Trabajo y Educación, intentando destacar sus componentes de articulación/coordinación, para promover el empleo juvenil.  Dentro de estas estrategias se encuentran los sistemas de formación profesional, la educación vocacional y técnica, la certificación de competencias, los programas de primer empleo y los servicios de empleo.  </w:t>
      </w:r>
      <w:r w:rsidR="008206E2" w:rsidRPr="00F758D9">
        <w:rPr>
          <w:rFonts w:ascii="Trebuchet MS" w:hAnsi="Trebuchet MS"/>
          <w:sz w:val="20"/>
          <w:szCs w:val="20"/>
        </w:rPr>
        <w:t xml:space="preserve">Los desafíos actuales del mercado de trabajo, marcados por los acelerados cambios tecnológicos, la economía por demanda y la cuarta revolución industriales; así como una nueva cultura del trabajo por parte de la generación de </w:t>
      </w:r>
      <w:proofErr w:type="spellStart"/>
      <w:r w:rsidR="008206E2" w:rsidRPr="00F758D9">
        <w:rPr>
          <w:rFonts w:ascii="Trebuchet MS" w:hAnsi="Trebuchet MS"/>
          <w:sz w:val="20"/>
          <w:szCs w:val="20"/>
        </w:rPr>
        <w:t>millenials</w:t>
      </w:r>
      <w:proofErr w:type="spellEnd"/>
      <w:r w:rsidR="008206E2" w:rsidRPr="00F758D9">
        <w:rPr>
          <w:rFonts w:ascii="Trebuchet MS" w:hAnsi="Trebuchet MS"/>
          <w:sz w:val="20"/>
          <w:szCs w:val="20"/>
        </w:rPr>
        <w:t xml:space="preserve">, fueron mencionados constantemente a lo largo del evento y se reconocieron, también, como una presión adicional a la ya urgente necesidad de coordinación de políticas intersectoriales. </w:t>
      </w:r>
      <w:r w:rsidR="008B128D" w:rsidRPr="00F758D9">
        <w:rPr>
          <w:rFonts w:ascii="Trebuchet MS" w:hAnsi="Trebuchet MS"/>
          <w:sz w:val="20"/>
          <w:szCs w:val="20"/>
        </w:rPr>
        <w:t>Como resultado del Taller se identificaron desafíos, lecciones aprendidas y recomendaciones de política para avanzar en una mejor coordinación entre los sectores de educación y trabajo.</w:t>
      </w:r>
    </w:p>
    <w:p w14:paraId="16577BF9" w14:textId="77777777" w:rsidR="002962E1" w:rsidRPr="002962E1" w:rsidRDefault="002962E1" w:rsidP="002962E1">
      <w:pPr>
        <w:spacing w:line="250" w:lineRule="exact"/>
        <w:ind w:left="720"/>
        <w:jc w:val="both"/>
        <w:rPr>
          <w:rFonts w:ascii="Trebuchet MS" w:hAnsi="Trebuchet MS"/>
          <w:sz w:val="20"/>
          <w:szCs w:val="20"/>
        </w:rPr>
      </w:pPr>
    </w:p>
    <w:p w14:paraId="353BCC1C" w14:textId="7BD2B67C" w:rsidR="002962E1" w:rsidRPr="002962E1" w:rsidRDefault="00FC5E49" w:rsidP="002962E1">
      <w:pPr>
        <w:numPr>
          <w:ilvl w:val="0"/>
          <w:numId w:val="8"/>
        </w:numPr>
        <w:tabs>
          <w:tab w:val="clear" w:pos="1440"/>
          <w:tab w:val="num" w:pos="720"/>
        </w:tabs>
        <w:spacing w:line="250" w:lineRule="exact"/>
        <w:ind w:left="720"/>
        <w:jc w:val="both"/>
        <w:rPr>
          <w:rFonts w:ascii="Trebuchet MS" w:hAnsi="Trebuchet MS"/>
          <w:sz w:val="20"/>
          <w:szCs w:val="20"/>
        </w:rPr>
      </w:pPr>
      <w:r w:rsidRPr="002962E1">
        <w:rPr>
          <w:rFonts w:ascii="Trebuchet MS" w:hAnsi="Trebuchet MS" w:cs="Calibri"/>
          <w:b/>
          <w:sz w:val="20"/>
          <w:szCs w:val="20"/>
          <w:lang w:val="es-CO"/>
        </w:rPr>
        <w:t xml:space="preserve">Taller “Migración laboral: Aportes desde los Ministerios de Trabajo de las Américas”. San José, Costa Rica, 13 y 14 de julio, 2017.  </w:t>
      </w:r>
      <w:r w:rsidR="002962E1" w:rsidRPr="002962E1">
        <w:rPr>
          <w:rFonts w:ascii="Trebuchet MS" w:hAnsi="Trebuchet MS" w:cs="Calibri"/>
          <w:sz w:val="20"/>
          <w:szCs w:val="20"/>
          <w:lang w:val="es-CO"/>
        </w:rPr>
        <w:t xml:space="preserve">Este Taller fue </w:t>
      </w:r>
      <w:proofErr w:type="spellStart"/>
      <w:r w:rsidR="002962E1" w:rsidRPr="002962E1">
        <w:rPr>
          <w:rFonts w:ascii="Trebuchet MS" w:hAnsi="Trebuchet MS" w:cs="Calibri"/>
          <w:sz w:val="20"/>
          <w:szCs w:val="20"/>
          <w:lang w:val="es-CO"/>
        </w:rPr>
        <w:t>co-organizado</w:t>
      </w:r>
      <w:proofErr w:type="spellEnd"/>
      <w:r w:rsidR="002962E1" w:rsidRPr="002962E1">
        <w:rPr>
          <w:rFonts w:ascii="Trebuchet MS" w:hAnsi="Trebuchet MS" w:cs="Calibri"/>
          <w:sz w:val="20"/>
          <w:szCs w:val="20"/>
          <w:lang w:val="es-CO"/>
        </w:rPr>
        <w:t xml:space="preserve"> por la OEA, la OIT y la OIM, en una auténtica alianza </w:t>
      </w:r>
      <w:proofErr w:type="spellStart"/>
      <w:r w:rsidR="002962E1" w:rsidRPr="002962E1">
        <w:rPr>
          <w:rFonts w:ascii="Trebuchet MS" w:hAnsi="Trebuchet MS" w:cs="Calibri"/>
          <w:sz w:val="20"/>
          <w:szCs w:val="20"/>
          <w:lang w:val="es-CO"/>
        </w:rPr>
        <w:t>interagencial</w:t>
      </w:r>
      <w:proofErr w:type="spellEnd"/>
      <w:r w:rsidR="002962E1" w:rsidRPr="002962E1">
        <w:rPr>
          <w:rFonts w:ascii="Trebuchet MS" w:hAnsi="Trebuchet MS" w:cs="Calibri"/>
          <w:sz w:val="20"/>
          <w:szCs w:val="20"/>
          <w:lang w:val="es-CO"/>
        </w:rPr>
        <w:t xml:space="preserve">. </w:t>
      </w:r>
      <w:r w:rsidR="002962E1" w:rsidRPr="002962E1">
        <w:rPr>
          <w:rFonts w:ascii="Trebuchet MS" w:hAnsi="Trebuchet MS"/>
          <w:sz w:val="20"/>
          <w:szCs w:val="20"/>
        </w:rPr>
        <w:t xml:space="preserve">Contó con la participación de directores de migración y responsables por la atención a trabajadores migrantes </w:t>
      </w:r>
      <w:r w:rsidR="00630872">
        <w:rPr>
          <w:rFonts w:ascii="Trebuchet MS" w:hAnsi="Trebuchet MS"/>
          <w:sz w:val="20"/>
          <w:szCs w:val="20"/>
        </w:rPr>
        <w:t>de 20</w:t>
      </w:r>
      <w:r w:rsidR="002962E1" w:rsidRPr="002962E1">
        <w:rPr>
          <w:rFonts w:ascii="Trebuchet MS" w:hAnsi="Trebuchet MS"/>
          <w:sz w:val="20"/>
          <w:szCs w:val="20"/>
        </w:rPr>
        <w:t xml:space="preserve"> Ministerios de Trabajo, representantes de trabajadores y empleadores, organismos subregionales, como CARICOM y SISCA, </w:t>
      </w:r>
      <w:proofErr w:type="gramStart"/>
      <w:r w:rsidR="002962E1" w:rsidRPr="002962E1">
        <w:rPr>
          <w:rFonts w:ascii="Trebuchet MS" w:hAnsi="Trebuchet MS"/>
          <w:sz w:val="20"/>
          <w:szCs w:val="20"/>
        </w:rPr>
        <w:t>y  la</w:t>
      </w:r>
      <w:proofErr w:type="gramEnd"/>
      <w:r w:rsidR="002962E1" w:rsidRPr="002962E1">
        <w:rPr>
          <w:rFonts w:ascii="Trebuchet MS" w:hAnsi="Trebuchet MS"/>
          <w:sz w:val="20"/>
          <w:szCs w:val="20"/>
        </w:rPr>
        <w:t xml:space="preserve"> Presidencia de la Comisión de Asuntos Migratorios (CAM) de la OEA. Luego de una consulta regional, el Taller se centró en dos aspectos prioritarios para los Ministerios de Trabajo y en los que ellos tienen una responsabilidad directa: 1) el desarrollo de sistemas de información del mercado de trabajo y la provisión de información relevante para orientar una política migratoria integral y 2) la protección de los derechos laborales de los trabajadores migrantes, incluyendo el rol de la inspección del trabajo y las labores de sensibilización y difusión de información. Al culminar el evento y como resultado de un ejercicio participativo, se identificaron lecciones aprendidas y recomendaciones de política en la gestión de la migración laboral, especialmente dentro de los Ministerios de Trabajo.  Dentro de las recomendaciones más importantes está que </w:t>
      </w:r>
      <w:r w:rsidR="002962E1" w:rsidRPr="002962E1">
        <w:rPr>
          <w:rFonts w:ascii="Trebuchet MS" w:eastAsia="Times New Roman" w:hAnsi="Trebuchet MS"/>
          <w:sz w:val="20"/>
          <w:szCs w:val="20"/>
          <w:lang w:val="es-CO"/>
        </w:rPr>
        <w:t xml:space="preserve">los Ministerios de Trabajo continúen mejorando sus sistemas de inspección laboral, sus estrategias de formalización del empleo y sus sistemas de información, pero visibilizando y atendiendo explícitamente la situación y vulnerabilidad de los migrantes.  Además, se reconoció que los esfuerzos desde los Ministerios de Trabajo deben ir acompañados de regularización migratoria y hubo un llamado a tener una mayor coordinación intersectorial – </w:t>
      </w:r>
      <w:proofErr w:type="spellStart"/>
      <w:r w:rsidR="002962E1" w:rsidRPr="002962E1">
        <w:rPr>
          <w:rFonts w:ascii="Trebuchet MS" w:eastAsia="Times New Roman" w:hAnsi="Trebuchet MS"/>
          <w:sz w:val="20"/>
          <w:szCs w:val="20"/>
          <w:lang w:val="es-CO"/>
        </w:rPr>
        <w:t>interagencial</w:t>
      </w:r>
      <w:proofErr w:type="spellEnd"/>
      <w:r w:rsidR="002962E1" w:rsidRPr="002962E1">
        <w:rPr>
          <w:rFonts w:ascii="Trebuchet MS" w:eastAsia="Times New Roman" w:hAnsi="Trebuchet MS"/>
          <w:sz w:val="20"/>
          <w:szCs w:val="20"/>
          <w:lang w:val="es-CO"/>
        </w:rPr>
        <w:t xml:space="preserve"> – entre Ministerios de Trabajo, de Relaciones Exteriores, los servicios de empleo, entre otros, no sólo a nivel nacional sino entre países.  </w:t>
      </w:r>
    </w:p>
    <w:p w14:paraId="5212210B" w14:textId="77777777" w:rsidR="002962E1" w:rsidRDefault="002962E1" w:rsidP="002962E1">
      <w:pPr>
        <w:spacing w:line="250" w:lineRule="exact"/>
        <w:jc w:val="both"/>
        <w:rPr>
          <w:rFonts w:ascii="Trebuchet MS" w:hAnsi="Trebuchet MS"/>
          <w:sz w:val="20"/>
          <w:szCs w:val="20"/>
        </w:rPr>
      </w:pPr>
    </w:p>
    <w:p w14:paraId="1C8A78CB" w14:textId="77777777" w:rsidR="00FC5E49" w:rsidRPr="00FC5E49" w:rsidRDefault="00FC5E49" w:rsidP="00FC5E49">
      <w:pPr>
        <w:numPr>
          <w:ilvl w:val="0"/>
          <w:numId w:val="8"/>
        </w:numPr>
        <w:tabs>
          <w:tab w:val="clear" w:pos="1440"/>
          <w:tab w:val="num" w:pos="720"/>
        </w:tabs>
        <w:spacing w:line="250" w:lineRule="exact"/>
        <w:ind w:left="720"/>
        <w:jc w:val="both"/>
        <w:rPr>
          <w:rFonts w:ascii="Trebuchet MS" w:hAnsi="Trebuchet MS"/>
          <w:b/>
          <w:sz w:val="20"/>
          <w:szCs w:val="20"/>
        </w:rPr>
      </w:pPr>
      <w:r w:rsidRPr="00FC5E49">
        <w:rPr>
          <w:rFonts w:ascii="Trebuchet MS" w:hAnsi="Trebuchet MS" w:cs="Calibri"/>
          <w:b/>
          <w:sz w:val="20"/>
          <w:szCs w:val="20"/>
          <w:lang w:val="es-CO"/>
        </w:rPr>
        <w:t xml:space="preserve">Taller </w:t>
      </w:r>
      <w:r>
        <w:rPr>
          <w:rFonts w:ascii="Trebuchet MS" w:hAnsi="Trebuchet MS" w:cs="Calibri"/>
          <w:b/>
          <w:sz w:val="20"/>
          <w:szCs w:val="20"/>
          <w:lang w:val="es-CO"/>
        </w:rPr>
        <w:t>“E</w:t>
      </w:r>
      <w:r w:rsidRPr="00FC5E49">
        <w:rPr>
          <w:rFonts w:ascii="Trebuchet MS" w:hAnsi="Trebuchet MS" w:cs="Calibri"/>
          <w:b/>
          <w:sz w:val="20"/>
          <w:szCs w:val="20"/>
          <w:lang w:val="es-CO"/>
        </w:rPr>
        <w:t>strategias para mejorar el cumplimiento de la legislación laboral</w:t>
      </w:r>
      <w:r>
        <w:rPr>
          <w:rFonts w:ascii="Trebuchet MS" w:hAnsi="Trebuchet MS" w:cs="Calibri"/>
          <w:b/>
          <w:sz w:val="20"/>
          <w:szCs w:val="20"/>
          <w:lang w:val="es-CO"/>
        </w:rPr>
        <w:t>”</w:t>
      </w:r>
      <w:r w:rsidRPr="00FC5E49">
        <w:rPr>
          <w:rFonts w:ascii="Trebuchet MS" w:hAnsi="Trebuchet MS" w:cs="Calibri"/>
          <w:b/>
          <w:sz w:val="20"/>
          <w:szCs w:val="20"/>
          <w:lang w:val="es-CO"/>
        </w:rPr>
        <w:t>. San José, Costa Rica, 6 y 7 de diciembre, 2018.</w:t>
      </w:r>
      <w:r w:rsidR="002962E1">
        <w:rPr>
          <w:rFonts w:ascii="Trebuchet MS" w:hAnsi="Trebuchet MS" w:cs="Calibri"/>
          <w:b/>
          <w:sz w:val="20"/>
          <w:szCs w:val="20"/>
          <w:lang w:val="es-CO"/>
        </w:rPr>
        <w:t xml:space="preserve">  </w:t>
      </w:r>
      <w:r w:rsidR="002962E1" w:rsidRPr="002962E1">
        <w:rPr>
          <w:rFonts w:ascii="Trebuchet MS" w:hAnsi="Trebuchet MS" w:cs="Calibri"/>
          <w:sz w:val="20"/>
          <w:szCs w:val="20"/>
          <w:lang w:val="es-CO"/>
        </w:rPr>
        <w:t xml:space="preserve">Este </w:t>
      </w:r>
      <w:r w:rsidRPr="002962E1">
        <w:rPr>
          <w:rFonts w:ascii="Trebuchet MS" w:hAnsi="Trebuchet MS" w:cs="Calibri"/>
          <w:sz w:val="20"/>
          <w:szCs w:val="20"/>
          <w:lang w:val="es-CO"/>
        </w:rPr>
        <w:t>t</w:t>
      </w:r>
      <w:r w:rsidRPr="00FC5E49">
        <w:rPr>
          <w:rFonts w:ascii="Trebuchet MS" w:hAnsi="Trebuchet MS" w:cs="Calibri"/>
          <w:sz w:val="20"/>
          <w:szCs w:val="20"/>
          <w:lang w:val="es-CO"/>
        </w:rPr>
        <w:t xml:space="preserve">aller reunió a representantes de 20 Ministerios de Trabajo de la región, trabajadores y  empleadores para intercambiar información y tener conocimiento de primera mano sobre estrategias para mejorar el cumplimiento de la legislación laboral, especialmente en materia de: 1) fortalecimiento de la inspección del trabajo por medio de enfoques innovadores y con especial énfasis en la protección de los derechos de libertad sindical y negociación colectiva, 2) resolución alterna de conflictos laborales individuales y colectivos; y 3) coordinación entre Ministerios de Trabajo y otras instancias del Estado. El Taller fue organizado por la OEA en colaboración con la OIT, auspiciado por el Ministerio de Trabajo y Seguridad Social de Costa Rica y financiado por el </w:t>
      </w:r>
      <w:r w:rsidRPr="00FC5E49">
        <w:rPr>
          <w:rFonts w:ascii="Trebuchet MS" w:hAnsi="Trebuchet MS" w:cs="Calibri"/>
          <w:sz w:val="20"/>
          <w:szCs w:val="20"/>
          <w:lang w:val="es-CO"/>
        </w:rPr>
        <w:lastRenderedPageBreak/>
        <w:t>Gobierno de Canadá.  Como resultado, se elaboró un documento con desafíos, lecciones aprendidas y recomendaciones de política sobre los tres temas de énfasis del evento.</w:t>
      </w:r>
    </w:p>
    <w:p w14:paraId="0748B667" w14:textId="77777777" w:rsidR="00FC5E49" w:rsidRDefault="00FC5E49" w:rsidP="00FC5E49">
      <w:pPr>
        <w:spacing w:line="250" w:lineRule="exact"/>
        <w:ind w:left="720"/>
        <w:jc w:val="both"/>
        <w:rPr>
          <w:rFonts w:ascii="Trebuchet MS" w:hAnsi="Trebuchet MS"/>
          <w:b/>
          <w:sz w:val="20"/>
          <w:szCs w:val="20"/>
        </w:rPr>
      </w:pPr>
    </w:p>
    <w:p w14:paraId="0B8A38CE" w14:textId="77777777" w:rsidR="00682C87" w:rsidRDefault="00FC5E49" w:rsidP="00682C87">
      <w:pPr>
        <w:numPr>
          <w:ilvl w:val="0"/>
          <w:numId w:val="8"/>
        </w:numPr>
        <w:tabs>
          <w:tab w:val="clear" w:pos="1440"/>
          <w:tab w:val="num" w:pos="720"/>
        </w:tabs>
        <w:spacing w:line="250" w:lineRule="exact"/>
        <w:ind w:left="720"/>
        <w:jc w:val="both"/>
        <w:rPr>
          <w:rFonts w:ascii="Trebuchet MS" w:hAnsi="Trebuchet MS"/>
          <w:b/>
          <w:sz w:val="20"/>
          <w:szCs w:val="20"/>
        </w:rPr>
      </w:pPr>
      <w:r w:rsidRPr="00FC5E49">
        <w:rPr>
          <w:rFonts w:ascii="Trebuchet MS" w:hAnsi="Trebuchet MS"/>
          <w:b/>
          <w:sz w:val="20"/>
          <w:szCs w:val="20"/>
          <w:lang w:val="es-MX"/>
        </w:rPr>
        <w:t xml:space="preserve">Taller “Las habilidades del futuro: Contribuciones desde los Ministerios de Educación y de Trabajo”. Santiago, Chile, 16 y 17 de mayo, 2019. </w:t>
      </w:r>
      <w:r w:rsidRPr="00FC5E49">
        <w:rPr>
          <w:rFonts w:ascii="Trebuchet MS" w:hAnsi="Trebuchet MS"/>
          <w:sz w:val="20"/>
          <w:szCs w:val="20"/>
          <w:lang w:val="es-MX"/>
        </w:rPr>
        <w:t xml:space="preserve">Este evento dio seguimiento al diálogo entre Ministros(as) de Trabajo y Educación que se ha mantenido en la CIMT y al Taller </w:t>
      </w:r>
      <w:r w:rsidRPr="00FC5E49">
        <w:rPr>
          <w:rFonts w:ascii="Trebuchet MS" w:hAnsi="Trebuchet MS" w:cs="Calibri"/>
          <w:sz w:val="20"/>
          <w:szCs w:val="20"/>
          <w:lang w:val="es-CO"/>
        </w:rPr>
        <w:t>Intersectorial “Empleo Juvenil: Articulación entre educación y trabajo” realizado en Brasilia en diciembre de 2016.  Respondió a mandatos tanto de la CIMT como de la Comisión Interamericana de Educación (CIE), así como a la Declaración conjunta de COSATE y CEATAL presentada a la XX CIMT</w:t>
      </w:r>
      <w:r w:rsidRPr="00FC5E49">
        <w:rPr>
          <w:rFonts w:ascii="Trebuchet MS" w:hAnsi="Trebuchet MS"/>
          <w:sz w:val="20"/>
          <w:szCs w:val="20"/>
          <w:lang w:val="es-MX"/>
        </w:rPr>
        <w:t xml:space="preserve">. El evento reunió a técnicos de Ministerios de Educación y/o Trabajo de 18 Estados miembros, representantes de organismos internacionales (BID, OIT, CEPAL, Banco Mundial y CAF), instituciones académicas, representantes de trabajadores y empleadores, y sector privado incluyendo a Google, Fundación Telefónica, </w:t>
      </w:r>
      <w:proofErr w:type="spellStart"/>
      <w:r w:rsidRPr="00FC5E49">
        <w:rPr>
          <w:rFonts w:ascii="Trebuchet MS" w:hAnsi="Trebuchet MS"/>
          <w:sz w:val="20"/>
          <w:szCs w:val="20"/>
          <w:lang w:val="es-MX"/>
        </w:rPr>
        <w:t>Nestle</w:t>
      </w:r>
      <w:proofErr w:type="spellEnd"/>
      <w:r w:rsidRPr="00FC5E49">
        <w:rPr>
          <w:rFonts w:ascii="Trebuchet MS" w:hAnsi="Trebuchet MS"/>
          <w:sz w:val="20"/>
          <w:szCs w:val="20"/>
          <w:lang w:val="es-MX"/>
        </w:rPr>
        <w:t xml:space="preserve"> y Ford.   El principal resultado del Taller fue la identificación de lecciones aprendidas y recomendaciones de política que permitan fortalecer la coordinación entre Ministerios de Trabajo, Ministerios de Educación e instituciones de formación profesional, para desarrollar las habilidades del futuro, atender la brecha de capital humano y alinear oferta educativa y formativa a las necesidades actuales y futuras del mundo laboral.  Estas lecciones y recomendaciones están contenidas en el documento de Resultados del Taller presentado en la Décima Reunión Interamericana de Ministros de Educación (CIDI/RME/INF.2/19) en julio de 2019</w:t>
      </w:r>
      <w:r w:rsidRPr="00FC5E49">
        <w:rPr>
          <w:rFonts w:ascii="Trebuchet MS" w:hAnsi="Trebuchet MS"/>
          <w:sz w:val="20"/>
          <w:szCs w:val="20"/>
          <w:lang w:val="es-CO"/>
        </w:rPr>
        <w:t xml:space="preserve">.  Dentro de las recomendaciones se destacan:  fortalecer la formación de habilidades socioemocionales, crear un ecosistema de todos los actores (individuos, gobiernos, instituciones educativas, empresas, organismos internacionales, </w:t>
      </w:r>
      <w:proofErr w:type="spellStart"/>
      <w:r w:rsidRPr="00FC5E49">
        <w:rPr>
          <w:rFonts w:ascii="Trebuchet MS" w:hAnsi="Trebuchet MS"/>
          <w:sz w:val="20"/>
          <w:szCs w:val="20"/>
          <w:lang w:val="es-CO"/>
        </w:rPr>
        <w:t>etc</w:t>
      </w:r>
      <w:proofErr w:type="spellEnd"/>
      <w:r w:rsidRPr="00FC5E49">
        <w:rPr>
          <w:rFonts w:ascii="Trebuchet MS" w:hAnsi="Trebuchet MS"/>
          <w:sz w:val="20"/>
          <w:szCs w:val="20"/>
          <w:lang w:val="es-CO"/>
        </w:rPr>
        <w:t xml:space="preserve">) que facilite el aprendizaje a lo largo de la vida, crear y fortalecer marcos nacionales de cualificación, mejorar la formación docente, revalorizar la educación superior tecnológica y técnica, y fortalecer los programas de educación dual y los programas de aprendices. </w:t>
      </w:r>
    </w:p>
    <w:p w14:paraId="50B1F0D4" w14:textId="77777777" w:rsidR="00682C87" w:rsidRPr="001636E8" w:rsidRDefault="00682C87" w:rsidP="00682C87">
      <w:pPr>
        <w:spacing w:line="250" w:lineRule="exact"/>
        <w:ind w:left="720"/>
        <w:jc w:val="both"/>
        <w:rPr>
          <w:rFonts w:ascii="Trebuchet MS" w:hAnsi="Trebuchet MS"/>
          <w:b/>
          <w:sz w:val="20"/>
          <w:szCs w:val="20"/>
        </w:rPr>
      </w:pPr>
    </w:p>
    <w:p w14:paraId="75958C95" w14:textId="77777777" w:rsidR="001636E8" w:rsidRPr="001636E8" w:rsidRDefault="00682C87" w:rsidP="001636E8">
      <w:pPr>
        <w:numPr>
          <w:ilvl w:val="0"/>
          <w:numId w:val="8"/>
        </w:numPr>
        <w:tabs>
          <w:tab w:val="clear" w:pos="1440"/>
          <w:tab w:val="num" w:pos="720"/>
        </w:tabs>
        <w:spacing w:line="250" w:lineRule="exact"/>
        <w:ind w:left="720"/>
        <w:jc w:val="both"/>
        <w:rPr>
          <w:rStyle w:val="normaltextrun"/>
          <w:rFonts w:ascii="Trebuchet MS" w:hAnsi="Trebuchet MS"/>
          <w:b/>
          <w:sz w:val="20"/>
          <w:szCs w:val="20"/>
        </w:rPr>
      </w:pPr>
      <w:r w:rsidRPr="001636E8">
        <w:rPr>
          <w:rFonts w:ascii="Trebuchet MS" w:hAnsi="Trebuchet MS"/>
          <w:b/>
          <w:bCs/>
          <w:sz w:val="20"/>
          <w:szCs w:val="20"/>
          <w:lang w:val="es-MX"/>
        </w:rPr>
        <w:t xml:space="preserve">Taller RIAL </w:t>
      </w:r>
      <w:r w:rsidRPr="001636E8">
        <w:rPr>
          <w:rStyle w:val="normaltextrun"/>
          <w:rFonts w:ascii="Trebuchet MS" w:hAnsi="Trebuchet MS"/>
          <w:b/>
          <w:bCs/>
          <w:sz w:val="20"/>
          <w:szCs w:val="20"/>
          <w:lang w:val="es-US"/>
        </w:rPr>
        <w:t>“Diálogo social para una recuperación sostenible, justa y equitativa”, Bogotá, Colombia y en línea, 12 y 13 de julio, 2022</w:t>
      </w:r>
      <w:r w:rsidRPr="001636E8">
        <w:rPr>
          <w:rStyle w:val="normaltextrun"/>
          <w:rFonts w:ascii="Trebuchet MS" w:hAnsi="Trebuchet MS"/>
          <w:sz w:val="20"/>
          <w:szCs w:val="20"/>
          <w:lang w:val="es-US"/>
        </w:rPr>
        <w:t xml:space="preserve">. Este Taller, realizado bajo el auspicio del Ministerio de Trabajo de Colombia, reunió a representantes de Ministerios de Trabajo, organizaciones de trabajadores y empleadores de 29 Estados Miembros de la OEA para </w:t>
      </w:r>
      <w:r w:rsidRPr="001636E8">
        <w:rPr>
          <w:rFonts w:ascii="Trebuchet MS" w:hAnsi="Trebuchet MS"/>
          <w:sz w:val="20"/>
          <w:szCs w:val="20"/>
          <w:lang w:val="es-US"/>
        </w:rPr>
        <w:t xml:space="preserve">intercambiar y analizar experiencias sobre el funcionamiento de instancias de diálogo social durante la pandemia, identificar elementos o características dentro de las instancias de diálogo social que facilitan la consecución de acuerdos, y elaborar recomendaciones para fortalecer e institucionalizar las instancias de diálogo social a nivel nacional, así como para consolidar la plena vigencia de la libertad sindical y la negociación colectiva. Como producto del Taller se elaboró </w:t>
      </w:r>
      <w:r w:rsidRPr="001636E8">
        <w:rPr>
          <w:rStyle w:val="normaltextrun"/>
          <w:rFonts w:ascii="Trebuchet MS" w:hAnsi="Trebuchet MS"/>
          <w:sz w:val="20"/>
          <w:szCs w:val="20"/>
          <w:lang w:val="es-US"/>
        </w:rPr>
        <w:t>el documento de “Recomendaciones y Resultados” que contiene, entre otros, los elementos o características más importantes de las instancias de diálogo social; mención a los múltiples propósitos del diálogo social y su centralidad en la democracia, la justicia social y el desarrollo; recomendaciones para fortalecer el diálogo social institucionalizado, incluyendo marco normativo, capacitación y cultura de diálogo; así como recomendaciones puntuales para el funcionamiento de las instancias de diálogo social.</w:t>
      </w:r>
    </w:p>
    <w:p w14:paraId="657E4F6B" w14:textId="77777777" w:rsidR="001636E8" w:rsidRPr="001636E8" w:rsidRDefault="001636E8" w:rsidP="001636E8">
      <w:pPr>
        <w:spacing w:line="250" w:lineRule="exact"/>
        <w:ind w:left="720"/>
        <w:jc w:val="both"/>
        <w:rPr>
          <w:rFonts w:ascii="Trebuchet MS" w:hAnsi="Trebuchet MS"/>
          <w:b/>
          <w:sz w:val="20"/>
          <w:szCs w:val="20"/>
        </w:rPr>
      </w:pPr>
    </w:p>
    <w:p w14:paraId="67455DED" w14:textId="053F391A" w:rsidR="00682C87" w:rsidRPr="001636E8" w:rsidRDefault="00682C87" w:rsidP="001636E8">
      <w:pPr>
        <w:numPr>
          <w:ilvl w:val="0"/>
          <w:numId w:val="8"/>
        </w:numPr>
        <w:tabs>
          <w:tab w:val="clear" w:pos="1440"/>
          <w:tab w:val="num" w:pos="720"/>
        </w:tabs>
        <w:spacing w:line="250" w:lineRule="exact"/>
        <w:ind w:left="720"/>
        <w:jc w:val="both"/>
        <w:rPr>
          <w:rFonts w:ascii="Trebuchet MS" w:hAnsi="Trebuchet MS"/>
          <w:b/>
          <w:sz w:val="20"/>
          <w:szCs w:val="20"/>
        </w:rPr>
      </w:pPr>
      <w:r w:rsidRPr="001636E8">
        <w:rPr>
          <w:rFonts w:ascii="Trebuchet MS" w:hAnsi="Trebuchet MS"/>
          <w:b/>
          <w:bCs/>
          <w:sz w:val="20"/>
          <w:szCs w:val="20"/>
          <w:lang w:val="es-US"/>
        </w:rPr>
        <w:t xml:space="preserve">Taller “Diálogo Social para una transición de la informalidad a la formalidad laboral con derechos”, Buenos Aires, Argentina y en línea, 20 y 21 de octubre de 2022. </w:t>
      </w:r>
      <w:r w:rsidRPr="001636E8">
        <w:rPr>
          <w:rFonts w:ascii="Trebuchet MS" w:hAnsi="Trebuchet MS"/>
          <w:sz w:val="20"/>
          <w:szCs w:val="20"/>
          <w:lang w:val="es-US"/>
        </w:rPr>
        <w:t xml:space="preserve"> El Taller, realizado bajo el auspicio del Ministerio de Trabajo de Argentina, contó con la participación de 25 países de la región por medio de delegaciones de Ministerios de Trabajo, representantes de trabajadores y empleadores, la representación de España como país observador de la OEA, y representantes de la OIT y de la OPS.  El objetivo general del Taller fue aumentar conocimientos y fortalecer las capacidades de los Ministerios de Trabajo respecto de las estrategias y políticas vinculadas a la protección social y la promoción de la </w:t>
      </w:r>
      <w:r w:rsidRPr="001636E8">
        <w:rPr>
          <w:rFonts w:ascii="Trebuchet MS" w:hAnsi="Trebuchet MS"/>
          <w:sz w:val="20"/>
          <w:szCs w:val="20"/>
          <w:lang w:val="es-US"/>
        </w:rPr>
        <w:lastRenderedPageBreak/>
        <w:t>productividad que faciliten la transición a la formalización laboral mediante mecanismos basados en el diálogo social. Con base en las discusiones durante el Taller, se elaboró un documento de “Resultados y Recomendaciones”</w:t>
      </w:r>
      <w:r w:rsidRPr="001636E8">
        <w:rPr>
          <w:rFonts w:ascii="Trebuchet MS" w:hAnsi="Trebuchet MS"/>
          <w:snapToGrid w:val="0"/>
          <w:sz w:val="20"/>
          <w:szCs w:val="20"/>
          <w:lang w:val="es-419"/>
        </w:rPr>
        <w:t xml:space="preserve"> con valiosos elementos de consenso sobre el </w:t>
      </w:r>
      <w:r w:rsidRPr="001636E8">
        <w:rPr>
          <w:rFonts w:ascii="Trebuchet MS" w:hAnsi="Trebuchet MS" w:cs="Calibri"/>
          <w:color w:val="000000"/>
          <w:sz w:val="20"/>
          <w:szCs w:val="20"/>
        </w:rPr>
        <w:t>vínculo entre informalidad, desigualdad, pobreza y exclusión; la importancia del diálogo social en el diseño e implementación de estrategias de transición a la formalidad; la relación de causalidad entre la informalidad y la productividad; la necesidad de atender a sectores con alta prevalencia de trabajo informal de manera diferenciada (</w:t>
      </w:r>
      <w:proofErr w:type="spellStart"/>
      <w:r w:rsidRPr="001636E8">
        <w:rPr>
          <w:rFonts w:ascii="Trebuchet MS" w:hAnsi="Trebuchet MS" w:cs="Calibri"/>
          <w:color w:val="000000"/>
          <w:sz w:val="20"/>
          <w:szCs w:val="20"/>
        </w:rPr>
        <w:t>e.g</w:t>
      </w:r>
      <w:proofErr w:type="spellEnd"/>
      <w:r w:rsidRPr="001636E8">
        <w:rPr>
          <w:rFonts w:ascii="Trebuchet MS" w:hAnsi="Trebuchet MS" w:cs="Calibri"/>
          <w:color w:val="000000"/>
          <w:sz w:val="20"/>
          <w:szCs w:val="20"/>
        </w:rPr>
        <w:t>. trabajo doméstico, trabajo por cuenta propia); entre otros. Además, el documento recoge Recomendaciones para</w:t>
      </w:r>
      <w:r w:rsidRPr="001636E8">
        <w:rPr>
          <w:rFonts w:ascii="Trebuchet MS" w:hAnsi="Trebuchet MS"/>
          <w:sz w:val="20"/>
          <w:szCs w:val="20"/>
          <w:lang w:val="es-US"/>
        </w:rPr>
        <w:t xml:space="preserve"> mejorar la contribución de las políticas y estrategias de protección social y de fomento a la productividad a la formalización del empleo</w:t>
      </w:r>
      <w:r w:rsidR="006344C7" w:rsidRPr="001636E8">
        <w:rPr>
          <w:rFonts w:ascii="Trebuchet MS" w:hAnsi="Trebuchet MS"/>
          <w:sz w:val="20"/>
          <w:szCs w:val="20"/>
          <w:lang w:val="es-US"/>
        </w:rPr>
        <w:t>.</w:t>
      </w:r>
    </w:p>
    <w:p w14:paraId="3904B939" w14:textId="77777777" w:rsidR="0073458F" w:rsidRPr="00F95BAB" w:rsidRDefault="0073458F" w:rsidP="00B71D0F">
      <w:pPr>
        <w:spacing w:line="250" w:lineRule="exact"/>
        <w:jc w:val="both"/>
        <w:rPr>
          <w:rFonts w:ascii="Trebuchet MS" w:hAnsi="Trebuchet MS"/>
          <w:b/>
          <w:sz w:val="20"/>
          <w:szCs w:val="20"/>
          <w:lang w:val="es-CO"/>
        </w:rPr>
      </w:pPr>
    </w:p>
    <w:p w14:paraId="05429AF9" w14:textId="77777777" w:rsidR="00F758D9" w:rsidRPr="001636E8" w:rsidRDefault="0073458F" w:rsidP="0073458F">
      <w:pPr>
        <w:numPr>
          <w:ilvl w:val="0"/>
          <w:numId w:val="8"/>
        </w:numPr>
        <w:tabs>
          <w:tab w:val="clear" w:pos="1440"/>
          <w:tab w:val="num" w:pos="720"/>
        </w:tabs>
        <w:spacing w:line="250" w:lineRule="exact"/>
        <w:ind w:left="720"/>
        <w:jc w:val="both"/>
        <w:rPr>
          <w:rFonts w:ascii="Trebuchet MS" w:hAnsi="Trebuchet MS"/>
          <w:sz w:val="20"/>
          <w:szCs w:val="20"/>
          <w:lang w:val="es-CO"/>
        </w:rPr>
      </w:pPr>
      <w:r w:rsidRPr="001636E8">
        <w:rPr>
          <w:rFonts w:ascii="Trebuchet MS" w:hAnsi="Trebuchet MS"/>
          <w:b/>
          <w:bCs/>
          <w:sz w:val="20"/>
          <w:szCs w:val="20"/>
          <w:lang w:val="es-CO"/>
        </w:rPr>
        <w:t>Taller “Hacia una Mayor Articulación entre la Educación y el Trabajo en las Américas”. Buenos Aires, Argentina y en-línea, 4 y 5 de mayo, 2023</w:t>
      </w:r>
      <w:r w:rsidRPr="001636E8">
        <w:rPr>
          <w:rFonts w:ascii="Trebuchet MS" w:hAnsi="Trebuchet MS"/>
          <w:sz w:val="20"/>
          <w:szCs w:val="20"/>
          <w:lang w:val="es-CO"/>
        </w:rPr>
        <w:t>. Este Taller, el tercero de la RIAL que reúne a Ministerios de Trabajo y Educación, respondió a mandatos y planes de trabajo de los procesos ministeriales de educación y trabajo de la OEA, y se realizó bajo el auspicio de los Ministerios de Trabajo y Educación de Argentina, como Presidencias de la CIMT y la CIE, respectivamente. Reunió a especialistas de Ministerios de Trabajo y</w:t>
      </w:r>
      <w:r w:rsidR="006344C7" w:rsidRPr="001636E8">
        <w:rPr>
          <w:rFonts w:ascii="Trebuchet MS" w:hAnsi="Trebuchet MS"/>
          <w:sz w:val="20"/>
          <w:szCs w:val="20"/>
          <w:lang w:val="es-CO"/>
        </w:rPr>
        <w:t>/o</w:t>
      </w:r>
      <w:r w:rsidRPr="001636E8">
        <w:rPr>
          <w:rFonts w:ascii="Trebuchet MS" w:hAnsi="Trebuchet MS"/>
          <w:sz w:val="20"/>
          <w:szCs w:val="20"/>
          <w:lang w:val="es-CO"/>
        </w:rPr>
        <w:t xml:space="preserve"> de Educación de 27 países de la región, así como representantes de trabajadores y empleadores, OIT-CINTERFOR y otros organismos internacionales. Como producto del Taller se elaboró un documento de resultados, que contiene lecciones aprendidas y recomendaciones para fortalecer la articulación educación-trabajo, incluyendo la necesidad de contar con marcos de política robustos que orienten la articulación y mecanismos intersectoriales que la hagan operativa y que estén basados en el diálogo social; generar pasarelas entre los sistemas educativos y los sistemas de formación para el trabajo para que las personas puedan transitar entre ellos y obtener un reconocimiento a sus aprendizajes; mejorar y dar mayor énfasis a la formación de docentes; fortalecer los sistemas de información de mercado de trabajo que permitan anticipar necesidades de formación; revalorizar la educación técnica y vocacional; orientar la educación y la formación al desarrollo de habilidades, y adoptar un enfoque proactivo en la actualización y mejora de las mismas, entre otros.  El documento de resultados también incluye recomendaciones para desarrollar marcos nacionales de cualificaciones (MNC) y avanzar hacia un marco regional de cualificaciones.</w:t>
      </w:r>
    </w:p>
    <w:p w14:paraId="673FFF12" w14:textId="77777777" w:rsidR="00AF330C" w:rsidRDefault="00AF330C" w:rsidP="008B128D">
      <w:pPr>
        <w:pStyle w:val="MediumGrid1-Accent21"/>
        <w:rPr>
          <w:rFonts w:ascii="Trebuchet MS" w:hAnsi="Trebuchet MS"/>
          <w:sz w:val="20"/>
          <w:szCs w:val="20"/>
        </w:rPr>
      </w:pPr>
    </w:p>
    <w:p w14:paraId="557D8F30" w14:textId="77777777" w:rsidR="00AF330C" w:rsidRPr="00F95BAB" w:rsidRDefault="00AF330C" w:rsidP="00B71D0F">
      <w:pPr>
        <w:pStyle w:val="MediumGrid1-Accent21"/>
        <w:ind w:left="0"/>
        <w:rPr>
          <w:rFonts w:ascii="Trebuchet MS" w:hAnsi="Trebuchet MS"/>
          <w:sz w:val="20"/>
          <w:szCs w:val="20"/>
          <w:lang w:val="es-CO"/>
        </w:rPr>
      </w:pPr>
    </w:p>
    <w:p w14:paraId="4CEAFA01" w14:textId="77777777" w:rsidR="00AF330C" w:rsidRPr="00F95BAB" w:rsidRDefault="00AF330C" w:rsidP="008B128D">
      <w:pPr>
        <w:pStyle w:val="MediumGrid1-Accent21"/>
        <w:rPr>
          <w:rFonts w:ascii="Trebuchet MS" w:hAnsi="Trebuchet MS"/>
          <w:sz w:val="20"/>
          <w:szCs w:val="20"/>
          <w:lang w:val="es-CO"/>
        </w:rPr>
      </w:pPr>
    </w:p>
    <w:p w14:paraId="6D85E2D5" w14:textId="77777777" w:rsidR="00AF330C" w:rsidRPr="00F95BAB" w:rsidRDefault="00AF330C" w:rsidP="008B128D">
      <w:pPr>
        <w:pStyle w:val="MediumGrid1-Accent21"/>
        <w:rPr>
          <w:rFonts w:ascii="Trebuchet MS" w:hAnsi="Trebuchet MS"/>
          <w:sz w:val="20"/>
          <w:szCs w:val="20"/>
          <w:lang w:val="es-CO"/>
        </w:rPr>
      </w:pPr>
    </w:p>
    <w:p w14:paraId="445C09DA" w14:textId="77777777" w:rsidR="00AF330C" w:rsidRPr="00F95BAB" w:rsidRDefault="00AF330C" w:rsidP="008B128D">
      <w:pPr>
        <w:pStyle w:val="MediumGrid1-Accent21"/>
        <w:rPr>
          <w:rFonts w:ascii="Trebuchet MS" w:hAnsi="Trebuchet MS"/>
          <w:sz w:val="20"/>
          <w:szCs w:val="20"/>
          <w:lang w:val="es-CO"/>
        </w:rPr>
      </w:pPr>
    </w:p>
    <w:p w14:paraId="19F2CF6F" w14:textId="77777777" w:rsidR="00AF330C" w:rsidRPr="00F95BAB" w:rsidRDefault="00AF330C" w:rsidP="008B128D">
      <w:pPr>
        <w:pStyle w:val="MediumGrid1-Accent21"/>
        <w:rPr>
          <w:rFonts w:ascii="Trebuchet MS" w:hAnsi="Trebuchet MS"/>
          <w:sz w:val="20"/>
          <w:szCs w:val="20"/>
          <w:lang w:val="es-CO"/>
        </w:rPr>
      </w:pPr>
    </w:p>
    <w:p w14:paraId="130C83A2" w14:textId="77777777" w:rsidR="00AF330C" w:rsidRPr="00F95BAB" w:rsidRDefault="00AF330C" w:rsidP="008B128D">
      <w:pPr>
        <w:pStyle w:val="MediumGrid1-Accent21"/>
        <w:rPr>
          <w:rFonts w:ascii="Trebuchet MS" w:hAnsi="Trebuchet MS"/>
          <w:sz w:val="20"/>
          <w:szCs w:val="20"/>
          <w:lang w:val="es-CO"/>
        </w:rPr>
      </w:pPr>
    </w:p>
    <w:p w14:paraId="62229B11" w14:textId="77777777" w:rsidR="00AF330C" w:rsidRPr="00F95BAB" w:rsidRDefault="00AF330C" w:rsidP="008B128D">
      <w:pPr>
        <w:pStyle w:val="MediumGrid1-Accent21"/>
        <w:rPr>
          <w:rFonts w:ascii="Trebuchet MS" w:hAnsi="Trebuchet MS"/>
          <w:sz w:val="20"/>
          <w:szCs w:val="20"/>
          <w:lang w:val="es-CO"/>
        </w:rPr>
      </w:pPr>
    </w:p>
    <w:p w14:paraId="64A3C460" w14:textId="77777777" w:rsidR="00AF330C" w:rsidRPr="00F95BAB" w:rsidRDefault="00AF330C" w:rsidP="008B128D">
      <w:pPr>
        <w:pStyle w:val="MediumGrid1-Accent21"/>
        <w:rPr>
          <w:rFonts w:ascii="Trebuchet MS" w:hAnsi="Trebuchet MS"/>
          <w:sz w:val="20"/>
          <w:szCs w:val="20"/>
          <w:lang w:val="es-CO"/>
        </w:rPr>
      </w:pPr>
    </w:p>
    <w:p w14:paraId="79B1719C" w14:textId="77777777" w:rsidR="00AF330C" w:rsidRPr="00F95BAB" w:rsidRDefault="00AF330C" w:rsidP="008B128D">
      <w:pPr>
        <w:pStyle w:val="MediumGrid1-Accent21"/>
        <w:rPr>
          <w:rFonts w:ascii="Trebuchet MS" w:hAnsi="Trebuchet MS"/>
          <w:sz w:val="20"/>
          <w:szCs w:val="20"/>
          <w:lang w:val="es-CO"/>
        </w:rPr>
      </w:pPr>
    </w:p>
    <w:p w14:paraId="27606C9A" w14:textId="77777777" w:rsidR="00AF330C" w:rsidRPr="00F95BAB" w:rsidRDefault="00AF330C" w:rsidP="008B128D">
      <w:pPr>
        <w:pStyle w:val="MediumGrid1-Accent21"/>
        <w:rPr>
          <w:rFonts w:ascii="Trebuchet MS" w:hAnsi="Trebuchet MS"/>
          <w:sz w:val="20"/>
          <w:szCs w:val="20"/>
          <w:lang w:val="es-CO"/>
        </w:rPr>
      </w:pPr>
    </w:p>
    <w:p w14:paraId="39331E3F" w14:textId="77777777" w:rsidR="00AF330C" w:rsidRPr="00F95BAB" w:rsidRDefault="00AF330C" w:rsidP="008B128D">
      <w:pPr>
        <w:pStyle w:val="MediumGrid1-Accent21"/>
        <w:rPr>
          <w:rFonts w:ascii="Trebuchet MS" w:hAnsi="Trebuchet MS"/>
          <w:sz w:val="20"/>
          <w:szCs w:val="20"/>
          <w:lang w:val="es-CO"/>
        </w:rPr>
      </w:pPr>
    </w:p>
    <w:p w14:paraId="791C299B" w14:textId="77777777" w:rsidR="00AF330C" w:rsidRPr="00F95BAB" w:rsidRDefault="00AF330C" w:rsidP="008B128D">
      <w:pPr>
        <w:pStyle w:val="MediumGrid1-Accent21"/>
        <w:rPr>
          <w:rFonts w:ascii="Trebuchet MS" w:hAnsi="Trebuchet MS"/>
          <w:sz w:val="20"/>
          <w:szCs w:val="20"/>
          <w:lang w:val="es-CO"/>
        </w:rPr>
      </w:pPr>
    </w:p>
    <w:p w14:paraId="48750D87" w14:textId="77777777" w:rsidR="00AF330C" w:rsidRPr="00F95BAB" w:rsidRDefault="00AF330C" w:rsidP="008B128D">
      <w:pPr>
        <w:pStyle w:val="MediumGrid1-Accent21"/>
        <w:rPr>
          <w:rFonts w:ascii="Trebuchet MS" w:hAnsi="Trebuchet MS"/>
          <w:sz w:val="20"/>
          <w:szCs w:val="20"/>
          <w:lang w:val="es-CO"/>
        </w:rPr>
      </w:pPr>
    </w:p>
    <w:p w14:paraId="4D94D560" w14:textId="77777777" w:rsidR="00AF330C" w:rsidRPr="00F95BAB" w:rsidRDefault="00AF330C" w:rsidP="008B128D">
      <w:pPr>
        <w:pStyle w:val="MediumGrid1-Accent21"/>
        <w:rPr>
          <w:rFonts w:ascii="Trebuchet MS" w:hAnsi="Trebuchet MS"/>
          <w:sz w:val="20"/>
          <w:szCs w:val="20"/>
          <w:lang w:val="es-CO"/>
        </w:rPr>
      </w:pPr>
    </w:p>
    <w:p w14:paraId="61CA9BD7" w14:textId="77777777" w:rsidR="00AF330C" w:rsidRPr="00F95BAB" w:rsidRDefault="00AF330C" w:rsidP="008B128D">
      <w:pPr>
        <w:pStyle w:val="MediumGrid1-Accent21"/>
        <w:rPr>
          <w:rFonts w:ascii="Trebuchet MS" w:hAnsi="Trebuchet MS"/>
          <w:sz w:val="20"/>
          <w:szCs w:val="20"/>
          <w:lang w:val="es-CO"/>
        </w:rPr>
      </w:pPr>
    </w:p>
    <w:p w14:paraId="34C96A63" w14:textId="77777777" w:rsidR="00AF330C" w:rsidRPr="00F95BAB" w:rsidRDefault="00AF330C" w:rsidP="008B128D">
      <w:pPr>
        <w:pStyle w:val="MediumGrid1-Accent21"/>
        <w:rPr>
          <w:rFonts w:ascii="Trebuchet MS" w:hAnsi="Trebuchet MS"/>
          <w:sz w:val="20"/>
          <w:szCs w:val="20"/>
          <w:lang w:val="es-CO"/>
        </w:rPr>
      </w:pPr>
    </w:p>
    <w:p w14:paraId="2E03254B" w14:textId="77777777" w:rsidR="00AF330C" w:rsidRPr="00F95BAB" w:rsidRDefault="00AF330C" w:rsidP="008B128D">
      <w:pPr>
        <w:pStyle w:val="MediumGrid1-Accent21"/>
        <w:rPr>
          <w:rFonts w:ascii="Trebuchet MS" w:hAnsi="Trebuchet MS"/>
          <w:sz w:val="20"/>
          <w:szCs w:val="20"/>
          <w:lang w:val="es-CO"/>
        </w:rPr>
      </w:pPr>
    </w:p>
    <w:p w14:paraId="49BA731B" w14:textId="77777777" w:rsidR="00AF330C" w:rsidRPr="00F95BAB" w:rsidRDefault="00AF330C" w:rsidP="008B128D">
      <w:pPr>
        <w:pStyle w:val="MediumGrid1-Accent21"/>
        <w:rPr>
          <w:rFonts w:ascii="Trebuchet MS" w:hAnsi="Trebuchet MS"/>
          <w:sz w:val="20"/>
          <w:szCs w:val="20"/>
          <w:lang w:val="es-CO"/>
        </w:rPr>
      </w:pPr>
    </w:p>
    <w:p w14:paraId="10DEA9E1" w14:textId="77777777" w:rsidR="00AF330C" w:rsidRPr="00F95BAB" w:rsidRDefault="00AF330C" w:rsidP="008B128D">
      <w:pPr>
        <w:pStyle w:val="MediumGrid1-Accent21"/>
        <w:rPr>
          <w:rFonts w:ascii="Trebuchet MS" w:hAnsi="Trebuchet MS"/>
          <w:sz w:val="20"/>
          <w:szCs w:val="20"/>
          <w:lang w:val="es-CO"/>
        </w:rPr>
      </w:pPr>
    </w:p>
    <w:p w14:paraId="4927D2C3" w14:textId="77777777" w:rsidR="00AF330C" w:rsidRPr="00F95BAB" w:rsidRDefault="00AF330C" w:rsidP="008B128D">
      <w:pPr>
        <w:pStyle w:val="MediumGrid1-Accent21"/>
        <w:rPr>
          <w:rFonts w:ascii="Trebuchet MS" w:hAnsi="Trebuchet MS"/>
          <w:sz w:val="20"/>
          <w:szCs w:val="20"/>
          <w:lang w:val="es-CO"/>
        </w:rPr>
      </w:pPr>
    </w:p>
    <w:p w14:paraId="202F8EFF" w14:textId="77777777" w:rsidR="00362F86" w:rsidRPr="00F95BAB" w:rsidRDefault="00362F86" w:rsidP="00B71D0F">
      <w:pPr>
        <w:pStyle w:val="MediumGrid1-Accent21"/>
        <w:ind w:left="0"/>
        <w:rPr>
          <w:rFonts w:ascii="Trebuchet MS" w:hAnsi="Trebuchet MS"/>
          <w:sz w:val="20"/>
          <w:szCs w:val="20"/>
          <w:lang w:val="es-CO"/>
        </w:rPr>
      </w:pPr>
    </w:p>
    <w:p w14:paraId="17CD5B42" w14:textId="77777777" w:rsidR="008B220D" w:rsidRPr="001B2849" w:rsidRDefault="008B220D" w:rsidP="00085592">
      <w:pPr>
        <w:spacing w:line="250" w:lineRule="exact"/>
        <w:ind w:left="720"/>
        <w:jc w:val="center"/>
        <w:rPr>
          <w:rFonts w:ascii="Trebuchet MS" w:hAnsi="Trebuchet MS"/>
          <w:sz w:val="20"/>
          <w:szCs w:val="20"/>
          <w:lang w:val="es-CO"/>
        </w:rPr>
      </w:pPr>
      <w:r w:rsidRPr="001B2849">
        <w:rPr>
          <w:rFonts w:ascii="Trebuchet MS" w:hAnsi="Trebuchet MS" w:cs="Arial"/>
          <w:b/>
          <w:bCs/>
          <w:sz w:val="22"/>
          <w:szCs w:val="22"/>
          <w:lang w:val="es-CO"/>
        </w:rPr>
        <w:lastRenderedPageBreak/>
        <w:t>ANEXO 2</w:t>
      </w:r>
    </w:p>
    <w:p w14:paraId="3C32B357" w14:textId="77777777" w:rsidR="008B220D" w:rsidRPr="005219F4" w:rsidRDefault="008B220D">
      <w:pPr>
        <w:spacing w:line="250" w:lineRule="exact"/>
        <w:ind w:left="360"/>
        <w:jc w:val="center"/>
        <w:rPr>
          <w:rFonts w:ascii="Trebuchet MS" w:hAnsi="Trebuchet MS" w:cs="Arial"/>
          <w:b/>
          <w:bCs/>
          <w:sz w:val="20"/>
          <w:szCs w:val="20"/>
        </w:rPr>
      </w:pPr>
      <w:r w:rsidRPr="005219F4">
        <w:rPr>
          <w:rFonts w:ascii="Trebuchet MS" w:hAnsi="Trebuchet MS" w:cs="Arial"/>
          <w:b/>
          <w:bCs/>
          <w:sz w:val="20"/>
          <w:szCs w:val="20"/>
        </w:rPr>
        <w:t>Actividades de Cooperación Bilateral de la RIAL</w:t>
      </w:r>
    </w:p>
    <w:p w14:paraId="0016EB93" w14:textId="77777777" w:rsidR="008B220D" w:rsidRPr="005219F4" w:rsidRDefault="008B220D" w:rsidP="00F758D9">
      <w:pPr>
        <w:spacing w:line="250" w:lineRule="exact"/>
        <w:rPr>
          <w:rFonts w:ascii="Trebuchet MS" w:hAnsi="Trebuchet MS" w:cs="Arial"/>
          <w:b/>
          <w:bCs/>
          <w:sz w:val="20"/>
          <w:szCs w:val="20"/>
        </w:rPr>
      </w:pPr>
    </w:p>
    <w:p w14:paraId="0A580726" w14:textId="77777777" w:rsidR="008B220D" w:rsidRPr="005219F4" w:rsidRDefault="008B220D">
      <w:pPr>
        <w:spacing w:line="250" w:lineRule="exact"/>
        <w:ind w:left="360"/>
        <w:jc w:val="center"/>
        <w:rPr>
          <w:rFonts w:ascii="Trebuchet MS" w:hAnsi="Trebuchet MS" w:cs="Arial"/>
          <w:b/>
          <w:bCs/>
          <w:sz w:val="20"/>
          <w:szCs w:val="20"/>
        </w:rPr>
      </w:pPr>
      <w:r w:rsidRPr="005219F4">
        <w:rPr>
          <w:rFonts w:ascii="Trebuchet MS" w:hAnsi="Trebuchet MS" w:cs="Arial"/>
          <w:b/>
          <w:bCs/>
          <w:sz w:val="20"/>
          <w:szCs w:val="20"/>
        </w:rPr>
        <w:t>Primera Convocatoria - 2007</w:t>
      </w:r>
    </w:p>
    <w:p w14:paraId="6E16FEBE" w14:textId="77777777" w:rsidR="008B220D" w:rsidRPr="005219F4" w:rsidRDefault="008B220D">
      <w:pPr>
        <w:spacing w:line="250" w:lineRule="exact"/>
        <w:ind w:left="360"/>
        <w:jc w:val="both"/>
        <w:rPr>
          <w:rFonts w:ascii="Trebuchet MS" w:hAnsi="Trebuchet MS" w:cs="Arial"/>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800"/>
        <w:gridCol w:w="1800"/>
        <w:gridCol w:w="3060"/>
        <w:gridCol w:w="1260"/>
        <w:gridCol w:w="1620"/>
      </w:tblGrid>
      <w:tr w:rsidR="008B220D" w:rsidRPr="005219F4" w14:paraId="00F5F16A" w14:textId="77777777" w:rsidTr="00085592">
        <w:trPr>
          <w:jc w:val="center"/>
        </w:trPr>
        <w:tc>
          <w:tcPr>
            <w:tcW w:w="360" w:type="dxa"/>
            <w:shd w:val="clear" w:color="auto" w:fill="99CCFF"/>
          </w:tcPr>
          <w:p w14:paraId="0337A087" w14:textId="77777777" w:rsidR="008B220D" w:rsidRPr="005219F4" w:rsidRDefault="008B220D">
            <w:pPr>
              <w:jc w:val="center"/>
              <w:rPr>
                <w:rFonts w:ascii="Trebuchet MS" w:hAnsi="Trebuchet MS" w:cs="Arial"/>
                <w:b/>
                <w:bCs/>
                <w:sz w:val="18"/>
                <w:szCs w:val="18"/>
              </w:rPr>
            </w:pPr>
          </w:p>
        </w:tc>
        <w:tc>
          <w:tcPr>
            <w:tcW w:w="1800" w:type="dxa"/>
            <w:shd w:val="clear" w:color="auto" w:fill="99CCFF"/>
            <w:vAlign w:val="center"/>
          </w:tcPr>
          <w:p w14:paraId="081612B8" w14:textId="77777777" w:rsidR="008B220D" w:rsidRPr="005219F4" w:rsidRDefault="008B220D" w:rsidP="00DE1D66">
            <w:pPr>
              <w:jc w:val="center"/>
              <w:rPr>
                <w:rFonts w:ascii="Trebuchet MS" w:hAnsi="Trebuchet MS" w:cs="Arial"/>
                <w:b/>
                <w:bCs/>
                <w:sz w:val="18"/>
                <w:szCs w:val="18"/>
              </w:rPr>
            </w:pPr>
            <w:r w:rsidRPr="005219F4">
              <w:rPr>
                <w:rFonts w:ascii="Trebuchet MS" w:hAnsi="Trebuchet MS" w:cs="Arial"/>
                <w:b/>
                <w:bCs/>
                <w:sz w:val="18"/>
                <w:szCs w:val="18"/>
              </w:rPr>
              <w:t xml:space="preserve">Min. Trabajo </w:t>
            </w:r>
            <w:r w:rsidR="00DE1D66">
              <w:rPr>
                <w:rFonts w:ascii="Trebuchet MS" w:hAnsi="Trebuchet MS" w:cs="Arial"/>
                <w:b/>
                <w:bCs/>
                <w:sz w:val="18"/>
                <w:szCs w:val="18"/>
              </w:rPr>
              <w:t>solicitante</w:t>
            </w:r>
          </w:p>
        </w:tc>
        <w:tc>
          <w:tcPr>
            <w:tcW w:w="1800" w:type="dxa"/>
            <w:shd w:val="clear" w:color="auto" w:fill="99CCFF"/>
            <w:vAlign w:val="center"/>
          </w:tcPr>
          <w:p w14:paraId="51D8CEBF"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0580652D"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Tema</w:t>
            </w:r>
          </w:p>
        </w:tc>
        <w:tc>
          <w:tcPr>
            <w:tcW w:w="1260" w:type="dxa"/>
            <w:shd w:val="clear" w:color="auto" w:fill="99CCFF"/>
            <w:vAlign w:val="center"/>
          </w:tcPr>
          <w:p w14:paraId="29B613D7"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1620" w:type="dxa"/>
            <w:shd w:val="clear" w:color="auto" w:fill="99CCFF"/>
            <w:vAlign w:val="center"/>
          </w:tcPr>
          <w:p w14:paraId="4923E430" w14:textId="77777777" w:rsidR="008B220D" w:rsidRPr="005219F4" w:rsidRDefault="008B220D">
            <w:pPr>
              <w:jc w:val="center"/>
              <w:rPr>
                <w:rFonts w:ascii="Trebuchet MS" w:hAnsi="Trebuchet MS" w:cs="Arial"/>
                <w:b/>
                <w:sz w:val="18"/>
                <w:szCs w:val="18"/>
              </w:rPr>
            </w:pPr>
            <w:r w:rsidRPr="005219F4">
              <w:rPr>
                <w:rFonts w:ascii="Trebuchet MS" w:hAnsi="Trebuchet MS" w:cs="Arial"/>
                <w:b/>
                <w:sz w:val="18"/>
                <w:szCs w:val="18"/>
              </w:rPr>
              <w:t>Fecha (2007)</w:t>
            </w:r>
          </w:p>
        </w:tc>
      </w:tr>
      <w:tr w:rsidR="008B220D" w:rsidRPr="005219F4" w14:paraId="02AE4FEA" w14:textId="77777777" w:rsidTr="00085592">
        <w:trPr>
          <w:trHeight w:val="432"/>
          <w:jc w:val="center"/>
        </w:trPr>
        <w:tc>
          <w:tcPr>
            <w:tcW w:w="360" w:type="dxa"/>
            <w:vAlign w:val="center"/>
          </w:tcPr>
          <w:p w14:paraId="763B192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 xml:space="preserve">1 </w:t>
            </w:r>
          </w:p>
        </w:tc>
        <w:tc>
          <w:tcPr>
            <w:tcW w:w="1800" w:type="dxa"/>
            <w:vAlign w:val="center"/>
          </w:tcPr>
          <w:p w14:paraId="5441602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Rep. Dominicana</w:t>
            </w:r>
          </w:p>
        </w:tc>
        <w:tc>
          <w:tcPr>
            <w:tcW w:w="1800" w:type="dxa"/>
            <w:vAlign w:val="center"/>
          </w:tcPr>
          <w:p w14:paraId="6B12EC8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60" w:type="dxa"/>
            <w:vAlign w:val="center"/>
          </w:tcPr>
          <w:p w14:paraId="50088C2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Conciliación Laboral</w:t>
            </w:r>
          </w:p>
          <w:p w14:paraId="72F6565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(Fase 1)</w:t>
            </w:r>
          </w:p>
        </w:tc>
        <w:tc>
          <w:tcPr>
            <w:tcW w:w="1260" w:type="dxa"/>
            <w:vAlign w:val="center"/>
          </w:tcPr>
          <w:p w14:paraId="6F5C1A94"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vAlign w:val="center"/>
          </w:tcPr>
          <w:p w14:paraId="3B74961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29-31 Mayo</w:t>
            </w:r>
          </w:p>
        </w:tc>
      </w:tr>
      <w:tr w:rsidR="008B220D" w:rsidRPr="005219F4" w14:paraId="0CA2F529" w14:textId="77777777" w:rsidTr="00085592">
        <w:trPr>
          <w:trHeight w:val="432"/>
          <w:jc w:val="center"/>
        </w:trPr>
        <w:tc>
          <w:tcPr>
            <w:tcW w:w="360" w:type="dxa"/>
            <w:vAlign w:val="center"/>
          </w:tcPr>
          <w:p w14:paraId="743C84E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w:t>
            </w:r>
          </w:p>
        </w:tc>
        <w:tc>
          <w:tcPr>
            <w:tcW w:w="1800" w:type="dxa"/>
            <w:vAlign w:val="center"/>
          </w:tcPr>
          <w:p w14:paraId="50C32A9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Costa Rica</w:t>
            </w:r>
          </w:p>
        </w:tc>
        <w:tc>
          <w:tcPr>
            <w:tcW w:w="1800" w:type="dxa"/>
            <w:vAlign w:val="center"/>
          </w:tcPr>
          <w:p w14:paraId="6A450AA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60" w:type="dxa"/>
            <w:vAlign w:val="center"/>
          </w:tcPr>
          <w:p w14:paraId="75B6FD9C"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Resolución de conflictos colectivos</w:t>
            </w:r>
          </w:p>
        </w:tc>
        <w:tc>
          <w:tcPr>
            <w:tcW w:w="1260" w:type="dxa"/>
            <w:vAlign w:val="center"/>
          </w:tcPr>
          <w:p w14:paraId="082C526B" w14:textId="77777777" w:rsidR="008B220D" w:rsidRPr="005219F4" w:rsidRDefault="008B220D">
            <w:pPr>
              <w:jc w:val="center"/>
              <w:rPr>
                <w:rFonts w:ascii="Trebuchet MS" w:hAnsi="Trebuchet MS" w:cs="Arial"/>
                <w:sz w:val="18"/>
                <w:szCs w:val="18"/>
                <w:lang w:val="es-MX"/>
              </w:rPr>
            </w:pPr>
            <w:proofErr w:type="spellStart"/>
            <w:r w:rsidRPr="005219F4">
              <w:rPr>
                <w:rFonts w:ascii="Trebuchet MS" w:hAnsi="Trebuchet MS" w:cs="Arial"/>
                <w:sz w:val="18"/>
                <w:szCs w:val="18"/>
              </w:rPr>
              <w:t>In-situ</w:t>
            </w:r>
            <w:proofErr w:type="spellEnd"/>
          </w:p>
        </w:tc>
        <w:tc>
          <w:tcPr>
            <w:tcW w:w="1620" w:type="dxa"/>
            <w:vAlign w:val="center"/>
          </w:tcPr>
          <w:p w14:paraId="27629961"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4-6 Junio</w:t>
            </w:r>
          </w:p>
        </w:tc>
      </w:tr>
      <w:tr w:rsidR="008B220D" w:rsidRPr="005219F4" w14:paraId="7C7C3AEA" w14:textId="77777777" w:rsidTr="00085592">
        <w:trPr>
          <w:trHeight w:val="432"/>
          <w:jc w:val="center"/>
        </w:trPr>
        <w:tc>
          <w:tcPr>
            <w:tcW w:w="360" w:type="dxa"/>
            <w:vAlign w:val="center"/>
          </w:tcPr>
          <w:p w14:paraId="62A3CDFB"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3</w:t>
            </w:r>
          </w:p>
        </w:tc>
        <w:tc>
          <w:tcPr>
            <w:tcW w:w="1800" w:type="dxa"/>
            <w:vAlign w:val="center"/>
          </w:tcPr>
          <w:p w14:paraId="4121F6D7"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Paraguay</w:t>
            </w:r>
          </w:p>
        </w:tc>
        <w:tc>
          <w:tcPr>
            <w:tcW w:w="1800" w:type="dxa"/>
            <w:vAlign w:val="center"/>
          </w:tcPr>
          <w:p w14:paraId="4F077C15"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Brasil</w:t>
            </w:r>
          </w:p>
        </w:tc>
        <w:tc>
          <w:tcPr>
            <w:tcW w:w="3060" w:type="dxa"/>
            <w:vAlign w:val="center"/>
          </w:tcPr>
          <w:p w14:paraId="6D3013A2"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Reordenamiento Organizacional y Funcional de MJT</w:t>
            </w:r>
          </w:p>
        </w:tc>
        <w:tc>
          <w:tcPr>
            <w:tcW w:w="1260" w:type="dxa"/>
            <w:vAlign w:val="center"/>
          </w:tcPr>
          <w:p w14:paraId="686E1E2B" w14:textId="77777777" w:rsidR="008B220D" w:rsidRPr="005219F4" w:rsidRDefault="008B220D">
            <w:pPr>
              <w:jc w:val="center"/>
              <w:rPr>
                <w:rFonts w:ascii="Trebuchet MS" w:hAnsi="Trebuchet MS" w:cs="Arial"/>
                <w:sz w:val="18"/>
                <w:szCs w:val="18"/>
                <w:lang w:val="es-MX"/>
              </w:rPr>
            </w:pPr>
            <w:proofErr w:type="spellStart"/>
            <w:r w:rsidRPr="005219F4">
              <w:rPr>
                <w:rFonts w:ascii="Trebuchet MS" w:hAnsi="Trebuchet MS" w:cs="Arial"/>
                <w:sz w:val="18"/>
                <w:szCs w:val="18"/>
              </w:rPr>
              <w:t>In-situ</w:t>
            </w:r>
            <w:proofErr w:type="spellEnd"/>
          </w:p>
        </w:tc>
        <w:tc>
          <w:tcPr>
            <w:tcW w:w="1620" w:type="dxa"/>
            <w:vAlign w:val="center"/>
          </w:tcPr>
          <w:p w14:paraId="63883C3F"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23-27 Julio</w:t>
            </w:r>
          </w:p>
        </w:tc>
      </w:tr>
      <w:tr w:rsidR="008B220D" w:rsidRPr="005219F4" w14:paraId="691AF56D" w14:textId="77777777" w:rsidTr="00085592">
        <w:trPr>
          <w:trHeight w:val="432"/>
          <w:jc w:val="center"/>
        </w:trPr>
        <w:tc>
          <w:tcPr>
            <w:tcW w:w="360" w:type="dxa"/>
            <w:vAlign w:val="center"/>
          </w:tcPr>
          <w:p w14:paraId="44ED10C7"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4</w:t>
            </w:r>
          </w:p>
        </w:tc>
        <w:tc>
          <w:tcPr>
            <w:tcW w:w="1800" w:type="dxa"/>
            <w:vAlign w:val="center"/>
          </w:tcPr>
          <w:p w14:paraId="55A9802D"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Argentina</w:t>
            </w:r>
          </w:p>
        </w:tc>
        <w:tc>
          <w:tcPr>
            <w:tcW w:w="1800" w:type="dxa"/>
            <w:vAlign w:val="center"/>
          </w:tcPr>
          <w:p w14:paraId="62A72F0A"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Brasil</w:t>
            </w:r>
          </w:p>
        </w:tc>
        <w:tc>
          <w:tcPr>
            <w:tcW w:w="3060" w:type="dxa"/>
            <w:vAlign w:val="center"/>
          </w:tcPr>
          <w:p w14:paraId="42C473AA"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Inspección en navegación marítimo fluvial</w:t>
            </w:r>
          </w:p>
        </w:tc>
        <w:tc>
          <w:tcPr>
            <w:tcW w:w="1260" w:type="dxa"/>
            <w:vAlign w:val="center"/>
          </w:tcPr>
          <w:p w14:paraId="05962338" w14:textId="77777777" w:rsidR="008B220D" w:rsidRPr="005219F4" w:rsidRDefault="008B220D">
            <w:pPr>
              <w:jc w:val="center"/>
              <w:rPr>
                <w:rFonts w:ascii="Trebuchet MS" w:hAnsi="Trebuchet MS" w:cs="Arial"/>
                <w:sz w:val="18"/>
                <w:szCs w:val="18"/>
                <w:lang w:val="es-MX"/>
              </w:rPr>
            </w:pPr>
            <w:proofErr w:type="spellStart"/>
            <w:r w:rsidRPr="005219F4">
              <w:rPr>
                <w:rFonts w:ascii="Trebuchet MS" w:hAnsi="Trebuchet MS" w:cs="Arial"/>
                <w:sz w:val="18"/>
                <w:szCs w:val="18"/>
              </w:rPr>
              <w:t>In-situ</w:t>
            </w:r>
            <w:proofErr w:type="spellEnd"/>
          </w:p>
        </w:tc>
        <w:tc>
          <w:tcPr>
            <w:tcW w:w="1620" w:type="dxa"/>
            <w:vAlign w:val="center"/>
          </w:tcPr>
          <w:p w14:paraId="6BD1C261"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6-10 Agosto</w:t>
            </w:r>
          </w:p>
        </w:tc>
      </w:tr>
      <w:tr w:rsidR="008B220D" w:rsidRPr="005219F4" w14:paraId="4C44040E" w14:textId="77777777" w:rsidTr="00085592">
        <w:trPr>
          <w:trHeight w:val="432"/>
          <w:jc w:val="center"/>
        </w:trPr>
        <w:tc>
          <w:tcPr>
            <w:tcW w:w="360" w:type="dxa"/>
            <w:vAlign w:val="center"/>
          </w:tcPr>
          <w:p w14:paraId="4A464FE8"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5</w:t>
            </w:r>
          </w:p>
        </w:tc>
        <w:tc>
          <w:tcPr>
            <w:tcW w:w="1800" w:type="dxa"/>
            <w:vAlign w:val="center"/>
          </w:tcPr>
          <w:p w14:paraId="0674540C"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Perú</w:t>
            </w:r>
          </w:p>
        </w:tc>
        <w:tc>
          <w:tcPr>
            <w:tcW w:w="1800" w:type="dxa"/>
            <w:vAlign w:val="center"/>
          </w:tcPr>
          <w:p w14:paraId="37C8FEE4"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Argentina</w:t>
            </w:r>
          </w:p>
        </w:tc>
        <w:tc>
          <w:tcPr>
            <w:tcW w:w="3060" w:type="dxa"/>
            <w:vAlign w:val="center"/>
          </w:tcPr>
          <w:p w14:paraId="34E742F3"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Plan Nacional Regularización del Trabajo (Fase 1)</w:t>
            </w:r>
          </w:p>
        </w:tc>
        <w:tc>
          <w:tcPr>
            <w:tcW w:w="1260" w:type="dxa"/>
            <w:vAlign w:val="center"/>
          </w:tcPr>
          <w:p w14:paraId="2700411E"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Expertos</w:t>
            </w:r>
          </w:p>
        </w:tc>
        <w:tc>
          <w:tcPr>
            <w:tcW w:w="1620" w:type="dxa"/>
            <w:vAlign w:val="center"/>
          </w:tcPr>
          <w:p w14:paraId="4FCED166"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6-10 Agosto</w:t>
            </w:r>
          </w:p>
        </w:tc>
      </w:tr>
      <w:tr w:rsidR="008B220D" w:rsidRPr="005219F4" w14:paraId="68406C57" w14:textId="77777777" w:rsidTr="00085592">
        <w:trPr>
          <w:trHeight w:val="432"/>
          <w:jc w:val="center"/>
        </w:trPr>
        <w:tc>
          <w:tcPr>
            <w:tcW w:w="360" w:type="dxa"/>
            <w:vAlign w:val="center"/>
          </w:tcPr>
          <w:p w14:paraId="685C6A4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6</w:t>
            </w:r>
          </w:p>
        </w:tc>
        <w:tc>
          <w:tcPr>
            <w:tcW w:w="1800" w:type="dxa"/>
            <w:vAlign w:val="center"/>
          </w:tcPr>
          <w:p w14:paraId="3C66BDF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Trinidad y Tobago</w:t>
            </w:r>
          </w:p>
        </w:tc>
        <w:tc>
          <w:tcPr>
            <w:tcW w:w="1800" w:type="dxa"/>
            <w:vAlign w:val="center"/>
          </w:tcPr>
          <w:p w14:paraId="4C91F30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Estados Unidos</w:t>
            </w:r>
          </w:p>
        </w:tc>
        <w:tc>
          <w:tcPr>
            <w:tcW w:w="3060" w:type="dxa"/>
            <w:vAlign w:val="center"/>
          </w:tcPr>
          <w:p w14:paraId="16257F5B"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Salud y Seguridad Ocupacional</w:t>
            </w:r>
          </w:p>
        </w:tc>
        <w:tc>
          <w:tcPr>
            <w:tcW w:w="1260" w:type="dxa"/>
            <w:vAlign w:val="center"/>
          </w:tcPr>
          <w:p w14:paraId="37938CCB" w14:textId="77777777" w:rsidR="008B220D" w:rsidRPr="005219F4" w:rsidRDefault="008B220D">
            <w:pPr>
              <w:jc w:val="center"/>
              <w:rPr>
                <w:rFonts w:ascii="Trebuchet MS" w:hAnsi="Trebuchet MS" w:cs="Arial"/>
                <w:sz w:val="18"/>
                <w:szCs w:val="18"/>
                <w:lang w:val="es-MX"/>
              </w:rPr>
            </w:pPr>
            <w:proofErr w:type="spellStart"/>
            <w:r w:rsidRPr="005219F4">
              <w:rPr>
                <w:rFonts w:ascii="Trebuchet MS" w:hAnsi="Trebuchet MS" w:cs="Arial"/>
                <w:sz w:val="18"/>
                <w:szCs w:val="18"/>
              </w:rPr>
              <w:t>In-situ</w:t>
            </w:r>
            <w:proofErr w:type="spellEnd"/>
          </w:p>
        </w:tc>
        <w:tc>
          <w:tcPr>
            <w:tcW w:w="1620" w:type="dxa"/>
            <w:vAlign w:val="center"/>
          </w:tcPr>
          <w:p w14:paraId="328D0D35"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17-21 Sept</w:t>
            </w:r>
          </w:p>
        </w:tc>
      </w:tr>
      <w:tr w:rsidR="008B220D" w:rsidRPr="005219F4" w14:paraId="1761899C" w14:textId="77777777" w:rsidTr="00085592">
        <w:trPr>
          <w:trHeight w:val="432"/>
          <w:jc w:val="center"/>
        </w:trPr>
        <w:tc>
          <w:tcPr>
            <w:tcW w:w="360" w:type="dxa"/>
            <w:vAlign w:val="center"/>
          </w:tcPr>
          <w:p w14:paraId="0A89276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7</w:t>
            </w:r>
          </w:p>
        </w:tc>
        <w:tc>
          <w:tcPr>
            <w:tcW w:w="1800" w:type="dxa"/>
            <w:vAlign w:val="center"/>
          </w:tcPr>
          <w:p w14:paraId="4AB8DC6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Rep. Dominicana</w:t>
            </w:r>
          </w:p>
        </w:tc>
        <w:tc>
          <w:tcPr>
            <w:tcW w:w="1800" w:type="dxa"/>
            <w:vAlign w:val="center"/>
          </w:tcPr>
          <w:p w14:paraId="30EB3FC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60" w:type="dxa"/>
            <w:vAlign w:val="center"/>
          </w:tcPr>
          <w:p w14:paraId="4BFB1E5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Conciliación Laboral</w:t>
            </w:r>
          </w:p>
          <w:p w14:paraId="7BC705E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(Fase 2)</w:t>
            </w:r>
          </w:p>
        </w:tc>
        <w:tc>
          <w:tcPr>
            <w:tcW w:w="1260" w:type="dxa"/>
            <w:vAlign w:val="center"/>
          </w:tcPr>
          <w:p w14:paraId="1D397DA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lang w:val="es-MX"/>
              </w:rPr>
              <w:t>Expertos</w:t>
            </w:r>
          </w:p>
        </w:tc>
        <w:tc>
          <w:tcPr>
            <w:tcW w:w="1620" w:type="dxa"/>
            <w:vAlign w:val="center"/>
          </w:tcPr>
          <w:p w14:paraId="41954AC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1-5 Octubre</w:t>
            </w:r>
          </w:p>
        </w:tc>
      </w:tr>
      <w:tr w:rsidR="008B220D" w:rsidRPr="005219F4" w14:paraId="35FAAE91" w14:textId="77777777" w:rsidTr="00085592">
        <w:trPr>
          <w:trHeight w:val="432"/>
          <w:jc w:val="center"/>
        </w:trPr>
        <w:tc>
          <w:tcPr>
            <w:tcW w:w="360" w:type="dxa"/>
            <w:vAlign w:val="center"/>
          </w:tcPr>
          <w:p w14:paraId="13E8E1B1"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8</w:t>
            </w:r>
          </w:p>
        </w:tc>
        <w:tc>
          <w:tcPr>
            <w:tcW w:w="1800" w:type="dxa"/>
            <w:vAlign w:val="center"/>
          </w:tcPr>
          <w:p w14:paraId="682709BB"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Perú</w:t>
            </w:r>
          </w:p>
        </w:tc>
        <w:tc>
          <w:tcPr>
            <w:tcW w:w="1800" w:type="dxa"/>
            <w:vAlign w:val="center"/>
          </w:tcPr>
          <w:p w14:paraId="3CAD413F"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Argentina</w:t>
            </w:r>
          </w:p>
        </w:tc>
        <w:tc>
          <w:tcPr>
            <w:tcW w:w="3060" w:type="dxa"/>
            <w:vAlign w:val="center"/>
          </w:tcPr>
          <w:p w14:paraId="5DACE075"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Plan Nacional Regularización del Trabajo (Fase 2)</w:t>
            </w:r>
          </w:p>
        </w:tc>
        <w:tc>
          <w:tcPr>
            <w:tcW w:w="1260" w:type="dxa"/>
            <w:vAlign w:val="center"/>
          </w:tcPr>
          <w:p w14:paraId="4C2BC8C9" w14:textId="77777777" w:rsidR="008B220D" w:rsidRPr="005219F4" w:rsidRDefault="008B220D">
            <w:pPr>
              <w:jc w:val="center"/>
              <w:rPr>
                <w:rFonts w:ascii="Trebuchet MS" w:hAnsi="Trebuchet MS" w:cs="Arial"/>
                <w:sz w:val="18"/>
                <w:szCs w:val="18"/>
                <w:lang w:val="es-MX"/>
              </w:rPr>
            </w:pPr>
            <w:proofErr w:type="spellStart"/>
            <w:r w:rsidRPr="005219F4">
              <w:rPr>
                <w:rFonts w:ascii="Trebuchet MS" w:hAnsi="Trebuchet MS" w:cs="Arial"/>
                <w:sz w:val="18"/>
                <w:szCs w:val="18"/>
              </w:rPr>
              <w:t>In-situ</w:t>
            </w:r>
            <w:proofErr w:type="spellEnd"/>
          </w:p>
        </w:tc>
        <w:tc>
          <w:tcPr>
            <w:tcW w:w="1620" w:type="dxa"/>
            <w:vAlign w:val="center"/>
          </w:tcPr>
          <w:p w14:paraId="46C2B085" w14:textId="77777777" w:rsidR="008B220D" w:rsidRPr="005219F4" w:rsidRDefault="008B220D">
            <w:pPr>
              <w:jc w:val="center"/>
              <w:rPr>
                <w:rFonts w:ascii="Trebuchet MS" w:hAnsi="Trebuchet MS" w:cs="Arial"/>
                <w:sz w:val="18"/>
                <w:szCs w:val="18"/>
                <w:lang w:val="es-MX"/>
              </w:rPr>
            </w:pPr>
            <w:r w:rsidRPr="005219F4">
              <w:rPr>
                <w:rFonts w:ascii="Trebuchet MS" w:hAnsi="Trebuchet MS" w:cs="Arial"/>
                <w:sz w:val="18"/>
                <w:szCs w:val="18"/>
                <w:lang w:val="es-MX"/>
              </w:rPr>
              <w:t>8-12 Octubre</w:t>
            </w:r>
          </w:p>
        </w:tc>
      </w:tr>
    </w:tbl>
    <w:p w14:paraId="6D07B8C1" w14:textId="77777777" w:rsidR="008B220D" w:rsidRPr="005219F4" w:rsidRDefault="008B220D">
      <w:pPr>
        <w:spacing w:line="250" w:lineRule="exact"/>
        <w:ind w:left="360"/>
        <w:jc w:val="both"/>
        <w:rPr>
          <w:rFonts w:ascii="Trebuchet MS" w:hAnsi="Trebuchet MS" w:cs="Arial"/>
          <w:sz w:val="20"/>
          <w:szCs w:val="20"/>
        </w:rPr>
      </w:pPr>
    </w:p>
    <w:p w14:paraId="5C47BA46" w14:textId="77777777" w:rsidR="008B220D" w:rsidRDefault="004B5D60" w:rsidP="00E8206F">
      <w:pPr>
        <w:spacing w:line="250" w:lineRule="exact"/>
        <w:ind w:left="360"/>
        <w:rPr>
          <w:rFonts w:ascii="Trebuchet MS" w:hAnsi="Trebuchet MS" w:cs="Arial"/>
          <w:b/>
          <w:bCs/>
          <w:sz w:val="20"/>
          <w:szCs w:val="20"/>
        </w:rPr>
      </w:pPr>
      <w:r>
        <w:rPr>
          <w:rFonts w:ascii="Trebuchet MS" w:hAnsi="Trebuchet MS" w:cs="Arial"/>
          <w:b/>
          <w:bCs/>
          <w:sz w:val="20"/>
          <w:szCs w:val="20"/>
        </w:rPr>
        <w:t xml:space="preserve"> </w:t>
      </w:r>
    </w:p>
    <w:p w14:paraId="46C1FA81" w14:textId="77777777" w:rsidR="00F758D9" w:rsidRDefault="00F758D9" w:rsidP="00E8206F">
      <w:pPr>
        <w:spacing w:line="250" w:lineRule="exact"/>
        <w:ind w:left="360"/>
        <w:rPr>
          <w:rFonts w:ascii="Trebuchet MS" w:hAnsi="Trebuchet MS" w:cs="Arial"/>
          <w:b/>
          <w:bCs/>
          <w:sz w:val="20"/>
          <w:szCs w:val="20"/>
        </w:rPr>
      </w:pPr>
    </w:p>
    <w:p w14:paraId="1AB3EFFF" w14:textId="77777777" w:rsidR="00F758D9" w:rsidRDefault="00F758D9" w:rsidP="00E8206F">
      <w:pPr>
        <w:spacing w:line="250" w:lineRule="exact"/>
        <w:ind w:left="360"/>
        <w:rPr>
          <w:rFonts w:ascii="Trebuchet MS" w:hAnsi="Trebuchet MS" w:cs="Arial"/>
          <w:b/>
          <w:bCs/>
          <w:sz w:val="20"/>
          <w:szCs w:val="20"/>
        </w:rPr>
      </w:pPr>
    </w:p>
    <w:p w14:paraId="040AC7E8" w14:textId="77777777" w:rsidR="00F758D9" w:rsidRDefault="00F758D9" w:rsidP="00E8206F">
      <w:pPr>
        <w:spacing w:line="250" w:lineRule="exact"/>
        <w:ind w:left="360"/>
        <w:rPr>
          <w:rFonts w:ascii="Trebuchet MS" w:hAnsi="Trebuchet MS" w:cs="Arial"/>
          <w:b/>
          <w:bCs/>
          <w:sz w:val="20"/>
          <w:szCs w:val="20"/>
        </w:rPr>
      </w:pPr>
    </w:p>
    <w:p w14:paraId="2CA3C096" w14:textId="77777777" w:rsidR="00F758D9" w:rsidRDefault="00F758D9" w:rsidP="00E8206F">
      <w:pPr>
        <w:spacing w:line="250" w:lineRule="exact"/>
        <w:ind w:left="360"/>
        <w:rPr>
          <w:rFonts w:ascii="Trebuchet MS" w:hAnsi="Trebuchet MS" w:cs="Arial"/>
          <w:b/>
          <w:bCs/>
          <w:sz w:val="20"/>
          <w:szCs w:val="20"/>
        </w:rPr>
      </w:pPr>
    </w:p>
    <w:p w14:paraId="212001E7" w14:textId="77777777" w:rsidR="00F758D9" w:rsidRDefault="00F758D9" w:rsidP="00E8206F">
      <w:pPr>
        <w:spacing w:line="250" w:lineRule="exact"/>
        <w:ind w:left="360"/>
        <w:rPr>
          <w:rFonts w:ascii="Trebuchet MS" w:hAnsi="Trebuchet MS" w:cs="Arial"/>
          <w:b/>
          <w:bCs/>
          <w:sz w:val="20"/>
          <w:szCs w:val="20"/>
        </w:rPr>
      </w:pPr>
    </w:p>
    <w:p w14:paraId="63F5B25D" w14:textId="77777777" w:rsidR="00F758D9" w:rsidRDefault="00F758D9" w:rsidP="00E8206F">
      <w:pPr>
        <w:spacing w:line="250" w:lineRule="exact"/>
        <w:ind w:left="360"/>
        <w:rPr>
          <w:rFonts w:ascii="Trebuchet MS" w:hAnsi="Trebuchet MS" w:cs="Arial"/>
          <w:b/>
          <w:bCs/>
          <w:sz w:val="20"/>
          <w:szCs w:val="20"/>
        </w:rPr>
      </w:pPr>
    </w:p>
    <w:p w14:paraId="63C88382" w14:textId="77777777" w:rsidR="00F758D9" w:rsidRDefault="00F758D9" w:rsidP="00E8206F">
      <w:pPr>
        <w:spacing w:line="250" w:lineRule="exact"/>
        <w:ind w:left="360"/>
        <w:rPr>
          <w:rFonts w:ascii="Trebuchet MS" w:hAnsi="Trebuchet MS" w:cs="Arial"/>
          <w:b/>
          <w:bCs/>
          <w:sz w:val="20"/>
          <w:szCs w:val="20"/>
        </w:rPr>
      </w:pPr>
    </w:p>
    <w:p w14:paraId="1E69F762" w14:textId="77777777" w:rsidR="00F758D9" w:rsidRDefault="00F758D9" w:rsidP="00E8206F">
      <w:pPr>
        <w:spacing w:line="250" w:lineRule="exact"/>
        <w:ind w:left="360"/>
        <w:rPr>
          <w:rFonts w:ascii="Trebuchet MS" w:hAnsi="Trebuchet MS" w:cs="Arial"/>
          <w:b/>
          <w:bCs/>
          <w:sz w:val="20"/>
          <w:szCs w:val="20"/>
        </w:rPr>
      </w:pPr>
    </w:p>
    <w:p w14:paraId="62442651" w14:textId="77777777" w:rsidR="00AF330C" w:rsidRDefault="00AF330C" w:rsidP="00E8206F">
      <w:pPr>
        <w:spacing w:line="250" w:lineRule="exact"/>
        <w:ind w:left="360"/>
        <w:rPr>
          <w:rFonts w:ascii="Trebuchet MS" w:hAnsi="Trebuchet MS" w:cs="Arial"/>
          <w:b/>
          <w:bCs/>
          <w:sz w:val="20"/>
          <w:szCs w:val="20"/>
        </w:rPr>
      </w:pPr>
    </w:p>
    <w:p w14:paraId="6B7EE8B6" w14:textId="77777777" w:rsidR="00AF330C" w:rsidRDefault="00AF330C" w:rsidP="00E8206F">
      <w:pPr>
        <w:spacing w:line="250" w:lineRule="exact"/>
        <w:ind w:left="360"/>
        <w:rPr>
          <w:rFonts w:ascii="Trebuchet MS" w:hAnsi="Trebuchet MS" w:cs="Arial"/>
          <w:b/>
          <w:bCs/>
          <w:sz w:val="20"/>
          <w:szCs w:val="20"/>
        </w:rPr>
      </w:pPr>
    </w:p>
    <w:p w14:paraId="7EB26E8C" w14:textId="77777777" w:rsidR="00AF330C" w:rsidRDefault="00AF330C" w:rsidP="00E8206F">
      <w:pPr>
        <w:spacing w:line="250" w:lineRule="exact"/>
        <w:ind w:left="360"/>
        <w:rPr>
          <w:rFonts w:ascii="Trebuchet MS" w:hAnsi="Trebuchet MS" w:cs="Arial"/>
          <w:b/>
          <w:bCs/>
          <w:sz w:val="20"/>
          <w:szCs w:val="20"/>
        </w:rPr>
      </w:pPr>
    </w:p>
    <w:p w14:paraId="1E47E85F" w14:textId="77777777" w:rsidR="00AF330C" w:rsidRDefault="00AF330C" w:rsidP="00E8206F">
      <w:pPr>
        <w:spacing w:line="250" w:lineRule="exact"/>
        <w:ind w:left="360"/>
        <w:rPr>
          <w:rFonts w:ascii="Trebuchet MS" w:hAnsi="Trebuchet MS" w:cs="Arial"/>
          <w:b/>
          <w:bCs/>
          <w:sz w:val="20"/>
          <w:szCs w:val="20"/>
        </w:rPr>
      </w:pPr>
    </w:p>
    <w:p w14:paraId="47AA5390" w14:textId="77777777" w:rsidR="00AF330C" w:rsidRDefault="00AF330C" w:rsidP="00E8206F">
      <w:pPr>
        <w:spacing w:line="250" w:lineRule="exact"/>
        <w:ind w:left="360"/>
        <w:rPr>
          <w:rFonts w:ascii="Trebuchet MS" w:hAnsi="Trebuchet MS" w:cs="Arial"/>
          <w:b/>
          <w:bCs/>
          <w:sz w:val="20"/>
          <w:szCs w:val="20"/>
        </w:rPr>
      </w:pPr>
    </w:p>
    <w:p w14:paraId="6C5486FD" w14:textId="77777777" w:rsidR="00AF330C" w:rsidRDefault="00AF330C" w:rsidP="00E8206F">
      <w:pPr>
        <w:spacing w:line="250" w:lineRule="exact"/>
        <w:ind w:left="360"/>
        <w:rPr>
          <w:rFonts w:ascii="Trebuchet MS" w:hAnsi="Trebuchet MS" w:cs="Arial"/>
          <w:b/>
          <w:bCs/>
          <w:sz w:val="20"/>
          <w:szCs w:val="20"/>
        </w:rPr>
      </w:pPr>
    </w:p>
    <w:p w14:paraId="01CB8349" w14:textId="77777777" w:rsidR="00F758D9" w:rsidRDefault="00F758D9" w:rsidP="00E8206F">
      <w:pPr>
        <w:spacing w:line="250" w:lineRule="exact"/>
        <w:ind w:left="360"/>
        <w:rPr>
          <w:rFonts w:ascii="Trebuchet MS" w:hAnsi="Trebuchet MS" w:cs="Arial"/>
          <w:b/>
          <w:bCs/>
          <w:sz w:val="20"/>
          <w:szCs w:val="20"/>
        </w:rPr>
      </w:pPr>
    </w:p>
    <w:p w14:paraId="7778463B" w14:textId="77777777" w:rsidR="00F758D9" w:rsidRDefault="00F758D9" w:rsidP="00E8206F">
      <w:pPr>
        <w:spacing w:line="250" w:lineRule="exact"/>
        <w:ind w:left="360"/>
        <w:rPr>
          <w:rFonts w:ascii="Trebuchet MS" w:hAnsi="Trebuchet MS" w:cs="Arial"/>
          <w:b/>
          <w:bCs/>
          <w:sz w:val="20"/>
          <w:szCs w:val="20"/>
        </w:rPr>
      </w:pPr>
    </w:p>
    <w:p w14:paraId="5C2B46E9" w14:textId="77777777" w:rsidR="00F758D9" w:rsidRDefault="00F758D9" w:rsidP="00E8206F">
      <w:pPr>
        <w:spacing w:line="250" w:lineRule="exact"/>
        <w:ind w:left="360"/>
        <w:rPr>
          <w:rFonts w:ascii="Trebuchet MS" w:hAnsi="Trebuchet MS" w:cs="Arial"/>
          <w:b/>
          <w:bCs/>
          <w:sz w:val="20"/>
          <w:szCs w:val="20"/>
        </w:rPr>
      </w:pPr>
    </w:p>
    <w:p w14:paraId="034C449F" w14:textId="77777777" w:rsidR="00F758D9" w:rsidRDefault="00F758D9" w:rsidP="00E8206F">
      <w:pPr>
        <w:spacing w:line="250" w:lineRule="exact"/>
        <w:ind w:left="360"/>
        <w:rPr>
          <w:rFonts w:ascii="Trebuchet MS" w:hAnsi="Trebuchet MS" w:cs="Arial"/>
          <w:b/>
          <w:bCs/>
          <w:sz w:val="20"/>
          <w:szCs w:val="20"/>
        </w:rPr>
      </w:pPr>
    </w:p>
    <w:p w14:paraId="1FF1316D" w14:textId="77777777" w:rsidR="00F758D9" w:rsidRDefault="00F758D9" w:rsidP="00E8206F">
      <w:pPr>
        <w:spacing w:line="250" w:lineRule="exact"/>
        <w:ind w:left="360"/>
        <w:rPr>
          <w:rFonts w:ascii="Trebuchet MS" w:hAnsi="Trebuchet MS" w:cs="Arial"/>
          <w:b/>
          <w:bCs/>
          <w:sz w:val="20"/>
          <w:szCs w:val="20"/>
        </w:rPr>
      </w:pPr>
    </w:p>
    <w:p w14:paraId="0301D5C8" w14:textId="77777777" w:rsidR="00F758D9" w:rsidRDefault="00F758D9" w:rsidP="00E8206F">
      <w:pPr>
        <w:spacing w:line="250" w:lineRule="exact"/>
        <w:ind w:left="360"/>
        <w:rPr>
          <w:rFonts w:ascii="Trebuchet MS" w:hAnsi="Trebuchet MS" w:cs="Arial"/>
          <w:b/>
          <w:bCs/>
          <w:sz w:val="20"/>
          <w:szCs w:val="20"/>
        </w:rPr>
      </w:pPr>
    </w:p>
    <w:p w14:paraId="78730017" w14:textId="77777777" w:rsidR="00F758D9" w:rsidRDefault="00F758D9" w:rsidP="00E8206F">
      <w:pPr>
        <w:spacing w:line="250" w:lineRule="exact"/>
        <w:ind w:left="360"/>
        <w:rPr>
          <w:rFonts w:ascii="Trebuchet MS" w:hAnsi="Trebuchet MS" w:cs="Arial"/>
          <w:b/>
          <w:bCs/>
          <w:sz w:val="20"/>
          <w:szCs w:val="20"/>
        </w:rPr>
      </w:pPr>
    </w:p>
    <w:p w14:paraId="6ED77987" w14:textId="77777777" w:rsidR="00F758D9" w:rsidRDefault="00F758D9" w:rsidP="00E8206F">
      <w:pPr>
        <w:spacing w:line="250" w:lineRule="exact"/>
        <w:ind w:left="360"/>
        <w:rPr>
          <w:rFonts w:ascii="Trebuchet MS" w:hAnsi="Trebuchet MS" w:cs="Arial"/>
          <w:b/>
          <w:bCs/>
          <w:sz w:val="20"/>
          <w:szCs w:val="20"/>
        </w:rPr>
      </w:pPr>
    </w:p>
    <w:p w14:paraId="5B5E1485" w14:textId="77777777" w:rsidR="00F758D9" w:rsidRDefault="00F758D9" w:rsidP="00E8206F">
      <w:pPr>
        <w:spacing w:line="250" w:lineRule="exact"/>
        <w:ind w:left="360"/>
        <w:rPr>
          <w:rFonts w:ascii="Trebuchet MS" w:hAnsi="Trebuchet MS" w:cs="Arial"/>
          <w:b/>
          <w:bCs/>
          <w:sz w:val="20"/>
          <w:szCs w:val="20"/>
        </w:rPr>
      </w:pPr>
    </w:p>
    <w:p w14:paraId="4346227C" w14:textId="77777777" w:rsidR="00F758D9" w:rsidRDefault="00F758D9" w:rsidP="00E8206F">
      <w:pPr>
        <w:spacing w:line="250" w:lineRule="exact"/>
        <w:ind w:left="360"/>
        <w:rPr>
          <w:rFonts w:ascii="Trebuchet MS" w:hAnsi="Trebuchet MS" w:cs="Arial"/>
          <w:b/>
          <w:bCs/>
          <w:sz w:val="20"/>
          <w:szCs w:val="20"/>
        </w:rPr>
      </w:pPr>
    </w:p>
    <w:p w14:paraId="74A5C5A9" w14:textId="77777777" w:rsidR="00F758D9" w:rsidRDefault="00F758D9" w:rsidP="00E8206F">
      <w:pPr>
        <w:spacing w:line="250" w:lineRule="exact"/>
        <w:ind w:left="360"/>
        <w:rPr>
          <w:rFonts w:ascii="Trebuchet MS" w:hAnsi="Trebuchet MS" w:cs="Arial"/>
          <w:b/>
          <w:bCs/>
          <w:sz w:val="20"/>
          <w:szCs w:val="20"/>
        </w:rPr>
      </w:pPr>
    </w:p>
    <w:p w14:paraId="169CE3B3" w14:textId="77777777" w:rsidR="00F758D9" w:rsidRDefault="00F758D9" w:rsidP="00E8206F">
      <w:pPr>
        <w:spacing w:line="250" w:lineRule="exact"/>
        <w:ind w:left="360"/>
        <w:rPr>
          <w:rFonts w:ascii="Trebuchet MS" w:hAnsi="Trebuchet MS" w:cs="Arial"/>
          <w:b/>
          <w:bCs/>
          <w:sz w:val="20"/>
          <w:szCs w:val="20"/>
        </w:rPr>
      </w:pPr>
    </w:p>
    <w:p w14:paraId="1BD814E2" w14:textId="77777777" w:rsidR="00F758D9" w:rsidRDefault="00F758D9" w:rsidP="00E8206F">
      <w:pPr>
        <w:spacing w:line="250" w:lineRule="exact"/>
        <w:ind w:left="360"/>
        <w:rPr>
          <w:rFonts w:ascii="Trebuchet MS" w:hAnsi="Trebuchet MS" w:cs="Arial"/>
          <w:b/>
          <w:bCs/>
          <w:sz w:val="20"/>
          <w:szCs w:val="20"/>
        </w:rPr>
      </w:pPr>
    </w:p>
    <w:p w14:paraId="4BA5E72F" w14:textId="77777777" w:rsidR="00F758D9" w:rsidRDefault="00F758D9" w:rsidP="00E8206F">
      <w:pPr>
        <w:spacing w:line="250" w:lineRule="exact"/>
        <w:ind w:left="360"/>
        <w:rPr>
          <w:rFonts w:ascii="Trebuchet MS" w:hAnsi="Trebuchet MS" w:cs="Arial"/>
          <w:b/>
          <w:bCs/>
          <w:sz w:val="20"/>
          <w:szCs w:val="20"/>
        </w:rPr>
      </w:pPr>
    </w:p>
    <w:p w14:paraId="36A2E20C" w14:textId="77777777" w:rsidR="00F758D9" w:rsidRDefault="00F758D9" w:rsidP="00E8206F">
      <w:pPr>
        <w:spacing w:line="250" w:lineRule="exact"/>
        <w:ind w:left="360"/>
        <w:rPr>
          <w:rFonts w:ascii="Trebuchet MS" w:hAnsi="Trebuchet MS" w:cs="Arial"/>
          <w:b/>
          <w:bCs/>
          <w:sz w:val="20"/>
          <w:szCs w:val="20"/>
        </w:rPr>
      </w:pPr>
    </w:p>
    <w:p w14:paraId="21C6B663" w14:textId="77777777" w:rsidR="00F758D9" w:rsidRPr="005219F4" w:rsidRDefault="00F758D9" w:rsidP="00E8206F">
      <w:pPr>
        <w:spacing w:line="250" w:lineRule="exact"/>
        <w:ind w:left="360"/>
        <w:rPr>
          <w:rFonts w:ascii="Trebuchet MS" w:hAnsi="Trebuchet MS" w:cs="Arial"/>
          <w:b/>
          <w:bCs/>
          <w:sz w:val="20"/>
          <w:szCs w:val="20"/>
        </w:rPr>
      </w:pPr>
    </w:p>
    <w:p w14:paraId="5F4FA724" w14:textId="77777777" w:rsidR="008B220D" w:rsidRPr="005219F4" w:rsidRDefault="008B220D">
      <w:pPr>
        <w:spacing w:line="250" w:lineRule="exact"/>
        <w:ind w:left="360"/>
        <w:jc w:val="center"/>
        <w:rPr>
          <w:rFonts w:ascii="Trebuchet MS" w:hAnsi="Trebuchet MS" w:cs="Arial"/>
          <w:b/>
          <w:bCs/>
          <w:sz w:val="20"/>
          <w:szCs w:val="20"/>
        </w:rPr>
      </w:pPr>
      <w:r w:rsidRPr="005219F4">
        <w:rPr>
          <w:rFonts w:ascii="Trebuchet MS" w:hAnsi="Trebuchet MS" w:cs="Arial"/>
          <w:b/>
          <w:bCs/>
          <w:sz w:val="20"/>
          <w:szCs w:val="20"/>
        </w:rPr>
        <w:t>Segunda Convocatoria – 2008</w:t>
      </w:r>
    </w:p>
    <w:p w14:paraId="0DCBEC3E" w14:textId="77777777" w:rsidR="008B220D" w:rsidRPr="005219F4" w:rsidRDefault="008B220D">
      <w:pPr>
        <w:spacing w:line="250" w:lineRule="exact"/>
        <w:ind w:left="360"/>
        <w:jc w:val="center"/>
        <w:rPr>
          <w:rFonts w:ascii="Trebuchet MS" w:hAnsi="Trebuchet MS" w:cs="Arial"/>
          <w:b/>
          <w:bCs/>
          <w:sz w:val="20"/>
          <w:szCs w:val="20"/>
        </w:rPr>
      </w:pPr>
    </w:p>
    <w:tbl>
      <w:tblPr>
        <w:tblW w:w="9900" w:type="dxa"/>
        <w:jc w:val="center"/>
        <w:tblLook w:val="0000" w:firstRow="0" w:lastRow="0" w:firstColumn="0" w:lastColumn="0" w:noHBand="0" w:noVBand="0"/>
      </w:tblPr>
      <w:tblGrid>
        <w:gridCol w:w="405"/>
        <w:gridCol w:w="1847"/>
        <w:gridCol w:w="1719"/>
        <w:gridCol w:w="3049"/>
        <w:gridCol w:w="1260"/>
        <w:gridCol w:w="1620"/>
      </w:tblGrid>
      <w:tr w:rsidR="008B220D" w:rsidRPr="005219F4" w14:paraId="1842B32C" w14:textId="77777777" w:rsidTr="00366614">
        <w:trPr>
          <w:trHeight w:val="570"/>
          <w:jc w:val="center"/>
        </w:trPr>
        <w:tc>
          <w:tcPr>
            <w:tcW w:w="405"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6332CA08" w14:textId="77777777" w:rsidR="008B220D" w:rsidRPr="005219F4" w:rsidRDefault="008B220D">
            <w:pPr>
              <w:rPr>
                <w:rFonts w:ascii="Arial" w:hAnsi="Arial" w:cs="Arial"/>
                <w:sz w:val="20"/>
                <w:szCs w:val="20"/>
              </w:rPr>
            </w:pPr>
            <w:r w:rsidRPr="005219F4">
              <w:rPr>
                <w:rFonts w:ascii="Arial" w:hAnsi="Arial" w:cs="Arial"/>
                <w:sz w:val="20"/>
                <w:szCs w:val="20"/>
              </w:rPr>
              <w:t> </w:t>
            </w:r>
          </w:p>
        </w:tc>
        <w:tc>
          <w:tcPr>
            <w:tcW w:w="1847" w:type="dxa"/>
            <w:tcBorders>
              <w:top w:val="single" w:sz="4" w:space="0" w:color="auto"/>
              <w:left w:val="nil"/>
              <w:bottom w:val="single" w:sz="4" w:space="0" w:color="auto"/>
              <w:right w:val="single" w:sz="4" w:space="0" w:color="auto"/>
            </w:tcBorders>
            <w:shd w:val="clear" w:color="auto" w:fill="99CCFF"/>
            <w:noWrap/>
            <w:vAlign w:val="center"/>
          </w:tcPr>
          <w:p w14:paraId="2E7D87FF"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 xml:space="preserve">Min. Trabajo </w:t>
            </w:r>
            <w:r w:rsidR="00F758D9">
              <w:rPr>
                <w:rFonts w:ascii="Trebuchet MS" w:hAnsi="Trebuchet MS" w:cs="Arial"/>
                <w:b/>
                <w:bCs/>
                <w:sz w:val="18"/>
                <w:szCs w:val="18"/>
              </w:rPr>
              <w:t>solicitante</w:t>
            </w:r>
          </w:p>
        </w:tc>
        <w:tc>
          <w:tcPr>
            <w:tcW w:w="1719" w:type="dxa"/>
            <w:tcBorders>
              <w:top w:val="single" w:sz="4" w:space="0" w:color="auto"/>
              <w:left w:val="nil"/>
              <w:bottom w:val="single" w:sz="4" w:space="0" w:color="auto"/>
              <w:right w:val="single" w:sz="4" w:space="0" w:color="auto"/>
            </w:tcBorders>
            <w:shd w:val="clear" w:color="auto" w:fill="99CCFF"/>
            <w:noWrap/>
            <w:vAlign w:val="center"/>
          </w:tcPr>
          <w:p w14:paraId="20D71B7A"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49" w:type="dxa"/>
            <w:tcBorders>
              <w:top w:val="single" w:sz="4" w:space="0" w:color="auto"/>
              <w:left w:val="nil"/>
              <w:bottom w:val="single" w:sz="4" w:space="0" w:color="auto"/>
              <w:right w:val="single" w:sz="4" w:space="0" w:color="auto"/>
            </w:tcBorders>
            <w:shd w:val="clear" w:color="auto" w:fill="99CCFF"/>
            <w:noWrap/>
            <w:vAlign w:val="center"/>
          </w:tcPr>
          <w:p w14:paraId="7745E8FD"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Tema</w:t>
            </w:r>
          </w:p>
        </w:tc>
        <w:tc>
          <w:tcPr>
            <w:tcW w:w="1260" w:type="dxa"/>
            <w:tcBorders>
              <w:top w:val="single" w:sz="4" w:space="0" w:color="auto"/>
              <w:left w:val="nil"/>
              <w:bottom w:val="single" w:sz="4" w:space="0" w:color="auto"/>
              <w:right w:val="single" w:sz="4" w:space="0" w:color="auto"/>
            </w:tcBorders>
            <w:shd w:val="clear" w:color="auto" w:fill="99CCFF"/>
            <w:noWrap/>
            <w:vAlign w:val="center"/>
          </w:tcPr>
          <w:p w14:paraId="500831AA"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1620" w:type="dxa"/>
            <w:tcBorders>
              <w:top w:val="single" w:sz="4" w:space="0" w:color="auto"/>
              <w:left w:val="nil"/>
              <w:bottom w:val="single" w:sz="4" w:space="0" w:color="auto"/>
              <w:right w:val="single" w:sz="4" w:space="0" w:color="auto"/>
            </w:tcBorders>
            <w:shd w:val="clear" w:color="auto" w:fill="99CCFF"/>
            <w:noWrap/>
            <w:vAlign w:val="center"/>
          </w:tcPr>
          <w:p w14:paraId="6566150E" w14:textId="77777777" w:rsidR="008B220D" w:rsidRPr="005219F4" w:rsidRDefault="008B220D">
            <w:pPr>
              <w:jc w:val="center"/>
              <w:rPr>
                <w:rFonts w:ascii="Trebuchet MS" w:hAnsi="Trebuchet MS" w:cs="Arial"/>
                <w:b/>
                <w:sz w:val="18"/>
                <w:szCs w:val="18"/>
              </w:rPr>
            </w:pPr>
            <w:r w:rsidRPr="005219F4">
              <w:rPr>
                <w:rFonts w:ascii="Trebuchet MS" w:hAnsi="Trebuchet MS" w:cs="Arial"/>
                <w:b/>
                <w:sz w:val="18"/>
                <w:szCs w:val="18"/>
              </w:rPr>
              <w:t>Fecha</w:t>
            </w:r>
          </w:p>
        </w:tc>
      </w:tr>
      <w:tr w:rsidR="008B220D" w:rsidRPr="005219F4" w14:paraId="13151FC9"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51E066D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w:t>
            </w:r>
          </w:p>
        </w:tc>
        <w:tc>
          <w:tcPr>
            <w:tcW w:w="1847" w:type="dxa"/>
            <w:tcBorders>
              <w:top w:val="nil"/>
              <w:left w:val="nil"/>
              <w:bottom w:val="single" w:sz="4" w:space="0" w:color="auto"/>
              <w:right w:val="single" w:sz="4" w:space="0" w:color="auto"/>
            </w:tcBorders>
            <w:vAlign w:val="center"/>
          </w:tcPr>
          <w:p w14:paraId="28D6275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Guyana</w:t>
            </w:r>
          </w:p>
        </w:tc>
        <w:tc>
          <w:tcPr>
            <w:tcW w:w="1719" w:type="dxa"/>
            <w:tcBorders>
              <w:top w:val="nil"/>
              <w:left w:val="nil"/>
              <w:bottom w:val="single" w:sz="4" w:space="0" w:color="auto"/>
              <w:right w:val="single" w:sz="4" w:space="0" w:color="auto"/>
            </w:tcBorders>
            <w:vAlign w:val="center"/>
          </w:tcPr>
          <w:p w14:paraId="3AB0EBC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Trinidad y Tobago</w:t>
            </w:r>
          </w:p>
        </w:tc>
        <w:tc>
          <w:tcPr>
            <w:tcW w:w="3049" w:type="dxa"/>
            <w:tcBorders>
              <w:top w:val="nil"/>
              <w:left w:val="nil"/>
              <w:bottom w:val="single" w:sz="4" w:space="0" w:color="auto"/>
              <w:right w:val="single" w:sz="4" w:space="0" w:color="auto"/>
            </w:tcBorders>
            <w:vAlign w:val="center"/>
          </w:tcPr>
          <w:p w14:paraId="30523F0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Seguridad y Salud Ocupacional (Fase 1)</w:t>
            </w:r>
          </w:p>
        </w:tc>
        <w:tc>
          <w:tcPr>
            <w:tcW w:w="1260" w:type="dxa"/>
            <w:tcBorders>
              <w:top w:val="nil"/>
              <w:left w:val="nil"/>
              <w:bottom w:val="single" w:sz="4" w:space="0" w:color="auto"/>
              <w:right w:val="single" w:sz="4" w:space="0" w:color="auto"/>
            </w:tcBorders>
            <w:vAlign w:val="center"/>
          </w:tcPr>
          <w:p w14:paraId="5E49EF66"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55720AC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23-27 Jun, 2008</w:t>
            </w:r>
          </w:p>
        </w:tc>
      </w:tr>
      <w:tr w:rsidR="008B220D" w:rsidRPr="005219F4" w14:paraId="170B131E"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2C71162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w:t>
            </w:r>
          </w:p>
        </w:tc>
        <w:tc>
          <w:tcPr>
            <w:tcW w:w="1847" w:type="dxa"/>
            <w:tcBorders>
              <w:top w:val="nil"/>
              <w:left w:val="nil"/>
              <w:bottom w:val="single" w:sz="4" w:space="0" w:color="auto"/>
              <w:right w:val="single" w:sz="4" w:space="0" w:color="auto"/>
            </w:tcBorders>
            <w:vAlign w:val="center"/>
          </w:tcPr>
          <w:p w14:paraId="096C59A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Guyana</w:t>
            </w:r>
          </w:p>
        </w:tc>
        <w:tc>
          <w:tcPr>
            <w:tcW w:w="1719" w:type="dxa"/>
            <w:tcBorders>
              <w:top w:val="nil"/>
              <w:left w:val="nil"/>
              <w:bottom w:val="single" w:sz="4" w:space="0" w:color="auto"/>
              <w:right w:val="single" w:sz="4" w:space="0" w:color="auto"/>
            </w:tcBorders>
            <w:vAlign w:val="center"/>
          </w:tcPr>
          <w:p w14:paraId="1CB7E99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Trinidad y Tobago</w:t>
            </w:r>
          </w:p>
        </w:tc>
        <w:tc>
          <w:tcPr>
            <w:tcW w:w="3049" w:type="dxa"/>
            <w:tcBorders>
              <w:top w:val="nil"/>
              <w:left w:val="nil"/>
              <w:bottom w:val="single" w:sz="4" w:space="0" w:color="auto"/>
              <w:right w:val="single" w:sz="4" w:space="0" w:color="auto"/>
            </w:tcBorders>
            <w:vAlign w:val="center"/>
          </w:tcPr>
          <w:p w14:paraId="5689B0E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Seguridad y Salud Ocupacional (Fase 2)</w:t>
            </w:r>
          </w:p>
        </w:tc>
        <w:tc>
          <w:tcPr>
            <w:tcW w:w="1260" w:type="dxa"/>
            <w:tcBorders>
              <w:top w:val="nil"/>
              <w:left w:val="nil"/>
              <w:bottom w:val="single" w:sz="4" w:space="0" w:color="auto"/>
              <w:right w:val="single" w:sz="4" w:space="0" w:color="auto"/>
            </w:tcBorders>
            <w:vAlign w:val="center"/>
          </w:tcPr>
          <w:p w14:paraId="7B5486B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20" w:type="dxa"/>
            <w:tcBorders>
              <w:top w:val="nil"/>
              <w:left w:val="nil"/>
              <w:bottom w:val="single" w:sz="4" w:space="0" w:color="auto"/>
              <w:right w:val="single" w:sz="4" w:space="0" w:color="auto"/>
            </w:tcBorders>
            <w:vAlign w:val="center"/>
          </w:tcPr>
          <w:p w14:paraId="74C079B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21-25 Jul, 2008</w:t>
            </w:r>
          </w:p>
        </w:tc>
      </w:tr>
      <w:tr w:rsidR="008B220D" w:rsidRPr="005219F4" w14:paraId="1FCFCC08"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1EE9161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3</w:t>
            </w:r>
          </w:p>
        </w:tc>
        <w:tc>
          <w:tcPr>
            <w:tcW w:w="1847" w:type="dxa"/>
            <w:tcBorders>
              <w:top w:val="nil"/>
              <w:left w:val="nil"/>
              <w:bottom w:val="single" w:sz="4" w:space="0" w:color="auto"/>
              <w:right w:val="single" w:sz="4" w:space="0" w:color="auto"/>
            </w:tcBorders>
            <w:vAlign w:val="center"/>
          </w:tcPr>
          <w:p w14:paraId="6F00CF3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El Salvador</w:t>
            </w:r>
          </w:p>
        </w:tc>
        <w:tc>
          <w:tcPr>
            <w:tcW w:w="1719" w:type="dxa"/>
            <w:tcBorders>
              <w:top w:val="nil"/>
              <w:left w:val="nil"/>
              <w:bottom w:val="single" w:sz="4" w:space="0" w:color="auto"/>
              <w:right w:val="single" w:sz="4" w:space="0" w:color="auto"/>
            </w:tcBorders>
            <w:vAlign w:val="center"/>
          </w:tcPr>
          <w:p w14:paraId="0D1B261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Rep. Dom.</w:t>
            </w:r>
          </w:p>
        </w:tc>
        <w:tc>
          <w:tcPr>
            <w:tcW w:w="3049" w:type="dxa"/>
            <w:tcBorders>
              <w:top w:val="nil"/>
              <w:left w:val="nil"/>
              <w:bottom w:val="single" w:sz="4" w:space="0" w:color="auto"/>
              <w:right w:val="single" w:sz="4" w:space="0" w:color="auto"/>
            </w:tcBorders>
            <w:vAlign w:val="center"/>
          </w:tcPr>
          <w:p w14:paraId="658FF1A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Relaciones Internacionales de Trabajo e Inspección</w:t>
            </w:r>
          </w:p>
        </w:tc>
        <w:tc>
          <w:tcPr>
            <w:tcW w:w="1260" w:type="dxa"/>
            <w:tcBorders>
              <w:top w:val="nil"/>
              <w:left w:val="nil"/>
              <w:bottom w:val="single" w:sz="4" w:space="0" w:color="auto"/>
              <w:right w:val="single" w:sz="4" w:space="0" w:color="auto"/>
            </w:tcBorders>
            <w:vAlign w:val="center"/>
          </w:tcPr>
          <w:p w14:paraId="5E3581B5"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45BDDCE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28 Jul -1 Agosto, 2008</w:t>
            </w:r>
          </w:p>
        </w:tc>
      </w:tr>
      <w:tr w:rsidR="008B220D" w:rsidRPr="005219F4" w14:paraId="5B9CF92D"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1D3010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4</w:t>
            </w:r>
          </w:p>
        </w:tc>
        <w:tc>
          <w:tcPr>
            <w:tcW w:w="1847" w:type="dxa"/>
            <w:tcBorders>
              <w:top w:val="nil"/>
              <w:left w:val="nil"/>
              <w:bottom w:val="single" w:sz="4" w:space="0" w:color="auto"/>
              <w:right w:val="single" w:sz="4" w:space="0" w:color="auto"/>
            </w:tcBorders>
            <w:vAlign w:val="center"/>
          </w:tcPr>
          <w:p w14:paraId="16DB7D9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Perú</w:t>
            </w:r>
          </w:p>
        </w:tc>
        <w:tc>
          <w:tcPr>
            <w:tcW w:w="1719" w:type="dxa"/>
            <w:tcBorders>
              <w:top w:val="nil"/>
              <w:left w:val="nil"/>
              <w:bottom w:val="single" w:sz="4" w:space="0" w:color="auto"/>
              <w:right w:val="single" w:sz="4" w:space="0" w:color="auto"/>
            </w:tcBorders>
            <w:vAlign w:val="center"/>
          </w:tcPr>
          <w:p w14:paraId="7D6E53C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0C914AD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Bancarización del pago de remuneraciones</w:t>
            </w:r>
          </w:p>
        </w:tc>
        <w:tc>
          <w:tcPr>
            <w:tcW w:w="1260" w:type="dxa"/>
            <w:tcBorders>
              <w:top w:val="nil"/>
              <w:left w:val="nil"/>
              <w:bottom w:val="single" w:sz="4" w:space="0" w:color="auto"/>
              <w:right w:val="single" w:sz="4" w:space="0" w:color="auto"/>
            </w:tcBorders>
            <w:vAlign w:val="center"/>
          </w:tcPr>
          <w:p w14:paraId="3CF20270"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2B5449B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3-5 Sept, 2008</w:t>
            </w:r>
          </w:p>
        </w:tc>
      </w:tr>
      <w:tr w:rsidR="008B220D" w:rsidRPr="005219F4" w14:paraId="6B4AF7F6"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30100B5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5</w:t>
            </w:r>
          </w:p>
        </w:tc>
        <w:tc>
          <w:tcPr>
            <w:tcW w:w="1847" w:type="dxa"/>
            <w:tcBorders>
              <w:top w:val="nil"/>
              <w:left w:val="nil"/>
              <w:bottom w:val="single" w:sz="4" w:space="0" w:color="auto"/>
              <w:right w:val="single" w:sz="4" w:space="0" w:color="auto"/>
            </w:tcBorders>
            <w:vAlign w:val="center"/>
          </w:tcPr>
          <w:p w14:paraId="728EDF5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Honduras</w:t>
            </w:r>
          </w:p>
        </w:tc>
        <w:tc>
          <w:tcPr>
            <w:tcW w:w="1719" w:type="dxa"/>
            <w:tcBorders>
              <w:top w:val="nil"/>
              <w:left w:val="nil"/>
              <w:bottom w:val="single" w:sz="4" w:space="0" w:color="auto"/>
              <w:right w:val="single" w:sz="4" w:space="0" w:color="auto"/>
            </w:tcBorders>
            <w:vAlign w:val="center"/>
          </w:tcPr>
          <w:p w14:paraId="6E1B004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1CE7287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Demografía de empresas y dinámica de empleo</w:t>
            </w:r>
          </w:p>
        </w:tc>
        <w:tc>
          <w:tcPr>
            <w:tcW w:w="1260" w:type="dxa"/>
            <w:tcBorders>
              <w:top w:val="nil"/>
              <w:left w:val="nil"/>
              <w:bottom w:val="single" w:sz="4" w:space="0" w:color="auto"/>
              <w:right w:val="single" w:sz="4" w:space="0" w:color="auto"/>
            </w:tcBorders>
            <w:vAlign w:val="center"/>
          </w:tcPr>
          <w:p w14:paraId="6B085AB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20" w:type="dxa"/>
            <w:tcBorders>
              <w:top w:val="nil"/>
              <w:left w:val="nil"/>
              <w:bottom w:val="single" w:sz="4" w:space="0" w:color="auto"/>
              <w:right w:val="single" w:sz="4" w:space="0" w:color="auto"/>
            </w:tcBorders>
            <w:vAlign w:val="center"/>
          </w:tcPr>
          <w:p w14:paraId="3A8DC1A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22-26 Sept, 2008</w:t>
            </w:r>
          </w:p>
        </w:tc>
      </w:tr>
      <w:tr w:rsidR="008B220D" w:rsidRPr="005219F4" w14:paraId="2BCA1AC3"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36177F7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6</w:t>
            </w:r>
          </w:p>
        </w:tc>
        <w:tc>
          <w:tcPr>
            <w:tcW w:w="1847" w:type="dxa"/>
            <w:tcBorders>
              <w:top w:val="nil"/>
              <w:left w:val="nil"/>
              <w:bottom w:val="single" w:sz="4" w:space="0" w:color="auto"/>
              <w:right w:val="single" w:sz="4" w:space="0" w:color="auto"/>
            </w:tcBorders>
            <w:vAlign w:val="center"/>
          </w:tcPr>
          <w:p w14:paraId="3E81F60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Costa Rica</w:t>
            </w:r>
          </w:p>
        </w:tc>
        <w:tc>
          <w:tcPr>
            <w:tcW w:w="1719" w:type="dxa"/>
            <w:tcBorders>
              <w:top w:val="nil"/>
              <w:left w:val="nil"/>
              <w:bottom w:val="single" w:sz="4" w:space="0" w:color="auto"/>
              <w:right w:val="single" w:sz="4" w:space="0" w:color="auto"/>
            </w:tcBorders>
            <w:vAlign w:val="center"/>
          </w:tcPr>
          <w:p w14:paraId="1AC8902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México</w:t>
            </w:r>
          </w:p>
        </w:tc>
        <w:tc>
          <w:tcPr>
            <w:tcW w:w="3049" w:type="dxa"/>
            <w:tcBorders>
              <w:top w:val="nil"/>
              <w:left w:val="nil"/>
              <w:bottom w:val="single" w:sz="4" w:space="0" w:color="auto"/>
              <w:right w:val="single" w:sz="4" w:space="0" w:color="auto"/>
            </w:tcBorders>
            <w:vAlign w:val="center"/>
          </w:tcPr>
          <w:p w14:paraId="1B4E528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Registro de Organizaciones Sociales</w:t>
            </w:r>
          </w:p>
        </w:tc>
        <w:tc>
          <w:tcPr>
            <w:tcW w:w="1260" w:type="dxa"/>
            <w:tcBorders>
              <w:top w:val="nil"/>
              <w:left w:val="nil"/>
              <w:bottom w:val="single" w:sz="4" w:space="0" w:color="auto"/>
              <w:right w:val="single" w:sz="4" w:space="0" w:color="auto"/>
            </w:tcBorders>
            <w:vAlign w:val="center"/>
          </w:tcPr>
          <w:p w14:paraId="26C0C748"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4CA9DE8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27-31 Oct, 2008</w:t>
            </w:r>
          </w:p>
        </w:tc>
      </w:tr>
      <w:tr w:rsidR="008B220D" w:rsidRPr="005219F4" w14:paraId="0E62BF47"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371762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7</w:t>
            </w:r>
          </w:p>
        </w:tc>
        <w:tc>
          <w:tcPr>
            <w:tcW w:w="1847" w:type="dxa"/>
            <w:tcBorders>
              <w:top w:val="nil"/>
              <w:left w:val="nil"/>
              <w:bottom w:val="single" w:sz="4" w:space="0" w:color="auto"/>
              <w:right w:val="single" w:sz="4" w:space="0" w:color="auto"/>
            </w:tcBorders>
            <w:vAlign w:val="center"/>
          </w:tcPr>
          <w:p w14:paraId="32CE31F9" w14:textId="77777777" w:rsidR="008B220D" w:rsidRPr="005219F4" w:rsidRDefault="008B220D">
            <w:pPr>
              <w:jc w:val="center"/>
              <w:rPr>
                <w:rFonts w:ascii="Microsoft Sans Serif" w:hAnsi="Microsoft Sans Serif" w:cs="Microsoft Sans Serif"/>
                <w:sz w:val="18"/>
                <w:szCs w:val="18"/>
              </w:rPr>
            </w:pPr>
            <w:r w:rsidRPr="005219F4">
              <w:rPr>
                <w:rFonts w:ascii="Trebuchet MS" w:hAnsi="Trebuchet MS" w:cs="Arial"/>
                <w:sz w:val="18"/>
                <w:szCs w:val="18"/>
              </w:rPr>
              <w:t>Panam</w:t>
            </w:r>
            <w:r w:rsidRPr="005219F4">
              <w:rPr>
                <w:rFonts w:ascii="Trebuchet MS" w:hAnsi="Trebuchet MS" w:cs="Microsoft Sans Serif"/>
                <w:sz w:val="18"/>
                <w:szCs w:val="18"/>
              </w:rPr>
              <w:t>á</w:t>
            </w:r>
          </w:p>
        </w:tc>
        <w:tc>
          <w:tcPr>
            <w:tcW w:w="1719" w:type="dxa"/>
            <w:tcBorders>
              <w:top w:val="nil"/>
              <w:left w:val="nil"/>
              <w:bottom w:val="single" w:sz="4" w:space="0" w:color="auto"/>
              <w:right w:val="single" w:sz="4" w:space="0" w:color="auto"/>
            </w:tcBorders>
            <w:vAlign w:val="center"/>
          </w:tcPr>
          <w:p w14:paraId="2B5FF0B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Brasil</w:t>
            </w:r>
          </w:p>
        </w:tc>
        <w:tc>
          <w:tcPr>
            <w:tcW w:w="3049" w:type="dxa"/>
            <w:tcBorders>
              <w:top w:val="nil"/>
              <w:left w:val="nil"/>
              <w:bottom w:val="single" w:sz="4" w:space="0" w:color="auto"/>
              <w:right w:val="single" w:sz="4" w:space="0" w:color="auto"/>
            </w:tcBorders>
            <w:vAlign w:val="center"/>
          </w:tcPr>
          <w:p w14:paraId="1AA1FBA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Seguridad y Salud Ocupacional</w:t>
            </w:r>
          </w:p>
        </w:tc>
        <w:tc>
          <w:tcPr>
            <w:tcW w:w="1260" w:type="dxa"/>
            <w:tcBorders>
              <w:top w:val="nil"/>
              <w:left w:val="nil"/>
              <w:bottom w:val="single" w:sz="4" w:space="0" w:color="auto"/>
              <w:right w:val="single" w:sz="4" w:space="0" w:color="auto"/>
            </w:tcBorders>
            <w:vAlign w:val="center"/>
          </w:tcPr>
          <w:p w14:paraId="53406D2B"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69A8DE3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28-31 Oct, 2008</w:t>
            </w:r>
          </w:p>
        </w:tc>
      </w:tr>
      <w:tr w:rsidR="008B220D" w:rsidRPr="005219F4" w14:paraId="399138BB"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7D50B69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8</w:t>
            </w:r>
          </w:p>
        </w:tc>
        <w:tc>
          <w:tcPr>
            <w:tcW w:w="1847" w:type="dxa"/>
            <w:tcBorders>
              <w:top w:val="nil"/>
              <w:left w:val="nil"/>
              <w:bottom w:val="single" w:sz="4" w:space="0" w:color="auto"/>
              <w:right w:val="single" w:sz="4" w:space="0" w:color="auto"/>
            </w:tcBorders>
            <w:vAlign w:val="center"/>
          </w:tcPr>
          <w:p w14:paraId="1C79E11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Costa Rica</w:t>
            </w:r>
          </w:p>
        </w:tc>
        <w:tc>
          <w:tcPr>
            <w:tcW w:w="1719" w:type="dxa"/>
            <w:tcBorders>
              <w:top w:val="nil"/>
              <w:left w:val="nil"/>
              <w:bottom w:val="single" w:sz="4" w:space="0" w:color="auto"/>
              <w:right w:val="single" w:sz="4" w:space="0" w:color="auto"/>
            </w:tcBorders>
            <w:vAlign w:val="center"/>
          </w:tcPr>
          <w:p w14:paraId="0ABC797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Chile</w:t>
            </w:r>
          </w:p>
        </w:tc>
        <w:tc>
          <w:tcPr>
            <w:tcW w:w="3049" w:type="dxa"/>
            <w:tcBorders>
              <w:top w:val="nil"/>
              <w:left w:val="nil"/>
              <w:bottom w:val="single" w:sz="4" w:space="0" w:color="auto"/>
              <w:right w:val="single" w:sz="4" w:space="0" w:color="auto"/>
            </w:tcBorders>
            <w:vAlign w:val="center"/>
          </w:tcPr>
          <w:p w14:paraId="7B8D4CE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Fomento de cultura de cumplimiento a través web</w:t>
            </w:r>
          </w:p>
        </w:tc>
        <w:tc>
          <w:tcPr>
            <w:tcW w:w="1260" w:type="dxa"/>
            <w:tcBorders>
              <w:top w:val="nil"/>
              <w:left w:val="nil"/>
              <w:bottom w:val="single" w:sz="4" w:space="0" w:color="auto"/>
              <w:right w:val="single" w:sz="4" w:space="0" w:color="auto"/>
            </w:tcBorders>
            <w:vAlign w:val="center"/>
          </w:tcPr>
          <w:p w14:paraId="76CB54D6"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718294B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10-12 Nov, 2008</w:t>
            </w:r>
          </w:p>
        </w:tc>
      </w:tr>
      <w:tr w:rsidR="008B220D" w:rsidRPr="005219F4" w14:paraId="2F2751EF"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133A339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9</w:t>
            </w:r>
          </w:p>
        </w:tc>
        <w:tc>
          <w:tcPr>
            <w:tcW w:w="1847" w:type="dxa"/>
            <w:tcBorders>
              <w:top w:val="nil"/>
              <w:left w:val="nil"/>
              <w:bottom w:val="single" w:sz="4" w:space="0" w:color="auto"/>
              <w:right w:val="single" w:sz="4" w:space="0" w:color="auto"/>
            </w:tcBorders>
            <w:vAlign w:val="center"/>
          </w:tcPr>
          <w:p w14:paraId="3AD97FD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Ecuador</w:t>
            </w:r>
          </w:p>
        </w:tc>
        <w:tc>
          <w:tcPr>
            <w:tcW w:w="1719" w:type="dxa"/>
            <w:tcBorders>
              <w:top w:val="nil"/>
              <w:left w:val="nil"/>
              <w:bottom w:val="single" w:sz="4" w:space="0" w:color="auto"/>
              <w:right w:val="single" w:sz="4" w:space="0" w:color="auto"/>
            </w:tcBorders>
            <w:vAlign w:val="center"/>
          </w:tcPr>
          <w:p w14:paraId="450A5B7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3963771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Sistema de registros y estadísticas laborales</w:t>
            </w:r>
          </w:p>
        </w:tc>
        <w:tc>
          <w:tcPr>
            <w:tcW w:w="1260" w:type="dxa"/>
            <w:tcBorders>
              <w:top w:val="nil"/>
              <w:left w:val="nil"/>
              <w:bottom w:val="single" w:sz="4" w:space="0" w:color="auto"/>
              <w:right w:val="single" w:sz="4" w:space="0" w:color="auto"/>
            </w:tcBorders>
            <w:vAlign w:val="center"/>
          </w:tcPr>
          <w:p w14:paraId="37DD64A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20" w:type="dxa"/>
            <w:tcBorders>
              <w:top w:val="nil"/>
              <w:left w:val="nil"/>
              <w:bottom w:val="single" w:sz="4" w:space="0" w:color="auto"/>
              <w:right w:val="single" w:sz="4" w:space="0" w:color="auto"/>
            </w:tcBorders>
            <w:vAlign w:val="center"/>
          </w:tcPr>
          <w:p w14:paraId="436C5C8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17-21 Nov, 2008</w:t>
            </w:r>
          </w:p>
        </w:tc>
      </w:tr>
      <w:tr w:rsidR="008B220D" w:rsidRPr="005219F4" w14:paraId="49B51567"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127F06F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10</w:t>
            </w:r>
          </w:p>
        </w:tc>
        <w:tc>
          <w:tcPr>
            <w:tcW w:w="1847" w:type="dxa"/>
            <w:tcBorders>
              <w:top w:val="nil"/>
              <w:left w:val="nil"/>
              <w:bottom w:val="single" w:sz="4" w:space="0" w:color="auto"/>
              <w:right w:val="single" w:sz="4" w:space="0" w:color="auto"/>
            </w:tcBorders>
            <w:vAlign w:val="center"/>
          </w:tcPr>
          <w:p w14:paraId="2E3AA34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Bahamas</w:t>
            </w:r>
          </w:p>
        </w:tc>
        <w:tc>
          <w:tcPr>
            <w:tcW w:w="1719" w:type="dxa"/>
            <w:tcBorders>
              <w:top w:val="nil"/>
              <w:left w:val="nil"/>
              <w:bottom w:val="single" w:sz="4" w:space="0" w:color="auto"/>
              <w:right w:val="single" w:sz="4" w:space="0" w:color="auto"/>
            </w:tcBorders>
            <w:vAlign w:val="center"/>
          </w:tcPr>
          <w:p w14:paraId="1A9665BC" w14:textId="77777777" w:rsidR="008B220D" w:rsidRPr="005219F4" w:rsidRDefault="008B220D">
            <w:pPr>
              <w:jc w:val="center"/>
              <w:rPr>
                <w:rFonts w:ascii="Trebuchet MS" w:hAnsi="Trebuchet MS" w:cs="Arial"/>
                <w:sz w:val="18"/>
                <w:szCs w:val="18"/>
              </w:rPr>
            </w:pPr>
            <w:proofErr w:type="gramStart"/>
            <w:r w:rsidRPr="005219F4">
              <w:rPr>
                <w:rFonts w:ascii="Trebuchet MS" w:hAnsi="Trebuchet MS" w:cs="Arial"/>
                <w:sz w:val="18"/>
                <w:szCs w:val="18"/>
              </w:rPr>
              <w:t>EE.UU.</w:t>
            </w:r>
            <w:proofErr w:type="gramEnd"/>
          </w:p>
        </w:tc>
        <w:tc>
          <w:tcPr>
            <w:tcW w:w="3049" w:type="dxa"/>
            <w:tcBorders>
              <w:top w:val="nil"/>
              <w:left w:val="nil"/>
              <w:bottom w:val="single" w:sz="4" w:space="0" w:color="auto"/>
              <w:right w:val="single" w:sz="4" w:space="0" w:color="auto"/>
            </w:tcBorders>
            <w:vAlign w:val="center"/>
          </w:tcPr>
          <w:p w14:paraId="16C9A4B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Seguridad y Salud Ocupacional</w:t>
            </w:r>
          </w:p>
        </w:tc>
        <w:tc>
          <w:tcPr>
            <w:tcW w:w="1260" w:type="dxa"/>
            <w:tcBorders>
              <w:top w:val="nil"/>
              <w:left w:val="nil"/>
              <w:bottom w:val="single" w:sz="4" w:space="0" w:color="auto"/>
              <w:right w:val="single" w:sz="4" w:space="0" w:color="auto"/>
            </w:tcBorders>
            <w:vAlign w:val="center"/>
          </w:tcPr>
          <w:p w14:paraId="50C06B33"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00DD6D4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8-12 Dic, 2008</w:t>
            </w:r>
          </w:p>
        </w:tc>
      </w:tr>
      <w:tr w:rsidR="008B220D" w:rsidRPr="005219F4" w14:paraId="09C41672"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4302F28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11</w:t>
            </w:r>
          </w:p>
        </w:tc>
        <w:tc>
          <w:tcPr>
            <w:tcW w:w="1847" w:type="dxa"/>
            <w:tcBorders>
              <w:top w:val="nil"/>
              <w:left w:val="nil"/>
              <w:bottom w:val="single" w:sz="4" w:space="0" w:color="auto"/>
              <w:right w:val="single" w:sz="4" w:space="0" w:color="auto"/>
            </w:tcBorders>
            <w:vAlign w:val="center"/>
          </w:tcPr>
          <w:p w14:paraId="631DF4E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Bolivia</w:t>
            </w:r>
          </w:p>
        </w:tc>
        <w:tc>
          <w:tcPr>
            <w:tcW w:w="1719" w:type="dxa"/>
            <w:tcBorders>
              <w:top w:val="nil"/>
              <w:left w:val="nil"/>
              <w:bottom w:val="single" w:sz="4" w:space="0" w:color="auto"/>
              <w:right w:val="single" w:sz="4" w:space="0" w:color="auto"/>
            </w:tcBorders>
            <w:vAlign w:val="center"/>
          </w:tcPr>
          <w:p w14:paraId="0F4880E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Chile</w:t>
            </w:r>
          </w:p>
        </w:tc>
        <w:tc>
          <w:tcPr>
            <w:tcW w:w="3049" w:type="dxa"/>
            <w:tcBorders>
              <w:top w:val="nil"/>
              <w:left w:val="nil"/>
              <w:bottom w:val="single" w:sz="4" w:space="0" w:color="auto"/>
              <w:right w:val="single" w:sz="4" w:space="0" w:color="auto"/>
            </w:tcBorders>
            <w:vAlign w:val="center"/>
          </w:tcPr>
          <w:p w14:paraId="6B851E7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Equidad de género</w:t>
            </w:r>
          </w:p>
        </w:tc>
        <w:tc>
          <w:tcPr>
            <w:tcW w:w="1260" w:type="dxa"/>
            <w:tcBorders>
              <w:top w:val="nil"/>
              <w:left w:val="nil"/>
              <w:bottom w:val="single" w:sz="4" w:space="0" w:color="auto"/>
              <w:right w:val="single" w:sz="4" w:space="0" w:color="auto"/>
            </w:tcBorders>
            <w:vAlign w:val="center"/>
          </w:tcPr>
          <w:p w14:paraId="6CEE9631"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1804C34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9-12 Dic, 2008</w:t>
            </w:r>
          </w:p>
        </w:tc>
      </w:tr>
      <w:tr w:rsidR="008B220D" w:rsidRPr="005219F4" w14:paraId="23567686"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429DC7D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12</w:t>
            </w:r>
          </w:p>
        </w:tc>
        <w:tc>
          <w:tcPr>
            <w:tcW w:w="1847" w:type="dxa"/>
            <w:tcBorders>
              <w:top w:val="nil"/>
              <w:left w:val="nil"/>
              <w:bottom w:val="single" w:sz="4" w:space="0" w:color="auto"/>
              <w:right w:val="single" w:sz="4" w:space="0" w:color="auto"/>
            </w:tcBorders>
            <w:vAlign w:val="center"/>
          </w:tcPr>
          <w:p w14:paraId="3A0948D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El Salvador</w:t>
            </w:r>
          </w:p>
        </w:tc>
        <w:tc>
          <w:tcPr>
            <w:tcW w:w="1719" w:type="dxa"/>
            <w:tcBorders>
              <w:top w:val="nil"/>
              <w:left w:val="nil"/>
              <w:bottom w:val="single" w:sz="4" w:space="0" w:color="auto"/>
              <w:right w:val="single" w:sz="4" w:space="0" w:color="auto"/>
            </w:tcBorders>
            <w:vAlign w:val="center"/>
          </w:tcPr>
          <w:p w14:paraId="113B6A7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2F7050B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Inspección del Trabajo y Relaciones Internacionales</w:t>
            </w:r>
          </w:p>
        </w:tc>
        <w:tc>
          <w:tcPr>
            <w:tcW w:w="1260" w:type="dxa"/>
            <w:tcBorders>
              <w:top w:val="nil"/>
              <w:left w:val="nil"/>
              <w:bottom w:val="single" w:sz="4" w:space="0" w:color="auto"/>
              <w:right w:val="single" w:sz="4" w:space="0" w:color="auto"/>
            </w:tcBorders>
            <w:vAlign w:val="center"/>
          </w:tcPr>
          <w:p w14:paraId="02D45AA4"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27A5EBD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15-19 Dic, 2008</w:t>
            </w:r>
          </w:p>
        </w:tc>
      </w:tr>
      <w:tr w:rsidR="008B220D" w:rsidRPr="005219F4" w14:paraId="77BBF2FD" w14:textId="77777777" w:rsidTr="00581CA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470DB91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13</w:t>
            </w:r>
          </w:p>
        </w:tc>
        <w:tc>
          <w:tcPr>
            <w:tcW w:w="1847" w:type="dxa"/>
            <w:tcBorders>
              <w:top w:val="single" w:sz="4" w:space="0" w:color="auto"/>
              <w:left w:val="nil"/>
              <w:bottom w:val="single" w:sz="4" w:space="0" w:color="auto"/>
              <w:right w:val="single" w:sz="4" w:space="0" w:color="auto"/>
            </w:tcBorders>
            <w:vAlign w:val="center"/>
          </w:tcPr>
          <w:p w14:paraId="74835D7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Bolivia</w:t>
            </w:r>
          </w:p>
        </w:tc>
        <w:tc>
          <w:tcPr>
            <w:tcW w:w="1719" w:type="dxa"/>
            <w:tcBorders>
              <w:top w:val="single" w:sz="4" w:space="0" w:color="auto"/>
              <w:left w:val="nil"/>
              <w:bottom w:val="single" w:sz="4" w:space="0" w:color="auto"/>
              <w:right w:val="single" w:sz="4" w:space="0" w:color="auto"/>
            </w:tcBorders>
            <w:vAlign w:val="center"/>
          </w:tcPr>
          <w:p w14:paraId="6EA6309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Chile</w:t>
            </w:r>
          </w:p>
        </w:tc>
        <w:tc>
          <w:tcPr>
            <w:tcW w:w="3049" w:type="dxa"/>
            <w:tcBorders>
              <w:top w:val="single" w:sz="4" w:space="0" w:color="auto"/>
              <w:left w:val="nil"/>
              <w:bottom w:val="single" w:sz="4" w:space="0" w:color="auto"/>
              <w:right w:val="single" w:sz="4" w:space="0" w:color="auto"/>
            </w:tcBorders>
            <w:vAlign w:val="center"/>
          </w:tcPr>
          <w:p w14:paraId="78A3FDA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Planificación Estratégica</w:t>
            </w:r>
          </w:p>
        </w:tc>
        <w:tc>
          <w:tcPr>
            <w:tcW w:w="1260" w:type="dxa"/>
            <w:tcBorders>
              <w:top w:val="single" w:sz="4" w:space="0" w:color="auto"/>
              <w:left w:val="nil"/>
              <w:bottom w:val="single" w:sz="4" w:space="0" w:color="auto"/>
              <w:right w:val="single" w:sz="4" w:space="0" w:color="auto"/>
            </w:tcBorders>
            <w:vAlign w:val="center"/>
          </w:tcPr>
          <w:p w14:paraId="4647E5C9"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single" w:sz="4" w:space="0" w:color="auto"/>
              <w:left w:val="nil"/>
              <w:bottom w:val="single" w:sz="4" w:space="0" w:color="auto"/>
              <w:right w:val="single" w:sz="4" w:space="0" w:color="auto"/>
            </w:tcBorders>
            <w:vAlign w:val="center"/>
          </w:tcPr>
          <w:p w14:paraId="4F47274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17-19 Dic, 2008</w:t>
            </w:r>
          </w:p>
        </w:tc>
      </w:tr>
      <w:tr w:rsidR="008B220D" w:rsidRPr="005219F4" w14:paraId="0BE59C93" w14:textId="77777777" w:rsidTr="00581CA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0065C65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14</w:t>
            </w:r>
          </w:p>
        </w:tc>
        <w:tc>
          <w:tcPr>
            <w:tcW w:w="1847" w:type="dxa"/>
            <w:tcBorders>
              <w:top w:val="single" w:sz="4" w:space="0" w:color="auto"/>
              <w:left w:val="nil"/>
              <w:bottom w:val="single" w:sz="4" w:space="0" w:color="auto"/>
              <w:right w:val="single" w:sz="4" w:space="0" w:color="auto"/>
            </w:tcBorders>
            <w:vAlign w:val="center"/>
          </w:tcPr>
          <w:p w14:paraId="5B76461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Paraguay</w:t>
            </w:r>
          </w:p>
        </w:tc>
        <w:tc>
          <w:tcPr>
            <w:tcW w:w="1719" w:type="dxa"/>
            <w:tcBorders>
              <w:top w:val="single" w:sz="4" w:space="0" w:color="auto"/>
              <w:left w:val="nil"/>
              <w:bottom w:val="single" w:sz="4" w:space="0" w:color="auto"/>
              <w:right w:val="single" w:sz="4" w:space="0" w:color="auto"/>
            </w:tcBorders>
            <w:vAlign w:val="center"/>
          </w:tcPr>
          <w:p w14:paraId="636B44A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Chile</w:t>
            </w:r>
          </w:p>
        </w:tc>
        <w:tc>
          <w:tcPr>
            <w:tcW w:w="3049" w:type="dxa"/>
            <w:tcBorders>
              <w:top w:val="single" w:sz="4" w:space="0" w:color="auto"/>
              <w:left w:val="nil"/>
              <w:bottom w:val="single" w:sz="4" w:space="0" w:color="auto"/>
              <w:right w:val="single" w:sz="4" w:space="0" w:color="auto"/>
            </w:tcBorders>
            <w:vAlign w:val="center"/>
          </w:tcPr>
          <w:p w14:paraId="2534DB2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Sistema de Seguridad Social</w:t>
            </w:r>
          </w:p>
        </w:tc>
        <w:tc>
          <w:tcPr>
            <w:tcW w:w="1260" w:type="dxa"/>
            <w:tcBorders>
              <w:top w:val="single" w:sz="4" w:space="0" w:color="auto"/>
              <w:left w:val="nil"/>
              <w:bottom w:val="single" w:sz="4" w:space="0" w:color="auto"/>
              <w:right w:val="single" w:sz="4" w:space="0" w:color="auto"/>
            </w:tcBorders>
            <w:vAlign w:val="center"/>
          </w:tcPr>
          <w:p w14:paraId="77C790D9"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single" w:sz="4" w:space="0" w:color="auto"/>
              <w:left w:val="nil"/>
              <w:bottom w:val="single" w:sz="4" w:space="0" w:color="auto"/>
              <w:right w:val="single" w:sz="4" w:space="0" w:color="auto"/>
            </w:tcBorders>
            <w:vAlign w:val="center"/>
          </w:tcPr>
          <w:p w14:paraId="3E0CCB7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24-26 Mar, 2009</w:t>
            </w:r>
          </w:p>
        </w:tc>
      </w:tr>
      <w:tr w:rsidR="008B220D" w:rsidRPr="005219F4" w14:paraId="001E4C24"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2B463C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15</w:t>
            </w:r>
          </w:p>
        </w:tc>
        <w:tc>
          <w:tcPr>
            <w:tcW w:w="1847" w:type="dxa"/>
            <w:tcBorders>
              <w:top w:val="nil"/>
              <w:left w:val="nil"/>
              <w:bottom w:val="single" w:sz="4" w:space="0" w:color="auto"/>
              <w:right w:val="single" w:sz="4" w:space="0" w:color="auto"/>
            </w:tcBorders>
            <w:vAlign w:val="center"/>
          </w:tcPr>
          <w:p w14:paraId="5D65BCB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1719" w:type="dxa"/>
            <w:tcBorders>
              <w:top w:val="nil"/>
              <w:left w:val="nil"/>
              <w:bottom w:val="single" w:sz="4" w:space="0" w:color="auto"/>
              <w:right w:val="single" w:sz="4" w:space="0" w:color="auto"/>
            </w:tcBorders>
            <w:vAlign w:val="center"/>
          </w:tcPr>
          <w:p w14:paraId="23057B0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Canadá</w:t>
            </w:r>
          </w:p>
        </w:tc>
        <w:tc>
          <w:tcPr>
            <w:tcW w:w="3049" w:type="dxa"/>
            <w:tcBorders>
              <w:top w:val="nil"/>
              <w:left w:val="nil"/>
              <w:bottom w:val="single" w:sz="4" w:space="0" w:color="auto"/>
              <w:right w:val="single" w:sz="4" w:space="0" w:color="auto"/>
            </w:tcBorders>
            <w:vAlign w:val="center"/>
          </w:tcPr>
          <w:p w14:paraId="244D44B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Programa de Mediación Preventiva</w:t>
            </w:r>
          </w:p>
        </w:tc>
        <w:tc>
          <w:tcPr>
            <w:tcW w:w="1260" w:type="dxa"/>
            <w:tcBorders>
              <w:top w:val="nil"/>
              <w:left w:val="nil"/>
              <w:bottom w:val="single" w:sz="4" w:space="0" w:color="auto"/>
              <w:right w:val="single" w:sz="4" w:space="0" w:color="auto"/>
            </w:tcBorders>
            <w:vAlign w:val="center"/>
          </w:tcPr>
          <w:p w14:paraId="4350CD8F"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0DEAB49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12-14 Mayo, 2009</w:t>
            </w:r>
          </w:p>
        </w:tc>
      </w:tr>
      <w:tr w:rsidR="008B220D" w:rsidRPr="005219F4" w14:paraId="330DA944"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255BA14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16</w:t>
            </w:r>
          </w:p>
        </w:tc>
        <w:tc>
          <w:tcPr>
            <w:tcW w:w="1847" w:type="dxa"/>
            <w:tcBorders>
              <w:top w:val="nil"/>
              <w:left w:val="nil"/>
              <w:bottom w:val="single" w:sz="4" w:space="0" w:color="auto"/>
              <w:right w:val="single" w:sz="4" w:space="0" w:color="auto"/>
            </w:tcBorders>
            <w:vAlign w:val="center"/>
          </w:tcPr>
          <w:p w14:paraId="4747BE7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Rep. Dom.</w:t>
            </w:r>
          </w:p>
        </w:tc>
        <w:tc>
          <w:tcPr>
            <w:tcW w:w="1719" w:type="dxa"/>
            <w:tcBorders>
              <w:top w:val="nil"/>
              <w:left w:val="nil"/>
              <w:bottom w:val="single" w:sz="4" w:space="0" w:color="auto"/>
              <w:right w:val="single" w:sz="4" w:space="0" w:color="auto"/>
            </w:tcBorders>
            <w:vAlign w:val="center"/>
          </w:tcPr>
          <w:p w14:paraId="2663E6D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619C156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Programas Nacionales de Trabajo Decente</w:t>
            </w:r>
          </w:p>
        </w:tc>
        <w:tc>
          <w:tcPr>
            <w:tcW w:w="1260" w:type="dxa"/>
            <w:tcBorders>
              <w:top w:val="nil"/>
              <w:left w:val="nil"/>
              <w:bottom w:val="single" w:sz="4" w:space="0" w:color="auto"/>
              <w:right w:val="single" w:sz="4" w:space="0" w:color="auto"/>
            </w:tcBorders>
            <w:vAlign w:val="center"/>
          </w:tcPr>
          <w:p w14:paraId="3BEF0DCE"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5CF1607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27-30 Julio, 2009</w:t>
            </w:r>
          </w:p>
        </w:tc>
      </w:tr>
      <w:tr w:rsidR="008B220D" w:rsidRPr="005219F4" w14:paraId="2E7BC4BA"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2E2363D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17</w:t>
            </w:r>
          </w:p>
        </w:tc>
        <w:tc>
          <w:tcPr>
            <w:tcW w:w="1847" w:type="dxa"/>
            <w:tcBorders>
              <w:top w:val="nil"/>
              <w:left w:val="nil"/>
              <w:bottom w:val="single" w:sz="4" w:space="0" w:color="auto"/>
              <w:right w:val="single" w:sz="4" w:space="0" w:color="auto"/>
            </w:tcBorders>
            <w:vAlign w:val="center"/>
          </w:tcPr>
          <w:p w14:paraId="1EBA8D5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Ecuador</w:t>
            </w:r>
          </w:p>
        </w:tc>
        <w:tc>
          <w:tcPr>
            <w:tcW w:w="1719" w:type="dxa"/>
            <w:tcBorders>
              <w:top w:val="nil"/>
              <w:left w:val="nil"/>
              <w:bottom w:val="single" w:sz="4" w:space="0" w:color="auto"/>
              <w:right w:val="single" w:sz="4" w:space="0" w:color="auto"/>
            </w:tcBorders>
            <w:vAlign w:val="center"/>
          </w:tcPr>
          <w:p w14:paraId="75CD391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Argentina</w:t>
            </w:r>
          </w:p>
        </w:tc>
        <w:tc>
          <w:tcPr>
            <w:tcW w:w="3049" w:type="dxa"/>
            <w:tcBorders>
              <w:top w:val="nil"/>
              <w:left w:val="nil"/>
              <w:bottom w:val="single" w:sz="4" w:space="0" w:color="auto"/>
              <w:right w:val="single" w:sz="4" w:space="0" w:color="auto"/>
            </w:tcBorders>
            <w:vAlign w:val="center"/>
          </w:tcPr>
          <w:p w14:paraId="5D1321A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Servicio público de empleo</w:t>
            </w:r>
          </w:p>
        </w:tc>
        <w:tc>
          <w:tcPr>
            <w:tcW w:w="1260" w:type="dxa"/>
            <w:tcBorders>
              <w:top w:val="nil"/>
              <w:left w:val="nil"/>
              <w:bottom w:val="single" w:sz="4" w:space="0" w:color="auto"/>
              <w:right w:val="single" w:sz="4" w:space="0" w:color="auto"/>
            </w:tcBorders>
            <w:vAlign w:val="center"/>
          </w:tcPr>
          <w:p w14:paraId="42000E9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20" w:type="dxa"/>
            <w:tcBorders>
              <w:top w:val="nil"/>
              <w:left w:val="nil"/>
              <w:bottom w:val="single" w:sz="4" w:space="0" w:color="auto"/>
              <w:right w:val="single" w:sz="4" w:space="0" w:color="auto"/>
            </w:tcBorders>
            <w:vAlign w:val="center"/>
          </w:tcPr>
          <w:p w14:paraId="173D874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Sept.30-Oct.2 y Nov. 23-27, 2009</w:t>
            </w:r>
          </w:p>
        </w:tc>
      </w:tr>
      <w:tr w:rsidR="008B220D" w:rsidRPr="005219F4" w14:paraId="33581D1A"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5D36D8CD"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18</w:t>
            </w:r>
          </w:p>
        </w:tc>
        <w:tc>
          <w:tcPr>
            <w:tcW w:w="1847" w:type="dxa"/>
            <w:tcBorders>
              <w:top w:val="nil"/>
              <w:left w:val="nil"/>
              <w:bottom w:val="single" w:sz="4" w:space="0" w:color="auto"/>
              <w:right w:val="single" w:sz="4" w:space="0" w:color="auto"/>
            </w:tcBorders>
            <w:vAlign w:val="center"/>
          </w:tcPr>
          <w:p w14:paraId="1C282A6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Rep. Dom.</w:t>
            </w:r>
          </w:p>
        </w:tc>
        <w:tc>
          <w:tcPr>
            <w:tcW w:w="1719" w:type="dxa"/>
            <w:tcBorders>
              <w:top w:val="nil"/>
              <w:left w:val="nil"/>
              <w:bottom w:val="single" w:sz="4" w:space="0" w:color="auto"/>
              <w:right w:val="single" w:sz="4" w:space="0" w:color="auto"/>
            </w:tcBorders>
            <w:vAlign w:val="center"/>
          </w:tcPr>
          <w:p w14:paraId="4BEEB962"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Costa Rica</w:t>
            </w:r>
          </w:p>
        </w:tc>
        <w:tc>
          <w:tcPr>
            <w:tcW w:w="3049" w:type="dxa"/>
            <w:tcBorders>
              <w:top w:val="nil"/>
              <w:left w:val="nil"/>
              <w:bottom w:val="single" w:sz="4" w:space="0" w:color="auto"/>
              <w:right w:val="single" w:sz="4" w:space="0" w:color="auto"/>
            </w:tcBorders>
            <w:vAlign w:val="center"/>
          </w:tcPr>
          <w:p w14:paraId="204ABEE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Estadísticas de empleo</w:t>
            </w:r>
          </w:p>
        </w:tc>
        <w:tc>
          <w:tcPr>
            <w:tcW w:w="1260" w:type="dxa"/>
            <w:tcBorders>
              <w:top w:val="nil"/>
              <w:left w:val="nil"/>
              <w:bottom w:val="single" w:sz="4" w:space="0" w:color="auto"/>
              <w:right w:val="single" w:sz="4" w:space="0" w:color="auto"/>
            </w:tcBorders>
            <w:vAlign w:val="center"/>
          </w:tcPr>
          <w:p w14:paraId="6E8A05F2"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20" w:type="dxa"/>
            <w:tcBorders>
              <w:top w:val="nil"/>
              <w:left w:val="nil"/>
              <w:bottom w:val="single" w:sz="4" w:space="0" w:color="auto"/>
              <w:right w:val="single" w:sz="4" w:space="0" w:color="auto"/>
            </w:tcBorders>
            <w:vAlign w:val="center"/>
          </w:tcPr>
          <w:p w14:paraId="4012FBF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24-26 Nov., 2009</w:t>
            </w:r>
          </w:p>
        </w:tc>
      </w:tr>
    </w:tbl>
    <w:p w14:paraId="56612C09" w14:textId="77777777" w:rsidR="008B220D" w:rsidRPr="005219F4" w:rsidRDefault="008B220D">
      <w:pPr>
        <w:spacing w:line="250" w:lineRule="exact"/>
        <w:ind w:left="360"/>
        <w:jc w:val="both"/>
        <w:rPr>
          <w:rFonts w:ascii="Trebuchet MS" w:hAnsi="Trebuchet MS" w:cs="Arial"/>
          <w:sz w:val="20"/>
          <w:szCs w:val="20"/>
        </w:rPr>
      </w:pPr>
    </w:p>
    <w:p w14:paraId="68E33AF2" w14:textId="77777777" w:rsidR="008B220D" w:rsidRDefault="008B220D">
      <w:pPr>
        <w:spacing w:line="250" w:lineRule="exact"/>
        <w:ind w:left="360"/>
        <w:jc w:val="center"/>
        <w:rPr>
          <w:rFonts w:ascii="Trebuchet MS" w:hAnsi="Trebuchet MS" w:cs="Arial"/>
          <w:b/>
          <w:bCs/>
          <w:sz w:val="20"/>
          <w:szCs w:val="20"/>
        </w:rPr>
      </w:pPr>
    </w:p>
    <w:p w14:paraId="70594268" w14:textId="77777777" w:rsidR="00F758D9" w:rsidRDefault="00F758D9">
      <w:pPr>
        <w:spacing w:line="250" w:lineRule="exact"/>
        <w:ind w:left="360"/>
        <w:jc w:val="center"/>
        <w:rPr>
          <w:rFonts w:ascii="Trebuchet MS" w:hAnsi="Trebuchet MS" w:cs="Arial"/>
          <w:b/>
          <w:bCs/>
          <w:sz w:val="20"/>
          <w:szCs w:val="20"/>
        </w:rPr>
      </w:pPr>
    </w:p>
    <w:p w14:paraId="2B559096" w14:textId="77777777" w:rsidR="00F758D9" w:rsidRDefault="00F758D9">
      <w:pPr>
        <w:spacing w:line="250" w:lineRule="exact"/>
        <w:ind w:left="360"/>
        <w:jc w:val="center"/>
        <w:rPr>
          <w:rFonts w:ascii="Trebuchet MS" w:hAnsi="Trebuchet MS" w:cs="Arial"/>
          <w:b/>
          <w:bCs/>
          <w:sz w:val="20"/>
          <w:szCs w:val="20"/>
        </w:rPr>
      </w:pPr>
    </w:p>
    <w:p w14:paraId="0C988743" w14:textId="77777777" w:rsidR="00F758D9" w:rsidRDefault="00F758D9">
      <w:pPr>
        <w:spacing w:line="250" w:lineRule="exact"/>
        <w:ind w:left="360"/>
        <w:jc w:val="center"/>
        <w:rPr>
          <w:rFonts w:ascii="Trebuchet MS" w:hAnsi="Trebuchet MS" w:cs="Arial"/>
          <w:b/>
          <w:bCs/>
          <w:sz w:val="20"/>
          <w:szCs w:val="20"/>
        </w:rPr>
      </w:pPr>
    </w:p>
    <w:p w14:paraId="5289D4BA" w14:textId="77777777" w:rsidR="00F758D9" w:rsidRDefault="00F758D9">
      <w:pPr>
        <w:spacing w:line="250" w:lineRule="exact"/>
        <w:ind w:left="360"/>
        <w:jc w:val="center"/>
        <w:rPr>
          <w:rFonts w:ascii="Trebuchet MS" w:hAnsi="Trebuchet MS" w:cs="Arial"/>
          <w:b/>
          <w:bCs/>
          <w:sz w:val="20"/>
          <w:szCs w:val="20"/>
        </w:rPr>
      </w:pPr>
    </w:p>
    <w:p w14:paraId="0CB2D70A" w14:textId="77777777" w:rsidR="00F758D9" w:rsidRDefault="00F758D9">
      <w:pPr>
        <w:spacing w:line="250" w:lineRule="exact"/>
        <w:ind w:left="360"/>
        <w:jc w:val="center"/>
        <w:rPr>
          <w:rFonts w:ascii="Trebuchet MS" w:hAnsi="Trebuchet MS" w:cs="Arial"/>
          <w:b/>
          <w:bCs/>
          <w:sz w:val="20"/>
          <w:szCs w:val="20"/>
        </w:rPr>
      </w:pPr>
    </w:p>
    <w:p w14:paraId="43F04A96" w14:textId="77777777" w:rsidR="00F758D9" w:rsidRDefault="00F758D9">
      <w:pPr>
        <w:spacing w:line="250" w:lineRule="exact"/>
        <w:ind w:left="360"/>
        <w:jc w:val="center"/>
        <w:rPr>
          <w:rFonts w:ascii="Trebuchet MS" w:hAnsi="Trebuchet MS" w:cs="Arial"/>
          <w:b/>
          <w:bCs/>
          <w:sz w:val="20"/>
          <w:szCs w:val="20"/>
        </w:rPr>
      </w:pPr>
    </w:p>
    <w:p w14:paraId="746A3FEB" w14:textId="77777777" w:rsidR="00F758D9" w:rsidRDefault="00F758D9">
      <w:pPr>
        <w:spacing w:line="250" w:lineRule="exact"/>
        <w:ind w:left="360"/>
        <w:jc w:val="center"/>
        <w:rPr>
          <w:rFonts w:ascii="Trebuchet MS" w:hAnsi="Trebuchet MS" w:cs="Arial"/>
          <w:b/>
          <w:bCs/>
          <w:sz w:val="20"/>
          <w:szCs w:val="20"/>
        </w:rPr>
      </w:pPr>
    </w:p>
    <w:p w14:paraId="2B231C00" w14:textId="77777777" w:rsidR="00F758D9" w:rsidRDefault="00F758D9">
      <w:pPr>
        <w:spacing w:line="250" w:lineRule="exact"/>
        <w:ind w:left="360"/>
        <w:jc w:val="center"/>
        <w:rPr>
          <w:rFonts w:ascii="Trebuchet MS" w:hAnsi="Trebuchet MS" w:cs="Arial"/>
          <w:b/>
          <w:bCs/>
          <w:sz w:val="20"/>
          <w:szCs w:val="20"/>
        </w:rPr>
      </w:pPr>
    </w:p>
    <w:p w14:paraId="7CF5E89D" w14:textId="77777777" w:rsidR="00F758D9" w:rsidRDefault="00F758D9">
      <w:pPr>
        <w:spacing w:line="250" w:lineRule="exact"/>
        <w:ind w:left="360"/>
        <w:jc w:val="center"/>
        <w:rPr>
          <w:rFonts w:ascii="Trebuchet MS" w:hAnsi="Trebuchet MS" w:cs="Arial"/>
          <w:b/>
          <w:bCs/>
          <w:sz w:val="20"/>
          <w:szCs w:val="20"/>
        </w:rPr>
      </w:pPr>
    </w:p>
    <w:p w14:paraId="00E9CD38" w14:textId="77777777" w:rsidR="00AF330C" w:rsidRDefault="00AF330C">
      <w:pPr>
        <w:spacing w:line="250" w:lineRule="exact"/>
        <w:ind w:left="360"/>
        <w:jc w:val="center"/>
        <w:rPr>
          <w:rFonts w:ascii="Trebuchet MS" w:hAnsi="Trebuchet MS" w:cs="Arial"/>
          <w:b/>
          <w:bCs/>
          <w:sz w:val="20"/>
          <w:szCs w:val="20"/>
        </w:rPr>
      </w:pPr>
    </w:p>
    <w:p w14:paraId="24728C53" w14:textId="77777777" w:rsidR="00AF330C" w:rsidRDefault="00AF330C">
      <w:pPr>
        <w:spacing w:line="250" w:lineRule="exact"/>
        <w:ind w:left="360"/>
        <w:jc w:val="center"/>
        <w:rPr>
          <w:rFonts w:ascii="Trebuchet MS" w:hAnsi="Trebuchet MS" w:cs="Arial"/>
          <w:b/>
          <w:bCs/>
          <w:sz w:val="20"/>
          <w:szCs w:val="20"/>
        </w:rPr>
      </w:pPr>
    </w:p>
    <w:p w14:paraId="597E21B8" w14:textId="77777777" w:rsidR="00AF330C" w:rsidRDefault="00AF330C">
      <w:pPr>
        <w:spacing w:line="250" w:lineRule="exact"/>
        <w:ind w:left="360"/>
        <w:jc w:val="center"/>
        <w:rPr>
          <w:rFonts w:ascii="Trebuchet MS" w:hAnsi="Trebuchet MS" w:cs="Arial"/>
          <w:b/>
          <w:bCs/>
          <w:sz w:val="20"/>
          <w:szCs w:val="20"/>
        </w:rPr>
      </w:pPr>
    </w:p>
    <w:p w14:paraId="56E085D1" w14:textId="77777777" w:rsidR="00F758D9" w:rsidRPr="005219F4" w:rsidRDefault="00F758D9">
      <w:pPr>
        <w:spacing w:line="250" w:lineRule="exact"/>
        <w:ind w:left="360"/>
        <w:jc w:val="center"/>
        <w:rPr>
          <w:rFonts w:ascii="Trebuchet MS" w:hAnsi="Trebuchet MS" w:cs="Arial"/>
          <w:b/>
          <w:bCs/>
          <w:sz w:val="20"/>
          <w:szCs w:val="20"/>
        </w:rPr>
      </w:pPr>
    </w:p>
    <w:p w14:paraId="7E7A8FB8" w14:textId="77777777" w:rsidR="008B220D" w:rsidRPr="005219F4" w:rsidRDefault="008B220D">
      <w:pPr>
        <w:spacing w:line="250" w:lineRule="exact"/>
        <w:ind w:left="360"/>
        <w:jc w:val="center"/>
        <w:rPr>
          <w:rFonts w:ascii="Trebuchet MS" w:hAnsi="Trebuchet MS" w:cs="Arial"/>
          <w:b/>
          <w:bCs/>
          <w:sz w:val="20"/>
          <w:szCs w:val="20"/>
        </w:rPr>
      </w:pPr>
      <w:r w:rsidRPr="005219F4">
        <w:rPr>
          <w:rFonts w:ascii="Trebuchet MS" w:hAnsi="Trebuchet MS" w:cs="Arial"/>
          <w:b/>
          <w:bCs/>
          <w:sz w:val="20"/>
          <w:szCs w:val="20"/>
        </w:rPr>
        <w:t>Tercera Convocatoria – 2009</w:t>
      </w:r>
    </w:p>
    <w:p w14:paraId="3EE87C28" w14:textId="77777777" w:rsidR="008B220D" w:rsidRPr="005219F4" w:rsidRDefault="008B220D">
      <w:pPr>
        <w:spacing w:line="250" w:lineRule="exact"/>
        <w:ind w:left="360"/>
        <w:jc w:val="both"/>
        <w:rPr>
          <w:rFonts w:ascii="Trebuchet MS" w:hAnsi="Trebuchet MS" w:cs="Arial"/>
          <w:sz w:val="20"/>
          <w:szCs w:val="20"/>
        </w:rPr>
      </w:pPr>
    </w:p>
    <w:tbl>
      <w:tblPr>
        <w:tblW w:w="9929" w:type="dxa"/>
        <w:jc w:val="center"/>
        <w:tblLook w:val="0000" w:firstRow="0" w:lastRow="0" w:firstColumn="0" w:lastColumn="0" w:noHBand="0" w:noVBand="0"/>
      </w:tblPr>
      <w:tblGrid>
        <w:gridCol w:w="405"/>
        <w:gridCol w:w="1847"/>
        <w:gridCol w:w="1719"/>
        <w:gridCol w:w="3049"/>
        <w:gridCol w:w="1260"/>
        <w:gridCol w:w="1649"/>
      </w:tblGrid>
      <w:tr w:rsidR="008B220D" w:rsidRPr="005219F4" w14:paraId="7F8801D9" w14:textId="77777777" w:rsidTr="00366614">
        <w:trPr>
          <w:trHeight w:val="570"/>
          <w:jc w:val="center"/>
        </w:trPr>
        <w:tc>
          <w:tcPr>
            <w:tcW w:w="405"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77EFDD2D" w14:textId="77777777" w:rsidR="008B220D" w:rsidRPr="005219F4" w:rsidRDefault="008B220D">
            <w:pPr>
              <w:rPr>
                <w:rFonts w:ascii="Arial" w:hAnsi="Arial" w:cs="Arial"/>
                <w:sz w:val="20"/>
                <w:szCs w:val="20"/>
              </w:rPr>
            </w:pPr>
            <w:r w:rsidRPr="005219F4">
              <w:rPr>
                <w:rFonts w:ascii="Arial" w:hAnsi="Arial" w:cs="Arial"/>
                <w:sz w:val="20"/>
                <w:szCs w:val="20"/>
              </w:rPr>
              <w:t> </w:t>
            </w:r>
          </w:p>
        </w:tc>
        <w:tc>
          <w:tcPr>
            <w:tcW w:w="1847" w:type="dxa"/>
            <w:tcBorders>
              <w:top w:val="single" w:sz="4" w:space="0" w:color="auto"/>
              <w:left w:val="nil"/>
              <w:bottom w:val="single" w:sz="4" w:space="0" w:color="auto"/>
              <w:right w:val="single" w:sz="4" w:space="0" w:color="auto"/>
            </w:tcBorders>
            <w:shd w:val="clear" w:color="auto" w:fill="99CCFF"/>
            <w:noWrap/>
            <w:vAlign w:val="center"/>
          </w:tcPr>
          <w:p w14:paraId="4804EE99"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 xml:space="preserve">Min. Trabajo </w:t>
            </w:r>
            <w:r w:rsidR="00F758D9">
              <w:rPr>
                <w:rFonts w:ascii="Trebuchet MS" w:hAnsi="Trebuchet MS" w:cs="Arial"/>
                <w:b/>
                <w:bCs/>
                <w:sz w:val="18"/>
                <w:szCs w:val="18"/>
              </w:rPr>
              <w:t>solicitante</w:t>
            </w:r>
          </w:p>
        </w:tc>
        <w:tc>
          <w:tcPr>
            <w:tcW w:w="1719" w:type="dxa"/>
            <w:tcBorders>
              <w:top w:val="single" w:sz="4" w:space="0" w:color="auto"/>
              <w:left w:val="nil"/>
              <w:bottom w:val="single" w:sz="4" w:space="0" w:color="auto"/>
              <w:right w:val="single" w:sz="4" w:space="0" w:color="auto"/>
            </w:tcBorders>
            <w:shd w:val="clear" w:color="auto" w:fill="99CCFF"/>
            <w:noWrap/>
            <w:vAlign w:val="center"/>
          </w:tcPr>
          <w:p w14:paraId="004248F7"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49" w:type="dxa"/>
            <w:tcBorders>
              <w:top w:val="single" w:sz="4" w:space="0" w:color="auto"/>
              <w:left w:val="nil"/>
              <w:bottom w:val="single" w:sz="4" w:space="0" w:color="auto"/>
              <w:right w:val="single" w:sz="4" w:space="0" w:color="auto"/>
            </w:tcBorders>
            <w:shd w:val="clear" w:color="auto" w:fill="99CCFF"/>
            <w:noWrap/>
            <w:vAlign w:val="center"/>
          </w:tcPr>
          <w:p w14:paraId="09F5D5FE"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Tema</w:t>
            </w:r>
          </w:p>
        </w:tc>
        <w:tc>
          <w:tcPr>
            <w:tcW w:w="1260" w:type="dxa"/>
            <w:tcBorders>
              <w:top w:val="single" w:sz="4" w:space="0" w:color="auto"/>
              <w:left w:val="nil"/>
              <w:bottom w:val="single" w:sz="4" w:space="0" w:color="auto"/>
              <w:right w:val="single" w:sz="4" w:space="0" w:color="auto"/>
            </w:tcBorders>
            <w:shd w:val="clear" w:color="auto" w:fill="99CCFF"/>
            <w:noWrap/>
            <w:vAlign w:val="center"/>
          </w:tcPr>
          <w:p w14:paraId="371F35D6" w14:textId="77777777" w:rsidR="008B220D" w:rsidRPr="005219F4" w:rsidRDefault="008B220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1649" w:type="dxa"/>
            <w:tcBorders>
              <w:top w:val="single" w:sz="4" w:space="0" w:color="auto"/>
              <w:left w:val="nil"/>
              <w:bottom w:val="single" w:sz="4" w:space="0" w:color="auto"/>
              <w:right w:val="single" w:sz="4" w:space="0" w:color="auto"/>
            </w:tcBorders>
            <w:shd w:val="clear" w:color="auto" w:fill="99CCFF"/>
            <w:vAlign w:val="center"/>
          </w:tcPr>
          <w:p w14:paraId="43611C50" w14:textId="77777777" w:rsidR="008B220D" w:rsidRPr="005219F4" w:rsidRDefault="008B220D">
            <w:pPr>
              <w:jc w:val="center"/>
              <w:rPr>
                <w:rFonts w:ascii="Trebuchet MS" w:hAnsi="Trebuchet MS" w:cs="Arial"/>
                <w:b/>
                <w:bCs/>
                <w:sz w:val="18"/>
                <w:szCs w:val="18"/>
              </w:rPr>
            </w:pPr>
            <w:r w:rsidRPr="005219F4">
              <w:rPr>
                <w:rFonts w:ascii="Trebuchet MS" w:hAnsi="Trebuchet MS" w:cs="Arial"/>
                <w:b/>
                <w:sz w:val="18"/>
                <w:szCs w:val="18"/>
              </w:rPr>
              <w:t>Fecha</w:t>
            </w:r>
          </w:p>
        </w:tc>
      </w:tr>
      <w:tr w:rsidR="008B220D" w:rsidRPr="005219F4" w14:paraId="20A23E82"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1FBBEB6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w:t>
            </w:r>
          </w:p>
        </w:tc>
        <w:tc>
          <w:tcPr>
            <w:tcW w:w="1847" w:type="dxa"/>
            <w:tcBorders>
              <w:top w:val="nil"/>
              <w:left w:val="nil"/>
              <w:bottom w:val="single" w:sz="4" w:space="0" w:color="auto"/>
              <w:right w:val="single" w:sz="4" w:space="0" w:color="auto"/>
            </w:tcBorders>
            <w:vAlign w:val="center"/>
          </w:tcPr>
          <w:p w14:paraId="074294C8"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Belize</w:t>
            </w:r>
          </w:p>
        </w:tc>
        <w:tc>
          <w:tcPr>
            <w:tcW w:w="1719" w:type="dxa"/>
            <w:tcBorders>
              <w:top w:val="nil"/>
              <w:left w:val="nil"/>
              <w:bottom w:val="single" w:sz="4" w:space="0" w:color="auto"/>
              <w:right w:val="single" w:sz="4" w:space="0" w:color="auto"/>
            </w:tcBorders>
            <w:vAlign w:val="center"/>
          </w:tcPr>
          <w:p w14:paraId="20525F46"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Jamaica</w:t>
            </w:r>
          </w:p>
        </w:tc>
        <w:tc>
          <w:tcPr>
            <w:tcW w:w="3049" w:type="dxa"/>
            <w:tcBorders>
              <w:top w:val="nil"/>
              <w:left w:val="nil"/>
              <w:bottom w:val="single" w:sz="4" w:space="0" w:color="auto"/>
              <w:right w:val="single" w:sz="4" w:space="0" w:color="auto"/>
            </w:tcBorders>
            <w:vAlign w:val="center"/>
          </w:tcPr>
          <w:p w14:paraId="131DD720"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Servicio público de empleo</w:t>
            </w:r>
          </w:p>
        </w:tc>
        <w:tc>
          <w:tcPr>
            <w:tcW w:w="1260" w:type="dxa"/>
            <w:tcBorders>
              <w:top w:val="nil"/>
              <w:left w:val="nil"/>
              <w:bottom w:val="single" w:sz="4" w:space="0" w:color="auto"/>
              <w:right w:val="single" w:sz="4" w:space="0" w:color="auto"/>
            </w:tcBorders>
            <w:vAlign w:val="center"/>
          </w:tcPr>
          <w:p w14:paraId="7AD2A02B"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7D577EA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7-11 Sept, 2009</w:t>
            </w:r>
          </w:p>
        </w:tc>
      </w:tr>
      <w:tr w:rsidR="008B220D" w:rsidRPr="005219F4" w14:paraId="4DC122F5"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B44CE7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w:t>
            </w:r>
          </w:p>
        </w:tc>
        <w:tc>
          <w:tcPr>
            <w:tcW w:w="1847" w:type="dxa"/>
            <w:tcBorders>
              <w:top w:val="nil"/>
              <w:left w:val="nil"/>
              <w:bottom w:val="single" w:sz="4" w:space="0" w:color="auto"/>
              <w:right w:val="single" w:sz="4" w:space="0" w:color="auto"/>
            </w:tcBorders>
            <w:vAlign w:val="center"/>
          </w:tcPr>
          <w:p w14:paraId="69B20292"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Colombia</w:t>
            </w:r>
          </w:p>
        </w:tc>
        <w:tc>
          <w:tcPr>
            <w:tcW w:w="1719" w:type="dxa"/>
            <w:tcBorders>
              <w:top w:val="nil"/>
              <w:left w:val="nil"/>
              <w:bottom w:val="single" w:sz="4" w:space="0" w:color="auto"/>
              <w:right w:val="single" w:sz="4" w:space="0" w:color="auto"/>
            </w:tcBorders>
            <w:vAlign w:val="center"/>
          </w:tcPr>
          <w:p w14:paraId="6D199C96"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Brasil</w:t>
            </w:r>
          </w:p>
        </w:tc>
        <w:tc>
          <w:tcPr>
            <w:tcW w:w="3049" w:type="dxa"/>
            <w:tcBorders>
              <w:top w:val="nil"/>
              <w:left w:val="nil"/>
              <w:bottom w:val="single" w:sz="4" w:space="0" w:color="auto"/>
              <w:right w:val="single" w:sz="4" w:space="0" w:color="auto"/>
            </w:tcBorders>
            <w:vAlign w:val="center"/>
          </w:tcPr>
          <w:p w14:paraId="0A9928DF"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Diálogo social y libertad sindical</w:t>
            </w:r>
          </w:p>
        </w:tc>
        <w:tc>
          <w:tcPr>
            <w:tcW w:w="1260" w:type="dxa"/>
            <w:tcBorders>
              <w:top w:val="nil"/>
              <w:left w:val="nil"/>
              <w:bottom w:val="single" w:sz="4" w:space="0" w:color="auto"/>
              <w:right w:val="single" w:sz="4" w:space="0" w:color="auto"/>
            </w:tcBorders>
            <w:vAlign w:val="center"/>
          </w:tcPr>
          <w:p w14:paraId="30C1A896"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106D577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21-25 Sept, 2009</w:t>
            </w:r>
          </w:p>
        </w:tc>
      </w:tr>
      <w:tr w:rsidR="008B220D" w:rsidRPr="005219F4" w14:paraId="3DB03506"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566E9B9"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3</w:t>
            </w:r>
          </w:p>
        </w:tc>
        <w:tc>
          <w:tcPr>
            <w:tcW w:w="1847" w:type="dxa"/>
            <w:tcBorders>
              <w:top w:val="nil"/>
              <w:left w:val="nil"/>
              <w:bottom w:val="single" w:sz="4" w:space="0" w:color="auto"/>
              <w:right w:val="single" w:sz="4" w:space="0" w:color="auto"/>
            </w:tcBorders>
            <w:vAlign w:val="center"/>
          </w:tcPr>
          <w:p w14:paraId="58211414"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Chile</w:t>
            </w:r>
          </w:p>
        </w:tc>
        <w:tc>
          <w:tcPr>
            <w:tcW w:w="1719" w:type="dxa"/>
            <w:tcBorders>
              <w:top w:val="nil"/>
              <w:left w:val="nil"/>
              <w:bottom w:val="single" w:sz="4" w:space="0" w:color="auto"/>
              <w:right w:val="single" w:sz="4" w:space="0" w:color="auto"/>
            </w:tcBorders>
            <w:vAlign w:val="center"/>
          </w:tcPr>
          <w:p w14:paraId="080C341D"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Estados Unidos</w:t>
            </w:r>
          </w:p>
        </w:tc>
        <w:tc>
          <w:tcPr>
            <w:tcW w:w="3049" w:type="dxa"/>
            <w:tcBorders>
              <w:top w:val="nil"/>
              <w:left w:val="nil"/>
              <w:bottom w:val="single" w:sz="4" w:space="0" w:color="auto"/>
              <w:right w:val="single" w:sz="4" w:space="0" w:color="auto"/>
            </w:tcBorders>
            <w:vAlign w:val="center"/>
          </w:tcPr>
          <w:p w14:paraId="5737DEC7"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Mejoramiento de estándares de cumplimiento/ Atención en línea (</w:t>
            </w:r>
            <w:proofErr w:type="spellStart"/>
            <w:r w:rsidRPr="005219F4">
              <w:rPr>
                <w:rFonts w:ascii="Trebuchet MS" w:hAnsi="Trebuchet MS"/>
                <w:sz w:val="18"/>
                <w:szCs w:val="18"/>
              </w:rPr>
              <w:t>Call</w:t>
            </w:r>
            <w:proofErr w:type="spellEnd"/>
            <w:r w:rsidRPr="005219F4">
              <w:rPr>
                <w:rFonts w:ascii="Trebuchet MS" w:hAnsi="Trebuchet MS"/>
                <w:sz w:val="18"/>
                <w:szCs w:val="18"/>
              </w:rPr>
              <w:t xml:space="preserve"> centers)</w:t>
            </w:r>
          </w:p>
        </w:tc>
        <w:tc>
          <w:tcPr>
            <w:tcW w:w="1260" w:type="dxa"/>
            <w:tcBorders>
              <w:top w:val="nil"/>
              <w:left w:val="nil"/>
              <w:bottom w:val="single" w:sz="4" w:space="0" w:color="auto"/>
              <w:right w:val="single" w:sz="4" w:space="0" w:color="auto"/>
            </w:tcBorders>
            <w:vAlign w:val="center"/>
          </w:tcPr>
          <w:p w14:paraId="156A5282"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2AEC136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29 Sept. – 1 Oct, 2009</w:t>
            </w:r>
          </w:p>
        </w:tc>
      </w:tr>
      <w:tr w:rsidR="008B220D" w:rsidRPr="005219F4" w14:paraId="2A0D9DA8"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2BEEF748"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4</w:t>
            </w:r>
          </w:p>
        </w:tc>
        <w:tc>
          <w:tcPr>
            <w:tcW w:w="1847" w:type="dxa"/>
            <w:tcBorders>
              <w:top w:val="nil"/>
              <w:left w:val="nil"/>
              <w:bottom w:val="single" w:sz="4" w:space="0" w:color="auto"/>
              <w:right w:val="single" w:sz="4" w:space="0" w:color="auto"/>
            </w:tcBorders>
            <w:vAlign w:val="center"/>
          </w:tcPr>
          <w:p w14:paraId="09913F4E"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Guyana</w:t>
            </w:r>
          </w:p>
        </w:tc>
        <w:tc>
          <w:tcPr>
            <w:tcW w:w="1719" w:type="dxa"/>
            <w:tcBorders>
              <w:top w:val="nil"/>
              <w:left w:val="nil"/>
              <w:bottom w:val="single" w:sz="4" w:space="0" w:color="auto"/>
              <w:right w:val="single" w:sz="4" w:space="0" w:color="auto"/>
            </w:tcBorders>
            <w:vAlign w:val="center"/>
          </w:tcPr>
          <w:p w14:paraId="24364504"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Barbados</w:t>
            </w:r>
          </w:p>
        </w:tc>
        <w:tc>
          <w:tcPr>
            <w:tcW w:w="3049" w:type="dxa"/>
            <w:tcBorders>
              <w:top w:val="nil"/>
              <w:left w:val="nil"/>
              <w:bottom w:val="single" w:sz="4" w:space="0" w:color="auto"/>
              <w:right w:val="single" w:sz="4" w:space="0" w:color="auto"/>
            </w:tcBorders>
            <w:vAlign w:val="center"/>
          </w:tcPr>
          <w:p w14:paraId="51026E56"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Salud y seguridad ocupacional</w:t>
            </w:r>
          </w:p>
        </w:tc>
        <w:tc>
          <w:tcPr>
            <w:tcW w:w="1260" w:type="dxa"/>
            <w:tcBorders>
              <w:top w:val="nil"/>
              <w:left w:val="nil"/>
              <w:bottom w:val="single" w:sz="4" w:space="0" w:color="auto"/>
              <w:right w:val="single" w:sz="4" w:space="0" w:color="auto"/>
            </w:tcBorders>
            <w:vAlign w:val="center"/>
          </w:tcPr>
          <w:p w14:paraId="654FC8CF"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40D798C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5-9 Oct. 2009</w:t>
            </w:r>
          </w:p>
        </w:tc>
      </w:tr>
      <w:tr w:rsidR="008B220D" w:rsidRPr="005219F4" w14:paraId="4601DFCC"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6765FDC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5</w:t>
            </w:r>
          </w:p>
        </w:tc>
        <w:tc>
          <w:tcPr>
            <w:tcW w:w="1847" w:type="dxa"/>
            <w:tcBorders>
              <w:top w:val="nil"/>
              <w:left w:val="nil"/>
              <w:bottom w:val="single" w:sz="4" w:space="0" w:color="auto"/>
              <w:right w:val="single" w:sz="4" w:space="0" w:color="auto"/>
            </w:tcBorders>
            <w:vAlign w:val="center"/>
          </w:tcPr>
          <w:p w14:paraId="4EC6EEDA" w14:textId="78A6148E" w:rsidR="008B220D" w:rsidRPr="005219F4" w:rsidRDefault="008B220D">
            <w:pPr>
              <w:jc w:val="center"/>
              <w:rPr>
                <w:rFonts w:ascii="Trebuchet MS" w:hAnsi="Trebuchet MS" w:cs="Arial"/>
                <w:sz w:val="18"/>
                <w:szCs w:val="18"/>
              </w:rPr>
            </w:pPr>
            <w:r w:rsidRPr="005219F4">
              <w:rPr>
                <w:rFonts w:ascii="Trebuchet MS" w:hAnsi="Trebuchet MS"/>
                <w:sz w:val="18"/>
                <w:szCs w:val="18"/>
              </w:rPr>
              <w:t xml:space="preserve">San Vicente y </w:t>
            </w:r>
            <w:r w:rsidR="009657AA" w:rsidRPr="005219F4">
              <w:rPr>
                <w:rFonts w:ascii="Trebuchet MS" w:hAnsi="Trebuchet MS"/>
                <w:sz w:val="18"/>
                <w:szCs w:val="18"/>
              </w:rPr>
              <w:t>las Granadinas</w:t>
            </w:r>
          </w:p>
        </w:tc>
        <w:tc>
          <w:tcPr>
            <w:tcW w:w="1719" w:type="dxa"/>
            <w:tcBorders>
              <w:top w:val="nil"/>
              <w:left w:val="nil"/>
              <w:bottom w:val="single" w:sz="4" w:space="0" w:color="auto"/>
              <w:right w:val="single" w:sz="4" w:space="0" w:color="auto"/>
            </w:tcBorders>
            <w:vAlign w:val="center"/>
          </w:tcPr>
          <w:p w14:paraId="40C5F650"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Canadá</w:t>
            </w:r>
          </w:p>
        </w:tc>
        <w:tc>
          <w:tcPr>
            <w:tcW w:w="3049" w:type="dxa"/>
            <w:tcBorders>
              <w:top w:val="nil"/>
              <w:left w:val="nil"/>
              <w:bottom w:val="single" w:sz="4" w:space="0" w:color="auto"/>
              <w:right w:val="single" w:sz="4" w:space="0" w:color="auto"/>
            </w:tcBorders>
            <w:vAlign w:val="center"/>
          </w:tcPr>
          <w:p w14:paraId="05874218"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Salud y seguridad ocupacional</w:t>
            </w:r>
          </w:p>
        </w:tc>
        <w:tc>
          <w:tcPr>
            <w:tcW w:w="1260" w:type="dxa"/>
            <w:tcBorders>
              <w:top w:val="nil"/>
              <w:left w:val="nil"/>
              <w:bottom w:val="single" w:sz="4" w:space="0" w:color="auto"/>
              <w:right w:val="single" w:sz="4" w:space="0" w:color="auto"/>
            </w:tcBorders>
            <w:vAlign w:val="center"/>
          </w:tcPr>
          <w:p w14:paraId="30FF3CD4"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4ACD6E0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19-23 Oct, 2009</w:t>
            </w:r>
          </w:p>
        </w:tc>
      </w:tr>
      <w:tr w:rsidR="008B220D" w:rsidRPr="005219F4" w14:paraId="75C473A9" w14:textId="77777777" w:rsidTr="0036661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50F3813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6</w:t>
            </w:r>
          </w:p>
        </w:tc>
        <w:tc>
          <w:tcPr>
            <w:tcW w:w="1847" w:type="dxa"/>
            <w:tcBorders>
              <w:top w:val="single" w:sz="4" w:space="0" w:color="auto"/>
              <w:left w:val="nil"/>
              <w:bottom w:val="single" w:sz="4" w:space="0" w:color="auto"/>
              <w:right w:val="single" w:sz="4" w:space="0" w:color="auto"/>
            </w:tcBorders>
            <w:vAlign w:val="center"/>
          </w:tcPr>
          <w:p w14:paraId="28B19265"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Nicaragua</w:t>
            </w:r>
          </w:p>
        </w:tc>
        <w:tc>
          <w:tcPr>
            <w:tcW w:w="1719" w:type="dxa"/>
            <w:tcBorders>
              <w:top w:val="single" w:sz="4" w:space="0" w:color="auto"/>
              <w:left w:val="nil"/>
              <w:bottom w:val="single" w:sz="4" w:space="0" w:color="auto"/>
              <w:right w:val="single" w:sz="4" w:space="0" w:color="auto"/>
            </w:tcBorders>
            <w:vAlign w:val="center"/>
          </w:tcPr>
          <w:p w14:paraId="3F49FDFD"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Brasil</w:t>
            </w:r>
          </w:p>
        </w:tc>
        <w:tc>
          <w:tcPr>
            <w:tcW w:w="3049" w:type="dxa"/>
            <w:tcBorders>
              <w:top w:val="single" w:sz="4" w:space="0" w:color="auto"/>
              <w:left w:val="nil"/>
              <w:bottom w:val="single" w:sz="4" w:space="0" w:color="auto"/>
              <w:right w:val="single" w:sz="4" w:space="0" w:color="auto"/>
            </w:tcBorders>
            <w:vAlign w:val="center"/>
          </w:tcPr>
          <w:p w14:paraId="14A1AFD3"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Sistema público de empleo</w:t>
            </w:r>
          </w:p>
        </w:tc>
        <w:tc>
          <w:tcPr>
            <w:tcW w:w="1260" w:type="dxa"/>
            <w:tcBorders>
              <w:top w:val="single" w:sz="4" w:space="0" w:color="auto"/>
              <w:left w:val="nil"/>
              <w:bottom w:val="single" w:sz="4" w:space="0" w:color="auto"/>
              <w:right w:val="single" w:sz="4" w:space="0" w:color="auto"/>
            </w:tcBorders>
            <w:vAlign w:val="center"/>
          </w:tcPr>
          <w:p w14:paraId="19E2EE1F"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single" w:sz="4" w:space="0" w:color="auto"/>
              <w:left w:val="nil"/>
              <w:bottom w:val="single" w:sz="4" w:space="0" w:color="auto"/>
              <w:right w:val="single" w:sz="4" w:space="0" w:color="auto"/>
            </w:tcBorders>
            <w:vAlign w:val="center"/>
          </w:tcPr>
          <w:p w14:paraId="31D5E52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19-23 Oct, 2009</w:t>
            </w:r>
          </w:p>
        </w:tc>
      </w:tr>
      <w:tr w:rsidR="008B220D" w:rsidRPr="005219F4" w14:paraId="66991F22" w14:textId="77777777" w:rsidTr="0036661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0C961595"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7</w:t>
            </w:r>
          </w:p>
        </w:tc>
        <w:tc>
          <w:tcPr>
            <w:tcW w:w="1847" w:type="dxa"/>
            <w:tcBorders>
              <w:top w:val="single" w:sz="4" w:space="0" w:color="auto"/>
              <w:left w:val="nil"/>
              <w:bottom w:val="single" w:sz="4" w:space="0" w:color="auto"/>
              <w:right w:val="single" w:sz="4" w:space="0" w:color="auto"/>
            </w:tcBorders>
            <w:vAlign w:val="center"/>
          </w:tcPr>
          <w:p w14:paraId="74C699EA"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Paraguay</w:t>
            </w:r>
          </w:p>
        </w:tc>
        <w:tc>
          <w:tcPr>
            <w:tcW w:w="1719" w:type="dxa"/>
            <w:tcBorders>
              <w:top w:val="single" w:sz="4" w:space="0" w:color="auto"/>
              <w:left w:val="nil"/>
              <w:bottom w:val="single" w:sz="4" w:space="0" w:color="auto"/>
              <w:right w:val="single" w:sz="4" w:space="0" w:color="auto"/>
            </w:tcBorders>
            <w:vAlign w:val="center"/>
          </w:tcPr>
          <w:p w14:paraId="020BAD55"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Brasil</w:t>
            </w:r>
          </w:p>
        </w:tc>
        <w:tc>
          <w:tcPr>
            <w:tcW w:w="3049" w:type="dxa"/>
            <w:tcBorders>
              <w:top w:val="single" w:sz="4" w:space="0" w:color="auto"/>
              <w:left w:val="nil"/>
              <w:bottom w:val="single" w:sz="4" w:space="0" w:color="auto"/>
              <w:right w:val="single" w:sz="4" w:space="0" w:color="auto"/>
            </w:tcBorders>
            <w:vAlign w:val="center"/>
          </w:tcPr>
          <w:p w14:paraId="15054B02"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Servicio público de empleo</w:t>
            </w:r>
          </w:p>
        </w:tc>
        <w:tc>
          <w:tcPr>
            <w:tcW w:w="1260" w:type="dxa"/>
            <w:tcBorders>
              <w:top w:val="single" w:sz="4" w:space="0" w:color="auto"/>
              <w:left w:val="nil"/>
              <w:bottom w:val="single" w:sz="4" w:space="0" w:color="auto"/>
              <w:right w:val="single" w:sz="4" w:space="0" w:color="auto"/>
            </w:tcBorders>
            <w:vAlign w:val="center"/>
          </w:tcPr>
          <w:p w14:paraId="071B36E4"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single" w:sz="4" w:space="0" w:color="auto"/>
              <w:left w:val="nil"/>
              <w:bottom w:val="single" w:sz="4" w:space="0" w:color="auto"/>
              <w:right w:val="single" w:sz="4" w:space="0" w:color="auto"/>
            </w:tcBorders>
            <w:vAlign w:val="center"/>
          </w:tcPr>
          <w:p w14:paraId="3A1584EC"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19-23 Oct, 2009</w:t>
            </w:r>
          </w:p>
        </w:tc>
      </w:tr>
      <w:tr w:rsidR="008B220D" w:rsidRPr="005219F4" w14:paraId="3148FC3B" w14:textId="77777777" w:rsidTr="0036661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1B4C4D8B"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8</w:t>
            </w:r>
          </w:p>
        </w:tc>
        <w:tc>
          <w:tcPr>
            <w:tcW w:w="1847" w:type="dxa"/>
            <w:tcBorders>
              <w:top w:val="single" w:sz="4" w:space="0" w:color="auto"/>
              <w:left w:val="nil"/>
              <w:bottom w:val="single" w:sz="4" w:space="0" w:color="auto"/>
              <w:right w:val="single" w:sz="4" w:space="0" w:color="auto"/>
            </w:tcBorders>
            <w:vAlign w:val="center"/>
          </w:tcPr>
          <w:p w14:paraId="5947A071"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Ecuador</w:t>
            </w:r>
          </w:p>
        </w:tc>
        <w:tc>
          <w:tcPr>
            <w:tcW w:w="1719" w:type="dxa"/>
            <w:tcBorders>
              <w:top w:val="single" w:sz="4" w:space="0" w:color="auto"/>
              <w:left w:val="nil"/>
              <w:bottom w:val="single" w:sz="4" w:space="0" w:color="auto"/>
              <w:right w:val="single" w:sz="4" w:space="0" w:color="auto"/>
            </w:tcBorders>
            <w:vAlign w:val="center"/>
          </w:tcPr>
          <w:p w14:paraId="2BE2EBD0"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Perú</w:t>
            </w:r>
          </w:p>
        </w:tc>
        <w:tc>
          <w:tcPr>
            <w:tcW w:w="3049" w:type="dxa"/>
            <w:tcBorders>
              <w:top w:val="single" w:sz="4" w:space="0" w:color="auto"/>
              <w:left w:val="nil"/>
              <w:bottom w:val="single" w:sz="4" w:space="0" w:color="auto"/>
              <w:right w:val="single" w:sz="4" w:space="0" w:color="auto"/>
            </w:tcBorders>
            <w:vAlign w:val="center"/>
          </w:tcPr>
          <w:p w14:paraId="3B7D5F75"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Certificación y evaluación de competencias laborales</w:t>
            </w:r>
          </w:p>
        </w:tc>
        <w:tc>
          <w:tcPr>
            <w:tcW w:w="1260" w:type="dxa"/>
            <w:tcBorders>
              <w:top w:val="single" w:sz="4" w:space="0" w:color="auto"/>
              <w:left w:val="nil"/>
              <w:bottom w:val="single" w:sz="4" w:space="0" w:color="auto"/>
              <w:right w:val="single" w:sz="4" w:space="0" w:color="auto"/>
            </w:tcBorders>
            <w:vAlign w:val="center"/>
          </w:tcPr>
          <w:p w14:paraId="53C3DDA0"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49" w:type="dxa"/>
            <w:tcBorders>
              <w:top w:val="single" w:sz="4" w:space="0" w:color="auto"/>
              <w:left w:val="nil"/>
              <w:bottom w:val="single" w:sz="4" w:space="0" w:color="auto"/>
              <w:right w:val="single" w:sz="4" w:space="0" w:color="auto"/>
            </w:tcBorders>
            <w:vAlign w:val="center"/>
          </w:tcPr>
          <w:p w14:paraId="1C1A1FF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9-13 Nov, 2009</w:t>
            </w:r>
          </w:p>
        </w:tc>
      </w:tr>
      <w:tr w:rsidR="008B220D" w:rsidRPr="005219F4" w14:paraId="6C4A4BAD" w14:textId="77777777" w:rsidTr="0036661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5801316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9</w:t>
            </w:r>
          </w:p>
        </w:tc>
        <w:tc>
          <w:tcPr>
            <w:tcW w:w="1847" w:type="dxa"/>
            <w:tcBorders>
              <w:top w:val="single" w:sz="4" w:space="0" w:color="auto"/>
              <w:left w:val="nil"/>
              <w:bottom w:val="single" w:sz="4" w:space="0" w:color="auto"/>
              <w:right w:val="single" w:sz="4" w:space="0" w:color="auto"/>
            </w:tcBorders>
            <w:vAlign w:val="center"/>
          </w:tcPr>
          <w:p w14:paraId="40D24C89" w14:textId="77777777" w:rsidR="008B220D" w:rsidRPr="005219F4" w:rsidRDefault="008B220D">
            <w:pPr>
              <w:jc w:val="center"/>
              <w:rPr>
                <w:rFonts w:ascii="Microsoft Sans Serif" w:hAnsi="Microsoft Sans Serif" w:cs="Microsoft Sans Serif"/>
                <w:sz w:val="18"/>
                <w:szCs w:val="18"/>
              </w:rPr>
            </w:pPr>
            <w:r w:rsidRPr="005219F4">
              <w:rPr>
                <w:rFonts w:ascii="Trebuchet MS" w:hAnsi="Trebuchet MS"/>
                <w:sz w:val="18"/>
                <w:szCs w:val="18"/>
              </w:rPr>
              <w:t>Costa Rica</w:t>
            </w:r>
          </w:p>
        </w:tc>
        <w:tc>
          <w:tcPr>
            <w:tcW w:w="1719" w:type="dxa"/>
            <w:tcBorders>
              <w:top w:val="single" w:sz="4" w:space="0" w:color="auto"/>
              <w:left w:val="nil"/>
              <w:bottom w:val="single" w:sz="4" w:space="0" w:color="auto"/>
              <w:right w:val="single" w:sz="4" w:space="0" w:color="auto"/>
            </w:tcBorders>
            <w:vAlign w:val="center"/>
          </w:tcPr>
          <w:p w14:paraId="5ECEFC1C"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Uruguay</w:t>
            </w:r>
          </w:p>
        </w:tc>
        <w:tc>
          <w:tcPr>
            <w:tcW w:w="3049" w:type="dxa"/>
            <w:tcBorders>
              <w:top w:val="single" w:sz="4" w:space="0" w:color="auto"/>
              <w:left w:val="nil"/>
              <w:bottom w:val="single" w:sz="4" w:space="0" w:color="auto"/>
              <w:right w:val="single" w:sz="4" w:space="0" w:color="auto"/>
            </w:tcBorders>
            <w:vAlign w:val="center"/>
          </w:tcPr>
          <w:p w14:paraId="45AA9DEE" w14:textId="77777777" w:rsidR="008B220D" w:rsidRPr="005219F4" w:rsidRDefault="008B220D">
            <w:pPr>
              <w:jc w:val="center"/>
              <w:rPr>
                <w:rFonts w:ascii="Trebuchet MS" w:hAnsi="Trebuchet MS" w:cs="Arial"/>
                <w:sz w:val="18"/>
                <w:szCs w:val="18"/>
              </w:rPr>
            </w:pPr>
            <w:r w:rsidRPr="005219F4">
              <w:rPr>
                <w:rFonts w:ascii="Trebuchet MS" w:eastAsia="Batang" w:hAnsi="Trebuchet MS"/>
                <w:sz w:val="18"/>
                <w:szCs w:val="18"/>
                <w:lang w:eastAsia="ko-KR"/>
              </w:rPr>
              <w:t>Aplicación de la legislación laboral en materia de niñez y adolescencia</w:t>
            </w:r>
          </w:p>
        </w:tc>
        <w:tc>
          <w:tcPr>
            <w:tcW w:w="1260" w:type="dxa"/>
            <w:tcBorders>
              <w:top w:val="single" w:sz="4" w:space="0" w:color="auto"/>
              <w:left w:val="nil"/>
              <w:bottom w:val="single" w:sz="4" w:space="0" w:color="auto"/>
              <w:right w:val="single" w:sz="4" w:space="0" w:color="auto"/>
            </w:tcBorders>
            <w:vAlign w:val="center"/>
          </w:tcPr>
          <w:p w14:paraId="3D79928C"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single" w:sz="4" w:space="0" w:color="auto"/>
              <w:left w:val="nil"/>
              <w:bottom w:val="single" w:sz="4" w:space="0" w:color="auto"/>
              <w:right w:val="single" w:sz="4" w:space="0" w:color="auto"/>
            </w:tcBorders>
            <w:vAlign w:val="center"/>
          </w:tcPr>
          <w:p w14:paraId="7BF7CB97"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16-19 Nov, 2009</w:t>
            </w:r>
          </w:p>
        </w:tc>
      </w:tr>
      <w:tr w:rsidR="008B220D" w:rsidRPr="005219F4" w14:paraId="27A2CEFC"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7946145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10</w:t>
            </w:r>
          </w:p>
        </w:tc>
        <w:tc>
          <w:tcPr>
            <w:tcW w:w="1847" w:type="dxa"/>
            <w:tcBorders>
              <w:top w:val="nil"/>
              <w:left w:val="nil"/>
              <w:bottom w:val="single" w:sz="4" w:space="0" w:color="auto"/>
              <w:right w:val="single" w:sz="4" w:space="0" w:color="auto"/>
            </w:tcBorders>
            <w:vAlign w:val="center"/>
          </w:tcPr>
          <w:p w14:paraId="10886957"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Paraguay</w:t>
            </w:r>
          </w:p>
        </w:tc>
        <w:tc>
          <w:tcPr>
            <w:tcW w:w="1719" w:type="dxa"/>
            <w:tcBorders>
              <w:top w:val="nil"/>
              <w:left w:val="nil"/>
              <w:bottom w:val="single" w:sz="4" w:space="0" w:color="auto"/>
              <w:right w:val="single" w:sz="4" w:space="0" w:color="auto"/>
            </w:tcBorders>
            <w:vAlign w:val="center"/>
          </w:tcPr>
          <w:p w14:paraId="5C3DE693"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Argentina</w:t>
            </w:r>
          </w:p>
        </w:tc>
        <w:tc>
          <w:tcPr>
            <w:tcW w:w="3049" w:type="dxa"/>
            <w:tcBorders>
              <w:top w:val="nil"/>
              <w:left w:val="nil"/>
              <w:bottom w:val="single" w:sz="4" w:space="0" w:color="auto"/>
              <w:right w:val="single" w:sz="4" w:space="0" w:color="auto"/>
            </w:tcBorders>
            <w:vAlign w:val="center"/>
          </w:tcPr>
          <w:p w14:paraId="4DC3898A"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Estadísticas del trabajo</w:t>
            </w:r>
          </w:p>
        </w:tc>
        <w:tc>
          <w:tcPr>
            <w:tcW w:w="1260" w:type="dxa"/>
            <w:tcBorders>
              <w:top w:val="nil"/>
              <w:left w:val="nil"/>
              <w:bottom w:val="single" w:sz="4" w:space="0" w:color="auto"/>
              <w:right w:val="single" w:sz="4" w:space="0" w:color="auto"/>
            </w:tcBorders>
            <w:vAlign w:val="center"/>
          </w:tcPr>
          <w:p w14:paraId="618061CD"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1534DA2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30 Nov - 4 Dic, 2009</w:t>
            </w:r>
          </w:p>
        </w:tc>
      </w:tr>
      <w:tr w:rsidR="008B220D" w:rsidRPr="005219F4" w14:paraId="660D18B6"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2BEB5CD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11</w:t>
            </w:r>
          </w:p>
        </w:tc>
        <w:tc>
          <w:tcPr>
            <w:tcW w:w="1847" w:type="dxa"/>
            <w:tcBorders>
              <w:top w:val="nil"/>
              <w:left w:val="nil"/>
              <w:bottom w:val="single" w:sz="4" w:space="0" w:color="auto"/>
              <w:right w:val="single" w:sz="4" w:space="0" w:color="auto"/>
            </w:tcBorders>
            <w:vAlign w:val="center"/>
          </w:tcPr>
          <w:p w14:paraId="7F55358F"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Guatemala</w:t>
            </w:r>
          </w:p>
        </w:tc>
        <w:tc>
          <w:tcPr>
            <w:tcW w:w="1719" w:type="dxa"/>
            <w:tcBorders>
              <w:top w:val="nil"/>
              <w:left w:val="nil"/>
              <w:bottom w:val="single" w:sz="4" w:space="0" w:color="auto"/>
              <w:right w:val="single" w:sz="4" w:space="0" w:color="auto"/>
            </w:tcBorders>
            <w:vAlign w:val="center"/>
          </w:tcPr>
          <w:p w14:paraId="02F4BB85"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Argentina</w:t>
            </w:r>
          </w:p>
        </w:tc>
        <w:tc>
          <w:tcPr>
            <w:tcW w:w="3049" w:type="dxa"/>
            <w:tcBorders>
              <w:top w:val="nil"/>
              <w:left w:val="nil"/>
              <w:bottom w:val="single" w:sz="4" w:space="0" w:color="auto"/>
              <w:right w:val="single" w:sz="4" w:space="0" w:color="auto"/>
            </w:tcBorders>
            <w:vAlign w:val="center"/>
          </w:tcPr>
          <w:p w14:paraId="01CA8781"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Fortalecimiento del área de Estadísticas Laborales dentro del MTPS</w:t>
            </w:r>
          </w:p>
        </w:tc>
        <w:tc>
          <w:tcPr>
            <w:tcW w:w="1260" w:type="dxa"/>
            <w:tcBorders>
              <w:top w:val="nil"/>
              <w:left w:val="nil"/>
              <w:bottom w:val="single" w:sz="4" w:space="0" w:color="auto"/>
              <w:right w:val="single" w:sz="4" w:space="0" w:color="auto"/>
            </w:tcBorders>
            <w:vAlign w:val="center"/>
          </w:tcPr>
          <w:p w14:paraId="51BD1D75"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5F1FE7D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30 Nov - 4 Dic, 2009</w:t>
            </w:r>
          </w:p>
        </w:tc>
      </w:tr>
      <w:tr w:rsidR="008B220D" w:rsidRPr="005219F4" w14:paraId="28A1177D"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1F79EB84"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12</w:t>
            </w:r>
          </w:p>
        </w:tc>
        <w:tc>
          <w:tcPr>
            <w:tcW w:w="1847" w:type="dxa"/>
            <w:tcBorders>
              <w:top w:val="nil"/>
              <w:left w:val="nil"/>
              <w:bottom w:val="single" w:sz="4" w:space="0" w:color="auto"/>
              <w:right w:val="single" w:sz="4" w:space="0" w:color="auto"/>
            </w:tcBorders>
            <w:vAlign w:val="center"/>
          </w:tcPr>
          <w:p w14:paraId="234CE1EC"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Argentina</w:t>
            </w:r>
          </w:p>
        </w:tc>
        <w:tc>
          <w:tcPr>
            <w:tcW w:w="1719" w:type="dxa"/>
            <w:tcBorders>
              <w:top w:val="nil"/>
              <w:left w:val="nil"/>
              <w:bottom w:val="single" w:sz="4" w:space="0" w:color="auto"/>
              <w:right w:val="single" w:sz="4" w:space="0" w:color="auto"/>
            </w:tcBorders>
            <w:vAlign w:val="center"/>
          </w:tcPr>
          <w:p w14:paraId="5783F2B3"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Estados Unidos</w:t>
            </w:r>
          </w:p>
        </w:tc>
        <w:tc>
          <w:tcPr>
            <w:tcW w:w="3049" w:type="dxa"/>
            <w:tcBorders>
              <w:top w:val="nil"/>
              <w:left w:val="nil"/>
              <w:bottom w:val="single" w:sz="4" w:space="0" w:color="auto"/>
              <w:right w:val="single" w:sz="4" w:space="0" w:color="auto"/>
            </w:tcBorders>
            <w:vAlign w:val="center"/>
          </w:tcPr>
          <w:p w14:paraId="7C02A04E"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Servicios de empleo para jóvenes</w:t>
            </w:r>
          </w:p>
        </w:tc>
        <w:tc>
          <w:tcPr>
            <w:tcW w:w="1260" w:type="dxa"/>
            <w:tcBorders>
              <w:top w:val="nil"/>
              <w:left w:val="nil"/>
              <w:bottom w:val="single" w:sz="4" w:space="0" w:color="auto"/>
              <w:right w:val="single" w:sz="4" w:space="0" w:color="auto"/>
            </w:tcBorders>
            <w:vAlign w:val="center"/>
          </w:tcPr>
          <w:p w14:paraId="0BCCC407"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sz w:val="18"/>
                <w:szCs w:val="18"/>
                <w:lang w:val="es-MX"/>
              </w:rPr>
              <w:t>In-situ</w:t>
            </w:r>
            <w:proofErr w:type="spellEnd"/>
          </w:p>
        </w:tc>
        <w:tc>
          <w:tcPr>
            <w:tcW w:w="1649" w:type="dxa"/>
            <w:tcBorders>
              <w:top w:val="nil"/>
              <w:left w:val="nil"/>
              <w:bottom w:val="single" w:sz="4" w:space="0" w:color="auto"/>
              <w:right w:val="single" w:sz="4" w:space="0" w:color="auto"/>
            </w:tcBorders>
            <w:vAlign w:val="center"/>
          </w:tcPr>
          <w:p w14:paraId="49890567" w14:textId="77777777" w:rsidR="008B220D" w:rsidRPr="005219F4" w:rsidRDefault="008B220D">
            <w:pPr>
              <w:jc w:val="center"/>
              <w:rPr>
                <w:rFonts w:ascii="Trebuchet MS" w:hAnsi="Trebuchet MS"/>
                <w:sz w:val="18"/>
                <w:szCs w:val="18"/>
                <w:lang w:val="es-MX"/>
              </w:rPr>
            </w:pPr>
            <w:r w:rsidRPr="005219F4">
              <w:rPr>
                <w:rFonts w:ascii="Trebuchet MS" w:hAnsi="Trebuchet MS"/>
                <w:sz w:val="18"/>
                <w:szCs w:val="18"/>
                <w:lang w:val="es-MX"/>
              </w:rPr>
              <w:t>7-9 Dic., 2009</w:t>
            </w:r>
          </w:p>
        </w:tc>
      </w:tr>
      <w:tr w:rsidR="008B220D" w:rsidRPr="005219F4" w14:paraId="3FFDB4AA"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470ECC6F"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13</w:t>
            </w:r>
          </w:p>
        </w:tc>
        <w:tc>
          <w:tcPr>
            <w:tcW w:w="1847" w:type="dxa"/>
            <w:tcBorders>
              <w:top w:val="nil"/>
              <w:left w:val="nil"/>
              <w:bottom w:val="single" w:sz="4" w:space="0" w:color="auto"/>
              <w:right w:val="single" w:sz="4" w:space="0" w:color="auto"/>
            </w:tcBorders>
            <w:vAlign w:val="center"/>
          </w:tcPr>
          <w:p w14:paraId="1DC596BE"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Belize</w:t>
            </w:r>
          </w:p>
        </w:tc>
        <w:tc>
          <w:tcPr>
            <w:tcW w:w="1719" w:type="dxa"/>
            <w:tcBorders>
              <w:top w:val="nil"/>
              <w:left w:val="nil"/>
              <w:bottom w:val="single" w:sz="4" w:space="0" w:color="auto"/>
              <w:right w:val="single" w:sz="4" w:space="0" w:color="auto"/>
            </w:tcBorders>
            <w:vAlign w:val="center"/>
          </w:tcPr>
          <w:p w14:paraId="4034B763"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Trinidad y Tobago</w:t>
            </w:r>
          </w:p>
        </w:tc>
        <w:tc>
          <w:tcPr>
            <w:tcW w:w="3049" w:type="dxa"/>
            <w:tcBorders>
              <w:top w:val="nil"/>
              <w:left w:val="nil"/>
              <w:bottom w:val="single" w:sz="4" w:space="0" w:color="auto"/>
              <w:right w:val="single" w:sz="4" w:space="0" w:color="auto"/>
            </w:tcBorders>
            <w:vAlign w:val="center"/>
          </w:tcPr>
          <w:p w14:paraId="416C2BEE" w14:textId="77777777" w:rsidR="008B220D" w:rsidRPr="005219F4" w:rsidRDefault="008B220D">
            <w:pPr>
              <w:jc w:val="center"/>
              <w:rPr>
                <w:rFonts w:ascii="Trebuchet MS" w:hAnsi="Trebuchet MS"/>
                <w:sz w:val="18"/>
                <w:szCs w:val="18"/>
                <w:lang w:val="es-MX"/>
              </w:rPr>
            </w:pPr>
            <w:r w:rsidRPr="005219F4">
              <w:rPr>
                <w:rFonts w:ascii="Trebuchet MS" w:hAnsi="Trebuchet MS"/>
                <w:sz w:val="18"/>
                <w:szCs w:val="18"/>
              </w:rPr>
              <w:t>Salud y seguridad ocupacional</w:t>
            </w:r>
          </w:p>
        </w:tc>
        <w:tc>
          <w:tcPr>
            <w:tcW w:w="1260" w:type="dxa"/>
            <w:tcBorders>
              <w:top w:val="nil"/>
              <w:left w:val="nil"/>
              <w:bottom w:val="single" w:sz="4" w:space="0" w:color="auto"/>
              <w:right w:val="single" w:sz="4" w:space="0" w:color="auto"/>
            </w:tcBorders>
            <w:vAlign w:val="center"/>
          </w:tcPr>
          <w:p w14:paraId="6DDE1091" w14:textId="77777777" w:rsidR="008B220D" w:rsidRPr="005219F4" w:rsidRDefault="008B220D">
            <w:pPr>
              <w:jc w:val="center"/>
              <w:rPr>
                <w:rFonts w:ascii="Trebuchet MS" w:hAnsi="Trebuchet MS"/>
                <w:sz w:val="18"/>
                <w:szCs w:val="18"/>
                <w:lang w:val="es-MX"/>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7B2E72F9" w14:textId="77777777" w:rsidR="008B220D" w:rsidRPr="005219F4" w:rsidRDefault="008B220D">
            <w:pPr>
              <w:jc w:val="center"/>
              <w:rPr>
                <w:rFonts w:ascii="Trebuchet MS" w:hAnsi="Trebuchet MS"/>
                <w:sz w:val="18"/>
                <w:szCs w:val="18"/>
                <w:lang w:val="es-MX"/>
              </w:rPr>
            </w:pPr>
            <w:r w:rsidRPr="005219F4">
              <w:rPr>
                <w:rFonts w:ascii="Trebuchet MS" w:hAnsi="Trebuchet MS" w:cs="Arial"/>
                <w:sz w:val="18"/>
                <w:szCs w:val="18"/>
              </w:rPr>
              <w:t>15-19 Mar., 2010</w:t>
            </w:r>
          </w:p>
        </w:tc>
      </w:tr>
      <w:tr w:rsidR="008B220D" w:rsidRPr="005219F4" w14:paraId="37F1F9D9"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308C17E"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14</w:t>
            </w:r>
          </w:p>
        </w:tc>
        <w:tc>
          <w:tcPr>
            <w:tcW w:w="1847" w:type="dxa"/>
            <w:tcBorders>
              <w:top w:val="nil"/>
              <w:left w:val="nil"/>
              <w:bottom w:val="single" w:sz="4" w:space="0" w:color="auto"/>
              <w:right w:val="single" w:sz="4" w:space="0" w:color="auto"/>
            </w:tcBorders>
            <w:vAlign w:val="center"/>
          </w:tcPr>
          <w:p w14:paraId="01F3A930"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México</w:t>
            </w:r>
          </w:p>
        </w:tc>
        <w:tc>
          <w:tcPr>
            <w:tcW w:w="1719" w:type="dxa"/>
            <w:tcBorders>
              <w:top w:val="nil"/>
              <w:left w:val="nil"/>
              <w:bottom w:val="single" w:sz="4" w:space="0" w:color="auto"/>
              <w:right w:val="single" w:sz="4" w:space="0" w:color="auto"/>
            </w:tcBorders>
            <w:vAlign w:val="center"/>
          </w:tcPr>
          <w:p w14:paraId="7BAE4292"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Canadá</w:t>
            </w:r>
          </w:p>
        </w:tc>
        <w:tc>
          <w:tcPr>
            <w:tcW w:w="3049" w:type="dxa"/>
            <w:tcBorders>
              <w:top w:val="nil"/>
              <w:left w:val="nil"/>
              <w:bottom w:val="single" w:sz="4" w:space="0" w:color="auto"/>
              <w:right w:val="single" w:sz="4" w:space="0" w:color="auto"/>
            </w:tcBorders>
            <w:vAlign w:val="center"/>
          </w:tcPr>
          <w:p w14:paraId="673CCB5A" w14:textId="77777777" w:rsidR="008B220D" w:rsidRPr="005219F4" w:rsidRDefault="008B220D">
            <w:pPr>
              <w:jc w:val="center"/>
              <w:rPr>
                <w:rFonts w:ascii="Trebuchet MS" w:hAnsi="Trebuchet MS"/>
                <w:sz w:val="18"/>
                <w:szCs w:val="18"/>
                <w:lang w:val="es-MX"/>
              </w:rPr>
            </w:pPr>
            <w:r w:rsidRPr="005219F4">
              <w:rPr>
                <w:rFonts w:ascii="Trebuchet MS" w:hAnsi="Trebuchet MS"/>
                <w:sz w:val="18"/>
                <w:szCs w:val="18"/>
              </w:rPr>
              <w:t>Salud y seguridad ocupacional – Programa Trabajo Seguro</w:t>
            </w:r>
          </w:p>
        </w:tc>
        <w:tc>
          <w:tcPr>
            <w:tcW w:w="1260" w:type="dxa"/>
            <w:tcBorders>
              <w:top w:val="nil"/>
              <w:left w:val="nil"/>
              <w:bottom w:val="single" w:sz="4" w:space="0" w:color="auto"/>
              <w:right w:val="single" w:sz="4" w:space="0" w:color="auto"/>
            </w:tcBorders>
            <w:vAlign w:val="center"/>
          </w:tcPr>
          <w:p w14:paraId="225218AF" w14:textId="77777777" w:rsidR="008B220D" w:rsidRPr="005219F4" w:rsidRDefault="008B220D">
            <w:pPr>
              <w:jc w:val="center"/>
              <w:rPr>
                <w:rFonts w:ascii="Trebuchet MS" w:hAnsi="Trebuchet MS"/>
                <w:sz w:val="18"/>
                <w:szCs w:val="18"/>
                <w:lang w:val="es-MX"/>
              </w:rPr>
            </w:pPr>
            <w:r w:rsidRPr="005219F4">
              <w:rPr>
                <w:rFonts w:ascii="Trebuchet MS" w:hAnsi="Trebuchet MS" w:cs="Arial"/>
                <w:sz w:val="18"/>
                <w:szCs w:val="18"/>
              </w:rPr>
              <w:t>Expertos</w:t>
            </w:r>
          </w:p>
        </w:tc>
        <w:tc>
          <w:tcPr>
            <w:tcW w:w="1649" w:type="dxa"/>
            <w:tcBorders>
              <w:top w:val="nil"/>
              <w:left w:val="nil"/>
              <w:bottom w:val="single" w:sz="4" w:space="0" w:color="auto"/>
              <w:right w:val="single" w:sz="4" w:space="0" w:color="auto"/>
            </w:tcBorders>
            <w:vAlign w:val="center"/>
          </w:tcPr>
          <w:p w14:paraId="4289B503" w14:textId="77777777" w:rsidR="008B220D" w:rsidRPr="005219F4" w:rsidRDefault="008B220D">
            <w:pPr>
              <w:jc w:val="center"/>
              <w:rPr>
                <w:rFonts w:ascii="Trebuchet MS" w:hAnsi="Trebuchet MS"/>
                <w:sz w:val="18"/>
                <w:szCs w:val="18"/>
                <w:lang w:val="es-MX"/>
              </w:rPr>
            </w:pPr>
            <w:r w:rsidRPr="005219F4">
              <w:rPr>
                <w:rFonts w:ascii="Trebuchet MS" w:hAnsi="Trebuchet MS"/>
                <w:sz w:val="18"/>
                <w:szCs w:val="18"/>
                <w:lang w:val="es-MX"/>
              </w:rPr>
              <w:t>29-31 Mar., 2010</w:t>
            </w:r>
          </w:p>
        </w:tc>
      </w:tr>
      <w:tr w:rsidR="008B220D" w:rsidRPr="005219F4" w14:paraId="23AEBC8A"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590AD7C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15</w:t>
            </w:r>
          </w:p>
        </w:tc>
        <w:tc>
          <w:tcPr>
            <w:tcW w:w="1847" w:type="dxa"/>
            <w:tcBorders>
              <w:top w:val="nil"/>
              <w:left w:val="nil"/>
              <w:bottom w:val="single" w:sz="4" w:space="0" w:color="auto"/>
              <w:right w:val="single" w:sz="4" w:space="0" w:color="auto"/>
            </w:tcBorders>
            <w:vAlign w:val="center"/>
          </w:tcPr>
          <w:p w14:paraId="1005580C"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Panamá</w:t>
            </w:r>
          </w:p>
        </w:tc>
        <w:tc>
          <w:tcPr>
            <w:tcW w:w="1719" w:type="dxa"/>
            <w:tcBorders>
              <w:top w:val="nil"/>
              <w:left w:val="nil"/>
              <w:bottom w:val="single" w:sz="4" w:space="0" w:color="auto"/>
              <w:right w:val="single" w:sz="4" w:space="0" w:color="auto"/>
            </w:tcBorders>
            <w:vAlign w:val="center"/>
          </w:tcPr>
          <w:p w14:paraId="380F7AE8" w14:textId="77777777" w:rsidR="008B220D" w:rsidRPr="005219F4" w:rsidRDefault="008B220D">
            <w:pPr>
              <w:jc w:val="center"/>
              <w:rPr>
                <w:rFonts w:ascii="Trebuchet MS" w:hAnsi="Trebuchet MS"/>
                <w:sz w:val="18"/>
                <w:szCs w:val="18"/>
              </w:rPr>
            </w:pPr>
            <w:r w:rsidRPr="005219F4">
              <w:rPr>
                <w:rFonts w:ascii="Trebuchet MS" w:hAnsi="Trebuchet MS"/>
                <w:sz w:val="18"/>
                <w:szCs w:val="18"/>
              </w:rPr>
              <w:t>Argentina</w:t>
            </w:r>
          </w:p>
        </w:tc>
        <w:tc>
          <w:tcPr>
            <w:tcW w:w="3049" w:type="dxa"/>
            <w:tcBorders>
              <w:top w:val="nil"/>
              <w:left w:val="nil"/>
              <w:bottom w:val="single" w:sz="4" w:space="0" w:color="auto"/>
              <w:right w:val="single" w:sz="4" w:space="0" w:color="auto"/>
            </w:tcBorders>
            <w:vAlign w:val="center"/>
          </w:tcPr>
          <w:p w14:paraId="44EAF91D" w14:textId="77777777" w:rsidR="008B220D" w:rsidRPr="005219F4" w:rsidRDefault="008B220D">
            <w:pPr>
              <w:jc w:val="center"/>
              <w:rPr>
                <w:rFonts w:ascii="Trebuchet MS" w:hAnsi="Trebuchet MS"/>
                <w:sz w:val="18"/>
                <w:szCs w:val="18"/>
              </w:rPr>
            </w:pPr>
            <w:proofErr w:type="gramStart"/>
            <w:r w:rsidRPr="005219F4">
              <w:rPr>
                <w:rFonts w:ascii="Trebuchet MS" w:hAnsi="Trebuchet MS"/>
                <w:sz w:val="18"/>
                <w:szCs w:val="18"/>
                <w:lang w:val="es-MX"/>
              </w:rPr>
              <w:t>Servicio públicos</w:t>
            </w:r>
            <w:proofErr w:type="gramEnd"/>
            <w:r w:rsidRPr="005219F4">
              <w:rPr>
                <w:rFonts w:ascii="Trebuchet MS" w:hAnsi="Trebuchet MS"/>
                <w:sz w:val="18"/>
                <w:szCs w:val="18"/>
                <w:lang w:val="es-MX"/>
              </w:rPr>
              <w:t xml:space="preserve"> de empleo</w:t>
            </w:r>
          </w:p>
        </w:tc>
        <w:tc>
          <w:tcPr>
            <w:tcW w:w="1260" w:type="dxa"/>
            <w:tcBorders>
              <w:top w:val="nil"/>
              <w:left w:val="nil"/>
              <w:bottom w:val="single" w:sz="4" w:space="0" w:color="auto"/>
              <w:right w:val="single" w:sz="4" w:space="0" w:color="auto"/>
            </w:tcBorders>
            <w:vAlign w:val="center"/>
          </w:tcPr>
          <w:p w14:paraId="0563976B" w14:textId="77777777" w:rsidR="008B220D" w:rsidRPr="005219F4" w:rsidRDefault="008B220D">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1649" w:type="dxa"/>
            <w:tcBorders>
              <w:top w:val="nil"/>
              <w:left w:val="nil"/>
              <w:bottom w:val="single" w:sz="4" w:space="0" w:color="auto"/>
              <w:right w:val="single" w:sz="4" w:space="0" w:color="auto"/>
            </w:tcBorders>
            <w:vAlign w:val="center"/>
          </w:tcPr>
          <w:p w14:paraId="58B49B18" w14:textId="77777777" w:rsidR="008B220D" w:rsidRPr="005219F4" w:rsidRDefault="008B220D" w:rsidP="006C7543">
            <w:pPr>
              <w:jc w:val="center"/>
              <w:rPr>
                <w:rFonts w:ascii="Trebuchet MS" w:hAnsi="Trebuchet MS" w:cs="Arial"/>
                <w:sz w:val="18"/>
                <w:szCs w:val="18"/>
              </w:rPr>
            </w:pPr>
            <w:r w:rsidRPr="005219F4">
              <w:rPr>
                <w:rFonts w:ascii="Trebuchet MS" w:hAnsi="Trebuchet MS" w:cs="Arial"/>
                <w:sz w:val="18"/>
                <w:szCs w:val="18"/>
              </w:rPr>
              <w:t xml:space="preserve">20-24 sept,2010 </w:t>
            </w:r>
          </w:p>
        </w:tc>
      </w:tr>
      <w:tr w:rsidR="008B220D" w:rsidRPr="005219F4" w14:paraId="25494634" w14:textId="77777777" w:rsidTr="00366614">
        <w:trPr>
          <w:trHeight w:val="432"/>
          <w:jc w:val="center"/>
        </w:trPr>
        <w:tc>
          <w:tcPr>
            <w:tcW w:w="405" w:type="dxa"/>
            <w:tcBorders>
              <w:top w:val="nil"/>
              <w:left w:val="single" w:sz="4" w:space="0" w:color="auto"/>
              <w:bottom w:val="single" w:sz="4" w:space="0" w:color="auto"/>
              <w:right w:val="single" w:sz="4" w:space="0" w:color="auto"/>
            </w:tcBorders>
            <w:noWrap/>
            <w:vAlign w:val="center"/>
          </w:tcPr>
          <w:p w14:paraId="0183C54A"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16</w:t>
            </w:r>
          </w:p>
        </w:tc>
        <w:tc>
          <w:tcPr>
            <w:tcW w:w="1847" w:type="dxa"/>
            <w:tcBorders>
              <w:top w:val="nil"/>
              <w:left w:val="nil"/>
              <w:bottom w:val="single" w:sz="4" w:space="0" w:color="auto"/>
              <w:right w:val="single" w:sz="4" w:space="0" w:color="auto"/>
            </w:tcBorders>
            <w:vAlign w:val="center"/>
          </w:tcPr>
          <w:p w14:paraId="3734627A"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Perú</w:t>
            </w:r>
          </w:p>
        </w:tc>
        <w:tc>
          <w:tcPr>
            <w:tcW w:w="1719" w:type="dxa"/>
            <w:tcBorders>
              <w:top w:val="nil"/>
              <w:left w:val="nil"/>
              <w:bottom w:val="single" w:sz="4" w:space="0" w:color="auto"/>
              <w:right w:val="single" w:sz="4" w:space="0" w:color="auto"/>
            </w:tcBorders>
            <w:vAlign w:val="center"/>
          </w:tcPr>
          <w:p w14:paraId="6FB2BDCE"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Chile</w:t>
            </w:r>
          </w:p>
        </w:tc>
        <w:tc>
          <w:tcPr>
            <w:tcW w:w="3049" w:type="dxa"/>
            <w:tcBorders>
              <w:top w:val="nil"/>
              <w:left w:val="nil"/>
              <w:bottom w:val="single" w:sz="4" w:space="0" w:color="auto"/>
              <w:right w:val="single" w:sz="4" w:space="0" w:color="auto"/>
            </w:tcBorders>
            <w:vAlign w:val="center"/>
          </w:tcPr>
          <w:p w14:paraId="37288B30"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lang w:val="es-MX"/>
              </w:rPr>
              <w:t>Servicios de empleo: uso de nuevas tecnologías</w:t>
            </w:r>
          </w:p>
        </w:tc>
        <w:tc>
          <w:tcPr>
            <w:tcW w:w="1260" w:type="dxa"/>
            <w:tcBorders>
              <w:top w:val="nil"/>
              <w:left w:val="nil"/>
              <w:bottom w:val="single" w:sz="4" w:space="0" w:color="auto"/>
              <w:right w:val="single" w:sz="4" w:space="0" w:color="auto"/>
            </w:tcBorders>
            <w:vAlign w:val="center"/>
          </w:tcPr>
          <w:p w14:paraId="297073F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49" w:type="dxa"/>
            <w:tcBorders>
              <w:top w:val="nil"/>
              <w:left w:val="nil"/>
              <w:bottom w:val="single" w:sz="4" w:space="0" w:color="auto"/>
              <w:right w:val="single" w:sz="4" w:space="0" w:color="auto"/>
            </w:tcBorders>
            <w:vAlign w:val="center"/>
          </w:tcPr>
          <w:p w14:paraId="5A1CFE01" w14:textId="77777777" w:rsidR="008B220D" w:rsidRPr="005219F4" w:rsidRDefault="008B220D" w:rsidP="006C7543">
            <w:pPr>
              <w:jc w:val="center"/>
              <w:rPr>
                <w:rFonts w:ascii="Trebuchet MS" w:hAnsi="Trebuchet MS" w:cs="Arial"/>
                <w:sz w:val="18"/>
                <w:szCs w:val="18"/>
              </w:rPr>
            </w:pPr>
            <w:r w:rsidRPr="005219F4">
              <w:rPr>
                <w:rFonts w:ascii="Trebuchet MS" w:hAnsi="Trebuchet MS" w:cs="Arial"/>
                <w:sz w:val="18"/>
                <w:szCs w:val="18"/>
              </w:rPr>
              <w:t>16-17 Dic, 2010</w:t>
            </w:r>
          </w:p>
        </w:tc>
      </w:tr>
      <w:tr w:rsidR="008B220D" w:rsidRPr="005219F4" w14:paraId="739CFBAB" w14:textId="77777777" w:rsidTr="00366614">
        <w:trPr>
          <w:trHeight w:val="432"/>
          <w:jc w:val="center"/>
        </w:trPr>
        <w:tc>
          <w:tcPr>
            <w:tcW w:w="405" w:type="dxa"/>
            <w:tcBorders>
              <w:top w:val="single" w:sz="4" w:space="0" w:color="auto"/>
              <w:left w:val="single" w:sz="4" w:space="0" w:color="auto"/>
              <w:bottom w:val="single" w:sz="4" w:space="0" w:color="auto"/>
              <w:right w:val="single" w:sz="4" w:space="0" w:color="auto"/>
            </w:tcBorders>
            <w:noWrap/>
            <w:vAlign w:val="center"/>
          </w:tcPr>
          <w:p w14:paraId="07170A91"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17</w:t>
            </w:r>
          </w:p>
        </w:tc>
        <w:tc>
          <w:tcPr>
            <w:tcW w:w="1847" w:type="dxa"/>
            <w:tcBorders>
              <w:top w:val="single" w:sz="4" w:space="0" w:color="auto"/>
              <w:left w:val="nil"/>
              <w:bottom w:val="single" w:sz="4" w:space="0" w:color="auto"/>
              <w:right w:val="single" w:sz="4" w:space="0" w:color="auto"/>
            </w:tcBorders>
            <w:vAlign w:val="center"/>
          </w:tcPr>
          <w:p w14:paraId="19FD0FB4"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Bahamas</w:t>
            </w:r>
          </w:p>
        </w:tc>
        <w:tc>
          <w:tcPr>
            <w:tcW w:w="1719" w:type="dxa"/>
            <w:tcBorders>
              <w:top w:val="single" w:sz="4" w:space="0" w:color="auto"/>
              <w:left w:val="nil"/>
              <w:bottom w:val="single" w:sz="4" w:space="0" w:color="auto"/>
              <w:right w:val="single" w:sz="4" w:space="0" w:color="auto"/>
            </w:tcBorders>
            <w:vAlign w:val="center"/>
          </w:tcPr>
          <w:p w14:paraId="1C503A9E"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Estados Unidos</w:t>
            </w:r>
          </w:p>
        </w:tc>
        <w:tc>
          <w:tcPr>
            <w:tcW w:w="3049" w:type="dxa"/>
            <w:tcBorders>
              <w:top w:val="single" w:sz="4" w:space="0" w:color="auto"/>
              <w:left w:val="nil"/>
              <w:bottom w:val="single" w:sz="4" w:space="0" w:color="auto"/>
              <w:right w:val="single" w:sz="4" w:space="0" w:color="auto"/>
            </w:tcBorders>
            <w:vAlign w:val="center"/>
          </w:tcPr>
          <w:p w14:paraId="4CE58B27" w14:textId="77777777" w:rsidR="008B220D" w:rsidRPr="005219F4" w:rsidRDefault="008B220D">
            <w:pPr>
              <w:jc w:val="center"/>
              <w:rPr>
                <w:rFonts w:ascii="Trebuchet MS" w:hAnsi="Trebuchet MS" w:cs="Arial"/>
                <w:sz w:val="18"/>
                <w:szCs w:val="18"/>
              </w:rPr>
            </w:pPr>
            <w:r w:rsidRPr="005219F4">
              <w:rPr>
                <w:rFonts w:ascii="Trebuchet MS" w:hAnsi="Trebuchet MS"/>
                <w:sz w:val="18"/>
                <w:szCs w:val="18"/>
              </w:rPr>
              <w:t>Salud y seguridad ocupacional</w:t>
            </w:r>
          </w:p>
        </w:tc>
        <w:tc>
          <w:tcPr>
            <w:tcW w:w="1260" w:type="dxa"/>
            <w:tcBorders>
              <w:top w:val="single" w:sz="4" w:space="0" w:color="auto"/>
              <w:left w:val="nil"/>
              <w:bottom w:val="single" w:sz="4" w:space="0" w:color="auto"/>
              <w:right w:val="single" w:sz="4" w:space="0" w:color="auto"/>
            </w:tcBorders>
            <w:vAlign w:val="center"/>
          </w:tcPr>
          <w:p w14:paraId="1D182326"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Expertos</w:t>
            </w:r>
          </w:p>
        </w:tc>
        <w:tc>
          <w:tcPr>
            <w:tcW w:w="1649" w:type="dxa"/>
            <w:tcBorders>
              <w:top w:val="single" w:sz="4" w:space="0" w:color="auto"/>
              <w:left w:val="nil"/>
              <w:bottom w:val="single" w:sz="4" w:space="0" w:color="auto"/>
              <w:right w:val="single" w:sz="4" w:space="0" w:color="auto"/>
            </w:tcBorders>
            <w:vAlign w:val="center"/>
          </w:tcPr>
          <w:p w14:paraId="42092353" w14:textId="77777777" w:rsidR="008B220D" w:rsidRPr="005219F4" w:rsidRDefault="008B220D">
            <w:pPr>
              <w:jc w:val="center"/>
              <w:rPr>
                <w:rFonts w:ascii="Trebuchet MS" w:hAnsi="Trebuchet MS" w:cs="Arial"/>
                <w:sz w:val="18"/>
                <w:szCs w:val="18"/>
              </w:rPr>
            </w:pPr>
            <w:r w:rsidRPr="005219F4">
              <w:rPr>
                <w:rFonts w:ascii="Trebuchet MS" w:hAnsi="Trebuchet MS" w:cs="Arial"/>
                <w:sz w:val="18"/>
                <w:szCs w:val="18"/>
              </w:rPr>
              <w:t>27 Jun-1 Jul, 2011</w:t>
            </w:r>
          </w:p>
        </w:tc>
      </w:tr>
    </w:tbl>
    <w:p w14:paraId="686FCB20" w14:textId="77777777" w:rsidR="008B220D" w:rsidRPr="005219F4" w:rsidRDefault="008B220D">
      <w:pPr>
        <w:spacing w:line="250" w:lineRule="exact"/>
        <w:ind w:left="360"/>
        <w:jc w:val="center"/>
        <w:rPr>
          <w:rFonts w:ascii="Trebuchet MS" w:hAnsi="Trebuchet MS" w:cs="Arial"/>
          <w:b/>
          <w:bCs/>
          <w:sz w:val="20"/>
          <w:szCs w:val="20"/>
        </w:rPr>
      </w:pPr>
    </w:p>
    <w:p w14:paraId="23D07C25" w14:textId="77777777" w:rsidR="008B220D" w:rsidRPr="005219F4" w:rsidRDefault="008B220D">
      <w:pPr>
        <w:spacing w:line="250" w:lineRule="exact"/>
        <w:ind w:left="360"/>
        <w:jc w:val="center"/>
        <w:rPr>
          <w:rFonts w:ascii="Trebuchet MS" w:hAnsi="Trebuchet MS" w:cs="Arial"/>
          <w:b/>
          <w:bCs/>
          <w:sz w:val="20"/>
          <w:szCs w:val="20"/>
        </w:rPr>
      </w:pPr>
    </w:p>
    <w:p w14:paraId="1037520A" w14:textId="77777777" w:rsidR="008B220D" w:rsidRPr="005219F4" w:rsidRDefault="008B220D" w:rsidP="00203ABB">
      <w:pPr>
        <w:spacing w:line="250" w:lineRule="exact"/>
        <w:ind w:left="360"/>
        <w:jc w:val="center"/>
        <w:rPr>
          <w:rFonts w:ascii="Trebuchet MS" w:hAnsi="Trebuchet MS" w:cs="Arial"/>
          <w:b/>
          <w:bCs/>
          <w:sz w:val="20"/>
          <w:szCs w:val="20"/>
        </w:rPr>
      </w:pPr>
      <w:r w:rsidRPr="005219F4">
        <w:rPr>
          <w:rFonts w:ascii="Trebuchet MS" w:hAnsi="Trebuchet MS" w:cs="Arial"/>
          <w:b/>
          <w:bCs/>
          <w:sz w:val="20"/>
          <w:szCs w:val="20"/>
        </w:rPr>
        <w:br w:type="page"/>
      </w:r>
      <w:r w:rsidRPr="005219F4">
        <w:rPr>
          <w:rFonts w:ascii="Trebuchet MS" w:hAnsi="Trebuchet MS" w:cs="Arial"/>
          <w:b/>
          <w:bCs/>
          <w:sz w:val="20"/>
          <w:szCs w:val="20"/>
        </w:rPr>
        <w:lastRenderedPageBreak/>
        <w:t>Cuarta Convocatoria – 2010</w:t>
      </w:r>
    </w:p>
    <w:tbl>
      <w:tblPr>
        <w:tblpPr w:leftFromText="180" w:rightFromText="180" w:vertAnchor="page" w:horzAnchor="page" w:tblpX="982" w:tblpY="229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1800"/>
        <w:gridCol w:w="1656"/>
        <w:gridCol w:w="3060"/>
        <w:gridCol w:w="1260"/>
        <w:gridCol w:w="1980"/>
      </w:tblGrid>
      <w:tr w:rsidR="00F758D9" w:rsidRPr="005219F4" w14:paraId="31EBE353" w14:textId="77777777" w:rsidTr="00F758D9">
        <w:trPr>
          <w:trHeight w:val="510"/>
        </w:trPr>
        <w:tc>
          <w:tcPr>
            <w:tcW w:w="432" w:type="dxa"/>
            <w:shd w:val="clear" w:color="auto" w:fill="99CCFF"/>
            <w:vAlign w:val="bottom"/>
          </w:tcPr>
          <w:p w14:paraId="3552FEC2" w14:textId="77777777" w:rsidR="00F758D9" w:rsidRPr="005219F4" w:rsidRDefault="00F758D9" w:rsidP="00F758D9">
            <w:pPr>
              <w:rPr>
                <w:rFonts w:ascii="Arial" w:hAnsi="Arial" w:cs="Arial"/>
                <w:sz w:val="20"/>
                <w:szCs w:val="20"/>
              </w:rPr>
            </w:pPr>
            <w:r w:rsidRPr="005219F4">
              <w:rPr>
                <w:rFonts w:ascii="Arial" w:hAnsi="Arial" w:cs="Arial"/>
                <w:sz w:val="20"/>
                <w:szCs w:val="20"/>
              </w:rPr>
              <w:t> </w:t>
            </w:r>
          </w:p>
        </w:tc>
        <w:tc>
          <w:tcPr>
            <w:tcW w:w="1800" w:type="dxa"/>
            <w:shd w:val="clear" w:color="auto" w:fill="99CCFF"/>
            <w:vAlign w:val="center"/>
          </w:tcPr>
          <w:p w14:paraId="4C042A00" w14:textId="77777777" w:rsidR="00F758D9" w:rsidRPr="005219F4" w:rsidRDefault="00F758D9" w:rsidP="00F758D9">
            <w:pPr>
              <w:jc w:val="center"/>
              <w:rPr>
                <w:rFonts w:ascii="Trebuchet MS" w:hAnsi="Trebuchet MS" w:cs="Arial"/>
                <w:b/>
                <w:bCs/>
                <w:sz w:val="18"/>
                <w:szCs w:val="18"/>
              </w:rPr>
            </w:pPr>
            <w:r w:rsidRPr="005219F4">
              <w:rPr>
                <w:rFonts w:ascii="Trebuchet MS" w:hAnsi="Trebuchet MS" w:cs="Arial"/>
                <w:b/>
                <w:bCs/>
                <w:sz w:val="18"/>
                <w:szCs w:val="18"/>
              </w:rPr>
              <w:t xml:space="preserve">Min. </w:t>
            </w:r>
            <w:proofErr w:type="gramStart"/>
            <w:r w:rsidRPr="005219F4">
              <w:rPr>
                <w:rFonts w:ascii="Trebuchet MS" w:hAnsi="Trebuchet MS" w:cs="Arial"/>
                <w:b/>
                <w:bCs/>
                <w:sz w:val="18"/>
                <w:szCs w:val="18"/>
              </w:rPr>
              <w:t xml:space="preserve">Trabajo </w:t>
            </w:r>
            <w:r>
              <w:rPr>
                <w:rFonts w:ascii="Trebuchet MS" w:hAnsi="Trebuchet MS" w:cs="Arial"/>
                <w:b/>
                <w:bCs/>
                <w:sz w:val="18"/>
                <w:szCs w:val="18"/>
              </w:rPr>
              <w:t xml:space="preserve"> solicitante</w:t>
            </w:r>
            <w:proofErr w:type="gramEnd"/>
          </w:p>
        </w:tc>
        <w:tc>
          <w:tcPr>
            <w:tcW w:w="1656" w:type="dxa"/>
            <w:shd w:val="clear" w:color="auto" w:fill="99CCFF"/>
            <w:vAlign w:val="center"/>
          </w:tcPr>
          <w:p w14:paraId="56CC0D74" w14:textId="77777777" w:rsidR="00F758D9" w:rsidRPr="005219F4" w:rsidRDefault="00F758D9" w:rsidP="00F758D9">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6D2CF19B" w14:textId="77777777" w:rsidR="00F758D9" w:rsidRPr="005219F4" w:rsidRDefault="00F758D9" w:rsidP="00F758D9">
            <w:pPr>
              <w:jc w:val="center"/>
              <w:rPr>
                <w:rFonts w:ascii="Trebuchet MS" w:hAnsi="Trebuchet MS" w:cs="Arial"/>
                <w:b/>
                <w:bCs/>
                <w:sz w:val="18"/>
                <w:szCs w:val="18"/>
              </w:rPr>
            </w:pPr>
            <w:r w:rsidRPr="005219F4">
              <w:rPr>
                <w:rFonts w:ascii="Trebuchet MS" w:hAnsi="Trebuchet MS" w:cs="Arial"/>
                <w:b/>
                <w:bCs/>
                <w:sz w:val="18"/>
                <w:szCs w:val="18"/>
              </w:rPr>
              <w:t>Tema</w:t>
            </w:r>
          </w:p>
        </w:tc>
        <w:tc>
          <w:tcPr>
            <w:tcW w:w="1260" w:type="dxa"/>
            <w:shd w:val="clear" w:color="auto" w:fill="99CCFF"/>
            <w:vAlign w:val="center"/>
          </w:tcPr>
          <w:p w14:paraId="703DB8AC" w14:textId="77777777" w:rsidR="00F758D9" w:rsidRPr="005219F4" w:rsidRDefault="00F758D9" w:rsidP="00F758D9">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1980" w:type="dxa"/>
            <w:shd w:val="clear" w:color="auto" w:fill="99CCFF"/>
            <w:vAlign w:val="center"/>
          </w:tcPr>
          <w:p w14:paraId="0AE297F2" w14:textId="77777777" w:rsidR="00F758D9" w:rsidRPr="005219F4" w:rsidRDefault="00F758D9" w:rsidP="00F758D9">
            <w:pPr>
              <w:jc w:val="center"/>
              <w:rPr>
                <w:rFonts w:ascii="Trebuchet MS" w:hAnsi="Trebuchet MS" w:cs="Arial"/>
                <w:b/>
                <w:bCs/>
                <w:sz w:val="18"/>
                <w:szCs w:val="18"/>
              </w:rPr>
            </w:pPr>
            <w:r w:rsidRPr="005219F4">
              <w:rPr>
                <w:rFonts w:ascii="Trebuchet MS" w:hAnsi="Trebuchet MS" w:cs="Arial"/>
                <w:b/>
                <w:sz w:val="18"/>
                <w:szCs w:val="18"/>
              </w:rPr>
              <w:t>Fecha</w:t>
            </w:r>
          </w:p>
        </w:tc>
      </w:tr>
      <w:tr w:rsidR="00F758D9" w:rsidRPr="005219F4" w14:paraId="320BF43B" w14:textId="77777777" w:rsidTr="00F758D9">
        <w:trPr>
          <w:trHeight w:val="510"/>
        </w:trPr>
        <w:tc>
          <w:tcPr>
            <w:tcW w:w="432" w:type="dxa"/>
            <w:vAlign w:val="center"/>
          </w:tcPr>
          <w:p w14:paraId="417CBAC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w:t>
            </w:r>
          </w:p>
        </w:tc>
        <w:tc>
          <w:tcPr>
            <w:tcW w:w="1800" w:type="dxa"/>
            <w:vAlign w:val="center"/>
          </w:tcPr>
          <w:p w14:paraId="69160CAD"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Barbados</w:t>
            </w:r>
          </w:p>
        </w:tc>
        <w:tc>
          <w:tcPr>
            <w:tcW w:w="1656" w:type="dxa"/>
            <w:vAlign w:val="center"/>
          </w:tcPr>
          <w:p w14:paraId="0DF14562"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Trinidad &amp; Tobago</w:t>
            </w:r>
          </w:p>
        </w:tc>
        <w:tc>
          <w:tcPr>
            <w:tcW w:w="3060" w:type="dxa"/>
            <w:vAlign w:val="center"/>
          </w:tcPr>
          <w:p w14:paraId="7BFF6FBA"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Inspección Laboral</w:t>
            </w:r>
          </w:p>
        </w:tc>
        <w:tc>
          <w:tcPr>
            <w:tcW w:w="1260" w:type="dxa"/>
            <w:vAlign w:val="center"/>
          </w:tcPr>
          <w:p w14:paraId="116E3C71"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4D1176EB"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28 jun – 2 jul, 2010</w:t>
            </w:r>
          </w:p>
        </w:tc>
      </w:tr>
      <w:tr w:rsidR="00F758D9" w:rsidRPr="005219F4" w14:paraId="09D6B8B0" w14:textId="77777777" w:rsidTr="00F758D9">
        <w:trPr>
          <w:trHeight w:val="510"/>
        </w:trPr>
        <w:tc>
          <w:tcPr>
            <w:tcW w:w="432" w:type="dxa"/>
            <w:vAlign w:val="center"/>
          </w:tcPr>
          <w:p w14:paraId="0FA553A1"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2</w:t>
            </w:r>
          </w:p>
        </w:tc>
        <w:tc>
          <w:tcPr>
            <w:tcW w:w="1800" w:type="dxa"/>
            <w:vAlign w:val="center"/>
          </w:tcPr>
          <w:p w14:paraId="5485F2F2"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Argentina</w:t>
            </w:r>
          </w:p>
        </w:tc>
        <w:tc>
          <w:tcPr>
            <w:tcW w:w="1656" w:type="dxa"/>
            <w:vAlign w:val="center"/>
          </w:tcPr>
          <w:p w14:paraId="31C6153E"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Colombia</w:t>
            </w:r>
          </w:p>
        </w:tc>
        <w:tc>
          <w:tcPr>
            <w:tcW w:w="3060" w:type="dxa"/>
            <w:vAlign w:val="center"/>
          </w:tcPr>
          <w:p w14:paraId="1729B182"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 xml:space="preserve">Sistemas de gestión de la información – Gobierno en línea  </w:t>
            </w:r>
          </w:p>
        </w:tc>
        <w:tc>
          <w:tcPr>
            <w:tcW w:w="1260" w:type="dxa"/>
            <w:vAlign w:val="center"/>
          </w:tcPr>
          <w:p w14:paraId="358B94BB"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46D58EDE"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12–15 julio, 2010</w:t>
            </w:r>
          </w:p>
        </w:tc>
      </w:tr>
      <w:tr w:rsidR="00F758D9" w:rsidRPr="005219F4" w14:paraId="192D625B" w14:textId="77777777" w:rsidTr="00F758D9">
        <w:trPr>
          <w:trHeight w:val="510"/>
        </w:trPr>
        <w:tc>
          <w:tcPr>
            <w:tcW w:w="432" w:type="dxa"/>
            <w:vAlign w:val="center"/>
          </w:tcPr>
          <w:p w14:paraId="0D77E9D8"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3</w:t>
            </w:r>
          </w:p>
        </w:tc>
        <w:tc>
          <w:tcPr>
            <w:tcW w:w="1800" w:type="dxa"/>
            <w:vAlign w:val="center"/>
          </w:tcPr>
          <w:p w14:paraId="4C52B5E5"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Chile</w:t>
            </w:r>
          </w:p>
        </w:tc>
        <w:tc>
          <w:tcPr>
            <w:tcW w:w="1656" w:type="dxa"/>
            <w:vAlign w:val="center"/>
          </w:tcPr>
          <w:p w14:paraId="1C18F56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Argentina</w:t>
            </w:r>
          </w:p>
        </w:tc>
        <w:tc>
          <w:tcPr>
            <w:tcW w:w="3060" w:type="dxa"/>
            <w:vAlign w:val="center"/>
          </w:tcPr>
          <w:p w14:paraId="048B106B"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Formación Profesional y Certificación de Competencias</w:t>
            </w:r>
          </w:p>
        </w:tc>
        <w:tc>
          <w:tcPr>
            <w:tcW w:w="1260" w:type="dxa"/>
            <w:vAlign w:val="center"/>
          </w:tcPr>
          <w:p w14:paraId="66017B7C"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61EB411A"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14–16 julio, 2010</w:t>
            </w:r>
          </w:p>
        </w:tc>
      </w:tr>
      <w:tr w:rsidR="00F758D9" w:rsidRPr="005219F4" w14:paraId="7F98FD29" w14:textId="77777777" w:rsidTr="00F758D9">
        <w:trPr>
          <w:trHeight w:val="510"/>
        </w:trPr>
        <w:tc>
          <w:tcPr>
            <w:tcW w:w="432" w:type="dxa"/>
            <w:vAlign w:val="center"/>
          </w:tcPr>
          <w:p w14:paraId="7D2303B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4</w:t>
            </w:r>
          </w:p>
        </w:tc>
        <w:tc>
          <w:tcPr>
            <w:tcW w:w="1800" w:type="dxa"/>
            <w:vAlign w:val="center"/>
          </w:tcPr>
          <w:p w14:paraId="4352685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Brasil</w:t>
            </w:r>
          </w:p>
        </w:tc>
        <w:tc>
          <w:tcPr>
            <w:tcW w:w="1656" w:type="dxa"/>
            <w:vAlign w:val="center"/>
          </w:tcPr>
          <w:p w14:paraId="4B797173"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Canadá</w:t>
            </w:r>
          </w:p>
        </w:tc>
        <w:tc>
          <w:tcPr>
            <w:tcW w:w="3060" w:type="dxa"/>
            <w:vAlign w:val="center"/>
          </w:tcPr>
          <w:p w14:paraId="0D022A30"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Salud y Seguridad Ocupacional en el sector marítimo</w:t>
            </w:r>
          </w:p>
        </w:tc>
        <w:tc>
          <w:tcPr>
            <w:tcW w:w="1260" w:type="dxa"/>
            <w:vAlign w:val="center"/>
          </w:tcPr>
          <w:p w14:paraId="27192C03"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rPr>
              <w:t>In-situ</w:t>
            </w:r>
            <w:proofErr w:type="spellEnd"/>
          </w:p>
        </w:tc>
        <w:tc>
          <w:tcPr>
            <w:tcW w:w="1980" w:type="dxa"/>
            <w:vAlign w:val="center"/>
          </w:tcPr>
          <w:p w14:paraId="0BBA27E4"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14-17 sept, 2010</w:t>
            </w:r>
          </w:p>
        </w:tc>
      </w:tr>
      <w:tr w:rsidR="00F758D9" w:rsidRPr="005219F4" w14:paraId="30719543" w14:textId="77777777" w:rsidTr="00F758D9">
        <w:trPr>
          <w:trHeight w:val="510"/>
        </w:trPr>
        <w:tc>
          <w:tcPr>
            <w:tcW w:w="432" w:type="dxa"/>
            <w:vAlign w:val="center"/>
          </w:tcPr>
          <w:p w14:paraId="2B351BF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5</w:t>
            </w:r>
          </w:p>
        </w:tc>
        <w:tc>
          <w:tcPr>
            <w:tcW w:w="1800" w:type="dxa"/>
            <w:vAlign w:val="center"/>
          </w:tcPr>
          <w:p w14:paraId="2F7E6ED4"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Costa Rica</w:t>
            </w:r>
          </w:p>
        </w:tc>
        <w:tc>
          <w:tcPr>
            <w:tcW w:w="1656" w:type="dxa"/>
            <w:vAlign w:val="center"/>
          </w:tcPr>
          <w:p w14:paraId="206E9947"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Argentina</w:t>
            </w:r>
          </w:p>
        </w:tc>
        <w:tc>
          <w:tcPr>
            <w:tcW w:w="3060" w:type="dxa"/>
            <w:vAlign w:val="center"/>
          </w:tcPr>
          <w:p w14:paraId="4DFAFF9A"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Red de Oficinas de Empleo</w:t>
            </w:r>
          </w:p>
        </w:tc>
        <w:tc>
          <w:tcPr>
            <w:tcW w:w="1260" w:type="dxa"/>
            <w:vAlign w:val="center"/>
          </w:tcPr>
          <w:p w14:paraId="312C8360"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13B8B7D8"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 xml:space="preserve">20-24 sept, 2010 </w:t>
            </w:r>
          </w:p>
        </w:tc>
      </w:tr>
      <w:tr w:rsidR="00F758D9" w:rsidRPr="005219F4" w14:paraId="248B65B9" w14:textId="77777777" w:rsidTr="00F758D9">
        <w:trPr>
          <w:trHeight w:val="510"/>
        </w:trPr>
        <w:tc>
          <w:tcPr>
            <w:tcW w:w="432" w:type="dxa"/>
            <w:vAlign w:val="center"/>
          </w:tcPr>
          <w:p w14:paraId="1078033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6</w:t>
            </w:r>
          </w:p>
        </w:tc>
        <w:tc>
          <w:tcPr>
            <w:tcW w:w="1800" w:type="dxa"/>
            <w:vAlign w:val="center"/>
          </w:tcPr>
          <w:p w14:paraId="6720CABE"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St. Lucia</w:t>
            </w:r>
          </w:p>
        </w:tc>
        <w:tc>
          <w:tcPr>
            <w:tcW w:w="1656" w:type="dxa"/>
            <w:vAlign w:val="center"/>
          </w:tcPr>
          <w:p w14:paraId="700ED2D5"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Estados Unidos</w:t>
            </w:r>
          </w:p>
        </w:tc>
        <w:tc>
          <w:tcPr>
            <w:tcW w:w="3060" w:type="dxa"/>
            <w:vAlign w:val="center"/>
          </w:tcPr>
          <w:p w14:paraId="03BB203B"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Inspección laboral</w:t>
            </w:r>
          </w:p>
        </w:tc>
        <w:tc>
          <w:tcPr>
            <w:tcW w:w="1260" w:type="dxa"/>
            <w:vAlign w:val="center"/>
          </w:tcPr>
          <w:p w14:paraId="3CD02BA9"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1927BD07"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 xml:space="preserve">19-22 oct, 2010   </w:t>
            </w:r>
          </w:p>
        </w:tc>
      </w:tr>
      <w:tr w:rsidR="00F758D9" w:rsidRPr="005219F4" w14:paraId="47969D33" w14:textId="77777777" w:rsidTr="00F758D9">
        <w:trPr>
          <w:trHeight w:val="510"/>
        </w:trPr>
        <w:tc>
          <w:tcPr>
            <w:tcW w:w="432" w:type="dxa"/>
            <w:vAlign w:val="center"/>
          </w:tcPr>
          <w:p w14:paraId="12CA3C2F"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7</w:t>
            </w:r>
          </w:p>
        </w:tc>
        <w:tc>
          <w:tcPr>
            <w:tcW w:w="1800" w:type="dxa"/>
            <w:vAlign w:val="center"/>
          </w:tcPr>
          <w:p w14:paraId="73737F9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Panamá</w:t>
            </w:r>
          </w:p>
        </w:tc>
        <w:tc>
          <w:tcPr>
            <w:tcW w:w="1656" w:type="dxa"/>
            <w:vAlign w:val="center"/>
          </w:tcPr>
          <w:p w14:paraId="30F367C7"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Estados Unidos</w:t>
            </w:r>
          </w:p>
        </w:tc>
        <w:tc>
          <w:tcPr>
            <w:tcW w:w="3060" w:type="dxa"/>
            <w:vAlign w:val="center"/>
          </w:tcPr>
          <w:p w14:paraId="04E10A8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Salud y Seguridad Ocupacional</w:t>
            </w:r>
          </w:p>
        </w:tc>
        <w:tc>
          <w:tcPr>
            <w:tcW w:w="1260" w:type="dxa"/>
            <w:vAlign w:val="center"/>
          </w:tcPr>
          <w:p w14:paraId="485E5AC0"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66CC52F0"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 xml:space="preserve">19-22 oct, 2010   </w:t>
            </w:r>
          </w:p>
        </w:tc>
      </w:tr>
      <w:tr w:rsidR="00F758D9" w:rsidRPr="005219F4" w14:paraId="566B849F" w14:textId="77777777" w:rsidTr="00F758D9">
        <w:trPr>
          <w:trHeight w:val="510"/>
        </w:trPr>
        <w:tc>
          <w:tcPr>
            <w:tcW w:w="432" w:type="dxa"/>
            <w:vAlign w:val="center"/>
          </w:tcPr>
          <w:p w14:paraId="78198976"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8</w:t>
            </w:r>
          </w:p>
        </w:tc>
        <w:tc>
          <w:tcPr>
            <w:tcW w:w="1800" w:type="dxa"/>
            <w:vAlign w:val="center"/>
          </w:tcPr>
          <w:p w14:paraId="06BB6F34"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Ecuador</w:t>
            </w:r>
          </w:p>
        </w:tc>
        <w:tc>
          <w:tcPr>
            <w:tcW w:w="1656" w:type="dxa"/>
            <w:vAlign w:val="center"/>
          </w:tcPr>
          <w:p w14:paraId="5FA5D09E"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Perú</w:t>
            </w:r>
          </w:p>
        </w:tc>
        <w:tc>
          <w:tcPr>
            <w:tcW w:w="3060" w:type="dxa"/>
            <w:vAlign w:val="center"/>
          </w:tcPr>
          <w:p w14:paraId="7741161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Certificación y evaluación de competencias</w:t>
            </w:r>
          </w:p>
        </w:tc>
        <w:tc>
          <w:tcPr>
            <w:tcW w:w="1260" w:type="dxa"/>
            <w:vAlign w:val="center"/>
          </w:tcPr>
          <w:p w14:paraId="16FA32C6"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177AA07C"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8-11 nov, 2010</w:t>
            </w:r>
          </w:p>
        </w:tc>
      </w:tr>
      <w:tr w:rsidR="00F758D9" w:rsidRPr="005219F4" w14:paraId="42FA486F" w14:textId="77777777" w:rsidTr="00F758D9">
        <w:trPr>
          <w:trHeight w:val="510"/>
        </w:trPr>
        <w:tc>
          <w:tcPr>
            <w:tcW w:w="432" w:type="dxa"/>
            <w:vAlign w:val="center"/>
          </w:tcPr>
          <w:p w14:paraId="75CB9DDA"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9</w:t>
            </w:r>
          </w:p>
        </w:tc>
        <w:tc>
          <w:tcPr>
            <w:tcW w:w="1800" w:type="dxa"/>
            <w:vAlign w:val="center"/>
          </w:tcPr>
          <w:p w14:paraId="1F73A91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Guyana</w:t>
            </w:r>
          </w:p>
        </w:tc>
        <w:tc>
          <w:tcPr>
            <w:tcW w:w="1656" w:type="dxa"/>
            <w:vAlign w:val="center"/>
          </w:tcPr>
          <w:p w14:paraId="332A7241"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Barbados</w:t>
            </w:r>
          </w:p>
        </w:tc>
        <w:tc>
          <w:tcPr>
            <w:tcW w:w="3060" w:type="dxa"/>
            <w:vAlign w:val="center"/>
          </w:tcPr>
          <w:p w14:paraId="7E6E0977"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Resolución de conflictos</w:t>
            </w:r>
          </w:p>
        </w:tc>
        <w:tc>
          <w:tcPr>
            <w:tcW w:w="1260" w:type="dxa"/>
            <w:vAlign w:val="center"/>
          </w:tcPr>
          <w:p w14:paraId="5E6E22F9"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42409754"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8-12 nov, 2010</w:t>
            </w:r>
          </w:p>
        </w:tc>
      </w:tr>
      <w:tr w:rsidR="00F758D9" w:rsidRPr="005219F4" w14:paraId="66D618DE" w14:textId="77777777" w:rsidTr="00F758D9">
        <w:trPr>
          <w:trHeight w:val="510"/>
        </w:trPr>
        <w:tc>
          <w:tcPr>
            <w:tcW w:w="432" w:type="dxa"/>
            <w:vAlign w:val="center"/>
          </w:tcPr>
          <w:p w14:paraId="16B998C7"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10</w:t>
            </w:r>
          </w:p>
        </w:tc>
        <w:tc>
          <w:tcPr>
            <w:tcW w:w="1800" w:type="dxa"/>
            <w:vAlign w:val="center"/>
          </w:tcPr>
          <w:p w14:paraId="6926C49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República Dominicana</w:t>
            </w:r>
          </w:p>
        </w:tc>
        <w:tc>
          <w:tcPr>
            <w:tcW w:w="1656" w:type="dxa"/>
            <w:vAlign w:val="center"/>
          </w:tcPr>
          <w:p w14:paraId="0F509479"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Colombia</w:t>
            </w:r>
          </w:p>
        </w:tc>
        <w:tc>
          <w:tcPr>
            <w:tcW w:w="3060" w:type="dxa"/>
            <w:vAlign w:val="center"/>
          </w:tcPr>
          <w:p w14:paraId="215CA19A"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 xml:space="preserve">Seguimiento, monitoreo y evaluación de planes, programas y proyectos  </w:t>
            </w:r>
          </w:p>
        </w:tc>
        <w:tc>
          <w:tcPr>
            <w:tcW w:w="1260" w:type="dxa"/>
            <w:vAlign w:val="center"/>
          </w:tcPr>
          <w:p w14:paraId="79B05AE5"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7D9C0E1B"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29 nov – 1 dic, 2010</w:t>
            </w:r>
          </w:p>
        </w:tc>
      </w:tr>
      <w:tr w:rsidR="00F758D9" w:rsidRPr="005219F4" w14:paraId="101C3C31" w14:textId="77777777" w:rsidTr="00F758D9">
        <w:trPr>
          <w:trHeight w:val="510"/>
        </w:trPr>
        <w:tc>
          <w:tcPr>
            <w:tcW w:w="432" w:type="dxa"/>
            <w:vAlign w:val="center"/>
          </w:tcPr>
          <w:p w14:paraId="3E84EE9D"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11</w:t>
            </w:r>
          </w:p>
        </w:tc>
        <w:tc>
          <w:tcPr>
            <w:tcW w:w="1800" w:type="dxa"/>
            <w:vAlign w:val="center"/>
          </w:tcPr>
          <w:p w14:paraId="0CC2E171"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México</w:t>
            </w:r>
          </w:p>
        </w:tc>
        <w:tc>
          <w:tcPr>
            <w:tcW w:w="1656" w:type="dxa"/>
            <w:vAlign w:val="center"/>
          </w:tcPr>
          <w:p w14:paraId="2B4F6ED0"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Brasil</w:t>
            </w:r>
          </w:p>
        </w:tc>
        <w:tc>
          <w:tcPr>
            <w:tcW w:w="3060" w:type="dxa"/>
            <w:vAlign w:val="center"/>
          </w:tcPr>
          <w:p w14:paraId="215AF556"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Relaciones de Trabajo – Registro Sindical</w:t>
            </w:r>
          </w:p>
        </w:tc>
        <w:tc>
          <w:tcPr>
            <w:tcW w:w="1260" w:type="dxa"/>
            <w:vAlign w:val="center"/>
          </w:tcPr>
          <w:p w14:paraId="39829A91"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62707A99"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6-10 dic. 2010</w:t>
            </w:r>
          </w:p>
        </w:tc>
      </w:tr>
      <w:tr w:rsidR="00F758D9" w:rsidRPr="005219F4" w14:paraId="66800395" w14:textId="77777777" w:rsidTr="00F758D9">
        <w:trPr>
          <w:trHeight w:val="510"/>
        </w:trPr>
        <w:tc>
          <w:tcPr>
            <w:tcW w:w="432" w:type="dxa"/>
            <w:vAlign w:val="center"/>
          </w:tcPr>
          <w:p w14:paraId="263DD9E7"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12</w:t>
            </w:r>
          </w:p>
        </w:tc>
        <w:tc>
          <w:tcPr>
            <w:tcW w:w="1800" w:type="dxa"/>
            <w:vAlign w:val="center"/>
          </w:tcPr>
          <w:p w14:paraId="2DDD2BF1"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St. Lucia</w:t>
            </w:r>
          </w:p>
        </w:tc>
        <w:tc>
          <w:tcPr>
            <w:tcW w:w="1656" w:type="dxa"/>
            <w:vAlign w:val="center"/>
          </w:tcPr>
          <w:p w14:paraId="18EB78C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Jamaica</w:t>
            </w:r>
          </w:p>
        </w:tc>
        <w:tc>
          <w:tcPr>
            <w:tcW w:w="3060" w:type="dxa"/>
            <w:vAlign w:val="center"/>
          </w:tcPr>
          <w:p w14:paraId="1C85DF1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Programas de empleo en el exterior</w:t>
            </w:r>
          </w:p>
        </w:tc>
        <w:tc>
          <w:tcPr>
            <w:tcW w:w="1260" w:type="dxa"/>
            <w:vAlign w:val="center"/>
          </w:tcPr>
          <w:p w14:paraId="56CC1294"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6DF18B75"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21-25 feb, 2011</w:t>
            </w:r>
          </w:p>
        </w:tc>
      </w:tr>
      <w:tr w:rsidR="00F758D9" w:rsidRPr="005219F4" w14:paraId="6D863D93" w14:textId="77777777" w:rsidTr="00F758D9">
        <w:trPr>
          <w:trHeight w:val="510"/>
        </w:trPr>
        <w:tc>
          <w:tcPr>
            <w:tcW w:w="432" w:type="dxa"/>
            <w:vAlign w:val="center"/>
          </w:tcPr>
          <w:p w14:paraId="5816638A"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13</w:t>
            </w:r>
          </w:p>
        </w:tc>
        <w:tc>
          <w:tcPr>
            <w:tcW w:w="1800" w:type="dxa"/>
            <w:vAlign w:val="center"/>
          </w:tcPr>
          <w:p w14:paraId="6DF57B00"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Trinidad &amp; Tobago</w:t>
            </w:r>
          </w:p>
        </w:tc>
        <w:tc>
          <w:tcPr>
            <w:tcW w:w="1656" w:type="dxa"/>
            <w:vAlign w:val="center"/>
          </w:tcPr>
          <w:p w14:paraId="7D7C8EFB"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Estados Unidos</w:t>
            </w:r>
          </w:p>
        </w:tc>
        <w:tc>
          <w:tcPr>
            <w:tcW w:w="3060" w:type="dxa"/>
            <w:vAlign w:val="center"/>
          </w:tcPr>
          <w:p w14:paraId="2E862740"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Salud y Seguridad Ocupacional</w:t>
            </w:r>
          </w:p>
        </w:tc>
        <w:tc>
          <w:tcPr>
            <w:tcW w:w="1260" w:type="dxa"/>
            <w:vAlign w:val="center"/>
          </w:tcPr>
          <w:p w14:paraId="6B9C83A9"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lang w:val="es-MX"/>
              </w:rPr>
              <w:t>Expertos</w:t>
            </w:r>
          </w:p>
        </w:tc>
        <w:tc>
          <w:tcPr>
            <w:tcW w:w="1980" w:type="dxa"/>
            <w:vAlign w:val="center"/>
          </w:tcPr>
          <w:p w14:paraId="6E73DA2F"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14-18 marzo, 2011</w:t>
            </w:r>
          </w:p>
        </w:tc>
      </w:tr>
      <w:tr w:rsidR="00F758D9" w:rsidRPr="005219F4" w14:paraId="3515D3FC" w14:textId="77777777" w:rsidTr="00F758D9">
        <w:trPr>
          <w:trHeight w:val="510"/>
        </w:trPr>
        <w:tc>
          <w:tcPr>
            <w:tcW w:w="432" w:type="dxa"/>
            <w:vAlign w:val="center"/>
          </w:tcPr>
          <w:p w14:paraId="51F51E06"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14</w:t>
            </w:r>
          </w:p>
        </w:tc>
        <w:tc>
          <w:tcPr>
            <w:tcW w:w="1800" w:type="dxa"/>
            <w:vAlign w:val="center"/>
          </w:tcPr>
          <w:p w14:paraId="438D9C21"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Colombia</w:t>
            </w:r>
          </w:p>
        </w:tc>
        <w:tc>
          <w:tcPr>
            <w:tcW w:w="1656" w:type="dxa"/>
            <w:vAlign w:val="center"/>
          </w:tcPr>
          <w:p w14:paraId="2AAB7090"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Brasil</w:t>
            </w:r>
          </w:p>
        </w:tc>
        <w:tc>
          <w:tcPr>
            <w:tcW w:w="3060" w:type="dxa"/>
            <w:vAlign w:val="center"/>
          </w:tcPr>
          <w:p w14:paraId="0E09FE3C"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Inspección laboral</w:t>
            </w:r>
          </w:p>
        </w:tc>
        <w:tc>
          <w:tcPr>
            <w:tcW w:w="1260" w:type="dxa"/>
            <w:vAlign w:val="center"/>
          </w:tcPr>
          <w:p w14:paraId="306B06EF" w14:textId="77777777" w:rsidR="00F758D9" w:rsidRPr="005219F4" w:rsidRDefault="00F758D9" w:rsidP="00F758D9">
            <w:pPr>
              <w:jc w:val="center"/>
              <w:rPr>
                <w:rFonts w:ascii="Trebuchet MS" w:hAnsi="Trebuchet MS"/>
                <w:sz w:val="18"/>
                <w:szCs w:val="18"/>
                <w:lang w:val="es-MX"/>
              </w:rPr>
            </w:pPr>
            <w:proofErr w:type="spellStart"/>
            <w:r w:rsidRPr="005219F4">
              <w:rPr>
                <w:rFonts w:ascii="Trebuchet MS" w:hAnsi="Trebuchet MS"/>
                <w:sz w:val="18"/>
                <w:szCs w:val="18"/>
                <w:lang w:val="es-MX"/>
              </w:rPr>
              <w:t>In-situ</w:t>
            </w:r>
            <w:proofErr w:type="spellEnd"/>
          </w:p>
        </w:tc>
        <w:tc>
          <w:tcPr>
            <w:tcW w:w="1980" w:type="dxa"/>
            <w:vAlign w:val="center"/>
          </w:tcPr>
          <w:p w14:paraId="14F5CF13"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4-8 abril, 2011</w:t>
            </w:r>
          </w:p>
        </w:tc>
      </w:tr>
      <w:tr w:rsidR="00F758D9" w:rsidRPr="005219F4" w14:paraId="461E9137" w14:textId="77777777" w:rsidTr="00F758D9">
        <w:trPr>
          <w:trHeight w:val="510"/>
        </w:trPr>
        <w:tc>
          <w:tcPr>
            <w:tcW w:w="432" w:type="dxa"/>
            <w:vAlign w:val="center"/>
          </w:tcPr>
          <w:p w14:paraId="21723A59"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15</w:t>
            </w:r>
          </w:p>
        </w:tc>
        <w:tc>
          <w:tcPr>
            <w:tcW w:w="1800" w:type="dxa"/>
            <w:vAlign w:val="center"/>
          </w:tcPr>
          <w:p w14:paraId="36352CF8"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Paraguay</w:t>
            </w:r>
          </w:p>
        </w:tc>
        <w:tc>
          <w:tcPr>
            <w:tcW w:w="1656" w:type="dxa"/>
            <w:vAlign w:val="center"/>
          </w:tcPr>
          <w:p w14:paraId="310AE842"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Argentina</w:t>
            </w:r>
          </w:p>
        </w:tc>
        <w:tc>
          <w:tcPr>
            <w:tcW w:w="3060" w:type="dxa"/>
            <w:vAlign w:val="center"/>
          </w:tcPr>
          <w:p w14:paraId="0A7CEE5E"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Estadísticas del Trabajo</w:t>
            </w:r>
          </w:p>
        </w:tc>
        <w:tc>
          <w:tcPr>
            <w:tcW w:w="1260" w:type="dxa"/>
            <w:vAlign w:val="center"/>
          </w:tcPr>
          <w:p w14:paraId="75D13D13"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Expertos</w:t>
            </w:r>
          </w:p>
        </w:tc>
        <w:tc>
          <w:tcPr>
            <w:tcW w:w="1980" w:type="dxa"/>
            <w:vAlign w:val="center"/>
          </w:tcPr>
          <w:p w14:paraId="7720F331"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7-8 junio, 2011</w:t>
            </w:r>
          </w:p>
        </w:tc>
      </w:tr>
      <w:tr w:rsidR="00F758D9" w:rsidRPr="005219F4" w14:paraId="3ED4FDCB" w14:textId="77777777" w:rsidTr="00F758D9">
        <w:trPr>
          <w:trHeight w:val="510"/>
        </w:trPr>
        <w:tc>
          <w:tcPr>
            <w:tcW w:w="432" w:type="dxa"/>
            <w:vAlign w:val="center"/>
          </w:tcPr>
          <w:p w14:paraId="1DB5D2E9"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16</w:t>
            </w:r>
          </w:p>
        </w:tc>
        <w:tc>
          <w:tcPr>
            <w:tcW w:w="1800" w:type="dxa"/>
            <w:vAlign w:val="center"/>
          </w:tcPr>
          <w:p w14:paraId="6368E5A5"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Trinidad &amp; Tobago</w:t>
            </w:r>
          </w:p>
        </w:tc>
        <w:tc>
          <w:tcPr>
            <w:tcW w:w="1656" w:type="dxa"/>
            <w:vAlign w:val="center"/>
          </w:tcPr>
          <w:p w14:paraId="4A3EE333"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Argentina</w:t>
            </w:r>
          </w:p>
        </w:tc>
        <w:tc>
          <w:tcPr>
            <w:tcW w:w="3060" w:type="dxa"/>
            <w:vAlign w:val="center"/>
          </w:tcPr>
          <w:p w14:paraId="699F09D2" w14:textId="77777777" w:rsidR="00F758D9" w:rsidRPr="005219F4" w:rsidRDefault="00F758D9" w:rsidP="00F758D9">
            <w:pPr>
              <w:jc w:val="center"/>
              <w:rPr>
                <w:rFonts w:ascii="Trebuchet MS" w:hAnsi="Trebuchet MS"/>
                <w:sz w:val="18"/>
                <w:szCs w:val="18"/>
              </w:rPr>
            </w:pPr>
            <w:r w:rsidRPr="005219F4">
              <w:rPr>
                <w:rFonts w:ascii="Trebuchet MS" w:hAnsi="Trebuchet MS"/>
                <w:sz w:val="18"/>
                <w:szCs w:val="18"/>
              </w:rPr>
              <w:t>Inspección Laboral</w:t>
            </w:r>
          </w:p>
        </w:tc>
        <w:tc>
          <w:tcPr>
            <w:tcW w:w="1260" w:type="dxa"/>
            <w:vAlign w:val="center"/>
          </w:tcPr>
          <w:p w14:paraId="1548A584" w14:textId="77777777" w:rsidR="00F758D9" w:rsidRPr="005219F4" w:rsidRDefault="00F758D9" w:rsidP="00F758D9">
            <w:pPr>
              <w:jc w:val="center"/>
              <w:rPr>
                <w:rFonts w:ascii="Trebuchet MS" w:hAnsi="Trebuchet MS"/>
                <w:sz w:val="18"/>
                <w:szCs w:val="18"/>
              </w:rPr>
            </w:pPr>
            <w:proofErr w:type="spellStart"/>
            <w:r w:rsidRPr="005219F4">
              <w:rPr>
                <w:rFonts w:ascii="Trebuchet MS" w:hAnsi="Trebuchet MS"/>
                <w:sz w:val="18"/>
                <w:szCs w:val="18"/>
                <w:lang w:val="es-MX"/>
              </w:rPr>
              <w:t>In-situ</w:t>
            </w:r>
            <w:proofErr w:type="spellEnd"/>
          </w:p>
        </w:tc>
        <w:tc>
          <w:tcPr>
            <w:tcW w:w="1980" w:type="dxa"/>
            <w:vAlign w:val="center"/>
          </w:tcPr>
          <w:p w14:paraId="1F0285D5" w14:textId="77777777" w:rsidR="00F758D9" w:rsidRPr="005219F4" w:rsidRDefault="00F758D9" w:rsidP="00F758D9">
            <w:pPr>
              <w:jc w:val="center"/>
              <w:rPr>
                <w:rFonts w:ascii="Trebuchet MS" w:hAnsi="Trebuchet MS"/>
                <w:sz w:val="18"/>
                <w:szCs w:val="18"/>
                <w:lang w:val="es-MX"/>
              </w:rPr>
            </w:pPr>
            <w:r w:rsidRPr="005219F4">
              <w:rPr>
                <w:rFonts w:ascii="Trebuchet MS" w:hAnsi="Trebuchet MS"/>
                <w:sz w:val="18"/>
                <w:szCs w:val="18"/>
                <w:lang w:val="es-MX"/>
              </w:rPr>
              <w:t>27 jun – 1 julio,2011</w:t>
            </w:r>
          </w:p>
        </w:tc>
      </w:tr>
    </w:tbl>
    <w:p w14:paraId="0C191E2E" w14:textId="77777777" w:rsidR="008B220D" w:rsidRPr="005219F4" w:rsidRDefault="00F758D9" w:rsidP="00C82DCB">
      <w:pPr>
        <w:spacing w:line="250" w:lineRule="exact"/>
        <w:ind w:left="360"/>
        <w:jc w:val="center"/>
        <w:rPr>
          <w:rFonts w:ascii="Trebuchet MS" w:hAnsi="Trebuchet MS"/>
          <w:b/>
          <w:sz w:val="20"/>
          <w:szCs w:val="20"/>
        </w:rPr>
      </w:pPr>
      <w:r w:rsidRPr="005219F4">
        <w:t xml:space="preserve"> </w:t>
      </w:r>
      <w:r w:rsidR="008B220D" w:rsidRPr="005219F4">
        <w:br w:type="page"/>
      </w:r>
      <w:r w:rsidR="008B220D" w:rsidRPr="005219F4">
        <w:rPr>
          <w:rFonts w:ascii="Trebuchet MS" w:hAnsi="Trebuchet MS"/>
          <w:b/>
          <w:sz w:val="20"/>
          <w:szCs w:val="20"/>
        </w:rPr>
        <w:lastRenderedPageBreak/>
        <w:t>Quinta Convocatoria – 2012</w:t>
      </w:r>
    </w:p>
    <w:p w14:paraId="3AA77E7D" w14:textId="77777777" w:rsidR="008B220D" w:rsidRPr="005219F4" w:rsidRDefault="008B220D" w:rsidP="00366614">
      <w:pPr>
        <w:spacing w:line="250" w:lineRule="exact"/>
        <w:jc w:val="center"/>
        <w:rPr>
          <w:b/>
        </w:rPr>
      </w:pPr>
    </w:p>
    <w:tbl>
      <w:tblPr>
        <w:tblpPr w:leftFromText="187" w:rightFromText="187" w:vertAnchor="page" w:horzAnchor="margin" w:tblpXSpec="center" w:tblpY="2191"/>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1836"/>
        <w:gridCol w:w="1710"/>
        <w:gridCol w:w="3060"/>
        <w:gridCol w:w="1260"/>
        <w:gridCol w:w="1980"/>
      </w:tblGrid>
      <w:tr w:rsidR="008B220D" w:rsidRPr="005219F4" w14:paraId="4DDD0B09" w14:textId="77777777" w:rsidTr="00BD3EFD">
        <w:trPr>
          <w:trHeight w:val="510"/>
        </w:trPr>
        <w:tc>
          <w:tcPr>
            <w:tcW w:w="432" w:type="dxa"/>
            <w:shd w:val="clear" w:color="auto" w:fill="99CCFF"/>
          </w:tcPr>
          <w:p w14:paraId="46AC4898" w14:textId="77777777" w:rsidR="008B220D" w:rsidRPr="005219F4" w:rsidRDefault="008B220D" w:rsidP="00BD3EFD">
            <w:pPr>
              <w:jc w:val="center"/>
              <w:rPr>
                <w:rFonts w:ascii="Trebuchet MS" w:hAnsi="Trebuchet MS"/>
                <w:sz w:val="18"/>
                <w:szCs w:val="18"/>
              </w:rPr>
            </w:pPr>
          </w:p>
        </w:tc>
        <w:tc>
          <w:tcPr>
            <w:tcW w:w="1836" w:type="dxa"/>
            <w:shd w:val="clear" w:color="auto" w:fill="99CCFF"/>
            <w:vAlign w:val="center"/>
          </w:tcPr>
          <w:p w14:paraId="5A69B81F"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 xml:space="preserve">Min. </w:t>
            </w:r>
            <w:proofErr w:type="gramStart"/>
            <w:r w:rsidRPr="005219F4">
              <w:rPr>
                <w:rFonts w:ascii="Trebuchet MS" w:hAnsi="Trebuchet MS" w:cs="Arial"/>
                <w:b/>
                <w:bCs/>
                <w:sz w:val="18"/>
                <w:szCs w:val="18"/>
              </w:rPr>
              <w:t xml:space="preserve">Trabajo </w:t>
            </w:r>
            <w:r w:rsidR="00F758D9">
              <w:rPr>
                <w:rFonts w:ascii="Trebuchet MS" w:hAnsi="Trebuchet MS" w:cs="Arial"/>
                <w:b/>
                <w:bCs/>
                <w:sz w:val="18"/>
                <w:szCs w:val="18"/>
              </w:rPr>
              <w:t xml:space="preserve"> solicitante</w:t>
            </w:r>
            <w:proofErr w:type="gramEnd"/>
          </w:p>
        </w:tc>
        <w:tc>
          <w:tcPr>
            <w:tcW w:w="1710" w:type="dxa"/>
            <w:shd w:val="clear" w:color="auto" w:fill="99CCFF"/>
            <w:vAlign w:val="center"/>
          </w:tcPr>
          <w:p w14:paraId="24C9735A"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5F5B015C"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Tema</w:t>
            </w:r>
          </w:p>
        </w:tc>
        <w:tc>
          <w:tcPr>
            <w:tcW w:w="1260" w:type="dxa"/>
            <w:shd w:val="clear" w:color="auto" w:fill="99CCFF"/>
            <w:vAlign w:val="center"/>
          </w:tcPr>
          <w:p w14:paraId="41501311"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1980" w:type="dxa"/>
            <w:shd w:val="clear" w:color="auto" w:fill="99CCFF"/>
            <w:vAlign w:val="center"/>
          </w:tcPr>
          <w:p w14:paraId="37F85B8D"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sz w:val="18"/>
                <w:szCs w:val="18"/>
              </w:rPr>
              <w:t>Fecha</w:t>
            </w:r>
          </w:p>
        </w:tc>
      </w:tr>
      <w:tr w:rsidR="008B220D" w:rsidRPr="005219F4" w14:paraId="5AF8B8B8" w14:textId="77777777" w:rsidTr="00BD3EFD">
        <w:trPr>
          <w:trHeight w:val="593"/>
        </w:trPr>
        <w:tc>
          <w:tcPr>
            <w:tcW w:w="432" w:type="dxa"/>
            <w:vAlign w:val="center"/>
          </w:tcPr>
          <w:p w14:paraId="33FD37CE"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1</w:t>
            </w:r>
          </w:p>
        </w:tc>
        <w:tc>
          <w:tcPr>
            <w:tcW w:w="1836" w:type="dxa"/>
            <w:vAlign w:val="center"/>
          </w:tcPr>
          <w:p w14:paraId="1452A405"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Colombia</w:t>
            </w:r>
          </w:p>
        </w:tc>
        <w:tc>
          <w:tcPr>
            <w:tcW w:w="1710" w:type="dxa"/>
            <w:vAlign w:val="center"/>
          </w:tcPr>
          <w:p w14:paraId="416B008D"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3060" w:type="dxa"/>
            <w:vAlign w:val="center"/>
          </w:tcPr>
          <w:p w14:paraId="4100E58F"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Teletrabajo como instrumento de generación de empleo</w:t>
            </w:r>
          </w:p>
        </w:tc>
        <w:tc>
          <w:tcPr>
            <w:tcW w:w="1260" w:type="dxa"/>
            <w:vAlign w:val="center"/>
          </w:tcPr>
          <w:p w14:paraId="5A736B99"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18F3C5D2"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13-17 ago., 2012</w:t>
            </w:r>
          </w:p>
        </w:tc>
      </w:tr>
      <w:tr w:rsidR="008B220D" w:rsidRPr="005219F4" w14:paraId="3C4A629C" w14:textId="77777777" w:rsidTr="00BD3EFD">
        <w:trPr>
          <w:trHeight w:val="593"/>
        </w:trPr>
        <w:tc>
          <w:tcPr>
            <w:tcW w:w="432" w:type="dxa"/>
            <w:vAlign w:val="center"/>
          </w:tcPr>
          <w:p w14:paraId="12D343DD"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2</w:t>
            </w:r>
          </w:p>
        </w:tc>
        <w:tc>
          <w:tcPr>
            <w:tcW w:w="1836" w:type="dxa"/>
            <w:vAlign w:val="center"/>
          </w:tcPr>
          <w:p w14:paraId="4DDF20AB"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Guatemala</w:t>
            </w:r>
          </w:p>
        </w:tc>
        <w:tc>
          <w:tcPr>
            <w:tcW w:w="1710" w:type="dxa"/>
            <w:vAlign w:val="center"/>
          </w:tcPr>
          <w:p w14:paraId="03F5207C"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3060" w:type="dxa"/>
            <w:vAlign w:val="center"/>
          </w:tcPr>
          <w:p w14:paraId="6DEBD8C9"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Servicio de Empleo: Uso de nuevas tecnologías</w:t>
            </w:r>
          </w:p>
        </w:tc>
        <w:tc>
          <w:tcPr>
            <w:tcW w:w="1260" w:type="dxa"/>
            <w:vAlign w:val="center"/>
          </w:tcPr>
          <w:p w14:paraId="0BE88983"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72F02F0B"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3-7 sept., 2012</w:t>
            </w:r>
          </w:p>
          <w:p w14:paraId="0349ABA4" w14:textId="77777777" w:rsidR="008B220D" w:rsidRPr="005219F4" w:rsidRDefault="008B220D" w:rsidP="00BD3EFD">
            <w:pPr>
              <w:jc w:val="center"/>
              <w:rPr>
                <w:rFonts w:ascii="Trebuchet MS" w:hAnsi="Trebuchet MS"/>
                <w:sz w:val="18"/>
                <w:szCs w:val="18"/>
                <w:lang w:val="es-MX"/>
              </w:rPr>
            </w:pPr>
          </w:p>
        </w:tc>
      </w:tr>
      <w:tr w:rsidR="008B220D" w:rsidRPr="005219F4" w14:paraId="734651D6" w14:textId="77777777" w:rsidTr="00BD3EFD">
        <w:trPr>
          <w:trHeight w:val="566"/>
        </w:trPr>
        <w:tc>
          <w:tcPr>
            <w:tcW w:w="432" w:type="dxa"/>
            <w:vAlign w:val="center"/>
          </w:tcPr>
          <w:p w14:paraId="0CB5BEB6"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3</w:t>
            </w:r>
          </w:p>
        </w:tc>
        <w:tc>
          <w:tcPr>
            <w:tcW w:w="1836" w:type="dxa"/>
            <w:vAlign w:val="center"/>
          </w:tcPr>
          <w:p w14:paraId="336213E6"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Bolivia</w:t>
            </w:r>
          </w:p>
        </w:tc>
        <w:tc>
          <w:tcPr>
            <w:tcW w:w="1710" w:type="dxa"/>
            <w:vAlign w:val="center"/>
          </w:tcPr>
          <w:p w14:paraId="54A238D8"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3060" w:type="dxa"/>
            <w:vAlign w:val="center"/>
          </w:tcPr>
          <w:p w14:paraId="6E6B8B96"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Trabajo Infantil</w:t>
            </w:r>
          </w:p>
        </w:tc>
        <w:tc>
          <w:tcPr>
            <w:tcW w:w="1260" w:type="dxa"/>
            <w:vAlign w:val="center"/>
          </w:tcPr>
          <w:p w14:paraId="2ED6E085"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Expertos</w:t>
            </w:r>
          </w:p>
        </w:tc>
        <w:tc>
          <w:tcPr>
            <w:tcW w:w="1980" w:type="dxa"/>
            <w:vAlign w:val="center"/>
          </w:tcPr>
          <w:p w14:paraId="04701EDE" w14:textId="77777777" w:rsidR="008B220D" w:rsidRPr="005219F4" w:rsidRDefault="008B220D" w:rsidP="00BD3EFD">
            <w:pPr>
              <w:jc w:val="center"/>
              <w:rPr>
                <w:rFonts w:ascii="Trebuchet MS" w:hAnsi="Trebuchet MS"/>
                <w:sz w:val="18"/>
                <w:szCs w:val="18"/>
              </w:rPr>
            </w:pPr>
            <w:r w:rsidRPr="005219F4">
              <w:rPr>
                <w:rFonts w:ascii="Trebuchet MS" w:hAnsi="Trebuchet MS" w:cs="Arial"/>
                <w:color w:val="333333"/>
                <w:sz w:val="18"/>
                <w:szCs w:val="18"/>
              </w:rPr>
              <w:t>17-21 sept., 2012</w:t>
            </w:r>
          </w:p>
          <w:p w14:paraId="5C5CE83D" w14:textId="77777777" w:rsidR="008B220D" w:rsidRPr="005219F4" w:rsidRDefault="008B220D" w:rsidP="00BD3EFD">
            <w:pPr>
              <w:jc w:val="center"/>
              <w:rPr>
                <w:rFonts w:ascii="Trebuchet MS" w:hAnsi="Trebuchet MS"/>
                <w:sz w:val="18"/>
                <w:szCs w:val="18"/>
                <w:lang w:val="es-MX"/>
              </w:rPr>
            </w:pPr>
          </w:p>
        </w:tc>
      </w:tr>
      <w:tr w:rsidR="008B220D" w:rsidRPr="005219F4" w14:paraId="548D0FA3" w14:textId="77777777" w:rsidTr="00BD3EFD">
        <w:trPr>
          <w:trHeight w:val="692"/>
        </w:trPr>
        <w:tc>
          <w:tcPr>
            <w:tcW w:w="432" w:type="dxa"/>
            <w:vAlign w:val="center"/>
          </w:tcPr>
          <w:p w14:paraId="6BBE6B3C"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4</w:t>
            </w:r>
          </w:p>
        </w:tc>
        <w:tc>
          <w:tcPr>
            <w:tcW w:w="1836" w:type="dxa"/>
            <w:vAlign w:val="center"/>
          </w:tcPr>
          <w:p w14:paraId="0324DD9A"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1710" w:type="dxa"/>
            <w:vAlign w:val="center"/>
          </w:tcPr>
          <w:p w14:paraId="385619B7"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Canadá</w:t>
            </w:r>
          </w:p>
        </w:tc>
        <w:tc>
          <w:tcPr>
            <w:tcW w:w="3060" w:type="dxa"/>
            <w:vAlign w:val="center"/>
          </w:tcPr>
          <w:p w14:paraId="5A2540DF"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Servicio Público de Empleo – Vinculación con empresariado local y población adulta</w:t>
            </w:r>
          </w:p>
        </w:tc>
        <w:tc>
          <w:tcPr>
            <w:tcW w:w="1260" w:type="dxa"/>
            <w:vAlign w:val="center"/>
          </w:tcPr>
          <w:p w14:paraId="62368F1D"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621D3F26"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24-28 sept., 2012</w:t>
            </w:r>
          </w:p>
          <w:p w14:paraId="170C7910" w14:textId="77777777" w:rsidR="008B220D" w:rsidRPr="005219F4" w:rsidRDefault="008B220D" w:rsidP="00BD3EFD">
            <w:pPr>
              <w:jc w:val="center"/>
              <w:rPr>
                <w:rFonts w:ascii="Trebuchet MS" w:hAnsi="Trebuchet MS"/>
                <w:sz w:val="18"/>
                <w:szCs w:val="18"/>
                <w:lang w:val="es-MX"/>
              </w:rPr>
            </w:pPr>
          </w:p>
        </w:tc>
      </w:tr>
      <w:tr w:rsidR="008B220D" w:rsidRPr="005219F4" w14:paraId="43115953" w14:textId="77777777" w:rsidTr="00BD3EFD">
        <w:trPr>
          <w:trHeight w:val="683"/>
        </w:trPr>
        <w:tc>
          <w:tcPr>
            <w:tcW w:w="432" w:type="dxa"/>
            <w:vAlign w:val="center"/>
          </w:tcPr>
          <w:p w14:paraId="429DBC3A"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5</w:t>
            </w:r>
          </w:p>
        </w:tc>
        <w:tc>
          <w:tcPr>
            <w:tcW w:w="1836" w:type="dxa"/>
            <w:vAlign w:val="center"/>
          </w:tcPr>
          <w:p w14:paraId="384AD902"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Trinidad y Tobago</w:t>
            </w:r>
          </w:p>
        </w:tc>
        <w:tc>
          <w:tcPr>
            <w:tcW w:w="1710" w:type="dxa"/>
            <w:vAlign w:val="center"/>
          </w:tcPr>
          <w:p w14:paraId="2A73F6B2"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Brasil</w:t>
            </w:r>
          </w:p>
        </w:tc>
        <w:tc>
          <w:tcPr>
            <w:tcW w:w="3060" w:type="dxa"/>
            <w:vAlign w:val="center"/>
          </w:tcPr>
          <w:p w14:paraId="3DCBE3C1"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Emprendimiento juvenil: Incubadoras de empresa y cooperativas no financieras</w:t>
            </w:r>
          </w:p>
        </w:tc>
        <w:tc>
          <w:tcPr>
            <w:tcW w:w="1260" w:type="dxa"/>
            <w:vAlign w:val="center"/>
          </w:tcPr>
          <w:p w14:paraId="51ED3BD4"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151D1041"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22-26 oct., 2012</w:t>
            </w:r>
          </w:p>
          <w:p w14:paraId="17055818" w14:textId="77777777" w:rsidR="008B220D" w:rsidRPr="005219F4" w:rsidRDefault="008B220D" w:rsidP="00BD3EFD">
            <w:pPr>
              <w:jc w:val="center"/>
              <w:rPr>
                <w:rFonts w:ascii="Trebuchet MS" w:hAnsi="Trebuchet MS"/>
                <w:sz w:val="18"/>
                <w:szCs w:val="18"/>
                <w:lang w:val="es-MX"/>
              </w:rPr>
            </w:pPr>
          </w:p>
        </w:tc>
      </w:tr>
      <w:tr w:rsidR="008B220D" w:rsidRPr="005219F4" w14:paraId="472ADABA" w14:textId="77777777" w:rsidTr="00BD3EFD">
        <w:trPr>
          <w:trHeight w:val="692"/>
        </w:trPr>
        <w:tc>
          <w:tcPr>
            <w:tcW w:w="432" w:type="dxa"/>
            <w:vAlign w:val="center"/>
          </w:tcPr>
          <w:p w14:paraId="0B9C9F5F"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6</w:t>
            </w:r>
          </w:p>
        </w:tc>
        <w:tc>
          <w:tcPr>
            <w:tcW w:w="1836" w:type="dxa"/>
            <w:vAlign w:val="center"/>
          </w:tcPr>
          <w:p w14:paraId="129AA74D"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Perú</w:t>
            </w:r>
          </w:p>
        </w:tc>
        <w:tc>
          <w:tcPr>
            <w:tcW w:w="1710" w:type="dxa"/>
            <w:vAlign w:val="center"/>
          </w:tcPr>
          <w:p w14:paraId="5210F9C2"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Brasil</w:t>
            </w:r>
          </w:p>
        </w:tc>
        <w:tc>
          <w:tcPr>
            <w:tcW w:w="3060" w:type="dxa"/>
            <w:vAlign w:val="center"/>
          </w:tcPr>
          <w:p w14:paraId="704A5793"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 xml:space="preserve">Metodología para construir indicadores de empleo y remuneraciones </w:t>
            </w:r>
          </w:p>
        </w:tc>
        <w:tc>
          <w:tcPr>
            <w:tcW w:w="1260" w:type="dxa"/>
            <w:vAlign w:val="center"/>
          </w:tcPr>
          <w:p w14:paraId="6F0E82E8"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1AC0FCB0"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22-26 oct., 2012</w:t>
            </w:r>
          </w:p>
          <w:p w14:paraId="78AAAFE5" w14:textId="77777777" w:rsidR="008B220D" w:rsidRPr="005219F4" w:rsidRDefault="008B220D" w:rsidP="00BD3EFD">
            <w:pPr>
              <w:jc w:val="center"/>
              <w:rPr>
                <w:rFonts w:ascii="Trebuchet MS" w:hAnsi="Trebuchet MS"/>
                <w:sz w:val="18"/>
                <w:szCs w:val="18"/>
                <w:lang w:val="es-MX"/>
              </w:rPr>
            </w:pPr>
          </w:p>
        </w:tc>
      </w:tr>
      <w:tr w:rsidR="008B220D" w:rsidRPr="005219F4" w14:paraId="3C06D406" w14:textId="77777777" w:rsidTr="00BD3EFD">
        <w:trPr>
          <w:trHeight w:val="638"/>
        </w:trPr>
        <w:tc>
          <w:tcPr>
            <w:tcW w:w="432" w:type="dxa"/>
            <w:vAlign w:val="center"/>
          </w:tcPr>
          <w:p w14:paraId="5215F90C"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7</w:t>
            </w:r>
          </w:p>
        </w:tc>
        <w:tc>
          <w:tcPr>
            <w:tcW w:w="1836" w:type="dxa"/>
            <w:vAlign w:val="center"/>
          </w:tcPr>
          <w:p w14:paraId="30001548"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Costa Rica</w:t>
            </w:r>
          </w:p>
        </w:tc>
        <w:tc>
          <w:tcPr>
            <w:tcW w:w="1710" w:type="dxa"/>
            <w:vAlign w:val="center"/>
          </w:tcPr>
          <w:p w14:paraId="0E3D2F6B"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3060" w:type="dxa"/>
            <w:vAlign w:val="center"/>
          </w:tcPr>
          <w:p w14:paraId="5C50E18E"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Gestión de empleo: servicio al usuario</w:t>
            </w:r>
          </w:p>
        </w:tc>
        <w:tc>
          <w:tcPr>
            <w:tcW w:w="1260" w:type="dxa"/>
            <w:vAlign w:val="center"/>
          </w:tcPr>
          <w:p w14:paraId="25E9DB94"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Expertos</w:t>
            </w:r>
          </w:p>
        </w:tc>
        <w:tc>
          <w:tcPr>
            <w:tcW w:w="1980" w:type="dxa"/>
            <w:vAlign w:val="center"/>
          </w:tcPr>
          <w:p w14:paraId="17999230"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3-7 dic., 2012</w:t>
            </w:r>
          </w:p>
          <w:p w14:paraId="7989F19C" w14:textId="77777777" w:rsidR="008B220D" w:rsidRPr="005219F4" w:rsidRDefault="008B220D" w:rsidP="00BD3EFD">
            <w:pPr>
              <w:jc w:val="center"/>
              <w:rPr>
                <w:rFonts w:ascii="Trebuchet MS" w:hAnsi="Trebuchet MS"/>
                <w:sz w:val="18"/>
                <w:szCs w:val="18"/>
                <w:lang w:val="es-MX"/>
              </w:rPr>
            </w:pPr>
          </w:p>
        </w:tc>
      </w:tr>
      <w:tr w:rsidR="008B220D" w:rsidRPr="005219F4" w14:paraId="11C9C651" w14:textId="77777777" w:rsidTr="00BD3EFD">
        <w:trPr>
          <w:trHeight w:val="620"/>
        </w:trPr>
        <w:tc>
          <w:tcPr>
            <w:tcW w:w="432" w:type="dxa"/>
            <w:vAlign w:val="center"/>
          </w:tcPr>
          <w:p w14:paraId="6D00C8A9"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8</w:t>
            </w:r>
          </w:p>
        </w:tc>
        <w:tc>
          <w:tcPr>
            <w:tcW w:w="1836" w:type="dxa"/>
            <w:vAlign w:val="center"/>
          </w:tcPr>
          <w:p w14:paraId="521EFD78"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El Salvador</w:t>
            </w:r>
          </w:p>
        </w:tc>
        <w:tc>
          <w:tcPr>
            <w:tcW w:w="1710" w:type="dxa"/>
            <w:vAlign w:val="center"/>
          </w:tcPr>
          <w:p w14:paraId="09EECB06"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Argentina</w:t>
            </w:r>
          </w:p>
        </w:tc>
        <w:tc>
          <w:tcPr>
            <w:tcW w:w="3060" w:type="dxa"/>
            <w:vAlign w:val="center"/>
          </w:tcPr>
          <w:p w14:paraId="28EF6445"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Transversalización de la perspectiva de género dentro del Ministerio de Trabajo</w:t>
            </w:r>
          </w:p>
        </w:tc>
        <w:tc>
          <w:tcPr>
            <w:tcW w:w="1260" w:type="dxa"/>
            <w:vAlign w:val="center"/>
          </w:tcPr>
          <w:p w14:paraId="02E682A9"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602F4DD5" w14:textId="77777777" w:rsidR="008B220D" w:rsidRPr="005219F4" w:rsidRDefault="008B220D" w:rsidP="00BD3EFD">
            <w:pPr>
              <w:jc w:val="center"/>
              <w:rPr>
                <w:rFonts w:ascii="Trebuchet MS" w:hAnsi="Trebuchet MS"/>
                <w:sz w:val="18"/>
                <w:szCs w:val="18"/>
              </w:rPr>
            </w:pPr>
            <w:r w:rsidRPr="005219F4">
              <w:rPr>
                <w:rFonts w:ascii="Trebuchet MS" w:hAnsi="Trebuchet MS" w:cs="Arial"/>
                <w:sz w:val="18"/>
                <w:szCs w:val="18"/>
              </w:rPr>
              <w:t>3-7 dic., 2012</w:t>
            </w:r>
          </w:p>
        </w:tc>
      </w:tr>
      <w:tr w:rsidR="008B220D" w:rsidRPr="005219F4" w14:paraId="69AF731C" w14:textId="77777777" w:rsidTr="00BD3EFD">
        <w:trPr>
          <w:trHeight w:val="674"/>
        </w:trPr>
        <w:tc>
          <w:tcPr>
            <w:tcW w:w="432" w:type="dxa"/>
            <w:vAlign w:val="center"/>
          </w:tcPr>
          <w:p w14:paraId="04C9C50E"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9</w:t>
            </w:r>
          </w:p>
        </w:tc>
        <w:tc>
          <w:tcPr>
            <w:tcW w:w="1836" w:type="dxa"/>
            <w:vAlign w:val="center"/>
          </w:tcPr>
          <w:p w14:paraId="4B996355"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Paraguay</w:t>
            </w:r>
          </w:p>
        </w:tc>
        <w:tc>
          <w:tcPr>
            <w:tcW w:w="1710" w:type="dxa"/>
            <w:vAlign w:val="center"/>
          </w:tcPr>
          <w:p w14:paraId="56848506"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Guatemala</w:t>
            </w:r>
          </w:p>
        </w:tc>
        <w:tc>
          <w:tcPr>
            <w:tcW w:w="3060" w:type="dxa"/>
            <w:vAlign w:val="center"/>
          </w:tcPr>
          <w:p w14:paraId="34F02C85"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Fortalecimiento del Centro de Atención a Trabajadoras domésticas</w:t>
            </w:r>
          </w:p>
        </w:tc>
        <w:tc>
          <w:tcPr>
            <w:tcW w:w="1260" w:type="dxa"/>
            <w:vAlign w:val="center"/>
          </w:tcPr>
          <w:p w14:paraId="7CE8AF06" w14:textId="77777777" w:rsidR="008B220D" w:rsidRPr="005219F4" w:rsidRDefault="008B220D" w:rsidP="00BD3EFD">
            <w:pPr>
              <w:jc w:val="center"/>
              <w:rPr>
                <w:rFonts w:ascii="Trebuchet MS" w:hAnsi="Trebuchet MS" w:cs="Arial"/>
                <w:bCs/>
                <w:iCs/>
                <w:sz w:val="18"/>
                <w:szCs w:val="18"/>
              </w:rPr>
            </w:pPr>
            <w:proofErr w:type="spellStart"/>
            <w:r w:rsidRPr="005219F4">
              <w:rPr>
                <w:rFonts w:ascii="Trebuchet MS" w:hAnsi="Trebuchet MS" w:cs="Arial"/>
                <w:bCs/>
                <w:iCs/>
                <w:sz w:val="18"/>
                <w:szCs w:val="18"/>
              </w:rPr>
              <w:t>In-situ</w:t>
            </w:r>
            <w:proofErr w:type="spellEnd"/>
          </w:p>
        </w:tc>
        <w:tc>
          <w:tcPr>
            <w:tcW w:w="1980" w:type="dxa"/>
            <w:vAlign w:val="center"/>
          </w:tcPr>
          <w:p w14:paraId="058F68AD"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26-30 Nov., 2012</w:t>
            </w:r>
          </w:p>
        </w:tc>
      </w:tr>
    </w:tbl>
    <w:p w14:paraId="0ADFF734" w14:textId="77777777" w:rsidR="008B220D" w:rsidRPr="005219F4" w:rsidRDefault="008B220D" w:rsidP="00DF7A61">
      <w:pPr>
        <w:spacing w:line="250" w:lineRule="exact"/>
      </w:pPr>
    </w:p>
    <w:p w14:paraId="4D1B4D4C" w14:textId="77777777" w:rsidR="008B220D" w:rsidRPr="005219F4" w:rsidRDefault="008B220D" w:rsidP="006D0769">
      <w:pPr>
        <w:spacing w:line="250" w:lineRule="exact"/>
        <w:ind w:left="360"/>
        <w:jc w:val="center"/>
      </w:pPr>
    </w:p>
    <w:p w14:paraId="2B713A6C" w14:textId="77777777" w:rsidR="008B220D" w:rsidRPr="005219F4" w:rsidRDefault="008B220D" w:rsidP="006D0769">
      <w:pPr>
        <w:spacing w:line="250" w:lineRule="exact"/>
        <w:jc w:val="center"/>
        <w:rPr>
          <w:rFonts w:ascii="Trebuchet MS" w:hAnsi="Trebuchet MS"/>
          <w:b/>
          <w:sz w:val="20"/>
          <w:szCs w:val="20"/>
        </w:rPr>
      </w:pPr>
      <w:r w:rsidRPr="005219F4">
        <w:rPr>
          <w:rFonts w:ascii="Trebuchet MS" w:hAnsi="Trebuchet MS"/>
          <w:b/>
          <w:sz w:val="20"/>
          <w:szCs w:val="20"/>
        </w:rPr>
        <w:t>Sexta Convocatoria – 2013</w:t>
      </w:r>
    </w:p>
    <w:p w14:paraId="31DB0499" w14:textId="77777777" w:rsidR="008B220D" w:rsidRPr="005219F4" w:rsidRDefault="008B220D" w:rsidP="006D0769">
      <w:pPr>
        <w:spacing w:line="250" w:lineRule="exact"/>
        <w:jc w:val="center"/>
        <w:rPr>
          <w:b/>
        </w:rPr>
      </w:pPr>
    </w:p>
    <w:p w14:paraId="3A4C205F" w14:textId="77777777" w:rsidR="008B220D" w:rsidRPr="005219F4" w:rsidRDefault="008B220D" w:rsidP="006D0769">
      <w:pPr>
        <w:spacing w:line="250" w:lineRule="exact"/>
        <w:jc w:val="center"/>
        <w:rPr>
          <w:b/>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8B220D" w:rsidRPr="005219F4" w14:paraId="516C8806" w14:textId="77777777" w:rsidTr="006D0769">
        <w:trPr>
          <w:trHeight w:val="588"/>
          <w:jc w:val="center"/>
        </w:trPr>
        <w:tc>
          <w:tcPr>
            <w:tcW w:w="439" w:type="dxa"/>
            <w:shd w:val="clear" w:color="auto" w:fill="99CCFF"/>
          </w:tcPr>
          <w:p w14:paraId="1582BE99" w14:textId="77777777" w:rsidR="008B220D" w:rsidRPr="005219F4" w:rsidRDefault="008B220D" w:rsidP="006D0769">
            <w:pPr>
              <w:jc w:val="center"/>
              <w:rPr>
                <w:rFonts w:ascii="Trebuchet MS" w:hAnsi="Trebuchet MS"/>
                <w:sz w:val="18"/>
                <w:szCs w:val="18"/>
              </w:rPr>
            </w:pPr>
          </w:p>
        </w:tc>
        <w:tc>
          <w:tcPr>
            <w:tcW w:w="1867" w:type="dxa"/>
            <w:shd w:val="clear" w:color="auto" w:fill="99CCFF"/>
            <w:vAlign w:val="center"/>
          </w:tcPr>
          <w:p w14:paraId="53D69E24" w14:textId="77777777" w:rsidR="008B220D" w:rsidRPr="005219F4" w:rsidRDefault="008B220D" w:rsidP="006D0769">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6B7DAB82" w14:textId="77777777" w:rsidR="008B220D" w:rsidRPr="005219F4" w:rsidRDefault="008B220D" w:rsidP="006D0769">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112" w:type="dxa"/>
            <w:shd w:val="clear" w:color="auto" w:fill="99CCFF"/>
            <w:vAlign w:val="center"/>
          </w:tcPr>
          <w:p w14:paraId="4F2991A9" w14:textId="77777777" w:rsidR="008B220D" w:rsidRPr="005219F4" w:rsidRDefault="008B220D" w:rsidP="006D0769">
            <w:pPr>
              <w:jc w:val="center"/>
              <w:rPr>
                <w:rFonts w:ascii="Trebuchet MS" w:hAnsi="Trebuchet MS" w:cs="Arial"/>
                <w:b/>
                <w:bCs/>
                <w:sz w:val="18"/>
                <w:szCs w:val="18"/>
              </w:rPr>
            </w:pPr>
            <w:r w:rsidRPr="005219F4">
              <w:rPr>
                <w:rFonts w:ascii="Trebuchet MS" w:hAnsi="Trebuchet MS" w:cs="Arial"/>
                <w:b/>
                <w:bCs/>
                <w:sz w:val="18"/>
                <w:szCs w:val="18"/>
              </w:rPr>
              <w:t>Tema</w:t>
            </w:r>
          </w:p>
        </w:tc>
        <w:tc>
          <w:tcPr>
            <w:tcW w:w="1281" w:type="dxa"/>
            <w:shd w:val="clear" w:color="auto" w:fill="99CCFF"/>
            <w:vAlign w:val="center"/>
          </w:tcPr>
          <w:p w14:paraId="08C5EEC5" w14:textId="77777777" w:rsidR="008B220D" w:rsidRPr="005219F4" w:rsidRDefault="008B220D" w:rsidP="006D0769">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013" w:type="dxa"/>
            <w:shd w:val="clear" w:color="auto" w:fill="99CCFF"/>
            <w:vAlign w:val="center"/>
          </w:tcPr>
          <w:p w14:paraId="2C659E09" w14:textId="77777777" w:rsidR="008B220D" w:rsidRPr="005219F4" w:rsidRDefault="008B220D" w:rsidP="006D0769">
            <w:pPr>
              <w:jc w:val="center"/>
              <w:rPr>
                <w:rFonts w:ascii="Trebuchet MS" w:hAnsi="Trebuchet MS" w:cs="Arial"/>
                <w:b/>
                <w:bCs/>
                <w:sz w:val="18"/>
                <w:szCs w:val="18"/>
              </w:rPr>
            </w:pPr>
            <w:r w:rsidRPr="005219F4">
              <w:rPr>
                <w:rFonts w:ascii="Trebuchet MS" w:hAnsi="Trebuchet MS" w:cs="Arial"/>
                <w:b/>
                <w:sz w:val="18"/>
                <w:szCs w:val="18"/>
              </w:rPr>
              <w:t>Fecha</w:t>
            </w:r>
          </w:p>
        </w:tc>
      </w:tr>
      <w:tr w:rsidR="008B220D" w:rsidRPr="005219F4" w14:paraId="79935AAA" w14:textId="77777777" w:rsidTr="006D0769">
        <w:trPr>
          <w:trHeight w:val="512"/>
          <w:jc w:val="center"/>
        </w:trPr>
        <w:tc>
          <w:tcPr>
            <w:tcW w:w="439" w:type="dxa"/>
            <w:vAlign w:val="center"/>
          </w:tcPr>
          <w:p w14:paraId="4BAB3654" w14:textId="77777777" w:rsidR="008B220D" w:rsidRPr="005219F4" w:rsidRDefault="008B220D" w:rsidP="006D0769">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025020CB"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Guatemala</w:t>
            </w:r>
          </w:p>
        </w:tc>
        <w:tc>
          <w:tcPr>
            <w:tcW w:w="1739" w:type="dxa"/>
            <w:vAlign w:val="center"/>
          </w:tcPr>
          <w:p w14:paraId="5706AAEA"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Ecuador</w:t>
            </w:r>
          </w:p>
        </w:tc>
        <w:tc>
          <w:tcPr>
            <w:tcW w:w="3112" w:type="dxa"/>
            <w:vAlign w:val="center"/>
          </w:tcPr>
          <w:p w14:paraId="35D7C26E" w14:textId="77777777" w:rsidR="008B220D" w:rsidRPr="005219F4" w:rsidRDefault="008B220D" w:rsidP="006D0769">
            <w:pPr>
              <w:jc w:val="center"/>
              <w:rPr>
                <w:rFonts w:ascii="Trebuchet MS" w:hAnsi="Trebuchet MS" w:cs="Arial"/>
                <w:bCs/>
                <w:iCs/>
                <w:sz w:val="18"/>
                <w:szCs w:val="18"/>
              </w:rPr>
            </w:pPr>
            <w:r w:rsidRPr="005219F4">
              <w:rPr>
                <w:rFonts w:ascii="Trebuchet MS" w:hAnsi="Trebuchet MS" w:cs="Arial"/>
                <w:bCs/>
                <w:iCs/>
                <w:sz w:val="18"/>
                <w:szCs w:val="18"/>
              </w:rPr>
              <w:t xml:space="preserve">Erradicación de Trabajo Infantil </w:t>
            </w:r>
          </w:p>
        </w:tc>
        <w:tc>
          <w:tcPr>
            <w:tcW w:w="1281" w:type="dxa"/>
            <w:vAlign w:val="center"/>
          </w:tcPr>
          <w:p w14:paraId="314AC443"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1C581110" w14:textId="77777777" w:rsidR="008B220D" w:rsidRPr="005219F4" w:rsidRDefault="008B220D" w:rsidP="006D0769">
            <w:pPr>
              <w:jc w:val="center"/>
              <w:rPr>
                <w:rFonts w:ascii="Trebuchet MS" w:hAnsi="Trebuchet MS"/>
                <w:sz w:val="18"/>
                <w:szCs w:val="18"/>
                <w:lang w:val="es-MX"/>
              </w:rPr>
            </w:pPr>
            <w:r w:rsidRPr="005219F4">
              <w:rPr>
                <w:rFonts w:ascii="Trebuchet MS" w:hAnsi="Trebuchet MS"/>
                <w:sz w:val="18"/>
                <w:szCs w:val="18"/>
                <w:lang w:val="es-MX"/>
              </w:rPr>
              <w:t>29 jul – 2 agosto, 2013</w:t>
            </w:r>
          </w:p>
        </w:tc>
      </w:tr>
      <w:tr w:rsidR="008B220D" w:rsidRPr="005219F4" w14:paraId="055D8290" w14:textId="77777777" w:rsidTr="00BD3EFD">
        <w:trPr>
          <w:trHeight w:val="548"/>
          <w:jc w:val="center"/>
        </w:trPr>
        <w:tc>
          <w:tcPr>
            <w:tcW w:w="439" w:type="dxa"/>
            <w:vAlign w:val="center"/>
          </w:tcPr>
          <w:p w14:paraId="250A3361" w14:textId="77777777" w:rsidR="008B220D" w:rsidRPr="005219F4" w:rsidRDefault="008B220D" w:rsidP="006D0769">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1361E13D"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México</w:t>
            </w:r>
          </w:p>
        </w:tc>
        <w:tc>
          <w:tcPr>
            <w:tcW w:w="1739" w:type="dxa"/>
            <w:vAlign w:val="center"/>
          </w:tcPr>
          <w:p w14:paraId="2D0AA233"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Argentina</w:t>
            </w:r>
          </w:p>
        </w:tc>
        <w:tc>
          <w:tcPr>
            <w:tcW w:w="3112" w:type="dxa"/>
            <w:vAlign w:val="center"/>
          </w:tcPr>
          <w:p w14:paraId="0BFD4B7B" w14:textId="77777777" w:rsidR="008B220D" w:rsidRPr="005219F4" w:rsidRDefault="008B220D" w:rsidP="006D0769">
            <w:pPr>
              <w:jc w:val="center"/>
              <w:rPr>
                <w:rFonts w:ascii="Trebuchet MS" w:hAnsi="Trebuchet MS" w:cs="Arial"/>
                <w:bCs/>
                <w:iCs/>
                <w:sz w:val="18"/>
                <w:szCs w:val="18"/>
                <w:lang w:val="es-CL"/>
              </w:rPr>
            </w:pPr>
            <w:r w:rsidRPr="005219F4">
              <w:rPr>
                <w:rFonts w:ascii="Trebuchet MS" w:hAnsi="Trebuchet MS" w:cs="Arial"/>
                <w:bCs/>
                <w:iCs/>
                <w:sz w:val="18"/>
                <w:szCs w:val="18"/>
                <w:lang w:val="es-CL"/>
              </w:rPr>
              <w:t>Regímenes de seguro de desempleo</w:t>
            </w:r>
          </w:p>
        </w:tc>
        <w:tc>
          <w:tcPr>
            <w:tcW w:w="1281" w:type="dxa"/>
            <w:vAlign w:val="center"/>
          </w:tcPr>
          <w:p w14:paraId="0F457611" w14:textId="77777777" w:rsidR="008B220D" w:rsidRPr="005219F4" w:rsidRDefault="008B220D" w:rsidP="006D0769">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76CF2F7B" w14:textId="77777777" w:rsidR="008B220D" w:rsidRPr="005219F4" w:rsidRDefault="008B220D" w:rsidP="006D0769">
            <w:pPr>
              <w:jc w:val="center"/>
              <w:rPr>
                <w:rFonts w:ascii="Trebuchet MS" w:hAnsi="Trebuchet MS"/>
                <w:sz w:val="18"/>
                <w:szCs w:val="18"/>
                <w:lang w:val="es-MX"/>
              </w:rPr>
            </w:pPr>
            <w:r w:rsidRPr="005219F4">
              <w:rPr>
                <w:rFonts w:ascii="Trebuchet MS" w:hAnsi="Trebuchet MS"/>
                <w:sz w:val="18"/>
                <w:szCs w:val="18"/>
                <w:lang w:val="es-MX"/>
              </w:rPr>
              <w:t>5-9 agosto, 2013</w:t>
            </w:r>
          </w:p>
        </w:tc>
      </w:tr>
      <w:tr w:rsidR="008B220D" w:rsidRPr="005219F4" w14:paraId="15BDF656" w14:textId="77777777" w:rsidTr="00BD3EFD">
        <w:trPr>
          <w:trHeight w:val="512"/>
          <w:jc w:val="center"/>
        </w:trPr>
        <w:tc>
          <w:tcPr>
            <w:tcW w:w="439" w:type="dxa"/>
            <w:vAlign w:val="center"/>
          </w:tcPr>
          <w:p w14:paraId="6F6691F8"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4CFAD81F"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Perú</w:t>
            </w:r>
          </w:p>
        </w:tc>
        <w:tc>
          <w:tcPr>
            <w:tcW w:w="1739" w:type="dxa"/>
            <w:vAlign w:val="center"/>
          </w:tcPr>
          <w:p w14:paraId="4E41EEDC" w14:textId="77777777" w:rsidR="008B220D" w:rsidRPr="005219F4" w:rsidRDefault="008B220D" w:rsidP="00BD3EFD">
            <w:pPr>
              <w:jc w:val="center"/>
              <w:rPr>
                <w:rFonts w:ascii="Trebuchet MS" w:hAnsi="Trebuchet MS" w:cs="Arial"/>
                <w:bCs/>
                <w:iCs/>
                <w:sz w:val="18"/>
                <w:szCs w:val="18"/>
                <w:lang w:val="en-US"/>
              </w:rPr>
            </w:pPr>
            <w:proofErr w:type="spellStart"/>
            <w:r w:rsidRPr="005219F4">
              <w:rPr>
                <w:rFonts w:ascii="Trebuchet MS" w:hAnsi="Trebuchet MS" w:cs="Arial"/>
                <w:bCs/>
                <w:iCs/>
                <w:sz w:val="18"/>
                <w:szCs w:val="18"/>
                <w:lang w:val="en-US"/>
              </w:rPr>
              <w:t>Brasil</w:t>
            </w:r>
            <w:proofErr w:type="spellEnd"/>
          </w:p>
        </w:tc>
        <w:tc>
          <w:tcPr>
            <w:tcW w:w="3112" w:type="dxa"/>
            <w:vAlign w:val="center"/>
          </w:tcPr>
          <w:p w14:paraId="52754058"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Protección de los derechos de las personas con discapacidad</w:t>
            </w:r>
          </w:p>
        </w:tc>
        <w:tc>
          <w:tcPr>
            <w:tcW w:w="1281" w:type="dxa"/>
            <w:vAlign w:val="center"/>
          </w:tcPr>
          <w:p w14:paraId="77324250"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5E26E8CD"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2-6 sept. 2013</w:t>
            </w:r>
          </w:p>
        </w:tc>
      </w:tr>
      <w:tr w:rsidR="008B220D" w:rsidRPr="005219F4" w14:paraId="59C86735" w14:textId="77777777" w:rsidTr="006D0769">
        <w:trPr>
          <w:trHeight w:val="467"/>
          <w:jc w:val="center"/>
        </w:trPr>
        <w:tc>
          <w:tcPr>
            <w:tcW w:w="439" w:type="dxa"/>
            <w:vAlign w:val="center"/>
          </w:tcPr>
          <w:p w14:paraId="33A0105E"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1EA0B8CC"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Honduras</w:t>
            </w:r>
          </w:p>
        </w:tc>
        <w:tc>
          <w:tcPr>
            <w:tcW w:w="1739" w:type="dxa"/>
            <w:vAlign w:val="center"/>
          </w:tcPr>
          <w:p w14:paraId="16DE2B00"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México</w:t>
            </w:r>
          </w:p>
        </w:tc>
        <w:tc>
          <w:tcPr>
            <w:tcW w:w="3112" w:type="dxa"/>
            <w:vAlign w:val="center"/>
          </w:tcPr>
          <w:p w14:paraId="64245E03" w14:textId="77777777" w:rsidR="008B220D" w:rsidRPr="005219F4" w:rsidRDefault="008B220D" w:rsidP="00BD3EFD">
            <w:pPr>
              <w:jc w:val="center"/>
              <w:rPr>
                <w:rFonts w:ascii="Trebuchet MS" w:hAnsi="Trebuchet MS" w:cs="Arial"/>
                <w:bCs/>
                <w:iCs/>
                <w:sz w:val="18"/>
                <w:szCs w:val="18"/>
                <w:lang w:val="en-US"/>
              </w:rPr>
            </w:pPr>
            <w:proofErr w:type="spellStart"/>
            <w:r w:rsidRPr="005219F4">
              <w:rPr>
                <w:rFonts w:ascii="Trebuchet MS" w:hAnsi="Trebuchet MS" w:cs="Arial"/>
                <w:bCs/>
                <w:iCs/>
                <w:sz w:val="18"/>
                <w:szCs w:val="18"/>
                <w:lang w:val="en-US"/>
              </w:rPr>
              <w:t>Registro</w:t>
            </w:r>
            <w:proofErr w:type="spellEnd"/>
            <w:r w:rsidRPr="005219F4">
              <w:rPr>
                <w:rFonts w:ascii="Trebuchet MS" w:hAnsi="Trebuchet MS" w:cs="Arial"/>
                <w:bCs/>
                <w:iCs/>
                <w:sz w:val="18"/>
                <w:szCs w:val="18"/>
                <w:lang w:val="en-US"/>
              </w:rPr>
              <w:t xml:space="preserve"> </w:t>
            </w:r>
            <w:proofErr w:type="spellStart"/>
            <w:r w:rsidRPr="005219F4">
              <w:rPr>
                <w:rFonts w:ascii="Trebuchet MS" w:hAnsi="Trebuchet MS" w:cs="Arial"/>
                <w:bCs/>
                <w:iCs/>
                <w:sz w:val="18"/>
                <w:szCs w:val="18"/>
                <w:lang w:val="en-US"/>
              </w:rPr>
              <w:t>sindical</w:t>
            </w:r>
            <w:proofErr w:type="spellEnd"/>
          </w:p>
        </w:tc>
        <w:tc>
          <w:tcPr>
            <w:tcW w:w="1281" w:type="dxa"/>
            <w:vAlign w:val="center"/>
          </w:tcPr>
          <w:p w14:paraId="62379013"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In situ</w:t>
            </w:r>
          </w:p>
        </w:tc>
        <w:tc>
          <w:tcPr>
            <w:tcW w:w="2013" w:type="dxa"/>
            <w:vAlign w:val="center"/>
          </w:tcPr>
          <w:p w14:paraId="089F13D4" w14:textId="77777777" w:rsidR="008B220D" w:rsidRPr="005219F4" w:rsidRDefault="008B220D" w:rsidP="008D7BF9">
            <w:pPr>
              <w:jc w:val="center"/>
              <w:rPr>
                <w:rFonts w:ascii="Trebuchet MS" w:hAnsi="Trebuchet MS"/>
                <w:sz w:val="18"/>
                <w:szCs w:val="18"/>
                <w:lang w:val="es-MX"/>
              </w:rPr>
            </w:pPr>
            <w:r w:rsidRPr="005219F4">
              <w:rPr>
                <w:rFonts w:ascii="Trebuchet MS" w:hAnsi="Trebuchet MS"/>
                <w:sz w:val="18"/>
                <w:szCs w:val="18"/>
                <w:lang w:val="es-MX"/>
              </w:rPr>
              <w:t>11-13 sept. 2013</w:t>
            </w:r>
          </w:p>
        </w:tc>
      </w:tr>
      <w:tr w:rsidR="008B220D" w:rsidRPr="005219F4" w14:paraId="2D2677D3" w14:textId="77777777" w:rsidTr="00BD3EFD">
        <w:trPr>
          <w:trHeight w:val="602"/>
          <w:jc w:val="center"/>
        </w:trPr>
        <w:tc>
          <w:tcPr>
            <w:tcW w:w="439" w:type="dxa"/>
            <w:vAlign w:val="center"/>
          </w:tcPr>
          <w:p w14:paraId="782C491F" w14:textId="77777777" w:rsidR="008B220D" w:rsidRPr="005219F4" w:rsidRDefault="008B220D" w:rsidP="006D0769">
            <w:pPr>
              <w:jc w:val="center"/>
              <w:rPr>
                <w:rFonts w:ascii="Trebuchet MS" w:hAnsi="Trebuchet MS"/>
                <w:sz w:val="18"/>
                <w:szCs w:val="18"/>
              </w:rPr>
            </w:pPr>
            <w:r w:rsidRPr="005219F4">
              <w:rPr>
                <w:rFonts w:ascii="Trebuchet MS" w:hAnsi="Trebuchet MS"/>
                <w:sz w:val="18"/>
                <w:szCs w:val="18"/>
              </w:rPr>
              <w:t>5</w:t>
            </w:r>
          </w:p>
        </w:tc>
        <w:tc>
          <w:tcPr>
            <w:tcW w:w="1867" w:type="dxa"/>
            <w:vAlign w:val="center"/>
          </w:tcPr>
          <w:p w14:paraId="55FE278A"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Barbados</w:t>
            </w:r>
          </w:p>
        </w:tc>
        <w:tc>
          <w:tcPr>
            <w:tcW w:w="1739" w:type="dxa"/>
            <w:vAlign w:val="center"/>
          </w:tcPr>
          <w:p w14:paraId="123FCDF3"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Jamaica</w:t>
            </w:r>
          </w:p>
        </w:tc>
        <w:tc>
          <w:tcPr>
            <w:tcW w:w="3112" w:type="dxa"/>
            <w:vAlign w:val="center"/>
          </w:tcPr>
          <w:p w14:paraId="34CC9D93" w14:textId="77777777" w:rsidR="008B220D" w:rsidRPr="005219F4" w:rsidRDefault="008B220D" w:rsidP="00BD3EFD">
            <w:pPr>
              <w:jc w:val="center"/>
              <w:rPr>
                <w:rFonts w:ascii="Trebuchet MS" w:hAnsi="Trebuchet MS" w:cs="Arial"/>
                <w:bCs/>
                <w:iCs/>
                <w:sz w:val="18"/>
                <w:szCs w:val="18"/>
                <w:lang w:val="en-US"/>
              </w:rPr>
            </w:pPr>
            <w:proofErr w:type="spellStart"/>
            <w:r w:rsidRPr="005219F4">
              <w:rPr>
                <w:rFonts w:ascii="Trebuchet MS" w:hAnsi="Trebuchet MS" w:cs="Arial"/>
                <w:bCs/>
                <w:iCs/>
                <w:sz w:val="18"/>
                <w:szCs w:val="18"/>
                <w:lang w:val="en-US"/>
              </w:rPr>
              <w:t>Legislación</w:t>
            </w:r>
            <w:proofErr w:type="spellEnd"/>
            <w:r w:rsidRPr="005219F4">
              <w:rPr>
                <w:rFonts w:ascii="Trebuchet MS" w:hAnsi="Trebuchet MS" w:cs="Arial"/>
                <w:bCs/>
                <w:iCs/>
                <w:sz w:val="18"/>
                <w:szCs w:val="18"/>
                <w:lang w:val="en-US"/>
              </w:rPr>
              <w:t xml:space="preserve"> </w:t>
            </w:r>
            <w:proofErr w:type="spellStart"/>
            <w:r w:rsidRPr="005219F4">
              <w:rPr>
                <w:rFonts w:ascii="Trebuchet MS" w:hAnsi="Trebuchet MS" w:cs="Arial"/>
                <w:bCs/>
                <w:iCs/>
                <w:sz w:val="18"/>
                <w:szCs w:val="18"/>
                <w:lang w:val="en-US"/>
              </w:rPr>
              <w:t>laboral</w:t>
            </w:r>
            <w:proofErr w:type="spellEnd"/>
            <w:r w:rsidRPr="005219F4">
              <w:rPr>
                <w:rFonts w:ascii="Trebuchet MS" w:hAnsi="Trebuchet MS" w:cs="Arial"/>
                <w:bCs/>
                <w:iCs/>
                <w:sz w:val="18"/>
                <w:szCs w:val="18"/>
                <w:lang w:val="en-US"/>
              </w:rPr>
              <w:t xml:space="preserve"> </w:t>
            </w:r>
          </w:p>
        </w:tc>
        <w:tc>
          <w:tcPr>
            <w:tcW w:w="1281" w:type="dxa"/>
            <w:vAlign w:val="center"/>
          </w:tcPr>
          <w:p w14:paraId="28C5D005"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47CA0B76" w14:textId="77777777" w:rsidR="008B220D" w:rsidRPr="005219F4" w:rsidRDefault="008B220D" w:rsidP="008D7BF9">
            <w:pPr>
              <w:jc w:val="center"/>
              <w:rPr>
                <w:rFonts w:ascii="Trebuchet MS" w:hAnsi="Trebuchet MS"/>
                <w:sz w:val="18"/>
                <w:szCs w:val="18"/>
                <w:lang w:val="es-MX"/>
              </w:rPr>
            </w:pPr>
            <w:r w:rsidRPr="005219F4">
              <w:rPr>
                <w:rFonts w:ascii="Trebuchet MS" w:hAnsi="Trebuchet MS"/>
                <w:sz w:val="18"/>
                <w:szCs w:val="18"/>
                <w:lang w:val="es-MX"/>
              </w:rPr>
              <w:t>14-19 octubre, 2013</w:t>
            </w:r>
          </w:p>
        </w:tc>
      </w:tr>
      <w:tr w:rsidR="008B220D" w:rsidRPr="005219F4" w14:paraId="0EC56073" w14:textId="77777777" w:rsidTr="00BD3EFD">
        <w:trPr>
          <w:trHeight w:val="530"/>
          <w:jc w:val="center"/>
        </w:trPr>
        <w:tc>
          <w:tcPr>
            <w:tcW w:w="439" w:type="dxa"/>
            <w:vAlign w:val="center"/>
          </w:tcPr>
          <w:p w14:paraId="37CF97D8" w14:textId="77777777" w:rsidR="008B220D" w:rsidRPr="005219F4" w:rsidRDefault="008B220D" w:rsidP="006D0769">
            <w:pPr>
              <w:jc w:val="center"/>
              <w:rPr>
                <w:rFonts w:ascii="Trebuchet MS" w:hAnsi="Trebuchet MS"/>
                <w:sz w:val="18"/>
                <w:szCs w:val="18"/>
              </w:rPr>
            </w:pPr>
            <w:r w:rsidRPr="005219F4">
              <w:rPr>
                <w:rFonts w:ascii="Trebuchet MS" w:hAnsi="Trebuchet MS"/>
                <w:sz w:val="18"/>
                <w:szCs w:val="18"/>
              </w:rPr>
              <w:t>6</w:t>
            </w:r>
          </w:p>
        </w:tc>
        <w:tc>
          <w:tcPr>
            <w:tcW w:w="1867" w:type="dxa"/>
            <w:vAlign w:val="center"/>
          </w:tcPr>
          <w:p w14:paraId="32010A2B"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Suriname</w:t>
            </w:r>
          </w:p>
        </w:tc>
        <w:tc>
          <w:tcPr>
            <w:tcW w:w="1739" w:type="dxa"/>
            <w:vAlign w:val="center"/>
          </w:tcPr>
          <w:p w14:paraId="6CEFDF25"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Trinidad &amp; Tobago</w:t>
            </w:r>
          </w:p>
        </w:tc>
        <w:tc>
          <w:tcPr>
            <w:tcW w:w="3112" w:type="dxa"/>
            <w:vAlign w:val="center"/>
          </w:tcPr>
          <w:p w14:paraId="4950923D"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 xml:space="preserve">Servicios de empleo </w:t>
            </w:r>
          </w:p>
        </w:tc>
        <w:tc>
          <w:tcPr>
            <w:tcW w:w="1281" w:type="dxa"/>
            <w:vAlign w:val="center"/>
          </w:tcPr>
          <w:p w14:paraId="33071B7B"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In situ</w:t>
            </w:r>
          </w:p>
        </w:tc>
        <w:tc>
          <w:tcPr>
            <w:tcW w:w="2013" w:type="dxa"/>
            <w:vAlign w:val="center"/>
          </w:tcPr>
          <w:p w14:paraId="32B6180C"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16-19 octubre, 2013</w:t>
            </w:r>
          </w:p>
        </w:tc>
      </w:tr>
      <w:tr w:rsidR="008B220D" w:rsidRPr="005219F4" w14:paraId="0888E85C" w14:textId="77777777" w:rsidTr="006D0769">
        <w:trPr>
          <w:trHeight w:val="710"/>
          <w:jc w:val="center"/>
        </w:trPr>
        <w:tc>
          <w:tcPr>
            <w:tcW w:w="439" w:type="dxa"/>
            <w:vAlign w:val="center"/>
          </w:tcPr>
          <w:p w14:paraId="4511D852" w14:textId="77777777" w:rsidR="008B220D" w:rsidRPr="005219F4" w:rsidRDefault="008B220D" w:rsidP="006D0769">
            <w:pPr>
              <w:jc w:val="center"/>
              <w:rPr>
                <w:rFonts w:ascii="Trebuchet MS" w:hAnsi="Trebuchet MS"/>
                <w:sz w:val="18"/>
                <w:szCs w:val="18"/>
              </w:rPr>
            </w:pPr>
            <w:r w:rsidRPr="005219F4">
              <w:rPr>
                <w:rFonts w:ascii="Trebuchet MS" w:hAnsi="Trebuchet MS"/>
                <w:sz w:val="18"/>
                <w:szCs w:val="18"/>
              </w:rPr>
              <w:t>7</w:t>
            </w:r>
          </w:p>
        </w:tc>
        <w:tc>
          <w:tcPr>
            <w:tcW w:w="1867" w:type="dxa"/>
            <w:vAlign w:val="center"/>
          </w:tcPr>
          <w:p w14:paraId="58A492A3"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Colombia</w:t>
            </w:r>
          </w:p>
        </w:tc>
        <w:tc>
          <w:tcPr>
            <w:tcW w:w="1739" w:type="dxa"/>
            <w:vAlign w:val="center"/>
          </w:tcPr>
          <w:p w14:paraId="3C9A50AE" w14:textId="77777777" w:rsidR="008B220D" w:rsidRPr="005219F4" w:rsidRDefault="008B220D" w:rsidP="00BD3EFD">
            <w:pPr>
              <w:jc w:val="center"/>
              <w:rPr>
                <w:rFonts w:ascii="Trebuchet MS" w:hAnsi="Trebuchet MS" w:cs="Arial"/>
                <w:bCs/>
                <w:iCs/>
                <w:sz w:val="18"/>
                <w:szCs w:val="18"/>
                <w:lang w:val="en-US"/>
              </w:rPr>
            </w:pPr>
            <w:proofErr w:type="spellStart"/>
            <w:r w:rsidRPr="005219F4">
              <w:rPr>
                <w:rFonts w:ascii="Trebuchet MS" w:hAnsi="Trebuchet MS" w:cs="Arial"/>
                <w:bCs/>
                <w:iCs/>
                <w:sz w:val="18"/>
                <w:szCs w:val="18"/>
                <w:lang w:val="en-US"/>
              </w:rPr>
              <w:t>Brasil</w:t>
            </w:r>
            <w:proofErr w:type="spellEnd"/>
          </w:p>
        </w:tc>
        <w:tc>
          <w:tcPr>
            <w:tcW w:w="3112" w:type="dxa"/>
            <w:vAlign w:val="center"/>
          </w:tcPr>
          <w:p w14:paraId="0715F869"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rPr>
              <w:t xml:space="preserve">Diálogo social / Funcionamiento de la Comisión Tripartita de Rel. </w:t>
            </w:r>
            <w:r w:rsidRPr="005219F4">
              <w:rPr>
                <w:rFonts w:ascii="Trebuchet MS" w:hAnsi="Trebuchet MS" w:cs="Arial"/>
                <w:bCs/>
                <w:iCs/>
                <w:sz w:val="18"/>
                <w:szCs w:val="18"/>
                <w:lang w:val="en-US"/>
              </w:rPr>
              <w:t>Internacionales</w:t>
            </w:r>
          </w:p>
        </w:tc>
        <w:tc>
          <w:tcPr>
            <w:tcW w:w="1281" w:type="dxa"/>
            <w:vAlign w:val="center"/>
          </w:tcPr>
          <w:p w14:paraId="70E77569"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7A902FDB" w14:textId="77777777" w:rsidR="008B220D" w:rsidRPr="005219F4" w:rsidRDefault="008B220D" w:rsidP="008D7BF9">
            <w:pPr>
              <w:jc w:val="center"/>
              <w:rPr>
                <w:rFonts w:ascii="Trebuchet MS" w:hAnsi="Trebuchet MS"/>
                <w:sz w:val="18"/>
                <w:szCs w:val="18"/>
                <w:lang w:val="es-MX"/>
              </w:rPr>
            </w:pPr>
            <w:r w:rsidRPr="005219F4">
              <w:rPr>
                <w:rFonts w:ascii="Trebuchet MS" w:hAnsi="Trebuchet MS"/>
                <w:sz w:val="18"/>
                <w:szCs w:val="18"/>
                <w:lang w:val="es-MX"/>
              </w:rPr>
              <w:t>5-8 mayo, 2014</w:t>
            </w:r>
          </w:p>
        </w:tc>
      </w:tr>
    </w:tbl>
    <w:p w14:paraId="0746D862" w14:textId="77777777" w:rsidR="008B220D" w:rsidRPr="005219F4" w:rsidRDefault="008B220D" w:rsidP="00DF7A61">
      <w:pPr>
        <w:spacing w:line="250" w:lineRule="exact"/>
      </w:pPr>
    </w:p>
    <w:p w14:paraId="43E7DB9A" w14:textId="77777777" w:rsidR="008B220D" w:rsidRPr="005219F4" w:rsidRDefault="008B220D" w:rsidP="00BD3EFD">
      <w:pPr>
        <w:spacing w:line="250" w:lineRule="exact"/>
        <w:ind w:left="360"/>
        <w:jc w:val="center"/>
      </w:pPr>
    </w:p>
    <w:p w14:paraId="30E07F09" w14:textId="77777777" w:rsidR="008B220D" w:rsidRPr="005219F4" w:rsidRDefault="008B220D" w:rsidP="00BD3EFD">
      <w:pPr>
        <w:spacing w:line="250" w:lineRule="exact"/>
        <w:jc w:val="center"/>
        <w:rPr>
          <w:rFonts w:ascii="Trebuchet MS" w:hAnsi="Trebuchet MS"/>
          <w:b/>
          <w:sz w:val="20"/>
          <w:szCs w:val="20"/>
        </w:rPr>
      </w:pPr>
      <w:r w:rsidRPr="005219F4">
        <w:rPr>
          <w:rFonts w:ascii="Trebuchet MS" w:hAnsi="Trebuchet MS"/>
          <w:b/>
          <w:sz w:val="20"/>
          <w:szCs w:val="20"/>
        </w:rPr>
        <w:t>Séptima Convocatoria – 2014</w:t>
      </w:r>
    </w:p>
    <w:p w14:paraId="2F7638D0" w14:textId="77777777" w:rsidR="008B220D" w:rsidRPr="005219F4" w:rsidRDefault="008B220D" w:rsidP="00BD3EFD">
      <w:pPr>
        <w:spacing w:line="250" w:lineRule="exact"/>
        <w:jc w:val="center"/>
        <w:rPr>
          <w:b/>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8B220D" w:rsidRPr="005219F4" w14:paraId="2846C4C5" w14:textId="77777777" w:rsidTr="00BD3EFD">
        <w:trPr>
          <w:trHeight w:val="588"/>
          <w:jc w:val="center"/>
        </w:trPr>
        <w:tc>
          <w:tcPr>
            <w:tcW w:w="439" w:type="dxa"/>
            <w:shd w:val="clear" w:color="auto" w:fill="99CCFF"/>
          </w:tcPr>
          <w:p w14:paraId="656E5468" w14:textId="77777777" w:rsidR="008B220D" w:rsidRPr="005219F4" w:rsidRDefault="008B220D" w:rsidP="00BD3EFD">
            <w:pPr>
              <w:jc w:val="center"/>
              <w:rPr>
                <w:rFonts w:ascii="Trebuchet MS" w:hAnsi="Trebuchet MS"/>
                <w:sz w:val="18"/>
                <w:szCs w:val="18"/>
              </w:rPr>
            </w:pPr>
          </w:p>
        </w:tc>
        <w:tc>
          <w:tcPr>
            <w:tcW w:w="1867" w:type="dxa"/>
            <w:shd w:val="clear" w:color="auto" w:fill="99CCFF"/>
            <w:vAlign w:val="center"/>
          </w:tcPr>
          <w:p w14:paraId="54A9199C"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76484ADD"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112" w:type="dxa"/>
            <w:shd w:val="clear" w:color="auto" w:fill="99CCFF"/>
            <w:vAlign w:val="center"/>
          </w:tcPr>
          <w:p w14:paraId="4E6CEE48"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Tema</w:t>
            </w:r>
          </w:p>
        </w:tc>
        <w:tc>
          <w:tcPr>
            <w:tcW w:w="1281" w:type="dxa"/>
            <w:shd w:val="clear" w:color="auto" w:fill="99CCFF"/>
            <w:vAlign w:val="center"/>
          </w:tcPr>
          <w:p w14:paraId="43FE0C82"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013" w:type="dxa"/>
            <w:shd w:val="clear" w:color="auto" w:fill="99CCFF"/>
            <w:vAlign w:val="center"/>
          </w:tcPr>
          <w:p w14:paraId="0432B497"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sz w:val="18"/>
                <w:szCs w:val="18"/>
              </w:rPr>
              <w:t>Fecha</w:t>
            </w:r>
          </w:p>
        </w:tc>
      </w:tr>
      <w:tr w:rsidR="008B220D" w:rsidRPr="005219F4" w14:paraId="5C92F260" w14:textId="77777777" w:rsidTr="00BD3EFD">
        <w:trPr>
          <w:trHeight w:val="512"/>
          <w:jc w:val="center"/>
        </w:trPr>
        <w:tc>
          <w:tcPr>
            <w:tcW w:w="439" w:type="dxa"/>
            <w:vAlign w:val="center"/>
          </w:tcPr>
          <w:p w14:paraId="3DF79115"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5D85B276"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Guatemala</w:t>
            </w:r>
          </w:p>
        </w:tc>
        <w:tc>
          <w:tcPr>
            <w:tcW w:w="1739" w:type="dxa"/>
            <w:vAlign w:val="center"/>
          </w:tcPr>
          <w:p w14:paraId="6D1C3EEB"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México</w:t>
            </w:r>
          </w:p>
        </w:tc>
        <w:tc>
          <w:tcPr>
            <w:tcW w:w="3112" w:type="dxa"/>
            <w:vAlign w:val="center"/>
          </w:tcPr>
          <w:p w14:paraId="6FA6A658"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Control y supervisión de la inspección del trabajo</w:t>
            </w:r>
          </w:p>
        </w:tc>
        <w:tc>
          <w:tcPr>
            <w:tcW w:w="1281" w:type="dxa"/>
            <w:vAlign w:val="center"/>
          </w:tcPr>
          <w:p w14:paraId="67486A3D"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In situ</w:t>
            </w:r>
          </w:p>
        </w:tc>
        <w:tc>
          <w:tcPr>
            <w:tcW w:w="2013" w:type="dxa"/>
            <w:vAlign w:val="center"/>
          </w:tcPr>
          <w:p w14:paraId="60209221" w14:textId="28567800"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29 jul – 1 ag</w:t>
            </w:r>
            <w:r w:rsidR="00EB4854">
              <w:rPr>
                <w:rFonts w:ascii="Trebuchet MS" w:hAnsi="Trebuchet MS"/>
                <w:sz w:val="18"/>
                <w:szCs w:val="18"/>
                <w:lang w:val="es-MX"/>
              </w:rPr>
              <w:t xml:space="preserve">osto, </w:t>
            </w:r>
            <w:r w:rsidRPr="005219F4">
              <w:rPr>
                <w:rFonts w:ascii="Trebuchet MS" w:hAnsi="Trebuchet MS"/>
                <w:sz w:val="18"/>
                <w:szCs w:val="18"/>
                <w:lang w:val="es-MX"/>
              </w:rPr>
              <w:t>2014</w:t>
            </w:r>
          </w:p>
        </w:tc>
      </w:tr>
      <w:tr w:rsidR="008B220D" w:rsidRPr="005219F4" w14:paraId="564C7F7F" w14:textId="77777777" w:rsidTr="00BD3EFD">
        <w:trPr>
          <w:trHeight w:val="683"/>
          <w:jc w:val="center"/>
        </w:trPr>
        <w:tc>
          <w:tcPr>
            <w:tcW w:w="439" w:type="dxa"/>
            <w:vAlign w:val="center"/>
          </w:tcPr>
          <w:p w14:paraId="0C69266B"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38F38CAC"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Paraguay</w:t>
            </w:r>
          </w:p>
        </w:tc>
        <w:tc>
          <w:tcPr>
            <w:tcW w:w="1739" w:type="dxa"/>
            <w:vAlign w:val="center"/>
          </w:tcPr>
          <w:p w14:paraId="726865FE"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Argentina</w:t>
            </w:r>
          </w:p>
        </w:tc>
        <w:tc>
          <w:tcPr>
            <w:tcW w:w="3112" w:type="dxa"/>
            <w:vAlign w:val="center"/>
          </w:tcPr>
          <w:p w14:paraId="2A1DB45D"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Planificación estratégica – organización y funcionamiento</w:t>
            </w:r>
          </w:p>
        </w:tc>
        <w:tc>
          <w:tcPr>
            <w:tcW w:w="1281" w:type="dxa"/>
            <w:vAlign w:val="center"/>
          </w:tcPr>
          <w:p w14:paraId="509D2DA0"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In situ</w:t>
            </w:r>
          </w:p>
        </w:tc>
        <w:tc>
          <w:tcPr>
            <w:tcW w:w="2013" w:type="dxa"/>
            <w:vAlign w:val="center"/>
          </w:tcPr>
          <w:p w14:paraId="38EC24CC"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25-29 agosto, 2014</w:t>
            </w:r>
          </w:p>
        </w:tc>
      </w:tr>
      <w:tr w:rsidR="008B220D" w:rsidRPr="005219F4" w14:paraId="2BD49BCD" w14:textId="77777777" w:rsidTr="00BD3EFD">
        <w:trPr>
          <w:trHeight w:val="593"/>
          <w:jc w:val="center"/>
        </w:trPr>
        <w:tc>
          <w:tcPr>
            <w:tcW w:w="439" w:type="dxa"/>
            <w:vAlign w:val="center"/>
          </w:tcPr>
          <w:p w14:paraId="4FC41FB9"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3201EE53"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Costa Rica</w:t>
            </w:r>
          </w:p>
        </w:tc>
        <w:tc>
          <w:tcPr>
            <w:tcW w:w="1739" w:type="dxa"/>
            <w:vAlign w:val="center"/>
          </w:tcPr>
          <w:p w14:paraId="0F20B222"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Ecuador</w:t>
            </w:r>
          </w:p>
        </w:tc>
        <w:tc>
          <w:tcPr>
            <w:tcW w:w="3112" w:type="dxa"/>
            <w:vAlign w:val="center"/>
          </w:tcPr>
          <w:p w14:paraId="745E7CDE"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Alianza público – privada para combatir el trabajo infantil</w:t>
            </w:r>
          </w:p>
        </w:tc>
        <w:tc>
          <w:tcPr>
            <w:tcW w:w="1281" w:type="dxa"/>
            <w:vAlign w:val="center"/>
          </w:tcPr>
          <w:p w14:paraId="67E94B87" w14:textId="77777777" w:rsidR="008B220D" w:rsidRPr="005219F4" w:rsidRDefault="008B220D" w:rsidP="00BD3EFD">
            <w:pPr>
              <w:jc w:val="center"/>
              <w:rPr>
                <w:rFonts w:ascii="Trebuchet MS" w:hAnsi="Trebuchet MS" w:cs="Arial"/>
                <w:bCs/>
                <w:iCs/>
                <w:sz w:val="18"/>
                <w:szCs w:val="18"/>
                <w:lang w:val="en-US"/>
              </w:rPr>
            </w:pPr>
            <w:proofErr w:type="spellStart"/>
            <w:r w:rsidRPr="005219F4">
              <w:rPr>
                <w:rFonts w:ascii="Trebuchet MS" w:hAnsi="Trebuchet MS" w:cs="Arial"/>
                <w:bCs/>
                <w:iCs/>
                <w:sz w:val="18"/>
                <w:szCs w:val="18"/>
                <w:lang w:val="en-US"/>
              </w:rPr>
              <w:t>Expertos</w:t>
            </w:r>
            <w:proofErr w:type="spellEnd"/>
          </w:p>
        </w:tc>
        <w:tc>
          <w:tcPr>
            <w:tcW w:w="2013" w:type="dxa"/>
            <w:vAlign w:val="center"/>
          </w:tcPr>
          <w:p w14:paraId="7C03760C"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26-28 agosto, 2014</w:t>
            </w:r>
          </w:p>
        </w:tc>
      </w:tr>
      <w:tr w:rsidR="008B220D" w:rsidRPr="005219F4" w14:paraId="2B40D992" w14:textId="77777777" w:rsidTr="00BD3EFD">
        <w:trPr>
          <w:trHeight w:val="755"/>
          <w:jc w:val="center"/>
        </w:trPr>
        <w:tc>
          <w:tcPr>
            <w:tcW w:w="439" w:type="dxa"/>
            <w:vAlign w:val="center"/>
          </w:tcPr>
          <w:p w14:paraId="1669E177"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76FB4B79"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Santa Lucía</w:t>
            </w:r>
          </w:p>
        </w:tc>
        <w:tc>
          <w:tcPr>
            <w:tcW w:w="1739" w:type="dxa"/>
            <w:vAlign w:val="center"/>
          </w:tcPr>
          <w:p w14:paraId="218B5878"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Jamaica</w:t>
            </w:r>
          </w:p>
        </w:tc>
        <w:tc>
          <w:tcPr>
            <w:tcW w:w="3112" w:type="dxa"/>
            <w:vAlign w:val="center"/>
          </w:tcPr>
          <w:p w14:paraId="79CDC2A4"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Sistema de información del mercado de trabajo</w:t>
            </w:r>
          </w:p>
        </w:tc>
        <w:tc>
          <w:tcPr>
            <w:tcW w:w="1281" w:type="dxa"/>
            <w:vAlign w:val="center"/>
          </w:tcPr>
          <w:p w14:paraId="65B0FF9E"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In situ</w:t>
            </w:r>
          </w:p>
        </w:tc>
        <w:tc>
          <w:tcPr>
            <w:tcW w:w="2013" w:type="dxa"/>
            <w:vAlign w:val="center"/>
          </w:tcPr>
          <w:p w14:paraId="524B3BC5" w14:textId="7E5F26AC"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8-12 sept</w:t>
            </w:r>
            <w:r w:rsidR="00EB4854">
              <w:rPr>
                <w:rFonts w:ascii="Trebuchet MS" w:hAnsi="Trebuchet MS"/>
                <w:sz w:val="18"/>
                <w:szCs w:val="18"/>
                <w:lang w:val="es-MX"/>
              </w:rPr>
              <w:t>.,</w:t>
            </w:r>
            <w:r w:rsidRPr="005219F4">
              <w:rPr>
                <w:rFonts w:ascii="Trebuchet MS" w:hAnsi="Trebuchet MS"/>
                <w:sz w:val="18"/>
                <w:szCs w:val="18"/>
                <w:lang w:val="es-MX"/>
              </w:rPr>
              <w:t xml:space="preserve"> 2014</w:t>
            </w:r>
          </w:p>
        </w:tc>
      </w:tr>
      <w:tr w:rsidR="008B220D" w:rsidRPr="005219F4" w14:paraId="7212D97A" w14:textId="77777777" w:rsidTr="00BD3EFD">
        <w:trPr>
          <w:trHeight w:val="710"/>
          <w:jc w:val="center"/>
        </w:trPr>
        <w:tc>
          <w:tcPr>
            <w:tcW w:w="439" w:type="dxa"/>
            <w:vAlign w:val="center"/>
          </w:tcPr>
          <w:p w14:paraId="71E78A2E"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5</w:t>
            </w:r>
          </w:p>
        </w:tc>
        <w:tc>
          <w:tcPr>
            <w:tcW w:w="1867" w:type="dxa"/>
            <w:vAlign w:val="center"/>
          </w:tcPr>
          <w:p w14:paraId="5AAD063D"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Ecuador</w:t>
            </w:r>
          </w:p>
        </w:tc>
        <w:tc>
          <w:tcPr>
            <w:tcW w:w="1739" w:type="dxa"/>
            <w:vAlign w:val="center"/>
          </w:tcPr>
          <w:p w14:paraId="3AD531D8"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Panamá</w:t>
            </w:r>
          </w:p>
        </w:tc>
        <w:tc>
          <w:tcPr>
            <w:tcW w:w="3112" w:type="dxa"/>
            <w:vAlign w:val="center"/>
          </w:tcPr>
          <w:p w14:paraId="1FE60396"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Erradicación del trabajo infantil y protección de adolescente trabajador</w:t>
            </w:r>
          </w:p>
        </w:tc>
        <w:tc>
          <w:tcPr>
            <w:tcW w:w="1281" w:type="dxa"/>
            <w:vAlign w:val="center"/>
          </w:tcPr>
          <w:p w14:paraId="56245C58" w14:textId="77777777" w:rsidR="008B220D" w:rsidRPr="005219F4" w:rsidRDefault="008B220D" w:rsidP="00BD3EFD">
            <w:pPr>
              <w:jc w:val="center"/>
              <w:rPr>
                <w:rFonts w:ascii="Trebuchet MS" w:hAnsi="Trebuchet MS" w:cs="Arial"/>
                <w:bCs/>
                <w:iCs/>
                <w:sz w:val="18"/>
                <w:szCs w:val="18"/>
                <w:lang w:val="en-US"/>
              </w:rPr>
            </w:pPr>
            <w:r w:rsidRPr="005219F4">
              <w:rPr>
                <w:rFonts w:ascii="Trebuchet MS" w:hAnsi="Trebuchet MS" w:cs="Arial"/>
                <w:bCs/>
                <w:iCs/>
                <w:sz w:val="18"/>
                <w:szCs w:val="18"/>
                <w:lang w:val="en-US"/>
              </w:rPr>
              <w:t xml:space="preserve">In situ </w:t>
            </w:r>
          </w:p>
        </w:tc>
        <w:tc>
          <w:tcPr>
            <w:tcW w:w="2013" w:type="dxa"/>
            <w:vAlign w:val="center"/>
          </w:tcPr>
          <w:p w14:paraId="4BF7876A" w14:textId="396BF9E9"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22-26 sept</w:t>
            </w:r>
            <w:r w:rsidR="00EB4854">
              <w:rPr>
                <w:rFonts w:ascii="Trebuchet MS" w:hAnsi="Trebuchet MS"/>
                <w:sz w:val="18"/>
                <w:szCs w:val="18"/>
                <w:lang w:val="es-MX"/>
              </w:rPr>
              <w:t>.</w:t>
            </w:r>
            <w:r w:rsidRPr="005219F4">
              <w:rPr>
                <w:rFonts w:ascii="Trebuchet MS" w:hAnsi="Trebuchet MS"/>
                <w:sz w:val="18"/>
                <w:szCs w:val="18"/>
                <w:lang w:val="es-MX"/>
              </w:rPr>
              <w:t>, 2014</w:t>
            </w:r>
          </w:p>
        </w:tc>
      </w:tr>
      <w:tr w:rsidR="008B220D" w:rsidRPr="005219F4" w14:paraId="63507619" w14:textId="77777777" w:rsidTr="00BD3EFD">
        <w:trPr>
          <w:trHeight w:val="710"/>
          <w:jc w:val="center"/>
        </w:trPr>
        <w:tc>
          <w:tcPr>
            <w:tcW w:w="439" w:type="dxa"/>
            <w:vAlign w:val="center"/>
          </w:tcPr>
          <w:p w14:paraId="582E13B5"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6</w:t>
            </w:r>
          </w:p>
        </w:tc>
        <w:tc>
          <w:tcPr>
            <w:tcW w:w="1867" w:type="dxa"/>
            <w:vAlign w:val="center"/>
          </w:tcPr>
          <w:p w14:paraId="7AB6E04A"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México</w:t>
            </w:r>
          </w:p>
        </w:tc>
        <w:tc>
          <w:tcPr>
            <w:tcW w:w="1739" w:type="dxa"/>
            <w:vAlign w:val="center"/>
          </w:tcPr>
          <w:p w14:paraId="54C77968"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Argentina</w:t>
            </w:r>
          </w:p>
        </w:tc>
        <w:tc>
          <w:tcPr>
            <w:tcW w:w="3112" w:type="dxa"/>
            <w:vAlign w:val="center"/>
          </w:tcPr>
          <w:p w14:paraId="038974A9"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Conciliación laboral</w:t>
            </w:r>
          </w:p>
        </w:tc>
        <w:tc>
          <w:tcPr>
            <w:tcW w:w="1281" w:type="dxa"/>
            <w:vAlign w:val="center"/>
          </w:tcPr>
          <w:p w14:paraId="4B4D1DC2"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 xml:space="preserve">In situ </w:t>
            </w:r>
          </w:p>
        </w:tc>
        <w:tc>
          <w:tcPr>
            <w:tcW w:w="2013" w:type="dxa"/>
            <w:vAlign w:val="center"/>
          </w:tcPr>
          <w:p w14:paraId="687B7550" w14:textId="77777777" w:rsidR="008B220D" w:rsidRPr="005219F4" w:rsidRDefault="008B220D" w:rsidP="00BD3EFD">
            <w:pPr>
              <w:jc w:val="center"/>
              <w:rPr>
                <w:rFonts w:ascii="Trebuchet MS" w:hAnsi="Trebuchet MS"/>
                <w:sz w:val="18"/>
                <w:szCs w:val="18"/>
                <w:lang w:val="es-MX"/>
              </w:rPr>
            </w:pPr>
            <w:r w:rsidRPr="005219F4">
              <w:rPr>
                <w:rFonts w:ascii="Trebuchet MS" w:hAnsi="Trebuchet MS"/>
                <w:sz w:val="18"/>
                <w:szCs w:val="18"/>
                <w:lang w:val="es-MX"/>
              </w:rPr>
              <w:t>17-19 nov., 2014</w:t>
            </w:r>
          </w:p>
        </w:tc>
      </w:tr>
      <w:tr w:rsidR="008B220D" w:rsidRPr="005219F4" w14:paraId="66D4E45D" w14:textId="77777777" w:rsidTr="00BD3EFD">
        <w:trPr>
          <w:trHeight w:val="530"/>
          <w:jc w:val="center"/>
        </w:trPr>
        <w:tc>
          <w:tcPr>
            <w:tcW w:w="439" w:type="dxa"/>
            <w:vAlign w:val="center"/>
          </w:tcPr>
          <w:p w14:paraId="20CF7679"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7</w:t>
            </w:r>
          </w:p>
        </w:tc>
        <w:tc>
          <w:tcPr>
            <w:tcW w:w="1867" w:type="dxa"/>
            <w:vAlign w:val="center"/>
          </w:tcPr>
          <w:p w14:paraId="5200CE2E"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Colombia</w:t>
            </w:r>
          </w:p>
        </w:tc>
        <w:tc>
          <w:tcPr>
            <w:tcW w:w="1739" w:type="dxa"/>
            <w:vAlign w:val="center"/>
          </w:tcPr>
          <w:p w14:paraId="03F2ACD5"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Guatemala</w:t>
            </w:r>
          </w:p>
        </w:tc>
        <w:tc>
          <w:tcPr>
            <w:tcW w:w="3112" w:type="dxa"/>
            <w:vAlign w:val="center"/>
          </w:tcPr>
          <w:p w14:paraId="0FDD0CFF"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Prevención de trabajo infantil doméstico en poblaciones indígenas</w:t>
            </w:r>
          </w:p>
        </w:tc>
        <w:tc>
          <w:tcPr>
            <w:tcW w:w="1281" w:type="dxa"/>
            <w:vAlign w:val="center"/>
          </w:tcPr>
          <w:p w14:paraId="2E484D28"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In situ</w:t>
            </w:r>
          </w:p>
        </w:tc>
        <w:tc>
          <w:tcPr>
            <w:tcW w:w="2013" w:type="dxa"/>
            <w:vAlign w:val="center"/>
          </w:tcPr>
          <w:p w14:paraId="26C4CC0D"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lang w:val="es-MX"/>
              </w:rPr>
              <w:t>2-5 dic., 2014</w:t>
            </w:r>
          </w:p>
        </w:tc>
      </w:tr>
      <w:tr w:rsidR="008B220D" w:rsidRPr="005219F4" w14:paraId="69BDDD86" w14:textId="77777777" w:rsidTr="00BD3EFD">
        <w:trPr>
          <w:trHeight w:val="530"/>
          <w:jc w:val="center"/>
        </w:trPr>
        <w:tc>
          <w:tcPr>
            <w:tcW w:w="439" w:type="dxa"/>
            <w:vAlign w:val="center"/>
          </w:tcPr>
          <w:p w14:paraId="1049B53B"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rPr>
              <w:t>8</w:t>
            </w:r>
          </w:p>
        </w:tc>
        <w:tc>
          <w:tcPr>
            <w:tcW w:w="1867" w:type="dxa"/>
            <w:vAlign w:val="center"/>
          </w:tcPr>
          <w:p w14:paraId="76BA4C0E"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Perú</w:t>
            </w:r>
          </w:p>
        </w:tc>
        <w:tc>
          <w:tcPr>
            <w:tcW w:w="1739" w:type="dxa"/>
            <w:vAlign w:val="center"/>
          </w:tcPr>
          <w:p w14:paraId="6404BB0E"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Colombia</w:t>
            </w:r>
          </w:p>
        </w:tc>
        <w:tc>
          <w:tcPr>
            <w:tcW w:w="3112" w:type="dxa"/>
            <w:vAlign w:val="center"/>
          </w:tcPr>
          <w:p w14:paraId="2488FF99" w14:textId="77777777" w:rsidR="008B220D" w:rsidRPr="005219F4" w:rsidRDefault="008B220D" w:rsidP="00BD3EFD">
            <w:pPr>
              <w:jc w:val="center"/>
              <w:rPr>
                <w:rFonts w:ascii="Trebuchet MS" w:hAnsi="Trebuchet MS" w:cs="Arial"/>
                <w:bCs/>
                <w:iCs/>
                <w:sz w:val="18"/>
                <w:szCs w:val="18"/>
              </w:rPr>
            </w:pPr>
            <w:r w:rsidRPr="005219F4">
              <w:rPr>
                <w:rFonts w:ascii="Trebuchet MS" w:hAnsi="Trebuchet MS" w:cs="Arial"/>
                <w:bCs/>
                <w:iCs/>
                <w:sz w:val="18"/>
                <w:szCs w:val="18"/>
              </w:rPr>
              <w:t>Prevención y solución de conflictos</w:t>
            </w:r>
          </w:p>
        </w:tc>
        <w:tc>
          <w:tcPr>
            <w:tcW w:w="1281" w:type="dxa"/>
            <w:vAlign w:val="center"/>
          </w:tcPr>
          <w:p w14:paraId="36C25F8F" w14:textId="77777777" w:rsidR="008B220D" w:rsidRPr="005219F4" w:rsidRDefault="008B220D" w:rsidP="00BD3EFD">
            <w:pPr>
              <w:jc w:val="center"/>
              <w:rPr>
                <w:rFonts w:ascii="Trebuchet MS" w:hAnsi="Trebuchet MS" w:cs="Arial"/>
                <w:bCs/>
                <w:iCs/>
                <w:sz w:val="18"/>
                <w:szCs w:val="18"/>
                <w:lang w:val="es-CL"/>
              </w:rPr>
            </w:pPr>
            <w:r w:rsidRPr="005219F4">
              <w:rPr>
                <w:rFonts w:ascii="Trebuchet MS" w:hAnsi="Trebuchet MS" w:cs="Arial"/>
                <w:bCs/>
                <w:iCs/>
                <w:sz w:val="18"/>
                <w:szCs w:val="18"/>
                <w:lang w:val="es-CL"/>
              </w:rPr>
              <w:t>In situ</w:t>
            </w:r>
          </w:p>
        </w:tc>
        <w:tc>
          <w:tcPr>
            <w:tcW w:w="2013" w:type="dxa"/>
            <w:vAlign w:val="center"/>
          </w:tcPr>
          <w:p w14:paraId="59D8B5A8" w14:textId="77777777" w:rsidR="008B220D" w:rsidRPr="005219F4" w:rsidRDefault="008B220D" w:rsidP="00BD3EFD">
            <w:pPr>
              <w:jc w:val="center"/>
              <w:rPr>
                <w:rFonts w:ascii="Trebuchet MS" w:hAnsi="Trebuchet MS"/>
                <w:sz w:val="18"/>
                <w:szCs w:val="18"/>
              </w:rPr>
            </w:pPr>
            <w:r w:rsidRPr="005219F4">
              <w:rPr>
                <w:rFonts w:ascii="Trebuchet MS" w:hAnsi="Trebuchet MS"/>
                <w:sz w:val="18"/>
                <w:szCs w:val="18"/>
                <w:lang w:val="es-MX"/>
              </w:rPr>
              <w:t>21-23 oct., 2014</w:t>
            </w:r>
          </w:p>
        </w:tc>
      </w:tr>
    </w:tbl>
    <w:p w14:paraId="33E8424F" w14:textId="77777777" w:rsidR="008B220D" w:rsidRPr="005219F4" w:rsidRDefault="008B220D" w:rsidP="00DF7A61">
      <w:pPr>
        <w:spacing w:line="250" w:lineRule="exact"/>
      </w:pPr>
    </w:p>
    <w:p w14:paraId="7044A85D" w14:textId="77777777" w:rsidR="008B220D" w:rsidRPr="005219F4" w:rsidRDefault="008B220D" w:rsidP="00DF7A61">
      <w:pPr>
        <w:spacing w:line="250" w:lineRule="exact"/>
      </w:pPr>
    </w:p>
    <w:p w14:paraId="14FBE58F" w14:textId="77777777" w:rsidR="008B220D" w:rsidRPr="005219F4" w:rsidRDefault="008B220D" w:rsidP="00BD3EFD">
      <w:pPr>
        <w:spacing w:line="250" w:lineRule="exact"/>
        <w:jc w:val="center"/>
        <w:rPr>
          <w:rFonts w:ascii="Trebuchet MS" w:hAnsi="Trebuchet MS"/>
          <w:b/>
          <w:sz w:val="20"/>
          <w:szCs w:val="20"/>
        </w:rPr>
      </w:pPr>
      <w:r w:rsidRPr="005219F4">
        <w:rPr>
          <w:rFonts w:ascii="Trebuchet MS" w:hAnsi="Trebuchet MS"/>
          <w:b/>
          <w:sz w:val="20"/>
          <w:szCs w:val="20"/>
        </w:rPr>
        <w:t>Octava Convocatoria – 2015</w:t>
      </w:r>
    </w:p>
    <w:p w14:paraId="1EA25679" w14:textId="77777777" w:rsidR="008B220D" w:rsidRPr="005219F4" w:rsidRDefault="008B220D" w:rsidP="00BD3EFD">
      <w:pPr>
        <w:spacing w:line="250" w:lineRule="exact"/>
        <w:jc w:val="center"/>
        <w:rPr>
          <w:b/>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8B220D" w:rsidRPr="005219F4" w14:paraId="63C57715" w14:textId="77777777" w:rsidTr="00BD3EFD">
        <w:trPr>
          <w:trHeight w:val="588"/>
          <w:jc w:val="center"/>
        </w:trPr>
        <w:tc>
          <w:tcPr>
            <w:tcW w:w="439" w:type="dxa"/>
            <w:shd w:val="clear" w:color="auto" w:fill="99CCFF"/>
          </w:tcPr>
          <w:p w14:paraId="54DC2A49" w14:textId="77777777" w:rsidR="008B220D" w:rsidRPr="005219F4" w:rsidRDefault="008B220D" w:rsidP="00BD3EFD">
            <w:pPr>
              <w:jc w:val="center"/>
              <w:rPr>
                <w:rFonts w:ascii="Trebuchet MS" w:hAnsi="Trebuchet MS"/>
                <w:sz w:val="18"/>
                <w:szCs w:val="18"/>
              </w:rPr>
            </w:pPr>
          </w:p>
        </w:tc>
        <w:tc>
          <w:tcPr>
            <w:tcW w:w="1867" w:type="dxa"/>
            <w:shd w:val="clear" w:color="auto" w:fill="99CCFF"/>
            <w:vAlign w:val="center"/>
          </w:tcPr>
          <w:p w14:paraId="1D4F138E"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7DADEAAD"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112" w:type="dxa"/>
            <w:shd w:val="clear" w:color="auto" w:fill="99CCFF"/>
            <w:vAlign w:val="center"/>
          </w:tcPr>
          <w:p w14:paraId="1410E29D"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Tema</w:t>
            </w:r>
          </w:p>
        </w:tc>
        <w:tc>
          <w:tcPr>
            <w:tcW w:w="1281" w:type="dxa"/>
            <w:shd w:val="clear" w:color="auto" w:fill="99CCFF"/>
            <w:vAlign w:val="center"/>
          </w:tcPr>
          <w:p w14:paraId="66D26CEF"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013" w:type="dxa"/>
            <w:shd w:val="clear" w:color="auto" w:fill="99CCFF"/>
            <w:vAlign w:val="center"/>
          </w:tcPr>
          <w:p w14:paraId="31AA0D1A" w14:textId="77777777" w:rsidR="008B220D" w:rsidRPr="005219F4" w:rsidRDefault="008B220D" w:rsidP="00BD3EFD">
            <w:pPr>
              <w:jc w:val="center"/>
              <w:rPr>
                <w:rFonts w:ascii="Trebuchet MS" w:hAnsi="Trebuchet MS" w:cs="Arial"/>
                <w:b/>
                <w:bCs/>
                <w:sz w:val="18"/>
                <w:szCs w:val="18"/>
              </w:rPr>
            </w:pPr>
            <w:r w:rsidRPr="005219F4">
              <w:rPr>
                <w:rFonts w:ascii="Trebuchet MS" w:hAnsi="Trebuchet MS" w:cs="Arial"/>
                <w:b/>
                <w:sz w:val="18"/>
                <w:szCs w:val="18"/>
              </w:rPr>
              <w:t>Fecha</w:t>
            </w:r>
          </w:p>
        </w:tc>
      </w:tr>
      <w:tr w:rsidR="00B81748" w:rsidRPr="005219F4" w14:paraId="1DC6C3A0" w14:textId="77777777" w:rsidTr="00A14DB3">
        <w:trPr>
          <w:trHeight w:val="647"/>
          <w:jc w:val="center"/>
        </w:trPr>
        <w:tc>
          <w:tcPr>
            <w:tcW w:w="439" w:type="dxa"/>
            <w:vAlign w:val="center"/>
          </w:tcPr>
          <w:p w14:paraId="29765C43"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3CBE44F1"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El Salvador</w:t>
            </w:r>
          </w:p>
        </w:tc>
        <w:tc>
          <w:tcPr>
            <w:tcW w:w="1739" w:type="dxa"/>
            <w:vAlign w:val="center"/>
          </w:tcPr>
          <w:p w14:paraId="6A6799C8"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Colombia</w:t>
            </w:r>
          </w:p>
        </w:tc>
        <w:tc>
          <w:tcPr>
            <w:tcW w:w="3112" w:type="dxa"/>
            <w:vAlign w:val="center"/>
          </w:tcPr>
          <w:p w14:paraId="23836B65"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 xml:space="preserve">Equidad de Género - Sello “EQUIPARES” </w:t>
            </w:r>
          </w:p>
        </w:tc>
        <w:tc>
          <w:tcPr>
            <w:tcW w:w="1281" w:type="dxa"/>
            <w:vAlign w:val="center"/>
          </w:tcPr>
          <w:p w14:paraId="03BBBE16" w14:textId="77777777" w:rsidR="00B81748" w:rsidRPr="005219F4" w:rsidRDefault="00B81748" w:rsidP="00A14DB3">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547814E7" w14:textId="77777777" w:rsidR="00B81748" w:rsidRPr="005219F4" w:rsidRDefault="00B81748" w:rsidP="00A14DB3">
            <w:pPr>
              <w:jc w:val="center"/>
              <w:rPr>
                <w:rFonts w:ascii="Trebuchet MS" w:hAnsi="Trebuchet MS"/>
                <w:sz w:val="18"/>
                <w:szCs w:val="18"/>
                <w:lang w:val="es-MX"/>
              </w:rPr>
            </w:pPr>
            <w:r w:rsidRPr="005219F4">
              <w:rPr>
                <w:rFonts w:ascii="Trebuchet MS" w:hAnsi="Trebuchet MS" w:cs="Arial"/>
                <w:sz w:val="18"/>
                <w:szCs w:val="18"/>
              </w:rPr>
              <w:t>27-30 Julio</w:t>
            </w:r>
          </w:p>
        </w:tc>
      </w:tr>
      <w:tr w:rsidR="00B81748" w:rsidRPr="005219F4" w14:paraId="5B9C5F3F" w14:textId="77777777" w:rsidTr="00A14DB3">
        <w:trPr>
          <w:trHeight w:val="638"/>
          <w:jc w:val="center"/>
        </w:trPr>
        <w:tc>
          <w:tcPr>
            <w:tcW w:w="439" w:type="dxa"/>
            <w:vAlign w:val="center"/>
          </w:tcPr>
          <w:p w14:paraId="6D4BA591"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0A1BA0B8"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Guatemala</w:t>
            </w:r>
          </w:p>
        </w:tc>
        <w:tc>
          <w:tcPr>
            <w:tcW w:w="1739" w:type="dxa"/>
            <w:vAlign w:val="center"/>
          </w:tcPr>
          <w:p w14:paraId="60F15BAE"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Costa Rica</w:t>
            </w:r>
          </w:p>
        </w:tc>
        <w:tc>
          <w:tcPr>
            <w:tcW w:w="3112" w:type="dxa"/>
            <w:vAlign w:val="center"/>
          </w:tcPr>
          <w:p w14:paraId="2656FBD4"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Trabajo Infantil</w:t>
            </w:r>
          </w:p>
        </w:tc>
        <w:tc>
          <w:tcPr>
            <w:tcW w:w="1281" w:type="dxa"/>
            <w:vAlign w:val="center"/>
          </w:tcPr>
          <w:p w14:paraId="7207B0C8" w14:textId="77777777" w:rsidR="00B81748" w:rsidRPr="005219F4" w:rsidRDefault="00B81748" w:rsidP="00A61FA2">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2C15CE69" w14:textId="77777777" w:rsidR="00B81748" w:rsidRPr="005219F4" w:rsidRDefault="00B81748" w:rsidP="003E3BAC">
            <w:pPr>
              <w:jc w:val="center"/>
              <w:rPr>
                <w:rFonts w:ascii="Trebuchet MS" w:hAnsi="Trebuchet MS"/>
                <w:sz w:val="18"/>
                <w:szCs w:val="18"/>
                <w:lang w:val="es-MX"/>
              </w:rPr>
            </w:pPr>
            <w:r w:rsidRPr="005219F4">
              <w:rPr>
                <w:rFonts w:ascii="Trebuchet MS" w:hAnsi="Trebuchet MS" w:cs="Arial"/>
                <w:sz w:val="18"/>
                <w:szCs w:val="18"/>
              </w:rPr>
              <w:t>4-7 Agosto</w:t>
            </w:r>
          </w:p>
        </w:tc>
      </w:tr>
      <w:tr w:rsidR="00B81748" w:rsidRPr="005219F4" w14:paraId="0CC4416D" w14:textId="77777777" w:rsidTr="00A14DB3">
        <w:trPr>
          <w:trHeight w:val="593"/>
          <w:jc w:val="center"/>
        </w:trPr>
        <w:tc>
          <w:tcPr>
            <w:tcW w:w="439" w:type="dxa"/>
            <w:vAlign w:val="center"/>
          </w:tcPr>
          <w:p w14:paraId="18FECA35"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01A01053"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Jamaica</w:t>
            </w:r>
          </w:p>
        </w:tc>
        <w:tc>
          <w:tcPr>
            <w:tcW w:w="1739" w:type="dxa"/>
            <w:vAlign w:val="center"/>
          </w:tcPr>
          <w:p w14:paraId="749EF50D"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Colombia</w:t>
            </w:r>
          </w:p>
        </w:tc>
        <w:tc>
          <w:tcPr>
            <w:tcW w:w="3112" w:type="dxa"/>
            <w:vAlign w:val="center"/>
          </w:tcPr>
          <w:p w14:paraId="112BD6B5"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 xml:space="preserve">Sistema de Información del Mercado de Trabajo </w:t>
            </w:r>
          </w:p>
        </w:tc>
        <w:tc>
          <w:tcPr>
            <w:tcW w:w="1281" w:type="dxa"/>
            <w:vAlign w:val="center"/>
          </w:tcPr>
          <w:p w14:paraId="59D89AAB" w14:textId="77777777" w:rsidR="00B81748" w:rsidRPr="005219F4" w:rsidRDefault="00B81748" w:rsidP="00A61FA2">
            <w:pPr>
              <w:jc w:val="center"/>
              <w:rPr>
                <w:rFonts w:ascii="Trebuchet MS" w:hAnsi="Trebuchet MS" w:cs="Arial"/>
                <w:sz w:val="18"/>
                <w:szCs w:val="18"/>
              </w:rPr>
            </w:pPr>
            <w:r w:rsidRPr="005219F4">
              <w:rPr>
                <w:rFonts w:ascii="Trebuchet MS" w:hAnsi="Trebuchet MS" w:cs="Arial"/>
                <w:sz w:val="18"/>
                <w:szCs w:val="18"/>
              </w:rPr>
              <w:t>Expertos</w:t>
            </w:r>
          </w:p>
        </w:tc>
        <w:tc>
          <w:tcPr>
            <w:tcW w:w="2013" w:type="dxa"/>
            <w:vAlign w:val="center"/>
          </w:tcPr>
          <w:p w14:paraId="65B285CF" w14:textId="77777777" w:rsidR="00B81748" w:rsidRPr="005219F4" w:rsidRDefault="00B81748" w:rsidP="003E3BAC">
            <w:pPr>
              <w:jc w:val="center"/>
              <w:rPr>
                <w:rFonts w:ascii="Trebuchet MS" w:hAnsi="Trebuchet MS"/>
                <w:sz w:val="18"/>
                <w:szCs w:val="18"/>
                <w:lang w:val="es-MX"/>
              </w:rPr>
            </w:pPr>
            <w:r w:rsidRPr="005219F4">
              <w:rPr>
                <w:rFonts w:ascii="Trebuchet MS" w:hAnsi="Trebuchet MS" w:cs="Arial"/>
                <w:sz w:val="18"/>
                <w:szCs w:val="18"/>
              </w:rPr>
              <w:t>5-8 Octubre</w:t>
            </w:r>
          </w:p>
        </w:tc>
      </w:tr>
      <w:tr w:rsidR="00B81748" w:rsidRPr="005219F4" w14:paraId="160FEA64" w14:textId="77777777" w:rsidTr="00A14DB3">
        <w:trPr>
          <w:trHeight w:val="638"/>
          <w:jc w:val="center"/>
        </w:trPr>
        <w:tc>
          <w:tcPr>
            <w:tcW w:w="439" w:type="dxa"/>
            <w:vAlign w:val="center"/>
          </w:tcPr>
          <w:p w14:paraId="600EA34D"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2C9B9D5C"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 xml:space="preserve">Chile </w:t>
            </w:r>
          </w:p>
        </w:tc>
        <w:tc>
          <w:tcPr>
            <w:tcW w:w="1739" w:type="dxa"/>
            <w:vAlign w:val="center"/>
          </w:tcPr>
          <w:p w14:paraId="68F0AAD6"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Canadá</w:t>
            </w:r>
          </w:p>
        </w:tc>
        <w:tc>
          <w:tcPr>
            <w:tcW w:w="3112" w:type="dxa"/>
            <w:vAlign w:val="center"/>
          </w:tcPr>
          <w:p w14:paraId="73D6BA77"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 xml:space="preserve">Resolución alternativa de conflictos – mediación </w:t>
            </w:r>
          </w:p>
        </w:tc>
        <w:tc>
          <w:tcPr>
            <w:tcW w:w="1281" w:type="dxa"/>
            <w:vAlign w:val="center"/>
          </w:tcPr>
          <w:p w14:paraId="0FBC688F" w14:textId="77777777" w:rsidR="00B81748" w:rsidRPr="005219F4" w:rsidRDefault="00B81748" w:rsidP="00A61FA2">
            <w:pPr>
              <w:jc w:val="center"/>
              <w:rPr>
                <w:rFonts w:ascii="Trebuchet MS" w:hAnsi="Trebuchet MS" w:cs="Arial"/>
                <w:sz w:val="18"/>
                <w:szCs w:val="18"/>
              </w:rPr>
            </w:pPr>
            <w:r w:rsidRPr="005219F4">
              <w:rPr>
                <w:rFonts w:ascii="Trebuchet MS" w:hAnsi="Trebuchet MS" w:cs="Arial"/>
                <w:sz w:val="18"/>
                <w:szCs w:val="18"/>
              </w:rPr>
              <w:t>Expertos</w:t>
            </w:r>
          </w:p>
        </w:tc>
        <w:tc>
          <w:tcPr>
            <w:tcW w:w="2013" w:type="dxa"/>
            <w:vAlign w:val="center"/>
          </w:tcPr>
          <w:p w14:paraId="4A03FD0E" w14:textId="77777777" w:rsidR="00B81748" w:rsidRPr="005219F4" w:rsidRDefault="00B81748" w:rsidP="003E3BAC">
            <w:pPr>
              <w:jc w:val="center"/>
              <w:rPr>
                <w:rFonts w:ascii="Trebuchet MS" w:hAnsi="Trebuchet MS"/>
                <w:sz w:val="18"/>
                <w:szCs w:val="18"/>
                <w:lang w:val="es-MX"/>
              </w:rPr>
            </w:pPr>
            <w:r w:rsidRPr="005219F4">
              <w:rPr>
                <w:rFonts w:ascii="Trebuchet MS" w:hAnsi="Trebuchet MS" w:cs="Arial"/>
                <w:sz w:val="18"/>
                <w:szCs w:val="18"/>
              </w:rPr>
              <w:t>5-9 Octubre</w:t>
            </w:r>
          </w:p>
        </w:tc>
      </w:tr>
      <w:tr w:rsidR="00B81748" w:rsidRPr="005219F4" w14:paraId="106CB902" w14:textId="77777777" w:rsidTr="00A14DB3">
        <w:trPr>
          <w:trHeight w:val="530"/>
          <w:jc w:val="center"/>
        </w:trPr>
        <w:tc>
          <w:tcPr>
            <w:tcW w:w="439" w:type="dxa"/>
            <w:vAlign w:val="center"/>
          </w:tcPr>
          <w:p w14:paraId="7B9FABCE"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5</w:t>
            </w:r>
          </w:p>
        </w:tc>
        <w:tc>
          <w:tcPr>
            <w:tcW w:w="1867" w:type="dxa"/>
            <w:vAlign w:val="center"/>
          </w:tcPr>
          <w:p w14:paraId="378F07DB"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Perú</w:t>
            </w:r>
          </w:p>
        </w:tc>
        <w:tc>
          <w:tcPr>
            <w:tcW w:w="1739" w:type="dxa"/>
            <w:vAlign w:val="center"/>
          </w:tcPr>
          <w:p w14:paraId="052D265E"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Uruguay</w:t>
            </w:r>
          </w:p>
        </w:tc>
        <w:tc>
          <w:tcPr>
            <w:tcW w:w="3112" w:type="dxa"/>
            <w:vAlign w:val="center"/>
          </w:tcPr>
          <w:p w14:paraId="30259467"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Programa de Seguridad para todos</w:t>
            </w:r>
          </w:p>
        </w:tc>
        <w:tc>
          <w:tcPr>
            <w:tcW w:w="1281" w:type="dxa"/>
            <w:vAlign w:val="center"/>
          </w:tcPr>
          <w:p w14:paraId="2CBB0C5C" w14:textId="77777777" w:rsidR="00B81748" w:rsidRPr="005219F4" w:rsidRDefault="00B81748" w:rsidP="00A61FA2">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1ED5F034" w14:textId="77777777" w:rsidR="00B81748" w:rsidRPr="005219F4" w:rsidRDefault="00B81748" w:rsidP="003E3BAC">
            <w:pPr>
              <w:jc w:val="center"/>
              <w:rPr>
                <w:rFonts w:ascii="Trebuchet MS" w:hAnsi="Trebuchet MS"/>
                <w:sz w:val="18"/>
                <w:szCs w:val="18"/>
                <w:lang w:val="es-MX"/>
              </w:rPr>
            </w:pPr>
            <w:r w:rsidRPr="005219F4">
              <w:rPr>
                <w:rFonts w:ascii="Trebuchet MS" w:hAnsi="Trebuchet MS" w:cs="Arial"/>
                <w:sz w:val="18"/>
                <w:szCs w:val="18"/>
              </w:rPr>
              <w:t>19-23 Octubre</w:t>
            </w:r>
          </w:p>
        </w:tc>
      </w:tr>
      <w:tr w:rsidR="00B81748" w:rsidRPr="005219F4" w14:paraId="1C5B6846" w14:textId="77777777" w:rsidTr="00A14DB3">
        <w:trPr>
          <w:trHeight w:val="746"/>
          <w:jc w:val="center"/>
        </w:trPr>
        <w:tc>
          <w:tcPr>
            <w:tcW w:w="439" w:type="dxa"/>
            <w:vAlign w:val="center"/>
          </w:tcPr>
          <w:p w14:paraId="36024B75"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6</w:t>
            </w:r>
          </w:p>
        </w:tc>
        <w:tc>
          <w:tcPr>
            <w:tcW w:w="1867" w:type="dxa"/>
            <w:vAlign w:val="center"/>
          </w:tcPr>
          <w:p w14:paraId="11159728"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México</w:t>
            </w:r>
          </w:p>
        </w:tc>
        <w:tc>
          <w:tcPr>
            <w:tcW w:w="1739" w:type="dxa"/>
            <w:vAlign w:val="center"/>
          </w:tcPr>
          <w:p w14:paraId="0454903C"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Chile</w:t>
            </w:r>
          </w:p>
        </w:tc>
        <w:tc>
          <w:tcPr>
            <w:tcW w:w="3112" w:type="dxa"/>
            <w:vAlign w:val="center"/>
          </w:tcPr>
          <w:p w14:paraId="3B2DF1D7"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Profesionalización de inspección del trabajo - Escuela Técnica de Formación</w:t>
            </w:r>
          </w:p>
        </w:tc>
        <w:tc>
          <w:tcPr>
            <w:tcW w:w="1281" w:type="dxa"/>
            <w:vAlign w:val="center"/>
          </w:tcPr>
          <w:p w14:paraId="6CA386BE" w14:textId="77777777" w:rsidR="00B81748" w:rsidRPr="005219F4" w:rsidRDefault="00B81748" w:rsidP="00A14DB3">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5875055B" w14:textId="77777777" w:rsidR="00B81748" w:rsidRPr="005219F4" w:rsidRDefault="00B81748" w:rsidP="00A14DB3">
            <w:pPr>
              <w:jc w:val="center"/>
              <w:rPr>
                <w:rFonts w:ascii="Trebuchet MS" w:hAnsi="Trebuchet MS"/>
                <w:sz w:val="18"/>
                <w:szCs w:val="18"/>
                <w:lang w:val="es-MX"/>
              </w:rPr>
            </w:pPr>
            <w:r w:rsidRPr="005219F4">
              <w:rPr>
                <w:rFonts w:ascii="Trebuchet MS" w:hAnsi="Trebuchet MS" w:cs="Arial"/>
                <w:sz w:val="18"/>
                <w:szCs w:val="18"/>
              </w:rPr>
              <w:t>19-22 Octubre</w:t>
            </w:r>
          </w:p>
        </w:tc>
      </w:tr>
      <w:tr w:rsidR="00B81748" w:rsidRPr="005219F4" w14:paraId="5FA62793" w14:textId="77777777" w:rsidTr="00A14DB3">
        <w:trPr>
          <w:trHeight w:val="710"/>
          <w:jc w:val="center"/>
        </w:trPr>
        <w:tc>
          <w:tcPr>
            <w:tcW w:w="439" w:type="dxa"/>
            <w:vAlign w:val="center"/>
          </w:tcPr>
          <w:p w14:paraId="79BC14B3" w14:textId="77777777" w:rsidR="00B81748" w:rsidRPr="005219F4" w:rsidRDefault="00B81748" w:rsidP="00BD3EFD">
            <w:pPr>
              <w:jc w:val="center"/>
              <w:rPr>
                <w:rFonts w:ascii="Trebuchet MS" w:hAnsi="Trebuchet MS"/>
                <w:sz w:val="18"/>
                <w:szCs w:val="18"/>
              </w:rPr>
            </w:pPr>
            <w:r w:rsidRPr="005219F4">
              <w:rPr>
                <w:rFonts w:ascii="Trebuchet MS" w:hAnsi="Trebuchet MS"/>
                <w:sz w:val="18"/>
                <w:szCs w:val="18"/>
              </w:rPr>
              <w:t>7</w:t>
            </w:r>
          </w:p>
        </w:tc>
        <w:tc>
          <w:tcPr>
            <w:tcW w:w="1867" w:type="dxa"/>
            <w:vAlign w:val="center"/>
          </w:tcPr>
          <w:p w14:paraId="3F731DF9"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Colombia</w:t>
            </w:r>
          </w:p>
        </w:tc>
        <w:tc>
          <w:tcPr>
            <w:tcW w:w="1739" w:type="dxa"/>
            <w:vAlign w:val="center"/>
          </w:tcPr>
          <w:p w14:paraId="3E51B88B"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Argentina</w:t>
            </w:r>
          </w:p>
        </w:tc>
        <w:tc>
          <w:tcPr>
            <w:tcW w:w="3112" w:type="dxa"/>
            <w:vAlign w:val="center"/>
          </w:tcPr>
          <w:p w14:paraId="6021733A" w14:textId="77777777" w:rsidR="00B81748" w:rsidRPr="005219F4" w:rsidRDefault="00B81748" w:rsidP="00A14DB3">
            <w:pPr>
              <w:jc w:val="center"/>
              <w:rPr>
                <w:rFonts w:ascii="Trebuchet MS" w:hAnsi="Trebuchet MS" w:cs="Arial"/>
                <w:sz w:val="18"/>
                <w:szCs w:val="18"/>
              </w:rPr>
            </w:pPr>
            <w:r w:rsidRPr="005219F4">
              <w:rPr>
                <w:rFonts w:ascii="Trebuchet MS" w:hAnsi="Trebuchet MS" w:cs="Arial"/>
                <w:sz w:val="18"/>
                <w:szCs w:val="18"/>
              </w:rPr>
              <w:t xml:space="preserve">Administración de Recursos Humanos de MT con enfoque en competencias </w:t>
            </w:r>
          </w:p>
        </w:tc>
        <w:tc>
          <w:tcPr>
            <w:tcW w:w="1281" w:type="dxa"/>
            <w:vAlign w:val="center"/>
          </w:tcPr>
          <w:p w14:paraId="7E4E63E3" w14:textId="77777777" w:rsidR="00B81748" w:rsidRPr="005219F4" w:rsidRDefault="00B81748" w:rsidP="00A14DB3">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205B0A48" w14:textId="77777777" w:rsidR="00B81748" w:rsidRPr="005219F4" w:rsidRDefault="00B81748" w:rsidP="00A14DB3">
            <w:pPr>
              <w:jc w:val="center"/>
              <w:rPr>
                <w:rFonts w:ascii="Trebuchet MS" w:hAnsi="Trebuchet MS"/>
                <w:sz w:val="18"/>
                <w:szCs w:val="18"/>
              </w:rPr>
            </w:pPr>
            <w:r w:rsidRPr="005219F4">
              <w:rPr>
                <w:rFonts w:ascii="Trebuchet MS" w:hAnsi="Trebuchet MS" w:cs="Arial"/>
                <w:sz w:val="18"/>
                <w:szCs w:val="18"/>
              </w:rPr>
              <w:t>16-20 Noviembre</w:t>
            </w:r>
          </w:p>
        </w:tc>
      </w:tr>
    </w:tbl>
    <w:p w14:paraId="04490DD2" w14:textId="77777777" w:rsidR="008B220D" w:rsidRPr="005219F4" w:rsidRDefault="008B220D" w:rsidP="00BD3EFD">
      <w:pPr>
        <w:spacing w:line="250" w:lineRule="exact"/>
      </w:pPr>
    </w:p>
    <w:p w14:paraId="01A3D57C" w14:textId="77777777" w:rsidR="009E4412" w:rsidRPr="005219F4" w:rsidRDefault="009E4412" w:rsidP="00BD3EFD">
      <w:pPr>
        <w:spacing w:line="250" w:lineRule="exact"/>
      </w:pPr>
    </w:p>
    <w:p w14:paraId="05419F43" w14:textId="3117D187" w:rsidR="009E4412" w:rsidRPr="005219F4" w:rsidRDefault="009E4412" w:rsidP="009E4412">
      <w:pPr>
        <w:spacing w:line="250" w:lineRule="exact"/>
        <w:jc w:val="center"/>
        <w:rPr>
          <w:rFonts w:ascii="Trebuchet MS" w:hAnsi="Trebuchet MS"/>
          <w:b/>
          <w:sz w:val="20"/>
          <w:szCs w:val="20"/>
        </w:rPr>
      </w:pPr>
      <w:r w:rsidRPr="005219F4">
        <w:rPr>
          <w:rFonts w:ascii="Trebuchet MS" w:hAnsi="Trebuchet MS"/>
          <w:b/>
          <w:sz w:val="20"/>
          <w:szCs w:val="20"/>
        </w:rPr>
        <w:t xml:space="preserve">Novena Convocatoria </w:t>
      </w:r>
      <w:r w:rsidR="00DE1D66">
        <w:rPr>
          <w:rFonts w:ascii="Trebuchet MS" w:hAnsi="Trebuchet MS"/>
          <w:b/>
          <w:sz w:val="20"/>
          <w:szCs w:val="20"/>
        </w:rPr>
        <w:t>–</w:t>
      </w:r>
      <w:r w:rsidRPr="005219F4">
        <w:rPr>
          <w:rFonts w:ascii="Trebuchet MS" w:hAnsi="Trebuchet MS"/>
          <w:b/>
          <w:sz w:val="20"/>
          <w:szCs w:val="20"/>
        </w:rPr>
        <w:t xml:space="preserve"> 2016</w:t>
      </w:r>
      <w:r w:rsidR="00DE1D66">
        <w:rPr>
          <w:rFonts w:ascii="Trebuchet MS" w:hAnsi="Trebuchet MS"/>
          <w:b/>
          <w:sz w:val="20"/>
          <w:szCs w:val="20"/>
        </w:rPr>
        <w:t xml:space="preserve">  </w:t>
      </w:r>
    </w:p>
    <w:p w14:paraId="41877D12" w14:textId="77777777" w:rsidR="009E4412" w:rsidRPr="005219F4" w:rsidRDefault="009E4412" w:rsidP="009E4412">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9E4412" w:rsidRPr="005219F4" w14:paraId="22A93A73" w14:textId="77777777" w:rsidTr="006409B3">
        <w:trPr>
          <w:trHeight w:val="588"/>
          <w:jc w:val="center"/>
        </w:trPr>
        <w:tc>
          <w:tcPr>
            <w:tcW w:w="439" w:type="dxa"/>
            <w:shd w:val="clear" w:color="auto" w:fill="99CCFF"/>
            <w:vAlign w:val="center"/>
          </w:tcPr>
          <w:p w14:paraId="05D5F592" w14:textId="77777777" w:rsidR="009E4412" w:rsidRPr="005219F4" w:rsidRDefault="009E4412" w:rsidP="006409B3">
            <w:pPr>
              <w:jc w:val="center"/>
              <w:rPr>
                <w:rFonts w:ascii="Trebuchet MS" w:hAnsi="Trebuchet MS"/>
                <w:sz w:val="18"/>
                <w:szCs w:val="18"/>
              </w:rPr>
            </w:pPr>
          </w:p>
        </w:tc>
        <w:tc>
          <w:tcPr>
            <w:tcW w:w="1867" w:type="dxa"/>
            <w:shd w:val="clear" w:color="auto" w:fill="99CCFF"/>
            <w:vAlign w:val="center"/>
          </w:tcPr>
          <w:p w14:paraId="7C3A8B9F" w14:textId="77777777" w:rsidR="009E4412" w:rsidRPr="005219F4" w:rsidRDefault="009E4412" w:rsidP="00A61FA2">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6D0B4BB2" w14:textId="77777777" w:rsidR="009E4412" w:rsidRPr="005219F4" w:rsidRDefault="009E4412" w:rsidP="003E3BAC">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112" w:type="dxa"/>
            <w:shd w:val="clear" w:color="auto" w:fill="99CCFF"/>
            <w:vAlign w:val="center"/>
          </w:tcPr>
          <w:p w14:paraId="6563CBF2" w14:textId="77777777" w:rsidR="009E4412" w:rsidRPr="005219F4" w:rsidRDefault="009E4412" w:rsidP="002104C1">
            <w:pPr>
              <w:jc w:val="center"/>
              <w:rPr>
                <w:rFonts w:ascii="Trebuchet MS" w:hAnsi="Trebuchet MS" w:cs="Arial"/>
                <w:b/>
                <w:bCs/>
                <w:sz w:val="18"/>
                <w:szCs w:val="18"/>
              </w:rPr>
            </w:pPr>
            <w:r w:rsidRPr="005219F4">
              <w:rPr>
                <w:rFonts w:ascii="Trebuchet MS" w:hAnsi="Trebuchet MS" w:cs="Arial"/>
                <w:b/>
                <w:bCs/>
                <w:sz w:val="18"/>
                <w:szCs w:val="18"/>
              </w:rPr>
              <w:t>Tema</w:t>
            </w:r>
          </w:p>
        </w:tc>
        <w:tc>
          <w:tcPr>
            <w:tcW w:w="1281" w:type="dxa"/>
            <w:shd w:val="clear" w:color="auto" w:fill="99CCFF"/>
            <w:vAlign w:val="center"/>
          </w:tcPr>
          <w:p w14:paraId="4093EC7D" w14:textId="77777777" w:rsidR="009E4412" w:rsidRPr="005219F4" w:rsidRDefault="009E4412" w:rsidP="002104C1">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013" w:type="dxa"/>
            <w:shd w:val="clear" w:color="auto" w:fill="99CCFF"/>
            <w:vAlign w:val="center"/>
          </w:tcPr>
          <w:p w14:paraId="05E44EA1" w14:textId="77777777" w:rsidR="009E4412" w:rsidRPr="005219F4" w:rsidRDefault="009E4412" w:rsidP="006409B3">
            <w:pPr>
              <w:jc w:val="center"/>
              <w:rPr>
                <w:rFonts w:ascii="Trebuchet MS" w:hAnsi="Trebuchet MS" w:cs="Arial"/>
                <w:b/>
                <w:bCs/>
                <w:sz w:val="18"/>
                <w:szCs w:val="18"/>
              </w:rPr>
            </w:pPr>
            <w:r w:rsidRPr="005219F4">
              <w:rPr>
                <w:rFonts w:ascii="Trebuchet MS" w:hAnsi="Trebuchet MS" w:cs="Arial"/>
                <w:b/>
                <w:sz w:val="18"/>
                <w:szCs w:val="18"/>
              </w:rPr>
              <w:t>Fecha</w:t>
            </w:r>
          </w:p>
        </w:tc>
      </w:tr>
      <w:tr w:rsidR="009E4412" w:rsidRPr="005219F4" w14:paraId="71BC72BF" w14:textId="77777777" w:rsidTr="00314F16">
        <w:trPr>
          <w:trHeight w:val="584"/>
          <w:jc w:val="center"/>
        </w:trPr>
        <w:tc>
          <w:tcPr>
            <w:tcW w:w="439" w:type="dxa"/>
            <w:vAlign w:val="center"/>
          </w:tcPr>
          <w:p w14:paraId="51341DF3" w14:textId="77777777" w:rsidR="009E4412" w:rsidRPr="005219F4" w:rsidRDefault="009E4412" w:rsidP="006409B3">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576DDAC1" w14:textId="77777777" w:rsidR="009E4412" w:rsidRPr="00F758D9" w:rsidRDefault="00F758D9" w:rsidP="00A61FA2">
            <w:pPr>
              <w:jc w:val="center"/>
              <w:rPr>
                <w:rFonts w:ascii="Trebuchet MS" w:hAnsi="Trebuchet MS" w:cs="Arial"/>
                <w:sz w:val="18"/>
                <w:szCs w:val="18"/>
              </w:rPr>
            </w:pPr>
            <w:r w:rsidRPr="00F758D9">
              <w:rPr>
                <w:rFonts w:ascii="Trebuchet MS" w:hAnsi="Trebuchet MS" w:cs="Arial"/>
                <w:sz w:val="18"/>
                <w:szCs w:val="18"/>
              </w:rPr>
              <w:t>Colombia</w:t>
            </w:r>
          </w:p>
        </w:tc>
        <w:tc>
          <w:tcPr>
            <w:tcW w:w="1739" w:type="dxa"/>
            <w:vAlign w:val="center"/>
          </w:tcPr>
          <w:p w14:paraId="2C6DF209" w14:textId="77777777" w:rsidR="009E4412" w:rsidRPr="00F758D9" w:rsidRDefault="00F758D9" w:rsidP="003E3BAC">
            <w:pPr>
              <w:jc w:val="center"/>
              <w:rPr>
                <w:rFonts w:ascii="Trebuchet MS" w:hAnsi="Trebuchet MS" w:cs="Arial"/>
                <w:sz w:val="18"/>
                <w:szCs w:val="18"/>
                <w:lang w:val="es-419"/>
              </w:rPr>
            </w:pPr>
            <w:r>
              <w:rPr>
                <w:rFonts w:ascii="Trebuchet MS" w:hAnsi="Trebuchet MS" w:cs="Arial"/>
                <w:sz w:val="18"/>
                <w:szCs w:val="18"/>
              </w:rPr>
              <w:t>República Dominicana</w:t>
            </w:r>
          </w:p>
        </w:tc>
        <w:tc>
          <w:tcPr>
            <w:tcW w:w="3112" w:type="dxa"/>
            <w:vAlign w:val="center"/>
          </w:tcPr>
          <w:p w14:paraId="10EB0788" w14:textId="77777777" w:rsidR="009E4412" w:rsidRPr="005219F4" w:rsidRDefault="00F758D9" w:rsidP="003E3BAC">
            <w:pPr>
              <w:jc w:val="center"/>
              <w:rPr>
                <w:rFonts w:ascii="Trebuchet MS" w:hAnsi="Trebuchet MS" w:cs="Arial"/>
                <w:sz w:val="18"/>
                <w:szCs w:val="18"/>
              </w:rPr>
            </w:pPr>
            <w:r>
              <w:rPr>
                <w:rFonts w:ascii="Trebuchet MS" w:hAnsi="Trebuchet MS" w:cs="Arial"/>
                <w:bCs/>
                <w:iCs/>
                <w:sz w:val="18"/>
                <w:szCs w:val="18"/>
              </w:rPr>
              <w:t>Empleo Juvenil</w:t>
            </w:r>
          </w:p>
        </w:tc>
        <w:tc>
          <w:tcPr>
            <w:tcW w:w="1281" w:type="dxa"/>
            <w:vAlign w:val="center"/>
          </w:tcPr>
          <w:p w14:paraId="238CB217" w14:textId="77777777" w:rsidR="009E4412" w:rsidRPr="005219F4" w:rsidRDefault="009E4412" w:rsidP="002104C1">
            <w:pPr>
              <w:jc w:val="center"/>
              <w:rPr>
                <w:rFonts w:ascii="Trebuchet MS" w:hAnsi="Trebuchet MS" w:cs="Arial"/>
                <w:sz w:val="18"/>
                <w:szCs w:val="18"/>
              </w:rPr>
            </w:pPr>
            <w:proofErr w:type="spellStart"/>
            <w:r w:rsidRPr="005219F4">
              <w:rPr>
                <w:rFonts w:ascii="Trebuchet MS" w:hAnsi="Trebuchet MS" w:cs="Arial"/>
                <w:sz w:val="18"/>
                <w:szCs w:val="18"/>
              </w:rPr>
              <w:t>In-situ</w:t>
            </w:r>
            <w:proofErr w:type="spellEnd"/>
          </w:p>
        </w:tc>
        <w:tc>
          <w:tcPr>
            <w:tcW w:w="2013" w:type="dxa"/>
            <w:vAlign w:val="center"/>
          </w:tcPr>
          <w:p w14:paraId="6798F358" w14:textId="77777777" w:rsidR="009E4412" w:rsidRPr="00F758D9" w:rsidRDefault="00F758D9" w:rsidP="002104C1">
            <w:pPr>
              <w:jc w:val="center"/>
              <w:rPr>
                <w:rFonts w:ascii="Trebuchet MS" w:hAnsi="Trebuchet MS"/>
                <w:sz w:val="18"/>
                <w:szCs w:val="18"/>
              </w:rPr>
            </w:pPr>
            <w:r w:rsidRPr="00F758D9">
              <w:rPr>
                <w:rFonts w:ascii="Trebuchet MS" w:hAnsi="Trebuchet MS"/>
                <w:sz w:val="18"/>
                <w:szCs w:val="18"/>
              </w:rPr>
              <w:t>13-15 Julio</w:t>
            </w:r>
          </w:p>
        </w:tc>
      </w:tr>
      <w:tr w:rsidR="00804791" w:rsidRPr="005219F4" w14:paraId="74F5F075" w14:textId="77777777" w:rsidTr="00314F16">
        <w:trPr>
          <w:trHeight w:val="719"/>
          <w:jc w:val="center"/>
        </w:trPr>
        <w:tc>
          <w:tcPr>
            <w:tcW w:w="439" w:type="dxa"/>
            <w:vAlign w:val="center"/>
          </w:tcPr>
          <w:p w14:paraId="658B0C49" w14:textId="77777777" w:rsidR="00804791" w:rsidRPr="005219F4" w:rsidRDefault="00804791" w:rsidP="006409B3">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226332F3" w14:textId="77777777" w:rsidR="00804791" w:rsidRPr="00F758D9" w:rsidRDefault="00F758D9" w:rsidP="006409B3">
            <w:pPr>
              <w:jc w:val="center"/>
              <w:rPr>
                <w:rFonts w:ascii="Trebuchet MS" w:hAnsi="Trebuchet MS" w:cs="Arial"/>
                <w:sz w:val="18"/>
                <w:szCs w:val="18"/>
              </w:rPr>
            </w:pPr>
            <w:r>
              <w:rPr>
                <w:rFonts w:ascii="Trebuchet MS" w:hAnsi="Trebuchet MS" w:cs="Arial"/>
                <w:sz w:val="18"/>
                <w:szCs w:val="18"/>
              </w:rPr>
              <w:t>Honduras</w:t>
            </w:r>
          </w:p>
        </w:tc>
        <w:tc>
          <w:tcPr>
            <w:tcW w:w="1739" w:type="dxa"/>
            <w:vAlign w:val="center"/>
          </w:tcPr>
          <w:p w14:paraId="52A6535E" w14:textId="77777777" w:rsidR="00804791" w:rsidRPr="005219F4" w:rsidRDefault="00F758D9" w:rsidP="006409B3">
            <w:pPr>
              <w:jc w:val="center"/>
              <w:rPr>
                <w:rFonts w:ascii="Trebuchet MS" w:hAnsi="Trebuchet MS" w:cs="Arial"/>
                <w:sz w:val="18"/>
                <w:szCs w:val="18"/>
              </w:rPr>
            </w:pPr>
            <w:r>
              <w:rPr>
                <w:rFonts w:ascii="Trebuchet MS" w:hAnsi="Trebuchet MS" w:cs="Arial"/>
                <w:bCs/>
                <w:iCs/>
                <w:sz w:val="18"/>
                <w:szCs w:val="18"/>
              </w:rPr>
              <w:t>Costa Rica</w:t>
            </w:r>
          </w:p>
        </w:tc>
        <w:tc>
          <w:tcPr>
            <w:tcW w:w="3112" w:type="dxa"/>
            <w:vAlign w:val="center"/>
          </w:tcPr>
          <w:p w14:paraId="51D914BD" w14:textId="77777777" w:rsidR="00804791" w:rsidRPr="005219F4" w:rsidRDefault="00F758D9" w:rsidP="006409B3">
            <w:pPr>
              <w:jc w:val="center"/>
              <w:rPr>
                <w:rFonts w:ascii="Trebuchet MS" w:hAnsi="Trebuchet MS" w:cs="Arial"/>
                <w:sz w:val="18"/>
                <w:szCs w:val="18"/>
              </w:rPr>
            </w:pPr>
            <w:r w:rsidRPr="00F758D9">
              <w:rPr>
                <w:rFonts w:ascii="Trebuchet MS" w:hAnsi="Trebuchet MS" w:cs="Arial"/>
                <w:bCs/>
                <w:iCs/>
                <w:sz w:val="18"/>
                <w:szCs w:val="18"/>
              </w:rPr>
              <w:t>Cumplimiento y difusión de la legislación laboral</w:t>
            </w:r>
          </w:p>
        </w:tc>
        <w:tc>
          <w:tcPr>
            <w:tcW w:w="1281" w:type="dxa"/>
            <w:vAlign w:val="center"/>
          </w:tcPr>
          <w:p w14:paraId="0FFD7D77" w14:textId="77777777" w:rsidR="00804791" w:rsidRPr="005219F4" w:rsidRDefault="00804791" w:rsidP="006409B3">
            <w:pPr>
              <w:jc w:val="center"/>
              <w:rPr>
                <w:rFonts w:ascii="Trebuchet MS" w:hAnsi="Trebuchet MS" w:cs="Arial"/>
                <w:sz w:val="18"/>
                <w:szCs w:val="18"/>
              </w:rPr>
            </w:pPr>
            <w:r w:rsidRPr="005219F4">
              <w:rPr>
                <w:rFonts w:ascii="Trebuchet MS" w:hAnsi="Trebuchet MS" w:cs="Arial"/>
                <w:bCs/>
                <w:iCs/>
                <w:sz w:val="18"/>
                <w:szCs w:val="18"/>
                <w:lang w:val="en-US"/>
              </w:rPr>
              <w:t>In-situ</w:t>
            </w:r>
          </w:p>
        </w:tc>
        <w:tc>
          <w:tcPr>
            <w:tcW w:w="2013" w:type="dxa"/>
            <w:vAlign w:val="center"/>
          </w:tcPr>
          <w:p w14:paraId="0AC2F9CD" w14:textId="77777777" w:rsidR="00804791" w:rsidRPr="00F758D9" w:rsidRDefault="00F758D9" w:rsidP="006409B3">
            <w:pPr>
              <w:jc w:val="center"/>
              <w:rPr>
                <w:rFonts w:ascii="Trebuchet MS" w:hAnsi="Trebuchet MS"/>
                <w:sz w:val="18"/>
                <w:szCs w:val="18"/>
              </w:rPr>
            </w:pPr>
            <w:r w:rsidRPr="00F758D9">
              <w:rPr>
                <w:rFonts w:ascii="Trebuchet MS" w:hAnsi="Trebuchet MS" w:cs="Arial"/>
                <w:bCs/>
                <w:iCs/>
                <w:sz w:val="18"/>
                <w:szCs w:val="18"/>
              </w:rPr>
              <w:t>6-8 Septiembre</w:t>
            </w:r>
          </w:p>
        </w:tc>
      </w:tr>
      <w:tr w:rsidR="00804791" w:rsidRPr="005219F4" w14:paraId="3119B454" w14:textId="77777777" w:rsidTr="00314F16">
        <w:trPr>
          <w:trHeight w:val="701"/>
          <w:jc w:val="center"/>
        </w:trPr>
        <w:tc>
          <w:tcPr>
            <w:tcW w:w="439" w:type="dxa"/>
            <w:vAlign w:val="center"/>
          </w:tcPr>
          <w:p w14:paraId="1A16A12E" w14:textId="77777777" w:rsidR="00804791" w:rsidRPr="005219F4" w:rsidRDefault="00804791" w:rsidP="006409B3">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7132321B" w14:textId="77777777" w:rsidR="00804791" w:rsidRPr="005219F4" w:rsidRDefault="00F758D9" w:rsidP="006409B3">
            <w:pPr>
              <w:jc w:val="center"/>
              <w:rPr>
                <w:rFonts w:ascii="Trebuchet MS" w:hAnsi="Trebuchet MS" w:cs="Arial"/>
                <w:sz w:val="18"/>
                <w:szCs w:val="18"/>
              </w:rPr>
            </w:pPr>
            <w:r>
              <w:rPr>
                <w:rFonts w:ascii="Trebuchet MS" w:hAnsi="Trebuchet MS" w:cs="Arial"/>
                <w:bCs/>
                <w:iCs/>
                <w:sz w:val="18"/>
                <w:szCs w:val="18"/>
              </w:rPr>
              <w:t>Grenada</w:t>
            </w:r>
          </w:p>
        </w:tc>
        <w:tc>
          <w:tcPr>
            <w:tcW w:w="1739" w:type="dxa"/>
            <w:vAlign w:val="center"/>
          </w:tcPr>
          <w:p w14:paraId="2DB93231" w14:textId="77777777" w:rsidR="00804791" w:rsidRPr="005219F4" w:rsidRDefault="00F758D9" w:rsidP="006409B3">
            <w:pPr>
              <w:jc w:val="center"/>
              <w:rPr>
                <w:rFonts w:ascii="Trebuchet MS" w:hAnsi="Trebuchet MS" w:cs="Arial"/>
                <w:sz w:val="18"/>
                <w:szCs w:val="18"/>
              </w:rPr>
            </w:pPr>
            <w:r>
              <w:rPr>
                <w:rFonts w:ascii="Trebuchet MS" w:hAnsi="Trebuchet MS" w:cs="Arial"/>
                <w:bCs/>
                <w:iCs/>
                <w:sz w:val="18"/>
                <w:szCs w:val="18"/>
              </w:rPr>
              <w:t>Jamaica</w:t>
            </w:r>
          </w:p>
        </w:tc>
        <w:tc>
          <w:tcPr>
            <w:tcW w:w="3112" w:type="dxa"/>
            <w:vAlign w:val="center"/>
          </w:tcPr>
          <w:p w14:paraId="34C7495C" w14:textId="77777777" w:rsidR="00804791" w:rsidRPr="005219F4" w:rsidRDefault="00F758D9" w:rsidP="006409B3">
            <w:pPr>
              <w:jc w:val="center"/>
              <w:rPr>
                <w:rFonts w:ascii="Trebuchet MS" w:hAnsi="Trebuchet MS" w:cs="Arial"/>
                <w:sz w:val="18"/>
                <w:szCs w:val="18"/>
              </w:rPr>
            </w:pPr>
            <w:r w:rsidRPr="00F758D9">
              <w:rPr>
                <w:rFonts w:ascii="Trebuchet MS" w:hAnsi="Trebuchet MS" w:cs="Arial"/>
                <w:bCs/>
                <w:iCs/>
                <w:sz w:val="18"/>
                <w:szCs w:val="18"/>
              </w:rPr>
              <w:t>Sistemas de información y observatorios del mercado laboral</w:t>
            </w:r>
          </w:p>
        </w:tc>
        <w:tc>
          <w:tcPr>
            <w:tcW w:w="1281" w:type="dxa"/>
            <w:vAlign w:val="center"/>
          </w:tcPr>
          <w:p w14:paraId="5C5613CE" w14:textId="77777777" w:rsidR="00804791" w:rsidRPr="005219F4" w:rsidRDefault="00804791" w:rsidP="006409B3">
            <w:pPr>
              <w:jc w:val="center"/>
              <w:rPr>
                <w:rFonts w:ascii="Trebuchet MS" w:hAnsi="Trebuchet MS" w:cs="Arial"/>
                <w:sz w:val="18"/>
                <w:szCs w:val="18"/>
              </w:rPr>
            </w:pPr>
            <w:r w:rsidRPr="005219F4">
              <w:rPr>
                <w:rFonts w:ascii="Trebuchet MS" w:hAnsi="Trebuchet MS" w:cs="Arial"/>
                <w:bCs/>
                <w:iCs/>
                <w:sz w:val="18"/>
                <w:szCs w:val="18"/>
                <w:lang w:val="en-US"/>
              </w:rPr>
              <w:t>In-situ</w:t>
            </w:r>
          </w:p>
        </w:tc>
        <w:tc>
          <w:tcPr>
            <w:tcW w:w="2013" w:type="dxa"/>
            <w:vAlign w:val="center"/>
          </w:tcPr>
          <w:p w14:paraId="6D42A751" w14:textId="77777777" w:rsidR="00804791" w:rsidRPr="00F758D9" w:rsidRDefault="00F758D9" w:rsidP="006409B3">
            <w:pPr>
              <w:jc w:val="center"/>
              <w:rPr>
                <w:rFonts w:ascii="Trebuchet MS" w:hAnsi="Trebuchet MS"/>
                <w:sz w:val="18"/>
                <w:szCs w:val="18"/>
              </w:rPr>
            </w:pPr>
            <w:r w:rsidRPr="00F758D9">
              <w:rPr>
                <w:rFonts w:ascii="Trebuchet MS" w:hAnsi="Trebuchet MS" w:cs="Arial"/>
                <w:bCs/>
                <w:iCs/>
                <w:sz w:val="18"/>
                <w:szCs w:val="18"/>
              </w:rPr>
              <w:t>26-30 Septiembre</w:t>
            </w:r>
          </w:p>
        </w:tc>
      </w:tr>
      <w:tr w:rsidR="00804791" w:rsidRPr="005219F4" w14:paraId="02B5766D" w14:textId="77777777" w:rsidTr="00781CC6">
        <w:trPr>
          <w:trHeight w:val="890"/>
          <w:jc w:val="center"/>
        </w:trPr>
        <w:tc>
          <w:tcPr>
            <w:tcW w:w="439" w:type="dxa"/>
            <w:vAlign w:val="center"/>
          </w:tcPr>
          <w:p w14:paraId="4227D58E" w14:textId="77777777" w:rsidR="00804791" w:rsidRPr="005219F4" w:rsidRDefault="00804791" w:rsidP="006409B3">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0D3876AA" w14:textId="77777777" w:rsidR="007E53D3" w:rsidRDefault="007E53D3" w:rsidP="006409B3">
            <w:pPr>
              <w:jc w:val="center"/>
              <w:rPr>
                <w:rFonts w:ascii="Trebuchet MS" w:hAnsi="Trebuchet MS" w:cs="Arial"/>
                <w:bCs/>
                <w:iCs/>
                <w:sz w:val="18"/>
                <w:szCs w:val="18"/>
              </w:rPr>
            </w:pPr>
          </w:p>
          <w:p w14:paraId="4A2D1593" w14:textId="77777777" w:rsidR="007E53D3" w:rsidRDefault="007E53D3" w:rsidP="006409B3">
            <w:pPr>
              <w:jc w:val="center"/>
              <w:rPr>
                <w:rFonts w:ascii="Trebuchet MS" w:hAnsi="Trebuchet MS" w:cs="Arial"/>
                <w:bCs/>
                <w:iCs/>
                <w:sz w:val="18"/>
                <w:szCs w:val="18"/>
              </w:rPr>
            </w:pPr>
          </w:p>
          <w:p w14:paraId="3EA17C9F" w14:textId="77777777" w:rsidR="00804791" w:rsidRPr="005219F4" w:rsidRDefault="001563C1" w:rsidP="006409B3">
            <w:pPr>
              <w:jc w:val="center"/>
              <w:rPr>
                <w:rFonts w:ascii="Trebuchet MS" w:hAnsi="Trebuchet MS" w:cs="Arial"/>
                <w:sz w:val="18"/>
                <w:szCs w:val="18"/>
              </w:rPr>
            </w:pPr>
            <w:r>
              <w:rPr>
                <w:rFonts w:ascii="Trebuchet MS" w:hAnsi="Trebuchet MS" w:cs="Arial"/>
                <w:bCs/>
                <w:iCs/>
                <w:noProof/>
                <w:sz w:val="18"/>
                <w:szCs w:val="18"/>
                <w:lang w:val="en-US"/>
              </w:rPr>
              <mc:AlternateContent>
                <mc:Choice Requires="wps">
                  <w:drawing>
                    <wp:anchor distT="0" distB="0" distL="114300" distR="114300" simplePos="0" relativeHeight="251654656" behindDoc="0" locked="1" layoutInCell="1" allowOverlap="1" wp14:anchorId="278CA661" wp14:editId="59D78CBC">
                      <wp:simplePos x="0" y="0"/>
                      <wp:positionH relativeFrom="column">
                        <wp:posOffset>-91440</wp:posOffset>
                      </wp:positionH>
                      <wp:positionV relativeFrom="page">
                        <wp:posOffset>9144000</wp:posOffset>
                      </wp:positionV>
                      <wp:extent cx="3383280" cy="228600"/>
                      <wp:effectExtent l="0" t="0" r="0" b="0"/>
                      <wp:wrapNone/>
                      <wp:docPr id="7415797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1400" w14:textId="77777777" w:rsidR="004505FB" w:rsidRPr="007E53D3"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CA661" id="_x0000_t202" coordsize="21600,21600" o:spt="202" path="m,l,21600r21600,l21600,xe">
                      <v:stroke joinstyle="miter"/>
                      <v:path gradientshapeok="t" o:connecttype="rect"/>
                    </v:shapetype>
                    <v:shape id="Text Box 27" o:spid="_x0000_s1026" type="#_x0000_t202" style="position:absolute;left:0;text-align:left;margin-left:-7.2pt;margin-top:10in;width:266.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" filled="f" stroked="f">
                      <v:path arrowok="t"/>
                      <v:textbox>
                        <w:txbxContent>
                          <w:p w14:paraId="0C451400" w14:textId="77777777" w:rsidR="004505FB" w:rsidRPr="007E53D3"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v:textbox>
                      <w10:wrap anchory="page"/>
                      <w10:anchorlock/>
                    </v:shape>
                  </w:pict>
                </mc:Fallback>
              </mc:AlternateContent>
            </w:r>
            <w:r w:rsidRPr="007E53D3">
              <w:rPr>
                <w:rFonts w:ascii="Trebuchet MS" w:hAnsi="Trebuchet MS" w:cs="Arial"/>
                <w:bCs/>
                <w:iCs/>
                <w:noProof/>
                <w:sz w:val="18"/>
                <w:szCs w:val="18"/>
              </w:rPr>
              <mc:AlternateContent>
                <mc:Choice Requires="wps">
                  <w:drawing>
                    <wp:anchor distT="0" distB="0" distL="114300" distR="114300" simplePos="0" relativeHeight="251653632" behindDoc="0" locked="1" layoutInCell="1" allowOverlap="1" wp14:anchorId="3D3EFCA9" wp14:editId="346FBC9B">
                      <wp:simplePos x="0" y="0"/>
                      <wp:positionH relativeFrom="column">
                        <wp:posOffset>-91440</wp:posOffset>
                      </wp:positionH>
                      <wp:positionV relativeFrom="page">
                        <wp:posOffset>9144000</wp:posOffset>
                      </wp:positionV>
                      <wp:extent cx="3383280" cy="228600"/>
                      <wp:effectExtent l="0" t="0" r="0" b="0"/>
                      <wp:wrapNone/>
                      <wp:docPr id="723332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CAA5"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FCA9" id="Text Box 26" o:spid="_x0000_s1027" type="#_x0000_t202" style="position:absolute;left:0;text-align:left;margin-left:-7.2pt;margin-top:10in;width:266.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" filled="f" stroked="f">
                      <v:path arrowok="t"/>
                      <v:textbox>
                        <w:txbxContent>
                          <w:p w14:paraId="6034CAA5"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v:textbox>
                      <w10:wrap anchory="page"/>
                      <w10:anchorlock/>
                    </v:shape>
                  </w:pict>
                </mc:Fallback>
              </mc:AlternateContent>
            </w:r>
            <w:r w:rsidRPr="007E53D3">
              <w:rPr>
                <w:rFonts w:ascii="Trebuchet MS" w:hAnsi="Trebuchet MS" w:cs="Arial"/>
                <w:bCs/>
                <w:iCs/>
                <w:noProof/>
                <w:sz w:val="18"/>
                <w:szCs w:val="18"/>
              </w:rPr>
              <mc:AlternateContent>
                <mc:Choice Requires="wps">
                  <w:drawing>
                    <wp:anchor distT="0" distB="0" distL="114300" distR="114300" simplePos="0" relativeHeight="251652608" behindDoc="0" locked="1" layoutInCell="1" allowOverlap="1" wp14:anchorId="3DA35EA6" wp14:editId="3F72E610">
                      <wp:simplePos x="0" y="0"/>
                      <wp:positionH relativeFrom="column">
                        <wp:posOffset>-91440</wp:posOffset>
                      </wp:positionH>
                      <wp:positionV relativeFrom="page">
                        <wp:posOffset>9144000</wp:posOffset>
                      </wp:positionV>
                      <wp:extent cx="3383280" cy="228600"/>
                      <wp:effectExtent l="0" t="0" r="0" b="0"/>
                      <wp:wrapNone/>
                      <wp:docPr id="7360811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C7134"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5EA6" id="Text Box 25" o:spid="_x0000_s1028" type="#_x0000_t202" style="position:absolute;left:0;text-align:left;margin-left:-7.2pt;margin-top:10in;width:266.4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" filled="f" stroked="f">
                      <v:path arrowok="t"/>
                      <v:textbox>
                        <w:txbxContent>
                          <w:p w14:paraId="467C7134"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v:textbox>
                      <w10:wrap anchory="page"/>
                      <w10:anchorlock/>
                    </v:shape>
                  </w:pict>
                </mc:Fallback>
              </mc:AlternateContent>
            </w:r>
            <w:r w:rsidRPr="007E53D3">
              <w:rPr>
                <w:rFonts w:ascii="Trebuchet MS" w:hAnsi="Trebuchet MS" w:cs="Arial"/>
                <w:bCs/>
                <w:iCs/>
                <w:noProof/>
                <w:sz w:val="18"/>
                <w:szCs w:val="18"/>
              </w:rPr>
              <mc:AlternateContent>
                <mc:Choice Requires="wps">
                  <w:drawing>
                    <wp:anchor distT="0" distB="0" distL="114300" distR="114300" simplePos="0" relativeHeight="251651584" behindDoc="0" locked="1" layoutInCell="1" allowOverlap="1" wp14:anchorId="35F0D2E6" wp14:editId="72D78849">
                      <wp:simplePos x="0" y="0"/>
                      <wp:positionH relativeFrom="column">
                        <wp:posOffset>-91440</wp:posOffset>
                      </wp:positionH>
                      <wp:positionV relativeFrom="page">
                        <wp:posOffset>9144000</wp:posOffset>
                      </wp:positionV>
                      <wp:extent cx="3383280" cy="228600"/>
                      <wp:effectExtent l="0" t="0" r="0" b="0"/>
                      <wp:wrapNone/>
                      <wp:docPr id="1985982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9178"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D2E6" id="Text Box 24" o:spid="_x0000_s1029" type="#_x0000_t202" style="position:absolute;left:0;text-align:left;margin-left:-7.2pt;margin-top:10in;width:266.4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" filled="f" stroked="f">
                      <v:path arrowok="t"/>
                      <v:textbox>
                        <w:txbxContent>
                          <w:p w14:paraId="09CB9178" w14:textId="77777777" w:rsidR="004505FB" w:rsidRPr="00FE7242"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CIDTR00121S01</w:t>
                            </w:r>
                            <w:r>
                              <w:rPr>
                                <w:sz w:val="18"/>
                              </w:rPr>
                              <w:fldChar w:fldCharType="end"/>
                            </w:r>
                          </w:p>
                        </w:txbxContent>
                      </v:textbox>
                      <w10:wrap anchory="page"/>
                      <w10:anchorlock/>
                    </v:shape>
                  </w:pict>
                </mc:Fallback>
              </mc:AlternateContent>
            </w:r>
            <w:r w:rsidR="00804791" w:rsidRPr="005219F4">
              <w:rPr>
                <w:rFonts w:ascii="Trebuchet MS" w:hAnsi="Trebuchet MS" w:cs="Arial"/>
                <w:bCs/>
                <w:iCs/>
                <w:sz w:val="18"/>
                <w:szCs w:val="18"/>
              </w:rPr>
              <w:t>Perú</w:t>
            </w:r>
          </w:p>
        </w:tc>
        <w:tc>
          <w:tcPr>
            <w:tcW w:w="1739" w:type="dxa"/>
            <w:vAlign w:val="center"/>
          </w:tcPr>
          <w:p w14:paraId="5436BFE5" w14:textId="77777777" w:rsidR="00804791" w:rsidRPr="005219F4" w:rsidRDefault="00804791" w:rsidP="006409B3">
            <w:pPr>
              <w:jc w:val="center"/>
              <w:rPr>
                <w:rFonts w:ascii="Trebuchet MS" w:hAnsi="Trebuchet MS" w:cs="Arial"/>
                <w:sz w:val="18"/>
                <w:szCs w:val="18"/>
              </w:rPr>
            </w:pPr>
            <w:r w:rsidRPr="005219F4">
              <w:rPr>
                <w:rFonts w:ascii="Trebuchet MS" w:hAnsi="Trebuchet MS" w:cs="Arial"/>
                <w:bCs/>
                <w:iCs/>
                <w:sz w:val="18"/>
                <w:szCs w:val="18"/>
              </w:rPr>
              <w:t>México</w:t>
            </w:r>
          </w:p>
        </w:tc>
        <w:tc>
          <w:tcPr>
            <w:tcW w:w="3112" w:type="dxa"/>
            <w:vAlign w:val="center"/>
          </w:tcPr>
          <w:p w14:paraId="536C8FC1" w14:textId="77777777" w:rsidR="00804791" w:rsidRPr="005219F4" w:rsidRDefault="00F758D9" w:rsidP="006409B3">
            <w:pPr>
              <w:jc w:val="center"/>
              <w:rPr>
                <w:rFonts w:ascii="Trebuchet MS" w:hAnsi="Trebuchet MS" w:cs="Arial"/>
                <w:sz w:val="18"/>
                <w:szCs w:val="18"/>
              </w:rPr>
            </w:pPr>
            <w:r w:rsidRPr="00F758D9">
              <w:rPr>
                <w:rFonts w:ascii="Trebuchet MS" w:hAnsi="Trebuchet MS" w:cs="Arial"/>
                <w:bCs/>
                <w:iCs/>
                <w:sz w:val="18"/>
                <w:szCs w:val="18"/>
              </w:rPr>
              <w:t>Servicios de Empleo, Sistemas de información y observatorios del mercado laboral</w:t>
            </w:r>
          </w:p>
        </w:tc>
        <w:tc>
          <w:tcPr>
            <w:tcW w:w="1281" w:type="dxa"/>
            <w:vAlign w:val="center"/>
          </w:tcPr>
          <w:p w14:paraId="06D3B79B" w14:textId="77777777" w:rsidR="00804791" w:rsidRPr="005219F4" w:rsidRDefault="00804791" w:rsidP="006409B3">
            <w:pPr>
              <w:jc w:val="center"/>
              <w:rPr>
                <w:rFonts w:ascii="Trebuchet MS" w:hAnsi="Trebuchet MS" w:cs="Arial"/>
                <w:sz w:val="18"/>
                <w:szCs w:val="18"/>
              </w:rPr>
            </w:pPr>
            <w:r w:rsidRPr="005219F4">
              <w:rPr>
                <w:rFonts w:ascii="Trebuchet MS" w:hAnsi="Trebuchet MS" w:cs="Arial"/>
                <w:bCs/>
                <w:iCs/>
                <w:sz w:val="18"/>
                <w:szCs w:val="18"/>
                <w:lang w:val="en-US"/>
              </w:rPr>
              <w:t>In-situ</w:t>
            </w:r>
          </w:p>
        </w:tc>
        <w:tc>
          <w:tcPr>
            <w:tcW w:w="2013" w:type="dxa"/>
            <w:vAlign w:val="center"/>
          </w:tcPr>
          <w:p w14:paraId="03377CA5" w14:textId="77777777" w:rsidR="00804791" w:rsidRPr="00F758D9" w:rsidRDefault="00F758D9" w:rsidP="006409B3">
            <w:pPr>
              <w:jc w:val="center"/>
              <w:rPr>
                <w:rFonts w:ascii="Trebuchet MS" w:hAnsi="Trebuchet MS"/>
                <w:sz w:val="18"/>
                <w:szCs w:val="18"/>
              </w:rPr>
            </w:pPr>
            <w:r w:rsidRPr="00F758D9">
              <w:rPr>
                <w:rFonts w:ascii="Trebuchet MS" w:hAnsi="Trebuchet MS" w:cs="Arial"/>
                <w:bCs/>
                <w:iCs/>
                <w:sz w:val="18"/>
                <w:szCs w:val="18"/>
              </w:rPr>
              <w:t>28-30 Septiembre</w:t>
            </w:r>
          </w:p>
        </w:tc>
      </w:tr>
      <w:tr w:rsidR="00804791" w:rsidRPr="00C33756" w14:paraId="56029844" w14:textId="77777777" w:rsidTr="006409B3">
        <w:trPr>
          <w:trHeight w:val="530"/>
          <w:jc w:val="center"/>
        </w:trPr>
        <w:tc>
          <w:tcPr>
            <w:tcW w:w="439" w:type="dxa"/>
            <w:vAlign w:val="center"/>
          </w:tcPr>
          <w:p w14:paraId="068CD4B9" w14:textId="77777777" w:rsidR="00804791" w:rsidRPr="005219F4" w:rsidRDefault="00804791" w:rsidP="006409B3">
            <w:pPr>
              <w:jc w:val="center"/>
              <w:rPr>
                <w:rFonts w:ascii="Trebuchet MS" w:hAnsi="Trebuchet MS"/>
                <w:sz w:val="18"/>
                <w:szCs w:val="18"/>
              </w:rPr>
            </w:pPr>
            <w:r w:rsidRPr="005219F4">
              <w:rPr>
                <w:rFonts w:ascii="Trebuchet MS" w:hAnsi="Trebuchet MS"/>
                <w:sz w:val="18"/>
                <w:szCs w:val="18"/>
              </w:rPr>
              <w:t>5</w:t>
            </w:r>
          </w:p>
        </w:tc>
        <w:tc>
          <w:tcPr>
            <w:tcW w:w="1867" w:type="dxa"/>
            <w:vAlign w:val="center"/>
          </w:tcPr>
          <w:p w14:paraId="63C96C41" w14:textId="77777777" w:rsidR="00804791" w:rsidRPr="005219F4" w:rsidRDefault="001563C1" w:rsidP="006409B3">
            <w:pPr>
              <w:jc w:val="center"/>
              <w:rPr>
                <w:rFonts w:ascii="Trebuchet MS" w:hAnsi="Trebuchet MS" w:cs="Arial"/>
                <w:sz w:val="18"/>
                <w:szCs w:val="18"/>
              </w:rPr>
            </w:pPr>
            <w:r>
              <w:rPr>
                <w:rFonts w:ascii="Trebuchet MS" w:hAnsi="Trebuchet MS" w:cs="Arial"/>
                <w:bCs/>
                <w:iCs/>
                <w:noProof/>
                <w:sz w:val="18"/>
                <w:szCs w:val="18"/>
                <w:lang w:val="en-US"/>
              </w:rPr>
              <mc:AlternateContent>
                <mc:Choice Requires="wps">
                  <w:drawing>
                    <wp:anchor distT="0" distB="0" distL="114300" distR="114300" simplePos="0" relativeHeight="251656704" behindDoc="0" locked="1" layoutInCell="1" allowOverlap="1" wp14:anchorId="51944457" wp14:editId="400EA621">
                      <wp:simplePos x="0" y="0"/>
                      <wp:positionH relativeFrom="column">
                        <wp:posOffset>-91440</wp:posOffset>
                      </wp:positionH>
                      <wp:positionV relativeFrom="page">
                        <wp:posOffset>9144000</wp:posOffset>
                      </wp:positionV>
                      <wp:extent cx="3383280" cy="228600"/>
                      <wp:effectExtent l="0" t="0" r="0" b="0"/>
                      <wp:wrapNone/>
                      <wp:docPr id="9657001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52A43" w14:textId="77777777" w:rsidR="004505FB" w:rsidRPr="0007768F"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cidtr00147s01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44457" id="Text Box 50" o:spid="_x0000_s1030" type="#_x0000_t202" style="position:absolute;left:0;text-align:left;margin-left:-7.2pt;margin-top:10in;width:266.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" filled="f" stroked="f">
                      <v:path arrowok="t"/>
                      <v:textbox>
                        <w:txbxContent>
                          <w:p w14:paraId="2D952A43" w14:textId="77777777" w:rsidR="004505FB" w:rsidRPr="0007768F" w:rsidRDefault="004505FB">
                            <w:pPr>
                              <w:rPr>
                                <w:sz w:val="18"/>
                              </w:rPr>
                            </w:pPr>
                            <w:r>
                              <w:rPr>
                                <w:sz w:val="18"/>
                              </w:rPr>
                              <w:fldChar w:fldCharType="begin"/>
                            </w:r>
                            <w:r>
                              <w:rPr>
                                <w:sz w:val="18"/>
                              </w:rPr>
                              <w:instrText xml:space="preserve"> FILENAME  \* MERGEFORMAT </w:instrText>
                            </w:r>
                            <w:r>
                              <w:rPr>
                                <w:sz w:val="18"/>
                              </w:rPr>
                              <w:fldChar w:fldCharType="separate"/>
                            </w:r>
                            <w:r>
                              <w:rPr>
                                <w:noProof/>
                                <w:sz w:val="18"/>
                              </w:rPr>
                              <w:t>cidtr00147s01</w:t>
                            </w:r>
                            <w:r>
                              <w:rPr>
                                <w:sz w:val="18"/>
                              </w:rPr>
                              <w:fldChar w:fldCharType="end"/>
                            </w:r>
                          </w:p>
                        </w:txbxContent>
                      </v:textbox>
                      <w10:wrap anchory="page"/>
                      <w10:anchorlock/>
                    </v:shape>
                  </w:pict>
                </mc:Fallback>
              </mc:AlternateContent>
            </w:r>
            <w:r w:rsidR="00F758D9">
              <w:rPr>
                <w:rFonts w:ascii="Trebuchet MS" w:hAnsi="Trebuchet MS" w:cs="Arial"/>
                <w:bCs/>
                <w:iCs/>
                <w:sz w:val="18"/>
                <w:szCs w:val="18"/>
              </w:rPr>
              <w:t>Jamaica</w:t>
            </w:r>
          </w:p>
        </w:tc>
        <w:tc>
          <w:tcPr>
            <w:tcW w:w="1739" w:type="dxa"/>
            <w:vAlign w:val="center"/>
          </w:tcPr>
          <w:p w14:paraId="414AF4E2" w14:textId="77777777" w:rsidR="00804791" w:rsidRPr="005219F4" w:rsidRDefault="00F758D9" w:rsidP="006409B3">
            <w:pPr>
              <w:jc w:val="center"/>
              <w:rPr>
                <w:rFonts w:ascii="Trebuchet MS" w:hAnsi="Trebuchet MS" w:cs="Arial"/>
                <w:sz w:val="18"/>
                <w:szCs w:val="18"/>
              </w:rPr>
            </w:pPr>
            <w:r>
              <w:rPr>
                <w:rFonts w:ascii="Trebuchet MS" w:hAnsi="Trebuchet MS" w:cs="Arial"/>
                <w:bCs/>
                <w:iCs/>
                <w:sz w:val="18"/>
                <w:szCs w:val="18"/>
              </w:rPr>
              <w:t>Estados Unidos</w:t>
            </w:r>
          </w:p>
        </w:tc>
        <w:tc>
          <w:tcPr>
            <w:tcW w:w="3112" w:type="dxa"/>
            <w:vAlign w:val="center"/>
          </w:tcPr>
          <w:p w14:paraId="73A16B13" w14:textId="77777777" w:rsidR="00804791" w:rsidRPr="005219F4" w:rsidRDefault="00F758D9" w:rsidP="006409B3">
            <w:pPr>
              <w:jc w:val="center"/>
              <w:rPr>
                <w:rFonts w:ascii="Trebuchet MS" w:hAnsi="Trebuchet MS" w:cs="Arial"/>
                <w:sz w:val="18"/>
                <w:szCs w:val="18"/>
              </w:rPr>
            </w:pPr>
            <w:r w:rsidRPr="00F758D9">
              <w:rPr>
                <w:rFonts w:ascii="Trebuchet MS" w:hAnsi="Trebuchet MS" w:cs="Arial"/>
                <w:bCs/>
                <w:iCs/>
                <w:sz w:val="18"/>
                <w:szCs w:val="18"/>
              </w:rPr>
              <w:t>Inclusión laboral de grupos en situación de vulnerabilidad</w:t>
            </w:r>
          </w:p>
        </w:tc>
        <w:tc>
          <w:tcPr>
            <w:tcW w:w="1281" w:type="dxa"/>
            <w:vAlign w:val="center"/>
          </w:tcPr>
          <w:p w14:paraId="1295A41A" w14:textId="77777777" w:rsidR="00804791" w:rsidRPr="005219F4" w:rsidRDefault="00804791" w:rsidP="006409B3">
            <w:pPr>
              <w:jc w:val="center"/>
              <w:rPr>
                <w:rFonts w:ascii="Trebuchet MS" w:hAnsi="Trebuchet MS" w:cs="Arial"/>
                <w:sz w:val="18"/>
                <w:szCs w:val="18"/>
              </w:rPr>
            </w:pPr>
            <w:r w:rsidRPr="005219F4">
              <w:rPr>
                <w:rFonts w:ascii="Trebuchet MS" w:hAnsi="Trebuchet MS" w:cs="Arial"/>
                <w:bCs/>
                <w:iCs/>
                <w:sz w:val="18"/>
                <w:szCs w:val="18"/>
                <w:lang w:val="en-US"/>
              </w:rPr>
              <w:t>In-situ</w:t>
            </w:r>
          </w:p>
        </w:tc>
        <w:tc>
          <w:tcPr>
            <w:tcW w:w="2013" w:type="dxa"/>
            <w:vAlign w:val="center"/>
          </w:tcPr>
          <w:p w14:paraId="11C53803" w14:textId="77777777" w:rsidR="00804791" w:rsidRPr="00F758D9" w:rsidRDefault="00F758D9" w:rsidP="006409B3">
            <w:pPr>
              <w:jc w:val="center"/>
              <w:rPr>
                <w:rFonts w:ascii="Trebuchet MS" w:hAnsi="Trebuchet MS"/>
                <w:sz w:val="18"/>
                <w:szCs w:val="18"/>
              </w:rPr>
            </w:pPr>
            <w:r w:rsidRPr="00F758D9">
              <w:rPr>
                <w:rFonts w:ascii="Trebuchet MS" w:hAnsi="Trebuchet MS" w:cs="Arial"/>
                <w:bCs/>
                <w:iCs/>
                <w:sz w:val="18"/>
                <w:szCs w:val="18"/>
              </w:rPr>
              <w:t>17-21 Octubre</w:t>
            </w:r>
          </w:p>
        </w:tc>
      </w:tr>
    </w:tbl>
    <w:p w14:paraId="3C9845FD" w14:textId="77777777" w:rsidR="00C7417E" w:rsidRDefault="00C7417E" w:rsidP="00FE7242">
      <w:pPr>
        <w:spacing w:line="250" w:lineRule="exact"/>
        <w:rPr>
          <w:rFonts w:ascii="Trebuchet MS" w:hAnsi="Trebuchet MS" w:cs="Arial"/>
          <w:b/>
          <w:bCs/>
          <w:caps/>
          <w:sz w:val="20"/>
          <w:szCs w:val="20"/>
        </w:rPr>
      </w:pPr>
    </w:p>
    <w:p w14:paraId="38C1DA38" w14:textId="77777777" w:rsidR="00FE7242" w:rsidRDefault="00FE7242" w:rsidP="00FE7242">
      <w:pPr>
        <w:spacing w:line="250" w:lineRule="exact"/>
        <w:rPr>
          <w:rFonts w:ascii="Trebuchet MS" w:hAnsi="Trebuchet MS" w:cs="Arial"/>
          <w:b/>
          <w:bCs/>
          <w:caps/>
          <w:sz w:val="20"/>
          <w:szCs w:val="20"/>
        </w:rPr>
      </w:pPr>
    </w:p>
    <w:p w14:paraId="7FDD71FA" w14:textId="77777777" w:rsidR="001E21CA" w:rsidRDefault="001E21CA" w:rsidP="001E21CA">
      <w:pPr>
        <w:spacing w:line="250" w:lineRule="exact"/>
        <w:rPr>
          <w:rFonts w:ascii="Trebuchet MS" w:hAnsi="Trebuchet MS" w:cs="Arial"/>
          <w:b/>
          <w:bCs/>
          <w:caps/>
          <w:sz w:val="20"/>
          <w:szCs w:val="20"/>
        </w:rPr>
      </w:pPr>
    </w:p>
    <w:p w14:paraId="6D6A89A4" w14:textId="77777777" w:rsidR="001E21CA" w:rsidRDefault="001E21CA" w:rsidP="001E21CA">
      <w:pPr>
        <w:spacing w:line="250" w:lineRule="exact"/>
        <w:rPr>
          <w:rFonts w:ascii="Trebuchet MS" w:hAnsi="Trebuchet MS" w:cs="Arial"/>
          <w:b/>
          <w:bCs/>
          <w:caps/>
          <w:sz w:val="20"/>
          <w:szCs w:val="20"/>
        </w:rPr>
      </w:pPr>
    </w:p>
    <w:p w14:paraId="2B2F4227" w14:textId="77777777" w:rsidR="001E21CA" w:rsidRDefault="001E21CA" w:rsidP="001E21CA">
      <w:pPr>
        <w:spacing w:line="250" w:lineRule="exact"/>
        <w:jc w:val="center"/>
        <w:rPr>
          <w:rFonts w:ascii="Trebuchet MS" w:hAnsi="Trebuchet MS"/>
          <w:b/>
          <w:sz w:val="20"/>
          <w:szCs w:val="20"/>
        </w:rPr>
      </w:pPr>
      <w:r>
        <w:rPr>
          <w:rFonts w:ascii="Trebuchet MS" w:hAnsi="Trebuchet MS"/>
          <w:b/>
          <w:sz w:val="20"/>
          <w:szCs w:val="20"/>
        </w:rPr>
        <w:t>Décima</w:t>
      </w:r>
      <w:r w:rsidRPr="005219F4">
        <w:rPr>
          <w:rFonts w:ascii="Trebuchet MS" w:hAnsi="Trebuchet MS"/>
          <w:b/>
          <w:sz w:val="20"/>
          <w:szCs w:val="20"/>
        </w:rPr>
        <w:t xml:space="preserve"> Convocatoria </w:t>
      </w:r>
      <w:r>
        <w:rPr>
          <w:rFonts w:ascii="Trebuchet MS" w:hAnsi="Trebuchet MS"/>
          <w:b/>
          <w:sz w:val="20"/>
          <w:szCs w:val="20"/>
        </w:rPr>
        <w:t>–</w:t>
      </w:r>
      <w:r w:rsidRPr="005219F4">
        <w:rPr>
          <w:rFonts w:ascii="Trebuchet MS" w:hAnsi="Trebuchet MS"/>
          <w:b/>
          <w:sz w:val="20"/>
          <w:szCs w:val="20"/>
        </w:rPr>
        <w:t xml:space="preserve"> 201</w:t>
      </w:r>
      <w:r>
        <w:rPr>
          <w:rFonts w:ascii="Trebuchet MS" w:hAnsi="Trebuchet MS"/>
          <w:b/>
          <w:sz w:val="20"/>
          <w:szCs w:val="20"/>
        </w:rPr>
        <w:t xml:space="preserve">7  </w:t>
      </w:r>
    </w:p>
    <w:p w14:paraId="4F09A975" w14:textId="77777777" w:rsidR="001E21CA" w:rsidRPr="005219F4" w:rsidRDefault="001E21CA" w:rsidP="001E21CA">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118"/>
        <w:gridCol w:w="2176"/>
      </w:tblGrid>
      <w:tr w:rsidR="001E21CA" w:rsidRPr="005219F4" w14:paraId="2CBAF043" w14:textId="77777777" w:rsidTr="00090B93">
        <w:trPr>
          <w:trHeight w:val="588"/>
          <w:jc w:val="center"/>
        </w:trPr>
        <w:tc>
          <w:tcPr>
            <w:tcW w:w="439" w:type="dxa"/>
            <w:shd w:val="clear" w:color="auto" w:fill="99CCFF"/>
            <w:vAlign w:val="center"/>
          </w:tcPr>
          <w:p w14:paraId="40B6DECC" w14:textId="77777777" w:rsidR="001E21CA" w:rsidRPr="005219F4" w:rsidRDefault="001E21CA" w:rsidP="00090B93">
            <w:pPr>
              <w:jc w:val="center"/>
              <w:rPr>
                <w:rFonts w:ascii="Trebuchet MS" w:hAnsi="Trebuchet MS"/>
                <w:sz w:val="18"/>
                <w:szCs w:val="18"/>
              </w:rPr>
            </w:pPr>
          </w:p>
        </w:tc>
        <w:tc>
          <w:tcPr>
            <w:tcW w:w="1867" w:type="dxa"/>
            <w:shd w:val="clear" w:color="auto" w:fill="99CCFF"/>
            <w:vAlign w:val="center"/>
          </w:tcPr>
          <w:p w14:paraId="428E0429"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5D4280BE"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112" w:type="dxa"/>
            <w:shd w:val="clear" w:color="auto" w:fill="99CCFF"/>
            <w:vAlign w:val="center"/>
          </w:tcPr>
          <w:p w14:paraId="5B51EFC9"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Tema</w:t>
            </w:r>
          </w:p>
        </w:tc>
        <w:tc>
          <w:tcPr>
            <w:tcW w:w="1118" w:type="dxa"/>
            <w:shd w:val="clear" w:color="auto" w:fill="99CCFF"/>
            <w:vAlign w:val="center"/>
          </w:tcPr>
          <w:p w14:paraId="7168C809"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5BCEEF30"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sz w:val="18"/>
                <w:szCs w:val="18"/>
              </w:rPr>
              <w:t>Fecha</w:t>
            </w:r>
          </w:p>
        </w:tc>
      </w:tr>
      <w:tr w:rsidR="001E21CA" w:rsidRPr="005219F4" w14:paraId="110E6FDA" w14:textId="77777777" w:rsidTr="00090B93">
        <w:trPr>
          <w:trHeight w:val="602"/>
          <w:jc w:val="center"/>
        </w:trPr>
        <w:tc>
          <w:tcPr>
            <w:tcW w:w="439" w:type="dxa"/>
            <w:vAlign w:val="center"/>
          </w:tcPr>
          <w:p w14:paraId="1A9FFC6E"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06A3C362"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Paraguay</w:t>
            </w:r>
          </w:p>
        </w:tc>
        <w:tc>
          <w:tcPr>
            <w:tcW w:w="1739" w:type="dxa"/>
            <w:vAlign w:val="center"/>
          </w:tcPr>
          <w:p w14:paraId="538B3BA6"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Argentina</w:t>
            </w:r>
          </w:p>
        </w:tc>
        <w:tc>
          <w:tcPr>
            <w:tcW w:w="3112" w:type="dxa"/>
            <w:vAlign w:val="center"/>
          </w:tcPr>
          <w:p w14:paraId="1F7C4039"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Formación Profesional</w:t>
            </w:r>
          </w:p>
        </w:tc>
        <w:tc>
          <w:tcPr>
            <w:tcW w:w="1118" w:type="dxa"/>
            <w:vAlign w:val="center"/>
          </w:tcPr>
          <w:p w14:paraId="7CB89A47"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51039240" w14:textId="77777777" w:rsidR="001E21CA" w:rsidRPr="008A32D6" w:rsidRDefault="001E21CA" w:rsidP="00090B93">
            <w:pPr>
              <w:jc w:val="center"/>
              <w:rPr>
                <w:rFonts w:ascii="Trebuchet MS" w:hAnsi="Trebuchet MS"/>
                <w:sz w:val="18"/>
                <w:szCs w:val="18"/>
              </w:rPr>
            </w:pPr>
            <w:r>
              <w:rPr>
                <w:rFonts w:ascii="Trebuchet MS" w:hAnsi="Trebuchet MS" w:cs="Arial"/>
                <w:bCs/>
                <w:iCs/>
                <w:sz w:val="18"/>
                <w:szCs w:val="18"/>
              </w:rPr>
              <w:t xml:space="preserve">Agosto 30-31, 2017 </w:t>
            </w:r>
          </w:p>
        </w:tc>
      </w:tr>
      <w:tr w:rsidR="001E21CA" w:rsidRPr="005219F4" w14:paraId="7E0DE431" w14:textId="77777777" w:rsidTr="00090B93">
        <w:trPr>
          <w:trHeight w:val="548"/>
          <w:jc w:val="center"/>
        </w:trPr>
        <w:tc>
          <w:tcPr>
            <w:tcW w:w="439" w:type="dxa"/>
            <w:vAlign w:val="center"/>
          </w:tcPr>
          <w:p w14:paraId="71E5C66C"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16FA2156"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El Salvador</w:t>
            </w:r>
          </w:p>
        </w:tc>
        <w:tc>
          <w:tcPr>
            <w:tcW w:w="1739" w:type="dxa"/>
            <w:vAlign w:val="center"/>
          </w:tcPr>
          <w:p w14:paraId="14DD9CB6"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Uruguay</w:t>
            </w:r>
          </w:p>
        </w:tc>
        <w:tc>
          <w:tcPr>
            <w:tcW w:w="3112" w:type="dxa"/>
            <w:vAlign w:val="center"/>
          </w:tcPr>
          <w:p w14:paraId="14D1BC00"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Condiciones de Trabajo – Trabajo doméstico</w:t>
            </w:r>
          </w:p>
        </w:tc>
        <w:tc>
          <w:tcPr>
            <w:tcW w:w="1118" w:type="dxa"/>
            <w:vAlign w:val="center"/>
          </w:tcPr>
          <w:p w14:paraId="4D260339"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46567687" w14:textId="77777777" w:rsidR="001E21CA" w:rsidRPr="004115F0"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Octubre 23 – 26, 2017 </w:t>
            </w:r>
          </w:p>
        </w:tc>
      </w:tr>
      <w:tr w:rsidR="001E21CA" w:rsidRPr="005219F4" w14:paraId="30A94A63" w14:textId="77777777" w:rsidTr="00090B93">
        <w:trPr>
          <w:trHeight w:val="620"/>
          <w:jc w:val="center"/>
        </w:trPr>
        <w:tc>
          <w:tcPr>
            <w:tcW w:w="439" w:type="dxa"/>
            <w:vAlign w:val="center"/>
          </w:tcPr>
          <w:p w14:paraId="75F8331E"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4DCE07C0"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Chile</w:t>
            </w:r>
          </w:p>
        </w:tc>
        <w:tc>
          <w:tcPr>
            <w:tcW w:w="1739" w:type="dxa"/>
            <w:vAlign w:val="center"/>
          </w:tcPr>
          <w:p w14:paraId="740C2258"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Costa Rica</w:t>
            </w:r>
          </w:p>
        </w:tc>
        <w:tc>
          <w:tcPr>
            <w:tcW w:w="3112" w:type="dxa"/>
            <w:vAlign w:val="center"/>
          </w:tcPr>
          <w:p w14:paraId="108E82C2"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Protección de trabajadores migrantes</w:t>
            </w:r>
          </w:p>
        </w:tc>
        <w:tc>
          <w:tcPr>
            <w:tcW w:w="1118" w:type="dxa"/>
            <w:vAlign w:val="center"/>
          </w:tcPr>
          <w:p w14:paraId="463AF876"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5F5A923E" w14:textId="77777777" w:rsidR="001E21CA" w:rsidRPr="008A32D6" w:rsidRDefault="001E21CA" w:rsidP="00090B93">
            <w:pPr>
              <w:jc w:val="center"/>
              <w:rPr>
                <w:rFonts w:ascii="Trebuchet MS" w:hAnsi="Trebuchet MS"/>
                <w:sz w:val="18"/>
                <w:szCs w:val="18"/>
              </w:rPr>
            </w:pPr>
            <w:r>
              <w:rPr>
                <w:rFonts w:ascii="Trebuchet MS" w:hAnsi="Trebuchet MS"/>
                <w:sz w:val="18"/>
                <w:szCs w:val="18"/>
              </w:rPr>
              <w:t xml:space="preserve">Noviembre 6 – 9, 2017 </w:t>
            </w:r>
          </w:p>
        </w:tc>
      </w:tr>
      <w:tr w:rsidR="001E21CA" w:rsidRPr="005219F4" w14:paraId="49864F46" w14:textId="77777777" w:rsidTr="00090B93">
        <w:trPr>
          <w:trHeight w:val="611"/>
          <w:jc w:val="center"/>
        </w:trPr>
        <w:tc>
          <w:tcPr>
            <w:tcW w:w="439" w:type="dxa"/>
            <w:vAlign w:val="center"/>
          </w:tcPr>
          <w:p w14:paraId="69978716"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75265000"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St. Kitts y Nevis</w:t>
            </w:r>
          </w:p>
        </w:tc>
        <w:tc>
          <w:tcPr>
            <w:tcW w:w="1739" w:type="dxa"/>
            <w:vAlign w:val="center"/>
          </w:tcPr>
          <w:p w14:paraId="59D7F740"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Estados Unidos</w:t>
            </w:r>
          </w:p>
        </w:tc>
        <w:tc>
          <w:tcPr>
            <w:tcW w:w="3112" w:type="dxa"/>
            <w:vAlign w:val="center"/>
          </w:tcPr>
          <w:p w14:paraId="4D3537A1"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Empleo Juvenil</w:t>
            </w:r>
          </w:p>
        </w:tc>
        <w:tc>
          <w:tcPr>
            <w:tcW w:w="1118" w:type="dxa"/>
            <w:vAlign w:val="center"/>
          </w:tcPr>
          <w:p w14:paraId="0DA3EC1D"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64A5D918" w14:textId="77777777" w:rsidR="001E21CA" w:rsidRPr="000176B1"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Noviembre 6 – 10, 2017 </w:t>
            </w:r>
          </w:p>
        </w:tc>
      </w:tr>
    </w:tbl>
    <w:p w14:paraId="409C1D4D" w14:textId="77777777" w:rsidR="001E21CA" w:rsidRDefault="001E21CA" w:rsidP="001E21CA">
      <w:pPr>
        <w:jc w:val="center"/>
      </w:pPr>
    </w:p>
    <w:p w14:paraId="401CE9E4" w14:textId="77777777" w:rsidR="001E21CA" w:rsidRDefault="001E21CA" w:rsidP="001E21CA">
      <w:pPr>
        <w:jc w:val="center"/>
      </w:pPr>
    </w:p>
    <w:p w14:paraId="30459E48" w14:textId="77777777" w:rsidR="001E21CA" w:rsidRDefault="001E21CA" w:rsidP="001E21CA">
      <w:pPr>
        <w:jc w:val="center"/>
      </w:pPr>
    </w:p>
    <w:p w14:paraId="79D5EA72" w14:textId="77777777" w:rsidR="001E21CA" w:rsidRDefault="001E21CA" w:rsidP="001E21CA">
      <w:pPr>
        <w:jc w:val="center"/>
      </w:pPr>
    </w:p>
    <w:p w14:paraId="1E9023C2" w14:textId="77777777" w:rsidR="001E21CA" w:rsidRDefault="001E21CA" w:rsidP="001E21CA">
      <w:pPr>
        <w:jc w:val="center"/>
      </w:pPr>
    </w:p>
    <w:p w14:paraId="1AB88532" w14:textId="77777777" w:rsidR="001E21CA" w:rsidRDefault="001E21CA" w:rsidP="001E21CA">
      <w:pPr>
        <w:jc w:val="center"/>
      </w:pPr>
    </w:p>
    <w:p w14:paraId="33DAA016" w14:textId="77777777" w:rsidR="001E21CA" w:rsidRDefault="001E21CA" w:rsidP="001E21CA">
      <w:pPr>
        <w:jc w:val="center"/>
      </w:pPr>
    </w:p>
    <w:p w14:paraId="653C4C6C" w14:textId="77777777" w:rsidR="001E21CA" w:rsidRDefault="001E21CA" w:rsidP="001E21CA">
      <w:pPr>
        <w:jc w:val="center"/>
      </w:pPr>
    </w:p>
    <w:p w14:paraId="554CC2AB" w14:textId="77777777" w:rsidR="001E21CA" w:rsidRDefault="001E21CA" w:rsidP="001E21CA">
      <w:pPr>
        <w:jc w:val="center"/>
      </w:pPr>
    </w:p>
    <w:p w14:paraId="7CD5087D" w14:textId="77777777" w:rsidR="001E21CA" w:rsidRDefault="001E21CA" w:rsidP="001E21CA">
      <w:pPr>
        <w:jc w:val="center"/>
      </w:pPr>
    </w:p>
    <w:p w14:paraId="13B3929B" w14:textId="77777777" w:rsidR="001E21CA" w:rsidRDefault="001E21CA" w:rsidP="001E21CA">
      <w:pPr>
        <w:jc w:val="center"/>
      </w:pPr>
    </w:p>
    <w:p w14:paraId="6B0C0D10" w14:textId="77777777" w:rsidR="001E21CA" w:rsidRDefault="001E21CA" w:rsidP="001E21CA">
      <w:pPr>
        <w:jc w:val="center"/>
      </w:pPr>
    </w:p>
    <w:p w14:paraId="485E06F6" w14:textId="77777777" w:rsidR="001E21CA" w:rsidRDefault="001E21CA" w:rsidP="001E21CA">
      <w:pPr>
        <w:jc w:val="center"/>
      </w:pPr>
    </w:p>
    <w:p w14:paraId="5A3DF7A3" w14:textId="77777777" w:rsidR="001E21CA" w:rsidRDefault="001E21CA" w:rsidP="001E21CA">
      <w:pPr>
        <w:spacing w:line="250" w:lineRule="exact"/>
        <w:rPr>
          <w:rFonts w:ascii="Trebuchet MS" w:hAnsi="Trebuchet MS" w:cs="Arial"/>
          <w:b/>
          <w:bCs/>
          <w:caps/>
          <w:sz w:val="20"/>
          <w:szCs w:val="20"/>
        </w:rPr>
      </w:pPr>
    </w:p>
    <w:p w14:paraId="1652141D" w14:textId="77777777" w:rsidR="001E21CA" w:rsidRDefault="008A26E6" w:rsidP="001E21CA">
      <w:pPr>
        <w:spacing w:line="250" w:lineRule="exact"/>
        <w:jc w:val="center"/>
        <w:rPr>
          <w:rFonts w:ascii="Trebuchet MS" w:hAnsi="Trebuchet MS"/>
          <w:b/>
          <w:sz w:val="20"/>
          <w:szCs w:val="20"/>
        </w:rPr>
      </w:pPr>
      <w:r>
        <w:rPr>
          <w:rFonts w:ascii="Trebuchet MS" w:hAnsi="Trebuchet MS"/>
          <w:b/>
          <w:sz w:val="20"/>
          <w:szCs w:val="20"/>
        </w:rPr>
        <w:t>De</w:t>
      </w:r>
      <w:r w:rsidR="001E21CA">
        <w:rPr>
          <w:rFonts w:ascii="Trebuchet MS" w:hAnsi="Trebuchet MS"/>
          <w:b/>
          <w:sz w:val="20"/>
          <w:szCs w:val="20"/>
        </w:rPr>
        <w:t>cimoprimera</w:t>
      </w:r>
      <w:r w:rsidR="001E21CA" w:rsidRPr="005219F4">
        <w:rPr>
          <w:rFonts w:ascii="Trebuchet MS" w:hAnsi="Trebuchet MS"/>
          <w:b/>
          <w:sz w:val="20"/>
          <w:szCs w:val="20"/>
        </w:rPr>
        <w:t xml:space="preserve"> Convocatoria </w:t>
      </w:r>
      <w:r w:rsidR="001E21CA">
        <w:rPr>
          <w:rFonts w:ascii="Trebuchet MS" w:hAnsi="Trebuchet MS"/>
          <w:b/>
          <w:sz w:val="20"/>
          <w:szCs w:val="20"/>
        </w:rPr>
        <w:t>–</w:t>
      </w:r>
      <w:r w:rsidR="001E21CA" w:rsidRPr="005219F4">
        <w:rPr>
          <w:rFonts w:ascii="Trebuchet MS" w:hAnsi="Trebuchet MS"/>
          <w:b/>
          <w:sz w:val="20"/>
          <w:szCs w:val="20"/>
        </w:rPr>
        <w:t xml:space="preserve"> 201</w:t>
      </w:r>
      <w:r w:rsidR="001E21CA">
        <w:rPr>
          <w:rFonts w:ascii="Trebuchet MS" w:hAnsi="Trebuchet MS"/>
          <w:b/>
          <w:sz w:val="20"/>
          <w:szCs w:val="20"/>
        </w:rPr>
        <w:t xml:space="preserve">8  </w:t>
      </w:r>
    </w:p>
    <w:p w14:paraId="65DA6597" w14:textId="77777777" w:rsidR="001E21CA" w:rsidRPr="005219F4" w:rsidRDefault="001E21CA" w:rsidP="001E21CA">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1E21CA" w:rsidRPr="005219F4" w14:paraId="01AC3483" w14:textId="77777777" w:rsidTr="00090B93">
        <w:trPr>
          <w:trHeight w:val="588"/>
          <w:jc w:val="center"/>
        </w:trPr>
        <w:tc>
          <w:tcPr>
            <w:tcW w:w="439" w:type="dxa"/>
            <w:shd w:val="clear" w:color="auto" w:fill="99CCFF"/>
            <w:vAlign w:val="center"/>
          </w:tcPr>
          <w:p w14:paraId="06782F85" w14:textId="77777777" w:rsidR="001E21CA" w:rsidRPr="005219F4" w:rsidRDefault="001E21CA" w:rsidP="00090B93">
            <w:pPr>
              <w:jc w:val="center"/>
              <w:rPr>
                <w:rFonts w:ascii="Trebuchet MS" w:hAnsi="Trebuchet MS"/>
                <w:sz w:val="18"/>
                <w:szCs w:val="18"/>
              </w:rPr>
            </w:pPr>
          </w:p>
        </w:tc>
        <w:tc>
          <w:tcPr>
            <w:tcW w:w="1867" w:type="dxa"/>
            <w:shd w:val="clear" w:color="auto" w:fill="99CCFF"/>
            <w:vAlign w:val="center"/>
          </w:tcPr>
          <w:p w14:paraId="4BC3B6BD"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2E465E0F"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5C93206B"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134F80D7"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6C0E7505"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sz w:val="18"/>
                <w:szCs w:val="18"/>
              </w:rPr>
              <w:t>Fecha</w:t>
            </w:r>
          </w:p>
        </w:tc>
      </w:tr>
      <w:tr w:rsidR="001E21CA" w:rsidRPr="005219F4" w14:paraId="704A85F0" w14:textId="77777777" w:rsidTr="00090B93">
        <w:trPr>
          <w:trHeight w:val="602"/>
          <w:jc w:val="center"/>
        </w:trPr>
        <w:tc>
          <w:tcPr>
            <w:tcW w:w="439" w:type="dxa"/>
            <w:vAlign w:val="center"/>
          </w:tcPr>
          <w:p w14:paraId="46672416"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7DE0370F"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Honduras </w:t>
            </w:r>
          </w:p>
        </w:tc>
        <w:tc>
          <w:tcPr>
            <w:tcW w:w="1739" w:type="dxa"/>
            <w:vAlign w:val="center"/>
          </w:tcPr>
          <w:p w14:paraId="1DAD2DD7"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Colombia </w:t>
            </w:r>
          </w:p>
        </w:tc>
        <w:tc>
          <w:tcPr>
            <w:tcW w:w="3060" w:type="dxa"/>
            <w:vAlign w:val="center"/>
          </w:tcPr>
          <w:p w14:paraId="17C46075"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Trabajo Infantil </w:t>
            </w:r>
          </w:p>
        </w:tc>
        <w:tc>
          <w:tcPr>
            <w:tcW w:w="1170" w:type="dxa"/>
            <w:vAlign w:val="center"/>
          </w:tcPr>
          <w:p w14:paraId="63B529B1"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380D4631" w14:textId="77777777" w:rsidR="001E21CA" w:rsidRPr="008A32D6" w:rsidRDefault="001E21CA" w:rsidP="00090B93">
            <w:pPr>
              <w:jc w:val="center"/>
              <w:rPr>
                <w:rFonts w:ascii="Trebuchet MS" w:hAnsi="Trebuchet MS"/>
                <w:sz w:val="18"/>
                <w:szCs w:val="18"/>
              </w:rPr>
            </w:pPr>
            <w:r>
              <w:rPr>
                <w:rFonts w:ascii="Trebuchet MS" w:hAnsi="Trebuchet MS" w:cs="Arial"/>
                <w:bCs/>
                <w:iCs/>
                <w:sz w:val="18"/>
                <w:szCs w:val="18"/>
              </w:rPr>
              <w:t xml:space="preserve">Agosto 27-31, 2018 </w:t>
            </w:r>
          </w:p>
        </w:tc>
      </w:tr>
      <w:tr w:rsidR="001E21CA" w:rsidRPr="005219F4" w14:paraId="6A594B82" w14:textId="77777777" w:rsidTr="00090B93">
        <w:trPr>
          <w:trHeight w:val="548"/>
          <w:jc w:val="center"/>
        </w:trPr>
        <w:tc>
          <w:tcPr>
            <w:tcW w:w="439" w:type="dxa"/>
            <w:vAlign w:val="center"/>
          </w:tcPr>
          <w:p w14:paraId="7601349B"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274C1838"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Ecuador </w:t>
            </w:r>
          </w:p>
        </w:tc>
        <w:tc>
          <w:tcPr>
            <w:tcW w:w="1739" w:type="dxa"/>
            <w:vAlign w:val="center"/>
          </w:tcPr>
          <w:p w14:paraId="2D49E434" w14:textId="77777777" w:rsidR="001E21CA" w:rsidRPr="000176B1" w:rsidRDefault="001E21CA" w:rsidP="00090B93">
            <w:pPr>
              <w:jc w:val="center"/>
              <w:rPr>
                <w:rFonts w:ascii="Trebuchet MS" w:hAnsi="Trebuchet MS" w:cs="Arial"/>
                <w:sz w:val="18"/>
                <w:szCs w:val="18"/>
                <w:lang w:val="uz-Cyrl-UZ"/>
              </w:rPr>
            </w:pPr>
            <w:r>
              <w:rPr>
                <w:rFonts w:ascii="Trebuchet MS" w:hAnsi="Trebuchet MS" w:cs="Arial"/>
                <w:sz w:val="18"/>
                <w:szCs w:val="18"/>
              </w:rPr>
              <w:t>Pana</w:t>
            </w:r>
            <w:r>
              <w:rPr>
                <w:rFonts w:ascii="Trebuchet MS" w:hAnsi="Trebuchet MS" w:cs="Arial"/>
                <w:sz w:val="18"/>
                <w:szCs w:val="18"/>
                <w:lang w:val="uz-Cyrl-UZ"/>
              </w:rPr>
              <w:t>má</w:t>
            </w:r>
          </w:p>
        </w:tc>
        <w:tc>
          <w:tcPr>
            <w:tcW w:w="3060" w:type="dxa"/>
            <w:vAlign w:val="center"/>
          </w:tcPr>
          <w:p w14:paraId="06C459CA"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Servicios de Empleo – Empleo Juvenil </w:t>
            </w:r>
          </w:p>
        </w:tc>
        <w:tc>
          <w:tcPr>
            <w:tcW w:w="1170" w:type="dxa"/>
            <w:vAlign w:val="center"/>
          </w:tcPr>
          <w:p w14:paraId="35B54505"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062591DC" w14:textId="77777777" w:rsidR="001E21CA" w:rsidRPr="004115F0"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Agosto 27–31, 2018 </w:t>
            </w:r>
          </w:p>
        </w:tc>
      </w:tr>
      <w:tr w:rsidR="001E21CA" w:rsidRPr="005219F4" w14:paraId="46A4905E" w14:textId="77777777" w:rsidTr="00090B93">
        <w:trPr>
          <w:trHeight w:val="620"/>
          <w:jc w:val="center"/>
        </w:trPr>
        <w:tc>
          <w:tcPr>
            <w:tcW w:w="439" w:type="dxa"/>
            <w:vAlign w:val="center"/>
          </w:tcPr>
          <w:p w14:paraId="7EB2A8F8"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27091DC4"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Barbados </w:t>
            </w:r>
          </w:p>
        </w:tc>
        <w:tc>
          <w:tcPr>
            <w:tcW w:w="1739" w:type="dxa"/>
            <w:vAlign w:val="center"/>
          </w:tcPr>
          <w:p w14:paraId="23C7C2CB"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Jamaica </w:t>
            </w:r>
          </w:p>
        </w:tc>
        <w:tc>
          <w:tcPr>
            <w:tcW w:w="3060" w:type="dxa"/>
            <w:vAlign w:val="center"/>
          </w:tcPr>
          <w:p w14:paraId="4188B060"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Empleo Juvenil </w:t>
            </w:r>
          </w:p>
        </w:tc>
        <w:tc>
          <w:tcPr>
            <w:tcW w:w="1170" w:type="dxa"/>
            <w:vAlign w:val="center"/>
          </w:tcPr>
          <w:p w14:paraId="33E3296B"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2CB8BFD8" w14:textId="77777777" w:rsidR="001E21CA" w:rsidRPr="008A32D6" w:rsidRDefault="001E21CA" w:rsidP="00090B93">
            <w:pPr>
              <w:jc w:val="center"/>
              <w:rPr>
                <w:rFonts w:ascii="Trebuchet MS" w:hAnsi="Trebuchet MS"/>
                <w:sz w:val="18"/>
                <w:szCs w:val="18"/>
              </w:rPr>
            </w:pPr>
            <w:r>
              <w:rPr>
                <w:rFonts w:ascii="Trebuchet MS" w:hAnsi="Trebuchet MS"/>
                <w:sz w:val="18"/>
                <w:szCs w:val="18"/>
              </w:rPr>
              <w:t xml:space="preserve">Septiembre 10–14, 2018 </w:t>
            </w:r>
          </w:p>
        </w:tc>
      </w:tr>
      <w:tr w:rsidR="001E21CA" w:rsidRPr="005219F4" w14:paraId="6919EA7E" w14:textId="77777777" w:rsidTr="00090B93">
        <w:trPr>
          <w:trHeight w:val="611"/>
          <w:jc w:val="center"/>
        </w:trPr>
        <w:tc>
          <w:tcPr>
            <w:tcW w:w="439" w:type="dxa"/>
            <w:vAlign w:val="center"/>
          </w:tcPr>
          <w:p w14:paraId="32434A41"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5A846CDD" w14:textId="77777777" w:rsidR="001E21CA" w:rsidRPr="000176B1" w:rsidRDefault="001E21CA" w:rsidP="00090B93">
            <w:pPr>
              <w:jc w:val="center"/>
              <w:rPr>
                <w:rFonts w:ascii="Trebuchet MS" w:hAnsi="Trebuchet MS" w:cs="Arial"/>
                <w:sz w:val="18"/>
                <w:szCs w:val="18"/>
                <w:lang w:val="en-US"/>
              </w:rPr>
            </w:pPr>
            <w:r w:rsidRPr="000176B1">
              <w:rPr>
                <w:rFonts w:ascii="Trebuchet MS" w:hAnsi="Trebuchet MS" w:cs="Arial"/>
                <w:sz w:val="18"/>
                <w:szCs w:val="18"/>
                <w:lang w:val="en-US"/>
              </w:rPr>
              <w:t>St. Vincent and the G</w:t>
            </w:r>
            <w:r>
              <w:rPr>
                <w:rFonts w:ascii="Trebuchet MS" w:hAnsi="Trebuchet MS" w:cs="Arial"/>
                <w:sz w:val="18"/>
                <w:szCs w:val="18"/>
                <w:lang w:val="en-US"/>
              </w:rPr>
              <w:t xml:space="preserve">renadines </w:t>
            </w:r>
          </w:p>
        </w:tc>
        <w:tc>
          <w:tcPr>
            <w:tcW w:w="1739" w:type="dxa"/>
            <w:vAlign w:val="center"/>
          </w:tcPr>
          <w:p w14:paraId="25513E8B"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Barbados </w:t>
            </w:r>
          </w:p>
        </w:tc>
        <w:tc>
          <w:tcPr>
            <w:tcW w:w="3060" w:type="dxa"/>
            <w:vAlign w:val="center"/>
          </w:tcPr>
          <w:p w14:paraId="38D90F52"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Salud y Seguridad Ocupacional </w:t>
            </w:r>
          </w:p>
        </w:tc>
        <w:tc>
          <w:tcPr>
            <w:tcW w:w="1170" w:type="dxa"/>
            <w:vAlign w:val="center"/>
          </w:tcPr>
          <w:p w14:paraId="7A2D98CC"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424BCC69"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Septiembre 10–14, 2018 </w:t>
            </w:r>
          </w:p>
          <w:p w14:paraId="70EDAD2F" w14:textId="77777777" w:rsidR="001E21CA" w:rsidRPr="008A32D6" w:rsidRDefault="001E21CA" w:rsidP="00090B93">
            <w:pPr>
              <w:jc w:val="center"/>
              <w:rPr>
                <w:rFonts w:ascii="Trebuchet MS" w:hAnsi="Trebuchet MS"/>
                <w:sz w:val="18"/>
                <w:szCs w:val="18"/>
              </w:rPr>
            </w:pPr>
          </w:p>
        </w:tc>
      </w:tr>
      <w:tr w:rsidR="001E21CA" w:rsidRPr="005219F4" w14:paraId="5263310D" w14:textId="77777777" w:rsidTr="00090B93">
        <w:trPr>
          <w:trHeight w:val="611"/>
          <w:jc w:val="center"/>
        </w:trPr>
        <w:tc>
          <w:tcPr>
            <w:tcW w:w="439" w:type="dxa"/>
            <w:vAlign w:val="center"/>
          </w:tcPr>
          <w:p w14:paraId="2245DEBC" w14:textId="77777777" w:rsidR="001E21CA" w:rsidRPr="005219F4" w:rsidRDefault="001E21CA" w:rsidP="00090B93">
            <w:pPr>
              <w:jc w:val="center"/>
              <w:rPr>
                <w:rFonts w:ascii="Trebuchet MS" w:hAnsi="Trebuchet MS"/>
                <w:sz w:val="18"/>
                <w:szCs w:val="18"/>
              </w:rPr>
            </w:pPr>
            <w:r>
              <w:rPr>
                <w:rFonts w:ascii="Trebuchet MS" w:hAnsi="Trebuchet MS"/>
                <w:sz w:val="18"/>
                <w:szCs w:val="18"/>
              </w:rPr>
              <w:t>5</w:t>
            </w:r>
          </w:p>
        </w:tc>
        <w:tc>
          <w:tcPr>
            <w:tcW w:w="1867" w:type="dxa"/>
            <w:vAlign w:val="center"/>
          </w:tcPr>
          <w:p w14:paraId="6D7E888B"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 xml:space="preserve">México </w:t>
            </w:r>
          </w:p>
        </w:tc>
        <w:tc>
          <w:tcPr>
            <w:tcW w:w="1739" w:type="dxa"/>
            <w:vAlign w:val="center"/>
          </w:tcPr>
          <w:p w14:paraId="2A4929D1" w14:textId="77777777" w:rsidR="001E21CA" w:rsidRDefault="001E21CA" w:rsidP="00090B93">
            <w:pPr>
              <w:jc w:val="center"/>
              <w:rPr>
                <w:rFonts w:ascii="Trebuchet MS" w:hAnsi="Trebuchet MS" w:cs="Arial"/>
                <w:sz w:val="18"/>
                <w:szCs w:val="18"/>
              </w:rPr>
            </w:pPr>
            <w:r>
              <w:rPr>
                <w:rFonts w:ascii="Trebuchet MS" w:hAnsi="Trebuchet MS" w:cs="Arial"/>
                <w:sz w:val="18"/>
                <w:szCs w:val="18"/>
              </w:rPr>
              <w:t>Canadá</w:t>
            </w:r>
          </w:p>
        </w:tc>
        <w:tc>
          <w:tcPr>
            <w:tcW w:w="3060" w:type="dxa"/>
            <w:vAlign w:val="center"/>
          </w:tcPr>
          <w:p w14:paraId="53D6115D" w14:textId="77777777" w:rsidR="001E21CA" w:rsidRDefault="001E21CA" w:rsidP="00090B93">
            <w:pPr>
              <w:jc w:val="center"/>
              <w:rPr>
                <w:rFonts w:ascii="Trebuchet MS" w:hAnsi="Trebuchet MS" w:cs="Arial"/>
                <w:sz w:val="18"/>
                <w:szCs w:val="18"/>
              </w:rPr>
            </w:pPr>
            <w:r>
              <w:rPr>
                <w:rFonts w:ascii="Trebuchet MS" w:hAnsi="Trebuchet MS" w:cs="Arial"/>
                <w:sz w:val="18"/>
                <w:szCs w:val="18"/>
              </w:rPr>
              <w:t>Salud y Seguridad Ocupacional</w:t>
            </w:r>
          </w:p>
        </w:tc>
        <w:tc>
          <w:tcPr>
            <w:tcW w:w="1170" w:type="dxa"/>
            <w:vAlign w:val="center"/>
          </w:tcPr>
          <w:p w14:paraId="5664FFD7" w14:textId="77777777" w:rsidR="001E21CA"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7BB7B9E3"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Noviembre 7-9, 2018 </w:t>
            </w:r>
          </w:p>
        </w:tc>
      </w:tr>
      <w:tr w:rsidR="001E21CA" w:rsidRPr="005219F4" w14:paraId="3B54FF47" w14:textId="77777777" w:rsidTr="00090B93">
        <w:trPr>
          <w:trHeight w:val="611"/>
          <w:jc w:val="center"/>
        </w:trPr>
        <w:tc>
          <w:tcPr>
            <w:tcW w:w="439" w:type="dxa"/>
            <w:vAlign w:val="center"/>
          </w:tcPr>
          <w:p w14:paraId="425D95AA" w14:textId="77777777" w:rsidR="001E21CA" w:rsidRPr="005219F4" w:rsidRDefault="001E21CA" w:rsidP="00090B93">
            <w:pPr>
              <w:jc w:val="center"/>
              <w:rPr>
                <w:rFonts w:ascii="Trebuchet MS" w:hAnsi="Trebuchet MS"/>
                <w:sz w:val="18"/>
                <w:szCs w:val="18"/>
              </w:rPr>
            </w:pPr>
            <w:r>
              <w:rPr>
                <w:rFonts w:ascii="Trebuchet MS" w:hAnsi="Trebuchet MS"/>
                <w:sz w:val="18"/>
                <w:szCs w:val="18"/>
              </w:rPr>
              <w:t>6</w:t>
            </w:r>
          </w:p>
        </w:tc>
        <w:tc>
          <w:tcPr>
            <w:tcW w:w="1867" w:type="dxa"/>
            <w:vAlign w:val="center"/>
          </w:tcPr>
          <w:p w14:paraId="1B4381B6"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 xml:space="preserve">Perú </w:t>
            </w:r>
          </w:p>
        </w:tc>
        <w:tc>
          <w:tcPr>
            <w:tcW w:w="1739" w:type="dxa"/>
            <w:vAlign w:val="center"/>
          </w:tcPr>
          <w:p w14:paraId="07D3ECA0"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682970DE"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Formación Profesional y Certificación de Competencias </w:t>
            </w:r>
          </w:p>
        </w:tc>
        <w:tc>
          <w:tcPr>
            <w:tcW w:w="1170" w:type="dxa"/>
            <w:vAlign w:val="center"/>
          </w:tcPr>
          <w:p w14:paraId="18DBDE13" w14:textId="77777777" w:rsidR="001E21CA"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45E3482F"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Noviembre 13-17, 2018 </w:t>
            </w:r>
          </w:p>
        </w:tc>
      </w:tr>
      <w:tr w:rsidR="001E21CA" w:rsidRPr="005219F4" w14:paraId="08C182AD" w14:textId="77777777" w:rsidTr="00090B93">
        <w:trPr>
          <w:trHeight w:val="611"/>
          <w:jc w:val="center"/>
        </w:trPr>
        <w:tc>
          <w:tcPr>
            <w:tcW w:w="439" w:type="dxa"/>
            <w:vAlign w:val="center"/>
          </w:tcPr>
          <w:p w14:paraId="46D21638" w14:textId="77777777" w:rsidR="001E21CA" w:rsidRPr="005219F4" w:rsidRDefault="001E21CA" w:rsidP="00090B93">
            <w:pPr>
              <w:jc w:val="center"/>
              <w:rPr>
                <w:rFonts w:ascii="Trebuchet MS" w:hAnsi="Trebuchet MS"/>
                <w:sz w:val="18"/>
                <w:szCs w:val="18"/>
              </w:rPr>
            </w:pPr>
            <w:r>
              <w:rPr>
                <w:rFonts w:ascii="Trebuchet MS" w:hAnsi="Trebuchet MS"/>
                <w:sz w:val="18"/>
                <w:szCs w:val="18"/>
              </w:rPr>
              <w:t>7</w:t>
            </w:r>
          </w:p>
        </w:tc>
        <w:tc>
          <w:tcPr>
            <w:tcW w:w="1867" w:type="dxa"/>
            <w:vAlign w:val="center"/>
          </w:tcPr>
          <w:p w14:paraId="04AB2A81"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Guatemala</w:t>
            </w:r>
          </w:p>
        </w:tc>
        <w:tc>
          <w:tcPr>
            <w:tcW w:w="1739" w:type="dxa"/>
            <w:vAlign w:val="center"/>
          </w:tcPr>
          <w:p w14:paraId="358A4745"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14DCE295"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Resolución de Conflictos Individuales y Colectivos </w:t>
            </w:r>
          </w:p>
        </w:tc>
        <w:tc>
          <w:tcPr>
            <w:tcW w:w="1170" w:type="dxa"/>
            <w:vAlign w:val="center"/>
          </w:tcPr>
          <w:p w14:paraId="78ED30A9" w14:textId="77777777" w:rsidR="001E21CA"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3E70CEFD"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Noviembre 26-30, 2018 </w:t>
            </w:r>
          </w:p>
        </w:tc>
      </w:tr>
    </w:tbl>
    <w:p w14:paraId="02BED442" w14:textId="77777777" w:rsidR="001E21CA" w:rsidRDefault="001E21CA" w:rsidP="001E21CA">
      <w:pPr>
        <w:jc w:val="center"/>
      </w:pPr>
    </w:p>
    <w:p w14:paraId="6DE19E4C" w14:textId="77777777" w:rsidR="001E21CA" w:rsidRDefault="001E21CA" w:rsidP="001E21CA">
      <w:pPr>
        <w:spacing w:line="250" w:lineRule="exact"/>
        <w:jc w:val="center"/>
        <w:rPr>
          <w:rFonts w:ascii="Trebuchet MS" w:hAnsi="Trebuchet MS"/>
          <w:b/>
          <w:sz w:val="20"/>
          <w:szCs w:val="20"/>
        </w:rPr>
      </w:pPr>
    </w:p>
    <w:p w14:paraId="0382BDE8" w14:textId="77777777" w:rsidR="001E21CA" w:rsidRDefault="001E21CA" w:rsidP="001E21CA">
      <w:pPr>
        <w:spacing w:line="250" w:lineRule="exact"/>
        <w:jc w:val="center"/>
        <w:rPr>
          <w:rFonts w:ascii="Trebuchet MS" w:hAnsi="Trebuchet MS"/>
          <w:b/>
          <w:sz w:val="20"/>
          <w:szCs w:val="20"/>
        </w:rPr>
      </w:pPr>
    </w:p>
    <w:p w14:paraId="49BC0DBA" w14:textId="77777777" w:rsidR="001E21CA" w:rsidRDefault="008A26E6" w:rsidP="001E21CA">
      <w:pPr>
        <w:spacing w:line="250" w:lineRule="exact"/>
        <w:jc w:val="center"/>
        <w:rPr>
          <w:rFonts w:ascii="Trebuchet MS" w:hAnsi="Trebuchet MS"/>
          <w:b/>
          <w:sz w:val="20"/>
          <w:szCs w:val="20"/>
        </w:rPr>
      </w:pPr>
      <w:r>
        <w:rPr>
          <w:rFonts w:ascii="Trebuchet MS" w:hAnsi="Trebuchet MS"/>
          <w:b/>
          <w:sz w:val="20"/>
          <w:szCs w:val="20"/>
        </w:rPr>
        <w:t>Decimo</w:t>
      </w:r>
      <w:r w:rsidR="001E21CA">
        <w:rPr>
          <w:rFonts w:ascii="Trebuchet MS" w:hAnsi="Trebuchet MS"/>
          <w:b/>
          <w:sz w:val="20"/>
          <w:szCs w:val="20"/>
        </w:rPr>
        <w:t>segunda</w:t>
      </w:r>
      <w:r w:rsidR="001E21CA" w:rsidRPr="005219F4">
        <w:rPr>
          <w:rFonts w:ascii="Trebuchet MS" w:hAnsi="Trebuchet MS"/>
          <w:b/>
          <w:sz w:val="20"/>
          <w:szCs w:val="20"/>
        </w:rPr>
        <w:t xml:space="preserve"> Convocatoria </w:t>
      </w:r>
      <w:r w:rsidR="001E21CA">
        <w:rPr>
          <w:rFonts w:ascii="Trebuchet MS" w:hAnsi="Trebuchet MS"/>
          <w:b/>
          <w:sz w:val="20"/>
          <w:szCs w:val="20"/>
        </w:rPr>
        <w:t>–</w:t>
      </w:r>
      <w:r w:rsidR="001E21CA" w:rsidRPr="005219F4">
        <w:rPr>
          <w:rFonts w:ascii="Trebuchet MS" w:hAnsi="Trebuchet MS"/>
          <w:b/>
          <w:sz w:val="20"/>
          <w:szCs w:val="20"/>
        </w:rPr>
        <w:t xml:space="preserve"> 201</w:t>
      </w:r>
      <w:r w:rsidR="001E21CA">
        <w:rPr>
          <w:rFonts w:ascii="Trebuchet MS" w:hAnsi="Trebuchet MS"/>
          <w:b/>
          <w:sz w:val="20"/>
          <w:szCs w:val="20"/>
        </w:rPr>
        <w:t xml:space="preserve">9 </w:t>
      </w:r>
    </w:p>
    <w:p w14:paraId="4E6764FF" w14:textId="77777777" w:rsidR="001E21CA" w:rsidRPr="005219F4" w:rsidRDefault="001E21CA" w:rsidP="001E21CA">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1E21CA" w:rsidRPr="005219F4" w14:paraId="3E47EDA8" w14:textId="77777777" w:rsidTr="00090B93">
        <w:trPr>
          <w:trHeight w:val="588"/>
          <w:jc w:val="center"/>
        </w:trPr>
        <w:tc>
          <w:tcPr>
            <w:tcW w:w="439" w:type="dxa"/>
            <w:shd w:val="clear" w:color="auto" w:fill="99CCFF"/>
            <w:vAlign w:val="center"/>
          </w:tcPr>
          <w:p w14:paraId="6F9A6EF7" w14:textId="77777777" w:rsidR="001E21CA" w:rsidRPr="005219F4" w:rsidRDefault="001E21CA" w:rsidP="00090B93">
            <w:pPr>
              <w:jc w:val="center"/>
              <w:rPr>
                <w:rFonts w:ascii="Trebuchet MS" w:hAnsi="Trebuchet MS"/>
                <w:sz w:val="18"/>
                <w:szCs w:val="18"/>
              </w:rPr>
            </w:pPr>
          </w:p>
        </w:tc>
        <w:tc>
          <w:tcPr>
            <w:tcW w:w="1867" w:type="dxa"/>
            <w:shd w:val="clear" w:color="auto" w:fill="99CCFF"/>
            <w:vAlign w:val="center"/>
          </w:tcPr>
          <w:p w14:paraId="129FDBE4"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19C36B5C"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78FA5E5E"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380333F6"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6DED28ED" w14:textId="77777777" w:rsidR="001E21CA" w:rsidRPr="005219F4" w:rsidRDefault="001E21CA" w:rsidP="00090B93">
            <w:pPr>
              <w:jc w:val="center"/>
              <w:rPr>
                <w:rFonts w:ascii="Trebuchet MS" w:hAnsi="Trebuchet MS" w:cs="Arial"/>
                <w:b/>
                <w:bCs/>
                <w:sz w:val="18"/>
                <w:szCs w:val="18"/>
              </w:rPr>
            </w:pPr>
            <w:r w:rsidRPr="005219F4">
              <w:rPr>
                <w:rFonts w:ascii="Trebuchet MS" w:hAnsi="Trebuchet MS" w:cs="Arial"/>
                <w:b/>
                <w:sz w:val="18"/>
                <w:szCs w:val="18"/>
              </w:rPr>
              <w:t>Fecha</w:t>
            </w:r>
          </w:p>
        </w:tc>
      </w:tr>
      <w:tr w:rsidR="001E21CA" w:rsidRPr="005219F4" w14:paraId="4465FD60" w14:textId="77777777" w:rsidTr="00090B93">
        <w:trPr>
          <w:trHeight w:val="602"/>
          <w:jc w:val="center"/>
        </w:trPr>
        <w:tc>
          <w:tcPr>
            <w:tcW w:w="439" w:type="dxa"/>
            <w:vAlign w:val="center"/>
          </w:tcPr>
          <w:p w14:paraId="68750C89"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6D6EE10C"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Barbados</w:t>
            </w:r>
          </w:p>
        </w:tc>
        <w:tc>
          <w:tcPr>
            <w:tcW w:w="1739" w:type="dxa"/>
            <w:vAlign w:val="center"/>
          </w:tcPr>
          <w:p w14:paraId="51BC7E2C"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Panamá</w:t>
            </w:r>
          </w:p>
        </w:tc>
        <w:tc>
          <w:tcPr>
            <w:tcW w:w="3060" w:type="dxa"/>
            <w:vAlign w:val="center"/>
          </w:tcPr>
          <w:p w14:paraId="47413EB7"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Inspección Laboral  </w:t>
            </w:r>
          </w:p>
        </w:tc>
        <w:tc>
          <w:tcPr>
            <w:tcW w:w="1170" w:type="dxa"/>
            <w:vAlign w:val="center"/>
          </w:tcPr>
          <w:p w14:paraId="2D0FDF6D"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54FB367B" w14:textId="77777777" w:rsidR="001E21CA" w:rsidRPr="008A32D6" w:rsidRDefault="001E21CA" w:rsidP="00090B93">
            <w:pPr>
              <w:jc w:val="center"/>
              <w:rPr>
                <w:rFonts w:ascii="Trebuchet MS" w:hAnsi="Trebuchet MS"/>
                <w:sz w:val="18"/>
                <w:szCs w:val="18"/>
              </w:rPr>
            </w:pPr>
            <w:r>
              <w:rPr>
                <w:rFonts w:ascii="Trebuchet MS" w:hAnsi="Trebuchet MS" w:cs="Arial"/>
                <w:bCs/>
                <w:iCs/>
                <w:sz w:val="18"/>
                <w:szCs w:val="18"/>
              </w:rPr>
              <w:t xml:space="preserve">Junio 25 – 27, 2019  </w:t>
            </w:r>
          </w:p>
        </w:tc>
      </w:tr>
      <w:tr w:rsidR="001E21CA" w:rsidRPr="005219F4" w14:paraId="0F1C817D" w14:textId="77777777" w:rsidTr="00090B93">
        <w:trPr>
          <w:trHeight w:val="548"/>
          <w:jc w:val="center"/>
        </w:trPr>
        <w:tc>
          <w:tcPr>
            <w:tcW w:w="439" w:type="dxa"/>
            <w:vAlign w:val="center"/>
          </w:tcPr>
          <w:p w14:paraId="17B62CE9"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42E5A2BD"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Paraguay</w:t>
            </w:r>
          </w:p>
        </w:tc>
        <w:tc>
          <w:tcPr>
            <w:tcW w:w="1739" w:type="dxa"/>
            <w:vAlign w:val="center"/>
          </w:tcPr>
          <w:p w14:paraId="7EA0FA0F" w14:textId="77777777" w:rsidR="001E21CA" w:rsidRPr="000176B1" w:rsidRDefault="001E21CA" w:rsidP="00090B93">
            <w:pPr>
              <w:jc w:val="center"/>
              <w:rPr>
                <w:rFonts w:ascii="Trebuchet MS" w:hAnsi="Trebuchet MS" w:cs="Arial"/>
                <w:sz w:val="18"/>
                <w:szCs w:val="18"/>
                <w:lang w:val="uz-Cyrl-UZ"/>
              </w:rPr>
            </w:pPr>
            <w:r>
              <w:rPr>
                <w:rFonts w:ascii="Trebuchet MS" w:hAnsi="Trebuchet MS" w:cs="Arial"/>
                <w:sz w:val="18"/>
                <w:szCs w:val="18"/>
              </w:rPr>
              <w:t xml:space="preserve">Argentina </w:t>
            </w:r>
          </w:p>
        </w:tc>
        <w:tc>
          <w:tcPr>
            <w:tcW w:w="3060" w:type="dxa"/>
            <w:vAlign w:val="center"/>
          </w:tcPr>
          <w:p w14:paraId="00A603A5" w14:textId="452B819A"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Formación Profesional y Certificación de Competencias  </w:t>
            </w:r>
          </w:p>
        </w:tc>
        <w:tc>
          <w:tcPr>
            <w:tcW w:w="1170" w:type="dxa"/>
            <w:vAlign w:val="center"/>
          </w:tcPr>
          <w:p w14:paraId="7BE67D85"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546A5A71" w14:textId="77777777" w:rsidR="001E21CA" w:rsidRPr="004115F0"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Agosto 26–30, 2019 </w:t>
            </w:r>
          </w:p>
        </w:tc>
      </w:tr>
      <w:tr w:rsidR="001E21CA" w:rsidRPr="005219F4" w14:paraId="12DC793C" w14:textId="77777777" w:rsidTr="00090B93">
        <w:trPr>
          <w:trHeight w:val="620"/>
          <w:jc w:val="center"/>
        </w:trPr>
        <w:tc>
          <w:tcPr>
            <w:tcW w:w="439" w:type="dxa"/>
            <w:vAlign w:val="center"/>
          </w:tcPr>
          <w:p w14:paraId="53A0431E"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463BC445"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Costa Rica </w:t>
            </w:r>
          </w:p>
        </w:tc>
        <w:tc>
          <w:tcPr>
            <w:tcW w:w="1739" w:type="dxa"/>
            <w:vAlign w:val="center"/>
          </w:tcPr>
          <w:p w14:paraId="7DE553E5"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Uruguay </w:t>
            </w:r>
          </w:p>
        </w:tc>
        <w:tc>
          <w:tcPr>
            <w:tcW w:w="3060" w:type="dxa"/>
            <w:vAlign w:val="center"/>
          </w:tcPr>
          <w:p w14:paraId="61D0674F"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Inspección Laboral para el Trabajo Doméstico </w:t>
            </w:r>
          </w:p>
        </w:tc>
        <w:tc>
          <w:tcPr>
            <w:tcW w:w="1170" w:type="dxa"/>
            <w:vAlign w:val="center"/>
          </w:tcPr>
          <w:p w14:paraId="131829ED" w14:textId="77777777" w:rsidR="001E21CA" w:rsidRPr="005219F4" w:rsidRDefault="001E21CA"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210D35FA" w14:textId="77777777" w:rsidR="001E21CA" w:rsidRPr="008A32D6" w:rsidRDefault="001E21CA" w:rsidP="00090B93">
            <w:pPr>
              <w:jc w:val="center"/>
              <w:rPr>
                <w:rFonts w:ascii="Trebuchet MS" w:hAnsi="Trebuchet MS"/>
                <w:sz w:val="18"/>
                <w:szCs w:val="18"/>
              </w:rPr>
            </w:pPr>
            <w:r>
              <w:rPr>
                <w:rFonts w:ascii="Trebuchet MS" w:hAnsi="Trebuchet MS"/>
                <w:sz w:val="18"/>
                <w:szCs w:val="18"/>
              </w:rPr>
              <w:t xml:space="preserve">Septiembre 9–12, 2019 </w:t>
            </w:r>
          </w:p>
        </w:tc>
      </w:tr>
      <w:tr w:rsidR="001E21CA" w:rsidRPr="005219F4" w14:paraId="7A1D559D" w14:textId="77777777" w:rsidTr="00090B93">
        <w:trPr>
          <w:trHeight w:val="611"/>
          <w:jc w:val="center"/>
        </w:trPr>
        <w:tc>
          <w:tcPr>
            <w:tcW w:w="439" w:type="dxa"/>
            <w:vAlign w:val="center"/>
          </w:tcPr>
          <w:p w14:paraId="2F23BC3A" w14:textId="77777777" w:rsidR="001E21CA" w:rsidRPr="005219F4" w:rsidRDefault="001E21CA" w:rsidP="00090B93">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08F8D736"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 xml:space="preserve">Perú  </w:t>
            </w:r>
          </w:p>
        </w:tc>
        <w:tc>
          <w:tcPr>
            <w:tcW w:w="1739" w:type="dxa"/>
            <w:vAlign w:val="center"/>
          </w:tcPr>
          <w:p w14:paraId="4D64F9CC"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México</w:t>
            </w:r>
          </w:p>
        </w:tc>
        <w:tc>
          <w:tcPr>
            <w:tcW w:w="3060" w:type="dxa"/>
            <w:vAlign w:val="center"/>
          </w:tcPr>
          <w:p w14:paraId="35CFF661"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 xml:space="preserve">Inspección Laboral  </w:t>
            </w:r>
          </w:p>
        </w:tc>
        <w:tc>
          <w:tcPr>
            <w:tcW w:w="1170" w:type="dxa"/>
            <w:vAlign w:val="center"/>
          </w:tcPr>
          <w:p w14:paraId="062BB6F7" w14:textId="77777777" w:rsidR="001E21CA" w:rsidRPr="005219F4"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5616DF65"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Septiembre 10–11, 2019 </w:t>
            </w:r>
          </w:p>
          <w:p w14:paraId="46851256" w14:textId="77777777" w:rsidR="001E21CA" w:rsidRPr="008A32D6" w:rsidRDefault="001E21CA" w:rsidP="00090B93">
            <w:pPr>
              <w:jc w:val="center"/>
              <w:rPr>
                <w:rFonts w:ascii="Trebuchet MS" w:hAnsi="Trebuchet MS"/>
                <w:sz w:val="18"/>
                <w:szCs w:val="18"/>
              </w:rPr>
            </w:pPr>
          </w:p>
        </w:tc>
      </w:tr>
      <w:tr w:rsidR="001E21CA" w:rsidRPr="005219F4" w14:paraId="30A78849" w14:textId="77777777" w:rsidTr="00090B93">
        <w:trPr>
          <w:trHeight w:val="611"/>
          <w:jc w:val="center"/>
        </w:trPr>
        <w:tc>
          <w:tcPr>
            <w:tcW w:w="439" w:type="dxa"/>
            <w:vAlign w:val="center"/>
          </w:tcPr>
          <w:p w14:paraId="526A6936" w14:textId="77777777" w:rsidR="001E21CA" w:rsidRPr="005219F4" w:rsidRDefault="001E21CA" w:rsidP="00090B93">
            <w:pPr>
              <w:jc w:val="center"/>
              <w:rPr>
                <w:rFonts w:ascii="Trebuchet MS" w:hAnsi="Trebuchet MS"/>
                <w:sz w:val="18"/>
                <w:szCs w:val="18"/>
              </w:rPr>
            </w:pPr>
            <w:r>
              <w:rPr>
                <w:rFonts w:ascii="Trebuchet MS" w:hAnsi="Trebuchet MS"/>
                <w:sz w:val="18"/>
                <w:szCs w:val="18"/>
              </w:rPr>
              <w:t>5</w:t>
            </w:r>
          </w:p>
        </w:tc>
        <w:tc>
          <w:tcPr>
            <w:tcW w:w="1867" w:type="dxa"/>
            <w:vAlign w:val="center"/>
          </w:tcPr>
          <w:p w14:paraId="57531C26"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 xml:space="preserve">México </w:t>
            </w:r>
          </w:p>
        </w:tc>
        <w:tc>
          <w:tcPr>
            <w:tcW w:w="1739" w:type="dxa"/>
            <w:vAlign w:val="center"/>
          </w:tcPr>
          <w:p w14:paraId="2A6BCE59"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04D7FF6E"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Inspección Laboral para el Trabajo Infantil </w:t>
            </w:r>
          </w:p>
        </w:tc>
        <w:tc>
          <w:tcPr>
            <w:tcW w:w="1170" w:type="dxa"/>
            <w:vAlign w:val="center"/>
          </w:tcPr>
          <w:p w14:paraId="6D6EE34B" w14:textId="77777777" w:rsidR="001E21CA"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5212A743"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Septiembre 23-26, 2019 </w:t>
            </w:r>
          </w:p>
        </w:tc>
      </w:tr>
      <w:tr w:rsidR="001E21CA" w:rsidRPr="005219F4" w14:paraId="083BF955" w14:textId="77777777" w:rsidTr="00090B93">
        <w:trPr>
          <w:trHeight w:val="611"/>
          <w:jc w:val="center"/>
        </w:trPr>
        <w:tc>
          <w:tcPr>
            <w:tcW w:w="439" w:type="dxa"/>
            <w:vAlign w:val="center"/>
          </w:tcPr>
          <w:p w14:paraId="26243548" w14:textId="77777777" w:rsidR="001E21CA" w:rsidRPr="005219F4" w:rsidRDefault="001E21CA" w:rsidP="00090B93">
            <w:pPr>
              <w:jc w:val="center"/>
              <w:rPr>
                <w:rFonts w:ascii="Trebuchet MS" w:hAnsi="Trebuchet MS"/>
                <w:sz w:val="18"/>
                <w:szCs w:val="18"/>
              </w:rPr>
            </w:pPr>
            <w:r>
              <w:rPr>
                <w:rFonts w:ascii="Trebuchet MS" w:hAnsi="Trebuchet MS"/>
                <w:sz w:val="18"/>
                <w:szCs w:val="18"/>
              </w:rPr>
              <w:t>6</w:t>
            </w:r>
          </w:p>
        </w:tc>
        <w:tc>
          <w:tcPr>
            <w:tcW w:w="1867" w:type="dxa"/>
            <w:vAlign w:val="center"/>
          </w:tcPr>
          <w:p w14:paraId="561CE00D"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Ecuador</w:t>
            </w:r>
          </w:p>
        </w:tc>
        <w:tc>
          <w:tcPr>
            <w:tcW w:w="1739" w:type="dxa"/>
            <w:vAlign w:val="center"/>
          </w:tcPr>
          <w:p w14:paraId="2CCC24D8"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Colombia  </w:t>
            </w:r>
          </w:p>
        </w:tc>
        <w:tc>
          <w:tcPr>
            <w:tcW w:w="3060" w:type="dxa"/>
            <w:vAlign w:val="center"/>
          </w:tcPr>
          <w:p w14:paraId="2EAE4F4E"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Migración Laboral  </w:t>
            </w:r>
          </w:p>
        </w:tc>
        <w:tc>
          <w:tcPr>
            <w:tcW w:w="1170" w:type="dxa"/>
            <w:vAlign w:val="center"/>
          </w:tcPr>
          <w:p w14:paraId="70253F32" w14:textId="77777777" w:rsidR="001E21CA"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5FF65587"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Octubre 16-17, 2019 </w:t>
            </w:r>
          </w:p>
        </w:tc>
      </w:tr>
      <w:tr w:rsidR="001E21CA" w:rsidRPr="005219F4" w14:paraId="2E2E00C7" w14:textId="77777777" w:rsidTr="00090B93">
        <w:trPr>
          <w:trHeight w:val="611"/>
          <w:jc w:val="center"/>
        </w:trPr>
        <w:tc>
          <w:tcPr>
            <w:tcW w:w="439" w:type="dxa"/>
            <w:vAlign w:val="center"/>
          </w:tcPr>
          <w:p w14:paraId="7FD8EAD2" w14:textId="77777777" w:rsidR="001E21CA" w:rsidRPr="005219F4" w:rsidRDefault="001E21CA" w:rsidP="00090B93">
            <w:pPr>
              <w:jc w:val="center"/>
              <w:rPr>
                <w:rFonts w:ascii="Trebuchet MS" w:hAnsi="Trebuchet MS"/>
                <w:sz w:val="18"/>
                <w:szCs w:val="18"/>
              </w:rPr>
            </w:pPr>
            <w:r>
              <w:rPr>
                <w:rFonts w:ascii="Trebuchet MS" w:hAnsi="Trebuchet MS"/>
                <w:sz w:val="18"/>
                <w:szCs w:val="18"/>
              </w:rPr>
              <w:t>7</w:t>
            </w:r>
          </w:p>
        </w:tc>
        <w:tc>
          <w:tcPr>
            <w:tcW w:w="1867" w:type="dxa"/>
            <w:vAlign w:val="center"/>
          </w:tcPr>
          <w:p w14:paraId="3FB57C4A" w14:textId="77777777" w:rsidR="001E21CA" w:rsidRPr="000176B1" w:rsidRDefault="001E21CA" w:rsidP="00090B93">
            <w:pPr>
              <w:jc w:val="center"/>
              <w:rPr>
                <w:rFonts w:ascii="Trebuchet MS" w:hAnsi="Trebuchet MS" w:cs="Arial"/>
                <w:sz w:val="18"/>
                <w:szCs w:val="18"/>
                <w:lang w:val="en-US"/>
              </w:rPr>
            </w:pPr>
            <w:r>
              <w:rPr>
                <w:rFonts w:ascii="Trebuchet MS" w:hAnsi="Trebuchet MS" w:cs="Arial"/>
                <w:sz w:val="18"/>
                <w:szCs w:val="18"/>
                <w:lang w:val="en-US"/>
              </w:rPr>
              <w:t xml:space="preserve">El Salvador </w:t>
            </w:r>
          </w:p>
        </w:tc>
        <w:tc>
          <w:tcPr>
            <w:tcW w:w="1739" w:type="dxa"/>
            <w:vAlign w:val="center"/>
          </w:tcPr>
          <w:p w14:paraId="306E026B"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075F8D0E" w14:textId="77777777" w:rsidR="001E21CA" w:rsidRDefault="001E21CA" w:rsidP="00090B93">
            <w:pPr>
              <w:jc w:val="center"/>
              <w:rPr>
                <w:rFonts w:ascii="Trebuchet MS" w:hAnsi="Trebuchet MS" w:cs="Arial"/>
                <w:sz w:val="18"/>
                <w:szCs w:val="18"/>
              </w:rPr>
            </w:pPr>
            <w:r>
              <w:rPr>
                <w:rFonts w:ascii="Trebuchet MS" w:hAnsi="Trebuchet MS" w:cs="Arial"/>
                <w:sz w:val="18"/>
                <w:szCs w:val="18"/>
              </w:rPr>
              <w:t xml:space="preserve">Resolución de Conflictos Individuales y Colectivos </w:t>
            </w:r>
          </w:p>
        </w:tc>
        <w:tc>
          <w:tcPr>
            <w:tcW w:w="1170" w:type="dxa"/>
            <w:vAlign w:val="center"/>
          </w:tcPr>
          <w:p w14:paraId="77B2FED1" w14:textId="77777777" w:rsidR="001E21CA" w:rsidRDefault="001E21CA" w:rsidP="00090B93">
            <w:pPr>
              <w:jc w:val="center"/>
              <w:rPr>
                <w:rFonts w:ascii="Trebuchet MS" w:hAnsi="Trebuchet MS" w:cs="Arial"/>
                <w:sz w:val="18"/>
                <w:szCs w:val="18"/>
              </w:rPr>
            </w:pPr>
            <w:r>
              <w:rPr>
                <w:rFonts w:ascii="Trebuchet MS" w:hAnsi="Trebuchet MS" w:cs="Arial"/>
                <w:sz w:val="18"/>
                <w:szCs w:val="18"/>
              </w:rPr>
              <w:t>Expertos</w:t>
            </w:r>
          </w:p>
        </w:tc>
        <w:tc>
          <w:tcPr>
            <w:tcW w:w="2176" w:type="dxa"/>
            <w:vAlign w:val="center"/>
          </w:tcPr>
          <w:p w14:paraId="28E682A0" w14:textId="77777777" w:rsidR="001E21CA" w:rsidRDefault="001E21CA" w:rsidP="00090B93">
            <w:pPr>
              <w:jc w:val="center"/>
              <w:rPr>
                <w:rFonts w:ascii="Trebuchet MS" w:hAnsi="Trebuchet MS" w:cs="Arial"/>
                <w:bCs/>
                <w:iCs/>
                <w:sz w:val="18"/>
                <w:szCs w:val="18"/>
              </w:rPr>
            </w:pPr>
            <w:r>
              <w:rPr>
                <w:rFonts w:ascii="Trebuchet MS" w:hAnsi="Trebuchet MS" w:cs="Arial"/>
                <w:bCs/>
                <w:iCs/>
                <w:sz w:val="18"/>
                <w:szCs w:val="18"/>
              </w:rPr>
              <w:t xml:space="preserve">Noviembre 11-15, 2019 </w:t>
            </w:r>
          </w:p>
        </w:tc>
      </w:tr>
      <w:tr w:rsidR="00655027" w:rsidRPr="005219F4" w14:paraId="49BFA933" w14:textId="77777777" w:rsidTr="00090B93">
        <w:trPr>
          <w:trHeight w:val="611"/>
          <w:jc w:val="center"/>
        </w:trPr>
        <w:tc>
          <w:tcPr>
            <w:tcW w:w="439" w:type="dxa"/>
            <w:vAlign w:val="center"/>
          </w:tcPr>
          <w:p w14:paraId="35E0A52A" w14:textId="77777777" w:rsidR="00655027" w:rsidRDefault="00655027" w:rsidP="00090B93">
            <w:pPr>
              <w:jc w:val="center"/>
              <w:rPr>
                <w:rFonts w:ascii="Trebuchet MS" w:hAnsi="Trebuchet MS"/>
                <w:sz w:val="18"/>
                <w:szCs w:val="18"/>
              </w:rPr>
            </w:pPr>
            <w:r>
              <w:rPr>
                <w:rFonts w:ascii="Trebuchet MS" w:hAnsi="Trebuchet MS"/>
                <w:sz w:val="18"/>
                <w:szCs w:val="18"/>
              </w:rPr>
              <w:t>8</w:t>
            </w:r>
          </w:p>
        </w:tc>
        <w:tc>
          <w:tcPr>
            <w:tcW w:w="1867" w:type="dxa"/>
            <w:vAlign w:val="center"/>
          </w:tcPr>
          <w:p w14:paraId="062D120E" w14:textId="77777777" w:rsidR="00655027" w:rsidRDefault="00655027" w:rsidP="00090B93">
            <w:pPr>
              <w:jc w:val="center"/>
              <w:rPr>
                <w:rFonts w:ascii="Trebuchet MS" w:hAnsi="Trebuchet MS" w:cs="Arial"/>
                <w:sz w:val="18"/>
                <w:szCs w:val="18"/>
                <w:lang w:val="en-US"/>
              </w:rPr>
            </w:pPr>
            <w:r>
              <w:rPr>
                <w:rFonts w:ascii="Trebuchet MS" w:hAnsi="Trebuchet MS" w:cs="Arial"/>
                <w:sz w:val="18"/>
                <w:szCs w:val="18"/>
                <w:lang w:val="en-US"/>
              </w:rPr>
              <w:t>Honduras</w:t>
            </w:r>
          </w:p>
        </w:tc>
        <w:tc>
          <w:tcPr>
            <w:tcW w:w="1739" w:type="dxa"/>
            <w:vAlign w:val="center"/>
          </w:tcPr>
          <w:p w14:paraId="0A1A55BE" w14:textId="77777777" w:rsidR="00655027" w:rsidRDefault="00655027" w:rsidP="00090B93">
            <w:pPr>
              <w:jc w:val="center"/>
              <w:rPr>
                <w:rFonts w:ascii="Trebuchet MS" w:hAnsi="Trebuchet MS" w:cs="Arial"/>
                <w:sz w:val="18"/>
                <w:szCs w:val="18"/>
              </w:rPr>
            </w:pPr>
            <w:r>
              <w:rPr>
                <w:rFonts w:ascii="Trebuchet MS" w:hAnsi="Trebuchet MS" w:cs="Arial"/>
                <w:sz w:val="18"/>
                <w:szCs w:val="18"/>
              </w:rPr>
              <w:t>Perú</w:t>
            </w:r>
          </w:p>
        </w:tc>
        <w:tc>
          <w:tcPr>
            <w:tcW w:w="3060" w:type="dxa"/>
            <w:vAlign w:val="center"/>
          </w:tcPr>
          <w:p w14:paraId="2F580569" w14:textId="77777777" w:rsidR="00655027" w:rsidRDefault="00D7444F" w:rsidP="00090B93">
            <w:pPr>
              <w:jc w:val="center"/>
              <w:rPr>
                <w:rFonts w:ascii="Trebuchet MS" w:hAnsi="Trebuchet MS" w:cs="Arial"/>
                <w:sz w:val="18"/>
                <w:szCs w:val="18"/>
              </w:rPr>
            </w:pPr>
            <w:r>
              <w:rPr>
                <w:rFonts w:ascii="Trebuchet MS" w:hAnsi="Trebuchet MS" w:cs="Arial"/>
                <w:sz w:val="18"/>
                <w:szCs w:val="18"/>
              </w:rPr>
              <w:t>Servicios de Empleo</w:t>
            </w:r>
          </w:p>
        </w:tc>
        <w:tc>
          <w:tcPr>
            <w:tcW w:w="1170" w:type="dxa"/>
            <w:vAlign w:val="center"/>
          </w:tcPr>
          <w:p w14:paraId="5ED44723" w14:textId="77777777" w:rsidR="00655027" w:rsidRDefault="00D7444F" w:rsidP="00090B93">
            <w:pPr>
              <w:jc w:val="center"/>
              <w:rPr>
                <w:rFonts w:ascii="Trebuchet MS" w:hAnsi="Trebuchet MS" w:cs="Arial"/>
                <w:sz w:val="18"/>
                <w:szCs w:val="18"/>
              </w:rPr>
            </w:pPr>
            <w:proofErr w:type="spellStart"/>
            <w:r>
              <w:rPr>
                <w:rFonts w:ascii="Trebuchet MS" w:hAnsi="Trebuchet MS" w:cs="Arial"/>
                <w:sz w:val="18"/>
                <w:szCs w:val="18"/>
              </w:rPr>
              <w:t>In-situ</w:t>
            </w:r>
            <w:proofErr w:type="spellEnd"/>
          </w:p>
        </w:tc>
        <w:tc>
          <w:tcPr>
            <w:tcW w:w="2176" w:type="dxa"/>
            <w:vAlign w:val="center"/>
          </w:tcPr>
          <w:p w14:paraId="10B9FA2F" w14:textId="77777777" w:rsidR="00655027" w:rsidRDefault="00655027" w:rsidP="00090B93">
            <w:pPr>
              <w:jc w:val="center"/>
              <w:rPr>
                <w:rFonts w:ascii="Trebuchet MS" w:hAnsi="Trebuchet MS" w:cs="Arial"/>
                <w:bCs/>
                <w:iCs/>
                <w:sz w:val="18"/>
                <w:szCs w:val="18"/>
              </w:rPr>
            </w:pPr>
            <w:r>
              <w:rPr>
                <w:rFonts w:ascii="Trebuchet MS" w:hAnsi="Trebuchet MS" w:cs="Arial"/>
                <w:bCs/>
                <w:iCs/>
                <w:sz w:val="18"/>
                <w:szCs w:val="18"/>
              </w:rPr>
              <w:t>En planeación</w:t>
            </w:r>
          </w:p>
        </w:tc>
      </w:tr>
    </w:tbl>
    <w:p w14:paraId="58CAF858" w14:textId="77777777" w:rsidR="001E21CA" w:rsidRDefault="001E21CA" w:rsidP="009D23DB"/>
    <w:p w14:paraId="7DA63A9B" w14:textId="77777777" w:rsidR="00F74C64" w:rsidRPr="009A45C1" w:rsidRDefault="00F74C64" w:rsidP="00F74C64">
      <w:pPr>
        <w:jc w:val="center"/>
        <w:rPr>
          <w:rFonts w:ascii="Trebuchet MS" w:hAnsi="Trebuchet MS" w:cs="Calibri"/>
          <w:b/>
          <w:sz w:val="20"/>
          <w:szCs w:val="20"/>
        </w:rPr>
      </w:pPr>
    </w:p>
    <w:p w14:paraId="6D234910" w14:textId="77777777" w:rsidR="00F74C64" w:rsidRPr="00CD0943" w:rsidRDefault="008A26E6" w:rsidP="00F74C64">
      <w:pPr>
        <w:jc w:val="center"/>
        <w:rPr>
          <w:rFonts w:ascii="Trebuchet MS" w:hAnsi="Trebuchet MS" w:cs="Calibri"/>
          <w:b/>
          <w:sz w:val="20"/>
          <w:szCs w:val="20"/>
        </w:rPr>
      </w:pPr>
      <w:r w:rsidRPr="00CD0943">
        <w:rPr>
          <w:rFonts w:ascii="Trebuchet MS" w:hAnsi="Trebuchet MS" w:cs="Calibri"/>
          <w:b/>
          <w:sz w:val="20"/>
          <w:szCs w:val="20"/>
        </w:rPr>
        <w:lastRenderedPageBreak/>
        <w:t>De</w:t>
      </w:r>
      <w:r w:rsidR="00F74C64" w:rsidRPr="00CD0943">
        <w:rPr>
          <w:rFonts w:ascii="Trebuchet MS" w:hAnsi="Trebuchet MS" w:cs="Calibri"/>
          <w:b/>
          <w:sz w:val="20"/>
          <w:szCs w:val="20"/>
        </w:rPr>
        <w:t xml:space="preserve">cimotercera Convocatoria – 2020 </w:t>
      </w:r>
    </w:p>
    <w:p w14:paraId="7DB6D548" w14:textId="77777777" w:rsidR="007B7CD5" w:rsidRPr="005219F4" w:rsidRDefault="007B7CD5" w:rsidP="007B7CD5">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7B7CD5" w:rsidRPr="005219F4" w14:paraId="7E30D017" w14:textId="77777777" w:rsidTr="009F5502">
        <w:trPr>
          <w:trHeight w:val="588"/>
          <w:jc w:val="center"/>
        </w:trPr>
        <w:tc>
          <w:tcPr>
            <w:tcW w:w="439" w:type="dxa"/>
            <w:shd w:val="clear" w:color="auto" w:fill="99CCFF"/>
            <w:vAlign w:val="center"/>
          </w:tcPr>
          <w:p w14:paraId="6A212FB4" w14:textId="77777777" w:rsidR="007B7CD5" w:rsidRPr="005219F4" w:rsidRDefault="007B7CD5" w:rsidP="009F5502">
            <w:pPr>
              <w:jc w:val="center"/>
              <w:rPr>
                <w:rFonts w:ascii="Trebuchet MS" w:hAnsi="Trebuchet MS"/>
                <w:sz w:val="18"/>
                <w:szCs w:val="18"/>
              </w:rPr>
            </w:pPr>
          </w:p>
        </w:tc>
        <w:tc>
          <w:tcPr>
            <w:tcW w:w="1867" w:type="dxa"/>
            <w:shd w:val="clear" w:color="auto" w:fill="99CCFF"/>
            <w:vAlign w:val="center"/>
          </w:tcPr>
          <w:p w14:paraId="162FF2AC" w14:textId="77777777" w:rsidR="007B7CD5" w:rsidRPr="005219F4" w:rsidRDefault="007B7CD5" w:rsidP="009F5502">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487D61A3" w14:textId="77777777" w:rsidR="007B7CD5" w:rsidRPr="005219F4" w:rsidRDefault="007B7CD5" w:rsidP="009F5502">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0D178A0D" w14:textId="77777777" w:rsidR="007B7CD5" w:rsidRPr="005219F4" w:rsidRDefault="007B7CD5" w:rsidP="009F5502">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5B17D469" w14:textId="77777777" w:rsidR="007B7CD5" w:rsidRPr="005219F4" w:rsidRDefault="007B7CD5" w:rsidP="009F5502">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3C3CA91F" w14:textId="77777777" w:rsidR="007B7CD5" w:rsidRPr="005219F4" w:rsidRDefault="007B7CD5" w:rsidP="009F5502">
            <w:pPr>
              <w:jc w:val="center"/>
              <w:rPr>
                <w:rFonts w:ascii="Trebuchet MS" w:hAnsi="Trebuchet MS" w:cs="Arial"/>
                <w:b/>
                <w:bCs/>
                <w:sz w:val="18"/>
                <w:szCs w:val="18"/>
              </w:rPr>
            </w:pPr>
            <w:r w:rsidRPr="005219F4">
              <w:rPr>
                <w:rFonts w:ascii="Trebuchet MS" w:hAnsi="Trebuchet MS" w:cs="Arial"/>
                <w:b/>
                <w:sz w:val="18"/>
                <w:szCs w:val="18"/>
              </w:rPr>
              <w:t>Fecha</w:t>
            </w:r>
          </w:p>
        </w:tc>
      </w:tr>
      <w:tr w:rsidR="007B7CD5" w:rsidRPr="005219F4" w14:paraId="0063D1FB" w14:textId="77777777" w:rsidTr="007B7CD5">
        <w:trPr>
          <w:trHeight w:val="548"/>
          <w:jc w:val="center"/>
        </w:trPr>
        <w:tc>
          <w:tcPr>
            <w:tcW w:w="439" w:type="dxa"/>
            <w:vAlign w:val="center"/>
          </w:tcPr>
          <w:p w14:paraId="31AC0DA6" w14:textId="77777777" w:rsidR="007B7CD5" w:rsidRPr="00F74C64" w:rsidRDefault="004B0336" w:rsidP="007B7CD5">
            <w:pPr>
              <w:jc w:val="center"/>
              <w:rPr>
                <w:rFonts w:ascii="Trebuchet MS" w:hAnsi="Trebuchet MS" w:cs="Calibri"/>
                <w:sz w:val="18"/>
                <w:szCs w:val="18"/>
              </w:rPr>
            </w:pPr>
            <w:r>
              <w:rPr>
                <w:rFonts w:ascii="Trebuchet MS" w:hAnsi="Trebuchet MS" w:cs="Calibri"/>
                <w:sz w:val="18"/>
                <w:szCs w:val="18"/>
              </w:rPr>
              <w:t>1</w:t>
            </w:r>
          </w:p>
        </w:tc>
        <w:tc>
          <w:tcPr>
            <w:tcW w:w="1867" w:type="dxa"/>
            <w:vAlign w:val="center"/>
          </w:tcPr>
          <w:p w14:paraId="3094668F"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 xml:space="preserve">Belice </w:t>
            </w:r>
          </w:p>
        </w:tc>
        <w:tc>
          <w:tcPr>
            <w:tcW w:w="1739" w:type="dxa"/>
            <w:vAlign w:val="center"/>
          </w:tcPr>
          <w:p w14:paraId="482F39D7"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Barbados</w:t>
            </w:r>
          </w:p>
        </w:tc>
        <w:tc>
          <w:tcPr>
            <w:tcW w:w="3060" w:type="dxa"/>
            <w:vAlign w:val="center"/>
          </w:tcPr>
          <w:p w14:paraId="56CAC84B" w14:textId="77777777" w:rsidR="007B7CD5" w:rsidRPr="00F74C64" w:rsidRDefault="007B7CD5" w:rsidP="007B7CD5">
            <w:pPr>
              <w:jc w:val="center"/>
              <w:rPr>
                <w:rFonts w:ascii="Trebuchet MS" w:hAnsi="Trebuchet MS" w:cs="Arial"/>
                <w:bCs/>
                <w:iCs/>
                <w:sz w:val="18"/>
                <w:szCs w:val="18"/>
                <w:lang w:val="es-CO"/>
              </w:rPr>
            </w:pPr>
            <w:r w:rsidRPr="00F74C64">
              <w:rPr>
                <w:rFonts w:ascii="Trebuchet MS" w:hAnsi="Trebuchet MS" w:cs="Arial"/>
                <w:bCs/>
                <w:iCs/>
                <w:sz w:val="18"/>
                <w:szCs w:val="18"/>
                <w:lang w:val="es-CO"/>
              </w:rPr>
              <w:t xml:space="preserve">Salud y seguridad ocupacional </w:t>
            </w:r>
          </w:p>
        </w:tc>
        <w:tc>
          <w:tcPr>
            <w:tcW w:w="1170" w:type="dxa"/>
            <w:vAlign w:val="center"/>
          </w:tcPr>
          <w:p w14:paraId="3C72C142" w14:textId="77777777" w:rsidR="007B7CD5" w:rsidRPr="00EB4854" w:rsidRDefault="004B0336" w:rsidP="007B7CD5">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196CDCEB" w14:textId="47272E64"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Julio 19 – 22, 202</w:t>
            </w:r>
            <w:r>
              <w:rPr>
                <w:rFonts w:ascii="Trebuchet MS" w:hAnsi="Trebuchet MS" w:cs="Calibri"/>
                <w:sz w:val="18"/>
                <w:szCs w:val="18"/>
              </w:rPr>
              <w:t>2</w:t>
            </w:r>
          </w:p>
        </w:tc>
      </w:tr>
      <w:tr w:rsidR="007B7CD5" w:rsidRPr="005219F4" w14:paraId="27BF4143" w14:textId="77777777" w:rsidTr="007B7CD5">
        <w:trPr>
          <w:trHeight w:val="620"/>
          <w:jc w:val="center"/>
        </w:trPr>
        <w:tc>
          <w:tcPr>
            <w:tcW w:w="439" w:type="dxa"/>
            <w:vAlign w:val="center"/>
          </w:tcPr>
          <w:p w14:paraId="107B3CEA" w14:textId="77777777" w:rsidR="007B7CD5" w:rsidRPr="00F74C64" w:rsidRDefault="004B0336" w:rsidP="007B7CD5">
            <w:pPr>
              <w:jc w:val="center"/>
              <w:rPr>
                <w:rFonts w:ascii="Trebuchet MS" w:hAnsi="Trebuchet MS" w:cs="Calibri"/>
                <w:sz w:val="18"/>
                <w:szCs w:val="18"/>
              </w:rPr>
            </w:pPr>
            <w:r>
              <w:rPr>
                <w:rFonts w:ascii="Trebuchet MS" w:hAnsi="Trebuchet MS" w:cs="Calibri"/>
                <w:sz w:val="18"/>
                <w:szCs w:val="18"/>
              </w:rPr>
              <w:t>2</w:t>
            </w:r>
          </w:p>
        </w:tc>
        <w:tc>
          <w:tcPr>
            <w:tcW w:w="1867" w:type="dxa"/>
            <w:vAlign w:val="center"/>
          </w:tcPr>
          <w:p w14:paraId="62DC8F5C"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Guatemala</w:t>
            </w:r>
          </w:p>
        </w:tc>
        <w:tc>
          <w:tcPr>
            <w:tcW w:w="1739" w:type="dxa"/>
            <w:vAlign w:val="center"/>
          </w:tcPr>
          <w:p w14:paraId="4274A707"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Ecuador</w:t>
            </w:r>
          </w:p>
        </w:tc>
        <w:tc>
          <w:tcPr>
            <w:tcW w:w="3060" w:type="dxa"/>
            <w:vAlign w:val="center"/>
          </w:tcPr>
          <w:p w14:paraId="10388519" w14:textId="77777777" w:rsidR="007B7CD5" w:rsidRPr="00F74C64" w:rsidRDefault="007B7CD5" w:rsidP="007B7CD5">
            <w:pPr>
              <w:jc w:val="center"/>
              <w:rPr>
                <w:rFonts w:ascii="Trebuchet MS" w:hAnsi="Trebuchet MS" w:cs="Arial"/>
                <w:bCs/>
                <w:iCs/>
                <w:sz w:val="18"/>
                <w:szCs w:val="18"/>
                <w:lang w:val="es-CO"/>
              </w:rPr>
            </w:pPr>
            <w:r w:rsidRPr="00F74C64">
              <w:rPr>
                <w:rFonts w:ascii="Trebuchet MS" w:hAnsi="Trebuchet MS" w:cs="Arial"/>
                <w:bCs/>
                <w:iCs/>
                <w:sz w:val="18"/>
                <w:szCs w:val="18"/>
                <w:lang w:val="es-CO"/>
              </w:rPr>
              <w:t xml:space="preserve">Inclusión laboral de personas con discapacidad </w:t>
            </w:r>
          </w:p>
        </w:tc>
        <w:tc>
          <w:tcPr>
            <w:tcW w:w="1170" w:type="dxa"/>
            <w:vAlign w:val="center"/>
          </w:tcPr>
          <w:p w14:paraId="6356C37B" w14:textId="77777777" w:rsidR="007B7CD5" w:rsidRPr="00EB4854" w:rsidRDefault="004B0336" w:rsidP="007B7CD5">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129636C1" w14:textId="22A1A348"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Marzo 3 – junio 1, 2022</w:t>
            </w:r>
          </w:p>
        </w:tc>
      </w:tr>
      <w:tr w:rsidR="007B7CD5" w:rsidRPr="005219F4" w14:paraId="7924CCE4" w14:textId="77777777" w:rsidTr="007B7CD5">
        <w:trPr>
          <w:trHeight w:val="611"/>
          <w:jc w:val="center"/>
        </w:trPr>
        <w:tc>
          <w:tcPr>
            <w:tcW w:w="439" w:type="dxa"/>
            <w:vAlign w:val="center"/>
          </w:tcPr>
          <w:p w14:paraId="6F377530" w14:textId="77777777" w:rsidR="007B7CD5" w:rsidRPr="00F74C64" w:rsidRDefault="004B0336" w:rsidP="007B7CD5">
            <w:pPr>
              <w:jc w:val="center"/>
              <w:rPr>
                <w:rFonts w:ascii="Trebuchet MS" w:hAnsi="Trebuchet MS" w:cs="Calibri"/>
                <w:sz w:val="18"/>
                <w:szCs w:val="18"/>
              </w:rPr>
            </w:pPr>
            <w:r>
              <w:rPr>
                <w:rFonts w:ascii="Trebuchet MS" w:hAnsi="Trebuchet MS" w:cs="Calibri"/>
                <w:sz w:val="18"/>
                <w:szCs w:val="18"/>
              </w:rPr>
              <w:t>3</w:t>
            </w:r>
          </w:p>
        </w:tc>
        <w:tc>
          <w:tcPr>
            <w:tcW w:w="1867" w:type="dxa"/>
            <w:vAlign w:val="center"/>
          </w:tcPr>
          <w:p w14:paraId="3D97A813"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Panamá</w:t>
            </w:r>
          </w:p>
        </w:tc>
        <w:tc>
          <w:tcPr>
            <w:tcW w:w="1739" w:type="dxa"/>
            <w:vAlign w:val="center"/>
          </w:tcPr>
          <w:p w14:paraId="7E17C17B"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Chile</w:t>
            </w:r>
          </w:p>
        </w:tc>
        <w:tc>
          <w:tcPr>
            <w:tcW w:w="3060" w:type="dxa"/>
            <w:vAlign w:val="center"/>
          </w:tcPr>
          <w:p w14:paraId="7066910E" w14:textId="77777777" w:rsidR="007B7CD5" w:rsidRPr="00F74C64" w:rsidRDefault="007B7CD5" w:rsidP="007B7CD5">
            <w:pPr>
              <w:jc w:val="center"/>
              <w:rPr>
                <w:rFonts w:ascii="Trebuchet MS" w:hAnsi="Trebuchet MS" w:cs="Arial"/>
                <w:bCs/>
                <w:iCs/>
                <w:sz w:val="18"/>
                <w:szCs w:val="18"/>
                <w:lang w:val="es-419"/>
              </w:rPr>
            </w:pPr>
            <w:r w:rsidRPr="00F74C64">
              <w:rPr>
                <w:rFonts w:ascii="Trebuchet MS" w:hAnsi="Trebuchet MS" w:cs="Arial"/>
                <w:bCs/>
                <w:iCs/>
                <w:sz w:val="18"/>
                <w:szCs w:val="18"/>
                <w:lang w:val="es-419"/>
              </w:rPr>
              <w:t xml:space="preserve">Inspección laboral y salud ocupacional en </w:t>
            </w:r>
            <w:proofErr w:type="spellStart"/>
            <w:r w:rsidRPr="00F74C64">
              <w:rPr>
                <w:rFonts w:ascii="Trebuchet MS" w:hAnsi="Trebuchet MS" w:cs="Arial"/>
                <w:bCs/>
                <w:iCs/>
                <w:sz w:val="18"/>
                <w:szCs w:val="18"/>
                <w:lang w:val="es-419"/>
              </w:rPr>
              <w:t>miner</w:t>
            </w:r>
            <w:proofErr w:type="spellEnd"/>
            <w:r w:rsidRPr="00F74C64">
              <w:rPr>
                <w:rFonts w:ascii="Trebuchet MS" w:hAnsi="Trebuchet MS" w:cs="Arial"/>
                <w:bCs/>
                <w:iCs/>
                <w:sz w:val="18"/>
                <w:szCs w:val="18"/>
              </w:rPr>
              <w:t>í</w:t>
            </w:r>
            <w:r w:rsidRPr="00F74C64">
              <w:rPr>
                <w:rFonts w:ascii="Trebuchet MS" w:hAnsi="Trebuchet MS" w:cs="Arial"/>
                <w:bCs/>
                <w:iCs/>
                <w:sz w:val="18"/>
                <w:szCs w:val="18"/>
                <w:lang w:val="es-419"/>
              </w:rPr>
              <w:t xml:space="preserve">a </w:t>
            </w:r>
          </w:p>
        </w:tc>
        <w:tc>
          <w:tcPr>
            <w:tcW w:w="1170" w:type="dxa"/>
            <w:vAlign w:val="center"/>
          </w:tcPr>
          <w:p w14:paraId="29D7AC37" w14:textId="77777777" w:rsidR="007B7CD5" w:rsidRPr="00EB4854" w:rsidRDefault="004B0336" w:rsidP="007B7CD5">
            <w:pPr>
              <w:jc w:val="center"/>
              <w:rPr>
                <w:rFonts w:ascii="Trebuchet MS" w:hAnsi="Trebuchet MS" w:cs="Calibri"/>
                <w:sz w:val="18"/>
                <w:szCs w:val="18"/>
              </w:rPr>
            </w:pPr>
            <w:proofErr w:type="spellStart"/>
            <w:r w:rsidRPr="00EB4854">
              <w:rPr>
                <w:rFonts w:ascii="Trebuchet MS" w:hAnsi="Trebuchet MS" w:cs="Calibri"/>
                <w:sz w:val="18"/>
                <w:szCs w:val="18"/>
              </w:rPr>
              <w:t>In-situ</w:t>
            </w:r>
            <w:proofErr w:type="spellEnd"/>
          </w:p>
        </w:tc>
        <w:tc>
          <w:tcPr>
            <w:tcW w:w="2176" w:type="dxa"/>
            <w:vAlign w:val="center"/>
          </w:tcPr>
          <w:p w14:paraId="51F683A2" w14:textId="235915F9" w:rsidR="007B7CD5" w:rsidRPr="00EB4854" w:rsidRDefault="00EB4854" w:rsidP="007B7CD5">
            <w:pPr>
              <w:jc w:val="center"/>
              <w:rPr>
                <w:rFonts w:ascii="Trebuchet MS" w:hAnsi="Trebuchet MS" w:cs="Calibri"/>
                <w:sz w:val="18"/>
                <w:szCs w:val="18"/>
              </w:rPr>
            </w:pPr>
            <w:r w:rsidRPr="00EB4854">
              <w:rPr>
                <w:rFonts w:ascii="Trebuchet MS" w:hAnsi="Trebuchet MS" w:cs="Calibri"/>
                <w:sz w:val="18"/>
                <w:szCs w:val="18"/>
              </w:rPr>
              <w:t>Noviembre 14-17</w:t>
            </w:r>
            <w:r w:rsidR="00786E70">
              <w:rPr>
                <w:rFonts w:ascii="Trebuchet MS" w:hAnsi="Trebuchet MS" w:cs="Calibri"/>
                <w:sz w:val="18"/>
                <w:szCs w:val="18"/>
              </w:rPr>
              <w:t>, 2020</w:t>
            </w:r>
          </w:p>
        </w:tc>
      </w:tr>
      <w:tr w:rsidR="007B7CD5" w:rsidRPr="005219F4" w14:paraId="4E6F6BAE" w14:textId="77777777" w:rsidTr="007B7CD5">
        <w:trPr>
          <w:trHeight w:val="611"/>
          <w:jc w:val="center"/>
        </w:trPr>
        <w:tc>
          <w:tcPr>
            <w:tcW w:w="439" w:type="dxa"/>
            <w:vAlign w:val="center"/>
          </w:tcPr>
          <w:p w14:paraId="13D54E60" w14:textId="77777777" w:rsidR="007B7CD5" w:rsidRPr="00F74C64" w:rsidRDefault="004B0336" w:rsidP="007B7CD5">
            <w:pPr>
              <w:jc w:val="center"/>
              <w:rPr>
                <w:rFonts w:ascii="Trebuchet MS" w:hAnsi="Trebuchet MS" w:cs="Calibri"/>
                <w:sz w:val="18"/>
                <w:szCs w:val="18"/>
              </w:rPr>
            </w:pPr>
            <w:r>
              <w:rPr>
                <w:rFonts w:ascii="Trebuchet MS" w:hAnsi="Trebuchet MS" w:cs="Calibri"/>
                <w:sz w:val="18"/>
                <w:szCs w:val="18"/>
              </w:rPr>
              <w:t>4</w:t>
            </w:r>
          </w:p>
        </w:tc>
        <w:tc>
          <w:tcPr>
            <w:tcW w:w="1867" w:type="dxa"/>
            <w:vAlign w:val="center"/>
          </w:tcPr>
          <w:p w14:paraId="792C82FA"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Argentina</w:t>
            </w:r>
          </w:p>
        </w:tc>
        <w:tc>
          <w:tcPr>
            <w:tcW w:w="1739" w:type="dxa"/>
            <w:vAlign w:val="center"/>
          </w:tcPr>
          <w:p w14:paraId="3BA9A350" w14:textId="77777777" w:rsidR="007B7CD5" w:rsidRPr="00F74C64" w:rsidRDefault="007B7CD5" w:rsidP="007B7CD5">
            <w:pPr>
              <w:jc w:val="center"/>
              <w:rPr>
                <w:rFonts w:ascii="Trebuchet MS" w:hAnsi="Trebuchet MS" w:cs="Calibri"/>
                <w:sz w:val="18"/>
                <w:szCs w:val="18"/>
              </w:rPr>
            </w:pPr>
            <w:r w:rsidRPr="00F74C64">
              <w:rPr>
                <w:rFonts w:ascii="Trebuchet MS" w:hAnsi="Trebuchet MS" w:cs="Calibri"/>
                <w:sz w:val="18"/>
                <w:szCs w:val="18"/>
              </w:rPr>
              <w:t>Canadá</w:t>
            </w:r>
          </w:p>
        </w:tc>
        <w:tc>
          <w:tcPr>
            <w:tcW w:w="3060" w:type="dxa"/>
            <w:vAlign w:val="center"/>
          </w:tcPr>
          <w:p w14:paraId="75EAFC84" w14:textId="77777777" w:rsidR="007B7CD5" w:rsidRPr="00F74C64" w:rsidRDefault="007B7CD5" w:rsidP="007B7CD5">
            <w:pPr>
              <w:jc w:val="center"/>
              <w:rPr>
                <w:rFonts w:ascii="Trebuchet MS" w:hAnsi="Trebuchet MS" w:cs="Arial"/>
                <w:bCs/>
                <w:iCs/>
                <w:sz w:val="18"/>
                <w:szCs w:val="18"/>
                <w:lang w:val="es-419"/>
              </w:rPr>
            </w:pPr>
            <w:r w:rsidRPr="00F74C64">
              <w:rPr>
                <w:rFonts w:ascii="Trebuchet MS" w:hAnsi="Trebuchet MS" w:cs="Arial"/>
                <w:bCs/>
                <w:iCs/>
                <w:sz w:val="18"/>
                <w:szCs w:val="18"/>
                <w:lang w:val="es-419"/>
              </w:rPr>
              <w:t>Sistema de Seguridad Social</w:t>
            </w:r>
          </w:p>
        </w:tc>
        <w:tc>
          <w:tcPr>
            <w:tcW w:w="1170" w:type="dxa"/>
            <w:vAlign w:val="center"/>
          </w:tcPr>
          <w:p w14:paraId="52E64698" w14:textId="77777777" w:rsidR="007B7CD5" w:rsidRPr="00EB4854" w:rsidRDefault="004B0336" w:rsidP="007B7CD5">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12DD4A13" w14:textId="03BEE080" w:rsidR="007B7CD5" w:rsidRPr="00EB4854" w:rsidRDefault="007B7CD5" w:rsidP="00EB4854">
            <w:pPr>
              <w:jc w:val="center"/>
              <w:rPr>
                <w:rFonts w:ascii="Trebuchet MS" w:hAnsi="Trebuchet MS" w:cs="Calibri"/>
                <w:sz w:val="18"/>
                <w:szCs w:val="18"/>
              </w:rPr>
            </w:pPr>
            <w:r w:rsidRPr="00EB4854">
              <w:rPr>
                <w:rFonts w:ascii="Trebuchet MS" w:hAnsi="Trebuchet MS" w:cs="Calibri"/>
                <w:sz w:val="18"/>
                <w:szCs w:val="18"/>
              </w:rPr>
              <w:t>Sept</w:t>
            </w:r>
            <w:r w:rsidR="004B0336" w:rsidRPr="00EB4854">
              <w:rPr>
                <w:rFonts w:ascii="Trebuchet MS" w:hAnsi="Trebuchet MS" w:cs="Calibri"/>
                <w:sz w:val="18"/>
                <w:szCs w:val="18"/>
              </w:rPr>
              <w:t>. 20</w:t>
            </w:r>
            <w:r w:rsidR="00786E70">
              <w:rPr>
                <w:rFonts w:ascii="Trebuchet MS" w:hAnsi="Trebuchet MS" w:cs="Calibri"/>
                <w:sz w:val="18"/>
                <w:szCs w:val="18"/>
              </w:rPr>
              <w:t>, 2020</w:t>
            </w:r>
          </w:p>
        </w:tc>
      </w:tr>
    </w:tbl>
    <w:p w14:paraId="6D47EFF8" w14:textId="77777777" w:rsidR="007B7CD5" w:rsidRPr="009A45C1" w:rsidRDefault="007B7CD5" w:rsidP="00EB4854">
      <w:pPr>
        <w:rPr>
          <w:rFonts w:ascii="Trebuchet MS" w:hAnsi="Trebuchet MS" w:cs="Calibri"/>
          <w:b/>
          <w:sz w:val="20"/>
          <w:szCs w:val="20"/>
        </w:rPr>
      </w:pPr>
    </w:p>
    <w:p w14:paraId="7BCDE431" w14:textId="77777777" w:rsidR="004B0336" w:rsidRPr="00CD0943" w:rsidRDefault="004B0336" w:rsidP="004B0336">
      <w:pPr>
        <w:jc w:val="center"/>
        <w:rPr>
          <w:rFonts w:ascii="Trebuchet MS" w:hAnsi="Trebuchet MS" w:cs="Calibri"/>
          <w:b/>
          <w:sz w:val="20"/>
          <w:szCs w:val="20"/>
        </w:rPr>
      </w:pPr>
      <w:r w:rsidRPr="00CD0943">
        <w:rPr>
          <w:rFonts w:ascii="Trebuchet MS" w:hAnsi="Trebuchet MS" w:cs="Calibri"/>
          <w:b/>
          <w:sz w:val="20"/>
          <w:szCs w:val="20"/>
        </w:rPr>
        <w:t>Decimo</w:t>
      </w:r>
      <w:r>
        <w:rPr>
          <w:rFonts w:ascii="Trebuchet MS" w:hAnsi="Trebuchet MS" w:cs="Calibri"/>
          <w:b/>
          <w:sz w:val="20"/>
          <w:szCs w:val="20"/>
        </w:rPr>
        <w:t xml:space="preserve">cuarta </w:t>
      </w:r>
      <w:r w:rsidRPr="00CD0943">
        <w:rPr>
          <w:rFonts w:ascii="Trebuchet MS" w:hAnsi="Trebuchet MS" w:cs="Calibri"/>
          <w:b/>
          <w:sz w:val="20"/>
          <w:szCs w:val="20"/>
        </w:rPr>
        <w:t>Convocatoria – 202</w:t>
      </w:r>
      <w:r>
        <w:rPr>
          <w:rFonts w:ascii="Trebuchet MS" w:hAnsi="Trebuchet MS" w:cs="Calibri"/>
          <w:b/>
          <w:sz w:val="20"/>
          <w:szCs w:val="20"/>
        </w:rPr>
        <w:t>1</w:t>
      </w:r>
    </w:p>
    <w:p w14:paraId="24B8299B" w14:textId="77777777" w:rsidR="004B0336" w:rsidRPr="005219F4" w:rsidRDefault="004B0336" w:rsidP="004B0336">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4B0336" w:rsidRPr="005219F4" w14:paraId="75421AF9" w14:textId="77777777" w:rsidTr="004A73EE">
        <w:trPr>
          <w:trHeight w:val="588"/>
          <w:jc w:val="center"/>
        </w:trPr>
        <w:tc>
          <w:tcPr>
            <w:tcW w:w="439" w:type="dxa"/>
            <w:shd w:val="clear" w:color="auto" w:fill="99CCFF"/>
            <w:vAlign w:val="center"/>
          </w:tcPr>
          <w:p w14:paraId="4820F840" w14:textId="77777777" w:rsidR="004B0336" w:rsidRPr="005219F4" w:rsidRDefault="004B0336" w:rsidP="004A73EE">
            <w:pPr>
              <w:jc w:val="center"/>
              <w:rPr>
                <w:rFonts w:ascii="Trebuchet MS" w:hAnsi="Trebuchet MS"/>
                <w:sz w:val="18"/>
                <w:szCs w:val="18"/>
              </w:rPr>
            </w:pPr>
          </w:p>
        </w:tc>
        <w:tc>
          <w:tcPr>
            <w:tcW w:w="1867" w:type="dxa"/>
            <w:shd w:val="clear" w:color="auto" w:fill="99CCFF"/>
            <w:vAlign w:val="center"/>
          </w:tcPr>
          <w:p w14:paraId="33E07A08"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45B64306"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7C3606E8"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3FB3E84B"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73E36261"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sz w:val="18"/>
                <w:szCs w:val="18"/>
              </w:rPr>
              <w:t>Fecha</w:t>
            </w:r>
          </w:p>
        </w:tc>
      </w:tr>
      <w:tr w:rsidR="004B0336" w:rsidRPr="005219F4" w14:paraId="5947E345" w14:textId="77777777" w:rsidTr="004A73EE">
        <w:trPr>
          <w:trHeight w:val="548"/>
          <w:jc w:val="center"/>
        </w:trPr>
        <w:tc>
          <w:tcPr>
            <w:tcW w:w="439" w:type="dxa"/>
            <w:vAlign w:val="center"/>
          </w:tcPr>
          <w:p w14:paraId="0411A657"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1</w:t>
            </w:r>
          </w:p>
        </w:tc>
        <w:tc>
          <w:tcPr>
            <w:tcW w:w="1867" w:type="dxa"/>
            <w:vAlign w:val="center"/>
          </w:tcPr>
          <w:p w14:paraId="34271007" w14:textId="34060097"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Perú</w:t>
            </w:r>
          </w:p>
        </w:tc>
        <w:tc>
          <w:tcPr>
            <w:tcW w:w="1739" w:type="dxa"/>
            <w:vAlign w:val="center"/>
          </w:tcPr>
          <w:p w14:paraId="599EADC4" w14:textId="51D1B617"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Chile</w:t>
            </w:r>
          </w:p>
        </w:tc>
        <w:tc>
          <w:tcPr>
            <w:tcW w:w="3060" w:type="dxa"/>
            <w:vAlign w:val="center"/>
          </w:tcPr>
          <w:p w14:paraId="377D0E26" w14:textId="7AEEF837" w:rsidR="004B0336" w:rsidRPr="00362F86" w:rsidRDefault="00F340EB" w:rsidP="00F340EB">
            <w:pPr>
              <w:jc w:val="center"/>
            </w:pPr>
            <w:r w:rsidRPr="00F340EB">
              <w:rPr>
                <w:rFonts w:ascii="Trebuchet MS" w:hAnsi="Trebuchet MS" w:cs="Arial"/>
                <w:bCs/>
                <w:iCs/>
                <w:sz w:val="18"/>
                <w:szCs w:val="18"/>
                <w:lang w:val="es-CO"/>
              </w:rPr>
              <w:t xml:space="preserve">Relaciones Laborales – Escuelas de formación sindical  </w:t>
            </w:r>
          </w:p>
        </w:tc>
        <w:tc>
          <w:tcPr>
            <w:tcW w:w="1170" w:type="dxa"/>
            <w:vAlign w:val="center"/>
          </w:tcPr>
          <w:p w14:paraId="53948864" w14:textId="77777777" w:rsidR="004B0336" w:rsidRPr="004B0336" w:rsidRDefault="004B0336" w:rsidP="004A73EE">
            <w:pPr>
              <w:jc w:val="center"/>
              <w:rPr>
                <w:rFonts w:ascii="Trebuchet MS" w:hAnsi="Trebuchet MS" w:cs="Calibri"/>
                <w:sz w:val="18"/>
                <w:szCs w:val="18"/>
              </w:rPr>
            </w:pPr>
            <w:r w:rsidRPr="004B0336">
              <w:rPr>
                <w:rFonts w:ascii="Trebuchet MS" w:hAnsi="Trebuchet MS" w:cs="Calibri"/>
                <w:sz w:val="18"/>
                <w:szCs w:val="18"/>
              </w:rPr>
              <w:t>Virtual</w:t>
            </w:r>
          </w:p>
        </w:tc>
        <w:tc>
          <w:tcPr>
            <w:tcW w:w="2176" w:type="dxa"/>
            <w:vAlign w:val="center"/>
          </w:tcPr>
          <w:p w14:paraId="04415433" w14:textId="35D1373D" w:rsidR="004B0336" w:rsidRPr="00F340EB" w:rsidRDefault="00EC5090" w:rsidP="004A73EE">
            <w:pPr>
              <w:jc w:val="center"/>
              <w:rPr>
                <w:rFonts w:ascii="Trebuchet MS" w:hAnsi="Trebuchet MS" w:cs="Calibri"/>
                <w:sz w:val="18"/>
                <w:szCs w:val="18"/>
              </w:rPr>
            </w:pPr>
            <w:r w:rsidRPr="00F340EB">
              <w:rPr>
                <w:rFonts w:ascii="Trebuchet MS" w:hAnsi="Trebuchet MS" w:cs="Calibri"/>
                <w:sz w:val="18"/>
                <w:szCs w:val="18"/>
              </w:rPr>
              <w:t>Julio 14 - diciembre 7, 2021</w:t>
            </w:r>
          </w:p>
        </w:tc>
      </w:tr>
      <w:tr w:rsidR="004B0336" w:rsidRPr="005219F4" w14:paraId="77765E3B" w14:textId="77777777" w:rsidTr="004A73EE">
        <w:trPr>
          <w:trHeight w:val="620"/>
          <w:jc w:val="center"/>
        </w:trPr>
        <w:tc>
          <w:tcPr>
            <w:tcW w:w="439" w:type="dxa"/>
            <w:vAlign w:val="center"/>
          </w:tcPr>
          <w:p w14:paraId="35E6B77E" w14:textId="77777777" w:rsidR="004B0336" w:rsidRDefault="004B0336" w:rsidP="004A73EE">
            <w:pPr>
              <w:jc w:val="center"/>
              <w:rPr>
                <w:rFonts w:ascii="Trebuchet MS" w:hAnsi="Trebuchet MS" w:cs="Calibri"/>
                <w:sz w:val="18"/>
                <w:szCs w:val="18"/>
              </w:rPr>
            </w:pPr>
            <w:r>
              <w:rPr>
                <w:rFonts w:ascii="Trebuchet MS" w:hAnsi="Trebuchet MS" w:cs="Calibri"/>
                <w:sz w:val="18"/>
                <w:szCs w:val="18"/>
              </w:rPr>
              <w:t>2</w:t>
            </w:r>
          </w:p>
        </w:tc>
        <w:tc>
          <w:tcPr>
            <w:tcW w:w="1867" w:type="dxa"/>
            <w:vAlign w:val="center"/>
          </w:tcPr>
          <w:p w14:paraId="6F1A260D" w14:textId="139FF5A1"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Guatemala</w:t>
            </w:r>
          </w:p>
        </w:tc>
        <w:tc>
          <w:tcPr>
            <w:tcW w:w="1739" w:type="dxa"/>
            <w:vAlign w:val="center"/>
          </w:tcPr>
          <w:p w14:paraId="5932B349" w14:textId="460BEAFC"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Panamá</w:t>
            </w:r>
          </w:p>
        </w:tc>
        <w:tc>
          <w:tcPr>
            <w:tcW w:w="3060" w:type="dxa"/>
            <w:vAlign w:val="center"/>
          </w:tcPr>
          <w:p w14:paraId="0914ED63" w14:textId="4DC99472" w:rsidR="004B0336" w:rsidRPr="00F74C64" w:rsidRDefault="00F340EB" w:rsidP="004A73EE">
            <w:pPr>
              <w:jc w:val="center"/>
              <w:rPr>
                <w:rFonts w:ascii="Trebuchet MS" w:hAnsi="Trebuchet MS" w:cs="Arial"/>
                <w:bCs/>
                <w:iCs/>
                <w:sz w:val="18"/>
                <w:szCs w:val="18"/>
                <w:lang w:val="es-CO"/>
              </w:rPr>
            </w:pPr>
            <w:r w:rsidRPr="00F340EB">
              <w:rPr>
                <w:rFonts w:ascii="Trebuchet MS" w:hAnsi="Trebuchet MS" w:cs="Arial"/>
                <w:bCs/>
                <w:iCs/>
                <w:sz w:val="18"/>
                <w:szCs w:val="18"/>
                <w:lang w:val="es-CO"/>
              </w:rPr>
              <w:t xml:space="preserve">Trabajo Infantil </w:t>
            </w:r>
            <w:proofErr w:type="gramStart"/>
            <w:r w:rsidRPr="00F340EB">
              <w:rPr>
                <w:rFonts w:ascii="Trebuchet MS" w:hAnsi="Trebuchet MS" w:cs="Arial"/>
                <w:bCs/>
                <w:iCs/>
                <w:sz w:val="18"/>
                <w:szCs w:val="18"/>
                <w:lang w:val="es-CO"/>
              </w:rPr>
              <w:t>-  Prevención</w:t>
            </w:r>
            <w:proofErr w:type="gramEnd"/>
            <w:r w:rsidRPr="00F340EB">
              <w:rPr>
                <w:rFonts w:ascii="Trebuchet MS" w:hAnsi="Trebuchet MS" w:cs="Arial"/>
                <w:bCs/>
                <w:iCs/>
                <w:sz w:val="18"/>
                <w:szCs w:val="18"/>
                <w:lang w:val="es-CO"/>
              </w:rPr>
              <w:t xml:space="preserve"> y erradicación del trabajo infantil en la producción de la caña de azúcar</w:t>
            </w:r>
          </w:p>
        </w:tc>
        <w:tc>
          <w:tcPr>
            <w:tcW w:w="1170" w:type="dxa"/>
            <w:vAlign w:val="center"/>
          </w:tcPr>
          <w:p w14:paraId="02E397BB" w14:textId="77777777" w:rsidR="004B0336" w:rsidRPr="004B0336" w:rsidRDefault="004B0336" w:rsidP="004A73EE">
            <w:pPr>
              <w:jc w:val="center"/>
              <w:rPr>
                <w:rFonts w:ascii="Trebuchet MS" w:hAnsi="Trebuchet MS" w:cs="Calibri"/>
                <w:color w:val="FF0000"/>
                <w:sz w:val="18"/>
                <w:szCs w:val="18"/>
              </w:rPr>
            </w:pPr>
            <w:r w:rsidRPr="004B0336">
              <w:rPr>
                <w:rFonts w:ascii="Trebuchet MS" w:hAnsi="Trebuchet MS" w:cs="Calibri"/>
                <w:sz w:val="18"/>
                <w:szCs w:val="18"/>
              </w:rPr>
              <w:t>Virtual</w:t>
            </w:r>
          </w:p>
        </w:tc>
        <w:tc>
          <w:tcPr>
            <w:tcW w:w="2176" w:type="dxa"/>
            <w:vAlign w:val="center"/>
          </w:tcPr>
          <w:p w14:paraId="70408D37" w14:textId="66AF7EB0" w:rsidR="004B0336" w:rsidRPr="00F340EB" w:rsidRDefault="00EC5090" w:rsidP="00F340EB">
            <w:pPr>
              <w:jc w:val="center"/>
              <w:rPr>
                <w:rFonts w:ascii="Trebuchet MS" w:hAnsi="Trebuchet MS"/>
              </w:rPr>
            </w:pPr>
            <w:r w:rsidRPr="00F340EB">
              <w:rPr>
                <w:rFonts w:ascii="Trebuchet MS" w:hAnsi="Trebuchet MS" w:cs="AppleSystemUIFont"/>
                <w:sz w:val="18"/>
                <w:szCs w:val="16"/>
                <w:lang w:val="es-MX" w:eastAsia="es-MX"/>
              </w:rPr>
              <w:t>Julio 16, 2021 - noviembre 11, 2021</w:t>
            </w:r>
          </w:p>
        </w:tc>
      </w:tr>
      <w:tr w:rsidR="004B0336" w:rsidRPr="005219F4" w14:paraId="36F96631" w14:textId="77777777" w:rsidTr="004A73EE">
        <w:trPr>
          <w:trHeight w:val="620"/>
          <w:jc w:val="center"/>
        </w:trPr>
        <w:tc>
          <w:tcPr>
            <w:tcW w:w="439" w:type="dxa"/>
            <w:vAlign w:val="center"/>
          </w:tcPr>
          <w:p w14:paraId="1309F9BE"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3</w:t>
            </w:r>
          </w:p>
        </w:tc>
        <w:tc>
          <w:tcPr>
            <w:tcW w:w="1867" w:type="dxa"/>
            <w:vAlign w:val="center"/>
          </w:tcPr>
          <w:p w14:paraId="00BEAEB1" w14:textId="4E63988D"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Panamá</w:t>
            </w:r>
          </w:p>
        </w:tc>
        <w:tc>
          <w:tcPr>
            <w:tcW w:w="1739" w:type="dxa"/>
            <w:vAlign w:val="center"/>
          </w:tcPr>
          <w:p w14:paraId="2E406669" w14:textId="1EDBCF32"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Argentina</w:t>
            </w:r>
          </w:p>
        </w:tc>
        <w:tc>
          <w:tcPr>
            <w:tcW w:w="3060" w:type="dxa"/>
            <w:vAlign w:val="center"/>
          </w:tcPr>
          <w:p w14:paraId="77A5A721" w14:textId="3B7EC436" w:rsidR="004B0336" w:rsidRPr="00F74C64" w:rsidRDefault="00F340EB" w:rsidP="004A73EE">
            <w:pPr>
              <w:jc w:val="center"/>
              <w:rPr>
                <w:rFonts w:ascii="Trebuchet MS" w:hAnsi="Trebuchet MS" w:cs="Arial"/>
                <w:bCs/>
                <w:iCs/>
                <w:sz w:val="18"/>
                <w:szCs w:val="18"/>
                <w:lang w:val="es-CO"/>
              </w:rPr>
            </w:pPr>
            <w:r w:rsidRPr="00F340EB">
              <w:rPr>
                <w:rFonts w:ascii="Trebuchet MS" w:hAnsi="Trebuchet MS" w:cs="Arial"/>
                <w:bCs/>
                <w:iCs/>
                <w:sz w:val="18"/>
                <w:szCs w:val="18"/>
                <w:lang w:val="es-CO"/>
              </w:rPr>
              <w:t>Trabajo Infantil – Red de Empresas contra el trabajo infantil</w:t>
            </w:r>
          </w:p>
        </w:tc>
        <w:tc>
          <w:tcPr>
            <w:tcW w:w="1170" w:type="dxa"/>
            <w:vAlign w:val="center"/>
          </w:tcPr>
          <w:p w14:paraId="2909924A"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6F3DF553" w14:textId="1CE7921D" w:rsidR="004B0336" w:rsidRPr="00F340EB" w:rsidRDefault="00EC5090" w:rsidP="004A73EE">
            <w:pPr>
              <w:jc w:val="center"/>
              <w:rPr>
                <w:rFonts w:ascii="Trebuchet MS" w:hAnsi="Trebuchet MS" w:cs="Calibri"/>
                <w:sz w:val="18"/>
                <w:szCs w:val="18"/>
              </w:rPr>
            </w:pPr>
            <w:r w:rsidRPr="00F340EB">
              <w:rPr>
                <w:rFonts w:ascii="Trebuchet MS" w:hAnsi="Trebuchet MS" w:cs="Calibri"/>
                <w:sz w:val="18"/>
                <w:szCs w:val="18"/>
              </w:rPr>
              <w:t> Julio 19 - diciembre 2, 2021</w:t>
            </w:r>
          </w:p>
        </w:tc>
      </w:tr>
      <w:tr w:rsidR="004B0336" w:rsidRPr="005219F4" w14:paraId="66C1E954" w14:textId="77777777" w:rsidTr="004A73EE">
        <w:trPr>
          <w:trHeight w:val="611"/>
          <w:jc w:val="center"/>
        </w:trPr>
        <w:tc>
          <w:tcPr>
            <w:tcW w:w="439" w:type="dxa"/>
            <w:vAlign w:val="center"/>
          </w:tcPr>
          <w:p w14:paraId="18D23501"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4</w:t>
            </w:r>
          </w:p>
        </w:tc>
        <w:tc>
          <w:tcPr>
            <w:tcW w:w="1867" w:type="dxa"/>
            <w:vAlign w:val="center"/>
          </w:tcPr>
          <w:p w14:paraId="53481A9D" w14:textId="1F7AACFB"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Costa Rica</w:t>
            </w:r>
          </w:p>
        </w:tc>
        <w:tc>
          <w:tcPr>
            <w:tcW w:w="1739" w:type="dxa"/>
            <w:vAlign w:val="center"/>
          </w:tcPr>
          <w:p w14:paraId="1031DC2B" w14:textId="46A0CBAB"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Perú</w:t>
            </w:r>
          </w:p>
        </w:tc>
        <w:tc>
          <w:tcPr>
            <w:tcW w:w="3060" w:type="dxa"/>
            <w:vAlign w:val="center"/>
          </w:tcPr>
          <w:p w14:paraId="63D81D02" w14:textId="72AF17EB" w:rsidR="004B0336" w:rsidRPr="00F74C64" w:rsidRDefault="00F340EB" w:rsidP="004A73EE">
            <w:pPr>
              <w:jc w:val="center"/>
              <w:rPr>
                <w:rFonts w:ascii="Trebuchet MS" w:hAnsi="Trebuchet MS" w:cs="Arial"/>
                <w:bCs/>
                <w:iCs/>
                <w:sz w:val="18"/>
                <w:szCs w:val="18"/>
                <w:lang w:val="es-419"/>
              </w:rPr>
            </w:pPr>
            <w:r w:rsidRPr="00F340EB">
              <w:rPr>
                <w:rFonts w:ascii="Trebuchet MS" w:hAnsi="Trebuchet MS" w:cs="Arial"/>
                <w:bCs/>
                <w:iCs/>
                <w:sz w:val="18"/>
                <w:szCs w:val="18"/>
                <w:lang w:val="es-419"/>
              </w:rPr>
              <w:t>Trabajo Infantil – Sello de buenas prácticas en el sector privado</w:t>
            </w:r>
          </w:p>
        </w:tc>
        <w:tc>
          <w:tcPr>
            <w:tcW w:w="1170" w:type="dxa"/>
            <w:vAlign w:val="center"/>
          </w:tcPr>
          <w:p w14:paraId="74DDC930"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7B7C331D" w14:textId="1FBFC8F5" w:rsidR="004B0336" w:rsidRPr="00F340EB" w:rsidRDefault="00EC5090" w:rsidP="004A73EE">
            <w:pPr>
              <w:jc w:val="center"/>
              <w:rPr>
                <w:rFonts w:ascii="Trebuchet MS" w:hAnsi="Trebuchet MS" w:cs="Calibri"/>
                <w:sz w:val="18"/>
                <w:szCs w:val="18"/>
              </w:rPr>
            </w:pPr>
            <w:r w:rsidRPr="00F340EB">
              <w:rPr>
                <w:rFonts w:ascii="Trebuchet MS" w:hAnsi="Trebuchet MS" w:cs="Calibri"/>
                <w:sz w:val="18"/>
                <w:szCs w:val="18"/>
              </w:rPr>
              <w:t>Agosto 31 - noviembre 19, 2021</w:t>
            </w:r>
          </w:p>
        </w:tc>
      </w:tr>
      <w:tr w:rsidR="004B0336" w:rsidRPr="005219F4" w14:paraId="424E1139" w14:textId="77777777" w:rsidTr="004A73EE">
        <w:trPr>
          <w:trHeight w:val="611"/>
          <w:jc w:val="center"/>
        </w:trPr>
        <w:tc>
          <w:tcPr>
            <w:tcW w:w="439" w:type="dxa"/>
            <w:vAlign w:val="center"/>
          </w:tcPr>
          <w:p w14:paraId="382116DB"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5</w:t>
            </w:r>
          </w:p>
        </w:tc>
        <w:tc>
          <w:tcPr>
            <w:tcW w:w="1867" w:type="dxa"/>
            <w:vAlign w:val="center"/>
          </w:tcPr>
          <w:p w14:paraId="68769324" w14:textId="64DBA6BF"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Trinidad y Tobago</w:t>
            </w:r>
          </w:p>
        </w:tc>
        <w:tc>
          <w:tcPr>
            <w:tcW w:w="1739" w:type="dxa"/>
            <w:vAlign w:val="center"/>
          </w:tcPr>
          <w:p w14:paraId="27F7C623" w14:textId="70D9A78C" w:rsidR="004B0336" w:rsidRPr="00F74C64" w:rsidRDefault="00EC5090" w:rsidP="004A73EE">
            <w:pPr>
              <w:jc w:val="center"/>
              <w:rPr>
                <w:rFonts w:ascii="Trebuchet MS" w:hAnsi="Trebuchet MS" w:cs="Calibri"/>
                <w:sz w:val="18"/>
                <w:szCs w:val="18"/>
              </w:rPr>
            </w:pPr>
            <w:r>
              <w:rPr>
                <w:rFonts w:ascii="Trebuchet MS" w:hAnsi="Trebuchet MS" w:cs="Calibri"/>
                <w:sz w:val="18"/>
                <w:szCs w:val="18"/>
              </w:rPr>
              <w:t>Canadá</w:t>
            </w:r>
          </w:p>
        </w:tc>
        <w:tc>
          <w:tcPr>
            <w:tcW w:w="3060" w:type="dxa"/>
            <w:vAlign w:val="center"/>
          </w:tcPr>
          <w:p w14:paraId="6779026E" w14:textId="780DAA2E" w:rsidR="004B0336" w:rsidRPr="00F74C64" w:rsidRDefault="00F340EB" w:rsidP="004A73EE">
            <w:pPr>
              <w:jc w:val="center"/>
              <w:rPr>
                <w:rFonts w:ascii="Trebuchet MS" w:hAnsi="Trebuchet MS" w:cs="Arial"/>
                <w:bCs/>
                <w:iCs/>
                <w:sz w:val="18"/>
                <w:szCs w:val="18"/>
                <w:lang w:val="es-419"/>
              </w:rPr>
            </w:pPr>
            <w:r w:rsidRPr="00F340EB">
              <w:rPr>
                <w:rFonts w:ascii="Trebuchet MS" w:hAnsi="Trebuchet MS" w:cs="Arial"/>
                <w:bCs/>
                <w:iCs/>
                <w:sz w:val="18"/>
                <w:szCs w:val="18"/>
                <w:lang w:val="es-CO"/>
              </w:rPr>
              <w:t>Prevención y erradicación del acoso y la violencia en el trabajo</w:t>
            </w:r>
          </w:p>
        </w:tc>
        <w:tc>
          <w:tcPr>
            <w:tcW w:w="1170" w:type="dxa"/>
            <w:vAlign w:val="center"/>
          </w:tcPr>
          <w:p w14:paraId="285F2E5F"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6682C861" w14:textId="74699787" w:rsidR="004B0336" w:rsidRPr="00F340EB" w:rsidRDefault="00EC5090" w:rsidP="004A73EE">
            <w:pPr>
              <w:jc w:val="center"/>
              <w:rPr>
                <w:rFonts w:ascii="Trebuchet MS" w:hAnsi="Trebuchet MS" w:cs="Calibri"/>
                <w:sz w:val="18"/>
                <w:szCs w:val="18"/>
              </w:rPr>
            </w:pPr>
            <w:r w:rsidRPr="00F340EB">
              <w:rPr>
                <w:rFonts w:ascii="Trebuchet MS" w:hAnsi="Trebuchet MS" w:cs="Calibri"/>
                <w:sz w:val="18"/>
                <w:szCs w:val="18"/>
              </w:rPr>
              <w:t>Septiembre 13, 2021 – 27 abril, 2022</w:t>
            </w:r>
          </w:p>
        </w:tc>
      </w:tr>
    </w:tbl>
    <w:p w14:paraId="47F78555" w14:textId="77777777" w:rsidR="004B0336" w:rsidRDefault="004B0336" w:rsidP="004B0336"/>
    <w:p w14:paraId="7DC2EE9C" w14:textId="77777777" w:rsidR="004B0336" w:rsidRDefault="004B0336" w:rsidP="00F74C64">
      <w:pPr>
        <w:jc w:val="center"/>
        <w:rPr>
          <w:rFonts w:ascii="Trebuchet MS" w:hAnsi="Trebuchet MS" w:cs="Calibri"/>
          <w:b/>
          <w:sz w:val="20"/>
          <w:szCs w:val="20"/>
        </w:rPr>
      </w:pPr>
    </w:p>
    <w:p w14:paraId="3A48C39E" w14:textId="77777777" w:rsidR="004B0336" w:rsidRPr="00CD0943" w:rsidRDefault="004B0336" w:rsidP="004B0336">
      <w:pPr>
        <w:jc w:val="center"/>
        <w:rPr>
          <w:rFonts w:ascii="Trebuchet MS" w:hAnsi="Trebuchet MS" w:cs="Calibri"/>
          <w:b/>
          <w:sz w:val="20"/>
          <w:szCs w:val="20"/>
        </w:rPr>
      </w:pPr>
      <w:r w:rsidRPr="00CD0943">
        <w:rPr>
          <w:rFonts w:ascii="Trebuchet MS" w:hAnsi="Trebuchet MS" w:cs="Calibri"/>
          <w:b/>
          <w:sz w:val="20"/>
          <w:szCs w:val="20"/>
        </w:rPr>
        <w:t>Decimo</w:t>
      </w:r>
      <w:r>
        <w:rPr>
          <w:rFonts w:ascii="Trebuchet MS" w:hAnsi="Trebuchet MS" w:cs="Calibri"/>
          <w:b/>
          <w:sz w:val="20"/>
          <w:szCs w:val="20"/>
        </w:rPr>
        <w:t xml:space="preserve">quinta </w:t>
      </w:r>
      <w:r w:rsidRPr="00CD0943">
        <w:rPr>
          <w:rFonts w:ascii="Trebuchet MS" w:hAnsi="Trebuchet MS" w:cs="Calibri"/>
          <w:b/>
          <w:sz w:val="20"/>
          <w:szCs w:val="20"/>
        </w:rPr>
        <w:t>Convocatoria – 202</w:t>
      </w:r>
      <w:r>
        <w:rPr>
          <w:rFonts w:ascii="Trebuchet MS" w:hAnsi="Trebuchet MS" w:cs="Calibri"/>
          <w:b/>
          <w:sz w:val="20"/>
          <w:szCs w:val="20"/>
        </w:rPr>
        <w:t>2</w:t>
      </w:r>
    </w:p>
    <w:p w14:paraId="14856249" w14:textId="77777777" w:rsidR="004B0336" w:rsidRPr="005219F4" w:rsidRDefault="004B0336" w:rsidP="004B0336">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4B0336" w:rsidRPr="005219F4" w14:paraId="69C43541" w14:textId="77777777" w:rsidTr="004A73EE">
        <w:trPr>
          <w:trHeight w:val="588"/>
          <w:jc w:val="center"/>
        </w:trPr>
        <w:tc>
          <w:tcPr>
            <w:tcW w:w="439" w:type="dxa"/>
            <w:shd w:val="clear" w:color="auto" w:fill="99CCFF"/>
            <w:vAlign w:val="center"/>
          </w:tcPr>
          <w:p w14:paraId="5C1854D9" w14:textId="77777777" w:rsidR="004B0336" w:rsidRPr="005219F4" w:rsidRDefault="004B0336" w:rsidP="004A73EE">
            <w:pPr>
              <w:jc w:val="center"/>
              <w:rPr>
                <w:rFonts w:ascii="Trebuchet MS" w:hAnsi="Trebuchet MS"/>
                <w:sz w:val="18"/>
                <w:szCs w:val="18"/>
              </w:rPr>
            </w:pPr>
          </w:p>
        </w:tc>
        <w:tc>
          <w:tcPr>
            <w:tcW w:w="1867" w:type="dxa"/>
            <w:shd w:val="clear" w:color="auto" w:fill="99CCFF"/>
            <w:vAlign w:val="center"/>
          </w:tcPr>
          <w:p w14:paraId="2C7BE9DE"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28C7A5BE"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0E2E376D"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1E111C6D"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117C548C"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sz w:val="18"/>
                <w:szCs w:val="18"/>
              </w:rPr>
              <w:t>Fecha</w:t>
            </w:r>
          </w:p>
        </w:tc>
      </w:tr>
      <w:tr w:rsidR="004B0336" w:rsidRPr="005219F4" w14:paraId="0A9640D9" w14:textId="77777777" w:rsidTr="004A73EE">
        <w:trPr>
          <w:trHeight w:val="620"/>
          <w:jc w:val="center"/>
        </w:trPr>
        <w:tc>
          <w:tcPr>
            <w:tcW w:w="439" w:type="dxa"/>
            <w:vAlign w:val="center"/>
          </w:tcPr>
          <w:p w14:paraId="0B3D4864" w14:textId="5D305C05" w:rsidR="004B0336" w:rsidRDefault="00EB4854" w:rsidP="004A73EE">
            <w:pPr>
              <w:jc w:val="center"/>
              <w:rPr>
                <w:rFonts w:ascii="Trebuchet MS" w:hAnsi="Trebuchet MS" w:cs="Calibri"/>
                <w:sz w:val="18"/>
                <w:szCs w:val="18"/>
              </w:rPr>
            </w:pPr>
            <w:r>
              <w:rPr>
                <w:rFonts w:ascii="Trebuchet MS" w:hAnsi="Trebuchet MS" w:cs="Calibri"/>
                <w:sz w:val="18"/>
                <w:szCs w:val="18"/>
              </w:rPr>
              <w:t>1</w:t>
            </w:r>
          </w:p>
        </w:tc>
        <w:tc>
          <w:tcPr>
            <w:tcW w:w="1867" w:type="dxa"/>
            <w:vAlign w:val="center"/>
          </w:tcPr>
          <w:p w14:paraId="490ED94D" w14:textId="72095C0A" w:rsidR="004B0336" w:rsidRPr="00EB4854" w:rsidRDefault="00EC5090" w:rsidP="004A73EE">
            <w:pPr>
              <w:jc w:val="center"/>
              <w:rPr>
                <w:rFonts w:ascii="Trebuchet MS" w:hAnsi="Trebuchet MS" w:cs="Calibri"/>
                <w:sz w:val="18"/>
                <w:szCs w:val="18"/>
              </w:rPr>
            </w:pPr>
            <w:r w:rsidRPr="00EB4854">
              <w:rPr>
                <w:rFonts w:ascii="Trebuchet MS" w:hAnsi="Trebuchet MS" w:cs="Calibri"/>
                <w:sz w:val="18"/>
                <w:szCs w:val="18"/>
              </w:rPr>
              <w:t>Uruguay</w:t>
            </w:r>
          </w:p>
        </w:tc>
        <w:tc>
          <w:tcPr>
            <w:tcW w:w="1739" w:type="dxa"/>
            <w:vAlign w:val="center"/>
          </w:tcPr>
          <w:p w14:paraId="59B348EC" w14:textId="5F7A6242" w:rsidR="004B0336" w:rsidRPr="00EB4854" w:rsidRDefault="00EC5090" w:rsidP="004A73EE">
            <w:pPr>
              <w:jc w:val="center"/>
              <w:rPr>
                <w:rFonts w:ascii="Trebuchet MS" w:hAnsi="Trebuchet MS" w:cs="Calibri"/>
                <w:sz w:val="18"/>
                <w:szCs w:val="18"/>
              </w:rPr>
            </w:pPr>
            <w:r w:rsidRPr="00EB4854">
              <w:rPr>
                <w:rFonts w:ascii="Trebuchet MS" w:hAnsi="Trebuchet MS" w:cs="Calibri"/>
                <w:sz w:val="18"/>
                <w:szCs w:val="18"/>
              </w:rPr>
              <w:t>Argentina</w:t>
            </w:r>
          </w:p>
        </w:tc>
        <w:tc>
          <w:tcPr>
            <w:tcW w:w="3060" w:type="dxa"/>
            <w:vAlign w:val="center"/>
          </w:tcPr>
          <w:p w14:paraId="4E01596E" w14:textId="2E39D479" w:rsidR="004B0336" w:rsidRPr="00EB4854" w:rsidRDefault="00F340EB" w:rsidP="004A73EE">
            <w:pPr>
              <w:jc w:val="center"/>
              <w:rPr>
                <w:rFonts w:ascii="Trebuchet MS" w:hAnsi="Trebuchet MS" w:cs="Arial"/>
                <w:bCs/>
                <w:iCs/>
                <w:sz w:val="18"/>
                <w:szCs w:val="18"/>
                <w:lang w:val="es-CO"/>
              </w:rPr>
            </w:pPr>
            <w:r w:rsidRPr="00EB4854">
              <w:rPr>
                <w:rFonts w:ascii="Trebuchet MS" w:hAnsi="Trebuchet MS" w:cs="Arial"/>
                <w:bCs/>
                <w:iCs/>
                <w:sz w:val="18"/>
                <w:szCs w:val="18"/>
                <w:lang w:val="es-CO"/>
              </w:rPr>
              <w:t>Violencia y acoso en el ámbito laboral basada en género</w:t>
            </w:r>
          </w:p>
        </w:tc>
        <w:tc>
          <w:tcPr>
            <w:tcW w:w="1170" w:type="dxa"/>
            <w:vAlign w:val="center"/>
          </w:tcPr>
          <w:p w14:paraId="24D0A6AE" w14:textId="77777777" w:rsidR="004B0336" w:rsidRPr="00EB4854" w:rsidRDefault="004B0336" w:rsidP="004A73EE">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73973341" w14:textId="77CCE609" w:rsidR="004B0336" w:rsidRPr="00EB4854" w:rsidRDefault="00EC5090" w:rsidP="004A73EE">
            <w:pPr>
              <w:jc w:val="center"/>
              <w:rPr>
                <w:rFonts w:ascii="Trebuchet MS" w:hAnsi="Trebuchet MS" w:cs="Calibri"/>
                <w:sz w:val="18"/>
                <w:szCs w:val="18"/>
              </w:rPr>
            </w:pPr>
            <w:r w:rsidRPr="00EB4854">
              <w:rPr>
                <w:rFonts w:ascii="Trebuchet MS" w:hAnsi="Trebuchet MS" w:cs="Calibri"/>
                <w:sz w:val="18"/>
                <w:szCs w:val="18"/>
              </w:rPr>
              <w:t>Abril 8 – octubre 11, 2022</w:t>
            </w:r>
          </w:p>
        </w:tc>
      </w:tr>
      <w:tr w:rsidR="004B0336" w:rsidRPr="005219F4" w14:paraId="6EC4647E" w14:textId="77777777" w:rsidTr="004A73EE">
        <w:trPr>
          <w:trHeight w:val="620"/>
          <w:jc w:val="center"/>
        </w:trPr>
        <w:tc>
          <w:tcPr>
            <w:tcW w:w="439" w:type="dxa"/>
            <w:vAlign w:val="center"/>
          </w:tcPr>
          <w:p w14:paraId="41427E74" w14:textId="76ADEFD4"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2</w:t>
            </w:r>
          </w:p>
        </w:tc>
        <w:tc>
          <w:tcPr>
            <w:tcW w:w="1867" w:type="dxa"/>
            <w:vAlign w:val="center"/>
          </w:tcPr>
          <w:p w14:paraId="2EF9F5C5" w14:textId="60884A86" w:rsidR="004B0336" w:rsidRPr="00EB4854" w:rsidRDefault="00A94F6F" w:rsidP="004A73EE">
            <w:pPr>
              <w:jc w:val="center"/>
              <w:rPr>
                <w:rFonts w:ascii="Trebuchet MS" w:hAnsi="Trebuchet MS" w:cs="Calibri"/>
                <w:sz w:val="18"/>
                <w:szCs w:val="18"/>
              </w:rPr>
            </w:pPr>
            <w:r w:rsidRPr="00EB4854">
              <w:rPr>
                <w:rFonts w:ascii="Trebuchet MS" w:hAnsi="Trebuchet MS" w:cs="Calibri"/>
                <w:sz w:val="18"/>
                <w:szCs w:val="18"/>
              </w:rPr>
              <w:t>Guatemala</w:t>
            </w:r>
          </w:p>
        </w:tc>
        <w:tc>
          <w:tcPr>
            <w:tcW w:w="1739" w:type="dxa"/>
            <w:vAlign w:val="center"/>
          </w:tcPr>
          <w:p w14:paraId="465640EF" w14:textId="6E4BF2C6" w:rsidR="004B0336" w:rsidRPr="00EB4854" w:rsidRDefault="00A94F6F" w:rsidP="004A73EE">
            <w:pPr>
              <w:jc w:val="center"/>
              <w:rPr>
                <w:rFonts w:ascii="Trebuchet MS" w:hAnsi="Trebuchet MS" w:cs="Calibri"/>
                <w:sz w:val="18"/>
                <w:szCs w:val="18"/>
              </w:rPr>
            </w:pPr>
            <w:r w:rsidRPr="00EB4854">
              <w:rPr>
                <w:rFonts w:ascii="Trebuchet MS" w:hAnsi="Trebuchet MS" w:cs="Calibri"/>
                <w:sz w:val="18"/>
                <w:szCs w:val="18"/>
              </w:rPr>
              <w:t>Argentina</w:t>
            </w:r>
          </w:p>
        </w:tc>
        <w:tc>
          <w:tcPr>
            <w:tcW w:w="3060" w:type="dxa"/>
            <w:vAlign w:val="center"/>
          </w:tcPr>
          <w:p w14:paraId="7605FDC4" w14:textId="2152D495" w:rsidR="004B0336" w:rsidRPr="00EB4854" w:rsidRDefault="00F340EB" w:rsidP="004A73EE">
            <w:pPr>
              <w:jc w:val="center"/>
              <w:rPr>
                <w:rFonts w:ascii="Trebuchet MS" w:hAnsi="Trebuchet MS" w:cs="Arial"/>
                <w:bCs/>
                <w:iCs/>
                <w:sz w:val="18"/>
                <w:szCs w:val="18"/>
                <w:lang w:val="es-CO"/>
              </w:rPr>
            </w:pPr>
            <w:r w:rsidRPr="00EB4854">
              <w:rPr>
                <w:rFonts w:ascii="Trebuchet MS" w:hAnsi="Trebuchet MS" w:cs="Arial"/>
                <w:bCs/>
                <w:iCs/>
                <w:sz w:val="18"/>
                <w:szCs w:val="18"/>
                <w:lang w:val="es-CO"/>
              </w:rPr>
              <w:t>Formación de inspectores de trabajo en la identificación de indicios de explotación laboral</w:t>
            </w:r>
          </w:p>
        </w:tc>
        <w:tc>
          <w:tcPr>
            <w:tcW w:w="1170" w:type="dxa"/>
            <w:vAlign w:val="center"/>
          </w:tcPr>
          <w:p w14:paraId="5EE54C73" w14:textId="77777777" w:rsidR="004B0336" w:rsidRPr="00EB4854" w:rsidRDefault="004B0336" w:rsidP="004A73EE">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1DB2C88C" w14:textId="1428B2B1"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Abril 8 – noviembre 28, 2022</w:t>
            </w:r>
          </w:p>
        </w:tc>
      </w:tr>
      <w:tr w:rsidR="004B0336" w:rsidRPr="005219F4" w14:paraId="31499135" w14:textId="77777777" w:rsidTr="004A73EE">
        <w:trPr>
          <w:trHeight w:val="611"/>
          <w:jc w:val="center"/>
        </w:trPr>
        <w:tc>
          <w:tcPr>
            <w:tcW w:w="439" w:type="dxa"/>
            <w:vAlign w:val="center"/>
          </w:tcPr>
          <w:p w14:paraId="7F503A78" w14:textId="092747AF"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3</w:t>
            </w:r>
          </w:p>
        </w:tc>
        <w:tc>
          <w:tcPr>
            <w:tcW w:w="1867" w:type="dxa"/>
            <w:vAlign w:val="center"/>
          </w:tcPr>
          <w:p w14:paraId="43E001CF" w14:textId="10134486"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Perú</w:t>
            </w:r>
          </w:p>
        </w:tc>
        <w:tc>
          <w:tcPr>
            <w:tcW w:w="1739" w:type="dxa"/>
            <w:vAlign w:val="center"/>
          </w:tcPr>
          <w:p w14:paraId="03B2318D" w14:textId="49EF7351"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Paraguay</w:t>
            </w:r>
          </w:p>
        </w:tc>
        <w:tc>
          <w:tcPr>
            <w:tcW w:w="3060" w:type="dxa"/>
            <w:vAlign w:val="center"/>
          </w:tcPr>
          <w:p w14:paraId="6623AF69" w14:textId="502EF8AC" w:rsidR="004B0336" w:rsidRPr="00EB4854" w:rsidRDefault="00F340EB" w:rsidP="004A73EE">
            <w:pPr>
              <w:jc w:val="center"/>
              <w:rPr>
                <w:rFonts w:ascii="Trebuchet MS" w:hAnsi="Trebuchet MS" w:cs="Arial"/>
                <w:bCs/>
                <w:iCs/>
                <w:sz w:val="18"/>
                <w:szCs w:val="18"/>
                <w:lang w:val="es-419"/>
              </w:rPr>
            </w:pPr>
            <w:r w:rsidRPr="00EB4854">
              <w:rPr>
                <w:rFonts w:ascii="Trebuchet MS" w:hAnsi="Trebuchet MS" w:cs="Arial"/>
                <w:bCs/>
                <w:iCs/>
                <w:sz w:val="18"/>
                <w:szCs w:val="18"/>
              </w:rPr>
              <w:t>Fortalecimiento de competencias digitales para la empleabilidad</w:t>
            </w:r>
          </w:p>
        </w:tc>
        <w:tc>
          <w:tcPr>
            <w:tcW w:w="1170" w:type="dxa"/>
            <w:vAlign w:val="center"/>
          </w:tcPr>
          <w:p w14:paraId="020D2A09" w14:textId="77777777" w:rsidR="004B0336" w:rsidRPr="00EB4854" w:rsidRDefault="004B0336" w:rsidP="004A73EE">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4E125B68" w14:textId="75D5D790"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Mayo 17, 2022 – febrero 28, 2023</w:t>
            </w:r>
          </w:p>
        </w:tc>
      </w:tr>
      <w:tr w:rsidR="004B0336" w:rsidRPr="005219F4" w14:paraId="2A9C95CC" w14:textId="77777777" w:rsidTr="004A73EE">
        <w:trPr>
          <w:trHeight w:val="611"/>
          <w:jc w:val="center"/>
        </w:trPr>
        <w:tc>
          <w:tcPr>
            <w:tcW w:w="439" w:type="dxa"/>
            <w:vAlign w:val="center"/>
          </w:tcPr>
          <w:p w14:paraId="6E54625C" w14:textId="660D4EA1"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4</w:t>
            </w:r>
          </w:p>
        </w:tc>
        <w:tc>
          <w:tcPr>
            <w:tcW w:w="1867" w:type="dxa"/>
            <w:vAlign w:val="center"/>
          </w:tcPr>
          <w:p w14:paraId="364E67E5" w14:textId="13DA4B66"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Ecuador</w:t>
            </w:r>
          </w:p>
        </w:tc>
        <w:tc>
          <w:tcPr>
            <w:tcW w:w="1739" w:type="dxa"/>
            <w:vAlign w:val="center"/>
          </w:tcPr>
          <w:p w14:paraId="78F49B6C" w14:textId="374D1AA3"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Colombia</w:t>
            </w:r>
          </w:p>
        </w:tc>
        <w:tc>
          <w:tcPr>
            <w:tcW w:w="3060" w:type="dxa"/>
            <w:vAlign w:val="center"/>
          </w:tcPr>
          <w:p w14:paraId="5AFB7944" w14:textId="33F14BF9" w:rsidR="004B0336" w:rsidRPr="00EB4854" w:rsidRDefault="00F340EB" w:rsidP="004A73EE">
            <w:pPr>
              <w:jc w:val="center"/>
              <w:rPr>
                <w:rFonts w:ascii="Trebuchet MS" w:hAnsi="Trebuchet MS" w:cs="Arial"/>
                <w:bCs/>
                <w:iCs/>
                <w:sz w:val="18"/>
                <w:szCs w:val="18"/>
                <w:lang w:val="es-419"/>
              </w:rPr>
            </w:pPr>
            <w:r w:rsidRPr="00EB4854">
              <w:rPr>
                <w:rFonts w:ascii="Trebuchet MS" w:hAnsi="Trebuchet MS" w:cs="Arial"/>
                <w:bCs/>
                <w:iCs/>
                <w:sz w:val="18"/>
                <w:szCs w:val="18"/>
                <w:lang w:val="es-419"/>
              </w:rPr>
              <w:t>Sistema Nacional de Cualificaciones Profesionales</w:t>
            </w:r>
          </w:p>
        </w:tc>
        <w:tc>
          <w:tcPr>
            <w:tcW w:w="1170" w:type="dxa"/>
            <w:vAlign w:val="center"/>
          </w:tcPr>
          <w:p w14:paraId="7C680948" w14:textId="77777777" w:rsidR="004B0336" w:rsidRPr="00EB4854" w:rsidRDefault="004B0336" w:rsidP="004A73EE">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3E38F85B" w14:textId="7A0E7914" w:rsidR="004B0336" w:rsidRPr="00EB4854" w:rsidRDefault="00F340EB" w:rsidP="004A73EE">
            <w:pPr>
              <w:jc w:val="center"/>
              <w:rPr>
                <w:rFonts w:ascii="Trebuchet MS" w:hAnsi="Trebuchet MS" w:cs="Calibri"/>
                <w:sz w:val="18"/>
                <w:szCs w:val="18"/>
              </w:rPr>
            </w:pPr>
            <w:r w:rsidRPr="00EB4854">
              <w:rPr>
                <w:rFonts w:ascii="Trebuchet MS" w:hAnsi="Trebuchet MS" w:cs="Calibri"/>
                <w:sz w:val="18"/>
                <w:szCs w:val="18"/>
              </w:rPr>
              <w:t>Mayo 20, 2022 – marzo 8, 2023</w:t>
            </w:r>
          </w:p>
        </w:tc>
      </w:tr>
      <w:tr w:rsidR="00EB4854" w:rsidRPr="005219F4" w14:paraId="72D62CAD" w14:textId="77777777" w:rsidTr="004A73EE">
        <w:trPr>
          <w:trHeight w:val="611"/>
          <w:jc w:val="center"/>
        </w:trPr>
        <w:tc>
          <w:tcPr>
            <w:tcW w:w="439" w:type="dxa"/>
            <w:vAlign w:val="center"/>
          </w:tcPr>
          <w:p w14:paraId="34B4B569" w14:textId="278E5580" w:rsidR="00EB4854" w:rsidRDefault="00EB4854" w:rsidP="00EB4854">
            <w:pPr>
              <w:jc w:val="center"/>
              <w:rPr>
                <w:rFonts w:ascii="Trebuchet MS" w:hAnsi="Trebuchet MS" w:cs="Calibri"/>
                <w:sz w:val="18"/>
                <w:szCs w:val="18"/>
              </w:rPr>
            </w:pPr>
            <w:r>
              <w:rPr>
                <w:rFonts w:ascii="Trebuchet MS" w:hAnsi="Trebuchet MS" w:cs="Calibri"/>
                <w:sz w:val="18"/>
                <w:szCs w:val="18"/>
              </w:rPr>
              <w:t>5</w:t>
            </w:r>
          </w:p>
        </w:tc>
        <w:tc>
          <w:tcPr>
            <w:tcW w:w="1867" w:type="dxa"/>
            <w:vAlign w:val="center"/>
          </w:tcPr>
          <w:p w14:paraId="13A04C46" w14:textId="4C40A1B0"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Bolivia</w:t>
            </w:r>
          </w:p>
        </w:tc>
        <w:tc>
          <w:tcPr>
            <w:tcW w:w="1739" w:type="dxa"/>
            <w:vAlign w:val="center"/>
          </w:tcPr>
          <w:p w14:paraId="079AC5B7" w14:textId="13A2210D"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Panamá</w:t>
            </w:r>
          </w:p>
        </w:tc>
        <w:tc>
          <w:tcPr>
            <w:tcW w:w="3060" w:type="dxa"/>
            <w:vAlign w:val="center"/>
          </w:tcPr>
          <w:p w14:paraId="579FBE5E" w14:textId="4DDA9A95" w:rsidR="00EB4854" w:rsidRPr="00EB4854" w:rsidRDefault="00EB4854" w:rsidP="00EB4854">
            <w:pPr>
              <w:jc w:val="center"/>
              <w:rPr>
                <w:rFonts w:ascii="Trebuchet MS" w:hAnsi="Trebuchet MS" w:cs="Arial"/>
                <w:bCs/>
                <w:iCs/>
                <w:sz w:val="18"/>
                <w:szCs w:val="18"/>
                <w:lang w:val="es-419"/>
              </w:rPr>
            </w:pPr>
            <w:r w:rsidRPr="00EB4854">
              <w:rPr>
                <w:rFonts w:ascii="Trebuchet MS" w:hAnsi="Trebuchet MS" w:cs="Arial"/>
                <w:bCs/>
                <w:iCs/>
                <w:sz w:val="18"/>
                <w:szCs w:val="18"/>
              </w:rPr>
              <w:t>Empoderamiento económico de las mujeres a través de cooperativas</w:t>
            </w:r>
          </w:p>
        </w:tc>
        <w:tc>
          <w:tcPr>
            <w:tcW w:w="1170" w:type="dxa"/>
            <w:vAlign w:val="center"/>
          </w:tcPr>
          <w:p w14:paraId="26570187" w14:textId="56691C12"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Virtual</w:t>
            </w:r>
          </w:p>
        </w:tc>
        <w:tc>
          <w:tcPr>
            <w:tcW w:w="2176" w:type="dxa"/>
            <w:vAlign w:val="center"/>
          </w:tcPr>
          <w:p w14:paraId="72E268AA" w14:textId="1966C57E" w:rsidR="00EB4854" w:rsidRPr="00EB4854" w:rsidRDefault="00EB4854" w:rsidP="00EB4854">
            <w:pPr>
              <w:jc w:val="center"/>
              <w:rPr>
                <w:rFonts w:ascii="Trebuchet MS" w:hAnsi="Trebuchet MS" w:cs="Calibri"/>
                <w:sz w:val="18"/>
                <w:szCs w:val="18"/>
              </w:rPr>
            </w:pPr>
            <w:r w:rsidRPr="00EB4854">
              <w:rPr>
                <w:rFonts w:ascii="Trebuchet MS" w:hAnsi="Trebuchet MS" w:cs="Calibri"/>
                <w:sz w:val="18"/>
                <w:szCs w:val="18"/>
              </w:rPr>
              <w:t>Mayo 31, 2022– enero 17, 2023</w:t>
            </w:r>
          </w:p>
        </w:tc>
      </w:tr>
    </w:tbl>
    <w:p w14:paraId="542B8BAC" w14:textId="77777777" w:rsidR="004B0336" w:rsidRDefault="004B0336" w:rsidP="004B0336"/>
    <w:p w14:paraId="259A3A26" w14:textId="77777777" w:rsidR="004B0336" w:rsidRPr="00CD0943" w:rsidRDefault="004B0336" w:rsidP="004B0336">
      <w:pPr>
        <w:jc w:val="center"/>
        <w:rPr>
          <w:rFonts w:ascii="Trebuchet MS" w:hAnsi="Trebuchet MS" w:cs="Calibri"/>
          <w:b/>
          <w:sz w:val="20"/>
          <w:szCs w:val="20"/>
        </w:rPr>
      </w:pPr>
      <w:r w:rsidRPr="00CD0943">
        <w:rPr>
          <w:rFonts w:ascii="Trebuchet MS" w:hAnsi="Trebuchet MS" w:cs="Calibri"/>
          <w:b/>
          <w:sz w:val="20"/>
          <w:szCs w:val="20"/>
        </w:rPr>
        <w:t>Decimo</w:t>
      </w:r>
      <w:r>
        <w:rPr>
          <w:rFonts w:ascii="Trebuchet MS" w:hAnsi="Trebuchet MS" w:cs="Calibri"/>
          <w:b/>
          <w:sz w:val="20"/>
          <w:szCs w:val="20"/>
        </w:rPr>
        <w:t xml:space="preserve">sexta </w:t>
      </w:r>
      <w:r w:rsidRPr="00CD0943">
        <w:rPr>
          <w:rFonts w:ascii="Trebuchet MS" w:hAnsi="Trebuchet MS" w:cs="Calibri"/>
          <w:b/>
          <w:sz w:val="20"/>
          <w:szCs w:val="20"/>
        </w:rPr>
        <w:t>Convocatoria – 202</w:t>
      </w:r>
      <w:r>
        <w:rPr>
          <w:rFonts w:ascii="Trebuchet MS" w:hAnsi="Trebuchet MS" w:cs="Calibri"/>
          <w:b/>
          <w:sz w:val="20"/>
          <w:szCs w:val="20"/>
        </w:rPr>
        <w:t>3</w:t>
      </w:r>
    </w:p>
    <w:p w14:paraId="28B59687" w14:textId="77777777" w:rsidR="004B0336" w:rsidRPr="005219F4" w:rsidRDefault="004B0336" w:rsidP="004B0336">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4B0336" w:rsidRPr="005219F4" w14:paraId="212DBB1E" w14:textId="77777777" w:rsidTr="004A73EE">
        <w:trPr>
          <w:trHeight w:val="588"/>
          <w:jc w:val="center"/>
        </w:trPr>
        <w:tc>
          <w:tcPr>
            <w:tcW w:w="439" w:type="dxa"/>
            <w:shd w:val="clear" w:color="auto" w:fill="99CCFF"/>
            <w:vAlign w:val="center"/>
          </w:tcPr>
          <w:p w14:paraId="595C80E6" w14:textId="77777777" w:rsidR="004B0336" w:rsidRPr="005219F4" w:rsidRDefault="004B0336" w:rsidP="004A73EE">
            <w:pPr>
              <w:jc w:val="center"/>
              <w:rPr>
                <w:rFonts w:ascii="Trebuchet MS" w:hAnsi="Trebuchet MS"/>
                <w:sz w:val="18"/>
                <w:szCs w:val="18"/>
              </w:rPr>
            </w:pPr>
          </w:p>
        </w:tc>
        <w:tc>
          <w:tcPr>
            <w:tcW w:w="1867" w:type="dxa"/>
            <w:shd w:val="clear" w:color="auto" w:fill="99CCFF"/>
            <w:vAlign w:val="center"/>
          </w:tcPr>
          <w:p w14:paraId="4CC9D8D0"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beneficiario</w:t>
            </w:r>
          </w:p>
        </w:tc>
        <w:tc>
          <w:tcPr>
            <w:tcW w:w="1739" w:type="dxa"/>
            <w:shd w:val="clear" w:color="auto" w:fill="99CCFF"/>
            <w:vAlign w:val="center"/>
          </w:tcPr>
          <w:p w14:paraId="768F748F"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Min. Trabajo Proveedor</w:t>
            </w:r>
          </w:p>
        </w:tc>
        <w:tc>
          <w:tcPr>
            <w:tcW w:w="3060" w:type="dxa"/>
            <w:shd w:val="clear" w:color="auto" w:fill="99CCFF"/>
            <w:vAlign w:val="center"/>
          </w:tcPr>
          <w:p w14:paraId="78777959"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Tema</w:t>
            </w:r>
          </w:p>
        </w:tc>
        <w:tc>
          <w:tcPr>
            <w:tcW w:w="1170" w:type="dxa"/>
            <w:shd w:val="clear" w:color="auto" w:fill="99CCFF"/>
            <w:vAlign w:val="center"/>
          </w:tcPr>
          <w:p w14:paraId="1A773EA6"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bCs/>
                <w:sz w:val="18"/>
                <w:szCs w:val="18"/>
              </w:rPr>
              <w:t>Actividad</w:t>
            </w:r>
          </w:p>
        </w:tc>
        <w:tc>
          <w:tcPr>
            <w:tcW w:w="2176" w:type="dxa"/>
            <w:shd w:val="clear" w:color="auto" w:fill="99CCFF"/>
            <w:vAlign w:val="center"/>
          </w:tcPr>
          <w:p w14:paraId="6BAB2EC2" w14:textId="77777777" w:rsidR="004B0336" w:rsidRPr="005219F4" w:rsidRDefault="004B0336" w:rsidP="004A73EE">
            <w:pPr>
              <w:jc w:val="center"/>
              <w:rPr>
                <w:rFonts w:ascii="Trebuchet MS" w:hAnsi="Trebuchet MS" w:cs="Arial"/>
                <w:b/>
                <w:bCs/>
                <w:sz w:val="18"/>
                <w:szCs w:val="18"/>
              </w:rPr>
            </w:pPr>
            <w:r w:rsidRPr="005219F4">
              <w:rPr>
                <w:rFonts w:ascii="Trebuchet MS" w:hAnsi="Trebuchet MS" w:cs="Arial"/>
                <w:b/>
                <w:sz w:val="18"/>
                <w:szCs w:val="18"/>
              </w:rPr>
              <w:t>Fecha</w:t>
            </w:r>
          </w:p>
        </w:tc>
      </w:tr>
      <w:tr w:rsidR="004B0336" w:rsidRPr="005219F4" w14:paraId="568A1299" w14:textId="77777777" w:rsidTr="004A73EE">
        <w:trPr>
          <w:trHeight w:val="548"/>
          <w:jc w:val="center"/>
        </w:trPr>
        <w:tc>
          <w:tcPr>
            <w:tcW w:w="439" w:type="dxa"/>
            <w:vAlign w:val="center"/>
          </w:tcPr>
          <w:p w14:paraId="7270444A"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1</w:t>
            </w:r>
          </w:p>
        </w:tc>
        <w:tc>
          <w:tcPr>
            <w:tcW w:w="1867" w:type="dxa"/>
            <w:vAlign w:val="center"/>
          </w:tcPr>
          <w:p w14:paraId="57F8B548" w14:textId="1CB2C1AB"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República Dominicana</w:t>
            </w:r>
          </w:p>
        </w:tc>
        <w:tc>
          <w:tcPr>
            <w:tcW w:w="1739" w:type="dxa"/>
            <w:vAlign w:val="center"/>
          </w:tcPr>
          <w:p w14:paraId="7B4F624B" w14:textId="73C0F931"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Argentina</w:t>
            </w:r>
          </w:p>
        </w:tc>
        <w:tc>
          <w:tcPr>
            <w:tcW w:w="3060" w:type="dxa"/>
            <w:vAlign w:val="center"/>
          </w:tcPr>
          <w:p w14:paraId="2F7AE0F7" w14:textId="13644461" w:rsidR="004B0336" w:rsidRPr="00F74C64" w:rsidRDefault="00EB4854" w:rsidP="004A73EE">
            <w:pPr>
              <w:jc w:val="center"/>
              <w:rPr>
                <w:rFonts w:ascii="Trebuchet MS" w:hAnsi="Trebuchet MS" w:cs="Arial"/>
                <w:bCs/>
                <w:iCs/>
                <w:sz w:val="18"/>
                <w:szCs w:val="18"/>
                <w:lang w:val="es-CO"/>
              </w:rPr>
            </w:pPr>
            <w:r w:rsidRPr="00EB4854">
              <w:rPr>
                <w:rFonts w:ascii="Trebuchet MS" w:hAnsi="Trebuchet MS" w:cs="Arial"/>
                <w:bCs/>
                <w:iCs/>
                <w:sz w:val="18"/>
                <w:szCs w:val="18"/>
                <w:lang w:val="es-CO"/>
              </w:rPr>
              <w:t>Trabajo Infantil</w:t>
            </w:r>
          </w:p>
        </w:tc>
        <w:tc>
          <w:tcPr>
            <w:tcW w:w="1170" w:type="dxa"/>
            <w:vAlign w:val="center"/>
          </w:tcPr>
          <w:p w14:paraId="18153807" w14:textId="77777777" w:rsidR="004B0336" w:rsidRPr="004B0336" w:rsidRDefault="004B0336" w:rsidP="004A73EE">
            <w:pPr>
              <w:jc w:val="center"/>
              <w:rPr>
                <w:rFonts w:ascii="Trebuchet MS" w:hAnsi="Trebuchet MS" w:cs="Calibri"/>
                <w:sz w:val="18"/>
                <w:szCs w:val="18"/>
              </w:rPr>
            </w:pPr>
            <w:r w:rsidRPr="004B0336">
              <w:rPr>
                <w:rFonts w:ascii="Trebuchet MS" w:hAnsi="Trebuchet MS" w:cs="Calibri"/>
                <w:sz w:val="18"/>
                <w:szCs w:val="18"/>
              </w:rPr>
              <w:t>Virtual</w:t>
            </w:r>
          </w:p>
        </w:tc>
        <w:tc>
          <w:tcPr>
            <w:tcW w:w="2176" w:type="dxa"/>
            <w:vAlign w:val="center"/>
          </w:tcPr>
          <w:p w14:paraId="01132549" w14:textId="03EF6C5B" w:rsidR="004B0336" w:rsidRPr="00786E70" w:rsidRDefault="00DA6C74" w:rsidP="004A73EE">
            <w:pPr>
              <w:jc w:val="center"/>
              <w:rPr>
                <w:rFonts w:ascii="Trebuchet MS" w:hAnsi="Trebuchet MS" w:cs="Calibri"/>
                <w:sz w:val="18"/>
                <w:szCs w:val="18"/>
              </w:rPr>
            </w:pPr>
            <w:r w:rsidRPr="00786E70">
              <w:rPr>
                <w:rFonts w:ascii="Trebuchet MS" w:hAnsi="Trebuchet MS" w:cs="Calibri"/>
                <w:sz w:val="18"/>
                <w:szCs w:val="18"/>
              </w:rPr>
              <w:t>Mayo 11 – agosto 23, 2023</w:t>
            </w:r>
          </w:p>
        </w:tc>
      </w:tr>
      <w:tr w:rsidR="004B0336" w:rsidRPr="005219F4" w14:paraId="4969D657" w14:textId="77777777" w:rsidTr="004A73EE">
        <w:trPr>
          <w:trHeight w:val="620"/>
          <w:jc w:val="center"/>
        </w:trPr>
        <w:tc>
          <w:tcPr>
            <w:tcW w:w="439" w:type="dxa"/>
            <w:vAlign w:val="center"/>
          </w:tcPr>
          <w:p w14:paraId="09F85074" w14:textId="77777777" w:rsidR="004B0336" w:rsidRDefault="004B0336" w:rsidP="004A73EE">
            <w:pPr>
              <w:jc w:val="center"/>
              <w:rPr>
                <w:rFonts w:ascii="Trebuchet MS" w:hAnsi="Trebuchet MS" w:cs="Calibri"/>
                <w:sz w:val="18"/>
                <w:szCs w:val="18"/>
              </w:rPr>
            </w:pPr>
            <w:r>
              <w:rPr>
                <w:rFonts w:ascii="Trebuchet MS" w:hAnsi="Trebuchet MS" w:cs="Calibri"/>
                <w:sz w:val="18"/>
                <w:szCs w:val="18"/>
              </w:rPr>
              <w:t>2</w:t>
            </w:r>
          </w:p>
        </w:tc>
        <w:tc>
          <w:tcPr>
            <w:tcW w:w="1867" w:type="dxa"/>
            <w:vAlign w:val="center"/>
          </w:tcPr>
          <w:p w14:paraId="16331B0E" w14:textId="014B1C8B"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Ecuador</w:t>
            </w:r>
          </w:p>
        </w:tc>
        <w:tc>
          <w:tcPr>
            <w:tcW w:w="1739" w:type="dxa"/>
            <w:vAlign w:val="center"/>
          </w:tcPr>
          <w:p w14:paraId="41A1A24E" w14:textId="24F72172"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México</w:t>
            </w:r>
          </w:p>
        </w:tc>
        <w:tc>
          <w:tcPr>
            <w:tcW w:w="3060" w:type="dxa"/>
            <w:vAlign w:val="center"/>
          </w:tcPr>
          <w:p w14:paraId="70DC6958" w14:textId="5B0D1606" w:rsidR="004B0336" w:rsidRPr="00F74C64" w:rsidRDefault="00EB4854" w:rsidP="004A73EE">
            <w:pPr>
              <w:jc w:val="center"/>
              <w:rPr>
                <w:rFonts w:ascii="Trebuchet MS" w:hAnsi="Trebuchet MS" w:cs="Arial"/>
                <w:bCs/>
                <w:iCs/>
                <w:sz w:val="18"/>
                <w:szCs w:val="18"/>
                <w:lang w:val="es-CO"/>
              </w:rPr>
            </w:pPr>
            <w:r w:rsidRPr="00EB4854">
              <w:rPr>
                <w:rFonts w:ascii="Trebuchet MS" w:hAnsi="Trebuchet MS" w:cs="Arial"/>
                <w:bCs/>
                <w:iCs/>
                <w:sz w:val="18"/>
                <w:szCs w:val="18"/>
                <w:lang w:val="es-CO"/>
              </w:rPr>
              <w:t>Servicios Públicos de Empleo - Inserción Laboral</w:t>
            </w:r>
          </w:p>
        </w:tc>
        <w:tc>
          <w:tcPr>
            <w:tcW w:w="1170" w:type="dxa"/>
            <w:vAlign w:val="center"/>
          </w:tcPr>
          <w:p w14:paraId="52C23B18" w14:textId="77777777" w:rsidR="004B0336" w:rsidRPr="004B0336" w:rsidRDefault="004B0336" w:rsidP="004A73EE">
            <w:pPr>
              <w:jc w:val="center"/>
              <w:rPr>
                <w:rFonts w:ascii="Trebuchet MS" w:hAnsi="Trebuchet MS" w:cs="Calibri"/>
                <w:color w:val="FF0000"/>
                <w:sz w:val="18"/>
                <w:szCs w:val="18"/>
              </w:rPr>
            </w:pPr>
            <w:r w:rsidRPr="004B0336">
              <w:rPr>
                <w:rFonts w:ascii="Trebuchet MS" w:hAnsi="Trebuchet MS" w:cs="Calibri"/>
                <w:sz w:val="18"/>
                <w:szCs w:val="18"/>
              </w:rPr>
              <w:t>Virtual</w:t>
            </w:r>
          </w:p>
        </w:tc>
        <w:tc>
          <w:tcPr>
            <w:tcW w:w="2176" w:type="dxa"/>
            <w:vAlign w:val="center"/>
          </w:tcPr>
          <w:p w14:paraId="0061F7BE" w14:textId="5F92A93E" w:rsidR="004B0336" w:rsidRPr="00786E70" w:rsidRDefault="00DA6C74" w:rsidP="004A73EE">
            <w:pPr>
              <w:jc w:val="center"/>
              <w:rPr>
                <w:rFonts w:ascii="Trebuchet MS" w:hAnsi="Trebuchet MS" w:cs="Calibri"/>
                <w:sz w:val="18"/>
                <w:szCs w:val="18"/>
              </w:rPr>
            </w:pPr>
            <w:r w:rsidRPr="00786E70">
              <w:rPr>
                <w:rFonts w:ascii="Trebuchet MS" w:hAnsi="Trebuchet MS" w:cs="Calibri"/>
                <w:sz w:val="18"/>
                <w:szCs w:val="18"/>
              </w:rPr>
              <w:t>Mayo 11 – agosto 29, 2023</w:t>
            </w:r>
          </w:p>
        </w:tc>
      </w:tr>
      <w:tr w:rsidR="004B0336" w:rsidRPr="005219F4" w14:paraId="75BD298D" w14:textId="77777777" w:rsidTr="004A73EE">
        <w:trPr>
          <w:trHeight w:val="620"/>
          <w:jc w:val="center"/>
        </w:trPr>
        <w:tc>
          <w:tcPr>
            <w:tcW w:w="439" w:type="dxa"/>
            <w:vAlign w:val="center"/>
          </w:tcPr>
          <w:p w14:paraId="7C50A8C9"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3</w:t>
            </w:r>
          </w:p>
        </w:tc>
        <w:tc>
          <w:tcPr>
            <w:tcW w:w="1867" w:type="dxa"/>
            <w:vAlign w:val="center"/>
          </w:tcPr>
          <w:p w14:paraId="3D6825CC" w14:textId="0258F817"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Chile</w:t>
            </w:r>
          </w:p>
        </w:tc>
        <w:tc>
          <w:tcPr>
            <w:tcW w:w="1739" w:type="dxa"/>
            <w:vAlign w:val="center"/>
          </w:tcPr>
          <w:p w14:paraId="5F7EE9D6" w14:textId="6C490C46"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Panamá</w:t>
            </w:r>
          </w:p>
        </w:tc>
        <w:tc>
          <w:tcPr>
            <w:tcW w:w="3060" w:type="dxa"/>
            <w:vAlign w:val="center"/>
          </w:tcPr>
          <w:p w14:paraId="22DD91B5" w14:textId="4E34A120" w:rsidR="004B0336" w:rsidRPr="00F74C64" w:rsidRDefault="00EB4854" w:rsidP="004A73EE">
            <w:pPr>
              <w:jc w:val="center"/>
              <w:rPr>
                <w:rFonts w:ascii="Trebuchet MS" w:hAnsi="Trebuchet MS" w:cs="Arial"/>
                <w:bCs/>
                <w:iCs/>
                <w:sz w:val="18"/>
                <w:szCs w:val="18"/>
                <w:lang w:val="es-CO"/>
              </w:rPr>
            </w:pPr>
            <w:r w:rsidRPr="00EB4854">
              <w:rPr>
                <w:rFonts w:ascii="Trebuchet MS" w:hAnsi="Trebuchet MS" w:cs="Arial"/>
                <w:bCs/>
                <w:iCs/>
                <w:sz w:val="18"/>
                <w:szCs w:val="18"/>
                <w:lang w:val="es-CO"/>
              </w:rPr>
              <w:t>Primer Empleo "Aprender Haciendo"</w:t>
            </w:r>
          </w:p>
        </w:tc>
        <w:tc>
          <w:tcPr>
            <w:tcW w:w="1170" w:type="dxa"/>
            <w:vAlign w:val="center"/>
          </w:tcPr>
          <w:p w14:paraId="292B93DD"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07D4473A" w14:textId="5AF2D109" w:rsidR="004B0336" w:rsidRPr="00786E70" w:rsidRDefault="00EB4854" w:rsidP="004A73EE">
            <w:pPr>
              <w:jc w:val="center"/>
              <w:rPr>
                <w:rFonts w:ascii="Trebuchet MS" w:hAnsi="Trebuchet MS" w:cs="Calibri"/>
                <w:sz w:val="18"/>
                <w:szCs w:val="18"/>
              </w:rPr>
            </w:pPr>
            <w:r w:rsidRPr="00786E70">
              <w:rPr>
                <w:rFonts w:ascii="Trebuchet MS" w:hAnsi="Trebuchet MS" w:cs="Calibri"/>
                <w:sz w:val="18"/>
                <w:szCs w:val="18"/>
              </w:rPr>
              <w:t xml:space="preserve">En </w:t>
            </w:r>
            <w:r w:rsidR="004077AC">
              <w:rPr>
                <w:rFonts w:ascii="Trebuchet MS" w:hAnsi="Trebuchet MS" w:cs="Calibri"/>
                <w:sz w:val="18"/>
                <w:szCs w:val="18"/>
              </w:rPr>
              <w:t>ejecuc</w:t>
            </w:r>
            <w:r w:rsidRPr="00786E70">
              <w:rPr>
                <w:rFonts w:ascii="Trebuchet MS" w:hAnsi="Trebuchet MS" w:cs="Calibri"/>
                <w:sz w:val="18"/>
                <w:szCs w:val="18"/>
              </w:rPr>
              <w:t>ión</w:t>
            </w:r>
          </w:p>
        </w:tc>
      </w:tr>
      <w:tr w:rsidR="004B0336" w:rsidRPr="005219F4" w14:paraId="27DC156A" w14:textId="77777777" w:rsidTr="004A73EE">
        <w:trPr>
          <w:trHeight w:val="611"/>
          <w:jc w:val="center"/>
        </w:trPr>
        <w:tc>
          <w:tcPr>
            <w:tcW w:w="439" w:type="dxa"/>
            <w:vAlign w:val="center"/>
          </w:tcPr>
          <w:p w14:paraId="74EFE9E0"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4</w:t>
            </w:r>
          </w:p>
        </w:tc>
        <w:tc>
          <w:tcPr>
            <w:tcW w:w="1867" w:type="dxa"/>
            <w:vAlign w:val="center"/>
          </w:tcPr>
          <w:p w14:paraId="32EC268B" w14:textId="369B9AD3"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San Kitts y Nevis</w:t>
            </w:r>
          </w:p>
        </w:tc>
        <w:tc>
          <w:tcPr>
            <w:tcW w:w="1739" w:type="dxa"/>
            <w:vAlign w:val="center"/>
          </w:tcPr>
          <w:p w14:paraId="288F7931" w14:textId="1747E954"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Jamaica</w:t>
            </w:r>
          </w:p>
        </w:tc>
        <w:tc>
          <w:tcPr>
            <w:tcW w:w="3060" w:type="dxa"/>
            <w:vAlign w:val="center"/>
          </w:tcPr>
          <w:p w14:paraId="23290659" w14:textId="40000539" w:rsidR="004B0336" w:rsidRPr="00F74C64" w:rsidRDefault="00EB4854" w:rsidP="004A73EE">
            <w:pPr>
              <w:jc w:val="center"/>
              <w:rPr>
                <w:rFonts w:ascii="Trebuchet MS" w:hAnsi="Trebuchet MS" w:cs="Arial"/>
                <w:bCs/>
                <w:iCs/>
                <w:sz w:val="18"/>
                <w:szCs w:val="18"/>
                <w:lang w:val="es-419"/>
              </w:rPr>
            </w:pPr>
            <w:r w:rsidRPr="00EB4854">
              <w:rPr>
                <w:rFonts w:ascii="Trebuchet MS" w:hAnsi="Trebuchet MS" w:cs="Arial"/>
                <w:bCs/>
                <w:iCs/>
                <w:sz w:val="18"/>
                <w:szCs w:val="18"/>
                <w:lang w:val="es-419"/>
              </w:rPr>
              <w:t>Investigación y estadísticas laborales</w:t>
            </w:r>
          </w:p>
        </w:tc>
        <w:tc>
          <w:tcPr>
            <w:tcW w:w="1170" w:type="dxa"/>
            <w:vAlign w:val="center"/>
          </w:tcPr>
          <w:p w14:paraId="77E54AFC"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327AB0C4" w14:textId="3B82676B" w:rsidR="004B0336" w:rsidRPr="00786E70" w:rsidRDefault="00EB4854" w:rsidP="004A73EE">
            <w:pPr>
              <w:jc w:val="center"/>
              <w:rPr>
                <w:rFonts w:ascii="Trebuchet MS" w:hAnsi="Trebuchet MS" w:cs="Calibri"/>
                <w:sz w:val="18"/>
                <w:szCs w:val="18"/>
              </w:rPr>
            </w:pPr>
            <w:r w:rsidRPr="00786E70">
              <w:rPr>
                <w:rFonts w:ascii="Trebuchet MS" w:hAnsi="Trebuchet MS" w:cs="Calibri"/>
                <w:sz w:val="18"/>
                <w:szCs w:val="18"/>
              </w:rPr>
              <w:t xml:space="preserve">En </w:t>
            </w:r>
            <w:r w:rsidR="004077AC">
              <w:rPr>
                <w:rFonts w:ascii="Trebuchet MS" w:hAnsi="Trebuchet MS" w:cs="Calibri"/>
                <w:sz w:val="18"/>
                <w:szCs w:val="18"/>
              </w:rPr>
              <w:t>ejecuci</w:t>
            </w:r>
            <w:r w:rsidRPr="00786E70">
              <w:rPr>
                <w:rFonts w:ascii="Trebuchet MS" w:hAnsi="Trebuchet MS" w:cs="Calibri"/>
                <w:sz w:val="18"/>
                <w:szCs w:val="18"/>
              </w:rPr>
              <w:t>ón</w:t>
            </w:r>
          </w:p>
        </w:tc>
      </w:tr>
      <w:tr w:rsidR="004B0336" w:rsidRPr="005219F4" w14:paraId="061EF675" w14:textId="77777777" w:rsidTr="004A73EE">
        <w:trPr>
          <w:trHeight w:val="611"/>
          <w:jc w:val="center"/>
        </w:trPr>
        <w:tc>
          <w:tcPr>
            <w:tcW w:w="439" w:type="dxa"/>
            <w:vAlign w:val="center"/>
          </w:tcPr>
          <w:p w14:paraId="412E3E8D" w14:textId="77777777" w:rsidR="004B0336" w:rsidRPr="00F74C64" w:rsidRDefault="004B0336" w:rsidP="004A73EE">
            <w:pPr>
              <w:jc w:val="center"/>
              <w:rPr>
                <w:rFonts w:ascii="Trebuchet MS" w:hAnsi="Trebuchet MS" w:cs="Calibri"/>
                <w:sz w:val="18"/>
                <w:szCs w:val="18"/>
              </w:rPr>
            </w:pPr>
            <w:r>
              <w:rPr>
                <w:rFonts w:ascii="Trebuchet MS" w:hAnsi="Trebuchet MS" w:cs="Calibri"/>
                <w:sz w:val="18"/>
                <w:szCs w:val="18"/>
              </w:rPr>
              <w:t>5</w:t>
            </w:r>
          </w:p>
        </w:tc>
        <w:tc>
          <w:tcPr>
            <w:tcW w:w="1867" w:type="dxa"/>
            <w:vAlign w:val="center"/>
          </w:tcPr>
          <w:p w14:paraId="26228629" w14:textId="713BD2D8"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Colombia</w:t>
            </w:r>
          </w:p>
        </w:tc>
        <w:tc>
          <w:tcPr>
            <w:tcW w:w="1739" w:type="dxa"/>
            <w:vAlign w:val="center"/>
          </w:tcPr>
          <w:p w14:paraId="15818BB1" w14:textId="65920773" w:rsidR="004B0336" w:rsidRPr="00F74C64" w:rsidRDefault="00EB4854" w:rsidP="004A73EE">
            <w:pPr>
              <w:jc w:val="center"/>
              <w:rPr>
                <w:rFonts w:ascii="Trebuchet MS" w:hAnsi="Trebuchet MS" w:cs="Calibri"/>
                <w:sz w:val="18"/>
                <w:szCs w:val="18"/>
              </w:rPr>
            </w:pPr>
            <w:r>
              <w:rPr>
                <w:rFonts w:ascii="Trebuchet MS" w:hAnsi="Trebuchet MS" w:cs="Calibri"/>
                <w:sz w:val="18"/>
                <w:szCs w:val="18"/>
              </w:rPr>
              <w:t>Uruguay</w:t>
            </w:r>
          </w:p>
        </w:tc>
        <w:tc>
          <w:tcPr>
            <w:tcW w:w="3060" w:type="dxa"/>
            <w:vAlign w:val="center"/>
          </w:tcPr>
          <w:p w14:paraId="25D8D301" w14:textId="6D3EE05A" w:rsidR="004B0336" w:rsidRPr="00F74C64" w:rsidRDefault="00EB4854" w:rsidP="004A73EE">
            <w:pPr>
              <w:jc w:val="center"/>
              <w:rPr>
                <w:rFonts w:ascii="Trebuchet MS" w:hAnsi="Trebuchet MS" w:cs="Arial"/>
                <w:bCs/>
                <w:iCs/>
                <w:sz w:val="18"/>
                <w:szCs w:val="18"/>
                <w:lang w:val="es-419"/>
              </w:rPr>
            </w:pPr>
            <w:r w:rsidRPr="00EB4854">
              <w:rPr>
                <w:rFonts w:ascii="Trebuchet MS" w:hAnsi="Trebuchet MS" w:cs="Arial"/>
                <w:bCs/>
                <w:iCs/>
                <w:sz w:val="18"/>
                <w:szCs w:val="18"/>
                <w:lang w:val="es-419"/>
              </w:rPr>
              <w:t>Formalización del trabajo doméstico remunerado</w:t>
            </w:r>
          </w:p>
        </w:tc>
        <w:tc>
          <w:tcPr>
            <w:tcW w:w="1170" w:type="dxa"/>
            <w:vAlign w:val="center"/>
          </w:tcPr>
          <w:p w14:paraId="0A238EB4" w14:textId="77777777" w:rsidR="004B0336" w:rsidRPr="004B0336" w:rsidRDefault="004B0336" w:rsidP="004A73EE">
            <w:pPr>
              <w:jc w:val="center"/>
              <w:rPr>
                <w:rFonts w:ascii="Trebuchet MS" w:hAnsi="Trebuchet MS" w:cs="Calibri"/>
                <w:color w:val="00B0F0"/>
                <w:sz w:val="18"/>
                <w:szCs w:val="18"/>
              </w:rPr>
            </w:pPr>
            <w:r w:rsidRPr="004B0336">
              <w:rPr>
                <w:rFonts w:ascii="Trebuchet MS" w:hAnsi="Trebuchet MS" w:cs="Calibri"/>
                <w:sz w:val="18"/>
                <w:szCs w:val="18"/>
              </w:rPr>
              <w:t>Virtual</w:t>
            </w:r>
          </w:p>
        </w:tc>
        <w:tc>
          <w:tcPr>
            <w:tcW w:w="2176" w:type="dxa"/>
            <w:vAlign w:val="center"/>
          </w:tcPr>
          <w:p w14:paraId="112651DB" w14:textId="07DF19D4" w:rsidR="004B0336" w:rsidRPr="00786E70" w:rsidRDefault="00EB4854" w:rsidP="004A73EE">
            <w:pPr>
              <w:jc w:val="center"/>
              <w:rPr>
                <w:rFonts w:ascii="Trebuchet MS" w:hAnsi="Trebuchet MS" w:cs="Calibri"/>
                <w:sz w:val="18"/>
                <w:szCs w:val="18"/>
              </w:rPr>
            </w:pPr>
            <w:r w:rsidRPr="00786E70">
              <w:rPr>
                <w:rFonts w:ascii="Trebuchet MS" w:hAnsi="Trebuchet MS" w:cs="Calibri"/>
                <w:sz w:val="18"/>
                <w:szCs w:val="18"/>
              </w:rPr>
              <w:t xml:space="preserve">En </w:t>
            </w:r>
            <w:r w:rsidR="004077AC">
              <w:rPr>
                <w:rFonts w:ascii="Trebuchet MS" w:hAnsi="Trebuchet MS" w:cs="Calibri"/>
                <w:sz w:val="18"/>
                <w:szCs w:val="18"/>
              </w:rPr>
              <w:t>ejecuc</w:t>
            </w:r>
            <w:r w:rsidRPr="00786E70">
              <w:rPr>
                <w:rFonts w:ascii="Trebuchet MS" w:hAnsi="Trebuchet MS" w:cs="Calibri"/>
                <w:sz w:val="18"/>
                <w:szCs w:val="18"/>
              </w:rPr>
              <w:t>ión</w:t>
            </w:r>
          </w:p>
        </w:tc>
      </w:tr>
    </w:tbl>
    <w:p w14:paraId="6CE1AD4F" w14:textId="77777777" w:rsidR="004B0336" w:rsidRDefault="004B0336" w:rsidP="004B0336"/>
    <w:p w14:paraId="28C2A27E" w14:textId="77777777" w:rsidR="004B0336" w:rsidRDefault="004B0336" w:rsidP="004B0336"/>
    <w:p w14:paraId="4DE079BD" w14:textId="77777777" w:rsidR="004B0336" w:rsidRDefault="004B0336" w:rsidP="00F74C64">
      <w:pPr>
        <w:jc w:val="center"/>
        <w:rPr>
          <w:rFonts w:ascii="Trebuchet MS" w:hAnsi="Trebuchet MS" w:cs="Calibri"/>
          <w:b/>
          <w:sz w:val="20"/>
          <w:szCs w:val="20"/>
        </w:rPr>
      </w:pPr>
    </w:p>
    <w:p w14:paraId="37AB29D1" w14:textId="77777777" w:rsidR="004B0336" w:rsidRDefault="004B0336" w:rsidP="00F74C64">
      <w:pPr>
        <w:jc w:val="center"/>
        <w:rPr>
          <w:rFonts w:ascii="Trebuchet MS" w:hAnsi="Trebuchet MS" w:cs="Calibri"/>
          <w:b/>
          <w:sz w:val="20"/>
          <w:szCs w:val="20"/>
        </w:rPr>
      </w:pPr>
    </w:p>
    <w:p w14:paraId="3C700ED1" w14:textId="77777777" w:rsidR="004B0336" w:rsidRDefault="004B0336" w:rsidP="00F74C64">
      <w:pPr>
        <w:jc w:val="center"/>
        <w:rPr>
          <w:rFonts w:ascii="Trebuchet MS" w:hAnsi="Trebuchet MS" w:cs="Calibri"/>
          <w:b/>
          <w:sz w:val="20"/>
          <w:szCs w:val="20"/>
        </w:rPr>
      </w:pPr>
    </w:p>
    <w:p w14:paraId="31F5443D" w14:textId="77777777" w:rsidR="004B0336" w:rsidRDefault="004B0336" w:rsidP="00F74C64">
      <w:pPr>
        <w:jc w:val="center"/>
        <w:rPr>
          <w:rFonts w:ascii="Trebuchet MS" w:hAnsi="Trebuchet MS" w:cs="Calibri"/>
          <w:b/>
          <w:sz w:val="20"/>
          <w:szCs w:val="20"/>
        </w:rPr>
      </w:pPr>
    </w:p>
    <w:p w14:paraId="2947A99C" w14:textId="77777777" w:rsidR="004B0336" w:rsidRDefault="004B0336" w:rsidP="00F74C64">
      <w:pPr>
        <w:jc w:val="center"/>
        <w:rPr>
          <w:rFonts w:ascii="Trebuchet MS" w:hAnsi="Trebuchet MS" w:cs="Calibri"/>
          <w:b/>
          <w:sz w:val="20"/>
          <w:szCs w:val="20"/>
        </w:rPr>
      </w:pPr>
    </w:p>
    <w:p w14:paraId="3D428A28" w14:textId="77777777" w:rsidR="004B0336" w:rsidRDefault="004B0336" w:rsidP="00F74C64">
      <w:pPr>
        <w:jc w:val="center"/>
        <w:rPr>
          <w:rFonts w:ascii="Trebuchet MS" w:hAnsi="Trebuchet MS" w:cs="Calibri"/>
          <w:b/>
          <w:sz w:val="20"/>
          <w:szCs w:val="20"/>
        </w:rPr>
      </w:pPr>
    </w:p>
    <w:p w14:paraId="3CBAFB1F" w14:textId="77777777" w:rsidR="004B0336" w:rsidRDefault="004B0336" w:rsidP="00F74C64">
      <w:pPr>
        <w:jc w:val="center"/>
        <w:rPr>
          <w:rFonts w:ascii="Trebuchet MS" w:hAnsi="Trebuchet MS" w:cs="Calibri"/>
          <w:b/>
          <w:sz w:val="20"/>
          <w:szCs w:val="20"/>
        </w:rPr>
      </w:pPr>
    </w:p>
    <w:p w14:paraId="6C409EE3" w14:textId="77777777" w:rsidR="004B0336" w:rsidRDefault="004B0336" w:rsidP="00F74C64">
      <w:pPr>
        <w:jc w:val="center"/>
        <w:rPr>
          <w:rFonts w:ascii="Trebuchet MS" w:hAnsi="Trebuchet MS" w:cs="Calibri"/>
          <w:b/>
          <w:sz w:val="20"/>
          <w:szCs w:val="20"/>
        </w:rPr>
      </w:pPr>
    </w:p>
    <w:p w14:paraId="5A792530" w14:textId="77777777" w:rsidR="001A78E3" w:rsidRDefault="001A78E3" w:rsidP="00F74C64">
      <w:pPr>
        <w:jc w:val="center"/>
        <w:rPr>
          <w:rFonts w:ascii="Trebuchet MS" w:hAnsi="Trebuchet MS" w:cs="Calibri"/>
          <w:b/>
          <w:sz w:val="20"/>
          <w:szCs w:val="20"/>
        </w:rPr>
      </w:pPr>
    </w:p>
    <w:p w14:paraId="036A13B0" w14:textId="77777777" w:rsidR="001A78E3" w:rsidRDefault="001A78E3" w:rsidP="00F74C64">
      <w:pPr>
        <w:jc w:val="center"/>
        <w:rPr>
          <w:rFonts w:ascii="Trebuchet MS" w:hAnsi="Trebuchet MS" w:cs="Calibri"/>
          <w:b/>
          <w:sz w:val="20"/>
          <w:szCs w:val="20"/>
        </w:rPr>
      </w:pPr>
    </w:p>
    <w:p w14:paraId="703708C3" w14:textId="77777777" w:rsidR="001A78E3" w:rsidRDefault="001A78E3" w:rsidP="00F74C64">
      <w:pPr>
        <w:jc w:val="center"/>
        <w:rPr>
          <w:rFonts w:ascii="Trebuchet MS" w:hAnsi="Trebuchet MS" w:cs="Calibri"/>
          <w:b/>
          <w:sz w:val="20"/>
          <w:szCs w:val="20"/>
        </w:rPr>
      </w:pPr>
    </w:p>
    <w:p w14:paraId="72C1ABB0" w14:textId="77777777" w:rsidR="001A78E3" w:rsidRDefault="001A78E3" w:rsidP="00F74C64">
      <w:pPr>
        <w:jc w:val="center"/>
        <w:rPr>
          <w:rFonts w:ascii="Trebuchet MS" w:hAnsi="Trebuchet MS" w:cs="Calibri"/>
          <w:b/>
          <w:sz w:val="20"/>
          <w:szCs w:val="20"/>
        </w:rPr>
      </w:pPr>
    </w:p>
    <w:p w14:paraId="78EBD0E5" w14:textId="77777777" w:rsidR="001A78E3" w:rsidRDefault="001A78E3" w:rsidP="00F74C64">
      <w:pPr>
        <w:jc w:val="center"/>
        <w:rPr>
          <w:rFonts w:ascii="Trebuchet MS" w:hAnsi="Trebuchet MS" w:cs="Calibri"/>
          <w:b/>
          <w:sz w:val="20"/>
          <w:szCs w:val="20"/>
        </w:rPr>
      </w:pPr>
    </w:p>
    <w:p w14:paraId="3C47C329" w14:textId="77777777" w:rsidR="001A78E3" w:rsidRDefault="001A78E3" w:rsidP="00F74C64">
      <w:pPr>
        <w:jc w:val="center"/>
        <w:rPr>
          <w:rFonts w:ascii="Trebuchet MS" w:hAnsi="Trebuchet MS" w:cs="Calibri"/>
          <w:b/>
          <w:sz w:val="20"/>
          <w:szCs w:val="20"/>
        </w:rPr>
      </w:pPr>
    </w:p>
    <w:p w14:paraId="0BC824DD" w14:textId="77777777" w:rsidR="001A78E3" w:rsidRDefault="001A78E3" w:rsidP="00F74C64">
      <w:pPr>
        <w:jc w:val="center"/>
        <w:rPr>
          <w:rFonts w:ascii="Trebuchet MS" w:hAnsi="Trebuchet MS" w:cs="Calibri"/>
          <w:b/>
          <w:sz w:val="20"/>
          <w:szCs w:val="20"/>
        </w:rPr>
      </w:pPr>
    </w:p>
    <w:p w14:paraId="29367CDD" w14:textId="77777777" w:rsidR="001A78E3" w:rsidRDefault="001A78E3" w:rsidP="00F74C64">
      <w:pPr>
        <w:jc w:val="center"/>
        <w:rPr>
          <w:rFonts w:ascii="Trebuchet MS" w:hAnsi="Trebuchet MS" w:cs="Calibri"/>
          <w:b/>
          <w:sz w:val="20"/>
          <w:szCs w:val="20"/>
        </w:rPr>
      </w:pPr>
    </w:p>
    <w:p w14:paraId="64335076" w14:textId="77777777" w:rsidR="001A78E3" w:rsidRDefault="001A78E3" w:rsidP="00F74C64">
      <w:pPr>
        <w:jc w:val="center"/>
        <w:rPr>
          <w:rFonts w:ascii="Trebuchet MS" w:hAnsi="Trebuchet MS" w:cs="Calibri"/>
          <w:b/>
          <w:sz w:val="20"/>
          <w:szCs w:val="20"/>
        </w:rPr>
      </w:pPr>
    </w:p>
    <w:p w14:paraId="40D3CF5C" w14:textId="77777777" w:rsidR="001A78E3" w:rsidRDefault="001A78E3" w:rsidP="00F74C64">
      <w:pPr>
        <w:jc w:val="center"/>
        <w:rPr>
          <w:rFonts w:ascii="Trebuchet MS" w:hAnsi="Trebuchet MS" w:cs="Calibri"/>
          <w:b/>
          <w:sz w:val="20"/>
          <w:szCs w:val="20"/>
        </w:rPr>
      </w:pPr>
    </w:p>
    <w:p w14:paraId="1DAF4A2E" w14:textId="77777777" w:rsidR="001A78E3" w:rsidRDefault="001A78E3" w:rsidP="00F74C64">
      <w:pPr>
        <w:jc w:val="center"/>
        <w:rPr>
          <w:rFonts w:ascii="Trebuchet MS" w:hAnsi="Trebuchet MS" w:cs="Calibri"/>
          <w:b/>
          <w:sz w:val="20"/>
          <w:szCs w:val="20"/>
        </w:rPr>
      </w:pPr>
    </w:p>
    <w:p w14:paraId="4A699990" w14:textId="77777777" w:rsidR="001A78E3" w:rsidRDefault="001A78E3" w:rsidP="00F74C64">
      <w:pPr>
        <w:jc w:val="center"/>
        <w:rPr>
          <w:rFonts w:ascii="Trebuchet MS" w:hAnsi="Trebuchet MS" w:cs="Calibri"/>
          <w:b/>
          <w:sz w:val="20"/>
          <w:szCs w:val="20"/>
        </w:rPr>
      </w:pPr>
    </w:p>
    <w:p w14:paraId="1D64D9BB" w14:textId="7CCED7D4" w:rsidR="001A78E3" w:rsidRDefault="001A78E3" w:rsidP="001A78E3">
      <w:pPr>
        <w:rPr>
          <w:rFonts w:ascii="Trebuchet MS" w:hAnsi="Trebuchet MS" w:cs="Calibri"/>
          <w:b/>
          <w:sz w:val="20"/>
          <w:szCs w:val="20"/>
        </w:rPr>
      </w:pPr>
      <w:r w:rsidRPr="001A78E3">
        <w:rPr>
          <w:rFonts w:eastAsia="Times New Roman"/>
          <w:noProof/>
          <w:sz w:val="22"/>
          <w:szCs w:val="22"/>
          <w:lang w:val="fr-CA"/>
        </w:rPr>
        <mc:AlternateContent>
          <mc:Choice Requires="wps">
            <w:drawing>
              <wp:anchor distT="0" distB="0" distL="114300" distR="114300" simplePos="0" relativeHeight="251666944" behindDoc="0" locked="1" layoutInCell="1" allowOverlap="1" wp14:anchorId="263AE41E" wp14:editId="3C4E0F5E">
                <wp:simplePos x="0" y="0"/>
                <wp:positionH relativeFrom="column">
                  <wp:posOffset>0</wp:posOffset>
                </wp:positionH>
                <wp:positionV relativeFrom="page">
                  <wp:posOffset>7024370</wp:posOffset>
                </wp:positionV>
                <wp:extent cx="3383280" cy="228600"/>
                <wp:effectExtent l="0" t="0" r="0" b="0"/>
                <wp:wrapNone/>
                <wp:docPr id="693298403" name="Text Box 693298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4101917B" w14:textId="25346669" w:rsidR="001A78E3" w:rsidRPr="00E81E6F" w:rsidRDefault="001A78E3" w:rsidP="001A78E3">
                            <w:pPr>
                              <w:rPr>
                                <w:sz w:val="18"/>
                              </w:rPr>
                            </w:pPr>
                            <w:r>
                              <w:rPr>
                                <w:sz w:val="18"/>
                              </w:rPr>
                              <w:fldChar w:fldCharType="begin"/>
                            </w:r>
                            <w:r>
                              <w:rPr>
                                <w:sz w:val="18"/>
                              </w:rPr>
                              <w:instrText xml:space="preserve"> FILENAME  \* MERGEFORMAT </w:instrText>
                            </w:r>
                            <w:r>
                              <w:rPr>
                                <w:sz w:val="18"/>
                              </w:rPr>
                              <w:fldChar w:fldCharType="separate"/>
                            </w:r>
                            <w:r>
                              <w:rPr>
                                <w:noProof/>
                                <w:sz w:val="18"/>
                              </w:rPr>
                              <w:t>CIDTR00443S01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3AE41E" id="_x0000_t202" coordsize="21600,21600" o:spt="202" path="m,l,21600r21600,l21600,xe">
                <v:stroke joinstyle="miter"/>
                <v:path gradientshapeok="t" o:connecttype="rect"/>
              </v:shapetype>
              <v:shape id="Text Box 693298403" o:spid="_x0000_s1031" type="#_x0000_t202" style="position:absolute;margin-left:0;margin-top:553.1pt;width:266.4pt;height:18pt;z-index:251666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" filled="f" stroked="f">
                <v:stroke joinstyle="round"/>
                <v:textbox>
                  <w:txbxContent>
                    <w:p w14:paraId="4101917B" w14:textId="25346669" w:rsidR="001A78E3" w:rsidRPr="00E81E6F" w:rsidRDefault="001A78E3" w:rsidP="001A78E3">
                      <w:pPr>
                        <w:rPr>
                          <w:sz w:val="18"/>
                        </w:rPr>
                      </w:pPr>
                      <w:r>
                        <w:rPr>
                          <w:sz w:val="18"/>
                        </w:rPr>
                        <w:fldChar w:fldCharType="begin"/>
                      </w:r>
                      <w:r>
                        <w:rPr>
                          <w:sz w:val="18"/>
                        </w:rPr>
                        <w:instrText xml:space="preserve"> FILENAME  \* MERGEFORMAT </w:instrText>
                      </w:r>
                      <w:r>
                        <w:rPr>
                          <w:sz w:val="18"/>
                        </w:rPr>
                        <w:fldChar w:fldCharType="separate"/>
                      </w:r>
                      <w:r>
                        <w:rPr>
                          <w:noProof/>
                          <w:sz w:val="18"/>
                        </w:rPr>
                        <w:t>CIDTR00443S01</w:t>
                      </w:r>
                      <w:r>
                        <w:rPr>
                          <w:sz w:val="18"/>
                        </w:rPr>
                        <w:fldChar w:fldCharType="end"/>
                      </w:r>
                    </w:p>
                  </w:txbxContent>
                </v:textbox>
                <w10:wrap anchory="page"/>
                <w10:anchorlock/>
              </v:shape>
            </w:pict>
          </mc:Fallback>
        </mc:AlternateContent>
      </w:r>
    </w:p>
    <w:p w14:paraId="061C6760" w14:textId="77777777" w:rsidR="007B7CD5" w:rsidRPr="009A45C1" w:rsidRDefault="007B7CD5" w:rsidP="00F74C64">
      <w:pPr>
        <w:jc w:val="center"/>
        <w:rPr>
          <w:rFonts w:ascii="Trebuchet MS" w:hAnsi="Trebuchet MS" w:cs="Calibri"/>
          <w:b/>
          <w:sz w:val="20"/>
          <w:szCs w:val="20"/>
        </w:rPr>
      </w:pPr>
    </w:p>
    <w:sectPr w:rsidR="007B7CD5" w:rsidRPr="009A45C1" w:rsidSect="005C7FE8">
      <w:headerReference w:type="first" r:id="rId36"/>
      <w:footerReference w:type="first" r:id="rId37"/>
      <w:pgSz w:w="12240" w:h="15840"/>
      <w:pgMar w:top="1440" w:right="1570" w:bottom="1440" w:left="1699" w:header="12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A1259" w14:textId="77777777" w:rsidR="00523A5F" w:rsidRDefault="00523A5F">
      <w:r>
        <w:separator/>
      </w:r>
    </w:p>
  </w:endnote>
  <w:endnote w:type="continuationSeparator" w:id="0">
    <w:p w14:paraId="70384F83" w14:textId="77777777" w:rsidR="00523A5F" w:rsidRDefault="0052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1D10" w14:textId="77777777" w:rsidR="004505FB" w:rsidRDefault="004505FB" w:rsidP="00AD3F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7D2FF" w14:textId="77777777" w:rsidR="004505FB" w:rsidRDefault="004505FB" w:rsidP="007656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77E8" w14:textId="77777777" w:rsidR="004505FB" w:rsidRPr="005C7FE8" w:rsidRDefault="004505FB">
    <w:pPr>
      <w:pStyle w:val="Footer"/>
      <w:jc w:val="right"/>
      <w:rPr>
        <w:rFonts w:ascii="Trebuchet MS" w:hAnsi="Trebuchet MS" w:cs="Calibri"/>
        <w:sz w:val="20"/>
        <w:szCs w:val="20"/>
      </w:rPr>
    </w:pPr>
    <w:r w:rsidRPr="005C7FE8">
      <w:rPr>
        <w:rFonts w:ascii="Trebuchet MS" w:hAnsi="Trebuchet MS" w:cs="Calibri"/>
        <w:sz w:val="20"/>
        <w:szCs w:val="20"/>
      </w:rPr>
      <w:fldChar w:fldCharType="begin"/>
    </w:r>
    <w:r w:rsidRPr="005C7FE8">
      <w:rPr>
        <w:rFonts w:ascii="Trebuchet MS" w:hAnsi="Trebuchet MS" w:cs="Calibri"/>
        <w:sz w:val="20"/>
        <w:szCs w:val="20"/>
      </w:rPr>
      <w:instrText xml:space="preserve"> PAGE   \* MERGEFORMAT </w:instrText>
    </w:r>
    <w:r w:rsidRPr="005C7FE8">
      <w:rPr>
        <w:rFonts w:ascii="Trebuchet MS" w:hAnsi="Trebuchet MS" w:cs="Calibri"/>
        <w:sz w:val="20"/>
        <w:szCs w:val="20"/>
      </w:rPr>
      <w:fldChar w:fldCharType="separate"/>
    </w:r>
    <w:r w:rsidR="00072380">
      <w:rPr>
        <w:rFonts w:ascii="Trebuchet MS" w:hAnsi="Trebuchet MS" w:cs="Calibri"/>
        <w:noProof/>
        <w:sz w:val="20"/>
        <w:szCs w:val="20"/>
      </w:rPr>
      <w:t>43</w:t>
    </w:r>
    <w:r w:rsidRPr="005C7FE8">
      <w:rPr>
        <w:rFonts w:ascii="Trebuchet MS" w:hAnsi="Trebuchet MS" w:cs="Calibri"/>
        <w:noProof/>
        <w:sz w:val="20"/>
        <w:szCs w:val="20"/>
      </w:rPr>
      <w:fldChar w:fldCharType="end"/>
    </w:r>
  </w:p>
  <w:p w14:paraId="3D2EDAD8" w14:textId="77777777" w:rsidR="004505FB" w:rsidRDefault="004505FB" w:rsidP="007656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6392" w14:textId="77777777" w:rsidR="004505FB" w:rsidRPr="005C7FE8" w:rsidRDefault="004505FB">
    <w:pPr>
      <w:pStyle w:val="Footer"/>
      <w:jc w:val="right"/>
      <w:rPr>
        <w:rFonts w:ascii="Trebuchet MS" w:hAnsi="Trebuchet MS" w:cs="Calibri"/>
        <w:sz w:val="20"/>
        <w:szCs w:val="20"/>
      </w:rPr>
    </w:pPr>
  </w:p>
  <w:p w14:paraId="5C729D6C" w14:textId="77777777" w:rsidR="004505FB" w:rsidRDefault="004505FB" w:rsidP="009D23D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62A7" w14:textId="77777777" w:rsidR="004505FB" w:rsidRPr="005C7FE8" w:rsidRDefault="004505FB">
    <w:pPr>
      <w:pStyle w:val="Footer"/>
      <w:jc w:val="right"/>
      <w:rPr>
        <w:rFonts w:ascii="Trebuchet MS" w:hAnsi="Trebuchet MS" w:cs="Calibri"/>
        <w:sz w:val="20"/>
        <w:szCs w:val="20"/>
      </w:rPr>
    </w:pPr>
    <w:r w:rsidRPr="005C7FE8">
      <w:rPr>
        <w:rFonts w:ascii="Trebuchet MS" w:hAnsi="Trebuchet MS" w:cs="Calibri"/>
        <w:sz w:val="20"/>
        <w:szCs w:val="20"/>
      </w:rPr>
      <w:fldChar w:fldCharType="begin"/>
    </w:r>
    <w:r w:rsidRPr="005C7FE8">
      <w:rPr>
        <w:rFonts w:ascii="Trebuchet MS" w:hAnsi="Trebuchet MS" w:cs="Calibri"/>
        <w:sz w:val="20"/>
        <w:szCs w:val="20"/>
      </w:rPr>
      <w:instrText xml:space="preserve"> PAGE   \* MERGEFORMAT </w:instrText>
    </w:r>
    <w:r w:rsidRPr="005C7FE8">
      <w:rPr>
        <w:rFonts w:ascii="Trebuchet MS" w:hAnsi="Trebuchet MS" w:cs="Calibri"/>
        <w:sz w:val="20"/>
        <w:szCs w:val="20"/>
      </w:rPr>
      <w:fldChar w:fldCharType="separate"/>
    </w:r>
    <w:r w:rsidR="00072380">
      <w:rPr>
        <w:rFonts w:ascii="Trebuchet MS" w:hAnsi="Trebuchet MS" w:cs="Calibri"/>
        <w:noProof/>
        <w:sz w:val="20"/>
        <w:szCs w:val="20"/>
      </w:rPr>
      <w:t>1</w:t>
    </w:r>
    <w:r w:rsidRPr="005C7FE8">
      <w:rPr>
        <w:rFonts w:ascii="Trebuchet MS" w:hAnsi="Trebuchet MS" w:cs="Calibri"/>
        <w:noProof/>
        <w:sz w:val="20"/>
        <w:szCs w:val="20"/>
      </w:rPr>
      <w:fldChar w:fldCharType="end"/>
    </w:r>
  </w:p>
  <w:p w14:paraId="010C84DA" w14:textId="77777777" w:rsidR="004505FB" w:rsidRDefault="004505FB" w:rsidP="009D23D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69286" w14:textId="77777777" w:rsidR="00523A5F" w:rsidRDefault="00523A5F">
      <w:r>
        <w:separator/>
      </w:r>
    </w:p>
  </w:footnote>
  <w:footnote w:type="continuationSeparator" w:id="0">
    <w:p w14:paraId="27C7B293" w14:textId="77777777" w:rsidR="00523A5F" w:rsidRDefault="00523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C3CC" w14:textId="77777777" w:rsidR="004505FB" w:rsidRDefault="004505FB" w:rsidP="00666B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444F03" w14:textId="77777777" w:rsidR="004505FB" w:rsidRDefault="00450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6CB2" w14:textId="77777777" w:rsidR="004505FB" w:rsidRDefault="001563C1">
    <w:pPr>
      <w:pStyle w:val="Header"/>
    </w:pPr>
    <w:r>
      <w:rPr>
        <w:noProof/>
        <w:lang w:val="en-US"/>
      </w:rPr>
      <w:drawing>
        <wp:anchor distT="0" distB="0" distL="114300" distR="114300" simplePos="0" relativeHeight="251657216" behindDoc="0" locked="0" layoutInCell="1" allowOverlap="1" wp14:anchorId="61B0E179" wp14:editId="59C6D62B">
          <wp:simplePos x="0" y="0"/>
          <wp:positionH relativeFrom="column">
            <wp:posOffset>-476885</wp:posOffset>
          </wp:positionH>
          <wp:positionV relativeFrom="paragraph">
            <wp:posOffset>-505460</wp:posOffset>
          </wp:positionV>
          <wp:extent cx="861060" cy="824865"/>
          <wp:effectExtent l="0" t="0" r="0" b="0"/>
          <wp:wrapNone/>
          <wp:docPr id="5"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3C130916" wp14:editId="41506630">
          <wp:simplePos x="0" y="0"/>
          <wp:positionH relativeFrom="page">
            <wp:posOffset>6501130</wp:posOffset>
          </wp:positionH>
          <wp:positionV relativeFrom="page">
            <wp:posOffset>361950</wp:posOffset>
          </wp:positionV>
          <wp:extent cx="951230" cy="668020"/>
          <wp:effectExtent l="0" t="0" r="0" b="0"/>
          <wp:wrapTopAndBottom/>
          <wp:docPr id="6"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23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446D0712" wp14:editId="25B509E5">
              <wp:simplePos x="0" y="0"/>
              <wp:positionH relativeFrom="column">
                <wp:posOffset>546100</wp:posOffset>
              </wp:positionH>
              <wp:positionV relativeFrom="paragraph">
                <wp:posOffset>-366395</wp:posOffset>
              </wp:positionV>
              <wp:extent cx="4686300" cy="685800"/>
              <wp:effectExtent l="0" t="0" r="0" b="0"/>
              <wp:wrapNone/>
              <wp:docPr id="17127219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96A5F" w14:textId="77777777" w:rsidR="004505FB" w:rsidRPr="00343257" w:rsidRDefault="004505FB" w:rsidP="005A0496">
                          <w:pPr>
                            <w:pStyle w:val="Header"/>
                            <w:tabs>
                              <w:tab w:val="left" w:pos="0"/>
                            </w:tabs>
                            <w:spacing w:line="0" w:lineRule="atLeast"/>
                            <w:ind w:right="45"/>
                            <w:jc w:val="center"/>
                            <w:rPr>
                              <w:rFonts w:ascii="Garamond" w:hAnsi="Garamond"/>
                              <w:b/>
                              <w:sz w:val="28"/>
                            </w:rPr>
                          </w:pPr>
                          <w:r w:rsidRPr="00343257">
                            <w:rPr>
                              <w:rFonts w:ascii="Garamond" w:hAnsi="Garamond"/>
                              <w:b/>
                              <w:sz w:val="28"/>
                            </w:rPr>
                            <w:t>ORGANIZACION DE LOS ESTADOS AMERICANOS</w:t>
                          </w:r>
                        </w:p>
                        <w:p w14:paraId="43A26F5D" w14:textId="086968CF" w:rsidR="004505FB" w:rsidRPr="00343257" w:rsidRDefault="004505FB" w:rsidP="005A0496">
                          <w:pPr>
                            <w:pStyle w:val="Header"/>
                            <w:tabs>
                              <w:tab w:val="left" w:pos="0"/>
                            </w:tabs>
                            <w:spacing w:line="0" w:lineRule="atLeast"/>
                            <w:ind w:right="45"/>
                            <w:jc w:val="center"/>
                            <w:rPr>
                              <w:rFonts w:ascii="Garamond" w:hAnsi="Garamond"/>
                              <w:b/>
                            </w:rPr>
                          </w:pPr>
                          <w:r>
                            <w:rPr>
                              <w:rFonts w:ascii="Garamond" w:hAnsi="Garamond"/>
                              <w:b/>
                            </w:rPr>
                            <w:t xml:space="preserve">Consejo </w:t>
                          </w:r>
                          <w:r w:rsidR="00B4789B">
                            <w:rPr>
                              <w:rFonts w:ascii="Garamond" w:hAnsi="Garamond"/>
                              <w:b/>
                            </w:rPr>
                            <w:t>Int</w:t>
                          </w:r>
                          <w:r w:rsidR="00B4789B" w:rsidRPr="00343257">
                            <w:rPr>
                              <w:rFonts w:ascii="Garamond" w:hAnsi="Garamond"/>
                              <w:b/>
                            </w:rPr>
                            <w:t>eramericano</w:t>
                          </w:r>
                          <w:r w:rsidRPr="00343257">
                            <w:rPr>
                              <w:rFonts w:ascii="Garamond" w:hAnsi="Garamond"/>
                              <w:b/>
                            </w:rPr>
                            <w:t xml:space="preserve"> para el Desarrollo Integral</w:t>
                          </w:r>
                        </w:p>
                        <w:p w14:paraId="49972D1C" w14:textId="77777777" w:rsidR="004505FB" w:rsidRPr="00DA2E06" w:rsidRDefault="004505FB" w:rsidP="005A0496">
                          <w:pPr>
                            <w:pStyle w:val="Header"/>
                            <w:tabs>
                              <w:tab w:val="left" w:pos="0"/>
                            </w:tabs>
                            <w:spacing w:line="0" w:lineRule="atLeast"/>
                            <w:ind w:right="45"/>
                            <w:jc w:val="center"/>
                            <w:rPr>
                              <w:b/>
                            </w:rPr>
                          </w:pPr>
                          <w:r w:rsidRPr="00DA2E06">
                            <w:rPr>
                              <w:rFonts w:ascii="Garamond" w:hAnsi="Garamond"/>
                              <w:b/>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D0712" id="_x0000_t202" coordsize="21600,21600" o:spt="202" path="m,l,21600r21600,l21600,xe">
              <v:stroke joinstyle="miter"/>
              <v:path gradientshapeok="t" o:connecttype="rect"/>
            </v:shapetype>
            <v:shape id="Text Box 4" o:spid="_x0000_s1031" type="#_x0000_t202" style="position:absolute;margin-left:43pt;margin-top:-28.85pt;width:369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" stroked="f">
              <v:path arrowok="t"/>
              <v:textbox>
                <w:txbxContent>
                  <w:p w14:paraId="06E96A5F" w14:textId="77777777" w:rsidR="004505FB" w:rsidRPr="00343257" w:rsidRDefault="004505FB" w:rsidP="005A0496">
                    <w:pPr>
                      <w:pStyle w:val="Header"/>
                      <w:tabs>
                        <w:tab w:val="left" w:pos="0"/>
                      </w:tabs>
                      <w:spacing w:line="0" w:lineRule="atLeast"/>
                      <w:ind w:right="45"/>
                      <w:jc w:val="center"/>
                      <w:rPr>
                        <w:rFonts w:ascii="Garamond" w:hAnsi="Garamond"/>
                        <w:b/>
                        <w:sz w:val="28"/>
                      </w:rPr>
                    </w:pPr>
                    <w:r w:rsidRPr="00343257">
                      <w:rPr>
                        <w:rFonts w:ascii="Garamond" w:hAnsi="Garamond"/>
                        <w:b/>
                        <w:sz w:val="28"/>
                      </w:rPr>
                      <w:t>ORGANIZACION DE LOS ESTADOS AMERICANOS</w:t>
                    </w:r>
                  </w:p>
                  <w:p w14:paraId="43A26F5D" w14:textId="086968CF" w:rsidR="004505FB" w:rsidRPr="00343257" w:rsidRDefault="004505FB" w:rsidP="005A0496">
                    <w:pPr>
                      <w:pStyle w:val="Header"/>
                      <w:tabs>
                        <w:tab w:val="left" w:pos="0"/>
                      </w:tabs>
                      <w:spacing w:line="0" w:lineRule="atLeast"/>
                      <w:ind w:right="45"/>
                      <w:jc w:val="center"/>
                      <w:rPr>
                        <w:rFonts w:ascii="Garamond" w:hAnsi="Garamond"/>
                        <w:b/>
                      </w:rPr>
                    </w:pPr>
                    <w:r>
                      <w:rPr>
                        <w:rFonts w:ascii="Garamond" w:hAnsi="Garamond"/>
                        <w:b/>
                      </w:rPr>
                      <w:t xml:space="preserve">Consejo </w:t>
                    </w:r>
                    <w:r w:rsidR="00B4789B">
                      <w:rPr>
                        <w:rFonts w:ascii="Garamond" w:hAnsi="Garamond"/>
                        <w:b/>
                      </w:rPr>
                      <w:t>Int</w:t>
                    </w:r>
                    <w:r w:rsidR="00B4789B" w:rsidRPr="00343257">
                      <w:rPr>
                        <w:rFonts w:ascii="Garamond" w:hAnsi="Garamond"/>
                        <w:b/>
                      </w:rPr>
                      <w:t>eramericano</w:t>
                    </w:r>
                    <w:r w:rsidRPr="00343257">
                      <w:rPr>
                        <w:rFonts w:ascii="Garamond" w:hAnsi="Garamond"/>
                        <w:b/>
                      </w:rPr>
                      <w:t xml:space="preserve"> para el Desarrollo Integral</w:t>
                    </w:r>
                  </w:p>
                  <w:p w14:paraId="49972D1C" w14:textId="77777777" w:rsidR="004505FB" w:rsidRPr="00DA2E06" w:rsidRDefault="004505FB" w:rsidP="005A0496">
                    <w:pPr>
                      <w:pStyle w:val="Header"/>
                      <w:tabs>
                        <w:tab w:val="left" w:pos="0"/>
                      </w:tabs>
                      <w:spacing w:line="0" w:lineRule="atLeast"/>
                      <w:ind w:right="45"/>
                      <w:jc w:val="center"/>
                      <w:rPr>
                        <w:b/>
                      </w:rPr>
                    </w:pPr>
                    <w:r w:rsidRPr="00DA2E06">
                      <w:rPr>
                        <w:rFonts w:ascii="Garamond" w:hAnsi="Garamond"/>
                        <w:b/>
                      </w:rPr>
                      <w:t>(CIDI)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6763" w14:textId="77777777" w:rsidR="004505FB" w:rsidRDefault="001563C1">
    <w:pPr>
      <w:pStyle w:val="Header"/>
    </w:pPr>
    <w:r>
      <w:rPr>
        <w:noProof/>
        <w:lang w:val="en-US"/>
      </w:rPr>
      <mc:AlternateContent>
        <mc:Choice Requires="wps">
          <w:drawing>
            <wp:anchor distT="0" distB="0" distL="114300" distR="114300" simplePos="0" relativeHeight="251659264" behindDoc="0" locked="0" layoutInCell="1" allowOverlap="1" wp14:anchorId="2D494D31" wp14:editId="702310B6">
              <wp:simplePos x="0" y="0"/>
              <wp:positionH relativeFrom="column">
                <wp:posOffset>546100</wp:posOffset>
              </wp:positionH>
              <wp:positionV relativeFrom="paragraph">
                <wp:posOffset>-366395</wp:posOffset>
              </wp:positionV>
              <wp:extent cx="4686300" cy="685800"/>
              <wp:effectExtent l="0" t="0" r="0" b="0"/>
              <wp:wrapNone/>
              <wp:docPr id="18516464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F2671" w14:textId="77777777" w:rsidR="004505FB" w:rsidRPr="00DA2E06" w:rsidRDefault="004505FB" w:rsidP="005A0496">
                          <w:pPr>
                            <w:pStyle w:val="Header"/>
                            <w:tabs>
                              <w:tab w:val="left" w:pos="0"/>
                            </w:tabs>
                            <w:spacing w:line="0" w:lineRule="atLeast"/>
                            <w:ind w:right="4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94D31" id="_x0000_t202" coordsize="21600,21600" o:spt="202" path="m,l,21600r21600,l21600,xe">
              <v:stroke joinstyle="miter"/>
              <v:path gradientshapeok="t" o:connecttype="rect"/>
            </v:shapetype>
            <v:shape id="Text Box 7" o:spid="_x0000_s1032" type="#_x0000_t202" style="position:absolute;margin-left:43pt;margin-top:-28.85pt;width:36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" stroked="f">
              <v:path arrowok="t"/>
              <v:textbox>
                <w:txbxContent>
                  <w:p w14:paraId="6D7F2671" w14:textId="77777777" w:rsidR="004505FB" w:rsidRPr="00DA2E06" w:rsidRDefault="004505FB" w:rsidP="005A0496">
                    <w:pPr>
                      <w:pStyle w:val="Header"/>
                      <w:tabs>
                        <w:tab w:val="left" w:pos="0"/>
                      </w:tabs>
                      <w:spacing w:line="0" w:lineRule="atLeast"/>
                      <w:ind w:right="45"/>
                      <w:jc w:val="center"/>
                      <w:rPr>
                        <w:b/>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3E821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E2D4D"/>
    <w:multiLevelType w:val="hybridMultilevel"/>
    <w:tmpl w:val="964665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71086"/>
    <w:multiLevelType w:val="hybridMultilevel"/>
    <w:tmpl w:val="F37A466A"/>
    <w:lvl w:ilvl="0" w:tplc="CEBCBE8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46A07"/>
    <w:multiLevelType w:val="hybridMultilevel"/>
    <w:tmpl w:val="AF1E8C40"/>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4" w15:restartNumberingAfterBreak="0">
    <w:nsid w:val="184250AE"/>
    <w:multiLevelType w:val="multilevel"/>
    <w:tmpl w:val="61487422"/>
    <w:lvl w:ilvl="0">
      <w:start w:val="1"/>
      <w:numFmt w:val="upperRoman"/>
      <w:lvlText w:val="%1."/>
      <w:lvlJc w:val="right"/>
      <w:pPr>
        <w:tabs>
          <w:tab w:val="num" w:pos="720"/>
        </w:tabs>
        <w:ind w:left="720" w:hanging="18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none"/>
      <w:lvlText w:val="k)"/>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A8C2330"/>
    <w:multiLevelType w:val="hybridMultilevel"/>
    <w:tmpl w:val="F6BAF584"/>
    <w:lvl w:ilvl="0" w:tplc="BE14BC2E">
      <w:start w:val="1"/>
      <w:numFmt w:val="decimal"/>
      <w:lvlText w:val="%1."/>
      <w:lvlJc w:val="left"/>
      <w:pPr>
        <w:tabs>
          <w:tab w:val="num" w:pos="393"/>
        </w:tabs>
        <w:ind w:left="393" w:hanging="360"/>
      </w:pPr>
      <w:rPr>
        <w:rFonts w:hint="default"/>
      </w:rPr>
    </w:lvl>
    <w:lvl w:ilvl="1" w:tplc="7A28BA86">
      <w:start w:val="11"/>
      <w:numFmt w:val="lowerLetter"/>
      <w:lvlText w:val="%2)"/>
      <w:lvlJc w:val="left"/>
      <w:pPr>
        <w:tabs>
          <w:tab w:val="num" w:pos="1113"/>
        </w:tabs>
        <w:ind w:left="1113" w:hanging="360"/>
      </w:pPr>
      <w:rPr>
        <w:rFonts w:cs="Times New Roman" w:hint="default"/>
      </w:rPr>
    </w:lvl>
    <w:lvl w:ilvl="2" w:tplc="0409001B">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6" w15:restartNumberingAfterBreak="0">
    <w:nsid w:val="1C3842D5"/>
    <w:multiLevelType w:val="hybridMultilevel"/>
    <w:tmpl w:val="B7DC0BE2"/>
    <w:lvl w:ilvl="0" w:tplc="1C066A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1917C6"/>
    <w:multiLevelType w:val="hybridMultilevel"/>
    <w:tmpl w:val="68AE32A2"/>
    <w:lvl w:ilvl="0" w:tplc="1D8CEC2E">
      <w:start w:val="1"/>
      <w:numFmt w:val="bullet"/>
      <w:lvlText w:val=""/>
      <w:lvlJc w:val="left"/>
      <w:pPr>
        <w:tabs>
          <w:tab w:val="num" w:pos="1500"/>
        </w:tabs>
        <w:ind w:left="1500" w:hanging="432"/>
      </w:pPr>
      <w:rPr>
        <w:rFonts w:ascii="Symbol" w:hAnsi="Symbol" w:cs="Times New Roman"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23A63E39"/>
    <w:multiLevelType w:val="hybridMultilevel"/>
    <w:tmpl w:val="A92EC8D6"/>
    <w:lvl w:ilvl="0" w:tplc="1D8CEC2E">
      <w:start w:val="1"/>
      <w:numFmt w:val="bullet"/>
      <w:lvlText w:val=""/>
      <w:lvlJc w:val="left"/>
      <w:pPr>
        <w:tabs>
          <w:tab w:val="num" w:pos="1440"/>
        </w:tabs>
        <w:ind w:left="1440" w:hanging="432"/>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611779"/>
    <w:multiLevelType w:val="hybridMultilevel"/>
    <w:tmpl w:val="81F03198"/>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A13507"/>
    <w:multiLevelType w:val="hybridMultilevel"/>
    <w:tmpl w:val="34785EC4"/>
    <w:lvl w:ilvl="0" w:tplc="6F5ED076">
      <w:start w:val="1"/>
      <w:numFmt w:val="bullet"/>
      <w:lvlText w:val="-"/>
      <w:lvlJc w:val="left"/>
      <w:pPr>
        <w:ind w:left="1080" w:hanging="360"/>
      </w:pPr>
      <w:rPr>
        <w:rFonts w:ascii="Calibri" w:hAnsi="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282C6014"/>
    <w:multiLevelType w:val="hybridMultilevel"/>
    <w:tmpl w:val="742C26DE"/>
    <w:lvl w:ilvl="0" w:tplc="38627CA0">
      <w:start w:val="2"/>
      <w:numFmt w:val="bullet"/>
      <w:lvlText w:val="-"/>
      <w:lvlJc w:val="left"/>
      <w:pPr>
        <w:tabs>
          <w:tab w:val="num" w:pos="720"/>
        </w:tabs>
        <w:ind w:left="720" w:hanging="360"/>
      </w:pPr>
      <w:rPr>
        <w:rFonts w:ascii="Trebuchet MS" w:eastAsia="MS Mincho" w:hAnsi="Trebuchet M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00E45"/>
    <w:multiLevelType w:val="multilevel"/>
    <w:tmpl w:val="97E220AC"/>
    <w:lvl w:ilvl="0">
      <w:start w:val="1"/>
      <w:numFmt w:val="upperRoman"/>
      <w:lvlText w:val="%1."/>
      <w:lvlJc w:val="right"/>
      <w:pPr>
        <w:tabs>
          <w:tab w:val="num" w:pos="720"/>
        </w:tabs>
        <w:ind w:left="720" w:hanging="18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E896CE8"/>
    <w:multiLevelType w:val="multilevel"/>
    <w:tmpl w:val="9F1C7D1C"/>
    <w:lvl w:ilvl="0">
      <w:start w:val="1"/>
      <w:numFmt w:val="decimal"/>
      <w:lvlText w:val="%1."/>
      <w:lvlJc w:val="left"/>
      <w:pPr>
        <w:ind w:left="390" w:hanging="390"/>
      </w:pPr>
      <w:rPr>
        <w:rFonts w:hint="default"/>
        <w:b/>
        <w:bCs w:val="0"/>
      </w:rPr>
    </w:lvl>
    <w:lvl w:ilvl="1">
      <w:start w:val="1"/>
      <w:numFmt w:val="decimal"/>
      <w:lvlText w:val="%1.%2."/>
      <w:lvlJc w:val="left"/>
      <w:pPr>
        <w:ind w:left="720" w:hanging="720"/>
      </w:pPr>
      <w:rPr>
        <w:rFonts w:hint="default"/>
        <w:b/>
        <w:bCs w:val="0"/>
        <w:strike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2EFF1F70"/>
    <w:multiLevelType w:val="hybridMultilevel"/>
    <w:tmpl w:val="DADE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A1709"/>
    <w:multiLevelType w:val="hybridMultilevel"/>
    <w:tmpl w:val="CBAE82AC"/>
    <w:lvl w:ilvl="0" w:tplc="04090013">
      <w:start w:val="1"/>
      <w:numFmt w:val="upperRoman"/>
      <w:lvlText w:val="%1."/>
      <w:lvlJc w:val="right"/>
      <w:pPr>
        <w:tabs>
          <w:tab w:val="num" w:pos="720"/>
        </w:tabs>
        <w:ind w:left="720" w:hanging="180"/>
      </w:pPr>
    </w:lvl>
    <w:lvl w:ilvl="1" w:tplc="C082C9F4">
      <w:start w:val="22"/>
      <w:numFmt w:val="bullet"/>
      <w:lvlText w:val="-"/>
      <w:lvlJc w:val="left"/>
      <w:pPr>
        <w:tabs>
          <w:tab w:val="num" w:pos="1440"/>
        </w:tabs>
        <w:ind w:left="1440" w:hanging="360"/>
      </w:pPr>
      <w:rPr>
        <w:rFonts w:ascii="Times New Roman" w:eastAsia="Times New Roman" w:hAnsi="Times New Roman" w:cs="Times New Roman" w:hint="default"/>
        <w:b/>
        <w:color w:val="auto"/>
      </w:rPr>
    </w:lvl>
    <w:lvl w:ilvl="2" w:tplc="62721FB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8640D4DE">
      <w:start w:val="1"/>
      <w:numFmt w:val="none"/>
      <w:lvlText w:val="k)"/>
      <w:lvlJc w:val="left"/>
      <w:pPr>
        <w:tabs>
          <w:tab w:val="num" w:pos="3600"/>
        </w:tabs>
        <w:ind w:left="3600" w:hanging="360"/>
      </w:pPr>
      <w:rPr>
        <w:rFonts w:hint="default"/>
      </w:rPr>
    </w:lvl>
    <w:lvl w:ilvl="5" w:tplc="72EC61C2">
      <w:start w:val="12"/>
      <w:numFmt w:val="lowerLetter"/>
      <w:lvlText w:val="%6)"/>
      <w:lvlJc w:val="left"/>
      <w:pPr>
        <w:tabs>
          <w:tab w:val="num" w:pos="4500"/>
        </w:tabs>
        <w:ind w:left="4500" w:hanging="360"/>
      </w:pPr>
      <w:rPr>
        <w:rFonts w:hint="default"/>
      </w:rPr>
    </w:lvl>
    <w:lvl w:ilvl="6" w:tplc="9C2CDCF6">
      <w:start w:val="6"/>
      <w:numFmt w:val="upperRoman"/>
      <w:lvlText w:val="%7&gt;"/>
      <w:lvlJc w:val="left"/>
      <w:pPr>
        <w:ind w:left="540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642EE5"/>
    <w:multiLevelType w:val="hybridMultilevel"/>
    <w:tmpl w:val="85F0AE92"/>
    <w:lvl w:ilvl="0" w:tplc="04090001">
      <w:start w:val="1"/>
      <w:numFmt w:val="bullet"/>
      <w:lvlText w:val=""/>
      <w:lvlJc w:val="left"/>
      <w:pPr>
        <w:tabs>
          <w:tab w:val="num" w:pos="720"/>
        </w:tabs>
        <w:ind w:left="720" w:hanging="360"/>
      </w:pPr>
      <w:rPr>
        <w:rFonts w:ascii="Symbol" w:hAnsi="Symbol" w:hint="default"/>
      </w:rPr>
    </w:lvl>
    <w:lvl w:ilvl="1" w:tplc="360E0D0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CE0936"/>
    <w:multiLevelType w:val="hybridMultilevel"/>
    <w:tmpl w:val="215E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E32FB9"/>
    <w:multiLevelType w:val="hybridMultilevel"/>
    <w:tmpl w:val="E21C11B0"/>
    <w:lvl w:ilvl="0" w:tplc="150811C6">
      <w:start w:val="1"/>
      <w:numFmt w:val="bullet"/>
      <w:lvlText w:val=""/>
      <w:lvlJc w:val="left"/>
      <w:pPr>
        <w:tabs>
          <w:tab w:val="num" w:pos="720"/>
        </w:tabs>
        <w:ind w:left="720"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4E5271"/>
    <w:multiLevelType w:val="hybridMultilevel"/>
    <w:tmpl w:val="9B12908C"/>
    <w:lvl w:ilvl="0" w:tplc="26980F48">
      <w:start w:val="12"/>
      <w:numFmt w:val="lowerLetter"/>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F3579"/>
    <w:multiLevelType w:val="hybridMultilevel"/>
    <w:tmpl w:val="931AD81C"/>
    <w:lvl w:ilvl="0" w:tplc="39D86620">
      <w:start w:val="1"/>
      <w:numFmt w:val="decimal"/>
      <w:lvlText w:val="%1."/>
      <w:lvlJc w:val="left"/>
      <w:pPr>
        <w:tabs>
          <w:tab w:val="num" w:pos="1440"/>
        </w:tabs>
        <w:ind w:left="144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AE0EBA"/>
    <w:multiLevelType w:val="hybridMultilevel"/>
    <w:tmpl w:val="FD425A56"/>
    <w:lvl w:ilvl="0" w:tplc="C3344D54">
      <w:start w:val="1"/>
      <w:numFmt w:val="decimal"/>
      <w:lvlText w:val="%1."/>
      <w:lvlJc w:val="left"/>
      <w:pPr>
        <w:tabs>
          <w:tab w:val="num" w:pos="393"/>
        </w:tabs>
        <w:ind w:left="393" w:hanging="360"/>
      </w:pPr>
      <w:rPr>
        <w:rFonts w:hint="default"/>
      </w:rPr>
    </w:lvl>
    <w:lvl w:ilvl="1" w:tplc="04090019" w:tentative="1">
      <w:start w:val="1"/>
      <w:numFmt w:val="lowerLetter"/>
      <w:lvlText w:val="%2."/>
      <w:lvlJc w:val="left"/>
      <w:pPr>
        <w:tabs>
          <w:tab w:val="num" w:pos="1113"/>
        </w:tabs>
        <w:ind w:left="1113" w:hanging="360"/>
      </w:pPr>
    </w:lvl>
    <w:lvl w:ilvl="2" w:tplc="0409001B" w:tentative="1">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22" w15:restartNumberingAfterBreak="0">
    <w:nsid w:val="445C3124"/>
    <w:multiLevelType w:val="hybridMultilevel"/>
    <w:tmpl w:val="F2042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2E1E9F"/>
    <w:multiLevelType w:val="hybridMultilevel"/>
    <w:tmpl w:val="0C06B238"/>
    <w:lvl w:ilvl="0" w:tplc="CF382C3E">
      <w:start w:val="1"/>
      <w:numFmt w:val="decimal"/>
      <w:lvlText w:val="%1."/>
      <w:lvlJc w:val="left"/>
      <w:pPr>
        <w:tabs>
          <w:tab w:val="num" w:pos="393"/>
        </w:tabs>
        <w:ind w:left="393" w:hanging="360"/>
      </w:pPr>
      <w:rPr>
        <w:rFonts w:hint="default"/>
      </w:rPr>
    </w:lvl>
    <w:lvl w:ilvl="1" w:tplc="5C385F58">
      <w:start w:val="5"/>
      <w:numFmt w:val="upperRoman"/>
      <w:pStyle w:val="Heading1"/>
      <w:lvlText w:val="%2."/>
      <w:lvlJc w:val="left"/>
      <w:pPr>
        <w:tabs>
          <w:tab w:val="num" w:pos="1473"/>
        </w:tabs>
        <w:ind w:left="1473" w:hanging="720"/>
      </w:pPr>
      <w:rPr>
        <w:rFonts w:hint="default"/>
      </w:rPr>
    </w:lvl>
    <w:lvl w:ilvl="2" w:tplc="3D3215D2">
      <w:start w:val="1"/>
      <w:numFmt w:val="bullet"/>
      <w:lvlText w:val=""/>
      <w:lvlJc w:val="left"/>
      <w:pPr>
        <w:tabs>
          <w:tab w:val="num" w:pos="2013"/>
        </w:tabs>
        <w:ind w:left="2013" w:hanging="360"/>
      </w:pPr>
      <w:rPr>
        <w:rFonts w:ascii="Symbol" w:hAnsi="Symbol" w:hint="default"/>
        <w:color w:val="auto"/>
      </w:rPr>
    </w:lvl>
    <w:lvl w:ilvl="3" w:tplc="7E3063D2">
      <w:start w:val="10"/>
      <w:numFmt w:val="lowerLetter"/>
      <w:lvlText w:val="%4)"/>
      <w:lvlJc w:val="left"/>
      <w:pPr>
        <w:tabs>
          <w:tab w:val="num" w:pos="2553"/>
        </w:tabs>
        <w:ind w:left="2553" w:hanging="360"/>
      </w:pPr>
      <w:rPr>
        <w:rFonts w:cs="Times New Roman" w:hint="default"/>
      </w:r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24" w15:restartNumberingAfterBreak="0">
    <w:nsid w:val="49601F67"/>
    <w:multiLevelType w:val="hybridMultilevel"/>
    <w:tmpl w:val="C3EA8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BC102A"/>
    <w:multiLevelType w:val="multilevel"/>
    <w:tmpl w:val="10A87ACA"/>
    <w:name w:val="CPS"/>
    <w:lvl w:ilvl="0">
      <w:start w:val="1"/>
      <w:numFmt w:val="decimal"/>
      <w:lvlRestart w:val="0"/>
      <w:pStyle w:val="List-Num1"/>
      <w:lvlText w:val="%1"/>
      <w:lvlJc w:val="left"/>
      <w:pPr>
        <w:tabs>
          <w:tab w:val="num" w:pos="432"/>
        </w:tabs>
        <w:ind w:left="432" w:hanging="432"/>
      </w:pPr>
      <w:rPr>
        <w:rFonts w:cs="Times New Roman"/>
      </w:rPr>
    </w:lvl>
    <w:lvl w:ilvl="1">
      <w:start w:val="1"/>
      <w:numFmt w:val="decimal"/>
      <w:pStyle w:val="List-Num2"/>
      <w:lvlText w:val="%1.%2"/>
      <w:lvlJc w:val="left"/>
      <w:pPr>
        <w:tabs>
          <w:tab w:val="num" w:pos="1080"/>
        </w:tabs>
        <w:ind w:left="1080" w:hanging="648"/>
      </w:pPr>
      <w:rPr>
        <w:rFonts w:cs="Times New Roman"/>
        <w:b w:val="0"/>
        <w:bCs w:val="0"/>
      </w:rPr>
    </w:lvl>
    <w:lvl w:ilvl="2">
      <w:start w:val="1"/>
      <w:numFmt w:val="decimal"/>
      <w:pStyle w:val="List-Num3"/>
      <w:lvlText w:val="%1.%2.%3"/>
      <w:lvlJc w:val="left"/>
      <w:pPr>
        <w:tabs>
          <w:tab w:val="num" w:pos="1872"/>
        </w:tabs>
        <w:ind w:left="1872" w:hanging="792"/>
      </w:pPr>
      <w:rPr>
        <w:rFonts w:cs="Times New Roman" w:hint="default"/>
      </w:rPr>
    </w:lvl>
    <w:lvl w:ilvl="3">
      <w:start w:val="1"/>
      <w:numFmt w:val="lowerLetter"/>
      <w:pStyle w:val="List-Num4"/>
      <w:lvlText w:val="%4)"/>
      <w:lvlJc w:val="left"/>
      <w:pPr>
        <w:tabs>
          <w:tab w:val="num" w:pos="2304"/>
        </w:tabs>
        <w:ind w:left="2304" w:hanging="432"/>
      </w:pPr>
      <w:rPr>
        <w:rFonts w:cs="Times New Roman" w:hint="default"/>
      </w:rPr>
    </w:lvl>
    <w:lvl w:ilvl="4">
      <w:start w:val="1"/>
      <w:numFmt w:val="lowerRoman"/>
      <w:pStyle w:val="List-Num5"/>
      <w:lvlText w:val="%5)"/>
      <w:lvlJc w:val="left"/>
      <w:pPr>
        <w:tabs>
          <w:tab w:val="num" w:pos="2736"/>
        </w:tabs>
        <w:ind w:left="2736" w:hanging="432"/>
      </w:pPr>
      <w:rPr>
        <w:rFonts w:cs="Times New Roman" w:hint="default"/>
      </w:rPr>
    </w:lvl>
    <w:lvl w:ilvl="5">
      <w:start w:val="1"/>
      <w:numFmt w:val="none"/>
      <w:pStyle w:val="List-Num6"/>
      <w:lvlText w:val=""/>
      <w:lvlJc w:val="left"/>
      <w:pPr>
        <w:tabs>
          <w:tab w:val="num" w:pos="2736"/>
        </w:tabs>
        <w:ind w:left="2736" w:hanging="432"/>
      </w:pPr>
      <w:rPr>
        <w:rFonts w:cs="Times New Roman" w:hint="default"/>
      </w:rPr>
    </w:lvl>
    <w:lvl w:ilvl="6">
      <w:start w:val="1"/>
      <w:numFmt w:val="none"/>
      <w:pStyle w:val="List-Num7"/>
      <w:lvlText w:val=""/>
      <w:lvlJc w:val="left"/>
      <w:pPr>
        <w:tabs>
          <w:tab w:val="num" w:pos="2736"/>
        </w:tabs>
        <w:ind w:left="2736" w:hanging="432"/>
      </w:pPr>
      <w:rPr>
        <w:rFonts w:cs="Times New Roman" w:hint="default"/>
      </w:rPr>
    </w:lvl>
    <w:lvl w:ilvl="7">
      <w:start w:val="1"/>
      <w:numFmt w:val="none"/>
      <w:pStyle w:val="List-Num8"/>
      <w:lvlText w:val=""/>
      <w:lvlJc w:val="left"/>
      <w:pPr>
        <w:tabs>
          <w:tab w:val="num" w:pos="2736"/>
        </w:tabs>
        <w:ind w:left="2736" w:hanging="432"/>
      </w:pPr>
      <w:rPr>
        <w:rFonts w:cs="Times New Roman" w:hint="default"/>
      </w:rPr>
    </w:lvl>
    <w:lvl w:ilvl="8">
      <w:start w:val="1"/>
      <w:numFmt w:val="none"/>
      <w:pStyle w:val="List-Num9"/>
      <w:lvlText w:val=""/>
      <w:lvlJc w:val="left"/>
      <w:pPr>
        <w:tabs>
          <w:tab w:val="num" w:pos="2736"/>
        </w:tabs>
        <w:ind w:left="2736" w:hanging="432"/>
      </w:pPr>
      <w:rPr>
        <w:rFonts w:cs="Times New Roman" w:hint="default"/>
      </w:rPr>
    </w:lvl>
  </w:abstractNum>
  <w:abstractNum w:abstractNumId="26" w15:restartNumberingAfterBreak="0">
    <w:nsid w:val="4F4A081A"/>
    <w:multiLevelType w:val="hybridMultilevel"/>
    <w:tmpl w:val="D8E8B942"/>
    <w:lvl w:ilvl="0" w:tplc="9BFEE358">
      <w:numFmt w:val="bullet"/>
      <w:lvlText w:val="-"/>
      <w:lvlJc w:val="left"/>
      <w:pPr>
        <w:ind w:left="1440" w:hanging="360"/>
      </w:pPr>
      <w:rPr>
        <w:rFonts w:ascii="Calibri" w:eastAsia="MS Mincho"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A1625A"/>
    <w:multiLevelType w:val="multilevel"/>
    <w:tmpl w:val="33B61B02"/>
    <w:lvl w:ilvl="0">
      <w:start w:val="1"/>
      <w:numFmt w:val="upperRoman"/>
      <w:lvlText w:val="%1."/>
      <w:lvlJc w:val="right"/>
      <w:pPr>
        <w:tabs>
          <w:tab w:val="num" w:pos="720"/>
        </w:tabs>
        <w:ind w:left="720" w:hanging="18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none"/>
      <w:lvlText w:val="k)"/>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50F6738"/>
    <w:multiLevelType w:val="hybridMultilevel"/>
    <w:tmpl w:val="7B8AE60A"/>
    <w:lvl w:ilvl="0" w:tplc="1FC2C344">
      <w:start w:val="12"/>
      <w:numFmt w:val="bullet"/>
      <w:lvlText w:val="-"/>
      <w:lvlJc w:val="left"/>
      <w:pPr>
        <w:tabs>
          <w:tab w:val="num" w:pos="720"/>
        </w:tabs>
        <w:ind w:left="720" w:hanging="360"/>
      </w:pPr>
      <w:rPr>
        <w:rFonts w:ascii="Tahoma" w:eastAsia="MS Mincho"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DB0F33"/>
    <w:multiLevelType w:val="hybridMultilevel"/>
    <w:tmpl w:val="74821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5E6D9C"/>
    <w:multiLevelType w:val="hybridMultilevel"/>
    <w:tmpl w:val="31F84FEC"/>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62721FB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A59E4BE8">
      <w:start w:val="1"/>
      <w:numFmt w:val="lowerLetter"/>
      <w:lvlText w:val="%5)"/>
      <w:lvlJc w:val="left"/>
      <w:pPr>
        <w:tabs>
          <w:tab w:val="num" w:pos="720"/>
        </w:tabs>
        <w:ind w:left="720" w:hanging="360"/>
      </w:pPr>
      <w:rPr>
        <w:rFonts w:hint="default"/>
        <w:color w:val="auto"/>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751EE3"/>
    <w:multiLevelType w:val="multilevel"/>
    <w:tmpl w:val="0052A290"/>
    <w:lvl w:ilvl="0">
      <w:start w:val="1"/>
      <w:numFmt w:val="upperRoman"/>
      <w:lvlText w:val="%1."/>
      <w:lvlJc w:val="right"/>
      <w:pPr>
        <w:tabs>
          <w:tab w:val="num" w:pos="720"/>
        </w:tabs>
        <w:ind w:left="720" w:hanging="18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none"/>
      <w:lvlText w:val="l)"/>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1F7083B"/>
    <w:multiLevelType w:val="hybridMultilevel"/>
    <w:tmpl w:val="36DE707C"/>
    <w:lvl w:ilvl="0" w:tplc="12220B56">
      <w:start w:val="10"/>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C77644E"/>
    <w:multiLevelType w:val="hybridMultilevel"/>
    <w:tmpl w:val="868880E8"/>
    <w:lvl w:ilvl="0" w:tplc="9146A3B0">
      <w:start w:val="1"/>
      <w:numFmt w:val="decimal"/>
      <w:lvlText w:val="%1."/>
      <w:lvlJc w:val="left"/>
      <w:pPr>
        <w:tabs>
          <w:tab w:val="num" w:pos="393"/>
        </w:tabs>
        <w:ind w:left="393" w:hanging="360"/>
      </w:pPr>
      <w:rPr>
        <w:rFonts w:ascii="Arial" w:hAnsi="Arial" w:cs="Arial" w:hint="default"/>
      </w:rPr>
    </w:lvl>
    <w:lvl w:ilvl="1" w:tplc="04090019" w:tentative="1">
      <w:start w:val="1"/>
      <w:numFmt w:val="lowerLetter"/>
      <w:lvlText w:val="%2."/>
      <w:lvlJc w:val="left"/>
      <w:pPr>
        <w:tabs>
          <w:tab w:val="num" w:pos="1113"/>
        </w:tabs>
        <w:ind w:left="1113" w:hanging="360"/>
      </w:pPr>
    </w:lvl>
    <w:lvl w:ilvl="2" w:tplc="0409001B" w:tentative="1">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34" w15:restartNumberingAfterBreak="0">
    <w:nsid w:val="71173D18"/>
    <w:multiLevelType w:val="hybridMultilevel"/>
    <w:tmpl w:val="EB0E40C6"/>
    <w:lvl w:ilvl="0" w:tplc="9C3C4F86">
      <w:start w:val="1"/>
      <w:numFmt w:val="bullet"/>
      <w:lvlText w:val=""/>
      <w:lvlJc w:val="left"/>
      <w:pPr>
        <w:tabs>
          <w:tab w:val="num" w:pos="1440"/>
        </w:tabs>
        <w:ind w:left="144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CC6C32"/>
    <w:multiLevelType w:val="multilevel"/>
    <w:tmpl w:val="B7D28824"/>
    <w:lvl w:ilvl="0">
      <w:start w:val="1"/>
      <w:numFmt w:val="upperRoman"/>
      <w:lvlText w:val="%1."/>
      <w:lvlJc w:val="right"/>
      <w:pPr>
        <w:tabs>
          <w:tab w:val="num" w:pos="720"/>
        </w:tabs>
        <w:ind w:left="720" w:hanging="18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none"/>
      <w:lvlText w:val="k)"/>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28E769E"/>
    <w:multiLevelType w:val="hybridMultilevel"/>
    <w:tmpl w:val="C6206B92"/>
    <w:lvl w:ilvl="0" w:tplc="1D8CEC2E">
      <w:start w:val="1"/>
      <w:numFmt w:val="bullet"/>
      <w:lvlText w:val=""/>
      <w:lvlJc w:val="left"/>
      <w:pPr>
        <w:tabs>
          <w:tab w:val="num" w:pos="1440"/>
        </w:tabs>
        <w:ind w:left="1440" w:hanging="432"/>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A1165B"/>
    <w:multiLevelType w:val="hybridMultilevel"/>
    <w:tmpl w:val="A89007EE"/>
    <w:lvl w:ilvl="0" w:tplc="85D84D52">
      <w:start w:val="1"/>
      <w:numFmt w:val="decimal"/>
      <w:lvlText w:val="%1."/>
      <w:lvlJc w:val="left"/>
      <w:pPr>
        <w:tabs>
          <w:tab w:val="num" w:pos="393"/>
        </w:tabs>
        <w:ind w:left="393" w:hanging="360"/>
      </w:pPr>
      <w:rPr>
        <w:rFonts w:hint="default"/>
      </w:rPr>
    </w:lvl>
    <w:lvl w:ilvl="1" w:tplc="04090019" w:tentative="1">
      <w:start w:val="1"/>
      <w:numFmt w:val="lowerLetter"/>
      <w:lvlText w:val="%2."/>
      <w:lvlJc w:val="left"/>
      <w:pPr>
        <w:tabs>
          <w:tab w:val="num" w:pos="1113"/>
        </w:tabs>
        <w:ind w:left="1113" w:hanging="360"/>
      </w:pPr>
    </w:lvl>
    <w:lvl w:ilvl="2" w:tplc="0409001B" w:tentative="1">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num w:numId="1" w16cid:durableId="635791954">
    <w:abstractNumId w:val="15"/>
  </w:num>
  <w:num w:numId="2" w16cid:durableId="182549956">
    <w:abstractNumId w:val="29"/>
  </w:num>
  <w:num w:numId="3" w16cid:durableId="274604699">
    <w:abstractNumId w:val="33"/>
  </w:num>
  <w:num w:numId="4" w16cid:durableId="1013528785">
    <w:abstractNumId w:val="21"/>
  </w:num>
  <w:num w:numId="5" w16cid:durableId="1778021085">
    <w:abstractNumId w:val="5"/>
  </w:num>
  <w:num w:numId="6" w16cid:durableId="1179154385">
    <w:abstractNumId w:val="23"/>
  </w:num>
  <w:num w:numId="7" w16cid:durableId="1691684375">
    <w:abstractNumId w:val="37"/>
  </w:num>
  <w:num w:numId="8" w16cid:durableId="679350808">
    <w:abstractNumId w:val="20"/>
  </w:num>
  <w:num w:numId="9" w16cid:durableId="1451319179">
    <w:abstractNumId w:val="6"/>
  </w:num>
  <w:num w:numId="10" w16cid:durableId="419526523">
    <w:abstractNumId w:val="28"/>
  </w:num>
  <w:num w:numId="11" w16cid:durableId="1845708173">
    <w:abstractNumId w:val="16"/>
  </w:num>
  <w:num w:numId="12" w16cid:durableId="2070221559">
    <w:abstractNumId w:val="30"/>
  </w:num>
  <w:num w:numId="13" w16cid:durableId="1209605516">
    <w:abstractNumId w:val="1"/>
  </w:num>
  <w:num w:numId="14" w16cid:durableId="888610312">
    <w:abstractNumId w:val="18"/>
  </w:num>
  <w:num w:numId="15" w16cid:durableId="1301107632">
    <w:abstractNumId w:val="34"/>
  </w:num>
  <w:num w:numId="16" w16cid:durableId="1550412269">
    <w:abstractNumId w:val="12"/>
  </w:num>
  <w:num w:numId="17" w16cid:durableId="47581755">
    <w:abstractNumId w:val="27"/>
  </w:num>
  <w:num w:numId="18" w16cid:durableId="823475338">
    <w:abstractNumId w:val="35"/>
  </w:num>
  <w:num w:numId="19" w16cid:durableId="891236937">
    <w:abstractNumId w:val="31"/>
  </w:num>
  <w:num w:numId="20" w16cid:durableId="1371345170">
    <w:abstractNumId w:val="4"/>
  </w:num>
  <w:num w:numId="21" w16cid:durableId="562371304">
    <w:abstractNumId w:val="25"/>
  </w:num>
  <w:num w:numId="22" w16cid:durableId="2117020880">
    <w:abstractNumId w:val="11"/>
  </w:num>
  <w:num w:numId="23" w16cid:durableId="1969772299">
    <w:abstractNumId w:val="32"/>
  </w:num>
  <w:num w:numId="24" w16cid:durableId="86392017">
    <w:abstractNumId w:val="9"/>
  </w:num>
  <w:num w:numId="25" w16cid:durableId="1790591015">
    <w:abstractNumId w:val="22"/>
  </w:num>
  <w:num w:numId="26" w16cid:durableId="1533806142">
    <w:abstractNumId w:val="24"/>
  </w:num>
  <w:num w:numId="27" w16cid:durableId="422578187">
    <w:abstractNumId w:val="7"/>
  </w:num>
  <w:num w:numId="28" w16cid:durableId="1250389526">
    <w:abstractNumId w:val="36"/>
  </w:num>
  <w:num w:numId="29" w16cid:durableId="493225336">
    <w:abstractNumId w:val="8"/>
  </w:num>
  <w:num w:numId="30" w16cid:durableId="205684739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2"/>
    </w:lvlOverride>
    <w:lvlOverride w:ilvl="6">
      <w:startOverride w:val="1"/>
    </w:lvlOverride>
    <w:lvlOverride w:ilvl="7">
      <w:startOverride w:val="1"/>
    </w:lvlOverride>
    <w:lvlOverride w:ilvl="8">
      <w:startOverride w:val="1"/>
    </w:lvlOverride>
  </w:num>
  <w:num w:numId="31" w16cid:durableId="1253970813">
    <w:abstractNumId w:val="17"/>
  </w:num>
  <w:num w:numId="32" w16cid:durableId="1276911244">
    <w:abstractNumId w:val="0"/>
  </w:num>
  <w:num w:numId="33" w16cid:durableId="562840111">
    <w:abstractNumId w:val="19"/>
  </w:num>
  <w:num w:numId="34" w16cid:durableId="874276032">
    <w:abstractNumId w:val="14"/>
  </w:num>
  <w:num w:numId="35" w16cid:durableId="1434471820">
    <w:abstractNumId w:val="26"/>
  </w:num>
  <w:num w:numId="36" w16cid:durableId="1042637563">
    <w:abstractNumId w:val="3"/>
  </w:num>
  <w:num w:numId="37" w16cid:durableId="310717879">
    <w:abstractNumId w:val="13"/>
  </w:num>
  <w:num w:numId="38" w16cid:durableId="2084445641">
    <w:abstractNumId w:val="10"/>
  </w:num>
  <w:num w:numId="39" w16cid:durableId="87466283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2F8"/>
    <w:rsid w:val="00005865"/>
    <w:rsid w:val="00005E13"/>
    <w:rsid w:val="000066C5"/>
    <w:rsid w:val="00007D4B"/>
    <w:rsid w:val="0001298A"/>
    <w:rsid w:val="00012A12"/>
    <w:rsid w:val="00013601"/>
    <w:rsid w:val="000155CF"/>
    <w:rsid w:val="00016317"/>
    <w:rsid w:val="000165A6"/>
    <w:rsid w:val="0002052E"/>
    <w:rsid w:val="000218A1"/>
    <w:rsid w:val="00022AA2"/>
    <w:rsid w:val="0002481F"/>
    <w:rsid w:val="00026DB8"/>
    <w:rsid w:val="00031B51"/>
    <w:rsid w:val="00032369"/>
    <w:rsid w:val="00032505"/>
    <w:rsid w:val="000327F2"/>
    <w:rsid w:val="00034AAF"/>
    <w:rsid w:val="00035060"/>
    <w:rsid w:val="000365F3"/>
    <w:rsid w:val="00036ED9"/>
    <w:rsid w:val="0003715E"/>
    <w:rsid w:val="00037858"/>
    <w:rsid w:val="000415D3"/>
    <w:rsid w:val="00042ED7"/>
    <w:rsid w:val="000503D7"/>
    <w:rsid w:val="000526C6"/>
    <w:rsid w:val="000541F9"/>
    <w:rsid w:val="0005543E"/>
    <w:rsid w:val="00055765"/>
    <w:rsid w:val="00057299"/>
    <w:rsid w:val="00057E89"/>
    <w:rsid w:val="00061FC2"/>
    <w:rsid w:val="000635B7"/>
    <w:rsid w:val="0006479C"/>
    <w:rsid w:val="00065898"/>
    <w:rsid w:val="00066B19"/>
    <w:rsid w:val="00066B91"/>
    <w:rsid w:val="00066FB5"/>
    <w:rsid w:val="00071D96"/>
    <w:rsid w:val="00072380"/>
    <w:rsid w:val="00073B47"/>
    <w:rsid w:val="00074010"/>
    <w:rsid w:val="000756D1"/>
    <w:rsid w:val="00076158"/>
    <w:rsid w:val="0007768F"/>
    <w:rsid w:val="00081155"/>
    <w:rsid w:val="00081ED8"/>
    <w:rsid w:val="00082652"/>
    <w:rsid w:val="00082D19"/>
    <w:rsid w:val="00083109"/>
    <w:rsid w:val="000846BA"/>
    <w:rsid w:val="00084C2A"/>
    <w:rsid w:val="00085592"/>
    <w:rsid w:val="000865A6"/>
    <w:rsid w:val="000866ED"/>
    <w:rsid w:val="00087198"/>
    <w:rsid w:val="00090B93"/>
    <w:rsid w:val="00090CBE"/>
    <w:rsid w:val="00090E6C"/>
    <w:rsid w:val="00093424"/>
    <w:rsid w:val="00093902"/>
    <w:rsid w:val="00093BEA"/>
    <w:rsid w:val="000945B1"/>
    <w:rsid w:val="00094751"/>
    <w:rsid w:val="00095123"/>
    <w:rsid w:val="00096EB0"/>
    <w:rsid w:val="00096F06"/>
    <w:rsid w:val="0009705B"/>
    <w:rsid w:val="00097C9A"/>
    <w:rsid w:val="00097E12"/>
    <w:rsid w:val="000A2373"/>
    <w:rsid w:val="000A3691"/>
    <w:rsid w:val="000A3FEA"/>
    <w:rsid w:val="000A49E9"/>
    <w:rsid w:val="000A5729"/>
    <w:rsid w:val="000A5886"/>
    <w:rsid w:val="000B08BD"/>
    <w:rsid w:val="000B0F5D"/>
    <w:rsid w:val="000B13E2"/>
    <w:rsid w:val="000B1A1F"/>
    <w:rsid w:val="000B2640"/>
    <w:rsid w:val="000B36F0"/>
    <w:rsid w:val="000B4372"/>
    <w:rsid w:val="000B5D5E"/>
    <w:rsid w:val="000B6094"/>
    <w:rsid w:val="000C14B5"/>
    <w:rsid w:val="000C161E"/>
    <w:rsid w:val="000C1EDD"/>
    <w:rsid w:val="000C3318"/>
    <w:rsid w:val="000C404F"/>
    <w:rsid w:val="000C6FFB"/>
    <w:rsid w:val="000D05CC"/>
    <w:rsid w:val="000D3CB3"/>
    <w:rsid w:val="000D4333"/>
    <w:rsid w:val="000D4FC2"/>
    <w:rsid w:val="000D56B2"/>
    <w:rsid w:val="000D6500"/>
    <w:rsid w:val="000D6E84"/>
    <w:rsid w:val="000D7008"/>
    <w:rsid w:val="000D7A46"/>
    <w:rsid w:val="000E15CA"/>
    <w:rsid w:val="000E1A7B"/>
    <w:rsid w:val="000E2DCE"/>
    <w:rsid w:val="000E2EA8"/>
    <w:rsid w:val="000E4606"/>
    <w:rsid w:val="000E4716"/>
    <w:rsid w:val="000E53F5"/>
    <w:rsid w:val="000E723B"/>
    <w:rsid w:val="000E7491"/>
    <w:rsid w:val="000E7C9B"/>
    <w:rsid w:val="000F2E63"/>
    <w:rsid w:val="000F3AFD"/>
    <w:rsid w:val="000F43FC"/>
    <w:rsid w:val="000F5574"/>
    <w:rsid w:val="000F5593"/>
    <w:rsid w:val="000F7495"/>
    <w:rsid w:val="000F7720"/>
    <w:rsid w:val="00101AC3"/>
    <w:rsid w:val="00106116"/>
    <w:rsid w:val="00107037"/>
    <w:rsid w:val="00107AD6"/>
    <w:rsid w:val="00107E34"/>
    <w:rsid w:val="00110420"/>
    <w:rsid w:val="001117B6"/>
    <w:rsid w:val="00111E22"/>
    <w:rsid w:val="00116184"/>
    <w:rsid w:val="00116C40"/>
    <w:rsid w:val="001220B9"/>
    <w:rsid w:val="00125892"/>
    <w:rsid w:val="00131415"/>
    <w:rsid w:val="001321B1"/>
    <w:rsid w:val="00132A93"/>
    <w:rsid w:val="00132F0A"/>
    <w:rsid w:val="00134870"/>
    <w:rsid w:val="00134A9E"/>
    <w:rsid w:val="001357AC"/>
    <w:rsid w:val="00143344"/>
    <w:rsid w:val="0014535A"/>
    <w:rsid w:val="00145ABB"/>
    <w:rsid w:val="001465EB"/>
    <w:rsid w:val="00146D98"/>
    <w:rsid w:val="001506A4"/>
    <w:rsid w:val="001506EE"/>
    <w:rsid w:val="00155F93"/>
    <w:rsid w:val="001563A0"/>
    <w:rsid w:val="001563C1"/>
    <w:rsid w:val="001573C5"/>
    <w:rsid w:val="00160D19"/>
    <w:rsid w:val="0016141D"/>
    <w:rsid w:val="00162B13"/>
    <w:rsid w:val="001636E8"/>
    <w:rsid w:val="001640F8"/>
    <w:rsid w:val="00165465"/>
    <w:rsid w:val="00167CE9"/>
    <w:rsid w:val="00170D1B"/>
    <w:rsid w:val="00173798"/>
    <w:rsid w:val="00175F6F"/>
    <w:rsid w:val="001778AC"/>
    <w:rsid w:val="00180853"/>
    <w:rsid w:val="0018146D"/>
    <w:rsid w:val="001820C1"/>
    <w:rsid w:val="00185CDE"/>
    <w:rsid w:val="0019045A"/>
    <w:rsid w:val="001905A7"/>
    <w:rsid w:val="0019168C"/>
    <w:rsid w:val="00191AB9"/>
    <w:rsid w:val="001942C0"/>
    <w:rsid w:val="00194AE0"/>
    <w:rsid w:val="00194C60"/>
    <w:rsid w:val="00196D06"/>
    <w:rsid w:val="001976C2"/>
    <w:rsid w:val="001A16D1"/>
    <w:rsid w:val="001A198F"/>
    <w:rsid w:val="001A1F30"/>
    <w:rsid w:val="001A60A9"/>
    <w:rsid w:val="001A6AB2"/>
    <w:rsid w:val="001A78E3"/>
    <w:rsid w:val="001B1671"/>
    <w:rsid w:val="001B24BF"/>
    <w:rsid w:val="001B2849"/>
    <w:rsid w:val="001B2D40"/>
    <w:rsid w:val="001B3397"/>
    <w:rsid w:val="001B381D"/>
    <w:rsid w:val="001B4DB1"/>
    <w:rsid w:val="001B6881"/>
    <w:rsid w:val="001B700A"/>
    <w:rsid w:val="001C42E5"/>
    <w:rsid w:val="001C4FE2"/>
    <w:rsid w:val="001C7922"/>
    <w:rsid w:val="001D17CD"/>
    <w:rsid w:val="001D1C15"/>
    <w:rsid w:val="001D24EC"/>
    <w:rsid w:val="001D346C"/>
    <w:rsid w:val="001D5374"/>
    <w:rsid w:val="001D6B8E"/>
    <w:rsid w:val="001E011D"/>
    <w:rsid w:val="001E1D94"/>
    <w:rsid w:val="001E21CA"/>
    <w:rsid w:val="001E237B"/>
    <w:rsid w:val="001E3654"/>
    <w:rsid w:val="001E3A95"/>
    <w:rsid w:val="001E426D"/>
    <w:rsid w:val="001E4748"/>
    <w:rsid w:val="001E4B9F"/>
    <w:rsid w:val="001E5942"/>
    <w:rsid w:val="001E6125"/>
    <w:rsid w:val="001E6216"/>
    <w:rsid w:val="001E6D41"/>
    <w:rsid w:val="001E7787"/>
    <w:rsid w:val="001F164F"/>
    <w:rsid w:val="001F4061"/>
    <w:rsid w:val="001F6071"/>
    <w:rsid w:val="001F676E"/>
    <w:rsid w:val="0020015D"/>
    <w:rsid w:val="00200DD1"/>
    <w:rsid w:val="002011CF"/>
    <w:rsid w:val="002013C3"/>
    <w:rsid w:val="00202C00"/>
    <w:rsid w:val="00203ABB"/>
    <w:rsid w:val="00204199"/>
    <w:rsid w:val="00206C63"/>
    <w:rsid w:val="00206D30"/>
    <w:rsid w:val="00207071"/>
    <w:rsid w:val="00207F8C"/>
    <w:rsid w:val="002104C1"/>
    <w:rsid w:val="002116F8"/>
    <w:rsid w:val="0021183C"/>
    <w:rsid w:val="0021544E"/>
    <w:rsid w:val="002157F6"/>
    <w:rsid w:val="00216AC0"/>
    <w:rsid w:val="002170A0"/>
    <w:rsid w:val="002174C6"/>
    <w:rsid w:val="00217D40"/>
    <w:rsid w:val="002200F2"/>
    <w:rsid w:val="002216C4"/>
    <w:rsid w:val="00221879"/>
    <w:rsid w:val="00222680"/>
    <w:rsid w:val="00222C58"/>
    <w:rsid w:val="00224657"/>
    <w:rsid w:val="00224B6F"/>
    <w:rsid w:val="002260D5"/>
    <w:rsid w:val="00226358"/>
    <w:rsid w:val="0022739A"/>
    <w:rsid w:val="00227B1D"/>
    <w:rsid w:val="00231BB7"/>
    <w:rsid w:val="00231CC0"/>
    <w:rsid w:val="0023326D"/>
    <w:rsid w:val="00233A87"/>
    <w:rsid w:val="00236F6D"/>
    <w:rsid w:val="0023735A"/>
    <w:rsid w:val="002407EC"/>
    <w:rsid w:val="00240863"/>
    <w:rsid w:val="00241198"/>
    <w:rsid w:val="002434BA"/>
    <w:rsid w:val="00243891"/>
    <w:rsid w:val="00243D82"/>
    <w:rsid w:val="0024476E"/>
    <w:rsid w:val="00244DEA"/>
    <w:rsid w:val="00245505"/>
    <w:rsid w:val="00245EEF"/>
    <w:rsid w:val="00251191"/>
    <w:rsid w:val="00252211"/>
    <w:rsid w:val="00254AAF"/>
    <w:rsid w:val="00255536"/>
    <w:rsid w:val="00255EBD"/>
    <w:rsid w:val="0025673B"/>
    <w:rsid w:val="00261E6B"/>
    <w:rsid w:val="002620FD"/>
    <w:rsid w:val="00262B36"/>
    <w:rsid w:val="00263E63"/>
    <w:rsid w:val="00264BFD"/>
    <w:rsid w:val="00265842"/>
    <w:rsid w:val="00265AE0"/>
    <w:rsid w:val="00265EDF"/>
    <w:rsid w:val="0026610F"/>
    <w:rsid w:val="00267932"/>
    <w:rsid w:val="00270468"/>
    <w:rsid w:val="00271A0A"/>
    <w:rsid w:val="002721C7"/>
    <w:rsid w:val="002732E3"/>
    <w:rsid w:val="002738A9"/>
    <w:rsid w:val="00273FA6"/>
    <w:rsid w:val="00274CF0"/>
    <w:rsid w:val="0027629B"/>
    <w:rsid w:val="00276706"/>
    <w:rsid w:val="00276E71"/>
    <w:rsid w:val="00277173"/>
    <w:rsid w:val="00277E0B"/>
    <w:rsid w:val="00280060"/>
    <w:rsid w:val="00280641"/>
    <w:rsid w:val="002821C0"/>
    <w:rsid w:val="002834D5"/>
    <w:rsid w:val="00283967"/>
    <w:rsid w:val="0028531A"/>
    <w:rsid w:val="002867C2"/>
    <w:rsid w:val="00286A85"/>
    <w:rsid w:val="00287B57"/>
    <w:rsid w:val="00290CBC"/>
    <w:rsid w:val="0029229C"/>
    <w:rsid w:val="0029244B"/>
    <w:rsid w:val="00295162"/>
    <w:rsid w:val="00295930"/>
    <w:rsid w:val="002962E1"/>
    <w:rsid w:val="00296745"/>
    <w:rsid w:val="002A045D"/>
    <w:rsid w:val="002A0DFE"/>
    <w:rsid w:val="002A0E32"/>
    <w:rsid w:val="002A2558"/>
    <w:rsid w:val="002A3682"/>
    <w:rsid w:val="002A3825"/>
    <w:rsid w:val="002A424C"/>
    <w:rsid w:val="002A509E"/>
    <w:rsid w:val="002A5145"/>
    <w:rsid w:val="002A63C4"/>
    <w:rsid w:val="002A7062"/>
    <w:rsid w:val="002A7520"/>
    <w:rsid w:val="002A7D65"/>
    <w:rsid w:val="002B02CE"/>
    <w:rsid w:val="002B08DF"/>
    <w:rsid w:val="002B1A6B"/>
    <w:rsid w:val="002B2417"/>
    <w:rsid w:val="002B36A5"/>
    <w:rsid w:val="002B4186"/>
    <w:rsid w:val="002B4846"/>
    <w:rsid w:val="002B73F6"/>
    <w:rsid w:val="002C0049"/>
    <w:rsid w:val="002C00EE"/>
    <w:rsid w:val="002C1284"/>
    <w:rsid w:val="002C14B1"/>
    <w:rsid w:val="002C287A"/>
    <w:rsid w:val="002C2A1E"/>
    <w:rsid w:val="002C58BB"/>
    <w:rsid w:val="002C62BE"/>
    <w:rsid w:val="002D04A4"/>
    <w:rsid w:val="002D091E"/>
    <w:rsid w:val="002D17FE"/>
    <w:rsid w:val="002D18D9"/>
    <w:rsid w:val="002D4D95"/>
    <w:rsid w:val="002D5807"/>
    <w:rsid w:val="002D60FC"/>
    <w:rsid w:val="002D6723"/>
    <w:rsid w:val="002D72D5"/>
    <w:rsid w:val="002E056E"/>
    <w:rsid w:val="002E094F"/>
    <w:rsid w:val="002E1FF7"/>
    <w:rsid w:val="002E2087"/>
    <w:rsid w:val="002E2B8C"/>
    <w:rsid w:val="002E4595"/>
    <w:rsid w:val="002E4BB9"/>
    <w:rsid w:val="002E6F60"/>
    <w:rsid w:val="002E7119"/>
    <w:rsid w:val="002F18E2"/>
    <w:rsid w:val="002F5C13"/>
    <w:rsid w:val="002F77D3"/>
    <w:rsid w:val="00302CC7"/>
    <w:rsid w:val="00302F62"/>
    <w:rsid w:val="00305634"/>
    <w:rsid w:val="003058AB"/>
    <w:rsid w:val="003070F6"/>
    <w:rsid w:val="00310536"/>
    <w:rsid w:val="00314F16"/>
    <w:rsid w:val="00316D6C"/>
    <w:rsid w:val="00317503"/>
    <w:rsid w:val="003208C2"/>
    <w:rsid w:val="00320FBD"/>
    <w:rsid w:val="00322F8F"/>
    <w:rsid w:val="00323037"/>
    <w:rsid w:val="00323081"/>
    <w:rsid w:val="003235D6"/>
    <w:rsid w:val="003239C5"/>
    <w:rsid w:val="00326B78"/>
    <w:rsid w:val="00327D97"/>
    <w:rsid w:val="00330482"/>
    <w:rsid w:val="00335041"/>
    <w:rsid w:val="00340861"/>
    <w:rsid w:val="00341D90"/>
    <w:rsid w:val="0034343F"/>
    <w:rsid w:val="0034389A"/>
    <w:rsid w:val="00343F15"/>
    <w:rsid w:val="00344992"/>
    <w:rsid w:val="003457BB"/>
    <w:rsid w:val="0034598C"/>
    <w:rsid w:val="003473C0"/>
    <w:rsid w:val="003473F1"/>
    <w:rsid w:val="00347A60"/>
    <w:rsid w:val="00350FC5"/>
    <w:rsid w:val="0035174A"/>
    <w:rsid w:val="00352CA2"/>
    <w:rsid w:val="003532E3"/>
    <w:rsid w:val="0035616C"/>
    <w:rsid w:val="0035633E"/>
    <w:rsid w:val="00362586"/>
    <w:rsid w:val="00362E69"/>
    <w:rsid w:val="00362F86"/>
    <w:rsid w:val="00362FCE"/>
    <w:rsid w:val="0036422A"/>
    <w:rsid w:val="00364600"/>
    <w:rsid w:val="003665D7"/>
    <w:rsid w:val="00366614"/>
    <w:rsid w:val="00366B91"/>
    <w:rsid w:val="00370D4C"/>
    <w:rsid w:val="003723CF"/>
    <w:rsid w:val="00372CF6"/>
    <w:rsid w:val="003732DF"/>
    <w:rsid w:val="0037338A"/>
    <w:rsid w:val="00373EAF"/>
    <w:rsid w:val="003744E1"/>
    <w:rsid w:val="00374804"/>
    <w:rsid w:val="00375E52"/>
    <w:rsid w:val="00377B51"/>
    <w:rsid w:val="00377FC9"/>
    <w:rsid w:val="0038338A"/>
    <w:rsid w:val="00390373"/>
    <w:rsid w:val="00390AFF"/>
    <w:rsid w:val="003912DC"/>
    <w:rsid w:val="00391A8F"/>
    <w:rsid w:val="00391EA5"/>
    <w:rsid w:val="0039521C"/>
    <w:rsid w:val="00395E33"/>
    <w:rsid w:val="00396440"/>
    <w:rsid w:val="00396BC6"/>
    <w:rsid w:val="00397175"/>
    <w:rsid w:val="003A089E"/>
    <w:rsid w:val="003A2292"/>
    <w:rsid w:val="003A2AA8"/>
    <w:rsid w:val="003A4C9A"/>
    <w:rsid w:val="003A4F61"/>
    <w:rsid w:val="003A5120"/>
    <w:rsid w:val="003A613A"/>
    <w:rsid w:val="003A6FA0"/>
    <w:rsid w:val="003B03AD"/>
    <w:rsid w:val="003B17B2"/>
    <w:rsid w:val="003B3A03"/>
    <w:rsid w:val="003B40CD"/>
    <w:rsid w:val="003B62BB"/>
    <w:rsid w:val="003B65D6"/>
    <w:rsid w:val="003B66F4"/>
    <w:rsid w:val="003B6B1C"/>
    <w:rsid w:val="003C102C"/>
    <w:rsid w:val="003C191C"/>
    <w:rsid w:val="003C2139"/>
    <w:rsid w:val="003C3F9D"/>
    <w:rsid w:val="003C51FB"/>
    <w:rsid w:val="003D07F3"/>
    <w:rsid w:val="003D2BC0"/>
    <w:rsid w:val="003D370B"/>
    <w:rsid w:val="003D3F57"/>
    <w:rsid w:val="003D4598"/>
    <w:rsid w:val="003D5322"/>
    <w:rsid w:val="003D5D3D"/>
    <w:rsid w:val="003D5E3A"/>
    <w:rsid w:val="003D6862"/>
    <w:rsid w:val="003D7A53"/>
    <w:rsid w:val="003E217C"/>
    <w:rsid w:val="003E2AEA"/>
    <w:rsid w:val="003E37C6"/>
    <w:rsid w:val="003E3BAC"/>
    <w:rsid w:val="003E4F1B"/>
    <w:rsid w:val="003E508D"/>
    <w:rsid w:val="003E50DF"/>
    <w:rsid w:val="003F1368"/>
    <w:rsid w:val="003F1632"/>
    <w:rsid w:val="003F1677"/>
    <w:rsid w:val="003F2037"/>
    <w:rsid w:val="003F2351"/>
    <w:rsid w:val="003F24E4"/>
    <w:rsid w:val="003F2686"/>
    <w:rsid w:val="003F44FE"/>
    <w:rsid w:val="003F4FF4"/>
    <w:rsid w:val="003F57C1"/>
    <w:rsid w:val="003F7636"/>
    <w:rsid w:val="00400635"/>
    <w:rsid w:val="00403320"/>
    <w:rsid w:val="00404F49"/>
    <w:rsid w:val="0040516A"/>
    <w:rsid w:val="00406956"/>
    <w:rsid w:val="0040736F"/>
    <w:rsid w:val="004077AC"/>
    <w:rsid w:val="0041235E"/>
    <w:rsid w:val="004124E6"/>
    <w:rsid w:val="00413837"/>
    <w:rsid w:val="00413DFA"/>
    <w:rsid w:val="0041457E"/>
    <w:rsid w:val="00416B2C"/>
    <w:rsid w:val="00417173"/>
    <w:rsid w:val="0041799F"/>
    <w:rsid w:val="00417BC9"/>
    <w:rsid w:val="00417D88"/>
    <w:rsid w:val="00417F35"/>
    <w:rsid w:val="004203A6"/>
    <w:rsid w:val="00423610"/>
    <w:rsid w:val="00423AE1"/>
    <w:rsid w:val="00423CC6"/>
    <w:rsid w:val="00423DFE"/>
    <w:rsid w:val="00424052"/>
    <w:rsid w:val="0042405F"/>
    <w:rsid w:val="004250C0"/>
    <w:rsid w:val="0042571C"/>
    <w:rsid w:val="00426C58"/>
    <w:rsid w:val="00427D6C"/>
    <w:rsid w:val="00433464"/>
    <w:rsid w:val="00434247"/>
    <w:rsid w:val="00441825"/>
    <w:rsid w:val="00441A65"/>
    <w:rsid w:val="00442364"/>
    <w:rsid w:val="004505FB"/>
    <w:rsid w:val="00450780"/>
    <w:rsid w:val="0045301E"/>
    <w:rsid w:val="00457B9C"/>
    <w:rsid w:val="004642F0"/>
    <w:rsid w:val="0046433A"/>
    <w:rsid w:val="0047242A"/>
    <w:rsid w:val="0047299D"/>
    <w:rsid w:val="00472E79"/>
    <w:rsid w:val="00474E1F"/>
    <w:rsid w:val="004778D0"/>
    <w:rsid w:val="00477952"/>
    <w:rsid w:val="0048137C"/>
    <w:rsid w:val="00481F1B"/>
    <w:rsid w:val="00482AD6"/>
    <w:rsid w:val="004832E6"/>
    <w:rsid w:val="004847B6"/>
    <w:rsid w:val="00485FFA"/>
    <w:rsid w:val="0048606D"/>
    <w:rsid w:val="004864AE"/>
    <w:rsid w:val="00486517"/>
    <w:rsid w:val="004A5274"/>
    <w:rsid w:val="004A672E"/>
    <w:rsid w:val="004A6BE2"/>
    <w:rsid w:val="004A73EE"/>
    <w:rsid w:val="004A765A"/>
    <w:rsid w:val="004B0336"/>
    <w:rsid w:val="004B1074"/>
    <w:rsid w:val="004B1F56"/>
    <w:rsid w:val="004B2A99"/>
    <w:rsid w:val="004B3D8C"/>
    <w:rsid w:val="004B424B"/>
    <w:rsid w:val="004B53E3"/>
    <w:rsid w:val="004B5731"/>
    <w:rsid w:val="004B5D60"/>
    <w:rsid w:val="004B6CD6"/>
    <w:rsid w:val="004B786A"/>
    <w:rsid w:val="004C1070"/>
    <w:rsid w:val="004C539D"/>
    <w:rsid w:val="004C686A"/>
    <w:rsid w:val="004C713A"/>
    <w:rsid w:val="004C7E10"/>
    <w:rsid w:val="004C7E87"/>
    <w:rsid w:val="004D19DF"/>
    <w:rsid w:val="004D41C3"/>
    <w:rsid w:val="004D533E"/>
    <w:rsid w:val="004D576E"/>
    <w:rsid w:val="004D64DD"/>
    <w:rsid w:val="004D6B4C"/>
    <w:rsid w:val="004D77A3"/>
    <w:rsid w:val="004E07D4"/>
    <w:rsid w:val="004E44CD"/>
    <w:rsid w:val="004E4C0D"/>
    <w:rsid w:val="004E4F19"/>
    <w:rsid w:val="004E5B3B"/>
    <w:rsid w:val="004F0125"/>
    <w:rsid w:val="004F14E8"/>
    <w:rsid w:val="004F1C45"/>
    <w:rsid w:val="004F1FE4"/>
    <w:rsid w:val="004F2066"/>
    <w:rsid w:val="004F2270"/>
    <w:rsid w:val="004F5274"/>
    <w:rsid w:val="004F6A20"/>
    <w:rsid w:val="0050406C"/>
    <w:rsid w:val="005075A1"/>
    <w:rsid w:val="005077E0"/>
    <w:rsid w:val="00507E75"/>
    <w:rsid w:val="005112CF"/>
    <w:rsid w:val="0051165D"/>
    <w:rsid w:val="00511A50"/>
    <w:rsid w:val="00512771"/>
    <w:rsid w:val="005130F6"/>
    <w:rsid w:val="00513E77"/>
    <w:rsid w:val="00514326"/>
    <w:rsid w:val="005163F6"/>
    <w:rsid w:val="005167E9"/>
    <w:rsid w:val="00516A1F"/>
    <w:rsid w:val="00517664"/>
    <w:rsid w:val="005219F4"/>
    <w:rsid w:val="00523A5F"/>
    <w:rsid w:val="00525198"/>
    <w:rsid w:val="00527582"/>
    <w:rsid w:val="00527C25"/>
    <w:rsid w:val="00531990"/>
    <w:rsid w:val="00533B9F"/>
    <w:rsid w:val="0053497E"/>
    <w:rsid w:val="00535E88"/>
    <w:rsid w:val="00536271"/>
    <w:rsid w:val="0053696F"/>
    <w:rsid w:val="00541B22"/>
    <w:rsid w:val="005426AB"/>
    <w:rsid w:val="00542C5A"/>
    <w:rsid w:val="005444EB"/>
    <w:rsid w:val="00545194"/>
    <w:rsid w:val="005504EB"/>
    <w:rsid w:val="00551D5E"/>
    <w:rsid w:val="00552024"/>
    <w:rsid w:val="0055206A"/>
    <w:rsid w:val="005522AC"/>
    <w:rsid w:val="005551D3"/>
    <w:rsid w:val="0055594A"/>
    <w:rsid w:val="00557F95"/>
    <w:rsid w:val="005602E1"/>
    <w:rsid w:val="00560C48"/>
    <w:rsid w:val="00560CCC"/>
    <w:rsid w:val="00560E37"/>
    <w:rsid w:val="005621CA"/>
    <w:rsid w:val="00563156"/>
    <w:rsid w:val="00563725"/>
    <w:rsid w:val="005638DE"/>
    <w:rsid w:val="00564F3D"/>
    <w:rsid w:val="005705FA"/>
    <w:rsid w:val="00570650"/>
    <w:rsid w:val="0057274E"/>
    <w:rsid w:val="00574661"/>
    <w:rsid w:val="0057526C"/>
    <w:rsid w:val="005760B6"/>
    <w:rsid w:val="00581BDD"/>
    <w:rsid w:val="00581CA4"/>
    <w:rsid w:val="00581F83"/>
    <w:rsid w:val="00581FE1"/>
    <w:rsid w:val="005834F4"/>
    <w:rsid w:val="005838B7"/>
    <w:rsid w:val="00583A17"/>
    <w:rsid w:val="00584B31"/>
    <w:rsid w:val="00584ECB"/>
    <w:rsid w:val="005856A4"/>
    <w:rsid w:val="005856E4"/>
    <w:rsid w:val="00587001"/>
    <w:rsid w:val="005872AC"/>
    <w:rsid w:val="00596737"/>
    <w:rsid w:val="0059764C"/>
    <w:rsid w:val="005A03D1"/>
    <w:rsid w:val="005A0496"/>
    <w:rsid w:val="005A0970"/>
    <w:rsid w:val="005A1251"/>
    <w:rsid w:val="005A1F49"/>
    <w:rsid w:val="005A4ACA"/>
    <w:rsid w:val="005A588E"/>
    <w:rsid w:val="005A5A3A"/>
    <w:rsid w:val="005A6BD4"/>
    <w:rsid w:val="005A6DFA"/>
    <w:rsid w:val="005B1082"/>
    <w:rsid w:val="005B1731"/>
    <w:rsid w:val="005B1E5C"/>
    <w:rsid w:val="005B30CF"/>
    <w:rsid w:val="005B3632"/>
    <w:rsid w:val="005B548B"/>
    <w:rsid w:val="005B7E0C"/>
    <w:rsid w:val="005C047C"/>
    <w:rsid w:val="005C079C"/>
    <w:rsid w:val="005C0D7D"/>
    <w:rsid w:val="005C0FA7"/>
    <w:rsid w:val="005C1AF6"/>
    <w:rsid w:val="005C747D"/>
    <w:rsid w:val="005C7FE8"/>
    <w:rsid w:val="005D13B4"/>
    <w:rsid w:val="005D18C8"/>
    <w:rsid w:val="005D214E"/>
    <w:rsid w:val="005D3DEF"/>
    <w:rsid w:val="005D5AD0"/>
    <w:rsid w:val="005D729F"/>
    <w:rsid w:val="005D7796"/>
    <w:rsid w:val="005E2279"/>
    <w:rsid w:val="005E296C"/>
    <w:rsid w:val="005E407D"/>
    <w:rsid w:val="005E4734"/>
    <w:rsid w:val="005E5DAE"/>
    <w:rsid w:val="005E6664"/>
    <w:rsid w:val="005E740C"/>
    <w:rsid w:val="005E7C38"/>
    <w:rsid w:val="005F18A3"/>
    <w:rsid w:val="005F3424"/>
    <w:rsid w:val="00601640"/>
    <w:rsid w:val="00601730"/>
    <w:rsid w:val="00604DBC"/>
    <w:rsid w:val="00604FF6"/>
    <w:rsid w:val="0060587F"/>
    <w:rsid w:val="00605E85"/>
    <w:rsid w:val="006067F3"/>
    <w:rsid w:val="0061003D"/>
    <w:rsid w:val="00610F7F"/>
    <w:rsid w:val="00611A47"/>
    <w:rsid w:val="006147E9"/>
    <w:rsid w:val="00614BA6"/>
    <w:rsid w:val="00615446"/>
    <w:rsid w:val="0061622B"/>
    <w:rsid w:val="00616712"/>
    <w:rsid w:val="006237F7"/>
    <w:rsid w:val="00624E5D"/>
    <w:rsid w:val="006275CF"/>
    <w:rsid w:val="00630872"/>
    <w:rsid w:val="006320EE"/>
    <w:rsid w:val="0063332E"/>
    <w:rsid w:val="0063349A"/>
    <w:rsid w:val="006336FD"/>
    <w:rsid w:val="006344C7"/>
    <w:rsid w:val="006375DE"/>
    <w:rsid w:val="006377D2"/>
    <w:rsid w:val="0064020F"/>
    <w:rsid w:val="006404A4"/>
    <w:rsid w:val="006409B3"/>
    <w:rsid w:val="00640C69"/>
    <w:rsid w:val="0064490D"/>
    <w:rsid w:val="00644E22"/>
    <w:rsid w:val="0064670C"/>
    <w:rsid w:val="00650936"/>
    <w:rsid w:val="00650DAD"/>
    <w:rsid w:val="006532F5"/>
    <w:rsid w:val="00655027"/>
    <w:rsid w:val="00655C90"/>
    <w:rsid w:val="00656077"/>
    <w:rsid w:val="00656191"/>
    <w:rsid w:val="00656F1C"/>
    <w:rsid w:val="00657FB8"/>
    <w:rsid w:val="006606BE"/>
    <w:rsid w:val="00662131"/>
    <w:rsid w:val="00664B63"/>
    <w:rsid w:val="00665F85"/>
    <w:rsid w:val="00666B1A"/>
    <w:rsid w:val="00670D85"/>
    <w:rsid w:val="0067104F"/>
    <w:rsid w:val="00671B3B"/>
    <w:rsid w:val="00671C2C"/>
    <w:rsid w:val="00671E87"/>
    <w:rsid w:val="00672CC3"/>
    <w:rsid w:val="0067584B"/>
    <w:rsid w:val="00675998"/>
    <w:rsid w:val="006769CF"/>
    <w:rsid w:val="00680231"/>
    <w:rsid w:val="0068057B"/>
    <w:rsid w:val="00680B52"/>
    <w:rsid w:val="00682459"/>
    <w:rsid w:val="00682C87"/>
    <w:rsid w:val="006857E6"/>
    <w:rsid w:val="00685ADF"/>
    <w:rsid w:val="006902F8"/>
    <w:rsid w:val="006913D7"/>
    <w:rsid w:val="0069140C"/>
    <w:rsid w:val="00693888"/>
    <w:rsid w:val="00693E1A"/>
    <w:rsid w:val="00694344"/>
    <w:rsid w:val="006944FB"/>
    <w:rsid w:val="0069587E"/>
    <w:rsid w:val="006963D4"/>
    <w:rsid w:val="00696C74"/>
    <w:rsid w:val="006A0526"/>
    <w:rsid w:val="006A0BE7"/>
    <w:rsid w:val="006A1AF0"/>
    <w:rsid w:val="006A2CFC"/>
    <w:rsid w:val="006A3984"/>
    <w:rsid w:val="006B159A"/>
    <w:rsid w:val="006B1BCA"/>
    <w:rsid w:val="006B45B2"/>
    <w:rsid w:val="006B59D3"/>
    <w:rsid w:val="006B6226"/>
    <w:rsid w:val="006C0B72"/>
    <w:rsid w:val="006C2D61"/>
    <w:rsid w:val="006C479D"/>
    <w:rsid w:val="006C5854"/>
    <w:rsid w:val="006C5E15"/>
    <w:rsid w:val="006C6FE3"/>
    <w:rsid w:val="006C7543"/>
    <w:rsid w:val="006D0769"/>
    <w:rsid w:val="006D07EB"/>
    <w:rsid w:val="006D0956"/>
    <w:rsid w:val="006D2D94"/>
    <w:rsid w:val="006D6754"/>
    <w:rsid w:val="006D7EE0"/>
    <w:rsid w:val="006E1C5C"/>
    <w:rsid w:val="006E1E47"/>
    <w:rsid w:val="006E3F55"/>
    <w:rsid w:val="006E4561"/>
    <w:rsid w:val="006E75EE"/>
    <w:rsid w:val="006E7F8D"/>
    <w:rsid w:val="006F02CB"/>
    <w:rsid w:val="006F0D1A"/>
    <w:rsid w:val="006F272D"/>
    <w:rsid w:val="006F2CE5"/>
    <w:rsid w:val="006F549B"/>
    <w:rsid w:val="007024BE"/>
    <w:rsid w:val="00702A8D"/>
    <w:rsid w:val="0070465F"/>
    <w:rsid w:val="00705CA5"/>
    <w:rsid w:val="00707AAC"/>
    <w:rsid w:val="0071146B"/>
    <w:rsid w:val="0071487F"/>
    <w:rsid w:val="00715716"/>
    <w:rsid w:val="00716400"/>
    <w:rsid w:val="00716965"/>
    <w:rsid w:val="00723546"/>
    <w:rsid w:val="00725FFB"/>
    <w:rsid w:val="007261E6"/>
    <w:rsid w:val="0072673F"/>
    <w:rsid w:val="00727FBC"/>
    <w:rsid w:val="00730C03"/>
    <w:rsid w:val="0073458F"/>
    <w:rsid w:val="00735E97"/>
    <w:rsid w:val="007364B5"/>
    <w:rsid w:val="00736848"/>
    <w:rsid w:val="00736CEC"/>
    <w:rsid w:val="00737C04"/>
    <w:rsid w:val="007424E3"/>
    <w:rsid w:val="0074288D"/>
    <w:rsid w:val="00742BC9"/>
    <w:rsid w:val="00746571"/>
    <w:rsid w:val="0075006E"/>
    <w:rsid w:val="00750FC5"/>
    <w:rsid w:val="00752E77"/>
    <w:rsid w:val="0075477B"/>
    <w:rsid w:val="00754A73"/>
    <w:rsid w:val="00756D7B"/>
    <w:rsid w:val="00760EF8"/>
    <w:rsid w:val="00762679"/>
    <w:rsid w:val="00763049"/>
    <w:rsid w:val="007630BF"/>
    <w:rsid w:val="007634F5"/>
    <w:rsid w:val="00764857"/>
    <w:rsid w:val="00764FBE"/>
    <w:rsid w:val="0076561B"/>
    <w:rsid w:val="00765F8A"/>
    <w:rsid w:val="00773858"/>
    <w:rsid w:val="00774716"/>
    <w:rsid w:val="007758E8"/>
    <w:rsid w:val="00777155"/>
    <w:rsid w:val="0078062C"/>
    <w:rsid w:val="007807C0"/>
    <w:rsid w:val="007812D4"/>
    <w:rsid w:val="00781CC6"/>
    <w:rsid w:val="0078454D"/>
    <w:rsid w:val="00785B0F"/>
    <w:rsid w:val="00785BA5"/>
    <w:rsid w:val="00785F6C"/>
    <w:rsid w:val="00786E70"/>
    <w:rsid w:val="007917E2"/>
    <w:rsid w:val="00792DCF"/>
    <w:rsid w:val="00792DD3"/>
    <w:rsid w:val="00794619"/>
    <w:rsid w:val="0079640E"/>
    <w:rsid w:val="007A0732"/>
    <w:rsid w:val="007A1300"/>
    <w:rsid w:val="007A15A3"/>
    <w:rsid w:val="007A4F5F"/>
    <w:rsid w:val="007A5720"/>
    <w:rsid w:val="007A5775"/>
    <w:rsid w:val="007A5D83"/>
    <w:rsid w:val="007B0108"/>
    <w:rsid w:val="007B3D27"/>
    <w:rsid w:val="007B4AAC"/>
    <w:rsid w:val="007B7CD5"/>
    <w:rsid w:val="007C2813"/>
    <w:rsid w:val="007C2F65"/>
    <w:rsid w:val="007C2FD1"/>
    <w:rsid w:val="007C41E6"/>
    <w:rsid w:val="007C42E2"/>
    <w:rsid w:val="007C44A5"/>
    <w:rsid w:val="007C4A3D"/>
    <w:rsid w:val="007C4E24"/>
    <w:rsid w:val="007C5388"/>
    <w:rsid w:val="007C59A6"/>
    <w:rsid w:val="007C5B1A"/>
    <w:rsid w:val="007C5C95"/>
    <w:rsid w:val="007C63BD"/>
    <w:rsid w:val="007C6AFE"/>
    <w:rsid w:val="007C716C"/>
    <w:rsid w:val="007C7B02"/>
    <w:rsid w:val="007C7DA9"/>
    <w:rsid w:val="007D102E"/>
    <w:rsid w:val="007D3677"/>
    <w:rsid w:val="007D4E81"/>
    <w:rsid w:val="007E1109"/>
    <w:rsid w:val="007E498D"/>
    <w:rsid w:val="007E53D3"/>
    <w:rsid w:val="007E6BBB"/>
    <w:rsid w:val="007E7794"/>
    <w:rsid w:val="007E7820"/>
    <w:rsid w:val="007F0D3F"/>
    <w:rsid w:val="007F2A5A"/>
    <w:rsid w:val="007F3CF5"/>
    <w:rsid w:val="007F4586"/>
    <w:rsid w:val="007F4916"/>
    <w:rsid w:val="007F4C85"/>
    <w:rsid w:val="007F6918"/>
    <w:rsid w:val="00800733"/>
    <w:rsid w:val="00803028"/>
    <w:rsid w:val="00803A7C"/>
    <w:rsid w:val="00804791"/>
    <w:rsid w:val="00804930"/>
    <w:rsid w:val="008059FC"/>
    <w:rsid w:val="00805BC4"/>
    <w:rsid w:val="00805EF7"/>
    <w:rsid w:val="008124B7"/>
    <w:rsid w:val="00812D5D"/>
    <w:rsid w:val="00817175"/>
    <w:rsid w:val="0081780E"/>
    <w:rsid w:val="00820328"/>
    <w:rsid w:val="008206E2"/>
    <w:rsid w:val="00821B8B"/>
    <w:rsid w:val="0082356B"/>
    <w:rsid w:val="00823EFF"/>
    <w:rsid w:val="0082775D"/>
    <w:rsid w:val="00827F88"/>
    <w:rsid w:val="0083289A"/>
    <w:rsid w:val="00833261"/>
    <w:rsid w:val="00834801"/>
    <w:rsid w:val="00843DE3"/>
    <w:rsid w:val="00844ADD"/>
    <w:rsid w:val="00845616"/>
    <w:rsid w:val="00845A86"/>
    <w:rsid w:val="00845F88"/>
    <w:rsid w:val="00846BF2"/>
    <w:rsid w:val="00847E2E"/>
    <w:rsid w:val="00851305"/>
    <w:rsid w:val="008518F6"/>
    <w:rsid w:val="00852F18"/>
    <w:rsid w:val="00853B8E"/>
    <w:rsid w:val="008560D5"/>
    <w:rsid w:val="0085616B"/>
    <w:rsid w:val="0085683A"/>
    <w:rsid w:val="008571B1"/>
    <w:rsid w:val="0085753F"/>
    <w:rsid w:val="008603A8"/>
    <w:rsid w:val="0086086A"/>
    <w:rsid w:val="00861DD0"/>
    <w:rsid w:val="00864A3B"/>
    <w:rsid w:val="008650C7"/>
    <w:rsid w:val="00865304"/>
    <w:rsid w:val="008655AB"/>
    <w:rsid w:val="008655D8"/>
    <w:rsid w:val="00866C16"/>
    <w:rsid w:val="00870179"/>
    <w:rsid w:val="0087066C"/>
    <w:rsid w:val="008719C7"/>
    <w:rsid w:val="008727C7"/>
    <w:rsid w:val="00875BBE"/>
    <w:rsid w:val="00877428"/>
    <w:rsid w:val="00881524"/>
    <w:rsid w:val="00881782"/>
    <w:rsid w:val="008842AE"/>
    <w:rsid w:val="0088480F"/>
    <w:rsid w:val="00884B5C"/>
    <w:rsid w:val="00885C64"/>
    <w:rsid w:val="008872D0"/>
    <w:rsid w:val="00887AEA"/>
    <w:rsid w:val="008905F0"/>
    <w:rsid w:val="00890DF7"/>
    <w:rsid w:val="00891058"/>
    <w:rsid w:val="008918E1"/>
    <w:rsid w:val="0089359D"/>
    <w:rsid w:val="00893EC4"/>
    <w:rsid w:val="008943BF"/>
    <w:rsid w:val="008954A5"/>
    <w:rsid w:val="00895A52"/>
    <w:rsid w:val="008A02CE"/>
    <w:rsid w:val="008A13C4"/>
    <w:rsid w:val="008A26E6"/>
    <w:rsid w:val="008A32D6"/>
    <w:rsid w:val="008A586C"/>
    <w:rsid w:val="008A6608"/>
    <w:rsid w:val="008A73CE"/>
    <w:rsid w:val="008A7CD5"/>
    <w:rsid w:val="008B123A"/>
    <w:rsid w:val="008B128D"/>
    <w:rsid w:val="008B220D"/>
    <w:rsid w:val="008B3989"/>
    <w:rsid w:val="008B3A68"/>
    <w:rsid w:val="008B4E82"/>
    <w:rsid w:val="008B6C5D"/>
    <w:rsid w:val="008B7174"/>
    <w:rsid w:val="008B72CD"/>
    <w:rsid w:val="008B7CA1"/>
    <w:rsid w:val="008C2720"/>
    <w:rsid w:val="008C2A91"/>
    <w:rsid w:val="008C3B21"/>
    <w:rsid w:val="008C5B2B"/>
    <w:rsid w:val="008D0883"/>
    <w:rsid w:val="008D1406"/>
    <w:rsid w:val="008D18AC"/>
    <w:rsid w:val="008D1E76"/>
    <w:rsid w:val="008D27D4"/>
    <w:rsid w:val="008D3256"/>
    <w:rsid w:val="008D35A8"/>
    <w:rsid w:val="008D431A"/>
    <w:rsid w:val="008D5B7D"/>
    <w:rsid w:val="008D6E12"/>
    <w:rsid w:val="008D7BF9"/>
    <w:rsid w:val="008D7F2E"/>
    <w:rsid w:val="008E2013"/>
    <w:rsid w:val="008E2484"/>
    <w:rsid w:val="008E4165"/>
    <w:rsid w:val="008E7AD1"/>
    <w:rsid w:val="008F2142"/>
    <w:rsid w:val="008F26B1"/>
    <w:rsid w:val="008F3053"/>
    <w:rsid w:val="008F370C"/>
    <w:rsid w:val="008F3E2D"/>
    <w:rsid w:val="008F3E3D"/>
    <w:rsid w:val="008F53FC"/>
    <w:rsid w:val="008F67E2"/>
    <w:rsid w:val="008F6BFA"/>
    <w:rsid w:val="0090067D"/>
    <w:rsid w:val="0090072F"/>
    <w:rsid w:val="00900D85"/>
    <w:rsid w:val="00900DC6"/>
    <w:rsid w:val="009023F2"/>
    <w:rsid w:val="00902FB9"/>
    <w:rsid w:val="00903307"/>
    <w:rsid w:val="00903D89"/>
    <w:rsid w:val="00905E3B"/>
    <w:rsid w:val="009068BA"/>
    <w:rsid w:val="0090744B"/>
    <w:rsid w:val="0091152C"/>
    <w:rsid w:val="00914015"/>
    <w:rsid w:val="00916B0D"/>
    <w:rsid w:val="00916E09"/>
    <w:rsid w:val="009170A5"/>
    <w:rsid w:val="00917BCE"/>
    <w:rsid w:val="00921FB0"/>
    <w:rsid w:val="00925678"/>
    <w:rsid w:val="009268A1"/>
    <w:rsid w:val="00926A90"/>
    <w:rsid w:val="00931015"/>
    <w:rsid w:val="0093159D"/>
    <w:rsid w:val="00933ED3"/>
    <w:rsid w:val="00934DF0"/>
    <w:rsid w:val="009352D3"/>
    <w:rsid w:val="009400DC"/>
    <w:rsid w:val="00940A99"/>
    <w:rsid w:val="00943860"/>
    <w:rsid w:val="0094458A"/>
    <w:rsid w:val="009456FA"/>
    <w:rsid w:val="00946BBC"/>
    <w:rsid w:val="00952838"/>
    <w:rsid w:val="009544EB"/>
    <w:rsid w:val="00954E46"/>
    <w:rsid w:val="009554C9"/>
    <w:rsid w:val="009559E0"/>
    <w:rsid w:val="009561ED"/>
    <w:rsid w:val="009607A5"/>
    <w:rsid w:val="0096093A"/>
    <w:rsid w:val="00961A81"/>
    <w:rsid w:val="00961E85"/>
    <w:rsid w:val="00962450"/>
    <w:rsid w:val="00962DA4"/>
    <w:rsid w:val="009641BF"/>
    <w:rsid w:val="009645D7"/>
    <w:rsid w:val="00964B80"/>
    <w:rsid w:val="009657AA"/>
    <w:rsid w:val="00965A28"/>
    <w:rsid w:val="009663E9"/>
    <w:rsid w:val="00966A8D"/>
    <w:rsid w:val="00966F7F"/>
    <w:rsid w:val="0096706A"/>
    <w:rsid w:val="0097079A"/>
    <w:rsid w:val="00970CB4"/>
    <w:rsid w:val="009720F3"/>
    <w:rsid w:val="00972B2C"/>
    <w:rsid w:val="00972BFC"/>
    <w:rsid w:val="00973C4B"/>
    <w:rsid w:val="0097542B"/>
    <w:rsid w:val="00975920"/>
    <w:rsid w:val="00977168"/>
    <w:rsid w:val="0097748A"/>
    <w:rsid w:val="009816B4"/>
    <w:rsid w:val="00983F5D"/>
    <w:rsid w:val="00986D77"/>
    <w:rsid w:val="0098761F"/>
    <w:rsid w:val="00987C5C"/>
    <w:rsid w:val="009922C1"/>
    <w:rsid w:val="00993C0D"/>
    <w:rsid w:val="00993CD6"/>
    <w:rsid w:val="00993EE7"/>
    <w:rsid w:val="009A090D"/>
    <w:rsid w:val="009A0C24"/>
    <w:rsid w:val="009A43E0"/>
    <w:rsid w:val="009A45C1"/>
    <w:rsid w:val="009A5A44"/>
    <w:rsid w:val="009A7CAF"/>
    <w:rsid w:val="009B0231"/>
    <w:rsid w:val="009B2BEC"/>
    <w:rsid w:val="009B5907"/>
    <w:rsid w:val="009B7C69"/>
    <w:rsid w:val="009C0089"/>
    <w:rsid w:val="009C103D"/>
    <w:rsid w:val="009C41B9"/>
    <w:rsid w:val="009C5514"/>
    <w:rsid w:val="009C735B"/>
    <w:rsid w:val="009C7D67"/>
    <w:rsid w:val="009D0185"/>
    <w:rsid w:val="009D0535"/>
    <w:rsid w:val="009D07DC"/>
    <w:rsid w:val="009D08E8"/>
    <w:rsid w:val="009D23DB"/>
    <w:rsid w:val="009D2E8B"/>
    <w:rsid w:val="009D3558"/>
    <w:rsid w:val="009D39AC"/>
    <w:rsid w:val="009D5712"/>
    <w:rsid w:val="009D5F92"/>
    <w:rsid w:val="009E0972"/>
    <w:rsid w:val="009E18C1"/>
    <w:rsid w:val="009E1D33"/>
    <w:rsid w:val="009E22D5"/>
    <w:rsid w:val="009E335A"/>
    <w:rsid w:val="009E4412"/>
    <w:rsid w:val="009E5188"/>
    <w:rsid w:val="009E64DF"/>
    <w:rsid w:val="009E7EAB"/>
    <w:rsid w:val="009F071A"/>
    <w:rsid w:val="009F23EE"/>
    <w:rsid w:val="009F2F1D"/>
    <w:rsid w:val="009F3007"/>
    <w:rsid w:val="009F33B0"/>
    <w:rsid w:val="009F3531"/>
    <w:rsid w:val="009F43C9"/>
    <w:rsid w:val="009F5502"/>
    <w:rsid w:val="009F558E"/>
    <w:rsid w:val="00A00221"/>
    <w:rsid w:val="00A00634"/>
    <w:rsid w:val="00A02ED7"/>
    <w:rsid w:val="00A0592E"/>
    <w:rsid w:val="00A13E35"/>
    <w:rsid w:val="00A147AF"/>
    <w:rsid w:val="00A14DB3"/>
    <w:rsid w:val="00A17D22"/>
    <w:rsid w:val="00A20545"/>
    <w:rsid w:val="00A21E96"/>
    <w:rsid w:val="00A2264E"/>
    <w:rsid w:val="00A24ECF"/>
    <w:rsid w:val="00A25C56"/>
    <w:rsid w:val="00A30837"/>
    <w:rsid w:val="00A321E8"/>
    <w:rsid w:val="00A32E36"/>
    <w:rsid w:val="00A33CE4"/>
    <w:rsid w:val="00A3405D"/>
    <w:rsid w:val="00A348A3"/>
    <w:rsid w:val="00A35DBD"/>
    <w:rsid w:val="00A36014"/>
    <w:rsid w:val="00A3770C"/>
    <w:rsid w:val="00A3783E"/>
    <w:rsid w:val="00A40BE6"/>
    <w:rsid w:val="00A411AA"/>
    <w:rsid w:val="00A4123E"/>
    <w:rsid w:val="00A423FA"/>
    <w:rsid w:val="00A42B41"/>
    <w:rsid w:val="00A44E5A"/>
    <w:rsid w:val="00A46675"/>
    <w:rsid w:val="00A5056D"/>
    <w:rsid w:val="00A5270E"/>
    <w:rsid w:val="00A52CA9"/>
    <w:rsid w:val="00A55A54"/>
    <w:rsid w:val="00A61273"/>
    <w:rsid w:val="00A61FA2"/>
    <w:rsid w:val="00A65C5C"/>
    <w:rsid w:val="00A6784E"/>
    <w:rsid w:val="00A67C0E"/>
    <w:rsid w:val="00A70425"/>
    <w:rsid w:val="00A709CE"/>
    <w:rsid w:val="00A70BE0"/>
    <w:rsid w:val="00A72339"/>
    <w:rsid w:val="00A72F42"/>
    <w:rsid w:val="00A7322B"/>
    <w:rsid w:val="00A73E1B"/>
    <w:rsid w:val="00A745FD"/>
    <w:rsid w:val="00A747F1"/>
    <w:rsid w:val="00A74CD3"/>
    <w:rsid w:val="00A77077"/>
    <w:rsid w:val="00A80BD1"/>
    <w:rsid w:val="00A82BEF"/>
    <w:rsid w:val="00A84D34"/>
    <w:rsid w:val="00A84F2C"/>
    <w:rsid w:val="00A8500D"/>
    <w:rsid w:val="00A8591F"/>
    <w:rsid w:val="00A85955"/>
    <w:rsid w:val="00A86B09"/>
    <w:rsid w:val="00A87A42"/>
    <w:rsid w:val="00A90349"/>
    <w:rsid w:val="00A90D38"/>
    <w:rsid w:val="00A93753"/>
    <w:rsid w:val="00A937B4"/>
    <w:rsid w:val="00A93894"/>
    <w:rsid w:val="00A94F6F"/>
    <w:rsid w:val="00A953D7"/>
    <w:rsid w:val="00A95B7D"/>
    <w:rsid w:val="00A96FE8"/>
    <w:rsid w:val="00A97542"/>
    <w:rsid w:val="00AA01B9"/>
    <w:rsid w:val="00AA0D99"/>
    <w:rsid w:val="00AA7489"/>
    <w:rsid w:val="00AA7C00"/>
    <w:rsid w:val="00AB2E44"/>
    <w:rsid w:val="00AB3754"/>
    <w:rsid w:val="00AB4D92"/>
    <w:rsid w:val="00AB79A5"/>
    <w:rsid w:val="00AC032C"/>
    <w:rsid w:val="00AC0861"/>
    <w:rsid w:val="00AC0A4D"/>
    <w:rsid w:val="00AC1921"/>
    <w:rsid w:val="00AC34AB"/>
    <w:rsid w:val="00AC3B60"/>
    <w:rsid w:val="00AC44A8"/>
    <w:rsid w:val="00AC5AFD"/>
    <w:rsid w:val="00AC66AC"/>
    <w:rsid w:val="00AC7A81"/>
    <w:rsid w:val="00AD3C5F"/>
    <w:rsid w:val="00AD3FD5"/>
    <w:rsid w:val="00AD4EB5"/>
    <w:rsid w:val="00AD7F9A"/>
    <w:rsid w:val="00AE09A2"/>
    <w:rsid w:val="00AE234C"/>
    <w:rsid w:val="00AE2A50"/>
    <w:rsid w:val="00AE2C12"/>
    <w:rsid w:val="00AE2D4A"/>
    <w:rsid w:val="00AE3662"/>
    <w:rsid w:val="00AE4B06"/>
    <w:rsid w:val="00AF1BEE"/>
    <w:rsid w:val="00AF1F3D"/>
    <w:rsid w:val="00AF2301"/>
    <w:rsid w:val="00AF330C"/>
    <w:rsid w:val="00AF5F85"/>
    <w:rsid w:val="00B019B4"/>
    <w:rsid w:val="00B0303F"/>
    <w:rsid w:val="00B05171"/>
    <w:rsid w:val="00B07D30"/>
    <w:rsid w:val="00B12700"/>
    <w:rsid w:val="00B12840"/>
    <w:rsid w:val="00B159E8"/>
    <w:rsid w:val="00B16657"/>
    <w:rsid w:val="00B16F88"/>
    <w:rsid w:val="00B20909"/>
    <w:rsid w:val="00B23A4C"/>
    <w:rsid w:val="00B261BF"/>
    <w:rsid w:val="00B26597"/>
    <w:rsid w:val="00B306EE"/>
    <w:rsid w:val="00B31084"/>
    <w:rsid w:val="00B33C35"/>
    <w:rsid w:val="00B34A16"/>
    <w:rsid w:val="00B3555F"/>
    <w:rsid w:val="00B3712C"/>
    <w:rsid w:val="00B37FBD"/>
    <w:rsid w:val="00B43628"/>
    <w:rsid w:val="00B43F1C"/>
    <w:rsid w:val="00B44F58"/>
    <w:rsid w:val="00B4529C"/>
    <w:rsid w:val="00B45C4C"/>
    <w:rsid w:val="00B4789B"/>
    <w:rsid w:val="00B47B78"/>
    <w:rsid w:val="00B50A94"/>
    <w:rsid w:val="00B50FA5"/>
    <w:rsid w:val="00B5383B"/>
    <w:rsid w:val="00B54CEF"/>
    <w:rsid w:val="00B5505B"/>
    <w:rsid w:val="00B56751"/>
    <w:rsid w:val="00B62753"/>
    <w:rsid w:val="00B647CC"/>
    <w:rsid w:val="00B64976"/>
    <w:rsid w:val="00B66909"/>
    <w:rsid w:val="00B67C4C"/>
    <w:rsid w:val="00B70FC7"/>
    <w:rsid w:val="00B71D0F"/>
    <w:rsid w:val="00B723E0"/>
    <w:rsid w:val="00B72912"/>
    <w:rsid w:val="00B74F56"/>
    <w:rsid w:val="00B75779"/>
    <w:rsid w:val="00B80403"/>
    <w:rsid w:val="00B80CB6"/>
    <w:rsid w:val="00B81748"/>
    <w:rsid w:val="00B819A7"/>
    <w:rsid w:val="00B83125"/>
    <w:rsid w:val="00B844C8"/>
    <w:rsid w:val="00B85D5F"/>
    <w:rsid w:val="00B85D8A"/>
    <w:rsid w:val="00B9017C"/>
    <w:rsid w:val="00B9078B"/>
    <w:rsid w:val="00B93CB4"/>
    <w:rsid w:val="00B9403E"/>
    <w:rsid w:val="00B949CD"/>
    <w:rsid w:val="00B95604"/>
    <w:rsid w:val="00BA058D"/>
    <w:rsid w:val="00BA1910"/>
    <w:rsid w:val="00BA1C10"/>
    <w:rsid w:val="00BA1C2E"/>
    <w:rsid w:val="00BA2F92"/>
    <w:rsid w:val="00BA584D"/>
    <w:rsid w:val="00BA5CA5"/>
    <w:rsid w:val="00BA78B8"/>
    <w:rsid w:val="00BA7E5F"/>
    <w:rsid w:val="00BB0578"/>
    <w:rsid w:val="00BB22CE"/>
    <w:rsid w:val="00BB2C74"/>
    <w:rsid w:val="00BB438D"/>
    <w:rsid w:val="00BB79C7"/>
    <w:rsid w:val="00BC23C3"/>
    <w:rsid w:val="00BC25E9"/>
    <w:rsid w:val="00BC41DE"/>
    <w:rsid w:val="00BC44AB"/>
    <w:rsid w:val="00BC60CF"/>
    <w:rsid w:val="00BD0B96"/>
    <w:rsid w:val="00BD2E56"/>
    <w:rsid w:val="00BD3EFD"/>
    <w:rsid w:val="00BD58E8"/>
    <w:rsid w:val="00BD6609"/>
    <w:rsid w:val="00BD6A5F"/>
    <w:rsid w:val="00BD7351"/>
    <w:rsid w:val="00BD7754"/>
    <w:rsid w:val="00BD7CE5"/>
    <w:rsid w:val="00BE1DDC"/>
    <w:rsid w:val="00BE2B93"/>
    <w:rsid w:val="00BE3F61"/>
    <w:rsid w:val="00BE529D"/>
    <w:rsid w:val="00BE587D"/>
    <w:rsid w:val="00BE7451"/>
    <w:rsid w:val="00BF1931"/>
    <w:rsid w:val="00BF4224"/>
    <w:rsid w:val="00BF4503"/>
    <w:rsid w:val="00BF6F2F"/>
    <w:rsid w:val="00BF7EF2"/>
    <w:rsid w:val="00C01E2D"/>
    <w:rsid w:val="00C023CF"/>
    <w:rsid w:val="00C02C0D"/>
    <w:rsid w:val="00C0327A"/>
    <w:rsid w:val="00C03628"/>
    <w:rsid w:val="00C03FBA"/>
    <w:rsid w:val="00C04912"/>
    <w:rsid w:val="00C05D2E"/>
    <w:rsid w:val="00C06430"/>
    <w:rsid w:val="00C064B8"/>
    <w:rsid w:val="00C0715C"/>
    <w:rsid w:val="00C0736A"/>
    <w:rsid w:val="00C07551"/>
    <w:rsid w:val="00C078C1"/>
    <w:rsid w:val="00C10AEC"/>
    <w:rsid w:val="00C11F95"/>
    <w:rsid w:val="00C1277C"/>
    <w:rsid w:val="00C17F1B"/>
    <w:rsid w:val="00C20FEF"/>
    <w:rsid w:val="00C21BFB"/>
    <w:rsid w:val="00C21DD6"/>
    <w:rsid w:val="00C245A2"/>
    <w:rsid w:val="00C30D4F"/>
    <w:rsid w:val="00C32734"/>
    <w:rsid w:val="00C342CA"/>
    <w:rsid w:val="00C34CF5"/>
    <w:rsid w:val="00C36C4F"/>
    <w:rsid w:val="00C41103"/>
    <w:rsid w:val="00C41282"/>
    <w:rsid w:val="00C41645"/>
    <w:rsid w:val="00C43FE6"/>
    <w:rsid w:val="00C46A2E"/>
    <w:rsid w:val="00C46EFF"/>
    <w:rsid w:val="00C501B8"/>
    <w:rsid w:val="00C51E38"/>
    <w:rsid w:val="00C527CE"/>
    <w:rsid w:val="00C53115"/>
    <w:rsid w:val="00C53F5D"/>
    <w:rsid w:val="00C57178"/>
    <w:rsid w:val="00C57924"/>
    <w:rsid w:val="00C57955"/>
    <w:rsid w:val="00C57FF1"/>
    <w:rsid w:val="00C63067"/>
    <w:rsid w:val="00C649A6"/>
    <w:rsid w:val="00C66267"/>
    <w:rsid w:val="00C70B3C"/>
    <w:rsid w:val="00C72640"/>
    <w:rsid w:val="00C732B2"/>
    <w:rsid w:val="00C73EDD"/>
    <w:rsid w:val="00C7417E"/>
    <w:rsid w:val="00C745E1"/>
    <w:rsid w:val="00C802D2"/>
    <w:rsid w:val="00C81AD3"/>
    <w:rsid w:val="00C82DCB"/>
    <w:rsid w:val="00C8321B"/>
    <w:rsid w:val="00C835B8"/>
    <w:rsid w:val="00C843FB"/>
    <w:rsid w:val="00C84A2D"/>
    <w:rsid w:val="00C85E47"/>
    <w:rsid w:val="00C863A3"/>
    <w:rsid w:val="00C86870"/>
    <w:rsid w:val="00C869E9"/>
    <w:rsid w:val="00C94B15"/>
    <w:rsid w:val="00CA1418"/>
    <w:rsid w:val="00CA1757"/>
    <w:rsid w:val="00CA19C1"/>
    <w:rsid w:val="00CA50AE"/>
    <w:rsid w:val="00CA544C"/>
    <w:rsid w:val="00CA662C"/>
    <w:rsid w:val="00CA6A97"/>
    <w:rsid w:val="00CA7466"/>
    <w:rsid w:val="00CB09C3"/>
    <w:rsid w:val="00CB45B3"/>
    <w:rsid w:val="00CB4C09"/>
    <w:rsid w:val="00CB7658"/>
    <w:rsid w:val="00CC0C2F"/>
    <w:rsid w:val="00CC18CA"/>
    <w:rsid w:val="00CC65C2"/>
    <w:rsid w:val="00CC71D5"/>
    <w:rsid w:val="00CC7D4A"/>
    <w:rsid w:val="00CC7F86"/>
    <w:rsid w:val="00CD0723"/>
    <w:rsid w:val="00CD0943"/>
    <w:rsid w:val="00CD3F8D"/>
    <w:rsid w:val="00CD70B3"/>
    <w:rsid w:val="00CE075B"/>
    <w:rsid w:val="00CE0905"/>
    <w:rsid w:val="00CE098F"/>
    <w:rsid w:val="00CE16FB"/>
    <w:rsid w:val="00CE3727"/>
    <w:rsid w:val="00CE37D8"/>
    <w:rsid w:val="00CE412C"/>
    <w:rsid w:val="00CE4829"/>
    <w:rsid w:val="00CE4E22"/>
    <w:rsid w:val="00CE76E3"/>
    <w:rsid w:val="00CF091A"/>
    <w:rsid w:val="00CF337A"/>
    <w:rsid w:val="00CF5EFB"/>
    <w:rsid w:val="00CF70DD"/>
    <w:rsid w:val="00D02103"/>
    <w:rsid w:val="00D02A0B"/>
    <w:rsid w:val="00D044A2"/>
    <w:rsid w:val="00D04EE2"/>
    <w:rsid w:val="00D05A46"/>
    <w:rsid w:val="00D05B64"/>
    <w:rsid w:val="00D06D9E"/>
    <w:rsid w:val="00D073BC"/>
    <w:rsid w:val="00D10025"/>
    <w:rsid w:val="00D12669"/>
    <w:rsid w:val="00D13053"/>
    <w:rsid w:val="00D13E47"/>
    <w:rsid w:val="00D13ECD"/>
    <w:rsid w:val="00D1487D"/>
    <w:rsid w:val="00D1605C"/>
    <w:rsid w:val="00D16520"/>
    <w:rsid w:val="00D16EE3"/>
    <w:rsid w:val="00D203FC"/>
    <w:rsid w:val="00D220CE"/>
    <w:rsid w:val="00D238B3"/>
    <w:rsid w:val="00D251C2"/>
    <w:rsid w:val="00D2600C"/>
    <w:rsid w:val="00D266B1"/>
    <w:rsid w:val="00D274F0"/>
    <w:rsid w:val="00D27B1E"/>
    <w:rsid w:val="00D318DE"/>
    <w:rsid w:val="00D33CB6"/>
    <w:rsid w:val="00D34058"/>
    <w:rsid w:val="00D3475B"/>
    <w:rsid w:val="00D352CF"/>
    <w:rsid w:val="00D35666"/>
    <w:rsid w:val="00D35A74"/>
    <w:rsid w:val="00D407F2"/>
    <w:rsid w:val="00D41C63"/>
    <w:rsid w:val="00D43112"/>
    <w:rsid w:val="00D441D8"/>
    <w:rsid w:val="00D44218"/>
    <w:rsid w:val="00D447E7"/>
    <w:rsid w:val="00D45D9C"/>
    <w:rsid w:val="00D4740F"/>
    <w:rsid w:val="00D52394"/>
    <w:rsid w:val="00D54DA9"/>
    <w:rsid w:val="00D56DF3"/>
    <w:rsid w:val="00D57519"/>
    <w:rsid w:val="00D57B2B"/>
    <w:rsid w:val="00D603FC"/>
    <w:rsid w:val="00D604F8"/>
    <w:rsid w:val="00D62376"/>
    <w:rsid w:val="00D624C3"/>
    <w:rsid w:val="00D62EF5"/>
    <w:rsid w:val="00D632CF"/>
    <w:rsid w:val="00D639E5"/>
    <w:rsid w:val="00D64659"/>
    <w:rsid w:val="00D656F4"/>
    <w:rsid w:val="00D663E0"/>
    <w:rsid w:val="00D67882"/>
    <w:rsid w:val="00D67B97"/>
    <w:rsid w:val="00D71E89"/>
    <w:rsid w:val="00D721DE"/>
    <w:rsid w:val="00D7444F"/>
    <w:rsid w:val="00D7501F"/>
    <w:rsid w:val="00D750DA"/>
    <w:rsid w:val="00D7578C"/>
    <w:rsid w:val="00D75E8F"/>
    <w:rsid w:val="00D764C2"/>
    <w:rsid w:val="00D779C8"/>
    <w:rsid w:val="00D817ED"/>
    <w:rsid w:val="00D81ED6"/>
    <w:rsid w:val="00D82DBA"/>
    <w:rsid w:val="00D84495"/>
    <w:rsid w:val="00D8611E"/>
    <w:rsid w:val="00D920B9"/>
    <w:rsid w:val="00D92551"/>
    <w:rsid w:val="00D92806"/>
    <w:rsid w:val="00D93852"/>
    <w:rsid w:val="00D938AA"/>
    <w:rsid w:val="00D97CF2"/>
    <w:rsid w:val="00DA23D1"/>
    <w:rsid w:val="00DA2A69"/>
    <w:rsid w:val="00DA2AFB"/>
    <w:rsid w:val="00DA2D57"/>
    <w:rsid w:val="00DA3699"/>
    <w:rsid w:val="00DA4368"/>
    <w:rsid w:val="00DA4E97"/>
    <w:rsid w:val="00DA667A"/>
    <w:rsid w:val="00DA6C74"/>
    <w:rsid w:val="00DA6F47"/>
    <w:rsid w:val="00DA7A7A"/>
    <w:rsid w:val="00DB08B1"/>
    <w:rsid w:val="00DB108E"/>
    <w:rsid w:val="00DB1E7C"/>
    <w:rsid w:val="00DB20FD"/>
    <w:rsid w:val="00DB2315"/>
    <w:rsid w:val="00DB3344"/>
    <w:rsid w:val="00DC04F1"/>
    <w:rsid w:val="00DC067A"/>
    <w:rsid w:val="00DC0E70"/>
    <w:rsid w:val="00DC3D71"/>
    <w:rsid w:val="00DC45CE"/>
    <w:rsid w:val="00DC6D70"/>
    <w:rsid w:val="00DC7396"/>
    <w:rsid w:val="00DD125B"/>
    <w:rsid w:val="00DD19FE"/>
    <w:rsid w:val="00DD2430"/>
    <w:rsid w:val="00DD253D"/>
    <w:rsid w:val="00DD62E7"/>
    <w:rsid w:val="00DE08B7"/>
    <w:rsid w:val="00DE1D66"/>
    <w:rsid w:val="00DE2256"/>
    <w:rsid w:val="00DE2FC4"/>
    <w:rsid w:val="00DE3954"/>
    <w:rsid w:val="00DE57B0"/>
    <w:rsid w:val="00DF1FB3"/>
    <w:rsid w:val="00DF3F5F"/>
    <w:rsid w:val="00DF7167"/>
    <w:rsid w:val="00DF7A61"/>
    <w:rsid w:val="00DF7DB5"/>
    <w:rsid w:val="00E013DD"/>
    <w:rsid w:val="00E01A1A"/>
    <w:rsid w:val="00E01A71"/>
    <w:rsid w:val="00E029DF"/>
    <w:rsid w:val="00E033A1"/>
    <w:rsid w:val="00E0432B"/>
    <w:rsid w:val="00E061AA"/>
    <w:rsid w:val="00E074E9"/>
    <w:rsid w:val="00E105E8"/>
    <w:rsid w:val="00E106DA"/>
    <w:rsid w:val="00E11BD5"/>
    <w:rsid w:val="00E13373"/>
    <w:rsid w:val="00E1409D"/>
    <w:rsid w:val="00E1411E"/>
    <w:rsid w:val="00E1644D"/>
    <w:rsid w:val="00E16A4B"/>
    <w:rsid w:val="00E16A75"/>
    <w:rsid w:val="00E17DED"/>
    <w:rsid w:val="00E21667"/>
    <w:rsid w:val="00E223F5"/>
    <w:rsid w:val="00E22405"/>
    <w:rsid w:val="00E2255C"/>
    <w:rsid w:val="00E228F3"/>
    <w:rsid w:val="00E24799"/>
    <w:rsid w:val="00E25420"/>
    <w:rsid w:val="00E2570C"/>
    <w:rsid w:val="00E27E1B"/>
    <w:rsid w:val="00E31877"/>
    <w:rsid w:val="00E31DE5"/>
    <w:rsid w:val="00E324DE"/>
    <w:rsid w:val="00E33E50"/>
    <w:rsid w:val="00E430F6"/>
    <w:rsid w:val="00E47989"/>
    <w:rsid w:val="00E519D5"/>
    <w:rsid w:val="00E52A27"/>
    <w:rsid w:val="00E53914"/>
    <w:rsid w:val="00E539D3"/>
    <w:rsid w:val="00E54F95"/>
    <w:rsid w:val="00E55A62"/>
    <w:rsid w:val="00E56BEA"/>
    <w:rsid w:val="00E61875"/>
    <w:rsid w:val="00E63DBC"/>
    <w:rsid w:val="00E65B13"/>
    <w:rsid w:val="00E713C6"/>
    <w:rsid w:val="00E7185C"/>
    <w:rsid w:val="00E72B97"/>
    <w:rsid w:val="00E73668"/>
    <w:rsid w:val="00E7575C"/>
    <w:rsid w:val="00E8015C"/>
    <w:rsid w:val="00E8129D"/>
    <w:rsid w:val="00E8206F"/>
    <w:rsid w:val="00E83AAE"/>
    <w:rsid w:val="00E85FDF"/>
    <w:rsid w:val="00E87D50"/>
    <w:rsid w:val="00E900E1"/>
    <w:rsid w:val="00E9099E"/>
    <w:rsid w:val="00E91907"/>
    <w:rsid w:val="00E9190E"/>
    <w:rsid w:val="00E94622"/>
    <w:rsid w:val="00E975CA"/>
    <w:rsid w:val="00EA00B9"/>
    <w:rsid w:val="00EA026C"/>
    <w:rsid w:val="00EA14FA"/>
    <w:rsid w:val="00EA16AF"/>
    <w:rsid w:val="00EA1953"/>
    <w:rsid w:val="00EA1AA8"/>
    <w:rsid w:val="00EA4250"/>
    <w:rsid w:val="00EA472F"/>
    <w:rsid w:val="00EA65DF"/>
    <w:rsid w:val="00EA6F88"/>
    <w:rsid w:val="00EA7B8F"/>
    <w:rsid w:val="00EA7FBC"/>
    <w:rsid w:val="00EB096F"/>
    <w:rsid w:val="00EB2819"/>
    <w:rsid w:val="00EB4294"/>
    <w:rsid w:val="00EB4854"/>
    <w:rsid w:val="00EB5871"/>
    <w:rsid w:val="00EB6756"/>
    <w:rsid w:val="00EB688A"/>
    <w:rsid w:val="00EB7187"/>
    <w:rsid w:val="00EC10FB"/>
    <w:rsid w:val="00EC3CBF"/>
    <w:rsid w:val="00EC5090"/>
    <w:rsid w:val="00EC7639"/>
    <w:rsid w:val="00ED0EA6"/>
    <w:rsid w:val="00ED4756"/>
    <w:rsid w:val="00ED5F7E"/>
    <w:rsid w:val="00ED63D0"/>
    <w:rsid w:val="00ED6753"/>
    <w:rsid w:val="00EE0CBB"/>
    <w:rsid w:val="00EE3290"/>
    <w:rsid w:val="00EE35E2"/>
    <w:rsid w:val="00EE7347"/>
    <w:rsid w:val="00EE73AA"/>
    <w:rsid w:val="00EF09E1"/>
    <w:rsid w:val="00EF13E7"/>
    <w:rsid w:val="00EF1FCB"/>
    <w:rsid w:val="00EF2C1C"/>
    <w:rsid w:val="00EF415B"/>
    <w:rsid w:val="00EF5756"/>
    <w:rsid w:val="00EF70B6"/>
    <w:rsid w:val="00F046A6"/>
    <w:rsid w:val="00F109AB"/>
    <w:rsid w:val="00F10E93"/>
    <w:rsid w:val="00F1480B"/>
    <w:rsid w:val="00F2110C"/>
    <w:rsid w:val="00F21798"/>
    <w:rsid w:val="00F22D9A"/>
    <w:rsid w:val="00F2390C"/>
    <w:rsid w:val="00F24C32"/>
    <w:rsid w:val="00F25150"/>
    <w:rsid w:val="00F26503"/>
    <w:rsid w:val="00F26762"/>
    <w:rsid w:val="00F308EF"/>
    <w:rsid w:val="00F32BFB"/>
    <w:rsid w:val="00F333A8"/>
    <w:rsid w:val="00F340EB"/>
    <w:rsid w:val="00F348C9"/>
    <w:rsid w:val="00F35E76"/>
    <w:rsid w:val="00F36565"/>
    <w:rsid w:val="00F40C7F"/>
    <w:rsid w:val="00F40CC4"/>
    <w:rsid w:val="00F4537A"/>
    <w:rsid w:val="00F456A3"/>
    <w:rsid w:val="00F464C0"/>
    <w:rsid w:val="00F472E0"/>
    <w:rsid w:val="00F47D17"/>
    <w:rsid w:val="00F519B3"/>
    <w:rsid w:val="00F519B5"/>
    <w:rsid w:val="00F528F1"/>
    <w:rsid w:val="00F535FA"/>
    <w:rsid w:val="00F54C1C"/>
    <w:rsid w:val="00F5538C"/>
    <w:rsid w:val="00F57A23"/>
    <w:rsid w:val="00F61C70"/>
    <w:rsid w:val="00F61E4B"/>
    <w:rsid w:val="00F62C84"/>
    <w:rsid w:val="00F633F2"/>
    <w:rsid w:val="00F64F2F"/>
    <w:rsid w:val="00F662E8"/>
    <w:rsid w:val="00F7070F"/>
    <w:rsid w:val="00F7163D"/>
    <w:rsid w:val="00F71C27"/>
    <w:rsid w:val="00F7231C"/>
    <w:rsid w:val="00F72485"/>
    <w:rsid w:val="00F734ED"/>
    <w:rsid w:val="00F74C64"/>
    <w:rsid w:val="00F753B6"/>
    <w:rsid w:val="00F75574"/>
    <w:rsid w:val="00F758D9"/>
    <w:rsid w:val="00F75936"/>
    <w:rsid w:val="00F76E54"/>
    <w:rsid w:val="00F7727E"/>
    <w:rsid w:val="00F77B34"/>
    <w:rsid w:val="00F836F2"/>
    <w:rsid w:val="00F86EF5"/>
    <w:rsid w:val="00F91233"/>
    <w:rsid w:val="00F94D9F"/>
    <w:rsid w:val="00F953AE"/>
    <w:rsid w:val="00F95A02"/>
    <w:rsid w:val="00F95BAB"/>
    <w:rsid w:val="00F96625"/>
    <w:rsid w:val="00FA1516"/>
    <w:rsid w:val="00FA1553"/>
    <w:rsid w:val="00FA366D"/>
    <w:rsid w:val="00FA4C1C"/>
    <w:rsid w:val="00FA4FCB"/>
    <w:rsid w:val="00FA5CDC"/>
    <w:rsid w:val="00FB0140"/>
    <w:rsid w:val="00FB166B"/>
    <w:rsid w:val="00FB2905"/>
    <w:rsid w:val="00FB3699"/>
    <w:rsid w:val="00FB57E3"/>
    <w:rsid w:val="00FB5DA7"/>
    <w:rsid w:val="00FB689D"/>
    <w:rsid w:val="00FB76A4"/>
    <w:rsid w:val="00FB7F5C"/>
    <w:rsid w:val="00FC0DF8"/>
    <w:rsid w:val="00FC0FBB"/>
    <w:rsid w:val="00FC13FE"/>
    <w:rsid w:val="00FC1EBC"/>
    <w:rsid w:val="00FC25C4"/>
    <w:rsid w:val="00FC566E"/>
    <w:rsid w:val="00FC5E49"/>
    <w:rsid w:val="00FC731A"/>
    <w:rsid w:val="00FC7E13"/>
    <w:rsid w:val="00FD0FF9"/>
    <w:rsid w:val="00FD12A8"/>
    <w:rsid w:val="00FD3323"/>
    <w:rsid w:val="00FD3C94"/>
    <w:rsid w:val="00FD3F51"/>
    <w:rsid w:val="00FD4444"/>
    <w:rsid w:val="00FD6079"/>
    <w:rsid w:val="00FD77C8"/>
    <w:rsid w:val="00FE265C"/>
    <w:rsid w:val="00FE28C6"/>
    <w:rsid w:val="00FE326D"/>
    <w:rsid w:val="00FE3512"/>
    <w:rsid w:val="00FE7242"/>
    <w:rsid w:val="00FF02E0"/>
    <w:rsid w:val="00FF2351"/>
    <w:rsid w:val="00FF3445"/>
    <w:rsid w:val="00FF3CBF"/>
    <w:rsid w:val="00FF4BEE"/>
    <w:rsid w:val="00FF6EA2"/>
    <w:rsid w:val="00FF72C9"/>
    <w:rsid w:val="00FF7F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CBF5DA"/>
  <w15:chartTrackingRefBased/>
  <w15:docId w15:val="{6E778EBB-8F3D-374A-8BAA-A9984B0EC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02F8"/>
    <w:rPr>
      <w:sz w:val="24"/>
      <w:szCs w:val="24"/>
      <w:lang w:val="es-ES" w:eastAsia="en-US"/>
    </w:rPr>
  </w:style>
  <w:style w:type="paragraph" w:styleId="Heading1">
    <w:name w:val="heading 1"/>
    <w:basedOn w:val="Normal"/>
    <w:next w:val="Normal"/>
    <w:qFormat/>
    <w:rsid w:val="005E5DAE"/>
    <w:pPr>
      <w:keepNext/>
      <w:numPr>
        <w:ilvl w:val="1"/>
        <w:numId w:val="6"/>
      </w:numPr>
      <w:tabs>
        <w:tab w:val="clear" w:pos="1473"/>
        <w:tab w:val="num" w:pos="360"/>
      </w:tabs>
      <w:spacing w:line="250" w:lineRule="exact"/>
      <w:ind w:left="360" w:hanging="360"/>
      <w:outlineLvl w:val="0"/>
    </w:pPr>
    <w:rPr>
      <w:rFonts w:ascii="Trebuchet MS" w:eastAsia="SimSun" w:hAnsi="Trebuchet MS" w:cs="Arial"/>
      <w:b/>
      <w:bCs/>
      <w:sz w:val="20"/>
      <w:szCs w:val="20"/>
    </w:rPr>
  </w:style>
  <w:style w:type="paragraph" w:styleId="Heading2">
    <w:name w:val="heading 2"/>
    <w:basedOn w:val="Normal"/>
    <w:next w:val="Normal"/>
    <w:qFormat/>
    <w:rsid w:val="005E5DAE"/>
    <w:pPr>
      <w:keepNext/>
      <w:jc w:val="center"/>
      <w:outlineLvl w:val="1"/>
    </w:pPr>
    <w:rPr>
      <w:rFonts w:ascii="Trebuchet MS" w:hAnsi="Trebuchet MS"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902F8"/>
    <w:pPr>
      <w:tabs>
        <w:tab w:val="center" w:pos="4320"/>
        <w:tab w:val="right" w:pos="8640"/>
      </w:tabs>
    </w:pPr>
  </w:style>
  <w:style w:type="paragraph" w:styleId="Footer">
    <w:name w:val="footer"/>
    <w:basedOn w:val="Normal"/>
    <w:link w:val="FooterChar"/>
    <w:uiPriority w:val="99"/>
    <w:rsid w:val="006902F8"/>
    <w:pPr>
      <w:tabs>
        <w:tab w:val="center" w:pos="4320"/>
        <w:tab w:val="right" w:pos="8640"/>
      </w:tabs>
    </w:pPr>
  </w:style>
  <w:style w:type="character" w:styleId="Emphasis">
    <w:name w:val="Emphasis"/>
    <w:uiPriority w:val="20"/>
    <w:qFormat/>
    <w:rsid w:val="00966F7F"/>
    <w:rPr>
      <w:i/>
      <w:iCs/>
    </w:rPr>
  </w:style>
  <w:style w:type="paragraph" w:styleId="BodyTextIndent3">
    <w:name w:val="Body Text Indent 3"/>
    <w:basedOn w:val="Normal"/>
    <w:rsid w:val="00DF7167"/>
    <w:pPr>
      <w:widowControl w:val="0"/>
      <w:ind w:right="544" w:firstLine="720"/>
      <w:jc w:val="both"/>
    </w:pPr>
    <w:rPr>
      <w:rFonts w:ascii="Arial" w:hAnsi="Arial"/>
      <w:snapToGrid w:val="0"/>
      <w:sz w:val="22"/>
      <w:szCs w:val="20"/>
      <w:lang w:val="es-CO"/>
    </w:rPr>
  </w:style>
  <w:style w:type="character" w:customStyle="1" w:styleId="style41">
    <w:name w:val="style41"/>
    <w:rsid w:val="00DF7167"/>
    <w:rPr>
      <w:rFonts w:ascii="Verdana" w:hAnsi="Verdana" w:hint="default"/>
      <w:sz w:val="17"/>
      <w:szCs w:val="17"/>
    </w:rPr>
  </w:style>
  <w:style w:type="character" w:styleId="Strong">
    <w:name w:val="Strong"/>
    <w:uiPriority w:val="22"/>
    <w:qFormat/>
    <w:rsid w:val="00DF7167"/>
    <w:rPr>
      <w:b/>
      <w:bCs/>
    </w:rPr>
  </w:style>
  <w:style w:type="character" w:customStyle="1" w:styleId="MCamacho">
    <w:name w:val="MCamacho"/>
    <w:semiHidden/>
    <w:rsid w:val="00255536"/>
    <w:rPr>
      <w:rFonts w:ascii="Arial" w:hAnsi="Arial" w:cs="Arial"/>
      <w:color w:val="000080"/>
      <w:sz w:val="20"/>
      <w:szCs w:val="20"/>
    </w:rPr>
  </w:style>
  <w:style w:type="character" w:styleId="PageNumber">
    <w:name w:val="page number"/>
    <w:basedOn w:val="DefaultParagraphFont"/>
    <w:rsid w:val="00343F15"/>
  </w:style>
  <w:style w:type="paragraph" w:styleId="NormalWeb">
    <w:name w:val="Normal (Web)"/>
    <w:basedOn w:val="Normal"/>
    <w:uiPriority w:val="99"/>
    <w:rsid w:val="00012A12"/>
    <w:pPr>
      <w:spacing w:before="100" w:after="100"/>
    </w:pPr>
    <w:rPr>
      <w:rFonts w:ascii="Arial Unicode MS" w:eastAsia="Arial Unicode MS" w:hAnsi="Arial Unicode MS"/>
      <w:szCs w:val="20"/>
    </w:rPr>
  </w:style>
  <w:style w:type="character" w:customStyle="1" w:styleId="dir1">
    <w:name w:val="dir1"/>
    <w:rsid w:val="003D2BC0"/>
    <w:rPr>
      <w:rFonts w:ascii="Arial" w:hAnsi="Arial" w:cs="Arial" w:hint="default"/>
      <w:i w:val="0"/>
      <w:iCs w:val="0"/>
      <w:color w:val="333333"/>
      <w:sz w:val="15"/>
      <w:szCs w:val="15"/>
    </w:rPr>
  </w:style>
  <w:style w:type="paragraph" w:styleId="BalloonText">
    <w:name w:val="Balloon Text"/>
    <w:basedOn w:val="Normal"/>
    <w:semiHidden/>
    <w:rsid w:val="0029244B"/>
    <w:rPr>
      <w:rFonts w:ascii="Tahoma" w:hAnsi="Tahoma" w:cs="Tahoma"/>
      <w:sz w:val="16"/>
      <w:szCs w:val="16"/>
    </w:rPr>
  </w:style>
  <w:style w:type="character" w:styleId="Hyperlink">
    <w:name w:val="Hyperlink"/>
    <w:rsid w:val="005E5DAE"/>
    <w:rPr>
      <w:color w:val="0000FF"/>
      <w:u w:val="single"/>
    </w:rPr>
  </w:style>
  <w:style w:type="paragraph" w:styleId="BodyText2">
    <w:name w:val="Body Text 2"/>
    <w:basedOn w:val="Normal"/>
    <w:rsid w:val="005E5DAE"/>
    <w:pPr>
      <w:spacing w:line="250" w:lineRule="exact"/>
      <w:jc w:val="both"/>
    </w:pPr>
    <w:rPr>
      <w:rFonts w:ascii="Trebuchet MS" w:eastAsia="SimSun" w:hAnsi="Trebuchet MS" w:cs="Arial"/>
      <w:sz w:val="20"/>
      <w:szCs w:val="20"/>
    </w:rPr>
  </w:style>
  <w:style w:type="paragraph" w:styleId="FootnoteText">
    <w:name w:val="footnote text"/>
    <w:basedOn w:val="Normal"/>
    <w:semiHidden/>
    <w:rsid w:val="005E5DAE"/>
    <w:rPr>
      <w:rFonts w:eastAsia="SimSun"/>
      <w:sz w:val="20"/>
      <w:szCs w:val="20"/>
      <w:lang w:val="en-US"/>
    </w:rPr>
  </w:style>
  <w:style w:type="character" w:styleId="FootnoteReference">
    <w:name w:val="footnote reference"/>
    <w:semiHidden/>
    <w:rsid w:val="005E5DAE"/>
    <w:rPr>
      <w:vertAlign w:val="superscript"/>
    </w:rPr>
  </w:style>
  <w:style w:type="paragraph" w:customStyle="1" w:styleId="Prrafodelista1">
    <w:name w:val="Párrafo de lista1"/>
    <w:basedOn w:val="Normal"/>
    <w:qFormat/>
    <w:rsid w:val="00727FBC"/>
    <w:pPr>
      <w:spacing w:after="200" w:line="276" w:lineRule="auto"/>
      <w:ind w:left="720"/>
      <w:contextualSpacing/>
    </w:pPr>
    <w:rPr>
      <w:rFonts w:ascii="Calibri" w:eastAsia="Calibri" w:hAnsi="Calibri"/>
      <w:sz w:val="22"/>
      <w:szCs w:val="22"/>
      <w:lang w:val="en-US"/>
    </w:rPr>
  </w:style>
  <w:style w:type="paragraph" w:customStyle="1" w:styleId="MediumShading1-Accent11">
    <w:name w:val="Medium Shading 1 - Accent 11"/>
    <w:link w:val="MediumShading1-Accent1Char"/>
    <w:qFormat/>
    <w:rsid w:val="004B3D8C"/>
    <w:rPr>
      <w:rFonts w:ascii="Calibri" w:hAnsi="Calibri"/>
      <w:sz w:val="22"/>
      <w:szCs w:val="22"/>
      <w:lang w:val="es-ES" w:eastAsia="en-US"/>
    </w:rPr>
  </w:style>
  <w:style w:type="character" w:customStyle="1" w:styleId="MediumShading1-Accent1Char">
    <w:name w:val="Medium Shading 1 - Accent 1 Char"/>
    <w:link w:val="MediumShading1-Accent11"/>
    <w:locked/>
    <w:rsid w:val="004B3D8C"/>
    <w:rPr>
      <w:rFonts w:ascii="Calibri" w:eastAsia="MS Mincho" w:hAnsi="Calibri"/>
      <w:sz w:val="22"/>
      <w:szCs w:val="22"/>
      <w:lang w:val="es-ES" w:eastAsia="en-US" w:bidi="ar-SA"/>
    </w:rPr>
  </w:style>
  <w:style w:type="character" w:styleId="CommentReference">
    <w:name w:val="annotation reference"/>
    <w:semiHidden/>
    <w:rsid w:val="00604DBC"/>
    <w:rPr>
      <w:sz w:val="16"/>
      <w:szCs w:val="16"/>
    </w:rPr>
  </w:style>
  <w:style w:type="paragraph" w:styleId="CommentText">
    <w:name w:val="annotation text"/>
    <w:basedOn w:val="Normal"/>
    <w:semiHidden/>
    <w:rsid w:val="00604DBC"/>
    <w:rPr>
      <w:sz w:val="20"/>
      <w:szCs w:val="20"/>
    </w:rPr>
  </w:style>
  <w:style w:type="paragraph" w:styleId="CommentSubject">
    <w:name w:val="annotation subject"/>
    <w:basedOn w:val="CommentText"/>
    <w:next w:val="CommentText"/>
    <w:semiHidden/>
    <w:rsid w:val="00604DBC"/>
    <w:rPr>
      <w:b/>
      <w:bCs/>
    </w:rPr>
  </w:style>
  <w:style w:type="table" w:styleId="TableGrid">
    <w:name w:val="Table Grid"/>
    <w:basedOn w:val="TableNormal"/>
    <w:rsid w:val="007A5720"/>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1">
    <w:name w:val="List-Num 1"/>
    <w:rsid w:val="00D1487D"/>
    <w:pPr>
      <w:keepNext/>
      <w:numPr>
        <w:numId w:val="21"/>
      </w:numPr>
      <w:suppressAutoHyphens/>
      <w:spacing w:line="264" w:lineRule="auto"/>
      <w:outlineLvl w:val="0"/>
    </w:pPr>
    <w:rPr>
      <w:rFonts w:ascii="Arial" w:hAnsi="Arial" w:cs="Arial"/>
      <w:b/>
      <w:bCs/>
      <w:lang w:val="en-CA" w:eastAsia="en-US"/>
    </w:rPr>
  </w:style>
  <w:style w:type="paragraph" w:customStyle="1" w:styleId="List-Num2">
    <w:name w:val="List-Num 2"/>
    <w:basedOn w:val="List-Num1"/>
    <w:rsid w:val="00D1487D"/>
    <w:pPr>
      <w:keepNext w:val="0"/>
      <w:numPr>
        <w:ilvl w:val="1"/>
      </w:numPr>
      <w:spacing w:after="120"/>
    </w:pPr>
    <w:rPr>
      <w:b w:val="0"/>
      <w:bCs w:val="0"/>
    </w:rPr>
  </w:style>
  <w:style w:type="paragraph" w:customStyle="1" w:styleId="List-Num3">
    <w:name w:val="List-Num 3"/>
    <w:basedOn w:val="List-Num2"/>
    <w:rsid w:val="00D1487D"/>
    <w:pPr>
      <w:numPr>
        <w:ilvl w:val="2"/>
      </w:numPr>
    </w:pPr>
  </w:style>
  <w:style w:type="paragraph" w:customStyle="1" w:styleId="List-Num4">
    <w:name w:val="List-Num 4"/>
    <w:basedOn w:val="List-Num3"/>
    <w:rsid w:val="00D1487D"/>
    <w:pPr>
      <w:numPr>
        <w:ilvl w:val="3"/>
      </w:numPr>
    </w:pPr>
  </w:style>
  <w:style w:type="paragraph" w:customStyle="1" w:styleId="List-Num5">
    <w:name w:val="List-Num 5"/>
    <w:basedOn w:val="List-Num2"/>
    <w:rsid w:val="00D1487D"/>
    <w:pPr>
      <w:numPr>
        <w:ilvl w:val="4"/>
      </w:numPr>
    </w:pPr>
  </w:style>
  <w:style w:type="paragraph" w:customStyle="1" w:styleId="List-Num6">
    <w:name w:val="List-Num 6"/>
    <w:basedOn w:val="List-Num5"/>
    <w:rsid w:val="00D1487D"/>
    <w:pPr>
      <w:numPr>
        <w:ilvl w:val="5"/>
      </w:numPr>
    </w:pPr>
  </w:style>
  <w:style w:type="paragraph" w:customStyle="1" w:styleId="List-Num7">
    <w:name w:val="List-Num 7"/>
    <w:basedOn w:val="List-Num6"/>
    <w:rsid w:val="00D1487D"/>
    <w:pPr>
      <w:numPr>
        <w:ilvl w:val="6"/>
      </w:numPr>
    </w:pPr>
  </w:style>
  <w:style w:type="paragraph" w:customStyle="1" w:styleId="List-Num8">
    <w:name w:val="List-Num 8"/>
    <w:basedOn w:val="List-Num7"/>
    <w:rsid w:val="00D1487D"/>
    <w:pPr>
      <w:numPr>
        <w:ilvl w:val="7"/>
      </w:numPr>
    </w:pPr>
  </w:style>
  <w:style w:type="paragraph" w:customStyle="1" w:styleId="List-Num9">
    <w:name w:val="List-Num 9"/>
    <w:basedOn w:val="List-Num8"/>
    <w:rsid w:val="00D1487D"/>
    <w:pPr>
      <w:numPr>
        <w:ilvl w:val="8"/>
      </w:numPr>
    </w:pPr>
  </w:style>
  <w:style w:type="character" w:customStyle="1" w:styleId="HeaderChar">
    <w:name w:val="Header Char"/>
    <w:aliases w:val="encabezado Char"/>
    <w:link w:val="Header"/>
    <w:rsid w:val="00162B13"/>
    <w:rPr>
      <w:sz w:val="24"/>
      <w:szCs w:val="24"/>
      <w:lang w:val="es-ES"/>
    </w:rPr>
  </w:style>
  <w:style w:type="character" w:customStyle="1" w:styleId="FooterChar">
    <w:name w:val="Footer Char"/>
    <w:link w:val="Footer"/>
    <w:uiPriority w:val="99"/>
    <w:rsid w:val="00C41103"/>
    <w:rPr>
      <w:sz w:val="24"/>
      <w:szCs w:val="24"/>
      <w:lang w:val="es-ES"/>
    </w:rPr>
  </w:style>
  <w:style w:type="character" w:customStyle="1" w:styleId="HeaderChar1">
    <w:name w:val="Header Char1"/>
    <w:aliases w:val="encabezado Char1"/>
    <w:locked/>
    <w:rsid w:val="000066C5"/>
    <w:rPr>
      <w:rFonts w:ascii="Times New Roman" w:eastAsia="Times New Roman" w:hAnsi="Times New Roman" w:cs="Times New Roman"/>
      <w:sz w:val="24"/>
      <w:szCs w:val="20"/>
      <w:lang w:val="es-ES"/>
    </w:rPr>
  </w:style>
  <w:style w:type="character" w:styleId="FollowedHyperlink">
    <w:name w:val="FollowedHyperlink"/>
    <w:rsid w:val="008B220D"/>
    <w:rPr>
      <w:color w:val="800080"/>
      <w:u w:val="single"/>
    </w:rPr>
  </w:style>
  <w:style w:type="paragraph" w:customStyle="1" w:styleId="MediumGrid1-Accent21">
    <w:name w:val="Medium Grid 1 - Accent 21"/>
    <w:basedOn w:val="Normal"/>
    <w:uiPriority w:val="34"/>
    <w:qFormat/>
    <w:rsid w:val="008B220D"/>
    <w:pPr>
      <w:ind w:left="720"/>
    </w:pPr>
  </w:style>
  <w:style w:type="character" w:customStyle="1" w:styleId="CharChar1">
    <w:name w:val="Char Char1"/>
    <w:semiHidden/>
    <w:locked/>
    <w:rsid w:val="00D97CF2"/>
    <w:rPr>
      <w:sz w:val="24"/>
      <w:lang w:val="en-US" w:eastAsia="en-US" w:bidi="ar-SA"/>
    </w:rPr>
  </w:style>
  <w:style w:type="paragraph" w:customStyle="1" w:styleId="ColorfulList-Accent11">
    <w:name w:val="Colorful List - Accent 11"/>
    <w:basedOn w:val="Normal"/>
    <w:uiPriority w:val="34"/>
    <w:qFormat/>
    <w:rsid w:val="00FC5E49"/>
    <w:pPr>
      <w:ind w:left="720"/>
    </w:pPr>
  </w:style>
  <w:style w:type="paragraph" w:styleId="ListParagraph">
    <w:name w:val="List Paragraph"/>
    <w:basedOn w:val="Normal"/>
    <w:uiPriority w:val="34"/>
    <w:qFormat/>
    <w:rsid w:val="00216AC0"/>
    <w:pPr>
      <w:ind w:left="720"/>
    </w:pPr>
  </w:style>
  <w:style w:type="paragraph" w:styleId="Revision">
    <w:name w:val="Revision"/>
    <w:hidden/>
    <w:uiPriority w:val="99"/>
    <w:semiHidden/>
    <w:rsid w:val="00081155"/>
    <w:rPr>
      <w:sz w:val="24"/>
      <w:szCs w:val="24"/>
      <w:lang w:val="es-ES" w:eastAsia="en-US"/>
    </w:rPr>
  </w:style>
  <w:style w:type="character" w:customStyle="1" w:styleId="normaltextrun">
    <w:name w:val="normaltextrun"/>
    <w:basedOn w:val="DefaultParagraphFont"/>
    <w:rsid w:val="00682C87"/>
  </w:style>
  <w:style w:type="paragraph" w:customStyle="1" w:styleId="paragraph">
    <w:name w:val="paragraph"/>
    <w:basedOn w:val="Normal"/>
    <w:uiPriority w:val="1"/>
    <w:rsid w:val="006344C7"/>
    <w:pPr>
      <w:spacing w:beforeAutospacing="1" w:afterAutospacing="1"/>
    </w:pPr>
    <w:rPr>
      <w:rFonts w:eastAsia="Times New Roman"/>
      <w:lang w:val="en-US" w:eastAsia="zh-CN"/>
    </w:rPr>
  </w:style>
  <w:style w:type="character" w:customStyle="1" w:styleId="date-display-start">
    <w:name w:val="date-display-start"/>
    <w:basedOn w:val="DefaultParagraphFont"/>
    <w:rsid w:val="00EB4854"/>
  </w:style>
  <w:style w:type="character" w:customStyle="1" w:styleId="date-display-end">
    <w:name w:val="date-display-end"/>
    <w:basedOn w:val="DefaultParagraphFont"/>
    <w:rsid w:val="00EB4854"/>
  </w:style>
  <w:style w:type="character" w:styleId="UnresolvedMention">
    <w:name w:val="Unresolved Mention"/>
    <w:basedOn w:val="DefaultParagraphFont"/>
    <w:uiPriority w:val="99"/>
    <w:semiHidden/>
    <w:unhideWhenUsed/>
    <w:rsid w:val="00FE2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4736">
      <w:bodyDiv w:val="1"/>
      <w:marLeft w:val="0"/>
      <w:marRight w:val="0"/>
      <w:marTop w:val="0"/>
      <w:marBottom w:val="0"/>
      <w:divBdr>
        <w:top w:val="none" w:sz="0" w:space="0" w:color="auto"/>
        <w:left w:val="none" w:sz="0" w:space="0" w:color="auto"/>
        <w:bottom w:val="none" w:sz="0" w:space="0" w:color="auto"/>
        <w:right w:val="none" w:sz="0" w:space="0" w:color="auto"/>
      </w:divBdr>
    </w:div>
    <w:div w:id="143471345">
      <w:bodyDiv w:val="1"/>
      <w:marLeft w:val="0"/>
      <w:marRight w:val="0"/>
      <w:marTop w:val="0"/>
      <w:marBottom w:val="0"/>
      <w:divBdr>
        <w:top w:val="none" w:sz="0" w:space="0" w:color="auto"/>
        <w:left w:val="none" w:sz="0" w:space="0" w:color="auto"/>
        <w:bottom w:val="none" w:sz="0" w:space="0" w:color="auto"/>
        <w:right w:val="none" w:sz="0" w:space="0" w:color="auto"/>
      </w:divBdr>
    </w:div>
    <w:div w:id="162815617">
      <w:bodyDiv w:val="1"/>
      <w:marLeft w:val="0"/>
      <w:marRight w:val="0"/>
      <w:marTop w:val="0"/>
      <w:marBottom w:val="0"/>
      <w:divBdr>
        <w:top w:val="none" w:sz="0" w:space="0" w:color="auto"/>
        <w:left w:val="none" w:sz="0" w:space="0" w:color="auto"/>
        <w:bottom w:val="none" w:sz="0" w:space="0" w:color="auto"/>
        <w:right w:val="none" w:sz="0" w:space="0" w:color="auto"/>
      </w:divBdr>
    </w:div>
    <w:div w:id="200290280">
      <w:bodyDiv w:val="1"/>
      <w:marLeft w:val="0"/>
      <w:marRight w:val="0"/>
      <w:marTop w:val="0"/>
      <w:marBottom w:val="0"/>
      <w:divBdr>
        <w:top w:val="none" w:sz="0" w:space="0" w:color="auto"/>
        <w:left w:val="none" w:sz="0" w:space="0" w:color="auto"/>
        <w:bottom w:val="none" w:sz="0" w:space="0" w:color="auto"/>
        <w:right w:val="none" w:sz="0" w:space="0" w:color="auto"/>
      </w:divBdr>
    </w:div>
    <w:div w:id="208297981">
      <w:bodyDiv w:val="1"/>
      <w:marLeft w:val="0"/>
      <w:marRight w:val="0"/>
      <w:marTop w:val="0"/>
      <w:marBottom w:val="0"/>
      <w:divBdr>
        <w:top w:val="none" w:sz="0" w:space="0" w:color="auto"/>
        <w:left w:val="none" w:sz="0" w:space="0" w:color="auto"/>
        <w:bottom w:val="none" w:sz="0" w:space="0" w:color="auto"/>
        <w:right w:val="none" w:sz="0" w:space="0" w:color="auto"/>
      </w:divBdr>
    </w:div>
    <w:div w:id="243531934">
      <w:bodyDiv w:val="1"/>
      <w:marLeft w:val="0"/>
      <w:marRight w:val="0"/>
      <w:marTop w:val="0"/>
      <w:marBottom w:val="0"/>
      <w:divBdr>
        <w:top w:val="none" w:sz="0" w:space="0" w:color="auto"/>
        <w:left w:val="none" w:sz="0" w:space="0" w:color="auto"/>
        <w:bottom w:val="none" w:sz="0" w:space="0" w:color="auto"/>
        <w:right w:val="none" w:sz="0" w:space="0" w:color="auto"/>
      </w:divBdr>
    </w:div>
    <w:div w:id="254947581">
      <w:bodyDiv w:val="1"/>
      <w:marLeft w:val="0"/>
      <w:marRight w:val="0"/>
      <w:marTop w:val="0"/>
      <w:marBottom w:val="0"/>
      <w:divBdr>
        <w:top w:val="none" w:sz="0" w:space="0" w:color="auto"/>
        <w:left w:val="none" w:sz="0" w:space="0" w:color="auto"/>
        <w:bottom w:val="none" w:sz="0" w:space="0" w:color="auto"/>
        <w:right w:val="none" w:sz="0" w:space="0" w:color="auto"/>
      </w:divBdr>
    </w:div>
    <w:div w:id="376053571">
      <w:bodyDiv w:val="1"/>
      <w:marLeft w:val="0"/>
      <w:marRight w:val="0"/>
      <w:marTop w:val="0"/>
      <w:marBottom w:val="0"/>
      <w:divBdr>
        <w:top w:val="none" w:sz="0" w:space="0" w:color="auto"/>
        <w:left w:val="none" w:sz="0" w:space="0" w:color="auto"/>
        <w:bottom w:val="none" w:sz="0" w:space="0" w:color="auto"/>
        <w:right w:val="none" w:sz="0" w:space="0" w:color="auto"/>
      </w:divBdr>
    </w:div>
    <w:div w:id="743645734">
      <w:bodyDiv w:val="1"/>
      <w:marLeft w:val="0"/>
      <w:marRight w:val="0"/>
      <w:marTop w:val="0"/>
      <w:marBottom w:val="0"/>
      <w:divBdr>
        <w:top w:val="none" w:sz="0" w:space="0" w:color="auto"/>
        <w:left w:val="none" w:sz="0" w:space="0" w:color="auto"/>
        <w:bottom w:val="none" w:sz="0" w:space="0" w:color="auto"/>
        <w:right w:val="none" w:sz="0" w:space="0" w:color="auto"/>
      </w:divBdr>
    </w:div>
    <w:div w:id="744649271">
      <w:bodyDiv w:val="1"/>
      <w:marLeft w:val="0"/>
      <w:marRight w:val="0"/>
      <w:marTop w:val="0"/>
      <w:marBottom w:val="0"/>
      <w:divBdr>
        <w:top w:val="none" w:sz="0" w:space="0" w:color="auto"/>
        <w:left w:val="none" w:sz="0" w:space="0" w:color="auto"/>
        <w:bottom w:val="none" w:sz="0" w:space="0" w:color="auto"/>
        <w:right w:val="none" w:sz="0" w:space="0" w:color="auto"/>
      </w:divBdr>
    </w:div>
    <w:div w:id="784688425">
      <w:bodyDiv w:val="1"/>
      <w:marLeft w:val="0"/>
      <w:marRight w:val="0"/>
      <w:marTop w:val="0"/>
      <w:marBottom w:val="0"/>
      <w:divBdr>
        <w:top w:val="none" w:sz="0" w:space="0" w:color="auto"/>
        <w:left w:val="none" w:sz="0" w:space="0" w:color="auto"/>
        <w:bottom w:val="none" w:sz="0" w:space="0" w:color="auto"/>
        <w:right w:val="none" w:sz="0" w:space="0" w:color="auto"/>
      </w:divBdr>
    </w:div>
    <w:div w:id="791019896">
      <w:bodyDiv w:val="1"/>
      <w:marLeft w:val="0"/>
      <w:marRight w:val="0"/>
      <w:marTop w:val="0"/>
      <w:marBottom w:val="0"/>
      <w:divBdr>
        <w:top w:val="none" w:sz="0" w:space="0" w:color="auto"/>
        <w:left w:val="none" w:sz="0" w:space="0" w:color="auto"/>
        <w:bottom w:val="none" w:sz="0" w:space="0" w:color="auto"/>
        <w:right w:val="none" w:sz="0" w:space="0" w:color="auto"/>
      </w:divBdr>
    </w:div>
    <w:div w:id="847258359">
      <w:bodyDiv w:val="1"/>
      <w:marLeft w:val="0"/>
      <w:marRight w:val="0"/>
      <w:marTop w:val="0"/>
      <w:marBottom w:val="0"/>
      <w:divBdr>
        <w:top w:val="none" w:sz="0" w:space="0" w:color="auto"/>
        <w:left w:val="none" w:sz="0" w:space="0" w:color="auto"/>
        <w:bottom w:val="none" w:sz="0" w:space="0" w:color="auto"/>
        <w:right w:val="none" w:sz="0" w:space="0" w:color="auto"/>
      </w:divBdr>
    </w:div>
    <w:div w:id="865676989">
      <w:bodyDiv w:val="1"/>
      <w:marLeft w:val="0"/>
      <w:marRight w:val="0"/>
      <w:marTop w:val="0"/>
      <w:marBottom w:val="0"/>
      <w:divBdr>
        <w:top w:val="none" w:sz="0" w:space="0" w:color="auto"/>
        <w:left w:val="none" w:sz="0" w:space="0" w:color="auto"/>
        <w:bottom w:val="none" w:sz="0" w:space="0" w:color="auto"/>
        <w:right w:val="none" w:sz="0" w:space="0" w:color="auto"/>
      </w:divBdr>
    </w:div>
    <w:div w:id="882137636">
      <w:bodyDiv w:val="1"/>
      <w:marLeft w:val="0"/>
      <w:marRight w:val="0"/>
      <w:marTop w:val="0"/>
      <w:marBottom w:val="0"/>
      <w:divBdr>
        <w:top w:val="none" w:sz="0" w:space="0" w:color="auto"/>
        <w:left w:val="none" w:sz="0" w:space="0" w:color="auto"/>
        <w:bottom w:val="none" w:sz="0" w:space="0" w:color="auto"/>
        <w:right w:val="none" w:sz="0" w:space="0" w:color="auto"/>
      </w:divBdr>
    </w:div>
    <w:div w:id="908004101">
      <w:bodyDiv w:val="1"/>
      <w:marLeft w:val="0"/>
      <w:marRight w:val="0"/>
      <w:marTop w:val="0"/>
      <w:marBottom w:val="0"/>
      <w:divBdr>
        <w:top w:val="none" w:sz="0" w:space="0" w:color="auto"/>
        <w:left w:val="none" w:sz="0" w:space="0" w:color="auto"/>
        <w:bottom w:val="none" w:sz="0" w:space="0" w:color="auto"/>
        <w:right w:val="none" w:sz="0" w:space="0" w:color="auto"/>
      </w:divBdr>
    </w:div>
    <w:div w:id="916014818">
      <w:bodyDiv w:val="1"/>
      <w:marLeft w:val="0"/>
      <w:marRight w:val="0"/>
      <w:marTop w:val="0"/>
      <w:marBottom w:val="0"/>
      <w:divBdr>
        <w:top w:val="none" w:sz="0" w:space="0" w:color="auto"/>
        <w:left w:val="none" w:sz="0" w:space="0" w:color="auto"/>
        <w:bottom w:val="none" w:sz="0" w:space="0" w:color="auto"/>
        <w:right w:val="none" w:sz="0" w:space="0" w:color="auto"/>
      </w:divBdr>
    </w:div>
    <w:div w:id="966087093">
      <w:bodyDiv w:val="1"/>
      <w:marLeft w:val="0"/>
      <w:marRight w:val="0"/>
      <w:marTop w:val="0"/>
      <w:marBottom w:val="0"/>
      <w:divBdr>
        <w:top w:val="none" w:sz="0" w:space="0" w:color="auto"/>
        <w:left w:val="none" w:sz="0" w:space="0" w:color="auto"/>
        <w:bottom w:val="none" w:sz="0" w:space="0" w:color="auto"/>
        <w:right w:val="none" w:sz="0" w:space="0" w:color="auto"/>
      </w:divBdr>
    </w:div>
    <w:div w:id="1047530635">
      <w:bodyDiv w:val="1"/>
      <w:marLeft w:val="0"/>
      <w:marRight w:val="0"/>
      <w:marTop w:val="0"/>
      <w:marBottom w:val="0"/>
      <w:divBdr>
        <w:top w:val="none" w:sz="0" w:space="0" w:color="auto"/>
        <w:left w:val="none" w:sz="0" w:space="0" w:color="auto"/>
        <w:bottom w:val="none" w:sz="0" w:space="0" w:color="auto"/>
        <w:right w:val="none" w:sz="0" w:space="0" w:color="auto"/>
      </w:divBdr>
    </w:div>
    <w:div w:id="1126392778">
      <w:bodyDiv w:val="1"/>
      <w:marLeft w:val="0"/>
      <w:marRight w:val="0"/>
      <w:marTop w:val="0"/>
      <w:marBottom w:val="0"/>
      <w:divBdr>
        <w:top w:val="none" w:sz="0" w:space="0" w:color="auto"/>
        <w:left w:val="none" w:sz="0" w:space="0" w:color="auto"/>
        <w:bottom w:val="none" w:sz="0" w:space="0" w:color="auto"/>
        <w:right w:val="none" w:sz="0" w:space="0" w:color="auto"/>
      </w:divBdr>
    </w:div>
    <w:div w:id="1145314103">
      <w:bodyDiv w:val="1"/>
      <w:marLeft w:val="0"/>
      <w:marRight w:val="0"/>
      <w:marTop w:val="0"/>
      <w:marBottom w:val="0"/>
      <w:divBdr>
        <w:top w:val="none" w:sz="0" w:space="0" w:color="auto"/>
        <w:left w:val="none" w:sz="0" w:space="0" w:color="auto"/>
        <w:bottom w:val="none" w:sz="0" w:space="0" w:color="auto"/>
        <w:right w:val="none" w:sz="0" w:space="0" w:color="auto"/>
      </w:divBdr>
    </w:div>
    <w:div w:id="1164248479">
      <w:bodyDiv w:val="1"/>
      <w:marLeft w:val="0"/>
      <w:marRight w:val="0"/>
      <w:marTop w:val="0"/>
      <w:marBottom w:val="0"/>
      <w:divBdr>
        <w:top w:val="none" w:sz="0" w:space="0" w:color="auto"/>
        <w:left w:val="none" w:sz="0" w:space="0" w:color="auto"/>
        <w:bottom w:val="none" w:sz="0" w:space="0" w:color="auto"/>
        <w:right w:val="none" w:sz="0" w:space="0" w:color="auto"/>
      </w:divBdr>
    </w:div>
    <w:div w:id="1172723506">
      <w:bodyDiv w:val="1"/>
      <w:marLeft w:val="0"/>
      <w:marRight w:val="0"/>
      <w:marTop w:val="0"/>
      <w:marBottom w:val="0"/>
      <w:divBdr>
        <w:top w:val="none" w:sz="0" w:space="0" w:color="auto"/>
        <w:left w:val="none" w:sz="0" w:space="0" w:color="auto"/>
        <w:bottom w:val="none" w:sz="0" w:space="0" w:color="auto"/>
        <w:right w:val="none" w:sz="0" w:space="0" w:color="auto"/>
      </w:divBdr>
    </w:div>
    <w:div w:id="1306280044">
      <w:bodyDiv w:val="1"/>
      <w:marLeft w:val="0"/>
      <w:marRight w:val="0"/>
      <w:marTop w:val="0"/>
      <w:marBottom w:val="0"/>
      <w:divBdr>
        <w:top w:val="none" w:sz="0" w:space="0" w:color="auto"/>
        <w:left w:val="none" w:sz="0" w:space="0" w:color="auto"/>
        <w:bottom w:val="none" w:sz="0" w:space="0" w:color="auto"/>
        <w:right w:val="none" w:sz="0" w:space="0" w:color="auto"/>
      </w:divBdr>
    </w:div>
    <w:div w:id="1322854702">
      <w:bodyDiv w:val="1"/>
      <w:marLeft w:val="0"/>
      <w:marRight w:val="0"/>
      <w:marTop w:val="0"/>
      <w:marBottom w:val="0"/>
      <w:divBdr>
        <w:top w:val="none" w:sz="0" w:space="0" w:color="auto"/>
        <w:left w:val="none" w:sz="0" w:space="0" w:color="auto"/>
        <w:bottom w:val="none" w:sz="0" w:space="0" w:color="auto"/>
        <w:right w:val="none" w:sz="0" w:space="0" w:color="auto"/>
      </w:divBdr>
    </w:div>
    <w:div w:id="1333726886">
      <w:bodyDiv w:val="1"/>
      <w:marLeft w:val="0"/>
      <w:marRight w:val="0"/>
      <w:marTop w:val="0"/>
      <w:marBottom w:val="0"/>
      <w:divBdr>
        <w:top w:val="none" w:sz="0" w:space="0" w:color="auto"/>
        <w:left w:val="none" w:sz="0" w:space="0" w:color="auto"/>
        <w:bottom w:val="none" w:sz="0" w:space="0" w:color="auto"/>
        <w:right w:val="none" w:sz="0" w:space="0" w:color="auto"/>
      </w:divBdr>
    </w:div>
    <w:div w:id="1420518812">
      <w:bodyDiv w:val="1"/>
      <w:marLeft w:val="0"/>
      <w:marRight w:val="0"/>
      <w:marTop w:val="0"/>
      <w:marBottom w:val="0"/>
      <w:divBdr>
        <w:top w:val="none" w:sz="0" w:space="0" w:color="auto"/>
        <w:left w:val="none" w:sz="0" w:space="0" w:color="auto"/>
        <w:bottom w:val="none" w:sz="0" w:space="0" w:color="auto"/>
        <w:right w:val="none" w:sz="0" w:space="0" w:color="auto"/>
      </w:divBdr>
    </w:div>
    <w:div w:id="1426346824">
      <w:bodyDiv w:val="1"/>
      <w:marLeft w:val="0"/>
      <w:marRight w:val="0"/>
      <w:marTop w:val="0"/>
      <w:marBottom w:val="0"/>
      <w:divBdr>
        <w:top w:val="none" w:sz="0" w:space="0" w:color="auto"/>
        <w:left w:val="none" w:sz="0" w:space="0" w:color="auto"/>
        <w:bottom w:val="none" w:sz="0" w:space="0" w:color="auto"/>
        <w:right w:val="none" w:sz="0" w:space="0" w:color="auto"/>
      </w:divBdr>
    </w:div>
    <w:div w:id="1448311044">
      <w:bodyDiv w:val="1"/>
      <w:marLeft w:val="0"/>
      <w:marRight w:val="0"/>
      <w:marTop w:val="0"/>
      <w:marBottom w:val="0"/>
      <w:divBdr>
        <w:top w:val="none" w:sz="0" w:space="0" w:color="auto"/>
        <w:left w:val="none" w:sz="0" w:space="0" w:color="auto"/>
        <w:bottom w:val="none" w:sz="0" w:space="0" w:color="auto"/>
        <w:right w:val="none" w:sz="0" w:space="0" w:color="auto"/>
      </w:divBdr>
    </w:div>
    <w:div w:id="1497069684">
      <w:bodyDiv w:val="1"/>
      <w:marLeft w:val="0"/>
      <w:marRight w:val="0"/>
      <w:marTop w:val="0"/>
      <w:marBottom w:val="0"/>
      <w:divBdr>
        <w:top w:val="none" w:sz="0" w:space="0" w:color="auto"/>
        <w:left w:val="none" w:sz="0" w:space="0" w:color="auto"/>
        <w:bottom w:val="none" w:sz="0" w:space="0" w:color="auto"/>
        <w:right w:val="none" w:sz="0" w:space="0" w:color="auto"/>
      </w:divBdr>
    </w:div>
    <w:div w:id="1556695969">
      <w:bodyDiv w:val="1"/>
      <w:marLeft w:val="0"/>
      <w:marRight w:val="0"/>
      <w:marTop w:val="0"/>
      <w:marBottom w:val="0"/>
      <w:divBdr>
        <w:top w:val="none" w:sz="0" w:space="0" w:color="auto"/>
        <w:left w:val="none" w:sz="0" w:space="0" w:color="auto"/>
        <w:bottom w:val="none" w:sz="0" w:space="0" w:color="auto"/>
        <w:right w:val="none" w:sz="0" w:space="0" w:color="auto"/>
      </w:divBdr>
    </w:div>
    <w:div w:id="1562590998">
      <w:bodyDiv w:val="1"/>
      <w:marLeft w:val="0"/>
      <w:marRight w:val="0"/>
      <w:marTop w:val="0"/>
      <w:marBottom w:val="0"/>
      <w:divBdr>
        <w:top w:val="none" w:sz="0" w:space="0" w:color="auto"/>
        <w:left w:val="none" w:sz="0" w:space="0" w:color="auto"/>
        <w:bottom w:val="none" w:sz="0" w:space="0" w:color="auto"/>
        <w:right w:val="none" w:sz="0" w:space="0" w:color="auto"/>
      </w:divBdr>
    </w:div>
    <w:div w:id="1632129073">
      <w:bodyDiv w:val="1"/>
      <w:marLeft w:val="0"/>
      <w:marRight w:val="0"/>
      <w:marTop w:val="0"/>
      <w:marBottom w:val="0"/>
      <w:divBdr>
        <w:top w:val="none" w:sz="0" w:space="0" w:color="auto"/>
        <w:left w:val="none" w:sz="0" w:space="0" w:color="auto"/>
        <w:bottom w:val="none" w:sz="0" w:space="0" w:color="auto"/>
        <w:right w:val="none" w:sz="0" w:space="0" w:color="auto"/>
      </w:divBdr>
    </w:div>
    <w:div w:id="1775831451">
      <w:bodyDiv w:val="1"/>
      <w:marLeft w:val="0"/>
      <w:marRight w:val="0"/>
      <w:marTop w:val="0"/>
      <w:marBottom w:val="0"/>
      <w:divBdr>
        <w:top w:val="none" w:sz="0" w:space="0" w:color="auto"/>
        <w:left w:val="none" w:sz="0" w:space="0" w:color="auto"/>
        <w:bottom w:val="none" w:sz="0" w:space="0" w:color="auto"/>
        <w:right w:val="none" w:sz="0" w:space="0" w:color="auto"/>
      </w:divBdr>
    </w:div>
    <w:div w:id="1821772658">
      <w:bodyDiv w:val="1"/>
      <w:marLeft w:val="0"/>
      <w:marRight w:val="0"/>
      <w:marTop w:val="0"/>
      <w:marBottom w:val="0"/>
      <w:divBdr>
        <w:top w:val="none" w:sz="0" w:space="0" w:color="auto"/>
        <w:left w:val="none" w:sz="0" w:space="0" w:color="auto"/>
        <w:bottom w:val="none" w:sz="0" w:space="0" w:color="auto"/>
        <w:right w:val="none" w:sz="0" w:space="0" w:color="auto"/>
      </w:divBdr>
    </w:div>
    <w:div w:id="1837719754">
      <w:bodyDiv w:val="1"/>
      <w:marLeft w:val="0"/>
      <w:marRight w:val="0"/>
      <w:marTop w:val="0"/>
      <w:marBottom w:val="0"/>
      <w:divBdr>
        <w:top w:val="none" w:sz="0" w:space="0" w:color="auto"/>
        <w:left w:val="none" w:sz="0" w:space="0" w:color="auto"/>
        <w:bottom w:val="none" w:sz="0" w:space="0" w:color="auto"/>
        <w:right w:val="none" w:sz="0" w:space="0" w:color="auto"/>
      </w:divBdr>
    </w:div>
    <w:div w:id="1856000612">
      <w:bodyDiv w:val="1"/>
      <w:marLeft w:val="0"/>
      <w:marRight w:val="0"/>
      <w:marTop w:val="0"/>
      <w:marBottom w:val="0"/>
      <w:divBdr>
        <w:top w:val="none" w:sz="0" w:space="0" w:color="auto"/>
        <w:left w:val="none" w:sz="0" w:space="0" w:color="auto"/>
        <w:bottom w:val="none" w:sz="0" w:space="0" w:color="auto"/>
        <w:right w:val="none" w:sz="0" w:space="0" w:color="auto"/>
      </w:divBdr>
    </w:div>
    <w:div w:id="1862621141">
      <w:bodyDiv w:val="1"/>
      <w:marLeft w:val="0"/>
      <w:marRight w:val="0"/>
      <w:marTop w:val="0"/>
      <w:marBottom w:val="0"/>
      <w:divBdr>
        <w:top w:val="none" w:sz="0" w:space="0" w:color="auto"/>
        <w:left w:val="none" w:sz="0" w:space="0" w:color="auto"/>
        <w:bottom w:val="none" w:sz="0" w:space="0" w:color="auto"/>
        <w:right w:val="none" w:sz="0" w:space="0" w:color="auto"/>
      </w:divBdr>
    </w:div>
    <w:div w:id="1970670167">
      <w:bodyDiv w:val="1"/>
      <w:marLeft w:val="0"/>
      <w:marRight w:val="0"/>
      <w:marTop w:val="0"/>
      <w:marBottom w:val="0"/>
      <w:divBdr>
        <w:top w:val="none" w:sz="0" w:space="0" w:color="auto"/>
        <w:left w:val="none" w:sz="0" w:space="0" w:color="auto"/>
        <w:bottom w:val="none" w:sz="0" w:space="0" w:color="auto"/>
        <w:right w:val="none" w:sz="0" w:space="0" w:color="auto"/>
      </w:divBdr>
    </w:div>
    <w:div w:id="2012179693">
      <w:bodyDiv w:val="1"/>
      <w:marLeft w:val="0"/>
      <w:marRight w:val="0"/>
      <w:marTop w:val="0"/>
      <w:marBottom w:val="0"/>
      <w:divBdr>
        <w:top w:val="none" w:sz="0" w:space="0" w:color="auto"/>
        <w:left w:val="none" w:sz="0" w:space="0" w:color="auto"/>
        <w:bottom w:val="none" w:sz="0" w:space="0" w:color="auto"/>
        <w:right w:val="none" w:sz="0" w:space="0" w:color="auto"/>
      </w:divBdr>
    </w:div>
    <w:div w:id="2069723659">
      <w:bodyDiv w:val="1"/>
      <w:marLeft w:val="0"/>
      <w:marRight w:val="0"/>
      <w:marTop w:val="0"/>
      <w:marBottom w:val="0"/>
      <w:divBdr>
        <w:top w:val="none" w:sz="0" w:space="0" w:color="auto"/>
        <w:left w:val="none" w:sz="0" w:space="0" w:color="auto"/>
        <w:bottom w:val="none" w:sz="0" w:space="0" w:color="auto"/>
        <w:right w:val="none" w:sz="0" w:space="0" w:color="auto"/>
      </w:divBdr>
    </w:div>
    <w:div w:id="2090804799">
      <w:bodyDiv w:val="1"/>
      <w:marLeft w:val="0"/>
      <w:marRight w:val="0"/>
      <w:marTop w:val="0"/>
      <w:marBottom w:val="0"/>
      <w:divBdr>
        <w:top w:val="none" w:sz="0" w:space="0" w:color="auto"/>
        <w:left w:val="none" w:sz="0" w:space="0" w:color="auto"/>
        <w:bottom w:val="none" w:sz="0" w:space="0" w:color="auto"/>
        <w:right w:val="none" w:sz="0" w:space="0" w:color="auto"/>
      </w:divBdr>
    </w:div>
    <w:div w:id="209303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rialnet.org" TargetMode="External"/><Relationship Id="rId26" Type="http://schemas.openxmlformats.org/officeDocument/2006/relationships/hyperlink" Target="http://rialnet.org/?q=es/node/879"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www.rialnetportal.org/index.php?option=com_content&amp;view=article&amp;id=31&amp;Itemid=67&amp;lang=es"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ialnetportal.org/index.php?option=com_content&amp;view=article&amp;id=31&amp;Itemid=67&amp;lang=es" TargetMode="External"/><Relationship Id="rId32" Type="http://schemas.openxmlformats.org/officeDocument/2006/relationships/hyperlink" Target="http://rialnet.org/?q=es/protocolos_salida" TargetMode="External"/><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rialnetportal.org/index.php?option=com_content&amp;view=article&amp;id=31&amp;Itemid=67&amp;lang=es" TargetMode="External"/><Relationship Id="rId28" Type="http://schemas.openxmlformats.org/officeDocument/2006/relationships/hyperlink" Target="http://www.facebook.com/RIALOEA"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rialnet.org/?q=es/Institucionalizacion_Genero_Trabajo_10yrs" TargetMode="External"/><Relationship Id="rId30" Type="http://schemas.openxmlformats.org/officeDocument/2006/relationships/hyperlink" Target="http://rialnet.org/?q=es/respuestas_COVID19" TargetMode="External"/><Relationship Id="rId35" Type="http://schemas.openxmlformats.org/officeDocument/2006/relationships/image" Target="media/image12.png"/><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8" ma:contentTypeDescription="Create a new document." ma:contentTypeScope="" ma:versionID="0eb6e57147e9e94ac88f482e24ae98d6">
  <xsd:schema xmlns:xsd="http://www.w3.org/2001/XMLSchema" xmlns:xs="http://www.w3.org/2001/XMLSchema" xmlns:p="http://schemas.microsoft.com/office/2006/metadata/properties" xmlns:ns2="5c0ed026-2af2-4bd4-84a6-7e6cd39ea343" xmlns:ns3="730f74aa-8393-4aa5-b2f8-3c7aae566a68" targetNamespace="http://schemas.microsoft.com/office/2006/metadata/properties" ma:root="true" ma:fieldsID="0cb0e752d087c7da9106e2a9c96d90e6" ns2:_="" ns3:_="">
    <xsd:import namespace="5c0ed026-2af2-4bd4-84a6-7e6cd39ea343"/>
    <xsd:import namespace="730f74aa-8393-4aa5-b2f8-3c7aae566a68"/>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ad4931-68c8-477a-9f81-fb0684637bf5}"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5c0ed026-2af2-4bd4-84a6-7e6cd39ea343">
      <UserInfo>
        <DisplayName/>
        <AccountId xsi:nil="true"/>
        <AccountType/>
      </UserInfo>
    </SharedWithUsers>
    <lcf76f155ced4ddcb4097134ff3c332f xmlns="5c0ed026-2af2-4bd4-84a6-7e6cd39ea343">
      <Terms xmlns="http://schemas.microsoft.com/office/infopath/2007/PartnerControls"/>
    </lcf76f155ced4ddcb4097134ff3c332f>
    <TaxCatchAll xmlns="730f74aa-8393-4aa5-b2f8-3c7aae566a68" xsi:nil="true"/>
  </documentManagement>
</p:properties>
</file>

<file path=customXml/itemProps1.xml><?xml version="1.0" encoding="utf-8"?>
<ds:datastoreItem xmlns:ds="http://schemas.openxmlformats.org/officeDocument/2006/customXml" ds:itemID="{78CBECB7-5992-4C9C-8350-B530107E45AE}">
  <ds:schemaRefs>
    <ds:schemaRef ds:uri="http://schemas.microsoft.com/sharepoint/v3/contenttype/forms"/>
  </ds:schemaRefs>
</ds:datastoreItem>
</file>

<file path=customXml/itemProps2.xml><?xml version="1.0" encoding="utf-8"?>
<ds:datastoreItem xmlns:ds="http://schemas.openxmlformats.org/officeDocument/2006/customXml" ds:itemID="{F7BC88A0-CA55-47FE-8E74-530571F37BD5}">
  <ds:schemaRefs>
    <ds:schemaRef ds:uri="http://schemas.microsoft.com/office/2006/metadata/longProperties"/>
  </ds:schemaRefs>
</ds:datastoreItem>
</file>

<file path=customXml/itemProps3.xml><?xml version="1.0" encoding="utf-8"?>
<ds:datastoreItem xmlns:ds="http://schemas.openxmlformats.org/officeDocument/2006/customXml" ds:itemID="{0C067966-9FD7-42A7-9A23-41E4F12E3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d026-2af2-4bd4-84a6-7e6cd39ea343"/>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8B3C3-4FC6-4BC7-AC3C-39E2F8637316}">
  <ds:schemaRefs>
    <ds:schemaRef ds:uri="http://schemas.openxmlformats.org/officeDocument/2006/bibliography"/>
  </ds:schemaRefs>
</ds:datastoreItem>
</file>

<file path=customXml/itemProps5.xml><?xml version="1.0" encoding="utf-8"?>
<ds:datastoreItem xmlns:ds="http://schemas.openxmlformats.org/officeDocument/2006/customXml" ds:itemID="{EA34C744-FEFB-4228-A7DB-07323AB69480}">
  <ds:schemaRefs>
    <ds:schemaRef ds:uri="http://schemas.microsoft.com/office/2006/metadata/properties"/>
    <ds:schemaRef ds:uri="http://schemas.microsoft.com/office/infopath/2007/PartnerControls"/>
    <ds:schemaRef ds:uri="5c0ed026-2af2-4bd4-84a6-7e6cd39ea343"/>
    <ds:schemaRef ds:uri="730f74aa-8393-4aa5-b2f8-3c7aae566a68"/>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18919</Words>
  <Characters>104055</Characters>
  <Application>Microsoft Office Word</Application>
  <DocSecurity>0</DocSecurity>
  <Lines>3356</Lines>
  <Paragraphs>1639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PLANNING FOR WG1 MEETING – May 13, 2009</vt:lpstr>
      <vt:lpstr>PLANNING FOR WG1 MEETING – May 13, 2009</vt:lpstr>
    </vt:vector>
  </TitlesOfParts>
  <Company>OAS</Company>
  <LinksUpToDate>false</LinksUpToDate>
  <CharactersWithSpaces>121335</CharactersWithSpaces>
  <SharedDoc>false</SharedDoc>
  <HLinks>
    <vt:vector size="48" baseType="variant">
      <vt:variant>
        <vt:i4>1900576</vt:i4>
      </vt:variant>
      <vt:variant>
        <vt:i4>21</vt:i4>
      </vt:variant>
      <vt:variant>
        <vt:i4>0</vt:i4>
      </vt:variant>
      <vt:variant>
        <vt:i4>5</vt:i4>
      </vt:variant>
      <vt:variant>
        <vt:lpwstr>http://rialnet.org/?q=es/protocolos_salida</vt:lpwstr>
      </vt:variant>
      <vt:variant>
        <vt:lpwstr/>
      </vt:variant>
      <vt:variant>
        <vt:i4>5570599</vt:i4>
      </vt:variant>
      <vt:variant>
        <vt:i4>18</vt:i4>
      </vt:variant>
      <vt:variant>
        <vt:i4>0</vt:i4>
      </vt:variant>
      <vt:variant>
        <vt:i4>5</vt:i4>
      </vt:variant>
      <vt:variant>
        <vt:lpwstr>http://rialnet.org/?q=es/respuestas_COVID19</vt:lpwstr>
      </vt:variant>
      <vt:variant>
        <vt:lpwstr/>
      </vt:variant>
      <vt:variant>
        <vt:i4>5242990</vt:i4>
      </vt:variant>
      <vt:variant>
        <vt:i4>15</vt:i4>
      </vt:variant>
      <vt:variant>
        <vt:i4>0</vt:i4>
      </vt:variant>
      <vt:variant>
        <vt:i4>5</vt:i4>
      </vt:variant>
      <vt:variant>
        <vt:lpwstr>http://rialnet.org/?q=es/Institucionalizacion_Genero_Trabajo_10yrs</vt:lpwstr>
      </vt:variant>
      <vt:variant>
        <vt:lpwstr/>
      </vt:variant>
      <vt:variant>
        <vt:i4>4784147</vt:i4>
      </vt:variant>
      <vt:variant>
        <vt:i4>12</vt:i4>
      </vt:variant>
      <vt:variant>
        <vt:i4>0</vt:i4>
      </vt:variant>
      <vt:variant>
        <vt:i4>5</vt:i4>
      </vt:variant>
      <vt:variant>
        <vt:lpwstr>http://rialnet.org/?q=es/node/879</vt:lpwstr>
      </vt:variant>
      <vt:variant>
        <vt:lpwstr/>
      </vt:variant>
      <vt:variant>
        <vt:i4>4784183</vt:i4>
      </vt:variant>
      <vt:variant>
        <vt:i4>9</vt:i4>
      </vt:variant>
      <vt:variant>
        <vt:i4>0</vt:i4>
      </vt:variant>
      <vt:variant>
        <vt:i4>5</vt:i4>
      </vt:variant>
      <vt:variant>
        <vt:lpwstr>http://www.rialnetportal.org/index.php?option=com_content&amp;view=article&amp;id=31&amp;Itemid=67&amp;lang=es</vt:lpwstr>
      </vt:variant>
      <vt:variant>
        <vt:lpwstr/>
      </vt:variant>
      <vt:variant>
        <vt:i4>4784183</vt:i4>
      </vt:variant>
      <vt:variant>
        <vt:i4>6</vt:i4>
      </vt:variant>
      <vt:variant>
        <vt:i4>0</vt:i4>
      </vt:variant>
      <vt:variant>
        <vt:i4>5</vt:i4>
      </vt:variant>
      <vt:variant>
        <vt:lpwstr>http://www.rialnetportal.org/index.php?option=com_content&amp;view=article&amp;id=31&amp;Itemid=67&amp;lang=es</vt:lpwstr>
      </vt:variant>
      <vt:variant>
        <vt:lpwstr/>
      </vt:variant>
      <vt:variant>
        <vt:i4>4784183</vt:i4>
      </vt:variant>
      <vt:variant>
        <vt:i4>3</vt:i4>
      </vt:variant>
      <vt:variant>
        <vt:i4>0</vt:i4>
      </vt:variant>
      <vt:variant>
        <vt:i4>5</vt:i4>
      </vt:variant>
      <vt:variant>
        <vt:lpwstr>http://www.rialnetportal.org/index.php?option=com_content&amp;view=article&amp;id=31&amp;Itemid=67&amp;lang=es</vt:lpwstr>
      </vt:variant>
      <vt:variant>
        <vt:lpwstr/>
      </vt:variant>
      <vt:variant>
        <vt:i4>2752620</vt:i4>
      </vt:variant>
      <vt:variant>
        <vt:i4>0</vt:i4>
      </vt:variant>
      <vt:variant>
        <vt:i4>0</vt:i4>
      </vt:variant>
      <vt:variant>
        <vt:i4>5</vt:i4>
      </vt:variant>
      <vt:variant>
        <vt:lpwstr>http://www.rialnet.org/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WG1 MEETING – May 13, 2009</dc:title>
  <dc:subject/>
  <dc:creator>MCamacho</dc:creator>
  <cp:keywords/>
  <dc:description/>
  <cp:lastModifiedBy>Burns, Sandra</cp:lastModifiedBy>
  <cp:revision>3</cp:revision>
  <cp:lastPrinted>2019-11-24T22:34:00Z</cp:lastPrinted>
  <dcterms:created xsi:type="dcterms:W3CDTF">2023-09-13T15:37:00Z</dcterms:created>
  <dcterms:modified xsi:type="dcterms:W3CDTF">2023-09-13T15:38:00Z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Calzada, Guillermo</vt:lpwstr>
  </property>
  <property fmtid="{D5CDD505-2E9C-101B-9397-08002B2CF9AE}" pid="3" name="display_urn:schemas-microsoft-com:office:office#Author">
    <vt:lpwstr>Calzada, Guillermo</vt:lpwstr>
  </property>
  <property fmtid="{D5CDD505-2E9C-101B-9397-08002B2CF9AE}" pid="4" name="PublishingExpirationDate">
    <vt:lpwstr/>
  </property>
  <property fmtid="{D5CDD505-2E9C-101B-9397-08002B2CF9AE}" pid="5" name="PublishingStartDate">
    <vt:lpwstr/>
  </property>
  <property fmtid="{D5CDD505-2E9C-101B-9397-08002B2CF9AE}" pid="6" name="Order">
    <vt:lpwstr>10798000.0000000</vt:lpwstr>
  </property>
  <property fmtid="{D5CDD505-2E9C-101B-9397-08002B2CF9AE}" pid="7" name="TaxCatchAll">
    <vt:lpwstr/>
  </property>
  <property fmtid="{D5CDD505-2E9C-101B-9397-08002B2CF9AE}" pid="8" name="SharedWithUsers">
    <vt:lpwstr/>
  </property>
  <property fmtid="{D5CDD505-2E9C-101B-9397-08002B2CF9AE}" pid="9" name="lcf76f155ced4ddcb4097134ff3c332f">
    <vt:lpwstr/>
  </property>
  <property fmtid="{D5CDD505-2E9C-101B-9397-08002B2CF9AE}" pid="10" name="MediaServiceImageTags">
    <vt:lpwstr/>
  </property>
  <property fmtid="{D5CDD505-2E9C-101B-9397-08002B2CF9AE}" pid="11" name="ContentTypeId">
    <vt:lpwstr>0x0101003FD60DE7C51F8C40AF6F34765F7D2D84</vt:lpwstr>
  </property>
</Properties>
</file>