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64009" w14:textId="77777777" w:rsidR="00D32FE3" w:rsidRDefault="00D32FE3" w:rsidP="00A6547B">
      <w:pPr>
        <w:tabs>
          <w:tab w:val="left" w:pos="7200"/>
        </w:tabs>
        <w:suppressAutoHyphens/>
        <w:ind w:right="-1170"/>
        <w:jc w:val="both"/>
        <w:rPr>
          <w:sz w:val="22"/>
          <w:szCs w:val="22"/>
        </w:rPr>
      </w:pPr>
      <w:r>
        <w:rPr>
          <w:caps/>
          <w:sz w:val="22"/>
          <w:szCs w:val="22"/>
        </w:rPr>
        <w:t xml:space="preserve">Inter-American Convention against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OEA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Ser.L</w:t>
      </w:r>
      <w:proofErr w:type="spellEnd"/>
      <w:r>
        <w:rPr>
          <w:sz w:val="22"/>
          <w:szCs w:val="22"/>
        </w:rPr>
        <w:t>/</w:t>
      </w:r>
      <w:proofErr w:type="spellStart"/>
      <w:r>
        <w:rPr>
          <w:sz w:val="22"/>
          <w:szCs w:val="22"/>
        </w:rPr>
        <w:t>XXII.2.2</w:t>
      </w:r>
      <w:proofErr w:type="spellEnd"/>
    </w:p>
    <w:p w14:paraId="61735C67" w14:textId="77777777" w:rsidR="00D32FE3" w:rsidRDefault="00D32FE3" w:rsidP="00A6547B">
      <w:pPr>
        <w:tabs>
          <w:tab w:val="left" w:pos="7200"/>
        </w:tabs>
        <w:suppressAutoHyphens/>
        <w:ind w:right="-1170"/>
        <w:jc w:val="both"/>
        <w:rPr>
          <w:sz w:val="22"/>
          <w:szCs w:val="22"/>
        </w:rPr>
      </w:pPr>
      <w:r>
        <w:rPr>
          <w:caps/>
          <w:sz w:val="22"/>
          <w:szCs w:val="22"/>
        </w:rPr>
        <w:t xml:space="preserve">the Illicit Manufacturing of and Trafficking </w:t>
      </w:r>
      <w:r>
        <w:rPr>
          <w:caps/>
          <w:sz w:val="22"/>
          <w:szCs w:val="22"/>
        </w:rPr>
        <w:tab/>
      </w:r>
      <w:proofErr w:type="spellStart"/>
      <w:r>
        <w:rPr>
          <w:sz w:val="22"/>
          <w:szCs w:val="22"/>
        </w:rPr>
        <w:t>CIFTA</w:t>
      </w:r>
      <w:proofErr w:type="spellEnd"/>
      <w:r>
        <w:rPr>
          <w:sz w:val="22"/>
          <w:szCs w:val="22"/>
        </w:rPr>
        <w:t xml:space="preserve">/CC-XX/ </w:t>
      </w:r>
      <w:proofErr w:type="spellStart"/>
      <w:r>
        <w:rPr>
          <w:sz w:val="22"/>
          <w:szCs w:val="22"/>
        </w:rPr>
        <w:t>INF.2</w:t>
      </w:r>
      <w:proofErr w:type="spellEnd"/>
      <w:r>
        <w:rPr>
          <w:sz w:val="22"/>
          <w:szCs w:val="22"/>
        </w:rPr>
        <w:t>/20</w:t>
      </w:r>
    </w:p>
    <w:p w14:paraId="21ACD208" w14:textId="77777777" w:rsidR="00D32FE3" w:rsidRDefault="00D32FE3" w:rsidP="00A6547B">
      <w:pPr>
        <w:tabs>
          <w:tab w:val="left" w:pos="7200"/>
        </w:tabs>
        <w:suppressAutoHyphens/>
        <w:ind w:right="-1170"/>
        <w:jc w:val="both"/>
        <w:rPr>
          <w:sz w:val="22"/>
          <w:szCs w:val="22"/>
        </w:rPr>
      </w:pPr>
      <w:r>
        <w:rPr>
          <w:sz w:val="22"/>
          <w:szCs w:val="22"/>
        </w:rPr>
        <w:t>IN FIREARMS, AMMUNITION, EXPLOSIVES</w:t>
      </w:r>
      <w:r>
        <w:rPr>
          <w:sz w:val="22"/>
          <w:szCs w:val="22"/>
        </w:rPr>
        <w:tab/>
        <w:t>10 December 2020</w:t>
      </w:r>
    </w:p>
    <w:p w14:paraId="7E0244FC" w14:textId="77777777" w:rsidR="00D32FE3" w:rsidRDefault="00D32FE3" w:rsidP="00A6547B">
      <w:pPr>
        <w:tabs>
          <w:tab w:val="left" w:pos="7200"/>
        </w:tabs>
        <w:ind w:right="-1170"/>
        <w:jc w:val="both"/>
        <w:rPr>
          <w:sz w:val="22"/>
          <w:szCs w:val="22"/>
        </w:rPr>
      </w:pPr>
      <w:r>
        <w:rPr>
          <w:sz w:val="22"/>
          <w:szCs w:val="22"/>
        </w:rPr>
        <w:t>AND OTHER RELATED MATERIALS (</w:t>
      </w:r>
      <w:proofErr w:type="spellStart"/>
      <w:r>
        <w:rPr>
          <w:sz w:val="22"/>
          <w:szCs w:val="22"/>
        </w:rPr>
        <w:t>CIFTA</w:t>
      </w:r>
      <w:proofErr w:type="spellEnd"/>
      <w:r>
        <w:rPr>
          <w:sz w:val="22"/>
          <w:szCs w:val="22"/>
        </w:rPr>
        <w:t>)</w:t>
      </w:r>
      <w:r>
        <w:rPr>
          <w:caps/>
          <w:sz w:val="22"/>
          <w:szCs w:val="22"/>
        </w:rPr>
        <w:tab/>
      </w:r>
      <w:r>
        <w:rPr>
          <w:sz w:val="22"/>
          <w:szCs w:val="22"/>
        </w:rPr>
        <w:t>Original: Spanish</w:t>
      </w:r>
    </w:p>
    <w:p w14:paraId="381D6DB6" w14:textId="77777777" w:rsidR="00D32FE3" w:rsidRDefault="00D32FE3" w:rsidP="00D32FE3">
      <w:pPr>
        <w:pStyle w:val="Heading3"/>
        <w:tabs>
          <w:tab w:val="left" w:pos="6300"/>
        </w:tabs>
        <w:spacing w:before="0" w:after="0"/>
        <w:rPr>
          <w:rFonts w:ascii="Times New Roman" w:hAnsi="Times New Roman" w:cs="Times New Roman"/>
          <w:b w:val="0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  <w:u w:val="single"/>
        </w:rPr>
        <w:t>Consultative Committee</w:t>
      </w:r>
    </w:p>
    <w:p w14:paraId="5C06A3D3" w14:textId="77777777" w:rsidR="00D32FE3" w:rsidRDefault="00D32FE3" w:rsidP="00D32FE3">
      <w:pPr>
        <w:tabs>
          <w:tab w:val="left" w:pos="63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Twentieth Regular Meeting</w:t>
      </w:r>
    </w:p>
    <w:p w14:paraId="05C7C526" w14:textId="77777777" w:rsidR="00D32FE3" w:rsidRDefault="00D32FE3" w:rsidP="00D32FE3">
      <w:pPr>
        <w:tabs>
          <w:tab w:val="left" w:pos="63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December 17, 2020</w:t>
      </w:r>
    </w:p>
    <w:p w14:paraId="5BE30112" w14:textId="77777777" w:rsidR="00D32FE3" w:rsidRDefault="00D32FE3" w:rsidP="00D32FE3">
      <w:pPr>
        <w:tabs>
          <w:tab w:val="left" w:pos="6300"/>
        </w:tabs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Washington, D.C.</w:t>
      </w:r>
    </w:p>
    <w:p w14:paraId="2EACE735" w14:textId="77777777" w:rsidR="00D32FE3" w:rsidRDefault="00D32FE3" w:rsidP="00D32FE3">
      <w:pPr>
        <w:tabs>
          <w:tab w:val="left" w:pos="7020"/>
        </w:tabs>
        <w:suppressAutoHyphens/>
        <w:ind w:right="-209"/>
        <w:jc w:val="both"/>
        <w:rPr>
          <w:caps/>
          <w:sz w:val="22"/>
        </w:rPr>
      </w:pPr>
    </w:p>
    <w:p w14:paraId="3A2EA3A9" w14:textId="77777777" w:rsidR="00D32FE3" w:rsidRDefault="00D32FE3" w:rsidP="00D32FE3">
      <w:pPr>
        <w:pStyle w:val="BodyText"/>
        <w:spacing w:line="360" w:lineRule="auto"/>
        <w:jc w:val="both"/>
        <w:rPr>
          <w:b w:val="0"/>
          <w:sz w:val="22"/>
        </w:rPr>
      </w:pPr>
    </w:p>
    <w:p w14:paraId="2A496835" w14:textId="77777777" w:rsidR="00D32FE3" w:rsidRDefault="00D32FE3" w:rsidP="00D32FE3">
      <w:pPr>
        <w:jc w:val="center"/>
        <w:rPr>
          <w:sz w:val="22"/>
          <w:szCs w:val="22"/>
        </w:rPr>
      </w:pPr>
      <w:r>
        <w:rPr>
          <w:sz w:val="22"/>
          <w:szCs w:val="22"/>
        </w:rPr>
        <w:t>NOTICE</w:t>
      </w:r>
    </w:p>
    <w:p w14:paraId="5D2F7C9D" w14:textId="77777777" w:rsidR="00D32FE3" w:rsidRDefault="00D32FE3" w:rsidP="00A6547B">
      <w:pPr>
        <w:rPr>
          <w:sz w:val="22"/>
          <w:szCs w:val="22"/>
        </w:rPr>
      </w:pPr>
    </w:p>
    <w:p w14:paraId="01CC7831" w14:textId="77777777" w:rsidR="00D32FE3" w:rsidRDefault="00D32FE3" w:rsidP="00D32FE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(Technical testing in preparation for the Twentieth Regular Meeting </w:t>
      </w:r>
    </w:p>
    <w:p w14:paraId="1C2BAB85" w14:textId="77777777" w:rsidR="00D32FE3" w:rsidRDefault="00D32FE3" w:rsidP="00D32FE3">
      <w:pPr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of</w:t>
      </w:r>
      <w:proofErr w:type="gramEnd"/>
      <w:r>
        <w:rPr>
          <w:sz w:val="22"/>
          <w:szCs w:val="22"/>
        </w:rPr>
        <w:t xml:space="preserve"> the Consultative Committee of </w:t>
      </w:r>
      <w:proofErr w:type="spellStart"/>
      <w:r>
        <w:rPr>
          <w:sz w:val="22"/>
          <w:szCs w:val="22"/>
        </w:rPr>
        <w:t>CIFTA</w:t>
      </w:r>
      <w:proofErr w:type="spellEnd"/>
      <w:r>
        <w:rPr>
          <w:sz w:val="22"/>
          <w:szCs w:val="22"/>
        </w:rPr>
        <w:t>)</w:t>
      </w:r>
    </w:p>
    <w:p w14:paraId="525FDE3E" w14:textId="77777777" w:rsidR="00D32FE3" w:rsidRDefault="00D32FE3" w:rsidP="00D32FE3">
      <w:pPr>
        <w:rPr>
          <w:sz w:val="22"/>
          <w:szCs w:val="22"/>
        </w:rPr>
      </w:pPr>
    </w:p>
    <w:p w14:paraId="42DDC199" w14:textId="77777777" w:rsidR="00D32FE3" w:rsidRDefault="00D32FE3" w:rsidP="00D32FE3">
      <w:pPr>
        <w:rPr>
          <w:sz w:val="22"/>
          <w:szCs w:val="22"/>
        </w:rPr>
      </w:pPr>
    </w:p>
    <w:p w14:paraId="5058D296" w14:textId="77777777" w:rsidR="00D32FE3" w:rsidRDefault="00D32FE3" w:rsidP="00D32FE3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The Technical Secretariat of the </w:t>
      </w:r>
      <w:proofErr w:type="spellStart"/>
      <w:r>
        <w:rPr>
          <w:sz w:val="22"/>
          <w:szCs w:val="22"/>
        </w:rPr>
        <w:t>CIFTA</w:t>
      </w:r>
      <w:proofErr w:type="spellEnd"/>
      <w:r>
        <w:rPr>
          <w:sz w:val="22"/>
          <w:szCs w:val="22"/>
        </w:rPr>
        <w:t xml:space="preserve"> Consultative Committee presents its compliments to all delegations and is pleased to inform them that a virtual testing session in preparation for the 20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 Regular Meeting of the </w:t>
      </w:r>
      <w:proofErr w:type="spellStart"/>
      <w:r>
        <w:rPr>
          <w:sz w:val="22"/>
          <w:szCs w:val="22"/>
        </w:rPr>
        <w:t>CIFTA</w:t>
      </w:r>
      <w:proofErr w:type="spellEnd"/>
      <w:r>
        <w:rPr>
          <w:sz w:val="22"/>
          <w:szCs w:val="22"/>
        </w:rPr>
        <w:t xml:space="preserve"> Consultative Committee has been scheduled for next Wednesday, December 16 at 3:00 p.m. (Washington D.C. Time). </w:t>
      </w:r>
      <w:r>
        <w:rPr>
          <w:b/>
          <w:sz w:val="22"/>
          <w:szCs w:val="22"/>
        </w:rPr>
        <w:t>All individuals who will have a speaking role and/or a PowerPoint presentation are encouraged to do the testing.</w:t>
      </w:r>
    </w:p>
    <w:p w14:paraId="7A93B3AF" w14:textId="77777777" w:rsidR="00D32FE3" w:rsidRDefault="00D32FE3" w:rsidP="00D32FE3">
      <w:pPr>
        <w:rPr>
          <w:sz w:val="22"/>
          <w:szCs w:val="22"/>
        </w:rPr>
      </w:pPr>
    </w:p>
    <w:p w14:paraId="0F612FB2" w14:textId="77777777" w:rsidR="00D32FE3" w:rsidRDefault="00D32FE3" w:rsidP="00D32F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Below are the links for the session: </w:t>
      </w:r>
    </w:p>
    <w:p w14:paraId="1E6F8187" w14:textId="77777777" w:rsidR="00D32FE3" w:rsidRDefault="00D32FE3" w:rsidP="00A6547B">
      <w:pPr>
        <w:jc w:val="both"/>
        <w:rPr>
          <w:sz w:val="22"/>
          <w:szCs w:val="22"/>
        </w:rPr>
      </w:pPr>
      <w:bookmarkStart w:id="0" w:name="BM_BEGIN"/>
      <w:bookmarkEnd w:id="0"/>
    </w:p>
    <w:p w14:paraId="36C8E4EC" w14:textId="77777777" w:rsidR="00D32FE3" w:rsidRDefault="00D32FE3" w:rsidP="00D32F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log on as a PARTICIPANT: </w:t>
      </w:r>
    </w:p>
    <w:p w14:paraId="5402F325" w14:textId="77777777" w:rsidR="00D32FE3" w:rsidRDefault="00A6547B" w:rsidP="00D32FE3">
      <w:pPr>
        <w:ind w:firstLine="720"/>
        <w:jc w:val="both"/>
        <w:rPr>
          <w:sz w:val="22"/>
          <w:szCs w:val="22"/>
        </w:rPr>
      </w:pPr>
      <w:hyperlink r:id="rId9" w:history="1">
        <w:r w:rsidR="00D32FE3">
          <w:rPr>
            <w:rStyle w:val="Hyperlink"/>
            <w:color w:val="0563C1"/>
            <w:sz w:val="22"/>
            <w:szCs w:val="22"/>
          </w:rPr>
          <w:t>https://</w:t>
        </w:r>
        <w:proofErr w:type="spellStart"/>
        <w:r w:rsidR="00D32FE3">
          <w:rPr>
            <w:rStyle w:val="Hyperlink"/>
            <w:color w:val="0563C1"/>
            <w:sz w:val="22"/>
            <w:szCs w:val="22"/>
          </w:rPr>
          <w:t>live.kudoway.com</w:t>
        </w:r>
        <w:proofErr w:type="spellEnd"/>
        <w:r w:rsidR="00D32FE3">
          <w:rPr>
            <w:rStyle w:val="Hyperlink"/>
            <w:color w:val="0563C1"/>
            <w:sz w:val="22"/>
            <w:szCs w:val="22"/>
          </w:rPr>
          <w:t>/ad/220116665740</w:t>
        </w:r>
      </w:hyperlink>
    </w:p>
    <w:p w14:paraId="1036C23D" w14:textId="77777777" w:rsidR="00D32FE3" w:rsidRDefault="00D32FE3" w:rsidP="00A6547B">
      <w:pPr>
        <w:jc w:val="both"/>
        <w:rPr>
          <w:sz w:val="22"/>
          <w:szCs w:val="22"/>
        </w:rPr>
      </w:pPr>
    </w:p>
    <w:p w14:paraId="1FC651F0" w14:textId="77777777" w:rsidR="00D32FE3" w:rsidRDefault="00D32FE3" w:rsidP="00D32F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To log on as a VIEWER: </w:t>
      </w:r>
    </w:p>
    <w:p w14:paraId="16422B5F" w14:textId="77777777" w:rsidR="00D32FE3" w:rsidRDefault="00A6547B" w:rsidP="00D32FE3">
      <w:pPr>
        <w:ind w:firstLine="720"/>
        <w:jc w:val="both"/>
        <w:rPr>
          <w:sz w:val="22"/>
          <w:szCs w:val="22"/>
        </w:rPr>
      </w:pPr>
      <w:hyperlink r:id="rId10" w:history="1">
        <w:r w:rsidR="00D32FE3">
          <w:rPr>
            <w:rStyle w:val="Hyperlink"/>
            <w:color w:val="0563C1"/>
            <w:sz w:val="22"/>
            <w:szCs w:val="22"/>
          </w:rPr>
          <w:t>https://</w:t>
        </w:r>
        <w:proofErr w:type="spellStart"/>
        <w:r w:rsidR="00D32FE3">
          <w:rPr>
            <w:rStyle w:val="Hyperlink"/>
            <w:color w:val="0563C1"/>
            <w:sz w:val="22"/>
            <w:szCs w:val="22"/>
          </w:rPr>
          <w:t>live.kudoway.com</w:t>
        </w:r>
        <w:proofErr w:type="spellEnd"/>
        <w:r w:rsidR="00D32FE3">
          <w:rPr>
            <w:rStyle w:val="Hyperlink"/>
            <w:color w:val="0563C1"/>
            <w:sz w:val="22"/>
            <w:szCs w:val="22"/>
          </w:rPr>
          <w:t>/</w:t>
        </w:r>
        <w:proofErr w:type="spellStart"/>
        <w:r w:rsidR="00D32FE3">
          <w:rPr>
            <w:rStyle w:val="Hyperlink"/>
            <w:color w:val="0563C1"/>
            <w:sz w:val="22"/>
            <w:szCs w:val="22"/>
          </w:rPr>
          <w:t>br</w:t>
        </w:r>
        <w:proofErr w:type="spellEnd"/>
        <w:r w:rsidR="00D32FE3">
          <w:rPr>
            <w:rStyle w:val="Hyperlink"/>
            <w:color w:val="0563C1"/>
            <w:sz w:val="22"/>
            <w:szCs w:val="22"/>
          </w:rPr>
          <w:t>/110114376144</w:t>
        </w:r>
      </w:hyperlink>
    </w:p>
    <w:p w14:paraId="0386A46C" w14:textId="77777777" w:rsidR="00D32FE3" w:rsidRDefault="00D32FE3" w:rsidP="00A6547B">
      <w:pPr>
        <w:jc w:val="both"/>
        <w:rPr>
          <w:sz w:val="22"/>
          <w:szCs w:val="22"/>
        </w:rPr>
      </w:pPr>
    </w:p>
    <w:p w14:paraId="5F5E6C98" w14:textId="0D49DA0E" w:rsidR="00D32FE3" w:rsidRDefault="00D32FE3" w:rsidP="00D32F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 delegations are kindly asked to send the name, email address, and contact number for delegates who will be logging on.  Please email this information to: </w:t>
      </w:r>
      <w:hyperlink r:id="rId11" w:history="1">
        <w:proofErr w:type="spellStart"/>
        <w:r>
          <w:rPr>
            <w:rStyle w:val="Hyperlink"/>
            <w:sz w:val="22"/>
            <w:szCs w:val="22"/>
          </w:rPr>
          <w:t>mbejos@oas.org</w:t>
        </w:r>
        <w:proofErr w:type="spellEnd"/>
      </w:hyperlink>
      <w:r>
        <w:rPr>
          <w:sz w:val="22"/>
          <w:szCs w:val="22"/>
        </w:rPr>
        <w:t xml:space="preserve"> by </w:t>
      </w:r>
      <w:r>
        <w:rPr>
          <w:sz w:val="22"/>
          <w:szCs w:val="22"/>
          <w:u w:val="single"/>
        </w:rPr>
        <w:t>close of business Monday, December 14</w:t>
      </w:r>
      <w:r>
        <w:rPr>
          <w:sz w:val="22"/>
          <w:szCs w:val="22"/>
        </w:rPr>
        <w:t xml:space="preserve">. </w:t>
      </w:r>
    </w:p>
    <w:p w14:paraId="4478E740" w14:textId="77777777" w:rsidR="00D32FE3" w:rsidRDefault="00D32FE3" w:rsidP="00A6547B">
      <w:pPr>
        <w:jc w:val="both"/>
        <w:rPr>
          <w:sz w:val="22"/>
          <w:szCs w:val="22"/>
        </w:rPr>
      </w:pPr>
    </w:p>
    <w:p w14:paraId="6D4C4888" w14:textId="77777777" w:rsidR="00D32FE3" w:rsidRDefault="00D32FE3" w:rsidP="00D32F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an effort to properly identify participants, all delegates are also kindly requested to log on to the </w:t>
      </w:r>
      <w:proofErr w:type="spellStart"/>
      <w:r>
        <w:rPr>
          <w:sz w:val="22"/>
          <w:szCs w:val="22"/>
        </w:rPr>
        <w:t>KUDO</w:t>
      </w:r>
      <w:proofErr w:type="spellEnd"/>
      <w:r>
        <w:rPr>
          <w:sz w:val="22"/>
          <w:szCs w:val="22"/>
        </w:rPr>
        <w:t xml:space="preserve"> session putting their country's name first, followed by their own name and position in parentheses. Example: Uruguay (Juan Pérez, Ambassador). </w:t>
      </w:r>
    </w:p>
    <w:p w14:paraId="228771C9" w14:textId="4CE278CF" w:rsidR="00D32FE3" w:rsidRDefault="00D32FE3" w:rsidP="00A6547B">
      <w:pPr>
        <w:jc w:val="both"/>
        <w:rPr>
          <w:sz w:val="22"/>
          <w:szCs w:val="22"/>
        </w:rPr>
      </w:pPr>
    </w:p>
    <w:p w14:paraId="4124E08B" w14:textId="77777777" w:rsidR="00D32FE3" w:rsidRDefault="00D32FE3" w:rsidP="00D32F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Please consult the attached documents for instructions on how to connect to the virtual session.</w:t>
      </w:r>
    </w:p>
    <w:p w14:paraId="3EC71B00" w14:textId="77777777" w:rsidR="00D32FE3" w:rsidRDefault="00D32FE3" w:rsidP="00D32FE3"/>
    <w:p w14:paraId="7763950E" w14:textId="086BA6BA" w:rsidR="00D32FE3" w:rsidRDefault="00D32FE3" w:rsidP="00D32FE3">
      <w:pPr>
        <w:pStyle w:val="BodyText"/>
        <w:numPr>
          <w:ilvl w:val="0"/>
          <w:numId w:val="8"/>
        </w:numPr>
        <w:ind w:hanging="720"/>
        <w:jc w:val="both"/>
        <w:rPr>
          <w:b w:val="0"/>
        </w:rPr>
      </w:pPr>
      <w:r>
        <w:rPr>
          <w:b w:val="0"/>
        </w:rPr>
        <w:t xml:space="preserve">Handbook of Best Practices for Videoconferences: </w:t>
      </w:r>
      <w:hyperlink r:id="rId12" w:history="1">
        <w:r>
          <w:rPr>
            <w:rStyle w:val="Hyperlink"/>
          </w:rPr>
          <w:t>Li</w:t>
        </w:r>
        <w:r>
          <w:rPr>
            <w:rStyle w:val="Hyperlink"/>
          </w:rPr>
          <w:t>n</w:t>
        </w:r>
        <w:r>
          <w:rPr>
            <w:rStyle w:val="Hyperlink"/>
          </w:rPr>
          <w:t>k</w:t>
        </w:r>
      </w:hyperlink>
    </w:p>
    <w:p w14:paraId="425A33EB" w14:textId="27E6A0DC" w:rsidR="00D32FE3" w:rsidRDefault="00D32FE3" w:rsidP="00D32FE3">
      <w:pPr>
        <w:pStyle w:val="BodyText"/>
        <w:numPr>
          <w:ilvl w:val="0"/>
          <w:numId w:val="8"/>
        </w:numPr>
        <w:ind w:hanging="720"/>
        <w:jc w:val="both"/>
        <w:rPr>
          <w:b w:val="0"/>
        </w:rPr>
      </w:pPr>
      <w:proofErr w:type="spellStart"/>
      <w:r>
        <w:rPr>
          <w:b w:val="0"/>
          <w:sz w:val="22"/>
          <w:szCs w:val="22"/>
        </w:rPr>
        <w:t>Kudo</w:t>
      </w:r>
      <w:proofErr w:type="spellEnd"/>
      <w:r>
        <w:rPr>
          <w:b w:val="0"/>
        </w:rPr>
        <w:t>:</w:t>
      </w:r>
      <w:r>
        <w:rPr>
          <w:b w:val="0"/>
        </w:rPr>
        <w:tab/>
      </w:r>
      <w:hyperlink r:id="rId13" w:history="1">
        <w:r>
          <w:rPr>
            <w:rStyle w:val="Hyperlink"/>
          </w:rPr>
          <w:t>L</w:t>
        </w:r>
        <w:r>
          <w:rPr>
            <w:rStyle w:val="Hyperlink"/>
          </w:rPr>
          <w:t>i</w:t>
        </w:r>
        <w:r>
          <w:rPr>
            <w:rStyle w:val="Hyperlink"/>
          </w:rPr>
          <w:t>nk</w:t>
        </w:r>
      </w:hyperlink>
    </w:p>
    <w:p w14:paraId="1986A5B3" w14:textId="77777777" w:rsidR="00D32FE3" w:rsidRDefault="00D32FE3" w:rsidP="00D32FE3">
      <w:pPr>
        <w:pStyle w:val="BodyTextIndent3"/>
        <w:spacing w:line="360" w:lineRule="auto"/>
        <w:ind w:left="0" w:firstLine="720"/>
      </w:pPr>
      <w:bookmarkStart w:id="1" w:name="_GoBack"/>
      <w:bookmarkEnd w:id="1"/>
    </w:p>
    <w:p w14:paraId="5D8F8A02" w14:textId="77777777" w:rsidR="00D32FE3" w:rsidRDefault="00D32FE3" w:rsidP="00D32FE3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Delegations experiencing technical difficulties with the virtual communication are asked to contact Ms. Luisa Quintero at telephone number (202) 701-4681. </w:t>
      </w:r>
    </w:p>
    <w:p w14:paraId="66AE6197" w14:textId="77777777" w:rsidR="00D32FE3" w:rsidRDefault="00D32FE3" w:rsidP="00A6547B">
      <w:pPr>
        <w:pStyle w:val="BodyText"/>
        <w:jc w:val="left"/>
        <w:rPr>
          <w:rFonts w:ascii="Century Gothic" w:hAnsi="Century Gothic" w:cs="Tahoma"/>
          <w:szCs w:val="22"/>
        </w:rPr>
      </w:pPr>
    </w:p>
    <w:p w14:paraId="2B69A4A4" w14:textId="18B6A752" w:rsidR="001318FC" w:rsidRPr="00D32FE3" w:rsidRDefault="00A6547B" w:rsidP="00D32F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323DB275" wp14:editId="4B99276A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1375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1375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C1F65" w14:textId="3D3B83FE" w:rsidR="00A6547B" w:rsidRPr="00A6547B" w:rsidRDefault="00A6547B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CIFTA00869E04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25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" filled="f" stroked="f">
                <v:stroke joinstyle="round"/>
                <v:path arrowok="t"/>
                <v:textbox>
                  <w:txbxContent>
                    <w:p w14:paraId="419C1F65" w14:textId="3D3B83FE" w:rsidR="00A6547B" w:rsidRPr="00A6547B" w:rsidRDefault="00A6547B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CIFTA00869E04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1318FC" w:rsidRPr="00D32FE3" w:rsidSect="00A32BBF">
      <w:headerReference w:type="default" r:id="rId14"/>
      <w:pgSz w:w="12240" w:h="15840" w:code="1"/>
      <w:pgMar w:top="1530" w:right="1570" w:bottom="1296" w:left="1670" w:header="1296" w:footer="1296" w:gutter="0"/>
      <w:pgNumType w:fmt="lowerRoman"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26909" w14:textId="77777777" w:rsidR="005A73FA" w:rsidRDefault="005A73FA">
      <w:r>
        <w:separator/>
      </w:r>
    </w:p>
  </w:endnote>
  <w:endnote w:type="continuationSeparator" w:id="0">
    <w:p w14:paraId="5BFBA3CA" w14:textId="77777777" w:rsidR="005A73FA" w:rsidRDefault="005A7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1627CC" w14:textId="77777777" w:rsidR="005A73FA" w:rsidRDefault="005A73FA">
      <w:r>
        <w:separator/>
      </w:r>
    </w:p>
  </w:footnote>
  <w:footnote w:type="continuationSeparator" w:id="0">
    <w:p w14:paraId="0E1849E0" w14:textId="77777777" w:rsidR="005A73FA" w:rsidRDefault="005A7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89DED" w14:textId="772410FA" w:rsidR="00D83630" w:rsidRDefault="00D83630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2BBF">
      <w:rPr>
        <w:rStyle w:val="PageNumber"/>
        <w:noProof/>
      </w:rPr>
      <w:t>iv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088F601F" w14:textId="77777777" w:rsidR="00D83630" w:rsidRDefault="00D836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0215"/>
    <w:multiLevelType w:val="hybridMultilevel"/>
    <w:tmpl w:val="9FAAC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35F32"/>
    <w:multiLevelType w:val="hybridMultilevel"/>
    <w:tmpl w:val="7E8C42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BF2B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43240351"/>
    <w:multiLevelType w:val="hybridMultilevel"/>
    <w:tmpl w:val="45CE86A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E757F1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6CEE320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7C3E37A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QAEmYmJobmBkCgpKMUnFpcnJmfB1JgWAsAX+SGAiwAAAA="/>
  </w:docVars>
  <w:rsids>
    <w:rsidRoot w:val="004E52DB"/>
    <w:rsid w:val="00027D36"/>
    <w:rsid w:val="00082ED4"/>
    <w:rsid w:val="00091640"/>
    <w:rsid w:val="000916C5"/>
    <w:rsid w:val="000A10AB"/>
    <w:rsid w:val="000A2204"/>
    <w:rsid w:val="000A3284"/>
    <w:rsid w:val="000A6B7A"/>
    <w:rsid w:val="000B361A"/>
    <w:rsid w:val="000D65C3"/>
    <w:rsid w:val="000E52BC"/>
    <w:rsid w:val="000F0F9D"/>
    <w:rsid w:val="00114C16"/>
    <w:rsid w:val="001163FD"/>
    <w:rsid w:val="001176E6"/>
    <w:rsid w:val="00120B6C"/>
    <w:rsid w:val="00130531"/>
    <w:rsid w:val="001318FC"/>
    <w:rsid w:val="00134858"/>
    <w:rsid w:val="001C2076"/>
    <w:rsid w:val="001D1389"/>
    <w:rsid w:val="001D2E99"/>
    <w:rsid w:val="001E4F7C"/>
    <w:rsid w:val="001E6F89"/>
    <w:rsid w:val="00207580"/>
    <w:rsid w:val="00216D39"/>
    <w:rsid w:val="0022494E"/>
    <w:rsid w:val="002261C4"/>
    <w:rsid w:val="00230FA2"/>
    <w:rsid w:val="00233CED"/>
    <w:rsid w:val="00275661"/>
    <w:rsid w:val="0027690C"/>
    <w:rsid w:val="002936D4"/>
    <w:rsid w:val="002C7226"/>
    <w:rsid w:val="002E0462"/>
    <w:rsid w:val="002E3C95"/>
    <w:rsid w:val="002E7685"/>
    <w:rsid w:val="002E7EE5"/>
    <w:rsid w:val="003011A2"/>
    <w:rsid w:val="00311EC4"/>
    <w:rsid w:val="00357338"/>
    <w:rsid w:val="00365ECD"/>
    <w:rsid w:val="00375F37"/>
    <w:rsid w:val="003A15AB"/>
    <w:rsid w:val="003C1345"/>
    <w:rsid w:val="003E1AA1"/>
    <w:rsid w:val="003F7E81"/>
    <w:rsid w:val="004036DC"/>
    <w:rsid w:val="00421A3D"/>
    <w:rsid w:val="0042777F"/>
    <w:rsid w:val="0043061C"/>
    <w:rsid w:val="00433229"/>
    <w:rsid w:val="004350FC"/>
    <w:rsid w:val="004352D7"/>
    <w:rsid w:val="0043701C"/>
    <w:rsid w:val="004462D6"/>
    <w:rsid w:val="00461072"/>
    <w:rsid w:val="00470795"/>
    <w:rsid w:val="00472B4E"/>
    <w:rsid w:val="00476B79"/>
    <w:rsid w:val="00495E7F"/>
    <w:rsid w:val="004B5003"/>
    <w:rsid w:val="004B6ACC"/>
    <w:rsid w:val="004C0ABB"/>
    <w:rsid w:val="004C610F"/>
    <w:rsid w:val="004E298E"/>
    <w:rsid w:val="004E52DB"/>
    <w:rsid w:val="004F08AC"/>
    <w:rsid w:val="00521998"/>
    <w:rsid w:val="005245DE"/>
    <w:rsid w:val="00526D8B"/>
    <w:rsid w:val="00551377"/>
    <w:rsid w:val="00561F84"/>
    <w:rsid w:val="00562A04"/>
    <w:rsid w:val="00583DEA"/>
    <w:rsid w:val="00590DFF"/>
    <w:rsid w:val="005914A7"/>
    <w:rsid w:val="00592DA6"/>
    <w:rsid w:val="005A73FA"/>
    <w:rsid w:val="005B364E"/>
    <w:rsid w:val="005C116B"/>
    <w:rsid w:val="005C4CEF"/>
    <w:rsid w:val="005C6FE8"/>
    <w:rsid w:val="005E6CBB"/>
    <w:rsid w:val="005E7F0B"/>
    <w:rsid w:val="0061313B"/>
    <w:rsid w:val="00651C42"/>
    <w:rsid w:val="006528A2"/>
    <w:rsid w:val="00675432"/>
    <w:rsid w:val="0068107D"/>
    <w:rsid w:val="006B3845"/>
    <w:rsid w:val="006C2031"/>
    <w:rsid w:val="006C2155"/>
    <w:rsid w:val="006C24D9"/>
    <w:rsid w:val="006C7600"/>
    <w:rsid w:val="006E2D51"/>
    <w:rsid w:val="006F3EB9"/>
    <w:rsid w:val="00704353"/>
    <w:rsid w:val="007227E0"/>
    <w:rsid w:val="00745F90"/>
    <w:rsid w:val="007555D1"/>
    <w:rsid w:val="00757491"/>
    <w:rsid w:val="0076049A"/>
    <w:rsid w:val="0078023D"/>
    <w:rsid w:val="00782606"/>
    <w:rsid w:val="007A0CF5"/>
    <w:rsid w:val="007B347E"/>
    <w:rsid w:val="007B5A7D"/>
    <w:rsid w:val="007C47F0"/>
    <w:rsid w:val="007C76AD"/>
    <w:rsid w:val="007C7AC0"/>
    <w:rsid w:val="007F5763"/>
    <w:rsid w:val="00804997"/>
    <w:rsid w:val="00805F12"/>
    <w:rsid w:val="008111FE"/>
    <w:rsid w:val="00826994"/>
    <w:rsid w:val="00830368"/>
    <w:rsid w:val="008424C5"/>
    <w:rsid w:val="008472C3"/>
    <w:rsid w:val="0085365B"/>
    <w:rsid w:val="00873524"/>
    <w:rsid w:val="00881374"/>
    <w:rsid w:val="00893777"/>
    <w:rsid w:val="008A18F1"/>
    <w:rsid w:val="008C4934"/>
    <w:rsid w:val="008D2A79"/>
    <w:rsid w:val="008D4E1A"/>
    <w:rsid w:val="008E750B"/>
    <w:rsid w:val="008F2CF8"/>
    <w:rsid w:val="00900952"/>
    <w:rsid w:val="00917E03"/>
    <w:rsid w:val="00927E51"/>
    <w:rsid w:val="0095640F"/>
    <w:rsid w:val="009A7556"/>
    <w:rsid w:val="009E0D70"/>
    <w:rsid w:val="009E214F"/>
    <w:rsid w:val="00A02BFF"/>
    <w:rsid w:val="00A0455B"/>
    <w:rsid w:val="00A04A3F"/>
    <w:rsid w:val="00A121AA"/>
    <w:rsid w:val="00A32BBF"/>
    <w:rsid w:val="00A36153"/>
    <w:rsid w:val="00A53D34"/>
    <w:rsid w:val="00A55811"/>
    <w:rsid w:val="00A6547B"/>
    <w:rsid w:val="00A759D0"/>
    <w:rsid w:val="00A83C38"/>
    <w:rsid w:val="00A92238"/>
    <w:rsid w:val="00A935A0"/>
    <w:rsid w:val="00AC24F3"/>
    <w:rsid w:val="00B3127A"/>
    <w:rsid w:val="00B43DFD"/>
    <w:rsid w:val="00B470C9"/>
    <w:rsid w:val="00B55B69"/>
    <w:rsid w:val="00B64097"/>
    <w:rsid w:val="00B67E36"/>
    <w:rsid w:val="00B70BF8"/>
    <w:rsid w:val="00B7285F"/>
    <w:rsid w:val="00B920AE"/>
    <w:rsid w:val="00BA0089"/>
    <w:rsid w:val="00BB6F83"/>
    <w:rsid w:val="00BE0509"/>
    <w:rsid w:val="00C07AA7"/>
    <w:rsid w:val="00C1361B"/>
    <w:rsid w:val="00C47B78"/>
    <w:rsid w:val="00C5051F"/>
    <w:rsid w:val="00C727D2"/>
    <w:rsid w:val="00C84830"/>
    <w:rsid w:val="00CA2B5D"/>
    <w:rsid w:val="00CA7119"/>
    <w:rsid w:val="00CB67DA"/>
    <w:rsid w:val="00CD09E2"/>
    <w:rsid w:val="00CD46FA"/>
    <w:rsid w:val="00CF2975"/>
    <w:rsid w:val="00CF4F11"/>
    <w:rsid w:val="00CF5759"/>
    <w:rsid w:val="00D32FE3"/>
    <w:rsid w:val="00D34D3E"/>
    <w:rsid w:val="00D35BDB"/>
    <w:rsid w:val="00D63797"/>
    <w:rsid w:val="00D66BA2"/>
    <w:rsid w:val="00D6766E"/>
    <w:rsid w:val="00D74801"/>
    <w:rsid w:val="00D83630"/>
    <w:rsid w:val="00D856CC"/>
    <w:rsid w:val="00DB1504"/>
    <w:rsid w:val="00DD6EF5"/>
    <w:rsid w:val="00DE4595"/>
    <w:rsid w:val="00DF423F"/>
    <w:rsid w:val="00E04AEE"/>
    <w:rsid w:val="00E0799B"/>
    <w:rsid w:val="00E105B6"/>
    <w:rsid w:val="00E1622C"/>
    <w:rsid w:val="00E26DD4"/>
    <w:rsid w:val="00E40FBE"/>
    <w:rsid w:val="00E44612"/>
    <w:rsid w:val="00E51B6A"/>
    <w:rsid w:val="00E6088E"/>
    <w:rsid w:val="00E7103D"/>
    <w:rsid w:val="00E74AA2"/>
    <w:rsid w:val="00E75460"/>
    <w:rsid w:val="00E80964"/>
    <w:rsid w:val="00E81DEC"/>
    <w:rsid w:val="00E840C3"/>
    <w:rsid w:val="00E90600"/>
    <w:rsid w:val="00EA140B"/>
    <w:rsid w:val="00EC5226"/>
    <w:rsid w:val="00ED1AA8"/>
    <w:rsid w:val="00F1207C"/>
    <w:rsid w:val="00F24A29"/>
    <w:rsid w:val="00F2586F"/>
    <w:rsid w:val="00F331E0"/>
    <w:rsid w:val="00F401E0"/>
    <w:rsid w:val="00F46CE3"/>
    <w:rsid w:val="00F6629A"/>
    <w:rsid w:val="00F670DE"/>
    <w:rsid w:val="00F738C6"/>
    <w:rsid w:val="00F752B0"/>
    <w:rsid w:val="00F84609"/>
    <w:rsid w:val="00F97E58"/>
    <w:rsid w:val="00FA1071"/>
    <w:rsid w:val="00FA1B0E"/>
    <w:rsid w:val="00FA27EE"/>
    <w:rsid w:val="00FB14DD"/>
    <w:rsid w:val="00FC394A"/>
    <w:rsid w:val="00FC4A99"/>
    <w:rsid w:val="00FC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1B3B9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83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DEA"/>
  </w:style>
  <w:style w:type="character" w:customStyle="1" w:styleId="CommentTextChar">
    <w:name w:val="Comment Text Char"/>
    <w:basedOn w:val="DefaultParagraphFont"/>
    <w:link w:val="CommentText"/>
    <w:rsid w:val="00583DEA"/>
  </w:style>
  <w:style w:type="paragraph" w:styleId="CommentSubject">
    <w:name w:val="annotation subject"/>
    <w:basedOn w:val="CommentText"/>
    <w:next w:val="CommentText"/>
    <w:link w:val="CommentSubjectChar"/>
    <w:rsid w:val="0058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DEA"/>
    <w:rPr>
      <w:b/>
      <w:bCs/>
    </w:rPr>
  </w:style>
  <w:style w:type="paragraph" w:styleId="BodyTextIndent3">
    <w:name w:val="Body Text Indent 3"/>
    <w:basedOn w:val="Normal"/>
    <w:link w:val="BodyTextIndent3Char"/>
    <w:semiHidden/>
    <w:unhideWhenUsed/>
    <w:rsid w:val="006E2D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2D51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7543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32FE3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32FE3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105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link w:val="BodyTextChar"/>
    <w:pPr>
      <w:jc w:val="center"/>
    </w:pPr>
    <w:rPr>
      <w:b/>
      <w:sz w:val="24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B67D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E105B6"/>
    <w:pPr>
      <w:spacing w:after="120"/>
      <w:ind w:left="360"/>
    </w:pPr>
  </w:style>
  <w:style w:type="paragraph" w:customStyle="1" w:styleId="Default">
    <w:name w:val="Default"/>
    <w:rsid w:val="00805F12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583D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83DEA"/>
  </w:style>
  <w:style w:type="character" w:customStyle="1" w:styleId="CommentTextChar">
    <w:name w:val="Comment Text Char"/>
    <w:basedOn w:val="DefaultParagraphFont"/>
    <w:link w:val="CommentText"/>
    <w:rsid w:val="00583DEA"/>
  </w:style>
  <w:style w:type="paragraph" w:styleId="CommentSubject">
    <w:name w:val="annotation subject"/>
    <w:basedOn w:val="CommentText"/>
    <w:next w:val="CommentText"/>
    <w:link w:val="CommentSubjectChar"/>
    <w:rsid w:val="00583D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3DEA"/>
    <w:rPr>
      <w:b/>
      <w:bCs/>
    </w:rPr>
  </w:style>
  <w:style w:type="paragraph" w:styleId="BodyTextIndent3">
    <w:name w:val="Body Text Indent 3"/>
    <w:basedOn w:val="Normal"/>
    <w:link w:val="BodyTextIndent3Char"/>
    <w:semiHidden/>
    <w:unhideWhenUsed/>
    <w:rsid w:val="006E2D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E2D51"/>
    <w:rPr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675432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D32FE3"/>
    <w:rPr>
      <w:rFonts w:ascii="Arial" w:hAnsi="Arial" w:cs="Arial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rsid w:val="00D32FE3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25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2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1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cm.oas.org/pdfs/2020/KUDOenglish.pd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m.oas.org/pdfs/2020/Handbook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bejos@oas.or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live.kudoway.com/br/11011437614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ve.kudoway.com/ad/22011666574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DEEF5-21A6-4584-AA32-07BC31DF9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CONVENCION INTERAMERICANA CONTRA LA FABRICACION Y EL TRAFICO ILICITO DE ARMAS DE FUEGO, MUNICIONES, EXPLOSIVOS, Y OTROS MATERIALES RELACIONADOS</vt:lpstr>
    </vt:vector>
  </TitlesOfParts>
  <Company>OAS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CONVENCION INTERAMERICANA CONTRA LA FABRICACION Y EL TRAFICO ILICITO DE ARMAS DE FUEGO, MUNICIONES, EXPLOSIVOS, Y OTROS MATERIALES RELACIONADOS</dc:title>
  <dc:creator>llangberg</dc:creator>
  <cp:lastModifiedBy>Santos, Ada</cp:lastModifiedBy>
  <cp:revision>3</cp:revision>
  <cp:lastPrinted>2011-03-01T17:08:00Z</cp:lastPrinted>
  <dcterms:created xsi:type="dcterms:W3CDTF">2020-12-10T23:33:00Z</dcterms:created>
  <dcterms:modified xsi:type="dcterms:W3CDTF">2020-12-11T15:32:00Z</dcterms:modified>
</cp:coreProperties>
</file>