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43" w:rsidRDefault="003F3C43" w:rsidP="00EA0BBC">
      <w:pPr>
        <w:pStyle w:val="Header"/>
        <w:tabs>
          <w:tab w:val="clear" w:pos="4320"/>
          <w:tab w:val="center" w:pos="2880"/>
          <w:tab w:val="left" w:pos="6660"/>
        </w:tabs>
        <w:rPr>
          <w:noProof/>
          <w:sz w:val="22"/>
          <w:szCs w:val="22"/>
          <w:lang w:val="en-US"/>
        </w:rPr>
      </w:pPr>
      <w:r>
        <w:rPr>
          <w:snapToGrid w:val="0"/>
          <w:sz w:val="22"/>
          <w:szCs w:val="22"/>
          <w:lang w:val="en-US"/>
        </w:rPr>
        <w:tab/>
        <w:t>PERMANENT COUNCIL OF THE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</w:r>
      <w:r>
        <w:rPr>
          <w:noProof/>
          <w:sz w:val="22"/>
          <w:szCs w:val="22"/>
          <w:lang w:val="en-US"/>
        </w:rPr>
        <w:t>OEA/</w:t>
      </w:r>
      <w:r>
        <w:rPr>
          <w:sz w:val="22"/>
          <w:szCs w:val="22"/>
          <w:lang w:val="en-US"/>
        </w:rPr>
        <w:t>Ser.K/XXIX</w:t>
      </w:r>
    </w:p>
    <w:p w:rsidR="003F3C43" w:rsidRDefault="003F3C43" w:rsidP="00EA0BBC">
      <w:pPr>
        <w:pStyle w:val="Header"/>
        <w:tabs>
          <w:tab w:val="clear" w:pos="4320"/>
          <w:tab w:val="center" w:pos="2880"/>
          <w:tab w:val="left" w:pos="6660"/>
        </w:tabs>
        <w:ind w:right="-749"/>
        <w:rPr>
          <w:noProof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ORGANIZATION OF AMERICAN STATES</w:t>
      </w:r>
      <w:r>
        <w:rPr>
          <w:sz w:val="22"/>
          <w:szCs w:val="22"/>
          <w:lang w:val="en-US"/>
        </w:rPr>
        <w:tab/>
      </w:r>
      <w:r>
        <w:rPr>
          <w:noProof/>
          <w:sz w:val="22"/>
          <w:szCs w:val="22"/>
          <w:lang w:val="en-US"/>
        </w:rPr>
        <w:t>CSH/FORO-VIII/doc.2/19</w:t>
      </w:r>
      <w:r w:rsidR="00EA0BBC">
        <w:rPr>
          <w:noProof/>
          <w:sz w:val="22"/>
          <w:szCs w:val="22"/>
          <w:lang w:val="en-US"/>
        </w:rPr>
        <w:t xml:space="preserve"> rev. 1</w:t>
      </w:r>
    </w:p>
    <w:p w:rsidR="003F3C43" w:rsidRDefault="003F3C43" w:rsidP="00EA0BBC">
      <w:pPr>
        <w:tabs>
          <w:tab w:val="center" w:pos="2880"/>
          <w:tab w:val="left" w:pos="6660"/>
        </w:tabs>
        <w:rPr>
          <w:noProof/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tab/>
      </w:r>
      <w:r>
        <w:rPr>
          <w:noProof/>
          <w:sz w:val="22"/>
          <w:szCs w:val="22"/>
          <w:lang w:val="en-US"/>
        </w:rPr>
        <w:tab/>
        <w:t>1</w:t>
      </w:r>
      <w:r w:rsidR="00EA0BBC">
        <w:rPr>
          <w:noProof/>
          <w:sz w:val="22"/>
          <w:szCs w:val="22"/>
          <w:lang w:val="en-US"/>
        </w:rPr>
        <w:t>4</w:t>
      </w:r>
      <w:r>
        <w:rPr>
          <w:noProof/>
          <w:sz w:val="22"/>
          <w:szCs w:val="22"/>
          <w:lang w:val="en-US"/>
        </w:rPr>
        <w:t xml:space="preserve"> March 2019</w:t>
      </w:r>
    </w:p>
    <w:p w:rsidR="003F3C43" w:rsidRDefault="003F3C43" w:rsidP="00EA0BBC">
      <w:pPr>
        <w:tabs>
          <w:tab w:val="center" w:pos="2880"/>
          <w:tab w:val="left" w:pos="6660"/>
        </w:tabs>
        <w:ind w:right="-119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COMMITTEE ON HEMISPHERIC SECURITY</w:t>
      </w:r>
      <w:r>
        <w:rPr>
          <w:sz w:val="22"/>
          <w:szCs w:val="22"/>
          <w:lang w:val="en-US"/>
        </w:rPr>
        <w:tab/>
      </w:r>
      <w:r>
        <w:rPr>
          <w:noProof/>
          <w:sz w:val="22"/>
          <w:szCs w:val="22"/>
          <w:lang w:val="en-US"/>
        </w:rPr>
        <w:t>Original:</w:t>
      </w:r>
      <w:r>
        <w:rPr>
          <w:sz w:val="22"/>
          <w:szCs w:val="22"/>
          <w:lang w:val="en-US"/>
        </w:rPr>
        <w:t xml:space="preserve"> English</w:t>
      </w:r>
    </w:p>
    <w:p w:rsidR="003F3C43" w:rsidRDefault="003F3C43" w:rsidP="003F3C43">
      <w:pPr>
        <w:rPr>
          <w:snapToGrid w:val="0"/>
          <w:sz w:val="22"/>
          <w:szCs w:val="22"/>
          <w:lang w:val="en-US"/>
        </w:rPr>
      </w:pPr>
    </w:p>
    <w:p w:rsidR="003F3C43" w:rsidRDefault="003F3C43" w:rsidP="003F3C43">
      <w:pPr>
        <w:rPr>
          <w:snapToGrid w:val="0"/>
          <w:sz w:val="22"/>
          <w:szCs w:val="22"/>
          <w:u w:val="single"/>
          <w:lang w:val="en-US"/>
        </w:rPr>
      </w:pPr>
      <w:r>
        <w:rPr>
          <w:snapToGrid w:val="0"/>
          <w:sz w:val="22"/>
          <w:szCs w:val="22"/>
          <w:u w:val="single"/>
          <w:lang w:val="en-US"/>
        </w:rPr>
        <w:t xml:space="preserve">EIGTH MEETING OF THE FORUM ON </w:t>
      </w:r>
    </w:p>
    <w:p w:rsidR="003F3C43" w:rsidRDefault="003F3C43" w:rsidP="003F3C43">
      <w:pPr>
        <w:rPr>
          <w:snapToGrid w:val="0"/>
          <w:sz w:val="22"/>
          <w:szCs w:val="22"/>
          <w:u w:val="single"/>
          <w:lang w:val="en-US"/>
        </w:rPr>
      </w:pPr>
      <w:r>
        <w:rPr>
          <w:snapToGrid w:val="0"/>
          <w:sz w:val="22"/>
          <w:szCs w:val="22"/>
          <w:u w:val="single"/>
          <w:lang w:val="en-US"/>
        </w:rPr>
        <w:t>CONFIDENCE- AND SECURITY-BUILDING MEASURES</w:t>
      </w:r>
    </w:p>
    <w:p w:rsidR="003F3C43" w:rsidRDefault="003F3C43" w:rsidP="003F3C43">
      <w:pPr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  <w:lang w:val="en-US"/>
        </w:rPr>
        <w:t>March 14, 2019</w:t>
      </w:r>
    </w:p>
    <w:p w:rsidR="003F3C43" w:rsidRDefault="003F3C43" w:rsidP="003F3C4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Washington, D.C.</w:t>
      </w:r>
    </w:p>
    <w:p w:rsidR="003F3C43" w:rsidRDefault="003F3C43" w:rsidP="003F3C43">
      <w:pPr>
        <w:ind w:right="-29"/>
        <w:rPr>
          <w:sz w:val="22"/>
          <w:szCs w:val="22"/>
          <w:lang w:val="en-US"/>
        </w:rPr>
      </w:pPr>
    </w:p>
    <w:p w:rsidR="003F3C43" w:rsidRDefault="003F3C43" w:rsidP="003F3C43">
      <w:pPr>
        <w:ind w:right="-29"/>
        <w:rPr>
          <w:sz w:val="22"/>
          <w:szCs w:val="22"/>
          <w:lang w:val="en-US"/>
        </w:rPr>
      </w:pPr>
    </w:p>
    <w:p w:rsidR="0092056C" w:rsidRPr="00770818" w:rsidRDefault="00D82DC1" w:rsidP="00D82DC1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lang w:val="en-US"/>
        </w:rPr>
      </w:pPr>
      <w:bookmarkStart w:id="0" w:name="_GoBack"/>
      <w:bookmarkEnd w:id="0"/>
      <w:r w:rsidRPr="00770818">
        <w:rPr>
          <w:rFonts w:ascii="Times New Roman" w:hAnsi="Times New Roman"/>
          <w:lang w:val="en-US"/>
        </w:rPr>
        <w:t>SCHEDULE</w:t>
      </w:r>
    </w:p>
    <w:p w:rsidR="00D82DC1" w:rsidRPr="00770818" w:rsidRDefault="00D82DC1" w:rsidP="00AA22FD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lang w:val="en-US"/>
        </w:rPr>
      </w:pPr>
    </w:p>
    <w:p w:rsidR="00EA0BBC" w:rsidRPr="00AA22FD" w:rsidRDefault="00EA0BBC" w:rsidP="00EA0BBC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(Agreed upon by </w:t>
      </w:r>
      <w:r w:rsidRPr="00AA22FD">
        <w:rPr>
          <w:sz w:val="22"/>
          <w:szCs w:val="22"/>
          <w:lang w:val="en-US"/>
        </w:rPr>
        <w:t>the</w:t>
      </w:r>
      <w:r>
        <w:rPr>
          <w:sz w:val="22"/>
          <w:szCs w:val="22"/>
          <w:lang w:val="en-US"/>
        </w:rPr>
        <w:t xml:space="preserve"> </w:t>
      </w:r>
      <w:r w:rsidRPr="00AA22FD">
        <w:rPr>
          <w:sz w:val="22"/>
          <w:szCs w:val="22"/>
          <w:lang w:val="en-US"/>
        </w:rPr>
        <w:t xml:space="preserve">Eighth Meeting of the Forum </w:t>
      </w:r>
      <w:r>
        <w:rPr>
          <w:sz w:val="22"/>
          <w:szCs w:val="22"/>
          <w:lang w:val="en-US"/>
        </w:rPr>
        <w:t>on March 14, 2019</w:t>
      </w:r>
      <w:r w:rsidRPr="00AA22FD">
        <w:rPr>
          <w:sz w:val="22"/>
          <w:szCs w:val="22"/>
          <w:lang w:val="en-US"/>
        </w:rPr>
        <w:t>)</w:t>
      </w:r>
    </w:p>
    <w:p w:rsidR="00D82DC1" w:rsidRDefault="00D82DC1" w:rsidP="00AA22FD">
      <w:pPr>
        <w:ind w:right="-29"/>
        <w:rPr>
          <w:sz w:val="22"/>
          <w:szCs w:val="22"/>
          <w:lang w:val="en-US"/>
        </w:rPr>
      </w:pPr>
    </w:p>
    <w:p w:rsidR="00D55B45" w:rsidRPr="00770818" w:rsidRDefault="00D55B45" w:rsidP="00AA22FD">
      <w:pPr>
        <w:ind w:right="-29"/>
        <w:rPr>
          <w:sz w:val="22"/>
          <w:szCs w:val="22"/>
          <w:lang w:val="en-US"/>
        </w:rPr>
      </w:pPr>
    </w:p>
    <w:p w:rsidR="00D82DC1" w:rsidRPr="00770818" w:rsidRDefault="00D82DC1" w:rsidP="00D82DC1">
      <w:pPr>
        <w:rPr>
          <w:sz w:val="22"/>
          <w:szCs w:val="22"/>
          <w:lang w:val="en-US"/>
        </w:rPr>
      </w:pPr>
      <w:r w:rsidRPr="00770818">
        <w:rPr>
          <w:sz w:val="22"/>
          <w:szCs w:val="22"/>
          <w:lang w:val="en-US"/>
        </w:rPr>
        <w:t>9:30 a.m.-9:40 a.m.</w:t>
      </w:r>
      <w:r w:rsidRPr="00770818">
        <w:rPr>
          <w:sz w:val="22"/>
          <w:szCs w:val="22"/>
          <w:lang w:val="en-US"/>
        </w:rPr>
        <w:tab/>
        <w:t xml:space="preserve">INAUGURAL SESSION </w:t>
      </w:r>
    </w:p>
    <w:p w:rsidR="00C11A3B" w:rsidRPr="00D55B45" w:rsidRDefault="00C11A3B" w:rsidP="00D82DC1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before="120"/>
        <w:ind w:hanging="720"/>
        <w:jc w:val="both"/>
        <w:rPr>
          <w:sz w:val="22"/>
          <w:szCs w:val="22"/>
          <w:lang w:val="en-US"/>
        </w:rPr>
      </w:pPr>
      <w:r w:rsidRPr="00D55B45">
        <w:rPr>
          <w:sz w:val="22"/>
          <w:szCs w:val="22"/>
          <w:lang w:val="en-US"/>
        </w:rPr>
        <w:t>Welcome Remarks by Chairman of the Board of IADB</w:t>
      </w:r>
    </w:p>
    <w:p w:rsidR="00D82DC1" w:rsidRPr="00770818" w:rsidRDefault="00D82DC1" w:rsidP="00D82DC1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before="120"/>
        <w:ind w:hanging="720"/>
        <w:jc w:val="both"/>
        <w:rPr>
          <w:sz w:val="22"/>
          <w:szCs w:val="22"/>
          <w:lang w:val="en-US"/>
        </w:rPr>
      </w:pPr>
      <w:r w:rsidRPr="00770818">
        <w:rPr>
          <w:sz w:val="22"/>
          <w:szCs w:val="22"/>
          <w:lang w:val="en-US"/>
        </w:rPr>
        <w:t>Introductory Remarks by the Chair of the Committee on Hemispheric Security</w:t>
      </w:r>
    </w:p>
    <w:p w:rsidR="00D82DC1" w:rsidRPr="00770818" w:rsidRDefault="00D82DC1" w:rsidP="00D82DC1">
      <w:pPr>
        <w:rPr>
          <w:sz w:val="22"/>
          <w:szCs w:val="22"/>
          <w:lang w:val="en-US"/>
        </w:rPr>
      </w:pPr>
    </w:p>
    <w:p w:rsidR="00D82DC1" w:rsidRPr="00770818" w:rsidRDefault="00D82DC1" w:rsidP="00D82DC1">
      <w:pPr>
        <w:rPr>
          <w:sz w:val="22"/>
          <w:szCs w:val="22"/>
          <w:lang w:val="en-US"/>
        </w:rPr>
      </w:pPr>
      <w:r w:rsidRPr="00770818">
        <w:rPr>
          <w:sz w:val="22"/>
          <w:szCs w:val="22"/>
          <w:lang w:val="en-US"/>
        </w:rPr>
        <w:t>9:40 a.m.-9:55 a.m.</w:t>
      </w:r>
      <w:r w:rsidRPr="00770818">
        <w:rPr>
          <w:sz w:val="22"/>
          <w:szCs w:val="22"/>
          <w:lang w:val="en-US"/>
        </w:rPr>
        <w:tab/>
        <w:t>FIRST PLENARY SESSION</w:t>
      </w:r>
    </w:p>
    <w:p w:rsidR="00D82DC1" w:rsidRPr="00770818" w:rsidRDefault="00D82DC1" w:rsidP="00D82DC1">
      <w:pPr>
        <w:rPr>
          <w:snapToGrid w:val="0"/>
          <w:sz w:val="22"/>
          <w:szCs w:val="22"/>
          <w:lang w:val="en-US"/>
        </w:rPr>
      </w:pPr>
    </w:p>
    <w:p w:rsidR="00D82DC1" w:rsidRPr="00770818" w:rsidRDefault="00D82DC1" w:rsidP="00D82DC1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before="120"/>
        <w:ind w:hanging="720"/>
        <w:jc w:val="both"/>
        <w:rPr>
          <w:snapToGrid w:val="0"/>
          <w:sz w:val="22"/>
          <w:szCs w:val="22"/>
          <w:lang w:val="en-US"/>
        </w:rPr>
      </w:pPr>
      <w:r w:rsidRPr="00770818">
        <w:rPr>
          <w:snapToGrid w:val="0"/>
          <w:sz w:val="22"/>
          <w:szCs w:val="22"/>
          <w:lang w:val="en-US"/>
        </w:rPr>
        <w:t>Adoption of the draft agenda</w:t>
      </w:r>
    </w:p>
    <w:p w:rsidR="00D82DC1" w:rsidRPr="00770818" w:rsidRDefault="00D82DC1" w:rsidP="00D82DC1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before="120"/>
        <w:ind w:hanging="720"/>
        <w:jc w:val="both"/>
        <w:rPr>
          <w:snapToGrid w:val="0"/>
          <w:sz w:val="22"/>
          <w:szCs w:val="22"/>
          <w:lang w:val="en-US"/>
        </w:rPr>
      </w:pPr>
      <w:r w:rsidRPr="00770818">
        <w:rPr>
          <w:snapToGrid w:val="0"/>
          <w:sz w:val="22"/>
          <w:szCs w:val="22"/>
          <w:lang w:val="en-US"/>
        </w:rPr>
        <w:t>Adoption of the draft schedule</w:t>
      </w:r>
    </w:p>
    <w:p w:rsidR="00D82DC1" w:rsidRPr="00770818" w:rsidRDefault="00D82DC1" w:rsidP="00D82DC1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before="120"/>
        <w:ind w:hanging="720"/>
        <w:jc w:val="both"/>
        <w:rPr>
          <w:snapToGrid w:val="0"/>
          <w:sz w:val="22"/>
          <w:szCs w:val="22"/>
          <w:lang w:val="en-US"/>
        </w:rPr>
      </w:pPr>
      <w:r w:rsidRPr="00770818">
        <w:rPr>
          <w:snapToGrid w:val="0"/>
          <w:sz w:val="22"/>
          <w:szCs w:val="22"/>
          <w:lang w:val="en-US"/>
        </w:rPr>
        <w:t>Adoption of the draft rules of procedure</w:t>
      </w:r>
    </w:p>
    <w:p w:rsidR="00D82DC1" w:rsidRPr="00770818" w:rsidRDefault="00D82DC1" w:rsidP="00D82DC1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before="120"/>
        <w:ind w:hanging="720"/>
        <w:jc w:val="both"/>
        <w:rPr>
          <w:snapToGrid w:val="0"/>
          <w:sz w:val="22"/>
          <w:szCs w:val="22"/>
          <w:lang w:val="en-US"/>
        </w:rPr>
      </w:pPr>
      <w:r w:rsidRPr="00770818">
        <w:rPr>
          <w:snapToGrid w:val="0"/>
          <w:sz w:val="22"/>
          <w:szCs w:val="22"/>
          <w:lang w:val="en-US"/>
        </w:rPr>
        <w:t>Election of officers of the meeting</w:t>
      </w:r>
    </w:p>
    <w:p w:rsidR="00D82DC1" w:rsidRPr="00770818" w:rsidRDefault="00D82DC1" w:rsidP="00D82DC1">
      <w:pPr>
        <w:numPr>
          <w:ilvl w:val="0"/>
          <w:numId w:val="37"/>
        </w:numPr>
        <w:tabs>
          <w:tab w:val="left" w:pos="720"/>
          <w:tab w:val="left" w:pos="144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snapToGrid w:val="0"/>
          <w:sz w:val="22"/>
          <w:szCs w:val="22"/>
          <w:lang w:val="en-US"/>
        </w:rPr>
      </w:pPr>
      <w:r w:rsidRPr="00770818">
        <w:rPr>
          <w:snapToGrid w:val="0"/>
          <w:sz w:val="22"/>
          <w:szCs w:val="22"/>
          <w:lang w:val="en-US"/>
        </w:rPr>
        <w:t>Election of the Chair</w:t>
      </w:r>
    </w:p>
    <w:p w:rsidR="00D82DC1" w:rsidRPr="00770818" w:rsidRDefault="00D82DC1" w:rsidP="00D82DC1">
      <w:pPr>
        <w:numPr>
          <w:ilvl w:val="0"/>
          <w:numId w:val="37"/>
        </w:num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snapToGrid w:val="0"/>
          <w:sz w:val="22"/>
          <w:szCs w:val="22"/>
          <w:lang w:val="en-US"/>
        </w:rPr>
      </w:pPr>
      <w:r w:rsidRPr="00770818">
        <w:rPr>
          <w:snapToGrid w:val="0"/>
          <w:sz w:val="22"/>
          <w:szCs w:val="22"/>
          <w:lang w:val="en-US"/>
        </w:rPr>
        <w:t>Election of the Vice Chair</w:t>
      </w:r>
    </w:p>
    <w:p w:rsidR="00D82DC1" w:rsidRPr="00770818" w:rsidRDefault="00D82DC1" w:rsidP="00D82DC1">
      <w:pPr>
        <w:numPr>
          <w:ilvl w:val="0"/>
          <w:numId w:val="37"/>
        </w:num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snapToGrid w:val="0"/>
          <w:sz w:val="22"/>
          <w:szCs w:val="22"/>
          <w:lang w:val="en-US"/>
        </w:rPr>
      </w:pPr>
      <w:r w:rsidRPr="00770818">
        <w:rPr>
          <w:snapToGrid w:val="0"/>
          <w:sz w:val="22"/>
          <w:szCs w:val="22"/>
          <w:lang w:val="en-US"/>
        </w:rPr>
        <w:t>Election of the Rapporteur</w:t>
      </w:r>
    </w:p>
    <w:p w:rsidR="0092056C" w:rsidRPr="00770818" w:rsidRDefault="0092056C" w:rsidP="00AA22FD">
      <w:pPr>
        <w:rPr>
          <w:sz w:val="22"/>
          <w:szCs w:val="22"/>
          <w:lang w:val="en-US"/>
        </w:rPr>
      </w:pPr>
    </w:p>
    <w:p w:rsidR="00D82DC1" w:rsidRPr="00770818" w:rsidRDefault="00D82DC1" w:rsidP="00D82DC1">
      <w:pPr>
        <w:rPr>
          <w:sz w:val="22"/>
          <w:szCs w:val="22"/>
          <w:lang w:val="en-US"/>
        </w:rPr>
      </w:pPr>
      <w:r w:rsidRPr="00770818">
        <w:rPr>
          <w:sz w:val="22"/>
          <w:szCs w:val="22"/>
          <w:lang w:val="en-US"/>
        </w:rPr>
        <w:t>9:55 a.m.-1:00 p.m.</w:t>
      </w:r>
      <w:r w:rsidRPr="00770818">
        <w:rPr>
          <w:sz w:val="22"/>
          <w:szCs w:val="22"/>
          <w:lang w:val="en-US"/>
        </w:rPr>
        <w:tab/>
        <w:t>SECOND PLENARY SESSION</w:t>
      </w:r>
    </w:p>
    <w:p w:rsidR="00D82DC1" w:rsidRPr="00770818" w:rsidRDefault="00D82DC1" w:rsidP="00AA22FD">
      <w:pPr>
        <w:rPr>
          <w:sz w:val="22"/>
          <w:szCs w:val="22"/>
          <w:lang w:val="en-US"/>
        </w:rPr>
      </w:pPr>
    </w:p>
    <w:p w:rsidR="0092056C" w:rsidRPr="00770818" w:rsidRDefault="0092056C" w:rsidP="00D82DC1">
      <w:pPr>
        <w:numPr>
          <w:ilvl w:val="0"/>
          <w:numId w:val="25"/>
        </w:numPr>
        <w:jc w:val="both"/>
        <w:rPr>
          <w:sz w:val="22"/>
          <w:szCs w:val="22"/>
          <w:lang w:val="en-US"/>
        </w:rPr>
      </w:pPr>
      <w:r w:rsidRPr="00770818">
        <w:rPr>
          <w:sz w:val="22"/>
          <w:szCs w:val="22"/>
          <w:lang w:val="en-US"/>
        </w:rPr>
        <w:t>Developments on confidence- and security-building measures (CSBMs) in the region</w:t>
      </w:r>
    </w:p>
    <w:p w:rsidR="0092056C" w:rsidRPr="00770818" w:rsidRDefault="0092056C" w:rsidP="00AA22FD">
      <w:pPr>
        <w:jc w:val="both"/>
        <w:rPr>
          <w:sz w:val="22"/>
          <w:szCs w:val="22"/>
          <w:lang w:val="en-US"/>
        </w:rPr>
      </w:pPr>
    </w:p>
    <w:p w:rsidR="0092056C" w:rsidRPr="00770818" w:rsidRDefault="0092056C" w:rsidP="00D82DC1">
      <w:pPr>
        <w:ind w:left="2160" w:hanging="720"/>
        <w:jc w:val="both"/>
        <w:rPr>
          <w:sz w:val="22"/>
          <w:szCs w:val="22"/>
          <w:lang w:val="en-US"/>
        </w:rPr>
      </w:pPr>
      <w:r w:rsidRPr="00770818">
        <w:rPr>
          <w:sz w:val="22"/>
          <w:szCs w:val="22"/>
          <w:lang w:val="en-US"/>
        </w:rPr>
        <w:t>A.</w:t>
      </w:r>
      <w:r w:rsidRPr="00770818">
        <w:rPr>
          <w:sz w:val="22"/>
          <w:szCs w:val="22"/>
          <w:lang w:val="en-US"/>
        </w:rPr>
        <w:tab/>
        <w:t>Report of the IADB on Annual Inventory of CSBMs applied in 2017 and reported in 2018</w:t>
      </w:r>
    </w:p>
    <w:p w:rsidR="0092056C" w:rsidRPr="00770818" w:rsidRDefault="0092056C" w:rsidP="00D82DC1">
      <w:pPr>
        <w:numPr>
          <w:ilvl w:val="0"/>
          <w:numId w:val="33"/>
        </w:numPr>
        <w:ind w:left="2160" w:hanging="720"/>
        <w:jc w:val="both"/>
        <w:rPr>
          <w:sz w:val="22"/>
          <w:szCs w:val="22"/>
          <w:lang w:val="en-US"/>
        </w:rPr>
      </w:pPr>
      <w:r w:rsidRPr="00770818">
        <w:rPr>
          <w:sz w:val="22"/>
          <w:szCs w:val="22"/>
          <w:lang w:val="en-US"/>
        </w:rPr>
        <w:t>Report by the SMS on:</w:t>
      </w:r>
    </w:p>
    <w:p w:rsidR="0092056C" w:rsidRPr="00770818" w:rsidRDefault="0092056C" w:rsidP="00D82DC1">
      <w:pPr>
        <w:numPr>
          <w:ilvl w:val="0"/>
          <w:numId w:val="26"/>
        </w:numPr>
        <w:tabs>
          <w:tab w:val="clear" w:pos="2360"/>
        </w:tabs>
        <w:ind w:left="2880"/>
        <w:jc w:val="both"/>
        <w:rPr>
          <w:sz w:val="22"/>
          <w:szCs w:val="22"/>
          <w:lang w:val="en-US"/>
        </w:rPr>
      </w:pPr>
      <w:r w:rsidRPr="00770818">
        <w:rPr>
          <w:sz w:val="22"/>
          <w:szCs w:val="22"/>
          <w:lang w:val="en-US"/>
        </w:rPr>
        <w:t>Status of ratification and implementation of the Inter-American Convention on Transparency in Conventional Weapons Acquisitions (CITAAC)</w:t>
      </w:r>
    </w:p>
    <w:p w:rsidR="0092056C" w:rsidRPr="00770818" w:rsidRDefault="0092056C" w:rsidP="00D82DC1">
      <w:pPr>
        <w:numPr>
          <w:ilvl w:val="0"/>
          <w:numId w:val="26"/>
        </w:numPr>
        <w:tabs>
          <w:tab w:val="clear" w:pos="2360"/>
        </w:tabs>
        <w:ind w:left="2880"/>
        <w:jc w:val="both"/>
        <w:rPr>
          <w:sz w:val="22"/>
          <w:szCs w:val="22"/>
          <w:lang w:val="en-US"/>
        </w:rPr>
      </w:pPr>
      <w:r w:rsidRPr="00770818">
        <w:rPr>
          <w:sz w:val="22"/>
          <w:szCs w:val="22"/>
          <w:lang w:val="en-US"/>
        </w:rPr>
        <w:t xml:space="preserve">The List Presented </w:t>
      </w:r>
    </w:p>
    <w:p w:rsidR="0092056C" w:rsidRPr="00770818" w:rsidRDefault="0092056C" w:rsidP="00D82DC1">
      <w:pPr>
        <w:numPr>
          <w:ilvl w:val="0"/>
          <w:numId w:val="26"/>
        </w:numPr>
        <w:tabs>
          <w:tab w:val="clear" w:pos="2360"/>
        </w:tabs>
        <w:ind w:left="2880"/>
        <w:jc w:val="both"/>
        <w:rPr>
          <w:sz w:val="22"/>
          <w:szCs w:val="22"/>
          <w:lang w:val="en-US"/>
        </w:rPr>
      </w:pPr>
      <w:r w:rsidRPr="00770818">
        <w:rPr>
          <w:sz w:val="22"/>
          <w:szCs w:val="22"/>
          <w:lang w:val="en-US"/>
        </w:rPr>
        <w:t xml:space="preserve">Data Base Presentation and Demonstration </w:t>
      </w:r>
      <w:hyperlink r:id="rId9" w:history="1">
        <w:r w:rsidRPr="00D55B45">
          <w:rPr>
            <w:rStyle w:val="Hyperlink"/>
            <w:color w:val="0000FF"/>
            <w:sz w:val="22"/>
            <w:szCs w:val="22"/>
            <w:lang w:val="en-US"/>
          </w:rPr>
          <w:t>link</w:t>
        </w:r>
      </w:hyperlink>
    </w:p>
    <w:p w:rsidR="0092056C" w:rsidRDefault="0092056C" w:rsidP="00D82DC1">
      <w:pPr>
        <w:numPr>
          <w:ilvl w:val="0"/>
          <w:numId w:val="26"/>
        </w:numPr>
        <w:tabs>
          <w:tab w:val="clear" w:pos="2360"/>
        </w:tabs>
        <w:ind w:left="2880"/>
        <w:jc w:val="both"/>
        <w:rPr>
          <w:sz w:val="22"/>
          <w:szCs w:val="22"/>
          <w:lang w:val="en-US"/>
        </w:rPr>
      </w:pPr>
      <w:r w:rsidRPr="00770818">
        <w:rPr>
          <w:sz w:val="22"/>
          <w:szCs w:val="22"/>
          <w:lang w:val="en-US"/>
        </w:rPr>
        <w:t>Review of the OAS Roster of Experts on CSBMs</w:t>
      </w:r>
    </w:p>
    <w:p w:rsidR="00C11A3B" w:rsidRPr="00D55B45" w:rsidRDefault="00EC2DB2" w:rsidP="002456A1">
      <w:pPr>
        <w:numPr>
          <w:ilvl w:val="0"/>
          <w:numId w:val="33"/>
        </w:numPr>
        <w:ind w:firstLine="338"/>
        <w:jc w:val="both"/>
        <w:rPr>
          <w:sz w:val="22"/>
          <w:szCs w:val="22"/>
          <w:lang w:val="en-US"/>
        </w:rPr>
      </w:pPr>
      <w:r w:rsidRPr="00D55B45">
        <w:rPr>
          <w:sz w:val="22"/>
          <w:szCs w:val="22"/>
          <w:lang w:val="en-US"/>
        </w:rPr>
        <w:t>Dialogue among</w:t>
      </w:r>
      <w:r w:rsidR="00C11A3B" w:rsidRPr="00D55B45">
        <w:rPr>
          <w:sz w:val="22"/>
          <w:szCs w:val="22"/>
          <w:lang w:val="en-US"/>
        </w:rPr>
        <w:t xml:space="preserve"> Member States</w:t>
      </w:r>
    </w:p>
    <w:p w:rsidR="0092056C" w:rsidRPr="00770818" w:rsidRDefault="0092056C" w:rsidP="00D82DC1">
      <w:pPr>
        <w:numPr>
          <w:ilvl w:val="0"/>
          <w:numId w:val="25"/>
        </w:numPr>
        <w:jc w:val="both"/>
        <w:rPr>
          <w:sz w:val="22"/>
          <w:szCs w:val="22"/>
          <w:lang w:val="en-US"/>
        </w:rPr>
      </w:pPr>
      <w:r w:rsidRPr="00770818">
        <w:rPr>
          <w:sz w:val="22"/>
          <w:szCs w:val="22"/>
          <w:lang w:val="en-US"/>
        </w:rPr>
        <w:t>Relevance and Importance of Global Transparency</w:t>
      </w:r>
    </w:p>
    <w:p w:rsidR="0092056C" w:rsidRPr="00770818" w:rsidRDefault="0092056C" w:rsidP="00AA22FD">
      <w:pPr>
        <w:jc w:val="both"/>
        <w:rPr>
          <w:sz w:val="22"/>
          <w:szCs w:val="22"/>
          <w:lang w:val="en-US"/>
        </w:rPr>
      </w:pPr>
    </w:p>
    <w:p w:rsidR="0092056C" w:rsidRPr="00770818" w:rsidRDefault="0092056C" w:rsidP="0037395F">
      <w:pPr>
        <w:numPr>
          <w:ilvl w:val="0"/>
          <w:numId w:val="31"/>
        </w:numPr>
        <w:ind w:left="2160"/>
        <w:jc w:val="both"/>
        <w:rPr>
          <w:sz w:val="22"/>
          <w:szCs w:val="22"/>
          <w:lang w:val="en-US"/>
        </w:rPr>
      </w:pPr>
      <w:r w:rsidRPr="00770818">
        <w:rPr>
          <w:sz w:val="22"/>
          <w:szCs w:val="22"/>
          <w:lang w:val="en-US"/>
        </w:rPr>
        <w:t>United Nations Register of Conventional Arms</w:t>
      </w:r>
    </w:p>
    <w:p w:rsidR="0092056C" w:rsidRPr="00770818" w:rsidRDefault="0092056C" w:rsidP="0037395F">
      <w:pPr>
        <w:numPr>
          <w:ilvl w:val="0"/>
          <w:numId w:val="38"/>
        </w:numPr>
        <w:tabs>
          <w:tab w:val="clear" w:pos="2360"/>
          <w:tab w:val="num" w:pos="2880"/>
        </w:tabs>
        <w:ind w:left="2880"/>
        <w:jc w:val="both"/>
        <w:rPr>
          <w:sz w:val="22"/>
          <w:szCs w:val="22"/>
          <w:lang w:val="en-US"/>
        </w:rPr>
      </w:pPr>
      <w:r w:rsidRPr="00770818">
        <w:rPr>
          <w:sz w:val="22"/>
          <w:szCs w:val="22"/>
          <w:lang w:val="en-US"/>
        </w:rPr>
        <w:t>Presentation by the United Nations Office for Disarmament Affairs (UNODA)</w:t>
      </w:r>
    </w:p>
    <w:p w:rsidR="0092056C" w:rsidRPr="00770818" w:rsidRDefault="0092056C" w:rsidP="0037395F">
      <w:pPr>
        <w:keepNext/>
        <w:numPr>
          <w:ilvl w:val="0"/>
          <w:numId w:val="31"/>
        </w:numPr>
        <w:ind w:left="2160"/>
        <w:jc w:val="both"/>
        <w:rPr>
          <w:sz w:val="22"/>
          <w:szCs w:val="22"/>
          <w:lang w:val="en-US"/>
        </w:rPr>
      </w:pPr>
      <w:r w:rsidRPr="00770818">
        <w:rPr>
          <w:sz w:val="22"/>
          <w:szCs w:val="22"/>
          <w:lang w:val="en-US"/>
        </w:rPr>
        <w:t>United Nations Instrument for Standardized Reporting of Military Expenditures</w:t>
      </w:r>
    </w:p>
    <w:p w:rsidR="0092056C" w:rsidRPr="00770818" w:rsidRDefault="0092056C" w:rsidP="0037395F">
      <w:pPr>
        <w:numPr>
          <w:ilvl w:val="0"/>
          <w:numId w:val="38"/>
        </w:numPr>
        <w:tabs>
          <w:tab w:val="clear" w:pos="2360"/>
          <w:tab w:val="num" w:pos="2880"/>
        </w:tabs>
        <w:ind w:left="2880"/>
        <w:jc w:val="both"/>
        <w:rPr>
          <w:sz w:val="22"/>
          <w:szCs w:val="22"/>
          <w:lang w:val="en-US"/>
        </w:rPr>
      </w:pPr>
      <w:r w:rsidRPr="00770818">
        <w:rPr>
          <w:sz w:val="22"/>
          <w:szCs w:val="22"/>
          <w:lang w:val="en-US"/>
        </w:rPr>
        <w:t xml:space="preserve">Presentation by </w:t>
      </w:r>
      <w:r w:rsidRPr="00770818">
        <w:rPr>
          <w:sz w:val="22"/>
          <w:szCs w:val="22"/>
          <w:shd w:val="clear" w:color="auto" w:fill="FFFFFF"/>
          <w:lang w:val="en-US"/>
        </w:rPr>
        <w:t>UNODA</w:t>
      </w:r>
    </w:p>
    <w:p w:rsidR="0092056C" w:rsidRPr="00743532" w:rsidRDefault="0092056C" w:rsidP="0037395F">
      <w:pPr>
        <w:numPr>
          <w:ilvl w:val="0"/>
          <w:numId w:val="31"/>
        </w:numPr>
        <w:ind w:left="2160"/>
        <w:jc w:val="both"/>
        <w:rPr>
          <w:sz w:val="22"/>
          <w:szCs w:val="22"/>
          <w:lang w:val="en-US"/>
        </w:rPr>
      </w:pPr>
      <w:r w:rsidRPr="00770818">
        <w:rPr>
          <w:sz w:val="22"/>
          <w:szCs w:val="22"/>
          <w:shd w:val="clear" w:color="auto" w:fill="FFFFFF"/>
          <w:lang w:val="en-US"/>
        </w:rPr>
        <w:t xml:space="preserve">Organization of Security and Cooperation in Europe (OSCE) </w:t>
      </w:r>
    </w:p>
    <w:p w:rsidR="00C11A3B" w:rsidRPr="00D55B45" w:rsidRDefault="00EC2DB2" w:rsidP="0037395F">
      <w:pPr>
        <w:numPr>
          <w:ilvl w:val="0"/>
          <w:numId w:val="31"/>
        </w:numPr>
        <w:ind w:left="2160"/>
        <w:jc w:val="both"/>
        <w:rPr>
          <w:sz w:val="22"/>
          <w:szCs w:val="22"/>
          <w:lang w:val="en-US"/>
        </w:rPr>
      </w:pPr>
      <w:r w:rsidRPr="00D55B45">
        <w:rPr>
          <w:sz w:val="22"/>
          <w:szCs w:val="22"/>
          <w:shd w:val="clear" w:color="auto" w:fill="FFFFFF"/>
          <w:lang w:val="en-US"/>
        </w:rPr>
        <w:t>Dialogue among</w:t>
      </w:r>
      <w:r w:rsidR="00C11A3B" w:rsidRPr="00D55B45">
        <w:rPr>
          <w:sz w:val="22"/>
          <w:szCs w:val="22"/>
          <w:shd w:val="clear" w:color="auto" w:fill="FFFFFF"/>
          <w:lang w:val="en-US"/>
        </w:rPr>
        <w:t xml:space="preserve"> Member States </w:t>
      </w:r>
    </w:p>
    <w:p w:rsidR="0092056C" w:rsidRPr="00D55B45" w:rsidRDefault="0092056C" w:rsidP="00AA22FD">
      <w:pPr>
        <w:jc w:val="both"/>
        <w:rPr>
          <w:sz w:val="22"/>
          <w:szCs w:val="22"/>
          <w:lang w:val="en-US"/>
        </w:rPr>
      </w:pPr>
    </w:p>
    <w:p w:rsidR="00DD2D66" w:rsidRPr="00770818" w:rsidRDefault="00973B88" w:rsidP="00DD2D66">
      <w:pPr>
        <w:jc w:val="center"/>
        <w:rPr>
          <w:sz w:val="22"/>
          <w:szCs w:val="22"/>
          <w:u w:val="single"/>
          <w:lang w:val="en-US"/>
        </w:rPr>
      </w:pPr>
      <w:r w:rsidRPr="00770818">
        <w:rPr>
          <w:sz w:val="22"/>
          <w:szCs w:val="22"/>
          <w:u w:val="single"/>
          <w:lang w:val="en-US"/>
        </w:rPr>
        <w:t xml:space="preserve">COFFEE BREAK AND </w:t>
      </w:r>
      <w:r w:rsidR="00DD2D66" w:rsidRPr="00770818">
        <w:rPr>
          <w:sz w:val="22"/>
          <w:szCs w:val="22"/>
          <w:u w:val="single"/>
          <w:lang w:val="en-US"/>
        </w:rPr>
        <w:t>OFFICIAL PHOTOGRAPH</w:t>
      </w:r>
    </w:p>
    <w:p w:rsidR="00DD2D66" w:rsidRPr="00770818" w:rsidRDefault="00DD2D66" w:rsidP="00AA22FD">
      <w:pPr>
        <w:jc w:val="both"/>
        <w:rPr>
          <w:sz w:val="22"/>
          <w:szCs w:val="22"/>
          <w:lang w:val="en-US"/>
        </w:rPr>
      </w:pPr>
    </w:p>
    <w:p w:rsidR="0092056C" w:rsidRPr="00770818" w:rsidRDefault="0092056C" w:rsidP="00D82DC1">
      <w:pPr>
        <w:numPr>
          <w:ilvl w:val="0"/>
          <w:numId w:val="25"/>
        </w:numPr>
        <w:jc w:val="both"/>
        <w:rPr>
          <w:sz w:val="22"/>
          <w:szCs w:val="22"/>
          <w:lang w:val="en-US"/>
        </w:rPr>
      </w:pPr>
      <w:r w:rsidRPr="00770818">
        <w:rPr>
          <w:sz w:val="22"/>
          <w:szCs w:val="22"/>
          <w:lang w:val="en-US"/>
        </w:rPr>
        <w:t>Relevant Regional and National Experiences</w:t>
      </w:r>
    </w:p>
    <w:p w:rsidR="0092056C" w:rsidRPr="00770818" w:rsidRDefault="0092056C" w:rsidP="00AA22FD">
      <w:pPr>
        <w:jc w:val="both"/>
        <w:rPr>
          <w:sz w:val="22"/>
          <w:szCs w:val="22"/>
          <w:lang w:val="en-US"/>
        </w:rPr>
      </w:pPr>
    </w:p>
    <w:p w:rsidR="0092056C" w:rsidRPr="00770818" w:rsidRDefault="002458B8" w:rsidP="0037395F">
      <w:pPr>
        <w:numPr>
          <w:ilvl w:val="0"/>
          <w:numId w:val="29"/>
        </w:numPr>
        <w:ind w:left="2160"/>
        <w:jc w:val="both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.2pt;margin-top:10in;width:266.4pt;height:18pt;z-index:251658240;mso-wrap-style:tight;mso-position-horizontal:absolute;mso-position-vertical:absolute;mso-position-vertical-relative:page" filled="f" stroked="f">
            <v:textbox>
              <w:txbxContent>
                <w:p w:rsidR="00350057" w:rsidRPr="00350057" w:rsidRDefault="0035005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/>
                  </w:r>
                  <w:r>
                    <w:rPr>
                      <w:sz w:val="18"/>
                    </w:rPr>
                    <w:instrText xml:space="preserve"> FILENAME  \* MERGEFORMAT </w:instrText>
                  </w:r>
                  <w:r>
                    <w:rPr>
                      <w:sz w:val="18"/>
                    </w:rPr>
                    <w:fldChar w:fldCharType="separate"/>
                  </w:r>
                  <w:r>
                    <w:rPr>
                      <w:noProof/>
                      <w:sz w:val="18"/>
                    </w:rPr>
                    <w:t>RE00446E01</w:t>
                  </w:r>
                  <w:r>
                    <w:rPr>
                      <w:sz w:val="18"/>
                    </w:rPr>
                    <w:fldChar w:fldCharType="end"/>
                  </w:r>
                </w:p>
              </w:txbxContent>
            </v:textbox>
            <w10:wrap anchory="page"/>
            <w10:anchorlock/>
          </v:shape>
        </w:pict>
      </w:r>
      <w:r w:rsidR="0092056C" w:rsidRPr="00770818">
        <w:rPr>
          <w:sz w:val="22"/>
          <w:szCs w:val="22"/>
          <w:lang w:val="en-US"/>
        </w:rPr>
        <w:t>The Conference of Defense Ministers of the Americas (CDMA) and CSBM follow-up activities – Mexico</w:t>
      </w:r>
    </w:p>
    <w:p w:rsidR="0092056C" w:rsidRPr="00770818" w:rsidRDefault="0092056C" w:rsidP="0037395F">
      <w:pPr>
        <w:ind w:left="2160" w:hanging="720"/>
        <w:jc w:val="both"/>
        <w:rPr>
          <w:sz w:val="22"/>
          <w:szCs w:val="22"/>
          <w:lang w:val="en-US"/>
        </w:rPr>
      </w:pPr>
    </w:p>
    <w:p w:rsidR="0092056C" w:rsidRPr="00770818" w:rsidRDefault="0092056C" w:rsidP="0037395F">
      <w:pPr>
        <w:numPr>
          <w:ilvl w:val="0"/>
          <w:numId w:val="29"/>
        </w:numPr>
        <w:ind w:left="2160"/>
        <w:jc w:val="both"/>
        <w:rPr>
          <w:sz w:val="22"/>
          <w:szCs w:val="22"/>
          <w:lang w:val="en-US"/>
        </w:rPr>
      </w:pPr>
      <w:r w:rsidRPr="00770818">
        <w:rPr>
          <w:sz w:val="22"/>
          <w:szCs w:val="22"/>
          <w:lang w:val="en-US"/>
        </w:rPr>
        <w:t xml:space="preserve">Presentation by the </w:t>
      </w:r>
      <w:r w:rsidR="00AA22FD" w:rsidRPr="00770818">
        <w:rPr>
          <w:sz w:val="22"/>
          <w:szCs w:val="22"/>
          <w:lang w:val="en-US"/>
        </w:rPr>
        <w:t>d</w:t>
      </w:r>
      <w:r w:rsidRPr="00770818">
        <w:rPr>
          <w:sz w:val="22"/>
          <w:szCs w:val="22"/>
          <w:lang w:val="en-US"/>
        </w:rPr>
        <w:t>elegation of Brazil to the Inter-American Defense Board (IADB) on that country’s experience with CSBMs</w:t>
      </w:r>
    </w:p>
    <w:p w:rsidR="0092056C" w:rsidRPr="00770818" w:rsidRDefault="0092056C" w:rsidP="0037395F">
      <w:pPr>
        <w:ind w:left="2160" w:hanging="720"/>
        <w:jc w:val="both"/>
        <w:rPr>
          <w:sz w:val="22"/>
          <w:szCs w:val="22"/>
          <w:lang w:val="en-US"/>
        </w:rPr>
      </w:pPr>
    </w:p>
    <w:p w:rsidR="00973B88" w:rsidRPr="00770818" w:rsidRDefault="0092056C" w:rsidP="00B03E64">
      <w:pPr>
        <w:pStyle w:val="HTMLPreformatted"/>
        <w:numPr>
          <w:ilvl w:val="0"/>
          <w:numId w:val="29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160"/>
        <w:jc w:val="both"/>
        <w:rPr>
          <w:rFonts w:ascii="Times New Roman" w:hAnsi="Times New Roman" w:cs="Times New Roman"/>
          <w:sz w:val="22"/>
          <w:szCs w:val="22"/>
        </w:rPr>
      </w:pPr>
      <w:r w:rsidRPr="00770818">
        <w:rPr>
          <w:rFonts w:ascii="Times New Roman" w:hAnsi="Times New Roman" w:cs="Times New Roman"/>
          <w:sz w:val="22"/>
          <w:szCs w:val="22"/>
        </w:rPr>
        <w:t xml:space="preserve">Presentation by </w:t>
      </w:r>
      <w:r w:rsidR="00973B88" w:rsidRPr="00770818">
        <w:rPr>
          <w:rFonts w:ascii="Times New Roman" w:hAnsi="Times New Roman" w:cs="Times New Roman"/>
          <w:sz w:val="22"/>
          <w:szCs w:val="22"/>
        </w:rPr>
        <w:t xml:space="preserve">CARICOM Regional Security System </w:t>
      </w:r>
    </w:p>
    <w:p w:rsidR="0092056C" w:rsidRDefault="0092056C" w:rsidP="00B03E64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160"/>
        <w:jc w:val="both"/>
        <w:rPr>
          <w:rFonts w:ascii="Times New Roman" w:hAnsi="Times New Roman" w:cs="Times New Roman"/>
          <w:sz w:val="22"/>
          <w:szCs w:val="22"/>
        </w:rPr>
      </w:pPr>
    </w:p>
    <w:p w:rsidR="00C11A3B" w:rsidRPr="00D55B45" w:rsidRDefault="00EC2DB2" w:rsidP="00743532">
      <w:pPr>
        <w:pStyle w:val="HTMLPreformatted"/>
        <w:numPr>
          <w:ilvl w:val="0"/>
          <w:numId w:val="29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hanging="22"/>
        <w:jc w:val="both"/>
        <w:rPr>
          <w:rFonts w:ascii="Times New Roman" w:hAnsi="Times New Roman" w:cs="Times New Roman"/>
          <w:sz w:val="22"/>
          <w:szCs w:val="22"/>
        </w:rPr>
      </w:pPr>
      <w:r w:rsidRPr="00D55B45">
        <w:rPr>
          <w:rFonts w:ascii="Times New Roman" w:hAnsi="Times New Roman" w:cs="Times New Roman"/>
          <w:sz w:val="22"/>
          <w:szCs w:val="22"/>
        </w:rPr>
        <w:t>Dialogue among</w:t>
      </w:r>
      <w:r w:rsidR="00C11A3B" w:rsidRPr="00D55B45">
        <w:rPr>
          <w:rFonts w:ascii="Times New Roman" w:hAnsi="Times New Roman" w:cs="Times New Roman"/>
          <w:sz w:val="22"/>
          <w:szCs w:val="22"/>
        </w:rPr>
        <w:t xml:space="preserve"> Member States</w:t>
      </w:r>
    </w:p>
    <w:p w:rsidR="00C11A3B" w:rsidRPr="00770818" w:rsidRDefault="00C11A3B" w:rsidP="00743532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92056C" w:rsidRPr="00770818" w:rsidRDefault="0092056C" w:rsidP="00D82DC1">
      <w:pPr>
        <w:numPr>
          <w:ilvl w:val="0"/>
          <w:numId w:val="25"/>
        </w:numPr>
        <w:jc w:val="both"/>
        <w:rPr>
          <w:sz w:val="22"/>
          <w:szCs w:val="22"/>
          <w:lang w:val="en-US"/>
        </w:rPr>
      </w:pPr>
      <w:r w:rsidRPr="00770818">
        <w:rPr>
          <w:sz w:val="22"/>
          <w:szCs w:val="22"/>
          <w:lang w:val="en-US"/>
        </w:rPr>
        <w:t>Consideration of recommendations on CSBMs:</w:t>
      </w:r>
    </w:p>
    <w:p w:rsidR="0092056C" w:rsidRPr="00770818" w:rsidRDefault="0092056C" w:rsidP="00AA22FD">
      <w:pPr>
        <w:jc w:val="both"/>
        <w:rPr>
          <w:sz w:val="22"/>
          <w:szCs w:val="22"/>
          <w:lang w:val="en-US"/>
        </w:rPr>
      </w:pPr>
    </w:p>
    <w:p w:rsidR="00EC2DB2" w:rsidRPr="00743532" w:rsidRDefault="00EC2DB2" w:rsidP="00EC2DB2">
      <w:pPr>
        <w:jc w:val="both"/>
        <w:rPr>
          <w:color w:val="4472C4"/>
          <w:sz w:val="22"/>
          <w:szCs w:val="22"/>
          <w:lang w:val="en-US"/>
        </w:rPr>
      </w:pPr>
    </w:p>
    <w:p w:rsidR="00EC2DB2" w:rsidRPr="00D55B45" w:rsidRDefault="00EC2DB2" w:rsidP="001E3E4D">
      <w:pPr>
        <w:numPr>
          <w:ilvl w:val="0"/>
          <w:numId w:val="41"/>
        </w:numPr>
        <w:jc w:val="both"/>
        <w:rPr>
          <w:sz w:val="22"/>
          <w:szCs w:val="22"/>
          <w:lang w:val="en-US"/>
        </w:rPr>
      </w:pPr>
      <w:r w:rsidRPr="00743532">
        <w:rPr>
          <w:sz w:val="22"/>
          <w:szCs w:val="22"/>
          <w:lang w:val="en-US"/>
        </w:rPr>
        <w:t xml:space="preserve">Consideration </w:t>
      </w:r>
      <w:r w:rsidRPr="009D1311">
        <w:rPr>
          <w:sz w:val="22"/>
          <w:szCs w:val="22"/>
          <w:lang w:val="en-US"/>
        </w:rPr>
        <w:t>of possible CSBMs</w:t>
      </w:r>
      <w:r w:rsidRPr="00743532">
        <w:rPr>
          <w:sz w:val="22"/>
          <w:szCs w:val="22"/>
          <w:lang w:val="en-US"/>
        </w:rPr>
        <w:t xml:space="preserve"> to further </w:t>
      </w:r>
      <w:r w:rsidRPr="00D55B45">
        <w:rPr>
          <w:sz w:val="22"/>
          <w:szCs w:val="22"/>
          <w:lang w:val="en-US"/>
        </w:rPr>
        <w:t>promote and strengthen mutual understanding and confidence in the region and benefits</w:t>
      </w:r>
      <w:r w:rsidRPr="009D1311">
        <w:rPr>
          <w:b/>
          <w:sz w:val="22"/>
          <w:szCs w:val="22"/>
          <w:lang w:val="en-US"/>
        </w:rPr>
        <w:t xml:space="preserve"> </w:t>
      </w:r>
      <w:r w:rsidRPr="00D55B45">
        <w:rPr>
          <w:sz w:val="22"/>
          <w:szCs w:val="22"/>
          <w:lang w:val="en-US"/>
        </w:rPr>
        <w:t>of using the Data Base</w:t>
      </w:r>
    </w:p>
    <w:p w:rsidR="00EC2DB2" w:rsidRPr="00770818" w:rsidRDefault="00EC2DB2" w:rsidP="00743532">
      <w:pPr>
        <w:ind w:left="2160"/>
        <w:jc w:val="both"/>
        <w:rPr>
          <w:sz w:val="22"/>
          <w:szCs w:val="22"/>
          <w:lang w:val="en-US"/>
        </w:rPr>
      </w:pPr>
    </w:p>
    <w:p w:rsidR="0092056C" w:rsidRPr="00D55B45" w:rsidRDefault="0092056C" w:rsidP="0037395F">
      <w:pPr>
        <w:numPr>
          <w:ilvl w:val="0"/>
          <w:numId w:val="39"/>
        </w:numPr>
        <w:tabs>
          <w:tab w:val="clear" w:pos="2360"/>
          <w:tab w:val="num" w:pos="2880"/>
        </w:tabs>
        <w:ind w:left="2880"/>
        <w:jc w:val="both"/>
        <w:rPr>
          <w:sz w:val="22"/>
          <w:szCs w:val="22"/>
          <w:lang w:val="en-US"/>
        </w:rPr>
      </w:pPr>
      <w:r w:rsidRPr="00770818">
        <w:rPr>
          <w:sz w:val="22"/>
          <w:szCs w:val="22"/>
          <w:lang w:val="en-US"/>
        </w:rPr>
        <w:t xml:space="preserve">Consideration of </w:t>
      </w:r>
      <w:r w:rsidR="00C11A3B">
        <w:rPr>
          <w:sz w:val="22"/>
          <w:szCs w:val="22"/>
          <w:lang w:val="en-US"/>
        </w:rPr>
        <w:t>possible</w:t>
      </w:r>
      <w:r w:rsidR="00C11A3B" w:rsidRPr="00770818">
        <w:rPr>
          <w:sz w:val="22"/>
          <w:szCs w:val="22"/>
          <w:lang w:val="en-US"/>
        </w:rPr>
        <w:t xml:space="preserve"> </w:t>
      </w:r>
      <w:r w:rsidRPr="00770818">
        <w:rPr>
          <w:sz w:val="22"/>
          <w:szCs w:val="22"/>
          <w:lang w:val="en-US"/>
        </w:rPr>
        <w:t>CSBMs pertaining to hemispheric security and specific subregions—Central America, South America, and the Caribbean, taking into account the multidimensional approach to hemispheric security</w:t>
      </w:r>
      <w:r w:rsidR="00C11A3B">
        <w:rPr>
          <w:sz w:val="22"/>
          <w:szCs w:val="22"/>
          <w:lang w:val="en-US"/>
        </w:rPr>
        <w:t xml:space="preserve">, </w:t>
      </w:r>
      <w:r w:rsidR="00C11A3B" w:rsidRPr="00D55B45">
        <w:rPr>
          <w:sz w:val="22"/>
          <w:szCs w:val="22"/>
          <w:lang w:val="en-US"/>
        </w:rPr>
        <w:t xml:space="preserve">and benefits of using the Data Base as a platform for enhanced transparency </w:t>
      </w:r>
    </w:p>
    <w:p w:rsidR="0092056C" w:rsidRPr="00D55B45" w:rsidRDefault="0092056C" w:rsidP="00AA22FD">
      <w:pPr>
        <w:jc w:val="both"/>
        <w:rPr>
          <w:sz w:val="22"/>
          <w:szCs w:val="22"/>
          <w:lang w:val="en-US"/>
        </w:rPr>
      </w:pPr>
    </w:p>
    <w:p w:rsidR="0092056C" w:rsidRPr="00770818" w:rsidRDefault="0092056C" w:rsidP="00D82DC1">
      <w:pPr>
        <w:numPr>
          <w:ilvl w:val="0"/>
          <w:numId w:val="25"/>
        </w:numPr>
        <w:jc w:val="both"/>
        <w:rPr>
          <w:sz w:val="22"/>
          <w:szCs w:val="22"/>
          <w:lang w:val="en-US"/>
        </w:rPr>
      </w:pPr>
      <w:r w:rsidRPr="00770818">
        <w:rPr>
          <w:color w:val="212121"/>
          <w:sz w:val="22"/>
          <w:szCs w:val="22"/>
          <w:lang w:val="en-US"/>
        </w:rPr>
        <w:t>Recommendations of the Chair</w:t>
      </w:r>
    </w:p>
    <w:p w:rsidR="0092056C" w:rsidRPr="00770818" w:rsidRDefault="0092056C" w:rsidP="00AA22FD">
      <w:pPr>
        <w:jc w:val="both"/>
        <w:rPr>
          <w:sz w:val="22"/>
          <w:szCs w:val="22"/>
          <w:lang w:val="en-US"/>
        </w:rPr>
      </w:pPr>
    </w:p>
    <w:sectPr w:rsidR="0092056C" w:rsidRPr="00770818" w:rsidSect="00676BE9">
      <w:headerReference w:type="even" r:id="rId10"/>
      <w:headerReference w:type="default" r:id="rId11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D8" w:rsidRPr="00570369" w:rsidRDefault="000326D8">
      <w:r>
        <w:separator/>
      </w:r>
    </w:p>
  </w:endnote>
  <w:endnote w:type="continuationSeparator" w:id="0">
    <w:p w:rsidR="000326D8" w:rsidRPr="00570369" w:rsidRDefault="000326D8">
      <w:r>
        <w:continuationSeparator/>
      </w:r>
    </w:p>
  </w:endnote>
  <w:endnote w:type="continuationNotice" w:id="1">
    <w:p w:rsidR="000326D8" w:rsidRDefault="000326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D8" w:rsidRPr="00570369" w:rsidRDefault="000326D8">
      <w:r>
        <w:separator/>
      </w:r>
    </w:p>
  </w:footnote>
  <w:footnote w:type="continuationSeparator" w:id="0">
    <w:p w:rsidR="000326D8" w:rsidRPr="00570369" w:rsidRDefault="000326D8">
      <w:r>
        <w:continuationSeparator/>
      </w:r>
    </w:p>
  </w:footnote>
  <w:footnote w:type="continuationNotice" w:id="1">
    <w:p w:rsidR="000326D8" w:rsidRDefault="000326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0D" w:rsidRPr="00570369" w:rsidRDefault="00A572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720D" w:rsidRPr="00570369" w:rsidRDefault="00A572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0D" w:rsidRPr="00570369" w:rsidRDefault="00A5720D">
    <w:pPr>
      <w:pStyle w:val="Header"/>
      <w:framePr w:w="420" w:wrap="around" w:vAnchor="text" w:hAnchor="margin" w:xAlign="center" w:y="-5"/>
      <w:rPr>
        <w:rStyle w:val="PageNumber"/>
        <w:sz w:val="22"/>
        <w:szCs w:val="22"/>
      </w:rPr>
    </w:pPr>
    <w:r>
      <w:rPr>
        <w:rStyle w:val="PageNumber"/>
        <w:sz w:val="22"/>
      </w:rPr>
      <w:t xml:space="preserve">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2458B8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  <w:p w:rsidR="00A5720D" w:rsidRPr="00570369" w:rsidRDefault="00A572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C9B"/>
    <w:multiLevelType w:val="multilevel"/>
    <w:tmpl w:val="4532F45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43758F3"/>
    <w:multiLevelType w:val="hybridMultilevel"/>
    <w:tmpl w:val="8AFA289C"/>
    <w:lvl w:ilvl="0" w:tplc="04090011">
      <w:start w:val="1"/>
      <w:numFmt w:val="decimal"/>
      <w:lvlText w:val="%1)"/>
      <w:lvlJc w:val="left"/>
      <w:pPr>
        <w:tabs>
          <w:tab w:val="num" w:pos="2360"/>
        </w:tabs>
        <w:ind w:left="3600" w:hanging="720"/>
      </w:pPr>
      <w:rPr>
        <w:rFonts w:hint="default"/>
      </w:rPr>
    </w:lvl>
    <w:lvl w:ilvl="1" w:tplc="D8B8CE66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13A4A6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7A1"/>
    <w:multiLevelType w:val="multilevel"/>
    <w:tmpl w:val="7046ACF2"/>
    <w:lvl w:ilvl="0">
      <w:start w:val="1"/>
      <w:numFmt w:val="lowerLetter"/>
      <w:lvlText w:val="%1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D754C"/>
    <w:multiLevelType w:val="hybridMultilevel"/>
    <w:tmpl w:val="5F68B50E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58E2096"/>
    <w:multiLevelType w:val="hybridMultilevel"/>
    <w:tmpl w:val="8AFA289C"/>
    <w:lvl w:ilvl="0" w:tplc="04090011">
      <w:start w:val="1"/>
      <w:numFmt w:val="decimal"/>
      <w:lvlText w:val="%1)"/>
      <w:lvlJc w:val="left"/>
      <w:pPr>
        <w:tabs>
          <w:tab w:val="num" w:pos="2360"/>
        </w:tabs>
        <w:ind w:left="3600" w:hanging="720"/>
      </w:pPr>
      <w:rPr>
        <w:rFonts w:hint="default"/>
      </w:rPr>
    </w:lvl>
    <w:lvl w:ilvl="1" w:tplc="D8B8CE66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13A4A6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11B43"/>
    <w:multiLevelType w:val="hybridMultilevel"/>
    <w:tmpl w:val="D1C4DD36"/>
    <w:lvl w:ilvl="0" w:tplc="9ECEDAC8">
      <w:start w:val="2"/>
      <w:numFmt w:val="upperLetter"/>
      <w:lvlText w:val="%1."/>
      <w:lvlJc w:val="left"/>
      <w:pPr>
        <w:ind w:left="1080" w:hanging="360"/>
      </w:pPr>
      <w:rPr>
        <w:rFonts w:hint="default"/>
        <w:color w:val="21212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100D83"/>
    <w:multiLevelType w:val="hybridMultilevel"/>
    <w:tmpl w:val="38466276"/>
    <w:lvl w:ilvl="0" w:tplc="B97E90A6">
      <w:start w:val="1"/>
      <w:numFmt w:val="lowerLetter"/>
      <w:lvlText w:val="%1."/>
      <w:lvlJc w:val="left"/>
      <w:pPr>
        <w:tabs>
          <w:tab w:val="num" w:pos="2520"/>
        </w:tabs>
        <w:ind w:left="3240" w:hanging="720"/>
      </w:pPr>
      <w:rPr>
        <w:rFonts w:hint="default"/>
      </w:rPr>
    </w:lvl>
    <w:lvl w:ilvl="1" w:tplc="D068CC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E2A0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760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6DD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6A2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2E8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F8EC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082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916E9"/>
    <w:multiLevelType w:val="hybridMultilevel"/>
    <w:tmpl w:val="27AC765E"/>
    <w:lvl w:ilvl="0" w:tplc="8154D70A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4A340E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480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2A469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8DAC4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098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EF690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11A59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65257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D36990"/>
    <w:multiLevelType w:val="hybridMultilevel"/>
    <w:tmpl w:val="B9AED406"/>
    <w:lvl w:ilvl="0" w:tplc="1A885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556A05"/>
    <w:multiLevelType w:val="hybridMultilevel"/>
    <w:tmpl w:val="4DB0C20C"/>
    <w:lvl w:ilvl="0" w:tplc="21621DB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D67194"/>
    <w:multiLevelType w:val="hybridMultilevel"/>
    <w:tmpl w:val="8AFA289C"/>
    <w:lvl w:ilvl="0" w:tplc="04090011">
      <w:start w:val="1"/>
      <w:numFmt w:val="decimal"/>
      <w:lvlText w:val="%1)"/>
      <w:lvlJc w:val="left"/>
      <w:pPr>
        <w:tabs>
          <w:tab w:val="num" w:pos="2360"/>
        </w:tabs>
        <w:ind w:left="3600" w:hanging="720"/>
      </w:pPr>
      <w:rPr>
        <w:rFonts w:hint="default"/>
      </w:rPr>
    </w:lvl>
    <w:lvl w:ilvl="1" w:tplc="D8B8CE66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13A4A6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02F65"/>
    <w:multiLevelType w:val="hybridMultilevel"/>
    <w:tmpl w:val="E20ED18C"/>
    <w:lvl w:ilvl="0" w:tplc="0DDE6CF2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">
    <w:nsid w:val="28A90F79"/>
    <w:multiLevelType w:val="hybridMultilevel"/>
    <w:tmpl w:val="A45E5CC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ECA469B"/>
    <w:multiLevelType w:val="multilevel"/>
    <w:tmpl w:val="347CEB1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44F7E1C"/>
    <w:multiLevelType w:val="hybridMultilevel"/>
    <w:tmpl w:val="28940D92"/>
    <w:lvl w:ilvl="0" w:tplc="FFFFFFFF">
      <w:start w:val="1"/>
      <w:numFmt w:val="lowerLetter"/>
      <w:lvlText w:val="%1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1" w:tplc="FFFFFFFF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9">
      <w:start w:val="1"/>
      <w:numFmt w:val="lowerLetter"/>
      <w:lvlText w:val="%4."/>
      <w:lvlJc w:val="left"/>
      <w:pPr>
        <w:tabs>
          <w:tab w:val="num" w:pos="2520"/>
        </w:tabs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710C81"/>
    <w:multiLevelType w:val="hybridMultilevel"/>
    <w:tmpl w:val="E85E2568"/>
    <w:lvl w:ilvl="0" w:tplc="3260094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3AEA5B2">
      <w:start w:val="1"/>
      <w:numFmt w:val="lowerRoman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24CE6FCA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986AB42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7DFA44E6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AEA0BA58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42145822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870EAA0C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2AE4D44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3A4A63EB"/>
    <w:multiLevelType w:val="hybridMultilevel"/>
    <w:tmpl w:val="4DB0C20C"/>
    <w:lvl w:ilvl="0" w:tplc="21621DB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426168"/>
    <w:multiLevelType w:val="hybridMultilevel"/>
    <w:tmpl w:val="FCCA6B5E"/>
    <w:lvl w:ilvl="0" w:tplc="062E54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0F19CC"/>
    <w:multiLevelType w:val="hybridMultilevel"/>
    <w:tmpl w:val="597E8CA4"/>
    <w:lvl w:ilvl="0" w:tplc="C09A8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542370"/>
    <w:multiLevelType w:val="hybridMultilevel"/>
    <w:tmpl w:val="C930D1DE"/>
    <w:lvl w:ilvl="0" w:tplc="AE683C08">
      <w:start w:val="2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4F8298C4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57826AA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90E8B9C2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7FC1052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9564A774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A48AC29A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BD4DE58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75826CF2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>
    <w:nsid w:val="4C2A3E32"/>
    <w:multiLevelType w:val="multilevel"/>
    <w:tmpl w:val="4532F45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CDE3558"/>
    <w:multiLevelType w:val="hybridMultilevel"/>
    <w:tmpl w:val="EB7E00EE"/>
    <w:lvl w:ilvl="0" w:tplc="3CEE0258">
      <w:start w:val="1"/>
      <w:numFmt w:val="lowerLetter"/>
      <w:lvlText w:val="%1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1" w:tplc="E302507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2B55CC"/>
    <w:multiLevelType w:val="hybridMultilevel"/>
    <w:tmpl w:val="839A1434"/>
    <w:lvl w:ilvl="0" w:tplc="9C700B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1" w:tplc="EA426886">
      <w:start w:val="1"/>
      <w:numFmt w:val="lowerLetter"/>
      <w:lvlText w:val="%2."/>
      <w:lvlJc w:val="left"/>
      <w:pPr>
        <w:tabs>
          <w:tab w:val="num" w:pos="2720"/>
        </w:tabs>
        <w:ind w:left="3960" w:hanging="720"/>
      </w:pPr>
      <w:rPr>
        <w:rFonts w:hint="default"/>
        <w:color w:val="auto"/>
        <w:sz w:val="20"/>
        <w:szCs w:val="20"/>
      </w:rPr>
    </w:lvl>
    <w:lvl w:ilvl="2" w:tplc="3392C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151AF6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39524B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B4B873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B114FEA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74D6D986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72EC23C2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5830695C"/>
    <w:multiLevelType w:val="hybridMultilevel"/>
    <w:tmpl w:val="9AC057A0"/>
    <w:lvl w:ilvl="0" w:tplc="E41CBC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17166A"/>
    <w:multiLevelType w:val="hybridMultilevel"/>
    <w:tmpl w:val="8F1E0B2A"/>
    <w:lvl w:ilvl="0" w:tplc="2D4628B0">
      <w:start w:val="10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11B0964"/>
    <w:multiLevelType w:val="hybridMultilevel"/>
    <w:tmpl w:val="77D46888"/>
    <w:lvl w:ilvl="0" w:tplc="99ACFF36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520" w:hanging="360"/>
      </w:pPr>
    </w:lvl>
    <w:lvl w:ilvl="2" w:tplc="2C09001B" w:tentative="1">
      <w:start w:val="1"/>
      <w:numFmt w:val="lowerRoman"/>
      <w:lvlText w:val="%3."/>
      <w:lvlJc w:val="right"/>
      <w:pPr>
        <w:ind w:left="3240" w:hanging="180"/>
      </w:pPr>
    </w:lvl>
    <w:lvl w:ilvl="3" w:tplc="2C09000F" w:tentative="1">
      <w:start w:val="1"/>
      <w:numFmt w:val="decimal"/>
      <w:lvlText w:val="%4."/>
      <w:lvlJc w:val="left"/>
      <w:pPr>
        <w:ind w:left="3960" w:hanging="360"/>
      </w:pPr>
    </w:lvl>
    <w:lvl w:ilvl="4" w:tplc="2C090019" w:tentative="1">
      <w:start w:val="1"/>
      <w:numFmt w:val="lowerLetter"/>
      <w:lvlText w:val="%5."/>
      <w:lvlJc w:val="left"/>
      <w:pPr>
        <w:ind w:left="4680" w:hanging="360"/>
      </w:pPr>
    </w:lvl>
    <w:lvl w:ilvl="5" w:tplc="2C09001B" w:tentative="1">
      <w:start w:val="1"/>
      <w:numFmt w:val="lowerRoman"/>
      <w:lvlText w:val="%6."/>
      <w:lvlJc w:val="right"/>
      <w:pPr>
        <w:ind w:left="5400" w:hanging="180"/>
      </w:pPr>
    </w:lvl>
    <w:lvl w:ilvl="6" w:tplc="2C09000F" w:tentative="1">
      <w:start w:val="1"/>
      <w:numFmt w:val="decimal"/>
      <w:lvlText w:val="%7."/>
      <w:lvlJc w:val="left"/>
      <w:pPr>
        <w:ind w:left="6120" w:hanging="360"/>
      </w:pPr>
    </w:lvl>
    <w:lvl w:ilvl="7" w:tplc="2C090019" w:tentative="1">
      <w:start w:val="1"/>
      <w:numFmt w:val="lowerLetter"/>
      <w:lvlText w:val="%8."/>
      <w:lvlJc w:val="left"/>
      <w:pPr>
        <w:ind w:left="6840" w:hanging="360"/>
      </w:pPr>
    </w:lvl>
    <w:lvl w:ilvl="8" w:tplc="2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6F80B98"/>
    <w:multiLevelType w:val="multilevel"/>
    <w:tmpl w:val="B9C09A3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9F3674B"/>
    <w:multiLevelType w:val="hybridMultilevel"/>
    <w:tmpl w:val="37005A54"/>
    <w:lvl w:ilvl="0" w:tplc="FFFFFFFF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60"/>
        </w:tabs>
        <w:ind w:left="36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>
    <w:nsid w:val="6A7E3E47"/>
    <w:multiLevelType w:val="multilevel"/>
    <w:tmpl w:val="42644A58"/>
    <w:lvl w:ilvl="0">
      <w:start w:val="1"/>
      <w:numFmt w:val="lowerLetter"/>
      <w:lvlText w:val="%1."/>
      <w:lvlJc w:val="left"/>
      <w:pPr>
        <w:tabs>
          <w:tab w:val="num" w:pos="2360"/>
        </w:tabs>
        <w:ind w:left="36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953342"/>
    <w:multiLevelType w:val="multilevel"/>
    <w:tmpl w:val="8C700B1A"/>
    <w:lvl w:ilvl="0">
      <w:start w:val="1"/>
      <w:numFmt w:val="lowerLetter"/>
      <w:lvlText w:val="%1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E91BE0"/>
    <w:multiLevelType w:val="multilevel"/>
    <w:tmpl w:val="2A10FEA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706A5671"/>
    <w:multiLevelType w:val="multilevel"/>
    <w:tmpl w:val="84483D6E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60"/>
        </w:tabs>
        <w:ind w:left="36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>
    <w:nsid w:val="70FE10E4"/>
    <w:multiLevelType w:val="multilevel"/>
    <w:tmpl w:val="9CB44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60E17"/>
    <w:multiLevelType w:val="hybridMultilevel"/>
    <w:tmpl w:val="E0B07976"/>
    <w:lvl w:ilvl="0" w:tplc="2D08D20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D12C3A5C" w:tentative="1">
      <w:start w:val="1"/>
      <w:numFmt w:val="lowerLetter"/>
      <w:lvlText w:val="%2."/>
      <w:lvlJc w:val="left"/>
      <w:pPr>
        <w:ind w:left="3240" w:hanging="360"/>
      </w:pPr>
    </w:lvl>
    <w:lvl w:ilvl="2" w:tplc="2F9E42EA" w:tentative="1">
      <w:start w:val="1"/>
      <w:numFmt w:val="lowerRoman"/>
      <w:lvlText w:val="%3."/>
      <w:lvlJc w:val="right"/>
      <w:pPr>
        <w:ind w:left="3960" w:hanging="180"/>
      </w:pPr>
    </w:lvl>
    <w:lvl w:ilvl="3" w:tplc="9FD67F94" w:tentative="1">
      <w:start w:val="1"/>
      <w:numFmt w:val="decimal"/>
      <w:lvlText w:val="%4."/>
      <w:lvlJc w:val="left"/>
      <w:pPr>
        <w:ind w:left="4680" w:hanging="360"/>
      </w:pPr>
    </w:lvl>
    <w:lvl w:ilvl="4" w:tplc="CD56DBA6" w:tentative="1">
      <w:start w:val="1"/>
      <w:numFmt w:val="lowerLetter"/>
      <w:lvlText w:val="%5."/>
      <w:lvlJc w:val="left"/>
      <w:pPr>
        <w:ind w:left="5400" w:hanging="360"/>
      </w:pPr>
    </w:lvl>
    <w:lvl w:ilvl="5" w:tplc="E774FEFA" w:tentative="1">
      <w:start w:val="1"/>
      <w:numFmt w:val="lowerRoman"/>
      <w:lvlText w:val="%6."/>
      <w:lvlJc w:val="right"/>
      <w:pPr>
        <w:ind w:left="6120" w:hanging="180"/>
      </w:pPr>
    </w:lvl>
    <w:lvl w:ilvl="6" w:tplc="5D980B56" w:tentative="1">
      <w:start w:val="1"/>
      <w:numFmt w:val="decimal"/>
      <w:lvlText w:val="%7."/>
      <w:lvlJc w:val="left"/>
      <w:pPr>
        <w:ind w:left="6840" w:hanging="360"/>
      </w:pPr>
    </w:lvl>
    <w:lvl w:ilvl="7" w:tplc="574A21D8" w:tentative="1">
      <w:start w:val="1"/>
      <w:numFmt w:val="lowerLetter"/>
      <w:lvlText w:val="%8."/>
      <w:lvlJc w:val="left"/>
      <w:pPr>
        <w:ind w:left="7560" w:hanging="360"/>
      </w:pPr>
    </w:lvl>
    <w:lvl w:ilvl="8" w:tplc="BEFA2F34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72B9036D"/>
    <w:multiLevelType w:val="hybridMultilevel"/>
    <w:tmpl w:val="F34668B2"/>
    <w:lvl w:ilvl="0" w:tplc="04090019">
      <w:start w:val="1"/>
      <w:numFmt w:val="lowerLetter"/>
      <w:lvlText w:val="%1."/>
      <w:lvlJc w:val="left"/>
      <w:pPr>
        <w:tabs>
          <w:tab w:val="num" w:pos="2360"/>
        </w:tabs>
        <w:ind w:left="3600" w:hanging="720"/>
      </w:pPr>
      <w:rPr>
        <w:rFonts w:hint="default"/>
      </w:r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675FAA"/>
    <w:multiLevelType w:val="hybridMultilevel"/>
    <w:tmpl w:val="97A6292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57967F7"/>
    <w:multiLevelType w:val="hybridMultilevel"/>
    <w:tmpl w:val="60CAC1E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7">
    <w:nsid w:val="76D47599"/>
    <w:multiLevelType w:val="hybridMultilevel"/>
    <w:tmpl w:val="0C36D496"/>
    <w:lvl w:ilvl="0" w:tplc="E012C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B52C13"/>
    <w:multiLevelType w:val="hybridMultilevel"/>
    <w:tmpl w:val="3DAEA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5"/>
  </w:num>
  <w:num w:numId="4">
    <w:abstractNumId w:val="19"/>
  </w:num>
  <w:num w:numId="5">
    <w:abstractNumId w:val="31"/>
  </w:num>
  <w:num w:numId="6">
    <w:abstractNumId w:val="34"/>
  </w:num>
  <w:num w:numId="7">
    <w:abstractNumId w:val="28"/>
  </w:num>
  <w:num w:numId="8">
    <w:abstractNumId w:val="14"/>
  </w:num>
  <w:num w:numId="9">
    <w:abstractNumId w:val="29"/>
  </w:num>
  <w:num w:numId="10">
    <w:abstractNumId w:val="2"/>
  </w:num>
  <w:num w:numId="11">
    <w:abstractNumId w:val="6"/>
  </w:num>
  <w:num w:numId="12">
    <w:abstractNumId w:val="33"/>
  </w:num>
  <w:num w:numId="13">
    <w:abstractNumId w:val="20"/>
  </w:num>
  <w:num w:numId="14">
    <w:abstractNumId w:val="3"/>
  </w:num>
  <w:num w:numId="15">
    <w:abstractNumId w:val="23"/>
  </w:num>
  <w:num w:numId="16">
    <w:abstractNumId w:val="32"/>
  </w:num>
  <w:num w:numId="17">
    <w:abstractNumId w:val="13"/>
  </w:num>
  <w:num w:numId="18">
    <w:abstractNumId w:val="38"/>
  </w:num>
  <w:num w:numId="19">
    <w:abstractNumId w:val="8"/>
  </w:num>
  <w:num w:numId="20">
    <w:abstractNumId w:val="18"/>
  </w:num>
  <w:num w:numId="21">
    <w:abstractNumId w:val="30"/>
  </w:num>
  <w:num w:numId="22">
    <w:abstractNumId w:val="37"/>
  </w:num>
  <w:num w:numId="23">
    <w:abstractNumId w:val="26"/>
  </w:num>
  <w:num w:numId="24">
    <w:abstractNumId w:val="0"/>
  </w:num>
  <w:num w:numId="25">
    <w:abstractNumId w:val="17"/>
  </w:num>
  <w:num w:numId="26">
    <w:abstractNumId w:val="4"/>
  </w:num>
  <w:num w:numId="27">
    <w:abstractNumId w:val="24"/>
  </w:num>
  <w:num w:numId="28">
    <w:abstractNumId w:val="21"/>
  </w:num>
  <w:num w:numId="29">
    <w:abstractNumId w:val="9"/>
  </w:num>
  <w:num w:numId="30">
    <w:abstractNumId w:val="36"/>
  </w:num>
  <w:num w:numId="31">
    <w:abstractNumId w:val="16"/>
  </w:num>
  <w:num w:numId="32">
    <w:abstractNumId w:val="11"/>
  </w:num>
  <w:num w:numId="33">
    <w:abstractNumId w:val="5"/>
  </w:num>
  <w:num w:numId="34">
    <w:abstractNumId w:val="22"/>
    <w:lvlOverride w:ilvl="0"/>
    <w:lvlOverride w:ilvl="1">
      <w:startOverride w:val="1"/>
    </w:lvlOverride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"/>
  </w:num>
  <w:num w:numId="39">
    <w:abstractNumId w:val="10"/>
  </w:num>
  <w:num w:numId="40">
    <w:abstractNumId w:val="25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NotTrackMoves/>
  <w:defaultTabStop w:val="720"/>
  <w:doNotHyphenateCaps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80D"/>
    <w:rsid w:val="00005F67"/>
    <w:rsid w:val="00014AC1"/>
    <w:rsid w:val="00014E4C"/>
    <w:rsid w:val="00016A51"/>
    <w:rsid w:val="000326D8"/>
    <w:rsid w:val="0004052D"/>
    <w:rsid w:val="000439AD"/>
    <w:rsid w:val="000631D2"/>
    <w:rsid w:val="00063DA7"/>
    <w:rsid w:val="000654E6"/>
    <w:rsid w:val="00072403"/>
    <w:rsid w:val="000742EC"/>
    <w:rsid w:val="00074389"/>
    <w:rsid w:val="00087DF3"/>
    <w:rsid w:val="000919DA"/>
    <w:rsid w:val="000C0350"/>
    <w:rsid w:val="000D38F7"/>
    <w:rsid w:val="000E282A"/>
    <w:rsid w:val="001034CD"/>
    <w:rsid w:val="00103EDD"/>
    <w:rsid w:val="00110843"/>
    <w:rsid w:val="00150B11"/>
    <w:rsid w:val="001537D0"/>
    <w:rsid w:val="00180D2E"/>
    <w:rsid w:val="00190703"/>
    <w:rsid w:val="00193427"/>
    <w:rsid w:val="001B1328"/>
    <w:rsid w:val="001B545A"/>
    <w:rsid w:val="001D038E"/>
    <w:rsid w:val="001E0F21"/>
    <w:rsid w:val="001E3E4D"/>
    <w:rsid w:val="001F3536"/>
    <w:rsid w:val="00225DC6"/>
    <w:rsid w:val="002456A1"/>
    <w:rsid w:val="002458B8"/>
    <w:rsid w:val="00265D24"/>
    <w:rsid w:val="002B1449"/>
    <w:rsid w:val="002C1169"/>
    <w:rsid w:val="002C21F4"/>
    <w:rsid w:val="002C7186"/>
    <w:rsid w:val="00313A43"/>
    <w:rsid w:val="00321419"/>
    <w:rsid w:val="003420A3"/>
    <w:rsid w:val="00350057"/>
    <w:rsid w:val="003677C7"/>
    <w:rsid w:val="00370DDB"/>
    <w:rsid w:val="003731EF"/>
    <w:rsid w:val="0037395F"/>
    <w:rsid w:val="003B011E"/>
    <w:rsid w:val="003D57B7"/>
    <w:rsid w:val="003F0B76"/>
    <w:rsid w:val="003F3C43"/>
    <w:rsid w:val="00402DB2"/>
    <w:rsid w:val="004234BA"/>
    <w:rsid w:val="00433936"/>
    <w:rsid w:val="00443872"/>
    <w:rsid w:val="00450DD1"/>
    <w:rsid w:val="004811DC"/>
    <w:rsid w:val="0049307A"/>
    <w:rsid w:val="00494E92"/>
    <w:rsid w:val="004A232D"/>
    <w:rsid w:val="004D36E3"/>
    <w:rsid w:val="004E3FDD"/>
    <w:rsid w:val="004F44A9"/>
    <w:rsid w:val="004F7CA4"/>
    <w:rsid w:val="00527A52"/>
    <w:rsid w:val="005331F8"/>
    <w:rsid w:val="005C7035"/>
    <w:rsid w:val="005E3990"/>
    <w:rsid w:val="005E5AE7"/>
    <w:rsid w:val="0064480D"/>
    <w:rsid w:val="006505D5"/>
    <w:rsid w:val="00654587"/>
    <w:rsid w:val="00660C53"/>
    <w:rsid w:val="00665840"/>
    <w:rsid w:val="006722EF"/>
    <w:rsid w:val="00676BE9"/>
    <w:rsid w:val="006B1968"/>
    <w:rsid w:val="006B6BA9"/>
    <w:rsid w:val="006D7D93"/>
    <w:rsid w:val="006D7DD5"/>
    <w:rsid w:val="00724562"/>
    <w:rsid w:val="00743532"/>
    <w:rsid w:val="00756CC3"/>
    <w:rsid w:val="00763DEF"/>
    <w:rsid w:val="00770818"/>
    <w:rsid w:val="00775C08"/>
    <w:rsid w:val="007A4235"/>
    <w:rsid w:val="007D47E9"/>
    <w:rsid w:val="007E7231"/>
    <w:rsid w:val="00806B49"/>
    <w:rsid w:val="008108B2"/>
    <w:rsid w:val="008334D0"/>
    <w:rsid w:val="00843529"/>
    <w:rsid w:val="00866DCD"/>
    <w:rsid w:val="00867106"/>
    <w:rsid w:val="008B02E2"/>
    <w:rsid w:val="008B79D2"/>
    <w:rsid w:val="008F10DC"/>
    <w:rsid w:val="0090011D"/>
    <w:rsid w:val="0092056C"/>
    <w:rsid w:val="00932C9F"/>
    <w:rsid w:val="00943747"/>
    <w:rsid w:val="00971D74"/>
    <w:rsid w:val="00973B88"/>
    <w:rsid w:val="009841AA"/>
    <w:rsid w:val="00984E48"/>
    <w:rsid w:val="009A0047"/>
    <w:rsid w:val="009C26A0"/>
    <w:rsid w:val="009D1311"/>
    <w:rsid w:val="009D275E"/>
    <w:rsid w:val="009D78CC"/>
    <w:rsid w:val="009E6CEF"/>
    <w:rsid w:val="009F033E"/>
    <w:rsid w:val="00A029B8"/>
    <w:rsid w:val="00A030B8"/>
    <w:rsid w:val="00A12566"/>
    <w:rsid w:val="00A1638C"/>
    <w:rsid w:val="00A35C5D"/>
    <w:rsid w:val="00A5720D"/>
    <w:rsid w:val="00A80B6E"/>
    <w:rsid w:val="00A8135D"/>
    <w:rsid w:val="00A84A1F"/>
    <w:rsid w:val="00A86A3B"/>
    <w:rsid w:val="00A86CCA"/>
    <w:rsid w:val="00AA22FD"/>
    <w:rsid w:val="00AD125E"/>
    <w:rsid w:val="00AF2399"/>
    <w:rsid w:val="00B03E64"/>
    <w:rsid w:val="00B11707"/>
    <w:rsid w:val="00B14266"/>
    <w:rsid w:val="00B200F7"/>
    <w:rsid w:val="00B440F5"/>
    <w:rsid w:val="00B46654"/>
    <w:rsid w:val="00B5601B"/>
    <w:rsid w:val="00B83ABE"/>
    <w:rsid w:val="00B97B3F"/>
    <w:rsid w:val="00BC7814"/>
    <w:rsid w:val="00BF2228"/>
    <w:rsid w:val="00C11A3B"/>
    <w:rsid w:val="00C24D50"/>
    <w:rsid w:val="00C807FF"/>
    <w:rsid w:val="00C8104E"/>
    <w:rsid w:val="00C95946"/>
    <w:rsid w:val="00CC259F"/>
    <w:rsid w:val="00CC481B"/>
    <w:rsid w:val="00CD338A"/>
    <w:rsid w:val="00CE7415"/>
    <w:rsid w:val="00D004D3"/>
    <w:rsid w:val="00D250A4"/>
    <w:rsid w:val="00D25D21"/>
    <w:rsid w:val="00D55B45"/>
    <w:rsid w:val="00D67BAE"/>
    <w:rsid w:val="00D709E9"/>
    <w:rsid w:val="00D73C7B"/>
    <w:rsid w:val="00D82DC1"/>
    <w:rsid w:val="00D8579C"/>
    <w:rsid w:val="00DD2D66"/>
    <w:rsid w:val="00DD3D12"/>
    <w:rsid w:val="00DE6DBE"/>
    <w:rsid w:val="00DF17AE"/>
    <w:rsid w:val="00E06C00"/>
    <w:rsid w:val="00E2121D"/>
    <w:rsid w:val="00E43A2E"/>
    <w:rsid w:val="00E51671"/>
    <w:rsid w:val="00E57D12"/>
    <w:rsid w:val="00E7103E"/>
    <w:rsid w:val="00EA0BBC"/>
    <w:rsid w:val="00EA5AAF"/>
    <w:rsid w:val="00EA75BC"/>
    <w:rsid w:val="00EC2DB2"/>
    <w:rsid w:val="00EE1F9A"/>
    <w:rsid w:val="00EE426E"/>
    <w:rsid w:val="00EF1B6E"/>
    <w:rsid w:val="00F27605"/>
    <w:rsid w:val="00F738EB"/>
    <w:rsid w:val="00FB345A"/>
    <w:rsid w:val="00FB51D2"/>
    <w:rsid w:val="00FC5D47"/>
    <w:rsid w:val="00FE473E"/>
    <w:rsid w:val="00FE722A"/>
    <w:rsid w:val="00FE7777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2"/>
    </w:rPr>
  </w:style>
  <w:style w:type="paragraph" w:styleId="BalloonText">
    <w:name w:val="Balloon Text"/>
    <w:basedOn w:val="Normal"/>
    <w:semiHidden/>
    <w:rsid w:val="0043393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D36E3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D36E3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24562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2C21F4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20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rsid w:val="0092056C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unhideWhenUsed/>
    <w:rsid w:val="000D38F7"/>
  </w:style>
  <w:style w:type="character" w:customStyle="1" w:styleId="FootnoteTextChar">
    <w:name w:val="Footnote Text Char"/>
    <w:link w:val="FootnoteText"/>
    <w:uiPriority w:val="99"/>
    <w:rsid w:val="000D38F7"/>
    <w:rPr>
      <w:lang w:val="es-ES" w:eastAsia="es-ES"/>
    </w:rPr>
  </w:style>
  <w:style w:type="character" w:styleId="FootnoteReference">
    <w:name w:val="footnote reference"/>
    <w:uiPriority w:val="99"/>
    <w:semiHidden/>
    <w:unhideWhenUsed/>
    <w:rsid w:val="000D38F7"/>
    <w:rPr>
      <w:vertAlign w:val="superscript"/>
    </w:rPr>
  </w:style>
  <w:style w:type="character" w:customStyle="1" w:styleId="HeaderChar">
    <w:name w:val="Header Char"/>
    <w:link w:val="Header"/>
    <w:semiHidden/>
    <w:rsid w:val="003F3C43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as.org/MFCS/Default.aspx?Lang=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A4EA2-1BF0-4C90-BEE3-713E7715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2215</Characters>
  <Application>Microsoft Office Word</Application>
  <DocSecurity>0</DocSecurity>
  <Lines>58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EXPERTS ON CONFIDENCE AND SECURITY BUILDING MEASURES</vt:lpstr>
    </vt:vector>
  </TitlesOfParts>
  <Company>OAS</Company>
  <LinksUpToDate>false</LinksUpToDate>
  <CharactersWithSpaces>2605</CharactersWithSpaces>
  <SharedDoc>false</SharedDoc>
  <HLinks>
    <vt:vector size="6" baseType="variant">
      <vt:variant>
        <vt:i4>131097</vt:i4>
      </vt:variant>
      <vt:variant>
        <vt:i4>0</vt:i4>
      </vt:variant>
      <vt:variant>
        <vt:i4>0</vt:i4>
      </vt:variant>
      <vt:variant>
        <vt:i4>5</vt:i4>
      </vt:variant>
      <vt:variant>
        <vt:lpwstr>http://www.oas.org/MFCS/Default.aspx?Lang=ENG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EXPERTS ON CONFIDENCE AND SECURITY BUILDING MEASURES</dc:title>
  <dc:subject/>
  <dc:creator>Gillian Bristol</dc:creator>
  <cp:keywords/>
  <cp:lastModifiedBy>%username%</cp:lastModifiedBy>
  <cp:revision>4</cp:revision>
  <cp:lastPrinted>2016-10-26T19:42:00Z</cp:lastPrinted>
  <dcterms:created xsi:type="dcterms:W3CDTF">2019-06-24T14:19:00Z</dcterms:created>
  <dcterms:modified xsi:type="dcterms:W3CDTF">2019-07-02T19:37:00Z</dcterms:modified>
</cp:coreProperties>
</file>